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6" w:rsidRPr="00515A3D" w:rsidRDefault="00FC780A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>Prilog 2.</w:t>
      </w:r>
      <w:r w:rsidR="00944E61">
        <w:rPr>
          <w:rFonts w:ascii="Lucida Sans Unicode" w:eastAsia="Times New Roman" w:hAnsi="Lucida Sans Unicode" w:cs="Lucida Sans Unicode"/>
          <w:b/>
        </w:rPr>
        <w:t>4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033D0" w:rsidRPr="00515A3D">
        <w:rPr>
          <w:rFonts w:ascii="Lucida Sans Unicode" w:eastAsia="Times New Roman" w:hAnsi="Lucida Sans Unicode" w:cs="Lucida Sans Unicode"/>
          <w:b/>
        </w:rPr>
        <w:t>Kontrolna lista</w:t>
      </w:r>
      <w:r w:rsidR="00B058CD" w:rsidRPr="00515A3D">
        <w:rPr>
          <w:rStyle w:val="FootnoteReference"/>
          <w:rFonts w:ascii="Lucida Sans Unicode" w:eastAsia="Times New Roman" w:hAnsi="Lucida Sans Unicode"/>
          <w:b/>
        </w:rPr>
        <w:footnoteReference w:id="1"/>
      </w:r>
      <w:r w:rsidR="004033D0" w:rsidRPr="00515A3D">
        <w:rPr>
          <w:rFonts w:ascii="Lucida Sans Unicode" w:eastAsia="Times New Roman" w:hAnsi="Lucida Sans Unicode" w:cs="Lucida Sans Unicode"/>
          <w:b/>
        </w:rPr>
        <w:t xml:space="preserve"> za provjeru </w:t>
      </w:r>
    </w:p>
    <w:p w:rsidR="00AE68AF" w:rsidRPr="00515A3D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515A3D">
        <w:rPr>
          <w:rStyle w:val="hps"/>
          <w:rFonts w:ascii="Lucida Sans Unicode" w:hAnsi="Lucida Sans Unicode" w:cs="Lucida Sans Unicode"/>
          <w:b/>
        </w:rPr>
        <w:t>prihvatljivosti projekta i aktivnosti</w:t>
      </w:r>
    </w:p>
    <w:p w:rsidR="00AE68AF" w:rsidRPr="00515A3D" w:rsidRDefault="00AE68AF" w:rsidP="000B7063">
      <w:pPr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515A3D" w:rsidTr="00E4512C">
        <w:trPr>
          <w:jc w:val="center"/>
        </w:trPr>
        <w:tc>
          <w:tcPr>
            <w:tcW w:w="4901" w:type="dxa"/>
            <w:gridSpan w:val="2"/>
          </w:tcPr>
          <w:p w:rsidR="00AE68AF" w:rsidRPr="00515A3D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515A3D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515A3D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515A3D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515A3D" w:rsidRDefault="00CA62B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A55030" w:rsidRPr="00515A3D" w:rsidTr="00F70B9E">
        <w:trPr>
          <w:jc w:val="center"/>
        </w:trPr>
        <w:tc>
          <w:tcPr>
            <w:tcW w:w="4901" w:type="dxa"/>
            <w:gridSpan w:val="2"/>
          </w:tcPr>
          <w:p w:rsidR="00A55030" w:rsidRPr="00515A3D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515A3D" w:rsidRDefault="00CA62B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A55030" w:rsidRPr="00515A3D" w:rsidTr="00F70B9E">
        <w:trPr>
          <w:jc w:val="center"/>
        </w:trPr>
        <w:tc>
          <w:tcPr>
            <w:tcW w:w="4901" w:type="dxa"/>
            <w:gridSpan w:val="2"/>
          </w:tcPr>
          <w:p w:rsidR="00A55030" w:rsidRPr="00515A3D" w:rsidRDefault="00623F78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A55030" w:rsidRPr="00515A3D" w:rsidRDefault="00CA62B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042F1">
              <w:rPr>
                <w:rFonts w:ascii="Lucida Sans Unicode" w:eastAsia="Times New Roman" w:hAnsi="Lucida Sans Unicode" w:cs="Lucida Sans Unicode"/>
              </w:rPr>
              <w:t xml:space="preserve">Poziv za sufinanciranje izrade Nacionalnog </w:t>
            </w:r>
            <w:r>
              <w:rPr>
                <w:rFonts w:ascii="Lucida Sans Unicode" w:eastAsia="Times New Roman" w:hAnsi="Lucida Sans Unicode" w:cs="Lucida Sans Unicode"/>
              </w:rPr>
              <w:t xml:space="preserve">plana razvoja obalnog linijskog </w:t>
            </w:r>
            <w:r w:rsidRPr="00F042F1">
              <w:rPr>
                <w:rFonts w:ascii="Lucida Sans Unicode" w:eastAsia="Times New Roman" w:hAnsi="Lucida Sans Unicode" w:cs="Lucida Sans Unicode"/>
              </w:rPr>
              <w:t>pomorskog prometa</w:t>
            </w:r>
          </w:p>
        </w:tc>
      </w:tr>
      <w:tr w:rsidR="0064609E" w:rsidRPr="00515A3D" w:rsidTr="00E4512C">
        <w:trPr>
          <w:jc w:val="center"/>
        </w:trPr>
        <w:tc>
          <w:tcPr>
            <w:tcW w:w="4901" w:type="dxa"/>
            <w:gridSpan w:val="2"/>
          </w:tcPr>
          <w:p w:rsidR="0064609E" w:rsidRPr="00515A3D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515A3D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515A3D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515A3D" w:rsidRDefault="00C05481" w:rsidP="00C05481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515A3D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515A3D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jc w:val="center"/>
        </w:trPr>
        <w:tc>
          <w:tcPr>
            <w:tcW w:w="4901" w:type="dxa"/>
            <w:gridSpan w:val="2"/>
          </w:tcPr>
          <w:p w:rsidR="00AE68AF" w:rsidRPr="00515A3D" w:rsidRDefault="00C0548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515A3D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jc w:val="center"/>
        </w:trPr>
        <w:tc>
          <w:tcPr>
            <w:tcW w:w="675" w:type="dxa"/>
          </w:tcPr>
          <w:p w:rsidR="00AE68AF" w:rsidRPr="00515A3D" w:rsidRDefault="00D41EF7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515A3D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 xml:space="preserve">Pitanje za </w:t>
            </w:r>
            <w:r w:rsidR="004033D0" w:rsidRPr="00515A3D">
              <w:rPr>
                <w:rFonts w:ascii="Lucida Sans Unicode" w:eastAsia="Times New Roman" w:hAnsi="Lucida Sans Unicode" w:cs="Lucida Sans Unicode"/>
                <w:b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:rsidR="004033D0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Prva pro</w:t>
            </w:r>
            <w:r w:rsidR="004033D0" w:rsidRPr="00515A3D">
              <w:rPr>
                <w:rFonts w:ascii="Lucida Sans Unicode" w:eastAsia="Times New Roman" w:hAnsi="Lucida Sans Unicode" w:cs="Lucida Sans Unicode"/>
                <w:b/>
              </w:rPr>
              <w:t>vjera</w:t>
            </w:r>
          </w:p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(Da/Ne</w:t>
            </w:r>
            <w:r w:rsidR="00AE68AF" w:rsidRPr="00515A3D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515A3D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4033D0" w:rsidRPr="00515A3D" w:rsidTr="00E4512C">
        <w:trPr>
          <w:jc w:val="center"/>
        </w:trPr>
        <w:tc>
          <w:tcPr>
            <w:tcW w:w="675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4033D0" w:rsidRPr="00515A3D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Cilj projekta je u skladu s ciljevima predmetne dodjele.</w:t>
            </w:r>
          </w:p>
        </w:tc>
        <w:tc>
          <w:tcPr>
            <w:tcW w:w="1589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4033D0" w:rsidRPr="00515A3D" w:rsidTr="00E4512C">
        <w:trPr>
          <w:jc w:val="center"/>
        </w:trPr>
        <w:tc>
          <w:tcPr>
            <w:tcW w:w="675" w:type="dxa"/>
          </w:tcPr>
          <w:p w:rsidR="004033D0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4033D0" w:rsidRPr="00515A3D" w:rsidRDefault="004033D0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se provodi na prihvatljivom zemljopisnom području.</w:t>
            </w:r>
          </w:p>
        </w:tc>
        <w:tc>
          <w:tcPr>
            <w:tcW w:w="1589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3.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Aktivnosti projekta su u skladu s prihvatljivim aktivnostima predmetne dodjele</w:t>
            </w:r>
            <w:r w:rsidRPr="00515A3D">
              <w:rPr>
                <w:rStyle w:val="FootnoteReference"/>
                <w:rFonts w:ascii="Lucida Sans Unicode" w:eastAsia="Cambria" w:hAnsi="Lucida Sans Unicode"/>
                <w:bCs/>
                <w:iCs/>
              </w:rPr>
              <w:footnoteReference w:id="2"/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trHeight w:val="542"/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4.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 xml:space="preserve">Projekt ne uključuje </w:t>
            </w:r>
            <w:r w:rsidRPr="00515A3D">
              <w:rPr>
                <w:rFonts w:ascii="Lucida Sans Unicode" w:hAnsi="Lucida Sans Unicode" w:cs="Lucida Sans Unicode"/>
              </w:rPr>
              <w:t xml:space="preserve">aktivnosti koje su bile dio operacije koja je, ili je trebala biti, podložna postupku povrata sredstava (u skladu s člankom 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125. stavkom 3(f) Uredbe (EU) br. 1303/2013)</w:t>
            </w:r>
            <w:r w:rsidRPr="00515A3D">
              <w:rPr>
                <w:rFonts w:ascii="Lucida Sans Unicode" w:hAnsi="Lucida Sans Unicode" w:cs="Lucida Sans Unicode"/>
              </w:rPr>
              <w:t xml:space="preserve"> nakon promjene proizvodne aktivnosti izvan programskog područja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5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 xml:space="preserve">Projekt je u skladu s nacionalnim propisima i propisima EU, uvažavajući pravila o državnim potporama/potporama male vrijednosti te druga pravila i zahtjeve primjenjive na predmetnu 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lastRenderedPageBreak/>
              <w:t>dodjelu.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lastRenderedPageBreak/>
              <w:t>6.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:rsidR="00BB6088" w:rsidRPr="00515A3D" w:rsidRDefault="00BB6088" w:rsidP="005A7C8D">
            <w:pPr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5A7C8D">
            <w:pPr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7.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515A3D">
              <w:rPr>
                <w:rStyle w:val="FootnoteReference"/>
                <w:rFonts w:ascii="Lucida Sans Unicode" w:eastAsia="Cambria" w:hAnsi="Lucida Sans Unicode" w:cs="Lucida Sans Unicode"/>
                <w:bCs/>
                <w:iCs/>
              </w:rPr>
              <w:footnoteReference w:id="3"/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8.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poštuje načelo nekumulativnosti (odnosno ne predstavlja dvostruko financiranje)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  <w:vertAlign w:val="superscript"/>
              </w:rPr>
              <w:t>3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9698" w:type="dxa"/>
            <w:gridSpan w:val="5"/>
          </w:tcPr>
          <w:p w:rsidR="00BB6088" w:rsidRPr="00515A3D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Odluka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 xml:space="preserve">projekta i aktivnosti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515A3D">
              <w:rPr>
                <w:rFonts w:ascii="Lucida Sans Unicode" w:hAnsi="Lucida Sans Unicode" w:cs="Lucida Sans Unicode"/>
                <w:i/>
              </w:rPr>
              <w:t xml:space="preserve">unosi se onoliko puta koliko se od prijavitelja traže pojašnjenja, sve dok se ne donese odluka o tome udovoljava li projektni prijedlog ili ne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KP u</w:t>
            </w:r>
            <w:r w:rsidRPr="00515A3D">
              <w:rPr>
                <w:rStyle w:val="longtext"/>
                <w:rFonts w:ascii="Lucida Sans Unicode" w:hAnsi="Lucida Sans Unicode" w:cs="Lucida Sans Unicode"/>
                <w:i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provjeri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</w:rPr>
              <w:t>prihvatljivosti projekta i aktivnosti</w:t>
            </w:r>
            <w:r w:rsidRPr="00515A3D">
              <w:rPr>
                <w:rFonts w:ascii="Lucida Sans Unicode" w:hAnsi="Lucida Sans Unicode" w:cs="Lucida Sans Unicode"/>
                <w:i/>
              </w:rPr>
              <w:t xml:space="preserve"> &gt;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 je podnijeti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 i isključuje se iz daljnjeg postupka dodjele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15A3D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BB6088" w:rsidRPr="00515A3D" w:rsidRDefault="00BB6088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1"/>
    </w:tbl>
    <w:p w:rsidR="00CF6226" w:rsidRPr="00515A3D" w:rsidRDefault="00CF6226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B058CD" w:rsidRPr="00515A3D" w:rsidRDefault="00B058CD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B058CD" w:rsidRPr="00515A3D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437F9B">
        <w:rPr>
          <w:rFonts w:ascii="Lucida Sans Unicode" w:eastAsia="Times New Roman" w:hAnsi="Lucida Sans Unicode" w:cs="Lucida Sans Unicode"/>
          <w:i/>
        </w:rPr>
        <w:t>aktivnost</w:t>
      </w:r>
      <w:r w:rsidRPr="00515A3D">
        <w:rPr>
          <w:rFonts w:ascii="Lucida Sans Unicode" w:eastAsia="Times New Roman" w:hAnsi="Lucida Sans Unicode" w:cs="Lucida Sans Unicode"/>
          <w:i/>
        </w:rPr>
        <w:t xml:space="preserve"> postupka dodjele&gt;</w:t>
      </w:r>
    </w:p>
    <w:p w:rsidR="00A61659" w:rsidRPr="00515A3D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15A3D" w:rsidRDefault="00CF6226" w:rsidP="000B7063">
      <w:pPr>
        <w:rPr>
          <w:rStyle w:val="hps"/>
          <w:rFonts w:ascii="Lucida Sans Unicode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 xml:space="preserve">Ime, prezime, funkcija </w:t>
      </w:r>
      <w:r w:rsidR="00D354CA" w:rsidRPr="00515A3D">
        <w:rPr>
          <w:rFonts w:ascii="Lucida Sans Unicode" w:eastAsia="Times New Roman" w:hAnsi="Lucida Sans Unicode" w:cs="Lucida Sans Unicode"/>
          <w:i/>
        </w:rPr>
        <w:t>i p</w:t>
      </w:r>
      <w:r w:rsidR="00866F03" w:rsidRPr="00515A3D">
        <w:rPr>
          <w:rFonts w:ascii="Lucida Sans Unicode" w:eastAsia="Times New Roman" w:hAnsi="Lucida Sans Unicode" w:cs="Lucida Sans Unicode"/>
          <w:i/>
        </w:rPr>
        <w:t xml:space="preserve">otpis </w:t>
      </w:r>
      <w:r w:rsidR="00D354CA" w:rsidRPr="00515A3D">
        <w:rPr>
          <w:rFonts w:ascii="Lucida Sans Unicode" w:eastAsia="Times New Roman" w:hAnsi="Lucida Sans Unicode" w:cs="Lucida Sans Unicode"/>
          <w:i/>
        </w:rPr>
        <w:t>osobe odgovorne za provjeru</w:t>
      </w:r>
      <w:r w:rsidR="004033D0" w:rsidRPr="00515A3D">
        <w:rPr>
          <w:rFonts w:ascii="Lucida Sans Unicode" w:eastAsia="Times New Roman" w:hAnsi="Lucida Sans Unicode" w:cs="Lucida Sans Unicode"/>
          <w:i/>
        </w:rPr>
        <w:t xml:space="preserve"> </w:t>
      </w:r>
      <w:r w:rsidRPr="00515A3D">
        <w:rPr>
          <w:rStyle w:val="hps"/>
          <w:rFonts w:ascii="Lucida Sans Unicode" w:hAnsi="Lucida Sans Unicode" w:cs="Lucida Sans Unicode"/>
          <w:i/>
        </w:rPr>
        <w:t>prihvatljivosti projekta i aktivnosti</w:t>
      </w:r>
    </w:p>
    <w:p w:rsidR="00A61659" w:rsidRPr="00515A3D" w:rsidRDefault="00A61659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F6226" w:rsidRPr="00515A3D" w:rsidRDefault="00CF6226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p w:rsidR="00AE68AF" w:rsidRPr="00515A3D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AE68AF" w:rsidRPr="00515A3D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AC" w:rsidRDefault="00956EAC" w:rsidP="00EC4A16">
      <w:pPr>
        <w:spacing w:after="0" w:line="240" w:lineRule="auto"/>
      </w:pPr>
      <w:r>
        <w:separator/>
      </w:r>
    </w:p>
  </w:endnote>
  <w:endnote w:type="continuationSeparator" w:id="0">
    <w:p w:rsidR="00956EAC" w:rsidRDefault="00956EAC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Stranica 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A133BD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2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  <w:r w:rsidR="00EC4A16"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 o</w:t>
            </w:r>
            <w:r w:rsidRPr="00515A3D">
              <w:rPr>
                <w:rFonts w:ascii="Lucida Sans Unicode" w:hAnsi="Lucida Sans Unicode" w:cs="Lucida Sans Unicode"/>
                <w:sz w:val="18"/>
                <w:szCs w:val="18"/>
              </w:rPr>
              <w:t>d</w:t>
            </w:r>
            <w:r w:rsidR="00EC4A16"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A133BD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3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AC" w:rsidRDefault="00956EAC" w:rsidP="00EC4A16">
      <w:pPr>
        <w:spacing w:after="0" w:line="240" w:lineRule="auto"/>
      </w:pPr>
      <w:r>
        <w:separator/>
      </w:r>
    </w:p>
  </w:footnote>
  <w:footnote w:type="continuationSeparator" w:id="0">
    <w:p w:rsidR="00956EAC" w:rsidRDefault="00956EAC" w:rsidP="00EC4A16">
      <w:pPr>
        <w:spacing w:after="0" w:line="240" w:lineRule="auto"/>
      </w:pPr>
      <w:r>
        <w:continuationSeparator/>
      </w:r>
    </w:p>
  </w:footnote>
  <w:footnote w:id="1">
    <w:p w:rsidR="00B058CD" w:rsidRPr="00210CBC" w:rsidRDefault="00B058CD" w:rsidP="00210CBC">
      <w:pPr>
        <w:pStyle w:val="FootnoteText"/>
        <w:jc w:val="both"/>
        <w:rPr>
          <w:rFonts w:ascii="Lucida Sans Unicode" w:hAnsi="Lucida Sans Unicode" w:cs="Lucida Sans Unicode"/>
          <w:noProof w:val="0"/>
          <w:sz w:val="18"/>
          <w:szCs w:val="18"/>
        </w:rPr>
      </w:pPr>
      <w:r w:rsidRPr="00210CBC">
        <w:rPr>
          <w:rStyle w:val="FootnoteReference"/>
          <w:rFonts w:ascii="Lucida Sans Unicode" w:hAnsi="Lucida Sans Unicode" w:cs="Lucida Sans Unicode"/>
          <w:noProof w:val="0"/>
        </w:rPr>
        <w:footnoteRef/>
      </w:r>
      <w:r w:rsidRPr="00210CBC">
        <w:rPr>
          <w:rFonts w:ascii="Lucida Sans Unicode" w:hAnsi="Lucida Sans Unicode" w:cs="Lucida Sans Unicode"/>
          <w:noProof w:val="0"/>
        </w:rPr>
        <w:t xml:space="preserve"> </w:t>
      </w:r>
      <w:r w:rsidRPr="00210CBC">
        <w:rPr>
          <w:rFonts w:ascii="Lucida Sans Unicode" w:hAnsi="Lucida Sans Unicode" w:cs="Lucida Sans Unicode"/>
          <w:noProof w:val="0"/>
          <w:sz w:val="18"/>
          <w:szCs w:val="18"/>
        </w:rPr>
        <w:t>Kontrolna lista se nadopunjuje potpitanjima, prema odredbama pojedinog postupka dodjele</w:t>
      </w:r>
      <w:r w:rsidR="00AD5421">
        <w:rPr>
          <w:rFonts w:ascii="Lucida Sans Unicode" w:hAnsi="Lucida Sans Unicode" w:cs="Lucida Sans Unicode"/>
          <w:noProof w:val="0"/>
          <w:sz w:val="18"/>
          <w:szCs w:val="18"/>
        </w:rPr>
        <w:t>.</w:t>
      </w:r>
    </w:p>
  </w:footnote>
  <w:footnote w:id="2">
    <w:p w:rsidR="00BB6088" w:rsidRPr="00210CBC" w:rsidRDefault="00BB6088" w:rsidP="00210CBC">
      <w:pPr>
        <w:pStyle w:val="FootnoteText"/>
        <w:jc w:val="both"/>
        <w:rPr>
          <w:noProof w:val="0"/>
          <w:sz w:val="16"/>
          <w:szCs w:val="16"/>
        </w:rPr>
      </w:pPr>
      <w:r w:rsidRPr="00210CBC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210CBC">
        <w:rPr>
          <w:rFonts w:ascii="Lucida Sans Unicode" w:hAnsi="Lucida Sans Unicode" w:cs="Lucida Sans Unicode"/>
          <w:noProof w:val="0"/>
          <w:sz w:val="18"/>
          <w:szCs w:val="18"/>
        </w:rPr>
        <w:t xml:space="preserve"> Ukoliko se tijekom provjere </w:t>
      </w:r>
      <w:r w:rsidRPr="00210CBC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prihvatljivosti projekta i aktivnosti utvrdi da u određenom projektnom prijedlogu jedna ili više aktivnosti nisu prihvatljive, 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tijelo nadležno za </w:t>
      </w:r>
      <w:r w:rsidR="00EE77F3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ovu aktivnost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 u ovoj </w:t>
      </w:r>
      <w:r w:rsidRPr="00725FB6">
        <w:rPr>
          <w:rFonts w:ascii="Lucida Sans Unicode" w:hAnsi="Lucida Sans Unicode" w:cs="Lucida Sans Unicode"/>
          <w:noProof w:val="0"/>
          <w:sz w:val="18"/>
          <w:szCs w:val="18"/>
        </w:rPr>
        <w:t xml:space="preserve">Kontrolnoj listi 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za predmetni projektni prijedlog navodi aktivnosti za koje je utvrđeno da su neprihvatljive. Slijedom toga, </w:t>
      </w:r>
      <w:r w:rsidR="00EE77F3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kvaliteta projektnog prijedloga se ocjenjuje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.</w:t>
      </w:r>
    </w:p>
  </w:footnote>
  <w:footnote w:id="3">
    <w:p w:rsidR="00BB6088" w:rsidRDefault="00BB6088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210CBC">
        <w:rPr>
          <w:rFonts w:ascii="Lucida Sans Unicode" w:hAnsi="Lucida Sans Unicode" w:cs="Lucida Sans Unicode"/>
          <w:noProof w:val="0"/>
          <w:sz w:val="16"/>
          <w:szCs w:val="16"/>
        </w:rPr>
        <w:t>Usklađenost s navedenim kriterijima provjerava se temeljem Izjave prijavitelja / pa</w:t>
      </w:r>
      <w:r w:rsidR="001842E3">
        <w:rPr>
          <w:rFonts w:ascii="Lucida Sans Unicode" w:hAnsi="Lucida Sans Unicode" w:cs="Lucida Sans Unicode"/>
          <w:noProof w:val="0"/>
          <w:sz w:val="16"/>
          <w:szCs w:val="16"/>
        </w:rPr>
        <w:t>r</w:t>
      </w:r>
      <w:r w:rsidRPr="00210CBC">
        <w:rPr>
          <w:rFonts w:ascii="Lucida Sans Unicode" w:hAnsi="Lucida Sans Unicode" w:cs="Lucida Sans Unicode"/>
          <w:noProof w:val="0"/>
          <w:sz w:val="16"/>
          <w:szCs w:val="16"/>
        </w:rPr>
        <w:t>tnera o istinitosti podataka, izbjegavanju dvostrukog financiranja i ispunjavanju preduvjeta za sudjelovanje u postupku dodjele (iz Priloga 07).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22E4B"/>
    <w:rsid w:val="00041744"/>
    <w:rsid w:val="000652FF"/>
    <w:rsid w:val="00096401"/>
    <w:rsid w:val="000B7063"/>
    <w:rsid w:val="001071E2"/>
    <w:rsid w:val="00115FF7"/>
    <w:rsid w:val="001434E2"/>
    <w:rsid w:val="00154E41"/>
    <w:rsid w:val="00160BF8"/>
    <w:rsid w:val="001842E3"/>
    <w:rsid w:val="00210CBC"/>
    <w:rsid w:val="0021665E"/>
    <w:rsid w:val="00245FBB"/>
    <w:rsid w:val="002778C6"/>
    <w:rsid w:val="002C0DF7"/>
    <w:rsid w:val="003171D6"/>
    <w:rsid w:val="0034536A"/>
    <w:rsid w:val="00347296"/>
    <w:rsid w:val="00383930"/>
    <w:rsid w:val="004033D0"/>
    <w:rsid w:val="0043739B"/>
    <w:rsid w:val="00437F9B"/>
    <w:rsid w:val="004509A8"/>
    <w:rsid w:val="004868E9"/>
    <w:rsid w:val="004A2899"/>
    <w:rsid w:val="004C1DF3"/>
    <w:rsid w:val="004D44CD"/>
    <w:rsid w:val="004E1A44"/>
    <w:rsid w:val="004E2371"/>
    <w:rsid w:val="00515A3D"/>
    <w:rsid w:val="00544B37"/>
    <w:rsid w:val="005848E1"/>
    <w:rsid w:val="00585B51"/>
    <w:rsid w:val="00597556"/>
    <w:rsid w:val="005A7C8D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82F1C"/>
    <w:rsid w:val="00793E97"/>
    <w:rsid w:val="007A7574"/>
    <w:rsid w:val="007C3AD9"/>
    <w:rsid w:val="007D6B04"/>
    <w:rsid w:val="0081097A"/>
    <w:rsid w:val="0083290B"/>
    <w:rsid w:val="00850084"/>
    <w:rsid w:val="00852D21"/>
    <w:rsid w:val="00865D3D"/>
    <w:rsid w:val="00866F03"/>
    <w:rsid w:val="008924FD"/>
    <w:rsid w:val="008C4016"/>
    <w:rsid w:val="008F09B0"/>
    <w:rsid w:val="00944E61"/>
    <w:rsid w:val="00947A84"/>
    <w:rsid w:val="00954908"/>
    <w:rsid w:val="00956EAC"/>
    <w:rsid w:val="0099061F"/>
    <w:rsid w:val="009B0886"/>
    <w:rsid w:val="009C1DEC"/>
    <w:rsid w:val="009E29E2"/>
    <w:rsid w:val="009F1806"/>
    <w:rsid w:val="00A133BD"/>
    <w:rsid w:val="00A55030"/>
    <w:rsid w:val="00A61659"/>
    <w:rsid w:val="00A82740"/>
    <w:rsid w:val="00AC75E7"/>
    <w:rsid w:val="00AD5421"/>
    <w:rsid w:val="00AE68AF"/>
    <w:rsid w:val="00B058CD"/>
    <w:rsid w:val="00B06C73"/>
    <w:rsid w:val="00B208D5"/>
    <w:rsid w:val="00B341D0"/>
    <w:rsid w:val="00B44F01"/>
    <w:rsid w:val="00B60C65"/>
    <w:rsid w:val="00B728C7"/>
    <w:rsid w:val="00BB6088"/>
    <w:rsid w:val="00BF57B0"/>
    <w:rsid w:val="00BF6309"/>
    <w:rsid w:val="00C05481"/>
    <w:rsid w:val="00C12D37"/>
    <w:rsid w:val="00C31202"/>
    <w:rsid w:val="00C508AB"/>
    <w:rsid w:val="00C73A6A"/>
    <w:rsid w:val="00CA07B3"/>
    <w:rsid w:val="00CA62B3"/>
    <w:rsid w:val="00CA70B8"/>
    <w:rsid w:val="00CF5C53"/>
    <w:rsid w:val="00CF6226"/>
    <w:rsid w:val="00D354CA"/>
    <w:rsid w:val="00D35734"/>
    <w:rsid w:val="00D36F97"/>
    <w:rsid w:val="00D41EF7"/>
    <w:rsid w:val="00D6090B"/>
    <w:rsid w:val="00E4512C"/>
    <w:rsid w:val="00EA17C2"/>
    <w:rsid w:val="00EA410F"/>
    <w:rsid w:val="00EC4A16"/>
    <w:rsid w:val="00EE77F3"/>
    <w:rsid w:val="00F33219"/>
    <w:rsid w:val="00F341CB"/>
    <w:rsid w:val="00F70B9E"/>
    <w:rsid w:val="00F9398F"/>
    <w:rsid w:val="00FB78F4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FEE9-8BC5-472C-9E5A-D5174F4D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Barbara Knez</cp:lastModifiedBy>
  <cp:revision>2</cp:revision>
  <cp:lastPrinted>2016-03-09T10:11:00Z</cp:lastPrinted>
  <dcterms:created xsi:type="dcterms:W3CDTF">2017-11-29T14:05:00Z</dcterms:created>
  <dcterms:modified xsi:type="dcterms:W3CDTF">2017-11-29T14:05:00Z</dcterms:modified>
</cp:coreProperties>
</file>