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21E24441"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w:t>
      </w:r>
      <w:r w:rsidR="007B6134">
        <w:rPr>
          <w:rFonts w:ascii="Times New Roman" w:eastAsia="Calibri" w:hAnsi="Times New Roman" w:cs="Times New Roman"/>
          <w:sz w:val="24"/>
          <w:szCs w:val="24"/>
        </w:rPr>
        <w:t>e</w:t>
      </w:r>
      <w:r w:rsidR="00222FE2" w:rsidRPr="00DC1AD5">
        <w:rPr>
          <w:rFonts w:ascii="Times New Roman" w:eastAsia="Calibri" w:hAnsi="Times New Roman" w:cs="Times New Roman"/>
          <w:sz w:val="24"/>
          <w:szCs w:val="24"/>
        </w:rPr>
        <w:t xml:space="preserve">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219A0B04"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0599503" w14:textId="77777777"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p>
    <w:p w14:paraId="6D82C40A" w14:textId="0B363B45"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w:t>
      </w:r>
      <w:r w:rsidR="0037570D" w:rsidRPr="00EC6390">
        <w:rPr>
          <w:rFonts w:ascii="Times New Roman" w:eastAsia="Times New Roman" w:hAnsi="Times New Roman" w:cs="Times New Roman"/>
          <w:bCs/>
          <w:sz w:val="24"/>
          <w:szCs w:val="24"/>
          <w:lang w:eastAsia="hr-HR"/>
        </w:rPr>
        <w:t>6</w:t>
      </w:r>
      <w:r w:rsidRPr="00EC6390">
        <w:rPr>
          <w:rFonts w:ascii="Times New Roman" w:eastAsia="Times New Roman" w:hAnsi="Times New Roman" w:cs="Times New Roman"/>
          <w:bCs/>
          <w:sz w:val="24"/>
          <w:szCs w:val="24"/>
          <w:lang w:eastAsia="hr-HR"/>
        </w:rPr>
        <w:t xml:space="preserve">) Prilikom provedbe postupka određivanja financijskih korekcija nadležno tijelo primjenjuje Odluku Europske komisije iz stavka 1. ovog članka </w:t>
      </w:r>
      <w:r w:rsidR="00EC6390">
        <w:rPr>
          <w:rFonts w:ascii="Times New Roman" w:eastAsia="Times New Roman" w:hAnsi="Times New Roman" w:cs="Times New Roman"/>
          <w:bCs/>
          <w:sz w:val="24"/>
          <w:szCs w:val="24"/>
          <w:lang w:eastAsia="hr-HR"/>
        </w:rPr>
        <w:t>i ova Pravila.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A8C7CFD"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77777777"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02503E3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777777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w:t>
      </w:r>
      <w:r w:rsidR="00D0103E" w:rsidRPr="00DC1AD5">
        <w:rPr>
          <w:rFonts w:ascii="Times New Roman" w:eastAsia="Times New Roman" w:hAnsi="Times New Roman" w:cs="Times New Roman"/>
          <w:sz w:val="24"/>
          <w:szCs w:val="24"/>
          <w:lang w:eastAsia="hr-HR"/>
        </w:rPr>
        <w:lastRenderedPageBreak/>
        <w:t xml:space="preserve">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40F4D11B"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p>
    <w:p w14:paraId="0B06CC95" w14:textId="77777777" w:rsidR="00CA7296" w:rsidRPr="00DC1AD5" w:rsidRDefault="00CA7296" w:rsidP="00D0103E">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 xml:space="preserve">koji se nalazi u </w:t>
            </w:r>
            <w:r w:rsidRPr="00E43DB5">
              <w:rPr>
                <w:rFonts w:ascii="Times New Roman" w:eastAsia="Calibri" w:hAnsi="Times New Roman" w:cs="Times New Roman"/>
                <w:sz w:val="20"/>
                <w:szCs w:val="20"/>
              </w:rPr>
              <w:lastRenderedPageBreak/>
              <w:t>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w:t>
            </w:r>
            <w:r w:rsidRPr="005B25F1">
              <w:rPr>
                <w:rFonts w:ascii="Times New Roman" w:eastAsia="Calibri" w:hAnsi="Times New Roman" w:cs="Times New Roman"/>
                <w:sz w:val="20"/>
                <w:szCs w:val="20"/>
              </w:rPr>
              <w:lastRenderedPageBreak/>
              <w:t xml:space="preserve">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 xml:space="preserve">(dostupnost, odgovarajućim sredstvima oglašavanja, sadržaj objave, kao što je </w:t>
            </w:r>
            <w:r w:rsidRPr="005B25F1">
              <w:rPr>
                <w:rFonts w:ascii="Times New Roman" w:eastAsia="Calibri" w:hAnsi="Times New Roman" w:cs="Times New Roman"/>
                <w:sz w:val="20"/>
                <w:szCs w:val="20"/>
              </w:rPr>
              <w:lastRenderedPageBreak/>
              <w:t>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6B7D4FCC"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w:t>
            </w:r>
            <w:r w:rsidRPr="00433D7E">
              <w:rPr>
                <w:rFonts w:ascii="Times New Roman" w:eastAsia="Calibri" w:hAnsi="Times New Roman" w:cs="Times New Roman"/>
                <w:sz w:val="20"/>
                <w:szCs w:val="20"/>
              </w:rPr>
              <w:lastRenderedPageBreak/>
              <w:t>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w:t>
            </w:r>
            <w:r w:rsidRPr="00433D7E">
              <w:rPr>
                <w:rFonts w:ascii="Times New Roman" w:eastAsia="Calibri" w:hAnsi="Times New Roman" w:cs="Times New Roman"/>
                <w:sz w:val="20"/>
                <w:szCs w:val="20"/>
              </w:rPr>
              <w:lastRenderedPageBreak/>
              <w:t>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lastRenderedPageBreak/>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lastRenderedPageBreak/>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lastRenderedPageBreak/>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w:t>
            </w:r>
            <w:r w:rsidRPr="00460D22" w:rsidDel="00D80D94">
              <w:rPr>
                <w:rFonts w:ascii="Times New Roman" w:eastAsia="Calibri" w:hAnsi="Times New Roman" w:cs="Times New Roman"/>
                <w:sz w:val="20"/>
                <w:szCs w:val="20"/>
              </w:rPr>
              <w:lastRenderedPageBreak/>
              <w:t>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w:t>
            </w:r>
            <w:r w:rsidRPr="00460D22">
              <w:rPr>
                <w:rFonts w:ascii="Times New Roman" w:hAnsi="Times New Roman" w:cs="Times New Roman"/>
                <w:sz w:val="20"/>
                <w:szCs w:val="20"/>
              </w:rPr>
              <w:lastRenderedPageBreak/>
              <w:t xml:space="preserve">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w:t>
            </w:r>
            <w:r w:rsidRPr="00460D22">
              <w:rPr>
                <w:rFonts w:ascii="Times New Roman" w:hAnsi="Times New Roman" w:cs="Times New Roman"/>
                <w:sz w:val="20"/>
                <w:szCs w:val="20"/>
              </w:rPr>
              <w:lastRenderedPageBreak/>
              <w:t>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w:t>
            </w:r>
            <w:r w:rsidRPr="007105C6">
              <w:rPr>
                <w:rFonts w:ascii="Times New Roman" w:eastAsia="Calibri" w:hAnsi="Times New Roman" w:cs="Times New Roman"/>
                <w:sz w:val="20"/>
                <w:szCs w:val="20"/>
              </w:rPr>
              <w:lastRenderedPageBreak/>
              <w:t>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77777777" w:rsidR="00C95A8D" w:rsidRPr="00DC1AD5" w:rsidRDefault="00C95A8D" w:rsidP="00E841D9">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77777777" w:rsidR="00C95A8D" w:rsidRPr="00DC1AD5" w:rsidRDefault="00C36EF2" w:rsidP="00E841D9">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7777777"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77777777"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18D111E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1B392F9B" w14:textId="77777777" w:rsidTr="00E841D9">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01908D" w14:textId="77777777" w:rsidR="00C95A8D" w:rsidRPr="00DC1AD5" w:rsidRDefault="00FB4498" w:rsidP="00E841D9">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651F432D" w14:textId="21AA5098" w:rsidR="00F620A3"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 xml:space="preserve">Neopravdano korištenje posebnog postupka nabave iz razloga </w:t>
            </w:r>
            <w:r w:rsidR="00D7543D" w:rsidRPr="00DC1AD5">
              <w:rPr>
                <w:rFonts w:ascii="Times New Roman" w:hAnsi="Times New Roman"/>
                <w:sz w:val="20"/>
                <w:szCs w:val="20"/>
              </w:rPr>
              <w:t>žurnosti ili</w:t>
            </w:r>
            <w:r w:rsidRPr="00DC1AD5">
              <w:rPr>
                <w:rFonts w:ascii="Times New Roman" w:hAnsi="Times New Roman"/>
                <w:sz w:val="20"/>
                <w:szCs w:val="20"/>
              </w:rPr>
              <w:t xml:space="preserve">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6108BC" w14:textId="77777777" w:rsidR="00C95A8D"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54990A02"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1D65B"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43291C8D" w14:textId="11B053FF" w:rsidR="00C95A8D" w:rsidRPr="00DC1AD5" w:rsidRDefault="00C95A8D" w:rsidP="00E841D9">
            <w:pPr>
              <w:spacing w:after="240"/>
              <w:jc w:val="both"/>
              <w:rPr>
                <w:rFonts w:ascii="Times New Roman" w:hAnsi="Times New Roman"/>
                <w:sz w:val="20"/>
                <w:szCs w:val="20"/>
              </w:rPr>
            </w:pP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7777777" w:rsidR="00C95A8D" w:rsidRPr="00DC1AD5" w:rsidRDefault="00FB4498" w:rsidP="00E841D9">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77777777" w:rsidR="00C95A8D" w:rsidRPr="00DC1AD5" w:rsidRDefault="00FB4498" w:rsidP="00E841D9">
            <w:pPr>
              <w:spacing w:after="240"/>
              <w:jc w:val="right"/>
              <w:rPr>
                <w:rFonts w:ascii="Times New Roman" w:hAnsi="Times New Roman"/>
              </w:rPr>
            </w:pPr>
            <w:r w:rsidRPr="00DC1AD5">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135B9F3E" w:rsidR="004A45EA"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093834">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77777777" w:rsidR="00C95A8D" w:rsidRPr="00DC1AD5" w:rsidRDefault="00FB4498" w:rsidP="00E841D9">
            <w:pPr>
              <w:spacing w:after="240"/>
              <w:jc w:val="right"/>
              <w:rPr>
                <w:rFonts w:ascii="Times New Roman" w:hAnsi="Times New Roman"/>
              </w:rPr>
            </w:pPr>
            <w:r w:rsidRPr="00DC1AD5">
              <w:rPr>
                <w:rFonts w:ascii="Times New Roman" w:hAnsi="Times New Roman"/>
              </w:rPr>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Može se dokazati da minimalne razine sposobnosti za određeni ugovor nisu povezane s predmetom ugovora niti su </w:t>
            </w:r>
            <w:r w:rsidRPr="00DC1AD5">
              <w:rPr>
                <w:rFonts w:ascii="Times New Roman" w:hAnsi="Times New Roman"/>
                <w:sz w:val="20"/>
                <w:szCs w:val="20"/>
              </w:rPr>
              <w:lastRenderedPageBreak/>
              <w:t>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2957797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p>
          <w:p w14:paraId="1BDAEE5F"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39C08C54" w14:textId="79E3BEEA" w:rsidR="00C95A8D" w:rsidRPr="00DC1AD5" w:rsidRDefault="008B7244" w:rsidP="00E841D9">
            <w:pPr>
              <w:widowControl w:val="0"/>
              <w:numPr>
                <w:ilvl w:val="0"/>
                <w:numId w:val="11"/>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00C95A8D" w:rsidRPr="00DC1AD5">
              <w:rPr>
                <w:rFonts w:ascii="Times New Roman" w:hAnsi="Times New Roman"/>
                <w:sz w:val="20"/>
                <w:szCs w:val="20"/>
              </w:rPr>
              <w:t xml:space="preserve">normi i njihovo određivanje u </w:t>
            </w:r>
            <w:r w:rsidR="003D43CA" w:rsidRPr="00DC1AD5">
              <w:rPr>
                <w:rFonts w:ascii="Times New Roman" w:hAnsi="Times New Roman"/>
                <w:sz w:val="20"/>
                <w:szCs w:val="20"/>
              </w:rPr>
              <w:t xml:space="preserve"> pozivu na dostavu ponude </w:t>
            </w:r>
            <w:r w:rsidR="00C95A8D"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00C95A8D"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00C95A8D" w:rsidRPr="00DC1AD5">
              <w:rPr>
                <w:rFonts w:ascii="Times New Roman" w:hAnsi="Times New Roman"/>
                <w:sz w:val="20"/>
                <w:szCs w:val="20"/>
              </w:rPr>
              <w:t>da će se osim zahtijevanih normi, prihvatiti i druge jednakovrijedne mjere osiguranja kvalitete</w:t>
            </w:r>
            <w:r w:rsidR="00D754DF">
              <w:rPr>
                <w:rFonts w:ascii="Times New Roman" w:hAnsi="Times New Roman"/>
                <w:sz w:val="20"/>
                <w:szCs w:val="20"/>
              </w:rPr>
              <w:t>,</w:t>
            </w:r>
            <w:r w:rsidR="00C95A8D" w:rsidRPr="00DC1AD5">
              <w:rPr>
                <w:rFonts w:ascii="Times New Roman" w:hAnsi="Times New Roman"/>
                <w:sz w:val="20"/>
                <w:szCs w:val="20"/>
              </w:rPr>
              <w:t xml:space="preserve"> </w:t>
            </w:r>
            <w:r w:rsidR="00881F23">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sidR="00D754DF">
              <w:rPr>
                <w:rFonts w:ascii="Times New Roman" w:hAnsi="Times New Roman"/>
                <w:sz w:val="20"/>
                <w:szCs w:val="20"/>
              </w:rPr>
              <w:t>p</w:t>
            </w:r>
            <w:r w:rsidR="001A6781">
              <w:rPr>
                <w:rFonts w:ascii="Times New Roman" w:hAnsi="Times New Roman"/>
                <w:sz w:val="20"/>
                <w:szCs w:val="20"/>
              </w:rPr>
              <w:t>ropisano</w:t>
            </w:r>
            <w:r w:rsidR="00D754DF">
              <w:rPr>
                <w:rFonts w:ascii="Times New Roman" w:hAnsi="Times New Roman"/>
                <w:sz w:val="20"/>
                <w:szCs w:val="20"/>
              </w:rPr>
              <w:t xml:space="preserve"> </w:t>
            </w:r>
            <w:r w:rsidRPr="008B7244">
              <w:rPr>
                <w:rFonts w:ascii="Times New Roman" w:hAnsi="Times New Roman"/>
                <w:sz w:val="20"/>
                <w:szCs w:val="20"/>
              </w:rPr>
              <w:t xml:space="preserve">u Pravilima o provedbi postupaka nabava za neobveznike Zakona o javnoj nabavi </w:t>
            </w:r>
            <w:r w:rsidR="00C95A8D" w:rsidRPr="00DC1AD5">
              <w:rPr>
                <w:rFonts w:ascii="Times New Roman" w:hAnsi="Times New Roman"/>
                <w:sz w:val="20"/>
                <w:szCs w:val="20"/>
              </w:rPr>
              <w:t xml:space="preserve">(npr. ako naručitelj zahtijeva prilaganje potvrda neovisnih tijela kojima se </w:t>
            </w:r>
            <w:r w:rsidR="00C95A8D" w:rsidRPr="00DC1AD5">
              <w:rPr>
                <w:rFonts w:ascii="Times New Roman" w:hAnsi="Times New Roman"/>
                <w:sz w:val="20"/>
                <w:szCs w:val="20"/>
              </w:rPr>
              <w:lastRenderedPageBreak/>
              <w:t>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2AF08F"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lastRenderedPageBreak/>
              <w:t xml:space="preserve">25 % </w:t>
            </w:r>
          </w:p>
          <w:p w14:paraId="505B93BC" w14:textId="4DD26D0C" w:rsidR="00C95A8D" w:rsidRPr="00DC1AD5" w:rsidRDefault="00C95A8D" w:rsidP="006545C1">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lastRenderedPageBreak/>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77777777"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11</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77777777"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071AAC69"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13</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77777777" w:rsidR="00D52FE0" w:rsidRPr="00DC1AD5" w:rsidRDefault="00D52FE0" w:rsidP="00E841D9">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lastRenderedPageBreak/>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4758937E"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20B6C088"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50C394A1"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2DFEB39F"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16</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4B162F6F"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17</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526530">
              <w:rPr>
                <w:rFonts w:ascii="Times New Roman" w:eastAsiaTheme="minorHAnsi" w:hAnsi="Times New Roman" w:cstheme="minorBid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526530">
              <w:rPr>
                <w:rFonts w:ascii="Times New Roman" w:hAnsi="Times New Roman"/>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BC4EAA1"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0A6F2B74"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65E2A7BA"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569DAFBC"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6BB13373" w14:textId="77777777" w:rsidR="00D67587" w:rsidRPr="00DC1AD5" w:rsidRDefault="00D67587" w:rsidP="00D0103E">
            <w:pPr>
              <w:spacing w:before="0" w:after="0"/>
              <w:jc w:val="both"/>
              <w:rPr>
                <w:rFonts w:ascii="Times New Roman" w:eastAsia="Calibri" w:hAnsi="Times New Roman" w:cs="Times New Roman"/>
                <w:sz w:val="20"/>
                <w:szCs w:val="20"/>
              </w:rPr>
            </w:pPr>
          </w:p>
          <w:p w14:paraId="080FB49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sidR="00B84746">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p w14:paraId="78A067CF" w14:textId="77777777" w:rsidR="00B84746" w:rsidRDefault="00B84746" w:rsidP="000A79CD">
            <w:pPr>
              <w:spacing w:before="0" w:after="0"/>
              <w:jc w:val="both"/>
              <w:rPr>
                <w:rFonts w:ascii="Times New Roman" w:eastAsia="Calibri" w:hAnsi="Times New Roman" w:cs="Times New Roman"/>
                <w:sz w:val="20"/>
                <w:szCs w:val="20"/>
              </w:rPr>
            </w:pPr>
          </w:p>
          <w:p w14:paraId="3CBB6576" w14:textId="076895A1" w:rsidR="00B84746"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B84746">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Pr>
                <w:rFonts w:ascii="Times New Roman" w:eastAsia="Calibri" w:hAnsi="Times New Roman" w:cs="Times New Roman"/>
                <w:sz w:val="20"/>
                <w:szCs w:val="20"/>
              </w:rPr>
              <w:t xml:space="preserve">nastup </w:t>
            </w:r>
            <w:r w:rsidR="00B84746">
              <w:rPr>
                <w:rFonts w:ascii="Times New Roman" w:eastAsia="Calibri" w:hAnsi="Times New Roman" w:cs="Times New Roman"/>
                <w:sz w:val="20"/>
                <w:szCs w:val="20"/>
              </w:rPr>
              <w:t>viš</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xml:space="preserve"> sil</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izvanredn</w:t>
            </w:r>
            <w:r>
              <w:rPr>
                <w:rFonts w:ascii="Times New Roman" w:eastAsia="Calibri" w:hAnsi="Times New Roman" w:cs="Times New Roman"/>
                <w:sz w:val="20"/>
                <w:szCs w:val="20"/>
              </w:rPr>
              <w:t>ih i</w:t>
            </w:r>
            <w:r w:rsidR="00B84746">
              <w:rPr>
                <w:rFonts w:ascii="Times New Roman" w:eastAsia="Calibri" w:hAnsi="Times New Roman" w:cs="Times New Roman"/>
                <w:sz w:val="20"/>
                <w:szCs w:val="20"/>
              </w:rPr>
              <w:t xml:space="preserve"> nepredvidiv</w:t>
            </w:r>
            <w:r>
              <w:rPr>
                <w:rFonts w:ascii="Times New Roman" w:eastAsia="Calibri" w:hAnsi="Times New Roman" w:cs="Times New Roman"/>
                <w:sz w:val="20"/>
                <w:szCs w:val="20"/>
              </w:rPr>
              <w:t>ih</w:t>
            </w:r>
            <w:r w:rsidR="00B84746">
              <w:rPr>
                <w:rFonts w:ascii="Times New Roman" w:eastAsia="Calibri" w:hAnsi="Times New Roman" w:cs="Times New Roman"/>
                <w:sz w:val="20"/>
                <w:szCs w:val="20"/>
              </w:rPr>
              <w:t xml:space="preserve"> okolnosti, pojašnjenja i obrazloženja korisnika, postupanje korisnika prilikom provedbe projekta, stupanj pažnje</w:t>
            </w:r>
            <w:r w:rsidR="00526530">
              <w:rPr>
                <w:rFonts w:ascii="Times New Roman" w:eastAsia="Calibri" w:hAnsi="Times New Roman" w:cs="Times New Roman"/>
                <w:sz w:val="20"/>
                <w:szCs w:val="20"/>
              </w:rPr>
              <w:t xml:space="preserve"> </w:t>
            </w:r>
            <w:r>
              <w:rPr>
                <w:rFonts w:ascii="Times New Roman" w:eastAsia="Calibri" w:hAnsi="Times New Roman" w:cs="Times New Roman"/>
                <w:sz w:val="20"/>
                <w:szCs w:val="20"/>
              </w:rPr>
              <w:t>(lista nije zatvorena).</w:t>
            </w:r>
          </w:p>
          <w:p w14:paraId="7C30440B" w14:textId="77777777" w:rsidR="00EE5062" w:rsidRDefault="00EE5062" w:rsidP="00EE5062">
            <w:pPr>
              <w:spacing w:before="0" w:after="0"/>
              <w:jc w:val="both"/>
              <w:rPr>
                <w:rFonts w:ascii="Times New Roman" w:eastAsia="Calibri" w:hAnsi="Times New Roman" w:cs="Times New Roman"/>
                <w:sz w:val="20"/>
                <w:szCs w:val="20"/>
              </w:rPr>
            </w:pPr>
          </w:p>
          <w:p w14:paraId="62AF5494" w14:textId="77777777" w:rsidR="00EE5062" w:rsidRPr="00DC1AD5"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Ako je pitanje neostvarenja pokazatelja definirano u konkretnom pozivu na dodjelu bespovratnih sredstava, </w:t>
            </w:r>
            <w:r>
              <w:rPr>
                <w:rFonts w:ascii="Times New Roman" w:eastAsia="Calibri" w:hAnsi="Times New Roman" w:cs="Times New Roman"/>
                <w:sz w:val="20"/>
                <w:szCs w:val="20"/>
              </w:rPr>
              <w:lastRenderedPageBreak/>
              <w:t>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68312404" w14:textId="77777777" w:rsidR="0098227B" w:rsidRPr="00DC1AD5" w:rsidRDefault="0098227B" w:rsidP="00D0103E">
            <w:pPr>
              <w:spacing w:before="0" w:after="0"/>
              <w:jc w:val="both"/>
              <w:rPr>
                <w:rFonts w:ascii="Times New Roman" w:eastAsia="Calibri" w:hAnsi="Times New Roman" w:cs="Times New Roman"/>
                <w:sz w:val="20"/>
                <w:szCs w:val="20"/>
              </w:rPr>
            </w:pPr>
          </w:p>
          <w:p w14:paraId="403F9C1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635535F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6D2AD082" w14:textId="77777777"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77777777"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w:t>
            </w:r>
            <w:r w:rsidRPr="00DC1AD5">
              <w:rPr>
                <w:rFonts w:ascii="Times New Roman" w:eastAsia="Calibri" w:hAnsi="Times New Roman" w:cs="Times New Roman"/>
                <w:sz w:val="20"/>
                <w:szCs w:val="20"/>
              </w:rPr>
              <w:lastRenderedPageBreak/>
              <w:t xml:space="preserve">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w:t>
            </w:r>
            <w:r w:rsidRPr="00DC1AD5">
              <w:rPr>
                <w:rFonts w:ascii="Times New Roman" w:eastAsia="Calibri" w:hAnsi="Times New Roman" w:cs="Times New Roman"/>
                <w:sz w:val="20"/>
                <w:szCs w:val="20"/>
              </w:rPr>
              <w:lastRenderedPageBreak/>
              <w:t xml:space="preserve">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Metodologija za obračun paušalnog iznosa je neadekvatna. U tom slučaju financijska korekcija iznosi razliku između iznosa koji je naplaćen i iznosa </w:t>
            </w:r>
            <w:r w:rsidRPr="00DC1AD5">
              <w:rPr>
                <w:rFonts w:ascii="Times New Roman" w:eastAsia="Calibri" w:hAnsi="Times New Roman" w:cs="Times New Roman"/>
                <w:sz w:val="20"/>
                <w:szCs w:val="20"/>
              </w:rPr>
              <w:lastRenderedPageBreak/>
              <w:t>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Svi centri za socijalnu skrb kao kriterij prihvatljivosti projektnog prijedloga/prijavitelja osiguravaju potpunu pristupačnost za osobe s invaliditetom. Kriterij se nije poštivao, jer npr. dizalo za osobe s invaliditetom nije ugrađeno, kao što je predviđeno u </w:t>
            </w:r>
            <w:r w:rsidRPr="00DC1AD5">
              <w:rPr>
                <w:rFonts w:ascii="Times New Roman" w:eastAsia="Calibri" w:hAnsi="Times New Roman" w:cs="Times New Roman"/>
                <w:sz w:val="20"/>
                <w:szCs w:val="20"/>
              </w:rPr>
              <w:lastRenderedPageBreak/>
              <w:t>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100%-tna korekcija  u slučaju nedostatne kvalitete isporučevine </w:t>
            </w:r>
            <w:r w:rsidRPr="00DC1AD5">
              <w:rPr>
                <w:rFonts w:ascii="Times New Roman" w:eastAsia="Calibri" w:hAnsi="Times New Roman" w:cs="Times New Roman"/>
                <w:sz w:val="20"/>
                <w:szCs w:val="20"/>
              </w:rPr>
              <w:lastRenderedPageBreak/>
              <w:t>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BD469" w16cid:durableId="20E40473"/>
  <w16cid:commentId w16cid:paraId="5157CDF5" w16cid:durableId="20E40474"/>
  <w16cid:commentId w16cid:paraId="7C05478F" w16cid:durableId="20E40475"/>
  <w16cid:commentId w16cid:paraId="388B141C" w16cid:durableId="20C04252"/>
  <w16cid:commentId w16cid:paraId="700213DE" w16cid:durableId="20E40477"/>
  <w16cid:commentId w16cid:paraId="574AC265" w16cid:durableId="20E40478"/>
  <w16cid:commentId w16cid:paraId="066DD580" w16cid:durableId="20C04194"/>
  <w16cid:commentId w16cid:paraId="1A743501" w16cid:durableId="20E4047A"/>
  <w16cid:commentId w16cid:paraId="5BA3D338" w16cid:durableId="20E4047B"/>
  <w16cid:commentId w16cid:paraId="38EB1B00" w16cid:durableId="20C046F4"/>
  <w16cid:commentId w16cid:paraId="0BA13065" w16cid:durableId="20E4047D"/>
  <w16cid:commentId w16cid:paraId="3B9C0A07" w16cid:durableId="20E4047E"/>
  <w16cid:commentId w16cid:paraId="0CACDA68" w16cid:durableId="20E4047F"/>
  <w16cid:commentId w16cid:paraId="6F0819EF" w16cid:durableId="20E40480"/>
  <w16cid:commentId w16cid:paraId="30B1FBBE" w16cid:durableId="20C0401B"/>
  <w16cid:commentId w16cid:paraId="38C39FD5" w16cid:durableId="20E40482"/>
  <w16cid:commentId w16cid:paraId="5A005BF8" w16cid:durableId="20C5D813"/>
  <w16cid:commentId w16cid:paraId="3A7F3C61" w16cid:durableId="20E40484"/>
  <w16cid:commentId w16cid:paraId="2A90FFC2" w16cid:durableId="20E40485"/>
  <w16cid:commentId w16cid:paraId="571952E8" w16cid:durableId="20E40486"/>
  <w16cid:commentId w16cid:paraId="2A8E3EC6" w16cid:durableId="20E40487"/>
  <w16cid:commentId w16cid:paraId="098FFACF" w16cid:durableId="20C5DBD5"/>
  <w16cid:commentId w16cid:paraId="13491513" w16cid:durableId="20BF3D43"/>
  <w16cid:commentId w16cid:paraId="26FF883A" w16cid:durableId="20E4048A"/>
  <w16cid:commentId w16cid:paraId="4CDE814A" w16cid:durableId="20E4048B"/>
  <w16cid:commentId w16cid:paraId="794FF9BA" w16cid:durableId="20E4048C"/>
  <w16cid:commentId w16cid:paraId="0FDF1004" w16cid:durableId="20C877A4"/>
  <w16cid:commentId w16cid:paraId="5CF27CE3" w16cid:durableId="20E4048E"/>
  <w16cid:commentId w16cid:paraId="46028FC2" w16cid:durableId="20E4048F"/>
  <w16cid:commentId w16cid:paraId="7E8BD470" w16cid:durableId="20E40490"/>
  <w16cid:commentId w16cid:paraId="586A8777" w16cid:durableId="20E40491"/>
  <w16cid:commentId w16cid:paraId="5D14185C" w16cid:durableId="20E40492"/>
  <w16cid:commentId w16cid:paraId="521D940B" w16cid:durableId="20BF5DD8"/>
  <w16cid:commentId w16cid:paraId="1F51092E" w16cid:durableId="20C5EAA0"/>
  <w16cid:commentId w16cid:paraId="14C9E7A0" w16cid:durableId="20C5EC3E"/>
  <w16cid:commentId w16cid:paraId="3CD1422C" w16cid:durableId="20E40496"/>
  <w16cid:commentId w16cid:paraId="4E3FAC4A" w16cid:durableId="20E40497"/>
  <w16cid:commentId w16cid:paraId="0DBC5493" w16cid:durableId="20C5FA77"/>
  <w16cid:commentId w16cid:paraId="2AAFD540" w16cid:durableId="20C5FB57"/>
  <w16cid:commentId w16cid:paraId="3C98BA98" w16cid:durableId="20C6F90D"/>
  <w16cid:commentId w16cid:paraId="57110780" w16cid:durableId="20C6F9E0"/>
  <w16cid:commentId w16cid:paraId="3FCD43C3" w16cid:durableId="20C702C9"/>
  <w16cid:commentId w16cid:paraId="753E376B" w16cid:durableId="20C050AB"/>
  <w16cid:commentId w16cid:paraId="152DC04E" w16cid:durableId="20E4049E"/>
  <w16cid:commentId w16cid:paraId="4381CCE5" w16cid:durableId="20E4049F"/>
  <w16cid:commentId w16cid:paraId="62A1C596" w16cid:durableId="20E404A0"/>
  <w16cid:commentId w16cid:paraId="51D68A3F" w16cid:durableId="20C7310A"/>
  <w16cid:commentId w16cid:paraId="7B5BECDD" w16cid:durableId="20C7313F"/>
  <w16cid:commentId w16cid:paraId="2E4808CD" w16cid:durableId="20C73C23"/>
  <w16cid:commentId w16cid:paraId="201A98AC" w16cid:durableId="20E404A4"/>
  <w16cid:commentId w16cid:paraId="2CBEE1D0" w16cid:durableId="20C053DD"/>
  <w16cid:commentId w16cid:paraId="0EA33185" w16cid:durableId="20E404A6"/>
  <w16cid:commentId w16cid:paraId="08FDD232" w16cid:durableId="20BF2575"/>
  <w16cid:commentId w16cid:paraId="050553CC" w16cid:durableId="20E404A8"/>
  <w16cid:commentId w16cid:paraId="64090459" w16cid:durableId="20BF2576"/>
  <w16cid:commentId w16cid:paraId="74A3B758" w16cid:durableId="20E404AA"/>
  <w16cid:commentId w16cid:paraId="6B6FB178" w16cid:durableId="20C067BE"/>
  <w16cid:commentId w16cid:paraId="70B98C26" w16cid:durableId="20C74CEE"/>
  <w16cid:commentId w16cid:paraId="2328B2CC" w16cid:durableId="20C74DE0"/>
  <w16cid:commentId w16cid:paraId="15ABAEA6" w16cid:durableId="20E404AE"/>
  <w16cid:commentId w16cid:paraId="43BF5713" w16cid:durableId="20E42FB8"/>
  <w16cid:commentId w16cid:paraId="78E6BDA8" w16cid:durableId="20E42FB7"/>
  <w16cid:commentId w16cid:paraId="5864390C" w16cid:durableId="20E42FB9"/>
  <w16cid:commentId w16cid:paraId="42E14704" w16cid:durableId="20E42FB6"/>
  <w16cid:commentId w16cid:paraId="576E40D7" w16cid:durableId="20E42FB5"/>
  <w16cid:commentId w16cid:paraId="3C07900E" w16cid:durableId="20C7509B"/>
  <w16cid:commentId w16cid:paraId="1C7F03F3" w16cid:durableId="20E404B0"/>
  <w16cid:commentId w16cid:paraId="78BAB61E" w16cid:durableId="20C882CF"/>
  <w16cid:commentId w16cid:paraId="273296B9" w16cid:durableId="20E404B2"/>
  <w16cid:commentId w16cid:paraId="2DE9904A" w16cid:durableId="20C882CE"/>
  <w16cid:commentId w16cid:paraId="623E948A" w16cid:durableId="20E404B4"/>
  <w16cid:commentId w16cid:paraId="7360CC92" w16cid:durableId="20E404B5"/>
  <w16cid:commentId w16cid:paraId="639501BD" w16cid:durableId="20E404B6"/>
  <w16cid:commentId w16cid:paraId="6D7B3E64" w16cid:durableId="20C747E4"/>
  <w16cid:commentId w16cid:paraId="56D9B403" w16cid:durableId="20BF2578"/>
  <w16cid:commentId w16cid:paraId="2A47A211" w16cid:durableId="20C056CE"/>
  <w16cid:commentId w16cid:paraId="6A9A5CFB" w16cid:durableId="20C882D0"/>
  <w16cid:commentId w16cid:paraId="5067A889" w16cid:durableId="20C7513F"/>
  <w16cid:commentId w16cid:paraId="11D7F436" w16cid:durableId="20E42FBC"/>
  <w16cid:commentId w16cid:paraId="57008CEB" w16cid:durableId="20C751C7"/>
  <w16cid:commentId w16cid:paraId="419382A3" w16cid:durableId="20E42FBB"/>
  <w16cid:commentId w16cid:paraId="530788C5" w16cid:durableId="20E42FBA"/>
  <w16cid:commentId w16cid:paraId="65369FCB" w16cid:durableId="20C058EA"/>
  <w16cid:commentId w16cid:paraId="049C9C9D" w16cid:durableId="20E404BE"/>
  <w16cid:commentId w16cid:paraId="4FEBA0DB" w16cid:durableId="20C882D1"/>
  <w16cid:commentId w16cid:paraId="0859A71D" w16cid:durableId="20E404C0"/>
  <w16cid:commentId w16cid:paraId="1D0E55D1" w16cid:durableId="20C055BD"/>
  <w16cid:commentId w16cid:paraId="3060F9F1" w16cid:durableId="20E404C2"/>
  <w16cid:commentId w16cid:paraId="1BB23972" w16cid:durableId="20E42FBD"/>
  <w16cid:commentId w16cid:paraId="3ABFD38C" w16cid:durableId="20E42FBF"/>
  <w16cid:commentId w16cid:paraId="6C2378D9" w16cid:durableId="20E42FBE"/>
  <w16cid:commentId w16cid:paraId="1B2F7D8B" w16cid:durableId="20C0613E"/>
  <w16cid:commentId w16cid:paraId="4E4E986D" w16cid:durableId="20E404C4"/>
  <w16cid:commentId w16cid:paraId="7B9223D9" w16cid:durableId="20E42FC0"/>
  <w16cid:commentId w16cid:paraId="0C526EBC" w16cid:durableId="20C06858"/>
  <w16cid:commentId w16cid:paraId="195BF5A4" w16cid:durableId="20E404C6"/>
  <w16cid:commentId w16cid:paraId="76417140" w16cid:durableId="20B4842E"/>
  <w16cid:commentId w16cid:paraId="448353C9" w16cid:durableId="20B4842F"/>
  <w16cid:commentId w16cid:paraId="074AA91B" w16cid:durableId="20B48430"/>
  <w16cid:commentId w16cid:paraId="66BB465E" w16cid:durableId="20E404CA"/>
  <w16cid:commentId w16cid:paraId="3EBF57A1" w16cid:durableId="20E42FC2"/>
  <w16cid:commentId w16cid:paraId="4D91860B" w16cid:durableId="20E42FC1"/>
  <w16cid:commentId w16cid:paraId="7ECEE35E" w16cid:durableId="20B48431"/>
  <w16cid:commentId w16cid:paraId="267E1CC5" w16cid:durableId="20B4B686"/>
  <w16cid:commentId w16cid:paraId="082BC498" w16cid:durableId="20BF2580"/>
  <w16cid:commentId w16cid:paraId="2EDB873A" w16cid:durableId="20E404CD"/>
  <w16cid:commentId w16cid:paraId="4371D858" w16cid:durableId="20B48432"/>
  <w16cid:commentId w16cid:paraId="680E6D01" w16cid:durableId="20B4B7DC"/>
  <w16cid:commentId w16cid:paraId="7BBA4CA1" w16cid:durableId="20E42FC3"/>
  <w16cid:commentId w16cid:paraId="5B07CE34" w16cid:durableId="20E404D1"/>
  <w16cid:commentId w16cid:paraId="0705DBE9" w16cid:durableId="20C5FB7C"/>
  <w16cid:commentId w16cid:paraId="5DBF8D26" w16cid:durableId="20C5EF7E"/>
  <w16cid:commentId w16cid:paraId="38803096" w16cid:durableId="20B48434"/>
  <w16cid:commentId w16cid:paraId="41BC0258" w16cid:durableId="20E404D5"/>
  <w16cid:commentId w16cid:paraId="389A4A55" w16cid:durableId="20E42FC5"/>
  <w16cid:commentId w16cid:paraId="4E308B84" w16cid:durableId="20E42FC4"/>
  <w16cid:commentId w16cid:paraId="06086DA0" w16cid:durableId="20E404D6"/>
  <w16cid:commentId w16cid:paraId="7EB211F9" w16cid:durableId="20E42FC6"/>
  <w16cid:commentId w16cid:paraId="506FF0E7" w16cid:durableId="20E42FCB"/>
  <w16cid:commentId w16cid:paraId="7179A701" w16cid:durableId="20E42FCA"/>
  <w16cid:commentId w16cid:paraId="6308D071" w16cid:durableId="20E42FC9"/>
  <w16cid:commentId w16cid:paraId="2343AB38" w16cid:durableId="20E42FC8"/>
  <w16cid:commentId w16cid:paraId="760C4C8C" w16cid:durableId="20E42FC7"/>
  <w16cid:commentId w16cid:paraId="70A6D8E0" w16cid:durableId="20BF2588"/>
  <w16cid:commentId w16cid:paraId="40296801" w16cid:durableId="20E404D8"/>
  <w16cid:commentId w16cid:paraId="54E9E4ED" w16cid:durableId="20E42FCC"/>
  <w16cid:commentId w16cid:paraId="77CFF551" w16cid:durableId="20E42FD0"/>
  <w16cid:commentId w16cid:paraId="00031FC3" w16cid:durableId="20E42FCF"/>
  <w16cid:commentId w16cid:paraId="7ACDE43F" w16cid:durableId="20E42FCE"/>
  <w16cid:commentId w16cid:paraId="47BA41F1" w16cid:durableId="20E42FCD"/>
  <w16cid:commentId w16cid:paraId="23D60416" w16cid:durableId="20C6F9C2"/>
  <w16cid:commentId w16cid:paraId="6F0E218B" w16cid:durableId="20C7004B"/>
  <w16cid:commentId w16cid:paraId="271B06FF" w16cid:durableId="20BF2589"/>
  <w16cid:commentId w16cid:paraId="52EE80D1" w16cid:durableId="20B4843A"/>
  <w16cid:commentId w16cid:paraId="7E60ED02" w16cid:durableId="20B4D195"/>
  <w16cid:commentId w16cid:paraId="7A3A8B6C" w16cid:durableId="20C70154"/>
  <w16cid:commentId w16cid:paraId="3DF67D90" w16cid:durableId="20C741A5"/>
  <w16cid:commentId w16cid:paraId="6CB95F16" w16cid:durableId="20B4843B"/>
  <w16cid:commentId w16cid:paraId="16D93334" w16cid:durableId="20B4D291"/>
  <w16cid:commentId w16cid:paraId="6C3392E9" w16cid:durableId="20C70586"/>
  <w16cid:commentId w16cid:paraId="053D4FB4" w16cid:durableId="20E404E3"/>
  <w16cid:commentId w16cid:paraId="07F77113" w16cid:durableId="20E42FD3"/>
  <w16cid:commentId w16cid:paraId="7C2CDC31" w16cid:durableId="20E42FD2"/>
  <w16cid:commentId w16cid:paraId="60084B6B" w16cid:durableId="20E42FD1"/>
  <w16cid:commentId w16cid:paraId="438E5DF8" w16cid:durableId="20C709D3"/>
  <w16cid:commentId w16cid:paraId="539ECB8C" w16cid:durableId="20C70FCD"/>
  <w16cid:commentId w16cid:paraId="38EB61EA" w16cid:durableId="20E404E6"/>
  <w16cid:commentId w16cid:paraId="2AD6B55E" w16cid:durableId="20E404E7"/>
  <w16cid:commentId w16cid:paraId="08CEC0EE" w16cid:durableId="20C74350"/>
  <w16cid:commentId w16cid:paraId="070E6D69" w16cid:durableId="20E42FD7"/>
  <w16cid:commentId w16cid:paraId="4F87F6B6" w16cid:durableId="20E42FD6"/>
  <w16cid:commentId w16cid:paraId="2E108C58" w16cid:durableId="20E42FD5"/>
  <w16cid:commentId w16cid:paraId="4BE4D8D8" w16cid:durableId="20E42FD4"/>
  <w16cid:commentId w16cid:paraId="39ADDAC3" w16cid:durableId="20E42FD9"/>
  <w16cid:commentId w16cid:paraId="5DAE2D73" w16cid:durableId="20E42FD8"/>
  <w16cid:commentId w16cid:paraId="60B5D9F0" w16cid:durableId="20E42FE7"/>
  <w16cid:commentId w16cid:paraId="3B76A607" w16cid:durableId="20E42FE6"/>
  <w16cid:commentId w16cid:paraId="51CC2C37" w16cid:durableId="20E42FE5"/>
  <w16cid:commentId w16cid:paraId="20C9135F" w16cid:durableId="20E42FE4"/>
  <w16cid:commentId w16cid:paraId="5CF8F1BC" w16cid:durableId="20E42FE3"/>
  <w16cid:commentId w16cid:paraId="2453DAE7" w16cid:durableId="20E42FE2"/>
  <w16cid:commentId w16cid:paraId="7E4ED6AC" w16cid:durableId="20E42FE1"/>
  <w16cid:commentId w16cid:paraId="244A8E8B" w16cid:durableId="20E42FE0"/>
  <w16cid:commentId w16cid:paraId="40842EAB" w16cid:durableId="20E42FDF"/>
  <w16cid:commentId w16cid:paraId="29FF3129" w16cid:durableId="20E42FDE"/>
  <w16cid:commentId w16cid:paraId="308A7146" w16cid:durableId="20E42FDD"/>
  <w16cid:commentId w16cid:paraId="4A285EA6" w16cid:durableId="20E42FDC"/>
  <w16cid:commentId w16cid:paraId="01E4B4CC" w16cid:durableId="20E42FDB"/>
  <w16cid:commentId w16cid:paraId="3DF8BA12" w16cid:durableId="20E42FDA"/>
  <w16cid:commentId w16cid:paraId="55169CD2" w16cid:durableId="20E404E9"/>
  <w16cid:commentId w16cid:paraId="556EDA23" w16cid:durableId="20B4843D"/>
  <w16cid:commentId w16cid:paraId="521433AA" w16cid:durableId="20C06E12"/>
  <w16cid:commentId w16cid:paraId="0678AAA3" w16cid:durableId="20C85FC5"/>
  <w16cid:commentId w16cid:paraId="6F507790" w16cid:durableId="20C06E8F"/>
  <w16cid:commentId w16cid:paraId="1F1ADDE4" w16cid:durableId="20E404EE"/>
  <w16cid:commentId w16cid:paraId="0A040588" w16cid:durableId="20C87777"/>
  <w16cid:commentId w16cid:paraId="3CBC1921" w16cid:durableId="20C72659"/>
  <w16cid:commentId w16cid:paraId="04E7B694" w16cid:durableId="20E404F1"/>
  <w16cid:commentId w16cid:paraId="428A95CF" w16cid:durableId="20C7274E"/>
  <w16cid:commentId w16cid:paraId="0496475E" w16cid:durableId="20C72EE4"/>
  <w16cid:commentId w16cid:paraId="390325EE" w16cid:durableId="20E404F4"/>
  <w16cid:commentId w16cid:paraId="16675681" w16cid:durableId="20B4843E"/>
  <w16cid:commentId w16cid:paraId="08EE27DF" w16cid:durableId="20B4D79A"/>
  <w16cid:commentId w16cid:paraId="4EBB640F" w16cid:durableId="20E404F7"/>
  <w16cid:commentId w16cid:paraId="75F8C9EE" w16cid:durableId="20C879D8"/>
  <w16cid:commentId w16cid:paraId="6B3512BE" w16cid:durableId="20E404F9"/>
  <w16cid:commentId w16cid:paraId="3B403476" w16cid:durableId="20E404FA"/>
  <w16cid:commentId w16cid:paraId="7288F136" w16cid:durableId="20E404FB"/>
  <w16cid:commentId w16cid:paraId="40553752" w16cid:durableId="20C72FF1"/>
  <w16cid:commentId w16cid:paraId="6697D778" w16cid:durableId="20C7511A"/>
  <w16cid:commentId w16cid:paraId="63238ABA" w16cid:durableId="20B4843F"/>
  <w16cid:commentId w16cid:paraId="51C681B3" w16cid:durableId="20E404FF"/>
  <w16cid:commentId w16cid:paraId="5AE9300D" w16cid:durableId="20C7559D"/>
  <w16cid:commentId w16cid:paraId="40BC31CC" w16cid:durableId="20E40501"/>
  <w16cid:commentId w16cid:paraId="720B8454" w16cid:durableId="20B48440"/>
  <w16cid:commentId w16cid:paraId="06022961" w16cid:durableId="20B4D8C4"/>
  <w16cid:commentId w16cid:paraId="524CE549" w16cid:durableId="20BF2595"/>
  <w16cid:commentId w16cid:paraId="1F4184BC" w16cid:durableId="20E40505"/>
  <w16cid:commentId w16cid:paraId="69D00CE1" w16cid:durableId="20B48441"/>
  <w16cid:commentId w16cid:paraId="7559DB15" w16cid:durableId="20B4D933"/>
  <w16cid:commentId w16cid:paraId="7DD469C4" w16cid:durableId="20BF2598"/>
  <w16cid:commentId w16cid:paraId="7AA7FB6C" w16cid:durableId="20E40509"/>
  <w16cid:commentId w16cid:paraId="1CAE3B28" w16cid:durableId="20BF2599"/>
  <w16cid:commentId w16cid:paraId="0F4F1BE3" w16cid:durableId="20BF259A"/>
  <w16cid:commentId w16cid:paraId="043E169E" w16cid:durableId="20E4050C"/>
  <w16cid:commentId w16cid:paraId="5DE54E4A" w16cid:durableId="20BF259B"/>
  <w16cid:commentId w16cid:paraId="0BCA269A" w16cid:durableId="20BF259C"/>
  <w16cid:commentId w16cid:paraId="28A4B91E" w16cid:durableId="20E4050F"/>
  <w16cid:commentId w16cid:paraId="532CB515" w16cid:durableId="20BF259D"/>
  <w16cid:commentId w16cid:paraId="03A40C35" w16cid:durableId="20C897B2"/>
  <w16cid:commentId w16cid:paraId="791D2E17" w16cid:durableId="20E40512"/>
  <w16cid:commentId w16cid:paraId="64506886" w16cid:durableId="20BF259E"/>
  <w16cid:commentId w16cid:paraId="1E9BE1D3" w16cid:durableId="20E40514"/>
  <w16cid:commentId w16cid:paraId="22A2F0B4" w16cid:durableId="20C89E0F"/>
  <w16cid:commentId w16cid:paraId="034230C4" w16cid:durableId="20E40516"/>
  <w16cid:commentId w16cid:paraId="56284C82" w16cid:durableId="20C89E3F"/>
  <w16cid:commentId w16cid:paraId="0BC83828" w16cid:durableId="20BF259F"/>
  <w16cid:commentId w16cid:paraId="78B0C238" w16cid:durableId="20C89D76"/>
  <w16cid:commentId w16cid:paraId="7DCB3C61" w16cid:durableId="20E4051A"/>
  <w16cid:commentId w16cid:paraId="447BFCC6" w16cid:durableId="20E4051B"/>
  <w16cid:commentId w16cid:paraId="664C2DBA" w16cid:durableId="20E4051C"/>
  <w16cid:commentId w16cid:paraId="38096C83" w16cid:durableId="20E4051D"/>
  <w16cid:commentId w16cid:paraId="27B1A917" w16cid:durableId="20E4051E"/>
  <w16cid:commentId w16cid:paraId="70F7E7C2" w16cid:durableId="20E4051F"/>
  <w16cid:commentId w16cid:paraId="7182EF24" w16cid:durableId="20E40520"/>
  <w16cid:commentId w16cid:paraId="4C9AB9B7" w16cid:durableId="20E40521"/>
  <w16cid:commentId w16cid:paraId="79DE0C15" w16cid:durableId="20E405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9DB6" w14:textId="77777777" w:rsidR="00B94650" w:rsidRDefault="00B94650" w:rsidP="0056094F">
      <w:pPr>
        <w:spacing w:before="0" w:after="0"/>
      </w:pPr>
      <w:r>
        <w:separator/>
      </w:r>
    </w:p>
  </w:endnote>
  <w:endnote w:type="continuationSeparator" w:id="0">
    <w:p w14:paraId="6ECA3F6B" w14:textId="77777777" w:rsidR="00B94650" w:rsidRDefault="00B94650" w:rsidP="0056094F">
      <w:pPr>
        <w:spacing w:before="0" w:after="0"/>
      </w:pPr>
      <w:r>
        <w:continuationSeparator/>
      </w:r>
    </w:p>
  </w:endnote>
  <w:endnote w:type="continuationNotice" w:id="1">
    <w:p w14:paraId="10F5D573" w14:textId="77777777" w:rsidR="00B94650" w:rsidRDefault="00B946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A8A4" w14:textId="77777777" w:rsidR="003F7FF5" w:rsidRDefault="003F7F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C9456C" w:rsidRDefault="00C9456C">
    <w:pPr>
      <w:pStyle w:val="Footer"/>
      <w:jc w:val="center"/>
      <w:rPr>
        <w:rFonts w:ascii="Times New Roman" w:hAnsi="Times New Roman" w:cs="Times New Roman"/>
        <w:sz w:val="18"/>
        <w:szCs w:val="18"/>
      </w:rPr>
    </w:pPr>
  </w:p>
  <w:p w14:paraId="5789A5E2" w14:textId="6CB29BF6" w:rsidR="00C9456C" w:rsidRPr="00EF5861" w:rsidRDefault="00C9456C">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565E73">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56ADB72D" w14:textId="0801BB8F" w:rsidR="00C9456C" w:rsidRDefault="00C945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0C84" w14:textId="77777777" w:rsidR="003F7FF5" w:rsidRDefault="003F7F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3566" w14:textId="77777777" w:rsidR="00B94650" w:rsidRDefault="00B94650" w:rsidP="0056094F">
      <w:pPr>
        <w:spacing w:before="0" w:after="0"/>
      </w:pPr>
      <w:r>
        <w:separator/>
      </w:r>
    </w:p>
  </w:footnote>
  <w:footnote w:type="continuationSeparator" w:id="0">
    <w:p w14:paraId="4DD488BC" w14:textId="77777777" w:rsidR="00B94650" w:rsidRDefault="00B94650" w:rsidP="0056094F">
      <w:pPr>
        <w:spacing w:before="0" w:after="0"/>
      </w:pPr>
      <w:r>
        <w:continuationSeparator/>
      </w:r>
    </w:p>
  </w:footnote>
  <w:footnote w:type="continuationNotice" w:id="1">
    <w:p w14:paraId="0E1DEFA1" w14:textId="77777777" w:rsidR="00B94650" w:rsidRDefault="00B94650">
      <w:pPr>
        <w:spacing w:before="0" w:after="0"/>
      </w:pPr>
    </w:p>
  </w:footnote>
  <w:footnote w:id="2">
    <w:p w14:paraId="30D456D6"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C9456C" w:rsidRPr="00310F62" w:rsidRDefault="00C9456C"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C9456C" w:rsidRPr="00C4593D" w:rsidRDefault="00C9456C"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4D7937F4" w14:textId="43FCAA7B" w:rsidR="00C9456C" w:rsidRPr="00B45B9F" w:rsidRDefault="00C9456C">
      <w:pPr>
        <w:pStyle w:val="FootnoteText"/>
        <w:rPr>
          <w:lang w:val="hr-HR"/>
        </w:rPr>
      </w:pPr>
      <w:r>
        <w:rPr>
          <w:rStyle w:val="FootnoteReference"/>
        </w:rPr>
        <w:footnoteRef/>
      </w:r>
      <w:r>
        <w:t xml:space="preserve"> </w:t>
      </w:r>
      <w:r>
        <w:rPr>
          <w:lang w:val="hr-HR"/>
        </w:rPr>
        <w:t>U smislu odredbi ovih Pravila, termin „ugovor“ odnosi se na postupak javne nabave</w:t>
      </w:r>
      <w:r w:rsidR="005B25F1">
        <w:rPr>
          <w:lang w:val="hr-HR"/>
        </w:rPr>
        <w:t>.</w:t>
      </w:r>
    </w:p>
  </w:footnote>
  <w:footnote w:id="9">
    <w:p w14:paraId="5A75ACAE" w14:textId="77777777" w:rsidR="00C9456C" w:rsidRPr="005B25F1" w:rsidRDefault="00C9456C"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77777777" w:rsidR="00C9456C" w:rsidRPr="00DF2800" w:rsidRDefault="00C9456C" w:rsidP="004C1A12">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1">
    <w:p w14:paraId="651934FF" w14:textId="2C7A5746" w:rsidR="00C9456C" w:rsidRPr="000234ED" w:rsidRDefault="00C9456C"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2">
    <w:p w14:paraId="659D83CE" w14:textId="4E819C4C" w:rsidR="00C9456C" w:rsidRPr="008F691C" w:rsidRDefault="00C9456C"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3">
    <w:p w14:paraId="232D4E80" w14:textId="625D5F5D" w:rsidR="00C9456C" w:rsidRPr="000234ED" w:rsidRDefault="00C9456C"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C9456C" w:rsidRPr="000A3444" w:rsidRDefault="00C9456C"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C9456C" w:rsidRPr="00460D22" w:rsidRDefault="00C9456C"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C9456C" w:rsidRPr="00460D22" w:rsidRDefault="00C9456C" w:rsidP="00460D22">
      <w:pPr>
        <w:pStyle w:val="FootnoteText"/>
        <w:jc w:val="both"/>
        <w:rPr>
          <w:lang w:val="hr-HR"/>
        </w:rPr>
      </w:pPr>
      <w:r w:rsidRPr="00460D22">
        <w:rPr>
          <w:lang w:val="hr-HR"/>
        </w:rPr>
        <w:t>a) vrijednost izmjena je ispod sljedećih vrijednosti:</w:t>
      </w:r>
    </w:p>
    <w:p w14:paraId="083A3D91" w14:textId="77777777" w:rsidR="00C9456C" w:rsidRPr="00460D22" w:rsidRDefault="00C9456C" w:rsidP="00460D22">
      <w:pPr>
        <w:pStyle w:val="FootnoteText"/>
        <w:jc w:val="both"/>
        <w:rPr>
          <w:lang w:val="hr-HR"/>
        </w:rPr>
      </w:pPr>
      <w:r w:rsidRPr="00460D22">
        <w:rPr>
          <w:lang w:val="hr-HR"/>
        </w:rPr>
        <w:t>(i) pragovi utvrđeni u članku 4. Direktive 2014/24 / EU; i</w:t>
      </w:r>
    </w:p>
    <w:p w14:paraId="3D58AADC" w14:textId="77777777" w:rsidR="00C9456C" w:rsidRPr="00460D22" w:rsidRDefault="00C9456C"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C9456C" w:rsidRPr="001C1AA6" w:rsidRDefault="00C9456C" w:rsidP="00460D22">
      <w:pPr>
        <w:pStyle w:val="FootnoteText"/>
        <w:jc w:val="both"/>
      </w:pPr>
      <w:r w:rsidRPr="00460D22">
        <w:rPr>
          <w:lang w:val="hr-HR"/>
        </w:rPr>
        <w:t>b) izmjena ne mijenja ukupnu prirodu, ugovor ili okvirni sporazum</w:t>
      </w:r>
    </w:p>
  </w:footnote>
  <w:footnote w:id="16">
    <w:p w14:paraId="3B6ACEBD" w14:textId="77777777" w:rsidR="00C9456C" w:rsidRPr="00460D22" w:rsidRDefault="00C9456C"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C9456C" w:rsidRPr="004C1A12" w:rsidRDefault="00C9456C"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8">
    <w:p w14:paraId="3E099DD5" w14:textId="77777777" w:rsidR="00C9456C" w:rsidRPr="000266C6" w:rsidRDefault="00C9456C"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9">
    <w:p w14:paraId="47ADB991" w14:textId="6844B20A" w:rsidR="00C9456C" w:rsidRPr="002C2F76" w:rsidRDefault="00C9456C"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C9456C" w:rsidRPr="00526530"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sidR="00526530">
        <w:rPr>
          <w:lang w:val="hr-HR"/>
        </w:rPr>
        <w:t>.</w:t>
      </w:r>
    </w:p>
  </w:footnote>
  <w:footnote w:id="21">
    <w:p w14:paraId="1E04D39C" w14:textId="0AAC076A" w:rsidR="00C9456C" w:rsidRPr="006545C1"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sidR="00526530">
        <w:rPr>
          <w:lang w:val="hr-HR"/>
        </w:rPr>
        <w:t>.</w:t>
      </w:r>
    </w:p>
  </w:footnote>
  <w:footnote w:id="22">
    <w:p w14:paraId="11F8D6FD" w14:textId="77777777" w:rsidR="00C9456C" w:rsidRDefault="00C9456C"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C9456C" w:rsidRPr="0098227B" w:rsidRDefault="00C9456C">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6D33" w14:textId="77777777" w:rsidR="003F7FF5" w:rsidRDefault="003F7F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C9456C" w:rsidRPr="00474803" w14:paraId="16FBD1E4" w14:textId="77777777" w:rsidTr="009E1F22">
      <w:tc>
        <w:tcPr>
          <w:tcW w:w="2061" w:type="dxa"/>
          <w:vMerge w:val="restart"/>
        </w:tcPr>
        <w:p w14:paraId="32B6307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C9456C" w:rsidRPr="00474803" w14:paraId="7C40873A" w14:textId="77777777" w:rsidTr="009E1F22">
      <w:tc>
        <w:tcPr>
          <w:tcW w:w="2061" w:type="dxa"/>
          <w:vMerge/>
        </w:tcPr>
        <w:p w14:paraId="55AFD36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54DB30A" w14:textId="77777777" w:rsidR="00C9456C" w:rsidRPr="00BD161A" w:rsidRDefault="00C9456C" w:rsidP="00170271">
          <w:pPr>
            <w:pStyle w:val="Header"/>
            <w:jc w:val="center"/>
            <w:rPr>
              <w:rFonts w:ascii="Times New Roman" w:hAnsi="Times New Roman" w:cs="Times New Roman"/>
              <w:b/>
              <w:sz w:val="24"/>
              <w:szCs w:val="24"/>
            </w:rPr>
          </w:pPr>
        </w:p>
      </w:tc>
      <w:tc>
        <w:tcPr>
          <w:tcW w:w="2257" w:type="dxa"/>
        </w:tcPr>
        <w:p w14:paraId="20DA6F4F" w14:textId="61D74FD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0A59AE02" w:rsidR="00C9456C" w:rsidRPr="00BD161A" w:rsidRDefault="003F7FF5"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 xml:space="preserve">srpanj </w:t>
          </w:r>
          <w:r w:rsidR="00C9456C">
            <w:rPr>
              <w:rFonts w:ascii="Times New Roman" w:hAnsi="Times New Roman"/>
              <w:b/>
              <w:bCs/>
              <w:kern w:val="32"/>
              <w:sz w:val="24"/>
              <w:szCs w:val="24"/>
            </w:rPr>
            <w:t>2019.</w:t>
          </w:r>
        </w:p>
      </w:tc>
    </w:tr>
    <w:tr w:rsidR="00C9456C" w:rsidRPr="00474803" w14:paraId="252C54AE" w14:textId="77777777" w:rsidTr="009E1F22">
      <w:tc>
        <w:tcPr>
          <w:tcW w:w="2061" w:type="dxa"/>
          <w:vMerge/>
        </w:tcPr>
        <w:p w14:paraId="5290AE2F"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val="restart"/>
        </w:tcPr>
        <w:p w14:paraId="1377337E" w14:textId="77777777" w:rsidR="00C9456C" w:rsidRPr="00BD161A" w:rsidRDefault="00C9456C"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7EEDF8D6" w:rsidR="00C9456C" w:rsidRPr="00BD161A" w:rsidRDefault="00C9456C"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5</w:t>
          </w:r>
          <w:r w:rsidR="003F7FF5">
            <w:rPr>
              <w:rFonts w:ascii="Times New Roman" w:hAnsi="Times New Roman" w:cs="Times New Roman"/>
              <w:b/>
              <w:sz w:val="24"/>
              <w:szCs w:val="24"/>
            </w:rPr>
            <w:t>.1</w:t>
          </w:r>
        </w:p>
      </w:tc>
    </w:tr>
    <w:tr w:rsidR="00C9456C" w:rsidRPr="00474803" w14:paraId="13088F47" w14:textId="77777777" w:rsidTr="009E1F22">
      <w:tc>
        <w:tcPr>
          <w:tcW w:w="2061" w:type="dxa"/>
          <w:vMerge/>
        </w:tcPr>
        <w:p w14:paraId="30B95EC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27570F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7E7AFBC1" w14:textId="1C1F12B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C9456C" w:rsidRPr="00474803" w14:paraId="709A5C05" w14:textId="77777777" w:rsidTr="009E1F22">
      <w:tc>
        <w:tcPr>
          <w:tcW w:w="2061" w:type="dxa"/>
          <w:vMerge/>
        </w:tcPr>
        <w:p w14:paraId="4A6D64DE"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61C37CD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2398A53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 MRRFEU</w:t>
          </w:r>
        </w:p>
      </w:tc>
    </w:tr>
  </w:tbl>
  <w:p w14:paraId="6CC92AAB" w14:textId="77777777" w:rsidR="00C9456C" w:rsidRDefault="00C9456C" w:rsidP="007D41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3FA9" w14:textId="77777777" w:rsidR="003F7FF5" w:rsidRDefault="003F7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0"/>
  </w:num>
  <w:num w:numId="12">
    <w:abstractNumId w:val="19"/>
  </w:num>
  <w:num w:numId="13">
    <w:abstractNumId w:val="22"/>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4"/>
  </w:num>
  <w:num w:numId="40">
    <w:abstractNumId w:val="0"/>
  </w:num>
  <w:num w:numId="41">
    <w:abstractNumId w:val="2"/>
  </w:num>
  <w:num w:numId="42">
    <w:abstractNumId w:val="14"/>
  </w:num>
  <w:num w:numId="43">
    <w:abstractNumId w:val="28"/>
  </w:num>
  <w:num w:numId="44">
    <w:abstractNumId w:val="29"/>
  </w:num>
  <w:num w:numId="45">
    <w:abstractNumId w:val="18"/>
  </w:num>
  <w:num w:numId="46">
    <w:abstractNumId w:val="10"/>
  </w:num>
  <w:num w:numId="47">
    <w:abstractNumId w:val="26"/>
  </w:num>
  <w:num w:numId="48">
    <w:abstractNumId w:val="1"/>
  </w:num>
  <w:num w:numId="49">
    <w:abstractNumId w:val="24"/>
  </w:num>
  <w:num w:numId="50">
    <w:abstractNumId w:val="25"/>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7D4C"/>
    <w:rsid w:val="0006006F"/>
    <w:rsid w:val="0006093C"/>
    <w:rsid w:val="00060971"/>
    <w:rsid w:val="00066418"/>
    <w:rsid w:val="000668BB"/>
    <w:rsid w:val="000671DB"/>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4B00"/>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6242"/>
    <w:rsid w:val="001A6781"/>
    <w:rsid w:val="001B01BF"/>
    <w:rsid w:val="001B38C0"/>
    <w:rsid w:val="001B3F0C"/>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4495"/>
    <w:rsid w:val="001F577C"/>
    <w:rsid w:val="001F5B1F"/>
    <w:rsid w:val="001F73B3"/>
    <w:rsid w:val="001F7A36"/>
    <w:rsid w:val="00202033"/>
    <w:rsid w:val="00203774"/>
    <w:rsid w:val="00203B3F"/>
    <w:rsid w:val="00204126"/>
    <w:rsid w:val="0020436C"/>
    <w:rsid w:val="002052A6"/>
    <w:rsid w:val="00207184"/>
    <w:rsid w:val="002075B2"/>
    <w:rsid w:val="00211415"/>
    <w:rsid w:val="00212F09"/>
    <w:rsid w:val="002137B5"/>
    <w:rsid w:val="002156BE"/>
    <w:rsid w:val="0021580F"/>
    <w:rsid w:val="00215A9D"/>
    <w:rsid w:val="002169D3"/>
    <w:rsid w:val="00217610"/>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308F4"/>
    <w:rsid w:val="002325AB"/>
    <w:rsid w:val="002329D1"/>
    <w:rsid w:val="00233ABA"/>
    <w:rsid w:val="00233CD3"/>
    <w:rsid w:val="00234271"/>
    <w:rsid w:val="00234B20"/>
    <w:rsid w:val="002359B1"/>
    <w:rsid w:val="0023679D"/>
    <w:rsid w:val="00237A98"/>
    <w:rsid w:val="00237B51"/>
    <w:rsid w:val="002413D0"/>
    <w:rsid w:val="00242CB9"/>
    <w:rsid w:val="00243BB2"/>
    <w:rsid w:val="00244B6F"/>
    <w:rsid w:val="00244F25"/>
    <w:rsid w:val="00244F3F"/>
    <w:rsid w:val="002459C5"/>
    <w:rsid w:val="002460B5"/>
    <w:rsid w:val="00246B01"/>
    <w:rsid w:val="00247347"/>
    <w:rsid w:val="00247956"/>
    <w:rsid w:val="00250330"/>
    <w:rsid w:val="00252149"/>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6BD"/>
    <w:rsid w:val="003164BF"/>
    <w:rsid w:val="00316798"/>
    <w:rsid w:val="00321449"/>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6257"/>
    <w:rsid w:val="0036705D"/>
    <w:rsid w:val="00367BEB"/>
    <w:rsid w:val="00367D02"/>
    <w:rsid w:val="00370823"/>
    <w:rsid w:val="00372282"/>
    <w:rsid w:val="003722A8"/>
    <w:rsid w:val="0037302D"/>
    <w:rsid w:val="00374E11"/>
    <w:rsid w:val="00375429"/>
    <w:rsid w:val="0037570D"/>
    <w:rsid w:val="00376014"/>
    <w:rsid w:val="00380AEE"/>
    <w:rsid w:val="00380AF6"/>
    <w:rsid w:val="00382CDB"/>
    <w:rsid w:val="0038438E"/>
    <w:rsid w:val="00387D48"/>
    <w:rsid w:val="00390AB5"/>
    <w:rsid w:val="003919A1"/>
    <w:rsid w:val="00391D23"/>
    <w:rsid w:val="00392FA5"/>
    <w:rsid w:val="00396E40"/>
    <w:rsid w:val="00397AC5"/>
    <w:rsid w:val="00397ECD"/>
    <w:rsid w:val="003A01F6"/>
    <w:rsid w:val="003A05FC"/>
    <w:rsid w:val="003A1FE2"/>
    <w:rsid w:val="003A242A"/>
    <w:rsid w:val="003A336E"/>
    <w:rsid w:val="003A3CBE"/>
    <w:rsid w:val="003A5401"/>
    <w:rsid w:val="003A58E7"/>
    <w:rsid w:val="003A5FE9"/>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5230"/>
    <w:rsid w:val="003D56A0"/>
    <w:rsid w:val="003D57EA"/>
    <w:rsid w:val="003D588E"/>
    <w:rsid w:val="003D5D90"/>
    <w:rsid w:val="003D700E"/>
    <w:rsid w:val="003D7674"/>
    <w:rsid w:val="003D790D"/>
    <w:rsid w:val="003D79D3"/>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BFD"/>
    <w:rsid w:val="00411CA5"/>
    <w:rsid w:val="004123B9"/>
    <w:rsid w:val="0041243F"/>
    <w:rsid w:val="004127EE"/>
    <w:rsid w:val="0041409C"/>
    <w:rsid w:val="00414B06"/>
    <w:rsid w:val="004151D4"/>
    <w:rsid w:val="00415A74"/>
    <w:rsid w:val="00416879"/>
    <w:rsid w:val="00416F5C"/>
    <w:rsid w:val="00417314"/>
    <w:rsid w:val="00425326"/>
    <w:rsid w:val="00427091"/>
    <w:rsid w:val="004306F4"/>
    <w:rsid w:val="00430750"/>
    <w:rsid w:val="00430B8B"/>
    <w:rsid w:val="00431791"/>
    <w:rsid w:val="00433D7E"/>
    <w:rsid w:val="004343DC"/>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55D8"/>
    <w:rsid w:val="004A5695"/>
    <w:rsid w:val="004A620B"/>
    <w:rsid w:val="004A6C00"/>
    <w:rsid w:val="004A6CFE"/>
    <w:rsid w:val="004A6F6F"/>
    <w:rsid w:val="004A7517"/>
    <w:rsid w:val="004B27AA"/>
    <w:rsid w:val="004B2BA4"/>
    <w:rsid w:val="004B5390"/>
    <w:rsid w:val="004B65A7"/>
    <w:rsid w:val="004B706D"/>
    <w:rsid w:val="004C002C"/>
    <w:rsid w:val="004C1735"/>
    <w:rsid w:val="004C1A12"/>
    <w:rsid w:val="004C3CA7"/>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2FB"/>
    <w:rsid w:val="005653D6"/>
    <w:rsid w:val="00565E73"/>
    <w:rsid w:val="005706BC"/>
    <w:rsid w:val="005731EC"/>
    <w:rsid w:val="005739FD"/>
    <w:rsid w:val="005745B2"/>
    <w:rsid w:val="005745B3"/>
    <w:rsid w:val="00574EB2"/>
    <w:rsid w:val="005758F0"/>
    <w:rsid w:val="00575BF4"/>
    <w:rsid w:val="005772BB"/>
    <w:rsid w:val="00577BBC"/>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7149"/>
    <w:rsid w:val="00697E1C"/>
    <w:rsid w:val="00697E63"/>
    <w:rsid w:val="006A1A67"/>
    <w:rsid w:val="006A3736"/>
    <w:rsid w:val="006A4263"/>
    <w:rsid w:val="006A466B"/>
    <w:rsid w:val="006A69E3"/>
    <w:rsid w:val="006A71B3"/>
    <w:rsid w:val="006A77BC"/>
    <w:rsid w:val="006A784C"/>
    <w:rsid w:val="006B119A"/>
    <w:rsid w:val="006B11B0"/>
    <w:rsid w:val="006B256C"/>
    <w:rsid w:val="006B2D71"/>
    <w:rsid w:val="006B32CB"/>
    <w:rsid w:val="006B39D9"/>
    <w:rsid w:val="006B4DF0"/>
    <w:rsid w:val="006B68B4"/>
    <w:rsid w:val="006C0F47"/>
    <w:rsid w:val="006C0F63"/>
    <w:rsid w:val="006C1B3D"/>
    <w:rsid w:val="006C278F"/>
    <w:rsid w:val="006C28FF"/>
    <w:rsid w:val="006C2C46"/>
    <w:rsid w:val="006C4351"/>
    <w:rsid w:val="006C7EFE"/>
    <w:rsid w:val="006D009A"/>
    <w:rsid w:val="006D0A0D"/>
    <w:rsid w:val="006D0A55"/>
    <w:rsid w:val="006D374B"/>
    <w:rsid w:val="006D4475"/>
    <w:rsid w:val="006D4753"/>
    <w:rsid w:val="006D6F5B"/>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4B7D"/>
    <w:rsid w:val="006F53A1"/>
    <w:rsid w:val="006F55AB"/>
    <w:rsid w:val="006F58A1"/>
    <w:rsid w:val="006F6C6F"/>
    <w:rsid w:val="006F7380"/>
    <w:rsid w:val="00701E1F"/>
    <w:rsid w:val="00701FE7"/>
    <w:rsid w:val="007023E7"/>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A079E"/>
    <w:rsid w:val="007A11DD"/>
    <w:rsid w:val="007A17E9"/>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56BD"/>
    <w:rsid w:val="007E76BF"/>
    <w:rsid w:val="007F00F1"/>
    <w:rsid w:val="007F059A"/>
    <w:rsid w:val="007F0954"/>
    <w:rsid w:val="007F1F37"/>
    <w:rsid w:val="007F36F7"/>
    <w:rsid w:val="007F3C85"/>
    <w:rsid w:val="007F4D84"/>
    <w:rsid w:val="007F5F84"/>
    <w:rsid w:val="008017B6"/>
    <w:rsid w:val="00801ADA"/>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50E92"/>
    <w:rsid w:val="00852D59"/>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B016E"/>
    <w:rsid w:val="008B0FE2"/>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7E9"/>
    <w:rsid w:val="009142FE"/>
    <w:rsid w:val="009146DF"/>
    <w:rsid w:val="00915230"/>
    <w:rsid w:val="00917740"/>
    <w:rsid w:val="00920B68"/>
    <w:rsid w:val="00920EC4"/>
    <w:rsid w:val="00921229"/>
    <w:rsid w:val="00921AA8"/>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8E2"/>
    <w:rsid w:val="00956922"/>
    <w:rsid w:val="009576E4"/>
    <w:rsid w:val="00960D30"/>
    <w:rsid w:val="00961AD0"/>
    <w:rsid w:val="009626FB"/>
    <w:rsid w:val="00963728"/>
    <w:rsid w:val="00964D3E"/>
    <w:rsid w:val="009654DC"/>
    <w:rsid w:val="0097037E"/>
    <w:rsid w:val="0097045C"/>
    <w:rsid w:val="00970E9D"/>
    <w:rsid w:val="00971B42"/>
    <w:rsid w:val="00972E44"/>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30CC"/>
    <w:rsid w:val="00994214"/>
    <w:rsid w:val="009947C6"/>
    <w:rsid w:val="00994B49"/>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26C8"/>
    <w:rsid w:val="00A1128F"/>
    <w:rsid w:val="00A119D3"/>
    <w:rsid w:val="00A13007"/>
    <w:rsid w:val="00A13074"/>
    <w:rsid w:val="00A130AA"/>
    <w:rsid w:val="00A14442"/>
    <w:rsid w:val="00A147DC"/>
    <w:rsid w:val="00A164B1"/>
    <w:rsid w:val="00A170E0"/>
    <w:rsid w:val="00A1797D"/>
    <w:rsid w:val="00A20548"/>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A0053"/>
    <w:rsid w:val="00AA2ED7"/>
    <w:rsid w:val="00AA4D0C"/>
    <w:rsid w:val="00AA5E46"/>
    <w:rsid w:val="00AB1065"/>
    <w:rsid w:val="00AB13AB"/>
    <w:rsid w:val="00AB28C5"/>
    <w:rsid w:val="00AB32C5"/>
    <w:rsid w:val="00AB3502"/>
    <w:rsid w:val="00AB6FC1"/>
    <w:rsid w:val="00AC0BBA"/>
    <w:rsid w:val="00AC0F1D"/>
    <w:rsid w:val="00AC29B9"/>
    <w:rsid w:val="00AC70AE"/>
    <w:rsid w:val="00AC7573"/>
    <w:rsid w:val="00AD0747"/>
    <w:rsid w:val="00AD39EC"/>
    <w:rsid w:val="00AD4498"/>
    <w:rsid w:val="00AD459F"/>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38D9"/>
    <w:rsid w:val="00B3552C"/>
    <w:rsid w:val="00B35AA2"/>
    <w:rsid w:val="00B35CAB"/>
    <w:rsid w:val="00B35DA6"/>
    <w:rsid w:val="00B35DCD"/>
    <w:rsid w:val="00B3668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650"/>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E0C"/>
    <w:rsid w:val="00BF15EF"/>
    <w:rsid w:val="00BF1834"/>
    <w:rsid w:val="00BF20F1"/>
    <w:rsid w:val="00BF27BC"/>
    <w:rsid w:val="00BF2946"/>
    <w:rsid w:val="00BF393F"/>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293C"/>
    <w:rsid w:val="00C13692"/>
    <w:rsid w:val="00C14261"/>
    <w:rsid w:val="00C16854"/>
    <w:rsid w:val="00C2033F"/>
    <w:rsid w:val="00C20650"/>
    <w:rsid w:val="00C20FAC"/>
    <w:rsid w:val="00C21676"/>
    <w:rsid w:val="00C21EDA"/>
    <w:rsid w:val="00C227CE"/>
    <w:rsid w:val="00C22C7F"/>
    <w:rsid w:val="00C2369C"/>
    <w:rsid w:val="00C2401E"/>
    <w:rsid w:val="00C2467B"/>
    <w:rsid w:val="00C24951"/>
    <w:rsid w:val="00C24B3A"/>
    <w:rsid w:val="00C25CBA"/>
    <w:rsid w:val="00C26AA0"/>
    <w:rsid w:val="00C2764E"/>
    <w:rsid w:val="00C27C40"/>
    <w:rsid w:val="00C27D25"/>
    <w:rsid w:val="00C3004B"/>
    <w:rsid w:val="00C3005D"/>
    <w:rsid w:val="00C32852"/>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425D"/>
    <w:rsid w:val="00C9456C"/>
    <w:rsid w:val="00C948BB"/>
    <w:rsid w:val="00C9496D"/>
    <w:rsid w:val="00C9595C"/>
    <w:rsid w:val="00C95A8D"/>
    <w:rsid w:val="00C95CE1"/>
    <w:rsid w:val="00C96E9E"/>
    <w:rsid w:val="00CA1796"/>
    <w:rsid w:val="00CA3864"/>
    <w:rsid w:val="00CA5003"/>
    <w:rsid w:val="00CA5D1E"/>
    <w:rsid w:val="00CA7296"/>
    <w:rsid w:val="00CA7FA7"/>
    <w:rsid w:val="00CB1D42"/>
    <w:rsid w:val="00CB2874"/>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A05"/>
    <w:rsid w:val="00CF4ACC"/>
    <w:rsid w:val="00CF4BF5"/>
    <w:rsid w:val="00CF4EA7"/>
    <w:rsid w:val="00CF554C"/>
    <w:rsid w:val="00D00E0E"/>
    <w:rsid w:val="00D0103E"/>
    <w:rsid w:val="00D013FF"/>
    <w:rsid w:val="00D01C0C"/>
    <w:rsid w:val="00D027B5"/>
    <w:rsid w:val="00D02F2E"/>
    <w:rsid w:val="00D036EE"/>
    <w:rsid w:val="00D039E2"/>
    <w:rsid w:val="00D03BEA"/>
    <w:rsid w:val="00D03C3B"/>
    <w:rsid w:val="00D04C27"/>
    <w:rsid w:val="00D04EE9"/>
    <w:rsid w:val="00D0510B"/>
    <w:rsid w:val="00D06F99"/>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F9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CC8"/>
    <w:rsid w:val="00DC7642"/>
    <w:rsid w:val="00DD08D0"/>
    <w:rsid w:val="00DD11EB"/>
    <w:rsid w:val="00DD142A"/>
    <w:rsid w:val="00DD32F5"/>
    <w:rsid w:val="00DD4888"/>
    <w:rsid w:val="00DD5114"/>
    <w:rsid w:val="00DD56A4"/>
    <w:rsid w:val="00DD5D75"/>
    <w:rsid w:val="00DD6259"/>
    <w:rsid w:val="00DD627D"/>
    <w:rsid w:val="00DD7224"/>
    <w:rsid w:val="00DE05E9"/>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53FA"/>
    <w:rsid w:val="00E257A4"/>
    <w:rsid w:val="00E270B3"/>
    <w:rsid w:val="00E27293"/>
    <w:rsid w:val="00E305F9"/>
    <w:rsid w:val="00E306A3"/>
    <w:rsid w:val="00E32A95"/>
    <w:rsid w:val="00E331DA"/>
    <w:rsid w:val="00E33FC7"/>
    <w:rsid w:val="00E350CA"/>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D5E"/>
    <w:rsid w:val="00E6105C"/>
    <w:rsid w:val="00E611EF"/>
    <w:rsid w:val="00E61565"/>
    <w:rsid w:val="00E63F42"/>
    <w:rsid w:val="00E65F73"/>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5D3C"/>
    <w:rsid w:val="00E87802"/>
    <w:rsid w:val="00E87B98"/>
    <w:rsid w:val="00E90EDE"/>
    <w:rsid w:val="00E9128E"/>
    <w:rsid w:val="00E91F6C"/>
    <w:rsid w:val="00E9313D"/>
    <w:rsid w:val="00E94016"/>
    <w:rsid w:val="00E941C8"/>
    <w:rsid w:val="00E94201"/>
    <w:rsid w:val="00E94323"/>
    <w:rsid w:val="00E94C0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A24"/>
    <w:rsid w:val="00F36BF8"/>
    <w:rsid w:val="00F410B1"/>
    <w:rsid w:val="00F41C36"/>
    <w:rsid w:val="00F42625"/>
    <w:rsid w:val="00F43199"/>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13C7"/>
    <w:rsid w:val="00F71BB7"/>
    <w:rsid w:val="00F71D5B"/>
    <w:rsid w:val="00F71EE9"/>
    <w:rsid w:val="00F72055"/>
    <w:rsid w:val="00F731A4"/>
    <w:rsid w:val="00F73EB1"/>
    <w:rsid w:val="00F74A18"/>
    <w:rsid w:val="00F75791"/>
    <w:rsid w:val="00F76000"/>
    <w:rsid w:val="00F7672A"/>
    <w:rsid w:val="00F76E0F"/>
    <w:rsid w:val="00F77123"/>
    <w:rsid w:val="00F7768E"/>
    <w:rsid w:val="00F80A19"/>
    <w:rsid w:val="00F82688"/>
    <w:rsid w:val="00F839B8"/>
    <w:rsid w:val="00F83FC2"/>
    <w:rsid w:val="00F84F2A"/>
    <w:rsid w:val="00F850FB"/>
    <w:rsid w:val="00F85395"/>
    <w:rsid w:val="00F8564F"/>
    <w:rsid w:val="00F857D9"/>
    <w:rsid w:val="00F86365"/>
    <w:rsid w:val="00F9181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E1E"/>
    <w:rsid w:val="00FC1A36"/>
    <w:rsid w:val="00FC2366"/>
    <w:rsid w:val="00FC2488"/>
    <w:rsid w:val="00FC2D69"/>
    <w:rsid w:val="00FC3EEE"/>
    <w:rsid w:val="00FC44C5"/>
    <w:rsid w:val="00FC5A8D"/>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BBCD-C4BC-4625-BF76-E02197BC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12790</Words>
  <Characters>72905</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Iva Marić</cp:lastModifiedBy>
  <cp:revision>3</cp:revision>
  <cp:lastPrinted>2019-07-26T11:45:00Z</cp:lastPrinted>
  <dcterms:created xsi:type="dcterms:W3CDTF">2019-08-12T08:09:00Z</dcterms:created>
  <dcterms:modified xsi:type="dcterms:W3CDTF">2019-08-12T08:09:00Z</dcterms:modified>
</cp:coreProperties>
</file>