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2F41F8" w:rsidRDefault="00AE5BB9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2F41F8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2F41F8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645E52" w:rsidRPr="002F41F8" w:rsidRDefault="00AE5BB9" w:rsidP="00983A6D">
      <w:pPr>
        <w:jc w:val="center"/>
        <w:rPr>
          <w:rFonts w:asciiTheme="minorHAnsi" w:hAnsiTheme="minorHAnsi"/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2F41F8">
        <w:rPr>
          <w:rFonts w:asciiTheme="minorHAnsi" w:hAnsiTheme="minorHAnsi"/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Pr="002F41F8" w:rsidRDefault="00AE5BB9" w:rsidP="00983A6D">
      <w:pPr>
        <w:jc w:val="center"/>
        <w:rPr>
          <w:rFonts w:asciiTheme="minorHAnsi" w:hAnsiTheme="minorHAnsi"/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2F41F8">
        <w:rPr>
          <w:rFonts w:asciiTheme="minorHAnsi" w:hAnsiTheme="minorHAnsi"/>
          <w:b/>
          <w:sz w:val="34"/>
          <w:szCs w:val="34"/>
        </w:rPr>
        <w:t>Operativni program „Učinkoviti ljudski potencijali</w:t>
      </w:r>
      <w:r w:rsidR="0042103F" w:rsidRPr="002F41F8">
        <w:rPr>
          <w:rFonts w:asciiTheme="minorHAnsi" w:hAnsiTheme="minorHAnsi"/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 w:rsidRPr="002F41F8">
        <w:rPr>
          <w:rFonts w:asciiTheme="minorHAnsi" w:hAnsiTheme="minorHAnsi"/>
          <w:b/>
          <w:sz w:val="34"/>
          <w:szCs w:val="34"/>
        </w:rPr>
        <w:t xml:space="preserve"> </w:t>
      </w:r>
    </w:p>
    <w:p w:rsidR="00AE5BB9" w:rsidRPr="002F41F8" w:rsidRDefault="00AE5BB9" w:rsidP="00983A6D">
      <w:pPr>
        <w:jc w:val="center"/>
        <w:rPr>
          <w:rFonts w:asciiTheme="minorHAnsi" w:hAnsiTheme="minorHAnsi"/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2F41F8">
        <w:rPr>
          <w:rFonts w:asciiTheme="minorHAnsi" w:hAnsiTheme="minorHAnsi"/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2F41F8" w:rsidRDefault="00AE5BB9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AE5BB9" w:rsidRPr="002F41F8" w:rsidRDefault="00AE5BB9" w:rsidP="00983A6D">
      <w:pPr>
        <w:jc w:val="center"/>
        <w:rPr>
          <w:rFonts w:asciiTheme="minorHAnsi" w:hAnsiTheme="minorHAnsi"/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2F41F8">
        <w:rPr>
          <w:rFonts w:asciiTheme="minorHAnsi" w:hAnsiTheme="minorHAnsi"/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Pr="002F41F8" w:rsidRDefault="00633EC4" w:rsidP="00983A6D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2F41F8">
        <w:rPr>
          <w:rFonts w:asciiTheme="minorHAnsi" w:hAnsiTheme="minorHAnsi"/>
          <w:b/>
          <w:sz w:val="28"/>
          <w:szCs w:val="28"/>
          <w:lang w:bidi="hr-HR"/>
        </w:rPr>
        <w:t>t</w:t>
      </w:r>
      <w:r w:rsidR="009A7CB7" w:rsidRPr="002F41F8">
        <w:rPr>
          <w:rFonts w:asciiTheme="minorHAnsi" w:hAnsiTheme="minorHAnsi"/>
          <w:b/>
          <w:sz w:val="28"/>
          <w:szCs w:val="28"/>
          <w:lang w:bidi="hr-HR"/>
        </w:rPr>
        <w:t xml:space="preserve">ijelima </w:t>
      </w:r>
      <w:r w:rsidR="00AE5BB9" w:rsidRPr="002F41F8">
        <w:rPr>
          <w:rFonts w:asciiTheme="minorHAnsi" w:hAnsiTheme="minorHAnsi"/>
          <w:b/>
          <w:sz w:val="28"/>
          <w:szCs w:val="28"/>
          <w:lang w:bidi="hr-HR"/>
        </w:rPr>
        <w:t>za dostavu prijedloga operacija koje će se financirati kao izravna dodjela sred</w:t>
      </w:r>
      <w:r w:rsidR="00124FAF" w:rsidRPr="002F41F8">
        <w:rPr>
          <w:rFonts w:asciiTheme="minorHAnsi" w:hAnsiTheme="minorHAnsi"/>
          <w:b/>
          <w:sz w:val="28"/>
          <w:szCs w:val="28"/>
          <w:lang w:bidi="hr-HR"/>
        </w:rPr>
        <w:t xml:space="preserve">stava u okviru </w:t>
      </w:r>
    </w:p>
    <w:p w:rsidR="00645E52" w:rsidRPr="002F41F8" w:rsidRDefault="00124FAF" w:rsidP="00983A6D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2F41F8">
        <w:rPr>
          <w:rFonts w:asciiTheme="minorHAnsi" w:hAnsiTheme="minorHAnsi"/>
          <w:b/>
          <w:sz w:val="28"/>
          <w:szCs w:val="28"/>
          <w:lang w:bidi="hr-HR"/>
        </w:rPr>
        <w:t xml:space="preserve">Prioritetne osi </w:t>
      </w:r>
      <w:r w:rsidR="006A6958" w:rsidRPr="002F41F8">
        <w:rPr>
          <w:rFonts w:asciiTheme="minorHAnsi" w:hAnsiTheme="minorHAnsi"/>
          <w:b/>
          <w:sz w:val="28"/>
          <w:szCs w:val="28"/>
          <w:lang w:bidi="hr-HR"/>
        </w:rPr>
        <w:t>3</w:t>
      </w:r>
      <w:r w:rsidR="00AE5BB9" w:rsidRPr="002F41F8">
        <w:rPr>
          <w:rFonts w:asciiTheme="minorHAnsi" w:hAnsiTheme="minorHAnsi"/>
          <w:b/>
          <w:sz w:val="28"/>
          <w:szCs w:val="28"/>
          <w:lang w:bidi="hr-HR"/>
        </w:rPr>
        <w:t xml:space="preserve"> „</w:t>
      </w:r>
      <w:r w:rsidR="006A6958" w:rsidRPr="002F41F8">
        <w:rPr>
          <w:rFonts w:asciiTheme="minorHAnsi" w:hAnsiTheme="minorHAnsi"/>
          <w:b/>
          <w:sz w:val="28"/>
          <w:szCs w:val="28"/>
          <w:lang w:bidi="hr-HR"/>
        </w:rPr>
        <w:t xml:space="preserve">Obrazovanje i </w:t>
      </w:r>
      <w:proofErr w:type="spellStart"/>
      <w:r w:rsidR="006A6958" w:rsidRPr="002F41F8">
        <w:rPr>
          <w:rFonts w:asciiTheme="minorHAnsi" w:hAnsiTheme="minorHAnsi"/>
          <w:b/>
          <w:sz w:val="28"/>
          <w:szCs w:val="28"/>
          <w:lang w:bidi="hr-HR"/>
        </w:rPr>
        <w:t>cjeloživotno</w:t>
      </w:r>
      <w:proofErr w:type="spellEnd"/>
      <w:r w:rsidR="006A6958" w:rsidRPr="002F41F8">
        <w:rPr>
          <w:rFonts w:asciiTheme="minorHAnsi" w:hAnsiTheme="minorHAnsi"/>
          <w:b/>
          <w:sz w:val="28"/>
          <w:szCs w:val="28"/>
          <w:lang w:bidi="hr-HR"/>
        </w:rPr>
        <w:t xml:space="preserve"> učenje</w:t>
      </w:r>
      <w:r w:rsidR="0072151D" w:rsidRPr="002F41F8">
        <w:rPr>
          <w:rFonts w:asciiTheme="minorHAnsi" w:hAnsiTheme="minorHAnsi"/>
          <w:b/>
          <w:sz w:val="28"/>
          <w:szCs w:val="28"/>
          <w:lang w:bidi="hr-HR"/>
        </w:rPr>
        <w:t xml:space="preserve">“ </w:t>
      </w:r>
    </w:p>
    <w:p w:rsidR="00AE5BB9" w:rsidRPr="002F41F8" w:rsidRDefault="00AE5BB9" w:rsidP="00983A6D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2F41F8">
        <w:rPr>
          <w:rFonts w:asciiTheme="minorHAnsi" w:hAnsiTheme="minorHAnsi"/>
          <w:b/>
          <w:sz w:val="28"/>
          <w:szCs w:val="28"/>
          <w:lang w:bidi="hr-HR"/>
        </w:rPr>
        <w:t xml:space="preserve">Operativnog programa </w:t>
      </w:r>
      <w:r w:rsidR="000B5FC7" w:rsidRPr="002F41F8">
        <w:rPr>
          <w:rFonts w:asciiTheme="minorHAnsi" w:hAnsiTheme="minorHAnsi"/>
          <w:b/>
          <w:sz w:val="28"/>
          <w:szCs w:val="28"/>
          <w:lang w:bidi="hr-HR"/>
        </w:rPr>
        <w:t>''</w:t>
      </w:r>
      <w:r w:rsidRPr="002F41F8">
        <w:rPr>
          <w:rFonts w:asciiTheme="minorHAnsi" w:hAnsiTheme="minorHAnsi"/>
          <w:b/>
          <w:sz w:val="28"/>
          <w:szCs w:val="28"/>
          <w:lang w:bidi="hr-HR"/>
        </w:rPr>
        <w:t>Učinkoviti ljudski potencijali</w:t>
      </w:r>
      <w:r w:rsidR="000B5FC7" w:rsidRPr="002F41F8">
        <w:rPr>
          <w:rFonts w:asciiTheme="minorHAnsi" w:hAnsiTheme="minorHAnsi"/>
          <w:b/>
          <w:sz w:val="28"/>
          <w:szCs w:val="28"/>
          <w:lang w:bidi="hr-HR"/>
        </w:rPr>
        <w:t>''</w:t>
      </w:r>
      <w:r w:rsidR="00323A47" w:rsidRPr="002F41F8">
        <w:rPr>
          <w:rFonts w:asciiTheme="minorHAnsi" w:hAnsiTheme="minorHAnsi"/>
          <w:b/>
          <w:sz w:val="28"/>
          <w:szCs w:val="28"/>
          <w:lang w:bidi="hr-HR"/>
        </w:rPr>
        <w:t xml:space="preserve"> </w:t>
      </w:r>
      <w:r w:rsidRPr="002F41F8">
        <w:rPr>
          <w:rFonts w:asciiTheme="minorHAnsi" w:hAnsiTheme="minorHAnsi"/>
          <w:b/>
          <w:sz w:val="28"/>
          <w:szCs w:val="28"/>
          <w:lang w:bidi="hr-HR"/>
        </w:rPr>
        <w:t>2014.-2020.</w:t>
      </w:r>
    </w:p>
    <w:p w:rsidR="00AE5BB9" w:rsidRPr="002F41F8" w:rsidRDefault="00AE5BB9" w:rsidP="00AE5BB9">
      <w:pPr>
        <w:jc w:val="center"/>
        <w:rPr>
          <w:rFonts w:asciiTheme="minorHAnsi" w:hAnsiTheme="minorHAnsi"/>
          <w:b/>
          <w:sz w:val="40"/>
          <w:szCs w:val="40"/>
        </w:rPr>
      </w:pPr>
    </w:p>
    <w:p w:rsidR="00AE5BB9" w:rsidRPr="002F41F8" w:rsidRDefault="00AE5BB9">
      <w:pPr>
        <w:rPr>
          <w:rFonts w:asciiTheme="minorHAnsi" w:hAnsiTheme="minorHAnsi"/>
        </w:rPr>
      </w:pPr>
    </w:p>
    <w:p w:rsidR="004E1E26" w:rsidRPr="002F41F8" w:rsidRDefault="004E1E26" w:rsidP="004E1E26">
      <w:pPr>
        <w:rPr>
          <w:rFonts w:asciiTheme="minorHAnsi" w:hAnsiTheme="minorHAnsi"/>
          <w:b/>
          <w:sz w:val="28"/>
          <w:szCs w:val="28"/>
        </w:rPr>
      </w:pPr>
      <w:r w:rsidRPr="002F41F8"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 w:rsidRPr="002F41F8">
        <w:rPr>
          <w:rFonts w:asciiTheme="minorHAnsi" w:hAnsiTheme="minorHAnsi"/>
          <w:b/>
          <w:color w:val="000000"/>
          <w:sz w:val="28"/>
          <w:szCs w:val="28"/>
        </w:rPr>
        <w:t>UP.03.0.0.02</w:t>
      </w:r>
    </w:p>
    <w:p w:rsidR="00AE5BB9" w:rsidRPr="002F41F8" w:rsidRDefault="00AE5BB9">
      <w:pPr>
        <w:rPr>
          <w:rFonts w:asciiTheme="minorHAnsi" w:hAnsiTheme="minorHAnsi"/>
        </w:rPr>
      </w:pPr>
    </w:p>
    <w:p w:rsidR="00AE5BB9" w:rsidRPr="002F41F8" w:rsidRDefault="00AE5BB9">
      <w:pPr>
        <w:rPr>
          <w:rFonts w:asciiTheme="minorHAnsi" w:hAnsiTheme="minorHAnsi"/>
        </w:rPr>
      </w:pPr>
    </w:p>
    <w:p w:rsidR="00AE5BB9" w:rsidRPr="002F41F8" w:rsidRDefault="00AE5BB9">
      <w:pPr>
        <w:rPr>
          <w:rFonts w:asciiTheme="minorHAnsi" w:hAnsiTheme="minorHAnsi"/>
        </w:rPr>
      </w:pPr>
    </w:p>
    <w:p w:rsidR="008A5142" w:rsidRPr="002F41F8" w:rsidRDefault="00AC3E18">
      <w:pPr>
        <w:rPr>
          <w:rFonts w:asciiTheme="minorHAnsi" w:hAnsiTheme="minorHAnsi"/>
        </w:rPr>
      </w:pPr>
      <w:r w:rsidRPr="002F41F8">
        <w:rPr>
          <w:rFonts w:asciiTheme="minorHAnsi" w:hAnsiTheme="minorHAnsi"/>
        </w:rPr>
        <w:t xml:space="preserve">                             </w:t>
      </w:r>
      <w:r w:rsidRPr="002F41F8">
        <w:rPr>
          <w:rFonts w:asciiTheme="minorHAnsi" w:hAnsiTheme="minorHAnsi"/>
          <w:noProof/>
          <w:lang w:eastAsia="hr-HR"/>
        </w:rPr>
        <w:drawing>
          <wp:inline distT="0" distB="0" distL="0" distR="0" wp14:anchorId="095C45A6" wp14:editId="33E89A97">
            <wp:extent cx="3826501" cy="1440000"/>
            <wp:effectExtent l="0" t="0" r="317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42" w:rsidRPr="002F41F8" w:rsidRDefault="003D1772">
      <w:pPr>
        <w:rPr>
          <w:rFonts w:asciiTheme="minorHAnsi" w:hAnsiTheme="minorHAnsi"/>
        </w:rPr>
      </w:pPr>
      <w:r w:rsidRPr="002F41F8">
        <w:rPr>
          <w:rFonts w:asciiTheme="minorHAnsi" w:hAnsiTheme="minorHAnsi"/>
        </w:rPr>
        <w:lastRenderedPageBreak/>
        <w:t xml:space="preserve">                         </w:t>
      </w:r>
    </w:p>
    <w:p w:rsidR="002F41F8" w:rsidRPr="002F41F8" w:rsidRDefault="00512481" w:rsidP="00983A6D">
      <w:pPr>
        <w:pStyle w:val="Sadraj"/>
        <w:rPr>
          <w:rFonts w:asciiTheme="minorHAnsi" w:hAnsiTheme="minorHAnsi"/>
          <w:noProof/>
        </w:rPr>
      </w:pPr>
      <w:bookmarkStart w:id="34" w:name="_Toc434926558"/>
      <w:bookmarkStart w:id="35" w:name="_Toc426101079"/>
      <w:bookmarkStart w:id="36" w:name="_Toc426100910"/>
      <w:bookmarkStart w:id="37" w:name="_Toc426095529"/>
      <w:bookmarkStart w:id="38" w:name="_Toc426095470"/>
      <w:bookmarkStart w:id="39" w:name="_Toc426094963"/>
      <w:bookmarkStart w:id="40" w:name="_Toc445991349"/>
      <w:bookmarkStart w:id="41" w:name="_Toc452453562"/>
      <w:r w:rsidRPr="002F41F8">
        <w:rPr>
          <w:rFonts w:asciiTheme="minorHAnsi" w:hAnsiTheme="minorHAnsi"/>
          <w:sz w:val="24"/>
        </w:rPr>
        <w:t>SADRŽAJ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2F41F8">
        <w:rPr>
          <w:rFonts w:asciiTheme="minorHAnsi" w:hAnsiTheme="minorHAnsi"/>
          <w:sz w:val="24"/>
        </w:rPr>
        <w:fldChar w:fldCharType="begin"/>
      </w:r>
      <w:r w:rsidRPr="002F41F8">
        <w:rPr>
          <w:rFonts w:asciiTheme="minorHAnsi" w:hAnsiTheme="minorHAnsi"/>
          <w:sz w:val="24"/>
        </w:rPr>
        <w:instrText xml:space="preserve"> TOC \o "1-3" \h \z \u </w:instrText>
      </w:r>
      <w:r w:rsidRPr="002F41F8">
        <w:rPr>
          <w:rFonts w:asciiTheme="minorHAnsi" w:hAnsiTheme="minorHAnsi"/>
          <w:sz w:val="24"/>
        </w:rPr>
        <w:fldChar w:fldCharType="separate"/>
      </w:r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895" w:history="1">
        <w:r w:rsidR="002F41F8" w:rsidRPr="002F41F8">
          <w:rPr>
            <w:rStyle w:val="Hyperlink"/>
            <w:rFonts w:asciiTheme="minorHAnsi" w:eastAsia="Times New Roman" w:hAnsiTheme="minorHAnsi"/>
          </w:rPr>
          <w:t>Pojmovi i kratice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_Toc470785895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3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896" w:history="1">
        <w:r w:rsidR="002F41F8" w:rsidRPr="002F41F8">
          <w:rPr>
            <w:rStyle w:val="Hyperlink"/>
            <w:rFonts w:asciiTheme="minorHAnsi" w:eastAsia="Times New Roman" w:hAnsiTheme="minorHAnsi"/>
            <w:lang w:val="en-GB"/>
          </w:rPr>
          <w:t>Zakonodavni okvir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_Toc470785896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6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897" w:history="1">
        <w:r w:rsidR="002F41F8" w:rsidRPr="002F41F8">
          <w:rPr>
            <w:rStyle w:val="Hyperlink"/>
            <w:rFonts w:asciiTheme="minorHAnsi" w:eastAsia="SimSun" w:hAnsiTheme="minorHAnsi"/>
            <w:bCs/>
          </w:rPr>
          <w:t>1. Predmet poziva i opće informacije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_Toc470785897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7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898" w:history="1">
        <w:r w:rsidR="002F41F8" w:rsidRPr="002F41F8">
          <w:rPr>
            <w:rStyle w:val="Hyperlink"/>
            <w:rFonts w:asciiTheme="minorHAnsi" w:hAnsiTheme="minorHAnsi"/>
          </w:rPr>
          <w:t>1.1</w:t>
        </w:r>
        <w:r w:rsidR="002F41F8" w:rsidRPr="002F41F8">
          <w:rPr>
            <w:rFonts w:asciiTheme="minorHAnsi" w:eastAsiaTheme="minorEastAsia" w:hAnsiTheme="minorHAnsi" w:cstheme="minorBidi"/>
            <w:bCs w:val="0"/>
            <w:sz w:val="22"/>
            <w:lang w:val="hr-HR" w:eastAsia="hr-HR"/>
          </w:rPr>
          <w:tab/>
        </w:r>
        <w:r w:rsidR="002F41F8" w:rsidRPr="002F41F8">
          <w:rPr>
            <w:rStyle w:val="Hyperlink"/>
            <w:rFonts w:asciiTheme="minorHAnsi" w:hAnsiTheme="minorHAnsi"/>
          </w:rPr>
          <w:t>Prijavitelji i partneri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_Toc470785898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9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899" w:history="1">
        <w:r w:rsidR="002F41F8" w:rsidRPr="002F41F8">
          <w:rPr>
            <w:rStyle w:val="Hyperlink"/>
            <w:rFonts w:asciiTheme="minorHAnsi" w:hAnsiTheme="minorHAnsi" w:cs="Lucida Sans Unicode"/>
          </w:rPr>
          <w:t>1.2</w:t>
        </w:r>
        <w:r w:rsidR="002F41F8" w:rsidRPr="002F41F8">
          <w:rPr>
            <w:rFonts w:asciiTheme="minorHAnsi" w:eastAsiaTheme="minorEastAsia" w:hAnsiTheme="minorHAnsi" w:cstheme="minorBidi"/>
            <w:bCs w:val="0"/>
            <w:sz w:val="22"/>
            <w:lang w:val="hr-HR" w:eastAsia="hr-HR"/>
          </w:rPr>
          <w:tab/>
        </w:r>
        <w:r w:rsidR="002F41F8" w:rsidRPr="002F41F8">
          <w:rPr>
            <w:rStyle w:val="Hyperlink"/>
            <w:rFonts w:asciiTheme="minorHAnsi" w:hAnsiTheme="minorHAnsi" w:cs="Lucida Sans Unicode"/>
          </w:rPr>
          <w:t>Pokazatelji provedbe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_Toc470785899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9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900" w:history="1">
        <w:r w:rsidR="002F41F8" w:rsidRPr="002F41F8">
          <w:rPr>
            <w:rStyle w:val="Hyperlink"/>
            <w:rFonts w:asciiTheme="minorHAnsi" w:hAnsiTheme="minorHAnsi"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2F41F8" w:rsidRPr="002F41F8">
          <w:rPr>
            <w:rFonts w:asciiTheme="minorHAnsi" w:hAnsiTheme="minorHAnsi"/>
            <w:noProof/>
            <w:webHidden/>
          </w:rPr>
          <w:tab/>
        </w:r>
        <w:r w:rsidR="002F41F8" w:rsidRPr="002F41F8">
          <w:rPr>
            <w:rFonts w:asciiTheme="minorHAnsi" w:hAnsiTheme="minorHAnsi"/>
            <w:noProof/>
            <w:webHidden/>
          </w:rPr>
          <w:fldChar w:fldCharType="begin"/>
        </w:r>
        <w:r w:rsidR="002F41F8" w:rsidRPr="002F41F8">
          <w:rPr>
            <w:rFonts w:asciiTheme="minorHAnsi" w:hAnsiTheme="minorHAnsi"/>
            <w:noProof/>
            <w:webHidden/>
          </w:rPr>
          <w:instrText xml:space="preserve"> PAGEREF _Toc470785900 \h </w:instrText>
        </w:r>
        <w:r w:rsidR="002F41F8" w:rsidRPr="002F41F8">
          <w:rPr>
            <w:rFonts w:asciiTheme="minorHAnsi" w:hAnsiTheme="minorHAnsi"/>
            <w:noProof/>
            <w:webHidden/>
          </w:rPr>
        </w:r>
        <w:r w:rsidR="002F41F8" w:rsidRPr="002F41F8">
          <w:rPr>
            <w:rFonts w:asciiTheme="minorHAnsi" w:hAnsiTheme="minorHAnsi"/>
            <w:noProof/>
            <w:webHidden/>
          </w:rPr>
          <w:fldChar w:fldCharType="separate"/>
        </w:r>
        <w:r w:rsidR="002F41F8" w:rsidRPr="002F41F8">
          <w:rPr>
            <w:rFonts w:asciiTheme="minorHAnsi" w:hAnsiTheme="minorHAnsi"/>
            <w:noProof/>
            <w:webHidden/>
          </w:rPr>
          <w:t>10</w:t>
        </w:r>
        <w:r w:rsidR="002F41F8" w:rsidRPr="002F41F8">
          <w:rPr>
            <w:rFonts w:asciiTheme="minorHAnsi" w:hAnsiTheme="minorHAnsi"/>
            <w:noProof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901" w:history="1">
        <w:r w:rsidR="002F41F8" w:rsidRPr="002F41F8">
          <w:rPr>
            <w:rStyle w:val="Hyperlink"/>
            <w:rFonts w:asciiTheme="minorHAnsi" w:hAnsiTheme="minorHAnsi"/>
          </w:rPr>
          <w:t>2. Financiranje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_Toc470785901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11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2" w:history="1">
        <w:r w:rsidR="002F41F8" w:rsidRPr="002F41F8">
          <w:rPr>
            <w:rStyle w:val="Hyperlink"/>
            <w:rFonts w:asciiTheme="minorHAnsi" w:hAnsiTheme="minorHAnsi"/>
          </w:rPr>
          <w:t>2.1. Trajanje operacija i razdoblje prihvatljivosti aktivnosti i izdataka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_Toc470785902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12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3" w:history="1">
        <w:r w:rsidR="002F41F8" w:rsidRPr="002F41F8">
          <w:rPr>
            <w:rStyle w:val="Hyperlink"/>
            <w:rFonts w:asciiTheme="minorHAnsi" w:hAnsiTheme="minorHAnsi"/>
          </w:rPr>
          <w:t>2.2. Prihvatljive aktivnosti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_Toc470785903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12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4" w:history="1">
        <w:r w:rsidR="002F41F8" w:rsidRPr="002F41F8">
          <w:rPr>
            <w:rStyle w:val="Hyperlink"/>
            <w:rFonts w:asciiTheme="minorHAnsi" w:hAnsiTheme="minorHAnsi"/>
          </w:rPr>
          <w:t>2.3. Prihvatljivost izdataka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_Toc470785904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13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5" w:history="1">
        <w:r w:rsidR="002F41F8" w:rsidRPr="002F41F8">
          <w:rPr>
            <w:rStyle w:val="Hyperlink"/>
            <w:rFonts w:asciiTheme="minorHAnsi" w:hAnsiTheme="minorHAnsi"/>
          </w:rPr>
          <w:t>2.4. Primjena pojednostavljene mogućnosti financiranja plaća po metodi Standardne veličine jediničnih troškove osoblja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_Toc470785905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14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906" w:history="1">
        <w:r w:rsidR="002F41F8" w:rsidRPr="002F41F8">
          <w:rPr>
            <w:rStyle w:val="Hyperlink"/>
            <w:rFonts w:asciiTheme="minorHAnsi" w:eastAsia="SimSun" w:hAnsiTheme="minorHAnsi"/>
            <w:bCs/>
          </w:rPr>
          <w:t>3. Postupak prijave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_Toc470785906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14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7" w:history="1">
        <w:r w:rsidR="002F41F8" w:rsidRPr="002F41F8">
          <w:rPr>
            <w:rStyle w:val="Hyperlink"/>
            <w:rFonts w:asciiTheme="minorHAnsi" w:hAnsiTheme="minorHAnsi"/>
          </w:rPr>
          <w:t>3.1. Predaja prijave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_Toc470785907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15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08" w:history="1">
        <w:r w:rsidR="002F41F8" w:rsidRPr="002F41F8">
          <w:rPr>
            <w:rStyle w:val="Hyperlink"/>
            <w:rFonts w:asciiTheme="minorHAnsi" w:hAnsiTheme="minorHAnsi"/>
          </w:rPr>
          <w:t>3.2. Dodatne informacije – pitanja i odgovori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_Toc470785908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16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909" w:history="1">
        <w:r w:rsidR="002F41F8" w:rsidRPr="002F41F8">
          <w:rPr>
            <w:rStyle w:val="Hyperlink"/>
            <w:rFonts w:asciiTheme="minorHAnsi" w:eastAsia="SimSun" w:hAnsiTheme="minorHAnsi"/>
            <w:bCs/>
          </w:rPr>
          <w:t>4. Postupak dodjele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_Toc470785909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16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10" w:history="1">
        <w:r w:rsidR="002F41F8" w:rsidRPr="002F41F8">
          <w:rPr>
            <w:rStyle w:val="Hyperlink"/>
            <w:rFonts w:asciiTheme="minorHAnsi" w:hAnsiTheme="minorHAnsi"/>
          </w:rPr>
          <w:t>4.1 Administrativna provjera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_Toc470785910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17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11" w:history="1">
        <w:r w:rsidR="002F41F8" w:rsidRPr="002F41F8">
          <w:rPr>
            <w:rStyle w:val="Hyperlink"/>
            <w:rFonts w:asciiTheme="minorHAnsi" w:hAnsiTheme="minorHAnsi"/>
          </w:rPr>
          <w:t>4.2 Procjena kvalitete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_Toc470785911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19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912" w:history="1">
        <w:r w:rsidR="002F41F8" w:rsidRPr="002F41F8">
          <w:rPr>
            <w:rStyle w:val="Hyperlink"/>
            <w:rFonts w:asciiTheme="minorHAnsi" w:hAnsiTheme="minorHAnsi" w:cs="Lucida Sans Unicode"/>
            <w:noProof/>
          </w:rPr>
          <w:t>4.2.1.  Kriteriji prihvatljivosti</w:t>
        </w:r>
        <w:r w:rsidR="002F41F8" w:rsidRPr="002F41F8">
          <w:rPr>
            <w:rFonts w:asciiTheme="minorHAnsi" w:hAnsiTheme="minorHAnsi"/>
            <w:noProof/>
            <w:webHidden/>
          </w:rPr>
          <w:tab/>
        </w:r>
        <w:r w:rsidR="002F41F8" w:rsidRPr="002F41F8">
          <w:rPr>
            <w:rFonts w:asciiTheme="minorHAnsi" w:hAnsiTheme="minorHAnsi"/>
            <w:noProof/>
            <w:webHidden/>
          </w:rPr>
          <w:fldChar w:fldCharType="begin"/>
        </w:r>
        <w:r w:rsidR="002F41F8" w:rsidRPr="002F41F8">
          <w:rPr>
            <w:rFonts w:asciiTheme="minorHAnsi" w:hAnsiTheme="minorHAnsi"/>
            <w:noProof/>
            <w:webHidden/>
          </w:rPr>
          <w:instrText xml:space="preserve"> PAGEREF _Toc470785912 \h </w:instrText>
        </w:r>
        <w:r w:rsidR="002F41F8" w:rsidRPr="002F41F8">
          <w:rPr>
            <w:rFonts w:asciiTheme="minorHAnsi" w:hAnsiTheme="minorHAnsi"/>
            <w:noProof/>
            <w:webHidden/>
          </w:rPr>
        </w:r>
        <w:r w:rsidR="002F41F8" w:rsidRPr="002F41F8">
          <w:rPr>
            <w:rFonts w:asciiTheme="minorHAnsi" w:hAnsiTheme="minorHAnsi"/>
            <w:noProof/>
            <w:webHidden/>
          </w:rPr>
          <w:fldChar w:fldCharType="separate"/>
        </w:r>
        <w:r w:rsidR="002F41F8" w:rsidRPr="002F41F8">
          <w:rPr>
            <w:rFonts w:asciiTheme="minorHAnsi" w:hAnsiTheme="minorHAnsi"/>
            <w:noProof/>
            <w:webHidden/>
          </w:rPr>
          <w:t>19</w:t>
        </w:r>
        <w:r w:rsidR="002F41F8" w:rsidRPr="002F41F8">
          <w:rPr>
            <w:rFonts w:asciiTheme="minorHAnsi" w:hAnsiTheme="minorHAnsi"/>
            <w:noProof/>
            <w:webHidden/>
          </w:rPr>
          <w:fldChar w:fldCharType="end"/>
        </w:r>
      </w:hyperlink>
    </w:p>
    <w:p w:rsidR="002F41F8" w:rsidRPr="002F41F8" w:rsidRDefault="008073A8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913" w:history="1">
        <w:r w:rsidR="002F41F8" w:rsidRPr="002F41F8">
          <w:rPr>
            <w:rStyle w:val="Hyperlink"/>
            <w:rFonts w:asciiTheme="minorHAnsi" w:hAnsiTheme="minorHAnsi" w:cs="Lucida Sans Unicode"/>
            <w:noProof/>
          </w:rPr>
          <w:t>4.2.2 Kriteriji dodjele</w:t>
        </w:r>
        <w:r w:rsidR="002F41F8" w:rsidRPr="002F41F8">
          <w:rPr>
            <w:rFonts w:asciiTheme="minorHAnsi" w:hAnsiTheme="minorHAnsi"/>
            <w:noProof/>
            <w:webHidden/>
          </w:rPr>
          <w:tab/>
        </w:r>
        <w:r w:rsidR="002F41F8" w:rsidRPr="002F41F8">
          <w:rPr>
            <w:rFonts w:asciiTheme="minorHAnsi" w:hAnsiTheme="minorHAnsi"/>
            <w:noProof/>
            <w:webHidden/>
          </w:rPr>
          <w:fldChar w:fldCharType="begin"/>
        </w:r>
        <w:r w:rsidR="002F41F8" w:rsidRPr="002F41F8">
          <w:rPr>
            <w:rFonts w:asciiTheme="minorHAnsi" w:hAnsiTheme="minorHAnsi"/>
            <w:noProof/>
            <w:webHidden/>
          </w:rPr>
          <w:instrText xml:space="preserve"> PAGEREF _Toc470785913 \h </w:instrText>
        </w:r>
        <w:r w:rsidR="002F41F8" w:rsidRPr="002F41F8">
          <w:rPr>
            <w:rFonts w:asciiTheme="minorHAnsi" w:hAnsiTheme="minorHAnsi"/>
            <w:noProof/>
            <w:webHidden/>
          </w:rPr>
        </w:r>
        <w:r w:rsidR="002F41F8" w:rsidRPr="002F41F8">
          <w:rPr>
            <w:rFonts w:asciiTheme="minorHAnsi" w:hAnsiTheme="minorHAnsi"/>
            <w:noProof/>
            <w:webHidden/>
          </w:rPr>
          <w:fldChar w:fldCharType="separate"/>
        </w:r>
        <w:r w:rsidR="002F41F8" w:rsidRPr="002F41F8">
          <w:rPr>
            <w:rFonts w:asciiTheme="minorHAnsi" w:hAnsiTheme="minorHAnsi"/>
            <w:noProof/>
            <w:webHidden/>
          </w:rPr>
          <w:t>20</w:t>
        </w:r>
        <w:r w:rsidR="002F41F8" w:rsidRPr="002F41F8">
          <w:rPr>
            <w:rFonts w:asciiTheme="minorHAnsi" w:hAnsiTheme="minorHAnsi"/>
            <w:noProof/>
            <w:webHidden/>
          </w:rPr>
          <w:fldChar w:fldCharType="end"/>
        </w:r>
      </w:hyperlink>
    </w:p>
    <w:p w:rsidR="002F41F8" w:rsidRPr="002F41F8" w:rsidRDefault="008073A8">
      <w:pPr>
        <w:pStyle w:val="TOC2"/>
        <w:rPr>
          <w:rFonts w:asciiTheme="minorHAnsi" w:eastAsiaTheme="minorEastAsia" w:hAnsiTheme="minorHAnsi" w:cstheme="minorBidi"/>
          <w:bCs w:val="0"/>
          <w:sz w:val="22"/>
          <w:lang w:val="hr-HR" w:eastAsia="hr-HR"/>
        </w:rPr>
      </w:pPr>
      <w:hyperlink w:anchor="_Toc470785914" w:history="1">
        <w:r w:rsidR="002F41F8" w:rsidRPr="002F41F8">
          <w:rPr>
            <w:rStyle w:val="Hyperlink"/>
            <w:rFonts w:asciiTheme="minorHAnsi" w:hAnsiTheme="minorHAnsi"/>
          </w:rPr>
          <w:t>4.3. Odluka o financiranju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_Toc470785914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21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F41F8" w:rsidRPr="002F41F8" w:rsidRDefault="008073A8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915" w:history="1">
        <w:r w:rsidR="002F41F8" w:rsidRPr="002F41F8">
          <w:rPr>
            <w:rStyle w:val="Hyperlink"/>
            <w:rFonts w:asciiTheme="minorHAnsi" w:eastAsia="SimSun" w:hAnsiTheme="minorHAnsi"/>
            <w:bCs/>
          </w:rPr>
          <w:t>5.</w:t>
        </w:r>
        <w:r w:rsidR="002F41F8" w:rsidRPr="002F41F8">
          <w:rPr>
            <w:rFonts w:asciiTheme="minorHAnsi" w:eastAsiaTheme="minorEastAsia" w:hAnsiTheme="minorHAnsi" w:cstheme="minorBidi"/>
            <w:b w:val="0"/>
            <w:lang w:eastAsia="hr-HR"/>
          </w:rPr>
          <w:tab/>
        </w:r>
        <w:r w:rsidR="002F41F8" w:rsidRPr="002F41F8">
          <w:rPr>
            <w:rStyle w:val="Hyperlink"/>
            <w:rFonts w:asciiTheme="minorHAnsi" w:eastAsia="SimSun" w:hAnsiTheme="minorHAnsi"/>
            <w:bCs/>
          </w:rPr>
          <w:t>Ugovor o dodjeli bespovratnih sredstava</w:t>
        </w:r>
        <w:r w:rsidR="002F41F8" w:rsidRPr="002F41F8">
          <w:rPr>
            <w:rFonts w:asciiTheme="minorHAnsi" w:hAnsiTheme="minorHAnsi"/>
            <w:webHidden/>
          </w:rPr>
          <w:tab/>
        </w:r>
        <w:r w:rsidR="002F41F8" w:rsidRPr="002F41F8">
          <w:rPr>
            <w:rFonts w:asciiTheme="minorHAnsi" w:hAnsiTheme="minorHAnsi"/>
            <w:webHidden/>
          </w:rPr>
          <w:fldChar w:fldCharType="begin"/>
        </w:r>
        <w:r w:rsidR="002F41F8" w:rsidRPr="002F41F8">
          <w:rPr>
            <w:rFonts w:asciiTheme="minorHAnsi" w:hAnsiTheme="minorHAnsi"/>
            <w:webHidden/>
          </w:rPr>
          <w:instrText xml:space="preserve"> PAGEREF _Toc470785915 \h </w:instrText>
        </w:r>
        <w:r w:rsidR="002F41F8" w:rsidRPr="002F41F8">
          <w:rPr>
            <w:rFonts w:asciiTheme="minorHAnsi" w:hAnsiTheme="minorHAnsi"/>
            <w:webHidden/>
          </w:rPr>
        </w:r>
        <w:r w:rsidR="002F41F8" w:rsidRPr="002F41F8">
          <w:rPr>
            <w:rFonts w:asciiTheme="minorHAnsi" w:hAnsiTheme="minorHAnsi"/>
            <w:webHidden/>
          </w:rPr>
          <w:fldChar w:fldCharType="separate"/>
        </w:r>
        <w:r w:rsidR="002F41F8" w:rsidRPr="002F41F8">
          <w:rPr>
            <w:rFonts w:asciiTheme="minorHAnsi" w:hAnsiTheme="minorHAnsi"/>
            <w:webHidden/>
          </w:rPr>
          <w:t>21</w:t>
        </w:r>
        <w:r w:rsidR="002F41F8" w:rsidRPr="002F41F8">
          <w:rPr>
            <w:rFonts w:asciiTheme="minorHAnsi" w:hAnsiTheme="minorHAnsi"/>
            <w:webHidden/>
          </w:rPr>
          <w:fldChar w:fldCharType="end"/>
        </w:r>
      </w:hyperlink>
    </w:p>
    <w:p w:rsidR="00233171" w:rsidRPr="002F41F8" w:rsidRDefault="00512481">
      <w:pPr>
        <w:rPr>
          <w:rFonts w:asciiTheme="minorHAnsi" w:hAnsiTheme="minorHAnsi"/>
        </w:rPr>
      </w:pPr>
      <w:r w:rsidRPr="002F41F8">
        <w:rPr>
          <w:rFonts w:asciiTheme="minorHAnsi" w:hAnsiTheme="minorHAnsi"/>
          <w:sz w:val="24"/>
        </w:rPr>
        <w:fldChar w:fldCharType="end"/>
      </w:r>
      <w:r w:rsidR="00233171" w:rsidRPr="002F41F8">
        <w:rPr>
          <w:rFonts w:asciiTheme="minorHAnsi" w:hAnsiTheme="minorHAnsi"/>
        </w:rPr>
        <w:br w:type="page"/>
      </w:r>
    </w:p>
    <w:p w:rsidR="001342BE" w:rsidRPr="002F41F8" w:rsidRDefault="001342BE" w:rsidP="00233171">
      <w:pPr>
        <w:pStyle w:val="Heading1"/>
        <w:rPr>
          <w:rFonts w:asciiTheme="minorHAnsi" w:eastAsia="Calibri" w:hAnsiTheme="minorHAnsi"/>
          <w:color w:val="auto"/>
        </w:rPr>
      </w:pPr>
      <w:bookmarkStart w:id="42" w:name="_Toc445990690"/>
      <w:bookmarkStart w:id="43" w:name="_Toc470785895"/>
      <w:r w:rsidRPr="002F41F8">
        <w:rPr>
          <w:rFonts w:asciiTheme="minorHAnsi" w:eastAsia="Times New Roman" w:hAnsiTheme="minorHAnsi"/>
          <w:noProof/>
          <w:color w:val="auto"/>
        </w:rPr>
        <w:lastRenderedPageBreak/>
        <w:t>Pojmovi i kratice</w:t>
      </w:r>
      <w:bookmarkEnd w:id="42"/>
      <w:bookmarkEnd w:id="43"/>
    </w:p>
    <w:p w:rsidR="001342BE" w:rsidRPr="002F41F8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2F41F8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2F41F8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2F41F8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2F41F8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 o funkcioniranju Europske unije (UFEU), odnosno potpore male vrijednosti čiji je način dodjele određen u Uredbi o potporama male vrijednosti.</w:t>
      </w:r>
    </w:p>
    <w:p w:rsidR="00707234" w:rsidRPr="002F41F8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2F41F8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2F41F8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2F41F8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2F41F8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2F41F8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2F41F8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2F41F8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2F41F8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Pr="002F41F8" w:rsidRDefault="00E9735E" w:rsidP="00E9735E">
      <w:pPr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2F41F8">
        <w:rPr>
          <w:rFonts w:asciiTheme="minorHAnsi" w:eastAsiaTheme="minorHAnsi" w:hAnsiTheme="minorHAnsi" w:cstheme="minorBidi"/>
          <w:b/>
          <w:sz w:val="24"/>
          <w:szCs w:val="24"/>
        </w:rPr>
        <w:t>Korisnik/Korisnička institucija (KI)</w:t>
      </w:r>
      <w:r w:rsidRPr="002F41F8">
        <w:rPr>
          <w:rFonts w:asciiTheme="minorHAnsi" w:eastAsiaTheme="minorHAnsi" w:hAnsiTheme="minorHAnsi" w:cstheme="minorBidi"/>
          <w:sz w:val="24"/>
          <w:szCs w:val="24"/>
        </w:rPr>
        <w:t xml:space="preserve"> za potrebe Poziva podrazumijeva </w:t>
      </w:r>
      <w:r w:rsidRPr="002F41F8">
        <w:rPr>
          <w:rFonts w:asciiTheme="minorHAnsi" w:eastAsiaTheme="minorHAnsi" w:hAnsiTheme="minorHAnsi" w:cstheme="minorBidi"/>
          <w:color w:val="FF0000"/>
          <w:sz w:val="24"/>
          <w:szCs w:val="24"/>
        </w:rPr>
        <w:t>tijelo državne uprave ili javne vlasti</w:t>
      </w:r>
      <w:r w:rsidRPr="002F41F8">
        <w:rPr>
          <w:rFonts w:asciiTheme="minorHAnsi" w:eastAsiaTheme="minorHAnsi" w:hAnsiTheme="minorHAnsi" w:cstheme="minorBidi"/>
          <w:sz w:val="24"/>
          <w:szCs w:val="24"/>
        </w:rPr>
        <w:t xml:space="preserve"> ili unutarnju ustrojstvenu jedinicu </w:t>
      </w:r>
      <w:r w:rsidRPr="002F41F8">
        <w:rPr>
          <w:rFonts w:asciiTheme="minorHAnsi" w:eastAsiaTheme="minorHAnsi" w:hAnsiTheme="minorHAnsi" w:cstheme="minorBidi"/>
          <w:color w:val="FF0000"/>
          <w:sz w:val="24"/>
          <w:szCs w:val="24"/>
        </w:rPr>
        <w:t>tijela državne uprave ili javne vlasti</w:t>
      </w:r>
      <w:r w:rsidRPr="002F41F8">
        <w:rPr>
          <w:rFonts w:asciiTheme="minorHAnsi" w:eastAsiaTheme="minorHAnsi" w:hAnsiTheme="minorHAnsi" w:cstheme="minorBidi"/>
          <w:sz w:val="24"/>
          <w:szCs w:val="24"/>
        </w:rPr>
        <w:t>, koja priprema i provodi operacije unutar OP ULJP.</w:t>
      </w:r>
      <w:r w:rsidR="00084648" w:rsidRPr="002F41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B16F5" w:rsidRPr="002F41F8">
        <w:rPr>
          <w:rFonts w:asciiTheme="minorHAnsi" w:eastAsia="Times New Roman" w:hAnsiTheme="minorHAnsi"/>
          <w:sz w:val="24"/>
          <w:szCs w:val="24"/>
        </w:rPr>
        <w:t>Također podrazumijeva us</w:t>
      </w:r>
      <w:r w:rsidR="00FD58CF" w:rsidRPr="002F41F8">
        <w:rPr>
          <w:rFonts w:asciiTheme="minorHAnsi" w:eastAsia="Times New Roman" w:hAnsiTheme="minorHAnsi"/>
          <w:sz w:val="24"/>
          <w:szCs w:val="24"/>
        </w:rPr>
        <w:t>pješn</w:t>
      </w:r>
      <w:r w:rsidR="005B16F5" w:rsidRPr="002F41F8">
        <w:rPr>
          <w:rFonts w:asciiTheme="minorHAnsi" w:eastAsia="Times New Roman" w:hAnsiTheme="minorHAnsi"/>
          <w:sz w:val="24"/>
          <w:szCs w:val="24"/>
        </w:rPr>
        <w:t>og</w:t>
      </w:r>
      <w:r w:rsidR="00FD58CF" w:rsidRPr="002F41F8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 w:rsidRPr="002F41F8">
        <w:rPr>
          <w:rFonts w:asciiTheme="minorHAnsi" w:eastAsia="Times New Roman" w:hAnsiTheme="minorHAnsi"/>
          <w:sz w:val="24"/>
          <w:szCs w:val="24"/>
        </w:rPr>
        <w:t>a</w:t>
      </w:r>
      <w:r w:rsidR="00FD58CF" w:rsidRPr="002F41F8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 w:rsidRPr="002F41F8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2F41F8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 w:rsidRPr="002F41F8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9A15CB" w:rsidRPr="002F41F8" w:rsidRDefault="000B0442" w:rsidP="009A15CB">
      <w:pPr>
        <w:pStyle w:val="xxRulesParagraph"/>
        <w:spacing w:after="120"/>
        <w:rPr>
          <w:b w:val="0"/>
        </w:rPr>
      </w:pPr>
      <w:r w:rsidRPr="002F41F8">
        <w:rPr>
          <w:noProof/>
        </w:rPr>
        <w:t xml:space="preserve">Kriteriji dodjele (KD) </w:t>
      </w:r>
      <w:r w:rsidR="005F5BFA" w:rsidRPr="002F41F8">
        <w:rPr>
          <w:b w:val="0"/>
        </w:rPr>
        <w:t xml:space="preserve">kriteriji koje odobrava </w:t>
      </w:r>
      <w:r w:rsidR="009A15CB" w:rsidRPr="002F41F8">
        <w:rPr>
          <w:b w:val="0"/>
        </w:rPr>
        <w:t>Odbor za praćenje (</w:t>
      </w:r>
      <w:proofErr w:type="spellStart"/>
      <w:r w:rsidR="005F5BFA" w:rsidRPr="002F41F8">
        <w:rPr>
          <w:b w:val="0"/>
        </w:rPr>
        <w:t>OzP</w:t>
      </w:r>
      <w:proofErr w:type="spellEnd"/>
      <w:r w:rsidR="009A15CB" w:rsidRPr="002F41F8">
        <w:rPr>
          <w:b w:val="0"/>
        </w:rPr>
        <w:t>)</w:t>
      </w:r>
      <w:r w:rsidR="005F5BFA" w:rsidRPr="002F41F8">
        <w:rPr>
          <w:b w:val="0"/>
        </w:rPr>
        <w:t xml:space="preserve"> i koji se primjenjuju za ocjenjivanje kvalitete svih projektnih prijedloga unutar OP-a</w:t>
      </w:r>
      <w:r w:rsidRPr="002F41F8">
        <w:rPr>
          <w:b w:val="0"/>
        </w:rPr>
        <w:t>.</w:t>
      </w:r>
      <w:r w:rsidR="009A15CB" w:rsidRPr="002F41F8">
        <w:rPr>
          <w:b w:val="0"/>
        </w:rPr>
        <w:t xml:space="preserve"> Kriteriji dodjele uključuju Kriterije odabira i Kriterije prihvatljivosti.</w:t>
      </w:r>
    </w:p>
    <w:p w:rsidR="001342BE" w:rsidRPr="002F41F8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2F41F8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2F41F8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2F41F8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Pr="002F41F8" w:rsidRDefault="001342BE" w:rsidP="0002708D">
      <w:pPr>
        <w:pStyle w:val="xxRulesParagraph"/>
        <w:spacing w:after="120"/>
      </w:pPr>
      <w:r w:rsidRPr="002F41F8">
        <w:rPr>
          <w:noProof/>
        </w:rPr>
        <w:t xml:space="preserve">Kriteriji prihvatljivosti (KP) </w:t>
      </w:r>
      <w:r w:rsidR="0033554D" w:rsidRPr="002F41F8">
        <w:rPr>
          <w:b w:val="0"/>
        </w:rPr>
        <w:t xml:space="preserve">kriteriji koji proizlaze iz zahtjeva nacionalnih propisa i propisa EU, potvrđuje ih </w:t>
      </w:r>
      <w:r w:rsidR="0033554D" w:rsidRPr="002F41F8">
        <w:rPr>
          <w:b w:val="0"/>
          <w:i/>
        </w:rPr>
        <w:t>Odbor za praćenje</w:t>
      </w:r>
      <w:r w:rsidR="0033554D" w:rsidRPr="002F41F8">
        <w:rPr>
          <w:b w:val="0"/>
        </w:rPr>
        <w:t xml:space="preserve"> (</w:t>
      </w:r>
      <w:proofErr w:type="spellStart"/>
      <w:r w:rsidR="0033554D" w:rsidRPr="002F41F8">
        <w:rPr>
          <w:b w:val="0"/>
        </w:rPr>
        <w:t>OzP</w:t>
      </w:r>
      <w:proofErr w:type="spellEnd"/>
      <w:r w:rsidR="0033554D" w:rsidRPr="002F41F8">
        <w:rPr>
          <w:b w:val="0"/>
        </w:rPr>
        <w:t>) te moraju biti ispunjeni kako bi se projektni prijedlog mogao uzeti u obzir za financiranje</w:t>
      </w:r>
      <w:r w:rsidR="00240BBD" w:rsidRPr="002F41F8">
        <w:rPr>
          <w:b w:val="0"/>
        </w:rPr>
        <w:t>.</w:t>
      </w:r>
    </w:p>
    <w:p w:rsidR="004C1B9F" w:rsidRPr="002F41F8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lastRenderedPageBreak/>
        <w:t xml:space="preserve">MIS </w:t>
      </w:r>
      <w:r w:rsidR="001342B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2F41F8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645E52" w:rsidRPr="002F41F8" w:rsidRDefault="00240BBD" w:rsidP="0002708D">
      <w:pPr>
        <w:pStyle w:val="xxRulesParagraph"/>
        <w:spacing w:after="120"/>
        <w:rPr>
          <w:b w:val="0"/>
        </w:rPr>
      </w:pPr>
      <w:r w:rsidRPr="002F41F8">
        <w:t xml:space="preserve">Nadležno tijelo </w:t>
      </w:r>
      <w:r w:rsidRPr="002F41F8">
        <w:rPr>
          <w:b w:val="0"/>
        </w:rPr>
        <w:t>je tijelo nadležno za pojedini projekt sukladno Sporazumu</w:t>
      </w:r>
      <w:r w:rsidR="00F35DF5" w:rsidRPr="002F41F8">
        <w:rPr>
          <w:b w:val="0"/>
        </w:rPr>
        <w:t xml:space="preserve"> koji sklapaju Upravljačko tijelo i Posredničko tijelo razine 1 i/ili Posredničko tijelo razine 2,</w:t>
      </w:r>
      <w:r w:rsidRPr="002F41F8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 w:rsidRPr="002F41F8">
        <w:rPr>
          <w:b w:val="0"/>
        </w:rPr>
        <w:t xml:space="preserve"> o tijelima u sustavima upravljanja i kontrole korištenja Europskog socijalnog fonda, Europskog fonda za regionalni razvoj i Kohez</w:t>
      </w:r>
      <w:r w:rsidR="009A15CB" w:rsidRPr="002F41F8">
        <w:rPr>
          <w:b w:val="0"/>
        </w:rPr>
        <w:t>ijskog fonda, u vezi s ciljem »U</w:t>
      </w:r>
      <w:r w:rsidR="00FF2813" w:rsidRPr="002F41F8">
        <w:rPr>
          <w:b w:val="0"/>
        </w:rPr>
        <w:t xml:space="preserve">laganje za rast i radna mjesta«). </w:t>
      </w:r>
    </w:p>
    <w:p w:rsidR="00323A47" w:rsidRPr="002F41F8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2F41F8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2F41F8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2F41F8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Pr="002F41F8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2F41F8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Pr="002F41F8" w:rsidRDefault="00323A47" w:rsidP="0002708D">
      <w:pPr>
        <w:pStyle w:val="xxRulesParagraph"/>
        <w:spacing w:after="120"/>
        <w:rPr>
          <w:rStyle w:val="hps"/>
          <w:b w:val="0"/>
        </w:rPr>
      </w:pPr>
      <w:r w:rsidRPr="002F41F8">
        <w:t>Partner</w:t>
      </w:r>
      <w:r w:rsidR="00645E52" w:rsidRPr="002F41F8">
        <w:t xml:space="preserve"> </w:t>
      </w:r>
      <w:r w:rsidR="00240BBD" w:rsidRPr="002F41F8">
        <w:rPr>
          <w:rStyle w:val="hps"/>
          <w:b w:val="0"/>
        </w:rPr>
        <w:t xml:space="preserve">je </w:t>
      </w:r>
      <w:r w:rsidR="001A2467" w:rsidRPr="002F41F8">
        <w:rPr>
          <w:rStyle w:val="hps"/>
          <w:b w:val="0"/>
        </w:rPr>
        <w:t xml:space="preserve">institucija evidentirana u odobrenom </w:t>
      </w:r>
      <w:r w:rsidR="0068251E" w:rsidRPr="002F41F8">
        <w:rPr>
          <w:rStyle w:val="hps"/>
          <w:b w:val="0"/>
        </w:rPr>
        <w:t>S</w:t>
      </w:r>
      <w:r w:rsidR="001A2467" w:rsidRPr="002F41F8">
        <w:rPr>
          <w:rStyle w:val="hps"/>
          <w:b w:val="0"/>
        </w:rPr>
        <w:t>ažetku operacije.</w:t>
      </w:r>
    </w:p>
    <w:p w:rsidR="003A2C0F" w:rsidRPr="002F41F8" w:rsidRDefault="003A2C0F" w:rsidP="0002708D">
      <w:pPr>
        <w:pStyle w:val="xxRulesParagraph"/>
        <w:spacing w:after="120"/>
        <w:rPr>
          <w:rStyle w:val="longtext"/>
          <w:b w:val="0"/>
        </w:rPr>
      </w:pPr>
      <w:r w:rsidRPr="002F41F8">
        <w:t xml:space="preserve">Pojednostavljene mogućnosti financiranja - </w:t>
      </w:r>
      <w:r w:rsidRPr="002F41F8">
        <w:rPr>
          <w:b w:val="0"/>
        </w:rPr>
        <w:t>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</w:t>
      </w:r>
      <w:r w:rsidR="006F5440" w:rsidRPr="002F41F8">
        <w:rPr>
          <w:b w:val="0"/>
        </w:rPr>
        <w:t>.</w:t>
      </w:r>
    </w:p>
    <w:p w:rsidR="000B0442" w:rsidRPr="002F41F8" w:rsidRDefault="00240BBD" w:rsidP="00594875">
      <w:pPr>
        <w:pStyle w:val="xxRulesParagraph"/>
        <w:spacing w:after="120"/>
        <w:rPr>
          <w:noProof/>
        </w:rPr>
      </w:pPr>
      <w:r w:rsidRPr="002F41F8">
        <w:t xml:space="preserve">Postupak dodjele bespovratnih sredstava </w:t>
      </w:r>
      <w:r w:rsidRPr="002F41F8">
        <w:rPr>
          <w:b w:val="0"/>
        </w:rPr>
        <w:t xml:space="preserve">je sveobuhvatni postupak odabira projektnih prijedloga koji se sastoji od </w:t>
      </w:r>
      <w:r w:rsidR="00594875" w:rsidRPr="002F41F8">
        <w:rPr>
          <w:b w:val="0"/>
        </w:rPr>
        <w:t>tri faze: administrativne provjere, procjene kvalitete i donošenja Odluke o financiranju</w:t>
      </w:r>
      <w:r w:rsidRPr="002F41F8">
        <w:rPr>
          <w:noProof/>
        </w:rPr>
        <w:t xml:space="preserve"> </w:t>
      </w:r>
    </w:p>
    <w:p w:rsidR="00E9735E" w:rsidRPr="002F41F8" w:rsidRDefault="00E9735E" w:rsidP="00E9735E">
      <w:pPr>
        <w:spacing w:after="12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41F8">
        <w:rPr>
          <w:rFonts w:asciiTheme="minorHAnsi" w:eastAsiaTheme="minorHAnsi" w:hAnsiTheme="minorHAnsi" w:cstheme="minorBidi"/>
          <w:b/>
          <w:sz w:val="24"/>
          <w:szCs w:val="24"/>
        </w:rPr>
        <w:t>Prijavitelj</w:t>
      </w:r>
      <w:r w:rsidRPr="002F41F8">
        <w:rPr>
          <w:rFonts w:asciiTheme="minorHAnsi" w:eastAsiaTheme="minorHAnsi" w:hAnsiTheme="minorHAnsi" w:cstheme="minorBidi"/>
          <w:sz w:val="24"/>
          <w:szCs w:val="24"/>
        </w:rPr>
        <w:t xml:space="preserve"> je </w:t>
      </w:r>
      <w:r w:rsidRPr="002F41F8">
        <w:rPr>
          <w:rFonts w:asciiTheme="minorHAnsi" w:eastAsiaTheme="minorHAnsi" w:hAnsiTheme="minorHAnsi" w:cstheme="minorBidi"/>
          <w:color w:val="FF0000"/>
          <w:sz w:val="24"/>
          <w:szCs w:val="24"/>
        </w:rPr>
        <w:t xml:space="preserve">tijelo državne uprave ili javne vlasti </w:t>
      </w:r>
      <w:r w:rsidRPr="002F41F8">
        <w:rPr>
          <w:rFonts w:asciiTheme="minorHAnsi" w:eastAsiaTheme="minorHAnsi" w:hAnsiTheme="minorHAnsi" w:cstheme="minorBid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Pr="002F41F8">
        <w:rPr>
          <w:rFonts w:asciiTheme="minorHAnsi" w:eastAsiaTheme="minorHAnsi" w:hAnsiTheme="minorHAnsi" w:cstheme="minorBidi"/>
          <w:sz w:val="24"/>
          <w:szCs w:val="24"/>
        </w:rPr>
        <w:t>podzakonskog</w:t>
      </w:r>
      <w:proofErr w:type="spellEnd"/>
      <w:r w:rsidRPr="002F41F8">
        <w:rPr>
          <w:rFonts w:asciiTheme="minorHAnsi" w:eastAsiaTheme="minorHAnsi" w:hAnsiTheme="minorHAnsi" w:cstheme="minorBidi"/>
          <w:sz w:val="24"/>
          <w:szCs w:val="24"/>
        </w:rPr>
        <w:t xml:space="preserve"> akta i /ili strateškog dokumenta (strategije, smjernice, akcijski planovi i/ili ostali važeći strateški dokumenti, usvojeni od strane relevantnih tijela).</w:t>
      </w:r>
    </w:p>
    <w:p w:rsidR="00240BBD" w:rsidRPr="002F41F8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2F41F8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 w:rsidRPr="002F41F8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2F41F8" w:rsidRDefault="00240BBD" w:rsidP="00336793">
      <w:pPr>
        <w:spacing w:after="120" w:line="240" w:lineRule="auto"/>
        <w:ind w:right="-57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lastRenderedPageBreak/>
        <w:t>Posredničko tijelo razine 2</w:t>
      </w:r>
      <w:r w:rsidR="00867C6E"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 xml:space="preserve">je nacionalno tijelo utvrđeno </w:t>
      </w:r>
      <w:r w:rsidR="000B0442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2F41F8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2F41F8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2F41F8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</w:t>
      </w:r>
      <w:r w:rsidR="00923A72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ocjenjivanja projektnih prijedloga prema kriterijima odabira.</w:t>
      </w:r>
    </w:p>
    <w:p w:rsidR="00BA4DBC" w:rsidRPr="002F41F8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Pr="002F41F8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provjere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BA4DBC" w:rsidRPr="002F41F8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2F41F8">
        <w:rPr>
          <w:rFonts w:asciiTheme="minorHAnsi" w:hAnsiTheme="minorHAnsi"/>
          <w:sz w:val="24"/>
          <w:szCs w:val="24"/>
        </w:rPr>
        <w:t xml:space="preserve">predstavlja programski dokument </w:t>
      </w:r>
      <w:r w:rsidR="0072459C" w:rsidRPr="002F41F8">
        <w:rPr>
          <w:rFonts w:asciiTheme="minorHAnsi" w:hAnsiTheme="minorHAnsi"/>
          <w:sz w:val="24"/>
          <w:szCs w:val="24"/>
        </w:rPr>
        <w:t xml:space="preserve">(prvi u nizu projektne dokumentacije) </w:t>
      </w:r>
      <w:r w:rsidR="00F757AF" w:rsidRPr="002F41F8">
        <w:rPr>
          <w:rFonts w:asciiTheme="minorHAnsi" w:hAnsiTheme="minorHAnsi"/>
          <w:sz w:val="24"/>
          <w:szCs w:val="24"/>
        </w:rPr>
        <w:t xml:space="preserve">kojim </w:t>
      </w:r>
      <w:r w:rsidR="0076607A" w:rsidRPr="002F41F8">
        <w:rPr>
          <w:rFonts w:asciiTheme="minorHAnsi" w:hAnsiTheme="minorHAnsi"/>
          <w:sz w:val="24"/>
          <w:szCs w:val="24"/>
        </w:rPr>
        <w:t>KI</w:t>
      </w:r>
      <w:r w:rsidR="00F757AF" w:rsidRPr="002F41F8">
        <w:rPr>
          <w:rFonts w:asciiTheme="minorHAnsi" w:hAnsiTheme="minorHAnsi"/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 w:rsidRPr="002F41F8">
        <w:rPr>
          <w:rFonts w:asciiTheme="minorHAnsi" w:hAnsiTheme="minorHAnsi"/>
          <w:sz w:val="24"/>
          <w:szCs w:val="24"/>
        </w:rPr>
        <w:t xml:space="preserve"> čije</w:t>
      </w:r>
      <w:r w:rsidR="00F757AF" w:rsidRPr="002F41F8">
        <w:rPr>
          <w:rFonts w:asciiTheme="minorHAnsi" w:hAnsiTheme="minorHAnsi"/>
          <w:sz w:val="24"/>
          <w:szCs w:val="24"/>
        </w:rPr>
        <w:t xml:space="preserve"> odobrenje, od strane UT-a, predstavlja preduvjet za prijavu na predmetni Poziv. </w:t>
      </w:r>
    </w:p>
    <w:p w:rsidR="00BA4DBC" w:rsidRPr="002F41F8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2F41F8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2F41F8" w:rsidRDefault="004813DF" w:rsidP="00342C39">
      <w:pPr>
        <w:pStyle w:val="xxRulesParagraph"/>
        <w:spacing w:after="120"/>
        <w:rPr>
          <w:b w:val="0"/>
        </w:rPr>
      </w:pPr>
      <w:r w:rsidRPr="002F41F8">
        <w:rPr>
          <w:rStyle w:val="hps"/>
        </w:rPr>
        <w:t>Unaprijed određeni</w:t>
      </w:r>
      <w:r w:rsidRPr="002F41F8">
        <w:rPr>
          <w:rStyle w:val="longtext"/>
        </w:rPr>
        <w:t xml:space="preserve"> </w:t>
      </w:r>
      <w:r w:rsidRPr="002F41F8">
        <w:rPr>
          <w:rStyle w:val="hps"/>
        </w:rPr>
        <w:t>prijavitelj</w:t>
      </w:r>
      <w:r w:rsidRPr="002F41F8">
        <w:rPr>
          <w:rStyle w:val="longtext"/>
        </w:rPr>
        <w:t xml:space="preserve"> </w:t>
      </w:r>
      <w:r w:rsidRPr="002F41F8">
        <w:rPr>
          <w:rStyle w:val="hps"/>
          <w:b w:val="0"/>
        </w:rPr>
        <w:t>je prijavitelj koji je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određen za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provedbu projekata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utvrđenih hrvatskim</w:t>
      </w:r>
      <w:r w:rsidRPr="002F41F8">
        <w:rPr>
          <w:rStyle w:val="longtext"/>
          <w:b w:val="0"/>
        </w:rPr>
        <w:t xml:space="preserve"> zakonima, </w:t>
      </w:r>
      <w:r w:rsidRPr="002F41F8">
        <w:rPr>
          <w:rStyle w:val="hps"/>
          <w:b w:val="0"/>
        </w:rPr>
        <w:t>nacionalnim/regionalnim strateškim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dokumentima</w:t>
      </w:r>
      <w:r w:rsidRPr="002F41F8">
        <w:rPr>
          <w:rStyle w:val="longtext"/>
          <w:b w:val="0"/>
        </w:rPr>
        <w:t xml:space="preserve">, </w:t>
      </w:r>
      <w:r w:rsidRPr="002F41F8">
        <w:rPr>
          <w:rStyle w:val="hps"/>
          <w:b w:val="0"/>
        </w:rPr>
        <w:t>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/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ili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Ugovorom o pristupanju 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/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ili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OP-om i/ili PD-om</w:t>
      </w:r>
      <w:r w:rsidRPr="002F41F8">
        <w:rPr>
          <w:rStyle w:val="longtext"/>
          <w:b w:val="0"/>
        </w:rPr>
        <w:t xml:space="preserve">. </w:t>
      </w:r>
      <w:r w:rsidRPr="002F41F8">
        <w:rPr>
          <w:rStyle w:val="hps"/>
          <w:b w:val="0"/>
        </w:rPr>
        <w:t>Ima isključivu nadležnost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u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području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djelatnosti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/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ili zemljopisnog područja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na koje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se odnosi</w:t>
      </w:r>
      <w:r w:rsidRPr="002F41F8">
        <w:rPr>
          <w:rStyle w:val="longtext"/>
          <w:b w:val="0"/>
        </w:rPr>
        <w:t xml:space="preserve"> dodjela </w:t>
      </w:r>
      <w:r w:rsidRPr="002F41F8">
        <w:rPr>
          <w:rStyle w:val="hps"/>
          <w:b w:val="0"/>
        </w:rPr>
        <w:t>bespovratnih sredstava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sukladno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propisima</w:t>
      </w:r>
      <w:r w:rsidRPr="002F41F8">
        <w:rPr>
          <w:rStyle w:val="longtext"/>
          <w:b w:val="0"/>
        </w:rPr>
        <w:t xml:space="preserve">, ili </w:t>
      </w:r>
      <w:r w:rsidRPr="002F41F8">
        <w:rPr>
          <w:rStyle w:val="hps"/>
          <w:b w:val="0"/>
        </w:rPr>
        <w:t>pravna osoba/ osoba privatnog prava registrirana za obavljanje gospodarske djelatnosti i subjekt malog gospodarstva koja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(</w:t>
      </w:r>
      <w:r w:rsidRPr="002F41F8">
        <w:rPr>
          <w:rStyle w:val="longtext"/>
          <w:b w:val="0"/>
        </w:rPr>
        <w:t xml:space="preserve">i) </w:t>
      </w:r>
      <w:r w:rsidRPr="002F41F8">
        <w:rPr>
          <w:rStyle w:val="hps"/>
          <w:b w:val="0"/>
        </w:rPr>
        <w:t>jedina djeluje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ili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(</w:t>
      </w:r>
      <w:proofErr w:type="spellStart"/>
      <w:r w:rsidRPr="002F41F8">
        <w:rPr>
          <w:rStyle w:val="longtext"/>
          <w:b w:val="0"/>
        </w:rPr>
        <w:t>ii</w:t>
      </w:r>
      <w:proofErr w:type="spellEnd"/>
      <w:r w:rsidRPr="002F41F8">
        <w:rPr>
          <w:rStyle w:val="longtext"/>
          <w:b w:val="0"/>
        </w:rPr>
        <w:t xml:space="preserve">) je </w:t>
      </w:r>
      <w:r w:rsidRPr="002F41F8">
        <w:rPr>
          <w:rStyle w:val="hps"/>
          <w:b w:val="0"/>
        </w:rPr>
        <w:t>sposobna za rad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na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području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djelatnosti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/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ili zemljopisnom području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na koje</w:t>
      </w:r>
      <w:r w:rsidRPr="002F41F8">
        <w:rPr>
          <w:rStyle w:val="longtext"/>
          <w:b w:val="0"/>
        </w:rPr>
        <w:t xml:space="preserve"> </w:t>
      </w:r>
      <w:r w:rsidRPr="002F41F8">
        <w:rPr>
          <w:rStyle w:val="hps"/>
          <w:b w:val="0"/>
        </w:rPr>
        <w:t>se odnosi</w:t>
      </w:r>
      <w:r w:rsidRPr="002F41F8">
        <w:rPr>
          <w:rStyle w:val="longtext"/>
          <w:b w:val="0"/>
        </w:rPr>
        <w:t xml:space="preserve"> dodjela </w:t>
      </w:r>
      <w:r w:rsidRPr="002F41F8">
        <w:rPr>
          <w:rStyle w:val="hps"/>
          <w:b w:val="0"/>
        </w:rPr>
        <w:t>bespovratnih sredstava, uzimajući o obzir sve činjenice i propise.</w:t>
      </w:r>
      <w:r w:rsidRPr="002F41F8">
        <w:rPr>
          <w:b w:val="0"/>
        </w:rPr>
        <w:t xml:space="preserve"> </w:t>
      </w:r>
    </w:p>
    <w:p w:rsidR="00BA4DBC" w:rsidRPr="002F41F8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5. Uredbe  o tijelima u sustavima upravljanja i kontrole korištenja ESF, EFRR i KF, u vezi s ciljem „Ulaganje za rast i radna mjesta“ </w:t>
      </w:r>
      <w:r w:rsidR="004C1B9F" w:rsidRPr="002F41F8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2F41F8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2F41F8" w:rsidRPr="002F41F8" w:rsidRDefault="002F41F8">
      <w:pPr>
        <w:rPr>
          <w:rFonts w:asciiTheme="minorHAnsi" w:eastAsia="Times New Roman" w:hAnsiTheme="minorHAnsi" w:cstheme="majorBidi"/>
          <w:b/>
          <w:iCs/>
          <w:spacing w:val="15"/>
          <w:sz w:val="24"/>
          <w:szCs w:val="24"/>
        </w:rPr>
      </w:pPr>
      <w:r w:rsidRPr="002F41F8">
        <w:rPr>
          <w:rFonts w:asciiTheme="minorHAnsi" w:eastAsia="Times New Roman" w:hAnsiTheme="minorHAnsi"/>
          <w:b/>
          <w:i/>
        </w:rPr>
        <w:br w:type="page"/>
      </w:r>
    </w:p>
    <w:p w:rsidR="00323A47" w:rsidRPr="002F41F8" w:rsidRDefault="00323A47" w:rsidP="00923A72">
      <w:pPr>
        <w:pStyle w:val="Subtitle"/>
        <w:rPr>
          <w:rFonts w:asciiTheme="minorHAnsi" w:eastAsia="Times New Roman" w:hAnsiTheme="minorHAnsi"/>
          <w:b/>
          <w:i w:val="0"/>
          <w:color w:val="auto"/>
        </w:rPr>
      </w:pPr>
      <w:r w:rsidRPr="002F41F8">
        <w:rPr>
          <w:rFonts w:asciiTheme="minorHAnsi" w:eastAsia="Times New Roman" w:hAnsiTheme="minorHAnsi"/>
          <w:b/>
          <w:i w:val="0"/>
          <w:color w:val="auto"/>
        </w:rPr>
        <w:lastRenderedPageBreak/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F41F8" w:rsidTr="00342C39">
        <w:trPr>
          <w:trHeight w:val="33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F41F8" w:rsidTr="00342C39">
        <w:trPr>
          <w:trHeight w:val="339"/>
        </w:trPr>
        <w:tc>
          <w:tcPr>
            <w:tcW w:w="1515" w:type="dxa"/>
          </w:tcPr>
          <w:p w:rsidR="00BB579C" w:rsidRPr="002F41F8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F41F8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F41F8" w:rsidTr="00342C39">
        <w:trPr>
          <w:trHeight w:val="33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F41F8" w:rsidTr="00342C39">
        <w:trPr>
          <w:trHeight w:val="33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F41F8" w:rsidTr="00342C39">
        <w:trPr>
          <w:trHeight w:val="33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F41F8" w:rsidTr="00342C39">
        <w:trPr>
          <w:trHeight w:val="33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F41F8" w:rsidTr="00342C39"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F41F8" w:rsidTr="00342C39"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F41F8" w:rsidTr="00342C39"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2F41F8" w:rsidTr="00342C39"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2F41F8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ocjenu </w:t>
            </w: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2F41F8" w:rsidTr="00342C39">
        <w:tc>
          <w:tcPr>
            <w:tcW w:w="1515" w:type="dxa"/>
          </w:tcPr>
          <w:p w:rsidR="00296E89" w:rsidRPr="002F41F8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2F41F8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F41F8" w:rsidTr="00342C39">
        <w:trPr>
          <w:trHeight w:val="1729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F41F8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operacije</w:t>
            </w:r>
          </w:p>
        </w:tc>
      </w:tr>
      <w:tr w:rsidR="00CF2879" w:rsidRPr="002F41F8" w:rsidTr="00342C39">
        <w:tc>
          <w:tcPr>
            <w:tcW w:w="1515" w:type="dxa"/>
            <w:hideMark/>
          </w:tcPr>
          <w:p w:rsidR="00CF2879" w:rsidRPr="002F41F8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F41F8" w:rsidTr="00342C39">
        <w:trPr>
          <w:trHeight w:val="423"/>
        </w:trPr>
        <w:tc>
          <w:tcPr>
            <w:tcW w:w="1515" w:type="dxa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2F41F8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Pr="002F41F8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CF2879" w:rsidRPr="002F41F8" w:rsidRDefault="005B7A41" w:rsidP="002F41F8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</w:tc>
      </w:tr>
    </w:tbl>
    <w:p w:rsidR="00BA4DBC" w:rsidRPr="002F41F8" w:rsidRDefault="002706CA" w:rsidP="003B6C73">
      <w:pPr>
        <w:pStyle w:val="Heading1"/>
        <w:rPr>
          <w:rFonts w:asciiTheme="minorHAnsi" w:eastAsia="Times New Roman" w:hAnsiTheme="minorHAnsi"/>
          <w:noProof/>
          <w:lang w:val="en-GB"/>
        </w:rPr>
      </w:pPr>
      <w:bookmarkStart w:id="44" w:name="_Toc445990691"/>
      <w:bookmarkStart w:id="45" w:name="_Toc470785896"/>
      <w:r w:rsidRPr="002F41F8">
        <w:rPr>
          <w:rFonts w:asciiTheme="minorHAnsi" w:eastAsia="Times New Roman" w:hAnsiTheme="minorHAnsi"/>
          <w:noProof/>
          <w:color w:val="auto"/>
          <w:lang w:val="en-GB"/>
        </w:rPr>
        <w:t>Zakonodavni okvir</w:t>
      </w:r>
      <w:bookmarkEnd w:id="44"/>
      <w:bookmarkEnd w:id="45"/>
    </w:p>
    <w:p w:rsidR="00BA4DBC" w:rsidRPr="002F41F8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2F41F8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Ministarstvo rada i mirovinskoga sustava</w:t>
      </w:r>
      <w:r w:rsidR="004813DF" w:rsidRPr="002F41F8">
        <w:rPr>
          <w:rFonts w:asciiTheme="minorHAnsi" w:hAnsiTheme="minorHAnsi"/>
          <w:sz w:val="24"/>
          <w:szCs w:val="24"/>
        </w:rPr>
        <w:t>, Upravljačko tijelo OP ULJP-a</w:t>
      </w:r>
      <w:r w:rsidRPr="002F41F8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2F41F8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lastRenderedPageBreak/>
        <w:t xml:space="preserve">ribarstvo te o stavljanju izvan snage Uredbe Vijeća (EZ) br. 1083/2006 od 11. srpnja 2006. (SL L 347, 20.12.2013.) </w:t>
      </w: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2F41F8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2F41F8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, 14/2016</w:t>
      </w:r>
      <w:r w:rsidR="00E9735E"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, </w:t>
      </w:r>
      <w:r w:rsidR="00E9735E" w:rsidRPr="002F41F8">
        <w:rPr>
          <w:rFonts w:asciiTheme="minorHAnsi" w:eastAsia="Times New Roman" w:hAnsiTheme="minorHAnsi" w:cs="Lucida Sans Unicode"/>
          <w:noProof/>
          <w:color w:val="FF0000"/>
          <w:sz w:val="24"/>
          <w:szCs w:val="24"/>
        </w:rPr>
        <w:t>74/2016</w:t>
      </w:r>
      <w:r w:rsidRPr="002F41F8">
        <w:rPr>
          <w:rFonts w:asciiTheme="minorHAnsi" w:eastAsia="Times New Roman" w:hAnsiTheme="minorHAnsi" w:cs="Lucida Sans Unicode"/>
          <w:noProof/>
          <w:sz w:val="24"/>
          <w:szCs w:val="24"/>
        </w:rPr>
        <w:t>)</w:t>
      </w:r>
    </w:p>
    <w:p w:rsidR="00BA4DBC" w:rsidRPr="002F41F8" w:rsidRDefault="006D02D6" w:rsidP="006D02D6">
      <w:pPr>
        <w:keepNext/>
        <w:keepLines/>
        <w:spacing w:before="480" w:after="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46" w:name="_Toc372013300"/>
      <w:bookmarkStart w:id="47" w:name="_Toc445990692"/>
      <w:bookmarkStart w:id="48" w:name="_Toc470785897"/>
      <w:r w:rsidRPr="002F41F8">
        <w:rPr>
          <w:rFonts w:asciiTheme="minorHAnsi" w:eastAsia="SimSun" w:hAnsiTheme="minorHAnsi"/>
          <w:b/>
          <w:bCs/>
          <w:sz w:val="28"/>
          <w:szCs w:val="28"/>
        </w:rPr>
        <w:t xml:space="preserve">1. </w:t>
      </w:r>
      <w:r w:rsidR="00BA4DBC" w:rsidRPr="002F41F8">
        <w:rPr>
          <w:rFonts w:asciiTheme="minorHAnsi" w:eastAsia="SimSun" w:hAnsiTheme="minorHAnsi"/>
          <w:b/>
          <w:bCs/>
          <w:sz w:val="28"/>
          <w:szCs w:val="28"/>
        </w:rPr>
        <w:t>Predmet poziva i opće informacije</w:t>
      </w:r>
      <w:bookmarkEnd w:id="46"/>
      <w:bookmarkEnd w:id="47"/>
      <w:bookmarkEnd w:id="48"/>
    </w:p>
    <w:p w:rsidR="00BA4DBC" w:rsidRPr="002F41F8" w:rsidRDefault="00BA4DBC" w:rsidP="00B87240">
      <w:pPr>
        <w:spacing w:before="100" w:beforeAutospacing="1" w:after="0" w:afterAutospacing="1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bookmarkStart w:id="49" w:name="_Toc372013301"/>
      <w:r w:rsidRPr="002F41F8">
        <w:rPr>
          <w:rFonts w:asciiTheme="minorHAnsi" w:eastAsia="Times New Roman" w:hAnsiTheme="minorHAnsi" w:cs="Calibri"/>
          <w:sz w:val="24"/>
          <w:szCs w:val="24"/>
        </w:rPr>
        <w:t xml:space="preserve">Operativni program </w:t>
      </w:r>
      <w:r w:rsidR="00A304E9" w:rsidRPr="002F41F8">
        <w:rPr>
          <w:rFonts w:asciiTheme="minorHAnsi" w:eastAsia="Times New Roman" w:hAnsiTheme="minorHAnsi" w:cs="Calibri"/>
          <w:sz w:val="24"/>
          <w:szCs w:val="24"/>
        </w:rPr>
        <w:t>''</w:t>
      </w:r>
      <w:r w:rsidRPr="002F41F8">
        <w:rPr>
          <w:rFonts w:asciiTheme="minorHAnsi" w:eastAsia="Times New Roman" w:hAnsiTheme="minorHAnsi" w:cs="Calibri"/>
          <w:sz w:val="24"/>
          <w:szCs w:val="24"/>
        </w:rPr>
        <w:t>Učinkoviti ljudski potencijali 2014.-2020.</w:t>
      </w:r>
      <w:r w:rsidR="00A304E9" w:rsidRPr="002F41F8">
        <w:rPr>
          <w:rFonts w:asciiTheme="minorHAnsi" w:eastAsia="Times New Roman" w:hAnsiTheme="minorHAnsi" w:cs="Calibri"/>
          <w:sz w:val="24"/>
          <w:szCs w:val="24"/>
        </w:rPr>
        <w:t>''</w:t>
      </w:r>
      <w:r w:rsidRPr="002F41F8">
        <w:rPr>
          <w:rFonts w:asciiTheme="minorHAnsi" w:eastAsia="Times New Roman" w:hAnsiTheme="minorHAnsi" w:cs="Calibri"/>
          <w:sz w:val="24"/>
          <w:szCs w:val="24"/>
        </w:rPr>
        <w:t xml:space="preserve"> (OP ULJP) </w:t>
      </w:r>
      <w:r w:rsidRPr="002F41F8">
        <w:rPr>
          <w:rFonts w:asciiTheme="minorHAnsi" w:eastAsia="Times New Roman" w:hAnsiTheme="minorHAnsi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2F41F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Pr="002F41F8">
        <w:rPr>
          <w:rFonts w:asciiTheme="minorHAnsi" w:eastAsia="Times New Roman" w:hAnsiTheme="minorHAnsi" w:cs="Calibri"/>
          <w:bCs/>
          <w:sz w:val="24"/>
          <w:szCs w:val="24"/>
        </w:rPr>
        <w:t>usvojen je Provedbenom odlukom Europske komisije od 17. prosinca 2014. godine</w:t>
      </w:r>
      <w:r w:rsidRPr="002F41F8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2F41F8">
        <w:rPr>
          <w:rFonts w:asciiTheme="minorHAnsi" w:eastAsia="Times New Roman" w:hAnsiTheme="minorHAnsi" w:cs="Calibri"/>
          <w:bCs/>
          <w:sz w:val="24"/>
          <w:szCs w:val="24"/>
        </w:rPr>
        <w:t>(C(2014)10150).</w:t>
      </w:r>
    </w:p>
    <w:p w:rsidR="00BA4DBC" w:rsidRPr="002F41F8" w:rsidRDefault="00BB39A6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2F41F8">
        <w:rPr>
          <w:rFonts w:asciiTheme="minorHAnsi" w:eastAsia="Times New Roman" w:hAnsiTheme="minorHAnsi" w:cs="Calibri"/>
          <w:bCs/>
          <w:sz w:val="24"/>
          <w:szCs w:val="24"/>
        </w:rPr>
        <w:t>O</w:t>
      </w:r>
      <w:r w:rsidR="00BA4DBC" w:rsidRPr="002F41F8">
        <w:rPr>
          <w:rFonts w:asciiTheme="minorHAnsi" w:eastAsia="Times New Roman" w:hAnsiTheme="minorHAnsi" w:cs="Calibri"/>
          <w:bCs/>
          <w:sz w:val="24"/>
          <w:szCs w:val="24"/>
        </w:rPr>
        <w:t>vim Pozivom tijelima za d</w:t>
      </w:r>
      <w:r w:rsidR="006D02D6" w:rsidRPr="002F41F8">
        <w:rPr>
          <w:rFonts w:asciiTheme="minorHAnsi" w:eastAsia="Times New Roman" w:hAnsiTheme="minorHAnsi" w:cs="Calibri"/>
          <w:bCs/>
          <w:sz w:val="24"/>
          <w:szCs w:val="24"/>
        </w:rPr>
        <w:t>ostavu prijedloga operacija koje</w:t>
      </w:r>
      <w:r w:rsidR="00BA4DBC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će se financirati kao izravna dodjela sredstava u okviru Prioritetne osi </w:t>
      </w:r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>3</w:t>
      </w:r>
      <w:r w:rsidR="00BA4DBC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„</w:t>
      </w:r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Obrazovanje i </w:t>
      </w:r>
      <w:proofErr w:type="spellStart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>cjeloživotno</w:t>
      </w:r>
      <w:proofErr w:type="spellEnd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učenje</w:t>
      </w:r>
      <w:r w:rsidR="008B01DA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“ </w:t>
      </w:r>
      <w:r w:rsidR="00BA4DBC" w:rsidRPr="002F41F8">
        <w:rPr>
          <w:rFonts w:asciiTheme="minorHAnsi" w:eastAsia="Times New Roman" w:hAnsiTheme="minorHAnsi" w:cs="Calibri"/>
          <w:bCs/>
          <w:sz w:val="24"/>
          <w:szCs w:val="24"/>
        </w:rPr>
        <w:t>Operativnog programa Učinkoviti ljudski potencijali 2014.-2020. odabrat će se za financiranje operacije u okviru</w:t>
      </w:r>
      <w:r w:rsidR="001D3D4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sljedećih investicijskih prioriteta</w:t>
      </w:r>
      <w:r w:rsidR="00D13AD2" w:rsidRPr="002F41F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1D3D4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koji su ujedno i ciljevi predmetnog Poziva:</w:t>
      </w:r>
    </w:p>
    <w:p w:rsidR="00BA4DBC" w:rsidRPr="002F41F8" w:rsidRDefault="00BA4DBC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CB45AE" w:rsidRPr="002F41F8" w:rsidRDefault="00C20EA7" w:rsidP="006A695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2F41F8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5051A0" w:rsidRPr="002F41F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6A6958" w:rsidRPr="002F41F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10.ii </w:t>
      </w:r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>„Poboljšanje kvalitete i učinkovitosti tercijarnog i ekvivalentnog obrazovanja te pristupa njemu radi povećanja sudjelovanja u njemu i njegova stjecanja, posebno za skupine u nepovoljnom položaju“</w:t>
      </w:r>
    </w:p>
    <w:p w:rsidR="006A6958" w:rsidRPr="002F41F8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2F41F8">
        <w:rPr>
          <w:rFonts w:asciiTheme="minorHAnsi" w:eastAsia="Times New Roman" w:hAnsiTheme="minorHAnsi" w:cs="Calibri"/>
          <w:b/>
          <w:bCs/>
          <w:i/>
          <w:sz w:val="24"/>
          <w:szCs w:val="24"/>
        </w:rPr>
        <w:t xml:space="preserve">Investicijskog prioriteta </w:t>
      </w:r>
      <w:r w:rsidRPr="002F41F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10.iii </w:t>
      </w:r>
      <w:r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„Povećanje jednakog pristupa </w:t>
      </w:r>
      <w:proofErr w:type="spellStart"/>
      <w:r w:rsidRPr="002F41F8">
        <w:rPr>
          <w:rFonts w:asciiTheme="minorHAnsi" w:eastAsia="Times New Roman" w:hAnsiTheme="minorHAnsi" w:cs="Calibri"/>
          <w:bCs/>
          <w:sz w:val="24"/>
          <w:szCs w:val="24"/>
        </w:rPr>
        <w:t>cjeloživotnom</w:t>
      </w:r>
      <w:proofErr w:type="spellEnd"/>
      <w:r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učenju za sve dobne skupine u formalnom, neformalnom i </w:t>
      </w:r>
      <w:proofErr w:type="spellStart"/>
      <w:r w:rsidRPr="002F41F8">
        <w:rPr>
          <w:rFonts w:asciiTheme="minorHAnsi" w:eastAsia="Times New Roman" w:hAnsiTheme="minorHAnsi" w:cs="Calibri"/>
          <w:bCs/>
          <w:sz w:val="24"/>
          <w:szCs w:val="24"/>
        </w:rPr>
        <w:t>informalnom</w:t>
      </w:r>
      <w:proofErr w:type="spellEnd"/>
      <w:r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okruženju, unapređenje znanja, vještina i kompetencija radne snage, promicanje fleksibilnih načina učenja, između ostalog profesionalnim savjetovanjem i potvrđivanjem stečenih kompetencija“</w:t>
      </w:r>
    </w:p>
    <w:p w:rsidR="006A6958" w:rsidRPr="002F41F8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2F41F8">
        <w:rPr>
          <w:rFonts w:asciiTheme="minorHAnsi" w:eastAsia="Times New Roman" w:hAnsiTheme="minorHAnsi" w:cs="Calibri"/>
          <w:b/>
          <w:bCs/>
          <w:i/>
          <w:sz w:val="24"/>
          <w:szCs w:val="24"/>
        </w:rPr>
        <w:lastRenderedPageBreak/>
        <w:t xml:space="preserve">Investicijskog prioriteta </w:t>
      </w:r>
      <w:r w:rsidRPr="002F41F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10.iv </w:t>
      </w:r>
      <w:r w:rsidRPr="002F41F8">
        <w:rPr>
          <w:rFonts w:asciiTheme="minorHAnsi" w:eastAsia="Times New Roman" w:hAnsiTheme="minorHAnsi" w:cs="Calibri"/>
          <w:bCs/>
          <w:sz w:val="24"/>
          <w:szCs w:val="24"/>
        </w:rPr>
        <w:t>„Poboljšanje značaja obrazovnih sustava i sustava osposobljavanja za tržište rada, olakšavanje prijelaza iz škole na posao, jačanje sustava strukovnog obrazovanja i osposobljavanja te njihove kvalitete, između ostalog mehanizmima za predviđanje vještina, prilagodbom nastavnih planova i programa te uvođenjem i razvojem sustava učenja koji se temelje na radu, uključujući dualne sustave učenja i programe naukovanja“</w:t>
      </w:r>
    </w:p>
    <w:bookmarkEnd w:id="49"/>
    <w:p w:rsidR="00124FAF" w:rsidRPr="002F41F8" w:rsidRDefault="00124FAF" w:rsidP="00B87240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3B5165" w:rsidRPr="002F41F8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F41F8" w:rsidRDefault="001D3D48" w:rsidP="00D81E2D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F41F8">
        <w:rPr>
          <w:rFonts w:asciiTheme="minorHAnsi" w:hAnsiTheme="minorHAnsi"/>
          <w:sz w:val="24"/>
          <w:szCs w:val="24"/>
        </w:rPr>
        <w:t>201</w:t>
      </w:r>
      <w:r w:rsidR="005F565B" w:rsidRPr="002F41F8">
        <w:rPr>
          <w:rFonts w:asciiTheme="minorHAnsi" w:hAnsiTheme="minorHAnsi"/>
          <w:sz w:val="24"/>
          <w:szCs w:val="24"/>
        </w:rPr>
        <w:t>7</w:t>
      </w:r>
      <w:r w:rsidRPr="002F41F8">
        <w:rPr>
          <w:rFonts w:asciiTheme="minorHAnsi" w:hAnsiTheme="minorHAnsi"/>
          <w:sz w:val="24"/>
          <w:szCs w:val="24"/>
        </w:rPr>
        <w:t>.-</w:t>
      </w:r>
      <w:r w:rsidR="008E10C8" w:rsidRPr="002F41F8">
        <w:rPr>
          <w:rFonts w:asciiTheme="minorHAnsi" w:hAnsiTheme="minorHAnsi"/>
          <w:sz w:val="24"/>
          <w:szCs w:val="24"/>
        </w:rPr>
        <w:t>2020</w:t>
      </w:r>
      <w:r w:rsidR="00923A72" w:rsidRPr="002F41F8">
        <w:rPr>
          <w:rFonts w:asciiTheme="minorHAnsi" w:hAnsiTheme="minorHAnsi"/>
          <w:sz w:val="24"/>
          <w:szCs w:val="24"/>
        </w:rPr>
        <w:t>. godine.</w:t>
      </w:r>
    </w:p>
    <w:p w:rsidR="00923A72" w:rsidRPr="002F41F8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F41F8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2F41F8">
        <w:rPr>
          <w:rFonts w:asciiTheme="minorHAnsi" w:hAnsiTheme="minorHAnsi"/>
          <w:b/>
          <w:sz w:val="24"/>
          <w:szCs w:val="24"/>
        </w:rPr>
        <w:t xml:space="preserve">Nadležnim tijelima </w:t>
      </w:r>
      <w:r w:rsidRPr="002F41F8">
        <w:rPr>
          <w:rFonts w:asciiTheme="minorHAnsi" w:hAnsiTheme="minorHAnsi"/>
          <w:b/>
          <w:sz w:val="24"/>
          <w:szCs w:val="24"/>
        </w:rPr>
        <w:t>koj</w:t>
      </w:r>
      <w:r w:rsidR="008A7AB1" w:rsidRPr="002F41F8">
        <w:rPr>
          <w:rFonts w:asciiTheme="minorHAnsi" w:hAnsiTheme="minorHAnsi"/>
          <w:b/>
          <w:sz w:val="24"/>
          <w:szCs w:val="24"/>
        </w:rPr>
        <w:t xml:space="preserve">e </w:t>
      </w:r>
      <w:r w:rsidRPr="002F41F8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Pr="002F41F8">
        <w:rPr>
          <w:rFonts w:asciiTheme="minorHAnsi" w:hAnsiTheme="minorHAnsi"/>
          <w:b/>
          <w:sz w:val="24"/>
          <w:szCs w:val="24"/>
        </w:rPr>
        <w:t xml:space="preserve">je </w:t>
      </w:r>
      <w:r w:rsidRPr="002F41F8">
        <w:rPr>
          <w:rFonts w:asciiTheme="minorHAnsi" w:hAnsiTheme="minorHAnsi"/>
          <w:b/>
          <w:color w:val="FF0000"/>
          <w:sz w:val="24"/>
          <w:szCs w:val="24"/>
        </w:rPr>
        <w:t xml:space="preserve">31. </w:t>
      </w:r>
      <w:r w:rsidR="00ED11A4" w:rsidRPr="002F41F8">
        <w:rPr>
          <w:rFonts w:asciiTheme="minorHAnsi" w:hAnsiTheme="minorHAnsi"/>
          <w:b/>
          <w:color w:val="FF0000"/>
          <w:sz w:val="24"/>
          <w:szCs w:val="24"/>
        </w:rPr>
        <w:t>ožujka</w:t>
      </w:r>
      <w:r w:rsidRPr="002F41F8">
        <w:rPr>
          <w:rFonts w:asciiTheme="minorHAnsi" w:hAnsiTheme="minorHAnsi"/>
          <w:b/>
          <w:color w:val="FF0000"/>
          <w:sz w:val="24"/>
          <w:szCs w:val="24"/>
        </w:rPr>
        <w:t xml:space="preserve"> 201</w:t>
      </w:r>
      <w:r w:rsidR="00ED11A4" w:rsidRPr="002F41F8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2F41F8">
        <w:rPr>
          <w:rFonts w:asciiTheme="minorHAnsi" w:hAnsiTheme="minorHAnsi"/>
          <w:b/>
          <w:color w:val="FF0000"/>
          <w:sz w:val="24"/>
          <w:szCs w:val="24"/>
        </w:rPr>
        <w:t xml:space="preserve">. </w:t>
      </w:r>
      <w:r w:rsidRPr="002F41F8">
        <w:rPr>
          <w:rFonts w:asciiTheme="minorHAnsi" w:hAnsiTheme="minorHAnsi"/>
          <w:b/>
          <w:sz w:val="24"/>
          <w:szCs w:val="24"/>
        </w:rPr>
        <w:t xml:space="preserve">godine. </w:t>
      </w:r>
    </w:p>
    <w:p w:rsidR="00CD4BC1" w:rsidRPr="002F41F8" w:rsidRDefault="00CD4BC1" w:rsidP="00CD4BC1">
      <w:pPr>
        <w:spacing w:after="0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t>Posredničk</w:t>
      </w:r>
      <w:r w:rsidR="007C234D" w:rsidRPr="002F41F8">
        <w:rPr>
          <w:rFonts w:asciiTheme="minorHAnsi" w:hAnsiTheme="minorHAnsi"/>
          <w:b/>
          <w:sz w:val="24"/>
          <w:szCs w:val="24"/>
        </w:rPr>
        <w:t>o</w:t>
      </w:r>
      <w:r w:rsidRPr="002F41F8">
        <w:rPr>
          <w:rFonts w:asciiTheme="minorHAnsi" w:hAnsiTheme="minorHAnsi"/>
          <w:b/>
          <w:sz w:val="24"/>
          <w:szCs w:val="24"/>
        </w:rPr>
        <w:t xml:space="preserve"> tijel</w:t>
      </w:r>
      <w:r w:rsidR="007C234D" w:rsidRPr="002F41F8">
        <w:rPr>
          <w:rFonts w:asciiTheme="minorHAnsi" w:hAnsiTheme="minorHAnsi"/>
          <w:b/>
          <w:sz w:val="24"/>
          <w:szCs w:val="24"/>
        </w:rPr>
        <w:t>o</w:t>
      </w:r>
      <w:r w:rsidRPr="002F41F8">
        <w:rPr>
          <w:rFonts w:asciiTheme="minorHAnsi" w:hAnsiTheme="minorHAnsi"/>
          <w:b/>
          <w:sz w:val="24"/>
          <w:szCs w:val="24"/>
        </w:rPr>
        <w:t xml:space="preserve"> razine 1:</w:t>
      </w:r>
    </w:p>
    <w:p w:rsidR="004A6EE6" w:rsidRPr="002F41F8" w:rsidRDefault="006A6958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563CFB">
        <w:rPr>
          <w:rFonts w:asciiTheme="minorHAnsi" w:hAnsiTheme="minorHAnsi"/>
          <w:color w:val="FF0000"/>
          <w:sz w:val="24"/>
          <w:szCs w:val="24"/>
        </w:rPr>
        <w:t>Ministarstvo znanosti</w:t>
      </w:r>
      <w:r w:rsidR="00563CFB">
        <w:rPr>
          <w:rFonts w:asciiTheme="minorHAnsi" w:hAnsiTheme="minorHAnsi"/>
          <w:color w:val="FF0000"/>
          <w:sz w:val="24"/>
          <w:szCs w:val="24"/>
        </w:rPr>
        <w:t xml:space="preserve"> i </w:t>
      </w:r>
      <w:r w:rsidRPr="00563CFB">
        <w:rPr>
          <w:rFonts w:asciiTheme="minorHAnsi" w:hAnsiTheme="minorHAnsi"/>
          <w:color w:val="FF0000"/>
          <w:sz w:val="24"/>
          <w:szCs w:val="24"/>
        </w:rPr>
        <w:t>obrazovanja</w:t>
      </w:r>
      <w:bookmarkStart w:id="50" w:name="_GoBack"/>
      <w:bookmarkEnd w:id="50"/>
      <w:r w:rsidR="00E30B76" w:rsidRPr="00563CF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30B76" w:rsidRPr="002F41F8">
        <w:rPr>
          <w:rFonts w:asciiTheme="minorHAnsi" w:hAnsiTheme="minorHAnsi"/>
          <w:sz w:val="24"/>
          <w:szCs w:val="24"/>
        </w:rPr>
        <w:t>–</w:t>
      </w:r>
      <w:r w:rsidRPr="002F41F8">
        <w:rPr>
          <w:rFonts w:asciiTheme="minorHAnsi" w:hAnsiTheme="minorHAnsi"/>
          <w:sz w:val="24"/>
          <w:szCs w:val="24"/>
        </w:rPr>
        <w:t xml:space="preserve"> nadležno za Investicijski prioritet 10.ii, 10.iii</w:t>
      </w:r>
      <w:r w:rsidR="00F17579" w:rsidRPr="002F41F8">
        <w:rPr>
          <w:rFonts w:asciiTheme="minorHAnsi" w:hAnsiTheme="minorHAnsi"/>
          <w:sz w:val="24"/>
          <w:szCs w:val="24"/>
        </w:rPr>
        <w:t xml:space="preserve"> i 10.iv</w:t>
      </w:r>
    </w:p>
    <w:p w:rsidR="006A6958" w:rsidRPr="002F41F8" w:rsidRDefault="006A6958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Ministarstvo turizma</w:t>
      </w:r>
      <w:r w:rsidR="00E30B76" w:rsidRPr="002F41F8">
        <w:rPr>
          <w:rFonts w:asciiTheme="minorHAnsi" w:hAnsiTheme="minorHAnsi"/>
          <w:sz w:val="24"/>
          <w:szCs w:val="24"/>
        </w:rPr>
        <w:t xml:space="preserve"> – </w:t>
      </w:r>
      <w:r w:rsidRPr="002F41F8">
        <w:rPr>
          <w:rFonts w:asciiTheme="minorHAnsi" w:hAnsiTheme="minorHAnsi"/>
          <w:sz w:val="24"/>
          <w:szCs w:val="24"/>
        </w:rPr>
        <w:t>nadležn</w:t>
      </w:r>
      <w:r w:rsidR="00F17579" w:rsidRPr="002F41F8">
        <w:rPr>
          <w:rFonts w:asciiTheme="minorHAnsi" w:hAnsiTheme="minorHAnsi"/>
          <w:sz w:val="24"/>
          <w:szCs w:val="24"/>
        </w:rPr>
        <w:t>o</w:t>
      </w:r>
      <w:r w:rsidRPr="002F41F8">
        <w:rPr>
          <w:rFonts w:asciiTheme="minorHAnsi" w:hAnsiTheme="minorHAnsi"/>
          <w:sz w:val="24"/>
          <w:szCs w:val="24"/>
        </w:rPr>
        <w:t xml:space="preserve"> za Investicijski prioritet 10.iv</w:t>
      </w:r>
    </w:p>
    <w:p w:rsidR="00DA5CC1" w:rsidRPr="002F41F8" w:rsidRDefault="00DA5CC1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</w:p>
    <w:p w:rsidR="001D3D48" w:rsidRPr="002F41F8" w:rsidRDefault="001D3D48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Prilikom dostave prijedloga</w:t>
      </w:r>
      <w:r w:rsidR="004C15A3" w:rsidRPr="002F41F8">
        <w:rPr>
          <w:rFonts w:asciiTheme="minorHAnsi" w:hAnsiTheme="minorHAnsi"/>
          <w:sz w:val="24"/>
          <w:szCs w:val="24"/>
        </w:rPr>
        <w:t xml:space="preserve"> operacije, P</w:t>
      </w:r>
      <w:r w:rsidRPr="002F41F8">
        <w:rPr>
          <w:rFonts w:asciiTheme="minorHAnsi" w:hAnsiTheme="minorHAnsi"/>
          <w:sz w:val="24"/>
          <w:szCs w:val="24"/>
        </w:rPr>
        <w:t>rijavitelj</w:t>
      </w:r>
      <w:r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>mora dokazati da kumulativno ispunjava sljedeće uvjete kako bi operacija bila prihvatljiva za financiranje kao izravna dodjela sredstava:</w:t>
      </w:r>
    </w:p>
    <w:p w:rsidR="001D3D48" w:rsidRPr="002F41F8" w:rsidRDefault="001D3D48" w:rsidP="00B87240">
      <w:pPr>
        <w:spacing w:after="120" w:line="240" w:lineRule="auto"/>
        <w:ind w:right="-510"/>
        <w:jc w:val="both"/>
        <w:rPr>
          <w:rFonts w:asciiTheme="minorHAnsi" w:hAnsiTheme="minorHAnsi"/>
        </w:rPr>
      </w:pPr>
    </w:p>
    <w:p w:rsidR="00BA4DBC" w:rsidRPr="002F41F8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</w:t>
      </w:r>
      <w:r w:rsidR="00BA4DBC" w:rsidRPr="002F41F8">
        <w:rPr>
          <w:rFonts w:asciiTheme="minorHAnsi" w:hAnsiTheme="minorHAnsi"/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 w:rsidRPr="002F41F8">
        <w:rPr>
          <w:rFonts w:asciiTheme="minorHAnsi" w:hAnsiTheme="minorHAnsi"/>
          <w:sz w:val="24"/>
          <w:szCs w:val="24"/>
        </w:rPr>
        <w:t xml:space="preserve"> (</w:t>
      </w:r>
      <w:r w:rsidR="00B70BEA" w:rsidRPr="002F41F8">
        <w:rPr>
          <w:rFonts w:asciiTheme="minorHAnsi" w:hAnsiTheme="minorHAnsi"/>
          <w:sz w:val="24"/>
          <w:szCs w:val="24"/>
        </w:rPr>
        <w:t>Obrazac</w:t>
      </w:r>
      <w:r w:rsidR="00A67C48" w:rsidRPr="002F41F8">
        <w:rPr>
          <w:rFonts w:asciiTheme="minorHAnsi" w:hAnsiTheme="minorHAnsi"/>
          <w:sz w:val="24"/>
          <w:szCs w:val="24"/>
        </w:rPr>
        <w:t xml:space="preserve"> </w:t>
      </w:r>
      <w:r w:rsidR="00483482" w:rsidRPr="002F41F8">
        <w:rPr>
          <w:rFonts w:asciiTheme="minorHAnsi" w:hAnsiTheme="minorHAnsi"/>
          <w:sz w:val="24"/>
          <w:szCs w:val="24"/>
        </w:rPr>
        <w:t>1</w:t>
      </w:r>
      <w:r w:rsidR="00A67C48" w:rsidRPr="002F41F8">
        <w:rPr>
          <w:rFonts w:asciiTheme="minorHAnsi" w:hAnsiTheme="minorHAnsi"/>
          <w:sz w:val="24"/>
          <w:szCs w:val="24"/>
        </w:rPr>
        <w:t>)</w:t>
      </w:r>
      <w:r w:rsidR="00BA4DBC" w:rsidRPr="002F41F8">
        <w:rPr>
          <w:rFonts w:asciiTheme="minorHAnsi" w:hAnsiTheme="minorHAnsi"/>
          <w:sz w:val="24"/>
          <w:szCs w:val="24"/>
        </w:rPr>
        <w:t>;</w:t>
      </w:r>
    </w:p>
    <w:p w:rsidR="00BA4DBC" w:rsidRPr="002F41F8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</w:t>
      </w:r>
      <w:r w:rsidR="00BA4DBC" w:rsidRPr="002F41F8">
        <w:rPr>
          <w:rFonts w:asciiTheme="minorHAnsi" w:hAnsiTheme="minorHAnsi"/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2F41F8">
        <w:rPr>
          <w:rFonts w:asciiTheme="minorHAnsi" w:hAnsiTheme="minorHAnsi"/>
        </w:rPr>
        <w:t xml:space="preserve"> </w:t>
      </w:r>
      <w:r w:rsidR="00BA4DBC" w:rsidRPr="002F41F8">
        <w:rPr>
          <w:rFonts w:asciiTheme="minorHAnsi" w:hAnsiTheme="minorHAnsi"/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 w:rsidRPr="002F41F8">
        <w:rPr>
          <w:rFonts w:asciiTheme="minorHAnsi" w:hAnsiTheme="minorHAnsi"/>
          <w:sz w:val="24"/>
          <w:szCs w:val="24"/>
        </w:rPr>
        <w:t>(</w:t>
      </w:r>
      <w:r w:rsidR="00B70BEA" w:rsidRPr="002F41F8">
        <w:rPr>
          <w:rFonts w:asciiTheme="minorHAnsi" w:hAnsiTheme="minorHAnsi"/>
          <w:sz w:val="24"/>
          <w:szCs w:val="24"/>
        </w:rPr>
        <w:t>Obrazac</w:t>
      </w:r>
      <w:r w:rsidR="00A67C48" w:rsidRPr="002F41F8">
        <w:rPr>
          <w:rFonts w:asciiTheme="minorHAnsi" w:hAnsiTheme="minorHAnsi"/>
          <w:sz w:val="24"/>
          <w:szCs w:val="24"/>
        </w:rPr>
        <w:t xml:space="preserve"> </w:t>
      </w:r>
      <w:r w:rsidR="00483482" w:rsidRPr="002F41F8">
        <w:rPr>
          <w:rFonts w:asciiTheme="minorHAnsi" w:hAnsiTheme="minorHAnsi"/>
          <w:sz w:val="24"/>
          <w:szCs w:val="24"/>
        </w:rPr>
        <w:t>2</w:t>
      </w:r>
      <w:r w:rsidR="00A67C48" w:rsidRPr="002F41F8">
        <w:rPr>
          <w:rFonts w:asciiTheme="minorHAnsi" w:hAnsiTheme="minorHAnsi"/>
          <w:sz w:val="24"/>
          <w:szCs w:val="24"/>
        </w:rPr>
        <w:t>)</w:t>
      </w:r>
    </w:p>
    <w:p w:rsidR="00BA4DBC" w:rsidRPr="002F41F8" w:rsidRDefault="00F052EF" w:rsidP="00B87240">
      <w:pPr>
        <w:pStyle w:val="ListParagraph"/>
        <w:numPr>
          <w:ilvl w:val="3"/>
          <w:numId w:val="4"/>
        </w:numPr>
        <w:jc w:val="both"/>
        <w:rPr>
          <w:rStyle w:val="hps"/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</w:t>
      </w:r>
      <w:r w:rsidR="004A6EE6" w:rsidRPr="002F41F8">
        <w:rPr>
          <w:rFonts w:asciiTheme="minorHAnsi" w:hAnsiTheme="minorHAnsi"/>
          <w:sz w:val="24"/>
          <w:szCs w:val="24"/>
        </w:rPr>
        <w:t xml:space="preserve">ostojanje kapaciteta </w:t>
      </w:r>
      <w:r w:rsidR="00BA4DBC" w:rsidRPr="002F41F8">
        <w:rPr>
          <w:rFonts w:asciiTheme="minorHAnsi" w:hAnsiTheme="minorHAnsi"/>
          <w:sz w:val="24"/>
          <w:szCs w:val="24"/>
        </w:rPr>
        <w:t xml:space="preserve">za praćenje pokazatelja provedbe iz OP ULJP i zajedničkih pokazatelja iz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2F41F8" w:rsidRDefault="00781537" w:rsidP="004C1B9F">
      <w:pPr>
        <w:pStyle w:val="ListParagraph"/>
        <w:ind w:left="1069"/>
        <w:jc w:val="both"/>
        <w:rPr>
          <w:rStyle w:val="hps"/>
          <w:rFonts w:asciiTheme="minorHAnsi" w:hAnsiTheme="minorHAnsi"/>
          <w:sz w:val="24"/>
          <w:szCs w:val="24"/>
        </w:rPr>
      </w:pPr>
    </w:p>
    <w:p w:rsidR="00BA4DBC" w:rsidRPr="002F41F8" w:rsidRDefault="00BA4DBC" w:rsidP="00027545">
      <w:pPr>
        <w:pStyle w:val="Heading2"/>
        <w:numPr>
          <w:ilvl w:val="1"/>
          <w:numId w:val="3"/>
        </w:numPr>
        <w:spacing w:after="120"/>
        <w:ind w:left="845"/>
        <w:rPr>
          <w:rFonts w:asciiTheme="minorHAnsi" w:hAnsiTheme="minorHAnsi"/>
          <w:color w:val="auto"/>
        </w:rPr>
      </w:pPr>
      <w:bookmarkStart w:id="51" w:name="_Toc445990693"/>
      <w:bookmarkStart w:id="52" w:name="_Toc445991353"/>
      <w:bookmarkStart w:id="53" w:name="_Toc470785898"/>
      <w:r w:rsidRPr="002F41F8">
        <w:rPr>
          <w:rFonts w:asciiTheme="minorHAnsi" w:hAnsiTheme="minorHAnsi"/>
          <w:color w:val="auto"/>
        </w:rPr>
        <w:lastRenderedPageBreak/>
        <w:t>Prijavitelj</w:t>
      </w:r>
      <w:bookmarkEnd w:id="51"/>
      <w:bookmarkEnd w:id="52"/>
      <w:r w:rsidR="002A6A9E" w:rsidRPr="002F41F8">
        <w:rPr>
          <w:rFonts w:asciiTheme="minorHAnsi" w:hAnsiTheme="minorHAnsi"/>
          <w:color w:val="auto"/>
        </w:rPr>
        <w:t>i i partneri</w:t>
      </w:r>
      <w:bookmarkEnd w:id="53"/>
    </w:p>
    <w:p w:rsidR="00E9735E" w:rsidRPr="002F41F8" w:rsidRDefault="00E9735E" w:rsidP="002F41F8">
      <w:pPr>
        <w:tabs>
          <w:tab w:val="left" w:pos="426"/>
          <w:tab w:val="left" w:pos="1134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Prijavitelj i ako je primjenjivo partner može biti </w:t>
      </w:r>
      <w:r w:rsidRPr="002F41F8">
        <w:rPr>
          <w:rFonts w:asciiTheme="minorHAnsi" w:hAnsiTheme="minorHAnsi"/>
          <w:color w:val="FF0000"/>
          <w:sz w:val="24"/>
          <w:szCs w:val="24"/>
        </w:rPr>
        <w:t xml:space="preserve">tijelo državne uprave ili javne vlasti </w:t>
      </w:r>
      <w:r w:rsidRPr="002F41F8">
        <w:rPr>
          <w:rFonts w:asciiTheme="minorHAnsi" w:hAnsiTheme="minorHAnsi"/>
          <w:sz w:val="24"/>
          <w:szCs w:val="24"/>
        </w:rPr>
        <w:t>koje provodi operacije u skladu s identificiranim potencijalnim ciljnim skupinama definiranim u okviru relevantnog specifičnog cilja Operativnog programa ''Učinkoviti ljudski potencijali'' 2014.-2020.,</w:t>
      </w:r>
      <w:r w:rsidRPr="002F41F8" w:rsidDel="003F3C2F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>kojeg je moguće identificirati kao samo jednog unaprijed određenog prijavitelja, i to na temelju z</w:t>
      </w:r>
      <w:r w:rsidR="007E6EFB" w:rsidRPr="002F41F8">
        <w:rPr>
          <w:rFonts w:asciiTheme="minorHAnsi" w:hAnsiTheme="minorHAnsi"/>
          <w:sz w:val="24"/>
          <w:szCs w:val="24"/>
        </w:rPr>
        <w:t xml:space="preserve">akona i/ili </w:t>
      </w:r>
      <w:proofErr w:type="spellStart"/>
      <w:r w:rsidR="007E6EFB" w:rsidRPr="002F41F8">
        <w:rPr>
          <w:rFonts w:asciiTheme="minorHAnsi" w:hAnsiTheme="minorHAnsi"/>
          <w:sz w:val="24"/>
          <w:szCs w:val="24"/>
        </w:rPr>
        <w:t>podzakonskog</w:t>
      </w:r>
      <w:proofErr w:type="spellEnd"/>
      <w:r w:rsidR="007E6EFB" w:rsidRPr="002F41F8">
        <w:rPr>
          <w:rFonts w:asciiTheme="minorHAnsi" w:hAnsiTheme="minorHAnsi"/>
          <w:sz w:val="24"/>
          <w:szCs w:val="24"/>
        </w:rPr>
        <w:t xml:space="preserve"> akta i</w:t>
      </w:r>
      <w:r w:rsidRPr="002F41F8">
        <w:rPr>
          <w:rFonts w:asciiTheme="minorHAnsi" w:hAnsiTheme="minorHAnsi"/>
          <w:sz w:val="24"/>
          <w:szCs w:val="24"/>
        </w:rPr>
        <w:t xml:space="preserve">/ili strateškog dokumenta (strategije, smjernice, akcijski planovi i/ili ostali važeći strateški dokumenti, usvojeni od strane relevantnih tijela). </w:t>
      </w:r>
    </w:p>
    <w:p w:rsidR="00D21578" w:rsidRPr="002F41F8" w:rsidRDefault="001B7886" w:rsidP="002F41F8">
      <w:pPr>
        <w:spacing w:after="0"/>
        <w:contextualSpacing/>
        <w:jc w:val="both"/>
        <w:rPr>
          <w:rStyle w:val="hps"/>
          <w:rFonts w:asciiTheme="minorHAnsi" w:hAnsiTheme="minorHAnsi"/>
          <w:b/>
        </w:rPr>
      </w:pPr>
      <w:r w:rsidRPr="002F41F8">
        <w:rPr>
          <w:rFonts w:asciiTheme="minorHAnsi" w:hAnsiTheme="minorHAnsi"/>
          <w:sz w:val="24"/>
          <w:szCs w:val="24"/>
        </w:rPr>
        <w:t xml:space="preserve"> </w:t>
      </w:r>
      <w:r w:rsidR="00D21578" w:rsidRPr="002F41F8">
        <w:rPr>
          <w:rStyle w:val="hps"/>
          <w:rFonts w:asciiTheme="minorHAnsi" w:hAnsiTheme="minorHAnsi"/>
        </w:rPr>
        <w:t>Prijavitelj se prijavljuje samostalno</w:t>
      </w:r>
      <w:r w:rsidR="00D21578" w:rsidRPr="002F41F8">
        <w:rPr>
          <w:rStyle w:val="longtext"/>
          <w:rFonts w:asciiTheme="minorHAnsi" w:hAnsiTheme="minorHAnsi"/>
        </w:rPr>
        <w:t xml:space="preserve"> </w:t>
      </w:r>
      <w:r w:rsidR="00924361" w:rsidRPr="002F41F8">
        <w:rPr>
          <w:rStyle w:val="hps"/>
          <w:rFonts w:asciiTheme="minorHAnsi" w:hAnsiTheme="minorHAnsi"/>
        </w:rPr>
        <w:t>ili s jednim ili više partnera.</w:t>
      </w:r>
    </w:p>
    <w:p w:rsidR="00BA4DBC" w:rsidRPr="002F41F8" w:rsidRDefault="00BA4DBC" w:rsidP="00F82C72">
      <w:pPr>
        <w:pStyle w:val="Heading2"/>
        <w:numPr>
          <w:ilvl w:val="1"/>
          <w:numId w:val="3"/>
        </w:numPr>
        <w:spacing w:after="240"/>
        <w:ind w:left="845"/>
        <w:rPr>
          <w:rStyle w:val="hps"/>
          <w:rFonts w:asciiTheme="minorHAnsi" w:hAnsiTheme="minorHAnsi" w:cs="Lucida Sans Unicode"/>
          <w:color w:val="auto"/>
        </w:rPr>
      </w:pPr>
      <w:bookmarkStart w:id="54" w:name="_Toc445990694"/>
      <w:bookmarkStart w:id="55" w:name="_Toc445991354"/>
      <w:bookmarkStart w:id="56" w:name="_Toc470785899"/>
      <w:r w:rsidRPr="002F41F8">
        <w:rPr>
          <w:rStyle w:val="hps"/>
          <w:rFonts w:asciiTheme="minorHAnsi" w:hAnsiTheme="minorHAnsi" w:cs="Lucida Sans Unicode"/>
          <w:color w:val="auto"/>
        </w:rPr>
        <w:t>Pokazatelji provedbe</w:t>
      </w:r>
      <w:bookmarkEnd w:id="54"/>
      <w:bookmarkEnd w:id="55"/>
      <w:bookmarkEnd w:id="56"/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2F41F8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2F41F8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6A6958" w:rsidRPr="002F41F8">
        <w:rPr>
          <w:rStyle w:val="hps"/>
          <w:rFonts w:asciiTheme="minorHAnsi" w:hAnsiTheme="minorHAnsi" w:cs="Lucida Sans Unicode"/>
          <w:sz w:val="24"/>
          <w:szCs w:val="24"/>
        </w:rPr>
        <w:t>3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Obrazovanje i </w:t>
      </w:r>
      <w:proofErr w:type="spellStart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>cjeloživotno</w:t>
      </w:r>
      <w:proofErr w:type="spellEnd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učenje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 w:rsidRPr="002F41F8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Pr="002F41F8" w:rsidRDefault="00BA4DBC" w:rsidP="00BA4DBC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70785900"/>
      <w:r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lastRenderedPageBreak/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2F41F8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2F41F8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 w:rsidRPr="002F41F8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2F41F8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neaktivne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neaktivne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zaposlene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mlađe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Pr="002F41F8" w:rsidRDefault="006F69CC" w:rsidP="00B87240">
      <w:pPr>
        <w:pStyle w:val="ListParagraph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2F41F8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2F41F8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2F41F8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2F41F8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 w:rsidRPr="002F41F8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2F41F8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2F41F8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2F41F8" w:rsidRDefault="005F07D9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2F41F8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 w:rsidRPr="002F41F8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2F41F8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2F41F8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2F41F8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Pr="002F41F8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Pr="002F41F8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2F41F8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Pr="002F41F8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2F41F8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2F41F8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2F41F8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2F41F8">
        <w:rPr>
          <w:rStyle w:val="hps"/>
          <w:rFonts w:asciiTheme="minorHAnsi" w:hAnsiTheme="minorHAnsi" w:cs="Lucida Sans Unicode"/>
          <w:sz w:val="24"/>
          <w:szCs w:val="24"/>
        </w:rPr>
        <w:lastRenderedPageBreak/>
        <w:t>Svi zajednički pokazatelji ostvarenja i trenutačnih rezultata vezani uz sudionike razvrstavaju se prema spolu.</w:t>
      </w:r>
    </w:p>
    <w:p w:rsidR="005C3ABA" w:rsidRPr="002F41F8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5C3ABA" w:rsidRPr="002F41F8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 w:rsidRPr="002F41F8">
        <w:rPr>
          <w:rFonts w:asciiTheme="minorHAnsi" w:hAnsiTheme="minorHAnsi" w:cs="Lucida Sans Unicode"/>
          <w:sz w:val="24"/>
          <w:szCs w:val="24"/>
        </w:rPr>
        <w:t xml:space="preserve">Korisniku 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dostavlja </w:t>
      </w:r>
      <w:r w:rsidR="0063085B" w:rsidRPr="002F41F8">
        <w:rPr>
          <w:rFonts w:asciiTheme="minorHAnsi" w:hAnsiTheme="minorHAnsi" w:cs="Lucida Sans Unicode"/>
          <w:sz w:val="24"/>
          <w:szCs w:val="24"/>
        </w:rPr>
        <w:t xml:space="preserve">s </w:t>
      </w:r>
      <w:r w:rsidR="006E7AE1" w:rsidRPr="002F41F8">
        <w:rPr>
          <w:rFonts w:asciiTheme="minorHAnsi" w:hAnsiTheme="minorHAnsi" w:cs="Lucida Sans Unicode"/>
          <w:sz w:val="24"/>
          <w:szCs w:val="24"/>
        </w:rPr>
        <w:t xml:space="preserve">Ugovorom </w:t>
      </w:r>
      <w:r w:rsidR="0063085B" w:rsidRPr="002F41F8">
        <w:rPr>
          <w:rFonts w:asciiTheme="minorHAnsi" w:hAnsiTheme="minorHAnsi" w:cs="Lucida Sans Unicode"/>
          <w:sz w:val="24"/>
          <w:szCs w:val="24"/>
        </w:rPr>
        <w:t xml:space="preserve">te 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zajedno s detaljnom uputom o prikupljanju i obradi podataka </w:t>
      </w:r>
      <w:r w:rsidR="005D7705" w:rsidRPr="002F41F8">
        <w:rPr>
          <w:rFonts w:asciiTheme="minorHAnsi" w:hAnsiTheme="minorHAnsi" w:cs="Lucida Sans Unicode"/>
          <w:sz w:val="24"/>
          <w:szCs w:val="24"/>
        </w:rPr>
        <w:t xml:space="preserve">i 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 postupku izvješćivanja nadležnih tijela.</w:t>
      </w:r>
    </w:p>
    <w:p w:rsidR="002B49AF" w:rsidRPr="002F41F8" w:rsidRDefault="00720478" w:rsidP="00027545">
      <w:pPr>
        <w:pStyle w:val="Heading1"/>
        <w:spacing w:before="200" w:after="240"/>
        <w:rPr>
          <w:rFonts w:asciiTheme="minorHAnsi" w:hAnsiTheme="minorHAnsi"/>
          <w:color w:val="auto"/>
        </w:rPr>
      </w:pPr>
      <w:bookmarkStart w:id="60" w:name="_Toc445990696"/>
      <w:bookmarkStart w:id="61" w:name="_Toc470785901"/>
      <w:r w:rsidRPr="002F41F8">
        <w:rPr>
          <w:rFonts w:asciiTheme="minorHAnsi" w:hAnsiTheme="minorHAnsi"/>
          <w:color w:val="auto"/>
        </w:rPr>
        <w:t xml:space="preserve">2. </w:t>
      </w:r>
      <w:r w:rsidR="00AC63DD" w:rsidRPr="002F41F8">
        <w:rPr>
          <w:rFonts w:asciiTheme="minorHAnsi" w:hAnsiTheme="minorHAnsi"/>
          <w:color w:val="auto"/>
        </w:rPr>
        <w:t>Financiranje</w:t>
      </w:r>
      <w:bookmarkEnd w:id="60"/>
      <w:bookmarkEnd w:id="61"/>
    </w:p>
    <w:p w:rsidR="002B49AF" w:rsidRPr="002F41F8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Ovaj </w:t>
      </w:r>
      <w:r w:rsidR="0078382A" w:rsidRPr="002F41F8">
        <w:rPr>
          <w:rFonts w:asciiTheme="minorHAnsi" w:hAnsiTheme="minorHAnsi"/>
          <w:sz w:val="24"/>
          <w:szCs w:val="24"/>
        </w:rPr>
        <w:t>P</w:t>
      </w:r>
      <w:r w:rsidRPr="002F41F8">
        <w:rPr>
          <w:rFonts w:asciiTheme="minorHAnsi" w:hAnsiTheme="minorHAnsi"/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6A6958" w:rsidRPr="002F41F8">
        <w:rPr>
          <w:rFonts w:asciiTheme="minorHAnsi" w:hAnsiTheme="minorHAnsi"/>
          <w:sz w:val="24"/>
          <w:szCs w:val="24"/>
        </w:rPr>
        <w:t>3</w:t>
      </w:r>
      <w:r w:rsidR="00124FAF" w:rsidRPr="002F41F8">
        <w:rPr>
          <w:rFonts w:asciiTheme="minorHAnsi" w:hAnsiTheme="minorHAnsi"/>
          <w:sz w:val="24"/>
          <w:szCs w:val="24"/>
        </w:rPr>
        <w:t xml:space="preserve"> </w:t>
      </w:r>
      <w:r w:rsidR="00B424F1" w:rsidRPr="002F41F8">
        <w:rPr>
          <w:rFonts w:asciiTheme="minorHAnsi" w:hAnsiTheme="minorHAnsi"/>
          <w:sz w:val="24"/>
          <w:szCs w:val="24"/>
        </w:rPr>
        <w:t>„</w:t>
      </w:r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Obrazovanje i </w:t>
      </w:r>
      <w:proofErr w:type="spellStart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>cjeloživotno</w:t>
      </w:r>
      <w:proofErr w:type="spellEnd"/>
      <w:r w:rsidR="006A6958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učenje</w:t>
      </w:r>
      <w:r w:rsidRPr="002F41F8">
        <w:rPr>
          <w:rFonts w:asciiTheme="minorHAnsi" w:hAnsiTheme="minorHAnsi"/>
          <w:sz w:val="24"/>
          <w:szCs w:val="24"/>
        </w:rPr>
        <w:t>“ OP ULJP-a.</w:t>
      </w:r>
    </w:p>
    <w:p w:rsidR="002B49AF" w:rsidRPr="002F41F8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Unutar ovog </w:t>
      </w:r>
      <w:r w:rsidR="0078382A" w:rsidRPr="002F41F8">
        <w:rPr>
          <w:rFonts w:asciiTheme="minorHAnsi" w:hAnsiTheme="minorHAnsi"/>
          <w:sz w:val="24"/>
          <w:szCs w:val="24"/>
        </w:rPr>
        <w:t>P</w:t>
      </w:r>
      <w:r w:rsidRPr="002F41F8">
        <w:rPr>
          <w:rFonts w:asciiTheme="minorHAnsi" w:hAnsiTheme="minorHAnsi"/>
          <w:sz w:val="24"/>
          <w:szCs w:val="24"/>
        </w:rPr>
        <w:t xml:space="preserve">oziva </w:t>
      </w:r>
      <w:r w:rsidR="00DB5480" w:rsidRPr="002F41F8">
        <w:rPr>
          <w:rFonts w:asciiTheme="minorHAnsi" w:hAnsiTheme="minorHAnsi"/>
          <w:sz w:val="24"/>
          <w:szCs w:val="24"/>
        </w:rPr>
        <w:t xml:space="preserve">nisu </w:t>
      </w:r>
      <w:r w:rsidRPr="002F41F8">
        <w:rPr>
          <w:rFonts w:asciiTheme="minorHAnsi" w:hAnsiTheme="minorHAnsi"/>
          <w:sz w:val="24"/>
          <w:szCs w:val="24"/>
        </w:rPr>
        <w:t>određen</w:t>
      </w:r>
      <w:r w:rsidR="00DB5480" w:rsidRPr="002F41F8">
        <w:rPr>
          <w:rFonts w:asciiTheme="minorHAnsi" w:hAnsiTheme="minorHAnsi"/>
          <w:sz w:val="24"/>
          <w:szCs w:val="24"/>
        </w:rPr>
        <w:t>i</w:t>
      </w:r>
      <w:r w:rsidRPr="002F41F8">
        <w:rPr>
          <w:rFonts w:asciiTheme="minorHAnsi" w:hAnsiTheme="minorHAnsi"/>
          <w:sz w:val="24"/>
          <w:szCs w:val="24"/>
        </w:rPr>
        <w:t xml:space="preserve"> minimalni i maksimalni financijski iznos operacija</w:t>
      </w:r>
      <w:r w:rsidR="00463829" w:rsidRPr="002F41F8">
        <w:rPr>
          <w:rFonts w:asciiTheme="minorHAnsi" w:hAnsiTheme="minorHAnsi"/>
          <w:sz w:val="24"/>
          <w:szCs w:val="24"/>
        </w:rPr>
        <w:t xml:space="preserve"> kojeg P</w:t>
      </w:r>
      <w:r w:rsidRPr="002F41F8">
        <w:rPr>
          <w:rFonts w:asciiTheme="minorHAnsi" w:hAnsiTheme="minorHAnsi"/>
          <w:sz w:val="24"/>
          <w:szCs w:val="24"/>
        </w:rPr>
        <w:t>rijavitelj predlaže za sufinanciranje operacije kao izravne dodjele sredstava.</w:t>
      </w:r>
    </w:p>
    <w:p w:rsidR="002B49AF" w:rsidRPr="002F41F8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2F41F8" w:rsidRDefault="00762447" w:rsidP="0078382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Ovaj P</w:t>
      </w:r>
      <w:r w:rsidR="001D3D48" w:rsidRPr="002F41F8">
        <w:rPr>
          <w:rFonts w:asciiTheme="minorHAnsi" w:hAnsiTheme="minorHAnsi"/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 w:rsidRPr="002F41F8">
        <w:rPr>
          <w:rFonts w:asciiTheme="minorHAnsi" w:hAnsiTheme="minorHAnsi"/>
          <w:sz w:val="24"/>
          <w:szCs w:val="24"/>
        </w:rPr>
        <w:t xml:space="preserve">su </w:t>
      </w:r>
      <w:r w:rsidR="001D3D48" w:rsidRPr="002F41F8">
        <w:rPr>
          <w:rFonts w:asciiTheme="minorHAnsi" w:hAnsiTheme="minorHAnsi"/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F41F8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2F41F8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Sukladno Kriterijima prihvatljivosti</w:t>
      </w:r>
      <w:r w:rsidR="00622A01" w:rsidRPr="002F41F8">
        <w:rPr>
          <w:rFonts w:asciiTheme="minorHAnsi" w:hAnsiTheme="minorHAnsi"/>
          <w:sz w:val="24"/>
          <w:szCs w:val="24"/>
        </w:rPr>
        <w:t>,</w:t>
      </w:r>
      <w:r w:rsidRPr="002F41F8">
        <w:rPr>
          <w:rFonts w:asciiTheme="minorHAnsi" w:hAnsiTheme="minorHAnsi"/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2F41F8">
        <w:rPr>
          <w:rFonts w:asciiTheme="minorHAnsi" w:hAnsiTheme="minorHAnsi"/>
          <w:sz w:val="24"/>
          <w:szCs w:val="24"/>
        </w:rPr>
        <w:t>potporama</w:t>
      </w:r>
      <w:proofErr w:type="spellEnd"/>
      <w:r w:rsidRPr="002F41F8">
        <w:rPr>
          <w:rFonts w:asciiTheme="minorHAnsi" w:hAnsiTheme="minorHAnsi"/>
          <w:sz w:val="24"/>
          <w:szCs w:val="24"/>
        </w:rPr>
        <w:t xml:space="preserve"> male vrijednosti, te ne smije biti  fizički niti financijski završena</w:t>
      </w:r>
      <w:r w:rsidR="00F13178" w:rsidRPr="002F41F8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>u trenutku podnošenja projektnog prijedloga.</w:t>
      </w:r>
    </w:p>
    <w:p w:rsidR="00E46E54" w:rsidRPr="002F41F8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Aktivnosti operacije ne smiju se dvostruko financirati. </w:t>
      </w:r>
    </w:p>
    <w:p w:rsidR="00E971E3" w:rsidRPr="002F41F8" w:rsidRDefault="00E971E3" w:rsidP="002B49AF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U okviru projekta financiranog iz ESF-a omogućeno je </w:t>
      </w:r>
      <w:r w:rsidR="00FC641F" w:rsidRPr="002F41F8">
        <w:rPr>
          <w:rFonts w:asciiTheme="minorHAnsi" w:hAnsiTheme="minorHAnsi"/>
          <w:sz w:val="24"/>
          <w:szCs w:val="24"/>
        </w:rPr>
        <w:t>financiranje</w:t>
      </w:r>
      <w:r w:rsidRPr="002F41F8">
        <w:rPr>
          <w:rFonts w:asciiTheme="minorHAnsi" w:hAnsiTheme="minorHAnsi"/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 w:rsidRPr="002F41F8">
        <w:rPr>
          <w:rFonts w:asciiTheme="minorHAnsi" w:hAnsiTheme="minorHAnsi"/>
          <w:sz w:val="24"/>
          <w:szCs w:val="24"/>
        </w:rPr>
        <w:t xml:space="preserve"> (</w:t>
      </w:r>
      <w:r w:rsidR="00A10A2E" w:rsidRPr="002F41F8">
        <w:rPr>
          <w:rFonts w:asciiTheme="minorHAnsi" w:hAnsiTheme="minorHAnsi"/>
          <w:sz w:val="23"/>
          <w:szCs w:val="23"/>
        </w:rPr>
        <w:t>pod uvjetima utvrđenim u članku 98. stavku 2. Uredbe (EU) br. 1303/2013. kroz tzv. fleksibilni instrument/ zajedničku potporu iz fondova)</w:t>
      </w:r>
      <w:r w:rsidR="00FC641F" w:rsidRPr="002F41F8">
        <w:rPr>
          <w:rFonts w:asciiTheme="minorHAnsi" w:hAnsiTheme="minorHAnsi"/>
          <w:sz w:val="24"/>
          <w:szCs w:val="24"/>
        </w:rPr>
        <w:t xml:space="preserve">, pod uvjetom da su takvi troškovi nužni </w:t>
      </w:r>
      <w:r w:rsidR="00FC641F" w:rsidRPr="002F41F8">
        <w:rPr>
          <w:rFonts w:asciiTheme="minorHAnsi" w:hAnsiTheme="minorHAnsi"/>
          <w:sz w:val="24"/>
          <w:szCs w:val="24"/>
        </w:rPr>
        <w:lastRenderedPageBreak/>
        <w:t>za zadovoljavajuću provedbu operacije te da su s njom izravno povezan</w:t>
      </w:r>
      <w:r w:rsidR="006715D3" w:rsidRPr="002F41F8">
        <w:rPr>
          <w:rFonts w:asciiTheme="minorHAnsi" w:hAnsiTheme="minorHAnsi"/>
          <w:sz w:val="24"/>
          <w:szCs w:val="24"/>
        </w:rPr>
        <w:t xml:space="preserve"> i do granice od 10 % financijskih sredstava za svaku prioritetnu os OP ULJP-a</w:t>
      </w:r>
      <w:r w:rsidR="00FC641F" w:rsidRPr="002F41F8">
        <w:rPr>
          <w:rFonts w:asciiTheme="minorHAnsi" w:hAnsiTheme="minorHAnsi"/>
          <w:sz w:val="24"/>
          <w:szCs w:val="24"/>
        </w:rPr>
        <w:t>.</w:t>
      </w:r>
    </w:p>
    <w:p w:rsidR="005C3ABA" w:rsidRPr="002F41F8" w:rsidRDefault="00F757AF" w:rsidP="002E58A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2" w:name="_Toc445990697"/>
      <w:bookmarkStart w:id="63" w:name="_Toc470785902"/>
      <w:r w:rsidRPr="002F41F8">
        <w:rPr>
          <w:rFonts w:asciiTheme="minorHAnsi" w:hAnsiTheme="minorHAnsi"/>
          <w:color w:val="auto"/>
          <w:lang w:val="sl-SI"/>
        </w:rPr>
        <w:t xml:space="preserve">2.1. </w:t>
      </w:r>
      <w:r w:rsidR="002B49AF" w:rsidRPr="002F41F8">
        <w:rPr>
          <w:rFonts w:asciiTheme="minorHAnsi" w:hAnsiTheme="minorHAnsi"/>
          <w:color w:val="auto"/>
          <w:lang w:val="sl-SI"/>
        </w:rPr>
        <w:t>Trajanje</w:t>
      </w:r>
      <w:bookmarkEnd w:id="62"/>
      <w:r w:rsidR="00970A9E" w:rsidRPr="002F41F8">
        <w:rPr>
          <w:rFonts w:asciiTheme="minorHAnsi" w:hAnsiTheme="minorHAnsi"/>
          <w:color w:val="auto"/>
          <w:lang w:val="sl-SI"/>
        </w:rPr>
        <w:t xml:space="preserve"> operacija i razdoblje prihvatljivosti aktivnosti i izdataka</w:t>
      </w:r>
      <w:bookmarkEnd w:id="63"/>
    </w:p>
    <w:p w:rsidR="005050F9" w:rsidRPr="002F41F8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 w:rsidRPr="002F41F8">
        <w:rPr>
          <w:rFonts w:asciiTheme="minorHAnsi" w:hAnsiTheme="minorHAnsi"/>
          <w:sz w:val="24"/>
          <w:szCs w:val="24"/>
        </w:rPr>
        <w:t>operacija nije definirano ovim P</w:t>
      </w:r>
      <w:r w:rsidRPr="002F41F8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2F41F8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 w:rsidRPr="002F41F8">
        <w:rPr>
          <w:rFonts w:asciiTheme="minorHAnsi" w:hAnsiTheme="minorHAnsi"/>
          <w:sz w:val="24"/>
          <w:szCs w:val="24"/>
        </w:rPr>
        <w:t xml:space="preserve">ata projekta i to najranije od </w:t>
      </w:r>
      <w:r w:rsidRPr="002F41F8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2F41F8" w:rsidRDefault="002B49AF" w:rsidP="005C3ABA">
      <w:pPr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U slučaju retroaktivnog sufinanciranja svi zahtje</w:t>
      </w:r>
      <w:r w:rsidR="005D4C50" w:rsidRPr="002F41F8">
        <w:rPr>
          <w:rFonts w:asciiTheme="minorHAnsi" w:hAnsiTheme="minorHAnsi"/>
          <w:sz w:val="24"/>
        </w:rPr>
        <w:t>vi vezani za provedbu operacija</w:t>
      </w:r>
      <w:r w:rsidRPr="002F41F8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 w:rsidRPr="002F41F8">
        <w:rPr>
          <w:rFonts w:asciiTheme="minorHAnsi" w:hAnsiTheme="minorHAnsi"/>
          <w:sz w:val="24"/>
        </w:rPr>
        <w:t>,</w:t>
      </w:r>
      <w:r w:rsidRPr="002F41F8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Pr="002F41F8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Krajnji rok za završetak svih projektnih aktivnosti je 31. prosinac 202</w:t>
      </w:r>
      <w:r w:rsidR="001D3D48" w:rsidRPr="002F41F8">
        <w:rPr>
          <w:rFonts w:asciiTheme="minorHAnsi" w:hAnsiTheme="minorHAnsi"/>
          <w:sz w:val="24"/>
        </w:rPr>
        <w:t>3</w:t>
      </w:r>
      <w:r w:rsidRPr="002F41F8">
        <w:rPr>
          <w:rFonts w:asciiTheme="minorHAnsi" w:hAnsiTheme="minorHAnsi"/>
          <w:sz w:val="24"/>
        </w:rPr>
        <w:t>. godine.</w:t>
      </w:r>
      <w:bookmarkStart w:id="64" w:name="_Toc445990698"/>
    </w:p>
    <w:p w:rsidR="002B49AF" w:rsidRPr="002F41F8" w:rsidRDefault="002B49AF" w:rsidP="00F82C7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5" w:name="_Toc470785903"/>
      <w:r w:rsidRPr="002F41F8">
        <w:rPr>
          <w:rFonts w:asciiTheme="minorHAnsi" w:hAnsiTheme="minorHAnsi"/>
          <w:color w:val="auto"/>
          <w:lang w:val="sl-SI"/>
        </w:rPr>
        <w:t>2.2. Prihvatljive aktivnosti</w:t>
      </w:r>
      <w:bookmarkEnd w:id="64"/>
      <w:bookmarkEnd w:id="65"/>
    </w:p>
    <w:p w:rsidR="002B49AF" w:rsidRPr="002F41F8" w:rsidRDefault="000A0E33" w:rsidP="00D2479A">
      <w:p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Prema ovom Pozivu, p</w:t>
      </w:r>
      <w:r w:rsidR="002B49AF" w:rsidRPr="002F41F8">
        <w:rPr>
          <w:rFonts w:asciiTheme="minorHAnsi" w:hAnsiTheme="minorHAnsi"/>
          <w:sz w:val="24"/>
        </w:rPr>
        <w:t>r</w:t>
      </w:r>
      <w:r w:rsidR="000211AE" w:rsidRPr="002F41F8">
        <w:rPr>
          <w:rFonts w:asciiTheme="minorHAnsi" w:hAnsiTheme="minorHAnsi"/>
          <w:sz w:val="24"/>
        </w:rPr>
        <w:t>ihvatljive za sufinanciranje su</w:t>
      </w:r>
      <w:r w:rsidR="002B49AF" w:rsidRPr="002F41F8">
        <w:rPr>
          <w:rFonts w:asciiTheme="minorHAnsi" w:hAnsiTheme="minorHAnsi"/>
          <w:sz w:val="24"/>
        </w:rPr>
        <w:t xml:space="preserve"> one vrste aktivnosti </w:t>
      </w:r>
      <w:r w:rsidR="009611C6" w:rsidRPr="002F41F8">
        <w:rPr>
          <w:rFonts w:asciiTheme="minorHAnsi" w:hAnsiTheme="minorHAnsi"/>
          <w:sz w:val="24"/>
        </w:rPr>
        <w:t xml:space="preserve">koje su </w:t>
      </w:r>
      <w:r w:rsidR="008A1A38" w:rsidRPr="002F41F8">
        <w:rPr>
          <w:rFonts w:asciiTheme="minorHAnsi" w:hAnsiTheme="minorHAnsi"/>
          <w:sz w:val="24"/>
        </w:rPr>
        <w:t>definirane</w:t>
      </w:r>
      <w:r w:rsidR="000845C5" w:rsidRPr="002F41F8">
        <w:rPr>
          <w:rFonts w:asciiTheme="minorHAnsi" w:hAnsiTheme="minorHAnsi"/>
          <w:sz w:val="24"/>
        </w:rPr>
        <w:t xml:space="preserve"> </w:t>
      </w:r>
      <w:r w:rsidR="002B49AF" w:rsidRPr="002F41F8">
        <w:rPr>
          <w:rFonts w:asciiTheme="minorHAnsi" w:hAnsiTheme="minorHAnsi"/>
          <w:sz w:val="24"/>
        </w:rPr>
        <w:t xml:space="preserve">u OP ULJP-u </w:t>
      </w:r>
      <w:r w:rsidR="009611C6" w:rsidRPr="002F41F8">
        <w:rPr>
          <w:rFonts w:asciiTheme="minorHAnsi" w:hAnsiTheme="minorHAnsi"/>
          <w:sz w:val="24"/>
        </w:rPr>
        <w:t xml:space="preserve"> i </w:t>
      </w:r>
      <w:r w:rsidR="002B49AF" w:rsidRPr="002F41F8">
        <w:rPr>
          <w:rFonts w:asciiTheme="minorHAnsi" w:hAnsiTheme="minorHAnsi"/>
          <w:sz w:val="24"/>
        </w:rPr>
        <w:t>koje će</w:t>
      </w:r>
      <w:r w:rsidR="009611C6" w:rsidRPr="002F41F8">
        <w:rPr>
          <w:rFonts w:asciiTheme="minorHAnsi" w:hAnsiTheme="minorHAnsi"/>
          <w:sz w:val="24"/>
        </w:rPr>
        <w:t xml:space="preserve"> </w:t>
      </w:r>
      <w:r w:rsidR="002B49AF" w:rsidRPr="002F41F8">
        <w:rPr>
          <w:rFonts w:asciiTheme="minorHAnsi" w:hAnsiTheme="minorHAnsi"/>
          <w:sz w:val="24"/>
        </w:rPr>
        <w:t xml:space="preserve">doprinijeti ostvarenju specifičnih ciljeva OP ULJP-a u okviru Prioritetne osi </w:t>
      </w:r>
      <w:r w:rsidR="009359EC" w:rsidRPr="002F41F8">
        <w:rPr>
          <w:rFonts w:asciiTheme="minorHAnsi" w:hAnsiTheme="minorHAnsi"/>
          <w:sz w:val="24"/>
        </w:rPr>
        <w:t>1</w:t>
      </w:r>
      <w:r w:rsidR="002B49AF" w:rsidRPr="002F41F8">
        <w:rPr>
          <w:rFonts w:asciiTheme="minorHAnsi" w:hAnsiTheme="minorHAnsi"/>
          <w:sz w:val="24"/>
        </w:rPr>
        <w:t>.</w:t>
      </w:r>
    </w:p>
    <w:p w:rsidR="00AC63DD" w:rsidRPr="002F41F8" w:rsidRDefault="002B49AF" w:rsidP="002B49AF">
      <w:pPr>
        <w:spacing w:after="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2F41F8" w:rsidRDefault="005C3ABA" w:rsidP="002B49AF">
      <w:pPr>
        <w:spacing w:after="0"/>
        <w:jc w:val="both"/>
        <w:rPr>
          <w:rFonts w:asciiTheme="minorHAnsi" w:hAnsiTheme="minorHAnsi"/>
          <w:sz w:val="24"/>
        </w:rPr>
      </w:pPr>
    </w:p>
    <w:p w:rsidR="002B49AF" w:rsidRPr="002F41F8" w:rsidRDefault="002B49AF" w:rsidP="00D2479A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6" w:name="_Toc372013319"/>
      <w:bookmarkStart w:id="67" w:name="_Toc445990699"/>
      <w:bookmarkStart w:id="68" w:name="_Toc470785904"/>
      <w:r w:rsidRPr="002F41F8">
        <w:rPr>
          <w:rFonts w:asciiTheme="minorHAnsi" w:hAnsiTheme="minorHAnsi"/>
          <w:color w:val="auto"/>
          <w:lang w:val="sl-SI"/>
        </w:rPr>
        <w:lastRenderedPageBreak/>
        <w:t xml:space="preserve">2.3. Prihvatljivost </w:t>
      </w:r>
      <w:bookmarkEnd w:id="66"/>
      <w:r w:rsidRPr="002F41F8">
        <w:rPr>
          <w:rFonts w:asciiTheme="minorHAnsi" w:hAnsiTheme="minorHAnsi"/>
          <w:color w:val="auto"/>
          <w:lang w:val="sl-SI"/>
        </w:rPr>
        <w:t>izdataka</w:t>
      </w:r>
      <w:bookmarkEnd w:id="67"/>
      <w:bookmarkEnd w:id="68"/>
    </w:p>
    <w:p w:rsidR="005050F9" w:rsidRPr="002F41F8" w:rsidRDefault="002B49AF" w:rsidP="002B49AF">
      <w:pPr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 xml:space="preserve">Prihvatljivost izdataka mora biti u skladu s Pravilnikom o prihvatljivosti izdataka u okviru </w:t>
      </w:r>
      <w:r w:rsidR="006F5E13" w:rsidRPr="002F41F8">
        <w:rPr>
          <w:rFonts w:asciiTheme="minorHAnsi" w:hAnsiTheme="minorHAnsi"/>
          <w:sz w:val="24"/>
        </w:rPr>
        <w:t xml:space="preserve">Europskoga </w:t>
      </w:r>
      <w:r w:rsidRPr="002F41F8">
        <w:rPr>
          <w:rFonts w:asciiTheme="minorHAnsi" w:hAnsiTheme="minorHAnsi"/>
          <w:sz w:val="24"/>
        </w:rPr>
        <w:t>socijalnog fonda (NN 149/14</w:t>
      </w:r>
      <w:r w:rsidR="00D43E2D" w:rsidRPr="002F41F8">
        <w:rPr>
          <w:rFonts w:asciiTheme="minorHAnsi" w:hAnsiTheme="minorHAnsi"/>
          <w:sz w:val="24"/>
        </w:rPr>
        <w:t>, 14/2016</w:t>
      </w:r>
      <w:r w:rsidR="00A71151" w:rsidRPr="002F41F8">
        <w:rPr>
          <w:rFonts w:asciiTheme="minorHAnsi" w:hAnsiTheme="minorHAnsi"/>
          <w:sz w:val="24"/>
        </w:rPr>
        <w:t xml:space="preserve">, </w:t>
      </w:r>
      <w:r w:rsidR="00A71151" w:rsidRPr="002F41F8">
        <w:rPr>
          <w:rFonts w:asciiTheme="minorHAnsi" w:hAnsiTheme="minorHAnsi"/>
          <w:color w:val="FF0000"/>
          <w:sz w:val="24"/>
        </w:rPr>
        <w:t>74/2016</w:t>
      </w:r>
      <w:r w:rsidRPr="002F41F8">
        <w:rPr>
          <w:rFonts w:asciiTheme="minorHAnsi" w:hAnsiTheme="minorHAnsi"/>
          <w:sz w:val="24"/>
        </w:rPr>
        <w:t>).</w:t>
      </w:r>
    </w:p>
    <w:p w:rsidR="002B49AF" w:rsidRPr="002F41F8" w:rsidRDefault="002B49AF" w:rsidP="00AC63DD">
      <w:pPr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2F41F8">
        <w:rPr>
          <w:rFonts w:asciiTheme="minorHAnsi" w:hAnsiTheme="minorHAnsi"/>
          <w:sz w:val="24"/>
        </w:rPr>
        <w:t xml:space="preserve"> </w:t>
      </w:r>
      <w:r w:rsidRPr="002F41F8">
        <w:rPr>
          <w:rFonts w:asciiTheme="minorHAnsi" w:hAnsiTheme="minorHAnsi"/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2F41F8" w:rsidRDefault="008F468A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  <w:r w:rsidRPr="002F41F8">
        <w:rPr>
          <w:rFonts w:asciiTheme="minorHAnsi" w:hAnsiTheme="minorHAnsi"/>
          <w:sz w:val="24"/>
          <w:lang w:val="sl-SI"/>
        </w:rPr>
        <w:t>Prihvatljivi izdaci</w:t>
      </w:r>
      <w:r w:rsidR="005E62C6" w:rsidRPr="002F41F8">
        <w:rPr>
          <w:rFonts w:asciiTheme="minorHAnsi" w:hAnsiTheme="minorHAnsi"/>
          <w:sz w:val="24"/>
          <w:lang w:val="sl-SI"/>
        </w:rPr>
        <w:t xml:space="preserve"> u okviru ovog P</w:t>
      </w:r>
      <w:r w:rsidR="002B49AF" w:rsidRPr="002F41F8">
        <w:rPr>
          <w:rFonts w:asciiTheme="minorHAnsi" w:hAnsiTheme="minorHAnsi"/>
          <w:sz w:val="24"/>
          <w:lang w:val="sl-SI"/>
        </w:rPr>
        <w:t xml:space="preserve">oziva na dostavu prijedloga operacija koje će se financirati kao izravna dodjela sredstava u okviru Prioritetne osi </w:t>
      </w:r>
      <w:r w:rsidR="0060781B" w:rsidRPr="002F41F8">
        <w:rPr>
          <w:rFonts w:asciiTheme="minorHAnsi" w:hAnsiTheme="minorHAnsi"/>
          <w:sz w:val="24"/>
          <w:lang w:val="sl-SI"/>
        </w:rPr>
        <w:t>3</w:t>
      </w:r>
      <w:r w:rsidR="00E024C7" w:rsidRPr="002F41F8">
        <w:rPr>
          <w:rFonts w:asciiTheme="minorHAnsi" w:hAnsiTheme="minorHAnsi"/>
          <w:sz w:val="24"/>
          <w:lang w:val="sl-SI"/>
        </w:rPr>
        <w:t xml:space="preserve"> „</w:t>
      </w:r>
      <w:r w:rsidR="005D137D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60781B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Obrazovanje i </w:t>
      </w:r>
      <w:proofErr w:type="spellStart"/>
      <w:r w:rsidR="0060781B" w:rsidRPr="002F41F8">
        <w:rPr>
          <w:rFonts w:asciiTheme="minorHAnsi" w:eastAsia="Times New Roman" w:hAnsiTheme="minorHAnsi" w:cs="Calibri"/>
          <w:bCs/>
          <w:sz w:val="24"/>
          <w:szCs w:val="24"/>
        </w:rPr>
        <w:t>cjeloživotno</w:t>
      </w:r>
      <w:proofErr w:type="spellEnd"/>
      <w:r w:rsidR="0060781B" w:rsidRPr="002F41F8">
        <w:rPr>
          <w:rFonts w:asciiTheme="minorHAnsi" w:eastAsia="Times New Roman" w:hAnsiTheme="minorHAnsi" w:cs="Calibri"/>
          <w:bCs/>
          <w:sz w:val="24"/>
          <w:szCs w:val="24"/>
        </w:rPr>
        <w:t xml:space="preserve"> učenje</w:t>
      </w:r>
      <w:r w:rsidR="0060781B" w:rsidRPr="002F41F8">
        <w:rPr>
          <w:rFonts w:asciiTheme="minorHAnsi" w:hAnsiTheme="minorHAnsi"/>
          <w:sz w:val="24"/>
          <w:lang w:val="sl-SI"/>
        </w:rPr>
        <w:t xml:space="preserve"> </w:t>
      </w:r>
      <w:r w:rsidR="002B49AF" w:rsidRPr="002F41F8">
        <w:rPr>
          <w:rFonts w:asciiTheme="minorHAnsi" w:hAnsiTheme="minorHAnsi"/>
          <w:sz w:val="24"/>
          <w:lang w:val="sl-SI"/>
        </w:rPr>
        <w:t xml:space="preserve">“ Operativnog programa </w:t>
      </w:r>
      <w:r w:rsidR="00A1718A" w:rsidRPr="002F41F8">
        <w:rPr>
          <w:rFonts w:asciiTheme="minorHAnsi" w:hAnsiTheme="minorHAnsi"/>
          <w:sz w:val="24"/>
          <w:lang w:val="sl-SI"/>
        </w:rPr>
        <w:t>''</w:t>
      </w:r>
      <w:r w:rsidR="002B49AF" w:rsidRPr="002F41F8">
        <w:rPr>
          <w:rFonts w:asciiTheme="minorHAnsi" w:hAnsiTheme="minorHAnsi"/>
          <w:sz w:val="24"/>
          <w:lang w:val="sl-SI"/>
        </w:rPr>
        <w:t>Učinkoviti ljudski potencijali</w:t>
      </w:r>
      <w:r w:rsidR="00A1718A" w:rsidRPr="002F41F8">
        <w:rPr>
          <w:rFonts w:asciiTheme="minorHAnsi" w:hAnsiTheme="minorHAnsi"/>
          <w:sz w:val="24"/>
          <w:lang w:val="sl-SI"/>
        </w:rPr>
        <w:t>''</w:t>
      </w:r>
      <w:r w:rsidR="002B49AF" w:rsidRPr="002F41F8">
        <w:rPr>
          <w:rFonts w:asciiTheme="minorHAnsi" w:hAnsiTheme="minorHAnsi"/>
          <w:sz w:val="24"/>
          <w:lang w:val="sl-SI"/>
        </w:rPr>
        <w:t xml:space="preserve"> 2014.-2020. </w:t>
      </w:r>
      <w:r w:rsidRPr="002F41F8">
        <w:rPr>
          <w:rFonts w:asciiTheme="minorHAnsi" w:hAnsiTheme="minorHAnsi"/>
          <w:sz w:val="24"/>
          <w:lang w:val="sl-SI"/>
        </w:rPr>
        <w:t>moraju biti</w:t>
      </w:r>
      <w:r w:rsidR="002B49AF" w:rsidRPr="002F41F8">
        <w:rPr>
          <w:rFonts w:asciiTheme="minorHAnsi" w:hAnsiTheme="minorHAnsi"/>
          <w:sz w:val="24"/>
          <w:lang w:val="sl-SI"/>
        </w:rPr>
        <w:t xml:space="preserve"> :</w:t>
      </w:r>
    </w:p>
    <w:p w:rsidR="002B49AF" w:rsidRPr="002F41F8" w:rsidRDefault="002B49AF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</w:p>
    <w:p w:rsidR="002B49AF" w:rsidRPr="002F41F8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P</w:t>
      </w:r>
      <w:r w:rsidR="002B49AF" w:rsidRPr="002F41F8">
        <w:rPr>
          <w:rFonts w:asciiTheme="minorHAnsi" w:hAnsiTheme="minorHAnsi"/>
          <w:sz w:val="24"/>
        </w:rPr>
        <w:t>ovezani s operacijom i nastali u okviru operacije koje je od</w:t>
      </w:r>
      <w:r w:rsidR="00E30B76" w:rsidRPr="002F41F8">
        <w:rPr>
          <w:rFonts w:asciiTheme="minorHAnsi" w:hAnsiTheme="minorHAnsi"/>
          <w:sz w:val="24"/>
        </w:rPr>
        <w:t>obrilo</w:t>
      </w:r>
      <w:r w:rsidR="002B49AF" w:rsidRPr="002F41F8">
        <w:rPr>
          <w:rFonts w:asciiTheme="minorHAnsi" w:hAnsiTheme="minorHAnsi"/>
          <w:sz w:val="24"/>
        </w:rPr>
        <w:t xml:space="preserve"> nadležno tijelo u skladu s kriterijima utvrđenima od </w:t>
      </w:r>
      <w:r w:rsidR="00A1718A" w:rsidRPr="002F41F8">
        <w:rPr>
          <w:rFonts w:asciiTheme="minorHAnsi" w:hAnsiTheme="minorHAnsi"/>
          <w:sz w:val="24"/>
        </w:rPr>
        <w:t xml:space="preserve">Odbora </w:t>
      </w:r>
      <w:r w:rsidR="002B49AF" w:rsidRPr="002F41F8">
        <w:rPr>
          <w:rFonts w:asciiTheme="minorHAnsi" w:hAnsiTheme="minorHAnsi"/>
          <w:sz w:val="24"/>
        </w:rPr>
        <w:t xml:space="preserve">za praćenje, a za koju je preuzeta obveza u </w:t>
      </w:r>
      <w:r w:rsidR="00A1718A" w:rsidRPr="002F41F8">
        <w:rPr>
          <w:rFonts w:asciiTheme="minorHAnsi" w:hAnsiTheme="minorHAnsi"/>
          <w:sz w:val="24"/>
        </w:rPr>
        <w:t xml:space="preserve">Ugovoru </w:t>
      </w:r>
      <w:r w:rsidR="002B49AF" w:rsidRPr="002F41F8">
        <w:rPr>
          <w:rFonts w:asciiTheme="minorHAnsi" w:hAnsiTheme="minorHAnsi"/>
          <w:sz w:val="24"/>
        </w:rPr>
        <w:t>o dodjeli bespovratnih sredstava;</w:t>
      </w:r>
    </w:p>
    <w:p w:rsidR="002B49AF" w:rsidRPr="002F41F8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N</w:t>
      </w:r>
      <w:r w:rsidR="002B49AF" w:rsidRPr="002F41F8">
        <w:rPr>
          <w:rFonts w:asciiTheme="minorHAnsi" w:hAnsiTheme="minorHAnsi"/>
          <w:sz w:val="24"/>
        </w:rPr>
        <w:t>astali u skladu s nacionalnim zakonodavstvom i zakonodavstvom Europske unije;</w:t>
      </w:r>
    </w:p>
    <w:p w:rsidR="002B49AF" w:rsidRPr="002F41F8" w:rsidRDefault="002B49AF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 xml:space="preserve"> </w:t>
      </w:r>
      <w:r w:rsidR="00FC76F3" w:rsidRPr="002F41F8">
        <w:rPr>
          <w:rFonts w:asciiTheme="minorHAnsi" w:hAnsiTheme="minorHAnsi"/>
          <w:sz w:val="24"/>
        </w:rPr>
        <w:t xml:space="preserve">Stvarno </w:t>
      </w:r>
      <w:r w:rsidRPr="002F41F8">
        <w:rPr>
          <w:rFonts w:asciiTheme="minorHAnsi" w:hAnsiTheme="minorHAnsi"/>
          <w:sz w:val="24"/>
        </w:rPr>
        <w:t>nastali kod Korisnika</w:t>
      </w:r>
      <w:r w:rsidR="00E824E4" w:rsidRPr="002F41F8">
        <w:rPr>
          <w:rFonts w:asciiTheme="minorHAnsi" w:hAnsiTheme="minorHAnsi"/>
          <w:sz w:val="24"/>
        </w:rPr>
        <w:t xml:space="preserve"> osim u slučajevima kada se radi o doprinosima</w:t>
      </w:r>
      <w:r w:rsidRPr="002F41F8">
        <w:rPr>
          <w:rFonts w:asciiTheme="minorHAnsi" w:hAnsiTheme="minorHAnsi"/>
          <w:sz w:val="24"/>
        </w:rPr>
        <w:t xml:space="preserve"> u naravi u obliku naknada ili plaća koje pokriva treća strana u korist sudionika operacije</w:t>
      </w:r>
      <w:r w:rsidR="009575D4" w:rsidRPr="002F41F8">
        <w:rPr>
          <w:rFonts w:asciiTheme="minorHAnsi" w:hAnsiTheme="minorHAnsi"/>
          <w:sz w:val="24"/>
        </w:rPr>
        <w:t>. Ti izdaci</w:t>
      </w:r>
      <w:r w:rsidRPr="002F41F8">
        <w:rPr>
          <w:rFonts w:asciiTheme="minorHAnsi" w:hAnsiTheme="minorHAnsi"/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2F41F8" w:rsidRDefault="0029758A" w:rsidP="00E024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Ako su izvršena</w:t>
      </w:r>
      <w:r w:rsidR="002B49AF" w:rsidRPr="002F41F8">
        <w:rPr>
          <w:rFonts w:asciiTheme="minorHAnsi" w:hAnsiTheme="minorHAnsi"/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Pr="002F41F8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D</w:t>
      </w:r>
      <w:r w:rsidR="002B49AF" w:rsidRPr="002F41F8">
        <w:rPr>
          <w:rFonts w:asciiTheme="minorHAnsi" w:hAnsiTheme="minorHAnsi"/>
          <w:sz w:val="24"/>
        </w:rPr>
        <w:t>okazivi putem računa ili računovodstvenih dokumenata jednake dokazne vrijednosti, pri čemu su predujmovi isplaćeni dobavljačima roba, izvođačima radova</w:t>
      </w:r>
      <w:r w:rsidR="00B463EB" w:rsidRPr="002F41F8">
        <w:rPr>
          <w:rFonts w:asciiTheme="minorHAnsi" w:hAnsiTheme="minorHAnsi"/>
          <w:sz w:val="24"/>
        </w:rPr>
        <w:t xml:space="preserve"> te pružateljima usluga </w:t>
      </w:r>
      <w:r w:rsidR="006E35DA" w:rsidRPr="002F41F8">
        <w:rPr>
          <w:rFonts w:asciiTheme="minorHAnsi" w:hAnsiTheme="minorHAnsi"/>
          <w:sz w:val="24"/>
        </w:rPr>
        <w:t>u skladu s odredbama ugovora sklopljenih s tim subjektima prihvatljivi za sufinanciranje;</w:t>
      </w:r>
    </w:p>
    <w:p w:rsidR="00AC63DD" w:rsidRPr="002F41F8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 xml:space="preserve">Usklađeni </w:t>
      </w:r>
      <w:r w:rsidR="002B49AF" w:rsidRPr="002F41F8">
        <w:rPr>
          <w:rFonts w:asciiTheme="minorHAnsi" w:hAnsiTheme="minorHAnsi"/>
          <w:sz w:val="24"/>
        </w:rPr>
        <w:t xml:space="preserve">s pravilima o državnim potporama, kao što je utvrđeno u članku </w:t>
      </w:r>
      <w:r w:rsidR="006E35DA" w:rsidRPr="002F41F8">
        <w:rPr>
          <w:rFonts w:asciiTheme="minorHAnsi" w:hAnsiTheme="minorHAnsi"/>
          <w:sz w:val="24"/>
        </w:rPr>
        <w:t xml:space="preserve"> </w:t>
      </w:r>
      <w:r w:rsidR="002B49AF" w:rsidRPr="002F41F8">
        <w:rPr>
          <w:rFonts w:asciiTheme="minorHAnsi" w:hAnsiTheme="minorHAnsi"/>
          <w:sz w:val="24"/>
        </w:rPr>
        <w:t xml:space="preserve">107. UFEU ili pravilima o de </w:t>
      </w:r>
      <w:proofErr w:type="spellStart"/>
      <w:r w:rsidR="002B49AF" w:rsidRPr="002F41F8">
        <w:rPr>
          <w:rFonts w:asciiTheme="minorHAnsi" w:hAnsiTheme="minorHAnsi"/>
          <w:sz w:val="24"/>
        </w:rPr>
        <w:t>minimis</w:t>
      </w:r>
      <w:proofErr w:type="spellEnd"/>
      <w:r w:rsidR="002B49AF" w:rsidRPr="002F41F8">
        <w:rPr>
          <w:rFonts w:asciiTheme="minorHAnsi" w:hAnsiTheme="minorHAnsi"/>
          <w:sz w:val="24"/>
        </w:rPr>
        <w:t xml:space="preserve"> potporama, ako je primjenjivo;</w:t>
      </w:r>
    </w:p>
    <w:p w:rsidR="002B49AF" w:rsidRPr="002F41F8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U</w:t>
      </w:r>
      <w:r w:rsidR="002B49AF" w:rsidRPr="002F41F8">
        <w:rPr>
          <w:rFonts w:asciiTheme="minorHAnsi" w:hAnsiTheme="minorHAnsi"/>
          <w:sz w:val="24"/>
        </w:rPr>
        <w:t>sklađeni s primjenjivim pravilima javne nabave;</w:t>
      </w:r>
    </w:p>
    <w:p w:rsidR="00542EC7" w:rsidRPr="002F41F8" w:rsidRDefault="00FC76F3" w:rsidP="00542E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lastRenderedPageBreak/>
        <w:t>U</w:t>
      </w:r>
      <w:r w:rsidR="002B49AF" w:rsidRPr="002F41F8">
        <w:rPr>
          <w:rFonts w:asciiTheme="minorHAnsi" w:hAnsiTheme="minorHAnsi"/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2F41F8" w:rsidRDefault="00674F5B" w:rsidP="00674F5B">
      <w:pPr>
        <w:spacing w:after="120"/>
        <w:jc w:val="both"/>
        <w:rPr>
          <w:rFonts w:asciiTheme="minorHAnsi" w:hAnsiTheme="minorHAnsi"/>
          <w:b/>
          <w:sz w:val="24"/>
        </w:rPr>
      </w:pPr>
      <w:r w:rsidRPr="002F41F8">
        <w:rPr>
          <w:rFonts w:asciiTheme="minorHAnsi" w:hAnsiTheme="minorHAnsi"/>
          <w:b/>
          <w:sz w:val="24"/>
        </w:rPr>
        <w:t xml:space="preserve">Svi prihvatljivi troškovi nastali provedbom operacija </w:t>
      </w:r>
      <w:r w:rsidR="00F51DEB" w:rsidRPr="002F41F8">
        <w:rPr>
          <w:rFonts w:asciiTheme="minorHAnsi" w:hAnsiTheme="minorHAnsi"/>
          <w:b/>
          <w:sz w:val="24"/>
        </w:rPr>
        <w:t>koje će se financirati kao izravna dodjela</w:t>
      </w:r>
      <w:r w:rsidRPr="002F41F8">
        <w:rPr>
          <w:rFonts w:asciiTheme="minorHAnsi" w:hAnsiTheme="minorHAnsi"/>
          <w:b/>
          <w:sz w:val="24"/>
        </w:rPr>
        <w:t xml:space="preserve"> smatraju se izravnim troškovima.</w:t>
      </w:r>
    </w:p>
    <w:p w:rsidR="003A2C0F" w:rsidRPr="002F41F8" w:rsidRDefault="003A2C0F" w:rsidP="003A2C0F">
      <w:pPr>
        <w:pStyle w:val="Heading2"/>
        <w:rPr>
          <w:rFonts w:asciiTheme="minorHAnsi" w:hAnsiTheme="minorHAnsi"/>
          <w:color w:val="auto"/>
        </w:rPr>
      </w:pPr>
      <w:bookmarkStart w:id="69" w:name="_Toc470785905"/>
      <w:r w:rsidRPr="002F41F8">
        <w:rPr>
          <w:rFonts w:asciiTheme="minorHAnsi" w:hAnsiTheme="minorHAnsi"/>
          <w:color w:val="auto"/>
        </w:rPr>
        <w:t>2.4. Primjena pojednostavljene mogućnosti financiranja plaća po metodi Standardne veličine jediničnih troškove osoblja</w:t>
      </w:r>
      <w:bookmarkEnd w:id="69"/>
    </w:p>
    <w:p w:rsidR="003A2C0F" w:rsidRPr="002F41F8" w:rsidRDefault="003A2C0F" w:rsidP="003A2C0F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3A2C0F" w:rsidRPr="002F41F8" w:rsidRDefault="003A2C0F" w:rsidP="003A2C0F">
      <w:pPr>
        <w:spacing w:after="0"/>
        <w:jc w:val="both"/>
        <w:rPr>
          <w:rFonts w:asciiTheme="minorHAnsi" w:eastAsia="SimSun" w:hAnsiTheme="minorHAnsi"/>
          <w:sz w:val="24"/>
          <w:szCs w:val="24"/>
          <w:lang w:eastAsia="hr-HR"/>
        </w:rPr>
      </w:pPr>
      <w:r w:rsidRPr="002F41F8">
        <w:rPr>
          <w:rFonts w:asciiTheme="minorHAnsi" w:hAnsiTheme="minorHAnsi"/>
          <w:sz w:val="24"/>
          <w:szCs w:val="24"/>
        </w:rPr>
        <w:t xml:space="preserve">U okviru ovog Poziva, moguća je primjena pojednostavljene mogućnosti financiranja plaća po metodi Standardne veličine jediničnih troškova osoblja. </w:t>
      </w:r>
      <w:r w:rsidRPr="002F41F8">
        <w:rPr>
          <w:rFonts w:asciiTheme="minorHAnsi" w:eastAsia="SimSun" w:hAnsiTheme="minorHAnsi"/>
          <w:sz w:val="24"/>
          <w:szCs w:val="24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2014.-2020. od 21. srpnja 2016. godine,  za potrebe utvrđivanja jediničnih troškova osoblja u vezi s provedbom operacija, važeća se satnica izračunava dijeljenjem zadnjeg dokumentiranog godišnjeg bruto iznosa troškova plaća s 1720 sati.</w:t>
      </w:r>
    </w:p>
    <w:p w:rsidR="003A2C0F" w:rsidRPr="002F41F8" w:rsidRDefault="003A2C0F" w:rsidP="003A2C0F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eastAsia="SimSun" w:hAnsiTheme="minorHAnsi"/>
          <w:sz w:val="24"/>
          <w:szCs w:val="24"/>
          <w:lang w:eastAsia="hr-HR"/>
        </w:rPr>
        <w:t>Ovako utvrđena satnica je fiksna za projekte kod kojih je provedba manja ili jednaka 24 mjeseca. U slučaju kada se projekt provodi duže od 24 mjeseca, trošak osoblja po satu  mora se revidirati po isteku razdoblja provedbe od 24 mjeseca na temelju novijih stvarnih podataka o troškovima plaća.</w:t>
      </w:r>
    </w:p>
    <w:p w:rsidR="00990E9B" w:rsidRPr="002F41F8" w:rsidRDefault="00AB29CB" w:rsidP="006B2288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70" w:name="_Toc372013320"/>
      <w:bookmarkStart w:id="71" w:name="_Toc445990700"/>
      <w:bookmarkStart w:id="72" w:name="_Toc470785906"/>
      <w:r w:rsidRPr="002F41F8">
        <w:rPr>
          <w:rFonts w:asciiTheme="minorHAnsi" w:eastAsia="SimSun" w:hAnsiTheme="minorHAnsi"/>
          <w:b/>
          <w:bCs/>
          <w:sz w:val="28"/>
          <w:szCs w:val="28"/>
        </w:rPr>
        <w:t xml:space="preserve">3. </w:t>
      </w:r>
      <w:r w:rsidR="00990E9B" w:rsidRPr="002F41F8">
        <w:rPr>
          <w:rFonts w:asciiTheme="minorHAnsi" w:eastAsia="SimSun" w:hAnsiTheme="minorHAnsi"/>
          <w:b/>
          <w:bCs/>
          <w:sz w:val="28"/>
          <w:szCs w:val="28"/>
        </w:rPr>
        <w:t>Postupak prijave</w:t>
      </w:r>
      <w:bookmarkEnd w:id="70"/>
      <w:bookmarkEnd w:id="71"/>
      <w:bookmarkEnd w:id="72"/>
    </w:p>
    <w:p w:rsidR="009779BB" w:rsidRPr="002F41F8" w:rsidRDefault="00592008" w:rsidP="00990E9B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2F41F8">
        <w:rPr>
          <w:rFonts w:asciiTheme="minorHAnsi" w:hAnsiTheme="minorHAnsi"/>
          <w:b/>
          <w:sz w:val="24"/>
        </w:rPr>
        <w:t xml:space="preserve">Preduvjet za </w:t>
      </w:r>
      <w:r w:rsidR="00604FBD" w:rsidRPr="002F41F8">
        <w:rPr>
          <w:rFonts w:asciiTheme="minorHAnsi" w:hAnsiTheme="minorHAnsi"/>
          <w:b/>
          <w:sz w:val="24"/>
        </w:rPr>
        <w:t>podnošenje projektne prijave je izrađeni Sažetak operacija</w:t>
      </w:r>
      <w:r w:rsidR="00C8361C" w:rsidRPr="002F41F8">
        <w:rPr>
          <w:rFonts w:asciiTheme="minorHAnsi" w:hAnsiTheme="minorHAnsi"/>
          <w:b/>
          <w:sz w:val="24"/>
        </w:rPr>
        <w:t xml:space="preserve"> (SO)</w:t>
      </w:r>
      <w:r w:rsidR="00604FBD" w:rsidRPr="002F41F8">
        <w:rPr>
          <w:rFonts w:asciiTheme="minorHAnsi" w:hAnsiTheme="minorHAnsi"/>
          <w:b/>
          <w:sz w:val="24"/>
        </w:rPr>
        <w:t xml:space="preserve"> prethodno odobren od strane UT-a</w:t>
      </w:r>
      <w:r w:rsidRPr="002F41F8">
        <w:rPr>
          <w:rFonts w:asciiTheme="minorHAnsi" w:hAnsiTheme="minorHAnsi"/>
          <w:b/>
          <w:sz w:val="24"/>
        </w:rPr>
        <w:t>.</w:t>
      </w:r>
    </w:p>
    <w:p w:rsidR="00990E9B" w:rsidRPr="002F41F8" w:rsidRDefault="00592008" w:rsidP="00592008">
      <w:pPr>
        <w:ind w:left="1" w:hanging="1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b/>
          <w:sz w:val="24"/>
        </w:rPr>
        <w:t>Projektna p</w:t>
      </w:r>
      <w:r w:rsidR="00990E9B" w:rsidRPr="002F41F8">
        <w:rPr>
          <w:rFonts w:asciiTheme="minorHAnsi" w:hAnsiTheme="minorHAnsi"/>
          <w:b/>
          <w:sz w:val="24"/>
        </w:rPr>
        <w:t>rijava</w:t>
      </w:r>
      <w:r w:rsidR="00990E9B" w:rsidRPr="002F41F8">
        <w:rPr>
          <w:rFonts w:asciiTheme="minorHAnsi" w:hAnsiTheme="minorHAnsi"/>
          <w:sz w:val="24"/>
        </w:rPr>
        <w:t xml:space="preserve"> mora biti na hrvatskom jeziku i u potpunosti elektronički ispunjena na obrascima preuzetima s internetske stranice:</w:t>
      </w:r>
      <w:r w:rsidR="00990E9B" w:rsidRPr="002F41F8">
        <w:rPr>
          <w:rFonts w:asciiTheme="minorHAnsi" w:hAnsiTheme="minorHAnsi"/>
        </w:rPr>
        <w:t xml:space="preserve"> </w:t>
      </w:r>
      <w:hyperlink r:id="rId10" w:history="1">
        <w:r w:rsidR="007B70A1" w:rsidRPr="002F41F8">
          <w:rPr>
            <w:rStyle w:val="Hyperlink"/>
            <w:rFonts w:asciiTheme="minorHAnsi" w:hAnsiTheme="minorHAnsi"/>
          </w:rPr>
          <w:t>https://esif-wf.mrrfeu.hr/</w:t>
        </w:r>
      </w:hyperlink>
      <w:r w:rsidRPr="002F41F8">
        <w:rPr>
          <w:rFonts w:asciiTheme="minorHAnsi" w:hAnsiTheme="minorHAnsi"/>
          <w:sz w:val="24"/>
        </w:rPr>
        <w:t xml:space="preserve"> </w:t>
      </w:r>
      <w:r w:rsidR="00990E9B" w:rsidRPr="002F41F8">
        <w:rPr>
          <w:rFonts w:asciiTheme="minorHAnsi" w:hAnsiTheme="minorHAnsi"/>
          <w:sz w:val="24"/>
        </w:rPr>
        <w:t>Na navedenoj adresi objavljene su upute za rad s aplikacijom te s</w:t>
      </w:r>
      <w:r w:rsidRPr="002F41F8">
        <w:rPr>
          <w:rFonts w:asciiTheme="minorHAnsi" w:hAnsiTheme="minorHAnsi"/>
          <w:sz w:val="24"/>
        </w:rPr>
        <w:t>adržajne upute za popunjavanje P</w:t>
      </w:r>
      <w:r w:rsidR="00990E9B" w:rsidRPr="002F41F8">
        <w:rPr>
          <w:rFonts w:asciiTheme="minorHAnsi" w:hAnsiTheme="minorHAnsi"/>
          <w:sz w:val="24"/>
        </w:rPr>
        <w:t>rijavnog obrasca A. dio. Za rad s aplikacijom nužno je koristiti sljedeće internetske preglednike: Internet Explorer 9 ili novije verz</w:t>
      </w:r>
      <w:r w:rsidR="005F565B" w:rsidRPr="002F41F8">
        <w:rPr>
          <w:rFonts w:asciiTheme="minorHAnsi" w:hAnsiTheme="minorHAnsi"/>
          <w:sz w:val="24"/>
        </w:rPr>
        <w:t xml:space="preserve">ije, </w:t>
      </w:r>
      <w:proofErr w:type="spellStart"/>
      <w:r w:rsidR="005F565B" w:rsidRPr="002F41F8">
        <w:rPr>
          <w:rFonts w:asciiTheme="minorHAnsi" w:hAnsiTheme="minorHAnsi"/>
          <w:sz w:val="24"/>
        </w:rPr>
        <w:t>Mozilla</w:t>
      </w:r>
      <w:proofErr w:type="spellEnd"/>
      <w:r w:rsidR="005F565B" w:rsidRPr="002F41F8">
        <w:rPr>
          <w:rFonts w:asciiTheme="minorHAnsi" w:hAnsiTheme="minorHAnsi"/>
          <w:sz w:val="24"/>
        </w:rPr>
        <w:t xml:space="preserve"> </w:t>
      </w:r>
      <w:proofErr w:type="spellStart"/>
      <w:r w:rsidR="005F565B" w:rsidRPr="002F41F8">
        <w:rPr>
          <w:rFonts w:asciiTheme="minorHAnsi" w:hAnsiTheme="minorHAnsi"/>
          <w:sz w:val="24"/>
        </w:rPr>
        <w:t>Firefox</w:t>
      </w:r>
      <w:proofErr w:type="spellEnd"/>
      <w:r w:rsidR="005F565B" w:rsidRPr="002F41F8">
        <w:rPr>
          <w:rFonts w:asciiTheme="minorHAnsi" w:hAnsiTheme="minorHAnsi"/>
          <w:sz w:val="24"/>
        </w:rPr>
        <w:t xml:space="preserve"> 14.0</w:t>
      </w:r>
      <w:r w:rsidR="00990E9B" w:rsidRPr="002F41F8">
        <w:rPr>
          <w:rFonts w:asciiTheme="minorHAnsi" w:hAnsiTheme="minorHAnsi"/>
          <w:sz w:val="24"/>
        </w:rPr>
        <w:t xml:space="preserve"> ili novije verzije te </w:t>
      </w:r>
      <w:proofErr w:type="spellStart"/>
      <w:r w:rsidR="00990E9B" w:rsidRPr="002F41F8">
        <w:rPr>
          <w:rFonts w:asciiTheme="minorHAnsi" w:hAnsiTheme="minorHAnsi"/>
          <w:sz w:val="24"/>
        </w:rPr>
        <w:t>Google</w:t>
      </w:r>
      <w:proofErr w:type="spellEnd"/>
      <w:r w:rsidR="00990E9B" w:rsidRPr="002F41F8">
        <w:rPr>
          <w:rFonts w:asciiTheme="minorHAnsi" w:hAnsiTheme="minorHAnsi"/>
          <w:sz w:val="24"/>
        </w:rPr>
        <w:t xml:space="preserve"> </w:t>
      </w:r>
      <w:proofErr w:type="spellStart"/>
      <w:r w:rsidR="00990E9B" w:rsidRPr="002F41F8">
        <w:rPr>
          <w:rFonts w:asciiTheme="minorHAnsi" w:hAnsiTheme="minorHAnsi"/>
          <w:sz w:val="24"/>
        </w:rPr>
        <w:t>Chrome</w:t>
      </w:r>
      <w:proofErr w:type="spellEnd"/>
      <w:r w:rsidR="00990E9B" w:rsidRPr="002F41F8">
        <w:rPr>
          <w:rFonts w:asciiTheme="minorHAnsi" w:hAnsiTheme="minorHAnsi"/>
          <w:sz w:val="24"/>
        </w:rPr>
        <w:t xml:space="preserve"> 20.0 ili novije verzije.</w:t>
      </w:r>
    </w:p>
    <w:p w:rsidR="00B57BA1" w:rsidRPr="002F41F8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</w:rPr>
        <w:t xml:space="preserve">Kako bi projekta prijava bila </w:t>
      </w:r>
      <w:r w:rsidRPr="002F41F8">
        <w:rPr>
          <w:rFonts w:asciiTheme="minorHAnsi" w:hAnsiTheme="minorHAnsi"/>
          <w:b/>
          <w:sz w:val="24"/>
        </w:rPr>
        <w:t>formalno potpuna</w:t>
      </w:r>
      <w:r w:rsidRPr="002F41F8">
        <w:rPr>
          <w:rFonts w:asciiTheme="minorHAnsi" w:hAnsiTheme="minorHAnsi"/>
          <w:sz w:val="24"/>
        </w:rPr>
        <w:t>, mora sadržavati:</w:t>
      </w:r>
    </w:p>
    <w:p w:rsidR="00B57BA1" w:rsidRPr="002F41F8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7BA1" w:rsidRPr="002F41F8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b/>
          <w:i/>
          <w:sz w:val="24"/>
          <w:szCs w:val="24"/>
        </w:rPr>
        <w:lastRenderedPageBreak/>
        <w:t>Prijavni obrazac A</w:t>
      </w:r>
      <w:r w:rsidRPr="002F41F8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2F41F8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2F41F8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1" w:history="1">
        <w:r w:rsidRPr="002F41F8">
          <w:rPr>
            <w:rStyle w:val="Hyperlink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2F41F8" w:rsidRDefault="00651FF0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2F41F8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2F41F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navesti);(Obrazac 1.)</w:t>
      </w:r>
    </w:p>
    <w:p w:rsidR="00FB1614" w:rsidRPr="002F41F8" w:rsidRDefault="00B57BA1" w:rsidP="00FB1614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i/>
          <w:sz w:val="24"/>
          <w:szCs w:val="24"/>
        </w:rPr>
      </w:pPr>
      <w:r w:rsidRPr="002F41F8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</w:t>
      </w:r>
    </w:p>
    <w:p w:rsidR="00B57BA1" w:rsidRPr="002F41F8" w:rsidRDefault="00B57BA1" w:rsidP="00FB1614">
      <w:pPr>
        <w:pStyle w:val="ListParagraph"/>
        <w:spacing w:after="0" w:line="240" w:lineRule="auto"/>
        <w:ind w:left="360"/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sz w:val="24"/>
          <w:szCs w:val="24"/>
        </w:rPr>
        <w:t>nastanka izdataka i mogućnostima njihove provjere u smislu pripreme za certificiranje);</w:t>
      </w:r>
      <w:r w:rsidR="00F33ADD"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Pr="002F41F8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2F41F8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2F41F8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="007E6EFB" w:rsidRPr="002F41F8">
        <w:rPr>
          <w:rFonts w:asciiTheme="minorHAnsi" w:hAnsiTheme="minorHAnsi" w:cs="Lucida Sans Unicode"/>
          <w:color w:val="FF0000"/>
          <w:sz w:val="24"/>
          <w:szCs w:val="24"/>
        </w:rPr>
        <w:t>potpisana i ovjerena od strane osobe koja je zakonom ovlaštena za zastupanje</w:t>
      </w:r>
      <w:r w:rsidR="007E6EFB"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3A39D0" w:rsidRPr="002F41F8">
        <w:rPr>
          <w:rFonts w:asciiTheme="minorHAnsi" w:hAnsiTheme="minorHAnsi" w:cs="Lucida Sans Unicode"/>
          <w:sz w:val="24"/>
          <w:szCs w:val="24"/>
        </w:rPr>
        <w:t>3</w:t>
      </w:r>
      <w:r w:rsidRPr="002F41F8">
        <w:rPr>
          <w:rFonts w:asciiTheme="minorHAnsi" w:hAnsiTheme="minorHAnsi" w:cs="Lucida Sans Unicode"/>
          <w:sz w:val="24"/>
          <w:szCs w:val="24"/>
        </w:rPr>
        <w:t>.)</w:t>
      </w:r>
    </w:p>
    <w:p w:rsidR="002F41F8" w:rsidRPr="002F41F8" w:rsidRDefault="002F41F8" w:rsidP="00990E9B">
      <w:pPr>
        <w:ind w:left="1" w:hanging="1"/>
        <w:jc w:val="both"/>
        <w:rPr>
          <w:rFonts w:asciiTheme="minorHAnsi" w:hAnsiTheme="minorHAnsi"/>
          <w:b/>
          <w:bCs/>
          <w:sz w:val="24"/>
          <w:lang w:val="sl-SI"/>
        </w:rPr>
      </w:pPr>
    </w:p>
    <w:p w:rsidR="00990E9B" w:rsidRPr="002F41F8" w:rsidRDefault="007F742A" w:rsidP="00990E9B">
      <w:pPr>
        <w:ind w:left="1" w:hanging="1"/>
        <w:jc w:val="both"/>
        <w:rPr>
          <w:rFonts w:asciiTheme="minorHAnsi" w:hAnsiTheme="minorHAnsi"/>
          <w:b/>
          <w:bCs/>
          <w:sz w:val="24"/>
          <w:lang w:val="sl-SI"/>
        </w:rPr>
      </w:pPr>
      <w:r w:rsidRPr="002F41F8">
        <w:rPr>
          <w:rFonts w:asciiTheme="minorHAnsi" w:hAnsiTheme="minorHAnsi"/>
          <w:b/>
          <w:bCs/>
          <w:sz w:val="24"/>
          <w:lang w:val="sl-SI"/>
        </w:rPr>
        <w:t>Projektna prijava dostavlja se na sljedeći način</w:t>
      </w:r>
      <w:r w:rsidR="00990E9B" w:rsidRPr="002F41F8">
        <w:rPr>
          <w:rFonts w:asciiTheme="minorHAnsi" w:hAnsiTheme="minorHAnsi"/>
          <w:b/>
          <w:bCs/>
          <w:sz w:val="24"/>
          <w:lang w:val="sl-SI"/>
        </w:rPr>
        <w:t>:</w:t>
      </w:r>
    </w:p>
    <w:p w:rsidR="00990E9B" w:rsidRPr="002F41F8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2F41F8">
        <w:rPr>
          <w:rFonts w:asciiTheme="minorHAnsi" w:hAnsiTheme="minorHAnsi"/>
          <w:bCs/>
          <w:sz w:val="24"/>
          <w:lang w:val="sl-SI"/>
        </w:rPr>
        <w:t>jedn</w:t>
      </w:r>
      <w:r w:rsidR="007F742A" w:rsidRPr="002F41F8">
        <w:rPr>
          <w:rFonts w:asciiTheme="minorHAnsi" w:hAnsiTheme="minorHAnsi"/>
          <w:bCs/>
          <w:sz w:val="24"/>
          <w:lang w:val="sl-SI"/>
        </w:rPr>
        <w:t>a</w:t>
      </w:r>
      <w:r w:rsidRPr="002F41F8">
        <w:rPr>
          <w:rFonts w:asciiTheme="minorHAnsi" w:hAnsiTheme="minorHAnsi"/>
          <w:bCs/>
          <w:sz w:val="24"/>
          <w:lang w:val="sl-SI"/>
        </w:rPr>
        <w:t xml:space="preserve"> (1) </w:t>
      </w:r>
      <w:r w:rsidRPr="002F41F8">
        <w:rPr>
          <w:rFonts w:asciiTheme="minorHAnsi" w:hAnsiTheme="minorHAnsi"/>
          <w:bCs/>
          <w:sz w:val="24"/>
          <w:u w:val="single"/>
          <w:lang w:val="sl-SI"/>
        </w:rPr>
        <w:t>originaln</w:t>
      </w:r>
      <w:r w:rsidR="007F742A" w:rsidRPr="002F41F8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2F41F8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2F41F8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2F41F8">
        <w:rPr>
          <w:rFonts w:asciiTheme="minorHAnsi" w:hAnsiTheme="minorHAnsi"/>
          <w:bCs/>
          <w:sz w:val="24"/>
          <w:u w:val="single"/>
          <w:lang w:val="sl-SI"/>
        </w:rPr>
        <w:t xml:space="preserve"> u papirnatom/tiskanom obliku</w:t>
      </w:r>
      <w:r w:rsidRPr="002F41F8">
        <w:rPr>
          <w:rFonts w:asciiTheme="minorHAnsi" w:hAnsiTheme="minorHAnsi"/>
          <w:bCs/>
          <w:sz w:val="24"/>
          <w:lang w:val="sl-SI"/>
        </w:rPr>
        <w:t xml:space="preserve"> ispunjen</w:t>
      </w:r>
      <w:r w:rsidR="007F742A" w:rsidRPr="002F41F8">
        <w:rPr>
          <w:rFonts w:asciiTheme="minorHAnsi" w:hAnsiTheme="minorHAnsi"/>
          <w:bCs/>
          <w:sz w:val="24"/>
          <w:lang w:val="sl-SI"/>
        </w:rPr>
        <w:t>a</w:t>
      </w:r>
      <w:r w:rsidRPr="002F41F8">
        <w:rPr>
          <w:rFonts w:asciiTheme="minorHAnsi" w:hAnsiTheme="minorHAnsi"/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 w:rsidRPr="002F41F8">
        <w:rPr>
          <w:rFonts w:asciiTheme="minorHAnsi" w:hAnsiTheme="minorHAnsi"/>
          <w:bCs/>
          <w:sz w:val="24"/>
          <w:lang w:val="sl-SI"/>
        </w:rPr>
        <w:t xml:space="preserve"> (obrasci 1 – </w:t>
      </w:r>
      <w:r w:rsidR="003A39D0" w:rsidRPr="002F41F8">
        <w:rPr>
          <w:rFonts w:asciiTheme="minorHAnsi" w:hAnsiTheme="minorHAnsi"/>
          <w:bCs/>
          <w:sz w:val="24"/>
          <w:lang w:val="sl-SI"/>
        </w:rPr>
        <w:t>3</w:t>
      </w:r>
      <w:r w:rsidR="002217EB" w:rsidRPr="002F41F8">
        <w:rPr>
          <w:rFonts w:asciiTheme="minorHAnsi" w:hAnsiTheme="minorHAnsi"/>
          <w:bCs/>
          <w:sz w:val="24"/>
          <w:lang w:val="sl-SI"/>
        </w:rPr>
        <w:t>)</w:t>
      </w:r>
      <w:r w:rsidRPr="002F41F8">
        <w:rPr>
          <w:rFonts w:asciiTheme="minorHAnsi" w:hAnsiTheme="minorHAnsi"/>
          <w:bCs/>
          <w:sz w:val="24"/>
          <w:lang w:val="sl-SI"/>
        </w:rPr>
        <w:t>, kako je definirano u natječajnoj dokumentaciji</w:t>
      </w:r>
    </w:p>
    <w:p w:rsidR="00990E9B" w:rsidRPr="002F41F8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2F41F8">
        <w:rPr>
          <w:rFonts w:asciiTheme="minorHAnsi" w:hAnsiTheme="minorHAnsi"/>
          <w:bCs/>
          <w:sz w:val="24"/>
          <w:lang w:val="sl-SI"/>
        </w:rPr>
        <w:t>jedn</w:t>
      </w:r>
      <w:r w:rsidR="007F742A" w:rsidRPr="002F41F8">
        <w:rPr>
          <w:rFonts w:asciiTheme="minorHAnsi" w:hAnsiTheme="minorHAnsi"/>
          <w:bCs/>
          <w:sz w:val="24"/>
          <w:lang w:val="sl-SI"/>
        </w:rPr>
        <w:t>a</w:t>
      </w:r>
      <w:r w:rsidRPr="002F41F8">
        <w:rPr>
          <w:rFonts w:asciiTheme="minorHAnsi" w:hAnsiTheme="minorHAnsi"/>
          <w:bCs/>
          <w:sz w:val="24"/>
          <w:lang w:val="sl-SI"/>
        </w:rPr>
        <w:t xml:space="preserve"> (1) </w:t>
      </w:r>
      <w:r w:rsidRPr="002F41F8">
        <w:rPr>
          <w:rFonts w:asciiTheme="minorHAnsi" w:hAnsiTheme="minorHAnsi"/>
          <w:bCs/>
          <w:sz w:val="24"/>
          <w:u w:val="single"/>
          <w:lang w:val="sl-SI"/>
        </w:rPr>
        <w:t>elektroničk</w:t>
      </w:r>
      <w:r w:rsidR="007F742A" w:rsidRPr="002F41F8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2F41F8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2F41F8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2F41F8">
        <w:rPr>
          <w:rFonts w:asciiTheme="minorHAnsi" w:hAnsiTheme="minorHAnsi"/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2F41F8">
        <w:rPr>
          <w:rFonts w:asciiTheme="minorHAnsi" w:hAnsiTheme="minorHAnsi"/>
          <w:sz w:val="24"/>
          <w:lang w:val="sl-SI"/>
        </w:rPr>
        <w:t xml:space="preserve">i skenirane zahtijevane obvezne </w:t>
      </w:r>
      <w:r w:rsidR="002217EB" w:rsidRPr="002F41F8">
        <w:rPr>
          <w:rFonts w:asciiTheme="minorHAnsi" w:hAnsiTheme="minorHAnsi"/>
          <w:sz w:val="24"/>
          <w:lang w:val="sl-SI"/>
        </w:rPr>
        <w:t>priloge (obrasci 1–</w:t>
      </w:r>
      <w:r w:rsidR="003A39D0" w:rsidRPr="002F41F8">
        <w:rPr>
          <w:rFonts w:asciiTheme="minorHAnsi" w:hAnsiTheme="minorHAnsi"/>
          <w:sz w:val="24"/>
          <w:lang w:val="sl-SI"/>
        </w:rPr>
        <w:t>3</w:t>
      </w:r>
      <w:r w:rsidR="002217EB" w:rsidRPr="002F41F8">
        <w:rPr>
          <w:rFonts w:asciiTheme="minorHAnsi" w:hAnsiTheme="minorHAnsi"/>
          <w:sz w:val="24"/>
          <w:lang w:val="sl-SI"/>
        </w:rPr>
        <w:t xml:space="preserve">) </w:t>
      </w:r>
      <w:r w:rsidRPr="002F41F8">
        <w:rPr>
          <w:rFonts w:asciiTheme="minorHAnsi" w:hAnsiTheme="minorHAnsi"/>
          <w:sz w:val="24"/>
          <w:lang w:val="sl-SI"/>
        </w:rPr>
        <w:t xml:space="preserve"> Elektronička verzija mora biti istovjetna papirnatoj/tiskanoj verziji i pravilno označena. </w:t>
      </w:r>
    </w:p>
    <w:p w:rsidR="00990E9B" w:rsidRPr="002F41F8" w:rsidRDefault="00990E9B" w:rsidP="006201E1">
      <w:pPr>
        <w:pStyle w:val="Heading2"/>
        <w:rPr>
          <w:rFonts w:asciiTheme="minorHAnsi" w:hAnsiTheme="minorHAnsi"/>
          <w:color w:val="auto"/>
        </w:rPr>
      </w:pPr>
      <w:bookmarkStart w:id="73" w:name="_Toc372013321"/>
      <w:bookmarkStart w:id="74" w:name="_Toc445990701"/>
      <w:bookmarkStart w:id="75" w:name="_Toc470785907"/>
      <w:r w:rsidRPr="002F41F8">
        <w:rPr>
          <w:rFonts w:asciiTheme="minorHAnsi" w:hAnsiTheme="minorHAnsi"/>
          <w:color w:val="auto"/>
        </w:rPr>
        <w:t>3.1. Predaja prijave</w:t>
      </w:r>
      <w:bookmarkEnd w:id="73"/>
      <w:bookmarkEnd w:id="74"/>
      <w:bookmarkEnd w:id="75"/>
    </w:p>
    <w:p w:rsidR="0060781B" w:rsidRPr="002F41F8" w:rsidRDefault="0060781B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DF7BFD" w:rsidRPr="002F41F8">
        <w:rPr>
          <w:rFonts w:asciiTheme="minorHAnsi" w:hAnsiTheme="minorHAnsi"/>
          <w:b/>
          <w:sz w:val="24"/>
          <w:szCs w:val="24"/>
        </w:rPr>
        <w:t xml:space="preserve"> (za operacije iz Investicijskih prioriteta 10.ii i 10.iii</w:t>
      </w:r>
      <w:r w:rsidR="00CC300E" w:rsidRPr="002F41F8">
        <w:rPr>
          <w:rFonts w:asciiTheme="minorHAnsi" w:hAnsiTheme="minorHAnsi"/>
          <w:b/>
          <w:sz w:val="24"/>
          <w:szCs w:val="24"/>
        </w:rPr>
        <w:t xml:space="preserve"> i 10.iv</w:t>
      </w:r>
      <w:r w:rsidR="00DF7BFD" w:rsidRPr="002F41F8">
        <w:rPr>
          <w:rFonts w:asciiTheme="minorHAnsi" w:hAnsiTheme="minorHAnsi"/>
          <w:b/>
          <w:sz w:val="24"/>
          <w:szCs w:val="24"/>
        </w:rPr>
        <w:t>)  gdje je Posredničko tijelo razine 1</w:t>
      </w:r>
      <w:r w:rsidR="00130CF0"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="00130CF0" w:rsidRPr="002F41F8">
        <w:rPr>
          <w:rFonts w:asciiTheme="minorHAnsi" w:hAnsiTheme="minorHAnsi"/>
          <w:b/>
          <w:color w:val="FF0000"/>
          <w:sz w:val="24"/>
          <w:szCs w:val="24"/>
        </w:rPr>
        <w:t>Ministarstvo znanosti</w:t>
      </w:r>
      <w:r w:rsidR="00AF38E6" w:rsidRPr="002F41F8">
        <w:rPr>
          <w:rFonts w:asciiTheme="minorHAnsi" w:hAnsiTheme="minorHAnsi"/>
          <w:b/>
          <w:color w:val="FF0000"/>
          <w:sz w:val="24"/>
          <w:szCs w:val="24"/>
        </w:rPr>
        <w:t xml:space="preserve"> i obrazovanja</w:t>
      </w:r>
      <w:r w:rsidRPr="002F41F8">
        <w:rPr>
          <w:rFonts w:asciiTheme="minorHAnsi" w:hAnsiTheme="minorHAnsi"/>
          <w:b/>
          <w:sz w:val="24"/>
          <w:szCs w:val="24"/>
        </w:rPr>
        <w:t xml:space="preserve">: </w:t>
      </w:r>
    </w:p>
    <w:p w:rsidR="00130CF0" w:rsidRPr="002F41F8" w:rsidRDefault="00130CF0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0781B" w:rsidRPr="002F41F8" w:rsidRDefault="0060781B" w:rsidP="00130CF0">
      <w:pPr>
        <w:spacing w:after="0" w:line="240" w:lineRule="auto"/>
        <w:ind w:left="1" w:hanging="1"/>
        <w:jc w:val="both"/>
        <w:rPr>
          <w:rFonts w:asciiTheme="minorHAnsi" w:hAnsiTheme="minorHAnsi"/>
          <w:color w:val="FF0000"/>
          <w:sz w:val="24"/>
          <w:szCs w:val="24"/>
          <w:u w:val="single"/>
        </w:rPr>
      </w:pPr>
      <w:r w:rsidRPr="002F41F8">
        <w:rPr>
          <w:rFonts w:asciiTheme="minorHAnsi" w:hAnsiTheme="minorHAnsi"/>
          <w:color w:val="FF0000"/>
          <w:sz w:val="24"/>
          <w:szCs w:val="24"/>
          <w:u w:val="single"/>
        </w:rPr>
        <w:t>Ministarstv</w:t>
      </w:r>
      <w:r w:rsidR="005F565B" w:rsidRPr="002F41F8">
        <w:rPr>
          <w:rFonts w:asciiTheme="minorHAnsi" w:hAnsiTheme="minorHAnsi"/>
          <w:color w:val="FF0000"/>
          <w:sz w:val="24"/>
          <w:szCs w:val="24"/>
          <w:u w:val="single"/>
        </w:rPr>
        <w:t>o znanosti i obrazovanja</w:t>
      </w:r>
    </w:p>
    <w:p w:rsidR="00C66323" w:rsidRPr="002F41F8" w:rsidRDefault="00C66323" w:rsidP="00983A6D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Sektor za potporu sustavu i programe Europske unije</w:t>
      </w:r>
    </w:p>
    <w:p w:rsidR="00C66323" w:rsidRPr="002F41F8" w:rsidRDefault="00C66323" w:rsidP="00983A6D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Služba za programe i projekte Europske Unije</w:t>
      </w:r>
    </w:p>
    <w:p w:rsidR="00C66323" w:rsidRPr="002F41F8" w:rsidRDefault="00C66323" w:rsidP="00983A6D">
      <w:pPr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Donje Svetice 38, 10 000 Zagreb</w:t>
      </w:r>
    </w:p>
    <w:p w:rsidR="0060781B" w:rsidRPr="002F41F8" w:rsidRDefault="0060781B" w:rsidP="0060781B">
      <w:pPr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2F41F8" w:rsidRDefault="0060781B" w:rsidP="0060781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</w:rPr>
        <w:lastRenderedPageBreak/>
        <w:t>Adresa za dostavu dokumentacije Korisnika prema Posredničkom tijelu razine 1</w:t>
      </w:r>
      <w:r w:rsidR="00491FAB" w:rsidRPr="002F41F8">
        <w:rPr>
          <w:rFonts w:asciiTheme="minorHAnsi" w:hAnsiTheme="minorHAnsi"/>
          <w:b/>
          <w:sz w:val="24"/>
          <w:szCs w:val="24"/>
        </w:rPr>
        <w:t xml:space="preserve"> (s</w:t>
      </w:r>
      <w:r w:rsidRPr="002F41F8">
        <w:rPr>
          <w:rFonts w:asciiTheme="minorHAnsi" w:hAnsiTheme="minorHAnsi"/>
          <w:b/>
          <w:sz w:val="24"/>
          <w:szCs w:val="24"/>
        </w:rPr>
        <w:t xml:space="preserve">amo za operacije iz </w:t>
      </w:r>
      <w:r w:rsidR="00593240" w:rsidRPr="002F41F8">
        <w:rPr>
          <w:rFonts w:asciiTheme="minorHAnsi" w:hAnsiTheme="minorHAnsi"/>
          <w:b/>
          <w:sz w:val="24"/>
          <w:szCs w:val="24"/>
        </w:rPr>
        <w:t>Investicijskog prioriteta</w:t>
      </w:r>
      <w:r w:rsidRPr="002F41F8">
        <w:rPr>
          <w:rFonts w:asciiTheme="minorHAnsi" w:hAnsiTheme="minorHAnsi"/>
          <w:b/>
          <w:sz w:val="24"/>
          <w:szCs w:val="24"/>
        </w:rPr>
        <w:t xml:space="preserve"> 10.iv</w:t>
      </w:r>
      <w:r w:rsidR="00593240" w:rsidRPr="002F41F8">
        <w:rPr>
          <w:rFonts w:asciiTheme="minorHAnsi" w:hAnsiTheme="minorHAnsi"/>
          <w:b/>
          <w:sz w:val="24"/>
          <w:szCs w:val="24"/>
        </w:rPr>
        <w:t xml:space="preserve"> </w:t>
      </w:r>
      <w:r w:rsidRPr="002F41F8">
        <w:rPr>
          <w:rFonts w:asciiTheme="minorHAnsi" w:hAnsiTheme="minorHAnsi"/>
          <w:b/>
          <w:sz w:val="24"/>
          <w:szCs w:val="24"/>
        </w:rPr>
        <w:t>gdje je Posredničko tijelo razine 1, Ministarstvo turizma)</w:t>
      </w:r>
    </w:p>
    <w:p w:rsidR="00CC300E" w:rsidRPr="002F41F8" w:rsidRDefault="00CC300E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2F41F8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  <w:r w:rsidRPr="002F41F8">
        <w:rPr>
          <w:rFonts w:asciiTheme="minorHAnsi" w:hAnsiTheme="minorHAnsi"/>
          <w:sz w:val="24"/>
          <w:szCs w:val="24"/>
          <w:u w:val="single"/>
        </w:rPr>
        <w:t>Ministarstvo turizma</w:t>
      </w:r>
    </w:p>
    <w:p w:rsidR="0060781B" w:rsidRPr="002F41F8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Uprava za upravljanje kvalitetom, međunarodnu suradnju i EU Ministarstvo turizma RH                      </w:t>
      </w:r>
    </w:p>
    <w:p w:rsidR="00593240" w:rsidRPr="002F41F8" w:rsidRDefault="00593240" w:rsidP="0059324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Sektor za konkurentnost ljudskih potencijala u turizmu kroz EU fondove</w:t>
      </w:r>
    </w:p>
    <w:p w:rsidR="0060781B" w:rsidRPr="002F41F8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Prisavlje 14</w:t>
      </w:r>
      <w:r w:rsidR="00593240" w:rsidRPr="002F41F8">
        <w:rPr>
          <w:rFonts w:asciiTheme="minorHAnsi" w:hAnsiTheme="minorHAnsi"/>
          <w:sz w:val="24"/>
          <w:szCs w:val="24"/>
        </w:rPr>
        <w:t>,</w:t>
      </w:r>
      <w:r w:rsidRPr="002F41F8">
        <w:rPr>
          <w:rFonts w:asciiTheme="minorHAnsi" w:hAnsiTheme="minorHAnsi"/>
          <w:sz w:val="24"/>
          <w:szCs w:val="24"/>
        </w:rPr>
        <w:t xml:space="preserve"> 10 000 Zagreb </w:t>
      </w:r>
    </w:p>
    <w:p w:rsidR="00491FAB" w:rsidRPr="002F41F8" w:rsidRDefault="00491FA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</w:p>
    <w:p w:rsidR="007D6EED" w:rsidRPr="002F41F8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Nužni uvjeti koji moraju biti kumulativno ispunjeni u svrhu registr</w:t>
      </w:r>
      <w:r w:rsidR="007D6EED" w:rsidRPr="002F41F8">
        <w:rPr>
          <w:rFonts w:asciiTheme="minorHAnsi" w:hAnsiTheme="minorHAnsi"/>
          <w:sz w:val="24"/>
        </w:rPr>
        <w:t>acije projektnog prijedloga</w:t>
      </w:r>
    </w:p>
    <w:p w:rsidR="00AC63DD" w:rsidRPr="002F41F8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su:</w:t>
      </w:r>
    </w:p>
    <w:p w:rsidR="00990E9B" w:rsidRPr="002F41F8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zaprimljeni prijavni paket/omotnica je zatvoren</w:t>
      </w:r>
      <w:r w:rsidR="00A8051A" w:rsidRPr="002F41F8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2F41F8">
        <w:rPr>
          <w:rFonts w:asciiTheme="minorHAnsi" w:hAnsiTheme="minorHAnsi"/>
          <w:sz w:val="24"/>
          <w:szCs w:val="24"/>
        </w:rPr>
        <w:t>„NE OTVARATI</w:t>
      </w:r>
      <w:r w:rsidR="0027741F" w:rsidRPr="002F41F8">
        <w:rPr>
          <w:rFonts w:asciiTheme="minorHAnsi" w:hAnsiTheme="minorHAnsi"/>
          <w:sz w:val="24"/>
          <w:szCs w:val="24"/>
        </w:rPr>
        <w:t xml:space="preserve"> -</w:t>
      </w:r>
      <w:r w:rsidR="00F47E40" w:rsidRPr="002F41F8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2F41F8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 w:rsidRPr="002F41F8">
        <w:rPr>
          <w:rFonts w:asciiTheme="minorHAnsi" w:hAnsiTheme="minorHAnsi"/>
          <w:sz w:val="24"/>
          <w:szCs w:val="24"/>
        </w:rPr>
        <w:t xml:space="preserve">i adresa </w:t>
      </w:r>
      <w:r w:rsidRPr="002F41F8">
        <w:rPr>
          <w:rFonts w:asciiTheme="minorHAnsi" w:hAnsiTheme="minorHAnsi"/>
          <w:sz w:val="24"/>
          <w:szCs w:val="24"/>
        </w:rPr>
        <w:t>prijavitelja;</w:t>
      </w:r>
      <w:r w:rsidR="00BF117B" w:rsidRPr="002F41F8">
        <w:rPr>
          <w:rFonts w:asciiTheme="minorHAnsi" w:hAnsiTheme="minorHAnsi"/>
          <w:sz w:val="24"/>
          <w:szCs w:val="24"/>
        </w:rPr>
        <w:t xml:space="preserve"> </w:t>
      </w:r>
    </w:p>
    <w:p w:rsidR="009F1D2A" w:rsidRPr="002F41F8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</w:rPr>
      </w:pPr>
      <w:r w:rsidRPr="002F41F8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2F41F8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Pr="002F41F8" w:rsidRDefault="007726FB" w:rsidP="006201E1">
      <w:pPr>
        <w:pStyle w:val="Heading2"/>
        <w:rPr>
          <w:rFonts w:asciiTheme="minorHAnsi" w:hAnsiTheme="minorHAnsi"/>
          <w:color w:val="auto"/>
        </w:rPr>
      </w:pPr>
      <w:bookmarkStart w:id="76" w:name="_Toc470785908"/>
      <w:r w:rsidRPr="002F41F8">
        <w:rPr>
          <w:rFonts w:asciiTheme="minorHAnsi" w:hAnsiTheme="minorHAnsi"/>
          <w:color w:val="auto"/>
        </w:rPr>
        <w:t>3.2. Dodatne informacije – pitanja i odgovori</w:t>
      </w:r>
      <w:bookmarkEnd w:id="76"/>
    </w:p>
    <w:p w:rsidR="00E30B76" w:rsidRPr="002F41F8" w:rsidRDefault="00536869" w:rsidP="00536869">
      <w:pPr>
        <w:spacing w:after="24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Tijekom trajanja Poziva, p</w:t>
      </w:r>
      <w:r w:rsidR="007726FB" w:rsidRPr="002F41F8">
        <w:rPr>
          <w:rFonts w:asciiTheme="minorHAnsi" w:hAnsiTheme="minorHAnsi"/>
          <w:sz w:val="24"/>
        </w:rPr>
        <w:t>itanja se mogu postavljati u pravilu najkasnije 14 kalendarskih dana prije isteka roka za podnošenje projektnih prijedloga</w:t>
      </w:r>
      <w:r w:rsidR="00E30B76" w:rsidRPr="002F41F8">
        <w:rPr>
          <w:rFonts w:asciiTheme="minorHAnsi" w:hAnsiTheme="minorHAnsi"/>
          <w:sz w:val="24"/>
        </w:rPr>
        <w:t xml:space="preserve"> na</w:t>
      </w:r>
      <w:r w:rsidR="007726FB" w:rsidRPr="002F41F8">
        <w:rPr>
          <w:rFonts w:asciiTheme="minorHAnsi" w:hAnsiTheme="minorHAnsi"/>
          <w:sz w:val="24"/>
        </w:rPr>
        <w:t xml:space="preserve"> </w:t>
      </w:r>
      <w:r w:rsidR="00671AA8" w:rsidRPr="002F41F8">
        <w:rPr>
          <w:rFonts w:asciiTheme="minorHAnsi" w:hAnsiTheme="minorHAnsi"/>
          <w:sz w:val="24"/>
        </w:rPr>
        <w:t>e-ma</w:t>
      </w:r>
      <w:r w:rsidR="007726FB" w:rsidRPr="002F41F8">
        <w:rPr>
          <w:rFonts w:asciiTheme="minorHAnsi" w:hAnsiTheme="minorHAnsi"/>
          <w:sz w:val="24"/>
        </w:rPr>
        <w:t>il adresu</w:t>
      </w:r>
      <w:r w:rsidR="00C44C13" w:rsidRPr="002F41F8">
        <w:rPr>
          <w:rFonts w:asciiTheme="minorHAnsi" w:hAnsiTheme="minorHAnsi"/>
          <w:sz w:val="24"/>
        </w:rPr>
        <w:t xml:space="preserve">: </w:t>
      </w:r>
    </w:p>
    <w:p w:rsidR="007726FB" w:rsidRPr="002F41F8" w:rsidRDefault="005F565B" w:rsidP="005F565B">
      <w:pPr>
        <w:spacing w:after="0" w:line="240" w:lineRule="auto"/>
        <w:ind w:left="1" w:hanging="1"/>
        <w:jc w:val="both"/>
        <w:rPr>
          <w:rStyle w:val="Hyperlink"/>
          <w:rFonts w:asciiTheme="minorHAnsi" w:hAnsiTheme="minorHAnsi"/>
          <w:color w:val="FF0000"/>
          <w:sz w:val="24"/>
          <w:szCs w:val="24"/>
        </w:rPr>
      </w:pPr>
      <w:r w:rsidRPr="002F41F8">
        <w:rPr>
          <w:rFonts w:asciiTheme="minorHAnsi" w:hAnsiTheme="minorHAnsi"/>
          <w:color w:val="FF0000"/>
          <w:sz w:val="24"/>
          <w:szCs w:val="24"/>
          <w:u w:val="single"/>
        </w:rPr>
        <w:t>Ministarstvo znanosti i obrazovanja</w:t>
      </w:r>
      <w:r w:rsidR="00790D77" w:rsidRPr="002F41F8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Pr="002F41F8">
        <w:rPr>
          <w:rFonts w:asciiTheme="minorHAnsi" w:hAnsiTheme="minorHAnsi"/>
          <w:color w:val="FF0000"/>
          <w:sz w:val="24"/>
          <w:szCs w:val="24"/>
          <w:u w:val="single"/>
        </w:rPr>
        <w:t xml:space="preserve">- </w:t>
      </w:r>
      <w:hyperlink r:id="rId12" w:history="1">
        <w:r w:rsidR="00E30B76" w:rsidRPr="002F41F8">
          <w:rPr>
            <w:rStyle w:val="Hyperlink"/>
            <w:rFonts w:asciiTheme="minorHAnsi" w:hAnsiTheme="minorHAnsi"/>
            <w:color w:val="FF0000"/>
            <w:sz w:val="24"/>
          </w:rPr>
          <w:t>esf@mzos.hr</w:t>
        </w:r>
      </w:hyperlink>
    </w:p>
    <w:p w:rsidR="00E30B76" w:rsidRPr="002F41F8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b/>
          <w:sz w:val="24"/>
          <w:szCs w:val="24"/>
          <w:u w:val="single"/>
        </w:rPr>
        <w:t>Ministarstvo turizma</w:t>
      </w:r>
      <w:r w:rsidRPr="002F41F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2F41F8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hyperlink r:id="rId13" w:history="1">
        <w:r w:rsidRPr="002F41F8">
          <w:rPr>
            <w:rStyle w:val="Hyperlink"/>
            <w:rFonts w:asciiTheme="minorHAnsi" w:hAnsiTheme="minorHAnsi"/>
            <w:sz w:val="24"/>
            <w:szCs w:val="24"/>
          </w:rPr>
          <w:t>EUobrazovanje@mint.hr</w:t>
        </w:r>
      </w:hyperlink>
    </w:p>
    <w:p w:rsidR="00E30B76" w:rsidRPr="002F41F8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26FB" w:rsidRPr="002F41F8" w:rsidRDefault="007726FB" w:rsidP="002F41F8">
      <w:pPr>
        <w:spacing w:after="0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 w:rsidRPr="002F41F8">
        <w:rPr>
          <w:rFonts w:asciiTheme="minorHAnsi" w:hAnsiTheme="minorHAnsi"/>
          <w:sz w:val="24"/>
        </w:rPr>
        <w:t>t</w:t>
      </w:r>
      <w:r w:rsidRPr="002F41F8">
        <w:rPr>
          <w:rFonts w:asciiTheme="minorHAnsi" w:hAnsiTheme="minorHAnsi"/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 w:rsidRPr="002F41F8">
        <w:rPr>
          <w:rFonts w:asciiTheme="minorHAnsi" w:hAnsiTheme="minorHAnsi"/>
          <w:sz w:val="24"/>
        </w:rPr>
        <w:t>,</w:t>
      </w:r>
      <w:r w:rsidRPr="002F41F8">
        <w:rPr>
          <w:rFonts w:asciiTheme="minorHAnsi" w:hAnsiTheme="minorHAnsi"/>
          <w:sz w:val="24"/>
        </w:rPr>
        <w:t xml:space="preserve"> pitanja i odgovori mogu se objavljivati u zasebnom dokumentu na linku predmetnog PDP</w:t>
      </w:r>
      <w:r w:rsidR="009D5530" w:rsidRPr="002F41F8">
        <w:rPr>
          <w:rFonts w:asciiTheme="minorHAnsi" w:hAnsiTheme="minorHAnsi"/>
          <w:sz w:val="24"/>
        </w:rPr>
        <w:t>-</w:t>
      </w:r>
      <w:r w:rsidRPr="002F41F8">
        <w:rPr>
          <w:rFonts w:asciiTheme="minorHAnsi" w:hAnsiTheme="minorHAnsi"/>
          <w:sz w:val="24"/>
        </w:rPr>
        <w:t>a.</w:t>
      </w:r>
    </w:p>
    <w:p w:rsidR="00990E9B" w:rsidRPr="002F41F8" w:rsidRDefault="00EE0934" w:rsidP="002F41F8">
      <w:pPr>
        <w:keepNext/>
        <w:keepLines/>
        <w:spacing w:before="24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77" w:name="_Toc372013323"/>
      <w:bookmarkStart w:id="78" w:name="_Toc445990705"/>
      <w:bookmarkStart w:id="79" w:name="_Toc470785909"/>
      <w:r w:rsidRPr="002F41F8">
        <w:rPr>
          <w:rFonts w:asciiTheme="minorHAnsi" w:eastAsia="SimSun" w:hAnsiTheme="minorHAnsi"/>
          <w:b/>
          <w:bCs/>
          <w:sz w:val="28"/>
          <w:szCs w:val="28"/>
        </w:rPr>
        <w:t xml:space="preserve">4. </w:t>
      </w:r>
      <w:r w:rsidR="00990E9B" w:rsidRPr="002F41F8">
        <w:rPr>
          <w:rFonts w:asciiTheme="minorHAnsi" w:eastAsia="SimSun" w:hAnsiTheme="minorHAnsi"/>
          <w:b/>
          <w:bCs/>
          <w:sz w:val="28"/>
          <w:szCs w:val="28"/>
        </w:rPr>
        <w:t>Postupak dodjele</w:t>
      </w:r>
      <w:bookmarkEnd w:id="77"/>
      <w:bookmarkEnd w:id="78"/>
      <w:bookmarkEnd w:id="79"/>
    </w:p>
    <w:p w:rsidR="00990E9B" w:rsidRPr="002F41F8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2F41F8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b/>
          <w:sz w:val="24"/>
          <w:szCs w:val="24"/>
        </w:rPr>
        <w:lastRenderedPageBreak/>
        <w:t>Administrativna provjera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2F41F8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</w:t>
      </w:r>
      <w:r w:rsidR="00E30B76" w:rsidRPr="002F41F8">
        <w:rPr>
          <w:rFonts w:asciiTheme="minorHAnsi" w:hAnsiTheme="minorHAnsi"/>
          <w:sz w:val="24"/>
          <w:szCs w:val="24"/>
        </w:rPr>
        <w:t>a i ako je primjenjivo partnera</w:t>
      </w:r>
    </w:p>
    <w:p w:rsidR="00990E9B" w:rsidRPr="002F41F8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2F41F8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2F41F8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2F41F8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2F41F8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2F41F8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2F41F8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2F41F8" w:rsidRDefault="00EE0934" w:rsidP="006201E1">
      <w:pPr>
        <w:pStyle w:val="Heading2"/>
        <w:rPr>
          <w:rFonts w:asciiTheme="minorHAnsi" w:hAnsiTheme="minorHAnsi"/>
          <w:color w:val="auto"/>
        </w:rPr>
      </w:pPr>
      <w:bookmarkStart w:id="80" w:name="_Toc372013325"/>
      <w:bookmarkStart w:id="81" w:name="_Toc426094967"/>
      <w:bookmarkStart w:id="82" w:name="_Toc445990706"/>
      <w:bookmarkStart w:id="83" w:name="_Toc470785910"/>
      <w:r w:rsidRPr="002F41F8">
        <w:rPr>
          <w:rFonts w:asciiTheme="minorHAnsi" w:hAnsiTheme="minorHAnsi"/>
          <w:color w:val="auto"/>
        </w:rPr>
        <w:t xml:space="preserve">4.1 </w:t>
      </w:r>
      <w:r w:rsidR="00990E9B" w:rsidRPr="002F41F8">
        <w:rPr>
          <w:rFonts w:asciiTheme="minorHAnsi" w:hAnsiTheme="minorHAnsi"/>
          <w:color w:val="auto"/>
        </w:rPr>
        <w:t>Administrativna provjera</w:t>
      </w:r>
      <w:bookmarkEnd w:id="80"/>
      <w:bookmarkEnd w:id="81"/>
      <w:bookmarkEnd w:id="82"/>
      <w:bookmarkEnd w:id="83"/>
    </w:p>
    <w:p w:rsidR="00990E9B" w:rsidRPr="002F41F8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Nadležno tijelo (PT1) provodi administrativnu provjeru registriranih projektnih prijedloga ispunjavajući Obrazac za administrativnu provjeru za svaki projektni prijedlog</w:t>
      </w:r>
      <w:r w:rsidR="00552673" w:rsidRPr="002F41F8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2F41F8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2F41F8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2F41F8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9D7D3F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F41F8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F41F8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F41F8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F41F8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F41F8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F41F8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F41F8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F41F8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1F8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F41F8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F41F8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F41F8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2F41F8" w:rsidRDefault="00592008" w:rsidP="00B0209C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</w:rPr>
      </w:pPr>
    </w:p>
    <w:p w:rsidR="00C41BEB" w:rsidRPr="002F41F8" w:rsidRDefault="00C41BEB" w:rsidP="00C41BE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2F41F8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2F41F8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2F41F8" w:rsidRDefault="00283489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2F41F8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2F41F8" w:rsidRDefault="007E6E80" w:rsidP="00A41F60">
            <w:pPr>
              <w:jc w:val="both"/>
              <w:rPr>
                <w:rFonts w:asciiTheme="minorHAnsi" w:hAnsiTheme="minorHAnsi"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E8032C" w:rsidRPr="002F41F8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2F41F8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Pr="002F41F8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8032C" w:rsidRPr="002F41F8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2F41F8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Pr="002F41F8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2F41F8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41BEB" w:rsidRPr="002F41F8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Pr="002F41F8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Ukoliko bilo koji od gore navedenih uvjeta nije ispunjen, operacija se ne registrira u </w:t>
      </w:r>
      <w:r w:rsidR="00E30B76" w:rsidRPr="002F41F8">
        <w:rPr>
          <w:rFonts w:asciiTheme="minorHAnsi" w:hAnsiTheme="minorHAnsi"/>
          <w:sz w:val="24"/>
          <w:szCs w:val="24"/>
        </w:rPr>
        <w:t xml:space="preserve">ESIF </w:t>
      </w:r>
      <w:r w:rsidRPr="002F41F8">
        <w:rPr>
          <w:rFonts w:asciiTheme="minorHAnsi" w:hAnsiTheme="minorHAnsi"/>
          <w:sz w:val="24"/>
          <w:szCs w:val="24"/>
        </w:rPr>
        <w:t xml:space="preserve">MIS-u te se isključuje iz daljnjeg postupka dodjele. </w:t>
      </w:r>
    </w:p>
    <w:p w:rsidR="00B5110B" w:rsidRPr="002F41F8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Operacije koje ispunjavaju sve navedene nužne uvjete se, registriraju se u </w:t>
      </w:r>
      <w:r w:rsidR="00E30B76" w:rsidRPr="002F41F8">
        <w:rPr>
          <w:rFonts w:asciiTheme="minorHAnsi" w:hAnsiTheme="minorHAnsi"/>
          <w:sz w:val="24"/>
          <w:szCs w:val="24"/>
        </w:rPr>
        <w:t xml:space="preserve">ESIF </w:t>
      </w:r>
      <w:r w:rsidRPr="002F41F8">
        <w:rPr>
          <w:rFonts w:asciiTheme="minorHAnsi" w:hAnsiTheme="minorHAnsi"/>
          <w:sz w:val="24"/>
          <w:szCs w:val="24"/>
        </w:rPr>
        <w:t>MIS-u i dobivaju jedinstveni referentni broj (MIS kod)</w:t>
      </w:r>
      <w:r w:rsidR="00FA23E6" w:rsidRPr="002F41F8">
        <w:rPr>
          <w:rFonts w:asciiTheme="minorHAnsi" w:hAnsiTheme="minorHAnsi"/>
          <w:sz w:val="24"/>
          <w:szCs w:val="24"/>
        </w:rPr>
        <w:t>.</w:t>
      </w:r>
    </w:p>
    <w:p w:rsidR="003E2D68" w:rsidRPr="002F41F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2F41F8">
        <w:rPr>
          <w:rFonts w:asciiTheme="minorHAnsi" w:hAnsiTheme="minorHAnsi" w:cs="Lucida Sans Unicode"/>
          <w:sz w:val="24"/>
          <w:szCs w:val="24"/>
        </w:rPr>
        <w:t>, Nadležno t</w:t>
      </w:r>
      <w:r w:rsidRPr="002F41F8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 w:rsidRPr="002F41F8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2F41F8" w:rsidRDefault="002B3DC8" w:rsidP="00983A6D">
      <w:pPr>
        <w:keepNext/>
        <w:keepLines/>
        <w:spacing w:before="360" w:after="240"/>
        <w:rPr>
          <w:rFonts w:asciiTheme="minorHAnsi" w:eastAsia="SimSun" w:hAnsiTheme="minorHAnsi"/>
          <w:b/>
          <w:bCs/>
          <w:sz w:val="24"/>
          <w:szCs w:val="24"/>
          <w:u w:val="single"/>
        </w:rPr>
      </w:pPr>
      <w:bookmarkStart w:id="84" w:name="_Toc445990707"/>
      <w:r w:rsidRPr="002F41F8">
        <w:rPr>
          <w:rFonts w:asciiTheme="minorHAnsi" w:eastAsia="SimSun" w:hAnsiTheme="minorHAnsi"/>
          <w:b/>
          <w:bCs/>
          <w:sz w:val="24"/>
          <w:szCs w:val="24"/>
          <w:u w:val="single"/>
        </w:rPr>
        <w:t xml:space="preserve"> </w:t>
      </w:r>
      <w:bookmarkStart w:id="85" w:name="_Toc452453397"/>
      <w:bookmarkStart w:id="86" w:name="_Toc452453581"/>
      <w:r w:rsidR="00CE707B" w:rsidRPr="002F41F8">
        <w:rPr>
          <w:rFonts w:asciiTheme="minorHAnsi" w:eastAsia="SimSun" w:hAnsiTheme="minorHAnsi"/>
          <w:b/>
          <w:bCs/>
          <w:sz w:val="24"/>
          <w:szCs w:val="24"/>
          <w:u w:val="single"/>
        </w:rPr>
        <w:t>Uspostava Odbora za ocjenu operacija (OOO)</w:t>
      </w:r>
      <w:bookmarkEnd w:id="84"/>
      <w:bookmarkEnd w:id="85"/>
      <w:bookmarkEnd w:id="86"/>
    </w:p>
    <w:p w:rsidR="002F41F8" w:rsidRPr="002F41F8" w:rsidRDefault="00CE707B" w:rsidP="002F41F8">
      <w:pPr>
        <w:ind w:left="1" w:hanging="1"/>
        <w:jc w:val="both"/>
        <w:rPr>
          <w:rFonts w:asciiTheme="minorHAnsi" w:hAnsiTheme="minorHAnsi" w:cs="Lucida Sans Unicode"/>
        </w:rPr>
      </w:pPr>
      <w:r w:rsidRPr="002F41F8">
        <w:rPr>
          <w:rFonts w:asciiTheme="minorHAnsi" w:hAnsiTheme="minorHAnsi"/>
          <w:sz w:val="24"/>
        </w:rPr>
        <w:t xml:space="preserve">U svrhu provođenja faze procjene kvalitete, odnosno odabira operacije, </w:t>
      </w:r>
      <w:r w:rsidR="00E913DE" w:rsidRPr="002F41F8">
        <w:rPr>
          <w:rFonts w:asciiTheme="minorHAnsi" w:hAnsiTheme="minorHAnsi"/>
          <w:sz w:val="24"/>
        </w:rPr>
        <w:t>Nadležno tijelo</w:t>
      </w:r>
      <w:r w:rsidRPr="002F41F8">
        <w:rPr>
          <w:rFonts w:asciiTheme="minorHAnsi" w:hAnsiTheme="minorHAnsi"/>
          <w:sz w:val="24"/>
        </w:rPr>
        <w:t xml:space="preserve"> osniva Odbor za odabir operacija (OOO). Odbor se sastoji od neparnog broja članova/</w:t>
      </w:r>
      <w:proofErr w:type="spellStart"/>
      <w:r w:rsidRPr="002F41F8">
        <w:rPr>
          <w:rFonts w:asciiTheme="minorHAnsi" w:hAnsiTheme="minorHAnsi"/>
          <w:sz w:val="24"/>
        </w:rPr>
        <w:t>ica</w:t>
      </w:r>
      <w:proofErr w:type="spellEnd"/>
      <w:r w:rsidRPr="002F41F8">
        <w:rPr>
          <w:rFonts w:asciiTheme="minorHAnsi" w:hAnsiTheme="minorHAnsi"/>
          <w:sz w:val="24"/>
        </w:rPr>
        <w:t xml:space="preserve">, koje predlaže </w:t>
      </w:r>
      <w:r w:rsidR="00E913DE" w:rsidRPr="002F41F8">
        <w:rPr>
          <w:rFonts w:asciiTheme="minorHAnsi" w:hAnsiTheme="minorHAnsi"/>
          <w:sz w:val="24"/>
        </w:rPr>
        <w:t>Nadležno Tijelo</w:t>
      </w:r>
      <w:r w:rsidRPr="002F41F8">
        <w:rPr>
          <w:rFonts w:asciiTheme="minorHAnsi" w:hAnsiTheme="minorHAnsi"/>
          <w:sz w:val="24"/>
        </w:rPr>
        <w:t>.</w:t>
      </w:r>
      <w:r w:rsidRPr="002F41F8">
        <w:rPr>
          <w:rFonts w:asciiTheme="minorHAnsi" w:hAnsiTheme="minorHAnsi" w:cs="Lucida Sans Unicode"/>
        </w:rPr>
        <w:t xml:space="preserve"> </w:t>
      </w:r>
      <w:bookmarkStart w:id="87" w:name="_Toc452396338"/>
      <w:bookmarkStart w:id="88" w:name="_Toc452453398"/>
      <w:bookmarkStart w:id="89" w:name="_Toc452453582"/>
    </w:p>
    <w:p w:rsidR="00171C3B" w:rsidRPr="002F41F8" w:rsidRDefault="00CE707B" w:rsidP="002F41F8">
      <w:pPr>
        <w:ind w:left="1" w:hanging="1"/>
        <w:jc w:val="both"/>
        <w:rPr>
          <w:rFonts w:asciiTheme="minorHAnsi" w:hAnsiTheme="minorHAnsi"/>
          <w:sz w:val="24"/>
        </w:rPr>
      </w:pPr>
      <w:r w:rsidRPr="002F41F8">
        <w:rPr>
          <w:rFonts w:asciiTheme="minorHAnsi" w:hAnsiTheme="minorHAnsi"/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90" w:name="_Toc426094968"/>
      <w:bookmarkStart w:id="91" w:name="_Toc445990708"/>
      <w:bookmarkEnd w:id="87"/>
      <w:bookmarkEnd w:id="88"/>
      <w:bookmarkEnd w:id="89"/>
    </w:p>
    <w:p w:rsidR="004D7D2F" w:rsidRPr="002F41F8" w:rsidRDefault="004D7D2F" w:rsidP="006201E1">
      <w:pPr>
        <w:pStyle w:val="Heading2"/>
        <w:rPr>
          <w:rFonts w:asciiTheme="minorHAnsi" w:hAnsiTheme="minorHAnsi"/>
          <w:color w:val="auto"/>
        </w:rPr>
      </w:pPr>
      <w:bookmarkStart w:id="92" w:name="_Toc470785911"/>
      <w:r w:rsidRPr="002F41F8">
        <w:rPr>
          <w:rFonts w:asciiTheme="minorHAnsi" w:hAnsiTheme="minorHAnsi"/>
          <w:color w:val="auto"/>
        </w:rPr>
        <w:lastRenderedPageBreak/>
        <w:t>4.2 Procjena kvalitete</w:t>
      </w:r>
      <w:bookmarkEnd w:id="92"/>
      <w:r w:rsidRPr="002F41F8">
        <w:rPr>
          <w:rFonts w:asciiTheme="minorHAnsi" w:hAnsiTheme="minorHAnsi"/>
          <w:color w:val="auto"/>
        </w:rPr>
        <w:t xml:space="preserve"> </w:t>
      </w:r>
    </w:p>
    <w:bookmarkEnd w:id="90"/>
    <w:bookmarkEnd w:id="91"/>
    <w:p w:rsidR="007767A9" w:rsidRPr="002F41F8" w:rsidRDefault="001D3D48" w:rsidP="001D3D48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Procjena kvalitete obuhvaća</w:t>
      </w:r>
      <w:r w:rsidR="006D7F46" w:rsidRPr="002F41F8">
        <w:rPr>
          <w:rFonts w:asciiTheme="minorHAnsi" w:hAnsiTheme="minorHAnsi"/>
          <w:sz w:val="24"/>
          <w:szCs w:val="24"/>
        </w:rPr>
        <w:t>,</w:t>
      </w:r>
      <w:r w:rsidRPr="002F41F8">
        <w:rPr>
          <w:rFonts w:asciiTheme="minorHAnsi" w:hAnsiTheme="minorHAnsi"/>
          <w:sz w:val="24"/>
          <w:szCs w:val="24"/>
        </w:rPr>
        <w:t xml:space="preserve"> </w:t>
      </w:r>
      <w:r w:rsidR="00A41751" w:rsidRPr="002F41F8">
        <w:rPr>
          <w:rFonts w:asciiTheme="minorHAnsi" w:hAnsiTheme="minorHAnsi"/>
          <w:sz w:val="24"/>
          <w:szCs w:val="24"/>
        </w:rPr>
        <w:t xml:space="preserve">provjeru prihvatljivosti </w:t>
      </w:r>
      <w:r w:rsidRPr="002F41F8">
        <w:rPr>
          <w:rFonts w:asciiTheme="minorHAnsi" w:hAnsiTheme="minorHAnsi"/>
          <w:sz w:val="24"/>
          <w:szCs w:val="24"/>
        </w:rPr>
        <w:t xml:space="preserve">projektnih aktivnosti, ocjenjivanje kvalitete </w:t>
      </w:r>
      <w:r w:rsidR="006D7F46" w:rsidRPr="002F41F8">
        <w:rPr>
          <w:rFonts w:asciiTheme="minorHAnsi" w:hAnsiTheme="minorHAnsi"/>
          <w:sz w:val="24"/>
          <w:szCs w:val="24"/>
        </w:rPr>
        <w:t xml:space="preserve">projektnih prijedloga </w:t>
      </w:r>
      <w:r w:rsidRPr="002F41F8">
        <w:rPr>
          <w:rFonts w:asciiTheme="minorHAnsi" w:hAnsiTheme="minorHAnsi"/>
          <w:sz w:val="24"/>
          <w:szCs w:val="24"/>
        </w:rPr>
        <w:t xml:space="preserve">te provjeru prihvatljivosti izdataka </w:t>
      </w:r>
      <w:r w:rsidR="006D7F46" w:rsidRPr="002F41F8">
        <w:rPr>
          <w:rFonts w:asciiTheme="minorHAnsi" w:hAnsiTheme="minorHAnsi"/>
          <w:sz w:val="24"/>
          <w:szCs w:val="24"/>
        </w:rPr>
        <w:t xml:space="preserve">projektnih prijedloga </w:t>
      </w:r>
      <w:r w:rsidRPr="002F41F8">
        <w:rPr>
          <w:rFonts w:asciiTheme="minorHAnsi" w:hAnsiTheme="minorHAnsi"/>
          <w:sz w:val="24"/>
          <w:szCs w:val="24"/>
        </w:rPr>
        <w:t>koju vrši Odbor za</w:t>
      </w:r>
      <w:r w:rsidR="00CE707B" w:rsidRPr="002F41F8">
        <w:rPr>
          <w:rFonts w:asciiTheme="minorHAnsi" w:hAnsiTheme="minorHAnsi"/>
          <w:sz w:val="24"/>
          <w:szCs w:val="24"/>
        </w:rPr>
        <w:t xml:space="preserve"> </w:t>
      </w:r>
      <w:r w:rsidR="00CB1B92" w:rsidRPr="002F41F8">
        <w:rPr>
          <w:rFonts w:asciiTheme="minorHAnsi" w:hAnsiTheme="minorHAnsi"/>
          <w:sz w:val="24"/>
          <w:szCs w:val="24"/>
        </w:rPr>
        <w:t>ocjenu</w:t>
      </w:r>
      <w:r w:rsidRPr="002F41F8">
        <w:rPr>
          <w:rFonts w:asciiTheme="minorHAnsi" w:hAnsiTheme="minorHAnsi"/>
          <w:sz w:val="24"/>
          <w:szCs w:val="24"/>
        </w:rPr>
        <w:t xml:space="preserve"> operacija</w:t>
      </w:r>
      <w:r w:rsidR="00CE707B" w:rsidRPr="002F41F8">
        <w:rPr>
          <w:rFonts w:asciiTheme="minorHAnsi" w:hAnsiTheme="minorHAnsi"/>
          <w:sz w:val="24"/>
          <w:szCs w:val="24"/>
        </w:rPr>
        <w:t xml:space="preserve"> (OOO)</w:t>
      </w:r>
      <w:r w:rsidRPr="002F41F8">
        <w:rPr>
          <w:rFonts w:asciiTheme="minorHAnsi" w:hAnsiTheme="minorHAnsi"/>
          <w:sz w:val="24"/>
          <w:szCs w:val="24"/>
        </w:rPr>
        <w:t xml:space="preserve">. </w:t>
      </w:r>
    </w:p>
    <w:p w:rsidR="006D7F46" w:rsidRPr="002F41F8" w:rsidRDefault="006D7F46" w:rsidP="001D3D48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Pr="002F41F8" w:rsidRDefault="001D3D48" w:rsidP="001638A6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Prema potrebi, Odbor uz prijavne obrasce i obvezne priloge može </w:t>
      </w:r>
      <w:r w:rsidR="001A7BA6" w:rsidRPr="002F41F8">
        <w:rPr>
          <w:rFonts w:asciiTheme="minorHAnsi" w:hAnsiTheme="minorHAnsi"/>
          <w:sz w:val="24"/>
          <w:szCs w:val="24"/>
        </w:rPr>
        <w:t xml:space="preserve">za predmetnu operaciju </w:t>
      </w:r>
      <w:r w:rsidRPr="002F41F8">
        <w:rPr>
          <w:rFonts w:asciiTheme="minorHAnsi" w:hAnsiTheme="minorHAnsi"/>
          <w:sz w:val="24"/>
          <w:szCs w:val="24"/>
        </w:rPr>
        <w:t xml:space="preserve">konzultirati i Sažetak operacije </w:t>
      </w:r>
      <w:r w:rsidR="001A7BA6" w:rsidRPr="002F41F8">
        <w:rPr>
          <w:rFonts w:asciiTheme="minorHAnsi" w:hAnsiTheme="minorHAnsi"/>
          <w:sz w:val="24"/>
          <w:szCs w:val="24"/>
        </w:rPr>
        <w:t xml:space="preserve">odobren </w:t>
      </w:r>
      <w:r w:rsidRPr="002F41F8">
        <w:rPr>
          <w:rFonts w:asciiTheme="minorHAnsi" w:hAnsiTheme="minorHAnsi"/>
          <w:sz w:val="24"/>
          <w:szCs w:val="24"/>
        </w:rPr>
        <w:t>od strane UT</w:t>
      </w:r>
      <w:r w:rsidR="00C4132E" w:rsidRPr="002F41F8">
        <w:rPr>
          <w:rFonts w:asciiTheme="minorHAnsi" w:hAnsiTheme="minorHAnsi"/>
          <w:sz w:val="24"/>
          <w:szCs w:val="24"/>
        </w:rPr>
        <w:t>-a</w:t>
      </w:r>
      <w:r w:rsidRPr="002F41F8">
        <w:rPr>
          <w:rFonts w:asciiTheme="minorHAnsi" w:hAnsiTheme="minorHAnsi"/>
          <w:sz w:val="24"/>
          <w:szCs w:val="24"/>
        </w:rPr>
        <w:t>.</w:t>
      </w:r>
      <w:bookmarkStart w:id="93" w:name="_Toc445990709"/>
    </w:p>
    <w:p w:rsidR="00990E9B" w:rsidRPr="002F41F8" w:rsidRDefault="00F05B76" w:rsidP="006201E1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94" w:name="_Toc470785912"/>
      <w:r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4.2.1. </w:t>
      </w:r>
      <w:r w:rsidR="00990E9B"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Kriteriji prihvatljivosti</w:t>
      </w:r>
      <w:bookmarkEnd w:id="93"/>
      <w:bookmarkEnd w:id="94"/>
    </w:p>
    <w:p w:rsidR="00990E9B" w:rsidRPr="002F41F8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AA0927" w:rsidRPr="002F41F8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</w:tc>
      </w:tr>
      <w:tr w:rsidR="00AA0927" w:rsidRPr="002F41F8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eastAsia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rPr>
          <w:trHeight w:val="106"/>
        </w:trPr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2F41F8" w:rsidDel="0059548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rPr>
          <w:trHeight w:val="106"/>
        </w:trPr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AA0927" w:rsidRPr="002F41F8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A0927" w:rsidRPr="002F41F8" w:rsidRDefault="00AA0927" w:rsidP="00AA0927">
            <w:pPr>
              <w:jc w:val="both"/>
              <w:rPr>
                <w:rFonts w:asciiTheme="minorHAnsi" w:hAnsiTheme="minorHAnsi"/>
                <w:sz w:val="24"/>
              </w:rPr>
            </w:pPr>
            <w:r w:rsidRPr="002F41F8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2F41F8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74/2016</w:t>
            </w:r>
            <w:r w:rsidRPr="002F41F8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), </w:t>
            </w:r>
            <w:r w:rsidRPr="002F41F8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A0927" w:rsidRPr="002F41F8" w:rsidTr="00DC70B5">
        <w:tc>
          <w:tcPr>
            <w:tcW w:w="522" w:type="dxa"/>
          </w:tcPr>
          <w:p w:rsidR="00AA0927" w:rsidRPr="002F41F8" w:rsidRDefault="00AA0927" w:rsidP="00AA0927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AA0927" w:rsidRPr="002F41F8" w:rsidRDefault="00AA0927" w:rsidP="00AA092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41F8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AA0927" w:rsidRPr="002F41F8" w:rsidRDefault="00AA0927" w:rsidP="00AA092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AA0927" w:rsidRPr="002F41F8" w:rsidRDefault="00AA0927" w:rsidP="00AA0927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Pr="002F41F8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1B1405" w:rsidRPr="002F41F8" w:rsidRDefault="003B6C73" w:rsidP="006201E1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95" w:name="_Toc445990710"/>
      <w:bookmarkStart w:id="96" w:name="_Toc470785913"/>
      <w:r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>4.</w:t>
      </w:r>
      <w:r w:rsidR="00165702"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>2</w:t>
      </w:r>
      <w:r w:rsidR="007D0F7D"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>.</w:t>
      </w:r>
      <w:r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2 </w:t>
      </w:r>
      <w:r w:rsidR="007775AA"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>Kriteriji dodjele</w:t>
      </w:r>
      <w:bookmarkEnd w:id="95"/>
      <w:bookmarkEnd w:id="96"/>
      <w:r w:rsidR="00990E9B" w:rsidRPr="002F41F8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</w:t>
      </w:r>
    </w:p>
    <w:p w:rsidR="001B1405" w:rsidRPr="002F41F8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F41F8">
        <w:rPr>
          <w:rFonts w:asciiTheme="minorHAnsi" w:hAnsiTheme="minorHAnsi"/>
          <w:sz w:val="24"/>
          <w:szCs w:val="24"/>
        </w:rPr>
        <w:t>Nakon provjere prihvatljivosti</w:t>
      </w:r>
      <w:r w:rsidR="007D0F7D" w:rsidRPr="002F41F8">
        <w:rPr>
          <w:rFonts w:asciiTheme="minorHAnsi" w:hAnsiTheme="minorHAnsi"/>
          <w:sz w:val="24"/>
          <w:szCs w:val="24"/>
        </w:rPr>
        <w:t xml:space="preserve">, </w:t>
      </w:r>
      <w:r w:rsidRPr="002F41F8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2F41F8">
        <w:rPr>
          <w:rFonts w:asciiTheme="minorHAnsi" w:hAnsiTheme="minorHAnsi"/>
          <w:sz w:val="24"/>
          <w:szCs w:val="24"/>
        </w:rPr>
        <w:t>D</w:t>
      </w:r>
      <w:r w:rsidRPr="002F41F8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2F41F8">
        <w:rPr>
          <w:rFonts w:asciiTheme="minorHAnsi" w:hAnsiTheme="minorHAnsi"/>
          <w:sz w:val="24"/>
          <w:szCs w:val="24"/>
        </w:rPr>
        <w:t>a</w:t>
      </w:r>
      <w:r w:rsidRPr="002F41F8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4" w:history="1">
        <w:r w:rsidRPr="002F41F8">
          <w:rPr>
            <w:rStyle w:val="Hyperlink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2F41F8">
          <w:rPr>
            <w:rStyle w:val="Hyperlink"/>
            <w:rFonts w:asciiTheme="minorHAnsi" w:hAnsiTheme="minorHAnsi"/>
            <w:sz w:val="24"/>
            <w:szCs w:val="24"/>
          </w:rPr>
          <w:t>,</w:t>
        </w:r>
      </w:hyperlink>
      <w:r w:rsidR="007D0F7D" w:rsidRPr="002F41F8">
        <w:rPr>
          <w:rFonts w:asciiTheme="minorHAnsi" w:hAnsiTheme="minorHAnsi"/>
          <w:sz w:val="24"/>
          <w:szCs w:val="24"/>
        </w:rPr>
        <w:t xml:space="preserve"> a </w:t>
      </w:r>
      <w:r w:rsidRPr="002F41F8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2F41F8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2F41F8">
        <w:rPr>
          <w:rFonts w:asciiTheme="minorHAnsi" w:hAnsiTheme="minorHAnsi"/>
          <w:sz w:val="24"/>
          <w:szCs w:val="24"/>
        </w:rPr>
        <w:t xml:space="preserve">navedenog operativnog </w:t>
      </w:r>
      <w:r w:rsidRPr="002F41F8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2F41F8">
        <w:rPr>
          <w:rFonts w:asciiTheme="minorHAnsi" w:hAnsiTheme="minorHAnsi"/>
          <w:sz w:val="24"/>
          <w:szCs w:val="24"/>
        </w:rPr>
        <w:t xml:space="preserve"> određen</w:t>
      </w:r>
      <w:r w:rsidR="007D0F7D" w:rsidRPr="002F41F8">
        <w:rPr>
          <w:rFonts w:asciiTheme="minorHAnsi" w:hAnsiTheme="minorHAnsi"/>
          <w:sz w:val="24"/>
          <w:szCs w:val="24"/>
        </w:rPr>
        <w:t>a operacija/</w:t>
      </w:r>
      <w:r w:rsidRPr="002F41F8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Pr="002F41F8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2F41F8">
        <w:rPr>
          <w:rFonts w:asciiTheme="minorHAnsi" w:hAnsiTheme="minorHAnsi"/>
          <w:sz w:val="24"/>
          <w:szCs w:val="24"/>
        </w:rPr>
        <w:t>i kvalitete operacija</w:t>
      </w:r>
      <w:r w:rsidR="00F920D5" w:rsidRPr="002F41F8">
        <w:rPr>
          <w:rFonts w:asciiTheme="minorHAnsi" w:hAnsiTheme="minorHAnsi"/>
          <w:sz w:val="24"/>
          <w:szCs w:val="24"/>
        </w:rPr>
        <w:t>,</w:t>
      </w:r>
      <w:r w:rsidR="007D0F7D" w:rsidRPr="002F41F8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 xml:space="preserve">OOO </w:t>
      </w:r>
      <w:r w:rsidR="007D0F7D" w:rsidRPr="002F41F8">
        <w:rPr>
          <w:rFonts w:asciiTheme="minorHAnsi" w:hAnsiTheme="minorHAnsi"/>
          <w:sz w:val="24"/>
          <w:szCs w:val="24"/>
        </w:rPr>
        <w:t>zaključuje svoj</w:t>
      </w:r>
      <w:r w:rsidRPr="002F41F8">
        <w:rPr>
          <w:rFonts w:asciiTheme="minorHAnsi" w:hAnsiTheme="minorHAnsi"/>
          <w:sz w:val="24"/>
          <w:szCs w:val="24"/>
        </w:rPr>
        <w:t xml:space="preserve"> rad</w:t>
      </w:r>
      <w:r w:rsidR="007D0F7D" w:rsidRPr="002F41F8">
        <w:rPr>
          <w:rFonts w:asciiTheme="minorHAnsi" w:hAnsiTheme="minorHAnsi"/>
          <w:sz w:val="24"/>
          <w:szCs w:val="24"/>
        </w:rPr>
        <w:t xml:space="preserve"> </w:t>
      </w:r>
      <w:r w:rsidRPr="002F41F8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 w:rsidRPr="002F41F8">
        <w:rPr>
          <w:rFonts w:asciiTheme="minorHAnsi" w:hAnsiTheme="minorHAnsi"/>
          <w:sz w:val="24"/>
          <w:szCs w:val="24"/>
        </w:rPr>
        <w:t xml:space="preserve"> </w:t>
      </w:r>
    </w:p>
    <w:p w:rsidR="00990E9B" w:rsidRPr="002F41F8" w:rsidRDefault="00883824" w:rsidP="006201E1">
      <w:pPr>
        <w:pStyle w:val="Heading2"/>
        <w:rPr>
          <w:rFonts w:asciiTheme="minorHAnsi" w:hAnsiTheme="minorHAnsi"/>
          <w:color w:val="auto"/>
        </w:rPr>
      </w:pPr>
      <w:r w:rsidRPr="002F41F8">
        <w:rPr>
          <w:rFonts w:asciiTheme="minorHAnsi" w:hAnsiTheme="minorHAnsi"/>
          <w:color w:val="auto"/>
        </w:rPr>
        <w:lastRenderedPageBreak/>
        <w:t xml:space="preserve"> </w:t>
      </w:r>
      <w:bookmarkStart w:id="97" w:name="_Toc372013328"/>
      <w:bookmarkStart w:id="98" w:name="_Toc445990711"/>
      <w:bookmarkStart w:id="99" w:name="_Toc470785914"/>
      <w:r w:rsidR="00165702" w:rsidRPr="002F41F8">
        <w:rPr>
          <w:rFonts w:asciiTheme="minorHAnsi" w:hAnsiTheme="minorHAnsi"/>
          <w:color w:val="auto"/>
        </w:rPr>
        <w:t>4.3</w:t>
      </w:r>
      <w:r w:rsidR="003B6C73" w:rsidRPr="002F41F8">
        <w:rPr>
          <w:rFonts w:asciiTheme="minorHAnsi" w:hAnsiTheme="minorHAnsi"/>
          <w:color w:val="auto"/>
        </w:rPr>
        <w:t xml:space="preserve">. </w:t>
      </w:r>
      <w:r w:rsidR="00990E9B" w:rsidRPr="002F41F8">
        <w:rPr>
          <w:rFonts w:asciiTheme="minorHAnsi" w:hAnsiTheme="minorHAnsi"/>
          <w:color w:val="auto"/>
        </w:rPr>
        <w:t>Odluka o financiranju</w:t>
      </w:r>
      <w:bookmarkEnd w:id="97"/>
      <w:bookmarkEnd w:id="98"/>
      <w:bookmarkEnd w:id="99"/>
    </w:p>
    <w:p w:rsidR="00E509A6" w:rsidRPr="002F41F8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2F41F8">
        <w:rPr>
          <w:rFonts w:asciiTheme="minorHAnsi" w:hAnsiTheme="minorHAnsi"/>
          <w:sz w:val="24"/>
          <w:szCs w:val="24"/>
        </w:rPr>
        <w:t>O</w:t>
      </w:r>
      <w:r w:rsidRPr="002F41F8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2F41F8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2F41F8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2F41F8">
        <w:rPr>
          <w:rFonts w:asciiTheme="minorHAnsi" w:hAnsiTheme="minorHAnsi" w:cs="Lucida Sans Unicode"/>
          <w:sz w:val="24"/>
          <w:szCs w:val="24"/>
        </w:rPr>
        <w:t>-</w:t>
      </w:r>
      <w:r w:rsidRPr="002F41F8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2F41F8">
        <w:rPr>
          <w:rFonts w:asciiTheme="minorHAnsi" w:hAnsiTheme="minorHAnsi" w:cs="Lucida Sans Unicode"/>
          <w:sz w:val="24"/>
          <w:szCs w:val="24"/>
        </w:rPr>
        <w:t xml:space="preserve"> </w:t>
      </w:r>
      <w:r w:rsidRPr="002F41F8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2F41F8" w:rsidRDefault="008626DD" w:rsidP="00D32694">
      <w:pPr>
        <w:jc w:val="both"/>
        <w:rPr>
          <w:rFonts w:asciiTheme="minorHAnsi" w:hAnsiTheme="minorHAnsi" w:cs="Lucida Sans Unicode"/>
        </w:rPr>
      </w:pPr>
      <w:r w:rsidRPr="002F41F8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2F41F8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2F41F8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2F41F8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 w:rsidRPr="002F41F8">
        <w:rPr>
          <w:rFonts w:asciiTheme="minorHAnsi" w:hAnsiTheme="minorHAnsi" w:cs="Lucida Sans Unicode"/>
        </w:rPr>
        <w:t>.</w:t>
      </w:r>
    </w:p>
    <w:p w:rsidR="00983A6D" w:rsidRPr="002F41F8" w:rsidRDefault="002706CA" w:rsidP="002F41F8">
      <w:pPr>
        <w:pStyle w:val="ListParagraph"/>
        <w:keepNext/>
        <w:keepLines/>
        <w:numPr>
          <w:ilvl w:val="3"/>
          <w:numId w:val="14"/>
        </w:numPr>
        <w:spacing w:before="480" w:after="0"/>
        <w:ind w:left="357" w:hanging="357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00" w:name="_Toc372013330"/>
      <w:bookmarkStart w:id="101" w:name="_Toc445990712"/>
      <w:bookmarkStart w:id="102" w:name="_Toc470785915"/>
      <w:r w:rsidRPr="002F41F8">
        <w:rPr>
          <w:rFonts w:asciiTheme="minorHAnsi" w:eastAsia="SimSun" w:hAnsiTheme="minorHAnsi"/>
          <w:b/>
          <w:bCs/>
          <w:sz w:val="28"/>
          <w:szCs w:val="28"/>
        </w:rPr>
        <w:t>Ugovor o dodjeli bespovratnih sredstava</w:t>
      </w:r>
      <w:bookmarkStart w:id="103" w:name="_Toc445990713"/>
      <w:bookmarkStart w:id="104" w:name="_Toc445991373"/>
      <w:bookmarkStart w:id="105" w:name="_Toc452396230"/>
      <w:bookmarkStart w:id="106" w:name="_Toc452396343"/>
      <w:bookmarkStart w:id="107" w:name="_Toc452453403"/>
      <w:bookmarkStart w:id="108" w:name="_Toc452453588"/>
      <w:bookmarkEnd w:id="100"/>
      <w:bookmarkEnd w:id="101"/>
      <w:bookmarkEnd w:id="102"/>
    </w:p>
    <w:p w:rsidR="002706CA" w:rsidRPr="002F41F8" w:rsidRDefault="002706CA" w:rsidP="002F41F8">
      <w:pPr>
        <w:keepNext/>
        <w:keepLines/>
        <w:spacing w:before="120" w:after="240"/>
        <w:rPr>
          <w:rFonts w:asciiTheme="minorHAnsi" w:hAnsiTheme="minorHAnsi"/>
          <w:sz w:val="24"/>
          <w:szCs w:val="24"/>
        </w:rPr>
      </w:pPr>
      <w:r w:rsidRPr="002F41F8">
        <w:rPr>
          <w:rFonts w:asciiTheme="minorHAnsi" w:hAnsiTheme="minorHAnsi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03"/>
      <w:bookmarkEnd w:id="104"/>
      <w:bookmarkEnd w:id="105"/>
      <w:bookmarkEnd w:id="106"/>
      <w:bookmarkEnd w:id="107"/>
      <w:bookmarkEnd w:id="108"/>
    </w:p>
    <w:p w:rsidR="00990E9B" w:rsidRPr="002F41F8" w:rsidRDefault="002706CA" w:rsidP="00FB1614">
      <w:pPr>
        <w:ind w:left="1" w:hanging="1"/>
        <w:jc w:val="both"/>
        <w:rPr>
          <w:rFonts w:asciiTheme="minorHAnsi" w:hAnsiTheme="minorHAnsi"/>
        </w:rPr>
      </w:pPr>
      <w:r w:rsidRPr="002F41F8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 w:rsidRPr="002F41F8">
        <w:rPr>
          <w:rFonts w:asciiTheme="minorHAnsi" w:hAnsiTheme="minorHAnsi"/>
          <w:sz w:val="24"/>
          <w:szCs w:val="24"/>
        </w:rPr>
        <w:t>T</w:t>
      </w:r>
      <w:r w:rsidRPr="002F41F8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2F41F8" w:rsidSect="00FE0E5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A8" w:rsidRDefault="008073A8" w:rsidP="00AE5BB9">
      <w:pPr>
        <w:spacing w:after="0" w:line="240" w:lineRule="auto"/>
      </w:pPr>
      <w:r>
        <w:separator/>
      </w:r>
    </w:p>
  </w:endnote>
  <w:endnote w:type="continuationSeparator" w:id="0">
    <w:p w:rsidR="008073A8" w:rsidRDefault="008073A8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5F565B" w:rsidRDefault="005F56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FB">
          <w:rPr>
            <w:noProof/>
          </w:rPr>
          <w:t>8</w:t>
        </w:r>
        <w:r>
          <w:fldChar w:fldCharType="end"/>
        </w:r>
      </w:p>
    </w:sdtContent>
  </w:sdt>
  <w:p w:rsidR="005F565B" w:rsidRDefault="005F565B">
    <w:pPr>
      <w:pStyle w:val="Footer"/>
    </w:pPr>
    <w:r>
      <w:t xml:space="preserve">                                      </w:t>
    </w:r>
    <w:r>
      <w:rPr>
        <w:noProof/>
        <w:lang w:eastAsia="hr-HR"/>
      </w:rPr>
      <w:drawing>
        <wp:inline distT="0" distB="0" distL="0" distR="0" wp14:anchorId="037E481C" wp14:editId="1EA100FD">
          <wp:extent cx="3061203" cy="1152000"/>
          <wp:effectExtent l="0" t="0" r="635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203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A8" w:rsidRDefault="008073A8" w:rsidP="00AE5BB9">
      <w:pPr>
        <w:spacing w:after="0" w:line="240" w:lineRule="auto"/>
      </w:pPr>
      <w:r>
        <w:separator/>
      </w:r>
    </w:p>
  </w:footnote>
  <w:footnote w:type="continuationSeparator" w:id="0">
    <w:p w:rsidR="008073A8" w:rsidRDefault="008073A8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B" w:rsidRDefault="008073A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97302" o:spid="_x0000_s2053" type="#_x0000_t75" style="position:absolute;margin-left:0;margin-top:0;width:453.45pt;height:625.7pt;z-index:-251657216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B" w:rsidRDefault="008073A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97303" o:spid="_x0000_s2054" type="#_x0000_t75" style="position:absolute;margin-left:0;margin-top:0;width:453.45pt;height:625.7pt;z-index:-251656192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5F565B">
      <w:rPr>
        <w:noProof/>
        <w:lang w:eastAsia="hr-HR"/>
      </w:rPr>
      <w:drawing>
        <wp:inline distT="0" distB="0" distL="0" distR="0" wp14:anchorId="7636357C" wp14:editId="18AEC312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F8" w:rsidRDefault="002F41F8">
    <w:pPr>
      <w:pStyle w:val="Header"/>
    </w:pPr>
  </w:p>
  <w:p w:rsidR="002F41F8" w:rsidRDefault="002F4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B" w:rsidRDefault="008073A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97301" o:spid="_x0000_s2052" type="#_x0000_t75" style="position:absolute;margin-left:0;margin-top:0;width:453.45pt;height:625.7pt;z-index:-251658240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5F565B">
      <w:rPr>
        <w:noProof/>
        <w:lang w:eastAsia="hr-HR"/>
      </w:rPr>
      <w:drawing>
        <wp:inline distT="0" distB="0" distL="0" distR="0" wp14:anchorId="21AFA0D6" wp14:editId="69B9EAAF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F8" w:rsidRDefault="002F41F8">
    <w:pPr>
      <w:pStyle w:val="Header"/>
    </w:pPr>
  </w:p>
  <w:p w:rsidR="002F41F8" w:rsidRDefault="002F4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772C6A4E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BE6A7FE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0E10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84648"/>
    <w:rsid w:val="00086A49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E3B43"/>
    <w:rsid w:val="000E7726"/>
    <w:rsid w:val="000F1FBC"/>
    <w:rsid w:val="000F57D6"/>
    <w:rsid w:val="001140A5"/>
    <w:rsid w:val="00117836"/>
    <w:rsid w:val="0012041F"/>
    <w:rsid w:val="00124FAF"/>
    <w:rsid w:val="00130CF0"/>
    <w:rsid w:val="00130E5D"/>
    <w:rsid w:val="0013285E"/>
    <w:rsid w:val="00133B14"/>
    <w:rsid w:val="001342BE"/>
    <w:rsid w:val="00135A76"/>
    <w:rsid w:val="00140BEC"/>
    <w:rsid w:val="001414A5"/>
    <w:rsid w:val="00147AA4"/>
    <w:rsid w:val="0015325D"/>
    <w:rsid w:val="00156A28"/>
    <w:rsid w:val="001636C7"/>
    <w:rsid w:val="001638A6"/>
    <w:rsid w:val="0016421D"/>
    <w:rsid w:val="00165702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D50C0"/>
    <w:rsid w:val="001E079D"/>
    <w:rsid w:val="001E3A5D"/>
    <w:rsid w:val="001E6A29"/>
    <w:rsid w:val="001F649D"/>
    <w:rsid w:val="0020192D"/>
    <w:rsid w:val="00204B4A"/>
    <w:rsid w:val="00213161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41F8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5260A"/>
    <w:rsid w:val="00363FC3"/>
    <w:rsid w:val="00386458"/>
    <w:rsid w:val="003A2C0F"/>
    <w:rsid w:val="003A39D0"/>
    <w:rsid w:val="003A426F"/>
    <w:rsid w:val="003B105D"/>
    <w:rsid w:val="003B5165"/>
    <w:rsid w:val="003B6C73"/>
    <w:rsid w:val="003C0B09"/>
    <w:rsid w:val="003C4839"/>
    <w:rsid w:val="003C5F74"/>
    <w:rsid w:val="003D1772"/>
    <w:rsid w:val="003D3840"/>
    <w:rsid w:val="003D56A1"/>
    <w:rsid w:val="003E2D68"/>
    <w:rsid w:val="003E3F8C"/>
    <w:rsid w:val="00400334"/>
    <w:rsid w:val="0040044A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1FAB"/>
    <w:rsid w:val="00492145"/>
    <w:rsid w:val="004A1378"/>
    <w:rsid w:val="004A394A"/>
    <w:rsid w:val="004A6EE6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1E26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6869"/>
    <w:rsid w:val="00540E4A"/>
    <w:rsid w:val="00542E8F"/>
    <w:rsid w:val="00542EC7"/>
    <w:rsid w:val="00552673"/>
    <w:rsid w:val="00552C1B"/>
    <w:rsid w:val="00563CFB"/>
    <w:rsid w:val="0056459E"/>
    <w:rsid w:val="00564FE3"/>
    <w:rsid w:val="005678BA"/>
    <w:rsid w:val="00580B24"/>
    <w:rsid w:val="005870EF"/>
    <w:rsid w:val="005911E0"/>
    <w:rsid w:val="00592008"/>
    <w:rsid w:val="00593240"/>
    <w:rsid w:val="00594875"/>
    <w:rsid w:val="005A23CA"/>
    <w:rsid w:val="005A3D9A"/>
    <w:rsid w:val="005A4186"/>
    <w:rsid w:val="005B16F5"/>
    <w:rsid w:val="005B7A41"/>
    <w:rsid w:val="005C3ABA"/>
    <w:rsid w:val="005C7FC2"/>
    <w:rsid w:val="005D137D"/>
    <w:rsid w:val="005D15F9"/>
    <w:rsid w:val="005D4C50"/>
    <w:rsid w:val="005D7705"/>
    <w:rsid w:val="005E299F"/>
    <w:rsid w:val="005E3C5B"/>
    <w:rsid w:val="005E62C6"/>
    <w:rsid w:val="005F07D9"/>
    <w:rsid w:val="005F29C4"/>
    <w:rsid w:val="005F565B"/>
    <w:rsid w:val="005F5BFA"/>
    <w:rsid w:val="005F6EB5"/>
    <w:rsid w:val="00600F9F"/>
    <w:rsid w:val="00604FBD"/>
    <w:rsid w:val="0060781B"/>
    <w:rsid w:val="006201E1"/>
    <w:rsid w:val="00622A01"/>
    <w:rsid w:val="006262AA"/>
    <w:rsid w:val="0063085B"/>
    <w:rsid w:val="00633EC4"/>
    <w:rsid w:val="00637FB7"/>
    <w:rsid w:val="00644BF6"/>
    <w:rsid w:val="00645413"/>
    <w:rsid w:val="00645E52"/>
    <w:rsid w:val="00650AE9"/>
    <w:rsid w:val="00651FF0"/>
    <w:rsid w:val="006559DF"/>
    <w:rsid w:val="00663E40"/>
    <w:rsid w:val="00664128"/>
    <w:rsid w:val="00667189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A6958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12A1"/>
    <w:rsid w:val="006E35DA"/>
    <w:rsid w:val="006E45F5"/>
    <w:rsid w:val="006E55CF"/>
    <w:rsid w:val="006E7AE1"/>
    <w:rsid w:val="006F4DE0"/>
    <w:rsid w:val="006F5440"/>
    <w:rsid w:val="006F5E13"/>
    <w:rsid w:val="006F5F99"/>
    <w:rsid w:val="006F64B1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455AE"/>
    <w:rsid w:val="00762447"/>
    <w:rsid w:val="007629CC"/>
    <w:rsid w:val="0076607A"/>
    <w:rsid w:val="007726FB"/>
    <w:rsid w:val="00774AD1"/>
    <w:rsid w:val="007767A9"/>
    <w:rsid w:val="00776E72"/>
    <w:rsid w:val="007775AA"/>
    <w:rsid w:val="00781537"/>
    <w:rsid w:val="00782A31"/>
    <w:rsid w:val="0078382A"/>
    <w:rsid w:val="00786411"/>
    <w:rsid w:val="00787567"/>
    <w:rsid w:val="00790D77"/>
    <w:rsid w:val="007B4375"/>
    <w:rsid w:val="007B70A1"/>
    <w:rsid w:val="007C234D"/>
    <w:rsid w:val="007C4055"/>
    <w:rsid w:val="007D0DC6"/>
    <w:rsid w:val="007D0F7D"/>
    <w:rsid w:val="007D6EED"/>
    <w:rsid w:val="007D7506"/>
    <w:rsid w:val="007E562F"/>
    <w:rsid w:val="007E6E80"/>
    <w:rsid w:val="007E6EFB"/>
    <w:rsid w:val="007F36CB"/>
    <w:rsid w:val="007F742A"/>
    <w:rsid w:val="0080024D"/>
    <w:rsid w:val="00802F4D"/>
    <w:rsid w:val="008060CD"/>
    <w:rsid w:val="008073A8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3A6D"/>
    <w:rsid w:val="00986548"/>
    <w:rsid w:val="0098713B"/>
    <w:rsid w:val="00990E9B"/>
    <w:rsid w:val="009939E7"/>
    <w:rsid w:val="009A15CB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A02196"/>
    <w:rsid w:val="00A04553"/>
    <w:rsid w:val="00A068C1"/>
    <w:rsid w:val="00A10A2E"/>
    <w:rsid w:val="00A11E22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7191"/>
    <w:rsid w:val="00A67C48"/>
    <w:rsid w:val="00A71151"/>
    <w:rsid w:val="00A77016"/>
    <w:rsid w:val="00A8051A"/>
    <w:rsid w:val="00A908E4"/>
    <w:rsid w:val="00AA0927"/>
    <w:rsid w:val="00AA1E37"/>
    <w:rsid w:val="00AB29CB"/>
    <w:rsid w:val="00AC3E18"/>
    <w:rsid w:val="00AC63DD"/>
    <w:rsid w:val="00AD175D"/>
    <w:rsid w:val="00AD2ECC"/>
    <w:rsid w:val="00AE11AA"/>
    <w:rsid w:val="00AE5BB9"/>
    <w:rsid w:val="00AF1D3B"/>
    <w:rsid w:val="00AF38E6"/>
    <w:rsid w:val="00AF4DE0"/>
    <w:rsid w:val="00AF55DB"/>
    <w:rsid w:val="00B00E33"/>
    <w:rsid w:val="00B0209C"/>
    <w:rsid w:val="00B117EF"/>
    <w:rsid w:val="00B157F8"/>
    <w:rsid w:val="00B15D50"/>
    <w:rsid w:val="00B17519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076BA"/>
    <w:rsid w:val="00C108BB"/>
    <w:rsid w:val="00C1380B"/>
    <w:rsid w:val="00C20D5F"/>
    <w:rsid w:val="00C20EA7"/>
    <w:rsid w:val="00C24A58"/>
    <w:rsid w:val="00C4132E"/>
    <w:rsid w:val="00C41BEB"/>
    <w:rsid w:val="00C439DA"/>
    <w:rsid w:val="00C44C13"/>
    <w:rsid w:val="00C62D64"/>
    <w:rsid w:val="00C66187"/>
    <w:rsid w:val="00C66323"/>
    <w:rsid w:val="00C669AC"/>
    <w:rsid w:val="00C73D86"/>
    <w:rsid w:val="00C82CB7"/>
    <w:rsid w:val="00C8361C"/>
    <w:rsid w:val="00C840DC"/>
    <w:rsid w:val="00C8600F"/>
    <w:rsid w:val="00C90689"/>
    <w:rsid w:val="00C94ADB"/>
    <w:rsid w:val="00C96A28"/>
    <w:rsid w:val="00CB1573"/>
    <w:rsid w:val="00CB1B92"/>
    <w:rsid w:val="00CB2208"/>
    <w:rsid w:val="00CB45AE"/>
    <w:rsid w:val="00CB48C4"/>
    <w:rsid w:val="00CC00CD"/>
    <w:rsid w:val="00CC13B0"/>
    <w:rsid w:val="00CC1532"/>
    <w:rsid w:val="00CC300E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1D9E"/>
    <w:rsid w:val="00D73FF2"/>
    <w:rsid w:val="00D76280"/>
    <w:rsid w:val="00D76AFD"/>
    <w:rsid w:val="00D81E2D"/>
    <w:rsid w:val="00D92CD6"/>
    <w:rsid w:val="00D95E4A"/>
    <w:rsid w:val="00D978B3"/>
    <w:rsid w:val="00DA5CC1"/>
    <w:rsid w:val="00DB1D42"/>
    <w:rsid w:val="00DB3B18"/>
    <w:rsid w:val="00DB5480"/>
    <w:rsid w:val="00DB6FD9"/>
    <w:rsid w:val="00DC2F8D"/>
    <w:rsid w:val="00DD2DF7"/>
    <w:rsid w:val="00DD5062"/>
    <w:rsid w:val="00DD7264"/>
    <w:rsid w:val="00DD7636"/>
    <w:rsid w:val="00DE0A0D"/>
    <w:rsid w:val="00DE477F"/>
    <w:rsid w:val="00DF3139"/>
    <w:rsid w:val="00DF7BFD"/>
    <w:rsid w:val="00E02369"/>
    <w:rsid w:val="00E024C7"/>
    <w:rsid w:val="00E04D8A"/>
    <w:rsid w:val="00E15D9A"/>
    <w:rsid w:val="00E16ADE"/>
    <w:rsid w:val="00E30B76"/>
    <w:rsid w:val="00E358BD"/>
    <w:rsid w:val="00E36C98"/>
    <w:rsid w:val="00E43B8E"/>
    <w:rsid w:val="00E46E54"/>
    <w:rsid w:val="00E509A6"/>
    <w:rsid w:val="00E54B2D"/>
    <w:rsid w:val="00E8032C"/>
    <w:rsid w:val="00E824E4"/>
    <w:rsid w:val="00E855AD"/>
    <w:rsid w:val="00E913DE"/>
    <w:rsid w:val="00E91844"/>
    <w:rsid w:val="00E971E3"/>
    <w:rsid w:val="00E9735E"/>
    <w:rsid w:val="00EB6BEB"/>
    <w:rsid w:val="00EC03FC"/>
    <w:rsid w:val="00EC1CC2"/>
    <w:rsid w:val="00EC2DC8"/>
    <w:rsid w:val="00EC69AE"/>
    <w:rsid w:val="00ED11A4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13178"/>
    <w:rsid w:val="00F17579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983A6D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000E10"/>
    <w:pPr>
      <w:tabs>
        <w:tab w:val="right" w:leader="dot" w:pos="9062"/>
      </w:tabs>
      <w:spacing w:after="100"/>
      <w:ind w:left="220"/>
    </w:pPr>
    <w:rPr>
      <w:rFonts w:asciiTheme="majorHAnsi" w:eastAsia="SimSun" w:hAnsiTheme="majorHAnsi"/>
      <w:bCs/>
      <w:noProof/>
      <w:sz w:val="24"/>
      <w:lang w:val="sl-SI"/>
    </w:r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AA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983A6D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000E10"/>
    <w:pPr>
      <w:tabs>
        <w:tab w:val="right" w:leader="dot" w:pos="9062"/>
      </w:tabs>
      <w:spacing w:after="100"/>
      <w:ind w:left="220"/>
    </w:pPr>
    <w:rPr>
      <w:rFonts w:asciiTheme="majorHAnsi" w:eastAsia="SimSun" w:hAnsiTheme="majorHAnsi"/>
      <w:bCs/>
      <w:noProof/>
      <w:sz w:val="24"/>
      <w:lang w:val="sl-SI"/>
    </w:r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AA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obrazovanje@mint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f@mzos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sif-wf.mrrfeu.h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f.hr/europski-socijalni-fond/kriteriji-odabi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6039-C54B-4763-BB33-1CF30D0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6174</Words>
  <Characters>35193</Characters>
  <Application>Microsoft Office Word</Application>
  <DocSecurity>0</DocSecurity>
  <Lines>293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4</cp:revision>
  <dcterms:created xsi:type="dcterms:W3CDTF">2016-12-29T13:40:00Z</dcterms:created>
  <dcterms:modified xsi:type="dcterms:W3CDTF">2016-12-29T14:47:00Z</dcterms:modified>
</cp:coreProperties>
</file>