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5CA9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PRILOG 2.</w:t>
      </w:r>
    </w:p>
    <w:p w14:paraId="1A8E6503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3C5DE9C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F9E98F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8838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TROŠKOVNIK</w:t>
      </w:r>
    </w:p>
    <w:p w14:paraId="6681EBAA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3AB4FF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43E651D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1115"/>
        <w:gridCol w:w="1510"/>
        <w:gridCol w:w="1510"/>
        <w:gridCol w:w="1510"/>
      </w:tblGrid>
      <w:tr w:rsidR="008838E6" w:rsidRPr="008838E6" w14:paraId="217F4714" w14:textId="77777777" w:rsidTr="00C917C7">
        <w:tc>
          <w:tcPr>
            <w:tcW w:w="9060" w:type="dxa"/>
            <w:gridSpan w:val="6"/>
          </w:tcPr>
          <w:p w14:paraId="48B9F881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UDRUGA UMIROVLJENIKA KNEŽIJA</w:t>
            </w:r>
          </w:p>
        </w:tc>
      </w:tr>
      <w:tr w:rsidR="008838E6" w:rsidRPr="008838E6" w14:paraId="05A205A9" w14:textId="77777777" w:rsidTr="00C917C7">
        <w:trPr>
          <w:trHeight w:val="575"/>
        </w:trPr>
        <w:tc>
          <w:tcPr>
            <w:tcW w:w="9060" w:type="dxa"/>
            <w:gridSpan w:val="6"/>
          </w:tcPr>
          <w:p w14:paraId="2AD6986B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PREDMET NABAVE: NABAVA USLUGE ADMINISTRATIVNOG VOĐENJA PROJEKTA „UKLJUČI I MENE“</w:t>
            </w:r>
          </w:p>
        </w:tc>
      </w:tr>
      <w:tr w:rsidR="008838E6" w:rsidRPr="008838E6" w14:paraId="734898D0" w14:textId="77777777" w:rsidTr="00C917C7">
        <w:tc>
          <w:tcPr>
            <w:tcW w:w="805" w:type="dxa"/>
          </w:tcPr>
          <w:p w14:paraId="33BFCE21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2610" w:type="dxa"/>
          </w:tcPr>
          <w:p w14:paraId="6053A87F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stavke</w:t>
            </w:r>
          </w:p>
        </w:tc>
        <w:tc>
          <w:tcPr>
            <w:tcW w:w="1115" w:type="dxa"/>
          </w:tcPr>
          <w:p w14:paraId="0473E82E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510" w:type="dxa"/>
          </w:tcPr>
          <w:p w14:paraId="6D9EF098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Okvirna količina</w:t>
            </w:r>
          </w:p>
        </w:tc>
        <w:tc>
          <w:tcPr>
            <w:tcW w:w="1510" w:type="dxa"/>
          </w:tcPr>
          <w:p w14:paraId="0580E6CA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Jedinična cijena bez PDV-a (EUR)</w:t>
            </w:r>
          </w:p>
        </w:tc>
        <w:tc>
          <w:tcPr>
            <w:tcW w:w="1510" w:type="dxa"/>
          </w:tcPr>
          <w:p w14:paraId="3D2298B1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cijena bez PDV-a (EUR)</w:t>
            </w:r>
          </w:p>
        </w:tc>
      </w:tr>
      <w:tr w:rsidR="008838E6" w:rsidRPr="008838E6" w14:paraId="1C7D5378" w14:textId="77777777" w:rsidTr="00C917C7">
        <w:trPr>
          <w:trHeight w:val="1043"/>
        </w:trPr>
        <w:tc>
          <w:tcPr>
            <w:tcW w:w="805" w:type="dxa"/>
          </w:tcPr>
          <w:p w14:paraId="431B4D96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7C4E3C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14:paraId="00D20601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43CFC4E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8E6">
              <w:rPr>
                <w:rFonts w:ascii="Times New Roman" w:eastAsia="Calibri" w:hAnsi="Times New Roman" w:cs="Times New Roman"/>
                <w:b/>
              </w:rPr>
              <w:t>Usluga administrativnog vođenja projekta</w:t>
            </w:r>
          </w:p>
        </w:tc>
        <w:tc>
          <w:tcPr>
            <w:tcW w:w="1115" w:type="dxa"/>
          </w:tcPr>
          <w:p w14:paraId="02A7E8B3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96C805" w14:textId="77777777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8E6">
              <w:rPr>
                <w:rFonts w:ascii="Times New Roman" w:eastAsia="Calibri" w:hAnsi="Times New Roman" w:cs="Times New Roman"/>
                <w:b/>
              </w:rPr>
              <w:t>mjesec</w:t>
            </w:r>
          </w:p>
        </w:tc>
        <w:tc>
          <w:tcPr>
            <w:tcW w:w="1510" w:type="dxa"/>
          </w:tcPr>
          <w:p w14:paraId="798457B9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263CBB" w14:textId="59ECFB16" w:rsidR="008838E6" w:rsidRPr="008838E6" w:rsidRDefault="008838E6" w:rsidP="008838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C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06F4BAC3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5AD82BC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38E6" w:rsidRPr="008838E6" w14:paraId="56A91DAD" w14:textId="77777777" w:rsidTr="00C917C7">
        <w:trPr>
          <w:trHeight w:val="692"/>
        </w:trPr>
        <w:tc>
          <w:tcPr>
            <w:tcW w:w="6040" w:type="dxa"/>
            <w:gridSpan w:val="4"/>
          </w:tcPr>
          <w:p w14:paraId="0EF7EF19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589C5704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838E6">
              <w:rPr>
                <w:rFonts w:ascii="Times New Roman" w:eastAsia="Calibri" w:hAnsi="Times New Roman" w:cs="Times New Roman"/>
                <w:b/>
              </w:rPr>
              <w:t>UKUPNA CIJENA (bez PDV-a) u EUR</w:t>
            </w:r>
          </w:p>
        </w:tc>
        <w:tc>
          <w:tcPr>
            <w:tcW w:w="3020" w:type="dxa"/>
            <w:gridSpan w:val="2"/>
          </w:tcPr>
          <w:p w14:paraId="00C3127E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38E6" w:rsidRPr="008838E6" w14:paraId="50DD3078" w14:textId="77777777" w:rsidTr="00C917C7">
        <w:trPr>
          <w:trHeight w:val="728"/>
        </w:trPr>
        <w:tc>
          <w:tcPr>
            <w:tcW w:w="6040" w:type="dxa"/>
            <w:gridSpan w:val="4"/>
          </w:tcPr>
          <w:p w14:paraId="30E44EA4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41A9B1E2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838E6">
              <w:rPr>
                <w:rFonts w:ascii="Times New Roman" w:eastAsia="Calibri" w:hAnsi="Times New Roman" w:cs="Times New Roman"/>
                <w:b/>
              </w:rPr>
              <w:t>PDV (25%) u EUR</w:t>
            </w:r>
          </w:p>
        </w:tc>
        <w:tc>
          <w:tcPr>
            <w:tcW w:w="3020" w:type="dxa"/>
            <w:gridSpan w:val="2"/>
          </w:tcPr>
          <w:p w14:paraId="261A0FCF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38E6" w:rsidRPr="008838E6" w14:paraId="4DCD698D" w14:textId="77777777" w:rsidTr="00C917C7">
        <w:trPr>
          <w:trHeight w:val="872"/>
        </w:trPr>
        <w:tc>
          <w:tcPr>
            <w:tcW w:w="6040" w:type="dxa"/>
            <w:gridSpan w:val="4"/>
          </w:tcPr>
          <w:p w14:paraId="5099553E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256809B6" w14:textId="77777777" w:rsidR="008838E6" w:rsidRPr="008838E6" w:rsidRDefault="008838E6" w:rsidP="008838E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838E6">
              <w:rPr>
                <w:rFonts w:ascii="Times New Roman" w:eastAsia="Calibri" w:hAnsi="Times New Roman" w:cs="Times New Roman"/>
                <w:b/>
              </w:rPr>
              <w:t>UKUPNA CIJENA (sa PDV-om) u EUR</w:t>
            </w:r>
          </w:p>
        </w:tc>
        <w:tc>
          <w:tcPr>
            <w:tcW w:w="3020" w:type="dxa"/>
            <w:gridSpan w:val="2"/>
          </w:tcPr>
          <w:p w14:paraId="23494AF5" w14:textId="77777777" w:rsidR="008838E6" w:rsidRPr="008838E6" w:rsidRDefault="008838E6" w:rsidP="008838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572A2D" w14:textId="77777777" w:rsidR="008838E6" w:rsidRPr="008838E6" w:rsidRDefault="008838E6" w:rsidP="008838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5B2368" w14:textId="77777777" w:rsidR="004C6490" w:rsidRDefault="004C6490"/>
    <w:sectPr w:rsidR="004C6490" w:rsidSect="008838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F156" w14:textId="77777777" w:rsidR="009A73F1" w:rsidRDefault="009A73F1" w:rsidP="009A73F1">
      <w:pPr>
        <w:spacing w:after="0" w:line="240" w:lineRule="auto"/>
      </w:pPr>
      <w:r>
        <w:separator/>
      </w:r>
    </w:p>
  </w:endnote>
  <w:endnote w:type="continuationSeparator" w:id="0">
    <w:p w14:paraId="6EA24F62" w14:textId="77777777" w:rsidR="009A73F1" w:rsidRDefault="009A73F1" w:rsidP="009A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9520" w14:textId="6E9D4F06" w:rsidR="00E4367B" w:rsidRDefault="00E4367B" w:rsidP="00E4367B">
    <w:pPr>
      <w:pStyle w:val="Footer"/>
      <w:spacing w:after="100" w:afterAutospacing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ED9809" wp14:editId="6CEE58A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55D4" w14:textId="77777777" w:rsidR="009A73F1" w:rsidRDefault="009A73F1" w:rsidP="009A73F1">
      <w:pPr>
        <w:spacing w:after="0" w:line="240" w:lineRule="auto"/>
      </w:pPr>
      <w:r>
        <w:separator/>
      </w:r>
    </w:p>
  </w:footnote>
  <w:footnote w:type="continuationSeparator" w:id="0">
    <w:p w14:paraId="091CEDE2" w14:textId="77777777" w:rsidR="009A73F1" w:rsidRDefault="009A73F1" w:rsidP="009A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4624" w14:textId="0C612464" w:rsidR="009A73F1" w:rsidRDefault="009A73F1">
    <w:pPr>
      <w:pStyle w:val="Header"/>
    </w:pPr>
    <w:r w:rsidRPr="00E0156B">
      <w:rPr>
        <w:noProof/>
      </w:rPr>
      <w:drawing>
        <wp:inline distT="0" distB="0" distL="0" distR="0" wp14:anchorId="784F8519" wp14:editId="1DB208F2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47E0E">
      <w:rPr>
        <w:noProof/>
        <w:lang w:eastAsia="hr-HR"/>
      </w:rPr>
      <w:drawing>
        <wp:inline distT="0" distB="0" distL="0" distR="0" wp14:anchorId="4617F593" wp14:editId="2034E0F8">
          <wp:extent cx="2095500" cy="375193"/>
          <wp:effectExtent l="0" t="0" r="0" b="6350"/>
          <wp:docPr id="251034472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034472" name="Picture 3" descr="A black background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E0E">
      <w:tab/>
    </w:r>
    <w:r w:rsidR="00603F17">
      <w:rPr>
        <w:noProof/>
        <w:lang w:eastAsia="hr-HR"/>
      </w:rPr>
      <w:drawing>
        <wp:inline distT="0" distB="0" distL="0" distR="0" wp14:anchorId="05BDC3E2" wp14:editId="5C106761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6"/>
    <w:rsid w:val="0002369E"/>
    <w:rsid w:val="00147E0E"/>
    <w:rsid w:val="004C6490"/>
    <w:rsid w:val="004F0878"/>
    <w:rsid w:val="00603F17"/>
    <w:rsid w:val="008838E6"/>
    <w:rsid w:val="008C0D0F"/>
    <w:rsid w:val="009A73F1"/>
    <w:rsid w:val="00BF549A"/>
    <w:rsid w:val="00E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AD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8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8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8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8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8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8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8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8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8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8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8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8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8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8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8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38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8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38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8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38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38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8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38E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8838E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F1"/>
  </w:style>
  <w:style w:type="paragraph" w:styleId="Footer">
    <w:name w:val="footer"/>
    <w:basedOn w:val="Normal"/>
    <w:link w:val="FooterChar"/>
    <w:uiPriority w:val="99"/>
    <w:unhideWhenUsed/>
    <w:rsid w:val="009A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2024-02-21T11:08:00Z</dcterms:created>
  <dcterms:modified xsi:type="dcterms:W3CDTF">2024-02-21T21:10:00Z</dcterms:modified>
</cp:coreProperties>
</file>