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3796" w14:textId="07E98E0C" w:rsidR="00A56531" w:rsidRPr="007E5660" w:rsidRDefault="00A56531" w:rsidP="00BF6E75">
      <w:pPr>
        <w:jc w:val="center"/>
        <w:rPr>
          <w:b/>
          <w:bCs/>
        </w:rPr>
      </w:pPr>
      <w:r w:rsidRPr="007E5660">
        <w:rPr>
          <w:b/>
          <w:bCs/>
        </w:rPr>
        <w:t>PRILOG II - TEHNIČKE SPECIFIKACIJE</w:t>
      </w:r>
    </w:p>
    <w:p w14:paraId="5B64306B" w14:textId="1F8A4386" w:rsidR="00925869" w:rsidRPr="007E5660" w:rsidRDefault="00BE2AF6">
      <w:pPr>
        <w:rPr>
          <w:b/>
          <w:bCs/>
          <w:u w:val="single"/>
        </w:rPr>
      </w:pPr>
      <w:r w:rsidRPr="007E5660">
        <w:rPr>
          <w:b/>
          <w:bCs/>
          <w:u w:val="single"/>
        </w:rPr>
        <w:t>A</w:t>
      </w:r>
      <w:r w:rsidR="009273E6" w:rsidRPr="007E5660">
        <w:rPr>
          <w:b/>
          <w:bCs/>
          <w:u w:val="single"/>
        </w:rPr>
        <w:t>NALIZA TRŽIŠTA</w:t>
      </w:r>
    </w:p>
    <w:p w14:paraId="4D20D855" w14:textId="7314A320" w:rsidR="003C765F" w:rsidRPr="007E5660" w:rsidRDefault="003C765F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>Projekt „Razvoj napredne punionice električnih bicikala za pametni grad“ koji provodi Involute j.d.o.o. u suradnji sa Sveučilištem u Zagrebu Fakultetom elektrotehnike i računarstva ima za cilj razviti naprednu punionicu električnih bicikala za pametni grad povećanjem znanstveno istraživačkih ljudskih i materijalnih kapaciteta Prijavitelja (FER) u uskoj suradnji sa Partnerom (INVOLUTE) na području istraživanja i inoviranja naprednih sustava i uređaja namijenjenih pametnom gradu.</w:t>
      </w:r>
    </w:p>
    <w:p w14:paraId="4902B42E" w14:textId="77777777" w:rsidR="003C765F" w:rsidRPr="007E5660" w:rsidRDefault="003C765F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EDBE78E" w14:textId="6A760814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Tvrtka INVOLUTE, j.d.o.o. se bavi projektiranjem različitih brodskih sustava. Svoje poslovanje želi proširiti i na druga područja koja u zadnje vrijeme pokazuju razvojni potencijal, tj. obnovljive izvore energije i e-mobilnost, konkretno punionice električnih bicikala. U projekt „Razvoj napredne punionice električnih bicikala za pametni grad“ su ušli zajedno s FER-om koji razvija električne sklopove, te upravljačke i ostale algoritme punionice, dok tvrtka INVOLUTE razvija strojarske sklopove punionice. </w:t>
      </w:r>
    </w:p>
    <w:p w14:paraId="654F07C7" w14:textId="77777777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1BFB2F5" w14:textId="653B9ACD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U okviru ovog projekta razvija se punionica </w:t>
      </w:r>
      <w:r w:rsidR="003B0D15" w:rsidRPr="007E5660">
        <w:rPr>
          <w:rFonts w:asciiTheme="minorHAnsi" w:hAnsiTheme="minorHAnsi" w:cstheme="minorHAnsi"/>
          <w:sz w:val="22"/>
          <w:szCs w:val="22"/>
          <w:lang w:val="hr-HR"/>
        </w:rPr>
        <w:t>električnih bicikala sa sljedećim svojstvima:</w:t>
      </w:r>
    </w:p>
    <w:p w14:paraId="32C6F48D" w14:textId="77777777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FFC3153" w14:textId="43732CF2" w:rsidR="001C0191" w:rsidRPr="007E5660" w:rsidRDefault="003B0D15" w:rsidP="001C019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>repozna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>tipa električnih baterija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u biciklu</w:t>
      </w:r>
    </w:p>
    <w:p w14:paraId="1A05D0B3" w14:textId="77777777" w:rsidR="003B0D15" w:rsidRPr="007E5660" w:rsidRDefault="003B0D15" w:rsidP="003B0D1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može procjeniti stanje napunjenosti (engl. </w:t>
      </w:r>
      <w:r w:rsidRPr="007E5660">
        <w:rPr>
          <w:rFonts w:asciiTheme="minorHAnsi" w:hAnsiTheme="minorHAnsi" w:cstheme="minorHAnsi"/>
          <w:i/>
          <w:iCs/>
          <w:sz w:val="22"/>
          <w:szCs w:val="22"/>
          <w:lang w:val="hr-HR"/>
        </w:rPr>
        <w:t>State of Charge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- SOC) baterija</w:t>
      </w:r>
    </w:p>
    <w:p w14:paraId="48FD1A23" w14:textId="155E8820" w:rsidR="001C0191" w:rsidRPr="007E5660" w:rsidRDefault="003B0D15" w:rsidP="001C019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može 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>pun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iti 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>različit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e 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>tipov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e 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>bicikala (baterija)</w:t>
      </w:r>
    </w:p>
    <w:p w14:paraId="33947FB6" w14:textId="54CE0282" w:rsidR="001C0191" w:rsidRPr="007E5660" w:rsidRDefault="001C0191" w:rsidP="001C019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>brz</w:t>
      </w:r>
      <w:r w:rsidR="003B0D15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o 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>pun</w:t>
      </w:r>
      <w:r w:rsidR="003B0D15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>baterij</w:t>
      </w:r>
      <w:r w:rsidR="003B0D15" w:rsidRPr="007E566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bez adaptera</w:t>
      </w:r>
    </w:p>
    <w:p w14:paraId="62F44713" w14:textId="219CA367" w:rsidR="001C0191" w:rsidRPr="007E5660" w:rsidRDefault="003B0D15" w:rsidP="001C019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ima 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>sustav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interaktivnih reklama 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za 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>komunikacij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s korisnicima</w:t>
      </w:r>
    </w:p>
    <w:p w14:paraId="4D4DE2A2" w14:textId="77777777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AE52CB0" w14:textId="6EADEF3C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Razvojem punionice električnih bicikla s mogučnošću brzog punjenja različitih tipova bicikala (različitih baterija i konektora) bez da se korisnik bicikla spaja na punionicu s vlastitim adapterom, tržištu bi se ponudilo rješenje koje, po našim saznanjima trenutačno ne postoji. </w:t>
      </w:r>
      <w:r w:rsidRPr="007E5660">
        <w:rPr>
          <w:rFonts w:ascii="Calibri" w:hAnsi="Calibri" w:cs="Calibri"/>
          <w:sz w:val="22"/>
          <w:szCs w:val="22"/>
          <w:lang w:val="hr-HR"/>
        </w:rPr>
        <w:t xml:space="preserve">Dosadašnja saznanja su da trenutačno ne postoje komercijalno dobavljive gradske (javne) punionice na kojima vlasnici mogu puniti bicikle različitog tipa bez vlastitih adaptera. </w:t>
      </w:r>
    </w:p>
    <w:p w14:paraId="74F040A3" w14:textId="77777777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15C09459" w14:textId="6DEBD4C8" w:rsidR="00BE2AF6" w:rsidRPr="007E5660" w:rsidRDefault="00BE2AF6" w:rsidP="00FB044B">
      <w:pPr>
        <w:jc w:val="both"/>
      </w:pPr>
      <w:r w:rsidRPr="007E5660">
        <w:t>Nakon završe</w:t>
      </w:r>
      <w:r w:rsidR="00A6060E" w:rsidRPr="007E5660">
        <w:t xml:space="preserve">tka </w:t>
      </w:r>
      <w:r w:rsidRPr="007E5660">
        <w:t xml:space="preserve">projekta </w:t>
      </w:r>
      <w:r w:rsidR="00F57A84" w:rsidRPr="007E5660">
        <w:t xml:space="preserve">„Razvoj napredne punionice električnih bicikala za pametni grad“ </w:t>
      </w:r>
      <w:r w:rsidR="00A6060E" w:rsidRPr="007E5660">
        <w:t xml:space="preserve">planirano je </w:t>
      </w:r>
      <w:r w:rsidRPr="007E5660">
        <w:t xml:space="preserve">instalirati dvije punionice </w:t>
      </w:r>
      <w:r w:rsidR="008E0454" w:rsidRPr="007E5660">
        <w:t>električnih bicikala t</w:t>
      </w:r>
      <w:r w:rsidRPr="007E5660">
        <w:t>e pratiti njihov rad kao i reakcije korisnika</w:t>
      </w:r>
      <w:r w:rsidR="00A6060E" w:rsidRPr="007E5660">
        <w:t>.</w:t>
      </w:r>
      <w:r w:rsidR="00D22D5A" w:rsidRPr="007E5660">
        <w:t xml:space="preserve"> </w:t>
      </w:r>
      <w:r w:rsidR="00A6060E" w:rsidRPr="007E5660">
        <w:t xml:space="preserve">Lokacije gdje se planira </w:t>
      </w:r>
      <w:r w:rsidRPr="007E5660">
        <w:t xml:space="preserve">instalirati </w:t>
      </w:r>
      <w:r w:rsidR="00D22D5A" w:rsidRPr="007E5660">
        <w:t xml:space="preserve">te dvije </w:t>
      </w:r>
      <w:r w:rsidRPr="007E5660">
        <w:t xml:space="preserve">punionice – pored </w:t>
      </w:r>
      <w:r w:rsidR="00A6060E" w:rsidRPr="007E5660">
        <w:t xml:space="preserve">FER-a te </w:t>
      </w:r>
      <w:r w:rsidRPr="007E5660">
        <w:t>pored jednog od studentskih domova</w:t>
      </w:r>
      <w:r w:rsidR="00A6060E" w:rsidRPr="007E5660">
        <w:t>.</w:t>
      </w:r>
    </w:p>
    <w:p w14:paraId="3E08A060" w14:textId="1971D719" w:rsidR="00A3399E" w:rsidRPr="007E5660" w:rsidRDefault="00BE2AF6" w:rsidP="00FB044B">
      <w:pPr>
        <w:jc w:val="both"/>
      </w:pPr>
      <w:r w:rsidRPr="007E5660">
        <w:t xml:space="preserve">Prvu godinu nakon završenog projekta plan je proizvesti i instalirati najmanje </w:t>
      </w:r>
      <w:r w:rsidR="00A6060E" w:rsidRPr="007E5660">
        <w:t xml:space="preserve">još </w:t>
      </w:r>
      <w:r w:rsidRPr="007E5660">
        <w:t xml:space="preserve">12 punionica i to </w:t>
      </w:r>
      <w:r w:rsidR="00A6060E" w:rsidRPr="007E5660">
        <w:t>(</w:t>
      </w:r>
      <w:r w:rsidRPr="007E5660">
        <w:t>po dvije</w:t>
      </w:r>
      <w:r w:rsidR="00A6060E" w:rsidRPr="007E5660">
        <w:t xml:space="preserve">) </w:t>
      </w:r>
      <w:r w:rsidRPr="007E5660">
        <w:t xml:space="preserve">u Rijeci, Splitu, Osijeku, Varaždinu, Zadru i Šibeniku. </w:t>
      </w:r>
      <w:r w:rsidR="00A3399E" w:rsidRPr="007E5660">
        <w:t xml:space="preserve">Svi navedeni gradovi su sveučilišni centri </w:t>
      </w:r>
      <w:r w:rsidR="00A6060E" w:rsidRPr="007E5660">
        <w:t xml:space="preserve">i </w:t>
      </w:r>
      <w:r w:rsidR="00A3399E" w:rsidRPr="007E5660">
        <w:t xml:space="preserve">turističke destinacije. </w:t>
      </w:r>
      <w:r w:rsidR="00A6060E" w:rsidRPr="007E5660">
        <w:t xml:space="preserve">Potencijalne lokacije </w:t>
      </w:r>
      <w:r w:rsidR="00A3399E" w:rsidRPr="007E5660">
        <w:t>na kojima se mogu instalirati punionice su fakulteti</w:t>
      </w:r>
      <w:r w:rsidR="00A6060E" w:rsidRPr="007E5660">
        <w:t xml:space="preserve">, </w:t>
      </w:r>
      <w:r w:rsidR="00A3399E" w:rsidRPr="007E5660">
        <w:t>studentski domovi, hotelske kuće</w:t>
      </w:r>
      <w:r w:rsidR="00126E51" w:rsidRPr="007E5660">
        <w:t>. Ciljane grupe koj</w:t>
      </w:r>
      <w:r w:rsidR="00D22D5A" w:rsidRPr="007E5660">
        <w:t>e</w:t>
      </w:r>
      <w:r w:rsidR="00126E51" w:rsidRPr="007E5660">
        <w:t xml:space="preserve"> mogu biti korisnici ovih punionica su studentska populacija, te turisti </w:t>
      </w:r>
      <w:r w:rsidR="00A3399E" w:rsidRPr="007E5660">
        <w:t>koji dolaze s v</w:t>
      </w:r>
      <w:r w:rsidR="00A6060E" w:rsidRPr="007E5660">
        <w:t>l</w:t>
      </w:r>
      <w:r w:rsidR="00A3399E" w:rsidRPr="007E5660">
        <w:t xml:space="preserve">astitim električnim biciklama. </w:t>
      </w:r>
    </w:p>
    <w:p w14:paraId="75C0239A" w14:textId="4A03CEE8" w:rsidR="00A6060E" w:rsidRPr="007E5660" w:rsidRDefault="00A6060E" w:rsidP="00FB044B">
      <w:pPr>
        <w:jc w:val="both"/>
      </w:pPr>
      <w:r w:rsidRPr="007E5660">
        <w:t xml:space="preserve">Analiza tržišta trebala bi ispitati mogućnost financiranja ovih 12 punionica tijekom prve godine nakon završetka projekta iz fondova EU koji su namijenjeni komercijalizaciji razvijenih inovativnih proizvoda. </w:t>
      </w:r>
    </w:p>
    <w:p w14:paraId="27E3BB2C" w14:textId="1163068C" w:rsidR="00A3399E" w:rsidRPr="007E5660" w:rsidRDefault="00BE2AF6" w:rsidP="00FB044B">
      <w:pPr>
        <w:jc w:val="both"/>
      </w:pPr>
      <w:r w:rsidRPr="007E5660">
        <w:t>Tijekom prve godine nakon završetka projekta</w:t>
      </w:r>
      <w:r w:rsidR="00627A35" w:rsidRPr="007E5660">
        <w:t xml:space="preserve"> u kojoj se planira proizvodnja </w:t>
      </w:r>
      <w:r w:rsidR="00A6060E" w:rsidRPr="007E5660">
        <w:t xml:space="preserve">12 punionica </w:t>
      </w:r>
      <w:r w:rsidRPr="007E5660">
        <w:t>potrebno je optimirati proizvod</w:t>
      </w:r>
      <w:r w:rsidR="00627A35" w:rsidRPr="007E5660">
        <w:t xml:space="preserve"> i </w:t>
      </w:r>
      <w:r w:rsidRPr="007E5660">
        <w:t>proces proizvodnje, tj. tehnologiju izrade punio</w:t>
      </w:r>
      <w:r w:rsidR="00A3399E" w:rsidRPr="007E5660">
        <w:t>ni</w:t>
      </w:r>
      <w:r w:rsidRPr="007E5660">
        <w:t>ce</w:t>
      </w:r>
      <w:r w:rsidR="00E40047" w:rsidRPr="007E5660">
        <w:t xml:space="preserve"> te definirati konačnu cij</w:t>
      </w:r>
      <w:r w:rsidR="00EC7CE4">
        <w:t>en</w:t>
      </w:r>
      <w:r w:rsidR="00E40047" w:rsidRPr="007E5660">
        <w:t>u punionice ovisno o broju priključnih mjesta</w:t>
      </w:r>
      <w:r w:rsidR="00A3399E" w:rsidRPr="007E5660">
        <w:t>.</w:t>
      </w:r>
      <w:r w:rsidR="00627A35" w:rsidRPr="007E5660">
        <w:t xml:space="preserve"> Također, t</w:t>
      </w:r>
      <w:r w:rsidR="00A3399E" w:rsidRPr="007E5660">
        <w:t xml:space="preserve">ijekom prve godine potrebno je dodatno </w:t>
      </w:r>
      <w:r w:rsidR="00627A35" w:rsidRPr="007E5660">
        <w:t xml:space="preserve">prikupljati i </w:t>
      </w:r>
      <w:r w:rsidR="00A3399E" w:rsidRPr="007E5660">
        <w:t xml:space="preserve">analizirati </w:t>
      </w:r>
      <w:r w:rsidR="00627A35" w:rsidRPr="007E5660">
        <w:t xml:space="preserve">reakcije </w:t>
      </w:r>
      <w:r w:rsidR="00A3399E" w:rsidRPr="007E5660">
        <w:t>korisnika.</w:t>
      </w:r>
    </w:p>
    <w:p w14:paraId="1FD72896" w14:textId="398BB0C6" w:rsidR="00627A35" w:rsidRPr="007E5660" w:rsidRDefault="00126E51" w:rsidP="00FB044B">
      <w:pPr>
        <w:jc w:val="both"/>
      </w:pPr>
      <w:r w:rsidRPr="007E5660">
        <w:t>Tijekom sljedeće tri godine plan je dodatno proizvesti i instalirati 100</w:t>
      </w:r>
      <w:r w:rsidR="00627A35" w:rsidRPr="007E5660">
        <w:t xml:space="preserve">-tinjak </w:t>
      </w:r>
      <w:r w:rsidRPr="007E5660">
        <w:t>punionica unutar Hrvatske. Potencijalno tržište su</w:t>
      </w:r>
      <w:r w:rsidR="00627A35" w:rsidRPr="007E5660">
        <w:t>,</w:t>
      </w:r>
      <w:r w:rsidRPr="007E5660">
        <w:t xml:space="preserve"> pored gradova </w:t>
      </w:r>
      <w:r w:rsidR="00627A35" w:rsidRPr="007E5660">
        <w:t xml:space="preserve">koji su prethodno spomenuti, </w:t>
      </w:r>
      <w:r w:rsidRPr="007E5660">
        <w:t>turističk</w:t>
      </w:r>
      <w:r w:rsidR="00627A35" w:rsidRPr="007E5660">
        <w:t xml:space="preserve">e zajednice </w:t>
      </w:r>
      <w:r w:rsidRPr="007E5660">
        <w:t>gradov</w:t>
      </w:r>
      <w:r w:rsidR="00627A35" w:rsidRPr="007E5660">
        <w:t xml:space="preserve">a i </w:t>
      </w:r>
      <w:r w:rsidRPr="007E5660">
        <w:t>mjesta na jadranskoj obali</w:t>
      </w:r>
      <w:r w:rsidR="002E1C9F" w:rsidRPr="007E5660">
        <w:t xml:space="preserve"> i u unutrašnjosti Hrvatske</w:t>
      </w:r>
      <w:r w:rsidRPr="007E5660">
        <w:t xml:space="preserve">, </w:t>
      </w:r>
      <w:r w:rsidR="00627A35" w:rsidRPr="007E5660">
        <w:t xml:space="preserve">velike hotelske kuće, </w:t>
      </w:r>
      <w:r w:rsidRPr="007E5660">
        <w:t>parkovi prirode, nacionalni parkovi</w:t>
      </w:r>
      <w:r w:rsidR="002E1C9F" w:rsidRPr="007E5660">
        <w:t>, studentski kampusi</w:t>
      </w:r>
      <w:r w:rsidRPr="007E5660">
        <w:t xml:space="preserve">. </w:t>
      </w:r>
    </w:p>
    <w:p w14:paraId="29EEAB85" w14:textId="3A57B33C" w:rsidR="00ED58C1" w:rsidRPr="007E5660" w:rsidRDefault="00627A35" w:rsidP="00FB044B">
      <w:pPr>
        <w:jc w:val="both"/>
      </w:pPr>
      <w:r w:rsidRPr="007E5660">
        <w:lastRenderedPageBreak/>
        <w:t xml:space="preserve">Analiza tršišta </w:t>
      </w:r>
      <w:r w:rsidR="00E40047" w:rsidRPr="007E5660">
        <w:t xml:space="preserve">punionica električnih bicikala u Hrvatskoj </w:t>
      </w:r>
      <w:r w:rsidRPr="007E5660">
        <w:t>trebala bi pokazati</w:t>
      </w:r>
      <w:r w:rsidR="00E40047" w:rsidRPr="007E5660">
        <w:t xml:space="preserve">: (i) </w:t>
      </w:r>
      <w:r w:rsidRPr="007E5660">
        <w:t>koliko je trenutačn</w:t>
      </w:r>
      <w:r w:rsidR="00ED58C1" w:rsidRPr="007E5660">
        <w:t>o</w:t>
      </w:r>
      <w:r w:rsidRPr="007E5660">
        <w:t xml:space="preserve"> punionica električnih bicikala instalirano u pojedinim gradovima Hrvatske, </w:t>
      </w:r>
      <w:r w:rsidR="00E40047" w:rsidRPr="007E5660">
        <w:t xml:space="preserve">(ii) </w:t>
      </w:r>
      <w:r w:rsidRPr="007E5660">
        <w:t xml:space="preserve">koje su tehničke karakteristike tih punionica, </w:t>
      </w:r>
      <w:r w:rsidR="001C0191" w:rsidRPr="007E5660">
        <w:t>(</w:t>
      </w:r>
      <w:r w:rsidR="00262A48" w:rsidRPr="007E5660">
        <w:t>iii</w:t>
      </w:r>
      <w:r w:rsidR="001C0191" w:rsidRPr="007E5660">
        <w:t>) način identifikacije korisnika i naplate usluge, (</w:t>
      </w:r>
      <w:r w:rsidR="007E5660" w:rsidRPr="007E5660">
        <w:t>i</w:t>
      </w:r>
      <w:r w:rsidR="00E40047" w:rsidRPr="007E5660">
        <w:t xml:space="preserve">v) </w:t>
      </w:r>
      <w:r w:rsidRPr="007E5660">
        <w:t xml:space="preserve">tko su investitori (gradovi, općine, turističke zajednice, </w:t>
      </w:r>
      <w:r w:rsidR="00D22D5A" w:rsidRPr="007E5660">
        <w:t xml:space="preserve">hotelske kuće, </w:t>
      </w:r>
      <w:r w:rsidRPr="007E5660">
        <w:t>...)</w:t>
      </w:r>
      <w:r w:rsidR="00262A48" w:rsidRPr="007E5660">
        <w:t>.</w:t>
      </w:r>
    </w:p>
    <w:p w14:paraId="00848196" w14:textId="4A0189B8" w:rsidR="00ED58C1" w:rsidRPr="007E5660" w:rsidRDefault="00126E51" w:rsidP="00FB044B">
      <w:pPr>
        <w:jc w:val="both"/>
      </w:pPr>
      <w:r w:rsidRPr="007E5660">
        <w:t xml:space="preserve">Turistička mjesta </w:t>
      </w:r>
      <w:r w:rsidR="00ED58C1" w:rsidRPr="007E5660">
        <w:t>s</w:t>
      </w:r>
      <w:r w:rsidRPr="007E5660">
        <w:t xml:space="preserve">ve više pohode </w:t>
      </w:r>
      <w:r w:rsidR="00ED58C1" w:rsidRPr="007E5660">
        <w:t xml:space="preserve">individualni </w:t>
      </w:r>
      <w:r w:rsidRPr="007E5660">
        <w:t>turisti koji</w:t>
      </w:r>
      <w:r w:rsidR="00ED58C1" w:rsidRPr="007E5660">
        <w:t xml:space="preserve"> sa sobom dovoze vlastite električne bicikle. Hotelske kuće ugošćuju grupe turista s vlastit</w:t>
      </w:r>
      <w:r w:rsidR="00D22D5A" w:rsidRPr="007E5660">
        <w:t>i</w:t>
      </w:r>
      <w:r w:rsidR="00ED58C1" w:rsidRPr="007E5660">
        <w:t xml:space="preserve">m električnim biciklama i organiziraju tematske ture. Ovi turisti dolaze uglavnom iz zemalja </w:t>
      </w:r>
      <w:r w:rsidR="00D22D5A" w:rsidRPr="007E5660">
        <w:t xml:space="preserve">EU </w:t>
      </w:r>
      <w:r w:rsidR="00ED58C1" w:rsidRPr="007E5660">
        <w:t xml:space="preserve">(Njemačka, Austrija, </w:t>
      </w:r>
      <w:r w:rsidR="00D22D5A" w:rsidRPr="007E5660">
        <w:t xml:space="preserve">Slovenija, </w:t>
      </w:r>
      <w:r w:rsidR="00ED58C1" w:rsidRPr="007E5660">
        <w:t>Češka, Slovačka</w:t>
      </w:r>
      <w:r w:rsidR="00D22D5A" w:rsidRPr="007E5660">
        <w:t>, Poljska, Mađarska,</w:t>
      </w:r>
      <w:r w:rsidR="00ED58C1" w:rsidRPr="007E5660">
        <w:t>...)</w:t>
      </w:r>
      <w:r w:rsidR="005A67A4" w:rsidRPr="007E5660">
        <w:t>.</w:t>
      </w:r>
      <w:r w:rsidR="00D22D5A" w:rsidRPr="007E5660">
        <w:t xml:space="preserve"> U većini ovih </w:t>
      </w:r>
      <w:r w:rsidR="00ED58C1" w:rsidRPr="007E5660">
        <w:t>zemalja već duži niz godina postoji razvijena kultura korištenja električnih bicikala.</w:t>
      </w:r>
    </w:p>
    <w:p w14:paraId="2BFBA61A" w14:textId="0F6C3480" w:rsidR="00ED58C1" w:rsidRPr="007E5660" w:rsidRDefault="008E0454" w:rsidP="00FB044B">
      <w:pPr>
        <w:jc w:val="both"/>
      </w:pPr>
      <w:r w:rsidRPr="007E5660">
        <w:t>Analiza tržišta bi trebala pokazati koliki je broj električnih bicikala u zemljama i</w:t>
      </w:r>
      <w:r w:rsidR="00D22D5A" w:rsidRPr="007E5660">
        <w:t>z</w:t>
      </w:r>
      <w:r w:rsidRPr="007E5660">
        <w:t xml:space="preserve"> kojih u Hrvatsku dolazi najveći broj turista</w:t>
      </w:r>
      <w:r w:rsidR="003B67FD" w:rsidRPr="007E5660">
        <w:t xml:space="preserve"> te</w:t>
      </w:r>
      <w:r w:rsidRPr="007E5660">
        <w:t xml:space="preserve"> kakvi su trendovi ra</w:t>
      </w:r>
      <w:r w:rsidR="00D22D5A" w:rsidRPr="007E5660">
        <w:t>s</w:t>
      </w:r>
      <w:r w:rsidRPr="007E5660">
        <w:t>ta broja električnih bicikala u tim zemljama zadnjih godina</w:t>
      </w:r>
      <w:r w:rsidR="003B67FD" w:rsidRPr="007E5660">
        <w:t>.</w:t>
      </w:r>
    </w:p>
    <w:p w14:paraId="54FBA527" w14:textId="7BCAD663" w:rsidR="00CD4D10" w:rsidRPr="007E5660" w:rsidRDefault="00442971" w:rsidP="00FB044B">
      <w:pPr>
        <w:jc w:val="both"/>
      </w:pPr>
      <w:r w:rsidRPr="007E5660">
        <w:t>Analiza tržišta bi trebala istražiti turističke agencije i hotelske kuće koje ugošćuju grupe turista s električnim bicikl</w:t>
      </w:r>
      <w:r w:rsidR="003B67FD" w:rsidRPr="007E5660">
        <w:t>i</w:t>
      </w:r>
      <w:r w:rsidRPr="007E5660">
        <w:t>ma te im organiziraju smještaj i tematske ture po otocima, parkovima prirode, itd. Analiza bi trebala pokazati trend promjene (rasta) broja ovih turista te specificirati logistiku koja ih prati</w:t>
      </w:r>
      <w:r w:rsidR="00E40047" w:rsidRPr="007E5660">
        <w:t xml:space="preserve"> kao i potrebu za novim punionicama</w:t>
      </w:r>
      <w:r w:rsidRPr="007E5660">
        <w:t xml:space="preserve">.  </w:t>
      </w:r>
    </w:p>
    <w:p w14:paraId="5B20EC8E" w14:textId="5F3B9049" w:rsidR="002E1C9F" w:rsidRPr="007E5660" w:rsidRDefault="002E1C9F" w:rsidP="00FB044B">
      <w:pPr>
        <w:jc w:val="both"/>
      </w:pPr>
      <w:r w:rsidRPr="007E5660">
        <w:t>Parkovi prirode i nacionalni parkovi u Hrvatskoj sve se više organiziraju na način da se brani ulaz posjetiteljima u vozilima s unutarnjim sagorijevanjem. Ide se za time da se koriste električna vozila (električni brodovi, elektir</w:t>
      </w:r>
      <w:r w:rsidR="00274FD0" w:rsidRPr="007E5660">
        <w:t>i</w:t>
      </w:r>
      <w:r w:rsidRPr="007E5660">
        <w:t>čni autobusi, električni skuteri i bicikle).</w:t>
      </w:r>
    </w:p>
    <w:p w14:paraId="52AD01BD" w14:textId="47ED6234" w:rsidR="00274FD0" w:rsidRPr="007E5660" w:rsidRDefault="002E1C9F" w:rsidP="00FB044B">
      <w:pPr>
        <w:jc w:val="both"/>
      </w:pPr>
      <w:r w:rsidRPr="007E5660">
        <w:t>Analiza tr</w:t>
      </w:r>
      <w:r w:rsidR="0074486D" w:rsidRPr="007E5660">
        <w:t>ž</w:t>
      </w:r>
      <w:r w:rsidRPr="007E5660">
        <w:t>išta</w:t>
      </w:r>
      <w:r w:rsidR="00274FD0" w:rsidRPr="007E5660">
        <w:t xml:space="preserve"> </w:t>
      </w:r>
      <w:r w:rsidRPr="007E5660">
        <w:t>trebala bi ispitati razvoj</w:t>
      </w:r>
      <w:r w:rsidR="00274FD0" w:rsidRPr="007E5660">
        <w:t xml:space="preserve">ne </w:t>
      </w:r>
      <w:r w:rsidRPr="007E5660">
        <w:t>planove</w:t>
      </w:r>
      <w:r w:rsidR="00274FD0" w:rsidRPr="007E5660">
        <w:t xml:space="preserve"> i </w:t>
      </w:r>
      <w:r w:rsidRPr="007E5660">
        <w:t xml:space="preserve">moguće investicije </w:t>
      </w:r>
      <w:r w:rsidR="00274FD0" w:rsidRPr="007E5660">
        <w:t>nacionanih parkova i parkova prirode u Hrvatskoj u sljedećih 5 godina u logistiku</w:t>
      </w:r>
      <w:r w:rsidR="00004E6E" w:rsidRPr="007E5660">
        <w:t xml:space="preserve"> </w:t>
      </w:r>
      <w:r w:rsidR="00274FD0" w:rsidRPr="007E5660">
        <w:t>koj</w:t>
      </w:r>
      <w:r w:rsidR="00004E6E" w:rsidRPr="007E5660">
        <w:t>a</w:t>
      </w:r>
      <w:r w:rsidR="00274FD0" w:rsidRPr="007E5660">
        <w:t xml:space="preserve"> bi omogućile da se turisti kreću kroz ove parkove koristeći tipske punio</w:t>
      </w:r>
      <w:r w:rsidR="00004E6E" w:rsidRPr="007E5660">
        <w:t>ni</w:t>
      </w:r>
      <w:r w:rsidR="00274FD0" w:rsidRPr="007E5660">
        <w:t>ce i bicikle ili da se kor</w:t>
      </w:r>
      <w:r w:rsidR="00004E6E" w:rsidRPr="007E5660">
        <w:t xml:space="preserve">iste </w:t>
      </w:r>
      <w:r w:rsidR="00274FD0" w:rsidRPr="007E5660">
        <w:t>punio</w:t>
      </w:r>
      <w:r w:rsidR="00004E6E" w:rsidRPr="007E5660">
        <w:t>ni</w:t>
      </w:r>
      <w:r w:rsidR="00274FD0" w:rsidRPr="007E5660">
        <w:t xml:space="preserve">ce </w:t>
      </w:r>
      <w:r w:rsidR="00004E6E" w:rsidRPr="007E5660">
        <w:t xml:space="preserve">na kojima bi posjetitelji mogli puniti </w:t>
      </w:r>
      <w:r w:rsidR="00274FD0" w:rsidRPr="007E5660">
        <w:t>vlastite električne bicikle</w:t>
      </w:r>
      <w:r w:rsidR="00004E6E" w:rsidRPr="007E5660">
        <w:t>.</w:t>
      </w:r>
    </w:p>
    <w:p w14:paraId="4289100B" w14:textId="3EFA8457" w:rsidR="00004E6E" w:rsidRPr="007E5660" w:rsidRDefault="002E1C9F" w:rsidP="00FB044B">
      <w:pPr>
        <w:jc w:val="both"/>
      </w:pPr>
      <w:r w:rsidRPr="007E5660">
        <w:t>Punionica koja se ra</w:t>
      </w:r>
      <w:r w:rsidR="00004E6E" w:rsidRPr="007E5660">
        <w:t xml:space="preserve">zvija </w:t>
      </w:r>
      <w:r w:rsidRPr="007E5660">
        <w:t>u okviru projekta je autonomna</w:t>
      </w:r>
      <w:r w:rsidR="00004E6E" w:rsidRPr="007E5660">
        <w:t>,</w:t>
      </w:r>
      <w:r w:rsidRPr="007E5660">
        <w:t xml:space="preserve"> tj. napaja se i iz fotonaponskih modula te je njeno postavljanje u </w:t>
      </w:r>
      <w:r w:rsidR="00004E6E" w:rsidRPr="007E5660">
        <w:t xml:space="preserve">okoliš nacionalnog parka ili parka </w:t>
      </w:r>
      <w:r w:rsidRPr="007E5660">
        <w:t>prirod</w:t>
      </w:r>
      <w:r w:rsidR="00004E6E" w:rsidRPr="007E5660">
        <w:t xml:space="preserve">e </w:t>
      </w:r>
      <w:r w:rsidRPr="007E5660">
        <w:t>jeftinije nego punionic</w:t>
      </w:r>
      <w:r w:rsidR="00004E6E" w:rsidRPr="007E5660">
        <w:t>e</w:t>
      </w:r>
      <w:r w:rsidRPr="007E5660">
        <w:t xml:space="preserve"> koj</w:t>
      </w:r>
      <w:r w:rsidR="00004E6E" w:rsidRPr="007E5660">
        <w:t>a</w:t>
      </w:r>
      <w:r w:rsidRPr="007E5660">
        <w:t xml:space="preserve"> zahtijeva</w:t>
      </w:r>
      <w:r w:rsidR="00004E6E" w:rsidRPr="007E5660">
        <w:t xml:space="preserve"> </w:t>
      </w:r>
      <w:r w:rsidRPr="007E5660">
        <w:t>napojnu mrežu.</w:t>
      </w:r>
      <w:r w:rsidR="00004E6E" w:rsidRPr="007E5660">
        <w:t xml:space="preserve"> Također, ova punionica </w:t>
      </w:r>
      <w:r w:rsidR="00C20811" w:rsidRPr="007E5660">
        <w:t>puni bicikle bez potrebe da korisnici za vrijeme vožnje nose v</w:t>
      </w:r>
      <w:r w:rsidR="00126E51" w:rsidRPr="007E5660">
        <w:t>lastite adaptere</w:t>
      </w:r>
      <w:r w:rsidR="00C20811" w:rsidRPr="007E5660">
        <w:t>.</w:t>
      </w:r>
      <w:r w:rsidR="00126E51" w:rsidRPr="007E5660">
        <w:t xml:space="preserve"> </w:t>
      </w:r>
    </w:p>
    <w:p w14:paraId="11019144" w14:textId="6D43BBF2" w:rsidR="00893891" w:rsidRPr="007E5660" w:rsidRDefault="0074486D" w:rsidP="00FB044B">
      <w:pPr>
        <w:jc w:val="both"/>
      </w:pPr>
      <w:r w:rsidRPr="007E5660">
        <w:t>E-mobilnost lakim električnim vozilima je jedan od stupova koncep</w:t>
      </w:r>
      <w:r w:rsidR="00893891" w:rsidRPr="007E5660">
        <w:t>t</w:t>
      </w:r>
      <w:r w:rsidRPr="007E5660">
        <w:t>a Pametnog grada (</w:t>
      </w:r>
      <w:r w:rsidRPr="007E5660">
        <w:rPr>
          <w:i/>
          <w:iCs/>
        </w:rPr>
        <w:t>Smart City</w:t>
      </w:r>
      <w:r w:rsidRPr="007E5660">
        <w:t>)</w:t>
      </w:r>
      <w:r w:rsidR="00893891" w:rsidRPr="007E5660">
        <w:t xml:space="preserve">. </w:t>
      </w:r>
      <w:r w:rsidRPr="007E5660">
        <w:t xml:space="preserve"> </w:t>
      </w:r>
      <w:r w:rsidR="00893891" w:rsidRPr="007E5660">
        <w:t xml:space="preserve">U tom smislu, zadnje vrijeme sve se više šire mreže biciklističkih staza u većim, ali i manjim gradskim središtima u Hrvatskoj. Biciklističke staze su „prirodno“ mjesto za instalaciju punionica električnih bicikala kako bi se korisnicima bicikala omogućio što veći doseg. </w:t>
      </w:r>
      <w:r w:rsidR="00001EA8" w:rsidRPr="007E5660">
        <w:t>Potencijalni korisnici punionica su biciklistički klubovi kojim</w:t>
      </w:r>
      <w:r w:rsidR="00E40047" w:rsidRPr="007E5660">
        <w:t xml:space="preserve">a </w:t>
      </w:r>
      <w:r w:rsidR="00001EA8" w:rsidRPr="007E5660">
        <w:t>bi Pametni grad trebao omogućiti potporu, tj. logistiku u vidu javno dostupnih punioca električnih bicikala.</w:t>
      </w:r>
    </w:p>
    <w:p w14:paraId="75CFA22B" w14:textId="53DE3B07" w:rsidR="00893891" w:rsidRPr="007E5660" w:rsidRDefault="00893891" w:rsidP="00FB044B">
      <w:pPr>
        <w:jc w:val="both"/>
      </w:pPr>
      <w:r w:rsidRPr="007E5660">
        <w:t>Analiza tržišta bi trebala ispitati</w:t>
      </w:r>
      <w:r w:rsidR="00523BC3" w:rsidRPr="007E5660">
        <w:t xml:space="preserve"> </w:t>
      </w:r>
      <w:r w:rsidR="00C56686" w:rsidRPr="007E5660">
        <w:t>dostupne</w:t>
      </w:r>
      <w:r w:rsidRPr="007E5660">
        <w:t xml:space="preserve"> planove</w:t>
      </w:r>
      <w:r w:rsidR="00E02B26" w:rsidRPr="007E5660">
        <w:t xml:space="preserve"> </w:t>
      </w:r>
      <w:r w:rsidR="00C24B21" w:rsidRPr="007E5660">
        <w:t>većih</w:t>
      </w:r>
      <w:r w:rsidRPr="007E5660">
        <w:t xml:space="preserve"> gradskih središta</w:t>
      </w:r>
      <w:r w:rsidR="0094560C" w:rsidRPr="007E5660">
        <w:t xml:space="preserve"> </w:t>
      </w:r>
      <w:r w:rsidR="00B40F08" w:rsidRPr="007E5660">
        <w:t>(više od 25.000 stanovnika)</w:t>
      </w:r>
      <w:r w:rsidRPr="007E5660">
        <w:t xml:space="preserve"> glede dal</w:t>
      </w:r>
      <w:r w:rsidR="00A4636F" w:rsidRPr="007E5660">
        <w:t>j</w:t>
      </w:r>
      <w:r w:rsidRPr="007E5660">
        <w:t>njih investicija u mreže biciklističkih staza te potrebnu logistiku, posebno punionice električnih bicikala, u periodu sljedećih pet godina.</w:t>
      </w:r>
      <w:r w:rsidR="00A4636F" w:rsidRPr="007E5660">
        <w:t xml:space="preserve"> </w:t>
      </w:r>
      <w:r w:rsidR="00001EA8" w:rsidRPr="007E5660">
        <w:t>Također je potrebno istražiti broj biciklističkih udruga u Hrvatskoj</w:t>
      </w:r>
      <w:r w:rsidR="00C56686" w:rsidRPr="007E5660">
        <w:t xml:space="preserve"> te</w:t>
      </w:r>
      <w:r w:rsidR="00001EA8" w:rsidRPr="007E5660">
        <w:t xml:space="preserve"> broj članova s električnim </w:t>
      </w:r>
      <w:r w:rsidR="00C24B21" w:rsidRPr="007E5660">
        <w:t>biciklima</w:t>
      </w:r>
      <w:r w:rsidR="00C56686" w:rsidRPr="007E5660">
        <w:t>.</w:t>
      </w:r>
    </w:p>
    <w:p w14:paraId="0B8906B8" w14:textId="5B1BBA81" w:rsidR="008B2D48" w:rsidRPr="007E5660" w:rsidRDefault="00893891" w:rsidP="00FB044B">
      <w:pPr>
        <w:jc w:val="both"/>
      </w:pPr>
      <w:r w:rsidRPr="007E5660">
        <w:t>Punionica koja se razvija u okviru projekta je autonomna i ne treba napojnu mrežu koja poskupljuje</w:t>
      </w:r>
      <w:r w:rsidR="00FF57E1" w:rsidRPr="007E5660">
        <w:t xml:space="preserve"> </w:t>
      </w:r>
      <w:r w:rsidR="00A4636F" w:rsidRPr="007E5660">
        <w:t>punio</w:t>
      </w:r>
      <w:r w:rsidR="00E40047" w:rsidRPr="007E5660">
        <w:t xml:space="preserve">nicu i </w:t>
      </w:r>
      <w:r w:rsidRPr="007E5660">
        <w:t xml:space="preserve">biciklističku stazu. </w:t>
      </w:r>
      <w:r w:rsidR="008B2D48" w:rsidRPr="007E5660">
        <w:t>Korisnik ne treba vlastiti adapter. Punionica o</w:t>
      </w:r>
      <w:r w:rsidRPr="007E5660">
        <w:t>mogućuje punjenje različitih tipova bicikala, a ne samo tipskih bicikala. Također, omogućava brzo punjenje što je od velike važnosti kada je kor</w:t>
      </w:r>
      <w:r w:rsidR="008B2D48" w:rsidRPr="007E5660">
        <w:t>i</w:t>
      </w:r>
      <w:r w:rsidRPr="007E5660">
        <w:t xml:space="preserve">snik </w:t>
      </w:r>
      <w:r w:rsidR="008B2D48" w:rsidRPr="007E5660">
        <w:t>u vožnji, tj. na biciklističkoj stazi.</w:t>
      </w:r>
      <w:r w:rsidR="00001EA8" w:rsidRPr="007E5660">
        <w:t xml:space="preserve"> Također ova</w:t>
      </w:r>
      <w:r w:rsidR="00E40047" w:rsidRPr="007E5660">
        <w:t xml:space="preserve"> </w:t>
      </w:r>
      <w:r w:rsidR="00001EA8" w:rsidRPr="007E5660">
        <w:t>punio</w:t>
      </w:r>
      <w:r w:rsidR="00E40047" w:rsidRPr="007E5660">
        <w:t>ni</w:t>
      </w:r>
      <w:r w:rsidR="00001EA8" w:rsidRPr="007E5660">
        <w:t>ca ima sustav identifikacije korsnika putem kartica što može biti osobito zanimljivo za članove biciklističkih udruga.</w:t>
      </w:r>
    </w:p>
    <w:p w14:paraId="22DFCD30" w14:textId="6D20BB63" w:rsidR="00245FA3" w:rsidRPr="007E5660" w:rsidRDefault="00FB044B" w:rsidP="00964FC7">
      <w:pPr>
        <w:jc w:val="both"/>
        <w:rPr>
          <w:rFonts w:cstheme="minorHAnsi"/>
        </w:rPr>
      </w:pPr>
      <w:r w:rsidRPr="007E5660">
        <w:t>Zadnjih godina primjetan je intezivan rast broja električnih romobila u gradskom prometu (možda i</w:t>
      </w:r>
      <w:r w:rsidR="00245FA3" w:rsidRPr="007E5660">
        <w:t>h</w:t>
      </w:r>
      <w:r w:rsidRPr="007E5660">
        <w:t xml:space="preserve"> </w:t>
      </w:r>
      <w:r w:rsidR="00245FA3" w:rsidRPr="007E5660">
        <w:t xml:space="preserve">je i više od </w:t>
      </w:r>
      <w:r w:rsidRPr="007E5660">
        <w:t>bro</w:t>
      </w:r>
      <w:r w:rsidR="00245FA3" w:rsidRPr="007E5660">
        <w:t xml:space="preserve">ja </w:t>
      </w:r>
      <w:r w:rsidRPr="007E5660">
        <w:t xml:space="preserve">bicikala). Sličan trend se očekuje i </w:t>
      </w:r>
      <w:r w:rsidR="00245FA3" w:rsidRPr="007E5660">
        <w:t xml:space="preserve">za </w:t>
      </w:r>
      <w:r w:rsidRPr="007E5660">
        <w:t>električn</w:t>
      </w:r>
      <w:r w:rsidR="00245FA3" w:rsidRPr="007E5660">
        <w:t xml:space="preserve">e </w:t>
      </w:r>
      <w:r w:rsidRPr="007E5660">
        <w:t>skuter</w:t>
      </w:r>
      <w:r w:rsidR="00245FA3" w:rsidRPr="007E5660">
        <w:t>e</w:t>
      </w:r>
      <w:r w:rsidRPr="007E5660">
        <w:t xml:space="preserve">. </w:t>
      </w:r>
      <w:r w:rsidR="00245FA3" w:rsidRPr="007E5660">
        <w:t xml:space="preserve">Kao i kod električnih bicikala postoji problem nošenja vlastitih adaptera te različitih konektora i baterija. </w:t>
      </w:r>
      <w:r w:rsidR="00964FC7" w:rsidRPr="007E5660">
        <w:t xml:space="preserve">Trenutačno u gradovima postoje punionice za tipske romobile koji se koriste za iznajmljivanje. Na tim punionicama nije moguće </w:t>
      </w:r>
      <w:r w:rsidR="00964FC7" w:rsidRPr="007E5660">
        <w:rPr>
          <w:rFonts w:cstheme="minorHAnsi"/>
        </w:rPr>
        <w:t xml:space="preserve">puniti romobil drugog tipa, tj. proizvođača. </w:t>
      </w:r>
      <w:r w:rsidR="00245FA3" w:rsidRPr="007E5660">
        <w:rPr>
          <w:rFonts w:cstheme="minorHAnsi"/>
        </w:rPr>
        <w:t>Kao i u slučaju električnih bicikala, u</w:t>
      </w:r>
      <w:r w:rsidRPr="007E5660">
        <w:rPr>
          <w:rFonts w:cstheme="minorHAnsi"/>
        </w:rPr>
        <w:t xml:space="preserve"> dogledno vrijem</w:t>
      </w:r>
      <w:r w:rsidR="00245FA3" w:rsidRPr="007E5660">
        <w:rPr>
          <w:rFonts w:cstheme="minorHAnsi"/>
        </w:rPr>
        <w:t>e</w:t>
      </w:r>
      <w:r w:rsidRPr="007E5660">
        <w:rPr>
          <w:rFonts w:cstheme="minorHAnsi"/>
        </w:rPr>
        <w:t xml:space="preserve"> nije za</w:t>
      </w:r>
      <w:r w:rsidR="00245FA3" w:rsidRPr="007E5660">
        <w:rPr>
          <w:rFonts w:cstheme="minorHAnsi"/>
        </w:rPr>
        <w:t xml:space="preserve"> </w:t>
      </w:r>
      <w:r w:rsidRPr="007E5660">
        <w:rPr>
          <w:rFonts w:cstheme="minorHAnsi"/>
        </w:rPr>
        <w:t>očekivati da se proizvođači dogovore u pogledu standardizacije tipova bateri</w:t>
      </w:r>
      <w:r w:rsidR="00245FA3" w:rsidRPr="007E5660">
        <w:rPr>
          <w:rFonts w:cstheme="minorHAnsi"/>
        </w:rPr>
        <w:t xml:space="preserve">ja </w:t>
      </w:r>
      <w:r w:rsidRPr="007E5660">
        <w:rPr>
          <w:rFonts w:cstheme="minorHAnsi"/>
        </w:rPr>
        <w:t xml:space="preserve">iz </w:t>
      </w:r>
      <w:r w:rsidR="00245FA3" w:rsidRPr="007E5660">
        <w:rPr>
          <w:rFonts w:cstheme="minorHAnsi"/>
        </w:rPr>
        <w:t>ko</w:t>
      </w:r>
      <w:r w:rsidRPr="007E5660">
        <w:rPr>
          <w:rFonts w:cstheme="minorHAnsi"/>
        </w:rPr>
        <w:t>jih se napaja</w:t>
      </w:r>
      <w:r w:rsidR="00245FA3" w:rsidRPr="007E5660">
        <w:rPr>
          <w:rFonts w:cstheme="minorHAnsi"/>
        </w:rPr>
        <w:t>j</w:t>
      </w:r>
      <w:r w:rsidRPr="007E5660">
        <w:rPr>
          <w:rFonts w:cstheme="minorHAnsi"/>
        </w:rPr>
        <w:t xml:space="preserve">u, (nazivni napon, kapacitet), tipova konektora itd. </w:t>
      </w:r>
    </w:p>
    <w:p w14:paraId="0C53232D" w14:textId="578FE7CA" w:rsidR="00245FA3" w:rsidRPr="007E5660" w:rsidRDefault="00245FA3" w:rsidP="00964FC7">
      <w:pPr>
        <w:jc w:val="both"/>
        <w:rPr>
          <w:rFonts w:cstheme="minorHAnsi"/>
        </w:rPr>
      </w:pPr>
      <w:r w:rsidRPr="007E5660">
        <w:rPr>
          <w:rFonts w:cstheme="minorHAnsi"/>
        </w:rPr>
        <w:t>Punionica koja se razvija u okviru projekta, uz male preinake, mogla bi omogućiti i punjenje različitih tipova električnih romobila te skutera.</w:t>
      </w:r>
    </w:p>
    <w:p w14:paraId="06DC3F04" w14:textId="7E885A72" w:rsidR="00F57A84" w:rsidRPr="007E5660" w:rsidRDefault="00685467" w:rsidP="00964FC7">
      <w:pPr>
        <w:jc w:val="both"/>
        <w:rPr>
          <w:rFonts w:cstheme="minorHAnsi"/>
        </w:rPr>
      </w:pPr>
      <w:r w:rsidRPr="007E5660">
        <w:rPr>
          <w:rFonts w:cstheme="minorHAnsi"/>
        </w:rPr>
        <w:t>Za proizvodnju i instalaciju predviđenih 100 punionica u Hrvatskoj unutar tri godine potrebno je pronaći izvore sufinanciranja k</w:t>
      </w:r>
      <w:r w:rsidR="00F57A84" w:rsidRPr="007E5660">
        <w:rPr>
          <w:rFonts w:cstheme="minorHAnsi"/>
        </w:rPr>
        <w:t xml:space="preserve">ako bi se krajnjim vlasnicima (gradovima, turističkim zajednicama, hotelskim kućama, ...) omogućila što povoljnija kupnja istih. U tom smislu </w:t>
      </w:r>
      <w:r w:rsidR="00510A7F" w:rsidRPr="007E5660">
        <w:rPr>
          <w:rFonts w:cstheme="minorHAnsi"/>
        </w:rPr>
        <w:t xml:space="preserve">može </w:t>
      </w:r>
      <w:r w:rsidR="00F57A84" w:rsidRPr="007E5660">
        <w:rPr>
          <w:rFonts w:cstheme="minorHAnsi"/>
        </w:rPr>
        <w:t>pom</w:t>
      </w:r>
      <w:r w:rsidR="00510A7F" w:rsidRPr="007E5660">
        <w:rPr>
          <w:rFonts w:cstheme="minorHAnsi"/>
        </w:rPr>
        <w:t xml:space="preserve">oći </w:t>
      </w:r>
      <w:r w:rsidR="00F57A84" w:rsidRPr="007E5660">
        <w:rPr>
          <w:rFonts w:cstheme="minorHAnsi"/>
        </w:rPr>
        <w:t>sustav interaktivnih reklama koji će biti ugrađen u punionicu koja se razvi</w:t>
      </w:r>
      <w:r w:rsidR="00510A7F" w:rsidRPr="007E5660">
        <w:rPr>
          <w:rFonts w:cstheme="minorHAnsi"/>
        </w:rPr>
        <w:t xml:space="preserve">ja </w:t>
      </w:r>
      <w:r w:rsidR="00F57A84" w:rsidRPr="007E5660">
        <w:rPr>
          <w:rFonts w:cstheme="minorHAnsi"/>
        </w:rPr>
        <w:t>u okviru proj</w:t>
      </w:r>
      <w:r w:rsidR="00510A7F" w:rsidRPr="007E5660">
        <w:rPr>
          <w:rFonts w:cstheme="minorHAnsi"/>
        </w:rPr>
        <w:t>ekta</w:t>
      </w:r>
      <w:r w:rsidR="00F57A84" w:rsidRPr="007E5660">
        <w:rPr>
          <w:rFonts w:cstheme="minorHAnsi"/>
        </w:rPr>
        <w:t>.</w:t>
      </w:r>
    </w:p>
    <w:p w14:paraId="1947D33C" w14:textId="1DE3A194" w:rsidR="00F57A84" w:rsidRPr="007E5660" w:rsidRDefault="00F57A84" w:rsidP="00964FC7">
      <w:pPr>
        <w:jc w:val="both"/>
        <w:rPr>
          <w:rFonts w:cstheme="minorHAnsi"/>
        </w:rPr>
      </w:pPr>
      <w:r w:rsidRPr="007E5660">
        <w:rPr>
          <w:rFonts w:cstheme="minorHAnsi"/>
        </w:rPr>
        <w:t>Analiza tržišta bi trebala kao jedan od rezultata dati i pregled možebitnih oglašivača unutar sustava interaktivnih reklama. U prvom redu se tu misli na trgovačke</w:t>
      </w:r>
      <w:r w:rsidR="00510A7F" w:rsidRPr="007E5660">
        <w:rPr>
          <w:rFonts w:cstheme="minorHAnsi"/>
        </w:rPr>
        <w:t xml:space="preserve"> </w:t>
      </w:r>
      <w:r w:rsidRPr="007E5660">
        <w:rPr>
          <w:rFonts w:cstheme="minorHAnsi"/>
        </w:rPr>
        <w:t xml:space="preserve">kuće koje prodaju električne bicikle, romobile i skutere, te </w:t>
      </w:r>
      <w:r w:rsidR="00510A7F" w:rsidRPr="007E5660">
        <w:rPr>
          <w:rFonts w:cstheme="minorHAnsi"/>
        </w:rPr>
        <w:t>ostalu dodatnu opremu. Oglašavajući svoje proizvode i usluge na sustavu interaktivnih reklama punionice sman</w:t>
      </w:r>
      <w:r w:rsidR="00A4636F" w:rsidRPr="007E5660">
        <w:rPr>
          <w:rFonts w:cstheme="minorHAnsi"/>
        </w:rPr>
        <w:t>j</w:t>
      </w:r>
      <w:r w:rsidR="00510A7F" w:rsidRPr="007E5660">
        <w:rPr>
          <w:rFonts w:cstheme="minorHAnsi"/>
        </w:rPr>
        <w:t xml:space="preserve">ili bi </w:t>
      </w:r>
      <w:r w:rsidR="00E40047" w:rsidRPr="007E5660">
        <w:rPr>
          <w:rFonts w:cstheme="minorHAnsi"/>
        </w:rPr>
        <w:t xml:space="preserve">se </w:t>
      </w:r>
      <w:r w:rsidR="00510A7F" w:rsidRPr="007E5660">
        <w:rPr>
          <w:rFonts w:cstheme="minorHAnsi"/>
        </w:rPr>
        <w:t>troškov</w:t>
      </w:r>
      <w:r w:rsidR="00E40047" w:rsidRPr="007E5660">
        <w:rPr>
          <w:rFonts w:cstheme="minorHAnsi"/>
        </w:rPr>
        <w:t xml:space="preserve">i </w:t>
      </w:r>
      <w:r w:rsidR="00510A7F" w:rsidRPr="007E5660">
        <w:rPr>
          <w:rFonts w:cstheme="minorHAnsi"/>
        </w:rPr>
        <w:t>nabave i održavanja punionica</w:t>
      </w:r>
      <w:r w:rsidR="00001EA8" w:rsidRPr="007E5660">
        <w:rPr>
          <w:rFonts w:cstheme="minorHAnsi"/>
        </w:rPr>
        <w:t xml:space="preserve"> vlasnicima punionica</w:t>
      </w:r>
      <w:r w:rsidR="00510A7F" w:rsidRPr="007E5660">
        <w:rPr>
          <w:rFonts w:cstheme="minorHAnsi"/>
        </w:rPr>
        <w:t>.</w:t>
      </w:r>
    </w:p>
    <w:p w14:paraId="50B27AAF" w14:textId="04D1A705" w:rsidR="00FF57E1" w:rsidRPr="007E5660" w:rsidRDefault="00510A7F" w:rsidP="00C860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D0713B" w:rsidRPr="007E5660">
        <w:rPr>
          <w:rFonts w:asciiTheme="minorHAnsi" w:hAnsiTheme="minorHAnsi" w:cstheme="minorHAnsi"/>
          <w:sz w:val="22"/>
          <w:szCs w:val="22"/>
          <w:lang w:val="hr-HR"/>
        </w:rPr>
        <w:t>etu godinu nakon projekta plan je izaći na tržište EU. Dobra iskustva stečena na tržištu u Hrvatskoj treba prenijeti na tržište EU.</w:t>
      </w:r>
      <w:r w:rsidR="00225BAF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8605F" w:rsidRPr="007E5660">
        <w:rPr>
          <w:rFonts w:ascii="Calibri" w:hAnsi="Calibri" w:cs="Calibri"/>
          <w:sz w:val="22"/>
          <w:szCs w:val="22"/>
          <w:lang w:val="hr-HR"/>
        </w:rPr>
        <w:t>Također u obzir dolaze i z</w:t>
      </w:r>
      <w:r w:rsidR="00C8605F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emlje regije (Srbija, Bosna i Hercegovina, Albanija, Makedonija). </w:t>
      </w:r>
      <w:r w:rsidR="00225BAF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Ideja je da je kroz 5 godina prozvodnje i korištenja punionica proizvođač optimirao sam proizvod i postupak proizvodnje te da pored </w:t>
      </w:r>
      <w:r w:rsidR="00FF57E1" w:rsidRPr="007E5660">
        <w:rPr>
          <w:rFonts w:asciiTheme="minorHAnsi" w:hAnsiTheme="minorHAnsi" w:cstheme="minorHAnsi"/>
          <w:sz w:val="22"/>
          <w:szCs w:val="22"/>
          <w:lang w:val="hr-HR"/>
        </w:rPr>
        <w:t>inovativnog proizvoda tržištu EU može ponuditi i konkurentnu cijenu.</w:t>
      </w:r>
    </w:p>
    <w:p w14:paraId="17F6D4CB" w14:textId="77777777" w:rsidR="00C8605F" w:rsidRPr="007E5660" w:rsidRDefault="00C8605F" w:rsidP="00C860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054146C" w14:textId="19DE7452" w:rsidR="005A67A4" w:rsidRPr="007E5660" w:rsidRDefault="00225BAF" w:rsidP="00C01AA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Analiza tržišta na području EU </w:t>
      </w:r>
      <w:r w:rsidR="009E7D59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treba dati pregled postojećeg stanja u svezi instaliranih punionica u Austriji, Njemačkoj, Sloveniji, Češkoj, Slovačkoj i Mađarskoj. </w:t>
      </w:r>
      <w:r w:rsidR="00AD3382" w:rsidRPr="007E5660">
        <w:rPr>
          <w:rFonts w:asciiTheme="minorHAnsi" w:hAnsiTheme="minorHAnsi" w:cstheme="minorHAnsi"/>
          <w:sz w:val="22"/>
          <w:szCs w:val="22"/>
          <w:lang w:val="hr-HR"/>
        </w:rPr>
        <w:t>Re</w:t>
      </w:r>
      <w:r w:rsidR="009E7D59" w:rsidRPr="007E5660">
        <w:rPr>
          <w:rFonts w:asciiTheme="minorHAnsi" w:hAnsiTheme="minorHAnsi" w:cstheme="minorHAnsi"/>
          <w:sz w:val="22"/>
          <w:szCs w:val="22"/>
          <w:lang w:val="hr-HR"/>
        </w:rPr>
        <w:t>zul</w:t>
      </w:r>
      <w:r w:rsidR="00AD3382" w:rsidRPr="007E5660">
        <w:rPr>
          <w:rFonts w:asciiTheme="minorHAnsi" w:hAnsiTheme="minorHAnsi" w:cstheme="minorHAnsi"/>
          <w:sz w:val="22"/>
          <w:szCs w:val="22"/>
          <w:lang w:val="hr-HR"/>
        </w:rPr>
        <w:t>tat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AD3382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E7D59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analize </w:t>
      </w:r>
      <w:r w:rsidR="00AD3382" w:rsidRPr="007E5660">
        <w:rPr>
          <w:rFonts w:asciiTheme="minorHAnsi" w:hAnsiTheme="minorHAnsi" w:cstheme="minorHAnsi"/>
          <w:sz w:val="22"/>
          <w:szCs w:val="22"/>
          <w:lang w:val="hr-HR"/>
        </w:rPr>
        <w:t>treba</w:t>
      </w:r>
      <w:r w:rsidR="001C019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li bi </w:t>
      </w:r>
      <w:r w:rsidR="00AD3382" w:rsidRPr="007E5660">
        <w:rPr>
          <w:rFonts w:asciiTheme="minorHAnsi" w:hAnsiTheme="minorHAnsi" w:cstheme="minorHAnsi"/>
          <w:sz w:val="22"/>
          <w:szCs w:val="22"/>
          <w:lang w:val="hr-HR"/>
        </w:rPr>
        <w:t>biti</w:t>
      </w:r>
      <w:r w:rsidR="0052636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: (i) </w:t>
      </w:r>
      <w:r w:rsidR="009E7D59" w:rsidRPr="007E5660">
        <w:rPr>
          <w:rFonts w:asciiTheme="minorHAnsi" w:hAnsiTheme="minorHAnsi" w:cstheme="minorHAnsi"/>
          <w:sz w:val="22"/>
          <w:szCs w:val="22"/>
          <w:lang w:val="hr-HR"/>
        </w:rPr>
        <w:t>broj punio</w:t>
      </w:r>
      <w:r w:rsidR="00AD3382" w:rsidRPr="007E5660">
        <w:rPr>
          <w:rFonts w:asciiTheme="minorHAnsi" w:hAnsiTheme="minorHAnsi" w:cstheme="minorHAnsi"/>
          <w:sz w:val="22"/>
          <w:szCs w:val="22"/>
          <w:lang w:val="hr-HR"/>
        </w:rPr>
        <w:t>ni</w:t>
      </w:r>
      <w:r w:rsidR="009E7D59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ca u pojedinim zemljama, </w:t>
      </w:r>
      <w:r w:rsidR="0052636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(ii) </w:t>
      </w:r>
      <w:r w:rsidR="009E7D59" w:rsidRPr="007E5660">
        <w:rPr>
          <w:rFonts w:asciiTheme="minorHAnsi" w:hAnsiTheme="minorHAnsi" w:cstheme="minorHAnsi"/>
          <w:sz w:val="22"/>
          <w:szCs w:val="22"/>
          <w:lang w:val="hr-HR"/>
        </w:rPr>
        <w:t>tip punio</w:t>
      </w:r>
      <w:r w:rsidR="00AD3382" w:rsidRPr="007E5660">
        <w:rPr>
          <w:rFonts w:asciiTheme="minorHAnsi" w:hAnsiTheme="minorHAnsi" w:cstheme="minorHAnsi"/>
          <w:sz w:val="22"/>
          <w:szCs w:val="22"/>
          <w:lang w:val="hr-HR"/>
        </w:rPr>
        <w:t>ni</w:t>
      </w:r>
      <w:r w:rsidR="009E7D59" w:rsidRPr="007E5660">
        <w:rPr>
          <w:rFonts w:asciiTheme="minorHAnsi" w:hAnsiTheme="minorHAnsi" w:cstheme="minorHAnsi"/>
          <w:sz w:val="22"/>
          <w:szCs w:val="22"/>
          <w:lang w:val="hr-HR"/>
        </w:rPr>
        <w:t>ca</w:t>
      </w:r>
      <w:r w:rsidR="00526361" w:rsidRPr="007E5660">
        <w:rPr>
          <w:rFonts w:asciiTheme="minorHAnsi" w:hAnsiTheme="minorHAnsi" w:cstheme="minorHAnsi"/>
          <w:sz w:val="22"/>
          <w:szCs w:val="22"/>
          <w:lang w:val="hr-HR"/>
        </w:rPr>
        <w:t>, (</w:t>
      </w:r>
      <w:r w:rsidR="003F410D" w:rsidRPr="007E5660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1C309A" w:rsidRPr="007E5660">
        <w:rPr>
          <w:rFonts w:asciiTheme="minorHAnsi" w:hAnsiTheme="minorHAnsi" w:cstheme="minorHAnsi"/>
          <w:sz w:val="22"/>
          <w:szCs w:val="22"/>
          <w:lang w:val="hr-HR"/>
        </w:rPr>
        <w:t>ii</w:t>
      </w:r>
      <w:r w:rsidR="0052636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) </w:t>
      </w:r>
      <w:r w:rsidR="00B0171C" w:rsidRPr="007E5660">
        <w:rPr>
          <w:rFonts w:asciiTheme="minorHAnsi" w:hAnsiTheme="minorHAnsi" w:cstheme="minorHAnsi"/>
          <w:sz w:val="22"/>
          <w:szCs w:val="22"/>
          <w:lang w:val="hr-HR"/>
        </w:rPr>
        <w:t>načini naplate</w:t>
      </w:r>
      <w:r w:rsidR="0052636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0171C" w:rsidRPr="007E5660">
        <w:rPr>
          <w:rFonts w:asciiTheme="minorHAnsi" w:hAnsiTheme="minorHAnsi" w:cstheme="minorHAnsi"/>
          <w:sz w:val="22"/>
          <w:szCs w:val="22"/>
          <w:lang w:val="hr-HR"/>
        </w:rPr>
        <w:t>isporučene energi</w:t>
      </w:r>
      <w:r w:rsidR="0052636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="00B0171C" w:rsidRPr="007E5660">
        <w:rPr>
          <w:rFonts w:asciiTheme="minorHAnsi" w:hAnsiTheme="minorHAnsi" w:cstheme="minorHAnsi"/>
          <w:sz w:val="22"/>
          <w:szCs w:val="22"/>
          <w:lang w:val="hr-HR"/>
        </w:rPr>
        <w:t>korisnicima. Analiza</w:t>
      </w:r>
      <w:r w:rsidR="0052636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0171C" w:rsidRPr="007E5660">
        <w:rPr>
          <w:rFonts w:asciiTheme="minorHAnsi" w:hAnsiTheme="minorHAnsi" w:cstheme="minorHAnsi"/>
          <w:sz w:val="22"/>
          <w:szCs w:val="22"/>
          <w:lang w:val="hr-HR"/>
        </w:rPr>
        <w:t>bi trebala sugerirati zemlju unutar</w:t>
      </w:r>
      <w:r w:rsidR="0052636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0171C" w:rsidRPr="007E5660">
        <w:rPr>
          <w:rFonts w:asciiTheme="minorHAnsi" w:hAnsiTheme="minorHAnsi" w:cstheme="minorHAnsi"/>
          <w:sz w:val="22"/>
          <w:szCs w:val="22"/>
          <w:lang w:val="hr-HR"/>
        </w:rPr>
        <w:t>EU u koju bi tr</w:t>
      </w:r>
      <w:r w:rsidR="00526361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ebalo </w:t>
      </w:r>
      <w:r w:rsidR="00B0171C" w:rsidRPr="007E5660">
        <w:rPr>
          <w:rFonts w:asciiTheme="minorHAnsi" w:hAnsiTheme="minorHAnsi" w:cstheme="minorHAnsi"/>
          <w:sz w:val="22"/>
          <w:szCs w:val="22"/>
          <w:lang w:val="hr-HR"/>
        </w:rPr>
        <w:t>pokušati instalirati prve punionice.</w:t>
      </w:r>
    </w:p>
    <w:p w14:paraId="0D775AB7" w14:textId="77777777" w:rsidR="00C01AAC" w:rsidRPr="007E5660" w:rsidRDefault="00C01AAC" w:rsidP="00C01AA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1F4691F" w14:textId="380D4670" w:rsidR="00E40047" w:rsidRPr="007E5660" w:rsidRDefault="0011579A" w:rsidP="00E40047">
      <w:pPr>
        <w:rPr>
          <w:rFonts w:cstheme="minorHAnsi"/>
        </w:rPr>
      </w:pPr>
      <w:r w:rsidRPr="007E5660">
        <w:rPr>
          <w:rFonts w:cstheme="minorHAnsi"/>
        </w:rPr>
        <w:t>U širenju mreže punionica po Hrvatskoj, a naročito po EU</w:t>
      </w:r>
      <w:r w:rsidR="00E40047" w:rsidRPr="007E5660">
        <w:rPr>
          <w:rFonts w:cstheme="minorHAnsi"/>
        </w:rPr>
        <w:t>,</w:t>
      </w:r>
      <w:r w:rsidRPr="007E5660">
        <w:rPr>
          <w:rFonts w:cstheme="minorHAnsi"/>
        </w:rPr>
        <w:t xml:space="preserve"> pomogla bi suradnja s jednim od poznatih proizvođača električnih bicikala. </w:t>
      </w:r>
      <w:r w:rsidR="00E40047" w:rsidRPr="007E5660">
        <w:rPr>
          <w:rFonts w:cstheme="minorHAnsi"/>
        </w:rPr>
        <w:t xml:space="preserve">Punionica može puniti njihove bicikle i komunicirati s njihovim BMS-ovima, kao i puniti i ostale tipove bicikala. </w:t>
      </w:r>
    </w:p>
    <w:p w14:paraId="6B800E0E" w14:textId="28A5E460" w:rsidR="0011579A" w:rsidRPr="007E5660" w:rsidRDefault="0011579A">
      <w:pPr>
        <w:rPr>
          <w:rFonts w:cstheme="minorHAnsi"/>
        </w:rPr>
      </w:pPr>
      <w:r w:rsidRPr="007E5660">
        <w:rPr>
          <w:rFonts w:cstheme="minorHAnsi"/>
        </w:rPr>
        <w:t>Analiza tršišta</w:t>
      </w:r>
      <w:r w:rsidR="00DA0F8D" w:rsidRPr="007E5660">
        <w:rPr>
          <w:rFonts w:cstheme="minorHAnsi"/>
        </w:rPr>
        <w:t xml:space="preserve"> </w:t>
      </w:r>
      <w:r w:rsidRPr="007E5660">
        <w:rPr>
          <w:rFonts w:cstheme="minorHAnsi"/>
        </w:rPr>
        <w:t>treba prikazati</w:t>
      </w:r>
      <w:r w:rsidR="00637963" w:rsidRPr="007E5660">
        <w:rPr>
          <w:rFonts w:cstheme="minorHAnsi"/>
        </w:rPr>
        <w:t xml:space="preserve">: (i) </w:t>
      </w:r>
      <w:r w:rsidRPr="007E5660">
        <w:rPr>
          <w:rFonts w:cstheme="minorHAnsi"/>
        </w:rPr>
        <w:t xml:space="preserve">postojeće </w:t>
      </w:r>
      <w:r w:rsidR="00637963" w:rsidRPr="007E5660">
        <w:rPr>
          <w:rFonts w:cstheme="minorHAnsi"/>
        </w:rPr>
        <w:t>najveće proizvođače električnih bicikala u zemljama EU, (ii) trend rasta, (iii) da li imaju vlastite punionice, itd</w:t>
      </w:r>
      <w:r w:rsidR="00DA0F8D" w:rsidRPr="007E5660">
        <w:rPr>
          <w:rFonts w:cstheme="minorHAnsi"/>
        </w:rPr>
        <w:t>.</w:t>
      </w:r>
      <w:r w:rsidRPr="007E5660">
        <w:rPr>
          <w:rFonts w:cstheme="minorHAnsi"/>
        </w:rPr>
        <w:t xml:space="preserve"> </w:t>
      </w:r>
    </w:p>
    <w:p w14:paraId="082C9523" w14:textId="77777777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  <w:lang w:val="hr-HR"/>
        </w:rPr>
      </w:pPr>
      <w:r w:rsidRPr="007E5660">
        <w:rPr>
          <w:rFonts w:ascii="Calibri" w:hAnsi="Calibri" w:cs="Calibri"/>
          <w:b/>
          <w:bCs/>
          <w:sz w:val="22"/>
          <w:szCs w:val="22"/>
          <w:u w:val="single"/>
          <w:lang w:val="hr-HR"/>
        </w:rPr>
        <w:t>IZRADA STUDIJE ISPLATIVOSTI I/ILI STRATEGIJE RAZVOJA PROIZVODA</w:t>
      </w:r>
    </w:p>
    <w:p w14:paraId="31620987" w14:textId="77777777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hr-HR"/>
        </w:rPr>
      </w:pPr>
    </w:p>
    <w:p w14:paraId="10AD0496" w14:textId="306D9C8A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Iako INVOLUTE, nije tvrtka koja se do sada bavila proizvodnjom punionica za laka električna vozila, postoje šanse da postane značajan proizvođač istih iz razloga primjene inovativnih i naprednih </w:t>
      </w:r>
      <w:r w:rsidR="00B272DD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rješenja koja će 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>se razviti u okviru ovog projekt</w:t>
      </w:r>
      <w:r w:rsidR="00BC235B" w:rsidRPr="007E5660">
        <w:rPr>
          <w:rFonts w:asciiTheme="minorHAnsi" w:hAnsiTheme="minorHAnsi" w:cstheme="minorHAnsi"/>
          <w:sz w:val="22"/>
          <w:szCs w:val="22"/>
          <w:lang w:val="hr-HR"/>
        </w:rPr>
        <w:t>a.</w:t>
      </w:r>
      <w:r w:rsidR="00B272DD" w:rsidRPr="007E5660">
        <w:rPr>
          <w:rFonts w:ascii="Calibri" w:hAnsi="Calibri" w:cs="Calibri"/>
          <w:sz w:val="22"/>
          <w:szCs w:val="22"/>
          <w:lang w:val="hr-HR"/>
        </w:rPr>
        <w:t xml:space="preserve"> Partner projekta tvrtka INVOLUTE j.d.o.o. će u sklopu redovnog poslovanja nastojati komercijalizirati rezultate ovog projekta, tj. pokrenuti serijsku proizvodnju punionice električnih bicikala.</w:t>
      </w:r>
    </w:p>
    <w:p w14:paraId="3C46D62C" w14:textId="77777777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94F3785" w14:textId="442B448D" w:rsidR="00C8605F" w:rsidRPr="007E5660" w:rsidRDefault="00C8605F" w:rsidP="00C860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  <w:r w:rsidRPr="007E5660">
        <w:rPr>
          <w:rFonts w:ascii="Calibri" w:hAnsi="Calibri" w:cs="Calibri"/>
          <w:sz w:val="22"/>
          <w:szCs w:val="22"/>
          <w:lang w:val="hr-HR"/>
        </w:rPr>
        <w:t>Nužni koraci koje je prethodno potrebno obaviti su</w:t>
      </w:r>
      <w:r w:rsidR="007666A6" w:rsidRPr="007E5660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7E5660">
        <w:rPr>
          <w:rFonts w:ascii="Calibri" w:hAnsi="Calibri" w:cs="Calibri"/>
          <w:sz w:val="22"/>
          <w:szCs w:val="22"/>
          <w:lang w:val="hr-HR"/>
        </w:rPr>
        <w:t xml:space="preserve">izrada studije isplativosti </w:t>
      </w:r>
      <w:r w:rsidR="007666A6" w:rsidRPr="007E5660">
        <w:rPr>
          <w:rFonts w:ascii="Calibri" w:hAnsi="Calibri" w:cs="Calibri"/>
          <w:sz w:val="22"/>
          <w:szCs w:val="22"/>
          <w:lang w:val="hr-HR"/>
        </w:rPr>
        <w:t xml:space="preserve">i/ili </w:t>
      </w:r>
      <w:r w:rsidRPr="007E5660">
        <w:rPr>
          <w:rFonts w:ascii="Calibri" w:hAnsi="Calibri" w:cs="Calibri"/>
          <w:sz w:val="22"/>
          <w:szCs w:val="22"/>
          <w:lang w:val="hr-HR"/>
        </w:rPr>
        <w:t>strategije razvoja proizvoda. Nakon toga slijedi  izrada novog financijskog plana tvrtke INVOLUTE koji će dodatno razraditi strategiju komercijalizacije te daljnje financiranje.</w:t>
      </w:r>
    </w:p>
    <w:p w14:paraId="367F3758" w14:textId="77777777" w:rsidR="007666A6" w:rsidRPr="007E5660" w:rsidRDefault="007666A6" w:rsidP="00C860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07456A11" w14:textId="0FECB446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>Studija isplativosti treba uzeti u obzir troškove proizvodnje</w:t>
      </w:r>
      <w:r w:rsidR="00460C8E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, definirati konačnu cijenu punionice 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>te dati uvid pod kojim uvjetima bi bila isplativa proizvodnja navedene punionice. Pod troškovima proizvodnje podrazumijevaju se: (i) cijena razvoja, (ii) cijena materijala, (iii) cijena rada, (iv) cijena izrade alata, (v) cijena formiranja odgovarajućeg tehnološkog procesa , itd.</w:t>
      </w:r>
    </w:p>
    <w:p w14:paraId="4C102D5F" w14:textId="77777777" w:rsidR="007666A6" w:rsidRPr="007E5660" w:rsidRDefault="007666A6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D02CA7F" w14:textId="0A46DBD5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  <w:r w:rsidRPr="007E5660">
        <w:rPr>
          <w:rFonts w:ascii="Calibri" w:hAnsi="Calibri" w:cs="Calibri"/>
          <w:sz w:val="22"/>
          <w:szCs w:val="22"/>
          <w:lang w:val="hr-HR"/>
        </w:rPr>
        <w:t xml:space="preserve">Studija isplativosti treba rezultirati predviđenom profitnom marginom uzimajući u obzir i moguće potpore, tj. sufinanciranje bespovratnim sredstvima </w:t>
      </w:r>
      <w:r w:rsidR="00460C8E" w:rsidRPr="007E5660">
        <w:rPr>
          <w:rFonts w:ascii="Calibri" w:hAnsi="Calibri" w:cs="Calibri"/>
          <w:sz w:val="22"/>
          <w:szCs w:val="22"/>
          <w:lang w:val="hr-HR"/>
        </w:rPr>
        <w:t xml:space="preserve">iz EU fondova </w:t>
      </w:r>
      <w:r w:rsidRPr="007E5660">
        <w:rPr>
          <w:rFonts w:ascii="Calibri" w:hAnsi="Calibri" w:cs="Calibri"/>
          <w:sz w:val="22"/>
          <w:szCs w:val="22"/>
          <w:lang w:val="hr-HR"/>
        </w:rPr>
        <w:t xml:space="preserve">pri samom pokretanju inovativnog investicijskog poduhvata. Također ova studija kreće s pretpostavkom održivog rasta uz daljnji razvoj i kontinuirano unapređenje proizvoda, tj. punionice i njenih ključnih komponenti i funkcija. </w:t>
      </w:r>
    </w:p>
    <w:p w14:paraId="08E28186" w14:textId="77777777" w:rsidR="00460C8E" w:rsidRPr="007E5660" w:rsidRDefault="00460C8E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156B56B7" w14:textId="77777777" w:rsidR="007666A6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  <w:r w:rsidRPr="007E5660">
        <w:rPr>
          <w:rFonts w:ascii="Calibri" w:hAnsi="Calibri" w:cs="Calibri"/>
          <w:sz w:val="22"/>
          <w:szCs w:val="22"/>
          <w:lang w:val="hr-HR"/>
        </w:rPr>
        <w:t>Procjene rađene tijekom pripreme projekta</w:t>
      </w:r>
      <w:r w:rsidR="007666A6" w:rsidRPr="007E5660">
        <w:rPr>
          <w:rFonts w:ascii="Calibri" w:hAnsi="Calibri" w:cs="Calibri"/>
          <w:sz w:val="22"/>
          <w:szCs w:val="22"/>
          <w:lang w:val="hr-HR"/>
        </w:rPr>
        <w:t xml:space="preserve"> ukazivale su da</w:t>
      </w:r>
      <w:r w:rsidRPr="007E5660">
        <w:rPr>
          <w:rFonts w:ascii="Calibri" w:hAnsi="Calibri" w:cs="Calibri"/>
          <w:sz w:val="22"/>
          <w:szCs w:val="22"/>
          <w:lang w:val="hr-HR"/>
        </w:rPr>
        <w:t xml:space="preserve"> bi uslijed korištenja tehnološki inovativnih prednosti, tvrtka INVOLUTE s  ovom punionicom trebala unutar 5 godina osvojiti </w:t>
      </w:r>
      <w:r w:rsidR="007666A6" w:rsidRPr="007E5660">
        <w:rPr>
          <w:rFonts w:ascii="Calibri" w:hAnsi="Calibri" w:cs="Calibri"/>
          <w:sz w:val="22"/>
          <w:szCs w:val="22"/>
          <w:lang w:val="hr-HR"/>
        </w:rPr>
        <w:t>20</w:t>
      </w:r>
      <w:r w:rsidRPr="007E5660">
        <w:rPr>
          <w:rFonts w:ascii="Calibri" w:hAnsi="Calibri" w:cs="Calibri"/>
          <w:sz w:val="22"/>
          <w:szCs w:val="22"/>
          <w:lang w:val="hr-HR"/>
        </w:rPr>
        <w:t xml:space="preserve">% tržišta Hrvatske i do </w:t>
      </w:r>
      <w:r w:rsidR="007666A6" w:rsidRPr="007E5660">
        <w:rPr>
          <w:rFonts w:ascii="Calibri" w:hAnsi="Calibri" w:cs="Calibri"/>
          <w:sz w:val="22"/>
          <w:szCs w:val="22"/>
          <w:lang w:val="hr-HR"/>
        </w:rPr>
        <w:t>2</w:t>
      </w:r>
      <w:r w:rsidRPr="007E5660">
        <w:rPr>
          <w:rFonts w:ascii="Calibri" w:hAnsi="Calibri" w:cs="Calibri"/>
          <w:sz w:val="22"/>
          <w:szCs w:val="22"/>
          <w:lang w:val="hr-HR"/>
        </w:rPr>
        <w:t>% tržišta EU. Ova procjena pozicioniranja na tržištu pretpostavlja</w:t>
      </w:r>
      <w:r w:rsidR="007666A6" w:rsidRPr="007E5660">
        <w:rPr>
          <w:rFonts w:ascii="Calibri" w:hAnsi="Calibri" w:cs="Calibri"/>
          <w:sz w:val="22"/>
          <w:szCs w:val="22"/>
          <w:lang w:val="hr-HR"/>
        </w:rPr>
        <w:t xml:space="preserve">la je </w:t>
      </w:r>
      <w:r w:rsidRPr="007E5660">
        <w:rPr>
          <w:rFonts w:ascii="Calibri" w:hAnsi="Calibri" w:cs="Calibri"/>
          <w:sz w:val="22"/>
          <w:szCs w:val="22"/>
          <w:lang w:val="hr-HR"/>
        </w:rPr>
        <w:t xml:space="preserve">odgovarajući rast i razvoj proizvodnih kapaciteta tvrtke INVOLUTE. </w:t>
      </w:r>
    </w:p>
    <w:p w14:paraId="2B56614F" w14:textId="77777777" w:rsidR="007666A6" w:rsidRPr="007E5660" w:rsidRDefault="007666A6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72A19303" w14:textId="75702081" w:rsidR="007666A6" w:rsidRPr="007E5660" w:rsidRDefault="007666A6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  <w:r w:rsidRPr="007E5660">
        <w:rPr>
          <w:rFonts w:ascii="Calibri" w:hAnsi="Calibri" w:cs="Calibri"/>
          <w:sz w:val="22"/>
          <w:szCs w:val="22"/>
          <w:lang w:val="hr-HR"/>
        </w:rPr>
        <w:t xml:space="preserve">S obzirom na činjenicu da je od trenutka planiranja projekta te njegovog skorog završetka prošlo više od 5 godina, te uslijed intezivnog tehnološkog razvoja ovog područja, procjene u svezi osvajanja tržišta EU su skromnije, barem nakon prvih 5 godina nakon završetka projekta. Studija isplativosti trebala bi pokazati koliki je potreban minimalni udio tržišta </w:t>
      </w:r>
      <w:r w:rsidR="00460C8E" w:rsidRPr="007E5660">
        <w:rPr>
          <w:rFonts w:ascii="Calibri" w:hAnsi="Calibri" w:cs="Calibri"/>
          <w:sz w:val="22"/>
          <w:szCs w:val="22"/>
          <w:lang w:val="hr-HR"/>
        </w:rPr>
        <w:t xml:space="preserve">Hrvatske i </w:t>
      </w:r>
      <w:r w:rsidRPr="007E5660">
        <w:rPr>
          <w:rFonts w:ascii="Calibri" w:hAnsi="Calibri" w:cs="Calibri"/>
          <w:sz w:val="22"/>
          <w:szCs w:val="22"/>
          <w:lang w:val="hr-HR"/>
        </w:rPr>
        <w:t>EU osvojiti da bi projekt dugoročno bio isplativ</w:t>
      </w:r>
      <w:r w:rsidR="00460C8E" w:rsidRPr="007E5660">
        <w:rPr>
          <w:rFonts w:ascii="Calibri" w:hAnsi="Calibri" w:cs="Calibri"/>
          <w:sz w:val="22"/>
          <w:szCs w:val="22"/>
          <w:lang w:val="hr-HR"/>
        </w:rPr>
        <w:t xml:space="preserve"> te da bi se omogućio daljnji razvoj proizvoda.</w:t>
      </w:r>
    </w:p>
    <w:p w14:paraId="65C0BD5F" w14:textId="77777777" w:rsidR="007666A6" w:rsidRPr="007E5660" w:rsidRDefault="007666A6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345773CA" w14:textId="77777777" w:rsidR="001C0191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  <w:r w:rsidRPr="007E5660">
        <w:rPr>
          <w:rFonts w:ascii="Calibri" w:hAnsi="Calibri" w:cs="Calibri"/>
          <w:sz w:val="22"/>
          <w:szCs w:val="22"/>
          <w:lang w:val="hr-HR"/>
        </w:rPr>
        <w:t xml:space="preserve">Strategija razvoja proizvoda treba donijeti naputke u kojem smjeru dalje razvijati punionicu kojom će rezultirati ovaj projekt kako bi se osigurala održivost projekta. </w:t>
      </w:r>
    </w:p>
    <w:p w14:paraId="5FCE1418" w14:textId="77777777" w:rsidR="001A1971" w:rsidRPr="007E5660" w:rsidRDefault="001A197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6E734B77" w14:textId="77777777" w:rsidR="007666A6" w:rsidRPr="007E5660" w:rsidRDefault="001C0191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E5660">
        <w:rPr>
          <w:rFonts w:ascii="Calibri" w:hAnsi="Calibri" w:cs="Calibri"/>
          <w:sz w:val="22"/>
          <w:szCs w:val="22"/>
          <w:lang w:val="hr-HR"/>
        </w:rPr>
        <w:t xml:space="preserve">Strategija treba definirati koja su to znanja, </w:t>
      </w:r>
      <w:r w:rsidRPr="007E5660">
        <w:rPr>
          <w:rFonts w:asciiTheme="minorHAnsi" w:hAnsiTheme="minorHAnsi" w:cstheme="minorHAnsi"/>
          <w:sz w:val="22"/>
          <w:szCs w:val="22"/>
          <w:lang w:val="hr-HR"/>
        </w:rPr>
        <w:t>tehnologije i iskustva članova projektnog tima na području učinske elektronike, automatike, IT i komunikacijskih tehnologija koja treba dalje razvijati kako bi se razvijao sam složeni proizvod, tj. punionica.</w:t>
      </w:r>
      <w:r w:rsidR="007666A6"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509528F5" w14:textId="77777777" w:rsidR="007666A6" w:rsidRPr="007E5660" w:rsidRDefault="007666A6" w:rsidP="001C019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5AB2AD1" w14:textId="53861085" w:rsidR="001C0191" w:rsidRPr="007E5660" w:rsidRDefault="001C0191" w:rsidP="005A67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hr-HR"/>
        </w:rPr>
      </w:pPr>
      <w:r w:rsidRPr="007E5660">
        <w:rPr>
          <w:rFonts w:asciiTheme="minorHAnsi" w:hAnsiTheme="minorHAnsi" w:cstheme="minorHAnsi"/>
          <w:sz w:val="22"/>
          <w:szCs w:val="22"/>
          <w:lang w:val="hr-HR"/>
        </w:rPr>
        <w:t xml:space="preserve">Također, potrebna je strategija razvoja proizvoda koja će </w:t>
      </w:r>
      <w:r w:rsidRPr="007E5660">
        <w:rPr>
          <w:rFonts w:ascii="Calibri" w:hAnsi="Calibri" w:cs="Calibri"/>
          <w:sz w:val="22"/>
          <w:szCs w:val="22"/>
          <w:lang w:val="hr-HR"/>
        </w:rPr>
        <w:t>uzeti u obzir i dugoročne prognoze kretanja tehnološkog napretka na području lakih električnih vozila, prvenstveno bicikala, skutera, romobila i tricikla, sazrijevanja pojedinih sustava punjenja ovih vozila, procjene promjene trendova te pokazatelja promjena.</w:t>
      </w:r>
    </w:p>
    <w:p w14:paraId="02B22B1C" w14:textId="77777777" w:rsidR="001C0191" w:rsidRPr="007E5660" w:rsidRDefault="001C0191"/>
    <w:sectPr w:rsidR="001C0191" w:rsidRPr="007E5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D3293"/>
    <w:multiLevelType w:val="hybridMultilevel"/>
    <w:tmpl w:val="41D03988"/>
    <w:lvl w:ilvl="0" w:tplc="29D67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F6"/>
    <w:rsid w:val="00001EA8"/>
    <w:rsid w:val="00004E6E"/>
    <w:rsid w:val="000156A2"/>
    <w:rsid w:val="0011579A"/>
    <w:rsid w:val="00126E51"/>
    <w:rsid w:val="00130A98"/>
    <w:rsid w:val="001A1971"/>
    <w:rsid w:val="001C0191"/>
    <w:rsid w:val="001C309A"/>
    <w:rsid w:val="00225BAF"/>
    <w:rsid w:val="00245FA3"/>
    <w:rsid w:val="00262A48"/>
    <w:rsid w:val="00274FD0"/>
    <w:rsid w:val="002E1C9F"/>
    <w:rsid w:val="003B0D15"/>
    <w:rsid w:val="003B67FD"/>
    <w:rsid w:val="003C765F"/>
    <w:rsid w:val="003F410D"/>
    <w:rsid w:val="00407DA1"/>
    <w:rsid w:val="00442971"/>
    <w:rsid w:val="00460C8E"/>
    <w:rsid w:val="004A2ED1"/>
    <w:rsid w:val="00510A7F"/>
    <w:rsid w:val="00523BC3"/>
    <w:rsid w:val="00526361"/>
    <w:rsid w:val="005A67A4"/>
    <w:rsid w:val="005E26D8"/>
    <w:rsid w:val="00627A35"/>
    <w:rsid w:val="00637963"/>
    <w:rsid w:val="00685467"/>
    <w:rsid w:val="0074486D"/>
    <w:rsid w:val="007666A6"/>
    <w:rsid w:val="007D179A"/>
    <w:rsid w:val="007E5660"/>
    <w:rsid w:val="00893891"/>
    <w:rsid w:val="008B2D48"/>
    <w:rsid w:val="008E0454"/>
    <w:rsid w:val="00925869"/>
    <w:rsid w:val="009273E6"/>
    <w:rsid w:val="0094560C"/>
    <w:rsid w:val="00964FC7"/>
    <w:rsid w:val="009B16BE"/>
    <w:rsid w:val="009E7D59"/>
    <w:rsid w:val="009F3982"/>
    <w:rsid w:val="00A3399E"/>
    <w:rsid w:val="00A4636F"/>
    <w:rsid w:val="00A56531"/>
    <w:rsid w:val="00A6060E"/>
    <w:rsid w:val="00AD3382"/>
    <w:rsid w:val="00B0171C"/>
    <w:rsid w:val="00B272DD"/>
    <w:rsid w:val="00B40F08"/>
    <w:rsid w:val="00BC235B"/>
    <w:rsid w:val="00BE2AF6"/>
    <w:rsid w:val="00BF6E75"/>
    <w:rsid w:val="00C01AAC"/>
    <w:rsid w:val="00C12ED3"/>
    <w:rsid w:val="00C20811"/>
    <w:rsid w:val="00C24B21"/>
    <w:rsid w:val="00C56686"/>
    <w:rsid w:val="00C8605F"/>
    <w:rsid w:val="00CD4D10"/>
    <w:rsid w:val="00D0713B"/>
    <w:rsid w:val="00D22D5A"/>
    <w:rsid w:val="00D61180"/>
    <w:rsid w:val="00DA0F8D"/>
    <w:rsid w:val="00E02B26"/>
    <w:rsid w:val="00E40047"/>
    <w:rsid w:val="00E7303F"/>
    <w:rsid w:val="00EC7CE4"/>
    <w:rsid w:val="00ED58C1"/>
    <w:rsid w:val="00F57A84"/>
    <w:rsid w:val="00F63A67"/>
    <w:rsid w:val="00F83A89"/>
    <w:rsid w:val="00FB044B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C5DB"/>
  <w15:chartTrackingRefBased/>
  <w15:docId w15:val="{857EEC2F-1915-4558-B016-1FE8649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Revision">
    <w:name w:val="Revision"/>
    <w:hidden/>
    <w:uiPriority w:val="99"/>
    <w:semiHidden/>
    <w:rsid w:val="00EC7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Sunde</dc:creator>
  <cp:keywords/>
  <dc:description/>
  <cp:lastModifiedBy>User</cp:lastModifiedBy>
  <cp:revision>3</cp:revision>
  <dcterms:created xsi:type="dcterms:W3CDTF">2023-09-11T13:49:00Z</dcterms:created>
  <dcterms:modified xsi:type="dcterms:W3CDTF">2023-09-12T05:57:00Z</dcterms:modified>
</cp:coreProperties>
</file>