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4555AF">
      <w:r>
        <w:t>Zadar, 4</w:t>
      </w:r>
      <w:r w:rsidR="003F2C66">
        <w:t>.7.2023.</w:t>
      </w:r>
    </w:p>
    <w:p w:rsidR="003F2C66" w:rsidRDefault="003F2C66"/>
    <w:p w:rsidR="003F2C66" w:rsidRDefault="003F2C66"/>
    <w:p w:rsidR="003F2C66" w:rsidRPr="00886956" w:rsidRDefault="00793C5F" w:rsidP="003F2C66">
      <w:pPr>
        <w:jc w:val="center"/>
        <w:rPr>
          <w:b/>
        </w:rPr>
      </w:pPr>
      <w:r>
        <w:rPr>
          <w:b/>
        </w:rPr>
        <w:t>ZAHTJEVI ZA POJAŠNJENJEM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793C5F" w:rsidRPr="00793C5F" w:rsidRDefault="00793C5F" w:rsidP="00793C5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vas samo povratne informacije na sljedeća pitanja vezana za natječajnu dokumentaciju i tehničke specifikacije artikla: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Boja artikla za Grupu 6 je </w:t>
      </w:r>
      <w:r w:rsidRPr="00793C5F">
        <w:rPr>
          <w:rFonts w:ascii="Arial" w:eastAsia="Times New Roman" w:hAnsi="Arial" w:cs="Arial"/>
          <w:b/>
          <w:bCs/>
          <w:color w:val="222222"/>
          <w:lang w:eastAsia="hr-HR"/>
        </w:rPr>
        <w:t>bijela</w:t>
      </w:r>
      <w:r w:rsidRPr="00793C5F">
        <w:rPr>
          <w:rFonts w:ascii="Arial" w:eastAsia="Times New Roman" w:hAnsi="Arial" w:cs="Arial"/>
          <w:color w:val="222222"/>
          <w:lang w:eastAsia="hr-HR"/>
        </w:rPr>
        <w:t> za sve artikle?</w:t>
      </w:r>
    </w:p>
    <w:p w:rsidR="00793C5F" w:rsidRPr="00793C5F" w:rsidRDefault="00793C5F" w:rsidP="00793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793C5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artikla za garnituru iz stavke 1 nije navedena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Dimenzija gornje plahte iz stavke 1 je 240x260?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 </w:t>
      </w:r>
    </w:p>
    <w:p w:rsidR="00793C5F" w:rsidRPr="00793C5F" w:rsidRDefault="00793C5F" w:rsidP="00793C5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793C5F">
        <w:rPr>
          <w:rFonts w:ascii="Arial" w:eastAsia="Times New Roman" w:hAnsi="Arial" w:cs="Arial"/>
          <w:color w:val="222222"/>
          <w:lang w:eastAsia="hr-HR"/>
        </w:rPr>
        <w:t>-</w:t>
      </w:r>
      <w:r w:rsidRPr="00793C5F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793C5F">
        <w:rPr>
          <w:rFonts w:ascii="Arial" w:eastAsia="Times New Roman" w:hAnsi="Arial" w:cs="Arial"/>
          <w:color w:val="222222"/>
          <w:lang w:eastAsia="hr-HR"/>
        </w:rPr>
        <w:t>Gramaža za artikl iz stavke 3 nije navedena</w:t>
      </w:r>
    </w:p>
    <w:p w:rsidR="00793C5F" w:rsidRDefault="00793C5F" w:rsidP="003F2C66">
      <w:r>
        <w:t xml:space="preserve">ODGOVOR: 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 xml:space="preserve">Boja artikala nije definirana u specifikacijama pa </w:t>
      </w:r>
      <w:r w:rsidR="00F76A0F">
        <w:t>ponuditelj može ponuditi artikle</w:t>
      </w:r>
      <w:r>
        <w:t xml:space="preserve"> bijel</w:t>
      </w:r>
      <w:r w:rsidR="00F76A0F">
        <w:t>e</w:t>
      </w:r>
      <w:r>
        <w:t xml:space="preserve"> ili bilo koja drug</w:t>
      </w:r>
      <w:r w:rsidR="00F76A0F">
        <w:t>e</w:t>
      </w:r>
      <w:r>
        <w:t xml:space="preserve"> boj</w:t>
      </w:r>
      <w:r w:rsidR="00F76A0F">
        <w:t>e</w:t>
      </w:r>
      <w:r>
        <w:t>.</w:t>
      </w:r>
    </w:p>
    <w:p w:rsidR="00793C5F" w:rsidRDefault="00793C5F" w:rsidP="00793C5F">
      <w:pPr>
        <w:pStyle w:val="ListParagraph"/>
        <w:numPr>
          <w:ilvl w:val="0"/>
          <w:numId w:val="2"/>
        </w:numPr>
      </w:pPr>
      <w:r>
        <w:t>Gramaža artik</w:t>
      </w:r>
      <w:r w:rsidR="00073A98">
        <w:t>la za garnituru nije definirana u specifikacijama pa ponuditelj bira gramažu koju će ponuditi.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Dimenzija gornje plahte iz stavke 1. može biti 240x260, ali i bilo koje druge koje odgovaraju krevetu dimenzija 180x200 cm, odnosno koje su veće od 180x200 cm.</w:t>
      </w:r>
    </w:p>
    <w:p w:rsidR="00073A98" w:rsidRDefault="00073A98" w:rsidP="00793C5F">
      <w:pPr>
        <w:pStyle w:val="ListParagraph"/>
        <w:numPr>
          <w:ilvl w:val="0"/>
          <w:numId w:val="2"/>
        </w:numPr>
      </w:pPr>
      <w:r>
        <w:t>Gramaža artikla iz stavke 3 nije definirana u specifikacijama pa ponuditelj bira gramažu koju će ponuditi.</w:t>
      </w:r>
    </w:p>
    <w:p w:rsidR="00283D10" w:rsidRDefault="00283D10" w:rsidP="003F2C66"/>
    <w:p w:rsidR="00951B90" w:rsidRDefault="00951B90" w:rsidP="003F2C66"/>
    <w:p w:rsidR="00951B90" w:rsidRPr="00951B90" w:rsidRDefault="00951B90" w:rsidP="00951B9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 xml:space="preserve">UPIT: </w:t>
      </w: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stavku 2.3. KOLIČINA I KVALITETA PREDMETA NABAVE dokumentacije za nadmetanje stoji: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„Za stvarnu količinu naručitelj će izdavati narudžbe sukcesivno tijekom važenja ugovora sukladno svojim potrebama.“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951B90" w:rsidRPr="00951B90" w:rsidRDefault="00951B90" w:rsidP="0095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51B90"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Molimo Vas informaciju okvirno o koliko isporuka se radi za grupe: Školske torbe i Školski pribor.</w:t>
      </w:r>
    </w:p>
    <w:p w:rsidR="00951B90" w:rsidRDefault="00951B90" w:rsidP="003F2C66"/>
    <w:p w:rsidR="00951B90" w:rsidRDefault="00951B90" w:rsidP="003F2C66">
      <w:r>
        <w:t>ODGOVOR: Obzirom na datum početka školske godine očekujemo da ćemo cjelokupnu količinu iz grupa Školske torbe i Školski pribor realizirati kroz jednu isporuku. Ipak, naručitelj Caritas Zadarske nadbiskupije zadržava pravo planiranu količinu naručiti kroz više narudžbi.</w:t>
      </w:r>
    </w:p>
    <w:p w:rsidR="00951B90" w:rsidRDefault="00951B90" w:rsidP="003F2C66"/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864140">
        <w:rPr>
          <w:rFonts w:asciiTheme="minorHAnsi" w:hAnsiTheme="minorHAnsi"/>
          <w:sz w:val="22"/>
          <w:szCs w:val="22"/>
        </w:rPr>
        <w:t>UPIT:</w:t>
      </w:r>
      <w:r>
        <w:t xml:space="preserve"> </w:t>
      </w:r>
      <w:r>
        <w:rPr>
          <w:rFonts w:ascii="Calibri" w:hAnsi="Calibri"/>
          <w:color w:val="222222"/>
          <w:sz w:val="22"/>
          <w:szCs w:val="22"/>
        </w:rPr>
        <w:t>Ovim putem Vam se javljamo radi zamolbe i pojašnjenja oko GRUPE br.1 (Dječje pelene i ostale higijenske potrepštine).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  <w:u w:val="single"/>
        </w:rPr>
        <w:t>Specifikacije tendera: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Poziv: „Ublažavanje siromaštva pružanjem pomoći najpotrebitijim osobama podjelom materijalne pomoći“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Caritas Zadarske nadbiskupije, projekt: „Suzbijanje siromaštva u Zadarskoj županiji podjelom osnovne materijalne pomoći“, Broj Ugovora: FD.02.1.1.05.0005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2"/>
          <w:szCs w:val="22"/>
        </w:rPr>
        <w:t>Grupa 1. - Dječje pelene i ostale higijenske potrepštine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U privitku se nalazi i troškovnik kao prilog.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Za pakiranja dječjih pelena za veličine 3., 4. i 5. naveli ste da moraju minimalno sadržavati 56 ili više komada.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Kako veličine i moći upijanja rastu, tako rastu i same pelene, fizički je nemoguće staviti u paket jednak broj komada od veličine 3., 4. ili 5.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Kako veličine rastu tako se proporcionalno broj komada u paketu smanjuje.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Svi distributeri/proizvođači imaju podjele veličina dječjih pelena od 1.-6. itd., i kod niti jednog nije jednak broj komada u paketu po veličinama.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S obzirom da ste naveli ukupan broj potrebitih komada pelena, molimo Vas da izostavite podatak iz zagrade koliko komada treba biti u paketu, ili da se uskladite specifikacije sa standardiziranim normama, kao npr.: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br.2 – 50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br.3 – 50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br.4 – 40 ili više komada u paketu</w:t>
      </w:r>
    </w:p>
    <w:p w:rsidR="00864140" w:rsidRDefault="00864140" w:rsidP="00864140">
      <w:pPr>
        <w:pStyle w:val="m9170746988525700084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Dječje pelene veličina br.5 – 40 ili više komada u paketu</w:t>
      </w:r>
    </w:p>
    <w:p w:rsidR="00864140" w:rsidRDefault="00864140" w:rsidP="003F2C66"/>
    <w:p w:rsidR="00864140" w:rsidRDefault="00864140" w:rsidP="003F2C66">
      <w:r>
        <w:t xml:space="preserve">ODGOVOR: Kod grupe 1. Dječje pelene za svaku stavku naveden je minimalni broj pelena u pakiranju, dok se cijena izražava po komadu pelena u paketu. Iako za pelene veličina 3, 4 i 5 stoji da pakiranje mora sadržavati minimalno 56 komada u pakiranju, navedeno ne znači da ponuditelj mora ponuditi pakiranje s jednakim brojem komada pelena za svaku veličinu. Preciznije, pakiranje pelena veličine 3 može sadržavati više komada nego pakiranje pelena veličine 5, ali sva pakiranja moraju imati više od 56 kom u pakiranju. </w:t>
      </w:r>
    </w:p>
    <w:p w:rsidR="000016A3" w:rsidRPr="000016A3" w:rsidRDefault="000016A3" w:rsidP="000016A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64140">
        <w:lastRenderedPageBreak/>
        <w:t>UPIT:</w:t>
      </w:r>
      <w:r>
        <w:t xml:space="preserve"> </w:t>
      </w:r>
      <w:r w:rsidRPr="000016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vas povratno neke informacije vezane na tehničke specifikacije za artikle iz Grupe 6 :</w:t>
      </w:r>
    </w:p>
    <w:p w:rsidR="000016A3" w:rsidRPr="000016A3" w:rsidRDefault="000016A3" w:rsidP="00001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016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0016A3" w:rsidRPr="000016A3" w:rsidRDefault="000016A3" w:rsidP="000016A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0016A3">
        <w:rPr>
          <w:rFonts w:ascii="Arial" w:eastAsia="Times New Roman" w:hAnsi="Arial" w:cs="Arial"/>
          <w:color w:val="222222"/>
          <w:lang w:eastAsia="hr-HR"/>
        </w:rPr>
        <w:t>-</w:t>
      </w:r>
      <w:r w:rsidRPr="000016A3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0016A3">
        <w:rPr>
          <w:rFonts w:ascii="Arial" w:eastAsia="Times New Roman" w:hAnsi="Arial" w:cs="Arial"/>
          <w:color w:val="222222"/>
          <w:lang w:eastAsia="hr-HR"/>
        </w:rPr>
        <w:t>Svi artikli pod stavkom 1. su 100% pamuk, platno ili saten?</w:t>
      </w:r>
    </w:p>
    <w:p w:rsidR="000016A3" w:rsidRPr="000016A3" w:rsidRDefault="000016A3" w:rsidP="000016A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0016A3">
        <w:rPr>
          <w:rFonts w:ascii="Arial" w:eastAsia="Times New Roman" w:hAnsi="Arial" w:cs="Arial"/>
          <w:color w:val="222222"/>
          <w:lang w:eastAsia="hr-HR"/>
        </w:rPr>
        <w:t>-</w:t>
      </w:r>
      <w:r w:rsidRPr="000016A3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0016A3">
        <w:rPr>
          <w:rFonts w:ascii="Arial" w:eastAsia="Times New Roman" w:hAnsi="Arial" w:cs="Arial"/>
          <w:color w:val="222222"/>
          <w:lang w:eastAsia="hr-HR"/>
        </w:rPr>
        <w:t>Stavka 2. Poplun - može imati omotnu tkaninu od poliestera ili od pamuka? Isto tako punjenje, 100% poliester ili 100% pamuk?</w:t>
      </w:r>
    </w:p>
    <w:p w:rsidR="000016A3" w:rsidRPr="000016A3" w:rsidRDefault="000016A3" w:rsidP="000016A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  <w:lang w:eastAsia="hr-HR"/>
        </w:rPr>
      </w:pPr>
      <w:r w:rsidRPr="000016A3">
        <w:rPr>
          <w:rFonts w:ascii="Arial" w:eastAsia="Times New Roman" w:hAnsi="Arial" w:cs="Arial"/>
          <w:color w:val="222222"/>
          <w:lang w:eastAsia="hr-HR"/>
        </w:rPr>
        <w:t>-</w:t>
      </w:r>
      <w:r w:rsidRPr="000016A3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      </w:t>
      </w:r>
      <w:r w:rsidRPr="000016A3">
        <w:rPr>
          <w:rFonts w:ascii="Arial" w:eastAsia="Times New Roman" w:hAnsi="Arial" w:cs="Arial"/>
          <w:color w:val="222222"/>
          <w:lang w:eastAsia="hr-HR"/>
        </w:rPr>
        <w:t>Stavka 3. Navlaka - platno ili saten?</w:t>
      </w:r>
    </w:p>
    <w:p w:rsidR="00864140" w:rsidRDefault="00864140" w:rsidP="003F2C66"/>
    <w:p w:rsidR="000016A3" w:rsidRDefault="000016A3" w:rsidP="003F2C66">
      <w:r>
        <w:t>ODGOVOR: U nastavku dostavljamo odgovore na postavljena pitanja vezana uz Grupu 6.</w:t>
      </w:r>
    </w:p>
    <w:p w:rsidR="000016A3" w:rsidRDefault="000016A3" w:rsidP="000016A3">
      <w:pPr>
        <w:pStyle w:val="ListParagraph"/>
        <w:numPr>
          <w:ilvl w:val="0"/>
          <w:numId w:val="2"/>
        </w:numPr>
      </w:pPr>
      <w:r>
        <w:t>Troškovnik specificira da svi aktikli moraju biti 100% pamuk, ali ne definira platno ili saten pa je navedeno izbor svakog ponuditelja.</w:t>
      </w:r>
    </w:p>
    <w:p w:rsidR="000016A3" w:rsidRDefault="000016A3" w:rsidP="000016A3">
      <w:pPr>
        <w:pStyle w:val="ListParagraph"/>
        <w:numPr>
          <w:ilvl w:val="0"/>
          <w:numId w:val="2"/>
        </w:numPr>
      </w:pPr>
      <w:r>
        <w:t>Stavka 2. Poplun ne definira omotnu tkaninu niti punjenje pa je navedeno izbor svakog ponuditelja.</w:t>
      </w:r>
    </w:p>
    <w:p w:rsidR="000016A3" w:rsidRDefault="00863BB1" w:rsidP="000016A3">
      <w:pPr>
        <w:pStyle w:val="ListParagraph"/>
        <w:numPr>
          <w:ilvl w:val="0"/>
          <w:numId w:val="2"/>
        </w:numPr>
      </w:pPr>
      <w:r>
        <w:t>Stavka 3 Navla ne definira treba li biti od platna ili satena pa je navedeno izbor svakog ponuditelja.</w:t>
      </w:r>
    </w:p>
    <w:p w:rsidR="00863BB1" w:rsidRDefault="00863BB1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33"/>
    <w:multiLevelType w:val="hybridMultilevel"/>
    <w:tmpl w:val="852A15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51FC6"/>
    <w:multiLevelType w:val="hybridMultilevel"/>
    <w:tmpl w:val="1E12F04A"/>
    <w:lvl w:ilvl="0" w:tplc="A0AA4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0016A3"/>
    <w:rsid w:val="00057D02"/>
    <w:rsid w:val="00073A98"/>
    <w:rsid w:val="00155FB3"/>
    <w:rsid w:val="00283D10"/>
    <w:rsid w:val="003F2C66"/>
    <w:rsid w:val="004555AF"/>
    <w:rsid w:val="00506FB8"/>
    <w:rsid w:val="006B578F"/>
    <w:rsid w:val="00793C5F"/>
    <w:rsid w:val="00863BB1"/>
    <w:rsid w:val="00864140"/>
    <w:rsid w:val="00886956"/>
    <w:rsid w:val="00951B90"/>
    <w:rsid w:val="009C1B39"/>
    <w:rsid w:val="00BC069F"/>
    <w:rsid w:val="00CE32EB"/>
    <w:rsid w:val="00CF7E10"/>
    <w:rsid w:val="00D755DE"/>
    <w:rsid w:val="00F16977"/>
    <w:rsid w:val="00F7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506FB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m6315977501809248718msolistparagraph">
    <w:name w:val="m_6315977501809248718msolistparagraph"/>
    <w:basedOn w:val="Normal"/>
    <w:rsid w:val="007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93C5F"/>
    <w:pPr>
      <w:ind w:left="720"/>
      <w:contextualSpacing/>
    </w:pPr>
  </w:style>
  <w:style w:type="character" w:customStyle="1" w:styleId="m-5963253149319331495fontstyle01">
    <w:name w:val="m_-5963253149319331495fontstyle01"/>
    <w:basedOn w:val="DefaultParagraphFont"/>
    <w:rsid w:val="00951B90"/>
  </w:style>
  <w:style w:type="paragraph" w:customStyle="1" w:styleId="m9170746988525700084msonospacing">
    <w:name w:val="m_9170746988525700084msonospacing"/>
    <w:basedOn w:val="Normal"/>
    <w:rsid w:val="008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3221780792837536145msolistparagraph">
    <w:name w:val="m_3221780792837536145msolistparagraph"/>
    <w:basedOn w:val="Normal"/>
    <w:rsid w:val="000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6</cp:revision>
  <dcterms:created xsi:type="dcterms:W3CDTF">2023-07-04T19:47:00Z</dcterms:created>
  <dcterms:modified xsi:type="dcterms:W3CDTF">2023-07-19T19:30:00Z</dcterms:modified>
</cp:coreProperties>
</file>