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C5D7" w14:textId="539D36EB" w:rsidR="00B413FC" w:rsidRPr="007971FE" w:rsidRDefault="004F7999" w:rsidP="007971FE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1"/>
      <w:r w:rsidRPr="00862CBC">
        <w:rPr>
          <w:rFonts w:cs="Arial"/>
          <w:bCs/>
          <w:iCs/>
          <w:sz w:val="28"/>
          <w:szCs w:val="28"/>
          <w:lang w:bidi="en-US"/>
        </w:rPr>
        <w:t xml:space="preserve">Prilog I.II. Ponudbenom listu – Podaci o </w:t>
      </w:r>
      <w:bookmarkEnd w:id="0"/>
      <w:proofErr w:type="spellStart"/>
      <w:r w:rsidR="007F5514">
        <w:rPr>
          <w:rFonts w:cs="Arial"/>
          <w:bCs/>
          <w:iCs/>
          <w:sz w:val="28"/>
          <w:szCs w:val="28"/>
          <w:lang w:bidi="en-US"/>
        </w:rPr>
        <w:t>podugovarateljima</w:t>
      </w:r>
      <w:proofErr w:type="spellEnd"/>
      <w:r w:rsidR="00B413FC">
        <w:rPr>
          <w:rFonts w:cs="Arial"/>
          <w:bCs/>
          <w:iCs/>
          <w:sz w:val="28"/>
          <w:szCs w:val="28"/>
          <w:lang w:bidi="en-US"/>
        </w:rPr>
        <w:t xml:space="preserve">         </w:t>
      </w:r>
    </w:p>
    <w:p w14:paraId="585B155B" w14:textId="274FAFDB" w:rsidR="004F7999" w:rsidRPr="00862CBC" w:rsidRDefault="004F7999" w:rsidP="004F7999">
      <w:pPr>
        <w:jc w:val="both"/>
        <w:rPr>
          <w:rFonts w:ascii="Arial" w:hAnsi="Arial" w:cs="Arial"/>
          <w:i/>
          <w:sz w:val="20"/>
          <w:szCs w:val="20"/>
        </w:rPr>
      </w:pPr>
      <w:r w:rsidRPr="00862CBC">
        <w:rPr>
          <w:rFonts w:ascii="Arial" w:hAnsi="Arial" w:cs="Arial"/>
          <w:i/>
          <w:sz w:val="20"/>
          <w:szCs w:val="20"/>
        </w:rPr>
        <w:t xml:space="preserve">(Popunjava se samo ako će ponuditelj dio ugovora namjerava dati u podugovor jednom ili više </w:t>
      </w:r>
      <w:proofErr w:type="spellStart"/>
      <w:r w:rsidR="00854D4E">
        <w:rPr>
          <w:rFonts w:ascii="Arial" w:hAnsi="Arial" w:cs="Arial"/>
          <w:i/>
          <w:sz w:val="20"/>
          <w:szCs w:val="20"/>
        </w:rPr>
        <w:t>p</w:t>
      </w:r>
      <w:r w:rsidR="00854D4E" w:rsidRPr="00854D4E">
        <w:rPr>
          <w:rFonts w:ascii="Arial" w:hAnsi="Arial" w:cs="Arial"/>
          <w:i/>
          <w:sz w:val="20"/>
          <w:szCs w:val="20"/>
        </w:rPr>
        <w:t>odugovarateli</w:t>
      </w:r>
      <w:r w:rsidR="007F5514">
        <w:rPr>
          <w:rFonts w:ascii="Arial" w:hAnsi="Arial" w:cs="Arial"/>
          <w:i/>
          <w:sz w:val="20"/>
          <w:szCs w:val="20"/>
        </w:rPr>
        <w:t>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 xml:space="preserve">. Ako postoji više </w:t>
      </w:r>
      <w:proofErr w:type="spellStart"/>
      <w:r w:rsidR="00854D4E">
        <w:rPr>
          <w:rFonts w:ascii="Arial" w:hAnsi="Arial" w:cs="Arial"/>
          <w:i/>
          <w:sz w:val="20"/>
          <w:szCs w:val="20"/>
        </w:rPr>
        <w:t>p</w:t>
      </w:r>
      <w:r w:rsidR="00854D4E" w:rsidRPr="00854D4E">
        <w:rPr>
          <w:rFonts w:ascii="Arial" w:hAnsi="Arial" w:cs="Arial"/>
          <w:i/>
          <w:sz w:val="20"/>
          <w:szCs w:val="20"/>
        </w:rPr>
        <w:t>odugovarateli</w:t>
      </w:r>
      <w:r w:rsidR="007F5514">
        <w:rPr>
          <w:rFonts w:ascii="Arial" w:hAnsi="Arial" w:cs="Arial"/>
          <w:i/>
          <w:sz w:val="20"/>
          <w:szCs w:val="20"/>
        </w:rPr>
        <w:t>a</w:t>
      </w:r>
      <w:proofErr w:type="spellEnd"/>
      <w:r w:rsidRPr="00862CBC">
        <w:rPr>
          <w:rFonts w:ascii="Arial" w:hAnsi="Arial" w:cs="Arial"/>
          <w:i/>
          <w:sz w:val="20"/>
          <w:szCs w:val="20"/>
        </w:rPr>
        <w:t>, tablicu je potrebno ispuniti za svakog od njih)</w:t>
      </w:r>
    </w:p>
    <w:tbl>
      <w:tblPr>
        <w:tblW w:w="992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19"/>
        <w:gridCol w:w="760"/>
        <w:gridCol w:w="640"/>
        <w:gridCol w:w="707"/>
        <w:gridCol w:w="2693"/>
        <w:gridCol w:w="2552"/>
      </w:tblGrid>
      <w:tr w:rsidR="004F7999" w:rsidRPr="00862CBC" w14:paraId="2E570E68" w14:textId="7777777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F32A7" w14:textId="77777777"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Podaci o </w:t>
            </w:r>
            <w:proofErr w:type="spellStart"/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854D4E" w:rsidRPr="00854D4E">
              <w:rPr>
                <w:rFonts w:ascii="Arial" w:hAnsi="Arial" w:cs="Arial"/>
                <w:b/>
                <w:bCs/>
                <w:sz w:val="18"/>
                <w:szCs w:val="18"/>
              </w:rPr>
              <w:t>odugovaratelj</w:t>
            </w:r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4F7999" w:rsidRPr="00862CBC" w14:paraId="2ABC4AAF" w14:textId="77777777" w:rsidTr="001150CB">
        <w:trPr>
          <w:trHeight w:val="644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D0682C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Naziv </w:t>
            </w:r>
            <w:proofErr w:type="spellStart"/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854D4E" w:rsidRPr="00854D4E">
              <w:rPr>
                <w:rFonts w:ascii="Arial" w:hAnsi="Arial" w:cs="Arial"/>
                <w:b/>
                <w:bCs/>
                <w:sz w:val="18"/>
                <w:szCs w:val="18"/>
              </w:rPr>
              <w:t>odugovaratelj</w:t>
            </w:r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94942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789DB6F8" w14:textId="77777777" w:rsidTr="001150CB">
        <w:trPr>
          <w:trHeight w:val="809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9F005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Sjedište </w:t>
            </w:r>
            <w:proofErr w:type="spellStart"/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854D4E" w:rsidRPr="00854D4E">
              <w:rPr>
                <w:rFonts w:ascii="Arial" w:hAnsi="Arial" w:cs="Arial"/>
                <w:b/>
                <w:bCs/>
                <w:sz w:val="18"/>
                <w:szCs w:val="18"/>
              </w:rPr>
              <w:t>odugovaratelj</w:t>
            </w:r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9BE7F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0C972EE1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814812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OIB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6BDAB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0D98EAA6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E147B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Naziv banke i IBAN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9462A4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56AEAAD4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E9734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B88DF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55427662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C5C5D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za dostavu 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00AFD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07AB2F42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C46BC9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 e-pošte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7E439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531FDD31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0B491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045A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5C2C3AC3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57B3E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Telefax</w:t>
            </w:r>
            <w:proofErr w:type="spellEnd"/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5B638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3AD90616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7426D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Kontakt osoba </w:t>
            </w:r>
            <w:r w:rsidRPr="00862CBC">
              <w:rPr>
                <w:rFonts w:ascii="Arial" w:hAnsi="Arial" w:cs="Arial"/>
                <w:bCs/>
                <w:i/>
                <w:sz w:val="18"/>
                <w:szCs w:val="18"/>
              </w:rPr>
              <w:t>(ime i prezime, funkcija)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1C258B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215273F3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B437F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Telefonski broj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E9403F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1DDA03AB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6FA8E" w14:textId="77777777" w:rsidR="004F7999" w:rsidRPr="00862CBC" w:rsidRDefault="004F7999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Adresa e-pošte kontakt osobe</w:t>
            </w:r>
          </w:p>
        </w:tc>
        <w:tc>
          <w:tcPr>
            <w:tcW w:w="735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70C27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7999" w:rsidRPr="00862CBC" w14:paraId="22C053C5" w14:textId="77777777" w:rsidTr="001150CB">
        <w:trPr>
          <w:trHeight w:val="412"/>
        </w:trPr>
        <w:tc>
          <w:tcPr>
            <w:tcW w:w="2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CB863F" w14:textId="269B90E9" w:rsidR="004F7999" w:rsidRPr="00862CBC" w:rsidRDefault="007F5514" w:rsidP="001150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odugovaratelj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F7999" w:rsidRPr="00862CBC">
              <w:rPr>
                <w:rFonts w:ascii="Arial" w:hAnsi="Arial" w:cs="Arial"/>
                <w:b/>
                <w:bCs/>
                <w:sz w:val="18"/>
                <w:szCs w:val="18"/>
              </w:rPr>
              <w:t>je u sustavu PDV-a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E9F188" w14:textId="77777777"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DA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3D5A9" w14:textId="77777777" w:rsidR="004F7999" w:rsidRPr="00862CBC" w:rsidRDefault="004F7999" w:rsidP="001150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sz w:val="18"/>
                <w:szCs w:val="18"/>
              </w:rPr>
              <w:t>NE</w:t>
            </w:r>
          </w:p>
        </w:tc>
        <w:tc>
          <w:tcPr>
            <w:tcW w:w="59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887369" w14:textId="77777777" w:rsidR="004F7999" w:rsidRPr="00862CBC" w:rsidRDefault="004F7999" w:rsidP="001150C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Molimo zaokružite.</w:t>
            </w:r>
          </w:p>
        </w:tc>
      </w:tr>
      <w:tr w:rsidR="004F7999" w:rsidRPr="00862CBC" w14:paraId="73B2BA2E" w14:textId="77777777" w:rsidTr="001150CB">
        <w:trPr>
          <w:trHeight w:val="385"/>
        </w:trPr>
        <w:tc>
          <w:tcPr>
            <w:tcW w:w="9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A7120" w14:textId="77777777" w:rsidR="004F7999" w:rsidRPr="00862CBC" w:rsidRDefault="004F7999" w:rsidP="001150CB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Dio ugovora o nabavi koji će izvršiti </w:t>
            </w:r>
            <w:proofErr w:type="spellStart"/>
            <w:r w:rsidR="00854D4E"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="00854D4E" w:rsidRPr="00854D4E">
              <w:rPr>
                <w:rFonts w:ascii="Arial" w:hAnsi="Arial" w:cs="Arial"/>
                <w:b/>
                <w:bCs/>
                <w:sz w:val="18"/>
                <w:szCs w:val="18"/>
              </w:rPr>
              <w:t>odugovaratelj</w:t>
            </w:r>
            <w:proofErr w:type="spellEnd"/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</w:tr>
      <w:tr w:rsidR="00517F78" w:rsidRPr="00862CBC" w14:paraId="5D2DCCBD" w14:textId="77777777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9D6395" w14:textId="77777777"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Predmet (naziv stavke troškovnika)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7302221E" w14:textId="77777777" w:rsidR="00517F78" w:rsidRPr="00862CBC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Redni broj stavke troškovnika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33E3D4AE" w14:textId="77777777" w:rsidR="00517F78" w:rsidRPr="00862CBC" w:rsidRDefault="00517F78" w:rsidP="00517F7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Cs/>
                <w:sz w:val="18"/>
                <w:szCs w:val="18"/>
              </w:rPr>
              <w:t>Količina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14:paraId="4662F3BF" w14:textId="7CD0AB8F" w:rsidR="00517F78" w:rsidRPr="00E249F7" w:rsidRDefault="00517F78" w:rsidP="00517F78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249F7">
              <w:rPr>
                <w:rFonts w:ascii="Arial" w:hAnsi="Arial" w:cs="Arial"/>
                <w:bCs/>
                <w:sz w:val="18"/>
                <w:szCs w:val="18"/>
              </w:rPr>
              <w:t>Ukupna cijena stavke bez PDV-a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2D1FB4">
              <w:rPr>
                <w:rFonts w:ascii="Arial" w:hAnsi="Arial" w:cs="Arial"/>
                <w:bCs/>
                <w:sz w:val="18"/>
                <w:szCs w:val="18"/>
              </w:rPr>
              <w:t>(navesti HRK)</w:t>
            </w:r>
          </w:p>
        </w:tc>
      </w:tr>
      <w:tr w:rsidR="00517F78" w:rsidRPr="00862CBC" w14:paraId="56032813" w14:textId="77777777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144D25" w14:textId="77777777"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06027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9E99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212AD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14:paraId="21544EC6" w14:textId="77777777" w:rsidTr="001150CB">
        <w:trPr>
          <w:trHeight w:val="38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2547B5" w14:textId="77777777" w:rsidR="00517F78" w:rsidRPr="00862CBC" w:rsidRDefault="00517F78" w:rsidP="00517F78">
            <w:pPr>
              <w:ind w:right="57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3CBD52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F96F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6900E6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14:paraId="3B39C37A" w14:textId="77777777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EC5E4" w14:textId="26E125F4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UKUPNA VRIJEDNOST UGOVORA KOJU ĆE IZVRŠITI </w:t>
            </w:r>
            <w:r w:rsidR="007F5514">
              <w:rPr>
                <w:rFonts w:ascii="Arial" w:hAnsi="Arial" w:cs="Arial"/>
                <w:b/>
                <w:bCs/>
                <w:sz w:val="18"/>
                <w:szCs w:val="18"/>
              </w:rPr>
              <w:t>PODUGOVARATELJ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 PDV-a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5587F">
              <w:rPr>
                <w:rFonts w:ascii="Arial" w:hAnsi="Arial" w:cs="Arial"/>
                <w:b/>
                <w:bCs/>
                <w:sz w:val="18"/>
                <w:szCs w:val="18"/>
              </w:rPr>
              <w:t>(navesti HRK)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8C00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517F78" w:rsidRPr="00862CBC" w14:paraId="60D3C5B3" w14:textId="77777777" w:rsidTr="001150CB">
        <w:trPr>
          <w:trHeight w:val="385"/>
        </w:trPr>
        <w:tc>
          <w:tcPr>
            <w:tcW w:w="7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CF33E" w14:textId="2679BC50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POSTOTNI UDIO UGOVORA KOJI ĆE IZVRŠITI </w:t>
            </w:r>
            <w:r w:rsidR="007F5514">
              <w:rPr>
                <w:rFonts w:ascii="Arial" w:hAnsi="Arial" w:cs="Arial"/>
                <w:b/>
                <w:bCs/>
                <w:sz w:val="18"/>
                <w:szCs w:val="18"/>
              </w:rPr>
              <w:t>PODUGOVARATELJ</w:t>
            </w:r>
            <w:r w:rsidRPr="00862CB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(u %):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C55C9" w14:textId="77777777" w:rsidR="00517F78" w:rsidRPr="00862CBC" w:rsidRDefault="00517F78" w:rsidP="00517F78">
            <w:pPr>
              <w:ind w:right="57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37546162" w14:textId="77777777" w:rsidR="004F7999" w:rsidRDefault="004F7999" w:rsidP="004F7999">
      <w:pPr>
        <w:rPr>
          <w:rFonts w:ascii="Arial" w:hAnsi="Arial" w:cs="Arial"/>
          <w:i/>
        </w:rPr>
      </w:pPr>
    </w:p>
    <w:p w14:paraId="3B28C205" w14:textId="77777777" w:rsidR="00907AD5" w:rsidRPr="00862CBC" w:rsidRDefault="00907AD5" w:rsidP="004F7999">
      <w:pPr>
        <w:rPr>
          <w:rFonts w:ascii="Arial" w:hAnsi="Arial" w:cs="Arial"/>
          <w:i/>
        </w:rPr>
      </w:pPr>
    </w:p>
    <w:p w14:paraId="25A8165B" w14:textId="77777777" w:rsidR="00907AD5" w:rsidRDefault="004F7999" w:rsidP="004F7999">
      <w:pPr>
        <w:spacing w:after="0"/>
        <w:rPr>
          <w:rFonts w:ascii="Arial" w:hAnsi="Arial" w:cs="Arial"/>
          <w:b/>
          <w:sz w:val="18"/>
          <w:szCs w:val="18"/>
        </w:rPr>
      </w:pPr>
      <w:r w:rsidRPr="00862CBC">
        <w:rPr>
          <w:rFonts w:ascii="Arial" w:hAnsi="Arial" w:cs="Arial"/>
          <w:b/>
          <w:sz w:val="18"/>
          <w:szCs w:val="18"/>
        </w:rPr>
        <w:t xml:space="preserve">ZA </w:t>
      </w:r>
      <w:r w:rsidR="00854D4E">
        <w:rPr>
          <w:rFonts w:ascii="Arial" w:hAnsi="Arial" w:cs="Arial"/>
          <w:b/>
          <w:sz w:val="18"/>
          <w:szCs w:val="18"/>
        </w:rPr>
        <w:t>PODUGOVARATELJA</w:t>
      </w:r>
      <w:r w:rsidRPr="00862CBC">
        <w:rPr>
          <w:rFonts w:ascii="Arial" w:hAnsi="Arial" w:cs="Arial"/>
          <w:b/>
          <w:sz w:val="18"/>
          <w:szCs w:val="18"/>
        </w:rPr>
        <w:t xml:space="preserve">: </w:t>
      </w:r>
    </w:p>
    <w:p w14:paraId="3C6E610C" w14:textId="77777777" w:rsidR="004F7999" w:rsidRPr="00862CBC" w:rsidRDefault="004F7999" w:rsidP="00907AD5">
      <w:pPr>
        <w:spacing w:after="0"/>
        <w:ind w:left="2832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 xml:space="preserve"> 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="00907AD5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14:paraId="718DE7D7" w14:textId="77777777" w:rsidR="004F7999" w:rsidRPr="00862CBC" w:rsidRDefault="004F7999" w:rsidP="004F7999">
      <w:pPr>
        <w:spacing w:after="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vertAlign w:val="superscript"/>
        </w:rPr>
        <w:t>(ime i prezime, funkcija ovlaštene osobe)</w:t>
      </w:r>
    </w:p>
    <w:p w14:paraId="6C04252E" w14:textId="77777777" w:rsidR="00907AD5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MP</w:t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14:paraId="76133C23" w14:textId="77777777" w:rsidR="004F7999" w:rsidRPr="00862CBC" w:rsidRDefault="004F7999" w:rsidP="004F7999">
      <w:pPr>
        <w:spacing w:after="0"/>
        <w:ind w:left="360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ab/>
      </w:r>
      <w:r w:rsidRPr="00862CBC">
        <w:rPr>
          <w:rFonts w:ascii="Arial" w:hAnsi="Arial" w:cs="Arial"/>
          <w:sz w:val="18"/>
          <w:szCs w:val="18"/>
        </w:rPr>
        <w:tab/>
      </w:r>
    </w:p>
    <w:p w14:paraId="5AF6F03E" w14:textId="77777777" w:rsidR="004F7999" w:rsidRPr="00862CBC" w:rsidRDefault="004F7999" w:rsidP="004F7999">
      <w:pPr>
        <w:spacing w:after="0"/>
        <w:ind w:left="5040" w:firstLine="720"/>
        <w:rPr>
          <w:rFonts w:ascii="Arial" w:hAnsi="Arial" w:cs="Arial"/>
          <w:sz w:val="18"/>
          <w:szCs w:val="18"/>
        </w:rPr>
      </w:pPr>
      <w:r w:rsidRPr="00862CBC">
        <w:rPr>
          <w:rFonts w:ascii="Arial" w:hAnsi="Arial" w:cs="Arial"/>
          <w:sz w:val="18"/>
          <w:szCs w:val="18"/>
        </w:rPr>
        <w:t>_________________________________</w:t>
      </w:r>
    </w:p>
    <w:p w14:paraId="4E6B5928" w14:textId="77777777" w:rsidR="004F7999" w:rsidRPr="00862CBC" w:rsidRDefault="004F7999" w:rsidP="004F7999">
      <w:pPr>
        <w:spacing w:after="0"/>
        <w:ind w:left="5040" w:firstLine="720"/>
        <w:rPr>
          <w:rFonts w:ascii="Arial" w:hAnsi="Arial" w:cs="Arial"/>
          <w:vertAlign w:val="superscript"/>
        </w:rPr>
      </w:pPr>
      <w:r w:rsidRPr="00862CBC">
        <w:rPr>
          <w:rFonts w:ascii="Arial" w:hAnsi="Arial" w:cs="Arial"/>
          <w:vertAlign w:val="superscript"/>
        </w:rPr>
        <w:t xml:space="preserve">           </w:t>
      </w:r>
      <w:r w:rsidRPr="00862CBC">
        <w:rPr>
          <w:rFonts w:ascii="Arial" w:hAnsi="Arial" w:cs="Arial"/>
          <w:vertAlign w:val="superscript"/>
        </w:rPr>
        <w:tab/>
        <w:t xml:space="preserve"> (potpis ovlaštene osobe)</w:t>
      </w:r>
    </w:p>
    <w:p w14:paraId="07483D2F" w14:textId="77777777" w:rsidR="00DD0032" w:rsidRPr="004F7999" w:rsidRDefault="00DD0032" w:rsidP="004F7999"/>
    <w:sectPr w:rsidR="00DD0032" w:rsidRPr="004F799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9F731" w14:textId="77777777" w:rsidR="001E1D2E" w:rsidRDefault="001E1D2E" w:rsidP="00D04353">
      <w:pPr>
        <w:spacing w:after="0" w:line="240" w:lineRule="auto"/>
      </w:pPr>
      <w:r>
        <w:separator/>
      </w:r>
    </w:p>
  </w:endnote>
  <w:endnote w:type="continuationSeparator" w:id="0">
    <w:p w14:paraId="756C5C55" w14:textId="77777777" w:rsidR="001E1D2E" w:rsidRDefault="001E1D2E" w:rsidP="00D0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00FFB" w14:textId="77777777" w:rsidR="001E1D2E" w:rsidRDefault="001E1D2E" w:rsidP="00D04353">
      <w:pPr>
        <w:spacing w:after="0" w:line="240" w:lineRule="auto"/>
      </w:pPr>
      <w:r>
        <w:separator/>
      </w:r>
    </w:p>
  </w:footnote>
  <w:footnote w:type="continuationSeparator" w:id="0">
    <w:p w14:paraId="4299926C" w14:textId="77777777" w:rsidR="001E1D2E" w:rsidRDefault="001E1D2E" w:rsidP="00D0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5"/>
      <w:gridCol w:w="2319"/>
      <w:gridCol w:w="2300"/>
      <w:gridCol w:w="2226"/>
    </w:tblGrid>
    <w:tr w:rsidR="00540EC9" w:rsidRPr="0086365E" w14:paraId="4A129DAA" w14:textId="77777777" w:rsidTr="00FB09E5">
      <w:trPr>
        <w:trHeight w:val="1183"/>
      </w:trPr>
      <w:tc>
        <w:tcPr>
          <w:tcW w:w="2225" w:type="dxa"/>
        </w:tcPr>
        <w:p w14:paraId="60B4B6B3" w14:textId="77777777" w:rsidR="00540EC9" w:rsidRPr="0086365E" w:rsidRDefault="00540EC9" w:rsidP="00540EC9">
          <w:pPr>
            <w:spacing w:after="0" w:line="240" w:lineRule="auto"/>
            <w:rPr>
              <w:rFonts w:ascii="Arial" w:hAnsi="Arial" w:cs="Arial"/>
            </w:rPr>
          </w:pPr>
          <w:r w:rsidRPr="0086365E">
            <w:t xml:space="preserve">       </w:t>
          </w:r>
          <w:r w:rsidRPr="0086365E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7374F42" wp14:editId="2FE88246">
                <wp:simplePos x="0" y="0"/>
                <wp:positionH relativeFrom="column">
                  <wp:posOffset>353060</wp:posOffset>
                </wp:positionH>
                <wp:positionV relativeFrom="paragraph">
                  <wp:posOffset>125730</wp:posOffset>
                </wp:positionV>
                <wp:extent cx="736600" cy="475615"/>
                <wp:effectExtent l="0" t="0" r="6350" b="63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19" w:type="dxa"/>
        </w:tcPr>
        <w:p w14:paraId="0FD1CFE4" w14:textId="77777777" w:rsidR="00540EC9" w:rsidRPr="0086365E" w:rsidRDefault="00540EC9" w:rsidP="00540EC9">
          <w:pPr>
            <w:spacing w:after="0" w:line="240" w:lineRule="auto"/>
            <w:rPr>
              <w:rFonts w:ascii="Arial" w:hAnsi="Arial" w:cs="Arial"/>
            </w:rPr>
          </w:pPr>
          <w:r w:rsidRPr="0086365E">
            <w:rPr>
              <w:rFonts w:ascii="Arial" w:eastAsia="Calibri" w:hAnsi="Arial" w:cs="Arial"/>
              <w:i/>
              <w:iCs/>
              <w:noProof/>
            </w:rPr>
            <w:drawing>
              <wp:anchor distT="0" distB="0" distL="114300" distR="114300" simplePos="0" relativeHeight="251660288" behindDoc="0" locked="0" layoutInCell="1" allowOverlap="1" wp14:anchorId="05DA9578" wp14:editId="2DA4CE7F">
                <wp:simplePos x="0" y="0"/>
                <wp:positionH relativeFrom="column">
                  <wp:posOffset>-59690</wp:posOffset>
                </wp:positionH>
                <wp:positionV relativeFrom="paragraph">
                  <wp:posOffset>146685</wp:posOffset>
                </wp:positionV>
                <wp:extent cx="1323340" cy="434340"/>
                <wp:effectExtent l="0" t="0" r="0" b="3810"/>
                <wp:wrapSquare wrapText="bothSides"/>
                <wp:docPr id="10" name="Picture 10" descr="D:\03 SUPERNA\MINPO\Vidljivost projekata za razdoblje 2014.–2020\Vizualni identitet - Europski strukturni i investicijski fondovi\ESI logotip_boja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03 SUPERNA\MINPO\Vidljivost projekata za razdoblje 2014.–2020\Vizualni identitet - Europski strukturni i investicijski fondovi\ESI logotip_boja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34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0" w:type="dxa"/>
        </w:tcPr>
        <w:p w14:paraId="7F210FA7" w14:textId="77777777" w:rsidR="00540EC9" w:rsidRPr="0086365E" w:rsidRDefault="00540EC9" w:rsidP="00540EC9">
          <w:pPr>
            <w:spacing w:after="0" w:line="240" w:lineRule="auto"/>
            <w:rPr>
              <w:rFonts w:ascii="Arial" w:hAnsi="Arial" w:cs="Arial"/>
            </w:rPr>
          </w:pPr>
          <w:r w:rsidRPr="0086365E">
            <w:rPr>
              <w:rFonts w:ascii="Arial" w:eastAsia="Calibri" w:hAnsi="Arial" w:cs="Arial"/>
              <w:noProof/>
            </w:rPr>
            <w:drawing>
              <wp:anchor distT="0" distB="0" distL="114300" distR="114300" simplePos="0" relativeHeight="251661312" behindDoc="0" locked="0" layoutInCell="1" allowOverlap="1" wp14:anchorId="2692B6EE" wp14:editId="6580854D">
                <wp:simplePos x="0" y="0"/>
                <wp:positionH relativeFrom="column">
                  <wp:posOffset>205740</wp:posOffset>
                </wp:positionH>
                <wp:positionV relativeFrom="paragraph">
                  <wp:posOffset>258445</wp:posOffset>
                </wp:positionV>
                <wp:extent cx="1190625" cy="319405"/>
                <wp:effectExtent l="0" t="0" r="9525" b="4445"/>
                <wp:wrapSquare wrapText="bothSides"/>
                <wp:docPr id="11" name="Picture 11" descr="D:\03 SUPERNA\MINPO\Vidljivost projekata za razdoblje 2014.–2020\Vizualni identitet - OP konkurentnost i kohezija\OPKK_boja_bez pozadine_manj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:\03 SUPERNA\MINPO\Vidljivost projekata za razdoblje 2014.–2020\Vizualni identitet - OP konkurentnost i kohezija\OPKK_boja_bez pozadine_manj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26" w:type="dxa"/>
        </w:tcPr>
        <w:p w14:paraId="326271DB" w14:textId="77777777" w:rsidR="00540EC9" w:rsidRPr="0086365E" w:rsidRDefault="00540EC9" w:rsidP="00540EC9">
          <w:pPr>
            <w:spacing w:after="0" w:line="240" w:lineRule="auto"/>
            <w:jc w:val="center"/>
            <w:rPr>
              <w:rFonts w:ascii="Arial" w:hAnsi="Arial" w:cs="Arial"/>
              <w:b/>
              <w:color w:val="17365D"/>
              <w:sz w:val="12"/>
              <w:szCs w:val="12"/>
            </w:rPr>
          </w:pPr>
          <w:r w:rsidRPr="0086365E">
            <w:rPr>
              <w:rFonts w:ascii="Arial" w:eastAsia="Calibri" w:hAnsi="Arial" w:cs="Arial"/>
              <w:b/>
              <w:noProof/>
              <w:color w:val="17365D"/>
              <w:sz w:val="12"/>
              <w:szCs w:val="12"/>
            </w:rPr>
            <w:drawing>
              <wp:anchor distT="0" distB="0" distL="114300" distR="114300" simplePos="0" relativeHeight="251662336" behindDoc="0" locked="0" layoutInCell="1" allowOverlap="1" wp14:anchorId="0E86C7B2" wp14:editId="63A7C0A4">
                <wp:simplePos x="0" y="0"/>
                <wp:positionH relativeFrom="column">
                  <wp:posOffset>296545</wp:posOffset>
                </wp:positionH>
                <wp:positionV relativeFrom="paragraph">
                  <wp:posOffset>58420</wp:posOffset>
                </wp:positionV>
                <wp:extent cx="733425" cy="492760"/>
                <wp:effectExtent l="0" t="0" r="9525" b="2540"/>
                <wp:wrapSquare wrapText="bothSides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6365E">
            <w:rPr>
              <w:rFonts w:ascii="Arial" w:hAnsi="Arial" w:cs="Arial"/>
              <w:b/>
              <w:color w:val="17365D"/>
              <w:sz w:val="12"/>
              <w:szCs w:val="12"/>
            </w:rPr>
            <w:t>Europska unija</w:t>
          </w:r>
        </w:p>
        <w:p w14:paraId="05B69F86" w14:textId="77777777" w:rsidR="00540EC9" w:rsidRPr="0086365E" w:rsidRDefault="00540EC9" w:rsidP="00540EC9">
          <w:pPr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86365E">
            <w:rPr>
              <w:rFonts w:ascii="Arial" w:hAnsi="Arial" w:cs="Arial"/>
              <w:b/>
              <w:color w:val="17365D"/>
              <w:sz w:val="12"/>
              <w:szCs w:val="12"/>
            </w:rPr>
            <w:t>Zajedno do fondova EU</w:t>
          </w:r>
        </w:p>
      </w:tc>
    </w:tr>
  </w:tbl>
  <w:p w14:paraId="713CADE6" w14:textId="77777777" w:rsidR="00D04353" w:rsidRDefault="00D043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8"/>
    <w:rsid w:val="00067D2D"/>
    <w:rsid w:val="000913FC"/>
    <w:rsid w:val="00172A37"/>
    <w:rsid w:val="001E1D2E"/>
    <w:rsid w:val="001F3953"/>
    <w:rsid w:val="003154C5"/>
    <w:rsid w:val="0036012B"/>
    <w:rsid w:val="00495D69"/>
    <w:rsid w:val="004F7999"/>
    <w:rsid w:val="00517F78"/>
    <w:rsid w:val="00540EC9"/>
    <w:rsid w:val="005C6FF9"/>
    <w:rsid w:val="006D2B90"/>
    <w:rsid w:val="007211CE"/>
    <w:rsid w:val="007971FE"/>
    <w:rsid w:val="007F5514"/>
    <w:rsid w:val="00854D4E"/>
    <w:rsid w:val="008D53F6"/>
    <w:rsid w:val="008E1EB5"/>
    <w:rsid w:val="00901ABF"/>
    <w:rsid w:val="00907AD5"/>
    <w:rsid w:val="009E7264"/>
    <w:rsid w:val="00B413FC"/>
    <w:rsid w:val="00BC7138"/>
    <w:rsid w:val="00CC79CA"/>
    <w:rsid w:val="00D04353"/>
    <w:rsid w:val="00DD0032"/>
    <w:rsid w:val="00DE0CBC"/>
    <w:rsid w:val="00E249F7"/>
    <w:rsid w:val="00F53481"/>
    <w:rsid w:val="00F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E5DBF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72A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A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A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A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A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A3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3"/>
  </w:style>
  <w:style w:type="paragraph" w:styleId="Footer">
    <w:name w:val="footer"/>
    <w:basedOn w:val="Normal"/>
    <w:link w:val="FooterChar"/>
    <w:uiPriority w:val="99"/>
    <w:unhideWhenUsed/>
    <w:rsid w:val="00D0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3"/>
  </w:style>
  <w:style w:type="table" w:styleId="TableGrid">
    <w:name w:val="Table Grid"/>
    <w:basedOn w:val="TableNormal"/>
    <w:rsid w:val="0054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923</Characters>
  <Application>Microsoft Office Word</Application>
  <DocSecurity>0</DocSecurity>
  <Lines>68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2021-11-03T11:56:00Z</dcterms:created>
  <dcterms:modified xsi:type="dcterms:W3CDTF">2022-11-06T16:01:00Z</dcterms:modified>
  <cp:category/>
</cp:coreProperties>
</file>