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356A" w14:textId="1396768C" w:rsidR="006F5783" w:rsidRDefault="006F5783" w:rsidP="0076069C">
      <w:pPr>
        <w:spacing w:after="160" w:line="259" w:lineRule="auto"/>
        <w:jc w:val="center"/>
        <w:rPr>
          <w:rFonts w:ascii="Verdana" w:eastAsia="Calibri" w:hAnsi="Verdana" w:cstheme="minorHAnsi"/>
          <w:b/>
          <w:bCs/>
          <w:sz w:val="28"/>
          <w:szCs w:val="28"/>
          <w:lang w:bidi="hr-HR"/>
        </w:rPr>
      </w:pPr>
      <w:bookmarkStart w:id="0" w:name="_GoBack"/>
      <w:bookmarkEnd w:id="0"/>
      <w:r w:rsidRPr="006F5783">
        <w:rPr>
          <w:rFonts w:ascii="Verdana" w:eastAsia="Calibri" w:hAnsi="Verdana" w:cstheme="minorHAnsi"/>
          <w:b/>
          <w:bCs/>
          <w:noProof/>
          <w:sz w:val="28"/>
          <w:szCs w:val="28"/>
          <w:lang w:eastAsia="hr-HR"/>
        </w:rPr>
        <w:drawing>
          <wp:anchor distT="0" distB="0" distL="114300" distR="114300" simplePos="0" relativeHeight="251659264" behindDoc="0" locked="0" layoutInCell="1" allowOverlap="1" wp14:anchorId="707E100D" wp14:editId="382B720C">
            <wp:simplePos x="0" y="0"/>
            <wp:positionH relativeFrom="column">
              <wp:posOffset>238125</wp:posOffset>
            </wp:positionH>
            <wp:positionV relativeFrom="paragraph">
              <wp:posOffset>0</wp:posOffset>
            </wp:positionV>
            <wp:extent cx="2009775" cy="1073785"/>
            <wp:effectExtent l="0" t="0" r="9525" b="0"/>
            <wp:wrapThrough wrapText="bothSides">
              <wp:wrapPolygon edited="0">
                <wp:start x="0" y="0"/>
                <wp:lineTo x="0" y="21076"/>
                <wp:lineTo x="21498" y="21076"/>
                <wp:lineTo x="214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783">
        <w:rPr>
          <w:rFonts w:ascii="Verdana" w:eastAsia="Calibri" w:hAnsi="Verdana" w:cstheme="minorHAnsi"/>
          <w:b/>
          <w:bCs/>
          <w:noProof/>
          <w:sz w:val="28"/>
          <w:szCs w:val="28"/>
          <w:lang w:eastAsia="hr-HR"/>
        </w:rPr>
        <w:drawing>
          <wp:anchor distT="0" distB="0" distL="114300" distR="114300" simplePos="0" relativeHeight="251660288" behindDoc="0" locked="0" layoutInCell="1" allowOverlap="1" wp14:anchorId="7B7499EE" wp14:editId="3D426BB9">
            <wp:simplePos x="0" y="0"/>
            <wp:positionH relativeFrom="column">
              <wp:posOffset>4385310</wp:posOffset>
            </wp:positionH>
            <wp:positionV relativeFrom="paragraph">
              <wp:posOffset>0</wp:posOffset>
            </wp:positionV>
            <wp:extent cx="1062990" cy="1181735"/>
            <wp:effectExtent l="0" t="0" r="3810" b="0"/>
            <wp:wrapThrough wrapText="bothSides">
              <wp:wrapPolygon edited="0">
                <wp:start x="0" y="0"/>
                <wp:lineTo x="0" y="21240"/>
                <wp:lineTo x="21290" y="21240"/>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2A61A" w14:textId="77777777" w:rsidR="006F5783" w:rsidRDefault="006F5783" w:rsidP="0076069C">
      <w:pPr>
        <w:spacing w:after="160" w:line="259" w:lineRule="auto"/>
        <w:jc w:val="center"/>
        <w:rPr>
          <w:rFonts w:ascii="Verdana" w:eastAsia="Calibri" w:hAnsi="Verdana" w:cstheme="minorHAnsi"/>
          <w:b/>
          <w:bCs/>
          <w:sz w:val="28"/>
          <w:szCs w:val="28"/>
          <w:lang w:bidi="hr-HR"/>
        </w:rPr>
      </w:pPr>
    </w:p>
    <w:p w14:paraId="0EF690EC" w14:textId="77777777" w:rsidR="006F5783" w:rsidRDefault="006F5783" w:rsidP="0076069C">
      <w:pPr>
        <w:spacing w:after="160" w:line="259" w:lineRule="auto"/>
        <w:jc w:val="center"/>
        <w:rPr>
          <w:rFonts w:ascii="Verdana" w:eastAsia="Calibri" w:hAnsi="Verdana" w:cstheme="minorHAnsi"/>
          <w:b/>
          <w:bCs/>
          <w:sz w:val="28"/>
          <w:szCs w:val="28"/>
          <w:lang w:bidi="hr-HR"/>
        </w:rPr>
      </w:pPr>
    </w:p>
    <w:p w14:paraId="562BE3F6" w14:textId="77777777" w:rsidR="006F5783" w:rsidRDefault="006F5783" w:rsidP="0076069C">
      <w:pPr>
        <w:spacing w:after="160" w:line="259" w:lineRule="auto"/>
        <w:jc w:val="center"/>
        <w:rPr>
          <w:rFonts w:ascii="Verdana" w:eastAsia="Calibri" w:hAnsi="Verdana" w:cstheme="minorHAnsi"/>
          <w:b/>
          <w:bCs/>
          <w:sz w:val="28"/>
          <w:szCs w:val="28"/>
          <w:lang w:bidi="hr-HR"/>
        </w:rPr>
      </w:pPr>
    </w:p>
    <w:p w14:paraId="49AAF54E" w14:textId="77777777" w:rsidR="006F5783" w:rsidRDefault="006F5783" w:rsidP="0076069C">
      <w:pPr>
        <w:spacing w:after="160" w:line="259" w:lineRule="auto"/>
        <w:jc w:val="center"/>
        <w:rPr>
          <w:rFonts w:ascii="Verdana" w:eastAsia="Calibri" w:hAnsi="Verdana" w:cstheme="minorHAnsi"/>
          <w:b/>
          <w:bCs/>
          <w:sz w:val="28"/>
          <w:szCs w:val="28"/>
          <w:lang w:bidi="hr-HR"/>
        </w:rPr>
      </w:pPr>
    </w:p>
    <w:p w14:paraId="5617F44B" w14:textId="77777777" w:rsidR="006F5783" w:rsidRDefault="006F5783" w:rsidP="0076069C">
      <w:pPr>
        <w:spacing w:after="160" w:line="259" w:lineRule="auto"/>
        <w:jc w:val="center"/>
        <w:rPr>
          <w:rFonts w:ascii="Verdana" w:eastAsia="Calibri" w:hAnsi="Verdana" w:cstheme="minorHAnsi"/>
          <w:b/>
          <w:bCs/>
          <w:sz w:val="28"/>
          <w:szCs w:val="28"/>
          <w:lang w:bidi="hr-HR"/>
        </w:rPr>
      </w:pPr>
    </w:p>
    <w:p w14:paraId="601418F1" w14:textId="75C30807" w:rsidR="0076069C" w:rsidRPr="0076069C" w:rsidRDefault="0076069C" w:rsidP="0076069C">
      <w:pPr>
        <w:spacing w:after="160" w:line="259" w:lineRule="auto"/>
        <w:jc w:val="center"/>
        <w:rPr>
          <w:rFonts w:ascii="Verdana" w:eastAsia="Calibri" w:hAnsi="Verdana" w:cstheme="minorHAnsi"/>
          <w:b/>
          <w:bCs/>
          <w:sz w:val="28"/>
          <w:szCs w:val="28"/>
          <w:lang w:bidi="hr-HR"/>
        </w:rPr>
      </w:pPr>
      <w:r w:rsidRPr="0076069C">
        <w:rPr>
          <w:rFonts w:ascii="Verdana" w:eastAsia="Calibri" w:hAnsi="Verdana" w:cstheme="minorHAnsi"/>
          <w:b/>
          <w:bCs/>
          <w:sz w:val="28"/>
          <w:szCs w:val="28"/>
          <w:lang w:bidi="hr-HR"/>
        </w:rPr>
        <w:t>POZIV NA DOSTAVU PONUDA</w:t>
      </w:r>
    </w:p>
    <w:p w14:paraId="7E0DB515" w14:textId="77777777" w:rsidR="0076069C" w:rsidRPr="0076069C" w:rsidRDefault="0076069C" w:rsidP="0076069C">
      <w:pPr>
        <w:spacing w:after="160" w:line="259" w:lineRule="auto"/>
        <w:rPr>
          <w:rFonts w:ascii="Verdana" w:eastAsia="Calibri" w:hAnsi="Verdana" w:cstheme="minorHAnsi"/>
          <w:b/>
          <w:bCs/>
          <w:sz w:val="28"/>
          <w:szCs w:val="28"/>
          <w:lang w:bidi="hr-HR"/>
        </w:rPr>
      </w:pPr>
    </w:p>
    <w:p w14:paraId="6EE8D72B" w14:textId="77777777" w:rsidR="0076069C" w:rsidRPr="0076069C" w:rsidRDefault="0076069C" w:rsidP="0076069C">
      <w:pPr>
        <w:spacing w:after="160" w:line="259" w:lineRule="auto"/>
        <w:jc w:val="center"/>
        <w:rPr>
          <w:rFonts w:ascii="Verdana" w:eastAsia="Calibri" w:hAnsi="Verdana" w:cstheme="minorHAnsi"/>
          <w:b/>
          <w:bCs/>
          <w:sz w:val="28"/>
          <w:szCs w:val="28"/>
          <w:lang w:bidi="hr-HR"/>
        </w:rPr>
      </w:pPr>
      <w:r w:rsidRPr="0076069C">
        <w:rPr>
          <w:rFonts w:ascii="Verdana" w:eastAsia="Calibri" w:hAnsi="Verdana" w:cstheme="minorHAnsi"/>
          <w:b/>
          <w:bCs/>
          <w:sz w:val="28"/>
          <w:szCs w:val="28"/>
          <w:lang w:bidi="hr-HR"/>
        </w:rPr>
        <w:t>za predmet nabave</w:t>
      </w:r>
    </w:p>
    <w:p w14:paraId="7593863A" w14:textId="77777777" w:rsidR="0076069C" w:rsidRPr="0076069C" w:rsidRDefault="0076069C" w:rsidP="0076069C">
      <w:pPr>
        <w:spacing w:after="160" w:line="259" w:lineRule="auto"/>
        <w:rPr>
          <w:rFonts w:ascii="Verdana" w:eastAsia="Calibri" w:hAnsi="Verdana" w:cstheme="minorHAnsi"/>
          <w:sz w:val="28"/>
          <w:szCs w:val="28"/>
          <w:lang w:bidi="hr-HR"/>
        </w:rPr>
      </w:pPr>
    </w:p>
    <w:p w14:paraId="379157C8" w14:textId="77777777" w:rsidR="0076069C" w:rsidRPr="0076069C" w:rsidRDefault="0076069C" w:rsidP="0076069C">
      <w:pPr>
        <w:spacing w:after="160" w:line="259" w:lineRule="auto"/>
        <w:rPr>
          <w:rFonts w:ascii="Verdana" w:eastAsia="Calibri" w:hAnsi="Verdana" w:cstheme="minorHAnsi"/>
          <w:sz w:val="28"/>
          <w:szCs w:val="28"/>
          <w:lang w:bidi="hr-HR"/>
        </w:rPr>
      </w:pPr>
    </w:p>
    <w:p w14:paraId="10970A43" w14:textId="77777777" w:rsidR="00AF355B" w:rsidRDefault="00AF355B" w:rsidP="00AF355B">
      <w:pPr>
        <w:spacing w:after="160" w:line="259" w:lineRule="auto"/>
        <w:jc w:val="center"/>
        <w:rPr>
          <w:rFonts w:ascii="Verdana" w:eastAsia="Calibri" w:hAnsi="Verdana" w:cstheme="minorHAnsi"/>
          <w:b/>
          <w:bCs/>
          <w:sz w:val="28"/>
          <w:szCs w:val="28"/>
          <w:lang w:bidi="hr-HR"/>
        </w:rPr>
      </w:pPr>
      <w:r>
        <w:rPr>
          <w:rFonts w:ascii="Verdana" w:eastAsia="Calibri" w:hAnsi="Verdana" w:cstheme="minorHAnsi"/>
          <w:b/>
          <w:bCs/>
          <w:sz w:val="28"/>
          <w:szCs w:val="28"/>
          <w:lang w:bidi="hr-HR"/>
        </w:rPr>
        <w:t>Troškovi kongresa</w:t>
      </w:r>
    </w:p>
    <w:p w14:paraId="0D715B9F" w14:textId="77777777" w:rsidR="00AF355B" w:rsidRPr="0076069C" w:rsidRDefault="00AF355B" w:rsidP="00AF355B">
      <w:pPr>
        <w:spacing w:after="160" w:line="259" w:lineRule="auto"/>
        <w:jc w:val="center"/>
        <w:rPr>
          <w:rFonts w:ascii="Verdana" w:eastAsia="Calibri" w:hAnsi="Verdana" w:cstheme="minorHAnsi"/>
          <w:b/>
          <w:bCs/>
          <w:sz w:val="28"/>
          <w:szCs w:val="28"/>
          <w:lang w:bidi="hr-HR"/>
        </w:rPr>
      </w:pPr>
      <w:r w:rsidRPr="00755F82">
        <w:rPr>
          <w:rFonts w:ascii="Verdana" w:eastAsia="Calibri" w:hAnsi="Verdana" w:cstheme="minorHAnsi"/>
          <w:b/>
          <w:bCs/>
          <w:sz w:val="28"/>
          <w:szCs w:val="28"/>
          <w:lang w:bidi="hr-HR"/>
        </w:rPr>
        <w:t xml:space="preserve">Evidencijski broj </w:t>
      </w:r>
      <w:r w:rsidRPr="00F26054">
        <w:rPr>
          <w:rFonts w:ascii="Verdana" w:eastAsia="Calibri" w:hAnsi="Verdana" w:cstheme="minorHAnsi"/>
          <w:b/>
          <w:bCs/>
          <w:sz w:val="28"/>
          <w:szCs w:val="28"/>
          <w:lang w:bidi="hr-HR"/>
        </w:rPr>
        <w:t xml:space="preserve">nabave: </w:t>
      </w:r>
      <w:r>
        <w:rPr>
          <w:rFonts w:ascii="Verdana" w:eastAsia="Calibri" w:hAnsi="Verdana" w:cstheme="minorHAnsi"/>
          <w:b/>
          <w:bCs/>
          <w:sz w:val="28"/>
          <w:szCs w:val="28"/>
          <w:lang w:bidi="hr-HR"/>
        </w:rPr>
        <w:t>5</w:t>
      </w:r>
    </w:p>
    <w:p w14:paraId="50D4ADD7" w14:textId="31AFE43A" w:rsidR="00AF355B" w:rsidRPr="0076069C" w:rsidRDefault="00AF355B" w:rsidP="00AF355B">
      <w:pPr>
        <w:spacing w:after="160" w:line="259" w:lineRule="auto"/>
        <w:jc w:val="center"/>
        <w:rPr>
          <w:rFonts w:ascii="Verdana" w:eastAsia="Calibri" w:hAnsi="Verdana" w:cstheme="minorHAnsi"/>
          <w:sz w:val="28"/>
          <w:szCs w:val="28"/>
          <w:lang w:bidi="hr-HR"/>
        </w:rPr>
      </w:pPr>
      <w:r>
        <w:rPr>
          <w:rFonts w:ascii="Verdana" w:eastAsia="Calibri" w:hAnsi="Verdana" w:cstheme="minorHAnsi"/>
          <w:sz w:val="28"/>
          <w:szCs w:val="28"/>
          <w:lang w:bidi="hr-HR"/>
        </w:rPr>
        <w:t>Odvojena nabava za grupu 2: tiskani materijali</w:t>
      </w:r>
    </w:p>
    <w:p w14:paraId="572B4588" w14:textId="77777777" w:rsidR="0076069C" w:rsidRPr="0076069C" w:rsidRDefault="0076069C" w:rsidP="0076069C">
      <w:pPr>
        <w:spacing w:after="160" w:line="259" w:lineRule="auto"/>
        <w:rPr>
          <w:rFonts w:ascii="Verdana" w:eastAsia="Calibri" w:hAnsi="Verdana" w:cstheme="minorHAnsi"/>
          <w:sz w:val="28"/>
          <w:szCs w:val="28"/>
          <w:lang w:bidi="hr-HR"/>
        </w:rPr>
      </w:pPr>
    </w:p>
    <w:p w14:paraId="3A6E4553" w14:textId="7003D5E8" w:rsidR="006F5783" w:rsidRDefault="006F5783">
      <w:pPr>
        <w:rPr>
          <w:rFonts w:ascii="Verdana" w:hAnsi="Verdana" w:cstheme="minorHAnsi"/>
        </w:rPr>
      </w:pPr>
      <w:r>
        <w:rPr>
          <w:rFonts w:ascii="Verdana" w:hAnsi="Verdana" w:cstheme="minorHAnsi"/>
        </w:rPr>
        <w:br w:type="page"/>
      </w:r>
    </w:p>
    <w:p w14:paraId="401AD63B" w14:textId="77777777" w:rsidR="0076069C" w:rsidRPr="0076069C" w:rsidRDefault="0076069C" w:rsidP="0076069C">
      <w:pPr>
        <w:numPr>
          <w:ilvl w:val="0"/>
          <w:numId w:val="1"/>
        </w:numPr>
        <w:spacing w:after="160" w:line="259" w:lineRule="auto"/>
        <w:rPr>
          <w:rFonts w:ascii="Verdana" w:eastAsia="Calibri" w:hAnsi="Verdana" w:cstheme="minorHAnsi"/>
          <w:b/>
          <w:bCs/>
          <w:sz w:val="20"/>
          <w:szCs w:val="20"/>
          <w:lang w:bidi="hr-HR"/>
        </w:rPr>
      </w:pPr>
      <w:r w:rsidRPr="0076069C">
        <w:rPr>
          <w:rFonts w:ascii="Verdana" w:eastAsia="Calibri" w:hAnsi="Verdana" w:cstheme="minorHAnsi"/>
          <w:b/>
          <w:bCs/>
          <w:sz w:val="20"/>
          <w:szCs w:val="20"/>
          <w:lang w:bidi="hr-HR"/>
        </w:rPr>
        <w:lastRenderedPageBreak/>
        <w:t>OPĆI PODACI O POSTUPKU NABAVE</w:t>
      </w:r>
    </w:p>
    <w:p w14:paraId="60996B26" w14:textId="77777777" w:rsidR="0076069C" w:rsidRPr="0076069C" w:rsidRDefault="0076069C" w:rsidP="0076069C">
      <w:pPr>
        <w:spacing w:after="160" w:line="259" w:lineRule="auto"/>
        <w:rPr>
          <w:rFonts w:ascii="Verdana" w:eastAsia="Calibri" w:hAnsi="Verdana" w:cstheme="minorHAnsi"/>
          <w:sz w:val="20"/>
          <w:szCs w:val="20"/>
          <w:lang w:bidi="hr-HR"/>
        </w:rPr>
      </w:pPr>
    </w:p>
    <w:p w14:paraId="78B08936"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1" w:name="_bookmark1"/>
      <w:bookmarkEnd w:id="1"/>
      <w:r w:rsidRPr="0076069C">
        <w:rPr>
          <w:rFonts w:ascii="Verdana" w:eastAsia="Calibri" w:hAnsi="Verdana" w:cstheme="minorHAnsi"/>
          <w:b/>
          <w:bCs/>
          <w:sz w:val="20"/>
          <w:szCs w:val="20"/>
          <w:lang w:bidi="hr-HR"/>
        </w:rPr>
        <w:t>Podaci o Naručitelju</w:t>
      </w:r>
    </w:p>
    <w:p w14:paraId="278CD8DA" w14:textId="77777777" w:rsidR="0076069C" w:rsidRPr="00413E3B"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Naziv Naručitelja</w:t>
      </w:r>
      <w:r w:rsidRPr="0076069C">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Hrvatska komora dentalne medicine</w:t>
      </w:r>
    </w:p>
    <w:p w14:paraId="6167DCF7"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Adresa</w:t>
      </w:r>
      <w:r w:rsidRPr="0076069C">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Kurelčeva 3, 10 000 Zagreb</w:t>
      </w:r>
    </w:p>
    <w:p w14:paraId="6894CB4A"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OIB Naručitelja</w:t>
      </w:r>
      <w:r w:rsidRPr="0076069C">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24858915082</w:t>
      </w:r>
    </w:p>
    <w:p w14:paraId="2F47D4BD" w14:textId="1A503DA2"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Broj telefona Naručitelja</w:t>
      </w:r>
      <w:r w:rsidRPr="0076069C">
        <w:rPr>
          <w:rFonts w:ascii="Verdana" w:eastAsia="Calibri" w:hAnsi="Verdana" w:cstheme="minorHAnsi"/>
          <w:sz w:val="20"/>
          <w:szCs w:val="20"/>
          <w:lang w:bidi="hr-HR"/>
        </w:rPr>
        <w:t>:</w:t>
      </w:r>
      <w:r w:rsidRPr="00413E3B">
        <w:rPr>
          <w:rFonts w:ascii="Verdana" w:hAnsi="Verdana" w:cstheme="minorHAnsi"/>
        </w:rPr>
        <w:t xml:space="preserve"> </w:t>
      </w:r>
      <w:r w:rsidRPr="00413E3B">
        <w:rPr>
          <w:rFonts w:ascii="Verdana" w:eastAsia="Calibri" w:hAnsi="Verdana" w:cstheme="minorHAnsi"/>
          <w:sz w:val="20"/>
          <w:szCs w:val="20"/>
          <w:lang w:bidi="hr-HR"/>
        </w:rPr>
        <w:t>+385 1 488 67 10</w:t>
      </w:r>
    </w:p>
    <w:p w14:paraId="71B91DFD"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Internet stranica Naručitelja</w:t>
      </w:r>
      <w:r w:rsidRPr="0076069C">
        <w:rPr>
          <w:rFonts w:ascii="Verdana" w:eastAsia="Calibri" w:hAnsi="Verdana" w:cstheme="minorHAnsi"/>
          <w:sz w:val="20"/>
          <w:szCs w:val="20"/>
          <w:lang w:bidi="hr-HR"/>
        </w:rPr>
        <w:t xml:space="preserve">: </w:t>
      </w:r>
      <w:hyperlink r:id="rId11" w:history="1">
        <w:r w:rsidRPr="00413E3B">
          <w:rPr>
            <w:rStyle w:val="Hyperlink"/>
            <w:rFonts w:ascii="Verdana" w:eastAsia="Calibri" w:hAnsi="Verdana" w:cstheme="minorHAnsi"/>
          </w:rPr>
          <w:t>www.hkdm.hr</w:t>
        </w:r>
      </w:hyperlink>
      <w:r w:rsidRPr="00413E3B">
        <w:rPr>
          <w:rFonts w:ascii="Verdana" w:eastAsia="Calibri" w:hAnsi="Verdana" w:cstheme="minorHAnsi"/>
          <w:color w:val="0563C1"/>
          <w:u w:val="single"/>
        </w:rPr>
        <w:t xml:space="preserve"> </w:t>
      </w:r>
      <w:r w:rsidRPr="0076069C">
        <w:rPr>
          <w:rFonts w:ascii="Verdana" w:eastAsia="Calibri" w:hAnsi="Verdana" w:cstheme="minorHAnsi"/>
        </w:rPr>
        <w:t xml:space="preserve"> </w:t>
      </w:r>
    </w:p>
    <w:p w14:paraId="65C0701D" w14:textId="77777777" w:rsidR="0076069C" w:rsidRPr="0076069C" w:rsidRDefault="0076069C" w:rsidP="0076069C">
      <w:pPr>
        <w:spacing w:after="160" w:line="259" w:lineRule="auto"/>
        <w:rPr>
          <w:rFonts w:ascii="Verdana" w:eastAsia="Calibri" w:hAnsi="Verdana" w:cstheme="minorHAnsi"/>
          <w:sz w:val="20"/>
          <w:szCs w:val="20"/>
          <w:lang w:bidi="hr-HR"/>
        </w:rPr>
      </w:pPr>
    </w:p>
    <w:p w14:paraId="2299F675" w14:textId="6B27CD41"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2" w:name="_bookmark2"/>
      <w:bookmarkEnd w:id="2"/>
      <w:r w:rsidRPr="0076069C">
        <w:rPr>
          <w:rFonts w:ascii="Verdana" w:eastAsia="Calibri" w:hAnsi="Verdana" w:cstheme="minorHAnsi"/>
          <w:b/>
          <w:bCs/>
          <w:sz w:val="20"/>
          <w:szCs w:val="20"/>
          <w:lang w:bidi="hr-HR"/>
        </w:rPr>
        <w:t xml:space="preserve">Podaci o osobi zaduženoj za komunikaciju s </w:t>
      </w:r>
      <w:r w:rsidR="00E0143E">
        <w:rPr>
          <w:rFonts w:ascii="Verdana" w:eastAsia="Calibri" w:hAnsi="Verdana" w:cstheme="minorHAnsi"/>
          <w:b/>
          <w:bCs/>
          <w:sz w:val="20"/>
          <w:szCs w:val="20"/>
          <w:lang w:bidi="hr-HR"/>
        </w:rPr>
        <w:t>p</w:t>
      </w:r>
      <w:r w:rsidRPr="0076069C">
        <w:rPr>
          <w:rFonts w:ascii="Verdana" w:eastAsia="Calibri" w:hAnsi="Verdana" w:cstheme="minorHAnsi"/>
          <w:b/>
          <w:bCs/>
          <w:sz w:val="20"/>
          <w:szCs w:val="20"/>
          <w:lang w:bidi="hr-HR"/>
        </w:rPr>
        <w:t>onuditeljima</w:t>
      </w:r>
    </w:p>
    <w:p w14:paraId="541F04F2" w14:textId="47278380" w:rsidR="0076069C" w:rsidRPr="00755F82" w:rsidRDefault="0076069C" w:rsidP="0076069C">
      <w:pPr>
        <w:spacing w:after="160" w:line="259" w:lineRule="auto"/>
        <w:jc w:val="both"/>
        <w:rPr>
          <w:rFonts w:ascii="Verdana" w:eastAsia="Calibri" w:hAnsi="Verdana" w:cstheme="minorHAnsi"/>
          <w:sz w:val="20"/>
          <w:szCs w:val="20"/>
          <w:lang w:bidi="hr-HR"/>
        </w:rPr>
      </w:pPr>
      <w:r w:rsidRPr="00755F82">
        <w:rPr>
          <w:rFonts w:ascii="Verdana" w:eastAsia="Calibri" w:hAnsi="Verdana" w:cstheme="minorHAnsi"/>
          <w:b/>
          <w:bCs/>
          <w:sz w:val="20"/>
          <w:szCs w:val="20"/>
          <w:lang w:bidi="hr-HR"/>
        </w:rPr>
        <w:t xml:space="preserve">Osoba zadužena za komunikaciju s </w:t>
      </w:r>
      <w:r w:rsidR="00E0143E">
        <w:rPr>
          <w:rFonts w:ascii="Verdana" w:eastAsia="Calibri" w:hAnsi="Verdana" w:cstheme="minorHAnsi"/>
          <w:b/>
          <w:bCs/>
          <w:sz w:val="20"/>
          <w:szCs w:val="20"/>
          <w:lang w:bidi="hr-HR"/>
        </w:rPr>
        <w:t>p</w:t>
      </w:r>
      <w:r w:rsidRPr="00755F82">
        <w:rPr>
          <w:rFonts w:ascii="Verdana" w:eastAsia="Calibri" w:hAnsi="Verdana" w:cstheme="minorHAnsi"/>
          <w:b/>
          <w:bCs/>
          <w:sz w:val="20"/>
          <w:szCs w:val="20"/>
          <w:lang w:bidi="hr-HR"/>
        </w:rPr>
        <w:t>onuditeljima</w:t>
      </w:r>
      <w:r w:rsidRPr="00755F82">
        <w:rPr>
          <w:rFonts w:ascii="Verdana" w:eastAsia="Calibri" w:hAnsi="Verdana" w:cstheme="minorHAnsi"/>
          <w:sz w:val="20"/>
          <w:szCs w:val="20"/>
          <w:lang w:bidi="hr-HR"/>
        </w:rPr>
        <w:t xml:space="preserve">: </w:t>
      </w:r>
      <w:r w:rsidR="00E0143E">
        <w:rPr>
          <w:rFonts w:ascii="Verdana" w:eastAsia="Calibri" w:hAnsi="Verdana" w:cstheme="minorHAnsi"/>
          <w:sz w:val="20"/>
          <w:szCs w:val="20"/>
          <w:lang w:bidi="hr-HR"/>
        </w:rPr>
        <w:t>Valentino Gerl</w:t>
      </w:r>
    </w:p>
    <w:p w14:paraId="450D9DD1" w14:textId="5B0992CB" w:rsidR="0076069C" w:rsidRDefault="0076069C" w:rsidP="0076069C">
      <w:pPr>
        <w:spacing w:after="160" w:line="259" w:lineRule="auto"/>
        <w:jc w:val="both"/>
        <w:rPr>
          <w:rFonts w:ascii="Verdana" w:eastAsia="Calibri" w:hAnsi="Verdana" w:cstheme="minorHAnsi"/>
          <w:sz w:val="20"/>
          <w:szCs w:val="20"/>
          <w:lang w:bidi="hr-HR"/>
        </w:rPr>
      </w:pPr>
      <w:r w:rsidRPr="00755F82">
        <w:rPr>
          <w:rFonts w:ascii="Verdana" w:eastAsia="Calibri" w:hAnsi="Verdana" w:cstheme="minorHAnsi"/>
          <w:b/>
          <w:bCs/>
          <w:sz w:val="20"/>
          <w:szCs w:val="20"/>
          <w:lang w:bidi="hr-HR"/>
        </w:rPr>
        <w:t>Adresa elektroničke pošte kontakt osobe</w:t>
      </w:r>
      <w:r w:rsidR="00E0143E">
        <w:rPr>
          <w:rFonts w:ascii="Verdana" w:eastAsia="Calibri" w:hAnsi="Verdana" w:cstheme="minorHAnsi"/>
          <w:b/>
          <w:bCs/>
          <w:sz w:val="20"/>
          <w:szCs w:val="20"/>
          <w:lang w:bidi="hr-HR"/>
        </w:rPr>
        <w:t xml:space="preserve"> i telefon</w:t>
      </w:r>
      <w:r w:rsidRPr="00755F82">
        <w:rPr>
          <w:rFonts w:ascii="Verdana" w:eastAsia="Calibri" w:hAnsi="Verdana" w:cstheme="minorHAnsi"/>
          <w:sz w:val="20"/>
          <w:szCs w:val="20"/>
          <w:lang w:bidi="hr-HR"/>
        </w:rPr>
        <w:t xml:space="preserve">: </w:t>
      </w:r>
      <w:hyperlink r:id="rId12" w:history="1">
        <w:r w:rsidR="00E0143E" w:rsidRPr="001E110E">
          <w:rPr>
            <w:rStyle w:val="Hyperlink"/>
            <w:rFonts w:ascii="Verdana" w:eastAsia="Calibri" w:hAnsi="Verdana" w:cstheme="minorHAnsi"/>
            <w:sz w:val="20"/>
            <w:szCs w:val="20"/>
            <w:lang w:bidi="hr-HR"/>
          </w:rPr>
          <w:t>valentino@integer-savjetovanje.hr</w:t>
        </w:r>
      </w:hyperlink>
      <w:r w:rsidR="00E0143E">
        <w:rPr>
          <w:rFonts w:ascii="Verdana" w:eastAsia="Calibri" w:hAnsi="Verdana" w:cstheme="minorHAnsi"/>
          <w:sz w:val="20"/>
          <w:szCs w:val="20"/>
          <w:lang w:bidi="hr-HR"/>
        </w:rPr>
        <w:t xml:space="preserve"> +385 95 8507 052</w:t>
      </w:r>
    </w:p>
    <w:p w14:paraId="366C35F7" w14:textId="2FE8DA21" w:rsidR="0076069C" w:rsidRPr="00A62B02" w:rsidRDefault="00E0143E" w:rsidP="00A62B02">
      <w:pPr>
        <w:spacing w:after="160" w:line="259" w:lineRule="auto"/>
        <w:jc w:val="both"/>
        <w:rPr>
          <w:rFonts w:ascii="Verdana" w:eastAsia="Calibri" w:hAnsi="Verdana" w:cstheme="minorHAnsi"/>
          <w:b/>
          <w:bCs/>
          <w:sz w:val="20"/>
          <w:szCs w:val="20"/>
          <w:lang w:bidi="hr-HR"/>
        </w:rPr>
      </w:pPr>
      <w:r w:rsidRPr="00E0143E">
        <w:rPr>
          <w:rFonts w:ascii="Verdana" w:eastAsia="Calibri" w:hAnsi="Verdana" w:cstheme="minorHAnsi"/>
          <w:b/>
          <w:bCs/>
          <w:sz w:val="20"/>
          <w:szCs w:val="20"/>
          <w:lang w:bidi="hr-HR"/>
        </w:rPr>
        <w:t xml:space="preserve">Osoba zadužena za komunikaciju s ponuditeljima u vezi tehničkih specifikacija predmeta nabave: </w:t>
      </w:r>
      <w:r w:rsidR="00AF355B" w:rsidRPr="00AF355B">
        <w:rPr>
          <w:rFonts w:ascii="Verdana" w:eastAsia="Calibri" w:hAnsi="Verdana" w:cstheme="minorHAnsi"/>
          <w:sz w:val="20"/>
          <w:szCs w:val="20"/>
          <w:lang w:bidi="hr-HR"/>
        </w:rPr>
        <w:t xml:space="preserve">Nenad Orešković </w:t>
      </w:r>
      <w:hyperlink r:id="rId13" w:history="1">
        <w:r w:rsidR="00AF355B" w:rsidRPr="00B37033">
          <w:rPr>
            <w:rStyle w:val="Hyperlink"/>
            <w:rFonts w:ascii="Verdana" w:eastAsia="Calibri" w:hAnsi="Verdana" w:cstheme="minorHAnsi"/>
            <w:sz w:val="20"/>
            <w:szCs w:val="20"/>
            <w:lang w:bidi="hr-HR"/>
          </w:rPr>
          <w:t>nenad.oreskovic@hkdm.hr</w:t>
        </w:r>
      </w:hyperlink>
      <w:r w:rsidR="00AF355B">
        <w:rPr>
          <w:rFonts w:ascii="Verdana" w:eastAsia="Calibri" w:hAnsi="Verdana" w:cstheme="minorHAnsi"/>
          <w:sz w:val="20"/>
          <w:szCs w:val="20"/>
          <w:lang w:bidi="hr-HR"/>
        </w:rPr>
        <w:t xml:space="preserve"> </w:t>
      </w:r>
      <w:r>
        <w:rPr>
          <w:rFonts w:ascii="Verdana" w:eastAsia="Calibri" w:hAnsi="Verdana" w:cstheme="minorHAnsi"/>
          <w:sz w:val="20"/>
          <w:szCs w:val="20"/>
          <w:lang w:bidi="hr-HR"/>
        </w:rPr>
        <w:t xml:space="preserve">; </w:t>
      </w:r>
      <w:r w:rsidR="00AF355B" w:rsidRPr="00AF355B">
        <w:rPr>
          <w:rFonts w:ascii="Verdana" w:eastAsia="Calibri" w:hAnsi="Verdana" w:cstheme="minorHAnsi"/>
          <w:sz w:val="20"/>
          <w:szCs w:val="20"/>
          <w:lang w:bidi="hr-HR"/>
        </w:rPr>
        <w:t>+385 1 4886 724</w:t>
      </w:r>
    </w:p>
    <w:p w14:paraId="705F12CE"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3" w:name="_bookmark3"/>
      <w:bookmarkEnd w:id="3"/>
      <w:r w:rsidRPr="0076069C">
        <w:rPr>
          <w:rFonts w:ascii="Verdana" w:eastAsia="Calibri" w:hAnsi="Verdana" w:cstheme="minorHAnsi"/>
          <w:b/>
          <w:bCs/>
          <w:sz w:val="20"/>
          <w:szCs w:val="20"/>
          <w:lang w:bidi="hr-HR"/>
        </w:rPr>
        <w:t>Vrsta postupka nabave</w:t>
      </w:r>
    </w:p>
    <w:p w14:paraId="51D466BF" w14:textId="1D20E179" w:rsidR="0076069C" w:rsidRPr="0076069C" w:rsidRDefault="0076069C" w:rsidP="00A62B02">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Postupak s objavom poziva na dostavu ponuda na internetskoj stranici  </w:t>
      </w:r>
      <w:hyperlink r:id="rId14" w:history="1">
        <w:r w:rsidRPr="00413E3B">
          <w:rPr>
            <w:rFonts w:ascii="Verdana" w:eastAsia="Calibri" w:hAnsi="Verdana" w:cstheme="minorHAnsi"/>
            <w:color w:val="0563C1"/>
            <w:sz w:val="20"/>
            <w:szCs w:val="20"/>
            <w:u w:val="single"/>
            <w:lang w:bidi="hr-HR"/>
          </w:rPr>
          <w:t>www.strukturnifondovi.hr</w:t>
        </w:r>
      </w:hyperlink>
      <w:r w:rsidRPr="00413E3B">
        <w:rPr>
          <w:rFonts w:ascii="Verdana" w:eastAsia="Calibri" w:hAnsi="Verdana" w:cstheme="minorHAnsi"/>
          <w:sz w:val="20"/>
          <w:szCs w:val="20"/>
          <w:lang w:bidi="hr-HR"/>
        </w:rPr>
        <w:t xml:space="preserve"> sukladno točkama</w:t>
      </w:r>
      <w:r w:rsidRPr="0076069C">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5.4</w:t>
      </w:r>
      <w:r w:rsidRPr="0076069C">
        <w:rPr>
          <w:rFonts w:ascii="Verdana" w:eastAsia="Calibri" w:hAnsi="Verdana" w:cstheme="minorHAnsi"/>
          <w:sz w:val="20"/>
          <w:szCs w:val="20"/>
          <w:lang w:bidi="hr-HR"/>
        </w:rPr>
        <w:t>. Pravila o provedbi postupaka nabava za neo</w:t>
      </w:r>
      <w:r w:rsidRPr="00413E3B">
        <w:rPr>
          <w:rFonts w:ascii="Verdana" w:eastAsia="Calibri" w:hAnsi="Verdana" w:cstheme="minorHAnsi"/>
          <w:sz w:val="20"/>
          <w:szCs w:val="20"/>
          <w:lang w:bidi="hr-HR"/>
        </w:rPr>
        <w:t>bveznike Zakona o javnoj nabavi</w:t>
      </w:r>
      <w:r w:rsidR="00E0143E">
        <w:rPr>
          <w:rFonts w:ascii="Verdana" w:eastAsia="Calibri" w:hAnsi="Verdana" w:cstheme="minorHAnsi"/>
          <w:sz w:val="20"/>
          <w:szCs w:val="20"/>
          <w:lang w:bidi="hr-HR"/>
        </w:rPr>
        <w:t xml:space="preserve"> – Javno nadmetanje</w:t>
      </w:r>
    </w:p>
    <w:p w14:paraId="5C76947D"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r w:rsidRPr="0076069C">
        <w:rPr>
          <w:rFonts w:ascii="Verdana" w:eastAsia="Calibri" w:hAnsi="Verdana" w:cstheme="minorHAnsi"/>
          <w:b/>
          <w:bCs/>
          <w:sz w:val="20"/>
          <w:szCs w:val="20"/>
          <w:lang w:bidi="hr-HR"/>
        </w:rPr>
        <w:t>Dostupnost Poziv za nadmetanje</w:t>
      </w:r>
    </w:p>
    <w:p w14:paraId="35AFC210" w14:textId="1176A398" w:rsidR="0076069C" w:rsidRPr="0076069C" w:rsidRDefault="0076069C" w:rsidP="00A62B02">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Poziv na dostavu ponude s prilozima, odgovori i pitanja Ponuditelja, kao i sve obavijesti o izmjenama i dopunama poziva na dostavu ponude bit će stavljene na raspolaganje ponuditeljima na internetskoj stranici Strukturnih fondova, adresa internetske stranice </w:t>
      </w:r>
      <w:hyperlink r:id="rId15" w:history="1">
        <w:r w:rsidRPr="00413E3B">
          <w:rPr>
            <w:rFonts w:ascii="Verdana" w:eastAsia="Calibri" w:hAnsi="Verdana" w:cstheme="minorHAnsi"/>
            <w:color w:val="0563C1"/>
            <w:sz w:val="20"/>
            <w:szCs w:val="20"/>
            <w:u w:val="single"/>
            <w:lang w:bidi="hr-HR"/>
          </w:rPr>
          <w:t>www.strukturnifondovi.hr</w:t>
        </w:r>
      </w:hyperlink>
      <w:r w:rsidRPr="0076069C">
        <w:rPr>
          <w:rFonts w:ascii="Verdana" w:eastAsia="Calibri" w:hAnsi="Verdana" w:cstheme="minorHAnsi"/>
          <w:sz w:val="20"/>
          <w:szCs w:val="20"/>
          <w:u w:val="single"/>
          <w:lang w:bidi="hr-HR"/>
        </w:rPr>
        <w:t xml:space="preserve"> </w:t>
      </w:r>
      <w:r w:rsidRPr="0076069C">
        <w:rPr>
          <w:rFonts w:ascii="Verdana" w:eastAsia="Calibri" w:hAnsi="Verdana" w:cstheme="minorHAnsi"/>
          <w:sz w:val="20"/>
          <w:szCs w:val="20"/>
          <w:lang w:bidi="hr-HR"/>
        </w:rPr>
        <w:t>od dana objave Poziva na dostavu ponuda koji se smatra danom početka postupka nabave.</w:t>
      </w:r>
    </w:p>
    <w:p w14:paraId="32B4A3A0"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4" w:name="_bookmark5"/>
      <w:bookmarkEnd w:id="4"/>
      <w:r w:rsidRPr="0076069C">
        <w:rPr>
          <w:rFonts w:ascii="Verdana" w:eastAsia="Calibri" w:hAnsi="Verdana" w:cstheme="minorHAnsi"/>
          <w:b/>
          <w:bCs/>
          <w:sz w:val="20"/>
          <w:szCs w:val="20"/>
          <w:lang w:bidi="hr-HR"/>
        </w:rPr>
        <w:t>Objašnjenja i izmjene Poziva na dostavu ponuda</w:t>
      </w:r>
    </w:p>
    <w:p w14:paraId="56F5F35C" w14:textId="6321100C"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Ponuditelji su ovlašteni za vrijeme trajanja roka za dostavu ponuda postavljati pitanja odnosno zahtijevati dodatne informacije i pojašnjenja vezana uz Poziv na dostavu ponuda. </w:t>
      </w:r>
    </w:p>
    <w:p w14:paraId="34860024" w14:textId="70FD9F6F" w:rsidR="0076069C" w:rsidRPr="0076069C" w:rsidRDefault="0076069C" w:rsidP="0076069C">
      <w:pPr>
        <w:spacing w:after="160" w:line="259" w:lineRule="auto"/>
        <w:jc w:val="both"/>
        <w:rPr>
          <w:rFonts w:ascii="Verdana" w:eastAsia="Calibri" w:hAnsi="Verdana" w:cstheme="minorHAnsi"/>
          <w:sz w:val="20"/>
          <w:szCs w:val="20"/>
          <w:lang w:bidi="hr-HR"/>
        </w:rPr>
      </w:pPr>
      <w:r w:rsidRPr="00735993">
        <w:rPr>
          <w:rFonts w:ascii="Verdana" w:eastAsia="Calibri" w:hAnsi="Verdana" w:cstheme="minorHAnsi"/>
          <w:sz w:val="20"/>
          <w:szCs w:val="20"/>
          <w:lang w:bidi="hr-HR"/>
        </w:rPr>
        <w:t xml:space="preserve">Zahtjev sa postavljenim pitanjima ponuditelji mogu postaviti najkasnije do </w:t>
      </w:r>
      <w:r w:rsidR="00CC6BF0">
        <w:rPr>
          <w:rFonts w:ascii="Verdana" w:eastAsia="Calibri" w:hAnsi="Verdana" w:cstheme="minorHAnsi"/>
          <w:b/>
          <w:bCs/>
          <w:sz w:val="20"/>
          <w:szCs w:val="20"/>
          <w:lang w:bidi="hr-HR"/>
        </w:rPr>
        <w:t>šestog</w:t>
      </w:r>
      <w:r w:rsidRPr="00735993">
        <w:rPr>
          <w:rFonts w:ascii="Verdana" w:eastAsia="Calibri" w:hAnsi="Verdana" w:cstheme="minorHAnsi"/>
          <w:b/>
          <w:bCs/>
          <w:sz w:val="20"/>
          <w:szCs w:val="20"/>
          <w:lang w:bidi="hr-HR"/>
        </w:rPr>
        <w:t xml:space="preserve"> (</w:t>
      </w:r>
      <w:r w:rsidR="00CC6BF0">
        <w:rPr>
          <w:rFonts w:ascii="Verdana" w:eastAsia="Calibri" w:hAnsi="Verdana" w:cstheme="minorHAnsi"/>
          <w:b/>
          <w:bCs/>
          <w:sz w:val="20"/>
          <w:szCs w:val="20"/>
          <w:lang w:bidi="hr-HR"/>
        </w:rPr>
        <w:t>6</w:t>
      </w:r>
      <w:r w:rsidRPr="00735993">
        <w:rPr>
          <w:rFonts w:ascii="Verdana" w:eastAsia="Calibri" w:hAnsi="Verdana" w:cstheme="minorHAnsi"/>
          <w:b/>
          <w:bCs/>
          <w:sz w:val="20"/>
          <w:szCs w:val="20"/>
          <w:lang w:bidi="hr-HR"/>
        </w:rPr>
        <w:t>) dana</w:t>
      </w:r>
      <w:r w:rsidRPr="00735993">
        <w:rPr>
          <w:rFonts w:ascii="Verdana" w:eastAsia="Calibri" w:hAnsi="Verdana" w:cstheme="minorHAnsi"/>
          <w:sz w:val="20"/>
          <w:szCs w:val="20"/>
          <w:lang w:bidi="hr-HR"/>
        </w:rPr>
        <w:t xml:space="preserve"> prije dana u kojem istječe rok za dostavu ponuda. Dodatne informacije i pojašnjenja</w:t>
      </w:r>
      <w:r w:rsidRPr="0076069C">
        <w:rPr>
          <w:rFonts w:ascii="Verdana" w:eastAsia="Calibri" w:hAnsi="Verdana" w:cstheme="minorHAnsi"/>
          <w:sz w:val="20"/>
          <w:szCs w:val="20"/>
          <w:lang w:bidi="hr-HR"/>
        </w:rPr>
        <w:t xml:space="preserve"> bit će objavljeni bez navođenja podataka o podnositelju zahtjeva na internetskim stranicama </w:t>
      </w:r>
      <w:hyperlink r:id="rId16" w:history="1">
        <w:r w:rsidRPr="00413E3B">
          <w:rPr>
            <w:rFonts w:ascii="Verdana" w:eastAsia="Calibri" w:hAnsi="Verdana" w:cstheme="minorHAnsi"/>
            <w:color w:val="0563C1"/>
            <w:sz w:val="20"/>
            <w:szCs w:val="20"/>
            <w:u w:val="single"/>
            <w:lang w:bidi="hr-HR"/>
          </w:rPr>
          <w:t>www.strukturnifondovi.hr</w:t>
        </w:r>
      </w:hyperlink>
      <w:r w:rsidRPr="0076069C">
        <w:rPr>
          <w:rFonts w:ascii="Verdana" w:eastAsia="Calibri" w:hAnsi="Verdana" w:cstheme="minorHAnsi"/>
          <w:sz w:val="20"/>
          <w:szCs w:val="20"/>
          <w:lang w:bidi="hr-HR"/>
        </w:rPr>
        <w:t xml:space="preserve"> na kojima je dostupna i natječajna dokumentacija, najkasnije </w:t>
      </w:r>
      <w:r w:rsidR="00E0143E" w:rsidRPr="00E0143E">
        <w:rPr>
          <w:rFonts w:ascii="Verdana" w:eastAsia="Calibri" w:hAnsi="Verdana" w:cstheme="minorHAnsi"/>
          <w:b/>
          <w:bCs/>
          <w:sz w:val="20"/>
          <w:szCs w:val="20"/>
          <w:lang w:bidi="hr-HR"/>
        </w:rPr>
        <w:t>pet</w:t>
      </w:r>
      <w:r w:rsidRPr="0076069C">
        <w:rPr>
          <w:rFonts w:ascii="Verdana" w:eastAsia="Calibri" w:hAnsi="Verdana" w:cstheme="minorHAnsi"/>
          <w:b/>
          <w:bCs/>
          <w:sz w:val="20"/>
          <w:szCs w:val="20"/>
          <w:lang w:bidi="hr-HR"/>
        </w:rPr>
        <w:t xml:space="preserve"> (</w:t>
      </w:r>
      <w:r w:rsidR="00E0143E">
        <w:rPr>
          <w:rFonts w:ascii="Verdana" w:eastAsia="Calibri" w:hAnsi="Verdana" w:cstheme="minorHAnsi"/>
          <w:b/>
          <w:bCs/>
          <w:sz w:val="20"/>
          <w:szCs w:val="20"/>
          <w:lang w:bidi="hr-HR"/>
        </w:rPr>
        <w:t>5</w:t>
      </w:r>
      <w:r w:rsidRPr="0076069C">
        <w:rPr>
          <w:rFonts w:ascii="Verdana" w:eastAsia="Calibri" w:hAnsi="Verdana" w:cstheme="minorHAnsi"/>
          <w:b/>
          <w:bCs/>
          <w:sz w:val="20"/>
          <w:szCs w:val="20"/>
          <w:lang w:bidi="hr-HR"/>
        </w:rPr>
        <w:t>) dana</w:t>
      </w:r>
      <w:r w:rsidRPr="0076069C">
        <w:rPr>
          <w:rFonts w:ascii="Verdana" w:eastAsia="Calibri" w:hAnsi="Verdana" w:cstheme="minorHAnsi"/>
          <w:sz w:val="20"/>
          <w:szCs w:val="20"/>
          <w:lang w:bidi="hr-HR"/>
        </w:rPr>
        <w:t xml:space="preserve"> prije dana u kojem istječe rok za dostavu ponuda.</w:t>
      </w:r>
    </w:p>
    <w:p w14:paraId="13C03840"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Komunikacija i svaka druga razmjena informacija između Naručitelja i Ponuditelja obavljat će se u pisanom obliku, isključivo  putem  elektroničke  pošte osobe zadužene za komunikaciju s Ponuditeljima </w:t>
      </w:r>
      <w:r w:rsidRPr="0076069C">
        <w:rPr>
          <w:rFonts w:ascii="Verdana" w:eastAsia="Calibri" w:hAnsi="Verdana" w:cstheme="minorHAnsi"/>
          <w:b/>
          <w:bCs/>
          <w:sz w:val="20"/>
          <w:szCs w:val="20"/>
          <w:lang w:bidi="hr-HR"/>
        </w:rPr>
        <w:t xml:space="preserve">(točka 1.2.). </w:t>
      </w:r>
    </w:p>
    <w:p w14:paraId="503ABA8D" w14:textId="3EA35428"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lastRenderedPageBreak/>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Ako su izmjene Poziva na dostavu ponuda značajnije, Naručitelj je obvezan produljiti rok za dostavu ponuda. Produljenje roka mora biti razmjerno važnosti izmjene. Rok za dostavu ponude je potrebno primjereno produljiti ako je rok za dostavu ponude kraći od </w:t>
      </w:r>
      <w:r w:rsidRPr="0076069C">
        <w:rPr>
          <w:rFonts w:ascii="Verdana" w:eastAsia="Calibri" w:hAnsi="Verdana" w:cstheme="minorHAnsi"/>
          <w:b/>
          <w:bCs/>
          <w:sz w:val="20"/>
          <w:szCs w:val="20"/>
          <w:lang w:bidi="hr-HR"/>
        </w:rPr>
        <w:t>8 (osam) dana</w:t>
      </w:r>
      <w:r w:rsidRPr="0076069C">
        <w:rPr>
          <w:rFonts w:ascii="Verdana" w:eastAsia="Calibri" w:hAnsi="Verdana" w:cstheme="minorHAnsi"/>
          <w:sz w:val="20"/>
          <w:szCs w:val="20"/>
          <w:lang w:bidi="hr-HR"/>
        </w:rPr>
        <w:t xml:space="preserve"> od dana objave izmjene. </w:t>
      </w:r>
    </w:p>
    <w:p w14:paraId="7813A21D"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Tijekom roka za dostavu ponuda, Naručitelj može iz bilo kojeg razloga izvršiti izmjene/dopune Poziva.</w:t>
      </w:r>
    </w:p>
    <w:p w14:paraId="5954CE34" w14:textId="0F6EC062" w:rsidR="0076069C" w:rsidRPr="0076069C" w:rsidRDefault="0076069C" w:rsidP="00A62B02">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57791F6"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5" w:name="_bookmark8"/>
      <w:bookmarkEnd w:id="5"/>
      <w:r w:rsidRPr="0076069C">
        <w:rPr>
          <w:rFonts w:ascii="Verdana" w:eastAsia="Calibri" w:hAnsi="Verdana" w:cstheme="minorHAnsi"/>
          <w:b/>
          <w:bCs/>
          <w:sz w:val="20"/>
          <w:szCs w:val="20"/>
          <w:lang w:bidi="hr-HR"/>
        </w:rPr>
        <w:t>Sprječavanje sukoba interesa</w:t>
      </w:r>
    </w:p>
    <w:p w14:paraId="3DC9F498" w14:textId="378BAF46" w:rsidR="0076069C" w:rsidRDefault="0076069C" w:rsidP="000461A9">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Naručitelj </w:t>
      </w:r>
      <w:r w:rsidR="000461A9">
        <w:rPr>
          <w:rFonts w:ascii="Verdana" w:eastAsia="Calibri" w:hAnsi="Verdana" w:cstheme="minorHAnsi"/>
          <w:sz w:val="20"/>
          <w:szCs w:val="20"/>
          <w:lang w:bidi="hr-HR"/>
        </w:rPr>
        <w:t>je u ovom postupku nabave u sukobu interesa sa sljedećim gospodarskim subjektima, koji neće sudjelovati u postupku nabave i sa kojima se ne može sklapati ugovor:</w:t>
      </w:r>
    </w:p>
    <w:p w14:paraId="4FE091F8" w14:textId="04CFF2BD" w:rsidR="000461A9" w:rsidRDefault="000461A9" w:rsidP="000461A9">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 INTEGER SAVJETOVANJE j.d.o.o., Bužanova 12 b, Zagreb</w:t>
      </w:r>
    </w:p>
    <w:p w14:paraId="389FFC20" w14:textId="455D6E18" w:rsidR="000461A9" w:rsidRPr="00A507F6" w:rsidRDefault="000461A9" w:rsidP="000461A9">
      <w:pPr>
        <w:spacing w:after="160" w:line="259" w:lineRule="auto"/>
        <w:jc w:val="both"/>
        <w:rPr>
          <w:rFonts w:ascii="Verdana" w:eastAsia="Calibri" w:hAnsi="Verdana" w:cstheme="minorHAnsi"/>
          <w:sz w:val="20"/>
          <w:szCs w:val="20"/>
          <w:lang w:bidi="hr-HR"/>
        </w:rPr>
      </w:pPr>
      <w:r w:rsidRPr="00A507F6">
        <w:rPr>
          <w:rFonts w:ascii="Verdana" w:eastAsia="Calibri" w:hAnsi="Verdana" w:cstheme="minorHAnsi"/>
          <w:sz w:val="20"/>
          <w:szCs w:val="20"/>
          <w:lang w:bidi="hr-HR"/>
        </w:rPr>
        <w:t>- METIS CONSULTING j.d.o.o., Orhideja 30, Sesvete</w:t>
      </w:r>
    </w:p>
    <w:p w14:paraId="109BF414" w14:textId="5EE4DEEE" w:rsidR="00755F82" w:rsidRPr="00A507F6" w:rsidRDefault="00F26054" w:rsidP="0076069C">
      <w:pPr>
        <w:spacing w:after="160" w:line="259" w:lineRule="auto"/>
        <w:jc w:val="both"/>
        <w:rPr>
          <w:rFonts w:ascii="Verdana" w:eastAsia="Calibri" w:hAnsi="Verdana" w:cstheme="minorHAnsi"/>
          <w:sz w:val="20"/>
          <w:szCs w:val="20"/>
          <w:lang w:bidi="hr-HR"/>
        </w:rPr>
      </w:pPr>
      <w:r w:rsidRPr="00A507F6">
        <w:rPr>
          <w:rFonts w:ascii="Verdana" w:eastAsia="Calibri" w:hAnsi="Verdana" w:cstheme="minorHAnsi"/>
          <w:sz w:val="20"/>
          <w:szCs w:val="20"/>
          <w:lang w:bidi="hr-HR"/>
        </w:rPr>
        <w:t>- DENTALNA MEDICINA SEIFERT D.O.O., Martićeva 43, Zagreb</w:t>
      </w:r>
    </w:p>
    <w:p w14:paraId="446F2EE0" w14:textId="1FE157B1" w:rsidR="00F26054" w:rsidRDefault="00F26054" w:rsidP="0076069C">
      <w:pPr>
        <w:spacing w:after="160" w:line="259" w:lineRule="auto"/>
        <w:jc w:val="both"/>
        <w:rPr>
          <w:rFonts w:ascii="Verdana" w:eastAsia="Calibri" w:hAnsi="Verdana" w:cstheme="minorHAnsi"/>
          <w:sz w:val="20"/>
          <w:szCs w:val="20"/>
          <w:lang w:bidi="hr-HR"/>
        </w:rPr>
      </w:pPr>
      <w:r w:rsidRPr="00A507F6">
        <w:rPr>
          <w:rFonts w:ascii="Verdana" w:eastAsia="Calibri" w:hAnsi="Verdana" w:cstheme="minorHAnsi"/>
          <w:sz w:val="20"/>
          <w:szCs w:val="20"/>
          <w:lang w:bidi="hr-HR"/>
        </w:rPr>
        <w:t xml:space="preserve">- </w:t>
      </w:r>
      <w:r w:rsidR="00CD4799" w:rsidRPr="00A507F6">
        <w:rPr>
          <w:rFonts w:ascii="Verdana" w:eastAsia="Calibri" w:hAnsi="Verdana" w:cstheme="minorHAnsi"/>
          <w:sz w:val="20"/>
          <w:szCs w:val="20"/>
          <w:lang w:bidi="hr-HR"/>
        </w:rPr>
        <w:t>ORDINACIJA DENTALNE MEDICINE DR. UDILJAK, Ivane Brlić Mažuranić 86, Zagreb</w:t>
      </w:r>
    </w:p>
    <w:p w14:paraId="2B5A640B" w14:textId="77777777" w:rsidR="00CD4799" w:rsidRDefault="00CD4799" w:rsidP="0076069C">
      <w:pPr>
        <w:spacing w:after="160" w:line="259" w:lineRule="auto"/>
        <w:jc w:val="both"/>
        <w:rPr>
          <w:rFonts w:ascii="Verdana" w:eastAsia="Calibri" w:hAnsi="Verdana" w:cstheme="minorHAnsi"/>
          <w:sz w:val="20"/>
          <w:szCs w:val="20"/>
          <w:lang w:bidi="hr-HR"/>
        </w:rPr>
      </w:pPr>
    </w:p>
    <w:p w14:paraId="47B4304A" w14:textId="2BB69337" w:rsidR="00F02934" w:rsidRDefault="00F02934">
      <w:pPr>
        <w:rPr>
          <w:rFonts w:ascii="Verdana" w:eastAsia="Calibri" w:hAnsi="Verdana" w:cstheme="minorHAnsi"/>
          <w:sz w:val="20"/>
          <w:szCs w:val="20"/>
          <w:lang w:bidi="hr-HR"/>
        </w:rPr>
      </w:pPr>
      <w:r>
        <w:rPr>
          <w:rFonts w:ascii="Verdana" w:eastAsia="Calibri" w:hAnsi="Verdana" w:cstheme="minorHAnsi"/>
          <w:sz w:val="20"/>
          <w:szCs w:val="20"/>
          <w:lang w:bidi="hr-HR"/>
        </w:rPr>
        <w:br w:type="page"/>
      </w:r>
    </w:p>
    <w:p w14:paraId="236D3601" w14:textId="5E700493" w:rsidR="00C33416" w:rsidRPr="00F02934" w:rsidRDefault="00C33416" w:rsidP="00C33416">
      <w:pPr>
        <w:numPr>
          <w:ilvl w:val="0"/>
          <w:numId w:val="1"/>
        </w:numPr>
        <w:spacing w:after="160" w:line="259" w:lineRule="auto"/>
        <w:rPr>
          <w:rFonts w:ascii="Verdana" w:eastAsia="Calibri" w:hAnsi="Verdana" w:cstheme="minorHAnsi"/>
          <w:b/>
          <w:bCs/>
          <w:sz w:val="20"/>
          <w:szCs w:val="20"/>
          <w:lang w:bidi="hr-HR"/>
        </w:rPr>
      </w:pPr>
      <w:bookmarkStart w:id="6" w:name="_bookmark11"/>
      <w:bookmarkEnd w:id="6"/>
      <w:r w:rsidRPr="00C33416">
        <w:rPr>
          <w:rFonts w:ascii="Verdana" w:eastAsia="Calibri" w:hAnsi="Verdana" w:cstheme="minorHAnsi"/>
          <w:b/>
          <w:bCs/>
          <w:sz w:val="20"/>
          <w:szCs w:val="20"/>
          <w:lang w:bidi="hr-HR"/>
        </w:rPr>
        <w:lastRenderedPageBreak/>
        <w:t>PREDMET NABAVE</w:t>
      </w:r>
    </w:p>
    <w:p w14:paraId="5EB388F5" w14:textId="77777777" w:rsidR="00F02934" w:rsidRDefault="00F02934" w:rsidP="00F02934">
      <w:pPr>
        <w:numPr>
          <w:ilvl w:val="1"/>
          <w:numId w:val="1"/>
        </w:numPr>
        <w:spacing w:after="160" w:line="259" w:lineRule="auto"/>
        <w:rPr>
          <w:rFonts w:ascii="Verdana" w:eastAsia="Calibri" w:hAnsi="Verdana" w:cstheme="minorHAnsi"/>
          <w:b/>
          <w:bCs/>
          <w:sz w:val="20"/>
          <w:szCs w:val="20"/>
          <w:lang w:bidi="hr-HR"/>
        </w:rPr>
      </w:pPr>
      <w:bookmarkStart w:id="7" w:name="_bookmark12"/>
      <w:bookmarkStart w:id="8" w:name="_bookmark13"/>
      <w:bookmarkEnd w:id="7"/>
      <w:bookmarkEnd w:id="8"/>
      <w:r>
        <w:rPr>
          <w:rFonts w:ascii="Verdana" w:eastAsia="Calibri" w:hAnsi="Verdana" w:cstheme="minorHAnsi"/>
          <w:b/>
          <w:bCs/>
          <w:sz w:val="20"/>
          <w:szCs w:val="20"/>
          <w:lang w:bidi="hr-HR"/>
        </w:rPr>
        <w:t>Tehničke specifikacije i predmet nabave:</w:t>
      </w:r>
    </w:p>
    <w:p w14:paraId="51F32EDB" w14:textId="77777777" w:rsidR="002E36E6" w:rsidRDefault="002E36E6" w:rsidP="002E36E6">
      <w:pPr>
        <w:spacing w:after="160" w:line="259" w:lineRule="auto"/>
        <w:rPr>
          <w:rFonts w:ascii="Verdana" w:eastAsia="Calibri" w:hAnsi="Verdana" w:cstheme="minorHAnsi"/>
          <w:b/>
          <w:bCs/>
          <w:sz w:val="20"/>
          <w:szCs w:val="20"/>
          <w:lang w:bidi="hr-HR"/>
        </w:rPr>
      </w:pPr>
      <w:r>
        <w:rPr>
          <w:rFonts w:ascii="Verdana" w:eastAsia="Calibri" w:hAnsi="Verdana" w:cstheme="minorHAnsi"/>
          <w:b/>
          <w:bCs/>
          <w:sz w:val="20"/>
          <w:szCs w:val="20"/>
          <w:lang w:bidi="hr-HR"/>
        </w:rPr>
        <w:t xml:space="preserve">Predmet nabave podijeljen je u dvije grupe: </w:t>
      </w:r>
    </w:p>
    <w:p w14:paraId="79597939" w14:textId="6B7883E5" w:rsidR="002E36E6" w:rsidRDefault="002E36E6" w:rsidP="002E36E6">
      <w:pPr>
        <w:spacing w:after="160" w:line="259" w:lineRule="auto"/>
        <w:jc w:val="both"/>
        <w:rPr>
          <w:rFonts w:ascii="Verdana" w:eastAsia="Calibri" w:hAnsi="Verdana" w:cstheme="minorHAnsi"/>
          <w:sz w:val="20"/>
          <w:szCs w:val="20"/>
          <w:lang w:bidi="hr-HR"/>
        </w:rPr>
      </w:pPr>
      <w:r>
        <w:rPr>
          <w:color w:val="000000"/>
          <w:sz w:val="24"/>
          <w:szCs w:val="24"/>
        </w:rPr>
        <w:t>GRUPA 1: Najam dvorane i catering (usluga)</w:t>
      </w:r>
    </w:p>
    <w:p w14:paraId="788C6E99" w14:textId="5216620C" w:rsidR="002E36E6" w:rsidRDefault="002E36E6" w:rsidP="002E36E6">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GRUPA 2: Tiskani materijali (roba)</w:t>
      </w:r>
    </w:p>
    <w:p w14:paraId="3A54EC2A" w14:textId="495FD164" w:rsidR="002E36E6" w:rsidRPr="002E36E6" w:rsidRDefault="002E36E6" w:rsidP="00836646">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Ovim postupkom nabavlja se samo grupa 2.</w:t>
      </w:r>
    </w:p>
    <w:p w14:paraId="53D06EED" w14:textId="7BF0B3E1" w:rsidR="00F02934" w:rsidRDefault="00F02934" w:rsidP="00836646">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 xml:space="preserve">Detaljne specifikacije i tehničke pojedinosti predmeta nabave nalaze se </w:t>
      </w:r>
      <w:r w:rsidRPr="00510E06">
        <w:rPr>
          <w:rFonts w:ascii="Verdana" w:eastAsia="Calibri" w:hAnsi="Verdana" w:cstheme="minorHAnsi"/>
          <w:sz w:val="20"/>
          <w:szCs w:val="20"/>
          <w:lang w:bidi="hr-HR"/>
        </w:rPr>
        <w:t xml:space="preserve">u PRILOGU </w:t>
      </w:r>
      <w:r w:rsidR="00510E06">
        <w:rPr>
          <w:rFonts w:ascii="Verdana" w:eastAsia="Calibri" w:hAnsi="Verdana" w:cstheme="minorHAnsi"/>
          <w:sz w:val="20"/>
          <w:szCs w:val="20"/>
          <w:lang w:bidi="hr-HR"/>
        </w:rPr>
        <w:t>2</w:t>
      </w:r>
      <w:r>
        <w:rPr>
          <w:rFonts w:ascii="Verdana" w:eastAsia="Calibri" w:hAnsi="Verdana" w:cstheme="minorHAnsi"/>
          <w:sz w:val="20"/>
          <w:szCs w:val="20"/>
          <w:lang w:bidi="hr-HR"/>
        </w:rPr>
        <w:t xml:space="preserve"> ove dokumentacije</w:t>
      </w:r>
      <w:r w:rsidR="00510E06">
        <w:rPr>
          <w:rFonts w:ascii="Verdana" w:eastAsia="Calibri" w:hAnsi="Verdana" w:cstheme="minorHAnsi"/>
          <w:sz w:val="20"/>
          <w:szCs w:val="20"/>
          <w:lang w:bidi="hr-HR"/>
        </w:rPr>
        <w:t xml:space="preserve">. </w:t>
      </w:r>
    </w:p>
    <w:p w14:paraId="5C31B4AD" w14:textId="2C223AAC" w:rsidR="002E36E6" w:rsidRDefault="002E36E6" w:rsidP="00836646">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Odabrani ponuditelj je dužan isporučiti predmet nabave u skladu s Uputama za korisnike sredstava vezano iz informiranje,</w:t>
      </w:r>
      <w:r w:rsidRPr="002E36E6">
        <w:t xml:space="preserve"> </w:t>
      </w:r>
      <w:r w:rsidRPr="002E36E6">
        <w:rPr>
          <w:rFonts w:ascii="Verdana" w:eastAsia="Calibri" w:hAnsi="Verdana" w:cstheme="minorHAnsi"/>
          <w:sz w:val="20"/>
          <w:szCs w:val="20"/>
          <w:lang w:bidi="hr-HR"/>
        </w:rPr>
        <w:t>komunikaciju i vidljivost projekata financiranih u okviru Europskog socijalnog fonda (ESF) za razdoblje 2014.-2020.</w:t>
      </w:r>
      <w:r>
        <w:rPr>
          <w:rFonts w:ascii="Verdana" w:eastAsia="Calibri" w:hAnsi="Verdana" w:cstheme="minorHAnsi"/>
          <w:sz w:val="20"/>
          <w:szCs w:val="20"/>
          <w:lang w:bidi="hr-HR"/>
        </w:rPr>
        <w:t xml:space="preserve"> koje su dostupne na </w:t>
      </w:r>
      <w:hyperlink r:id="rId17" w:history="1">
        <w:r w:rsidRPr="00B37033">
          <w:rPr>
            <w:rStyle w:val="Hyperlink"/>
            <w:rFonts w:ascii="Verdana" w:eastAsia="Calibri" w:hAnsi="Verdana" w:cstheme="minorHAnsi"/>
            <w:sz w:val="20"/>
            <w:szCs w:val="20"/>
            <w:lang w:bidi="hr-HR"/>
          </w:rPr>
          <w:t>https://strukturnifondovi.hr/wp-content/uploads/2017/03/Upute-za-korisnike-zadnja-verzija.pdf</w:t>
        </w:r>
      </w:hyperlink>
    </w:p>
    <w:p w14:paraId="1A0179D2" w14:textId="2175FE5E" w:rsidR="002E36E6" w:rsidRDefault="002E36E6" w:rsidP="00836646">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 xml:space="preserve">a naručitelj će odabranom ponuditelju dati upute vezane uz pripremu vizuala za svaku pojedinu stavku predmeta nabave. </w:t>
      </w:r>
    </w:p>
    <w:p w14:paraId="51EF470C" w14:textId="77777777" w:rsidR="002E36E6" w:rsidRPr="0076069C" w:rsidRDefault="002E36E6" w:rsidP="00836646">
      <w:pPr>
        <w:spacing w:after="160" w:line="259" w:lineRule="auto"/>
        <w:jc w:val="both"/>
        <w:rPr>
          <w:rFonts w:ascii="Verdana" w:eastAsia="Calibri" w:hAnsi="Verdana" w:cstheme="minorHAnsi"/>
          <w:sz w:val="20"/>
          <w:szCs w:val="20"/>
          <w:lang w:bidi="hr-HR"/>
        </w:rPr>
      </w:pPr>
    </w:p>
    <w:p w14:paraId="2349E253" w14:textId="041FB16D" w:rsidR="00C33416" w:rsidRPr="00C33416" w:rsidRDefault="00F02934" w:rsidP="00C33416">
      <w:pPr>
        <w:numPr>
          <w:ilvl w:val="1"/>
          <w:numId w:val="1"/>
        </w:numPr>
        <w:spacing w:after="160" w:line="259" w:lineRule="auto"/>
        <w:rPr>
          <w:rFonts w:ascii="Verdana" w:eastAsia="Calibri" w:hAnsi="Verdana" w:cstheme="minorHAnsi"/>
          <w:b/>
          <w:bCs/>
          <w:sz w:val="20"/>
          <w:szCs w:val="20"/>
          <w:lang w:bidi="hr-HR"/>
        </w:rPr>
      </w:pPr>
      <w:bookmarkStart w:id="9" w:name="_bookmark14"/>
      <w:bookmarkEnd w:id="9"/>
      <w:r>
        <w:rPr>
          <w:rFonts w:ascii="Verdana" w:eastAsia="Calibri" w:hAnsi="Verdana" w:cstheme="minorHAnsi"/>
          <w:b/>
          <w:bCs/>
          <w:sz w:val="20"/>
          <w:szCs w:val="20"/>
          <w:lang w:bidi="hr-HR"/>
        </w:rPr>
        <w:t xml:space="preserve">Mjesto isporuke </w:t>
      </w:r>
      <w:r w:rsidR="007939D3">
        <w:rPr>
          <w:rFonts w:ascii="Verdana" w:eastAsia="Calibri" w:hAnsi="Verdana" w:cstheme="minorHAnsi"/>
          <w:b/>
          <w:bCs/>
          <w:sz w:val="20"/>
          <w:szCs w:val="20"/>
          <w:lang w:bidi="hr-HR"/>
        </w:rPr>
        <w:t>predmeta nabave</w:t>
      </w:r>
    </w:p>
    <w:p w14:paraId="1BB096BA" w14:textId="1BAF9BA6" w:rsidR="00C33416" w:rsidRDefault="00F02934" w:rsidP="007939D3">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 xml:space="preserve">Roba </w:t>
      </w:r>
      <w:r w:rsidR="004414A6">
        <w:rPr>
          <w:rFonts w:ascii="Verdana" w:eastAsia="Calibri" w:hAnsi="Verdana" w:cstheme="minorHAnsi"/>
          <w:sz w:val="20"/>
          <w:szCs w:val="20"/>
          <w:lang w:bidi="hr-HR"/>
        </w:rPr>
        <w:t>se</w:t>
      </w:r>
      <w:r>
        <w:rPr>
          <w:rFonts w:ascii="Verdana" w:eastAsia="Calibri" w:hAnsi="Verdana" w:cstheme="minorHAnsi"/>
          <w:sz w:val="20"/>
          <w:szCs w:val="20"/>
          <w:lang w:bidi="hr-HR"/>
        </w:rPr>
        <w:t xml:space="preserve"> isporučuje na adresu sjedišta Naručitelja, </w:t>
      </w:r>
      <w:r w:rsidRPr="00413E3B">
        <w:rPr>
          <w:rFonts w:ascii="Verdana" w:eastAsia="Calibri" w:hAnsi="Verdana" w:cstheme="minorHAnsi"/>
          <w:sz w:val="20"/>
          <w:szCs w:val="20"/>
          <w:lang w:bidi="hr-HR"/>
        </w:rPr>
        <w:t>Kurelčeva 3, 10</w:t>
      </w:r>
      <w:r>
        <w:rPr>
          <w:rFonts w:ascii="Verdana" w:eastAsia="Calibri" w:hAnsi="Verdana" w:cstheme="minorHAnsi"/>
          <w:sz w:val="20"/>
          <w:szCs w:val="20"/>
          <w:lang w:bidi="hr-HR"/>
        </w:rPr>
        <w:t>0</w:t>
      </w:r>
      <w:r w:rsidRPr="00413E3B">
        <w:rPr>
          <w:rFonts w:ascii="Verdana" w:eastAsia="Calibri" w:hAnsi="Verdana" w:cstheme="minorHAnsi"/>
          <w:sz w:val="20"/>
          <w:szCs w:val="20"/>
          <w:lang w:bidi="hr-HR"/>
        </w:rPr>
        <w:t>00 Zagreb</w:t>
      </w:r>
    </w:p>
    <w:p w14:paraId="60931F95" w14:textId="4723BDA2" w:rsidR="00C33416" w:rsidRPr="007939D3" w:rsidRDefault="00C33416" w:rsidP="00C33416">
      <w:pPr>
        <w:numPr>
          <w:ilvl w:val="1"/>
          <w:numId w:val="1"/>
        </w:numPr>
        <w:spacing w:after="160" w:line="259" w:lineRule="auto"/>
        <w:rPr>
          <w:rFonts w:ascii="Verdana" w:eastAsia="Calibri" w:hAnsi="Verdana" w:cstheme="minorHAnsi"/>
          <w:b/>
          <w:bCs/>
          <w:sz w:val="20"/>
          <w:szCs w:val="20"/>
          <w:lang w:bidi="hr-HR"/>
        </w:rPr>
      </w:pPr>
      <w:bookmarkStart w:id="10" w:name="_bookmark17"/>
      <w:bookmarkEnd w:id="10"/>
      <w:r w:rsidRPr="007939D3">
        <w:rPr>
          <w:rFonts w:ascii="Verdana" w:eastAsia="Calibri" w:hAnsi="Verdana" w:cstheme="minorHAnsi"/>
          <w:b/>
          <w:bCs/>
          <w:sz w:val="20"/>
          <w:szCs w:val="20"/>
          <w:lang w:bidi="hr-HR"/>
        </w:rPr>
        <w:t xml:space="preserve">Rok </w:t>
      </w:r>
      <w:r w:rsidR="001D1061" w:rsidRPr="007939D3">
        <w:rPr>
          <w:rFonts w:ascii="Verdana" w:eastAsia="Calibri" w:hAnsi="Verdana" w:cstheme="minorHAnsi"/>
          <w:b/>
          <w:bCs/>
          <w:sz w:val="20"/>
          <w:szCs w:val="20"/>
          <w:lang w:bidi="hr-HR"/>
        </w:rPr>
        <w:t xml:space="preserve">isporuke </w:t>
      </w:r>
      <w:r w:rsidR="00440F3F" w:rsidRPr="007939D3">
        <w:rPr>
          <w:rFonts w:ascii="Verdana" w:eastAsia="Calibri" w:hAnsi="Verdana" w:cstheme="minorHAnsi"/>
          <w:b/>
          <w:bCs/>
          <w:sz w:val="20"/>
          <w:szCs w:val="20"/>
          <w:lang w:bidi="hr-HR"/>
        </w:rPr>
        <w:t>predmeta nabave</w:t>
      </w:r>
    </w:p>
    <w:p w14:paraId="39AA8396" w14:textId="799CA578" w:rsidR="009C7F2E" w:rsidRPr="00C33416" w:rsidRDefault="009C7F2E" w:rsidP="007939D3">
      <w:pPr>
        <w:spacing w:after="160" w:line="259" w:lineRule="auto"/>
        <w:jc w:val="both"/>
        <w:rPr>
          <w:rFonts w:ascii="Verdana" w:eastAsia="Calibri" w:hAnsi="Verdana" w:cstheme="minorHAnsi"/>
          <w:sz w:val="20"/>
          <w:szCs w:val="20"/>
          <w:lang w:bidi="hr-HR"/>
        </w:rPr>
      </w:pPr>
      <w:r w:rsidRPr="007939D3">
        <w:rPr>
          <w:rFonts w:ascii="Verdana" w:eastAsia="Calibri" w:hAnsi="Verdana" w:cstheme="minorHAnsi"/>
          <w:sz w:val="20"/>
          <w:szCs w:val="20"/>
          <w:lang w:bidi="hr-HR"/>
        </w:rPr>
        <w:t xml:space="preserve">Odabrani ponuditelj obvezuje se isporučiti predmete nabave u maksimalnom roku </w:t>
      </w:r>
      <w:r w:rsidR="007939D3" w:rsidRPr="007939D3">
        <w:rPr>
          <w:rFonts w:ascii="Verdana" w:eastAsia="Calibri" w:hAnsi="Verdana" w:cstheme="minorHAnsi"/>
          <w:sz w:val="20"/>
          <w:szCs w:val="20"/>
          <w:lang w:bidi="hr-HR"/>
        </w:rPr>
        <w:t>od</w:t>
      </w:r>
      <w:r w:rsidRPr="007939D3">
        <w:rPr>
          <w:rFonts w:ascii="Verdana" w:eastAsia="Calibri" w:hAnsi="Verdana" w:cstheme="minorHAnsi"/>
          <w:sz w:val="20"/>
          <w:szCs w:val="20"/>
          <w:lang w:bidi="hr-HR"/>
        </w:rPr>
        <w:t xml:space="preserve"> </w:t>
      </w:r>
      <w:r w:rsidR="006220EC">
        <w:rPr>
          <w:rFonts w:ascii="Verdana" w:eastAsia="Calibri" w:hAnsi="Verdana" w:cstheme="minorHAnsi"/>
          <w:sz w:val="20"/>
          <w:szCs w:val="20"/>
          <w:lang w:bidi="hr-HR"/>
        </w:rPr>
        <w:t>20</w:t>
      </w:r>
      <w:r w:rsidR="007939D3" w:rsidRPr="003B4169">
        <w:rPr>
          <w:rFonts w:ascii="Verdana" w:eastAsia="Calibri" w:hAnsi="Verdana" w:cstheme="minorHAnsi"/>
          <w:sz w:val="20"/>
          <w:szCs w:val="20"/>
          <w:lang w:bidi="hr-HR"/>
        </w:rPr>
        <w:t xml:space="preserve"> dana od dana zaprimanje Odluke o odabiru</w:t>
      </w:r>
      <w:r w:rsidRPr="003B4169">
        <w:rPr>
          <w:rFonts w:ascii="Verdana" w:eastAsia="Calibri" w:hAnsi="Verdana" w:cstheme="minorHAnsi"/>
          <w:sz w:val="20"/>
          <w:szCs w:val="20"/>
          <w:lang w:bidi="hr-HR"/>
        </w:rPr>
        <w:t>.</w:t>
      </w:r>
      <w:r w:rsidRPr="007939D3">
        <w:rPr>
          <w:rFonts w:ascii="Verdana" w:eastAsia="Calibri" w:hAnsi="Verdana" w:cstheme="minorHAnsi"/>
          <w:sz w:val="20"/>
          <w:szCs w:val="20"/>
          <w:lang w:bidi="hr-HR"/>
        </w:rPr>
        <w:t xml:space="preserve"> U slučaju kašnjenja ili neurednog ispunjenja obveze, </w:t>
      </w:r>
      <w:r w:rsidRPr="00A62B02">
        <w:rPr>
          <w:rFonts w:ascii="Verdana" w:eastAsia="Calibri" w:hAnsi="Verdana" w:cstheme="minorHAnsi"/>
          <w:sz w:val="20"/>
          <w:szCs w:val="20"/>
          <w:lang w:bidi="hr-HR"/>
        </w:rPr>
        <w:t xml:space="preserve">Naručitelj je ovlašten na </w:t>
      </w:r>
      <w:r w:rsidR="007939D3" w:rsidRPr="00A62B02">
        <w:rPr>
          <w:rFonts w:ascii="Verdana" w:eastAsia="Calibri" w:hAnsi="Verdana" w:cstheme="minorHAnsi"/>
          <w:sz w:val="20"/>
          <w:szCs w:val="20"/>
          <w:lang w:bidi="hr-HR"/>
        </w:rPr>
        <w:t>raskid ugovora</w:t>
      </w:r>
      <w:r w:rsidR="00A62B02" w:rsidRPr="00A62B02">
        <w:rPr>
          <w:rFonts w:ascii="Verdana" w:eastAsia="Calibri" w:hAnsi="Verdana" w:cstheme="minorHAnsi"/>
          <w:sz w:val="20"/>
          <w:szCs w:val="20"/>
          <w:lang w:bidi="hr-HR"/>
        </w:rPr>
        <w:t xml:space="preserve"> i naplatu jamstva za uredno ispunjenje ugovora, ako je isto dostavljeno</w:t>
      </w:r>
      <w:r w:rsidRPr="00A62B02">
        <w:rPr>
          <w:rFonts w:ascii="Verdana" w:eastAsia="Calibri" w:hAnsi="Verdana" w:cstheme="minorHAnsi"/>
          <w:sz w:val="20"/>
          <w:szCs w:val="20"/>
          <w:lang w:bidi="hr-HR"/>
        </w:rPr>
        <w:t>.</w:t>
      </w:r>
      <w:r w:rsidRPr="007939D3">
        <w:rPr>
          <w:rFonts w:ascii="Verdana" w:eastAsia="Calibri" w:hAnsi="Verdana" w:cstheme="minorHAnsi"/>
          <w:sz w:val="20"/>
          <w:szCs w:val="20"/>
          <w:lang w:bidi="hr-HR"/>
        </w:rPr>
        <w:t xml:space="preserve"> Kod nastupa okolnosti na koje dobavljač ne može utjecati, a </w:t>
      </w:r>
      <w:r w:rsidR="00922748">
        <w:rPr>
          <w:rFonts w:ascii="Verdana" w:eastAsia="Calibri" w:hAnsi="Verdana" w:cstheme="minorHAnsi"/>
          <w:sz w:val="20"/>
          <w:szCs w:val="20"/>
          <w:lang w:bidi="hr-HR"/>
        </w:rPr>
        <w:t>Naručitelju</w:t>
      </w:r>
      <w:r w:rsidRPr="007939D3">
        <w:rPr>
          <w:rFonts w:ascii="Verdana" w:eastAsia="Calibri" w:hAnsi="Verdana" w:cstheme="minorHAnsi"/>
          <w:sz w:val="20"/>
          <w:szCs w:val="20"/>
          <w:lang w:bidi="hr-HR"/>
        </w:rPr>
        <w:t xml:space="preserve"> su prihvatljivi postoji mogućnost potpisivanja aneksa Ugovora.</w:t>
      </w:r>
    </w:p>
    <w:p w14:paraId="71A44314" w14:textId="77777777" w:rsidR="00C33416" w:rsidRPr="007939D3" w:rsidRDefault="00C33416" w:rsidP="00C33416">
      <w:pPr>
        <w:numPr>
          <w:ilvl w:val="1"/>
          <w:numId w:val="1"/>
        </w:numPr>
        <w:spacing w:after="160" w:line="259" w:lineRule="auto"/>
        <w:rPr>
          <w:rFonts w:ascii="Verdana" w:eastAsia="Calibri" w:hAnsi="Verdana" w:cstheme="minorHAnsi"/>
          <w:b/>
          <w:bCs/>
          <w:sz w:val="20"/>
          <w:szCs w:val="20"/>
          <w:lang w:bidi="hr-HR"/>
        </w:rPr>
      </w:pPr>
      <w:r w:rsidRPr="007939D3">
        <w:rPr>
          <w:rFonts w:ascii="Verdana" w:eastAsia="Calibri" w:hAnsi="Verdana" w:cstheme="minorHAnsi"/>
          <w:b/>
          <w:bCs/>
          <w:sz w:val="20"/>
          <w:szCs w:val="20"/>
          <w:lang w:bidi="hr-HR"/>
        </w:rPr>
        <w:t>Uvjeti plaćanja</w:t>
      </w:r>
    </w:p>
    <w:p w14:paraId="45AE40F7" w14:textId="40978AE2" w:rsidR="00C33416" w:rsidRPr="007939D3" w:rsidRDefault="00C33416" w:rsidP="00C33416">
      <w:pPr>
        <w:spacing w:after="160" w:line="259" w:lineRule="auto"/>
        <w:jc w:val="both"/>
        <w:rPr>
          <w:rFonts w:ascii="Verdana" w:eastAsia="Calibri" w:hAnsi="Verdana" w:cstheme="minorHAnsi"/>
          <w:sz w:val="20"/>
          <w:szCs w:val="20"/>
          <w:lang w:bidi="hr-HR"/>
        </w:rPr>
      </w:pPr>
      <w:r w:rsidRPr="007939D3">
        <w:rPr>
          <w:rFonts w:ascii="Verdana" w:eastAsia="Calibri" w:hAnsi="Verdana" w:cstheme="minorHAnsi"/>
          <w:sz w:val="20"/>
          <w:szCs w:val="20"/>
          <w:lang w:bidi="hr-HR"/>
        </w:rPr>
        <w:t xml:space="preserve">Plaćanje će se </w:t>
      </w:r>
      <w:r w:rsidR="007939D3">
        <w:rPr>
          <w:rFonts w:ascii="Verdana" w:eastAsia="Calibri" w:hAnsi="Verdana" w:cstheme="minorHAnsi"/>
          <w:sz w:val="20"/>
          <w:szCs w:val="20"/>
          <w:lang w:bidi="hr-HR"/>
        </w:rPr>
        <w:t>iz</w:t>
      </w:r>
      <w:r w:rsidRPr="007939D3">
        <w:rPr>
          <w:rFonts w:ascii="Verdana" w:eastAsia="Calibri" w:hAnsi="Verdana" w:cstheme="minorHAnsi"/>
          <w:sz w:val="20"/>
          <w:szCs w:val="20"/>
          <w:lang w:bidi="hr-HR"/>
        </w:rPr>
        <w:t xml:space="preserve">vršiti </w:t>
      </w:r>
      <w:r w:rsidR="007939D3">
        <w:rPr>
          <w:rFonts w:ascii="Verdana" w:eastAsia="Calibri" w:hAnsi="Verdana" w:cstheme="minorHAnsi"/>
          <w:sz w:val="20"/>
          <w:szCs w:val="20"/>
          <w:lang w:bidi="hr-HR"/>
        </w:rPr>
        <w:t>po isporuci robe u roku od</w:t>
      </w:r>
      <w:r w:rsidRPr="007939D3">
        <w:rPr>
          <w:rFonts w:ascii="Verdana" w:eastAsia="Calibri" w:hAnsi="Verdana" w:cstheme="minorHAnsi"/>
          <w:sz w:val="20"/>
          <w:szCs w:val="20"/>
          <w:lang w:bidi="hr-HR"/>
        </w:rPr>
        <w:t xml:space="preserve"> 30 dana od dana zaprimanja urednog računa odabranog ponuditelja u skladu sa stvarno </w:t>
      </w:r>
      <w:r w:rsidR="007939D3">
        <w:rPr>
          <w:rFonts w:ascii="Verdana" w:eastAsia="Calibri" w:hAnsi="Verdana" w:cstheme="minorHAnsi"/>
          <w:sz w:val="20"/>
          <w:szCs w:val="20"/>
          <w:lang w:bidi="hr-HR"/>
        </w:rPr>
        <w:t>isporučenom robom</w:t>
      </w:r>
      <w:r w:rsidRPr="007939D3">
        <w:rPr>
          <w:rFonts w:ascii="Verdana" w:eastAsia="Calibri" w:hAnsi="Verdana" w:cstheme="minorHAnsi"/>
          <w:sz w:val="20"/>
          <w:szCs w:val="20"/>
          <w:lang w:bidi="hr-HR"/>
        </w:rPr>
        <w:t xml:space="preserve"> prema jediničnim cijenama iz Troškovnika. </w:t>
      </w:r>
    </w:p>
    <w:p w14:paraId="7C245278" w14:textId="39D7EAE4" w:rsidR="007939D3" w:rsidRDefault="00C33416" w:rsidP="00815B58">
      <w:pPr>
        <w:spacing w:after="160" w:line="259" w:lineRule="auto"/>
        <w:jc w:val="both"/>
        <w:rPr>
          <w:rFonts w:ascii="Verdana" w:eastAsia="Calibri" w:hAnsi="Verdana" w:cstheme="minorHAnsi"/>
          <w:sz w:val="20"/>
          <w:szCs w:val="20"/>
          <w:lang w:bidi="hr-HR"/>
        </w:rPr>
      </w:pPr>
      <w:r w:rsidRPr="007939D3">
        <w:rPr>
          <w:rFonts w:ascii="Verdana" w:eastAsia="Calibri" w:hAnsi="Verdana" w:cstheme="minorHAnsi"/>
          <w:sz w:val="20"/>
          <w:szCs w:val="20"/>
          <w:lang w:bidi="hr-HR"/>
        </w:rPr>
        <w:t>Naručitelj ne predviđa plaćanje predujma (avansa).</w:t>
      </w:r>
      <w:r w:rsidR="007939D3">
        <w:rPr>
          <w:rFonts w:ascii="Verdana" w:eastAsia="Calibri" w:hAnsi="Verdana" w:cstheme="minorHAnsi"/>
          <w:sz w:val="20"/>
          <w:szCs w:val="20"/>
          <w:lang w:bidi="hr-HR"/>
        </w:rPr>
        <w:br w:type="page"/>
      </w:r>
    </w:p>
    <w:p w14:paraId="0521BBD8" w14:textId="1B7E3ECE" w:rsidR="00C33416" w:rsidRPr="007939D3" w:rsidRDefault="00C33416" w:rsidP="00C33416">
      <w:pPr>
        <w:numPr>
          <w:ilvl w:val="0"/>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sz w:val="20"/>
          <w:szCs w:val="20"/>
          <w:lang w:bidi="hr-HR"/>
        </w:rPr>
        <w:lastRenderedPageBreak/>
        <w:tab/>
      </w:r>
      <w:r w:rsidRPr="00C33416">
        <w:rPr>
          <w:rFonts w:ascii="Verdana" w:eastAsia="Calibri" w:hAnsi="Verdana" w:cstheme="minorHAnsi"/>
          <w:b/>
          <w:bCs/>
          <w:sz w:val="20"/>
          <w:szCs w:val="20"/>
          <w:lang w:bidi="hr-HR"/>
        </w:rPr>
        <w:t xml:space="preserve">OSNOVE ZA ISKLJUČENJE GOSPODARSKOG SUBJEKTA </w:t>
      </w:r>
    </w:p>
    <w:p w14:paraId="34C6DE01" w14:textId="5B6CE138" w:rsidR="007939D3" w:rsidRPr="007939D3" w:rsidRDefault="007939D3" w:rsidP="007939D3">
      <w:pPr>
        <w:numPr>
          <w:ilvl w:val="1"/>
          <w:numId w:val="1"/>
        </w:numPr>
        <w:spacing w:after="160" w:line="259" w:lineRule="auto"/>
        <w:rPr>
          <w:rFonts w:ascii="Verdana" w:eastAsia="Calibri" w:hAnsi="Verdana" w:cstheme="minorHAnsi"/>
          <w:b/>
          <w:bCs/>
          <w:sz w:val="20"/>
          <w:szCs w:val="20"/>
          <w:lang w:bidi="hr-HR"/>
        </w:rPr>
      </w:pPr>
      <w:r w:rsidRPr="007939D3">
        <w:rPr>
          <w:rFonts w:ascii="Verdana" w:eastAsia="Calibri" w:hAnsi="Verdana" w:cstheme="minorHAnsi"/>
          <w:b/>
          <w:bCs/>
          <w:sz w:val="20"/>
          <w:szCs w:val="20"/>
          <w:lang w:bidi="hr-HR"/>
        </w:rPr>
        <w:t>Sposobnost za obavljanje djelatnosti</w:t>
      </w:r>
    </w:p>
    <w:p w14:paraId="18641B55" w14:textId="4E7FC25E" w:rsidR="007939D3" w:rsidRDefault="007939D3" w:rsidP="00C33416">
      <w:pPr>
        <w:spacing w:after="160" w:line="259" w:lineRule="auto"/>
        <w:rPr>
          <w:rFonts w:ascii="Verdana" w:eastAsia="Calibri" w:hAnsi="Verdana" w:cstheme="minorHAnsi"/>
          <w:sz w:val="20"/>
          <w:szCs w:val="20"/>
          <w:lang w:bidi="hr-HR"/>
        </w:rPr>
      </w:pPr>
      <w:r>
        <w:rPr>
          <w:rFonts w:ascii="Verdana" w:eastAsia="Calibri" w:hAnsi="Verdana" w:cstheme="minorHAnsi"/>
          <w:sz w:val="20"/>
          <w:szCs w:val="20"/>
          <w:lang w:bidi="hr-HR"/>
        </w:rPr>
        <w:t>Naručitelj će isključiti gospodarskog subjekta iz postupka nabave ako nije registriran za djelatnost koja je predmet nabave</w:t>
      </w:r>
    </w:p>
    <w:p w14:paraId="6FB3BE61" w14:textId="18DBA23D" w:rsidR="007939D3" w:rsidRPr="007939D3" w:rsidRDefault="007939D3" w:rsidP="00C33416">
      <w:pPr>
        <w:numPr>
          <w:ilvl w:val="1"/>
          <w:numId w:val="1"/>
        </w:numPr>
        <w:spacing w:after="160" w:line="259" w:lineRule="auto"/>
        <w:rPr>
          <w:rFonts w:ascii="Verdana" w:eastAsia="Calibri" w:hAnsi="Verdana" w:cstheme="minorHAnsi"/>
          <w:b/>
          <w:bCs/>
          <w:sz w:val="20"/>
          <w:szCs w:val="20"/>
          <w:lang w:bidi="hr-HR"/>
        </w:rPr>
      </w:pPr>
      <w:r w:rsidRPr="007939D3">
        <w:rPr>
          <w:rFonts w:ascii="Verdana" w:eastAsia="Calibri" w:hAnsi="Verdana" w:cstheme="minorHAnsi"/>
          <w:b/>
          <w:bCs/>
          <w:sz w:val="20"/>
          <w:szCs w:val="20"/>
          <w:lang w:bidi="hr-HR"/>
        </w:rPr>
        <w:t>Kažnjavanje</w:t>
      </w:r>
    </w:p>
    <w:p w14:paraId="7A2FFFD1" w14:textId="53794E0A"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Naručitelj će obvezno iz postupka nabave isključiti gospodarskog subjekta:</w:t>
      </w:r>
    </w:p>
    <w:p w14:paraId="1E75F787" w14:textId="77777777" w:rsidR="00C33416" w:rsidRPr="00C33416" w:rsidRDefault="00C33416" w:rsidP="00C33416">
      <w:pPr>
        <w:numPr>
          <w:ilvl w:val="0"/>
          <w:numId w:val="3"/>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EA5C099"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sudjelovanje u zločinačkoj organizaciji, na temelju </w:t>
      </w:r>
    </w:p>
    <w:p w14:paraId="27DA7D28"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328. (zločinačko udruženje) i članka 329. (počinjenje kaznenog djela u sastavu zločinačkog udruženja) Kaznenog zakona </w:t>
      </w:r>
    </w:p>
    <w:p w14:paraId="04003DA1"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333. (udruživanje za počinjenje kaznenih djela), iz Kaznenog zakona (»Narodne novine«, br. 110/97., 27/98., 50/00., 129/00., 51/01., 111/03., 190/03., 105/04., 84/05., 71/06., 110/07., 152/08., 57/11., 77/11. i 143/12.)</w:t>
      </w:r>
    </w:p>
    <w:p w14:paraId="1848F1A7"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korupciju, na temelju</w:t>
      </w:r>
    </w:p>
    <w:p w14:paraId="416B54EE"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DA61051"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6CCD5CE"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prijevaru, na temelju</w:t>
      </w:r>
    </w:p>
    <w:p w14:paraId="2B332CA2"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236. (prijevara), članka 247. (prijevara u gospodarskom poslovanju), članka 256. (utaja poreza ili carine) i članka 258. (subvencijska prijevara) Kaznenog zakona, </w:t>
      </w:r>
    </w:p>
    <w:p w14:paraId="654412CC"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224. (prijevara), članka 293. (prijevara u gospodarskom poslovanju) i članka 286. (utaja poreza i drugih davanja) iz Kaznenog zakona (»Narodne novine«, br. 110/97., 27/98., 50/00., 129/00., 51/01., 111/03., 190/03., 105/04., 84/05., 71/06., 110/07., 152/08., 57/11., 77/11. i 143/12.)</w:t>
      </w:r>
    </w:p>
    <w:p w14:paraId="7F92150A"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lastRenderedPageBreak/>
        <w:t xml:space="preserve">terorizam ili kaznena djela povezana s terorističkim aktivnostima, na temelju </w:t>
      </w:r>
    </w:p>
    <w:p w14:paraId="223E2748"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97. (terorizam), članka 99. (javno poticanje na terorizam), članka 100. (novačenje za terorizam), članka 101. (obuka za terorizam) i članka 102. (terorističko udruženje) Kaznenog zakona, </w:t>
      </w:r>
    </w:p>
    <w:p w14:paraId="4575B85E"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169. (terorizam), članka 169.a (javno poticanje na terorizam) i članka 169.b (novačenje i obuka za terorizam) iz Kaznenog zakona (»Narodne novine«, br. 110/97., 27/98., 50/00., 129/00., 51/01., 111/03., 190/03., 105/04., 84/05., 71/06., 110/07., 152/08., 57/11., 77/11. i 143/12.)</w:t>
      </w:r>
    </w:p>
    <w:p w14:paraId="502EC55D"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pranje novca ili financiranje terorizma, na temelju</w:t>
      </w:r>
    </w:p>
    <w:p w14:paraId="2D566B1C"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98. (financiranje terorizma) i članka 265. (pranje novca) Kaznenog zakona, </w:t>
      </w:r>
    </w:p>
    <w:p w14:paraId="6757E158"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279. (pranje novca) iz Kaznenog zakona (»Narodne novine«, br. 110/97., 27/98., 50/00., 129/00., 51/01., 111/03., 190/03., 105/04., 84/05., 71/06., 110/07., 152/08., 57/11., 77/11. i 143/12.)</w:t>
      </w:r>
    </w:p>
    <w:p w14:paraId="316CD472"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dječji rad ili druge oblike trgovanja ljudima, na temelju</w:t>
      </w:r>
    </w:p>
    <w:p w14:paraId="371EED56"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106. (trgovanje ljudima) Kaznenog zakona, </w:t>
      </w:r>
    </w:p>
    <w:p w14:paraId="3883C081"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175. (trgovanje ljudima i ropstvo) iz Kaznenog zakona (»Narodne novine«, br. 110/97., 27/98., 50/00., 129/00., 51/01., 111/03., 190/03., 105/04., 84/05., 71/06., 110/07., 152/08., 57/11., 77/11. i 143/12.), ili</w:t>
      </w:r>
    </w:p>
    <w:p w14:paraId="317CDA8C" w14:textId="77777777" w:rsidR="00C33416" w:rsidRPr="00C33416" w:rsidRDefault="00C33416" w:rsidP="00C33416">
      <w:pPr>
        <w:spacing w:after="160" w:line="259" w:lineRule="auto"/>
        <w:rPr>
          <w:rFonts w:ascii="Verdana" w:eastAsia="Calibri" w:hAnsi="Verdana" w:cstheme="minorHAnsi"/>
          <w:sz w:val="20"/>
          <w:szCs w:val="20"/>
          <w:lang w:bidi="hr-HR"/>
        </w:rPr>
      </w:pPr>
    </w:p>
    <w:p w14:paraId="2975979E" w14:textId="537D8E0B" w:rsidR="00C33416" w:rsidRPr="00F42C89" w:rsidRDefault="00C33416" w:rsidP="00C33416">
      <w:pPr>
        <w:numPr>
          <w:ilvl w:val="0"/>
          <w:numId w:val="3"/>
        </w:num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prethodne točke,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4C34D3D0" w14:textId="7DA85CF4" w:rsidR="00C33416" w:rsidRPr="007939D3" w:rsidRDefault="007939D3" w:rsidP="007939D3">
      <w:pPr>
        <w:numPr>
          <w:ilvl w:val="1"/>
          <w:numId w:val="1"/>
        </w:numPr>
        <w:spacing w:after="160" w:line="259" w:lineRule="auto"/>
        <w:rPr>
          <w:rFonts w:ascii="Verdana" w:eastAsia="Calibri" w:hAnsi="Verdana" w:cstheme="minorHAnsi"/>
          <w:b/>
          <w:bCs/>
          <w:sz w:val="20"/>
          <w:szCs w:val="20"/>
          <w:lang w:bidi="hr-HR"/>
        </w:rPr>
      </w:pPr>
      <w:r w:rsidRPr="007939D3">
        <w:rPr>
          <w:rFonts w:ascii="Verdana" w:eastAsia="Calibri" w:hAnsi="Verdana" w:cstheme="minorHAnsi"/>
          <w:b/>
          <w:bCs/>
          <w:sz w:val="20"/>
          <w:szCs w:val="20"/>
          <w:lang w:bidi="hr-HR"/>
        </w:rPr>
        <w:t>Neplaćanje dospjelih poreznih obveza i obveza za mirovinsko i zdravstveno osiguranje</w:t>
      </w:r>
    </w:p>
    <w:p w14:paraId="51E124E0" w14:textId="2E49262D" w:rsidR="007939D3" w:rsidRDefault="007939D3" w:rsidP="00C33416">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 xml:space="preserve">Naručitelj će isključiti gospodarskog subjekta iz predmeta nabave </w:t>
      </w:r>
      <w:r w:rsidRPr="007939D3">
        <w:rPr>
          <w:rFonts w:ascii="Verdana" w:eastAsia="Calibri" w:hAnsi="Verdana" w:cstheme="minorHAnsi"/>
          <w:sz w:val="20"/>
          <w:szCs w:val="20"/>
          <w:lang w:bidi="hr-HR"/>
        </w:rPr>
        <w:t xml:space="preserve">ako </w:t>
      </w:r>
      <w:bookmarkStart w:id="11" w:name="_Hlk82781547"/>
      <w:r w:rsidRPr="007939D3">
        <w:rPr>
          <w:rFonts w:ascii="Verdana" w:eastAsia="Calibri" w:hAnsi="Verdana" w:cstheme="minorHAnsi"/>
          <w:sz w:val="20"/>
          <w:szCs w:val="20"/>
          <w:lang w:bidi="hr-HR"/>
        </w:rPr>
        <w:t>nije ispunio obvezu plaćanja dospjelih poreznih obveza i obveza za mirovinsko i zdravstveno osiguranje, osim ako mu prema posebnom zakonu plaćanje tih obveza nije dopušteno ili je odobrena odgoda plaćanja</w:t>
      </w:r>
      <w:r>
        <w:rPr>
          <w:rFonts w:ascii="Verdana" w:eastAsia="Calibri" w:hAnsi="Verdana" w:cstheme="minorHAnsi"/>
          <w:sz w:val="20"/>
          <w:szCs w:val="20"/>
          <w:lang w:bidi="hr-HR"/>
        </w:rPr>
        <w:t xml:space="preserve">. </w:t>
      </w:r>
    </w:p>
    <w:bookmarkEnd w:id="11"/>
    <w:p w14:paraId="09456A63" w14:textId="377CED90" w:rsidR="00F42C89" w:rsidRDefault="00F42C89" w:rsidP="00F42C89">
      <w:pPr>
        <w:numPr>
          <w:ilvl w:val="1"/>
          <w:numId w:val="1"/>
        </w:numPr>
        <w:spacing w:after="160" w:line="259" w:lineRule="auto"/>
        <w:rPr>
          <w:rFonts w:ascii="Verdana" w:eastAsia="Calibri" w:hAnsi="Verdana" w:cstheme="minorHAnsi"/>
          <w:b/>
          <w:bCs/>
          <w:sz w:val="20"/>
          <w:szCs w:val="20"/>
          <w:lang w:bidi="hr-HR"/>
        </w:rPr>
      </w:pPr>
      <w:r w:rsidRPr="00F42C89">
        <w:rPr>
          <w:rFonts w:ascii="Verdana" w:eastAsia="Calibri" w:hAnsi="Verdana" w:cstheme="minorHAnsi"/>
          <w:b/>
          <w:bCs/>
          <w:sz w:val="20"/>
          <w:szCs w:val="20"/>
          <w:lang w:bidi="hr-HR"/>
        </w:rPr>
        <w:t>Ostale osnove za isključenje</w:t>
      </w:r>
    </w:p>
    <w:p w14:paraId="4EB27B16" w14:textId="70224828" w:rsidR="00F42C89" w:rsidRDefault="00F42C89" w:rsidP="00F42C89">
      <w:pPr>
        <w:spacing w:after="160" w:line="259" w:lineRule="auto"/>
        <w:jc w:val="both"/>
        <w:rPr>
          <w:rFonts w:ascii="Verdana" w:eastAsia="Calibri" w:hAnsi="Verdana" w:cstheme="minorHAnsi"/>
          <w:sz w:val="20"/>
          <w:szCs w:val="20"/>
          <w:lang w:bidi="hr-HR"/>
        </w:rPr>
      </w:pPr>
      <w:r w:rsidRPr="00F42C89">
        <w:rPr>
          <w:rFonts w:ascii="Verdana" w:eastAsia="Calibri" w:hAnsi="Verdana" w:cstheme="minorHAnsi"/>
          <w:sz w:val="20"/>
          <w:szCs w:val="20"/>
          <w:lang w:bidi="hr-HR"/>
        </w:rPr>
        <w:t>Naručitelj će isključiti gospodarskog subjekta iz predmeta nabave ako</w:t>
      </w:r>
      <w:r>
        <w:rPr>
          <w:rFonts w:ascii="Verdana" w:eastAsia="Calibri" w:hAnsi="Verdana" w:cstheme="minorHAnsi"/>
          <w:sz w:val="20"/>
          <w:szCs w:val="20"/>
          <w:lang w:bidi="hr-HR"/>
        </w:rPr>
        <w:t xml:space="preserve"> je </w:t>
      </w:r>
      <w:r w:rsidRPr="00F42C89">
        <w:rPr>
          <w:rFonts w:ascii="Verdana" w:eastAsia="Calibri" w:hAnsi="Verdana" w:cstheme="minorHAnsi"/>
          <w:sz w:val="20"/>
          <w:szCs w:val="20"/>
          <w:lang w:bidi="hr-HR"/>
        </w:rPr>
        <w:t xml:space="preserve">lažno predstavio ili pružio neistinite podatke u vezi s uvjetima koje je </w:t>
      </w:r>
      <w:r>
        <w:rPr>
          <w:rFonts w:ascii="Verdana" w:eastAsia="Calibri" w:hAnsi="Verdana" w:cstheme="minorHAnsi"/>
          <w:sz w:val="20"/>
          <w:szCs w:val="20"/>
          <w:lang w:bidi="hr-HR"/>
        </w:rPr>
        <w:t>Naručitelj</w:t>
      </w:r>
      <w:r w:rsidRPr="00F42C89">
        <w:rPr>
          <w:rFonts w:ascii="Verdana" w:eastAsia="Calibri" w:hAnsi="Verdana" w:cstheme="minorHAnsi"/>
          <w:sz w:val="20"/>
          <w:szCs w:val="20"/>
          <w:lang w:bidi="hr-HR"/>
        </w:rPr>
        <w:t xml:space="preserve"> naveo</w:t>
      </w:r>
      <w:r>
        <w:rPr>
          <w:rFonts w:ascii="Verdana" w:eastAsia="Calibri" w:hAnsi="Verdana" w:cstheme="minorHAnsi"/>
          <w:sz w:val="20"/>
          <w:szCs w:val="20"/>
          <w:lang w:bidi="hr-HR"/>
        </w:rPr>
        <w:t xml:space="preserve"> </w:t>
      </w:r>
      <w:r w:rsidRPr="00F42C89">
        <w:rPr>
          <w:rFonts w:ascii="Verdana" w:eastAsia="Calibri" w:hAnsi="Verdana" w:cstheme="minorHAnsi"/>
          <w:sz w:val="20"/>
          <w:szCs w:val="20"/>
          <w:lang w:bidi="hr-HR"/>
        </w:rPr>
        <w:t xml:space="preserve">kao razloge za isključenje ili </w:t>
      </w:r>
      <w:r w:rsidR="00C93BEC">
        <w:rPr>
          <w:rFonts w:ascii="Verdana" w:eastAsia="Calibri" w:hAnsi="Verdana" w:cstheme="minorHAnsi"/>
          <w:sz w:val="20"/>
          <w:szCs w:val="20"/>
          <w:lang w:bidi="hr-HR"/>
        </w:rPr>
        <w:t>uvjete sposobnosti</w:t>
      </w:r>
      <w:r>
        <w:rPr>
          <w:rFonts w:ascii="Verdana" w:eastAsia="Calibri" w:hAnsi="Verdana" w:cstheme="minorHAnsi"/>
          <w:sz w:val="20"/>
          <w:szCs w:val="20"/>
          <w:lang w:bidi="hr-HR"/>
        </w:rPr>
        <w:t xml:space="preserve">. </w:t>
      </w:r>
    </w:p>
    <w:p w14:paraId="2528CD17" w14:textId="5EAD2C5B" w:rsidR="00F42C89" w:rsidRDefault="00F42C89" w:rsidP="00F42C89">
      <w:pPr>
        <w:spacing w:after="160" w:line="259" w:lineRule="auto"/>
        <w:jc w:val="both"/>
        <w:rPr>
          <w:rFonts w:ascii="Verdana" w:eastAsia="Calibri" w:hAnsi="Verdana" w:cstheme="minorHAnsi"/>
          <w:sz w:val="20"/>
          <w:szCs w:val="20"/>
          <w:lang w:bidi="hr-HR"/>
        </w:rPr>
      </w:pPr>
      <w:r w:rsidRPr="00F42C89">
        <w:rPr>
          <w:rFonts w:ascii="Verdana" w:eastAsia="Calibri" w:hAnsi="Verdana" w:cstheme="minorHAnsi"/>
          <w:sz w:val="20"/>
          <w:szCs w:val="20"/>
          <w:lang w:bidi="hr-HR"/>
        </w:rPr>
        <w:lastRenderedPageBreak/>
        <w:t>U slučaju postojanja sumnje u istinitost podataka dostavljenih od strane gospodarskog subjekta, naručitelj može dostavljene podatke provjeriti kod izdavatelja dokumenta, nadležnog tijela ili treće strane koja ima saznanja o relevantnim činjenicama</w:t>
      </w:r>
      <w:r>
        <w:rPr>
          <w:rFonts w:ascii="Verdana" w:eastAsia="Calibri" w:hAnsi="Verdana" w:cstheme="minorHAnsi"/>
          <w:sz w:val="20"/>
          <w:szCs w:val="20"/>
          <w:lang w:bidi="hr-HR"/>
        </w:rPr>
        <w:t>.</w:t>
      </w:r>
    </w:p>
    <w:p w14:paraId="348B8351" w14:textId="19C8D087" w:rsidR="00F42C89" w:rsidRPr="00F42C89" w:rsidRDefault="00F42C89" w:rsidP="00F42C89">
      <w:pPr>
        <w:numPr>
          <w:ilvl w:val="1"/>
          <w:numId w:val="1"/>
        </w:numPr>
        <w:spacing w:after="160" w:line="259" w:lineRule="auto"/>
        <w:rPr>
          <w:rFonts w:ascii="Verdana" w:eastAsia="Calibri" w:hAnsi="Verdana" w:cstheme="minorHAnsi"/>
          <w:b/>
          <w:bCs/>
          <w:sz w:val="20"/>
          <w:szCs w:val="20"/>
          <w:lang w:bidi="hr-HR"/>
        </w:rPr>
      </w:pPr>
      <w:r w:rsidRPr="00F42C89">
        <w:rPr>
          <w:rFonts w:ascii="Verdana" w:eastAsia="Calibri" w:hAnsi="Verdana" w:cstheme="minorHAnsi"/>
          <w:b/>
          <w:bCs/>
          <w:sz w:val="20"/>
          <w:szCs w:val="20"/>
          <w:lang w:bidi="hr-HR"/>
        </w:rPr>
        <w:t xml:space="preserve">Dostavljanje dokaza </w:t>
      </w:r>
      <w:r>
        <w:rPr>
          <w:rFonts w:ascii="Verdana" w:eastAsia="Calibri" w:hAnsi="Verdana" w:cstheme="minorHAnsi"/>
          <w:b/>
          <w:bCs/>
          <w:sz w:val="20"/>
          <w:szCs w:val="20"/>
          <w:lang w:bidi="hr-HR"/>
        </w:rPr>
        <w:t>nepostojanja razloga za isključenje</w:t>
      </w:r>
    </w:p>
    <w:p w14:paraId="617439F0" w14:textId="22E752C6" w:rsidR="007939D3" w:rsidRPr="00C33416" w:rsidRDefault="00F42C89" w:rsidP="00C33416">
      <w:pPr>
        <w:spacing w:after="160" w:line="259" w:lineRule="auto"/>
        <w:jc w:val="both"/>
        <w:rPr>
          <w:rFonts w:ascii="Verdana" w:eastAsia="Calibri" w:hAnsi="Verdana" w:cstheme="minorHAnsi"/>
          <w:sz w:val="20"/>
          <w:szCs w:val="20"/>
          <w:lang w:bidi="hr-HR"/>
        </w:rPr>
      </w:pPr>
      <w:r w:rsidRPr="00F42C89">
        <w:rPr>
          <w:rFonts w:ascii="Verdana" w:eastAsia="Calibri" w:hAnsi="Verdana" w:cstheme="minorHAnsi"/>
          <w:sz w:val="20"/>
          <w:szCs w:val="20"/>
          <w:lang w:bidi="hr-HR"/>
        </w:rPr>
        <w:t xml:space="preserve">Za potrebe utvrđivanja nepostojanja razloga za isključenje </w:t>
      </w:r>
      <w:r>
        <w:rPr>
          <w:rFonts w:ascii="Verdana" w:eastAsia="Calibri" w:hAnsi="Verdana" w:cstheme="minorHAnsi"/>
          <w:sz w:val="20"/>
          <w:szCs w:val="20"/>
          <w:lang w:bidi="hr-HR"/>
        </w:rPr>
        <w:t>iz točaka 3.1</w:t>
      </w:r>
      <w:r w:rsidR="00DA2CF9">
        <w:rPr>
          <w:rFonts w:ascii="Verdana" w:eastAsia="Calibri" w:hAnsi="Verdana" w:cstheme="minorHAnsi"/>
          <w:sz w:val="20"/>
          <w:szCs w:val="20"/>
          <w:lang w:bidi="hr-HR"/>
        </w:rPr>
        <w:t xml:space="preserve"> </w:t>
      </w:r>
      <w:r>
        <w:rPr>
          <w:rFonts w:ascii="Verdana" w:eastAsia="Calibri" w:hAnsi="Verdana" w:cstheme="minorHAnsi"/>
          <w:sz w:val="20"/>
          <w:szCs w:val="20"/>
          <w:lang w:bidi="hr-HR"/>
        </w:rPr>
        <w:t xml:space="preserve">i 3.3 </w:t>
      </w:r>
      <w:r w:rsidRPr="00F42C89">
        <w:rPr>
          <w:rFonts w:ascii="Verdana" w:eastAsia="Calibri" w:hAnsi="Verdana" w:cstheme="minorHAnsi"/>
          <w:sz w:val="20"/>
          <w:szCs w:val="20"/>
          <w:lang w:bidi="hr-HR"/>
        </w:rPr>
        <w:t>dostavlja se Izjava o nepostojanju razloga za isključenje</w:t>
      </w:r>
      <w:r w:rsidR="00510E06">
        <w:rPr>
          <w:rFonts w:ascii="Verdana" w:eastAsia="Calibri" w:hAnsi="Verdana" w:cstheme="minorHAnsi"/>
          <w:sz w:val="20"/>
          <w:szCs w:val="20"/>
          <w:lang w:bidi="hr-HR"/>
        </w:rPr>
        <w:t>, a za potrebe točke 3.2 Izjava o nekažnjavanju</w:t>
      </w:r>
      <w:r w:rsidRPr="00F42C89">
        <w:rPr>
          <w:rFonts w:ascii="Verdana" w:eastAsia="Calibri" w:hAnsi="Verdana" w:cstheme="minorHAnsi"/>
          <w:sz w:val="20"/>
          <w:szCs w:val="20"/>
          <w:lang w:bidi="hr-HR"/>
        </w:rPr>
        <w:t>. Izjav</w:t>
      </w:r>
      <w:r w:rsidR="00510E06">
        <w:rPr>
          <w:rFonts w:ascii="Verdana" w:eastAsia="Calibri" w:hAnsi="Verdana" w:cstheme="minorHAnsi"/>
          <w:sz w:val="20"/>
          <w:szCs w:val="20"/>
          <w:lang w:bidi="hr-HR"/>
        </w:rPr>
        <w:t>e</w:t>
      </w:r>
      <w:r w:rsidRPr="00F42C89">
        <w:rPr>
          <w:rFonts w:ascii="Verdana" w:eastAsia="Calibri" w:hAnsi="Verdana" w:cstheme="minorHAnsi"/>
          <w:sz w:val="20"/>
          <w:szCs w:val="20"/>
          <w:lang w:bidi="hr-HR"/>
        </w:rPr>
        <w:t xml:space="preserve"> može dati osoba po zakonu ovlaštena za zastupanje gospodarskog subjekta za gospodarski subjekt i za sve osobe koje su članovi upravnog, upravljačkog ili nadzornog tijela ili imaju ovlasti zastupanja, donošenja odluka ili nadzora gospodarskog subjekta. Obra</w:t>
      </w:r>
      <w:r w:rsidR="00510E06">
        <w:rPr>
          <w:rFonts w:ascii="Verdana" w:eastAsia="Calibri" w:hAnsi="Verdana" w:cstheme="minorHAnsi"/>
          <w:sz w:val="20"/>
          <w:szCs w:val="20"/>
          <w:lang w:bidi="hr-HR"/>
        </w:rPr>
        <w:t>sci</w:t>
      </w:r>
      <w:r w:rsidRPr="00F42C89">
        <w:rPr>
          <w:rFonts w:ascii="Verdana" w:eastAsia="Calibri" w:hAnsi="Verdana" w:cstheme="minorHAnsi"/>
          <w:sz w:val="20"/>
          <w:szCs w:val="20"/>
          <w:lang w:bidi="hr-HR"/>
        </w:rPr>
        <w:t xml:space="preserve"> na</w:t>
      </w:r>
      <w:r w:rsidRPr="00510E06">
        <w:rPr>
          <w:rFonts w:ascii="Verdana" w:eastAsia="Calibri" w:hAnsi="Verdana" w:cstheme="minorHAnsi"/>
          <w:sz w:val="20"/>
          <w:szCs w:val="20"/>
          <w:lang w:bidi="hr-HR"/>
        </w:rPr>
        <w:t>veden</w:t>
      </w:r>
      <w:r w:rsidR="00510E06" w:rsidRPr="00510E06">
        <w:rPr>
          <w:rFonts w:ascii="Verdana" w:eastAsia="Calibri" w:hAnsi="Verdana" w:cstheme="minorHAnsi"/>
          <w:sz w:val="20"/>
          <w:szCs w:val="20"/>
          <w:lang w:bidi="hr-HR"/>
        </w:rPr>
        <w:t>ih</w:t>
      </w:r>
      <w:r w:rsidRPr="00510E06">
        <w:rPr>
          <w:rFonts w:ascii="Verdana" w:eastAsia="Calibri" w:hAnsi="Verdana" w:cstheme="minorHAnsi"/>
          <w:sz w:val="20"/>
          <w:szCs w:val="20"/>
          <w:lang w:bidi="hr-HR"/>
        </w:rPr>
        <w:t xml:space="preserve"> Izjav</w:t>
      </w:r>
      <w:r w:rsidR="00510E06" w:rsidRPr="00510E06">
        <w:rPr>
          <w:rFonts w:ascii="Verdana" w:eastAsia="Calibri" w:hAnsi="Verdana" w:cstheme="minorHAnsi"/>
          <w:sz w:val="20"/>
          <w:szCs w:val="20"/>
          <w:lang w:bidi="hr-HR"/>
        </w:rPr>
        <w:t>a</w:t>
      </w:r>
      <w:r w:rsidRPr="00510E06">
        <w:rPr>
          <w:rFonts w:ascii="Verdana" w:eastAsia="Calibri" w:hAnsi="Verdana" w:cstheme="minorHAnsi"/>
          <w:sz w:val="20"/>
          <w:szCs w:val="20"/>
          <w:lang w:bidi="hr-HR"/>
        </w:rPr>
        <w:t xml:space="preserve"> sastavni </w:t>
      </w:r>
      <w:r w:rsidR="00510E06" w:rsidRPr="00510E06">
        <w:rPr>
          <w:rFonts w:ascii="Verdana" w:eastAsia="Calibri" w:hAnsi="Verdana" w:cstheme="minorHAnsi"/>
          <w:sz w:val="20"/>
          <w:szCs w:val="20"/>
          <w:lang w:bidi="hr-HR"/>
        </w:rPr>
        <w:t>su</w:t>
      </w:r>
      <w:r w:rsidRPr="00510E06">
        <w:rPr>
          <w:rFonts w:ascii="Verdana" w:eastAsia="Calibri" w:hAnsi="Verdana" w:cstheme="minorHAnsi"/>
          <w:sz w:val="20"/>
          <w:szCs w:val="20"/>
          <w:lang w:bidi="hr-HR"/>
        </w:rPr>
        <w:t xml:space="preserve"> dio ovog Poziva na dostavu ponuda (Prilog </w:t>
      </w:r>
      <w:r w:rsidR="00196BF7">
        <w:rPr>
          <w:rFonts w:ascii="Verdana" w:eastAsia="Calibri" w:hAnsi="Verdana" w:cstheme="minorHAnsi"/>
          <w:sz w:val="20"/>
          <w:szCs w:val="20"/>
          <w:lang w:bidi="hr-HR"/>
        </w:rPr>
        <w:t>3</w:t>
      </w:r>
      <w:r w:rsidRPr="00510E06">
        <w:rPr>
          <w:rFonts w:ascii="Verdana" w:eastAsia="Calibri" w:hAnsi="Verdana" w:cstheme="minorHAnsi"/>
          <w:sz w:val="20"/>
          <w:szCs w:val="20"/>
          <w:lang w:bidi="hr-HR"/>
        </w:rPr>
        <w:t>.</w:t>
      </w:r>
      <w:r w:rsidR="00510E06" w:rsidRPr="00510E06">
        <w:rPr>
          <w:rFonts w:ascii="Verdana" w:eastAsia="Calibri" w:hAnsi="Verdana" w:cstheme="minorHAnsi"/>
          <w:sz w:val="20"/>
          <w:szCs w:val="20"/>
          <w:lang w:bidi="hr-HR"/>
        </w:rPr>
        <w:t xml:space="preserve"> a ili b, Prilog </w:t>
      </w:r>
      <w:r w:rsidR="00196BF7">
        <w:rPr>
          <w:rFonts w:ascii="Verdana" w:eastAsia="Calibri" w:hAnsi="Verdana" w:cstheme="minorHAnsi"/>
          <w:sz w:val="20"/>
          <w:szCs w:val="20"/>
          <w:lang w:bidi="hr-HR"/>
        </w:rPr>
        <w:t>4</w:t>
      </w:r>
      <w:r w:rsidRPr="00510E06">
        <w:rPr>
          <w:rFonts w:ascii="Verdana" w:eastAsia="Calibri" w:hAnsi="Verdana" w:cstheme="minorHAnsi"/>
          <w:sz w:val="20"/>
          <w:szCs w:val="20"/>
          <w:lang w:bidi="hr-HR"/>
        </w:rPr>
        <w:t>).</w:t>
      </w:r>
    </w:p>
    <w:p w14:paraId="0AEC017E" w14:textId="013A1A44" w:rsidR="00C33416" w:rsidRPr="00C93BEC" w:rsidRDefault="00C33416" w:rsidP="00C33416">
      <w:pPr>
        <w:numPr>
          <w:ilvl w:val="0"/>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UVJETI SPOSOBNOSTI</w:t>
      </w:r>
      <w:bookmarkStart w:id="12" w:name="_bookmark24"/>
      <w:bookmarkEnd w:id="12"/>
    </w:p>
    <w:p w14:paraId="682576AB" w14:textId="30EC5525" w:rsidR="00C93BEC" w:rsidRDefault="003546BB" w:rsidP="003546BB">
      <w:pPr>
        <w:spacing w:after="160" w:line="259" w:lineRule="auto"/>
        <w:jc w:val="both"/>
        <w:rPr>
          <w:rFonts w:ascii="Verdana" w:eastAsia="Calibri" w:hAnsi="Verdana" w:cstheme="minorHAnsi"/>
          <w:b/>
          <w:bCs/>
          <w:sz w:val="20"/>
          <w:szCs w:val="20"/>
          <w:lang w:bidi="hr-HR"/>
        </w:rPr>
      </w:pPr>
      <w:r w:rsidRPr="003546BB">
        <w:rPr>
          <w:rFonts w:ascii="Verdana" w:eastAsia="Calibri" w:hAnsi="Verdana" w:cstheme="minorHAnsi"/>
          <w:sz w:val="20"/>
          <w:szCs w:val="20"/>
          <w:lang w:bidi="hr-HR"/>
        </w:rPr>
        <w:t>Naručitelj ne propisuje dodatne uvjete sposobnosti.</w:t>
      </w:r>
      <w:r>
        <w:rPr>
          <w:rFonts w:ascii="Verdana" w:eastAsia="Calibri" w:hAnsi="Verdana" w:cstheme="minorHAnsi"/>
          <w:b/>
          <w:bCs/>
          <w:sz w:val="20"/>
          <w:szCs w:val="20"/>
          <w:lang w:bidi="hr-HR"/>
        </w:rPr>
        <w:t xml:space="preserve"> </w:t>
      </w:r>
    </w:p>
    <w:p w14:paraId="737669D9" w14:textId="24EE61AA" w:rsidR="002278E5" w:rsidRPr="00C93BEC" w:rsidRDefault="002278E5" w:rsidP="002278E5">
      <w:pPr>
        <w:numPr>
          <w:ilvl w:val="0"/>
          <w:numId w:val="1"/>
        </w:num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PODACI O PONUDI</w:t>
      </w:r>
    </w:p>
    <w:p w14:paraId="20C7B1E7"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13" w:name="_bookmark30"/>
      <w:bookmarkEnd w:id="13"/>
      <w:r w:rsidRPr="002278E5">
        <w:rPr>
          <w:rFonts w:ascii="Verdana" w:eastAsia="Calibri" w:hAnsi="Verdana" w:cstheme="minorHAnsi"/>
          <w:b/>
          <w:bCs/>
          <w:sz w:val="20"/>
          <w:szCs w:val="20"/>
          <w:lang w:bidi="hr-HR"/>
        </w:rPr>
        <w:t>Sadržaj ponude</w:t>
      </w:r>
    </w:p>
    <w:p w14:paraId="3FBA2176" w14:textId="00467C01"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Ponuda </w:t>
      </w:r>
      <w:r w:rsidR="000166E4">
        <w:rPr>
          <w:rFonts w:ascii="Verdana" w:eastAsia="Calibri" w:hAnsi="Verdana" w:cstheme="minorHAnsi"/>
          <w:sz w:val="20"/>
          <w:szCs w:val="20"/>
          <w:lang w:bidi="hr-HR"/>
        </w:rPr>
        <w:t>mora</w:t>
      </w:r>
      <w:r w:rsidRPr="002278E5">
        <w:rPr>
          <w:rFonts w:ascii="Verdana" w:eastAsia="Calibri" w:hAnsi="Verdana" w:cstheme="minorHAnsi"/>
          <w:sz w:val="20"/>
          <w:szCs w:val="20"/>
          <w:lang w:bidi="hr-HR"/>
        </w:rPr>
        <w:t xml:space="preserve"> sadržavati:</w:t>
      </w:r>
    </w:p>
    <w:p w14:paraId="62A27B11" w14:textId="078FC4F2" w:rsidR="002278E5" w:rsidRPr="00F007F4" w:rsidRDefault="002278E5" w:rsidP="002278E5">
      <w:pPr>
        <w:numPr>
          <w:ilvl w:val="0"/>
          <w:numId w:val="7"/>
        </w:numPr>
        <w:spacing w:after="160" w:line="259" w:lineRule="auto"/>
        <w:rPr>
          <w:rFonts w:ascii="Verdana" w:eastAsia="Calibri" w:hAnsi="Verdana" w:cstheme="minorHAnsi"/>
          <w:sz w:val="20"/>
          <w:szCs w:val="20"/>
          <w:lang w:bidi="hr-HR"/>
        </w:rPr>
      </w:pPr>
      <w:r w:rsidRPr="00F007F4">
        <w:rPr>
          <w:rFonts w:ascii="Verdana" w:eastAsia="Calibri" w:hAnsi="Verdana" w:cstheme="minorHAnsi"/>
          <w:sz w:val="20"/>
          <w:szCs w:val="20"/>
          <w:lang w:bidi="hr-HR"/>
        </w:rPr>
        <w:t>Prilog 1 – Ponudbeni list</w:t>
      </w:r>
      <w:r w:rsidR="00F007F4">
        <w:rPr>
          <w:rFonts w:ascii="Verdana" w:eastAsia="Calibri" w:hAnsi="Verdana" w:cstheme="minorHAnsi"/>
          <w:sz w:val="20"/>
          <w:szCs w:val="20"/>
          <w:lang w:bidi="hr-HR"/>
        </w:rPr>
        <w:t>, popunjen i ovjeren od strane ponuditelja (potpis i ako je primjenjivo, pečat)</w:t>
      </w:r>
    </w:p>
    <w:p w14:paraId="0E5814CB" w14:textId="24AAF400" w:rsidR="002278E5" w:rsidRPr="00F007F4" w:rsidRDefault="002278E5" w:rsidP="002278E5">
      <w:pPr>
        <w:numPr>
          <w:ilvl w:val="0"/>
          <w:numId w:val="7"/>
        </w:numPr>
        <w:spacing w:after="160" w:line="259" w:lineRule="auto"/>
        <w:rPr>
          <w:rFonts w:ascii="Verdana" w:eastAsia="Calibri" w:hAnsi="Verdana" w:cstheme="minorHAnsi"/>
          <w:sz w:val="20"/>
          <w:szCs w:val="20"/>
          <w:lang w:bidi="hr-HR"/>
        </w:rPr>
      </w:pPr>
      <w:r w:rsidRPr="00F007F4">
        <w:rPr>
          <w:rFonts w:ascii="Verdana" w:eastAsia="Calibri" w:hAnsi="Verdana" w:cstheme="minorHAnsi"/>
          <w:sz w:val="20"/>
          <w:szCs w:val="20"/>
          <w:lang w:bidi="hr-HR"/>
        </w:rPr>
        <w:t>Prilog 2 – Specifikacija</w:t>
      </w:r>
      <w:r w:rsidR="00196BF7">
        <w:rPr>
          <w:rFonts w:ascii="Verdana" w:eastAsia="Calibri" w:hAnsi="Verdana" w:cstheme="minorHAnsi"/>
          <w:sz w:val="20"/>
          <w:szCs w:val="20"/>
          <w:lang w:bidi="hr-HR"/>
        </w:rPr>
        <w:t xml:space="preserve"> i troškovnik</w:t>
      </w:r>
      <w:r w:rsidR="00F007F4">
        <w:rPr>
          <w:rFonts w:ascii="Verdana" w:eastAsia="Calibri" w:hAnsi="Verdana" w:cstheme="minorHAnsi"/>
          <w:sz w:val="20"/>
          <w:szCs w:val="20"/>
          <w:lang w:bidi="hr-HR"/>
        </w:rPr>
        <w:t>, sa popunjenim ponuđenim specifikacijama</w:t>
      </w:r>
      <w:r w:rsidR="00196BF7">
        <w:rPr>
          <w:rFonts w:ascii="Verdana" w:eastAsia="Calibri" w:hAnsi="Verdana" w:cstheme="minorHAnsi"/>
          <w:sz w:val="20"/>
          <w:szCs w:val="20"/>
          <w:lang w:bidi="hr-HR"/>
        </w:rPr>
        <w:t xml:space="preserve"> i cijenama</w:t>
      </w:r>
    </w:p>
    <w:p w14:paraId="17A9C358" w14:textId="61016E95" w:rsidR="002278E5" w:rsidRDefault="002278E5" w:rsidP="002278E5">
      <w:pPr>
        <w:numPr>
          <w:ilvl w:val="0"/>
          <w:numId w:val="7"/>
        </w:numPr>
        <w:spacing w:after="160" w:line="259" w:lineRule="auto"/>
        <w:rPr>
          <w:rFonts w:ascii="Verdana" w:eastAsia="Calibri" w:hAnsi="Verdana" w:cstheme="minorHAnsi"/>
          <w:sz w:val="20"/>
          <w:szCs w:val="20"/>
          <w:lang w:bidi="hr-HR"/>
        </w:rPr>
      </w:pPr>
      <w:r w:rsidRPr="00F007F4">
        <w:rPr>
          <w:rFonts w:ascii="Verdana" w:eastAsia="Calibri" w:hAnsi="Verdana" w:cstheme="minorHAnsi"/>
          <w:sz w:val="20"/>
          <w:szCs w:val="20"/>
          <w:lang w:bidi="hr-HR"/>
        </w:rPr>
        <w:t xml:space="preserve">Prilog </w:t>
      </w:r>
      <w:r w:rsidR="00196BF7">
        <w:rPr>
          <w:rFonts w:ascii="Verdana" w:eastAsia="Calibri" w:hAnsi="Verdana" w:cstheme="minorHAnsi"/>
          <w:sz w:val="20"/>
          <w:szCs w:val="20"/>
          <w:lang w:bidi="hr-HR"/>
        </w:rPr>
        <w:t>3</w:t>
      </w:r>
      <w:r w:rsidRPr="00F007F4">
        <w:rPr>
          <w:rFonts w:ascii="Verdana" w:eastAsia="Calibri" w:hAnsi="Verdana" w:cstheme="minorHAnsi"/>
          <w:sz w:val="20"/>
          <w:szCs w:val="20"/>
          <w:lang w:bidi="hr-HR"/>
        </w:rPr>
        <w:t xml:space="preserve"> – Izjava o </w:t>
      </w:r>
      <w:r w:rsidR="00F007F4">
        <w:rPr>
          <w:rFonts w:ascii="Verdana" w:eastAsia="Calibri" w:hAnsi="Verdana" w:cstheme="minorHAnsi"/>
          <w:sz w:val="20"/>
          <w:szCs w:val="20"/>
          <w:lang w:bidi="hr-HR"/>
        </w:rPr>
        <w:t>nekažnjavanju, ovjerena od strane ponuditelja (potpis i ako je primjenjivo, pečat)</w:t>
      </w:r>
    </w:p>
    <w:p w14:paraId="22B41AA1" w14:textId="7A784D34" w:rsidR="00F007F4" w:rsidRPr="00F007F4" w:rsidRDefault="00F007F4" w:rsidP="002278E5">
      <w:pPr>
        <w:numPr>
          <w:ilvl w:val="0"/>
          <w:numId w:val="7"/>
        </w:numPr>
        <w:spacing w:after="160" w:line="259" w:lineRule="auto"/>
        <w:rPr>
          <w:rFonts w:ascii="Verdana" w:eastAsia="Calibri" w:hAnsi="Verdana" w:cstheme="minorHAnsi"/>
          <w:sz w:val="20"/>
          <w:szCs w:val="20"/>
          <w:lang w:bidi="hr-HR"/>
        </w:rPr>
      </w:pPr>
      <w:r>
        <w:rPr>
          <w:rFonts w:ascii="Verdana" w:eastAsia="Calibri" w:hAnsi="Verdana" w:cstheme="minorHAnsi"/>
          <w:sz w:val="20"/>
          <w:szCs w:val="20"/>
          <w:lang w:bidi="hr-HR"/>
        </w:rPr>
        <w:t xml:space="preserve">Prilog </w:t>
      </w:r>
      <w:r w:rsidR="00196BF7">
        <w:rPr>
          <w:rFonts w:ascii="Verdana" w:eastAsia="Calibri" w:hAnsi="Verdana" w:cstheme="minorHAnsi"/>
          <w:sz w:val="20"/>
          <w:szCs w:val="20"/>
          <w:lang w:bidi="hr-HR"/>
        </w:rPr>
        <w:t>4</w:t>
      </w:r>
      <w:r>
        <w:rPr>
          <w:rFonts w:ascii="Verdana" w:eastAsia="Calibri" w:hAnsi="Verdana" w:cstheme="minorHAnsi"/>
          <w:sz w:val="20"/>
          <w:szCs w:val="20"/>
          <w:lang w:bidi="hr-HR"/>
        </w:rPr>
        <w:t xml:space="preserve"> – Izjava o nepostojanju razloga za isključenje, ovjerena od strane ponuditelja (potpis i ako je primjenjivo, pečat)</w:t>
      </w:r>
    </w:p>
    <w:p w14:paraId="7441E1B1"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14" w:name="_bookmark31"/>
      <w:bookmarkEnd w:id="14"/>
      <w:r w:rsidRPr="002278E5">
        <w:rPr>
          <w:rFonts w:ascii="Verdana" w:eastAsia="Calibri" w:hAnsi="Verdana" w:cstheme="minorHAnsi"/>
          <w:b/>
          <w:bCs/>
          <w:sz w:val="20"/>
          <w:szCs w:val="20"/>
          <w:lang w:bidi="hr-HR"/>
        </w:rPr>
        <w:t>Način izrade ponude</w:t>
      </w:r>
    </w:p>
    <w:p w14:paraId="1F70269C"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Pri izradi ponude ponuditelj se mora pridržavati zahtjeva i uvjeta Poziva na dostavu ponuda te ne smije mijenjati i nadopunjavati tekst Poziva na dostavu ponuda. </w:t>
      </w:r>
    </w:p>
    <w:p w14:paraId="2C85FF72" w14:textId="107908FA"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Sve troškove izrade ponude snose ponuditelji. Ponuditelji nemaju pravo na bilo kakvu nadoknadu troškova izrade ponude. Dokumente tražene u ovom Pozivu na dostavu ponuda ponuditelj u svojoj ponudi može dostaviti u izvorniku, ovjerenoj ili neovjerenoj preslici. Ponuda se zajedno s pripadajućom dokumentacijom izrađuje na hrvatskom jeziku</w:t>
      </w:r>
      <w:r w:rsidR="0050219F">
        <w:rPr>
          <w:rFonts w:ascii="Verdana" w:eastAsia="Calibri" w:hAnsi="Verdana" w:cstheme="minorHAnsi"/>
          <w:sz w:val="20"/>
          <w:szCs w:val="20"/>
          <w:lang w:bidi="hr-HR"/>
        </w:rPr>
        <w:t xml:space="preserve"> i latiničnom pismu</w:t>
      </w:r>
      <w:r w:rsidRPr="002278E5">
        <w:rPr>
          <w:rFonts w:ascii="Verdana" w:eastAsia="Calibri" w:hAnsi="Verdana" w:cstheme="minorHAnsi"/>
          <w:sz w:val="20"/>
          <w:szCs w:val="20"/>
          <w:lang w:bidi="hr-HR"/>
        </w:rPr>
        <w:t>.</w:t>
      </w:r>
    </w:p>
    <w:p w14:paraId="2BA58AE9"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 </w:t>
      </w:r>
    </w:p>
    <w:p w14:paraId="0458D5A1" w14:textId="5E7F117B" w:rsidR="002278E5" w:rsidRDefault="002278E5" w:rsidP="00846FE0">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Sve tražene dokaze koji se dostavljaju sukladno uvjetima sposobnosti Ponuditelja mogu dostaviti u izvorniku, </w:t>
      </w:r>
      <w:r w:rsidR="00846FE0">
        <w:rPr>
          <w:rFonts w:ascii="Verdana" w:eastAsia="Calibri" w:hAnsi="Verdana" w:cstheme="minorHAnsi"/>
          <w:sz w:val="20"/>
          <w:szCs w:val="20"/>
          <w:lang w:bidi="hr-HR"/>
        </w:rPr>
        <w:t>ili u slučaju dostave ponude na e-mail adresu, kao scan izvornika u .pdf formatu</w:t>
      </w:r>
      <w:r w:rsidR="00922748">
        <w:rPr>
          <w:rFonts w:ascii="Verdana" w:eastAsia="Calibri" w:hAnsi="Verdana" w:cstheme="minorHAnsi"/>
          <w:sz w:val="20"/>
          <w:szCs w:val="20"/>
          <w:lang w:bidi="hr-HR"/>
        </w:rPr>
        <w:t>.</w:t>
      </w:r>
    </w:p>
    <w:p w14:paraId="4BCE89AE" w14:textId="5561C2C1" w:rsidR="00922748" w:rsidRPr="002278E5" w:rsidRDefault="00922748" w:rsidP="00846FE0">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lastRenderedPageBreak/>
        <w:t xml:space="preserve">U slučaju dostave ponude elektroničkom poštom, </w:t>
      </w:r>
      <w:r w:rsidR="00836646">
        <w:rPr>
          <w:rFonts w:ascii="Verdana" w:eastAsia="Calibri" w:hAnsi="Verdana" w:cstheme="minorHAnsi"/>
          <w:sz w:val="20"/>
          <w:szCs w:val="20"/>
          <w:lang w:bidi="hr-HR"/>
        </w:rPr>
        <w:t xml:space="preserve">popunjene specifikacije i </w:t>
      </w:r>
      <w:r>
        <w:rPr>
          <w:rFonts w:ascii="Verdana" w:eastAsia="Calibri" w:hAnsi="Verdana" w:cstheme="minorHAnsi"/>
          <w:sz w:val="20"/>
          <w:szCs w:val="20"/>
          <w:lang w:bidi="hr-HR"/>
        </w:rPr>
        <w:t>troškovnik se dostavlja</w:t>
      </w:r>
      <w:r w:rsidR="00836646">
        <w:rPr>
          <w:rFonts w:ascii="Verdana" w:eastAsia="Calibri" w:hAnsi="Verdana" w:cstheme="minorHAnsi"/>
          <w:sz w:val="20"/>
          <w:szCs w:val="20"/>
          <w:lang w:bidi="hr-HR"/>
        </w:rPr>
        <w:t>ju</w:t>
      </w:r>
      <w:r>
        <w:rPr>
          <w:rFonts w:ascii="Verdana" w:eastAsia="Calibri" w:hAnsi="Verdana" w:cstheme="minorHAnsi"/>
          <w:sz w:val="20"/>
          <w:szCs w:val="20"/>
          <w:lang w:bidi="hr-HR"/>
        </w:rPr>
        <w:t xml:space="preserve"> u formatu u kojem s</w:t>
      </w:r>
      <w:r w:rsidR="00836646">
        <w:rPr>
          <w:rFonts w:ascii="Verdana" w:eastAsia="Calibri" w:hAnsi="Verdana" w:cstheme="minorHAnsi"/>
          <w:sz w:val="20"/>
          <w:szCs w:val="20"/>
          <w:lang w:bidi="hr-HR"/>
        </w:rPr>
        <w:t>u</w:t>
      </w:r>
      <w:r>
        <w:rPr>
          <w:rFonts w:ascii="Verdana" w:eastAsia="Calibri" w:hAnsi="Verdana" w:cstheme="minorHAnsi"/>
          <w:sz w:val="20"/>
          <w:szCs w:val="20"/>
          <w:lang w:bidi="hr-HR"/>
        </w:rPr>
        <w:t xml:space="preserve"> i objavljen</w:t>
      </w:r>
      <w:r w:rsidR="00836646">
        <w:rPr>
          <w:rFonts w:ascii="Verdana" w:eastAsia="Calibri" w:hAnsi="Verdana" w:cstheme="minorHAnsi"/>
          <w:sz w:val="20"/>
          <w:szCs w:val="20"/>
          <w:lang w:bidi="hr-HR"/>
        </w:rPr>
        <w:t>i</w:t>
      </w:r>
      <w:r>
        <w:rPr>
          <w:rFonts w:ascii="Verdana" w:eastAsia="Calibri" w:hAnsi="Verdana" w:cstheme="minorHAnsi"/>
          <w:sz w:val="20"/>
          <w:szCs w:val="20"/>
          <w:lang w:bidi="hr-HR"/>
        </w:rPr>
        <w:t xml:space="preserve"> (excel). </w:t>
      </w:r>
    </w:p>
    <w:p w14:paraId="5F082AFF" w14:textId="2767ED85" w:rsidR="002278E5" w:rsidRPr="002278E5" w:rsidRDefault="00846FE0" w:rsidP="00846FE0">
      <w:pPr>
        <w:numPr>
          <w:ilvl w:val="1"/>
          <w:numId w:val="1"/>
        </w:numPr>
        <w:spacing w:after="160" w:line="259" w:lineRule="auto"/>
        <w:rPr>
          <w:rFonts w:ascii="Verdana" w:eastAsia="Calibri" w:hAnsi="Verdana" w:cstheme="minorHAnsi"/>
          <w:b/>
          <w:bCs/>
          <w:sz w:val="20"/>
          <w:szCs w:val="20"/>
          <w:lang w:bidi="hr-HR"/>
        </w:rPr>
      </w:pPr>
      <w:r>
        <w:rPr>
          <w:rFonts w:ascii="Verdana" w:eastAsia="Calibri" w:hAnsi="Verdana" w:cstheme="minorHAnsi"/>
          <w:b/>
          <w:bCs/>
          <w:sz w:val="20"/>
          <w:szCs w:val="20"/>
          <w:lang w:bidi="hr-HR"/>
        </w:rPr>
        <w:t>Rok i n</w:t>
      </w:r>
      <w:r w:rsidR="002278E5" w:rsidRPr="002278E5">
        <w:rPr>
          <w:rFonts w:ascii="Verdana" w:eastAsia="Calibri" w:hAnsi="Verdana" w:cstheme="minorHAnsi"/>
          <w:b/>
          <w:bCs/>
          <w:sz w:val="20"/>
          <w:szCs w:val="20"/>
          <w:lang w:bidi="hr-HR"/>
        </w:rPr>
        <w:t>ačin dostave ponude</w:t>
      </w:r>
    </w:p>
    <w:p w14:paraId="57666A9A" w14:textId="552A8107" w:rsidR="002278E5" w:rsidRPr="00E25F7E" w:rsidRDefault="002278E5" w:rsidP="00DA2CF9">
      <w:pPr>
        <w:spacing w:after="160" w:line="259" w:lineRule="auto"/>
        <w:jc w:val="both"/>
        <w:rPr>
          <w:rFonts w:ascii="Verdana" w:eastAsia="Calibri" w:hAnsi="Verdana" w:cstheme="minorHAnsi"/>
          <w:sz w:val="20"/>
          <w:szCs w:val="20"/>
          <w:lang w:bidi="hr-HR"/>
        </w:rPr>
      </w:pPr>
      <w:r w:rsidRPr="00102206">
        <w:rPr>
          <w:rFonts w:ascii="Verdana" w:eastAsia="Calibri" w:hAnsi="Verdana" w:cstheme="minorHAnsi"/>
          <w:b/>
          <w:bCs/>
          <w:sz w:val="20"/>
          <w:szCs w:val="20"/>
          <w:highlight w:val="yellow"/>
          <w:u w:val="single"/>
          <w:lang w:bidi="hr-HR"/>
        </w:rPr>
        <w:t xml:space="preserve">Rok za dostavu ponuda je </w:t>
      </w:r>
      <w:r w:rsidR="003546BB">
        <w:rPr>
          <w:rFonts w:ascii="Verdana" w:eastAsia="Calibri" w:hAnsi="Verdana" w:cstheme="minorHAnsi"/>
          <w:b/>
          <w:bCs/>
          <w:sz w:val="20"/>
          <w:szCs w:val="20"/>
          <w:highlight w:val="yellow"/>
          <w:u w:val="single"/>
          <w:lang w:bidi="hr-HR"/>
        </w:rPr>
        <w:t>07</w:t>
      </w:r>
      <w:r w:rsidR="00E25F7E" w:rsidRPr="00102206">
        <w:rPr>
          <w:rFonts w:ascii="Verdana" w:eastAsia="Calibri" w:hAnsi="Verdana" w:cstheme="minorHAnsi"/>
          <w:b/>
          <w:bCs/>
          <w:sz w:val="20"/>
          <w:szCs w:val="20"/>
          <w:highlight w:val="yellow"/>
          <w:u w:val="single"/>
          <w:lang w:bidi="hr-HR"/>
        </w:rPr>
        <w:t>.</w:t>
      </w:r>
      <w:r w:rsidR="003546BB">
        <w:rPr>
          <w:rFonts w:ascii="Verdana" w:eastAsia="Calibri" w:hAnsi="Verdana" w:cstheme="minorHAnsi"/>
          <w:b/>
          <w:bCs/>
          <w:sz w:val="20"/>
          <w:szCs w:val="20"/>
          <w:highlight w:val="yellow"/>
          <w:u w:val="single"/>
          <w:lang w:bidi="hr-HR"/>
        </w:rPr>
        <w:t>10</w:t>
      </w:r>
      <w:r w:rsidR="00E25F7E" w:rsidRPr="00102206">
        <w:rPr>
          <w:rFonts w:ascii="Verdana" w:eastAsia="Calibri" w:hAnsi="Verdana" w:cstheme="minorHAnsi"/>
          <w:b/>
          <w:bCs/>
          <w:sz w:val="20"/>
          <w:szCs w:val="20"/>
          <w:highlight w:val="yellow"/>
          <w:u w:val="single"/>
          <w:lang w:bidi="hr-HR"/>
        </w:rPr>
        <w:t>.202</w:t>
      </w:r>
      <w:r w:rsidR="00102206" w:rsidRPr="00102206">
        <w:rPr>
          <w:rFonts w:ascii="Verdana" w:eastAsia="Calibri" w:hAnsi="Verdana" w:cstheme="minorHAnsi"/>
          <w:b/>
          <w:bCs/>
          <w:sz w:val="20"/>
          <w:szCs w:val="20"/>
          <w:highlight w:val="yellow"/>
          <w:u w:val="single"/>
          <w:lang w:bidi="hr-HR"/>
        </w:rPr>
        <w:t>2</w:t>
      </w:r>
      <w:r w:rsidR="00E25F7E" w:rsidRPr="00102206">
        <w:rPr>
          <w:rFonts w:ascii="Verdana" w:eastAsia="Calibri" w:hAnsi="Verdana" w:cstheme="minorHAnsi"/>
          <w:b/>
          <w:bCs/>
          <w:sz w:val="20"/>
          <w:szCs w:val="20"/>
          <w:highlight w:val="yellow"/>
          <w:u w:val="single"/>
          <w:lang w:bidi="hr-HR"/>
        </w:rPr>
        <w:t>.</w:t>
      </w:r>
      <w:r w:rsidRPr="00102206">
        <w:rPr>
          <w:rFonts w:ascii="Verdana" w:eastAsia="Calibri" w:hAnsi="Verdana" w:cstheme="minorHAnsi"/>
          <w:b/>
          <w:bCs/>
          <w:sz w:val="20"/>
          <w:szCs w:val="20"/>
          <w:highlight w:val="yellow"/>
          <w:u w:val="single"/>
          <w:lang w:bidi="hr-HR"/>
        </w:rPr>
        <w:t xml:space="preserve"> godine u 1</w:t>
      </w:r>
      <w:r w:rsidR="003546BB">
        <w:rPr>
          <w:rFonts w:ascii="Verdana" w:eastAsia="Calibri" w:hAnsi="Verdana" w:cstheme="minorHAnsi"/>
          <w:b/>
          <w:bCs/>
          <w:sz w:val="20"/>
          <w:szCs w:val="20"/>
          <w:highlight w:val="yellow"/>
          <w:u w:val="single"/>
          <w:lang w:bidi="hr-HR"/>
        </w:rPr>
        <w:t>1</w:t>
      </w:r>
      <w:r w:rsidRPr="00102206">
        <w:rPr>
          <w:rFonts w:ascii="Verdana" w:eastAsia="Calibri" w:hAnsi="Verdana" w:cstheme="minorHAnsi"/>
          <w:b/>
          <w:bCs/>
          <w:sz w:val="20"/>
          <w:szCs w:val="20"/>
          <w:highlight w:val="yellow"/>
          <w:u w:val="single"/>
          <w:lang w:bidi="hr-HR"/>
        </w:rPr>
        <w:t>:00 sati.</w:t>
      </w:r>
      <w:r w:rsidRPr="00846FE0">
        <w:rPr>
          <w:rFonts w:ascii="Verdana" w:eastAsia="Calibri" w:hAnsi="Verdana" w:cstheme="minorHAnsi"/>
          <w:sz w:val="20"/>
          <w:szCs w:val="20"/>
          <w:lang w:bidi="hr-HR"/>
        </w:rPr>
        <w:t xml:space="preserve"> Otvaranje ponuda</w:t>
      </w:r>
      <w:r w:rsidRPr="00E25F7E">
        <w:rPr>
          <w:rFonts w:ascii="Verdana" w:eastAsia="Calibri" w:hAnsi="Verdana" w:cstheme="minorHAnsi"/>
          <w:sz w:val="20"/>
          <w:szCs w:val="20"/>
          <w:lang w:bidi="hr-HR"/>
        </w:rPr>
        <w:t xml:space="preserve"> nije javno.</w:t>
      </w:r>
    </w:p>
    <w:p w14:paraId="0F147A5A" w14:textId="2297FD1E"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Ponuditelj samostalno određuje način dostave ponude i sam snosi rizik eventualnog gubitka odnosno nepravovremene dostave ponude. Ako omotnica nije označena u skladu sa zahtjevima iz ovog Poziva na dostavu ponuda, Naručitelj ne preuzima nikakvu odgovornost u slučaju gubitka ili preranog otvaranja ponude. Ponude i dokumentacija priložena uz ponude, ne vraćaju se Ponuditeljima. Alternativne ponude nisu dopuštene. Ponuditelj može podnijeti samo jednu ponudu</w:t>
      </w:r>
      <w:r w:rsidR="00846FE0">
        <w:rPr>
          <w:rFonts w:ascii="Verdana" w:eastAsia="Calibri" w:hAnsi="Verdana" w:cstheme="minorHAnsi"/>
          <w:sz w:val="20"/>
          <w:szCs w:val="20"/>
          <w:lang w:bidi="hr-HR"/>
        </w:rPr>
        <w:t xml:space="preserve"> za istu grupu nabave</w:t>
      </w:r>
      <w:r w:rsidRPr="002278E5">
        <w:rPr>
          <w:rFonts w:ascii="Verdana" w:eastAsia="Calibri" w:hAnsi="Verdana" w:cstheme="minorHAnsi"/>
          <w:sz w:val="20"/>
          <w:szCs w:val="20"/>
          <w:lang w:bidi="hr-HR"/>
        </w:rPr>
        <w:t>. Ponuditelju koji sudjeluje u više ponuda</w:t>
      </w:r>
      <w:r w:rsidR="00846FE0">
        <w:rPr>
          <w:rFonts w:ascii="Verdana" w:eastAsia="Calibri" w:hAnsi="Verdana" w:cstheme="minorHAnsi"/>
          <w:sz w:val="20"/>
          <w:szCs w:val="20"/>
          <w:lang w:bidi="hr-HR"/>
        </w:rPr>
        <w:t xml:space="preserve"> za istu grupu nabave</w:t>
      </w:r>
      <w:r w:rsidRPr="002278E5">
        <w:rPr>
          <w:rFonts w:ascii="Verdana" w:eastAsia="Calibri" w:hAnsi="Verdana" w:cstheme="minorHAnsi"/>
          <w:sz w:val="20"/>
          <w:szCs w:val="20"/>
          <w:lang w:bidi="hr-HR"/>
        </w:rPr>
        <w:t>, bit će odbijene sve njegove ponude.</w:t>
      </w:r>
    </w:p>
    <w:p w14:paraId="6F3EFE8C" w14:textId="77777777" w:rsidR="00846FE0"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Ponuda se predaje</w:t>
      </w:r>
      <w:r w:rsidR="00846FE0">
        <w:rPr>
          <w:rFonts w:ascii="Verdana" w:eastAsia="Calibri" w:hAnsi="Verdana" w:cstheme="minorHAnsi"/>
          <w:sz w:val="20"/>
          <w:szCs w:val="20"/>
          <w:lang w:bidi="hr-HR"/>
        </w:rPr>
        <w:t>:</w:t>
      </w:r>
    </w:p>
    <w:p w14:paraId="1FA69175" w14:textId="5C2685D5" w:rsidR="002278E5" w:rsidRPr="00413E3B" w:rsidRDefault="00846FE0" w:rsidP="002278E5">
      <w:pPr>
        <w:spacing w:after="160" w:line="259" w:lineRule="auto"/>
        <w:jc w:val="both"/>
        <w:rPr>
          <w:rFonts w:ascii="Verdana" w:eastAsia="Calibri" w:hAnsi="Verdana" w:cstheme="minorHAnsi"/>
          <w:sz w:val="20"/>
          <w:szCs w:val="20"/>
          <w:lang w:bidi="hr-HR"/>
        </w:rPr>
      </w:pPr>
      <w:r>
        <w:rPr>
          <w:rFonts w:ascii="Verdana" w:eastAsia="Calibri" w:hAnsi="Verdana" w:cstheme="minorHAnsi"/>
          <w:sz w:val="20"/>
          <w:szCs w:val="20"/>
          <w:lang w:bidi="hr-HR"/>
        </w:rPr>
        <w:t>a)</w:t>
      </w:r>
      <w:r w:rsidR="002278E5" w:rsidRPr="002278E5">
        <w:rPr>
          <w:rFonts w:ascii="Verdana" w:eastAsia="Calibri" w:hAnsi="Verdana" w:cstheme="minorHAnsi"/>
          <w:sz w:val="20"/>
          <w:szCs w:val="20"/>
          <w:lang w:bidi="hr-HR"/>
        </w:rPr>
        <w:t xml:space="preserve"> neposredno na adresi Naručitelja ili putem poš</w:t>
      </w:r>
      <w:r w:rsidR="002278E5" w:rsidRPr="00413E3B">
        <w:rPr>
          <w:rFonts w:ascii="Verdana" w:eastAsia="Calibri" w:hAnsi="Verdana" w:cstheme="minorHAnsi"/>
          <w:sz w:val="20"/>
          <w:szCs w:val="20"/>
          <w:lang w:bidi="hr-HR"/>
        </w:rPr>
        <w:t>iljke</w:t>
      </w:r>
      <w:r w:rsidR="002278E5" w:rsidRPr="002278E5">
        <w:rPr>
          <w:rFonts w:ascii="Verdana" w:eastAsia="Calibri" w:hAnsi="Verdana" w:cstheme="minorHAnsi"/>
          <w:sz w:val="20"/>
          <w:szCs w:val="20"/>
          <w:lang w:bidi="hr-HR"/>
        </w:rPr>
        <w:t xml:space="preserve"> na adresu Naručitelja, u zatvorenoj omotnici </w:t>
      </w:r>
      <w:r w:rsidR="002278E5" w:rsidRPr="00413E3B">
        <w:rPr>
          <w:rFonts w:ascii="Verdana" w:eastAsia="Calibri" w:hAnsi="Verdana" w:cstheme="minorHAnsi"/>
          <w:sz w:val="20"/>
          <w:szCs w:val="20"/>
          <w:lang w:bidi="hr-HR"/>
        </w:rPr>
        <w:t>koja mora sadržavati sljedeće elemente:</w:t>
      </w:r>
    </w:p>
    <w:p w14:paraId="54270946" w14:textId="77777777" w:rsidR="002278E5" w:rsidRPr="002278E5"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Naziv i adresa Naručitelja</w:t>
      </w:r>
    </w:p>
    <w:p w14:paraId="789B9F1D" w14:textId="77777777" w:rsidR="002278E5" w:rsidRPr="00413E3B"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Naziv i adresa Ponuditelja</w:t>
      </w:r>
    </w:p>
    <w:p w14:paraId="05340FD4" w14:textId="15655E12" w:rsidR="002278E5" w:rsidRDefault="002278E5" w:rsidP="00EA3C7E">
      <w:pPr>
        <w:spacing w:after="160" w:line="259" w:lineRule="auto"/>
        <w:rPr>
          <w:rFonts w:ascii="Verdana" w:eastAsia="Calibri" w:hAnsi="Verdana" w:cstheme="minorHAnsi"/>
          <w:b/>
          <w:bCs/>
          <w:sz w:val="20"/>
          <w:szCs w:val="20"/>
          <w:lang w:bidi="hr-HR"/>
        </w:rPr>
      </w:pPr>
      <w:r w:rsidRPr="00846FE0">
        <w:rPr>
          <w:rFonts w:ascii="Verdana" w:eastAsia="Calibri" w:hAnsi="Verdana" w:cstheme="minorHAnsi"/>
          <w:b/>
          <w:bCs/>
          <w:sz w:val="20"/>
          <w:szCs w:val="20"/>
          <w:lang w:bidi="hr-HR"/>
        </w:rPr>
        <w:t xml:space="preserve">Nabava </w:t>
      </w:r>
      <w:r w:rsidR="003546BB">
        <w:rPr>
          <w:rFonts w:ascii="Verdana" w:eastAsia="Calibri" w:hAnsi="Verdana" w:cstheme="minorHAnsi"/>
          <w:b/>
          <w:bCs/>
          <w:sz w:val="20"/>
          <w:szCs w:val="20"/>
          <w:lang w:bidi="hr-HR"/>
        </w:rPr>
        <w:t>„Troškovi kongresa“</w:t>
      </w:r>
    </w:p>
    <w:p w14:paraId="100FCB7D" w14:textId="3D7CE6C1" w:rsidR="00846FE0" w:rsidRPr="003546BB" w:rsidRDefault="00846FE0" w:rsidP="00EA3C7E">
      <w:pPr>
        <w:spacing w:after="160" w:line="259" w:lineRule="auto"/>
        <w:rPr>
          <w:rFonts w:ascii="Verdana" w:eastAsia="Calibri" w:hAnsi="Verdana" w:cstheme="minorHAnsi"/>
          <w:b/>
          <w:bCs/>
          <w:sz w:val="20"/>
          <w:szCs w:val="20"/>
          <w:lang w:bidi="hr-HR"/>
        </w:rPr>
      </w:pPr>
      <w:r w:rsidRPr="003546BB">
        <w:rPr>
          <w:rFonts w:ascii="Verdana" w:eastAsia="Calibri" w:hAnsi="Verdana" w:cstheme="minorHAnsi"/>
          <w:b/>
          <w:bCs/>
          <w:sz w:val="20"/>
          <w:szCs w:val="20"/>
          <w:lang w:bidi="hr-HR"/>
        </w:rPr>
        <w:t xml:space="preserve">Grupa: </w:t>
      </w:r>
      <w:r w:rsidR="003546BB" w:rsidRPr="003546BB">
        <w:rPr>
          <w:rFonts w:ascii="Verdana" w:eastAsia="Calibri" w:hAnsi="Verdana" w:cstheme="minorHAnsi"/>
          <w:sz w:val="20"/>
          <w:szCs w:val="20"/>
          <w:lang w:bidi="hr-HR"/>
        </w:rPr>
        <w:t>2 – tiskani materijali</w:t>
      </w:r>
    </w:p>
    <w:p w14:paraId="394FE7E5" w14:textId="011013F0" w:rsidR="002278E5" w:rsidRPr="002278E5" w:rsidRDefault="002278E5" w:rsidP="002278E5">
      <w:pPr>
        <w:spacing w:after="160" w:line="259" w:lineRule="auto"/>
        <w:rPr>
          <w:rFonts w:ascii="Verdana" w:eastAsia="Calibri" w:hAnsi="Verdana" w:cstheme="minorHAnsi"/>
          <w:b/>
          <w:bCs/>
          <w:sz w:val="20"/>
          <w:szCs w:val="20"/>
          <w:lang w:bidi="hr-HR"/>
        </w:rPr>
      </w:pPr>
      <w:r w:rsidRPr="00846FE0">
        <w:rPr>
          <w:rFonts w:ascii="Verdana" w:eastAsia="Calibri" w:hAnsi="Verdana" w:cstheme="minorHAnsi"/>
          <w:b/>
          <w:bCs/>
          <w:sz w:val="20"/>
          <w:szCs w:val="20"/>
          <w:lang w:bidi="hr-HR"/>
        </w:rPr>
        <w:t xml:space="preserve">Evidencijski broj nabave: </w:t>
      </w:r>
      <w:r w:rsidR="003546BB">
        <w:rPr>
          <w:rFonts w:ascii="Verdana" w:eastAsia="Calibri" w:hAnsi="Verdana" w:cstheme="minorHAnsi"/>
          <w:b/>
          <w:bCs/>
          <w:sz w:val="20"/>
          <w:szCs w:val="20"/>
          <w:lang w:bidi="hr-HR"/>
        </w:rPr>
        <w:t>5</w:t>
      </w:r>
    </w:p>
    <w:p w14:paraId="498018A7" w14:textId="4CE92EB8" w:rsidR="002278E5"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„NE OTVARAJ“</w:t>
      </w:r>
    </w:p>
    <w:p w14:paraId="1782859C" w14:textId="77777777" w:rsidR="00846FE0" w:rsidRDefault="00846FE0" w:rsidP="002278E5">
      <w:pPr>
        <w:spacing w:after="160" w:line="259" w:lineRule="auto"/>
        <w:rPr>
          <w:rFonts w:ascii="Verdana" w:eastAsia="Calibri" w:hAnsi="Verdana" w:cstheme="minorHAnsi"/>
          <w:b/>
          <w:bCs/>
          <w:sz w:val="20"/>
          <w:szCs w:val="20"/>
          <w:lang w:bidi="hr-HR"/>
        </w:rPr>
      </w:pPr>
    </w:p>
    <w:p w14:paraId="16B8DD00" w14:textId="33DE0E4C" w:rsidR="00846FE0" w:rsidRDefault="00846FE0" w:rsidP="002278E5">
      <w:pPr>
        <w:spacing w:after="160" w:line="259" w:lineRule="auto"/>
        <w:rPr>
          <w:rFonts w:ascii="Verdana" w:eastAsia="Calibri" w:hAnsi="Verdana" w:cstheme="minorHAnsi"/>
          <w:b/>
          <w:bCs/>
          <w:sz w:val="20"/>
          <w:szCs w:val="20"/>
          <w:lang w:bidi="hr-HR"/>
        </w:rPr>
      </w:pPr>
      <w:r>
        <w:rPr>
          <w:rFonts w:ascii="Verdana" w:eastAsia="Calibri" w:hAnsi="Verdana" w:cstheme="minorHAnsi"/>
          <w:b/>
          <w:bCs/>
          <w:sz w:val="20"/>
          <w:szCs w:val="20"/>
          <w:lang w:bidi="hr-HR"/>
        </w:rPr>
        <w:t>Ili</w:t>
      </w:r>
    </w:p>
    <w:p w14:paraId="68D73E04" w14:textId="77777777" w:rsidR="00846FE0" w:rsidRDefault="00846FE0" w:rsidP="002278E5">
      <w:pPr>
        <w:spacing w:after="160" w:line="259" w:lineRule="auto"/>
        <w:rPr>
          <w:rFonts w:ascii="Verdana" w:eastAsia="Calibri" w:hAnsi="Verdana" w:cstheme="minorHAnsi"/>
          <w:b/>
          <w:bCs/>
          <w:sz w:val="20"/>
          <w:szCs w:val="20"/>
          <w:lang w:bidi="hr-HR"/>
        </w:rPr>
      </w:pPr>
    </w:p>
    <w:p w14:paraId="1E37EC1E" w14:textId="67CF28B9" w:rsidR="00846FE0" w:rsidRPr="00846FE0" w:rsidRDefault="00846FE0" w:rsidP="002278E5">
      <w:pPr>
        <w:spacing w:after="160" w:line="259" w:lineRule="auto"/>
        <w:rPr>
          <w:rFonts w:ascii="Verdana" w:eastAsia="Calibri" w:hAnsi="Verdana" w:cstheme="minorHAnsi"/>
          <w:sz w:val="20"/>
          <w:szCs w:val="20"/>
          <w:lang w:bidi="hr-HR"/>
        </w:rPr>
      </w:pPr>
      <w:r>
        <w:rPr>
          <w:rFonts w:ascii="Verdana" w:eastAsia="Calibri" w:hAnsi="Verdana" w:cstheme="minorHAnsi"/>
          <w:b/>
          <w:bCs/>
          <w:sz w:val="20"/>
          <w:szCs w:val="20"/>
          <w:lang w:bidi="hr-HR"/>
        </w:rPr>
        <w:t xml:space="preserve">b) </w:t>
      </w:r>
      <w:r w:rsidRPr="00846FE0">
        <w:rPr>
          <w:rFonts w:ascii="Verdana" w:eastAsia="Calibri" w:hAnsi="Verdana" w:cstheme="minorHAnsi"/>
          <w:sz w:val="20"/>
          <w:szCs w:val="20"/>
          <w:lang w:bidi="hr-HR"/>
        </w:rPr>
        <w:t>elektroničkim putem na e-mail adresu</w:t>
      </w:r>
      <w:r>
        <w:rPr>
          <w:rFonts w:ascii="Verdana" w:eastAsia="Calibri" w:hAnsi="Verdana" w:cstheme="minorHAnsi"/>
          <w:b/>
          <w:bCs/>
          <w:sz w:val="20"/>
          <w:szCs w:val="20"/>
          <w:lang w:bidi="hr-HR"/>
        </w:rPr>
        <w:t xml:space="preserve"> </w:t>
      </w:r>
      <w:hyperlink r:id="rId18" w:history="1">
        <w:r w:rsidRPr="00167ED1">
          <w:rPr>
            <w:rStyle w:val="Hyperlink"/>
            <w:rFonts w:ascii="Verdana" w:eastAsia="Calibri" w:hAnsi="Verdana" w:cstheme="minorHAnsi"/>
            <w:b/>
            <w:bCs/>
            <w:sz w:val="20"/>
            <w:szCs w:val="20"/>
            <w:lang w:bidi="hr-HR"/>
          </w:rPr>
          <w:t>ivana.puksec@hkdm.hr</w:t>
        </w:r>
      </w:hyperlink>
      <w:r>
        <w:rPr>
          <w:rFonts w:ascii="Verdana" w:eastAsia="Calibri" w:hAnsi="Verdana" w:cstheme="minorHAnsi"/>
          <w:b/>
          <w:bCs/>
          <w:sz w:val="20"/>
          <w:szCs w:val="20"/>
          <w:lang w:bidi="hr-HR"/>
        </w:rPr>
        <w:t xml:space="preserve"> </w:t>
      </w:r>
      <w:r w:rsidRPr="00846FE0">
        <w:rPr>
          <w:rFonts w:ascii="Verdana" w:eastAsia="Calibri" w:hAnsi="Verdana" w:cstheme="minorHAnsi"/>
          <w:sz w:val="20"/>
          <w:szCs w:val="20"/>
          <w:lang w:bidi="hr-HR"/>
        </w:rPr>
        <w:t xml:space="preserve">sa naslovom (subject-om) „Ponuda za </w:t>
      </w:r>
      <w:r w:rsidR="003546BB">
        <w:rPr>
          <w:rFonts w:ascii="Verdana" w:eastAsia="Calibri" w:hAnsi="Verdana" w:cstheme="minorHAnsi"/>
          <w:sz w:val="20"/>
          <w:szCs w:val="20"/>
          <w:lang w:bidi="hr-HR"/>
        </w:rPr>
        <w:t>tiskane materijale za kongrese</w:t>
      </w:r>
      <w:r w:rsidR="000B1627">
        <w:rPr>
          <w:rFonts w:ascii="Verdana" w:eastAsia="Calibri" w:hAnsi="Verdana" w:cstheme="minorHAnsi"/>
          <w:sz w:val="20"/>
          <w:szCs w:val="20"/>
          <w:lang w:bidi="hr-HR"/>
        </w:rPr>
        <w:t xml:space="preserve"> </w:t>
      </w:r>
      <w:r>
        <w:rPr>
          <w:rFonts w:ascii="Verdana" w:eastAsia="Calibri" w:hAnsi="Verdana" w:cstheme="minorHAnsi"/>
          <w:sz w:val="20"/>
          <w:szCs w:val="20"/>
          <w:lang w:bidi="hr-HR"/>
        </w:rPr>
        <w:t>– NE OTVARAJ</w:t>
      </w:r>
      <w:r w:rsidRPr="00846FE0">
        <w:rPr>
          <w:rFonts w:ascii="Verdana" w:eastAsia="Calibri" w:hAnsi="Verdana" w:cstheme="minorHAnsi"/>
          <w:sz w:val="20"/>
          <w:szCs w:val="20"/>
          <w:lang w:bidi="hr-HR"/>
        </w:rPr>
        <w:t>“</w:t>
      </w:r>
    </w:p>
    <w:p w14:paraId="62E21933" w14:textId="3C17F985" w:rsidR="00846FE0" w:rsidRDefault="00846FE0" w:rsidP="002278E5">
      <w:pPr>
        <w:spacing w:after="160" w:line="259" w:lineRule="auto"/>
        <w:jc w:val="both"/>
        <w:rPr>
          <w:rFonts w:ascii="Verdana" w:eastAsia="Calibri" w:hAnsi="Verdana" w:cstheme="minorHAnsi"/>
          <w:sz w:val="20"/>
          <w:szCs w:val="20"/>
          <w:lang w:bidi="hr-HR"/>
        </w:rPr>
      </w:pPr>
    </w:p>
    <w:p w14:paraId="47423B54" w14:textId="356D207C"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Ako omotnica</w:t>
      </w:r>
      <w:r w:rsidR="00846FE0">
        <w:rPr>
          <w:rFonts w:ascii="Verdana" w:eastAsia="Calibri" w:hAnsi="Verdana" w:cstheme="minorHAnsi"/>
          <w:sz w:val="20"/>
          <w:szCs w:val="20"/>
          <w:lang w:bidi="hr-HR"/>
        </w:rPr>
        <w:t xml:space="preserve"> ili elektronička pošta</w:t>
      </w:r>
      <w:r w:rsidRPr="002278E5">
        <w:rPr>
          <w:rFonts w:ascii="Verdana" w:eastAsia="Calibri" w:hAnsi="Verdana" w:cstheme="minorHAnsi"/>
          <w:sz w:val="20"/>
          <w:szCs w:val="20"/>
          <w:lang w:bidi="hr-HR"/>
        </w:rPr>
        <w:t xml:space="preserve"> nije dostavljena u skladu s naprijed navedenom uputom, Naručitelj neće snositi odgovornost u slučaju da se ponuda i/ili izmjena/dopuna</w:t>
      </w:r>
      <w:r w:rsidR="00846FE0">
        <w:rPr>
          <w:rFonts w:ascii="Verdana" w:eastAsia="Calibri" w:hAnsi="Verdana" w:cstheme="minorHAnsi"/>
          <w:sz w:val="20"/>
          <w:szCs w:val="20"/>
          <w:lang w:bidi="hr-HR"/>
        </w:rPr>
        <w:t xml:space="preserve"> </w:t>
      </w:r>
      <w:r w:rsidRPr="002278E5">
        <w:rPr>
          <w:rFonts w:ascii="Verdana" w:eastAsia="Calibri" w:hAnsi="Verdana" w:cstheme="minorHAnsi"/>
          <w:sz w:val="20"/>
          <w:szCs w:val="20"/>
          <w:lang w:bidi="hr-HR"/>
        </w:rPr>
        <w:t>zagubi, krivo ili prerano otvori te ne evidentira na otvaranju ponuda.</w:t>
      </w:r>
    </w:p>
    <w:p w14:paraId="52EAE0DA"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17C0F526"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60896022"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Ponude i dokumentacija priložena uz ponudu, ne vraćaju se osim u slučaju zakašnjele ponude i odustajanja Ponuditelja od ponude prije otvaranja ponuda.</w:t>
      </w:r>
    </w:p>
    <w:p w14:paraId="1948EB06" w14:textId="77777777" w:rsidR="002278E5" w:rsidRPr="002278E5" w:rsidRDefault="002278E5" w:rsidP="002278E5">
      <w:pPr>
        <w:spacing w:after="160" w:line="259" w:lineRule="auto"/>
        <w:rPr>
          <w:rFonts w:ascii="Verdana" w:eastAsia="Calibri" w:hAnsi="Verdana" w:cstheme="minorHAnsi"/>
          <w:sz w:val="20"/>
          <w:szCs w:val="20"/>
          <w:lang w:bidi="hr-HR"/>
        </w:rPr>
      </w:pPr>
    </w:p>
    <w:p w14:paraId="1D6D0CAA"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15" w:name="_bookmark35"/>
      <w:bookmarkEnd w:id="15"/>
      <w:r w:rsidRPr="002278E5">
        <w:rPr>
          <w:rFonts w:ascii="Verdana" w:eastAsia="Calibri" w:hAnsi="Verdana" w:cstheme="minorHAnsi"/>
          <w:b/>
          <w:bCs/>
          <w:sz w:val="20"/>
          <w:szCs w:val="20"/>
          <w:lang w:bidi="hr-HR"/>
        </w:rPr>
        <w:lastRenderedPageBreak/>
        <w:t>Cijena ponude i valuta</w:t>
      </w:r>
    </w:p>
    <w:p w14:paraId="7B8B942B" w14:textId="69BE6AA7" w:rsidR="002278E5" w:rsidRDefault="002278E5" w:rsidP="004609B9">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b/>
          <w:bCs/>
          <w:sz w:val="20"/>
          <w:szCs w:val="20"/>
          <w:lang w:bidi="hr-HR"/>
        </w:rPr>
        <w:t xml:space="preserve">Cijena ponude izražava se u </w:t>
      </w:r>
      <w:r w:rsidR="00846FE0">
        <w:rPr>
          <w:rFonts w:ascii="Verdana" w:eastAsia="Calibri" w:hAnsi="Verdana" w:cstheme="minorHAnsi"/>
          <w:b/>
          <w:bCs/>
          <w:sz w:val="20"/>
          <w:szCs w:val="20"/>
          <w:lang w:bidi="hr-HR"/>
        </w:rPr>
        <w:t xml:space="preserve">hrvatskim </w:t>
      </w:r>
      <w:r w:rsidRPr="002278E5">
        <w:rPr>
          <w:rFonts w:ascii="Verdana" w:eastAsia="Calibri" w:hAnsi="Verdana" w:cstheme="minorHAnsi"/>
          <w:b/>
          <w:bCs/>
          <w:sz w:val="20"/>
          <w:szCs w:val="20"/>
          <w:lang w:bidi="hr-HR"/>
        </w:rPr>
        <w:t>kunama</w:t>
      </w:r>
      <w:r w:rsidR="00846FE0">
        <w:rPr>
          <w:rFonts w:ascii="Verdana" w:eastAsia="Calibri" w:hAnsi="Verdana" w:cstheme="minorHAnsi"/>
          <w:b/>
          <w:bCs/>
          <w:sz w:val="20"/>
          <w:szCs w:val="20"/>
          <w:lang w:bidi="hr-HR"/>
        </w:rPr>
        <w:t xml:space="preserve"> (HRK)</w:t>
      </w:r>
      <w:r w:rsidRPr="002278E5">
        <w:rPr>
          <w:rFonts w:ascii="Verdana" w:eastAsia="Calibri" w:hAnsi="Verdana" w:cstheme="minorHAnsi"/>
          <w:sz w:val="20"/>
          <w:szCs w:val="20"/>
          <w:lang w:bidi="hr-HR"/>
        </w:rPr>
        <w:t>. Cijena ponude upisuje se brojkama sukladno Ponudbenom listu. Jedinična cijena stavke bez poreza na dodanu vrijednost (PDV) mora biti iskazana sa svim popustima i troškovima.</w:t>
      </w:r>
    </w:p>
    <w:p w14:paraId="34C04197" w14:textId="47B43AD6" w:rsid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bookmarkStart w:id="16" w:name="_bookmark36"/>
      <w:bookmarkEnd w:id="16"/>
    </w:p>
    <w:p w14:paraId="11178761" w14:textId="77777777" w:rsidR="002278E5" w:rsidRPr="00A62B02" w:rsidRDefault="002278E5" w:rsidP="002278E5">
      <w:pPr>
        <w:numPr>
          <w:ilvl w:val="1"/>
          <w:numId w:val="1"/>
        </w:numPr>
        <w:spacing w:after="160" w:line="259" w:lineRule="auto"/>
        <w:rPr>
          <w:rFonts w:ascii="Verdana" w:eastAsia="Calibri" w:hAnsi="Verdana" w:cstheme="minorHAnsi"/>
          <w:b/>
          <w:bCs/>
          <w:sz w:val="20"/>
          <w:szCs w:val="20"/>
          <w:lang w:bidi="hr-HR"/>
        </w:rPr>
      </w:pPr>
      <w:bookmarkStart w:id="17" w:name="_Hlk66359435"/>
      <w:r w:rsidRPr="00A62B02">
        <w:rPr>
          <w:rFonts w:ascii="Verdana" w:eastAsia="Calibri" w:hAnsi="Verdana" w:cstheme="minorHAnsi"/>
          <w:b/>
          <w:bCs/>
          <w:sz w:val="20"/>
          <w:szCs w:val="20"/>
          <w:lang w:bidi="hr-HR"/>
        </w:rPr>
        <w:t>Kriterij za odabir ponude</w:t>
      </w:r>
    </w:p>
    <w:p w14:paraId="5BE2CEB4" w14:textId="6625C0C3" w:rsidR="00A62B02" w:rsidRDefault="00C179C5" w:rsidP="00A62B02">
      <w:pPr>
        <w:jc w:val="both"/>
        <w:rPr>
          <w:rFonts w:ascii="Verdana" w:eastAsia="Calibri" w:hAnsi="Verdana" w:cs="Calibri"/>
          <w:sz w:val="20"/>
          <w:szCs w:val="20"/>
          <w:lang w:bidi="hr-HR"/>
        </w:rPr>
      </w:pPr>
      <w:r w:rsidRPr="00E175E3">
        <w:rPr>
          <w:rFonts w:ascii="Verdana" w:eastAsia="Calibri" w:hAnsi="Verdana" w:cs="Calibri"/>
          <w:sz w:val="20"/>
          <w:szCs w:val="20"/>
          <w:lang w:bidi="hr-HR"/>
        </w:rPr>
        <w:t xml:space="preserve">Kriterij odabira ponude je </w:t>
      </w:r>
      <w:r w:rsidR="00A62B02">
        <w:rPr>
          <w:rFonts w:ascii="Verdana" w:eastAsia="Calibri" w:hAnsi="Verdana" w:cs="Calibri"/>
          <w:sz w:val="20"/>
          <w:szCs w:val="20"/>
          <w:lang w:bidi="hr-HR"/>
        </w:rPr>
        <w:t>najniža ukupna cijena ponude, sa PDV-om</w:t>
      </w:r>
      <w:r w:rsidRPr="00E175E3">
        <w:rPr>
          <w:rFonts w:ascii="Verdana" w:eastAsia="Calibri" w:hAnsi="Verdana" w:cs="Calibri"/>
          <w:sz w:val="20"/>
          <w:szCs w:val="20"/>
          <w:lang w:bidi="hr-HR"/>
        </w:rPr>
        <w:t xml:space="preserve">. </w:t>
      </w:r>
      <w:bookmarkStart w:id="18" w:name="_bookmark37"/>
      <w:bookmarkEnd w:id="17"/>
      <w:bookmarkEnd w:id="18"/>
    </w:p>
    <w:p w14:paraId="2B4B2B22" w14:textId="18B472D5" w:rsidR="00A62B02" w:rsidRDefault="00A62B02" w:rsidP="00A62B02">
      <w:pPr>
        <w:jc w:val="both"/>
        <w:rPr>
          <w:rFonts w:ascii="Verdana" w:eastAsia="Calibri" w:hAnsi="Verdana" w:cs="Calibri"/>
          <w:sz w:val="20"/>
          <w:szCs w:val="20"/>
          <w:lang w:bidi="hr-HR"/>
        </w:rPr>
      </w:pPr>
      <w:r w:rsidRPr="00A62B02">
        <w:rPr>
          <w:rFonts w:ascii="Verdana" w:eastAsia="Calibri" w:hAnsi="Verdana" w:cs="Calibri"/>
          <w:sz w:val="20"/>
          <w:szCs w:val="20"/>
          <w:lang w:bidi="hr-HR"/>
        </w:rPr>
        <w:t>Naručitelj će u postupku pregleda, usporedbe i ocjenjivanja ponuda uspoređivati ukupnu cijenu ponude sa PDV-om.</w:t>
      </w:r>
    </w:p>
    <w:p w14:paraId="788453EE" w14:textId="2720AAF4" w:rsidR="002278E5" w:rsidRPr="002278E5" w:rsidRDefault="002278E5" w:rsidP="00A62B02">
      <w:pPr>
        <w:numPr>
          <w:ilvl w:val="1"/>
          <w:numId w:val="1"/>
        </w:num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Jezik i pismo na kojem se sastavlja ponuda</w:t>
      </w:r>
    </w:p>
    <w:p w14:paraId="71EEC781" w14:textId="5DA61358"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Ponuda se izrađuje na hrvatskom jeziku i latiničnom pismu. Ukoliko je </w:t>
      </w:r>
      <w:r w:rsidR="00A62B02">
        <w:rPr>
          <w:rFonts w:ascii="Verdana" w:eastAsia="Calibri" w:hAnsi="Verdana" w:cstheme="minorHAnsi"/>
          <w:sz w:val="20"/>
          <w:szCs w:val="20"/>
          <w:lang w:bidi="hr-HR"/>
        </w:rPr>
        <w:t xml:space="preserve">neki </w:t>
      </w:r>
      <w:r w:rsidRPr="002278E5">
        <w:rPr>
          <w:rFonts w:ascii="Verdana" w:eastAsia="Calibri" w:hAnsi="Verdana" w:cstheme="minorHAnsi"/>
          <w:sz w:val="20"/>
          <w:szCs w:val="20"/>
          <w:lang w:bidi="hr-HR"/>
        </w:rPr>
        <w:t>d</w:t>
      </w:r>
      <w:r w:rsidR="00A62B02">
        <w:rPr>
          <w:rFonts w:ascii="Verdana" w:eastAsia="Calibri" w:hAnsi="Verdana" w:cstheme="minorHAnsi"/>
          <w:sz w:val="20"/>
          <w:szCs w:val="20"/>
          <w:lang w:bidi="hr-HR"/>
        </w:rPr>
        <w:t>okument</w:t>
      </w:r>
      <w:r w:rsidRPr="002278E5">
        <w:rPr>
          <w:rFonts w:ascii="Verdana" w:eastAsia="Calibri" w:hAnsi="Verdana" w:cstheme="minorHAnsi"/>
          <w:sz w:val="20"/>
          <w:szCs w:val="20"/>
          <w:lang w:bidi="hr-HR"/>
        </w:rPr>
        <w:t xml:space="preserve"> u ponudi na stranom jeziku, uz njega je potrebno priložiti i prijevod na hrvatski jezik.</w:t>
      </w:r>
    </w:p>
    <w:p w14:paraId="706891E7"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Rok valjanosti ponude</w:t>
      </w:r>
    </w:p>
    <w:p w14:paraId="6BA7A468" w14:textId="31E89494" w:rsidR="002278E5" w:rsidRPr="002278E5" w:rsidRDefault="002278E5" w:rsidP="0050219F">
      <w:pPr>
        <w:spacing w:after="160" w:line="259" w:lineRule="auto"/>
        <w:jc w:val="both"/>
        <w:rPr>
          <w:rFonts w:ascii="Verdana" w:eastAsia="Calibri" w:hAnsi="Verdana" w:cstheme="minorHAnsi"/>
          <w:sz w:val="20"/>
          <w:szCs w:val="20"/>
          <w:lang w:bidi="hr-HR"/>
        </w:rPr>
      </w:pPr>
      <w:r w:rsidRPr="00E25F7E">
        <w:rPr>
          <w:rFonts w:ascii="Verdana" w:eastAsia="Calibri" w:hAnsi="Verdana" w:cstheme="minorHAnsi"/>
          <w:sz w:val="20"/>
          <w:szCs w:val="20"/>
          <w:lang w:bidi="hr-HR"/>
        </w:rPr>
        <w:t xml:space="preserve">Rok valjanosti ponude je najmanje </w:t>
      </w:r>
      <w:r w:rsidR="003546BB">
        <w:rPr>
          <w:rFonts w:ascii="Verdana" w:eastAsia="Calibri" w:hAnsi="Verdana" w:cstheme="minorHAnsi"/>
          <w:sz w:val="20"/>
          <w:szCs w:val="20"/>
          <w:lang w:bidi="hr-HR"/>
        </w:rPr>
        <w:t>30</w:t>
      </w:r>
      <w:r w:rsidRPr="00E25F7E">
        <w:rPr>
          <w:rFonts w:ascii="Verdana" w:eastAsia="Calibri" w:hAnsi="Verdana" w:cstheme="minorHAnsi"/>
          <w:sz w:val="20"/>
          <w:szCs w:val="20"/>
          <w:lang w:bidi="hr-HR"/>
        </w:rPr>
        <w:t xml:space="preserve"> dana od dana određenog kao krajnji rok za dostavu ponude. Na zahtjev Naručitelja, ponuditelj može produžiti rok valjanosti svoje ponude.</w:t>
      </w:r>
      <w:bookmarkStart w:id="19" w:name="_bookmark39"/>
      <w:bookmarkEnd w:id="19"/>
    </w:p>
    <w:p w14:paraId="195B09D8"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20" w:name="_bookmark41"/>
      <w:bookmarkEnd w:id="20"/>
      <w:r w:rsidRPr="002278E5">
        <w:rPr>
          <w:rFonts w:ascii="Verdana" w:eastAsia="Calibri" w:hAnsi="Verdana" w:cstheme="minorHAnsi"/>
          <w:b/>
          <w:bCs/>
          <w:sz w:val="20"/>
          <w:szCs w:val="20"/>
          <w:lang w:bidi="hr-HR"/>
        </w:rPr>
        <w:t>Pregled i ocjena ponuda</w:t>
      </w:r>
    </w:p>
    <w:p w14:paraId="549551D9"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7F71DC60" w14:textId="70803250"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U postupku pregleda i ocjene ponuda Naručitelj može pozvati ponuditelje da u primjerenom roku koji ne smije biti </w:t>
      </w:r>
      <w:r w:rsidRPr="002278E5">
        <w:rPr>
          <w:rFonts w:ascii="Verdana" w:eastAsia="Calibri" w:hAnsi="Verdana" w:cstheme="minorHAnsi"/>
          <w:b/>
          <w:bCs/>
          <w:sz w:val="20"/>
          <w:szCs w:val="20"/>
          <w:lang w:bidi="hr-HR"/>
        </w:rPr>
        <w:t>kraći od 5 niti dulji od 15 kalendarskih dana</w:t>
      </w:r>
      <w:r w:rsidRPr="002278E5">
        <w:rPr>
          <w:rFonts w:ascii="Verdana" w:eastAsia="Calibri" w:hAnsi="Verdana" w:cstheme="minorHAnsi"/>
          <w:sz w:val="20"/>
          <w:szCs w:val="20"/>
          <w:lang w:bidi="hr-HR"/>
        </w:rPr>
        <w:t xml:space="preserve"> pojašnjenjem ili upotpunjavanjem u vezi s dokumentima traženim u odnosu na postojanje razloga isključenja, uvjete sposobnosti, uklone pogreške, nedostatke ili nejasnoće koje se mogu ukloniti, pri čemu se pojašnjenje ili upotpunjavanje u vezi s navedenim dokumentima ne smatra izmjenom ponude (ako su ti uvjeti postavljeni u Pozivu na dostavu ponuda). </w:t>
      </w:r>
    </w:p>
    <w:p w14:paraId="4E205A51" w14:textId="2A761E25"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U postupku pregleda i ocjene ponuda Naručitelj može pozvati ponuditelje da u roku koji ne smije biti </w:t>
      </w:r>
      <w:r w:rsidRPr="002278E5">
        <w:rPr>
          <w:rFonts w:ascii="Verdana" w:eastAsia="Calibri" w:hAnsi="Verdana" w:cstheme="minorHAnsi"/>
          <w:b/>
          <w:bCs/>
          <w:sz w:val="20"/>
          <w:szCs w:val="20"/>
          <w:lang w:bidi="hr-HR"/>
        </w:rPr>
        <w:t>kraći od 5 niti duži od 15 kalendarskih dana</w:t>
      </w:r>
      <w:r w:rsidRPr="002278E5">
        <w:rPr>
          <w:rFonts w:ascii="Verdana" w:eastAsia="Calibri" w:hAnsi="Verdana" w:cstheme="minorHAnsi"/>
          <w:sz w:val="20"/>
          <w:szCs w:val="20"/>
          <w:lang w:bidi="hr-HR"/>
        </w:rPr>
        <w:t xml:space="preserve"> pojasne pojedine elemente ponude u dijelu koji se odnosi na ponuđeni predmet nabave. Pojašnjenje ne smije rezultirati izmjenom ponude</w:t>
      </w:r>
      <w:r w:rsidR="00A62B02">
        <w:rPr>
          <w:rFonts w:ascii="Verdana" w:eastAsia="Calibri" w:hAnsi="Verdana" w:cstheme="minorHAnsi"/>
          <w:sz w:val="20"/>
          <w:szCs w:val="20"/>
          <w:lang w:bidi="hr-HR"/>
        </w:rPr>
        <w:t xml:space="preserve"> ili pregovaranjem u vezi s kriterijem za odabir ponude ili ponuđenim predmetom nabave.</w:t>
      </w:r>
    </w:p>
    <w:p w14:paraId="4A35B09D" w14:textId="5F433500"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sve ponuditelje obavijestiti o odabiru ponuditelja najkasnije do sklapanja Ugovora o nabavi.</w:t>
      </w:r>
    </w:p>
    <w:p w14:paraId="08C5530D" w14:textId="77777777" w:rsidR="002278E5" w:rsidRPr="00413E3B"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lastRenderedPageBreak/>
        <w:t>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w:t>
      </w:r>
    </w:p>
    <w:p w14:paraId="1A906B95" w14:textId="106F4D4F"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Naručitelj je obvezan na osnovi rezultata pregleda i ocjene ponuda odbiti:</w:t>
      </w:r>
    </w:p>
    <w:p w14:paraId="317BE5DB"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nije cjelovita,</w:t>
      </w:r>
    </w:p>
    <w:p w14:paraId="792DDB45"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je suprotna odredbama Poziva na dostavu ponuda,</w:t>
      </w:r>
    </w:p>
    <w:p w14:paraId="6F41E8AA"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u kojoj cijena nije iskazana u apsolutnom iznosu,</w:t>
      </w:r>
    </w:p>
    <w:p w14:paraId="4E87B2AD"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sadrži pogreške, nedostatke odnosno nejasnoće ako pogreške, nedostaci odnosno nejasnoće nisu uklonjive,</w:t>
      </w:r>
    </w:p>
    <w:p w14:paraId="46DE667F"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u kojoj pojašnjenjem ili upotpunjavanjem nije uklonjena pogreška, nedostatak ili nejasnoća,</w:t>
      </w:r>
    </w:p>
    <w:p w14:paraId="5D0EF332"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ne ispunjava uvjete vezane za svojstva predmeta nabave, te time ne ispunjava zahtjeve iz Poziva,</w:t>
      </w:r>
    </w:p>
    <w:p w14:paraId="3ADA0E9C" w14:textId="22A21885" w:rsidR="00413E3B" w:rsidRPr="00413E3B" w:rsidRDefault="002278E5" w:rsidP="00413E3B">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za koju Ponuditelj nije pisanim putem prihvatio ispravak računske pogreške,</w:t>
      </w:r>
    </w:p>
    <w:p w14:paraId="5A6F3A08" w14:textId="77777777" w:rsidR="00413E3B" w:rsidRPr="00413E3B" w:rsidRDefault="00413E3B" w:rsidP="00413E3B">
      <w:pPr>
        <w:numPr>
          <w:ilvl w:val="1"/>
          <w:numId w:val="1"/>
        </w:numPr>
        <w:spacing w:after="160" w:line="259" w:lineRule="auto"/>
        <w:rPr>
          <w:rFonts w:ascii="Verdana" w:eastAsia="Calibri" w:hAnsi="Verdana" w:cstheme="minorHAnsi"/>
          <w:b/>
          <w:bCs/>
          <w:sz w:val="20"/>
          <w:szCs w:val="20"/>
          <w:lang w:bidi="hr-HR"/>
        </w:rPr>
      </w:pPr>
      <w:bookmarkStart w:id="21" w:name="_bookmark43"/>
      <w:bookmarkEnd w:id="21"/>
      <w:r w:rsidRPr="00413E3B">
        <w:rPr>
          <w:rFonts w:ascii="Verdana" w:eastAsia="Calibri" w:hAnsi="Verdana" w:cstheme="minorHAnsi"/>
          <w:b/>
          <w:bCs/>
          <w:sz w:val="20"/>
          <w:szCs w:val="20"/>
          <w:lang w:bidi="hr-HR"/>
        </w:rPr>
        <w:t>Poništenje postupka nabave</w:t>
      </w:r>
    </w:p>
    <w:p w14:paraId="78122A0E" w14:textId="4298B966" w:rsidR="00413E3B" w:rsidRPr="00413E3B" w:rsidRDefault="00413E3B" w:rsidP="00413E3B">
      <w:pPr>
        <w:spacing w:after="160" w:line="259" w:lineRule="auto"/>
        <w:rPr>
          <w:rFonts w:ascii="Verdana" w:eastAsia="Calibri" w:hAnsi="Verdana" w:cstheme="minorHAnsi"/>
          <w:sz w:val="20"/>
          <w:szCs w:val="20"/>
          <w:lang w:bidi="hr-HR"/>
        </w:rPr>
      </w:pPr>
      <w:bookmarkStart w:id="22" w:name="_bookmark44"/>
      <w:bookmarkStart w:id="23" w:name="_bookmark45"/>
      <w:bookmarkEnd w:id="22"/>
      <w:bookmarkEnd w:id="23"/>
      <w:r w:rsidRPr="00413E3B">
        <w:rPr>
          <w:rFonts w:ascii="Verdana" w:eastAsia="Calibri" w:hAnsi="Verdana" w:cstheme="minorHAnsi"/>
          <w:sz w:val="20"/>
          <w:szCs w:val="20"/>
          <w:lang w:bidi="hr-HR"/>
        </w:rPr>
        <w:t>Naručitelj poništava postupak nabave ako nakon isteka roka za dostavu ponuda:</w:t>
      </w:r>
    </w:p>
    <w:p w14:paraId="6BE46387"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nije pristigla niti jedna ponuda;</w:t>
      </w:r>
    </w:p>
    <w:p w14:paraId="33CB2968"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nije dobio niti jednu valjanu ponudu;</w:t>
      </w:r>
    </w:p>
    <w:p w14:paraId="14003BE6"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nakon odbijanja ponuda ne preostane nijedna valjana ponuda.</w:t>
      </w:r>
    </w:p>
    <w:p w14:paraId="6806941C"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Naručitelj može poništiti postupak ako:</w:t>
      </w:r>
    </w:p>
    <w:p w14:paraId="5F6CE0CB" w14:textId="1BEFFB75"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w:t>
      </w:r>
      <w:r w:rsidR="00A62B02">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su nastale značajne nove okolnosti vezane uz projekt za koji se provodi nabava</w:t>
      </w:r>
    </w:p>
    <w:p w14:paraId="161EC272" w14:textId="780D4A67" w:rsidR="00413E3B" w:rsidRDefault="00413E3B" w:rsidP="00413E3B">
      <w:pPr>
        <w:spacing w:after="160" w:line="259" w:lineRule="auto"/>
        <w:jc w:val="both"/>
        <w:rPr>
          <w:rFonts w:ascii="Verdana" w:eastAsia="Calibri" w:hAnsi="Verdana" w:cstheme="minorHAnsi"/>
          <w:sz w:val="20"/>
          <w:szCs w:val="20"/>
          <w:lang w:bidi="hr-HR"/>
        </w:rPr>
      </w:pPr>
      <w:r w:rsidRPr="00DA2CF9">
        <w:rPr>
          <w:rFonts w:ascii="Verdana" w:eastAsia="Calibri" w:hAnsi="Verdana" w:cstheme="minorHAnsi"/>
          <w:sz w:val="20"/>
          <w:szCs w:val="20"/>
          <w:lang w:bidi="hr-HR"/>
        </w:rPr>
        <w:t>-</w:t>
      </w:r>
      <w:r w:rsidR="003546BB">
        <w:rPr>
          <w:rFonts w:ascii="Verdana" w:eastAsia="Calibri" w:hAnsi="Verdana" w:cstheme="minorHAnsi"/>
          <w:sz w:val="20"/>
          <w:szCs w:val="20"/>
          <w:lang w:bidi="hr-HR"/>
        </w:rPr>
        <w:t xml:space="preserve"> </w:t>
      </w:r>
      <w:r w:rsidRPr="00DA2CF9">
        <w:rPr>
          <w:rFonts w:ascii="Verdana" w:eastAsia="Calibri" w:hAnsi="Verdana" w:cstheme="minorHAnsi"/>
          <w:sz w:val="20"/>
          <w:szCs w:val="20"/>
          <w:lang w:bidi="hr-HR"/>
        </w:rPr>
        <w:t>u drugim slučajevima, radi naplate potraživanja koja Naručitelj ima prema odabranom ponuditelju u svezi s ugovorom o nabavi do visine iznosa koje Naručitelj potražuje.</w:t>
      </w:r>
    </w:p>
    <w:p w14:paraId="6549B62F" w14:textId="77777777" w:rsidR="008E0477" w:rsidRPr="00DA2CF9" w:rsidRDefault="008E0477" w:rsidP="00413E3B">
      <w:pPr>
        <w:spacing w:after="160" w:line="259" w:lineRule="auto"/>
        <w:jc w:val="both"/>
        <w:rPr>
          <w:rFonts w:ascii="Verdana" w:eastAsia="Calibri" w:hAnsi="Verdana" w:cstheme="minorHAnsi"/>
          <w:sz w:val="20"/>
          <w:szCs w:val="20"/>
          <w:lang w:bidi="hr-HR"/>
        </w:rPr>
      </w:pPr>
      <w:bookmarkStart w:id="24" w:name="_bookmark47"/>
      <w:bookmarkEnd w:id="24"/>
    </w:p>
    <w:p w14:paraId="72344ABC" w14:textId="55A04BB6" w:rsidR="00413E3B" w:rsidRPr="00815B58" w:rsidRDefault="00413E3B" w:rsidP="00413E3B">
      <w:pPr>
        <w:numPr>
          <w:ilvl w:val="0"/>
          <w:numId w:val="1"/>
        </w:numPr>
        <w:spacing w:after="160" w:line="259" w:lineRule="auto"/>
        <w:rPr>
          <w:rFonts w:ascii="Verdana" w:eastAsia="Calibri" w:hAnsi="Verdana" w:cstheme="minorHAnsi"/>
          <w:b/>
          <w:bCs/>
          <w:sz w:val="20"/>
          <w:szCs w:val="20"/>
          <w:lang w:bidi="hr-HR"/>
        </w:rPr>
      </w:pPr>
      <w:r w:rsidRPr="00413E3B">
        <w:rPr>
          <w:rFonts w:ascii="Verdana" w:eastAsia="Calibri" w:hAnsi="Verdana" w:cstheme="minorHAnsi"/>
          <w:b/>
          <w:bCs/>
          <w:sz w:val="20"/>
          <w:szCs w:val="20"/>
          <w:lang w:bidi="hr-HR"/>
        </w:rPr>
        <w:t>POPIS PRILOGA</w:t>
      </w:r>
    </w:p>
    <w:p w14:paraId="5B240FB2" w14:textId="77777777" w:rsidR="00413E3B" w:rsidRPr="00836646" w:rsidRDefault="00413E3B" w:rsidP="00057C52">
      <w:pPr>
        <w:numPr>
          <w:ilvl w:val="0"/>
          <w:numId w:val="9"/>
        </w:numPr>
        <w:spacing w:after="0" w:line="259" w:lineRule="auto"/>
        <w:rPr>
          <w:rFonts w:ascii="Verdana" w:eastAsia="Calibri" w:hAnsi="Verdana" w:cstheme="minorHAnsi"/>
          <w:sz w:val="20"/>
          <w:szCs w:val="20"/>
          <w:lang w:bidi="hr-HR"/>
        </w:rPr>
      </w:pPr>
      <w:r w:rsidRPr="00836646">
        <w:rPr>
          <w:rFonts w:ascii="Verdana" w:eastAsia="Calibri" w:hAnsi="Verdana" w:cstheme="minorHAnsi"/>
          <w:sz w:val="20"/>
          <w:szCs w:val="20"/>
          <w:lang w:bidi="hr-HR"/>
        </w:rPr>
        <w:t>Prilog 1 – Ponudbeni list</w:t>
      </w:r>
    </w:p>
    <w:p w14:paraId="117B142E" w14:textId="322A372B" w:rsidR="00413E3B" w:rsidRPr="00836646" w:rsidRDefault="00413E3B" w:rsidP="00057C52">
      <w:pPr>
        <w:numPr>
          <w:ilvl w:val="0"/>
          <w:numId w:val="9"/>
        </w:numPr>
        <w:spacing w:after="0" w:line="259" w:lineRule="auto"/>
        <w:rPr>
          <w:rFonts w:ascii="Verdana" w:eastAsia="Calibri" w:hAnsi="Verdana" w:cstheme="minorHAnsi"/>
          <w:sz w:val="20"/>
          <w:szCs w:val="20"/>
          <w:lang w:bidi="hr-HR"/>
        </w:rPr>
      </w:pPr>
      <w:r w:rsidRPr="00836646">
        <w:rPr>
          <w:rFonts w:ascii="Verdana" w:eastAsia="Calibri" w:hAnsi="Verdana" w:cstheme="minorHAnsi"/>
          <w:sz w:val="20"/>
          <w:szCs w:val="20"/>
          <w:lang w:bidi="hr-HR"/>
        </w:rPr>
        <w:t>Prilog 2 – Specifikacija</w:t>
      </w:r>
      <w:r w:rsidR="00196BF7">
        <w:rPr>
          <w:rFonts w:ascii="Verdana" w:eastAsia="Calibri" w:hAnsi="Verdana" w:cstheme="minorHAnsi"/>
          <w:sz w:val="20"/>
          <w:szCs w:val="20"/>
          <w:lang w:bidi="hr-HR"/>
        </w:rPr>
        <w:t xml:space="preserve"> i troškovnik</w:t>
      </w:r>
      <w:r w:rsidRPr="00836646">
        <w:rPr>
          <w:rFonts w:ascii="Verdana" w:eastAsia="Calibri" w:hAnsi="Verdana" w:cstheme="minorHAnsi"/>
          <w:sz w:val="20"/>
          <w:szCs w:val="20"/>
          <w:lang w:bidi="hr-HR"/>
        </w:rPr>
        <w:t xml:space="preserve"> </w:t>
      </w:r>
    </w:p>
    <w:p w14:paraId="5FC0F13C" w14:textId="618D965F" w:rsidR="00413E3B" w:rsidRPr="00836646" w:rsidRDefault="00413E3B" w:rsidP="00057C52">
      <w:pPr>
        <w:numPr>
          <w:ilvl w:val="0"/>
          <w:numId w:val="9"/>
        </w:numPr>
        <w:spacing w:after="0" w:line="259" w:lineRule="auto"/>
        <w:rPr>
          <w:rFonts w:ascii="Verdana" w:eastAsia="Calibri" w:hAnsi="Verdana" w:cstheme="minorHAnsi"/>
          <w:sz w:val="20"/>
          <w:szCs w:val="20"/>
          <w:lang w:bidi="hr-HR"/>
        </w:rPr>
      </w:pPr>
      <w:r w:rsidRPr="00836646">
        <w:rPr>
          <w:rFonts w:ascii="Verdana" w:eastAsia="Calibri" w:hAnsi="Verdana" w:cstheme="minorHAnsi"/>
          <w:sz w:val="20"/>
          <w:szCs w:val="20"/>
          <w:lang w:bidi="hr-HR"/>
        </w:rPr>
        <w:t xml:space="preserve">Prilog </w:t>
      </w:r>
      <w:r w:rsidR="00196BF7">
        <w:rPr>
          <w:rFonts w:ascii="Verdana" w:eastAsia="Calibri" w:hAnsi="Verdana" w:cstheme="minorHAnsi"/>
          <w:sz w:val="20"/>
          <w:szCs w:val="20"/>
          <w:lang w:bidi="hr-HR"/>
        </w:rPr>
        <w:t>3</w:t>
      </w:r>
      <w:r w:rsidRPr="00836646">
        <w:rPr>
          <w:rFonts w:ascii="Verdana" w:eastAsia="Calibri" w:hAnsi="Verdana" w:cstheme="minorHAnsi"/>
          <w:sz w:val="20"/>
          <w:szCs w:val="20"/>
          <w:lang w:bidi="hr-HR"/>
        </w:rPr>
        <w:t xml:space="preserve"> – Izjava o </w:t>
      </w:r>
      <w:r w:rsidR="00836646" w:rsidRPr="00836646">
        <w:rPr>
          <w:rFonts w:ascii="Verdana" w:eastAsia="Calibri" w:hAnsi="Verdana" w:cstheme="minorHAnsi"/>
          <w:sz w:val="20"/>
          <w:szCs w:val="20"/>
          <w:lang w:bidi="hr-HR"/>
        </w:rPr>
        <w:t>nekažnjavanju</w:t>
      </w:r>
    </w:p>
    <w:p w14:paraId="07F36B4F" w14:textId="038B4D75" w:rsidR="00413E3B" w:rsidRDefault="00413E3B" w:rsidP="00057C52">
      <w:pPr>
        <w:numPr>
          <w:ilvl w:val="0"/>
          <w:numId w:val="9"/>
        </w:numPr>
        <w:spacing w:after="0" w:line="259" w:lineRule="auto"/>
        <w:rPr>
          <w:rFonts w:ascii="Verdana" w:eastAsia="Calibri" w:hAnsi="Verdana" w:cstheme="minorHAnsi"/>
          <w:sz w:val="20"/>
          <w:szCs w:val="20"/>
          <w:lang w:bidi="hr-HR"/>
        </w:rPr>
      </w:pPr>
      <w:r w:rsidRPr="00836646">
        <w:rPr>
          <w:rFonts w:ascii="Verdana" w:eastAsia="Calibri" w:hAnsi="Verdana" w:cstheme="minorHAnsi"/>
          <w:sz w:val="20"/>
          <w:szCs w:val="20"/>
          <w:lang w:bidi="hr-HR"/>
        </w:rPr>
        <w:t xml:space="preserve">Prilog </w:t>
      </w:r>
      <w:r w:rsidR="00196BF7">
        <w:rPr>
          <w:rFonts w:ascii="Verdana" w:eastAsia="Calibri" w:hAnsi="Verdana" w:cstheme="minorHAnsi"/>
          <w:sz w:val="20"/>
          <w:szCs w:val="20"/>
          <w:lang w:bidi="hr-HR"/>
        </w:rPr>
        <w:t>4</w:t>
      </w:r>
      <w:r w:rsidRPr="00836646">
        <w:rPr>
          <w:rFonts w:ascii="Verdana" w:eastAsia="Calibri" w:hAnsi="Verdana" w:cstheme="minorHAnsi"/>
          <w:sz w:val="20"/>
          <w:szCs w:val="20"/>
          <w:lang w:bidi="hr-HR"/>
        </w:rPr>
        <w:t xml:space="preserve"> – Izjava o </w:t>
      </w:r>
      <w:r w:rsidR="00836646" w:rsidRPr="00836646">
        <w:rPr>
          <w:rFonts w:ascii="Verdana" w:eastAsia="Calibri" w:hAnsi="Verdana" w:cstheme="minorHAnsi"/>
          <w:sz w:val="20"/>
          <w:szCs w:val="20"/>
          <w:lang w:bidi="hr-HR"/>
        </w:rPr>
        <w:t>nepostojanju razloga za isključenje</w:t>
      </w:r>
    </w:p>
    <w:p w14:paraId="7FD4550A" w14:textId="0FCF681B" w:rsidR="00742955" w:rsidRDefault="00742955" w:rsidP="00742955">
      <w:pPr>
        <w:spacing w:after="0" w:line="259" w:lineRule="auto"/>
        <w:rPr>
          <w:rFonts w:ascii="Verdana" w:eastAsia="Calibri" w:hAnsi="Verdana" w:cstheme="minorHAnsi"/>
          <w:sz w:val="20"/>
          <w:szCs w:val="20"/>
          <w:lang w:bidi="hr-HR"/>
        </w:rPr>
      </w:pPr>
    </w:p>
    <w:p w14:paraId="2B4219E9" w14:textId="77777777" w:rsidR="0076069C" w:rsidRPr="00413E3B" w:rsidRDefault="0076069C">
      <w:pPr>
        <w:rPr>
          <w:rFonts w:ascii="Verdana" w:hAnsi="Verdana" w:cstheme="minorHAnsi"/>
        </w:rPr>
      </w:pPr>
    </w:p>
    <w:sectPr w:rsidR="0076069C" w:rsidRPr="00413E3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421AA" w14:textId="77777777" w:rsidR="00A550A5" w:rsidRDefault="00A550A5" w:rsidP="002278E5">
      <w:pPr>
        <w:spacing w:after="0" w:line="240" w:lineRule="auto"/>
      </w:pPr>
      <w:r>
        <w:separator/>
      </w:r>
    </w:p>
  </w:endnote>
  <w:endnote w:type="continuationSeparator" w:id="0">
    <w:p w14:paraId="45206BD2" w14:textId="77777777" w:rsidR="00A550A5" w:rsidRDefault="00A550A5" w:rsidP="0022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38524"/>
      <w:docPartObj>
        <w:docPartGallery w:val="Page Numbers (Bottom of Page)"/>
        <w:docPartUnique/>
      </w:docPartObj>
    </w:sdtPr>
    <w:sdtEndPr/>
    <w:sdtContent>
      <w:p w14:paraId="74CB54A8" w14:textId="1EE960F1" w:rsidR="006F5783" w:rsidRDefault="006F5783">
        <w:pPr>
          <w:pStyle w:val="Footer"/>
          <w:jc w:val="right"/>
        </w:pPr>
        <w:r>
          <w:fldChar w:fldCharType="begin"/>
        </w:r>
        <w:r>
          <w:instrText>PAGE   \* MERGEFORMAT</w:instrText>
        </w:r>
        <w:r>
          <w:fldChar w:fldCharType="separate"/>
        </w:r>
        <w:r w:rsidR="00C825B4">
          <w:rPr>
            <w:noProof/>
          </w:rPr>
          <w:t>10</w:t>
        </w:r>
        <w:r>
          <w:fldChar w:fldCharType="end"/>
        </w:r>
      </w:p>
    </w:sdtContent>
  </w:sdt>
  <w:p w14:paraId="7CDD705A" w14:textId="77777777" w:rsidR="006F5783" w:rsidRDefault="006F5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DE6A4" w14:textId="77777777" w:rsidR="00A550A5" w:rsidRDefault="00A550A5" w:rsidP="002278E5">
      <w:pPr>
        <w:spacing w:after="0" w:line="240" w:lineRule="auto"/>
      </w:pPr>
      <w:r>
        <w:separator/>
      </w:r>
    </w:p>
  </w:footnote>
  <w:footnote w:type="continuationSeparator" w:id="0">
    <w:p w14:paraId="5D0F9A9D" w14:textId="77777777" w:rsidR="00A550A5" w:rsidRDefault="00A550A5" w:rsidP="00227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01B"/>
    <w:multiLevelType w:val="hybridMultilevel"/>
    <w:tmpl w:val="75FA806C"/>
    <w:lvl w:ilvl="0" w:tplc="041A0001">
      <w:start w:val="1"/>
      <w:numFmt w:val="bullet"/>
      <w:lvlText w:val=""/>
      <w:lvlJc w:val="left"/>
      <w:pPr>
        <w:ind w:left="720" w:hanging="360"/>
      </w:pPr>
      <w:rPr>
        <w:rFonts w:ascii="Symbol" w:hAnsi="Symbol"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D178C"/>
    <w:multiLevelType w:val="multilevel"/>
    <w:tmpl w:val="6E869C20"/>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576"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2">
    <w:nsid w:val="38665CAE"/>
    <w:multiLevelType w:val="hybridMultilevel"/>
    <w:tmpl w:val="797282AC"/>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A654C3D"/>
    <w:multiLevelType w:val="hybridMultilevel"/>
    <w:tmpl w:val="070A552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4ADEB6AE">
      <w:start w:val="1"/>
      <w:numFmt w:val="decimal"/>
      <w:lvlText w:val="%4."/>
      <w:lvlJc w:val="left"/>
      <w:pPr>
        <w:ind w:left="3600" w:hanging="360"/>
      </w:pPr>
      <w:rPr>
        <w:rFonts w:hint="default"/>
      </w:r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5113C23"/>
    <w:multiLevelType w:val="hybridMultilevel"/>
    <w:tmpl w:val="963AD2EC"/>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6">
    <w:nsid w:val="6AD6618B"/>
    <w:multiLevelType w:val="hybridMultilevel"/>
    <w:tmpl w:val="F3BAE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1"/>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6">
    <w:abstractNumId w:val="1"/>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none"/>
        <w:lvlText w:val="4.3.2"/>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9C"/>
    <w:rsid w:val="0000329E"/>
    <w:rsid w:val="000166E4"/>
    <w:rsid w:val="00024D39"/>
    <w:rsid w:val="00032517"/>
    <w:rsid w:val="00033572"/>
    <w:rsid w:val="00044993"/>
    <w:rsid w:val="000461A9"/>
    <w:rsid w:val="00057C52"/>
    <w:rsid w:val="0009529B"/>
    <w:rsid w:val="000B1627"/>
    <w:rsid w:val="000B327B"/>
    <w:rsid w:val="00102206"/>
    <w:rsid w:val="001477FF"/>
    <w:rsid w:val="00172A93"/>
    <w:rsid w:val="001773F8"/>
    <w:rsid w:val="00177634"/>
    <w:rsid w:val="00196BF7"/>
    <w:rsid w:val="001D1061"/>
    <w:rsid w:val="001E527A"/>
    <w:rsid w:val="001E720C"/>
    <w:rsid w:val="002278E5"/>
    <w:rsid w:val="0023789A"/>
    <w:rsid w:val="002A35D8"/>
    <w:rsid w:val="002D3B97"/>
    <w:rsid w:val="002E36E6"/>
    <w:rsid w:val="002F38C5"/>
    <w:rsid w:val="003128F4"/>
    <w:rsid w:val="00320CDC"/>
    <w:rsid w:val="0032133B"/>
    <w:rsid w:val="00322C34"/>
    <w:rsid w:val="00346E96"/>
    <w:rsid w:val="003546BB"/>
    <w:rsid w:val="003B4169"/>
    <w:rsid w:val="003B5F53"/>
    <w:rsid w:val="003E2C65"/>
    <w:rsid w:val="003E7F89"/>
    <w:rsid w:val="00413E3B"/>
    <w:rsid w:val="00440F3F"/>
    <w:rsid w:val="004414A6"/>
    <w:rsid w:val="004609B9"/>
    <w:rsid w:val="0046536D"/>
    <w:rsid w:val="004974F3"/>
    <w:rsid w:val="004D59B7"/>
    <w:rsid w:val="0050219F"/>
    <w:rsid w:val="00507258"/>
    <w:rsid w:val="00510E06"/>
    <w:rsid w:val="00530DB3"/>
    <w:rsid w:val="00572EF8"/>
    <w:rsid w:val="005A197C"/>
    <w:rsid w:val="005A4CAF"/>
    <w:rsid w:val="005B0570"/>
    <w:rsid w:val="005C402F"/>
    <w:rsid w:val="005F3BEE"/>
    <w:rsid w:val="006214F2"/>
    <w:rsid w:val="006220EC"/>
    <w:rsid w:val="00641641"/>
    <w:rsid w:val="0067077B"/>
    <w:rsid w:val="0069443E"/>
    <w:rsid w:val="006C5937"/>
    <w:rsid w:val="006C5DD0"/>
    <w:rsid w:val="006D0409"/>
    <w:rsid w:val="006D564F"/>
    <w:rsid w:val="006E1A5A"/>
    <w:rsid w:val="006F5783"/>
    <w:rsid w:val="00716D53"/>
    <w:rsid w:val="00735993"/>
    <w:rsid w:val="00742955"/>
    <w:rsid w:val="00755F82"/>
    <w:rsid w:val="0076069C"/>
    <w:rsid w:val="0076568C"/>
    <w:rsid w:val="007751EC"/>
    <w:rsid w:val="00776822"/>
    <w:rsid w:val="00776DFD"/>
    <w:rsid w:val="007939D3"/>
    <w:rsid w:val="007E01DF"/>
    <w:rsid w:val="00813C7B"/>
    <w:rsid w:val="00815B58"/>
    <w:rsid w:val="008347F4"/>
    <w:rsid w:val="00836646"/>
    <w:rsid w:val="0084279E"/>
    <w:rsid w:val="00846FE0"/>
    <w:rsid w:val="00861B5C"/>
    <w:rsid w:val="008A3C1F"/>
    <w:rsid w:val="008B61B8"/>
    <w:rsid w:val="008E0477"/>
    <w:rsid w:val="008E4A6B"/>
    <w:rsid w:val="008F039B"/>
    <w:rsid w:val="00922748"/>
    <w:rsid w:val="00943CD3"/>
    <w:rsid w:val="009C7F2E"/>
    <w:rsid w:val="009E1BDE"/>
    <w:rsid w:val="009E590D"/>
    <w:rsid w:val="00A0743F"/>
    <w:rsid w:val="00A507F6"/>
    <w:rsid w:val="00A550A5"/>
    <w:rsid w:val="00A62B02"/>
    <w:rsid w:val="00A96925"/>
    <w:rsid w:val="00AB4148"/>
    <w:rsid w:val="00AF355B"/>
    <w:rsid w:val="00B32B86"/>
    <w:rsid w:val="00B76B49"/>
    <w:rsid w:val="00B810F0"/>
    <w:rsid w:val="00B932EC"/>
    <w:rsid w:val="00BD04FD"/>
    <w:rsid w:val="00BD1B3A"/>
    <w:rsid w:val="00BE3552"/>
    <w:rsid w:val="00BF7804"/>
    <w:rsid w:val="00C05F94"/>
    <w:rsid w:val="00C179C5"/>
    <w:rsid w:val="00C22AF6"/>
    <w:rsid w:val="00C254B6"/>
    <w:rsid w:val="00C33416"/>
    <w:rsid w:val="00C71E93"/>
    <w:rsid w:val="00C825B4"/>
    <w:rsid w:val="00C93BEC"/>
    <w:rsid w:val="00CB7DD9"/>
    <w:rsid w:val="00CC1F80"/>
    <w:rsid w:val="00CC6BF0"/>
    <w:rsid w:val="00CD4799"/>
    <w:rsid w:val="00D3666D"/>
    <w:rsid w:val="00D91BDD"/>
    <w:rsid w:val="00DA2CF9"/>
    <w:rsid w:val="00DF7923"/>
    <w:rsid w:val="00E0143E"/>
    <w:rsid w:val="00E17A3F"/>
    <w:rsid w:val="00E25F7E"/>
    <w:rsid w:val="00EA3C7E"/>
    <w:rsid w:val="00F007F4"/>
    <w:rsid w:val="00F02934"/>
    <w:rsid w:val="00F26054"/>
    <w:rsid w:val="00F26130"/>
    <w:rsid w:val="00F42C89"/>
    <w:rsid w:val="00F66E4C"/>
    <w:rsid w:val="00FA46C2"/>
    <w:rsid w:val="00FB67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9C"/>
    <w:rPr>
      <w:color w:val="0000FF" w:themeColor="hyperlink"/>
      <w:u w:val="single"/>
    </w:rPr>
  </w:style>
  <w:style w:type="paragraph" w:styleId="FootnoteText">
    <w:name w:val="footnote text"/>
    <w:basedOn w:val="Normal"/>
    <w:link w:val="FootnoteTextChar"/>
    <w:uiPriority w:val="99"/>
    <w:semiHidden/>
    <w:unhideWhenUsed/>
    <w:rsid w:val="00227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8E5"/>
    <w:rPr>
      <w:sz w:val="20"/>
      <w:szCs w:val="20"/>
      <w:lang w:val="en-GB"/>
    </w:rPr>
  </w:style>
  <w:style w:type="character" w:styleId="FootnoteReference">
    <w:name w:val="footnote reference"/>
    <w:basedOn w:val="DefaultParagraphFont"/>
    <w:uiPriority w:val="99"/>
    <w:semiHidden/>
    <w:unhideWhenUsed/>
    <w:rsid w:val="002278E5"/>
    <w:rPr>
      <w:vertAlign w:val="superscript"/>
    </w:rPr>
  </w:style>
  <w:style w:type="character" w:styleId="CommentReference">
    <w:name w:val="annotation reference"/>
    <w:basedOn w:val="DefaultParagraphFont"/>
    <w:uiPriority w:val="99"/>
    <w:semiHidden/>
    <w:unhideWhenUsed/>
    <w:rsid w:val="00A0743F"/>
    <w:rPr>
      <w:sz w:val="16"/>
      <w:szCs w:val="16"/>
    </w:rPr>
  </w:style>
  <w:style w:type="paragraph" w:styleId="CommentText">
    <w:name w:val="annotation text"/>
    <w:basedOn w:val="Normal"/>
    <w:link w:val="CommentTextChar"/>
    <w:uiPriority w:val="99"/>
    <w:semiHidden/>
    <w:unhideWhenUsed/>
    <w:rsid w:val="00A0743F"/>
    <w:pPr>
      <w:spacing w:line="240" w:lineRule="auto"/>
    </w:pPr>
    <w:rPr>
      <w:sz w:val="20"/>
      <w:szCs w:val="20"/>
    </w:rPr>
  </w:style>
  <w:style w:type="character" w:customStyle="1" w:styleId="CommentTextChar">
    <w:name w:val="Comment Text Char"/>
    <w:basedOn w:val="DefaultParagraphFont"/>
    <w:link w:val="CommentText"/>
    <w:uiPriority w:val="99"/>
    <w:semiHidden/>
    <w:rsid w:val="00A0743F"/>
    <w:rPr>
      <w:sz w:val="20"/>
      <w:szCs w:val="20"/>
      <w:lang w:val="en-GB"/>
    </w:rPr>
  </w:style>
  <w:style w:type="paragraph" w:styleId="CommentSubject">
    <w:name w:val="annotation subject"/>
    <w:basedOn w:val="CommentText"/>
    <w:next w:val="CommentText"/>
    <w:link w:val="CommentSubjectChar"/>
    <w:uiPriority w:val="99"/>
    <w:semiHidden/>
    <w:unhideWhenUsed/>
    <w:rsid w:val="00A0743F"/>
    <w:rPr>
      <w:b/>
      <w:bCs/>
    </w:rPr>
  </w:style>
  <w:style w:type="character" w:customStyle="1" w:styleId="CommentSubjectChar">
    <w:name w:val="Comment Subject Char"/>
    <w:basedOn w:val="CommentTextChar"/>
    <w:link w:val="CommentSubject"/>
    <w:uiPriority w:val="99"/>
    <w:semiHidden/>
    <w:rsid w:val="00A0743F"/>
    <w:rPr>
      <w:b/>
      <w:bCs/>
      <w:sz w:val="20"/>
      <w:szCs w:val="20"/>
      <w:lang w:val="en-GB"/>
    </w:rPr>
  </w:style>
  <w:style w:type="table" w:styleId="TableGrid">
    <w:name w:val="Table Grid"/>
    <w:basedOn w:val="TableNormal"/>
    <w:uiPriority w:val="39"/>
    <w:rsid w:val="00C1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82"/>
    <w:rPr>
      <w:rFonts w:ascii="Tahoma" w:hAnsi="Tahoma" w:cs="Tahoma"/>
      <w:sz w:val="16"/>
      <w:szCs w:val="16"/>
    </w:rPr>
  </w:style>
  <w:style w:type="character" w:customStyle="1" w:styleId="UnresolvedMention">
    <w:name w:val="Unresolved Mention"/>
    <w:basedOn w:val="DefaultParagraphFont"/>
    <w:uiPriority w:val="99"/>
    <w:semiHidden/>
    <w:unhideWhenUsed/>
    <w:rsid w:val="00E0143E"/>
    <w:rPr>
      <w:color w:val="605E5C"/>
      <w:shd w:val="clear" w:color="auto" w:fill="E1DFDD"/>
    </w:rPr>
  </w:style>
  <w:style w:type="paragraph" w:styleId="Header">
    <w:name w:val="header"/>
    <w:basedOn w:val="Normal"/>
    <w:link w:val="HeaderChar"/>
    <w:uiPriority w:val="99"/>
    <w:unhideWhenUsed/>
    <w:rsid w:val="006F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83"/>
  </w:style>
  <w:style w:type="paragraph" w:styleId="Footer">
    <w:name w:val="footer"/>
    <w:basedOn w:val="Normal"/>
    <w:link w:val="FooterChar"/>
    <w:uiPriority w:val="99"/>
    <w:unhideWhenUsed/>
    <w:rsid w:val="006F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83"/>
  </w:style>
  <w:style w:type="paragraph" w:styleId="ListParagraph">
    <w:name w:val="List Paragraph"/>
    <w:basedOn w:val="Normal"/>
    <w:uiPriority w:val="99"/>
    <w:qFormat/>
    <w:rsid w:val="008E047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9C"/>
    <w:rPr>
      <w:color w:val="0000FF" w:themeColor="hyperlink"/>
      <w:u w:val="single"/>
    </w:rPr>
  </w:style>
  <w:style w:type="paragraph" w:styleId="FootnoteText">
    <w:name w:val="footnote text"/>
    <w:basedOn w:val="Normal"/>
    <w:link w:val="FootnoteTextChar"/>
    <w:uiPriority w:val="99"/>
    <w:semiHidden/>
    <w:unhideWhenUsed/>
    <w:rsid w:val="00227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8E5"/>
    <w:rPr>
      <w:sz w:val="20"/>
      <w:szCs w:val="20"/>
      <w:lang w:val="en-GB"/>
    </w:rPr>
  </w:style>
  <w:style w:type="character" w:styleId="FootnoteReference">
    <w:name w:val="footnote reference"/>
    <w:basedOn w:val="DefaultParagraphFont"/>
    <w:uiPriority w:val="99"/>
    <w:semiHidden/>
    <w:unhideWhenUsed/>
    <w:rsid w:val="002278E5"/>
    <w:rPr>
      <w:vertAlign w:val="superscript"/>
    </w:rPr>
  </w:style>
  <w:style w:type="character" w:styleId="CommentReference">
    <w:name w:val="annotation reference"/>
    <w:basedOn w:val="DefaultParagraphFont"/>
    <w:uiPriority w:val="99"/>
    <w:semiHidden/>
    <w:unhideWhenUsed/>
    <w:rsid w:val="00A0743F"/>
    <w:rPr>
      <w:sz w:val="16"/>
      <w:szCs w:val="16"/>
    </w:rPr>
  </w:style>
  <w:style w:type="paragraph" w:styleId="CommentText">
    <w:name w:val="annotation text"/>
    <w:basedOn w:val="Normal"/>
    <w:link w:val="CommentTextChar"/>
    <w:uiPriority w:val="99"/>
    <w:semiHidden/>
    <w:unhideWhenUsed/>
    <w:rsid w:val="00A0743F"/>
    <w:pPr>
      <w:spacing w:line="240" w:lineRule="auto"/>
    </w:pPr>
    <w:rPr>
      <w:sz w:val="20"/>
      <w:szCs w:val="20"/>
    </w:rPr>
  </w:style>
  <w:style w:type="character" w:customStyle="1" w:styleId="CommentTextChar">
    <w:name w:val="Comment Text Char"/>
    <w:basedOn w:val="DefaultParagraphFont"/>
    <w:link w:val="CommentText"/>
    <w:uiPriority w:val="99"/>
    <w:semiHidden/>
    <w:rsid w:val="00A0743F"/>
    <w:rPr>
      <w:sz w:val="20"/>
      <w:szCs w:val="20"/>
      <w:lang w:val="en-GB"/>
    </w:rPr>
  </w:style>
  <w:style w:type="paragraph" w:styleId="CommentSubject">
    <w:name w:val="annotation subject"/>
    <w:basedOn w:val="CommentText"/>
    <w:next w:val="CommentText"/>
    <w:link w:val="CommentSubjectChar"/>
    <w:uiPriority w:val="99"/>
    <w:semiHidden/>
    <w:unhideWhenUsed/>
    <w:rsid w:val="00A0743F"/>
    <w:rPr>
      <w:b/>
      <w:bCs/>
    </w:rPr>
  </w:style>
  <w:style w:type="character" w:customStyle="1" w:styleId="CommentSubjectChar">
    <w:name w:val="Comment Subject Char"/>
    <w:basedOn w:val="CommentTextChar"/>
    <w:link w:val="CommentSubject"/>
    <w:uiPriority w:val="99"/>
    <w:semiHidden/>
    <w:rsid w:val="00A0743F"/>
    <w:rPr>
      <w:b/>
      <w:bCs/>
      <w:sz w:val="20"/>
      <w:szCs w:val="20"/>
      <w:lang w:val="en-GB"/>
    </w:rPr>
  </w:style>
  <w:style w:type="table" w:styleId="TableGrid">
    <w:name w:val="Table Grid"/>
    <w:basedOn w:val="TableNormal"/>
    <w:uiPriority w:val="39"/>
    <w:rsid w:val="00C1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82"/>
    <w:rPr>
      <w:rFonts w:ascii="Tahoma" w:hAnsi="Tahoma" w:cs="Tahoma"/>
      <w:sz w:val="16"/>
      <w:szCs w:val="16"/>
    </w:rPr>
  </w:style>
  <w:style w:type="character" w:customStyle="1" w:styleId="UnresolvedMention">
    <w:name w:val="Unresolved Mention"/>
    <w:basedOn w:val="DefaultParagraphFont"/>
    <w:uiPriority w:val="99"/>
    <w:semiHidden/>
    <w:unhideWhenUsed/>
    <w:rsid w:val="00E0143E"/>
    <w:rPr>
      <w:color w:val="605E5C"/>
      <w:shd w:val="clear" w:color="auto" w:fill="E1DFDD"/>
    </w:rPr>
  </w:style>
  <w:style w:type="paragraph" w:styleId="Header">
    <w:name w:val="header"/>
    <w:basedOn w:val="Normal"/>
    <w:link w:val="HeaderChar"/>
    <w:uiPriority w:val="99"/>
    <w:unhideWhenUsed/>
    <w:rsid w:val="006F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83"/>
  </w:style>
  <w:style w:type="paragraph" w:styleId="Footer">
    <w:name w:val="footer"/>
    <w:basedOn w:val="Normal"/>
    <w:link w:val="FooterChar"/>
    <w:uiPriority w:val="99"/>
    <w:unhideWhenUsed/>
    <w:rsid w:val="006F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83"/>
  </w:style>
  <w:style w:type="paragraph" w:styleId="ListParagraph">
    <w:name w:val="List Paragraph"/>
    <w:basedOn w:val="Normal"/>
    <w:uiPriority w:val="99"/>
    <w:qFormat/>
    <w:rsid w:val="008E04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nad.oreskovic@hkdm.hr" TargetMode="External"/><Relationship Id="rId18" Type="http://schemas.openxmlformats.org/officeDocument/2006/relationships/hyperlink" Target="mailto:ivana.puksec@hkdm.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alentino@integer-savjetovanje.hr" TargetMode="External"/><Relationship Id="rId17" Type="http://schemas.openxmlformats.org/officeDocument/2006/relationships/hyperlink" Target="https://strukturnifondovi.hr/wp-content/uploads/2017/03/Upute-za-korisnike-zadnja-verzija.pdf"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dm.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8710-A7BE-49AE-85CD-04795644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3052</Words>
  <Characters>17403</Characters>
  <Application>Microsoft Office Word</Application>
  <DocSecurity>0</DocSecurity>
  <Lines>145</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INTEGER</dc:creator>
  <cp:lastModifiedBy>Windows User</cp:lastModifiedBy>
  <cp:revision>2</cp:revision>
  <cp:lastPrinted>2021-09-21T13:05:00Z</cp:lastPrinted>
  <dcterms:created xsi:type="dcterms:W3CDTF">2022-09-29T12:19:00Z</dcterms:created>
  <dcterms:modified xsi:type="dcterms:W3CDTF">2022-09-29T12:19:00Z</dcterms:modified>
</cp:coreProperties>
</file>