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86C7" w14:textId="77777777" w:rsidR="003400AE" w:rsidRDefault="003400AE" w:rsidP="008A73AD">
      <w:pPr>
        <w:spacing w:line="240" w:lineRule="auto"/>
        <w:jc w:val="both"/>
        <w:rPr>
          <w:rFonts w:ascii="Calibri" w:eastAsia="SimSun" w:hAnsi="Calibri"/>
          <w:b/>
          <w:smallCaps/>
          <w:sz w:val="24"/>
          <w:szCs w:val="24"/>
          <w:lang w:eastAsia="zh-CN"/>
        </w:rPr>
      </w:pPr>
    </w:p>
    <w:p w14:paraId="1E279D0F" w14:textId="618AD780" w:rsidR="003400AE" w:rsidRDefault="003400AE" w:rsidP="003400AE">
      <w:pPr>
        <w:pStyle w:val="Zaglavlje"/>
        <w:jc w:val="center"/>
      </w:pPr>
      <w:proofErr w:type="spellStart"/>
      <w:r>
        <w:t>E.V</w:t>
      </w:r>
      <w:proofErr w:type="spellEnd"/>
      <w:r>
        <w:t xml:space="preserve">. </w:t>
      </w:r>
      <w:proofErr w:type="spellStart"/>
      <w:r w:rsidRPr="007D647D">
        <w:t>KK.04.1.1.03.0195</w:t>
      </w:r>
      <w:proofErr w:type="spellEnd"/>
      <w:r w:rsidRPr="007D647D">
        <w:t xml:space="preserve"> - 0</w:t>
      </w:r>
      <w:r>
        <w:t>1</w:t>
      </w:r>
      <w:r w:rsidRPr="007D647D">
        <w:t>/2</w:t>
      </w:r>
      <w:r>
        <w:t>2</w:t>
      </w:r>
    </w:p>
    <w:p w14:paraId="267A473B" w14:textId="77777777" w:rsidR="003400AE" w:rsidRPr="003400AE" w:rsidRDefault="003400AE" w:rsidP="003400AE">
      <w:pPr>
        <w:pStyle w:val="Zaglavlje"/>
        <w:jc w:val="center"/>
      </w:pPr>
    </w:p>
    <w:p w14:paraId="55AB5295" w14:textId="11705989" w:rsidR="008A73AD" w:rsidRDefault="008C2EDC" w:rsidP="008A73AD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bookmarkStart w:id="0" w:name="_Hlk89338001"/>
      <w:r w:rsidR="007D647D" w:rsidRPr="007D647D">
        <w:rPr>
          <w:rFonts w:ascii="Calibri" w:eastAsia="SimSun" w:hAnsi="Calibri"/>
          <w:sz w:val="24"/>
          <w:szCs w:val="24"/>
          <w:lang w:eastAsia="zh-CN"/>
        </w:rPr>
        <w:t>PRESOFLEX GRADNJA d.o.o</w:t>
      </w:r>
      <w:r w:rsidR="008A73AD" w:rsidRPr="008A73AD">
        <w:rPr>
          <w:rFonts w:ascii="Calibri" w:eastAsia="SimSun" w:hAnsi="Calibri"/>
          <w:sz w:val="24"/>
          <w:szCs w:val="24"/>
          <w:lang w:eastAsia="zh-CN"/>
        </w:rPr>
        <w:t>.</w:t>
      </w:r>
      <w:r w:rsidR="00D401B4" w:rsidRPr="00D401B4">
        <w:rPr>
          <w:rFonts w:ascii="Calibri" w:eastAsia="SimSun" w:hAnsi="Calibri"/>
          <w:sz w:val="24"/>
          <w:szCs w:val="24"/>
          <w:lang w:eastAsia="zh-CN"/>
        </w:rPr>
        <w:t xml:space="preserve">, </w:t>
      </w:r>
      <w:bookmarkEnd w:id="0"/>
      <w:r w:rsidR="007D647D" w:rsidRPr="007D647D">
        <w:rPr>
          <w:rFonts w:ascii="Calibri" w:eastAsia="SimSun" w:hAnsi="Calibri"/>
          <w:sz w:val="24"/>
          <w:szCs w:val="24"/>
          <w:lang w:eastAsia="zh-CN"/>
        </w:rPr>
        <w:t>Industrijska 30, 34000 Požega, OIB: 66952197279</w:t>
      </w:r>
    </w:p>
    <w:p w14:paraId="23AB55A6" w14:textId="499DEB30" w:rsidR="001F0D94" w:rsidRPr="001D71DB" w:rsidRDefault="008C2EDC" w:rsidP="00794C83">
      <w:pPr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1D71DB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E94147" w:rsidRPr="00E94147">
        <w:rPr>
          <w:rFonts w:ascii="Calibri" w:eastAsia="SimSun" w:hAnsi="Calibri"/>
          <w:b/>
          <w:smallCaps/>
          <w:sz w:val="24"/>
          <w:szCs w:val="24"/>
          <w:lang w:eastAsia="zh-CN"/>
        </w:rPr>
        <w:t xml:space="preserve">Energetska obnova zgrade proizvodnog pogona i izgradnja sunčane elektrane </w:t>
      </w:r>
      <w:proofErr w:type="spellStart"/>
      <w:r w:rsidR="00E94147" w:rsidRPr="00E94147">
        <w:rPr>
          <w:rFonts w:ascii="Calibri" w:eastAsia="SimSun" w:hAnsi="Calibri"/>
          <w:b/>
          <w:smallCaps/>
          <w:sz w:val="24"/>
          <w:szCs w:val="24"/>
          <w:lang w:eastAsia="zh-CN"/>
        </w:rPr>
        <w:t>PRESOLFEX</w:t>
      </w:r>
      <w:proofErr w:type="spellEnd"/>
      <w:r w:rsidR="00E94147" w:rsidRPr="00E94147">
        <w:rPr>
          <w:rFonts w:ascii="Calibri" w:eastAsia="SimSun" w:hAnsi="Calibri"/>
          <w:b/>
          <w:smallCaps/>
          <w:sz w:val="24"/>
          <w:szCs w:val="24"/>
          <w:lang w:eastAsia="zh-CN"/>
        </w:rPr>
        <w:t xml:space="preserve"> 1</w:t>
      </w:r>
    </w:p>
    <w:p w14:paraId="7F0187A9" w14:textId="77777777" w:rsidR="008C2EDC" w:rsidRDefault="008C2EDC" w:rsidP="001F0D94">
      <w:pPr>
        <w:pStyle w:val="Naslov1"/>
        <w:spacing w:before="360" w:line="240" w:lineRule="auto"/>
        <w:jc w:val="center"/>
        <w:rPr>
          <w:rFonts w:ascii="Calibri" w:hAnsi="Calibri"/>
          <w:sz w:val="28"/>
          <w:szCs w:val="24"/>
        </w:rPr>
      </w:pPr>
      <w:r w:rsidRPr="001F0D94">
        <w:rPr>
          <w:rFonts w:ascii="Calibri" w:hAnsi="Calibri"/>
          <w:sz w:val="28"/>
          <w:szCs w:val="24"/>
        </w:rPr>
        <w:t>PONUDBENI LIST</w:t>
      </w:r>
    </w:p>
    <w:p w14:paraId="78BE4DBC" w14:textId="77777777" w:rsidR="001F0D94" w:rsidRPr="001F0D94" w:rsidRDefault="001F0D94" w:rsidP="001F0D94"/>
    <w:p w14:paraId="37B92281" w14:textId="77777777" w:rsidR="001F0D94" w:rsidRPr="001F0D94" w:rsidRDefault="001F0D94" w:rsidP="001F0D94"/>
    <w:p w14:paraId="546D766B" w14:textId="77777777" w:rsidR="008C2EDC" w:rsidRPr="001D71DB" w:rsidRDefault="008C2EDC" w:rsidP="008C2EDC">
      <w:pPr>
        <w:spacing w:line="240" w:lineRule="auto"/>
        <w:jc w:val="both"/>
        <w:rPr>
          <w:rFonts w:ascii="Calibri" w:hAnsi="Calibri"/>
          <w:b/>
          <w:smallCaps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1. Ponuditelj:</w:t>
      </w: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252"/>
        <w:gridCol w:w="4741"/>
      </w:tblGrid>
      <w:tr w:rsidR="008C2EDC" w:rsidRPr="001D71DB" w14:paraId="06BD15A5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0664D29F" w14:textId="57C5D480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243871453" w:edGrp="everyone" w:colFirst="1" w:colLast="1"/>
            <w:r w:rsidRPr="001D71DB">
              <w:rPr>
                <w:rFonts w:ascii="Calibri" w:hAnsi="Calibri"/>
                <w:sz w:val="24"/>
                <w:szCs w:val="24"/>
              </w:rPr>
              <w:t>Naziv ponuditelja</w:t>
            </w:r>
            <w:r w:rsidR="006535DF">
              <w:rPr>
                <w:rFonts w:ascii="Calibri" w:hAnsi="Calibri"/>
                <w:sz w:val="24"/>
                <w:szCs w:val="24"/>
              </w:rPr>
              <w:t xml:space="preserve"> / nositelja ponude 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14:paraId="64F0D8E1" w14:textId="6E539CDE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8C2EDC" w:rsidRPr="001D71DB" w14:paraId="0F547C24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1EF40F9E" w14:textId="356DEB41" w:rsidR="008C2EDC" w:rsidRPr="001D71DB" w:rsidRDefault="00C06BE0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742292171" w:edGrp="everyone" w:colFirst="1" w:colLast="1"/>
            <w:permEnd w:id="243871453"/>
            <w:r>
              <w:rPr>
                <w:rFonts w:ascii="Calibri" w:hAnsi="Calibri"/>
                <w:sz w:val="24"/>
                <w:szCs w:val="24"/>
              </w:rPr>
              <w:t xml:space="preserve">Sjedište i </w:t>
            </w:r>
            <w:r w:rsidR="008C2EDC" w:rsidRPr="001D71DB">
              <w:rPr>
                <w:rFonts w:ascii="Calibri" w:hAnsi="Calibri"/>
                <w:sz w:val="24"/>
                <w:szCs w:val="24"/>
              </w:rPr>
              <w:t>Adresa ponuditelja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14:paraId="1407EE7A" w14:textId="18B5E431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3E021091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372B1EEF" w14:textId="77777777" w:rsidR="008C2EDC" w:rsidRPr="001D71DB" w:rsidRDefault="008C2EDC" w:rsidP="008C2EDC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360724323" w:edGrp="everyone" w:colFirst="1" w:colLast="1"/>
            <w:permEnd w:id="1742292171"/>
            <w:r w:rsidRPr="001D71DB">
              <w:rPr>
                <w:rFonts w:ascii="Calibri" w:hAnsi="Calibri"/>
                <w:sz w:val="24"/>
                <w:szCs w:val="24"/>
              </w:rPr>
              <w:t>OIB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14:paraId="0C4E96F6" w14:textId="37AF7242" w:rsidR="008C2EDC" w:rsidRPr="001D71DB" w:rsidRDefault="008C2EDC" w:rsidP="008C2EDC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4FB37A7B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7042632A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27529269" w:edGrp="everyone" w:colFirst="1" w:colLast="1"/>
            <w:permEnd w:id="360724323"/>
            <w:r w:rsidRPr="001D71DB">
              <w:rPr>
                <w:rFonts w:ascii="Calibri" w:hAnsi="Calibri"/>
                <w:sz w:val="24"/>
                <w:szCs w:val="24"/>
              </w:rPr>
              <w:t>IBAN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14:paraId="3DE32FF4" w14:textId="60BF215F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5518965B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336EAE88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552818737" w:edGrp="everyone" w:colFirst="1" w:colLast="1"/>
            <w:permStart w:id="596052576" w:edGrp="everyone" w:colFirst="2" w:colLast="2"/>
            <w:permEnd w:id="27529269"/>
            <w:r w:rsidRPr="001D71DB">
              <w:rPr>
                <w:rFonts w:ascii="Calibri" w:hAnsi="Calibri"/>
                <w:sz w:val="24"/>
                <w:szCs w:val="24"/>
              </w:rPr>
              <w:t>Ponuditelj u sustavu PDV-a (DA/NE)</w:t>
            </w:r>
          </w:p>
        </w:tc>
        <w:tc>
          <w:tcPr>
            <w:tcW w:w="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2A55D3" w14:textId="46008D98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nil"/>
              <w:bottom w:val="nil"/>
              <w:right w:val="nil"/>
            </w:tcBorders>
            <w:vAlign w:val="bottom"/>
          </w:tcPr>
          <w:p w14:paraId="4B2B3EE4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7D6F6891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2B4CFF9F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705782874" w:edGrp="everyone" w:colFirst="1" w:colLast="1"/>
            <w:permEnd w:id="1552818737"/>
            <w:permEnd w:id="596052576"/>
            <w:r w:rsidRPr="001D71DB">
              <w:rPr>
                <w:rFonts w:ascii="Calibri" w:hAnsi="Calibri"/>
                <w:sz w:val="24"/>
                <w:szCs w:val="24"/>
              </w:rPr>
              <w:t>Adresa za dostavu pošte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14:paraId="43F73314" w14:textId="1E44D38B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3B627AE9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360B8EDE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708673204" w:edGrp="everyone" w:colFirst="1" w:colLast="1"/>
            <w:permEnd w:id="1705782874"/>
            <w:r w:rsidRPr="001D71DB">
              <w:rPr>
                <w:rFonts w:ascii="Calibri" w:hAnsi="Calibri"/>
                <w:sz w:val="24"/>
                <w:szCs w:val="24"/>
              </w:rPr>
              <w:t>Kontakt osoba Ponuditelja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14:paraId="7474AECA" w14:textId="51742E5F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1326D77D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4C121C7A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917212056" w:edGrp="everyone" w:colFirst="1" w:colLast="1"/>
            <w:permEnd w:id="1708673204"/>
            <w:r w:rsidRPr="001D71DB">
              <w:rPr>
                <w:rFonts w:ascii="Calibri" w:hAnsi="Calibri"/>
                <w:sz w:val="24"/>
                <w:szCs w:val="24"/>
              </w:rPr>
              <w:t>Telefon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14:paraId="6DDB5A5F" w14:textId="7123D929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65212835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54259C51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756627970" w:edGrp="everyone" w:colFirst="1" w:colLast="1"/>
            <w:permEnd w:id="1917212056"/>
            <w:r w:rsidRPr="001D71DB">
              <w:rPr>
                <w:rFonts w:ascii="Calibri" w:hAnsi="Calibri"/>
                <w:sz w:val="24"/>
                <w:szCs w:val="24"/>
              </w:rPr>
              <w:t>Fax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ABB53" w14:textId="074EF442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42ED9B24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441056EA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411139453" w:edGrp="everyone" w:colFirst="1" w:colLast="1"/>
            <w:permEnd w:id="756627970"/>
            <w:r w:rsidRPr="001D71DB">
              <w:rPr>
                <w:rFonts w:ascii="Calibri" w:hAnsi="Calibri"/>
                <w:sz w:val="24"/>
                <w:szCs w:val="24"/>
              </w:rPr>
              <w:t>E-pošta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E32ACC" w14:textId="7AFD2CEA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66015B" w:rsidRPr="001D71DB" w14:paraId="5C2DD673" w14:textId="77777777" w:rsidTr="00FD0616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30659569" w14:textId="77777777" w:rsidR="0066015B" w:rsidRPr="001D71DB" w:rsidRDefault="0066015B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381567637" w:edGrp="everyone" w:colFirst="1" w:colLast="1"/>
            <w:permEnd w:id="1411139453"/>
            <w:r>
              <w:rPr>
                <w:rFonts w:ascii="Calibri" w:hAnsi="Calibri"/>
                <w:sz w:val="24"/>
                <w:szCs w:val="24"/>
              </w:rPr>
              <w:t>Broj ponude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21B51C" w14:textId="5DB0FBE6" w:rsidR="0066015B" w:rsidRPr="001D71DB" w:rsidRDefault="00FD0616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permEnd w:id="1381567637"/>
    </w:tbl>
    <w:p w14:paraId="6588ED77" w14:textId="77777777" w:rsidR="008C2EDC" w:rsidRDefault="008C2EDC" w:rsidP="008C2EDC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14:paraId="510AD974" w14:textId="77777777" w:rsidR="008C2EDC" w:rsidRPr="001D71DB" w:rsidRDefault="008C2EDC" w:rsidP="008C2EDC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14:paraId="28450E36" w14:textId="77777777" w:rsidR="008C2EDC" w:rsidRPr="001D71DB" w:rsidRDefault="008C2EDC" w:rsidP="008C2EDC">
      <w:pPr>
        <w:spacing w:before="120" w:line="240" w:lineRule="auto"/>
        <w:jc w:val="both"/>
        <w:rPr>
          <w:rFonts w:ascii="Calibri" w:hAnsi="Calibri"/>
          <w:b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2. Podaci o Ponudi: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45"/>
      </w:tblGrid>
      <w:tr w:rsidR="008C2EDC" w:rsidRPr="001D71DB" w14:paraId="5DA41100" w14:textId="77777777" w:rsidTr="00C80607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7C3EE3A3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Rok valjanosti Ponude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FE2FF" w14:textId="3E7CA879" w:rsidR="008C2EDC" w:rsidRPr="00322139" w:rsidRDefault="005F41F6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22139">
              <w:rPr>
                <w:rFonts w:ascii="Calibri" w:hAnsi="Calibri"/>
                <w:sz w:val="24"/>
                <w:szCs w:val="24"/>
              </w:rPr>
              <w:t>60 dana od isteka roka za dostavu ponuda</w:t>
            </w:r>
          </w:p>
        </w:tc>
      </w:tr>
      <w:tr w:rsidR="008C2EDC" w:rsidRPr="001D71DB" w14:paraId="4F16E8B6" w14:textId="77777777" w:rsidTr="00C80607">
        <w:trPr>
          <w:trHeight w:val="359"/>
          <w:jc w:val="center"/>
        </w:trPr>
        <w:tc>
          <w:tcPr>
            <w:tcW w:w="9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73B19" w14:textId="77777777" w:rsidR="008C2EDC" w:rsidRDefault="008C2EDC" w:rsidP="008C2EDC">
            <w:pPr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  <w:p w14:paraId="44C4DB1E" w14:textId="3D22F1F8" w:rsidR="00D605FA" w:rsidRPr="00D605FA" w:rsidRDefault="00D605FA" w:rsidP="00D605FA">
            <w:pPr>
              <w:tabs>
                <w:tab w:val="left" w:pos="39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</w:p>
        </w:tc>
      </w:tr>
      <w:tr w:rsidR="008C2EDC" w:rsidRPr="001D71DB" w14:paraId="4E527CED" w14:textId="77777777" w:rsidTr="00C80607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3CEA6DA7" w14:textId="78BDFDE0" w:rsidR="008C2EDC" w:rsidRPr="00E402BE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permStart w:id="598829323" w:edGrp="everyone" w:colFirst="1" w:colLast="1"/>
            <w:r w:rsidRPr="00E402BE">
              <w:rPr>
                <w:rFonts w:ascii="Calibri" w:hAnsi="Calibri"/>
                <w:color w:val="000000" w:themeColor="text1"/>
                <w:sz w:val="24"/>
                <w:szCs w:val="24"/>
              </w:rPr>
              <w:lastRenderedPageBreak/>
              <w:t>Valuta u kojoj se izražava ponuda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D69DA" w14:textId="28EA0D1B" w:rsidR="008C2EDC" w:rsidRPr="00E402BE" w:rsidRDefault="00D50691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E402BE">
              <w:rPr>
                <w:rFonts w:ascii="Calibri" w:hAnsi="Calibri"/>
                <w:sz w:val="24"/>
                <w:szCs w:val="24"/>
              </w:rPr>
              <w:t>HRK</w:t>
            </w:r>
          </w:p>
        </w:tc>
      </w:tr>
      <w:tr w:rsidR="008C2EDC" w:rsidRPr="001D71DB" w14:paraId="4297FBB6" w14:textId="77777777" w:rsidTr="00C80607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4D8F7ACC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63016100" w:edGrp="everyone" w:colFirst="1" w:colLast="1"/>
            <w:permEnd w:id="598829323"/>
            <w:r w:rsidRPr="001D71DB">
              <w:rPr>
                <w:rFonts w:ascii="Calibri" w:hAnsi="Calibri"/>
                <w:sz w:val="24"/>
                <w:szCs w:val="24"/>
              </w:rPr>
              <w:t>Cijena (bez PDV-a)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14:paraId="1466B0C4" w14:textId="77777777" w:rsidR="008C2EDC" w:rsidRPr="001D71DB" w:rsidRDefault="008C2EDC" w:rsidP="008C2EDC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8C2EDC" w:rsidRPr="001D71DB" w14:paraId="0FEE1625" w14:textId="77777777" w:rsidTr="00C80607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5BA04AE9" w14:textId="1E48759F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33252138" w:edGrp="everyone" w:colFirst="1" w:colLast="1"/>
            <w:permEnd w:id="163016100"/>
            <w:r w:rsidRPr="001D71DB">
              <w:rPr>
                <w:rFonts w:ascii="Calibri" w:hAnsi="Calibri"/>
                <w:sz w:val="24"/>
                <w:szCs w:val="24"/>
              </w:rPr>
              <w:t xml:space="preserve">Iznos PDV-a 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6A5A9" w14:textId="77777777" w:rsidR="008C2EDC" w:rsidRPr="001D71DB" w:rsidRDefault="008C2EDC" w:rsidP="008C2EDC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C2EDC" w:rsidRPr="001D71DB" w14:paraId="04B4DCE1" w14:textId="77777777" w:rsidTr="002936CF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3BD44370" w14:textId="77777777" w:rsidR="008C2EDC" w:rsidRPr="001D71DB" w:rsidRDefault="008C2EDC" w:rsidP="008C2ED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967128005" w:edGrp="everyone" w:colFirst="1" w:colLast="1"/>
            <w:permEnd w:id="33252138"/>
            <w:r w:rsidRPr="001D71DB">
              <w:rPr>
                <w:rFonts w:ascii="Calibri" w:hAnsi="Calibri"/>
                <w:sz w:val="24"/>
                <w:szCs w:val="24"/>
              </w:rPr>
              <w:t>Ukupna cijena (s PDV-om)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2BE9CA" w14:textId="77777777" w:rsidR="008C2EDC" w:rsidRPr="001D71DB" w:rsidRDefault="008C2EDC" w:rsidP="008C2EDC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8C2EDC" w:rsidRPr="001D71DB" w14:paraId="4B0FAB6C" w14:textId="77777777" w:rsidTr="002936CF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298A45D5" w14:textId="0D0BA71D" w:rsidR="002936CF" w:rsidRPr="002936CF" w:rsidRDefault="00EF48B8" w:rsidP="00D05F1B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ermStart w:id="1101604020" w:edGrp="everyone" w:colFirst="1" w:colLast="1"/>
            <w:r>
              <w:rPr>
                <w:rFonts w:ascii="Calibri" w:hAnsi="Calibri"/>
                <w:sz w:val="24"/>
                <w:szCs w:val="24"/>
              </w:rPr>
              <w:t>Ponuđeni j</w:t>
            </w:r>
            <w:r w:rsidRPr="00EF48B8">
              <w:rPr>
                <w:rFonts w:ascii="Calibri" w:hAnsi="Calibri"/>
                <w:sz w:val="24"/>
                <w:szCs w:val="24"/>
              </w:rPr>
              <w:t>amstveni rok za</w:t>
            </w:r>
            <w:r w:rsidR="009B14A0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EF48B8">
              <w:rPr>
                <w:rFonts w:ascii="Calibri" w:hAnsi="Calibri"/>
                <w:sz w:val="24"/>
                <w:szCs w:val="24"/>
              </w:rPr>
              <w:t xml:space="preserve">izvođenje radova i isporuku opreme u cilju energetske obnove Zgrade proizvodnog pogona (u skladu s Glavnim projektom </w:t>
            </w:r>
            <w:proofErr w:type="spellStart"/>
            <w:r w:rsidRPr="00EF48B8">
              <w:rPr>
                <w:rFonts w:ascii="Calibri" w:hAnsi="Calibri"/>
                <w:sz w:val="24"/>
                <w:szCs w:val="24"/>
              </w:rPr>
              <w:t>EnO</w:t>
            </w:r>
            <w:proofErr w:type="spellEnd"/>
            <w:r w:rsidRPr="00EF48B8">
              <w:rPr>
                <w:rFonts w:ascii="Calibri" w:hAnsi="Calibri"/>
                <w:sz w:val="24"/>
                <w:szCs w:val="24"/>
              </w:rPr>
              <w:t>, zajedničke oznake 01/18, u Mape od 1 do 4) (broj godina od dana potpisa Zapisnika o primopredaji)</w:t>
            </w:r>
            <w:permEnd w:id="967128005"/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A5C8A8" w14:textId="7691C044" w:rsidR="008C2EDC" w:rsidRPr="00FD63F2" w:rsidRDefault="008C2EDC" w:rsidP="0066015B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  <w:highlight w:val="yellow"/>
              </w:rPr>
            </w:pPr>
          </w:p>
        </w:tc>
      </w:tr>
      <w:tr w:rsidR="005A4C2C" w:rsidRPr="001D71DB" w14:paraId="05847AE0" w14:textId="77777777" w:rsidTr="002936CF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52A62E88" w14:textId="77777777" w:rsidR="002936CF" w:rsidRDefault="002936CF" w:rsidP="005A4C2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4A525B75" w14:textId="77777777" w:rsidR="002936CF" w:rsidRDefault="002936CF" w:rsidP="005A4C2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6BB6EDD" w14:textId="6170863C" w:rsidR="005A4C2C" w:rsidRPr="0034466C" w:rsidRDefault="00EF48B8" w:rsidP="005A4C2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Ponuđeni j</w:t>
            </w:r>
            <w:r w:rsidRPr="00EF48B8">
              <w:rPr>
                <w:rFonts w:ascii="Calibri" w:hAnsi="Calibri"/>
                <w:sz w:val="24"/>
                <w:szCs w:val="24"/>
              </w:rPr>
              <w:t xml:space="preserve">amstveni rok </w:t>
            </w:r>
            <w:r w:rsidR="009B14A0">
              <w:rPr>
                <w:rFonts w:ascii="Calibri" w:hAnsi="Calibri"/>
                <w:sz w:val="24"/>
                <w:szCs w:val="24"/>
              </w:rPr>
              <w:t xml:space="preserve">za </w:t>
            </w:r>
            <w:r w:rsidR="0034466C" w:rsidRPr="0034466C">
              <w:rPr>
                <w:rFonts w:ascii="Calibri" w:hAnsi="Calibri"/>
                <w:sz w:val="24"/>
                <w:szCs w:val="24"/>
              </w:rPr>
              <w:t xml:space="preserve">izvođenje radova i isporuku opreme </w:t>
            </w:r>
            <w:r w:rsidR="0034466C">
              <w:rPr>
                <w:rFonts w:ascii="Calibri" w:hAnsi="Calibri"/>
                <w:sz w:val="24"/>
                <w:szCs w:val="24"/>
              </w:rPr>
              <w:t>za</w:t>
            </w:r>
            <w:r w:rsidR="0034466C" w:rsidRPr="0034466C">
              <w:rPr>
                <w:rFonts w:ascii="Calibri" w:hAnsi="Calibri"/>
                <w:sz w:val="24"/>
                <w:szCs w:val="24"/>
              </w:rPr>
              <w:t xml:space="preserve"> uspostav</w:t>
            </w:r>
            <w:r w:rsidR="0034466C">
              <w:rPr>
                <w:rFonts w:ascii="Calibri" w:hAnsi="Calibri"/>
                <w:sz w:val="24"/>
                <w:szCs w:val="24"/>
              </w:rPr>
              <w:t>u</w:t>
            </w:r>
            <w:r w:rsidR="0034466C" w:rsidRPr="0034466C">
              <w:rPr>
                <w:rFonts w:ascii="Calibri" w:hAnsi="Calibri"/>
                <w:sz w:val="24"/>
                <w:szCs w:val="24"/>
              </w:rPr>
              <w:t xml:space="preserve"> Sunčane elektrane „Presoflex 1“ </w:t>
            </w:r>
            <w:r w:rsidRPr="00EF48B8">
              <w:rPr>
                <w:rFonts w:ascii="Calibri" w:hAnsi="Calibri"/>
                <w:sz w:val="24"/>
                <w:szCs w:val="24"/>
              </w:rPr>
              <w:t>(broj godina nakon potpisa Zapisnika o primopredaji)</w:t>
            </w:r>
            <w:permEnd w:id="1101604020"/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98D732" w14:textId="77777777" w:rsidR="005A4C2C" w:rsidRPr="00FD63F2" w:rsidRDefault="005A4C2C" w:rsidP="005A4C2C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  <w:highlight w:val="yellow"/>
              </w:rPr>
            </w:pPr>
          </w:p>
        </w:tc>
      </w:tr>
    </w:tbl>
    <w:p w14:paraId="4C7C1249" w14:textId="7A00C74C" w:rsidR="008C2EDC" w:rsidRDefault="008C2EDC" w:rsidP="003C3DA8">
      <w:pPr>
        <w:rPr>
          <w:rFonts w:ascii="Calibri" w:eastAsia="SimSun" w:hAnsi="Calibri"/>
          <w:sz w:val="24"/>
          <w:szCs w:val="24"/>
          <w:lang w:eastAsia="zh-CN"/>
        </w:rPr>
      </w:pPr>
    </w:p>
    <w:p w14:paraId="0AEAAA05" w14:textId="77777777" w:rsidR="000B00B4" w:rsidRPr="001D71DB" w:rsidRDefault="000B00B4" w:rsidP="003C3DA8">
      <w:pPr>
        <w:rPr>
          <w:rFonts w:ascii="Calibri" w:eastAsia="SimSun" w:hAnsi="Calibri"/>
          <w:sz w:val="24"/>
          <w:szCs w:val="24"/>
          <w:lang w:eastAsia="zh-CN"/>
        </w:rPr>
      </w:pPr>
    </w:p>
    <w:p w14:paraId="4ED646A5" w14:textId="4EE66241" w:rsidR="008C2EDC" w:rsidRPr="00721AD0" w:rsidRDefault="008C2EDC" w:rsidP="00721AD0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Ovim Ponuditelj izjavljuje da je proučio cjelokupnu dokumentaciju </w:t>
      </w:r>
      <w:r w:rsidR="00FC3BA3">
        <w:rPr>
          <w:rFonts w:ascii="Calibri" w:eastAsia="SimSun" w:hAnsi="Calibri"/>
          <w:sz w:val="24"/>
          <w:szCs w:val="24"/>
          <w:lang w:eastAsia="zh-CN"/>
        </w:rPr>
        <w:t>o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na</w:t>
      </w:r>
      <w:r w:rsidR="00FC3BA3">
        <w:rPr>
          <w:rFonts w:ascii="Calibri" w:eastAsia="SimSun" w:hAnsi="Calibri"/>
          <w:sz w:val="24"/>
          <w:szCs w:val="24"/>
          <w:lang w:eastAsia="zh-CN"/>
        </w:rPr>
        <w:t>bavi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temeljem koje nudi  predmet nabave.</w:t>
      </w:r>
    </w:p>
    <w:p w14:paraId="0D6116C4" w14:textId="77777777" w:rsidR="00721AD0" w:rsidRPr="003A6A21" w:rsidRDefault="00721AD0" w:rsidP="00721AD0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60B3031D" w14:textId="28E0257A" w:rsidR="00721AD0" w:rsidRPr="003A6A21" w:rsidRDefault="002B35E4" w:rsidP="00721AD0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w:pict w14:anchorId="798A9872">
          <v:line id="Ravni poveznik 2" o:spid="_x0000_s2051" style="position:absolute;left:0;text-align:left;z-index:251661312;visibility:visible;mso-position-horizontal-relative:margin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<v:stroke joinstyle="miter"/>
            <w10:wrap anchorx="margin"/>
          </v:line>
        </w:pict>
      </w:r>
      <w:r>
        <w:rPr>
          <w:rFonts w:ascii="Tele-GroteskNor" w:hAnsi="Tele-GroteskNor" w:cstheme="minorHAnsi"/>
          <w:noProof/>
          <w:lang w:eastAsia="hr-HR"/>
        </w:rPr>
        <w:pict w14:anchorId="55073796">
          <v:line id="Ravni poveznik 1" o:spid="_x0000_s2050" style="position:absolute;left:0;text-align:left;z-index:251660288;visibility:visible;mso-position-horizontal:left;mso-position-horizontal-relative:margin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<v:stroke joinstyle="miter"/>
            <w10:wrap anchorx="margin"/>
          </v:line>
        </w:pict>
      </w:r>
      <w:r w:rsidR="00A719AC">
        <w:rPr>
          <w:rFonts w:ascii="Tele-GroteskNor" w:hAnsi="Tele-GroteskNor" w:cstheme="minorHAnsi"/>
          <w:lang w:eastAsia="hr-HR"/>
        </w:rPr>
        <w:tab/>
      </w:r>
      <w:r w:rsidR="00A719AC">
        <w:rPr>
          <w:rFonts w:ascii="Tele-GroteskNor" w:hAnsi="Tele-GroteskNor" w:cstheme="minorHAnsi"/>
          <w:lang w:eastAsia="hr-HR"/>
        </w:rPr>
        <w:tab/>
      </w:r>
      <w:r w:rsidR="00A719AC">
        <w:rPr>
          <w:rFonts w:ascii="Tele-GroteskNor" w:hAnsi="Tele-GroteskNor" w:cstheme="minorHAnsi"/>
          <w:lang w:eastAsia="hr-HR"/>
        </w:rPr>
        <w:tab/>
      </w:r>
      <w:r w:rsidR="00A719AC">
        <w:rPr>
          <w:rFonts w:ascii="Tele-GroteskNor" w:hAnsi="Tele-GroteskNor" w:cstheme="minorHAnsi"/>
          <w:lang w:eastAsia="hr-HR"/>
        </w:rPr>
        <w:tab/>
      </w:r>
      <w:r w:rsidR="00A719AC">
        <w:rPr>
          <w:rFonts w:ascii="Tele-GroteskNor" w:hAnsi="Tele-GroteskNor" w:cstheme="minorHAnsi"/>
          <w:lang w:eastAsia="hr-HR"/>
        </w:rPr>
        <w:tab/>
      </w:r>
    </w:p>
    <w:p w14:paraId="4E8B6C4A" w14:textId="78995533" w:rsidR="00721AD0" w:rsidRPr="00E850E9" w:rsidRDefault="00721AD0" w:rsidP="00721AD0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C06BE0">
        <w:rPr>
          <w:rFonts w:ascii="Tele-GroteskNor" w:hAnsi="Tele-GroteskNor" w:cstheme="minorHAnsi"/>
          <w:lang w:eastAsia="hr-HR"/>
        </w:rPr>
        <w:t xml:space="preserve">                                 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 xml:space="preserve">(Potpis </w:t>
      </w:r>
      <w:r w:rsidR="00C06BE0">
        <w:rPr>
          <w:rFonts w:ascii="Tele-GroteskNor" w:hAnsi="Tele-GroteskNor" w:cstheme="minorHAnsi"/>
          <w:i/>
          <w:sz w:val="18"/>
          <w:lang w:eastAsia="hr-HR"/>
        </w:rPr>
        <w:t>osobe ovlaštene za zastupanje</w:t>
      </w:r>
      <w:r w:rsidRPr="003A6A21">
        <w:rPr>
          <w:rFonts w:ascii="Tele-GroteskNor" w:hAnsi="Tele-GroteskNor" w:cstheme="minorHAnsi"/>
          <w:i/>
          <w:sz w:val="18"/>
          <w:lang w:eastAsia="hr-HR"/>
        </w:rPr>
        <w:t>)</w:t>
      </w:r>
    </w:p>
    <w:p w14:paraId="55C63D48" w14:textId="77777777" w:rsidR="008C2EDC" w:rsidRPr="001D71DB" w:rsidRDefault="008C2EDC" w:rsidP="008C2EDC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14:paraId="2B42A8F7" w14:textId="77777777" w:rsidR="008C2EDC" w:rsidRPr="001D71DB" w:rsidRDefault="008C2EDC" w:rsidP="008C2EDC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14:paraId="3758E007" w14:textId="77777777" w:rsidR="008C2EDC" w:rsidRPr="001D71DB" w:rsidRDefault="008C2EDC" w:rsidP="008C2EDC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14:paraId="67972D47" w14:textId="77777777" w:rsidR="008C2EDC" w:rsidRPr="001D71DB" w:rsidRDefault="008C2EDC" w:rsidP="008C2EDC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14:paraId="2DB0FA99" w14:textId="77777777" w:rsidR="001B657B" w:rsidRDefault="001B657B" w:rsidP="008C2EDC">
      <w:pPr>
        <w:spacing w:line="240" w:lineRule="auto"/>
      </w:pPr>
    </w:p>
    <w:sectPr w:rsidR="001B657B" w:rsidSect="001B657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5AD5" w14:textId="77777777" w:rsidR="002B35E4" w:rsidRDefault="002B35E4" w:rsidP="008C2EDC">
      <w:pPr>
        <w:spacing w:after="0" w:line="240" w:lineRule="auto"/>
      </w:pPr>
      <w:r>
        <w:separator/>
      </w:r>
    </w:p>
  </w:endnote>
  <w:endnote w:type="continuationSeparator" w:id="0">
    <w:p w14:paraId="346E721C" w14:textId="77777777" w:rsidR="002B35E4" w:rsidRDefault="002B35E4" w:rsidP="008C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6452" w14:textId="77777777" w:rsidR="00D605FA" w:rsidRDefault="00D605FA" w:rsidP="00D605F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rFonts w:ascii="Arial" w:eastAsia="Arial" w:hAnsi="Arial" w:cs="Arial"/>
        <w:sz w:val="20"/>
        <w:szCs w:val="20"/>
      </w:rPr>
    </w:pPr>
    <w:bookmarkStart w:id="1" w:name="_Hlk69807160"/>
  </w:p>
  <w:p w14:paraId="5963CCB8" w14:textId="1FBD1FCB" w:rsidR="00D605FA" w:rsidRDefault="00D605FA" w:rsidP="00D605F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rFonts w:ascii="Arial" w:eastAsia="Arial" w:hAnsi="Arial" w:cs="Arial"/>
        <w:sz w:val="20"/>
        <w:szCs w:val="20"/>
      </w:rPr>
    </w:pPr>
    <w:bookmarkStart w:id="2" w:name="_Hlk94689983"/>
    <w:bookmarkStart w:id="3" w:name="_Hlk94689984"/>
    <w:r w:rsidRPr="00D605FA">
      <w:rPr>
        <w:rFonts w:ascii="Arial" w:eastAsia="Arial" w:hAnsi="Arial" w:cs="Arial"/>
        <w:sz w:val="20"/>
        <w:szCs w:val="20"/>
      </w:rPr>
      <w:t>Proj</w:t>
    </w:r>
    <w:r>
      <w:rPr>
        <w:rFonts w:ascii="Arial" w:eastAsia="Arial" w:hAnsi="Arial" w:cs="Arial"/>
        <w:sz w:val="20"/>
        <w:szCs w:val="20"/>
      </w:rPr>
      <w:t>ekt sufinancira</w:t>
    </w:r>
    <w:r w:rsidRPr="00D605FA">
      <w:rPr>
        <w:rFonts w:ascii="Arial" w:eastAsia="Arial" w:hAnsi="Arial" w:cs="Arial"/>
        <w:sz w:val="20"/>
        <w:szCs w:val="20"/>
      </w:rPr>
      <w:t xml:space="preserve"> Europska unija – </w:t>
    </w:r>
    <w:proofErr w:type="spellStart"/>
    <w:r w:rsidRPr="00D605FA">
      <w:rPr>
        <w:rFonts w:ascii="Arial" w:eastAsia="Arial" w:hAnsi="Arial" w:cs="Arial"/>
        <w:sz w:val="20"/>
        <w:szCs w:val="20"/>
      </w:rPr>
      <w:t>NextGenerationEU</w:t>
    </w:r>
    <w:proofErr w:type="spellEnd"/>
  </w:p>
  <w:p w14:paraId="77C6C694" w14:textId="77777777" w:rsidR="00D605FA" w:rsidRPr="00D605FA" w:rsidRDefault="00D605FA" w:rsidP="00D605F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rFonts w:ascii="Arial" w:eastAsia="Arial" w:hAnsi="Arial" w:cs="Arial"/>
        <w:sz w:val="20"/>
        <w:szCs w:val="20"/>
      </w:rPr>
    </w:pPr>
  </w:p>
  <w:p w14:paraId="289C0E92" w14:textId="12316D78" w:rsidR="008507DA" w:rsidRPr="00D605FA" w:rsidRDefault="00DD5E41" w:rsidP="00D605F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rFonts w:ascii="Arial" w:eastAsia="Arial" w:hAnsi="Arial" w:cs="Arial"/>
        <w:sz w:val="20"/>
        <w:szCs w:val="20"/>
      </w:rPr>
    </w:pPr>
    <w:r w:rsidRPr="00D605FA">
      <w:rPr>
        <w:rFonts w:ascii="Arial" w:eastAsia="Arial" w:hAnsi="Arial" w:cs="Arial"/>
        <w:sz w:val="20"/>
        <w:szCs w:val="20"/>
      </w:rPr>
      <w:t xml:space="preserve">Sadržaj ovog materijala je isključiva odgovornost </w:t>
    </w:r>
    <w:r w:rsidR="007D647D" w:rsidRPr="00D605FA">
      <w:rPr>
        <w:rFonts w:ascii="Arial" w:eastAsia="Arial" w:hAnsi="Arial" w:cs="Arial"/>
        <w:sz w:val="20"/>
        <w:szCs w:val="20"/>
      </w:rPr>
      <w:t>Presoflex Gradnja</w:t>
    </w:r>
    <w:r w:rsidR="00D401B4" w:rsidRPr="00D605FA">
      <w:rPr>
        <w:rFonts w:ascii="Arial" w:eastAsia="Arial" w:hAnsi="Arial" w:cs="Arial"/>
        <w:sz w:val="20"/>
        <w:szCs w:val="20"/>
      </w:rPr>
      <w:t xml:space="preserve"> d.o.o.</w:t>
    </w:r>
    <w:r w:rsidR="00D605FA" w:rsidRPr="00D605FA">
      <w:rPr>
        <w:rFonts w:ascii="Arial" w:eastAsia="Arial" w:hAnsi="Arial" w:cs="Arial"/>
        <w:sz w:val="20"/>
        <w:szCs w:val="20"/>
      </w:rPr>
      <w:t xml:space="preserve"> 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3B2DD" w14:textId="77777777" w:rsidR="002B35E4" w:rsidRDefault="002B35E4" w:rsidP="008C2EDC">
      <w:pPr>
        <w:spacing w:after="0" w:line="240" w:lineRule="auto"/>
      </w:pPr>
      <w:r>
        <w:separator/>
      </w:r>
    </w:p>
  </w:footnote>
  <w:footnote w:type="continuationSeparator" w:id="0">
    <w:p w14:paraId="72F1FBD6" w14:textId="77777777" w:rsidR="002B35E4" w:rsidRDefault="002B35E4" w:rsidP="008C2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F1D01" w14:textId="122BE30C" w:rsidR="008060B4" w:rsidRDefault="003400AE" w:rsidP="003400AE">
    <w:pPr>
      <w:pStyle w:val="Zaglavlje"/>
    </w:pPr>
    <w:r>
      <w:rPr>
        <w:noProof/>
      </w:rPr>
      <w:drawing>
        <wp:anchor distT="0" distB="0" distL="114300" distR="114300" simplePos="0" relativeHeight="251659776" behindDoc="0" locked="0" layoutInCell="1" hidden="0" allowOverlap="1" wp14:anchorId="5F1CA39E" wp14:editId="6E49C823">
          <wp:simplePos x="0" y="0"/>
          <wp:positionH relativeFrom="column">
            <wp:posOffset>5153025</wp:posOffset>
          </wp:positionH>
          <wp:positionV relativeFrom="paragraph">
            <wp:posOffset>-635</wp:posOffset>
          </wp:positionV>
          <wp:extent cx="879475" cy="513715"/>
          <wp:effectExtent l="0" t="0" r="0" b="635"/>
          <wp:wrapSquare wrapText="bothSides" distT="0" distB="0" distL="114300" distR="114300"/>
          <wp:docPr id="5" name="image3.png" descr="Slika na kojoj se prikazuje tekst, isječak crteža&#10;&#10;Opis je automatski generir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3.png" descr="Slika na kojoj se prikazuje tekst, isječak crteža&#10;&#10;Opis je automatski generira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9475" cy="513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Arial" w:hAnsi="Arial" w:cs="Arial"/>
        <w:noProof/>
      </w:rPr>
      <w:drawing>
        <wp:inline distT="0" distB="0" distL="0" distR="0" wp14:anchorId="1222455F" wp14:editId="691287DE">
          <wp:extent cx="1771650" cy="551786"/>
          <wp:effectExtent l="0" t="0" r="0" b="1270"/>
          <wp:docPr id="2" name="Picture 2" descr="Slika na kojoj se prikazuje teks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lika na kojoj se prikazuje tekst&#10;&#10;Opis je automatski generiran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339" cy="570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B1EC1F" w14:textId="77777777" w:rsidR="003400AE" w:rsidRPr="007D647D" w:rsidRDefault="003400AE" w:rsidP="003400A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1441"/>
    <w:multiLevelType w:val="hybridMultilevel"/>
    <w:tmpl w:val="2154F874"/>
    <w:lvl w:ilvl="0" w:tplc="72023B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24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EDC"/>
    <w:rsid w:val="0000071F"/>
    <w:rsid w:val="00041004"/>
    <w:rsid w:val="00042958"/>
    <w:rsid w:val="000508E9"/>
    <w:rsid w:val="000B00B4"/>
    <w:rsid w:val="000E03AF"/>
    <w:rsid w:val="00114DCB"/>
    <w:rsid w:val="00160C31"/>
    <w:rsid w:val="001923D2"/>
    <w:rsid w:val="001939F5"/>
    <w:rsid w:val="001B657B"/>
    <w:rsid w:val="001B71F6"/>
    <w:rsid w:val="001C4123"/>
    <w:rsid w:val="001F0D94"/>
    <w:rsid w:val="00222227"/>
    <w:rsid w:val="00266E69"/>
    <w:rsid w:val="00292FD7"/>
    <w:rsid w:val="002936CF"/>
    <w:rsid w:val="00297C74"/>
    <w:rsid w:val="002A78FB"/>
    <w:rsid w:val="002B35E4"/>
    <w:rsid w:val="002D16EB"/>
    <w:rsid w:val="002D7670"/>
    <w:rsid w:val="002E0290"/>
    <w:rsid w:val="002E0A0E"/>
    <w:rsid w:val="00322139"/>
    <w:rsid w:val="00323F64"/>
    <w:rsid w:val="003309EB"/>
    <w:rsid w:val="003400AE"/>
    <w:rsid w:val="0034466C"/>
    <w:rsid w:val="003563FE"/>
    <w:rsid w:val="00363921"/>
    <w:rsid w:val="0039591C"/>
    <w:rsid w:val="003B1400"/>
    <w:rsid w:val="003B1ADF"/>
    <w:rsid w:val="003B30AD"/>
    <w:rsid w:val="003C3DA8"/>
    <w:rsid w:val="003E51B1"/>
    <w:rsid w:val="003E6F38"/>
    <w:rsid w:val="003F111D"/>
    <w:rsid w:val="00423E6B"/>
    <w:rsid w:val="00441B56"/>
    <w:rsid w:val="004E4036"/>
    <w:rsid w:val="00515A00"/>
    <w:rsid w:val="00526841"/>
    <w:rsid w:val="00587CB4"/>
    <w:rsid w:val="005950A2"/>
    <w:rsid w:val="005A4C2C"/>
    <w:rsid w:val="005F41F6"/>
    <w:rsid w:val="00634609"/>
    <w:rsid w:val="006515E4"/>
    <w:rsid w:val="00652ABA"/>
    <w:rsid w:val="006535DF"/>
    <w:rsid w:val="0066015B"/>
    <w:rsid w:val="0067091A"/>
    <w:rsid w:val="00684850"/>
    <w:rsid w:val="00687F78"/>
    <w:rsid w:val="006957E2"/>
    <w:rsid w:val="006A27E4"/>
    <w:rsid w:val="006A6409"/>
    <w:rsid w:val="006E0F30"/>
    <w:rsid w:val="006F000D"/>
    <w:rsid w:val="00721AD0"/>
    <w:rsid w:val="007222C8"/>
    <w:rsid w:val="00725BBD"/>
    <w:rsid w:val="00737531"/>
    <w:rsid w:val="0079460D"/>
    <w:rsid w:val="00794C83"/>
    <w:rsid w:val="00794CBA"/>
    <w:rsid w:val="007D5E18"/>
    <w:rsid w:val="007D647D"/>
    <w:rsid w:val="007E1D77"/>
    <w:rsid w:val="007E1FE9"/>
    <w:rsid w:val="007E60E9"/>
    <w:rsid w:val="008060B4"/>
    <w:rsid w:val="00823849"/>
    <w:rsid w:val="008507DA"/>
    <w:rsid w:val="008A73AD"/>
    <w:rsid w:val="008B4740"/>
    <w:rsid w:val="008C194F"/>
    <w:rsid w:val="008C2EDC"/>
    <w:rsid w:val="008C3505"/>
    <w:rsid w:val="008D7D0C"/>
    <w:rsid w:val="008E1CD0"/>
    <w:rsid w:val="00936B05"/>
    <w:rsid w:val="0099154B"/>
    <w:rsid w:val="009B14A0"/>
    <w:rsid w:val="009E4887"/>
    <w:rsid w:val="00A20A1C"/>
    <w:rsid w:val="00A55632"/>
    <w:rsid w:val="00A55DE5"/>
    <w:rsid w:val="00A719AC"/>
    <w:rsid w:val="00A870C9"/>
    <w:rsid w:val="00A92A80"/>
    <w:rsid w:val="00A94CEA"/>
    <w:rsid w:val="00A97AA9"/>
    <w:rsid w:val="00AE12A2"/>
    <w:rsid w:val="00B13967"/>
    <w:rsid w:val="00B5406C"/>
    <w:rsid w:val="00B549CB"/>
    <w:rsid w:val="00B827BC"/>
    <w:rsid w:val="00C06BE0"/>
    <w:rsid w:val="00C323D2"/>
    <w:rsid w:val="00C407A7"/>
    <w:rsid w:val="00C54BEE"/>
    <w:rsid w:val="00C80607"/>
    <w:rsid w:val="00CA167B"/>
    <w:rsid w:val="00CC5409"/>
    <w:rsid w:val="00D05F1B"/>
    <w:rsid w:val="00D23E3A"/>
    <w:rsid w:val="00D26D13"/>
    <w:rsid w:val="00D401B4"/>
    <w:rsid w:val="00D50691"/>
    <w:rsid w:val="00D514F6"/>
    <w:rsid w:val="00D605FA"/>
    <w:rsid w:val="00D866B7"/>
    <w:rsid w:val="00DD5E41"/>
    <w:rsid w:val="00E402BE"/>
    <w:rsid w:val="00E46C6C"/>
    <w:rsid w:val="00E6511F"/>
    <w:rsid w:val="00E94147"/>
    <w:rsid w:val="00EA7C0B"/>
    <w:rsid w:val="00EC3545"/>
    <w:rsid w:val="00EF48B8"/>
    <w:rsid w:val="00F85702"/>
    <w:rsid w:val="00FC3BA3"/>
    <w:rsid w:val="00FC4391"/>
    <w:rsid w:val="00FD0616"/>
    <w:rsid w:val="00FD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BAB696F"/>
  <w15:docId w15:val="{D5038E97-8F95-4B2D-80C0-77A05C1C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EDC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8C2EDC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C2EDC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8C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2EDC"/>
  </w:style>
  <w:style w:type="paragraph" w:styleId="Podnoje">
    <w:name w:val="footer"/>
    <w:basedOn w:val="Normal"/>
    <w:link w:val="PodnojeChar"/>
    <w:uiPriority w:val="99"/>
    <w:unhideWhenUsed/>
    <w:rsid w:val="008C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2EDC"/>
  </w:style>
  <w:style w:type="paragraph" w:styleId="Tekstbalonia">
    <w:name w:val="Balloon Text"/>
    <w:basedOn w:val="Normal"/>
    <w:link w:val="TekstbaloniaChar"/>
    <w:uiPriority w:val="99"/>
    <w:semiHidden/>
    <w:unhideWhenUsed/>
    <w:rsid w:val="0065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2A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1939F5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FD63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D63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D63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D63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D63F2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EF48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937e288e-3614-44b9-bb31-237331b81634" value=""/>
</sisl>
</file>

<file path=customXml/itemProps1.xml><?xml version="1.0" encoding="utf-8"?>
<ds:datastoreItem xmlns:ds="http://schemas.openxmlformats.org/officeDocument/2006/customXml" ds:itemID="{09ECF5F3-2F2B-4347-AD39-D196B53DE6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94DAB-E818-4ACB-8651-D2E5B21BA9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IKermeci</dc:creator>
  <cp:keywords/>
  <dc:description/>
  <cp:lastModifiedBy>Korisnik</cp:lastModifiedBy>
  <cp:revision>76</cp:revision>
  <cp:lastPrinted>2022-05-17T13:08:00Z</cp:lastPrinted>
  <dcterms:created xsi:type="dcterms:W3CDTF">2018-11-09T11:46:00Z</dcterms:created>
  <dcterms:modified xsi:type="dcterms:W3CDTF">2022-05-25T14:03:00Z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0ce803d3-fde5-45f4-9239-569138dab216</vt:lpwstr>
  </property>
  <property fmtid="{D5CDD505-2E9C-101B-9397-08002B2CF9AE}" pid="3" name="bjSaver">
    <vt:lpwstr>u67VpBTVG/9QnGtDib5jmhWx7DFWf4FN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uid="937e288e-3614-44b9-bb31-237331b81634" value="" /&gt;&lt;/sisl&gt;</vt:lpwstr>
  </property>
  <property fmtid="{D5CDD505-2E9C-101B-9397-08002B2CF9AE}" pid="6" name="bjDocumentSecurityLabel">
    <vt:lpwstr>NEKLASIFICIRANO</vt:lpwstr>
  </property>
  <property fmtid="{D5CDD505-2E9C-101B-9397-08002B2CF9AE}" pid="7" name="bjClsUserRVM">
    <vt:lpwstr>[]</vt:lpwstr>
  </property>
</Properties>
</file>