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953D" w14:textId="77777777" w:rsidR="00CB1CAF" w:rsidRPr="00FB60F1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="Arial Nova Light" w:hAnsi="Arial Nova Light" w:cs="Arial"/>
          <w:sz w:val="28"/>
        </w:rPr>
      </w:pPr>
      <w:r w:rsidRPr="00FB60F1">
        <w:rPr>
          <w:rFonts w:ascii="Arial Nova Light" w:hAnsi="Arial Nova Light" w:cs="Arial"/>
          <w:b/>
          <w:sz w:val="28"/>
        </w:rPr>
        <w:t>TEHNICAL SPECIFICATIONS</w:t>
      </w:r>
      <w:bookmarkStart w:id="0" w:name="_Toc42488098"/>
    </w:p>
    <w:bookmarkEnd w:id="0"/>
    <w:p w14:paraId="22FB3A20" w14:textId="77777777" w:rsidR="00CB1CAF" w:rsidRPr="00FB60F1" w:rsidRDefault="00CB1CAF" w:rsidP="00CB1CAF">
      <w:pPr>
        <w:spacing w:after="0"/>
        <w:rPr>
          <w:rFonts w:ascii="Arial Nova Light" w:hAnsi="Arial Nova Light" w:cs="Arial"/>
        </w:rPr>
      </w:pPr>
    </w:p>
    <w:p w14:paraId="1AF1A5DC" w14:textId="65346420" w:rsidR="00CB1CAF" w:rsidRPr="00FB60F1" w:rsidRDefault="00CB1CAF" w:rsidP="003578BD">
      <w:pPr>
        <w:tabs>
          <w:tab w:val="left" w:pos="10800"/>
        </w:tabs>
        <w:jc w:val="both"/>
        <w:outlineLvl w:val="0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</w:rPr>
        <w:t>Procurement name:</w:t>
      </w:r>
      <w:r w:rsidRPr="00FB60F1">
        <w:rPr>
          <w:rFonts w:ascii="Arial Nova Light" w:hAnsi="Arial Nova Light" w:cs="Arial"/>
          <w:b/>
          <w:bCs/>
        </w:rPr>
        <w:t xml:space="preserve"> </w:t>
      </w:r>
      <w:r w:rsidR="00F049E5" w:rsidRPr="00F049E5">
        <w:rPr>
          <w:rFonts w:ascii="Arial Nova Light" w:hAnsi="Arial Nova Light" w:cstheme="minorHAnsi"/>
          <w:b/>
        </w:rPr>
        <w:t>Procurement of production equipment</w:t>
      </w:r>
    </w:p>
    <w:p w14:paraId="4374A04B" w14:textId="77777777" w:rsidR="00CB1CAF" w:rsidRPr="00FB60F1" w:rsidRDefault="00CB1CAF" w:rsidP="00CB1CAF">
      <w:pPr>
        <w:spacing w:after="0"/>
        <w:rPr>
          <w:rFonts w:ascii="Arial Nova Light" w:hAnsi="Arial Nova Light" w:cs="Arial"/>
          <w:b/>
          <w:bCs/>
          <w:highlight w:val="yellow"/>
        </w:rPr>
      </w:pPr>
    </w:p>
    <w:p w14:paraId="6C364000" w14:textId="77777777" w:rsidR="00CB1CAF" w:rsidRPr="00FB60F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</w:rPr>
        <w:t>Columns 1-2 are filled in by the Client</w:t>
      </w:r>
    </w:p>
    <w:p w14:paraId="78422945" w14:textId="77777777" w:rsidR="00CB1CAF" w:rsidRPr="00FB60F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</w:rPr>
        <w:t>Column 3 is filled in by the Bidder - obligatory</w:t>
      </w:r>
    </w:p>
    <w:p w14:paraId="1D364437" w14:textId="77777777" w:rsidR="00CB1CAF" w:rsidRPr="00FB60F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</w:rPr>
        <w:t>Column 4 is filled in by the Bidder - as required</w:t>
      </w:r>
    </w:p>
    <w:p w14:paraId="45E3A71B" w14:textId="77777777" w:rsidR="00CB1CAF" w:rsidRPr="00FB60F1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</w:p>
    <w:p w14:paraId="498E8855" w14:textId="77777777" w:rsidR="00CB1CAF" w:rsidRPr="00FB60F1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Technical offer of equipment suppliers:</w:t>
      </w:r>
    </w:p>
    <w:p w14:paraId="7C10F054" w14:textId="77777777" w:rsidR="00CB1CAF" w:rsidRPr="00FB60F1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Bidders are required to fill out templates on the following pages:</w:t>
      </w:r>
    </w:p>
    <w:p w14:paraId="30E0C359" w14:textId="77777777" w:rsidR="00CB1CAF" w:rsidRPr="00FB60F1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Column 2 is filled in by the contracting authority and shows the required technical specifications (modification of the same by the bidder is not allowed),</w:t>
      </w:r>
    </w:p>
    <w:p w14:paraId="39B2F87C" w14:textId="77777777" w:rsidR="00CB1CAF" w:rsidRPr="00FB60F1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Column 3 is filled in by the bidder with details of the offered equipment (</w:t>
      </w:r>
      <w:proofErr w:type="spellStart"/>
      <w:proofErr w:type="gramStart"/>
      <w:r w:rsidRPr="00FB60F1">
        <w:rPr>
          <w:rFonts w:ascii="Arial Nova Light" w:hAnsi="Arial Nova Light" w:cs="Arial"/>
        </w:rPr>
        <w:t>eg</w:t>
      </w:r>
      <w:proofErr w:type="spellEnd"/>
      <w:proofErr w:type="gramEnd"/>
      <w:r w:rsidRPr="00FB60F1">
        <w:rPr>
          <w:rFonts w:ascii="Arial Nova Light" w:hAnsi="Arial Nova Light" w:cs="Arial"/>
        </w:rPr>
        <w:t xml:space="preserve"> the words “yes” or “no” are not enough),</w:t>
      </w:r>
    </w:p>
    <w:p w14:paraId="21F38E02" w14:textId="77777777" w:rsidR="00CB1CAF" w:rsidRPr="00FB60F1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FB60F1">
        <w:rPr>
          <w:rFonts w:ascii="Arial Nova Light" w:hAnsi="Arial Nova Light" w:cs="Arial"/>
        </w:rPr>
        <w:t>Column 4 allows the bidder to enter comments on its proposed equipment, and instructions for accompanying documentation of the offered items.</w:t>
      </w:r>
    </w:p>
    <w:p w14:paraId="179B97DB" w14:textId="77777777" w:rsidR="00CB1CAF" w:rsidRPr="00FB60F1" w:rsidRDefault="00CB1CAF" w:rsidP="00CB1CAF">
      <w:pPr>
        <w:spacing w:after="0" w:line="240" w:lineRule="auto"/>
        <w:ind w:left="737"/>
        <w:jc w:val="both"/>
        <w:rPr>
          <w:rFonts w:ascii="Arial Nova Light" w:hAnsi="Arial Nova Light" w:cs="Arial"/>
        </w:rPr>
      </w:pPr>
    </w:p>
    <w:p w14:paraId="471D57B8" w14:textId="77777777" w:rsidR="00CB1CAF" w:rsidRPr="00FB60F1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  <w:color w:val="FF0000"/>
        </w:rPr>
        <w:t>All types, manufacturers, brands, standards and norms listed in the technical specifications are considered to be covered by the term "or equivalent</w:t>
      </w:r>
      <w:proofErr w:type="gramStart"/>
      <w:r w:rsidRPr="00FB60F1">
        <w:rPr>
          <w:rFonts w:ascii="Arial Nova Light" w:hAnsi="Arial Nova Light" w:cs="Arial"/>
          <w:b/>
          <w:bCs/>
          <w:color w:val="FF0000"/>
        </w:rPr>
        <w:t xml:space="preserve">" </w:t>
      </w:r>
      <w:r w:rsidRPr="00FB60F1">
        <w:rPr>
          <w:rFonts w:ascii="Arial Nova Light" w:hAnsi="Arial Nova Light" w:cs="Arial"/>
          <w:b/>
          <w:bCs/>
        </w:rPr>
        <w:t>.</w:t>
      </w:r>
      <w:proofErr w:type="gramEnd"/>
      <w:r w:rsidRPr="00FB60F1">
        <w:rPr>
          <w:rFonts w:ascii="Arial Nova Light" w:hAnsi="Arial Nova Light" w:cs="Arial"/>
          <w:b/>
          <w:bCs/>
        </w:rPr>
        <w:t xml:space="preserve"> Any supporting documentation submitted by the Bidder as a supplement to the bid must clearly indicate the models or options offered. Bids that do not accurately identify models and specifications may be rejected.</w:t>
      </w:r>
    </w:p>
    <w:p w14:paraId="4BBAF94C" w14:textId="53776027" w:rsidR="00CB1CAF" w:rsidRPr="00FB60F1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FB60F1">
        <w:rPr>
          <w:rFonts w:ascii="Arial Nova Light" w:hAnsi="Arial Nova Light" w:cs="Arial"/>
          <w:b/>
          <w:bCs/>
        </w:rPr>
        <w:t xml:space="preserve">The technical specifications listed in the table in the format of a checklist covering equipment and implementation tasks are mandatory as a </w:t>
      </w:r>
      <w:r w:rsidRPr="00FB60F1">
        <w:rPr>
          <w:rFonts w:ascii="Arial Nova Light" w:hAnsi="Arial Nova Light" w:cs="Arial"/>
          <w:b/>
          <w:bCs/>
          <w:u w:val="single"/>
        </w:rPr>
        <w:t xml:space="preserve">minimum standard </w:t>
      </w:r>
      <w:r w:rsidRPr="00FB60F1">
        <w:rPr>
          <w:rFonts w:ascii="Arial Nova Light" w:hAnsi="Arial Nova Light" w:cs="Arial"/>
          <w:b/>
          <w:bCs/>
        </w:rPr>
        <w:t xml:space="preserve">for each individual item of goods required and are the only basis for assessing the technical compliance of tenders. Bidders may also offer products that meet higher standards, </w:t>
      </w:r>
      <w:proofErr w:type="spellStart"/>
      <w:proofErr w:type="gramStart"/>
      <w:r w:rsidRPr="00FB60F1">
        <w:rPr>
          <w:rFonts w:ascii="Arial Nova Light" w:hAnsi="Arial Nova Light" w:cs="Arial"/>
          <w:b/>
          <w:bCs/>
        </w:rPr>
        <w:t>ie</w:t>
      </w:r>
      <w:proofErr w:type="spellEnd"/>
      <w:proofErr w:type="gramEnd"/>
      <w:r w:rsidRPr="00FB60F1">
        <w:rPr>
          <w:rFonts w:ascii="Arial Nova Light" w:hAnsi="Arial Nova Light" w:cs="Arial"/>
          <w:b/>
          <w:bCs/>
        </w:rPr>
        <w:t xml:space="preserve"> technical specifications, than the minimum.</w:t>
      </w:r>
    </w:p>
    <w:p w14:paraId="25B08F89" w14:textId="5B181B2A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p w14:paraId="46D70C00" w14:textId="42F42B80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p w14:paraId="2C359CA0" w14:textId="1FC678C6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p w14:paraId="1C1404D2" w14:textId="4709AB4E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p w14:paraId="58FD9FF5" w14:textId="14EE64EE" w:rsidR="004A13F3" w:rsidRPr="00FB60F1" w:rsidRDefault="004A13F3" w:rsidP="00CB1CAF">
      <w:pPr>
        <w:jc w:val="both"/>
        <w:rPr>
          <w:rFonts w:ascii="Arial Nova Light" w:hAnsi="Arial Nova Light" w:cs="Arial"/>
          <w:b/>
          <w:bCs/>
        </w:rPr>
      </w:pPr>
    </w:p>
    <w:tbl>
      <w:tblPr>
        <w:tblpPr w:leftFromText="180" w:rightFromText="180" w:vertAnchor="text" w:tblpX="16" w:tblpY="1"/>
        <w:tblOverlap w:val="never"/>
        <w:tblW w:w="14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523"/>
        <w:gridCol w:w="4536"/>
        <w:gridCol w:w="2336"/>
      </w:tblGrid>
      <w:tr w:rsidR="00CB1CAF" w:rsidRPr="00FB60F1" w14:paraId="68D9C96A" w14:textId="77777777" w:rsidTr="00786D30">
        <w:trPr>
          <w:cantSplit/>
          <w:trHeight w:val="465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5EFAAF13" w14:textId="06F329B3" w:rsidR="00CB1CAF" w:rsidRPr="00FB60F1" w:rsidRDefault="007A50FB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proofErr w:type="gramStart"/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lastRenderedPageBreak/>
              <w:t xml:space="preserve">1 </w:t>
            </w:r>
            <w:r w:rsidR="00CB1CAF"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.</w:t>
            </w:r>
            <w:proofErr w:type="gramEnd"/>
          </w:p>
          <w:p w14:paraId="521B5D45" w14:textId="77777777" w:rsidR="00CB1CAF" w:rsidRPr="00FB60F1" w:rsidRDefault="00CB1CAF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  <w:highlight w:val="green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Ordinal number</w:t>
            </w:r>
          </w:p>
        </w:tc>
        <w:tc>
          <w:tcPr>
            <w:tcW w:w="6523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7ED5F315" w14:textId="77777777" w:rsidR="00CB1CAF" w:rsidRPr="00FB60F1" w:rsidRDefault="00CB1CAF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2.</w:t>
            </w:r>
          </w:p>
          <w:p w14:paraId="70DB76B8" w14:textId="77777777" w:rsidR="00CB1CAF" w:rsidRPr="00FB60F1" w:rsidRDefault="00CB1CAF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Required technical specifications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E66680E" w14:textId="77777777" w:rsidR="00CB1CAF" w:rsidRPr="00FB60F1" w:rsidRDefault="00CB1CAF" w:rsidP="00786D30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3.</w:t>
            </w:r>
          </w:p>
          <w:p w14:paraId="29B2BAA0" w14:textId="77777777" w:rsidR="00CB1CAF" w:rsidRPr="00FB60F1" w:rsidRDefault="00CB1CAF" w:rsidP="00786D30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Offered technical specifications</w:t>
            </w:r>
          </w:p>
        </w:tc>
        <w:tc>
          <w:tcPr>
            <w:tcW w:w="2336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48AE6849" w14:textId="77777777" w:rsidR="00CB1CAF" w:rsidRPr="00FB60F1" w:rsidRDefault="00CB1CAF" w:rsidP="00786D30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4.</w:t>
            </w:r>
          </w:p>
          <w:p w14:paraId="65E3A264" w14:textId="77777777" w:rsidR="00CB1CAF" w:rsidRPr="00FB60F1" w:rsidRDefault="00CB1CAF" w:rsidP="00786D30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b/>
                <w:bCs/>
                <w:sz w:val="16"/>
                <w:szCs w:val="16"/>
              </w:rPr>
              <w:t>Notes, remarks, instructions on accompanying documentation</w:t>
            </w:r>
          </w:p>
        </w:tc>
      </w:tr>
      <w:tr w:rsidR="00786EB5" w:rsidRPr="00FB60F1" w14:paraId="431BB449" w14:textId="77777777" w:rsidTr="00786D3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610E7B7" w14:textId="77777777" w:rsidR="00786EB5" w:rsidRPr="00FB60F1" w:rsidRDefault="00786EB5" w:rsidP="00786D30">
            <w:pPr>
              <w:spacing w:after="0" w:line="240" w:lineRule="auto"/>
              <w:jc w:val="center"/>
              <w:rPr>
                <w:rFonts w:ascii="Arial Nova Light" w:hAnsi="Arial Nova Light" w:cstheme="minorHAnsi"/>
                <w:b/>
                <w:sz w:val="18"/>
                <w:szCs w:val="18"/>
              </w:rPr>
            </w:pPr>
            <w:bookmarkStart w:id="1" w:name="_Hlk63063159"/>
            <w:r w:rsidRPr="00FB60F1">
              <w:rPr>
                <w:rFonts w:ascii="Arial Nova Light" w:hAnsi="Arial Nova Light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65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9602CA" w14:textId="11D5D4BC" w:rsidR="00786EB5" w:rsidRPr="00FB60F1" w:rsidRDefault="00D64AB5" w:rsidP="00786D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 Light" w:hAnsi="Arial Nova Light" w:cstheme="minorHAnsi"/>
                <w:b/>
                <w:lang w:eastAsia="hr-HR"/>
              </w:rPr>
            </w:pPr>
            <w:r>
              <w:rPr>
                <w:rFonts w:ascii="Arial Nova Light" w:hAnsi="Arial Nova Light" w:cstheme="minorHAnsi"/>
                <w:b/>
              </w:rPr>
              <w:t>Production equipment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2F5D8C7" w14:textId="77777777" w:rsidR="00786EB5" w:rsidRPr="00FB60F1" w:rsidRDefault="00786EB5" w:rsidP="00786D3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 Light" w:hAnsi="Arial Nova Light" w:cstheme="minorHAnsi"/>
                <w:b/>
                <w:sz w:val="18"/>
                <w:szCs w:val="18"/>
                <w:lang w:eastAsia="hr-HR"/>
              </w:rPr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89F228" w14:textId="77777777" w:rsidR="00786EB5" w:rsidRPr="00FB60F1" w:rsidRDefault="00786EB5" w:rsidP="00786D30">
            <w:pPr>
              <w:jc w:val="both"/>
              <w:rPr>
                <w:rFonts w:ascii="Arial Nova Light" w:hAnsi="Arial Nova Light" w:cstheme="minorHAnsi"/>
                <w:b/>
                <w:sz w:val="18"/>
                <w:szCs w:val="18"/>
              </w:rPr>
            </w:pPr>
          </w:p>
        </w:tc>
      </w:tr>
      <w:bookmarkEnd w:id="1"/>
      <w:tr w:rsidR="003A11C8" w:rsidRPr="00FB60F1" w14:paraId="106E2D18" w14:textId="77777777" w:rsidTr="00786D3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BC02CE" w14:textId="5191F3C0" w:rsidR="003A11C8" w:rsidRPr="00FB60F1" w:rsidRDefault="003A11C8" w:rsidP="00786D30">
            <w:pPr>
              <w:spacing w:after="0"/>
              <w:jc w:val="center"/>
              <w:rPr>
                <w:rFonts w:ascii="Arial Nova Light" w:hAnsi="Arial Nova Light" w:cstheme="minorHAnsi"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sz w:val="18"/>
                <w:szCs w:val="18"/>
              </w:rPr>
              <w:t>1.1.</w:t>
            </w:r>
          </w:p>
        </w:tc>
        <w:tc>
          <w:tcPr>
            <w:tcW w:w="65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1E6E8C" w14:textId="162055FB" w:rsidR="00600ABE" w:rsidRPr="00B1179F" w:rsidRDefault="006D5342" w:rsidP="00786D30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 w:rsidRPr="00B1179F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SOAPBOX FOR DRY EXTRACTION, 8 pieces (minimum):</w:t>
            </w:r>
          </w:p>
          <w:p w14:paraId="6CE0203E" w14:textId="7A56A7B8" w:rsidR="00EC366B" w:rsidRDefault="00D30BBA" w:rsidP="00D30BBA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D30BBA">
              <w:rPr>
                <w:rFonts w:ascii="Arial Nova Light" w:hAnsi="Arial Nova Light" w:cstheme="minorHAnsi"/>
                <w:sz w:val="18"/>
                <w:szCs w:val="18"/>
              </w:rPr>
              <w:t>Soapbox with detachable entrance</w:t>
            </w: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 </w:t>
            </w:r>
            <w:r w:rsidRPr="00D30BBA">
              <w:rPr>
                <w:rFonts w:ascii="Arial Nova Light" w:hAnsi="Arial Nova Light" w:cstheme="minorHAnsi"/>
                <w:sz w:val="18"/>
                <w:szCs w:val="18"/>
              </w:rPr>
              <w:t>and exit for easy removal of used soap</w:t>
            </w:r>
          </w:p>
          <w:p w14:paraId="696D4623" w14:textId="552A4F66" w:rsidR="008E708C" w:rsidRPr="0067667E" w:rsidRDefault="008E708C" w:rsidP="0067667E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Suitable for any size and </w:t>
            </w:r>
            <w:r w:rsidR="0067667E" w:rsidRPr="0067667E">
              <w:rPr>
                <w:rFonts w:ascii="Arial Nova Light" w:hAnsi="Arial Nova Light" w:cstheme="minorHAnsi"/>
                <w:sz w:val="18"/>
                <w:szCs w:val="18"/>
              </w:rPr>
              <w:t>mold type</w:t>
            </w:r>
          </w:p>
          <w:p w14:paraId="67C8DA43" w14:textId="4D7F5437" w:rsidR="00714233" w:rsidRPr="00D30BBA" w:rsidRDefault="00EC366B" w:rsidP="00D30BBA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Size</w:t>
            </w:r>
            <w:r w:rsidR="00B97A79" w:rsidRPr="00D30BBA">
              <w:rPr>
                <w:rFonts w:ascii="Arial Nova Light" w:hAnsi="Arial Nova Light" w:cstheme="minorHAnsi"/>
                <w:sz w:val="18"/>
                <w:szCs w:val="18"/>
              </w:rPr>
              <w:t>: minimum 3.5 liters</w:t>
            </w:r>
          </w:p>
          <w:p w14:paraId="48449B65" w14:textId="0066A0AD" w:rsidR="00686C13" w:rsidRDefault="00686C13" w:rsidP="0071423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Wire height: maximum 150 mm above machine </w:t>
            </w:r>
            <w:r w:rsidR="00EC366B">
              <w:rPr>
                <w:rFonts w:ascii="Arial Nova Light" w:hAnsi="Arial Nova Light" w:cstheme="minorHAnsi"/>
                <w:sz w:val="18"/>
                <w:szCs w:val="18"/>
              </w:rPr>
              <w:t>bed</w:t>
            </w:r>
          </w:p>
          <w:p w14:paraId="7C2EB12F" w14:textId="69A05D90" w:rsidR="00BB0989" w:rsidRDefault="00DF156E" w:rsidP="0071423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I</w:t>
            </w:r>
            <w:r w:rsidR="008F0977">
              <w:rPr>
                <w:rFonts w:ascii="Arial Nova Light" w:hAnsi="Arial Nova Light" w:cstheme="minorHAnsi"/>
                <w:sz w:val="18"/>
                <w:szCs w:val="18"/>
              </w:rPr>
              <w:t>ndirect</w:t>
            </w: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 cooling</w:t>
            </w:r>
          </w:p>
          <w:p w14:paraId="4FD4F859" w14:textId="77777777" w:rsidR="00170D5B" w:rsidRDefault="00170D5B" w:rsidP="00170D5B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Contains a minimum of:</w:t>
            </w:r>
          </w:p>
          <w:p w14:paraId="686E0145" w14:textId="07A20F8B" w:rsidR="00170D5B" w:rsidRDefault="00935275" w:rsidP="0093527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Gearbox mounted </w:t>
            </w:r>
            <w:r w:rsidR="00032852">
              <w:rPr>
                <w:rFonts w:ascii="Arial Nova Light" w:hAnsi="Arial Nova Light" w:cstheme="minorHAnsi"/>
                <w:sz w:val="18"/>
                <w:szCs w:val="18"/>
              </w:rPr>
              <w:t xml:space="preserve">to </w:t>
            </w: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existing </w:t>
            </w:r>
            <w:r w:rsidR="00032852">
              <w:rPr>
                <w:rFonts w:ascii="Arial Nova Light" w:hAnsi="Arial Nova Light" w:cstheme="minorHAnsi"/>
                <w:sz w:val="18"/>
                <w:szCs w:val="18"/>
              </w:rPr>
              <w:t>draw</w:t>
            </w: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 machine</w:t>
            </w:r>
          </w:p>
          <w:p w14:paraId="0663E368" w14:textId="6E306CF7" w:rsidR="006E5922" w:rsidRDefault="00936962" w:rsidP="006E5922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Soap </w:t>
            </w:r>
            <w:r w:rsidR="00032852">
              <w:rPr>
                <w:rFonts w:ascii="Arial Nova Light" w:hAnsi="Arial Nova Light" w:cstheme="minorHAnsi"/>
                <w:sz w:val="18"/>
                <w:szCs w:val="18"/>
              </w:rPr>
              <w:t>stirrer</w:t>
            </w:r>
            <w:r w:rsidR="00265489">
              <w:rPr>
                <w:rFonts w:ascii="Arial Nova Light" w:hAnsi="Arial Nova Light" w:cstheme="minorHAnsi"/>
                <w:sz w:val="18"/>
                <w:szCs w:val="18"/>
              </w:rPr>
              <w:t xml:space="preserve"> from the bottom</w:t>
            </w:r>
          </w:p>
          <w:p w14:paraId="31221EB4" w14:textId="77777777" w:rsidR="006E5922" w:rsidRDefault="00936962" w:rsidP="006E5922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Vibration damper</w:t>
            </w:r>
          </w:p>
          <w:p w14:paraId="14C4656A" w14:textId="1DCBFE01" w:rsidR="00911C67" w:rsidRPr="006E5922" w:rsidRDefault="00911C67" w:rsidP="006E5922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Anti-ripple device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735F69" w14:textId="77777777" w:rsidR="003A11C8" w:rsidRPr="00FB60F1" w:rsidRDefault="003A11C8" w:rsidP="00786D3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20190F" w14:textId="3FD9D657" w:rsidR="00D82940" w:rsidRPr="00FB60F1" w:rsidRDefault="00D82940" w:rsidP="00786D30">
            <w:pPr>
              <w:spacing w:after="0"/>
              <w:jc w:val="both"/>
              <w:rPr>
                <w:rFonts w:ascii="Arial Nova Light" w:hAnsi="Arial Nova Light" w:cstheme="minorHAnsi"/>
                <w:i/>
                <w:iCs/>
                <w:sz w:val="18"/>
                <w:szCs w:val="18"/>
              </w:rPr>
            </w:pPr>
          </w:p>
        </w:tc>
      </w:tr>
      <w:tr w:rsidR="003A11C8" w:rsidRPr="00FB60F1" w14:paraId="21486686" w14:textId="77777777" w:rsidTr="00786D3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1954F" w14:textId="3994BE9B" w:rsidR="003A11C8" w:rsidRPr="00FB60F1" w:rsidRDefault="00DB42D2" w:rsidP="00786D30">
            <w:pPr>
              <w:spacing w:after="0"/>
              <w:jc w:val="center"/>
              <w:rPr>
                <w:rFonts w:ascii="Arial Nova Light" w:hAnsi="Arial Nova Light" w:cstheme="minorHAnsi"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sz w:val="18"/>
                <w:szCs w:val="18"/>
              </w:rPr>
              <w:t>1.2.</w:t>
            </w:r>
          </w:p>
        </w:tc>
        <w:tc>
          <w:tcPr>
            <w:tcW w:w="65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2FE9B6" w14:textId="4D14A969" w:rsidR="00BB75F2" w:rsidRDefault="009303F7" w:rsidP="00786D30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COILER</w:t>
            </w:r>
            <w:r w:rsidR="00102340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 xml:space="preserve"> </w:t>
            </w:r>
            <w:r w:rsidR="000E69E9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LINES FOR DRUMS</w:t>
            </w:r>
            <w:r w:rsidR="00102340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 xml:space="preserve"> (contains a minimum):</w:t>
            </w:r>
          </w:p>
          <w:p w14:paraId="285DC1AF" w14:textId="1CAB02F2" w:rsidR="00BF2A96" w:rsidRPr="002A32D9" w:rsidRDefault="002A32D9" w:rsidP="00BF2A96">
            <w:pPr>
              <w:pStyle w:val="ListParagraph"/>
              <w:widowControl w:val="0"/>
              <w:numPr>
                <w:ilvl w:val="0"/>
                <w:numId w:val="28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Includes a minimum of:</w:t>
            </w:r>
          </w:p>
          <w:p w14:paraId="4855A0A0" w14:textId="3FF9F580" w:rsidR="00A607FD" w:rsidRPr="00A607FD" w:rsidRDefault="00A607FD" w:rsidP="00A607FD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Delivery</w:t>
            </w:r>
          </w:p>
          <w:p w14:paraId="734BFF12" w14:textId="742E6CAA" w:rsidR="00A607FD" w:rsidRPr="00A607FD" w:rsidRDefault="00810870" w:rsidP="00A607FD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Installation</w:t>
            </w:r>
          </w:p>
          <w:p w14:paraId="79D2BAF8" w14:textId="79D9D8D7" w:rsidR="00A607FD" w:rsidRPr="00A607FD" w:rsidRDefault="00A607FD" w:rsidP="00A607FD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Commissioning and training</w:t>
            </w:r>
          </w:p>
          <w:p w14:paraId="7D9A9BD5" w14:textId="225F699A" w:rsidR="00942183" w:rsidRPr="00BF2A96" w:rsidRDefault="0081408C" w:rsidP="00AD2CF3">
            <w:pPr>
              <w:pStyle w:val="ListParagraph"/>
              <w:widowControl w:val="0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Power supply:</w:t>
            </w:r>
          </w:p>
          <w:p w14:paraId="4162F689" w14:textId="736250D7" w:rsidR="00BF2A96" w:rsidRPr="00942183" w:rsidRDefault="00BF2A96" w:rsidP="00BF2A96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Minimum 3 phases</w:t>
            </w:r>
          </w:p>
          <w:p w14:paraId="72726F77" w14:textId="3091E235" w:rsidR="00AD2CF3" w:rsidRPr="00942183" w:rsidRDefault="001B6871" w:rsidP="00942183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M</w:t>
            </w:r>
            <w:r w:rsidR="003F2C51">
              <w:rPr>
                <w:rFonts w:ascii="Arial Nova Light" w:hAnsi="Arial Nova Light" w:cstheme="minorHAnsi"/>
                <w:sz w:val="18"/>
                <w:szCs w:val="18"/>
              </w:rPr>
              <w:t>inimum 380-480 V or better</w:t>
            </w:r>
          </w:p>
          <w:p w14:paraId="0493B9DF" w14:textId="7C277B42" w:rsidR="00942183" w:rsidRPr="00BF2A96" w:rsidRDefault="001B6871" w:rsidP="00942183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M</w:t>
            </w:r>
            <w:r w:rsidR="00942183">
              <w:rPr>
                <w:rFonts w:ascii="Arial Nova Light" w:hAnsi="Arial Nova Light" w:cstheme="minorHAnsi"/>
                <w:sz w:val="18"/>
                <w:szCs w:val="18"/>
              </w:rPr>
              <w:t>inimum 50-60 Hz or better</w:t>
            </w:r>
          </w:p>
          <w:p w14:paraId="0AFA9459" w14:textId="3D5BC56C" w:rsidR="00BF2A96" w:rsidRPr="00AD2CF3" w:rsidRDefault="001B6871" w:rsidP="00942183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C</w:t>
            </w:r>
            <w:r w:rsidR="00BF2A96">
              <w:rPr>
                <w:rFonts w:ascii="Arial Nova Light" w:hAnsi="Arial Nova Light" w:cstheme="minorHAnsi"/>
                <w:sz w:val="18"/>
                <w:szCs w:val="18"/>
              </w:rPr>
              <w:t>ontrol voltage: maximum 24 V</w:t>
            </w:r>
          </w:p>
          <w:p w14:paraId="3B6AAD58" w14:textId="1D20715F" w:rsidR="00292050" w:rsidRPr="00CC7931" w:rsidRDefault="00C3791C" w:rsidP="00DE0B7C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>De-spooling machine horizontal</w:t>
            </w:r>
            <w:r w:rsidR="005B72A9" w:rsidRPr="00CC7931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 xml:space="preserve"> (minimum):</w:t>
            </w:r>
          </w:p>
          <w:p w14:paraId="2C5A0E71" w14:textId="77777777" w:rsidR="004113AF" w:rsidRDefault="00CC7931" w:rsidP="004113AF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Coil size:</w:t>
            </w:r>
          </w:p>
          <w:p w14:paraId="3952ACA4" w14:textId="77777777" w:rsidR="00CC7931" w:rsidRDefault="00CC7931" w:rsidP="00CC7931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Diameter: maximum 800 mm</w:t>
            </w:r>
          </w:p>
          <w:p w14:paraId="30A69510" w14:textId="05AC0C3D" w:rsidR="00CC7931" w:rsidRDefault="00CC7931" w:rsidP="00CC7931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Width: maximum 600 mm</w:t>
            </w:r>
          </w:p>
          <w:p w14:paraId="6902337F" w14:textId="3E8C0141" w:rsidR="00CC7931" w:rsidRDefault="00207241" w:rsidP="00CC7931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Speed: m</w:t>
            </w:r>
            <w:r w:rsidR="007B6975">
              <w:rPr>
                <w:rFonts w:ascii="Arial Nova Light" w:hAnsi="Arial Nova Light" w:cstheme="minorHAnsi"/>
                <w:bCs/>
                <w:sz w:val="18"/>
                <w:szCs w:val="18"/>
              </w:rPr>
              <w:t>inimum 38 m</w:t>
            </w:r>
            <w:r w:rsidR="00DD43AA">
              <w:rPr>
                <w:rFonts w:ascii="Arial Nova Light" w:hAnsi="Arial Nova Light" w:cstheme="minorHAnsi"/>
                <w:bCs/>
                <w:sz w:val="18"/>
                <w:szCs w:val="18"/>
              </w:rPr>
              <w:t>/</w:t>
            </w:r>
            <w:r w:rsidR="007B6975">
              <w:rPr>
                <w:rFonts w:ascii="Arial Nova Light" w:hAnsi="Arial Nova Light" w:cstheme="minorHAnsi"/>
                <w:bCs/>
                <w:sz w:val="18"/>
                <w:szCs w:val="18"/>
              </w:rPr>
              <w:t>s</w:t>
            </w:r>
          </w:p>
          <w:p w14:paraId="0B0D8143" w14:textId="77777777" w:rsidR="00207241" w:rsidRDefault="00207241" w:rsidP="00CC7931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Engine power: minimum 45 kW</w:t>
            </w:r>
          </w:p>
          <w:p w14:paraId="40D77E18" w14:textId="77777777" w:rsidR="00765736" w:rsidRDefault="00765736" w:rsidP="00CC7931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Frame made of laser-cut metal or equivalent material</w:t>
            </w:r>
          </w:p>
          <w:p w14:paraId="244534FC" w14:textId="60A15841" w:rsidR="00765736" w:rsidRPr="00C3544E" w:rsidRDefault="00C84FA8" w:rsidP="00217D5C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 xml:space="preserve">Dancer arm for speed and tension control </w:t>
            </w:r>
            <w:r w:rsidR="008100AD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>(minimum):</w:t>
            </w:r>
          </w:p>
          <w:p w14:paraId="0CF397A4" w14:textId="77777777" w:rsidR="00C3544E" w:rsidRDefault="002F7A66" w:rsidP="00C3544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Pulley diameter: maximum 450 mm</w:t>
            </w:r>
          </w:p>
          <w:p w14:paraId="34C4D55E" w14:textId="3F0B9A10" w:rsidR="002858C8" w:rsidRDefault="002858C8" w:rsidP="00C3544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Wire diameter: 0.8 - 1.6 mm </w:t>
            </w:r>
          </w:p>
          <w:p w14:paraId="793A85E0" w14:textId="65665985" w:rsidR="00394073" w:rsidRPr="00F75B27" w:rsidRDefault="002858C8" w:rsidP="00F75B27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Speed: maximum 40 m / s</w:t>
            </w:r>
          </w:p>
          <w:p w14:paraId="0B370472" w14:textId="3DD353F5" w:rsidR="004F71A8" w:rsidRDefault="004F71A8" w:rsidP="00C3544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Pulley diameter: maximum 450 mm</w:t>
            </w:r>
          </w:p>
          <w:p w14:paraId="5614DF18" w14:textId="0AC6E475" w:rsidR="002D6558" w:rsidRDefault="002D6558" w:rsidP="00C3544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Number of pulleys:</w:t>
            </w:r>
          </w:p>
          <w:p w14:paraId="5E7ED857" w14:textId="7E11ECDD" w:rsidR="00546BB6" w:rsidRDefault="00511E7E" w:rsidP="00546BB6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Stationary: minimum 6</w:t>
            </w:r>
          </w:p>
          <w:p w14:paraId="5D16640B" w14:textId="22851FA1" w:rsidR="00546BB6" w:rsidRDefault="00864AB8" w:rsidP="00546BB6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Movable: minimum 5</w:t>
            </w:r>
          </w:p>
          <w:p w14:paraId="681B34EF" w14:textId="1C96E50E" w:rsidR="00F75B27" w:rsidRPr="00EE6EBF" w:rsidRDefault="00EE6EBF" w:rsidP="00F75B27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lastRenderedPageBreak/>
              <w:t xml:space="preserve">"No twist" </w:t>
            </w:r>
            <w:r w:rsidR="004F1D10"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>coiler</w:t>
            </w:r>
            <w:r>
              <w:rPr>
                <w:rFonts w:ascii="Arial Nova Light" w:hAnsi="Arial Nova Light" w:cstheme="minorHAnsi"/>
                <w:bCs/>
                <w:sz w:val="18"/>
                <w:szCs w:val="18"/>
                <w:u w:val="single"/>
              </w:rPr>
              <w:t xml:space="preserve"> (minimum):</w:t>
            </w:r>
          </w:p>
          <w:p w14:paraId="2EAF773C" w14:textId="3B2234CD" w:rsidR="00EE6EBF" w:rsidRDefault="00A06FD6" w:rsidP="00EE6EBF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Wire diameter: 0.8 - 1.6 mm </w:t>
            </w:r>
          </w:p>
          <w:p w14:paraId="5A9621D5" w14:textId="45303BDE" w:rsidR="00A20C96" w:rsidRDefault="006C1EF6" w:rsidP="00EE6EBF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Wire quality: welding wire or equivalent</w:t>
            </w:r>
          </w:p>
          <w:p w14:paraId="7500AD79" w14:textId="294369B8" w:rsidR="0058656E" w:rsidRDefault="00A06FD6" w:rsidP="0058656E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Speed</w:t>
            </w:r>
            <w:r w:rsidR="00FA788F">
              <w:rPr>
                <w:rFonts w:ascii="Arial Nova Light" w:hAnsi="Arial Nova Light" w:cstheme="minorHAnsi"/>
                <w:bCs/>
                <w:sz w:val="18"/>
                <w:szCs w:val="18"/>
              </w:rPr>
              <w:t>: maximum 40 m</w:t>
            </w:r>
            <w:r w:rsidR="000A2957">
              <w:rPr>
                <w:rFonts w:ascii="Arial Nova Light" w:hAnsi="Arial Nova Light" w:cstheme="minorHAnsi"/>
                <w:bCs/>
                <w:sz w:val="18"/>
                <w:szCs w:val="18"/>
              </w:rPr>
              <w:t>/</w:t>
            </w:r>
            <w:r w:rsidR="00FA788F">
              <w:rPr>
                <w:rFonts w:ascii="Arial Nova Light" w:hAnsi="Arial Nova Light" w:cstheme="minorHAnsi"/>
                <w:bCs/>
                <w:sz w:val="18"/>
                <w:szCs w:val="18"/>
              </w:rPr>
              <w:t>s</w:t>
            </w:r>
          </w:p>
          <w:p w14:paraId="4A5B1DF4" w14:textId="717D2B75" w:rsidR="00200AA5" w:rsidRPr="0058656E" w:rsidRDefault="0058656E" w:rsidP="0058656E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 w:rsidRPr="0058656E">
              <w:rPr>
                <w:rFonts w:ascii="Arial Nova Light" w:hAnsi="Arial Nova Light" w:cstheme="minorHAnsi"/>
                <w:bCs/>
                <w:sz w:val="18"/>
                <w:szCs w:val="18"/>
              </w:rPr>
              <w:t>Number of engines: minimum 6</w:t>
            </w:r>
          </w:p>
          <w:p w14:paraId="7CFFA29D" w14:textId="2B0A75BF" w:rsidR="00200AA5" w:rsidRPr="00D324CA" w:rsidRDefault="00D324CA" w:rsidP="00D324CA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Tool material for </w:t>
            </w:r>
            <w:r w:rsidR="00E5319C">
              <w:rPr>
                <w:rFonts w:ascii="Arial Nova Light" w:hAnsi="Arial Nova Light" w:cstheme="minorHAnsi"/>
                <w:bCs/>
                <w:sz w:val="18"/>
                <w:szCs w:val="18"/>
              </w:rPr>
              <w:t>l</w:t>
            </w:r>
            <w:r w:rsidR="006B7054">
              <w:rPr>
                <w:rFonts w:ascii="Arial Nova Light" w:hAnsi="Arial Nova Light" w:cstheme="minorHAnsi"/>
                <w:bCs/>
                <w:sz w:val="18"/>
                <w:szCs w:val="18"/>
              </w:rPr>
              <w:t>ayer tube</w:t>
            </w: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: steel or equivalent material</w:t>
            </w:r>
          </w:p>
          <w:p w14:paraId="64625597" w14:textId="77777777" w:rsidR="00394073" w:rsidRDefault="004E287E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Noise level: maximum 85 dB</w:t>
            </w:r>
          </w:p>
          <w:p w14:paraId="260F7E8F" w14:textId="17BC28B0" w:rsidR="00102F84" w:rsidRDefault="00102F84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Capstan block size: </w:t>
            </w:r>
            <w:r w:rsidR="00606F04" w:rsidRPr="0058656E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minimum </w:t>
            </w:r>
            <w:r w:rsidR="008E3CD4" w:rsidRPr="008E3CD4">
              <w:rPr>
                <w:rFonts w:ascii="Arial Nova Light" w:hAnsi="Arial Nova Light" w:cstheme="minorHAnsi"/>
                <w:bCs/>
                <w:sz w:val="18"/>
                <w:szCs w:val="18"/>
              </w:rPr>
              <w:t>Ø950mm</w:t>
            </w:r>
          </w:p>
          <w:p w14:paraId="0E5D9C61" w14:textId="3A68926A" w:rsidR="008E3CD4" w:rsidRDefault="008E3CD4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Possibility o</w:t>
            </w:r>
            <w:r w:rsidR="00807672">
              <w:rPr>
                <w:rFonts w:ascii="Arial Nova Light" w:hAnsi="Arial Nova Light" w:cstheme="minorHAnsi"/>
                <w:bCs/>
                <w:sz w:val="18"/>
                <w:szCs w:val="18"/>
              </w:rPr>
              <w:t>f</w:t>
            </w: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remote trouble shoo</w:t>
            </w:r>
            <w:r w:rsidR="00254423">
              <w:rPr>
                <w:rFonts w:ascii="Arial Nova Light" w:hAnsi="Arial Nova Light" w:cstheme="minorHAnsi"/>
                <w:bCs/>
                <w:sz w:val="18"/>
                <w:szCs w:val="18"/>
              </w:rPr>
              <w:t>ting</w:t>
            </w:r>
          </w:p>
          <w:p w14:paraId="7B48910A" w14:textId="55B56EC2" w:rsidR="00254423" w:rsidRDefault="00E357BC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NT</w:t>
            </w:r>
            <w:r w:rsidR="0034288F">
              <w:rPr>
                <w:rFonts w:ascii="Arial Nova Light" w:hAnsi="Arial Nova Light" w:cstheme="minorHAnsi"/>
                <w:bCs/>
                <w:sz w:val="18"/>
                <w:szCs w:val="18"/>
              </w:rPr>
              <w:t>C – Layer Tube Tooling Kit, 20” drum</w:t>
            </w:r>
            <w:r w:rsidR="00DD43AA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or equivalent</w:t>
            </w:r>
          </w:p>
          <w:p w14:paraId="0D49CCD2" w14:textId="01F3CFE1" w:rsidR="0034288F" w:rsidRPr="00DA6406" w:rsidRDefault="0034288F" w:rsidP="00DA6406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Cs/>
                <w:sz w:val="18"/>
                <w:szCs w:val="18"/>
              </w:rPr>
              <w:t>NTC</w:t>
            </w:r>
            <w:r w:rsidR="0082274E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– Layer Tube Tooling Kit, 26” drum</w:t>
            </w:r>
            <w:r w:rsidR="00DD43AA">
              <w:rPr>
                <w:rFonts w:ascii="Arial Nova Light" w:hAnsi="Arial Nova Light" w:cstheme="minorHAnsi"/>
                <w:bCs/>
                <w:sz w:val="18"/>
                <w:szCs w:val="18"/>
              </w:rPr>
              <w:t xml:space="preserve"> or equivalent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354F3" w14:textId="77777777" w:rsidR="003A11C8" w:rsidRPr="00FB60F1" w:rsidRDefault="003A11C8" w:rsidP="00786D3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EE51E" w14:textId="66E00AE2" w:rsidR="00D82940" w:rsidRPr="00FB60F1" w:rsidRDefault="00D82940" w:rsidP="00786D30">
            <w:pPr>
              <w:spacing w:after="0"/>
              <w:jc w:val="both"/>
              <w:rPr>
                <w:rFonts w:ascii="Arial Nova Light" w:hAnsi="Arial Nova Light" w:cstheme="minorHAnsi"/>
                <w:i/>
                <w:iCs/>
                <w:sz w:val="18"/>
                <w:szCs w:val="18"/>
              </w:rPr>
            </w:pPr>
          </w:p>
        </w:tc>
      </w:tr>
      <w:tr w:rsidR="00ED650E" w:rsidRPr="00FB60F1" w14:paraId="648FCE97" w14:textId="77777777" w:rsidTr="00786D3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4F206D" w14:textId="16C55D0E" w:rsidR="00ED650E" w:rsidRPr="00FB60F1" w:rsidRDefault="00623E29" w:rsidP="00786D30">
            <w:pPr>
              <w:spacing w:after="0"/>
              <w:jc w:val="center"/>
              <w:rPr>
                <w:rFonts w:ascii="Arial Nova Light" w:hAnsi="Arial Nova Light" w:cstheme="minorHAnsi"/>
                <w:sz w:val="18"/>
                <w:szCs w:val="18"/>
              </w:rPr>
            </w:pPr>
            <w:r w:rsidRPr="00FB60F1">
              <w:rPr>
                <w:rFonts w:ascii="Arial Nova Light" w:hAnsi="Arial Nova Light" w:cstheme="minorHAnsi"/>
                <w:sz w:val="18"/>
                <w:szCs w:val="18"/>
              </w:rPr>
              <w:t>1.3.</w:t>
            </w:r>
          </w:p>
        </w:tc>
        <w:tc>
          <w:tcPr>
            <w:tcW w:w="652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4F67A8" w14:textId="0E214348" w:rsidR="00D1005E" w:rsidRDefault="00D23172" w:rsidP="00786D30">
            <w:pPr>
              <w:widowControl w:val="0"/>
              <w:suppressAutoHyphens/>
              <w:spacing w:after="0" w:line="240" w:lineRule="auto"/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POINTIN</w:t>
            </w:r>
            <w:r w:rsidR="00C46554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>G MACHINE</w:t>
            </w:r>
            <w:r w:rsidR="0098119C">
              <w:rPr>
                <w:rFonts w:ascii="Arial Nova Light" w:hAnsi="Arial Nova Light" w:cstheme="minorHAnsi"/>
                <w:b/>
                <w:bCs/>
                <w:sz w:val="18"/>
                <w:szCs w:val="18"/>
              </w:rPr>
              <w:t xml:space="preserve"> (minimum contains):</w:t>
            </w:r>
          </w:p>
          <w:p w14:paraId="5512AF90" w14:textId="017A9022" w:rsidR="00F64E7F" w:rsidRDefault="00CB37B1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Fabrication range: 8.0 - 1.0 mm </w:t>
            </w:r>
          </w:p>
          <w:p w14:paraId="716D1232" w14:textId="63312BE7" w:rsidR="00432950" w:rsidRPr="00F64E7F" w:rsidRDefault="00432950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Wire inlet diameter: maximum 8.5 mm</w:t>
            </w:r>
          </w:p>
          <w:p w14:paraId="280BF2B6" w14:textId="5B803B1B" w:rsidR="00F64E7F" w:rsidRPr="00F64E7F" w:rsidRDefault="00AF2759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Number of </w:t>
            </w:r>
            <w:r w:rsidR="004B6DDA">
              <w:rPr>
                <w:rFonts w:ascii="Arial Nova Light" w:hAnsi="Arial Nova Light" w:cstheme="minorHAnsi"/>
                <w:sz w:val="18"/>
                <w:szCs w:val="18"/>
              </w:rPr>
              <w:t>pointing</w:t>
            </w: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 stages: minimum 18</w:t>
            </w:r>
          </w:p>
          <w:p w14:paraId="13A920A8" w14:textId="1A0290DB" w:rsidR="00F64E7F" w:rsidRPr="00F64E7F" w:rsidRDefault="001E6292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Roller dimensions (diameter x width): </w:t>
            </w:r>
            <w:r w:rsidR="0059379E">
              <w:rPr>
                <w:rFonts w:ascii="Arial Nova Light" w:hAnsi="Arial Nova Light" w:cstheme="minorHAnsi"/>
                <w:sz w:val="18"/>
                <w:szCs w:val="18"/>
              </w:rPr>
              <w:t xml:space="preserve">minimum </w:t>
            </w: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68 x 200 mm </w:t>
            </w:r>
          </w:p>
          <w:p w14:paraId="466F4D7B" w14:textId="36610499" w:rsidR="00F64E7F" w:rsidRDefault="00A30274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Roller speed: minimum 30 rpm</w:t>
            </w:r>
          </w:p>
          <w:p w14:paraId="42FA4310" w14:textId="58D0006F" w:rsidR="00FE4278" w:rsidRPr="00F64E7F" w:rsidRDefault="00FE4278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Pointing roll </w:t>
            </w:r>
            <w:r w:rsidR="00C77F46">
              <w:rPr>
                <w:rFonts w:ascii="Arial Nova Light" w:hAnsi="Arial Nova Light" w:cstheme="minorHAnsi"/>
                <w:sz w:val="18"/>
                <w:szCs w:val="18"/>
              </w:rPr>
              <w:t>diameter: minimum 80 mm</w:t>
            </w:r>
          </w:p>
          <w:p w14:paraId="25B883AD" w14:textId="2523B26B" w:rsidR="00F64E7F" w:rsidRPr="00F64E7F" w:rsidRDefault="00541956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Engine power: minimum 1.5 kW</w:t>
            </w:r>
          </w:p>
          <w:p w14:paraId="68A5D5C8" w14:textId="6AFBB32B" w:rsidR="00A66D92" w:rsidRDefault="00A66D92" w:rsidP="00892A13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Power supply:</w:t>
            </w:r>
          </w:p>
          <w:p w14:paraId="55157A8C" w14:textId="072FF9A6" w:rsidR="00A66D92" w:rsidRDefault="00A66D92" w:rsidP="00A66D92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Minimum 3 phases</w:t>
            </w:r>
          </w:p>
          <w:p w14:paraId="56890316" w14:textId="4D2EF3F7" w:rsidR="00361688" w:rsidRDefault="00361688" w:rsidP="00A66D92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50-60 Hz or better</w:t>
            </w:r>
          </w:p>
          <w:p w14:paraId="2B1D371E" w14:textId="3D822A66" w:rsidR="00723AF9" w:rsidRPr="00A66D92" w:rsidRDefault="00B92E31" w:rsidP="00A66D92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maximum 460 V</w:t>
            </w:r>
          </w:p>
          <w:p w14:paraId="0234E05A" w14:textId="7D736F65" w:rsidR="00F64E7F" w:rsidRPr="00892A13" w:rsidRDefault="00501216" w:rsidP="00892A13">
            <w:pPr>
              <w:pStyle w:val="ListParagraph"/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892A13">
              <w:rPr>
                <w:rFonts w:ascii="Arial Nova Light" w:hAnsi="Arial Nova Light" w:cstheme="minorHAnsi"/>
                <w:sz w:val="18"/>
                <w:szCs w:val="18"/>
              </w:rPr>
              <w:t>Contains a minimum of:</w:t>
            </w:r>
          </w:p>
          <w:p w14:paraId="508568A1" w14:textId="6C4E7719" w:rsidR="00501216" w:rsidRDefault="003E619B" w:rsidP="00501216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Tilt</w:t>
            </w:r>
            <w:r w:rsidR="00941212">
              <w:rPr>
                <w:rFonts w:ascii="Arial Nova Light" w:hAnsi="Arial Nova Light" w:cstheme="minorHAnsi"/>
                <w:sz w:val="18"/>
                <w:szCs w:val="18"/>
              </w:rPr>
              <w:t>able</w:t>
            </w:r>
            <w:r>
              <w:rPr>
                <w:rFonts w:ascii="Arial Nova Light" w:hAnsi="Arial Nova Light" w:cstheme="minorHAnsi"/>
                <w:sz w:val="18"/>
                <w:szCs w:val="18"/>
              </w:rPr>
              <w:t xml:space="preserve"> table on which the rollers are placed</w:t>
            </w:r>
          </w:p>
          <w:p w14:paraId="0EB251D0" w14:textId="51119294" w:rsidR="003E619B" w:rsidRDefault="003E619B" w:rsidP="00501216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A pointer showing a clean and pointed wire</w:t>
            </w:r>
          </w:p>
          <w:p w14:paraId="05B7804A" w14:textId="5F532401" w:rsidR="000B2898" w:rsidRDefault="001A3526" w:rsidP="000B2898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Integrated r</w:t>
            </w:r>
            <w:r w:rsidR="000B2898">
              <w:rPr>
                <w:rFonts w:ascii="Arial Nova Light" w:hAnsi="Arial Nova Light" w:cstheme="minorHAnsi"/>
                <w:sz w:val="18"/>
                <w:szCs w:val="18"/>
              </w:rPr>
              <w:t>otating cutter</w:t>
            </w:r>
          </w:p>
          <w:p w14:paraId="4EAD9813" w14:textId="0295A23E" w:rsidR="000B2898" w:rsidRDefault="000B2898" w:rsidP="000B2898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Control keys</w:t>
            </w:r>
          </w:p>
          <w:p w14:paraId="5FFD614E" w14:textId="4300E69B" w:rsidR="005C20C4" w:rsidRPr="000B2898" w:rsidRDefault="001A3526" w:rsidP="000B2898">
            <w:pPr>
              <w:pStyle w:val="ListParagraph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>
              <w:rPr>
                <w:rFonts w:ascii="Arial Nova Light" w:hAnsi="Arial Nova Light" w:cstheme="minorHAnsi"/>
                <w:sz w:val="18"/>
                <w:szCs w:val="18"/>
              </w:rPr>
              <w:t>The frame equipped with wheels</w:t>
            </w:r>
          </w:p>
          <w:p w14:paraId="769B9FA1" w14:textId="51186BE6" w:rsidR="00F64E7F" w:rsidRPr="00892A13" w:rsidRDefault="000B2898" w:rsidP="00892A13">
            <w:pPr>
              <w:pStyle w:val="ListParagraph"/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 Nova Light" w:hAnsi="Arial Nova Light" w:cstheme="minorHAnsi"/>
                <w:sz w:val="18"/>
                <w:szCs w:val="18"/>
              </w:rPr>
            </w:pPr>
            <w:r w:rsidRPr="00892A13">
              <w:rPr>
                <w:rFonts w:ascii="Arial Nova Light" w:hAnsi="Arial Nova Light" w:cstheme="minorHAnsi"/>
                <w:sz w:val="18"/>
                <w:szCs w:val="18"/>
              </w:rPr>
              <w:t>Roller material: steel, hardened</w:t>
            </w:r>
            <w:r w:rsidR="002D228C">
              <w:rPr>
                <w:rFonts w:ascii="Arial Nova Light" w:hAnsi="Arial Nova Light" w:cstheme="minorHAnsi"/>
                <w:sz w:val="18"/>
                <w:szCs w:val="18"/>
              </w:rPr>
              <w:t>/</w:t>
            </w:r>
            <w:r w:rsidRPr="00892A13">
              <w:rPr>
                <w:rFonts w:ascii="Arial Nova Light" w:hAnsi="Arial Nova Light" w:cstheme="minorHAnsi"/>
                <w:sz w:val="18"/>
                <w:szCs w:val="18"/>
              </w:rPr>
              <w:t>ground or equivalent material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B47DFDF" w14:textId="77777777" w:rsidR="00ED650E" w:rsidRPr="00FB60F1" w:rsidRDefault="00ED650E" w:rsidP="00786D3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33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6443F5" w14:textId="3C0E622F" w:rsidR="00ED650E" w:rsidRPr="00FB60F1" w:rsidRDefault="00ED650E" w:rsidP="00786D30">
            <w:pPr>
              <w:spacing w:after="0"/>
              <w:jc w:val="both"/>
              <w:rPr>
                <w:rFonts w:ascii="Arial Nova Light" w:hAnsi="Arial Nova Light" w:cstheme="minorHAnsi"/>
                <w:sz w:val="18"/>
                <w:szCs w:val="18"/>
              </w:rPr>
            </w:pPr>
          </w:p>
        </w:tc>
      </w:tr>
    </w:tbl>
    <w:p w14:paraId="48562048" w14:textId="77777777" w:rsidR="00F83239" w:rsidRDefault="00F83239" w:rsidP="00A67846">
      <w:pPr>
        <w:ind w:left="708" w:firstLine="708"/>
        <w:rPr>
          <w:rFonts w:ascii="Arial Nova Light" w:hAnsi="Arial Nova Light" w:cs="Tahoma"/>
        </w:rPr>
      </w:pPr>
    </w:p>
    <w:p w14:paraId="4AD29CA6" w14:textId="77777777" w:rsidR="00E10A1D" w:rsidRDefault="00E10A1D" w:rsidP="00A67846">
      <w:pPr>
        <w:ind w:left="708" w:firstLine="708"/>
        <w:rPr>
          <w:rFonts w:ascii="Arial Nova Light" w:hAnsi="Arial Nova Light" w:cs="Tahoma"/>
        </w:rPr>
      </w:pPr>
    </w:p>
    <w:p w14:paraId="52187D48" w14:textId="77777777" w:rsidR="006B7054" w:rsidRDefault="00B943AD" w:rsidP="006B7054">
      <w:pPr>
        <w:rPr>
          <w:rFonts w:ascii="Arial Nova Light" w:hAnsi="Arial Nova Light" w:cs="Tahoma"/>
        </w:rPr>
      </w:pPr>
      <w:r w:rsidRPr="00FB60F1">
        <w:rPr>
          <w:rFonts w:ascii="Arial Nova Light" w:hAnsi="Arial Nova Light" w:cs="Tahoma"/>
        </w:rPr>
        <w:t>Date and place</w:t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  <w:t>Signature of the person authorized to represent</w:t>
      </w:r>
    </w:p>
    <w:p w14:paraId="47985D87" w14:textId="57CC424E" w:rsidR="00CD5570" w:rsidRPr="00FB60F1" w:rsidRDefault="006B7054" w:rsidP="006B7054">
      <w:pPr>
        <w:rPr>
          <w:rFonts w:ascii="Arial Nova Light" w:hAnsi="Arial Nova Light" w:cs="Tahoma"/>
        </w:rPr>
      </w:pPr>
      <w:r w:rsidRPr="00FB60F1">
        <w:rPr>
          <w:rFonts w:ascii="Arial Nova Light" w:hAnsi="Arial Nova Light" w:cs="Tahoma"/>
        </w:rPr>
        <w:t>MP</w:t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</w:r>
      <w:r w:rsidR="00A67846" w:rsidRPr="00FB60F1">
        <w:rPr>
          <w:rFonts w:ascii="Arial Nova Light" w:hAnsi="Arial Nova Light" w:cs="Tahoma"/>
        </w:rPr>
        <w:tab/>
        <w:t>_______________________________</w:t>
      </w:r>
    </w:p>
    <w:sectPr w:rsidR="00CD5570" w:rsidRPr="00FB60F1" w:rsidSect="005A2E93">
      <w:headerReference w:type="default" r:id="rId8"/>
      <w:footerReference w:type="default" r:id="rId9"/>
      <w:pgSz w:w="16838" w:h="11906" w:orient="landscape"/>
      <w:pgMar w:top="1055" w:right="1417" w:bottom="993" w:left="1417" w:header="907" w:footer="2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AAB49" w14:textId="77777777" w:rsidR="00002B08" w:rsidRDefault="00002B08">
      <w:pPr>
        <w:spacing w:after="0" w:line="240" w:lineRule="auto"/>
      </w:pPr>
      <w:r>
        <w:separator/>
      </w:r>
    </w:p>
  </w:endnote>
  <w:endnote w:type="continuationSeparator" w:id="0">
    <w:p w14:paraId="29E5F764" w14:textId="77777777" w:rsidR="00002B08" w:rsidRDefault="00002B08">
      <w:pPr>
        <w:spacing w:after="0" w:line="240" w:lineRule="auto"/>
      </w:pPr>
      <w:r>
        <w:continuationSeparator/>
      </w:r>
    </w:p>
  </w:endnote>
  <w:endnote w:type="continuationNotice" w:id="1">
    <w:p w14:paraId="0B25F893" w14:textId="77777777" w:rsidR="00002B08" w:rsidRDefault="00002B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DBA3F" w14:textId="6E1CE638" w:rsidR="00BF70CF" w:rsidRDefault="005A2E93" w:rsidP="005A2E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1F742" w14:textId="77777777" w:rsidR="00002B08" w:rsidRDefault="00002B08">
      <w:pPr>
        <w:spacing w:after="0" w:line="240" w:lineRule="auto"/>
      </w:pPr>
      <w:r>
        <w:separator/>
      </w:r>
    </w:p>
  </w:footnote>
  <w:footnote w:type="continuationSeparator" w:id="0">
    <w:p w14:paraId="291D0202" w14:textId="77777777" w:rsidR="00002B08" w:rsidRDefault="00002B08">
      <w:pPr>
        <w:spacing w:after="0" w:line="240" w:lineRule="auto"/>
      </w:pPr>
      <w:r>
        <w:continuationSeparator/>
      </w:r>
    </w:p>
  </w:footnote>
  <w:footnote w:type="continuationNotice" w:id="1">
    <w:p w14:paraId="122FD377" w14:textId="77777777" w:rsidR="00002B08" w:rsidRDefault="00002B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D597" w14:textId="369A563A" w:rsidR="00BF70CF" w:rsidRPr="00EA719F" w:rsidRDefault="00BF70CF" w:rsidP="00786D30">
    <w:pPr>
      <w:pStyle w:val="Header"/>
      <w:tabs>
        <w:tab w:val="clear" w:pos="4536"/>
        <w:tab w:val="clear" w:pos="9072"/>
        <w:tab w:val="left" w:pos="9781"/>
      </w:tabs>
      <w:jc w:val="center"/>
      <w:rPr>
        <w:rFonts w:ascii="Arial Nova Light" w:hAnsi="Arial Nova Light"/>
        <w:b/>
        <w:color w:val="808080"/>
      </w:rPr>
    </w:pPr>
    <w:r w:rsidRPr="00EA719F">
      <w:rPr>
        <w:rFonts w:ascii="Arial Nova Light" w:hAnsi="Arial Nova Light"/>
        <w:b/>
        <w:color w:val="808080"/>
      </w:rPr>
      <w:t xml:space="preserve">Annex 6 </w:t>
    </w:r>
    <w:r w:rsidRPr="00EA719F">
      <w:rPr>
        <w:rFonts w:ascii="Arial Nova Light" w:hAnsi="Arial Nova Light"/>
        <w:b/>
        <w:color w:val="808080"/>
      </w:rPr>
      <w:tab/>
    </w:r>
    <w:r w:rsidRPr="00EA719F">
      <w:rPr>
        <w:rFonts w:ascii="Arial Nova Light" w:hAnsi="Arial Nova Light"/>
        <w:b/>
        <w:color w:val="808080"/>
      </w:rPr>
      <w:tab/>
    </w:r>
    <w:r w:rsidRPr="00EA719F">
      <w:rPr>
        <w:rFonts w:ascii="Arial Nova Light" w:hAnsi="Arial Nova Light"/>
        <w:b/>
        <w:color w:val="808080"/>
      </w:rPr>
      <w:tab/>
      <w:t xml:space="preserve">EV: Procurement </w:t>
    </w:r>
    <w:r w:rsidR="008A0768">
      <w:rPr>
        <w:rFonts w:ascii="Arial Nova Light" w:hAnsi="Arial Nova Light"/>
        <w:b/>
        <w:color w:val="808080"/>
      </w:rPr>
      <w:t>IO-EZ-02</w:t>
    </w:r>
    <w:r w:rsidR="00340955">
      <w:rPr>
        <w:rFonts w:ascii="Arial Nova Light" w:hAnsi="Arial Nova Light"/>
        <w:b/>
        <w:color w:val="808080"/>
      </w:rPr>
      <w:t>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-5"/>
        </w:tabs>
        <w:ind w:left="-5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698"/>
        </w:tabs>
        <w:ind w:left="698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418"/>
        </w:tabs>
        <w:ind w:left="141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</w:abstractNum>
  <w:abstractNum w:abstractNumId="1" w15:restartNumberingAfterBreak="0">
    <w:nsid w:val="05692FC4"/>
    <w:multiLevelType w:val="hybridMultilevel"/>
    <w:tmpl w:val="B964D9CE"/>
    <w:lvl w:ilvl="0" w:tplc="041A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08943782"/>
    <w:multiLevelType w:val="hybridMultilevel"/>
    <w:tmpl w:val="57663A4E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495574"/>
    <w:multiLevelType w:val="hybridMultilevel"/>
    <w:tmpl w:val="2FCAA9AE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A24ABB"/>
    <w:multiLevelType w:val="hybridMultilevel"/>
    <w:tmpl w:val="9ED4A1B2"/>
    <w:lvl w:ilvl="0" w:tplc="71B82ADC">
      <w:start w:val="1"/>
      <w:numFmt w:val="bullet"/>
      <w:lvlText w:val="-"/>
      <w:lvlJc w:val="left"/>
      <w:pPr>
        <w:ind w:left="1440" w:hanging="360"/>
      </w:pPr>
      <w:rPr>
        <w:rFonts w:ascii="Arial Nova Light" w:eastAsia="Calibri" w:hAnsi="Arial Nova Light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0C2CCD"/>
    <w:multiLevelType w:val="hybridMultilevel"/>
    <w:tmpl w:val="F8D2299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0740E8"/>
    <w:multiLevelType w:val="hybridMultilevel"/>
    <w:tmpl w:val="95B6DD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C0957"/>
    <w:multiLevelType w:val="hybridMultilevel"/>
    <w:tmpl w:val="168C75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F2307"/>
    <w:multiLevelType w:val="hybridMultilevel"/>
    <w:tmpl w:val="F990A1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B7139"/>
    <w:multiLevelType w:val="hybridMultilevel"/>
    <w:tmpl w:val="E92CC2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37284"/>
    <w:multiLevelType w:val="hybridMultilevel"/>
    <w:tmpl w:val="202EE8D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73D2D"/>
    <w:multiLevelType w:val="hybridMultilevel"/>
    <w:tmpl w:val="48BE052A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5A21FD"/>
    <w:multiLevelType w:val="hybridMultilevel"/>
    <w:tmpl w:val="60BEEF3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95461"/>
    <w:multiLevelType w:val="hybridMultilevel"/>
    <w:tmpl w:val="C5166B28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C73103"/>
    <w:multiLevelType w:val="hybridMultilevel"/>
    <w:tmpl w:val="54884C06"/>
    <w:lvl w:ilvl="0" w:tplc="E4AE81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469C3"/>
    <w:multiLevelType w:val="hybridMultilevel"/>
    <w:tmpl w:val="43C2FDF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601F4"/>
    <w:multiLevelType w:val="hybridMultilevel"/>
    <w:tmpl w:val="4A425044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610790"/>
    <w:multiLevelType w:val="hybridMultilevel"/>
    <w:tmpl w:val="8AF8F31C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A561E9"/>
    <w:multiLevelType w:val="hybridMultilevel"/>
    <w:tmpl w:val="C3B487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0C4CE5"/>
    <w:multiLevelType w:val="hybridMultilevel"/>
    <w:tmpl w:val="5F666630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E177A"/>
    <w:multiLevelType w:val="hybridMultilevel"/>
    <w:tmpl w:val="CE8425E6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ED7A13"/>
    <w:multiLevelType w:val="hybridMultilevel"/>
    <w:tmpl w:val="F6EA27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74D65"/>
    <w:multiLevelType w:val="hybridMultilevel"/>
    <w:tmpl w:val="B63461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11AB8"/>
    <w:multiLevelType w:val="hybridMultilevel"/>
    <w:tmpl w:val="7FD0AEA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AB4592"/>
    <w:multiLevelType w:val="hybridMultilevel"/>
    <w:tmpl w:val="77C072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337C15"/>
    <w:multiLevelType w:val="hybridMultilevel"/>
    <w:tmpl w:val="FF3E99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F1013"/>
    <w:multiLevelType w:val="hybridMultilevel"/>
    <w:tmpl w:val="D2A003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5D0E1F"/>
    <w:multiLevelType w:val="hybridMultilevel"/>
    <w:tmpl w:val="E80E277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D02904"/>
    <w:multiLevelType w:val="hybridMultilevel"/>
    <w:tmpl w:val="981E2C9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96736A"/>
    <w:multiLevelType w:val="hybridMultilevel"/>
    <w:tmpl w:val="906611AC"/>
    <w:lvl w:ilvl="0" w:tplc="035C5DD0">
      <w:start w:val="1"/>
      <w:numFmt w:val="bullet"/>
      <w:lvlText w:val="-"/>
      <w:lvlJc w:val="left"/>
      <w:pPr>
        <w:ind w:left="1080" w:hanging="360"/>
      </w:pPr>
      <w:rPr>
        <w:rFonts w:ascii="Arial Nova Light" w:eastAsia="Calibri" w:hAnsi="Arial Nova Light" w:cstheme="minorHAns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491366D"/>
    <w:multiLevelType w:val="hybridMultilevel"/>
    <w:tmpl w:val="5472ECC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A32CD3"/>
    <w:multiLevelType w:val="hybridMultilevel"/>
    <w:tmpl w:val="CA8CDF04"/>
    <w:lvl w:ilvl="0" w:tplc="B210C6EC">
      <w:start w:val="1"/>
      <w:numFmt w:val="bullet"/>
      <w:lvlText w:val="-"/>
      <w:lvlJc w:val="left"/>
      <w:pPr>
        <w:ind w:left="1080" w:hanging="360"/>
      </w:pPr>
      <w:rPr>
        <w:rFonts w:ascii="Arial Nova Light" w:eastAsia="Calibri" w:hAnsi="Arial Nova Light" w:cstheme="minorHAns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C3A1C84"/>
    <w:multiLevelType w:val="hybridMultilevel"/>
    <w:tmpl w:val="45986FC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91789">
    <w:abstractNumId w:val="0"/>
  </w:num>
  <w:num w:numId="2" w16cid:durableId="1066487473">
    <w:abstractNumId w:val="25"/>
  </w:num>
  <w:num w:numId="3" w16cid:durableId="884289398">
    <w:abstractNumId w:val="9"/>
  </w:num>
  <w:num w:numId="4" w16cid:durableId="1717465744">
    <w:abstractNumId w:val="21"/>
  </w:num>
  <w:num w:numId="5" w16cid:durableId="1233738691">
    <w:abstractNumId w:val="1"/>
  </w:num>
  <w:num w:numId="6" w16cid:durableId="1961374491">
    <w:abstractNumId w:val="22"/>
  </w:num>
  <w:num w:numId="7" w16cid:durableId="247156756">
    <w:abstractNumId w:val="18"/>
  </w:num>
  <w:num w:numId="8" w16cid:durableId="160433825">
    <w:abstractNumId w:val="7"/>
  </w:num>
  <w:num w:numId="9" w16cid:durableId="1189876929">
    <w:abstractNumId w:val="14"/>
  </w:num>
  <w:num w:numId="10" w16cid:durableId="1032998971">
    <w:abstractNumId w:val="28"/>
  </w:num>
  <w:num w:numId="11" w16cid:durableId="1803421688">
    <w:abstractNumId w:val="3"/>
  </w:num>
  <w:num w:numId="12" w16cid:durableId="1979609349">
    <w:abstractNumId w:val="2"/>
  </w:num>
  <w:num w:numId="13" w16cid:durableId="1864636968">
    <w:abstractNumId w:val="5"/>
  </w:num>
  <w:num w:numId="14" w16cid:durableId="777985292">
    <w:abstractNumId w:val="4"/>
  </w:num>
  <w:num w:numId="15" w16cid:durableId="1129013874">
    <w:abstractNumId w:val="27"/>
  </w:num>
  <w:num w:numId="16" w16cid:durableId="252592151">
    <w:abstractNumId w:val="10"/>
  </w:num>
  <w:num w:numId="17" w16cid:durableId="1753240121">
    <w:abstractNumId w:val="20"/>
  </w:num>
  <w:num w:numId="18" w16cid:durableId="1599630126">
    <w:abstractNumId w:val="30"/>
  </w:num>
  <w:num w:numId="19" w16cid:durableId="1591037012">
    <w:abstractNumId w:val="17"/>
  </w:num>
  <w:num w:numId="20" w16cid:durableId="766384589">
    <w:abstractNumId w:val="12"/>
  </w:num>
  <w:num w:numId="21" w16cid:durableId="353312906">
    <w:abstractNumId w:val="15"/>
  </w:num>
  <w:num w:numId="22" w16cid:durableId="504169150">
    <w:abstractNumId w:val="32"/>
  </w:num>
  <w:num w:numId="23" w16cid:durableId="1973706010">
    <w:abstractNumId w:val="16"/>
  </w:num>
  <w:num w:numId="24" w16cid:durableId="1721973866">
    <w:abstractNumId w:val="23"/>
  </w:num>
  <w:num w:numId="25" w16cid:durableId="1340737239">
    <w:abstractNumId w:val="13"/>
  </w:num>
  <w:num w:numId="26" w16cid:durableId="971865971">
    <w:abstractNumId w:val="26"/>
  </w:num>
  <w:num w:numId="27" w16cid:durableId="1336305759">
    <w:abstractNumId w:val="29"/>
  </w:num>
  <w:num w:numId="28" w16cid:durableId="1752044558">
    <w:abstractNumId w:val="24"/>
  </w:num>
  <w:num w:numId="29" w16cid:durableId="632447968">
    <w:abstractNumId w:val="31"/>
  </w:num>
  <w:num w:numId="30" w16cid:durableId="1867597399">
    <w:abstractNumId w:val="6"/>
  </w:num>
  <w:num w:numId="31" w16cid:durableId="1227035488">
    <w:abstractNumId w:val="11"/>
  </w:num>
  <w:num w:numId="32" w16cid:durableId="335310353">
    <w:abstractNumId w:val="19"/>
  </w:num>
  <w:num w:numId="33" w16cid:durableId="202620842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02B08"/>
    <w:rsid w:val="00004DE8"/>
    <w:rsid w:val="000057AE"/>
    <w:rsid w:val="00006306"/>
    <w:rsid w:val="000144AE"/>
    <w:rsid w:val="00015B3C"/>
    <w:rsid w:val="000262CA"/>
    <w:rsid w:val="000279C0"/>
    <w:rsid w:val="00032852"/>
    <w:rsid w:val="00033411"/>
    <w:rsid w:val="00041FEC"/>
    <w:rsid w:val="000433A9"/>
    <w:rsid w:val="00043B8A"/>
    <w:rsid w:val="0004768E"/>
    <w:rsid w:val="00053159"/>
    <w:rsid w:val="00053A2E"/>
    <w:rsid w:val="00055455"/>
    <w:rsid w:val="00056184"/>
    <w:rsid w:val="000649A5"/>
    <w:rsid w:val="00065CB4"/>
    <w:rsid w:val="00066DF0"/>
    <w:rsid w:val="00067B1A"/>
    <w:rsid w:val="00070B45"/>
    <w:rsid w:val="00072F1B"/>
    <w:rsid w:val="00084F62"/>
    <w:rsid w:val="00090257"/>
    <w:rsid w:val="00090DBC"/>
    <w:rsid w:val="00093242"/>
    <w:rsid w:val="000961D2"/>
    <w:rsid w:val="000A0B2F"/>
    <w:rsid w:val="000A245C"/>
    <w:rsid w:val="000A2957"/>
    <w:rsid w:val="000B2898"/>
    <w:rsid w:val="000B7521"/>
    <w:rsid w:val="000B7832"/>
    <w:rsid w:val="000C6869"/>
    <w:rsid w:val="000D0B55"/>
    <w:rsid w:val="000D2E5E"/>
    <w:rsid w:val="000D4AE7"/>
    <w:rsid w:val="000D4DF6"/>
    <w:rsid w:val="000D5D99"/>
    <w:rsid w:val="000E1E05"/>
    <w:rsid w:val="000E2A32"/>
    <w:rsid w:val="000E3ADC"/>
    <w:rsid w:val="000E4FAC"/>
    <w:rsid w:val="000E69E9"/>
    <w:rsid w:val="000F686A"/>
    <w:rsid w:val="00101888"/>
    <w:rsid w:val="00102340"/>
    <w:rsid w:val="00102F84"/>
    <w:rsid w:val="001040CC"/>
    <w:rsid w:val="00104D9C"/>
    <w:rsid w:val="00105E81"/>
    <w:rsid w:val="001116E0"/>
    <w:rsid w:val="0011171D"/>
    <w:rsid w:val="001158FC"/>
    <w:rsid w:val="001164EA"/>
    <w:rsid w:val="00120497"/>
    <w:rsid w:val="0012280D"/>
    <w:rsid w:val="00131FD1"/>
    <w:rsid w:val="00133D72"/>
    <w:rsid w:val="00133DF5"/>
    <w:rsid w:val="001400A5"/>
    <w:rsid w:val="00140986"/>
    <w:rsid w:val="00145DD5"/>
    <w:rsid w:val="00150539"/>
    <w:rsid w:val="0015165C"/>
    <w:rsid w:val="00151706"/>
    <w:rsid w:val="0015218B"/>
    <w:rsid w:val="00153747"/>
    <w:rsid w:val="00156756"/>
    <w:rsid w:val="00161F09"/>
    <w:rsid w:val="0016236F"/>
    <w:rsid w:val="0016585A"/>
    <w:rsid w:val="00166375"/>
    <w:rsid w:val="00170D5B"/>
    <w:rsid w:val="0017166F"/>
    <w:rsid w:val="001728FD"/>
    <w:rsid w:val="00174685"/>
    <w:rsid w:val="001763C0"/>
    <w:rsid w:val="00193399"/>
    <w:rsid w:val="00193828"/>
    <w:rsid w:val="001957A3"/>
    <w:rsid w:val="001A29C1"/>
    <w:rsid w:val="001A34E0"/>
    <w:rsid w:val="001A3526"/>
    <w:rsid w:val="001A3D49"/>
    <w:rsid w:val="001A4311"/>
    <w:rsid w:val="001A6A46"/>
    <w:rsid w:val="001B0441"/>
    <w:rsid w:val="001B106D"/>
    <w:rsid w:val="001B176D"/>
    <w:rsid w:val="001B29DC"/>
    <w:rsid w:val="001B47AD"/>
    <w:rsid w:val="001B5289"/>
    <w:rsid w:val="001B6871"/>
    <w:rsid w:val="001B7937"/>
    <w:rsid w:val="001C1FB2"/>
    <w:rsid w:val="001C32CB"/>
    <w:rsid w:val="001C3A2A"/>
    <w:rsid w:val="001C451F"/>
    <w:rsid w:val="001C46F4"/>
    <w:rsid w:val="001D1ADF"/>
    <w:rsid w:val="001E60CF"/>
    <w:rsid w:val="001E6292"/>
    <w:rsid w:val="001E70B1"/>
    <w:rsid w:val="001E7EFB"/>
    <w:rsid w:val="00200AA5"/>
    <w:rsid w:val="002034C5"/>
    <w:rsid w:val="002063EA"/>
    <w:rsid w:val="00207241"/>
    <w:rsid w:val="00207301"/>
    <w:rsid w:val="002073A0"/>
    <w:rsid w:val="0021249C"/>
    <w:rsid w:val="002163A4"/>
    <w:rsid w:val="00217D5C"/>
    <w:rsid w:val="00223D9E"/>
    <w:rsid w:val="00225B46"/>
    <w:rsid w:val="00227DFE"/>
    <w:rsid w:val="002315AC"/>
    <w:rsid w:val="0023693D"/>
    <w:rsid w:val="00237925"/>
    <w:rsid w:val="0024151A"/>
    <w:rsid w:val="002437EF"/>
    <w:rsid w:val="0025122E"/>
    <w:rsid w:val="0025370B"/>
    <w:rsid w:val="00254423"/>
    <w:rsid w:val="00257C71"/>
    <w:rsid w:val="0026358D"/>
    <w:rsid w:val="002640BB"/>
    <w:rsid w:val="00264330"/>
    <w:rsid w:val="00265489"/>
    <w:rsid w:val="002659AE"/>
    <w:rsid w:val="0027345E"/>
    <w:rsid w:val="002740C1"/>
    <w:rsid w:val="00280D04"/>
    <w:rsid w:val="002811AC"/>
    <w:rsid w:val="0028415A"/>
    <w:rsid w:val="0028485F"/>
    <w:rsid w:val="002858C8"/>
    <w:rsid w:val="00287054"/>
    <w:rsid w:val="00292050"/>
    <w:rsid w:val="00294946"/>
    <w:rsid w:val="0029772C"/>
    <w:rsid w:val="002A32D9"/>
    <w:rsid w:val="002A4C0C"/>
    <w:rsid w:val="002A4DAE"/>
    <w:rsid w:val="002A5C64"/>
    <w:rsid w:val="002A6DC0"/>
    <w:rsid w:val="002A75D1"/>
    <w:rsid w:val="002B2CBA"/>
    <w:rsid w:val="002B3019"/>
    <w:rsid w:val="002C5E35"/>
    <w:rsid w:val="002C68E3"/>
    <w:rsid w:val="002D228C"/>
    <w:rsid w:val="002D5FF8"/>
    <w:rsid w:val="002D6558"/>
    <w:rsid w:val="002E2AC3"/>
    <w:rsid w:val="002E6736"/>
    <w:rsid w:val="002F2BE2"/>
    <w:rsid w:val="002F6268"/>
    <w:rsid w:val="002F699F"/>
    <w:rsid w:val="002F6C66"/>
    <w:rsid w:val="002F79E8"/>
    <w:rsid w:val="002F7A66"/>
    <w:rsid w:val="003003C6"/>
    <w:rsid w:val="0030094E"/>
    <w:rsid w:val="00302728"/>
    <w:rsid w:val="003048D0"/>
    <w:rsid w:val="00307451"/>
    <w:rsid w:val="003103B1"/>
    <w:rsid w:val="00312B29"/>
    <w:rsid w:val="00314DFC"/>
    <w:rsid w:val="00315B65"/>
    <w:rsid w:val="00320ED4"/>
    <w:rsid w:val="00320F44"/>
    <w:rsid w:val="00323B36"/>
    <w:rsid w:val="003256FA"/>
    <w:rsid w:val="00326F75"/>
    <w:rsid w:val="0032719A"/>
    <w:rsid w:val="00327BA3"/>
    <w:rsid w:val="003331D1"/>
    <w:rsid w:val="00333410"/>
    <w:rsid w:val="003349B5"/>
    <w:rsid w:val="0033612D"/>
    <w:rsid w:val="00336D79"/>
    <w:rsid w:val="00340955"/>
    <w:rsid w:val="0034288F"/>
    <w:rsid w:val="00346836"/>
    <w:rsid w:val="00347763"/>
    <w:rsid w:val="003568B7"/>
    <w:rsid w:val="003578BD"/>
    <w:rsid w:val="00361688"/>
    <w:rsid w:val="003633CE"/>
    <w:rsid w:val="00364D14"/>
    <w:rsid w:val="003764B7"/>
    <w:rsid w:val="003766BA"/>
    <w:rsid w:val="00376BA8"/>
    <w:rsid w:val="0038211E"/>
    <w:rsid w:val="0038325A"/>
    <w:rsid w:val="00383E50"/>
    <w:rsid w:val="00384ECD"/>
    <w:rsid w:val="00386A90"/>
    <w:rsid w:val="0039023D"/>
    <w:rsid w:val="00392739"/>
    <w:rsid w:val="00394073"/>
    <w:rsid w:val="00395372"/>
    <w:rsid w:val="00395EBB"/>
    <w:rsid w:val="003970D7"/>
    <w:rsid w:val="003A11C8"/>
    <w:rsid w:val="003A49EB"/>
    <w:rsid w:val="003A762F"/>
    <w:rsid w:val="003A774D"/>
    <w:rsid w:val="003A7FB3"/>
    <w:rsid w:val="003B144B"/>
    <w:rsid w:val="003B53AF"/>
    <w:rsid w:val="003B6910"/>
    <w:rsid w:val="003B7699"/>
    <w:rsid w:val="003B7F01"/>
    <w:rsid w:val="003C2441"/>
    <w:rsid w:val="003C27CB"/>
    <w:rsid w:val="003C2D1E"/>
    <w:rsid w:val="003D15CA"/>
    <w:rsid w:val="003D3729"/>
    <w:rsid w:val="003D3828"/>
    <w:rsid w:val="003E1CEB"/>
    <w:rsid w:val="003E619B"/>
    <w:rsid w:val="003F2C51"/>
    <w:rsid w:val="003F3AAE"/>
    <w:rsid w:val="003F4E8E"/>
    <w:rsid w:val="003F5256"/>
    <w:rsid w:val="003F5C1E"/>
    <w:rsid w:val="003F6F75"/>
    <w:rsid w:val="003F73E5"/>
    <w:rsid w:val="004053DB"/>
    <w:rsid w:val="00406971"/>
    <w:rsid w:val="004112D6"/>
    <w:rsid w:val="004113AF"/>
    <w:rsid w:val="00424019"/>
    <w:rsid w:val="00425680"/>
    <w:rsid w:val="00432877"/>
    <w:rsid w:val="00432950"/>
    <w:rsid w:val="004402B0"/>
    <w:rsid w:val="00442D17"/>
    <w:rsid w:val="00447AED"/>
    <w:rsid w:val="00451B45"/>
    <w:rsid w:val="00453208"/>
    <w:rsid w:val="00454755"/>
    <w:rsid w:val="0046128C"/>
    <w:rsid w:val="0046513C"/>
    <w:rsid w:val="00466028"/>
    <w:rsid w:val="00471163"/>
    <w:rsid w:val="00472775"/>
    <w:rsid w:val="00475791"/>
    <w:rsid w:val="00477472"/>
    <w:rsid w:val="00481305"/>
    <w:rsid w:val="00483D36"/>
    <w:rsid w:val="00484393"/>
    <w:rsid w:val="00484B0D"/>
    <w:rsid w:val="00497CA0"/>
    <w:rsid w:val="004A09B8"/>
    <w:rsid w:val="004A13F3"/>
    <w:rsid w:val="004A6713"/>
    <w:rsid w:val="004B045B"/>
    <w:rsid w:val="004B1AEC"/>
    <w:rsid w:val="004B28E6"/>
    <w:rsid w:val="004B6DDA"/>
    <w:rsid w:val="004C36AF"/>
    <w:rsid w:val="004C611C"/>
    <w:rsid w:val="004D4020"/>
    <w:rsid w:val="004E287E"/>
    <w:rsid w:val="004E4F64"/>
    <w:rsid w:val="004F1D10"/>
    <w:rsid w:val="004F71A8"/>
    <w:rsid w:val="00501216"/>
    <w:rsid w:val="00503EC3"/>
    <w:rsid w:val="005057B6"/>
    <w:rsid w:val="005114E9"/>
    <w:rsid w:val="00511E7E"/>
    <w:rsid w:val="00512B1C"/>
    <w:rsid w:val="00512BD2"/>
    <w:rsid w:val="00514E3F"/>
    <w:rsid w:val="00521C3B"/>
    <w:rsid w:val="00523087"/>
    <w:rsid w:val="00525CE0"/>
    <w:rsid w:val="005314F5"/>
    <w:rsid w:val="00541664"/>
    <w:rsid w:val="00541956"/>
    <w:rsid w:val="00546BB6"/>
    <w:rsid w:val="00550A1D"/>
    <w:rsid w:val="00550C8C"/>
    <w:rsid w:val="005557C9"/>
    <w:rsid w:val="005564BA"/>
    <w:rsid w:val="0055686A"/>
    <w:rsid w:val="00557191"/>
    <w:rsid w:val="00561C60"/>
    <w:rsid w:val="005633F6"/>
    <w:rsid w:val="00563725"/>
    <w:rsid w:val="00565099"/>
    <w:rsid w:val="00567C76"/>
    <w:rsid w:val="005710F7"/>
    <w:rsid w:val="005729BA"/>
    <w:rsid w:val="00572AEE"/>
    <w:rsid w:val="00573FDF"/>
    <w:rsid w:val="005763AB"/>
    <w:rsid w:val="00580021"/>
    <w:rsid w:val="0058656E"/>
    <w:rsid w:val="0059379E"/>
    <w:rsid w:val="005960E9"/>
    <w:rsid w:val="005A0DA2"/>
    <w:rsid w:val="005A175B"/>
    <w:rsid w:val="005A20F6"/>
    <w:rsid w:val="005A2E93"/>
    <w:rsid w:val="005A4E8D"/>
    <w:rsid w:val="005A56C7"/>
    <w:rsid w:val="005A6187"/>
    <w:rsid w:val="005A79AF"/>
    <w:rsid w:val="005B182D"/>
    <w:rsid w:val="005B20F2"/>
    <w:rsid w:val="005B6D0D"/>
    <w:rsid w:val="005B7035"/>
    <w:rsid w:val="005B72A9"/>
    <w:rsid w:val="005C05EC"/>
    <w:rsid w:val="005C1070"/>
    <w:rsid w:val="005C109E"/>
    <w:rsid w:val="005C20C4"/>
    <w:rsid w:val="005C414A"/>
    <w:rsid w:val="005C46B9"/>
    <w:rsid w:val="005C6091"/>
    <w:rsid w:val="005C6BA0"/>
    <w:rsid w:val="005C6D82"/>
    <w:rsid w:val="005D3219"/>
    <w:rsid w:val="005D36E4"/>
    <w:rsid w:val="005D3CAF"/>
    <w:rsid w:val="005D6587"/>
    <w:rsid w:val="005D7AEA"/>
    <w:rsid w:val="005E2172"/>
    <w:rsid w:val="005E7129"/>
    <w:rsid w:val="005F0747"/>
    <w:rsid w:val="005F1B1B"/>
    <w:rsid w:val="005F34BA"/>
    <w:rsid w:val="005F3A06"/>
    <w:rsid w:val="005F793F"/>
    <w:rsid w:val="00600ABE"/>
    <w:rsid w:val="006016D8"/>
    <w:rsid w:val="00603822"/>
    <w:rsid w:val="00604598"/>
    <w:rsid w:val="00606F04"/>
    <w:rsid w:val="00610385"/>
    <w:rsid w:val="006140BE"/>
    <w:rsid w:val="006147BC"/>
    <w:rsid w:val="00621412"/>
    <w:rsid w:val="00623E15"/>
    <w:rsid w:val="00623E29"/>
    <w:rsid w:val="006337F7"/>
    <w:rsid w:val="006348F3"/>
    <w:rsid w:val="00634F41"/>
    <w:rsid w:val="0064396D"/>
    <w:rsid w:val="00644C03"/>
    <w:rsid w:val="00651437"/>
    <w:rsid w:val="00651541"/>
    <w:rsid w:val="00661257"/>
    <w:rsid w:val="006612B9"/>
    <w:rsid w:val="0066236C"/>
    <w:rsid w:val="00662969"/>
    <w:rsid w:val="00662E45"/>
    <w:rsid w:val="006657E6"/>
    <w:rsid w:val="006723E9"/>
    <w:rsid w:val="006729CF"/>
    <w:rsid w:val="00675834"/>
    <w:rsid w:val="0067667E"/>
    <w:rsid w:val="006767DF"/>
    <w:rsid w:val="00676F41"/>
    <w:rsid w:val="0068370B"/>
    <w:rsid w:val="006839BA"/>
    <w:rsid w:val="006840E1"/>
    <w:rsid w:val="00685DD5"/>
    <w:rsid w:val="00686C13"/>
    <w:rsid w:val="006926A1"/>
    <w:rsid w:val="006A10D4"/>
    <w:rsid w:val="006A2F79"/>
    <w:rsid w:val="006A3975"/>
    <w:rsid w:val="006A7A93"/>
    <w:rsid w:val="006B0055"/>
    <w:rsid w:val="006B7054"/>
    <w:rsid w:val="006C1EF6"/>
    <w:rsid w:val="006C27BB"/>
    <w:rsid w:val="006C2AF9"/>
    <w:rsid w:val="006C3233"/>
    <w:rsid w:val="006C3AC8"/>
    <w:rsid w:val="006C3F4F"/>
    <w:rsid w:val="006C5EBB"/>
    <w:rsid w:val="006D0D4F"/>
    <w:rsid w:val="006D1389"/>
    <w:rsid w:val="006D1CE4"/>
    <w:rsid w:val="006D5342"/>
    <w:rsid w:val="006D7BD2"/>
    <w:rsid w:val="006E3695"/>
    <w:rsid w:val="006E44CD"/>
    <w:rsid w:val="006E5922"/>
    <w:rsid w:val="006E7C51"/>
    <w:rsid w:val="006F2D7D"/>
    <w:rsid w:val="006F7922"/>
    <w:rsid w:val="007002FD"/>
    <w:rsid w:val="0070040C"/>
    <w:rsid w:val="00707398"/>
    <w:rsid w:val="00707AF0"/>
    <w:rsid w:val="00711B97"/>
    <w:rsid w:val="00714233"/>
    <w:rsid w:val="00717125"/>
    <w:rsid w:val="00717F78"/>
    <w:rsid w:val="00720F49"/>
    <w:rsid w:val="0072325F"/>
    <w:rsid w:val="007239BD"/>
    <w:rsid w:val="00723AF9"/>
    <w:rsid w:val="00726683"/>
    <w:rsid w:val="00735B8E"/>
    <w:rsid w:val="00736BD5"/>
    <w:rsid w:val="00740143"/>
    <w:rsid w:val="00744F68"/>
    <w:rsid w:val="007509D4"/>
    <w:rsid w:val="00751821"/>
    <w:rsid w:val="00753862"/>
    <w:rsid w:val="00753F2E"/>
    <w:rsid w:val="00754C96"/>
    <w:rsid w:val="00754EA5"/>
    <w:rsid w:val="00755B50"/>
    <w:rsid w:val="007615D7"/>
    <w:rsid w:val="00761DFF"/>
    <w:rsid w:val="00762ACE"/>
    <w:rsid w:val="007633EF"/>
    <w:rsid w:val="00765736"/>
    <w:rsid w:val="00766CCE"/>
    <w:rsid w:val="00773B88"/>
    <w:rsid w:val="00774966"/>
    <w:rsid w:val="00775F0A"/>
    <w:rsid w:val="00780054"/>
    <w:rsid w:val="007821F1"/>
    <w:rsid w:val="007831CE"/>
    <w:rsid w:val="00786377"/>
    <w:rsid w:val="00786D30"/>
    <w:rsid w:val="00786EB5"/>
    <w:rsid w:val="007925F9"/>
    <w:rsid w:val="00793782"/>
    <w:rsid w:val="007A2293"/>
    <w:rsid w:val="007A4ADD"/>
    <w:rsid w:val="007A50FB"/>
    <w:rsid w:val="007B0C0F"/>
    <w:rsid w:val="007B5CF9"/>
    <w:rsid w:val="007B6975"/>
    <w:rsid w:val="007B7644"/>
    <w:rsid w:val="007B7A65"/>
    <w:rsid w:val="007C281B"/>
    <w:rsid w:val="007C4D90"/>
    <w:rsid w:val="007C6756"/>
    <w:rsid w:val="007D233F"/>
    <w:rsid w:val="007D62AF"/>
    <w:rsid w:val="007D6A7B"/>
    <w:rsid w:val="007F7054"/>
    <w:rsid w:val="0080228A"/>
    <w:rsid w:val="00804475"/>
    <w:rsid w:val="00806A77"/>
    <w:rsid w:val="00807672"/>
    <w:rsid w:val="008100AD"/>
    <w:rsid w:val="00810130"/>
    <w:rsid w:val="00810870"/>
    <w:rsid w:val="0081408C"/>
    <w:rsid w:val="00817B95"/>
    <w:rsid w:val="008205DA"/>
    <w:rsid w:val="008211FF"/>
    <w:rsid w:val="00821A80"/>
    <w:rsid w:val="0082236A"/>
    <w:rsid w:val="0082274E"/>
    <w:rsid w:val="0082616B"/>
    <w:rsid w:val="0082720C"/>
    <w:rsid w:val="00831429"/>
    <w:rsid w:val="00833231"/>
    <w:rsid w:val="00844884"/>
    <w:rsid w:val="008457A6"/>
    <w:rsid w:val="008510C8"/>
    <w:rsid w:val="00852E0E"/>
    <w:rsid w:val="008546A9"/>
    <w:rsid w:val="00855916"/>
    <w:rsid w:val="00856313"/>
    <w:rsid w:val="00860BDE"/>
    <w:rsid w:val="00860EFE"/>
    <w:rsid w:val="0086376F"/>
    <w:rsid w:val="0086481B"/>
    <w:rsid w:val="00864AB8"/>
    <w:rsid w:val="00866937"/>
    <w:rsid w:val="00871800"/>
    <w:rsid w:val="00871A2D"/>
    <w:rsid w:val="00873EE9"/>
    <w:rsid w:val="00874C61"/>
    <w:rsid w:val="008863A8"/>
    <w:rsid w:val="00892A13"/>
    <w:rsid w:val="008943BD"/>
    <w:rsid w:val="00897611"/>
    <w:rsid w:val="008A0768"/>
    <w:rsid w:val="008A4395"/>
    <w:rsid w:val="008A6A58"/>
    <w:rsid w:val="008B3E6C"/>
    <w:rsid w:val="008B3F30"/>
    <w:rsid w:val="008C47F1"/>
    <w:rsid w:val="008C5751"/>
    <w:rsid w:val="008C6A23"/>
    <w:rsid w:val="008D3269"/>
    <w:rsid w:val="008D5907"/>
    <w:rsid w:val="008E36A3"/>
    <w:rsid w:val="008E3CD4"/>
    <w:rsid w:val="008E703C"/>
    <w:rsid w:val="008E708C"/>
    <w:rsid w:val="008F0977"/>
    <w:rsid w:val="008F2D45"/>
    <w:rsid w:val="008F3939"/>
    <w:rsid w:val="008F4213"/>
    <w:rsid w:val="008F51DF"/>
    <w:rsid w:val="00900E23"/>
    <w:rsid w:val="00904857"/>
    <w:rsid w:val="009061AB"/>
    <w:rsid w:val="00907AA7"/>
    <w:rsid w:val="00911C67"/>
    <w:rsid w:val="00912094"/>
    <w:rsid w:val="00913315"/>
    <w:rsid w:val="009149C2"/>
    <w:rsid w:val="00917747"/>
    <w:rsid w:val="009223EE"/>
    <w:rsid w:val="00922BFA"/>
    <w:rsid w:val="00923986"/>
    <w:rsid w:val="009303F7"/>
    <w:rsid w:val="00930FA1"/>
    <w:rsid w:val="00932BE4"/>
    <w:rsid w:val="00935275"/>
    <w:rsid w:val="00935C7B"/>
    <w:rsid w:val="00936022"/>
    <w:rsid w:val="00936962"/>
    <w:rsid w:val="00941212"/>
    <w:rsid w:val="00941426"/>
    <w:rsid w:val="00941D8B"/>
    <w:rsid w:val="00942183"/>
    <w:rsid w:val="009433CD"/>
    <w:rsid w:val="00943B4C"/>
    <w:rsid w:val="00945512"/>
    <w:rsid w:val="00945C89"/>
    <w:rsid w:val="009536E8"/>
    <w:rsid w:val="009574FD"/>
    <w:rsid w:val="00963D79"/>
    <w:rsid w:val="009739FD"/>
    <w:rsid w:val="0098119C"/>
    <w:rsid w:val="00981266"/>
    <w:rsid w:val="00981747"/>
    <w:rsid w:val="00984D5E"/>
    <w:rsid w:val="0098651C"/>
    <w:rsid w:val="00986F87"/>
    <w:rsid w:val="00987A41"/>
    <w:rsid w:val="0099311A"/>
    <w:rsid w:val="00993B94"/>
    <w:rsid w:val="0099544F"/>
    <w:rsid w:val="009A35CC"/>
    <w:rsid w:val="009A4404"/>
    <w:rsid w:val="009A5828"/>
    <w:rsid w:val="009A6ACF"/>
    <w:rsid w:val="009B663E"/>
    <w:rsid w:val="009B7381"/>
    <w:rsid w:val="009D0B74"/>
    <w:rsid w:val="009D22A4"/>
    <w:rsid w:val="009D746C"/>
    <w:rsid w:val="009D7D8D"/>
    <w:rsid w:val="009E1B61"/>
    <w:rsid w:val="009E4C9A"/>
    <w:rsid w:val="009E540E"/>
    <w:rsid w:val="009E5ABA"/>
    <w:rsid w:val="009F376F"/>
    <w:rsid w:val="009F4B22"/>
    <w:rsid w:val="009F4CD2"/>
    <w:rsid w:val="009F56F7"/>
    <w:rsid w:val="00A0331D"/>
    <w:rsid w:val="00A06FD6"/>
    <w:rsid w:val="00A07DE6"/>
    <w:rsid w:val="00A10420"/>
    <w:rsid w:val="00A10B3C"/>
    <w:rsid w:val="00A11231"/>
    <w:rsid w:val="00A138B9"/>
    <w:rsid w:val="00A17459"/>
    <w:rsid w:val="00A20C96"/>
    <w:rsid w:val="00A30274"/>
    <w:rsid w:val="00A3065D"/>
    <w:rsid w:val="00A3222D"/>
    <w:rsid w:val="00A333FC"/>
    <w:rsid w:val="00A40404"/>
    <w:rsid w:val="00A43942"/>
    <w:rsid w:val="00A43A71"/>
    <w:rsid w:val="00A46274"/>
    <w:rsid w:val="00A53127"/>
    <w:rsid w:val="00A55EBF"/>
    <w:rsid w:val="00A56FED"/>
    <w:rsid w:val="00A574DF"/>
    <w:rsid w:val="00A607FD"/>
    <w:rsid w:val="00A6454C"/>
    <w:rsid w:val="00A66C82"/>
    <w:rsid w:val="00A66D92"/>
    <w:rsid w:val="00A67401"/>
    <w:rsid w:val="00A675B9"/>
    <w:rsid w:val="00A67846"/>
    <w:rsid w:val="00A7291A"/>
    <w:rsid w:val="00A77B2C"/>
    <w:rsid w:val="00A833FC"/>
    <w:rsid w:val="00A8367B"/>
    <w:rsid w:val="00A86CA4"/>
    <w:rsid w:val="00A95BCB"/>
    <w:rsid w:val="00A96518"/>
    <w:rsid w:val="00AA10D5"/>
    <w:rsid w:val="00AA10E8"/>
    <w:rsid w:val="00AA65B6"/>
    <w:rsid w:val="00AB2545"/>
    <w:rsid w:val="00AB2796"/>
    <w:rsid w:val="00AB77D7"/>
    <w:rsid w:val="00AB7A8A"/>
    <w:rsid w:val="00AB7EE8"/>
    <w:rsid w:val="00AC0E0E"/>
    <w:rsid w:val="00AC2584"/>
    <w:rsid w:val="00AC418F"/>
    <w:rsid w:val="00AC6B1A"/>
    <w:rsid w:val="00AD192B"/>
    <w:rsid w:val="00AD2CF3"/>
    <w:rsid w:val="00AE04DD"/>
    <w:rsid w:val="00AE0536"/>
    <w:rsid w:val="00AE0EA5"/>
    <w:rsid w:val="00AE2904"/>
    <w:rsid w:val="00AE3107"/>
    <w:rsid w:val="00AE3B7B"/>
    <w:rsid w:val="00AE4961"/>
    <w:rsid w:val="00AE6EB4"/>
    <w:rsid w:val="00AF044A"/>
    <w:rsid w:val="00AF075B"/>
    <w:rsid w:val="00AF2759"/>
    <w:rsid w:val="00AF58C6"/>
    <w:rsid w:val="00B03DC7"/>
    <w:rsid w:val="00B06E7A"/>
    <w:rsid w:val="00B07D8D"/>
    <w:rsid w:val="00B1179F"/>
    <w:rsid w:val="00B12B45"/>
    <w:rsid w:val="00B14FB8"/>
    <w:rsid w:val="00B171B4"/>
    <w:rsid w:val="00B247CA"/>
    <w:rsid w:val="00B268B8"/>
    <w:rsid w:val="00B27AD4"/>
    <w:rsid w:val="00B32159"/>
    <w:rsid w:val="00B37099"/>
    <w:rsid w:val="00B42893"/>
    <w:rsid w:val="00B435CB"/>
    <w:rsid w:val="00B44A70"/>
    <w:rsid w:val="00B46F9E"/>
    <w:rsid w:val="00B55496"/>
    <w:rsid w:val="00B71B34"/>
    <w:rsid w:val="00B730B3"/>
    <w:rsid w:val="00B803C7"/>
    <w:rsid w:val="00B8133C"/>
    <w:rsid w:val="00B816EC"/>
    <w:rsid w:val="00B82555"/>
    <w:rsid w:val="00B8355C"/>
    <w:rsid w:val="00B8531D"/>
    <w:rsid w:val="00B8703D"/>
    <w:rsid w:val="00B87371"/>
    <w:rsid w:val="00B9042F"/>
    <w:rsid w:val="00B9097E"/>
    <w:rsid w:val="00B92E31"/>
    <w:rsid w:val="00B943AD"/>
    <w:rsid w:val="00B94B9A"/>
    <w:rsid w:val="00B96640"/>
    <w:rsid w:val="00B979B5"/>
    <w:rsid w:val="00B97A79"/>
    <w:rsid w:val="00BA0F88"/>
    <w:rsid w:val="00BB0989"/>
    <w:rsid w:val="00BB294E"/>
    <w:rsid w:val="00BB75F2"/>
    <w:rsid w:val="00BB7741"/>
    <w:rsid w:val="00BB7B83"/>
    <w:rsid w:val="00BC6641"/>
    <w:rsid w:val="00BD1547"/>
    <w:rsid w:val="00BE2924"/>
    <w:rsid w:val="00BE29A5"/>
    <w:rsid w:val="00BE4114"/>
    <w:rsid w:val="00BF0B25"/>
    <w:rsid w:val="00BF1475"/>
    <w:rsid w:val="00BF2A96"/>
    <w:rsid w:val="00BF4E46"/>
    <w:rsid w:val="00BF4ECF"/>
    <w:rsid w:val="00BF6529"/>
    <w:rsid w:val="00BF70CF"/>
    <w:rsid w:val="00C019E5"/>
    <w:rsid w:val="00C16469"/>
    <w:rsid w:val="00C165B5"/>
    <w:rsid w:val="00C16F5A"/>
    <w:rsid w:val="00C26CDB"/>
    <w:rsid w:val="00C3544E"/>
    <w:rsid w:val="00C35595"/>
    <w:rsid w:val="00C3593A"/>
    <w:rsid w:val="00C3791C"/>
    <w:rsid w:val="00C41B32"/>
    <w:rsid w:val="00C46554"/>
    <w:rsid w:val="00C513FD"/>
    <w:rsid w:val="00C52589"/>
    <w:rsid w:val="00C53FF5"/>
    <w:rsid w:val="00C6546A"/>
    <w:rsid w:val="00C6706D"/>
    <w:rsid w:val="00C7210F"/>
    <w:rsid w:val="00C76214"/>
    <w:rsid w:val="00C77F46"/>
    <w:rsid w:val="00C802E9"/>
    <w:rsid w:val="00C818BD"/>
    <w:rsid w:val="00C82675"/>
    <w:rsid w:val="00C827B0"/>
    <w:rsid w:val="00C84FA8"/>
    <w:rsid w:val="00C856CA"/>
    <w:rsid w:val="00C915BE"/>
    <w:rsid w:val="00C91F05"/>
    <w:rsid w:val="00C93395"/>
    <w:rsid w:val="00CA1700"/>
    <w:rsid w:val="00CA298A"/>
    <w:rsid w:val="00CA3066"/>
    <w:rsid w:val="00CA5764"/>
    <w:rsid w:val="00CB0223"/>
    <w:rsid w:val="00CB04CC"/>
    <w:rsid w:val="00CB1CAF"/>
    <w:rsid w:val="00CB37B1"/>
    <w:rsid w:val="00CC50F8"/>
    <w:rsid w:val="00CC520D"/>
    <w:rsid w:val="00CC7129"/>
    <w:rsid w:val="00CC7931"/>
    <w:rsid w:val="00CD1DD4"/>
    <w:rsid w:val="00CD1F64"/>
    <w:rsid w:val="00CD303A"/>
    <w:rsid w:val="00CD4284"/>
    <w:rsid w:val="00CD4B8F"/>
    <w:rsid w:val="00CD5570"/>
    <w:rsid w:val="00CD6D03"/>
    <w:rsid w:val="00CE0116"/>
    <w:rsid w:val="00CF53ED"/>
    <w:rsid w:val="00CF58CD"/>
    <w:rsid w:val="00D039A6"/>
    <w:rsid w:val="00D1005E"/>
    <w:rsid w:val="00D1608B"/>
    <w:rsid w:val="00D2267D"/>
    <w:rsid w:val="00D23172"/>
    <w:rsid w:val="00D238C4"/>
    <w:rsid w:val="00D25106"/>
    <w:rsid w:val="00D262C8"/>
    <w:rsid w:val="00D30BBA"/>
    <w:rsid w:val="00D324CA"/>
    <w:rsid w:val="00D3341A"/>
    <w:rsid w:val="00D33E59"/>
    <w:rsid w:val="00D3776A"/>
    <w:rsid w:val="00D409D9"/>
    <w:rsid w:val="00D56841"/>
    <w:rsid w:val="00D578E5"/>
    <w:rsid w:val="00D57D7F"/>
    <w:rsid w:val="00D62121"/>
    <w:rsid w:val="00D64AB5"/>
    <w:rsid w:val="00D75896"/>
    <w:rsid w:val="00D759AF"/>
    <w:rsid w:val="00D82940"/>
    <w:rsid w:val="00D85C67"/>
    <w:rsid w:val="00D8779B"/>
    <w:rsid w:val="00D91461"/>
    <w:rsid w:val="00DA2BFF"/>
    <w:rsid w:val="00DA468A"/>
    <w:rsid w:val="00DA60D1"/>
    <w:rsid w:val="00DA6406"/>
    <w:rsid w:val="00DA74C7"/>
    <w:rsid w:val="00DB4233"/>
    <w:rsid w:val="00DB42D2"/>
    <w:rsid w:val="00DC0605"/>
    <w:rsid w:val="00DC56A4"/>
    <w:rsid w:val="00DC65CC"/>
    <w:rsid w:val="00DD3DD1"/>
    <w:rsid w:val="00DD43AA"/>
    <w:rsid w:val="00DD612E"/>
    <w:rsid w:val="00DD6F55"/>
    <w:rsid w:val="00DE0B7C"/>
    <w:rsid w:val="00DE6D5C"/>
    <w:rsid w:val="00DE7457"/>
    <w:rsid w:val="00DF156E"/>
    <w:rsid w:val="00DF19AA"/>
    <w:rsid w:val="00DF4B8B"/>
    <w:rsid w:val="00DF605A"/>
    <w:rsid w:val="00DF773C"/>
    <w:rsid w:val="00E016E9"/>
    <w:rsid w:val="00E01B6A"/>
    <w:rsid w:val="00E069D8"/>
    <w:rsid w:val="00E06AFE"/>
    <w:rsid w:val="00E10A1D"/>
    <w:rsid w:val="00E118BD"/>
    <w:rsid w:val="00E20640"/>
    <w:rsid w:val="00E23A04"/>
    <w:rsid w:val="00E330A3"/>
    <w:rsid w:val="00E33DD4"/>
    <w:rsid w:val="00E357B8"/>
    <w:rsid w:val="00E357BC"/>
    <w:rsid w:val="00E35F0D"/>
    <w:rsid w:val="00E3698D"/>
    <w:rsid w:val="00E44A86"/>
    <w:rsid w:val="00E4641A"/>
    <w:rsid w:val="00E4770F"/>
    <w:rsid w:val="00E5319C"/>
    <w:rsid w:val="00E542E2"/>
    <w:rsid w:val="00E54BAF"/>
    <w:rsid w:val="00E57A22"/>
    <w:rsid w:val="00E64631"/>
    <w:rsid w:val="00E67795"/>
    <w:rsid w:val="00E72CA7"/>
    <w:rsid w:val="00E7777C"/>
    <w:rsid w:val="00E777FF"/>
    <w:rsid w:val="00E84646"/>
    <w:rsid w:val="00E91421"/>
    <w:rsid w:val="00E97AEF"/>
    <w:rsid w:val="00E97CE0"/>
    <w:rsid w:val="00EA3304"/>
    <w:rsid w:val="00EA719F"/>
    <w:rsid w:val="00EC324F"/>
    <w:rsid w:val="00EC366B"/>
    <w:rsid w:val="00EC57DD"/>
    <w:rsid w:val="00EC5E5C"/>
    <w:rsid w:val="00EC6BC3"/>
    <w:rsid w:val="00ED0309"/>
    <w:rsid w:val="00ED650E"/>
    <w:rsid w:val="00EE3A0E"/>
    <w:rsid w:val="00EE4952"/>
    <w:rsid w:val="00EE6EBF"/>
    <w:rsid w:val="00EE742B"/>
    <w:rsid w:val="00EF0759"/>
    <w:rsid w:val="00EF3E10"/>
    <w:rsid w:val="00EF7F00"/>
    <w:rsid w:val="00F02600"/>
    <w:rsid w:val="00F030BA"/>
    <w:rsid w:val="00F03B0A"/>
    <w:rsid w:val="00F049E5"/>
    <w:rsid w:val="00F15F1C"/>
    <w:rsid w:val="00F20388"/>
    <w:rsid w:val="00F27B5B"/>
    <w:rsid w:val="00F31069"/>
    <w:rsid w:val="00F31E23"/>
    <w:rsid w:val="00F333CF"/>
    <w:rsid w:val="00F37D9E"/>
    <w:rsid w:val="00F42423"/>
    <w:rsid w:val="00F44E2B"/>
    <w:rsid w:val="00F51A6C"/>
    <w:rsid w:val="00F5449D"/>
    <w:rsid w:val="00F548C5"/>
    <w:rsid w:val="00F55462"/>
    <w:rsid w:val="00F61145"/>
    <w:rsid w:val="00F6128B"/>
    <w:rsid w:val="00F621EB"/>
    <w:rsid w:val="00F64E7F"/>
    <w:rsid w:val="00F67717"/>
    <w:rsid w:val="00F73227"/>
    <w:rsid w:val="00F75B27"/>
    <w:rsid w:val="00F77A81"/>
    <w:rsid w:val="00F821F3"/>
    <w:rsid w:val="00F83239"/>
    <w:rsid w:val="00F858EC"/>
    <w:rsid w:val="00F94AAF"/>
    <w:rsid w:val="00F94FE8"/>
    <w:rsid w:val="00F97C45"/>
    <w:rsid w:val="00FA4B33"/>
    <w:rsid w:val="00FA4EE7"/>
    <w:rsid w:val="00FA64A1"/>
    <w:rsid w:val="00FA7145"/>
    <w:rsid w:val="00FA788F"/>
    <w:rsid w:val="00FB0F15"/>
    <w:rsid w:val="00FB13A0"/>
    <w:rsid w:val="00FB2888"/>
    <w:rsid w:val="00FB513C"/>
    <w:rsid w:val="00FB60F1"/>
    <w:rsid w:val="00FC1BC4"/>
    <w:rsid w:val="00FC54ED"/>
    <w:rsid w:val="00FD40A4"/>
    <w:rsid w:val="00FD44B0"/>
    <w:rsid w:val="00FD5037"/>
    <w:rsid w:val="00FD567D"/>
    <w:rsid w:val="00FE15FB"/>
    <w:rsid w:val="00FE2829"/>
    <w:rsid w:val="00FE35E5"/>
    <w:rsid w:val="00FE4278"/>
    <w:rsid w:val="00FF03F6"/>
    <w:rsid w:val="00FF0F51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3C086"/>
  <w15:docId w15:val="{C0D96341-B2AB-4A8E-BE04-0B5F007F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4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CA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CA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C93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3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3395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3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339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C77D2-ED7C-4A5E-9686-6EAEFE74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Meglaj</dc:creator>
  <cp:keywords/>
  <cp:lastModifiedBy>Morana</cp:lastModifiedBy>
  <cp:revision>50</cp:revision>
  <cp:lastPrinted>2021-02-06T20:28:00Z</cp:lastPrinted>
  <dcterms:created xsi:type="dcterms:W3CDTF">2022-03-09T21:30:00Z</dcterms:created>
  <dcterms:modified xsi:type="dcterms:W3CDTF">2022-05-03T08:27:00Z</dcterms:modified>
</cp:coreProperties>
</file>