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337A7" w14:textId="77777777" w:rsidR="00347B75" w:rsidRPr="001B11DB" w:rsidRDefault="00347B75" w:rsidP="00347B75">
      <w:pPr>
        <w:jc w:val="center"/>
        <w:rPr>
          <w:rFonts w:ascii="Arial Nova Light" w:eastAsia="Times New Roman" w:hAnsi="Arial Nova Light" w:cs="Arial"/>
          <w:b/>
          <w:lang w:eastAsia="hr-HR"/>
        </w:rPr>
      </w:pPr>
      <w:r w:rsidRPr="001B11DB">
        <w:rPr>
          <w:rFonts w:ascii="Arial Nova Light" w:eastAsia="Times New Roman" w:hAnsi="Arial Nova Light" w:cs="Arial"/>
          <w:b/>
          <w:lang w:eastAsia="hr-HR"/>
        </w:rPr>
        <w:t>STATEMENT ON NON-EXISTENCE OF REASONS FOR EXCLUSION OF BIDDERS FROM THE PROCUREMENT PROCEDURE</w:t>
      </w:r>
    </w:p>
    <w:p w14:paraId="034AD8E3" w14:textId="77777777" w:rsidR="00347B75" w:rsidRPr="001B11DB" w:rsidRDefault="00347B75" w:rsidP="00347B75">
      <w:pPr>
        <w:jc w:val="center"/>
        <w:rPr>
          <w:rFonts w:ascii="Arial Nova Light" w:eastAsia="Times New Roman" w:hAnsi="Arial Nova Light" w:cs="Arial"/>
          <w:lang w:eastAsia="hr-HR"/>
        </w:rPr>
      </w:pPr>
    </w:p>
    <w:p w14:paraId="696F406C" w14:textId="77777777" w:rsidR="00347B75" w:rsidRPr="001B11DB" w:rsidRDefault="00347B75" w:rsidP="00347B75">
      <w:pPr>
        <w:jc w:val="center"/>
        <w:rPr>
          <w:rFonts w:ascii="Arial Nova Light" w:eastAsia="Times New Roman" w:hAnsi="Arial Nova Light" w:cs="Arial"/>
          <w:lang w:eastAsia="hr-HR"/>
        </w:rPr>
      </w:pPr>
    </w:p>
    <w:p w14:paraId="6C0765C5" w14:textId="2D793B64" w:rsidR="00347B75" w:rsidRPr="001B11DB" w:rsidRDefault="00347B75" w:rsidP="00347B75">
      <w:pPr>
        <w:jc w:val="both"/>
        <w:rPr>
          <w:rFonts w:ascii="Arial Nova Light" w:eastAsia="Times New Roman" w:hAnsi="Arial Nova Light" w:cs="Arial"/>
          <w:lang w:eastAsia="hr-HR"/>
        </w:rPr>
      </w:pPr>
      <w:r w:rsidRPr="001B11DB">
        <w:rPr>
          <w:rFonts w:ascii="Arial Nova Light" w:eastAsia="Times New Roman" w:hAnsi="Arial Nova Light" w:cs="Arial"/>
          <w:lang w:eastAsia="hr-HR"/>
        </w:rPr>
        <w:t>Pursuant to Chapter 12</w:t>
      </w:r>
      <w:r w:rsidR="002C0264">
        <w:rPr>
          <w:rFonts w:ascii="Arial Nova Light" w:eastAsia="Times New Roman" w:hAnsi="Arial Nova Light" w:cs="Arial"/>
          <w:lang w:eastAsia="hr-HR"/>
        </w:rPr>
        <w:t>.</w:t>
      </w:r>
      <w:r w:rsidRPr="001B11DB">
        <w:rPr>
          <w:rFonts w:ascii="Arial Nova Light" w:eastAsia="Times New Roman" w:hAnsi="Arial Nova Light" w:cs="Arial"/>
          <w:lang w:eastAsia="hr-HR"/>
        </w:rPr>
        <w:t xml:space="preserve"> </w:t>
      </w:r>
      <w:r w:rsidR="000D7F6B">
        <w:rPr>
          <w:rFonts w:ascii="Arial Nova Light" w:hAnsi="Arial Nova Light"/>
        </w:rPr>
        <w:t xml:space="preserve">of the </w:t>
      </w:r>
      <w:r w:rsidR="00CC38B3">
        <w:rPr>
          <w:rFonts w:ascii="Arial Nova Light" w:hAnsi="Arial Nova Light"/>
        </w:rPr>
        <w:t>Call</w:t>
      </w:r>
      <w:r w:rsidR="000D7F6B">
        <w:rPr>
          <w:rFonts w:ascii="Arial Nova Light" w:hAnsi="Arial Nova Light"/>
        </w:rPr>
        <w:t xml:space="preserve"> </w:t>
      </w:r>
      <w:r w:rsidR="00A452DB">
        <w:rPr>
          <w:rFonts w:ascii="Arial Nova Light" w:hAnsi="Arial Nova Light"/>
        </w:rPr>
        <w:t>for</w:t>
      </w:r>
      <w:r w:rsidR="000D7F6B">
        <w:rPr>
          <w:rFonts w:ascii="Arial Nova Light" w:hAnsi="Arial Nova Light"/>
        </w:rPr>
        <w:t xml:space="preserve"> </w:t>
      </w:r>
      <w:r w:rsidR="00CC38B3">
        <w:rPr>
          <w:rFonts w:ascii="Arial Nova Light" w:hAnsi="Arial Nova Light"/>
        </w:rPr>
        <w:t>Bid</w:t>
      </w:r>
      <w:r w:rsidR="00A452DB">
        <w:rPr>
          <w:rFonts w:ascii="Arial Nova Light" w:hAnsi="Arial Nova Light"/>
        </w:rPr>
        <w:t>s</w:t>
      </w:r>
      <w:r w:rsidRPr="001B11DB">
        <w:rPr>
          <w:rFonts w:ascii="Arial Nova Light" w:eastAsia="Times New Roman" w:hAnsi="Arial Nova Light" w:cs="Arial"/>
          <w:lang w:eastAsia="hr-HR"/>
        </w:rPr>
        <w:t>, the person authorized to represent the economic operator shall provide the following</w:t>
      </w:r>
    </w:p>
    <w:p w14:paraId="72D8350B" w14:textId="77777777" w:rsidR="00347B75" w:rsidRPr="001B11DB" w:rsidRDefault="00347B75" w:rsidP="00347B75">
      <w:pPr>
        <w:tabs>
          <w:tab w:val="left" w:pos="2987"/>
        </w:tabs>
        <w:rPr>
          <w:rFonts w:ascii="Arial Nova Light" w:eastAsia="Times New Roman" w:hAnsi="Arial Nova Light" w:cs="Arial"/>
          <w:lang w:eastAsia="hr-HR"/>
        </w:rPr>
      </w:pPr>
      <w:r w:rsidRPr="001B11DB">
        <w:rPr>
          <w:rFonts w:ascii="Arial Nova Light" w:eastAsia="Times New Roman" w:hAnsi="Arial Nova Light" w:cs="Arial"/>
          <w:lang w:eastAsia="hr-HR"/>
        </w:rPr>
        <w:tab/>
      </w:r>
    </w:p>
    <w:p w14:paraId="6B77D836" w14:textId="77777777" w:rsidR="00347B75" w:rsidRPr="001B11DB" w:rsidRDefault="00347B75" w:rsidP="00347B75">
      <w:pPr>
        <w:jc w:val="center"/>
        <w:rPr>
          <w:rFonts w:ascii="Arial Nova Light" w:eastAsia="Times New Roman" w:hAnsi="Arial Nova Light" w:cs="Arial"/>
          <w:b/>
          <w:spacing w:val="60"/>
          <w:sz w:val="44"/>
          <w:lang w:eastAsia="hr-HR"/>
        </w:rPr>
      </w:pPr>
      <w:r w:rsidRPr="001B11DB">
        <w:rPr>
          <w:rFonts w:ascii="Arial Nova Light" w:eastAsia="Times New Roman" w:hAnsi="Arial Nova Light" w:cs="Arial"/>
          <w:b/>
          <w:spacing w:val="60"/>
          <w:sz w:val="44"/>
          <w:lang w:eastAsia="hr-HR"/>
        </w:rPr>
        <w:t>STATEMENT</w:t>
      </w:r>
    </w:p>
    <w:tbl>
      <w:tblPr>
        <w:tblW w:w="9289" w:type="dxa"/>
        <w:tblLayout w:type="fixed"/>
        <w:tblLook w:val="04A0" w:firstRow="1" w:lastRow="0" w:firstColumn="1" w:lastColumn="0" w:noHBand="0" w:noVBand="1"/>
      </w:tblPr>
      <w:tblGrid>
        <w:gridCol w:w="448"/>
        <w:gridCol w:w="5330"/>
        <w:gridCol w:w="3511"/>
      </w:tblGrid>
      <w:tr w:rsidR="00347B75" w:rsidRPr="001B11DB" w14:paraId="69D838E1" w14:textId="77777777" w:rsidTr="002041A0">
        <w:trPr>
          <w:trHeight w:val="454"/>
        </w:trPr>
        <w:tc>
          <w:tcPr>
            <w:tcW w:w="448" w:type="dxa"/>
            <w:shd w:val="clear" w:color="auto" w:fill="auto"/>
            <w:vAlign w:val="bottom"/>
          </w:tcPr>
          <w:p w14:paraId="6FAE7B23" w14:textId="77777777" w:rsidR="00347B75" w:rsidRPr="001B11DB" w:rsidRDefault="00347B75" w:rsidP="002041A0">
            <w:pPr>
              <w:rPr>
                <w:rFonts w:ascii="Arial Nova Light" w:eastAsia="Times New Roman" w:hAnsi="Arial Nova Light" w:cs="Arial"/>
                <w:lang w:eastAsia="hr-HR"/>
              </w:rPr>
            </w:pPr>
            <w:permStart w:id="1751934344" w:edGrp="everyone" w:colFirst="1" w:colLast="1"/>
            <w:r w:rsidRPr="001B11DB">
              <w:rPr>
                <w:rFonts w:ascii="Arial Nova Light" w:eastAsia="Times New Roman" w:hAnsi="Arial Nova Light" w:cs="Arial"/>
                <w:lang w:eastAsia="hr-HR"/>
              </w:rPr>
              <w:t>I,</w:t>
            </w:r>
          </w:p>
        </w:tc>
        <w:tc>
          <w:tcPr>
            <w:tcW w:w="8841" w:type="dxa"/>
            <w:gridSpan w:val="2"/>
            <w:tcBorders>
              <w:bottom w:val="single" w:sz="4" w:space="0" w:color="auto"/>
            </w:tcBorders>
            <w:shd w:val="clear" w:color="auto" w:fill="auto"/>
            <w:vAlign w:val="bottom"/>
          </w:tcPr>
          <w:p w14:paraId="13B6E0BC" w14:textId="77777777" w:rsidR="00347B75" w:rsidRPr="001B11DB" w:rsidRDefault="00347B75" w:rsidP="002041A0">
            <w:pPr>
              <w:rPr>
                <w:rFonts w:ascii="Arial Nova Light" w:eastAsia="Times New Roman" w:hAnsi="Arial Nova Light" w:cs="Arial"/>
                <w:lang w:eastAsia="hr-HR"/>
              </w:rPr>
            </w:pPr>
            <w:r w:rsidRPr="001B11DB">
              <w:rPr>
                <w:rFonts w:ascii="Arial Nova Light" w:eastAsia="Times New Roman" w:hAnsi="Arial Nova Light" w:cs="Arial"/>
                <w:lang w:eastAsia="hr-HR"/>
              </w:rPr>
              <w:t xml:space="preserve">  </w:t>
            </w:r>
          </w:p>
        </w:tc>
      </w:tr>
      <w:permEnd w:id="1751934344"/>
      <w:tr w:rsidR="00347B75" w:rsidRPr="001B11DB" w14:paraId="01FE57D1" w14:textId="77777777" w:rsidTr="002041A0">
        <w:trPr>
          <w:trHeight w:val="170"/>
        </w:trPr>
        <w:tc>
          <w:tcPr>
            <w:tcW w:w="448" w:type="dxa"/>
            <w:shd w:val="clear" w:color="auto" w:fill="auto"/>
          </w:tcPr>
          <w:p w14:paraId="270AEC80" w14:textId="77777777" w:rsidR="00347B75" w:rsidRPr="001B11DB" w:rsidRDefault="00347B75" w:rsidP="002041A0">
            <w:pPr>
              <w:rPr>
                <w:rFonts w:ascii="Arial Nova Light" w:eastAsia="Times New Roman" w:hAnsi="Arial Nova Light" w:cs="Arial"/>
                <w:sz w:val="14"/>
                <w:lang w:eastAsia="hr-HR"/>
              </w:rPr>
            </w:pPr>
          </w:p>
        </w:tc>
        <w:tc>
          <w:tcPr>
            <w:tcW w:w="8841" w:type="dxa"/>
            <w:gridSpan w:val="2"/>
            <w:tcBorders>
              <w:top w:val="single" w:sz="4" w:space="0" w:color="auto"/>
            </w:tcBorders>
            <w:shd w:val="clear" w:color="auto" w:fill="auto"/>
          </w:tcPr>
          <w:p w14:paraId="691FBF64" w14:textId="559FBE98" w:rsidR="00347B75" w:rsidRPr="001B11DB" w:rsidRDefault="00347B75" w:rsidP="002041A0">
            <w:pPr>
              <w:jc w:val="center"/>
              <w:rPr>
                <w:rFonts w:ascii="Arial Nova Light" w:eastAsia="Times New Roman" w:hAnsi="Arial Nova Light" w:cs="Arial"/>
                <w:sz w:val="14"/>
                <w:lang w:eastAsia="hr-HR"/>
              </w:rPr>
            </w:pPr>
            <w:r w:rsidRPr="001B11DB">
              <w:rPr>
                <w:rFonts w:ascii="Arial Nova Light" w:eastAsia="Times New Roman" w:hAnsi="Arial Nova Light" w:cs="Arial"/>
                <w:sz w:val="14"/>
                <w:lang w:eastAsia="hr-HR"/>
              </w:rPr>
              <w:t>(</w:t>
            </w:r>
            <w:proofErr w:type="gramStart"/>
            <w:r w:rsidRPr="001B11DB">
              <w:rPr>
                <w:rFonts w:ascii="Arial Nova Light" w:eastAsia="Times New Roman" w:hAnsi="Arial Nova Light" w:cs="Arial"/>
                <w:sz w:val="14"/>
                <w:lang w:eastAsia="hr-HR"/>
              </w:rPr>
              <w:t>name</w:t>
            </w:r>
            <w:proofErr w:type="gramEnd"/>
            <w:r w:rsidRPr="001B11DB">
              <w:rPr>
                <w:rFonts w:ascii="Arial Nova Light" w:eastAsia="Times New Roman" w:hAnsi="Arial Nova Light" w:cs="Arial"/>
                <w:sz w:val="14"/>
                <w:lang w:eastAsia="hr-HR"/>
              </w:rPr>
              <w:t xml:space="preserve">, surname and </w:t>
            </w:r>
            <w:r w:rsidR="008106C7">
              <w:rPr>
                <w:rFonts w:ascii="Arial Nova Light" w:eastAsia="Times New Roman" w:hAnsi="Arial Nova Light" w:cs="Arial"/>
                <w:sz w:val="14"/>
                <w:lang w:eastAsia="hr-HR"/>
              </w:rPr>
              <w:t>I.D</w:t>
            </w:r>
            <w:r w:rsidRPr="001B11DB">
              <w:rPr>
                <w:rFonts w:ascii="Arial Nova Light" w:eastAsia="Times New Roman" w:hAnsi="Arial Nova Light" w:cs="Arial"/>
                <w:sz w:val="14"/>
                <w:lang w:eastAsia="hr-HR"/>
              </w:rPr>
              <w:t xml:space="preserve"> of the authorized person)</w:t>
            </w:r>
          </w:p>
        </w:tc>
      </w:tr>
      <w:tr w:rsidR="00347B75" w:rsidRPr="001B11DB" w14:paraId="642B2B5F" w14:textId="77777777" w:rsidTr="002041A0">
        <w:trPr>
          <w:trHeight w:val="454"/>
        </w:trPr>
        <w:tc>
          <w:tcPr>
            <w:tcW w:w="448" w:type="dxa"/>
            <w:shd w:val="clear" w:color="auto" w:fill="auto"/>
            <w:vAlign w:val="bottom"/>
          </w:tcPr>
          <w:p w14:paraId="157BA367" w14:textId="77777777" w:rsidR="00347B75" w:rsidRPr="001B11DB" w:rsidRDefault="00347B75" w:rsidP="002041A0">
            <w:pPr>
              <w:rPr>
                <w:rFonts w:ascii="Arial Nova Light" w:eastAsia="Times New Roman" w:hAnsi="Arial Nova Light" w:cs="Arial"/>
                <w:lang w:eastAsia="hr-HR"/>
              </w:rPr>
            </w:pPr>
            <w:permStart w:id="1740783719" w:edGrp="everyone" w:colFirst="1" w:colLast="1"/>
            <w:r w:rsidRPr="001B11DB">
              <w:rPr>
                <w:rFonts w:ascii="Arial Nova Light" w:eastAsia="Times New Roman" w:hAnsi="Arial Nova Light" w:cs="Arial"/>
                <w:lang w:eastAsia="hr-HR"/>
              </w:rPr>
              <w:t>from</w:t>
            </w:r>
          </w:p>
        </w:tc>
        <w:tc>
          <w:tcPr>
            <w:tcW w:w="8841" w:type="dxa"/>
            <w:gridSpan w:val="2"/>
            <w:tcBorders>
              <w:bottom w:val="single" w:sz="4" w:space="0" w:color="auto"/>
            </w:tcBorders>
            <w:shd w:val="clear" w:color="auto" w:fill="auto"/>
            <w:vAlign w:val="bottom"/>
          </w:tcPr>
          <w:p w14:paraId="43385BEB" w14:textId="77777777" w:rsidR="00347B75" w:rsidRPr="001B11DB" w:rsidRDefault="00347B75" w:rsidP="002041A0">
            <w:pPr>
              <w:rPr>
                <w:rFonts w:ascii="Arial Nova Light" w:eastAsia="Times New Roman" w:hAnsi="Arial Nova Light" w:cs="Arial"/>
                <w:lang w:eastAsia="hr-HR"/>
              </w:rPr>
            </w:pPr>
            <w:r w:rsidRPr="001B11DB">
              <w:rPr>
                <w:rFonts w:ascii="Arial Nova Light" w:eastAsia="Times New Roman" w:hAnsi="Arial Nova Light" w:cs="Arial"/>
                <w:lang w:eastAsia="hr-HR"/>
              </w:rPr>
              <w:t xml:space="preserve">  </w:t>
            </w:r>
          </w:p>
        </w:tc>
      </w:tr>
      <w:permEnd w:id="1740783719"/>
      <w:tr w:rsidR="00347B75" w:rsidRPr="001B11DB" w14:paraId="7C1BBADD" w14:textId="77777777" w:rsidTr="002041A0">
        <w:trPr>
          <w:trHeight w:val="170"/>
        </w:trPr>
        <w:tc>
          <w:tcPr>
            <w:tcW w:w="448" w:type="dxa"/>
            <w:shd w:val="clear" w:color="auto" w:fill="auto"/>
          </w:tcPr>
          <w:p w14:paraId="672BD604" w14:textId="77777777" w:rsidR="00347B75" w:rsidRPr="001B11DB" w:rsidRDefault="00347B75" w:rsidP="002041A0">
            <w:pPr>
              <w:rPr>
                <w:rFonts w:ascii="Arial Nova Light" w:eastAsia="Times New Roman" w:hAnsi="Arial Nova Light" w:cs="Arial"/>
                <w:sz w:val="14"/>
                <w:lang w:eastAsia="hr-HR"/>
              </w:rPr>
            </w:pPr>
          </w:p>
        </w:tc>
        <w:tc>
          <w:tcPr>
            <w:tcW w:w="8841" w:type="dxa"/>
            <w:gridSpan w:val="2"/>
            <w:tcBorders>
              <w:top w:val="single" w:sz="4" w:space="0" w:color="auto"/>
            </w:tcBorders>
            <w:shd w:val="clear" w:color="auto" w:fill="auto"/>
          </w:tcPr>
          <w:p w14:paraId="17BE56FC" w14:textId="77777777" w:rsidR="00347B75" w:rsidRPr="001B11DB" w:rsidRDefault="00347B75" w:rsidP="002041A0">
            <w:pPr>
              <w:jc w:val="center"/>
              <w:rPr>
                <w:rFonts w:ascii="Arial Nova Light" w:eastAsia="Times New Roman" w:hAnsi="Arial Nova Light" w:cs="Arial"/>
                <w:sz w:val="14"/>
                <w:lang w:eastAsia="hr-HR"/>
              </w:rPr>
            </w:pPr>
            <w:r w:rsidRPr="001B11DB">
              <w:rPr>
                <w:rFonts w:ascii="Arial Nova Light" w:eastAsia="Times New Roman" w:hAnsi="Arial Nova Light" w:cs="Arial"/>
                <w:sz w:val="14"/>
                <w:lang w:eastAsia="hr-HR"/>
              </w:rPr>
              <w:t>(</w:t>
            </w:r>
            <w:proofErr w:type="gramStart"/>
            <w:r w:rsidRPr="001B11DB">
              <w:rPr>
                <w:rFonts w:ascii="Arial Nova Light" w:eastAsia="Times New Roman" w:hAnsi="Arial Nova Light" w:cs="Arial"/>
                <w:sz w:val="14"/>
                <w:lang w:eastAsia="hr-HR"/>
              </w:rPr>
              <w:t>residential</w:t>
            </w:r>
            <w:proofErr w:type="gramEnd"/>
            <w:r w:rsidRPr="001B11DB">
              <w:rPr>
                <w:rFonts w:ascii="Arial Nova Light" w:eastAsia="Times New Roman" w:hAnsi="Arial Nova Light" w:cs="Arial"/>
                <w:sz w:val="14"/>
                <w:lang w:eastAsia="hr-HR"/>
              </w:rPr>
              <w:t xml:space="preserve"> address)</w:t>
            </w:r>
          </w:p>
        </w:tc>
      </w:tr>
      <w:tr w:rsidR="00347B75" w:rsidRPr="001B11DB" w14:paraId="6556E488" w14:textId="77777777" w:rsidTr="002041A0">
        <w:trPr>
          <w:trHeight w:val="454"/>
        </w:trPr>
        <w:tc>
          <w:tcPr>
            <w:tcW w:w="5778" w:type="dxa"/>
            <w:gridSpan w:val="2"/>
            <w:shd w:val="clear" w:color="auto" w:fill="auto"/>
            <w:vAlign w:val="bottom"/>
          </w:tcPr>
          <w:p w14:paraId="4EDCAEC3" w14:textId="77777777" w:rsidR="00347B75" w:rsidRPr="001B11DB" w:rsidRDefault="00347B75" w:rsidP="002041A0">
            <w:pPr>
              <w:rPr>
                <w:rFonts w:ascii="Arial Nova Light" w:eastAsia="Times New Roman" w:hAnsi="Arial Nova Light" w:cs="Arial"/>
                <w:lang w:eastAsia="hr-HR"/>
              </w:rPr>
            </w:pPr>
            <w:r w:rsidRPr="001B11DB">
              <w:rPr>
                <w:rFonts w:ascii="Arial Nova Light" w:eastAsia="Times New Roman" w:hAnsi="Arial Nova Light" w:cs="Arial"/>
                <w:lang w:eastAsia="hr-HR"/>
              </w:rPr>
              <w:t>as an authorized person to represent the economic entity:</w:t>
            </w:r>
          </w:p>
        </w:tc>
        <w:tc>
          <w:tcPr>
            <w:tcW w:w="3511" w:type="dxa"/>
            <w:shd w:val="clear" w:color="auto" w:fill="auto"/>
            <w:vAlign w:val="bottom"/>
          </w:tcPr>
          <w:p w14:paraId="0329600F" w14:textId="77777777" w:rsidR="00347B75" w:rsidRPr="001B11DB" w:rsidRDefault="00347B75" w:rsidP="002041A0">
            <w:pPr>
              <w:rPr>
                <w:rFonts w:ascii="Arial Nova Light" w:eastAsia="Times New Roman" w:hAnsi="Arial Nova Light" w:cs="Arial"/>
                <w:lang w:eastAsia="hr-HR"/>
              </w:rPr>
            </w:pPr>
          </w:p>
        </w:tc>
      </w:tr>
      <w:tr w:rsidR="00347B75" w:rsidRPr="001B11DB" w14:paraId="3B2F6D44" w14:textId="77777777" w:rsidTr="002041A0">
        <w:trPr>
          <w:trHeight w:val="454"/>
        </w:trPr>
        <w:tc>
          <w:tcPr>
            <w:tcW w:w="9289" w:type="dxa"/>
            <w:gridSpan w:val="3"/>
            <w:tcBorders>
              <w:bottom w:val="single" w:sz="4" w:space="0" w:color="auto"/>
            </w:tcBorders>
            <w:shd w:val="clear" w:color="auto" w:fill="auto"/>
            <w:vAlign w:val="bottom"/>
          </w:tcPr>
          <w:p w14:paraId="518A2161" w14:textId="77777777" w:rsidR="00347B75" w:rsidRPr="001B11DB" w:rsidRDefault="00347B75" w:rsidP="002041A0">
            <w:pPr>
              <w:rPr>
                <w:rFonts w:ascii="Arial Nova Light" w:eastAsia="Times New Roman" w:hAnsi="Arial Nova Light" w:cs="Arial"/>
                <w:lang w:eastAsia="hr-HR"/>
              </w:rPr>
            </w:pPr>
            <w:permStart w:id="184766445" w:edGrp="everyone" w:colFirst="0" w:colLast="0"/>
            <w:r w:rsidRPr="001B11DB">
              <w:rPr>
                <w:rFonts w:ascii="Arial Nova Light" w:eastAsia="Times New Roman" w:hAnsi="Arial Nova Light" w:cs="Arial"/>
                <w:lang w:eastAsia="hr-HR"/>
              </w:rPr>
              <w:t xml:space="preserve">  </w:t>
            </w:r>
          </w:p>
        </w:tc>
      </w:tr>
      <w:permEnd w:id="184766445"/>
      <w:tr w:rsidR="00347B75" w:rsidRPr="001B11DB" w14:paraId="661CDFAD" w14:textId="77777777" w:rsidTr="002041A0">
        <w:trPr>
          <w:trHeight w:val="170"/>
        </w:trPr>
        <w:tc>
          <w:tcPr>
            <w:tcW w:w="448" w:type="dxa"/>
            <w:shd w:val="clear" w:color="auto" w:fill="auto"/>
          </w:tcPr>
          <w:p w14:paraId="257F9A2E" w14:textId="77777777" w:rsidR="00347B75" w:rsidRPr="001B11DB" w:rsidRDefault="00347B75" w:rsidP="002041A0">
            <w:pPr>
              <w:rPr>
                <w:rFonts w:ascii="Arial Nova Light" w:eastAsia="Times New Roman" w:hAnsi="Arial Nova Light" w:cs="Arial"/>
                <w:sz w:val="14"/>
                <w:lang w:eastAsia="hr-HR"/>
              </w:rPr>
            </w:pPr>
          </w:p>
        </w:tc>
        <w:tc>
          <w:tcPr>
            <w:tcW w:w="8841" w:type="dxa"/>
            <w:gridSpan w:val="2"/>
            <w:tcBorders>
              <w:top w:val="single" w:sz="4" w:space="0" w:color="auto"/>
            </w:tcBorders>
            <w:shd w:val="clear" w:color="auto" w:fill="auto"/>
          </w:tcPr>
          <w:p w14:paraId="2B4A8D56" w14:textId="085225CC" w:rsidR="00347B75" w:rsidRPr="001B11DB" w:rsidRDefault="00347B75" w:rsidP="002041A0">
            <w:pPr>
              <w:jc w:val="center"/>
              <w:rPr>
                <w:rFonts w:ascii="Arial Nova Light" w:eastAsia="Times New Roman" w:hAnsi="Arial Nova Light" w:cs="Arial"/>
                <w:sz w:val="14"/>
                <w:lang w:eastAsia="hr-HR"/>
              </w:rPr>
            </w:pPr>
            <w:r w:rsidRPr="001B11DB">
              <w:rPr>
                <w:rFonts w:ascii="Arial Nova Light" w:eastAsia="Times New Roman" w:hAnsi="Arial Nova Light" w:cs="Arial"/>
                <w:sz w:val="14"/>
                <w:lang w:eastAsia="hr-HR"/>
              </w:rPr>
              <w:t>(</w:t>
            </w:r>
            <w:proofErr w:type="gramStart"/>
            <w:r w:rsidRPr="001B11DB">
              <w:rPr>
                <w:rFonts w:ascii="Arial Nova Light" w:eastAsia="Times New Roman" w:hAnsi="Arial Nova Light" w:cs="Arial"/>
                <w:sz w:val="14"/>
                <w:lang w:eastAsia="hr-HR"/>
              </w:rPr>
              <w:t>name</w:t>
            </w:r>
            <w:proofErr w:type="gramEnd"/>
            <w:r w:rsidRPr="001B11DB">
              <w:rPr>
                <w:rFonts w:ascii="Arial Nova Light" w:eastAsia="Times New Roman" w:hAnsi="Arial Nova Light" w:cs="Arial"/>
                <w:sz w:val="14"/>
                <w:lang w:eastAsia="hr-HR"/>
              </w:rPr>
              <w:t xml:space="preserve">, address and </w:t>
            </w:r>
            <w:r w:rsidR="008106C7">
              <w:rPr>
                <w:rFonts w:ascii="Arial Nova Light" w:eastAsia="Times New Roman" w:hAnsi="Arial Nova Light" w:cs="Arial"/>
                <w:sz w:val="14"/>
                <w:lang w:eastAsia="hr-HR"/>
              </w:rPr>
              <w:t>I.D.</w:t>
            </w:r>
            <w:r w:rsidRPr="001B11DB">
              <w:rPr>
                <w:rFonts w:ascii="Arial Nova Light" w:eastAsia="Times New Roman" w:hAnsi="Arial Nova Light" w:cs="Arial"/>
                <w:sz w:val="14"/>
                <w:lang w:eastAsia="hr-HR"/>
              </w:rPr>
              <w:t xml:space="preserve"> of the economic entity)</w:t>
            </w:r>
          </w:p>
        </w:tc>
      </w:tr>
    </w:tbl>
    <w:p w14:paraId="7CBDDBF7" w14:textId="77777777" w:rsidR="00347B75" w:rsidRPr="001B11DB" w:rsidRDefault="00347B75" w:rsidP="00347B75">
      <w:pPr>
        <w:rPr>
          <w:rFonts w:ascii="Arial Nova Light" w:eastAsia="Times New Roman" w:hAnsi="Arial Nova Light" w:cs="Arial"/>
          <w:lang w:eastAsia="hr-HR"/>
        </w:rPr>
      </w:pPr>
    </w:p>
    <w:p w14:paraId="1AAC970E" w14:textId="77777777" w:rsidR="00347B75" w:rsidRPr="001B11DB" w:rsidRDefault="00347B75" w:rsidP="00347B75">
      <w:pPr>
        <w:jc w:val="both"/>
        <w:rPr>
          <w:rFonts w:ascii="Arial Nova Light" w:eastAsia="Times New Roman" w:hAnsi="Arial Nova Light" w:cs="Arial"/>
          <w:lang w:eastAsia="hr-HR"/>
        </w:rPr>
      </w:pPr>
      <w:r w:rsidRPr="001B11DB">
        <w:rPr>
          <w:rFonts w:ascii="Arial Nova Light" w:eastAsia="Times New Roman" w:hAnsi="Arial Nova Light" w:cs="Arial"/>
          <w:lang w:eastAsia="hr-HR"/>
        </w:rPr>
        <w:t xml:space="preserve">under material and criminal </w:t>
      </w:r>
      <w:proofErr w:type="gramStart"/>
      <w:r w:rsidRPr="001B11DB">
        <w:rPr>
          <w:rFonts w:ascii="Arial Nova Light" w:eastAsia="Times New Roman" w:hAnsi="Arial Nova Light" w:cs="Arial"/>
          <w:lang w:eastAsia="hr-HR"/>
        </w:rPr>
        <w:t>liability</w:t>
      </w:r>
      <w:proofErr w:type="gramEnd"/>
      <w:r w:rsidRPr="001B11DB">
        <w:rPr>
          <w:rFonts w:ascii="Arial Nova Light" w:eastAsia="Times New Roman" w:hAnsi="Arial Nova Light" w:cs="Arial"/>
          <w:lang w:eastAsia="hr-HR"/>
        </w:rPr>
        <w:t xml:space="preserve"> I declare, for myself personally and for the mentioned economic entity, that:</w:t>
      </w:r>
    </w:p>
    <w:p w14:paraId="6A2BC588" w14:textId="77777777" w:rsidR="00347B75" w:rsidRPr="001B11DB" w:rsidRDefault="00347B75" w:rsidP="00347B75">
      <w:pPr>
        <w:jc w:val="both"/>
        <w:rPr>
          <w:rFonts w:ascii="Arial Nova Light" w:eastAsia="Times New Roman" w:hAnsi="Arial Nova Light" w:cs="Arial"/>
          <w:lang w:eastAsia="hr-HR"/>
        </w:rPr>
      </w:pPr>
    </w:p>
    <w:p w14:paraId="19C1F75D" w14:textId="77777777" w:rsidR="00801CA4" w:rsidRDefault="00801CA4" w:rsidP="00801CA4">
      <w:pPr>
        <w:jc w:val="both"/>
        <w:rPr>
          <w:rFonts w:ascii="Arial Nova Light" w:eastAsia="Times New Roman" w:hAnsi="Arial Nova Light" w:cs="Arial"/>
          <w:lang w:eastAsia="hr-HR"/>
        </w:rPr>
      </w:pPr>
    </w:p>
    <w:p w14:paraId="413B5CD6" w14:textId="77777777" w:rsidR="00801CA4" w:rsidRDefault="00801CA4" w:rsidP="00801CA4">
      <w:pPr>
        <w:numPr>
          <w:ilvl w:val="0"/>
          <w:numId w:val="2"/>
        </w:numPr>
        <w:jc w:val="both"/>
        <w:rPr>
          <w:rFonts w:ascii="Arial Nova Light" w:hAnsi="Arial Nova Light"/>
        </w:rPr>
      </w:pPr>
      <w:r>
        <w:rPr>
          <w:rFonts w:ascii="Arial Nova Light" w:eastAsia="Times New Roman" w:hAnsi="Arial Nova Light" w:cs="Arial"/>
          <w:lang w:eastAsia="hr-HR"/>
        </w:rPr>
        <w:t xml:space="preserve">I have not </w:t>
      </w:r>
      <w:r>
        <w:rPr>
          <w:rFonts w:ascii="Arial Nova Light" w:hAnsi="Arial Nova Light"/>
        </w:rPr>
        <w:t xml:space="preserve">(or a person authorized by law to represent the tenderer (a person who is a member of an administrative, management or supervisory body or has the authority to represent, make decisions or supervise that economic entity)) convicted of any of the following offenses regulations of the state of the bidder's seat or the state of which the person is authorized by law to represent the bidder: participation in a criminal organization, criminal association, commission of a criminal offense within a criminal association, association for the commission of criminal offenses, terrorism or terrorist offenses, money laundering or financing of terrorism, child labor or other forms of trafficking in human beings, corruption, bribery in business, bribery in business, abuse in public procurement, abuse of position and authority, illegal favoritism, bribery, bribery, influence peddling, bribery me those for trading in influence, abuse of position and authority, abuse of office, illegal mediation, fraud, fraud in business operations, tax or customs evasion, subsidy </w:t>
      </w:r>
      <w:proofErr w:type="gramStart"/>
      <w:r>
        <w:rPr>
          <w:rFonts w:ascii="Arial Nova Light" w:hAnsi="Arial Nova Light"/>
        </w:rPr>
        <w:t>fraud;</w:t>
      </w:r>
      <w:proofErr w:type="gramEnd"/>
    </w:p>
    <w:p w14:paraId="1D656479" w14:textId="77777777" w:rsidR="00801CA4" w:rsidRDefault="00801CA4" w:rsidP="00801CA4">
      <w:pPr>
        <w:ind w:left="720"/>
        <w:jc w:val="both"/>
        <w:rPr>
          <w:rFonts w:ascii="Arial Nova Light" w:hAnsi="Arial Nova Light"/>
        </w:rPr>
      </w:pPr>
    </w:p>
    <w:p w14:paraId="55CC2A8E" w14:textId="77777777" w:rsidR="00801CA4" w:rsidRDefault="00801CA4" w:rsidP="00801CA4">
      <w:pPr>
        <w:numPr>
          <w:ilvl w:val="0"/>
          <w:numId w:val="2"/>
        </w:numPr>
        <w:jc w:val="both"/>
        <w:rPr>
          <w:rFonts w:ascii="Arial Nova Light" w:hAnsi="Arial Nova Light"/>
        </w:rPr>
      </w:pPr>
      <w:r>
        <w:rPr>
          <w:rFonts w:ascii="Arial Nova Light" w:hAnsi="Arial Nova Light"/>
        </w:rPr>
        <w:t>Obligations to pay salaries to employees, pay contributions to finance compulsory insurance (especially health or pension) or pay taxes in accordance with the regulations of the Republic of Croatia as the state in which the bidder is established, in accordance with the regulations of the state of establishment of the bidder in the Republic of Croatia), unless a deferral of payment of the said obligations has been granted in accordance with special rules, and if the amount of due and unpaid obligations does not exceed HRK 200;</w:t>
      </w:r>
    </w:p>
    <w:p w14:paraId="1489770F" w14:textId="77777777" w:rsidR="00801CA4" w:rsidRDefault="00801CA4" w:rsidP="00801CA4">
      <w:pPr>
        <w:jc w:val="both"/>
        <w:rPr>
          <w:rFonts w:ascii="Arial Nova Light" w:hAnsi="Arial Nova Light"/>
        </w:rPr>
      </w:pPr>
    </w:p>
    <w:p w14:paraId="78A93C62" w14:textId="77777777" w:rsidR="00801CA4" w:rsidRDefault="00801CA4" w:rsidP="00801CA4">
      <w:pPr>
        <w:numPr>
          <w:ilvl w:val="0"/>
          <w:numId w:val="2"/>
        </w:numPr>
        <w:jc w:val="both"/>
        <w:rPr>
          <w:rFonts w:ascii="Arial Nova Light" w:hAnsi="Arial Nova Light"/>
        </w:rPr>
      </w:pPr>
      <w:r>
        <w:rPr>
          <w:rFonts w:ascii="Arial Nova Light" w:eastAsia="Times New Roman" w:hAnsi="Arial Nova Light" w:cs="Arial"/>
          <w:lang w:eastAsia="hr-HR"/>
        </w:rPr>
        <w:t xml:space="preserve">I have not </w:t>
      </w:r>
      <w:r>
        <w:rPr>
          <w:rFonts w:ascii="Arial Nova Light" w:hAnsi="Arial Nova Light"/>
        </w:rPr>
        <w:t xml:space="preserve">falsely stated, </w:t>
      </w:r>
      <w:proofErr w:type="gramStart"/>
      <w:r>
        <w:rPr>
          <w:rFonts w:ascii="Arial Nova Light" w:hAnsi="Arial Nova Light"/>
        </w:rPr>
        <w:t>presented</w:t>
      </w:r>
      <w:proofErr w:type="gramEnd"/>
      <w:r>
        <w:rPr>
          <w:rFonts w:ascii="Arial Nova Light" w:hAnsi="Arial Nova Light"/>
        </w:rPr>
        <w:t xml:space="preserve"> or provided false information regarding the conditions stated by the NOJN as necessary.</w:t>
      </w:r>
    </w:p>
    <w:p w14:paraId="0F7E75D0" w14:textId="77777777" w:rsidR="00801CA4" w:rsidRDefault="00801CA4" w:rsidP="00801CA4">
      <w:pPr>
        <w:ind w:left="720"/>
        <w:jc w:val="both"/>
        <w:rPr>
          <w:rFonts w:ascii="Arial Nova Light" w:hAnsi="Arial Nova Light"/>
        </w:rPr>
      </w:pPr>
    </w:p>
    <w:p w14:paraId="017A69EF" w14:textId="77777777" w:rsidR="00801CA4" w:rsidRDefault="00801CA4" w:rsidP="00801CA4">
      <w:pPr>
        <w:widowControl w:val="0"/>
        <w:numPr>
          <w:ilvl w:val="0"/>
          <w:numId w:val="2"/>
        </w:numPr>
        <w:overflowPunct w:val="0"/>
        <w:autoSpaceDE w:val="0"/>
        <w:autoSpaceDN w:val="0"/>
        <w:adjustRightInd w:val="0"/>
        <w:spacing w:line="216" w:lineRule="auto"/>
        <w:ind w:right="20"/>
        <w:jc w:val="both"/>
        <w:rPr>
          <w:rFonts w:ascii="Arial Nova Light" w:hAnsi="Arial Nova Light" w:cs="Calibri"/>
        </w:rPr>
      </w:pPr>
      <w:r>
        <w:rPr>
          <w:rFonts w:ascii="Arial Nova Light" w:hAnsi="Arial Nova Light" w:cs="Calibri"/>
        </w:rPr>
        <w:t xml:space="preserve">I am not in bankruptcy, insolvent or in the process of liquidation, that my property is managed by a bankruptcy trustee or court, that I am in settlement with creditors, that I have suspended business activities or that I am in any similar situation arising from similar proceedings under national law and </w:t>
      </w:r>
      <w:proofErr w:type="gramStart"/>
      <w:r>
        <w:rPr>
          <w:rFonts w:ascii="Arial Nova Light" w:hAnsi="Arial Nova Light" w:cs="Calibri"/>
        </w:rPr>
        <w:t>regulations .</w:t>
      </w:r>
      <w:proofErr w:type="gramEnd"/>
    </w:p>
    <w:p w14:paraId="503EA03C" w14:textId="77777777" w:rsidR="00801CA4" w:rsidRDefault="00801CA4" w:rsidP="00801CA4">
      <w:pPr>
        <w:widowControl w:val="0"/>
        <w:overflowPunct w:val="0"/>
        <w:autoSpaceDE w:val="0"/>
        <w:autoSpaceDN w:val="0"/>
        <w:adjustRightInd w:val="0"/>
        <w:spacing w:line="216" w:lineRule="auto"/>
        <w:ind w:left="361" w:right="20"/>
        <w:jc w:val="both"/>
        <w:rPr>
          <w:rFonts w:ascii="Arial Nova Light" w:hAnsi="Arial Nova Light" w:cs="Calibri"/>
        </w:rPr>
      </w:pPr>
    </w:p>
    <w:p w14:paraId="0D95F04C" w14:textId="77777777" w:rsidR="00801CA4" w:rsidRDefault="00801CA4" w:rsidP="00801CA4">
      <w:pPr>
        <w:widowControl w:val="0"/>
        <w:numPr>
          <w:ilvl w:val="0"/>
          <w:numId w:val="2"/>
        </w:numPr>
        <w:overflowPunct w:val="0"/>
        <w:autoSpaceDE w:val="0"/>
        <w:autoSpaceDN w:val="0"/>
        <w:adjustRightInd w:val="0"/>
        <w:spacing w:line="216" w:lineRule="auto"/>
        <w:ind w:right="20"/>
        <w:jc w:val="both"/>
        <w:rPr>
          <w:rFonts w:ascii="Arial Nova Light" w:hAnsi="Arial Nova Light" w:cs="Calibri"/>
        </w:rPr>
      </w:pPr>
      <w:r>
        <w:rPr>
          <w:rFonts w:ascii="Arial Nova Light" w:hAnsi="Arial Nova Light" w:cs="Calibri"/>
        </w:rPr>
        <w:t xml:space="preserve">that I have not committed a serious professional omission in the last two years prior to the commencement of the procurement procedure, which the Client may prove in any </w:t>
      </w:r>
      <w:proofErr w:type="gramStart"/>
      <w:r>
        <w:rPr>
          <w:rFonts w:ascii="Arial Nova Light" w:hAnsi="Arial Nova Light" w:cs="Calibri"/>
        </w:rPr>
        <w:t>way;</w:t>
      </w:r>
      <w:proofErr w:type="gramEnd"/>
    </w:p>
    <w:p w14:paraId="4C305206" w14:textId="77777777" w:rsidR="00801CA4" w:rsidRDefault="00801CA4" w:rsidP="00801CA4">
      <w:pPr>
        <w:widowControl w:val="0"/>
        <w:overflowPunct w:val="0"/>
        <w:autoSpaceDE w:val="0"/>
        <w:autoSpaceDN w:val="0"/>
        <w:adjustRightInd w:val="0"/>
        <w:spacing w:line="216" w:lineRule="auto"/>
        <w:ind w:left="361" w:right="20"/>
        <w:jc w:val="both"/>
        <w:rPr>
          <w:rFonts w:ascii="Arial Nova Light" w:hAnsi="Arial Nova Light" w:cs="Calibri"/>
        </w:rPr>
      </w:pPr>
    </w:p>
    <w:p w14:paraId="74C795C8" w14:textId="77777777" w:rsidR="00801CA4" w:rsidRDefault="00801CA4" w:rsidP="00801CA4">
      <w:pPr>
        <w:widowControl w:val="0"/>
        <w:numPr>
          <w:ilvl w:val="0"/>
          <w:numId w:val="2"/>
        </w:numPr>
        <w:overflowPunct w:val="0"/>
        <w:autoSpaceDE w:val="0"/>
        <w:autoSpaceDN w:val="0"/>
        <w:adjustRightInd w:val="0"/>
        <w:spacing w:line="216" w:lineRule="auto"/>
        <w:ind w:right="20"/>
        <w:jc w:val="both"/>
        <w:rPr>
          <w:rFonts w:ascii="Arial Nova Light" w:hAnsi="Arial Nova Light" w:cs="Calibri"/>
        </w:rPr>
      </w:pPr>
      <w:r>
        <w:rPr>
          <w:rFonts w:ascii="Arial Nova Light" w:hAnsi="Arial Nova Light" w:cs="Calibri"/>
        </w:rPr>
        <w:t xml:space="preserve">that there is no conflict of interest between the Bidder and the members of the Procurement Committee, the person authorized to represent the Contracting </w:t>
      </w:r>
      <w:proofErr w:type="gramStart"/>
      <w:r>
        <w:rPr>
          <w:rFonts w:ascii="Arial Nova Light" w:hAnsi="Arial Nova Light" w:cs="Calibri"/>
        </w:rPr>
        <w:t>Authority</w:t>
      </w:r>
      <w:proofErr w:type="gramEnd"/>
      <w:r>
        <w:rPr>
          <w:rFonts w:ascii="Arial Nova Light" w:hAnsi="Arial Nova Light" w:cs="Calibri"/>
        </w:rPr>
        <w:t xml:space="preserve"> or the person appointed to conduct the procurement procedure which cannot be effectively eliminated by excluding the said persons.</w:t>
      </w:r>
    </w:p>
    <w:p w14:paraId="236850A8" w14:textId="77777777" w:rsidR="00347B75" w:rsidRPr="001B11DB" w:rsidRDefault="00347B75" w:rsidP="00347B75">
      <w:pPr>
        <w:jc w:val="both"/>
        <w:rPr>
          <w:rFonts w:ascii="Arial Nova Light" w:hAnsi="Arial Nova Light"/>
        </w:rPr>
      </w:pPr>
    </w:p>
    <w:p w14:paraId="73EB1106" w14:textId="550E0F26" w:rsidR="00347B75" w:rsidRPr="001B11DB" w:rsidRDefault="00347B75" w:rsidP="00347B75">
      <w:pPr>
        <w:jc w:val="both"/>
        <w:rPr>
          <w:rFonts w:ascii="Arial Nova Light" w:hAnsi="Arial Nova Light"/>
        </w:rPr>
      </w:pPr>
      <w:r w:rsidRPr="001B11DB">
        <w:rPr>
          <w:rFonts w:ascii="Arial Nova Light" w:hAnsi="Arial Nova Light"/>
        </w:rPr>
        <w:t>Following the above, I declare that there are no reasons for exclusion from the procurement procedure listed in Chapter 12. of the</w:t>
      </w:r>
      <w:r w:rsidR="00A452DB">
        <w:rPr>
          <w:rFonts w:ascii="Arial Nova Light" w:hAnsi="Arial Nova Light"/>
        </w:rPr>
        <w:t xml:space="preserve"> Call for</w:t>
      </w:r>
      <w:r w:rsidRPr="001B11DB">
        <w:rPr>
          <w:rFonts w:ascii="Arial Nova Light" w:hAnsi="Arial Nova Light"/>
        </w:rPr>
        <w:t xml:space="preserve"> Bid</w:t>
      </w:r>
      <w:r w:rsidR="00A452DB">
        <w:rPr>
          <w:rFonts w:ascii="Arial Nova Light" w:hAnsi="Arial Nova Light"/>
        </w:rPr>
        <w:t>s</w:t>
      </w:r>
      <w:r w:rsidRPr="001B11DB">
        <w:rPr>
          <w:rFonts w:ascii="Arial Nova Light" w:hAnsi="Arial Nova Light"/>
        </w:rPr>
        <w:t>.</w:t>
      </w:r>
    </w:p>
    <w:p w14:paraId="1BF904C6" w14:textId="77777777" w:rsidR="00347B75" w:rsidRPr="001B11DB" w:rsidRDefault="00347B75" w:rsidP="00347B75">
      <w:pPr>
        <w:jc w:val="both"/>
        <w:rPr>
          <w:rFonts w:ascii="Arial Nova Light" w:hAnsi="Arial Nova Light"/>
          <w:sz w:val="16"/>
          <w:szCs w:val="16"/>
        </w:rPr>
      </w:pPr>
    </w:p>
    <w:p w14:paraId="3B38E17E" w14:textId="77777777" w:rsidR="00347B75" w:rsidRPr="001B11DB" w:rsidRDefault="00347B75" w:rsidP="00347B75">
      <w:pPr>
        <w:jc w:val="both"/>
        <w:rPr>
          <w:rFonts w:ascii="Arial Nova Light" w:hAnsi="Arial Nova Light"/>
          <w:sz w:val="16"/>
          <w:szCs w:val="16"/>
        </w:rPr>
      </w:pPr>
    </w:p>
    <w:p w14:paraId="102F7625" w14:textId="77777777" w:rsidR="00347B75" w:rsidRPr="001B11DB" w:rsidRDefault="00347B75" w:rsidP="00347B75">
      <w:pPr>
        <w:jc w:val="both"/>
        <w:rPr>
          <w:rFonts w:ascii="Arial Nova Light" w:eastAsia="Times New Roman" w:hAnsi="Arial Nova Light" w:cs="Arial"/>
          <w:sz w:val="16"/>
          <w:szCs w:val="16"/>
          <w:lang w:eastAsia="hr-HR"/>
        </w:rPr>
      </w:pPr>
    </w:p>
    <w:p w14:paraId="07D414FA" w14:textId="77777777" w:rsidR="00347B75" w:rsidRPr="001B11DB" w:rsidRDefault="00347B75" w:rsidP="00347B75">
      <w:pPr>
        <w:jc w:val="both"/>
        <w:rPr>
          <w:rFonts w:ascii="Arial Nova Light" w:eastAsia="Times New Roman" w:hAnsi="Arial Nova Light" w:cs="Arial"/>
          <w:sz w:val="16"/>
          <w:szCs w:val="16"/>
          <w:lang w:eastAsia="hr-HR"/>
        </w:rPr>
      </w:pPr>
    </w:p>
    <w:p w14:paraId="6E3582C0" w14:textId="77777777" w:rsidR="00347B75" w:rsidRPr="001B11DB" w:rsidRDefault="00347B75" w:rsidP="00347B75">
      <w:pPr>
        <w:jc w:val="both"/>
        <w:rPr>
          <w:rFonts w:ascii="Arial Nova Light" w:eastAsia="Times New Roman" w:hAnsi="Arial Nova Light" w:cs="Arial"/>
          <w:lang w:eastAsia="hr-HR"/>
        </w:rPr>
      </w:pPr>
      <w:r w:rsidRPr="001B11DB">
        <w:rPr>
          <w:rFonts w:ascii="Arial Nova Light" w:eastAsia="Times New Roman" w:hAnsi="Arial Nova Light" w:cs="Arial"/>
          <w:lang w:eastAsia="hr-HR"/>
        </w:rPr>
        <w:t xml:space="preserve">  </w:t>
      </w:r>
    </w:p>
    <w:tbl>
      <w:tblPr>
        <w:tblW w:w="0" w:type="auto"/>
        <w:jc w:val="center"/>
        <w:tblBorders>
          <w:top w:val="single" w:sz="4" w:space="0" w:color="auto"/>
          <w:insideH w:val="single" w:sz="4" w:space="0" w:color="auto"/>
        </w:tblBorders>
        <w:tblLook w:val="04A0" w:firstRow="1" w:lastRow="0" w:firstColumn="1" w:lastColumn="0" w:noHBand="0" w:noVBand="1"/>
      </w:tblPr>
      <w:tblGrid>
        <w:gridCol w:w="3969"/>
        <w:gridCol w:w="1134"/>
        <w:gridCol w:w="3969"/>
      </w:tblGrid>
      <w:tr w:rsidR="00347B75" w:rsidRPr="001B11DB" w14:paraId="28A0045F" w14:textId="77777777" w:rsidTr="002041A0">
        <w:trPr>
          <w:jc w:val="center"/>
        </w:trPr>
        <w:tc>
          <w:tcPr>
            <w:tcW w:w="3969" w:type="dxa"/>
            <w:shd w:val="clear" w:color="auto" w:fill="auto"/>
          </w:tcPr>
          <w:p w14:paraId="15E5E7FA" w14:textId="77777777" w:rsidR="00347B75" w:rsidRPr="001B11DB" w:rsidRDefault="00347B75" w:rsidP="002041A0">
            <w:pPr>
              <w:jc w:val="center"/>
              <w:rPr>
                <w:rFonts w:ascii="Arial Nova Light" w:eastAsia="Times New Roman" w:hAnsi="Arial Nova Light" w:cs="Arial"/>
                <w:sz w:val="18"/>
                <w:lang w:eastAsia="hr-HR"/>
              </w:rPr>
            </w:pPr>
            <w:r w:rsidRPr="001B11DB">
              <w:rPr>
                <w:rFonts w:ascii="Arial Nova Light" w:eastAsia="Times New Roman" w:hAnsi="Arial Nova Light" w:cs="Arial"/>
                <w:sz w:val="18"/>
                <w:lang w:eastAsia="hr-HR"/>
              </w:rPr>
              <w:t>(</w:t>
            </w:r>
            <w:proofErr w:type="gramStart"/>
            <w:r w:rsidRPr="001B11DB">
              <w:rPr>
                <w:rFonts w:ascii="Arial Nova Light" w:eastAsia="Times New Roman" w:hAnsi="Arial Nova Light" w:cs="Arial"/>
                <w:sz w:val="18"/>
                <w:lang w:eastAsia="hr-HR"/>
              </w:rPr>
              <w:t>place</w:t>
            </w:r>
            <w:proofErr w:type="gramEnd"/>
            <w:r w:rsidRPr="001B11DB">
              <w:rPr>
                <w:rFonts w:ascii="Arial Nova Light" w:eastAsia="Times New Roman" w:hAnsi="Arial Nova Light" w:cs="Arial"/>
                <w:sz w:val="18"/>
                <w:lang w:eastAsia="hr-HR"/>
              </w:rPr>
              <w:t xml:space="preserve"> and date)</w:t>
            </w:r>
          </w:p>
        </w:tc>
        <w:tc>
          <w:tcPr>
            <w:tcW w:w="1134" w:type="dxa"/>
            <w:tcBorders>
              <w:top w:val="nil"/>
              <w:bottom w:val="nil"/>
            </w:tcBorders>
            <w:shd w:val="clear" w:color="auto" w:fill="auto"/>
          </w:tcPr>
          <w:p w14:paraId="30012EC6" w14:textId="77777777" w:rsidR="00347B75" w:rsidRPr="001B11DB" w:rsidRDefault="00347B75" w:rsidP="002041A0">
            <w:pPr>
              <w:jc w:val="center"/>
              <w:rPr>
                <w:rFonts w:ascii="Arial Nova Light" w:eastAsia="Times New Roman" w:hAnsi="Arial Nova Light" w:cs="Arial"/>
                <w:lang w:eastAsia="hr-HR"/>
              </w:rPr>
            </w:pPr>
            <w:r w:rsidRPr="001B11DB">
              <w:rPr>
                <w:rFonts w:ascii="Arial Nova Light" w:eastAsia="Times New Roman" w:hAnsi="Arial Nova Light" w:cs="Arial"/>
                <w:lang w:eastAsia="hr-HR"/>
              </w:rPr>
              <w:t>MP</w:t>
            </w:r>
          </w:p>
        </w:tc>
        <w:tc>
          <w:tcPr>
            <w:tcW w:w="3969" w:type="dxa"/>
            <w:shd w:val="clear" w:color="auto" w:fill="auto"/>
          </w:tcPr>
          <w:p w14:paraId="386C2A50" w14:textId="77777777" w:rsidR="00347B75" w:rsidRPr="001B11DB" w:rsidRDefault="00347B75" w:rsidP="002041A0">
            <w:pPr>
              <w:jc w:val="center"/>
              <w:rPr>
                <w:rFonts w:ascii="Arial Nova Light" w:eastAsia="Times New Roman" w:hAnsi="Arial Nova Light" w:cs="Arial"/>
                <w:sz w:val="18"/>
                <w:lang w:eastAsia="hr-HR"/>
              </w:rPr>
            </w:pPr>
            <w:r w:rsidRPr="001B11DB">
              <w:rPr>
                <w:rFonts w:ascii="Arial Nova Light" w:eastAsia="Times New Roman" w:hAnsi="Arial Nova Light" w:cs="Arial"/>
                <w:sz w:val="18"/>
                <w:lang w:eastAsia="hr-HR"/>
              </w:rPr>
              <w:t>(</w:t>
            </w:r>
            <w:proofErr w:type="gramStart"/>
            <w:r w:rsidRPr="001B11DB">
              <w:rPr>
                <w:rFonts w:ascii="Arial Nova Light" w:eastAsia="Times New Roman" w:hAnsi="Arial Nova Light" w:cs="Arial"/>
                <w:sz w:val="18"/>
                <w:lang w:eastAsia="hr-HR"/>
              </w:rPr>
              <w:t>signature</w:t>
            </w:r>
            <w:proofErr w:type="gramEnd"/>
            <w:r w:rsidRPr="001B11DB">
              <w:rPr>
                <w:rFonts w:ascii="Arial Nova Light" w:eastAsia="Times New Roman" w:hAnsi="Arial Nova Light" w:cs="Arial"/>
                <w:sz w:val="18"/>
                <w:lang w:eastAsia="hr-HR"/>
              </w:rPr>
              <w:t xml:space="preserve"> of the authorized person of the Bidder)</w:t>
            </w:r>
          </w:p>
        </w:tc>
      </w:tr>
    </w:tbl>
    <w:p w14:paraId="1DD48B07" w14:textId="77777777" w:rsidR="00347B75" w:rsidRPr="001B11DB" w:rsidRDefault="00347B75" w:rsidP="00347B75">
      <w:pPr>
        <w:rPr>
          <w:rFonts w:ascii="Arial Nova Light" w:hAnsi="Arial Nova Light"/>
          <w:sz w:val="16"/>
          <w:szCs w:val="16"/>
        </w:rPr>
      </w:pPr>
    </w:p>
    <w:p w14:paraId="7DE64F33" w14:textId="77777777" w:rsidR="00347B75" w:rsidRPr="00C35447" w:rsidRDefault="00347B75" w:rsidP="00347B75"/>
    <w:p w14:paraId="23F9EA69" w14:textId="77777777" w:rsidR="009F3EB9" w:rsidRDefault="009F3EB9"/>
    <w:sectPr w:rsidR="009F3EB9" w:rsidSect="0003260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0421C" w14:textId="77777777" w:rsidR="00161DBD" w:rsidRDefault="00161DBD" w:rsidP="00347B75">
      <w:r>
        <w:separator/>
      </w:r>
    </w:p>
  </w:endnote>
  <w:endnote w:type="continuationSeparator" w:id="0">
    <w:p w14:paraId="5F00B517" w14:textId="77777777" w:rsidR="00161DBD" w:rsidRDefault="00161DBD" w:rsidP="00347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D6515" w14:textId="77777777" w:rsidR="00161DBD" w:rsidRDefault="00161DBD" w:rsidP="00347B75">
      <w:r>
        <w:separator/>
      </w:r>
    </w:p>
  </w:footnote>
  <w:footnote w:type="continuationSeparator" w:id="0">
    <w:p w14:paraId="175AADA3" w14:textId="77777777" w:rsidR="00161DBD" w:rsidRDefault="00161DBD" w:rsidP="00347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9588F" w14:textId="77E0FF8E" w:rsidR="006F2F90" w:rsidRPr="00BF2CE3" w:rsidRDefault="00870FBE" w:rsidP="006F2F90">
    <w:pPr>
      <w:tabs>
        <w:tab w:val="center" w:pos="4536"/>
        <w:tab w:val="right" w:pos="9072"/>
      </w:tabs>
      <w:rPr>
        <w:rFonts w:ascii="Arial Nova Light" w:hAnsi="Arial Nova Light"/>
        <w:b/>
        <w:color w:val="808080"/>
      </w:rPr>
    </w:pPr>
    <w:r>
      <w:rPr>
        <w:rFonts w:ascii="Arial Nova Light" w:hAnsi="Arial Nova Light"/>
        <w:b/>
        <w:color w:val="808080"/>
      </w:rPr>
      <w:t xml:space="preserve">Form 4 </w:t>
    </w:r>
    <w:r w:rsidR="00347B75" w:rsidRPr="00BF2CE3">
      <w:rPr>
        <w:rFonts w:ascii="Arial Nova Light" w:hAnsi="Arial Nova Light"/>
        <w:b/>
        <w:color w:val="808080"/>
      </w:rPr>
      <w:tab/>
    </w:r>
    <w:r w:rsidR="00347B75" w:rsidRPr="00BF2CE3">
      <w:rPr>
        <w:rFonts w:ascii="Arial Nova Light" w:hAnsi="Arial Nova Light"/>
        <w:b/>
        <w:color w:val="808080"/>
      </w:rPr>
      <w:tab/>
      <w:t xml:space="preserve">EV: Procurement </w:t>
    </w:r>
    <w:r w:rsidR="000D7F6B">
      <w:rPr>
        <w:rFonts w:ascii="Arial Nova Light" w:hAnsi="Arial Nova Light"/>
        <w:b/>
        <w:color w:val="808080"/>
      </w:rPr>
      <w:t>IO-EZ-02</w:t>
    </w:r>
    <w:r w:rsidR="00CA3017">
      <w:rPr>
        <w:rFonts w:ascii="Arial Nova Light" w:hAnsi="Arial Nova Light"/>
        <w:b/>
        <w:color w:val="808080"/>
      </w:rPr>
      <w:t>-02</w:t>
    </w:r>
  </w:p>
  <w:p w14:paraId="55471155" w14:textId="77777777" w:rsidR="00845D28" w:rsidRPr="00BF2CE3" w:rsidRDefault="00161DBD" w:rsidP="006F2F90">
    <w:pPr>
      <w:pStyle w:val="Header"/>
      <w:rPr>
        <w:rFonts w:ascii="Arial Nova Light" w:hAnsi="Arial Nova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278E9"/>
    <w:multiLevelType w:val="hybridMultilevel"/>
    <w:tmpl w:val="C1045D5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024750472">
    <w:abstractNumId w:val="0"/>
  </w:num>
  <w:num w:numId="2" w16cid:durableId="13090915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B75"/>
    <w:rsid w:val="000949E4"/>
    <w:rsid w:val="000D7F6B"/>
    <w:rsid w:val="00161DBD"/>
    <w:rsid w:val="002C0264"/>
    <w:rsid w:val="00347B75"/>
    <w:rsid w:val="003A6C11"/>
    <w:rsid w:val="004A72AB"/>
    <w:rsid w:val="005B0FCA"/>
    <w:rsid w:val="00614EE7"/>
    <w:rsid w:val="00801CA4"/>
    <w:rsid w:val="008106C7"/>
    <w:rsid w:val="00870FBE"/>
    <w:rsid w:val="00871BF3"/>
    <w:rsid w:val="008935A2"/>
    <w:rsid w:val="00961193"/>
    <w:rsid w:val="009F3EB9"/>
    <w:rsid w:val="00A452DB"/>
    <w:rsid w:val="00B65C7C"/>
    <w:rsid w:val="00BD4CF4"/>
    <w:rsid w:val="00CA3017"/>
    <w:rsid w:val="00CC38B3"/>
    <w:rsid w:val="00E5359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DC73E"/>
  <w15:chartTrackingRefBased/>
  <w15:docId w15:val="{6DE286B6-DE7C-4F42-AF81-AC3AE3785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B75"/>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7B75"/>
    <w:pPr>
      <w:tabs>
        <w:tab w:val="center" w:pos="4536"/>
        <w:tab w:val="right" w:pos="9072"/>
      </w:tabs>
    </w:pPr>
  </w:style>
  <w:style w:type="character" w:customStyle="1" w:styleId="HeaderChar">
    <w:name w:val="Header Char"/>
    <w:basedOn w:val="DefaultParagraphFont"/>
    <w:link w:val="Header"/>
    <w:uiPriority w:val="99"/>
    <w:rsid w:val="00347B75"/>
    <w:rPr>
      <w:rFonts w:ascii="Calibri" w:eastAsia="Calibri" w:hAnsi="Calibri" w:cs="Times New Roman"/>
    </w:rPr>
  </w:style>
  <w:style w:type="paragraph" w:styleId="Footer">
    <w:name w:val="footer"/>
    <w:basedOn w:val="Normal"/>
    <w:link w:val="FooterChar"/>
    <w:uiPriority w:val="99"/>
    <w:unhideWhenUsed/>
    <w:rsid w:val="00347B75"/>
    <w:pPr>
      <w:tabs>
        <w:tab w:val="center" w:pos="4536"/>
        <w:tab w:val="right" w:pos="9072"/>
      </w:tabs>
    </w:pPr>
  </w:style>
  <w:style w:type="character" w:customStyle="1" w:styleId="FooterChar">
    <w:name w:val="Footer Char"/>
    <w:basedOn w:val="DefaultParagraphFont"/>
    <w:link w:val="Footer"/>
    <w:uiPriority w:val="99"/>
    <w:rsid w:val="00347B7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41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496</Words>
  <Characters>2828</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Amani</dc:creator>
  <cp:keywords/>
  <dc:description/>
  <cp:lastModifiedBy>Morana</cp:lastModifiedBy>
  <cp:revision>6</cp:revision>
  <dcterms:created xsi:type="dcterms:W3CDTF">2022-03-09T12:25:00Z</dcterms:created>
  <dcterms:modified xsi:type="dcterms:W3CDTF">2022-05-03T08:33:00Z</dcterms:modified>
</cp:coreProperties>
</file>