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944C" w14:textId="77777777" w:rsidR="00DD5A98" w:rsidRDefault="00DD5A98" w:rsidP="00DD5A98">
      <w:pPr>
        <w:pStyle w:val="Default"/>
        <w:rPr>
          <w:rFonts w:ascii="Times New Roman" w:hAnsi="Times New Roman" w:cs="Times New Roman"/>
          <w:i/>
          <w:color w:val="auto"/>
          <w:lang w:val="hr-HR" w:eastAsia="hr-HR"/>
        </w:rPr>
      </w:pPr>
    </w:p>
    <w:p w14:paraId="6E56E8C8" w14:textId="77777777" w:rsidR="00DD5A98" w:rsidRDefault="00DD5A98" w:rsidP="0047769F">
      <w:pPr>
        <w:pStyle w:val="Default"/>
        <w:jc w:val="center"/>
        <w:rPr>
          <w:rFonts w:ascii="Times New Roman" w:hAnsi="Times New Roman" w:cs="Times New Roman"/>
          <w:i/>
          <w:color w:val="auto"/>
          <w:lang w:val="hr-HR" w:eastAsia="hr-HR"/>
        </w:rPr>
      </w:pPr>
    </w:p>
    <w:p w14:paraId="3C7617C2" w14:textId="77777777" w:rsidR="00DD5A98" w:rsidRPr="0047769F" w:rsidRDefault="00DD5A98" w:rsidP="00DD5A98">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197A466B" w14:textId="77777777" w:rsidR="00DD5A98" w:rsidRPr="0047769F" w:rsidRDefault="00DD5A98" w:rsidP="00DD5A98">
      <w:pPr>
        <w:pStyle w:val="Default"/>
        <w:jc w:val="center"/>
        <w:rPr>
          <w:rFonts w:ascii="Times New Roman" w:hAnsi="Times New Roman" w:cs="Times New Roman"/>
          <w:b/>
          <w:bCs/>
          <w:lang w:val="hr-HR"/>
        </w:rPr>
      </w:pPr>
    </w:p>
    <w:p w14:paraId="02EC41A7" w14:textId="77777777" w:rsidR="00DD5A98" w:rsidRPr="001121BA" w:rsidRDefault="00DD5A98" w:rsidP="00DD5A98">
      <w:pPr>
        <w:jc w:val="center"/>
        <w:rPr>
          <w:rFonts w:ascii="Times New Roman" w:eastAsia="Calibri" w:hAnsi="Times New Roman"/>
          <w:b/>
          <w:bCs/>
          <w:iCs/>
          <w:szCs w:val="24"/>
          <w:lang w:val="hr-HR"/>
        </w:rPr>
      </w:pPr>
      <w:r w:rsidRPr="001121BA">
        <w:rPr>
          <w:rFonts w:ascii="Times New Roman" w:eastAsia="Calibri" w:hAnsi="Times New Roman"/>
          <w:b/>
          <w:bCs/>
          <w:iCs/>
          <w:szCs w:val="24"/>
          <w:lang w:val="hr-HR"/>
        </w:rPr>
        <w:t>Provedba mjera zaštite kulturne baštine oštećene u potresu 22. ožujka 2020. godine na području Grada Zagreba, Krapinsko-zagorske županije i Zagrebačke županije</w:t>
      </w:r>
    </w:p>
    <w:p w14:paraId="497725C0" w14:textId="77777777" w:rsidR="00DD5A98" w:rsidRPr="00874C11" w:rsidRDefault="00DD5A98" w:rsidP="00DD5A98">
      <w:pPr>
        <w:pStyle w:val="Default"/>
        <w:rPr>
          <w:rFonts w:ascii="Times New Roman" w:hAnsi="Times New Roman" w:cs="Times New Roman"/>
          <w:b/>
          <w:bCs/>
          <w:sz w:val="28"/>
          <w:szCs w:val="28"/>
          <w:lang w:val="hr-HR"/>
        </w:rPr>
      </w:pPr>
    </w:p>
    <w:p w14:paraId="7AF01D66" w14:textId="17682016" w:rsidR="00DD5A98" w:rsidRPr="00874C11" w:rsidRDefault="00DD5A98" w:rsidP="00DD5A9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Pr>
          <w:rFonts w:ascii="Times New Roman" w:hAnsi="Times New Roman" w:cs="Times New Roman"/>
          <w:b/>
          <w:bCs/>
          <w:sz w:val="28"/>
          <w:szCs w:val="28"/>
          <w:lang w:val="hr-HR"/>
        </w:rPr>
        <w:t>3</w:t>
      </w:r>
      <w:r w:rsidRPr="00874C11">
        <w:rPr>
          <w:rFonts w:ascii="Times New Roman" w:hAnsi="Times New Roman" w:cs="Times New Roman"/>
          <w:b/>
          <w:bCs/>
          <w:sz w:val="28"/>
          <w:szCs w:val="28"/>
          <w:lang w:val="hr-HR"/>
        </w:rPr>
        <w:t xml:space="preserve"> </w:t>
      </w:r>
      <w:r w:rsidR="004910F5">
        <w:rPr>
          <w:rFonts w:ascii="Times New Roman" w:hAnsi="Times New Roman" w:cs="Times New Roman"/>
          <w:b/>
          <w:bCs/>
          <w:sz w:val="28"/>
          <w:szCs w:val="28"/>
          <w:lang w:val="hr-HR"/>
        </w:rPr>
        <w:t>a</w:t>
      </w:r>
    </w:p>
    <w:p w14:paraId="1542C9D0" w14:textId="3AB671D1" w:rsidR="00DD5A98" w:rsidRPr="00874C11" w:rsidRDefault="00DD5A98" w:rsidP="00DD5A9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3E44F918" w14:textId="77777777" w:rsidR="00DD5A98" w:rsidRPr="00874C11" w:rsidRDefault="00DD5A98" w:rsidP="00DD5A98">
      <w:pPr>
        <w:pStyle w:val="Default"/>
        <w:rPr>
          <w:rFonts w:ascii="Times New Roman" w:hAnsi="Times New Roman" w:cs="Times New Roman"/>
          <w:color w:val="auto"/>
          <w:sz w:val="22"/>
          <w:szCs w:val="22"/>
          <w:lang w:val="hr-HR"/>
        </w:rPr>
      </w:pPr>
    </w:p>
    <w:p w14:paraId="7714E0F6" w14:textId="77777777" w:rsidR="00DD5A98" w:rsidRPr="00874C11" w:rsidRDefault="00DD5A98" w:rsidP="00DD5A98">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77073600" w14:textId="77777777" w:rsidR="00DD5A98" w:rsidRPr="00874C11" w:rsidRDefault="00DD5A98" w:rsidP="00DD5A98">
      <w:pPr>
        <w:pStyle w:val="Default"/>
        <w:jc w:val="both"/>
        <w:rPr>
          <w:rFonts w:ascii="Times New Roman" w:hAnsi="Times New Roman" w:cs="Times New Roman"/>
          <w:color w:val="auto"/>
          <w:sz w:val="22"/>
          <w:szCs w:val="22"/>
          <w:highlight w:val="lightGray"/>
          <w:lang w:val="hr-HR"/>
        </w:rPr>
      </w:pPr>
    </w:p>
    <w:p w14:paraId="6AAF88EC" w14:textId="540C0051" w:rsidR="00DD5A98" w:rsidRPr="00874C11" w:rsidRDefault="00DD5A98" w:rsidP="00DD5A98">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w:t>
      </w:r>
      <w:r w:rsidR="00AA5CAB" w:rsidRPr="00971AC3">
        <w:rPr>
          <w:rFonts w:ascii="Times New Roman" w:hAnsi="Times New Roman" w:cs="Times New Roman"/>
          <w:color w:val="auto"/>
          <w:sz w:val="22"/>
          <w:szCs w:val="22"/>
          <w:highlight w:val="lightGray"/>
          <w:lang w:val="hr-HR"/>
        </w:rPr>
        <w:t>Mi</w:t>
      </w:r>
      <w:r w:rsidR="00971AC3"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 xml:space="preserve">(ime i prezime, OIB, funkcija/položaj </w:t>
      </w:r>
      <w:r w:rsidR="00F56DF6" w:rsidRPr="00874C11">
        <w:rPr>
          <w:rFonts w:ascii="Times New Roman" w:hAnsi="Times New Roman" w:cs="Times New Roman"/>
          <w:color w:val="auto"/>
          <w:sz w:val="22"/>
          <w:szCs w:val="22"/>
          <w:highlight w:val="lightGray"/>
          <w:lang w:val="hr-HR"/>
        </w:rPr>
        <w:t xml:space="preserve">svake </w:t>
      </w:r>
      <w:r w:rsidRPr="00874C11">
        <w:rPr>
          <w:rFonts w:ascii="Times New Roman" w:hAnsi="Times New Roman" w:cs="Times New Roman"/>
          <w:color w:val="auto"/>
          <w:sz w:val="22"/>
          <w:szCs w:val="22"/>
          <w:highlight w:val="lightGray"/>
          <w:lang w:val="hr-HR"/>
        </w:rPr>
        <w:t>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7C1CFB"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Pr>
          <w:rFonts w:ascii="Times New Roman" w:hAnsi="Times New Roman" w:cs="Times New Roman"/>
          <w:color w:val="auto"/>
          <w:sz w:val="22"/>
          <w:szCs w:val="22"/>
          <w:lang w:val="hr-HR"/>
        </w:rPr>
        <w:t>tijelo državne uprave/</w:t>
      </w:r>
      <w:r w:rsidRPr="00874C11">
        <w:rPr>
          <w:rFonts w:ascii="Times New Roman" w:hAnsi="Times New Roman" w:cs="Times New Roman"/>
          <w:color w:val="auto"/>
          <w:sz w:val="22"/>
          <w:szCs w:val="22"/>
          <w:lang w:val="hr-HR"/>
        </w:rPr>
        <w:t>pravnu osobu/jedinicu lokalne i</w:t>
      </w:r>
      <w:r w:rsidRPr="00874C11">
        <w:rPr>
          <w:rFonts w:ascii="Times New Roman" w:eastAsia="Calibri" w:hAnsi="Times New Roman" w:cs="Times New Roman"/>
          <w:color w:val="auto"/>
          <w:spacing w:val="26"/>
          <w:sz w:val="22"/>
          <w:szCs w:val="22"/>
          <w:lang w:val="hr-HR"/>
        </w:rPr>
        <w:t xml:space="preserve"> </w:t>
      </w:r>
      <w:r w:rsidRPr="00874C11">
        <w:rPr>
          <w:rFonts w:ascii="Times New Roman" w:eastAsia="Calibri" w:hAnsi="Times New Roman" w:cs="Times New Roman"/>
          <w:color w:val="auto"/>
          <w:sz w:val="22"/>
          <w:szCs w:val="22"/>
          <w:lang w:val="hr-HR"/>
        </w:rPr>
        <w:t>područne</w:t>
      </w:r>
      <w:r w:rsidRPr="00874C11">
        <w:rPr>
          <w:rFonts w:ascii="Times New Roman" w:eastAsia="Calibri" w:hAnsi="Times New Roman" w:cs="Times New Roman"/>
          <w:color w:val="auto"/>
          <w:spacing w:val="26"/>
          <w:sz w:val="22"/>
          <w:szCs w:val="22"/>
          <w:lang w:val="hr-HR"/>
        </w:rPr>
        <w:t xml:space="preserve"> </w:t>
      </w:r>
      <w:r w:rsidRPr="00874C11">
        <w:rPr>
          <w:rFonts w:ascii="Times New Roman" w:eastAsia="Calibri" w:hAnsi="Times New Roman" w:cs="Times New Roman"/>
          <w:color w:val="auto"/>
          <w:sz w:val="22"/>
          <w:szCs w:val="22"/>
          <w:lang w:val="hr-HR"/>
        </w:rPr>
        <w:t>(regionalne)</w:t>
      </w:r>
      <w:r w:rsidRPr="00874C11">
        <w:rPr>
          <w:rFonts w:ascii="Times New Roman" w:eastAsia="Calibri" w:hAnsi="Times New Roman" w:cs="Times New Roman"/>
          <w:color w:val="auto"/>
          <w:spacing w:val="27"/>
          <w:sz w:val="22"/>
          <w:szCs w:val="22"/>
          <w:lang w:val="hr-HR"/>
        </w:rPr>
        <w:t xml:space="preserve"> </w:t>
      </w:r>
      <w:r w:rsidRPr="00874C11">
        <w:rPr>
          <w:rFonts w:ascii="Times New Roman" w:eastAsia="Calibri" w:hAnsi="Times New Roman" w:cs="Times New Roman"/>
          <w:color w:val="auto"/>
          <w:sz w:val="22"/>
          <w:szCs w:val="22"/>
          <w:lang w:val="hr-HR"/>
        </w:rPr>
        <w:t>samouprave</w:t>
      </w:r>
      <w:r w:rsidRPr="00874C11">
        <w:rPr>
          <w:rFonts w:ascii="Times New Roman" w:eastAsia="Calibri" w:hAnsi="Times New Roman" w:cs="Times New Roman"/>
          <w:color w:val="auto"/>
          <w:spacing w:val="27"/>
          <w:sz w:val="22"/>
          <w:szCs w:val="22"/>
          <w:lang w:val="hr-HR"/>
        </w:rPr>
        <w:t xml:space="preserve"> </w:t>
      </w:r>
      <w:r w:rsidRPr="00874C11">
        <w:rPr>
          <w:rFonts w:ascii="Times New Roman" w:eastAsia="Calibri" w:hAnsi="Times New Roman" w:cs="Times New Roman"/>
          <w:color w:val="auto"/>
          <w:sz w:val="22"/>
          <w:szCs w:val="22"/>
          <w:lang w:val="hr-HR"/>
        </w:rPr>
        <w:t>u</w:t>
      </w:r>
      <w:r w:rsidRPr="00874C11">
        <w:rPr>
          <w:rFonts w:ascii="Times New Roman" w:eastAsia="Calibri" w:hAnsi="Times New Roman" w:cs="Times New Roman"/>
          <w:color w:val="auto"/>
          <w:spacing w:val="26"/>
          <w:sz w:val="22"/>
          <w:szCs w:val="22"/>
          <w:lang w:val="hr-HR"/>
        </w:rPr>
        <w:t xml:space="preserve"> </w:t>
      </w:r>
      <w:r w:rsidRPr="00874C11">
        <w:rPr>
          <w:rFonts w:ascii="Times New Roman" w:eastAsia="Calibri" w:hAnsi="Times New Roman" w:cs="Times New Roman"/>
          <w:color w:val="auto"/>
          <w:sz w:val="22"/>
          <w:szCs w:val="22"/>
          <w:lang w:val="hr-HR"/>
        </w:rPr>
        <w:t>Republici</w:t>
      </w:r>
      <w:r w:rsidRPr="00874C11">
        <w:rPr>
          <w:rFonts w:ascii="Times New Roman" w:eastAsia="Calibri" w:hAnsi="Times New Roman" w:cs="Times New Roman"/>
          <w:color w:val="auto"/>
          <w:spacing w:val="27"/>
          <w:sz w:val="22"/>
          <w:szCs w:val="22"/>
          <w:lang w:val="hr-HR"/>
        </w:rPr>
        <w:t xml:space="preserve"> </w:t>
      </w:r>
      <w:r w:rsidRPr="00874C11">
        <w:rPr>
          <w:rFonts w:ascii="Times New Roman" w:eastAsia="Calibri" w:hAnsi="Times New Roman" w:cs="Times New Roman"/>
          <w:color w:val="auto"/>
          <w:sz w:val="22"/>
          <w:szCs w:val="22"/>
          <w:lang w:val="hr-HR"/>
        </w:rPr>
        <w:t>Hrvatskoj</w:t>
      </w:r>
      <w:r w:rsidRPr="00874C11">
        <w:rPr>
          <w:rFonts w:ascii="Times New Roman" w:hAnsi="Times New Roman" w:cs="Times New Roman"/>
          <w:color w:val="auto"/>
          <w:sz w:val="22"/>
          <w:szCs w:val="22"/>
          <w:lang w:val="hr-HR"/>
        </w:rPr>
        <w:t xml:space="preserve"> koju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w:t>
      </w:r>
      <w:r w:rsidR="000A2C74">
        <w:rPr>
          <w:rFonts w:ascii="Times New Roman" w:eastAsia="Calibri" w:hAnsi="Times New Roman" w:cs="Times New Roman"/>
          <w:color w:val="auto"/>
          <w:sz w:val="22"/>
          <w:szCs w:val="20"/>
          <w:lang w:val="hr-HR"/>
        </w:rPr>
        <w:t xml:space="preserve">je </w:t>
      </w:r>
      <w:r w:rsidRPr="00874C11">
        <w:rPr>
          <w:rFonts w:ascii="Times New Roman" w:eastAsia="Calibri" w:hAnsi="Times New Roman" w:cs="Times New Roman"/>
          <w:color w:val="auto"/>
          <w:sz w:val="22"/>
          <w:szCs w:val="20"/>
          <w:lang w:val="hr-HR"/>
        </w:rPr>
        <w:t xml:space="preserve">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4C903175" w14:textId="77777777" w:rsidR="00DD5A98" w:rsidRDefault="00DD5A98" w:rsidP="00DD5A98">
      <w:pPr>
        <w:pStyle w:val="Default"/>
        <w:rPr>
          <w:rFonts w:ascii="Times New Roman" w:hAnsi="Times New Roman" w:cs="Times New Roman"/>
          <w:i/>
          <w:color w:val="auto"/>
          <w:lang w:val="hr-HR" w:eastAsia="hr-HR"/>
        </w:rPr>
      </w:pPr>
    </w:p>
    <w:p w14:paraId="01184D98" w14:textId="77777777" w:rsidR="00DD5A98" w:rsidRPr="00DD5A98" w:rsidRDefault="00DD5A98" w:rsidP="00DD5A98">
      <w:pPr>
        <w:widowControl w:val="0"/>
        <w:numPr>
          <w:ilvl w:val="0"/>
          <w:numId w:val="4"/>
        </w:numPr>
        <w:suppressAutoHyphens w:val="0"/>
        <w:autoSpaceDE/>
        <w:contextualSpacing/>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obveznik poreza na dodanu vrijednost,</w:t>
      </w:r>
    </w:p>
    <w:p w14:paraId="1C657951" w14:textId="77777777" w:rsidR="00DD5A98" w:rsidRPr="00DD5A98" w:rsidRDefault="00DD5A98" w:rsidP="00DD5A98">
      <w:pPr>
        <w:widowControl w:val="0"/>
        <w:suppressAutoHyphens w:val="0"/>
        <w:autoSpaceDE/>
        <w:ind w:left="360"/>
        <w:jc w:val="left"/>
        <w:rPr>
          <w:rFonts w:ascii="Times New Roman" w:eastAsia="Calibri" w:hAnsi="Times New Roman"/>
          <w:sz w:val="22"/>
          <w:szCs w:val="20"/>
          <w:lang w:val="pl-PL" w:eastAsia="en-US"/>
        </w:rPr>
      </w:pPr>
    </w:p>
    <w:p w14:paraId="7BEBDBA2" w14:textId="7D582FA8" w:rsidR="00DD5A98" w:rsidRPr="00DD5A98" w:rsidRDefault="00DD5A98" w:rsidP="00DD5A98">
      <w:pPr>
        <w:widowControl w:val="0"/>
        <w:numPr>
          <w:ilvl w:val="0"/>
          <w:numId w:val="4"/>
        </w:numPr>
        <w:suppressAutoHyphens w:val="0"/>
        <w:autoSpaceDE/>
        <w:contextualSpacing/>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upisan(a/o) u registar obveznika poreza na dodanu vrijednost s osnove obavljanja isporuka u okviru svoje ovlasti</w:t>
      </w:r>
      <w:r w:rsidR="00AE3DB2" w:rsidRPr="00AE3DB2">
        <w:rPr>
          <w:rFonts w:ascii="Times New Roman" w:eastAsia="Calibri" w:hAnsi="Times New Roman"/>
          <w:sz w:val="22"/>
          <w:szCs w:val="20"/>
          <w:lang w:val="hr-HR" w:eastAsia="en-US"/>
        </w:rPr>
        <w:t xml:space="preserve"> </w:t>
      </w:r>
      <w:r w:rsidR="00AE3DB2" w:rsidRPr="00A73E4C">
        <w:rPr>
          <w:rFonts w:ascii="Times New Roman" w:eastAsia="Calibri" w:hAnsi="Times New Roman"/>
          <w:sz w:val="22"/>
          <w:szCs w:val="20"/>
          <w:lang w:val="hr-HR" w:eastAsia="en-US"/>
        </w:rPr>
        <w:t>ili gospodarske djelatnosti</w:t>
      </w:r>
      <w:r w:rsidRPr="00DD5A98">
        <w:rPr>
          <w:rFonts w:ascii="Times New Roman" w:eastAsia="Calibri" w:hAnsi="Times New Roman"/>
          <w:sz w:val="22"/>
          <w:szCs w:val="20"/>
          <w:lang w:val="pl-PL" w:eastAsia="en-US"/>
        </w:rPr>
        <w:t>,</w:t>
      </w:r>
    </w:p>
    <w:p w14:paraId="2255DEEF" w14:textId="77777777" w:rsidR="00DD5A98" w:rsidRPr="00DD5A98" w:rsidRDefault="00DD5A98" w:rsidP="00DD5A98">
      <w:pPr>
        <w:widowControl w:val="0"/>
        <w:suppressAutoHyphens w:val="0"/>
        <w:autoSpaceDE/>
        <w:jc w:val="left"/>
        <w:rPr>
          <w:rFonts w:ascii="Times New Roman" w:eastAsia="Calibri" w:hAnsi="Times New Roman"/>
          <w:sz w:val="22"/>
          <w:szCs w:val="20"/>
          <w:lang w:val="pl-PL" w:eastAsia="en-US"/>
        </w:rPr>
      </w:pPr>
    </w:p>
    <w:p w14:paraId="53564978" w14:textId="77777777" w:rsidR="00DD5A98" w:rsidRPr="00DD5A98" w:rsidRDefault="00DD5A98" w:rsidP="00DD5A98">
      <w:pPr>
        <w:widowControl w:val="0"/>
        <w:numPr>
          <w:ilvl w:val="0"/>
          <w:numId w:val="4"/>
        </w:numPr>
        <w:suppressAutoHyphens w:val="0"/>
        <w:autoSpaceDE/>
        <w:contextualSpacing/>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ima mogućnost povrata poreza na dodanu vrijednost:</w:t>
      </w:r>
    </w:p>
    <w:p w14:paraId="304D67D9" w14:textId="77777777" w:rsidR="00DD5A98" w:rsidRPr="00DD5A98" w:rsidRDefault="00DD5A98" w:rsidP="00DD5A98">
      <w:pPr>
        <w:contextualSpacing/>
        <w:rPr>
          <w:rFonts w:ascii="Times New Roman" w:eastAsia="Calibri" w:hAnsi="Times New Roman"/>
          <w:sz w:val="22"/>
          <w:szCs w:val="20"/>
          <w:highlight w:val="lightGray"/>
          <w:lang w:val="pl-PL" w:eastAsia="en-US"/>
        </w:rPr>
      </w:pPr>
    </w:p>
    <w:p w14:paraId="2495AED9" w14:textId="77777777" w:rsidR="00DD5A98" w:rsidRPr="00DD5A98" w:rsidRDefault="00DD5A98" w:rsidP="00DD5A98">
      <w:pPr>
        <w:widowControl w:val="0"/>
        <w:suppressAutoHyphens w:val="0"/>
        <w:autoSpaceDE/>
        <w:ind w:left="1080"/>
        <w:contextualSpacing/>
        <w:jc w:val="left"/>
        <w:rPr>
          <w:rFonts w:ascii="Times New Roman" w:eastAsia="Calibri" w:hAnsi="Times New Roman"/>
          <w:sz w:val="22"/>
          <w:szCs w:val="20"/>
          <w:highlight w:val="lightGray"/>
          <w:lang w:val="pl-PL" w:eastAsia="en-US"/>
        </w:rPr>
      </w:pPr>
      <w:r w:rsidRPr="00DD5A98">
        <w:rPr>
          <w:rFonts w:ascii="Times New Roman" w:eastAsia="Calibri" w:hAnsi="Times New Roman"/>
          <w:sz w:val="22"/>
          <w:szCs w:val="20"/>
          <w:highlight w:val="lightGray"/>
          <w:lang w:val="pl-PL" w:eastAsia="en-US"/>
        </w:rPr>
        <w:t>- za sve</w:t>
      </w:r>
      <w:r w:rsidRPr="00DD5A98">
        <w:rPr>
          <w:rFonts w:ascii="Times New Roman" w:hAnsi="Times New Roman"/>
          <w:sz w:val="20"/>
          <w:szCs w:val="20"/>
          <w:highlight w:val="lightGray"/>
          <w:lang w:val="pl-PL"/>
        </w:rPr>
        <w:t xml:space="preserve"> </w:t>
      </w:r>
      <w:r w:rsidRPr="00DD5A98">
        <w:rPr>
          <w:rFonts w:ascii="Times New Roman" w:eastAsia="Calibri" w:hAnsi="Times New Roman"/>
          <w:sz w:val="22"/>
          <w:szCs w:val="20"/>
          <w:highlight w:val="lightGray"/>
          <w:lang w:val="pl-PL" w:eastAsia="en-US"/>
        </w:rPr>
        <w:t>stavke troškova koje su navedene u ovoj projektnoj prijavi</w:t>
      </w:r>
    </w:p>
    <w:p w14:paraId="1D618B75" w14:textId="77777777" w:rsidR="00DD5A98" w:rsidRPr="00DD5A98" w:rsidRDefault="00DD5A98" w:rsidP="00DD5A98">
      <w:pPr>
        <w:widowControl w:val="0"/>
        <w:suppressAutoHyphens w:val="0"/>
        <w:autoSpaceDE/>
        <w:ind w:left="1080"/>
        <w:contextualSpacing/>
        <w:jc w:val="left"/>
        <w:rPr>
          <w:rFonts w:ascii="Times New Roman" w:eastAsia="Calibri" w:hAnsi="Times New Roman"/>
          <w:sz w:val="22"/>
          <w:szCs w:val="20"/>
          <w:highlight w:val="lightGray"/>
          <w:lang w:val="pl-PL" w:eastAsia="en-US"/>
        </w:rPr>
      </w:pPr>
      <w:r w:rsidRPr="00DD5A98">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36537BC4" w14:textId="77777777" w:rsidR="00E42DAA" w:rsidRDefault="00E42DAA" w:rsidP="00E42DAA">
      <w:pPr>
        <w:widowControl w:val="0"/>
        <w:suppressAutoHyphens w:val="0"/>
        <w:autoSpaceDE/>
        <w:jc w:val="left"/>
        <w:rPr>
          <w:rFonts w:ascii="Times New Roman" w:eastAsia="Calibri" w:hAnsi="Times New Roman"/>
          <w:sz w:val="22"/>
          <w:szCs w:val="20"/>
          <w:lang w:val="pl-PL" w:eastAsia="en-US"/>
        </w:rPr>
      </w:pPr>
    </w:p>
    <w:p w14:paraId="2954FA05" w14:textId="735F9E94" w:rsidR="00DD5A98" w:rsidRPr="00DD5A98" w:rsidRDefault="00DD5A98" w:rsidP="00E42DAA">
      <w:pPr>
        <w:widowControl w:val="0"/>
        <w:suppressAutoHyphens w:val="0"/>
        <w:autoSpaceDE/>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 xml:space="preserve">Osnova temeljem koje _____________ </w:t>
      </w:r>
      <w:r w:rsidRPr="00DD5A98">
        <w:rPr>
          <w:rFonts w:ascii="Times New Roman" w:eastAsia="Calibri" w:hAnsi="Times New Roman"/>
          <w:sz w:val="22"/>
          <w:szCs w:val="20"/>
          <w:highlight w:val="lightGray"/>
          <w:lang w:val="pl-PL" w:eastAsia="en-US"/>
        </w:rPr>
        <w:t>(puni naziv i OIB prijavitelja)</w:t>
      </w:r>
      <w:r w:rsidRPr="00DD5A98">
        <w:rPr>
          <w:rFonts w:ascii="Times New Roman" w:eastAsia="Calibri" w:hAnsi="Times New Roman"/>
          <w:sz w:val="22"/>
          <w:szCs w:val="20"/>
          <w:lang w:val="pl-PL" w:eastAsia="en-US"/>
        </w:rPr>
        <w:t xml:space="preserve"> ima pravo povrata poreza na dodanu vrijednost je:</w:t>
      </w:r>
    </w:p>
    <w:p w14:paraId="3C0868BC" w14:textId="77777777" w:rsidR="00DD5A98" w:rsidRPr="00DD5A98" w:rsidRDefault="00DD5A98" w:rsidP="00DD5A98">
      <w:pPr>
        <w:widowControl w:val="0"/>
        <w:suppressAutoHyphens w:val="0"/>
        <w:autoSpaceDE/>
        <w:ind w:left="360"/>
        <w:jc w:val="left"/>
        <w:rPr>
          <w:rFonts w:ascii="Times New Roman" w:eastAsia="Calibri" w:hAnsi="Times New Roman"/>
          <w:sz w:val="22"/>
          <w:szCs w:val="20"/>
          <w:lang w:val="pl-PL" w:eastAsia="en-US"/>
        </w:rPr>
      </w:pPr>
    </w:p>
    <w:p w14:paraId="29A6C2C0" w14:textId="77777777" w:rsidR="00DD5A98" w:rsidRPr="00DD5A98" w:rsidRDefault="00DD5A98" w:rsidP="00DD5A98">
      <w:pPr>
        <w:widowControl w:val="0"/>
        <w:suppressAutoHyphens w:val="0"/>
        <w:autoSpaceDE/>
        <w:ind w:left="360"/>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 xml:space="preserve">_____________________ </w:t>
      </w:r>
      <w:r w:rsidRPr="00DD5A98">
        <w:rPr>
          <w:rFonts w:ascii="Times New Roman" w:eastAsia="Calibri" w:hAnsi="Times New Roman"/>
          <w:sz w:val="22"/>
          <w:szCs w:val="20"/>
          <w:highlight w:val="lightGray"/>
          <w:lang w:val="pl-PL" w:eastAsia="en-US"/>
        </w:rPr>
        <w:t>(unijeti osnovu temeljem koje je porez na dodanu vrijednost povrativ)</w:t>
      </w:r>
      <w:r w:rsidRPr="00DD5A98">
        <w:rPr>
          <w:rFonts w:ascii="Times New Roman" w:eastAsia="Calibri" w:hAnsi="Times New Roman"/>
          <w:sz w:val="22"/>
          <w:szCs w:val="20"/>
          <w:lang w:val="pl-PL" w:eastAsia="en-US"/>
        </w:rPr>
        <w:t>.</w:t>
      </w:r>
    </w:p>
    <w:p w14:paraId="7D89FA0A" w14:textId="77777777" w:rsidR="00DD5A98" w:rsidRPr="00DD5A98" w:rsidRDefault="00DD5A98" w:rsidP="00DD5A98">
      <w:pPr>
        <w:suppressAutoHyphens w:val="0"/>
        <w:autoSpaceDN w:val="0"/>
        <w:adjustRightInd w:val="0"/>
        <w:rPr>
          <w:rFonts w:ascii="Times New Roman" w:eastAsia="Calibri" w:hAnsi="Times New Roman"/>
          <w:i/>
          <w:color w:val="000000"/>
          <w:sz w:val="22"/>
          <w:szCs w:val="22"/>
          <w:lang w:val="pl-PL" w:eastAsia="en-US"/>
        </w:rPr>
      </w:pPr>
    </w:p>
    <w:p w14:paraId="314A5DFA" w14:textId="77777777" w:rsidR="00DD5A98" w:rsidRPr="00DD5A98" w:rsidRDefault="00DD5A98" w:rsidP="00DD5A98">
      <w:pPr>
        <w:suppressAutoHyphens w:val="0"/>
        <w:autoSpaceDN w:val="0"/>
        <w:adjustRightInd w:val="0"/>
        <w:jc w:val="left"/>
        <w:rPr>
          <w:rFonts w:ascii="Times New Roman" w:hAnsi="Times New Roman"/>
          <w:sz w:val="22"/>
          <w:szCs w:val="22"/>
          <w:lang w:val="hr-HR" w:eastAsia="en-US"/>
        </w:rPr>
      </w:pPr>
    </w:p>
    <w:p w14:paraId="0D03FB8B" w14:textId="77777777" w:rsidR="00DD5A98" w:rsidRPr="009B0DD9" w:rsidRDefault="00DD5A98" w:rsidP="00DD5A98">
      <w:pPr>
        <w:tabs>
          <w:tab w:val="left" w:pos="1257"/>
        </w:tabs>
        <w:rPr>
          <w:rFonts w:ascii="Times New Roman" w:hAnsi="Times New Roman"/>
          <w:szCs w:val="24"/>
          <w:lang w:val="hr-HR"/>
        </w:rPr>
      </w:pPr>
      <w:bookmarkStart w:id="0" w:name="_Hlk63239600"/>
      <w:r w:rsidRPr="00DD5A98">
        <w:rPr>
          <w:rFonts w:ascii="Times New Roman" w:hAnsi="Times New Roman"/>
          <w:szCs w:val="24"/>
          <w:lang w:val="hr-HR"/>
        </w:rPr>
        <w:t xml:space="preserve">U </w:t>
      </w:r>
      <w:r w:rsidRPr="00DD5A98">
        <w:rPr>
          <w:rFonts w:ascii="Times New Roman" w:hAnsi="Times New Roman"/>
          <w:i/>
          <w:szCs w:val="24"/>
          <w:lang w:val="hr-HR"/>
        </w:rPr>
        <w:t xml:space="preserve">&lt; </w:t>
      </w:r>
      <w:r w:rsidRPr="003704D6">
        <w:rPr>
          <w:rFonts w:ascii="Times New Roman" w:hAnsi="Times New Roman"/>
          <w:i/>
          <w:szCs w:val="24"/>
          <w:lang w:val="hr-HR"/>
        </w:rPr>
        <w:t>umetnuti mjesto</w:t>
      </w:r>
      <w:r w:rsidRPr="00B345E5">
        <w:rPr>
          <w:rFonts w:ascii="Times New Roman" w:hAnsi="Times New Roman"/>
          <w:i/>
          <w:szCs w:val="24"/>
          <w:lang w:val="hr-HR"/>
        </w:rPr>
        <w:t xml:space="preserve"> &gt;</w:t>
      </w:r>
      <w:r w:rsidRPr="00B345E5">
        <w:rPr>
          <w:rFonts w:ascii="Times New Roman" w:hAnsi="Times New Roman"/>
          <w:szCs w:val="24"/>
          <w:lang w:val="hr-HR"/>
        </w:rPr>
        <w:t xml:space="preserve">, dana </w:t>
      </w:r>
      <w:r w:rsidRPr="009B0DD9">
        <w:rPr>
          <w:rFonts w:ascii="Times New Roman" w:hAnsi="Times New Roman"/>
          <w:i/>
          <w:szCs w:val="24"/>
          <w:lang w:val="hr-HR"/>
        </w:rPr>
        <w:t xml:space="preserve">&lt; </w:t>
      </w:r>
      <w:r w:rsidRPr="003704D6">
        <w:rPr>
          <w:rFonts w:ascii="Times New Roman" w:hAnsi="Times New Roman"/>
          <w:i/>
          <w:szCs w:val="24"/>
          <w:lang w:val="hr-HR"/>
        </w:rPr>
        <w:t>umetnuti datum</w:t>
      </w:r>
      <w:r w:rsidRPr="00B345E5">
        <w:rPr>
          <w:rFonts w:ascii="Times New Roman" w:hAnsi="Times New Roman"/>
          <w:i/>
          <w:szCs w:val="24"/>
          <w:lang w:val="hr-HR"/>
        </w:rPr>
        <w:t xml:space="preserve"> &gt;</w:t>
      </w:r>
      <w:r w:rsidRPr="00B345E5">
        <w:rPr>
          <w:rFonts w:ascii="Times New Roman" w:hAnsi="Times New Roman"/>
          <w:szCs w:val="24"/>
          <w:lang w:val="hr-HR"/>
        </w:rPr>
        <w:t xml:space="preserve"> 2022. godine.</w:t>
      </w:r>
    </w:p>
    <w:p w14:paraId="6CD5AE0E" w14:textId="77777777" w:rsidR="00DD5A98" w:rsidRPr="00B345E5" w:rsidRDefault="00DD5A98" w:rsidP="00DD5A98">
      <w:pPr>
        <w:tabs>
          <w:tab w:val="left" w:pos="1257"/>
        </w:tabs>
        <w:rPr>
          <w:rFonts w:ascii="Times New Roman" w:hAnsi="Times New Roman"/>
          <w:szCs w:val="24"/>
          <w:lang w:val="hr-HR"/>
        </w:rPr>
      </w:pPr>
    </w:p>
    <w:p w14:paraId="5C832F84" w14:textId="77777777" w:rsidR="00DD5A98" w:rsidRPr="00B345E5" w:rsidRDefault="00DD5A98" w:rsidP="00DD5A98">
      <w:pPr>
        <w:tabs>
          <w:tab w:val="left" w:pos="1257"/>
        </w:tabs>
        <w:rPr>
          <w:rFonts w:ascii="Times New Roman" w:hAnsi="Times New Roman"/>
          <w:szCs w:val="24"/>
          <w:lang w:val="hr-HR"/>
        </w:rPr>
      </w:pPr>
      <w:r w:rsidRPr="00B345E5">
        <w:rPr>
          <w:rFonts w:ascii="Times New Roman" w:hAnsi="Times New Roman"/>
          <w:szCs w:val="24"/>
          <w:lang w:val="hr-HR"/>
        </w:rPr>
        <w:t>Prijavitelj:</w:t>
      </w:r>
    </w:p>
    <w:p w14:paraId="2FC2D277" w14:textId="77777777" w:rsidR="00DD5A98" w:rsidRPr="00DD5A98" w:rsidRDefault="00DD5A98" w:rsidP="00DD5A98">
      <w:pPr>
        <w:tabs>
          <w:tab w:val="left" w:pos="1257"/>
        </w:tabs>
        <w:rPr>
          <w:rFonts w:ascii="Times New Roman" w:hAnsi="Times New Roman"/>
          <w:i/>
          <w:szCs w:val="24"/>
          <w:lang w:val="hr-HR" w:eastAsia="en-US"/>
        </w:rPr>
      </w:pPr>
      <w:r w:rsidRPr="00B345E5">
        <w:rPr>
          <w:rFonts w:ascii="Times New Roman" w:hAnsi="Times New Roman"/>
          <w:i/>
          <w:szCs w:val="24"/>
          <w:lang w:val="hr-HR" w:eastAsia="en-US"/>
        </w:rPr>
        <w:t>&lt;</w:t>
      </w:r>
      <w:r w:rsidRPr="003704D6">
        <w:rPr>
          <w:rFonts w:ascii="Times New Roman" w:hAnsi="Times New Roman"/>
          <w:i/>
          <w:szCs w:val="24"/>
          <w:lang w:val="hr-HR" w:eastAsia="en-US"/>
        </w:rPr>
        <w:t>naziv prijavitelja ili umetnuti, ako je primjenjivo, ime i prezime osobe po zakonu ovlaštena za zastupanje Prijavitelja &gt;</w:t>
      </w:r>
    </w:p>
    <w:p w14:paraId="6010EE34" w14:textId="77777777" w:rsidR="00DD5A98" w:rsidRPr="00DD5A98" w:rsidRDefault="00DD5A98" w:rsidP="00DD5A98">
      <w:pPr>
        <w:tabs>
          <w:tab w:val="left" w:pos="1257"/>
        </w:tabs>
        <w:rPr>
          <w:rFonts w:ascii="Times New Roman" w:hAnsi="Times New Roman"/>
          <w:i/>
          <w:szCs w:val="24"/>
          <w:lang w:val="hr-HR" w:eastAsia="en-US"/>
        </w:rPr>
      </w:pPr>
    </w:p>
    <w:p w14:paraId="048F2BF8" w14:textId="77777777" w:rsidR="00DD5A98" w:rsidRPr="00DD5A98" w:rsidRDefault="00DD5A98" w:rsidP="00DD5A98">
      <w:pPr>
        <w:tabs>
          <w:tab w:val="left" w:pos="1257"/>
        </w:tabs>
        <w:rPr>
          <w:rFonts w:ascii="Times New Roman" w:hAnsi="Times New Roman"/>
          <w:i/>
          <w:szCs w:val="24"/>
          <w:lang w:val="hr-HR" w:eastAsia="en-US"/>
        </w:rPr>
      </w:pPr>
      <w:r w:rsidRPr="00DD5A98">
        <w:rPr>
          <w:rFonts w:ascii="Times New Roman" w:hAnsi="Times New Roman"/>
          <w:szCs w:val="24"/>
          <w:lang w:val="hr-HR"/>
        </w:rPr>
        <w:t xml:space="preserve">Funkcija: </w:t>
      </w:r>
      <w:r w:rsidRPr="00DD5A98">
        <w:rPr>
          <w:rFonts w:ascii="Times New Roman" w:hAnsi="Times New Roman"/>
          <w:i/>
          <w:szCs w:val="24"/>
          <w:lang w:val="hr-HR" w:eastAsia="en-US"/>
        </w:rPr>
        <w:t xml:space="preserve">&lt; umetnuti  &gt;  </w:t>
      </w:r>
    </w:p>
    <w:p w14:paraId="03966BDD" w14:textId="77777777" w:rsidR="00DD5A98" w:rsidRPr="00DD5A98" w:rsidRDefault="00DD5A98" w:rsidP="00DD5A98">
      <w:pPr>
        <w:tabs>
          <w:tab w:val="left" w:pos="1257"/>
        </w:tabs>
        <w:rPr>
          <w:szCs w:val="24"/>
          <w:lang w:val="hr-HR"/>
        </w:rPr>
      </w:pPr>
    </w:p>
    <w:p w14:paraId="3CB4BB8D" w14:textId="77777777" w:rsidR="00DD5A98" w:rsidRPr="00DD5A98" w:rsidRDefault="00DD5A98" w:rsidP="00DD5A98">
      <w:pPr>
        <w:tabs>
          <w:tab w:val="left" w:pos="1257"/>
        </w:tabs>
        <w:rPr>
          <w:rFonts w:ascii="Times New Roman" w:hAnsi="Times New Roman"/>
          <w:szCs w:val="24"/>
          <w:lang w:val="hr-HR" w:eastAsia="en-US"/>
        </w:rPr>
      </w:pPr>
      <w:r w:rsidRPr="00DD5A98">
        <w:rPr>
          <w:rFonts w:ascii="Times New Roman" w:hAnsi="Times New Roman"/>
          <w:szCs w:val="24"/>
          <w:lang w:val="hr-HR"/>
        </w:rPr>
        <w:t>Potpis</w:t>
      </w:r>
      <w:r w:rsidRPr="00DD5A98">
        <w:rPr>
          <w:rFonts w:ascii="Times New Roman" w:hAnsi="Times New Roman"/>
          <w:szCs w:val="24"/>
          <w:lang w:val="hr-HR" w:eastAsia="en-US"/>
        </w:rPr>
        <w:t xml:space="preserve">                                                                                                          M.P.</w:t>
      </w:r>
    </w:p>
    <w:p w14:paraId="7C8BE7E3" w14:textId="77777777" w:rsidR="00DD5A98" w:rsidRPr="00DD5A98" w:rsidRDefault="00DD5A98" w:rsidP="00DD5A98">
      <w:pPr>
        <w:tabs>
          <w:tab w:val="left" w:pos="1257"/>
        </w:tabs>
        <w:rPr>
          <w:rFonts w:ascii="Times New Roman" w:hAnsi="Times New Roman"/>
          <w:i/>
          <w:szCs w:val="24"/>
          <w:lang w:val="hr-HR" w:eastAsia="en-US"/>
        </w:rPr>
      </w:pPr>
      <w:r w:rsidRPr="00DD5A98">
        <w:rPr>
          <w:rFonts w:ascii="Times New Roman" w:hAnsi="Times New Roman"/>
          <w:i/>
          <w:szCs w:val="24"/>
          <w:lang w:val="hr-HR" w:eastAsia="en-US"/>
        </w:rPr>
        <w:t>&lt; umetnuti &gt;</w:t>
      </w:r>
    </w:p>
    <w:bookmarkEnd w:id="0"/>
    <w:p w14:paraId="161EEB25" w14:textId="77777777" w:rsidR="00DD5A98" w:rsidRDefault="00DD5A98" w:rsidP="00DD5A98">
      <w:pPr>
        <w:pStyle w:val="Default"/>
        <w:rPr>
          <w:rFonts w:ascii="Times New Roman" w:hAnsi="Times New Roman" w:cs="Times New Roman"/>
          <w:i/>
          <w:color w:val="auto"/>
          <w:lang w:val="hr-HR" w:eastAsia="hr-HR"/>
        </w:rPr>
      </w:pPr>
    </w:p>
    <w:p w14:paraId="30B2650A" w14:textId="77777777" w:rsidR="00DD5A98" w:rsidRDefault="00DD5A98" w:rsidP="0047769F">
      <w:pPr>
        <w:pStyle w:val="Default"/>
        <w:jc w:val="center"/>
        <w:rPr>
          <w:rFonts w:ascii="Times New Roman" w:hAnsi="Times New Roman" w:cs="Times New Roman"/>
          <w:i/>
          <w:color w:val="auto"/>
          <w:lang w:val="hr-HR" w:eastAsia="hr-HR"/>
        </w:rPr>
      </w:pPr>
    </w:p>
    <w:p w14:paraId="4046C09E" w14:textId="77777777" w:rsidR="00DD5A98" w:rsidRPr="0047769F" w:rsidRDefault="00DD5A98" w:rsidP="00DD5A98">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75584C08" w14:textId="77777777" w:rsidR="00DD5A98" w:rsidRPr="0047769F" w:rsidRDefault="00DD5A98" w:rsidP="00DD5A98">
      <w:pPr>
        <w:pStyle w:val="Default"/>
        <w:jc w:val="center"/>
        <w:rPr>
          <w:rFonts w:ascii="Times New Roman" w:hAnsi="Times New Roman" w:cs="Times New Roman"/>
          <w:b/>
          <w:bCs/>
          <w:lang w:val="hr-HR"/>
        </w:rPr>
      </w:pPr>
    </w:p>
    <w:p w14:paraId="5769B88E" w14:textId="77777777" w:rsidR="00DD5A98" w:rsidRPr="001121BA" w:rsidRDefault="00DD5A98" w:rsidP="00DD5A98">
      <w:pPr>
        <w:jc w:val="center"/>
        <w:rPr>
          <w:rFonts w:ascii="Times New Roman" w:eastAsia="Calibri" w:hAnsi="Times New Roman"/>
          <w:b/>
          <w:bCs/>
          <w:iCs/>
          <w:szCs w:val="24"/>
          <w:lang w:val="hr-HR"/>
        </w:rPr>
      </w:pPr>
      <w:r w:rsidRPr="001121BA">
        <w:rPr>
          <w:rFonts w:ascii="Times New Roman" w:eastAsia="Calibri" w:hAnsi="Times New Roman"/>
          <w:b/>
          <w:bCs/>
          <w:iCs/>
          <w:szCs w:val="24"/>
          <w:lang w:val="hr-HR"/>
        </w:rPr>
        <w:t>Provedba mjera zaštite kulturne baštine oštećene u potresu 22. ožujka 2020. godine na području Grada Zagreba, Krapinsko-zagorske županije i Zagrebačke županije</w:t>
      </w:r>
    </w:p>
    <w:p w14:paraId="0DD9FDED" w14:textId="77777777" w:rsidR="00DD5A98" w:rsidRPr="00874C11" w:rsidRDefault="00DD5A98" w:rsidP="00DD5A98">
      <w:pPr>
        <w:pStyle w:val="Default"/>
        <w:rPr>
          <w:rFonts w:ascii="Times New Roman" w:hAnsi="Times New Roman" w:cs="Times New Roman"/>
          <w:b/>
          <w:bCs/>
          <w:sz w:val="28"/>
          <w:szCs w:val="28"/>
          <w:lang w:val="hr-HR"/>
        </w:rPr>
      </w:pPr>
    </w:p>
    <w:p w14:paraId="7EEF1482" w14:textId="4F6E5F95" w:rsidR="00DD5A98" w:rsidRPr="00874C11" w:rsidRDefault="00DD5A98" w:rsidP="00DD5A9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Pr>
          <w:rFonts w:ascii="Times New Roman" w:hAnsi="Times New Roman" w:cs="Times New Roman"/>
          <w:b/>
          <w:bCs/>
          <w:sz w:val="28"/>
          <w:szCs w:val="28"/>
          <w:lang w:val="hr-HR"/>
        </w:rPr>
        <w:t>3</w:t>
      </w:r>
      <w:r w:rsidRPr="00874C11">
        <w:rPr>
          <w:rFonts w:ascii="Times New Roman" w:hAnsi="Times New Roman" w:cs="Times New Roman"/>
          <w:b/>
          <w:bCs/>
          <w:sz w:val="28"/>
          <w:szCs w:val="28"/>
          <w:lang w:val="hr-HR"/>
        </w:rPr>
        <w:t xml:space="preserve"> </w:t>
      </w:r>
      <w:r>
        <w:rPr>
          <w:rFonts w:ascii="Times New Roman" w:hAnsi="Times New Roman" w:cs="Times New Roman"/>
          <w:b/>
          <w:bCs/>
          <w:sz w:val="28"/>
          <w:szCs w:val="28"/>
          <w:lang w:val="hr-HR"/>
        </w:rPr>
        <w:t>b</w:t>
      </w:r>
    </w:p>
    <w:p w14:paraId="34F2ADE6" w14:textId="77777777" w:rsidR="00DD5A98" w:rsidRPr="00874C11" w:rsidRDefault="00DD5A98" w:rsidP="00DD5A9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5D060EF8" w14:textId="77777777" w:rsidR="00DD5A98" w:rsidRPr="00874C11" w:rsidRDefault="00DD5A98" w:rsidP="00DD5A98">
      <w:pPr>
        <w:pStyle w:val="Default"/>
        <w:rPr>
          <w:rFonts w:ascii="Times New Roman" w:hAnsi="Times New Roman" w:cs="Times New Roman"/>
          <w:color w:val="auto"/>
          <w:sz w:val="22"/>
          <w:szCs w:val="22"/>
          <w:lang w:val="hr-HR"/>
        </w:rPr>
      </w:pPr>
    </w:p>
    <w:p w14:paraId="4C7925B2" w14:textId="77777777" w:rsidR="00DD5A98" w:rsidRPr="00874C11" w:rsidRDefault="00DD5A98" w:rsidP="00DD5A98">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EA80331" w14:textId="77777777" w:rsidR="00DD5A98" w:rsidRPr="00874C11" w:rsidRDefault="00DD5A98" w:rsidP="00DD5A98">
      <w:pPr>
        <w:pStyle w:val="Default"/>
        <w:jc w:val="both"/>
        <w:rPr>
          <w:rFonts w:ascii="Times New Roman" w:hAnsi="Times New Roman" w:cs="Times New Roman"/>
          <w:color w:val="auto"/>
          <w:sz w:val="22"/>
          <w:szCs w:val="22"/>
          <w:highlight w:val="lightGray"/>
          <w:lang w:val="hr-HR"/>
        </w:rPr>
      </w:pPr>
    </w:p>
    <w:p w14:paraId="6E8F4D5C" w14:textId="62D441CD" w:rsidR="00DD5A98" w:rsidRPr="00874C11" w:rsidRDefault="00DD5A98" w:rsidP="00DD5A98">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w:t>
      </w:r>
      <w:r w:rsidR="00971AC3" w:rsidRPr="00136E2B">
        <w:rPr>
          <w:rFonts w:ascii="Times New Roman" w:hAnsi="Times New Roman" w:cs="Times New Roman"/>
          <w:color w:val="auto"/>
          <w:sz w:val="22"/>
          <w:szCs w:val="22"/>
          <w:highlight w:val="lightGray"/>
          <w:lang w:val="hr-HR"/>
        </w:rPr>
        <w:t>Mi</w:t>
      </w:r>
      <w:r w:rsidR="00971AC3"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 xml:space="preserve">(ime i prezime, OIB, funkcija/položaj </w:t>
      </w:r>
      <w:r w:rsidR="00971AC3" w:rsidRPr="00874C11">
        <w:rPr>
          <w:rFonts w:ascii="Times New Roman" w:hAnsi="Times New Roman" w:cs="Times New Roman"/>
          <w:color w:val="auto"/>
          <w:sz w:val="22"/>
          <w:szCs w:val="22"/>
          <w:highlight w:val="lightGray"/>
          <w:lang w:val="hr-HR"/>
        </w:rPr>
        <w:t xml:space="preserve">svake </w:t>
      </w:r>
      <w:r w:rsidRPr="00874C11">
        <w:rPr>
          <w:rFonts w:ascii="Times New Roman" w:hAnsi="Times New Roman" w:cs="Times New Roman"/>
          <w:color w:val="auto"/>
          <w:sz w:val="22"/>
          <w:szCs w:val="22"/>
          <w:highlight w:val="lightGray"/>
          <w:lang w:val="hr-HR"/>
        </w:rPr>
        <w:t>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C238E0"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Pr>
          <w:rFonts w:ascii="Times New Roman" w:hAnsi="Times New Roman" w:cs="Times New Roman"/>
          <w:color w:val="auto"/>
          <w:sz w:val="22"/>
          <w:szCs w:val="22"/>
          <w:lang w:val="hr-HR"/>
        </w:rPr>
        <w:t>tijelo državne uprave/</w:t>
      </w:r>
      <w:r w:rsidRPr="00874C11">
        <w:rPr>
          <w:rFonts w:ascii="Times New Roman" w:hAnsi="Times New Roman" w:cs="Times New Roman"/>
          <w:color w:val="auto"/>
          <w:sz w:val="22"/>
          <w:szCs w:val="22"/>
          <w:lang w:val="hr-HR"/>
        </w:rPr>
        <w:t>pravnu osobu/jedinicu lokalne i</w:t>
      </w:r>
      <w:r w:rsidRPr="00874C11">
        <w:rPr>
          <w:rFonts w:ascii="Times New Roman" w:eastAsia="Calibri" w:hAnsi="Times New Roman" w:cs="Times New Roman"/>
          <w:color w:val="auto"/>
          <w:spacing w:val="26"/>
          <w:sz w:val="22"/>
          <w:szCs w:val="22"/>
          <w:lang w:val="hr-HR"/>
        </w:rPr>
        <w:t xml:space="preserve"> </w:t>
      </w:r>
      <w:r w:rsidRPr="00874C11">
        <w:rPr>
          <w:rFonts w:ascii="Times New Roman" w:eastAsia="Calibri" w:hAnsi="Times New Roman" w:cs="Times New Roman"/>
          <w:color w:val="auto"/>
          <w:sz w:val="22"/>
          <w:szCs w:val="22"/>
          <w:lang w:val="hr-HR"/>
        </w:rPr>
        <w:t>područne</w:t>
      </w:r>
      <w:r w:rsidRPr="00874C11">
        <w:rPr>
          <w:rFonts w:ascii="Times New Roman" w:eastAsia="Calibri" w:hAnsi="Times New Roman" w:cs="Times New Roman"/>
          <w:color w:val="auto"/>
          <w:spacing w:val="26"/>
          <w:sz w:val="22"/>
          <w:szCs w:val="22"/>
          <w:lang w:val="hr-HR"/>
        </w:rPr>
        <w:t xml:space="preserve"> </w:t>
      </w:r>
      <w:r w:rsidRPr="00874C11">
        <w:rPr>
          <w:rFonts w:ascii="Times New Roman" w:eastAsia="Calibri" w:hAnsi="Times New Roman" w:cs="Times New Roman"/>
          <w:color w:val="auto"/>
          <w:sz w:val="22"/>
          <w:szCs w:val="22"/>
          <w:lang w:val="hr-HR"/>
        </w:rPr>
        <w:t>(regionalne)</w:t>
      </w:r>
      <w:r w:rsidRPr="00874C11">
        <w:rPr>
          <w:rFonts w:ascii="Times New Roman" w:eastAsia="Calibri" w:hAnsi="Times New Roman" w:cs="Times New Roman"/>
          <w:color w:val="auto"/>
          <w:spacing w:val="27"/>
          <w:sz w:val="22"/>
          <w:szCs w:val="22"/>
          <w:lang w:val="hr-HR"/>
        </w:rPr>
        <w:t xml:space="preserve"> </w:t>
      </w:r>
      <w:r w:rsidRPr="00874C11">
        <w:rPr>
          <w:rFonts w:ascii="Times New Roman" w:eastAsia="Calibri" w:hAnsi="Times New Roman" w:cs="Times New Roman"/>
          <w:color w:val="auto"/>
          <w:sz w:val="22"/>
          <w:szCs w:val="22"/>
          <w:lang w:val="hr-HR"/>
        </w:rPr>
        <w:t>samouprave</w:t>
      </w:r>
      <w:r w:rsidRPr="00874C11">
        <w:rPr>
          <w:rFonts w:ascii="Times New Roman" w:eastAsia="Calibri" w:hAnsi="Times New Roman" w:cs="Times New Roman"/>
          <w:color w:val="auto"/>
          <w:spacing w:val="27"/>
          <w:sz w:val="22"/>
          <w:szCs w:val="22"/>
          <w:lang w:val="hr-HR"/>
        </w:rPr>
        <w:t xml:space="preserve"> </w:t>
      </w:r>
      <w:r w:rsidRPr="00874C11">
        <w:rPr>
          <w:rFonts w:ascii="Times New Roman" w:eastAsia="Calibri" w:hAnsi="Times New Roman" w:cs="Times New Roman"/>
          <w:color w:val="auto"/>
          <w:sz w:val="22"/>
          <w:szCs w:val="22"/>
          <w:lang w:val="hr-HR"/>
        </w:rPr>
        <w:t>u</w:t>
      </w:r>
      <w:r w:rsidRPr="00874C11">
        <w:rPr>
          <w:rFonts w:ascii="Times New Roman" w:eastAsia="Calibri" w:hAnsi="Times New Roman" w:cs="Times New Roman"/>
          <w:color w:val="auto"/>
          <w:spacing w:val="26"/>
          <w:sz w:val="22"/>
          <w:szCs w:val="22"/>
          <w:lang w:val="hr-HR"/>
        </w:rPr>
        <w:t xml:space="preserve"> </w:t>
      </w:r>
      <w:r w:rsidRPr="00874C11">
        <w:rPr>
          <w:rFonts w:ascii="Times New Roman" w:eastAsia="Calibri" w:hAnsi="Times New Roman" w:cs="Times New Roman"/>
          <w:color w:val="auto"/>
          <w:sz w:val="22"/>
          <w:szCs w:val="22"/>
          <w:lang w:val="hr-HR"/>
        </w:rPr>
        <w:t>Republici</w:t>
      </w:r>
      <w:r w:rsidRPr="00874C11">
        <w:rPr>
          <w:rFonts w:ascii="Times New Roman" w:eastAsia="Calibri" w:hAnsi="Times New Roman" w:cs="Times New Roman"/>
          <w:color w:val="auto"/>
          <w:spacing w:val="27"/>
          <w:sz w:val="22"/>
          <w:szCs w:val="22"/>
          <w:lang w:val="hr-HR"/>
        </w:rPr>
        <w:t xml:space="preserve"> </w:t>
      </w:r>
      <w:r w:rsidRPr="00874C11">
        <w:rPr>
          <w:rFonts w:ascii="Times New Roman" w:eastAsia="Calibri" w:hAnsi="Times New Roman" w:cs="Times New Roman"/>
          <w:color w:val="auto"/>
          <w:sz w:val="22"/>
          <w:szCs w:val="22"/>
          <w:lang w:val="hr-HR"/>
        </w:rPr>
        <w:t>Hrvatskoj</w:t>
      </w:r>
      <w:r w:rsidRPr="00874C11">
        <w:rPr>
          <w:rFonts w:ascii="Times New Roman" w:hAnsi="Times New Roman" w:cs="Times New Roman"/>
          <w:color w:val="auto"/>
          <w:sz w:val="22"/>
          <w:szCs w:val="22"/>
          <w:lang w:val="hr-HR"/>
        </w:rPr>
        <w:t xml:space="preserve"> koju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w:t>
      </w:r>
      <w:r w:rsidR="00860E79">
        <w:rPr>
          <w:rFonts w:ascii="Times New Roman" w:eastAsia="Calibri" w:hAnsi="Times New Roman" w:cs="Times New Roman"/>
          <w:color w:val="auto"/>
          <w:sz w:val="22"/>
          <w:szCs w:val="20"/>
          <w:lang w:val="hr-HR"/>
        </w:rPr>
        <w:t xml:space="preserve">je </w:t>
      </w:r>
      <w:r w:rsidRPr="00874C11">
        <w:rPr>
          <w:rFonts w:ascii="Times New Roman" w:eastAsia="Calibri" w:hAnsi="Times New Roman" w:cs="Times New Roman"/>
          <w:color w:val="auto"/>
          <w:sz w:val="22"/>
          <w:szCs w:val="20"/>
          <w:lang w:val="hr-HR"/>
        </w:rPr>
        <w:t xml:space="preserve">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A97A51B" w14:textId="77777777" w:rsidR="00DD5A98" w:rsidRDefault="00DD5A98" w:rsidP="00DD5A98">
      <w:pPr>
        <w:pStyle w:val="Default"/>
        <w:rPr>
          <w:rFonts w:ascii="Times New Roman" w:hAnsi="Times New Roman" w:cs="Times New Roman"/>
          <w:i/>
          <w:color w:val="auto"/>
          <w:lang w:val="hr-HR" w:eastAsia="hr-HR"/>
        </w:rPr>
      </w:pPr>
    </w:p>
    <w:p w14:paraId="76A5B8D3" w14:textId="77777777" w:rsidR="00DD5A98" w:rsidRPr="00DD5A98" w:rsidRDefault="00DD5A98" w:rsidP="00DD5A98">
      <w:pPr>
        <w:widowControl w:val="0"/>
        <w:numPr>
          <w:ilvl w:val="0"/>
          <w:numId w:val="16"/>
        </w:numPr>
        <w:suppressAutoHyphens w:val="0"/>
        <w:autoSpaceDE/>
        <w:contextualSpacing/>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obveznik poreza na dodanu vrijednost,</w:t>
      </w:r>
    </w:p>
    <w:p w14:paraId="4EB06373" w14:textId="77777777" w:rsidR="00DD5A98" w:rsidRPr="00DD5A98" w:rsidRDefault="00DD5A98" w:rsidP="00DD5A98">
      <w:pPr>
        <w:widowControl w:val="0"/>
        <w:suppressAutoHyphens w:val="0"/>
        <w:autoSpaceDE/>
        <w:ind w:left="360"/>
        <w:jc w:val="left"/>
        <w:rPr>
          <w:rFonts w:ascii="Times New Roman" w:eastAsia="Calibri" w:hAnsi="Times New Roman"/>
          <w:sz w:val="22"/>
          <w:szCs w:val="20"/>
          <w:lang w:val="pl-PL" w:eastAsia="en-US"/>
        </w:rPr>
      </w:pPr>
    </w:p>
    <w:p w14:paraId="5FE402B9" w14:textId="47CDC17D" w:rsidR="00DD5A98" w:rsidRPr="00DD5A98" w:rsidRDefault="00DD5A98" w:rsidP="00DD5A98">
      <w:pPr>
        <w:widowControl w:val="0"/>
        <w:numPr>
          <w:ilvl w:val="0"/>
          <w:numId w:val="16"/>
        </w:numPr>
        <w:suppressAutoHyphens w:val="0"/>
        <w:autoSpaceDE/>
        <w:contextualSpacing/>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upisan(a/o) u registar obveznika poreza na dodanu vrijednost s osnove obavljanja isporuka u okviru svoje ovlasti</w:t>
      </w:r>
      <w:r w:rsidR="0054363B" w:rsidRPr="0054363B">
        <w:rPr>
          <w:rFonts w:ascii="Times New Roman" w:eastAsia="Calibri" w:hAnsi="Times New Roman"/>
          <w:sz w:val="22"/>
          <w:szCs w:val="20"/>
          <w:lang w:val="hr-HR" w:eastAsia="en-US"/>
        </w:rPr>
        <w:t xml:space="preserve"> </w:t>
      </w:r>
      <w:r w:rsidR="0054363B" w:rsidRPr="00A73E4C">
        <w:rPr>
          <w:rFonts w:ascii="Times New Roman" w:eastAsia="Calibri" w:hAnsi="Times New Roman"/>
          <w:sz w:val="22"/>
          <w:szCs w:val="20"/>
          <w:lang w:val="hr-HR" w:eastAsia="en-US"/>
        </w:rPr>
        <w:t>ili gospodarske djelatnosti</w:t>
      </w:r>
      <w:r w:rsidRPr="00DD5A98">
        <w:rPr>
          <w:rFonts w:ascii="Times New Roman" w:eastAsia="Calibri" w:hAnsi="Times New Roman"/>
          <w:sz w:val="22"/>
          <w:szCs w:val="20"/>
          <w:lang w:val="pl-PL" w:eastAsia="en-US"/>
        </w:rPr>
        <w:t>,</w:t>
      </w:r>
    </w:p>
    <w:p w14:paraId="49496C24" w14:textId="77777777" w:rsidR="00DD5A98" w:rsidRPr="00DD5A98" w:rsidRDefault="00DD5A98" w:rsidP="00DD5A98">
      <w:pPr>
        <w:widowControl w:val="0"/>
        <w:suppressAutoHyphens w:val="0"/>
        <w:autoSpaceDE/>
        <w:jc w:val="left"/>
        <w:rPr>
          <w:rFonts w:ascii="Times New Roman" w:eastAsia="Calibri" w:hAnsi="Times New Roman"/>
          <w:sz w:val="22"/>
          <w:szCs w:val="20"/>
          <w:lang w:val="pl-PL" w:eastAsia="en-US"/>
        </w:rPr>
      </w:pPr>
    </w:p>
    <w:p w14:paraId="51A4C17C" w14:textId="77777777" w:rsidR="00DD5A98" w:rsidRPr="00DD5A98" w:rsidRDefault="00DD5A98" w:rsidP="00E42DAA">
      <w:pPr>
        <w:widowControl w:val="0"/>
        <w:numPr>
          <w:ilvl w:val="0"/>
          <w:numId w:val="17"/>
        </w:numPr>
        <w:suppressAutoHyphens w:val="0"/>
        <w:autoSpaceDE/>
        <w:contextualSpacing/>
        <w:jc w:val="left"/>
        <w:rPr>
          <w:rFonts w:ascii="Times New Roman" w:eastAsia="Calibri" w:hAnsi="Times New Roman"/>
          <w:sz w:val="22"/>
          <w:szCs w:val="20"/>
          <w:lang w:val="pl-PL" w:eastAsia="en-US"/>
        </w:rPr>
      </w:pPr>
      <w:r w:rsidRPr="00DD5A98">
        <w:rPr>
          <w:rFonts w:ascii="Times New Roman" w:eastAsia="Calibri" w:hAnsi="Times New Roman"/>
          <w:sz w:val="22"/>
          <w:szCs w:val="20"/>
          <w:lang w:val="pl-PL" w:eastAsia="en-US"/>
        </w:rPr>
        <w:t>nema mogućnost povrata poreza na dodanu vrijednost.</w:t>
      </w:r>
    </w:p>
    <w:p w14:paraId="6249179A" w14:textId="77777777" w:rsidR="00E42DAA" w:rsidRDefault="00E42DAA" w:rsidP="00E42DAA">
      <w:pPr>
        <w:widowControl w:val="0"/>
        <w:suppressAutoHyphens w:val="0"/>
        <w:autoSpaceDE/>
        <w:jc w:val="left"/>
        <w:rPr>
          <w:rFonts w:ascii="Times New Roman" w:eastAsia="Calibri" w:hAnsi="Times New Roman"/>
          <w:sz w:val="22"/>
          <w:szCs w:val="20"/>
          <w:lang w:val="pl-PL" w:eastAsia="en-US"/>
        </w:rPr>
      </w:pPr>
    </w:p>
    <w:p w14:paraId="05DC4086" w14:textId="77777777" w:rsidR="00DD5A98" w:rsidRPr="00DD5A98" w:rsidRDefault="00DD5A98" w:rsidP="00DD5A98">
      <w:pPr>
        <w:suppressAutoHyphens w:val="0"/>
        <w:autoSpaceDN w:val="0"/>
        <w:adjustRightInd w:val="0"/>
        <w:jc w:val="left"/>
        <w:rPr>
          <w:rFonts w:ascii="Times New Roman" w:hAnsi="Times New Roman"/>
          <w:sz w:val="22"/>
          <w:szCs w:val="22"/>
          <w:lang w:val="hr-HR" w:eastAsia="en-US"/>
        </w:rPr>
      </w:pPr>
    </w:p>
    <w:p w14:paraId="6DA3FD23" w14:textId="77777777" w:rsidR="00DD5A98" w:rsidRPr="00B637A8" w:rsidRDefault="00DD5A98" w:rsidP="00DD5A98">
      <w:pPr>
        <w:tabs>
          <w:tab w:val="left" w:pos="1257"/>
        </w:tabs>
        <w:rPr>
          <w:rFonts w:ascii="Times New Roman" w:hAnsi="Times New Roman"/>
          <w:szCs w:val="24"/>
          <w:lang w:val="hr-HR"/>
        </w:rPr>
      </w:pPr>
      <w:r w:rsidRPr="00DD5A98">
        <w:rPr>
          <w:rFonts w:ascii="Times New Roman" w:hAnsi="Times New Roman"/>
          <w:szCs w:val="24"/>
          <w:lang w:val="hr-HR"/>
        </w:rPr>
        <w:t xml:space="preserve">U </w:t>
      </w:r>
      <w:r w:rsidRPr="000A4796">
        <w:rPr>
          <w:rFonts w:ascii="Times New Roman" w:hAnsi="Times New Roman"/>
          <w:i/>
          <w:szCs w:val="24"/>
          <w:lang w:val="hr-HR"/>
        </w:rPr>
        <w:t xml:space="preserve">&lt; </w:t>
      </w:r>
      <w:r w:rsidRPr="003704D6">
        <w:rPr>
          <w:rFonts w:ascii="Times New Roman" w:hAnsi="Times New Roman"/>
          <w:i/>
          <w:szCs w:val="24"/>
          <w:lang w:val="hr-HR"/>
        </w:rPr>
        <w:t>umetnuti mjesto</w:t>
      </w:r>
      <w:r w:rsidRPr="000A4796">
        <w:rPr>
          <w:rFonts w:ascii="Times New Roman" w:hAnsi="Times New Roman"/>
          <w:i/>
          <w:szCs w:val="24"/>
          <w:lang w:val="hr-HR"/>
        </w:rPr>
        <w:t xml:space="preserve"> &gt;</w:t>
      </w:r>
      <w:r w:rsidRPr="00B637A8">
        <w:rPr>
          <w:rFonts w:ascii="Times New Roman" w:hAnsi="Times New Roman"/>
          <w:szCs w:val="24"/>
          <w:lang w:val="hr-HR"/>
        </w:rPr>
        <w:t xml:space="preserve">, dana </w:t>
      </w:r>
      <w:r w:rsidRPr="00B637A8">
        <w:rPr>
          <w:rFonts w:ascii="Times New Roman" w:hAnsi="Times New Roman"/>
          <w:i/>
          <w:szCs w:val="24"/>
          <w:lang w:val="hr-HR"/>
        </w:rPr>
        <w:t xml:space="preserve">&lt; </w:t>
      </w:r>
      <w:r w:rsidRPr="003704D6">
        <w:rPr>
          <w:rFonts w:ascii="Times New Roman" w:hAnsi="Times New Roman"/>
          <w:i/>
          <w:szCs w:val="24"/>
          <w:lang w:val="hr-HR"/>
        </w:rPr>
        <w:t>umetnuti datum</w:t>
      </w:r>
      <w:r w:rsidRPr="000A4796">
        <w:rPr>
          <w:rFonts w:ascii="Times New Roman" w:hAnsi="Times New Roman"/>
          <w:i/>
          <w:szCs w:val="24"/>
          <w:lang w:val="hr-HR"/>
        </w:rPr>
        <w:t xml:space="preserve"> &gt;</w:t>
      </w:r>
      <w:r w:rsidRPr="00B637A8">
        <w:rPr>
          <w:rFonts w:ascii="Times New Roman" w:hAnsi="Times New Roman"/>
          <w:szCs w:val="24"/>
          <w:lang w:val="hr-HR"/>
        </w:rPr>
        <w:t xml:space="preserve"> 2022. godine.</w:t>
      </w:r>
    </w:p>
    <w:p w14:paraId="47332B37" w14:textId="77777777" w:rsidR="00DD5A98" w:rsidRPr="000A4796" w:rsidRDefault="00DD5A98" w:rsidP="00DD5A98">
      <w:pPr>
        <w:tabs>
          <w:tab w:val="left" w:pos="1257"/>
        </w:tabs>
        <w:rPr>
          <w:rFonts w:ascii="Times New Roman" w:hAnsi="Times New Roman"/>
          <w:szCs w:val="24"/>
          <w:lang w:val="hr-HR"/>
        </w:rPr>
      </w:pPr>
    </w:p>
    <w:p w14:paraId="110DAE6E" w14:textId="77777777" w:rsidR="00DD5A98" w:rsidRPr="000A4796" w:rsidRDefault="00DD5A98" w:rsidP="00DD5A98">
      <w:pPr>
        <w:tabs>
          <w:tab w:val="left" w:pos="1257"/>
        </w:tabs>
        <w:rPr>
          <w:rFonts w:ascii="Times New Roman" w:hAnsi="Times New Roman"/>
          <w:szCs w:val="24"/>
          <w:lang w:val="hr-HR"/>
        </w:rPr>
      </w:pPr>
      <w:r w:rsidRPr="000A4796">
        <w:rPr>
          <w:rFonts w:ascii="Times New Roman" w:hAnsi="Times New Roman"/>
          <w:szCs w:val="24"/>
          <w:lang w:val="hr-HR"/>
        </w:rPr>
        <w:t>Prijavitelj:</w:t>
      </w:r>
    </w:p>
    <w:p w14:paraId="54E97672" w14:textId="77777777" w:rsidR="00DD5A98" w:rsidRPr="00DD5A98" w:rsidRDefault="00DD5A98" w:rsidP="00DD5A98">
      <w:pPr>
        <w:tabs>
          <w:tab w:val="left" w:pos="1257"/>
        </w:tabs>
        <w:rPr>
          <w:rFonts w:ascii="Times New Roman" w:hAnsi="Times New Roman"/>
          <w:i/>
          <w:szCs w:val="24"/>
          <w:lang w:val="hr-HR" w:eastAsia="en-US"/>
        </w:rPr>
      </w:pPr>
      <w:r w:rsidRPr="000A4796">
        <w:rPr>
          <w:rFonts w:ascii="Times New Roman" w:hAnsi="Times New Roman"/>
          <w:i/>
          <w:szCs w:val="24"/>
          <w:lang w:val="hr-HR" w:eastAsia="en-US"/>
        </w:rPr>
        <w:t>&lt;</w:t>
      </w:r>
      <w:r w:rsidRPr="003704D6">
        <w:rPr>
          <w:rFonts w:ascii="Times New Roman" w:hAnsi="Times New Roman"/>
          <w:i/>
          <w:szCs w:val="24"/>
          <w:lang w:val="hr-HR" w:eastAsia="en-US"/>
        </w:rPr>
        <w:t>naziv prijavitelja ili umetnuti, ako je primjenjivo, ime i prezime osobe po zakonu ovlaštena za zastupanje Prijavitelja &gt;</w:t>
      </w:r>
    </w:p>
    <w:p w14:paraId="1B71CE01" w14:textId="77777777" w:rsidR="00DD5A98" w:rsidRPr="00DD5A98" w:rsidRDefault="00DD5A98" w:rsidP="00DD5A98">
      <w:pPr>
        <w:tabs>
          <w:tab w:val="left" w:pos="1257"/>
        </w:tabs>
        <w:rPr>
          <w:rFonts w:ascii="Times New Roman" w:hAnsi="Times New Roman"/>
          <w:i/>
          <w:szCs w:val="24"/>
          <w:lang w:val="hr-HR" w:eastAsia="en-US"/>
        </w:rPr>
      </w:pPr>
    </w:p>
    <w:p w14:paraId="77F8C6FD" w14:textId="77777777" w:rsidR="00DD5A98" w:rsidRPr="00DD5A98" w:rsidRDefault="00DD5A98" w:rsidP="00DD5A98">
      <w:pPr>
        <w:tabs>
          <w:tab w:val="left" w:pos="1257"/>
        </w:tabs>
        <w:rPr>
          <w:rFonts w:ascii="Times New Roman" w:hAnsi="Times New Roman"/>
          <w:i/>
          <w:szCs w:val="24"/>
          <w:lang w:val="hr-HR" w:eastAsia="en-US"/>
        </w:rPr>
      </w:pPr>
      <w:r w:rsidRPr="00DD5A98">
        <w:rPr>
          <w:rFonts w:ascii="Times New Roman" w:hAnsi="Times New Roman"/>
          <w:szCs w:val="24"/>
          <w:lang w:val="hr-HR"/>
        </w:rPr>
        <w:t xml:space="preserve">Funkcija: </w:t>
      </w:r>
      <w:r w:rsidRPr="00DD5A98">
        <w:rPr>
          <w:rFonts w:ascii="Times New Roman" w:hAnsi="Times New Roman"/>
          <w:i/>
          <w:szCs w:val="24"/>
          <w:lang w:val="hr-HR" w:eastAsia="en-US"/>
        </w:rPr>
        <w:t xml:space="preserve">&lt; umetnuti  &gt;  </w:t>
      </w:r>
    </w:p>
    <w:p w14:paraId="1DF6D4D1" w14:textId="77777777" w:rsidR="00DD5A98" w:rsidRPr="00DD5A98" w:rsidRDefault="00DD5A98" w:rsidP="00DD5A98">
      <w:pPr>
        <w:tabs>
          <w:tab w:val="left" w:pos="1257"/>
        </w:tabs>
        <w:rPr>
          <w:szCs w:val="24"/>
          <w:lang w:val="hr-HR"/>
        </w:rPr>
      </w:pPr>
    </w:p>
    <w:p w14:paraId="214F27F9" w14:textId="77777777" w:rsidR="00DD5A98" w:rsidRPr="00DD5A98" w:rsidRDefault="00DD5A98" w:rsidP="00DD5A98">
      <w:pPr>
        <w:tabs>
          <w:tab w:val="left" w:pos="1257"/>
        </w:tabs>
        <w:rPr>
          <w:rFonts w:ascii="Times New Roman" w:hAnsi="Times New Roman"/>
          <w:szCs w:val="24"/>
          <w:lang w:val="hr-HR" w:eastAsia="en-US"/>
        </w:rPr>
      </w:pPr>
      <w:r w:rsidRPr="00DD5A98">
        <w:rPr>
          <w:rFonts w:ascii="Times New Roman" w:hAnsi="Times New Roman"/>
          <w:szCs w:val="24"/>
          <w:lang w:val="hr-HR"/>
        </w:rPr>
        <w:t>Potpis</w:t>
      </w:r>
      <w:r w:rsidRPr="00DD5A98">
        <w:rPr>
          <w:rFonts w:ascii="Times New Roman" w:hAnsi="Times New Roman"/>
          <w:szCs w:val="24"/>
          <w:lang w:val="hr-HR" w:eastAsia="en-US"/>
        </w:rPr>
        <w:t xml:space="preserve">                                                                                                          M.P.</w:t>
      </w:r>
    </w:p>
    <w:p w14:paraId="74BD5152" w14:textId="77777777" w:rsidR="00DD5A98" w:rsidRPr="00DD5A98" w:rsidRDefault="00DD5A98" w:rsidP="00DD5A98">
      <w:pPr>
        <w:tabs>
          <w:tab w:val="left" w:pos="1257"/>
        </w:tabs>
        <w:rPr>
          <w:rFonts w:ascii="Times New Roman" w:hAnsi="Times New Roman"/>
          <w:i/>
          <w:szCs w:val="24"/>
          <w:lang w:val="hr-HR" w:eastAsia="en-US"/>
        </w:rPr>
      </w:pPr>
      <w:r w:rsidRPr="00DD5A98">
        <w:rPr>
          <w:rFonts w:ascii="Times New Roman" w:hAnsi="Times New Roman"/>
          <w:i/>
          <w:szCs w:val="24"/>
          <w:lang w:val="hr-HR" w:eastAsia="en-US"/>
        </w:rPr>
        <w:t>&lt; umetnuti &gt;</w:t>
      </w:r>
    </w:p>
    <w:p w14:paraId="59E8EFC0" w14:textId="77777777" w:rsidR="00DD5A98" w:rsidRDefault="00DD5A98" w:rsidP="0047769F">
      <w:pPr>
        <w:pStyle w:val="Default"/>
        <w:jc w:val="center"/>
        <w:rPr>
          <w:rFonts w:ascii="Times New Roman" w:hAnsi="Times New Roman" w:cs="Times New Roman"/>
          <w:i/>
          <w:color w:val="auto"/>
          <w:lang w:val="hr-HR" w:eastAsia="hr-HR"/>
        </w:rPr>
      </w:pPr>
    </w:p>
    <w:p w14:paraId="0C26AF02" w14:textId="77777777" w:rsidR="00DD5A98" w:rsidRDefault="00DD5A98" w:rsidP="0047769F">
      <w:pPr>
        <w:pStyle w:val="Default"/>
        <w:jc w:val="center"/>
        <w:rPr>
          <w:rFonts w:ascii="Times New Roman" w:hAnsi="Times New Roman" w:cs="Times New Roman"/>
          <w:i/>
          <w:color w:val="auto"/>
          <w:lang w:val="hr-HR" w:eastAsia="hr-HR"/>
        </w:rPr>
      </w:pPr>
    </w:p>
    <w:p w14:paraId="0862B7ED" w14:textId="77777777" w:rsidR="00DD5A98" w:rsidRDefault="00DD5A98" w:rsidP="0047769F">
      <w:pPr>
        <w:pStyle w:val="Default"/>
        <w:jc w:val="center"/>
        <w:rPr>
          <w:rFonts w:ascii="Times New Roman" w:hAnsi="Times New Roman" w:cs="Times New Roman"/>
          <w:i/>
          <w:color w:val="auto"/>
          <w:lang w:val="hr-HR" w:eastAsia="hr-HR"/>
        </w:rPr>
      </w:pPr>
    </w:p>
    <w:p w14:paraId="2544EDDE" w14:textId="77777777" w:rsidR="00DD5A98" w:rsidRDefault="00DD5A98" w:rsidP="0047769F">
      <w:pPr>
        <w:pStyle w:val="Default"/>
        <w:jc w:val="center"/>
        <w:rPr>
          <w:rFonts w:ascii="Times New Roman" w:hAnsi="Times New Roman" w:cs="Times New Roman"/>
          <w:i/>
          <w:color w:val="auto"/>
          <w:lang w:val="hr-HR" w:eastAsia="hr-HR"/>
        </w:rPr>
      </w:pPr>
    </w:p>
    <w:p w14:paraId="48CDF1BA" w14:textId="77777777" w:rsidR="00DD5A98" w:rsidRDefault="00DD5A98" w:rsidP="0047769F">
      <w:pPr>
        <w:pStyle w:val="Default"/>
        <w:jc w:val="center"/>
        <w:rPr>
          <w:rFonts w:ascii="Times New Roman" w:hAnsi="Times New Roman" w:cs="Times New Roman"/>
          <w:i/>
          <w:color w:val="auto"/>
          <w:lang w:val="hr-HR" w:eastAsia="hr-HR"/>
        </w:rPr>
      </w:pPr>
    </w:p>
    <w:p w14:paraId="059017C1" w14:textId="77777777" w:rsidR="00DD5A98" w:rsidRDefault="00DD5A98" w:rsidP="0047769F">
      <w:pPr>
        <w:pStyle w:val="Default"/>
        <w:jc w:val="center"/>
        <w:rPr>
          <w:rFonts w:ascii="Times New Roman" w:hAnsi="Times New Roman" w:cs="Times New Roman"/>
          <w:i/>
          <w:color w:val="auto"/>
          <w:lang w:val="hr-HR" w:eastAsia="hr-HR"/>
        </w:rPr>
      </w:pPr>
    </w:p>
    <w:p w14:paraId="1012F7DB" w14:textId="77777777" w:rsidR="00DD5A98" w:rsidRDefault="00DD5A98" w:rsidP="0047769F">
      <w:pPr>
        <w:pStyle w:val="Default"/>
        <w:jc w:val="center"/>
        <w:rPr>
          <w:rFonts w:ascii="Times New Roman" w:hAnsi="Times New Roman" w:cs="Times New Roman"/>
          <w:i/>
          <w:color w:val="auto"/>
          <w:lang w:val="hr-HR" w:eastAsia="hr-HR"/>
        </w:rPr>
      </w:pPr>
    </w:p>
    <w:p w14:paraId="273ACC6C" w14:textId="77777777" w:rsidR="00DD5A98" w:rsidRDefault="00DD5A98" w:rsidP="0047769F">
      <w:pPr>
        <w:pStyle w:val="Default"/>
        <w:jc w:val="center"/>
        <w:rPr>
          <w:rFonts w:ascii="Times New Roman" w:hAnsi="Times New Roman" w:cs="Times New Roman"/>
          <w:i/>
          <w:color w:val="auto"/>
          <w:lang w:val="hr-HR" w:eastAsia="hr-HR"/>
        </w:rPr>
      </w:pPr>
    </w:p>
    <w:p w14:paraId="31DC4A4A" w14:textId="77777777" w:rsidR="00DD5A98" w:rsidRDefault="00DD5A98" w:rsidP="0047769F">
      <w:pPr>
        <w:pStyle w:val="Default"/>
        <w:jc w:val="center"/>
        <w:rPr>
          <w:rFonts w:ascii="Times New Roman" w:hAnsi="Times New Roman" w:cs="Times New Roman"/>
          <w:i/>
          <w:color w:val="auto"/>
          <w:lang w:val="hr-HR" w:eastAsia="hr-HR"/>
        </w:rPr>
      </w:pPr>
    </w:p>
    <w:p w14:paraId="54B86377" w14:textId="77777777" w:rsidR="00B637A8" w:rsidRDefault="00B637A8" w:rsidP="0047769F">
      <w:pPr>
        <w:pStyle w:val="Default"/>
        <w:jc w:val="center"/>
        <w:rPr>
          <w:rFonts w:ascii="Times New Roman" w:hAnsi="Times New Roman" w:cs="Times New Roman"/>
          <w:i/>
          <w:color w:val="auto"/>
          <w:lang w:val="hr-HR" w:eastAsia="hr-HR"/>
        </w:rPr>
      </w:pPr>
    </w:p>
    <w:p w14:paraId="2B32B44C" w14:textId="738F1F80"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592F41DB" w14:textId="77777777" w:rsidR="001121BA" w:rsidRPr="001121BA" w:rsidRDefault="001121BA" w:rsidP="001121BA">
      <w:pPr>
        <w:jc w:val="center"/>
        <w:rPr>
          <w:rFonts w:ascii="Times New Roman" w:eastAsia="Calibri" w:hAnsi="Times New Roman"/>
          <w:b/>
          <w:bCs/>
          <w:iCs/>
          <w:szCs w:val="24"/>
          <w:lang w:val="hr-HR"/>
        </w:rPr>
      </w:pPr>
      <w:r w:rsidRPr="001121BA">
        <w:rPr>
          <w:rFonts w:ascii="Times New Roman" w:eastAsia="Calibri" w:hAnsi="Times New Roman"/>
          <w:b/>
          <w:bCs/>
          <w:iCs/>
          <w:szCs w:val="24"/>
          <w:lang w:val="hr-HR"/>
        </w:rPr>
        <w:t>Provedba mjera zaštite kulturne baštine oštećene u potresu 22. ožujka 2020. godine na području Grada Zagreba, Krapinsko-zagorske županije i Zagrebačke županije</w:t>
      </w:r>
    </w:p>
    <w:p w14:paraId="6EA8869B" w14:textId="77777777" w:rsidR="003033D8" w:rsidRPr="00874C11"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63E451D5"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98183F">
        <w:rPr>
          <w:rFonts w:ascii="Times New Roman" w:hAnsi="Times New Roman" w:cs="Times New Roman"/>
          <w:b/>
          <w:bCs/>
          <w:sz w:val="28"/>
          <w:szCs w:val="28"/>
          <w:lang w:val="hr-HR"/>
        </w:rPr>
        <w:t>3</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3711139C"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w:t>
      </w:r>
      <w:r w:rsidR="00971AC3" w:rsidRPr="00136E2B">
        <w:rPr>
          <w:rFonts w:ascii="Times New Roman" w:hAnsi="Times New Roman" w:cs="Times New Roman"/>
          <w:color w:val="auto"/>
          <w:sz w:val="22"/>
          <w:szCs w:val="22"/>
          <w:highlight w:val="lightGray"/>
          <w:lang w:val="hr-HR"/>
        </w:rPr>
        <w:t>Mi</w:t>
      </w:r>
      <w:r w:rsidR="00971AC3"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 xml:space="preserve">(ime i prezime, OIB, funkcija/položaj </w:t>
      </w:r>
      <w:r w:rsidR="00971AC3" w:rsidRPr="00874C11">
        <w:rPr>
          <w:rFonts w:ascii="Times New Roman" w:hAnsi="Times New Roman" w:cs="Times New Roman"/>
          <w:color w:val="auto"/>
          <w:sz w:val="22"/>
          <w:szCs w:val="22"/>
          <w:highlight w:val="lightGray"/>
          <w:lang w:val="hr-HR"/>
        </w:rPr>
        <w:t xml:space="preserve">svake </w:t>
      </w:r>
      <w:r w:rsidRPr="00874C11">
        <w:rPr>
          <w:rFonts w:ascii="Times New Roman" w:hAnsi="Times New Roman" w:cs="Times New Roman"/>
          <w:color w:val="auto"/>
          <w:sz w:val="22"/>
          <w:szCs w:val="22"/>
          <w:highlight w:val="lightGray"/>
          <w:lang w:val="hr-HR"/>
        </w:rPr>
        <w:t>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C238E0"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3B2CFEB8" w14:textId="77777777" w:rsidR="00DD5A98" w:rsidRDefault="00DD5A98" w:rsidP="00A11AE6">
      <w:pPr>
        <w:tabs>
          <w:tab w:val="left" w:pos="1257"/>
        </w:tabs>
        <w:rPr>
          <w:rFonts w:ascii="Times New Roman" w:hAnsi="Times New Roman"/>
          <w:szCs w:val="24"/>
          <w:lang w:val="hr-HR"/>
        </w:rPr>
      </w:pPr>
    </w:p>
    <w:p w14:paraId="55E6E67D" w14:textId="6BFBEFD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55C5EB4E" w:rsidR="00B35463" w:rsidRDefault="00B35463" w:rsidP="008C2632">
      <w:pPr>
        <w:pStyle w:val="Default"/>
        <w:rPr>
          <w:rFonts w:ascii="Times New Roman" w:hAnsi="Times New Roman" w:cs="Times New Roman"/>
          <w:color w:val="FF0000"/>
          <w:sz w:val="22"/>
          <w:szCs w:val="22"/>
          <w:lang w:val="hr-HR"/>
        </w:rPr>
      </w:pPr>
    </w:p>
    <w:p w14:paraId="24E0E0C9" w14:textId="621C4381" w:rsidR="00DD5A98" w:rsidRDefault="00DD5A98" w:rsidP="008C2632">
      <w:pPr>
        <w:pStyle w:val="Default"/>
        <w:rPr>
          <w:rFonts w:ascii="Times New Roman" w:hAnsi="Times New Roman" w:cs="Times New Roman"/>
          <w:color w:val="FF0000"/>
          <w:sz w:val="22"/>
          <w:szCs w:val="22"/>
          <w:lang w:val="hr-HR"/>
        </w:rPr>
      </w:pPr>
    </w:p>
    <w:p w14:paraId="71568673" w14:textId="1F70DAC6" w:rsidR="00DD5A98" w:rsidRDefault="00DD5A98" w:rsidP="008C2632">
      <w:pPr>
        <w:pStyle w:val="Default"/>
        <w:rPr>
          <w:rFonts w:ascii="Times New Roman" w:hAnsi="Times New Roman" w:cs="Times New Roman"/>
          <w:color w:val="FF0000"/>
          <w:sz w:val="22"/>
          <w:szCs w:val="22"/>
          <w:lang w:val="hr-HR"/>
        </w:rPr>
      </w:pPr>
    </w:p>
    <w:p w14:paraId="07BD4B2A" w14:textId="77777777" w:rsidR="00DD5A98" w:rsidRPr="00874C11" w:rsidRDefault="00DD5A98" w:rsidP="008C2632">
      <w:pPr>
        <w:pStyle w:val="Default"/>
        <w:rPr>
          <w:rFonts w:ascii="Times New Roman" w:hAnsi="Times New Roman" w:cs="Times New Roman"/>
          <w:color w:val="FF0000"/>
          <w:sz w:val="22"/>
          <w:szCs w:val="22"/>
          <w:lang w:val="hr-HR"/>
        </w:rPr>
      </w:pPr>
    </w:p>
    <w:sectPr w:rsidR="00DD5A98" w:rsidRPr="00874C11" w:rsidSect="001121BA">
      <w:headerReference w:type="default" r:id="rId11"/>
      <w:footerReference w:type="default" r:id="rId12"/>
      <w:headerReference w:type="first" r:id="rId13"/>
      <w:pgSz w:w="11906" w:h="16838"/>
      <w:pgMar w:top="851" w:right="1417" w:bottom="1135"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DD17" w14:textId="77777777" w:rsidR="00B03FBB" w:rsidRDefault="00B03FBB" w:rsidP="00AF0FB7">
      <w:r>
        <w:separator/>
      </w:r>
    </w:p>
  </w:endnote>
  <w:endnote w:type="continuationSeparator" w:id="0">
    <w:p w14:paraId="3EA8D56B" w14:textId="77777777" w:rsidR="00B03FBB" w:rsidRDefault="00B03FB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75F0" w14:textId="77777777" w:rsidR="00B03FBB" w:rsidRDefault="00B03FBB" w:rsidP="00AF0FB7">
      <w:r>
        <w:separator/>
      </w:r>
    </w:p>
  </w:footnote>
  <w:footnote w:type="continuationSeparator" w:id="0">
    <w:p w14:paraId="48A7DD09" w14:textId="77777777" w:rsidR="00B03FBB" w:rsidRDefault="00B03FBB"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147B" w14:textId="77777777" w:rsidR="001121BA" w:rsidRPr="005A6B69" w:rsidRDefault="001121BA" w:rsidP="001121BA">
    <w:pPr>
      <w:pStyle w:val="Header"/>
    </w:pPr>
    <w:r w:rsidRPr="0095702F">
      <w:rPr>
        <w:rFonts w:ascii="Times New Roman" w:hAnsi="Times New Roman"/>
        <w:noProof/>
        <w:sz w:val="16"/>
        <w:szCs w:val="16"/>
      </w:rPr>
      <w:drawing>
        <wp:anchor distT="0" distB="0" distL="114300" distR="114300" simplePos="0" relativeHeight="251663360" behindDoc="0" locked="0" layoutInCell="1" allowOverlap="1" wp14:anchorId="1A76A2B3" wp14:editId="544C6081">
          <wp:simplePos x="0" y="0"/>
          <wp:positionH relativeFrom="margin">
            <wp:posOffset>5015230</wp:posOffset>
          </wp:positionH>
          <wp:positionV relativeFrom="paragraph">
            <wp:posOffset>-835660</wp:posOffset>
          </wp:positionV>
          <wp:extent cx="1228725" cy="828675"/>
          <wp:effectExtent l="0" t="0" r="9525" b="9525"/>
          <wp:wrapNone/>
          <wp:docPr id="7" name="Slika 6"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111F068A" wp14:editId="6E4A8F28">
              <wp:simplePos x="0" y="0"/>
              <wp:positionH relativeFrom="column">
                <wp:posOffset>4843780</wp:posOffset>
              </wp:positionH>
              <wp:positionV relativeFrom="paragraph">
                <wp:posOffset>5715</wp:posOffset>
              </wp:positionV>
              <wp:extent cx="1524000" cy="628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noFill/>
                        <a:miter lim="800000"/>
                        <a:headEnd/>
                        <a:tailEnd/>
                      </a:ln>
                    </wps:spPr>
                    <wps:txbx>
                      <w:txbxContent>
                        <w:p w14:paraId="23B6CD88" w14:textId="77777777" w:rsidR="001121BA" w:rsidRPr="00BC56BE" w:rsidRDefault="001121BA" w:rsidP="001121BA">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36F7B286" w14:textId="77777777" w:rsidR="001121BA" w:rsidRPr="00725FEC" w:rsidRDefault="001121BA" w:rsidP="001121BA">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57888988" w14:textId="77777777" w:rsidR="001121BA" w:rsidRDefault="001121BA" w:rsidP="00112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F068A" id="_x0000_t202" coordsize="21600,21600" o:spt="202" path="m,l,21600r21600,l21600,xe">
              <v:stroke joinstyle="miter"/>
              <v:path gradientshapeok="t" o:connecttype="rect"/>
            </v:shapetype>
            <v:shape id="Text Box 2" o:spid="_x0000_s1026" type="#_x0000_t202" style="position:absolute;left:0;text-align:left;margin-left:381.4pt;margin-top:.45pt;width:120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" stroked="f">
              <v:textbox>
                <w:txbxContent>
                  <w:p w14:paraId="23B6CD88" w14:textId="77777777" w:rsidR="001121BA" w:rsidRPr="00BC56BE" w:rsidRDefault="001121BA" w:rsidP="001121BA">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36F7B286" w14:textId="77777777" w:rsidR="001121BA" w:rsidRPr="00725FEC" w:rsidRDefault="001121BA" w:rsidP="001121BA">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57888988" w14:textId="77777777" w:rsidR="001121BA" w:rsidRDefault="001121BA" w:rsidP="001121BA"/>
                </w:txbxContent>
              </v:textbox>
              <w10:wrap type="square"/>
            </v:shape>
          </w:pict>
        </mc:Fallback>
      </mc:AlternateContent>
    </w:r>
    <w:r w:rsidRPr="006C2953">
      <w:rPr>
        <w:noProof/>
        <w:szCs w:val="24"/>
      </w:rPr>
      <w:drawing>
        <wp:anchor distT="0" distB="0" distL="114300" distR="114300" simplePos="0" relativeHeight="251662336" behindDoc="0" locked="0" layoutInCell="1" allowOverlap="1" wp14:anchorId="3D62E61F" wp14:editId="1622FF04">
          <wp:simplePos x="0" y="0"/>
          <wp:positionH relativeFrom="margin">
            <wp:posOffset>-280670</wp:posOffset>
          </wp:positionH>
          <wp:positionV relativeFrom="paragraph">
            <wp:posOffset>-883285</wp:posOffset>
          </wp:positionV>
          <wp:extent cx="1346835" cy="84137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83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579E086E" wp14:editId="64B644D7">
              <wp:simplePos x="0" y="0"/>
              <wp:positionH relativeFrom="column">
                <wp:posOffset>-566420</wp:posOffset>
              </wp:positionH>
              <wp:positionV relativeFrom="paragraph">
                <wp:posOffset>2540</wp:posOffset>
              </wp:positionV>
              <wp:extent cx="2038350" cy="752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2C1111DB" w14:textId="77777777" w:rsidR="001121BA" w:rsidRPr="00BC56BE" w:rsidRDefault="001121BA" w:rsidP="001121BA">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25E6C42B" w14:textId="77777777" w:rsidR="001121BA" w:rsidRPr="00725FEC" w:rsidRDefault="001121BA" w:rsidP="001121BA">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210075A6" w14:textId="77777777" w:rsidR="001121BA" w:rsidRDefault="001121BA" w:rsidP="00112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086E" id="_x0000_s1027" type="#_x0000_t202" style="position:absolute;left:0;text-align:left;margin-left:-44.6pt;margin-top:.2pt;width:160.5pt;height:5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Pt+wEAANQDAAAOAAAAZHJzL2Uyb0RvYy54bWysU9uO2yAQfa/Uf0C8N3a8cZO14qy2u92q&#10;0vYibfsBGOMYFRgKJHb69R2wNxu1b1X9gBjGnJlz5rC9GbUiR+G8BFPT5SKnRBgOrTT7mn7/9vBm&#10;Q4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" filled="f" stroked="f">
              <v:textbox>
                <w:txbxContent>
                  <w:p w14:paraId="2C1111DB" w14:textId="77777777" w:rsidR="001121BA" w:rsidRPr="00BC56BE" w:rsidRDefault="001121BA" w:rsidP="001121BA">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25E6C42B" w14:textId="77777777" w:rsidR="001121BA" w:rsidRPr="00725FEC" w:rsidRDefault="001121BA" w:rsidP="001121BA">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210075A6" w14:textId="77777777" w:rsidR="001121BA" w:rsidRDefault="001121BA" w:rsidP="001121BA"/>
                </w:txbxContent>
              </v:textbox>
              <w10:wrap type="square"/>
            </v:shape>
          </w:pict>
        </mc:Fallback>
      </mc:AlternateContent>
    </w:r>
  </w:p>
  <w:p w14:paraId="16548ED9" w14:textId="77777777" w:rsidR="001121BA" w:rsidRPr="00E33C76" w:rsidRDefault="001121BA" w:rsidP="001121BA">
    <w:pPr>
      <w:pStyle w:val="Header"/>
    </w:pPr>
  </w:p>
  <w:p w14:paraId="44F8DE58" w14:textId="77777777" w:rsidR="001121BA" w:rsidRDefault="001121BA" w:rsidP="001121BA">
    <w:pPr>
      <w:pStyle w:val="Header"/>
    </w:pPr>
  </w:p>
  <w:p w14:paraId="1F41CB56" w14:textId="77777777" w:rsidR="005758DD" w:rsidRPr="001121BA" w:rsidRDefault="005758DD" w:rsidP="0011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KXRAgAAjg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DE51195"/>
    <w:multiLevelType w:val="hybridMultilevel"/>
    <w:tmpl w:val="C8DC59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5D1AB2"/>
    <w:multiLevelType w:val="hybridMultilevel"/>
    <w:tmpl w:val="C8DC59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E23B97"/>
    <w:multiLevelType w:val="hybridMultilevel"/>
    <w:tmpl w:val="4F60A6AC"/>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490E27"/>
    <w:multiLevelType w:val="hybridMultilevel"/>
    <w:tmpl w:val="547E01E4"/>
    <w:lvl w:ilvl="0" w:tplc="6C708FB4">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4"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5"/>
  </w:num>
  <w:num w:numId="2">
    <w:abstractNumId w:val="13"/>
  </w:num>
  <w:num w:numId="3">
    <w:abstractNumId w:val="14"/>
  </w:num>
  <w:num w:numId="4">
    <w:abstractNumId w:val="10"/>
  </w:num>
  <w:num w:numId="5">
    <w:abstractNumId w:val="4"/>
  </w:num>
  <w:num w:numId="6">
    <w:abstractNumId w:val="7"/>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2"/>
  </w:num>
  <w:num w:numId="13">
    <w:abstractNumId w:val="0"/>
  </w:num>
  <w:num w:numId="14">
    <w:abstractNumId w:val="2"/>
  </w:num>
  <w:num w:numId="15">
    <w:abstractNumId w:val="3"/>
  </w:num>
  <w:num w:numId="16">
    <w:abstractNumId w:val="8"/>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2BDA"/>
    <w:rsid w:val="000958FC"/>
    <w:rsid w:val="000963EC"/>
    <w:rsid w:val="000A1189"/>
    <w:rsid w:val="000A2C74"/>
    <w:rsid w:val="000A35F2"/>
    <w:rsid w:val="000A4796"/>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72C"/>
    <w:rsid w:val="00110FF5"/>
    <w:rsid w:val="00111177"/>
    <w:rsid w:val="00111450"/>
    <w:rsid w:val="001121BA"/>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04D6"/>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E6DA9"/>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37B84"/>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910F5"/>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363D4"/>
    <w:rsid w:val="005404D0"/>
    <w:rsid w:val="00541FD5"/>
    <w:rsid w:val="0054363B"/>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2118"/>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ABD"/>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1CFB"/>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0E79"/>
    <w:rsid w:val="00861273"/>
    <w:rsid w:val="00872BE2"/>
    <w:rsid w:val="00874C11"/>
    <w:rsid w:val="00880FFB"/>
    <w:rsid w:val="00886A08"/>
    <w:rsid w:val="00890854"/>
    <w:rsid w:val="00893227"/>
    <w:rsid w:val="008A39DC"/>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3633B"/>
    <w:rsid w:val="00940295"/>
    <w:rsid w:val="009432B8"/>
    <w:rsid w:val="009503AB"/>
    <w:rsid w:val="00964D5E"/>
    <w:rsid w:val="00971AC3"/>
    <w:rsid w:val="009773E2"/>
    <w:rsid w:val="009779EE"/>
    <w:rsid w:val="00977AF5"/>
    <w:rsid w:val="009815A3"/>
    <w:rsid w:val="0098183F"/>
    <w:rsid w:val="00981C54"/>
    <w:rsid w:val="00992041"/>
    <w:rsid w:val="009A2152"/>
    <w:rsid w:val="009A5CD1"/>
    <w:rsid w:val="009A631C"/>
    <w:rsid w:val="009B0A4E"/>
    <w:rsid w:val="009B0DD9"/>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A5CAB"/>
    <w:rsid w:val="00AB0EF8"/>
    <w:rsid w:val="00AB5E7C"/>
    <w:rsid w:val="00AB6FC6"/>
    <w:rsid w:val="00AC3FEB"/>
    <w:rsid w:val="00AD56B9"/>
    <w:rsid w:val="00AD645E"/>
    <w:rsid w:val="00AE0555"/>
    <w:rsid w:val="00AE057B"/>
    <w:rsid w:val="00AE2F26"/>
    <w:rsid w:val="00AE3DB2"/>
    <w:rsid w:val="00AE4631"/>
    <w:rsid w:val="00AE7883"/>
    <w:rsid w:val="00AF0FB7"/>
    <w:rsid w:val="00AF34D9"/>
    <w:rsid w:val="00AF38B8"/>
    <w:rsid w:val="00AF546E"/>
    <w:rsid w:val="00AF71D2"/>
    <w:rsid w:val="00B03FBB"/>
    <w:rsid w:val="00B06EBC"/>
    <w:rsid w:val="00B12584"/>
    <w:rsid w:val="00B12E9D"/>
    <w:rsid w:val="00B1706E"/>
    <w:rsid w:val="00B2024E"/>
    <w:rsid w:val="00B20CF0"/>
    <w:rsid w:val="00B211AA"/>
    <w:rsid w:val="00B212F9"/>
    <w:rsid w:val="00B345E5"/>
    <w:rsid w:val="00B35463"/>
    <w:rsid w:val="00B37789"/>
    <w:rsid w:val="00B37A70"/>
    <w:rsid w:val="00B43938"/>
    <w:rsid w:val="00B44196"/>
    <w:rsid w:val="00B45CB1"/>
    <w:rsid w:val="00B5229C"/>
    <w:rsid w:val="00B54DE6"/>
    <w:rsid w:val="00B54EEE"/>
    <w:rsid w:val="00B618FA"/>
    <w:rsid w:val="00B637A8"/>
    <w:rsid w:val="00B6778C"/>
    <w:rsid w:val="00B77286"/>
    <w:rsid w:val="00B80F56"/>
    <w:rsid w:val="00B81481"/>
    <w:rsid w:val="00B8288F"/>
    <w:rsid w:val="00B852D6"/>
    <w:rsid w:val="00B85DA4"/>
    <w:rsid w:val="00B86DE8"/>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216F"/>
    <w:rsid w:val="00BF650A"/>
    <w:rsid w:val="00C01367"/>
    <w:rsid w:val="00C03E95"/>
    <w:rsid w:val="00C04E87"/>
    <w:rsid w:val="00C13F74"/>
    <w:rsid w:val="00C15D88"/>
    <w:rsid w:val="00C17A79"/>
    <w:rsid w:val="00C22A01"/>
    <w:rsid w:val="00C238E0"/>
    <w:rsid w:val="00C246FD"/>
    <w:rsid w:val="00C248EE"/>
    <w:rsid w:val="00C2724B"/>
    <w:rsid w:val="00C316E3"/>
    <w:rsid w:val="00C335C7"/>
    <w:rsid w:val="00C33EDA"/>
    <w:rsid w:val="00C5017C"/>
    <w:rsid w:val="00C5377D"/>
    <w:rsid w:val="00C53FE7"/>
    <w:rsid w:val="00C76FD2"/>
    <w:rsid w:val="00C8007C"/>
    <w:rsid w:val="00C81A23"/>
    <w:rsid w:val="00C83B94"/>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4983"/>
    <w:rsid w:val="00D95181"/>
    <w:rsid w:val="00D97B99"/>
    <w:rsid w:val="00DA0C47"/>
    <w:rsid w:val="00DA75A7"/>
    <w:rsid w:val="00DB7743"/>
    <w:rsid w:val="00DC1089"/>
    <w:rsid w:val="00DC5243"/>
    <w:rsid w:val="00DD4381"/>
    <w:rsid w:val="00DD5A98"/>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5D40"/>
    <w:rsid w:val="00E2642E"/>
    <w:rsid w:val="00E35C6E"/>
    <w:rsid w:val="00E40222"/>
    <w:rsid w:val="00E42DAA"/>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A3"/>
    <w:rsid w:val="00EF16DF"/>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6DF6"/>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98"/>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ind w:left="5040" w:hanging="36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styleId="Revision">
    <w:name w:val="Revision"/>
    <w:hidden/>
    <w:uiPriority w:val="99"/>
    <w:semiHidden/>
    <w:rsid w:val="001121BA"/>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0751923EA5F542A13D97F8CC32DF51" ma:contentTypeVersion="12" ma:contentTypeDescription="Stvaranje novog dokumenta." ma:contentTypeScope="" ma:versionID="b10041cd63f21d6d3855d76abe8a89ed">
  <xsd:schema xmlns:xsd="http://www.w3.org/2001/XMLSchema" xmlns:xs="http://www.w3.org/2001/XMLSchema" xmlns:p="http://schemas.microsoft.com/office/2006/metadata/properties" xmlns:ns2="2a10e296-f976-45be-a41e-10e6ca8f2b5f" xmlns:ns3="d439ffd0-4ee3-4e38-b3bc-a248ff5cc3a9" targetNamespace="http://schemas.microsoft.com/office/2006/metadata/properties" ma:root="true" ma:fieldsID="16bf6125ce77e3e2f98aaa52be466106" ns2:_="" ns3:_="">
    <xsd:import namespace="2a10e296-f976-45be-a41e-10e6ca8f2b5f"/>
    <xsd:import namespace="d439ffd0-4ee3-4e38-b3bc-a248ff5cc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e296-f976-45be-a41e-10e6ca8f2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9ffd0-4ee3-4e38-b3bc-a248ff5cc3a9"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36C6-D7DB-4E94-8097-75AA3D43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e296-f976-45be-a41e-10e6ca8f2b5f"/>
    <ds:schemaRef ds:uri="d439ffd0-4ee3-4e38-b3bc-a248ff5cc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C8A42-5FF8-44EF-84B4-587A6FF02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89BEC01F-6931-4D2D-808A-D2E2ACC6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730</Words>
  <Characters>4161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Sajko</cp:lastModifiedBy>
  <cp:revision>35</cp:revision>
  <cp:lastPrinted>2015-07-17T11:41:00Z</cp:lastPrinted>
  <dcterms:created xsi:type="dcterms:W3CDTF">2022-01-01T13:49:00Z</dcterms:created>
  <dcterms:modified xsi:type="dcterms:W3CDTF">2022-02-23T12:46:00Z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0x010100050751923EA5F542A13D97F8CC32DF51</vt:lpwstr>
  </property>
  <property fmtid="{D5CDD505-2E9C-101B-9397-08002B2CF9AE}" pid="3" name="_ip_UnifiedCompliancePolicyUIAction">
    <vt:lpwstr/>
  </property>
  <property fmtid="{D5CDD505-2E9C-101B-9397-08002B2CF9AE}" pid="4" name="_ip_UnifiedCompliancePolicyProperties">
    <vt:lpwstr/>
  </property>
</Properties>
</file>