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21406D">
        <w:rPr>
          <w:rFonts w:ascii="Times New Roman" w:eastAsia="Calibri" w:hAnsi="Times New Roman" w:cs="Times New Roman"/>
          <w:b/>
          <w:sz w:val="28"/>
          <w:szCs w:val="28"/>
          <w:lang w:val="de-DE"/>
        </w:rPr>
        <w:t>REGIONALNOM LANCU VRIJEDNOSTI</w:t>
      </w:r>
    </w:p>
    <w:p w14:paraId="053EDC88" w14:textId="089DA9C5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ZELENI RAST</w:t>
      </w:r>
      <w:r w:rsidR="00893504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5EF94AD7" w14:textId="6EC115FB" w:rsidR="00FE3FD1" w:rsidRDefault="00E848D6" w:rsidP="00FE3F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FE3FD1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090274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090274">
        <w:rPr>
          <w:rFonts w:ascii="Times New Roman" w:hAnsi="Times New Roman" w:cs="Times New Roman"/>
          <w:sz w:val="24"/>
          <w:szCs w:val="24"/>
        </w:rPr>
        <w:t>.</w:t>
      </w:r>
    </w:p>
    <w:p w14:paraId="647F43D1" w14:textId="1CB8F8AB" w:rsidR="00E848D6" w:rsidRPr="00BA106E" w:rsidRDefault="00E848D6" w:rsidP="00FE3F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01599A2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57B428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44B3FAA7" w14:textId="6FF34F4E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47A3B428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251F7231" w14:textId="0C8FE272" w:rsidR="00911341" w:rsidRDefault="00922C03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C03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922C03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922C03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06EED4A8" w14:textId="77777777" w:rsidR="00FA19C9" w:rsidRDefault="00FA19C9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25A328EB" w14:textId="64F2D733" w:rsid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B86E4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DB6ED9E" w14:textId="77777777" w:rsidR="00215035" w:rsidRPr="00CB1521" w:rsidRDefault="00215035" w:rsidP="0021503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4DC69DD7" w14:textId="61F8A188" w:rsidR="00215035" w:rsidRPr="00B74819" w:rsidRDefault="00215035" w:rsidP="00215035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57A219F8" w14:textId="6F898CDD" w:rsidR="00215035" w:rsidRPr="00CB1521" w:rsidRDefault="00215035" w:rsidP="00215035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568AC2D5" w14:textId="1D3CE3AF" w:rsidR="00215035" w:rsidRPr="00B74819" w:rsidRDefault="00215035" w:rsidP="00215035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76EC"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24615327" w14:textId="4883A365" w:rsidR="00215035" w:rsidRPr="00CB1521" w:rsidRDefault="00215035" w:rsidP="00215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0 milijuna eura (cca 1.</w:t>
      </w:r>
      <w:r>
        <w:rPr>
          <w:rFonts w:ascii="Times New Roman" w:hAnsi="Times New Roman" w:cs="Times New Roman"/>
          <w:sz w:val="24"/>
          <w:szCs w:val="24"/>
          <w:lang w:val="hr-HR"/>
        </w:rPr>
        <w:t>05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0.000.000 HRK)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 xml:space="preserve">za Jadransku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088B6785" w14:textId="1A59C85C" w:rsidR="00D976EC" w:rsidRPr="00CB1521" w:rsidRDefault="00D976EC" w:rsidP="00D976E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i omogućavanja zelene i digitalne tranzicije;</w:t>
      </w:r>
    </w:p>
    <w:p w14:paraId="670F012D" w14:textId="2F27385D" w:rsidR="00D976EC" w:rsidRPr="00CB1521" w:rsidRDefault="00D976EC" w:rsidP="00D976E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45AD0D77" w14:textId="77777777" w:rsidR="00D976EC" w:rsidRPr="00CB1521" w:rsidRDefault="00D976EC" w:rsidP="00D976E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1AEA5A36" w14:textId="77777777" w:rsidR="00D976EC" w:rsidRPr="00CB1521" w:rsidRDefault="00D976EC" w:rsidP="00D976E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2B938423" w14:textId="77777777" w:rsidR="00D976EC" w:rsidRDefault="00D976EC" w:rsidP="00D97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5541073C" w14:textId="77777777" w:rsidR="00D976EC" w:rsidRDefault="00D976EC" w:rsidP="00D976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3ABF5E71" w14:textId="77777777" w:rsidR="00D976EC" w:rsidRPr="00FE5F20" w:rsidRDefault="00D976EC" w:rsidP="00D976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5A96E021" w14:textId="77777777" w:rsidR="00D976EC" w:rsidRPr="00FE5F20" w:rsidRDefault="00D976EC" w:rsidP="00D976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69212BFA" w14:textId="77777777" w:rsidR="00D976EC" w:rsidRDefault="00D976EC" w:rsidP="00D976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38A0F56E" w14:textId="0EAA15DD" w:rsidR="00D976EC" w:rsidRPr="00FE5F20" w:rsidRDefault="00B86E40" w:rsidP="00D976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976EC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11F44E1D" w14:textId="1F2F2EBD" w:rsidR="00D976EC" w:rsidRPr="00CB1521" w:rsidRDefault="00D976EC" w:rsidP="00D97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7CDD4346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759C"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 rast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12FAAFB9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Zeleni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36D97511" w:rsidR="00D955ED" w:rsidRPr="00BA106E" w:rsidRDefault="002E6CCB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F562EC" w14:textId="2D786C8F" w:rsidR="005C7156" w:rsidRDefault="00D976EC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Zeleni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1F4FACE3" w14:textId="77777777" w:rsidR="002E6CCB" w:rsidRPr="005C7156" w:rsidRDefault="002E6CCB" w:rsidP="002E6CCB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Drvno-prerađivački sektor </w:t>
      </w:r>
    </w:p>
    <w:p w14:paraId="318C71FF" w14:textId="4F6CD3AF" w:rsidR="005C7156" w:rsidRPr="005C7156" w:rsidRDefault="005C7156" w:rsidP="005C715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7156">
        <w:rPr>
          <w:rFonts w:ascii="Times New Roman" w:hAnsi="Times New Roman" w:cs="Times New Roman"/>
          <w:sz w:val="24"/>
          <w:szCs w:val="24"/>
          <w:lang w:val="hr-HR"/>
        </w:rPr>
        <w:lastRenderedPageBreak/>
        <w:t>P</w:t>
      </w:r>
      <w:r w:rsidR="005D0FA1" w:rsidRPr="005C7156">
        <w:rPr>
          <w:rFonts w:ascii="Times New Roman" w:hAnsi="Times New Roman" w:cs="Times New Roman"/>
          <w:sz w:val="24"/>
          <w:szCs w:val="24"/>
          <w:lang w:val="hr-HR"/>
        </w:rPr>
        <w:t>rehrambeno-prerađivački</w:t>
      </w:r>
      <w:r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5D0FA1"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FDF8EB5" w14:textId="77777777" w:rsidR="005C7156" w:rsidRPr="005C7156" w:rsidRDefault="005C7156" w:rsidP="005C715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715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C54074"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ektor prerade kamena </w:t>
      </w:r>
    </w:p>
    <w:p w14:paraId="7CBA9F63" w14:textId="77777777" w:rsidR="005C7156" w:rsidRPr="005C7156" w:rsidRDefault="005C7156" w:rsidP="005C715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715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C54074" w:rsidRPr="005C7156">
        <w:rPr>
          <w:rFonts w:ascii="Times New Roman" w:hAnsi="Times New Roman" w:cs="Times New Roman"/>
          <w:sz w:val="24"/>
          <w:szCs w:val="24"/>
          <w:lang w:val="hr-HR"/>
        </w:rPr>
        <w:t>etalo-prerađivački sektor</w:t>
      </w:r>
      <w:r w:rsidR="005D0FA1"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47DF72F" w14:textId="5F962F55" w:rsidR="00706FC4" w:rsidRPr="005C7156" w:rsidRDefault="005C7156" w:rsidP="005C715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Sektor </w:t>
      </w:r>
      <w:r w:rsidR="005D0FA1" w:rsidRPr="005C7156">
        <w:rPr>
          <w:rFonts w:ascii="Times New Roman" w:hAnsi="Times New Roman" w:cs="Times New Roman"/>
          <w:sz w:val="24"/>
          <w:szCs w:val="24"/>
          <w:lang w:val="hr-HR"/>
        </w:rPr>
        <w:t>turizm</w:t>
      </w:r>
      <w:r w:rsidRPr="005C715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06FC4" w:rsidRPr="005C715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5EB9C9C" w14:textId="3088D058" w:rsidR="00D976EC" w:rsidRPr="00855EFB" w:rsidRDefault="00D976EC" w:rsidP="00D97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4ED806FD" w14:textId="1DB83CB5" w:rsidR="00706FC4" w:rsidRPr="00E848D6" w:rsidRDefault="00C00B41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Zeleni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52B0B13C" w14:textId="52A69241" w:rsidR="005D0FA1" w:rsidRPr="00181A6B" w:rsidRDefault="005D0FA1" w:rsidP="00181A6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1A6B">
        <w:rPr>
          <w:rFonts w:ascii="Times New Roman" w:hAnsi="Times New Roman" w:cs="Times New Roman"/>
          <w:b/>
          <w:bCs/>
          <w:sz w:val="24"/>
          <w:szCs w:val="24"/>
          <w:lang w:val="hr-HR"/>
        </w:rPr>
        <w:t>Svježa hrana:</w:t>
      </w:r>
      <w:r w:rsidRPr="00181A6B">
        <w:rPr>
          <w:lang w:val="hr-HR"/>
        </w:rPr>
        <w:t xml:space="preserve"> </w:t>
      </w:r>
      <w:r w:rsidRPr="00181A6B">
        <w:rPr>
          <w:rFonts w:ascii="Times New Roman" w:hAnsi="Times New Roman" w:cs="Times New Roman"/>
          <w:sz w:val="24"/>
          <w:szCs w:val="24"/>
          <w:lang w:val="hr-HR"/>
        </w:rPr>
        <w:t>Ova niša predstavlja priliku za jačanje konkurentske prednosti Jadranske Hrvatske i u skladu je s prioritetima poljoprivredne politike gdje je potencijal industrije svježe hrane prepoznat u strateškom smjeru razvoja poljoprivredne politike u narednom srednjoročnom razdoblju. Neki od mogućih prioriteta razvoja ove niše orijentirani su ka razvoju pametnih i zelenih rješenja za lokalna tržišta (lokalni proizvodni sustavi)</w:t>
      </w:r>
      <w:r w:rsidR="00181A6B">
        <w:rPr>
          <w:rFonts w:ascii="Times New Roman" w:hAnsi="Times New Roman" w:cs="Times New Roman"/>
          <w:sz w:val="24"/>
          <w:szCs w:val="24"/>
          <w:lang w:val="hr-HR"/>
        </w:rPr>
        <w:t xml:space="preserve"> te na </w:t>
      </w:r>
      <w:r w:rsidRPr="00181A6B">
        <w:rPr>
          <w:rFonts w:ascii="Times New Roman" w:hAnsi="Times New Roman" w:cs="Times New Roman"/>
          <w:sz w:val="24"/>
          <w:szCs w:val="24"/>
          <w:lang w:val="hr-HR"/>
        </w:rPr>
        <w:t>svježu hranu za segment „prikladno za uporabu ili brzu primjenu“ (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>Convenient</w:t>
      </w:r>
      <w:proofErr w:type="spellEnd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>food</w:t>
      </w:r>
      <w:proofErr w:type="spellEnd"/>
      <w:r w:rsidRPr="00181A6B">
        <w:rPr>
          <w:rFonts w:ascii="Times New Roman" w:hAnsi="Times New Roman" w:cs="Times New Roman"/>
          <w:sz w:val="24"/>
          <w:szCs w:val="24"/>
          <w:lang w:val="hr-HR"/>
        </w:rPr>
        <w:t>) ili razvoj luksuznih teritorijalnih brendova (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>Indulgence</w:t>
      </w:r>
      <w:proofErr w:type="spellEnd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  <w:lang w:val="hr-HR"/>
        </w:rPr>
        <w:t>food</w:t>
      </w:r>
      <w:proofErr w:type="spellEnd"/>
      <w:r w:rsidRPr="00181A6B">
        <w:rPr>
          <w:rFonts w:ascii="Times New Roman" w:hAnsi="Times New Roman" w:cs="Times New Roman"/>
          <w:sz w:val="24"/>
          <w:szCs w:val="24"/>
          <w:lang w:val="hr-HR"/>
        </w:rPr>
        <w:t xml:space="preserve">).  </w:t>
      </w:r>
      <w:r w:rsidR="00181A6B" w:rsidRPr="00181A6B">
        <w:rPr>
          <w:rFonts w:ascii="Times New Roman" w:hAnsi="Times New Roman" w:cs="Times New Roman"/>
          <w:sz w:val="24"/>
          <w:szCs w:val="24"/>
          <w:lang w:val="hr-HR"/>
        </w:rPr>
        <w:t>Vrlo je važno kratke prehrambene distribucijske lance integrirati u obuhvat turističke ponude te na taj način jačati kvalitetu i konzistentnost turističke gastro ponude.</w:t>
      </w:r>
    </w:p>
    <w:p w14:paraId="64F2F4C5" w14:textId="25EF87EA" w:rsidR="00706FC4" w:rsidRPr="00181A6B" w:rsidRDefault="00706FC4" w:rsidP="00181A6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D0FA1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gradnja</w:t>
      </w:r>
      <w:r w:rsidR="005D0FA1" w:rsidRPr="005D0F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eko proizvodi od drva i kamena</w:t>
      </w:r>
      <w:r w:rsidRPr="005D0FA1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5D0FA1" w:rsidRPr="005D0FA1">
        <w:rPr>
          <w:rFonts w:ascii="Times New Roman" w:hAnsi="Times New Roman" w:cs="Times New Roman"/>
          <w:sz w:val="24"/>
          <w:szCs w:val="24"/>
          <w:lang w:val="hr-HR"/>
        </w:rPr>
        <w:t xml:space="preserve">U fokusu ove niše nalaze se građevine koje smanjuju ili uklanjaju negativne učinke na okoliš.  Poduzeća u toj industriji bave se proizvodnjom montažnih građevina od drva i kamena te drugih materijala koji se upotrebljavaju u gradnji. Prioritet u Jadranskoj Hrvatskoj prepoznat je u segmentima proizvoda od kamena i drvnih proizvoda koji podržavaju ekološke uvjete i energetsku efikasnost, drvnih konstrukcija i drvnih interijera te hibridnih proizvoda koji koriste napredne tehnologije (npr. ICT rješenja u proizvodnji). Za tu je nišu izrazito korisna visoka potražnja koja proizlazi iz kontinuiranog rasta građevinskog sektora.  „Pametna rješenja” podrazumijevaju promjene u industrijama usmjerene na budućnost, uključujući inovacije u šumarskoj proizvodnji i proizvodnji kamena. </w:t>
      </w:r>
    </w:p>
    <w:p w14:paraId="24BE54D2" w14:textId="23C9F39F" w:rsidR="005D0FA1" w:rsidRPr="00181A6B" w:rsidRDefault="005D0FA1" w:rsidP="00181A6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1A6B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Zelene tehnologije za energiju i održivi okoliš:</w:t>
      </w:r>
      <w:r w:rsidRPr="00181A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1A6B" w:rsidRPr="00181A6B">
        <w:rPr>
          <w:rFonts w:ascii="Times New Roman" w:hAnsi="Times New Roman" w:cs="Times New Roman"/>
          <w:sz w:val="24"/>
          <w:szCs w:val="24"/>
          <w:lang w:val="hr-HR"/>
        </w:rPr>
        <w:t xml:space="preserve">U fokusu ove niše ističu se inovativna rješenja za obnovljive izvore energije i energetsku učinkovitost (energetske tehnologije, oprema i strojevi), inovativna rješenja za zaštitu okoliša (okolišne proizvodne tehnologije, oprema i strojevi), obnovljive izvore s uslugom pohrane i distribucije, inovativna rješenja za održivu i e-mobilnost, nove materijale, pametne zelene komunalne usluge te inovativna rješenja za prevenciju rizika od katastrofa. </w:t>
      </w:r>
    </w:p>
    <w:p w14:paraId="1AC18E39" w14:textId="4095B626" w:rsidR="00181A6B" w:rsidRPr="005D0FA1" w:rsidRDefault="00181A6B" w:rsidP="005D0FA1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Zeleni/eko/ruralni turizam: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81A6B">
        <w:rPr>
          <w:rFonts w:ascii="Times New Roman" w:hAnsi="Times New Roman" w:cs="Times New Roman"/>
          <w:sz w:val="24"/>
          <w:szCs w:val="24"/>
          <w:lang w:val="hr-HR"/>
        </w:rPr>
        <w:t>Ova niša u Jadranskoj se Hrvatskoj može usmjeriti ka razvoju zelenih destinacija u ruralnom području, valorizaciji prirodne baštine i razvoju inovativne turističke infrastrukture za održivi i otporni turizam i eko inovacijama u turizmu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44AEF8" w14:textId="75F92E77" w:rsidR="008233DE" w:rsidRPr="0021406D" w:rsidRDefault="008233DE" w:rsidP="009B71FF">
      <w:pPr>
        <w:pStyle w:val="Odlomakpopisa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74F55D74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Prijavitelj javljanjem na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B86E4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B86E40">
        <w:rPr>
          <w:rStyle w:val="Referencafusnote"/>
        </w:rPr>
        <w:footnoteReference w:id="2"/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svojim radom mo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00B88EE1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FE3FD1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65466A73" w14:textId="434DF4DA" w:rsidR="00B86E40" w:rsidRPr="00BA106E" w:rsidRDefault="00B86E40" w:rsidP="00FE3FD1">
      <w:pPr>
        <w:pStyle w:val="Odlomakpopisa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59624387" w:rsidR="00314460" w:rsidRDefault="00A13BCF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FA19C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9C56EBB" w14:textId="77777777" w:rsidR="00FA19C9" w:rsidRPr="00BA106E" w:rsidRDefault="00FA19C9" w:rsidP="00FA19C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1CCF6AF3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Zeleni rast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54E75FD2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6DD6D56E" w14:textId="77777777" w:rsidR="00AA5C76" w:rsidRDefault="00AA5C76" w:rsidP="00AA5C76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0037343"/>
      <w:bookmarkStart w:id="1" w:name="_Hlk94392730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14:paraId="65C6DAD7" w14:textId="77777777" w:rsidR="00AA5C76" w:rsidRPr="001D0891" w:rsidRDefault="00AA5C76" w:rsidP="00AA5C76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institucije koje promoviraju odredište i upravljaju doživljajem turista uključujući i usluge turističke agencije, turističkog vodiča, turističkog pratitelja, turističkog animatora, turističkog zastupnika i sl.) te ostale usluge koje se pružaju turistima u svezi s njihovim putovanjem.</w:t>
      </w:r>
    </w:p>
    <w:p w14:paraId="2FD07D52" w14:textId="47D45A7C" w:rsidR="00A13BCF" w:rsidRPr="00CB1521" w:rsidRDefault="00A13BCF" w:rsidP="00A13BC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8567C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8567CA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D258FD">
        <w:rPr>
          <w:rFonts w:ascii="Times New Roman" w:hAnsi="Times New Roman" w:cs="Times New Roman"/>
          <w:sz w:val="24"/>
          <w:szCs w:val="24"/>
          <w:lang w:val="hr-HR"/>
        </w:rPr>
        <w:t xml:space="preserve"> Zeleni rast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p w14:paraId="476C1FD0" w14:textId="27D8D4EB" w:rsidR="008567CA" w:rsidRPr="00CB1521" w:rsidRDefault="008567CA" w:rsidP="00856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4870516"/>
      <w:bookmarkEnd w:id="0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 obiteljska poljoprivredna gospodarstva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A0D54EB" w14:textId="77777777" w:rsidR="008567CA" w:rsidRPr="005E478C" w:rsidRDefault="008567CA" w:rsidP="00856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0C7F737F" w14:textId="77777777" w:rsidR="008567CA" w:rsidRPr="005E478C" w:rsidRDefault="008567CA" w:rsidP="00856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bookmarkEnd w:id="2"/>
    <w:p w14:paraId="5BF5C9B5" w14:textId="77777777" w:rsidR="00A13BCF" w:rsidRPr="00CB1521" w:rsidRDefault="00A13BCF" w:rsidP="00A13BC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F48179E" w14:textId="4B53D713" w:rsidR="00A13BCF" w:rsidRPr="00CB1521" w:rsidRDefault="00A13BCF" w:rsidP="00A13BC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9003775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6E4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4DC9432" w14:textId="5FAD681D" w:rsidR="00A13BCF" w:rsidRPr="00085A53" w:rsidRDefault="00B86E40" w:rsidP="00A13BC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0037811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A13BCF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A13BCF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A13BCF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5407B845" w14:textId="73231287" w:rsidR="008567CA" w:rsidRPr="008D6FC1" w:rsidRDefault="008567CA" w:rsidP="00856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5" w:name="_Hlk94870585"/>
      <w:bookmarkStart w:id="6" w:name="_Hlk94392745"/>
      <w:bookmarkEnd w:id="1"/>
      <w:bookmarkEnd w:id="4"/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B86E4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86E40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B86E40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bookmarkEnd w:id="5"/>
    <w:p w14:paraId="4735005D" w14:textId="77777777" w:rsidR="008567CA" w:rsidRPr="00CB1521" w:rsidRDefault="008567CA" w:rsidP="008567CA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7B57EF3F" w:rsidR="00A142BA" w:rsidRPr="00A13BCF" w:rsidRDefault="00A142BA" w:rsidP="00A13BCF">
      <w:pPr>
        <w:pStyle w:val="Odlomakpopisa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534526CF" w14:textId="77777777" w:rsidR="00A13BCF" w:rsidRDefault="00A13BCF" w:rsidP="00A13BC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1EEEBC53" w14:textId="77777777" w:rsidR="00A13BCF" w:rsidRPr="00E071F5" w:rsidRDefault="00A13BCF" w:rsidP="00A13BCF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proofErr w:type="spellEnd"/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47BB8FEC" w14:textId="73B424C0" w:rsidR="00A13BCF" w:rsidRPr="00E071F5" w:rsidRDefault="00A13BCF" w:rsidP="00A13BCF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ZELENI RAST </w:t>
      </w:r>
      <w:r w:rsidR="00ED385A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018D2D6D" w14:textId="0D8AE2A7" w:rsidR="00A13BCF" w:rsidRPr="00CB1521" w:rsidRDefault="00A13BCF" w:rsidP="00A13B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0A3B54" w:rsidRPr="000A3B54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385A"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20145629" w14:textId="77777777" w:rsidR="00A13BCF" w:rsidRPr="00CB1521" w:rsidRDefault="00A13BCF" w:rsidP="00A13B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473A3923" w14:textId="58A7EED9" w:rsidR="00A13BCF" w:rsidRPr="00D50DA4" w:rsidRDefault="00A13BCF" w:rsidP="00A13BCF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r w:rsidR="00090274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="00090274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bookmarkEnd w:id="6"/>
    <w:p w14:paraId="11CDEF6E" w14:textId="77777777" w:rsidR="00A142BA" w:rsidRPr="00A142BA" w:rsidRDefault="00A142BA" w:rsidP="00A13BC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B2B1" w14:textId="77777777" w:rsidR="00F76C4B" w:rsidRDefault="00F76C4B" w:rsidP="00493985">
      <w:pPr>
        <w:spacing w:after="0" w:line="240" w:lineRule="auto"/>
      </w:pPr>
      <w:r>
        <w:separator/>
      </w:r>
    </w:p>
  </w:endnote>
  <w:endnote w:type="continuationSeparator" w:id="0">
    <w:p w14:paraId="727CA93B" w14:textId="77777777" w:rsidR="00F76C4B" w:rsidRDefault="00F76C4B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96CF" w14:textId="77777777" w:rsidR="00F76C4B" w:rsidRDefault="00F76C4B" w:rsidP="00493985">
      <w:pPr>
        <w:spacing w:after="0" w:line="240" w:lineRule="auto"/>
      </w:pPr>
      <w:r>
        <w:separator/>
      </w:r>
    </w:p>
  </w:footnote>
  <w:footnote w:type="continuationSeparator" w:id="0">
    <w:p w14:paraId="190B8C57" w14:textId="77777777" w:rsidR="00F76C4B" w:rsidRDefault="00F76C4B" w:rsidP="00493985">
      <w:pPr>
        <w:spacing w:after="0" w:line="240" w:lineRule="auto"/>
      </w:pPr>
      <w:r>
        <w:continuationSeparator/>
      </w:r>
    </w:p>
  </w:footnote>
  <w:footnote w:id="1">
    <w:p w14:paraId="35E23B37" w14:textId="6E8ED7CC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21406D"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1406D"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1406D">
        <w:rPr>
          <w:rFonts w:ascii="Times New Roman" w:hAnsi="Times New Roman" w:cs="Times New Roman"/>
          <w:sz w:val="16"/>
          <w:szCs w:val="16"/>
        </w:rPr>
        <w:t xml:space="preserve"> </w:t>
      </w:r>
      <w:r w:rsidR="0021406D"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 w:rsidR="0021406D">
        <w:rPr>
          <w:rFonts w:ascii="Times New Roman" w:hAnsi="Times New Roman" w:cs="Times New Roman"/>
          <w:sz w:val="16"/>
          <w:szCs w:val="16"/>
        </w:rPr>
        <w:t>a</w:t>
      </w:r>
      <w:r w:rsidR="0021406D"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1406D"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1406D"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4C885FDA" w14:textId="77777777" w:rsidR="00B86E40" w:rsidRPr="009E2C47" w:rsidRDefault="00B86E40" w:rsidP="00B86E4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BD0527"/>
    <w:multiLevelType w:val="hybridMultilevel"/>
    <w:tmpl w:val="98BAB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4914"/>
    <w:multiLevelType w:val="hybridMultilevel"/>
    <w:tmpl w:val="826E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33"/>
  </w:num>
  <w:num w:numId="6">
    <w:abstractNumId w:val="33"/>
  </w:num>
  <w:num w:numId="7">
    <w:abstractNumId w:val="28"/>
  </w:num>
  <w:num w:numId="8">
    <w:abstractNumId w:val="18"/>
  </w:num>
  <w:num w:numId="9">
    <w:abstractNumId w:val="16"/>
  </w:num>
  <w:num w:numId="10">
    <w:abstractNumId w:val="12"/>
  </w:num>
  <w:num w:numId="11">
    <w:abstractNumId w:val="22"/>
  </w:num>
  <w:num w:numId="12">
    <w:abstractNumId w:val="32"/>
  </w:num>
  <w:num w:numId="13">
    <w:abstractNumId w:val="21"/>
  </w:num>
  <w:num w:numId="14">
    <w:abstractNumId w:val="10"/>
  </w:num>
  <w:num w:numId="15">
    <w:abstractNumId w:val="31"/>
  </w:num>
  <w:num w:numId="16">
    <w:abstractNumId w:val="17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29"/>
  </w:num>
  <w:num w:numId="22">
    <w:abstractNumId w:val="3"/>
  </w:num>
  <w:num w:numId="23">
    <w:abstractNumId w:val="11"/>
  </w:num>
  <w:num w:numId="24">
    <w:abstractNumId w:val="24"/>
  </w:num>
  <w:num w:numId="25">
    <w:abstractNumId w:val="7"/>
  </w:num>
  <w:num w:numId="26">
    <w:abstractNumId w:val="19"/>
  </w:num>
  <w:num w:numId="27">
    <w:abstractNumId w:val="5"/>
  </w:num>
  <w:num w:numId="28">
    <w:abstractNumId w:val="20"/>
  </w:num>
  <w:num w:numId="29">
    <w:abstractNumId w:val="4"/>
  </w:num>
  <w:num w:numId="30">
    <w:abstractNumId w:val="23"/>
  </w:num>
  <w:num w:numId="31">
    <w:abstractNumId w:val="0"/>
  </w:num>
  <w:num w:numId="32">
    <w:abstractNumId w:val="25"/>
  </w:num>
  <w:num w:numId="33">
    <w:abstractNumId w:val="26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0274"/>
    <w:rsid w:val="00095624"/>
    <w:rsid w:val="000A354D"/>
    <w:rsid w:val="000A3B54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035"/>
    <w:rsid w:val="002159CF"/>
    <w:rsid w:val="00223BF0"/>
    <w:rsid w:val="00231140"/>
    <w:rsid w:val="002328CB"/>
    <w:rsid w:val="0024057B"/>
    <w:rsid w:val="0024739E"/>
    <w:rsid w:val="002477AC"/>
    <w:rsid w:val="0025005B"/>
    <w:rsid w:val="002524CD"/>
    <w:rsid w:val="00260CC7"/>
    <w:rsid w:val="0027443E"/>
    <w:rsid w:val="00281D38"/>
    <w:rsid w:val="00283BC3"/>
    <w:rsid w:val="00286FDA"/>
    <w:rsid w:val="002915B8"/>
    <w:rsid w:val="002A1A33"/>
    <w:rsid w:val="002A5155"/>
    <w:rsid w:val="002A67D1"/>
    <w:rsid w:val="002A72EA"/>
    <w:rsid w:val="002C4104"/>
    <w:rsid w:val="002D1390"/>
    <w:rsid w:val="002E53AA"/>
    <w:rsid w:val="002E60F3"/>
    <w:rsid w:val="002E6CCB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5C44"/>
    <w:rsid w:val="00386039"/>
    <w:rsid w:val="00387A5A"/>
    <w:rsid w:val="003910C6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6246"/>
    <w:rsid w:val="00487ACE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FFC"/>
    <w:rsid w:val="005C7156"/>
    <w:rsid w:val="005D0FA1"/>
    <w:rsid w:val="005E13D9"/>
    <w:rsid w:val="005E15B3"/>
    <w:rsid w:val="005E73DD"/>
    <w:rsid w:val="005F361B"/>
    <w:rsid w:val="005F3B12"/>
    <w:rsid w:val="005F433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66B6E"/>
    <w:rsid w:val="0067629C"/>
    <w:rsid w:val="0068236A"/>
    <w:rsid w:val="00685207"/>
    <w:rsid w:val="00685F91"/>
    <w:rsid w:val="00691FD1"/>
    <w:rsid w:val="006A3797"/>
    <w:rsid w:val="006A4E9B"/>
    <w:rsid w:val="006A7553"/>
    <w:rsid w:val="006B0498"/>
    <w:rsid w:val="006B6E8F"/>
    <w:rsid w:val="006B717B"/>
    <w:rsid w:val="006C1101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97A9E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567CA"/>
    <w:rsid w:val="00863B5B"/>
    <w:rsid w:val="0086601C"/>
    <w:rsid w:val="008741B4"/>
    <w:rsid w:val="00881575"/>
    <w:rsid w:val="00885548"/>
    <w:rsid w:val="00892DEB"/>
    <w:rsid w:val="00893504"/>
    <w:rsid w:val="008C4A09"/>
    <w:rsid w:val="008C52C5"/>
    <w:rsid w:val="008C7185"/>
    <w:rsid w:val="008D3262"/>
    <w:rsid w:val="008E0507"/>
    <w:rsid w:val="008F4E1C"/>
    <w:rsid w:val="009027A8"/>
    <w:rsid w:val="00911341"/>
    <w:rsid w:val="00912FF3"/>
    <w:rsid w:val="00922C0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94110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3BCF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5C76"/>
    <w:rsid w:val="00AA697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31640"/>
    <w:rsid w:val="00B41C1A"/>
    <w:rsid w:val="00B43A3C"/>
    <w:rsid w:val="00B47287"/>
    <w:rsid w:val="00B47DFE"/>
    <w:rsid w:val="00B5489A"/>
    <w:rsid w:val="00B65FC1"/>
    <w:rsid w:val="00B85C9E"/>
    <w:rsid w:val="00B86E40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0B41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4074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58FD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976EC"/>
    <w:rsid w:val="00DA1460"/>
    <w:rsid w:val="00DA2019"/>
    <w:rsid w:val="00DA35A3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5A"/>
    <w:rsid w:val="00ED38E8"/>
    <w:rsid w:val="00ED4B65"/>
    <w:rsid w:val="00EE2B10"/>
    <w:rsid w:val="00EE2F3F"/>
    <w:rsid w:val="00EE514C"/>
    <w:rsid w:val="00EF2BE8"/>
    <w:rsid w:val="00EF5616"/>
    <w:rsid w:val="00F061BF"/>
    <w:rsid w:val="00F07A2F"/>
    <w:rsid w:val="00F1620E"/>
    <w:rsid w:val="00F224B1"/>
    <w:rsid w:val="00F22A64"/>
    <w:rsid w:val="00F26321"/>
    <w:rsid w:val="00F30648"/>
    <w:rsid w:val="00F311B3"/>
    <w:rsid w:val="00F3215B"/>
    <w:rsid w:val="00F34D0A"/>
    <w:rsid w:val="00F41AFE"/>
    <w:rsid w:val="00F41DD8"/>
    <w:rsid w:val="00F43925"/>
    <w:rsid w:val="00F50ACC"/>
    <w:rsid w:val="00F54B77"/>
    <w:rsid w:val="00F5554F"/>
    <w:rsid w:val="00F567A3"/>
    <w:rsid w:val="00F64FF4"/>
    <w:rsid w:val="00F66E3E"/>
    <w:rsid w:val="00F712A2"/>
    <w:rsid w:val="00F76C4B"/>
    <w:rsid w:val="00F8051E"/>
    <w:rsid w:val="00F84253"/>
    <w:rsid w:val="00F84783"/>
    <w:rsid w:val="00FA19C9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3FD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7</cp:revision>
  <dcterms:created xsi:type="dcterms:W3CDTF">2022-02-21T08:50:00Z</dcterms:created>
  <dcterms:modified xsi:type="dcterms:W3CDTF">2022-02-28T04:33:00Z</dcterms:modified>
</cp:coreProperties>
</file>