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Default="00912019"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Pr="00912019" w:rsidRDefault="004317E1" w:rsidP="00912019">
      <w:pPr>
        <w:spacing w:after="200" w:line="240" w:lineRule="auto"/>
        <w:rPr>
          <w:rFonts w:ascii="Times New Roman" w:eastAsia="Calibri" w:hAnsi="Times New Roman" w:cs="Times New Roman"/>
          <w:b/>
          <w:sz w:val="24"/>
          <w:szCs w:val="24"/>
          <w:lang w:eastAsia="hr-HR"/>
        </w:rPr>
      </w:pPr>
    </w:p>
    <w:p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rsidR="003C6DE5" w:rsidRPr="003E40E8" w:rsidRDefault="003C6DE5">
          <w:pPr>
            <w:pStyle w:val="TOCNaslov"/>
            <w:rPr>
              <w:rFonts w:ascii="Times New Roman" w:hAnsi="Times New Roman" w:cs="Times New Roman"/>
              <w:sz w:val="24"/>
            </w:rPr>
          </w:pPr>
        </w:p>
        <w:p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rsidR="003C6DE5" w:rsidRPr="003E40E8" w:rsidRDefault="003C6DE5" w:rsidP="003C6DE5">
          <w:pPr>
            <w:rPr>
              <w:rFonts w:ascii="Times New Roman" w:hAnsi="Times New Roman"/>
              <w:sz w:val="24"/>
              <w:lang w:eastAsia="hr-HR"/>
            </w:rPr>
          </w:pPr>
        </w:p>
        <w:p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rsidR="004B059C" w:rsidRDefault="00AE46E8">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AE46E8">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AE46E8">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rsidR="004B059C" w:rsidRDefault="00AE46E8">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AE46E8">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rsidR="004B059C" w:rsidRDefault="00AE46E8">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rsidR="003C6DE5" w:rsidRDefault="003C6DE5">
          <w:r w:rsidRPr="003E40E8">
            <w:rPr>
              <w:rFonts w:ascii="Times New Roman" w:hAnsi="Times New Roman" w:cs="Times New Roman"/>
              <w:b/>
              <w:bCs/>
              <w:sz w:val="24"/>
              <w:szCs w:val="24"/>
            </w:rPr>
            <w:fldChar w:fldCharType="end"/>
          </w:r>
        </w:p>
      </w:sdtContent>
    </w:sdt>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932F74" w:rsidRDefault="00932F74" w:rsidP="00932F74">
      <w:pPr>
        <w:rPr>
          <w:lang w:eastAsia="hr-HR"/>
        </w:rPr>
      </w:pPr>
    </w:p>
    <w:p w:rsidR="00DB665F" w:rsidRDefault="00DB665F" w:rsidP="00932F74">
      <w:pPr>
        <w:rPr>
          <w:lang w:eastAsia="hr-HR"/>
        </w:rPr>
      </w:pPr>
    </w:p>
    <w:p w:rsidR="00DB665F" w:rsidRDefault="00DB665F" w:rsidP="00932F74">
      <w:pPr>
        <w:rPr>
          <w:lang w:eastAsia="hr-HR"/>
        </w:rPr>
      </w:pPr>
    </w:p>
    <w:p w:rsidR="004B059C" w:rsidRDefault="004B059C" w:rsidP="00932F74">
      <w:pPr>
        <w:rPr>
          <w:lang w:eastAsia="hr-HR"/>
        </w:rPr>
      </w:pPr>
    </w:p>
    <w:p w:rsidR="004B059C" w:rsidRDefault="004B059C" w:rsidP="00932F74">
      <w:pPr>
        <w:rPr>
          <w:lang w:eastAsia="hr-HR"/>
        </w:rPr>
      </w:pPr>
    </w:p>
    <w:p w:rsidR="004B059C" w:rsidRPr="00932F74" w:rsidRDefault="004B059C" w:rsidP="00932F74">
      <w:pPr>
        <w:rPr>
          <w:lang w:eastAsia="hr-HR"/>
        </w:rPr>
      </w:pPr>
    </w:p>
    <w:p w:rsidR="00912019" w:rsidRPr="00663B1F" w:rsidRDefault="00912019" w:rsidP="00663B1F">
      <w:pPr>
        <w:pStyle w:val="Naslov1"/>
      </w:pPr>
      <w:bookmarkStart w:id="0" w:name="_Toc92106133"/>
      <w:r w:rsidRPr="00663B1F">
        <w:t>UVODNE ODREDBE</w:t>
      </w:r>
      <w:bookmarkEnd w:id="0"/>
    </w:p>
    <w:p w:rsidR="00912019" w:rsidRPr="00663B1F" w:rsidRDefault="00912019" w:rsidP="00663B1F">
      <w:pPr>
        <w:pStyle w:val="Naslov2"/>
      </w:pPr>
      <w:bookmarkStart w:id="1" w:name="_Toc92106134"/>
      <w:r w:rsidRPr="00663B1F">
        <w:t>Pravna osnova i definicije</w:t>
      </w:r>
      <w:bookmarkEnd w:id="1"/>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rsidR="00912019" w:rsidRPr="00912019" w:rsidRDefault="00912019" w:rsidP="00663B1F">
      <w:pPr>
        <w:pStyle w:val="Naslov2"/>
      </w:pPr>
      <w:r w:rsidRPr="00912019">
        <w:t xml:space="preserve">  </w:t>
      </w:r>
      <w:bookmarkStart w:id="3" w:name="_Toc92106135"/>
      <w:r w:rsidRPr="00912019">
        <w:t>Komunikacija</w:t>
      </w:r>
      <w:bookmarkEnd w:id="3"/>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rsidR="00912019" w:rsidRPr="00912019" w:rsidRDefault="00912019" w:rsidP="005857EE">
      <w:pPr>
        <w:pStyle w:val="Naslov2"/>
      </w:pPr>
      <w:bookmarkStart w:id="4" w:name="_Toc92106136"/>
      <w:r w:rsidRPr="00912019">
        <w:t>Načini dostave Korisniku</w:t>
      </w:r>
      <w:bookmarkEnd w:id="4"/>
      <w:r w:rsidRPr="00912019">
        <w:t xml:space="preserve"> </w:t>
      </w:r>
    </w:p>
    <w:p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5" w:name="_Toc92106137"/>
      <w:r w:rsidRPr="00912019">
        <w:t xml:space="preserve">Načini dostave </w:t>
      </w:r>
      <w:r w:rsidR="005C2F1D">
        <w:t>tijelima SUK-a za FSEU</w:t>
      </w:r>
      <w:bookmarkEnd w:id="5"/>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rsidR="005C2F1D" w:rsidRDefault="005C2F1D" w:rsidP="00912019">
      <w:pPr>
        <w:spacing w:after="0" w:line="240" w:lineRule="auto"/>
        <w:ind w:right="76"/>
        <w:jc w:val="both"/>
        <w:rPr>
          <w:rFonts w:ascii="Times New Roman" w:eastAsia="Calibri" w:hAnsi="Times New Roman" w:cs="Times New Roman"/>
          <w:sz w:val="24"/>
          <w:szCs w:val="24"/>
          <w:lang w:eastAsia="hr-HR"/>
        </w:rPr>
      </w:pPr>
    </w:p>
    <w:p w:rsidR="006A4AFD" w:rsidRDefault="006A4AFD" w:rsidP="00912019">
      <w:pPr>
        <w:spacing w:after="0" w:line="240" w:lineRule="auto"/>
        <w:ind w:right="76"/>
        <w:jc w:val="both"/>
        <w:rPr>
          <w:rFonts w:ascii="Times New Roman" w:eastAsia="Calibri" w:hAnsi="Times New Roman" w:cs="Times New Roman"/>
          <w:sz w:val="24"/>
          <w:szCs w:val="24"/>
          <w:lang w:eastAsia="hr-HR"/>
        </w:rPr>
      </w:pPr>
    </w:p>
    <w:p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6" w:name="_Toc92106138"/>
      <w:bookmarkStart w:id="7" w:name="_Hlk33173169"/>
      <w:r w:rsidRPr="00912019">
        <w:t>Pristup informacijama i zaštita osobnih podataka</w:t>
      </w:r>
      <w:bookmarkEnd w:id="6"/>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rsidR="00912019" w:rsidRPr="00912019" w:rsidRDefault="00912019" w:rsidP="00912019">
      <w:pPr>
        <w:spacing w:after="0" w:line="276" w:lineRule="auto"/>
        <w:jc w:val="both"/>
        <w:rPr>
          <w:rFonts w:ascii="Times New Roman" w:eastAsia="Calibri" w:hAnsi="Times New Roman" w:cs="Times New Roman"/>
          <w:sz w:val="24"/>
          <w:szCs w:val="24"/>
        </w:rPr>
      </w:pP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rsidR="00912019" w:rsidRPr="00912019" w:rsidRDefault="00912019" w:rsidP="00663B1F">
      <w:pPr>
        <w:pStyle w:val="Naslov1"/>
      </w:pPr>
      <w:bookmarkStart w:id="13" w:name="_Toc92106139"/>
      <w:r w:rsidRPr="00912019">
        <w:t>OBVEZE KORISNIKA</w:t>
      </w:r>
      <w:bookmarkEnd w:id="13"/>
    </w:p>
    <w:p w:rsidR="00912019" w:rsidRPr="00912019" w:rsidRDefault="00912019" w:rsidP="00663B1F">
      <w:pPr>
        <w:pStyle w:val="Naslov2"/>
      </w:pPr>
      <w:bookmarkStart w:id="14" w:name="_Toc92106140"/>
      <w:r w:rsidRPr="00912019">
        <w:t xml:space="preserve">Odgovornost Korisnika za provedbu </w:t>
      </w:r>
      <w:r w:rsidR="007E56E4">
        <w:t>operacije</w:t>
      </w:r>
      <w:bookmarkEnd w:id="14"/>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rsidR="009F7509" w:rsidRPr="00D177DB" w:rsidRDefault="009F7509" w:rsidP="009F7509">
      <w:pPr>
        <w:spacing w:after="0" w:line="240" w:lineRule="auto"/>
        <w:jc w:val="both"/>
        <w:rPr>
          <w:rFonts w:ascii="Times New Roman" w:hAnsi="Times New Roman"/>
          <w:sz w:val="24"/>
          <w:szCs w:val="24"/>
        </w:rPr>
      </w:pPr>
    </w:p>
    <w:p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rsidR="009F7509" w:rsidRPr="00D177DB" w:rsidRDefault="009F7509" w:rsidP="009F7509">
      <w:pPr>
        <w:spacing w:after="0"/>
        <w:jc w:val="both"/>
        <w:rPr>
          <w:rFonts w:ascii="Times New Roman" w:hAnsi="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663B1F">
      <w:pPr>
        <w:pStyle w:val="Naslov2"/>
      </w:pPr>
      <w:bookmarkStart w:id="17" w:name="_Toc92106141"/>
      <w:r w:rsidRPr="00912019">
        <w:t>Nabava i plan nabave</w:t>
      </w:r>
      <w:bookmarkEnd w:id="17"/>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663B1F">
      <w:pPr>
        <w:pStyle w:val="Naslov2"/>
      </w:pPr>
      <w:bookmarkStart w:id="18" w:name="_Toc92106142"/>
      <w:r w:rsidRPr="00912019">
        <w:t>Obveza obavještavanja</w:t>
      </w:r>
      <w:bookmarkEnd w:id="18"/>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19" w:name="_Toc92106143"/>
      <w:r>
        <w:t>Informiranje</w:t>
      </w:r>
      <w:bookmarkEnd w:id="19"/>
      <w:r w:rsidR="00392271">
        <w:t xml:space="preserve"> </w:t>
      </w:r>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rsidR="00F07E8F" w:rsidRDefault="00F07E8F" w:rsidP="00912019">
      <w:pPr>
        <w:spacing w:after="0" w:line="240" w:lineRule="auto"/>
        <w:jc w:val="both"/>
        <w:rPr>
          <w:rFonts w:ascii="Times New Roman" w:eastAsia="Calibri" w:hAnsi="Times New Roman" w:cs="Times New Roman"/>
          <w:sz w:val="24"/>
          <w:szCs w:val="24"/>
          <w:lang w:eastAsia="hr-HR"/>
        </w:rPr>
      </w:pPr>
    </w:p>
    <w:p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200" w:line="240" w:lineRule="auto"/>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rsidR="00912019" w:rsidRPr="00912019" w:rsidRDefault="00912019" w:rsidP="00663B1F">
      <w:pPr>
        <w:pStyle w:val="Naslov2"/>
      </w:pPr>
      <w:bookmarkStart w:id="21" w:name="_Toc92106145"/>
      <w:r w:rsidRPr="00912019">
        <w:t xml:space="preserve">Razdoblje provedbe </w:t>
      </w:r>
      <w:r w:rsidR="0061102D">
        <w:t>operacije</w:t>
      </w:r>
      <w:bookmarkEnd w:id="21"/>
    </w:p>
    <w:p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rsidR="00912019" w:rsidRPr="00912019" w:rsidRDefault="00912019" w:rsidP="00663B1F">
      <w:pPr>
        <w:pStyle w:val="Naslov1"/>
      </w:pPr>
      <w:bookmarkStart w:id="24" w:name="_Toc92106147"/>
      <w:r w:rsidRPr="00912019">
        <w:t>PLAĆANJA</w:t>
      </w:r>
      <w:bookmarkEnd w:id="24"/>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663B1F">
      <w:pPr>
        <w:pStyle w:val="Naslov2"/>
      </w:pPr>
      <w:bookmarkStart w:id="25" w:name="_Toc92106148"/>
      <w:r w:rsidRPr="00912019">
        <w:t>Prihvatljivi troškovi</w:t>
      </w:r>
      <w:bookmarkEnd w:id="25"/>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6" w:name="_Toc92106149"/>
      <w:r w:rsidRPr="00912019">
        <w:t>Izvješća</w:t>
      </w:r>
      <w:bookmarkEnd w:id="26"/>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7" w:name="_Toc92106150"/>
      <w:r w:rsidRPr="00912019">
        <w:t>Zahtjev za nadoknadu sredstava</w:t>
      </w:r>
      <w:bookmarkEnd w:id="27"/>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8" w:name="_Toc92106151"/>
      <w:r w:rsidRPr="00912019">
        <w:t>Predujam</w:t>
      </w:r>
      <w:bookmarkEnd w:id="28"/>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rsidR="00912019" w:rsidRPr="00912019" w:rsidRDefault="00912019" w:rsidP="00912019">
      <w:pPr>
        <w:spacing w:after="0" w:line="240" w:lineRule="auto"/>
        <w:jc w:val="both"/>
        <w:rPr>
          <w:rFonts w:ascii="Calibri" w:eastAsia="Calibri" w:hAnsi="Calibri" w:cs="Times New Roman"/>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663B1F">
      <w:pPr>
        <w:pStyle w:val="Naslov2"/>
      </w:pPr>
      <w:bookmarkStart w:id="29" w:name="_Toc92106152"/>
      <w:r w:rsidRPr="00912019">
        <w:t>Plaćanja</w:t>
      </w:r>
      <w:bookmarkEnd w:id="29"/>
      <w:r w:rsidRPr="00912019">
        <w:t xml:space="preserve"> </w:t>
      </w:r>
    </w:p>
    <w:p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0" w:name="_Toc92106153"/>
      <w:r w:rsidRPr="00912019">
        <w:t>Računovodstveno evidentiranje, tehničke i financijske provjere</w:t>
      </w:r>
      <w:bookmarkEnd w:id="30"/>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rsidR="00AC1A19" w:rsidRDefault="00AC1A19" w:rsidP="00912019">
      <w:pPr>
        <w:spacing w:after="0" w:line="240" w:lineRule="auto"/>
        <w:jc w:val="both"/>
        <w:rPr>
          <w:rFonts w:ascii="Times New Roman" w:eastAsia="Calibri" w:hAnsi="Times New Roman" w:cs="Times New Roman"/>
          <w:sz w:val="24"/>
          <w:szCs w:val="24"/>
          <w:lang w:eastAsia="hr-HR"/>
        </w:rPr>
      </w:pPr>
    </w:p>
    <w:p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3" w:name="_Toc92106154"/>
      <w:r w:rsidRPr="00912019">
        <w:t>Konačni iznos financiranja</w:t>
      </w:r>
      <w:bookmarkEnd w:id="33"/>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4" w:name="_Toc92106155"/>
      <w:r w:rsidRPr="00912019">
        <w:t>Povrati</w:t>
      </w:r>
      <w:bookmarkEnd w:id="34"/>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1"/>
      </w:pPr>
      <w:bookmarkStart w:id="35" w:name="_Toc92106156"/>
      <w:r w:rsidRPr="00912019">
        <w:t>IZMJENE UGOVORA</w:t>
      </w:r>
      <w:bookmarkEnd w:id="35"/>
    </w:p>
    <w:p w:rsidR="00912019" w:rsidRPr="00912019" w:rsidRDefault="00912019" w:rsidP="00DB04B0">
      <w:pPr>
        <w:pStyle w:val="Naslov2"/>
      </w:pPr>
      <w:bookmarkStart w:id="36" w:name="_Toc92106157"/>
      <w:r w:rsidRPr="00912019">
        <w:t>Zajedničke odredbe</w:t>
      </w:r>
      <w:bookmarkEnd w:id="36"/>
      <w:r w:rsidRPr="00912019">
        <w:t xml:space="preserve"> </w:t>
      </w:r>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2B787A" w:rsidRDefault="002B787A" w:rsidP="005608D1">
      <w:pPr>
        <w:pStyle w:val="Naslov2"/>
      </w:pPr>
    </w:p>
    <w:p w:rsidR="005608D1" w:rsidRPr="00912019" w:rsidRDefault="005608D1" w:rsidP="005608D1">
      <w:pPr>
        <w:pStyle w:val="Naslov2"/>
      </w:pPr>
      <w:bookmarkStart w:id="37" w:name="_Toc92106158"/>
      <w:r w:rsidRPr="00912019">
        <w:t xml:space="preserve">Izmjene Ugovora na temelju odluke </w:t>
      </w:r>
      <w:r>
        <w:t>TOPFD-a</w:t>
      </w:r>
      <w:bookmarkEnd w:id="37"/>
    </w:p>
    <w:p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pPr>
        <w:pStyle w:val="Naslov2"/>
      </w:pPr>
      <w:bookmarkStart w:id="38" w:name="_Toc92106159"/>
      <w:r w:rsidRPr="00912019">
        <w:t>Izmjene manjeg značaja</w:t>
      </w:r>
      <w:bookmarkEnd w:id="38"/>
    </w:p>
    <w:p w:rsidR="00912019" w:rsidRPr="00912019" w:rsidRDefault="00912019">
      <w:pPr>
        <w:spacing w:after="0" w:line="240" w:lineRule="auto"/>
        <w:jc w:val="center"/>
        <w:rPr>
          <w:rFonts w:ascii="Times New Roman" w:eastAsia="Calibri" w:hAnsi="Times New Roman" w:cs="Times New Roman"/>
          <w:sz w:val="24"/>
          <w:szCs w:val="24"/>
          <w:lang w:eastAsia="hr-HR"/>
        </w:rPr>
      </w:pPr>
    </w:p>
    <w:p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rsidR="00B4117C" w:rsidRDefault="00B4117C" w:rsidP="00B4117C">
      <w:pPr>
        <w:autoSpaceDE w:val="0"/>
        <w:autoSpaceDN w:val="0"/>
        <w:adjustRightInd w:val="0"/>
        <w:spacing w:after="0" w:line="240" w:lineRule="auto"/>
        <w:jc w:val="both"/>
        <w:rPr>
          <w:rFonts w:ascii="Times New Roman" w:hAnsi="Times New Roman"/>
          <w:sz w:val="24"/>
          <w:szCs w:val="24"/>
        </w:rPr>
      </w:pPr>
    </w:p>
    <w:p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pPr>
        <w:pStyle w:val="Naslov2"/>
      </w:pPr>
      <w:bookmarkStart w:id="40" w:name="_Toc92106161"/>
      <w:r w:rsidRPr="00912019">
        <w:t>Raskid Ugovora – izjava Korisnika i sporazumni raskid</w:t>
      </w:r>
      <w:bookmarkEnd w:id="40"/>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2B787A" w:rsidRDefault="002B787A">
      <w:pPr>
        <w:pStyle w:val="Naslov1"/>
      </w:pPr>
    </w:p>
    <w:p w:rsidR="00912019" w:rsidRPr="00912019" w:rsidRDefault="00912019">
      <w:pPr>
        <w:pStyle w:val="Naslov1"/>
      </w:pPr>
      <w:bookmarkStart w:id="41" w:name="_Toc92106162"/>
      <w:r w:rsidRPr="00912019">
        <w:t>ZAVRŠNE ODREDBE</w:t>
      </w:r>
      <w:bookmarkEnd w:id="41"/>
    </w:p>
    <w:p w:rsidR="00912019" w:rsidRPr="00912019" w:rsidRDefault="00912019">
      <w:pPr>
        <w:pStyle w:val="Naslov2"/>
      </w:pPr>
      <w:bookmarkStart w:id="42" w:name="_Toc92106163"/>
      <w:r w:rsidRPr="00912019">
        <w:t>Primjenjivo pravo i jezik Ugovora</w:t>
      </w:r>
      <w:bookmarkEnd w:id="42"/>
    </w:p>
    <w:p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pStyle w:val="Naslov2"/>
      </w:pPr>
      <w:bookmarkStart w:id="43" w:name="_Toc92106164"/>
      <w:r w:rsidRPr="00912019">
        <w:t>Postupanje u dobroj vjeri i međusobna suradnja</w:t>
      </w:r>
      <w:bookmarkEnd w:id="43"/>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FC4591" w:rsidRDefault="00FC4591" w:rsidP="00DB6CB3">
      <w:pPr>
        <w:pStyle w:val="Naslov2"/>
      </w:pPr>
      <w:bookmarkStart w:id="44" w:name="_Toc92106165"/>
      <w:r w:rsidRPr="00FC4591">
        <w:t>Odgovornost za štetu</w:t>
      </w:r>
      <w:bookmarkEnd w:id="44"/>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E8" w:rsidRDefault="00AE46E8" w:rsidP="00912019">
      <w:pPr>
        <w:spacing w:after="0" w:line="240" w:lineRule="auto"/>
      </w:pPr>
      <w:r>
        <w:separator/>
      </w:r>
    </w:p>
  </w:endnote>
  <w:endnote w:type="continuationSeparator" w:id="0">
    <w:p w:rsidR="00AE46E8" w:rsidRDefault="00AE46E8" w:rsidP="00912019">
      <w:pPr>
        <w:spacing w:after="0" w:line="240" w:lineRule="auto"/>
      </w:pPr>
      <w:r>
        <w:continuationSeparator/>
      </w:r>
    </w:p>
  </w:endnote>
  <w:endnote w:type="continuationNotice" w:id="1">
    <w:p w:rsidR="00AE46E8" w:rsidRDefault="00AE4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rsidR="0028157E" w:rsidRDefault="0028157E">
        <w:pPr>
          <w:pStyle w:val="Podnoje"/>
          <w:jc w:val="center"/>
        </w:pPr>
        <w:r>
          <w:fldChar w:fldCharType="begin"/>
        </w:r>
        <w:r>
          <w:instrText>PAGE   \* MERGEFORMAT</w:instrText>
        </w:r>
        <w:r>
          <w:fldChar w:fldCharType="separate"/>
        </w:r>
        <w:r w:rsidR="006B4F98">
          <w:rPr>
            <w:noProof/>
          </w:rPr>
          <w:t>2</w:t>
        </w:r>
        <w:r>
          <w:fldChar w:fldCharType="end"/>
        </w:r>
      </w:p>
    </w:sdtContent>
  </w:sdt>
  <w:p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E8" w:rsidRDefault="00AE46E8" w:rsidP="00912019">
      <w:pPr>
        <w:spacing w:after="0" w:line="240" w:lineRule="auto"/>
      </w:pPr>
      <w:r>
        <w:separator/>
      </w:r>
    </w:p>
  </w:footnote>
  <w:footnote w:type="continuationSeparator" w:id="0">
    <w:p w:rsidR="00AE46E8" w:rsidRDefault="00AE46E8" w:rsidP="00912019">
      <w:pPr>
        <w:spacing w:after="0" w:line="240" w:lineRule="auto"/>
      </w:pPr>
      <w:r>
        <w:continuationSeparator/>
      </w:r>
    </w:p>
  </w:footnote>
  <w:footnote w:type="continuationNotice" w:id="1">
    <w:p w:rsidR="00AE46E8" w:rsidRDefault="00AE4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6A331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rsidR="004B059C" w:rsidRPr="00985CDA" w:rsidRDefault="00594092"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GOSPODARSTVA I ODRŽIVOG RAZVOJA</w:t>
                          </w:r>
                        </w:p>
                        <w:p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rsidR="004B059C" w:rsidRPr="00985CDA" w:rsidRDefault="00594092"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GOSPODARSTVA I ODRŽIVOG RAZVOJA</w:t>
                    </w:r>
                  </w:p>
                  <w:p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94092"/>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4F98"/>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E46E8"/>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399DD2BA-F642-4364-B3C3-5BD59BF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12247</Words>
  <Characters>69811</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2022-01-04T11:22:00Z</dcterms:created>
  <dcterms:modified xsi:type="dcterms:W3CDTF">2022-01-04T11:22:00Z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