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692B8F" w14:textId="77777777" w:rsidR="00E80E53" w:rsidRDefault="00E80E53" w:rsidP="007F4C6C">
      <w:pPr>
        <w:tabs>
          <w:tab w:val="left" w:pos="567"/>
        </w:tabs>
        <w:jc w:val="both"/>
        <w:rPr>
          <w:rFonts w:ascii="Cambria" w:hAnsi="Cambria"/>
          <w:sz w:val="24"/>
          <w:szCs w:val="24"/>
          <w:highlight w:val="lightGray"/>
        </w:rPr>
      </w:pPr>
    </w:p>
    <w:p w14:paraId="64B8E690" w14:textId="77777777" w:rsidR="00E80E53" w:rsidRPr="00183D3F" w:rsidRDefault="00E80E53" w:rsidP="007F4C6C">
      <w:pPr>
        <w:tabs>
          <w:tab w:val="left" w:pos="567"/>
        </w:tabs>
        <w:jc w:val="both"/>
        <w:rPr>
          <w:rFonts w:ascii="Cambria" w:hAnsi="Cambria"/>
          <w:sz w:val="24"/>
          <w:szCs w:val="24"/>
          <w:highlight w:val="lightGray"/>
        </w:rPr>
      </w:pPr>
    </w:p>
    <w:p w14:paraId="24720572" w14:textId="77777777" w:rsidR="00E80E53" w:rsidRDefault="00E80E53" w:rsidP="001B7316">
      <w:pPr>
        <w:spacing w:after="0" w:line="240" w:lineRule="auto"/>
        <w:jc w:val="center"/>
        <w:rPr>
          <w:sz w:val="32"/>
          <w:szCs w:val="32"/>
        </w:rPr>
      </w:pPr>
      <w:r>
        <w:rPr>
          <w:sz w:val="32"/>
          <w:szCs w:val="32"/>
        </w:rPr>
        <w:t>POSTUPAK NABAVE ZA SUBJEKTE</w:t>
      </w:r>
      <w:r w:rsidRPr="00191093">
        <w:rPr>
          <w:sz w:val="32"/>
          <w:szCs w:val="32"/>
        </w:rPr>
        <w:t xml:space="preserve"> KOJI NISU OBVEZNICI ZAKONA O  JAVNOJ NABAVI (NOJN)</w:t>
      </w:r>
    </w:p>
    <w:p w14:paraId="4547A5CE" w14:textId="77777777" w:rsidR="00D5499A" w:rsidRDefault="00D5499A" w:rsidP="001B7316">
      <w:pPr>
        <w:spacing w:after="0" w:line="240" w:lineRule="auto"/>
        <w:jc w:val="center"/>
        <w:rPr>
          <w:sz w:val="32"/>
          <w:szCs w:val="32"/>
        </w:rPr>
      </w:pPr>
    </w:p>
    <w:p w14:paraId="68B09CEF" w14:textId="77777777" w:rsidR="00D5499A" w:rsidRPr="00183D3F" w:rsidRDefault="00D5499A" w:rsidP="00D5499A">
      <w:pPr>
        <w:tabs>
          <w:tab w:val="left" w:pos="567"/>
        </w:tabs>
        <w:spacing w:line="240" w:lineRule="auto"/>
        <w:contextualSpacing/>
        <w:jc w:val="center"/>
        <w:rPr>
          <w:rFonts w:ascii="Cambria" w:hAnsi="Cambria"/>
          <w:sz w:val="24"/>
          <w:szCs w:val="24"/>
          <w:highlight w:val="lightGray"/>
          <w:u w:val="single"/>
        </w:rPr>
      </w:pPr>
    </w:p>
    <w:p w14:paraId="341F2D4B" w14:textId="77777777" w:rsidR="00D5499A" w:rsidRPr="00191093" w:rsidRDefault="00D5499A" w:rsidP="001B7316">
      <w:pPr>
        <w:spacing w:after="0" w:line="240" w:lineRule="auto"/>
        <w:jc w:val="center"/>
        <w:rPr>
          <w:sz w:val="32"/>
          <w:szCs w:val="32"/>
        </w:rPr>
      </w:pPr>
    </w:p>
    <w:p w14:paraId="2B197183" w14:textId="77777777" w:rsidR="00E80E53" w:rsidRDefault="00E80E53" w:rsidP="007F4C6C">
      <w:pPr>
        <w:tabs>
          <w:tab w:val="left" w:pos="567"/>
        </w:tabs>
        <w:jc w:val="both"/>
        <w:rPr>
          <w:rFonts w:ascii="Cambria" w:hAnsi="Cambria"/>
          <w:b/>
          <w:bCs/>
          <w:sz w:val="24"/>
          <w:szCs w:val="24"/>
          <w:lang w:bidi="hr-HR"/>
        </w:rPr>
      </w:pPr>
    </w:p>
    <w:p w14:paraId="0A246B36" w14:textId="77777777" w:rsidR="00E80E53" w:rsidRDefault="00E80E53" w:rsidP="007F4C6C">
      <w:pPr>
        <w:tabs>
          <w:tab w:val="left" w:pos="567"/>
        </w:tabs>
        <w:jc w:val="both"/>
        <w:rPr>
          <w:rFonts w:ascii="Cambria" w:hAnsi="Cambria"/>
          <w:b/>
          <w:bCs/>
          <w:sz w:val="24"/>
          <w:szCs w:val="24"/>
          <w:lang w:bidi="hr-HR"/>
        </w:rPr>
      </w:pPr>
    </w:p>
    <w:p w14:paraId="3231A812" w14:textId="77777777" w:rsidR="00E80E53" w:rsidRDefault="00E80E53" w:rsidP="007F4C6C">
      <w:pPr>
        <w:tabs>
          <w:tab w:val="left" w:pos="567"/>
        </w:tabs>
        <w:jc w:val="both"/>
        <w:rPr>
          <w:rFonts w:ascii="Cambria" w:hAnsi="Cambria"/>
          <w:b/>
          <w:bCs/>
          <w:sz w:val="24"/>
          <w:szCs w:val="24"/>
          <w:lang w:bidi="hr-HR"/>
        </w:rPr>
      </w:pPr>
    </w:p>
    <w:p w14:paraId="36098FE2" w14:textId="77777777" w:rsidR="00E80E53" w:rsidRPr="00D5499A" w:rsidRDefault="00E80E53" w:rsidP="00D5499A">
      <w:pPr>
        <w:spacing w:after="0" w:line="240" w:lineRule="auto"/>
        <w:jc w:val="center"/>
        <w:rPr>
          <w:b/>
          <w:sz w:val="32"/>
          <w:szCs w:val="32"/>
        </w:rPr>
      </w:pPr>
      <w:r w:rsidRPr="00D5499A">
        <w:rPr>
          <w:b/>
          <w:sz w:val="32"/>
          <w:szCs w:val="32"/>
        </w:rPr>
        <w:t>DOKUMENTACIJA ZA NADMETANJE</w:t>
      </w:r>
    </w:p>
    <w:p w14:paraId="27E1A6AC" w14:textId="77777777" w:rsidR="00E80E53" w:rsidRPr="00D5499A" w:rsidRDefault="00522CBA" w:rsidP="00D5499A">
      <w:pPr>
        <w:spacing w:after="0" w:line="240" w:lineRule="auto"/>
        <w:jc w:val="center"/>
        <w:rPr>
          <w:b/>
          <w:sz w:val="32"/>
          <w:szCs w:val="32"/>
        </w:rPr>
      </w:pPr>
      <w:r w:rsidRPr="00D5499A">
        <w:rPr>
          <w:b/>
          <w:sz w:val="32"/>
          <w:szCs w:val="32"/>
        </w:rPr>
        <w:t>Obavijest o nabavi</w:t>
      </w:r>
      <w:r w:rsidR="00E80E53" w:rsidRPr="00D5499A">
        <w:rPr>
          <w:b/>
          <w:sz w:val="32"/>
          <w:szCs w:val="32"/>
        </w:rPr>
        <w:t xml:space="preserve"> </w:t>
      </w:r>
      <w:r w:rsidRPr="00D5499A">
        <w:rPr>
          <w:b/>
          <w:sz w:val="32"/>
          <w:szCs w:val="32"/>
        </w:rPr>
        <w:t>(</w:t>
      </w:r>
      <w:r w:rsidR="00E80E53" w:rsidRPr="00D5499A">
        <w:rPr>
          <w:b/>
          <w:sz w:val="32"/>
          <w:szCs w:val="32"/>
        </w:rPr>
        <w:t>javno nadmetanje)</w:t>
      </w:r>
    </w:p>
    <w:p w14:paraId="16C3D899" w14:textId="77777777" w:rsidR="00D5499A" w:rsidRPr="00D5499A" w:rsidRDefault="00D5499A" w:rsidP="00D5499A">
      <w:pPr>
        <w:spacing w:after="0" w:line="240" w:lineRule="auto"/>
        <w:jc w:val="center"/>
        <w:rPr>
          <w:b/>
          <w:sz w:val="32"/>
          <w:szCs w:val="32"/>
        </w:rPr>
      </w:pPr>
    </w:p>
    <w:p w14:paraId="7027E07E" w14:textId="77777777" w:rsidR="00D5499A" w:rsidRPr="00191093" w:rsidRDefault="00D5499A" w:rsidP="001B7316">
      <w:pPr>
        <w:spacing w:after="0" w:line="240" w:lineRule="auto"/>
        <w:jc w:val="center"/>
        <w:rPr>
          <w:b/>
          <w:sz w:val="28"/>
          <w:szCs w:val="28"/>
        </w:rPr>
      </w:pPr>
    </w:p>
    <w:p w14:paraId="44DC2C52" w14:textId="31C2FFF2" w:rsidR="00E80E53" w:rsidRPr="00A4626B" w:rsidRDefault="00A4626B" w:rsidP="001B7316">
      <w:pPr>
        <w:spacing w:after="0"/>
        <w:jc w:val="center"/>
        <w:rPr>
          <w:b/>
          <w:color w:val="FF0000"/>
          <w:sz w:val="28"/>
          <w:szCs w:val="28"/>
        </w:rPr>
      </w:pPr>
      <w:r w:rsidRPr="00A4626B">
        <w:rPr>
          <w:b/>
          <w:color w:val="FF0000"/>
          <w:sz w:val="28"/>
          <w:szCs w:val="28"/>
        </w:rPr>
        <w:t>1. Izmjena Obavijesti o nabavi</w:t>
      </w:r>
    </w:p>
    <w:p w14:paraId="466BD479" w14:textId="77777777" w:rsidR="00A4626B" w:rsidRDefault="00A4626B" w:rsidP="001B7316">
      <w:pPr>
        <w:spacing w:after="0"/>
        <w:jc w:val="center"/>
        <w:rPr>
          <w:b/>
          <w:sz w:val="28"/>
          <w:szCs w:val="28"/>
        </w:rPr>
      </w:pPr>
    </w:p>
    <w:p w14:paraId="4D9D2B04" w14:textId="77777777" w:rsidR="00D5499A" w:rsidRDefault="00D5499A" w:rsidP="001B7316">
      <w:pPr>
        <w:spacing w:after="0"/>
        <w:jc w:val="center"/>
        <w:rPr>
          <w:b/>
          <w:sz w:val="28"/>
          <w:szCs w:val="28"/>
        </w:rPr>
      </w:pPr>
    </w:p>
    <w:p w14:paraId="21882181" w14:textId="77777777" w:rsidR="00E80E53" w:rsidRDefault="00E80E53" w:rsidP="001B7316">
      <w:pPr>
        <w:spacing w:after="0"/>
        <w:jc w:val="center"/>
        <w:rPr>
          <w:b/>
          <w:sz w:val="28"/>
          <w:szCs w:val="28"/>
        </w:rPr>
      </w:pPr>
    </w:p>
    <w:p w14:paraId="7E7A1EA9" w14:textId="77777777" w:rsidR="001B7316" w:rsidRDefault="001B7316" w:rsidP="001B7316">
      <w:pPr>
        <w:spacing w:after="0"/>
        <w:jc w:val="center"/>
        <w:rPr>
          <w:b/>
          <w:sz w:val="28"/>
          <w:szCs w:val="28"/>
        </w:rPr>
      </w:pPr>
      <w:r>
        <w:rPr>
          <w:b/>
          <w:sz w:val="28"/>
          <w:szCs w:val="28"/>
        </w:rPr>
        <w:t>Predmet nabave:</w:t>
      </w:r>
    </w:p>
    <w:p w14:paraId="0174C83B" w14:textId="78B370FD" w:rsidR="00D5499A" w:rsidRDefault="001F1B31" w:rsidP="001B7316">
      <w:pPr>
        <w:spacing w:after="0"/>
        <w:jc w:val="center"/>
        <w:rPr>
          <w:b/>
          <w:sz w:val="28"/>
          <w:szCs w:val="28"/>
        </w:rPr>
      </w:pPr>
      <w:r w:rsidRPr="001A72E4">
        <w:rPr>
          <w:b/>
          <w:sz w:val="28"/>
          <w:szCs w:val="28"/>
        </w:rPr>
        <w:t>CNC STROJ ZA OBRADU PROFILA VRATA</w:t>
      </w:r>
      <w:r>
        <w:rPr>
          <w:b/>
          <w:sz w:val="28"/>
          <w:szCs w:val="28"/>
        </w:rPr>
        <w:t xml:space="preserve"> S EDUKACIJOM</w:t>
      </w:r>
    </w:p>
    <w:p w14:paraId="5F652C89" w14:textId="77777777" w:rsidR="00E80E53" w:rsidRPr="00191093" w:rsidRDefault="00E80E53" w:rsidP="007F4C6C">
      <w:pPr>
        <w:tabs>
          <w:tab w:val="left" w:pos="567"/>
        </w:tabs>
        <w:jc w:val="both"/>
        <w:rPr>
          <w:sz w:val="28"/>
          <w:szCs w:val="28"/>
        </w:rPr>
      </w:pPr>
    </w:p>
    <w:p w14:paraId="476A7DE7" w14:textId="77777777" w:rsidR="00E80E53" w:rsidRDefault="00E80E53" w:rsidP="007F4C6C">
      <w:pPr>
        <w:tabs>
          <w:tab w:val="left" w:pos="567"/>
        </w:tabs>
        <w:jc w:val="both"/>
        <w:rPr>
          <w:rFonts w:ascii="Cambria" w:hAnsi="Cambria"/>
          <w:b/>
          <w:bCs/>
          <w:sz w:val="24"/>
          <w:szCs w:val="24"/>
          <w:lang w:bidi="hr-HR"/>
        </w:rPr>
      </w:pPr>
    </w:p>
    <w:p w14:paraId="5B6CE39A" w14:textId="54C1BFAA" w:rsidR="00E80E53" w:rsidRPr="00427F7C" w:rsidRDefault="00427F7C" w:rsidP="00427F7C">
      <w:pPr>
        <w:spacing w:after="0"/>
        <w:jc w:val="center"/>
        <w:rPr>
          <w:b/>
          <w:sz w:val="28"/>
          <w:szCs w:val="28"/>
        </w:rPr>
      </w:pPr>
      <w:r w:rsidRPr="00427F7C">
        <w:rPr>
          <w:b/>
          <w:sz w:val="28"/>
          <w:szCs w:val="28"/>
        </w:rPr>
        <w:t xml:space="preserve">Evindencijski broj nabave: </w:t>
      </w:r>
      <w:r w:rsidR="00312D42">
        <w:rPr>
          <w:b/>
          <w:sz w:val="28"/>
          <w:szCs w:val="28"/>
        </w:rPr>
        <w:t>10</w:t>
      </w:r>
      <w:r w:rsidRPr="00427F7C">
        <w:rPr>
          <w:b/>
          <w:sz w:val="28"/>
          <w:szCs w:val="28"/>
        </w:rPr>
        <w:t>/2021</w:t>
      </w:r>
    </w:p>
    <w:p w14:paraId="7B647F3B" w14:textId="77777777" w:rsidR="00E80E53" w:rsidRDefault="00E80E53" w:rsidP="007F4C6C">
      <w:pPr>
        <w:tabs>
          <w:tab w:val="left" w:pos="567"/>
        </w:tabs>
        <w:jc w:val="both"/>
        <w:rPr>
          <w:rFonts w:ascii="Cambria" w:hAnsi="Cambria"/>
          <w:b/>
          <w:bCs/>
          <w:sz w:val="24"/>
          <w:szCs w:val="24"/>
          <w:lang w:bidi="hr-HR"/>
        </w:rPr>
      </w:pPr>
    </w:p>
    <w:p w14:paraId="5971F70A" w14:textId="2CA6D36F" w:rsidR="0005782B" w:rsidRDefault="0005782B" w:rsidP="007F4C6C">
      <w:pPr>
        <w:tabs>
          <w:tab w:val="left" w:pos="567"/>
        </w:tabs>
        <w:jc w:val="both"/>
        <w:rPr>
          <w:rFonts w:ascii="Cambria" w:hAnsi="Cambria"/>
          <w:b/>
          <w:bCs/>
          <w:sz w:val="24"/>
          <w:szCs w:val="24"/>
          <w:lang w:bidi="hr-HR"/>
        </w:rPr>
      </w:pPr>
    </w:p>
    <w:p w14:paraId="170A21BE" w14:textId="7ABD3662" w:rsidR="001A72E4" w:rsidRDefault="001A72E4" w:rsidP="007F4C6C">
      <w:pPr>
        <w:tabs>
          <w:tab w:val="left" w:pos="567"/>
        </w:tabs>
        <w:jc w:val="both"/>
        <w:rPr>
          <w:rFonts w:ascii="Cambria" w:hAnsi="Cambria"/>
          <w:b/>
          <w:bCs/>
          <w:sz w:val="24"/>
          <w:szCs w:val="24"/>
          <w:lang w:bidi="hr-HR"/>
        </w:rPr>
      </w:pPr>
    </w:p>
    <w:p w14:paraId="47DC4EED" w14:textId="69CCC7B7" w:rsidR="001A72E4" w:rsidRDefault="001A72E4" w:rsidP="007F4C6C">
      <w:pPr>
        <w:tabs>
          <w:tab w:val="left" w:pos="567"/>
        </w:tabs>
        <w:jc w:val="both"/>
        <w:rPr>
          <w:rFonts w:ascii="Cambria" w:hAnsi="Cambria"/>
          <w:b/>
          <w:bCs/>
          <w:sz w:val="24"/>
          <w:szCs w:val="24"/>
          <w:lang w:bidi="hr-HR"/>
        </w:rPr>
      </w:pPr>
    </w:p>
    <w:p w14:paraId="7016ADB7" w14:textId="5300B2D8" w:rsidR="001A72E4" w:rsidRDefault="001A72E4" w:rsidP="007F4C6C">
      <w:pPr>
        <w:tabs>
          <w:tab w:val="left" w:pos="567"/>
        </w:tabs>
        <w:jc w:val="both"/>
        <w:rPr>
          <w:rFonts w:ascii="Cambria" w:hAnsi="Cambria"/>
          <w:b/>
          <w:bCs/>
          <w:sz w:val="24"/>
          <w:szCs w:val="24"/>
          <w:lang w:bidi="hr-HR"/>
        </w:rPr>
      </w:pPr>
    </w:p>
    <w:p w14:paraId="4942F4E5" w14:textId="77777777" w:rsidR="001A72E4" w:rsidRDefault="001A72E4" w:rsidP="007F4C6C">
      <w:pPr>
        <w:tabs>
          <w:tab w:val="left" w:pos="567"/>
        </w:tabs>
        <w:jc w:val="both"/>
        <w:rPr>
          <w:rFonts w:ascii="Cambria" w:hAnsi="Cambria"/>
          <w:b/>
          <w:bCs/>
          <w:sz w:val="24"/>
          <w:szCs w:val="24"/>
          <w:lang w:bidi="hr-HR"/>
        </w:rPr>
      </w:pPr>
    </w:p>
    <w:p w14:paraId="041F172C" w14:textId="482ACA7C" w:rsidR="00D5499A" w:rsidRPr="00522CBA" w:rsidRDefault="00D5499A" w:rsidP="00D5499A">
      <w:pPr>
        <w:tabs>
          <w:tab w:val="left" w:pos="567"/>
        </w:tabs>
        <w:spacing w:after="0"/>
        <w:jc w:val="center"/>
        <w:rPr>
          <w:bCs/>
          <w:sz w:val="24"/>
          <w:szCs w:val="24"/>
          <w:lang w:bidi="hr-HR"/>
        </w:rPr>
      </w:pPr>
      <w:r>
        <w:rPr>
          <w:bCs/>
          <w:sz w:val="24"/>
          <w:szCs w:val="24"/>
          <w:lang w:bidi="hr-HR"/>
        </w:rPr>
        <w:t xml:space="preserve">Zagreb, </w:t>
      </w:r>
      <w:r w:rsidR="001A72E4">
        <w:rPr>
          <w:bCs/>
          <w:sz w:val="24"/>
          <w:szCs w:val="24"/>
          <w:lang w:bidi="hr-HR"/>
        </w:rPr>
        <w:t>prosinac 2021</w:t>
      </w:r>
      <w:r w:rsidR="00636413">
        <w:rPr>
          <w:bCs/>
          <w:sz w:val="24"/>
          <w:szCs w:val="24"/>
          <w:lang w:bidi="hr-HR"/>
        </w:rPr>
        <w:t>. godine</w:t>
      </w:r>
    </w:p>
    <w:p w14:paraId="2986D8F1" w14:textId="1E6E8658" w:rsidR="004B5A51" w:rsidRDefault="004B5A51" w:rsidP="007F4C6C">
      <w:pPr>
        <w:tabs>
          <w:tab w:val="left" w:pos="567"/>
        </w:tabs>
        <w:spacing w:after="0"/>
        <w:jc w:val="both"/>
        <w:rPr>
          <w:bCs/>
          <w:sz w:val="24"/>
          <w:szCs w:val="24"/>
          <w:lang w:bidi="hr-HR"/>
        </w:rPr>
      </w:pPr>
    </w:p>
    <w:p w14:paraId="11248E27" w14:textId="426E19C7" w:rsidR="007F266F" w:rsidRDefault="007F266F" w:rsidP="007F4C6C">
      <w:pPr>
        <w:tabs>
          <w:tab w:val="left" w:pos="567"/>
        </w:tabs>
        <w:spacing w:after="0"/>
        <w:jc w:val="both"/>
        <w:rPr>
          <w:bCs/>
          <w:sz w:val="24"/>
          <w:szCs w:val="24"/>
          <w:lang w:bidi="hr-HR"/>
        </w:rPr>
      </w:pPr>
    </w:p>
    <w:p w14:paraId="353D7144" w14:textId="77777777" w:rsidR="002544F8" w:rsidRPr="005A35C4" w:rsidRDefault="002544F8" w:rsidP="007F4C6C">
      <w:pPr>
        <w:tabs>
          <w:tab w:val="left" w:pos="567"/>
        </w:tabs>
        <w:spacing w:after="0"/>
        <w:jc w:val="both"/>
        <w:rPr>
          <w:rFonts w:ascii="Cambria" w:hAnsi="Cambria"/>
          <w:bCs/>
          <w:sz w:val="24"/>
          <w:szCs w:val="24"/>
          <w:lang w:bidi="hr-HR"/>
        </w:rPr>
      </w:pPr>
    </w:p>
    <w:sdt>
      <w:sdtPr>
        <w:rPr>
          <w:rFonts w:asciiTheme="minorHAnsi" w:eastAsiaTheme="minorHAnsi" w:hAnsiTheme="minorHAnsi" w:cstheme="minorBidi"/>
          <w:b w:val="0"/>
          <w:bCs w:val="0"/>
          <w:color w:val="auto"/>
          <w:sz w:val="22"/>
          <w:szCs w:val="22"/>
          <w:lang w:val="hr-HR"/>
        </w:rPr>
        <w:id w:val="4429633"/>
        <w:docPartObj>
          <w:docPartGallery w:val="Table of Contents"/>
          <w:docPartUnique/>
        </w:docPartObj>
      </w:sdtPr>
      <w:sdtEndPr/>
      <w:sdtContent>
        <w:p w14:paraId="112EFDC5" w14:textId="77777777" w:rsidR="00E80E53" w:rsidRDefault="00E80E53" w:rsidP="007F4C6C">
          <w:pPr>
            <w:pStyle w:val="TOCHeading"/>
            <w:jc w:val="both"/>
          </w:pPr>
          <w:r>
            <w:t>SADRŽAJ</w:t>
          </w:r>
        </w:p>
        <w:p w14:paraId="42702DBF" w14:textId="3ECF0229" w:rsidR="00A532D0" w:rsidRDefault="00A94B50">
          <w:pPr>
            <w:pStyle w:val="TOC1"/>
            <w:tabs>
              <w:tab w:val="left" w:pos="440"/>
              <w:tab w:val="right" w:leader="dot" w:pos="9060"/>
            </w:tabs>
            <w:rPr>
              <w:rFonts w:eastAsiaTheme="minorEastAsia"/>
              <w:noProof/>
              <w:lang w:eastAsia="hr-HR"/>
            </w:rPr>
          </w:pPr>
          <w:r>
            <w:fldChar w:fldCharType="begin"/>
          </w:r>
          <w:r w:rsidR="00E80E53">
            <w:instrText xml:space="preserve"> TOC \o "1-3" \h \z \u </w:instrText>
          </w:r>
          <w:r>
            <w:fldChar w:fldCharType="separate"/>
          </w:r>
          <w:hyperlink w:anchor="_Toc91143386" w:history="1">
            <w:r w:rsidR="00A532D0" w:rsidRPr="00460AD4">
              <w:rPr>
                <w:rStyle w:val="Hyperlink"/>
                <w:noProof/>
                <w:lang w:bidi="hr-HR"/>
              </w:rPr>
              <w:t>1.</w:t>
            </w:r>
            <w:r w:rsidR="00A532D0">
              <w:rPr>
                <w:rFonts w:eastAsiaTheme="minorEastAsia"/>
                <w:noProof/>
                <w:lang w:eastAsia="hr-HR"/>
              </w:rPr>
              <w:tab/>
            </w:r>
            <w:r w:rsidR="00A532D0" w:rsidRPr="00460AD4">
              <w:rPr>
                <w:rStyle w:val="Hyperlink"/>
                <w:noProof/>
                <w:lang w:bidi="hr-HR"/>
              </w:rPr>
              <w:t>OPĆI PODACI</w:t>
            </w:r>
            <w:r w:rsidR="00A532D0">
              <w:rPr>
                <w:noProof/>
                <w:webHidden/>
              </w:rPr>
              <w:tab/>
            </w:r>
            <w:r w:rsidR="00A532D0">
              <w:rPr>
                <w:noProof/>
                <w:webHidden/>
              </w:rPr>
              <w:fldChar w:fldCharType="begin"/>
            </w:r>
            <w:r w:rsidR="00A532D0">
              <w:rPr>
                <w:noProof/>
                <w:webHidden/>
              </w:rPr>
              <w:instrText xml:space="preserve"> PAGEREF _Toc91143386 \h </w:instrText>
            </w:r>
            <w:r w:rsidR="00A532D0">
              <w:rPr>
                <w:noProof/>
                <w:webHidden/>
              </w:rPr>
            </w:r>
            <w:r w:rsidR="00A532D0">
              <w:rPr>
                <w:noProof/>
                <w:webHidden/>
              </w:rPr>
              <w:fldChar w:fldCharType="separate"/>
            </w:r>
            <w:r w:rsidR="00A532D0">
              <w:rPr>
                <w:noProof/>
                <w:webHidden/>
              </w:rPr>
              <w:t>3</w:t>
            </w:r>
            <w:r w:rsidR="00A532D0">
              <w:rPr>
                <w:noProof/>
                <w:webHidden/>
              </w:rPr>
              <w:fldChar w:fldCharType="end"/>
            </w:r>
          </w:hyperlink>
        </w:p>
        <w:p w14:paraId="6497D3F2" w14:textId="567421A8" w:rsidR="00A532D0" w:rsidRDefault="00A4626B">
          <w:pPr>
            <w:pStyle w:val="TOC1"/>
            <w:tabs>
              <w:tab w:val="left" w:pos="660"/>
              <w:tab w:val="right" w:leader="dot" w:pos="9060"/>
            </w:tabs>
            <w:rPr>
              <w:rFonts w:eastAsiaTheme="minorEastAsia"/>
              <w:noProof/>
              <w:lang w:eastAsia="hr-HR"/>
            </w:rPr>
          </w:pPr>
          <w:hyperlink w:anchor="_Toc91143387" w:history="1">
            <w:r w:rsidR="00A532D0" w:rsidRPr="00460AD4">
              <w:rPr>
                <w:rStyle w:val="Hyperlink"/>
                <w:bCs/>
                <w:noProof/>
                <w:lang w:bidi="hr-HR"/>
              </w:rPr>
              <w:t>1.1.</w:t>
            </w:r>
            <w:r w:rsidR="00A532D0">
              <w:rPr>
                <w:rFonts w:eastAsiaTheme="minorEastAsia"/>
                <w:noProof/>
                <w:lang w:eastAsia="hr-HR"/>
              </w:rPr>
              <w:tab/>
            </w:r>
            <w:r w:rsidR="00A532D0" w:rsidRPr="00460AD4">
              <w:rPr>
                <w:rStyle w:val="Hyperlink"/>
                <w:bCs/>
                <w:noProof/>
                <w:lang w:bidi="hr-HR"/>
              </w:rPr>
              <w:t>Podaci o Naručitelju (NOJN)</w:t>
            </w:r>
            <w:r w:rsidR="00A532D0">
              <w:rPr>
                <w:noProof/>
                <w:webHidden/>
              </w:rPr>
              <w:tab/>
            </w:r>
            <w:r w:rsidR="00A532D0">
              <w:rPr>
                <w:noProof/>
                <w:webHidden/>
              </w:rPr>
              <w:fldChar w:fldCharType="begin"/>
            </w:r>
            <w:r w:rsidR="00A532D0">
              <w:rPr>
                <w:noProof/>
                <w:webHidden/>
              </w:rPr>
              <w:instrText xml:space="preserve"> PAGEREF _Toc91143387 \h </w:instrText>
            </w:r>
            <w:r w:rsidR="00A532D0">
              <w:rPr>
                <w:noProof/>
                <w:webHidden/>
              </w:rPr>
            </w:r>
            <w:r w:rsidR="00A532D0">
              <w:rPr>
                <w:noProof/>
                <w:webHidden/>
              </w:rPr>
              <w:fldChar w:fldCharType="separate"/>
            </w:r>
            <w:r w:rsidR="00A532D0">
              <w:rPr>
                <w:noProof/>
                <w:webHidden/>
              </w:rPr>
              <w:t>3</w:t>
            </w:r>
            <w:r w:rsidR="00A532D0">
              <w:rPr>
                <w:noProof/>
                <w:webHidden/>
              </w:rPr>
              <w:fldChar w:fldCharType="end"/>
            </w:r>
          </w:hyperlink>
        </w:p>
        <w:p w14:paraId="2FAAE9C5" w14:textId="09F55A74" w:rsidR="00A532D0" w:rsidRDefault="00A4626B">
          <w:pPr>
            <w:pStyle w:val="TOC1"/>
            <w:tabs>
              <w:tab w:val="left" w:pos="660"/>
              <w:tab w:val="right" w:leader="dot" w:pos="9060"/>
            </w:tabs>
            <w:rPr>
              <w:rFonts w:eastAsiaTheme="minorEastAsia"/>
              <w:noProof/>
              <w:lang w:eastAsia="hr-HR"/>
            </w:rPr>
          </w:pPr>
          <w:hyperlink w:anchor="_Toc91143388" w:history="1">
            <w:r w:rsidR="00A532D0" w:rsidRPr="00460AD4">
              <w:rPr>
                <w:rStyle w:val="Hyperlink"/>
                <w:bCs/>
                <w:noProof/>
                <w:lang w:bidi="hr-HR"/>
              </w:rPr>
              <w:t>1.2.</w:t>
            </w:r>
            <w:r w:rsidR="00A532D0">
              <w:rPr>
                <w:rFonts w:eastAsiaTheme="minorEastAsia"/>
                <w:noProof/>
                <w:lang w:eastAsia="hr-HR"/>
              </w:rPr>
              <w:tab/>
            </w:r>
            <w:r w:rsidR="00A532D0" w:rsidRPr="00460AD4">
              <w:rPr>
                <w:rStyle w:val="Hyperlink"/>
                <w:bCs/>
                <w:noProof/>
                <w:lang w:bidi="hr-HR"/>
              </w:rPr>
              <w:t>Podaci o osobi zaduženoj za komunikaciju s ponuditeljima</w:t>
            </w:r>
            <w:r w:rsidR="00A532D0">
              <w:rPr>
                <w:noProof/>
                <w:webHidden/>
              </w:rPr>
              <w:tab/>
            </w:r>
            <w:r w:rsidR="00A532D0">
              <w:rPr>
                <w:noProof/>
                <w:webHidden/>
              </w:rPr>
              <w:fldChar w:fldCharType="begin"/>
            </w:r>
            <w:r w:rsidR="00A532D0">
              <w:rPr>
                <w:noProof/>
                <w:webHidden/>
              </w:rPr>
              <w:instrText xml:space="preserve"> PAGEREF _Toc91143388 \h </w:instrText>
            </w:r>
            <w:r w:rsidR="00A532D0">
              <w:rPr>
                <w:noProof/>
                <w:webHidden/>
              </w:rPr>
            </w:r>
            <w:r w:rsidR="00A532D0">
              <w:rPr>
                <w:noProof/>
                <w:webHidden/>
              </w:rPr>
              <w:fldChar w:fldCharType="separate"/>
            </w:r>
            <w:r w:rsidR="00A532D0">
              <w:rPr>
                <w:noProof/>
                <w:webHidden/>
              </w:rPr>
              <w:t>3</w:t>
            </w:r>
            <w:r w:rsidR="00A532D0">
              <w:rPr>
                <w:noProof/>
                <w:webHidden/>
              </w:rPr>
              <w:fldChar w:fldCharType="end"/>
            </w:r>
          </w:hyperlink>
        </w:p>
        <w:p w14:paraId="4AD6F1E6" w14:textId="57755ECC" w:rsidR="00A532D0" w:rsidRDefault="00A4626B">
          <w:pPr>
            <w:pStyle w:val="TOC1"/>
            <w:tabs>
              <w:tab w:val="left" w:pos="660"/>
              <w:tab w:val="right" w:leader="dot" w:pos="9060"/>
            </w:tabs>
            <w:rPr>
              <w:rFonts w:eastAsiaTheme="minorEastAsia"/>
              <w:noProof/>
              <w:lang w:eastAsia="hr-HR"/>
            </w:rPr>
          </w:pPr>
          <w:hyperlink w:anchor="_Toc91143389" w:history="1">
            <w:r w:rsidR="00A532D0" w:rsidRPr="00460AD4">
              <w:rPr>
                <w:rStyle w:val="Hyperlink"/>
                <w:bCs/>
                <w:noProof/>
              </w:rPr>
              <w:t>1.3.</w:t>
            </w:r>
            <w:r w:rsidR="00A532D0">
              <w:rPr>
                <w:rFonts w:eastAsiaTheme="minorEastAsia"/>
                <w:noProof/>
                <w:lang w:eastAsia="hr-HR"/>
              </w:rPr>
              <w:tab/>
            </w:r>
            <w:r w:rsidR="00A532D0" w:rsidRPr="00460AD4">
              <w:rPr>
                <w:rStyle w:val="Hyperlink"/>
                <w:bCs/>
                <w:noProof/>
              </w:rPr>
              <w:t>Evidencijski broj nabave</w:t>
            </w:r>
            <w:r w:rsidR="00A532D0">
              <w:rPr>
                <w:noProof/>
                <w:webHidden/>
              </w:rPr>
              <w:tab/>
            </w:r>
            <w:r w:rsidR="00A532D0">
              <w:rPr>
                <w:noProof/>
                <w:webHidden/>
              </w:rPr>
              <w:fldChar w:fldCharType="begin"/>
            </w:r>
            <w:r w:rsidR="00A532D0">
              <w:rPr>
                <w:noProof/>
                <w:webHidden/>
              </w:rPr>
              <w:instrText xml:space="preserve"> PAGEREF _Toc91143389 \h </w:instrText>
            </w:r>
            <w:r w:rsidR="00A532D0">
              <w:rPr>
                <w:noProof/>
                <w:webHidden/>
              </w:rPr>
            </w:r>
            <w:r w:rsidR="00A532D0">
              <w:rPr>
                <w:noProof/>
                <w:webHidden/>
              </w:rPr>
              <w:fldChar w:fldCharType="separate"/>
            </w:r>
            <w:r w:rsidR="00A532D0">
              <w:rPr>
                <w:noProof/>
                <w:webHidden/>
              </w:rPr>
              <w:t>4</w:t>
            </w:r>
            <w:r w:rsidR="00A532D0">
              <w:rPr>
                <w:noProof/>
                <w:webHidden/>
              </w:rPr>
              <w:fldChar w:fldCharType="end"/>
            </w:r>
          </w:hyperlink>
        </w:p>
        <w:p w14:paraId="330ADB66" w14:textId="70920266" w:rsidR="00A532D0" w:rsidRDefault="00A4626B">
          <w:pPr>
            <w:pStyle w:val="TOC1"/>
            <w:tabs>
              <w:tab w:val="left" w:pos="660"/>
              <w:tab w:val="right" w:leader="dot" w:pos="9060"/>
            </w:tabs>
            <w:rPr>
              <w:rFonts w:eastAsiaTheme="minorEastAsia"/>
              <w:noProof/>
              <w:lang w:eastAsia="hr-HR"/>
            </w:rPr>
          </w:pPr>
          <w:hyperlink w:anchor="_Toc91143390" w:history="1">
            <w:r w:rsidR="00A532D0" w:rsidRPr="00460AD4">
              <w:rPr>
                <w:rStyle w:val="Hyperlink"/>
                <w:bCs/>
                <w:noProof/>
                <w:lang w:bidi="hr-HR"/>
              </w:rPr>
              <w:t>1.4.</w:t>
            </w:r>
            <w:r w:rsidR="00A532D0">
              <w:rPr>
                <w:rFonts w:eastAsiaTheme="minorEastAsia"/>
                <w:noProof/>
                <w:lang w:eastAsia="hr-HR"/>
              </w:rPr>
              <w:tab/>
            </w:r>
            <w:r w:rsidR="00A532D0" w:rsidRPr="00460AD4">
              <w:rPr>
                <w:rStyle w:val="Hyperlink"/>
                <w:bCs/>
                <w:noProof/>
                <w:lang w:bidi="hr-HR"/>
              </w:rPr>
              <w:t>Procijenjena vrijednost nabave</w:t>
            </w:r>
            <w:r w:rsidR="00A532D0">
              <w:rPr>
                <w:noProof/>
                <w:webHidden/>
              </w:rPr>
              <w:tab/>
            </w:r>
            <w:r w:rsidR="00A532D0">
              <w:rPr>
                <w:noProof/>
                <w:webHidden/>
              </w:rPr>
              <w:fldChar w:fldCharType="begin"/>
            </w:r>
            <w:r w:rsidR="00A532D0">
              <w:rPr>
                <w:noProof/>
                <w:webHidden/>
              </w:rPr>
              <w:instrText xml:space="preserve"> PAGEREF _Toc91143390 \h </w:instrText>
            </w:r>
            <w:r w:rsidR="00A532D0">
              <w:rPr>
                <w:noProof/>
                <w:webHidden/>
              </w:rPr>
            </w:r>
            <w:r w:rsidR="00A532D0">
              <w:rPr>
                <w:noProof/>
                <w:webHidden/>
              </w:rPr>
              <w:fldChar w:fldCharType="separate"/>
            </w:r>
            <w:r w:rsidR="00A532D0">
              <w:rPr>
                <w:noProof/>
                <w:webHidden/>
              </w:rPr>
              <w:t>4</w:t>
            </w:r>
            <w:r w:rsidR="00A532D0">
              <w:rPr>
                <w:noProof/>
                <w:webHidden/>
              </w:rPr>
              <w:fldChar w:fldCharType="end"/>
            </w:r>
          </w:hyperlink>
        </w:p>
        <w:p w14:paraId="428F9F89" w14:textId="13E33535" w:rsidR="00A532D0" w:rsidRDefault="00A4626B">
          <w:pPr>
            <w:pStyle w:val="TOC1"/>
            <w:tabs>
              <w:tab w:val="left" w:pos="660"/>
              <w:tab w:val="right" w:leader="dot" w:pos="9060"/>
            </w:tabs>
            <w:rPr>
              <w:rFonts w:eastAsiaTheme="minorEastAsia"/>
              <w:noProof/>
              <w:lang w:eastAsia="hr-HR"/>
            </w:rPr>
          </w:pPr>
          <w:hyperlink w:anchor="_Toc91143391" w:history="1">
            <w:r w:rsidR="00A532D0" w:rsidRPr="00460AD4">
              <w:rPr>
                <w:rStyle w:val="Hyperlink"/>
                <w:bCs/>
                <w:noProof/>
                <w:lang w:bidi="hr-HR"/>
              </w:rPr>
              <w:t>1.5.</w:t>
            </w:r>
            <w:r w:rsidR="00A532D0">
              <w:rPr>
                <w:rFonts w:eastAsiaTheme="minorEastAsia"/>
                <w:noProof/>
                <w:lang w:eastAsia="hr-HR"/>
              </w:rPr>
              <w:tab/>
            </w:r>
            <w:r w:rsidR="00A532D0" w:rsidRPr="00460AD4">
              <w:rPr>
                <w:rStyle w:val="Hyperlink"/>
                <w:bCs/>
                <w:noProof/>
                <w:lang w:bidi="hr-HR"/>
              </w:rPr>
              <w:t>Vrsta postupka nabave</w:t>
            </w:r>
            <w:r w:rsidR="00A532D0">
              <w:rPr>
                <w:noProof/>
                <w:webHidden/>
              </w:rPr>
              <w:tab/>
            </w:r>
            <w:r w:rsidR="00A532D0">
              <w:rPr>
                <w:noProof/>
                <w:webHidden/>
              </w:rPr>
              <w:fldChar w:fldCharType="begin"/>
            </w:r>
            <w:r w:rsidR="00A532D0">
              <w:rPr>
                <w:noProof/>
                <w:webHidden/>
              </w:rPr>
              <w:instrText xml:space="preserve"> PAGEREF _Toc91143391 \h </w:instrText>
            </w:r>
            <w:r w:rsidR="00A532D0">
              <w:rPr>
                <w:noProof/>
                <w:webHidden/>
              </w:rPr>
            </w:r>
            <w:r w:rsidR="00A532D0">
              <w:rPr>
                <w:noProof/>
                <w:webHidden/>
              </w:rPr>
              <w:fldChar w:fldCharType="separate"/>
            </w:r>
            <w:r w:rsidR="00A532D0">
              <w:rPr>
                <w:noProof/>
                <w:webHidden/>
              </w:rPr>
              <w:t>4</w:t>
            </w:r>
            <w:r w:rsidR="00A532D0">
              <w:rPr>
                <w:noProof/>
                <w:webHidden/>
              </w:rPr>
              <w:fldChar w:fldCharType="end"/>
            </w:r>
          </w:hyperlink>
        </w:p>
        <w:p w14:paraId="1AE82F8D" w14:textId="05BF3D85" w:rsidR="00A532D0" w:rsidRDefault="00A4626B">
          <w:pPr>
            <w:pStyle w:val="TOC1"/>
            <w:tabs>
              <w:tab w:val="left" w:pos="660"/>
              <w:tab w:val="right" w:leader="dot" w:pos="9060"/>
            </w:tabs>
            <w:rPr>
              <w:rFonts w:eastAsiaTheme="minorEastAsia"/>
              <w:noProof/>
              <w:lang w:eastAsia="hr-HR"/>
            </w:rPr>
          </w:pPr>
          <w:hyperlink w:anchor="_Toc91143392" w:history="1">
            <w:r w:rsidR="00A532D0" w:rsidRPr="00460AD4">
              <w:rPr>
                <w:rStyle w:val="Hyperlink"/>
                <w:bCs/>
                <w:noProof/>
                <w:lang w:bidi="hr-HR"/>
              </w:rPr>
              <w:t>1.6.</w:t>
            </w:r>
            <w:r w:rsidR="00A532D0">
              <w:rPr>
                <w:rFonts w:eastAsiaTheme="minorEastAsia"/>
                <w:noProof/>
                <w:lang w:eastAsia="hr-HR"/>
              </w:rPr>
              <w:tab/>
            </w:r>
            <w:r w:rsidR="00A532D0" w:rsidRPr="00460AD4">
              <w:rPr>
                <w:rStyle w:val="Hyperlink"/>
                <w:bCs/>
                <w:noProof/>
                <w:lang w:bidi="hr-HR"/>
              </w:rPr>
              <w:t>Vrsta ugovora o nabavi</w:t>
            </w:r>
            <w:r w:rsidR="00A532D0">
              <w:rPr>
                <w:noProof/>
                <w:webHidden/>
              </w:rPr>
              <w:tab/>
            </w:r>
            <w:r w:rsidR="00A532D0">
              <w:rPr>
                <w:noProof/>
                <w:webHidden/>
              </w:rPr>
              <w:fldChar w:fldCharType="begin"/>
            </w:r>
            <w:r w:rsidR="00A532D0">
              <w:rPr>
                <w:noProof/>
                <w:webHidden/>
              </w:rPr>
              <w:instrText xml:space="preserve"> PAGEREF _Toc91143392 \h </w:instrText>
            </w:r>
            <w:r w:rsidR="00A532D0">
              <w:rPr>
                <w:noProof/>
                <w:webHidden/>
              </w:rPr>
            </w:r>
            <w:r w:rsidR="00A532D0">
              <w:rPr>
                <w:noProof/>
                <w:webHidden/>
              </w:rPr>
              <w:fldChar w:fldCharType="separate"/>
            </w:r>
            <w:r w:rsidR="00A532D0">
              <w:rPr>
                <w:noProof/>
                <w:webHidden/>
              </w:rPr>
              <w:t>4</w:t>
            </w:r>
            <w:r w:rsidR="00A532D0">
              <w:rPr>
                <w:noProof/>
                <w:webHidden/>
              </w:rPr>
              <w:fldChar w:fldCharType="end"/>
            </w:r>
          </w:hyperlink>
        </w:p>
        <w:p w14:paraId="5874F376" w14:textId="1DB13404" w:rsidR="00A532D0" w:rsidRDefault="00A4626B">
          <w:pPr>
            <w:pStyle w:val="TOC1"/>
            <w:tabs>
              <w:tab w:val="left" w:pos="660"/>
              <w:tab w:val="right" w:leader="dot" w:pos="9060"/>
            </w:tabs>
            <w:rPr>
              <w:rFonts w:eastAsiaTheme="minorEastAsia"/>
              <w:noProof/>
              <w:lang w:eastAsia="hr-HR"/>
            </w:rPr>
          </w:pPr>
          <w:hyperlink w:anchor="_Toc91143393" w:history="1">
            <w:r w:rsidR="00A532D0" w:rsidRPr="00460AD4">
              <w:rPr>
                <w:rStyle w:val="Hyperlink"/>
                <w:bCs/>
                <w:noProof/>
                <w:lang w:bidi="hr-HR"/>
              </w:rPr>
              <w:t>1.7.</w:t>
            </w:r>
            <w:r w:rsidR="00A532D0">
              <w:rPr>
                <w:rFonts w:eastAsiaTheme="minorEastAsia"/>
                <w:noProof/>
                <w:lang w:eastAsia="hr-HR"/>
              </w:rPr>
              <w:tab/>
            </w:r>
            <w:r w:rsidR="00A532D0" w:rsidRPr="00460AD4">
              <w:rPr>
                <w:rStyle w:val="Hyperlink"/>
                <w:bCs/>
                <w:noProof/>
                <w:lang w:bidi="hr-HR"/>
              </w:rPr>
              <w:t>Početak postupka nabave</w:t>
            </w:r>
            <w:r w:rsidR="00A532D0">
              <w:rPr>
                <w:noProof/>
                <w:webHidden/>
              </w:rPr>
              <w:tab/>
            </w:r>
            <w:r w:rsidR="00A532D0">
              <w:rPr>
                <w:noProof/>
                <w:webHidden/>
              </w:rPr>
              <w:fldChar w:fldCharType="begin"/>
            </w:r>
            <w:r w:rsidR="00A532D0">
              <w:rPr>
                <w:noProof/>
                <w:webHidden/>
              </w:rPr>
              <w:instrText xml:space="preserve"> PAGEREF _Toc91143393 \h </w:instrText>
            </w:r>
            <w:r w:rsidR="00A532D0">
              <w:rPr>
                <w:noProof/>
                <w:webHidden/>
              </w:rPr>
            </w:r>
            <w:r w:rsidR="00A532D0">
              <w:rPr>
                <w:noProof/>
                <w:webHidden/>
              </w:rPr>
              <w:fldChar w:fldCharType="separate"/>
            </w:r>
            <w:r w:rsidR="00A532D0">
              <w:rPr>
                <w:noProof/>
                <w:webHidden/>
              </w:rPr>
              <w:t>4</w:t>
            </w:r>
            <w:r w:rsidR="00A532D0">
              <w:rPr>
                <w:noProof/>
                <w:webHidden/>
              </w:rPr>
              <w:fldChar w:fldCharType="end"/>
            </w:r>
          </w:hyperlink>
        </w:p>
        <w:p w14:paraId="19ACDB66" w14:textId="02845881" w:rsidR="00A532D0" w:rsidRDefault="00A4626B">
          <w:pPr>
            <w:pStyle w:val="TOC1"/>
            <w:tabs>
              <w:tab w:val="left" w:pos="660"/>
              <w:tab w:val="right" w:leader="dot" w:pos="9060"/>
            </w:tabs>
            <w:rPr>
              <w:rFonts w:eastAsiaTheme="minorEastAsia"/>
              <w:noProof/>
              <w:lang w:eastAsia="hr-HR"/>
            </w:rPr>
          </w:pPr>
          <w:hyperlink w:anchor="_Toc91143394" w:history="1">
            <w:r w:rsidR="00A532D0" w:rsidRPr="00460AD4">
              <w:rPr>
                <w:rStyle w:val="Hyperlink"/>
                <w:bCs/>
                <w:noProof/>
                <w:lang w:bidi="hr-HR"/>
              </w:rPr>
              <w:t>1.8.</w:t>
            </w:r>
            <w:r w:rsidR="00A532D0">
              <w:rPr>
                <w:rFonts w:eastAsiaTheme="minorEastAsia"/>
                <w:noProof/>
                <w:lang w:eastAsia="hr-HR"/>
              </w:rPr>
              <w:tab/>
            </w:r>
            <w:r w:rsidR="00A532D0" w:rsidRPr="00460AD4">
              <w:rPr>
                <w:rStyle w:val="Hyperlink"/>
                <w:bCs/>
                <w:noProof/>
                <w:lang w:bidi="hr-HR"/>
              </w:rPr>
              <w:t>Popis gospodarskih subjekata s kojima je Naručitelj u sukobu interesa</w:t>
            </w:r>
            <w:r w:rsidR="00A532D0">
              <w:rPr>
                <w:noProof/>
                <w:webHidden/>
              </w:rPr>
              <w:tab/>
            </w:r>
            <w:r w:rsidR="00A532D0">
              <w:rPr>
                <w:noProof/>
                <w:webHidden/>
              </w:rPr>
              <w:fldChar w:fldCharType="begin"/>
            </w:r>
            <w:r w:rsidR="00A532D0">
              <w:rPr>
                <w:noProof/>
                <w:webHidden/>
              </w:rPr>
              <w:instrText xml:space="preserve"> PAGEREF _Toc91143394 \h </w:instrText>
            </w:r>
            <w:r w:rsidR="00A532D0">
              <w:rPr>
                <w:noProof/>
                <w:webHidden/>
              </w:rPr>
            </w:r>
            <w:r w:rsidR="00A532D0">
              <w:rPr>
                <w:noProof/>
                <w:webHidden/>
              </w:rPr>
              <w:fldChar w:fldCharType="separate"/>
            </w:r>
            <w:r w:rsidR="00A532D0">
              <w:rPr>
                <w:noProof/>
                <w:webHidden/>
              </w:rPr>
              <w:t>5</w:t>
            </w:r>
            <w:r w:rsidR="00A532D0">
              <w:rPr>
                <w:noProof/>
                <w:webHidden/>
              </w:rPr>
              <w:fldChar w:fldCharType="end"/>
            </w:r>
          </w:hyperlink>
        </w:p>
        <w:p w14:paraId="17699041" w14:textId="2A8F114A" w:rsidR="00A532D0" w:rsidRDefault="00A4626B">
          <w:pPr>
            <w:pStyle w:val="TOC1"/>
            <w:tabs>
              <w:tab w:val="left" w:pos="440"/>
              <w:tab w:val="right" w:leader="dot" w:pos="9060"/>
            </w:tabs>
            <w:rPr>
              <w:rFonts w:eastAsiaTheme="minorEastAsia"/>
              <w:noProof/>
              <w:lang w:eastAsia="hr-HR"/>
            </w:rPr>
          </w:pPr>
          <w:hyperlink w:anchor="_Toc91143395" w:history="1">
            <w:r w:rsidR="00A532D0" w:rsidRPr="00460AD4">
              <w:rPr>
                <w:rStyle w:val="Hyperlink"/>
                <w:noProof/>
                <w:lang w:bidi="hr-HR"/>
              </w:rPr>
              <w:t>2.</w:t>
            </w:r>
            <w:r w:rsidR="00A532D0">
              <w:rPr>
                <w:rFonts w:eastAsiaTheme="minorEastAsia"/>
                <w:noProof/>
                <w:lang w:eastAsia="hr-HR"/>
              </w:rPr>
              <w:tab/>
            </w:r>
            <w:r w:rsidR="00A532D0" w:rsidRPr="00460AD4">
              <w:rPr>
                <w:rStyle w:val="Hyperlink"/>
                <w:noProof/>
                <w:lang w:bidi="hr-HR"/>
              </w:rPr>
              <w:t>PODACI O PREDMETU NABAVE</w:t>
            </w:r>
            <w:r w:rsidR="00A532D0">
              <w:rPr>
                <w:noProof/>
                <w:webHidden/>
              </w:rPr>
              <w:tab/>
            </w:r>
            <w:r w:rsidR="00A532D0">
              <w:rPr>
                <w:noProof/>
                <w:webHidden/>
              </w:rPr>
              <w:fldChar w:fldCharType="begin"/>
            </w:r>
            <w:r w:rsidR="00A532D0">
              <w:rPr>
                <w:noProof/>
                <w:webHidden/>
              </w:rPr>
              <w:instrText xml:space="preserve"> PAGEREF _Toc91143395 \h </w:instrText>
            </w:r>
            <w:r w:rsidR="00A532D0">
              <w:rPr>
                <w:noProof/>
                <w:webHidden/>
              </w:rPr>
            </w:r>
            <w:r w:rsidR="00A532D0">
              <w:rPr>
                <w:noProof/>
                <w:webHidden/>
              </w:rPr>
              <w:fldChar w:fldCharType="separate"/>
            </w:r>
            <w:r w:rsidR="00A532D0">
              <w:rPr>
                <w:noProof/>
                <w:webHidden/>
              </w:rPr>
              <w:t>5</w:t>
            </w:r>
            <w:r w:rsidR="00A532D0">
              <w:rPr>
                <w:noProof/>
                <w:webHidden/>
              </w:rPr>
              <w:fldChar w:fldCharType="end"/>
            </w:r>
          </w:hyperlink>
        </w:p>
        <w:p w14:paraId="47CFC9EE" w14:textId="1783460B" w:rsidR="00A532D0" w:rsidRDefault="00A4626B">
          <w:pPr>
            <w:pStyle w:val="TOC1"/>
            <w:tabs>
              <w:tab w:val="left" w:pos="660"/>
              <w:tab w:val="right" w:leader="dot" w:pos="9060"/>
            </w:tabs>
            <w:rPr>
              <w:rFonts w:eastAsiaTheme="minorEastAsia"/>
              <w:noProof/>
              <w:lang w:eastAsia="hr-HR"/>
            </w:rPr>
          </w:pPr>
          <w:hyperlink w:anchor="_Toc91143396" w:history="1">
            <w:r w:rsidR="00A532D0" w:rsidRPr="00460AD4">
              <w:rPr>
                <w:rStyle w:val="Hyperlink"/>
                <w:bCs/>
                <w:noProof/>
                <w:lang w:bidi="hr-HR"/>
              </w:rPr>
              <w:t>2.1.</w:t>
            </w:r>
            <w:r w:rsidR="00A532D0">
              <w:rPr>
                <w:rFonts w:eastAsiaTheme="minorEastAsia"/>
                <w:noProof/>
                <w:lang w:eastAsia="hr-HR"/>
              </w:rPr>
              <w:tab/>
            </w:r>
            <w:r w:rsidR="00A532D0" w:rsidRPr="00460AD4">
              <w:rPr>
                <w:rStyle w:val="Hyperlink"/>
                <w:bCs/>
                <w:noProof/>
                <w:lang w:bidi="hr-HR"/>
              </w:rPr>
              <w:t>Opis predmeta nabave</w:t>
            </w:r>
            <w:r w:rsidR="00A532D0">
              <w:rPr>
                <w:noProof/>
                <w:webHidden/>
              </w:rPr>
              <w:tab/>
            </w:r>
            <w:r w:rsidR="00A532D0">
              <w:rPr>
                <w:noProof/>
                <w:webHidden/>
              </w:rPr>
              <w:fldChar w:fldCharType="begin"/>
            </w:r>
            <w:r w:rsidR="00A532D0">
              <w:rPr>
                <w:noProof/>
                <w:webHidden/>
              </w:rPr>
              <w:instrText xml:space="preserve"> PAGEREF _Toc91143396 \h </w:instrText>
            </w:r>
            <w:r w:rsidR="00A532D0">
              <w:rPr>
                <w:noProof/>
                <w:webHidden/>
              </w:rPr>
            </w:r>
            <w:r w:rsidR="00A532D0">
              <w:rPr>
                <w:noProof/>
                <w:webHidden/>
              </w:rPr>
              <w:fldChar w:fldCharType="separate"/>
            </w:r>
            <w:r w:rsidR="00A532D0">
              <w:rPr>
                <w:noProof/>
                <w:webHidden/>
              </w:rPr>
              <w:t>5</w:t>
            </w:r>
            <w:r w:rsidR="00A532D0">
              <w:rPr>
                <w:noProof/>
                <w:webHidden/>
              </w:rPr>
              <w:fldChar w:fldCharType="end"/>
            </w:r>
          </w:hyperlink>
        </w:p>
        <w:p w14:paraId="098291C5" w14:textId="751C5659" w:rsidR="00A532D0" w:rsidRDefault="00A4626B">
          <w:pPr>
            <w:pStyle w:val="TOC1"/>
            <w:tabs>
              <w:tab w:val="left" w:pos="660"/>
              <w:tab w:val="right" w:leader="dot" w:pos="9060"/>
            </w:tabs>
            <w:rPr>
              <w:rFonts w:eastAsiaTheme="minorEastAsia"/>
              <w:noProof/>
              <w:lang w:eastAsia="hr-HR"/>
            </w:rPr>
          </w:pPr>
          <w:hyperlink w:anchor="_Toc91143397" w:history="1">
            <w:r w:rsidR="00A532D0" w:rsidRPr="00460AD4">
              <w:rPr>
                <w:rStyle w:val="Hyperlink"/>
                <w:bCs/>
                <w:noProof/>
                <w:lang w:bidi="hr-HR"/>
              </w:rPr>
              <w:t>2.2.</w:t>
            </w:r>
            <w:r w:rsidR="00A532D0">
              <w:rPr>
                <w:rFonts w:eastAsiaTheme="minorEastAsia"/>
                <w:noProof/>
                <w:lang w:eastAsia="hr-HR"/>
              </w:rPr>
              <w:tab/>
            </w:r>
            <w:r w:rsidR="00A532D0" w:rsidRPr="00460AD4">
              <w:rPr>
                <w:rStyle w:val="Hyperlink"/>
                <w:bCs/>
                <w:noProof/>
                <w:lang w:bidi="hr-HR"/>
              </w:rPr>
              <w:t>Opis i oznaka grupa predmeta nabave</w:t>
            </w:r>
            <w:r w:rsidR="00A532D0">
              <w:rPr>
                <w:noProof/>
                <w:webHidden/>
              </w:rPr>
              <w:tab/>
            </w:r>
            <w:r w:rsidR="00A532D0">
              <w:rPr>
                <w:noProof/>
                <w:webHidden/>
              </w:rPr>
              <w:fldChar w:fldCharType="begin"/>
            </w:r>
            <w:r w:rsidR="00A532D0">
              <w:rPr>
                <w:noProof/>
                <w:webHidden/>
              </w:rPr>
              <w:instrText xml:space="preserve"> PAGEREF _Toc91143397 \h </w:instrText>
            </w:r>
            <w:r w:rsidR="00A532D0">
              <w:rPr>
                <w:noProof/>
                <w:webHidden/>
              </w:rPr>
            </w:r>
            <w:r w:rsidR="00A532D0">
              <w:rPr>
                <w:noProof/>
                <w:webHidden/>
              </w:rPr>
              <w:fldChar w:fldCharType="separate"/>
            </w:r>
            <w:r w:rsidR="00A532D0">
              <w:rPr>
                <w:noProof/>
                <w:webHidden/>
              </w:rPr>
              <w:t>6</w:t>
            </w:r>
            <w:r w:rsidR="00A532D0">
              <w:rPr>
                <w:noProof/>
                <w:webHidden/>
              </w:rPr>
              <w:fldChar w:fldCharType="end"/>
            </w:r>
          </w:hyperlink>
        </w:p>
        <w:p w14:paraId="711EF207" w14:textId="54F6482D" w:rsidR="00A532D0" w:rsidRDefault="00A4626B">
          <w:pPr>
            <w:pStyle w:val="TOC1"/>
            <w:tabs>
              <w:tab w:val="left" w:pos="660"/>
              <w:tab w:val="right" w:leader="dot" w:pos="9060"/>
            </w:tabs>
            <w:rPr>
              <w:rFonts w:eastAsiaTheme="minorEastAsia"/>
              <w:noProof/>
              <w:lang w:eastAsia="hr-HR"/>
            </w:rPr>
          </w:pPr>
          <w:hyperlink w:anchor="_Toc91143398" w:history="1">
            <w:r w:rsidR="00A532D0" w:rsidRPr="00460AD4">
              <w:rPr>
                <w:rStyle w:val="Hyperlink"/>
                <w:bCs/>
                <w:noProof/>
                <w:lang w:bidi="hr-HR"/>
              </w:rPr>
              <w:t>2.3.</w:t>
            </w:r>
            <w:r w:rsidR="00A532D0">
              <w:rPr>
                <w:rFonts w:eastAsiaTheme="minorEastAsia"/>
                <w:noProof/>
                <w:lang w:eastAsia="hr-HR"/>
              </w:rPr>
              <w:tab/>
            </w:r>
            <w:r w:rsidR="00A532D0" w:rsidRPr="00460AD4">
              <w:rPr>
                <w:rStyle w:val="Hyperlink"/>
                <w:bCs/>
                <w:noProof/>
                <w:lang w:bidi="hr-HR"/>
              </w:rPr>
              <w:t>Količina i tehnički opis predmeta nabave</w:t>
            </w:r>
            <w:r w:rsidR="00A532D0">
              <w:rPr>
                <w:noProof/>
                <w:webHidden/>
              </w:rPr>
              <w:tab/>
            </w:r>
            <w:r w:rsidR="00A532D0">
              <w:rPr>
                <w:noProof/>
                <w:webHidden/>
              </w:rPr>
              <w:fldChar w:fldCharType="begin"/>
            </w:r>
            <w:r w:rsidR="00A532D0">
              <w:rPr>
                <w:noProof/>
                <w:webHidden/>
              </w:rPr>
              <w:instrText xml:space="preserve"> PAGEREF _Toc91143398 \h </w:instrText>
            </w:r>
            <w:r w:rsidR="00A532D0">
              <w:rPr>
                <w:noProof/>
                <w:webHidden/>
              </w:rPr>
            </w:r>
            <w:r w:rsidR="00A532D0">
              <w:rPr>
                <w:noProof/>
                <w:webHidden/>
              </w:rPr>
              <w:fldChar w:fldCharType="separate"/>
            </w:r>
            <w:r w:rsidR="00A532D0">
              <w:rPr>
                <w:noProof/>
                <w:webHidden/>
              </w:rPr>
              <w:t>6</w:t>
            </w:r>
            <w:r w:rsidR="00A532D0">
              <w:rPr>
                <w:noProof/>
                <w:webHidden/>
              </w:rPr>
              <w:fldChar w:fldCharType="end"/>
            </w:r>
          </w:hyperlink>
        </w:p>
        <w:p w14:paraId="4B37F0FA" w14:textId="6027CBBF" w:rsidR="00A532D0" w:rsidRDefault="00A4626B">
          <w:pPr>
            <w:pStyle w:val="TOC1"/>
            <w:tabs>
              <w:tab w:val="left" w:pos="660"/>
              <w:tab w:val="right" w:leader="dot" w:pos="9060"/>
            </w:tabs>
            <w:rPr>
              <w:rFonts w:eastAsiaTheme="minorEastAsia"/>
              <w:noProof/>
              <w:lang w:eastAsia="hr-HR"/>
            </w:rPr>
          </w:pPr>
          <w:hyperlink w:anchor="_Toc91143399" w:history="1">
            <w:r w:rsidR="00A532D0" w:rsidRPr="00460AD4">
              <w:rPr>
                <w:rStyle w:val="Hyperlink"/>
                <w:bCs/>
                <w:noProof/>
                <w:lang w:bidi="hr-HR"/>
              </w:rPr>
              <w:t>2.4.</w:t>
            </w:r>
            <w:r w:rsidR="00A532D0">
              <w:rPr>
                <w:rFonts w:eastAsiaTheme="minorEastAsia"/>
                <w:noProof/>
                <w:lang w:eastAsia="hr-HR"/>
              </w:rPr>
              <w:tab/>
            </w:r>
            <w:r w:rsidR="00A532D0" w:rsidRPr="00460AD4">
              <w:rPr>
                <w:rStyle w:val="Hyperlink"/>
                <w:bCs/>
                <w:noProof/>
                <w:lang w:bidi="hr-HR"/>
              </w:rPr>
              <w:t>Mjesto isporuke robe</w:t>
            </w:r>
            <w:r w:rsidR="00A532D0">
              <w:rPr>
                <w:noProof/>
                <w:webHidden/>
              </w:rPr>
              <w:tab/>
            </w:r>
            <w:r w:rsidR="00A532D0">
              <w:rPr>
                <w:noProof/>
                <w:webHidden/>
              </w:rPr>
              <w:fldChar w:fldCharType="begin"/>
            </w:r>
            <w:r w:rsidR="00A532D0">
              <w:rPr>
                <w:noProof/>
                <w:webHidden/>
              </w:rPr>
              <w:instrText xml:space="preserve"> PAGEREF _Toc91143399 \h </w:instrText>
            </w:r>
            <w:r w:rsidR="00A532D0">
              <w:rPr>
                <w:noProof/>
                <w:webHidden/>
              </w:rPr>
            </w:r>
            <w:r w:rsidR="00A532D0">
              <w:rPr>
                <w:noProof/>
                <w:webHidden/>
              </w:rPr>
              <w:fldChar w:fldCharType="separate"/>
            </w:r>
            <w:r w:rsidR="00A532D0">
              <w:rPr>
                <w:noProof/>
                <w:webHidden/>
              </w:rPr>
              <w:t>7</w:t>
            </w:r>
            <w:r w:rsidR="00A532D0">
              <w:rPr>
                <w:noProof/>
                <w:webHidden/>
              </w:rPr>
              <w:fldChar w:fldCharType="end"/>
            </w:r>
          </w:hyperlink>
        </w:p>
        <w:p w14:paraId="3C24792B" w14:textId="578ECAD4" w:rsidR="00A532D0" w:rsidRDefault="00A4626B">
          <w:pPr>
            <w:pStyle w:val="TOC1"/>
            <w:tabs>
              <w:tab w:val="left" w:pos="660"/>
              <w:tab w:val="right" w:leader="dot" w:pos="9060"/>
            </w:tabs>
            <w:rPr>
              <w:rFonts w:eastAsiaTheme="minorEastAsia"/>
              <w:noProof/>
              <w:lang w:eastAsia="hr-HR"/>
            </w:rPr>
          </w:pPr>
          <w:hyperlink w:anchor="_Toc91143400" w:history="1">
            <w:r w:rsidR="00A532D0" w:rsidRPr="00460AD4">
              <w:rPr>
                <w:rStyle w:val="Hyperlink"/>
                <w:bCs/>
                <w:noProof/>
                <w:lang w:bidi="hr-HR"/>
              </w:rPr>
              <w:t>2.5.</w:t>
            </w:r>
            <w:r w:rsidR="00A532D0">
              <w:rPr>
                <w:rFonts w:eastAsiaTheme="minorEastAsia"/>
                <w:noProof/>
                <w:lang w:eastAsia="hr-HR"/>
              </w:rPr>
              <w:tab/>
            </w:r>
            <w:r w:rsidR="00A532D0" w:rsidRPr="00460AD4">
              <w:rPr>
                <w:rStyle w:val="Hyperlink"/>
                <w:bCs/>
                <w:noProof/>
                <w:lang w:bidi="hr-HR"/>
              </w:rPr>
              <w:t>Rok izvršenja ugovornih obveza</w:t>
            </w:r>
            <w:r w:rsidR="00A532D0">
              <w:rPr>
                <w:noProof/>
                <w:webHidden/>
              </w:rPr>
              <w:tab/>
            </w:r>
            <w:r w:rsidR="00A532D0">
              <w:rPr>
                <w:noProof/>
                <w:webHidden/>
              </w:rPr>
              <w:fldChar w:fldCharType="begin"/>
            </w:r>
            <w:r w:rsidR="00A532D0">
              <w:rPr>
                <w:noProof/>
                <w:webHidden/>
              </w:rPr>
              <w:instrText xml:space="preserve"> PAGEREF _Toc91143400 \h </w:instrText>
            </w:r>
            <w:r w:rsidR="00A532D0">
              <w:rPr>
                <w:noProof/>
                <w:webHidden/>
              </w:rPr>
            </w:r>
            <w:r w:rsidR="00A532D0">
              <w:rPr>
                <w:noProof/>
                <w:webHidden/>
              </w:rPr>
              <w:fldChar w:fldCharType="separate"/>
            </w:r>
            <w:r w:rsidR="00A532D0">
              <w:rPr>
                <w:noProof/>
                <w:webHidden/>
              </w:rPr>
              <w:t>7</w:t>
            </w:r>
            <w:r w:rsidR="00A532D0">
              <w:rPr>
                <w:noProof/>
                <w:webHidden/>
              </w:rPr>
              <w:fldChar w:fldCharType="end"/>
            </w:r>
          </w:hyperlink>
        </w:p>
        <w:p w14:paraId="5E4931FF" w14:textId="68CF54D8" w:rsidR="00A532D0" w:rsidRDefault="00A4626B">
          <w:pPr>
            <w:pStyle w:val="TOC1"/>
            <w:tabs>
              <w:tab w:val="left" w:pos="660"/>
              <w:tab w:val="right" w:leader="dot" w:pos="9060"/>
            </w:tabs>
            <w:rPr>
              <w:rFonts w:eastAsiaTheme="minorEastAsia"/>
              <w:noProof/>
              <w:lang w:eastAsia="hr-HR"/>
            </w:rPr>
          </w:pPr>
          <w:hyperlink w:anchor="_Toc91143401" w:history="1">
            <w:r w:rsidR="00A532D0" w:rsidRPr="00460AD4">
              <w:rPr>
                <w:rStyle w:val="Hyperlink"/>
                <w:bCs/>
                <w:noProof/>
                <w:lang w:bidi="hr-HR"/>
              </w:rPr>
              <w:t>2.6.</w:t>
            </w:r>
            <w:r w:rsidR="00A532D0">
              <w:rPr>
                <w:rFonts w:eastAsiaTheme="minorEastAsia"/>
                <w:noProof/>
                <w:lang w:eastAsia="hr-HR"/>
              </w:rPr>
              <w:tab/>
            </w:r>
            <w:r w:rsidR="00A532D0" w:rsidRPr="00460AD4">
              <w:rPr>
                <w:rStyle w:val="Hyperlink"/>
                <w:bCs/>
                <w:noProof/>
                <w:lang w:bidi="hr-HR"/>
              </w:rPr>
              <w:t>Jamstveni rok</w:t>
            </w:r>
            <w:r w:rsidR="00A532D0">
              <w:rPr>
                <w:noProof/>
                <w:webHidden/>
              </w:rPr>
              <w:tab/>
            </w:r>
            <w:r w:rsidR="00A532D0">
              <w:rPr>
                <w:noProof/>
                <w:webHidden/>
              </w:rPr>
              <w:fldChar w:fldCharType="begin"/>
            </w:r>
            <w:r w:rsidR="00A532D0">
              <w:rPr>
                <w:noProof/>
                <w:webHidden/>
              </w:rPr>
              <w:instrText xml:space="preserve"> PAGEREF _Toc91143401 \h </w:instrText>
            </w:r>
            <w:r w:rsidR="00A532D0">
              <w:rPr>
                <w:noProof/>
                <w:webHidden/>
              </w:rPr>
            </w:r>
            <w:r w:rsidR="00A532D0">
              <w:rPr>
                <w:noProof/>
                <w:webHidden/>
              </w:rPr>
              <w:fldChar w:fldCharType="separate"/>
            </w:r>
            <w:r w:rsidR="00A532D0">
              <w:rPr>
                <w:noProof/>
                <w:webHidden/>
              </w:rPr>
              <w:t>8</w:t>
            </w:r>
            <w:r w:rsidR="00A532D0">
              <w:rPr>
                <w:noProof/>
                <w:webHidden/>
              </w:rPr>
              <w:fldChar w:fldCharType="end"/>
            </w:r>
          </w:hyperlink>
        </w:p>
        <w:p w14:paraId="390FF980" w14:textId="38B35B89" w:rsidR="00A532D0" w:rsidRDefault="00A4626B">
          <w:pPr>
            <w:pStyle w:val="TOC1"/>
            <w:tabs>
              <w:tab w:val="left" w:pos="440"/>
              <w:tab w:val="right" w:leader="dot" w:pos="9060"/>
            </w:tabs>
            <w:rPr>
              <w:rFonts w:eastAsiaTheme="minorEastAsia"/>
              <w:noProof/>
              <w:lang w:eastAsia="hr-HR"/>
            </w:rPr>
          </w:pPr>
          <w:hyperlink w:anchor="_Toc91143402" w:history="1">
            <w:r w:rsidR="00A532D0" w:rsidRPr="00460AD4">
              <w:rPr>
                <w:rStyle w:val="Hyperlink"/>
                <w:noProof/>
                <w:lang w:bidi="hr-HR"/>
              </w:rPr>
              <w:t>3.</w:t>
            </w:r>
            <w:r w:rsidR="00A532D0">
              <w:rPr>
                <w:rFonts w:eastAsiaTheme="minorEastAsia"/>
                <w:noProof/>
                <w:lang w:eastAsia="hr-HR"/>
              </w:rPr>
              <w:tab/>
            </w:r>
            <w:r w:rsidR="00A532D0" w:rsidRPr="00460AD4">
              <w:rPr>
                <w:rStyle w:val="Hyperlink"/>
                <w:noProof/>
                <w:lang w:bidi="hr-HR"/>
              </w:rPr>
              <w:t>ROK ZA DOSTAVU PONUDA</w:t>
            </w:r>
            <w:r w:rsidR="00A532D0">
              <w:rPr>
                <w:noProof/>
                <w:webHidden/>
              </w:rPr>
              <w:tab/>
            </w:r>
            <w:r w:rsidR="00A532D0">
              <w:rPr>
                <w:noProof/>
                <w:webHidden/>
              </w:rPr>
              <w:fldChar w:fldCharType="begin"/>
            </w:r>
            <w:r w:rsidR="00A532D0">
              <w:rPr>
                <w:noProof/>
                <w:webHidden/>
              </w:rPr>
              <w:instrText xml:space="preserve"> PAGEREF _Toc91143402 \h </w:instrText>
            </w:r>
            <w:r w:rsidR="00A532D0">
              <w:rPr>
                <w:noProof/>
                <w:webHidden/>
              </w:rPr>
            </w:r>
            <w:r w:rsidR="00A532D0">
              <w:rPr>
                <w:noProof/>
                <w:webHidden/>
              </w:rPr>
              <w:fldChar w:fldCharType="separate"/>
            </w:r>
            <w:r w:rsidR="00A532D0">
              <w:rPr>
                <w:noProof/>
                <w:webHidden/>
              </w:rPr>
              <w:t>8</w:t>
            </w:r>
            <w:r w:rsidR="00A532D0">
              <w:rPr>
                <w:noProof/>
                <w:webHidden/>
              </w:rPr>
              <w:fldChar w:fldCharType="end"/>
            </w:r>
          </w:hyperlink>
        </w:p>
        <w:p w14:paraId="34E372A0" w14:textId="3F142E6E" w:rsidR="00A532D0" w:rsidRDefault="00A4626B">
          <w:pPr>
            <w:pStyle w:val="TOC1"/>
            <w:tabs>
              <w:tab w:val="left" w:pos="440"/>
              <w:tab w:val="right" w:leader="dot" w:pos="9060"/>
            </w:tabs>
            <w:rPr>
              <w:rFonts w:eastAsiaTheme="minorEastAsia"/>
              <w:noProof/>
              <w:lang w:eastAsia="hr-HR"/>
            </w:rPr>
          </w:pPr>
          <w:hyperlink w:anchor="_Toc91143403" w:history="1">
            <w:r w:rsidR="00A532D0" w:rsidRPr="00460AD4">
              <w:rPr>
                <w:rStyle w:val="Hyperlink"/>
                <w:noProof/>
                <w:lang w:bidi="hr-HR"/>
              </w:rPr>
              <w:t>4.</w:t>
            </w:r>
            <w:r w:rsidR="00A532D0">
              <w:rPr>
                <w:rFonts w:eastAsiaTheme="minorEastAsia"/>
                <w:noProof/>
                <w:lang w:eastAsia="hr-HR"/>
              </w:rPr>
              <w:tab/>
            </w:r>
            <w:r w:rsidR="00A532D0" w:rsidRPr="00460AD4">
              <w:rPr>
                <w:rStyle w:val="Hyperlink"/>
                <w:noProof/>
                <w:lang w:bidi="hr-HR"/>
              </w:rPr>
              <w:t>OBAVEZNI RAZLOZI ISKLJUČENJA PONUDITELJA</w:t>
            </w:r>
            <w:r w:rsidR="00A532D0">
              <w:rPr>
                <w:noProof/>
                <w:webHidden/>
              </w:rPr>
              <w:tab/>
            </w:r>
            <w:r w:rsidR="00A532D0">
              <w:rPr>
                <w:noProof/>
                <w:webHidden/>
              </w:rPr>
              <w:fldChar w:fldCharType="begin"/>
            </w:r>
            <w:r w:rsidR="00A532D0">
              <w:rPr>
                <w:noProof/>
                <w:webHidden/>
              </w:rPr>
              <w:instrText xml:space="preserve"> PAGEREF _Toc91143403 \h </w:instrText>
            </w:r>
            <w:r w:rsidR="00A532D0">
              <w:rPr>
                <w:noProof/>
                <w:webHidden/>
              </w:rPr>
            </w:r>
            <w:r w:rsidR="00A532D0">
              <w:rPr>
                <w:noProof/>
                <w:webHidden/>
              </w:rPr>
              <w:fldChar w:fldCharType="separate"/>
            </w:r>
            <w:r w:rsidR="00A532D0">
              <w:rPr>
                <w:noProof/>
                <w:webHidden/>
              </w:rPr>
              <w:t>8</w:t>
            </w:r>
            <w:r w:rsidR="00A532D0">
              <w:rPr>
                <w:noProof/>
                <w:webHidden/>
              </w:rPr>
              <w:fldChar w:fldCharType="end"/>
            </w:r>
          </w:hyperlink>
        </w:p>
        <w:p w14:paraId="14B136C6" w14:textId="4AC1A563" w:rsidR="00A532D0" w:rsidRDefault="00A4626B">
          <w:pPr>
            <w:pStyle w:val="TOC1"/>
            <w:tabs>
              <w:tab w:val="left" w:pos="440"/>
              <w:tab w:val="right" w:leader="dot" w:pos="9060"/>
            </w:tabs>
            <w:rPr>
              <w:rFonts w:eastAsiaTheme="minorEastAsia"/>
              <w:noProof/>
              <w:lang w:eastAsia="hr-HR"/>
            </w:rPr>
          </w:pPr>
          <w:hyperlink w:anchor="_Toc91143404" w:history="1">
            <w:r w:rsidR="00A532D0" w:rsidRPr="00460AD4">
              <w:rPr>
                <w:rStyle w:val="Hyperlink"/>
                <w:noProof/>
                <w:lang w:bidi="hr-HR"/>
              </w:rPr>
              <w:t>5.</w:t>
            </w:r>
            <w:r w:rsidR="00A532D0">
              <w:rPr>
                <w:rFonts w:eastAsiaTheme="minorEastAsia"/>
                <w:noProof/>
                <w:lang w:eastAsia="hr-HR"/>
              </w:rPr>
              <w:tab/>
            </w:r>
            <w:r w:rsidR="00A532D0" w:rsidRPr="00460AD4">
              <w:rPr>
                <w:rStyle w:val="Hyperlink"/>
                <w:noProof/>
                <w:lang w:bidi="hr-HR"/>
              </w:rPr>
              <w:t>UVJETI I DOKAZI SPOSOBNOSTI PONUDITELJA</w:t>
            </w:r>
            <w:r w:rsidR="00A532D0">
              <w:rPr>
                <w:noProof/>
                <w:webHidden/>
              </w:rPr>
              <w:tab/>
            </w:r>
            <w:r w:rsidR="00A532D0">
              <w:rPr>
                <w:noProof/>
                <w:webHidden/>
              </w:rPr>
              <w:fldChar w:fldCharType="begin"/>
            </w:r>
            <w:r w:rsidR="00A532D0">
              <w:rPr>
                <w:noProof/>
                <w:webHidden/>
              </w:rPr>
              <w:instrText xml:space="preserve"> PAGEREF _Toc91143404 \h </w:instrText>
            </w:r>
            <w:r w:rsidR="00A532D0">
              <w:rPr>
                <w:noProof/>
                <w:webHidden/>
              </w:rPr>
            </w:r>
            <w:r w:rsidR="00A532D0">
              <w:rPr>
                <w:noProof/>
                <w:webHidden/>
              </w:rPr>
              <w:fldChar w:fldCharType="separate"/>
            </w:r>
            <w:r w:rsidR="00A532D0">
              <w:rPr>
                <w:noProof/>
                <w:webHidden/>
              </w:rPr>
              <w:t>10</w:t>
            </w:r>
            <w:r w:rsidR="00A532D0">
              <w:rPr>
                <w:noProof/>
                <w:webHidden/>
              </w:rPr>
              <w:fldChar w:fldCharType="end"/>
            </w:r>
          </w:hyperlink>
        </w:p>
        <w:p w14:paraId="6D8F0AD1" w14:textId="161F94B0" w:rsidR="00A532D0" w:rsidRDefault="00A4626B">
          <w:pPr>
            <w:pStyle w:val="TOC1"/>
            <w:tabs>
              <w:tab w:val="left" w:pos="660"/>
              <w:tab w:val="right" w:leader="dot" w:pos="9060"/>
            </w:tabs>
            <w:rPr>
              <w:rFonts w:eastAsiaTheme="minorEastAsia"/>
              <w:noProof/>
              <w:lang w:eastAsia="hr-HR"/>
            </w:rPr>
          </w:pPr>
          <w:hyperlink w:anchor="_Toc91143405" w:history="1">
            <w:r w:rsidR="00A532D0" w:rsidRPr="00460AD4">
              <w:rPr>
                <w:rStyle w:val="Hyperlink"/>
                <w:bCs/>
                <w:noProof/>
                <w:lang w:bidi="hr-HR"/>
              </w:rPr>
              <w:t>5.1.</w:t>
            </w:r>
            <w:r w:rsidR="00A532D0">
              <w:rPr>
                <w:rFonts w:eastAsiaTheme="minorEastAsia"/>
                <w:noProof/>
                <w:lang w:eastAsia="hr-HR"/>
              </w:rPr>
              <w:tab/>
            </w:r>
            <w:r w:rsidR="00A532D0" w:rsidRPr="00460AD4">
              <w:rPr>
                <w:rStyle w:val="Hyperlink"/>
                <w:bCs/>
                <w:noProof/>
                <w:lang w:bidi="hr-HR"/>
              </w:rPr>
              <w:t>Ekonomska sposobnost</w:t>
            </w:r>
            <w:r w:rsidR="00A532D0">
              <w:rPr>
                <w:noProof/>
                <w:webHidden/>
              </w:rPr>
              <w:tab/>
            </w:r>
            <w:r w:rsidR="00A532D0">
              <w:rPr>
                <w:noProof/>
                <w:webHidden/>
              </w:rPr>
              <w:fldChar w:fldCharType="begin"/>
            </w:r>
            <w:r w:rsidR="00A532D0">
              <w:rPr>
                <w:noProof/>
                <w:webHidden/>
              </w:rPr>
              <w:instrText xml:space="preserve"> PAGEREF _Toc91143405 \h </w:instrText>
            </w:r>
            <w:r w:rsidR="00A532D0">
              <w:rPr>
                <w:noProof/>
                <w:webHidden/>
              </w:rPr>
            </w:r>
            <w:r w:rsidR="00A532D0">
              <w:rPr>
                <w:noProof/>
                <w:webHidden/>
              </w:rPr>
              <w:fldChar w:fldCharType="separate"/>
            </w:r>
            <w:r w:rsidR="00A532D0">
              <w:rPr>
                <w:noProof/>
                <w:webHidden/>
              </w:rPr>
              <w:t>10</w:t>
            </w:r>
            <w:r w:rsidR="00A532D0">
              <w:rPr>
                <w:noProof/>
                <w:webHidden/>
              </w:rPr>
              <w:fldChar w:fldCharType="end"/>
            </w:r>
          </w:hyperlink>
        </w:p>
        <w:p w14:paraId="239ED94E" w14:textId="693BAEBB" w:rsidR="00A532D0" w:rsidRDefault="00A4626B">
          <w:pPr>
            <w:pStyle w:val="TOC1"/>
            <w:tabs>
              <w:tab w:val="left" w:pos="660"/>
              <w:tab w:val="right" w:leader="dot" w:pos="9060"/>
            </w:tabs>
            <w:rPr>
              <w:rFonts w:eastAsiaTheme="minorEastAsia"/>
              <w:noProof/>
              <w:lang w:eastAsia="hr-HR"/>
            </w:rPr>
          </w:pPr>
          <w:hyperlink w:anchor="_Toc91143406" w:history="1">
            <w:r w:rsidR="00A532D0" w:rsidRPr="00460AD4">
              <w:rPr>
                <w:rStyle w:val="Hyperlink"/>
                <w:bCs/>
                <w:noProof/>
                <w:lang w:bidi="hr-HR"/>
              </w:rPr>
              <w:t>5.2.</w:t>
            </w:r>
            <w:r w:rsidR="00A532D0">
              <w:rPr>
                <w:rFonts w:eastAsiaTheme="minorEastAsia"/>
                <w:noProof/>
                <w:lang w:eastAsia="hr-HR"/>
              </w:rPr>
              <w:tab/>
            </w:r>
            <w:r w:rsidR="00A532D0" w:rsidRPr="00460AD4">
              <w:rPr>
                <w:rStyle w:val="Hyperlink"/>
                <w:bCs/>
                <w:noProof/>
                <w:lang w:bidi="hr-HR"/>
              </w:rPr>
              <w:t>Tehnička sposobnost</w:t>
            </w:r>
            <w:r w:rsidR="00A532D0">
              <w:rPr>
                <w:noProof/>
                <w:webHidden/>
              </w:rPr>
              <w:tab/>
            </w:r>
            <w:r w:rsidR="00A532D0">
              <w:rPr>
                <w:noProof/>
                <w:webHidden/>
              </w:rPr>
              <w:fldChar w:fldCharType="begin"/>
            </w:r>
            <w:r w:rsidR="00A532D0">
              <w:rPr>
                <w:noProof/>
                <w:webHidden/>
              </w:rPr>
              <w:instrText xml:space="preserve"> PAGEREF _Toc91143406 \h </w:instrText>
            </w:r>
            <w:r w:rsidR="00A532D0">
              <w:rPr>
                <w:noProof/>
                <w:webHidden/>
              </w:rPr>
            </w:r>
            <w:r w:rsidR="00A532D0">
              <w:rPr>
                <w:noProof/>
                <w:webHidden/>
              </w:rPr>
              <w:fldChar w:fldCharType="separate"/>
            </w:r>
            <w:r w:rsidR="00A532D0">
              <w:rPr>
                <w:noProof/>
                <w:webHidden/>
              </w:rPr>
              <w:t>11</w:t>
            </w:r>
            <w:r w:rsidR="00A532D0">
              <w:rPr>
                <w:noProof/>
                <w:webHidden/>
              </w:rPr>
              <w:fldChar w:fldCharType="end"/>
            </w:r>
          </w:hyperlink>
        </w:p>
        <w:p w14:paraId="20035609" w14:textId="66ECE091" w:rsidR="00A532D0" w:rsidRDefault="00A4626B">
          <w:pPr>
            <w:pStyle w:val="TOC1"/>
            <w:tabs>
              <w:tab w:val="left" w:pos="440"/>
              <w:tab w:val="right" w:leader="dot" w:pos="9060"/>
            </w:tabs>
            <w:rPr>
              <w:rFonts w:eastAsiaTheme="minorEastAsia"/>
              <w:noProof/>
              <w:lang w:eastAsia="hr-HR"/>
            </w:rPr>
          </w:pPr>
          <w:hyperlink w:anchor="_Toc91143407" w:history="1">
            <w:r w:rsidR="00A532D0" w:rsidRPr="00460AD4">
              <w:rPr>
                <w:rStyle w:val="Hyperlink"/>
                <w:noProof/>
                <w:lang w:bidi="hr-HR"/>
              </w:rPr>
              <w:t>6.</w:t>
            </w:r>
            <w:r w:rsidR="00A532D0">
              <w:rPr>
                <w:rFonts w:eastAsiaTheme="minorEastAsia"/>
                <w:noProof/>
                <w:lang w:eastAsia="hr-HR"/>
              </w:rPr>
              <w:tab/>
            </w:r>
            <w:r w:rsidR="00A532D0" w:rsidRPr="00460AD4">
              <w:rPr>
                <w:rStyle w:val="Hyperlink"/>
                <w:noProof/>
                <w:lang w:bidi="hr-HR"/>
              </w:rPr>
              <w:t>KRITERIJ ZA ODABIR PONUDE</w:t>
            </w:r>
            <w:r w:rsidR="00A532D0">
              <w:rPr>
                <w:noProof/>
                <w:webHidden/>
              </w:rPr>
              <w:tab/>
            </w:r>
            <w:r w:rsidR="00A532D0">
              <w:rPr>
                <w:noProof/>
                <w:webHidden/>
              </w:rPr>
              <w:fldChar w:fldCharType="begin"/>
            </w:r>
            <w:r w:rsidR="00A532D0">
              <w:rPr>
                <w:noProof/>
                <w:webHidden/>
              </w:rPr>
              <w:instrText xml:space="preserve"> PAGEREF _Toc91143407 \h </w:instrText>
            </w:r>
            <w:r w:rsidR="00A532D0">
              <w:rPr>
                <w:noProof/>
                <w:webHidden/>
              </w:rPr>
            </w:r>
            <w:r w:rsidR="00A532D0">
              <w:rPr>
                <w:noProof/>
                <w:webHidden/>
              </w:rPr>
              <w:fldChar w:fldCharType="separate"/>
            </w:r>
            <w:r w:rsidR="00A532D0">
              <w:rPr>
                <w:noProof/>
                <w:webHidden/>
              </w:rPr>
              <w:t>12</w:t>
            </w:r>
            <w:r w:rsidR="00A532D0">
              <w:rPr>
                <w:noProof/>
                <w:webHidden/>
              </w:rPr>
              <w:fldChar w:fldCharType="end"/>
            </w:r>
          </w:hyperlink>
        </w:p>
        <w:p w14:paraId="3B0862CC" w14:textId="7AF0FAC0" w:rsidR="00A532D0" w:rsidRDefault="00A4626B">
          <w:pPr>
            <w:pStyle w:val="TOC1"/>
            <w:tabs>
              <w:tab w:val="left" w:pos="440"/>
              <w:tab w:val="right" w:leader="dot" w:pos="9060"/>
            </w:tabs>
            <w:rPr>
              <w:rFonts w:eastAsiaTheme="minorEastAsia"/>
              <w:noProof/>
              <w:lang w:eastAsia="hr-HR"/>
            </w:rPr>
          </w:pPr>
          <w:hyperlink w:anchor="_Toc91143408" w:history="1">
            <w:r w:rsidR="00A532D0" w:rsidRPr="00460AD4">
              <w:rPr>
                <w:rStyle w:val="Hyperlink"/>
                <w:noProof/>
                <w:lang w:bidi="hr-HR"/>
              </w:rPr>
              <w:t>7.</w:t>
            </w:r>
            <w:r w:rsidR="00A532D0">
              <w:rPr>
                <w:rFonts w:eastAsiaTheme="minorEastAsia"/>
                <w:noProof/>
                <w:lang w:eastAsia="hr-HR"/>
              </w:rPr>
              <w:tab/>
            </w:r>
            <w:r w:rsidR="00A532D0" w:rsidRPr="00460AD4">
              <w:rPr>
                <w:rStyle w:val="Hyperlink"/>
                <w:noProof/>
                <w:lang w:bidi="hr-HR"/>
              </w:rPr>
              <w:t>PODACI O PONUDI</w:t>
            </w:r>
            <w:r w:rsidR="00A532D0">
              <w:rPr>
                <w:noProof/>
                <w:webHidden/>
              </w:rPr>
              <w:tab/>
            </w:r>
            <w:r w:rsidR="00A532D0">
              <w:rPr>
                <w:noProof/>
                <w:webHidden/>
              </w:rPr>
              <w:fldChar w:fldCharType="begin"/>
            </w:r>
            <w:r w:rsidR="00A532D0">
              <w:rPr>
                <w:noProof/>
                <w:webHidden/>
              </w:rPr>
              <w:instrText xml:space="preserve"> PAGEREF _Toc91143408 \h </w:instrText>
            </w:r>
            <w:r w:rsidR="00A532D0">
              <w:rPr>
                <w:noProof/>
                <w:webHidden/>
              </w:rPr>
            </w:r>
            <w:r w:rsidR="00A532D0">
              <w:rPr>
                <w:noProof/>
                <w:webHidden/>
              </w:rPr>
              <w:fldChar w:fldCharType="separate"/>
            </w:r>
            <w:r w:rsidR="00A532D0">
              <w:rPr>
                <w:noProof/>
                <w:webHidden/>
              </w:rPr>
              <w:t>13</w:t>
            </w:r>
            <w:r w:rsidR="00A532D0">
              <w:rPr>
                <w:noProof/>
                <w:webHidden/>
              </w:rPr>
              <w:fldChar w:fldCharType="end"/>
            </w:r>
          </w:hyperlink>
        </w:p>
        <w:p w14:paraId="4BC3098B" w14:textId="2A476F6A" w:rsidR="00A532D0" w:rsidRDefault="00A4626B">
          <w:pPr>
            <w:pStyle w:val="TOC1"/>
            <w:tabs>
              <w:tab w:val="left" w:pos="660"/>
              <w:tab w:val="right" w:leader="dot" w:pos="9060"/>
            </w:tabs>
            <w:rPr>
              <w:rFonts w:eastAsiaTheme="minorEastAsia"/>
              <w:noProof/>
              <w:lang w:eastAsia="hr-HR"/>
            </w:rPr>
          </w:pPr>
          <w:hyperlink w:anchor="_Toc91143409" w:history="1">
            <w:r w:rsidR="00A532D0" w:rsidRPr="00460AD4">
              <w:rPr>
                <w:rStyle w:val="Hyperlink"/>
                <w:bCs/>
                <w:noProof/>
                <w:lang w:bidi="hr-HR"/>
              </w:rPr>
              <w:t>7.1.</w:t>
            </w:r>
            <w:r w:rsidR="00A532D0">
              <w:rPr>
                <w:rFonts w:eastAsiaTheme="minorEastAsia"/>
                <w:noProof/>
                <w:lang w:eastAsia="hr-HR"/>
              </w:rPr>
              <w:tab/>
            </w:r>
            <w:r w:rsidR="00A532D0" w:rsidRPr="00460AD4">
              <w:rPr>
                <w:rStyle w:val="Hyperlink"/>
                <w:bCs/>
                <w:noProof/>
                <w:lang w:bidi="hr-HR"/>
              </w:rPr>
              <w:t>Sadržaj i način izrade ponude</w:t>
            </w:r>
            <w:r w:rsidR="00A532D0">
              <w:rPr>
                <w:noProof/>
                <w:webHidden/>
              </w:rPr>
              <w:tab/>
            </w:r>
            <w:r w:rsidR="00A532D0">
              <w:rPr>
                <w:noProof/>
                <w:webHidden/>
              </w:rPr>
              <w:fldChar w:fldCharType="begin"/>
            </w:r>
            <w:r w:rsidR="00A532D0">
              <w:rPr>
                <w:noProof/>
                <w:webHidden/>
              </w:rPr>
              <w:instrText xml:space="preserve"> PAGEREF _Toc91143409 \h </w:instrText>
            </w:r>
            <w:r w:rsidR="00A532D0">
              <w:rPr>
                <w:noProof/>
                <w:webHidden/>
              </w:rPr>
            </w:r>
            <w:r w:rsidR="00A532D0">
              <w:rPr>
                <w:noProof/>
                <w:webHidden/>
              </w:rPr>
              <w:fldChar w:fldCharType="separate"/>
            </w:r>
            <w:r w:rsidR="00A532D0">
              <w:rPr>
                <w:noProof/>
                <w:webHidden/>
              </w:rPr>
              <w:t>13</w:t>
            </w:r>
            <w:r w:rsidR="00A532D0">
              <w:rPr>
                <w:noProof/>
                <w:webHidden/>
              </w:rPr>
              <w:fldChar w:fldCharType="end"/>
            </w:r>
          </w:hyperlink>
        </w:p>
        <w:p w14:paraId="145206BF" w14:textId="64B8DE8B" w:rsidR="00A532D0" w:rsidRDefault="00A4626B">
          <w:pPr>
            <w:pStyle w:val="TOC1"/>
            <w:tabs>
              <w:tab w:val="left" w:pos="660"/>
              <w:tab w:val="right" w:leader="dot" w:pos="9060"/>
            </w:tabs>
            <w:rPr>
              <w:rFonts w:eastAsiaTheme="minorEastAsia"/>
              <w:noProof/>
              <w:lang w:eastAsia="hr-HR"/>
            </w:rPr>
          </w:pPr>
          <w:hyperlink w:anchor="_Toc91143410" w:history="1">
            <w:r w:rsidR="00A532D0" w:rsidRPr="00460AD4">
              <w:rPr>
                <w:rStyle w:val="Hyperlink"/>
                <w:bCs/>
                <w:noProof/>
                <w:lang w:bidi="hr-HR"/>
              </w:rPr>
              <w:t>7.2.</w:t>
            </w:r>
            <w:r w:rsidR="00A532D0">
              <w:rPr>
                <w:rFonts w:eastAsiaTheme="minorEastAsia"/>
                <w:noProof/>
                <w:lang w:eastAsia="hr-HR"/>
              </w:rPr>
              <w:tab/>
            </w:r>
            <w:r w:rsidR="00A532D0" w:rsidRPr="00460AD4">
              <w:rPr>
                <w:rStyle w:val="Hyperlink"/>
                <w:bCs/>
                <w:noProof/>
                <w:lang w:bidi="hr-HR"/>
              </w:rPr>
              <w:t>Pravila dostave dokumenata</w:t>
            </w:r>
            <w:r w:rsidR="00A532D0">
              <w:rPr>
                <w:noProof/>
                <w:webHidden/>
              </w:rPr>
              <w:tab/>
            </w:r>
            <w:r w:rsidR="00A532D0">
              <w:rPr>
                <w:noProof/>
                <w:webHidden/>
              </w:rPr>
              <w:fldChar w:fldCharType="begin"/>
            </w:r>
            <w:r w:rsidR="00A532D0">
              <w:rPr>
                <w:noProof/>
                <w:webHidden/>
              </w:rPr>
              <w:instrText xml:space="preserve"> PAGEREF _Toc91143410 \h </w:instrText>
            </w:r>
            <w:r w:rsidR="00A532D0">
              <w:rPr>
                <w:noProof/>
                <w:webHidden/>
              </w:rPr>
            </w:r>
            <w:r w:rsidR="00A532D0">
              <w:rPr>
                <w:noProof/>
                <w:webHidden/>
              </w:rPr>
              <w:fldChar w:fldCharType="separate"/>
            </w:r>
            <w:r w:rsidR="00A532D0">
              <w:rPr>
                <w:noProof/>
                <w:webHidden/>
              </w:rPr>
              <w:t>14</w:t>
            </w:r>
            <w:r w:rsidR="00A532D0">
              <w:rPr>
                <w:noProof/>
                <w:webHidden/>
              </w:rPr>
              <w:fldChar w:fldCharType="end"/>
            </w:r>
          </w:hyperlink>
        </w:p>
        <w:p w14:paraId="29D97A6C" w14:textId="5D5ABB2D" w:rsidR="00A532D0" w:rsidRDefault="00A4626B">
          <w:pPr>
            <w:pStyle w:val="TOC1"/>
            <w:tabs>
              <w:tab w:val="left" w:pos="660"/>
              <w:tab w:val="right" w:leader="dot" w:pos="9060"/>
            </w:tabs>
            <w:rPr>
              <w:rFonts w:eastAsiaTheme="minorEastAsia"/>
              <w:noProof/>
              <w:lang w:eastAsia="hr-HR"/>
            </w:rPr>
          </w:pPr>
          <w:hyperlink w:anchor="_Toc91143411" w:history="1">
            <w:r w:rsidR="00A532D0" w:rsidRPr="00460AD4">
              <w:rPr>
                <w:rStyle w:val="Hyperlink"/>
                <w:bCs/>
                <w:noProof/>
                <w:lang w:bidi="hr-HR"/>
              </w:rPr>
              <w:t>7.3.</w:t>
            </w:r>
            <w:r w:rsidR="00A532D0">
              <w:rPr>
                <w:rFonts w:eastAsiaTheme="minorEastAsia"/>
                <w:noProof/>
                <w:lang w:eastAsia="hr-HR"/>
              </w:rPr>
              <w:tab/>
            </w:r>
            <w:r w:rsidR="00A532D0" w:rsidRPr="00460AD4">
              <w:rPr>
                <w:rStyle w:val="Hyperlink"/>
                <w:bCs/>
                <w:noProof/>
                <w:lang w:bidi="hr-HR"/>
              </w:rPr>
              <w:t>Način dostave ponude</w:t>
            </w:r>
            <w:r w:rsidR="00A532D0">
              <w:rPr>
                <w:noProof/>
                <w:webHidden/>
              </w:rPr>
              <w:tab/>
            </w:r>
            <w:r w:rsidR="00A532D0">
              <w:rPr>
                <w:noProof/>
                <w:webHidden/>
              </w:rPr>
              <w:fldChar w:fldCharType="begin"/>
            </w:r>
            <w:r w:rsidR="00A532D0">
              <w:rPr>
                <w:noProof/>
                <w:webHidden/>
              </w:rPr>
              <w:instrText xml:space="preserve"> PAGEREF _Toc91143411 \h </w:instrText>
            </w:r>
            <w:r w:rsidR="00A532D0">
              <w:rPr>
                <w:noProof/>
                <w:webHidden/>
              </w:rPr>
            </w:r>
            <w:r w:rsidR="00A532D0">
              <w:rPr>
                <w:noProof/>
                <w:webHidden/>
              </w:rPr>
              <w:fldChar w:fldCharType="separate"/>
            </w:r>
            <w:r w:rsidR="00A532D0">
              <w:rPr>
                <w:noProof/>
                <w:webHidden/>
              </w:rPr>
              <w:t>14</w:t>
            </w:r>
            <w:r w:rsidR="00A532D0">
              <w:rPr>
                <w:noProof/>
                <w:webHidden/>
              </w:rPr>
              <w:fldChar w:fldCharType="end"/>
            </w:r>
          </w:hyperlink>
        </w:p>
        <w:p w14:paraId="173A3B15" w14:textId="6E171277" w:rsidR="00A532D0" w:rsidRDefault="00A4626B">
          <w:pPr>
            <w:pStyle w:val="TOC1"/>
            <w:tabs>
              <w:tab w:val="left" w:pos="660"/>
              <w:tab w:val="right" w:leader="dot" w:pos="9060"/>
            </w:tabs>
            <w:rPr>
              <w:rFonts w:eastAsiaTheme="minorEastAsia"/>
              <w:noProof/>
              <w:lang w:eastAsia="hr-HR"/>
            </w:rPr>
          </w:pPr>
          <w:hyperlink w:anchor="_Toc91143412" w:history="1">
            <w:r w:rsidR="00A532D0" w:rsidRPr="00460AD4">
              <w:rPr>
                <w:rStyle w:val="Hyperlink"/>
                <w:bCs/>
                <w:noProof/>
                <w:lang w:bidi="hr-HR"/>
              </w:rPr>
              <w:t>7.4.</w:t>
            </w:r>
            <w:r w:rsidR="00A532D0">
              <w:rPr>
                <w:rFonts w:eastAsiaTheme="minorEastAsia"/>
                <w:noProof/>
                <w:lang w:eastAsia="hr-HR"/>
              </w:rPr>
              <w:tab/>
            </w:r>
            <w:r w:rsidR="00A532D0" w:rsidRPr="00460AD4">
              <w:rPr>
                <w:rStyle w:val="Hyperlink"/>
                <w:bCs/>
                <w:noProof/>
                <w:lang w:bidi="hr-HR"/>
              </w:rPr>
              <w:t>Izmjena i/ili dopuna ponude i odustajanje od ponude</w:t>
            </w:r>
            <w:r w:rsidR="00A532D0">
              <w:rPr>
                <w:noProof/>
                <w:webHidden/>
              </w:rPr>
              <w:tab/>
            </w:r>
            <w:r w:rsidR="00A532D0">
              <w:rPr>
                <w:noProof/>
                <w:webHidden/>
              </w:rPr>
              <w:fldChar w:fldCharType="begin"/>
            </w:r>
            <w:r w:rsidR="00A532D0">
              <w:rPr>
                <w:noProof/>
                <w:webHidden/>
              </w:rPr>
              <w:instrText xml:space="preserve"> PAGEREF _Toc91143412 \h </w:instrText>
            </w:r>
            <w:r w:rsidR="00A532D0">
              <w:rPr>
                <w:noProof/>
                <w:webHidden/>
              </w:rPr>
            </w:r>
            <w:r w:rsidR="00A532D0">
              <w:rPr>
                <w:noProof/>
                <w:webHidden/>
              </w:rPr>
              <w:fldChar w:fldCharType="separate"/>
            </w:r>
            <w:r w:rsidR="00A532D0">
              <w:rPr>
                <w:noProof/>
                <w:webHidden/>
              </w:rPr>
              <w:t>15</w:t>
            </w:r>
            <w:r w:rsidR="00A532D0">
              <w:rPr>
                <w:noProof/>
                <w:webHidden/>
              </w:rPr>
              <w:fldChar w:fldCharType="end"/>
            </w:r>
          </w:hyperlink>
        </w:p>
        <w:p w14:paraId="2FF950CC" w14:textId="72B0AFC8" w:rsidR="00A532D0" w:rsidRDefault="00A4626B">
          <w:pPr>
            <w:pStyle w:val="TOC1"/>
            <w:tabs>
              <w:tab w:val="left" w:pos="660"/>
              <w:tab w:val="right" w:leader="dot" w:pos="9060"/>
            </w:tabs>
            <w:rPr>
              <w:rFonts w:eastAsiaTheme="minorEastAsia"/>
              <w:noProof/>
              <w:lang w:eastAsia="hr-HR"/>
            </w:rPr>
          </w:pPr>
          <w:hyperlink w:anchor="_Toc91143413" w:history="1">
            <w:r w:rsidR="00A532D0" w:rsidRPr="00460AD4">
              <w:rPr>
                <w:rStyle w:val="Hyperlink"/>
                <w:bCs/>
                <w:noProof/>
                <w:lang w:bidi="hr-HR"/>
              </w:rPr>
              <w:t>7.5.</w:t>
            </w:r>
            <w:r w:rsidR="00A532D0">
              <w:rPr>
                <w:rFonts w:eastAsiaTheme="minorEastAsia"/>
                <w:noProof/>
                <w:lang w:eastAsia="hr-HR"/>
              </w:rPr>
              <w:tab/>
            </w:r>
            <w:r w:rsidR="00A532D0" w:rsidRPr="00460AD4">
              <w:rPr>
                <w:rStyle w:val="Hyperlink"/>
                <w:bCs/>
                <w:noProof/>
                <w:lang w:bidi="hr-HR"/>
              </w:rPr>
              <w:t>Način određivanja cijene ponude</w:t>
            </w:r>
            <w:r w:rsidR="00A532D0">
              <w:rPr>
                <w:noProof/>
                <w:webHidden/>
              </w:rPr>
              <w:tab/>
            </w:r>
            <w:r w:rsidR="00A532D0">
              <w:rPr>
                <w:noProof/>
                <w:webHidden/>
              </w:rPr>
              <w:fldChar w:fldCharType="begin"/>
            </w:r>
            <w:r w:rsidR="00A532D0">
              <w:rPr>
                <w:noProof/>
                <w:webHidden/>
              </w:rPr>
              <w:instrText xml:space="preserve"> PAGEREF _Toc91143413 \h </w:instrText>
            </w:r>
            <w:r w:rsidR="00A532D0">
              <w:rPr>
                <w:noProof/>
                <w:webHidden/>
              </w:rPr>
            </w:r>
            <w:r w:rsidR="00A532D0">
              <w:rPr>
                <w:noProof/>
                <w:webHidden/>
              </w:rPr>
              <w:fldChar w:fldCharType="separate"/>
            </w:r>
            <w:r w:rsidR="00A532D0">
              <w:rPr>
                <w:noProof/>
                <w:webHidden/>
              </w:rPr>
              <w:t>15</w:t>
            </w:r>
            <w:r w:rsidR="00A532D0">
              <w:rPr>
                <w:noProof/>
                <w:webHidden/>
              </w:rPr>
              <w:fldChar w:fldCharType="end"/>
            </w:r>
          </w:hyperlink>
        </w:p>
        <w:p w14:paraId="0A9D767B" w14:textId="1EC07122" w:rsidR="00A532D0" w:rsidRDefault="00A4626B">
          <w:pPr>
            <w:pStyle w:val="TOC1"/>
            <w:tabs>
              <w:tab w:val="left" w:pos="660"/>
              <w:tab w:val="right" w:leader="dot" w:pos="9060"/>
            </w:tabs>
            <w:rPr>
              <w:rFonts w:eastAsiaTheme="minorEastAsia"/>
              <w:noProof/>
              <w:lang w:eastAsia="hr-HR"/>
            </w:rPr>
          </w:pPr>
          <w:hyperlink w:anchor="_Toc91143414" w:history="1">
            <w:r w:rsidR="00A532D0" w:rsidRPr="00460AD4">
              <w:rPr>
                <w:rStyle w:val="Hyperlink"/>
                <w:bCs/>
                <w:noProof/>
                <w:lang w:bidi="hr-HR"/>
              </w:rPr>
              <w:t>7.6.</w:t>
            </w:r>
            <w:r w:rsidR="00A532D0">
              <w:rPr>
                <w:rFonts w:eastAsiaTheme="minorEastAsia"/>
                <w:noProof/>
                <w:lang w:eastAsia="hr-HR"/>
              </w:rPr>
              <w:tab/>
            </w:r>
            <w:r w:rsidR="00A532D0" w:rsidRPr="00460AD4">
              <w:rPr>
                <w:rStyle w:val="Hyperlink"/>
                <w:bCs/>
                <w:noProof/>
                <w:lang w:bidi="hr-HR"/>
              </w:rPr>
              <w:t>Rok valjanosti ponude</w:t>
            </w:r>
            <w:r w:rsidR="00A532D0">
              <w:rPr>
                <w:noProof/>
                <w:webHidden/>
              </w:rPr>
              <w:tab/>
            </w:r>
            <w:r w:rsidR="00A532D0">
              <w:rPr>
                <w:noProof/>
                <w:webHidden/>
              </w:rPr>
              <w:fldChar w:fldCharType="begin"/>
            </w:r>
            <w:r w:rsidR="00A532D0">
              <w:rPr>
                <w:noProof/>
                <w:webHidden/>
              </w:rPr>
              <w:instrText xml:space="preserve"> PAGEREF _Toc91143414 \h </w:instrText>
            </w:r>
            <w:r w:rsidR="00A532D0">
              <w:rPr>
                <w:noProof/>
                <w:webHidden/>
              </w:rPr>
            </w:r>
            <w:r w:rsidR="00A532D0">
              <w:rPr>
                <w:noProof/>
                <w:webHidden/>
              </w:rPr>
              <w:fldChar w:fldCharType="separate"/>
            </w:r>
            <w:r w:rsidR="00A532D0">
              <w:rPr>
                <w:noProof/>
                <w:webHidden/>
              </w:rPr>
              <w:t>15</w:t>
            </w:r>
            <w:r w:rsidR="00A532D0">
              <w:rPr>
                <w:noProof/>
                <w:webHidden/>
              </w:rPr>
              <w:fldChar w:fldCharType="end"/>
            </w:r>
          </w:hyperlink>
        </w:p>
        <w:p w14:paraId="55D71464" w14:textId="7D0BC8E6" w:rsidR="00A532D0" w:rsidRDefault="00A4626B">
          <w:pPr>
            <w:pStyle w:val="TOC1"/>
            <w:tabs>
              <w:tab w:val="left" w:pos="660"/>
              <w:tab w:val="right" w:leader="dot" w:pos="9060"/>
            </w:tabs>
            <w:rPr>
              <w:rFonts w:eastAsiaTheme="minorEastAsia"/>
              <w:noProof/>
              <w:lang w:eastAsia="hr-HR"/>
            </w:rPr>
          </w:pPr>
          <w:hyperlink w:anchor="_Toc91143415" w:history="1">
            <w:r w:rsidR="00A532D0" w:rsidRPr="00460AD4">
              <w:rPr>
                <w:rStyle w:val="Hyperlink"/>
                <w:bCs/>
                <w:noProof/>
                <w:lang w:bidi="hr-HR"/>
              </w:rPr>
              <w:t>7.7.</w:t>
            </w:r>
            <w:r w:rsidR="00A532D0">
              <w:rPr>
                <w:rFonts w:eastAsiaTheme="minorEastAsia"/>
                <w:noProof/>
                <w:lang w:eastAsia="hr-HR"/>
              </w:rPr>
              <w:tab/>
            </w:r>
            <w:r w:rsidR="00A532D0" w:rsidRPr="00460AD4">
              <w:rPr>
                <w:rStyle w:val="Hyperlink"/>
                <w:bCs/>
                <w:noProof/>
                <w:lang w:bidi="hr-HR"/>
              </w:rPr>
              <w:t>Trošak ponude</w:t>
            </w:r>
            <w:r w:rsidR="00A532D0">
              <w:rPr>
                <w:noProof/>
                <w:webHidden/>
              </w:rPr>
              <w:tab/>
            </w:r>
            <w:r w:rsidR="00A532D0">
              <w:rPr>
                <w:noProof/>
                <w:webHidden/>
              </w:rPr>
              <w:fldChar w:fldCharType="begin"/>
            </w:r>
            <w:r w:rsidR="00A532D0">
              <w:rPr>
                <w:noProof/>
                <w:webHidden/>
              </w:rPr>
              <w:instrText xml:space="preserve"> PAGEREF _Toc91143415 \h </w:instrText>
            </w:r>
            <w:r w:rsidR="00A532D0">
              <w:rPr>
                <w:noProof/>
                <w:webHidden/>
              </w:rPr>
            </w:r>
            <w:r w:rsidR="00A532D0">
              <w:rPr>
                <w:noProof/>
                <w:webHidden/>
              </w:rPr>
              <w:fldChar w:fldCharType="separate"/>
            </w:r>
            <w:r w:rsidR="00A532D0">
              <w:rPr>
                <w:noProof/>
                <w:webHidden/>
              </w:rPr>
              <w:t>15</w:t>
            </w:r>
            <w:r w:rsidR="00A532D0">
              <w:rPr>
                <w:noProof/>
                <w:webHidden/>
              </w:rPr>
              <w:fldChar w:fldCharType="end"/>
            </w:r>
          </w:hyperlink>
        </w:p>
        <w:p w14:paraId="373613A6" w14:textId="31C13BD2" w:rsidR="00A532D0" w:rsidRDefault="00A4626B">
          <w:pPr>
            <w:pStyle w:val="TOC1"/>
            <w:tabs>
              <w:tab w:val="left" w:pos="440"/>
              <w:tab w:val="right" w:leader="dot" w:pos="9060"/>
            </w:tabs>
            <w:rPr>
              <w:rFonts w:eastAsiaTheme="minorEastAsia"/>
              <w:noProof/>
              <w:lang w:eastAsia="hr-HR"/>
            </w:rPr>
          </w:pPr>
          <w:hyperlink w:anchor="_Toc91143416" w:history="1">
            <w:r w:rsidR="00A532D0" w:rsidRPr="00460AD4">
              <w:rPr>
                <w:rStyle w:val="Hyperlink"/>
                <w:noProof/>
                <w:lang w:bidi="hr-HR"/>
              </w:rPr>
              <w:t>8.</w:t>
            </w:r>
            <w:r w:rsidR="00A532D0">
              <w:rPr>
                <w:rFonts w:eastAsiaTheme="minorEastAsia"/>
                <w:noProof/>
                <w:lang w:eastAsia="hr-HR"/>
              </w:rPr>
              <w:tab/>
            </w:r>
            <w:r w:rsidR="00A532D0" w:rsidRPr="00460AD4">
              <w:rPr>
                <w:rStyle w:val="Hyperlink"/>
                <w:noProof/>
                <w:lang w:bidi="hr-HR"/>
              </w:rPr>
              <w:t>ODREDBE KOJE SE ODNOSE NA ZAJEDNICU PONUDITELJA</w:t>
            </w:r>
            <w:r w:rsidR="00A532D0">
              <w:rPr>
                <w:noProof/>
                <w:webHidden/>
              </w:rPr>
              <w:tab/>
            </w:r>
            <w:r w:rsidR="00A532D0">
              <w:rPr>
                <w:noProof/>
                <w:webHidden/>
              </w:rPr>
              <w:fldChar w:fldCharType="begin"/>
            </w:r>
            <w:r w:rsidR="00A532D0">
              <w:rPr>
                <w:noProof/>
                <w:webHidden/>
              </w:rPr>
              <w:instrText xml:space="preserve"> PAGEREF _Toc91143416 \h </w:instrText>
            </w:r>
            <w:r w:rsidR="00A532D0">
              <w:rPr>
                <w:noProof/>
                <w:webHidden/>
              </w:rPr>
            </w:r>
            <w:r w:rsidR="00A532D0">
              <w:rPr>
                <w:noProof/>
                <w:webHidden/>
              </w:rPr>
              <w:fldChar w:fldCharType="separate"/>
            </w:r>
            <w:r w:rsidR="00A532D0">
              <w:rPr>
                <w:noProof/>
                <w:webHidden/>
              </w:rPr>
              <w:t>16</w:t>
            </w:r>
            <w:r w:rsidR="00A532D0">
              <w:rPr>
                <w:noProof/>
                <w:webHidden/>
              </w:rPr>
              <w:fldChar w:fldCharType="end"/>
            </w:r>
          </w:hyperlink>
        </w:p>
        <w:p w14:paraId="309CA08C" w14:textId="417A727F" w:rsidR="00A532D0" w:rsidRDefault="00A4626B">
          <w:pPr>
            <w:pStyle w:val="TOC1"/>
            <w:tabs>
              <w:tab w:val="left" w:pos="440"/>
              <w:tab w:val="right" w:leader="dot" w:pos="9060"/>
            </w:tabs>
            <w:rPr>
              <w:rFonts w:eastAsiaTheme="minorEastAsia"/>
              <w:noProof/>
              <w:lang w:eastAsia="hr-HR"/>
            </w:rPr>
          </w:pPr>
          <w:hyperlink w:anchor="_Toc91143417" w:history="1">
            <w:r w:rsidR="00A532D0" w:rsidRPr="00460AD4">
              <w:rPr>
                <w:rStyle w:val="Hyperlink"/>
                <w:noProof/>
                <w:lang w:bidi="hr-HR"/>
              </w:rPr>
              <w:t>9.</w:t>
            </w:r>
            <w:r w:rsidR="00A532D0">
              <w:rPr>
                <w:rFonts w:eastAsiaTheme="minorEastAsia"/>
                <w:noProof/>
                <w:lang w:eastAsia="hr-HR"/>
              </w:rPr>
              <w:tab/>
            </w:r>
            <w:r w:rsidR="00A532D0" w:rsidRPr="00460AD4">
              <w:rPr>
                <w:rStyle w:val="Hyperlink"/>
                <w:noProof/>
                <w:lang w:bidi="hr-HR"/>
              </w:rPr>
              <w:t>ODREDBE KOJE SE ODNOSE NA PODIZVODITELJE</w:t>
            </w:r>
            <w:r w:rsidR="00A532D0">
              <w:rPr>
                <w:noProof/>
                <w:webHidden/>
              </w:rPr>
              <w:tab/>
            </w:r>
            <w:r w:rsidR="00A532D0">
              <w:rPr>
                <w:noProof/>
                <w:webHidden/>
              </w:rPr>
              <w:fldChar w:fldCharType="begin"/>
            </w:r>
            <w:r w:rsidR="00A532D0">
              <w:rPr>
                <w:noProof/>
                <w:webHidden/>
              </w:rPr>
              <w:instrText xml:space="preserve"> PAGEREF _Toc91143417 \h </w:instrText>
            </w:r>
            <w:r w:rsidR="00A532D0">
              <w:rPr>
                <w:noProof/>
                <w:webHidden/>
              </w:rPr>
            </w:r>
            <w:r w:rsidR="00A532D0">
              <w:rPr>
                <w:noProof/>
                <w:webHidden/>
              </w:rPr>
              <w:fldChar w:fldCharType="separate"/>
            </w:r>
            <w:r w:rsidR="00A532D0">
              <w:rPr>
                <w:noProof/>
                <w:webHidden/>
              </w:rPr>
              <w:t>16</w:t>
            </w:r>
            <w:r w:rsidR="00A532D0">
              <w:rPr>
                <w:noProof/>
                <w:webHidden/>
              </w:rPr>
              <w:fldChar w:fldCharType="end"/>
            </w:r>
          </w:hyperlink>
        </w:p>
        <w:p w14:paraId="03C7DB27" w14:textId="748E6545" w:rsidR="00A532D0" w:rsidRDefault="00A4626B">
          <w:pPr>
            <w:pStyle w:val="TOC1"/>
            <w:tabs>
              <w:tab w:val="left" w:pos="660"/>
              <w:tab w:val="right" w:leader="dot" w:pos="9060"/>
            </w:tabs>
            <w:rPr>
              <w:rFonts w:eastAsiaTheme="minorEastAsia"/>
              <w:noProof/>
              <w:lang w:eastAsia="hr-HR"/>
            </w:rPr>
          </w:pPr>
          <w:hyperlink w:anchor="_Toc91143418" w:history="1">
            <w:r w:rsidR="00A532D0" w:rsidRPr="00460AD4">
              <w:rPr>
                <w:rStyle w:val="Hyperlink"/>
                <w:noProof/>
                <w:lang w:bidi="hr-HR"/>
              </w:rPr>
              <w:t>10.</w:t>
            </w:r>
            <w:r w:rsidR="00A532D0">
              <w:rPr>
                <w:rFonts w:eastAsiaTheme="minorEastAsia"/>
                <w:noProof/>
                <w:lang w:eastAsia="hr-HR"/>
              </w:rPr>
              <w:tab/>
            </w:r>
            <w:r w:rsidR="00A532D0" w:rsidRPr="00460AD4">
              <w:rPr>
                <w:rStyle w:val="Hyperlink"/>
                <w:noProof/>
                <w:lang w:bidi="hr-HR"/>
              </w:rPr>
              <w:t>PREGLED I OCJENA PONUDA</w:t>
            </w:r>
            <w:r w:rsidR="00A532D0">
              <w:rPr>
                <w:noProof/>
                <w:webHidden/>
              </w:rPr>
              <w:tab/>
            </w:r>
            <w:r w:rsidR="00A532D0">
              <w:rPr>
                <w:noProof/>
                <w:webHidden/>
              </w:rPr>
              <w:fldChar w:fldCharType="begin"/>
            </w:r>
            <w:r w:rsidR="00A532D0">
              <w:rPr>
                <w:noProof/>
                <w:webHidden/>
              </w:rPr>
              <w:instrText xml:space="preserve"> PAGEREF _Toc91143418 \h </w:instrText>
            </w:r>
            <w:r w:rsidR="00A532D0">
              <w:rPr>
                <w:noProof/>
                <w:webHidden/>
              </w:rPr>
            </w:r>
            <w:r w:rsidR="00A532D0">
              <w:rPr>
                <w:noProof/>
                <w:webHidden/>
              </w:rPr>
              <w:fldChar w:fldCharType="separate"/>
            </w:r>
            <w:r w:rsidR="00A532D0">
              <w:rPr>
                <w:noProof/>
                <w:webHidden/>
              </w:rPr>
              <w:t>17</w:t>
            </w:r>
            <w:r w:rsidR="00A532D0">
              <w:rPr>
                <w:noProof/>
                <w:webHidden/>
              </w:rPr>
              <w:fldChar w:fldCharType="end"/>
            </w:r>
          </w:hyperlink>
        </w:p>
        <w:p w14:paraId="252F14CD" w14:textId="38C5B7BB" w:rsidR="00A532D0" w:rsidRDefault="00A4626B">
          <w:pPr>
            <w:pStyle w:val="TOC1"/>
            <w:tabs>
              <w:tab w:val="left" w:pos="880"/>
              <w:tab w:val="right" w:leader="dot" w:pos="9060"/>
            </w:tabs>
            <w:rPr>
              <w:rFonts w:eastAsiaTheme="minorEastAsia"/>
              <w:noProof/>
              <w:lang w:eastAsia="hr-HR"/>
            </w:rPr>
          </w:pPr>
          <w:hyperlink w:anchor="_Toc91143419" w:history="1">
            <w:r w:rsidR="00A532D0" w:rsidRPr="00460AD4">
              <w:rPr>
                <w:rStyle w:val="Hyperlink"/>
                <w:bCs/>
                <w:noProof/>
                <w:lang w:bidi="hr-HR"/>
              </w:rPr>
              <w:t>10.1.</w:t>
            </w:r>
            <w:r w:rsidR="00A532D0">
              <w:rPr>
                <w:rFonts w:eastAsiaTheme="minorEastAsia"/>
                <w:noProof/>
                <w:lang w:eastAsia="hr-HR"/>
              </w:rPr>
              <w:tab/>
            </w:r>
            <w:r w:rsidR="00A532D0" w:rsidRPr="00460AD4">
              <w:rPr>
                <w:rStyle w:val="Hyperlink"/>
                <w:bCs/>
                <w:noProof/>
                <w:lang w:bidi="hr-HR"/>
              </w:rPr>
              <w:t>Pojašnjenje i upotpunjavanje</w:t>
            </w:r>
            <w:r w:rsidR="00A532D0">
              <w:rPr>
                <w:noProof/>
                <w:webHidden/>
              </w:rPr>
              <w:tab/>
            </w:r>
            <w:r w:rsidR="00A532D0">
              <w:rPr>
                <w:noProof/>
                <w:webHidden/>
              </w:rPr>
              <w:fldChar w:fldCharType="begin"/>
            </w:r>
            <w:r w:rsidR="00A532D0">
              <w:rPr>
                <w:noProof/>
                <w:webHidden/>
              </w:rPr>
              <w:instrText xml:space="preserve"> PAGEREF _Toc91143419 \h </w:instrText>
            </w:r>
            <w:r w:rsidR="00A532D0">
              <w:rPr>
                <w:noProof/>
                <w:webHidden/>
              </w:rPr>
            </w:r>
            <w:r w:rsidR="00A532D0">
              <w:rPr>
                <w:noProof/>
                <w:webHidden/>
              </w:rPr>
              <w:fldChar w:fldCharType="separate"/>
            </w:r>
            <w:r w:rsidR="00A532D0">
              <w:rPr>
                <w:noProof/>
                <w:webHidden/>
              </w:rPr>
              <w:t>17</w:t>
            </w:r>
            <w:r w:rsidR="00A532D0">
              <w:rPr>
                <w:noProof/>
                <w:webHidden/>
              </w:rPr>
              <w:fldChar w:fldCharType="end"/>
            </w:r>
          </w:hyperlink>
        </w:p>
        <w:p w14:paraId="1A3DC7B4" w14:textId="2A45101D" w:rsidR="00A532D0" w:rsidRDefault="00A4626B">
          <w:pPr>
            <w:pStyle w:val="TOC1"/>
            <w:tabs>
              <w:tab w:val="left" w:pos="880"/>
              <w:tab w:val="right" w:leader="dot" w:pos="9060"/>
            </w:tabs>
            <w:rPr>
              <w:rFonts w:eastAsiaTheme="minorEastAsia"/>
              <w:noProof/>
              <w:lang w:eastAsia="hr-HR"/>
            </w:rPr>
          </w:pPr>
          <w:hyperlink w:anchor="_Toc91143420" w:history="1">
            <w:r w:rsidR="00A532D0" w:rsidRPr="00460AD4">
              <w:rPr>
                <w:rStyle w:val="Hyperlink"/>
                <w:bCs/>
                <w:noProof/>
                <w:lang w:bidi="hr-HR"/>
              </w:rPr>
              <w:t>10.2.</w:t>
            </w:r>
            <w:r w:rsidR="00A532D0">
              <w:rPr>
                <w:rFonts w:eastAsiaTheme="minorEastAsia"/>
                <w:noProof/>
                <w:lang w:eastAsia="hr-HR"/>
              </w:rPr>
              <w:tab/>
            </w:r>
            <w:r w:rsidR="00A532D0" w:rsidRPr="00460AD4">
              <w:rPr>
                <w:rStyle w:val="Hyperlink"/>
                <w:bCs/>
                <w:noProof/>
                <w:lang w:bidi="hr-HR"/>
              </w:rPr>
              <w:t>Odluka o odabiru ili poništenju</w:t>
            </w:r>
            <w:r w:rsidR="00A532D0">
              <w:rPr>
                <w:noProof/>
                <w:webHidden/>
              </w:rPr>
              <w:tab/>
            </w:r>
            <w:r w:rsidR="00A532D0">
              <w:rPr>
                <w:noProof/>
                <w:webHidden/>
              </w:rPr>
              <w:fldChar w:fldCharType="begin"/>
            </w:r>
            <w:r w:rsidR="00A532D0">
              <w:rPr>
                <w:noProof/>
                <w:webHidden/>
              </w:rPr>
              <w:instrText xml:space="preserve"> PAGEREF _Toc91143420 \h </w:instrText>
            </w:r>
            <w:r w:rsidR="00A532D0">
              <w:rPr>
                <w:noProof/>
                <w:webHidden/>
              </w:rPr>
            </w:r>
            <w:r w:rsidR="00A532D0">
              <w:rPr>
                <w:noProof/>
                <w:webHidden/>
              </w:rPr>
              <w:fldChar w:fldCharType="separate"/>
            </w:r>
            <w:r w:rsidR="00A532D0">
              <w:rPr>
                <w:noProof/>
                <w:webHidden/>
              </w:rPr>
              <w:t>17</w:t>
            </w:r>
            <w:r w:rsidR="00A532D0">
              <w:rPr>
                <w:noProof/>
                <w:webHidden/>
              </w:rPr>
              <w:fldChar w:fldCharType="end"/>
            </w:r>
          </w:hyperlink>
        </w:p>
        <w:p w14:paraId="4F2305F4" w14:textId="31F91270" w:rsidR="00A532D0" w:rsidRDefault="00A4626B">
          <w:pPr>
            <w:pStyle w:val="TOC1"/>
            <w:tabs>
              <w:tab w:val="left" w:pos="660"/>
              <w:tab w:val="right" w:leader="dot" w:pos="9060"/>
            </w:tabs>
            <w:rPr>
              <w:rFonts w:eastAsiaTheme="minorEastAsia"/>
              <w:noProof/>
              <w:lang w:eastAsia="hr-HR"/>
            </w:rPr>
          </w:pPr>
          <w:hyperlink w:anchor="_Toc91143421" w:history="1">
            <w:r w:rsidR="00A532D0" w:rsidRPr="00460AD4">
              <w:rPr>
                <w:rStyle w:val="Hyperlink"/>
                <w:noProof/>
                <w:lang w:bidi="hr-HR"/>
              </w:rPr>
              <w:t>11.</w:t>
            </w:r>
            <w:r w:rsidR="00A532D0">
              <w:rPr>
                <w:rFonts w:eastAsiaTheme="minorEastAsia"/>
                <w:noProof/>
                <w:lang w:eastAsia="hr-HR"/>
              </w:rPr>
              <w:tab/>
            </w:r>
            <w:r w:rsidR="00A532D0" w:rsidRPr="00460AD4">
              <w:rPr>
                <w:rStyle w:val="Hyperlink"/>
                <w:noProof/>
                <w:lang w:bidi="hr-HR"/>
              </w:rPr>
              <w:t>JAMSTVA</w:t>
            </w:r>
            <w:r w:rsidR="00A532D0">
              <w:rPr>
                <w:noProof/>
                <w:webHidden/>
              </w:rPr>
              <w:tab/>
            </w:r>
            <w:r w:rsidR="00A532D0">
              <w:rPr>
                <w:noProof/>
                <w:webHidden/>
              </w:rPr>
              <w:fldChar w:fldCharType="begin"/>
            </w:r>
            <w:r w:rsidR="00A532D0">
              <w:rPr>
                <w:noProof/>
                <w:webHidden/>
              </w:rPr>
              <w:instrText xml:space="preserve"> PAGEREF _Toc91143421 \h </w:instrText>
            </w:r>
            <w:r w:rsidR="00A532D0">
              <w:rPr>
                <w:noProof/>
                <w:webHidden/>
              </w:rPr>
            </w:r>
            <w:r w:rsidR="00A532D0">
              <w:rPr>
                <w:noProof/>
                <w:webHidden/>
              </w:rPr>
              <w:fldChar w:fldCharType="separate"/>
            </w:r>
            <w:r w:rsidR="00A532D0">
              <w:rPr>
                <w:noProof/>
                <w:webHidden/>
              </w:rPr>
              <w:t>18</w:t>
            </w:r>
            <w:r w:rsidR="00A532D0">
              <w:rPr>
                <w:noProof/>
                <w:webHidden/>
              </w:rPr>
              <w:fldChar w:fldCharType="end"/>
            </w:r>
          </w:hyperlink>
        </w:p>
        <w:p w14:paraId="0DA83903" w14:textId="12CF9060" w:rsidR="00A532D0" w:rsidRDefault="00A4626B">
          <w:pPr>
            <w:pStyle w:val="TOC1"/>
            <w:tabs>
              <w:tab w:val="left" w:pos="660"/>
              <w:tab w:val="right" w:leader="dot" w:pos="9060"/>
            </w:tabs>
            <w:rPr>
              <w:rFonts w:eastAsiaTheme="minorEastAsia"/>
              <w:noProof/>
              <w:lang w:eastAsia="hr-HR"/>
            </w:rPr>
          </w:pPr>
          <w:hyperlink w:anchor="_Toc91143422" w:history="1">
            <w:r w:rsidR="00A532D0" w:rsidRPr="00460AD4">
              <w:rPr>
                <w:rStyle w:val="Hyperlink"/>
                <w:noProof/>
                <w:lang w:bidi="hr-HR"/>
              </w:rPr>
              <w:t>12.</w:t>
            </w:r>
            <w:r w:rsidR="00A532D0">
              <w:rPr>
                <w:rFonts w:eastAsiaTheme="minorEastAsia"/>
                <w:noProof/>
                <w:lang w:eastAsia="hr-HR"/>
              </w:rPr>
              <w:tab/>
            </w:r>
            <w:r w:rsidR="00A532D0" w:rsidRPr="00460AD4">
              <w:rPr>
                <w:rStyle w:val="Hyperlink"/>
                <w:noProof/>
                <w:lang w:bidi="hr-HR"/>
              </w:rPr>
              <w:t>ROK, NAČIN I UVJETI PLAĆANJA</w:t>
            </w:r>
            <w:r w:rsidR="00A532D0">
              <w:rPr>
                <w:noProof/>
                <w:webHidden/>
              </w:rPr>
              <w:tab/>
            </w:r>
            <w:r w:rsidR="00A532D0">
              <w:rPr>
                <w:noProof/>
                <w:webHidden/>
              </w:rPr>
              <w:fldChar w:fldCharType="begin"/>
            </w:r>
            <w:r w:rsidR="00A532D0">
              <w:rPr>
                <w:noProof/>
                <w:webHidden/>
              </w:rPr>
              <w:instrText xml:space="preserve"> PAGEREF _Toc91143422 \h </w:instrText>
            </w:r>
            <w:r w:rsidR="00A532D0">
              <w:rPr>
                <w:noProof/>
                <w:webHidden/>
              </w:rPr>
            </w:r>
            <w:r w:rsidR="00A532D0">
              <w:rPr>
                <w:noProof/>
                <w:webHidden/>
              </w:rPr>
              <w:fldChar w:fldCharType="separate"/>
            </w:r>
            <w:r w:rsidR="00A532D0">
              <w:rPr>
                <w:noProof/>
                <w:webHidden/>
              </w:rPr>
              <w:t>19</w:t>
            </w:r>
            <w:r w:rsidR="00A532D0">
              <w:rPr>
                <w:noProof/>
                <w:webHidden/>
              </w:rPr>
              <w:fldChar w:fldCharType="end"/>
            </w:r>
          </w:hyperlink>
        </w:p>
        <w:p w14:paraId="0C25C7DF" w14:textId="099FD3A0" w:rsidR="00EF6FC8" w:rsidRDefault="00A94B50" w:rsidP="007F4C6C">
          <w:pPr>
            <w:pStyle w:val="TOC1"/>
            <w:tabs>
              <w:tab w:val="left" w:pos="440"/>
              <w:tab w:val="right" w:leader="dot" w:pos="9060"/>
            </w:tabs>
            <w:jc w:val="both"/>
          </w:pPr>
          <w:r>
            <w:fldChar w:fldCharType="end"/>
          </w:r>
        </w:p>
        <w:p w14:paraId="794991A1" w14:textId="2EBFB8EA" w:rsidR="004B5A51" w:rsidRPr="00EF6FC8" w:rsidRDefault="00A4626B" w:rsidP="00EF6FC8"/>
      </w:sdtContent>
    </w:sdt>
    <w:p w14:paraId="34EBC8C6" w14:textId="77777777" w:rsidR="00E80E53" w:rsidRPr="00625292" w:rsidRDefault="00E80E53" w:rsidP="007F4C6C">
      <w:pPr>
        <w:pStyle w:val="Heading1"/>
        <w:numPr>
          <w:ilvl w:val="0"/>
          <w:numId w:val="1"/>
        </w:numPr>
        <w:jc w:val="both"/>
        <w:rPr>
          <w:rFonts w:asciiTheme="minorHAnsi" w:hAnsiTheme="minorHAnsi"/>
          <w:color w:val="auto"/>
          <w:szCs w:val="24"/>
          <w:lang w:bidi="hr-HR"/>
        </w:rPr>
      </w:pPr>
      <w:bookmarkStart w:id="0" w:name="_Toc91143386"/>
      <w:r w:rsidRPr="00625292">
        <w:rPr>
          <w:rFonts w:asciiTheme="minorHAnsi" w:hAnsiTheme="minorHAnsi"/>
          <w:color w:val="auto"/>
          <w:szCs w:val="24"/>
          <w:lang w:bidi="hr-HR"/>
        </w:rPr>
        <w:t>OPĆI PODACI</w:t>
      </w:r>
      <w:bookmarkEnd w:id="0"/>
      <w:r w:rsidR="00625292" w:rsidRPr="00625292">
        <w:rPr>
          <w:rFonts w:asciiTheme="minorHAnsi" w:hAnsiTheme="minorHAnsi"/>
          <w:color w:val="auto"/>
          <w:szCs w:val="24"/>
          <w:lang w:bidi="hr-HR"/>
        </w:rPr>
        <w:t xml:space="preserve"> </w:t>
      </w:r>
    </w:p>
    <w:p w14:paraId="617E757B" w14:textId="0C543BDB" w:rsidR="00636413" w:rsidRPr="004915B4" w:rsidRDefault="00636413" w:rsidP="00636413">
      <w:pPr>
        <w:pStyle w:val="Heading1"/>
        <w:numPr>
          <w:ilvl w:val="1"/>
          <w:numId w:val="1"/>
        </w:numPr>
        <w:jc w:val="both"/>
        <w:rPr>
          <w:rFonts w:asciiTheme="minorHAnsi" w:hAnsiTheme="minorHAnsi"/>
          <w:bCs/>
          <w:color w:val="00B0F0"/>
          <w:szCs w:val="24"/>
          <w:lang w:bidi="hr-HR"/>
        </w:rPr>
      </w:pPr>
      <w:bookmarkStart w:id="1" w:name="_Toc31178294"/>
      <w:bookmarkStart w:id="2" w:name="_Toc91143387"/>
      <w:r w:rsidRPr="00070AD7">
        <w:rPr>
          <w:rFonts w:asciiTheme="minorHAnsi" w:hAnsiTheme="minorHAnsi"/>
          <w:bCs/>
          <w:szCs w:val="24"/>
          <w:lang w:bidi="hr-HR"/>
        </w:rPr>
        <w:t>Podaci o Naručitelju (NOJN)</w:t>
      </w:r>
      <w:bookmarkEnd w:id="1"/>
      <w:bookmarkEnd w:id="2"/>
    </w:p>
    <w:p w14:paraId="4B6DDF40" w14:textId="77777777" w:rsidR="00636413" w:rsidRPr="00070AD7" w:rsidRDefault="00636413" w:rsidP="00636413">
      <w:pPr>
        <w:tabs>
          <w:tab w:val="left" w:pos="567"/>
        </w:tabs>
        <w:contextualSpacing/>
        <w:jc w:val="both"/>
        <w:rPr>
          <w:bCs/>
          <w:sz w:val="24"/>
          <w:szCs w:val="24"/>
          <w:lang w:bidi="hr-HR"/>
        </w:rPr>
      </w:pPr>
      <w:r w:rsidRPr="00070AD7">
        <w:rPr>
          <w:bCs/>
          <w:sz w:val="24"/>
          <w:szCs w:val="24"/>
          <w:lang w:bidi="hr-HR"/>
        </w:rPr>
        <w:t xml:space="preserve">Naziv i sjedište naručitelja: </w:t>
      </w:r>
      <w:r w:rsidRPr="00070AD7">
        <w:rPr>
          <w:bCs/>
          <w:sz w:val="24"/>
          <w:szCs w:val="24"/>
          <w:lang w:bidi="hr-HR"/>
        </w:rPr>
        <w:tab/>
      </w:r>
      <w:r>
        <w:rPr>
          <w:bCs/>
          <w:sz w:val="24"/>
          <w:szCs w:val="24"/>
          <w:lang w:bidi="hr-HR"/>
        </w:rPr>
        <w:t>ADORO d.o.o. za proizvodnju</w:t>
      </w:r>
    </w:p>
    <w:p w14:paraId="511A85D9" w14:textId="77777777" w:rsidR="00636413" w:rsidRDefault="00636413" w:rsidP="00636413">
      <w:pPr>
        <w:tabs>
          <w:tab w:val="left" w:pos="567"/>
        </w:tabs>
        <w:contextualSpacing/>
        <w:jc w:val="both"/>
        <w:rPr>
          <w:bCs/>
          <w:sz w:val="24"/>
          <w:szCs w:val="24"/>
          <w:lang w:bidi="hr-HR"/>
        </w:rPr>
      </w:pPr>
      <w:r w:rsidRPr="00070AD7">
        <w:rPr>
          <w:bCs/>
          <w:sz w:val="24"/>
          <w:szCs w:val="24"/>
          <w:lang w:bidi="hr-HR"/>
        </w:rPr>
        <w:t xml:space="preserve">Adresa: </w:t>
      </w:r>
      <w:r w:rsidRPr="00070AD7">
        <w:rPr>
          <w:bCs/>
          <w:sz w:val="24"/>
          <w:szCs w:val="24"/>
          <w:lang w:bidi="hr-HR"/>
        </w:rPr>
        <w:tab/>
      </w:r>
      <w:r w:rsidRPr="00070AD7">
        <w:rPr>
          <w:bCs/>
          <w:sz w:val="24"/>
          <w:szCs w:val="24"/>
          <w:lang w:bidi="hr-HR"/>
        </w:rPr>
        <w:tab/>
        <w:t xml:space="preserve"> </w:t>
      </w:r>
      <w:r>
        <w:rPr>
          <w:bCs/>
          <w:sz w:val="24"/>
          <w:szCs w:val="24"/>
          <w:lang w:bidi="hr-HR"/>
        </w:rPr>
        <w:t xml:space="preserve">            </w:t>
      </w:r>
      <w:bookmarkStart w:id="3" w:name="_Hlk90281745"/>
      <w:r>
        <w:rPr>
          <w:bCs/>
          <w:sz w:val="24"/>
          <w:szCs w:val="24"/>
          <w:lang w:bidi="hr-HR"/>
        </w:rPr>
        <w:t>Kanalska ulica 36, 10 250 Zagreb</w:t>
      </w:r>
      <w:bookmarkEnd w:id="3"/>
    </w:p>
    <w:p w14:paraId="018DA962" w14:textId="7EF8287A" w:rsidR="00636413" w:rsidRDefault="00636413" w:rsidP="00636413">
      <w:pPr>
        <w:tabs>
          <w:tab w:val="left" w:pos="567"/>
        </w:tabs>
        <w:contextualSpacing/>
        <w:jc w:val="both"/>
        <w:rPr>
          <w:bCs/>
          <w:sz w:val="24"/>
          <w:szCs w:val="24"/>
          <w:lang w:bidi="hr-HR"/>
        </w:rPr>
      </w:pPr>
      <w:r w:rsidRPr="00070AD7">
        <w:rPr>
          <w:bCs/>
          <w:sz w:val="24"/>
          <w:szCs w:val="24"/>
          <w:lang w:bidi="hr-HR"/>
        </w:rPr>
        <w:t xml:space="preserve">OIB: </w:t>
      </w:r>
      <w:r w:rsidRPr="00070AD7">
        <w:rPr>
          <w:bCs/>
          <w:sz w:val="24"/>
          <w:szCs w:val="24"/>
          <w:lang w:bidi="hr-HR"/>
        </w:rPr>
        <w:tab/>
      </w:r>
      <w:r w:rsidRPr="00070AD7">
        <w:rPr>
          <w:bCs/>
          <w:sz w:val="24"/>
          <w:szCs w:val="24"/>
          <w:lang w:bidi="hr-HR"/>
        </w:rPr>
        <w:tab/>
      </w:r>
      <w:r w:rsidRPr="00070AD7">
        <w:rPr>
          <w:bCs/>
          <w:sz w:val="24"/>
          <w:szCs w:val="24"/>
          <w:lang w:bidi="hr-HR"/>
        </w:rPr>
        <w:tab/>
      </w:r>
      <w:r w:rsidRPr="00070AD7">
        <w:rPr>
          <w:bCs/>
          <w:sz w:val="24"/>
          <w:szCs w:val="24"/>
          <w:lang w:bidi="hr-HR"/>
        </w:rPr>
        <w:tab/>
      </w:r>
      <w:r w:rsidRPr="00070AD7">
        <w:rPr>
          <w:bCs/>
          <w:sz w:val="24"/>
          <w:szCs w:val="24"/>
          <w:lang w:bidi="hr-HR"/>
        </w:rPr>
        <w:tab/>
      </w:r>
      <w:bookmarkStart w:id="4" w:name="_Hlk90281757"/>
      <w:r>
        <w:rPr>
          <w:bCs/>
          <w:sz w:val="24"/>
          <w:szCs w:val="24"/>
          <w:lang w:bidi="hr-HR"/>
        </w:rPr>
        <w:t>98931889409</w:t>
      </w:r>
      <w:bookmarkEnd w:id="4"/>
    </w:p>
    <w:p w14:paraId="1135D073" w14:textId="76B4195D" w:rsidR="001A72E4" w:rsidRPr="00070AD7" w:rsidRDefault="001A72E4" w:rsidP="00636413">
      <w:pPr>
        <w:tabs>
          <w:tab w:val="left" w:pos="567"/>
        </w:tabs>
        <w:contextualSpacing/>
        <w:jc w:val="both"/>
        <w:rPr>
          <w:bCs/>
          <w:sz w:val="24"/>
          <w:szCs w:val="24"/>
          <w:lang w:bidi="hr-HR"/>
        </w:rPr>
      </w:pPr>
      <w:r>
        <w:rPr>
          <w:bCs/>
          <w:sz w:val="24"/>
          <w:szCs w:val="24"/>
          <w:lang w:bidi="hr-HR"/>
        </w:rPr>
        <w:t>MBS:</w:t>
      </w:r>
      <w:r>
        <w:rPr>
          <w:bCs/>
          <w:sz w:val="24"/>
          <w:szCs w:val="24"/>
          <w:lang w:bidi="hr-HR"/>
        </w:rPr>
        <w:tab/>
      </w:r>
      <w:r>
        <w:rPr>
          <w:bCs/>
          <w:sz w:val="24"/>
          <w:szCs w:val="24"/>
          <w:lang w:bidi="hr-HR"/>
        </w:rPr>
        <w:tab/>
      </w:r>
      <w:r>
        <w:rPr>
          <w:bCs/>
          <w:sz w:val="24"/>
          <w:szCs w:val="24"/>
          <w:lang w:bidi="hr-HR"/>
        </w:rPr>
        <w:tab/>
      </w:r>
      <w:r>
        <w:rPr>
          <w:bCs/>
          <w:sz w:val="24"/>
          <w:szCs w:val="24"/>
          <w:lang w:bidi="hr-HR"/>
        </w:rPr>
        <w:tab/>
      </w:r>
      <w:r>
        <w:rPr>
          <w:bCs/>
          <w:sz w:val="24"/>
          <w:szCs w:val="24"/>
          <w:lang w:bidi="hr-HR"/>
        </w:rPr>
        <w:tab/>
        <w:t>080747550</w:t>
      </w:r>
    </w:p>
    <w:p w14:paraId="32A7B605" w14:textId="2B62A55C" w:rsidR="00636413" w:rsidRDefault="00636413" w:rsidP="00636413">
      <w:pPr>
        <w:tabs>
          <w:tab w:val="left" w:pos="567"/>
        </w:tabs>
        <w:contextualSpacing/>
        <w:jc w:val="both"/>
        <w:rPr>
          <w:bCs/>
          <w:sz w:val="24"/>
          <w:szCs w:val="24"/>
          <w:lang w:bidi="hr-HR"/>
        </w:rPr>
      </w:pPr>
      <w:r w:rsidRPr="00070AD7">
        <w:rPr>
          <w:bCs/>
          <w:sz w:val="24"/>
          <w:szCs w:val="24"/>
          <w:lang w:bidi="hr-HR"/>
        </w:rPr>
        <w:t xml:space="preserve">Broj telefona: </w:t>
      </w:r>
      <w:r w:rsidRPr="00070AD7">
        <w:rPr>
          <w:bCs/>
          <w:sz w:val="24"/>
          <w:szCs w:val="24"/>
          <w:lang w:bidi="hr-HR"/>
        </w:rPr>
        <w:tab/>
      </w:r>
      <w:r w:rsidRPr="00070AD7">
        <w:rPr>
          <w:bCs/>
          <w:sz w:val="24"/>
          <w:szCs w:val="24"/>
          <w:lang w:bidi="hr-HR"/>
        </w:rPr>
        <w:tab/>
      </w:r>
      <w:r w:rsidRPr="00070AD7">
        <w:rPr>
          <w:bCs/>
          <w:sz w:val="24"/>
          <w:szCs w:val="24"/>
          <w:lang w:bidi="hr-HR"/>
        </w:rPr>
        <w:tab/>
      </w:r>
      <w:r w:rsidR="00556394" w:rsidRPr="00556394">
        <w:rPr>
          <w:bCs/>
          <w:sz w:val="24"/>
          <w:szCs w:val="24"/>
          <w:lang w:bidi="hr-HR"/>
        </w:rPr>
        <w:t>+ 385 1 653</w:t>
      </w:r>
      <w:r w:rsidR="00556394">
        <w:rPr>
          <w:bCs/>
          <w:sz w:val="24"/>
          <w:szCs w:val="24"/>
          <w:lang w:bidi="hr-HR"/>
        </w:rPr>
        <w:t xml:space="preserve">1 </w:t>
      </w:r>
      <w:r w:rsidR="00556394" w:rsidRPr="00556394">
        <w:rPr>
          <w:bCs/>
          <w:sz w:val="24"/>
          <w:szCs w:val="24"/>
          <w:lang w:bidi="hr-HR"/>
        </w:rPr>
        <w:t xml:space="preserve">050  </w:t>
      </w:r>
    </w:p>
    <w:p w14:paraId="4141730A" w14:textId="74CD2DEF" w:rsidR="001A72E4" w:rsidRPr="00070AD7" w:rsidRDefault="001A72E4" w:rsidP="00636413">
      <w:pPr>
        <w:tabs>
          <w:tab w:val="left" w:pos="567"/>
        </w:tabs>
        <w:contextualSpacing/>
        <w:jc w:val="both"/>
        <w:rPr>
          <w:bCs/>
          <w:sz w:val="24"/>
          <w:szCs w:val="24"/>
          <w:lang w:bidi="hr-HR"/>
        </w:rPr>
      </w:pPr>
      <w:r w:rsidRPr="00B351F3">
        <w:rPr>
          <w:bCs/>
          <w:sz w:val="24"/>
          <w:szCs w:val="24"/>
          <w:lang w:bidi="hr-HR"/>
        </w:rPr>
        <w:t>Broj telefaksa:</w:t>
      </w:r>
      <w:r>
        <w:rPr>
          <w:bCs/>
          <w:sz w:val="24"/>
          <w:szCs w:val="24"/>
          <w:lang w:bidi="hr-HR"/>
        </w:rPr>
        <w:tab/>
      </w:r>
      <w:r>
        <w:rPr>
          <w:bCs/>
          <w:sz w:val="24"/>
          <w:szCs w:val="24"/>
          <w:lang w:bidi="hr-HR"/>
        </w:rPr>
        <w:tab/>
      </w:r>
      <w:r w:rsidR="00B351F3">
        <w:rPr>
          <w:bCs/>
          <w:sz w:val="24"/>
          <w:szCs w:val="24"/>
          <w:lang w:bidi="hr-HR"/>
        </w:rPr>
        <w:tab/>
      </w:r>
      <w:r w:rsidR="00B351F3" w:rsidRPr="00B351F3">
        <w:rPr>
          <w:bCs/>
          <w:sz w:val="24"/>
          <w:szCs w:val="24"/>
          <w:lang w:bidi="hr-HR"/>
        </w:rPr>
        <w:t xml:space="preserve">+ 385 1 </w:t>
      </w:r>
      <w:r w:rsidR="00556394">
        <w:rPr>
          <w:bCs/>
          <w:sz w:val="24"/>
          <w:szCs w:val="24"/>
          <w:lang w:bidi="hr-HR"/>
        </w:rPr>
        <w:t>6531 052</w:t>
      </w:r>
    </w:p>
    <w:p w14:paraId="66FEB81B" w14:textId="77777777" w:rsidR="00636413" w:rsidRPr="00070AD7" w:rsidRDefault="00636413" w:rsidP="00636413">
      <w:pPr>
        <w:tabs>
          <w:tab w:val="left" w:pos="567"/>
        </w:tabs>
        <w:contextualSpacing/>
        <w:jc w:val="both"/>
        <w:rPr>
          <w:bCs/>
          <w:sz w:val="24"/>
          <w:szCs w:val="24"/>
          <w:lang w:bidi="hr-HR"/>
        </w:rPr>
      </w:pPr>
      <w:r w:rsidRPr="00070AD7">
        <w:rPr>
          <w:bCs/>
          <w:sz w:val="24"/>
          <w:szCs w:val="24"/>
          <w:lang w:bidi="hr-HR"/>
        </w:rPr>
        <w:t xml:space="preserve">Internetska adresa: </w:t>
      </w:r>
      <w:r w:rsidRPr="00070AD7">
        <w:rPr>
          <w:bCs/>
          <w:sz w:val="24"/>
          <w:szCs w:val="24"/>
          <w:lang w:bidi="hr-HR"/>
        </w:rPr>
        <w:tab/>
      </w:r>
      <w:r w:rsidRPr="00070AD7">
        <w:rPr>
          <w:bCs/>
          <w:sz w:val="24"/>
          <w:szCs w:val="24"/>
          <w:lang w:bidi="hr-HR"/>
        </w:rPr>
        <w:tab/>
      </w:r>
      <w:r>
        <w:rPr>
          <w:bCs/>
          <w:sz w:val="24"/>
          <w:szCs w:val="24"/>
          <w:lang w:bidi="hr-HR"/>
        </w:rPr>
        <w:t>www.adoro-vrata.hr</w:t>
      </w:r>
    </w:p>
    <w:p w14:paraId="54E9C46D" w14:textId="77777777" w:rsidR="00636413" w:rsidRPr="00070AD7" w:rsidRDefault="00636413" w:rsidP="00636413">
      <w:pPr>
        <w:tabs>
          <w:tab w:val="left" w:pos="567"/>
        </w:tabs>
        <w:contextualSpacing/>
        <w:jc w:val="both"/>
        <w:rPr>
          <w:bCs/>
          <w:sz w:val="24"/>
          <w:szCs w:val="24"/>
          <w:lang w:bidi="hr-HR"/>
        </w:rPr>
      </w:pPr>
      <w:r w:rsidRPr="00070AD7">
        <w:rPr>
          <w:bCs/>
          <w:sz w:val="24"/>
          <w:szCs w:val="24"/>
          <w:lang w:bidi="hr-HR"/>
        </w:rPr>
        <w:t xml:space="preserve">Adresa elektroničke pošte: </w:t>
      </w:r>
      <w:r w:rsidRPr="00070AD7">
        <w:rPr>
          <w:bCs/>
          <w:sz w:val="24"/>
          <w:szCs w:val="24"/>
          <w:lang w:bidi="hr-HR"/>
        </w:rPr>
        <w:tab/>
      </w:r>
      <w:hyperlink r:id="rId8" w:history="1">
        <w:r w:rsidRPr="00AE05B7">
          <w:rPr>
            <w:rStyle w:val="Hyperlink"/>
            <w:bCs/>
            <w:sz w:val="24"/>
            <w:szCs w:val="24"/>
            <w:lang w:bidi="hr-HR"/>
          </w:rPr>
          <w:t>info@adoro-tueren.com</w:t>
        </w:r>
      </w:hyperlink>
      <w:r>
        <w:rPr>
          <w:bCs/>
          <w:sz w:val="24"/>
          <w:szCs w:val="24"/>
          <w:lang w:bidi="hr-HR"/>
        </w:rPr>
        <w:t xml:space="preserve"> </w:t>
      </w:r>
      <w:r w:rsidRPr="00070AD7">
        <w:rPr>
          <w:bCs/>
          <w:sz w:val="24"/>
          <w:szCs w:val="24"/>
          <w:lang w:bidi="hr-HR"/>
        </w:rPr>
        <w:t xml:space="preserve"> </w:t>
      </w:r>
    </w:p>
    <w:p w14:paraId="27217F3D" w14:textId="77777777" w:rsidR="00636413" w:rsidRPr="00070AD7" w:rsidRDefault="00636413" w:rsidP="00636413">
      <w:pPr>
        <w:tabs>
          <w:tab w:val="left" w:pos="567"/>
        </w:tabs>
        <w:contextualSpacing/>
        <w:jc w:val="both"/>
        <w:rPr>
          <w:bCs/>
          <w:sz w:val="24"/>
          <w:szCs w:val="24"/>
          <w:lang w:bidi="hr-HR"/>
        </w:rPr>
      </w:pPr>
    </w:p>
    <w:p w14:paraId="4B1B0161" w14:textId="0C6C91AB" w:rsidR="00636413" w:rsidRDefault="00636413" w:rsidP="00636413">
      <w:pPr>
        <w:tabs>
          <w:tab w:val="left" w:pos="567"/>
        </w:tabs>
        <w:contextualSpacing/>
        <w:jc w:val="both"/>
        <w:rPr>
          <w:bCs/>
          <w:sz w:val="24"/>
          <w:szCs w:val="24"/>
          <w:lang w:bidi="hr-HR"/>
        </w:rPr>
      </w:pPr>
      <w:r w:rsidRPr="00070AD7">
        <w:rPr>
          <w:bCs/>
          <w:sz w:val="24"/>
          <w:szCs w:val="24"/>
          <w:lang w:bidi="hr-HR"/>
        </w:rPr>
        <w:t>Naručitelj provodi projekt „</w:t>
      </w:r>
      <w:r>
        <w:rPr>
          <w:rFonts w:cs="Calibri"/>
          <w:sz w:val="24"/>
          <w:szCs w:val="24"/>
        </w:rPr>
        <w:t>Primjena novih tehnologija i kompetencija u proizvodnji vrata društva Adoro</w:t>
      </w:r>
      <w:r w:rsidRPr="00070AD7">
        <w:rPr>
          <w:bCs/>
          <w:sz w:val="24"/>
          <w:szCs w:val="24"/>
          <w:lang w:bidi="hr-HR"/>
        </w:rPr>
        <w:t>“</w:t>
      </w:r>
      <w:r w:rsidR="001A72E4">
        <w:rPr>
          <w:bCs/>
          <w:sz w:val="24"/>
          <w:szCs w:val="24"/>
          <w:lang w:bidi="hr-HR"/>
        </w:rPr>
        <w:t xml:space="preserve">, </w:t>
      </w:r>
      <w:r w:rsidR="001A72E4" w:rsidRPr="001A72E4">
        <w:rPr>
          <w:bCs/>
          <w:sz w:val="24"/>
          <w:szCs w:val="24"/>
          <w:lang w:bidi="hr-HR"/>
        </w:rPr>
        <w:t>KK.03.2.1.15.0115</w:t>
      </w:r>
      <w:r w:rsidR="001A72E4">
        <w:rPr>
          <w:bCs/>
          <w:sz w:val="24"/>
          <w:szCs w:val="24"/>
          <w:lang w:bidi="hr-HR"/>
        </w:rPr>
        <w:t xml:space="preserve">, </w:t>
      </w:r>
      <w:r>
        <w:rPr>
          <w:bCs/>
          <w:sz w:val="24"/>
          <w:szCs w:val="24"/>
          <w:lang w:bidi="hr-HR"/>
        </w:rPr>
        <w:t xml:space="preserve"> </w:t>
      </w:r>
      <w:r w:rsidRPr="009E646F">
        <w:rPr>
          <w:bCs/>
          <w:sz w:val="24"/>
          <w:szCs w:val="24"/>
          <w:lang w:bidi="hr-HR"/>
        </w:rPr>
        <w:t>sukladno projektnoj prijavi na Poziv na d</w:t>
      </w:r>
      <w:r>
        <w:rPr>
          <w:bCs/>
          <w:sz w:val="24"/>
          <w:szCs w:val="24"/>
          <w:lang w:bidi="hr-HR"/>
        </w:rPr>
        <w:t>ostavu projektnih prijedloga „Izgradnja i opremanje proizvodnih kapaciteta MSP“</w:t>
      </w:r>
      <w:r w:rsidRPr="009E646F">
        <w:rPr>
          <w:bCs/>
          <w:sz w:val="24"/>
          <w:szCs w:val="24"/>
          <w:lang w:bidi="hr-HR"/>
        </w:rPr>
        <w:t xml:space="preserve"> refer</w:t>
      </w:r>
      <w:r>
        <w:rPr>
          <w:bCs/>
          <w:sz w:val="24"/>
          <w:szCs w:val="24"/>
          <w:lang w:bidi="hr-HR"/>
        </w:rPr>
        <w:t>entne oznake poziva KK.03.2.1.15</w:t>
      </w:r>
      <w:r w:rsidRPr="009E646F">
        <w:rPr>
          <w:bCs/>
          <w:sz w:val="24"/>
          <w:szCs w:val="24"/>
          <w:lang w:bidi="hr-HR"/>
        </w:rPr>
        <w:t>.</w:t>
      </w:r>
    </w:p>
    <w:p w14:paraId="6610C53F" w14:textId="77777777" w:rsidR="00636413" w:rsidRDefault="00636413" w:rsidP="00636413">
      <w:pPr>
        <w:tabs>
          <w:tab w:val="left" w:pos="567"/>
        </w:tabs>
        <w:contextualSpacing/>
        <w:jc w:val="both"/>
        <w:rPr>
          <w:bCs/>
          <w:color w:val="00B0F0"/>
          <w:sz w:val="24"/>
          <w:szCs w:val="24"/>
          <w:lang w:bidi="hr-HR"/>
        </w:rPr>
      </w:pPr>
    </w:p>
    <w:p w14:paraId="76C09342" w14:textId="5EBA593A" w:rsidR="00D5499A" w:rsidRDefault="001A72E4" w:rsidP="007F4C6C">
      <w:pPr>
        <w:tabs>
          <w:tab w:val="left" w:pos="567"/>
        </w:tabs>
        <w:contextualSpacing/>
        <w:jc w:val="both"/>
        <w:rPr>
          <w:bCs/>
          <w:sz w:val="24"/>
          <w:szCs w:val="24"/>
          <w:lang w:bidi="hr-HR"/>
        </w:rPr>
      </w:pPr>
      <w:r w:rsidRPr="001A72E4">
        <w:rPr>
          <w:bCs/>
          <w:sz w:val="24"/>
          <w:szCs w:val="24"/>
          <w:lang w:bidi="hr-HR"/>
        </w:rPr>
        <w:t>Naručitelj objavljuje Obavijest o nabavi s pripadajućim prilozima na internetskoj stranici Europskih strukturnih i investicijskih fondova www.strukturnifondovi.hr.</w:t>
      </w:r>
    </w:p>
    <w:p w14:paraId="54DE4628" w14:textId="77777777" w:rsidR="00E971C1" w:rsidRPr="00DE5D6E" w:rsidRDefault="00E971C1" w:rsidP="007F4C6C">
      <w:pPr>
        <w:tabs>
          <w:tab w:val="left" w:pos="567"/>
        </w:tabs>
        <w:contextualSpacing/>
        <w:jc w:val="both"/>
        <w:rPr>
          <w:bCs/>
          <w:sz w:val="24"/>
          <w:szCs w:val="24"/>
          <w:lang w:bidi="hr-HR"/>
        </w:rPr>
      </w:pPr>
    </w:p>
    <w:p w14:paraId="6E365E0C" w14:textId="0ACBF261" w:rsidR="00E80E53" w:rsidRDefault="00E80E53" w:rsidP="007F4C6C">
      <w:pPr>
        <w:pStyle w:val="Heading1"/>
        <w:numPr>
          <w:ilvl w:val="1"/>
          <w:numId w:val="1"/>
        </w:numPr>
        <w:spacing w:before="0"/>
        <w:jc w:val="both"/>
        <w:rPr>
          <w:rFonts w:asciiTheme="minorHAnsi" w:hAnsiTheme="minorHAnsi"/>
          <w:bCs/>
          <w:szCs w:val="24"/>
          <w:lang w:bidi="hr-HR"/>
        </w:rPr>
      </w:pPr>
      <w:bookmarkStart w:id="5" w:name="_Toc91143388"/>
      <w:r w:rsidRPr="00625292">
        <w:rPr>
          <w:rFonts w:asciiTheme="minorHAnsi" w:hAnsiTheme="minorHAnsi"/>
          <w:bCs/>
          <w:szCs w:val="24"/>
          <w:lang w:bidi="hr-HR"/>
        </w:rPr>
        <w:t>Podaci o osobi zaduženoj za komunikaciju s ponuditeljima</w:t>
      </w:r>
      <w:bookmarkEnd w:id="5"/>
    </w:p>
    <w:p w14:paraId="4D1E24B1" w14:textId="77777777" w:rsidR="007F266F" w:rsidRPr="007F266F" w:rsidRDefault="007F266F" w:rsidP="007F266F">
      <w:pPr>
        <w:rPr>
          <w:lang w:bidi="hr-HR"/>
        </w:rPr>
      </w:pPr>
    </w:p>
    <w:p w14:paraId="36C2D351" w14:textId="26B3A6CA" w:rsidR="009E646F" w:rsidRPr="00E971C1" w:rsidRDefault="009E646F" w:rsidP="007F4C6C">
      <w:pPr>
        <w:jc w:val="both"/>
        <w:rPr>
          <w:sz w:val="24"/>
          <w:lang w:bidi="hr-HR"/>
        </w:rPr>
      </w:pPr>
      <w:r w:rsidRPr="00E971C1">
        <w:rPr>
          <w:sz w:val="24"/>
          <w:lang w:bidi="hr-HR"/>
        </w:rPr>
        <w:t xml:space="preserve">Kontakt osoba naručitelja: </w:t>
      </w:r>
      <w:r w:rsidR="00D21AD0">
        <w:rPr>
          <w:sz w:val="24"/>
          <w:lang w:bidi="hr-HR"/>
        </w:rPr>
        <w:t xml:space="preserve"> </w:t>
      </w:r>
      <w:r w:rsidR="00636413">
        <w:rPr>
          <w:sz w:val="24"/>
          <w:lang w:bidi="hr-HR"/>
        </w:rPr>
        <w:t>Rajka Karan</w:t>
      </w:r>
    </w:p>
    <w:p w14:paraId="6B31A610" w14:textId="485E1158" w:rsidR="009E646F" w:rsidRPr="008B6E2C" w:rsidRDefault="009E646F" w:rsidP="007F4C6C">
      <w:pPr>
        <w:jc w:val="both"/>
        <w:rPr>
          <w:sz w:val="24"/>
          <w:lang w:bidi="hr-HR"/>
        </w:rPr>
      </w:pPr>
      <w:r w:rsidRPr="008B6E2C">
        <w:rPr>
          <w:sz w:val="24"/>
          <w:lang w:bidi="hr-HR"/>
        </w:rPr>
        <w:t xml:space="preserve">Telefon: </w:t>
      </w:r>
      <w:r w:rsidR="0061168F" w:rsidRPr="008B6E2C">
        <w:rPr>
          <w:sz w:val="24"/>
          <w:lang w:bidi="hr-HR"/>
        </w:rPr>
        <w:tab/>
      </w:r>
      <w:r w:rsidR="0061168F" w:rsidRPr="008B6E2C">
        <w:rPr>
          <w:sz w:val="24"/>
          <w:lang w:bidi="hr-HR"/>
        </w:rPr>
        <w:tab/>
      </w:r>
      <w:r w:rsidR="0061168F" w:rsidRPr="008B6E2C">
        <w:rPr>
          <w:sz w:val="24"/>
          <w:lang w:bidi="hr-HR"/>
        </w:rPr>
        <w:tab/>
      </w:r>
      <w:bookmarkStart w:id="6" w:name="_Hlk90286261"/>
      <w:r w:rsidRPr="008B6E2C">
        <w:rPr>
          <w:sz w:val="24"/>
          <w:lang w:bidi="hr-HR"/>
        </w:rPr>
        <w:t xml:space="preserve">+ </w:t>
      </w:r>
      <w:r w:rsidR="00ED20E2" w:rsidRPr="008B6E2C">
        <w:rPr>
          <w:sz w:val="24"/>
          <w:lang w:bidi="hr-HR"/>
        </w:rPr>
        <w:t>385 1</w:t>
      </w:r>
      <w:r w:rsidR="00D5499A" w:rsidRPr="008B6E2C">
        <w:rPr>
          <w:sz w:val="24"/>
          <w:lang w:bidi="hr-HR"/>
        </w:rPr>
        <w:t xml:space="preserve"> </w:t>
      </w:r>
      <w:r w:rsidR="00636413">
        <w:rPr>
          <w:sz w:val="24"/>
          <w:lang w:bidi="hr-HR"/>
        </w:rPr>
        <w:t>6</w:t>
      </w:r>
      <w:r w:rsidR="001A72E4">
        <w:rPr>
          <w:sz w:val="24"/>
          <w:lang w:bidi="hr-HR"/>
        </w:rPr>
        <w:t>53 1050</w:t>
      </w:r>
      <w:r w:rsidRPr="008B6E2C">
        <w:rPr>
          <w:sz w:val="24"/>
          <w:lang w:bidi="hr-HR"/>
        </w:rPr>
        <w:t xml:space="preserve">  </w:t>
      </w:r>
      <w:bookmarkEnd w:id="6"/>
    </w:p>
    <w:p w14:paraId="6ABC9345" w14:textId="3FFB3CBD" w:rsidR="00E971C1" w:rsidRDefault="009E646F" w:rsidP="007F4C6C">
      <w:pPr>
        <w:jc w:val="both"/>
        <w:rPr>
          <w:bCs/>
          <w:sz w:val="24"/>
          <w:szCs w:val="24"/>
          <w:lang w:bidi="hr-HR"/>
        </w:rPr>
      </w:pPr>
      <w:r w:rsidRPr="008B6E2C">
        <w:rPr>
          <w:sz w:val="24"/>
          <w:lang w:bidi="hr-HR"/>
        </w:rPr>
        <w:t xml:space="preserve">Elektronička pošta: </w:t>
      </w:r>
      <w:r w:rsidR="0061168F" w:rsidRPr="008B6E2C">
        <w:rPr>
          <w:sz w:val="24"/>
          <w:lang w:bidi="hr-HR"/>
        </w:rPr>
        <w:tab/>
      </w:r>
      <w:r w:rsidR="0061168F" w:rsidRPr="008B6E2C">
        <w:rPr>
          <w:sz w:val="24"/>
          <w:lang w:bidi="hr-HR"/>
        </w:rPr>
        <w:tab/>
      </w:r>
      <w:hyperlink r:id="rId9" w:history="1">
        <w:r w:rsidR="00636413" w:rsidRPr="00A4626B">
          <w:rPr>
            <w:rStyle w:val="Hyperlink"/>
            <w:bCs/>
            <w:strike/>
            <w:sz w:val="24"/>
            <w:szCs w:val="24"/>
            <w:lang w:bidi="hr-HR"/>
          </w:rPr>
          <w:t>rajka.karan@adoro-tueren.hr</w:t>
        </w:r>
      </w:hyperlink>
      <w:r w:rsidR="00636413">
        <w:rPr>
          <w:bCs/>
          <w:sz w:val="24"/>
          <w:szCs w:val="24"/>
          <w:lang w:bidi="hr-HR"/>
        </w:rPr>
        <w:t xml:space="preserve"> </w:t>
      </w:r>
      <w:r w:rsidR="00A4626B" w:rsidRPr="00A4626B">
        <w:rPr>
          <w:bCs/>
          <w:sz w:val="24"/>
          <w:szCs w:val="24"/>
          <w:lang w:bidi="hr-HR"/>
        </w:rPr>
        <w:t xml:space="preserve"> </w:t>
      </w:r>
      <w:hyperlink r:id="rId10" w:history="1">
        <w:r w:rsidR="00A4626B" w:rsidRPr="00A4626B">
          <w:rPr>
            <w:rStyle w:val="Hyperlink"/>
            <w:bCs/>
            <w:sz w:val="24"/>
            <w:szCs w:val="24"/>
            <w:highlight w:val="yellow"/>
            <w:lang w:bidi="hr-HR"/>
          </w:rPr>
          <w:t>rajka.karan@adoro-tueren.com</w:t>
        </w:r>
      </w:hyperlink>
      <w:r w:rsidR="00A4626B">
        <w:rPr>
          <w:bCs/>
          <w:sz w:val="24"/>
          <w:szCs w:val="24"/>
          <w:lang w:bidi="hr-HR"/>
        </w:rPr>
        <w:t xml:space="preserve"> </w:t>
      </w:r>
    </w:p>
    <w:p w14:paraId="7FC8C17B" w14:textId="77777777" w:rsidR="00A4626B" w:rsidRDefault="00A4626B" w:rsidP="007F4C6C">
      <w:pPr>
        <w:jc w:val="both"/>
        <w:rPr>
          <w:sz w:val="24"/>
          <w:lang w:bidi="hr-HR"/>
        </w:rPr>
      </w:pPr>
    </w:p>
    <w:p w14:paraId="5F6AA7CA" w14:textId="711E2FCA" w:rsidR="0061168F" w:rsidRPr="00A4626B" w:rsidRDefault="0061168F" w:rsidP="007F4C6C">
      <w:pPr>
        <w:autoSpaceDE w:val="0"/>
        <w:autoSpaceDN w:val="0"/>
        <w:adjustRightInd w:val="0"/>
        <w:spacing w:after="0" w:line="240" w:lineRule="auto"/>
        <w:jc w:val="both"/>
        <w:rPr>
          <w:bCs/>
          <w:sz w:val="24"/>
          <w:szCs w:val="24"/>
          <w:lang w:bidi="hr-HR"/>
        </w:rPr>
      </w:pPr>
      <w:r w:rsidRPr="0061168F">
        <w:rPr>
          <w:bCs/>
          <w:sz w:val="24"/>
          <w:szCs w:val="24"/>
          <w:lang w:bidi="hr-HR"/>
        </w:rPr>
        <w:t xml:space="preserve">Komunikacija i svaka druga razmjena informacija između naručitelja i gospodarskih subjekata obavljat će se u pisanom obliku. Pisani zahtjev zainteresiranih gospodarskih subjekata za pojašnjenjem dostavlja se putem e-maila: </w:t>
      </w:r>
      <w:r w:rsidR="005411D2" w:rsidRPr="00A4626B">
        <w:rPr>
          <w:strike/>
        </w:rPr>
        <w:fldChar w:fldCharType="begin"/>
      </w:r>
      <w:r w:rsidR="005411D2" w:rsidRPr="00A4626B">
        <w:rPr>
          <w:strike/>
        </w:rPr>
        <w:instrText xml:space="preserve"> HYPERLINK "mailto:rajka.karan@adoro-tueren.hr" </w:instrText>
      </w:r>
      <w:r w:rsidR="005411D2" w:rsidRPr="00A4626B">
        <w:rPr>
          <w:strike/>
        </w:rPr>
        <w:fldChar w:fldCharType="separate"/>
      </w:r>
      <w:r w:rsidR="00636413" w:rsidRPr="00A4626B">
        <w:rPr>
          <w:rStyle w:val="Hyperlink"/>
          <w:bCs/>
          <w:strike/>
          <w:sz w:val="24"/>
          <w:szCs w:val="24"/>
          <w:lang w:bidi="hr-HR"/>
        </w:rPr>
        <w:t>rajka.karan@adoro-tueren.hr</w:t>
      </w:r>
      <w:r w:rsidR="005411D2" w:rsidRPr="00A4626B">
        <w:rPr>
          <w:rStyle w:val="Hyperlink"/>
          <w:bCs/>
          <w:strike/>
          <w:sz w:val="24"/>
          <w:szCs w:val="24"/>
          <w:lang w:bidi="hr-HR"/>
        </w:rPr>
        <w:fldChar w:fldCharType="end"/>
      </w:r>
      <w:r w:rsidR="00A4626B" w:rsidRPr="00A4626B">
        <w:rPr>
          <w:rStyle w:val="Hyperlink"/>
          <w:bCs/>
          <w:sz w:val="24"/>
          <w:szCs w:val="24"/>
          <w:lang w:bidi="hr-HR"/>
        </w:rPr>
        <w:t xml:space="preserve"> </w:t>
      </w:r>
      <w:r w:rsidR="00A4626B" w:rsidRPr="00A4626B">
        <w:rPr>
          <w:rStyle w:val="Hyperlink"/>
          <w:bCs/>
          <w:sz w:val="24"/>
          <w:szCs w:val="24"/>
          <w:lang w:bidi="hr-HR"/>
        </w:rPr>
        <w:t xml:space="preserve"> </w:t>
      </w:r>
      <w:r w:rsidR="00A4626B" w:rsidRPr="00A4626B">
        <w:rPr>
          <w:rStyle w:val="Hyperlink"/>
          <w:bCs/>
          <w:sz w:val="24"/>
          <w:szCs w:val="24"/>
          <w:highlight w:val="yellow"/>
          <w:lang w:bidi="hr-HR"/>
        </w:rPr>
        <w:t>rajka.karan@adoro-tueren.com</w:t>
      </w:r>
    </w:p>
    <w:p w14:paraId="19DE0303" w14:textId="091FAE7F" w:rsidR="001B0338" w:rsidRPr="0061168F" w:rsidRDefault="0061168F" w:rsidP="007F4C6C">
      <w:pPr>
        <w:jc w:val="both"/>
        <w:rPr>
          <w:bCs/>
          <w:sz w:val="24"/>
          <w:szCs w:val="24"/>
          <w:lang w:bidi="hr-HR"/>
        </w:rPr>
      </w:pPr>
      <w:bookmarkStart w:id="7" w:name="_Hlk90286286"/>
      <w:r w:rsidRPr="0061168F">
        <w:rPr>
          <w:bCs/>
          <w:sz w:val="24"/>
          <w:szCs w:val="24"/>
          <w:lang w:bidi="hr-HR"/>
        </w:rPr>
        <w:t>Ako je potrebno, gospodarski subjekti mogu za vrijeme roka za dostavu ponuda zahtijevati dodatne informacije i objašnjenja vezana uz dokumentaciju za nadmetanje. Dodatne informacije i objašnjenja biti će objavljeni bez navođenja podataka o podnositelju zahtjeva na internetskoj stranici</w:t>
      </w:r>
      <w:r>
        <w:rPr>
          <w:bCs/>
          <w:sz w:val="24"/>
          <w:szCs w:val="24"/>
          <w:lang w:bidi="hr-HR"/>
        </w:rPr>
        <w:t xml:space="preserve"> </w:t>
      </w:r>
      <w:hyperlink r:id="rId11" w:history="1">
        <w:r w:rsidRPr="004266EA">
          <w:rPr>
            <w:rStyle w:val="Hyperlink"/>
            <w:bCs/>
            <w:sz w:val="24"/>
            <w:szCs w:val="24"/>
            <w:lang w:bidi="hr-HR"/>
          </w:rPr>
          <w:t>www.strukturnifondovi.hr</w:t>
        </w:r>
      </w:hyperlink>
      <w:r>
        <w:rPr>
          <w:bCs/>
          <w:sz w:val="24"/>
          <w:szCs w:val="24"/>
          <w:lang w:bidi="hr-HR"/>
        </w:rPr>
        <w:t>.</w:t>
      </w:r>
      <w:r w:rsidRPr="00E971C1">
        <w:rPr>
          <w:bCs/>
          <w:sz w:val="24"/>
          <w:szCs w:val="24"/>
          <w:lang w:bidi="hr-HR"/>
        </w:rPr>
        <w:t xml:space="preserve"> </w:t>
      </w:r>
      <w:r w:rsidRPr="0061168F">
        <w:rPr>
          <w:bCs/>
          <w:sz w:val="24"/>
          <w:szCs w:val="24"/>
          <w:lang w:bidi="hr-HR"/>
        </w:rPr>
        <w:t xml:space="preserve">Pod uvjetom da je zahtjev pravovremen, posljednje dodatne informacije i objašnjenja vezana uz dokumentaciju za nadmetanje Naručitelj će staviti na raspolaganje najkasnije </w:t>
      </w:r>
      <w:r w:rsidR="001A72E4">
        <w:rPr>
          <w:bCs/>
          <w:sz w:val="24"/>
          <w:szCs w:val="24"/>
          <w:lang w:bidi="hr-HR"/>
        </w:rPr>
        <w:t>dva</w:t>
      </w:r>
      <w:r w:rsidRPr="0061168F">
        <w:rPr>
          <w:bCs/>
          <w:sz w:val="24"/>
          <w:szCs w:val="24"/>
          <w:lang w:bidi="hr-HR"/>
        </w:rPr>
        <w:t xml:space="preserve"> </w:t>
      </w:r>
      <w:r w:rsidR="001A72E4" w:rsidRPr="0061168F">
        <w:rPr>
          <w:bCs/>
          <w:sz w:val="24"/>
          <w:szCs w:val="24"/>
          <w:lang w:bidi="hr-HR"/>
        </w:rPr>
        <w:t>(</w:t>
      </w:r>
      <w:r w:rsidR="001A72E4">
        <w:rPr>
          <w:bCs/>
          <w:sz w:val="24"/>
          <w:szCs w:val="24"/>
          <w:lang w:bidi="hr-HR"/>
        </w:rPr>
        <w:t>2</w:t>
      </w:r>
      <w:r w:rsidR="001A72E4" w:rsidRPr="0061168F">
        <w:rPr>
          <w:bCs/>
          <w:sz w:val="24"/>
          <w:szCs w:val="24"/>
          <w:lang w:bidi="hr-HR"/>
        </w:rPr>
        <w:t xml:space="preserve">) </w:t>
      </w:r>
      <w:r w:rsidRPr="0061168F">
        <w:rPr>
          <w:bCs/>
          <w:sz w:val="24"/>
          <w:szCs w:val="24"/>
          <w:lang w:bidi="hr-HR"/>
        </w:rPr>
        <w:t>dana prije isteka roka za dostavu ponuda</w:t>
      </w:r>
      <w:r w:rsidR="001A72E4">
        <w:rPr>
          <w:bCs/>
          <w:sz w:val="24"/>
          <w:szCs w:val="24"/>
          <w:lang w:bidi="hr-HR"/>
        </w:rPr>
        <w:t xml:space="preserve"> u slučaju da je z</w:t>
      </w:r>
      <w:r w:rsidRPr="0061168F">
        <w:rPr>
          <w:bCs/>
          <w:sz w:val="24"/>
          <w:szCs w:val="24"/>
          <w:lang w:bidi="hr-HR"/>
        </w:rPr>
        <w:t>ahtjev</w:t>
      </w:r>
      <w:r w:rsidR="001A72E4">
        <w:rPr>
          <w:bCs/>
          <w:sz w:val="24"/>
          <w:szCs w:val="24"/>
          <w:lang w:bidi="hr-HR"/>
        </w:rPr>
        <w:t xml:space="preserve"> za pitanjem/pojašnjenjem dostavljen pravodobno, odnosno</w:t>
      </w:r>
      <w:r w:rsidRPr="0061168F">
        <w:rPr>
          <w:bCs/>
          <w:sz w:val="24"/>
          <w:szCs w:val="24"/>
          <w:lang w:bidi="hr-HR"/>
        </w:rPr>
        <w:t xml:space="preserve"> najkasnije tijekom </w:t>
      </w:r>
      <w:r w:rsidR="001A72E4">
        <w:rPr>
          <w:bCs/>
          <w:sz w:val="24"/>
          <w:szCs w:val="24"/>
          <w:lang w:bidi="hr-HR"/>
        </w:rPr>
        <w:t>četvrtog</w:t>
      </w:r>
      <w:r w:rsidRPr="0061168F">
        <w:rPr>
          <w:bCs/>
          <w:sz w:val="24"/>
          <w:szCs w:val="24"/>
          <w:lang w:bidi="hr-HR"/>
        </w:rPr>
        <w:t xml:space="preserve"> (</w:t>
      </w:r>
      <w:r w:rsidR="001A72E4">
        <w:rPr>
          <w:bCs/>
          <w:sz w:val="24"/>
          <w:szCs w:val="24"/>
          <w:lang w:bidi="hr-HR"/>
        </w:rPr>
        <w:t>4</w:t>
      </w:r>
      <w:r w:rsidRPr="0061168F">
        <w:rPr>
          <w:bCs/>
          <w:sz w:val="24"/>
          <w:szCs w:val="24"/>
          <w:lang w:bidi="hr-HR"/>
        </w:rPr>
        <w:t>) dana prije dana u kojem ističe rok za dostavu ponuda</w:t>
      </w:r>
      <w:r w:rsidR="001B0338">
        <w:rPr>
          <w:bCs/>
          <w:sz w:val="24"/>
          <w:szCs w:val="24"/>
          <w:lang w:bidi="hr-HR"/>
        </w:rPr>
        <w:t xml:space="preserve">. </w:t>
      </w:r>
      <w:r w:rsidR="001B0338" w:rsidRPr="001B0338">
        <w:rPr>
          <w:bCs/>
          <w:sz w:val="24"/>
          <w:szCs w:val="24"/>
          <w:lang w:bidi="hr-HR"/>
        </w:rPr>
        <w:t xml:space="preserve">Pisani zahtjev zainteresiranih gospodarskih subjekata za pojašnjenjem dostavlja se putem e-maila. </w:t>
      </w:r>
      <w:r w:rsidR="001B0338">
        <w:rPr>
          <w:bCs/>
          <w:sz w:val="24"/>
          <w:szCs w:val="24"/>
          <w:lang w:bidi="hr-HR"/>
        </w:rPr>
        <w:t xml:space="preserve"> </w:t>
      </w:r>
      <w:r w:rsidRPr="0061168F">
        <w:rPr>
          <w:bCs/>
          <w:sz w:val="24"/>
          <w:szCs w:val="24"/>
          <w:lang w:bidi="hr-HR"/>
        </w:rPr>
        <w:t>Naručitelj može produljiti rok za dostavu ponuda i produljenje će biti razmjerno važnosti pojašnjenja i/ili izmjeni dokumentacije.</w:t>
      </w:r>
      <w:bookmarkEnd w:id="7"/>
    </w:p>
    <w:p w14:paraId="2DD28672" w14:textId="7931E282" w:rsidR="00E971C1" w:rsidRPr="00133191" w:rsidRDefault="00B95227" w:rsidP="00133191">
      <w:pPr>
        <w:pStyle w:val="Heading1"/>
        <w:numPr>
          <w:ilvl w:val="1"/>
          <w:numId w:val="1"/>
        </w:numPr>
        <w:jc w:val="both"/>
        <w:rPr>
          <w:rFonts w:asciiTheme="minorHAnsi" w:hAnsiTheme="minorHAnsi"/>
          <w:bCs/>
        </w:rPr>
      </w:pPr>
      <w:bookmarkStart w:id="8" w:name="_Toc91143389"/>
      <w:r w:rsidRPr="00133191">
        <w:rPr>
          <w:rFonts w:asciiTheme="minorHAnsi" w:hAnsiTheme="minorHAnsi"/>
          <w:bCs/>
        </w:rPr>
        <w:t>Evidencijski broj nabave</w:t>
      </w:r>
      <w:bookmarkEnd w:id="8"/>
    </w:p>
    <w:p w14:paraId="46B54347" w14:textId="52FC923B" w:rsidR="00B7315B" w:rsidRDefault="00312D42" w:rsidP="007F4C6C">
      <w:pPr>
        <w:tabs>
          <w:tab w:val="left" w:pos="567"/>
        </w:tabs>
        <w:jc w:val="both"/>
        <w:rPr>
          <w:bCs/>
          <w:sz w:val="24"/>
        </w:rPr>
      </w:pPr>
      <w:r>
        <w:rPr>
          <w:bCs/>
          <w:sz w:val="24"/>
        </w:rPr>
        <w:t>10</w:t>
      </w:r>
      <w:r w:rsidR="001B0338">
        <w:rPr>
          <w:bCs/>
          <w:sz w:val="24"/>
        </w:rPr>
        <w:t>/2021</w:t>
      </w:r>
    </w:p>
    <w:p w14:paraId="780B95F4" w14:textId="77777777" w:rsidR="007F266F" w:rsidRPr="00133191" w:rsidRDefault="00B7315B" w:rsidP="00133191">
      <w:pPr>
        <w:pStyle w:val="Heading1"/>
        <w:numPr>
          <w:ilvl w:val="1"/>
          <w:numId w:val="1"/>
        </w:numPr>
        <w:jc w:val="both"/>
        <w:rPr>
          <w:rFonts w:asciiTheme="minorHAnsi" w:hAnsiTheme="minorHAnsi"/>
          <w:bCs/>
          <w:szCs w:val="24"/>
          <w:lang w:bidi="hr-HR"/>
        </w:rPr>
      </w:pPr>
      <w:bookmarkStart w:id="9" w:name="_Toc91143390"/>
      <w:r w:rsidRPr="00133191">
        <w:rPr>
          <w:rFonts w:asciiTheme="minorHAnsi" w:hAnsiTheme="minorHAnsi"/>
          <w:bCs/>
          <w:szCs w:val="24"/>
          <w:lang w:bidi="hr-HR"/>
        </w:rPr>
        <w:t>Procijenjena vrijednost nabave</w:t>
      </w:r>
      <w:bookmarkEnd w:id="9"/>
    </w:p>
    <w:p w14:paraId="43B38019" w14:textId="68D33C6E" w:rsidR="00E971C1" w:rsidRPr="007F266F" w:rsidRDefault="00950949" w:rsidP="007F266F">
      <w:pPr>
        <w:tabs>
          <w:tab w:val="left" w:pos="567"/>
        </w:tabs>
        <w:ind w:left="284"/>
        <w:jc w:val="both"/>
        <w:rPr>
          <w:b/>
          <w:sz w:val="24"/>
        </w:rPr>
      </w:pPr>
      <w:r>
        <w:rPr>
          <w:bCs/>
          <w:sz w:val="24"/>
          <w:szCs w:val="24"/>
          <w:lang w:bidi="hr-HR"/>
        </w:rPr>
        <w:t xml:space="preserve">Procijenjena vrijednost nabave iznosi </w:t>
      </w:r>
      <w:r w:rsidR="00524240" w:rsidRPr="001E1E7A">
        <w:rPr>
          <w:bCs/>
          <w:sz w:val="24"/>
          <w:szCs w:val="24"/>
          <w:lang w:bidi="hr-HR"/>
        </w:rPr>
        <w:t>4.1</w:t>
      </w:r>
      <w:r w:rsidR="001B0338" w:rsidRPr="001E1E7A">
        <w:rPr>
          <w:bCs/>
          <w:sz w:val="24"/>
          <w:szCs w:val="24"/>
          <w:lang w:bidi="hr-HR"/>
        </w:rPr>
        <w:t xml:space="preserve">00.000,00 </w:t>
      </w:r>
      <w:r w:rsidR="00B7315B" w:rsidRPr="001E1E7A">
        <w:rPr>
          <w:bCs/>
          <w:sz w:val="24"/>
          <w:szCs w:val="24"/>
          <w:lang w:bidi="hr-HR"/>
        </w:rPr>
        <w:t>HRK</w:t>
      </w:r>
      <w:r w:rsidRPr="001E1E7A">
        <w:rPr>
          <w:bCs/>
          <w:sz w:val="24"/>
          <w:szCs w:val="24"/>
          <w:lang w:bidi="hr-HR"/>
        </w:rPr>
        <w:t>.</w:t>
      </w:r>
    </w:p>
    <w:p w14:paraId="5846219D" w14:textId="3E80E6B2" w:rsidR="00E971C1" w:rsidRPr="00E971C1" w:rsidRDefault="00E80E53" w:rsidP="007F4C6C">
      <w:pPr>
        <w:pStyle w:val="Heading1"/>
        <w:numPr>
          <w:ilvl w:val="1"/>
          <w:numId w:val="1"/>
        </w:numPr>
        <w:jc w:val="both"/>
        <w:rPr>
          <w:rFonts w:asciiTheme="minorHAnsi" w:hAnsiTheme="minorHAnsi"/>
          <w:bCs/>
          <w:szCs w:val="24"/>
          <w:lang w:bidi="hr-HR"/>
        </w:rPr>
      </w:pPr>
      <w:bookmarkStart w:id="10" w:name="_Toc91143391"/>
      <w:r w:rsidRPr="00625292">
        <w:rPr>
          <w:rFonts w:asciiTheme="minorHAnsi" w:hAnsiTheme="minorHAnsi"/>
          <w:bCs/>
          <w:szCs w:val="24"/>
          <w:lang w:bidi="hr-HR"/>
        </w:rPr>
        <w:t>Vrsta postupka nabave</w:t>
      </w:r>
      <w:bookmarkEnd w:id="10"/>
    </w:p>
    <w:p w14:paraId="15845868" w14:textId="77777777" w:rsidR="00E971C1" w:rsidRDefault="00E971C1" w:rsidP="007F4C6C">
      <w:pPr>
        <w:jc w:val="both"/>
        <w:rPr>
          <w:bCs/>
          <w:sz w:val="24"/>
          <w:szCs w:val="24"/>
          <w:lang w:bidi="hr-HR"/>
        </w:rPr>
      </w:pPr>
      <w:r w:rsidRPr="00E971C1">
        <w:rPr>
          <w:bCs/>
          <w:sz w:val="24"/>
          <w:szCs w:val="24"/>
          <w:lang w:bidi="hr-HR"/>
        </w:rPr>
        <w:t xml:space="preserve">Postupak s objavljivanjem Obavijesti o nabavi. Danom početka postupka nabave smatra se dan objave Obavijesti o nabavi i dokumentacije za nadmetanje s pripadajućim prilozima na internetskoj stranici </w:t>
      </w:r>
      <w:r w:rsidR="005411D2">
        <w:fldChar w:fldCharType="begin"/>
      </w:r>
      <w:r w:rsidR="005411D2">
        <w:instrText xml:space="preserve"> HYPERLINK "http://www.strukturnifondovi.hr" </w:instrText>
      </w:r>
      <w:r w:rsidR="005411D2">
        <w:fldChar w:fldCharType="separate"/>
      </w:r>
      <w:r w:rsidRPr="004266EA">
        <w:rPr>
          <w:rStyle w:val="Hyperlink"/>
          <w:bCs/>
          <w:sz w:val="24"/>
          <w:szCs w:val="24"/>
          <w:lang w:bidi="hr-HR"/>
        </w:rPr>
        <w:t>www.strukturnifondovi.hr</w:t>
      </w:r>
      <w:r w:rsidR="005411D2">
        <w:rPr>
          <w:rStyle w:val="Hyperlink"/>
          <w:bCs/>
          <w:sz w:val="24"/>
          <w:szCs w:val="24"/>
          <w:lang w:bidi="hr-HR"/>
        </w:rPr>
        <w:fldChar w:fldCharType="end"/>
      </w:r>
    </w:p>
    <w:p w14:paraId="6C1C6FBA" w14:textId="3E818031" w:rsidR="0061168F" w:rsidRPr="001B0338" w:rsidRDefault="0061168F" w:rsidP="001B0338">
      <w:pPr>
        <w:rPr>
          <w:bCs/>
          <w:sz w:val="24"/>
          <w:szCs w:val="24"/>
          <w:lang w:bidi="hr-HR"/>
        </w:rPr>
      </w:pPr>
      <w:bookmarkStart w:id="11" w:name="_Toc518655470"/>
      <w:r w:rsidRPr="00EF6FC8">
        <w:rPr>
          <w:bCs/>
          <w:sz w:val="24"/>
          <w:szCs w:val="24"/>
          <w:lang w:bidi="hr-HR"/>
        </w:rPr>
        <w:t xml:space="preserve">Nabava se provodi temeljem </w:t>
      </w:r>
      <w:r w:rsidR="00696BFB" w:rsidRPr="00EF6FC8">
        <w:rPr>
          <w:bCs/>
          <w:sz w:val="24"/>
          <w:szCs w:val="24"/>
          <w:lang w:bidi="hr-HR"/>
        </w:rPr>
        <w:t>Priloga 4</w:t>
      </w:r>
      <w:r w:rsidRPr="00EF6FC8">
        <w:rPr>
          <w:bCs/>
          <w:sz w:val="24"/>
          <w:szCs w:val="24"/>
          <w:lang w:bidi="hr-HR"/>
        </w:rPr>
        <w:t xml:space="preserve">. Postupci nabave za osobe koje nisu obveznici Zakona o javnoj nabavi </w:t>
      </w:r>
      <w:r w:rsidR="001E1E7A">
        <w:rPr>
          <w:bCs/>
          <w:sz w:val="24"/>
          <w:szCs w:val="24"/>
          <w:lang w:bidi="hr-HR"/>
        </w:rPr>
        <w:t xml:space="preserve"> </w:t>
      </w:r>
      <w:r w:rsidRPr="00EF6FC8">
        <w:rPr>
          <w:bCs/>
          <w:sz w:val="24"/>
          <w:szCs w:val="24"/>
          <w:lang w:bidi="hr-HR"/>
        </w:rPr>
        <w:t>Poziva ''</w:t>
      </w:r>
      <w:r w:rsidR="00CD768B" w:rsidRPr="00EF6FC8">
        <w:rPr>
          <w:bCs/>
          <w:sz w:val="24"/>
          <w:szCs w:val="24"/>
          <w:lang w:bidi="hr-HR"/>
        </w:rPr>
        <w:t>Izgradnja i opremanje proizvodnih kapaciteta MSP“</w:t>
      </w:r>
      <w:r w:rsidRPr="00EF6FC8">
        <w:rPr>
          <w:bCs/>
          <w:sz w:val="24"/>
          <w:szCs w:val="24"/>
          <w:lang w:bidi="hr-HR"/>
        </w:rPr>
        <w:t xml:space="preserve"> referentne oznake poziva </w:t>
      </w:r>
      <w:r w:rsidR="00696BFB" w:rsidRPr="00EF6FC8">
        <w:rPr>
          <w:bCs/>
          <w:sz w:val="24"/>
          <w:szCs w:val="24"/>
          <w:lang w:bidi="hr-HR"/>
        </w:rPr>
        <w:t>KK.0</w:t>
      </w:r>
      <w:r w:rsidR="00CD768B" w:rsidRPr="00EF6FC8">
        <w:rPr>
          <w:bCs/>
          <w:sz w:val="24"/>
          <w:szCs w:val="24"/>
          <w:lang w:bidi="hr-HR"/>
        </w:rPr>
        <w:t>3</w:t>
      </w:r>
      <w:r w:rsidR="00696BFB" w:rsidRPr="00EF6FC8">
        <w:rPr>
          <w:bCs/>
          <w:sz w:val="24"/>
          <w:szCs w:val="24"/>
          <w:lang w:bidi="hr-HR"/>
        </w:rPr>
        <w:t>.2.1.</w:t>
      </w:r>
      <w:r w:rsidR="00CD768B" w:rsidRPr="00EF6FC8">
        <w:rPr>
          <w:bCs/>
          <w:sz w:val="24"/>
          <w:szCs w:val="24"/>
          <w:lang w:bidi="hr-HR"/>
        </w:rPr>
        <w:t>15</w:t>
      </w:r>
      <w:r w:rsidRPr="00EF6FC8">
        <w:rPr>
          <w:bCs/>
          <w:sz w:val="24"/>
          <w:szCs w:val="24"/>
          <w:lang w:bidi="hr-HR"/>
        </w:rPr>
        <w:t>.</w:t>
      </w:r>
      <w:bookmarkEnd w:id="11"/>
    </w:p>
    <w:p w14:paraId="7F79CA90" w14:textId="1F75F7AF" w:rsidR="007F4C6C" w:rsidRPr="00E971C1" w:rsidRDefault="0061168F" w:rsidP="007F4C6C">
      <w:pPr>
        <w:tabs>
          <w:tab w:val="left" w:pos="567"/>
        </w:tabs>
        <w:jc w:val="both"/>
        <w:rPr>
          <w:bCs/>
          <w:sz w:val="24"/>
          <w:szCs w:val="24"/>
          <w:lang w:bidi="hr-HR"/>
        </w:rPr>
      </w:pPr>
      <w:r w:rsidRPr="00E971C1">
        <w:rPr>
          <w:bCs/>
          <w:sz w:val="24"/>
          <w:szCs w:val="24"/>
          <w:lang w:bidi="hr-HR"/>
        </w:rPr>
        <w:t xml:space="preserve">Stupanj potrebnog oglašavanja postupka nabava, kao i mjesto i način oglašavanja, mora biti razmjeran prirodi i opsegu nabave, a uključuje najmanje objavu Obavijesti o nabavi na internetskoj stranici </w:t>
      </w:r>
      <w:r w:rsidR="005411D2">
        <w:fldChar w:fldCharType="begin"/>
      </w:r>
      <w:r w:rsidR="005411D2">
        <w:instrText xml:space="preserve"> HYPERLINK "http://www.strukturnifondovi.hr" </w:instrText>
      </w:r>
      <w:r w:rsidR="005411D2">
        <w:fldChar w:fldCharType="separate"/>
      </w:r>
      <w:r w:rsidRPr="004266EA">
        <w:rPr>
          <w:rStyle w:val="Hyperlink"/>
          <w:bCs/>
          <w:sz w:val="24"/>
          <w:szCs w:val="24"/>
          <w:lang w:bidi="hr-HR"/>
        </w:rPr>
        <w:t>www.strukturnifondovi.hr</w:t>
      </w:r>
      <w:r w:rsidR="005411D2">
        <w:rPr>
          <w:rStyle w:val="Hyperlink"/>
          <w:bCs/>
          <w:sz w:val="24"/>
          <w:szCs w:val="24"/>
          <w:lang w:bidi="hr-HR"/>
        </w:rPr>
        <w:fldChar w:fldCharType="end"/>
      </w:r>
      <w:r>
        <w:rPr>
          <w:bCs/>
          <w:sz w:val="24"/>
          <w:szCs w:val="24"/>
          <w:lang w:bidi="hr-HR"/>
        </w:rPr>
        <w:t xml:space="preserve"> </w:t>
      </w:r>
      <w:r w:rsidRPr="00E971C1">
        <w:rPr>
          <w:bCs/>
          <w:sz w:val="24"/>
          <w:szCs w:val="24"/>
          <w:lang w:bidi="hr-HR"/>
        </w:rPr>
        <w:t xml:space="preserve"> </w:t>
      </w:r>
    </w:p>
    <w:p w14:paraId="7E5D013A" w14:textId="43133DE2" w:rsidR="00E80E53" w:rsidRPr="00625292" w:rsidRDefault="00E80E53" w:rsidP="007F4C6C">
      <w:pPr>
        <w:pStyle w:val="Heading1"/>
        <w:numPr>
          <w:ilvl w:val="1"/>
          <w:numId w:val="1"/>
        </w:numPr>
        <w:jc w:val="both"/>
        <w:rPr>
          <w:rFonts w:asciiTheme="minorHAnsi" w:hAnsiTheme="minorHAnsi"/>
          <w:bCs/>
          <w:szCs w:val="24"/>
          <w:lang w:bidi="hr-HR"/>
        </w:rPr>
      </w:pPr>
      <w:bookmarkStart w:id="12" w:name="_Toc91143392"/>
      <w:r w:rsidRPr="00625292">
        <w:rPr>
          <w:rFonts w:asciiTheme="minorHAnsi" w:hAnsiTheme="minorHAnsi"/>
          <w:bCs/>
          <w:szCs w:val="24"/>
          <w:lang w:bidi="hr-HR"/>
        </w:rPr>
        <w:t>Vrsta ugovora o nabavi</w:t>
      </w:r>
      <w:bookmarkEnd w:id="12"/>
      <w:r w:rsidR="00BA7CE1" w:rsidRPr="008248C2">
        <w:rPr>
          <w:rFonts w:asciiTheme="minorHAnsi" w:hAnsiTheme="minorHAnsi"/>
          <w:bCs/>
          <w:color w:val="00B0F0"/>
          <w:szCs w:val="24"/>
          <w:lang w:bidi="hr-HR"/>
        </w:rPr>
        <w:t xml:space="preserve"> </w:t>
      </w:r>
    </w:p>
    <w:p w14:paraId="0191ACD4" w14:textId="7BC41F5E" w:rsidR="0061168F" w:rsidRPr="00DE5D6E" w:rsidRDefault="00E971C1" w:rsidP="007F4C6C">
      <w:pPr>
        <w:spacing w:after="0"/>
        <w:jc w:val="both"/>
        <w:rPr>
          <w:bCs/>
          <w:sz w:val="24"/>
          <w:szCs w:val="24"/>
          <w:lang w:bidi="hr-HR"/>
        </w:rPr>
      </w:pPr>
      <w:r>
        <w:rPr>
          <w:bCs/>
          <w:sz w:val="24"/>
          <w:szCs w:val="24"/>
          <w:lang w:bidi="hr-HR"/>
        </w:rPr>
        <w:t xml:space="preserve">Ugovor o nabavi </w:t>
      </w:r>
      <w:r w:rsidR="00696BFB">
        <w:rPr>
          <w:bCs/>
          <w:sz w:val="24"/>
          <w:szCs w:val="24"/>
          <w:lang w:bidi="hr-HR"/>
        </w:rPr>
        <w:t>roba</w:t>
      </w:r>
      <w:r w:rsidR="009D7010">
        <w:rPr>
          <w:bCs/>
          <w:sz w:val="24"/>
          <w:szCs w:val="24"/>
          <w:lang w:bidi="hr-HR"/>
        </w:rPr>
        <w:t>.</w:t>
      </w:r>
      <w:r w:rsidR="00C81E0C">
        <w:rPr>
          <w:bCs/>
          <w:sz w:val="24"/>
          <w:szCs w:val="24"/>
          <w:lang w:bidi="hr-HR"/>
        </w:rPr>
        <w:t xml:space="preserve"> </w:t>
      </w:r>
    </w:p>
    <w:p w14:paraId="4CA00487" w14:textId="36FBF7A6" w:rsidR="00E80E53" w:rsidRPr="00133191" w:rsidRDefault="00E80E53" w:rsidP="007F4C6C">
      <w:pPr>
        <w:pStyle w:val="Heading1"/>
        <w:numPr>
          <w:ilvl w:val="1"/>
          <w:numId w:val="1"/>
        </w:numPr>
        <w:jc w:val="both"/>
        <w:rPr>
          <w:rFonts w:asciiTheme="minorHAnsi" w:hAnsiTheme="minorHAnsi"/>
          <w:bCs/>
          <w:szCs w:val="24"/>
          <w:lang w:bidi="hr-HR"/>
        </w:rPr>
      </w:pPr>
      <w:bookmarkStart w:id="13" w:name="_Toc91143393"/>
      <w:r w:rsidRPr="00133191">
        <w:rPr>
          <w:rFonts w:asciiTheme="minorHAnsi" w:hAnsiTheme="minorHAnsi"/>
          <w:bCs/>
          <w:szCs w:val="24"/>
          <w:lang w:bidi="hr-HR"/>
        </w:rPr>
        <w:t>Početak postupka nabave</w:t>
      </w:r>
      <w:bookmarkEnd w:id="13"/>
    </w:p>
    <w:p w14:paraId="31DA7BC6" w14:textId="77777777" w:rsidR="00E80E53" w:rsidRPr="006314F2" w:rsidRDefault="00E80E53" w:rsidP="007F4C6C">
      <w:pPr>
        <w:spacing w:after="0"/>
        <w:jc w:val="both"/>
        <w:rPr>
          <w:sz w:val="24"/>
          <w:szCs w:val="24"/>
        </w:rPr>
      </w:pPr>
      <w:r w:rsidRPr="00625292">
        <w:rPr>
          <w:sz w:val="24"/>
          <w:szCs w:val="24"/>
        </w:rPr>
        <w:t xml:space="preserve">Postupak nabave započinje objavljivanjem Obavijesti o </w:t>
      </w:r>
      <w:r w:rsidR="006314F2">
        <w:rPr>
          <w:sz w:val="24"/>
          <w:szCs w:val="24"/>
        </w:rPr>
        <w:t xml:space="preserve">nabavi na </w:t>
      </w:r>
      <w:r w:rsidR="006314F2">
        <w:rPr>
          <w:rStyle w:val="Hyperlink"/>
          <w:color w:val="auto"/>
          <w:sz w:val="24"/>
          <w:szCs w:val="24"/>
          <w:u w:val="none"/>
        </w:rPr>
        <w:t>internetskoj st</w:t>
      </w:r>
      <w:r w:rsidR="006752C3">
        <w:rPr>
          <w:rStyle w:val="Hyperlink"/>
          <w:color w:val="auto"/>
          <w:sz w:val="24"/>
          <w:szCs w:val="24"/>
          <w:u w:val="none"/>
        </w:rPr>
        <w:t>r</w:t>
      </w:r>
      <w:r w:rsidR="006314F2">
        <w:rPr>
          <w:rStyle w:val="Hyperlink"/>
          <w:color w:val="auto"/>
          <w:sz w:val="24"/>
          <w:szCs w:val="24"/>
          <w:u w:val="none"/>
        </w:rPr>
        <w:t xml:space="preserve">anici </w:t>
      </w:r>
      <w:hyperlink r:id="rId12" w:history="1">
        <w:r w:rsidR="006314F2" w:rsidRPr="00625292">
          <w:rPr>
            <w:rStyle w:val="Hyperlink"/>
            <w:bCs/>
            <w:sz w:val="24"/>
            <w:szCs w:val="24"/>
            <w:lang w:bidi="hr-HR"/>
          </w:rPr>
          <w:t>www.strukturnifondovi.hr</w:t>
        </w:r>
      </w:hyperlink>
      <w:r w:rsidR="006314F2" w:rsidRPr="006314F2">
        <w:rPr>
          <w:rStyle w:val="Hyperlink"/>
          <w:bCs/>
          <w:color w:val="auto"/>
          <w:sz w:val="24"/>
          <w:szCs w:val="24"/>
          <w:u w:val="none"/>
          <w:lang w:bidi="hr-HR"/>
        </w:rPr>
        <w:t>.</w:t>
      </w:r>
    </w:p>
    <w:p w14:paraId="25CB19DF" w14:textId="36C4D035" w:rsidR="00E80E53" w:rsidRPr="008B6E2C" w:rsidRDefault="00E80E53" w:rsidP="007F4C6C">
      <w:pPr>
        <w:spacing w:after="0"/>
        <w:jc w:val="both"/>
        <w:rPr>
          <w:sz w:val="24"/>
          <w:szCs w:val="24"/>
        </w:rPr>
      </w:pPr>
      <w:r w:rsidRPr="00F50DB0">
        <w:rPr>
          <w:sz w:val="24"/>
          <w:szCs w:val="24"/>
        </w:rPr>
        <w:lastRenderedPageBreak/>
        <w:t xml:space="preserve">Datum objave obavijesti o nabavi </w:t>
      </w:r>
      <w:r w:rsidRPr="008B6E2C">
        <w:rPr>
          <w:sz w:val="24"/>
          <w:szCs w:val="24"/>
        </w:rPr>
        <w:t xml:space="preserve">je </w:t>
      </w:r>
      <w:r w:rsidR="002E6164">
        <w:rPr>
          <w:b/>
          <w:bCs/>
          <w:sz w:val="24"/>
          <w:szCs w:val="24"/>
        </w:rPr>
        <w:t>2</w:t>
      </w:r>
      <w:r w:rsidR="00312D42">
        <w:rPr>
          <w:b/>
          <w:bCs/>
          <w:sz w:val="24"/>
          <w:szCs w:val="24"/>
        </w:rPr>
        <w:t>3</w:t>
      </w:r>
      <w:r w:rsidR="001B0338" w:rsidRPr="00021716">
        <w:rPr>
          <w:b/>
          <w:bCs/>
          <w:sz w:val="24"/>
          <w:szCs w:val="24"/>
        </w:rPr>
        <w:t>.12.2021.</w:t>
      </w:r>
    </w:p>
    <w:p w14:paraId="4A69282E" w14:textId="77777777" w:rsidR="0061168F" w:rsidRPr="00625292" w:rsidRDefault="0061168F" w:rsidP="007F4C6C">
      <w:pPr>
        <w:spacing w:after="0"/>
        <w:jc w:val="both"/>
        <w:rPr>
          <w:sz w:val="24"/>
          <w:szCs w:val="24"/>
        </w:rPr>
      </w:pPr>
    </w:p>
    <w:p w14:paraId="3F374FB1" w14:textId="7B58713F" w:rsidR="0061168F" w:rsidRPr="00133191" w:rsidRDefault="0061168F" w:rsidP="00133191">
      <w:pPr>
        <w:pStyle w:val="Heading1"/>
        <w:numPr>
          <w:ilvl w:val="1"/>
          <w:numId w:val="1"/>
        </w:numPr>
        <w:jc w:val="both"/>
        <w:rPr>
          <w:rFonts w:asciiTheme="minorHAnsi" w:hAnsiTheme="minorHAnsi"/>
          <w:bCs/>
          <w:szCs w:val="24"/>
          <w:lang w:bidi="hr-HR"/>
        </w:rPr>
      </w:pPr>
      <w:bookmarkStart w:id="14" w:name="_Toc91143394"/>
      <w:r w:rsidRPr="00133191">
        <w:rPr>
          <w:rFonts w:asciiTheme="minorHAnsi" w:hAnsiTheme="minorHAnsi"/>
          <w:bCs/>
          <w:szCs w:val="24"/>
          <w:lang w:bidi="hr-HR"/>
        </w:rPr>
        <w:t>Popis gospodarskih subjekata s kojima je Naručitelj u sukobu interesa</w:t>
      </w:r>
      <w:bookmarkEnd w:id="14"/>
    </w:p>
    <w:p w14:paraId="47F9111E" w14:textId="77777777" w:rsidR="00B86FC8" w:rsidRDefault="00B86FC8" w:rsidP="00B86FC8">
      <w:pPr>
        <w:pStyle w:val="ListParagraph"/>
        <w:tabs>
          <w:tab w:val="left" w:pos="567"/>
        </w:tabs>
        <w:ind w:left="644"/>
        <w:jc w:val="both"/>
        <w:rPr>
          <w:b/>
          <w:bCs/>
          <w:sz w:val="24"/>
          <w:szCs w:val="24"/>
          <w:lang w:bidi="hr-HR"/>
        </w:rPr>
      </w:pPr>
    </w:p>
    <w:p w14:paraId="2AE0E67C" w14:textId="77777777" w:rsidR="001B0338" w:rsidRDefault="001B0338" w:rsidP="007F266F">
      <w:pPr>
        <w:tabs>
          <w:tab w:val="left" w:pos="567"/>
        </w:tabs>
        <w:spacing w:after="0"/>
        <w:jc w:val="both"/>
        <w:rPr>
          <w:bCs/>
          <w:sz w:val="24"/>
          <w:szCs w:val="24"/>
          <w:lang w:bidi="hr-HR"/>
        </w:rPr>
      </w:pPr>
      <w:r w:rsidRPr="001B0338">
        <w:rPr>
          <w:bCs/>
          <w:sz w:val="24"/>
          <w:szCs w:val="24"/>
          <w:lang w:bidi="hr-HR"/>
        </w:rPr>
        <w:t>Članovi Odbora za nabavu, osoba ovlaštena za zastupanje naručitelja te imenovana osoba za provođenje postupka nabave postupaju u skladu s načelima izbjegavanja sukoba interesa te se izuzimaju iz postupka nabave u slučaju postojanja sukoba interesa. Prilikom utvrđivanja postojanja sukoba interesa na odgovarajući način primjenjuju se odredbe važećeg Zakona o javnoj nabavi koje uređuju to pitanje.</w:t>
      </w:r>
    </w:p>
    <w:p w14:paraId="69D8559B" w14:textId="77777777" w:rsidR="001B0338" w:rsidRDefault="001B0338" w:rsidP="007F266F">
      <w:pPr>
        <w:tabs>
          <w:tab w:val="left" w:pos="567"/>
        </w:tabs>
        <w:spacing w:after="0"/>
        <w:jc w:val="both"/>
        <w:rPr>
          <w:bCs/>
          <w:sz w:val="24"/>
          <w:szCs w:val="24"/>
          <w:lang w:bidi="hr-HR"/>
        </w:rPr>
      </w:pPr>
    </w:p>
    <w:p w14:paraId="3912813E" w14:textId="6DA39814" w:rsidR="00627B5E" w:rsidRDefault="00BA12B8" w:rsidP="007F266F">
      <w:pPr>
        <w:tabs>
          <w:tab w:val="left" w:pos="567"/>
        </w:tabs>
        <w:spacing w:after="0"/>
        <w:jc w:val="both"/>
        <w:rPr>
          <w:bCs/>
          <w:sz w:val="24"/>
          <w:szCs w:val="24"/>
          <w:lang w:bidi="hr-HR"/>
        </w:rPr>
      </w:pPr>
      <w:r>
        <w:rPr>
          <w:bCs/>
          <w:sz w:val="24"/>
          <w:szCs w:val="24"/>
          <w:lang w:bidi="hr-HR"/>
        </w:rPr>
        <w:t>G</w:t>
      </w:r>
      <w:r w:rsidR="00627B5E" w:rsidRPr="007F266F">
        <w:rPr>
          <w:bCs/>
          <w:sz w:val="24"/>
          <w:szCs w:val="24"/>
          <w:lang w:bidi="hr-HR"/>
        </w:rPr>
        <w:t>ospodarski subjekti s kojima Naručitelj i s njima povezane osobe ne smiju sklapati ugovore o nabavi (u svojstvu ponuditelja, člana zajednice ponuditelja ili podizvoditelja odabranom ponuditelju)</w:t>
      </w:r>
      <w:r>
        <w:rPr>
          <w:bCs/>
          <w:sz w:val="24"/>
          <w:szCs w:val="24"/>
          <w:lang w:bidi="hr-HR"/>
        </w:rPr>
        <w:t xml:space="preserve"> su:</w:t>
      </w:r>
    </w:p>
    <w:p w14:paraId="380E3A3E" w14:textId="77777777" w:rsidR="00BA12B8" w:rsidRDefault="00BA12B8" w:rsidP="007F266F">
      <w:pPr>
        <w:tabs>
          <w:tab w:val="left" w:pos="567"/>
        </w:tabs>
        <w:spacing w:after="0"/>
        <w:jc w:val="both"/>
        <w:rPr>
          <w:bCs/>
          <w:sz w:val="24"/>
          <w:szCs w:val="24"/>
          <w:lang w:bidi="hr-HR"/>
        </w:rPr>
      </w:pPr>
    </w:p>
    <w:p w14:paraId="2504E5A7" w14:textId="38D2C962" w:rsidR="00BA12B8" w:rsidRDefault="00BA12B8" w:rsidP="00BA12B8">
      <w:pPr>
        <w:pStyle w:val="ListParagraph"/>
        <w:numPr>
          <w:ilvl w:val="0"/>
          <w:numId w:val="17"/>
        </w:numPr>
        <w:tabs>
          <w:tab w:val="left" w:pos="567"/>
        </w:tabs>
        <w:spacing w:after="0"/>
        <w:jc w:val="both"/>
        <w:rPr>
          <w:bCs/>
          <w:sz w:val="24"/>
          <w:szCs w:val="24"/>
          <w:lang w:bidi="hr-HR"/>
        </w:rPr>
      </w:pPr>
      <w:r w:rsidRPr="00BA12B8">
        <w:rPr>
          <w:bCs/>
          <w:sz w:val="24"/>
          <w:szCs w:val="24"/>
          <w:lang w:bidi="hr-HR"/>
        </w:rPr>
        <w:t>SENKON gradnja d.o.o., Buzinska cesta 52, Zagreb, OIB: 58908289115</w:t>
      </w:r>
    </w:p>
    <w:p w14:paraId="09847635" w14:textId="0C8382AF" w:rsidR="009F01BF" w:rsidRPr="00B548EB" w:rsidRDefault="009F01BF" w:rsidP="009F01BF">
      <w:pPr>
        <w:pStyle w:val="ListParagraph"/>
        <w:numPr>
          <w:ilvl w:val="0"/>
          <w:numId w:val="17"/>
        </w:numPr>
        <w:tabs>
          <w:tab w:val="left" w:pos="567"/>
        </w:tabs>
        <w:spacing w:after="0"/>
        <w:jc w:val="both"/>
        <w:rPr>
          <w:bCs/>
          <w:sz w:val="24"/>
          <w:szCs w:val="24"/>
          <w:lang w:bidi="hr-HR"/>
        </w:rPr>
      </w:pPr>
      <w:r w:rsidRPr="00B548EB">
        <w:rPr>
          <w:bCs/>
          <w:sz w:val="24"/>
          <w:szCs w:val="24"/>
          <w:lang w:bidi="hr-HR"/>
        </w:rPr>
        <w:t>SENCON d.o.o., Buzinska cesta 52, Zagreb, OIB: 33900900853</w:t>
      </w:r>
    </w:p>
    <w:p w14:paraId="2C393BA8" w14:textId="7442421C" w:rsidR="009F01BF" w:rsidRPr="00B548EB" w:rsidRDefault="009F01BF" w:rsidP="009F01BF">
      <w:pPr>
        <w:pStyle w:val="ListParagraph"/>
        <w:numPr>
          <w:ilvl w:val="0"/>
          <w:numId w:val="17"/>
        </w:numPr>
        <w:tabs>
          <w:tab w:val="left" w:pos="567"/>
        </w:tabs>
        <w:spacing w:after="0"/>
        <w:jc w:val="both"/>
        <w:rPr>
          <w:bCs/>
          <w:sz w:val="24"/>
          <w:szCs w:val="24"/>
          <w:lang w:bidi="hr-HR"/>
        </w:rPr>
      </w:pPr>
      <w:r w:rsidRPr="00B548EB">
        <w:rPr>
          <w:bCs/>
          <w:sz w:val="24"/>
          <w:szCs w:val="24"/>
          <w:lang w:bidi="hr-HR"/>
        </w:rPr>
        <w:t>artdor, d.o.o. u likvidaciji, Kanalska 34 (Lučko), Zagreb, OIB: 36320417813</w:t>
      </w:r>
    </w:p>
    <w:p w14:paraId="3936E297" w14:textId="77777777" w:rsidR="00CD768B" w:rsidRPr="00CD768B" w:rsidRDefault="00CD768B" w:rsidP="00CD768B">
      <w:pPr>
        <w:tabs>
          <w:tab w:val="left" w:pos="567"/>
        </w:tabs>
        <w:spacing w:after="0"/>
        <w:jc w:val="both"/>
        <w:rPr>
          <w:bCs/>
          <w:sz w:val="24"/>
          <w:szCs w:val="24"/>
          <w:lang w:bidi="hr-HR"/>
        </w:rPr>
      </w:pPr>
    </w:p>
    <w:p w14:paraId="099F9E97" w14:textId="03BC0426" w:rsidR="00E80E53" w:rsidRPr="00CF012E" w:rsidRDefault="00E80E53" w:rsidP="007F4C6C">
      <w:pPr>
        <w:pStyle w:val="Heading1"/>
        <w:numPr>
          <w:ilvl w:val="0"/>
          <w:numId w:val="1"/>
        </w:numPr>
        <w:jc w:val="both"/>
        <w:rPr>
          <w:rFonts w:asciiTheme="minorHAnsi" w:hAnsiTheme="minorHAnsi"/>
          <w:lang w:bidi="hr-HR"/>
        </w:rPr>
      </w:pPr>
      <w:bookmarkStart w:id="15" w:name="_Toc91143395"/>
      <w:r w:rsidRPr="00CF012E">
        <w:rPr>
          <w:rFonts w:asciiTheme="minorHAnsi" w:hAnsiTheme="minorHAnsi"/>
          <w:lang w:bidi="hr-HR"/>
        </w:rPr>
        <w:t>PODACI O PREDMETU NABAVE</w:t>
      </w:r>
      <w:bookmarkEnd w:id="15"/>
      <w:r w:rsidR="00CF012E" w:rsidRPr="00B86FC8">
        <w:rPr>
          <w:rFonts w:asciiTheme="minorHAnsi" w:hAnsiTheme="minorHAnsi"/>
          <w:color w:val="00B0F0"/>
          <w:lang w:bidi="hr-HR"/>
        </w:rPr>
        <w:t xml:space="preserve"> </w:t>
      </w:r>
    </w:p>
    <w:p w14:paraId="4B93B144" w14:textId="5EF7CBCB" w:rsidR="0061168F" w:rsidRPr="007F4C6C" w:rsidRDefault="00E80E53" w:rsidP="007F4C6C">
      <w:pPr>
        <w:pStyle w:val="Heading1"/>
        <w:numPr>
          <w:ilvl w:val="1"/>
          <w:numId w:val="1"/>
        </w:numPr>
        <w:jc w:val="both"/>
        <w:rPr>
          <w:rFonts w:asciiTheme="minorHAnsi" w:hAnsiTheme="minorHAnsi"/>
          <w:bCs/>
          <w:szCs w:val="24"/>
          <w:lang w:bidi="hr-HR"/>
        </w:rPr>
      </w:pPr>
      <w:bookmarkStart w:id="16" w:name="_Toc91143396"/>
      <w:bookmarkStart w:id="17" w:name="_Toc375638516"/>
      <w:r w:rsidRPr="00CF012E">
        <w:rPr>
          <w:rFonts w:asciiTheme="minorHAnsi" w:hAnsiTheme="minorHAnsi"/>
          <w:bCs/>
          <w:szCs w:val="24"/>
          <w:lang w:bidi="hr-HR"/>
        </w:rPr>
        <w:t>Opis predmeta nabave</w:t>
      </w:r>
      <w:bookmarkEnd w:id="16"/>
      <w:r w:rsidR="00250E88" w:rsidRPr="00B86FC8">
        <w:rPr>
          <w:rFonts w:asciiTheme="minorHAnsi" w:hAnsiTheme="minorHAnsi"/>
          <w:bCs/>
          <w:color w:val="00B0F0"/>
          <w:szCs w:val="24"/>
          <w:lang w:bidi="hr-HR"/>
        </w:rPr>
        <w:t xml:space="preserve"> </w:t>
      </w:r>
    </w:p>
    <w:p w14:paraId="0286B805" w14:textId="5FA65BB8" w:rsidR="001B0338" w:rsidRDefault="00941643" w:rsidP="00941643">
      <w:pPr>
        <w:autoSpaceDE w:val="0"/>
        <w:autoSpaceDN w:val="0"/>
        <w:adjustRightInd w:val="0"/>
        <w:spacing w:after="0" w:line="240" w:lineRule="auto"/>
        <w:jc w:val="both"/>
        <w:rPr>
          <w:rFonts w:ascii="Calibri" w:hAnsi="Calibri" w:cs="Calibri"/>
          <w:sz w:val="24"/>
          <w:szCs w:val="24"/>
        </w:rPr>
      </w:pPr>
      <w:r w:rsidRPr="00941643">
        <w:rPr>
          <w:rFonts w:ascii="Calibri" w:hAnsi="Calibri" w:cs="Calibri"/>
          <w:sz w:val="24"/>
          <w:szCs w:val="24"/>
        </w:rPr>
        <w:t>Predmet nabave je CNC stroj za obradu profila vrata - obradni centar za obradu profila vrata s mogućnostima obrade raznih materijala uključujući aluminij. Stroj za obradu profila omogućava obradu i rezanje profila vrata kroz uspostavljeni automatski ciklus. Stroj omogućava obradu profila s visokom razinom preciznosti tijekom cijelog radnog ciklusa budući da sustav stezanja osigurava točan položaj i brzu obradu profila. Stroj sadrži softverski paket za optimirano upravljanje procesima obrade</w:t>
      </w:r>
      <w:r>
        <w:rPr>
          <w:rFonts w:ascii="Calibri" w:hAnsi="Calibri" w:cs="Calibri"/>
          <w:sz w:val="24"/>
          <w:szCs w:val="24"/>
        </w:rPr>
        <w:t>.</w:t>
      </w:r>
    </w:p>
    <w:p w14:paraId="3AC7961B" w14:textId="77777777" w:rsidR="00941643" w:rsidRDefault="00941643" w:rsidP="001B0338">
      <w:pPr>
        <w:autoSpaceDE w:val="0"/>
        <w:autoSpaceDN w:val="0"/>
        <w:adjustRightInd w:val="0"/>
        <w:spacing w:after="0" w:line="240" w:lineRule="auto"/>
        <w:rPr>
          <w:rFonts w:ascii="Calibri" w:hAnsi="Calibri" w:cs="Calibri"/>
          <w:sz w:val="24"/>
          <w:szCs w:val="24"/>
        </w:rPr>
      </w:pPr>
    </w:p>
    <w:p w14:paraId="5DDA7B34" w14:textId="38F04D4D" w:rsidR="00E25E78" w:rsidRPr="007F266F" w:rsidRDefault="00E25E78" w:rsidP="00C352F1">
      <w:pPr>
        <w:autoSpaceDE w:val="0"/>
        <w:autoSpaceDN w:val="0"/>
        <w:adjustRightInd w:val="0"/>
        <w:spacing w:after="0" w:line="240" w:lineRule="auto"/>
        <w:jc w:val="both"/>
        <w:rPr>
          <w:rFonts w:ascii="Calibri" w:hAnsi="Calibri" w:cs="Calibri"/>
          <w:sz w:val="24"/>
          <w:szCs w:val="24"/>
        </w:rPr>
      </w:pPr>
      <w:r>
        <w:rPr>
          <w:rFonts w:ascii="Calibri" w:hAnsi="Calibri" w:cs="Calibri"/>
          <w:sz w:val="24"/>
          <w:szCs w:val="24"/>
        </w:rPr>
        <w:t>Osim nabavke stroja predmet nabave čini i pripadajuća edukacija</w:t>
      </w:r>
      <w:r w:rsidR="004F3CA8">
        <w:rPr>
          <w:rFonts w:ascii="Calibri" w:hAnsi="Calibri" w:cs="Calibri"/>
          <w:sz w:val="24"/>
          <w:szCs w:val="24"/>
        </w:rPr>
        <w:t xml:space="preserve"> zaposlenika Naručitelja.</w:t>
      </w:r>
    </w:p>
    <w:p w14:paraId="54664204" w14:textId="77777777" w:rsidR="00551257" w:rsidRPr="007F266F" w:rsidRDefault="00551257" w:rsidP="007F4C6C">
      <w:pPr>
        <w:autoSpaceDE w:val="0"/>
        <w:autoSpaceDN w:val="0"/>
        <w:adjustRightInd w:val="0"/>
        <w:spacing w:after="0" w:line="240" w:lineRule="auto"/>
        <w:jc w:val="both"/>
        <w:rPr>
          <w:sz w:val="24"/>
          <w:szCs w:val="24"/>
        </w:rPr>
      </w:pPr>
    </w:p>
    <w:p w14:paraId="71FF77DB" w14:textId="221A0AEB" w:rsidR="00241DC8" w:rsidRPr="007F266F" w:rsidRDefault="00241DC8" w:rsidP="007F4C6C">
      <w:pPr>
        <w:autoSpaceDE w:val="0"/>
        <w:autoSpaceDN w:val="0"/>
        <w:adjustRightInd w:val="0"/>
        <w:spacing w:after="0" w:line="240" w:lineRule="auto"/>
        <w:jc w:val="both"/>
        <w:rPr>
          <w:sz w:val="24"/>
          <w:szCs w:val="24"/>
        </w:rPr>
      </w:pPr>
      <w:r w:rsidRPr="007F266F">
        <w:rPr>
          <w:sz w:val="24"/>
          <w:szCs w:val="24"/>
        </w:rPr>
        <w:t xml:space="preserve">U ponudi moraju biti ponuđene sve stavke na način kako </w:t>
      </w:r>
      <w:r w:rsidR="00F57D6B" w:rsidRPr="007F266F">
        <w:rPr>
          <w:sz w:val="24"/>
          <w:szCs w:val="24"/>
        </w:rPr>
        <w:t xml:space="preserve">je to definirano u </w:t>
      </w:r>
      <w:r w:rsidR="00C70F4C" w:rsidRPr="007F266F">
        <w:rPr>
          <w:sz w:val="24"/>
          <w:szCs w:val="24"/>
        </w:rPr>
        <w:t>tehničkim specifikacijama</w:t>
      </w:r>
      <w:r w:rsidRPr="007F266F">
        <w:rPr>
          <w:sz w:val="24"/>
          <w:szCs w:val="24"/>
        </w:rPr>
        <w:t xml:space="preserve">. </w:t>
      </w:r>
      <w:r w:rsidR="00551257" w:rsidRPr="007F266F">
        <w:rPr>
          <w:sz w:val="24"/>
          <w:szCs w:val="24"/>
        </w:rPr>
        <w:t>P</w:t>
      </w:r>
      <w:r w:rsidR="00F57D6B" w:rsidRPr="007F266F">
        <w:rPr>
          <w:sz w:val="24"/>
          <w:szCs w:val="24"/>
        </w:rPr>
        <w:t>redmet nabave uključuje dostavu na lokaciju naručitelja naznačenu u toč</w:t>
      </w:r>
      <w:r w:rsidR="00CD768B" w:rsidRPr="007F266F">
        <w:rPr>
          <w:sz w:val="24"/>
          <w:szCs w:val="24"/>
        </w:rPr>
        <w:t>k</w:t>
      </w:r>
      <w:r w:rsidR="00F57D6B" w:rsidRPr="007F266F">
        <w:rPr>
          <w:sz w:val="24"/>
          <w:szCs w:val="24"/>
        </w:rPr>
        <w:t>i 2.</w:t>
      </w:r>
      <w:r w:rsidR="004F3CA8">
        <w:rPr>
          <w:sz w:val="24"/>
          <w:szCs w:val="24"/>
        </w:rPr>
        <w:t>4</w:t>
      </w:r>
      <w:r w:rsidR="00F57D6B" w:rsidRPr="007F266F">
        <w:rPr>
          <w:sz w:val="24"/>
          <w:szCs w:val="24"/>
        </w:rPr>
        <w:t>.</w:t>
      </w:r>
    </w:p>
    <w:p w14:paraId="70A5F5AE" w14:textId="77777777" w:rsidR="00D369CF" w:rsidRPr="00D369CF" w:rsidRDefault="00D369CF" w:rsidP="007F4C6C">
      <w:pPr>
        <w:autoSpaceDE w:val="0"/>
        <w:autoSpaceDN w:val="0"/>
        <w:adjustRightInd w:val="0"/>
        <w:spacing w:after="0" w:line="240" w:lineRule="auto"/>
        <w:jc w:val="both"/>
        <w:rPr>
          <w:sz w:val="24"/>
          <w:szCs w:val="24"/>
        </w:rPr>
      </w:pPr>
    </w:p>
    <w:p w14:paraId="29CF0E6C" w14:textId="384C2A24" w:rsidR="00250E88" w:rsidRDefault="00250E88" w:rsidP="007F4C6C">
      <w:pPr>
        <w:tabs>
          <w:tab w:val="left" w:pos="567"/>
        </w:tabs>
        <w:spacing w:after="0"/>
        <w:jc w:val="both"/>
        <w:rPr>
          <w:sz w:val="24"/>
          <w:szCs w:val="24"/>
        </w:rPr>
      </w:pPr>
      <w:bookmarkStart w:id="18" w:name="_Hlk501375802"/>
      <w:r w:rsidRPr="0061168F">
        <w:rPr>
          <w:sz w:val="24"/>
          <w:szCs w:val="24"/>
        </w:rPr>
        <w:t xml:space="preserve">Detaljnije specifikacije </w:t>
      </w:r>
      <w:r w:rsidR="00F57D6B">
        <w:rPr>
          <w:sz w:val="24"/>
          <w:szCs w:val="24"/>
        </w:rPr>
        <w:t xml:space="preserve">i količina </w:t>
      </w:r>
      <w:r w:rsidRPr="0061168F">
        <w:rPr>
          <w:sz w:val="24"/>
          <w:szCs w:val="24"/>
        </w:rPr>
        <w:t xml:space="preserve">predmeta nabave dane su </w:t>
      </w:r>
      <w:bookmarkEnd w:id="18"/>
      <w:r w:rsidRPr="00A22D5B">
        <w:rPr>
          <w:sz w:val="24"/>
          <w:szCs w:val="24"/>
        </w:rPr>
        <w:t>u</w:t>
      </w:r>
      <w:r w:rsidR="007A4502">
        <w:rPr>
          <w:sz w:val="24"/>
          <w:szCs w:val="24"/>
        </w:rPr>
        <w:t xml:space="preserve"> </w:t>
      </w:r>
      <w:r w:rsidR="007A4502" w:rsidRPr="007A4502">
        <w:rPr>
          <w:b/>
          <w:bCs/>
          <w:sz w:val="24"/>
          <w:szCs w:val="24"/>
        </w:rPr>
        <w:t>Prilogu 6_</w:t>
      </w:r>
      <w:r w:rsidR="007A4502">
        <w:rPr>
          <w:sz w:val="24"/>
          <w:szCs w:val="24"/>
        </w:rPr>
        <w:t>Troškovnik i</w:t>
      </w:r>
      <w:r w:rsidRPr="00A22D5B">
        <w:rPr>
          <w:sz w:val="24"/>
          <w:szCs w:val="24"/>
        </w:rPr>
        <w:t xml:space="preserve"> </w:t>
      </w:r>
      <w:r w:rsidR="00CF64D3" w:rsidRPr="00133191">
        <w:rPr>
          <w:b/>
          <w:bCs/>
          <w:sz w:val="24"/>
          <w:szCs w:val="24"/>
        </w:rPr>
        <w:t>P</w:t>
      </w:r>
      <w:r w:rsidRPr="00133191">
        <w:rPr>
          <w:b/>
          <w:bCs/>
          <w:sz w:val="24"/>
          <w:szCs w:val="24"/>
        </w:rPr>
        <w:t xml:space="preserve">rilogu </w:t>
      </w:r>
      <w:r w:rsidR="007A4502">
        <w:rPr>
          <w:b/>
          <w:bCs/>
          <w:sz w:val="24"/>
          <w:szCs w:val="24"/>
        </w:rPr>
        <w:t>7</w:t>
      </w:r>
      <w:r w:rsidR="00C70F4C" w:rsidRPr="00A22D5B">
        <w:rPr>
          <w:sz w:val="24"/>
          <w:szCs w:val="24"/>
        </w:rPr>
        <w:t>_Tehničke specifikacije</w:t>
      </w:r>
      <w:r w:rsidR="00A22D5B">
        <w:rPr>
          <w:sz w:val="24"/>
          <w:szCs w:val="24"/>
        </w:rPr>
        <w:t>.</w:t>
      </w:r>
    </w:p>
    <w:p w14:paraId="57812010" w14:textId="77777777" w:rsidR="006F1C15" w:rsidRPr="006F1C15" w:rsidRDefault="006F1C15" w:rsidP="006F1C15">
      <w:pPr>
        <w:tabs>
          <w:tab w:val="left" w:pos="567"/>
        </w:tabs>
        <w:spacing w:after="0"/>
        <w:jc w:val="both"/>
        <w:rPr>
          <w:color w:val="00B0F0"/>
          <w:sz w:val="24"/>
          <w:szCs w:val="24"/>
        </w:rPr>
      </w:pPr>
    </w:p>
    <w:p w14:paraId="5BB3444C" w14:textId="6B41E74C" w:rsidR="00E80E53" w:rsidRPr="00250E88" w:rsidRDefault="00E80E53" w:rsidP="007F4C6C">
      <w:pPr>
        <w:pStyle w:val="Heading1"/>
        <w:numPr>
          <w:ilvl w:val="1"/>
          <w:numId w:val="1"/>
        </w:numPr>
        <w:jc w:val="both"/>
        <w:rPr>
          <w:bCs/>
          <w:szCs w:val="24"/>
          <w:lang w:bidi="hr-HR"/>
        </w:rPr>
      </w:pPr>
      <w:bookmarkStart w:id="19" w:name="_Toc91143397"/>
      <w:r w:rsidRPr="00CF012E">
        <w:rPr>
          <w:rFonts w:asciiTheme="minorHAnsi" w:hAnsiTheme="minorHAnsi"/>
          <w:bCs/>
          <w:szCs w:val="24"/>
          <w:lang w:bidi="hr-HR"/>
        </w:rPr>
        <w:lastRenderedPageBreak/>
        <w:t>Opis i oznaka grupa predmeta nabave</w:t>
      </w:r>
      <w:bookmarkEnd w:id="17"/>
      <w:bookmarkEnd w:id="19"/>
    </w:p>
    <w:p w14:paraId="074FF44D" w14:textId="105E58E7" w:rsidR="00D60336" w:rsidRDefault="00E80E53" w:rsidP="007F4C6C">
      <w:pPr>
        <w:tabs>
          <w:tab w:val="left" w:pos="567"/>
        </w:tabs>
        <w:contextualSpacing/>
        <w:jc w:val="both"/>
        <w:rPr>
          <w:bCs/>
          <w:sz w:val="24"/>
          <w:szCs w:val="24"/>
          <w:lang w:bidi="hr-HR"/>
        </w:rPr>
      </w:pPr>
      <w:r w:rsidRPr="00CF012E">
        <w:rPr>
          <w:bCs/>
          <w:sz w:val="24"/>
          <w:szCs w:val="24"/>
          <w:lang w:bidi="hr-HR"/>
        </w:rPr>
        <w:t xml:space="preserve">Predmet nabave </w:t>
      </w:r>
      <w:r w:rsidR="00D50AF4">
        <w:rPr>
          <w:bCs/>
          <w:sz w:val="24"/>
          <w:szCs w:val="24"/>
          <w:lang w:bidi="hr-HR"/>
        </w:rPr>
        <w:t>nije</w:t>
      </w:r>
      <w:r w:rsidRPr="00CF012E">
        <w:rPr>
          <w:bCs/>
          <w:sz w:val="24"/>
          <w:szCs w:val="24"/>
          <w:lang w:bidi="hr-HR"/>
        </w:rPr>
        <w:t xml:space="preserve"> podijeljen na</w:t>
      </w:r>
      <w:r w:rsidR="00D864E5">
        <w:rPr>
          <w:bCs/>
          <w:sz w:val="24"/>
          <w:szCs w:val="24"/>
          <w:lang w:bidi="hr-HR"/>
        </w:rPr>
        <w:t xml:space="preserve"> </w:t>
      </w:r>
      <w:r w:rsidRPr="00CF012E">
        <w:rPr>
          <w:bCs/>
          <w:sz w:val="24"/>
          <w:szCs w:val="24"/>
          <w:lang w:bidi="hr-HR"/>
        </w:rPr>
        <w:t xml:space="preserve">grupe </w:t>
      </w:r>
      <w:r w:rsidR="00D50AF4">
        <w:rPr>
          <w:bCs/>
          <w:sz w:val="24"/>
          <w:szCs w:val="24"/>
          <w:lang w:bidi="hr-HR"/>
        </w:rPr>
        <w:t>nabave.</w:t>
      </w:r>
    </w:p>
    <w:p w14:paraId="3039143C" w14:textId="77777777" w:rsidR="007F266F" w:rsidRDefault="007F266F" w:rsidP="007F4C6C">
      <w:pPr>
        <w:tabs>
          <w:tab w:val="left" w:pos="567"/>
        </w:tabs>
        <w:contextualSpacing/>
        <w:jc w:val="both"/>
        <w:rPr>
          <w:bCs/>
          <w:sz w:val="24"/>
          <w:szCs w:val="24"/>
          <w:lang w:bidi="hr-HR"/>
        </w:rPr>
      </w:pPr>
    </w:p>
    <w:p w14:paraId="5B1BBF03" w14:textId="4B813B45" w:rsidR="00E80E53" w:rsidRPr="00CF012E" w:rsidRDefault="00E80E53" w:rsidP="007F4C6C">
      <w:pPr>
        <w:pStyle w:val="Heading1"/>
        <w:numPr>
          <w:ilvl w:val="1"/>
          <w:numId w:val="1"/>
        </w:numPr>
        <w:jc w:val="both"/>
        <w:rPr>
          <w:rFonts w:asciiTheme="minorHAnsi" w:hAnsiTheme="minorHAnsi"/>
          <w:bCs/>
          <w:szCs w:val="24"/>
          <w:lang w:bidi="hr-HR"/>
        </w:rPr>
      </w:pPr>
      <w:bookmarkStart w:id="20" w:name="_Toc91143398"/>
      <w:r w:rsidRPr="00CF012E">
        <w:rPr>
          <w:rFonts w:asciiTheme="minorHAnsi" w:hAnsiTheme="minorHAnsi"/>
          <w:bCs/>
          <w:szCs w:val="24"/>
          <w:lang w:bidi="hr-HR"/>
        </w:rPr>
        <w:t xml:space="preserve">Količina </w:t>
      </w:r>
      <w:r w:rsidR="003F018C">
        <w:rPr>
          <w:rFonts w:asciiTheme="minorHAnsi" w:hAnsiTheme="minorHAnsi"/>
          <w:bCs/>
          <w:szCs w:val="24"/>
          <w:lang w:bidi="hr-HR"/>
        </w:rPr>
        <w:t xml:space="preserve">i tehnički opis </w:t>
      </w:r>
      <w:r w:rsidRPr="00CF012E">
        <w:rPr>
          <w:rFonts w:asciiTheme="minorHAnsi" w:hAnsiTheme="minorHAnsi"/>
          <w:bCs/>
          <w:szCs w:val="24"/>
          <w:lang w:bidi="hr-HR"/>
        </w:rPr>
        <w:t>predmeta nabave</w:t>
      </w:r>
      <w:bookmarkEnd w:id="20"/>
    </w:p>
    <w:p w14:paraId="527BB28D" w14:textId="49BFABCD" w:rsidR="00E80E53" w:rsidRDefault="00E80E53" w:rsidP="007F4C6C">
      <w:pPr>
        <w:tabs>
          <w:tab w:val="left" w:pos="567"/>
        </w:tabs>
        <w:spacing w:after="0"/>
        <w:contextualSpacing/>
        <w:jc w:val="both"/>
        <w:rPr>
          <w:bCs/>
          <w:sz w:val="24"/>
          <w:szCs w:val="24"/>
          <w:lang w:bidi="hr-HR"/>
        </w:rPr>
      </w:pPr>
      <w:r w:rsidRPr="00CF012E">
        <w:rPr>
          <w:bCs/>
          <w:sz w:val="24"/>
          <w:szCs w:val="24"/>
          <w:lang w:bidi="hr-HR"/>
        </w:rPr>
        <w:t>Količina predmeta nabave je definirana u troškovniku koji je sasta</w:t>
      </w:r>
      <w:r w:rsidR="006C580F">
        <w:rPr>
          <w:bCs/>
          <w:sz w:val="24"/>
          <w:szCs w:val="24"/>
          <w:lang w:bidi="hr-HR"/>
        </w:rPr>
        <w:t>v</w:t>
      </w:r>
      <w:r w:rsidRPr="00CF012E">
        <w:rPr>
          <w:bCs/>
          <w:sz w:val="24"/>
          <w:szCs w:val="24"/>
          <w:lang w:bidi="hr-HR"/>
        </w:rPr>
        <w:t xml:space="preserve">ni dio Dokumentacije za </w:t>
      </w:r>
      <w:r w:rsidRPr="007F4C6C">
        <w:rPr>
          <w:bCs/>
          <w:sz w:val="24"/>
          <w:szCs w:val="24"/>
          <w:lang w:bidi="hr-HR"/>
        </w:rPr>
        <w:t xml:space="preserve">nadmetanje </w:t>
      </w:r>
      <w:r w:rsidRPr="00A22D5B">
        <w:rPr>
          <w:bCs/>
          <w:sz w:val="24"/>
          <w:szCs w:val="24"/>
          <w:lang w:bidi="hr-HR"/>
        </w:rPr>
        <w:t>(</w:t>
      </w:r>
      <w:r w:rsidRPr="00A22D5B">
        <w:rPr>
          <w:b/>
          <w:bCs/>
          <w:sz w:val="24"/>
          <w:szCs w:val="24"/>
          <w:lang w:bidi="hr-HR"/>
        </w:rPr>
        <w:t xml:space="preserve">Prilog </w:t>
      </w:r>
      <w:r w:rsidR="00EF6268">
        <w:rPr>
          <w:b/>
          <w:bCs/>
          <w:sz w:val="24"/>
          <w:szCs w:val="24"/>
          <w:lang w:bidi="hr-HR"/>
        </w:rPr>
        <w:t>7</w:t>
      </w:r>
      <w:r w:rsidRPr="00A22D5B">
        <w:rPr>
          <w:b/>
          <w:bCs/>
          <w:sz w:val="24"/>
          <w:szCs w:val="24"/>
          <w:lang w:bidi="hr-HR"/>
        </w:rPr>
        <w:t xml:space="preserve"> Dokumentacije</w:t>
      </w:r>
      <w:r w:rsidRPr="007F4C6C">
        <w:rPr>
          <w:b/>
          <w:bCs/>
          <w:sz w:val="24"/>
          <w:szCs w:val="24"/>
          <w:lang w:bidi="hr-HR"/>
        </w:rPr>
        <w:t xml:space="preserve"> za nadmetanje</w:t>
      </w:r>
      <w:r w:rsidRPr="007F4C6C">
        <w:rPr>
          <w:bCs/>
          <w:sz w:val="24"/>
          <w:szCs w:val="24"/>
          <w:lang w:bidi="hr-HR"/>
        </w:rPr>
        <w:t xml:space="preserve">). </w:t>
      </w:r>
      <w:r w:rsidR="00CD5D0E">
        <w:rPr>
          <w:bCs/>
          <w:sz w:val="24"/>
          <w:szCs w:val="24"/>
          <w:lang w:bidi="hr-HR"/>
        </w:rPr>
        <w:t>Troškovnik je</w:t>
      </w:r>
      <w:r w:rsidR="00CD5D0E" w:rsidRPr="00241DC8">
        <w:rPr>
          <w:bCs/>
          <w:sz w:val="24"/>
          <w:szCs w:val="24"/>
          <w:lang w:bidi="hr-HR"/>
        </w:rPr>
        <w:t xml:space="preserve"> sastavni dio ove Dokumentacije za nadmetanje.</w:t>
      </w:r>
      <w:r w:rsidR="00CD5D0E">
        <w:rPr>
          <w:bCs/>
          <w:sz w:val="24"/>
          <w:szCs w:val="24"/>
          <w:lang w:bidi="hr-HR"/>
        </w:rPr>
        <w:t xml:space="preserve"> </w:t>
      </w:r>
      <w:r w:rsidRPr="007F4C6C">
        <w:rPr>
          <w:bCs/>
          <w:sz w:val="24"/>
          <w:szCs w:val="24"/>
          <w:lang w:bidi="hr-HR"/>
        </w:rPr>
        <w:t>Stavke troškovnika</w:t>
      </w:r>
      <w:r w:rsidRPr="00CF012E">
        <w:rPr>
          <w:bCs/>
          <w:sz w:val="24"/>
          <w:szCs w:val="24"/>
          <w:lang w:bidi="hr-HR"/>
        </w:rPr>
        <w:t xml:space="preserve"> ne smiju se mijenjati.</w:t>
      </w:r>
      <w:r w:rsidR="00CD5D0E" w:rsidRPr="00CD5D0E">
        <w:t xml:space="preserve"> </w:t>
      </w:r>
      <w:r w:rsidR="00CD5D0E" w:rsidRPr="00CD5D0E">
        <w:rPr>
          <w:bCs/>
          <w:sz w:val="24"/>
          <w:szCs w:val="24"/>
          <w:lang w:bidi="hr-HR"/>
        </w:rPr>
        <w:t>Ponuditelj je dužan popuniti sve stavke troškovnika. Ponuditelj je dužan ponuditi i upisati jedinične cijene i ukupne iznose za sve stavke u Troškovniku.</w:t>
      </w:r>
    </w:p>
    <w:p w14:paraId="30A29259" w14:textId="77777777" w:rsidR="00D369CF" w:rsidRDefault="00D369CF" w:rsidP="007F4C6C">
      <w:pPr>
        <w:tabs>
          <w:tab w:val="left" w:pos="567"/>
        </w:tabs>
        <w:spacing w:after="0"/>
        <w:contextualSpacing/>
        <w:jc w:val="both"/>
        <w:rPr>
          <w:bCs/>
          <w:sz w:val="24"/>
          <w:szCs w:val="24"/>
          <w:lang w:bidi="hr-HR"/>
        </w:rPr>
      </w:pPr>
    </w:p>
    <w:p w14:paraId="67D523EA" w14:textId="77777777" w:rsidR="00D369CF" w:rsidRDefault="00D369CF" w:rsidP="007F4C6C">
      <w:pPr>
        <w:tabs>
          <w:tab w:val="left" w:pos="567"/>
        </w:tabs>
        <w:spacing w:after="0"/>
        <w:contextualSpacing/>
        <w:jc w:val="both"/>
        <w:rPr>
          <w:bCs/>
          <w:sz w:val="24"/>
          <w:szCs w:val="24"/>
          <w:lang w:bidi="hr-HR"/>
        </w:rPr>
      </w:pPr>
      <w:r w:rsidRPr="00241DC8">
        <w:rPr>
          <w:bCs/>
          <w:sz w:val="24"/>
          <w:szCs w:val="24"/>
          <w:lang w:bidi="hr-HR"/>
        </w:rPr>
        <w:t>Mjerodavne su jedinične cijene upisane u Troškovniku. Popust i svi troškovi moraju biti uračunati u</w:t>
      </w:r>
      <w:r>
        <w:rPr>
          <w:bCs/>
          <w:sz w:val="24"/>
          <w:szCs w:val="24"/>
          <w:lang w:bidi="hr-HR"/>
        </w:rPr>
        <w:t xml:space="preserve"> </w:t>
      </w:r>
      <w:r w:rsidRPr="00241DC8">
        <w:rPr>
          <w:bCs/>
          <w:sz w:val="24"/>
          <w:szCs w:val="24"/>
          <w:lang w:bidi="hr-HR"/>
        </w:rPr>
        <w:t>ponuđenim i upisanim jediničnim cijenama u stavkama Troškovnika.</w:t>
      </w:r>
      <w:r>
        <w:rPr>
          <w:bCs/>
          <w:sz w:val="24"/>
          <w:szCs w:val="24"/>
          <w:lang w:bidi="hr-HR"/>
        </w:rPr>
        <w:t xml:space="preserve"> </w:t>
      </w:r>
      <w:r w:rsidRPr="00241DC8">
        <w:rPr>
          <w:bCs/>
          <w:sz w:val="24"/>
          <w:szCs w:val="24"/>
          <w:lang w:bidi="hr-HR"/>
        </w:rPr>
        <w:t>Na opisani način postupa Ponuditelj i ukoliko izmjenom i/ili dopunom ponude mijenja cijene u</w:t>
      </w:r>
      <w:r>
        <w:rPr>
          <w:bCs/>
          <w:sz w:val="24"/>
          <w:szCs w:val="24"/>
          <w:lang w:bidi="hr-HR"/>
        </w:rPr>
        <w:t xml:space="preserve"> </w:t>
      </w:r>
      <w:r w:rsidRPr="00241DC8">
        <w:rPr>
          <w:bCs/>
          <w:sz w:val="24"/>
          <w:szCs w:val="24"/>
          <w:lang w:bidi="hr-HR"/>
        </w:rPr>
        <w:t>Troškovniku. U tom slučaju, Ponuditelj mora dostaviti potpuno popunjen novi Troškovnik s</w:t>
      </w:r>
      <w:r>
        <w:rPr>
          <w:bCs/>
          <w:sz w:val="24"/>
          <w:szCs w:val="24"/>
          <w:lang w:bidi="hr-HR"/>
        </w:rPr>
        <w:t xml:space="preserve"> </w:t>
      </w:r>
      <w:r w:rsidRPr="00241DC8">
        <w:rPr>
          <w:bCs/>
          <w:sz w:val="24"/>
          <w:szCs w:val="24"/>
          <w:lang w:bidi="hr-HR"/>
        </w:rPr>
        <w:t>izmijenjenim jediničnim cijenama, u tiskanom obliku.</w:t>
      </w:r>
      <w:r>
        <w:rPr>
          <w:bCs/>
          <w:sz w:val="24"/>
          <w:szCs w:val="24"/>
          <w:lang w:bidi="hr-HR"/>
        </w:rPr>
        <w:t xml:space="preserve"> </w:t>
      </w:r>
      <w:r w:rsidRPr="00241DC8">
        <w:rPr>
          <w:bCs/>
          <w:sz w:val="24"/>
          <w:szCs w:val="24"/>
          <w:lang w:bidi="hr-HR"/>
        </w:rPr>
        <w:t>U slučaju da Ponuditelj ne postupi sukladno ovim uputama, Naručitelj će takvu ponudu smatrati</w:t>
      </w:r>
      <w:r>
        <w:rPr>
          <w:bCs/>
          <w:sz w:val="24"/>
          <w:szCs w:val="24"/>
          <w:lang w:bidi="hr-HR"/>
        </w:rPr>
        <w:t xml:space="preserve"> </w:t>
      </w:r>
      <w:r w:rsidRPr="00241DC8">
        <w:rPr>
          <w:bCs/>
          <w:sz w:val="24"/>
          <w:szCs w:val="24"/>
          <w:lang w:bidi="hr-HR"/>
        </w:rPr>
        <w:t>nepotpunom i neprihvatljivom.</w:t>
      </w:r>
    </w:p>
    <w:p w14:paraId="76CFC210" w14:textId="77777777" w:rsidR="00241DC8" w:rsidRDefault="00241DC8" w:rsidP="007F4C6C">
      <w:pPr>
        <w:autoSpaceDE w:val="0"/>
        <w:autoSpaceDN w:val="0"/>
        <w:adjustRightInd w:val="0"/>
        <w:spacing w:after="0" w:line="240" w:lineRule="auto"/>
        <w:jc w:val="both"/>
        <w:rPr>
          <w:bCs/>
          <w:sz w:val="24"/>
          <w:szCs w:val="24"/>
          <w:lang w:bidi="hr-HR"/>
        </w:rPr>
      </w:pPr>
    </w:p>
    <w:p w14:paraId="5FCDC941" w14:textId="77777777" w:rsidR="00CD5D0E" w:rsidRPr="00CD5D0E" w:rsidRDefault="00CD5D0E" w:rsidP="00CD5D0E">
      <w:pPr>
        <w:tabs>
          <w:tab w:val="left" w:pos="567"/>
        </w:tabs>
        <w:spacing w:after="0"/>
        <w:contextualSpacing/>
        <w:jc w:val="both"/>
        <w:rPr>
          <w:bCs/>
          <w:sz w:val="24"/>
          <w:szCs w:val="24"/>
          <w:lang w:bidi="hr-HR"/>
        </w:rPr>
      </w:pPr>
      <w:r w:rsidRPr="00CD5D0E">
        <w:rPr>
          <w:bCs/>
          <w:sz w:val="24"/>
          <w:szCs w:val="24"/>
          <w:lang w:bidi="hr-HR"/>
        </w:rPr>
        <w:t xml:space="preserve">Na svim mjestima u tehničkim opisima, nacrtima i troškovniku gdje je naveden proizvođač/marka/tip/model nekog artikla podrazumijeva se da je riječ o formulaciji „ili jednakovrijedno“ . </w:t>
      </w:r>
    </w:p>
    <w:p w14:paraId="74AEA391" w14:textId="77777777" w:rsidR="00CD5D0E" w:rsidRPr="00CD5D0E" w:rsidRDefault="00CD5D0E" w:rsidP="00CD5D0E">
      <w:pPr>
        <w:tabs>
          <w:tab w:val="left" w:pos="567"/>
        </w:tabs>
        <w:spacing w:after="0"/>
        <w:contextualSpacing/>
        <w:jc w:val="both"/>
        <w:rPr>
          <w:bCs/>
          <w:sz w:val="24"/>
          <w:szCs w:val="24"/>
          <w:lang w:bidi="hr-HR"/>
        </w:rPr>
      </w:pPr>
    </w:p>
    <w:p w14:paraId="6AC5F386" w14:textId="77777777" w:rsidR="00CD5D0E" w:rsidRPr="00CD5D0E" w:rsidRDefault="00CD5D0E" w:rsidP="00CD5D0E">
      <w:pPr>
        <w:tabs>
          <w:tab w:val="left" w:pos="567"/>
        </w:tabs>
        <w:spacing w:after="0"/>
        <w:contextualSpacing/>
        <w:jc w:val="both"/>
        <w:rPr>
          <w:bCs/>
          <w:sz w:val="24"/>
          <w:szCs w:val="24"/>
          <w:lang w:bidi="hr-HR"/>
        </w:rPr>
      </w:pPr>
      <w:r w:rsidRPr="00CD5D0E">
        <w:rPr>
          <w:bCs/>
          <w:sz w:val="24"/>
          <w:szCs w:val="24"/>
          <w:lang w:bidi="hr-HR"/>
        </w:rPr>
        <w:t>Ukoliko su u Dokumentaciji za nadmetanje ili Troškovniku navedena tehnička pravila koja opisuju predmet nabave pomoću hrvatskih (nacionalnih) odnosno europskih, odnosno međunarodnih normi, Ponuditelji trebaju ponuditi predmet nabave u skladu s normama iz Dokumentacije za nadmetanje ili jednakovrijednim normama. Stoga za svaku normu navedenu po dotičnom normizacijskom sustavu dozvoljeno je nuditi jednakovrijednu normu, tehničko odobrenje odnosno uputu iz odgovarajuće hrvatske (nacionalne), europske ili međunarodne nomenklature. Jednakovrijedna norma nudi se na način da se u prostor ispod postojeće stavke Tehničkih specifikacija upiše naziv jednakovrijedne norme.</w:t>
      </w:r>
    </w:p>
    <w:p w14:paraId="471C53A4" w14:textId="77777777" w:rsidR="00CD5D0E" w:rsidRPr="00CD5D0E" w:rsidRDefault="00CD5D0E" w:rsidP="00CD5D0E">
      <w:pPr>
        <w:tabs>
          <w:tab w:val="left" w:pos="567"/>
        </w:tabs>
        <w:spacing w:after="0"/>
        <w:contextualSpacing/>
        <w:jc w:val="both"/>
        <w:rPr>
          <w:bCs/>
          <w:sz w:val="24"/>
          <w:szCs w:val="24"/>
          <w:lang w:bidi="hr-HR"/>
        </w:rPr>
      </w:pPr>
    </w:p>
    <w:p w14:paraId="24C18D13" w14:textId="77777777" w:rsidR="00CD5D0E" w:rsidRPr="00CD5D0E" w:rsidRDefault="00CD5D0E" w:rsidP="00CD5D0E">
      <w:pPr>
        <w:tabs>
          <w:tab w:val="left" w:pos="567"/>
        </w:tabs>
        <w:spacing w:after="0"/>
        <w:contextualSpacing/>
        <w:jc w:val="both"/>
        <w:rPr>
          <w:bCs/>
          <w:sz w:val="24"/>
          <w:szCs w:val="24"/>
          <w:lang w:bidi="hr-HR"/>
        </w:rPr>
      </w:pPr>
      <w:r w:rsidRPr="00CD5D0E">
        <w:rPr>
          <w:bCs/>
          <w:sz w:val="24"/>
          <w:szCs w:val="24"/>
          <w:lang w:bidi="hr-HR"/>
        </w:rPr>
        <w:t xml:space="preserve">Dokaz jednakovrijednosti dužan je u ponudi, bilo kojim prikladnim sredstvom, dokazati Ponuditelj. Taj dokaz mogu biti tehničke specifikacije, tehnički listovi proizvođača, atesti, izvješća o ispitivanju kvalitete kojima se potvrđuje da ponuđeni proizvod odgovara normama kvalitete u RH ili odgovarajućim EU normama i sl. Dokazi jednakovrijednosti dostavljaju se u svrhu donošenja ocjene imaju li ponuđeni proizvodi tražene karakteristike proizvoda. Ako ponuditelj dokumentima traženim u ovoj točki ne dokaže da ponuđena roba zadovoljava zahtjeve u pogledu opisa predmeta nabave i tehničkom specifikacijom postavljene uvjete, Naručitelj takvu ponudu može odbiti. </w:t>
      </w:r>
    </w:p>
    <w:p w14:paraId="304DEB38" w14:textId="77777777" w:rsidR="00CD5D0E" w:rsidRPr="00CD5D0E" w:rsidRDefault="00CD5D0E" w:rsidP="00CD5D0E">
      <w:pPr>
        <w:tabs>
          <w:tab w:val="left" w:pos="567"/>
        </w:tabs>
        <w:spacing w:after="0"/>
        <w:contextualSpacing/>
        <w:jc w:val="both"/>
        <w:rPr>
          <w:bCs/>
          <w:sz w:val="24"/>
          <w:szCs w:val="24"/>
          <w:lang w:bidi="hr-HR"/>
        </w:rPr>
      </w:pPr>
    </w:p>
    <w:p w14:paraId="38458A9A" w14:textId="77777777" w:rsidR="00CD5D0E" w:rsidRPr="00CD5D0E" w:rsidRDefault="00CD5D0E" w:rsidP="00CD5D0E">
      <w:pPr>
        <w:tabs>
          <w:tab w:val="left" w:pos="567"/>
        </w:tabs>
        <w:spacing w:after="0"/>
        <w:contextualSpacing/>
        <w:jc w:val="both"/>
        <w:rPr>
          <w:bCs/>
          <w:sz w:val="24"/>
          <w:szCs w:val="24"/>
          <w:lang w:bidi="hr-HR"/>
        </w:rPr>
      </w:pPr>
      <w:r w:rsidRPr="00CD5D0E">
        <w:rPr>
          <w:bCs/>
          <w:sz w:val="24"/>
          <w:szCs w:val="24"/>
          <w:lang w:bidi="hr-HR"/>
        </w:rPr>
        <w:lastRenderedPageBreak/>
        <w:t xml:space="preserve">Dokazi jednakovrijednosti se dostavljaju uz ponudu. </w:t>
      </w:r>
    </w:p>
    <w:p w14:paraId="5EE305D1" w14:textId="77777777" w:rsidR="00CD5D0E" w:rsidRPr="00CD5D0E" w:rsidRDefault="00CD5D0E" w:rsidP="00CD5D0E">
      <w:pPr>
        <w:tabs>
          <w:tab w:val="left" w:pos="567"/>
        </w:tabs>
        <w:spacing w:after="0"/>
        <w:contextualSpacing/>
        <w:jc w:val="both"/>
        <w:rPr>
          <w:bCs/>
          <w:sz w:val="24"/>
          <w:szCs w:val="24"/>
          <w:lang w:bidi="hr-HR"/>
        </w:rPr>
      </w:pPr>
    </w:p>
    <w:p w14:paraId="466314E4" w14:textId="77777777" w:rsidR="00CD5D0E" w:rsidRPr="00CD5D0E" w:rsidRDefault="00CD5D0E" w:rsidP="00CD5D0E">
      <w:pPr>
        <w:tabs>
          <w:tab w:val="left" w:pos="567"/>
        </w:tabs>
        <w:spacing w:after="0"/>
        <w:contextualSpacing/>
        <w:jc w:val="both"/>
        <w:rPr>
          <w:bCs/>
          <w:sz w:val="24"/>
          <w:szCs w:val="24"/>
          <w:lang w:bidi="hr-HR"/>
        </w:rPr>
      </w:pPr>
      <w:r w:rsidRPr="00CD5D0E">
        <w:rPr>
          <w:bCs/>
          <w:sz w:val="24"/>
          <w:szCs w:val="24"/>
          <w:lang w:bidi="hr-HR"/>
        </w:rPr>
        <w:t>Ukoliko ponuditelj ostavi prazna mjesta na kojima se opisuju jednakovrijedni proizvodi smatrat će se da je nudio proizvode navedene u stavkama troškovnika.</w:t>
      </w:r>
    </w:p>
    <w:p w14:paraId="6225533B" w14:textId="77777777" w:rsidR="00CD5D0E" w:rsidRPr="00CD5D0E" w:rsidRDefault="00CD5D0E" w:rsidP="00CD5D0E">
      <w:pPr>
        <w:tabs>
          <w:tab w:val="left" w:pos="567"/>
        </w:tabs>
        <w:spacing w:after="0"/>
        <w:contextualSpacing/>
        <w:jc w:val="both"/>
        <w:rPr>
          <w:bCs/>
          <w:sz w:val="24"/>
          <w:szCs w:val="24"/>
          <w:lang w:bidi="hr-HR"/>
        </w:rPr>
      </w:pPr>
    </w:p>
    <w:p w14:paraId="4CF6E78F" w14:textId="77777777" w:rsidR="00CD5D0E" w:rsidRPr="00CD5D0E" w:rsidRDefault="00CD5D0E" w:rsidP="00CD5D0E">
      <w:pPr>
        <w:tabs>
          <w:tab w:val="left" w:pos="567"/>
        </w:tabs>
        <w:spacing w:after="0"/>
        <w:contextualSpacing/>
        <w:jc w:val="both"/>
        <w:rPr>
          <w:bCs/>
          <w:sz w:val="24"/>
          <w:szCs w:val="24"/>
          <w:lang w:bidi="hr-HR"/>
        </w:rPr>
      </w:pPr>
      <w:r w:rsidRPr="00CD5D0E">
        <w:rPr>
          <w:bCs/>
          <w:sz w:val="24"/>
          <w:szCs w:val="24"/>
          <w:lang w:bidi="hr-HR"/>
        </w:rPr>
        <w:t>Naručitelj koristi mogućnost upućivanja na specifikacije prema tehničkim normama te će prihvatiti robu i usluge koje odgovaraju nacionalnim normama kojima se prihvaćaju europske norme, europska odobrenja, zajedničke tehničke specifikacije, međunarodne norme i druge tehničke referentne sustave koje su utvrdila europska normizacijska tijela.</w:t>
      </w:r>
    </w:p>
    <w:p w14:paraId="371E2CB8" w14:textId="77777777" w:rsidR="00CD5D0E" w:rsidRPr="00CD5D0E" w:rsidRDefault="00CD5D0E" w:rsidP="00CD5D0E">
      <w:pPr>
        <w:tabs>
          <w:tab w:val="left" w:pos="567"/>
        </w:tabs>
        <w:spacing w:after="0"/>
        <w:contextualSpacing/>
        <w:jc w:val="both"/>
        <w:rPr>
          <w:bCs/>
          <w:sz w:val="24"/>
          <w:szCs w:val="24"/>
          <w:lang w:bidi="hr-HR"/>
        </w:rPr>
      </w:pPr>
    </w:p>
    <w:p w14:paraId="1BA66B88" w14:textId="77777777" w:rsidR="00CD5D0E" w:rsidRPr="00CD5D0E" w:rsidRDefault="00CD5D0E" w:rsidP="00CD5D0E">
      <w:pPr>
        <w:tabs>
          <w:tab w:val="left" w:pos="567"/>
        </w:tabs>
        <w:spacing w:after="0"/>
        <w:contextualSpacing/>
        <w:jc w:val="both"/>
        <w:rPr>
          <w:bCs/>
          <w:sz w:val="24"/>
          <w:szCs w:val="24"/>
          <w:lang w:bidi="hr-HR"/>
        </w:rPr>
      </w:pPr>
      <w:r w:rsidRPr="00CD5D0E">
        <w:rPr>
          <w:bCs/>
          <w:sz w:val="24"/>
          <w:szCs w:val="24"/>
          <w:lang w:bidi="hr-HR"/>
        </w:rPr>
        <w:t>Naručitelj će također prihvatiti ponude roba ako Ponuditelj u ponudi na zadovoljavajući način dokaže da rješenje koje predlaže na jednakovrijedan način zadovoljava zahtjeve definirane tehničkim specifikacijama. Zadovoljavajućim dokazom se smatra izvješće o testiranju tijela za ocjenu sukladnosti ili potvrda koje izdaje takvo tijelo.</w:t>
      </w:r>
    </w:p>
    <w:p w14:paraId="5A780E55" w14:textId="77777777" w:rsidR="00CD5D0E" w:rsidRPr="00CD5D0E" w:rsidRDefault="00CD5D0E" w:rsidP="00CD5D0E">
      <w:pPr>
        <w:tabs>
          <w:tab w:val="left" w:pos="567"/>
        </w:tabs>
        <w:spacing w:after="0"/>
        <w:contextualSpacing/>
        <w:jc w:val="both"/>
        <w:rPr>
          <w:bCs/>
          <w:sz w:val="24"/>
          <w:szCs w:val="24"/>
          <w:lang w:bidi="hr-HR"/>
        </w:rPr>
      </w:pPr>
    </w:p>
    <w:p w14:paraId="4ACAA91F" w14:textId="77777777" w:rsidR="00CD5D0E" w:rsidRPr="00CD5D0E" w:rsidRDefault="00CD5D0E" w:rsidP="00CD5D0E">
      <w:pPr>
        <w:tabs>
          <w:tab w:val="left" w:pos="567"/>
        </w:tabs>
        <w:spacing w:after="0"/>
        <w:contextualSpacing/>
        <w:jc w:val="both"/>
        <w:rPr>
          <w:bCs/>
          <w:sz w:val="24"/>
          <w:szCs w:val="24"/>
          <w:lang w:bidi="hr-HR"/>
        </w:rPr>
      </w:pPr>
      <w:r w:rsidRPr="00CD5D0E">
        <w:rPr>
          <w:bCs/>
          <w:sz w:val="24"/>
          <w:szCs w:val="24"/>
          <w:lang w:bidi="hr-HR"/>
        </w:rPr>
        <w:t>Tijelo za ocjenu sukladnosti je tijelo koje provodi aktivnosti ocjene sukladnosti, uključujući kalibriranje, testiranje, certificiranje i inspekciju, koje je akreditirano u skladu s Uredbom (EZ) br. 765/2008 Europskog parlamenta i Vijeća.</w:t>
      </w:r>
    </w:p>
    <w:p w14:paraId="5BC6E6B9" w14:textId="77777777" w:rsidR="00CD5D0E" w:rsidRPr="00CD5D0E" w:rsidRDefault="00CD5D0E" w:rsidP="00CD5D0E">
      <w:pPr>
        <w:tabs>
          <w:tab w:val="left" w:pos="567"/>
        </w:tabs>
        <w:spacing w:after="0"/>
        <w:contextualSpacing/>
        <w:jc w:val="both"/>
        <w:rPr>
          <w:bCs/>
          <w:sz w:val="24"/>
          <w:szCs w:val="24"/>
          <w:lang w:bidi="hr-HR"/>
        </w:rPr>
      </w:pPr>
    </w:p>
    <w:p w14:paraId="788E2696" w14:textId="77777777" w:rsidR="00CD5D0E" w:rsidRPr="00CD5D0E" w:rsidRDefault="00CD5D0E" w:rsidP="00CD5D0E">
      <w:pPr>
        <w:tabs>
          <w:tab w:val="left" w:pos="567"/>
        </w:tabs>
        <w:spacing w:after="0"/>
        <w:contextualSpacing/>
        <w:jc w:val="both"/>
        <w:rPr>
          <w:bCs/>
          <w:sz w:val="24"/>
          <w:szCs w:val="24"/>
          <w:lang w:bidi="hr-HR"/>
        </w:rPr>
      </w:pPr>
      <w:r w:rsidRPr="00CD5D0E">
        <w:rPr>
          <w:bCs/>
          <w:sz w:val="24"/>
          <w:szCs w:val="24"/>
          <w:lang w:bidi="hr-HR"/>
        </w:rPr>
        <w:t>Na svim mjestima u tehničkim opisima, nacrtima i troškovniku gdje je projektant naveo dimenzije nekog proizvoda, dimenzije su uvjetovane veličinom prostora koji se izgrađuje ili u koji se proizvod ugrađuje.</w:t>
      </w:r>
    </w:p>
    <w:p w14:paraId="006B5177" w14:textId="77777777" w:rsidR="00CD5D0E" w:rsidRPr="00CD5D0E" w:rsidRDefault="00CD5D0E" w:rsidP="00CD5D0E">
      <w:pPr>
        <w:tabs>
          <w:tab w:val="left" w:pos="567"/>
        </w:tabs>
        <w:spacing w:after="0"/>
        <w:contextualSpacing/>
        <w:jc w:val="both"/>
        <w:rPr>
          <w:bCs/>
          <w:sz w:val="24"/>
          <w:szCs w:val="24"/>
          <w:lang w:bidi="hr-HR"/>
        </w:rPr>
      </w:pPr>
    </w:p>
    <w:p w14:paraId="0CB288BF" w14:textId="5A9A717B" w:rsidR="000519C5" w:rsidRDefault="00CD5D0E" w:rsidP="00CD5D0E">
      <w:pPr>
        <w:tabs>
          <w:tab w:val="left" w:pos="567"/>
        </w:tabs>
        <w:spacing w:after="0"/>
        <w:contextualSpacing/>
        <w:jc w:val="both"/>
        <w:rPr>
          <w:bCs/>
          <w:sz w:val="24"/>
          <w:szCs w:val="24"/>
          <w:lang w:bidi="hr-HR"/>
        </w:rPr>
      </w:pPr>
      <w:r w:rsidRPr="00CD5D0E">
        <w:rPr>
          <w:bCs/>
          <w:sz w:val="24"/>
          <w:szCs w:val="24"/>
          <w:lang w:bidi="hr-HR"/>
        </w:rPr>
        <w:t>U slučaju da Ponuditelj ne postupi sukladno ovim uputama, Naručitelj takvu ponudu može smatrati nepotpunom i neprihvatljivom.</w:t>
      </w:r>
    </w:p>
    <w:p w14:paraId="7200730B" w14:textId="77777777" w:rsidR="001E1E7A" w:rsidRDefault="001E1E7A" w:rsidP="00CD5D0E">
      <w:pPr>
        <w:tabs>
          <w:tab w:val="left" w:pos="567"/>
        </w:tabs>
        <w:spacing w:after="0"/>
        <w:contextualSpacing/>
        <w:jc w:val="both"/>
        <w:rPr>
          <w:bCs/>
          <w:sz w:val="24"/>
          <w:szCs w:val="24"/>
          <w:lang w:bidi="hr-HR"/>
        </w:rPr>
      </w:pPr>
    </w:p>
    <w:p w14:paraId="39F7089E" w14:textId="7C150F24" w:rsidR="00E80E53" w:rsidRPr="00CF012E" w:rsidRDefault="00E80E53" w:rsidP="007F4C6C">
      <w:pPr>
        <w:pStyle w:val="Heading1"/>
        <w:numPr>
          <w:ilvl w:val="1"/>
          <w:numId w:val="1"/>
        </w:numPr>
        <w:jc w:val="both"/>
        <w:rPr>
          <w:rFonts w:asciiTheme="minorHAnsi" w:hAnsiTheme="minorHAnsi"/>
          <w:bCs/>
          <w:szCs w:val="24"/>
          <w:lang w:bidi="hr-HR"/>
        </w:rPr>
      </w:pPr>
      <w:bookmarkStart w:id="21" w:name="_Toc91143399"/>
      <w:r w:rsidRPr="00CF012E">
        <w:rPr>
          <w:rFonts w:asciiTheme="minorHAnsi" w:hAnsiTheme="minorHAnsi"/>
          <w:bCs/>
          <w:szCs w:val="24"/>
          <w:lang w:bidi="hr-HR"/>
        </w:rPr>
        <w:t xml:space="preserve">Mjesto </w:t>
      </w:r>
      <w:r w:rsidR="00F57D6B">
        <w:rPr>
          <w:rFonts w:asciiTheme="minorHAnsi" w:hAnsiTheme="minorHAnsi"/>
          <w:bCs/>
          <w:szCs w:val="24"/>
          <w:lang w:bidi="hr-HR"/>
        </w:rPr>
        <w:t>isporuke robe</w:t>
      </w:r>
      <w:bookmarkEnd w:id="21"/>
    </w:p>
    <w:p w14:paraId="0C1676BB" w14:textId="0BABBB3C" w:rsidR="001E1E7A" w:rsidRPr="001E1E7A" w:rsidRDefault="001C2AF4" w:rsidP="007F4C6C">
      <w:pPr>
        <w:pStyle w:val="Default"/>
        <w:jc w:val="both"/>
        <w:rPr>
          <w:rFonts w:asciiTheme="minorHAnsi" w:hAnsiTheme="minorHAnsi"/>
          <w:bCs/>
          <w:lang w:bidi="hr-HR"/>
        </w:rPr>
      </w:pPr>
      <w:proofErr w:type="spellStart"/>
      <w:r>
        <w:rPr>
          <w:rFonts w:asciiTheme="minorHAnsi" w:hAnsiTheme="minorHAnsi"/>
          <w:bCs/>
          <w:lang w:bidi="hr-HR"/>
        </w:rPr>
        <w:t>Kanalska</w:t>
      </w:r>
      <w:proofErr w:type="spellEnd"/>
      <w:r>
        <w:rPr>
          <w:rFonts w:asciiTheme="minorHAnsi" w:hAnsiTheme="minorHAnsi"/>
          <w:bCs/>
          <w:lang w:bidi="hr-HR"/>
        </w:rPr>
        <w:t xml:space="preserve"> </w:t>
      </w:r>
      <w:proofErr w:type="spellStart"/>
      <w:r w:rsidR="00C574F0">
        <w:rPr>
          <w:rFonts w:asciiTheme="minorHAnsi" w:hAnsiTheme="minorHAnsi"/>
          <w:bCs/>
          <w:lang w:bidi="hr-HR"/>
        </w:rPr>
        <w:t>ulica</w:t>
      </w:r>
      <w:proofErr w:type="spellEnd"/>
      <w:r w:rsidR="00C574F0">
        <w:rPr>
          <w:rFonts w:asciiTheme="minorHAnsi" w:hAnsiTheme="minorHAnsi"/>
          <w:bCs/>
          <w:lang w:bidi="hr-HR"/>
        </w:rPr>
        <w:t xml:space="preserve"> 36</w:t>
      </w:r>
      <w:r w:rsidR="00ED20E2" w:rsidRPr="009C76DA">
        <w:rPr>
          <w:rFonts w:asciiTheme="minorHAnsi" w:hAnsiTheme="minorHAnsi"/>
          <w:bCs/>
          <w:lang w:bidi="hr-HR"/>
        </w:rPr>
        <w:t>, 10 250 Zagreb</w:t>
      </w:r>
      <w:r w:rsidR="00C574F0">
        <w:rPr>
          <w:rFonts w:asciiTheme="minorHAnsi" w:hAnsiTheme="minorHAnsi"/>
          <w:bCs/>
          <w:lang w:bidi="hr-HR"/>
        </w:rPr>
        <w:t xml:space="preserve">, </w:t>
      </w:r>
      <w:proofErr w:type="spellStart"/>
      <w:r w:rsidR="00C574F0">
        <w:rPr>
          <w:rFonts w:asciiTheme="minorHAnsi" w:hAnsiTheme="minorHAnsi"/>
          <w:bCs/>
          <w:lang w:bidi="hr-HR"/>
        </w:rPr>
        <w:t>Hrvatska</w:t>
      </w:r>
      <w:proofErr w:type="spellEnd"/>
      <w:r w:rsidR="00C574F0">
        <w:rPr>
          <w:rFonts w:asciiTheme="minorHAnsi" w:hAnsiTheme="minorHAnsi"/>
          <w:bCs/>
          <w:lang w:bidi="hr-HR"/>
        </w:rPr>
        <w:t xml:space="preserve"> </w:t>
      </w:r>
    </w:p>
    <w:p w14:paraId="67E27D89" w14:textId="77777777" w:rsidR="001E1E7A" w:rsidRPr="0085706A" w:rsidRDefault="001E1E7A" w:rsidP="007F4C6C">
      <w:pPr>
        <w:pStyle w:val="Default"/>
        <w:jc w:val="both"/>
        <w:rPr>
          <w:rFonts w:asciiTheme="minorHAnsi" w:eastAsiaTheme="minorHAnsi" w:hAnsiTheme="minorHAnsi" w:cstheme="minorBidi"/>
          <w:bCs/>
          <w:color w:val="auto"/>
          <w:lang w:val="hr-HR" w:bidi="hr-HR"/>
        </w:rPr>
      </w:pPr>
    </w:p>
    <w:p w14:paraId="3F5F078A" w14:textId="59F25D92" w:rsidR="00E80E53" w:rsidRDefault="00E80E53" w:rsidP="007F4C6C">
      <w:pPr>
        <w:pStyle w:val="Heading1"/>
        <w:numPr>
          <w:ilvl w:val="1"/>
          <w:numId w:val="1"/>
        </w:numPr>
        <w:jc w:val="both"/>
        <w:rPr>
          <w:rFonts w:asciiTheme="minorHAnsi" w:hAnsiTheme="minorHAnsi"/>
          <w:bCs/>
          <w:szCs w:val="24"/>
          <w:lang w:bidi="hr-HR"/>
        </w:rPr>
      </w:pPr>
      <w:bookmarkStart w:id="22" w:name="_Toc91143400"/>
      <w:r w:rsidRPr="00CF012E">
        <w:rPr>
          <w:rFonts w:asciiTheme="minorHAnsi" w:hAnsiTheme="minorHAnsi"/>
          <w:bCs/>
          <w:szCs w:val="24"/>
          <w:lang w:bidi="hr-HR"/>
        </w:rPr>
        <w:t xml:space="preserve">Rok </w:t>
      </w:r>
      <w:r w:rsidR="00DE52D5">
        <w:rPr>
          <w:rFonts w:asciiTheme="minorHAnsi" w:hAnsiTheme="minorHAnsi"/>
          <w:bCs/>
          <w:szCs w:val="24"/>
          <w:lang w:bidi="hr-HR"/>
        </w:rPr>
        <w:t>izvršenja ugovornih obveza</w:t>
      </w:r>
      <w:bookmarkEnd w:id="22"/>
    </w:p>
    <w:p w14:paraId="3BB10FAD" w14:textId="77777777" w:rsidR="0085706A" w:rsidRDefault="0085706A" w:rsidP="0085706A">
      <w:pPr>
        <w:tabs>
          <w:tab w:val="left" w:pos="567"/>
        </w:tabs>
        <w:spacing w:after="0"/>
        <w:jc w:val="both"/>
        <w:rPr>
          <w:bCs/>
          <w:lang w:bidi="hr-HR"/>
        </w:rPr>
      </w:pPr>
    </w:p>
    <w:p w14:paraId="10CCCA1E" w14:textId="54D033C4" w:rsidR="00CD5D0E" w:rsidRDefault="0085706A" w:rsidP="0085706A">
      <w:pPr>
        <w:tabs>
          <w:tab w:val="left" w:pos="567"/>
        </w:tabs>
        <w:spacing w:after="0"/>
        <w:jc w:val="both"/>
        <w:rPr>
          <w:bCs/>
          <w:sz w:val="24"/>
          <w:szCs w:val="24"/>
          <w:lang w:bidi="hr-HR"/>
        </w:rPr>
      </w:pPr>
      <w:r w:rsidRPr="0085706A">
        <w:rPr>
          <w:bCs/>
          <w:sz w:val="24"/>
          <w:szCs w:val="24"/>
          <w:lang w:bidi="hr-HR"/>
        </w:rPr>
        <w:t>Odabrani ponuditelj obvezuje se isporučiti</w:t>
      </w:r>
      <w:r w:rsidR="009D7010">
        <w:rPr>
          <w:bCs/>
          <w:sz w:val="24"/>
          <w:szCs w:val="24"/>
          <w:lang w:bidi="hr-HR"/>
        </w:rPr>
        <w:t xml:space="preserve"> cjelokupni </w:t>
      </w:r>
      <w:r w:rsidRPr="0085706A">
        <w:rPr>
          <w:bCs/>
          <w:sz w:val="24"/>
          <w:szCs w:val="24"/>
          <w:lang w:bidi="hr-HR"/>
        </w:rPr>
        <w:t>predmet nabav</w:t>
      </w:r>
      <w:r w:rsidR="00ED20E2">
        <w:rPr>
          <w:bCs/>
          <w:sz w:val="24"/>
          <w:szCs w:val="24"/>
          <w:lang w:bidi="hr-HR"/>
        </w:rPr>
        <w:t>e</w:t>
      </w:r>
      <w:r w:rsidRPr="0085706A">
        <w:rPr>
          <w:bCs/>
          <w:sz w:val="24"/>
          <w:szCs w:val="24"/>
          <w:lang w:bidi="hr-HR"/>
        </w:rPr>
        <w:t xml:space="preserve"> </w:t>
      </w:r>
      <w:r w:rsidRPr="0036770C">
        <w:rPr>
          <w:bCs/>
          <w:sz w:val="24"/>
          <w:szCs w:val="24"/>
          <w:lang w:bidi="hr-HR"/>
        </w:rPr>
        <w:t>najkasnije</w:t>
      </w:r>
      <w:r w:rsidR="009F01BF" w:rsidRPr="0036770C">
        <w:rPr>
          <w:bCs/>
          <w:sz w:val="24"/>
          <w:szCs w:val="24"/>
          <w:lang w:bidi="hr-HR"/>
        </w:rPr>
        <w:t xml:space="preserve"> do </w:t>
      </w:r>
      <w:r w:rsidR="00A532D0">
        <w:rPr>
          <w:bCs/>
          <w:sz w:val="24"/>
          <w:szCs w:val="24"/>
          <w:lang w:bidi="hr-HR"/>
        </w:rPr>
        <w:t>15</w:t>
      </w:r>
      <w:r w:rsidR="0036770C">
        <w:rPr>
          <w:bCs/>
          <w:sz w:val="24"/>
          <w:szCs w:val="24"/>
          <w:lang w:bidi="hr-HR"/>
        </w:rPr>
        <w:t>.07.202</w:t>
      </w:r>
      <w:r w:rsidR="009D1AC0">
        <w:rPr>
          <w:bCs/>
          <w:sz w:val="24"/>
          <w:szCs w:val="24"/>
          <w:lang w:bidi="hr-HR"/>
        </w:rPr>
        <w:t>2</w:t>
      </w:r>
      <w:r w:rsidR="0036770C">
        <w:rPr>
          <w:bCs/>
          <w:sz w:val="24"/>
          <w:szCs w:val="24"/>
          <w:lang w:bidi="hr-HR"/>
        </w:rPr>
        <w:t xml:space="preserve">. godine. </w:t>
      </w:r>
    </w:p>
    <w:p w14:paraId="2B226D7D" w14:textId="05FFB795" w:rsidR="00CD5D0E" w:rsidRPr="00CD5D0E" w:rsidRDefault="00CD5D0E" w:rsidP="00CD5D0E">
      <w:pPr>
        <w:tabs>
          <w:tab w:val="left" w:pos="567"/>
        </w:tabs>
        <w:spacing w:after="0"/>
        <w:jc w:val="both"/>
        <w:rPr>
          <w:bCs/>
          <w:sz w:val="24"/>
          <w:szCs w:val="24"/>
          <w:lang w:bidi="hr-HR"/>
        </w:rPr>
      </w:pPr>
      <w:r w:rsidRPr="00CD5D0E">
        <w:rPr>
          <w:bCs/>
          <w:sz w:val="24"/>
          <w:szCs w:val="24"/>
          <w:lang w:bidi="hr-HR"/>
        </w:rPr>
        <w:t xml:space="preserve">Smatra se da je isporuka predmeta nabave uredno izvršena nakon što je roba isporučena </w:t>
      </w:r>
      <w:r w:rsidR="000A3963">
        <w:rPr>
          <w:bCs/>
          <w:sz w:val="24"/>
          <w:szCs w:val="24"/>
          <w:lang w:bidi="hr-HR"/>
        </w:rPr>
        <w:t xml:space="preserve">i puštena u probni rad </w:t>
      </w:r>
      <w:r w:rsidRPr="00CD5D0E">
        <w:rPr>
          <w:bCs/>
          <w:sz w:val="24"/>
          <w:szCs w:val="24"/>
          <w:lang w:bidi="hr-HR"/>
        </w:rPr>
        <w:t>u skladu s uvjetima ovog natječaja, kako je i pojašnjeno točkom 2.1., što se evidentira u potpisanom Zapisniku o konačnom prihvatu robe, koji potpisuju Naručitelj i odabrani ugovaratelj na dan dostave predmeta nabave na lokacij</w:t>
      </w:r>
      <w:r w:rsidR="00312D42">
        <w:rPr>
          <w:bCs/>
          <w:sz w:val="24"/>
          <w:szCs w:val="24"/>
          <w:lang w:bidi="hr-HR"/>
        </w:rPr>
        <w:t>i</w:t>
      </w:r>
      <w:r w:rsidRPr="00CD5D0E">
        <w:rPr>
          <w:bCs/>
          <w:sz w:val="24"/>
          <w:szCs w:val="24"/>
          <w:lang w:bidi="hr-HR"/>
        </w:rPr>
        <w:t xml:space="preserve"> naručitelja. </w:t>
      </w:r>
    </w:p>
    <w:p w14:paraId="62CF0C88" w14:textId="77777777" w:rsidR="00CD5D0E" w:rsidRPr="00CD5D0E" w:rsidRDefault="00CD5D0E" w:rsidP="00CD5D0E">
      <w:pPr>
        <w:tabs>
          <w:tab w:val="left" w:pos="567"/>
        </w:tabs>
        <w:spacing w:after="0"/>
        <w:jc w:val="both"/>
        <w:rPr>
          <w:bCs/>
          <w:sz w:val="24"/>
          <w:szCs w:val="24"/>
          <w:lang w:bidi="hr-HR"/>
        </w:rPr>
      </w:pPr>
    </w:p>
    <w:p w14:paraId="3C20991E" w14:textId="77777777" w:rsidR="00CD5D0E" w:rsidRPr="00CD5D0E" w:rsidRDefault="00CD5D0E" w:rsidP="00CD5D0E">
      <w:pPr>
        <w:tabs>
          <w:tab w:val="left" w:pos="567"/>
        </w:tabs>
        <w:spacing w:after="0"/>
        <w:jc w:val="both"/>
        <w:rPr>
          <w:bCs/>
          <w:sz w:val="24"/>
          <w:szCs w:val="24"/>
          <w:lang w:bidi="hr-HR"/>
        </w:rPr>
      </w:pPr>
      <w:r w:rsidRPr="00CD5D0E">
        <w:rPr>
          <w:bCs/>
          <w:sz w:val="24"/>
          <w:szCs w:val="24"/>
          <w:lang w:bidi="hr-HR"/>
        </w:rPr>
        <w:lastRenderedPageBreak/>
        <w:t>Naručitelj i Dobavljač imaju pravo na produženje roka izvršenja ugovora u sljedećim slučajevima:</w:t>
      </w:r>
    </w:p>
    <w:p w14:paraId="499EFA53" w14:textId="77777777" w:rsidR="00CD5D0E" w:rsidRPr="00CD5D0E" w:rsidRDefault="00CD5D0E" w:rsidP="00CD5D0E">
      <w:pPr>
        <w:tabs>
          <w:tab w:val="left" w:pos="567"/>
        </w:tabs>
        <w:spacing w:after="0"/>
        <w:jc w:val="both"/>
        <w:rPr>
          <w:bCs/>
          <w:sz w:val="24"/>
          <w:szCs w:val="24"/>
          <w:lang w:bidi="hr-HR"/>
        </w:rPr>
      </w:pPr>
      <w:r w:rsidRPr="00CD5D0E">
        <w:rPr>
          <w:bCs/>
          <w:sz w:val="24"/>
          <w:szCs w:val="24"/>
          <w:lang w:bidi="hr-HR"/>
        </w:rPr>
        <w:t>•</w:t>
      </w:r>
      <w:r w:rsidRPr="00CD5D0E">
        <w:rPr>
          <w:bCs/>
          <w:sz w:val="24"/>
          <w:szCs w:val="24"/>
          <w:lang w:bidi="hr-HR"/>
        </w:rPr>
        <w:tab/>
        <w:t>uslijed nastupa više sile,</w:t>
      </w:r>
    </w:p>
    <w:p w14:paraId="72F6279A" w14:textId="24F481CD" w:rsidR="00CD5D0E" w:rsidRPr="00CD5D0E" w:rsidRDefault="00CD5D0E" w:rsidP="00CD5D0E">
      <w:pPr>
        <w:tabs>
          <w:tab w:val="left" w:pos="567"/>
        </w:tabs>
        <w:spacing w:after="0"/>
        <w:jc w:val="both"/>
        <w:rPr>
          <w:bCs/>
          <w:sz w:val="24"/>
          <w:szCs w:val="24"/>
          <w:lang w:bidi="hr-HR"/>
        </w:rPr>
      </w:pPr>
      <w:r w:rsidRPr="00CD5D0E">
        <w:rPr>
          <w:bCs/>
          <w:sz w:val="24"/>
          <w:szCs w:val="24"/>
          <w:lang w:bidi="hr-HR"/>
        </w:rPr>
        <w:t>•</w:t>
      </w:r>
      <w:r w:rsidRPr="00CD5D0E">
        <w:rPr>
          <w:bCs/>
          <w:sz w:val="24"/>
          <w:szCs w:val="24"/>
          <w:lang w:bidi="hr-HR"/>
        </w:rPr>
        <w:tab/>
        <w:t xml:space="preserve">uslijed mjera predviđenih aktima </w:t>
      </w:r>
      <w:r w:rsidR="008806DB">
        <w:rPr>
          <w:bCs/>
          <w:sz w:val="24"/>
          <w:szCs w:val="24"/>
          <w:lang w:bidi="hr-HR"/>
        </w:rPr>
        <w:t xml:space="preserve">i postupcima </w:t>
      </w:r>
      <w:r w:rsidRPr="00CD5D0E">
        <w:rPr>
          <w:bCs/>
          <w:sz w:val="24"/>
          <w:szCs w:val="24"/>
          <w:lang w:bidi="hr-HR"/>
        </w:rPr>
        <w:t>javnopravnih tijela,</w:t>
      </w:r>
    </w:p>
    <w:p w14:paraId="685A3CE6" w14:textId="77777777" w:rsidR="00CD5D0E" w:rsidRPr="00CD5D0E" w:rsidRDefault="00CD5D0E" w:rsidP="00CD5D0E">
      <w:pPr>
        <w:tabs>
          <w:tab w:val="left" w:pos="567"/>
        </w:tabs>
        <w:spacing w:after="0"/>
        <w:jc w:val="both"/>
        <w:rPr>
          <w:bCs/>
          <w:sz w:val="24"/>
          <w:szCs w:val="24"/>
          <w:lang w:bidi="hr-HR"/>
        </w:rPr>
      </w:pPr>
      <w:r w:rsidRPr="00CD5D0E">
        <w:rPr>
          <w:bCs/>
          <w:sz w:val="24"/>
          <w:szCs w:val="24"/>
          <w:lang w:bidi="hr-HR"/>
        </w:rPr>
        <w:t>•</w:t>
      </w:r>
      <w:r w:rsidRPr="00CD5D0E">
        <w:rPr>
          <w:bCs/>
          <w:sz w:val="24"/>
          <w:szCs w:val="24"/>
          <w:lang w:bidi="hr-HR"/>
        </w:rPr>
        <w:tab/>
        <w:t>uslijed pisanog zahtjeva Naručitelja za prekidom isporuke,</w:t>
      </w:r>
    </w:p>
    <w:p w14:paraId="68DF2A6E" w14:textId="77777777" w:rsidR="00CD5D0E" w:rsidRPr="00CD5D0E" w:rsidRDefault="00CD5D0E" w:rsidP="00CD5D0E">
      <w:pPr>
        <w:tabs>
          <w:tab w:val="left" w:pos="567"/>
        </w:tabs>
        <w:spacing w:after="0"/>
        <w:jc w:val="both"/>
        <w:rPr>
          <w:bCs/>
          <w:sz w:val="24"/>
          <w:szCs w:val="24"/>
          <w:lang w:bidi="hr-HR"/>
        </w:rPr>
      </w:pPr>
    </w:p>
    <w:p w14:paraId="71BDF3C9" w14:textId="77777777" w:rsidR="008806DB" w:rsidRDefault="00CD5D0E" w:rsidP="00941643">
      <w:pPr>
        <w:tabs>
          <w:tab w:val="left" w:pos="567"/>
        </w:tabs>
        <w:spacing w:after="0"/>
        <w:jc w:val="both"/>
        <w:rPr>
          <w:bCs/>
          <w:sz w:val="24"/>
          <w:szCs w:val="24"/>
          <w:lang w:bidi="hr-HR"/>
        </w:rPr>
      </w:pPr>
      <w:r w:rsidRPr="00CD5D0E">
        <w:rPr>
          <w:bCs/>
          <w:sz w:val="24"/>
          <w:szCs w:val="24"/>
          <w:lang w:bidi="hr-HR"/>
        </w:rPr>
        <w:t xml:space="preserve">Pod višom silom podrazumijevaju se prirodni događaji, npr. poplave, požari </w:t>
      </w:r>
      <w:r w:rsidR="009C573E">
        <w:rPr>
          <w:bCs/>
          <w:sz w:val="24"/>
          <w:szCs w:val="24"/>
          <w:lang w:bidi="hr-HR"/>
        </w:rPr>
        <w:t>i</w:t>
      </w:r>
      <w:r w:rsidRPr="00CD5D0E">
        <w:rPr>
          <w:bCs/>
          <w:sz w:val="24"/>
          <w:szCs w:val="24"/>
          <w:lang w:bidi="hr-HR"/>
        </w:rPr>
        <w:t xml:space="preserve">li pak ljudske radnje koje utječu na tijek dostave roba </w:t>
      </w:r>
      <w:r w:rsidR="008806DB" w:rsidRPr="008806DB">
        <w:rPr>
          <w:bCs/>
          <w:sz w:val="24"/>
          <w:szCs w:val="24"/>
          <w:lang w:bidi="hr-HR"/>
        </w:rPr>
        <w:t xml:space="preserve">(npr. prirodni događaji, </w:t>
      </w:r>
      <w:r w:rsidR="008806DB" w:rsidRPr="00CD5D0E">
        <w:rPr>
          <w:bCs/>
          <w:sz w:val="24"/>
          <w:szCs w:val="24"/>
          <w:lang w:bidi="hr-HR"/>
        </w:rPr>
        <w:t>karantena</w:t>
      </w:r>
      <w:r w:rsidR="008806DB">
        <w:rPr>
          <w:bCs/>
          <w:sz w:val="24"/>
          <w:szCs w:val="24"/>
          <w:lang w:bidi="hr-HR"/>
        </w:rPr>
        <w:t>,</w:t>
      </w:r>
      <w:r w:rsidR="008806DB" w:rsidRPr="008806DB">
        <w:rPr>
          <w:bCs/>
          <w:sz w:val="24"/>
          <w:szCs w:val="24"/>
          <w:lang w:bidi="hr-HR"/>
        </w:rPr>
        <w:t xml:space="preserve"> poplave, požari, terorizam, rat, epidemija </w:t>
      </w:r>
      <w:r w:rsidR="008806DB" w:rsidRPr="00CD5D0E">
        <w:rPr>
          <w:bCs/>
          <w:sz w:val="24"/>
          <w:szCs w:val="24"/>
          <w:lang w:bidi="hr-HR"/>
        </w:rPr>
        <w:t>iznenadno</w:t>
      </w:r>
      <w:r w:rsidR="008806DB">
        <w:rPr>
          <w:bCs/>
          <w:sz w:val="24"/>
          <w:szCs w:val="24"/>
          <w:lang w:bidi="hr-HR"/>
        </w:rPr>
        <w:t xml:space="preserve"> </w:t>
      </w:r>
      <w:r w:rsidR="008806DB" w:rsidRPr="00CD5D0E">
        <w:rPr>
          <w:bCs/>
          <w:sz w:val="24"/>
          <w:szCs w:val="24"/>
          <w:lang w:bidi="hr-HR"/>
        </w:rPr>
        <w:t>ograničenje roba</w:t>
      </w:r>
      <w:r w:rsidR="008806DB" w:rsidRPr="008806DB">
        <w:rPr>
          <w:bCs/>
          <w:sz w:val="24"/>
          <w:szCs w:val="24"/>
          <w:lang w:bidi="hr-HR"/>
        </w:rPr>
        <w:t>)</w:t>
      </w:r>
      <w:r w:rsidRPr="00CD5D0E">
        <w:rPr>
          <w:bCs/>
          <w:sz w:val="24"/>
          <w:szCs w:val="24"/>
          <w:lang w:bidi="hr-HR"/>
        </w:rPr>
        <w:t xml:space="preserve">. </w:t>
      </w:r>
    </w:p>
    <w:p w14:paraId="34947088" w14:textId="77777777" w:rsidR="008806DB" w:rsidRDefault="008806DB" w:rsidP="00941643">
      <w:pPr>
        <w:tabs>
          <w:tab w:val="left" w:pos="567"/>
        </w:tabs>
        <w:spacing w:after="0"/>
        <w:jc w:val="both"/>
        <w:rPr>
          <w:bCs/>
          <w:sz w:val="24"/>
          <w:szCs w:val="24"/>
          <w:lang w:bidi="hr-HR"/>
        </w:rPr>
      </w:pPr>
    </w:p>
    <w:p w14:paraId="1CCB2F8E" w14:textId="1F3E501F" w:rsidR="008803EC" w:rsidRPr="00941643" w:rsidRDefault="0005722E" w:rsidP="00941643">
      <w:pPr>
        <w:tabs>
          <w:tab w:val="left" w:pos="567"/>
        </w:tabs>
        <w:spacing w:after="0"/>
        <w:jc w:val="both"/>
        <w:rPr>
          <w:bCs/>
          <w:sz w:val="24"/>
          <w:szCs w:val="24"/>
          <w:lang w:bidi="hr-HR"/>
        </w:rPr>
      </w:pPr>
      <w:r>
        <w:rPr>
          <w:bCs/>
          <w:sz w:val="24"/>
          <w:szCs w:val="24"/>
          <w:lang w:bidi="hr-HR"/>
        </w:rPr>
        <w:t>Dobavljač</w:t>
      </w:r>
      <w:r w:rsidR="00CD5D0E" w:rsidRPr="00CD5D0E">
        <w:rPr>
          <w:bCs/>
          <w:sz w:val="24"/>
          <w:szCs w:val="24"/>
          <w:lang w:bidi="hr-HR"/>
        </w:rPr>
        <w:t xml:space="preserve"> i Naručitelj neće u navedenim slučajevima imati međusobnih potraživanja zbog eventualno nastalih troškova uslijed produženja roka izvršenja usluga osim u slučaju kad su mjere predviđene aktima javnopravnih tijela donesene isključivo zbog krivnje Ugovaratelja.</w:t>
      </w:r>
    </w:p>
    <w:p w14:paraId="6DA76A4D" w14:textId="4AD148FD" w:rsidR="00CD5D0E" w:rsidRPr="00CD5D0E" w:rsidRDefault="00CD5D0E" w:rsidP="00CD5D0E">
      <w:pPr>
        <w:pStyle w:val="Heading1"/>
        <w:numPr>
          <w:ilvl w:val="1"/>
          <w:numId w:val="1"/>
        </w:numPr>
        <w:jc w:val="both"/>
        <w:rPr>
          <w:rFonts w:asciiTheme="minorHAnsi" w:hAnsiTheme="minorHAnsi"/>
          <w:bCs/>
          <w:szCs w:val="24"/>
          <w:lang w:bidi="hr-HR"/>
        </w:rPr>
      </w:pPr>
      <w:bookmarkStart w:id="23" w:name="_Toc91143401"/>
      <w:r w:rsidRPr="00CD5D0E">
        <w:rPr>
          <w:rFonts w:asciiTheme="minorHAnsi" w:hAnsiTheme="minorHAnsi"/>
          <w:bCs/>
          <w:szCs w:val="24"/>
          <w:lang w:bidi="hr-HR"/>
        </w:rPr>
        <w:t>Jamstveni rok</w:t>
      </w:r>
      <w:bookmarkEnd w:id="23"/>
    </w:p>
    <w:p w14:paraId="59E9EA40" w14:textId="211A7902" w:rsidR="00CD5D0E" w:rsidRDefault="00CD5D0E" w:rsidP="00CD5D0E">
      <w:pPr>
        <w:autoSpaceDE w:val="0"/>
        <w:autoSpaceDN w:val="0"/>
        <w:adjustRightInd w:val="0"/>
        <w:spacing w:after="0" w:line="240" w:lineRule="auto"/>
        <w:jc w:val="both"/>
        <w:rPr>
          <w:bCs/>
          <w:color w:val="00B0F0"/>
          <w:sz w:val="24"/>
          <w:szCs w:val="24"/>
          <w:lang w:bidi="hr-HR"/>
        </w:rPr>
      </w:pPr>
    </w:p>
    <w:p w14:paraId="0FA1162D" w14:textId="058FBBCC" w:rsidR="00CD5D0E" w:rsidRDefault="00CD5D0E" w:rsidP="00CD5D0E">
      <w:pPr>
        <w:autoSpaceDE w:val="0"/>
        <w:autoSpaceDN w:val="0"/>
        <w:adjustRightInd w:val="0"/>
        <w:spacing w:after="0" w:line="240" w:lineRule="auto"/>
        <w:jc w:val="both"/>
        <w:rPr>
          <w:bCs/>
          <w:color w:val="00B0F0"/>
          <w:sz w:val="24"/>
          <w:szCs w:val="24"/>
          <w:lang w:bidi="hr-HR"/>
        </w:rPr>
      </w:pPr>
      <w:r w:rsidRPr="00CD5D0E">
        <w:rPr>
          <w:bCs/>
          <w:sz w:val="24"/>
          <w:szCs w:val="24"/>
          <w:lang w:bidi="hr-HR"/>
        </w:rPr>
        <w:t>Dobavljač jamči za ispravnost isporučene opreme minimalno 12 (dvanaest) mjeseci, računajući od dana potpisivanja Zapisnik</w:t>
      </w:r>
      <w:r w:rsidR="00E83BA4">
        <w:rPr>
          <w:bCs/>
          <w:sz w:val="24"/>
          <w:szCs w:val="24"/>
          <w:lang w:bidi="hr-HR"/>
        </w:rPr>
        <w:t>a</w:t>
      </w:r>
      <w:r w:rsidRPr="00CD5D0E">
        <w:rPr>
          <w:bCs/>
          <w:sz w:val="24"/>
          <w:szCs w:val="24"/>
          <w:lang w:bidi="hr-HR"/>
        </w:rPr>
        <w:t xml:space="preserve"> o konačnom prihvatu rob</w:t>
      </w:r>
      <w:r w:rsidRPr="003F018C">
        <w:rPr>
          <w:bCs/>
          <w:sz w:val="24"/>
          <w:szCs w:val="24"/>
          <w:lang w:bidi="hr-HR"/>
        </w:rPr>
        <w:t>e</w:t>
      </w:r>
      <w:r w:rsidR="00E83BA4">
        <w:rPr>
          <w:bCs/>
          <w:sz w:val="24"/>
          <w:szCs w:val="24"/>
          <w:lang w:bidi="hr-HR"/>
        </w:rPr>
        <w:t xml:space="preserve"> i puštanja stroja u rad.</w:t>
      </w:r>
    </w:p>
    <w:p w14:paraId="77A30194" w14:textId="6127253F" w:rsidR="003F018C" w:rsidRPr="003F018C" w:rsidRDefault="003F018C" w:rsidP="00CD5D0E">
      <w:pPr>
        <w:autoSpaceDE w:val="0"/>
        <w:autoSpaceDN w:val="0"/>
        <w:adjustRightInd w:val="0"/>
        <w:spacing w:after="0" w:line="240" w:lineRule="auto"/>
        <w:jc w:val="both"/>
        <w:rPr>
          <w:bCs/>
          <w:sz w:val="24"/>
          <w:szCs w:val="24"/>
          <w:lang w:bidi="hr-HR"/>
        </w:rPr>
      </w:pPr>
      <w:r w:rsidRPr="003F018C">
        <w:rPr>
          <w:bCs/>
          <w:sz w:val="24"/>
          <w:szCs w:val="24"/>
          <w:lang w:bidi="hr-HR"/>
        </w:rPr>
        <w:t xml:space="preserve">Jamstvom se smatra jamstvo za ispravnost robe (opreme) i funkcionalnost sustava te uključuje obvezu </w:t>
      </w:r>
      <w:r w:rsidR="0005722E">
        <w:rPr>
          <w:bCs/>
          <w:sz w:val="24"/>
          <w:szCs w:val="24"/>
          <w:lang w:bidi="hr-HR"/>
        </w:rPr>
        <w:t>Dobavljač</w:t>
      </w:r>
      <w:r w:rsidRPr="003F018C">
        <w:rPr>
          <w:bCs/>
          <w:sz w:val="24"/>
          <w:szCs w:val="24"/>
          <w:lang w:bidi="hr-HR"/>
        </w:rPr>
        <w:t>a da otklanja nedostatke koji se pojave tijekom ugovorenog jamstvenog roka, uz uvjet redovnog i ispravnog korištenja i održavanja robe (opreme).</w:t>
      </w:r>
    </w:p>
    <w:p w14:paraId="3EBB5E93" w14:textId="77777777" w:rsidR="001E1E7A" w:rsidRPr="00CD5D0E" w:rsidRDefault="001E1E7A" w:rsidP="00CD5D0E">
      <w:pPr>
        <w:autoSpaceDE w:val="0"/>
        <w:autoSpaceDN w:val="0"/>
        <w:adjustRightInd w:val="0"/>
        <w:spacing w:after="0" w:line="240" w:lineRule="auto"/>
        <w:jc w:val="both"/>
        <w:rPr>
          <w:bCs/>
          <w:color w:val="00B0F0"/>
          <w:sz w:val="24"/>
          <w:szCs w:val="24"/>
          <w:lang w:bidi="hr-HR"/>
        </w:rPr>
      </w:pPr>
    </w:p>
    <w:p w14:paraId="56E3E1A4" w14:textId="41FC8321" w:rsidR="007D15A9" w:rsidRPr="007D15A9" w:rsidRDefault="007D15A9" w:rsidP="007F4C6C">
      <w:pPr>
        <w:pStyle w:val="Heading1"/>
        <w:numPr>
          <w:ilvl w:val="0"/>
          <w:numId w:val="1"/>
        </w:numPr>
        <w:jc w:val="both"/>
        <w:rPr>
          <w:rFonts w:asciiTheme="minorHAnsi" w:hAnsiTheme="minorHAnsi"/>
          <w:lang w:bidi="hr-HR"/>
        </w:rPr>
      </w:pPr>
      <w:bookmarkStart w:id="24" w:name="_Toc91143402"/>
      <w:r w:rsidRPr="007D15A9">
        <w:rPr>
          <w:rFonts w:asciiTheme="minorHAnsi" w:hAnsiTheme="minorHAnsi"/>
          <w:lang w:bidi="hr-HR"/>
        </w:rPr>
        <w:t>ROK ZA DOSTAVU PONUDA</w:t>
      </w:r>
      <w:bookmarkEnd w:id="24"/>
    </w:p>
    <w:p w14:paraId="7F542BC3" w14:textId="77777777" w:rsidR="007D15A9" w:rsidRPr="007D15A9" w:rsidRDefault="007D15A9" w:rsidP="007F4C6C">
      <w:pPr>
        <w:autoSpaceDE w:val="0"/>
        <w:autoSpaceDN w:val="0"/>
        <w:adjustRightInd w:val="0"/>
        <w:spacing w:after="0" w:line="240" w:lineRule="auto"/>
        <w:jc w:val="both"/>
        <w:rPr>
          <w:rFonts w:ascii="Calibri" w:hAnsi="Calibri" w:cs="Calibri"/>
          <w:color w:val="000000"/>
        </w:rPr>
      </w:pPr>
      <w:r w:rsidRPr="007D15A9">
        <w:rPr>
          <w:rFonts w:ascii="Calibri" w:hAnsi="Calibri" w:cs="Calibri"/>
          <w:b/>
          <w:bCs/>
          <w:color w:val="000000"/>
        </w:rPr>
        <w:t xml:space="preserve">Datum, vrijeme i mjesto dostave ponuda </w:t>
      </w:r>
    </w:p>
    <w:p w14:paraId="5B1FDA37" w14:textId="77777777" w:rsidR="007D15A9" w:rsidRPr="007762BC" w:rsidRDefault="007D15A9" w:rsidP="007F4C6C">
      <w:pPr>
        <w:autoSpaceDE w:val="0"/>
        <w:autoSpaceDN w:val="0"/>
        <w:adjustRightInd w:val="0"/>
        <w:spacing w:after="0" w:line="240" w:lineRule="auto"/>
        <w:jc w:val="both"/>
        <w:rPr>
          <w:bCs/>
          <w:sz w:val="24"/>
          <w:szCs w:val="24"/>
          <w:lang w:bidi="hr-HR"/>
        </w:rPr>
      </w:pPr>
      <w:r w:rsidRPr="007762BC">
        <w:rPr>
          <w:bCs/>
          <w:sz w:val="24"/>
          <w:szCs w:val="24"/>
          <w:lang w:bidi="hr-HR"/>
        </w:rPr>
        <w:t xml:space="preserve">Ponuda, bez obzira na način dostave, mora biti zaprimljena od strane Naručitelja, najkasnije do: </w:t>
      </w:r>
    </w:p>
    <w:p w14:paraId="70034BEA" w14:textId="524C56E6" w:rsidR="007D15A9" w:rsidRPr="00073350" w:rsidRDefault="008C2E0F" w:rsidP="00A9099A">
      <w:pPr>
        <w:autoSpaceDE w:val="0"/>
        <w:autoSpaceDN w:val="0"/>
        <w:adjustRightInd w:val="0"/>
        <w:spacing w:after="0" w:line="240" w:lineRule="auto"/>
        <w:jc w:val="center"/>
        <w:rPr>
          <w:b/>
          <w:bCs/>
          <w:sz w:val="24"/>
          <w:szCs w:val="24"/>
          <w:lang w:bidi="hr-HR"/>
        </w:rPr>
      </w:pPr>
      <w:r w:rsidRPr="001E1E7A">
        <w:rPr>
          <w:b/>
          <w:bCs/>
          <w:sz w:val="24"/>
          <w:szCs w:val="24"/>
          <w:lang w:bidi="hr-HR"/>
        </w:rPr>
        <w:t>1</w:t>
      </w:r>
      <w:r w:rsidR="008806DB">
        <w:rPr>
          <w:b/>
          <w:bCs/>
          <w:sz w:val="24"/>
          <w:szCs w:val="24"/>
          <w:lang w:bidi="hr-HR"/>
        </w:rPr>
        <w:t>4</w:t>
      </w:r>
      <w:r w:rsidR="004F3CA8" w:rsidRPr="001E1E7A">
        <w:rPr>
          <w:b/>
          <w:bCs/>
          <w:sz w:val="24"/>
          <w:szCs w:val="24"/>
          <w:lang w:bidi="hr-HR"/>
        </w:rPr>
        <w:t>.01</w:t>
      </w:r>
      <w:r w:rsidR="00F57D6B" w:rsidRPr="001E1E7A">
        <w:rPr>
          <w:b/>
          <w:bCs/>
          <w:sz w:val="24"/>
          <w:szCs w:val="24"/>
          <w:lang w:bidi="hr-HR"/>
        </w:rPr>
        <w:t>.20</w:t>
      </w:r>
      <w:r w:rsidR="008803EC" w:rsidRPr="001E1E7A">
        <w:rPr>
          <w:b/>
          <w:bCs/>
          <w:sz w:val="24"/>
          <w:szCs w:val="24"/>
          <w:lang w:bidi="hr-HR"/>
        </w:rPr>
        <w:t>2</w:t>
      </w:r>
      <w:r w:rsidR="004F3CA8" w:rsidRPr="001E1E7A">
        <w:rPr>
          <w:b/>
          <w:bCs/>
          <w:sz w:val="24"/>
          <w:szCs w:val="24"/>
          <w:lang w:bidi="hr-HR"/>
        </w:rPr>
        <w:t>2</w:t>
      </w:r>
      <w:r w:rsidR="007D15A9" w:rsidRPr="001E1E7A">
        <w:rPr>
          <w:b/>
          <w:bCs/>
          <w:sz w:val="24"/>
          <w:szCs w:val="24"/>
          <w:lang w:bidi="hr-HR"/>
        </w:rPr>
        <w:t xml:space="preserve">. godine </w:t>
      </w:r>
      <w:r w:rsidRPr="001E1E7A">
        <w:rPr>
          <w:b/>
          <w:bCs/>
          <w:sz w:val="24"/>
          <w:szCs w:val="24"/>
          <w:lang w:bidi="hr-HR"/>
        </w:rPr>
        <w:t xml:space="preserve">do </w:t>
      </w:r>
      <w:r w:rsidR="007D15A9" w:rsidRPr="001E1E7A">
        <w:rPr>
          <w:b/>
          <w:bCs/>
          <w:sz w:val="24"/>
          <w:szCs w:val="24"/>
          <w:lang w:bidi="hr-HR"/>
        </w:rPr>
        <w:t>1</w:t>
      </w:r>
      <w:r w:rsidR="001E1E7A" w:rsidRPr="001E1E7A">
        <w:rPr>
          <w:b/>
          <w:bCs/>
          <w:sz w:val="24"/>
          <w:szCs w:val="24"/>
          <w:lang w:bidi="hr-HR"/>
        </w:rPr>
        <w:t>2</w:t>
      </w:r>
      <w:r w:rsidR="00ED20E2" w:rsidRPr="001E1E7A">
        <w:rPr>
          <w:b/>
          <w:bCs/>
          <w:sz w:val="24"/>
          <w:szCs w:val="24"/>
          <w:lang w:bidi="hr-HR"/>
        </w:rPr>
        <w:t>:</w:t>
      </w:r>
      <w:r w:rsidR="007D15A9" w:rsidRPr="001E1E7A">
        <w:rPr>
          <w:b/>
          <w:bCs/>
          <w:sz w:val="24"/>
          <w:szCs w:val="24"/>
          <w:lang w:bidi="hr-HR"/>
        </w:rPr>
        <w:t>00 sati,</w:t>
      </w:r>
    </w:p>
    <w:p w14:paraId="49844B57" w14:textId="77777777" w:rsidR="007762BC" w:rsidRPr="007762BC" w:rsidRDefault="007762BC" w:rsidP="007F4C6C">
      <w:pPr>
        <w:autoSpaceDE w:val="0"/>
        <w:autoSpaceDN w:val="0"/>
        <w:adjustRightInd w:val="0"/>
        <w:spacing w:after="0" w:line="240" w:lineRule="auto"/>
        <w:jc w:val="both"/>
        <w:rPr>
          <w:bCs/>
          <w:sz w:val="24"/>
          <w:szCs w:val="24"/>
          <w:lang w:bidi="hr-HR"/>
        </w:rPr>
      </w:pPr>
    </w:p>
    <w:p w14:paraId="734B21D8" w14:textId="660A87B1" w:rsidR="007762BC" w:rsidRPr="007762BC" w:rsidRDefault="007762BC" w:rsidP="007F4C6C">
      <w:pPr>
        <w:autoSpaceDE w:val="0"/>
        <w:autoSpaceDN w:val="0"/>
        <w:adjustRightInd w:val="0"/>
        <w:spacing w:after="0" w:line="240" w:lineRule="auto"/>
        <w:jc w:val="both"/>
        <w:rPr>
          <w:bCs/>
          <w:sz w:val="24"/>
          <w:szCs w:val="24"/>
          <w:lang w:bidi="hr-HR"/>
        </w:rPr>
      </w:pPr>
      <w:r w:rsidRPr="007762BC">
        <w:rPr>
          <w:bCs/>
          <w:sz w:val="24"/>
          <w:szCs w:val="24"/>
          <w:lang w:bidi="hr-HR"/>
        </w:rPr>
        <w:t xml:space="preserve">na adresu Naručitelja iz </w:t>
      </w:r>
      <w:r w:rsidRPr="007F4C6C">
        <w:rPr>
          <w:bCs/>
          <w:sz w:val="24"/>
          <w:szCs w:val="24"/>
          <w:lang w:bidi="hr-HR"/>
        </w:rPr>
        <w:t xml:space="preserve">točke </w:t>
      </w:r>
      <w:r w:rsidR="003F018C" w:rsidRPr="001E1E7A">
        <w:rPr>
          <w:bCs/>
          <w:sz w:val="24"/>
          <w:szCs w:val="24"/>
          <w:lang w:bidi="hr-HR"/>
        </w:rPr>
        <w:t>7.3</w:t>
      </w:r>
      <w:r w:rsidR="004308EB" w:rsidRPr="001E1E7A">
        <w:rPr>
          <w:bCs/>
          <w:sz w:val="24"/>
          <w:szCs w:val="24"/>
          <w:lang w:bidi="hr-HR"/>
        </w:rPr>
        <w:t>.</w:t>
      </w:r>
      <w:r w:rsidRPr="007F4C6C">
        <w:rPr>
          <w:bCs/>
          <w:sz w:val="24"/>
          <w:szCs w:val="24"/>
          <w:lang w:bidi="hr-HR"/>
        </w:rPr>
        <w:t xml:space="preserve"> Dokumentacije </w:t>
      </w:r>
      <w:r w:rsidR="008E1259">
        <w:rPr>
          <w:bCs/>
          <w:sz w:val="24"/>
          <w:szCs w:val="24"/>
          <w:lang w:bidi="hr-HR"/>
        </w:rPr>
        <w:t>za nadmetanje.</w:t>
      </w:r>
    </w:p>
    <w:p w14:paraId="245E421F" w14:textId="77777777" w:rsidR="00B751FF" w:rsidRDefault="00B751FF" w:rsidP="007F4C6C">
      <w:pPr>
        <w:autoSpaceDE w:val="0"/>
        <w:autoSpaceDN w:val="0"/>
        <w:adjustRightInd w:val="0"/>
        <w:spacing w:after="0" w:line="240" w:lineRule="auto"/>
        <w:jc w:val="both"/>
        <w:rPr>
          <w:bCs/>
          <w:sz w:val="24"/>
          <w:szCs w:val="24"/>
          <w:lang w:bidi="hr-HR"/>
        </w:rPr>
      </w:pPr>
    </w:p>
    <w:p w14:paraId="4F1B7368" w14:textId="77777777" w:rsidR="007762BC" w:rsidRDefault="007762BC" w:rsidP="007F4C6C">
      <w:pPr>
        <w:autoSpaceDE w:val="0"/>
        <w:autoSpaceDN w:val="0"/>
        <w:adjustRightInd w:val="0"/>
        <w:spacing w:after="0" w:line="240" w:lineRule="auto"/>
        <w:jc w:val="both"/>
        <w:rPr>
          <w:bCs/>
          <w:sz w:val="24"/>
          <w:szCs w:val="24"/>
          <w:lang w:bidi="hr-HR"/>
        </w:rPr>
      </w:pPr>
      <w:r w:rsidRPr="007762BC">
        <w:rPr>
          <w:bCs/>
          <w:sz w:val="24"/>
          <w:szCs w:val="24"/>
          <w:lang w:bidi="hr-HR"/>
        </w:rPr>
        <w:t>Ponude koje pristignu nakon isteka roka za dostavu ponuda neće biti predmetom ocjene ponuda.</w:t>
      </w:r>
    </w:p>
    <w:p w14:paraId="1DE5217A" w14:textId="77777777" w:rsidR="00D548E7" w:rsidRPr="00D369CF" w:rsidRDefault="00D548E7" w:rsidP="007F4C6C">
      <w:pPr>
        <w:autoSpaceDE w:val="0"/>
        <w:autoSpaceDN w:val="0"/>
        <w:adjustRightInd w:val="0"/>
        <w:spacing w:after="0" w:line="240" w:lineRule="auto"/>
        <w:jc w:val="both"/>
        <w:rPr>
          <w:bCs/>
          <w:sz w:val="24"/>
          <w:szCs w:val="24"/>
          <w:lang w:bidi="hr-HR"/>
        </w:rPr>
      </w:pPr>
    </w:p>
    <w:p w14:paraId="7ABD14EB" w14:textId="0F3F61B5" w:rsidR="00E80E53" w:rsidRPr="00031D15" w:rsidRDefault="00E80E53" w:rsidP="007F4C6C">
      <w:pPr>
        <w:pStyle w:val="Heading1"/>
        <w:numPr>
          <w:ilvl w:val="0"/>
          <w:numId w:val="1"/>
        </w:numPr>
        <w:jc w:val="both"/>
        <w:rPr>
          <w:lang w:bidi="hr-HR"/>
        </w:rPr>
      </w:pPr>
      <w:bookmarkStart w:id="25" w:name="_Toc91143403"/>
      <w:r w:rsidRPr="00031D15">
        <w:rPr>
          <w:rFonts w:asciiTheme="minorHAnsi" w:hAnsiTheme="minorHAnsi"/>
          <w:lang w:bidi="hr-HR"/>
        </w:rPr>
        <w:t>OBAVEZNI RAZLOZI ISKLJUČENJA PONUDITELJA</w:t>
      </w:r>
      <w:bookmarkStart w:id="26" w:name="_Toc398548207"/>
      <w:bookmarkStart w:id="27" w:name="_Toc398561305"/>
      <w:bookmarkStart w:id="28" w:name="_Toc398564550"/>
      <w:bookmarkStart w:id="29" w:name="_Toc398624082"/>
      <w:bookmarkStart w:id="30" w:name="_Toc399159455"/>
      <w:bookmarkEnd w:id="25"/>
    </w:p>
    <w:bookmarkEnd w:id="26"/>
    <w:bookmarkEnd w:id="27"/>
    <w:bookmarkEnd w:id="28"/>
    <w:bookmarkEnd w:id="29"/>
    <w:bookmarkEnd w:id="30"/>
    <w:p w14:paraId="42D876C7" w14:textId="06A5CEA3" w:rsidR="00E80E53" w:rsidRPr="00031D15" w:rsidRDefault="008E1259" w:rsidP="007F4C6C">
      <w:pPr>
        <w:pStyle w:val="ListParagraph"/>
        <w:tabs>
          <w:tab w:val="left" w:pos="567"/>
        </w:tabs>
        <w:ind w:left="0"/>
        <w:jc w:val="both"/>
        <w:rPr>
          <w:bCs/>
          <w:sz w:val="24"/>
          <w:szCs w:val="24"/>
          <w:lang w:bidi="hr-HR"/>
        </w:rPr>
      </w:pPr>
      <w:r>
        <w:rPr>
          <w:bCs/>
          <w:sz w:val="24"/>
          <w:szCs w:val="24"/>
          <w:lang w:bidi="hr-HR"/>
        </w:rPr>
        <w:t>Ponuditelj će</w:t>
      </w:r>
      <w:r w:rsidR="00E80E53" w:rsidRPr="00031D15">
        <w:rPr>
          <w:bCs/>
          <w:sz w:val="24"/>
          <w:szCs w:val="24"/>
          <w:lang w:bidi="hr-HR"/>
        </w:rPr>
        <w:t xml:space="preserve"> biti isključen iz postupka ukoliko: </w:t>
      </w:r>
    </w:p>
    <w:p w14:paraId="0551906E" w14:textId="77777777" w:rsidR="00E80E53" w:rsidRPr="00031D15" w:rsidRDefault="00E80E53" w:rsidP="007F4C6C">
      <w:pPr>
        <w:pStyle w:val="ListParagraph"/>
        <w:tabs>
          <w:tab w:val="left" w:pos="567"/>
        </w:tabs>
        <w:ind w:left="0"/>
        <w:jc w:val="both"/>
        <w:rPr>
          <w:bCs/>
          <w:sz w:val="24"/>
          <w:szCs w:val="24"/>
          <w:lang w:bidi="hr-HR"/>
        </w:rPr>
      </w:pPr>
    </w:p>
    <w:p w14:paraId="251E8129" w14:textId="77777777" w:rsidR="00E80E53" w:rsidRPr="00031D15" w:rsidRDefault="00E80E53" w:rsidP="0013170B">
      <w:pPr>
        <w:pStyle w:val="ListParagraph"/>
        <w:numPr>
          <w:ilvl w:val="0"/>
          <w:numId w:val="5"/>
        </w:numPr>
        <w:jc w:val="both"/>
        <w:rPr>
          <w:bCs/>
          <w:sz w:val="24"/>
          <w:szCs w:val="24"/>
          <w:lang w:bidi="hr-HR"/>
        </w:rPr>
      </w:pPr>
      <w:r w:rsidRPr="00031D15">
        <w:rPr>
          <w:bCs/>
          <w:sz w:val="24"/>
          <w:szCs w:val="24"/>
          <w:lang w:bidi="hr-HR"/>
        </w:rPr>
        <w:t xml:space="preserve">je on ili osoba ovlaštena za njegovo zakonsko zastupanje pravomoćno osuđena za kazneno djelo sudjelovanje u zločinačkoj organizaciji, korupcije, prijevare, terorizma, financiranja terorizma, pranja novca, dječjeg rada ili drugih oblika trgovanja ljudima </w:t>
      </w:r>
    </w:p>
    <w:p w14:paraId="1E4DDA63" w14:textId="77777777" w:rsidR="00E80E53" w:rsidRPr="00031D15" w:rsidRDefault="00E80E53" w:rsidP="0013170B">
      <w:pPr>
        <w:pStyle w:val="ListParagraph"/>
        <w:numPr>
          <w:ilvl w:val="0"/>
          <w:numId w:val="5"/>
        </w:numPr>
        <w:jc w:val="both"/>
        <w:rPr>
          <w:bCs/>
          <w:sz w:val="24"/>
          <w:szCs w:val="24"/>
          <w:lang w:bidi="hr-HR"/>
        </w:rPr>
      </w:pPr>
      <w:r w:rsidRPr="00031D15">
        <w:rPr>
          <w:bCs/>
          <w:sz w:val="24"/>
          <w:szCs w:val="24"/>
          <w:lang w:bidi="hr-HR"/>
        </w:rPr>
        <w:lastRenderedPageBreak/>
        <w:t>nije ispunio obvezu plaćanja dospjelih poreznih obveza i obveza za mirovinsko i zdravstveno osiguranje, osim ako mu prema posebnom zakonu plaćanje tih obveza nije dopušteno ili je odobrena odgoda plaćanja.</w:t>
      </w:r>
    </w:p>
    <w:p w14:paraId="2BBFCF4C" w14:textId="77777777" w:rsidR="00E80E53" w:rsidRPr="00031D15" w:rsidRDefault="00E80E53" w:rsidP="008E1259">
      <w:pPr>
        <w:pStyle w:val="ListParagraph"/>
        <w:numPr>
          <w:ilvl w:val="0"/>
          <w:numId w:val="5"/>
        </w:numPr>
        <w:tabs>
          <w:tab w:val="left" w:pos="426"/>
        </w:tabs>
        <w:jc w:val="both"/>
        <w:rPr>
          <w:bCs/>
          <w:sz w:val="24"/>
          <w:szCs w:val="24"/>
          <w:lang w:bidi="hr-HR"/>
        </w:rPr>
      </w:pPr>
      <w:r w:rsidRPr="00031D15">
        <w:rPr>
          <w:bCs/>
          <w:sz w:val="24"/>
          <w:szCs w:val="24"/>
          <w:lang w:bidi="hr-HR"/>
        </w:rPr>
        <w:t>je lažno predstavio ili pružio neistinite podatke u vezi s uvjetima koje je Naručitelj naveo kao razloge za isključenje ili uvjete kvalifikacije.</w:t>
      </w:r>
    </w:p>
    <w:p w14:paraId="78806D73" w14:textId="77777777" w:rsidR="00E80E53" w:rsidRPr="00031D15" w:rsidRDefault="00E80E53" w:rsidP="008E1259">
      <w:pPr>
        <w:pStyle w:val="ListParagraph"/>
        <w:numPr>
          <w:ilvl w:val="0"/>
          <w:numId w:val="5"/>
        </w:numPr>
        <w:tabs>
          <w:tab w:val="left" w:pos="709"/>
        </w:tabs>
        <w:jc w:val="both"/>
        <w:rPr>
          <w:bCs/>
          <w:sz w:val="24"/>
          <w:szCs w:val="24"/>
          <w:lang w:bidi="hr-HR"/>
        </w:rPr>
      </w:pPr>
      <w:r w:rsidRPr="00031D15">
        <w:rPr>
          <w:bCs/>
          <w:sz w:val="24"/>
          <w:szCs w:val="24"/>
          <w:lang w:bidi="hr-HR"/>
        </w:rPr>
        <w:t xml:space="preserve"> je u stečaju, insolventan ili u postupku likvidacije, ako njegovom imovinom upravlja stečajni upravitelj ili sud, ako je u nagodbi s vjerovnicima, ako je obustavio poslovne aktivnosti ili je u bilo kakvoj istovrsnoj situaciji koja proizlazi iz sličnog postupka prema nacionalnim zakonima i propisima </w:t>
      </w:r>
    </w:p>
    <w:p w14:paraId="71F3C29F" w14:textId="3293C8E2" w:rsidR="00B95227" w:rsidRDefault="00E80E53" w:rsidP="0013170B">
      <w:pPr>
        <w:pStyle w:val="ListParagraph"/>
        <w:numPr>
          <w:ilvl w:val="0"/>
          <w:numId w:val="5"/>
        </w:numPr>
        <w:tabs>
          <w:tab w:val="left" w:pos="567"/>
        </w:tabs>
        <w:jc w:val="both"/>
        <w:rPr>
          <w:bCs/>
          <w:sz w:val="24"/>
          <w:szCs w:val="24"/>
          <w:lang w:bidi="hr-HR"/>
        </w:rPr>
      </w:pPr>
      <w:r w:rsidRPr="00031D15">
        <w:rPr>
          <w:bCs/>
          <w:sz w:val="24"/>
          <w:szCs w:val="24"/>
          <w:lang w:bidi="hr-HR"/>
        </w:rPr>
        <w:t xml:space="preserve"> je u posljednje dvije godine do početka postupka nabave učinio težak profesionalni propust koji Naručitelj može dokazati na bilo koji način</w:t>
      </w:r>
    </w:p>
    <w:p w14:paraId="6A8E494F" w14:textId="3AEFCA4D" w:rsidR="008E1259" w:rsidRPr="008E1259" w:rsidRDefault="008E1259" w:rsidP="008E1259">
      <w:pPr>
        <w:pStyle w:val="ListParagraph"/>
        <w:numPr>
          <w:ilvl w:val="0"/>
          <w:numId w:val="5"/>
        </w:numPr>
        <w:rPr>
          <w:bCs/>
          <w:sz w:val="24"/>
          <w:szCs w:val="24"/>
          <w:lang w:bidi="hr-HR"/>
        </w:rPr>
      </w:pPr>
      <w:r w:rsidRPr="008E1259">
        <w:rPr>
          <w:bCs/>
          <w:sz w:val="24"/>
          <w:szCs w:val="24"/>
          <w:lang w:bidi="hr-HR"/>
        </w:rPr>
        <w:t>ako postoji sukob interesa između Ponuditelja i članova Odbora za nabavu, osobe ovlaštene za zastupanje Naručitelja ili osobe imenovane za provođenje postupka nabave koji se ne može učinkovito ukloniti izuzimanjem navedenih osoba.</w:t>
      </w:r>
    </w:p>
    <w:p w14:paraId="2F7E32B1" w14:textId="77777777" w:rsidR="00B95227" w:rsidRPr="00B95227" w:rsidRDefault="00B95227" w:rsidP="007F4C6C">
      <w:pPr>
        <w:pStyle w:val="ListParagraph"/>
        <w:tabs>
          <w:tab w:val="left" w:pos="567"/>
        </w:tabs>
        <w:jc w:val="both"/>
        <w:rPr>
          <w:bCs/>
          <w:sz w:val="24"/>
          <w:szCs w:val="24"/>
          <w:lang w:bidi="hr-HR"/>
        </w:rPr>
      </w:pPr>
    </w:p>
    <w:p w14:paraId="5FD16DFD" w14:textId="77777777" w:rsidR="008E1259" w:rsidRPr="008E1259" w:rsidRDefault="008E1259" w:rsidP="008E1259">
      <w:pPr>
        <w:pStyle w:val="Default"/>
        <w:tabs>
          <w:tab w:val="left" w:pos="567"/>
        </w:tabs>
        <w:jc w:val="both"/>
        <w:rPr>
          <w:rFonts w:asciiTheme="minorHAnsi" w:hAnsiTheme="minorHAnsi" w:cs="Lucida Sans Unicode"/>
        </w:rPr>
      </w:pPr>
      <w:proofErr w:type="spellStart"/>
      <w:r w:rsidRPr="008E1259">
        <w:rPr>
          <w:rFonts w:asciiTheme="minorHAnsi" w:hAnsiTheme="minorHAnsi" w:cs="Lucida Sans Unicode"/>
        </w:rPr>
        <w:t>Naručitelj</w:t>
      </w:r>
      <w:proofErr w:type="spellEnd"/>
      <w:r w:rsidRPr="008E1259">
        <w:rPr>
          <w:rFonts w:asciiTheme="minorHAnsi" w:hAnsiTheme="minorHAnsi" w:cs="Lucida Sans Unicode"/>
        </w:rPr>
        <w:t xml:space="preserve"> </w:t>
      </w:r>
      <w:proofErr w:type="spellStart"/>
      <w:r w:rsidRPr="008E1259">
        <w:rPr>
          <w:rFonts w:asciiTheme="minorHAnsi" w:hAnsiTheme="minorHAnsi" w:cs="Lucida Sans Unicode"/>
        </w:rPr>
        <w:t>prihvaća</w:t>
      </w:r>
      <w:proofErr w:type="spellEnd"/>
      <w:r w:rsidRPr="008E1259">
        <w:rPr>
          <w:rFonts w:asciiTheme="minorHAnsi" w:hAnsiTheme="minorHAnsi" w:cs="Lucida Sans Unicode"/>
        </w:rPr>
        <w:t xml:space="preserve"> </w:t>
      </w:r>
      <w:proofErr w:type="spellStart"/>
      <w:r w:rsidRPr="008E1259">
        <w:rPr>
          <w:rFonts w:asciiTheme="minorHAnsi" w:hAnsiTheme="minorHAnsi" w:cs="Lucida Sans Unicode"/>
        </w:rPr>
        <w:t>kao</w:t>
      </w:r>
      <w:proofErr w:type="spellEnd"/>
      <w:r w:rsidRPr="008E1259">
        <w:rPr>
          <w:rFonts w:asciiTheme="minorHAnsi" w:hAnsiTheme="minorHAnsi" w:cs="Lucida Sans Unicode"/>
        </w:rPr>
        <w:t xml:space="preserve"> </w:t>
      </w:r>
      <w:proofErr w:type="spellStart"/>
      <w:r w:rsidRPr="008E1259">
        <w:rPr>
          <w:rFonts w:asciiTheme="minorHAnsi" w:hAnsiTheme="minorHAnsi" w:cs="Lucida Sans Unicode"/>
        </w:rPr>
        <w:t>preliminaran</w:t>
      </w:r>
      <w:proofErr w:type="spellEnd"/>
      <w:r w:rsidRPr="008E1259">
        <w:rPr>
          <w:rFonts w:asciiTheme="minorHAnsi" w:hAnsiTheme="minorHAnsi" w:cs="Lucida Sans Unicode"/>
        </w:rPr>
        <w:t xml:space="preserve"> </w:t>
      </w:r>
      <w:proofErr w:type="spellStart"/>
      <w:r w:rsidRPr="008E1259">
        <w:rPr>
          <w:rFonts w:asciiTheme="minorHAnsi" w:hAnsiTheme="minorHAnsi" w:cs="Lucida Sans Unicode"/>
        </w:rPr>
        <w:t>dokaz</w:t>
      </w:r>
      <w:proofErr w:type="spellEnd"/>
      <w:r w:rsidRPr="008E1259">
        <w:rPr>
          <w:rFonts w:asciiTheme="minorHAnsi" w:hAnsiTheme="minorHAnsi" w:cs="Lucida Sans Unicode"/>
        </w:rPr>
        <w:t xml:space="preserve"> da se </w:t>
      </w:r>
      <w:proofErr w:type="spellStart"/>
      <w:r w:rsidRPr="008E1259">
        <w:rPr>
          <w:rFonts w:asciiTheme="minorHAnsi" w:hAnsiTheme="minorHAnsi" w:cs="Lucida Sans Unicode"/>
        </w:rPr>
        <w:t>Ponuditelj</w:t>
      </w:r>
      <w:proofErr w:type="spellEnd"/>
      <w:r w:rsidRPr="008E1259">
        <w:rPr>
          <w:rFonts w:asciiTheme="minorHAnsi" w:hAnsiTheme="minorHAnsi" w:cs="Lucida Sans Unicode"/>
        </w:rPr>
        <w:t xml:space="preserve"> ne </w:t>
      </w:r>
      <w:proofErr w:type="spellStart"/>
      <w:r w:rsidRPr="008E1259">
        <w:rPr>
          <w:rFonts w:asciiTheme="minorHAnsi" w:hAnsiTheme="minorHAnsi" w:cs="Lucida Sans Unicode"/>
        </w:rPr>
        <w:t>nalazi</w:t>
      </w:r>
      <w:proofErr w:type="spellEnd"/>
      <w:r w:rsidRPr="008E1259">
        <w:rPr>
          <w:rFonts w:asciiTheme="minorHAnsi" w:hAnsiTheme="minorHAnsi" w:cs="Lucida Sans Unicode"/>
        </w:rPr>
        <w:t xml:space="preserve"> u </w:t>
      </w:r>
      <w:proofErr w:type="spellStart"/>
      <w:r w:rsidRPr="008E1259">
        <w:rPr>
          <w:rFonts w:asciiTheme="minorHAnsi" w:hAnsiTheme="minorHAnsi" w:cs="Lucida Sans Unicode"/>
        </w:rPr>
        <w:t>jednoj</w:t>
      </w:r>
      <w:proofErr w:type="spellEnd"/>
      <w:r w:rsidRPr="008E1259">
        <w:rPr>
          <w:rFonts w:asciiTheme="minorHAnsi" w:hAnsiTheme="minorHAnsi" w:cs="Lucida Sans Unicode"/>
        </w:rPr>
        <w:t xml:space="preserve"> </w:t>
      </w:r>
      <w:proofErr w:type="spellStart"/>
      <w:r w:rsidRPr="008E1259">
        <w:rPr>
          <w:rFonts w:asciiTheme="minorHAnsi" w:hAnsiTheme="minorHAnsi" w:cs="Lucida Sans Unicode"/>
        </w:rPr>
        <w:t>od</w:t>
      </w:r>
      <w:proofErr w:type="spellEnd"/>
      <w:r w:rsidRPr="008E1259">
        <w:rPr>
          <w:rFonts w:asciiTheme="minorHAnsi" w:hAnsiTheme="minorHAnsi" w:cs="Lucida Sans Unicode"/>
        </w:rPr>
        <w:t xml:space="preserve"> </w:t>
      </w:r>
      <w:proofErr w:type="spellStart"/>
      <w:r w:rsidRPr="008E1259">
        <w:rPr>
          <w:rFonts w:asciiTheme="minorHAnsi" w:hAnsiTheme="minorHAnsi" w:cs="Lucida Sans Unicode"/>
        </w:rPr>
        <w:t>situacija</w:t>
      </w:r>
      <w:proofErr w:type="spellEnd"/>
      <w:r w:rsidRPr="008E1259">
        <w:rPr>
          <w:rFonts w:asciiTheme="minorHAnsi" w:hAnsiTheme="minorHAnsi" w:cs="Lucida Sans Unicode"/>
        </w:rPr>
        <w:t xml:space="preserve"> </w:t>
      </w:r>
      <w:proofErr w:type="spellStart"/>
      <w:r w:rsidRPr="008E1259">
        <w:rPr>
          <w:rFonts w:asciiTheme="minorHAnsi" w:hAnsiTheme="minorHAnsi" w:cs="Lucida Sans Unicode"/>
        </w:rPr>
        <w:t>navedenih</w:t>
      </w:r>
      <w:proofErr w:type="spellEnd"/>
      <w:r w:rsidRPr="008E1259">
        <w:rPr>
          <w:rFonts w:asciiTheme="minorHAnsi" w:hAnsiTheme="minorHAnsi" w:cs="Lucida Sans Unicode"/>
        </w:rPr>
        <w:t xml:space="preserve"> u </w:t>
      </w:r>
      <w:proofErr w:type="spellStart"/>
      <w:r w:rsidRPr="008E1259">
        <w:rPr>
          <w:rFonts w:asciiTheme="minorHAnsi" w:hAnsiTheme="minorHAnsi" w:cs="Lucida Sans Unicode"/>
        </w:rPr>
        <w:t>ovoj</w:t>
      </w:r>
      <w:proofErr w:type="spellEnd"/>
      <w:r w:rsidRPr="008E1259">
        <w:rPr>
          <w:rFonts w:asciiTheme="minorHAnsi" w:hAnsiTheme="minorHAnsi" w:cs="Lucida Sans Unicode"/>
        </w:rPr>
        <w:t xml:space="preserve"> </w:t>
      </w:r>
      <w:proofErr w:type="spellStart"/>
      <w:r w:rsidRPr="008E1259">
        <w:rPr>
          <w:rFonts w:asciiTheme="minorHAnsi" w:hAnsiTheme="minorHAnsi" w:cs="Lucida Sans Unicode"/>
        </w:rPr>
        <w:t>točki</w:t>
      </w:r>
      <w:proofErr w:type="spellEnd"/>
      <w:r w:rsidRPr="008E1259">
        <w:rPr>
          <w:rFonts w:asciiTheme="minorHAnsi" w:hAnsiTheme="minorHAnsi" w:cs="Lucida Sans Unicode"/>
        </w:rPr>
        <w:t xml:space="preserve"> </w:t>
      </w:r>
      <w:proofErr w:type="spellStart"/>
      <w:r w:rsidRPr="008E1259">
        <w:rPr>
          <w:rFonts w:asciiTheme="minorHAnsi" w:hAnsiTheme="minorHAnsi" w:cs="Lucida Sans Unicode"/>
        </w:rPr>
        <w:t>potpisanu</w:t>
      </w:r>
      <w:proofErr w:type="spellEnd"/>
      <w:r w:rsidRPr="008E1259">
        <w:rPr>
          <w:rFonts w:asciiTheme="minorHAnsi" w:hAnsiTheme="minorHAnsi" w:cs="Lucida Sans Unicode"/>
        </w:rPr>
        <w:t xml:space="preserve"> </w:t>
      </w:r>
      <w:proofErr w:type="spellStart"/>
      <w:r w:rsidRPr="008E1259">
        <w:rPr>
          <w:rFonts w:asciiTheme="minorHAnsi" w:hAnsiTheme="minorHAnsi" w:cs="Lucida Sans Unicode"/>
        </w:rPr>
        <w:t>izjavu</w:t>
      </w:r>
      <w:proofErr w:type="spellEnd"/>
      <w:r w:rsidRPr="008E1259">
        <w:rPr>
          <w:rFonts w:asciiTheme="minorHAnsi" w:hAnsiTheme="minorHAnsi" w:cs="Lucida Sans Unicode"/>
        </w:rPr>
        <w:t xml:space="preserve"> </w:t>
      </w:r>
      <w:proofErr w:type="spellStart"/>
      <w:r w:rsidRPr="008E1259">
        <w:rPr>
          <w:rFonts w:asciiTheme="minorHAnsi" w:hAnsiTheme="minorHAnsi" w:cs="Lucida Sans Unicode"/>
        </w:rPr>
        <w:t>osobe</w:t>
      </w:r>
      <w:proofErr w:type="spellEnd"/>
      <w:r w:rsidRPr="008E1259">
        <w:rPr>
          <w:rFonts w:asciiTheme="minorHAnsi" w:hAnsiTheme="minorHAnsi" w:cs="Lucida Sans Unicode"/>
        </w:rPr>
        <w:t xml:space="preserve"> po </w:t>
      </w:r>
      <w:proofErr w:type="spellStart"/>
      <w:r w:rsidRPr="008E1259">
        <w:rPr>
          <w:rFonts w:asciiTheme="minorHAnsi" w:hAnsiTheme="minorHAnsi" w:cs="Lucida Sans Unicode"/>
        </w:rPr>
        <w:t>zakonu</w:t>
      </w:r>
      <w:proofErr w:type="spellEnd"/>
      <w:r w:rsidRPr="008E1259">
        <w:rPr>
          <w:rFonts w:asciiTheme="minorHAnsi" w:hAnsiTheme="minorHAnsi" w:cs="Lucida Sans Unicode"/>
        </w:rPr>
        <w:t xml:space="preserve"> </w:t>
      </w:r>
      <w:proofErr w:type="spellStart"/>
      <w:r w:rsidRPr="008E1259">
        <w:rPr>
          <w:rFonts w:asciiTheme="minorHAnsi" w:hAnsiTheme="minorHAnsi" w:cs="Lucida Sans Unicode"/>
        </w:rPr>
        <w:t>ovlaštene</w:t>
      </w:r>
      <w:proofErr w:type="spellEnd"/>
      <w:r w:rsidRPr="008E1259">
        <w:rPr>
          <w:rFonts w:asciiTheme="minorHAnsi" w:hAnsiTheme="minorHAnsi" w:cs="Lucida Sans Unicode"/>
        </w:rPr>
        <w:t xml:space="preserve"> </w:t>
      </w:r>
      <w:proofErr w:type="spellStart"/>
      <w:r w:rsidRPr="008E1259">
        <w:rPr>
          <w:rFonts w:asciiTheme="minorHAnsi" w:hAnsiTheme="minorHAnsi" w:cs="Lucida Sans Unicode"/>
        </w:rPr>
        <w:t>za</w:t>
      </w:r>
      <w:proofErr w:type="spellEnd"/>
      <w:r w:rsidRPr="008E1259">
        <w:rPr>
          <w:rFonts w:asciiTheme="minorHAnsi" w:hAnsiTheme="minorHAnsi" w:cs="Lucida Sans Unicode"/>
        </w:rPr>
        <w:t xml:space="preserve"> </w:t>
      </w:r>
      <w:proofErr w:type="spellStart"/>
      <w:r w:rsidRPr="008E1259">
        <w:rPr>
          <w:rFonts w:asciiTheme="minorHAnsi" w:hAnsiTheme="minorHAnsi" w:cs="Lucida Sans Unicode"/>
        </w:rPr>
        <w:t>zastupanje</w:t>
      </w:r>
      <w:proofErr w:type="spellEnd"/>
      <w:r w:rsidRPr="008E1259">
        <w:rPr>
          <w:rFonts w:asciiTheme="minorHAnsi" w:hAnsiTheme="minorHAnsi" w:cs="Lucida Sans Unicode"/>
        </w:rPr>
        <w:t xml:space="preserve"> </w:t>
      </w:r>
      <w:proofErr w:type="spellStart"/>
      <w:r w:rsidRPr="008E1259">
        <w:rPr>
          <w:rFonts w:asciiTheme="minorHAnsi" w:hAnsiTheme="minorHAnsi" w:cs="Lucida Sans Unicode"/>
        </w:rPr>
        <w:t>gospodarskog</w:t>
      </w:r>
      <w:proofErr w:type="spellEnd"/>
      <w:r w:rsidRPr="008E1259">
        <w:rPr>
          <w:rFonts w:asciiTheme="minorHAnsi" w:hAnsiTheme="minorHAnsi" w:cs="Lucida Sans Unicode"/>
        </w:rPr>
        <w:t xml:space="preserve"> </w:t>
      </w:r>
      <w:proofErr w:type="spellStart"/>
      <w:r w:rsidRPr="008E1259">
        <w:rPr>
          <w:rFonts w:asciiTheme="minorHAnsi" w:hAnsiTheme="minorHAnsi" w:cs="Lucida Sans Unicode"/>
        </w:rPr>
        <w:t>subjekta</w:t>
      </w:r>
      <w:proofErr w:type="spellEnd"/>
      <w:r w:rsidRPr="008E1259">
        <w:rPr>
          <w:rFonts w:asciiTheme="minorHAnsi" w:hAnsiTheme="minorHAnsi" w:cs="Lucida Sans Unicode"/>
        </w:rPr>
        <w:t xml:space="preserve"> </w:t>
      </w:r>
      <w:proofErr w:type="spellStart"/>
      <w:r w:rsidRPr="008E1259">
        <w:rPr>
          <w:rFonts w:asciiTheme="minorHAnsi" w:hAnsiTheme="minorHAnsi" w:cs="Lucida Sans Unicode"/>
        </w:rPr>
        <w:t>koja</w:t>
      </w:r>
      <w:proofErr w:type="spellEnd"/>
      <w:r w:rsidRPr="008E1259">
        <w:rPr>
          <w:rFonts w:asciiTheme="minorHAnsi" w:hAnsiTheme="minorHAnsi" w:cs="Lucida Sans Unicode"/>
        </w:rPr>
        <w:t xml:space="preserve"> se </w:t>
      </w:r>
      <w:proofErr w:type="spellStart"/>
      <w:r w:rsidRPr="008E1259">
        <w:rPr>
          <w:rFonts w:asciiTheme="minorHAnsi" w:hAnsiTheme="minorHAnsi" w:cs="Lucida Sans Unicode"/>
        </w:rPr>
        <w:t>dostavlja</w:t>
      </w:r>
      <w:proofErr w:type="spellEnd"/>
      <w:r w:rsidRPr="008E1259">
        <w:rPr>
          <w:rFonts w:asciiTheme="minorHAnsi" w:hAnsiTheme="minorHAnsi" w:cs="Lucida Sans Unicode"/>
        </w:rPr>
        <w:t xml:space="preserve"> u </w:t>
      </w:r>
      <w:proofErr w:type="spellStart"/>
      <w:r w:rsidRPr="008E1259">
        <w:rPr>
          <w:rFonts w:asciiTheme="minorHAnsi" w:hAnsiTheme="minorHAnsi" w:cs="Lucida Sans Unicode"/>
        </w:rPr>
        <w:t>ponudi</w:t>
      </w:r>
      <w:proofErr w:type="spellEnd"/>
      <w:r w:rsidRPr="008E1259">
        <w:rPr>
          <w:rFonts w:asciiTheme="minorHAnsi" w:hAnsiTheme="minorHAnsi" w:cs="Lucida Sans Unicode"/>
        </w:rPr>
        <w:t xml:space="preserve"> </w:t>
      </w:r>
      <w:proofErr w:type="spellStart"/>
      <w:r w:rsidRPr="008E1259">
        <w:rPr>
          <w:rFonts w:asciiTheme="minorHAnsi" w:hAnsiTheme="minorHAnsi" w:cs="Lucida Sans Unicode"/>
        </w:rPr>
        <w:t>prema</w:t>
      </w:r>
      <w:proofErr w:type="spellEnd"/>
      <w:r w:rsidRPr="008E1259">
        <w:rPr>
          <w:rFonts w:asciiTheme="minorHAnsi" w:hAnsiTheme="minorHAnsi" w:cs="Lucida Sans Unicode"/>
        </w:rPr>
        <w:t xml:space="preserve"> </w:t>
      </w:r>
      <w:proofErr w:type="spellStart"/>
      <w:r w:rsidRPr="008E1259">
        <w:rPr>
          <w:rFonts w:asciiTheme="minorHAnsi" w:hAnsiTheme="minorHAnsi" w:cs="Lucida Sans Unicode"/>
        </w:rPr>
        <w:t>obrascu</w:t>
      </w:r>
      <w:proofErr w:type="spellEnd"/>
      <w:r w:rsidRPr="008E1259">
        <w:rPr>
          <w:rFonts w:asciiTheme="minorHAnsi" w:hAnsiTheme="minorHAnsi" w:cs="Lucida Sans Unicode"/>
        </w:rPr>
        <w:t xml:space="preserve"> </w:t>
      </w:r>
      <w:proofErr w:type="spellStart"/>
      <w:r w:rsidRPr="008E1259">
        <w:rPr>
          <w:rFonts w:asciiTheme="minorHAnsi" w:hAnsiTheme="minorHAnsi" w:cs="Lucida Sans Unicode"/>
        </w:rPr>
        <w:t>Prilog</w:t>
      </w:r>
      <w:proofErr w:type="spellEnd"/>
      <w:r w:rsidRPr="008E1259">
        <w:rPr>
          <w:rFonts w:asciiTheme="minorHAnsi" w:hAnsiTheme="minorHAnsi" w:cs="Lucida Sans Unicode"/>
        </w:rPr>
        <w:t xml:space="preserve"> 2 – </w:t>
      </w:r>
      <w:proofErr w:type="spellStart"/>
      <w:r w:rsidRPr="008E1259">
        <w:rPr>
          <w:rFonts w:asciiTheme="minorHAnsi" w:hAnsiTheme="minorHAnsi" w:cs="Lucida Sans Unicode"/>
        </w:rPr>
        <w:t>Izjava</w:t>
      </w:r>
      <w:proofErr w:type="spellEnd"/>
      <w:r w:rsidRPr="008E1259">
        <w:rPr>
          <w:rFonts w:asciiTheme="minorHAnsi" w:hAnsiTheme="minorHAnsi" w:cs="Lucida Sans Unicode"/>
        </w:rPr>
        <w:t xml:space="preserve"> </w:t>
      </w:r>
      <w:proofErr w:type="spellStart"/>
      <w:r w:rsidRPr="008E1259">
        <w:rPr>
          <w:rFonts w:asciiTheme="minorHAnsi" w:hAnsiTheme="minorHAnsi" w:cs="Lucida Sans Unicode"/>
        </w:rPr>
        <w:t>ponuditelja</w:t>
      </w:r>
      <w:proofErr w:type="spellEnd"/>
      <w:r w:rsidRPr="008E1259">
        <w:rPr>
          <w:rFonts w:asciiTheme="minorHAnsi" w:hAnsiTheme="minorHAnsi" w:cs="Lucida Sans Unicode"/>
        </w:rPr>
        <w:t>.</w:t>
      </w:r>
    </w:p>
    <w:p w14:paraId="00755DBA" w14:textId="77777777" w:rsidR="008E1259" w:rsidRPr="008E1259" w:rsidRDefault="008E1259" w:rsidP="008E1259">
      <w:pPr>
        <w:pStyle w:val="Default"/>
        <w:tabs>
          <w:tab w:val="left" w:pos="567"/>
        </w:tabs>
        <w:jc w:val="both"/>
        <w:rPr>
          <w:rFonts w:asciiTheme="minorHAnsi" w:hAnsiTheme="minorHAnsi" w:cs="Lucida Sans Unicode"/>
        </w:rPr>
      </w:pPr>
    </w:p>
    <w:p w14:paraId="319961BE" w14:textId="46131C66" w:rsidR="008E1259" w:rsidRDefault="008E1259" w:rsidP="008E1259">
      <w:pPr>
        <w:pStyle w:val="Default"/>
        <w:tabs>
          <w:tab w:val="left" w:pos="567"/>
        </w:tabs>
        <w:jc w:val="both"/>
        <w:rPr>
          <w:rFonts w:asciiTheme="minorHAnsi" w:hAnsiTheme="minorHAnsi" w:cs="Lucida Sans Unicode"/>
        </w:rPr>
      </w:pPr>
      <w:r w:rsidRPr="008E1259">
        <w:rPr>
          <w:rFonts w:asciiTheme="minorHAnsi" w:hAnsiTheme="minorHAnsi" w:cs="Lucida Sans Unicode"/>
        </w:rPr>
        <w:t xml:space="preserve">U </w:t>
      </w:r>
      <w:proofErr w:type="spellStart"/>
      <w:r w:rsidRPr="008E1259">
        <w:rPr>
          <w:rFonts w:asciiTheme="minorHAnsi" w:hAnsiTheme="minorHAnsi" w:cs="Lucida Sans Unicode"/>
        </w:rPr>
        <w:t>slučaju</w:t>
      </w:r>
      <w:proofErr w:type="spellEnd"/>
      <w:r w:rsidRPr="008E1259">
        <w:rPr>
          <w:rFonts w:asciiTheme="minorHAnsi" w:hAnsiTheme="minorHAnsi" w:cs="Lucida Sans Unicode"/>
        </w:rPr>
        <w:t xml:space="preserve"> </w:t>
      </w:r>
      <w:proofErr w:type="spellStart"/>
      <w:r w:rsidRPr="008E1259">
        <w:rPr>
          <w:rFonts w:asciiTheme="minorHAnsi" w:hAnsiTheme="minorHAnsi" w:cs="Lucida Sans Unicode"/>
        </w:rPr>
        <w:t>zajednice</w:t>
      </w:r>
      <w:proofErr w:type="spellEnd"/>
      <w:r w:rsidRPr="008E1259">
        <w:rPr>
          <w:rFonts w:asciiTheme="minorHAnsi" w:hAnsiTheme="minorHAnsi" w:cs="Lucida Sans Unicode"/>
        </w:rPr>
        <w:t xml:space="preserve"> </w:t>
      </w:r>
      <w:proofErr w:type="spellStart"/>
      <w:r w:rsidRPr="008E1259">
        <w:rPr>
          <w:rFonts w:asciiTheme="minorHAnsi" w:hAnsiTheme="minorHAnsi" w:cs="Lucida Sans Unicode"/>
        </w:rPr>
        <w:t>ponuditelja</w:t>
      </w:r>
      <w:proofErr w:type="spellEnd"/>
      <w:r w:rsidRPr="008E1259">
        <w:rPr>
          <w:rFonts w:asciiTheme="minorHAnsi" w:hAnsiTheme="minorHAnsi" w:cs="Lucida Sans Unicode"/>
        </w:rPr>
        <w:t xml:space="preserve">, </w:t>
      </w:r>
      <w:proofErr w:type="spellStart"/>
      <w:r w:rsidRPr="008E1259">
        <w:rPr>
          <w:rFonts w:asciiTheme="minorHAnsi" w:hAnsiTheme="minorHAnsi" w:cs="Lucida Sans Unicode"/>
        </w:rPr>
        <w:t>okolnosti</w:t>
      </w:r>
      <w:proofErr w:type="spellEnd"/>
      <w:r w:rsidRPr="008E1259">
        <w:rPr>
          <w:rFonts w:asciiTheme="minorHAnsi" w:hAnsiTheme="minorHAnsi" w:cs="Lucida Sans Unicode"/>
        </w:rPr>
        <w:t xml:space="preserve"> </w:t>
      </w:r>
      <w:proofErr w:type="spellStart"/>
      <w:r w:rsidRPr="008E1259">
        <w:rPr>
          <w:rFonts w:asciiTheme="minorHAnsi" w:hAnsiTheme="minorHAnsi" w:cs="Lucida Sans Unicode"/>
        </w:rPr>
        <w:t>vezane</w:t>
      </w:r>
      <w:proofErr w:type="spellEnd"/>
      <w:r w:rsidRPr="008E1259">
        <w:rPr>
          <w:rFonts w:asciiTheme="minorHAnsi" w:hAnsiTheme="minorHAnsi" w:cs="Lucida Sans Unicode"/>
        </w:rPr>
        <w:t xml:space="preserve"> </w:t>
      </w:r>
      <w:proofErr w:type="spellStart"/>
      <w:r w:rsidRPr="008E1259">
        <w:rPr>
          <w:rFonts w:asciiTheme="minorHAnsi" w:hAnsiTheme="minorHAnsi" w:cs="Lucida Sans Unicode"/>
        </w:rPr>
        <w:t>uz</w:t>
      </w:r>
      <w:proofErr w:type="spellEnd"/>
      <w:r w:rsidRPr="008E1259">
        <w:rPr>
          <w:rFonts w:asciiTheme="minorHAnsi" w:hAnsiTheme="minorHAnsi" w:cs="Lucida Sans Unicode"/>
        </w:rPr>
        <w:t xml:space="preserve"> </w:t>
      </w:r>
      <w:proofErr w:type="spellStart"/>
      <w:r w:rsidRPr="008E1259">
        <w:rPr>
          <w:rFonts w:asciiTheme="minorHAnsi" w:hAnsiTheme="minorHAnsi" w:cs="Lucida Sans Unicode"/>
        </w:rPr>
        <w:t>obvezne</w:t>
      </w:r>
      <w:proofErr w:type="spellEnd"/>
      <w:r w:rsidRPr="008E1259">
        <w:rPr>
          <w:rFonts w:asciiTheme="minorHAnsi" w:hAnsiTheme="minorHAnsi" w:cs="Lucida Sans Unicode"/>
        </w:rPr>
        <w:t xml:space="preserve"> </w:t>
      </w:r>
      <w:proofErr w:type="spellStart"/>
      <w:r w:rsidRPr="008E1259">
        <w:rPr>
          <w:rFonts w:asciiTheme="minorHAnsi" w:hAnsiTheme="minorHAnsi" w:cs="Lucida Sans Unicode"/>
        </w:rPr>
        <w:t>razloge</w:t>
      </w:r>
      <w:proofErr w:type="spellEnd"/>
      <w:r w:rsidRPr="008E1259">
        <w:rPr>
          <w:rFonts w:asciiTheme="minorHAnsi" w:hAnsiTheme="minorHAnsi" w:cs="Lucida Sans Unicode"/>
        </w:rPr>
        <w:t xml:space="preserve"> </w:t>
      </w:r>
      <w:proofErr w:type="spellStart"/>
      <w:r w:rsidRPr="008E1259">
        <w:rPr>
          <w:rFonts w:asciiTheme="minorHAnsi" w:hAnsiTheme="minorHAnsi" w:cs="Lucida Sans Unicode"/>
        </w:rPr>
        <w:t>isključenja</w:t>
      </w:r>
      <w:proofErr w:type="spellEnd"/>
      <w:r w:rsidRPr="008E1259">
        <w:rPr>
          <w:rFonts w:asciiTheme="minorHAnsi" w:hAnsiTheme="minorHAnsi" w:cs="Lucida Sans Unicode"/>
        </w:rPr>
        <w:t xml:space="preserve"> </w:t>
      </w:r>
      <w:proofErr w:type="spellStart"/>
      <w:r w:rsidRPr="008E1259">
        <w:rPr>
          <w:rFonts w:asciiTheme="minorHAnsi" w:hAnsiTheme="minorHAnsi" w:cs="Lucida Sans Unicode"/>
        </w:rPr>
        <w:t>utvrđuju</w:t>
      </w:r>
      <w:proofErr w:type="spellEnd"/>
      <w:r w:rsidRPr="008E1259">
        <w:rPr>
          <w:rFonts w:asciiTheme="minorHAnsi" w:hAnsiTheme="minorHAnsi" w:cs="Lucida Sans Unicode"/>
        </w:rPr>
        <w:t xml:space="preserve"> se </w:t>
      </w:r>
      <w:proofErr w:type="spellStart"/>
      <w:r w:rsidRPr="008E1259">
        <w:rPr>
          <w:rFonts w:asciiTheme="minorHAnsi" w:hAnsiTheme="minorHAnsi" w:cs="Lucida Sans Unicode"/>
        </w:rPr>
        <w:t>za</w:t>
      </w:r>
      <w:proofErr w:type="spellEnd"/>
      <w:r w:rsidRPr="008E1259">
        <w:rPr>
          <w:rFonts w:asciiTheme="minorHAnsi" w:hAnsiTheme="minorHAnsi" w:cs="Lucida Sans Unicode"/>
        </w:rPr>
        <w:t xml:space="preserve"> </w:t>
      </w:r>
      <w:proofErr w:type="spellStart"/>
      <w:r w:rsidRPr="008E1259">
        <w:rPr>
          <w:rFonts w:asciiTheme="minorHAnsi" w:hAnsiTheme="minorHAnsi" w:cs="Lucida Sans Unicode"/>
        </w:rPr>
        <w:t>sve</w:t>
      </w:r>
      <w:proofErr w:type="spellEnd"/>
      <w:r w:rsidRPr="008E1259">
        <w:rPr>
          <w:rFonts w:asciiTheme="minorHAnsi" w:hAnsiTheme="minorHAnsi" w:cs="Lucida Sans Unicode"/>
        </w:rPr>
        <w:t xml:space="preserve"> </w:t>
      </w:r>
      <w:proofErr w:type="spellStart"/>
      <w:r w:rsidRPr="008E1259">
        <w:rPr>
          <w:rFonts w:asciiTheme="minorHAnsi" w:hAnsiTheme="minorHAnsi" w:cs="Lucida Sans Unicode"/>
        </w:rPr>
        <w:t>članove</w:t>
      </w:r>
      <w:proofErr w:type="spellEnd"/>
      <w:r w:rsidRPr="008E1259">
        <w:rPr>
          <w:rFonts w:asciiTheme="minorHAnsi" w:hAnsiTheme="minorHAnsi" w:cs="Lucida Sans Unicode"/>
        </w:rPr>
        <w:t xml:space="preserve"> </w:t>
      </w:r>
      <w:proofErr w:type="spellStart"/>
      <w:r w:rsidRPr="008E1259">
        <w:rPr>
          <w:rFonts w:asciiTheme="minorHAnsi" w:hAnsiTheme="minorHAnsi" w:cs="Lucida Sans Unicode"/>
        </w:rPr>
        <w:t>zajednice</w:t>
      </w:r>
      <w:proofErr w:type="spellEnd"/>
      <w:r w:rsidRPr="008E1259">
        <w:rPr>
          <w:rFonts w:asciiTheme="minorHAnsi" w:hAnsiTheme="minorHAnsi" w:cs="Lucida Sans Unicode"/>
        </w:rPr>
        <w:t xml:space="preserve"> </w:t>
      </w:r>
      <w:proofErr w:type="spellStart"/>
      <w:r w:rsidRPr="008E1259">
        <w:rPr>
          <w:rFonts w:asciiTheme="minorHAnsi" w:hAnsiTheme="minorHAnsi" w:cs="Lucida Sans Unicode"/>
        </w:rPr>
        <w:t>ponuditelja</w:t>
      </w:r>
      <w:proofErr w:type="spellEnd"/>
      <w:r w:rsidRPr="008E1259">
        <w:rPr>
          <w:rFonts w:asciiTheme="minorHAnsi" w:hAnsiTheme="minorHAnsi" w:cs="Lucida Sans Unicode"/>
        </w:rPr>
        <w:t xml:space="preserve"> </w:t>
      </w:r>
      <w:proofErr w:type="spellStart"/>
      <w:r w:rsidRPr="008E1259">
        <w:rPr>
          <w:rFonts w:asciiTheme="minorHAnsi" w:hAnsiTheme="minorHAnsi" w:cs="Lucida Sans Unicode"/>
        </w:rPr>
        <w:t>pojedinačno</w:t>
      </w:r>
      <w:proofErr w:type="spellEnd"/>
      <w:r w:rsidRPr="008E1259">
        <w:rPr>
          <w:rFonts w:asciiTheme="minorHAnsi" w:hAnsiTheme="minorHAnsi" w:cs="Lucida Sans Unicode"/>
        </w:rPr>
        <w:t xml:space="preserve"> te </w:t>
      </w:r>
      <w:proofErr w:type="spellStart"/>
      <w:r w:rsidRPr="008E1259">
        <w:rPr>
          <w:rFonts w:asciiTheme="minorHAnsi" w:hAnsiTheme="minorHAnsi" w:cs="Lucida Sans Unicode"/>
        </w:rPr>
        <w:t>su</w:t>
      </w:r>
      <w:proofErr w:type="spellEnd"/>
      <w:r w:rsidRPr="008E1259">
        <w:rPr>
          <w:rFonts w:asciiTheme="minorHAnsi" w:hAnsiTheme="minorHAnsi" w:cs="Lucida Sans Unicode"/>
        </w:rPr>
        <w:t xml:space="preserve"> </w:t>
      </w:r>
      <w:proofErr w:type="spellStart"/>
      <w:r w:rsidRPr="008E1259">
        <w:rPr>
          <w:rFonts w:asciiTheme="minorHAnsi" w:hAnsiTheme="minorHAnsi" w:cs="Lucida Sans Unicode"/>
        </w:rPr>
        <w:t>svi</w:t>
      </w:r>
      <w:proofErr w:type="spellEnd"/>
      <w:r w:rsidRPr="008E1259">
        <w:rPr>
          <w:rFonts w:asciiTheme="minorHAnsi" w:hAnsiTheme="minorHAnsi" w:cs="Lucida Sans Unicode"/>
        </w:rPr>
        <w:t xml:space="preserve"> </w:t>
      </w:r>
      <w:proofErr w:type="spellStart"/>
      <w:r w:rsidRPr="008E1259">
        <w:rPr>
          <w:rFonts w:asciiTheme="minorHAnsi" w:hAnsiTheme="minorHAnsi" w:cs="Lucida Sans Unicode"/>
        </w:rPr>
        <w:t>članovi</w:t>
      </w:r>
      <w:proofErr w:type="spellEnd"/>
      <w:r w:rsidRPr="008E1259">
        <w:rPr>
          <w:rFonts w:asciiTheme="minorHAnsi" w:hAnsiTheme="minorHAnsi" w:cs="Lucida Sans Unicode"/>
        </w:rPr>
        <w:t xml:space="preserve"> </w:t>
      </w:r>
      <w:proofErr w:type="spellStart"/>
      <w:r w:rsidRPr="008E1259">
        <w:rPr>
          <w:rFonts w:asciiTheme="minorHAnsi" w:hAnsiTheme="minorHAnsi" w:cs="Lucida Sans Unicode"/>
        </w:rPr>
        <w:t>zajednice</w:t>
      </w:r>
      <w:proofErr w:type="spellEnd"/>
      <w:r w:rsidRPr="008E1259">
        <w:rPr>
          <w:rFonts w:asciiTheme="minorHAnsi" w:hAnsiTheme="minorHAnsi" w:cs="Lucida Sans Unicode"/>
        </w:rPr>
        <w:t xml:space="preserve"> </w:t>
      </w:r>
      <w:proofErr w:type="spellStart"/>
      <w:r w:rsidRPr="008E1259">
        <w:rPr>
          <w:rFonts w:asciiTheme="minorHAnsi" w:hAnsiTheme="minorHAnsi" w:cs="Lucida Sans Unicode"/>
        </w:rPr>
        <w:t>ponuditelja</w:t>
      </w:r>
      <w:proofErr w:type="spellEnd"/>
      <w:r w:rsidRPr="008E1259">
        <w:rPr>
          <w:rFonts w:asciiTheme="minorHAnsi" w:hAnsiTheme="minorHAnsi" w:cs="Lucida Sans Unicode"/>
        </w:rPr>
        <w:t xml:space="preserve"> </w:t>
      </w:r>
      <w:proofErr w:type="spellStart"/>
      <w:r w:rsidRPr="008E1259">
        <w:rPr>
          <w:rFonts w:asciiTheme="minorHAnsi" w:hAnsiTheme="minorHAnsi" w:cs="Lucida Sans Unicode"/>
        </w:rPr>
        <w:t>obvezni</w:t>
      </w:r>
      <w:proofErr w:type="spellEnd"/>
      <w:r w:rsidRPr="008E1259">
        <w:rPr>
          <w:rFonts w:asciiTheme="minorHAnsi" w:hAnsiTheme="minorHAnsi" w:cs="Lucida Sans Unicode"/>
        </w:rPr>
        <w:t xml:space="preserve"> u </w:t>
      </w:r>
      <w:proofErr w:type="spellStart"/>
      <w:r w:rsidRPr="008E1259">
        <w:rPr>
          <w:rFonts w:asciiTheme="minorHAnsi" w:hAnsiTheme="minorHAnsi" w:cs="Lucida Sans Unicode"/>
        </w:rPr>
        <w:t>ponudi</w:t>
      </w:r>
      <w:proofErr w:type="spellEnd"/>
      <w:r w:rsidRPr="008E1259">
        <w:rPr>
          <w:rFonts w:asciiTheme="minorHAnsi" w:hAnsiTheme="minorHAnsi" w:cs="Lucida Sans Unicode"/>
        </w:rPr>
        <w:t xml:space="preserve"> </w:t>
      </w:r>
      <w:proofErr w:type="spellStart"/>
      <w:r w:rsidRPr="008E1259">
        <w:rPr>
          <w:rFonts w:asciiTheme="minorHAnsi" w:hAnsiTheme="minorHAnsi" w:cs="Lucida Sans Unicode"/>
        </w:rPr>
        <w:t>dostaviti</w:t>
      </w:r>
      <w:proofErr w:type="spellEnd"/>
      <w:r w:rsidRPr="008E1259">
        <w:rPr>
          <w:rFonts w:asciiTheme="minorHAnsi" w:hAnsiTheme="minorHAnsi" w:cs="Lucida Sans Unicode"/>
        </w:rPr>
        <w:t xml:space="preserve"> </w:t>
      </w:r>
      <w:proofErr w:type="spellStart"/>
      <w:r w:rsidRPr="008E1259">
        <w:rPr>
          <w:rFonts w:asciiTheme="minorHAnsi" w:hAnsiTheme="minorHAnsi" w:cs="Lucida Sans Unicode"/>
          <w:b/>
          <w:bCs/>
        </w:rPr>
        <w:t>Prilog</w:t>
      </w:r>
      <w:proofErr w:type="spellEnd"/>
      <w:r w:rsidRPr="008E1259">
        <w:rPr>
          <w:rFonts w:asciiTheme="minorHAnsi" w:hAnsiTheme="minorHAnsi" w:cs="Lucida Sans Unicode"/>
          <w:b/>
          <w:bCs/>
        </w:rPr>
        <w:t xml:space="preserve"> 2</w:t>
      </w:r>
      <w:r w:rsidRPr="008E1259">
        <w:rPr>
          <w:rFonts w:asciiTheme="minorHAnsi" w:hAnsiTheme="minorHAnsi" w:cs="Lucida Sans Unicode"/>
        </w:rPr>
        <w:t xml:space="preserve"> – </w:t>
      </w:r>
      <w:proofErr w:type="spellStart"/>
      <w:r w:rsidRPr="008E1259">
        <w:rPr>
          <w:rFonts w:asciiTheme="minorHAnsi" w:hAnsiTheme="minorHAnsi" w:cs="Lucida Sans Unicode"/>
        </w:rPr>
        <w:t>Izjava</w:t>
      </w:r>
      <w:proofErr w:type="spellEnd"/>
      <w:r w:rsidRPr="008E1259">
        <w:rPr>
          <w:rFonts w:asciiTheme="minorHAnsi" w:hAnsiTheme="minorHAnsi" w:cs="Lucida Sans Unicode"/>
        </w:rPr>
        <w:t xml:space="preserve"> </w:t>
      </w:r>
      <w:proofErr w:type="spellStart"/>
      <w:r w:rsidRPr="008E1259">
        <w:rPr>
          <w:rFonts w:asciiTheme="minorHAnsi" w:hAnsiTheme="minorHAnsi" w:cs="Lucida Sans Unicode"/>
        </w:rPr>
        <w:t>ponuditelja</w:t>
      </w:r>
      <w:proofErr w:type="spellEnd"/>
      <w:r w:rsidRPr="008E1259">
        <w:rPr>
          <w:rFonts w:asciiTheme="minorHAnsi" w:hAnsiTheme="minorHAnsi" w:cs="Lucida Sans Unicode"/>
        </w:rPr>
        <w:t xml:space="preserve"> </w:t>
      </w:r>
      <w:proofErr w:type="spellStart"/>
      <w:r w:rsidRPr="008E1259">
        <w:rPr>
          <w:rFonts w:asciiTheme="minorHAnsi" w:hAnsiTheme="minorHAnsi" w:cs="Lucida Sans Unicode"/>
        </w:rPr>
        <w:t>potpisan</w:t>
      </w:r>
      <w:proofErr w:type="spellEnd"/>
      <w:r w:rsidRPr="008E1259">
        <w:rPr>
          <w:rFonts w:asciiTheme="minorHAnsi" w:hAnsiTheme="minorHAnsi" w:cs="Lucida Sans Unicode"/>
        </w:rPr>
        <w:t xml:space="preserve"> </w:t>
      </w:r>
      <w:proofErr w:type="spellStart"/>
      <w:r w:rsidRPr="008E1259">
        <w:rPr>
          <w:rFonts w:asciiTheme="minorHAnsi" w:hAnsiTheme="minorHAnsi" w:cs="Lucida Sans Unicode"/>
        </w:rPr>
        <w:t>od</w:t>
      </w:r>
      <w:proofErr w:type="spellEnd"/>
      <w:r w:rsidRPr="008E1259">
        <w:rPr>
          <w:rFonts w:asciiTheme="minorHAnsi" w:hAnsiTheme="minorHAnsi" w:cs="Lucida Sans Unicode"/>
        </w:rPr>
        <w:t xml:space="preserve"> </w:t>
      </w:r>
      <w:proofErr w:type="spellStart"/>
      <w:r w:rsidRPr="008E1259">
        <w:rPr>
          <w:rFonts w:asciiTheme="minorHAnsi" w:hAnsiTheme="minorHAnsi" w:cs="Lucida Sans Unicode"/>
        </w:rPr>
        <w:t>strane</w:t>
      </w:r>
      <w:proofErr w:type="spellEnd"/>
      <w:r w:rsidRPr="008E1259">
        <w:rPr>
          <w:rFonts w:asciiTheme="minorHAnsi" w:hAnsiTheme="minorHAnsi" w:cs="Lucida Sans Unicode"/>
        </w:rPr>
        <w:t xml:space="preserve"> </w:t>
      </w:r>
      <w:proofErr w:type="spellStart"/>
      <w:r w:rsidRPr="008E1259">
        <w:rPr>
          <w:rFonts w:asciiTheme="minorHAnsi" w:hAnsiTheme="minorHAnsi" w:cs="Lucida Sans Unicode"/>
        </w:rPr>
        <w:t>osobe</w:t>
      </w:r>
      <w:proofErr w:type="spellEnd"/>
      <w:r w:rsidRPr="008E1259">
        <w:rPr>
          <w:rFonts w:asciiTheme="minorHAnsi" w:hAnsiTheme="minorHAnsi" w:cs="Lucida Sans Unicode"/>
        </w:rPr>
        <w:t xml:space="preserve"> po </w:t>
      </w:r>
      <w:proofErr w:type="spellStart"/>
      <w:r w:rsidRPr="008E1259">
        <w:rPr>
          <w:rFonts w:asciiTheme="minorHAnsi" w:hAnsiTheme="minorHAnsi" w:cs="Lucida Sans Unicode"/>
        </w:rPr>
        <w:t>zakonu</w:t>
      </w:r>
      <w:proofErr w:type="spellEnd"/>
      <w:r w:rsidRPr="008E1259">
        <w:rPr>
          <w:rFonts w:asciiTheme="minorHAnsi" w:hAnsiTheme="minorHAnsi" w:cs="Lucida Sans Unicode"/>
        </w:rPr>
        <w:t xml:space="preserve"> </w:t>
      </w:r>
      <w:proofErr w:type="spellStart"/>
      <w:r w:rsidRPr="008E1259">
        <w:rPr>
          <w:rFonts w:asciiTheme="minorHAnsi" w:hAnsiTheme="minorHAnsi" w:cs="Lucida Sans Unicode"/>
        </w:rPr>
        <w:t>ovlaštene</w:t>
      </w:r>
      <w:proofErr w:type="spellEnd"/>
      <w:r w:rsidRPr="008E1259">
        <w:rPr>
          <w:rFonts w:asciiTheme="minorHAnsi" w:hAnsiTheme="minorHAnsi" w:cs="Lucida Sans Unicode"/>
        </w:rPr>
        <w:t xml:space="preserve"> </w:t>
      </w:r>
      <w:proofErr w:type="spellStart"/>
      <w:r w:rsidRPr="008E1259">
        <w:rPr>
          <w:rFonts w:asciiTheme="minorHAnsi" w:hAnsiTheme="minorHAnsi" w:cs="Lucida Sans Unicode"/>
        </w:rPr>
        <w:t>za</w:t>
      </w:r>
      <w:proofErr w:type="spellEnd"/>
      <w:r w:rsidRPr="008E1259">
        <w:rPr>
          <w:rFonts w:asciiTheme="minorHAnsi" w:hAnsiTheme="minorHAnsi" w:cs="Lucida Sans Unicode"/>
        </w:rPr>
        <w:t xml:space="preserve"> </w:t>
      </w:r>
      <w:proofErr w:type="spellStart"/>
      <w:r w:rsidRPr="008E1259">
        <w:rPr>
          <w:rFonts w:asciiTheme="minorHAnsi" w:hAnsiTheme="minorHAnsi" w:cs="Lucida Sans Unicode"/>
        </w:rPr>
        <w:t>zastupanje</w:t>
      </w:r>
      <w:proofErr w:type="spellEnd"/>
      <w:r w:rsidRPr="008E1259">
        <w:rPr>
          <w:rFonts w:asciiTheme="minorHAnsi" w:hAnsiTheme="minorHAnsi" w:cs="Lucida Sans Unicode"/>
        </w:rPr>
        <w:t xml:space="preserve"> </w:t>
      </w:r>
      <w:proofErr w:type="spellStart"/>
      <w:r w:rsidRPr="008E1259">
        <w:rPr>
          <w:rFonts w:asciiTheme="minorHAnsi" w:hAnsiTheme="minorHAnsi" w:cs="Lucida Sans Unicode"/>
        </w:rPr>
        <w:t>gospodarskog</w:t>
      </w:r>
      <w:proofErr w:type="spellEnd"/>
      <w:r w:rsidRPr="008E1259">
        <w:rPr>
          <w:rFonts w:asciiTheme="minorHAnsi" w:hAnsiTheme="minorHAnsi" w:cs="Lucida Sans Unicode"/>
        </w:rPr>
        <w:t xml:space="preserve"> </w:t>
      </w:r>
      <w:proofErr w:type="spellStart"/>
      <w:r w:rsidRPr="008E1259">
        <w:rPr>
          <w:rFonts w:asciiTheme="minorHAnsi" w:hAnsiTheme="minorHAnsi" w:cs="Lucida Sans Unicode"/>
        </w:rPr>
        <w:t>subjekta</w:t>
      </w:r>
      <w:proofErr w:type="spellEnd"/>
      <w:r w:rsidRPr="008E1259">
        <w:rPr>
          <w:rFonts w:asciiTheme="minorHAnsi" w:hAnsiTheme="minorHAnsi" w:cs="Lucida Sans Unicode"/>
        </w:rPr>
        <w:t>.</w:t>
      </w:r>
    </w:p>
    <w:p w14:paraId="66354E71" w14:textId="260F39A4" w:rsidR="008E1259" w:rsidRDefault="008E1259" w:rsidP="008E1259">
      <w:pPr>
        <w:pStyle w:val="Default"/>
        <w:tabs>
          <w:tab w:val="left" w:pos="567"/>
        </w:tabs>
        <w:jc w:val="both"/>
        <w:rPr>
          <w:rFonts w:asciiTheme="minorHAnsi" w:hAnsiTheme="minorHAnsi" w:cs="Lucida Sans Unicode"/>
        </w:rPr>
      </w:pPr>
    </w:p>
    <w:p w14:paraId="31231455" w14:textId="5124819E" w:rsidR="008E1259" w:rsidRPr="008E1259" w:rsidRDefault="008E1259" w:rsidP="008E1259">
      <w:pPr>
        <w:pStyle w:val="Default"/>
        <w:tabs>
          <w:tab w:val="left" w:pos="567"/>
        </w:tabs>
        <w:jc w:val="both"/>
        <w:rPr>
          <w:rFonts w:asciiTheme="minorHAnsi" w:hAnsiTheme="minorHAnsi" w:cs="Lucida Sans Unicode"/>
        </w:rPr>
      </w:pPr>
      <w:r w:rsidRPr="008E1259">
        <w:rPr>
          <w:rFonts w:asciiTheme="minorHAnsi" w:hAnsiTheme="minorHAnsi" w:cs="Lucida Sans Unicode"/>
        </w:rPr>
        <w:t xml:space="preserve">U </w:t>
      </w:r>
      <w:proofErr w:type="spellStart"/>
      <w:r w:rsidRPr="008E1259">
        <w:rPr>
          <w:rFonts w:asciiTheme="minorHAnsi" w:hAnsiTheme="minorHAnsi" w:cs="Lucida Sans Unicode"/>
        </w:rPr>
        <w:t>slučaju</w:t>
      </w:r>
      <w:proofErr w:type="spellEnd"/>
      <w:r w:rsidRPr="008E1259">
        <w:rPr>
          <w:rFonts w:asciiTheme="minorHAnsi" w:hAnsiTheme="minorHAnsi" w:cs="Lucida Sans Unicode"/>
        </w:rPr>
        <w:t xml:space="preserve"> </w:t>
      </w:r>
      <w:proofErr w:type="spellStart"/>
      <w:r w:rsidRPr="008E1259">
        <w:rPr>
          <w:rFonts w:asciiTheme="minorHAnsi" w:hAnsiTheme="minorHAnsi" w:cs="Lucida Sans Unicode"/>
        </w:rPr>
        <w:t>podugovaratelja</w:t>
      </w:r>
      <w:proofErr w:type="spellEnd"/>
      <w:r w:rsidRPr="008E1259">
        <w:rPr>
          <w:rFonts w:asciiTheme="minorHAnsi" w:hAnsiTheme="minorHAnsi" w:cs="Lucida Sans Unicode"/>
        </w:rPr>
        <w:t xml:space="preserve">, </w:t>
      </w:r>
      <w:proofErr w:type="spellStart"/>
      <w:r w:rsidRPr="008E1259">
        <w:rPr>
          <w:rFonts w:asciiTheme="minorHAnsi" w:hAnsiTheme="minorHAnsi" w:cs="Lucida Sans Unicode"/>
        </w:rPr>
        <w:t>okolnosti</w:t>
      </w:r>
      <w:proofErr w:type="spellEnd"/>
      <w:r w:rsidRPr="008E1259">
        <w:rPr>
          <w:rFonts w:asciiTheme="minorHAnsi" w:hAnsiTheme="minorHAnsi" w:cs="Lucida Sans Unicode"/>
        </w:rPr>
        <w:t xml:space="preserve"> </w:t>
      </w:r>
      <w:proofErr w:type="spellStart"/>
      <w:r w:rsidRPr="008E1259">
        <w:rPr>
          <w:rFonts w:asciiTheme="minorHAnsi" w:hAnsiTheme="minorHAnsi" w:cs="Lucida Sans Unicode"/>
        </w:rPr>
        <w:t>vezane</w:t>
      </w:r>
      <w:proofErr w:type="spellEnd"/>
      <w:r w:rsidRPr="008E1259">
        <w:rPr>
          <w:rFonts w:asciiTheme="minorHAnsi" w:hAnsiTheme="minorHAnsi" w:cs="Lucida Sans Unicode"/>
        </w:rPr>
        <w:t xml:space="preserve"> </w:t>
      </w:r>
      <w:proofErr w:type="spellStart"/>
      <w:r w:rsidRPr="008E1259">
        <w:rPr>
          <w:rFonts w:asciiTheme="minorHAnsi" w:hAnsiTheme="minorHAnsi" w:cs="Lucida Sans Unicode"/>
        </w:rPr>
        <w:t>uz</w:t>
      </w:r>
      <w:proofErr w:type="spellEnd"/>
      <w:r w:rsidRPr="008E1259">
        <w:rPr>
          <w:rFonts w:asciiTheme="minorHAnsi" w:hAnsiTheme="minorHAnsi" w:cs="Lucida Sans Unicode"/>
        </w:rPr>
        <w:t xml:space="preserve"> </w:t>
      </w:r>
      <w:proofErr w:type="spellStart"/>
      <w:r w:rsidRPr="008E1259">
        <w:rPr>
          <w:rFonts w:asciiTheme="minorHAnsi" w:hAnsiTheme="minorHAnsi" w:cs="Lucida Sans Unicode"/>
        </w:rPr>
        <w:t>obvezne</w:t>
      </w:r>
      <w:proofErr w:type="spellEnd"/>
      <w:r w:rsidRPr="008E1259">
        <w:rPr>
          <w:rFonts w:asciiTheme="minorHAnsi" w:hAnsiTheme="minorHAnsi" w:cs="Lucida Sans Unicode"/>
        </w:rPr>
        <w:t xml:space="preserve"> </w:t>
      </w:r>
      <w:proofErr w:type="spellStart"/>
      <w:r w:rsidRPr="008E1259">
        <w:rPr>
          <w:rFonts w:asciiTheme="minorHAnsi" w:hAnsiTheme="minorHAnsi" w:cs="Lucida Sans Unicode"/>
        </w:rPr>
        <w:t>razloge</w:t>
      </w:r>
      <w:proofErr w:type="spellEnd"/>
      <w:r w:rsidRPr="008E1259">
        <w:rPr>
          <w:rFonts w:asciiTheme="minorHAnsi" w:hAnsiTheme="minorHAnsi" w:cs="Lucida Sans Unicode"/>
        </w:rPr>
        <w:t xml:space="preserve"> </w:t>
      </w:r>
      <w:proofErr w:type="spellStart"/>
      <w:r w:rsidRPr="008E1259">
        <w:rPr>
          <w:rFonts w:asciiTheme="minorHAnsi" w:hAnsiTheme="minorHAnsi" w:cs="Lucida Sans Unicode"/>
        </w:rPr>
        <w:t>isključenja</w:t>
      </w:r>
      <w:proofErr w:type="spellEnd"/>
      <w:r w:rsidRPr="008E1259">
        <w:rPr>
          <w:rFonts w:asciiTheme="minorHAnsi" w:hAnsiTheme="minorHAnsi" w:cs="Lucida Sans Unicode"/>
        </w:rPr>
        <w:t xml:space="preserve"> </w:t>
      </w:r>
      <w:proofErr w:type="spellStart"/>
      <w:r w:rsidRPr="008E1259">
        <w:rPr>
          <w:rFonts w:asciiTheme="minorHAnsi" w:hAnsiTheme="minorHAnsi" w:cs="Lucida Sans Unicode"/>
        </w:rPr>
        <w:t>utvrđuju</w:t>
      </w:r>
      <w:proofErr w:type="spellEnd"/>
      <w:r w:rsidRPr="008E1259">
        <w:rPr>
          <w:rFonts w:asciiTheme="minorHAnsi" w:hAnsiTheme="minorHAnsi" w:cs="Lucida Sans Unicode"/>
        </w:rPr>
        <w:t xml:space="preserve"> se </w:t>
      </w:r>
      <w:proofErr w:type="spellStart"/>
      <w:r w:rsidRPr="008E1259">
        <w:rPr>
          <w:rFonts w:asciiTheme="minorHAnsi" w:hAnsiTheme="minorHAnsi" w:cs="Lucida Sans Unicode"/>
        </w:rPr>
        <w:t>za</w:t>
      </w:r>
      <w:proofErr w:type="spellEnd"/>
      <w:r w:rsidRPr="008E1259">
        <w:rPr>
          <w:rFonts w:asciiTheme="minorHAnsi" w:hAnsiTheme="minorHAnsi" w:cs="Lucida Sans Unicode"/>
        </w:rPr>
        <w:t xml:space="preserve"> </w:t>
      </w:r>
      <w:proofErr w:type="spellStart"/>
      <w:r w:rsidRPr="008E1259">
        <w:rPr>
          <w:rFonts w:asciiTheme="minorHAnsi" w:hAnsiTheme="minorHAnsi" w:cs="Lucida Sans Unicode"/>
        </w:rPr>
        <w:t>sve</w:t>
      </w:r>
      <w:proofErr w:type="spellEnd"/>
      <w:r w:rsidRPr="008E1259">
        <w:rPr>
          <w:rFonts w:asciiTheme="minorHAnsi" w:hAnsiTheme="minorHAnsi" w:cs="Lucida Sans Unicode"/>
        </w:rPr>
        <w:t xml:space="preserve"> </w:t>
      </w:r>
      <w:proofErr w:type="spellStart"/>
      <w:r w:rsidRPr="008E1259">
        <w:rPr>
          <w:rFonts w:asciiTheme="minorHAnsi" w:hAnsiTheme="minorHAnsi" w:cs="Lucida Sans Unicode"/>
        </w:rPr>
        <w:t>podugovaratelje</w:t>
      </w:r>
      <w:proofErr w:type="spellEnd"/>
      <w:r w:rsidRPr="008E1259">
        <w:rPr>
          <w:rFonts w:asciiTheme="minorHAnsi" w:hAnsiTheme="minorHAnsi" w:cs="Lucida Sans Unicode"/>
        </w:rPr>
        <w:t xml:space="preserve"> </w:t>
      </w:r>
      <w:proofErr w:type="spellStart"/>
      <w:r w:rsidRPr="008E1259">
        <w:rPr>
          <w:rFonts w:asciiTheme="minorHAnsi" w:hAnsiTheme="minorHAnsi" w:cs="Lucida Sans Unicode"/>
        </w:rPr>
        <w:t>pojedinačno</w:t>
      </w:r>
      <w:proofErr w:type="spellEnd"/>
      <w:r w:rsidRPr="008E1259">
        <w:rPr>
          <w:rFonts w:asciiTheme="minorHAnsi" w:hAnsiTheme="minorHAnsi" w:cs="Lucida Sans Unicode"/>
        </w:rPr>
        <w:t xml:space="preserve"> te </w:t>
      </w:r>
      <w:proofErr w:type="spellStart"/>
      <w:r w:rsidRPr="008E1259">
        <w:rPr>
          <w:rFonts w:asciiTheme="minorHAnsi" w:hAnsiTheme="minorHAnsi" w:cs="Lucida Sans Unicode"/>
        </w:rPr>
        <w:t>su</w:t>
      </w:r>
      <w:proofErr w:type="spellEnd"/>
      <w:r w:rsidRPr="008E1259">
        <w:rPr>
          <w:rFonts w:asciiTheme="minorHAnsi" w:hAnsiTheme="minorHAnsi" w:cs="Lucida Sans Unicode"/>
        </w:rPr>
        <w:t xml:space="preserve"> </w:t>
      </w:r>
      <w:proofErr w:type="spellStart"/>
      <w:r w:rsidRPr="008E1259">
        <w:rPr>
          <w:rFonts w:asciiTheme="minorHAnsi" w:hAnsiTheme="minorHAnsi" w:cs="Lucida Sans Unicode"/>
        </w:rPr>
        <w:t>svi</w:t>
      </w:r>
      <w:proofErr w:type="spellEnd"/>
      <w:r w:rsidRPr="008E1259">
        <w:rPr>
          <w:rFonts w:asciiTheme="minorHAnsi" w:hAnsiTheme="minorHAnsi" w:cs="Lucida Sans Unicode"/>
        </w:rPr>
        <w:t xml:space="preserve"> </w:t>
      </w:r>
      <w:proofErr w:type="spellStart"/>
      <w:r w:rsidRPr="008E1259">
        <w:rPr>
          <w:rFonts w:asciiTheme="minorHAnsi" w:hAnsiTheme="minorHAnsi" w:cs="Lucida Sans Unicode"/>
        </w:rPr>
        <w:t>podugovaratelji</w:t>
      </w:r>
      <w:proofErr w:type="spellEnd"/>
      <w:r w:rsidRPr="008E1259">
        <w:rPr>
          <w:rFonts w:asciiTheme="minorHAnsi" w:hAnsiTheme="minorHAnsi" w:cs="Lucida Sans Unicode"/>
        </w:rPr>
        <w:t xml:space="preserve"> </w:t>
      </w:r>
      <w:proofErr w:type="spellStart"/>
      <w:r w:rsidRPr="008E1259">
        <w:rPr>
          <w:rFonts w:asciiTheme="minorHAnsi" w:hAnsiTheme="minorHAnsi" w:cs="Lucida Sans Unicode"/>
        </w:rPr>
        <w:t>obvezni</w:t>
      </w:r>
      <w:proofErr w:type="spellEnd"/>
      <w:r w:rsidRPr="008E1259">
        <w:rPr>
          <w:rFonts w:asciiTheme="minorHAnsi" w:hAnsiTheme="minorHAnsi" w:cs="Lucida Sans Unicode"/>
        </w:rPr>
        <w:t xml:space="preserve"> u </w:t>
      </w:r>
      <w:proofErr w:type="spellStart"/>
      <w:r w:rsidRPr="008E1259">
        <w:rPr>
          <w:rFonts w:asciiTheme="minorHAnsi" w:hAnsiTheme="minorHAnsi" w:cs="Lucida Sans Unicode"/>
        </w:rPr>
        <w:t>ponudi</w:t>
      </w:r>
      <w:proofErr w:type="spellEnd"/>
      <w:r w:rsidRPr="008E1259">
        <w:rPr>
          <w:rFonts w:asciiTheme="minorHAnsi" w:hAnsiTheme="minorHAnsi" w:cs="Lucida Sans Unicode"/>
        </w:rPr>
        <w:t xml:space="preserve"> </w:t>
      </w:r>
      <w:proofErr w:type="spellStart"/>
      <w:r w:rsidRPr="008E1259">
        <w:rPr>
          <w:rFonts w:asciiTheme="minorHAnsi" w:hAnsiTheme="minorHAnsi" w:cs="Lucida Sans Unicode"/>
        </w:rPr>
        <w:t>dostaviti</w:t>
      </w:r>
      <w:proofErr w:type="spellEnd"/>
      <w:r w:rsidRPr="008E1259">
        <w:rPr>
          <w:rFonts w:asciiTheme="minorHAnsi" w:hAnsiTheme="minorHAnsi" w:cs="Lucida Sans Unicode"/>
        </w:rPr>
        <w:t xml:space="preserve"> </w:t>
      </w:r>
      <w:proofErr w:type="spellStart"/>
      <w:r w:rsidRPr="008E1259">
        <w:rPr>
          <w:rFonts w:asciiTheme="minorHAnsi" w:hAnsiTheme="minorHAnsi" w:cs="Lucida Sans Unicode"/>
        </w:rPr>
        <w:t>ispunjen</w:t>
      </w:r>
      <w:proofErr w:type="spellEnd"/>
      <w:r w:rsidRPr="008E1259">
        <w:rPr>
          <w:rFonts w:asciiTheme="minorHAnsi" w:hAnsiTheme="minorHAnsi" w:cs="Lucida Sans Unicode"/>
        </w:rPr>
        <w:t xml:space="preserve"> </w:t>
      </w:r>
      <w:proofErr w:type="spellStart"/>
      <w:r w:rsidRPr="008E1259">
        <w:rPr>
          <w:rFonts w:asciiTheme="minorHAnsi" w:hAnsiTheme="minorHAnsi" w:cs="Lucida Sans Unicode"/>
        </w:rPr>
        <w:t>Prilog</w:t>
      </w:r>
      <w:proofErr w:type="spellEnd"/>
      <w:r w:rsidRPr="008E1259">
        <w:rPr>
          <w:rFonts w:asciiTheme="minorHAnsi" w:hAnsiTheme="minorHAnsi" w:cs="Lucida Sans Unicode"/>
        </w:rPr>
        <w:t xml:space="preserve"> 2 – </w:t>
      </w:r>
      <w:proofErr w:type="spellStart"/>
      <w:r w:rsidRPr="008E1259">
        <w:rPr>
          <w:rFonts w:asciiTheme="minorHAnsi" w:hAnsiTheme="minorHAnsi" w:cs="Lucida Sans Unicode"/>
        </w:rPr>
        <w:t>Izjava</w:t>
      </w:r>
      <w:proofErr w:type="spellEnd"/>
      <w:r w:rsidRPr="008E1259">
        <w:rPr>
          <w:rFonts w:asciiTheme="minorHAnsi" w:hAnsiTheme="minorHAnsi" w:cs="Lucida Sans Unicode"/>
        </w:rPr>
        <w:t xml:space="preserve"> </w:t>
      </w:r>
      <w:proofErr w:type="spellStart"/>
      <w:r w:rsidRPr="008E1259">
        <w:rPr>
          <w:rFonts w:asciiTheme="minorHAnsi" w:hAnsiTheme="minorHAnsi" w:cs="Lucida Sans Unicode"/>
        </w:rPr>
        <w:t>ponuditelja</w:t>
      </w:r>
      <w:proofErr w:type="spellEnd"/>
      <w:r w:rsidRPr="008E1259">
        <w:rPr>
          <w:rFonts w:asciiTheme="minorHAnsi" w:hAnsiTheme="minorHAnsi" w:cs="Lucida Sans Unicode"/>
        </w:rPr>
        <w:t xml:space="preserve"> </w:t>
      </w:r>
      <w:proofErr w:type="spellStart"/>
      <w:r w:rsidRPr="008E1259">
        <w:rPr>
          <w:rFonts w:asciiTheme="minorHAnsi" w:hAnsiTheme="minorHAnsi" w:cs="Lucida Sans Unicode"/>
        </w:rPr>
        <w:t>potpisan</w:t>
      </w:r>
      <w:proofErr w:type="spellEnd"/>
      <w:r w:rsidRPr="008E1259">
        <w:rPr>
          <w:rFonts w:asciiTheme="minorHAnsi" w:hAnsiTheme="minorHAnsi" w:cs="Lucida Sans Unicode"/>
        </w:rPr>
        <w:t xml:space="preserve"> </w:t>
      </w:r>
      <w:proofErr w:type="spellStart"/>
      <w:r w:rsidRPr="008E1259">
        <w:rPr>
          <w:rFonts w:asciiTheme="minorHAnsi" w:hAnsiTheme="minorHAnsi" w:cs="Lucida Sans Unicode"/>
        </w:rPr>
        <w:t>od</w:t>
      </w:r>
      <w:proofErr w:type="spellEnd"/>
      <w:r w:rsidRPr="008E1259">
        <w:rPr>
          <w:rFonts w:asciiTheme="minorHAnsi" w:hAnsiTheme="minorHAnsi" w:cs="Lucida Sans Unicode"/>
        </w:rPr>
        <w:t xml:space="preserve"> </w:t>
      </w:r>
      <w:proofErr w:type="spellStart"/>
      <w:r w:rsidRPr="008E1259">
        <w:rPr>
          <w:rFonts w:asciiTheme="minorHAnsi" w:hAnsiTheme="minorHAnsi" w:cs="Lucida Sans Unicode"/>
        </w:rPr>
        <w:t>strane</w:t>
      </w:r>
      <w:proofErr w:type="spellEnd"/>
      <w:r w:rsidRPr="008E1259">
        <w:rPr>
          <w:rFonts w:asciiTheme="minorHAnsi" w:hAnsiTheme="minorHAnsi" w:cs="Lucida Sans Unicode"/>
        </w:rPr>
        <w:t xml:space="preserve"> </w:t>
      </w:r>
      <w:proofErr w:type="spellStart"/>
      <w:r w:rsidRPr="008E1259">
        <w:rPr>
          <w:rFonts w:asciiTheme="minorHAnsi" w:hAnsiTheme="minorHAnsi" w:cs="Lucida Sans Unicode"/>
        </w:rPr>
        <w:t>osobe</w:t>
      </w:r>
      <w:proofErr w:type="spellEnd"/>
      <w:r w:rsidRPr="008E1259">
        <w:rPr>
          <w:rFonts w:asciiTheme="minorHAnsi" w:hAnsiTheme="minorHAnsi" w:cs="Lucida Sans Unicode"/>
        </w:rPr>
        <w:t xml:space="preserve"> po </w:t>
      </w:r>
      <w:proofErr w:type="spellStart"/>
      <w:r w:rsidRPr="008E1259">
        <w:rPr>
          <w:rFonts w:asciiTheme="minorHAnsi" w:hAnsiTheme="minorHAnsi" w:cs="Lucida Sans Unicode"/>
        </w:rPr>
        <w:t>zakonu</w:t>
      </w:r>
      <w:proofErr w:type="spellEnd"/>
      <w:r w:rsidRPr="008E1259">
        <w:rPr>
          <w:rFonts w:asciiTheme="minorHAnsi" w:hAnsiTheme="minorHAnsi" w:cs="Lucida Sans Unicode"/>
        </w:rPr>
        <w:t xml:space="preserve"> </w:t>
      </w:r>
      <w:proofErr w:type="spellStart"/>
      <w:r w:rsidRPr="008E1259">
        <w:rPr>
          <w:rFonts w:asciiTheme="minorHAnsi" w:hAnsiTheme="minorHAnsi" w:cs="Lucida Sans Unicode"/>
        </w:rPr>
        <w:t>ovlaštene</w:t>
      </w:r>
      <w:proofErr w:type="spellEnd"/>
      <w:r w:rsidRPr="008E1259">
        <w:rPr>
          <w:rFonts w:asciiTheme="minorHAnsi" w:hAnsiTheme="minorHAnsi" w:cs="Lucida Sans Unicode"/>
        </w:rPr>
        <w:t xml:space="preserve"> </w:t>
      </w:r>
      <w:proofErr w:type="spellStart"/>
      <w:r w:rsidRPr="008E1259">
        <w:rPr>
          <w:rFonts w:asciiTheme="minorHAnsi" w:hAnsiTheme="minorHAnsi" w:cs="Lucida Sans Unicode"/>
        </w:rPr>
        <w:t>za</w:t>
      </w:r>
      <w:proofErr w:type="spellEnd"/>
      <w:r w:rsidRPr="008E1259">
        <w:rPr>
          <w:rFonts w:asciiTheme="minorHAnsi" w:hAnsiTheme="minorHAnsi" w:cs="Lucida Sans Unicode"/>
        </w:rPr>
        <w:t xml:space="preserve"> </w:t>
      </w:r>
      <w:proofErr w:type="spellStart"/>
      <w:r w:rsidRPr="008E1259">
        <w:rPr>
          <w:rFonts w:asciiTheme="minorHAnsi" w:hAnsiTheme="minorHAnsi" w:cs="Lucida Sans Unicode"/>
        </w:rPr>
        <w:t>zastupanje</w:t>
      </w:r>
      <w:proofErr w:type="spellEnd"/>
      <w:r w:rsidRPr="008E1259">
        <w:rPr>
          <w:rFonts w:asciiTheme="minorHAnsi" w:hAnsiTheme="minorHAnsi" w:cs="Lucida Sans Unicode"/>
        </w:rPr>
        <w:t xml:space="preserve"> </w:t>
      </w:r>
      <w:proofErr w:type="spellStart"/>
      <w:r w:rsidRPr="008E1259">
        <w:rPr>
          <w:rFonts w:asciiTheme="minorHAnsi" w:hAnsiTheme="minorHAnsi" w:cs="Lucida Sans Unicode"/>
        </w:rPr>
        <w:t>gospodarskog</w:t>
      </w:r>
      <w:proofErr w:type="spellEnd"/>
      <w:r w:rsidRPr="008E1259">
        <w:rPr>
          <w:rFonts w:asciiTheme="minorHAnsi" w:hAnsiTheme="minorHAnsi" w:cs="Lucida Sans Unicode"/>
        </w:rPr>
        <w:t xml:space="preserve"> </w:t>
      </w:r>
      <w:proofErr w:type="spellStart"/>
      <w:r w:rsidRPr="008E1259">
        <w:rPr>
          <w:rFonts w:asciiTheme="minorHAnsi" w:hAnsiTheme="minorHAnsi" w:cs="Lucida Sans Unicode"/>
        </w:rPr>
        <w:t>subjekta</w:t>
      </w:r>
      <w:proofErr w:type="spellEnd"/>
      <w:r w:rsidRPr="008E1259">
        <w:rPr>
          <w:rFonts w:asciiTheme="minorHAnsi" w:hAnsiTheme="minorHAnsi" w:cs="Lucida Sans Unicode"/>
        </w:rPr>
        <w:t>.</w:t>
      </w:r>
    </w:p>
    <w:p w14:paraId="64478034" w14:textId="77777777" w:rsidR="008E1259" w:rsidRPr="008E1259" w:rsidRDefault="008E1259" w:rsidP="008E1259">
      <w:pPr>
        <w:pStyle w:val="Default"/>
        <w:tabs>
          <w:tab w:val="left" w:pos="567"/>
        </w:tabs>
        <w:jc w:val="both"/>
        <w:rPr>
          <w:rFonts w:asciiTheme="minorHAnsi" w:hAnsiTheme="minorHAnsi" w:cs="Lucida Sans Unicode"/>
        </w:rPr>
      </w:pPr>
    </w:p>
    <w:p w14:paraId="5CD3E7FC" w14:textId="77777777" w:rsidR="008E1259" w:rsidRPr="008E1259" w:rsidRDefault="008E1259" w:rsidP="008E1259">
      <w:pPr>
        <w:pStyle w:val="Default"/>
        <w:tabs>
          <w:tab w:val="left" w:pos="567"/>
        </w:tabs>
        <w:jc w:val="both"/>
        <w:rPr>
          <w:rFonts w:asciiTheme="minorHAnsi" w:eastAsiaTheme="minorHAnsi" w:hAnsiTheme="minorHAnsi" w:cstheme="minorBidi"/>
          <w:bCs/>
          <w:color w:val="auto"/>
          <w:lang w:val="hr-HR" w:bidi="hr-HR"/>
        </w:rPr>
      </w:pPr>
      <w:r w:rsidRPr="008E1259">
        <w:rPr>
          <w:rFonts w:asciiTheme="minorHAnsi" w:eastAsiaTheme="minorHAnsi" w:hAnsiTheme="minorHAnsi" w:cstheme="minorBidi"/>
          <w:bCs/>
          <w:color w:val="auto"/>
          <w:lang w:val="hr-HR" w:bidi="hr-HR"/>
        </w:rPr>
        <w:t>Naručitelj može zahtijevati od Ponuditelja (i ako je primjenjivo od svih članova zajednice ponuditelja) da prije sklapanja Ugovora dostavi jedan ili više dokumenata (potvrda, izvoda, i sl.) koji potvrđuju da se Ponuditelj ne nalazi u nekoj od situacija navedenih u ovoj točki, uz preduvjet da se takvi dokumenti izdaju u zemlji sjedišta Ponuditelja te da ih on može ishoditi.</w:t>
      </w:r>
    </w:p>
    <w:p w14:paraId="48778B28" w14:textId="77777777" w:rsidR="008E1259" w:rsidRPr="008E1259" w:rsidRDefault="008E1259" w:rsidP="008E1259">
      <w:pPr>
        <w:pStyle w:val="Default"/>
        <w:tabs>
          <w:tab w:val="left" w:pos="567"/>
        </w:tabs>
        <w:jc w:val="both"/>
        <w:rPr>
          <w:rFonts w:asciiTheme="minorHAnsi" w:eastAsiaTheme="minorHAnsi" w:hAnsiTheme="minorHAnsi" w:cstheme="minorBidi"/>
          <w:bCs/>
          <w:color w:val="auto"/>
          <w:lang w:val="hr-HR" w:bidi="hr-HR"/>
        </w:rPr>
      </w:pPr>
    </w:p>
    <w:p w14:paraId="7030F19A" w14:textId="07D5872E" w:rsidR="009B66DB" w:rsidRPr="00031D15" w:rsidRDefault="008E1259" w:rsidP="008E1259">
      <w:pPr>
        <w:pStyle w:val="Default"/>
        <w:tabs>
          <w:tab w:val="left" w:pos="567"/>
        </w:tabs>
        <w:jc w:val="both"/>
        <w:rPr>
          <w:rFonts w:asciiTheme="minorHAnsi" w:eastAsiaTheme="minorHAnsi" w:hAnsiTheme="minorHAnsi" w:cstheme="minorBidi"/>
          <w:bCs/>
          <w:color w:val="auto"/>
          <w:lang w:val="hr-HR" w:bidi="hr-HR"/>
        </w:rPr>
      </w:pPr>
      <w:r w:rsidRPr="008E1259">
        <w:rPr>
          <w:rFonts w:asciiTheme="minorHAnsi" w:eastAsiaTheme="minorHAnsi" w:hAnsiTheme="minorHAnsi" w:cstheme="minorBidi"/>
          <w:bCs/>
          <w:color w:val="auto"/>
          <w:lang w:val="hr-HR" w:bidi="hr-HR"/>
        </w:rPr>
        <w:t>Ako se u državi poslovnog nastana Ponuditelja, odnosno državi čija je osoba ovlaštena za zastupanje Ponuditelja državljanin</w:t>
      </w:r>
      <w:r w:rsidR="009C573E">
        <w:rPr>
          <w:rFonts w:asciiTheme="minorHAnsi" w:eastAsiaTheme="minorHAnsi" w:hAnsiTheme="minorHAnsi" w:cstheme="minorBidi"/>
          <w:bCs/>
          <w:color w:val="auto"/>
          <w:lang w:val="hr-HR" w:bidi="hr-HR"/>
        </w:rPr>
        <w:t xml:space="preserve">, </w:t>
      </w:r>
      <w:r w:rsidRPr="008E1259">
        <w:rPr>
          <w:rFonts w:asciiTheme="minorHAnsi" w:eastAsiaTheme="minorHAnsi" w:hAnsiTheme="minorHAnsi" w:cstheme="minorBidi"/>
          <w:bCs/>
          <w:color w:val="auto"/>
          <w:lang w:val="hr-HR" w:bidi="hr-HR"/>
        </w:rPr>
        <w:t>ne izdaju traženi dokumenti ili ako ne obuhvaćaju sve činjenice koje predstavljaju obvezne razloge za isključenje u smislu ove točke Poziva, oni mogu biti zamijenjeni izjavom pod prisegom ili, ako izjava pod prisegom prema pravu dotične države ne postoji, izjavom Ponuditelja s ovjerenim potpisom kod nadležne sudske ili upravne vlasti, javnog bilježnika ili strukovnog ili trgovinskog tijela u državi poslovnog nastana gospodarskog subjekta, odnosno državi čiji je osoba državljanin.</w:t>
      </w:r>
    </w:p>
    <w:p w14:paraId="20B1A1C0" w14:textId="77777777" w:rsidR="00031D15" w:rsidRPr="00F270B6" w:rsidRDefault="00031D15" w:rsidP="007F4C6C">
      <w:pPr>
        <w:pStyle w:val="ListParagraph"/>
        <w:tabs>
          <w:tab w:val="left" w:pos="567"/>
        </w:tabs>
        <w:ind w:left="0"/>
        <w:jc w:val="both"/>
        <w:rPr>
          <w:rFonts w:ascii="Cambria" w:hAnsi="Cambria"/>
          <w:sz w:val="24"/>
          <w:szCs w:val="24"/>
          <w:lang w:bidi="hr-HR"/>
        </w:rPr>
      </w:pPr>
    </w:p>
    <w:p w14:paraId="5996FF84" w14:textId="37A61855" w:rsidR="00E80E53" w:rsidRPr="00DA63BB" w:rsidRDefault="00E80E53" w:rsidP="007F4C6C">
      <w:pPr>
        <w:pStyle w:val="Heading1"/>
        <w:numPr>
          <w:ilvl w:val="0"/>
          <w:numId w:val="1"/>
        </w:numPr>
        <w:jc w:val="both"/>
        <w:rPr>
          <w:rFonts w:asciiTheme="minorHAnsi" w:hAnsiTheme="minorHAnsi"/>
          <w:lang w:bidi="hr-HR"/>
        </w:rPr>
      </w:pPr>
      <w:bookmarkStart w:id="31" w:name="_Toc91143404"/>
      <w:r w:rsidRPr="00DA63BB">
        <w:rPr>
          <w:rFonts w:asciiTheme="minorHAnsi" w:hAnsiTheme="minorHAnsi"/>
          <w:lang w:bidi="hr-HR"/>
        </w:rPr>
        <w:t>UVJETI I DOKAZI SPOSOBNOSTI PONUDITELJA</w:t>
      </w:r>
      <w:bookmarkEnd w:id="31"/>
    </w:p>
    <w:p w14:paraId="51E4E919" w14:textId="3E30AAFA" w:rsidR="00E80E53" w:rsidRDefault="00E80E53" w:rsidP="007F4C6C">
      <w:pPr>
        <w:tabs>
          <w:tab w:val="left" w:pos="567"/>
          <w:tab w:val="left" w:pos="4629"/>
        </w:tabs>
        <w:contextualSpacing/>
        <w:jc w:val="both"/>
        <w:rPr>
          <w:bCs/>
          <w:sz w:val="24"/>
          <w:szCs w:val="24"/>
          <w:lang w:bidi="hr-HR"/>
        </w:rPr>
      </w:pPr>
    </w:p>
    <w:p w14:paraId="0CA00BCF" w14:textId="08F27C2F" w:rsidR="00B43879" w:rsidRPr="00B43879" w:rsidRDefault="00B43879" w:rsidP="00B43879">
      <w:pPr>
        <w:tabs>
          <w:tab w:val="left" w:pos="567"/>
          <w:tab w:val="left" w:pos="4629"/>
        </w:tabs>
        <w:contextualSpacing/>
        <w:jc w:val="both"/>
        <w:rPr>
          <w:bCs/>
          <w:sz w:val="24"/>
          <w:szCs w:val="24"/>
          <w:lang w:bidi="hr-HR"/>
        </w:rPr>
      </w:pPr>
      <w:r w:rsidRPr="00B43879">
        <w:rPr>
          <w:bCs/>
          <w:sz w:val="24"/>
          <w:szCs w:val="24"/>
          <w:lang w:bidi="hr-HR"/>
        </w:rPr>
        <w:t>Naručitelj je odredio uvjete ekonomske i tehničke sposobnosti kojima se osigurava da gospodarski subjekt ima iskustvo i resurse potrebne za izvršenje ugovora o nabavi.  Minimalne razine sposobnosti koje se zahtijevaju vezane su uz predmet nabave i razmjerne su predmetu nabave.</w:t>
      </w:r>
    </w:p>
    <w:p w14:paraId="72F1AE9B" w14:textId="77777777" w:rsidR="00B43879" w:rsidRPr="00B43879" w:rsidRDefault="00B43879" w:rsidP="00B43879">
      <w:pPr>
        <w:tabs>
          <w:tab w:val="left" w:pos="567"/>
          <w:tab w:val="left" w:pos="4629"/>
        </w:tabs>
        <w:contextualSpacing/>
        <w:jc w:val="both"/>
        <w:rPr>
          <w:bCs/>
          <w:sz w:val="24"/>
          <w:szCs w:val="24"/>
          <w:lang w:bidi="hr-HR"/>
        </w:rPr>
      </w:pPr>
    </w:p>
    <w:p w14:paraId="3CC4692B" w14:textId="705A62D7" w:rsidR="00B43879" w:rsidRPr="00B43879" w:rsidRDefault="00B43879" w:rsidP="00B43879">
      <w:pPr>
        <w:tabs>
          <w:tab w:val="left" w:pos="567"/>
          <w:tab w:val="left" w:pos="4629"/>
        </w:tabs>
        <w:contextualSpacing/>
        <w:jc w:val="both"/>
        <w:rPr>
          <w:bCs/>
          <w:sz w:val="24"/>
          <w:szCs w:val="24"/>
          <w:lang w:bidi="hr-HR"/>
        </w:rPr>
      </w:pPr>
      <w:r w:rsidRPr="00B43879">
        <w:rPr>
          <w:bCs/>
          <w:sz w:val="24"/>
          <w:szCs w:val="24"/>
          <w:lang w:bidi="hr-HR"/>
        </w:rPr>
        <w:t xml:space="preserve">Ponuditelj dokazuje primjerenu sposobnost, što ulijeva sigurnost da će ukoliko bude izabran, isporučiti robu (opremu) kvalitetno, stručno, pravovremeno i profesionalno. Navedeno dokazuje na način da u svojoj ponudi popuni i priloži Izjavu o ispunjenju traženih uvjeta sposobnosti (Prilog 3) za predmetni postupak nabave kojom jamči svoju ekonomsku sposobnost te tehničku sposobnost. </w:t>
      </w:r>
    </w:p>
    <w:p w14:paraId="56037002" w14:textId="77777777" w:rsidR="00B43879" w:rsidRPr="00B43879" w:rsidRDefault="00B43879" w:rsidP="00B43879">
      <w:pPr>
        <w:tabs>
          <w:tab w:val="left" w:pos="567"/>
          <w:tab w:val="left" w:pos="4629"/>
        </w:tabs>
        <w:contextualSpacing/>
        <w:jc w:val="both"/>
        <w:rPr>
          <w:bCs/>
          <w:sz w:val="24"/>
          <w:szCs w:val="24"/>
          <w:lang w:bidi="hr-HR"/>
        </w:rPr>
      </w:pPr>
    </w:p>
    <w:p w14:paraId="5CECF150" w14:textId="32F45F31" w:rsidR="00B43879" w:rsidRPr="00B43879" w:rsidRDefault="00B43879" w:rsidP="00B43879">
      <w:pPr>
        <w:tabs>
          <w:tab w:val="left" w:pos="567"/>
          <w:tab w:val="left" w:pos="4629"/>
        </w:tabs>
        <w:contextualSpacing/>
        <w:jc w:val="both"/>
        <w:rPr>
          <w:bCs/>
          <w:sz w:val="24"/>
          <w:szCs w:val="24"/>
          <w:lang w:bidi="hr-HR"/>
        </w:rPr>
      </w:pPr>
      <w:r w:rsidRPr="00B43879">
        <w:rPr>
          <w:bCs/>
          <w:sz w:val="24"/>
          <w:szCs w:val="24"/>
          <w:lang w:bidi="hr-HR"/>
        </w:rPr>
        <w:t>Naručitelj može tražiti od ponuditelja, nadležnih tijela ili trećih osoba dokumentaciju kojom se dokazuje ispunjavanje uvjeta sposobnosti traženih u točkama 5.1.</w:t>
      </w:r>
      <w:r>
        <w:rPr>
          <w:bCs/>
          <w:sz w:val="24"/>
          <w:szCs w:val="24"/>
          <w:lang w:bidi="hr-HR"/>
        </w:rPr>
        <w:t xml:space="preserve"> i</w:t>
      </w:r>
      <w:r w:rsidRPr="00B43879">
        <w:rPr>
          <w:bCs/>
          <w:sz w:val="24"/>
          <w:szCs w:val="24"/>
          <w:lang w:bidi="hr-HR"/>
        </w:rPr>
        <w:t xml:space="preserve"> 5.2. poput godišnjih financijskih izvještaja, popisa glavnih isporuka roba ili izvršenih poslova te potvrde druge ugovorne strane o uredno izvršenom poslu ili isporučenim robama.</w:t>
      </w:r>
    </w:p>
    <w:p w14:paraId="55CF4710" w14:textId="77777777" w:rsidR="007D15A9" w:rsidRDefault="007D15A9" w:rsidP="007F4C6C">
      <w:pPr>
        <w:tabs>
          <w:tab w:val="left" w:pos="567"/>
          <w:tab w:val="left" w:pos="4629"/>
        </w:tabs>
        <w:contextualSpacing/>
        <w:jc w:val="both"/>
        <w:rPr>
          <w:bCs/>
          <w:sz w:val="24"/>
          <w:szCs w:val="24"/>
          <w:lang w:bidi="hr-HR"/>
        </w:rPr>
      </w:pPr>
    </w:p>
    <w:p w14:paraId="0BE608A2" w14:textId="59419E9B" w:rsidR="009C64AB" w:rsidRDefault="009C64AB" w:rsidP="009C64AB">
      <w:pPr>
        <w:pStyle w:val="Heading1"/>
        <w:numPr>
          <w:ilvl w:val="1"/>
          <w:numId w:val="1"/>
        </w:numPr>
        <w:jc w:val="both"/>
        <w:rPr>
          <w:rFonts w:asciiTheme="minorHAnsi" w:hAnsiTheme="minorHAnsi"/>
          <w:bCs/>
          <w:szCs w:val="24"/>
          <w:lang w:bidi="hr-HR"/>
        </w:rPr>
      </w:pPr>
      <w:bookmarkStart w:id="32" w:name="_Toc91143405"/>
      <w:r>
        <w:rPr>
          <w:rFonts w:asciiTheme="minorHAnsi" w:hAnsiTheme="minorHAnsi"/>
          <w:bCs/>
          <w:szCs w:val="24"/>
          <w:lang w:bidi="hr-HR"/>
        </w:rPr>
        <w:t>Ekonomska sposobnost</w:t>
      </w:r>
      <w:bookmarkEnd w:id="32"/>
      <w:r w:rsidR="00E91B3A">
        <w:rPr>
          <w:rFonts w:asciiTheme="minorHAnsi" w:hAnsiTheme="minorHAnsi"/>
          <w:bCs/>
          <w:szCs w:val="24"/>
          <w:lang w:bidi="hr-HR"/>
        </w:rPr>
        <w:t xml:space="preserve"> </w:t>
      </w:r>
    </w:p>
    <w:p w14:paraId="52A2E8CA" w14:textId="77777777" w:rsidR="004815EE" w:rsidRDefault="004815EE" w:rsidP="004815EE">
      <w:pPr>
        <w:pStyle w:val="Default"/>
        <w:jc w:val="both"/>
        <w:rPr>
          <w:rFonts w:asciiTheme="minorHAnsi" w:eastAsiaTheme="minorHAnsi" w:hAnsiTheme="minorHAnsi" w:cstheme="minorBidi"/>
          <w:bCs/>
          <w:color w:val="auto"/>
          <w:lang w:val="hr-HR" w:bidi="hr-HR"/>
        </w:rPr>
      </w:pPr>
    </w:p>
    <w:p w14:paraId="1535D9F8" w14:textId="3B7B66A0" w:rsidR="004815EE" w:rsidRDefault="00B43879" w:rsidP="004815EE">
      <w:pPr>
        <w:pStyle w:val="Default"/>
        <w:jc w:val="both"/>
        <w:rPr>
          <w:rFonts w:asciiTheme="minorHAnsi" w:eastAsiaTheme="minorHAnsi" w:hAnsiTheme="minorHAnsi" w:cstheme="minorBidi"/>
          <w:bCs/>
          <w:color w:val="auto"/>
          <w:lang w:val="hr-HR" w:bidi="hr-HR"/>
        </w:rPr>
      </w:pPr>
      <w:r w:rsidRPr="00B43879">
        <w:rPr>
          <w:rFonts w:asciiTheme="minorHAnsi" w:eastAsiaTheme="minorHAnsi" w:hAnsiTheme="minorHAnsi" w:cstheme="minorBidi"/>
          <w:bCs/>
          <w:color w:val="auto"/>
          <w:lang w:val="hr-HR" w:bidi="hr-HR"/>
        </w:rPr>
        <w:t xml:space="preserve">Ponuditelj mora imati ukupni </w:t>
      </w:r>
      <w:r w:rsidR="00E97C9A">
        <w:rPr>
          <w:rFonts w:asciiTheme="minorHAnsi" w:eastAsiaTheme="minorHAnsi" w:hAnsiTheme="minorHAnsi" w:cstheme="minorBidi"/>
          <w:bCs/>
          <w:color w:val="auto"/>
          <w:lang w:val="hr-HR" w:bidi="hr-HR"/>
        </w:rPr>
        <w:t xml:space="preserve">kumulativni </w:t>
      </w:r>
      <w:r w:rsidRPr="00B43879">
        <w:rPr>
          <w:rFonts w:asciiTheme="minorHAnsi" w:eastAsiaTheme="minorHAnsi" w:hAnsiTheme="minorHAnsi" w:cstheme="minorBidi"/>
          <w:bCs/>
          <w:color w:val="auto"/>
          <w:lang w:val="hr-HR" w:bidi="hr-HR"/>
        </w:rPr>
        <w:t>godišnji promet za tri</w:t>
      </w:r>
      <w:r w:rsidR="00E97C9A">
        <w:rPr>
          <w:rFonts w:asciiTheme="minorHAnsi" w:eastAsiaTheme="minorHAnsi" w:hAnsiTheme="minorHAnsi" w:cstheme="minorBidi"/>
          <w:bCs/>
          <w:color w:val="auto"/>
          <w:lang w:val="hr-HR" w:bidi="hr-HR"/>
        </w:rPr>
        <w:t xml:space="preserve"> (3)</w:t>
      </w:r>
      <w:r w:rsidRPr="00B43879">
        <w:rPr>
          <w:rFonts w:asciiTheme="minorHAnsi" w:eastAsiaTheme="minorHAnsi" w:hAnsiTheme="minorHAnsi" w:cstheme="minorBidi"/>
          <w:bCs/>
          <w:color w:val="auto"/>
          <w:lang w:val="hr-HR" w:bidi="hr-HR"/>
        </w:rPr>
        <w:t xml:space="preserve"> posljednje dostupne financijske godine, ovisno o datumu osnivanja ili početka obavljanja djelatnosti gospodarskog subjekta, ako je informacija o tim prometima dostupna, minimalno u dvostrukom iznosu vrijednosti procijenjene vrijednosti nabave.</w:t>
      </w:r>
    </w:p>
    <w:p w14:paraId="081CE81D" w14:textId="580147CC" w:rsidR="00E97C9A" w:rsidRDefault="00E97C9A" w:rsidP="004815EE">
      <w:pPr>
        <w:pStyle w:val="Default"/>
        <w:jc w:val="both"/>
        <w:rPr>
          <w:rFonts w:asciiTheme="minorHAnsi" w:eastAsiaTheme="minorHAnsi" w:hAnsiTheme="minorHAnsi" w:cstheme="minorBidi"/>
          <w:bCs/>
          <w:color w:val="auto"/>
          <w:lang w:val="hr-HR" w:bidi="hr-HR"/>
        </w:rPr>
      </w:pPr>
    </w:p>
    <w:p w14:paraId="442C3DD8" w14:textId="4E25EF7F" w:rsidR="00E97C9A" w:rsidRDefault="00E97C9A" w:rsidP="004815EE">
      <w:pPr>
        <w:pStyle w:val="Default"/>
        <w:jc w:val="both"/>
        <w:rPr>
          <w:rFonts w:asciiTheme="minorHAnsi" w:eastAsiaTheme="minorHAnsi" w:hAnsiTheme="minorHAnsi" w:cstheme="minorBidi"/>
          <w:bCs/>
          <w:color w:val="auto"/>
          <w:lang w:val="hr-HR" w:bidi="hr-HR"/>
        </w:rPr>
      </w:pPr>
      <w:r w:rsidRPr="00E97C9A">
        <w:rPr>
          <w:rFonts w:asciiTheme="minorHAnsi" w:eastAsiaTheme="minorHAnsi" w:hAnsiTheme="minorHAnsi" w:cstheme="minorBidi"/>
          <w:bCs/>
          <w:color w:val="auto"/>
          <w:lang w:val="hr-HR" w:bidi="hr-HR"/>
        </w:rPr>
        <w:t xml:space="preserve">Radi utvrđivanja prihvatljivosti ponude, u slučaju da su dokazi ispunjenja uvjeta sposobnosti izraženi u stranoj valuti, iznosi prometa preračunavat će se u kune (HRK) prema srednjem tečaju Hrvatske narodne banke (HNB) računajući na dan objave </w:t>
      </w:r>
      <w:r w:rsidR="0005722E">
        <w:rPr>
          <w:rFonts w:asciiTheme="minorHAnsi" w:eastAsiaTheme="minorHAnsi" w:hAnsiTheme="minorHAnsi" w:cstheme="minorBidi"/>
          <w:bCs/>
          <w:color w:val="auto"/>
          <w:lang w:val="hr-HR" w:bidi="hr-HR"/>
        </w:rPr>
        <w:t>Obavijesti o nadmetanju</w:t>
      </w:r>
      <w:r w:rsidRPr="00E97C9A">
        <w:rPr>
          <w:rFonts w:asciiTheme="minorHAnsi" w:eastAsiaTheme="minorHAnsi" w:hAnsiTheme="minorHAnsi" w:cstheme="minorBidi"/>
          <w:bCs/>
          <w:color w:val="auto"/>
          <w:lang w:val="hr-HR" w:bidi="hr-HR"/>
        </w:rPr>
        <w:t>.</w:t>
      </w:r>
    </w:p>
    <w:p w14:paraId="42CBBC30" w14:textId="77777777" w:rsidR="00B43879" w:rsidRDefault="00B43879" w:rsidP="004815EE">
      <w:pPr>
        <w:pStyle w:val="Default"/>
        <w:jc w:val="both"/>
        <w:rPr>
          <w:rFonts w:asciiTheme="minorHAnsi" w:eastAsiaTheme="minorHAnsi" w:hAnsiTheme="minorHAnsi" w:cstheme="minorBidi"/>
          <w:bCs/>
          <w:color w:val="auto"/>
          <w:lang w:val="hr-HR" w:bidi="hr-HR"/>
        </w:rPr>
      </w:pPr>
    </w:p>
    <w:p w14:paraId="61AC61A1" w14:textId="433FC2BC" w:rsidR="004815EE" w:rsidRPr="00935D30" w:rsidRDefault="004815EE" w:rsidP="004815EE">
      <w:pPr>
        <w:jc w:val="both"/>
        <w:rPr>
          <w:bCs/>
          <w:sz w:val="24"/>
          <w:szCs w:val="24"/>
          <w:lang w:bidi="hr-HR"/>
        </w:rPr>
      </w:pPr>
      <w:r w:rsidRPr="001D71DB">
        <w:rPr>
          <w:bCs/>
          <w:sz w:val="24"/>
          <w:szCs w:val="24"/>
          <w:lang w:bidi="hr-HR"/>
        </w:rPr>
        <w:t>U svrhu dokazivanja ukupnog</w:t>
      </w:r>
      <w:r w:rsidR="00B43879">
        <w:rPr>
          <w:bCs/>
          <w:sz w:val="24"/>
          <w:szCs w:val="24"/>
          <w:lang w:bidi="hr-HR"/>
        </w:rPr>
        <w:t xml:space="preserve"> prometa, </w:t>
      </w:r>
      <w:r w:rsidRPr="001D71DB">
        <w:rPr>
          <w:bCs/>
          <w:sz w:val="24"/>
          <w:szCs w:val="24"/>
          <w:lang w:bidi="hr-HR"/>
        </w:rPr>
        <w:t xml:space="preserve">Ponuditelj mora dostaviti popunjen, potpisan i </w:t>
      </w:r>
      <w:r w:rsidRPr="00935D30">
        <w:rPr>
          <w:bCs/>
          <w:sz w:val="24"/>
          <w:szCs w:val="24"/>
          <w:lang w:bidi="hr-HR"/>
        </w:rPr>
        <w:t xml:space="preserve">ovjeren </w:t>
      </w:r>
      <w:r w:rsidRPr="00B43879">
        <w:rPr>
          <w:b/>
          <w:sz w:val="24"/>
          <w:szCs w:val="24"/>
          <w:lang w:bidi="hr-HR"/>
        </w:rPr>
        <w:t>Prilog 3</w:t>
      </w:r>
      <w:r w:rsidRPr="00935D30">
        <w:rPr>
          <w:bCs/>
          <w:sz w:val="24"/>
          <w:szCs w:val="24"/>
          <w:lang w:bidi="hr-HR"/>
        </w:rPr>
        <w:t xml:space="preserve"> – Izjava ponuditelja koji je sastavni dio ove dokumentacije </w:t>
      </w:r>
      <w:r>
        <w:rPr>
          <w:bCs/>
          <w:sz w:val="24"/>
          <w:szCs w:val="24"/>
          <w:lang w:bidi="hr-HR"/>
        </w:rPr>
        <w:t>o nabavi</w:t>
      </w:r>
      <w:r w:rsidRPr="00935D30">
        <w:rPr>
          <w:bCs/>
          <w:sz w:val="24"/>
          <w:szCs w:val="24"/>
          <w:lang w:bidi="hr-HR"/>
        </w:rPr>
        <w:t xml:space="preserve">. Izjavu potpisuje osoba po zakonu ovlaštena za zastupanje gospodarskog subjekta. </w:t>
      </w:r>
    </w:p>
    <w:p w14:paraId="2D2A3D19" w14:textId="30FEDAC5" w:rsidR="004815EE" w:rsidRDefault="004815EE" w:rsidP="004815EE">
      <w:pPr>
        <w:autoSpaceDE w:val="0"/>
        <w:autoSpaceDN w:val="0"/>
        <w:adjustRightInd w:val="0"/>
        <w:spacing w:after="0" w:line="240" w:lineRule="auto"/>
        <w:jc w:val="both"/>
        <w:rPr>
          <w:bCs/>
          <w:sz w:val="24"/>
          <w:szCs w:val="24"/>
          <w:lang w:bidi="hr-HR"/>
        </w:rPr>
      </w:pPr>
      <w:r w:rsidRPr="00935D30">
        <w:rPr>
          <w:bCs/>
          <w:sz w:val="24"/>
          <w:szCs w:val="24"/>
          <w:lang w:bidi="hr-HR"/>
        </w:rPr>
        <w:t>U slučaju zajednice Ponuditelja, svi članovi zajednice Ponuditelja obvezni su kumulativno dokazati da imaju ukupni</w:t>
      </w:r>
      <w:r>
        <w:rPr>
          <w:bCs/>
          <w:sz w:val="24"/>
          <w:szCs w:val="24"/>
          <w:lang w:bidi="hr-HR"/>
        </w:rPr>
        <w:t xml:space="preserve"> kumulativni godišnji</w:t>
      </w:r>
      <w:r w:rsidRPr="00935D30">
        <w:rPr>
          <w:bCs/>
          <w:sz w:val="24"/>
          <w:szCs w:val="24"/>
          <w:lang w:bidi="hr-HR"/>
        </w:rPr>
        <w:t xml:space="preserve"> </w:t>
      </w:r>
      <w:r w:rsidR="0005722E">
        <w:rPr>
          <w:bCs/>
          <w:sz w:val="24"/>
          <w:szCs w:val="24"/>
          <w:lang w:bidi="hr-HR"/>
        </w:rPr>
        <w:t>promet</w:t>
      </w:r>
      <w:r>
        <w:rPr>
          <w:bCs/>
          <w:sz w:val="24"/>
          <w:szCs w:val="24"/>
          <w:lang w:bidi="hr-HR"/>
        </w:rPr>
        <w:t xml:space="preserve"> za </w:t>
      </w:r>
      <w:r w:rsidRPr="00935D30">
        <w:rPr>
          <w:bCs/>
          <w:sz w:val="24"/>
          <w:szCs w:val="24"/>
          <w:lang w:bidi="hr-HR"/>
        </w:rPr>
        <w:t>posljednje</w:t>
      </w:r>
      <w:r>
        <w:rPr>
          <w:bCs/>
          <w:sz w:val="24"/>
          <w:szCs w:val="24"/>
          <w:lang w:bidi="hr-HR"/>
        </w:rPr>
        <w:t xml:space="preserve"> tri</w:t>
      </w:r>
      <w:r w:rsidRPr="00935D30">
        <w:rPr>
          <w:bCs/>
          <w:sz w:val="24"/>
          <w:szCs w:val="24"/>
          <w:lang w:bidi="hr-HR"/>
        </w:rPr>
        <w:t xml:space="preserve"> dostupne financijske godine, minimalno u </w:t>
      </w:r>
      <w:r>
        <w:rPr>
          <w:bCs/>
          <w:sz w:val="24"/>
          <w:szCs w:val="24"/>
          <w:lang w:bidi="hr-HR"/>
        </w:rPr>
        <w:t>dvostrukom iznosu procijenjene vrijednosti nabave</w:t>
      </w:r>
      <w:r w:rsidRPr="00935D30">
        <w:rPr>
          <w:bCs/>
          <w:sz w:val="24"/>
          <w:szCs w:val="24"/>
          <w:lang w:bidi="hr-HR"/>
        </w:rPr>
        <w:t xml:space="preserve">. U tom slučaju potrebno je dostaviti popunjen, potpisan i ovjeren </w:t>
      </w:r>
      <w:r w:rsidRPr="00B43879">
        <w:rPr>
          <w:b/>
          <w:sz w:val="24"/>
          <w:szCs w:val="24"/>
          <w:lang w:bidi="hr-HR"/>
        </w:rPr>
        <w:t xml:space="preserve">Prilog </w:t>
      </w:r>
      <w:r w:rsidR="003459D7" w:rsidRPr="00B43879">
        <w:rPr>
          <w:b/>
          <w:sz w:val="24"/>
          <w:szCs w:val="24"/>
          <w:lang w:bidi="hr-HR"/>
        </w:rPr>
        <w:t>3</w:t>
      </w:r>
      <w:r w:rsidRPr="00935D30">
        <w:rPr>
          <w:bCs/>
          <w:sz w:val="24"/>
          <w:szCs w:val="24"/>
          <w:lang w:bidi="hr-HR"/>
        </w:rPr>
        <w:t xml:space="preserve"> – Izjava ponuditelja za svakog pojedinog člana zajednice ponuditelja. Izjavu pojedinog člana</w:t>
      </w:r>
      <w:r w:rsidRPr="001D71DB">
        <w:rPr>
          <w:bCs/>
          <w:sz w:val="24"/>
          <w:szCs w:val="24"/>
          <w:lang w:bidi="hr-HR"/>
        </w:rPr>
        <w:t xml:space="preserve"> zajednice ponuditelja potpisuje osoba po zakonu ovlaštena za zastupanje gospodarskog subjekta. </w:t>
      </w:r>
    </w:p>
    <w:p w14:paraId="47453EFA" w14:textId="468DE0ED" w:rsidR="00E97C9A" w:rsidRDefault="00E97C9A" w:rsidP="004815EE">
      <w:pPr>
        <w:autoSpaceDE w:val="0"/>
        <w:autoSpaceDN w:val="0"/>
        <w:adjustRightInd w:val="0"/>
        <w:spacing w:after="0" w:line="240" w:lineRule="auto"/>
        <w:jc w:val="both"/>
        <w:rPr>
          <w:bCs/>
          <w:sz w:val="24"/>
          <w:szCs w:val="24"/>
          <w:lang w:bidi="hr-HR"/>
        </w:rPr>
      </w:pPr>
    </w:p>
    <w:p w14:paraId="4BFAB159" w14:textId="287D0305" w:rsidR="00E97C9A" w:rsidRDefault="00E97C9A" w:rsidP="004815EE">
      <w:pPr>
        <w:autoSpaceDE w:val="0"/>
        <w:autoSpaceDN w:val="0"/>
        <w:adjustRightInd w:val="0"/>
        <w:spacing w:after="0" w:line="240" w:lineRule="auto"/>
        <w:jc w:val="both"/>
        <w:rPr>
          <w:bCs/>
          <w:sz w:val="24"/>
          <w:szCs w:val="24"/>
          <w:lang w:bidi="hr-HR"/>
        </w:rPr>
      </w:pPr>
      <w:r w:rsidRPr="00E97C9A">
        <w:rPr>
          <w:bCs/>
          <w:sz w:val="24"/>
          <w:szCs w:val="24"/>
          <w:lang w:bidi="hr-HR"/>
        </w:rPr>
        <w:t>Zajednica gospodarskih subjekata kumulativno (zajednički) dokazuje sposobnost iz ove točke.</w:t>
      </w:r>
    </w:p>
    <w:p w14:paraId="02D57B14" w14:textId="77777777" w:rsidR="009B66DB" w:rsidRPr="00BF2CC9" w:rsidRDefault="009B66DB" w:rsidP="00BF2CC9">
      <w:pPr>
        <w:pStyle w:val="Default"/>
        <w:jc w:val="both"/>
        <w:rPr>
          <w:rFonts w:asciiTheme="minorHAnsi" w:eastAsiaTheme="majorEastAsia" w:hAnsiTheme="minorHAnsi" w:cstheme="majorBidi"/>
          <w:b/>
          <w:bCs/>
          <w:color w:val="000000" w:themeColor="text1"/>
          <w:lang w:val="hr-HR" w:bidi="hr-HR"/>
        </w:rPr>
      </w:pPr>
    </w:p>
    <w:p w14:paraId="52DF6723" w14:textId="77777777" w:rsidR="00F130F3" w:rsidRDefault="00F130F3" w:rsidP="007F4C6C">
      <w:pPr>
        <w:pStyle w:val="Default"/>
        <w:jc w:val="both"/>
        <w:rPr>
          <w:rFonts w:asciiTheme="minorHAnsi" w:eastAsiaTheme="minorHAnsi" w:hAnsiTheme="minorHAnsi" w:cstheme="minorBidi"/>
          <w:bCs/>
          <w:color w:val="auto"/>
          <w:lang w:val="hr-HR" w:bidi="hr-HR"/>
        </w:rPr>
      </w:pPr>
    </w:p>
    <w:p w14:paraId="5F847E62" w14:textId="12592892" w:rsidR="00F130F3" w:rsidRPr="00A532D0" w:rsidRDefault="00F130F3" w:rsidP="00A532D0">
      <w:pPr>
        <w:pStyle w:val="Heading1"/>
        <w:numPr>
          <w:ilvl w:val="1"/>
          <w:numId w:val="1"/>
        </w:numPr>
        <w:jc w:val="both"/>
        <w:rPr>
          <w:rFonts w:asciiTheme="minorHAnsi" w:hAnsiTheme="minorHAnsi"/>
          <w:bCs/>
          <w:szCs w:val="24"/>
          <w:lang w:bidi="hr-HR"/>
        </w:rPr>
      </w:pPr>
      <w:bookmarkStart w:id="33" w:name="_Toc91143406"/>
      <w:r w:rsidRPr="00A532D0">
        <w:rPr>
          <w:rFonts w:asciiTheme="minorHAnsi" w:hAnsiTheme="minorHAnsi"/>
          <w:bCs/>
          <w:szCs w:val="24"/>
          <w:lang w:bidi="hr-HR"/>
        </w:rPr>
        <w:t>Tehnička sposobnost</w:t>
      </w:r>
      <w:bookmarkEnd w:id="33"/>
      <w:r w:rsidR="00E91B3A" w:rsidRPr="00A532D0">
        <w:rPr>
          <w:rFonts w:asciiTheme="minorHAnsi" w:hAnsiTheme="minorHAnsi"/>
          <w:bCs/>
          <w:szCs w:val="24"/>
          <w:lang w:bidi="hr-HR"/>
        </w:rPr>
        <w:t xml:space="preserve"> </w:t>
      </w:r>
    </w:p>
    <w:p w14:paraId="71C2AF17" w14:textId="56686E26" w:rsidR="002A44F0" w:rsidRDefault="00F130F3" w:rsidP="00B43879">
      <w:pPr>
        <w:tabs>
          <w:tab w:val="left" w:pos="567"/>
        </w:tabs>
        <w:jc w:val="both"/>
        <w:rPr>
          <w:bCs/>
          <w:sz w:val="24"/>
          <w:szCs w:val="24"/>
          <w:lang w:bidi="hr-HR"/>
        </w:rPr>
      </w:pPr>
      <w:r w:rsidRPr="00F130F3">
        <w:rPr>
          <w:bCs/>
          <w:sz w:val="24"/>
          <w:szCs w:val="24"/>
          <w:lang w:bidi="hr-HR"/>
        </w:rPr>
        <w:t xml:space="preserve">Svaki ponuditelj mora dokazati da je uredno izvršio </w:t>
      </w:r>
      <w:r w:rsidRPr="001E1E7A">
        <w:rPr>
          <w:bCs/>
          <w:sz w:val="24"/>
          <w:szCs w:val="24"/>
          <w:lang w:bidi="hr-HR"/>
        </w:rPr>
        <w:t>najmanje jedan</w:t>
      </w:r>
      <w:r w:rsidR="00ED20E2" w:rsidRPr="001E1E7A">
        <w:rPr>
          <w:bCs/>
          <w:sz w:val="24"/>
          <w:szCs w:val="24"/>
          <w:lang w:bidi="hr-HR"/>
        </w:rPr>
        <w:t xml:space="preserve"> (1)</w:t>
      </w:r>
      <w:r w:rsidR="005D6516" w:rsidRPr="001E1E7A">
        <w:rPr>
          <w:bCs/>
          <w:sz w:val="24"/>
          <w:szCs w:val="24"/>
          <w:lang w:bidi="hr-HR"/>
        </w:rPr>
        <w:t xml:space="preserve">, a najviše </w:t>
      </w:r>
      <w:r w:rsidR="00B43879" w:rsidRPr="001E1E7A">
        <w:rPr>
          <w:bCs/>
          <w:sz w:val="24"/>
          <w:szCs w:val="24"/>
          <w:lang w:bidi="hr-HR"/>
        </w:rPr>
        <w:t>tri</w:t>
      </w:r>
      <w:r w:rsidR="005D6516" w:rsidRPr="001E1E7A">
        <w:rPr>
          <w:bCs/>
          <w:sz w:val="24"/>
          <w:szCs w:val="24"/>
          <w:lang w:bidi="hr-HR"/>
        </w:rPr>
        <w:t xml:space="preserve"> (</w:t>
      </w:r>
      <w:r w:rsidR="00B43879" w:rsidRPr="001E1E7A">
        <w:rPr>
          <w:bCs/>
          <w:sz w:val="24"/>
          <w:szCs w:val="24"/>
          <w:lang w:bidi="hr-HR"/>
        </w:rPr>
        <w:t>3</w:t>
      </w:r>
      <w:r w:rsidR="005D6516" w:rsidRPr="001E1E7A">
        <w:rPr>
          <w:bCs/>
          <w:sz w:val="24"/>
          <w:szCs w:val="24"/>
          <w:lang w:bidi="hr-HR"/>
        </w:rPr>
        <w:t xml:space="preserve">) </w:t>
      </w:r>
      <w:r w:rsidR="00E165B3">
        <w:rPr>
          <w:bCs/>
          <w:sz w:val="24"/>
          <w:szCs w:val="24"/>
          <w:lang w:bidi="hr-HR"/>
        </w:rPr>
        <w:t>isporuke robe</w:t>
      </w:r>
      <w:r w:rsidRPr="00F130F3">
        <w:rPr>
          <w:bCs/>
          <w:sz w:val="24"/>
          <w:szCs w:val="24"/>
          <w:lang w:bidi="hr-HR"/>
        </w:rPr>
        <w:t xml:space="preserve"> </w:t>
      </w:r>
      <w:r w:rsidR="00B873CB">
        <w:rPr>
          <w:bCs/>
          <w:sz w:val="24"/>
          <w:szCs w:val="24"/>
          <w:lang w:bidi="hr-HR"/>
        </w:rPr>
        <w:t>CNC stroja</w:t>
      </w:r>
      <w:r w:rsidRPr="00F130F3">
        <w:rPr>
          <w:bCs/>
          <w:sz w:val="24"/>
          <w:szCs w:val="24"/>
          <w:lang w:bidi="hr-HR"/>
        </w:rPr>
        <w:t xml:space="preserve"> kao što je predmet nabave u godini u kojoj je započeo postupak nabave (20</w:t>
      </w:r>
      <w:r w:rsidR="00C574F0">
        <w:rPr>
          <w:bCs/>
          <w:sz w:val="24"/>
          <w:szCs w:val="24"/>
          <w:lang w:bidi="hr-HR"/>
        </w:rPr>
        <w:t>2</w:t>
      </w:r>
      <w:r w:rsidR="00B43879">
        <w:rPr>
          <w:bCs/>
          <w:sz w:val="24"/>
          <w:szCs w:val="24"/>
          <w:lang w:bidi="hr-HR"/>
        </w:rPr>
        <w:t>1</w:t>
      </w:r>
      <w:r w:rsidRPr="00F130F3">
        <w:rPr>
          <w:bCs/>
          <w:sz w:val="24"/>
          <w:szCs w:val="24"/>
          <w:lang w:bidi="hr-HR"/>
        </w:rPr>
        <w:t>.)</w:t>
      </w:r>
      <w:r w:rsidR="00B43879" w:rsidRPr="00B43879">
        <w:t xml:space="preserve"> </w:t>
      </w:r>
      <w:r w:rsidR="00B43879" w:rsidRPr="00B43879">
        <w:rPr>
          <w:bCs/>
          <w:sz w:val="24"/>
          <w:szCs w:val="24"/>
          <w:lang w:bidi="hr-HR"/>
        </w:rPr>
        <w:t xml:space="preserve">i/ili tijekom </w:t>
      </w:r>
      <w:r w:rsidR="00B43879">
        <w:rPr>
          <w:bCs/>
          <w:sz w:val="24"/>
          <w:szCs w:val="24"/>
          <w:lang w:bidi="hr-HR"/>
        </w:rPr>
        <w:t>3</w:t>
      </w:r>
      <w:r w:rsidR="00B43879" w:rsidRPr="00B43879">
        <w:rPr>
          <w:bCs/>
          <w:sz w:val="24"/>
          <w:szCs w:val="24"/>
          <w:lang w:bidi="hr-HR"/>
        </w:rPr>
        <w:t xml:space="preserve"> (</w:t>
      </w:r>
      <w:r w:rsidR="00B43879">
        <w:rPr>
          <w:bCs/>
          <w:sz w:val="24"/>
          <w:szCs w:val="24"/>
          <w:lang w:bidi="hr-HR"/>
        </w:rPr>
        <w:t>tri</w:t>
      </w:r>
      <w:r w:rsidR="00B43879" w:rsidRPr="00B43879">
        <w:rPr>
          <w:bCs/>
          <w:sz w:val="24"/>
          <w:szCs w:val="24"/>
          <w:lang w:bidi="hr-HR"/>
        </w:rPr>
        <w:t>) godina koje prethode toj godini (2020., 2019., 2018.</w:t>
      </w:r>
      <w:r w:rsidR="00B43879">
        <w:rPr>
          <w:bCs/>
          <w:sz w:val="24"/>
          <w:szCs w:val="24"/>
          <w:lang w:bidi="hr-HR"/>
        </w:rPr>
        <w:t xml:space="preserve">) </w:t>
      </w:r>
      <w:r w:rsidRPr="00F130F3">
        <w:rPr>
          <w:bCs/>
          <w:sz w:val="24"/>
          <w:szCs w:val="24"/>
          <w:lang w:bidi="hr-HR"/>
        </w:rPr>
        <w:t xml:space="preserve">pri čemu </w:t>
      </w:r>
      <w:r w:rsidR="009E1C70">
        <w:rPr>
          <w:bCs/>
          <w:sz w:val="24"/>
          <w:szCs w:val="24"/>
          <w:lang w:bidi="hr-HR"/>
        </w:rPr>
        <w:t xml:space="preserve">kumulativna </w:t>
      </w:r>
      <w:r w:rsidRPr="00F130F3">
        <w:rPr>
          <w:bCs/>
          <w:sz w:val="24"/>
          <w:szCs w:val="24"/>
          <w:lang w:bidi="hr-HR"/>
        </w:rPr>
        <w:t xml:space="preserve">vrijednost </w:t>
      </w:r>
      <w:r w:rsidR="00033DE2">
        <w:rPr>
          <w:bCs/>
          <w:sz w:val="24"/>
          <w:szCs w:val="24"/>
          <w:lang w:bidi="hr-HR"/>
        </w:rPr>
        <w:t>isporu</w:t>
      </w:r>
      <w:r w:rsidR="00AF305F">
        <w:rPr>
          <w:bCs/>
          <w:sz w:val="24"/>
          <w:szCs w:val="24"/>
          <w:lang w:bidi="hr-HR"/>
        </w:rPr>
        <w:t>čenih</w:t>
      </w:r>
      <w:r w:rsidR="00033DE2">
        <w:rPr>
          <w:bCs/>
          <w:sz w:val="24"/>
          <w:szCs w:val="24"/>
          <w:lang w:bidi="hr-HR"/>
        </w:rPr>
        <w:t xml:space="preserve"> rob</w:t>
      </w:r>
      <w:r w:rsidR="00AF305F">
        <w:rPr>
          <w:bCs/>
          <w:sz w:val="24"/>
          <w:szCs w:val="24"/>
          <w:lang w:bidi="hr-HR"/>
        </w:rPr>
        <w:t>a</w:t>
      </w:r>
      <w:r w:rsidRPr="00F130F3">
        <w:rPr>
          <w:bCs/>
          <w:sz w:val="24"/>
          <w:szCs w:val="24"/>
          <w:lang w:bidi="hr-HR"/>
        </w:rPr>
        <w:t xml:space="preserve"> bez PDV-a mora biti najmanje u visini </w:t>
      </w:r>
      <w:r w:rsidR="00620E13">
        <w:rPr>
          <w:bCs/>
          <w:sz w:val="24"/>
          <w:szCs w:val="24"/>
          <w:lang w:bidi="hr-HR"/>
        </w:rPr>
        <w:t>procijenjene vrijednosti nabave</w:t>
      </w:r>
      <w:r w:rsidRPr="00F130F3">
        <w:rPr>
          <w:bCs/>
          <w:sz w:val="24"/>
          <w:szCs w:val="24"/>
          <w:lang w:bidi="hr-HR"/>
        </w:rPr>
        <w:t>.</w:t>
      </w:r>
    </w:p>
    <w:p w14:paraId="05E0F9A9" w14:textId="64E3176B" w:rsidR="00E97C9A" w:rsidRDefault="00B873CB" w:rsidP="00B43879">
      <w:pPr>
        <w:tabs>
          <w:tab w:val="left" w:pos="567"/>
        </w:tabs>
        <w:jc w:val="both"/>
        <w:rPr>
          <w:bCs/>
          <w:sz w:val="24"/>
          <w:szCs w:val="24"/>
          <w:lang w:bidi="hr-HR"/>
        </w:rPr>
      </w:pPr>
      <w:r>
        <w:rPr>
          <w:bCs/>
          <w:sz w:val="24"/>
          <w:szCs w:val="24"/>
          <w:lang w:bidi="hr-HR"/>
        </w:rPr>
        <w:t>Uredno izvršen</w:t>
      </w:r>
      <w:r w:rsidR="00E165B3">
        <w:rPr>
          <w:bCs/>
          <w:sz w:val="24"/>
          <w:szCs w:val="24"/>
          <w:lang w:bidi="hr-HR"/>
        </w:rPr>
        <w:t>om isporukom robe</w:t>
      </w:r>
      <w:r w:rsidR="00E97C9A" w:rsidRPr="00E97C9A">
        <w:rPr>
          <w:bCs/>
          <w:sz w:val="24"/>
          <w:szCs w:val="24"/>
          <w:lang w:bidi="hr-HR"/>
        </w:rPr>
        <w:t xml:space="preserve"> smatra se isporuka</w:t>
      </w:r>
      <w:r w:rsidR="00E97C9A">
        <w:rPr>
          <w:bCs/>
          <w:sz w:val="24"/>
          <w:szCs w:val="24"/>
          <w:lang w:bidi="hr-HR"/>
        </w:rPr>
        <w:t xml:space="preserve"> i montaža CNC stroja</w:t>
      </w:r>
      <w:r w:rsidR="00E165B3">
        <w:rPr>
          <w:bCs/>
          <w:sz w:val="24"/>
          <w:szCs w:val="24"/>
          <w:lang w:bidi="hr-HR"/>
        </w:rPr>
        <w:t>.</w:t>
      </w:r>
    </w:p>
    <w:p w14:paraId="132C8E80" w14:textId="52C2551B" w:rsidR="00A338FA" w:rsidRDefault="00B41274" w:rsidP="00A338FA">
      <w:pPr>
        <w:tabs>
          <w:tab w:val="left" w:pos="567"/>
        </w:tabs>
        <w:jc w:val="both"/>
        <w:rPr>
          <w:bCs/>
          <w:sz w:val="24"/>
          <w:szCs w:val="24"/>
          <w:lang w:bidi="hr-HR"/>
        </w:rPr>
      </w:pPr>
      <w:r w:rsidRPr="00935D30">
        <w:rPr>
          <w:bCs/>
          <w:sz w:val="24"/>
          <w:szCs w:val="24"/>
          <w:lang w:bidi="hr-HR"/>
        </w:rPr>
        <w:t>U slučaju zajednice Ponuditelja, svi članovi zajednice Ponuditelja obvezni su kumulativno dokazati da</w:t>
      </w:r>
      <w:r>
        <w:rPr>
          <w:bCs/>
          <w:sz w:val="24"/>
          <w:szCs w:val="24"/>
          <w:lang w:bidi="hr-HR"/>
        </w:rPr>
        <w:t xml:space="preserve"> su izvršili </w:t>
      </w:r>
      <w:r w:rsidRPr="00F130F3">
        <w:rPr>
          <w:bCs/>
          <w:sz w:val="24"/>
          <w:szCs w:val="24"/>
          <w:lang w:bidi="hr-HR"/>
        </w:rPr>
        <w:t>najmanje jedan</w:t>
      </w:r>
      <w:r>
        <w:rPr>
          <w:bCs/>
          <w:sz w:val="24"/>
          <w:szCs w:val="24"/>
          <w:lang w:bidi="hr-HR"/>
        </w:rPr>
        <w:t xml:space="preserve"> (1), a najviše </w:t>
      </w:r>
      <w:r w:rsidR="00B43879">
        <w:rPr>
          <w:bCs/>
          <w:sz w:val="24"/>
          <w:szCs w:val="24"/>
          <w:lang w:bidi="hr-HR"/>
        </w:rPr>
        <w:t>tri</w:t>
      </w:r>
      <w:r>
        <w:rPr>
          <w:bCs/>
          <w:sz w:val="24"/>
          <w:szCs w:val="24"/>
          <w:lang w:bidi="hr-HR"/>
        </w:rPr>
        <w:t xml:space="preserve"> (</w:t>
      </w:r>
      <w:r w:rsidR="00B43879">
        <w:rPr>
          <w:bCs/>
          <w:sz w:val="24"/>
          <w:szCs w:val="24"/>
          <w:lang w:bidi="hr-HR"/>
        </w:rPr>
        <w:t>3</w:t>
      </w:r>
      <w:r>
        <w:rPr>
          <w:bCs/>
          <w:sz w:val="24"/>
          <w:szCs w:val="24"/>
          <w:lang w:bidi="hr-HR"/>
        </w:rPr>
        <w:t xml:space="preserve">) </w:t>
      </w:r>
      <w:r w:rsidR="00E165B3">
        <w:rPr>
          <w:bCs/>
          <w:sz w:val="24"/>
          <w:szCs w:val="24"/>
          <w:lang w:bidi="hr-HR"/>
        </w:rPr>
        <w:t>isporuke robe</w:t>
      </w:r>
      <w:r w:rsidRPr="00F130F3">
        <w:rPr>
          <w:bCs/>
          <w:sz w:val="24"/>
          <w:szCs w:val="24"/>
          <w:lang w:bidi="hr-HR"/>
        </w:rPr>
        <w:t xml:space="preserve"> </w:t>
      </w:r>
      <w:r w:rsidR="00B873CB">
        <w:rPr>
          <w:bCs/>
          <w:sz w:val="24"/>
          <w:szCs w:val="24"/>
          <w:lang w:bidi="hr-HR"/>
        </w:rPr>
        <w:t xml:space="preserve">CNC stroja </w:t>
      </w:r>
      <w:r w:rsidRPr="00F130F3">
        <w:rPr>
          <w:bCs/>
          <w:sz w:val="24"/>
          <w:szCs w:val="24"/>
          <w:lang w:bidi="hr-HR"/>
        </w:rPr>
        <w:t>kao što je predmet nabave u godini u kojoj je započeo postupak nabave (20</w:t>
      </w:r>
      <w:r>
        <w:rPr>
          <w:bCs/>
          <w:sz w:val="24"/>
          <w:szCs w:val="24"/>
          <w:lang w:bidi="hr-HR"/>
        </w:rPr>
        <w:t>2</w:t>
      </w:r>
      <w:r w:rsidR="00B43879">
        <w:rPr>
          <w:bCs/>
          <w:sz w:val="24"/>
          <w:szCs w:val="24"/>
          <w:lang w:bidi="hr-HR"/>
        </w:rPr>
        <w:t>1</w:t>
      </w:r>
      <w:r w:rsidRPr="00F130F3">
        <w:rPr>
          <w:bCs/>
          <w:sz w:val="24"/>
          <w:szCs w:val="24"/>
          <w:lang w:bidi="hr-HR"/>
        </w:rPr>
        <w:t xml:space="preserve">.) </w:t>
      </w:r>
      <w:r w:rsidR="00B43879" w:rsidRPr="00B43879">
        <w:rPr>
          <w:bCs/>
          <w:sz w:val="24"/>
          <w:szCs w:val="24"/>
          <w:lang w:bidi="hr-HR"/>
        </w:rPr>
        <w:t xml:space="preserve"> i/ili tijekom 3 (tri) godina koje prethode toj godini (2020., 2019., 2018.)</w:t>
      </w:r>
      <w:r w:rsidR="00A338FA">
        <w:rPr>
          <w:bCs/>
          <w:sz w:val="24"/>
          <w:szCs w:val="24"/>
          <w:lang w:bidi="hr-HR"/>
        </w:rPr>
        <w:t xml:space="preserve"> </w:t>
      </w:r>
      <w:r w:rsidRPr="00F130F3">
        <w:rPr>
          <w:bCs/>
          <w:sz w:val="24"/>
          <w:szCs w:val="24"/>
          <w:lang w:bidi="hr-HR"/>
        </w:rPr>
        <w:t xml:space="preserve">pri čemu </w:t>
      </w:r>
      <w:r w:rsidR="009E1C70">
        <w:rPr>
          <w:bCs/>
          <w:sz w:val="24"/>
          <w:szCs w:val="24"/>
          <w:lang w:bidi="hr-HR"/>
        </w:rPr>
        <w:t xml:space="preserve">kumulativna </w:t>
      </w:r>
      <w:r w:rsidRPr="00F130F3">
        <w:rPr>
          <w:bCs/>
          <w:sz w:val="24"/>
          <w:szCs w:val="24"/>
          <w:lang w:bidi="hr-HR"/>
        </w:rPr>
        <w:t xml:space="preserve">vrijednost </w:t>
      </w:r>
      <w:r w:rsidR="00E165B3">
        <w:rPr>
          <w:bCs/>
          <w:sz w:val="24"/>
          <w:szCs w:val="24"/>
          <w:lang w:bidi="hr-HR"/>
        </w:rPr>
        <w:t xml:space="preserve">isporučene robe </w:t>
      </w:r>
      <w:r w:rsidRPr="00F130F3">
        <w:rPr>
          <w:bCs/>
          <w:sz w:val="24"/>
          <w:szCs w:val="24"/>
          <w:lang w:bidi="hr-HR"/>
        </w:rPr>
        <w:t xml:space="preserve"> bez PDV-a mora biti najmanje u visini </w:t>
      </w:r>
      <w:r>
        <w:rPr>
          <w:bCs/>
          <w:sz w:val="24"/>
          <w:szCs w:val="24"/>
          <w:lang w:bidi="hr-HR"/>
        </w:rPr>
        <w:t>procijenjene vrijednosti nabave</w:t>
      </w:r>
      <w:r w:rsidRPr="00F130F3">
        <w:rPr>
          <w:bCs/>
          <w:sz w:val="24"/>
          <w:szCs w:val="24"/>
          <w:lang w:bidi="hr-HR"/>
        </w:rPr>
        <w:t>.</w:t>
      </w:r>
    </w:p>
    <w:p w14:paraId="4570A549" w14:textId="67AEAD41" w:rsidR="00A338FA" w:rsidRDefault="00A338FA" w:rsidP="00A338FA">
      <w:pPr>
        <w:tabs>
          <w:tab w:val="left" w:pos="567"/>
        </w:tabs>
        <w:jc w:val="both"/>
        <w:rPr>
          <w:bCs/>
          <w:sz w:val="24"/>
          <w:szCs w:val="24"/>
          <w:lang w:bidi="hr-HR"/>
        </w:rPr>
      </w:pPr>
      <w:r w:rsidRPr="00A338FA">
        <w:rPr>
          <w:bCs/>
          <w:sz w:val="24"/>
          <w:szCs w:val="24"/>
          <w:lang w:bidi="hr-HR"/>
        </w:rPr>
        <w:t>Ponuditelj mora u ponudi dostaviti popis glavnih isporuka roba (</w:t>
      </w:r>
      <w:r w:rsidRPr="00A338FA">
        <w:rPr>
          <w:b/>
          <w:sz w:val="24"/>
          <w:szCs w:val="24"/>
          <w:lang w:bidi="hr-HR"/>
        </w:rPr>
        <w:t xml:space="preserve">Prilog </w:t>
      </w:r>
      <w:r w:rsidR="007A4502">
        <w:rPr>
          <w:b/>
          <w:sz w:val="24"/>
          <w:szCs w:val="24"/>
          <w:lang w:bidi="hr-HR"/>
        </w:rPr>
        <w:t>8</w:t>
      </w:r>
      <w:r w:rsidRPr="00A338FA">
        <w:rPr>
          <w:b/>
          <w:sz w:val="24"/>
          <w:szCs w:val="24"/>
          <w:lang w:bidi="hr-HR"/>
        </w:rPr>
        <w:t>).</w:t>
      </w:r>
      <w:r w:rsidRPr="00A338FA">
        <w:rPr>
          <w:bCs/>
          <w:sz w:val="24"/>
          <w:szCs w:val="24"/>
          <w:lang w:bidi="hr-HR"/>
        </w:rPr>
        <w:t xml:space="preserve"> </w:t>
      </w:r>
    </w:p>
    <w:p w14:paraId="1C4AEADE" w14:textId="3B123B10" w:rsidR="00A338FA" w:rsidRPr="00A338FA" w:rsidRDefault="00A338FA" w:rsidP="00A338FA">
      <w:pPr>
        <w:tabs>
          <w:tab w:val="left" w:pos="567"/>
        </w:tabs>
        <w:spacing w:after="0"/>
        <w:jc w:val="both"/>
        <w:rPr>
          <w:bCs/>
          <w:sz w:val="24"/>
          <w:szCs w:val="24"/>
          <w:lang w:bidi="hr-HR"/>
        </w:rPr>
      </w:pPr>
      <w:r w:rsidRPr="00A338FA">
        <w:rPr>
          <w:bCs/>
          <w:sz w:val="24"/>
          <w:szCs w:val="24"/>
          <w:lang w:bidi="hr-HR"/>
        </w:rPr>
        <w:t>Popis sadrži:</w:t>
      </w:r>
    </w:p>
    <w:p w14:paraId="01210D03" w14:textId="3FFD5BCA" w:rsidR="00A338FA" w:rsidRPr="00A338FA" w:rsidRDefault="00A338FA" w:rsidP="00A338FA">
      <w:pPr>
        <w:pStyle w:val="ListParagraph"/>
        <w:numPr>
          <w:ilvl w:val="0"/>
          <w:numId w:val="13"/>
        </w:numPr>
        <w:tabs>
          <w:tab w:val="left" w:pos="567"/>
        </w:tabs>
        <w:spacing w:after="0"/>
        <w:jc w:val="both"/>
        <w:rPr>
          <w:bCs/>
          <w:sz w:val="24"/>
          <w:szCs w:val="24"/>
          <w:lang w:bidi="hr-HR"/>
        </w:rPr>
      </w:pPr>
      <w:r w:rsidRPr="00A338FA">
        <w:rPr>
          <w:bCs/>
          <w:sz w:val="24"/>
          <w:szCs w:val="24"/>
          <w:lang w:bidi="hr-HR"/>
        </w:rPr>
        <w:t>Naziv druge ugovorne strane</w:t>
      </w:r>
    </w:p>
    <w:p w14:paraId="37A9432E" w14:textId="77777777" w:rsidR="002F6FFF" w:rsidRPr="00A338FA" w:rsidRDefault="002F6FFF" w:rsidP="002F6FFF">
      <w:pPr>
        <w:pStyle w:val="ListParagraph"/>
        <w:numPr>
          <w:ilvl w:val="0"/>
          <w:numId w:val="13"/>
        </w:numPr>
        <w:tabs>
          <w:tab w:val="left" w:pos="567"/>
        </w:tabs>
        <w:spacing w:after="0"/>
        <w:jc w:val="both"/>
        <w:rPr>
          <w:bCs/>
          <w:sz w:val="24"/>
          <w:szCs w:val="24"/>
          <w:lang w:bidi="hr-HR"/>
        </w:rPr>
      </w:pPr>
      <w:r w:rsidRPr="00A338FA">
        <w:rPr>
          <w:bCs/>
          <w:sz w:val="24"/>
          <w:szCs w:val="24"/>
          <w:lang w:bidi="hr-HR"/>
        </w:rPr>
        <w:t>Ime i prezime i kontakt osobe koja je zadužena za kontakt radi provjere reference,</w:t>
      </w:r>
    </w:p>
    <w:p w14:paraId="78A72BB8" w14:textId="4FFA14B4" w:rsidR="002F6FFF" w:rsidRPr="00A338FA" w:rsidRDefault="002F6FFF" w:rsidP="002F6FFF">
      <w:pPr>
        <w:pStyle w:val="ListParagraph"/>
        <w:numPr>
          <w:ilvl w:val="0"/>
          <w:numId w:val="13"/>
        </w:numPr>
        <w:tabs>
          <w:tab w:val="left" w:pos="567"/>
        </w:tabs>
        <w:spacing w:after="0"/>
        <w:jc w:val="both"/>
        <w:rPr>
          <w:bCs/>
          <w:sz w:val="24"/>
          <w:szCs w:val="24"/>
          <w:lang w:bidi="hr-HR"/>
        </w:rPr>
      </w:pPr>
      <w:r w:rsidRPr="00A338FA">
        <w:rPr>
          <w:bCs/>
          <w:sz w:val="24"/>
          <w:szCs w:val="24"/>
          <w:lang w:bidi="hr-HR"/>
        </w:rPr>
        <w:t xml:space="preserve">Datum kada </w:t>
      </w:r>
      <w:r>
        <w:rPr>
          <w:bCs/>
          <w:sz w:val="24"/>
          <w:szCs w:val="24"/>
          <w:lang w:bidi="hr-HR"/>
        </w:rPr>
        <w:t>je</w:t>
      </w:r>
      <w:r w:rsidRPr="00A338FA">
        <w:rPr>
          <w:bCs/>
          <w:sz w:val="24"/>
          <w:szCs w:val="24"/>
          <w:lang w:bidi="hr-HR"/>
        </w:rPr>
        <w:t xml:space="preserve"> rob</w:t>
      </w:r>
      <w:r>
        <w:rPr>
          <w:bCs/>
          <w:sz w:val="24"/>
          <w:szCs w:val="24"/>
          <w:lang w:bidi="hr-HR"/>
        </w:rPr>
        <w:t>a</w:t>
      </w:r>
      <w:r w:rsidRPr="00A338FA">
        <w:rPr>
          <w:bCs/>
          <w:sz w:val="24"/>
          <w:szCs w:val="24"/>
          <w:lang w:bidi="hr-HR"/>
        </w:rPr>
        <w:t xml:space="preserve"> isporučen</w:t>
      </w:r>
      <w:r>
        <w:rPr>
          <w:bCs/>
          <w:sz w:val="24"/>
          <w:szCs w:val="24"/>
          <w:lang w:bidi="hr-HR"/>
        </w:rPr>
        <w:t>a</w:t>
      </w:r>
    </w:p>
    <w:p w14:paraId="090B00AB" w14:textId="3D5B3195" w:rsidR="00A338FA" w:rsidRPr="00A338FA" w:rsidRDefault="00A338FA" w:rsidP="00A338FA">
      <w:pPr>
        <w:pStyle w:val="ListParagraph"/>
        <w:numPr>
          <w:ilvl w:val="0"/>
          <w:numId w:val="13"/>
        </w:numPr>
        <w:tabs>
          <w:tab w:val="left" w:pos="567"/>
        </w:tabs>
        <w:spacing w:after="0"/>
        <w:jc w:val="both"/>
        <w:rPr>
          <w:bCs/>
          <w:sz w:val="24"/>
          <w:szCs w:val="24"/>
          <w:lang w:bidi="hr-HR"/>
        </w:rPr>
      </w:pPr>
      <w:r w:rsidRPr="00A338FA">
        <w:rPr>
          <w:bCs/>
          <w:sz w:val="24"/>
          <w:szCs w:val="24"/>
          <w:lang w:bidi="hr-HR"/>
        </w:rPr>
        <w:t>Vrijednost isporučene robe</w:t>
      </w:r>
    </w:p>
    <w:p w14:paraId="45AF562D" w14:textId="77777777" w:rsidR="00A338FA" w:rsidRPr="00A338FA" w:rsidRDefault="00A338FA" w:rsidP="00A338FA">
      <w:pPr>
        <w:tabs>
          <w:tab w:val="left" w:pos="567"/>
        </w:tabs>
        <w:spacing w:after="0"/>
        <w:jc w:val="both"/>
        <w:rPr>
          <w:bCs/>
          <w:sz w:val="24"/>
          <w:szCs w:val="24"/>
          <w:lang w:bidi="hr-HR"/>
        </w:rPr>
      </w:pPr>
    </w:p>
    <w:p w14:paraId="670D8CF8" w14:textId="52C76704" w:rsidR="00E97C9A" w:rsidRPr="00E97C9A" w:rsidRDefault="00E97C9A" w:rsidP="00E97C9A">
      <w:pPr>
        <w:tabs>
          <w:tab w:val="left" w:pos="567"/>
        </w:tabs>
        <w:jc w:val="both"/>
        <w:rPr>
          <w:bCs/>
          <w:sz w:val="24"/>
          <w:szCs w:val="24"/>
          <w:lang w:bidi="hr-HR"/>
        </w:rPr>
      </w:pPr>
      <w:r w:rsidRPr="00E97C9A">
        <w:rPr>
          <w:bCs/>
          <w:sz w:val="24"/>
          <w:szCs w:val="24"/>
          <w:lang w:bidi="hr-HR"/>
        </w:rPr>
        <w:t>Zajednica gospodarskih subjekata kumulativno (zajednički) dokazuje sposobnost iz ove točke te mora u ponudi dostaviti popis glavnih isporuka roba</w:t>
      </w:r>
      <w:r w:rsidR="00E165B3">
        <w:rPr>
          <w:bCs/>
          <w:sz w:val="24"/>
          <w:szCs w:val="24"/>
          <w:lang w:bidi="hr-HR"/>
        </w:rPr>
        <w:t xml:space="preserve"> </w:t>
      </w:r>
      <w:r w:rsidRPr="00E97C9A">
        <w:rPr>
          <w:bCs/>
          <w:sz w:val="24"/>
          <w:szCs w:val="24"/>
          <w:lang w:bidi="hr-HR"/>
        </w:rPr>
        <w:t>-</w:t>
      </w:r>
      <w:r w:rsidR="00E165B3">
        <w:rPr>
          <w:bCs/>
          <w:sz w:val="24"/>
          <w:szCs w:val="24"/>
          <w:lang w:bidi="hr-HR"/>
        </w:rPr>
        <w:t xml:space="preserve"> </w:t>
      </w:r>
      <w:r w:rsidRPr="00E97C9A">
        <w:rPr>
          <w:b/>
          <w:sz w:val="24"/>
          <w:szCs w:val="24"/>
          <w:lang w:bidi="hr-HR"/>
        </w:rPr>
        <w:t>Prilog 8</w:t>
      </w:r>
      <w:r w:rsidRPr="00E97C9A">
        <w:rPr>
          <w:bCs/>
          <w:sz w:val="24"/>
          <w:szCs w:val="24"/>
          <w:lang w:bidi="hr-HR"/>
        </w:rPr>
        <w:t xml:space="preserve"> dokumentacije.</w:t>
      </w:r>
    </w:p>
    <w:p w14:paraId="0DE5EFAC" w14:textId="77777777" w:rsidR="00E97C9A" w:rsidRPr="00E97C9A" w:rsidRDefault="00E97C9A" w:rsidP="00E97C9A">
      <w:pPr>
        <w:tabs>
          <w:tab w:val="left" w:pos="567"/>
        </w:tabs>
        <w:jc w:val="both"/>
        <w:rPr>
          <w:bCs/>
          <w:sz w:val="24"/>
          <w:szCs w:val="24"/>
          <w:lang w:bidi="hr-HR"/>
        </w:rPr>
      </w:pPr>
      <w:r w:rsidRPr="00E97C9A">
        <w:rPr>
          <w:bCs/>
          <w:sz w:val="24"/>
          <w:szCs w:val="24"/>
          <w:lang w:bidi="hr-HR"/>
        </w:rPr>
        <w:t>Ponuditelj se može u postupku javne nabave radi dokazivanja ispunjavanja tehničkih sposobnosti, osloniti na sposobnost drugih subjekata, bez obzira na pravnu prirodu njihova međusobnog odnosa. Ako se Ponuditelj oslanja na sposobnost drugih gospodarskih subjekata, mora dokazati NOJN-u da će imati na raspolaganju potrebne resurse za izvršenje ugovora, primjerice Izjavom drugog gospodarskog subjekta da će te resurse staviti na raspolaganje Ponuditelju.</w:t>
      </w:r>
    </w:p>
    <w:p w14:paraId="29B8AF91" w14:textId="61FF0EE9" w:rsidR="00E97C9A" w:rsidRPr="00E97C9A" w:rsidRDefault="00E97C9A" w:rsidP="00E97C9A">
      <w:pPr>
        <w:tabs>
          <w:tab w:val="left" w:pos="567"/>
        </w:tabs>
        <w:jc w:val="both"/>
        <w:rPr>
          <w:bCs/>
          <w:sz w:val="24"/>
          <w:szCs w:val="24"/>
          <w:lang w:bidi="hr-HR"/>
        </w:rPr>
      </w:pPr>
      <w:r w:rsidRPr="00E97C9A">
        <w:rPr>
          <w:bCs/>
          <w:sz w:val="24"/>
          <w:szCs w:val="24"/>
          <w:lang w:bidi="hr-HR"/>
        </w:rPr>
        <w:t xml:space="preserve">Naručitelj će provjeriti ispunjava li drugi subjekt na čiju se sposobnost Ponuditelj oslanja relevantne kriterije za odabir gospodarskog subjekta (uvjete sposobnost), kako je primjenjivo, te postoje li osnove za isključenje sukladno točki 4. dokumentacije </w:t>
      </w:r>
      <w:r>
        <w:rPr>
          <w:bCs/>
          <w:sz w:val="24"/>
          <w:szCs w:val="24"/>
          <w:lang w:bidi="hr-HR"/>
        </w:rPr>
        <w:t>za nadmetanje</w:t>
      </w:r>
      <w:r w:rsidRPr="00E97C9A">
        <w:rPr>
          <w:bCs/>
          <w:sz w:val="24"/>
          <w:szCs w:val="24"/>
          <w:lang w:bidi="hr-HR"/>
        </w:rPr>
        <w:t>.</w:t>
      </w:r>
    </w:p>
    <w:p w14:paraId="2D341DDA" w14:textId="77777777" w:rsidR="00E97C9A" w:rsidRPr="00E97C9A" w:rsidRDefault="00E97C9A" w:rsidP="00E97C9A">
      <w:pPr>
        <w:tabs>
          <w:tab w:val="left" w:pos="567"/>
        </w:tabs>
        <w:jc w:val="both"/>
        <w:rPr>
          <w:bCs/>
          <w:sz w:val="24"/>
          <w:szCs w:val="24"/>
          <w:lang w:bidi="hr-HR"/>
        </w:rPr>
      </w:pPr>
      <w:r w:rsidRPr="00E97C9A">
        <w:rPr>
          <w:bCs/>
          <w:sz w:val="24"/>
          <w:szCs w:val="24"/>
          <w:lang w:bidi="hr-HR"/>
        </w:rPr>
        <w:t xml:space="preserve">Naručitelj će od Ponuditelja zahtijevati da u primjerenom roku ne kraćem od 5 dana zamijeni subjekt na čiju se sposobnost oslonio radi dokazivanja kriterija za odabir ako, utvrdi da kod tog </w:t>
      </w:r>
      <w:r w:rsidRPr="00E97C9A">
        <w:rPr>
          <w:bCs/>
          <w:sz w:val="24"/>
          <w:szCs w:val="24"/>
          <w:lang w:bidi="hr-HR"/>
        </w:rPr>
        <w:lastRenderedPageBreak/>
        <w:t>subjekta postoje osnove za isključenje ili da ne udovoljava relevantnim kriterijima za odabir gospodarskog subjekta.</w:t>
      </w:r>
    </w:p>
    <w:p w14:paraId="1689A2C7" w14:textId="4369F54F" w:rsidR="00A338FA" w:rsidRPr="00A15065" w:rsidRDefault="00E97C9A" w:rsidP="00E97C9A">
      <w:pPr>
        <w:tabs>
          <w:tab w:val="left" w:pos="567"/>
        </w:tabs>
        <w:jc w:val="both"/>
        <w:rPr>
          <w:bCs/>
          <w:sz w:val="24"/>
          <w:szCs w:val="24"/>
          <w:lang w:bidi="hr-HR"/>
        </w:rPr>
      </w:pPr>
      <w:r w:rsidRPr="00E97C9A">
        <w:rPr>
          <w:bCs/>
          <w:sz w:val="24"/>
          <w:szCs w:val="24"/>
          <w:lang w:bidi="hr-HR"/>
        </w:rPr>
        <w:t>Pod istim uvjetima, zajednica gospodarskih subjekata može se osloniti na sposobnost članova zajednice ili drugih subjekata.</w:t>
      </w:r>
    </w:p>
    <w:p w14:paraId="77C71871" w14:textId="4AF0E419" w:rsidR="004E732D" w:rsidRPr="004E732D" w:rsidRDefault="004E732D" w:rsidP="00DF78E4">
      <w:pPr>
        <w:pStyle w:val="Heading1"/>
        <w:numPr>
          <w:ilvl w:val="0"/>
          <w:numId w:val="1"/>
        </w:numPr>
        <w:jc w:val="both"/>
        <w:rPr>
          <w:rFonts w:asciiTheme="minorHAnsi" w:hAnsiTheme="minorHAnsi"/>
          <w:lang w:bidi="hr-HR"/>
        </w:rPr>
      </w:pPr>
      <w:bookmarkStart w:id="34" w:name="_Toc91143407"/>
      <w:r w:rsidRPr="004E732D">
        <w:rPr>
          <w:rFonts w:asciiTheme="minorHAnsi" w:hAnsiTheme="minorHAnsi"/>
          <w:lang w:bidi="hr-HR"/>
        </w:rPr>
        <w:t>KRITERIJ ZA ODABIR PONUDE</w:t>
      </w:r>
      <w:bookmarkEnd w:id="34"/>
      <w:r w:rsidR="00E91B3A">
        <w:rPr>
          <w:rFonts w:asciiTheme="minorHAnsi" w:hAnsiTheme="minorHAnsi"/>
          <w:lang w:bidi="hr-HR"/>
        </w:rPr>
        <w:t xml:space="preserve"> </w:t>
      </w:r>
    </w:p>
    <w:p w14:paraId="2C01AF59" w14:textId="77777777" w:rsidR="004E732D" w:rsidRDefault="004E732D" w:rsidP="007F4C6C">
      <w:pPr>
        <w:autoSpaceDE w:val="0"/>
        <w:autoSpaceDN w:val="0"/>
        <w:adjustRightInd w:val="0"/>
        <w:spacing w:after="0" w:line="240" w:lineRule="auto"/>
        <w:jc w:val="both"/>
      </w:pPr>
    </w:p>
    <w:p w14:paraId="57B0AC64" w14:textId="77777777" w:rsidR="004E732D" w:rsidRPr="009C64AB" w:rsidRDefault="004E732D" w:rsidP="007F4C6C">
      <w:pPr>
        <w:autoSpaceDE w:val="0"/>
        <w:autoSpaceDN w:val="0"/>
        <w:adjustRightInd w:val="0"/>
        <w:spacing w:after="0" w:line="240" w:lineRule="auto"/>
        <w:jc w:val="both"/>
        <w:rPr>
          <w:bCs/>
          <w:sz w:val="24"/>
          <w:szCs w:val="24"/>
          <w:lang w:bidi="hr-HR"/>
        </w:rPr>
      </w:pPr>
      <w:r w:rsidRPr="009C64AB">
        <w:rPr>
          <w:bCs/>
          <w:sz w:val="24"/>
          <w:szCs w:val="24"/>
          <w:lang w:bidi="hr-HR"/>
        </w:rPr>
        <w:t xml:space="preserve">Kriterij odabira ponude je ekonomski najpovoljnija ponuda. </w:t>
      </w:r>
    </w:p>
    <w:p w14:paraId="2FD267F9" w14:textId="77777777" w:rsidR="004E732D" w:rsidRPr="009C64AB" w:rsidRDefault="004E732D" w:rsidP="007F4C6C">
      <w:pPr>
        <w:autoSpaceDE w:val="0"/>
        <w:autoSpaceDN w:val="0"/>
        <w:adjustRightInd w:val="0"/>
        <w:spacing w:after="0" w:line="240" w:lineRule="auto"/>
        <w:jc w:val="both"/>
        <w:rPr>
          <w:bCs/>
          <w:sz w:val="24"/>
          <w:szCs w:val="24"/>
          <w:lang w:bidi="hr-HR"/>
        </w:rPr>
      </w:pPr>
    </w:p>
    <w:p w14:paraId="35EB87A9" w14:textId="77777777" w:rsidR="004E732D" w:rsidRPr="009C64AB" w:rsidRDefault="004E732D" w:rsidP="007F4C6C">
      <w:pPr>
        <w:autoSpaceDE w:val="0"/>
        <w:autoSpaceDN w:val="0"/>
        <w:adjustRightInd w:val="0"/>
        <w:spacing w:after="0" w:line="240" w:lineRule="auto"/>
        <w:jc w:val="both"/>
        <w:rPr>
          <w:bCs/>
          <w:sz w:val="24"/>
          <w:szCs w:val="24"/>
          <w:lang w:bidi="hr-HR"/>
        </w:rPr>
      </w:pPr>
      <w:r w:rsidRPr="009C64AB">
        <w:rPr>
          <w:bCs/>
          <w:sz w:val="24"/>
          <w:szCs w:val="24"/>
          <w:lang w:bidi="hr-HR"/>
        </w:rPr>
        <w:t xml:space="preserve">Ako dvije ili više valjanih ponuda budu jednako rangirane prema kriteriju za odabir ponude, Naručitelj će odabrati ponudu koja je zaprimljena ranije. Ako Ponuditelj nakon dostave ponude dostavi izmjenu i/ili dopunu ponude kao vrijeme zaprimanja ponude smatra se vrijeme kada je dostavljena posljednja izmjena i/ili dopuna. </w:t>
      </w:r>
    </w:p>
    <w:p w14:paraId="27C02DD2" w14:textId="77777777" w:rsidR="004E732D" w:rsidRPr="009C64AB" w:rsidRDefault="004E732D" w:rsidP="007F4C6C">
      <w:pPr>
        <w:autoSpaceDE w:val="0"/>
        <w:autoSpaceDN w:val="0"/>
        <w:adjustRightInd w:val="0"/>
        <w:spacing w:after="0" w:line="240" w:lineRule="auto"/>
        <w:jc w:val="both"/>
        <w:rPr>
          <w:bCs/>
          <w:sz w:val="24"/>
          <w:szCs w:val="24"/>
          <w:lang w:bidi="hr-HR"/>
        </w:rPr>
      </w:pPr>
    </w:p>
    <w:p w14:paraId="12AA9973" w14:textId="77777777" w:rsidR="004E732D" w:rsidRPr="009C64AB" w:rsidRDefault="004E732D" w:rsidP="007F4C6C">
      <w:pPr>
        <w:autoSpaceDE w:val="0"/>
        <w:autoSpaceDN w:val="0"/>
        <w:adjustRightInd w:val="0"/>
        <w:spacing w:after="0" w:line="240" w:lineRule="auto"/>
        <w:jc w:val="both"/>
        <w:rPr>
          <w:bCs/>
          <w:sz w:val="24"/>
          <w:szCs w:val="24"/>
          <w:lang w:bidi="hr-HR"/>
        </w:rPr>
      </w:pPr>
      <w:bookmarkStart w:id="35" w:name="_Hlk519689821"/>
      <w:r w:rsidRPr="009C64AB">
        <w:rPr>
          <w:bCs/>
          <w:sz w:val="24"/>
          <w:szCs w:val="24"/>
          <w:lang w:bidi="hr-HR"/>
        </w:rPr>
        <w:t xml:space="preserve">Pri odabiru najpovoljnijeg Ponuditelja Naručitelj će koristiti sljedeće kriterije: </w:t>
      </w:r>
    </w:p>
    <w:p w14:paraId="7F450B61" w14:textId="1FFAE173" w:rsidR="000D531D" w:rsidRPr="0031108D" w:rsidRDefault="004E732D" w:rsidP="000D531D">
      <w:pPr>
        <w:pStyle w:val="ListParagraph"/>
        <w:numPr>
          <w:ilvl w:val="0"/>
          <w:numId w:val="14"/>
        </w:numPr>
        <w:autoSpaceDE w:val="0"/>
        <w:autoSpaceDN w:val="0"/>
        <w:adjustRightInd w:val="0"/>
        <w:spacing w:after="0" w:line="240" w:lineRule="auto"/>
        <w:jc w:val="both"/>
        <w:rPr>
          <w:bCs/>
          <w:sz w:val="24"/>
          <w:szCs w:val="24"/>
          <w:lang w:bidi="hr-HR"/>
        </w:rPr>
      </w:pPr>
      <w:r w:rsidRPr="0031108D">
        <w:rPr>
          <w:bCs/>
          <w:sz w:val="24"/>
          <w:szCs w:val="24"/>
          <w:lang w:bidi="hr-HR"/>
        </w:rPr>
        <w:t xml:space="preserve">Cijena (maksimalno </w:t>
      </w:r>
      <w:r w:rsidR="0031108D" w:rsidRPr="0031108D">
        <w:rPr>
          <w:bCs/>
          <w:sz w:val="24"/>
          <w:szCs w:val="24"/>
          <w:lang w:bidi="hr-HR"/>
        </w:rPr>
        <w:t>9</w:t>
      </w:r>
      <w:r w:rsidRPr="0031108D">
        <w:rPr>
          <w:bCs/>
          <w:sz w:val="24"/>
          <w:szCs w:val="24"/>
          <w:lang w:bidi="hr-HR"/>
        </w:rPr>
        <w:t xml:space="preserve">0 bodova) - relativni značaj </w:t>
      </w:r>
      <w:r w:rsidR="0031108D" w:rsidRPr="0031108D">
        <w:rPr>
          <w:bCs/>
          <w:sz w:val="24"/>
          <w:szCs w:val="24"/>
          <w:lang w:bidi="hr-HR"/>
        </w:rPr>
        <w:t>9</w:t>
      </w:r>
      <w:r w:rsidRPr="0031108D">
        <w:rPr>
          <w:bCs/>
          <w:sz w:val="24"/>
          <w:szCs w:val="24"/>
          <w:lang w:bidi="hr-HR"/>
        </w:rPr>
        <w:t xml:space="preserve">0% </w:t>
      </w:r>
    </w:p>
    <w:p w14:paraId="12EB5369" w14:textId="4E4CD1D4" w:rsidR="006A4C1C" w:rsidRPr="0031108D" w:rsidRDefault="00616EBA" w:rsidP="000D531D">
      <w:pPr>
        <w:pStyle w:val="ListParagraph"/>
        <w:numPr>
          <w:ilvl w:val="0"/>
          <w:numId w:val="14"/>
        </w:numPr>
        <w:autoSpaceDE w:val="0"/>
        <w:autoSpaceDN w:val="0"/>
        <w:adjustRightInd w:val="0"/>
        <w:spacing w:after="0" w:line="240" w:lineRule="auto"/>
        <w:jc w:val="both"/>
        <w:rPr>
          <w:bCs/>
          <w:sz w:val="24"/>
          <w:szCs w:val="24"/>
          <w:lang w:bidi="hr-HR"/>
        </w:rPr>
      </w:pPr>
      <w:r w:rsidRPr="0031108D">
        <w:rPr>
          <w:bCs/>
          <w:sz w:val="24"/>
          <w:szCs w:val="24"/>
          <w:lang w:bidi="hr-HR"/>
        </w:rPr>
        <w:t xml:space="preserve">Rok odaziva na servisnu intervenciju (maksimalno </w:t>
      </w:r>
      <w:r w:rsidR="0031108D" w:rsidRPr="0031108D">
        <w:rPr>
          <w:bCs/>
          <w:sz w:val="24"/>
          <w:szCs w:val="24"/>
          <w:lang w:bidi="hr-HR"/>
        </w:rPr>
        <w:t>1</w:t>
      </w:r>
      <w:r w:rsidRPr="0031108D">
        <w:rPr>
          <w:bCs/>
          <w:sz w:val="24"/>
          <w:szCs w:val="24"/>
          <w:lang w:bidi="hr-HR"/>
        </w:rPr>
        <w:t xml:space="preserve">0 bodova)- relativni značaj </w:t>
      </w:r>
      <w:r w:rsidR="0031108D" w:rsidRPr="0031108D">
        <w:rPr>
          <w:bCs/>
          <w:sz w:val="24"/>
          <w:szCs w:val="24"/>
          <w:lang w:bidi="hr-HR"/>
        </w:rPr>
        <w:t>1</w:t>
      </w:r>
      <w:r w:rsidRPr="0031108D">
        <w:rPr>
          <w:bCs/>
          <w:sz w:val="24"/>
          <w:szCs w:val="24"/>
          <w:lang w:bidi="hr-HR"/>
        </w:rPr>
        <w:t>0%</w:t>
      </w:r>
    </w:p>
    <w:p w14:paraId="6E30F0A2" w14:textId="77777777" w:rsidR="00A15065" w:rsidRDefault="00A15065" w:rsidP="001677B0">
      <w:pPr>
        <w:autoSpaceDE w:val="0"/>
        <w:autoSpaceDN w:val="0"/>
        <w:adjustRightInd w:val="0"/>
        <w:spacing w:after="0" w:line="240" w:lineRule="auto"/>
        <w:jc w:val="both"/>
        <w:rPr>
          <w:bCs/>
          <w:sz w:val="24"/>
          <w:szCs w:val="24"/>
          <w:lang w:bidi="hr-HR"/>
        </w:rPr>
      </w:pPr>
    </w:p>
    <w:p w14:paraId="668C6A2A" w14:textId="77777777" w:rsidR="00A15065" w:rsidRPr="001677B0" w:rsidRDefault="00A15065" w:rsidP="001677B0">
      <w:pPr>
        <w:autoSpaceDE w:val="0"/>
        <w:autoSpaceDN w:val="0"/>
        <w:adjustRightInd w:val="0"/>
        <w:spacing w:after="0" w:line="240" w:lineRule="auto"/>
        <w:jc w:val="both"/>
        <w:rPr>
          <w:bCs/>
          <w:sz w:val="24"/>
          <w:szCs w:val="24"/>
          <w:lang w:bidi="hr-HR"/>
        </w:rPr>
      </w:pPr>
      <w:r>
        <w:rPr>
          <w:bCs/>
          <w:sz w:val="24"/>
          <w:szCs w:val="24"/>
          <w:lang w:bidi="hr-HR"/>
        </w:rPr>
        <w:t>Traženi kriteriji se upisuju u Ponudbeni list (</w:t>
      </w:r>
      <w:r w:rsidRPr="00A15065">
        <w:rPr>
          <w:b/>
          <w:bCs/>
          <w:sz w:val="24"/>
          <w:szCs w:val="24"/>
          <w:lang w:bidi="hr-HR"/>
        </w:rPr>
        <w:t>Prilog 1 Dokumentacije za nadmetanje</w:t>
      </w:r>
      <w:r>
        <w:rPr>
          <w:bCs/>
          <w:sz w:val="24"/>
          <w:szCs w:val="24"/>
          <w:lang w:bidi="hr-HR"/>
        </w:rPr>
        <w:t>).</w:t>
      </w:r>
    </w:p>
    <w:p w14:paraId="1029178C" w14:textId="77777777" w:rsidR="00F50DB0" w:rsidRPr="00E86A5A" w:rsidRDefault="00F50DB0" w:rsidP="007F4C6C">
      <w:pPr>
        <w:autoSpaceDE w:val="0"/>
        <w:autoSpaceDN w:val="0"/>
        <w:adjustRightInd w:val="0"/>
        <w:spacing w:after="0" w:line="240" w:lineRule="auto"/>
        <w:jc w:val="both"/>
        <w:rPr>
          <w:bCs/>
          <w:sz w:val="24"/>
          <w:szCs w:val="24"/>
          <w:lang w:bidi="hr-HR"/>
        </w:rPr>
      </w:pPr>
    </w:p>
    <w:p w14:paraId="137905E4" w14:textId="77777777" w:rsidR="004E732D" w:rsidRPr="00E86A5A" w:rsidRDefault="004E732D" w:rsidP="007F4C6C">
      <w:pPr>
        <w:autoSpaceDE w:val="0"/>
        <w:autoSpaceDN w:val="0"/>
        <w:adjustRightInd w:val="0"/>
        <w:spacing w:after="0" w:line="240" w:lineRule="auto"/>
        <w:jc w:val="both"/>
        <w:rPr>
          <w:bCs/>
          <w:sz w:val="24"/>
          <w:szCs w:val="24"/>
          <w:lang w:bidi="hr-HR"/>
        </w:rPr>
      </w:pPr>
      <w:r w:rsidRPr="00E86A5A">
        <w:rPr>
          <w:bCs/>
          <w:sz w:val="24"/>
          <w:szCs w:val="24"/>
          <w:lang w:bidi="hr-HR"/>
        </w:rPr>
        <w:t>Metodologija ocjene ponuda koju će Naručitelj primijeniti je sljedeća:</w:t>
      </w:r>
    </w:p>
    <w:p w14:paraId="24E3BFDD" w14:textId="77777777" w:rsidR="00F50DB0" w:rsidRPr="00E86A5A" w:rsidRDefault="00F50DB0" w:rsidP="007F4C6C">
      <w:pPr>
        <w:autoSpaceDE w:val="0"/>
        <w:autoSpaceDN w:val="0"/>
        <w:adjustRightInd w:val="0"/>
        <w:spacing w:after="0" w:line="240" w:lineRule="auto"/>
        <w:jc w:val="both"/>
        <w:rPr>
          <w:bCs/>
          <w:sz w:val="24"/>
          <w:szCs w:val="24"/>
          <w:lang w:bidi="hr-HR"/>
        </w:rPr>
      </w:pPr>
    </w:p>
    <w:p w14:paraId="5044586D" w14:textId="4D2D0610" w:rsidR="004E732D" w:rsidRPr="006C6FFB" w:rsidRDefault="008E5EF8" w:rsidP="0013170B">
      <w:pPr>
        <w:pStyle w:val="ListParagraph"/>
        <w:numPr>
          <w:ilvl w:val="0"/>
          <w:numId w:val="7"/>
        </w:numPr>
        <w:autoSpaceDE w:val="0"/>
        <w:autoSpaceDN w:val="0"/>
        <w:adjustRightInd w:val="0"/>
        <w:spacing w:after="0" w:line="240" w:lineRule="auto"/>
        <w:jc w:val="both"/>
        <w:rPr>
          <w:b/>
          <w:sz w:val="24"/>
          <w:szCs w:val="24"/>
          <w:lang w:bidi="hr-HR"/>
        </w:rPr>
      </w:pPr>
      <w:r w:rsidRPr="006C6FFB">
        <w:rPr>
          <w:b/>
          <w:sz w:val="24"/>
          <w:szCs w:val="24"/>
          <w:lang w:bidi="hr-HR"/>
        </w:rPr>
        <w:t xml:space="preserve">Cijena (maksimalno </w:t>
      </w:r>
      <w:r w:rsidR="00B873CB">
        <w:rPr>
          <w:b/>
          <w:sz w:val="24"/>
          <w:szCs w:val="24"/>
          <w:lang w:bidi="hr-HR"/>
        </w:rPr>
        <w:t>9</w:t>
      </w:r>
      <w:r w:rsidR="004E732D" w:rsidRPr="006C6FFB">
        <w:rPr>
          <w:b/>
          <w:sz w:val="24"/>
          <w:szCs w:val="24"/>
          <w:lang w:bidi="hr-HR"/>
        </w:rPr>
        <w:t>0 bodova)</w:t>
      </w:r>
      <w:r w:rsidR="006C6FFB">
        <w:rPr>
          <w:b/>
          <w:sz w:val="24"/>
          <w:szCs w:val="24"/>
          <w:lang w:bidi="hr-HR"/>
        </w:rPr>
        <w:t xml:space="preserve"> – relativan značaj </w:t>
      </w:r>
      <w:r w:rsidR="0031108D">
        <w:rPr>
          <w:b/>
          <w:sz w:val="24"/>
          <w:szCs w:val="24"/>
          <w:lang w:bidi="hr-HR"/>
        </w:rPr>
        <w:t>9</w:t>
      </w:r>
      <w:r w:rsidR="006C6FFB">
        <w:rPr>
          <w:b/>
          <w:sz w:val="24"/>
          <w:szCs w:val="24"/>
          <w:lang w:bidi="hr-HR"/>
        </w:rPr>
        <w:t>0%</w:t>
      </w:r>
    </w:p>
    <w:p w14:paraId="690130F3" w14:textId="77777777" w:rsidR="00F50DB0" w:rsidRPr="00E86A5A" w:rsidRDefault="00F50DB0" w:rsidP="00F50DB0">
      <w:pPr>
        <w:autoSpaceDE w:val="0"/>
        <w:autoSpaceDN w:val="0"/>
        <w:adjustRightInd w:val="0"/>
        <w:spacing w:after="0" w:line="240" w:lineRule="auto"/>
        <w:jc w:val="both"/>
        <w:rPr>
          <w:bCs/>
          <w:sz w:val="24"/>
          <w:szCs w:val="24"/>
          <w:lang w:bidi="hr-HR"/>
        </w:rPr>
      </w:pPr>
    </w:p>
    <w:p w14:paraId="6DBFD4EF" w14:textId="5D9C7F23" w:rsidR="004E732D" w:rsidRPr="00101848" w:rsidRDefault="004E732D" w:rsidP="007F4C6C">
      <w:pPr>
        <w:autoSpaceDE w:val="0"/>
        <w:autoSpaceDN w:val="0"/>
        <w:adjustRightInd w:val="0"/>
        <w:spacing w:after="0" w:line="240" w:lineRule="auto"/>
        <w:jc w:val="both"/>
        <w:rPr>
          <w:rFonts w:cstheme="minorHAnsi"/>
          <w:bCs/>
          <w:sz w:val="24"/>
          <w:szCs w:val="24"/>
          <w:lang w:bidi="hr-HR"/>
        </w:rPr>
      </w:pPr>
      <w:r w:rsidRPr="00101848">
        <w:rPr>
          <w:rFonts w:cstheme="minorHAnsi"/>
          <w:bCs/>
          <w:sz w:val="24"/>
          <w:szCs w:val="24"/>
          <w:lang w:bidi="hr-HR"/>
        </w:rPr>
        <w:t>Ponudi s najnižom cijenom (C</w:t>
      </w:r>
      <w:r w:rsidR="008E5EF8" w:rsidRPr="00101848">
        <w:rPr>
          <w:rFonts w:cstheme="minorHAnsi"/>
          <w:bCs/>
          <w:sz w:val="24"/>
          <w:szCs w:val="24"/>
          <w:lang w:bidi="hr-HR"/>
        </w:rPr>
        <w:t xml:space="preserve">min) dodjeljuje se maksimalnih </w:t>
      </w:r>
      <w:r w:rsidR="0031108D">
        <w:rPr>
          <w:rFonts w:cstheme="minorHAnsi"/>
          <w:bCs/>
          <w:sz w:val="24"/>
          <w:szCs w:val="24"/>
          <w:lang w:bidi="hr-HR"/>
        </w:rPr>
        <w:t xml:space="preserve">90 </w:t>
      </w:r>
      <w:r w:rsidRPr="00101848">
        <w:rPr>
          <w:rFonts w:cstheme="minorHAnsi"/>
          <w:bCs/>
          <w:sz w:val="24"/>
          <w:szCs w:val="24"/>
          <w:lang w:bidi="hr-HR"/>
        </w:rPr>
        <w:t xml:space="preserve">bodova. </w:t>
      </w:r>
    </w:p>
    <w:p w14:paraId="7358BBEC" w14:textId="77777777" w:rsidR="004E732D" w:rsidRPr="00101848" w:rsidRDefault="004E732D" w:rsidP="007F4C6C">
      <w:pPr>
        <w:autoSpaceDE w:val="0"/>
        <w:autoSpaceDN w:val="0"/>
        <w:adjustRightInd w:val="0"/>
        <w:spacing w:after="0" w:line="240" w:lineRule="auto"/>
        <w:jc w:val="both"/>
        <w:rPr>
          <w:rFonts w:cstheme="minorHAnsi"/>
          <w:bCs/>
          <w:sz w:val="24"/>
          <w:szCs w:val="24"/>
          <w:lang w:bidi="hr-HR"/>
        </w:rPr>
      </w:pPr>
      <w:r w:rsidRPr="00101848">
        <w:rPr>
          <w:rFonts w:cstheme="minorHAnsi"/>
          <w:bCs/>
          <w:sz w:val="24"/>
          <w:szCs w:val="24"/>
          <w:lang w:bidi="hr-HR"/>
        </w:rPr>
        <w:t xml:space="preserve">Bodovi (Bp) za pojedinačnu ponudu (Cp) računaju se uz primjenu sljedeće formule, uz zaokruživanje rezultata na dvije decimale: </w:t>
      </w:r>
    </w:p>
    <w:p w14:paraId="2E2E4A8A" w14:textId="77777777" w:rsidR="004E732D" w:rsidRPr="00101848" w:rsidRDefault="004E732D" w:rsidP="007F4C6C">
      <w:pPr>
        <w:autoSpaceDE w:val="0"/>
        <w:autoSpaceDN w:val="0"/>
        <w:adjustRightInd w:val="0"/>
        <w:spacing w:after="0" w:line="240" w:lineRule="auto"/>
        <w:jc w:val="both"/>
        <w:rPr>
          <w:rFonts w:cstheme="minorHAnsi"/>
          <w:bCs/>
          <w:sz w:val="24"/>
          <w:szCs w:val="24"/>
          <w:lang w:bidi="hr-HR"/>
        </w:rPr>
      </w:pPr>
    </w:p>
    <w:p w14:paraId="40EE6913" w14:textId="6DD006C3" w:rsidR="004E732D" w:rsidRPr="00101848" w:rsidRDefault="008E5EF8" w:rsidP="00F50DB0">
      <w:pPr>
        <w:autoSpaceDE w:val="0"/>
        <w:autoSpaceDN w:val="0"/>
        <w:adjustRightInd w:val="0"/>
        <w:spacing w:after="0" w:line="240" w:lineRule="auto"/>
        <w:jc w:val="center"/>
        <w:rPr>
          <w:rFonts w:cstheme="minorHAnsi"/>
          <w:bCs/>
          <w:sz w:val="24"/>
          <w:szCs w:val="24"/>
          <w:lang w:bidi="hr-HR"/>
        </w:rPr>
      </w:pPr>
      <w:r w:rsidRPr="00101848">
        <w:rPr>
          <w:rFonts w:cstheme="minorHAnsi"/>
          <w:bCs/>
          <w:sz w:val="24"/>
          <w:szCs w:val="24"/>
          <w:lang w:bidi="hr-HR"/>
        </w:rPr>
        <w:t>B</w:t>
      </w:r>
      <w:r w:rsidR="00F130F3" w:rsidRPr="00101848">
        <w:rPr>
          <w:rFonts w:cstheme="minorHAnsi"/>
          <w:bCs/>
          <w:sz w:val="24"/>
          <w:szCs w:val="24"/>
          <w:lang w:bidi="hr-HR"/>
        </w:rPr>
        <w:t>c</w:t>
      </w:r>
      <w:r w:rsidRPr="00101848">
        <w:rPr>
          <w:rFonts w:cstheme="minorHAnsi"/>
          <w:bCs/>
          <w:sz w:val="24"/>
          <w:szCs w:val="24"/>
          <w:lang w:bidi="hr-HR"/>
        </w:rPr>
        <w:t xml:space="preserve"> = Cmin/Cp x </w:t>
      </w:r>
      <w:r w:rsidR="0031108D">
        <w:rPr>
          <w:rFonts w:cstheme="minorHAnsi"/>
          <w:bCs/>
          <w:sz w:val="24"/>
          <w:szCs w:val="24"/>
          <w:lang w:bidi="hr-HR"/>
        </w:rPr>
        <w:t>9</w:t>
      </w:r>
      <w:r w:rsidR="004E732D" w:rsidRPr="00101848">
        <w:rPr>
          <w:rFonts w:cstheme="minorHAnsi"/>
          <w:bCs/>
          <w:sz w:val="24"/>
          <w:szCs w:val="24"/>
          <w:lang w:bidi="hr-HR"/>
        </w:rPr>
        <w:t>0</w:t>
      </w:r>
    </w:p>
    <w:p w14:paraId="1541C8AF" w14:textId="77777777" w:rsidR="004E732D" w:rsidRPr="00101848" w:rsidRDefault="004E732D" w:rsidP="007F4C6C">
      <w:pPr>
        <w:autoSpaceDE w:val="0"/>
        <w:autoSpaceDN w:val="0"/>
        <w:adjustRightInd w:val="0"/>
        <w:spacing w:after="0" w:line="240" w:lineRule="auto"/>
        <w:jc w:val="both"/>
        <w:rPr>
          <w:rFonts w:cstheme="minorHAnsi"/>
          <w:bCs/>
          <w:sz w:val="24"/>
          <w:szCs w:val="24"/>
          <w:lang w:bidi="hr-HR"/>
        </w:rPr>
      </w:pPr>
    </w:p>
    <w:p w14:paraId="17BC9FB1" w14:textId="77777777" w:rsidR="004E732D" w:rsidRPr="00101848" w:rsidRDefault="004E732D" w:rsidP="007F4C6C">
      <w:pPr>
        <w:autoSpaceDE w:val="0"/>
        <w:autoSpaceDN w:val="0"/>
        <w:adjustRightInd w:val="0"/>
        <w:spacing w:after="0" w:line="240" w:lineRule="auto"/>
        <w:jc w:val="both"/>
        <w:rPr>
          <w:rFonts w:cstheme="minorHAnsi"/>
          <w:bCs/>
          <w:sz w:val="24"/>
          <w:szCs w:val="24"/>
          <w:lang w:bidi="hr-HR"/>
        </w:rPr>
      </w:pPr>
      <w:r w:rsidRPr="00101848">
        <w:rPr>
          <w:rFonts w:cstheme="minorHAnsi"/>
          <w:bCs/>
          <w:sz w:val="24"/>
          <w:szCs w:val="24"/>
          <w:lang w:bidi="hr-HR"/>
        </w:rPr>
        <w:t>B</w:t>
      </w:r>
      <w:r w:rsidR="00F130F3" w:rsidRPr="00101848">
        <w:rPr>
          <w:rFonts w:cstheme="minorHAnsi"/>
          <w:bCs/>
          <w:sz w:val="24"/>
          <w:szCs w:val="24"/>
          <w:lang w:bidi="hr-HR"/>
        </w:rPr>
        <w:t>c</w:t>
      </w:r>
      <w:r w:rsidRPr="00101848">
        <w:rPr>
          <w:rFonts w:cstheme="minorHAnsi"/>
          <w:bCs/>
          <w:sz w:val="24"/>
          <w:szCs w:val="24"/>
          <w:lang w:bidi="hr-HR"/>
        </w:rPr>
        <w:t xml:space="preserve"> = broj bodova koji je ponuda dobila za ponuđenu cijenu bez PDV-a </w:t>
      </w:r>
    </w:p>
    <w:p w14:paraId="3A471308" w14:textId="77777777" w:rsidR="004E732D" w:rsidRPr="00101848" w:rsidRDefault="004E732D" w:rsidP="007F4C6C">
      <w:pPr>
        <w:autoSpaceDE w:val="0"/>
        <w:autoSpaceDN w:val="0"/>
        <w:adjustRightInd w:val="0"/>
        <w:spacing w:after="0" w:line="240" w:lineRule="auto"/>
        <w:jc w:val="both"/>
        <w:rPr>
          <w:rFonts w:cstheme="minorHAnsi"/>
          <w:bCs/>
          <w:sz w:val="24"/>
          <w:szCs w:val="24"/>
          <w:lang w:bidi="hr-HR"/>
        </w:rPr>
      </w:pPr>
      <w:r w:rsidRPr="00101848">
        <w:rPr>
          <w:rFonts w:cstheme="minorHAnsi"/>
          <w:bCs/>
          <w:sz w:val="24"/>
          <w:szCs w:val="24"/>
          <w:lang w:bidi="hr-HR"/>
        </w:rPr>
        <w:t xml:space="preserve">Cmin = najniža cijena ponuđena u postupku nabave </w:t>
      </w:r>
    </w:p>
    <w:p w14:paraId="53B1E98E" w14:textId="77777777" w:rsidR="004E732D" w:rsidRPr="00101848" w:rsidRDefault="004E732D" w:rsidP="007F4C6C">
      <w:pPr>
        <w:autoSpaceDE w:val="0"/>
        <w:autoSpaceDN w:val="0"/>
        <w:adjustRightInd w:val="0"/>
        <w:spacing w:after="0" w:line="240" w:lineRule="auto"/>
        <w:jc w:val="both"/>
        <w:rPr>
          <w:rFonts w:cstheme="minorHAnsi"/>
          <w:bCs/>
          <w:sz w:val="24"/>
          <w:szCs w:val="24"/>
          <w:lang w:bidi="hr-HR"/>
        </w:rPr>
      </w:pPr>
      <w:r w:rsidRPr="00101848">
        <w:rPr>
          <w:rFonts w:cstheme="minorHAnsi"/>
          <w:bCs/>
          <w:sz w:val="24"/>
          <w:szCs w:val="24"/>
          <w:lang w:bidi="hr-HR"/>
        </w:rPr>
        <w:t xml:space="preserve">Cp = cijena ponude koja je predmet ocjene </w:t>
      </w:r>
    </w:p>
    <w:p w14:paraId="6B59C9A5" w14:textId="77777777" w:rsidR="00F130F3" w:rsidRPr="00101848" w:rsidRDefault="00F130F3" w:rsidP="007F4C6C">
      <w:pPr>
        <w:autoSpaceDE w:val="0"/>
        <w:autoSpaceDN w:val="0"/>
        <w:adjustRightInd w:val="0"/>
        <w:spacing w:after="0" w:line="240" w:lineRule="auto"/>
        <w:jc w:val="both"/>
        <w:rPr>
          <w:rFonts w:cstheme="minorHAnsi"/>
          <w:bCs/>
          <w:sz w:val="24"/>
          <w:szCs w:val="24"/>
          <w:lang w:bidi="hr-HR"/>
        </w:rPr>
      </w:pPr>
    </w:p>
    <w:p w14:paraId="308A72CA" w14:textId="7B971061" w:rsidR="000D531D" w:rsidRPr="00616EBA" w:rsidRDefault="00616EBA" w:rsidP="000D531D">
      <w:pPr>
        <w:pStyle w:val="ListParagraph"/>
        <w:numPr>
          <w:ilvl w:val="0"/>
          <w:numId w:val="7"/>
        </w:numPr>
        <w:autoSpaceDE w:val="0"/>
        <w:autoSpaceDN w:val="0"/>
        <w:adjustRightInd w:val="0"/>
        <w:spacing w:after="0" w:line="240" w:lineRule="auto"/>
        <w:jc w:val="both"/>
        <w:rPr>
          <w:rFonts w:cstheme="minorHAnsi"/>
          <w:b/>
          <w:sz w:val="24"/>
          <w:szCs w:val="24"/>
          <w:lang w:bidi="hr-HR"/>
        </w:rPr>
      </w:pPr>
      <w:r w:rsidRPr="00616EBA">
        <w:rPr>
          <w:rFonts w:cstheme="minorHAnsi"/>
          <w:b/>
          <w:sz w:val="24"/>
          <w:szCs w:val="24"/>
          <w:lang w:bidi="hr-HR"/>
        </w:rPr>
        <w:t xml:space="preserve">Rok odaziva na servisnu intervenciju (maksimalno </w:t>
      </w:r>
      <w:r w:rsidR="0031108D">
        <w:rPr>
          <w:rFonts w:cstheme="minorHAnsi"/>
          <w:b/>
          <w:sz w:val="24"/>
          <w:szCs w:val="24"/>
          <w:lang w:bidi="hr-HR"/>
        </w:rPr>
        <w:t>1</w:t>
      </w:r>
      <w:r w:rsidRPr="00616EBA">
        <w:rPr>
          <w:rFonts w:cstheme="minorHAnsi"/>
          <w:b/>
          <w:sz w:val="24"/>
          <w:szCs w:val="24"/>
          <w:lang w:bidi="hr-HR"/>
        </w:rPr>
        <w:t xml:space="preserve">0 bodova)- relativni značaj </w:t>
      </w:r>
      <w:r w:rsidR="0031108D">
        <w:rPr>
          <w:rFonts w:cstheme="minorHAnsi"/>
          <w:b/>
          <w:sz w:val="24"/>
          <w:szCs w:val="24"/>
          <w:lang w:bidi="hr-HR"/>
        </w:rPr>
        <w:t>1</w:t>
      </w:r>
      <w:r w:rsidRPr="00616EBA">
        <w:rPr>
          <w:rFonts w:cstheme="minorHAnsi"/>
          <w:b/>
          <w:sz w:val="24"/>
          <w:szCs w:val="24"/>
          <w:lang w:bidi="hr-HR"/>
        </w:rPr>
        <w:t>0%</w:t>
      </w:r>
    </w:p>
    <w:p w14:paraId="4A627C7C" w14:textId="77777777" w:rsidR="000D531D" w:rsidRPr="004B6D19" w:rsidRDefault="000D531D" w:rsidP="000D531D">
      <w:pPr>
        <w:autoSpaceDE w:val="0"/>
        <w:autoSpaceDN w:val="0"/>
        <w:adjustRightInd w:val="0"/>
        <w:spacing w:after="0" w:line="240" w:lineRule="auto"/>
        <w:jc w:val="both"/>
        <w:rPr>
          <w:rFonts w:cstheme="minorHAnsi"/>
          <w:bCs/>
          <w:sz w:val="24"/>
          <w:szCs w:val="24"/>
          <w:lang w:bidi="hr-HR"/>
        </w:rPr>
      </w:pPr>
    </w:p>
    <w:p w14:paraId="442A5F75" w14:textId="77777777" w:rsidR="00616EBA" w:rsidRPr="00616EBA" w:rsidRDefault="00616EBA" w:rsidP="00616EBA">
      <w:pPr>
        <w:autoSpaceDE w:val="0"/>
        <w:autoSpaceDN w:val="0"/>
        <w:adjustRightInd w:val="0"/>
        <w:spacing w:after="0" w:line="240" w:lineRule="auto"/>
        <w:jc w:val="both"/>
        <w:rPr>
          <w:rFonts w:cstheme="minorHAnsi"/>
          <w:bCs/>
          <w:sz w:val="24"/>
          <w:szCs w:val="24"/>
          <w:lang w:bidi="hr-HR"/>
        </w:rPr>
      </w:pPr>
      <w:r w:rsidRPr="00616EBA">
        <w:rPr>
          <w:rFonts w:cstheme="minorHAnsi"/>
          <w:bCs/>
          <w:sz w:val="24"/>
          <w:szCs w:val="24"/>
          <w:lang w:bidi="hr-HR"/>
        </w:rPr>
        <w:t xml:space="preserve">Naručitelj će bodovati rok odaziva na servisnu intervenciju u jamstvenom roku (To). S obzirom na potrebe proizvodnog pogona otežan rad ili zastoj proizvodnog procesa uzrokuje značajne gubitke. Stoga je bitan rok odaziva na servisnu intervenciju koji obuhvaća vrijeme odaziva na servis, otklanjanje kvara i ponovno uspostavljanje sustava u prvotnu funkciju. </w:t>
      </w:r>
    </w:p>
    <w:p w14:paraId="289CF3A8" w14:textId="77777777" w:rsidR="00616EBA" w:rsidRPr="00616EBA" w:rsidRDefault="00616EBA" w:rsidP="00616EBA">
      <w:pPr>
        <w:autoSpaceDE w:val="0"/>
        <w:autoSpaceDN w:val="0"/>
        <w:adjustRightInd w:val="0"/>
        <w:spacing w:after="0" w:line="240" w:lineRule="auto"/>
        <w:jc w:val="both"/>
        <w:rPr>
          <w:rFonts w:cstheme="minorHAnsi"/>
          <w:bCs/>
          <w:sz w:val="24"/>
          <w:szCs w:val="24"/>
          <w:lang w:bidi="hr-HR"/>
        </w:rPr>
      </w:pPr>
    </w:p>
    <w:p w14:paraId="283C39F1" w14:textId="1576A0A0" w:rsidR="00616EBA" w:rsidRPr="00616EBA" w:rsidRDefault="00616EBA" w:rsidP="00616EBA">
      <w:pPr>
        <w:autoSpaceDE w:val="0"/>
        <w:autoSpaceDN w:val="0"/>
        <w:adjustRightInd w:val="0"/>
        <w:spacing w:after="0" w:line="240" w:lineRule="auto"/>
        <w:jc w:val="both"/>
        <w:rPr>
          <w:rFonts w:cstheme="minorHAnsi"/>
          <w:bCs/>
          <w:sz w:val="24"/>
          <w:szCs w:val="24"/>
          <w:lang w:bidi="hr-HR"/>
        </w:rPr>
      </w:pPr>
      <w:r w:rsidRPr="00616EBA">
        <w:rPr>
          <w:rFonts w:cstheme="minorHAnsi"/>
          <w:bCs/>
          <w:sz w:val="24"/>
          <w:szCs w:val="24"/>
          <w:lang w:bidi="hr-HR"/>
        </w:rPr>
        <w:lastRenderedPageBreak/>
        <w:t xml:space="preserve">Pod vremenom roka odaziva na servisnu intervenciju, smatra se ukupno vrijeme potrebno za vraćanje </w:t>
      </w:r>
      <w:r>
        <w:rPr>
          <w:rFonts w:cstheme="minorHAnsi"/>
          <w:bCs/>
          <w:sz w:val="24"/>
          <w:szCs w:val="24"/>
          <w:lang w:bidi="hr-HR"/>
        </w:rPr>
        <w:t>stroja</w:t>
      </w:r>
      <w:r w:rsidRPr="00616EBA">
        <w:rPr>
          <w:rFonts w:cstheme="minorHAnsi"/>
          <w:bCs/>
          <w:sz w:val="24"/>
          <w:szCs w:val="24"/>
          <w:lang w:bidi="hr-HR"/>
        </w:rPr>
        <w:t xml:space="preserve"> u potpunu funkcionalnost (izlazak na teren, uvid, zamjena dijelova i ostalo), servis na lokaciji gdje je instaliran novi </w:t>
      </w:r>
      <w:r>
        <w:rPr>
          <w:rFonts w:cstheme="minorHAnsi"/>
          <w:bCs/>
          <w:sz w:val="24"/>
          <w:szCs w:val="24"/>
          <w:lang w:bidi="hr-HR"/>
        </w:rPr>
        <w:t xml:space="preserve">stroj </w:t>
      </w:r>
      <w:r w:rsidRPr="00616EBA">
        <w:rPr>
          <w:rFonts w:cstheme="minorHAnsi"/>
          <w:bCs/>
          <w:sz w:val="24"/>
          <w:szCs w:val="24"/>
          <w:lang w:bidi="hr-HR"/>
        </w:rPr>
        <w:t xml:space="preserve">i njegove komponente. Rok odaziva ponuditelj naznačuje na Ponudbenom listu (Prilog 1) na za to predviđenom mjestu u satima. Ponudi s ponuđenim najkraćim rokom odaziva na servisnu intervenciju i dodjeljuje se maksimalnih </w:t>
      </w:r>
      <w:r w:rsidR="002E6164">
        <w:rPr>
          <w:rFonts w:cstheme="minorHAnsi"/>
          <w:bCs/>
          <w:sz w:val="24"/>
          <w:szCs w:val="24"/>
          <w:lang w:bidi="hr-HR"/>
        </w:rPr>
        <w:t>1</w:t>
      </w:r>
      <w:r>
        <w:rPr>
          <w:rFonts w:cstheme="minorHAnsi"/>
          <w:bCs/>
          <w:sz w:val="24"/>
          <w:szCs w:val="24"/>
          <w:lang w:bidi="hr-HR"/>
        </w:rPr>
        <w:t>0</w:t>
      </w:r>
      <w:r w:rsidRPr="00616EBA">
        <w:rPr>
          <w:rFonts w:cstheme="minorHAnsi"/>
          <w:bCs/>
          <w:sz w:val="24"/>
          <w:szCs w:val="24"/>
          <w:lang w:bidi="hr-HR"/>
        </w:rPr>
        <w:t xml:space="preserve"> bod</w:t>
      </w:r>
      <w:r w:rsidR="00C03C81">
        <w:rPr>
          <w:rFonts w:cstheme="minorHAnsi"/>
          <w:bCs/>
          <w:sz w:val="24"/>
          <w:szCs w:val="24"/>
          <w:lang w:bidi="hr-HR"/>
        </w:rPr>
        <w:t>ova</w:t>
      </w:r>
      <w:r w:rsidRPr="00616EBA">
        <w:rPr>
          <w:rFonts w:cstheme="minorHAnsi"/>
          <w:bCs/>
          <w:sz w:val="24"/>
          <w:szCs w:val="24"/>
          <w:lang w:bidi="hr-HR"/>
        </w:rPr>
        <w:t xml:space="preserve">. </w:t>
      </w:r>
    </w:p>
    <w:p w14:paraId="29879816" w14:textId="77777777" w:rsidR="00616EBA" w:rsidRPr="00616EBA" w:rsidRDefault="00616EBA" w:rsidP="00616EBA">
      <w:pPr>
        <w:autoSpaceDE w:val="0"/>
        <w:autoSpaceDN w:val="0"/>
        <w:adjustRightInd w:val="0"/>
        <w:spacing w:after="0" w:line="240" w:lineRule="auto"/>
        <w:jc w:val="both"/>
        <w:rPr>
          <w:rFonts w:cstheme="minorHAnsi"/>
          <w:bCs/>
          <w:sz w:val="24"/>
          <w:szCs w:val="24"/>
          <w:lang w:bidi="hr-HR"/>
        </w:rPr>
      </w:pPr>
    </w:p>
    <w:p w14:paraId="51E24D0C" w14:textId="0BFCA913" w:rsidR="00616EBA" w:rsidRDefault="00616EBA" w:rsidP="00616EBA">
      <w:pPr>
        <w:autoSpaceDE w:val="0"/>
        <w:autoSpaceDN w:val="0"/>
        <w:adjustRightInd w:val="0"/>
        <w:spacing w:after="0" w:line="240" w:lineRule="auto"/>
        <w:jc w:val="center"/>
        <w:rPr>
          <w:rFonts w:cstheme="minorHAnsi"/>
          <w:b/>
          <w:sz w:val="24"/>
          <w:szCs w:val="24"/>
          <w:lang w:bidi="hr-HR"/>
        </w:rPr>
      </w:pPr>
      <w:r w:rsidRPr="00616EBA">
        <w:rPr>
          <w:rFonts w:cstheme="minorHAnsi"/>
          <w:b/>
          <w:sz w:val="24"/>
          <w:szCs w:val="24"/>
          <w:lang w:bidi="hr-HR"/>
        </w:rPr>
        <w:t xml:space="preserve">To= Tmin/ Tp x </w:t>
      </w:r>
      <w:r w:rsidR="0031108D">
        <w:rPr>
          <w:rFonts w:cstheme="minorHAnsi"/>
          <w:b/>
          <w:sz w:val="24"/>
          <w:szCs w:val="24"/>
          <w:lang w:bidi="hr-HR"/>
        </w:rPr>
        <w:t>1</w:t>
      </w:r>
      <w:r w:rsidRPr="00616EBA">
        <w:rPr>
          <w:rFonts w:cstheme="minorHAnsi"/>
          <w:b/>
          <w:sz w:val="24"/>
          <w:szCs w:val="24"/>
          <w:lang w:bidi="hr-HR"/>
        </w:rPr>
        <w:t>0</w:t>
      </w:r>
    </w:p>
    <w:p w14:paraId="7A927799" w14:textId="77777777" w:rsidR="00616EBA" w:rsidRPr="00616EBA" w:rsidRDefault="00616EBA" w:rsidP="00616EBA">
      <w:pPr>
        <w:autoSpaceDE w:val="0"/>
        <w:autoSpaceDN w:val="0"/>
        <w:adjustRightInd w:val="0"/>
        <w:spacing w:after="0" w:line="240" w:lineRule="auto"/>
        <w:jc w:val="center"/>
        <w:rPr>
          <w:rFonts w:cstheme="minorHAnsi"/>
          <w:b/>
          <w:sz w:val="24"/>
          <w:szCs w:val="24"/>
          <w:lang w:bidi="hr-HR"/>
        </w:rPr>
      </w:pPr>
    </w:p>
    <w:p w14:paraId="71B2A304" w14:textId="77777777" w:rsidR="00616EBA" w:rsidRPr="00616EBA" w:rsidRDefault="00616EBA" w:rsidP="00616EBA">
      <w:pPr>
        <w:autoSpaceDE w:val="0"/>
        <w:autoSpaceDN w:val="0"/>
        <w:adjustRightInd w:val="0"/>
        <w:spacing w:after="0" w:line="240" w:lineRule="auto"/>
        <w:jc w:val="both"/>
        <w:rPr>
          <w:rFonts w:cstheme="minorHAnsi"/>
          <w:bCs/>
          <w:sz w:val="24"/>
          <w:szCs w:val="24"/>
          <w:lang w:bidi="hr-HR"/>
        </w:rPr>
      </w:pPr>
      <w:r w:rsidRPr="00616EBA">
        <w:rPr>
          <w:rFonts w:cstheme="minorHAnsi"/>
          <w:bCs/>
          <w:sz w:val="24"/>
          <w:szCs w:val="24"/>
          <w:lang w:bidi="hr-HR"/>
        </w:rPr>
        <w:t xml:space="preserve">To= broj bodova koji je dodijeljen ponuditelju za rok odaziva na servisnu intervenciju </w:t>
      </w:r>
    </w:p>
    <w:p w14:paraId="6D24D29A" w14:textId="77777777" w:rsidR="00616EBA" w:rsidRPr="00616EBA" w:rsidRDefault="00616EBA" w:rsidP="00616EBA">
      <w:pPr>
        <w:autoSpaceDE w:val="0"/>
        <w:autoSpaceDN w:val="0"/>
        <w:adjustRightInd w:val="0"/>
        <w:spacing w:after="0" w:line="240" w:lineRule="auto"/>
        <w:jc w:val="both"/>
        <w:rPr>
          <w:rFonts w:cstheme="minorHAnsi"/>
          <w:bCs/>
          <w:sz w:val="24"/>
          <w:szCs w:val="24"/>
          <w:lang w:bidi="hr-HR"/>
        </w:rPr>
      </w:pPr>
      <w:r w:rsidRPr="00616EBA">
        <w:rPr>
          <w:rFonts w:cstheme="minorHAnsi"/>
          <w:bCs/>
          <w:sz w:val="24"/>
          <w:szCs w:val="24"/>
          <w:lang w:bidi="hr-HR"/>
        </w:rPr>
        <w:t>Tmin= najkraće ponuđeno vrijeme otklanjanja kvara u roku odaziva</w:t>
      </w:r>
    </w:p>
    <w:p w14:paraId="38B04B6B" w14:textId="77777777" w:rsidR="00616EBA" w:rsidRPr="00616EBA" w:rsidRDefault="00616EBA" w:rsidP="00616EBA">
      <w:pPr>
        <w:autoSpaceDE w:val="0"/>
        <w:autoSpaceDN w:val="0"/>
        <w:adjustRightInd w:val="0"/>
        <w:spacing w:after="0" w:line="240" w:lineRule="auto"/>
        <w:jc w:val="both"/>
        <w:rPr>
          <w:rFonts w:cstheme="minorHAnsi"/>
          <w:bCs/>
          <w:sz w:val="24"/>
          <w:szCs w:val="24"/>
          <w:lang w:bidi="hr-HR"/>
        </w:rPr>
      </w:pPr>
      <w:r w:rsidRPr="00616EBA">
        <w:rPr>
          <w:rFonts w:cstheme="minorHAnsi"/>
          <w:bCs/>
          <w:sz w:val="24"/>
          <w:szCs w:val="24"/>
          <w:lang w:bidi="hr-HR"/>
        </w:rPr>
        <w:t xml:space="preserve">Tp= vrijeme otklanjanja kvara u roku odaziva u ponudi koja je predmet ocjene. </w:t>
      </w:r>
    </w:p>
    <w:p w14:paraId="41306CAE" w14:textId="77777777" w:rsidR="000D531D" w:rsidRPr="004B6D19" w:rsidRDefault="000D531D" w:rsidP="000D531D">
      <w:pPr>
        <w:autoSpaceDE w:val="0"/>
        <w:autoSpaceDN w:val="0"/>
        <w:adjustRightInd w:val="0"/>
        <w:spacing w:after="0" w:line="240" w:lineRule="auto"/>
        <w:jc w:val="both"/>
        <w:rPr>
          <w:rFonts w:cstheme="minorHAnsi"/>
          <w:bCs/>
          <w:sz w:val="24"/>
          <w:szCs w:val="24"/>
          <w:lang w:bidi="hr-HR"/>
        </w:rPr>
      </w:pPr>
    </w:p>
    <w:p w14:paraId="3FB3A21E" w14:textId="77777777" w:rsidR="001373F2" w:rsidRPr="004B6D19" w:rsidRDefault="001373F2" w:rsidP="006A4C1C">
      <w:pPr>
        <w:autoSpaceDE w:val="0"/>
        <w:autoSpaceDN w:val="0"/>
        <w:adjustRightInd w:val="0"/>
        <w:spacing w:after="0" w:line="240" w:lineRule="auto"/>
        <w:jc w:val="both"/>
        <w:rPr>
          <w:rFonts w:cstheme="minorHAnsi"/>
          <w:bCs/>
          <w:sz w:val="24"/>
          <w:szCs w:val="24"/>
          <w:lang w:bidi="hr-HR"/>
        </w:rPr>
      </w:pPr>
    </w:p>
    <w:p w14:paraId="58BD1809" w14:textId="1EC19B44" w:rsidR="009D7010" w:rsidRPr="00C04F9D" w:rsidRDefault="007A52B5" w:rsidP="003D36F4">
      <w:pPr>
        <w:autoSpaceDE w:val="0"/>
        <w:autoSpaceDN w:val="0"/>
        <w:adjustRightInd w:val="0"/>
        <w:spacing w:after="0" w:line="240" w:lineRule="auto"/>
        <w:jc w:val="both"/>
        <w:rPr>
          <w:rFonts w:cstheme="minorHAnsi"/>
          <w:bCs/>
          <w:sz w:val="24"/>
          <w:szCs w:val="24"/>
          <w:lang w:bidi="hr-HR"/>
        </w:rPr>
      </w:pPr>
      <w:r w:rsidRPr="004B6D19">
        <w:rPr>
          <w:rFonts w:cstheme="minorHAnsi"/>
          <w:bCs/>
          <w:sz w:val="24"/>
          <w:szCs w:val="24"/>
          <w:lang w:bidi="hr-HR"/>
        </w:rPr>
        <w:t>Ukupan broj bodova jednak je zbroju bodova dobivenih pod a),</w:t>
      </w:r>
      <w:r w:rsidR="000D531D">
        <w:rPr>
          <w:rFonts w:cstheme="minorHAnsi"/>
          <w:bCs/>
          <w:sz w:val="24"/>
          <w:szCs w:val="24"/>
          <w:lang w:bidi="hr-HR"/>
        </w:rPr>
        <w:t xml:space="preserve"> i </w:t>
      </w:r>
      <w:r w:rsidRPr="004B6D19">
        <w:rPr>
          <w:rFonts w:cstheme="minorHAnsi"/>
          <w:bCs/>
          <w:sz w:val="24"/>
          <w:szCs w:val="24"/>
          <w:lang w:bidi="hr-HR"/>
        </w:rPr>
        <w:t xml:space="preserve">b)  točke </w:t>
      </w:r>
      <w:r w:rsidR="00E53FE5">
        <w:rPr>
          <w:rFonts w:cstheme="minorHAnsi"/>
          <w:bCs/>
          <w:sz w:val="24"/>
          <w:szCs w:val="24"/>
          <w:lang w:bidi="hr-HR"/>
        </w:rPr>
        <w:t>6</w:t>
      </w:r>
      <w:r w:rsidRPr="004B6D19">
        <w:rPr>
          <w:rFonts w:cstheme="minorHAnsi"/>
          <w:bCs/>
          <w:sz w:val="24"/>
          <w:szCs w:val="24"/>
          <w:lang w:bidi="hr-HR"/>
        </w:rPr>
        <w:t>. ove Dokumentacije o nabavi. Maksimalni ukupni broj bodova je 100.</w:t>
      </w:r>
    </w:p>
    <w:bookmarkEnd w:id="35"/>
    <w:p w14:paraId="694FFA2B" w14:textId="77777777" w:rsidR="000A4496" w:rsidRPr="000A4496" w:rsidRDefault="000A4496" w:rsidP="000A4496">
      <w:pPr>
        <w:tabs>
          <w:tab w:val="left" w:pos="567"/>
        </w:tabs>
        <w:jc w:val="both"/>
        <w:rPr>
          <w:bCs/>
          <w:sz w:val="24"/>
          <w:szCs w:val="24"/>
          <w:lang w:bidi="hr-HR"/>
        </w:rPr>
      </w:pPr>
    </w:p>
    <w:p w14:paraId="3C3D28DA" w14:textId="1D892B46" w:rsidR="00F9670E" w:rsidRPr="00F9670E" w:rsidRDefault="00F9670E" w:rsidP="00DF78E4">
      <w:pPr>
        <w:pStyle w:val="Heading1"/>
        <w:numPr>
          <w:ilvl w:val="0"/>
          <w:numId w:val="1"/>
        </w:numPr>
        <w:jc w:val="both"/>
        <w:rPr>
          <w:rFonts w:asciiTheme="minorHAnsi" w:hAnsiTheme="minorHAnsi"/>
          <w:lang w:bidi="hr-HR"/>
        </w:rPr>
      </w:pPr>
      <w:bookmarkStart w:id="36" w:name="_Toc91143408"/>
      <w:r w:rsidRPr="00F9670E">
        <w:rPr>
          <w:rFonts w:asciiTheme="minorHAnsi" w:hAnsiTheme="minorHAnsi"/>
          <w:lang w:bidi="hr-HR"/>
        </w:rPr>
        <w:t>PODACI O PONUDI</w:t>
      </w:r>
      <w:bookmarkEnd w:id="36"/>
      <w:r w:rsidRPr="00B7407C">
        <w:rPr>
          <w:rFonts w:asciiTheme="minorHAnsi" w:hAnsiTheme="minorHAnsi"/>
          <w:color w:val="00B0F0"/>
          <w:lang w:bidi="hr-HR"/>
        </w:rPr>
        <w:t xml:space="preserve"> </w:t>
      </w:r>
    </w:p>
    <w:p w14:paraId="1154F5E2" w14:textId="68DB7E27" w:rsidR="00F9670E" w:rsidRPr="00F9670E" w:rsidRDefault="00F9670E" w:rsidP="00DF78E4">
      <w:pPr>
        <w:pStyle w:val="Heading1"/>
        <w:numPr>
          <w:ilvl w:val="1"/>
          <w:numId w:val="1"/>
        </w:numPr>
        <w:jc w:val="both"/>
        <w:rPr>
          <w:rFonts w:asciiTheme="minorHAnsi" w:hAnsiTheme="minorHAnsi"/>
          <w:bCs/>
          <w:szCs w:val="24"/>
          <w:lang w:bidi="hr-HR"/>
        </w:rPr>
      </w:pPr>
      <w:bookmarkStart w:id="37" w:name="_Toc91143409"/>
      <w:r w:rsidRPr="00F9670E">
        <w:rPr>
          <w:rFonts w:asciiTheme="minorHAnsi" w:hAnsiTheme="minorHAnsi"/>
          <w:bCs/>
          <w:szCs w:val="24"/>
          <w:lang w:bidi="hr-HR"/>
        </w:rPr>
        <w:t>Sadržaj i način izrade ponude</w:t>
      </w:r>
      <w:bookmarkEnd w:id="37"/>
    </w:p>
    <w:p w14:paraId="0369ABE8" w14:textId="77777777" w:rsidR="00F9670E" w:rsidRPr="007F4C6C" w:rsidRDefault="00F9670E" w:rsidP="007F4C6C">
      <w:pPr>
        <w:autoSpaceDE w:val="0"/>
        <w:autoSpaceDN w:val="0"/>
        <w:adjustRightInd w:val="0"/>
        <w:spacing w:after="0" w:line="240" w:lineRule="auto"/>
        <w:jc w:val="both"/>
        <w:rPr>
          <w:bCs/>
          <w:sz w:val="24"/>
          <w:szCs w:val="24"/>
          <w:lang w:bidi="hr-HR"/>
        </w:rPr>
      </w:pPr>
      <w:r w:rsidRPr="00F9670E">
        <w:rPr>
          <w:bCs/>
          <w:sz w:val="24"/>
          <w:szCs w:val="24"/>
          <w:lang w:bidi="hr-HR"/>
        </w:rPr>
        <w:t xml:space="preserve">Ponuditelj predaje ponudu u izvorniku koja sadrži dokumentaciju složenu te potpisanu na za to predviđenim mjestima od strane osobe ovlaštene za zastupanje gospodarskog subjekta ili </w:t>
      </w:r>
      <w:r w:rsidRPr="007F4C6C">
        <w:rPr>
          <w:bCs/>
          <w:sz w:val="24"/>
          <w:szCs w:val="24"/>
          <w:lang w:bidi="hr-HR"/>
        </w:rPr>
        <w:t xml:space="preserve">osobe koju on opunomoći uz obavezno dostavljanje dokumenta kojim se dokazuje punomoć. </w:t>
      </w:r>
    </w:p>
    <w:p w14:paraId="07F49DBB" w14:textId="6397779E" w:rsidR="00F9670E" w:rsidRDefault="00F9670E" w:rsidP="007F4C6C">
      <w:pPr>
        <w:autoSpaceDE w:val="0"/>
        <w:autoSpaceDN w:val="0"/>
        <w:adjustRightInd w:val="0"/>
        <w:spacing w:after="0" w:line="240" w:lineRule="auto"/>
        <w:jc w:val="both"/>
        <w:rPr>
          <w:bCs/>
          <w:sz w:val="24"/>
          <w:szCs w:val="24"/>
          <w:lang w:bidi="hr-HR"/>
        </w:rPr>
      </w:pPr>
      <w:r w:rsidRPr="007F4C6C">
        <w:rPr>
          <w:bCs/>
          <w:sz w:val="24"/>
          <w:szCs w:val="24"/>
          <w:lang w:bidi="hr-HR"/>
        </w:rPr>
        <w:t xml:space="preserve">Ponuda mora sadržavati najmanje: </w:t>
      </w:r>
    </w:p>
    <w:p w14:paraId="44D4D186" w14:textId="77777777" w:rsidR="00E53FE5" w:rsidRPr="007F4C6C" w:rsidRDefault="00E53FE5" w:rsidP="007F4C6C">
      <w:pPr>
        <w:autoSpaceDE w:val="0"/>
        <w:autoSpaceDN w:val="0"/>
        <w:adjustRightInd w:val="0"/>
        <w:spacing w:after="0" w:line="240" w:lineRule="auto"/>
        <w:jc w:val="both"/>
        <w:rPr>
          <w:bCs/>
          <w:sz w:val="24"/>
          <w:szCs w:val="24"/>
          <w:lang w:bidi="hr-HR"/>
        </w:rPr>
      </w:pPr>
    </w:p>
    <w:p w14:paraId="49F4C77F" w14:textId="77777777" w:rsidR="00E53FE5" w:rsidRPr="00E53FE5" w:rsidRDefault="00E53FE5" w:rsidP="00E53FE5">
      <w:pPr>
        <w:autoSpaceDE w:val="0"/>
        <w:autoSpaceDN w:val="0"/>
        <w:adjustRightInd w:val="0"/>
        <w:spacing w:after="0" w:line="240" w:lineRule="auto"/>
        <w:jc w:val="both"/>
        <w:rPr>
          <w:bCs/>
          <w:sz w:val="24"/>
          <w:szCs w:val="24"/>
          <w:lang w:bidi="hr-HR"/>
        </w:rPr>
      </w:pPr>
      <w:r w:rsidRPr="00E53FE5">
        <w:rPr>
          <w:bCs/>
          <w:sz w:val="24"/>
          <w:szCs w:val="24"/>
          <w:lang w:bidi="hr-HR"/>
        </w:rPr>
        <w:t>•</w:t>
      </w:r>
      <w:r w:rsidRPr="00E53FE5">
        <w:rPr>
          <w:bCs/>
          <w:sz w:val="24"/>
          <w:szCs w:val="24"/>
          <w:lang w:bidi="hr-HR"/>
        </w:rPr>
        <w:tab/>
        <w:t xml:space="preserve">popunjen i potpisani ponudbeni list (Prilog 1), </w:t>
      </w:r>
    </w:p>
    <w:p w14:paraId="4E9625C8" w14:textId="77777777" w:rsidR="00E53FE5" w:rsidRPr="00E53FE5" w:rsidRDefault="00E53FE5" w:rsidP="00E53FE5">
      <w:pPr>
        <w:autoSpaceDE w:val="0"/>
        <w:autoSpaceDN w:val="0"/>
        <w:adjustRightInd w:val="0"/>
        <w:spacing w:after="0" w:line="240" w:lineRule="auto"/>
        <w:jc w:val="both"/>
        <w:rPr>
          <w:bCs/>
          <w:sz w:val="24"/>
          <w:szCs w:val="24"/>
          <w:lang w:bidi="hr-HR"/>
        </w:rPr>
      </w:pPr>
      <w:r w:rsidRPr="00E53FE5">
        <w:rPr>
          <w:bCs/>
          <w:sz w:val="24"/>
          <w:szCs w:val="24"/>
          <w:lang w:bidi="hr-HR"/>
        </w:rPr>
        <w:t>•</w:t>
      </w:r>
      <w:r w:rsidRPr="00E53FE5">
        <w:rPr>
          <w:bCs/>
          <w:sz w:val="24"/>
          <w:szCs w:val="24"/>
          <w:lang w:bidi="hr-HR"/>
        </w:rPr>
        <w:tab/>
        <w:t>popunjenu i potpisanu izjavu o nepostojanju obveznih razloga isključenja (Prilog 2)</w:t>
      </w:r>
    </w:p>
    <w:p w14:paraId="713450E8" w14:textId="77777777" w:rsidR="00E53FE5" w:rsidRPr="00E53FE5" w:rsidRDefault="00E53FE5" w:rsidP="00E53FE5">
      <w:pPr>
        <w:autoSpaceDE w:val="0"/>
        <w:autoSpaceDN w:val="0"/>
        <w:adjustRightInd w:val="0"/>
        <w:spacing w:after="0" w:line="240" w:lineRule="auto"/>
        <w:jc w:val="both"/>
        <w:rPr>
          <w:bCs/>
          <w:sz w:val="24"/>
          <w:szCs w:val="24"/>
          <w:lang w:bidi="hr-HR"/>
        </w:rPr>
      </w:pPr>
      <w:r w:rsidRPr="00E53FE5">
        <w:rPr>
          <w:bCs/>
          <w:sz w:val="24"/>
          <w:szCs w:val="24"/>
          <w:lang w:bidi="hr-HR"/>
        </w:rPr>
        <w:t>•</w:t>
      </w:r>
      <w:r w:rsidRPr="00E53FE5">
        <w:rPr>
          <w:bCs/>
          <w:sz w:val="24"/>
          <w:szCs w:val="24"/>
          <w:lang w:bidi="hr-HR"/>
        </w:rPr>
        <w:tab/>
        <w:t>popunjenu i potpisanu izjavu kojom Ponuditelj jamči da ispunjava uvjete sposobnosti (Prilog 3)</w:t>
      </w:r>
    </w:p>
    <w:p w14:paraId="7F10B9A8" w14:textId="77777777" w:rsidR="00E53FE5" w:rsidRPr="00E53FE5" w:rsidRDefault="00E53FE5" w:rsidP="00E53FE5">
      <w:pPr>
        <w:autoSpaceDE w:val="0"/>
        <w:autoSpaceDN w:val="0"/>
        <w:adjustRightInd w:val="0"/>
        <w:spacing w:after="0" w:line="240" w:lineRule="auto"/>
        <w:jc w:val="both"/>
        <w:rPr>
          <w:bCs/>
          <w:sz w:val="24"/>
          <w:szCs w:val="24"/>
          <w:lang w:bidi="hr-HR"/>
        </w:rPr>
      </w:pPr>
      <w:r w:rsidRPr="00E53FE5">
        <w:rPr>
          <w:bCs/>
          <w:sz w:val="24"/>
          <w:szCs w:val="24"/>
          <w:lang w:bidi="hr-HR"/>
        </w:rPr>
        <w:t>•</w:t>
      </w:r>
      <w:r w:rsidRPr="00E53FE5">
        <w:rPr>
          <w:bCs/>
          <w:sz w:val="24"/>
          <w:szCs w:val="24"/>
          <w:lang w:bidi="hr-HR"/>
        </w:rPr>
        <w:tab/>
        <w:t>podatke o zajednici ponuditelja (ako je primjenjivo) (Prilog 4)</w:t>
      </w:r>
    </w:p>
    <w:p w14:paraId="3FAF5918" w14:textId="77777777" w:rsidR="00E53FE5" w:rsidRPr="00E53FE5" w:rsidRDefault="00E53FE5" w:rsidP="00E53FE5">
      <w:pPr>
        <w:autoSpaceDE w:val="0"/>
        <w:autoSpaceDN w:val="0"/>
        <w:adjustRightInd w:val="0"/>
        <w:spacing w:after="0" w:line="240" w:lineRule="auto"/>
        <w:jc w:val="both"/>
        <w:rPr>
          <w:bCs/>
          <w:sz w:val="24"/>
          <w:szCs w:val="24"/>
          <w:lang w:bidi="hr-HR"/>
        </w:rPr>
      </w:pPr>
      <w:r w:rsidRPr="00E53FE5">
        <w:rPr>
          <w:bCs/>
          <w:sz w:val="24"/>
          <w:szCs w:val="24"/>
          <w:lang w:bidi="hr-HR"/>
        </w:rPr>
        <w:t>•</w:t>
      </w:r>
      <w:r w:rsidRPr="00E53FE5">
        <w:rPr>
          <w:bCs/>
          <w:sz w:val="24"/>
          <w:szCs w:val="24"/>
          <w:lang w:bidi="hr-HR"/>
        </w:rPr>
        <w:tab/>
        <w:t>podatke o podizvoditeljima (ako je primjenjivo) (Prilog 5)</w:t>
      </w:r>
    </w:p>
    <w:p w14:paraId="44F9B952" w14:textId="7F14C855" w:rsidR="00E53FE5" w:rsidRDefault="00E53FE5" w:rsidP="00E53FE5">
      <w:pPr>
        <w:autoSpaceDE w:val="0"/>
        <w:autoSpaceDN w:val="0"/>
        <w:adjustRightInd w:val="0"/>
        <w:spacing w:after="0" w:line="240" w:lineRule="auto"/>
        <w:jc w:val="both"/>
        <w:rPr>
          <w:bCs/>
          <w:sz w:val="24"/>
          <w:szCs w:val="24"/>
          <w:lang w:bidi="hr-HR"/>
        </w:rPr>
      </w:pPr>
      <w:r w:rsidRPr="00E53FE5">
        <w:rPr>
          <w:bCs/>
          <w:sz w:val="24"/>
          <w:szCs w:val="24"/>
          <w:lang w:bidi="hr-HR"/>
        </w:rPr>
        <w:t>•</w:t>
      </w:r>
      <w:r w:rsidRPr="00E53FE5">
        <w:rPr>
          <w:bCs/>
          <w:sz w:val="24"/>
          <w:szCs w:val="24"/>
          <w:lang w:bidi="hr-HR"/>
        </w:rPr>
        <w:tab/>
        <w:t xml:space="preserve">popunjen i potpisan troškovnik (Prilog 6), </w:t>
      </w:r>
    </w:p>
    <w:p w14:paraId="5B5651C0" w14:textId="3BE6C3FB" w:rsidR="007A4502" w:rsidRPr="007A4502" w:rsidRDefault="007A4502" w:rsidP="007A4502">
      <w:pPr>
        <w:pStyle w:val="ListParagraph"/>
        <w:numPr>
          <w:ilvl w:val="0"/>
          <w:numId w:val="16"/>
        </w:numPr>
        <w:autoSpaceDE w:val="0"/>
        <w:autoSpaceDN w:val="0"/>
        <w:adjustRightInd w:val="0"/>
        <w:spacing w:after="0" w:line="240" w:lineRule="auto"/>
        <w:ind w:hanging="720"/>
        <w:jc w:val="both"/>
        <w:rPr>
          <w:bCs/>
          <w:sz w:val="24"/>
          <w:szCs w:val="24"/>
          <w:lang w:bidi="hr-HR"/>
        </w:rPr>
      </w:pPr>
      <w:r w:rsidRPr="007A4502">
        <w:rPr>
          <w:bCs/>
          <w:sz w:val="24"/>
          <w:szCs w:val="24"/>
          <w:lang w:bidi="hr-HR"/>
        </w:rPr>
        <w:t>Popunjene i potpisan</w:t>
      </w:r>
      <w:r>
        <w:rPr>
          <w:bCs/>
          <w:sz w:val="24"/>
          <w:szCs w:val="24"/>
          <w:lang w:bidi="hr-HR"/>
        </w:rPr>
        <w:t>e</w:t>
      </w:r>
      <w:r w:rsidRPr="007A4502">
        <w:rPr>
          <w:bCs/>
          <w:sz w:val="24"/>
          <w:szCs w:val="24"/>
          <w:lang w:bidi="hr-HR"/>
        </w:rPr>
        <w:t xml:space="preserve"> tehničke specifikacije (Prilog 7)</w:t>
      </w:r>
    </w:p>
    <w:p w14:paraId="3B476332" w14:textId="5E3B81F4" w:rsidR="00E53FE5" w:rsidRPr="00E53FE5" w:rsidRDefault="00E53FE5" w:rsidP="00E53FE5">
      <w:pPr>
        <w:autoSpaceDE w:val="0"/>
        <w:autoSpaceDN w:val="0"/>
        <w:adjustRightInd w:val="0"/>
        <w:spacing w:after="0" w:line="240" w:lineRule="auto"/>
        <w:jc w:val="both"/>
        <w:rPr>
          <w:bCs/>
          <w:sz w:val="24"/>
          <w:szCs w:val="24"/>
          <w:lang w:bidi="hr-HR"/>
        </w:rPr>
      </w:pPr>
      <w:r w:rsidRPr="00E53FE5">
        <w:rPr>
          <w:bCs/>
          <w:sz w:val="24"/>
          <w:szCs w:val="24"/>
          <w:lang w:bidi="hr-HR"/>
        </w:rPr>
        <w:t>•</w:t>
      </w:r>
      <w:r w:rsidRPr="00E53FE5">
        <w:rPr>
          <w:bCs/>
          <w:sz w:val="24"/>
          <w:szCs w:val="24"/>
          <w:lang w:bidi="hr-HR"/>
        </w:rPr>
        <w:tab/>
        <w:t xml:space="preserve">popunjen i potpisan popis glavnih isporuka roba (prilog </w:t>
      </w:r>
      <w:r w:rsidR="007A4502">
        <w:rPr>
          <w:bCs/>
          <w:sz w:val="24"/>
          <w:szCs w:val="24"/>
          <w:lang w:bidi="hr-HR"/>
        </w:rPr>
        <w:t>8</w:t>
      </w:r>
      <w:r w:rsidRPr="00E53FE5">
        <w:rPr>
          <w:bCs/>
          <w:sz w:val="24"/>
          <w:szCs w:val="24"/>
          <w:lang w:bidi="hr-HR"/>
        </w:rPr>
        <w:t>)</w:t>
      </w:r>
    </w:p>
    <w:p w14:paraId="15E39701" w14:textId="5D13DD24" w:rsidR="00F9670E" w:rsidRDefault="00E53FE5" w:rsidP="00E53FE5">
      <w:pPr>
        <w:autoSpaceDE w:val="0"/>
        <w:autoSpaceDN w:val="0"/>
        <w:adjustRightInd w:val="0"/>
        <w:spacing w:after="0" w:line="240" w:lineRule="auto"/>
        <w:jc w:val="both"/>
        <w:rPr>
          <w:bCs/>
          <w:sz w:val="24"/>
          <w:szCs w:val="24"/>
          <w:lang w:bidi="hr-HR"/>
        </w:rPr>
      </w:pPr>
      <w:r w:rsidRPr="00E53FE5">
        <w:rPr>
          <w:bCs/>
          <w:sz w:val="24"/>
          <w:szCs w:val="24"/>
          <w:lang w:bidi="hr-HR"/>
        </w:rPr>
        <w:t>•</w:t>
      </w:r>
      <w:r w:rsidRPr="00E53FE5">
        <w:rPr>
          <w:bCs/>
          <w:sz w:val="24"/>
          <w:szCs w:val="24"/>
          <w:lang w:bidi="hr-HR"/>
        </w:rPr>
        <w:tab/>
        <w:t xml:space="preserve">jamstvo za ozbiljnost ponude </w:t>
      </w:r>
      <w:r w:rsidRPr="006C6FFB">
        <w:rPr>
          <w:bCs/>
          <w:sz w:val="24"/>
          <w:szCs w:val="24"/>
          <w:lang w:bidi="hr-HR"/>
        </w:rPr>
        <w:t>(</w:t>
      </w:r>
      <w:r w:rsidRPr="006C6FFB">
        <w:rPr>
          <w:bCs/>
          <w:i/>
          <w:iCs/>
          <w:sz w:val="24"/>
          <w:szCs w:val="24"/>
          <w:lang w:bidi="hr-HR"/>
        </w:rPr>
        <w:t>ako je primjenjivo)</w:t>
      </w:r>
    </w:p>
    <w:p w14:paraId="0FE055C0" w14:textId="77777777" w:rsidR="00E53FE5" w:rsidRPr="00F9670E" w:rsidRDefault="00E53FE5" w:rsidP="00E53FE5">
      <w:pPr>
        <w:autoSpaceDE w:val="0"/>
        <w:autoSpaceDN w:val="0"/>
        <w:adjustRightInd w:val="0"/>
        <w:spacing w:after="0" w:line="240" w:lineRule="auto"/>
        <w:jc w:val="both"/>
        <w:rPr>
          <w:bCs/>
          <w:sz w:val="24"/>
          <w:szCs w:val="24"/>
          <w:lang w:bidi="hr-HR"/>
        </w:rPr>
      </w:pPr>
    </w:p>
    <w:p w14:paraId="5724AC85" w14:textId="242EEE0D" w:rsidR="00F9670E" w:rsidRPr="00F9670E" w:rsidRDefault="00F9670E" w:rsidP="007F4C6C">
      <w:pPr>
        <w:autoSpaceDE w:val="0"/>
        <w:autoSpaceDN w:val="0"/>
        <w:adjustRightInd w:val="0"/>
        <w:spacing w:after="0" w:line="240" w:lineRule="auto"/>
        <w:jc w:val="both"/>
        <w:rPr>
          <w:bCs/>
          <w:sz w:val="24"/>
          <w:szCs w:val="24"/>
          <w:lang w:bidi="hr-HR"/>
        </w:rPr>
      </w:pPr>
      <w:r w:rsidRPr="00F9670E">
        <w:rPr>
          <w:bCs/>
          <w:sz w:val="24"/>
          <w:szCs w:val="24"/>
          <w:lang w:bidi="hr-HR"/>
        </w:rPr>
        <w:t xml:space="preserve">Nije dopušteno nuđenje </w:t>
      </w:r>
      <w:r w:rsidR="00876C60">
        <w:rPr>
          <w:bCs/>
          <w:sz w:val="24"/>
          <w:szCs w:val="24"/>
          <w:lang w:bidi="hr-HR"/>
        </w:rPr>
        <w:t>varijanti (</w:t>
      </w:r>
      <w:r w:rsidRPr="00F9670E">
        <w:rPr>
          <w:bCs/>
          <w:sz w:val="24"/>
          <w:szCs w:val="24"/>
          <w:lang w:bidi="hr-HR"/>
        </w:rPr>
        <w:t>alternativnih</w:t>
      </w:r>
      <w:r w:rsidR="00876C60">
        <w:rPr>
          <w:bCs/>
          <w:sz w:val="24"/>
          <w:szCs w:val="24"/>
          <w:lang w:bidi="hr-HR"/>
        </w:rPr>
        <w:t>)</w:t>
      </w:r>
      <w:r w:rsidRPr="00F9670E">
        <w:rPr>
          <w:bCs/>
          <w:sz w:val="24"/>
          <w:szCs w:val="24"/>
          <w:lang w:bidi="hr-HR"/>
        </w:rPr>
        <w:t xml:space="preserve"> ponuda. </w:t>
      </w:r>
    </w:p>
    <w:p w14:paraId="34FB5C22" w14:textId="77777777" w:rsidR="00F9670E" w:rsidRPr="00F9670E" w:rsidRDefault="00F9670E" w:rsidP="007F4C6C">
      <w:pPr>
        <w:autoSpaceDE w:val="0"/>
        <w:autoSpaceDN w:val="0"/>
        <w:adjustRightInd w:val="0"/>
        <w:spacing w:after="0" w:line="240" w:lineRule="auto"/>
        <w:jc w:val="both"/>
        <w:rPr>
          <w:bCs/>
          <w:sz w:val="24"/>
          <w:szCs w:val="24"/>
          <w:lang w:bidi="hr-HR"/>
        </w:rPr>
      </w:pPr>
    </w:p>
    <w:p w14:paraId="2A0A5AD2" w14:textId="3812DC83" w:rsidR="00F9670E" w:rsidRDefault="00F9670E" w:rsidP="007F4C6C">
      <w:pPr>
        <w:autoSpaceDE w:val="0"/>
        <w:autoSpaceDN w:val="0"/>
        <w:adjustRightInd w:val="0"/>
        <w:spacing w:after="0" w:line="240" w:lineRule="auto"/>
        <w:jc w:val="both"/>
        <w:rPr>
          <w:bCs/>
          <w:sz w:val="24"/>
          <w:szCs w:val="24"/>
          <w:lang w:bidi="hr-HR"/>
        </w:rPr>
      </w:pPr>
      <w:r w:rsidRPr="00F9670E">
        <w:rPr>
          <w:bCs/>
          <w:sz w:val="24"/>
          <w:szCs w:val="24"/>
          <w:lang w:bidi="hr-HR"/>
        </w:rPr>
        <w:t>Ponuda mora biti izrađena u papirnatom obliku, otisnuta ili pisana neizbrisivom tintom. Pri izradi ponude, ponuditelj se mora pridržavati zahtjeva i uvjeta iz ove Dokumentacije. Ponuditelj ne smije mijenjati i nadopunjavati tekst Dokumentacije za nadmetanje. Ponuda se zajedno s pripadajućom dokumentacijo</w:t>
      </w:r>
      <w:r w:rsidR="00E86A5A">
        <w:rPr>
          <w:bCs/>
          <w:sz w:val="24"/>
          <w:szCs w:val="24"/>
          <w:lang w:bidi="hr-HR"/>
        </w:rPr>
        <w:t>m izrađuje na hrvatskom</w:t>
      </w:r>
      <w:r w:rsidR="00876C60">
        <w:rPr>
          <w:bCs/>
          <w:sz w:val="24"/>
          <w:szCs w:val="24"/>
          <w:lang w:bidi="hr-HR"/>
        </w:rPr>
        <w:t xml:space="preserve"> i latičkom pismu. </w:t>
      </w:r>
      <w:r w:rsidR="00876C60" w:rsidRPr="00876C60">
        <w:rPr>
          <w:bCs/>
          <w:sz w:val="24"/>
          <w:szCs w:val="24"/>
          <w:lang w:bidi="hr-HR"/>
        </w:rPr>
        <w:t xml:space="preserve">Dijelovi </w:t>
      </w:r>
      <w:r w:rsidR="00876C60" w:rsidRPr="00876C60">
        <w:rPr>
          <w:bCs/>
          <w:sz w:val="24"/>
          <w:szCs w:val="24"/>
          <w:lang w:bidi="hr-HR"/>
        </w:rPr>
        <w:lastRenderedPageBreak/>
        <w:t>ponude koji se odnose na dokaze jednakovrijednosti ili tehničke karakteristike opreme (katalozi, brošure, tehnički listovi i sl.) mogu biti na engleskom jeziku.</w:t>
      </w:r>
    </w:p>
    <w:p w14:paraId="6A4AF54A" w14:textId="77777777" w:rsidR="00E86A5A" w:rsidRPr="00F9670E" w:rsidRDefault="00E86A5A" w:rsidP="007F4C6C">
      <w:pPr>
        <w:autoSpaceDE w:val="0"/>
        <w:autoSpaceDN w:val="0"/>
        <w:adjustRightInd w:val="0"/>
        <w:spacing w:after="0" w:line="240" w:lineRule="auto"/>
        <w:jc w:val="both"/>
        <w:rPr>
          <w:bCs/>
          <w:sz w:val="24"/>
          <w:szCs w:val="24"/>
          <w:lang w:bidi="hr-HR"/>
        </w:rPr>
      </w:pPr>
    </w:p>
    <w:p w14:paraId="58B11144" w14:textId="77777777" w:rsidR="00F9670E" w:rsidRDefault="00F9670E" w:rsidP="007F4C6C">
      <w:pPr>
        <w:autoSpaceDE w:val="0"/>
        <w:autoSpaceDN w:val="0"/>
        <w:adjustRightInd w:val="0"/>
        <w:spacing w:after="0" w:line="240" w:lineRule="auto"/>
        <w:jc w:val="both"/>
        <w:rPr>
          <w:bCs/>
          <w:sz w:val="24"/>
          <w:szCs w:val="24"/>
          <w:lang w:bidi="hr-HR"/>
        </w:rPr>
      </w:pPr>
      <w:r w:rsidRPr="00F9670E">
        <w:rPr>
          <w:bCs/>
          <w:sz w:val="24"/>
          <w:szCs w:val="24"/>
          <w:lang w:bidi="hr-HR"/>
        </w:rPr>
        <w:t xml:space="preserve">Ispravci u ponudi moraju biti izrađeni na način da ispravljeni tekst ostane vidljiv (čitak) ili dokaziv (npr. nije dopustivo brisanje, premazivanje ili uklanjanje slova ili otisaka). Ispravci moraju uz navod datuma biti potvrđeni potpisom Ponuditelja. </w:t>
      </w:r>
    </w:p>
    <w:p w14:paraId="22756195" w14:textId="77777777" w:rsidR="00B7407C" w:rsidRPr="00B7407C" w:rsidRDefault="00B7407C" w:rsidP="00B7407C">
      <w:pPr>
        <w:autoSpaceDE w:val="0"/>
        <w:autoSpaceDN w:val="0"/>
        <w:adjustRightInd w:val="0"/>
        <w:spacing w:after="0" w:line="240" w:lineRule="auto"/>
        <w:jc w:val="both"/>
        <w:rPr>
          <w:bCs/>
          <w:color w:val="00B0F0"/>
          <w:sz w:val="24"/>
          <w:szCs w:val="24"/>
          <w:lang w:bidi="hr-HR"/>
        </w:rPr>
      </w:pPr>
    </w:p>
    <w:p w14:paraId="4876FF8E" w14:textId="55EC510F" w:rsidR="00F9670E" w:rsidRPr="00F9670E" w:rsidRDefault="00F9670E" w:rsidP="00DF78E4">
      <w:pPr>
        <w:pStyle w:val="Heading1"/>
        <w:numPr>
          <w:ilvl w:val="1"/>
          <w:numId w:val="1"/>
        </w:numPr>
        <w:jc w:val="both"/>
        <w:rPr>
          <w:rFonts w:asciiTheme="minorHAnsi" w:hAnsiTheme="minorHAnsi"/>
          <w:bCs/>
          <w:szCs w:val="24"/>
          <w:lang w:bidi="hr-HR"/>
        </w:rPr>
      </w:pPr>
      <w:bookmarkStart w:id="38" w:name="_Toc91143410"/>
      <w:r w:rsidRPr="00F9670E">
        <w:rPr>
          <w:rFonts w:asciiTheme="minorHAnsi" w:hAnsiTheme="minorHAnsi"/>
          <w:bCs/>
          <w:szCs w:val="24"/>
          <w:lang w:bidi="hr-HR"/>
        </w:rPr>
        <w:t>Pravila dostave dokumenata</w:t>
      </w:r>
      <w:bookmarkEnd w:id="38"/>
      <w:r w:rsidR="00E91B3A">
        <w:rPr>
          <w:rFonts w:asciiTheme="minorHAnsi" w:hAnsiTheme="minorHAnsi"/>
          <w:bCs/>
          <w:szCs w:val="24"/>
          <w:lang w:bidi="hr-HR"/>
        </w:rPr>
        <w:t xml:space="preserve"> </w:t>
      </w:r>
    </w:p>
    <w:p w14:paraId="4CA70FB9" w14:textId="1D8C1C46" w:rsidR="00A927C9" w:rsidRPr="00A927C9" w:rsidRDefault="00876C60" w:rsidP="00A927C9">
      <w:pPr>
        <w:autoSpaceDE w:val="0"/>
        <w:autoSpaceDN w:val="0"/>
        <w:adjustRightInd w:val="0"/>
        <w:spacing w:after="0" w:line="240" w:lineRule="auto"/>
        <w:jc w:val="both"/>
        <w:rPr>
          <w:bCs/>
          <w:sz w:val="24"/>
          <w:szCs w:val="24"/>
          <w:lang w:bidi="hr-HR"/>
        </w:rPr>
      </w:pPr>
      <w:r w:rsidRPr="00876C60">
        <w:rPr>
          <w:bCs/>
          <w:sz w:val="24"/>
          <w:szCs w:val="24"/>
          <w:lang w:bidi="hr-HR"/>
        </w:rPr>
        <w:t>Sve tražene dokumente i dokaze Ponuditelji dostavljaju u neovjerenoj preslici. Navedeno se ne odnosi na Izjave koje moraju biti u izvorniku. U slučaju postojanja sumnje u istinitost podataka u priloženim dokumentima ili izjavama ponuditelja iz ove točke, naručitelj se može obratiti nadležnim tijelima radi dobivanja informacija o situaciji tih ponuditelja, a u slučaju da se radi o ponuditelju sa sjedištem u drugoj državi naručitelj može zatražiti suradnju nadležnih vlasti.</w:t>
      </w:r>
    </w:p>
    <w:p w14:paraId="381D6687" w14:textId="1C5D830B" w:rsidR="00F9670E" w:rsidRPr="00F9670E" w:rsidRDefault="00F9670E" w:rsidP="00DF78E4">
      <w:pPr>
        <w:pStyle w:val="Heading1"/>
        <w:numPr>
          <w:ilvl w:val="1"/>
          <w:numId w:val="1"/>
        </w:numPr>
        <w:jc w:val="both"/>
        <w:rPr>
          <w:rFonts w:asciiTheme="minorHAnsi" w:hAnsiTheme="minorHAnsi"/>
          <w:bCs/>
          <w:szCs w:val="24"/>
          <w:lang w:bidi="hr-HR"/>
        </w:rPr>
      </w:pPr>
      <w:bookmarkStart w:id="39" w:name="_Toc91143411"/>
      <w:r w:rsidRPr="00F9670E">
        <w:rPr>
          <w:rFonts w:asciiTheme="minorHAnsi" w:hAnsiTheme="minorHAnsi"/>
          <w:bCs/>
          <w:szCs w:val="24"/>
          <w:lang w:bidi="hr-HR"/>
        </w:rPr>
        <w:t>Način dostave ponude</w:t>
      </w:r>
      <w:bookmarkEnd w:id="39"/>
      <w:r w:rsidR="00E91B3A">
        <w:rPr>
          <w:rFonts w:asciiTheme="minorHAnsi" w:hAnsiTheme="minorHAnsi"/>
          <w:bCs/>
          <w:szCs w:val="24"/>
          <w:lang w:bidi="hr-HR"/>
        </w:rPr>
        <w:t xml:space="preserve"> </w:t>
      </w:r>
    </w:p>
    <w:p w14:paraId="5AF31C96" w14:textId="77777777" w:rsidR="00F9670E" w:rsidRPr="00F9670E" w:rsidRDefault="00F9670E" w:rsidP="007F4C6C">
      <w:pPr>
        <w:autoSpaceDE w:val="0"/>
        <w:autoSpaceDN w:val="0"/>
        <w:adjustRightInd w:val="0"/>
        <w:spacing w:after="0" w:line="240" w:lineRule="auto"/>
        <w:jc w:val="both"/>
        <w:rPr>
          <w:bCs/>
          <w:sz w:val="24"/>
          <w:szCs w:val="24"/>
          <w:lang w:bidi="hr-HR"/>
        </w:rPr>
      </w:pPr>
      <w:r w:rsidRPr="00F9670E">
        <w:rPr>
          <w:bCs/>
          <w:sz w:val="24"/>
          <w:szCs w:val="24"/>
          <w:lang w:bidi="hr-HR"/>
        </w:rPr>
        <w:t xml:space="preserve">Ponuda se u zatvorenoj omotnici dostavlja neposredno naručitelju ili poštanskom pošiljkom na adresu: </w:t>
      </w:r>
      <w:bookmarkStart w:id="40" w:name="_Toc360627041"/>
    </w:p>
    <w:p w14:paraId="3B9C94A3" w14:textId="5E645E4F" w:rsidR="00F9670E" w:rsidRDefault="00220DB2" w:rsidP="007F4C6C">
      <w:pPr>
        <w:autoSpaceDE w:val="0"/>
        <w:autoSpaceDN w:val="0"/>
        <w:adjustRightInd w:val="0"/>
        <w:spacing w:after="0" w:line="240" w:lineRule="auto"/>
        <w:jc w:val="both"/>
        <w:rPr>
          <w:bCs/>
          <w:sz w:val="24"/>
          <w:szCs w:val="24"/>
          <w:lang w:bidi="hr-HR"/>
        </w:rPr>
      </w:pPr>
      <w:r>
        <w:rPr>
          <w:bCs/>
          <w:sz w:val="24"/>
          <w:szCs w:val="24"/>
          <w:lang w:bidi="hr-HR"/>
        </w:rPr>
        <w:t>Kanalska ulica 36, 10 250 Zagreb, Hrvatska</w:t>
      </w:r>
    </w:p>
    <w:p w14:paraId="2C94EE2F" w14:textId="6749E16B" w:rsidR="00B873CB" w:rsidRDefault="00F9670E" w:rsidP="007F4C6C">
      <w:pPr>
        <w:autoSpaceDE w:val="0"/>
        <w:autoSpaceDN w:val="0"/>
        <w:adjustRightInd w:val="0"/>
        <w:spacing w:after="0" w:line="240" w:lineRule="auto"/>
        <w:jc w:val="both"/>
        <w:rPr>
          <w:bCs/>
          <w:sz w:val="24"/>
          <w:szCs w:val="24"/>
          <w:lang w:bidi="hr-HR"/>
        </w:rPr>
      </w:pPr>
      <w:r w:rsidRPr="00F9670E">
        <w:rPr>
          <w:bCs/>
          <w:sz w:val="24"/>
          <w:szCs w:val="24"/>
          <w:lang w:bidi="hr-HR"/>
        </w:rPr>
        <w:t>Prijedlog izgleda omotnice s obaveznim elementima:</w:t>
      </w:r>
    </w:p>
    <w:p w14:paraId="046E3E3B" w14:textId="0E4D6788" w:rsidR="00B41274" w:rsidRDefault="00C04F9D" w:rsidP="007F4C6C">
      <w:pPr>
        <w:autoSpaceDE w:val="0"/>
        <w:autoSpaceDN w:val="0"/>
        <w:adjustRightInd w:val="0"/>
        <w:spacing w:after="0" w:line="240" w:lineRule="auto"/>
        <w:jc w:val="both"/>
        <w:rPr>
          <w:bCs/>
          <w:sz w:val="24"/>
          <w:szCs w:val="24"/>
          <w:lang w:bidi="hr-HR"/>
        </w:rPr>
      </w:pPr>
      <w:r>
        <w:rPr>
          <w:bCs/>
          <w:noProof/>
          <w:sz w:val="24"/>
          <w:szCs w:val="24"/>
          <w:lang w:bidi="hr-HR"/>
        </w:rPr>
        <mc:AlternateContent>
          <mc:Choice Requires="wps">
            <w:drawing>
              <wp:anchor distT="0" distB="0" distL="114300" distR="114300" simplePos="0" relativeHeight="251661312" behindDoc="0" locked="0" layoutInCell="1" allowOverlap="1" wp14:anchorId="1648DF6D" wp14:editId="60369EB3">
                <wp:simplePos x="0" y="0"/>
                <wp:positionH relativeFrom="column">
                  <wp:posOffset>1518920</wp:posOffset>
                </wp:positionH>
                <wp:positionV relativeFrom="paragraph">
                  <wp:posOffset>144145</wp:posOffset>
                </wp:positionV>
                <wp:extent cx="2667000" cy="2171700"/>
                <wp:effectExtent l="0" t="0" r="19050" b="1905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7000" cy="2171700"/>
                        </a:xfrm>
                        <a:prstGeom prst="rect">
                          <a:avLst/>
                        </a:prstGeom>
                        <a:solidFill>
                          <a:srgbClr val="FFFFFF"/>
                        </a:solidFill>
                        <a:ln w="9525">
                          <a:solidFill>
                            <a:srgbClr val="000000"/>
                          </a:solidFill>
                          <a:miter lim="800000"/>
                          <a:headEnd/>
                          <a:tailEnd/>
                        </a:ln>
                      </wps:spPr>
                      <wps:txbx>
                        <w:txbxContent>
                          <w:p w14:paraId="5FD0C158" w14:textId="11F96E81" w:rsidR="007F266F" w:rsidRPr="00D9164A" w:rsidRDefault="007F266F" w:rsidP="006C6FFB">
                            <w:pPr>
                              <w:pStyle w:val="Default"/>
                              <w:jc w:val="right"/>
                              <w:rPr>
                                <w:rFonts w:asciiTheme="minorHAnsi" w:eastAsiaTheme="minorHAnsi" w:hAnsiTheme="minorHAnsi" w:cs="Calibri"/>
                                <w:sz w:val="22"/>
                                <w:szCs w:val="22"/>
                                <w:lang w:val="hr-HR"/>
                              </w:rPr>
                            </w:pPr>
                            <w:r>
                              <w:rPr>
                                <w:rFonts w:asciiTheme="minorHAnsi" w:eastAsiaTheme="minorHAnsi" w:hAnsiTheme="minorHAnsi" w:cs="Calibri"/>
                                <w:sz w:val="22"/>
                                <w:szCs w:val="22"/>
                                <w:lang w:val="hr-HR"/>
                              </w:rPr>
                              <w:t>ADORO</w:t>
                            </w:r>
                            <w:r w:rsidRPr="00D9164A">
                              <w:rPr>
                                <w:rFonts w:asciiTheme="minorHAnsi" w:eastAsiaTheme="minorHAnsi" w:hAnsiTheme="minorHAnsi" w:cs="Calibri"/>
                                <w:sz w:val="22"/>
                                <w:szCs w:val="22"/>
                                <w:lang w:val="hr-HR"/>
                              </w:rPr>
                              <w:t xml:space="preserve"> d.o.o.</w:t>
                            </w:r>
                            <w:r w:rsidR="008256E4">
                              <w:rPr>
                                <w:rFonts w:asciiTheme="minorHAnsi" w:eastAsiaTheme="minorHAnsi" w:hAnsiTheme="minorHAnsi" w:cs="Calibri"/>
                                <w:sz w:val="22"/>
                                <w:szCs w:val="22"/>
                                <w:lang w:val="hr-HR"/>
                              </w:rPr>
                              <w:t xml:space="preserve"> za proizvodnju</w:t>
                            </w:r>
                          </w:p>
                          <w:p w14:paraId="66963C16" w14:textId="43BB6A64" w:rsidR="007F266F" w:rsidRPr="00D9164A" w:rsidRDefault="007F266F" w:rsidP="006C6FFB">
                            <w:pPr>
                              <w:autoSpaceDE w:val="0"/>
                              <w:autoSpaceDN w:val="0"/>
                              <w:adjustRightInd w:val="0"/>
                              <w:spacing w:after="0" w:line="240" w:lineRule="auto"/>
                              <w:jc w:val="right"/>
                              <w:rPr>
                                <w:rFonts w:cs="Calibri"/>
                                <w:color w:val="000000"/>
                              </w:rPr>
                            </w:pPr>
                            <w:r w:rsidRPr="00D9164A">
                              <w:rPr>
                                <w:rFonts w:cs="Calibri"/>
                                <w:color w:val="000000"/>
                              </w:rPr>
                              <w:t xml:space="preserve">                                                </w:t>
                            </w:r>
                            <w:r>
                              <w:rPr>
                                <w:rFonts w:cs="Calibri"/>
                                <w:color w:val="000000"/>
                              </w:rPr>
                              <w:t>Kanalsk</w:t>
                            </w:r>
                            <w:r w:rsidR="006C6FFB">
                              <w:rPr>
                                <w:rFonts w:cs="Calibri"/>
                                <w:color w:val="000000"/>
                              </w:rPr>
                              <w:t xml:space="preserve">a </w:t>
                            </w:r>
                            <w:r>
                              <w:rPr>
                                <w:rFonts w:cs="Calibri"/>
                                <w:color w:val="000000"/>
                              </w:rPr>
                              <w:t>ulica36</w:t>
                            </w:r>
                          </w:p>
                          <w:p w14:paraId="2C8C0025" w14:textId="6791A360" w:rsidR="007F266F" w:rsidRDefault="007F266F" w:rsidP="006C6FFB">
                            <w:pPr>
                              <w:autoSpaceDE w:val="0"/>
                              <w:autoSpaceDN w:val="0"/>
                              <w:adjustRightInd w:val="0"/>
                              <w:spacing w:after="0" w:line="240" w:lineRule="auto"/>
                              <w:jc w:val="right"/>
                              <w:rPr>
                                <w:rFonts w:cs="Calibri"/>
                                <w:color w:val="000000"/>
                              </w:rPr>
                            </w:pPr>
                            <w:r w:rsidRPr="00D9164A">
                              <w:rPr>
                                <w:rFonts w:cs="Calibri"/>
                                <w:color w:val="000000"/>
                              </w:rPr>
                              <w:t>10 250 Zagreb</w:t>
                            </w:r>
                          </w:p>
                          <w:p w14:paraId="5935755C" w14:textId="69C14D23" w:rsidR="007F266F" w:rsidRPr="00D9164A" w:rsidRDefault="007F266F" w:rsidP="006C6FFB">
                            <w:pPr>
                              <w:autoSpaceDE w:val="0"/>
                              <w:autoSpaceDN w:val="0"/>
                              <w:adjustRightInd w:val="0"/>
                              <w:spacing w:after="0" w:line="240" w:lineRule="auto"/>
                              <w:jc w:val="right"/>
                              <w:rPr>
                                <w:rFonts w:cs="Calibri"/>
                                <w:color w:val="000000"/>
                              </w:rPr>
                            </w:pPr>
                            <w:r>
                              <w:rPr>
                                <w:rFonts w:cs="Calibri"/>
                                <w:color w:val="000000"/>
                              </w:rPr>
                              <w:t>Hrvatska</w:t>
                            </w:r>
                          </w:p>
                          <w:p w14:paraId="11EE515A" w14:textId="77777777" w:rsidR="007F266F" w:rsidRPr="00D9164A" w:rsidRDefault="007F266F" w:rsidP="006C6FFB">
                            <w:pPr>
                              <w:pStyle w:val="Default"/>
                              <w:jc w:val="right"/>
                              <w:rPr>
                                <w:rFonts w:asciiTheme="minorHAnsi" w:eastAsiaTheme="minorHAnsi" w:hAnsiTheme="minorHAnsi" w:cs="Calibri"/>
                                <w:sz w:val="22"/>
                                <w:szCs w:val="22"/>
                                <w:lang w:val="hr-HR"/>
                              </w:rPr>
                            </w:pPr>
                          </w:p>
                          <w:p w14:paraId="7EB3AF3A" w14:textId="34A6C8A4" w:rsidR="007F266F" w:rsidRPr="00D9164A" w:rsidRDefault="007F266F" w:rsidP="006C6FFB">
                            <w:pPr>
                              <w:pStyle w:val="Default"/>
                              <w:jc w:val="right"/>
                              <w:rPr>
                                <w:rFonts w:asciiTheme="minorHAnsi" w:eastAsiaTheme="minorHAnsi" w:hAnsiTheme="minorHAnsi" w:cs="Calibri"/>
                                <w:sz w:val="22"/>
                                <w:szCs w:val="22"/>
                                <w:lang w:val="hr-HR"/>
                              </w:rPr>
                            </w:pPr>
                            <w:r w:rsidRPr="00D9164A">
                              <w:rPr>
                                <w:rFonts w:asciiTheme="minorHAnsi" w:eastAsiaTheme="minorHAnsi" w:hAnsiTheme="minorHAnsi" w:cs="Calibri"/>
                                <w:sz w:val="22"/>
                                <w:szCs w:val="22"/>
                                <w:lang w:val="hr-HR"/>
                              </w:rPr>
                              <w:t xml:space="preserve">Evidencijski broj nabave: </w:t>
                            </w:r>
                            <w:r w:rsidR="00C03C81">
                              <w:rPr>
                                <w:rFonts w:asciiTheme="minorHAnsi" w:eastAsiaTheme="minorHAnsi" w:hAnsiTheme="minorHAnsi" w:cs="Calibri"/>
                                <w:sz w:val="22"/>
                                <w:szCs w:val="22"/>
                                <w:lang w:val="hr-HR"/>
                              </w:rPr>
                              <w:t>10</w:t>
                            </w:r>
                            <w:r w:rsidRPr="00D9164A">
                              <w:rPr>
                                <w:rFonts w:asciiTheme="minorHAnsi" w:eastAsiaTheme="minorHAnsi" w:hAnsiTheme="minorHAnsi" w:cs="Calibri"/>
                                <w:sz w:val="22"/>
                                <w:szCs w:val="22"/>
                                <w:lang w:val="hr-HR"/>
                              </w:rPr>
                              <w:t>/20</w:t>
                            </w:r>
                            <w:r>
                              <w:rPr>
                                <w:rFonts w:asciiTheme="minorHAnsi" w:eastAsiaTheme="minorHAnsi" w:hAnsiTheme="minorHAnsi" w:cs="Calibri"/>
                                <w:sz w:val="22"/>
                                <w:szCs w:val="22"/>
                                <w:lang w:val="hr-HR"/>
                              </w:rPr>
                              <w:t>2</w:t>
                            </w:r>
                            <w:r w:rsidR="00876C60">
                              <w:rPr>
                                <w:rFonts w:asciiTheme="minorHAnsi" w:eastAsiaTheme="minorHAnsi" w:hAnsiTheme="minorHAnsi" w:cs="Calibri"/>
                                <w:sz w:val="22"/>
                                <w:szCs w:val="22"/>
                                <w:lang w:val="hr-HR"/>
                              </w:rPr>
                              <w:t>1</w:t>
                            </w:r>
                          </w:p>
                          <w:p w14:paraId="4E56337D" w14:textId="77777777" w:rsidR="007F266F" w:rsidRDefault="007F266F" w:rsidP="006C6FFB">
                            <w:pPr>
                              <w:spacing w:after="0"/>
                              <w:jc w:val="right"/>
                              <w:rPr>
                                <w:rFonts w:cs="Calibri"/>
                                <w:color w:val="000000"/>
                              </w:rPr>
                            </w:pPr>
                          </w:p>
                          <w:p w14:paraId="5C022025" w14:textId="42E18298" w:rsidR="007F266F" w:rsidRPr="00D9164A" w:rsidRDefault="007F266F" w:rsidP="006C6FFB">
                            <w:pPr>
                              <w:spacing w:after="0"/>
                              <w:jc w:val="right"/>
                              <w:rPr>
                                <w:b/>
                                <w:sz w:val="28"/>
                                <w:szCs w:val="28"/>
                              </w:rPr>
                            </w:pPr>
                            <w:r>
                              <w:rPr>
                                <w:rFonts w:cs="Calibri"/>
                                <w:color w:val="000000"/>
                              </w:rPr>
                              <w:t xml:space="preserve">                         </w:t>
                            </w:r>
                            <w:r w:rsidRPr="00D9164A">
                              <w:rPr>
                                <w:rFonts w:cs="Calibri"/>
                                <w:color w:val="000000"/>
                              </w:rPr>
                              <w:t xml:space="preserve">Naziv nabave: </w:t>
                            </w:r>
                            <w:r w:rsidR="00CB23C1">
                              <w:t xml:space="preserve">CNC stroj za </w:t>
                            </w:r>
                            <w:r w:rsidR="00876C60">
                              <w:t>obradu profla vrata</w:t>
                            </w:r>
                            <w:r w:rsidR="00C03C81">
                              <w:t xml:space="preserve"> s edukacijom</w:t>
                            </w:r>
                          </w:p>
                          <w:p w14:paraId="58980E32" w14:textId="77777777" w:rsidR="007F266F" w:rsidRDefault="007F266F" w:rsidP="00F9670E">
                            <w:pPr>
                              <w:autoSpaceDE w:val="0"/>
                              <w:autoSpaceDN w:val="0"/>
                              <w:adjustRightInd w:val="0"/>
                              <w:spacing w:after="0" w:line="240" w:lineRule="auto"/>
                              <w:jc w:val="right"/>
                              <w:rPr>
                                <w:rFonts w:ascii="Calibri" w:hAnsi="Calibri" w:cs="Calibri"/>
                                <w:color w:val="000000"/>
                              </w:rPr>
                            </w:pPr>
                          </w:p>
                          <w:p w14:paraId="5C657D70" w14:textId="77777777" w:rsidR="007F266F" w:rsidRPr="00F9670E" w:rsidRDefault="007F266F" w:rsidP="00F9670E">
                            <w:pPr>
                              <w:jc w:val="right"/>
                              <w:rPr>
                                <w:rFonts w:ascii="Calibri" w:hAnsi="Calibri" w:cs="Calibri"/>
                                <w:color w:val="000000"/>
                              </w:rPr>
                            </w:pPr>
                            <w:r w:rsidRPr="00F9670E">
                              <w:rPr>
                                <w:rFonts w:ascii="Calibri" w:hAnsi="Calibri" w:cs="Calibri"/>
                                <w:color w:val="000000"/>
                              </w:rPr>
                              <w:t>- NE OTVARATI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648DF6D" id="_x0000_t202" coordsize="21600,21600" o:spt="202" path="m,l,21600r21600,l21600,xe">
                <v:stroke joinstyle="miter"/>
                <v:path gradientshapeok="t" o:connecttype="rect"/>
              </v:shapetype>
              <v:shape id="Text Box 4" o:spid="_x0000_s1026" type="#_x0000_t202" style="position:absolute;left:0;text-align:left;margin-left:119.6pt;margin-top:11.35pt;width:210pt;height:17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">
                <v:textbox>
                  <w:txbxContent>
                    <w:p w14:paraId="5FD0C158" w14:textId="11F96E81" w:rsidR="007F266F" w:rsidRPr="00D9164A" w:rsidRDefault="007F266F" w:rsidP="006C6FFB">
                      <w:pPr>
                        <w:pStyle w:val="Default"/>
                        <w:jc w:val="right"/>
                        <w:rPr>
                          <w:rFonts w:asciiTheme="minorHAnsi" w:eastAsiaTheme="minorHAnsi" w:hAnsiTheme="minorHAnsi" w:cs="Calibri"/>
                          <w:sz w:val="22"/>
                          <w:szCs w:val="22"/>
                          <w:lang w:val="hr-HR"/>
                        </w:rPr>
                      </w:pPr>
                      <w:r>
                        <w:rPr>
                          <w:rFonts w:asciiTheme="minorHAnsi" w:eastAsiaTheme="minorHAnsi" w:hAnsiTheme="minorHAnsi" w:cs="Calibri"/>
                          <w:sz w:val="22"/>
                          <w:szCs w:val="22"/>
                          <w:lang w:val="hr-HR"/>
                        </w:rPr>
                        <w:t>ADORO</w:t>
                      </w:r>
                      <w:r w:rsidRPr="00D9164A">
                        <w:rPr>
                          <w:rFonts w:asciiTheme="minorHAnsi" w:eastAsiaTheme="minorHAnsi" w:hAnsiTheme="minorHAnsi" w:cs="Calibri"/>
                          <w:sz w:val="22"/>
                          <w:szCs w:val="22"/>
                          <w:lang w:val="hr-HR"/>
                        </w:rPr>
                        <w:t xml:space="preserve"> d.o.o.</w:t>
                      </w:r>
                      <w:r w:rsidR="008256E4">
                        <w:rPr>
                          <w:rFonts w:asciiTheme="minorHAnsi" w:eastAsiaTheme="minorHAnsi" w:hAnsiTheme="minorHAnsi" w:cs="Calibri"/>
                          <w:sz w:val="22"/>
                          <w:szCs w:val="22"/>
                          <w:lang w:val="hr-HR"/>
                        </w:rPr>
                        <w:t xml:space="preserve"> za proizvodnju</w:t>
                      </w:r>
                    </w:p>
                    <w:p w14:paraId="66963C16" w14:textId="43BB6A64" w:rsidR="007F266F" w:rsidRPr="00D9164A" w:rsidRDefault="007F266F" w:rsidP="006C6FFB">
                      <w:pPr>
                        <w:autoSpaceDE w:val="0"/>
                        <w:autoSpaceDN w:val="0"/>
                        <w:adjustRightInd w:val="0"/>
                        <w:spacing w:after="0" w:line="240" w:lineRule="auto"/>
                        <w:jc w:val="right"/>
                        <w:rPr>
                          <w:rFonts w:cs="Calibri"/>
                          <w:color w:val="000000"/>
                        </w:rPr>
                      </w:pPr>
                      <w:r w:rsidRPr="00D9164A">
                        <w:rPr>
                          <w:rFonts w:cs="Calibri"/>
                          <w:color w:val="000000"/>
                        </w:rPr>
                        <w:t xml:space="preserve">                                                </w:t>
                      </w:r>
                      <w:r>
                        <w:rPr>
                          <w:rFonts w:cs="Calibri"/>
                          <w:color w:val="000000"/>
                        </w:rPr>
                        <w:t>Kanalsk</w:t>
                      </w:r>
                      <w:r w:rsidR="006C6FFB">
                        <w:rPr>
                          <w:rFonts w:cs="Calibri"/>
                          <w:color w:val="000000"/>
                        </w:rPr>
                        <w:t xml:space="preserve">a </w:t>
                      </w:r>
                      <w:r>
                        <w:rPr>
                          <w:rFonts w:cs="Calibri"/>
                          <w:color w:val="000000"/>
                        </w:rPr>
                        <w:t>ulica36</w:t>
                      </w:r>
                    </w:p>
                    <w:p w14:paraId="2C8C0025" w14:textId="6791A360" w:rsidR="007F266F" w:rsidRDefault="007F266F" w:rsidP="006C6FFB">
                      <w:pPr>
                        <w:autoSpaceDE w:val="0"/>
                        <w:autoSpaceDN w:val="0"/>
                        <w:adjustRightInd w:val="0"/>
                        <w:spacing w:after="0" w:line="240" w:lineRule="auto"/>
                        <w:jc w:val="right"/>
                        <w:rPr>
                          <w:rFonts w:cs="Calibri"/>
                          <w:color w:val="000000"/>
                        </w:rPr>
                      </w:pPr>
                      <w:r w:rsidRPr="00D9164A">
                        <w:rPr>
                          <w:rFonts w:cs="Calibri"/>
                          <w:color w:val="000000"/>
                        </w:rPr>
                        <w:t>10 250 Zagreb</w:t>
                      </w:r>
                    </w:p>
                    <w:p w14:paraId="5935755C" w14:textId="69C14D23" w:rsidR="007F266F" w:rsidRPr="00D9164A" w:rsidRDefault="007F266F" w:rsidP="006C6FFB">
                      <w:pPr>
                        <w:autoSpaceDE w:val="0"/>
                        <w:autoSpaceDN w:val="0"/>
                        <w:adjustRightInd w:val="0"/>
                        <w:spacing w:after="0" w:line="240" w:lineRule="auto"/>
                        <w:jc w:val="right"/>
                        <w:rPr>
                          <w:rFonts w:cs="Calibri"/>
                          <w:color w:val="000000"/>
                        </w:rPr>
                      </w:pPr>
                      <w:r>
                        <w:rPr>
                          <w:rFonts w:cs="Calibri"/>
                          <w:color w:val="000000"/>
                        </w:rPr>
                        <w:t>Hrvatska</w:t>
                      </w:r>
                    </w:p>
                    <w:p w14:paraId="11EE515A" w14:textId="77777777" w:rsidR="007F266F" w:rsidRPr="00D9164A" w:rsidRDefault="007F266F" w:rsidP="006C6FFB">
                      <w:pPr>
                        <w:pStyle w:val="Default"/>
                        <w:jc w:val="right"/>
                        <w:rPr>
                          <w:rFonts w:asciiTheme="minorHAnsi" w:eastAsiaTheme="minorHAnsi" w:hAnsiTheme="minorHAnsi" w:cs="Calibri"/>
                          <w:sz w:val="22"/>
                          <w:szCs w:val="22"/>
                          <w:lang w:val="hr-HR"/>
                        </w:rPr>
                      </w:pPr>
                    </w:p>
                    <w:p w14:paraId="7EB3AF3A" w14:textId="34A6C8A4" w:rsidR="007F266F" w:rsidRPr="00D9164A" w:rsidRDefault="007F266F" w:rsidP="006C6FFB">
                      <w:pPr>
                        <w:pStyle w:val="Default"/>
                        <w:jc w:val="right"/>
                        <w:rPr>
                          <w:rFonts w:asciiTheme="minorHAnsi" w:eastAsiaTheme="minorHAnsi" w:hAnsiTheme="minorHAnsi" w:cs="Calibri"/>
                          <w:sz w:val="22"/>
                          <w:szCs w:val="22"/>
                          <w:lang w:val="hr-HR"/>
                        </w:rPr>
                      </w:pPr>
                      <w:r w:rsidRPr="00D9164A">
                        <w:rPr>
                          <w:rFonts w:asciiTheme="minorHAnsi" w:eastAsiaTheme="minorHAnsi" w:hAnsiTheme="minorHAnsi" w:cs="Calibri"/>
                          <w:sz w:val="22"/>
                          <w:szCs w:val="22"/>
                          <w:lang w:val="hr-HR"/>
                        </w:rPr>
                        <w:t xml:space="preserve">Evidencijski broj nabave: </w:t>
                      </w:r>
                      <w:r w:rsidR="00C03C81">
                        <w:rPr>
                          <w:rFonts w:asciiTheme="minorHAnsi" w:eastAsiaTheme="minorHAnsi" w:hAnsiTheme="minorHAnsi" w:cs="Calibri"/>
                          <w:sz w:val="22"/>
                          <w:szCs w:val="22"/>
                          <w:lang w:val="hr-HR"/>
                        </w:rPr>
                        <w:t>10</w:t>
                      </w:r>
                      <w:r w:rsidRPr="00D9164A">
                        <w:rPr>
                          <w:rFonts w:asciiTheme="minorHAnsi" w:eastAsiaTheme="minorHAnsi" w:hAnsiTheme="minorHAnsi" w:cs="Calibri"/>
                          <w:sz w:val="22"/>
                          <w:szCs w:val="22"/>
                          <w:lang w:val="hr-HR"/>
                        </w:rPr>
                        <w:t>/20</w:t>
                      </w:r>
                      <w:r>
                        <w:rPr>
                          <w:rFonts w:asciiTheme="minorHAnsi" w:eastAsiaTheme="minorHAnsi" w:hAnsiTheme="minorHAnsi" w:cs="Calibri"/>
                          <w:sz w:val="22"/>
                          <w:szCs w:val="22"/>
                          <w:lang w:val="hr-HR"/>
                        </w:rPr>
                        <w:t>2</w:t>
                      </w:r>
                      <w:r w:rsidR="00876C60">
                        <w:rPr>
                          <w:rFonts w:asciiTheme="minorHAnsi" w:eastAsiaTheme="minorHAnsi" w:hAnsiTheme="minorHAnsi" w:cs="Calibri"/>
                          <w:sz w:val="22"/>
                          <w:szCs w:val="22"/>
                          <w:lang w:val="hr-HR"/>
                        </w:rPr>
                        <w:t>1</w:t>
                      </w:r>
                    </w:p>
                    <w:p w14:paraId="4E56337D" w14:textId="77777777" w:rsidR="007F266F" w:rsidRDefault="007F266F" w:rsidP="006C6FFB">
                      <w:pPr>
                        <w:spacing w:after="0"/>
                        <w:jc w:val="right"/>
                        <w:rPr>
                          <w:rFonts w:cs="Calibri"/>
                          <w:color w:val="000000"/>
                        </w:rPr>
                      </w:pPr>
                    </w:p>
                    <w:p w14:paraId="5C022025" w14:textId="42E18298" w:rsidR="007F266F" w:rsidRPr="00D9164A" w:rsidRDefault="007F266F" w:rsidP="006C6FFB">
                      <w:pPr>
                        <w:spacing w:after="0"/>
                        <w:jc w:val="right"/>
                        <w:rPr>
                          <w:b/>
                          <w:sz w:val="28"/>
                          <w:szCs w:val="28"/>
                        </w:rPr>
                      </w:pPr>
                      <w:r>
                        <w:rPr>
                          <w:rFonts w:cs="Calibri"/>
                          <w:color w:val="000000"/>
                        </w:rPr>
                        <w:t xml:space="preserve">                         </w:t>
                      </w:r>
                      <w:r w:rsidRPr="00D9164A">
                        <w:rPr>
                          <w:rFonts w:cs="Calibri"/>
                          <w:color w:val="000000"/>
                        </w:rPr>
                        <w:t xml:space="preserve">Naziv nabave: </w:t>
                      </w:r>
                      <w:r w:rsidR="00CB23C1">
                        <w:t xml:space="preserve">CNC stroj za </w:t>
                      </w:r>
                      <w:r w:rsidR="00876C60">
                        <w:t>obradu profla vrata</w:t>
                      </w:r>
                      <w:r w:rsidR="00C03C81">
                        <w:t xml:space="preserve"> s edukacijom</w:t>
                      </w:r>
                    </w:p>
                    <w:p w14:paraId="58980E32" w14:textId="77777777" w:rsidR="007F266F" w:rsidRDefault="007F266F" w:rsidP="00F9670E">
                      <w:pPr>
                        <w:autoSpaceDE w:val="0"/>
                        <w:autoSpaceDN w:val="0"/>
                        <w:adjustRightInd w:val="0"/>
                        <w:spacing w:after="0" w:line="240" w:lineRule="auto"/>
                        <w:jc w:val="right"/>
                        <w:rPr>
                          <w:rFonts w:ascii="Calibri" w:hAnsi="Calibri" w:cs="Calibri"/>
                          <w:color w:val="000000"/>
                        </w:rPr>
                      </w:pPr>
                    </w:p>
                    <w:p w14:paraId="5C657D70" w14:textId="77777777" w:rsidR="007F266F" w:rsidRPr="00F9670E" w:rsidRDefault="007F266F" w:rsidP="00F9670E">
                      <w:pPr>
                        <w:jc w:val="right"/>
                        <w:rPr>
                          <w:rFonts w:ascii="Calibri" w:hAnsi="Calibri" w:cs="Calibri"/>
                          <w:color w:val="000000"/>
                        </w:rPr>
                      </w:pPr>
                      <w:r w:rsidRPr="00F9670E">
                        <w:rPr>
                          <w:rFonts w:ascii="Calibri" w:hAnsi="Calibri" w:cs="Calibri"/>
                          <w:color w:val="000000"/>
                        </w:rPr>
                        <w:t>- NE OTVARATI -</w:t>
                      </w:r>
                    </w:p>
                  </w:txbxContent>
                </v:textbox>
              </v:shape>
            </w:pict>
          </mc:Fallback>
        </mc:AlternateContent>
      </w:r>
    </w:p>
    <w:p w14:paraId="536928FB" w14:textId="037B880F" w:rsidR="00A927C9" w:rsidRDefault="00A927C9" w:rsidP="007F4C6C">
      <w:pPr>
        <w:autoSpaceDE w:val="0"/>
        <w:autoSpaceDN w:val="0"/>
        <w:adjustRightInd w:val="0"/>
        <w:spacing w:after="0" w:line="240" w:lineRule="auto"/>
        <w:jc w:val="both"/>
        <w:rPr>
          <w:bCs/>
          <w:sz w:val="24"/>
          <w:szCs w:val="24"/>
          <w:lang w:bidi="hr-HR"/>
        </w:rPr>
      </w:pPr>
    </w:p>
    <w:p w14:paraId="04560C37" w14:textId="6208FFE2" w:rsidR="00F9670E" w:rsidRDefault="00F9670E" w:rsidP="007F4C6C">
      <w:pPr>
        <w:autoSpaceDE w:val="0"/>
        <w:autoSpaceDN w:val="0"/>
        <w:adjustRightInd w:val="0"/>
        <w:spacing w:after="0" w:line="240" w:lineRule="auto"/>
        <w:jc w:val="both"/>
        <w:rPr>
          <w:bCs/>
          <w:sz w:val="24"/>
          <w:szCs w:val="24"/>
          <w:lang w:bidi="hr-HR"/>
        </w:rPr>
      </w:pPr>
    </w:p>
    <w:p w14:paraId="741F4F8D" w14:textId="77777777" w:rsidR="00F9670E" w:rsidRDefault="00F9670E" w:rsidP="007F4C6C">
      <w:pPr>
        <w:autoSpaceDE w:val="0"/>
        <w:autoSpaceDN w:val="0"/>
        <w:adjustRightInd w:val="0"/>
        <w:spacing w:after="0" w:line="240" w:lineRule="auto"/>
        <w:jc w:val="both"/>
        <w:rPr>
          <w:bCs/>
          <w:sz w:val="24"/>
          <w:szCs w:val="24"/>
          <w:lang w:bidi="hr-HR"/>
        </w:rPr>
      </w:pPr>
    </w:p>
    <w:p w14:paraId="703BCF8D" w14:textId="4726136F" w:rsidR="00F9670E" w:rsidRDefault="00F9670E" w:rsidP="007F4C6C">
      <w:pPr>
        <w:autoSpaceDE w:val="0"/>
        <w:autoSpaceDN w:val="0"/>
        <w:adjustRightInd w:val="0"/>
        <w:spacing w:after="0" w:line="240" w:lineRule="auto"/>
        <w:jc w:val="both"/>
        <w:rPr>
          <w:bCs/>
          <w:sz w:val="24"/>
          <w:szCs w:val="24"/>
          <w:lang w:bidi="hr-HR"/>
        </w:rPr>
      </w:pPr>
    </w:p>
    <w:p w14:paraId="419653D3" w14:textId="77777777" w:rsidR="00F9670E" w:rsidRDefault="00F9670E" w:rsidP="007F4C6C">
      <w:pPr>
        <w:autoSpaceDE w:val="0"/>
        <w:autoSpaceDN w:val="0"/>
        <w:adjustRightInd w:val="0"/>
        <w:spacing w:after="0" w:line="240" w:lineRule="auto"/>
        <w:jc w:val="both"/>
        <w:rPr>
          <w:bCs/>
          <w:sz w:val="24"/>
          <w:szCs w:val="24"/>
          <w:lang w:bidi="hr-HR"/>
        </w:rPr>
      </w:pPr>
    </w:p>
    <w:p w14:paraId="3F1AAC61" w14:textId="77777777" w:rsidR="00F9670E" w:rsidRDefault="00F9670E" w:rsidP="007F4C6C">
      <w:pPr>
        <w:autoSpaceDE w:val="0"/>
        <w:autoSpaceDN w:val="0"/>
        <w:adjustRightInd w:val="0"/>
        <w:spacing w:after="0" w:line="240" w:lineRule="auto"/>
        <w:jc w:val="both"/>
        <w:rPr>
          <w:bCs/>
          <w:sz w:val="24"/>
          <w:szCs w:val="24"/>
          <w:lang w:bidi="hr-HR"/>
        </w:rPr>
      </w:pPr>
    </w:p>
    <w:p w14:paraId="7D53E033" w14:textId="77777777" w:rsidR="00F9670E" w:rsidRDefault="00F9670E" w:rsidP="007F4C6C">
      <w:pPr>
        <w:autoSpaceDE w:val="0"/>
        <w:autoSpaceDN w:val="0"/>
        <w:adjustRightInd w:val="0"/>
        <w:spacing w:after="0" w:line="240" w:lineRule="auto"/>
        <w:jc w:val="both"/>
        <w:rPr>
          <w:bCs/>
          <w:sz w:val="24"/>
          <w:szCs w:val="24"/>
          <w:lang w:bidi="hr-HR"/>
        </w:rPr>
      </w:pPr>
    </w:p>
    <w:p w14:paraId="15CCF200" w14:textId="77777777" w:rsidR="00F9670E" w:rsidRDefault="00F9670E" w:rsidP="007F4C6C">
      <w:pPr>
        <w:autoSpaceDE w:val="0"/>
        <w:autoSpaceDN w:val="0"/>
        <w:adjustRightInd w:val="0"/>
        <w:spacing w:after="0" w:line="240" w:lineRule="auto"/>
        <w:jc w:val="both"/>
        <w:rPr>
          <w:bCs/>
          <w:sz w:val="24"/>
          <w:szCs w:val="24"/>
          <w:lang w:bidi="hr-HR"/>
        </w:rPr>
      </w:pPr>
    </w:p>
    <w:p w14:paraId="726CAC02" w14:textId="534E718C" w:rsidR="00B3746F" w:rsidRDefault="00B3746F" w:rsidP="007F4C6C">
      <w:pPr>
        <w:autoSpaceDE w:val="0"/>
        <w:autoSpaceDN w:val="0"/>
        <w:adjustRightInd w:val="0"/>
        <w:spacing w:after="0" w:line="240" w:lineRule="auto"/>
        <w:jc w:val="both"/>
        <w:rPr>
          <w:bCs/>
          <w:sz w:val="24"/>
          <w:szCs w:val="24"/>
          <w:lang w:bidi="hr-HR"/>
        </w:rPr>
      </w:pPr>
    </w:p>
    <w:p w14:paraId="0366EA9E" w14:textId="1E437250" w:rsidR="00B873CB" w:rsidRDefault="00B873CB" w:rsidP="007F4C6C">
      <w:pPr>
        <w:autoSpaceDE w:val="0"/>
        <w:autoSpaceDN w:val="0"/>
        <w:adjustRightInd w:val="0"/>
        <w:spacing w:after="0" w:line="240" w:lineRule="auto"/>
        <w:jc w:val="both"/>
        <w:rPr>
          <w:bCs/>
          <w:sz w:val="24"/>
          <w:szCs w:val="24"/>
          <w:lang w:bidi="hr-HR"/>
        </w:rPr>
      </w:pPr>
    </w:p>
    <w:p w14:paraId="6FFA0ADF" w14:textId="77777777" w:rsidR="00B3746F" w:rsidRDefault="00B3746F" w:rsidP="007F4C6C">
      <w:pPr>
        <w:autoSpaceDE w:val="0"/>
        <w:autoSpaceDN w:val="0"/>
        <w:adjustRightInd w:val="0"/>
        <w:spacing w:after="0" w:line="240" w:lineRule="auto"/>
        <w:jc w:val="both"/>
        <w:rPr>
          <w:bCs/>
          <w:sz w:val="24"/>
          <w:szCs w:val="24"/>
          <w:lang w:bidi="hr-HR"/>
        </w:rPr>
      </w:pPr>
    </w:p>
    <w:p w14:paraId="668006FE" w14:textId="77777777" w:rsidR="00F9670E" w:rsidRDefault="00F9670E" w:rsidP="007F4C6C">
      <w:pPr>
        <w:autoSpaceDE w:val="0"/>
        <w:autoSpaceDN w:val="0"/>
        <w:adjustRightInd w:val="0"/>
        <w:spacing w:after="0" w:line="240" w:lineRule="auto"/>
        <w:jc w:val="both"/>
        <w:rPr>
          <w:bCs/>
          <w:sz w:val="24"/>
          <w:szCs w:val="24"/>
          <w:lang w:bidi="hr-HR"/>
        </w:rPr>
      </w:pPr>
    </w:p>
    <w:p w14:paraId="0E0D8723" w14:textId="77777777" w:rsidR="00876C60" w:rsidRPr="00876C60" w:rsidRDefault="00876C60" w:rsidP="00876C60">
      <w:pPr>
        <w:autoSpaceDE w:val="0"/>
        <w:autoSpaceDN w:val="0"/>
        <w:adjustRightInd w:val="0"/>
        <w:spacing w:after="0" w:line="240" w:lineRule="auto"/>
        <w:jc w:val="both"/>
        <w:rPr>
          <w:bCs/>
          <w:sz w:val="24"/>
          <w:szCs w:val="24"/>
          <w:lang w:bidi="hr-HR"/>
        </w:rPr>
      </w:pPr>
      <w:r w:rsidRPr="00876C60">
        <w:rPr>
          <w:bCs/>
          <w:sz w:val="24"/>
          <w:szCs w:val="24"/>
          <w:lang w:bidi="hr-HR"/>
        </w:rPr>
        <w:t>Ponuditelj samostalno određuje koji će od navedenih načina dostave ponude koristiti i sam snosi rizik eventualnog gubitka, odnosno nepravovremene dostave ponude.</w:t>
      </w:r>
    </w:p>
    <w:p w14:paraId="3805FE8A" w14:textId="77777777" w:rsidR="00876C60" w:rsidRPr="00876C60" w:rsidRDefault="00876C60" w:rsidP="00876C60">
      <w:pPr>
        <w:autoSpaceDE w:val="0"/>
        <w:autoSpaceDN w:val="0"/>
        <w:adjustRightInd w:val="0"/>
        <w:spacing w:after="0" w:line="240" w:lineRule="auto"/>
        <w:jc w:val="both"/>
        <w:rPr>
          <w:bCs/>
          <w:sz w:val="24"/>
          <w:szCs w:val="24"/>
          <w:lang w:bidi="hr-HR"/>
        </w:rPr>
      </w:pPr>
      <w:r w:rsidRPr="00876C60">
        <w:rPr>
          <w:bCs/>
          <w:sz w:val="24"/>
          <w:szCs w:val="24"/>
          <w:lang w:bidi="hr-HR"/>
        </w:rPr>
        <w:t xml:space="preserve">Elektronička dostava ponuda nije dopuštena. </w:t>
      </w:r>
    </w:p>
    <w:p w14:paraId="5902D025" w14:textId="2F5BE087" w:rsidR="00876C60" w:rsidRPr="00876C60" w:rsidRDefault="00876C60" w:rsidP="00876C60">
      <w:pPr>
        <w:autoSpaceDE w:val="0"/>
        <w:autoSpaceDN w:val="0"/>
        <w:adjustRightInd w:val="0"/>
        <w:spacing w:after="0" w:line="240" w:lineRule="auto"/>
        <w:jc w:val="both"/>
        <w:rPr>
          <w:bCs/>
          <w:sz w:val="24"/>
          <w:szCs w:val="24"/>
          <w:lang w:bidi="hr-HR"/>
        </w:rPr>
      </w:pPr>
      <w:bookmarkStart w:id="41" w:name="_Hlk90815445"/>
      <w:r w:rsidRPr="00876C60">
        <w:rPr>
          <w:bCs/>
          <w:sz w:val="24"/>
          <w:szCs w:val="24"/>
          <w:lang w:bidi="hr-HR"/>
        </w:rPr>
        <w:t>Ponude i dokumentacija priložena uz ponude</w:t>
      </w:r>
      <w:r w:rsidR="006C6FFB">
        <w:rPr>
          <w:bCs/>
          <w:sz w:val="24"/>
          <w:szCs w:val="24"/>
          <w:lang w:bidi="hr-HR"/>
        </w:rPr>
        <w:t xml:space="preserve"> </w:t>
      </w:r>
      <w:r w:rsidRPr="00876C60">
        <w:rPr>
          <w:bCs/>
          <w:sz w:val="24"/>
          <w:szCs w:val="24"/>
          <w:lang w:bidi="hr-HR"/>
        </w:rPr>
        <w:t>ne vraćaju se ponuditeljima.</w:t>
      </w:r>
    </w:p>
    <w:p w14:paraId="5BF7F761" w14:textId="77777777" w:rsidR="00876C60" w:rsidRPr="00876C60" w:rsidRDefault="00876C60" w:rsidP="00876C60">
      <w:pPr>
        <w:autoSpaceDE w:val="0"/>
        <w:autoSpaceDN w:val="0"/>
        <w:adjustRightInd w:val="0"/>
        <w:spacing w:after="0" w:line="240" w:lineRule="auto"/>
        <w:jc w:val="both"/>
        <w:rPr>
          <w:bCs/>
          <w:sz w:val="24"/>
          <w:szCs w:val="24"/>
          <w:lang w:bidi="hr-HR"/>
        </w:rPr>
      </w:pPr>
    </w:p>
    <w:p w14:paraId="52DA1935" w14:textId="43F63625" w:rsidR="00876C60" w:rsidRPr="00876C60" w:rsidRDefault="00876C60" w:rsidP="00876C60">
      <w:pPr>
        <w:autoSpaceDE w:val="0"/>
        <w:autoSpaceDN w:val="0"/>
        <w:adjustRightInd w:val="0"/>
        <w:spacing w:after="0" w:line="240" w:lineRule="auto"/>
        <w:jc w:val="both"/>
        <w:rPr>
          <w:bCs/>
          <w:sz w:val="24"/>
          <w:szCs w:val="24"/>
          <w:lang w:bidi="hr-HR"/>
        </w:rPr>
      </w:pPr>
      <w:r w:rsidRPr="00876C60">
        <w:rPr>
          <w:bCs/>
          <w:sz w:val="24"/>
          <w:szCs w:val="24"/>
          <w:lang w:bidi="hr-HR"/>
        </w:rPr>
        <w:t>Ako omotnica nije zatvorena i označena kako je navedeno, ista se smatra nevažećom.</w:t>
      </w:r>
    </w:p>
    <w:p w14:paraId="1405DF59" w14:textId="77777777" w:rsidR="00876C60" w:rsidRPr="00876C60" w:rsidRDefault="00876C60" w:rsidP="00876C60">
      <w:pPr>
        <w:autoSpaceDE w:val="0"/>
        <w:autoSpaceDN w:val="0"/>
        <w:adjustRightInd w:val="0"/>
        <w:spacing w:after="0" w:line="240" w:lineRule="auto"/>
        <w:jc w:val="both"/>
        <w:rPr>
          <w:bCs/>
          <w:sz w:val="24"/>
          <w:szCs w:val="24"/>
          <w:lang w:bidi="hr-HR"/>
        </w:rPr>
      </w:pPr>
    </w:p>
    <w:p w14:paraId="4AB9FACC" w14:textId="40560BAF" w:rsidR="00690AF5" w:rsidRDefault="00876C60" w:rsidP="00876C60">
      <w:pPr>
        <w:autoSpaceDE w:val="0"/>
        <w:autoSpaceDN w:val="0"/>
        <w:adjustRightInd w:val="0"/>
        <w:spacing w:after="0" w:line="240" w:lineRule="auto"/>
        <w:jc w:val="both"/>
        <w:rPr>
          <w:bCs/>
          <w:sz w:val="24"/>
          <w:szCs w:val="24"/>
          <w:lang w:bidi="hr-HR"/>
        </w:rPr>
      </w:pPr>
      <w:r w:rsidRPr="00876C60">
        <w:rPr>
          <w:bCs/>
          <w:sz w:val="24"/>
          <w:szCs w:val="24"/>
          <w:lang w:bidi="hr-HR"/>
        </w:rPr>
        <w:t>Otvaranje ponuda nije javno.</w:t>
      </w:r>
    </w:p>
    <w:bookmarkEnd w:id="41"/>
    <w:p w14:paraId="7B9AF873" w14:textId="77777777" w:rsidR="00690AF5" w:rsidRDefault="00690AF5" w:rsidP="007F4C6C">
      <w:pPr>
        <w:autoSpaceDE w:val="0"/>
        <w:autoSpaceDN w:val="0"/>
        <w:adjustRightInd w:val="0"/>
        <w:spacing w:after="0" w:line="240" w:lineRule="auto"/>
        <w:jc w:val="both"/>
        <w:rPr>
          <w:bCs/>
          <w:sz w:val="24"/>
          <w:szCs w:val="24"/>
          <w:lang w:bidi="hr-HR"/>
        </w:rPr>
      </w:pPr>
    </w:p>
    <w:p w14:paraId="033A59FA" w14:textId="153EC8D5" w:rsidR="00B751FF" w:rsidRDefault="00B751FF" w:rsidP="00DF78E4">
      <w:pPr>
        <w:pStyle w:val="Heading1"/>
        <w:numPr>
          <w:ilvl w:val="1"/>
          <w:numId w:val="1"/>
        </w:numPr>
        <w:jc w:val="both"/>
        <w:rPr>
          <w:rFonts w:asciiTheme="minorHAnsi" w:hAnsiTheme="minorHAnsi"/>
          <w:bCs/>
          <w:color w:val="00B0F0"/>
          <w:szCs w:val="24"/>
          <w:lang w:bidi="hr-HR"/>
        </w:rPr>
      </w:pPr>
      <w:bookmarkStart w:id="42" w:name="_Toc91143412"/>
      <w:r w:rsidRPr="00567140">
        <w:rPr>
          <w:rFonts w:asciiTheme="minorHAnsi" w:hAnsiTheme="minorHAnsi"/>
          <w:bCs/>
          <w:szCs w:val="24"/>
          <w:lang w:bidi="hr-HR"/>
        </w:rPr>
        <w:lastRenderedPageBreak/>
        <w:t>Izmjena i/ili dopuna ponude i odustajanje od ponude</w:t>
      </w:r>
      <w:bookmarkEnd w:id="42"/>
    </w:p>
    <w:p w14:paraId="73715D1D" w14:textId="77777777" w:rsidR="00876C60" w:rsidRPr="00876C60" w:rsidRDefault="00876C60" w:rsidP="00876C60">
      <w:pPr>
        <w:autoSpaceDE w:val="0"/>
        <w:autoSpaceDN w:val="0"/>
        <w:adjustRightInd w:val="0"/>
        <w:spacing w:after="0" w:line="240" w:lineRule="auto"/>
        <w:jc w:val="both"/>
        <w:rPr>
          <w:bCs/>
          <w:sz w:val="24"/>
          <w:szCs w:val="24"/>
          <w:lang w:bidi="hr-HR"/>
        </w:rPr>
      </w:pPr>
      <w:r w:rsidRPr="00876C60">
        <w:rPr>
          <w:bCs/>
          <w:sz w:val="24"/>
          <w:szCs w:val="24"/>
          <w:lang w:bidi="hr-HR"/>
        </w:rPr>
        <w:t xml:space="preserve">Ponuditelj može do isteka roka za dostavu ponuda dostaviti izmjenu i/ili dopunu ponude. Izmjena i/ili dopuna ponude dostavlja se na isti način kao i osnovna ponuda s obveznom naznakom da se radi o izmjeni i/ili dopuni ponude. U tom se slučaju ponude otvaraju obrnutim redoslijedom zaprimanja, a vremenom zaprimanja smatra se dostava posljednje verzije izmjene ponude. </w:t>
      </w:r>
    </w:p>
    <w:p w14:paraId="5F0E0D5B" w14:textId="77777777" w:rsidR="00876C60" w:rsidRPr="00876C60" w:rsidRDefault="00876C60" w:rsidP="00876C60">
      <w:pPr>
        <w:autoSpaceDE w:val="0"/>
        <w:autoSpaceDN w:val="0"/>
        <w:adjustRightInd w:val="0"/>
        <w:spacing w:after="0" w:line="240" w:lineRule="auto"/>
        <w:jc w:val="both"/>
        <w:rPr>
          <w:bCs/>
          <w:sz w:val="24"/>
          <w:szCs w:val="24"/>
          <w:lang w:bidi="hr-HR"/>
        </w:rPr>
      </w:pPr>
    </w:p>
    <w:p w14:paraId="39234496" w14:textId="77777777" w:rsidR="00876C60" w:rsidRPr="00876C60" w:rsidRDefault="00876C60" w:rsidP="00876C60">
      <w:pPr>
        <w:autoSpaceDE w:val="0"/>
        <w:autoSpaceDN w:val="0"/>
        <w:adjustRightInd w:val="0"/>
        <w:spacing w:after="0" w:line="240" w:lineRule="auto"/>
        <w:jc w:val="both"/>
        <w:rPr>
          <w:bCs/>
          <w:sz w:val="24"/>
          <w:szCs w:val="24"/>
          <w:lang w:bidi="hr-HR"/>
        </w:rPr>
      </w:pPr>
      <w:r w:rsidRPr="00876C60">
        <w:rPr>
          <w:bCs/>
          <w:sz w:val="24"/>
          <w:szCs w:val="24"/>
          <w:lang w:bidi="hr-HR"/>
        </w:rPr>
        <w:t>Ukoliko izmjenom ili dopunom ponude ponuditelj mijenja cijenu, uz dostavu izmjene ili dopune ponude je potrebno dostaviti i potpuno popunjen i potpisani novi Troškovnik s izmijenjenim jediničnim cijenama, u tiskanom obliku. U slučaju da Ponuditelj ne postupi sukladno ovim uputama, Naručitelj može takvu ponudu smatrati nepotpunom i neprihvatljivom.</w:t>
      </w:r>
    </w:p>
    <w:p w14:paraId="190AF0E2" w14:textId="77777777" w:rsidR="00876C60" w:rsidRPr="00876C60" w:rsidRDefault="00876C60" w:rsidP="00876C60">
      <w:pPr>
        <w:autoSpaceDE w:val="0"/>
        <w:autoSpaceDN w:val="0"/>
        <w:adjustRightInd w:val="0"/>
        <w:spacing w:after="0" w:line="240" w:lineRule="auto"/>
        <w:jc w:val="both"/>
        <w:rPr>
          <w:bCs/>
          <w:sz w:val="24"/>
          <w:szCs w:val="24"/>
          <w:lang w:bidi="hr-HR"/>
        </w:rPr>
      </w:pPr>
    </w:p>
    <w:p w14:paraId="69ED88B1" w14:textId="53C7BF07" w:rsidR="008B4E08" w:rsidRDefault="00876C60" w:rsidP="00876C60">
      <w:pPr>
        <w:autoSpaceDE w:val="0"/>
        <w:autoSpaceDN w:val="0"/>
        <w:adjustRightInd w:val="0"/>
        <w:spacing w:after="0" w:line="240" w:lineRule="auto"/>
        <w:jc w:val="both"/>
        <w:rPr>
          <w:bCs/>
          <w:sz w:val="24"/>
          <w:szCs w:val="24"/>
          <w:lang w:bidi="hr-HR"/>
        </w:rPr>
      </w:pPr>
      <w:r w:rsidRPr="00876C60">
        <w:rPr>
          <w:bCs/>
          <w:sz w:val="24"/>
          <w:szCs w:val="24"/>
          <w:lang w:bidi="hr-HR"/>
        </w:rPr>
        <w:t>Ponuditelj može do isteka roka za dostavu ponude pisanom izjavom odustati od svoje dostavljene ponude. Pisana izjava se dostavlja na isti način kao i ponuda s obveznom naznakom da se radi o odustajanju od ponude. U tom slučaju ponuda se smatra nevažećom.</w:t>
      </w:r>
    </w:p>
    <w:p w14:paraId="3AEDBDDA" w14:textId="77777777" w:rsidR="00B751FF" w:rsidRDefault="00B751FF" w:rsidP="007F4C6C">
      <w:pPr>
        <w:autoSpaceDE w:val="0"/>
        <w:autoSpaceDN w:val="0"/>
        <w:adjustRightInd w:val="0"/>
        <w:spacing w:after="0" w:line="240" w:lineRule="auto"/>
        <w:jc w:val="both"/>
        <w:rPr>
          <w:bCs/>
          <w:sz w:val="24"/>
          <w:szCs w:val="24"/>
          <w:lang w:bidi="hr-HR"/>
        </w:rPr>
      </w:pPr>
    </w:p>
    <w:p w14:paraId="4D993095" w14:textId="33B9A145" w:rsidR="00B751FF" w:rsidRPr="00B751FF" w:rsidRDefault="00B751FF" w:rsidP="00DF78E4">
      <w:pPr>
        <w:pStyle w:val="Heading1"/>
        <w:numPr>
          <w:ilvl w:val="1"/>
          <w:numId w:val="1"/>
        </w:numPr>
        <w:jc w:val="both"/>
        <w:rPr>
          <w:rFonts w:asciiTheme="minorHAnsi" w:hAnsiTheme="minorHAnsi"/>
          <w:bCs/>
          <w:szCs w:val="24"/>
          <w:lang w:bidi="hr-HR"/>
        </w:rPr>
      </w:pPr>
      <w:bookmarkStart w:id="43" w:name="_Toc91143413"/>
      <w:r w:rsidRPr="00B751FF">
        <w:rPr>
          <w:rFonts w:asciiTheme="minorHAnsi" w:hAnsiTheme="minorHAnsi"/>
          <w:bCs/>
          <w:szCs w:val="24"/>
          <w:lang w:bidi="hr-HR"/>
        </w:rPr>
        <w:t>Način određivanja cijene ponude</w:t>
      </w:r>
      <w:bookmarkEnd w:id="43"/>
    </w:p>
    <w:p w14:paraId="08E99C8C" w14:textId="62C291C7" w:rsidR="00B751FF" w:rsidRDefault="00B751FF" w:rsidP="007F4C6C">
      <w:pPr>
        <w:pStyle w:val="Default"/>
        <w:jc w:val="both"/>
        <w:rPr>
          <w:rFonts w:asciiTheme="minorHAnsi" w:eastAsiaTheme="minorHAnsi" w:hAnsiTheme="minorHAnsi" w:cstheme="minorBidi"/>
          <w:bCs/>
          <w:color w:val="auto"/>
          <w:lang w:val="hr-HR" w:bidi="hr-HR"/>
        </w:rPr>
      </w:pPr>
      <w:r w:rsidRPr="00B751FF">
        <w:rPr>
          <w:rFonts w:asciiTheme="minorHAnsi" w:eastAsiaTheme="minorHAnsi" w:hAnsiTheme="minorHAnsi" w:cstheme="minorBidi"/>
          <w:bCs/>
          <w:color w:val="auto"/>
          <w:lang w:val="hr-HR" w:bidi="hr-HR"/>
        </w:rPr>
        <w:t xml:space="preserve">Ponuditelj dostavlja ponudu s cijenom u </w:t>
      </w:r>
      <w:r w:rsidRPr="006C6FFB">
        <w:rPr>
          <w:rFonts w:asciiTheme="minorHAnsi" w:eastAsiaTheme="minorHAnsi" w:hAnsiTheme="minorHAnsi" w:cstheme="minorBidi"/>
          <w:bCs/>
          <w:color w:val="auto"/>
          <w:lang w:val="hr-HR" w:bidi="hr-HR"/>
        </w:rPr>
        <w:t>kunama (HRK)</w:t>
      </w:r>
      <w:r w:rsidR="00876C60" w:rsidRPr="006C6FFB">
        <w:rPr>
          <w:rFonts w:asciiTheme="minorHAnsi" w:eastAsiaTheme="minorHAnsi" w:hAnsiTheme="minorHAnsi" w:cstheme="minorBidi"/>
          <w:bCs/>
          <w:color w:val="auto"/>
          <w:lang w:val="hr-HR" w:bidi="hr-HR"/>
        </w:rPr>
        <w:t>.</w:t>
      </w:r>
      <w:r w:rsidR="00876C60">
        <w:rPr>
          <w:rFonts w:asciiTheme="minorHAnsi" w:eastAsiaTheme="minorHAnsi" w:hAnsiTheme="minorHAnsi" w:cstheme="minorBidi"/>
          <w:bCs/>
          <w:color w:val="auto"/>
          <w:lang w:val="hr-HR" w:bidi="hr-HR"/>
        </w:rPr>
        <w:t xml:space="preserve"> </w:t>
      </w:r>
      <w:r w:rsidRPr="00B751FF">
        <w:rPr>
          <w:rFonts w:asciiTheme="minorHAnsi" w:eastAsiaTheme="minorHAnsi" w:hAnsiTheme="minorHAnsi" w:cstheme="minorBidi"/>
          <w:bCs/>
          <w:color w:val="auto"/>
          <w:lang w:val="hr-HR" w:bidi="hr-HR"/>
        </w:rPr>
        <w:t xml:space="preserve">Cijena ponude piše se brojkama. Ako cijena ponude nije iskazana u kunama, radi usporedivosti ponuda, cijene ponuda preračunavat će se u kune (HRK) prema srednjem tečaju Hrvatske narodne banke (HNB) na dan objave Obavijesti o nabavi. Ponuditelj je dužan ponuditi, tj. upisati cijenu (zaokruženu na dvije decimale) za svaku stavku Troškovnika te cijenu ponude, na način kako je to određeno Troškovnikom, kao i upisati cijenu ponude, na način kako je to određeno u Ponudbenom listu. </w:t>
      </w:r>
    </w:p>
    <w:p w14:paraId="5D5F5A54" w14:textId="77777777" w:rsidR="00876C60" w:rsidRPr="00B751FF" w:rsidRDefault="00876C60" w:rsidP="007F4C6C">
      <w:pPr>
        <w:pStyle w:val="Default"/>
        <w:jc w:val="both"/>
        <w:rPr>
          <w:rFonts w:asciiTheme="minorHAnsi" w:eastAsiaTheme="minorHAnsi" w:hAnsiTheme="minorHAnsi" w:cstheme="minorBidi"/>
          <w:bCs/>
          <w:color w:val="auto"/>
          <w:lang w:val="hr-HR" w:bidi="hr-HR"/>
        </w:rPr>
      </w:pPr>
    </w:p>
    <w:p w14:paraId="0527673A" w14:textId="77777777" w:rsidR="00B751FF" w:rsidRPr="00B751FF" w:rsidRDefault="00B751FF" w:rsidP="007F4C6C">
      <w:pPr>
        <w:pStyle w:val="Default"/>
        <w:jc w:val="both"/>
        <w:rPr>
          <w:rFonts w:asciiTheme="minorHAnsi" w:eastAsiaTheme="minorHAnsi" w:hAnsiTheme="minorHAnsi" w:cstheme="minorBidi"/>
          <w:bCs/>
          <w:color w:val="auto"/>
          <w:lang w:val="hr-HR" w:bidi="hr-HR"/>
        </w:rPr>
      </w:pPr>
      <w:r w:rsidRPr="00B751FF">
        <w:rPr>
          <w:rFonts w:asciiTheme="minorHAnsi" w:eastAsiaTheme="minorHAnsi" w:hAnsiTheme="minorHAnsi" w:cstheme="minorBidi"/>
          <w:bCs/>
          <w:color w:val="auto"/>
          <w:lang w:val="hr-HR" w:bidi="hr-HR"/>
        </w:rPr>
        <w:t xml:space="preserve">Cijena ponude je nepromjenjiva tijekom trajanja ugovora o nabavi. U cijenu ponude moraju biti uračunati svi troškovi i popusti. </w:t>
      </w:r>
    </w:p>
    <w:p w14:paraId="53AFD0AB" w14:textId="77777777" w:rsidR="00B751FF" w:rsidRDefault="00B751FF" w:rsidP="007F4C6C">
      <w:pPr>
        <w:pStyle w:val="Default"/>
        <w:jc w:val="both"/>
        <w:rPr>
          <w:rFonts w:asciiTheme="minorHAnsi" w:eastAsiaTheme="minorHAnsi" w:hAnsiTheme="minorHAnsi" w:cstheme="minorBidi"/>
          <w:bCs/>
          <w:color w:val="auto"/>
          <w:lang w:val="hr-HR" w:bidi="hr-HR"/>
        </w:rPr>
      </w:pPr>
      <w:r w:rsidRPr="004E732D">
        <w:rPr>
          <w:rFonts w:asciiTheme="minorHAnsi" w:eastAsiaTheme="minorHAnsi" w:hAnsiTheme="minorHAnsi" w:cstheme="minorBidi"/>
          <w:bCs/>
          <w:color w:val="auto"/>
          <w:lang w:val="hr-HR" w:bidi="hr-HR"/>
        </w:rPr>
        <w:t>Ponuditelj je obvezan prije dostavljanja ponude proučiti kompletnu dokumentaciju za nadmetanje.</w:t>
      </w:r>
    </w:p>
    <w:p w14:paraId="4A934F3C" w14:textId="77777777" w:rsidR="00B8082E" w:rsidRDefault="00B8082E" w:rsidP="007F4C6C">
      <w:pPr>
        <w:autoSpaceDE w:val="0"/>
        <w:autoSpaceDN w:val="0"/>
        <w:adjustRightInd w:val="0"/>
        <w:spacing w:after="0" w:line="240" w:lineRule="auto"/>
        <w:jc w:val="both"/>
        <w:rPr>
          <w:bCs/>
          <w:sz w:val="24"/>
          <w:szCs w:val="24"/>
          <w:lang w:bidi="hr-HR"/>
        </w:rPr>
      </w:pPr>
    </w:p>
    <w:p w14:paraId="105389BD" w14:textId="736C9BFF" w:rsidR="00B751FF" w:rsidRPr="00B751FF" w:rsidRDefault="00B751FF" w:rsidP="00DF78E4">
      <w:pPr>
        <w:pStyle w:val="Heading1"/>
        <w:numPr>
          <w:ilvl w:val="1"/>
          <w:numId w:val="1"/>
        </w:numPr>
        <w:jc w:val="both"/>
        <w:rPr>
          <w:rFonts w:asciiTheme="minorHAnsi" w:hAnsiTheme="minorHAnsi"/>
          <w:bCs/>
          <w:szCs w:val="24"/>
          <w:lang w:bidi="hr-HR"/>
        </w:rPr>
      </w:pPr>
      <w:bookmarkStart w:id="44" w:name="_Toc91143414"/>
      <w:r w:rsidRPr="00B751FF">
        <w:rPr>
          <w:rFonts w:asciiTheme="minorHAnsi" w:hAnsiTheme="minorHAnsi"/>
          <w:bCs/>
          <w:szCs w:val="24"/>
          <w:lang w:bidi="hr-HR"/>
        </w:rPr>
        <w:t>Rok valjanosti ponude</w:t>
      </w:r>
      <w:bookmarkEnd w:id="44"/>
    </w:p>
    <w:p w14:paraId="6FD7E270" w14:textId="610A5F22" w:rsidR="00B751FF" w:rsidRDefault="00B751FF" w:rsidP="007F4C6C">
      <w:pPr>
        <w:autoSpaceDE w:val="0"/>
        <w:autoSpaceDN w:val="0"/>
        <w:adjustRightInd w:val="0"/>
        <w:spacing w:after="0" w:line="240" w:lineRule="auto"/>
        <w:jc w:val="both"/>
        <w:rPr>
          <w:bCs/>
          <w:sz w:val="24"/>
          <w:szCs w:val="24"/>
          <w:lang w:bidi="hr-HR"/>
        </w:rPr>
      </w:pPr>
      <w:r w:rsidRPr="00B751FF">
        <w:rPr>
          <w:bCs/>
          <w:sz w:val="24"/>
          <w:szCs w:val="24"/>
          <w:lang w:bidi="hr-HR"/>
        </w:rPr>
        <w:t xml:space="preserve">Rok valjanosti ponude je najmanje </w:t>
      </w:r>
      <w:r w:rsidR="004B57BF">
        <w:rPr>
          <w:bCs/>
          <w:sz w:val="24"/>
          <w:szCs w:val="24"/>
          <w:lang w:bidi="hr-HR"/>
        </w:rPr>
        <w:t>6</w:t>
      </w:r>
      <w:r w:rsidRPr="00B751FF">
        <w:rPr>
          <w:bCs/>
          <w:sz w:val="24"/>
          <w:szCs w:val="24"/>
          <w:lang w:bidi="hr-HR"/>
        </w:rPr>
        <w:t xml:space="preserve">0 dana od isteka roka za dostavu ponuda. Naručitelj će odbiti ponudu čija je valjanost kraća od zahtijevane. Ako istekne rok valjanosti ponude, Naručitelj će tražiti njegovo produljenje i u tu svrhu dati primjereni rok ponuditelju. Na zahtjev Naručitelja, Ponuditelj može produžiti rok valjanosti svoje ponude. </w:t>
      </w:r>
    </w:p>
    <w:p w14:paraId="2FA8DA37" w14:textId="77777777" w:rsidR="007F4C6C" w:rsidRPr="00B751FF" w:rsidRDefault="007F4C6C" w:rsidP="007F4C6C">
      <w:pPr>
        <w:autoSpaceDE w:val="0"/>
        <w:autoSpaceDN w:val="0"/>
        <w:adjustRightInd w:val="0"/>
        <w:spacing w:after="0" w:line="240" w:lineRule="auto"/>
        <w:jc w:val="both"/>
        <w:rPr>
          <w:bCs/>
          <w:sz w:val="24"/>
          <w:szCs w:val="24"/>
          <w:lang w:bidi="hr-HR"/>
        </w:rPr>
      </w:pPr>
    </w:p>
    <w:p w14:paraId="7BC848EB" w14:textId="2125E08B" w:rsidR="00B751FF" w:rsidRPr="00B751FF" w:rsidRDefault="00B751FF" w:rsidP="00DF78E4">
      <w:pPr>
        <w:pStyle w:val="Heading1"/>
        <w:numPr>
          <w:ilvl w:val="1"/>
          <w:numId w:val="1"/>
        </w:numPr>
        <w:jc w:val="both"/>
        <w:rPr>
          <w:rFonts w:asciiTheme="minorHAnsi" w:hAnsiTheme="minorHAnsi"/>
          <w:bCs/>
          <w:szCs w:val="24"/>
          <w:lang w:bidi="hr-HR"/>
        </w:rPr>
      </w:pPr>
      <w:bookmarkStart w:id="45" w:name="_Toc91143415"/>
      <w:r w:rsidRPr="00B751FF">
        <w:rPr>
          <w:rFonts w:asciiTheme="minorHAnsi" w:hAnsiTheme="minorHAnsi"/>
          <w:bCs/>
          <w:szCs w:val="24"/>
          <w:lang w:bidi="hr-HR"/>
        </w:rPr>
        <w:t>Trošak ponude</w:t>
      </w:r>
      <w:bookmarkEnd w:id="45"/>
    </w:p>
    <w:p w14:paraId="2C8801F3" w14:textId="72C15DBA" w:rsidR="00063A55" w:rsidRPr="006C6FFB" w:rsidRDefault="00B751FF" w:rsidP="00634A32">
      <w:pPr>
        <w:autoSpaceDE w:val="0"/>
        <w:autoSpaceDN w:val="0"/>
        <w:adjustRightInd w:val="0"/>
        <w:spacing w:after="0" w:line="240" w:lineRule="auto"/>
        <w:jc w:val="both"/>
        <w:rPr>
          <w:bCs/>
          <w:sz w:val="24"/>
          <w:szCs w:val="24"/>
          <w:lang w:bidi="hr-HR"/>
        </w:rPr>
      </w:pPr>
      <w:r w:rsidRPr="00B751FF">
        <w:rPr>
          <w:bCs/>
          <w:sz w:val="24"/>
          <w:szCs w:val="24"/>
          <w:lang w:bidi="hr-HR"/>
        </w:rPr>
        <w:t xml:space="preserve">Trošak pripreme i podnošenja ponude u cijelosti snosi </w:t>
      </w:r>
      <w:r w:rsidR="005D4B04">
        <w:rPr>
          <w:bCs/>
          <w:sz w:val="24"/>
          <w:szCs w:val="24"/>
          <w:lang w:bidi="hr-HR"/>
        </w:rPr>
        <w:t>P</w:t>
      </w:r>
      <w:r w:rsidRPr="00B751FF">
        <w:rPr>
          <w:bCs/>
          <w:sz w:val="24"/>
          <w:szCs w:val="24"/>
          <w:lang w:bidi="hr-HR"/>
        </w:rPr>
        <w:t>onuditelj.</w:t>
      </w:r>
    </w:p>
    <w:p w14:paraId="78BF8AA2" w14:textId="77777777" w:rsidR="00B751FF" w:rsidRDefault="00B751FF" w:rsidP="007F4C6C">
      <w:pPr>
        <w:autoSpaceDE w:val="0"/>
        <w:autoSpaceDN w:val="0"/>
        <w:adjustRightInd w:val="0"/>
        <w:spacing w:after="0" w:line="240" w:lineRule="auto"/>
        <w:jc w:val="both"/>
        <w:rPr>
          <w:bCs/>
          <w:sz w:val="24"/>
          <w:szCs w:val="24"/>
          <w:lang w:bidi="hr-HR"/>
        </w:rPr>
      </w:pPr>
    </w:p>
    <w:p w14:paraId="6736745E" w14:textId="07FD8F49" w:rsidR="00B751FF" w:rsidRPr="00B751FF" w:rsidRDefault="004B57BF" w:rsidP="00DF78E4">
      <w:pPr>
        <w:pStyle w:val="Heading1"/>
        <w:numPr>
          <w:ilvl w:val="0"/>
          <w:numId w:val="1"/>
        </w:numPr>
        <w:jc w:val="both"/>
        <w:rPr>
          <w:rFonts w:asciiTheme="minorHAnsi" w:hAnsiTheme="minorHAnsi"/>
          <w:lang w:bidi="hr-HR"/>
        </w:rPr>
      </w:pPr>
      <w:bookmarkStart w:id="46" w:name="_Toc91143416"/>
      <w:r>
        <w:rPr>
          <w:rFonts w:asciiTheme="minorHAnsi" w:hAnsiTheme="minorHAnsi"/>
          <w:lang w:bidi="hr-HR"/>
        </w:rPr>
        <w:lastRenderedPageBreak/>
        <w:t>ODREDBE KOJE SE ODNOSE NA ZAJEDNICU PONUDITELJA</w:t>
      </w:r>
      <w:bookmarkEnd w:id="46"/>
    </w:p>
    <w:p w14:paraId="2F1B1C61" w14:textId="281D85EF" w:rsidR="00B751FF" w:rsidRDefault="00421A46" w:rsidP="007F4C6C">
      <w:pPr>
        <w:autoSpaceDE w:val="0"/>
        <w:autoSpaceDN w:val="0"/>
        <w:adjustRightInd w:val="0"/>
        <w:spacing w:after="0" w:line="240" w:lineRule="auto"/>
        <w:jc w:val="both"/>
        <w:rPr>
          <w:bCs/>
          <w:sz w:val="24"/>
          <w:szCs w:val="24"/>
          <w:lang w:bidi="hr-HR"/>
        </w:rPr>
      </w:pPr>
      <w:r w:rsidRPr="006F3F23">
        <w:rPr>
          <w:bCs/>
          <w:sz w:val="24"/>
          <w:szCs w:val="24"/>
          <w:lang w:bidi="hr-HR"/>
        </w:rPr>
        <w:t>Više gospodarskih subjekata može se udružiti i dostaviti zajedničku ponudu, neovisno o uređenju njihova međusobnog odnosa. Odgovornost ponuditelja iz zajednice ponuditelja je solidarna. Ponuda zajednice ponuditelja mora sadržavati podatke o svakom članu zajednice ponuditelja, kako je određeno u ponudbenom listu. U zajedničkoj ponudi mora biti navedeno koji će dio ugovora o javnoj nabavi (predmet, količina, vrijednost i postotni dio) izvršavati pojedini član zajednice ponuditelja. Naručitelj neposredno plaća svakom članu zajednice ponuditelja za onaj dio ugovora o javnoj nabavi koji je on izvršio</w:t>
      </w:r>
      <w:r w:rsidR="003D36F4">
        <w:rPr>
          <w:bCs/>
          <w:sz w:val="24"/>
          <w:szCs w:val="24"/>
          <w:lang w:bidi="hr-HR"/>
        </w:rPr>
        <w:t>.</w:t>
      </w:r>
    </w:p>
    <w:p w14:paraId="0FA7EB42" w14:textId="622A2FF9" w:rsidR="00BA5297" w:rsidRDefault="00BA5297" w:rsidP="007F4C6C">
      <w:pPr>
        <w:autoSpaceDE w:val="0"/>
        <w:autoSpaceDN w:val="0"/>
        <w:adjustRightInd w:val="0"/>
        <w:spacing w:after="0" w:line="240" w:lineRule="auto"/>
        <w:jc w:val="both"/>
        <w:rPr>
          <w:bCs/>
          <w:sz w:val="24"/>
          <w:szCs w:val="24"/>
          <w:lang w:bidi="hr-HR"/>
        </w:rPr>
      </w:pPr>
      <w:r>
        <w:rPr>
          <w:bCs/>
          <w:sz w:val="24"/>
          <w:szCs w:val="24"/>
          <w:lang w:bidi="hr-HR"/>
        </w:rPr>
        <w:t>U slučaju zajednice ponuditelja</w:t>
      </w:r>
      <w:r w:rsidR="002519EC">
        <w:rPr>
          <w:bCs/>
          <w:sz w:val="24"/>
          <w:szCs w:val="24"/>
          <w:lang w:bidi="hr-HR"/>
        </w:rPr>
        <w:t xml:space="preserve"> Ponuditelj</w:t>
      </w:r>
      <w:r>
        <w:rPr>
          <w:bCs/>
          <w:sz w:val="24"/>
          <w:szCs w:val="24"/>
          <w:lang w:bidi="hr-HR"/>
        </w:rPr>
        <w:t xml:space="preserve"> dostavlja ispunjen </w:t>
      </w:r>
      <w:r w:rsidR="002519EC">
        <w:rPr>
          <w:bCs/>
          <w:sz w:val="24"/>
          <w:szCs w:val="24"/>
          <w:lang w:bidi="hr-HR"/>
        </w:rPr>
        <w:t>Prilog 4 Dokumentacije o nabavi.</w:t>
      </w:r>
    </w:p>
    <w:bookmarkEnd w:id="40"/>
    <w:p w14:paraId="5BCE87BF" w14:textId="77777777" w:rsidR="00063A55" w:rsidRDefault="00063A55" w:rsidP="007F4C6C">
      <w:pPr>
        <w:tabs>
          <w:tab w:val="left" w:pos="567"/>
        </w:tabs>
        <w:contextualSpacing/>
        <w:jc w:val="both"/>
        <w:rPr>
          <w:sz w:val="24"/>
          <w:szCs w:val="24"/>
        </w:rPr>
      </w:pPr>
    </w:p>
    <w:p w14:paraId="1D3A9D41" w14:textId="022219CF" w:rsidR="00063A55" w:rsidRPr="00511C1E" w:rsidRDefault="00063A55" w:rsidP="00DF78E4">
      <w:pPr>
        <w:pStyle w:val="Heading1"/>
        <w:numPr>
          <w:ilvl w:val="0"/>
          <w:numId w:val="1"/>
        </w:numPr>
        <w:jc w:val="both"/>
        <w:rPr>
          <w:rFonts w:asciiTheme="minorHAnsi" w:hAnsiTheme="minorHAnsi"/>
          <w:szCs w:val="24"/>
          <w:lang w:bidi="hr-HR"/>
        </w:rPr>
      </w:pPr>
      <w:bookmarkStart w:id="47" w:name="_Toc536624779"/>
      <w:bookmarkStart w:id="48" w:name="_Toc91143417"/>
      <w:r w:rsidRPr="00511C1E">
        <w:rPr>
          <w:rFonts w:asciiTheme="minorHAnsi" w:hAnsiTheme="minorHAnsi"/>
          <w:szCs w:val="24"/>
          <w:lang w:bidi="hr-HR"/>
        </w:rPr>
        <w:t>ODREDBE KOJE SE ODNOSE NA PODIZVODITELJE</w:t>
      </w:r>
      <w:bookmarkEnd w:id="47"/>
      <w:bookmarkEnd w:id="48"/>
    </w:p>
    <w:p w14:paraId="6CAF8B8B" w14:textId="43F13948" w:rsidR="00063A55" w:rsidRDefault="00063A55" w:rsidP="00063A55">
      <w:pPr>
        <w:autoSpaceDE w:val="0"/>
        <w:autoSpaceDN w:val="0"/>
        <w:adjustRightInd w:val="0"/>
        <w:spacing w:after="0" w:line="240" w:lineRule="auto"/>
        <w:jc w:val="both"/>
        <w:rPr>
          <w:bCs/>
          <w:sz w:val="24"/>
          <w:szCs w:val="24"/>
          <w:lang w:bidi="hr-HR"/>
        </w:rPr>
      </w:pPr>
      <w:r w:rsidRPr="00511C1E">
        <w:rPr>
          <w:bCs/>
          <w:sz w:val="24"/>
          <w:szCs w:val="24"/>
          <w:lang w:bidi="hr-HR"/>
        </w:rPr>
        <w:t xml:space="preserve">Ponuditelj, odnosno zajednica ponuditelja, koji namjerava ustupiti dio ili dijelove ponude podizvoditeljima, u svojoj ponudi mora jasno navesti podatke o svim podizvoditeljima (naziv i sjedište) i podatke o dijelu ugovora koji namjerava dati u podugovor, te u tu svrhu ispuniti i dostaviti Prilog </w:t>
      </w:r>
      <w:r w:rsidR="004B57BF">
        <w:rPr>
          <w:bCs/>
          <w:sz w:val="24"/>
          <w:szCs w:val="24"/>
          <w:lang w:bidi="hr-HR"/>
        </w:rPr>
        <w:t>5</w:t>
      </w:r>
      <w:r w:rsidRPr="00511C1E">
        <w:rPr>
          <w:bCs/>
          <w:sz w:val="24"/>
          <w:szCs w:val="24"/>
          <w:lang w:bidi="hr-HR"/>
        </w:rPr>
        <w:t xml:space="preserve">. ove Dokumentacije </w:t>
      </w:r>
      <w:r>
        <w:rPr>
          <w:bCs/>
          <w:sz w:val="24"/>
          <w:szCs w:val="24"/>
          <w:lang w:bidi="hr-HR"/>
        </w:rPr>
        <w:t>o nabavi</w:t>
      </w:r>
      <w:r w:rsidRPr="00511C1E">
        <w:rPr>
          <w:bCs/>
          <w:sz w:val="24"/>
          <w:szCs w:val="24"/>
          <w:lang w:bidi="hr-HR"/>
        </w:rPr>
        <w:t>. Ponuditelj je dužan za podizvoditelja dostaviti Izjavu iz Priloga 2 Dokumentacije da se ne nalazi ni u jednom od slučajeva isključenja (Poglavlje 4. Dokumentacije)</w:t>
      </w:r>
      <w:r>
        <w:rPr>
          <w:bCs/>
          <w:sz w:val="24"/>
          <w:szCs w:val="24"/>
          <w:lang w:bidi="hr-HR"/>
        </w:rPr>
        <w:t>.</w:t>
      </w:r>
      <w:r w:rsidRPr="006F3F23">
        <w:rPr>
          <w:bCs/>
          <w:sz w:val="24"/>
          <w:szCs w:val="24"/>
          <w:lang w:bidi="hr-HR"/>
        </w:rPr>
        <w:t xml:space="preserve"> </w:t>
      </w:r>
    </w:p>
    <w:p w14:paraId="182F5F71" w14:textId="6C6D352F" w:rsidR="00C03C81" w:rsidRDefault="00C03C81" w:rsidP="00063A55">
      <w:pPr>
        <w:autoSpaceDE w:val="0"/>
        <w:autoSpaceDN w:val="0"/>
        <w:adjustRightInd w:val="0"/>
        <w:spacing w:after="0" w:line="240" w:lineRule="auto"/>
        <w:jc w:val="both"/>
        <w:rPr>
          <w:bCs/>
          <w:sz w:val="24"/>
          <w:szCs w:val="24"/>
          <w:lang w:bidi="hr-HR"/>
        </w:rPr>
      </w:pPr>
    </w:p>
    <w:p w14:paraId="69D3D73F" w14:textId="77777777" w:rsidR="00C03C81" w:rsidRPr="00C03C81" w:rsidRDefault="00C03C81" w:rsidP="00C03C81">
      <w:pPr>
        <w:autoSpaceDE w:val="0"/>
        <w:autoSpaceDN w:val="0"/>
        <w:adjustRightInd w:val="0"/>
        <w:spacing w:after="0" w:line="240" w:lineRule="auto"/>
        <w:jc w:val="both"/>
        <w:rPr>
          <w:bCs/>
          <w:sz w:val="24"/>
          <w:szCs w:val="24"/>
          <w:lang w:bidi="hr-HR"/>
        </w:rPr>
      </w:pPr>
      <w:r w:rsidRPr="00C03C81">
        <w:rPr>
          <w:bCs/>
          <w:sz w:val="24"/>
          <w:szCs w:val="24"/>
          <w:lang w:bidi="hr-HR"/>
        </w:rPr>
        <w:t>Ako ponuditelj ne dostavi podatke o podugovaratelju/podugovarateljima, smatra se da će cjelokupni predmet nabave izvršiti samostalno.</w:t>
      </w:r>
    </w:p>
    <w:p w14:paraId="7EF57528" w14:textId="77777777" w:rsidR="00C03C81" w:rsidRPr="00C03C81" w:rsidRDefault="00C03C81" w:rsidP="00C03C81">
      <w:pPr>
        <w:autoSpaceDE w:val="0"/>
        <w:autoSpaceDN w:val="0"/>
        <w:adjustRightInd w:val="0"/>
        <w:spacing w:after="0" w:line="240" w:lineRule="auto"/>
        <w:jc w:val="both"/>
        <w:rPr>
          <w:bCs/>
          <w:sz w:val="24"/>
          <w:szCs w:val="24"/>
          <w:lang w:bidi="hr-HR"/>
        </w:rPr>
      </w:pPr>
    </w:p>
    <w:p w14:paraId="299C879A" w14:textId="77777777" w:rsidR="00C03C81" w:rsidRPr="00C03C81" w:rsidRDefault="00C03C81" w:rsidP="00C03C81">
      <w:pPr>
        <w:autoSpaceDE w:val="0"/>
        <w:autoSpaceDN w:val="0"/>
        <w:adjustRightInd w:val="0"/>
        <w:spacing w:after="0" w:line="240" w:lineRule="auto"/>
        <w:jc w:val="both"/>
        <w:rPr>
          <w:bCs/>
          <w:sz w:val="24"/>
          <w:szCs w:val="24"/>
          <w:lang w:bidi="hr-HR"/>
        </w:rPr>
      </w:pPr>
      <w:r w:rsidRPr="00C03C81">
        <w:rPr>
          <w:bCs/>
          <w:sz w:val="24"/>
          <w:szCs w:val="24"/>
          <w:lang w:bidi="hr-HR"/>
        </w:rPr>
        <w:t xml:space="preserve">Naručitelj je obvezan neposredno plaćati podugovaratelju za dio ugovora koji je izvršio podugovaratelj. Odabrani ponuditelj mora svom računu ili situaciji priložiti račune svojih podugovaratelja koje je prethodno potvrdio. </w:t>
      </w:r>
    </w:p>
    <w:p w14:paraId="750AF363" w14:textId="77777777" w:rsidR="00C03C81" w:rsidRPr="00C03C81" w:rsidRDefault="00C03C81" w:rsidP="00C03C81">
      <w:pPr>
        <w:autoSpaceDE w:val="0"/>
        <w:autoSpaceDN w:val="0"/>
        <w:adjustRightInd w:val="0"/>
        <w:spacing w:after="0" w:line="240" w:lineRule="auto"/>
        <w:jc w:val="both"/>
        <w:rPr>
          <w:bCs/>
          <w:sz w:val="24"/>
          <w:szCs w:val="24"/>
          <w:lang w:bidi="hr-HR"/>
        </w:rPr>
      </w:pPr>
    </w:p>
    <w:p w14:paraId="40281201" w14:textId="77777777" w:rsidR="00C03C81" w:rsidRPr="00C03C81" w:rsidRDefault="00C03C81" w:rsidP="00C03C81">
      <w:pPr>
        <w:autoSpaceDE w:val="0"/>
        <w:autoSpaceDN w:val="0"/>
        <w:adjustRightInd w:val="0"/>
        <w:spacing w:after="0" w:line="240" w:lineRule="auto"/>
        <w:jc w:val="both"/>
        <w:rPr>
          <w:bCs/>
          <w:sz w:val="24"/>
          <w:szCs w:val="24"/>
          <w:lang w:bidi="hr-HR"/>
        </w:rPr>
      </w:pPr>
      <w:r w:rsidRPr="00C03C81">
        <w:rPr>
          <w:bCs/>
          <w:sz w:val="24"/>
          <w:szCs w:val="24"/>
          <w:lang w:bidi="hr-HR"/>
        </w:rPr>
        <w:t xml:space="preserve">Odabrani ponuditelj može tijekom izvršenja ugovora o nabavi od naručitelja zahtijevati: </w:t>
      </w:r>
    </w:p>
    <w:p w14:paraId="5C477FB6" w14:textId="77777777" w:rsidR="00C03C81" w:rsidRPr="00C03C81" w:rsidRDefault="00C03C81" w:rsidP="00C03C81">
      <w:pPr>
        <w:autoSpaceDE w:val="0"/>
        <w:autoSpaceDN w:val="0"/>
        <w:adjustRightInd w:val="0"/>
        <w:spacing w:after="0" w:line="240" w:lineRule="auto"/>
        <w:jc w:val="both"/>
        <w:rPr>
          <w:bCs/>
          <w:sz w:val="24"/>
          <w:szCs w:val="24"/>
          <w:lang w:bidi="hr-HR"/>
        </w:rPr>
      </w:pPr>
      <w:r w:rsidRPr="00C03C81">
        <w:rPr>
          <w:bCs/>
          <w:sz w:val="24"/>
          <w:szCs w:val="24"/>
          <w:lang w:bidi="hr-HR"/>
        </w:rPr>
        <w:t>-</w:t>
      </w:r>
      <w:r w:rsidRPr="00C03C81">
        <w:rPr>
          <w:bCs/>
          <w:sz w:val="24"/>
          <w:szCs w:val="24"/>
          <w:lang w:bidi="hr-HR"/>
        </w:rPr>
        <w:tab/>
        <w:t xml:space="preserve">promjenu podugovaratelja za onaj dio ugovora o nabavi koji je prethodno dao u podugovor, </w:t>
      </w:r>
    </w:p>
    <w:p w14:paraId="3DFB50AB" w14:textId="77777777" w:rsidR="00C03C81" w:rsidRPr="00C03C81" w:rsidRDefault="00C03C81" w:rsidP="00C03C81">
      <w:pPr>
        <w:autoSpaceDE w:val="0"/>
        <w:autoSpaceDN w:val="0"/>
        <w:adjustRightInd w:val="0"/>
        <w:spacing w:after="0" w:line="240" w:lineRule="auto"/>
        <w:jc w:val="both"/>
        <w:rPr>
          <w:bCs/>
          <w:sz w:val="24"/>
          <w:szCs w:val="24"/>
          <w:lang w:bidi="hr-HR"/>
        </w:rPr>
      </w:pPr>
      <w:r w:rsidRPr="00C03C81">
        <w:rPr>
          <w:bCs/>
          <w:sz w:val="24"/>
          <w:szCs w:val="24"/>
          <w:lang w:bidi="hr-HR"/>
        </w:rPr>
        <w:t>-</w:t>
      </w:r>
      <w:r w:rsidRPr="00C03C81">
        <w:rPr>
          <w:bCs/>
          <w:sz w:val="24"/>
          <w:szCs w:val="24"/>
          <w:lang w:bidi="hr-HR"/>
        </w:rPr>
        <w:tab/>
        <w:t xml:space="preserve">preuzimanje izvršenja dijela ugovora o nabavi koji je prethodno dao u podugovor, </w:t>
      </w:r>
    </w:p>
    <w:p w14:paraId="6D528B02" w14:textId="77777777" w:rsidR="00C03C81" w:rsidRPr="00C03C81" w:rsidRDefault="00C03C81" w:rsidP="00C03C81">
      <w:pPr>
        <w:autoSpaceDE w:val="0"/>
        <w:autoSpaceDN w:val="0"/>
        <w:adjustRightInd w:val="0"/>
        <w:spacing w:after="0" w:line="240" w:lineRule="auto"/>
        <w:jc w:val="both"/>
        <w:rPr>
          <w:bCs/>
          <w:sz w:val="24"/>
          <w:szCs w:val="24"/>
          <w:lang w:bidi="hr-HR"/>
        </w:rPr>
      </w:pPr>
      <w:r w:rsidRPr="00C03C81">
        <w:rPr>
          <w:bCs/>
          <w:sz w:val="24"/>
          <w:szCs w:val="24"/>
          <w:lang w:bidi="hr-HR"/>
        </w:rPr>
        <w:t>-</w:t>
      </w:r>
      <w:r w:rsidRPr="00C03C81">
        <w:rPr>
          <w:bCs/>
          <w:sz w:val="24"/>
          <w:szCs w:val="24"/>
          <w:lang w:bidi="hr-HR"/>
        </w:rPr>
        <w:tab/>
        <w:t xml:space="preserve">uvođenje jednog ili više novih podugovaratelja čiji ukupni udio ne smije prijeći 30% vrijednosti ugovora o nabavi neovisno o tome je li prethodno dao dio ugovora o nabavi u podugovor ili ne. </w:t>
      </w:r>
    </w:p>
    <w:p w14:paraId="12ABB23B" w14:textId="77777777" w:rsidR="00C03C81" w:rsidRPr="00C03C81" w:rsidRDefault="00C03C81" w:rsidP="00C03C81">
      <w:pPr>
        <w:autoSpaceDE w:val="0"/>
        <w:autoSpaceDN w:val="0"/>
        <w:adjustRightInd w:val="0"/>
        <w:spacing w:after="0" w:line="240" w:lineRule="auto"/>
        <w:jc w:val="both"/>
        <w:rPr>
          <w:bCs/>
          <w:sz w:val="24"/>
          <w:szCs w:val="24"/>
          <w:lang w:bidi="hr-HR"/>
        </w:rPr>
      </w:pPr>
    </w:p>
    <w:p w14:paraId="349E42B0" w14:textId="29E096A0" w:rsidR="00C03C81" w:rsidRDefault="00C03C81" w:rsidP="00C03C81">
      <w:pPr>
        <w:autoSpaceDE w:val="0"/>
        <w:autoSpaceDN w:val="0"/>
        <w:adjustRightInd w:val="0"/>
        <w:spacing w:after="0" w:line="240" w:lineRule="auto"/>
        <w:jc w:val="both"/>
        <w:rPr>
          <w:bCs/>
          <w:sz w:val="24"/>
          <w:szCs w:val="24"/>
          <w:lang w:bidi="hr-HR"/>
        </w:rPr>
      </w:pPr>
      <w:r w:rsidRPr="00C03C81">
        <w:rPr>
          <w:bCs/>
          <w:sz w:val="24"/>
          <w:szCs w:val="24"/>
          <w:lang w:bidi="hr-HR"/>
        </w:rPr>
        <w:t xml:space="preserve">Ukoliko odabrani ponuditelj zatraži od naručitelja promjenu podugovaratelja ili uvođenje jednog ili više novih podugovaratelja, mora naručitelju dostaviti podatke (naziv ili tvrtka, sjedište, OIB (ili nacionalni identifikacijski broj prema zemlji sjedišta gospodarskog subjekta, ako je primjenjivo) i IBAN podugovaratelja, predmet, količina, vrijednost podugovora i postotni dio ugovora o nabavi koji se daje u podugovor) te dostaviti Prilog 2. da se ne nalazi ni u jednom od slučajeva isključenja (Točka 4. </w:t>
      </w:r>
      <w:r>
        <w:rPr>
          <w:bCs/>
          <w:sz w:val="24"/>
          <w:szCs w:val="24"/>
          <w:lang w:bidi="hr-HR"/>
        </w:rPr>
        <w:t>Dokumentacije o nadmetanju</w:t>
      </w:r>
      <w:r w:rsidRPr="00C03C81">
        <w:rPr>
          <w:bCs/>
          <w:sz w:val="24"/>
          <w:szCs w:val="24"/>
          <w:lang w:bidi="hr-HR"/>
        </w:rPr>
        <w:t>) za novog podugovaratelja.</w:t>
      </w:r>
    </w:p>
    <w:p w14:paraId="258957E5" w14:textId="77777777" w:rsidR="00063A55" w:rsidRPr="006F3F23" w:rsidRDefault="00063A55" w:rsidP="00063A55">
      <w:pPr>
        <w:autoSpaceDE w:val="0"/>
        <w:autoSpaceDN w:val="0"/>
        <w:adjustRightInd w:val="0"/>
        <w:spacing w:after="0" w:line="240" w:lineRule="auto"/>
        <w:jc w:val="both"/>
        <w:rPr>
          <w:bCs/>
          <w:sz w:val="24"/>
          <w:szCs w:val="24"/>
          <w:lang w:bidi="hr-HR"/>
        </w:rPr>
      </w:pPr>
    </w:p>
    <w:p w14:paraId="20FDC489" w14:textId="77777777" w:rsidR="00063A55" w:rsidRDefault="00063A55" w:rsidP="004B57BF">
      <w:pPr>
        <w:autoSpaceDE w:val="0"/>
        <w:autoSpaceDN w:val="0"/>
        <w:adjustRightInd w:val="0"/>
        <w:spacing w:after="0" w:line="240" w:lineRule="auto"/>
        <w:jc w:val="both"/>
        <w:rPr>
          <w:bCs/>
          <w:sz w:val="24"/>
          <w:szCs w:val="24"/>
          <w:lang w:bidi="hr-HR"/>
        </w:rPr>
      </w:pPr>
      <w:r w:rsidRPr="006F3F23">
        <w:rPr>
          <w:bCs/>
          <w:sz w:val="24"/>
          <w:szCs w:val="24"/>
          <w:lang w:bidi="hr-HR"/>
        </w:rPr>
        <w:lastRenderedPageBreak/>
        <w:t>Sudjelovanje podizvoditelja ne utječe na odgovornost odabranog ponuditelja za izvršenje ugovora</w:t>
      </w:r>
      <w:r w:rsidR="00DB4E8D">
        <w:rPr>
          <w:bCs/>
          <w:sz w:val="24"/>
          <w:szCs w:val="24"/>
          <w:lang w:bidi="hr-HR"/>
        </w:rPr>
        <w:t>.</w:t>
      </w:r>
    </w:p>
    <w:p w14:paraId="36411B80" w14:textId="77777777" w:rsidR="00063A55" w:rsidRPr="00193FA3" w:rsidRDefault="00063A55" w:rsidP="007F4C6C">
      <w:pPr>
        <w:tabs>
          <w:tab w:val="left" w:pos="567"/>
        </w:tabs>
        <w:contextualSpacing/>
        <w:jc w:val="both"/>
        <w:rPr>
          <w:sz w:val="24"/>
          <w:szCs w:val="24"/>
        </w:rPr>
      </w:pPr>
    </w:p>
    <w:p w14:paraId="7AC8CD12" w14:textId="408AE689" w:rsidR="00E80E53" w:rsidRPr="004E732D" w:rsidRDefault="004E732D" w:rsidP="00DF78E4">
      <w:pPr>
        <w:pStyle w:val="Heading1"/>
        <w:numPr>
          <w:ilvl w:val="0"/>
          <w:numId w:val="1"/>
        </w:numPr>
        <w:jc w:val="both"/>
        <w:rPr>
          <w:rFonts w:asciiTheme="minorHAnsi" w:hAnsiTheme="minorHAnsi"/>
          <w:lang w:bidi="hr-HR"/>
        </w:rPr>
      </w:pPr>
      <w:bookmarkStart w:id="49" w:name="_Toc360627042"/>
      <w:bookmarkStart w:id="50" w:name="_Toc91143418"/>
      <w:r w:rsidRPr="004E732D">
        <w:rPr>
          <w:rFonts w:asciiTheme="minorHAnsi" w:hAnsiTheme="minorHAnsi"/>
          <w:lang w:bidi="hr-HR"/>
        </w:rPr>
        <w:t xml:space="preserve">PREGLED I OCJENA </w:t>
      </w:r>
      <w:bookmarkEnd w:id="49"/>
      <w:r w:rsidRPr="004E732D">
        <w:rPr>
          <w:rFonts w:asciiTheme="minorHAnsi" w:hAnsiTheme="minorHAnsi"/>
          <w:lang w:bidi="hr-HR"/>
        </w:rPr>
        <w:t>PONUDA</w:t>
      </w:r>
      <w:bookmarkEnd w:id="50"/>
    </w:p>
    <w:p w14:paraId="04702800" w14:textId="77777777" w:rsidR="00E80E53" w:rsidRPr="004E732D" w:rsidRDefault="00E80E53" w:rsidP="007F4C6C">
      <w:pPr>
        <w:autoSpaceDE w:val="0"/>
        <w:autoSpaceDN w:val="0"/>
        <w:adjustRightInd w:val="0"/>
        <w:spacing w:after="0" w:line="240" w:lineRule="auto"/>
        <w:jc w:val="both"/>
        <w:rPr>
          <w:bCs/>
          <w:sz w:val="24"/>
          <w:szCs w:val="24"/>
          <w:lang w:bidi="hr-HR"/>
        </w:rPr>
      </w:pPr>
      <w:r w:rsidRPr="004E732D">
        <w:rPr>
          <w:bCs/>
          <w:sz w:val="24"/>
          <w:szCs w:val="24"/>
          <w:lang w:bidi="hr-HR"/>
        </w:rPr>
        <w:t>Odbor za nabavu nakon isteka roka za dostavu ponuda pregledava i ocjenjuje  sadržaj podnesenih ponuda u odnosu na uvjete iz Dokumentacije za nadmetanje.</w:t>
      </w:r>
    </w:p>
    <w:p w14:paraId="5DBB303C" w14:textId="77777777" w:rsidR="00E80E53" w:rsidRPr="004E732D" w:rsidRDefault="00E80E53" w:rsidP="007F4C6C">
      <w:pPr>
        <w:autoSpaceDE w:val="0"/>
        <w:autoSpaceDN w:val="0"/>
        <w:adjustRightInd w:val="0"/>
        <w:spacing w:after="0" w:line="240" w:lineRule="auto"/>
        <w:jc w:val="both"/>
        <w:rPr>
          <w:bCs/>
          <w:sz w:val="24"/>
          <w:szCs w:val="24"/>
          <w:lang w:bidi="hr-HR"/>
        </w:rPr>
      </w:pPr>
      <w:r w:rsidRPr="004E732D">
        <w:rPr>
          <w:bCs/>
          <w:sz w:val="24"/>
          <w:szCs w:val="24"/>
          <w:lang w:bidi="hr-HR"/>
        </w:rPr>
        <w:t>U postupku pregleda i ocjene ponuda Naručitelj vrši:</w:t>
      </w:r>
    </w:p>
    <w:p w14:paraId="71365C63" w14:textId="07C4B03E" w:rsidR="00E80E53" w:rsidRDefault="00E80E53" w:rsidP="007F4C6C">
      <w:pPr>
        <w:autoSpaceDE w:val="0"/>
        <w:autoSpaceDN w:val="0"/>
        <w:adjustRightInd w:val="0"/>
        <w:spacing w:after="0" w:line="240" w:lineRule="auto"/>
        <w:jc w:val="both"/>
        <w:rPr>
          <w:bCs/>
          <w:sz w:val="24"/>
          <w:szCs w:val="24"/>
          <w:lang w:bidi="hr-HR"/>
        </w:rPr>
      </w:pPr>
      <w:r w:rsidRPr="004E732D">
        <w:rPr>
          <w:bCs/>
          <w:sz w:val="24"/>
          <w:szCs w:val="24"/>
          <w:lang w:bidi="hr-HR"/>
        </w:rPr>
        <w:t>- provjeru formalne sukladnosti</w:t>
      </w:r>
    </w:p>
    <w:p w14:paraId="1FAA0082" w14:textId="2F08077D" w:rsidR="00C03C81" w:rsidRPr="004E732D" w:rsidRDefault="00C03C81" w:rsidP="007F4C6C">
      <w:pPr>
        <w:autoSpaceDE w:val="0"/>
        <w:autoSpaceDN w:val="0"/>
        <w:adjustRightInd w:val="0"/>
        <w:spacing w:after="0" w:line="240" w:lineRule="auto"/>
        <w:jc w:val="both"/>
        <w:rPr>
          <w:bCs/>
          <w:sz w:val="24"/>
          <w:szCs w:val="24"/>
          <w:lang w:bidi="hr-HR"/>
        </w:rPr>
      </w:pPr>
      <w:r>
        <w:rPr>
          <w:bCs/>
          <w:sz w:val="24"/>
          <w:szCs w:val="24"/>
          <w:lang w:bidi="hr-HR"/>
        </w:rPr>
        <w:t xml:space="preserve">- </w:t>
      </w:r>
      <w:r w:rsidRPr="00C03C81">
        <w:rPr>
          <w:bCs/>
          <w:sz w:val="24"/>
          <w:szCs w:val="24"/>
          <w:lang w:bidi="hr-HR"/>
        </w:rPr>
        <w:t>provjeru računske ispravnosti</w:t>
      </w:r>
    </w:p>
    <w:p w14:paraId="4D834610" w14:textId="77777777" w:rsidR="00E80E53" w:rsidRPr="004E732D" w:rsidRDefault="00E80E53" w:rsidP="007F4C6C">
      <w:pPr>
        <w:autoSpaceDE w:val="0"/>
        <w:autoSpaceDN w:val="0"/>
        <w:adjustRightInd w:val="0"/>
        <w:spacing w:after="0" w:line="240" w:lineRule="auto"/>
        <w:jc w:val="both"/>
        <w:rPr>
          <w:bCs/>
          <w:sz w:val="24"/>
          <w:szCs w:val="24"/>
          <w:lang w:bidi="hr-HR"/>
        </w:rPr>
      </w:pPr>
      <w:r w:rsidRPr="004E732D">
        <w:rPr>
          <w:bCs/>
          <w:sz w:val="24"/>
          <w:szCs w:val="24"/>
          <w:lang w:bidi="hr-HR"/>
        </w:rPr>
        <w:t xml:space="preserve">- procjenu postojanja razloga isključenja i ispunjenja uvjeta kvalifikacije </w:t>
      </w:r>
    </w:p>
    <w:p w14:paraId="4023B6A5" w14:textId="77777777" w:rsidR="00E80E53" w:rsidRPr="004E732D" w:rsidRDefault="00E80E53" w:rsidP="007F4C6C">
      <w:pPr>
        <w:autoSpaceDE w:val="0"/>
        <w:autoSpaceDN w:val="0"/>
        <w:adjustRightInd w:val="0"/>
        <w:spacing w:after="0" w:line="240" w:lineRule="auto"/>
        <w:jc w:val="both"/>
        <w:rPr>
          <w:bCs/>
          <w:sz w:val="24"/>
          <w:szCs w:val="24"/>
          <w:lang w:bidi="hr-HR"/>
        </w:rPr>
      </w:pPr>
      <w:r w:rsidRPr="004E732D">
        <w:rPr>
          <w:bCs/>
          <w:sz w:val="24"/>
          <w:szCs w:val="24"/>
          <w:lang w:bidi="hr-HR"/>
        </w:rPr>
        <w:t>- procjenu tehničke i materijalne sukladnosti</w:t>
      </w:r>
    </w:p>
    <w:p w14:paraId="03D43244" w14:textId="545FBB75" w:rsidR="00133191" w:rsidRDefault="00E80E53" w:rsidP="007F4C6C">
      <w:pPr>
        <w:autoSpaceDE w:val="0"/>
        <w:autoSpaceDN w:val="0"/>
        <w:adjustRightInd w:val="0"/>
        <w:spacing w:after="0" w:line="240" w:lineRule="auto"/>
        <w:jc w:val="both"/>
        <w:rPr>
          <w:bCs/>
          <w:sz w:val="24"/>
          <w:szCs w:val="24"/>
          <w:lang w:bidi="hr-HR"/>
        </w:rPr>
      </w:pPr>
      <w:r w:rsidRPr="004E732D">
        <w:rPr>
          <w:bCs/>
          <w:sz w:val="24"/>
          <w:szCs w:val="24"/>
          <w:lang w:bidi="hr-HR"/>
        </w:rPr>
        <w:t xml:space="preserve">- evaluaciju ponuda na temelju prethodno objavljenih kriterija za odabir </w:t>
      </w:r>
    </w:p>
    <w:p w14:paraId="77A754C9" w14:textId="77777777" w:rsidR="00133191" w:rsidRPr="004E732D" w:rsidRDefault="00133191" w:rsidP="007F4C6C">
      <w:pPr>
        <w:autoSpaceDE w:val="0"/>
        <w:autoSpaceDN w:val="0"/>
        <w:adjustRightInd w:val="0"/>
        <w:spacing w:after="0" w:line="240" w:lineRule="auto"/>
        <w:jc w:val="both"/>
        <w:rPr>
          <w:bCs/>
          <w:sz w:val="24"/>
          <w:szCs w:val="24"/>
          <w:lang w:bidi="hr-HR"/>
        </w:rPr>
      </w:pPr>
    </w:p>
    <w:p w14:paraId="2E996DC8" w14:textId="5CEE2291" w:rsidR="00E80E53" w:rsidRPr="004E732D" w:rsidRDefault="00E80E53" w:rsidP="00DF78E4">
      <w:pPr>
        <w:pStyle w:val="Heading1"/>
        <w:numPr>
          <w:ilvl w:val="1"/>
          <w:numId w:val="1"/>
        </w:numPr>
        <w:jc w:val="both"/>
        <w:rPr>
          <w:rFonts w:asciiTheme="minorHAnsi" w:hAnsiTheme="minorHAnsi"/>
          <w:bCs/>
          <w:szCs w:val="24"/>
          <w:lang w:bidi="hr-HR"/>
        </w:rPr>
      </w:pPr>
      <w:bookmarkStart w:id="51" w:name="_Toc91143419"/>
      <w:r w:rsidRPr="004E732D">
        <w:rPr>
          <w:rFonts w:asciiTheme="minorHAnsi" w:hAnsiTheme="minorHAnsi"/>
          <w:bCs/>
          <w:szCs w:val="24"/>
          <w:lang w:bidi="hr-HR"/>
        </w:rPr>
        <w:t>Pojašnjenje i upotpunjavanje</w:t>
      </w:r>
      <w:bookmarkEnd w:id="51"/>
    </w:p>
    <w:p w14:paraId="0E30E1A4" w14:textId="77777777" w:rsidR="00BE3784" w:rsidRDefault="00BE3784" w:rsidP="007F4C6C">
      <w:pPr>
        <w:autoSpaceDE w:val="0"/>
        <w:autoSpaceDN w:val="0"/>
        <w:adjustRightInd w:val="0"/>
        <w:spacing w:after="0" w:line="240" w:lineRule="auto"/>
        <w:jc w:val="both"/>
        <w:rPr>
          <w:bCs/>
          <w:sz w:val="24"/>
          <w:szCs w:val="24"/>
          <w:lang w:bidi="hr-HR"/>
        </w:rPr>
      </w:pPr>
    </w:p>
    <w:p w14:paraId="521B497A" w14:textId="77777777" w:rsidR="004B57BF" w:rsidRPr="004B57BF" w:rsidRDefault="004B57BF" w:rsidP="004B57BF">
      <w:pPr>
        <w:autoSpaceDE w:val="0"/>
        <w:autoSpaceDN w:val="0"/>
        <w:adjustRightInd w:val="0"/>
        <w:spacing w:after="0" w:line="240" w:lineRule="auto"/>
        <w:jc w:val="both"/>
        <w:rPr>
          <w:bCs/>
          <w:sz w:val="24"/>
          <w:szCs w:val="24"/>
          <w:lang w:bidi="hr-HR"/>
        </w:rPr>
      </w:pPr>
      <w:r w:rsidRPr="004B57BF">
        <w:rPr>
          <w:bCs/>
          <w:sz w:val="24"/>
          <w:szCs w:val="24"/>
          <w:lang w:bidi="hr-HR"/>
        </w:rPr>
        <w:t xml:space="preserve">U postupku pregleda i ocjene ponuda NOJN može pozvati ponuditelje da u primjerenom roku koji ne smije biti kraći od 5 niti dulji od 15 kalendarskih dana pojašnjenjem ili upotpunjavanjem u vezi s dokumentima traženim u odnosu na postojanje razloga isključenja i uvjete sposobnosti te certifikate o sukladnosti s određenim normama, uklone pogreške, nedostatke ili nejasnoće koje se mogu ukloniti, pri čemu se pojašnjenje ili upotpunjavanje u vezi s navedenim dokumentima ne smatra izmjenom ponude (ako su ti uvjeti postavljeni u Pozivu). </w:t>
      </w:r>
    </w:p>
    <w:p w14:paraId="74056CBF" w14:textId="06FA0461" w:rsidR="004E732D" w:rsidRPr="005D145F" w:rsidRDefault="004B57BF" w:rsidP="005D145F">
      <w:pPr>
        <w:autoSpaceDE w:val="0"/>
        <w:autoSpaceDN w:val="0"/>
        <w:adjustRightInd w:val="0"/>
        <w:spacing w:after="0" w:line="240" w:lineRule="auto"/>
        <w:jc w:val="both"/>
        <w:rPr>
          <w:bCs/>
          <w:sz w:val="24"/>
          <w:szCs w:val="24"/>
          <w:lang w:bidi="hr-HR"/>
        </w:rPr>
      </w:pPr>
      <w:r w:rsidRPr="004B57BF">
        <w:rPr>
          <w:bCs/>
          <w:sz w:val="24"/>
          <w:szCs w:val="24"/>
          <w:lang w:bidi="hr-HR"/>
        </w:rPr>
        <w:t xml:space="preserve">U postupku pregleda i ocjene ponuda NOJN može pozvati ponuditelje da u roku koji ne smije biti kraći od 5 </w:t>
      </w:r>
      <w:r w:rsidR="00E83BA4">
        <w:rPr>
          <w:bCs/>
          <w:sz w:val="24"/>
          <w:szCs w:val="24"/>
          <w:lang w:bidi="hr-HR"/>
        </w:rPr>
        <w:t xml:space="preserve">kalendarskih dana </w:t>
      </w:r>
      <w:r w:rsidRPr="004B57BF">
        <w:rPr>
          <w:bCs/>
          <w:sz w:val="24"/>
          <w:szCs w:val="24"/>
          <w:lang w:bidi="hr-HR"/>
        </w:rPr>
        <w:t>niti duži od 10 kalendarskih dana pojasne pojedine elemente ponude u dijelu koji se odnosi na ponuđeni predmet nabave. Pojašnjenje ne smije rezultirati izmjenom ponude.</w:t>
      </w:r>
    </w:p>
    <w:p w14:paraId="0F29C3D7" w14:textId="14E586A2" w:rsidR="00E80E53" w:rsidRPr="004E732D" w:rsidRDefault="00E80E53" w:rsidP="00DF78E4">
      <w:pPr>
        <w:pStyle w:val="Heading1"/>
        <w:numPr>
          <w:ilvl w:val="1"/>
          <w:numId w:val="1"/>
        </w:numPr>
        <w:jc w:val="both"/>
        <w:rPr>
          <w:rFonts w:asciiTheme="minorHAnsi" w:hAnsiTheme="minorHAnsi"/>
          <w:bCs/>
          <w:szCs w:val="24"/>
          <w:lang w:bidi="hr-HR"/>
        </w:rPr>
      </w:pPr>
      <w:bookmarkStart w:id="52" w:name="_Toc91143420"/>
      <w:r w:rsidRPr="004E732D">
        <w:rPr>
          <w:rFonts w:asciiTheme="minorHAnsi" w:hAnsiTheme="minorHAnsi"/>
          <w:bCs/>
          <w:szCs w:val="24"/>
          <w:lang w:bidi="hr-HR"/>
        </w:rPr>
        <w:t>Odluka o odabiru ili poništenj</w:t>
      </w:r>
      <w:r w:rsidR="00CB23C1">
        <w:rPr>
          <w:rFonts w:asciiTheme="minorHAnsi" w:hAnsiTheme="minorHAnsi"/>
          <w:bCs/>
          <w:szCs w:val="24"/>
          <w:lang w:bidi="hr-HR"/>
        </w:rPr>
        <w:t>u</w:t>
      </w:r>
      <w:bookmarkEnd w:id="52"/>
      <w:r w:rsidR="00B826BD">
        <w:rPr>
          <w:rFonts w:asciiTheme="minorHAnsi" w:hAnsiTheme="minorHAnsi"/>
          <w:bCs/>
          <w:szCs w:val="24"/>
          <w:lang w:bidi="hr-HR"/>
        </w:rPr>
        <w:tab/>
      </w:r>
    </w:p>
    <w:p w14:paraId="504ACAAC" w14:textId="77777777" w:rsidR="00E80E53" w:rsidRPr="00193FA3" w:rsidRDefault="00E80E53" w:rsidP="007F4C6C">
      <w:pPr>
        <w:tabs>
          <w:tab w:val="left" w:pos="0"/>
        </w:tabs>
        <w:spacing w:after="0"/>
        <w:contextualSpacing/>
        <w:jc w:val="both"/>
        <w:rPr>
          <w:sz w:val="24"/>
          <w:szCs w:val="24"/>
          <w:lang w:bidi="hr-HR"/>
        </w:rPr>
      </w:pPr>
    </w:p>
    <w:p w14:paraId="604E11D5" w14:textId="1A9EB537" w:rsidR="00E80E53" w:rsidRDefault="00E80E53" w:rsidP="007F4C6C">
      <w:pPr>
        <w:tabs>
          <w:tab w:val="left" w:pos="0"/>
        </w:tabs>
        <w:spacing w:after="0"/>
        <w:jc w:val="both"/>
        <w:rPr>
          <w:sz w:val="24"/>
          <w:szCs w:val="24"/>
          <w:lang w:bidi="hr-HR"/>
        </w:rPr>
      </w:pPr>
      <w:r w:rsidRPr="00193FA3">
        <w:rPr>
          <w:sz w:val="24"/>
          <w:szCs w:val="24"/>
          <w:lang w:bidi="hr-HR"/>
        </w:rPr>
        <w:t>Naručitelj (NOJN) je obvezan na temelju rezultata pregleda i ocjene prijava ili ponuda odbiti:</w:t>
      </w:r>
    </w:p>
    <w:p w14:paraId="312AE126" w14:textId="77777777" w:rsidR="00BE5FFA" w:rsidRPr="00BE5FFA" w:rsidRDefault="00BE5FFA" w:rsidP="00BE5FFA">
      <w:pPr>
        <w:tabs>
          <w:tab w:val="left" w:pos="0"/>
        </w:tabs>
        <w:spacing w:after="0"/>
        <w:jc w:val="both"/>
        <w:rPr>
          <w:sz w:val="24"/>
          <w:szCs w:val="24"/>
          <w:lang w:bidi="hr-HR"/>
        </w:rPr>
      </w:pPr>
      <w:r w:rsidRPr="00BE5FFA">
        <w:rPr>
          <w:sz w:val="24"/>
          <w:szCs w:val="24"/>
          <w:lang w:bidi="hr-HR"/>
        </w:rPr>
        <w:t>-</w:t>
      </w:r>
      <w:r w:rsidRPr="00BE5FFA">
        <w:rPr>
          <w:sz w:val="24"/>
          <w:szCs w:val="24"/>
          <w:lang w:bidi="hr-HR"/>
        </w:rPr>
        <w:tab/>
        <w:t>ponudu koja je stigla nakon roka za dostavu,</w:t>
      </w:r>
    </w:p>
    <w:p w14:paraId="550C4AAA" w14:textId="77777777" w:rsidR="00BE5FFA" w:rsidRPr="00BE5FFA" w:rsidRDefault="00BE5FFA" w:rsidP="00BE5FFA">
      <w:pPr>
        <w:tabs>
          <w:tab w:val="left" w:pos="0"/>
        </w:tabs>
        <w:spacing w:after="0"/>
        <w:jc w:val="both"/>
        <w:rPr>
          <w:sz w:val="24"/>
          <w:szCs w:val="24"/>
          <w:lang w:bidi="hr-HR"/>
        </w:rPr>
      </w:pPr>
      <w:r w:rsidRPr="00BE5FFA">
        <w:rPr>
          <w:sz w:val="24"/>
          <w:szCs w:val="24"/>
          <w:lang w:bidi="hr-HR"/>
        </w:rPr>
        <w:t>-</w:t>
      </w:r>
      <w:r w:rsidRPr="00BE5FFA">
        <w:rPr>
          <w:sz w:val="24"/>
          <w:szCs w:val="24"/>
          <w:lang w:bidi="hr-HR"/>
        </w:rPr>
        <w:tab/>
        <w:t>ponudu koja je na drugom jeziku nego je navedeno u Obavijesti o nabavi i Dokumentaciji za nadmetanje,</w:t>
      </w:r>
    </w:p>
    <w:p w14:paraId="5399501F" w14:textId="14E0BE51" w:rsidR="00BE5FFA" w:rsidRPr="00BE5FFA" w:rsidRDefault="00BE5FFA" w:rsidP="00BE5FFA">
      <w:pPr>
        <w:tabs>
          <w:tab w:val="left" w:pos="0"/>
        </w:tabs>
        <w:spacing w:after="0"/>
        <w:jc w:val="both"/>
        <w:rPr>
          <w:sz w:val="24"/>
          <w:szCs w:val="24"/>
          <w:lang w:bidi="hr-HR"/>
        </w:rPr>
      </w:pPr>
      <w:r w:rsidRPr="00BE5FFA">
        <w:rPr>
          <w:sz w:val="24"/>
          <w:szCs w:val="24"/>
          <w:lang w:bidi="hr-HR"/>
        </w:rPr>
        <w:t>-</w:t>
      </w:r>
      <w:r w:rsidRPr="00BE5FFA">
        <w:rPr>
          <w:sz w:val="24"/>
          <w:szCs w:val="24"/>
          <w:lang w:bidi="hr-HR"/>
        </w:rPr>
        <w:tab/>
        <w:t xml:space="preserve">ponudu ponuditelja koji nije dostavio </w:t>
      </w:r>
      <w:r w:rsidR="000240DC">
        <w:rPr>
          <w:sz w:val="24"/>
          <w:szCs w:val="24"/>
          <w:lang w:bidi="hr-HR"/>
        </w:rPr>
        <w:t>zahtjevana jamstva (</w:t>
      </w:r>
      <w:r w:rsidRPr="00BE5FFA">
        <w:rPr>
          <w:sz w:val="24"/>
          <w:szCs w:val="24"/>
          <w:lang w:bidi="hr-HR"/>
        </w:rPr>
        <w:t>ako je traženo</w:t>
      </w:r>
      <w:r w:rsidR="000240DC">
        <w:rPr>
          <w:sz w:val="24"/>
          <w:szCs w:val="24"/>
          <w:lang w:bidi="hr-HR"/>
        </w:rPr>
        <w:t>)</w:t>
      </w:r>
      <w:r w:rsidRPr="00BE5FFA">
        <w:rPr>
          <w:sz w:val="24"/>
          <w:szCs w:val="24"/>
          <w:lang w:bidi="hr-HR"/>
        </w:rPr>
        <w:t xml:space="preserve">, </w:t>
      </w:r>
    </w:p>
    <w:p w14:paraId="3BA39279" w14:textId="77777777" w:rsidR="00BE5FFA" w:rsidRPr="00BE5FFA" w:rsidRDefault="00BE5FFA" w:rsidP="00BE5FFA">
      <w:pPr>
        <w:tabs>
          <w:tab w:val="left" w:pos="0"/>
        </w:tabs>
        <w:spacing w:after="0"/>
        <w:jc w:val="both"/>
        <w:rPr>
          <w:sz w:val="24"/>
          <w:szCs w:val="24"/>
          <w:lang w:bidi="hr-HR"/>
        </w:rPr>
      </w:pPr>
      <w:r w:rsidRPr="00BE5FFA">
        <w:rPr>
          <w:sz w:val="24"/>
          <w:szCs w:val="24"/>
          <w:lang w:bidi="hr-HR"/>
        </w:rPr>
        <w:t>-</w:t>
      </w:r>
      <w:r w:rsidRPr="00BE5FFA">
        <w:rPr>
          <w:sz w:val="24"/>
          <w:szCs w:val="24"/>
          <w:lang w:bidi="hr-HR"/>
        </w:rPr>
        <w:tab/>
        <w:t>ponudu ponuditelja koji nije dokazao uvjete sposobnosti u skladu s Dokumentacijom za nadmetanje,</w:t>
      </w:r>
    </w:p>
    <w:p w14:paraId="0D37044D" w14:textId="77777777" w:rsidR="00BE5FFA" w:rsidRPr="00BE5FFA" w:rsidRDefault="00BE5FFA" w:rsidP="00BE5FFA">
      <w:pPr>
        <w:tabs>
          <w:tab w:val="left" w:pos="0"/>
        </w:tabs>
        <w:spacing w:after="0"/>
        <w:jc w:val="both"/>
        <w:rPr>
          <w:sz w:val="24"/>
          <w:szCs w:val="24"/>
          <w:lang w:bidi="hr-HR"/>
        </w:rPr>
      </w:pPr>
      <w:r w:rsidRPr="00BE5FFA">
        <w:rPr>
          <w:sz w:val="24"/>
          <w:szCs w:val="24"/>
          <w:lang w:bidi="hr-HR"/>
        </w:rPr>
        <w:t>-</w:t>
      </w:r>
      <w:r w:rsidRPr="00BE5FFA">
        <w:rPr>
          <w:sz w:val="24"/>
          <w:szCs w:val="24"/>
          <w:lang w:bidi="hr-HR"/>
        </w:rPr>
        <w:tab/>
        <w:t xml:space="preserve">ponudu koja nije cjelovita tj. ne sadrži sve elemente navedene u članku 7.1.  ovog dokumenta te koju nije moguće u razumnom roku, ne kraćem od 5 dana, upotpuniti nužnim podacima ili dokumentacijom koja nedostaje u skladu s načelima jednakog tretmana i transparentnosti </w:t>
      </w:r>
    </w:p>
    <w:p w14:paraId="12ACB75F" w14:textId="77777777" w:rsidR="00BE5FFA" w:rsidRPr="00BE5FFA" w:rsidRDefault="00BE5FFA" w:rsidP="00BE5FFA">
      <w:pPr>
        <w:tabs>
          <w:tab w:val="left" w:pos="0"/>
        </w:tabs>
        <w:spacing w:after="0"/>
        <w:jc w:val="both"/>
        <w:rPr>
          <w:sz w:val="24"/>
          <w:szCs w:val="24"/>
          <w:lang w:bidi="hr-HR"/>
        </w:rPr>
      </w:pPr>
      <w:r w:rsidRPr="00BE5FFA">
        <w:rPr>
          <w:sz w:val="24"/>
          <w:szCs w:val="24"/>
          <w:lang w:bidi="hr-HR"/>
        </w:rPr>
        <w:lastRenderedPageBreak/>
        <w:t>-</w:t>
      </w:r>
      <w:r w:rsidRPr="00BE5FFA">
        <w:rPr>
          <w:sz w:val="24"/>
          <w:szCs w:val="24"/>
          <w:lang w:bidi="hr-HR"/>
        </w:rPr>
        <w:tab/>
        <w:t>ponudu koja sadrži pogreške, nedostatke odnosno nejasnoće ako pogreške, nedostaci odnosno nejasnoće nisu uklonjive,</w:t>
      </w:r>
    </w:p>
    <w:p w14:paraId="0703703C" w14:textId="77777777" w:rsidR="00BE5FFA" w:rsidRPr="00BE5FFA" w:rsidRDefault="00BE5FFA" w:rsidP="00BE5FFA">
      <w:pPr>
        <w:tabs>
          <w:tab w:val="left" w:pos="0"/>
        </w:tabs>
        <w:spacing w:after="0"/>
        <w:jc w:val="both"/>
        <w:rPr>
          <w:sz w:val="24"/>
          <w:szCs w:val="24"/>
          <w:lang w:bidi="hr-HR"/>
        </w:rPr>
      </w:pPr>
      <w:r w:rsidRPr="00BE5FFA">
        <w:rPr>
          <w:sz w:val="24"/>
          <w:szCs w:val="24"/>
          <w:lang w:bidi="hr-HR"/>
        </w:rPr>
        <w:t>-</w:t>
      </w:r>
      <w:r w:rsidRPr="00BE5FFA">
        <w:rPr>
          <w:sz w:val="24"/>
          <w:szCs w:val="24"/>
          <w:lang w:bidi="hr-HR"/>
        </w:rPr>
        <w:tab/>
        <w:t>ponudu koja je suprotna odredbama Dokumentacije za nadmetanje,</w:t>
      </w:r>
    </w:p>
    <w:p w14:paraId="29F57488" w14:textId="77777777" w:rsidR="00BE5FFA" w:rsidRPr="00BE5FFA" w:rsidRDefault="00BE5FFA" w:rsidP="00BE5FFA">
      <w:pPr>
        <w:tabs>
          <w:tab w:val="left" w:pos="0"/>
        </w:tabs>
        <w:spacing w:after="0"/>
        <w:jc w:val="both"/>
        <w:rPr>
          <w:sz w:val="24"/>
          <w:szCs w:val="24"/>
          <w:lang w:bidi="hr-HR"/>
        </w:rPr>
      </w:pPr>
      <w:r w:rsidRPr="00BE5FFA">
        <w:rPr>
          <w:sz w:val="24"/>
          <w:szCs w:val="24"/>
          <w:lang w:bidi="hr-HR"/>
        </w:rPr>
        <w:t>-</w:t>
      </w:r>
      <w:r w:rsidRPr="00BE5FFA">
        <w:rPr>
          <w:sz w:val="24"/>
          <w:szCs w:val="24"/>
          <w:lang w:bidi="hr-HR"/>
        </w:rPr>
        <w:tab/>
        <w:t>ponudu u kojoj cijena nije iskazana u apsolutnom iznosu,</w:t>
      </w:r>
    </w:p>
    <w:p w14:paraId="48844ADD" w14:textId="77777777" w:rsidR="00BE5FFA" w:rsidRPr="00BE5FFA" w:rsidRDefault="00BE5FFA" w:rsidP="00BE5FFA">
      <w:pPr>
        <w:tabs>
          <w:tab w:val="left" w:pos="0"/>
        </w:tabs>
        <w:spacing w:after="0"/>
        <w:jc w:val="both"/>
        <w:rPr>
          <w:sz w:val="24"/>
          <w:szCs w:val="24"/>
          <w:lang w:bidi="hr-HR"/>
        </w:rPr>
      </w:pPr>
      <w:r w:rsidRPr="00BE5FFA">
        <w:rPr>
          <w:sz w:val="24"/>
          <w:szCs w:val="24"/>
          <w:lang w:bidi="hr-HR"/>
        </w:rPr>
        <w:t>-</w:t>
      </w:r>
      <w:r w:rsidRPr="00BE5FFA">
        <w:rPr>
          <w:sz w:val="24"/>
          <w:szCs w:val="24"/>
          <w:lang w:bidi="hr-HR"/>
        </w:rPr>
        <w:tab/>
        <w:t>ponudu u kojoj pojašnjenjem ili upotpunjavanjem sukladno ovoj dokumentaciji za nadmetanje nije uklonjena pogreška, nedostatak ili nejasnoća,</w:t>
      </w:r>
    </w:p>
    <w:p w14:paraId="1638E8BD" w14:textId="77777777" w:rsidR="00BE5FFA" w:rsidRPr="00BE5FFA" w:rsidRDefault="00BE5FFA" w:rsidP="00BE5FFA">
      <w:pPr>
        <w:tabs>
          <w:tab w:val="left" w:pos="0"/>
        </w:tabs>
        <w:spacing w:after="0"/>
        <w:jc w:val="both"/>
        <w:rPr>
          <w:sz w:val="24"/>
          <w:szCs w:val="24"/>
          <w:lang w:bidi="hr-HR"/>
        </w:rPr>
      </w:pPr>
      <w:r w:rsidRPr="00BE5FFA">
        <w:rPr>
          <w:sz w:val="24"/>
          <w:szCs w:val="24"/>
          <w:lang w:bidi="hr-HR"/>
        </w:rPr>
        <w:t>-</w:t>
      </w:r>
      <w:r w:rsidRPr="00BE5FFA">
        <w:rPr>
          <w:sz w:val="24"/>
          <w:szCs w:val="24"/>
          <w:lang w:bidi="hr-HR"/>
        </w:rPr>
        <w:tab/>
        <w:t>ponudu koja ne ispunjava obvezne tehničke specifikacije određene u Dokumentaciji za nadmetanje,</w:t>
      </w:r>
    </w:p>
    <w:p w14:paraId="20455615" w14:textId="77777777" w:rsidR="00BE5FFA" w:rsidRPr="00BE5FFA" w:rsidRDefault="00BE5FFA" w:rsidP="00BE5FFA">
      <w:pPr>
        <w:tabs>
          <w:tab w:val="left" w:pos="0"/>
        </w:tabs>
        <w:spacing w:after="0"/>
        <w:jc w:val="both"/>
        <w:rPr>
          <w:sz w:val="24"/>
          <w:szCs w:val="24"/>
          <w:lang w:bidi="hr-HR"/>
        </w:rPr>
      </w:pPr>
      <w:r w:rsidRPr="00BE5FFA">
        <w:rPr>
          <w:sz w:val="24"/>
          <w:szCs w:val="24"/>
          <w:lang w:bidi="hr-HR"/>
        </w:rPr>
        <w:t>-</w:t>
      </w:r>
      <w:r w:rsidRPr="00BE5FFA">
        <w:rPr>
          <w:sz w:val="24"/>
          <w:szCs w:val="24"/>
          <w:lang w:bidi="hr-HR"/>
        </w:rPr>
        <w:tab/>
        <w:t>ponudu za koju ponuditelj nije pisanim putem prihvatio ispravak računske pogreške,</w:t>
      </w:r>
    </w:p>
    <w:p w14:paraId="559ACE54" w14:textId="1F0418AE" w:rsidR="00BE5FFA" w:rsidRPr="00193FA3" w:rsidRDefault="00BE5FFA" w:rsidP="00BE5FFA">
      <w:pPr>
        <w:tabs>
          <w:tab w:val="left" w:pos="0"/>
        </w:tabs>
        <w:spacing w:after="0"/>
        <w:jc w:val="both"/>
        <w:rPr>
          <w:sz w:val="24"/>
          <w:szCs w:val="24"/>
          <w:lang w:bidi="hr-HR"/>
        </w:rPr>
      </w:pPr>
      <w:r w:rsidRPr="00BE5FFA">
        <w:rPr>
          <w:sz w:val="24"/>
          <w:szCs w:val="24"/>
          <w:lang w:bidi="hr-HR"/>
        </w:rPr>
        <w:t>-</w:t>
      </w:r>
      <w:r w:rsidRPr="00BE5FFA">
        <w:rPr>
          <w:sz w:val="24"/>
          <w:szCs w:val="24"/>
          <w:lang w:bidi="hr-HR"/>
        </w:rPr>
        <w:tab/>
        <w:t>ponudu koja sadrži štetne odredbe.</w:t>
      </w:r>
    </w:p>
    <w:p w14:paraId="5C35E9EC" w14:textId="77777777" w:rsidR="00E80E53" w:rsidRPr="00193FA3" w:rsidRDefault="00E80E53" w:rsidP="007F4C6C">
      <w:pPr>
        <w:pStyle w:val="Default"/>
        <w:jc w:val="both"/>
        <w:rPr>
          <w:rFonts w:asciiTheme="minorHAnsi" w:eastAsiaTheme="minorHAnsi" w:hAnsiTheme="minorHAnsi" w:cs="Times New Roman"/>
          <w:lang w:val="hr-HR"/>
        </w:rPr>
      </w:pPr>
      <w:r w:rsidRPr="00193FA3">
        <w:rPr>
          <w:rFonts w:asciiTheme="minorHAnsi" w:eastAsiaTheme="minorHAnsi" w:hAnsiTheme="minorHAnsi" w:cs="Times New Roman"/>
          <w:lang w:val="hr-HR"/>
        </w:rPr>
        <w:t>NOJN donosi odluku o o</w:t>
      </w:r>
      <w:r w:rsidR="00CE09C0">
        <w:rPr>
          <w:rFonts w:asciiTheme="minorHAnsi" w:eastAsiaTheme="minorHAnsi" w:hAnsiTheme="minorHAnsi" w:cs="Times New Roman"/>
          <w:lang w:val="hr-HR"/>
        </w:rPr>
        <w:t>dabiru najbolje ponude</w:t>
      </w:r>
      <w:r w:rsidRPr="00193FA3">
        <w:rPr>
          <w:rFonts w:asciiTheme="minorHAnsi" w:eastAsiaTheme="minorHAnsi" w:hAnsiTheme="minorHAnsi" w:cs="Times New Roman"/>
          <w:lang w:val="hr-HR"/>
        </w:rPr>
        <w:t xml:space="preserve"> </w:t>
      </w:r>
      <w:proofErr w:type="spellStart"/>
      <w:r w:rsidRPr="00193FA3">
        <w:rPr>
          <w:rFonts w:asciiTheme="minorHAnsi" w:hAnsiTheme="minorHAnsi" w:cs="Times New Roman"/>
        </w:rPr>
        <w:t>koja</w:t>
      </w:r>
      <w:proofErr w:type="spellEnd"/>
      <w:r w:rsidRPr="00193FA3">
        <w:rPr>
          <w:rFonts w:asciiTheme="minorHAnsi" w:hAnsiTheme="minorHAnsi" w:cs="Times New Roman"/>
        </w:rPr>
        <w:t xml:space="preserve"> </w:t>
      </w:r>
      <w:proofErr w:type="spellStart"/>
      <w:r w:rsidRPr="00193FA3">
        <w:rPr>
          <w:rFonts w:asciiTheme="minorHAnsi" w:hAnsiTheme="minorHAnsi" w:cs="Times New Roman"/>
        </w:rPr>
        <w:t>će</w:t>
      </w:r>
      <w:proofErr w:type="spellEnd"/>
      <w:r w:rsidRPr="00193FA3">
        <w:rPr>
          <w:rFonts w:asciiTheme="minorHAnsi" w:hAnsiTheme="minorHAnsi" w:cs="Times New Roman"/>
        </w:rPr>
        <w:t xml:space="preserve"> </w:t>
      </w:r>
      <w:proofErr w:type="spellStart"/>
      <w:r w:rsidRPr="00193FA3">
        <w:rPr>
          <w:rFonts w:asciiTheme="minorHAnsi" w:hAnsiTheme="minorHAnsi" w:cs="Times New Roman"/>
        </w:rPr>
        <w:t>minimalno</w:t>
      </w:r>
      <w:proofErr w:type="spellEnd"/>
      <w:r w:rsidRPr="00193FA3">
        <w:rPr>
          <w:rFonts w:asciiTheme="minorHAnsi" w:hAnsiTheme="minorHAnsi" w:cs="Times New Roman"/>
        </w:rPr>
        <w:t xml:space="preserve"> </w:t>
      </w:r>
      <w:proofErr w:type="spellStart"/>
      <w:r w:rsidRPr="00193FA3">
        <w:rPr>
          <w:rFonts w:asciiTheme="minorHAnsi" w:hAnsiTheme="minorHAnsi" w:cs="Times New Roman"/>
        </w:rPr>
        <w:t>sadržavati</w:t>
      </w:r>
      <w:proofErr w:type="spellEnd"/>
      <w:r w:rsidRPr="00193FA3">
        <w:rPr>
          <w:rFonts w:asciiTheme="minorHAnsi" w:hAnsiTheme="minorHAnsi" w:cs="Times New Roman"/>
        </w:rPr>
        <w:t xml:space="preserve"> </w:t>
      </w:r>
      <w:proofErr w:type="spellStart"/>
      <w:r w:rsidRPr="00193FA3">
        <w:rPr>
          <w:rFonts w:asciiTheme="minorHAnsi" w:hAnsiTheme="minorHAnsi" w:cs="Times New Roman"/>
        </w:rPr>
        <w:t>naziv</w:t>
      </w:r>
      <w:proofErr w:type="spellEnd"/>
      <w:r w:rsidRPr="00193FA3">
        <w:rPr>
          <w:rFonts w:asciiTheme="minorHAnsi" w:hAnsiTheme="minorHAnsi" w:cs="Times New Roman"/>
        </w:rPr>
        <w:t xml:space="preserve"> i </w:t>
      </w:r>
      <w:proofErr w:type="spellStart"/>
      <w:r w:rsidRPr="00193FA3">
        <w:rPr>
          <w:rFonts w:asciiTheme="minorHAnsi" w:hAnsiTheme="minorHAnsi" w:cs="Times New Roman"/>
        </w:rPr>
        <w:t>adresu</w:t>
      </w:r>
      <w:proofErr w:type="spellEnd"/>
      <w:r w:rsidRPr="00193FA3">
        <w:rPr>
          <w:rFonts w:asciiTheme="minorHAnsi" w:hAnsiTheme="minorHAnsi" w:cs="Times New Roman"/>
        </w:rPr>
        <w:t xml:space="preserve"> </w:t>
      </w:r>
      <w:proofErr w:type="spellStart"/>
      <w:r w:rsidRPr="00193FA3">
        <w:rPr>
          <w:rFonts w:asciiTheme="minorHAnsi" w:hAnsiTheme="minorHAnsi" w:cs="Times New Roman"/>
        </w:rPr>
        <w:t>odabranog</w:t>
      </w:r>
      <w:proofErr w:type="spellEnd"/>
      <w:r w:rsidRPr="00193FA3">
        <w:rPr>
          <w:rFonts w:asciiTheme="minorHAnsi" w:hAnsiTheme="minorHAnsi" w:cs="Times New Roman"/>
        </w:rPr>
        <w:t xml:space="preserve"> </w:t>
      </w:r>
      <w:proofErr w:type="spellStart"/>
      <w:r w:rsidRPr="00193FA3">
        <w:rPr>
          <w:rFonts w:asciiTheme="minorHAnsi" w:hAnsiTheme="minorHAnsi" w:cs="Times New Roman"/>
        </w:rPr>
        <w:t>ponuditelja</w:t>
      </w:r>
      <w:proofErr w:type="spellEnd"/>
      <w:r w:rsidRPr="00193FA3">
        <w:rPr>
          <w:rFonts w:asciiTheme="minorHAnsi" w:hAnsiTheme="minorHAnsi" w:cs="Times New Roman"/>
        </w:rPr>
        <w:t xml:space="preserve">, </w:t>
      </w:r>
      <w:proofErr w:type="spellStart"/>
      <w:r w:rsidRPr="00193FA3">
        <w:rPr>
          <w:rFonts w:asciiTheme="minorHAnsi" w:hAnsiTheme="minorHAnsi" w:cs="Times New Roman"/>
        </w:rPr>
        <w:t>ukupnu</w:t>
      </w:r>
      <w:proofErr w:type="spellEnd"/>
      <w:r w:rsidRPr="00193FA3">
        <w:rPr>
          <w:rFonts w:asciiTheme="minorHAnsi" w:hAnsiTheme="minorHAnsi" w:cs="Times New Roman"/>
        </w:rPr>
        <w:t xml:space="preserve"> </w:t>
      </w:r>
      <w:proofErr w:type="spellStart"/>
      <w:r w:rsidRPr="00193FA3">
        <w:rPr>
          <w:rFonts w:asciiTheme="minorHAnsi" w:hAnsiTheme="minorHAnsi" w:cs="Times New Roman"/>
        </w:rPr>
        <w:t>vrijednost</w:t>
      </w:r>
      <w:proofErr w:type="spellEnd"/>
      <w:r w:rsidRPr="00193FA3">
        <w:rPr>
          <w:rFonts w:asciiTheme="minorHAnsi" w:hAnsiTheme="minorHAnsi" w:cs="Times New Roman"/>
        </w:rPr>
        <w:t xml:space="preserve"> </w:t>
      </w:r>
      <w:proofErr w:type="spellStart"/>
      <w:r w:rsidRPr="00193FA3">
        <w:rPr>
          <w:rFonts w:asciiTheme="minorHAnsi" w:hAnsiTheme="minorHAnsi" w:cs="Times New Roman"/>
        </w:rPr>
        <w:t>odabrane</w:t>
      </w:r>
      <w:proofErr w:type="spellEnd"/>
      <w:r w:rsidRPr="00193FA3">
        <w:rPr>
          <w:rFonts w:asciiTheme="minorHAnsi" w:hAnsiTheme="minorHAnsi" w:cs="Times New Roman"/>
        </w:rPr>
        <w:t xml:space="preserve"> </w:t>
      </w:r>
      <w:proofErr w:type="spellStart"/>
      <w:r w:rsidRPr="00193FA3">
        <w:rPr>
          <w:rFonts w:asciiTheme="minorHAnsi" w:hAnsiTheme="minorHAnsi" w:cs="Times New Roman"/>
        </w:rPr>
        <w:t>ponude</w:t>
      </w:r>
      <w:proofErr w:type="spellEnd"/>
      <w:r w:rsidRPr="00193FA3">
        <w:rPr>
          <w:rFonts w:asciiTheme="minorHAnsi" w:hAnsiTheme="minorHAnsi" w:cs="Times New Roman"/>
        </w:rPr>
        <w:t xml:space="preserve">, sa i </w:t>
      </w:r>
      <w:proofErr w:type="spellStart"/>
      <w:r w:rsidRPr="00193FA3">
        <w:rPr>
          <w:rFonts w:asciiTheme="minorHAnsi" w:hAnsiTheme="minorHAnsi" w:cs="Times New Roman"/>
        </w:rPr>
        <w:t>bez</w:t>
      </w:r>
      <w:proofErr w:type="spellEnd"/>
      <w:r w:rsidRPr="00193FA3">
        <w:rPr>
          <w:rFonts w:asciiTheme="minorHAnsi" w:hAnsiTheme="minorHAnsi" w:cs="Times New Roman"/>
        </w:rPr>
        <w:t xml:space="preserve"> PDV-a te </w:t>
      </w:r>
      <w:r w:rsidRPr="00193FA3">
        <w:rPr>
          <w:rFonts w:asciiTheme="minorHAnsi" w:eastAsiaTheme="minorHAnsi" w:hAnsiTheme="minorHAnsi" w:cs="Times New Roman"/>
          <w:lang w:val="hr-HR"/>
        </w:rPr>
        <w:t>datum donošenja i potpis odgovorne osobe.</w:t>
      </w:r>
    </w:p>
    <w:p w14:paraId="1B5BE45F" w14:textId="77777777" w:rsidR="00E80E53" w:rsidRPr="00193FA3" w:rsidRDefault="00E80E53" w:rsidP="007F4C6C">
      <w:pPr>
        <w:pStyle w:val="Default"/>
        <w:ind w:left="450"/>
        <w:jc w:val="both"/>
        <w:rPr>
          <w:rFonts w:asciiTheme="minorHAnsi" w:eastAsiaTheme="minorHAnsi" w:hAnsiTheme="minorHAnsi" w:cs="Times New Roman"/>
          <w:lang w:val="hr-HR"/>
        </w:rPr>
      </w:pPr>
    </w:p>
    <w:p w14:paraId="2F54CEA1" w14:textId="77777777" w:rsidR="00E80E53" w:rsidRPr="00193FA3" w:rsidRDefault="00E80E53" w:rsidP="007F4C6C">
      <w:pPr>
        <w:pStyle w:val="Default"/>
        <w:jc w:val="both"/>
        <w:rPr>
          <w:rFonts w:asciiTheme="minorHAnsi" w:eastAsiaTheme="minorHAnsi" w:hAnsiTheme="minorHAnsi" w:cs="Times New Roman"/>
          <w:lang w:val="hr-HR"/>
        </w:rPr>
      </w:pPr>
      <w:r w:rsidRPr="00193FA3">
        <w:rPr>
          <w:rFonts w:asciiTheme="minorHAnsi" w:hAnsiTheme="minorHAnsi" w:cs="Times New Roman"/>
        </w:rPr>
        <w:t xml:space="preserve">NOJN </w:t>
      </w:r>
      <w:proofErr w:type="spellStart"/>
      <w:r w:rsidRPr="00193FA3">
        <w:rPr>
          <w:rFonts w:asciiTheme="minorHAnsi" w:hAnsiTheme="minorHAnsi" w:cs="Times New Roman"/>
        </w:rPr>
        <w:t>će</w:t>
      </w:r>
      <w:proofErr w:type="spellEnd"/>
      <w:r w:rsidRPr="00193FA3">
        <w:rPr>
          <w:rFonts w:asciiTheme="minorHAnsi" w:hAnsiTheme="minorHAnsi" w:cs="Times New Roman"/>
        </w:rPr>
        <w:t xml:space="preserve"> </w:t>
      </w:r>
      <w:proofErr w:type="spellStart"/>
      <w:r w:rsidRPr="00193FA3">
        <w:rPr>
          <w:rFonts w:asciiTheme="minorHAnsi" w:hAnsiTheme="minorHAnsi" w:cs="Times New Roman"/>
        </w:rPr>
        <w:t>poništiti</w:t>
      </w:r>
      <w:proofErr w:type="spellEnd"/>
      <w:r w:rsidRPr="00193FA3">
        <w:rPr>
          <w:rFonts w:asciiTheme="minorHAnsi" w:hAnsiTheme="minorHAnsi" w:cs="Times New Roman"/>
        </w:rPr>
        <w:t xml:space="preserve"> </w:t>
      </w:r>
      <w:proofErr w:type="spellStart"/>
      <w:r w:rsidRPr="00193FA3">
        <w:rPr>
          <w:rFonts w:asciiTheme="minorHAnsi" w:hAnsiTheme="minorHAnsi" w:cs="Times New Roman"/>
        </w:rPr>
        <w:t>postupak</w:t>
      </w:r>
      <w:proofErr w:type="spellEnd"/>
      <w:r w:rsidRPr="00193FA3">
        <w:rPr>
          <w:rFonts w:asciiTheme="minorHAnsi" w:hAnsiTheme="minorHAnsi" w:cs="Times New Roman"/>
        </w:rPr>
        <w:t xml:space="preserve"> </w:t>
      </w:r>
      <w:proofErr w:type="spellStart"/>
      <w:r w:rsidRPr="00193FA3">
        <w:rPr>
          <w:rFonts w:asciiTheme="minorHAnsi" w:hAnsiTheme="minorHAnsi" w:cs="Times New Roman"/>
        </w:rPr>
        <w:t>nabave</w:t>
      </w:r>
      <w:proofErr w:type="spellEnd"/>
      <w:r w:rsidRPr="00193FA3">
        <w:rPr>
          <w:rFonts w:asciiTheme="minorHAnsi" w:hAnsiTheme="minorHAnsi" w:cs="Times New Roman"/>
        </w:rPr>
        <w:t xml:space="preserve"> ako :</w:t>
      </w:r>
    </w:p>
    <w:p w14:paraId="6387C037" w14:textId="77777777" w:rsidR="00E80E53" w:rsidRPr="00193FA3" w:rsidRDefault="00E80E53" w:rsidP="007F4C6C">
      <w:pPr>
        <w:pStyle w:val="Default"/>
        <w:ind w:left="450"/>
        <w:jc w:val="both"/>
        <w:rPr>
          <w:rFonts w:asciiTheme="minorHAnsi" w:eastAsiaTheme="minorHAnsi" w:hAnsiTheme="minorHAnsi" w:cs="Times New Roman"/>
          <w:lang w:val="hr-HR"/>
        </w:rPr>
      </w:pPr>
      <w:r w:rsidRPr="00193FA3">
        <w:rPr>
          <w:rFonts w:asciiTheme="minorHAnsi" w:hAnsiTheme="minorHAnsi" w:cs="Times New Roman"/>
        </w:rPr>
        <w:t xml:space="preserve">- </w:t>
      </w:r>
      <w:proofErr w:type="spellStart"/>
      <w:r w:rsidRPr="00193FA3">
        <w:rPr>
          <w:rFonts w:asciiTheme="minorHAnsi" w:hAnsiTheme="minorHAnsi" w:cs="Times New Roman"/>
        </w:rPr>
        <w:t>nije</w:t>
      </w:r>
      <w:proofErr w:type="spellEnd"/>
      <w:r w:rsidRPr="00193FA3">
        <w:rPr>
          <w:rFonts w:asciiTheme="minorHAnsi" w:hAnsiTheme="minorHAnsi" w:cs="Times New Roman"/>
        </w:rPr>
        <w:t xml:space="preserve"> </w:t>
      </w:r>
      <w:proofErr w:type="spellStart"/>
      <w:r w:rsidR="000B3B9F">
        <w:rPr>
          <w:rFonts w:asciiTheme="minorHAnsi" w:hAnsiTheme="minorHAnsi" w:cs="Times New Roman"/>
        </w:rPr>
        <w:t>pristigla</w:t>
      </w:r>
      <w:proofErr w:type="spellEnd"/>
      <w:r w:rsidR="000B3B9F">
        <w:rPr>
          <w:rFonts w:asciiTheme="minorHAnsi" w:hAnsiTheme="minorHAnsi" w:cs="Times New Roman"/>
        </w:rPr>
        <w:t xml:space="preserve"> </w:t>
      </w:r>
      <w:proofErr w:type="spellStart"/>
      <w:r w:rsidR="000B3B9F">
        <w:rPr>
          <w:rFonts w:asciiTheme="minorHAnsi" w:hAnsiTheme="minorHAnsi" w:cs="Times New Roman"/>
        </w:rPr>
        <w:t>niti</w:t>
      </w:r>
      <w:proofErr w:type="spellEnd"/>
      <w:r w:rsidR="000B3B9F">
        <w:rPr>
          <w:rFonts w:asciiTheme="minorHAnsi" w:hAnsiTheme="minorHAnsi" w:cs="Times New Roman"/>
        </w:rPr>
        <w:t xml:space="preserve"> </w:t>
      </w:r>
      <w:proofErr w:type="spellStart"/>
      <w:r w:rsidR="000B3B9F">
        <w:rPr>
          <w:rFonts w:asciiTheme="minorHAnsi" w:hAnsiTheme="minorHAnsi" w:cs="Times New Roman"/>
        </w:rPr>
        <w:t>jedna</w:t>
      </w:r>
      <w:proofErr w:type="spellEnd"/>
      <w:r w:rsidRPr="00193FA3">
        <w:rPr>
          <w:rFonts w:asciiTheme="minorHAnsi" w:hAnsiTheme="minorHAnsi" w:cs="Times New Roman"/>
        </w:rPr>
        <w:t xml:space="preserve"> </w:t>
      </w:r>
      <w:proofErr w:type="spellStart"/>
      <w:proofErr w:type="gramStart"/>
      <w:r w:rsidRPr="00193FA3">
        <w:rPr>
          <w:rFonts w:asciiTheme="minorHAnsi" w:hAnsiTheme="minorHAnsi" w:cs="Times New Roman"/>
        </w:rPr>
        <w:t>ponuda</w:t>
      </w:r>
      <w:proofErr w:type="spellEnd"/>
      <w:r w:rsidRPr="00193FA3">
        <w:rPr>
          <w:rFonts w:asciiTheme="minorHAnsi" w:hAnsiTheme="minorHAnsi" w:cs="Times New Roman"/>
        </w:rPr>
        <w:t>;</w:t>
      </w:r>
      <w:proofErr w:type="gramEnd"/>
    </w:p>
    <w:p w14:paraId="69E5F3FE" w14:textId="77777777" w:rsidR="00E80E53" w:rsidRPr="00193FA3" w:rsidRDefault="00E80E53" w:rsidP="007F4C6C">
      <w:pPr>
        <w:pStyle w:val="Default"/>
        <w:ind w:left="450"/>
        <w:jc w:val="both"/>
        <w:rPr>
          <w:rFonts w:asciiTheme="minorHAnsi" w:eastAsiaTheme="minorHAnsi" w:hAnsiTheme="minorHAnsi" w:cs="Times New Roman"/>
          <w:lang w:val="hr-HR"/>
        </w:rPr>
      </w:pPr>
      <w:r w:rsidRPr="00193FA3">
        <w:rPr>
          <w:rFonts w:asciiTheme="minorHAnsi" w:eastAsiaTheme="minorHAnsi" w:hAnsiTheme="minorHAnsi" w:cs="Times New Roman"/>
          <w:lang w:val="hr-HR"/>
        </w:rPr>
        <w:t>- nije zaprimi</w:t>
      </w:r>
      <w:r w:rsidR="000B3B9F">
        <w:rPr>
          <w:rFonts w:asciiTheme="minorHAnsi" w:eastAsiaTheme="minorHAnsi" w:hAnsiTheme="minorHAnsi" w:cs="Times New Roman"/>
          <w:lang w:val="hr-HR"/>
        </w:rPr>
        <w:t>o niti jednu valjanu</w:t>
      </w:r>
      <w:r w:rsidRPr="00193FA3">
        <w:rPr>
          <w:rFonts w:asciiTheme="minorHAnsi" w:eastAsiaTheme="minorHAnsi" w:hAnsiTheme="minorHAnsi" w:cs="Times New Roman"/>
          <w:lang w:val="hr-HR"/>
        </w:rPr>
        <w:t xml:space="preserve"> ponudu</w:t>
      </w:r>
    </w:p>
    <w:p w14:paraId="35CE3456" w14:textId="77777777" w:rsidR="00E80E53" w:rsidRPr="00193FA3" w:rsidRDefault="00E80E53" w:rsidP="007F4C6C">
      <w:pPr>
        <w:pStyle w:val="Default"/>
        <w:ind w:left="450"/>
        <w:jc w:val="both"/>
        <w:rPr>
          <w:rFonts w:asciiTheme="minorHAnsi" w:eastAsiaTheme="minorHAnsi" w:hAnsiTheme="minorHAnsi" w:cs="Times New Roman"/>
          <w:lang w:val="hr-HR"/>
        </w:rPr>
      </w:pPr>
    </w:p>
    <w:p w14:paraId="42BA91A5" w14:textId="77777777" w:rsidR="00E80E53" w:rsidRPr="00193FA3" w:rsidRDefault="00E80E53" w:rsidP="007F4C6C">
      <w:pPr>
        <w:pStyle w:val="Default"/>
        <w:jc w:val="both"/>
        <w:rPr>
          <w:rFonts w:asciiTheme="minorHAnsi" w:eastAsiaTheme="minorHAnsi" w:hAnsiTheme="minorHAnsi" w:cs="Times New Roman"/>
          <w:lang w:val="hr-HR"/>
        </w:rPr>
      </w:pPr>
      <w:r w:rsidRPr="00193FA3">
        <w:rPr>
          <w:rFonts w:asciiTheme="minorHAnsi" w:eastAsiaTheme="minorHAnsi" w:hAnsiTheme="minorHAnsi" w:cs="Times New Roman"/>
          <w:lang w:val="hr-HR"/>
        </w:rPr>
        <w:t>NOJN može poništiti postupak nabave ako:</w:t>
      </w:r>
    </w:p>
    <w:p w14:paraId="0A724EF2" w14:textId="77777777" w:rsidR="00E80E53" w:rsidRPr="00193FA3" w:rsidRDefault="00E80E53" w:rsidP="0013170B">
      <w:pPr>
        <w:pStyle w:val="ListParagraph"/>
        <w:numPr>
          <w:ilvl w:val="0"/>
          <w:numId w:val="4"/>
        </w:numPr>
        <w:autoSpaceDE w:val="0"/>
        <w:autoSpaceDN w:val="0"/>
        <w:adjustRightInd w:val="0"/>
        <w:spacing w:after="0" w:line="240" w:lineRule="auto"/>
        <w:ind w:left="851"/>
        <w:jc w:val="both"/>
        <w:rPr>
          <w:rFonts w:cs="Times New Roman"/>
          <w:color w:val="000000"/>
          <w:sz w:val="24"/>
          <w:szCs w:val="24"/>
        </w:rPr>
      </w:pPr>
      <w:r w:rsidRPr="00193FA3">
        <w:rPr>
          <w:rFonts w:cs="Times New Roman"/>
          <w:color w:val="000000"/>
          <w:sz w:val="24"/>
          <w:szCs w:val="24"/>
        </w:rPr>
        <w:t>je cijena ponude veća od osiguranih sredstava za nabavu;</w:t>
      </w:r>
    </w:p>
    <w:p w14:paraId="5E4B51E2" w14:textId="77777777" w:rsidR="00E80E53" w:rsidRPr="00193FA3" w:rsidRDefault="00E80E53" w:rsidP="0013170B">
      <w:pPr>
        <w:pStyle w:val="ListParagraph"/>
        <w:numPr>
          <w:ilvl w:val="0"/>
          <w:numId w:val="4"/>
        </w:numPr>
        <w:autoSpaceDE w:val="0"/>
        <w:autoSpaceDN w:val="0"/>
        <w:adjustRightInd w:val="0"/>
        <w:spacing w:after="0" w:line="240" w:lineRule="auto"/>
        <w:ind w:left="851"/>
        <w:jc w:val="both"/>
        <w:rPr>
          <w:rFonts w:cs="Times New Roman"/>
          <w:color w:val="000000"/>
          <w:sz w:val="24"/>
          <w:szCs w:val="24"/>
        </w:rPr>
      </w:pPr>
      <w:r w:rsidRPr="00193FA3">
        <w:rPr>
          <w:rFonts w:cs="Times New Roman"/>
          <w:color w:val="000000"/>
          <w:sz w:val="24"/>
          <w:szCs w:val="24"/>
        </w:rPr>
        <w:t>se tijekom postupka utvrdi da je dokumentacija za nadmetanje manjkava te kao takva ne omogućava učinkovito sklapanje ugovora (primjerice, u dokumentaciji su navedene pogrešne količine predmeta nabave);</w:t>
      </w:r>
    </w:p>
    <w:p w14:paraId="0A913F3E" w14:textId="77777777" w:rsidR="00E80E53" w:rsidRPr="00193FA3" w:rsidRDefault="00E80E53" w:rsidP="0013170B">
      <w:pPr>
        <w:pStyle w:val="Default"/>
        <w:numPr>
          <w:ilvl w:val="0"/>
          <w:numId w:val="4"/>
        </w:numPr>
        <w:ind w:left="851"/>
        <w:jc w:val="both"/>
        <w:rPr>
          <w:rFonts w:asciiTheme="minorHAnsi" w:eastAsiaTheme="minorHAnsi" w:hAnsiTheme="minorHAnsi" w:cs="Times New Roman"/>
          <w:lang w:val="hr-HR"/>
        </w:rPr>
      </w:pPr>
      <w:r w:rsidRPr="00193FA3">
        <w:rPr>
          <w:rFonts w:asciiTheme="minorHAnsi" w:eastAsiaTheme="minorHAnsi" w:hAnsiTheme="minorHAnsi" w:cs="Times New Roman"/>
          <w:lang w:val="hr-HR"/>
        </w:rPr>
        <w:t xml:space="preserve">su nastale značajne nove okolnosti vezane uz projekt za koji se provodi nabava </w:t>
      </w:r>
    </w:p>
    <w:p w14:paraId="416AAAB8" w14:textId="77777777" w:rsidR="00E80E53" w:rsidRPr="00193FA3" w:rsidRDefault="00E80E53" w:rsidP="00F71594">
      <w:pPr>
        <w:pStyle w:val="Default"/>
        <w:jc w:val="both"/>
        <w:rPr>
          <w:rFonts w:asciiTheme="minorHAnsi" w:eastAsiaTheme="minorHAnsi" w:hAnsiTheme="minorHAnsi" w:cs="Lucida Sans Unicode"/>
          <w:lang w:val="hr-HR"/>
        </w:rPr>
      </w:pPr>
    </w:p>
    <w:p w14:paraId="3424337B" w14:textId="29E9328D" w:rsidR="00E80E53" w:rsidRPr="00193FA3" w:rsidRDefault="00E80E53" w:rsidP="007F4C6C">
      <w:pPr>
        <w:pStyle w:val="Default"/>
        <w:jc w:val="both"/>
        <w:rPr>
          <w:rFonts w:asciiTheme="minorHAnsi" w:eastAsiaTheme="minorHAnsi" w:hAnsiTheme="minorHAnsi" w:cs="Lucida Sans Unicode"/>
          <w:lang w:val="hr-HR"/>
        </w:rPr>
      </w:pPr>
      <w:r w:rsidRPr="00193FA3">
        <w:rPr>
          <w:rFonts w:asciiTheme="minorHAnsi" w:eastAsiaTheme="minorHAnsi" w:hAnsiTheme="minorHAnsi" w:cs="Lucida Sans Unicode"/>
          <w:lang w:val="hr-HR"/>
        </w:rPr>
        <w:t xml:space="preserve">U slučaju poništenja postupka nabave, NOJN donosi Odluku o poništenju u kojoj će minimalno navesti </w:t>
      </w:r>
      <w:proofErr w:type="spellStart"/>
      <w:r w:rsidRPr="00193FA3">
        <w:rPr>
          <w:rFonts w:asciiTheme="minorHAnsi" w:hAnsiTheme="minorHAnsi" w:cs="Lucida Sans Unicode"/>
        </w:rPr>
        <w:t>predmet</w:t>
      </w:r>
      <w:proofErr w:type="spellEnd"/>
      <w:r w:rsidRPr="00193FA3">
        <w:rPr>
          <w:rFonts w:asciiTheme="minorHAnsi" w:hAnsiTheme="minorHAnsi" w:cs="Lucida Sans Unicode"/>
        </w:rPr>
        <w:t xml:space="preserve"> </w:t>
      </w:r>
      <w:proofErr w:type="spellStart"/>
      <w:r w:rsidRPr="00193FA3">
        <w:rPr>
          <w:rFonts w:asciiTheme="minorHAnsi" w:hAnsiTheme="minorHAnsi" w:cs="Lucida Sans Unicode"/>
        </w:rPr>
        <w:t>nabave</w:t>
      </w:r>
      <w:proofErr w:type="spellEnd"/>
      <w:r w:rsidRPr="00193FA3">
        <w:rPr>
          <w:rFonts w:asciiTheme="minorHAnsi" w:hAnsiTheme="minorHAnsi" w:cs="Lucida Sans Unicode"/>
        </w:rPr>
        <w:t xml:space="preserve"> </w:t>
      </w:r>
      <w:proofErr w:type="spellStart"/>
      <w:r w:rsidRPr="00193FA3">
        <w:rPr>
          <w:rFonts w:asciiTheme="minorHAnsi" w:hAnsiTheme="minorHAnsi" w:cs="Lucida Sans Unicode"/>
        </w:rPr>
        <w:t>za</w:t>
      </w:r>
      <w:proofErr w:type="spellEnd"/>
      <w:r w:rsidRPr="00193FA3">
        <w:rPr>
          <w:rFonts w:asciiTheme="minorHAnsi" w:hAnsiTheme="minorHAnsi" w:cs="Lucida Sans Unicode"/>
        </w:rPr>
        <w:t xml:space="preserve"> </w:t>
      </w:r>
      <w:proofErr w:type="spellStart"/>
      <w:r w:rsidRPr="00193FA3">
        <w:rPr>
          <w:rFonts w:asciiTheme="minorHAnsi" w:hAnsiTheme="minorHAnsi" w:cs="Lucida Sans Unicode"/>
        </w:rPr>
        <w:t>kojeg</w:t>
      </w:r>
      <w:proofErr w:type="spellEnd"/>
      <w:r w:rsidRPr="00193FA3">
        <w:rPr>
          <w:rFonts w:asciiTheme="minorHAnsi" w:hAnsiTheme="minorHAnsi" w:cs="Lucida Sans Unicode"/>
        </w:rPr>
        <w:t xml:space="preserve"> se </w:t>
      </w:r>
      <w:proofErr w:type="spellStart"/>
      <w:r w:rsidRPr="00193FA3">
        <w:rPr>
          <w:rFonts w:asciiTheme="minorHAnsi" w:hAnsiTheme="minorHAnsi" w:cs="Lucida Sans Unicode"/>
        </w:rPr>
        <w:t>donosi</w:t>
      </w:r>
      <w:proofErr w:type="spellEnd"/>
      <w:r w:rsidRPr="00193FA3">
        <w:rPr>
          <w:rFonts w:asciiTheme="minorHAnsi" w:hAnsiTheme="minorHAnsi" w:cs="Lucida Sans Unicode"/>
        </w:rPr>
        <w:t xml:space="preserve"> </w:t>
      </w:r>
      <w:proofErr w:type="spellStart"/>
      <w:r w:rsidRPr="00193FA3">
        <w:rPr>
          <w:rFonts w:asciiTheme="minorHAnsi" w:hAnsiTheme="minorHAnsi" w:cs="Lucida Sans Unicode"/>
        </w:rPr>
        <w:t>odluka</w:t>
      </w:r>
      <w:proofErr w:type="spellEnd"/>
      <w:r w:rsidRPr="00193FA3">
        <w:rPr>
          <w:rFonts w:asciiTheme="minorHAnsi" w:hAnsiTheme="minorHAnsi" w:cs="Lucida Sans Unicode"/>
        </w:rPr>
        <w:t xml:space="preserve"> o </w:t>
      </w:r>
      <w:proofErr w:type="spellStart"/>
      <w:r w:rsidRPr="00193FA3">
        <w:rPr>
          <w:rFonts w:asciiTheme="minorHAnsi" w:hAnsiTheme="minorHAnsi" w:cs="Lucida Sans Unicode"/>
        </w:rPr>
        <w:t>poništenju</w:t>
      </w:r>
      <w:proofErr w:type="spellEnd"/>
      <w:r w:rsidRPr="00193FA3">
        <w:rPr>
          <w:rFonts w:asciiTheme="minorHAnsi" w:hAnsiTheme="minorHAnsi" w:cs="Lucida Sans Unicode"/>
        </w:rPr>
        <w:t xml:space="preserve">, </w:t>
      </w:r>
      <w:proofErr w:type="spellStart"/>
      <w:r w:rsidRPr="00193FA3">
        <w:rPr>
          <w:rFonts w:asciiTheme="minorHAnsi" w:hAnsiTheme="minorHAnsi" w:cs="Lucida Sans Unicode"/>
        </w:rPr>
        <w:t>obrazloženje</w:t>
      </w:r>
      <w:proofErr w:type="spellEnd"/>
      <w:r w:rsidRPr="00193FA3">
        <w:rPr>
          <w:rFonts w:asciiTheme="minorHAnsi" w:hAnsiTheme="minorHAnsi" w:cs="Lucida Sans Unicode"/>
        </w:rPr>
        <w:t xml:space="preserve"> </w:t>
      </w:r>
      <w:proofErr w:type="spellStart"/>
      <w:r w:rsidRPr="00193FA3">
        <w:rPr>
          <w:rFonts w:asciiTheme="minorHAnsi" w:hAnsiTheme="minorHAnsi" w:cs="Lucida Sans Unicode"/>
        </w:rPr>
        <w:t>razloga</w:t>
      </w:r>
      <w:proofErr w:type="spellEnd"/>
      <w:r w:rsidRPr="00193FA3">
        <w:rPr>
          <w:rFonts w:asciiTheme="minorHAnsi" w:hAnsiTheme="minorHAnsi" w:cs="Lucida Sans Unicode"/>
        </w:rPr>
        <w:t xml:space="preserve"> </w:t>
      </w:r>
      <w:proofErr w:type="spellStart"/>
      <w:r w:rsidRPr="00193FA3">
        <w:rPr>
          <w:rFonts w:asciiTheme="minorHAnsi" w:hAnsiTheme="minorHAnsi" w:cs="Lucida Sans Unicode"/>
        </w:rPr>
        <w:t>poništenja</w:t>
      </w:r>
      <w:proofErr w:type="spellEnd"/>
      <w:r w:rsidRPr="00193FA3">
        <w:rPr>
          <w:rFonts w:asciiTheme="minorHAnsi" w:hAnsiTheme="minorHAnsi" w:cs="Lucida Sans Unicode"/>
        </w:rPr>
        <w:t xml:space="preserve">, </w:t>
      </w:r>
      <w:proofErr w:type="spellStart"/>
      <w:r w:rsidRPr="00193FA3">
        <w:rPr>
          <w:rFonts w:asciiTheme="minorHAnsi" w:hAnsiTheme="minorHAnsi" w:cs="Lucida Sans Unicode"/>
        </w:rPr>
        <w:t>rok</w:t>
      </w:r>
      <w:proofErr w:type="spellEnd"/>
      <w:r w:rsidRPr="00193FA3">
        <w:rPr>
          <w:rFonts w:asciiTheme="minorHAnsi" w:hAnsiTheme="minorHAnsi" w:cs="Lucida Sans Unicode"/>
        </w:rPr>
        <w:t xml:space="preserve"> u </w:t>
      </w:r>
      <w:proofErr w:type="spellStart"/>
      <w:r w:rsidRPr="00193FA3">
        <w:rPr>
          <w:rFonts w:asciiTheme="minorHAnsi" w:hAnsiTheme="minorHAnsi" w:cs="Lucida Sans Unicode"/>
        </w:rPr>
        <w:t>kojem</w:t>
      </w:r>
      <w:proofErr w:type="spellEnd"/>
      <w:r w:rsidRPr="00193FA3">
        <w:rPr>
          <w:rFonts w:asciiTheme="minorHAnsi" w:hAnsiTheme="minorHAnsi" w:cs="Lucida Sans Unicode"/>
        </w:rPr>
        <w:t xml:space="preserve"> </w:t>
      </w:r>
      <w:proofErr w:type="spellStart"/>
      <w:r w:rsidRPr="00193FA3">
        <w:rPr>
          <w:rFonts w:asciiTheme="minorHAnsi" w:hAnsiTheme="minorHAnsi" w:cs="Lucida Sans Unicode"/>
        </w:rPr>
        <w:t>će</w:t>
      </w:r>
      <w:proofErr w:type="spellEnd"/>
      <w:r w:rsidRPr="00193FA3">
        <w:rPr>
          <w:rFonts w:asciiTheme="minorHAnsi" w:hAnsiTheme="minorHAnsi" w:cs="Lucida Sans Unicode"/>
        </w:rPr>
        <w:t xml:space="preserve"> </w:t>
      </w:r>
      <w:proofErr w:type="spellStart"/>
      <w:r w:rsidRPr="00193FA3">
        <w:rPr>
          <w:rFonts w:asciiTheme="minorHAnsi" w:hAnsiTheme="minorHAnsi" w:cs="Lucida Sans Unicode"/>
        </w:rPr>
        <w:t>pokrenuti</w:t>
      </w:r>
      <w:proofErr w:type="spellEnd"/>
      <w:r w:rsidRPr="00193FA3">
        <w:rPr>
          <w:rFonts w:asciiTheme="minorHAnsi" w:hAnsiTheme="minorHAnsi" w:cs="Lucida Sans Unicode"/>
        </w:rPr>
        <w:t xml:space="preserve"> </w:t>
      </w:r>
      <w:proofErr w:type="spellStart"/>
      <w:r w:rsidRPr="00193FA3">
        <w:rPr>
          <w:rFonts w:asciiTheme="minorHAnsi" w:hAnsiTheme="minorHAnsi" w:cs="Lucida Sans Unicode"/>
        </w:rPr>
        <w:t>novi</w:t>
      </w:r>
      <w:proofErr w:type="spellEnd"/>
      <w:r w:rsidRPr="00193FA3">
        <w:rPr>
          <w:rFonts w:asciiTheme="minorHAnsi" w:hAnsiTheme="minorHAnsi" w:cs="Lucida Sans Unicode"/>
        </w:rPr>
        <w:t xml:space="preserve"> </w:t>
      </w:r>
      <w:proofErr w:type="spellStart"/>
      <w:r w:rsidRPr="00193FA3">
        <w:rPr>
          <w:rFonts w:asciiTheme="minorHAnsi" w:hAnsiTheme="minorHAnsi" w:cs="Lucida Sans Unicode"/>
        </w:rPr>
        <w:t>postupak</w:t>
      </w:r>
      <w:proofErr w:type="spellEnd"/>
      <w:r w:rsidRPr="00193FA3">
        <w:rPr>
          <w:rFonts w:asciiTheme="minorHAnsi" w:hAnsiTheme="minorHAnsi" w:cs="Lucida Sans Unicode"/>
        </w:rPr>
        <w:t xml:space="preserve"> </w:t>
      </w:r>
      <w:proofErr w:type="spellStart"/>
      <w:r w:rsidRPr="00193FA3">
        <w:rPr>
          <w:rFonts w:asciiTheme="minorHAnsi" w:hAnsiTheme="minorHAnsi" w:cs="Lucida Sans Unicode"/>
        </w:rPr>
        <w:t>za</w:t>
      </w:r>
      <w:proofErr w:type="spellEnd"/>
      <w:r w:rsidRPr="00193FA3">
        <w:rPr>
          <w:rFonts w:asciiTheme="minorHAnsi" w:hAnsiTheme="minorHAnsi" w:cs="Lucida Sans Unicode"/>
        </w:rPr>
        <w:t xml:space="preserve"> </w:t>
      </w:r>
      <w:proofErr w:type="spellStart"/>
      <w:r w:rsidRPr="00193FA3">
        <w:rPr>
          <w:rFonts w:asciiTheme="minorHAnsi" w:hAnsiTheme="minorHAnsi" w:cs="Lucida Sans Unicode"/>
        </w:rPr>
        <w:t>isti</w:t>
      </w:r>
      <w:proofErr w:type="spellEnd"/>
      <w:r w:rsidR="00DC272C">
        <w:rPr>
          <w:rFonts w:asciiTheme="minorHAnsi" w:hAnsiTheme="minorHAnsi" w:cs="Lucida Sans Unicode"/>
        </w:rPr>
        <w:t xml:space="preserve"> </w:t>
      </w:r>
      <w:proofErr w:type="spellStart"/>
      <w:r w:rsidR="00DC272C">
        <w:rPr>
          <w:rFonts w:asciiTheme="minorHAnsi" w:hAnsiTheme="minorHAnsi" w:cs="Lucida Sans Unicode"/>
        </w:rPr>
        <w:t>predmet</w:t>
      </w:r>
      <w:proofErr w:type="spellEnd"/>
      <w:r w:rsidR="00DC272C">
        <w:rPr>
          <w:rFonts w:asciiTheme="minorHAnsi" w:hAnsiTheme="minorHAnsi" w:cs="Lucida Sans Unicode"/>
        </w:rPr>
        <w:t xml:space="preserve"> </w:t>
      </w:r>
      <w:proofErr w:type="spellStart"/>
      <w:r w:rsidR="00DC272C">
        <w:rPr>
          <w:rFonts w:asciiTheme="minorHAnsi" w:hAnsiTheme="minorHAnsi" w:cs="Lucida Sans Unicode"/>
        </w:rPr>
        <w:t>nabave</w:t>
      </w:r>
      <w:proofErr w:type="spellEnd"/>
      <w:r w:rsidRPr="00193FA3">
        <w:rPr>
          <w:rFonts w:asciiTheme="minorHAnsi" w:hAnsiTheme="minorHAnsi" w:cs="Lucida Sans Unicode"/>
        </w:rPr>
        <w:t xml:space="preserve">, ako je </w:t>
      </w:r>
      <w:proofErr w:type="spellStart"/>
      <w:r w:rsidRPr="00193FA3">
        <w:rPr>
          <w:rFonts w:asciiTheme="minorHAnsi" w:hAnsiTheme="minorHAnsi" w:cs="Lucida Sans Unicode"/>
        </w:rPr>
        <w:t>primjenjivo</w:t>
      </w:r>
      <w:proofErr w:type="spellEnd"/>
      <w:r w:rsidRPr="00193FA3">
        <w:rPr>
          <w:rFonts w:asciiTheme="minorHAnsi" w:hAnsiTheme="minorHAnsi" w:cs="Lucida Sans Unicode"/>
        </w:rPr>
        <w:t xml:space="preserve"> te</w:t>
      </w:r>
      <w:r w:rsidRPr="00193FA3">
        <w:rPr>
          <w:rFonts w:asciiTheme="minorHAnsi" w:eastAsiaTheme="minorHAnsi" w:hAnsiTheme="minorHAnsi" w:cs="Lucida Sans Unicode"/>
          <w:lang w:val="hr-HR"/>
        </w:rPr>
        <w:t xml:space="preserve"> datum donošenja i potpis odgovorne osobe.</w:t>
      </w:r>
    </w:p>
    <w:p w14:paraId="6BD7C46E" w14:textId="77777777" w:rsidR="00E80E53" w:rsidRPr="00193FA3" w:rsidRDefault="00E80E53" w:rsidP="007F4C6C">
      <w:pPr>
        <w:tabs>
          <w:tab w:val="left" w:pos="567"/>
        </w:tabs>
        <w:contextualSpacing/>
        <w:jc w:val="both"/>
        <w:rPr>
          <w:sz w:val="24"/>
          <w:szCs w:val="24"/>
          <w:lang w:bidi="hr-HR"/>
        </w:rPr>
      </w:pPr>
    </w:p>
    <w:p w14:paraId="6658555A" w14:textId="317351EA" w:rsidR="00D90067" w:rsidRPr="00BE5FFA" w:rsidRDefault="00E80E53" w:rsidP="00BE5FFA">
      <w:pPr>
        <w:tabs>
          <w:tab w:val="left" w:pos="0"/>
        </w:tabs>
        <w:jc w:val="both"/>
        <w:rPr>
          <w:bCs/>
          <w:sz w:val="24"/>
          <w:szCs w:val="24"/>
          <w:lang w:bidi="hr-HR"/>
        </w:rPr>
      </w:pPr>
      <w:r w:rsidRPr="00193FA3">
        <w:rPr>
          <w:bCs/>
          <w:sz w:val="24"/>
          <w:szCs w:val="24"/>
          <w:lang w:bidi="hr-HR"/>
        </w:rPr>
        <w:t xml:space="preserve">NOJN će sve ponuditelje obavijestiti o konačnom odabiru, i to dostavom Odluke o odabiru najbolje ponude ili Odluke o poništenju na način koji je moguće dokazati: </w:t>
      </w:r>
      <w:r w:rsidRPr="00193FA3">
        <w:rPr>
          <w:sz w:val="24"/>
          <w:szCs w:val="24"/>
        </w:rPr>
        <w:t>slanjem telefaksom i/ili poštom i/ili elektroničkim putem ili kombinacijom tih sredstava</w:t>
      </w:r>
      <w:r w:rsidRPr="00193FA3">
        <w:rPr>
          <w:bCs/>
          <w:sz w:val="24"/>
          <w:szCs w:val="24"/>
          <w:lang w:bidi="hr-HR"/>
        </w:rPr>
        <w:t xml:space="preserve">. </w:t>
      </w:r>
    </w:p>
    <w:p w14:paraId="6E0520E9" w14:textId="77777777" w:rsidR="00A130F3" w:rsidRDefault="00A130F3" w:rsidP="007F4C6C">
      <w:pPr>
        <w:jc w:val="both"/>
        <w:rPr>
          <w:lang w:bidi="hr-HR"/>
        </w:rPr>
      </w:pPr>
    </w:p>
    <w:p w14:paraId="7C38479C" w14:textId="453F9DAB" w:rsidR="005D145F" w:rsidRPr="00F71594" w:rsidRDefault="0085245E" w:rsidP="005D145F">
      <w:pPr>
        <w:pStyle w:val="Heading1"/>
        <w:numPr>
          <w:ilvl w:val="0"/>
          <w:numId w:val="1"/>
        </w:numPr>
        <w:jc w:val="both"/>
        <w:rPr>
          <w:rFonts w:asciiTheme="minorHAnsi" w:hAnsiTheme="minorHAnsi"/>
          <w:szCs w:val="24"/>
          <w:lang w:bidi="hr-HR"/>
        </w:rPr>
      </w:pPr>
      <w:bookmarkStart w:id="53" w:name="_Toc91143421"/>
      <w:r w:rsidRPr="006C6FFB">
        <w:rPr>
          <w:rFonts w:asciiTheme="minorHAnsi" w:hAnsiTheme="minorHAnsi"/>
          <w:szCs w:val="24"/>
          <w:lang w:bidi="hr-HR"/>
        </w:rPr>
        <w:t>JAMSTVA</w:t>
      </w:r>
      <w:bookmarkEnd w:id="53"/>
    </w:p>
    <w:p w14:paraId="0B2B2745" w14:textId="134FBC05" w:rsidR="006C6FFB" w:rsidRDefault="006C6FFB" w:rsidP="005D145F">
      <w:pPr>
        <w:rPr>
          <w:sz w:val="24"/>
          <w:szCs w:val="24"/>
          <w:lang w:bidi="hr-HR"/>
        </w:rPr>
      </w:pPr>
      <w:r>
        <w:rPr>
          <w:sz w:val="24"/>
          <w:szCs w:val="24"/>
          <w:lang w:bidi="hr-HR"/>
        </w:rPr>
        <w:t>Ne postoje odredbe</w:t>
      </w:r>
      <w:r w:rsidR="00D548E7">
        <w:rPr>
          <w:sz w:val="24"/>
          <w:szCs w:val="24"/>
          <w:lang w:bidi="hr-HR"/>
        </w:rPr>
        <w:t>.</w:t>
      </w:r>
    </w:p>
    <w:p w14:paraId="692D340E" w14:textId="77777777" w:rsidR="006C6FFB" w:rsidRPr="0085245E" w:rsidRDefault="006C6FFB" w:rsidP="005D145F">
      <w:pPr>
        <w:rPr>
          <w:sz w:val="24"/>
          <w:szCs w:val="24"/>
          <w:lang w:bidi="hr-HR"/>
        </w:rPr>
      </w:pPr>
    </w:p>
    <w:p w14:paraId="55CC82AE" w14:textId="587D8BA4" w:rsidR="00642FFA" w:rsidRPr="00DE5D6E" w:rsidRDefault="00DE5D6E" w:rsidP="00BE5FFA">
      <w:pPr>
        <w:pStyle w:val="Heading1"/>
        <w:numPr>
          <w:ilvl w:val="0"/>
          <w:numId w:val="1"/>
        </w:numPr>
        <w:jc w:val="both"/>
        <w:rPr>
          <w:rFonts w:asciiTheme="minorHAnsi" w:hAnsiTheme="minorHAnsi"/>
          <w:szCs w:val="24"/>
          <w:lang w:bidi="hr-HR"/>
        </w:rPr>
      </w:pPr>
      <w:bookmarkStart w:id="54" w:name="_Toc91143422"/>
      <w:r w:rsidRPr="00DE5D6E">
        <w:rPr>
          <w:rFonts w:asciiTheme="minorHAnsi" w:hAnsiTheme="minorHAnsi"/>
          <w:szCs w:val="24"/>
          <w:lang w:bidi="hr-HR"/>
        </w:rPr>
        <w:lastRenderedPageBreak/>
        <w:t>ROK, NAČIN I UVJETI PLAĆANJA</w:t>
      </w:r>
      <w:bookmarkEnd w:id="54"/>
      <w:r>
        <w:rPr>
          <w:rFonts w:asciiTheme="minorHAnsi" w:hAnsiTheme="minorHAnsi"/>
          <w:szCs w:val="24"/>
          <w:lang w:bidi="hr-HR"/>
        </w:rPr>
        <w:t xml:space="preserve"> </w:t>
      </w:r>
    </w:p>
    <w:p w14:paraId="21BE26C1" w14:textId="77777777" w:rsidR="00B117E2" w:rsidRPr="00B11B0A" w:rsidRDefault="00B117E2" w:rsidP="007F4C6C">
      <w:pPr>
        <w:pStyle w:val="Heading1"/>
        <w:spacing w:before="0"/>
        <w:jc w:val="both"/>
        <w:rPr>
          <w:rFonts w:asciiTheme="minorHAnsi" w:eastAsiaTheme="minorHAnsi" w:hAnsiTheme="minorHAnsi" w:cstheme="minorBidi"/>
          <w:b w:val="0"/>
          <w:color w:val="auto"/>
          <w:szCs w:val="24"/>
          <w:lang w:bidi="hr-HR"/>
        </w:rPr>
      </w:pPr>
      <w:bookmarkStart w:id="55" w:name="_Hlk494436333"/>
    </w:p>
    <w:bookmarkEnd w:id="55"/>
    <w:p w14:paraId="16E16FEA" w14:textId="0DF43A27" w:rsidR="00A130F3" w:rsidRDefault="00A130F3" w:rsidP="007F4C6C">
      <w:pPr>
        <w:pStyle w:val="Default"/>
        <w:jc w:val="both"/>
        <w:rPr>
          <w:rFonts w:asciiTheme="minorHAnsi" w:eastAsiaTheme="minorHAnsi" w:hAnsiTheme="minorHAnsi" w:cstheme="minorBidi"/>
          <w:bCs/>
          <w:color w:val="auto"/>
          <w:lang w:val="hr-HR" w:bidi="hr-HR"/>
        </w:rPr>
      </w:pPr>
      <w:r w:rsidRPr="00A130F3">
        <w:rPr>
          <w:rFonts w:asciiTheme="minorHAnsi" w:eastAsiaTheme="minorHAnsi" w:hAnsiTheme="minorHAnsi" w:cstheme="minorBidi"/>
          <w:bCs/>
          <w:color w:val="auto"/>
          <w:lang w:val="hr-HR" w:bidi="hr-HR"/>
        </w:rPr>
        <w:t xml:space="preserve">Plaćanje se vrši na sljedeći način: </w:t>
      </w:r>
    </w:p>
    <w:p w14:paraId="6622B551" w14:textId="0632F99F" w:rsidR="00D90067" w:rsidRPr="00427F7C" w:rsidRDefault="00427F7C" w:rsidP="0013170B">
      <w:pPr>
        <w:pStyle w:val="Default"/>
        <w:numPr>
          <w:ilvl w:val="0"/>
          <w:numId w:val="2"/>
        </w:numPr>
        <w:jc w:val="both"/>
        <w:rPr>
          <w:rFonts w:asciiTheme="minorHAnsi" w:eastAsiaTheme="minorHAnsi" w:hAnsiTheme="minorHAnsi" w:cstheme="minorBidi"/>
          <w:bCs/>
          <w:color w:val="auto"/>
          <w:lang w:val="hr-HR" w:bidi="hr-HR"/>
        </w:rPr>
      </w:pPr>
      <w:r w:rsidRPr="00427F7C">
        <w:rPr>
          <w:rFonts w:asciiTheme="minorHAnsi" w:eastAsiaTheme="minorHAnsi" w:hAnsiTheme="minorHAnsi" w:cstheme="minorBidi"/>
          <w:bCs/>
          <w:color w:val="auto"/>
          <w:lang w:val="hr-HR" w:bidi="hr-HR"/>
        </w:rPr>
        <w:t>6</w:t>
      </w:r>
      <w:r w:rsidR="00CB23C1" w:rsidRPr="00427F7C">
        <w:rPr>
          <w:rFonts w:asciiTheme="minorHAnsi" w:eastAsiaTheme="minorHAnsi" w:hAnsiTheme="minorHAnsi" w:cstheme="minorBidi"/>
          <w:bCs/>
          <w:color w:val="auto"/>
          <w:lang w:val="hr-HR" w:bidi="hr-HR"/>
        </w:rPr>
        <w:t>0% ugovorenog iznosa nakon potpisa ugovora</w:t>
      </w:r>
    </w:p>
    <w:p w14:paraId="4E2CA1A0" w14:textId="461ABE7A" w:rsidR="00BE5FFA" w:rsidRPr="00427F7C" w:rsidRDefault="00427F7C" w:rsidP="0013170B">
      <w:pPr>
        <w:pStyle w:val="Default"/>
        <w:numPr>
          <w:ilvl w:val="0"/>
          <w:numId w:val="2"/>
        </w:numPr>
        <w:jc w:val="both"/>
        <w:rPr>
          <w:rFonts w:asciiTheme="minorHAnsi" w:eastAsiaTheme="minorHAnsi" w:hAnsiTheme="minorHAnsi" w:cstheme="minorBidi"/>
          <w:bCs/>
          <w:color w:val="auto"/>
          <w:lang w:val="hr-HR" w:bidi="hr-HR"/>
        </w:rPr>
      </w:pPr>
      <w:r w:rsidRPr="00427F7C">
        <w:rPr>
          <w:rFonts w:asciiTheme="minorHAnsi" w:eastAsiaTheme="minorHAnsi" w:hAnsiTheme="minorHAnsi" w:cstheme="minorBidi"/>
          <w:bCs/>
          <w:color w:val="auto"/>
          <w:lang w:val="hr-HR" w:bidi="hr-HR"/>
        </w:rPr>
        <w:t>3</w:t>
      </w:r>
      <w:r w:rsidR="00CB23C1" w:rsidRPr="00427F7C">
        <w:rPr>
          <w:rFonts w:asciiTheme="minorHAnsi" w:eastAsiaTheme="minorHAnsi" w:hAnsiTheme="minorHAnsi" w:cstheme="minorBidi"/>
          <w:bCs/>
          <w:color w:val="auto"/>
          <w:lang w:val="hr-HR" w:bidi="hr-HR"/>
        </w:rPr>
        <w:t xml:space="preserve">0% ugovorenog iznosa </w:t>
      </w:r>
      <w:r w:rsidR="00BE5FFA" w:rsidRPr="00427F7C">
        <w:rPr>
          <w:rFonts w:asciiTheme="minorHAnsi" w:eastAsiaTheme="minorHAnsi" w:hAnsiTheme="minorHAnsi" w:cstheme="minorBidi"/>
          <w:bCs/>
          <w:color w:val="auto"/>
          <w:lang w:val="hr-HR" w:bidi="hr-HR"/>
        </w:rPr>
        <w:t>prije</w:t>
      </w:r>
      <w:r w:rsidR="00CB23C1" w:rsidRPr="00427F7C">
        <w:rPr>
          <w:rFonts w:asciiTheme="minorHAnsi" w:eastAsiaTheme="minorHAnsi" w:hAnsiTheme="minorHAnsi" w:cstheme="minorBidi"/>
          <w:bCs/>
          <w:color w:val="auto"/>
          <w:lang w:val="hr-HR" w:bidi="hr-HR"/>
        </w:rPr>
        <w:t xml:space="preserve"> isporuke CNC stroja za obradu p</w:t>
      </w:r>
      <w:r w:rsidR="00BE5FFA" w:rsidRPr="00427F7C">
        <w:rPr>
          <w:rFonts w:asciiTheme="minorHAnsi" w:eastAsiaTheme="minorHAnsi" w:hAnsiTheme="minorHAnsi" w:cstheme="minorBidi"/>
          <w:bCs/>
          <w:color w:val="auto"/>
          <w:lang w:val="hr-HR" w:bidi="hr-HR"/>
        </w:rPr>
        <w:t>rofila vrata</w:t>
      </w:r>
    </w:p>
    <w:p w14:paraId="0051D9EC" w14:textId="5351F20F" w:rsidR="00CB23C1" w:rsidRPr="00427F7C" w:rsidRDefault="00BE5FFA" w:rsidP="000A0B2B">
      <w:pPr>
        <w:pStyle w:val="Default"/>
        <w:numPr>
          <w:ilvl w:val="0"/>
          <w:numId w:val="2"/>
        </w:numPr>
        <w:jc w:val="both"/>
        <w:rPr>
          <w:rFonts w:asciiTheme="minorHAnsi" w:eastAsiaTheme="minorHAnsi" w:hAnsiTheme="minorHAnsi" w:cstheme="minorBidi"/>
          <w:bCs/>
          <w:color w:val="auto"/>
          <w:lang w:val="hr-HR" w:bidi="hr-HR"/>
        </w:rPr>
      </w:pPr>
      <w:r w:rsidRPr="00427F7C">
        <w:rPr>
          <w:rFonts w:asciiTheme="minorHAnsi" w:eastAsiaTheme="minorHAnsi" w:hAnsiTheme="minorHAnsi" w:cstheme="minorBidi"/>
          <w:bCs/>
          <w:color w:val="auto"/>
          <w:lang w:val="hr-HR" w:bidi="hr-HR"/>
        </w:rPr>
        <w:t xml:space="preserve">10% ugovorenog iznosa nakon potpisa Zapisnika </w:t>
      </w:r>
      <w:r w:rsidR="000A0B2B" w:rsidRPr="00427F7C">
        <w:rPr>
          <w:rFonts w:asciiTheme="minorHAnsi" w:eastAsiaTheme="minorHAnsi" w:hAnsiTheme="minorHAnsi" w:cstheme="minorBidi"/>
          <w:bCs/>
          <w:color w:val="auto"/>
          <w:lang w:val="hr-HR" w:bidi="hr-HR"/>
        </w:rPr>
        <w:t>o konačnom prihvatu</w:t>
      </w:r>
      <w:r w:rsidR="005D494E">
        <w:rPr>
          <w:rFonts w:asciiTheme="minorHAnsi" w:eastAsiaTheme="minorHAnsi" w:hAnsiTheme="minorHAnsi" w:cstheme="minorBidi"/>
          <w:bCs/>
          <w:color w:val="auto"/>
          <w:lang w:val="hr-HR" w:bidi="hr-HR"/>
        </w:rPr>
        <w:t xml:space="preserve">, </w:t>
      </w:r>
      <w:r w:rsidR="00427F7C" w:rsidRPr="00427F7C">
        <w:rPr>
          <w:rFonts w:asciiTheme="minorHAnsi" w:eastAsiaTheme="minorHAnsi" w:hAnsiTheme="minorHAnsi" w:cstheme="minorBidi"/>
          <w:bCs/>
          <w:color w:val="auto"/>
          <w:lang w:val="hr-HR" w:bidi="hr-HR"/>
        </w:rPr>
        <w:t>montaži</w:t>
      </w:r>
      <w:r w:rsidR="000A0B2B" w:rsidRPr="00427F7C">
        <w:rPr>
          <w:rFonts w:asciiTheme="minorHAnsi" w:eastAsiaTheme="minorHAnsi" w:hAnsiTheme="minorHAnsi" w:cstheme="minorBidi"/>
          <w:bCs/>
          <w:color w:val="auto"/>
          <w:lang w:val="hr-HR" w:bidi="hr-HR"/>
        </w:rPr>
        <w:t xml:space="preserve"> </w:t>
      </w:r>
      <w:r w:rsidR="005D494E">
        <w:rPr>
          <w:rFonts w:asciiTheme="minorHAnsi" w:eastAsiaTheme="minorHAnsi" w:hAnsiTheme="minorHAnsi" w:cstheme="minorBidi"/>
          <w:bCs/>
          <w:color w:val="auto"/>
          <w:lang w:val="hr-HR" w:bidi="hr-HR"/>
        </w:rPr>
        <w:t xml:space="preserve">i puštanju u rad </w:t>
      </w:r>
      <w:r w:rsidR="00427F7C" w:rsidRPr="00427F7C">
        <w:rPr>
          <w:rFonts w:asciiTheme="minorHAnsi" w:eastAsiaTheme="minorHAnsi" w:hAnsiTheme="minorHAnsi" w:cstheme="minorBidi"/>
          <w:bCs/>
          <w:color w:val="auto"/>
          <w:lang w:val="hr-HR" w:bidi="hr-HR"/>
        </w:rPr>
        <w:t>stroja</w:t>
      </w:r>
      <w:r w:rsidR="000A0B2B" w:rsidRPr="00427F7C">
        <w:rPr>
          <w:rFonts w:asciiTheme="minorHAnsi" w:eastAsiaTheme="minorHAnsi" w:hAnsiTheme="minorHAnsi" w:cstheme="minorBidi"/>
          <w:bCs/>
          <w:color w:val="auto"/>
          <w:lang w:val="hr-HR" w:bidi="hr-HR"/>
        </w:rPr>
        <w:t xml:space="preserve"> </w:t>
      </w:r>
      <w:r w:rsidR="00427F7C" w:rsidRPr="00427F7C">
        <w:rPr>
          <w:rFonts w:asciiTheme="minorHAnsi" w:eastAsiaTheme="minorHAnsi" w:hAnsiTheme="minorHAnsi" w:cstheme="minorBidi"/>
          <w:bCs/>
          <w:color w:val="auto"/>
          <w:lang w:val="hr-HR" w:bidi="hr-HR"/>
        </w:rPr>
        <w:t>te</w:t>
      </w:r>
      <w:r w:rsidR="0085245E" w:rsidRPr="00427F7C">
        <w:rPr>
          <w:rFonts w:asciiTheme="minorHAnsi" w:eastAsiaTheme="minorHAnsi" w:hAnsiTheme="minorHAnsi" w:cstheme="minorBidi"/>
          <w:bCs/>
          <w:color w:val="auto"/>
          <w:lang w:val="hr-HR" w:bidi="hr-HR"/>
        </w:rPr>
        <w:t xml:space="preserve"> izvršenih popratnih edukacija</w:t>
      </w:r>
    </w:p>
    <w:p w14:paraId="27876424" w14:textId="10197F24" w:rsidR="00785D82" w:rsidRDefault="00785D82" w:rsidP="007F4C6C">
      <w:pPr>
        <w:pStyle w:val="Default"/>
        <w:jc w:val="both"/>
        <w:rPr>
          <w:rFonts w:asciiTheme="minorHAnsi" w:eastAsiaTheme="minorHAnsi" w:hAnsiTheme="minorHAnsi" w:cstheme="minorBidi"/>
          <w:bCs/>
          <w:color w:val="auto"/>
          <w:lang w:val="hr-HR" w:bidi="hr-HR"/>
        </w:rPr>
      </w:pPr>
    </w:p>
    <w:p w14:paraId="3D2F352F" w14:textId="77777777" w:rsidR="00785D82" w:rsidRDefault="00785D82" w:rsidP="007F4C6C">
      <w:pPr>
        <w:pStyle w:val="Default"/>
        <w:jc w:val="both"/>
        <w:rPr>
          <w:rFonts w:asciiTheme="minorHAnsi" w:eastAsiaTheme="minorHAnsi" w:hAnsiTheme="minorHAnsi" w:cstheme="minorBidi"/>
          <w:bCs/>
          <w:color w:val="auto"/>
          <w:lang w:val="hr-HR" w:bidi="hr-HR"/>
        </w:rPr>
      </w:pPr>
    </w:p>
    <w:p w14:paraId="119E0E10" w14:textId="796AD094" w:rsidR="008803EC" w:rsidRDefault="008803EC" w:rsidP="007F4C6C">
      <w:pPr>
        <w:tabs>
          <w:tab w:val="left" w:pos="567"/>
        </w:tabs>
        <w:spacing w:after="0"/>
        <w:jc w:val="both"/>
        <w:rPr>
          <w:b/>
          <w:bCs/>
          <w:sz w:val="24"/>
          <w:szCs w:val="24"/>
          <w:u w:val="single"/>
          <w:lang w:bidi="hr-HR"/>
        </w:rPr>
      </w:pPr>
    </w:p>
    <w:p w14:paraId="11D0B188" w14:textId="0E377A50" w:rsidR="00133191" w:rsidRDefault="00133191" w:rsidP="007F4C6C">
      <w:pPr>
        <w:tabs>
          <w:tab w:val="left" w:pos="567"/>
        </w:tabs>
        <w:spacing w:after="0"/>
        <w:jc w:val="both"/>
        <w:rPr>
          <w:b/>
          <w:bCs/>
          <w:sz w:val="24"/>
          <w:szCs w:val="24"/>
          <w:u w:val="single"/>
          <w:lang w:bidi="hr-HR"/>
        </w:rPr>
      </w:pPr>
    </w:p>
    <w:p w14:paraId="015C029E" w14:textId="41DD19AD" w:rsidR="00133191" w:rsidRDefault="00133191" w:rsidP="007F4C6C">
      <w:pPr>
        <w:tabs>
          <w:tab w:val="left" w:pos="567"/>
        </w:tabs>
        <w:spacing w:after="0"/>
        <w:jc w:val="both"/>
        <w:rPr>
          <w:b/>
          <w:bCs/>
          <w:sz w:val="24"/>
          <w:szCs w:val="24"/>
          <w:u w:val="single"/>
          <w:lang w:bidi="hr-HR"/>
        </w:rPr>
      </w:pPr>
    </w:p>
    <w:p w14:paraId="5A2ED71E" w14:textId="77777777" w:rsidR="00133191" w:rsidRDefault="00133191" w:rsidP="007F4C6C">
      <w:pPr>
        <w:tabs>
          <w:tab w:val="left" w:pos="567"/>
        </w:tabs>
        <w:spacing w:after="0"/>
        <w:jc w:val="both"/>
        <w:rPr>
          <w:b/>
          <w:bCs/>
          <w:sz w:val="24"/>
          <w:szCs w:val="24"/>
          <w:u w:val="single"/>
          <w:lang w:bidi="hr-HR"/>
        </w:rPr>
      </w:pPr>
    </w:p>
    <w:p w14:paraId="2876307E" w14:textId="77777777" w:rsidR="008803EC" w:rsidRDefault="008803EC" w:rsidP="007F4C6C">
      <w:pPr>
        <w:tabs>
          <w:tab w:val="left" w:pos="567"/>
        </w:tabs>
        <w:spacing w:after="0"/>
        <w:jc w:val="both"/>
        <w:rPr>
          <w:b/>
          <w:bCs/>
          <w:sz w:val="24"/>
          <w:szCs w:val="24"/>
          <w:u w:val="single"/>
          <w:lang w:bidi="hr-HR"/>
        </w:rPr>
      </w:pPr>
    </w:p>
    <w:p w14:paraId="6B00CA3A" w14:textId="77777777" w:rsidR="00FD649D" w:rsidRPr="00382E75" w:rsidRDefault="00FD649D" w:rsidP="007F4C6C">
      <w:pPr>
        <w:tabs>
          <w:tab w:val="left" w:pos="567"/>
        </w:tabs>
        <w:spacing w:after="0"/>
        <w:jc w:val="both"/>
        <w:rPr>
          <w:b/>
          <w:bCs/>
          <w:sz w:val="24"/>
          <w:szCs w:val="24"/>
          <w:u w:val="single"/>
          <w:lang w:bidi="hr-HR"/>
        </w:rPr>
      </w:pPr>
      <w:r w:rsidRPr="00382E75">
        <w:rPr>
          <w:b/>
          <w:bCs/>
          <w:sz w:val="24"/>
          <w:szCs w:val="24"/>
          <w:u w:val="single"/>
          <w:lang w:bidi="hr-HR"/>
        </w:rPr>
        <w:t>PRILOZI</w:t>
      </w:r>
      <w:r>
        <w:rPr>
          <w:b/>
          <w:bCs/>
          <w:sz w:val="24"/>
          <w:szCs w:val="24"/>
          <w:u w:val="single"/>
          <w:lang w:bidi="hr-HR"/>
        </w:rPr>
        <w:t>:</w:t>
      </w:r>
    </w:p>
    <w:p w14:paraId="185B0B7C" w14:textId="77777777" w:rsidR="00FD649D" w:rsidRPr="00522CBA" w:rsidRDefault="00FD649D" w:rsidP="007F4C6C">
      <w:pPr>
        <w:tabs>
          <w:tab w:val="left" w:pos="567"/>
        </w:tabs>
        <w:spacing w:after="0"/>
        <w:jc w:val="both"/>
        <w:rPr>
          <w:bCs/>
          <w:sz w:val="24"/>
          <w:szCs w:val="24"/>
          <w:lang w:bidi="hr-HR"/>
        </w:rPr>
      </w:pPr>
      <w:r w:rsidRPr="00522CBA">
        <w:rPr>
          <w:b/>
          <w:bCs/>
          <w:sz w:val="24"/>
          <w:szCs w:val="24"/>
          <w:lang w:bidi="hr-HR"/>
        </w:rPr>
        <w:t xml:space="preserve">PRILOG </w:t>
      </w:r>
      <w:r w:rsidR="00DB13FA">
        <w:rPr>
          <w:b/>
          <w:bCs/>
          <w:sz w:val="24"/>
          <w:szCs w:val="24"/>
          <w:lang w:bidi="hr-HR"/>
        </w:rPr>
        <w:t>1</w:t>
      </w:r>
      <w:r w:rsidRPr="00522CBA">
        <w:rPr>
          <w:bCs/>
          <w:sz w:val="24"/>
          <w:szCs w:val="24"/>
          <w:lang w:bidi="hr-HR"/>
        </w:rPr>
        <w:t xml:space="preserve"> – Ponudbeni list </w:t>
      </w:r>
    </w:p>
    <w:p w14:paraId="77D443A0" w14:textId="77777777" w:rsidR="006C1EE4" w:rsidRDefault="006C1EE4" w:rsidP="007F4C6C">
      <w:pPr>
        <w:tabs>
          <w:tab w:val="left" w:pos="567"/>
        </w:tabs>
        <w:spacing w:after="0"/>
        <w:jc w:val="both"/>
        <w:rPr>
          <w:bCs/>
          <w:sz w:val="24"/>
          <w:szCs w:val="24"/>
          <w:lang w:bidi="hr-HR"/>
        </w:rPr>
      </w:pPr>
      <w:r w:rsidRPr="006C1EE4">
        <w:rPr>
          <w:b/>
          <w:bCs/>
          <w:sz w:val="24"/>
          <w:szCs w:val="24"/>
          <w:lang w:bidi="hr-HR"/>
        </w:rPr>
        <w:t xml:space="preserve">PRILOG </w:t>
      </w:r>
      <w:r w:rsidR="00DB13FA">
        <w:rPr>
          <w:b/>
          <w:bCs/>
          <w:sz w:val="24"/>
          <w:szCs w:val="24"/>
          <w:lang w:bidi="hr-HR"/>
        </w:rPr>
        <w:t>2</w:t>
      </w:r>
      <w:r>
        <w:rPr>
          <w:bCs/>
          <w:sz w:val="24"/>
          <w:szCs w:val="24"/>
          <w:lang w:bidi="hr-HR"/>
        </w:rPr>
        <w:t xml:space="preserve"> – Izjava </w:t>
      </w:r>
      <w:r w:rsidRPr="007F4C6C">
        <w:rPr>
          <w:bCs/>
          <w:sz w:val="24"/>
          <w:szCs w:val="24"/>
          <w:lang w:bidi="hr-HR"/>
        </w:rPr>
        <w:t>kojom Ponuditelj dokazuje da ne postoje razlozi isključenja</w:t>
      </w:r>
      <w:r>
        <w:rPr>
          <w:bCs/>
          <w:sz w:val="24"/>
          <w:szCs w:val="24"/>
          <w:lang w:bidi="hr-HR"/>
        </w:rPr>
        <w:t xml:space="preserve"> </w:t>
      </w:r>
    </w:p>
    <w:p w14:paraId="25333814" w14:textId="77777777" w:rsidR="00DB13FA" w:rsidRDefault="00DB13FA" w:rsidP="007F4C6C">
      <w:pPr>
        <w:tabs>
          <w:tab w:val="left" w:pos="567"/>
        </w:tabs>
        <w:spacing w:after="0"/>
        <w:jc w:val="both"/>
        <w:rPr>
          <w:bCs/>
          <w:sz w:val="24"/>
          <w:szCs w:val="24"/>
          <w:lang w:bidi="hr-HR"/>
        </w:rPr>
      </w:pPr>
      <w:r>
        <w:rPr>
          <w:b/>
          <w:bCs/>
          <w:sz w:val="24"/>
          <w:szCs w:val="24"/>
          <w:lang w:bidi="hr-HR"/>
        </w:rPr>
        <w:t xml:space="preserve">PRILOG 3 </w:t>
      </w:r>
      <w:r>
        <w:rPr>
          <w:bCs/>
          <w:sz w:val="24"/>
          <w:szCs w:val="24"/>
          <w:lang w:bidi="hr-HR"/>
        </w:rPr>
        <w:t>– I</w:t>
      </w:r>
      <w:r w:rsidRPr="007F4C6C">
        <w:rPr>
          <w:bCs/>
          <w:sz w:val="24"/>
          <w:szCs w:val="24"/>
          <w:lang w:bidi="hr-HR"/>
        </w:rPr>
        <w:t>zjav</w:t>
      </w:r>
      <w:r>
        <w:rPr>
          <w:bCs/>
          <w:sz w:val="24"/>
          <w:szCs w:val="24"/>
          <w:lang w:bidi="hr-HR"/>
        </w:rPr>
        <w:t>a</w:t>
      </w:r>
      <w:r w:rsidRPr="007F4C6C">
        <w:rPr>
          <w:bCs/>
          <w:sz w:val="24"/>
          <w:szCs w:val="24"/>
          <w:lang w:bidi="hr-HR"/>
        </w:rPr>
        <w:t xml:space="preserve"> kojom Ponuditelj</w:t>
      </w:r>
      <w:r>
        <w:rPr>
          <w:bCs/>
          <w:sz w:val="24"/>
          <w:szCs w:val="24"/>
          <w:lang w:bidi="hr-HR"/>
        </w:rPr>
        <w:t xml:space="preserve"> jamči da ispunjava uvjete sposobnosti</w:t>
      </w:r>
    </w:p>
    <w:p w14:paraId="38FB20EC" w14:textId="77777777" w:rsidR="00AB56A5" w:rsidRPr="00AB56A5" w:rsidRDefault="00AB56A5" w:rsidP="007F4C6C">
      <w:pPr>
        <w:tabs>
          <w:tab w:val="left" w:pos="567"/>
        </w:tabs>
        <w:spacing w:after="0"/>
        <w:jc w:val="both"/>
        <w:rPr>
          <w:sz w:val="24"/>
          <w:szCs w:val="24"/>
          <w:lang w:bidi="hr-HR"/>
        </w:rPr>
      </w:pPr>
      <w:r>
        <w:rPr>
          <w:b/>
          <w:bCs/>
          <w:sz w:val="24"/>
          <w:szCs w:val="24"/>
          <w:lang w:bidi="hr-HR"/>
        </w:rPr>
        <w:t>PRILOG 4</w:t>
      </w:r>
      <w:r>
        <w:rPr>
          <w:sz w:val="24"/>
          <w:szCs w:val="24"/>
          <w:lang w:bidi="hr-HR"/>
        </w:rPr>
        <w:t xml:space="preserve"> – Podaci o zajednici ponuditelja</w:t>
      </w:r>
    </w:p>
    <w:p w14:paraId="152AC66B" w14:textId="77777777" w:rsidR="00AB56A5" w:rsidRPr="00AB56A5" w:rsidRDefault="00AB56A5" w:rsidP="007F4C6C">
      <w:pPr>
        <w:tabs>
          <w:tab w:val="left" w:pos="567"/>
        </w:tabs>
        <w:spacing w:after="0"/>
        <w:jc w:val="both"/>
        <w:rPr>
          <w:sz w:val="24"/>
          <w:szCs w:val="24"/>
          <w:lang w:bidi="hr-HR"/>
        </w:rPr>
      </w:pPr>
      <w:r>
        <w:rPr>
          <w:b/>
          <w:bCs/>
          <w:sz w:val="24"/>
          <w:szCs w:val="24"/>
          <w:lang w:bidi="hr-HR"/>
        </w:rPr>
        <w:t xml:space="preserve">PRILOG 5 </w:t>
      </w:r>
      <w:r>
        <w:rPr>
          <w:sz w:val="24"/>
          <w:szCs w:val="24"/>
          <w:lang w:bidi="hr-HR"/>
        </w:rPr>
        <w:t>– Podaci o podizvoditeljima</w:t>
      </w:r>
    </w:p>
    <w:p w14:paraId="250AB1B1" w14:textId="77777777" w:rsidR="00B05F93" w:rsidRPr="00522CBA" w:rsidRDefault="00B05F93" w:rsidP="007F4C6C">
      <w:pPr>
        <w:tabs>
          <w:tab w:val="left" w:pos="567"/>
        </w:tabs>
        <w:spacing w:after="0"/>
        <w:jc w:val="both"/>
        <w:rPr>
          <w:bCs/>
          <w:sz w:val="24"/>
          <w:szCs w:val="24"/>
          <w:lang w:bidi="hr-HR"/>
        </w:rPr>
      </w:pPr>
      <w:r w:rsidRPr="00B05F93">
        <w:rPr>
          <w:b/>
          <w:bCs/>
          <w:sz w:val="24"/>
          <w:szCs w:val="24"/>
          <w:lang w:bidi="hr-HR"/>
        </w:rPr>
        <w:t xml:space="preserve">PRILOG </w:t>
      </w:r>
      <w:r w:rsidR="00AB56A5">
        <w:rPr>
          <w:b/>
          <w:bCs/>
          <w:sz w:val="24"/>
          <w:szCs w:val="24"/>
          <w:lang w:bidi="hr-HR"/>
        </w:rPr>
        <w:t>6</w:t>
      </w:r>
      <w:r>
        <w:rPr>
          <w:bCs/>
          <w:sz w:val="24"/>
          <w:szCs w:val="24"/>
          <w:lang w:bidi="hr-HR"/>
        </w:rPr>
        <w:t xml:space="preserve"> –</w:t>
      </w:r>
      <w:r w:rsidR="00DB13FA">
        <w:rPr>
          <w:bCs/>
          <w:sz w:val="24"/>
          <w:szCs w:val="24"/>
          <w:lang w:bidi="hr-HR"/>
        </w:rPr>
        <w:t xml:space="preserve"> Tehničke specifikacije</w:t>
      </w:r>
    </w:p>
    <w:p w14:paraId="264F9D55" w14:textId="13D00E21" w:rsidR="00E80E53" w:rsidRDefault="00FD649D" w:rsidP="00DB13FA">
      <w:pPr>
        <w:tabs>
          <w:tab w:val="left" w:pos="567"/>
        </w:tabs>
        <w:spacing w:after="0"/>
        <w:jc w:val="both"/>
        <w:rPr>
          <w:bCs/>
          <w:sz w:val="24"/>
          <w:szCs w:val="24"/>
          <w:lang w:bidi="hr-HR"/>
        </w:rPr>
      </w:pPr>
      <w:r w:rsidRPr="00522CBA">
        <w:rPr>
          <w:b/>
          <w:bCs/>
          <w:sz w:val="24"/>
          <w:szCs w:val="24"/>
          <w:lang w:bidi="hr-HR"/>
        </w:rPr>
        <w:t xml:space="preserve">PRILOG </w:t>
      </w:r>
      <w:r w:rsidR="00AB56A5">
        <w:rPr>
          <w:b/>
          <w:bCs/>
          <w:sz w:val="24"/>
          <w:szCs w:val="24"/>
          <w:lang w:bidi="hr-HR"/>
        </w:rPr>
        <w:t>7</w:t>
      </w:r>
      <w:r w:rsidR="00B05F93">
        <w:rPr>
          <w:b/>
          <w:bCs/>
          <w:sz w:val="24"/>
          <w:szCs w:val="24"/>
          <w:lang w:bidi="hr-HR"/>
        </w:rPr>
        <w:t xml:space="preserve"> </w:t>
      </w:r>
      <w:r>
        <w:rPr>
          <w:bCs/>
          <w:sz w:val="24"/>
          <w:szCs w:val="24"/>
          <w:lang w:bidi="hr-HR"/>
        </w:rPr>
        <w:t xml:space="preserve">– </w:t>
      </w:r>
      <w:r w:rsidR="00DB13FA">
        <w:rPr>
          <w:bCs/>
          <w:sz w:val="24"/>
          <w:szCs w:val="24"/>
          <w:lang w:bidi="hr-HR"/>
        </w:rPr>
        <w:t>T</w:t>
      </w:r>
      <w:r w:rsidR="00DB13FA" w:rsidRPr="007F4C6C">
        <w:rPr>
          <w:bCs/>
          <w:sz w:val="24"/>
          <w:szCs w:val="24"/>
          <w:lang w:bidi="hr-HR"/>
        </w:rPr>
        <w:t>roškovnik</w:t>
      </w:r>
    </w:p>
    <w:p w14:paraId="2FBAB71F" w14:textId="00BE25ED" w:rsidR="0085245E" w:rsidRDefault="0085245E" w:rsidP="00DB13FA">
      <w:pPr>
        <w:tabs>
          <w:tab w:val="left" w:pos="567"/>
        </w:tabs>
        <w:spacing w:after="0"/>
        <w:jc w:val="both"/>
        <w:rPr>
          <w:bCs/>
          <w:sz w:val="24"/>
          <w:szCs w:val="24"/>
          <w:lang w:bidi="hr-HR"/>
        </w:rPr>
      </w:pPr>
      <w:r w:rsidRPr="0085245E">
        <w:rPr>
          <w:b/>
          <w:sz w:val="24"/>
          <w:szCs w:val="24"/>
          <w:lang w:bidi="hr-HR"/>
        </w:rPr>
        <w:t>PRILOG 8</w:t>
      </w:r>
      <w:r>
        <w:rPr>
          <w:bCs/>
          <w:sz w:val="24"/>
          <w:szCs w:val="24"/>
          <w:lang w:bidi="hr-HR"/>
        </w:rPr>
        <w:t xml:space="preserve"> – Popis</w:t>
      </w:r>
      <w:r w:rsidR="009E1C70">
        <w:rPr>
          <w:bCs/>
          <w:sz w:val="24"/>
          <w:szCs w:val="24"/>
          <w:lang w:bidi="hr-HR"/>
        </w:rPr>
        <w:t xml:space="preserve"> glavnih</w:t>
      </w:r>
      <w:r>
        <w:rPr>
          <w:bCs/>
          <w:sz w:val="24"/>
          <w:szCs w:val="24"/>
          <w:lang w:bidi="hr-HR"/>
        </w:rPr>
        <w:t xml:space="preserve"> ispo</w:t>
      </w:r>
      <w:r w:rsidR="009E1C70">
        <w:rPr>
          <w:bCs/>
          <w:sz w:val="24"/>
          <w:szCs w:val="24"/>
          <w:lang w:bidi="hr-HR"/>
        </w:rPr>
        <w:t>ruka</w:t>
      </w:r>
      <w:r>
        <w:rPr>
          <w:bCs/>
          <w:sz w:val="24"/>
          <w:szCs w:val="24"/>
          <w:lang w:bidi="hr-HR"/>
        </w:rPr>
        <w:t xml:space="preserve"> roba</w:t>
      </w:r>
    </w:p>
    <w:p w14:paraId="57538B09" w14:textId="77777777" w:rsidR="001F571F" w:rsidRDefault="001F571F" w:rsidP="00DB13FA">
      <w:pPr>
        <w:tabs>
          <w:tab w:val="left" w:pos="567"/>
        </w:tabs>
        <w:spacing w:after="0"/>
        <w:jc w:val="both"/>
        <w:rPr>
          <w:bCs/>
          <w:sz w:val="24"/>
          <w:szCs w:val="24"/>
          <w:lang w:bidi="hr-HR"/>
        </w:rPr>
      </w:pPr>
    </w:p>
    <w:p w14:paraId="3B09CB36" w14:textId="77777777" w:rsidR="00954929" w:rsidRDefault="00954929" w:rsidP="00DB13FA">
      <w:pPr>
        <w:tabs>
          <w:tab w:val="left" w:pos="567"/>
        </w:tabs>
        <w:spacing w:after="0"/>
        <w:jc w:val="both"/>
        <w:rPr>
          <w:bCs/>
          <w:sz w:val="24"/>
          <w:szCs w:val="24"/>
          <w:lang w:bidi="hr-HR"/>
        </w:rPr>
      </w:pPr>
    </w:p>
    <w:p w14:paraId="01B57322" w14:textId="77777777" w:rsidR="00954929" w:rsidRPr="00954929" w:rsidRDefault="00954929" w:rsidP="001F571F">
      <w:pPr>
        <w:tabs>
          <w:tab w:val="left" w:pos="567"/>
        </w:tabs>
        <w:spacing w:after="0"/>
        <w:jc w:val="both"/>
        <w:rPr>
          <w:bCs/>
          <w:noProof/>
          <w:sz w:val="24"/>
          <w:szCs w:val="24"/>
          <w:u w:val="single"/>
        </w:rPr>
      </w:pPr>
    </w:p>
    <w:sectPr w:rsidR="00954929" w:rsidRPr="00954929" w:rsidSect="007933E1">
      <w:footerReference w:type="default" r:id="rId13"/>
      <w:pgSz w:w="11906" w:h="16838"/>
      <w:pgMar w:top="1418" w:right="1418" w:bottom="993" w:left="1418"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E976AA" w14:textId="77777777" w:rsidR="007F266F" w:rsidRDefault="007F266F" w:rsidP="0042584B">
      <w:pPr>
        <w:spacing w:after="0" w:line="240" w:lineRule="auto"/>
      </w:pPr>
      <w:r>
        <w:separator/>
      </w:r>
    </w:p>
  </w:endnote>
  <w:endnote w:type="continuationSeparator" w:id="0">
    <w:p w14:paraId="3C3A7052" w14:textId="77777777" w:rsidR="007F266F" w:rsidRDefault="007F266F" w:rsidP="004258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56" w:name="_Hlk90281840" w:displacedByCustomXml="next"/>
  <w:sdt>
    <w:sdtPr>
      <w:id w:val="2791814"/>
      <w:docPartObj>
        <w:docPartGallery w:val="Page Numbers (Bottom of Page)"/>
        <w:docPartUnique/>
      </w:docPartObj>
    </w:sdtPr>
    <w:sdtEndPr/>
    <w:sdtContent>
      <w:p w14:paraId="4C146BD5" w14:textId="0D000D88" w:rsidR="004F3CA8" w:rsidRDefault="004F3CA8">
        <w:pPr>
          <w:pStyle w:val="Footer"/>
          <w:jc w:val="center"/>
        </w:pPr>
        <w:r w:rsidRPr="004F3CA8">
          <w:t>Sadržaj ovog materijala je isključiva odgovornost ADORO d.o.o.</w:t>
        </w:r>
      </w:p>
      <w:bookmarkEnd w:id="56"/>
      <w:p w14:paraId="5613D825" w14:textId="340C19D4" w:rsidR="004F3CA8" w:rsidRDefault="004F3CA8">
        <w:pPr>
          <w:pStyle w:val="Footer"/>
          <w:jc w:val="center"/>
        </w:pPr>
        <w:r w:rsidRPr="004F3CA8">
          <w:rPr>
            <w:noProof/>
          </w:rPr>
          <w:drawing>
            <wp:inline distT="0" distB="0" distL="0" distR="0" wp14:anchorId="361A9A76" wp14:editId="319DFFAD">
              <wp:extent cx="5759450" cy="77089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770890"/>
                      </a:xfrm>
                      <a:prstGeom prst="rect">
                        <a:avLst/>
                      </a:prstGeom>
                      <a:noFill/>
                      <a:ln>
                        <a:noFill/>
                      </a:ln>
                    </pic:spPr>
                  </pic:pic>
                </a:graphicData>
              </a:graphic>
            </wp:inline>
          </w:drawing>
        </w:r>
      </w:p>
      <w:p w14:paraId="4835C00E" w14:textId="69D283BA" w:rsidR="007F266F" w:rsidRDefault="007F266F">
        <w:pPr>
          <w:pStyle w:val="Footer"/>
          <w:jc w:val="center"/>
        </w:pPr>
        <w:r>
          <w:fldChar w:fldCharType="begin"/>
        </w:r>
        <w:r>
          <w:instrText xml:space="preserve"> PAGE   \* MERGEFORMAT </w:instrText>
        </w:r>
        <w:r>
          <w:fldChar w:fldCharType="separate"/>
        </w:r>
        <w:r>
          <w:rPr>
            <w:noProof/>
          </w:rPr>
          <w:t>7</w:t>
        </w:r>
        <w:r>
          <w:rPr>
            <w:noProof/>
          </w:rPr>
          <w:fldChar w:fldCharType="end"/>
        </w:r>
      </w:p>
    </w:sdtContent>
  </w:sdt>
  <w:p w14:paraId="5115C116" w14:textId="77777777" w:rsidR="007F266F" w:rsidRDefault="007F26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A973B8" w14:textId="77777777" w:rsidR="007F266F" w:rsidRDefault="007F266F" w:rsidP="0042584B">
      <w:pPr>
        <w:spacing w:after="0" w:line="240" w:lineRule="auto"/>
      </w:pPr>
      <w:r>
        <w:separator/>
      </w:r>
    </w:p>
  </w:footnote>
  <w:footnote w:type="continuationSeparator" w:id="0">
    <w:p w14:paraId="446B9FE7" w14:textId="77777777" w:rsidR="007F266F" w:rsidRDefault="007F266F" w:rsidP="0042584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Num1"/>
    <w:lvl w:ilvl="0">
      <w:start w:val="1"/>
      <w:numFmt w:val="bullet"/>
      <w:lvlText w:val="∙"/>
      <w:lvlJc w:val="left"/>
      <w:pPr>
        <w:tabs>
          <w:tab w:val="num" w:pos="0"/>
        </w:tabs>
        <w:ind w:left="737" w:firstLine="737"/>
      </w:pPr>
      <w:rPr>
        <w:rFonts w:ascii="Verdana" w:hAnsi="Verdana" w:cs="Verdana"/>
        <w:b w:val="0"/>
        <w:i w:val="0"/>
        <w:caps w:val="0"/>
        <w:smallCaps w:val="0"/>
        <w:strike w:val="0"/>
        <w:dstrike w:val="0"/>
        <w:color w:val="000000"/>
        <w:position w:val="0"/>
        <w:sz w:val="20"/>
        <w:szCs w:val="20"/>
        <w:u w:val="none"/>
        <w:vertAlign w:val="baseline"/>
      </w:rPr>
    </w:lvl>
    <w:lvl w:ilvl="1">
      <w:start w:val="1"/>
      <w:numFmt w:val="bullet"/>
      <w:lvlText w:val="○"/>
      <w:lvlJc w:val="left"/>
      <w:pPr>
        <w:tabs>
          <w:tab w:val="num" w:pos="0"/>
        </w:tabs>
        <w:ind w:left="1440" w:firstLine="1440"/>
      </w:pPr>
      <w:rPr>
        <w:rFonts w:ascii="Courier New" w:hAnsi="Courier New" w:cs="Courier New"/>
        <w:b w:val="0"/>
        <w:i w:val="0"/>
        <w:caps w:val="0"/>
        <w:smallCaps w:val="0"/>
        <w:strike w:val="0"/>
        <w:dstrike w:val="0"/>
        <w:color w:val="000000"/>
        <w:position w:val="0"/>
        <w:sz w:val="20"/>
        <w:szCs w:val="20"/>
        <w:u w:val="none"/>
        <w:vertAlign w:val="baseline"/>
      </w:rPr>
    </w:lvl>
    <w:lvl w:ilvl="2">
      <w:start w:val="1"/>
      <w:numFmt w:val="bullet"/>
      <w:lvlText w:val="▪"/>
      <w:lvlJc w:val="left"/>
      <w:pPr>
        <w:tabs>
          <w:tab w:val="num" w:pos="0"/>
        </w:tabs>
        <w:ind w:left="2160" w:firstLine="2160"/>
      </w:pPr>
      <w:rPr>
        <w:rFonts w:ascii="Verdana" w:hAnsi="Verdana" w:cs="Verdana"/>
        <w:b w:val="0"/>
        <w:i w:val="0"/>
        <w:caps w:val="0"/>
        <w:smallCaps w:val="0"/>
        <w:strike w:val="0"/>
        <w:dstrike w:val="0"/>
        <w:color w:val="000000"/>
        <w:position w:val="0"/>
        <w:sz w:val="20"/>
        <w:szCs w:val="20"/>
        <w:u w:val="none"/>
        <w:vertAlign w:val="baseline"/>
      </w:rPr>
    </w:lvl>
    <w:lvl w:ilvl="3">
      <w:start w:val="1"/>
      <w:numFmt w:val="bullet"/>
      <w:lvlText w:val="∙"/>
      <w:lvlJc w:val="left"/>
      <w:pPr>
        <w:tabs>
          <w:tab w:val="num" w:pos="0"/>
        </w:tabs>
        <w:ind w:left="2880" w:firstLine="2880"/>
      </w:pPr>
      <w:rPr>
        <w:rFonts w:ascii="Verdana" w:hAnsi="Verdana" w:cs="Verdana"/>
        <w:b w:val="0"/>
        <w:i w:val="0"/>
        <w:caps w:val="0"/>
        <w:smallCaps w:val="0"/>
        <w:strike w:val="0"/>
        <w:dstrike w:val="0"/>
        <w:color w:val="000000"/>
        <w:position w:val="0"/>
        <w:sz w:val="20"/>
        <w:szCs w:val="20"/>
        <w:u w:val="none"/>
        <w:vertAlign w:val="baseline"/>
      </w:rPr>
    </w:lvl>
    <w:lvl w:ilvl="4">
      <w:start w:val="1"/>
      <w:numFmt w:val="bullet"/>
      <w:lvlText w:val="○"/>
      <w:lvlJc w:val="left"/>
      <w:pPr>
        <w:tabs>
          <w:tab w:val="num" w:pos="0"/>
        </w:tabs>
        <w:ind w:left="3600" w:firstLine="3600"/>
      </w:pPr>
      <w:rPr>
        <w:rFonts w:ascii="Courier New" w:hAnsi="Courier New" w:cs="Courier New"/>
        <w:b w:val="0"/>
        <w:i w:val="0"/>
        <w:caps w:val="0"/>
        <w:smallCaps w:val="0"/>
        <w:strike w:val="0"/>
        <w:dstrike w:val="0"/>
        <w:color w:val="000000"/>
        <w:position w:val="0"/>
        <w:sz w:val="20"/>
        <w:szCs w:val="20"/>
        <w:u w:val="none"/>
        <w:vertAlign w:val="baseline"/>
      </w:rPr>
    </w:lvl>
    <w:lvl w:ilvl="5">
      <w:start w:val="1"/>
      <w:numFmt w:val="bullet"/>
      <w:lvlText w:val="▪"/>
      <w:lvlJc w:val="left"/>
      <w:pPr>
        <w:tabs>
          <w:tab w:val="num" w:pos="0"/>
        </w:tabs>
        <w:ind w:left="4320" w:firstLine="4320"/>
      </w:pPr>
      <w:rPr>
        <w:rFonts w:ascii="Verdana" w:hAnsi="Verdana" w:cs="Verdana"/>
        <w:b w:val="0"/>
        <w:i w:val="0"/>
        <w:caps w:val="0"/>
        <w:smallCaps w:val="0"/>
        <w:strike w:val="0"/>
        <w:dstrike w:val="0"/>
        <w:color w:val="000000"/>
        <w:position w:val="0"/>
        <w:sz w:val="20"/>
        <w:szCs w:val="20"/>
        <w:u w:val="none"/>
        <w:vertAlign w:val="baseline"/>
      </w:rPr>
    </w:lvl>
    <w:lvl w:ilvl="6">
      <w:start w:val="1"/>
      <w:numFmt w:val="bullet"/>
      <w:lvlText w:val="∙"/>
      <w:lvlJc w:val="left"/>
      <w:pPr>
        <w:tabs>
          <w:tab w:val="num" w:pos="0"/>
        </w:tabs>
        <w:ind w:left="5040" w:firstLine="5040"/>
      </w:pPr>
      <w:rPr>
        <w:rFonts w:ascii="Verdana" w:hAnsi="Verdana" w:cs="Verdana"/>
        <w:b w:val="0"/>
        <w:i w:val="0"/>
        <w:caps w:val="0"/>
        <w:smallCaps w:val="0"/>
        <w:strike w:val="0"/>
        <w:dstrike w:val="0"/>
        <w:color w:val="000000"/>
        <w:position w:val="0"/>
        <w:sz w:val="20"/>
        <w:szCs w:val="20"/>
        <w:u w:val="none"/>
        <w:vertAlign w:val="baseline"/>
      </w:rPr>
    </w:lvl>
    <w:lvl w:ilvl="7">
      <w:start w:val="1"/>
      <w:numFmt w:val="bullet"/>
      <w:lvlText w:val="○"/>
      <w:lvlJc w:val="left"/>
      <w:pPr>
        <w:tabs>
          <w:tab w:val="num" w:pos="0"/>
        </w:tabs>
        <w:ind w:left="5760" w:firstLine="5760"/>
      </w:pPr>
      <w:rPr>
        <w:rFonts w:ascii="Courier New" w:hAnsi="Courier New" w:cs="Courier New"/>
        <w:b w:val="0"/>
        <w:i w:val="0"/>
        <w:caps w:val="0"/>
        <w:smallCaps w:val="0"/>
        <w:strike w:val="0"/>
        <w:dstrike w:val="0"/>
        <w:color w:val="000000"/>
        <w:position w:val="0"/>
        <w:sz w:val="20"/>
        <w:szCs w:val="20"/>
        <w:u w:val="none"/>
        <w:vertAlign w:val="baseline"/>
      </w:rPr>
    </w:lvl>
    <w:lvl w:ilvl="8">
      <w:start w:val="1"/>
      <w:numFmt w:val="bullet"/>
      <w:lvlText w:val="▪"/>
      <w:lvlJc w:val="left"/>
      <w:pPr>
        <w:tabs>
          <w:tab w:val="num" w:pos="0"/>
        </w:tabs>
        <w:ind w:left="6480" w:firstLine="6480"/>
      </w:pPr>
      <w:rPr>
        <w:rFonts w:ascii="Verdana" w:hAnsi="Verdana" w:cs="Verdana"/>
        <w:b w:val="0"/>
        <w:i w:val="0"/>
        <w:caps w:val="0"/>
        <w:smallCaps w:val="0"/>
        <w:strike w:val="0"/>
        <w:dstrike w:val="0"/>
        <w:color w:val="000000"/>
        <w:position w:val="0"/>
        <w:sz w:val="20"/>
        <w:szCs w:val="20"/>
        <w:u w:val="none"/>
        <w:vertAlign w:val="baseline"/>
      </w:rPr>
    </w:lvl>
  </w:abstractNum>
  <w:abstractNum w:abstractNumId="1" w15:restartNumberingAfterBreak="0">
    <w:nsid w:val="01BC4231"/>
    <w:multiLevelType w:val="hybridMultilevel"/>
    <w:tmpl w:val="13D2A4D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55E0AC1"/>
    <w:multiLevelType w:val="hybridMultilevel"/>
    <w:tmpl w:val="8B8AA7FA"/>
    <w:lvl w:ilvl="0" w:tplc="2FC28DDE">
      <w:start w:val="1"/>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A0044E1"/>
    <w:multiLevelType w:val="hybridMultilevel"/>
    <w:tmpl w:val="73BEA98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16F14D04"/>
    <w:multiLevelType w:val="multilevel"/>
    <w:tmpl w:val="E630431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5" w15:restartNumberingAfterBreak="0">
    <w:nsid w:val="27D418F8"/>
    <w:multiLevelType w:val="hybridMultilevel"/>
    <w:tmpl w:val="08B6753A"/>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299044A3"/>
    <w:multiLevelType w:val="multilevel"/>
    <w:tmpl w:val="E7789AAA"/>
    <w:lvl w:ilvl="0">
      <w:start w:val="5"/>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2EB76AA4"/>
    <w:multiLevelType w:val="hybridMultilevel"/>
    <w:tmpl w:val="D4A0B874"/>
    <w:lvl w:ilvl="0" w:tplc="D7543A50">
      <w:start w:val="6"/>
      <w:numFmt w:val="bullet"/>
      <w:lvlText w:val="-"/>
      <w:lvlJc w:val="left"/>
      <w:pPr>
        <w:ind w:left="720" w:hanging="360"/>
      </w:pPr>
      <w:rPr>
        <w:rFonts w:ascii="Arial" w:eastAsia="Times New Roman" w:hAnsi="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352F0A1C"/>
    <w:multiLevelType w:val="hybridMultilevel"/>
    <w:tmpl w:val="F454F5E4"/>
    <w:lvl w:ilvl="0" w:tplc="97A406D8">
      <w:start w:val="1"/>
      <w:numFmt w:val="lowerLetter"/>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353A3EBB"/>
    <w:multiLevelType w:val="hybridMultilevel"/>
    <w:tmpl w:val="F454F5E4"/>
    <w:lvl w:ilvl="0" w:tplc="FFFFFFFF">
      <w:start w:val="1"/>
      <w:numFmt w:val="lowerLetter"/>
      <w:lvlText w:val="%1)"/>
      <w:lvlJc w:val="left"/>
      <w:pPr>
        <w:ind w:left="1065" w:hanging="705"/>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B590EC9"/>
    <w:multiLevelType w:val="multilevel"/>
    <w:tmpl w:val="D3DAEFF2"/>
    <w:lvl w:ilvl="0">
      <w:start w:val="10"/>
      <w:numFmt w:val="decimal"/>
      <w:lvlText w:val="%1."/>
      <w:lvlJc w:val="left"/>
      <w:pPr>
        <w:ind w:left="480" w:hanging="48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11" w15:restartNumberingAfterBreak="0">
    <w:nsid w:val="49730341"/>
    <w:multiLevelType w:val="hybridMultilevel"/>
    <w:tmpl w:val="E5C082F8"/>
    <w:lvl w:ilvl="0" w:tplc="041A0017">
      <w:start w:val="1"/>
      <w:numFmt w:val="lowerLetter"/>
      <w:lvlText w:val="%1)"/>
      <w:lvlJc w:val="left"/>
      <w:pPr>
        <w:ind w:left="720" w:hanging="360"/>
      </w:pPr>
      <w:rPr>
        <w:rFonts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5784C2FA"/>
    <w:multiLevelType w:val="multilevel"/>
    <w:tmpl w:val="5784C2FA"/>
    <w:name w:val="Numbered list 6"/>
    <w:lvl w:ilvl="0">
      <w:start w:val="1"/>
      <w:numFmt w:val="decimal"/>
      <w:lvlText w:val="%1."/>
      <w:lvlJc w:val="left"/>
    </w:lvl>
    <w:lvl w:ilvl="1">
      <w:start w:val="1"/>
      <w:numFmt w:val="decimal"/>
      <w:lvlText w:val="%1.%2."/>
      <w:lvlJc w:val="left"/>
      <w:rPr>
        <w:b w:val="0"/>
        <w:i w:val="0"/>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 w15:restartNumberingAfterBreak="0">
    <w:nsid w:val="5784C2FB"/>
    <w:multiLevelType w:val="multilevel"/>
    <w:tmpl w:val="5784C2FB"/>
    <w:name w:val="Numbered list 7"/>
    <w:lvl w:ilvl="0">
      <w:start w:val="3"/>
      <w:numFmt w:val="decimal"/>
      <w:lvlText w:val="%1."/>
      <w:lvlJc w:val="left"/>
    </w:lvl>
    <w:lvl w:ilvl="1">
      <w:start w:val="1"/>
      <w:numFmt w:val="decimal"/>
      <w:lvlText w:val="%1.%2."/>
      <w:lvlJc w:val="left"/>
      <w:rPr>
        <w:b w:val="0"/>
      </w:rPr>
    </w:lvl>
    <w:lvl w:ilvl="2">
      <w:start w:val="1"/>
      <w:numFmt w:val="decimal"/>
      <w:lvlText w:val="%1.%2.%3."/>
      <w:lvlJc w:val="left"/>
      <w:rPr>
        <w:b w:val="0"/>
      </w:rPr>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 w15:restartNumberingAfterBreak="0">
    <w:nsid w:val="5A3D2B91"/>
    <w:multiLevelType w:val="hybridMultilevel"/>
    <w:tmpl w:val="26F604C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634A5BCE"/>
    <w:multiLevelType w:val="hybridMultilevel"/>
    <w:tmpl w:val="7672900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73C8068A"/>
    <w:multiLevelType w:val="hybridMultilevel"/>
    <w:tmpl w:val="0638D67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75B60FCB"/>
    <w:multiLevelType w:val="hybridMultilevel"/>
    <w:tmpl w:val="0B1ECD9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78CD148D"/>
    <w:multiLevelType w:val="hybridMultilevel"/>
    <w:tmpl w:val="15BACA72"/>
    <w:lvl w:ilvl="0" w:tplc="D7543A50">
      <w:start w:val="6"/>
      <w:numFmt w:val="bullet"/>
      <w:lvlText w:val="-"/>
      <w:lvlJc w:val="left"/>
      <w:pPr>
        <w:ind w:left="1069" w:hanging="360"/>
      </w:pPr>
      <w:rPr>
        <w:rFonts w:ascii="Arial" w:eastAsia="Times New Roman" w:hAnsi="Arial" w:hint="default"/>
      </w:rPr>
    </w:lvl>
    <w:lvl w:ilvl="1" w:tplc="041A0003">
      <w:start w:val="1"/>
      <w:numFmt w:val="bullet"/>
      <w:lvlText w:val="o"/>
      <w:lvlJc w:val="left"/>
      <w:pPr>
        <w:ind w:left="1789" w:hanging="360"/>
      </w:pPr>
      <w:rPr>
        <w:rFonts w:ascii="Courier New" w:hAnsi="Courier New" w:cs="Courier New" w:hint="default"/>
      </w:rPr>
    </w:lvl>
    <w:lvl w:ilvl="2" w:tplc="041A0005" w:tentative="1">
      <w:start w:val="1"/>
      <w:numFmt w:val="bullet"/>
      <w:lvlText w:val=""/>
      <w:lvlJc w:val="left"/>
      <w:pPr>
        <w:ind w:left="2509" w:hanging="360"/>
      </w:pPr>
      <w:rPr>
        <w:rFonts w:ascii="Wingdings" w:hAnsi="Wingdings" w:hint="default"/>
      </w:rPr>
    </w:lvl>
    <w:lvl w:ilvl="3" w:tplc="041A0001" w:tentative="1">
      <w:start w:val="1"/>
      <w:numFmt w:val="bullet"/>
      <w:lvlText w:val=""/>
      <w:lvlJc w:val="left"/>
      <w:pPr>
        <w:ind w:left="3229" w:hanging="360"/>
      </w:pPr>
      <w:rPr>
        <w:rFonts w:ascii="Symbol" w:hAnsi="Symbol" w:hint="default"/>
      </w:rPr>
    </w:lvl>
    <w:lvl w:ilvl="4" w:tplc="041A0003" w:tentative="1">
      <w:start w:val="1"/>
      <w:numFmt w:val="bullet"/>
      <w:lvlText w:val="o"/>
      <w:lvlJc w:val="left"/>
      <w:pPr>
        <w:ind w:left="3949" w:hanging="360"/>
      </w:pPr>
      <w:rPr>
        <w:rFonts w:ascii="Courier New" w:hAnsi="Courier New" w:cs="Courier New" w:hint="default"/>
      </w:rPr>
    </w:lvl>
    <w:lvl w:ilvl="5" w:tplc="041A0005" w:tentative="1">
      <w:start w:val="1"/>
      <w:numFmt w:val="bullet"/>
      <w:lvlText w:val=""/>
      <w:lvlJc w:val="left"/>
      <w:pPr>
        <w:ind w:left="4669" w:hanging="360"/>
      </w:pPr>
      <w:rPr>
        <w:rFonts w:ascii="Wingdings" w:hAnsi="Wingdings" w:hint="default"/>
      </w:rPr>
    </w:lvl>
    <w:lvl w:ilvl="6" w:tplc="041A0001" w:tentative="1">
      <w:start w:val="1"/>
      <w:numFmt w:val="bullet"/>
      <w:lvlText w:val=""/>
      <w:lvlJc w:val="left"/>
      <w:pPr>
        <w:ind w:left="5389" w:hanging="360"/>
      </w:pPr>
      <w:rPr>
        <w:rFonts w:ascii="Symbol" w:hAnsi="Symbol" w:hint="default"/>
      </w:rPr>
    </w:lvl>
    <w:lvl w:ilvl="7" w:tplc="041A0003" w:tentative="1">
      <w:start w:val="1"/>
      <w:numFmt w:val="bullet"/>
      <w:lvlText w:val="o"/>
      <w:lvlJc w:val="left"/>
      <w:pPr>
        <w:ind w:left="6109" w:hanging="360"/>
      </w:pPr>
      <w:rPr>
        <w:rFonts w:ascii="Courier New" w:hAnsi="Courier New" w:cs="Courier New" w:hint="default"/>
      </w:rPr>
    </w:lvl>
    <w:lvl w:ilvl="8" w:tplc="041A0005" w:tentative="1">
      <w:start w:val="1"/>
      <w:numFmt w:val="bullet"/>
      <w:lvlText w:val=""/>
      <w:lvlJc w:val="left"/>
      <w:pPr>
        <w:ind w:left="6829" w:hanging="360"/>
      </w:pPr>
      <w:rPr>
        <w:rFonts w:ascii="Wingdings" w:hAnsi="Wingdings" w:hint="default"/>
      </w:rPr>
    </w:lvl>
  </w:abstractNum>
  <w:abstractNum w:abstractNumId="19" w15:restartNumberingAfterBreak="0">
    <w:nsid w:val="7E683790"/>
    <w:multiLevelType w:val="hybridMultilevel"/>
    <w:tmpl w:val="380EC65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8"/>
  </w:num>
  <w:num w:numId="4">
    <w:abstractNumId w:val="7"/>
  </w:num>
  <w:num w:numId="5">
    <w:abstractNumId w:val="11"/>
  </w:num>
  <w:num w:numId="6">
    <w:abstractNumId w:val="19"/>
  </w:num>
  <w:num w:numId="7">
    <w:abstractNumId w:val="8"/>
  </w:num>
  <w:num w:numId="8">
    <w:abstractNumId w:val="6"/>
  </w:num>
  <w:num w:numId="9">
    <w:abstractNumId w:val="10"/>
  </w:num>
  <w:num w:numId="10">
    <w:abstractNumId w:val="14"/>
  </w:num>
  <w:num w:numId="11">
    <w:abstractNumId w:val="15"/>
  </w:num>
  <w:num w:numId="12">
    <w:abstractNumId w:val="1"/>
  </w:num>
  <w:num w:numId="13">
    <w:abstractNumId w:val="17"/>
  </w:num>
  <w:num w:numId="14">
    <w:abstractNumId w:val="5"/>
  </w:num>
  <w:num w:numId="15">
    <w:abstractNumId w:val="9"/>
  </w:num>
  <w:num w:numId="16">
    <w:abstractNumId w:val="3"/>
  </w:num>
  <w:num w:numId="17">
    <w:abstractNumId w:val="1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721B"/>
    <w:rsid w:val="00010B02"/>
    <w:rsid w:val="000134A5"/>
    <w:rsid w:val="00021716"/>
    <w:rsid w:val="00022FC4"/>
    <w:rsid w:val="000240DC"/>
    <w:rsid w:val="00025FEF"/>
    <w:rsid w:val="0003015F"/>
    <w:rsid w:val="00031D15"/>
    <w:rsid w:val="00033DE2"/>
    <w:rsid w:val="000343EE"/>
    <w:rsid w:val="00034506"/>
    <w:rsid w:val="00040C14"/>
    <w:rsid w:val="00047407"/>
    <w:rsid w:val="000519C5"/>
    <w:rsid w:val="0005702C"/>
    <w:rsid w:val="0005722E"/>
    <w:rsid w:val="0005782B"/>
    <w:rsid w:val="00063A55"/>
    <w:rsid w:val="00070B5C"/>
    <w:rsid w:val="00071906"/>
    <w:rsid w:val="00073350"/>
    <w:rsid w:val="00074EAF"/>
    <w:rsid w:val="000864AC"/>
    <w:rsid w:val="00094CE0"/>
    <w:rsid w:val="00097B14"/>
    <w:rsid w:val="000A0B2B"/>
    <w:rsid w:val="000A0E13"/>
    <w:rsid w:val="000A3963"/>
    <w:rsid w:val="000A4496"/>
    <w:rsid w:val="000A550B"/>
    <w:rsid w:val="000B1885"/>
    <w:rsid w:val="000B1B65"/>
    <w:rsid w:val="000B2DA6"/>
    <w:rsid w:val="000B2EDA"/>
    <w:rsid w:val="000B3B9F"/>
    <w:rsid w:val="000B68BE"/>
    <w:rsid w:val="000C0018"/>
    <w:rsid w:val="000C12D2"/>
    <w:rsid w:val="000C1C3F"/>
    <w:rsid w:val="000C3263"/>
    <w:rsid w:val="000C7C05"/>
    <w:rsid w:val="000D0D4E"/>
    <w:rsid w:val="000D436A"/>
    <w:rsid w:val="000D531D"/>
    <w:rsid w:val="000E1A7F"/>
    <w:rsid w:val="000F56FE"/>
    <w:rsid w:val="000F6948"/>
    <w:rsid w:val="000F6EFB"/>
    <w:rsid w:val="00101031"/>
    <w:rsid w:val="00101848"/>
    <w:rsid w:val="00101D44"/>
    <w:rsid w:val="001166E3"/>
    <w:rsid w:val="00127CE1"/>
    <w:rsid w:val="0013170B"/>
    <w:rsid w:val="00133069"/>
    <w:rsid w:val="00133191"/>
    <w:rsid w:val="001373A0"/>
    <w:rsid w:val="001373F2"/>
    <w:rsid w:val="001379C5"/>
    <w:rsid w:val="00150016"/>
    <w:rsid w:val="00151699"/>
    <w:rsid w:val="00153283"/>
    <w:rsid w:val="00160294"/>
    <w:rsid w:val="0016127C"/>
    <w:rsid w:val="001673F7"/>
    <w:rsid w:val="001677B0"/>
    <w:rsid w:val="00170628"/>
    <w:rsid w:val="00171A45"/>
    <w:rsid w:val="00175F24"/>
    <w:rsid w:val="00176A59"/>
    <w:rsid w:val="00177C8F"/>
    <w:rsid w:val="001829A8"/>
    <w:rsid w:val="00191A4C"/>
    <w:rsid w:val="00193FA3"/>
    <w:rsid w:val="001941A0"/>
    <w:rsid w:val="001960C1"/>
    <w:rsid w:val="001A0D26"/>
    <w:rsid w:val="001A1069"/>
    <w:rsid w:val="001A1723"/>
    <w:rsid w:val="001A5EBE"/>
    <w:rsid w:val="001A72E4"/>
    <w:rsid w:val="001A76B8"/>
    <w:rsid w:val="001B0338"/>
    <w:rsid w:val="001B32F4"/>
    <w:rsid w:val="001B7316"/>
    <w:rsid w:val="001B7FBD"/>
    <w:rsid w:val="001C09F3"/>
    <w:rsid w:val="001C2AF4"/>
    <w:rsid w:val="001D7AEF"/>
    <w:rsid w:val="001E1E7A"/>
    <w:rsid w:val="001E694C"/>
    <w:rsid w:val="001F1B31"/>
    <w:rsid w:val="001F571F"/>
    <w:rsid w:val="001F6DB5"/>
    <w:rsid w:val="0020134B"/>
    <w:rsid w:val="002026B2"/>
    <w:rsid w:val="0020508A"/>
    <w:rsid w:val="00206C79"/>
    <w:rsid w:val="002120B9"/>
    <w:rsid w:val="00212E9F"/>
    <w:rsid w:val="00217317"/>
    <w:rsid w:val="002203E1"/>
    <w:rsid w:val="00220DB2"/>
    <w:rsid w:val="00221A5A"/>
    <w:rsid w:val="00224F18"/>
    <w:rsid w:val="0023343A"/>
    <w:rsid w:val="00237B1F"/>
    <w:rsid w:val="00241DC8"/>
    <w:rsid w:val="0024248D"/>
    <w:rsid w:val="0024646E"/>
    <w:rsid w:val="00246C9A"/>
    <w:rsid w:val="00250E88"/>
    <w:rsid w:val="002519EC"/>
    <w:rsid w:val="002544F8"/>
    <w:rsid w:val="002579A3"/>
    <w:rsid w:val="00263756"/>
    <w:rsid w:val="002736F2"/>
    <w:rsid w:val="0027795B"/>
    <w:rsid w:val="002814D6"/>
    <w:rsid w:val="00282A20"/>
    <w:rsid w:val="00285A44"/>
    <w:rsid w:val="00292D61"/>
    <w:rsid w:val="00294BB2"/>
    <w:rsid w:val="00297A1D"/>
    <w:rsid w:val="002A38C5"/>
    <w:rsid w:val="002A44F0"/>
    <w:rsid w:val="002A5058"/>
    <w:rsid w:val="002B3CD0"/>
    <w:rsid w:val="002B5207"/>
    <w:rsid w:val="002B7521"/>
    <w:rsid w:val="002C01AB"/>
    <w:rsid w:val="002C2080"/>
    <w:rsid w:val="002C35E9"/>
    <w:rsid w:val="002D3A85"/>
    <w:rsid w:val="002D582D"/>
    <w:rsid w:val="002E557C"/>
    <w:rsid w:val="002E56BE"/>
    <w:rsid w:val="002E6164"/>
    <w:rsid w:val="002F0F1A"/>
    <w:rsid w:val="002F6FFF"/>
    <w:rsid w:val="003003B9"/>
    <w:rsid w:val="003006A8"/>
    <w:rsid w:val="0031108D"/>
    <w:rsid w:val="0031217F"/>
    <w:rsid w:val="00312D42"/>
    <w:rsid w:val="003173C2"/>
    <w:rsid w:val="0032517E"/>
    <w:rsid w:val="003277C1"/>
    <w:rsid w:val="00333A38"/>
    <w:rsid w:val="00337D4D"/>
    <w:rsid w:val="00340E44"/>
    <w:rsid w:val="003459D7"/>
    <w:rsid w:val="0036107D"/>
    <w:rsid w:val="0036770C"/>
    <w:rsid w:val="00376B50"/>
    <w:rsid w:val="00382261"/>
    <w:rsid w:val="00382E75"/>
    <w:rsid w:val="0039271B"/>
    <w:rsid w:val="003A1E32"/>
    <w:rsid w:val="003A36FA"/>
    <w:rsid w:val="003A3BE1"/>
    <w:rsid w:val="003C1D5A"/>
    <w:rsid w:val="003C2268"/>
    <w:rsid w:val="003D2696"/>
    <w:rsid w:val="003D3694"/>
    <w:rsid w:val="003D36F4"/>
    <w:rsid w:val="003D3EE6"/>
    <w:rsid w:val="003D486C"/>
    <w:rsid w:val="003D6B5D"/>
    <w:rsid w:val="003E63A1"/>
    <w:rsid w:val="003F018C"/>
    <w:rsid w:val="003F32D4"/>
    <w:rsid w:val="00402347"/>
    <w:rsid w:val="00403F22"/>
    <w:rsid w:val="00406EC7"/>
    <w:rsid w:val="00410B04"/>
    <w:rsid w:val="00415CC5"/>
    <w:rsid w:val="004204C0"/>
    <w:rsid w:val="00421A46"/>
    <w:rsid w:val="00423F8E"/>
    <w:rsid w:val="0042584B"/>
    <w:rsid w:val="00426A45"/>
    <w:rsid w:val="00427F7C"/>
    <w:rsid w:val="004308EB"/>
    <w:rsid w:val="00433711"/>
    <w:rsid w:val="00433DF9"/>
    <w:rsid w:val="00434C68"/>
    <w:rsid w:val="00444FEA"/>
    <w:rsid w:val="00446B91"/>
    <w:rsid w:val="00460B1D"/>
    <w:rsid w:val="004803FF"/>
    <w:rsid w:val="00480A5D"/>
    <w:rsid w:val="00481111"/>
    <w:rsid w:val="0048153B"/>
    <w:rsid w:val="004815EE"/>
    <w:rsid w:val="004931F3"/>
    <w:rsid w:val="00497766"/>
    <w:rsid w:val="00497C0B"/>
    <w:rsid w:val="004A71FB"/>
    <w:rsid w:val="004B21F9"/>
    <w:rsid w:val="004B57BF"/>
    <w:rsid w:val="004B5A51"/>
    <w:rsid w:val="004B6D19"/>
    <w:rsid w:val="004C2B9B"/>
    <w:rsid w:val="004C3BDE"/>
    <w:rsid w:val="004D0745"/>
    <w:rsid w:val="004E2064"/>
    <w:rsid w:val="004E2E6B"/>
    <w:rsid w:val="004E391A"/>
    <w:rsid w:val="004E53CE"/>
    <w:rsid w:val="004E6B81"/>
    <w:rsid w:val="004E6F93"/>
    <w:rsid w:val="004E732D"/>
    <w:rsid w:val="004F278C"/>
    <w:rsid w:val="004F3CA8"/>
    <w:rsid w:val="004F6A7E"/>
    <w:rsid w:val="004F7398"/>
    <w:rsid w:val="00521734"/>
    <w:rsid w:val="00522CBA"/>
    <w:rsid w:val="00524240"/>
    <w:rsid w:val="0052538F"/>
    <w:rsid w:val="00527717"/>
    <w:rsid w:val="0053497A"/>
    <w:rsid w:val="00535141"/>
    <w:rsid w:val="00536785"/>
    <w:rsid w:val="005411D2"/>
    <w:rsid w:val="00542548"/>
    <w:rsid w:val="00551257"/>
    <w:rsid w:val="00555B83"/>
    <w:rsid w:val="00556394"/>
    <w:rsid w:val="00567140"/>
    <w:rsid w:val="00577DF2"/>
    <w:rsid w:val="00580320"/>
    <w:rsid w:val="00587F73"/>
    <w:rsid w:val="0059098F"/>
    <w:rsid w:val="00592A71"/>
    <w:rsid w:val="005A1E23"/>
    <w:rsid w:val="005A6E31"/>
    <w:rsid w:val="005A7568"/>
    <w:rsid w:val="005B0290"/>
    <w:rsid w:val="005C54C5"/>
    <w:rsid w:val="005D145F"/>
    <w:rsid w:val="005D3D10"/>
    <w:rsid w:val="005D494E"/>
    <w:rsid w:val="005D4B04"/>
    <w:rsid w:val="005D4F90"/>
    <w:rsid w:val="005D5A86"/>
    <w:rsid w:val="005D6516"/>
    <w:rsid w:val="005E11B4"/>
    <w:rsid w:val="005F142C"/>
    <w:rsid w:val="005F763F"/>
    <w:rsid w:val="00603551"/>
    <w:rsid w:val="00603B76"/>
    <w:rsid w:val="0061168F"/>
    <w:rsid w:val="00616EBA"/>
    <w:rsid w:val="00617D36"/>
    <w:rsid w:val="00620E13"/>
    <w:rsid w:val="00620F32"/>
    <w:rsid w:val="0062142C"/>
    <w:rsid w:val="00622C7C"/>
    <w:rsid w:val="00625292"/>
    <w:rsid w:val="00627B5E"/>
    <w:rsid w:val="006314F2"/>
    <w:rsid w:val="00633D0B"/>
    <w:rsid w:val="00634A32"/>
    <w:rsid w:val="0063522A"/>
    <w:rsid w:val="006359EC"/>
    <w:rsid w:val="00636413"/>
    <w:rsid w:val="00642FFA"/>
    <w:rsid w:val="00652D0E"/>
    <w:rsid w:val="00655E40"/>
    <w:rsid w:val="0065700E"/>
    <w:rsid w:val="006643CA"/>
    <w:rsid w:val="00667009"/>
    <w:rsid w:val="00675182"/>
    <w:rsid w:val="006752C3"/>
    <w:rsid w:val="00675E2B"/>
    <w:rsid w:val="00676222"/>
    <w:rsid w:val="00676CD0"/>
    <w:rsid w:val="006778A3"/>
    <w:rsid w:val="00680997"/>
    <w:rsid w:val="00690AF5"/>
    <w:rsid w:val="00693EFB"/>
    <w:rsid w:val="006952C4"/>
    <w:rsid w:val="006953B5"/>
    <w:rsid w:val="00696BFB"/>
    <w:rsid w:val="006A206A"/>
    <w:rsid w:val="006A4C1C"/>
    <w:rsid w:val="006B583B"/>
    <w:rsid w:val="006C1EE4"/>
    <w:rsid w:val="006C580F"/>
    <w:rsid w:val="006C6FFB"/>
    <w:rsid w:val="006E7FBE"/>
    <w:rsid w:val="006F1BC5"/>
    <w:rsid w:val="006F1C15"/>
    <w:rsid w:val="006F33D1"/>
    <w:rsid w:val="006F41BA"/>
    <w:rsid w:val="006F50ED"/>
    <w:rsid w:val="00720228"/>
    <w:rsid w:val="00735367"/>
    <w:rsid w:val="00740322"/>
    <w:rsid w:val="00745607"/>
    <w:rsid w:val="00747EE3"/>
    <w:rsid w:val="00756136"/>
    <w:rsid w:val="00760F69"/>
    <w:rsid w:val="00767C0A"/>
    <w:rsid w:val="0077417B"/>
    <w:rsid w:val="007762BC"/>
    <w:rsid w:val="00776570"/>
    <w:rsid w:val="00782A0B"/>
    <w:rsid w:val="00785D82"/>
    <w:rsid w:val="0078615C"/>
    <w:rsid w:val="00786B9E"/>
    <w:rsid w:val="007933E1"/>
    <w:rsid w:val="0079350B"/>
    <w:rsid w:val="00793A23"/>
    <w:rsid w:val="00794CBE"/>
    <w:rsid w:val="00797ADD"/>
    <w:rsid w:val="007A4502"/>
    <w:rsid w:val="007A52B5"/>
    <w:rsid w:val="007B15B6"/>
    <w:rsid w:val="007C7CD3"/>
    <w:rsid w:val="007D0EE7"/>
    <w:rsid w:val="007D15A9"/>
    <w:rsid w:val="007D5AFE"/>
    <w:rsid w:val="007D6D6C"/>
    <w:rsid w:val="007E1FAF"/>
    <w:rsid w:val="007E6E6B"/>
    <w:rsid w:val="007E7194"/>
    <w:rsid w:val="007F266F"/>
    <w:rsid w:val="007F36DB"/>
    <w:rsid w:val="007F39D4"/>
    <w:rsid w:val="007F4C6C"/>
    <w:rsid w:val="007F6814"/>
    <w:rsid w:val="00803BE5"/>
    <w:rsid w:val="008045BF"/>
    <w:rsid w:val="0080590B"/>
    <w:rsid w:val="00812895"/>
    <w:rsid w:val="00814E50"/>
    <w:rsid w:val="00823D01"/>
    <w:rsid w:val="008248C2"/>
    <w:rsid w:val="0082522D"/>
    <w:rsid w:val="008256E4"/>
    <w:rsid w:val="00842524"/>
    <w:rsid w:val="00844244"/>
    <w:rsid w:val="0085245E"/>
    <w:rsid w:val="0085706A"/>
    <w:rsid w:val="00862857"/>
    <w:rsid w:val="00865D1B"/>
    <w:rsid w:val="008710AC"/>
    <w:rsid w:val="00876C60"/>
    <w:rsid w:val="008803EC"/>
    <w:rsid w:val="008806DB"/>
    <w:rsid w:val="00882135"/>
    <w:rsid w:val="00885DD8"/>
    <w:rsid w:val="008969C8"/>
    <w:rsid w:val="008A016C"/>
    <w:rsid w:val="008A0C0D"/>
    <w:rsid w:val="008A3109"/>
    <w:rsid w:val="008A683D"/>
    <w:rsid w:val="008B4E08"/>
    <w:rsid w:val="008B6E2C"/>
    <w:rsid w:val="008C25BB"/>
    <w:rsid w:val="008C2E0F"/>
    <w:rsid w:val="008C56A9"/>
    <w:rsid w:val="008C715B"/>
    <w:rsid w:val="008D3C7D"/>
    <w:rsid w:val="008E1259"/>
    <w:rsid w:val="008E2829"/>
    <w:rsid w:val="008E3EB7"/>
    <w:rsid w:val="008E5ADD"/>
    <w:rsid w:val="008E5EF8"/>
    <w:rsid w:val="008F3E2B"/>
    <w:rsid w:val="009027E6"/>
    <w:rsid w:val="00912523"/>
    <w:rsid w:val="00914DED"/>
    <w:rsid w:val="009219AF"/>
    <w:rsid w:val="009235E9"/>
    <w:rsid w:val="00924567"/>
    <w:rsid w:val="00930236"/>
    <w:rsid w:val="00931C43"/>
    <w:rsid w:val="00941643"/>
    <w:rsid w:val="0094320D"/>
    <w:rsid w:val="00950949"/>
    <w:rsid w:val="00954929"/>
    <w:rsid w:val="00956FBD"/>
    <w:rsid w:val="009573BE"/>
    <w:rsid w:val="00960E76"/>
    <w:rsid w:val="00965876"/>
    <w:rsid w:val="00966825"/>
    <w:rsid w:val="00966A85"/>
    <w:rsid w:val="009670FD"/>
    <w:rsid w:val="00970EFD"/>
    <w:rsid w:val="00970F21"/>
    <w:rsid w:val="00977E51"/>
    <w:rsid w:val="00981474"/>
    <w:rsid w:val="00985076"/>
    <w:rsid w:val="009918DB"/>
    <w:rsid w:val="0099393B"/>
    <w:rsid w:val="0099613C"/>
    <w:rsid w:val="00997299"/>
    <w:rsid w:val="009A29A5"/>
    <w:rsid w:val="009A32FE"/>
    <w:rsid w:val="009B28BE"/>
    <w:rsid w:val="009B5879"/>
    <w:rsid w:val="009B66DB"/>
    <w:rsid w:val="009C2623"/>
    <w:rsid w:val="009C43D0"/>
    <w:rsid w:val="009C5650"/>
    <w:rsid w:val="009C573E"/>
    <w:rsid w:val="009C64AB"/>
    <w:rsid w:val="009C76DA"/>
    <w:rsid w:val="009D0CE8"/>
    <w:rsid w:val="009D1AC0"/>
    <w:rsid w:val="009D30EB"/>
    <w:rsid w:val="009D69EC"/>
    <w:rsid w:val="009D7010"/>
    <w:rsid w:val="009E12D0"/>
    <w:rsid w:val="009E1C70"/>
    <w:rsid w:val="009E468E"/>
    <w:rsid w:val="009E646F"/>
    <w:rsid w:val="009E6790"/>
    <w:rsid w:val="009F01BF"/>
    <w:rsid w:val="009F2E23"/>
    <w:rsid w:val="009F32C4"/>
    <w:rsid w:val="00A11A23"/>
    <w:rsid w:val="00A1234B"/>
    <w:rsid w:val="00A130F3"/>
    <w:rsid w:val="00A13B17"/>
    <w:rsid w:val="00A15065"/>
    <w:rsid w:val="00A15108"/>
    <w:rsid w:val="00A22D5B"/>
    <w:rsid w:val="00A338FA"/>
    <w:rsid w:val="00A4006C"/>
    <w:rsid w:val="00A40545"/>
    <w:rsid w:val="00A41D13"/>
    <w:rsid w:val="00A4626B"/>
    <w:rsid w:val="00A532D0"/>
    <w:rsid w:val="00A54E72"/>
    <w:rsid w:val="00A70E0C"/>
    <w:rsid w:val="00A81BE6"/>
    <w:rsid w:val="00A8641B"/>
    <w:rsid w:val="00A9099A"/>
    <w:rsid w:val="00A927C9"/>
    <w:rsid w:val="00A94B50"/>
    <w:rsid w:val="00AA2D76"/>
    <w:rsid w:val="00AB097C"/>
    <w:rsid w:val="00AB56A5"/>
    <w:rsid w:val="00AC0EFC"/>
    <w:rsid w:val="00AC137F"/>
    <w:rsid w:val="00AC2E79"/>
    <w:rsid w:val="00AC4523"/>
    <w:rsid w:val="00AC4A10"/>
    <w:rsid w:val="00AD380E"/>
    <w:rsid w:val="00AE04A3"/>
    <w:rsid w:val="00AF305F"/>
    <w:rsid w:val="00AF63DF"/>
    <w:rsid w:val="00AF645C"/>
    <w:rsid w:val="00B002EB"/>
    <w:rsid w:val="00B04456"/>
    <w:rsid w:val="00B04F56"/>
    <w:rsid w:val="00B056A4"/>
    <w:rsid w:val="00B05F93"/>
    <w:rsid w:val="00B0738C"/>
    <w:rsid w:val="00B10AE0"/>
    <w:rsid w:val="00B10F5A"/>
    <w:rsid w:val="00B117E2"/>
    <w:rsid w:val="00B11B0A"/>
    <w:rsid w:val="00B201D9"/>
    <w:rsid w:val="00B23808"/>
    <w:rsid w:val="00B23D78"/>
    <w:rsid w:val="00B322DF"/>
    <w:rsid w:val="00B351F3"/>
    <w:rsid w:val="00B3746F"/>
    <w:rsid w:val="00B41274"/>
    <w:rsid w:val="00B437A2"/>
    <w:rsid w:val="00B43879"/>
    <w:rsid w:val="00B4510B"/>
    <w:rsid w:val="00B51381"/>
    <w:rsid w:val="00B52A2D"/>
    <w:rsid w:val="00B53FCB"/>
    <w:rsid w:val="00B548EB"/>
    <w:rsid w:val="00B54A92"/>
    <w:rsid w:val="00B56782"/>
    <w:rsid w:val="00B61800"/>
    <w:rsid w:val="00B65D6D"/>
    <w:rsid w:val="00B7315B"/>
    <w:rsid w:val="00B7407C"/>
    <w:rsid w:val="00B751FF"/>
    <w:rsid w:val="00B8082E"/>
    <w:rsid w:val="00B80E2D"/>
    <w:rsid w:val="00B826BD"/>
    <w:rsid w:val="00B85307"/>
    <w:rsid w:val="00B86AE5"/>
    <w:rsid w:val="00B86FC8"/>
    <w:rsid w:val="00B873CB"/>
    <w:rsid w:val="00B95227"/>
    <w:rsid w:val="00BA12B8"/>
    <w:rsid w:val="00BA330A"/>
    <w:rsid w:val="00BA4E5D"/>
    <w:rsid w:val="00BA5297"/>
    <w:rsid w:val="00BA62F6"/>
    <w:rsid w:val="00BA7CE1"/>
    <w:rsid w:val="00BB08C4"/>
    <w:rsid w:val="00BB0EE5"/>
    <w:rsid w:val="00BB1C86"/>
    <w:rsid w:val="00BB3721"/>
    <w:rsid w:val="00BB42BB"/>
    <w:rsid w:val="00BD2637"/>
    <w:rsid w:val="00BD4490"/>
    <w:rsid w:val="00BD452A"/>
    <w:rsid w:val="00BD783E"/>
    <w:rsid w:val="00BE1BF1"/>
    <w:rsid w:val="00BE3784"/>
    <w:rsid w:val="00BE5FFA"/>
    <w:rsid w:val="00BF2CC9"/>
    <w:rsid w:val="00C03163"/>
    <w:rsid w:val="00C03C81"/>
    <w:rsid w:val="00C04F9D"/>
    <w:rsid w:val="00C11D14"/>
    <w:rsid w:val="00C12476"/>
    <w:rsid w:val="00C12641"/>
    <w:rsid w:val="00C12736"/>
    <w:rsid w:val="00C1721B"/>
    <w:rsid w:val="00C2133E"/>
    <w:rsid w:val="00C22F06"/>
    <w:rsid w:val="00C25535"/>
    <w:rsid w:val="00C31142"/>
    <w:rsid w:val="00C3316E"/>
    <w:rsid w:val="00C352F1"/>
    <w:rsid w:val="00C53840"/>
    <w:rsid w:val="00C574F0"/>
    <w:rsid w:val="00C60718"/>
    <w:rsid w:val="00C70F4C"/>
    <w:rsid w:val="00C81E0C"/>
    <w:rsid w:val="00C8221E"/>
    <w:rsid w:val="00C85E9A"/>
    <w:rsid w:val="00C95AD5"/>
    <w:rsid w:val="00CA3593"/>
    <w:rsid w:val="00CA5396"/>
    <w:rsid w:val="00CB23C1"/>
    <w:rsid w:val="00CB3336"/>
    <w:rsid w:val="00CB6821"/>
    <w:rsid w:val="00CC106B"/>
    <w:rsid w:val="00CC1D43"/>
    <w:rsid w:val="00CC506D"/>
    <w:rsid w:val="00CD195E"/>
    <w:rsid w:val="00CD3FD9"/>
    <w:rsid w:val="00CD5D0E"/>
    <w:rsid w:val="00CD6336"/>
    <w:rsid w:val="00CD768B"/>
    <w:rsid w:val="00CE09C0"/>
    <w:rsid w:val="00CE1FD1"/>
    <w:rsid w:val="00CF012E"/>
    <w:rsid w:val="00CF0701"/>
    <w:rsid w:val="00CF5227"/>
    <w:rsid w:val="00CF64D3"/>
    <w:rsid w:val="00CF6792"/>
    <w:rsid w:val="00D00AE8"/>
    <w:rsid w:val="00D108D8"/>
    <w:rsid w:val="00D120B8"/>
    <w:rsid w:val="00D21AD0"/>
    <w:rsid w:val="00D24A4D"/>
    <w:rsid w:val="00D369CF"/>
    <w:rsid w:val="00D37C09"/>
    <w:rsid w:val="00D37CEC"/>
    <w:rsid w:val="00D37F6A"/>
    <w:rsid w:val="00D45C1A"/>
    <w:rsid w:val="00D47697"/>
    <w:rsid w:val="00D50AF4"/>
    <w:rsid w:val="00D5155A"/>
    <w:rsid w:val="00D548E7"/>
    <w:rsid w:val="00D5499A"/>
    <w:rsid w:val="00D564CE"/>
    <w:rsid w:val="00D569F4"/>
    <w:rsid w:val="00D60336"/>
    <w:rsid w:val="00D621DC"/>
    <w:rsid w:val="00D80CF9"/>
    <w:rsid w:val="00D8484A"/>
    <w:rsid w:val="00D864E5"/>
    <w:rsid w:val="00D874A8"/>
    <w:rsid w:val="00D90067"/>
    <w:rsid w:val="00D9164A"/>
    <w:rsid w:val="00D96EDE"/>
    <w:rsid w:val="00DA532D"/>
    <w:rsid w:val="00DA63BB"/>
    <w:rsid w:val="00DB13FA"/>
    <w:rsid w:val="00DB2B2F"/>
    <w:rsid w:val="00DB3F4A"/>
    <w:rsid w:val="00DB4A2E"/>
    <w:rsid w:val="00DB4E8D"/>
    <w:rsid w:val="00DB6987"/>
    <w:rsid w:val="00DC19E4"/>
    <w:rsid w:val="00DC1D32"/>
    <w:rsid w:val="00DC272C"/>
    <w:rsid w:val="00DC4EE9"/>
    <w:rsid w:val="00DC6C42"/>
    <w:rsid w:val="00DD441E"/>
    <w:rsid w:val="00DD7922"/>
    <w:rsid w:val="00DE2E1A"/>
    <w:rsid w:val="00DE52D5"/>
    <w:rsid w:val="00DE5D6E"/>
    <w:rsid w:val="00DF2F53"/>
    <w:rsid w:val="00DF78E4"/>
    <w:rsid w:val="00E165B3"/>
    <w:rsid w:val="00E23F80"/>
    <w:rsid w:val="00E258F7"/>
    <w:rsid w:val="00E25A43"/>
    <w:rsid w:val="00E25E78"/>
    <w:rsid w:val="00E263BA"/>
    <w:rsid w:val="00E3004F"/>
    <w:rsid w:val="00E31DBD"/>
    <w:rsid w:val="00E3560D"/>
    <w:rsid w:val="00E358E6"/>
    <w:rsid w:val="00E43735"/>
    <w:rsid w:val="00E445BE"/>
    <w:rsid w:val="00E512F2"/>
    <w:rsid w:val="00E53D66"/>
    <w:rsid w:val="00E53FE5"/>
    <w:rsid w:val="00E56A3F"/>
    <w:rsid w:val="00E63396"/>
    <w:rsid w:val="00E63FD2"/>
    <w:rsid w:val="00E67F37"/>
    <w:rsid w:val="00E733A7"/>
    <w:rsid w:val="00E80E53"/>
    <w:rsid w:val="00E83BA4"/>
    <w:rsid w:val="00E84125"/>
    <w:rsid w:val="00E86A5A"/>
    <w:rsid w:val="00E91B3A"/>
    <w:rsid w:val="00E95579"/>
    <w:rsid w:val="00E971C1"/>
    <w:rsid w:val="00E97C9A"/>
    <w:rsid w:val="00EA4077"/>
    <w:rsid w:val="00EA70B4"/>
    <w:rsid w:val="00EC627F"/>
    <w:rsid w:val="00ED03CB"/>
    <w:rsid w:val="00ED20E2"/>
    <w:rsid w:val="00ED23BA"/>
    <w:rsid w:val="00ED27D0"/>
    <w:rsid w:val="00ED7689"/>
    <w:rsid w:val="00EF4604"/>
    <w:rsid w:val="00EF6268"/>
    <w:rsid w:val="00EF6FC8"/>
    <w:rsid w:val="00F031F2"/>
    <w:rsid w:val="00F130F3"/>
    <w:rsid w:val="00F30103"/>
    <w:rsid w:val="00F336C6"/>
    <w:rsid w:val="00F3648B"/>
    <w:rsid w:val="00F40276"/>
    <w:rsid w:val="00F448AA"/>
    <w:rsid w:val="00F44A67"/>
    <w:rsid w:val="00F506D7"/>
    <w:rsid w:val="00F50DB0"/>
    <w:rsid w:val="00F54076"/>
    <w:rsid w:val="00F561FA"/>
    <w:rsid w:val="00F565DB"/>
    <w:rsid w:val="00F57D6B"/>
    <w:rsid w:val="00F61452"/>
    <w:rsid w:val="00F67109"/>
    <w:rsid w:val="00F679F6"/>
    <w:rsid w:val="00F705E1"/>
    <w:rsid w:val="00F70F4C"/>
    <w:rsid w:val="00F71594"/>
    <w:rsid w:val="00F750EC"/>
    <w:rsid w:val="00F909F2"/>
    <w:rsid w:val="00F9670E"/>
    <w:rsid w:val="00F971A2"/>
    <w:rsid w:val="00F979DF"/>
    <w:rsid w:val="00FA017C"/>
    <w:rsid w:val="00FA3429"/>
    <w:rsid w:val="00FB51D4"/>
    <w:rsid w:val="00FD10C0"/>
    <w:rsid w:val="00FD3061"/>
    <w:rsid w:val="00FD649D"/>
    <w:rsid w:val="00FE77E4"/>
    <w:rsid w:val="00FF0D61"/>
    <w:rsid w:val="00FF694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2C612C05"/>
  <w15:docId w15:val="{0AA2FB3A-BD7A-4293-B65D-34B20B33CE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41274"/>
  </w:style>
  <w:style w:type="paragraph" w:styleId="Heading1">
    <w:name w:val="heading 1"/>
    <w:basedOn w:val="Normal"/>
    <w:next w:val="Normal"/>
    <w:link w:val="Heading1Char"/>
    <w:uiPriority w:val="9"/>
    <w:qFormat/>
    <w:rsid w:val="00E80E53"/>
    <w:pPr>
      <w:keepNext/>
      <w:keepLines/>
      <w:spacing w:before="240" w:after="0"/>
      <w:outlineLvl w:val="0"/>
    </w:pPr>
    <w:rPr>
      <w:rFonts w:ascii="Cambria" w:eastAsiaTheme="majorEastAsia" w:hAnsi="Cambria" w:cstheme="majorBidi"/>
      <w:b/>
      <w:color w:val="000000" w:themeColor="text1"/>
      <w:sz w:val="24"/>
      <w:szCs w:val="32"/>
    </w:rPr>
  </w:style>
  <w:style w:type="paragraph" w:styleId="Heading2">
    <w:name w:val="heading 2"/>
    <w:basedOn w:val="Normal"/>
    <w:next w:val="Normal"/>
    <w:link w:val="Heading2Char"/>
    <w:uiPriority w:val="99"/>
    <w:qFormat/>
    <w:rsid w:val="00E80E53"/>
    <w:pPr>
      <w:keepNext/>
      <w:keepLines/>
      <w:spacing w:before="200" w:after="0" w:line="276" w:lineRule="auto"/>
      <w:outlineLvl w:val="1"/>
    </w:pPr>
    <w:rPr>
      <w:rFonts w:ascii="Cambria" w:eastAsia="Times New Roman" w:hAnsi="Cambria" w:cs="Times New Roman"/>
      <w:b/>
      <w:bCs/>
      <w:sz w:val="24"/>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80E53"/>
    <w:rPr>
      <w:rFonts w:ascii="Cambria" w:eastAsiaTheme="majorEastAsia" w:hAnsi="Cambria" w:cstheme="majorBidi"/>
      <w:b/>
      <w:color w:val="000000" w:themeColor="text1"/>
      <w:sz w:val="24"/>
      <w:szCs w:val="32"/>
    </w:rPr>
  </w:style>
  <w:style w:type="character" w:customStyle="1" w:styleId="Heading2Char">
    <w:name w:val="Heading 2 Char"/>
    <w:basedOn w:val="DefaultParagraphFont"/>
    <w:link w:val="Heading2"/>
    <w:uiPriority w:val="99"/>
    <w:rsid w:val="00E80E53"/>
    <w:rPr>
      <w:rFonts w:ascii="Cambria" w:eastAsia="Times New Roman" w:hAnsi="Cambria" w:cs="Times New Roman"/>
      <w:b/>
      <w:bCs/>
      <w:sz w:val="24"/>
      <w:szCs w:val="26"/>
      <w:lang w:val="en-US"/>
    </w:rPr>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E80E53"/>
    <w:pPr>
      <w:ind w:left="720"/>
      <w:contextualSpacing/>
    </w:pPr>
  </w:style>
  <w:style w:type="paragraph" w:styleId="CommentText">
    <w:name w:val="annotation text"/>
    <w:basedOn w:val="Normal"/>
    <w:link w:val="CommentTextChar"/>
    <w:uiPriority w:val="99"/>
    <w:unhideWhenUsed/>
    <w:rsid w:val="00E80E53"/>
    <w:pPr>
      <w:spacing w:line="240" w:lineRule="auto"/>
    </w:pPr>
    <w:rPr>
      <w:sz w:val="20"/>
      <w:szCs w:val="20"/>
    </w:rPr>
  </w:style>
  <w:style w:type="character" w:customStyle="1" w:styleId="CommentTextChar">
    <w:name w:val="Comment Text Char"/>
    <w:basedOn w:val="DefaultParagraphFont"/>
    <w:link w:val="CommentText"/>
    <w:uiPriority w:val="99"/>
    <w:rsid w:val="00E80E53"/>
    <w:rPr>
      <w:sz w:val="20"/>
      <w:szCs w:val="20"/>
    </w:rPr>
  </w:style>
  <w:style w:type="character" w:styleId="CommentReference">
    <w:name w:val="annotation reference"/>
    <w:uiPriority w:val="99"/>
    <w:rsid w:val="00E80E53"/>
    <w:rPr>
      <w:rFonts w:cs="Times New Roman"/>
      <w:sz w:val="16"/>
    </w:rPr>
  </w:style>
  <w:style w:type="paragraph" w:styleId="BalloonText">
    <w:name w:val="Balloon Text"/>
    <w:basedOn w:val="Normal"/>
    <w:link w:val="BalloonTextChar"/>
    <w:uiPriority w:val="99"/>
    <w:semiHidden/>
    <w:unhideWhenUsed/>
    <w:rsid w:val="00E80E5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0E53"/>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E80E53"/>
    <w:rPr>
      <w:b/>
      <w:bCs/>
    </w:rPr>
  </w:style>
  <w:style w:type="character" w:customStyle="1" w:styleId="CommentSubjectChar">
    <w:name w:val="Comment Subject Char"/>
    <w:basedOn w:val="CommentTextChar"/>
    <w:link w:val="CommentSubject"/>
    <w:uiPriority w:val="99"/>
    <w:semiHidden/>
    <w:rsid w:val="00E80E53"/>
    <w:rPr>
      <w:b/>
      <w:bCs/>
      <w:sz w:val="20"/>
      <w:szCs w:val="20"/>
    </w:rPr>
  </w:style>
  <w:style w:type="paragraph" w:styleId="Revision">
    <w:name w:val="Revision"/>
    <w:hidden/>
    <w:uiPriority w:val="99"/>
    <w:semiHidden/>
    <w:rsid w:val="00E80E53"/>
    <w:pPr>
      <w:spacing w:after="0" w:line="240" w:lineRule="auto"/>
    </w:pPr>
  </w:style>
  <w:style w:type="paragraph" w:styleId="FootnoteText">
    <w:name w:val="footnote text"/>
    <w:basedOn w:val="Normal"/>
    <w:link w:val="FootnoteTextChar"/>
    <w:uiPriority w:val="99"/>
    <w:semiHidden/>
    <w:unhideWhenUsed/>
    <w:rsid w:val="00E80E5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80E53"/>
    <w:rPr>
      <w:sz w:val="20"/>
      <w:szCs w:val="20"/>
    </w:rPr>
  </w:style>
  <w:style w:type="character" w:styleId="FootnoteReference">
    <w:name w:val="footnote reference"/>
    <w:basedOn w:val="DefaultParagraphFont"/>
    <w:uiPriority w:val="99"/>
    <w:semiHidden/>
    <w:unhideWhenUsed/>
    <w:rsid w:val="00E80E53"/>
    <w:rPr>
      <w:vertAlign w:val="superscript"/>
    </w:rPr>
  </w:style>
  <w:style w:type="numbering" w:customStyle="1" w:styleId="NoList1">
    <w:name w:val="No List1"/>
    <w:next w:val="NoList"/>
    <w:uiPriority w:val="99"/>
    <w:semiHidden/>
    <w:unhideWhenUsed/>
    <w:rsid w:val="00E80E53"/>
  </w:style>
  <w:style w:type="paragraph" w:styleId="Header">
    <w:name w:val="header"/>
    <w:basedOn w:val="Normal"/>
    <w:link w:val="HeaderChar"/>
    <w:uiPriority w:val="99"/>
    <w:unhideWhenUsed/>
    <w:rsid w:val="00E80E53"/>
    <w:pPr>
      <w:tabs>
        <w:tab w:val="center" w:pos="4536"/>
        <w:tab w:val="right" w:pos="9072"/>
      </w:tabs>
      <w:spacing w:after="0" w:line="240" w:lineRule="auto"/>
    </w:pPr>
  </w:style>
  <w:style w:type="character" w:customStyle="1" w:styleId="HeaderChar">
    <w:name w:val="Header Char"/>
    <w:basedOn w:val="DefaultParagraphFont"/>
    <w:link w:val="Header"/>
    <w:uiPriority w:val="99"/>
    <w:rsid w:val="00E80E53"/>
  </w:style>
  <w:style w:type="paragraph" w:styleId="Footer">
    <w:name w:val="footer"/>
    <w:basedOn w:val="Normal"/>
    <w:link w:val="FooterChar"/>
    <w:uiPriority w:val="99"/>
    <w:unhideWhenUsed/>
    <w:rsid w:val="00E80E53"/>
    <w:pPr>
      <w:tabs>
        <w:tab w:val="center" w:pos="4536"/>
        <w:tab w:val="right" w:pos="9072"/>
      </w:tabs>
      <w:spacing w:after="0" w:line="240" w:lineRule="auto"/>
    </w:pPr>
  </w:style>
  <w:style w:type="character" w:customStyle="1" w:styleId="FooterChar">
    <w:name w:val="Footer Char"/>
    <w:basedOn w:val="DefaultParagraphFont"/>
    <w:link w:val="Footer"/>
    <w:uiPriority w:val="99"/>
    <w:rsid w:val="00E80E53"/>
  </w:style>
  <w:style w:type="numbering" w:customStyle="1" w:styleId="NoList11">
    <w:name w:val="No List11"/>
    <w:next w:val="NoList"/>
    <w:uiPriority w:val="99"/>
    <w:semiHidden/>
    <w:unhideWhenUsed/>
    <w:rsid w:val="00E80E53"/>
  </w:style>
  <w:style w:type="table" w:styleId="TableGrid">
    <w:name w:val="Table Grid"/>
    <w:basedOn w:val="TableNormal"/>
    <w:uiPriority w:val="59"/>
    <w:rsid w:val="00E80E53"/>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uiPriority w:val="99"/>
    <w:semiHidden/>
    <w:rsid w:val="00E80E53"/>
    <w:rPr>
      <w:color w:val="808080"/>
    </w:rPr>
  </w:style>
  <w:style w:type="paragraph" w:customStyle="1" w:styleId="Default">
    <w:name w:val="Default"/>
    <w:rsid w:val="00E80E53"/>
    <w:pPr>
      <w:autoSpaceDE w:val="0"/>
      <w:autoSpaceDN w:val="0"/>
      <w:adjustRightInd w:val="0"/>
      <w:spacing w:after="0" w:line="240" w:lineRule="auto"/>
    </w:pPr>
    <w:rPr>
      <w:rFonts w:ascii="Arial" w:eastAsia="Calibri" w:hAnsi="Arial" w:cs="Arial"/>
      <w:color w:val="000000"/>
      <w:sz w:val="24"/>
      <w:szCs w:val="24"/>
      <w:lang w:val="fr-FR"/>
    </w:rPr>
  </w:style>
  <w:style w:type="character" w:styleId="Emphasis">
    <w:name w:val="Emphasis"/>
    <w:uiPriority w:val="20"/>
    <w:qFormat/>
    <w:rsid w:val="00E80E53"/>
    <w:rPr>
      <w:b/>
      <w:bCs/>
      <w:i w:val="0"/>
      <w:iCs w:val="0"/>
    </w:rPr>
  </w:style>
  <w:style w:type="character" w:customStyle="1" w:styleId="st">
    <w:name w:val="st"/>
    <w:basedOn w:val="DefaultParagraphFont"/>
    <w:rsid w:val="00E80E53"/>
  </w:style>
  <w:style w:type="character" w:styleId="Hyperlink">
    <w:name w:val="Hyperlink"/>
    <w:basedOn w:val="DefaultParagraphFont"/>
    <w:uiPriority w:val="99"/>
    <w:unhideWhenUsed/>
    <w:rsid w:val="00E80E53"/>
    <w:rPr>
      <w:color w:val="0563C1" w:themeColor="hyperlink"/>
      <w:u w:val="single"/>
    </w:rPr>
  </w:style>
  <w:style w:type="table" w:customStyle="1" w:styleId="TableGrid11">
    <w:name w:val="Table Grid11"/>
    <w:basedOn w:val="TableNormal"/>
    <w:uiPriority w:val="99"/>
    <w:rsid w:val="00E80E53"/>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uiPriority w:val="99"/>
    <w:rsid w:val="00E80E53"/>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E80E53"/>
    <w:rPr>
      <w:color w:val="954F72" w:themeColor="followedHyperlink"/>
      <w:u w:val="single"/>
    </w:rPr>
  </w:style>
  <w:style w:type="table" w:styleId="MediumShading1-Accent6">
    <w:name w:val="Medium Shading 1 Accent 6"/>
    <w:basedOn w:val="TableNormal"/>
    <w:uiPriority w:val="63"/>
    <w:rsid w:val="00E80E53"/>
    <w:pPr>
      <w:spacing w:after="0" w:line="240" w:lineRule="auto"/>
    </w:p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E80E53"/>
    <w:pPr>
      <w:spacing w:after="0" w:line="240" w:lineRule="auto"/>
    </w:p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paragraph" w:customStyle="1" w:styleId="t-9-8">
    <w:name w:val="t-9-8"/>
    <w:basedOn w:val="Normal"/>
    <w:rsid w:val="00E80E53"/>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styleId="Strong">
    <w:name w:val="Strong"/>
    <w:basedOn w:val="DefaultParagraphFont"/>
    <w:uiPriority w:val="22"/>
    <w:qFormat/>
    <w:rsid w:val="00E80E53"/>
    <w:rPr>
      <w:b/>
      <w:bCs/>
    </w:rPr>
  </w:style>
  <w:style w:type="paragraph" w:styleId="TOCHeading">
    <w:name w:val="TOC Heading"/>
    <w:basedOn w:val="Heading1"/>
    <w:next w:val="Normal"/>
    <w:uiPriority w:val="39"/>
    <w:semiHidden/>
    <w:unhideWhenUsed/>
    <w:qFormat/>
    <w:rsid w:val="00E80E53"/>
    <w:pPr>
      <w:spacing w:before="480" w:line="276" w:lineRule="auto"/>
      <w:outlineLvl w:val="9"/>
    </w:pPr>
    <w:rPr>
      <w:rFonts w:asciiTheme="majorHAnsi" w:hAnsiTheme="majorHAnsi"/>
      <w:bCs/>
      <w:color w:val="2E74B5" w:themeColor="accent1" w:themeShade="BF"/>
      <w:sz w:val="28"/>
      <w:szCs w:val="28"/>
      <w:lang w:val="en-US"/>
    </w:rPr>
  </w:style>
  <w:style w:type="paragraph" w:styleId="TOC1">
    <w:name w:val="toc 1"/>
    <w:basedOn w:val="Normal"/>
    <w:next w:val="Normal"/>
    <w:autoRedefine/>
    <w:uiPriority w:val="39"/>
    <w:unhideWhenUsed/>
    <w:rsid w:val="00E80E53"/>
    <w:pPr>
      <w:spacing w:after="100"/>
    </w:pPr>
  </w:style>
  <w:style w:type="paragraph" w:styleId="TOC2">
    <w:name w:val="toc 2"/>
    <w:basedOn w:val="Normal"/>
    <w:next w:val="Normal"/>
    <w:autoRedefine/>
    <w:uiPriority w:val="39"/>
    <w:unhideWhenUsed/>
    <w:rsid w:val="00E80E53"/>
    <w:pPr>
      <w:spacing w:after="100"/>
      <w:ind w:left="220"/>
    </w:pPr>
  </w:style>
  <w:style w:type="paragraph" w:styleId="BodyTextIndent">
    <w:name w:val="Body Text Indent"/>
    <w:basedOn w:val="Normal"/>
    <w:link w:val="BodyTextIndentChar"/>
    <w:rsid w:val="00E80E53"/>
    <w:pPr>
      <w:spacing w:after="0" w:line="240" w:lineRule="auto"/>
      <w:ind w:left="360"/>
    </w:pPr>
    <w:rPr>
      <w:rFonts w:ascii="Arial" w:eastAsia="Times New Roman" w:hAnsi="Arial" w:cs="Arial"/>
      <w:sz w:val="20"/>
      <w:szCs w:val="24"/>
      <w:lang w:eastAsia="hr-HR"/>
    </w:rPr>
  </w:style>
  <w:style w:type="character" w:customStyle="1" w:styleId="BodyTextIndentChar">
    <w:name w:val="Body Text Indent Char"/>
    <w:basedOn w:val="DefaultParagraphFont"/>
    <w:link w:val="BodyTextIndent"/>
    <w:rsid w:val="00E80E53"/>
    <w:rPr>
      <w:rFonts w:ascii="Arial" w:eastAsia="Times New Roman" w:hAnsi="Arial" w:cs="Arial"/>
      <w:sz w:val="20"/>
      <w:szCs w:val="24"/>
      <w:lang w:eastAsia="hr-HR"/>
    </w:rPr>
  </w:style>
  <w:style w:type="character" w:customStyle="1" w:styleId="shorttext">
    <w:name w:val="short_text"/>
    <w:basedOn w:val="DefaultParagraphFont"/>
    <w:rsid w:val="00522CBA"/>
  </w:style>
  <w:style w:type="paragraph" w:customStyle="1" w:styleId="2012TEXT">
    <w:name w:val="2012_TEXT"/>
    <w:link w:val="2012TEXTChar"/>
    <w:rsid w:val="00522CBA"/>
    <w:pPr>
      <w:spacing w:after="120" w:line="240" w:lineRule="auto"/>
      <w:ind w:left="454"/>
      <w:jc w:val="both"/>
    </w:pPr>
    <w:rPr>
      <w:rFonts w:ascii="Arial" w:eastAsia="Times New Roman" w:hAnsi="Arial" w:cs="Times New Roman"/>
      <w:sz w:val="20"/>
      <w:szCs w:val="20"/>
    </w:rPr>
  </w:style>
  <w:style w:type="character" w:customStyle="1" w:styleId="2012TEXTChar">
    <w:name w:val="2012_TEXT Char"/>
    <w:link w:val="2012TEXT"/>
    <w:rsid w:val="00522CBA"/>
    <w:rPr>
      <w:rFonts w:ascii="Arial" w:eastAsia="Times New Roman" w:hAnsi="Arial" w:cs="Times New Roman"/>
      <w:sz w:val="20"/>
      <w:szCs w:val="20"/>
    </w:rPr>
  </w:style>
  <w:style w:type="paragraph" w:styleId="HTMLPreformatted">
    <w:name w:val="HTML Preformatted"/>
    <w:basedOn w:val="Normal"/>
    <w:link w:val="HTMLPreformattedChar"/>
    <w:uiPriority w:val="99"/>
    <w:semiHidden/>
    <w:unhideWhenUsed/>
    <w:rsid w:val="003D2696"/>
    <w:pPr>
      <w:spacing w:after="0" w:line="240" w:lineRule="auto"/>
    </w:pPr>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sid w:val="003D2696"/>
    <w:rPr>
      <w:rFonts w:ascii="Consolas" w:hAnsi="Consolas" w:cs="Consolas"/>
      <w:sz w:val="20"/>
      <w:szCs w:val="20"/>
    </w:rPr>
  </w:style>
  <w:style w:type="paragraph" w:styleId="NoSpacing">
    <w:name w:val="No Spacing"/>
    <w:uiPriority w:val="1"/>
    <w:qFormat/>
    <w:rsid w:val="00031D15"/>
    <w:pPr>
      <w:spacing w:after="0" w:line="240" w:lineRule="auto"/>
    </w:pPr>
  </w:style>
  <w:style w:type="character" w:customStyle="1" w:styleId="UnresolvedMention1">
    <w:name w:val="Unresolved Mention1"/>
    <w:basedOn w:val="DefaultParagraphFont"/>
    <w:uiPriority w:val="99"/>
    <w:semiHidden/>
    <w:unhideWhenUsed/>
    <w:rsid w:val="004F278C"/>
    <w:rPr>
      <w:color w:val="808080"/>
      <w:shd w:val="clear" w:color="auto" w:fill="E6E6E6"/>
    </w:rPr>
  </w:style>
  <w:style w:type="character" w:customStyle="1" w:styleId="UnresolvedMention2">
    <w:name w:val="Unresolved Mention2"/>
    <w:basedOn w:val="DefaultParagraphFont"/>
    <w:uiPriority w:val="99"/>
    <w:semiHidden/>
    <w:unhideWhenUsed/>
    <w:rsid w:val="00B95227"/>
    <w:rPr>
      <w:color w:val="808080"/>
      <w:shd w:val="clear" w:color="auto" w:fill="E6E6E6"/>
    </w:rPr>
  </w:style>
  <w:style w:type="paragraph" w:styleId="PlainText">
    <w:name w:val="Plain Text"/>
    <w:basedOn w:val="Normal"/>
    <w:link w:val="PlainTextChar"/>
    <w:uiPriority w:val="99"/>
    <w:unhideWhenUsed/>
    <w:rsid w:val="008A0C0D"/>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8A0C0D"/>
    <w:rPr>
      <w:rFonts w:ascii="Consolas" w:hAnsi="Consolas"/>
      <w:sz w:val="21"/>
      <w:szCs w:val="21"/>
    </w:rPr>
  </w:style>
  <w:style w:type="character" w:styleId="UnresolvedMention">
    <w:name w:val="Unresolved Mention"/>
    <w:basedOn w:val="DefaultParagraphFont"/>
    <w:uiPriority w:val="99"/>
    <w:semiHidden/>
    <w:unhideWhenUsed/>
    <w:rsid w:val="00CD768B"/>
    <w:rPr>
      <w:color w:val="808080"/>
      <w:shd w:val="clear" w:color="auto" w:fill="E6E6E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rsid w:val="00760F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85994">
      <w:bodyDiv w:val="1"/>
      <w:marLeft w:val="0"/>
      <w:marRight w:val="0"/>
      <w:marTop w:val="0"/>
      <w:marBottom w:val="0"/>
      <w:divBdr>
        <w:top w:val="none" w:sz="0" w:space="0" w:color="auto"/>
        <w:left w:val="none" w:sz="0" w:space="0" w:color="auto"/>
        <w:bottom w:val="none" w:sz="0" w:space="0" w:color="auto"/>
        <w:right w:val="none" w:sz="0" w:space="0" w:color="auto"/>
      </w:divBdr>
      <w:divsChild>
        <w:div w:id="1253776179">
          <w:marLeft w:val="0"/>
          <w:marRight w:val="0"/>
          <w:marTop w:val="0"/>
          <w:marBottom w:val="0"/>
          <w:divBdr>
            <w:top w:val="none" w:sz="0" w:space="0" w:color="auto"/>
            <w:left w:val="none" w:sz="0" w:space="0" w:color="auto"/>
            <w:bottom w:val="none" w:sz="0" w:space="0" w:color="auto"/>
            <w:right w:val="none" w:sz="0" w:space="0" w:color="auto"/>
          </w:divBdr>
          <w:divsChild>
            <w:div w:id="1297833439">
              <w:marLeft w:val="0"/>
              <w:marRight w:val="0"/>
              <w:marTop w:val="0"/>
              <w:marBottom w:val="0"/>
              <w:divBdr>
                <w:top w:val="none" w:sz="0" w:space="0" w:color="auto"/>
                <w:left w:val="none" w:sz="0" w:space="0" w:color="auto"/>
                <w:bottom w:val="none" w:sz="0" w:space="0" w:color="auto"/>
                <w:right w:val="none" w:sz="0" w:space="0" w:color="auto"/>
              </w:divBdr>
              <w:divsChild>
                <w:div w:id="468278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073580">
      <w:bodyDiv w:val="1"/>
      <w:marLeft w:val="0"/>
      <w:marRight w:val="0"/>
      <w:marTop w:val="0"/>
      <w:marBottom w:val="0"/>
      <w:divBdr>
        <w:top w:val="none" w:sz="0" w:space="0" w:color="auto"/>
        <w:left w:val="none" w:sz="0" w:space="0" w:color="auto"/>
        <w:bottom w:val="none" w:sz="0" w:space="0" w:color="auto"/>
        <w:right w:val="none" w:sz="0" w:space="0" w:color="auto"/>
      </w:divBdr>
      <w:divsChild>
        <w:div w:id="692808635">
          <w:marLeft w:val="0"/>
          <w:marRight w:val="0"/>
          <w:marTop w:val="0"/>
          <w:marBottom w:val="0"/>
          <w:divBdr>
            <w:top w:val="none" w:sz="0" w:space="0" w:color="auto"/>
            <w:left w:val="none" w:sz="0" w:space="0" w:color="auto"/>
            <w:bottom w:val="none" w:sz="0" w:space="0" w:color="auto"/>
            <w:right w:val="none" w:sz="0" w:space="0" w:color="auto"/>
          </w:divBdr>
          <w:divsChild>
            <w:div w:id="1899323680">
              <w:marLeft w:val="0"/>
              <w:marRight w:val="0"/>
              <w:marTop w:val="0"/>
              <w:marBottom w:val="0"/>
              <w:divBdr>
                <w:top w:val="none" w:sz="0" w:space="0" w:color="auto"/>
                <w:left w:val="none" w:sz="0" w:space="0" w:color="auto"/>
                <w:bottom w:val="none" w:sz="0" w:space="0" w:color="auto"/>
                <w:right w:val="none" w:sz="0" w:space="0" w:color="auto"/>
              </w:divBdr>
              <w:divsChild>
                <w:div w:id="1065713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549627">
      <w:bodyDiv w:val="1"/>
      <w:marLeft w:val="0"/>
      <w:marRight w:val="0"/>
      <w:marTop w:val="0"/>
      <w:marBottom w:val="0"/>
      <w:divBdr>
        <w:top w:val="none" w:sz="0" w:space="0" w:color="auto"/>
        <w:left w:val="none" w:sz="0" w:space="0" w:color="auto"/>
        <w:bottom w:val="none" w:sz="0" w:space="0" w:color="auto"/>
        <w:right w:val="none" w:sz="0" w:space="0" w:color="auto"/>
      </w:divBdr>
      <w:divsChild>
        <w:div w:id="163782715">
          <w:marLeft w:val="0"/>
          <w:marRight w:val="0"/>
          <w:marTop w:val="0"/>
          <w:marBottom w:val="0"/>
          <w:divBdr>
            <w:top w:val="none" w:sz="0" w:space="0" w:color="auto"/>
            <w:left w:val="none" w:sz="0" w:space="0" w:color="auto"/>
            <w:bottom w:val="none" w:sz="0" w:space="0" w:color="auto"/>
            <w:right w:val="none" w:sz="0" w:space="0" w:color="auto"/>
          </w:divBdr>
          <w:divsChild>
            <w:div w:id="1646860166">
              <w:marLeft w:val="0"/>
              <w:marRight w:val="0"/>
              <w:marTop w:val="0"/>
              <w:marBottom w:val="0"/>
              <w:divBdr>
                <w:top w:val="none" w:sz="0" w:space="0" w:color="auto"/>
                <w:left w:val="none" w:sz="0" w:space="0" w:color="auto"/>
                <w:bottom w:val="none" w:sz="0" w:space="0" w:color="auto"/>
                <w:right w:val="none" w:sz="0" w:space="0" w:color="auto"/>
              </w:divBdr>
              <w:divsChild>
                <w:div w:id="2058235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408777">
      <w:bodyDiv w:val="1"/>
      <w:marLeft w:val="0"/>
      <w:marRight w:val="0"/>
      <w:marTop w:val="0"/>
      <w:marBottom w:val="0"/>
      <w:divBdr>
        <w:top w:val="none" w:sz="0" w:space="0" w:color="auto"/>
        <w:left w:val="none" w:sz="0" w:space="0" w:color="auto"/>
        <w:bottom w:val="none" w:sz="0" w:space="0" w:color="auto"/>
        <w:right w:val="none" w:sz="0" w:space="0" w:color="auto"/>
      </w:divBdr>
    </w:div>
    <w:div w:id="65032190">
      <w:bodyDiv w:val="1"/>
      <w:marLeft w:val="0"/>
      <w:marRight w:val="0"/>
      <w:marTop w:val="0"/>
      <w:marBottom w:val="0"/>
      <w:divBdr>
        <w:top w:val="none" w:sz="0" w:space="0" w:color="auto"/>
        <w:left w:val="none" w:sz="0" w:space="0" w:color="auto"/>
        <w:bottom w:val="none" w:sz="0" w:space="0" w:color="auto"/>
        <w:right w:val="none" w:sz="0" w:space="0" w:color="auto"/>
      </w:divBdr>
    </w:div>
    <w:div w:id="78185816">
      <w:bodyDiv w:val="1"/>
      <w:marLeft w:val="0"/>
      <w:marRight w:val="0"/>
      <w:marTop w:val="0"/>
      <w:marBottom w:val="0"/>
      <w:divBdr>
        <w:top w:val="none" w:sz="0" w:space="0" w:color="auto"/>
        <w:left w:val="none" w:sz="0" w:space="0" w:color="auto"/>
        <w:bottom w:val="none" w:sz="0" w:space="0" w:color="auto"/>
        <w:right w:val="none" w:sz="0" w:space="0" w:color="auto"/>
      </w:divBdr>
    </w:div>
    <w:div w:id="99225436">
      <w:bodyDiv w:val="1"/>
      <w:marLeft w:val="0"/>
      <w:marRight w:val="0"/>
      <w:marTop w:val="0"/>
      <w:marBottom w:val="0"/>
      <w:divBdr>
        <w:top w:val="none" w:sz="0" w:space="0" w:color="auto"/>
        <w:left w:val="none" w:sz="0" w:space="0" w:color="auto"/>
        <w:bottom w:val="none" w:sz="0" w:space="0" w:color="auto"/>
        <w:right w:val="none" w:sz="0" w:space="0" w:color="auto"/>
      </w:divBdr>
    </w:div>
    <w:div w:id="113915217">
      <w:bodyDiv w:val="1"/>
      <w:marLeft w:val="0"/>
      <w:marRight w:val="0"/>
      <w:marTop w:val="0"/>
      <w:marBottom w:val="0"/>
      <w:divBdr>
        <w:top w:val="none" w:sz="0" w:space="0" w:color="auto"/>
        <w:left w:val="none" w:sz="0" w:space="0" w:color="auto"/>
        <w:bottom w:val="none" w:sz="0" w:space="0" w:color="auto"/>
        <w:right w:val="none" w:sz="0" w:space="0" w:color="auto"/>
      </w:divBdr>
    </w:div>
    <w:div w:id="121385428">
      <w:bodyDiv w:val="1"/>
      <w:marLeft w:val="0"/>
      <w:marRight w:val="0"/>
      <w:marTop w:val="0"/>
      <w:marBottom w:val="0"/>
      <w:divBdr>
        <w:top w:val="none" w:sz="0" w:space="0" w:color="auto"/>
        <w:left w:val="none" w:sz="0" w:space="0" w:color="auto"/>
        <w:bottom w:val="none" w:sz="0" w:space="0" w:color="auto"/>
        <w:right w:val="none" w:sz="0" w:space="0" w:color="auto"/>
      </w:divBdr>
      <w:divsChild>
        <w:div w:id="483200451">
          <w:marLeft w:val="0"/>
          <w:marRight w:val="0"/>
          <w:marTop w:val="0"/>
          <w:marBottom w:val="0"/>
          <w:divBdr>
            <w:top w:val="none" w:sz="0" w:space="0" w:color="auto"/>
            <w:left w:val="none" w:sz="0" w:space="0" w:color="auto"/>
            <w:bottom w:val="none" w:sz="0" w:space="0" w:color="auto"/>
            <w:right w:val="none" w:sz="0" w:space="0" w:color="auto"/>
          </w:divBdr>
          <w:divsChild>
            <w:div w:id="1265531440">
              <w:marLeft w:val="0"/>
              <w:marRight w:val="0"/>
              <w:marTop w:val="0"/>
              <w:marBottom w:val="0"/>
              <w:divBdr>
                <w:top w:val="none" w:sz="0" w:space="0" w:color="auto"/>
                <w:left w:val="none" w:sz="0" w:space="0" w:color="auto"/>
                <w:bottom w:val="none" w:sz="0" w:space="0" w:color="auto"/>
                <w:right w:val="none" w:sz="0" w:space="0" w:color="auto"/>
              </w:divBdr>
              <w:divsChild>
                <w:div w:id="2025669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29595">
      <w:bodyDiv w:val="1"/>
      <w:marLeft w:val="0"/>
      <w:marRight w:val="0"/>
      <w:marTop w:val="0"/>
      <w:marBottom w:val="0"/>
      <w:divBdr>
        <w:top w:val="none" w:sz="0" w:space="0" w:color="auto"/>
        <w:left w:val="none" w:sz="0" w:space="0" w:color="auto"/>
        <w:bottom w:val="none" w:sz="0" w:space="0" w:color="auto"/>
        <w:right w:val="none" w:sz="0" w:space="0" w:color="auto"/>
      </w:divBdr>
    </w:div>
    <w:div w:id="132606174">
      <w:bodyDiv w:val="1"/>
      <w:marLeft w:val="0"/>
      <w:marRight w:val="0"/>
      <w:marTop w:val="0"/>
      <w:marBottom w:val="0"/>
      <w:divBdr>
        <w:top w:val="none" w:sz="0" w:space="0" w:color="auto"/>
        <w:left w:val="none" w:sz="0" w:space="0" w:color="auto"/>
        <w:bottom w:val="none" w:sz="0" w:space="0" w:color="auto"/>
        <w:right w:val="none" w:sz="0" w:space="0" w:color="auto"/>
      </w:divBdr>
    </w:div>
    <w:div w:id="140468357">
      <w:bodyDiv w:val="1"/>
      <w:marLeft w:val="0"/>
      <w:marRight w:val="0"/>
      <w:marTop w:val="0"/>
      <w:marBottom w:val="0"/>
      <w:divBdr>
        <w:top w:val="none" w:sz="0" w:space="0" w:color="auto"/>
        <w:left w:val="none" w:sz="0" w:space="0" w:color="auto"/>
        <w:bottom w:val="none" w:sz="0" w:space="0" w:color="auto"/>
        <w:right w:val="none" w:sz="0" w:space="0" w:color="auto"/>
      </w:divBdr>
    </w:div>
    <w:div w:id="155268629">
      <w:bodyDiv w:val="1"/>
      <w:marLeft w:val="0"/>
      <w:marRight w:val="0"/>
      <w:marTop w:val="0"/>
      <w:marBottom w:val="0"/>
      <w:divBdr>
        <w:top w:val="none" w:sz="0" w:space="0" w:color="auto"/>
        <w:left w:val="none" w:sz="0" w:space="0" w:color="auto"/>
        <w:bottom w:val="none" w:sz="0" w:space="0" w:color="auto"/>
        <w:right w:val="none" w:sz="0" w:space="0" w:color="auto"/>
      </w:divBdr>
    </w:div>
    <w:div w:id="157116191">
      <w:bodyDiv w:val="1"/>
      <w:marLeft w:val="0"/>
      <w:marRight w:val="0"/>
      <w:marTop w:val="0"/>
      <w:marBottom w:val="0"/>
      <w:divBdr>
        <w:top w:val="none" w:sz="0" w:space="0" w:color="auto"/>
        <w:left w:val="none" w:sz="0" w:space="0" w:color="auto"/>
        <w:bottom w:val="none" w:sz="0" w:space="0" w:color="auto"/>
        <w:right w:val="none" w:sz="0" w:space="0" w:color="auto"/>
      </w:divBdr>
    </w:div>
    <w:div w:id="165486304">
      <w:bodyDiv w:val="1"/>
      <w:marLeft w:val="0"/>
      <w:marRight w:val="0"/>
      <w:marTop w:val="0"/>
      <w:marBottom w:val="0"/>
      <w:divBdr>
        <w:top w:val="none" w:sz="0" w:space="0" w:color="auto"/>
        <w:left w:val="none" w:sz="0" w:space="0" w:color="auto"/>
        <w:bottom w:val="none" w:sz="0" w:space="0" w:color="auto"/>
        <w:right w:val="none" w:sz="0" w:space="0" w:color="auto"/>
      </w:divBdr>
      <w:divsChild>
        <w:div w:id="885795856">
          <w:marLeft w:val="0"/>
          <w:marRight w:val="0"/>
          <w:marTop w:val="0"/>
          <w:marBottom w:val="0"/>
          <w:divBdr>
            <w:top w:val="none" w:sz="0" w:space="0" w:color="auto"/>
            <w:left w:val="none" w:sz="0" w:space="0" w:color="auto"/>
            <w:bottom w:val="none" w:sz="0" w:space="0" w:color="auto"/>
            <w:right w:val="none" w:sz="0" w:space="0" w:color="auto"/>
          </w:divBdr>
          <w:divsChild>
            <w:div w:id="181475034">
              <w:marLeft w:val="0"/>
              <w:marRight w:val="0"/>
              <w:marTop w:val="0"/>
              <w:marBottom w:val="0"/>
              <w:divBdr>
                <w:top w:val="none" w:sz="0" w:space="0" w:color="auto"/>
                <w:left w:val="none" w:sz="0" w:space="0" w:color="auto"/>
                <w:bottom w:val="none" w:sz="0" w:space="0" w:color="auto"/>
                <w:right w:val="none" w:sz="0" w:space="0" w:color="auto"/>
              </w:divBdr>
              <w:divsChild>
                <w:div w:id="282729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900907">
      <w:bodyDiv w:val="1"/>
      <w:marLeft w:val="0"/>
      <w:marRight w:val="0"/>
      <w:marTop w:val="0"/>
      <w:marBottom w:val="0"/>
      <w:divBdr>
        <w:top w:val="none" w:sz="0" w:space="0" w:color="auto"/>
        <w:left w:val="none" w:sz="0" w:space="0" w:color="auto"/>
        <w:bottom w:val="none" w:sz="0" w:space="0" w:color="auto"/>
        <w:right w:val="none" w:sz="0" w:space="0" w:color="auto"/>
      </w:divBdr>
    </w:div>
    <w:div w:id="171576377">
      <w:bodyDiv w:val="1"/>
      <w:marLeft w:val="0"/>
      <w:marRight w:val="0"/>
      <w:marTop w:val="0"/>
      <w:marBottom w:val="0"/>
      <w:divBdr>
        <w:top w:val="none" w:sz="0" w:space="0" w:color="auto"/>
        <w:left w:val="none" w:sz="0" w:space="0" w:color="auto"/>
        <w:bottom w:val="none" w:sz="0" w:space="0" w:color="auto"/>
        <w:right w:val="none" w:sz="0" w:space="0" w:color="auto"/>
      </w:divBdr>
    </w:div>
    <w:div w:id="173887760">
      <w:bodyDiv w:val="1"/>
      <w:marLeft w:val="0"/>
      <w:marRight w:val="0"/>
      <w:marTop w:val="0"/>
      <w:marBottom w:val="0"/>
      <w:divBdr>
        <w:top w:val="none" w:sz="0" w:space="0" w:color="auto"/>
        <w:left w:val="none" w:sz="0" w:space="0" w:color="auto"/>
        <w:bottom w:val="none" w:sz="0" w:space="0" w:color="auto"/>
        <w:right w:val="none" w:sz="0" w:space="0" w:color="auto"/>
      </w:divBdr>
    </w:div>
    <w:div w:id="186335614">
      <w:bodyDiv w:val="1"/>
      <w:marLeft w:val="0"/>
      <w:marRight w:val="0"/>
      <w:marTop w:val="0"/>
      <w:marBottom w:val="0"/>
      <w:divBdr>
        <w:top w:val="none" w:sz="0" w:space="0" w:color="auto"/>
        <w:left w:val="none" w:sz="0" w:space="0" w:color="auto"/>
        <w:bottom w:val="none" w:sz="0" w:space="0" w:color="auto"/>
        <w:right w:val="none" w:sz="0" w:space="0" w:color="auto"/>
      </w:divBdr>
      <w:divsChild>
        <w:div w:id="647704933">
          <w:marLeft w:val="0"/>
          <w:marRight w:val="0"/>
          <w:marTop w:val="0"/>
          <w:marBottom w:val="0"/>
          <w:divBdr>
            <w:top w:val="none" w:sz="0" w:space="0" w:color="auto"/>
            <w:left w:val="none" w:sz="0" w:space="0" w:color="auto"/>
            <w:bottom w:val="none" w:sz="0" w:space="0" w:color="auto"/>
            <w:right w:val="none" w:sz="0" w:space="0" w:color="auto"/>
          </w:divBdr>
          <w:divsChild>
            <w:div w:id="1865442642">
              <w:marLeft w:val="0"/>
              <w:marRight w:val="0"/>
              <w:marTop w:val="0"/>
              <w:marBottom w:val="0"/>
              <w:divBdr>
                <w:top w:val="none" w:sz="0" w:space="0" w:color="auto"/>
                <w:left w:val="none" w:sz="0" w:space="0" w:color="auto"/>
                <w:bottom w:val="none" w:sz="0" w:space="0" w:color="auto"/>
                <w:right w:val="none" w:sz="0" w:space="0" w:color="auto"/>
              </w:divBdr>
              <w:divsChild>
                <w:div w:id="1426799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3197348">
      <w:bodyDiv w:val="1"/>
      <w:marLeft w:val="0"/>
      <w:marRight w:val="0"/>
      <w:marTop w:val="0"/>
      <w:marBottom w:val="0"/>
      <w:divBdr>
        <w:top w:val="none" w:sz="0" w:space="0" w:color="auto"/>
        <w:left w:val="none" w:sz="0" w:space="0" w:color="auto"/>
        <w:bottom w:val="none" w:sz="0" w:space="0" w:color="auto"/>
        <w:right w:val="none" w:sz="0" w:space="0" w:color="auto"/>
      </w:divBdr>
    </w:div>
    <w:div w:id="269705146">
      <w:bodyDiv w:val="1"/>
      <w:marLeft w:val="0"/>
      <w:marRight w:val="0"/>
      <w:marTop w:val="0"/>
      <w:marBottom w:val="0"/>
      <w:divBdr>
        <w:top w:val="none" w:sz="0" w:space="0" w:color="auto"/>
        <w:left w:val="none" w:sz="0" w:space="0" w:color="auto"/>
        <w:bottom w:val="none" w:sz="0" w:space="0" w:color="auto"/>
        <w:right w:val="none" w:sz="0" w:space="0" w:color="auto"/>
      </w:divBdr>
    </w:div>
    <w:div w:id="277296306">
      <w:bodyDiv w:val="1"/>
      <w:marLeft w:val="0"/>
      <w:marRight w:val="0"/>
      <w:marTop w:val="0"/>
      <w:marBottom w:val="0"/>
      <w:divBdr>
        <w:top w:val="none" w:sz="0" w:space="0" w:color="auto"/>
        <w:left w:val="none" w:sz="0" w:space="0" w:color="auto"/>
        <w:bottom w:val="none" w:sz="0" w:space="0" w:color="auto"/>
        <w:right w:val="none" w:sz="0" w:space="0" w:color="auto"/>
      </w:divBdr>
    </w:div>
    <w:div w:id="288778907">
      <w:bodyDiv w:val="1"/>
      <w:marLeft w:val="0"/>
      <w:marRight w:val="0"/>
      <w:marTop w:val="0"/>
      <w:marBottom w:val="0"/>
      <w:divBdr>
        <w:top w:val="none" w:sz="0" w:space="0" w:color="auto"/>
        <w:left w:val="none" w:sz="0" w:space="0" w:color="auto"/>
        <w:bottom w:val="none" w:sz="0" w:space="0" w:color="auto"/>
        <w:right w:val="none" w:sz="0" w:space="0" w:color="auto"/>
      </w:divBdr>
    </w:div>
    <w:div w:id="321736879">
      <w:bodyDiv w:val="1"/>
      <w:marLeft w:val="0"/>
      <w:marRight w:val="0"/>
      <w:marTop w:val="0"/>
      <w:marBottom w:val="0"/>
      <w:divBdr>
        <w:top w:val="none" w:sz="0" w:space="0" w:color="auto"/>
        <w:left w:val="none" w:sz="0" w:space="0" w:color="auto"/>
        <w:bottom w:val="none" w:sz="0" w:space="0" w:color="auto"/>
        <w:right w:val="none" w:sz="0" w:space="0" w:color="auto"/>
      </w:divBdr>
    </w:div>
    <w:div w:id="324209416">
      <w:bodyDiv w:val="1"/>
      <w:marLeft w:val="0"/>
      <w:marRight w:val="0"/>
      <w:marTop w:val="0"/>
      <w:marBottom w:val="0"/>
      <w:divBdr>
        <w:top w:val="none" w:sz="0" w:space="0" w:color="auto"/>
        <w:left w:val="none" w:sz="0" w:space="0" w:color="auto"/>
        <w:bottom w:val="none" w:sz="0" w:space="0" w:color="auto"/>
        <w:right w:val="none" w:sz="0" w:space="0" w:color="auto"/>
      </w:divBdr>
    </w:div>
    <w:div w:id="329254865">
      <w:bodyDiv w:val="1"/>
      <w:marLeft w:val="0"/>
      <w:marRight w:val="0"/>
      <w:marTop w:val="0"/>
      <w:marBottom w:val="0"/>
      <w:divBdr>
        <w:top w:val="none" w:sz="0" w:space="0" w:color="auto"/>
        <w:left w:val="none" w:sz="0" w:space="0" w:color="auto"/>
        <w:bottom w:val="none" w:sz="0" w:space="0" w:color="auto"/>
        <w:right w:val="none" w:sz="0" w:space="0" w:color="auto"/>
      </w:divBdr>
    </w:div>
    <w:div w:id="332680944">
      <w:bodyDiv w:val="1"/>
      <w:marLeft w:val="0"/>
      <w:marRight w:val="0"/>
      <w:marTop w:val="0"/>
      <w:marBottom w:val="0"/>
      <w:divBdr>
        <w:top w:val="none" w:sz="0" w:space="0" w:color="auto"/>
        <w:left w:val="none" w:sz="0" w:space="0" w:color="auto"/>
        <w:bottom w:val="none" w:sz="0" w:space="0" w:color="auto"/>
        <w:right w:val="none" w:sz="0" w:space="0" w:color="auto"/>
      </w:divBdr>
      <w:divsChild>
        <w:div w:id="630356527">
          <w:marLeft w:val="0"/>
          <w:marRight w:val="0"/>
          <w:marTop w:val="0"/>
          <w:marBottom w:val="0"/>
          <w:divBdr>
            <w:top w:val="none" w:sz="0" w:space="0" w:color="auto"/>
            <w:left w:val="none" w:sz="0" w:space="0" w:color="auto"/>
            <w:bottom w:val="none" w:sz="0" w:space="0" w:color="auto"/>
            <w:right w:val="none" w:sz="0" w:space="0" w:color="auto"/>
          </w:divBdr>
          <w:divsChild>
            <w:div w:id="1161579446">
              <w:marLeft w:val="0"/>
              <w:marRight w:val="0"/>
              <w:marTop w:val="0"/>
              <w:marBottom w:val="0"/>
              <w:divBdr>
                <w:top w:val="none" w:sz="0" w:space="0" w:color="auto"/>
                <w:left w:val="none" w:sz="0" w:space="0" w:color="auto"/>
                <w:bottom w:val="none" w:sz="0" w:space="0" w:color="auto"/>
                <w:right w:val="none" w:sz="0" w:space="0" w:color="auto"/>
              </w:divBdr>
              <w:divsChild>
                <w:div w:id="1911841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8700933">
      <w:bodyDiv w:val="1"/>
      <w:marLeft w:val="0"/>
      <w:marRight w:val="0"/>
      <w:marTop w:val="0"/>
      <w:marBottom w:val="0"/>
      <w:divBdr>
        <w:top w:val="none" w:sz="0" w:space="0" w:color="auto"/>
        <w:left w:val="none" w:sz="0" w:space="0" w:color="auto"/>
        <w:bottom w:val="none" w:sz="0" w:space="0" w:color="auto"/>
        <w:right w:val="none" w:sz="0" w:space="0" w:color="auto"/>
      </w:divBdr>
      <w:divsChild>
        <w:div w:id="1776099167">
          <w:marLeft w:val="0"/>
          <w:marRight w:val="0"/>
          <w:marTop w:val="0"/>
          <w:marBottom w:val="0"/>
          <w:divBdr>
            <w:top w:val="none" w:sz="0" w:space="0" w:color="auto"/>
            <w:left w:val="none" w:sz="0" w:space="0" w:color="auto"/>
            <w:bottom w:val="none" w:sz="0" w:space="0" w:color="auto"/>
            <w:right w:val="none" w:sz="0" w:space="0" w:color="auto"/>
          </w:divBdr>
          <w:divsChild>
            <w:div w:id="195048471">
              <w:marLeft w:val="0"/>
              <w:marRight w:val="0"/>
              <w:marTop w:val="0"/>
              <w:marBottom w:val="0"/>
              <w:divBdr>
                <w:top w:val="none" w:sz="0" w:space="0" w:color="auto"/>
                <w:left w:val="none" w:sz="0" w:space="0" w:color="auto"/>
                <w:bottom w:val="none" w:sz="0" w:space="0" w:color="auto"/>
                <w:right w:val="none" w:sz="0" w:space="0" w:color="auto"/>
              </w:divBdr>
              <w:divsChild>
                <w:div w:id="2022778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9402167">
      <w:bodyDiv w:val="1"/>
      <w:marLeft w:val="0"/>
      <w:marRight w:val="0"/>
      <w:marTop w:val="0"/>
      <w:marBottom w:val="0"/>
      <w:divBdr>
        <w:top w:val="none" w:sz="0" w:space="0" w:color="auto"/>
        <w:left w:val="none" w:sz="0" w:space="0" w:color="auto"/>
        <w:bottom w:val="none" w:sz="0" w:space="0" w:color="auto"/>
        <w:right w:val="none" w:sz="0" w:space="0" w:color="auto"/>
      </w:divBdr>
      <w:divsChild>
        <w:div w:id="1019233732">
          <w:marLeft w:val="0"/>
          <w:marRight w:val="0"/>
          <w:marTop w:val="0"/>
          <w:marBottom w:val="0"/>
          <w:divBdr>
            <w:top w:val="none" w:sz="0" w:space="0" w:color="auto"/>
            <w:left w:val="none" w:sz="0" w:space="0" w:color="auto"/>
            <w:bottom w:val="none" w:sz="0" w:space="0" w:color="auto"/>
            <w:right w:val="none" w:sz="0" w:space="0" w:color="auto"/>
          </w:divBdr>
          <w:divsChild>
            <w:div w:id="242841543">
              <w:marLeft w:val="0"/>
              <w:marRight w:val="0"/>
              <w:marTop w:val="0"/>
              <w:marBottom w:val="0"/>
              <w:divBdr>
                <w:top w:val="none" w:sz="0" w:space="0" w:color="auto"/>
                <w:left w:val="none" w:sz="0" w:space="0" w:color="auto"/>
                <w:bottom w:val="none" w:sz="0" w:space="0" w:color="auto"/>
                <w:right w:val="none" w:sz="0" w:space="0" w:color="auto"/>
              </w:divBdr>
              <w:divsChild>
                <w:div w:id="1448429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9550892">
      <w:bodyDiv w:val="1"/>
      <w:marLeft w:val="0"/>
      <w:marRight w:val="0"/>
      <w:marTop w:val="0"/>
      <w:marBottom w:val="0"/>
      <w:divBdr>
        <w:top w:val="none" w:sz="0" w:space="0" w:color="auto"/>
        <w:left w:val="none" w:sz="0" w:space="0" w:color="auto"/>
        <w:bottom w:val="none" w:sz="0" w:space="0" w:color="auto"/>
        <w:right w:val="none" w:sz="0" w:space="0" w:color="auto"/>
      </w:divBdr>
    </w:div>
    <w:div w:id="364910252">
      <w:bodyDiv w:val="1"/>
      <w:marLeft w:val="0"/>
      <w:marRight w:val="0"/>
      <w:marTop w:val="0"/>
      <w:marBottom w:val="0"/>
      <w:divBdr>
        <w:top w:val="none" w:sz="0" w:space="0" w:color="auto"/>
        <w:left w:val="none" w:sz="0" w:space="0" w:color="auto"/>
        <w:bottom w:val="none" w:sz="0" w:space="0" w:color="auto"/>
        <w:right w:val="none" w:sz="0" w:space="0" w:color="auto"/>
      </w:divBdr>
      <w:divsChild>
        <w:div w:id="284888709">
          <w:marLeft w:val="0"/>
          <w:marRight w:val="0"/>
          <w:marTop w:val="0"/>
          <w:marBottom w:val="0"/>
          <w:divBdr>
            <w:top w:val="none" w:sz="0" w:space="0" w:color="auto"/>
            <w:left w:val="none" w:sz="0" w:space="0" w:color="auto"/>
            <w:bottom w:val="none" w:sz="0" w:space="0" w:color="auto"/>
            <w:right w:val="none" w:sz="0" w:space="0" w:color="auto"/>
          </w:divBdr>
          <w:divsChild>
            <w:div w:id="820121731">
              <w:marLeft w:val="0"/>
              <w:marRight w:val="0"/>
              <w:marTop w:val="0"/>
              <w:marBottom w:val="0"/>
              <w:divBdr>
                <w:top w:val="none" w:sz="0" w:space="0" w:color="auto"/>
                <w:left w:val="none" w:sz="0" w:space="0" w:color="auto"/>
                <w:bottom w:val="none" w:sz="0" w:space="0" w:color="auto"/>
                <w:right w:val="none" w:sz="0" w:space="0" w:color="auto"/>
              </w:divBdr>
              <w:divsChild>
                <w:div w:id="1970936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682989">
      <w:bodyDiv w:val="1"/>
      <w:marLeft w:val="0"/>
      <w:marRight w:val="0"/>
      <w:marTop w:val="0"/>
      <w:marBottom w:val="0"/>
      <w:divBdr>
        <w:top w:val="none" w:sz="0" w:space="0" w:color="auto"/>
        <w:left w:val="none" w:sz="0" w:space="0" w:color="auto"/>
        <w:bottom w:val="none" w:sz="0" w:space="0" w:color="auto"/>
        <w:right w:val="none" w:sz="0" w:space="0" w:color="auto"/>
      </w:divBdr>
    </w:div>
    <w:div w:id="368259393">
      <w:bodyDiv w:val="1"/>
      <w:marLeft w:val="0"/>
      <w:marRight w:val="0"/>
      <w:marTop w:val="0"/>
      <w:marBottom w:val="0"/>
      <w:divBdr>
        <w:top w:val="none" w:sz="0" w:space="0" w:color="auto"/>
        <w:left w:val="none" w:sz="0" w:space="0" w:color="auto"/>
        <w:bottom w:val="none" w:sz="0" w:space="0" w:color="auto"/>
        <w:right w:val="none" w:sz="0" w:space="0" w:color="auto"/>
      </w:divBdr>
    </w:div>
    <w:div w:id="384181264">
      <w:bodyDiv w:val="1"/>
      <w:marLeft w:val="0"/>
      <w:marRight w:val="0"/>
      <w:marTop w:val="0"/>
      <w:marBottom w:val="0"/>
      <w:divBdr>
        <w:top w:val="none" w:sz="0" w:space="0" w:color="auto"/>
        <w:left w:val="none" w:sz="0" w:space="0" w:color="auto"/>
        <w:bottom w:val="none" w:sz="0" w:space="0" w:color="auto"/>
        <w:right w:val="none" w:sz="0" w:space="0" w:color="auto"/>
      </w:divBdr>
    </w:div>
    <w:div w:id="394160530">
      <w:bodyDiv w:val="1"/>
      <w:marLeft w:val="0"/>
      <w:marRight w:val="0"/>
      <w:marTop w:val="0"/>
      <w:marBottom w:val="0"/>
      <w:divBdr>
        <w:top w:val="none" w:sz="0" w:space="0" w:color="auto"/>
        <w:left w:val="none" w:sz="0" w:space="0" w:color="auto"/>
        <w:bottom w:val="none" w:sz="0" w:space="0" w:color="auto"/>
        <w:right w:val="none" w:sz="0" w:space="0" w:color="auto"/>
      </w:divBdr>
    </w:div>
    <w:div w:id="411851749">
      <w:bodyDiv w:val="1"/>
      <w:marLeft w:val="0"/>
      <w:marRight w:val="0"/>
      <w:marTop w:val="0"/>
      <w:marBottom w:val="0"/>
      <w:divBdr>
        <w:top w:val="none" w:sz="0" w:space="0" w:color="auto"/>
        <w:left w:val="none" w:sz="0" w:space="0" w:color="auto"/>
        <w:bottom w:val="none" w:sz="0" w:space="0" w:color="auto"/>
        <w:right w:val="none" w:sz="0" w:space="0" w:color="auto"/>
      </w:divBdr>
    </w:div>
    <w:div w:id="421413815">
      <w:bodyDiv w:val="1"/>
      <w:marLeft w:val="0"/>
      <w:marRight w:val="0"/>
      <w:marTop w:val="0"/>
      <w:marBottom w:val="0"/>
      <w:divBdr>
        <w:top w:val="none" w:sz="0" w:space="0" w:color="auto"/>
        <w:left w:val="none" w:sz="0" w:space="0" w:color="auto"/>
        <w:bottom w:val="none" w:sz="0" w:space="0" w:color="auto"/>
        <w:right w:val="none" w:sz="0" w:space="0" w:color="auto"/>
      </w:divBdr>
    </w:div>
    <w:div w:id="424151037">
      <w:bodyDiv w:val="1"/>
      <w:marLeft w:val="0"/>
      <w:marRight w:val="0"/>
      <w:marTop w:val="0"/>
      <w:marBottom w:val="0"/>
      <w:divBdr>
        <w:top w:val="none" w:sz="0" w:space="0" w:color="auto"/>
        <w:left w:val="none" w:sz="0" w:space="0" w:color="auto"/>
        <w:bottom w:val="none" w:sz="0" w:space="0" w:color="auto"/>
        <w:right w:val="none" w:sz="0" w:space="0" w:color="auto"/>
      </w:divBdr>
      <w:divsChild>
        <w:div w:id="1561360546">
          <w:marLeft w:val="0"/>
          <w:marRight w:val="0"/>
          <w:marTop w:val="0"/>
          <w:marBottom w:val="0"/>
          <w:divBdr>
            <w:top w:val="none" w:sz="0" w:space="0" w:color="auto"/>
            <w:left w:val="none" w:sz="0" w:space="0" w:color="auto"/>
            <w:bottom w:val="none" w:sz="0" w:space="0" w:color="auto"/>
            <w:right w:val="none" w:sz="0" w:space="0" w:color="auto"/>
          </w:divBdr>
          <w:divsChild>
            <w:div w:id="1034498371">
              <w:marLeft w:val="0"/>
              <w:marRight w:val="0"/>
              <w:marTop w:val="0"/>
              <w:marBottom w:val="0"/>
              <w:divBdr>
                <w:top w:val="none" w:sz="0" w:space="0" w:color="auto"/>
                <w:left w:val="none" w:sz="0" w:space="0" w:color="auto"/>
                <w:bottom w:val="none" w:sz="0" w:space="0" w:color="auto"/>
                <w:right w:val="none" w:sz="0" w:space="0" w:color="auto"/>
              </w:divBdr>
              <w:divsChild>
                <w:div w:id="1090393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2458062">
      <w:bodyDiv w:val="1"/>
      <w:marLeft w:val="0"/>
      <w:marRight w:val="0"/>
      <w:marTop w:val="0"/>
      <w:marBottom w:val="0"/>
      <w:divBdr>
        <w:top w:val="none" w:sz="0" w:space="0" w:color="auto"/>
        <w:left w:val="none" w:sz="0" w:space="0" w:color="auto"/>
        <w:bottom w:val="none" w:sz="0" w:space="0" w:color="auto"/>
        <w:right w:val="none" w:sz="0" w:space="0" w:color="auto"/>
      </w:divBdr>
    </w:div>
    <w:div w:id="461771333">
      <w:bodyDiv w:val="1"/>
      <w:marLeft w:val="0"/>
      <w:marRight w:val="0"/>
      <w:marTop w:val="0"/>
      <w:marBottom w:val="0"/>
      <w:divBdr>
        <w:top w:val="none" w:sz="0" w:space="0" w:color="auto"/>
        <w:left w:val="none" w:sz="0" w:space="0" w:color="auto"/>
        <w:bottom w:val="none" w:sz="0" w:space="0" w:color="auto"/>
        <w:right w:val="none" w:sz="0" w:space="0" w:color="auto"/>
      </w:divBdr>
    </w:div>
    <w:div w:id="465440778">
      <w:bodyDiv w:val="1"/>
      <w:marLeft w:val="0"/>
      <w:marRight w:val="0"/>
      <w:marTop w:val="0"/>
      <w:marBottom w:val="0"/>
      <w:divBdr>
        <w:top w:val="none" w:sz="0" w:space="0" w:color="auto"/>
        <w:left w:val="none" w:sz="0" w:space="0" w:color="auto"/>
        <w:bottom w:val="none" w:sz="0" w:space="0" w:color="auto"/>
        <w:right w:val="none" w:sz="0" w:space="0" w:color="auto"/>
      </w:divBdr>
    </w:div>
    <w:div w:id="475269681">
      <w:bodyDiv w:val="1"/>
      <w:marLeft w:val="0"/>
      <w:marRight w:val="0"/>
      <w:marTop w:val="0"/>
      <w:marBottom w:val="0"/>
      <w:divBdr>
        <w:top w:val="none" w:sz="0" w:space="0" w:color="auto"/>
        <w:left w:val="none" w:sz="0" w:space="0" w:color="auto"/>
        <w:bottom w:val="none" w:sz="0" w:space="0" w:color="auto"/>
        <w:right w:val="none" w:sz="0" w:space="0" w:color="auto"/>
      </w:divBdr>
    </w:div>
    <w:div w:id="482085526">
      <w:bodyDiv w:val="1"/>
      <w:marLeft w:val="0"/>
      <w:marRight w:val="0"/>
      <w:marTop w:val="0"/>
      <w:marBottom w:val="0"/>
      <w:divBdr>
        <w:top w:val="none" w:sz="0" w:space="0" w:color="auto"/>
        <w:left w:val="none" w:sz="0" w:space="0" w:color="auto"/>
        <w:bottom w:val="none" w:sz="0" w:space="0" w:color="auto"/>
        <w:right w:val="none" w:sz="0" w:space="0" w:color="auto"/>
      </w:divBdr>
    </w:div>
    <w:div w:id="497815672">
      <w:bodyDiv w:val="1"/>
      <w:marLeft w:val="0"/>
      <w:marRight w:val="0"/>
      <w:marTop w:val="0"/>
      <w:marBottom w:val="0"/>
      <w:divBdr>
        <w:top w:val="none" w:sz="0" w:space="0" w:color="auto"/>
        <w:left w:val="none" w:sz="0" w:space="0" w:color="auto"/>
        <w:bottom w:val="none" w:sz="0" w:space="0" w:color="auto"/>
        <w:right w:val="none" w:sz="0" w:space="0" w:color="auto"/>
      </w:divBdr>
      <w:divsChild>
        <w:div w:id="1868594032">
          <w:marLeft w:val="0"/>
          <w:marRight w:val="0"/>
          <w:marTop w:val="0"/>
          <w:marBottom w:val="0"/>
          <w:divBdr>
            <w:top w:val="none" w:sz="0" w:space="0" w:color="auto"/>
            <w:left w:val="none" w:sz="0" w:space="0" w:color="auto"/>
            <w:bottom w:val="none" w:sz="0" w:space="0" w:color="auto"/>
            <w:right w:val="none" w:sz="0" w:space="0" w:color="auto"/>
          </w:divBdr>
          <w:divsChild>
            <w:div w:id="1103191159">
              <w:marLeft w:val="0"/>
              <w:marRight w:val="0"/>
              <w:marTop w:val="0"/>
              <w:marBottom w:val="0"/>
              <w:divBdr>
                <w:top w:val="none" w:sz="0" w:space="0" w:color="auto"/>
                <w:left w:val="none" w:sz="0" w:space="0" w:color="auto"/>
                <w:bottom w:val="none" w:sz="0" w:space="0" w:color="auto"/>
                <w:right w:val="none" w:sz="0" w:space="0" w:color="auto"/>
              </w:divBdr>
              <w:divsChild>
                <w:div w:id="894779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269950">
      <w:bodyDiv w:val="1"/>
      <w:marLeft w:val="0"/>
      <w:marRight w:val="0"/>
      <w:marTop w:val="0"/>
      <w:marBottom w:val="0"/>
      <w:divBdr>
        <w:top w:val="none" w:sz="0" w:space="0" w:color="auto"/>
        <w:left w:val="none" w:sz="0" w:space="0" w:color="auto"/>
        <w:bottom w:val="none" w:sz="0" w:space="0" w:color="auto"/>
        <w:right w:val="none" w:sz="0" w:space="0" w:color="auto"/>
      </w:divBdr>
    </w:div>
    <w:div w:id="528029001">
      <w:bodyDiv w:val="1"/>
      <w:marLeft w:val="0"/>
      <w:marRight w:val="0"/>
      <w:marTop w:val="0"/>
      <w:marBottom w:val="0"/>
      <w:divBdr>
        <w:top w:val="none" w:sz="0" w:space="0" w:color="auto"/>
        <w:left w:val="none" w:sz="0" w:space="0" w:color="auto"/>
        <w:bottom w:val="none" w:sz="0" w:space="0" w:color="auto"/>
        <w:right w:val="none" w:sz="0" w:space="0" w:color="auto"/>
      </w:divBdr>
    </w:div>
    <w:div w:id="538202545">
      <w:bodyDiv w:val="1"/>
      <w:marLeft w:val="0"/>
      <w:marRight w:val="0"/>
      <w:marTop w:val="0"/>
      <w:marBottom w:val="0"/>
      <w:divBdr>
        <w:top w:val="none" w:sz="0" w:space="0" w:color="auto"/>
        <w:left w:val="none" w:sz="0" w:space="0" w:color="auto"/>
        <w:bottom w:val="none" w:sz="0" w:space="0" w:color="auto"/>
        <w:right w:val="none" w:sz="0" w:space="0" w:color="auto"/>
      </w:divBdr>
      <w:divsChild>
        <w:div w:id="352147867">
          <w:marLeft w:val="0"/>
          <w:marRight w:val="0"/>
          <w:marTop w:val="0"/>
          <w:marBottom w:val="0"/>
          <w:divBdr>
            <w:top w:val="none" w:sz="0" w:space="0" w:color="auto"/>
            <w:left w:val="none" w:sz="0" w:space="0" w:color="auto"/>
            <w:bottom w:val="none" w:sz="0" w:space="0" w:color="auto"/>
            <w:right w:val="none" w:sz="0" w:space="0" w:color="auto"/>
          </w:divBdr>
          <w:divsChild>
            <w:div w:id="985821649">
              <w:marLeft w:val="0"/>
              <w:marRight w:val="0"/>
              <w:marTop w:val="0"/>
              <w:marBottom w:val="0"/>
              <w:divBdr>
                <w:top w:val="none" w:sz="0" w:space="0" w:color="auto"/>
                <w:left w:val="none" w:sz="0" w:space="0" w:color="auto"/>
                <w:bottom w:val="none" w:sz="0" w:space="0" w:color="auto"/>
                <w:right w:val="none" w:sz="0" w:space="0" w:color="auto"/>
              </w:divBdr>
              <w:divsChild>
                <w:div w:id="916669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980775">
      <w:bodyDiv w:val="1"/>
      <w:marLeft w:val="0"/>
      <w:marRight w:val="0"/>
      <w:marTop w:val="0"/>
      <w:marBottom w:val="0"/>
      <w:divBdr>
        <w:top w:val="none" w:sz="0" w:space="0" w:color="auto"/>
        <w:left w:val="none" w:sz="0" w:space="0" w:color="auto"/>
        <w:bottom w:val="none" w:sz="0" w:space="0" w:color="auto"/>
        <w:right w:val="none" w:sz="0" w:space="0" w:color="auto"/>
      </w:divBdr>
    </w:div>
    <w:div w:id="541093780">
      <w:bodyDiv w:val="1"/>
      <w:marLeft w:val="0"/>
      <w:marRight w:val="0"/>
      <w:marTop w:val="0"/>
      <w:marBottom w:val="0"/>
      <w:divBdr>
        <w:top w:val="none" w:sz="0" w:space="0" w:color="auto"/>
        <w:left w:val="none" w:sz="0" w:space="0" w:color="auto"/>
        <w:bottom w:val="none" w:sz="0" w:space="0" w:color="auto"/>
        <w:right w:val="none" w:sz="0" w:space="0" w:color="auto"/>
      </w:divBdr>
      <w:divsChild>
        <w:div w:id="1682049569">
          <w:marLeft w:val="0"/>
          <w:marRight w:val="0"/>
          <w:marTop w:val="0"/>
          <w:marBottom w:val="0"/>
          <w:divBdr>
            <w:top w:val="none" w:sz="0" w:space="0" w:color="auto"/>
            <w:left w:val="none" w:sz="0" w:space="0" w:color="auto"/>
            <w:bottom w:val="none" w:sz="0" w:space="0" w:color="auto"/>
            <w:right w:val="none" w:sz="0" w:space="0" w:color="auto"/>
          </w:divBdr>
          <w:divsChild>
            <w:div w:id="383259492">
              <w:marLeft w:val="0"/>
              <w:marRight w:val="0"/>
              <w:marTop w:val="0"/>
              <w:marBottom w:val="0"/>
              <w:divBdr>
                <w:top w:val="none" w:sz="0" w:space="0" w:color="auto"/>
                <w:left w:val="none" w:sz="0" w:space="0" w:color="auto"/>
                <w:bottom w:val="none" w:sz="0" w:space="0" w:color="auto"/>
                <w:right w:val="none" w:sz="0" w:space="0" w:color="auto"/>
              </w:divBdr>
              <w:divsChild>
                <w:div w:id="1923947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5532399">
      <w:bodyDiv w:val="1"/>
      <w:marLeft w:val="0"/>
      <w:marRight w:val="0"/>
      <w:marTop w:val="0"/>
      <w:marBottom w:val="0"/>
      <w:divBdr>
        <w:top w:val="none" w:sz="0" w:space="0" w:color="auto"/>
        <w:left w:val="none" w:sz="0" w:space="0" w:color="auto"/>
        <w:bottom w:val="none" w:sz="0" w:space="0" w:color="auto"/>
        <w:right w:val="none" w:sz="0" w:space="0" w:color="auto"/>
      </w:divBdr>
    </w:div>
    <w:div w:id="552352963">
      <w:bodyDiv w:val="1"/>
      <w:marLeft w:val="0"/>
      <w:marRight w:val="0"/>
      <w:marTop w:val="0"/>
      <w:marBottom w:val="0"/>
      <w:divBdr>
        <w:top w:val="none" w:sz="0" w:space="0" w:color="auto"/>
        <w:left w:val="none" w:sz="0" w:space="0" w:color="auto"/>
        <w:bottom w:val="none" w:sz="0" w:space="0" w:color="auto"/>
        <w:right w:val="none" w:sz="0" w:space="0" w:color="auto"/>
      </w:divBdr>
    </w:div>
    <w:div w:id="556628776">
      <w:bodyDiv w:val="1"/>
      <w:marLeft w:val="0"/>
      <w:marRight w:val="0"/>
      <w:marTop w:val="0"/>
      <w:marBottom w:val="0"/>
      <w:divBdr>
        <w:top w:val="none" w:sz="0" w:space="0" w:color="auto"/>
        <w:left w:val="none" w:sz="0" w:space="0" w:color="auto"/>
        <w:bottom w:val="none" w:sz="0" w:space="0" w:color="auto"/>
        <w:right w:val="none" w:sz="0" w:space="0" w:color="auto"/>
      </w:divBdr>
    </w:div>
    <w:div w:id="558395258">
      <w:bodyDiv w:val="1"/>
      <w:marLeft w:val="0"/>
      <w:marRight w:val="0"/>
      <w:marTop w:val="0"/>
      <w:marBottom w:val="0"/>
      <w:divBdr>
        <w:top w:val="none" w:sz="0" w:space="0" w:color="auto"/>
        <w:left w:val="none" w:sz="0" w:space="0" w:color="auto"/>
        <w:bottom w:val="none" w:sz="0" w:space="0" w:color="auto"/>
        <w:right w:val="none" w:sz="0" w:space="0" w:color="auto"/>
      </w:divBdr>
    </w:div>
    <w:div w:id="559756220">
      <w:bodyDiv w:val="1"/>
      <w:marLeft w:val="0"/>
      <w:marRight w:val="0"/>
      <w:marTop w:val="0"/>
      <w:marBottom w:val="0"/>
      <w:divBdr>
        <w:top w:val="none" w:sz="0" w:space="0" w:color="auto"/>
        <w:left w:val="none" w:sz="0" w:space="0" w:color="auto"/>
        <w:bottom w:val="none" w:sz="0" w:space="0" w:color="auto"/>
        <w:right w:val="none" w:sz="0" w:space="0" w:color="auto"/>
      </w:divBdr>
      <w:divsChild>
        <w:div w:id="900553225">
          <w:marLeft w:val="0"/>
          <w:marRight w:val="0"/>
          <w:marTop w:val="0"/>
          <w:marBottom w:val="0"/>
          <w:divBdr>
            <w:top w:val="none" w:sz="0" w:space="0" w:color="auto"/>
            <w:left w:val="none" w:sz="0" w:space="0" w:color="auto"/>
            <w:bottom w:val="none" w:sz="0" w:space="0" w:color="auto"/>
            <w:right w:val="none" w:sz="0" w:space="0" w:color="auto"/>
          </w:divBdr>
          <w:divsChild>
            <w:div w:id="1469931741">
              <w:marLeft w:val="0"/>
              <w:marRight w:val="0"/>
              <w:marTop w:val="0"/>
              <w:marBottom w:val="0"/>
              <w:divBdr>
                <w:top w:val="none" w:sz="0" w:space="0" w:color="auto"/>
                <w:left w:val="none" w:sz="0" w:space="0" w:color="auto"/>
                <w:bottom w:val="none" w:sz="0" w:space="0" w:color="auto"/>
                <w:right w:val="none" w:sz="0" w:space="0" w:color="auto"/>
              </w:divBdr>
              <w:divsChild>
                <w:div w:id="674264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851476">
      <w:bodyDiv w:val="1"/>
      <w:marLeft w:val="0"/>
      <w:marRight w:val="0"/>
      <w:marTop w:val="0"/>
      <w:marBottom w:val="0"/>
      <w:divBdr>
        <w:top w:val="none" w:sz="0" w:space="0" w:color="auto"/>
        <w:left w:val="none" w:sz="0" w:space="0" w:color="auto"/>
        <w:bottom w:val="none" w:sz="0" w:space="0" w:color="auto"/>
        <w:right w:val="none" w:sz="0" w:space="0" w:color="auto"/>
      </w:divBdr>
      <w:divsChild>
        <w:div w:id="1999307196">
          <w:marLeft w:val="0"/>
          <w:marRight w:val="0"/>
          <w:marTop w:val="0"/>
          <w:marBottom w:val="0"/>
          <w:divBdr>
            <w:top w:val="none" w:sz="0" w:space="0" w:color="auto"/>
            <w:left w:val="none" w:sz="0" w:space="0" w:color="auto"/>
            <w:bottom w:val="none" w:sz="0" w:space="0" w:color="auto"/>
            <w:right w:val="none" w:sz="0" w:space="0" w:color="auto"/>
          </w:divBdr>
          <w:divsChild>
            <w:div w:id="1148739917">
              <w:marLeft w:val="0"/>
              <w:marRight w:val="0"/>
              <w:marTop w:val="0"/>
              <w:marBottom w:val="0"/>
              <w:divBdr>
                <w:top w:val="none" w:sz="0" w:space="0" w:color="auto"/>
                <w:left w:val="none" w:sz="0" w:space="0" w:color="auto"/>
                <w:bottom w:val="none" w:sz="0" w:space="0" w:color="auto"/>
                <w:right w:val="none" w:sz="0" w:space="0" w:color="auto"/>
              </w:divBdr>
              <w:divsChild>
                <w:div w:id="796412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7632975">
      <w:bodyDiv w:val="1"/>
      <w:marLeft w:val="0"/>
      <w:marRight w:val="0"/>
      <w:marTop w:val="0"/>
      <w:marBottom w:val="0"/>
      <w:divBdr>
        <w:top w:val="none" w:sz="0" w:space="0" w:color="auto"/>
        <w:left w:val="none" w:sz="0" w:space="0" w:color="auto"/>
        <w:bottom w:val="none" w:sz="0" w:space="0" w:color="auto"/>
        <w:right w:val="none" w:sz="0" w:space="0" w:color="auto"/>
      </w:divBdr>
    </w:div>
    <w:div w:id="673723100">
      <w:bodyDiv w:val="1"/>
      <w:marLeft w:val="0"/>
      <w:marRight w:val="0"/>
      <w:marTop w:val="0"/>
      <w:marBottom w:val="0"/>
      <w:divBdr>
        <w:top w:val="none" w:sz="0" w:space="0" w:color="auto"/>
        <w:left w:val="none" w:sz="0" w:space="0" w:color="auto"/>
        <w:bottom w:val="none" w:sz="0" w:space="0" w:color="auto"/>
        <w:right w:val="none" w:sz="0" w:space="0" w:color="auto"/>
      </w:divBdr>
    </w:div>
    <w:div w:id="691031980">
      <w:bodyDiv w:val="1"/>
      <w:marLeft w:val="0"/>
      <w:marRight w:val="0"/>
      <w:marTop w:val="0"/>
      <w:marBottom w:val="0"/>
      <w:divBdr>
        <w:top w:val="none" w:sz="0" w:space="0" w:color="auto"/>
        <w:left w:val="none" w:sz="0" w:space="0" w:color="auto"/>
        <w:bottom w:val="none" w:sz="0" w:space="0" w:color="auto"/>
        <w:right w:val="none" w:sz="0" w:space="0" w:color="auto"/>
      </w:divBdr>
    </w:div>
    <w:div w:id="699359778">
      <w:bodyDiv w:val="1"/>
      <w:marLeft w:val="0"/>
      <w:marRight w:val="0"/>
      <w:marTop w:val="0"/>
      <w:marBottom w:val="0"/>
      <w:divBdr>
        <w:top w:val="none" w:sz="0" w:space="0" w:color="auto"/>
        <w:left w:val="none" w:sz="0" w:space="0" w:color="auto"/>
        <w:bottom w:val="none" w:sz="0" w:space="0" w:color="auto"/>
        <w:right w:val="none" w:sz="0" w:space="0" w:color="auto"/>
      </w:divBdr>
      <w:divsChild>
        <w:div w:id="123624986">
          <w:marLeft w:val="0"/>
          <w:marRight w:val="0"/>
          <w:marTop w:val="0"/>
          <w:marBottom w:val="0"/>
          <w:divBdr>
            <w:top w:val="none" w:sz="0" w:space="0" w:color="auto"/>
            <w:left w:val="none" w:sz="0" w:space="0" w:color="auto"/>
            <w:bottom w:val="none" w:sz="0" w:space="0" w:color="auto"/>
            <w:right w:val="none" w:sz="0" w:space="0" w:color="auto"/>
          </w:divBdr>
          <w:divsChild>
            <w:div w:id="1036809821">
              <w:marLeft w:val="0"/>
              <w:marRight w:val="0"/>
              <w:marTop w:val="0"/>
              <w:marBottom w:val="0"/>
              <w:divBdr>
                <w:top w:val="none" w:sz="0" w:space="0" w:color="auto"/>
                <w:left w:val="none" w:sz="0" w:space="0" w:color="auto"/>
                <w:bottom w:val="none" w:sz="0" w:space="0" w:color="auto"/>
                <w:right w:val="none" w:sz="0" w:space="0" w:color="auto"/>
              </w:divBdr>
              <w:divsChild>
                <w:div w:id="1689939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0570573">
      <w:bodyDiv w:val="1"/>
      <w:marLeft w:val="0"/>
      <w:marRight w:val="0"/>
      <w:marTop w:val="0"/>
      <w:marBottom w:val="0"/>
      <w:divBdr>
        <w:top w:val="none" w:sz="0" w:space="0" w:color="auto"/>
        <w:left w:val="none" w:sz="0" w:space="0" w:color="auto"/>
        <w:bottom w:val="none" w:sz="0" w:space="0" w:color="auto"/>
        <w:right w:val="none" w:sz="0" w:space="0" w:color="auto"/>
      </w:divBdr>
    </w:div>
    <w:div w:id="737745428">
      <w:bodyDiv w:val="1"/>
      <w:marLeft w:val="0"/>
      <w:marRight w:val="0"/>
      <w:marTop w:val="0"/>
      <w:marBottom w:val="0"/>
      <w:divBdr>
        <w:top w:val="none" w:sz="0" w:space="0" w:color="auto"/>
        <w:left w:val="none" w:sz="0" w:space="0" w:color="auto"/>
        <w:bottom w:val="none" w:sz="0" w:space="0" w:color="auto"/>
        <w:right w:val="none" w:sz="0" w:space="0" w:color="auto"/>
      </w:divBdr>
      <w:divsChild>
        <w:div w:id="2039506782">
          <w:marLeft w:val="0"/>
          <w:marRight w:val="0"/>
          <w:marTop w:val="0"/>
          <w:marBottom w:val="0"/>
          <w:divBdr>
            <w:top w:val="none" w:sz="0" w:space="0" w:color="auto"/>
            <w:left w:val="none" w:sz="0" w:space="0" w:color="auto"/>
            <w:bottom w:val="none" w:sz="0" w:space="0" w:color="auto"/>
            <w:right w:val="none" w:sz="0" w:space="0" w:color="auto"/>
          </w:divBdr>
          <w:divsChild>
            <w:div w:id="66342864">
              <w:marLeft w:val="0"/>
              <w:marRight w:val="0"/>
              <w:marTop w:val="0"/>
              <w:marBottom w:val="0"/>
              <w:divBdr>
                <w:top w:val="none" w:sz="0" w:space="0" w:color="auto"/>
                <w:left w:val="none" w:sz="0" w:space="0" w:color="auto"/>
                <w:bottom w:val="none" w:sz="0" w:space="0" w:color="auto"/>
                <w:right w:val="none" w:sz="0" w:space="0" w:color="auto"/>
              </w:divBdr>
              <w:divsChild>
                <w:div w:id="1158111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7190773">
      <w:bodyDiv w:val="1"/>
      <w:marLeft w:val="0"/>
      <w:marRight w:val="0"/>
      <w:marTop w:val="0"/>
      <w:marBottom w:val="0"/>
      <w:divBdr>
        <w:top w:val="none" w:sz="0" w:space="0" w:color="auto"/>
        <w:left w:val="none" w:sz="0" w:space="0" w:color="auto"/>
        <w:bottom w:val="none" w:sz="0" w:space="0" w:color="auto"/>
        <w:right w:val="none" w:sz="0" w:space="0" w:color="auto"/>
      </w:divBdr>
      <w:divsChild>
        <w:div w:id="193153494">
          <w:marLeft w:val="0"/>
          <w:marRight w:val="0"/>
          <w:marTop w:val="0"/>
          <w:marBottom w:val="0"/>
          <w:divBdr>
            <w:top w:val="none" w:sz="0" w:space="0" w:color="auto"/>
            <w:left w:val="none" w:sz="0" w:space="0" w:color="auto"/>
            <w:bottom w:val="none" w:sz="0" w:space="0" w:color="auto"/>
            <w:right w:val="none" w:sz="0" w:space="0" w:color="auto"/>
          </w:divBdr>
          <w:divsChild>
            <w:div w:id="1856653084">
              <w:marLeft w:val="0"/>
              <w:marRight w:val="0"/>
              <w:marTop w:val="0"/>
              <w:marBottom w:val="0"/>
              <w:divBdr>
                <w:top w:val="none" w:sz="0" w:space="0" w:color="auto"/>
                <w:left w:val="none" w:sz="0" w:space="0" w:color="auto"/>
                <w:bottom w:val="none" w:sz="0" w:space="0" w:color="auto"/>
                <w:right w:val="none" w:sz="0" w:space="0" w:color="auto"/>
              </w:divBdr>
              <w:divsChild>
                <w:div w:id="192303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6464874">
      <w:bodyDiv w:val="1"/>
      <w:marLeft w:val="0"/>
      <w:marRight w:val="0"/>
      <w:marTop w:val="0"/>
      <w:marBottom w:val="0"/>
      <w:divBdr>
        <w:top w:val="none" w:sz="0" w:space="0" w:color="auto"/>
        <w:left w:val="none" w:sz="0" w:space="0" w:color="auto"/>
        <w:bottom w:val="none" w:sz="0" w:space="0" w:color="auto"/>
        <w:right w:val="none" w:sz="0" w:space="0" w:color="auto"/>
      </w:divBdr>
    </w:div>
    <w:div w:id="815029940">
      <w:bodyDiv w:val="1"/>
      <w:marLeft w:val="0"/>
      <w:marRight w:val="0"/>
      <w:marTop w:val="0"/>
      <w:marBottom w:val="0"/>
      <w:divBdr>
        <w:top w:val="none" w:sz="0" w:space="0" w:color="auto"/>
        <w:left w:val="none" w:sz="0" w:space="0" w:color="auto"/>
        <w:bottom w:val="none" w:sz="0" w:space="0" w:color="auto"/>
        <w:right w:val="none" w:sz="0" w:space="0" w:color="auto"/>
      </w:divBdr>
    </w:div>
    <w:div w:id="830022224">
      <w:bodyDiv w:val="1"/>
      <w:marLeft w:val="0"/>
      <w:marRight w:val="0"/>
      <w:marTop w:val="0"/>
      <w:marBottom w:val="0"/>
      <w:divBdr>
        <w:top w:val="none" w:sz="0" w:space="0" w:color="auto"/>
        <w:left w:val="none" w:sz="0" w:space="0" w:color="auto"/>
        <w:bottom w:val="none" w:sz="0" w:space="0" w:color="auto"/>
        <w:right w:val="none" w:sz="0" w:space="0" w:color="auto"/>
      </w:divBdr>
    </w:div>
    <w:div w:id="846136726">
      <w:bodyDiv w:val="1"/>
      <w:marLeft w:val="0"/>
      <w:marRight w:val="0"/>
      <w:marTop w:val="0"/>
      <w:marBottom w:val="0"/>
      <w:divBdr>
        <w:top w:val="none" w:sz="0" w:space="0" w:color="auto"/>
        <w:left w:val="none" w:sz="0" w:space="0" w:color="auto"/>
        <w:bottom w:val="none" w:sz="0" w:space="0" w:color="auto"/>
        <w:right w:val="none" w:sz="0" w:space="0" w:color="auto"/>
      </w:divBdr>
      <w:divsChild>
        <w:div w:id="2063862175">
          <w:marLeft w:val="0"/>
          <w:marRight w:val="0"/>
          <w:marTop w:val="0"/>
          <w:marBottom w:val="0"/>
          <w:divBdr>
            <w:top w:val="none" w:sz="0" w:space="0" w:color="auto"/>
            <w:left w:val="none" w:sz="0" w:space="0" w:color="auto"/>
            <w:bottom w:val="none" w:sz="0" w:space="0" w:color="auto"/>
            <w:right w:val="none" w:sz="0" w:space="0" w:color="auto"/>
          </w:divBdr>
          <w:divsChild>
            <w:div w:id="700783978">
              <w:marLeft w:val="0"/>
              <w:marRight w:val="0"/>
              <w:marTop w:val="0"/>
              <w:marBottom w:val="0"/>
              <w:divBdr>
                <w:top w:val="none" w:sz="0" w:space="0" w:color="auto"/>
                <w:left w:val="none" w:sz="0" w:space="0" w:color="auto"/>
                <w:bottom w:val="none" w:sz="0" w:space="0" w:color="auto"/>
                <w:right w:val="none" w:sz="0" w:space="0" w:color="auto"/>
              </w:divBdr>
              <w:divsChild>
                <w:div w:id="2012176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5606939">
      <w:bodyDiv w:val="1"/>
      <w:marLeft w:val="0"/>
      <w:marRight w:val="0"/>
      <w:marTop w:val="0"/>
      <w:marBottom w:val="0"/>
      <w:divBdr>
        <w:top w:val="none" w:sz="0" w:space="0" w:color="auto"/>
        <w:left w:val="none" w:sz="0" w:space="0" w:color="auto"/>
        <w:bottom w:val="none" w:sz="0" w:space="0" w:color="auto"/>
        <w:right w:val="none" w:sz="0" w:space="0" w:color="auto"/>
      </w:divBdr>
    </w:div>
    <w:div w:id="898592680">
      <w:bodyDiv w:val="1"/>
      <w:marLeft w:val="0"/>
      <w:marRight w:val="0"/>
      <w:marTop w:val="0"/>
      <w:marBottom w:val="0"/>
      <w:divBdr>
        <w:top w:val="none" w:sz="0" w:space="0" w:color="auto"/>
        <w:left w:val="none" w:sz="0" w:space="0" w:color="auto"/>
        <w:bottom w:val="none" w:sz="0" w:space="0" w:color="auto"/>
        <w:right w:val="none" w:sz="0" w:space="0" w:color="auto"/>
      </w:divBdr>
    </w:div>
    <w:div w:id="914625745">
      <w:bodyDiv w:val="1"/>
      <w:marLeft w:val="0"/>
      <w:marRight w:val="0"/>
      <w:marTop w:val="0"/>
      <w:marBottom w:val="0"/>
      <w:divBdr>
        <w:top w:val="none" w:sz="0" w:space="0" w:color="auto"/>
        <w:left w:val="none" w:sz="0" w:space="0" w:color="auto"/>
        <w:bottom w:val="none" w:sz="0" w:space="0" w:color="auto"/>
        <w:right w:val="none" w:sz="0" w:space="0" w:color="auto"/>
      </w:divBdr>
    </w:div>
    <w:div w:id="918907360">
      <w:bodyDiv w:val="1"/>
      <w:marLeft w:val="0"/>
      <w:marRight w:val="0"/>
      <w:marTop w:val="0"/>
      <w:marBottom w:val="0"/>
      <w:divBdr>
        <w:top w:val="none" w:sz="0" w:space="0" w:color="auto"/>
        <w:left w:val="none" w:sz="0" w:space="0" w:color="auto"/>
        <w:bottom w:val="none" w:sz="0" w:space="0" w:color="auto"/>
        <w:right w:val="none" w:sz="0" w:space="0" w:color="auto"/>
      </w:divBdr>
    </w:div>
    <w:div w:id="940842777">
      <w:bodyDiv w:val="1"/>
      <w:marLeft w:val="0"/>
      <w:marRight w:val="0"/>
      <w:marTop w:val="0"/>
      <w:marBottom w:val="0"/>
      <w:divBdr>
        <w:top w:val="none" w:sz="0" w:space="0" w:color="auto"/>
        <w:left w:val="none" w:sz="0" w:space="0" w:color="auto"/>
        <w:bottom w:val="none" w:sz="0" w:space="0" w:color="auto"/>
        <w:right w:val="none" w:sz="0" w:space="0" w:color="auto"/>
      </w:divBdr>
    </w:div>
    <w:div w:id="941571389">
      <w:bodyDiv w:val="1"/>
      <w:marLeft w:val="0"/>
      <w:marRight w:val="0"/>
      <w:marTop w:val="0"/>
      <w:marBottom w:val="0"/>
      <w:divBdr>
        <w:top w:val="none" w:sz="0" w:space="0" w:color="auto"/>
        <w:left w:val="none" w:sz="0" w:space="0" w:color="auto"/>
        <w:bottom w:val="none" w:sz="0" w:space="0" w:color="auto"/>
        <w:right w:val="none" w:sz="0" w:space="0" w:color="auto"/>
      </w:divBdr>
      <w:divsChild>
        <w:div w:id="1632901206">
          <w:marLeft w:val="0"/>
          <w:marRight w:val="0"/>
          <w:marTop w:val="0"/>
          <w:marBottom w:val="0"/>
          <w:divBdr>
            <w:top w:val="none" w:sz="0" w:space="0" w:color="auto"/>
            <w:left w:val="none" w:sz="0" w:space="0" w:color="auto"/>
            <w:bottom w:val="none" w:sz="0" w:space="0" w:color="auto"/>
            <w:right w:val="none" w:sz="0" w:space="0" w:color="auto"/>
          </w:divBdr>
          <w:divsChild>
            <w:div w:id="1353608242">
              <w:marLeft w:val="0"/>
              <w:marRight w:val="0"/>
              <w:marTop w:val="0"/>
              <w:marBottom w:val="0"/>
              <w:divBdr>
                <w:top w:val="none" w:sz="0" w:space="0" w:color="auto"/>
                <w:left w:val="none" w:sz="0" w:space="0" w:color="auto"/>
                <w:bottom w:val="none" w:sz="0" w:space="0" w:color="auto"/>
                <w:right w:val="none" w:sz="0" w:space="0" w:color="auto"/>
              </w:divBdr>
              <w:divsChild>
                <w:div w:id="1738436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8509906">
      <w:bodyDiv w:val="1"/>
      <w:marLeft w:val="0"/>
      <w:marRight w:val="0"/>
      <w:marTop w:val="0"/>
      <w:marBottom w:val="0"/>
      <w:divBdr>
        <w:top w:val="none" w:sz="0" w:space="0" w:color="auto"/>
        <w:left w:val="none" w:sz="0" w:space="0" w:color="auto"/>
        <w:bottom w:val="none" w:sz="0" w:space="0" w:color="auto"/>
        <w:right w:val="none" w:sz="0" w:space="0" w:color="auto"/>
      </w:divBdr>
    </w:div>
    <w:div w:id="973371339">
      <w:bodyDiv w:val="1"/>
      <w:marLeft w:val="0"/>
      <w:marRight w:val="0"/>
      <w:marTop w:val="0"/>
      <w:marBottom w:val="0"/>
      <w:divBdr>
        <w:top w:val="none" w:sz="0" w:space="0" w:color="auto"/>
        <w:left w:val="none" w:sz="0" w:space="0" w:color="auto"/>
        <w:bottom w:val="none" w:sz="0" w:space="0" w:color="auto"/>
        <w:right w:val="none" w:sz="0" w:space="0" w:color="auto"/>
      </w:divBdr>
      <w:divsChild>
        <w:div w:id="48187585">
          <w:marLeft w:val="0"/>
          <w:marRight w:val="0"/>
          <w:marTop w:val="0"/>
          <w:marBottom w:val="0"/>
          <w:divBdr>
            <w:top w:val="none" w:sz="0" w:space="0" w:color="auto"/>
            <w:left w:val="none" w:sz="0" w:space="0" w:color="auto"/>
            <w:bottom w:val="none" w:sz="0" w:space="0" w:color="auto"/>
            <w:right w:val="none" w:sz="0" w:space="0" w:color="auto"/>
          </w:divBdr>
          <w:divsChild>
            <w:div w:id="466749374">
              <w:marLeft w:val="0"/>
              <w:marRight w:val="0"/>
              <w:marTop w:val="0"/>
              <w:marBottom w:val="0"/>
              <w:divBdr>
                <w:top w:val="none" w:sz="0" w:space="0" w:color="auto"/>
                <w:left w:val="none" w:sz="0" w:space="0" w:color="auto"/>
                <w:bottom w:val="none" w:sz="0" w:space="0" w:color="auto"/>
                <w:right w:val="none" w:sz="0" w:space="0" w:color="auto"/>
              </w:divBdr>
              <w:divsChild>
                <w:div w:id="46884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7027048">
      <w:bodyDiv w:val="1"/>
      <w:marLeft w:val="0"/>
      <w:marRight w:val="0"/>
      <w:marTop w:val="0"/>
      <w:marBottom w:val="0"/>
      <w:divBdr>
        <w:top w:val="none" w:sz="0" w:space="0" w:color="auto"/>
        <w:left w:val="none" w:sz="0" w:space="0" w:color="auto"/>
        <w:bottom w:val="none" w:sz="0" w:space="0" w:color="auto"/>
        <w:right w:val="none" w:sz="0" w:space="0" w:color="auto"/>
      </w:divBdr>
      <w:divsChild>
        <w:div w:id="51583583">
          <w:marLeft w:val="0"/>
          <w:marRight w:val="0"/>
          <w:marTop w:val="0"/>
          <w:marBottom w:val="0"/>
          <w:divBdr>
            <w:top w:val="none" w:sz="0" w:space="0" w:color="auto"/>
            <w:left w:val="none" w:sz="0" w:space="0" w:color="auto"/>
            <w:bottom w:val="none" w:sz="0" w:space="0" w:color="auto"/>
            <w:right w:val="none" w:sz="0" w:space="0" w:color="auto"/>
          </w:divBdr>
          <w:divsChild>
            <w:div w:id="893660133">
              <w:marLeft w:val="0"/>
              <w:marRight w:val="0"/>
              <w:marTop w:val="0"/>
              <w:marBottom w:val="0"/>
              <w:divBdr>
                <w:top w:val="none" w:sz="0" w:space="0" w:color="auto"/>
                <w:left w:val="none" w:sz="0" w:space="0" w:color="auto"/>
                <w:bottom w:val="none" w:sz="0" w:space="0" w:color="auto"/>
                <w:right w:val="none" w:sz="0" w:space="0" w:color="auto"/>
              </w:divBdr>
              <w:divsChild>
                <w:div w:id="98782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579498">
      <w:bodyDiv w:val="1"/>
      <w:marLeft w:val="0"/>
      <w:marRight w:val="0"/>
      <w:marTop w:val="0"/>
      <w:marBottom w:val="0"/>
      <w:divBdr>
        <w:top w:val="none" w:sz="0" w:space="0" w:color="auto"/>
        <w:left w:val="none" w:sz="0" w:space="0" w:color="auto"/>
        <w:bottom w:val="none" w:sz="0" w:space="0" w:color="auto"/>
        <w:right w:val="none" w:sz="0" w:space="0" w:color="auto"/>
      </w:divBdr>
    </w:div>
    <w:div w:id="989867595">
      <w:bodyDiv w:val="1"/>
      <w:marLeft w:val="0"/>
      <w:marRight w:val="0"/>
      <w:marTop w:val="0"/>
      <w:marBottom w:val="0"/>
      <w:divBdr>
        <w:top w:val="none" w:sz="0" w:space="0" w:color="auto"/>
        <w:left w:val="none" w:sz="0" w:space="0" w:color="auto"/>
        <w:bottom w:val="none" w:sz="0" w:space="0" w:color="auto"/>
        <w:right w:val="none" w:sz="0" w:space="0" w:color="auto"/>
      </w:divBdr>
    </w:div>
    <w:div w:id="1004169423">
      <w:bodyDiv w:val="1"/>
      <w:marLeft w:val="0"/>
      <w:marRight w:val="0"/>
      <w:marTop w:val="0"/>
      <w:marBottom w:val="0"/>
      <w:divBdr>
        <w:top w:val="none" w:sz="0" w:space="0" w:color="auto"/>
        <w:left w:val="none" w:sz="0" w:space="0" w:color="auto"/>
        <w:bottom w:val="none" w:sz="0" w:space="0" w:color="auto"/>
        <w:right w:val="none" w:sz="0" w:space="0" w:color="auto"/>
      </w:divBdr>
    </w:div>
    <w:div w:id="1048335228">
      <w:bodyDiv w:val="1"/>
      <w:marLeft w:val="0"/>
      <w:marRight w:val="0"/>
      <w:marTop w:val="0"/>
      <w:marBottom w:val="0"/>
      <w:divBdr>
        <w:top w:val="none" w:sz="0" w:space="0" w:color="auto"/>
        <w:left w:val="none" w:sz="0" w:space="0" w:color="auto"/>
        <w:bottom w:val="none" w:sz="0" w:space="0" w:color="auto"/>
        <w:right w:val="none" w:sz="0" w:space="0" w:color="auto"/>
      </w:divBdr>
      <w:divsChild>
        <w:div w:id="1859738762">
          <w:marLeft w:val="0"/>
          <w:marRight w:val="0"/>
          <w:marTop w:val="0"/>
          <w:marBottom w:val="0"/>
          <w:divBdr>
            <w:top w:val="none" w:sz="0" w:space="0" w:color="auto"/>
            <w:left w:val="none" w:sz="0" w:space="0" w:color="auto"/>
            <w:bottom w:val="none" w:sz="0" w:space="0" w:color="auto"/>
            <w:right w:val="none" w:sz="0" w:space="0" w:color="auto"/>
          </w:divBdr>
          <w:divsChild>
            <w:div w:id="1545488128">
              <w:marLeft w:val="0"/>
              <w:marRight w:val="0"/>
              <w:marTop w:val="0"/>
              <w:marBottom w:val="0"/>
              <w:divBdr>
                <w:top w:val="none" w:sz="0" w:space="0" w:color="auto"/>
                <w:left w:val="none" w:sz="0" w:space="0" w:color="auto"/>
                <w:bottom w:val="none" w:sz="0" w:space="0" w:color="auto"/>
                <w:right w:val="none" w:sz="0" w:space="0" w:color="auto"/>
              </w:divBdr>
              <w:divsChild>
                <w:div w:id="1915552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651210">
      <w:bodyDiv w:val="1"/>
      <w:marLeft w:val="0"/>
      <w:marRight w:val="0"/>
      <w:marTop w:val="0"/>
      <w:marBottom w:val="0"/>
      <w:divBdr>
        <w:top w:val="none" w:sz="0" w:space="0" w:color="auto"/>
        <w:left w:val="none" w:sz="0" w:space="0" w:color="auto"/>
        <w:bottom w:val="none" w:sz="0" w:space="0" w:color="auto"/>
        <w:right w:val="none" w:sz="0" w:space="0" w:color="auto"/>
      </w:divBdr>
      <w:divsChild>
        <w:div w:id="285236305">
          <w:marLeft w:val="0"/>
          <w:marRight w:val="0"/>
          <w:marTop w:val="0"/>
          <w:marBottom w:val="0"/>
          <w:divBdr>
            <w:top w:val="none" w:sz="0" w:space="0" w:color="auto"/>
            <w:left w:val="none" w:sz="0" w:space="0" w:color="auto"/>
            <w:bottom w:val="none" w:sz="0" w:space="0" w:color="auto"/>
            <w:right w:val="none" w:sz="0" w:space="0" w:color="auto"/>
          </w:divBdr>
          <w:divsChild>
            <w:div w:id="1436514993">
              <w:marLeft w:val="0"/>
              <w:marRight w:val="0"/>
              <w:marTop w:val="0"/>
              <w:marBottom w:val="0"/>
              <w:divBdr>
                <w:top w:val="none" w:sz="0" w:space="0" w:color="auto"/>
                <w:left w:val="none" w:sz="0" w:space="0" w:color="auto"/>
                <w:bottom w:val="none" w:sz="0" w:space="0" w:color="auto"/>
                <w:right w:val="none" w:sz="0" w:space="0" w:color="auto"/>
              </w:divBdr>
              <w:divsChild>
                <w:div w:id="36275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901975">
      <w:bodyDiv w:val="1"/>
      <w:marLeft w:val="0"/>
      <w:marRight w:val="0"/>
      <w:marTop w:val="0"/>
      <w:marBottom w:val="0"/>
      <w:divBdr>
        <w:top w:val="none" w:sz="0" w:space="0" w:color="auto"/>
        <w:left w:val="none" w:sz="0" w:space="0" w:color="auto"/>
        <w:bottom w:val="none" w:sz="0" w:space="0" w:color="auto"/>
        <w:right w:val="none" w:sz="0" w:space="0" w:color="auto"/>
      </w:divBdr>
      <w:divsChild>
        <w:div w:id="594943847">
          <w:marLeft w:val="0"/>
          <w:marRight w:val="0"/>
          <w:marTop w:val="0"/>
          <w:marBottom w:val="0"/>
          <w:divBdr>
            <w:top w:val="none" w:sz="0" w:space="0" w:color="auto"/>
            <w:left w:val="none" w:sz="0" w:space="0" w:color="auto"/>
            <w:bottom w:val="none" w:sz="0" w:space="0" w:color="auto"/>
            <w:right w:val="none" w:sz="0" w:space="0" w:color="auto"/>
          </w:divBdr>
          <w:divsChild>
            <w:div w:id="319892470">
              <w:marLeft w:val="0"/>
              <w:marRight w:val="0"/>
              <w:marTop w:val="0"/>
              <w:marBottom w:val="0"/>
              <w:divBdr>
                <w:top w:val="none" w:sz="0" w:space="0" w:color="auto"/>
                <w:left w:val="none" w:sz="0" w:space="0" w:color="auto"/>
                <w:bottom w:val="none" w:sz="0" w:space="0" w:color="auto"/>
                <w:right w:val="none" w:sz="0" w:space="0" w:color="auto"/>
              </w:divBdr>
              <w:divsChild>
                <w:div w:id="1661275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5101022">
      <w:bodyDiv w:val="1"/>
      <w:marLeft w:val="0"/>
      <w:marRight w:val="0"/>
      <w:marTop w:val="0"/>
      <w:marBottom w:val="0"/>
      <w:divBdr>
        <w:top w:val="none" w:sz="0" w:space="0" w:color="auto"/>
        <w:left w:val="none" w:sz="0" w:space="0" w:color="auto"/>
        <w:bottom w:val="none" w:sz="0" w:space="0" w:color="auto"/>
        <w:right w:val="none" w:sz="0" w:space="0" w:color="auto"/>
      </w:divBdr>
    </w:div>
    <w:div w:id="1065950762">
      <w:bodyDiv w:val="1"/>
      <w:marLeft w:val="0"/>
      <w:marRight w:val="0"/>
      <w:marTop w:val="0"/>
      <w:marBottom w:val="0"/>
      <w:divBdr>
        <w:top w:val="none" w:sz="0" w:space="0" w:color="auto"/>
        <w:left w:val="none" w:sz="0" w:space="0" w:color="auto"/>
        <w:bottom w:val="none" w:sz="0" w:space="0" w:color="auto"/>
        <w:right w:val="none" w:sz="0" w:space="0" w:color="auto"/>
      </w:divBdr>
      <w:divsChild>
        <w:div w:id="1117718827">
          <w:marLeft w:val="0"/>
          <w:marRight w:val="0"/>
          <w:marTop w:val="0"/>
          <w:marBottom w:val="0"/>
          <w:divBdr>
            <w:top w:val="none" w:sz="0" w:space="0" w:color="auto"/>
            <w:left w:val="none" w:sz="0" w:space="0" w:color="auto"/>
            <w:bottom w:val="none" w:sz="0" w:space="0" w:color="auto"/>
            <w:right w:val="none" w:sz="0" w:space="0" w:color="auto"/>
          </w:divBdr>
          <w:divsChild>
            <w:div w:id="875505972">
              <w:marLeft w:val="0"/>
              <w:marRight w:val="0"/>
              <w:marTop w:val="0"/>
              <w:marBottom w:val="0"/>
              <w:divBdr>
                <w:top w:val="none" w:sz="0" w:space="0" w:color="auto"/>
                <w:left w:val="none" w:sz="0" w:space="0" w:color="auto"/>
                <w:bottom w:val="none" w:sz="0" w:space="0" w:color="auto"/>
                <w:right w:val="none" w:sz="0" w:space="0" w:color="auto"/>
              </w:divBdr>
              <w:divsChild>
                <w:div w:id="612905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3426735">
      <w:bodyDiv w:val="1"/>
      <w:marLeft w:val="0"/>
      <w:marRight w:val="0"/>
      <w:marTop w:val="0"/>
      <w:marBottom w:val="0"/>
      <w:divBdr>
        <w:top w:val="none" w:sz="0" w:space="0" w:color="auto"/>
        <w:left w:val="none" w:sz="0" w:space="0" w:color="auto"/>
        <w:bottom w:val="none" w:sz="0" w:space="0" w:color="auto"/>
        <w:right w:val="none" w:sz="0" w:space="0" w:color="auto"/>
      </w:divBdr>
    </w:div>
    <w:div w:id="1074012816">
      <w:bodyDiv w:val="1"/>
      <w:marLeft w:val="0"/>
      <w:marRight w:val="0"/>
      <w:marTop w:val="0"/>
      <w:marBottom w:val="0"/>
      <w:divBdr>
        <w:top w:val="none" w:sz="0" w:space="0" w:color="auto"/>
        <w:left w:val="none" w:sz="0" w:space="0" w:color="auto"/>
        <w:bottom w:val="none" w:sz="0" w:space="0" w:color="auto"/>
        <w:right w:val="none" w:sz="0" w:space="0" w:color="auto"/>
      </w:divBdr>
    </w:div>
    <w:div w:id="1100684707">
      <w:bodyDiv w:val="1"/>
      <w:marLeft w:val="0"/>
      <w:marRight w:val="0"/>
      <w:marTop w:val="0"/>
      <w:marBottom w:val="0"/>
      <w:divBdr>
        <w:top w:val="none" w:sz="0" w:space="0" w:color="auto"/>
        <w:left w:val="none" w:sz="0" w:space="0" w:color="auto"/>
        <w:bottom w:val="none" w:sz="0" w:space="0" w:color="auto"/>
        <w:right w:val="none" w:sz="0" w:space="0" w:color="auto"/>
      </w:divBdr>
    </w:div>
    <w:div w:id="1103383399">
      <w:bodyDiv w:val="1"/>
      <w:marLeft w:val="0"/>
      <w:marRight w:val="0"/>
      <w:marTop w:val="0"/>
      <w:marBottom w:val="0"/>
      <w:divBdr>
        <w:top w:val="none" w:sz="0" w:space="0" w:color="auto"/>
        <w:left w:val="none" w:sz="0" w:space="0" w:color="auto"/>
        <w:bottom w:val="none" w:sz="0" w:space="0" w:color="auto"/>
        <w:right w:val="none" w:sz="0" w:space="0" w:color="auto"/>
      </w:divBdr>
    </w:div>
    <w:div w:id="1110975635">
      <w:bodyDiv w:val="1"/>
      <w:marLeft w:val="0"/>
      <w:marRight w:val="0"/>
      <w:marTop w:val="0"/>
      <w:marBottom w:val="0"/>
      <w:divBdr>
        <w:top w:val="none" w:sz="0" w:space="0" w:color="auto"/>
        <w:left w:val="none" w:sz="0" w:space="0" w:color="auto"/>
        <w:bottom w:val="none" w:sz="0" w:space="0" w:color="auto"/>
        <w:right w:val="none" w:sz="0" w:space="0" w:color="auto"/>
      </w:divBdr>
      <w:divsChild>
        <w:div w:id="929856275">
          <w:marLeft w:val="0"/>
          <w:marRight w:val="0"/>
          <w:marTop w:val="0"/>
          <w:marBottom w:val="0"/>
          <w:divBdr>
            <w:top w:val="none" w:sz="0" w:space="0" w:color="auto"/>
            <w:left w:val="none" w:sz="0" w:space="0" w:color="auto"/>
            <w:bottom w:val="none" w:sz="0" w:space="0" w:color="auto"/>
            <w:right w:val="none" w:sz="0" w:space="0" w:color="auto"/>
          </w:divBdr>
          <w:divsChild>
            <w:div w:id="575476839">
              <w:marLeft w:val="0"/>
              <w:marRight w:val="0"/>
              <w:marTop w:val="0"/>
              <w:marBottom w:val="0"/>
              <w:divBdr>
                <w:top w:val="none" w:sz="0" w:space="0" w:color="auto"/>
                <w:left w:val="none" w:sz="0" w:space="0" w:color="auto"/>
                <w:bottom w:val="none" w:sz="0" w:space="0" w:color="auto"/>
                <w:right w:val="none" w:sz="0" w:space="0" w:color="auto"/>
              </w:divBdr>
              <w:divsChild>
                <w:div w:id="703484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4053594">
      <w:bodyDiv w:val="1"/>
      <w:marLeft w:val="0"/>
      <w:marRight w:val="0"/>
      <w:marTop w:val="0"/>
      <w:marBottom w:val="0"/>
      <w:divBdr>
        <w:top w:val="none" w:sz="0" w:space="0" w:color="auto"/>
        <w:left w:val="none" w:sz="0" w:space="0" w:color="auto"/>
        <w:bottom w:val="none" w:sz="0" w:space="0" w:color="auto"/>
        <w:right w:val="none" w:sz="0" w:space="0" w:color="auto"/>
      </w:divBdr>
    </w:div>
    <w:div w:id="1147165524">
      <w:bodyDiv w:val="1"/>
      <w:marLeft w:val="0"/>
      <w:marRight w:val="0"/>
      <w:marTop w:val="0"/>
      <w:marBottom w:val="0"/>
      <w:divBdr>
        <w:top w:val="none" w:sz="0" w:space="0" w:color="auto"/>
        <w:left w:val="none" w:sz="0" w:space="0" w:color="auto"/>
        <w:bottom w:val="none" w:sz="0" w:space="0" w:color="auto"/>
        <w:right w:val="none" w:sz="0" w:space="0" w:color="auto"/>
      </w:divBdr>
      <w:divsChild>
        <w:div w:id="366688021">
          <w:marLeft w:val="0"/>
          <w:marRight w:val="0"/>
          <w:marTop w:val="0"/>
          <w:marBottom w:val="0"/>
          <w:divBdr>
            <w:top w:val="none" w:sz="0" w:space="0" w:color="auto"/>
            <w:left w:val="none" w:sz="0" w:space="0" w:color="auto"/>
            <w:bottom w:val="none" w:sz="0" w:space="0" w:color="auto"/>
            <w:right w:val="none" w:sz="0" w:space="0" w:color="auto"/>
          </w:divBdr>
          <w:divsChild>
            <w:div w:id="1453013987">
              <w:marLeft w:val="0"/>
              <w:marRight w:val="0"/>
              <w:marTop w:val="0"/>
              <w:marBottom w:val="0"/>
              <w:divBdr>
                <w:top w:val="none" w:sz="0" w:space="0" w:color="auto"/>
                <w:left w:val="none" w:sz="0" w:space="0" w:color="auto"/>
                <w:bottom w:val="none" w:sz="0" w:space="0" w:color="auto"/>
                <w:right w:val="none" w:sz="0" w:space="0" w:color="auto"/>
              </w:divBdr>
              <w:divsChild>
                <w:div w:id="1475563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0362666">
      <w:bodyDiv w:val="1"/>
      <w:marLeft w:val="0"/>
      <w:marRight w:val="0"/>
      <w:marTop w:val="0"/>
      <w:marBottom w:val="0"/>
      <w:divBdr>
        <w:top w:val="none" w:sz="0" w:space="0" w:color="auto"/>
        <w:left w:val="none" w:sz="0" w:space="0" w:color="auto"/>
        <w:bottom w:val="none" w:sz="0" w:space="0" w:color="auto"/>
        <w:right w:val="none" w:sz="0" w:space="0" w:color="auto"/>
      </w:divBdr>
      <w:divsChild>
        <w:div w:id="1116677781">
          <w:marLeft w:val="0"/>
          <w:marRight w:val="0"/>
          <w:marTop w:val="0"/>
          <w:marBottom w:val="0"/>
          <w:divBdr>
            <w:top w:val="none" w:sz="0" w:space="0" w:color="auto"/>
            <w:left w:val="none" w:sz="0" w:space="0" w:color="auto"/>
            <w:bottom w:val="none" w:sz="0" w:space="0" w:color="auto"/>
            <w:right w:val="none" w:sz="0" w:space="0" w:color="auto"/>
          </w:divBdr>
          <w:divsChild>
            <w:div w:id="923102441">
              <w:marLeft w:val="0"/>
              <w:marRight w:val="0"/>
              <w:marTop w:val="0"/>
              <w:marBottom w:val="0"/>
              <w:divBdr>
                <w:top w:val="none" w:sz="0" w:space="0" w:color="auto"/>
                <w:left w:val="none" w:sz="0" w:space="0" w:color="auto"/>
                <w:bottom w:val="none" w:sz="0" w:space="0" w:color="auto"/>
                <w:right w:val="none" w:sz="0" w:space="0" w:color="auto"/>
              </w:divBdr>
              <w:divsChild>
                <w:div w:id="671837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1510430">
      <w:bodyDiv w:val="1"/>
      <w:marLeft w:val="0"/>
      <w:marRight w:val="0"/>
      <w:marTop w:val="0"/>
      <w:marBottom w:val="0"/>
      <w:divBdr>
        <w:top w:val="none" w:sz="0" w:space="0" w:color="auto"/>
        <w:left w:val="none" w:sz="0" w:space="0" w:color="auto"/>
        <w:bottom w:val="none" w:sz="0" w:space="0" w:color="auto"/>
        <w:right w:val="none" w:sz="0" w:space="0" w:color="auto"/>
      </w:divBdr>
    </w:div>
    <w:div w:id="1184248813">
      <w:bodyDiv w:val="1"/>
      <w:marLeft w:val="0"/>
      <w:marRight w:val="0"/>
      <w:marTop w:val="0"/>
      <w:marBottom w:val="0"/>
      <w:divBdr>
        <w:top w:val="none" w:sz="0" w:space="0" w:color="auto"/>
        <w:left w:val="none" w:sz="0" w:space="0" w:color="auto"/>
        <w:bottom w:val="none" w:sz="0" w:space="0" w:color="auto"/>
        <w:right w:val="none" w:sz="0" w:space="0" w:color="auto"/>
      </w:divBdr>
    </w:div>
    <w:div w:id="1185944767">
      <w:bodyDiv w:val="1"/>
      <w:marLeft w:val="0"/>
      <w:marRight w:val="0"/>
      <w:marTop w:val="0"/>
      <w:marBottom w:val="0"/>
      <w:divBdr>
        <w:top w:val="none" w:sz="0" w:space="0" w:color="auto"/>
        <w:left w:val="none" w:sz="0" w:space="0" w:color="auto"/>
        <w:bottom w:val="none" w:sz="0" w:space="0" w:color="auto"/>
        <w:right w:val="none" w:sz="0" w:space="0" w:color="auto"/>
      </w:divBdr>
    </w:div>
    <w:div w:id="1186166216">
      <w:bodyDiv w:val="1"/>
      <w:marLeft w:val="0"/>
      <w:marRight w:val="0"/>
      <w:marTop w:val="0"/>
      <w:marBottom w:val="0"/>
      <w:divBdr>
        <w:top w:val="none" w:sz="0" w:space="0" w:color="auto"/>
        <w:left w:val="none" w:sz="0" w:space="0" w:color="auto"/>
        <w:bottom w:val="none" w:sz="0" w:space="0" w:color="auto"/>
        <w:right w:val="none" w:sz="0" w:space="0" w:color="auto"/>
      </w:divBdr>
      <w:divsChild>
        <w:div w:id="746342020">
          <w:marLeft w:val="0"/>
          <w:marRight w:val="0"/>
          <w:marTop w:val="0"/>
          <w:marBottom w:val="0"/>
          <w:divBdr>
            <w:top w:val="none" w:sz="0" w:space="0" w:color="auto"/>
            <w:left w:val="none" w:sz="0" w:space="0" w:color="auto"/>
            <w:bottom w:val="none" w:sz="0" w:space="0" w:color="auto"/>
            <w:right w:val="none" w:sz="0" w:space="0" w:color="auto"/>
          </w:divBdr>
          <w:divsChild>
            <w:div w:id="381176621">
              <w:marLeft w:val="0"/>
              <w:marRight w:val="0"/>
              <w:marTop w:val="0"/>
              <w:marBottom w:val="0"/>
              <w:divBdr>
                <w:top w:val="none" w:sz="0" w:space="0" w:color="auto"/>
                <w:left w:val="none" w:sz="0" w:space="0" w:color="auto"/>
                <w:bottom w:val="none" w:sz="0" w:space="0" w:color="auto"/>
                <w:right w:val="none" w:sz="0" w:space="0" w:color="auto"/>
              </w:divBdr>
              <w:divsChild>
                <w:div w:id="1413503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6717621">
      <w:bodyDiv w:val="1"/>
      <w:marLeft w:val="0"/>
      <w:marRight w:val="0"/>
      <w:marTop w:val="0"/>
      <w:marBottom w:val="0"/>
      <w:divBdr>
        <w:top w:val="none" w:sz="0" w:space="0" w:color="auto"/>
        <w:left w:val="none" w:sz="0" w:space="0" w:color="auto"/>
        <w:bottom w:val="none" w:sz="0" w:space="0" w:color="auto"/>
        <w:right w:val="none" w:sz="0" w:space="0" w:color="auto"/>
      </w:divBdr>
    </w:div>
    <w:div w:id="1237277486">
      <w:bodyDiv w:val="1"/>
      <w:marLeft w:val="0"/>
      <w:marRight w:val="0"/>
      <w:marTop w:val="0"/>
      <w:marBottom w:val="0"/>
      <w:divBdr>
        <w:top w:val="none" w:sz="0" w:space="0" w:color="auto"/>
        <w:left w:val="none" w:sz="0" w:space="0" w:color="auto"/>
        <w:bottom w:val="none" w:sz="0" w:space="0" w:color="auto"/>
        <w:right w:val="none" w:sz="0" w:space="0" w:color="auto"/>
      </w:divBdr>
    </w:div>
    <w:div w:id="1243182317">
      <w:bodyDiv w:val="1"/>
      <w:marLeft w:val="0"/>
      <w:marRight w:val="0"/>
      <w:marTop w:val="0"/>
      <w:marBottom w:val="0"/>
      <w:divBdr>
        <w:top w:val="none" w:sz="0" w:space="0" w:color="auto"/>
        <w:left w:val="none" w:sz="0" w:space="0" w:color="auto"/>
        <w:bottom w:val="none" w:sz="0" w:space="0" w:color="auto"/>
        <w:right w:val="none" w:sz="0" w:space="0" w:color="auto"/>
      </w:divBdr>
    </w:div>
    <w:div w:id="1249270519">
      <w:bodyDiv w:val="1"/>
      <w:marLeft w:val="0"/>
      <w:marRight w:val="0"/>
      <w:marTop w:val="0"/>
      <w:marBottom w:val="0"/>
      <w:divBdr>
        <w:top w:val="none" w:sz="0" w:space="0" w:color="auto"/>
        <w:left w:val="none" w:sz="0" w:space="0" w:color="auto"/>
        <w:bottom w:val="none" w:sz="0" w:space="0" w:color="auto"/>
        <w:right w:val="none" w:sz="0" w:space="0" w:color="auto"/>
      </w:divBdr>
    </w:div>
    <w:div w:id="1265114433">
      <w:bodyDiv w:val="1"/>
      <w:marLeft w:val="0"/>
      <w:marRight w:val="0"/>
      <w:marTop w:val="0"/>
      <w:marBottom w:val="0"/>
      <w:divBdr>
        <w:top w:val="none" w:sz="0" w:space="0" w:color="auto"/>
        <w:left w:val="none" w:sz="0" w:space="0" w:color="auto"/>
        <w:bottom w:val="none" w:sz="0" w:space="0" w:color="auto"/>
        <w:right w:val="none" w:sz="0" w:space="0" w:color="auto"/>
      </w:divBdr>
    </w:div>
    <w:div w:id="1267225794">
      <w:bodyDiv w:val="1"/>
      <w:marLeft w:val="0"/>
      <w:marRight w:val="0"/>
      <w:marTop w:val="0"/>
      <w:marBottom w:val="0"/>
      <w:divBdr>
        <w:top w:val="none" w:sz="0" w:space="0" w:color="auto"/>
        <w:left w:val="none" w:sz="0" w:space="0" w:color="auto"/>
        <w:bottom w:val="none" w:sz="0" w:space="0" w:color="auto"/>
        <w:right w:val="none" w:sz="0" w:space="0" w:color="auto"/>
      </w:divBdr>
    </w:div>
    <w:div w:id="1268731560">
      <w:bodyDiv w:val="1"/>
      <w:marLeft w:val="0"/>
      <w:marRight w:val="0"/>
      <w:marTop w:val="0"/>
      <w:marBottom w:val="0"/>
      <w:divBdr>
        <w:top w:val="none" w:sz="0" w:space="0" w:color="auto"/>
        <w:left w:val="none" w:sz="0" w:space="0" w:color="auto"/>
        <w:bottom w:val="none" w:sz="0" w:space="0" w:color="auto"/>
        <w:right w:val="none" w:sz="0" w:space="0" w:color="auto"/>
      </w:divBdr>
    </w:div>
    <w:div w:id="1268778902">
      <w:bodyDiv w:val="1"/>
      <w:marLeft w:val="0"/>
      <w:marRight w:val="0"/>
      <w:marTop w:val="0"/>
      <w:marBottom w:val="0"/>
      <w:divBdr>
        <w:top w:val="none" w:sz="0" w:space="0" w:color="auto"/>
        <w:left w:val="none" w:sz="0" w:space="0" w:color="auto"/>
        <w:bottom w:val="none" w:sz="0" w:space="0" w:color="auto"/>
        <w:right w:val="none" w:sz="0" w:space="0" w:color="auto"/>
      </w:divBdr>
    </w:div>
    <w:div w:id="1308704933">
      <w:bodyDiv w:val="1"/>
      <w:marLeft w:val="0"/>
      <w:marRight w:val="0"/>
      <w:marTop w:val="0"/>
      <w:marBottom w:val="0"/>
      <w:divBdr>
        <w:top w:val="none" w:sz="0" w:space="0" w:color="auto"/>
        <w:left w:val="none" w:sz="0" w:space="0" w:color="auto"/>
        <w:bottom w:val="none" w:sz="0" w:space="0" w:color="auto"/>
        <w:right w:val="none" w:sz="0" w:space="0" w:color="auto"/>
      </w:divBdr>
      <w:divsChild>
        <w:div w:id="1815293971">
          <w:marLeft w:val="0"/>
          <w:marRight w:val="0"/>
          <w:marTop w:val="0"/>
          <w:marBottom w:val="0"/>
          <w:divBdr>
            <w:top w:val="none" w:sz="0" w:space="0" w:color="auto"/>
            <w:left w:val="none" w:sz="0" w:space="0" w:color="auto"/>
            <w:bottom w:val="none" w:sz="0" w:space="0" w:color="auto"/>
            <w:right w:val="none" w:sz="0" w:space="0" w:color="auto"/>
          </w:divBdr>
          <w:divsChild>
            <w:div w:id="2076321274">
              <w:marLeft w:val="0"/>
              <w:marRight w:val="0"/>
              <w:marTop w:val="0"/>
              <w:marBottom w:val="0"/>
              <w:divBdr>
                <w:top w:val="none" w:sz="0" w:space="0" w:color="auto"/>
                <w:left w:val="none" w:sz="0" w:space="0" w:color="auto"/>
                <w:bottom w:val="none" w:sz="0" w:space="0" w:color="auto"/>
                <w:right w:val="none" w:sz="0" w:space="0" w:color="auto"/>
              </w:divBdr>
              <w:divsChild>
                <w:div w:id="1466045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4065600">
      <w:bodyDiv w:val="1"/>
      <w:marLeft w:val="0"/>
      <w:marRight w:val="0"/>
      <w:marTop w:val="0"/>
      <w:marBottom w:val="0"/>
      <w:divBdr>
        <w:top w:val="none" w:sz="0" w:space="0" w:color="auto"/>
        <w:left w:val="none" w:sz="0" w:space="0" w:color="auto"/>
        <w:bottom w:val="none" w:sz="0" w:space="0" w:color="auto"/>
        <w:right w:val="none" w:sz="0" w:space="0" w:color="auto"/>
      </w:divBdr>
    </w:div>
    <w:div w:id="1322198700">
      <w:bodyDiv w:val="1"/>
      <w:marLeft w:val="0"/>
      <w:marRight w:val="0"/>
      <w:marTop w:val="0"/>
      <w:marBottom w:val="0"/>
      <w:divBdr>
        <w:top w:val="none" w:sz="0" w:space="0" w:color="auto"/>
        <w:left w:val="none" w:sz="0" w:space="0" w:color="auto"/>
        <w:bottom w:val="none" w:sz="0" w:space="0" w:color="auto"/>
        <w:right w:val="none" w:sz="0" w:space="0" w:color="auto"/>
      </w:divBdr>
      <w:divsChild>
        <w:div w:id="772673696">
          <w:marLeft w:val="0"/>
          <w:marRight w:val="0"/>
          <w:marTop w:val="0"/>
          <w:marBottom w:val="0"/>
          <w:divBdr>
            <w:top w:val="none" w:sz="0" w:space="0" w:color="auto"/>
            <w:left w:val="none" w:sz="0" w:space="0" w:color="auto"/>
            <w:bottom w:val="none" w:sz="0" w:space="0" w:color="auto"/>
            <w:right w:val="none" w:sz="0" w:space="0" w:color="auto"/>
          </w:divBdr>
          <w:divsChild>
            <w:div w:id="391076371">
              <w:marLeft w:val="0"/>
              <w:marRight w:val="0"/>
              <w:marTop w:val="0"/>
              <w:marBottom w:val="0"/>
              <w:divBdr>
                <w:top w:val="none" w:sz="0" w:space="0" w:color="auto"/>
                <w:left w:val="none" w:sz="0" w:space="0" w:color="auto"/>
                <w:bottom w:val="none" w:sz="0" w:space="0" w:color="auto"/>
                <w:right w:val="none" w:sz="0" w:space="0" w:color="auto"/>
              </w:divBdr>
              <w:divsChild>
                <w:div w:id="2082750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8728310">
      <w:bodyDiv w:val="1"/>
      <w:marLeft w:val="0"/>
      <w:marRight w:val="0"/>
      <w:marTop w:val="0"/>
      <w:marBottom w:val="0"/>
      <w:divBdr>
        <w:top w:val="none" w:sz="0" w:space="0" w:color="auto"/>
        <w:left w:val="none" w:sz="0" w:space="0" w:color="auto"/>
        <w:bottom w:val="none" w:sz="0" w:space="0" w:color="auto"/>
        <w:right w:val="none" w:sz="0" w:space="0" w:color="auto"/>
      </w:divBdr>
    </w:div>
    <w:div w:id="1350448221">
      <w:bodyDiv w:val="1"/>
      <w:marLeft w:val="0"/>
      <w:marRight w:val="0"/>
      <w:marTop w:val="0"/>
      <w:marBottom w:val="0"/>
      <w:divBdr>
        <w:top w:val="none" w:sz="0" w:space="0" w:color="auto"/>
        <w:left w:val="none" w:sz="0" w:space="0" w:color="auto"/>
        <w:bottom w:val="none" w:sz="0" w:space="0" w:color="auto"/>
        <w:right w:val="none" w:sz="0" w:space="0" w:color="auto"/>
      </w:divBdr>
      <w:divsChild>
        <w:div w:id="281037181">
          <w:marLeft w:val="0"/>
          <w:marRight w:val="0"/>
          <w:marTop w:val="0"/>
          <w:marBottom w:val="0"/>
          <w:divBdr>
            <w:top w:val="none" w:sz="0" w:space="0" w:color="auto"/>
            <w:left w:val="none" w:sz="0" w:space="0" w:color="auto"/>
            <w:bottom w:val="none" w:sz="0" w:space="0" w:color="auto"/>
            <w:right w:val="none" w:sz="0" w:space="0" w:color="auto"/>
          </w:divBdr>
          <w:divsChild>
            <w:div w:id="824443417">
              <w:marLeft w:val="0"/>
              <w:marRight w:val="0"/>
              <w:marTop w:val="0"/>
              <w:marBottom w:val="0"/>
              <w:divBdr>
                <w:top w:val="none" w:sz="0" w:space="0" w:color="auto"/>
                <w:left w:val="none" w:sz="0" w:space="0" w:color="auto"/>
                <w:bottom w:val="none" w:sz="0" w:space="0" w:color="auto"/>
                <w:right w:val="none" w:sz="0" w:space="0" w:color="auto"/>
              </w:divBdr>
              <w:divsChild>
                <w:div w:id="338628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3339685">
      <w:bodyDiv w:val="1"/>
      <w:marLeft w:val="0"/>
      <w:marRight w:val="0"/>
      <w:marTop w:val="0"/>
      <w:marBottom w:val="0"/>
      <w:divBdr>
        <w:top w:val="none" w:sz="0" w:space="0" w:color="auto"/>
        <w:left w:val="none" w:sz="0" w:space="0" w:color="auto"/>
        <w:bottom w:val="none" w:sz="0" w:space="0" w:color="auto"/>
        <w:right w:val="none" w:sz="0" w:space="0" w:color="auto"/>
      </w:divBdr>
    </w:div>
    <w:div w:id="1354842104">
      <w:bodyDiv w:val="1"/>
      <w:marLeft w:val="0"/>
      <w:marRight w:val="0"/>
      <w:marTop w:val="0"/>
      <w:marBottom w:val="0"/>
      <w:divBdr>
        <w:top w:val="none" w:sz="0" w:space="0" w:color="auto"/>
        <w:left w:val="none" w:sz="0" w:space="0" w:color="auto"/>
        <w:bottom w:val="none" w:sz="0" w:space="0" w:color="auto"/>
        <w:right w:val="none" w:sz="0" w:space="0" w:color="auto"/>
      </w:divBdr>
    </w:div>
    <w:div w:id="1359163550">
      <w:bodyDiv w:val="1"/>
      <w:marLeft w:val="0"/>
      <w:marRight w:val="0"/>
      <w:marTop w:val="0"/>
      <w:marBottom w:val="0"/>
      <w:divBdr>
        <w:top w:val="none" w:sz="0" w:space="0" w:color="auto"/>
        <w:left w:val="none" w:sz="0" w:space="0" w:color="auto"/>
        <w:bottom w:val="none" w:sz="0" w:space="0" w:color="auto"/>
        <w:right w:val="none" w:sz="0" w:space="0" w:color="auto"/>
      </w:divBdr>
      <w:divsChild>
        <w:div w:id="2075352182">
          <w:marLeft w:val="0"/>
          <w:marRight w:val="0"/>
          <w:marTop w:val="0"/>
          <w:marBottom w:val="0"/>
          <w:divBdr>
            <w:top w:val="none" w:sz="0" w:space="0" w:color="auto"/>
            <w:left w:val="none" w:sz="0" w:space="0" w:color="auto"/>
            <w:bottom w:val="none" w:sz="0" w:space="0" w:color="auto"/>
            <w:right w:val="none" w:sz="0" w:space="0" w:color="auto"/>
          </w:divBdr>
          <w:divsChild>
            <w:div w:id="1392583372">
              <w:marLeft w:val="0"/>
              <w:marRight w:val="0"/>
              <w:marTop w:val="0"/>
              <w:marBottom w:val="0"/>
              <w:divBdr>
                <w:top w:val="none" w:sz="0" w:space="0" w:color="auto"/>
                <w:left w:val="none" w:sz="0" w:space="0" w:color="auto"/>
                <w:bottom w:val="none" w:sz="0" w:space="0" w:color="auto"/>
                <w:right w:val="none" w:sz="0" w:space="0" w:color="auto"/>
              </w:divBdr>
              <w:divsChild>
                <w:div w:id="648484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4284242">
      <w:bodyDiv w:val="1"/>
      <w:marLeft w:val="0"/>
      <w:marRight w:val="0"/>
      <w:marTop w:val="0"/>
      <w:marBottom w:val="0"/>
      <w:divBdr>
        <w:top w:val="none" w:sz="0" w:space="0" w:color="auto"/>
        <w:left w:val="none" w:sz="0" w:space="0" w:color="auto"/>
        <w:bottom w:val="none" w:sz="0" w:space="0" w:color="auto"/>
        <w:right w:val="none" w:sz="0" w:space="0" w:color="auto"/>
      </w:divBdr>
    </w:div>
    <w:div w:id="1368337324">
      <w:bodyDiv w:val="1"/>
      <w:marLeft w:val="0"/>
      <w:marRight w:val="0"/>
      <w:marTop w:val="0"/>
      <w:marBottom w:val="0"/>
      <w:divBdr>
        <w:top w:val="none" w:sz="0" w:space="0" w:color="auto"/>
        <w:left w:val="none" w:sz="0" w:space="0" w:color="auto"/>
        <w:bottom w:val="none" w:sz="0" w:space="0" w:color="auto"/>
        <w:right w:val="none" w:sz="0" w:space="0" w:color="auto"/>
      </w:divBdr>
    </w:div>
    <w:div w:id="1372614570">
      <w:bodyDiv w:val="1"/>
      <w:marLeft w:val="0"/>
      <w:marRight w:val="0"/>
      <w:marTop w:val="0"/>
      <w:marBottom w:val="0"/>
      <w:divBdr>
        <w:top w:val="none" w:sz="0" w:space="0" w:color="auto"/>
        <w:left w:val="none" w:sz="0" w:space="0" w:color="auto"/>
        <w:bottom w:val="none" w:sz="0" w:space="0" w:color="auto"/>
        <w:right w:val="none" w:sz="0" w:space="0" w:color="auto"/>
      </w:divBdr>
      <w:divsChild>
        <w:div w:id="308944413">
          <w:marLeft w:val="0"/>
          <w:marRight w:val="0"/>
          <w:marTop w:val="0"/>
          <w:marBottom w:val="0"/>
          <w:divBdr>
            <w:top w:val="none" w:sz="0" w:space="0" w:color="auto"/>
            <w:left w:val="none" w:sz="0" w:space="0" w:color="auto"/>
            <w:bottom w:val="none" w:sz="0" w:space="0" w:color="auto"/>
            <w:right w:val="none" w:sz="0" w:space="0" w:color="auto"/>
          </w:divBdr>
          <w:divsChild>
            <w:div w:id="737704789">
              <w:marLeft w:val="0"/>
              <w:marRight w:val="0"/>
              <w:marTop w:val="0"/>
              <w:marBottom w:val="0"/>
              <w:divBdr>
                <w:top w:val="none" w:sz="0" w:space="0" w:color="auto"/>
                <w:left w:val="none" w:sz="0" w:space="0" w:color="auto"/>
                <w:bottom w:val="none" w:sz="0" w:space="0" w:color="auto"/>
                <w:right w:val="none" w:sz="0" w:space="0" w:color="auto"/>
              </w:divBdr>
              <w:divsChild>
                <w:div w:id="454519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8965746">
      <w:bodyDiv w:val="1"/>
      <w:marLeft w:val="0"/>
      <w:marRight w:val="0"/>
      <w:marTop w:val="0"/>
      <w:marBottom w:val="0"/>
      <w:divBdr>
        <w:top w:val="none" w:sz="0" w:space="0" w:color="auto"/>
        <w:left w:val="none" w:sz="0" w:space="0" w:color="auto"/>
        <w:bottom w:val="none" w:sz="0" w:space="0" w:color="auto"/>
        <w:right w:val="none" w:sz="0" w:space="0" w:color="auto"/>
      </w:divBdr>
    </w:div>
    <w:div w:id="1379622407">
      <w:bodyDiv w:val="1"/>
      <w:marLeft w:val="0"/>
      <w:marRight w:val="0"/>
      <w:marTop w:val="0"/>
      <w:marBottom w:val="0"/>
      <w:divBdr>
        <w:top w:val="none" w:sz="0" w:space="0" w:color="auto"/>
        <w:left w:val="none" w:sz="0" w:space="0" w:color="auto"/>
        <w:bottom w:val="none" w:sz="0" w:space="0" w:color="auto"/>
        <w:right w:val="none" w:sz="0" w:space="0" w:color="auto"/>
      </w:divBdr>
      <w:divsChild>
        <w:div w:id="767430979">
          <w:marLeft w:val="0"/>
          <w:marRight w:val="0"/>
          <w:marTop w:val="0"/>
          <w:marBottom w:val="0"/>
          <w:divBdr>
            <w:top w:val="none" w:sz="0" w:space="0" w:color="auto"/>
            <w:left w:val="none" w:sz="0" w:space="0" w:color="auto"/>
            <w:bottom w:val="none" w:sz="0" w:space="0" w:color="auto"/>
            <w:right w:val="none" w:sz="0" w:space="0" w:color="auto"/>
          </w:divBdr>
          <w:divsChild>
            <w:div w:id="1251542131">
              <w:marLeft w:val="0"/>
              <w:marRight w:val="0"/>
              <w:marTop w:val="0"/>
              <w:marBottom w:val="0"/>
              <w:divBdr>
                <w:top w:val="none" w:sz="0" w:space="0" w:color="auto"/>
                <w:left w:val="none" w:sz="0" w:space="0" w:color="auto"/>
                <w:bottom w:val="none" w:sz="0" w:space="0" w:color="auto"/>
                <w:right w:val="none" w:sz="0" w:space="0" w:color="auto"/>
              </w:divBdr>
              <w:divsChild>
                <w:div w:id="2136095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074095">
      <w:bodyDiv w:val="1"/>
      <w:marLeft w:val="0"/>
      <w:marRight w:val="0"/>
      <w:marTop w:val="0"/>
      <w:marBottom w:val="0"/>
      <w:divBdr>
        <w:top w:val="none" w:sz="0" w:space="0" w:color="auto"/>
        <w:left w:val="none" w:sz="0" w:space="0" w:color="auto"/>
        <w:bottom w:val="none" w:sz="0" w:space="0" w:color="auto"/>
        <w:right w:val="none" w:sz="0" w:space="0" w:color="auto"/>
      </w:divBdr>
    </w:div>
    <w:div w:id="1397163614">
      <w:bodyDiv w:val="1"/>
      <w:marLeft w:val="0"/>
      <w:marRight w:val="0"/>
      <w:marTop w:val="0"/>
      <w:marBottom w:val="0"/>
      <w:divBdr>
        <w:top w:val="none" w:sz="0" w:space="0" w:color="auto"/>
        <w:left w:val="none" w:sz="0" w:space="0" w:color="auto"/>
        <w:bottom w:val="none" w:sz="0" w:space="0" w:color="auto"/>
        <w:right w:val="none" w:sz="0" w:space="0" w:color="auto"/>
      </w:divBdr>
    </w:div>
    <w:div w:id="1409884475">
      <w:bodyDiv w:val="1"/>
      <w:marLeft w:val="0"/>
      <w:marRight w:val="0"/>
      <w:marTop w:val="0"/>
      <w:marBottom w:val="0"/>
      <w:divBdr>
        <w:top w:val="none" w:sz="0" w:space="0" w:color="auto"/>
        <w:left w:val="none" w:sz="0" w:space="0" w:color="auto"/>
        <w:bottom w:val="none" w:sz="0" w:space="0" w:color="auto"/>
        <w:right w:val="none" w:sz="0" w:space="0" w:color="auto"/>
      </w:divBdr>
    </w:div>
    <w:div w:id="1421020609">
      <w:bodyDiv w:val="1"/>
      <w:marLeft w:val="0"/>
      <w:marRight w:val="0"/>
      <w:marTop w:val="0"/>
      <w:marBottom w:val="0"/>
      <w:divBdr>
        <w:top w:val="none" w:sz="0" w:space="0" w:color="auto"/>
        <w:left w:val="none" w:sz="0" w:space="0" w:color="auto"/>
        <w:bottom w:val="none" w:sz="0" w:space="0" w:color="auto"/>
        <w:right w:val="none" w:sz="0" w:space="0" w:color="auto"/>
      </w:divBdr>
    </w:div>
    <w:div w:id="1436444913">
      <w:bodyDiv w:val="1"/>
      <w:marLeft w:val="0"/>
      <w:marRight w:val="0"/>
      <w:marTop w:val="0"/>
      <w:marBottom w:val="0"/>
      <w:divBdr>
        <w:top w:val="none" w:sz="0" w:space="0" w:color="auto"/>
        <w:left w:val="none" w:sz="0" w:space="0" w:color="auto"/>
        <w:bottom w:val="none" w:sz="0" w:space="0" w:color="auto"/>
        <w:right w:val="none" w:sz="0" w:space="0" w:color="auto"/>
      </w:divBdr>
      <w:divsChild>
        <w:div w:id="1612129645">
          <w:marLeft w:val="0"/>
          <w:marRight w:val="0"/>
          <w:marTop w:val="0"/>
          <w:marBottom w:val="0"/>
          <w:divBdr>
            <w:top w:val="none" w:sz="0" w:space="0" w:color="auto"/>
            <w:left w:val="none" w:sz="0" w:space="0" w:color="auto"/>
            <w:bottom w:val="none" w:sz="0" w:space="0" w:color="auto"/>
            <w:right w:val="none" w:sz="0" w:space="0" w:color="auto"/>
          </w:divBdr>
          <w:divsChild>
            <w:div w:id="1465806738">
              <w:marLeft w:val="0"/>
              <w:marRight w:val="0"/>
              <w:marTop w:val="0"/>
              <w:marBottom w:val="0"/>
              <w:divBdr>
                <w:top w:val="none" w:sz="0" w:space="0" w:color="auto"/>
                <w:left w:val="none" w:sz="0" w:space="0" w:color="auto"/>
                <w:bottom w:val="none" w:sz="0" w:space="0" w:color="auto"/>
                <w:right w:val="none" w:sz="0" w:space="0" w:color="auto"/>
              </w:divBdr>
              <w:divsChild>
                <w:div w:id="920601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2338515">
      <w:bodyDiv w:val="1"/>
      <w:marLeft w:val="0"/>
      <w:marRight w:val="0"/>
      <w:marTop w:val="0"/>
      <w:marBottom w:val="0"/>
      <w:divBdr>
        <w:top w:val="none" w:sz="0" w:space="0" w:color="auto"/>
        <w:left w:val="none" w:sz="0" w:space="0" w:color="auto"/>
        <w:bottom w:val="none" w:sz="0" w:space="0" w:color="auto"/>
        <w:right w:val="none" w:sz="0" w:space="0" w:color="auto"/>
      </w:divBdr>
    </w:div>
    <w:div w:id="1449813860">
      <w:bodyDiv w:val="1"/>
      <w:marLeft w:val="0"/>
      <w:marRight w:val="0"/>
      <w:marTop w:val="0"/>
      <w:marBottom w:val="0"/>
      <w:divBdr>
        <w:top w:val="none" w:sz="0" w:space="0" w:color="auto"/>
        <w:left w:val="none" w:sz="0" w:space="0" w:color="auto"/>
        <w:bottom w:val="none" w:sz="0" w:space="0" w:color="auto"/>
        <w:right w:val="none" w:sz="0" w:space="0" w:color="auto"/>
      </w:divBdr>
      <w:divsChild>
        <w:div w:id="1863594643">
          <w:marLeft w:val="0"/>
          <w:marRight w:val="0"/>
          <w:marTop w:val="0"/>
          <w:marBottom w:val="0"/>
          <w:divBdr>
            <w:top w:val="none" w:sz="0" w:space="0" w:color="auto"/>
            <w:left w:val="none" w:sz="0" w:space="0" w:color="auto"/>
            <w:bottom w:val="none" w:sz="0" w:space="0" w:color="auto"/>
            <w:right w:val="none" w:sz="0" w:space="0" w:color="auto"/>
          </w:divBdr>
          <w:divsChild>
            <w:div w:id="1315646830">
              <w:marLeft w:val="0"/>
              <w:marRight w:val="0"/>
              <w:marTop w:val="0"/>
              <w:marBottom w:val="0"/>
              <w:divBdr>
                <w:top w:val="none" w:sz="0" w:space="0" w:color="auto"/>
                <w:left w:val="none" w:sz="0" w:space="0" w:color="auto"/>
                <w:bottom w:val="none" w:sz="0" w:space="0" w:color="auto"/>
                <w:right w:val="none" w:sz="0" w:space="0" w:color="auto"/>
              </w:divBdr>
              <w:divsChild>
                <w:div w:id="1909997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743265">
      <w:bodyDiv w:val="1"/>
      <w:marLeft w:val="0"/>
      <w:marRight w:val="0"/>
      <w:marTop w:val="0"/>
      <w:marBottom w:val="0"/>
      <w:divBdr>
        <w:top w:val="none" w:sz="0" w:space="0" w:color="auto"/>
        <w:left w:val="none" w:sz="0" w:space="0" w:color="auto"/>
        <w:bottom w:val="none" w:sz="0" w:space="0" w:color="auto"/>
        <w:right w:val="none" w:sz="0" w:space="0" w:color="auto"/>
      </w:divBdr>
      <w:divsChild>
        <w:div w:id="1753307508">
          <w:marLeft w:val="0"/>
          <w:marRight w:val="0"/>
          <w:marTop w:val="0"/>
          <w:marBottom w:val="0"/>
          <w:divBdr>
            <w:top w:val="none" w:sz="0" w:space="0" w:color="auto"/>
            <w:left w:val="none" w:sz="0" w:space="0" w:color="auto"/>
            <w:bottom w:val="none" w:sz="0" w:space="0" w:color="auto"/>
            <w:right w:val="none" w:sz="0" w:space="0" w:color="auto"/>
          </w:divBdr>
          <w:divsChild>
            <w:div w:id="586694056">
              <w:marLeft w:val="0"/>
              <w:marRight w:val="0"/>
              <w:marTop w:val="0"/>
              <w:marBottom w:val="0"/>
              <w:divBdr>
                <w:top w:val="none" w:sz="0" w:space="0" w:color="auto"/>
                <w:left w:val="none" w:sz="0" w:space="0" w:color="auto"/>
                <w:bottom w:val="none" w:sz="0" w:space="0" w:color="auto"/>
                <w:right w:val="none" w:sz="0" w:space="0" w:color="auto"/>
              </w:divBdr>
              <w:divsChild>
                <w:div w:id="672144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7798519">
      <w:bodyDiv w:val="1"/>
      <w:marLeft w:val="0"/>
      <w:marRight w:val="0"/>
      <w:marTop w:val="0"/>
      <w:marBottom w:val="0"/>
      <w:divBdr>
        <w:top w:val="none" w:sz="0" w:space="0" w:color="auto"/>
        <w:left w:val="none" w:sz="0" w:space="0" w:color="auto"/>
        <w:bottom w:val="none" w:sz="0" w:space="0" w:color="auto"/>
        <w:right w:val="none" w:sz="0" w:space="0" w:color="auto"/>
      </w:divBdr>
    </w:div>
    <w:div w:id="1496455987">
      <w:bodyDiv w:val="1"/>
      <w:marLeft w:val="0"/>
      <w:marRight w:val="0"/>
      <w:marTop w:val="0"/>
      <w:marBottom w:val="0"/>
      <w:divBdr>
        <w:top w:val="none" w:sz="0" w:space="0" w:color="auto"/>
        <w:left w:val="none" w:sz="0" w:space="0" w:color="auto"/>
        <w:bottom w:val="none" w:sz="0" w:space="0" w:color="auto"/>
        <w:right w:val="none" w:sz="0" w:space="0" w:color="auto"/>
      </w:divBdr>
    </w:div>
    <w:div w:id="1501970650">
      <w:bodyDiv w:val="1"/>
      <w:marLeft w:val="0"/>
      <w:marRight w:val="0"/>
      <w:marTop w:val="0"/>
      <w:marBottom w:val="0"/>
      <w:divBdr>
        <w:top w:val="none" w:sz="0" w:space="0" w:color="auto"/>
        <w:left w:val="none" w:sz="0" w:space="0" w:color="auto"/>
        <w:bottom w:val="none" w:sz="0" w:space="0" w:color="auto"/>
        <w:right w:val="none" w:sz="0" w:space="0" w:color="auto"/>
      </w:divBdr>
      <w:divsChild>
        <w:div w:id="1361510936">
          <w:marLeft w:val="0"/>
          <w:marRight w:val="0"/>
          <w:marTop w:val="0"/>
          <w:marBottom w:val="0"/>
          <w:divBdr>
            <w:top w:val="none" w:sz="0" w:space="0" w:color="auto"/>
            <w:left w:val="none" w:sz="0" w:space="0" w:color="auto"/>
            <w:bottom w:val="none" w:sz="0" w:space="0" w:color="auto"/>
            <w:right w:val="none" w:sz="0" w:space="0" w:color="auto"/>
          </w:divBdr>
          <w:divsChild>
            <w:div w:id="2125028247">
              <w:marLeft w:val="0"/>
              <w:marRight w:val="0"/>
              <w:marTop w:val="0"/>
              <w:marBottom w:val="0"/>
              <w:divBdr>
                <w:top w:val="none" w:sz="0" w:space="0" w:color="auto"/>
                <w:left w:val="none" w:sz="0" w:space="0" w:color="auto"/>
                <w:bottom w:val="none" w:sz="0" w:space="0" w:color="auto"/>
                <w:right w:val="none" w:sz="0" w:space="0" w:color="auto"/>
              </w:divBdr>
              <w:divsChild>
                <w:div w:id="917909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3426250">
      <w:bodyDiv w:val="1"/>
      <w:marLeft w:val="0"/>
      <w:marRight w:val="0"/>
      <w:marTop w:val="0"/>
      <w:marBottom w:val="0"/>
      <w:divBdr>
        <w:top w:val="none" w:sz="0" w:space="0" w:color="auto"/>
        <w:left w:val="none" w:sz="0" w:space="0" w:color="auto"/>
        <w:bottom w:val="none" w:sz="0" w:space="0" w:color="auto"/>
        <w:right w:val="none" w:sz="0" w:space="0" w:color="auto"/>
      </w:divBdr>
      <w:divsChild>
        <w:div w:id="2029787974">
          <w:marLeft w:val="0"/>
          <w:marRight w:val="0"/>
          <w:marTop w:val="0"/>
          <w:marBottom w:val="0"/>
          <w:divBdr>
            <w:top w:val="none" w:sz="0" w:space="0" w:color="auto"/>
            <w:left w:val="none" w:sz="0" w:space="0" w:color="auto"/>
            <w:bottom w:val="none" w:sz="0" w:space="0" w:color="auto"/>
            <w:right w:val="none" w:sz="0" w:space="0" w:color="auto"/>
          </w:divBdr>
          <w:divsChild>
            <w:div w:id="1904562061">
              <w:marLeft w:val="0"/>
              <w:marRight w:val="0"/>
              <w:marTop w:val="0"/>
              <w:marBottom w:val="0"/>
              <w:divBdr>
                <w:top w:val="none" w:sz="0" w:space="0" w:color="auto"/>
                <w:left w:val="none" w:sz="0" w:space="0" w:color="auto"/>
                <w:bottom w:val="none" w:sz="0" w:space="0" w:color="auto"/>
                <w:right w:val="none" w:sz="0" w:space="0" w:color="auto"/>
              </w:divBdr>
              <w:divsChild>
                <w:div w:id="71247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0949915">
      <w:bodyDiv w:val="1"/>
      <w:marLeft w:val="0"/>
      <w:marRight w:val="0"/>
      <w:marTop w:val="0"/>
      <w:marBottom w:val="0"/>
      <w:divBdr>
        <w:top w:val="none" w:sz="0" w:space="0" w:color="auto"/>
        <w:left w:val="none" w:sz="0" w:space="0" w:color="auto"/>
        <w:bottom w:val="none" w:sz="0" w:space="0" w:color="auto"/>
        <w:right w:val="none" w:sz="0" w:space="0" w:color="auto"/>
      </w:divBdr>
      <w:divsChild>
        <w:div w:id="42213407">
          <w:marLeft w:val="0"/>
          <w:marRight w:val="0"/>
          <w:marTop w:val="0"/>
          <w:marBottom w:val="0"/>
          <w:divBdr>
            <w:top w:val="none" w:sz="0" w:space="0" w:color="auto"/>
            <w:left w:val="none" w:sz="0" w:space="0" w:color="auto"/>
            <w:bottom w:val="none" w:sz="0" w:space="0" w:color="auto"/>
            <w:right w:val="none" w:sz="0" w:space="0" w:color="auto"/>
          </w:divBdr>
          <w:divsChild>
            <w:div w:id="1047686215">
              <w:marLeft w:val="0"/>
              <w:marRight w:val="0"/>
              <w:marTop w:val="0"/>
              <w:marBottom w:val="0"/>
              <w:divBdr>
                <w:top w:val="none" w:sz="0" w:space="0" w:color="auto"/>
                <w:left w:val="none" w:sz="0" w:space="0" w:color="auto"/>
                <w:bottom w:val="none" w:sz="0" w:space="0" w:color="auto"/>
                <w:right w:val="none" w:sz="0" w:space="0" w:color="auto"/>
              </w:divBdr>
              <w:divsChild>
                <w:div w:id="2019498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5465955">
      <w:bodyDiv w:val="1"/>
      <w:marLeft w:val="0"/>
      <w:marRight w:val="0"/>
      <w:marTop w:val="0"/>
      <w:marBottom w:val="0"/>
      <w:divBdr>
        <w:top w:val="none" w:sz="0" w:space="0" w:color="auto"/>
        <w:left w:val="none" w:sz="0" w:space="0" w:color="auto"/>
        <w:bottom w:val="none" w:sz="0" w:space="0" w:color="auto"/>
        <w:right w:val="none" w:sz="0" w:space="0" w:color="auto"/>
      </w:divBdr>
      <w:divsChild>
        <w:div w:id="646587880">
          <w:marLeft w:val="0"/>
          <w:marRight w:val="0"/>
          <w:marTop w:val="0"/>
          <w:marBottom w:val="0"/>
          <w:divBdr>
            <w:top w:val="none" w:sz="0" w:space="0" w:color="auto"/>
            <w:left w:val="none" w:sz="0" w:space="0" w:color="auto"/>
            <w:bottom w:val="none" w:sz="0" w:space="0" w:color="auto"/>
            <w:right w:val="none" w:sz="0" w:space="0" w:color="auto"/>
          </w:divBdr>
          <w:divsChild>
            <w:div w:id="953443363">
              <w:marLeft w:val="0"/>
              <w:marRight w:val="0"/>
              <w:marTop w:val="0"/>
              <w:marBottom w:val="0"/>
              <w:divBdr>
                <w:top w:val="none" w:sz="0" w:space="0" w:color="auto"/>
                <w:left w:val="none" w:sz="0" w:space="0" w:color="auto"/>
                <w:bottom w:val="none" w:sz="0" w:space="0" w:color="auto"/>
                <w:right w:val="none" w:sz="0" w:space="0" w:color="auto"/>
              </w:divBdr>
              <w:divsChild>
                <w:div w:id="1396392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7766741">
      <w:bodyDiv w:val="1"/>
      <w:marLeft w:val="0"/>
      <w:marRight w:val="0"/>
      <w:marTop w:val="0"/>
      <w:marBottom w:val="0"/>
      <w:divBdr>
        <w:top w:val="none" w:sz="0" w:space="0" w:color="auto"/>
        <w:left w:val="none" w:sz="0" w:space="0" w:color="auto"/>
        <w:bottom w:val="none" w:sz="0" w:space="0" w:color="auto"/>
        <w:right w:val="none" w:sz="0" w:space="0" w:color="auto"/>
      </w:divBdr>
      <w:divsChild>
        <w:div w:id="1707488585">
          <w:marLeft w:val="0"/>
          <w:marRight w:val="0"/>
          <w:marTop w:val="0"/>
          <w:marBottom w:val="0"/>
          <w:divBdr>
            <w:top w:val="none" w:sz="0" w:space="0" w:color="auto"/>
            <w:left w:val="none" w:sz="0" w:space="0" w:color="auto"/>
            <w:bottom w:val="none" w:sz="0" w:space="0" w:color="auto"/>
            <w:right w:val="none" w:sz="0" w:space="0" w:color="auto"/>
          </w:divBdr>
          <w:divsChild>
            <w:div w:id="1800412278">
              <w:marLeft w:val="0"/>
              <w:marRight w:val="0"/>
              <w:marTop w:val="0"/>
              <w:marBottom w:val="0"/>
              <w:divBdr>
                <w:top w:val="none" w:sz="0" w:space="0" w:color="auto"/>
                <w:left w:val="none" w:sz="0" w:space="0" w:color="auto"/>
                <w:bottom w:val="none" w:sz="0" w:space="0" w:color="auto"/>
                <w:right w:val="none" w:sz="0" w:space="0" w:color="auto"/>
              </w:divBdr>
              <w:divsChild>
                <w:div w:id="1219365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7357821">
      <w:bodyDiv w:val="1"/>
      <w:marLeft w:val="0"/>
      <w:marRight w:val="0"/>
      <w:marTop w:val="0"/>
      <w:marBottom w:val="0"/>
      <w:divBdr>
        <w:top w:val="none" w:sz="0" w:space="0" w:color="auto"/>
        <w:left w:val="none" w:sz="0" w:space="0" w:color="auto"/>
        <w:bottom w:val="none" w:sz="0" w:space="0" w:color="auto"/>
        <w:right w:val="none" w:sz="0" w:space="0" w:color="auto"/>
      </w:divBdr>
    </w:div>
    <w:div w:id="1611889185">
      <w:bodyDiv w:val="1"/>
      <w:marLeft w:val="0"/>
      <w:marRight w:val="0"/>
      <w:marTop w:val="0"/>
      <w:marBottom w:val="0"/>
      <w:divBdr>
        <w:top w:val="none" w:sz="0" w:space="0" w:color="auto"/>
        <w:left w:val="none" w:sz="0" w:space="0" w:color="auto"/>
        <w:bottom w:val="none" w:sz="0" w:space="0" w:color="auto"/>
        <w:right w:val="none" w:sz="0" w:space="0" w:color="auto"/>
      </w:divBdr>
      <w:divsChild>
        <w:div w:id="981882788">
          <w:marLeft w:val="0"/>
          <w:marRight w:val="0"/>
          <w:marTop w:val="0"/>
          <w:marBottom w:val="0"/>
          <w:divBdr>
            <w:top w:val="none" w:sz="0" w:space="0" w:color="auto"/>
            <w:left w:val="none" w:sz="0" w:space="0" w:color="auto"/>
            <w:bottom w:val="none" w:sz="0" w:space="0" w:color="auto"/>
            <w:right w:val="none" w:sz="0" w:space="0" w:color="auto"/>
          </w:divBdr>
          <w:divsChild>
            <w:div w:id="522746496">
              <w:marLeft w:val="0"/>
              <w:marRight w:val="0"/>
              <w:marTop w:val="0"/>
              <w:marBottom w:val="0"/>
              <w:divBdr>
                <w:top w:val="none" w:sz="0" w:space="0" w:color="auto"/>
                <w:left w:val="none" w:sz="0" w:space="0" w:color="auto"/>
                <w:bottom w:val="none" w:sz="0" w:space="0" w:color="auto"/>
                <w:right w:val="none" w:sz="0" w:space="0" w:color="auto"/>
              </w:divBdr>
              <w:divsChild>
                <w:div w:id="997466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4707028">
      <w:bodyDiv w:val="1"/>
      <w:marLeft w:val="0"/>
      <w:marRight w:val="0"/>
      <w:marTop w:val="0"/>
      <w:marBottom w:val="0"/>
      <w:divBdr>
        <w:top w:val="none" w:sz="0" w:space="0" w:color="auto"/>
        <w:left w:val="none" w:sz="0" w:space="0" w:color="auto"/>
        <w:bottom w:val="none" w:sz="0" w:space="0" w:color="auto"/>
        <w:right w:val="none" w:sz="0" w:space="0" w:color="auto"/>
      </w:divBdr>
    </w:div>
    <w:div w:id="1632176857">
      <w:bodyDiv w:val="1"/>
      <w:marLeft w:val="0"/>
      <w:marRight w:val="0"/>
      <w:marTop w:val="0"/>
      <w:marBottom w:val="0"/>
      <w:divBdr>
        <w:top w:val="none" w:sz="0" w:space="0" w:color="auto"/>
        <w:left w:val="none" w:sz="0" w:space="0" w:color="auto"/>
        <w:bottom w:val="none" w:sz="0" w:space="0" w:color="auto"/>
        <w:right w:val="none" w:sz="0" w:space="0" w:color="auto"/>
      </w:divBdr>
    </w:div>
    <w:div w:id="1649167920">
      <w:bodyDiv w:val="1"/>
      <w:marLeft w:val="0"/>
      <w:marRight w:val="0"/>
      <w:marTop w:val="0"/>
      <w:marBottom w:val="0"/>
      <w:divBdr>
        <w:top w:val="none" w:sz="0" w:space="0" w:color="auto"/>
        <w:left w:val="none" w:sz="0" w:space="0" w:color="auto"/>
        <w:bottom w:val="none" w:sz="0" w:space="0" w:color="auto"/>
        <w:right w:val="none" w:sz="0" w:space="0" w:color="auto"/>
      </w:divBdr>
      <w:divsChild>
        <w:div w:id="378629073">
          <w:marLeft w:val="0"/>
          <w:marRight w:val="0"/>
          <w:marTop w:val="0"/>
          <w:marBottom w:val="0"/>
          <w:divBdr>
            <w:top w:val="none" w:sz="0" w:space="0" w:color="auto"/>
            <w:left w:val="none" w:sz="0" w:space="0" w:color="auto"/>
            <w:bottom w:val="none" w:sz="0" w:space="0" w:color="auto"/>
            <w:right w:val="none" w:sz="0" w:space="0" w:color="auto"/>
          </w:divBdr>
          <w:divsChild>
            <w:div w:id="608001798">
              <w:marLeft w:val="0"/>
              <w:marRight w:val="0"/>
              <w:marTop w:val="0"/>
              <w:marBottom w:val="0"/>
              <w:divBdr>
                <w:top w:val="none" w:sz="0" w:space="0" w:color="auto"/>
                <w:left w:val="none" w:sz="0" w:space="0" w:color="auto"/>
                <w:bottom w:val="none" w:sz="0" w:space="0" w:color="auto"/>
                <w:right w:val="none" w:sz="0" w:space="0" w:color="auto"/>
              </w:divBdr>
              <w:divsChild>
                <w:div w:id="173619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8169772">
      <w:bodyDiv w:val="1"/>
      <w:marLeft w:val="0"/>
      <w:marRight w:val="0"/>
      <w:marTop w:val="0"/>
      <w:marBottom w:val="0"/>
      <w:divBdr>
        <w:top w:val="none" w:sz="0" w:space="0" w:color="auto"/>
        <w:left w:val="none" w:sz="0" w:space="0" w:color="auto"/>
        <w:bottom w:val="none" w:sz="0" w:space="0" w:color="auto"/>
        <w:right w:val="none" w:sz="0" w:space="0" w:color="auto"/>
      </w:divBdr>
    </w:div>
    <w:div w:id="1697802831">
      <w:bodyDiv w:val="1"/>
      <w:marLeft w:val="0"/>
      <w:marRight w:val="0"/>
      <w:marTop w:val="0"/>
      <w:marBottom w:val="0"/>
      <w:divBdr>
        <w:top w:val="none" w:sz="0" w:space="0" w:color="auto"/>
        <w:left w:val="none" w:sz="0" w:space="0" w:color="auto"/>
        <w:bottom w:val="none" w:sz="0" w:space="0" w:color="auto"/>
        <w:right w:val="none" w:sz="0" w:space="0" w:color="auto"/>
      </w:divBdr>
    </w:div>
    <w:div w:id="1700936671">
      <w:bodyDiv w:val="1"/>
      <w:marLeft w:val="0"/>
      <w:marRight w:val="0"/>
      <w:marTop w:val="0"/>
      <w:marBottom w:val="0"/>
      <w:divBdr>
        <w:top w:val="none" w:sz="0" w:space="0" w:color="auto"/>
        <w:left w:val="none" w:sz="0" w:space="0" w:color="auto"/>
        <w:bottom w:val="none" w:sz="0" w:space="0" w:color="auto"/>
        <w:right w:val="none" w:sz="0" w:space="0" w:color="auto"/>
      </w:divBdr>
    </w:div>
    <w:div w:id="1711344610">
      <w:bodyDiv w:val="1"/>
      <w:marLeft w:val="0"/>
      <w:marRight w:val="0"/>
      <w:marTop w:val="0"/>
      <w:marBottom w:val="0"/>
      <w:divBdr>
        <w:top w:val="none" w:sz="0" w:space="0" w:color="auto"/>
        <w:left w:val="none" w:sz="0" w:space="0" w:color="auto"/>
        <w:bottom w:val="none" w:sz="0" w:space="0" w:color="auto"/>
        <w:right w:val="none" w:sz="0" w:space="0" w:color="auto"/>
      </w:divBdr>
    </w:div>
    <w:div w:id="1755320554">
      <w:bodyDiv w:val="1"/>
      <w:marLeft w:val="0"/>
      <w:marRight w:val="0"/>
      <w:marTop w:val="0"/>
      <w:marBottom w:val="0"/>
      <w:divBdr>
        <w:top w:val="none" w:sz="0" w:space="0" w:color="auto"/>
        <w:left w:val="none" w:sz="0" w:space="0" w:color="auto"/>
        <w:bottom w:val="none" w:sz="0" w:space="0" w:color="auto"/>
        <w:right w:val="none" w:sz="0" w:space="0" w:color="auto"/>
      </w:divBdr>
    </w:div>
    <w:div w:id="1756826132">
      <w:bodyDiv w:val="1"/>
      <w:marLeft w:val="0"/>
      <w:marRight w:val="0"/>
      <w:marTop w:val="0"/>
      <w:marBottom w:val="0"/>
      <w:divBdr>
        <w:top w:val="none" w:sz="0" w:space="0" w:color="auto"/>
        <w:left w:val="none" w:sz="0" w:space="0" w:color="auto"/>
        <w:bottom w:val="none" w:sz="0" w:space="0" w:color="auto"/>
        <w:right w:val="none" w:sz="0" w:space="0" w:color="auto"/>
      </w:divBdr>
      <w:divsChild>
        <w:div w:id="1150102036">
          <w:marLeft w:val="0"/>
          <w:marRight w:val="0"/>
          <w:marTop w:val="0"/>
          <w:marBottom w:val="0"/>
          <w:divBdr>
            <w:top w:val="none" w:sz="0" w:space="0" w:color="auto"/>
            <w:left w:val="none" w:sz="0" w:space="0" w:color="auto"/>
            <w:bottom w:val="none" w:sz="0" w:space="0" w:color="auto"/>
            <w:right w:val="none" w:sz="0" w:space="0" w:color="auto"/>
          </w:divBdr>
          <w:divsChild>
            <w:div w:id="1162311193">
              <w:marLeft w:val="0"/>
              <w:marRight w:val="0"/>
              <w:marTop w:val="0"/>
              <w:marBottom w:val="0"/>
              <w:divBdr>
                <w:top w:val="none" w:sz="0" w:space="0" w:color="auto"/>
                <w:left w:val="none" w:sz="0" w:space="0" w:color="auto"/>
                <w:bottom w:val="none" w:sz="0" w:space="0" w:color="auto"/>
                <w:right w:val="none" w:sz="0" w:space="0" w:color="auto"/>
              </w:divBdr>
              <w:divsChild>
                <w:div w:id="2075350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1098720">
      <w:bodyDiv w:val="1"/>
      <w:marLeft w:val="0"/>
      <w:marRight w:val="0"/>
      <w:marTop w:val="0"/>
      <w:marBottom w:val="0"/>
      <w:divBdr>
        <w:top w:val="none" w:sz="0" w:space="0" w:color="auto"/>
        <w:left w:val="none" w:sz="0" w:space="0" w:color="auto"/>
        <w:bottom w:val="none" w:sz="0" w:space="0" w:color="auto"/>
        <w:right w:val="none" w:sz="0" w:space="0" w:color="auto"/>
      </w:divBdr>
    </w:div>
    <w:div w:id="1766000370">
      <w:bodyDiv w:val="1"/>
      <w:marLeft w:val="0"/>
      <w:marRight w:val="0"/>
      <w:marTop w:val="0"/>
      <w:marBottom w:val="0"/>
      <w:divBdr>
        <w:top w:val="none" w:sz="0" w:space="0" w:color="auto"/>
        <w:left w:val="none" w:sz="0" w:space="0" w:color="auto"/>
        <w:bottom w:val="none" w:sz="0" w:space="0" w:color="auto"/>
        <w:right w:val="none" w:sz="0" w:space="0" w:color="auto"/>
      </w:divBdr>
      <w:divsChild>
        <w:div w:id="1310016222">
          <w:marLeft w:val="0"/>
          <w:marRight w:val="0"/>
          <w:marTop w:val="0"/>
          <w:marBottom w:val="0"/>
          <w:divBdr>
            <w:top w:val="none" w:sz="0" w:space="0" w:color="auto"/>
            <w:left w:val="none" w:sz="0" w:space="0" w:color="auto"/>
            <w:bottom w:val="none" w:sz="0" w:space="0" w:color="auto"/>
            <w:right w:val="none" w:sz="0" w:space="0" w:color="auto"/>
          </w:divBdr>
          <w:divsChild>
            <w:div w:id="327486270">
              <w:marLeft w:val="0"/>
              <w:marRight w:val="0"/>
              <w:marTop w:val="0"/>
              <w:marBottom w:val="0"/>
              <w:divBdr>
                <w:top w:val="none" w:sz="0" w:space="0" w:color="auto"/>
                <w:left w:val="none" w:sz="0" w:space="0" w:color="auto"/>
                <w:bottom w:val="none" w:sz="0" w:space="0" w:color="auto"/>
                <w:right w:val="none" w:sz="0" w:space="0" w:color="auto"/>
              </w:divBdr>
              <w:divsChild>
                <w:div w:id="1117794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496772">
      <w:bodyDiv w:val="1"/>
      <w:marLeft w:val="0"/>
      <w:marRight w:val="0"/>
      <w:marTop w:val="0"/>
      <w:marBottom w:val="0"/>
      <w:divBdr>
        <w:top w:val="none" w:sz="0" w:space="0" w:color="auto"/>
        <w:left w:val="none" w:sz="0" w:space="0" w:color="auto"/>
        <w:bottom w:val="none" w:sz="0" w:space="0" w:color="auto"/>
        <w:right w:val="none" w:sz="0" w:space="0" w:color="auto"/>
      </w:divBdr>
    </w:div>
    <w:div w:id="1823496981">
      <w:bodyDiv w:val="1"/>
      <w:marLeft w:val="0"/>
      <w:marRight w:val="0"/>
      <w:marTop w:val="0"/>
      <w:marBottom w:val="0"/>
      <w:divBdr>
        <w:top w:val="none" w:sz="0" w:space="0" w:color="auto"/>
        <w:left w:val="none" w:sz="0" w:space="0" w:color="auto"/>
        <w:bottom w:val="none" w:sz="0" w:space="0" w:color="auto"/>
        <w:right w:val="none" w:sz="0" w:space="0" w:color="auto"/>
      </w:divBdr>
    </w:div>
    <w:div w:id="1830247901">
      <w:bodyDiv w:val="1"/>
      <w:marLeft w:val="0"/>
      <w:marRight w:val="0"/>
      <w:marTop w:val="0"/>
      <w:marBottom w:val="0"/>
      <w:divBdr>
        <w:top w:val="none" w:sz="0" w:space="0" w:color="auto"/>
        <w:left w:val="none" w:sz="0" w:space="0" w:color="auto"/>
        <w:bottom w:val="none" w:sz="0" w:space="0" w:color="auto"/>
        <w:right w:val="none" w:sz="0" w:space="0" w:color="auto"/>
      </w:divBdr>
    </w:div>
    <w:div w:id="1863085009">
      <w:bodyDiv w:val="1"/>
      <w:marLeft w:val="0"/>
      <w:marRight w:val="0"/>
      <w:marTop w:val="0"/>
      <w:marBottom w:val="0"/>
      <w:divBdr>
        <w:top w:val="none" w:sz="0" w:space="0" w:color="auto"/>
        <w:left w:val="none" w:sz="0" w:space="0" w:color="auto"/>
        <w:bottom w:val="none" w:sz="0" w:space="0" w:color="auto"/>
        <w:right w:val="none" w:sz="0" w:space="0" w:color="auto"/>
      </w:divBdr>
      <w:divsChild>
        <w:div w:id="2095860240">
          <w:marLeft w:val="0"/>
          <w:marRight w:val="0"/>
          <w:marTop w:val="0"/>
          <w:marBottom w:val="0"/>
          <w:divBdr>
            <w:top w:val="none" w:sz="0" w:space="0" w:color="auto"/>
            <w:left w:val="none" w:sz="0" w:space="0" w:color="auto"/>
            <w:bottom w:val="none" w:sz="0" w:space="0" w:color="auto"/>
            <w:right w:val="none" w:sz="0" w:space="0" w:color="auto"/>
          </w:divBdr>
          <w:divsChild>
            <w:div w:id="1370691415">
              <w:marLeft w:val="0"/>
              <w:marRight w:val="0"/>
              <w:marTop w:val="0"/>
              <w:marBottom w:val="0"/>
              <w:divBdr>
                <w:top w:val="none" w:sz="0" w:space="0" w:color="auto"/>
                <w:left w:val="none" w:sz="0" w:space="0" w:color="auto"/>
                <w:bottom w:val="none" w:sz="0" w:space="0" w:color="auto"/>
                <w:right w:val="none" w:sz="0" w:space="0" w:color="auto"/>
              </w:divBdr>
              <w:divsChild>
                <w:div w:id="1644920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6139151">
      <w:bodyDiv w:val="1"/>
      <w:marLeft w:val="0"/>
      <w:marRight w:val="0"/>
      <w:marTop w:val="0"/>
      <w:marBottom w:val="0"/>
      <w:divBdr>
        <w:top w:val="none" w:sz="0" w:space="0" w:color="auto"/>
        <w:left w:val="none" w:sz="0" w:space="0" w:color="auto"/>
        <w:bottom w:val="none" w:sz="0" w:space="0" w:color="auto"/>
        <w:right w:val="none" w:sz="0" w:space="0" w:color="auto"/>
      </w:divBdr>
    </w:div>
    <w:div w:id="1875538635">
      <w:bodyDiv w:val="1"/>
      <w:marLeft w:val="0"/>
      <w:marRight w:val="0"/>
      <w:marTop w:val="0"/>
      <w:marBottom w:val="0"/>
      <w:divBdr>
        <w:top w:val="none" w:sz="0" w:space="0" w:color="auto"/>
        <w:left w:val="none" w:sz="0" w:space="0" w:color="auto"/>
        <w:bottom w:val="none" w:sz="0" w:space="0" w:color="auto"/>
        <w:right w:val="none" w:sz="0" w:space="0" w:color="auto"/>
      </w:divBdr>
    </w:div>
    <w:div w:id="1911843760">
      <w:bodyDiv w:val="1"/>
      <w:marLeft w:val="0"/>
      <w:marRight w:val="0"/>
      <w:marTop w:val="0"/>
      <w:marBottom w:val="0"/>
      <w:divBdr>
        <w:top w:val="none" w:sz="0" w:space="0" w:color="auto"/>
        <w:left w:val="none" w:sz="0" w:space="0" w:color="auto"/>
        <w:bottom w:val="none" w:sz="0" w:space="0" w:color="auto"/>
        <w:right w:val="none" w:sz="0" w:space="0" w:color="auto"/>
      </w:divBdr>
      <w:divsChild>
        <w:div w:id="1208105531">
          <w:marLeft w:val="0"/>
          <w:marRight w:val="0"/>
          <w:marTop w:val="0"/>
          <w:marBottom w:val="0"/>
          <w:divBdr>
            <w:top w:val="none" w:sz="0" w:space="0" w:color="auto"/>
            <w:left w:val="none" w:sz="0" w:space="0" w:color="auto"/>
            <w:bottom w:val="none" w:sz="0" w:space="0" w:color="auto"/>
            <w:right w:val="none" w:sz="0" w:space="0" w:color="auto"/>
          </w:divBdr>
          <w:divsChild>
            <w:div w:id="2012444976">
              <w:marLeft w:val="0"/>
              <w:marRight w:val="0"/>
              <w:marTop w:val="0"/>
              <w:marBottom w:val="0"/>
              <w:divBdr>
                <w:top w:val="none" w:sz="0" w:space="0" w:color="auto"/>
                <w:left w:val="none" w:sz="0" w:space="0" w:color="auto"/>
                <w:bottom w:val="none" w:sz="0" w:space="0" w:color="auto"/>
                <w:right w:val="none" w:sz="0" w:space="0" w:color="auto"/>
              </w:divBdr>
              <w:divsChild>
                <w:div w:id="851531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2271944">
      <w:bodyDiv w:val="1"/>
      <w:marLeft w:val="0"/>
      <w:marRight w:val="0"/>
      <w:marTop w:val="0"/>
      <w:marBottom w:val="0"/>
      <w:divBdr>
        <w:top w:val="none" w:sz="0" w:space="0" w:color="auto"/>
        <w:left w:val="none" w:sz="0" w:space="0" w:color="auto"/>
        <w:bottom w:val="none" w:sz="0" w:space="0" w:color="auto"/>
        <w:right w:val="none" w:sz="0" w:space="0" w:color="auto"/>
      </w:divBdr>
    </w:div>
    <w:div w:id="1935282946">
      <w:bodyDiv w:val="1"/>
      <w:marLeft w:val="0"/>
      <w:marRight w:val="0"/>
      <w:marTop w:val="0"/>
      <w:marBottom w:val="0"/>
      <w:divBdr>
        <w:top w:val="none" w:sz="0" w:space="0" w:color="auto"/>
        <w:left w:val="none" w:sz="0" w:space="0" w:color="auto"/>
        <w:bottom w:val="none" w:sz="0" w:space="0" w:color="auto"/>
        <w:right w:val="none" w:sz="0" w:space="0" w:color="auto"/>
      </w:divBdr>
    </w:div>
    <w:div w:id="1949652564">
      <w:bodyDiv w:val="1"/>
      <w:marLeft w:val="0"/>
      <w:marRight w:val="0"/>
      <w:marTop w:val="0"/>
      <w:marBottom w:val="0"/>
      <w:divBdr>
        <w:top w:val="none" w:sz="0" w:space="0" w:color="auto"/>
        <w:left w:val="none" w:sz="0" w:space="0" w:color="auto"/>
        <w:bottom w:val="none" w:sz="0" w:space="0" w:color="auto"/>
        <w:right w:val="none" w:sz="0" w:space="0" w:color="auto"/>
      </w:divBdr>
      <w:divsChild>
        <w:div w:id="1700010879">
          <w:marLeft w:val="0"/>
          <w:marRight w:val="0"/>
          <w:marTop w:val="0"/>
          <w:marBottom w:val="0"/>
          <w:divBdr>
            <w:top w:val="none" w:sz="0" w:space="0" w:color="auto"/>
            <w:left w:val="none" w:sz="0" w:space="0" w:color="auto"/>
            <w:bottom w:val="none" w:sz="0" w:space="0" w:color="auto"/>
            <w:right w:val="none" w:sz="0" w:space="0" w:color="auto"/>
          </w:divBdr>
          <w:divsChild>
            <w:div w:id="1846549025">
              <w:marLeft w:val="0"/>
              <w:marRight w:val="0"/>
              <w:marTop w:val="0"/>
              <w:marBottom w:val="0"/>
              <w:divBdr>
                <w:top w:val="none" w:sz="0" w:space="0" w:color="auto"/>
                <w:left w:val="none" w:sz="0" w:space="0" w:color="auto"/>
                <w:bottom w:val="none" w:sz="0" w:space="0" w:color="auto"/>
                <w:right w:val="none" w:sz="0" w:space="0" w:color="auto"/>
              </w:divBdr>
              <w:divsChild>
                <w:div w:id="130045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5387144">
      <w:bodyDiv w:val="1"/>
      <w:marLeft w:val="0"/>
      <w:marRight w:val="0"/>
      <w:marTop w:val="0"/>
      <w:marBottom w:val="0"/>
      <w:divBdr>
        <w:top w:val="none" w:sz="0" w:space="0" w:color="auto"/>
        <w:left w:val="none" w:sz="0" w:space="0" w:color="auto"/>
        <w:bottom w:val="none" w:sz="0" w:space="0" w:color="auto"/>
        <w:right w:val="none" w:sz="0" w:space="0" w:color="auto"/>
      </w:divBdr>
      <w:divsChild>
        <w:div w:id="1078939733">
          <w:marLeft w:val="0"/>
          <w:marRight w:val="0"/>
          <w:marTop w:val="0"/>
          <w:marBottom w:val="0"/>
          <w:divBdr>
            <w:top w:val="none" w:sz="0" w:space="0" w:color="auto"/>
            <w:left w:val="none" w:sz="0" w:space="0" w:color="auto"/>
            <w:bottom w:val="none" w:sz="0" w:space="0" w:color="auto"/>
            <w:right w:val="none" w:sz="0" w:space="0" w:color="auto"/>
          </w:divBdr>
          <w:divsChild>
            <w:div w:id="1969509737">
              <w:marLeft w:val="0"/>
              <w:marRight w:val="0"/>
              <w:marTop w:val="0"/>
              <w:marBottom w:val="0"/>
              <w:divBdr>
                <w:top w:val="none" w:sz="0" w:space="0" w:color="auto"/>
                <w:left w:val="none" w:sz="0" w:space="0" w:color="auto"/>
                <w:bottom w:val="none" w:sz="0" w:space="0" w:color="auto"/>
                <w:right w:val="none" w:sz="0" w:space="0" w:color="auto"/>
              </w:divBdr>
              <w:divsChild>
                <w:div w:id="838740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6036768">
      <w:bodyDiv w:val="1"/>
      <w:marLeft w:val="0"/>
      <w:marRight w:val="0"/>
      <w:marTop w:val="0"/>
      <w:marBottom w:val="0"/>
      <w:divBdr>
        <w:top w:val="none" w:sz="0" w:space="0" w:color="auto"/>
        <w:left w:val="none" w:sz="0" w:space="0" w:color="auto"/>
        <w:bottom w:val="none" w:sz="0" w:space="0" w:color="auto"/>
        <w:right w:val="none" w:sz="0" w:space="0" w:color="auto"/>
      </w:divBdr>
    </w:div>
    <w:div w:id="1973097957">
      <w:bodyDiv w:val="1"/>
      <w:marLeft w:val="0"/>
      <w:marRight w:val="0"/>
      <w:marTop w:val="0"/>
      <w:marBottom w:val="0"/>
      <w:divBdr>
        <w:top w:val="none" w:sz="0" w:space="0" w:color="auto"/>
        <w:left w:val="none" w:sz="0" w:space="0" w:color="auto"/>
        <w:bottom w:val="none" w:sz="0" w:space="0" w:color="auto"/>
        <w:right w:val="none" w:sz="0" w:space="0" w:color="auto"/>
      </w:divBdr>
    </w:div>
    <w:div w:id="2059278704">
      <w:bodyDiv w:val="1"/>
      <w:marLeft w:val="0"/>
      <w:marRight w:val="0"/>
      <w:marTop w:val="0"/>
      <w:marBottom w:val="0"/>
      <w:divBdr>
        <w:top w:val="none" w:sz="0" w:space="0" w:color="auto"/>
        <w:left w:val="none" w:sz="0" w:space="0" w:color="auto"/>
        <w:bottom w:val="none" w:sz="0" w:space="0" w:color="auto"/>
        <w:right w:val="none" w:sz="0" w:space="0" w:color="auto"/>
      </w:divBdr>
      <w:divsChild>
        <w:div w:id="1457989875">
          <w:marLeft w:val="0"/>
          <w:marRight w:val="0"/>
          <w:marTop w:val="0"/>
          <w:marBottom w:val="0"/>
          <w:divBdr>
            <w:top w:val="none" w:sz="0" w:space="0" w:color="auto"/>
            <w:left w:val="none" w:sz="0" w:space="0" w:color="auto"/>
            <w:bottom w:val="none" w:sz="0" w:space="0" w:color="auto"/>
            <w:right w:val="none" w:sz="0" w:space="0" w:color="auto"/>
          </w:divBdr>
          <w:divsChild>
            <w:div w:id="312685821">
              <w:marLeft w:val="0"/>
              <w:marRight w:val="0"/>
              <w:marTop w:val="0"/>
              <w:marBottom w:val="0"/>
              <w:divBdr>
                <w:top w:val="none" w:sz="0" w:space="0" w:color="auto"/>
                <w:left w:val="none" w:sz="0" w:space="0" w:color="auto"/>
                <w:bottom w:val="none" w:sz="0" w:space="0" w:color="auto"/>
                <w:right w:val="none" w:sz="0" w:space="0" w:color="auto"/>
              </w:divBdr>
              <w:divsChild>
                <w:div w:id="598369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9476245">
      <w:bodyDiv w:val="1"/>
      <w:marLeft w:val="0"/>
      <w:marRight w:val="0"/>
      <w:marTop w:val="0"/>
      <w:marBottom w:val="0"/>
      <w:divBdr>
        <w:top w:val="none" w:sz="0" w:space="0" w:color="auto"/>
        <w:left w:val="none" w:sz="0" w:space="0" w:color="auto"/>
        <w:bottom w:val="none" w:sz="0" w:space="0" w:color="auto"/>
        <w:right w:val="none" w:sz="0" w:space="0" w:color="auto"/>
      </w:divBdr>
    </w:div>
    <w:div w:id="2084832141">
      <w:bodyDiv w:val="1"/>
      <w:marLeft w:val="0"/>
      <w:marRight w:val="0"/>
      <w:marTop w:val="0"/>
      <w:marBottom w:val="0"/>
      <w:divBdr>
        <w:top w:val="none" w:sz="0" w:space="0" w:color="auto"/>
        <w:left w:val="none" w:sz="0" w:space="0" w:color="auto"/>
        <w:bottom w:val="none" w:sz="0" w:space="0" w:color="auto"/>
        <w:right w:val="none" w:sz="0" w:space="0" w:color="auto"/>
      </w:divBdr>
    </w:div>
    <w:div w:id="2100637446">
      <w:bodyDiv w:val="1"/>
      <w:marLeft w:val="0"/>
      <w:marRight w:val="0"/>
      <w:marTop w:val="0"/>
      <w:marBottom w:val="0"/>
      <w:divBdr>
        <w:top w:val="none" w:sz="0" w:space="0" w:color="auto"/>
        <w:left w:val="none" w:sz="0" w:space="0" w:color="auto"/>
        <w:bottom w:val="none" w:sz="0" w:space="0" w:color="auto"/>
        <w:right w:val="none" w:sz="0" w:space="0" w:color="auto"/>
      </w:divBdr>
    </w:div>
    <w:div w:id="2104180219">
      <w:bodyDiv w:val="1"/>
      <w:marLeft w:val="0"/>
      <w:marRight w:val="0"/>
      <w:marTop w:val="0"/>
      <w:marBottom w:val="0"/>
      <w:divBdr>
        <w:top w:val="none" w:sz="0" w:space="0" w:color="auto"/>
        <w:left w:val="none" w:sz="0" w:space="0" w:color="auto"/>
        <w:bottom w:val="none" w:sz="0" w:space="0" w:color="auto"/>
        <w:right w:val="none" w:sz="0" w:space="0" w:color="auto"/>
      </w:divBdr>
    </w:div>
    <w:div w:id="2106000387">
      <w:bodyDiv w:val="1"/>
      <w:marLeft w:val="0"/>
      <w:marRight w:val="0"/>
      <w:marTop w:val="0"/>
      <w:marBottom w:val="0"/>
      <w:divBdr>
        <w:top w:val="none" w:sz="0" w:space="0" w:color="auto"/>
        <w:left w:val="none" w:sz="0" w:space="0" w:color="auto"/>
        <w:bottom w:val="none" w:sz="0" w:space="0" w:color="auto"/>
        <w:right w:val="none" w:sz="0" w:space="0" w:color="auto"/>
      </w:divBdr>
      <w:divsChild>
        <w:div w:id="1299988908">
          <w:marLeft w:val="0"/>
          <w:marRight w:val="0"/>
          <w:marTop w:val="0"/>
          <w:marBottom w:val="0"/>
          <w:divBdr>
            <w:top w:val="none" w:sz="0" w:space="0" w:color="auto"/>
            <w:left w:val="none" w:sz="0" w:space="0" w:color="auto"/>
            <w:bottom w:val="none" w:sz="0" w:space="0" w:color="auto"/>
            <w:right w:val="none" w:sz="0" w:space="0" w:color="auto"/>
          </w:divBdr>
          <w:divsChild>
            <w:div w:id="1553342628">
              <w:marLeft w:val="0"/>
              <w:marRight w:val="0"/>
              <w:marTop w:val="0"/>
              <w:marBottom w:val="0"/>
              <w:divBdr>
                <w:top w:val="none" w:sz="0" w:space="0" w:color="auto"/>
                <w:left w:val="none" w:sz="0" w:space="0" w:color="auto"/>
                <w:bottom w:val="none" w:sz="0" w:space="0" w:color="auto"/>
                <w:right w:val="none" w:sz="0" w:space="0" w:color="auto"/>
              </w:divBdr>
              <w:divsChild>
                <w:div w:id="216403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4592550">
      <w:bodyDiv w:val="1"/>
      <w:marLeft w:val="0"/>
      <w:marRight w:val="0"/>
      <w:marTop w:val="0"/>
      <w:marBottom w:val="0"/>
      <w:divBdr>
        <w:top w:val="none" w:sz="0" w:space="0" w:color="auto"/>
        <w:left w:val="none" w:sz="0" w:space="0" w:color="auto"/>
        <w:bottom w:val="none" w:sz="0" w:space="0" w:color="auto"/>
        <w:right w:val="none" w:sz="0" w:space="0" w:color="auto"/>
      </w:divBdr>
    </w:div>
    <w:div w:id="2136828753">
      <w:bodyDiv w:val="1"/>
      <w:marLeft w:val="0"/>
      <w:marRight w:val="0"/>
      <w:marTop w:val="0"/>
      <w:marBottom w:val="0"/>
      <w:divBdr>
        <w:top w:val="none" w:sz="0" w:space="0" w:color="auto"/>
        <w:left w:val="none" w:sz="0" w:space="0" w:color="auto"/>
        <w:bottom w:val="none" w:sz="0" w:space="0" w:color="auto"/>
        <w:right w:val="none" w:sz="0" w:space="0" w:color="auto"/>
      </w:divBdr>
      <w:divsChild>
        <w:div w:id="14238214">
          <w:marLeft w:val="0"/>
          <w:marRight w:val="0"/>
          <w:marTop w:val="0"/>
          <w:marBottom w:val="0"/>
          <w:divBdr>
            <w:top w:val="none" w:sz="0" w:space="0" w:color="auto"/>
            <w:left w:val="none" w:sz="0" w:space="0" w:color="auto"/>
            <w:bottom w:val="none" w:sz="0" w:space="0" w:color="auto"/>
            <w:right w:val="none" w:sz="0" w:space="0" w:color="auto"/>
          </w:divBdr>
          <w:divsChild>
            <w:div w:id="1554926000">
              <w:marLeft w:val="0"/>
              <w:marRight w:val="0"/>
              <w:marTop w:val="0"/>
              <w:marBottom w:val="0"/>
              <w:divBdr>
                <w:top w:val="none" w:sz="0" w:space="0" w:color="auto"/>
                <w:left w:val="none" w:sz="0" w:space="0" w:color="auto"/>
                <w:bottom w:val="none" w:sz="0" w:space="0" w:color="auto"/>
                <w:right w:val="none" w:sz="0" w:space="0" w:color="auto"/>
              </w:divBdr>
              <w:divsChild>
                <w:div w:id="698894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6309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adoro-tueren.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trukturnifondovi.h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trukturnifondovi.h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rajka.karan@adoro-tueren.com" TargetMode="External"/><Relationship Id="rId4" Type="http://schemas.openxmlformats.org/officeDocument/2006/relationships/settings" Target="settings.xml"/><Relationship Id="rId9" Type="http://schemas.openxmlformats.org/officeDocument/2006/relationships/hyperlink" Target="mailto:rajka.karan@adoro-tueren.hr"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9A0298-69CF-446D-9FF7-D539B87D40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19</Pages>
  <Words>5822</Words>
  <Characters>33192</Characters>
  <Application>Microsoft Office Word</Application>
  <DocSecurity>0</DocSecurity>
  <Lines>276</Lines>
  <Paragraphs>77</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38937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Silvio</dc:creator>
  <cp:keywords/>
  <dc:description/>
  <cp:lastModifiedBy>Nikica Matan</cp:lastModifiedBy>
  <cp:revision>2</cp:revision>
  <cp:lastPrinted>2019-07-29T16:52:00Z</cp:lastPrinted>
  <dcterms:created xsi:type="dcterms:W3CDTF">2021-12-24T08:46:00Z</dcterms:created>
  <dcterms:modified xsi:type="dcterms:W3CDTF">2021-12-24T08:46:00Z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-1387464873</vt:i4>
  </property>
</Properties>
</file>