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7901" w14:textId="24FFFCA7" w:rsidR="009768AA" w:rsidRPr="0045599D" w:rsidRDefault="001D5102" w:rsidP="009768AA">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2"/>
          <w:szCs w:val="22"/>
          <w:lang w:bidi="en-US"/>
        </w:rPr>
      </w:pPr>
      <w:bookmarkStart w:id="0" w:name="_Toc361822134"/>
      <w:bookmarkStart w:id="1" w:name="_Toc361921521"/>
      <w:bookmarkStart w:id="2" w:name="_Toc391828312"/>
      <w:bookmarkStart w:id="3" w:name="_Toc391828364"/>
      <w:bookmarkStart w:id="4" w:name="_Toc391828461"/>
      <w:r w:rsidRPr="0045599D">
        <w:rPr>
          <w:rFonts w:asciiTheme="minorHAnsi" w:hAnsiTheme="minorHAnsi" w:cstheme="minorHAnsi"/>
          <w:iCs/>
          <w:sz w:val="22"/>
          <w:szCs w:val="22"/>
          <w:lang w:bidi="en-US"/>
        </w:rPr>
        <w:t xml:space="preserve">PRILOG </w:t>
      </w:r>
      <w:r w:rsidR="00511E5A">
        <w:rPr>
          <w:rFonts w:asciiTheme="minorHAnsi" w:hAnsiTheme="minorHAnsi" w:cstheme="minorHAnsi"/>
          <w:iCs/>
          <w:sz w:val="22"/>
          <w:szCs w:val="22"/>
          <w:lang w:bidi="en-US"/>
        </w:rPr>
        <w:t xml:space="preserve">1.  </w:t>
      </w:r>
      <w:r w:rsidR="009768AA" w:rsidRPr="0045599D">
        <w:rPr>
          <w:rFonts w:asciiTheme="minorHAnsi" w:hAnsiTheme="minorHAnsi" w:cstheme="minorHAnsi"/>
          <w:iCs/>
          <w:sz w:val="22"/>
          <w:szCs w:val="22"/>
          <w:lang w:bidi="en-US"/>
        </w:rPr>
        <w:t>PONUDBENI LIST</w:t>
      </w:r>
      <w:bookmarkEnd w:id="0"/>
      <w:bookmarkEnd w:id="1"/>
      <w:bookmarkEnd w:id="2"/>
      <w:bookmarkEnd w:id="3"/>
      <w:bookmarkEnd w:id="4"/>
      <w:r w:rsidR="009768AA" w:rsidRPr="0045599D">
        <w:rPr>
          <w:rFonts w:asciiTheme="minorHAnsi" w:hAnsiTheme="minorHAnsi" w:cstheme="minorHAnsi"/>
          <w:iCs/>
          <w:sz w:val="22"/>
          <w:szCs w:val="22"/>
          <w:lang w:bidi="en-US"/>
        </w:rPr>
        <w:t xml:space="preserve"> </w:t>
      </w:r>
    </w:p>
    <w:p w14:paraId="0187DA15" w14:textId="77777777" w:rsidR="00915171" w:rsidRPr="00915171" w:rsidRDefault="00915171" w:rsidP="00915171">
      <w:pPr>
        <w:rPr>
          <w:lang w:val="en-US" w:bidi="en-US"/>
        </w:rPr>
      </w:pPr>
    </w:p>
    <w:tbl>
      <w:tblPr>
        <w:tblW w:w="92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229"/>
      </w:tblGrid>
      <w:tr w:rsidR="009768AA" w:rsidRPr="0043763C" w14:paraId="56C2AADD" w14:textId="77777777" w:rsidTr="0045599D">
        <w:trPr>
          <w:trHeight w:val="609"/>
          <w:tblCellSpacing w:w="20" w:type="dxa"/>
          <w:jc w:val="center"/>
        </w:trPr>
        <w:tc>
          <w:tcPr>
            <w:tcW w:w="1922"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169" w:type="dxa"/>
            <w:shd w:val="clear" w:color="auto" w:fill="auto"/>
            <w:vAlign w:val="center"/>
          </w:tcPr>
          <w:p w14:paraId="6FD5BA48" w14:textId="77777777" w:rsidR="001D5102" w:rsidRPr="00167F3C" w:rsidRDefault="001D5102" w:rsidP="001D510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755847AD" w14:textId="77777777" w:rsidR="009768AA" w:rsidRPr="0043763C" w:rsidRDefault="001D5102" w:rsidP="00B236B2">
            <w:pPr>
              <w:spacing w:after="0" w:line="240" w:lineRule="auto"/>
              <w:ind w:left="708" w:firstLine="708"/>
              <w:rPr>
                <w:rFonts w:cs="Arial"/>
                <w:b/>
                <w:sz w:val="18"/>
                <w:szCs w:val="18"/>
              </w:rPr>
            </w:pPr>
            <w:r w:rsidRPr="00167F3C">
              <w:rPr>
                <w:rFonts w:eastAsia="Times New Roman" w:cs="Arial"/>
                <w:lang w:eastAsia="hr-HR"/>
              </w:rPr>
              <w:t>OIB: 04035705701</w:t>
            </w:r>
          </w:p>
        </w:tc>
      </w:tr>
      <w:tr w:rsidR="009768AA" w:rsidRPr="0043763C" w14:paraId="54F59CBF" w14:textId="77777777" w:rsidTr="0045599D">
        <w:trPr>
          <w:trHeight w:val="446"/>
          <w:tblCellSpacing w:w="20" w:type="dxa"/>
          <w:jc w:val="center"/>
        </w:trPr>
        <w:tc>
          <w:tcPr>
            <w:tcW w:w="1922" w:type="dxa"/>
            <w:shd w:val="clear" w:color="auto" w:fill="auto"/>
            <w:vAlign w:val="center"/>
          </w:tcPr>
          <w:p w14:paraId="0521B33C" w14:textId="73649EDC" w:rsidR="009768AA" w:rsidRPr="000C07CD" w:rsidRDefault="0045599D" w:rsidP="009768AA">
            <w:pPr>
              <w:spacing w:after="0"/>
              <w:rPr>
                <w:rFonts w:cs="Arial"/>
                <w:b/>
                <w:sz w:val="20"/>
                <w:szCs w:val="20"/>
              </w:rPr>
            </w:pPr>
            <w:r>
              <w:rPr>
                <w:rFonts w:cs="Arial"/>
                <w:b/>
                <w:sz w:val="20"/>
                <w:szCs w:val="20"/>
              </w:rPr>
              <w:t>Naziv</w:t>
            </w:r>
            <w:r w:rsidR="009768AA" w:rsidRPr="000C07CD">
              <w:rPr>
                <w:rFonts w:cs="Arial"/>
                <w:b/>
                <w:sz w:val="20"/>
                <w:szCs w:val="20"/>
              </w:rPr>
              <w:t xml:space="preserve"> nabave: </w:t>
            </w:r>
          </w:p>
          <w:p w14:paraId="78E5BB31" w14:textId="77777777" w:rsidR="009768AA" w:rsidRPr="000C07CD" w:rsidRDefault="009768AA" w:rsidP="009768AA">
            <w:pPr>
              <w:spacing w:after="0"/>
              <w:rPr>
                <w:rFonts w:cs="Arial"/>
                <w:b/>
                <w:sz w:val="20"/>
                <w:szCs w:val="20"/>
              </w:rPr>
            </w:pPr>
          </w:p>
        </w:tc>
        <w:tc>
          <w:tcPr>
            <w:tcW w:w="7169" w:type="dxa"/>
            <w:shd w:val="clear" w:color="auto" w:fill="auto"/>
            <w:vAlign w:val="center"/>
          </w:tcPr>
          <w:p w14:paraId="02320BA6" w14:textId="7D302F7D" w:rsidR="009768AA" w:rsidRPr="0045599D" w:rsidRDefault="001260EC" w:rsidP="00291F1D">
            <w:pPr>
              <w:spacing w:after="0"/>
              <w:rPr>
                <w:rFonts w:cs="Arial"/>
                <w:b/>
                <w:bCs/>
              </w:rPr>
            </w:pPr>
            <w:r>
              <w:rPr>
                <w:rFonts w:cs="Times"/>
                <w:b/>
                <w:bCs/>
              </w:rPr>
              <w:t>NABAVA SOFTVERA</w:t>
            </w:r>
          </w:p>
        </w:tc>
      </w:tr>
    </w:tbl>
    <w:p w14:paraId="6D8B2321" w14:textId="77777777" w:rsidR="001D5102" w:rsidRDefault="001D5102" w:rsidP="00B236B2">
      <w:pPr>
        <w:spacing w:after="0"/>
        <w:rPr>
          <w:rFonts w:cs="Arial"/>
          <w:sz w:val="18"/>
          <w:szCs w:val="18"/>
        </w:rPr>
      </w:pPr>
    </w:p>
    <w:p w14:paraId="0DCF8E5F" w14:textId="2C511B9D" w:rsidR="00B236B2" w:rsidRPr="00B236B2" w:rsidRDefault="00B236B2" w:rsidP="00B236B2">
      <w:pPr>
        <w:spacing w:after="0"/>
        <w:rPr>
          <w:rFonts w:cs="Arial"/>
          <w:b/>
        </w:rPr>
      </w:pPr>
      <w:r w:rsidRPr="00B236B2">
        <w:rPr>
          <w:rFonts w:cs="Arial"/>
          <w:b/>
        </w:rPr>
        <w:t xml:space="preserve">Evidencijski broj nabave:  </w:t>
      </w:r>
      <w:r w:rsidR="001260EC">
        <w:rPr>
          <w:rFonts w:cs="Arial"/>
          <w:b/>
        </w:rPr>
        <w:t>INO - 05</w:t>
      </w:r>
    </w:p>
    <w:p w14:paraId="27042B06" w14:textId="77777777" w:rsidR="0045599D" w:rsidRDefault="0045599D" w:rsidP="0045599D">
      <w:pPr>
        <w:spacing w:after="0" w:line="240" w:lineRule="auto"/>
        <w:rPr>
          <w:rFonts w:eastAsia="Times New Roman" w:cstheme="minorHAnsi"/>
          <w:b/>
          <w:bCs/>
          <w:color w:val="0070C0"/>
          <w:sz w:val="20"/>
          <w:szCs w:val="20"/>
          <w:lang w:eastAsia="hr-HR"/>
        </w:rPr>
      </w:pPr>
    </w:p>
    <w:p w14:paraId="0390016C" w14:textId="11F60AAC" w:rsidR="0045599D" w:rsidRPr="00E82E13" w:rsidRDefault="0045599D" w:rsidP="0045599D">
      <w:pPr>
        <w:spacing w:after="0" w:line="240" w:lineRule="auto"/>
        <w:rPr>
          <w:rFonts w:eastAsia="Times New Roman" w:cstheme="minorHAnsi"/>
          <w:b/>
          <w:bCs/>
          <w:sz w:val="20"/>
          <w:szCs w:val="20"/>
          <w:lang w:eastAsia="hr-HR"/>
        </w:rPr>
      </w:pPr>
      <w:r w:rsidRPr="00E82E13">
        <w:rPr>
          <w:rFonts w:eastAsia="Times New Roman" w:cstheme="minorHAnsi"/>
          <w:b/>
          <w:bCs/>
          <w:sz w:val="20"/>
          <w:szCs w:val="20"/>
          <w:lang w:eastAsia="hr-HR"/>
        </w:rPr>
        <w:t>PODACI O PONUDITELJU</w:t>
      </w:r>
    </w:p>
    <w:p w14:paraId="46934C99" w14:textId="77777777" w:rsidR="0045599D" w:rsidRPr="002B7AD4" w:rsidRDefault="0045599D" w:rsidP="0045599D">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 xml:space="preserve"> </w:t>
      </w:r>
    </w:p>
    <w:tbl>
      <w:tblPr>
        <w:tblW w:w="9356" w:type="dxa"/>
        <w:tblInd w:w="-5" w:type="dxa"/>
        <w:tblLook w:val="04A0" w:firstRow="1" w:lastRow="0" w:firstColumn="1" w:lastColumn="0" w:noHBand="0" w:noVBand="1"/>
      </w:tblPr>
      <w:tblGrid>
        <w:gridCol w:w="4536"/>
        <w:gridCol w:w="4820"/>
      </w:tblGrid>
      <w:tr w:rsidR="0045599D" w:rsidRPr="002B7AD4" w14:paraId="52FE3FC0" w14:textId="77777777" w:rsidTr="00040988">
        <w:trPr>
          <w:trHeight w:val="356"/>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EE648C"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color w:val="000000"/>
                <w:sz w:val="20"/>
                <w:szCs w:val="20"/>
                <w:lang w:eastAsia="hr-HR"/>
              </w:rPr>
              <w:t>Broj ponude:</w:t>
            </w:r>
          </w:p>
          <w:p w14:paraId="239415F8"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8D09"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07A83869" w14:textId="77777777" w:rsidTr="00040988">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7EE08C67" w14:textId="77777777" w:rsidR="0045599D" w:rsidRPr="002B7AD4"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14:paraId="07775298" w14:textId="77777777" w:rsidR="0045599D" w:rsidRPr="002B7AD4" w:rsidRDefault="0045599D" w:rsidP="00040988">
            <w:pPr>
              <w:spacing w:after="0" w:line="240" w:lineRule="auto"/>
              <w:rPr>
                <w:rFonts w:eastAsia="Times New Roman" w:cstheme="minorHAnsi"/>
                <w:color w:val="000000"/>
                <w:sz w:val="20"/>
                <w:szCs w:val="20"/>
                <w:lang w:eastAsia="hr-HR"/>
              </w:rPr>
            </w:pPr>
          </w:p>
        </w:tc>
      </w:tr>
      <w:tr w:rsidR="0045599D" w:rsidRPr="002B7AD4" w14:paraId="4BF441D3"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5B88C78B"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w:t>
            </w:r>
          </w:p>
        </w:tc>
        <w:tc>
          <w:tcPr>
            <w:tcW w:w="4820" w:type="dxa"/>
            <w:tcBorders>
              <w:top w:val="nil"/>
              <w:left w:val="nil"/>
              <w:bottom w:val="single" w:sz="8" w:space="0" w:color="auto"/>
              <w:right w:val="single" w:sz="8" w:space="0" w:color="auto"/>
            </w:tcBorders>
            <w:shd w:val="clear" w:color="auto" w:fill="auto"/>
            <w:vAlign w:val="center"/>
            <w:hideMark/>
          </w:tcPr>
          <w:p w14:paraId="295C1091"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52414472"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48E0980"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OIB: </w:t>
            </w:r>
          </w:p>
        </w:tc>
        <w:tc>
          <w:tcPr>
            <w:tcW w:w="4820" w:type="dxa"/>
            <w:tcBorders>
              <w:top w:val="nil"/>
              <w:left w:val="nil"/>
              <w:bottom w:val="single" w:sz="8" w:space="0" w:color="auto"/>
              <w:right w:val="single" w:sz="8" w:space="0" w:color="auto"/>
            </w:tcBorders>
            <w:shd w:val="clear" w:color="auto" w:fill="auto"/>
            <w:vAlign w:val="center"/>
            <w:hideMark/>
          </w:tcPr>
          <w:p w14:paraId="080F6924"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7D013206"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2CEBB65C"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IBAN: </w:t>
            </w:r>
          </w:p>
        </w:tc>
        <w:tc>
          <w:tcPr>
            <w:tcW w:w="4820" w:type="dxa"/>
            <w:tcBorders>
              <w:top w:val="nil"/>
              <w:left w:val="nil"/>
              <w:bottom w:val="single" w:sz="8" w:space="0" w:color="auto"/>
              <w:right w:val="single" w:sz="8" w:space="0" w:color="auto"/>
            </w:tcBorders>
            <w:shd w:val="clear" w:color="auto" w:fill="auto"/>
            <w:vAlign w:val="center"/>
            <w:hideMark/>
          </w:tcPr>
          <w:p w14:paraId="69BFC54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28319ADF" w14:textId="77777777" w:rsidTr="00040988">
        <w:trPr>
          <w:trHeight w:val="44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1E91794" w14:textId="77777777" w:rsidR="0045599D"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r>
              <w:rPr>
                <w:rFonts w:eastAsia="Times New Roman" w:cstheme="minorHAnsi"/>
                <w:b/>
                <w:bCs/>
                <w:noProof/>
                <w:color w:val="000000"/>
                <w:sz w:val="20"/>
                <w:szCs w:val="20"/>
                <w:lang w:eastAsia="hr-HR"/>
              </w:rPr>
              <w:t xml:space="preserve">je </w:t>
            </w:r>
            <w:r w:rsidRPr="002B7AD4">
              <w:rPr>
                <w:rFonts w:eastAsia="Times New Roman" w:cstheme="minorHAnsi"/>
                <w:b/>
                <w:bCs/>
                <w:noProof/>
                <w:color w:val="000000"/>
                <w:sz w:val="20"/>
                <w:szCs w:val="20"/>
                <w:lang w:eastAsia="hr-HR"/>
              </w:rPr>
              <w:t>u sustavu PDV-a</w:t>
            </w:r>
            <w:r>
              <w:rPr>
                <w:rFonts w:eastAsia="Times New Roman" w:cstheme="minorHAnsi"/>
                <w:b/>
                <w:bCs/>
                <w:noProof/>
                <w:color w:val="000000"/>
                <w:sz w:val="20"/>
                <w:szCs w:val="20"/>
                <w:lang w:eastAsia="hr-HR"/>
              </w:rPr>
              <w:t>:</w:t>
            </w:r>
            <w:r w:rsidRPr="002B7AD4">
              <w:rPr>
                <w:rFonts w:eastAsia="Times New Roman" w:cstheme="minorHAnsi"/>
                <w:b/>
                <w:bCs/>
                <w:noProof/>
                <w:color w:val="000000"/>
                <w:sz w:val="20"/>
                <w:szCs w:val="20"/>
                <w:lang w:eastAsia="hr-HR"/>
              </w:rPr>
              <w:t xml:space="preserve"> </w:t>
            </w:r>
          </w:p>
          <w:p w14:paraId="563A44EF"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14735932"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xml:space="preserve">DA </w:t>
            </w:r>
            <w:r>
              <w:rPr>
                <w:rFonts w:eastAsia="Times New Roman" w:cstheme="minorHAnsi"/>
                <w:color w:val="000000"/>
                <w:sz w:val="20"/>
                <w:szCs w:val="20"/>
                <w:lang w:eastAsia="hr-HR"/>
              </w:rPr>
              <w:t xml:space="preserve">                        </w:t>
            </w:r>
            <w:r w:rsidRPr="002B7AD4">
              <w:rPr>
                <w:rFonts w:eastAsia="Times New Roman" w:cstheme="minorHAnsi"/>
                <w:color w:val="000000"/>
                <w:sz w:val="20"/>
                <w:szCs w:val="20"/>
                <w:lang w:eastAsia="hr-HR"/>
              </w:rPr>
              <w:t>NE</w:t>
            </w:r>
          </w:p>
        </w:tc>
      </w:tr>
      <w:tr w:rsidR="0045599D" w:rsidRPr="002B7AD4" w14:paraId="73FD938C"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120F3056"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za dostavu pošte: </w:t>
            </w:r>
          </w:p>
        </w:tc>
        <w:tc>
          <w:tcPr>
            <w:tcW w:w="4820" w:type="dxa"/>
            <w:tcBorders>
              <w:top w:val="nil"/>
              <w:left w:val="nil"/>
              <w:bottom w:val="single" w:sz="8" w:space="0" w:color="auto"/>
              <w:right w:val="single" w:sz="8" w:space="0" w:color="auto"/>
            </w:tcBorders>
            <w:shd w:val="clear" w:color="auto" w:fill="auto"/>
            <w:vAlign w:val="center"/>
            <w:hideMark/>
          </w:tcPr>
          <w:p w14:paraId="6BBE061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23F4408C" w14:textId="77777777" w:rsidTr="00040988">
        <w:trPr>
          <w:trHeight w:val="48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62125C5E" w14:textId="77777777" w:rsidR="0045599D" w:rsidRPr="002B7AD4"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Kontakt osoba ponuditelja, telefon, </w:t>
            </w:r>
            <w:r>
              <w:rPr>
                <w:rFonts w:eastAsia="Times New Roman" w:cstheme="minorHAnsi"/>
                <w:b/>
                <w:bCs/>
                <w:noProof/>
                <w:color w:val="000000"/>
                <w:sz w:val="20"/>
                <w:szCs w:val="20"/>
                <w:lang w:eastAsia="hr-HR"/>
              </w:rPr>
              <w:t xml:space="preserve">mob., </w:t>
            </w:r>
            <w:r w:rsidRPr="002B7AD4">
              <w:rPr>
                <w:rFonts w:eastAsia="Times New Roman" w:cstheme="minorHAnsi"/>
                <w:b/>
                <w:bCs/>
                <w:noProof/>
                <w:color w:val="000000"/>
                <w:sz w:val="20"/>
                <w:szCs w:val="20"/>
                <w:lang w:eastAsia="hr-HR"/>
              </w:rPr>
              <w:t>e-pošta:</w:t>
            </w:r>
          </w:p>
          <w:p w14:paraId="756E5B63"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25B4CB9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bl>
    <w:p w14:paraId="6C5CEDA9" w14:textId="77777777" w:rsidR="0045599D" w:rsidRPr="002B7AD4" w:rsidRDefault="0045599D" w:rsidP="0045599D">
      <w:pPr>
        <w:spacing w:after="0" w:line="240" w:lineRule="auto"/>
        <w:rPr>
          <w:rFonts w:eastAsia="Times New Roman" w:cstheme="minorHAnsi"/>
          <w:b/>
          <w:bCs/>
          <w:color w:val="0070C0"/>
          <w:sz w:val="20"/>
          <w:szCs w:val="20"/>
          <w:lang w:eastAsia="hr-HR"/>
        </w:rPr>
      </w:pPr>
    </w:p>
    <w:tbl>
      <w:tblPr>
        <w:tblW w:w="9356" w:type="dxa"/>
        <w:tblInd w:w="-10" w:type="dxa"/>
        <w:tblLook w:val="04A0" w:firstRow="1" w:lastRow="0" w:firstColumn="1" w:lastColumn="0" w:noHBand="0" w:noVBand="1"/>
      </w:tblPr>
      <w:tblGrid>
        <w:gridCol w:w="4536"/>
        <w:gridCol w:w="4820"/>
      </w:tblGrid>
      <w:tr w:rsidR="0045599D" w:rsidRPr="002B7AD4" w14:paraId="69672153" w14:textId="77777777" w:rsidTr="00040988">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hideMark/>
          </w:tcPr>
          <w:p w14:paraId="44164C14" w14:textId="3284E30D" w:rsidR="0045599D" w:rsidRPr="00D47551" w:rsidRDefault="0045599D" w:rsidP="00040988">
            <w:pPr>
              <w:spacing w:after="0" w:line="240" w:lineRule="auto"/>
              <w:jc w:val="both"/>
              <w:rPr>
                <w:rFonts w:eastAsia="Times New Roman" w:cstheme="minorHAnsi"/>
                <w:b/>
                <w:bCs/>
                <w:color w:val="000000"/>
                <w:sz w:val="20"/>
                <w:szCs w:val="20"/>
                <w:lang w:eastAsia="hr-HR"/>
              </w:rPr>
            </w:pPr>
            <w:bookmarkStart w:id="5" w:name="_Hlk31193750"/>
            <w:r w:rsidRPr="00D47551">
              <w:rPr>
                <w:b/>
                <w:bCs/>
                <w:sz w:val="20"/>
                <w:szCs w:val="20"/>
              </w:rPr>
              <w:t>Cijena ponude u HRK bez PDV-a:</w:t>
            </w:r>
          </w:p>
        </w:tc>
        <w:tc>
          <w:tcPr>
            <w:tcW w:w="4820" w:type="dxa"/>
            <w:tcBorders>
              <w:top w:val="single" w:sz="8" w:space="0" w:color="auto"/>
              <w:left w:val="nil"/>
              <w:bottom w:val="single" w:sz="8" w:space="0" w:color="auto"/>
              <w:right w:val="single" w:sz="8" w:space="0" w:color="auto"/>
            </w:tcBorders>
            <w:shd w:val="clear" w:color="auto" w:fill="auto"/>
            <w:vAlign w:val="center"/>
          </w:tcPr>
          <w:p w14:paraId="26717375"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5020449F" w14:textId="77777777" w:rsidTr="00040988">
        <w:trPr>
          <w:trHeight w:val="330"/>
        </w:trPr>
        <w:tc>
          <w:tcPr>
            <w:tcW w:w="4536" w:type="dxa"/>
            <w:tcBorders>
              <w:top w:val="nil"/>
              <w:left w:val="single" w:sz="8" w:space="0" w:color="auto"/>
              <w:bottom w:val="single" w:sz="4" w:space="0" w:color="auto"/>
              <w:right w:val="single" w:sz="8" w:space="0" w:color="auto"/>
            </w:tcBorders>
            <w:shd w:val="clear" w:color="000000" w:fill="D9D9D9"/>
            <w:hideMark/>
          </w:tcPr>
          <w:p w14:paraId="3476547B" w14:textId="77777777" w:rsidR="0045599D" w:rsidRPr="00D47551" w:rsidRDefault="0045599D" w:rsidP="00040988">
            <w:pPr>
              <w:spacing w:after="0" w:line="240" w:lineRule="auto"/>
              <w:jc w:val="both"/>
              <w:rPr>
                <w:rFonts w:eastAsia="Times New Roman" w:cstheme="minorHAnsi"/>
                <w:b/>
                <w:bCs/>
                <w:color w:val="000000"/>
                <w:sz w:val="20"/>
                <w:szCs w:val="20"/>
                <w:lang w:eastAsia="hr-HR"/>
              </w:rPr>
            </w:pPr>
            <w:r w:rsidRPr="00D47551">
              <w:rPr>
                <w:b/>
                <w:bCs/>
                <w:sz w:val="20"/>
                <w:szCs w:val="20"/>
              </w:rPr>
              <w:t>Iznos PDV-a :</w:t>
            </w:r>
          </w:p>
        </w:tc>
        <w:tc>
          <w:tcPr>
            <w:tcW w:w="4820" w:type="dxa"/>
            <w:tcBorders>
              <w:top w:val="nil"/>
              <w:left w:val="nil"/>
              <w:bottom w:val="single" w:sz="4" w:space="0" w:color="auto"/>
              <w:right w:val="single" w:sz="8" w:space="0" w:color="auto"/>
            </w:tcBorders>
            <w:shd w:val="clear" w:color="auto" w:fill="auto"/>
            <w:vAlign w:val="center"/>
          </w:tcPr>
          <w:p w14:paraId="3A93B8AB"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71894150" w14:textId="77777777" w:rsidTr="00040988">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hideMark/>
          </w:tcPr>
          <w:p w14:paraId="00F57310" w14:textId="2F0732DB" w:rsidR="0045599D" w:rsidRPr="00D47551" w:rsidRDefault="0045599D" w:rsidP="00040988">
            <w:pPr>
              <w:spacing w:after="0" w:line="240" w:lineRule="auto"/>
              <w:jc w:val="both"/>
              <w:rPr>
                <w:rFonts w:eastAsia="Times New Roman" w:cstheme="minorHAnsi"/>
                <w:b/>
                <w:bCs/>
                <w:color w:val="000000"/>
                <w:sz w:val="20"/>
                <w:szCs w:val="20"/>
                <w:lang w:eastAsia="hr-HR"/>
              </w:rPr>
            </w:pPr>
            <w:r w:rsidRPr="00D47551">
              <w:rPr>
                <w:b/>
                <w:bCs/>
                <w:sz w:val="20"/>
                <w:szCs w:val="20"/>
              </w:rPr>
              <w:t>Cijena ponude u HRK s PDV-om: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34BE47B"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320E56CA" w14:textId="77777777" w:rsidTr="00040988">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tcPr>
          <w:p w14:paraId="399B7E51" w14:textId="77777777" w:rsidR="0045599D" w:rsidRPr="00D47551" w:rsidRDefault="0045599D" w:rsidP="00040988">
            <w:pPr>
              <w:spacing w:after="0" w:line="240" w:lineRule="auto"/>
              <w:jc w:val="both"/>
              <w:rPr>
                <w:rFonts w:eastAsia="Times New Roman" w:cstheme="minorHAnsi"/>
                <w:b/>
                <w:bCs/>
                <w:noProof/>
                <w:color w:val="000000"/>
                <w:sz w:val="20"/>
                <w:szCs w:val="20"/>
                <w:lang w:eastAsia="hr-HR"/>
              </w:rPr>
            </w:pPr>
            <w:r w:rsidRPr="00D47551">
              <w:rPr>
                <w:b/>
                <w:bCs/>
                <w:sz w:val="20"/>
                <w:szCs w:val="20"/>
              </w:rPr>
              <w:t xml:space="preserve">Uvjeti plaćanja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D49C4C4"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bookmarkEnd w:id="5"/>
    </w:tbl>
    <w:p w14:paraId="6B245713" w14:textId="77777777" w:rsidR="0045599D" w:rsidRPr="002B7AD4" w:rsidRDefault="0045599D" w:rsidP="0045599D">
      <w:pPr>
        <w:tabs>
          <w:tab w:val="left" w:pos="567"/>
        </w:tabs>
        <w:spacing w:after="0" w:line="240" w:lineRule="auto"/>
        <w:jc w:val="both"/>
        <w:rPr>
          <w:rFonts w:cstheme="minorHAnsi"/>
          <w:b/>
          <w:bCs/>
          <w:noProof/>
          <w:sz w:val="20"/>
          <w:szCs w:val="20"/>
        </w:rPr>
      </w:pPr>
    </w:p>
    <w:tbl>
      <w:tblPr>
        <w:tblW w:w="9356" w:type="dxa"/>
        <w:tblInd w:w="-10" w:type="dxa"/>
        <w:tblLook w:val="04A0" w:firstRow="1" w:lastRow="0" w:firstColumn="1" w:lastColumn="0" w:noHBand="0" w:noVBand="1"/>
      </w:tblPr>
      <w:tblGrid>
        <w:gridCol w:w="4536"/>
        <w:gridCol w:w="4820"/>
      </w:tblGrid>
      <w:tr w:rsidR="0045599D" w:rsidRPr="002B7AD4" w14:paraId="36A43CD9" w14:textId="77777777" w:rsidTr="00040988">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C2D6FFB" w14:textId="77777777" w:rsidR="0045599D" w:rsidRPr="002B7AD4" w:rsidRDefault="0045599D" w:rsidP="00040988">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262DE898" w14:textId="77777777" w:rsidR="0045599D" w:rsidRPr="002B7AD4" w:rsidRDefault="0045599D" w:rsidP="00040988">
            <w:pPr>
              <w:spacing w:after="0" w:line="240" w:lineRule="auto"/>
              <w:jc w:val="both"/>
              <w:rPr>
                <w:rFonts w:eastAsia="Times New Roman" w:cstheme="minorHAnsi"/>
                <w:b/>
                <w:bCs/>
                <w:color w:val="000000"/>
                <w:sz w:val="20"/>
                <w:szCs w:val="20"/>
                <w:lang w:eastAsia="hr-HR"/>
              </w:rPr>
            </w:pPr>
          </w:p>
        </w:tc>
        <w:tc>
          <w:tcPr>
            <w:tcW w:w="4820" w:type="dxa"/>
            <w:tcBorders>
              <w:top w:val="single" w:sz="8" w:space="0" w:color="auto"/>
              <w:left w:val="nil"/>
              <w:bottom w:val="single" w:sz="8" w:space="0" w:color="auto"/>
              <w:right w:val="single" w:sz="8" w:space="0" w:color="auto"/>
            </w:tcBorders>
            <w:shd w:val="clear" w:color="auto" w:fill="auto"/>
            <w:vAlign w:val="bottom"/>
            <w:hideMark/>
          </w:tcPr>
          <w:p w14:paraId="4A40E529" w14:textId="4883AB51" w:rsidR="0045599D" w:rsidRPr="002B7AD4" w:rsidRDefault="00EF6D17" w:rsidP="00040988">
            <w:pPr>
              <w:spacing w:after="0" w:line="240" w:lineRule="auto"/>
              <w:rPr>
                <w:rFonts w:eastAsia="Times New Roman" w:cstheme="minorHAnsi"/>
                <w:color w:val="000000"/>
                <w:sz w:val="20"/>
                <w:szCs w:val="20"/>
                <w:lang w:eastAsia="hr-HR"/>
              </w:rPr>
            </w:pPr>
            <w:r>
              <w:rPr>
                <w:rFonts w:eastAsia="Times New Roman" w:cstheme="minorHAnsi"/>
                <w:color w:val="000000"/>
                <w:sz w:val="20"/>
                <w:szCs w:val="20"/>
                <w:lang w:eastAsia="hr-HR"/>
              </w:rPr>
              <w:t>3</w:t>
            </w:r>
            <w:r w:rsidR="0045599D" w:rsidRPr="002B7AD4">
              <w:rPr>
                <w:rFonts w:eastAsia="Times New Roman" w:cstheme="minorHAnsi"/>
                <w:color w:val="000000"/>
                <w:sz w:val="20"/>
                <w:szCs w:val="20"/>
                <w:lang w:eastAsia="hr-HR"/>
              </w:rPr>
              <w:t>0 dana od dana roka za predaju ponuda</w:t>
            </w:r>
          </w:p>
        </w:tc>
      </w:tr>
    </w:tbl>
    <w:p w14:paraId="55BF1A56" w14:textId="77777777" w:rsidR="0045599D" w:rsidRPr="002B7AD4" w:rsidRDefault="0045599D" w:rsidP="0045599D">
      <w:pPr>
        <w:tabs>
          <w:tab w:val="left" w:pos="567"/>
        </w:tabs>
        <w:spacing w:after="0" w:line="240" w:lineRule="auto"/>
        <w:jc w:val="both"/>
        <w:rPr>
          <w:rFonts w:cstheme="minorHAnsi"/>
          <w:b/>
          <w:bCs/>
          <w:noProof/>
          <w:sz w:val="20"/>
          <w:szCs w:val="20"/>
        </w:rPr>
      </w:pPr>
    </w:p>
    <w:p w14:paraId="490724C2" w14:textId="26729F08" w:rsidR="0045599D" w:rsidRDefault="00EF6D17" w:rsidP="00EF6D17">
      <w:pPr>
        <w:tabs>
          <w:tab w:val="left" w:pos="567"/>
        </w:tabs>
        <w:spacing w:after="0" w:line="276" w:lineRule="auto"/>
        <w:jc w:val="both"/>
        <w:rPr>
          <w:rFonts w:cstheme="minorHAnsi"/>
          <w:noProof/>
          <w:sz w:val="20"/>
          <w:szCs w:val="20"/>
        </w:rPr>
      </w:pPr>
      <w:r>
        <w:rPr>
          <w:rFonts w:cstheme="minorHAnsi"/>
          <w:noProof/>
          <w:sz w:val="20"/>
          <w:szCs w:val="20"/>
        </w:rPr>
        <w:t>P</w:t>
      </w:r>
      <w:r w:rsidR="0045599D" w:rsidRPr="00D47551">
        <w:rPr>
          <w:rFonts w:cstheme="minorHAnsi"/>
          <w:noProof/>
          <w:sz w:val="20"/>
          <w:szCs w:val="20"/>
        </w:rPr>
        <w:t xml:space="preserve">otvrđujemo da dajemo ponudu čije su tehničke specifikacije opisane u Prilogu </w:t>
      </w:r>
      <w:r>
        <w:rPr>
          <w:rFonts w:cstheme="minorHAnsi"/>
          <w:noProof/>
          <w:sz w:val="20"/>
          <w:szCs w:val="20"/>
        </w:rPr>
        <w:t>3.</w:t>
      </w:r>
      <w:r w:rsidR="0045599D" w:rsidRPr="00D47551">
        <w:rPr>
          <w:rFonts w:cstheme="minorHAnsi"/>
          <w:noProof/>
          <w:sz w:val="20"/>
          <w:szCs w:val="20"/>
        </w:rPr>
        <w:t xml:space="preserve"> Dokumentacije za nadmetanje, sve u skladu s odredbama Dokumentacije za nadmetanje.</w:t>
      </w:r>
    </w:p>
    <w:p w14:paraId="2F09A423" w14:textId="1FEAA3DD" w:rsidR="00EF6D17" w:rsidRDefault="00EF6D17" w:rsidP="00EF6D17">
      <w:pPr>
        <w:tabs>
          <w:tab w:val="left" w:pos="567"/>
        </w:tabs>
        <w:spacing w:after="0" w:line="276" w:lineRule="auto"/>
        <w:jc w:val="both"/>
        <w:rPr>
          <w:rFonts w:cstheme="minorHAnsi"/>
          <w:noProof/>
          <w:sz w:val="20"/>
          <w:szCs w:val="20"/>
        </w:rPr>
      </w:pPr>
    </w:p>
    <w:p w14:paraId="079D2443" w14:textId="26162D9E" w:rsidR="00EF6D17" w:rsidRPr="00D47551" w:rsidRDefault="00EF6D17" w:rsidP="00EF6D17">
      <w:pPr>
        <w:tabs>
          <w:tab w:val="left" w:pos="567"/>
        </w:tabs>
        <w:spacing w:after="0" w:line="276" w:lineRule="auto"/>
        <w:jc w:val="both"/>
        <w:rPr>
          <w:rFonts w:cstheme="minorHAnsi"/>
          <w:noProof/>
          <w:sz w:val="20"/>
          <w:szCs w:val="20"/>
        </w:rPr>
      </w:pPr>
      <w:r>
        <w:rPr>
          <w:rFonts w:cstheme="minorHAnsi"/>
          <w:noProof/>
          <w:sz w:val="20"/>
          <w:szCs w:val="20"/>
        </w:rPr>
        <w:t xml:space="preserve">Potvrđujemo da smo </w:t>
      </w:r>
      <w:r w:rsidRPr="00EF6D17">
        <w:rPr>
          <w:rFonts w:cstheme="minorHAnsi"/>
          <w:noProof/>
          <w:sz w:val="20"/>
          <w:szCs w:val="20"/>
        </w:rPr>
        <w:t xml:space="preserve">prije dostavljanja ponude proučiti kompletnu dokumentaciju za nadmetanje temeljem koje </w:t>
      </w:r>
      <w:r>
        <w:rPr>
          <w:rFonts w:cstheme="minorHAnsi"/>
          <w:noProof/>
          <w:sz w:val="20"/>
          <w:szCs w:val="20"/>
        </w:rPr>
        <w:t>nudimo</w:t>
      </w:r>
      <w:r w:rsidRPr="00EF6D17">
        <w:rPr>
          <w:rFonts w:cstheme="minorHAnsi"/>
          <w:noProof/>
          <w:sz w:val="20"/>
          <w:szCs w:val="20"/>
        </w:rPr>
        <w:t xml:space="preserve"> predmet nabave.</w:t>
      </w:r>
    </w:p>
    <w:p w14:paraId="4086430C" w14:textId="77777777" w:rsidR="0045599D" w:rsidRDefault="0045599D" w:rsidP="00EF6D17">
      <w:pPr>
        <w:spacing w:after="0" w:line="276" w:lineRule="auto"/>
        <w:jc w:val="both"/>
        <w:rPr>
          <w:rFonts w:cs="Arial"/>
        </w:rPr>
      </w:pPr>
    </w:p>
    <w:p w14:paraId="4C8FF6A7" w14:textId="65F3440B" w:rsidR="00101734" w:rsidRPr="0043763C" w:rsidRDefault="00101734" w:rsidP="00EF6D17">
      <w:pPr>
        <w:spacing w:after="0" w:line="276" w:lineRule="auto"/>
        <w:jc w:val="both"/>
        <w:rPr>
          <w:rFonts w:cs="Arial"/>
        </w:rPr>
      </w:pPr>
      <w:r w:rsidRPr="0043763C">
        <w:rPr>
          <w:rFonts w:cs="Arial"/>
        </w:rPr>
        <w:t>U ______________, _____ 20</w:t>
      </w:r>
      <w:r w:rsidR="003678B9">
        <w:rPr>
          <w:rFonts w:cs="Arial"/>
        </w:rPr>
        <w:t>2</w:t>
      </w:r>
      <w:r w:rsidR="002F6F92">
        <w:rPr>
          <w:rFonts w:cs="Arial"/>
        </w:rPr>
        <w:t>1</w:t>
      </w:r>
      <w:r w:rsidRPr="0043763C">
        <w:rPr>
          <w:rFonts w:cs="Arial"/>
        </w:rPr>
        <w:t>. godine</w:t>
      </w:r>
    </w:p>
    <w:p w14:paraId="49F63930" w14:textId="77777777" w:rsidR="00101734" w:rsidRDefault="00101734" w:rsidP="00EF6D17">
      <w:pPr>
        <w:spacing w:after="0" w:line="276" w:lineRule="auto"/>
        <w:rPr>
          <w:rFonts w:cs="Arial"/>
          <w:b/>
          <w:sz w:val="20"/>
          <w:szCs w:val="20"/>
        </w:rPr>
      </w:pPr>
    </w:p>
    <w:p w14:paraId="05FCBC16" w14:textId="77777777" w:rsidR="00101734" w:rsidRDefault="00101734" w:rsidP="00EF6D17">
      <w:pPr>
        <w:spacing w:after="0" w:line="276" w:lineRule="auto"/>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4BC83CB5" w14:textId="77777777" w:rsidR="00101734" w:rsidRPr="000C07CD" w:rsidRDefault="00101734" w:rsidP="00EF6D17">
      <w:pPr>
        <w:spacing w:after="0" w:line="276" w:lineRule="auto"/>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                    </w:t>
      </w:r>
      <w:r>
        <w:rPr>
          <w:rFonts w:cs="Arial"/>
          <w:sz w:val="20"/>
          <w:szCs w:val="20"/>
        </w:rPr>
        <w:tab/>
      </w:r>
      <w:r w:rsidRPr="000C07CD">
        <w:rPr>
          <w:rFonts w:cs="Arial"/>
          <w:sz w:val="20"/>
          <w:szCs w:val="20"/>
        </w:rPr>
        <w:t xml:space="preserve">  ___________________________________</w:t>
      </w:r>
    </w:p>
    <w:p w14:paraId="5BCDC5BE" w14:textId="77777777" w:rsidR="00101734" w:rsidRPr="000C07CD" w:rsidRDefault="00101734" w:rsidP="00EF6D17">
      <w:pPr>
        <w:spacing w:after="0" w:line="276" w:lineRule="auto"/>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0027E9A3" w14:textId="77777777" w:rsidR="00101734" w:rsidRPr="000C07CD" w:rsidRDefault="00101734" w:rsidP="00EF6D17">
      <w:pPr>
        <w:spacing w:after="0" w:line="276" w:lineRule="auto"/>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t xml:space="preserve">   </w:t>
      </w:r>
    </w:p>
    <w:p w14:paraId="667177F9" w14:textId="77777777" w:rsidR="00101734" w:rsidRPr="000C07CD" w:rsidRDefault="00101734" w:rsidP="00EF6D17">
      <w:pPr>
        <w:spacing w:after="0" w:line="276" w:lineRule="auto"/>
        <w:ind w:left="4248" w:firstLine="708"/>
        <w:rPr>
          <w:rFonts w:cs="Arial"/>
          <w:sz w:val="20"/>
          <w:szCs w:val="20"/>
        </w:rPr>
      </w:pPr>
      <w:r w:rsidRPr="000C07CD">
        <w:rPr>
          <w:rFonts w:cs="Arial"/>
          <w:sz w:val="20"/>
          <w:szCs w:val="20"/>
        </w:rPr>
        <w:t xml:space="preserve">    ___________________________________</w:t>
      </w:r>
    </w:p>
    <w:p w14:paraId="2A1484E6" w14:textId="77777777" w:rsidR="00101734" w:rsidRPr="000C07CD" w:rsidRDefault="00101734" w:rsidP="00101734">
      <w:pPr>
        <w:spacing w:after="0"/>
        <w:ind w:left="5040" w:firstLine="720"/>
        <w:rPr>
          <w:rFonts w:cs="Arial"/>
          <w:i/>
          <w:sz w:val="20"/>
          <w:szCs w:val="20"/>
        </w:rPr>
      </w:pPr>
      <w:r w:rsidRPr="000C07CD">
        <w:rPr>
          <w:rFonts w:cs="Arial"/>
          <w:sz w:val="20"/>
          <w:szCs w:val="20"/>
          <w:vertAlign w:val="superscript"/>
        </w:rPr>
        <w:t xml:space="preserve">           (potpis ovlaštene osobe)</w:t>
      </w:r>
    </w:p>
    <w:p w14:paraId="31B56684" w14:textId="44EE0077" w:rsidR="001D5102" w:rsidRPr="00422424" w:rsidRDefault="001D5102" w:rsidP="005E5DC9">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422424">
        <w:rPr>
          <w:rFonts w:cs="Arial"/>
          <w:iCs/>
          <w:sz w:val="22"/>
          <w:szCs w:val="22"/>
          <w:lang w:bidi="en-US"/>
        </w:rPr>
        <w:lastRenderedPageBreak/>
        <w:t xml:space="preserve">PRILOG </w:t>
      </w:r>
      <w:r w:rsidR="00511E5A">
        <w:rPr>
          <w:rFonts w:cs="Arial"/>
          <w:iCs/>
          <w:sz w:val="22"/>
          <w:szCs w:val="22"/>
          <w:lang w:bidi="en-US"/>
        </w:rPr>
        <w:t xml:space="preserve">2.  </w:t>
      </w:r>
      <w:r w:rsidRPr="00422424">
        <w:rPr>
          <w:rFonts w:cs="Arial"/>
          <w:iCs/>
          <w:sz w:val="22"/>
          <w:szCs w:val="22"/>
          <w:lang w:bidi="en-US"/>
        </w:rPr>
        <w:t xml:space="preserve">PONUDBENI TROŠKOVNIK </w:t>
      </w:r>
    </w:p>
    <w:p w14:paraId="302067BC" w14:textId="5D837675" w:rsidR="009446E9" w:rsidRDefault="009446E9" w:rsidP="005604AF">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422424" w:rsidRPr="0043763C" w14:paraId="06B548F3" w14:textId="77777777" w:rsidTr="00713517">
        <w:trPr>
          <w:trHeight w:val="555"/>
          <w:tblCellSpacing w:w="20" w:type="dxa"/>
        </w:trPr>
        <w:tc>
          <w:tcPr>
            <w:tcW w:w="1922" w:type="dxa"/>
            <w:shd w:val="clear" w:color="auto" w:fill="auto"/>
            <w:vAlign w:val="center"/>
          </w:tcPr>
          <w:p w14:paraId="70673578" w14:textId="77777777" w:rsidR="00422424" w:rsidRPr="009446E9" w:rsidRDefault="00422424" w:rsidP="00713517">
            <w:pPr>
              <w:spacing w:after="0"/>
              <w:rPr>
                <w:rFonts w:cs="Arial"/>
                <w:b/>
                <w:sz w:val="20"/>
                <w:szCs w:val="20"/>
              </w:rPr>
            </w:pPr>
            <w:r w:rsidRPr="009446E9">
              <w:rPr>
                <w:rFonts w:cs="Arial"/>
                <w:b/>
                <w:sz w:val="20"/>
                <w:szCs w:val="20"/>
              </w:rPr>
              <w:t xml:space="preserve">Naručitelj: </w:t>
            </w:r>
          </w:p>
        </w:tc>
        <w:tc>
          <w:tcPr>
            <w:tcW w:w="7482" w:type="dxa"/>
            <w:shd w:val="clear" w:color="auto" w:fill="auto"/>
            <w:vAlign w:val="center"/>
          </w:tcPr>
          <w:p w14:paraId="427B22A5" w14:textId="77777777" w:rsidR="00422424" w:rsidRPr="00167F3C" w:rsidRDefault="00422424" w:rsidP="00713517">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08ECFD12" w14:textId="77777777" w:rsidR="00422424" w:rsidRPr="0043763C" w:rsidRDefault="00422424" w:rsidP="00713517">
            <w:pPr>
              <w:spacing w:after="0" w:line="240" w:lineRule="auto"/>
              <w:ind w:left="708" w:firstLine="708"/>
              <w:rPr>
                <w:rFonts w:cs="Arial"/>
                <w:b/>
                <w:sz w:val="18"/>
                <w:szCs w:val="18"/>
              </w:rPr>
            </w:pPr>
            <w:r w:rsidRPr="00167F3C">
              <w:rPr>
                <w:rFonts w:eastAsia="Times New Roman" w:cs="Arial"/>
                <w:lang w:eastAsia="hr-HR"/>
              </w:rPr>
              <w:t>OIB: 04035705701</w:t>
            </w:r>
          </w:p>
        </w:tc>
      </w:tr>
      <w:tr w:rsidR="00422424" w:rsidRPr="0043763C" w14:paraId="36C04813" w14:textId="77777777" w:rsidTr="00713517">
        <w:trPr>
          <w:trHeight w:val="283"/>
          <w:tblCellSpacing w:w="20" w:type="dxa"/>
        </w:trPr>
        <w:tc>
          <w:tcPr>
            <w:tcW w:w="1922" w:type="dxa"/>
            <w:shd w:val="clear" w:color="auto" w:fill="auto"/>
            <w:vAlign w:val="center"/>
          </w:tcPr>
          <w:p w14:paraId="73BC4899" w14:textId="77777777" w:rsidR="00422424" w:rsidRPr="009446E9" w:rsidRDefault="00422424" w:rsidP="00713517">
            <w:pPr>
              <w:spacing w:after="0"/>
              <w:rPr>
                <w:rFonts w:cs="Arial"/>
                <w:b/>
                <w:sz w:val="20"/>
                <w:szCs w:val="20"/>
              </w:rPr>
            </w:pPr>
            <w:r w:rsidRPr="009446E9">
              <w:rPr>
                <w:rFonts w:cs="Arial"/>
                <w:b/>
                <w:sz w:val="20"/>
                <w:szCs w:val="20"/>
              </w:rPr>
              <w:t xml:space="preserve">Predmet nabave: </w:t>
            </w:r>
          </w:p>
          <w:p w14:paraId="193A09E0" w14:textId="77777777" w:rsidR="00422424" w:rsidRPr="009446E9" w:rsidRDefault="00422424" w:rsidP="00713517">
            <w:pPr>
              <w:spacing w:after="0"/>
              <w:rPr>
                <w:rFonts w:cs="Arial"/>
                <w:b/>
                <w:sz w:val="20"/>
                <w:szCs w:val="20"/>
              </w:rPr>
            </w:pPr>
          </w:p>
        </w:tc>
        <w:tc>
          <w:tcPr>
            <w:tcW w:w="7482" w:type="dxa"/>
            <w:shd w:val="clear" w:color="auto" w:fill="auto"/>
            <w:vAlign w:val="center"/>
          </w:tcPr>
          <w:p w14:paraId="62998641" w14:textId="1AE6A3EC" w:rsidR="00422424" w:rsidRPr="00291F1D" w:rsidRDefault="001260EC" w:rsidP="00713517">
            <w:pPr>
              <w:spacing w:after="0"/>
              <w:rPr>
                <w:rFonts w:cs="Arial"/>
              </w:rPr>
            </w:pPr>
            <w:r>
              <w:rPr>
                <w:rFonts w:cs="Times"/>
              </w:rPr>
              <w:t>NABAVA SOFTVERA</w:t>
            </w:r>
          </w:p>
        </w:tc>
      </w:tr>
    </w:tbl>
    <w:p w14:paraId="17643E53" w14:textId="7BB7A521" w:rsidR="00422424" w:rsidRDefault="00422424" w:rsidP="005604AF">
      <w:pPr>
        <w:spacing w:after="0" w:line="240" w:lineRule="auto"/>
        <w:outlineLvl w:val="4"/>
        <w:rPr>
          <w:rFonts w:eastAsia="Times New Roman" w:cs="Arial"/>
          <w:b/>
          <w:bCs/>
          <w:iCs/>
        </w:rPr>
      </w:pPr>
    </w:p>
    <w:p w14:paraId="531F4752" w14:textId="71FFEBEE" w:rsidR="00422424" w:rsidRDefault="00422424" w:rsidP="005604AF">
      <w:pPr>
        <w:spacing w:after="0" w:line="240" w:lineRule="auto"/>
        <w:outlineLvl w:val="4"/>
        <w:rPr>
          <w:rFonts w:eastAsia="Times New Roman" w:cs="Arial"/>
          <w:b/>
          <w:bCs/>
          <w:iCs/>
        </w:rPr>
      </w:pPr>
    </w:p>
    <w:p w14:paraId="6638533D" w14:textId="02E6AAB1" w:rsidR="00DA3D7F" w:rsidRPr="00B236B2" w:rsidRDefault="00DA3D7F" w:rsidP="00DA3D7F">
      <w:pPr>
        <w:spacing w:after="0"/>
        <w:rPr>
          <w:rFonts w:cs="Arial"/>
          <w:b/>
        </w:rPr>
      </w:pPr>
      <w:r w:rsidRPr="00B236B2">
        <w:rPr>
          <w:rFonts w:cs="Arial"/>
          <w:b/>
        </w:rPr>
        <w:t xml:space="preserve">Evidencijski broj nabave:  </w:t>
      </w:r>
      <w:r w:rsidR="001260EC">
        <w:rPr>
          <w:rFonts w:cs="Arial"/>
          <w:b/>
        </w:rPr>
        <w:t>INO - 05</w:t>
      </w:r>
    </w:p>
    <w:p w14:paraId="19DE30FE" w14:textId="77777777" w:rsidR="00DA3D7F" w:rsidRDefault="00DA3D7F" w:rsidP="005604AF">
      <w:pPr>
        <w:spacing w:after="0" w:line="240" w:lineRule="auto"/>
        <w:outlineLvl w:val="4"/>
        <w:rPr>
          <w:rFonts w:eastAsia="Times New Roman" w:cs="Arial"/>
          <w:b/>
          <w:bCs/>
          <w:iCs/>
          <w:sz w:val="20"/>
          <w:szCs w:val="20"/>
        </w:rPr>
      </w:pPr>
    </w:p>
    <w:p w14:paraId="4A07FB3F" w14:textId="77777777" w:rsidR="00840906" w:rsidRDefault="00840906" w:rsidP="005604AF">
      <w:pPr>
        <w:spacing w:after="0" w:line="240" w:lineRule="auto"/>
        <w:outlineLvl w:val="4"/>
        <w:rPr>
          <w:rFonts w:eastAsia="Times New Roman" w:cs="Arial"/>
          <w:b/>
          <w:bCs/>
          <w:iCs/>
          <w:sz w:val="20"/>
          <w:szCs w:val="20"/>
        </w:rPr>
      </w:pPr>
    </w:p>
    <w:p w14:paraId="7C0A2DFA" w14:textId="2F3E802C" w:rsidR="009768AA"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0BC7DB20" w14:textId="77777777" w:rsidR="00840906" w:rsidRPr="009446E9" w:rsidRDefault="00840906" w:rsidP="005604AF">
      <w:pPr>
        <w:spacing w:after="0" w:line="240" w:lineRule="auto"/>
        <w:outlineLvl w:val="4"/>
        <w:rPr>
          <w:rFonts w:eastAsia="Times New Roman" w:cs="Arial"/>
          <w:bCs/>
          <w:iCs/>
        </w:rPr>
      </w:pPr>
    </w:p>
    <w:p w14:paraId="2D92C862" w14:textId="77777777" w:rsidR="009446E9" w:rsidRDefault="009446E9" w:rsidP="005604AF">
      <w:pPr>
        <w:spacing w:after="0" w:line="240" w:lineRule="auto"/>
        <w:outlineLvl w:val="4"/>
        <w:rPr>
          <w:rFonts w:eastAsia="Times New Roman" w:cs="Arial"/>
          <w:b/>
          <w:bCs/>
          <w:iCs/>
        </w:rPr>
      </w:pPr>
    </w:p>
    <w:tbl>
      <w:tblPr>
        <w:tblW w:w="9320" w:type="dxa"/>
        <w:tblLook w:val="04A0" w:firstRow="1" w:lastRow="0" w:firstColumn="1" w:lastColumn="0" w:noHBand="0" w:noVBand="1"/>
      </w:tblPr>
      <w:tblGrid>
        <w:gridCol w:w="1129"/>
        <w:gridCol w:w="2977"/>
        <w:gridCol w:w="992"/>
        <w:gridCol w:w="1633"/>
        <w:gridCol w:w="794"/>
        <w:gridCol w:w="1795"/>
      </w:tblGrid>
      <w:tr w:rsidR="00957B11" w:rsidRPr="00B15D3E" w14:paraId="6896DD7E" w14:textId="77777777" w:rsidTr="003678B9">
        <w:trPr>
          <w:trHeight w:val="552"/>
        </w:trPr>
        <w:tc>
          <w:tcPr>
            <w:tcW w:w="112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4929834" w14:textId="77777777"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Red.br.</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26E5BD43" w14:textId="77777777"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Specifikacija usluga</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569A79EC" w14:textId="77777777"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Količina</w:t>
            </w:r>
          </w:p>
        </w:tc>
        <w:tc>
          <w:tcPr>
            <w:tcW w:w="1633" w:type="dxa"/>
            <w:tcBorders>
              <w:top w:val="single" w:sz="4" w:space="0" w:color="auto"/>
              <w:left w:val="nil"/>
              <w:bottom w:val="single" w:sz="4" w:space="0" w:color="auto"/>
              <w:right w:val="single" w:sz="4" w:space="0" w:color="auto"/>
            </w:tcBorders>
            <w:shd w:val="clear" w:color="000000" w:fill="B4C6E7"/>
            <w:vAlign w:val="center"/>
            <w:hideMark/>
          </w:tcPr>
          <w:p w14:paraId="7F44309E" w14:textId="780D555A"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 xml:space="preserve">Jedinična cijena </w:t>
            </w:r>
            <w:r w:rsidR="0045599D" w:rsidRPr="00B15D3E">
              <w:rPr>
                <w:rFonts w:ascii="Calibri" w:eastAsia="Times New Roman" w:hAnsi="Calibri" w:cs="Calibri"/>
                <w:color w:val="000000"/>
                <w:sz w:val="20"/>
                <w:szCs w:val="20"/>
                <w:lang w:eastAsia="hr-HR"/>
              </w:rPr>
              <w:t>u HRK bez PDV-a</w:t>
            </w:r>
          </w:p>
        </w:tc>
        <w:tc>
          <w:tcPr>
            <w:tcW w:w="794" w:type="dxa"/>
            <w:tcBorders>
              <w:top w:val="single" w:sz="4" w:space="0" w:color="auto"/>
              <w:left w:val="nil"/>
              <w:bottom w:val="single" w:sz="4" w:space="0" w:color="auto"/>
              <w:right w:val="single" w:sz="4" w:space="0" w:color="auto"/>
            </w:tcBorders>
            <w:shd w:val="clear" w:color="000000" w:fill="B4C6E7"/>
            <w:vAlign w:val="center"/>
            <w:hideMark/>
          </w:tcPr>
          <w:p w14:paraId="760A0E16" w14:textId="77777777"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Popust</w:t>
            </w:r>
          </w:p>
        </w:tc>
        <w:tc>
          <w:tcPr>
            <w:tcW w:w="1795" w:type="dxa"/>
            <w:tcBorders>
              <w:top w:val="single" w:sz="4" w:space="0" w:color="auto"/>
              <w:left w:val="nil"/>
              <w:bottom w:val="single" w:sz="4" w:space="0" w:color="auto"/>
              <w:right w:val="single" w:sz="4" w:space="0" w:color="auto"/>
            </w:tcBorders>
            <w:shd w:val="clear" w:color="000000" w:fill="B4C6E7"/>
            <w:vAlign w:val="center"/>
            <w:hideMark/>
          </w:tcPr>
          <w:p w14:paraId="7ACB6962" w14:textId="32905B5A"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Arial"/>
                <w:b/>
                <w:bCs/>
                <w:sz w:val="20"/>
                <w:szCs w:val="20"/>
                <w:lang w:eastAsia="hr-HR"/>
              </w:rPr>
              <w:t xml:space="preserve">Ukupna cijena u </w:t>
            </w:r>
            <w:proofErr w:type="spellStart"/>
            <w:r w:rsidR="0045599D" w:rsidRPr="00B15D3E">
              <w:rPr>
                <w:rFonts w:ascii="Calibri" w:eastAsia="Times New Roman" w:hAnsi="Calibri" w:cs="Arial"/>
                <w:sz w:val="20"/>
                <w:szCs w:val="20"/>
                <w:lang w:eastAsia="hr-HR"/>
              </w:rPr>
              <w:t>u</w:t>
            </w:r>
            <w:proofErr w:type="spellEnd"/>
            <w:r w:rsidR="0045599D" w:rsidRPr="00B15D3E">
              <w:rPr>
                <w:rFonts w:ascii="Calibri" w:eastAsia="Times New Roman" w:hAnsi="Calibri" w:cs="Arial"/>
                <w:sz w:val="20"/>
                <w:szCs w:val="20"/>
                <w:lang w:eastAsia="hr-HR"/>
              </w:rPr>
              <w:t xml:space="preserve"> HRK bez PDV-a</w:t>
            </w:r>
          </w:p>
        </w:tc>
      </w:tr>
      <w:tr w:rsidR="00957B11" w:rsidRPr="00B15D3E" w14:paraId="6A6BFE46" w14:textId="77777777" w:rsidTr="001260EC">
        <w:trPr>
          <w:trHeight w:val="55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BC2594" w14:textId="6FC0B124"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1.</w:t>
            </w:r>
          </w:p>
        </w:tc>
        <w:tc>
          <w:tcPr>
            <w:tcW w:w="2977" w:type="dxa"/>
            <w:tcBorders>
              <w:top w:val="nil"/>
              <w:left w:val="nil"/>
              <w:bottom w:val="single" w:sz="4" w:space="0" w:color="auto"/>
              <w:right w:val="single" w:sz="4" w:space="0" w:color="auto"/>
            </w:tcBorders>
            <w:shd w:val="clear" w:color="auto" w:fill="auto"/>
            <w:vAlign w:val="center"/>
            <w:hideMark/>
          </w:tcPr>
          <w:p w14:paraId="12FA93CF" w14:textId="58E71CAD" w:rsidR="00957B11" w:rsidRPr="00B15D3E" w:rsidRDefault="001260EC" w:rsidP="00477586">
            <w:pPr>
              <w:spacing w:after="0" w:line="240" w:lineRule="auto"/>
              <w:rPr>
                <w:rFonts w:ascii="Calibri" w:eastAsia="Times New Roman" w:hAnsi="Calibri" w:cs="Calibri"/>
                <w:b/>
                <w:bCs/>
                <w:color w:val="000000"/>
                <w:sz w:val="20"/>
                <w:szCs w:val="20"/>
                <w:lang w:eastAsia="hr-HR"/>
              </w:rPr>
            </w:pPr>
            <w:r w:rsidRPr="00B15D3E">
              <w:rPr>
                <w:rFonts w:cs="NeoSans-Regular"/>
                <w:b/>
                <w:bCs/>
                <w:sz w:val="20"/>
                <w:szCs w:val="20"/>
              </w:rPr>
              <w:t xml:space="preserve">Softver - </w:t>
            </w:r>
            <w:proofErr w:type="spellStart"/>
            <w:r w:rsidRPr="00B15D3E">
              <w:rPr>
                <w:rFonts w:cs="NeoSans-Regular"/>
                <w:b/>
                <w:bCs/>
                <w:sz w:val="20"/>
                <w:szCs w:val="20"/>
              </w:rPr>
              <w:t>Solidworks</w:t>
            </w:r>
            <w:proofErr w:type="spellEnd"/>
            <w:r w:rsidRPr="00B15D3E">
              <w:rPr>
                <w:rFonts w:cs="NeoSans-Regular"/>
                <w:b/>
                <w:bCs/>
                <w:sz w:val="20"/>
                <w:szCs w:val="20"/>
              </w:rPr>
              <w:t xml:space="preserve"> Professional  ili jednakovrijedno</w:t>
            </w:r>
          </w:p>
        </w:tc>
        <w:tc>
          <w:tcPr>
            <w:tcW w:w="992" w:type="dxa"/>
            <w:tcBorders>
              <w:top w:val="nil"/>
              <w:left w:val="nil"/>
              <w:bottom w:val="single" w:sz="4" w:space="0" w:color="auto"/>
              <w:right w:val="single" w:sz="4" w:space="0" w:color="auto"/>
            </w:tcBorders>
            <w:shd w:val="clear" w:color="auto" w:fill="auto"/>
            <w:vAlign w:val="center"/>
            <w:hideMark/>
          </w:tcPr>
          <w:p w14:paraId="32051530" w14:textId="5182909A" w:rsidR="00957B11" w:rsidRPr="00B15D3E" w:rsidRDefault="001260EC"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4</w:t>
            </w:r>
          </w:p>
        </w:tc>
        <w:tc>
          <w:tcPr>
            <w:tcW w:w="1633" w:type="dxa"/>
            <w:tcBorders>
              <w:top w:val="nil"/>
              <w:left w:val="nil"/>
              <w:bottom w:val="single" w:sz="4" w:space="0" w:color="auto"/>
              <w:right w:val="single" w:sz="4" w:space="0" w:color="auto"/>
            </w:tcBorders>
            <w:shd w:val="clear" w:color="auto" w:fill="auto"/>
            <w:vAlign w:val="center"/>
            <w:hideMark/>
          </w:tcPr>
          <w:p w14:paraId="080A93A1" w14:textId="2755A50D" w:rsidR="00957B11" w:rsidRPr="00B15D3E" w:rsidRDefault="00957B11" w:rsidP="0008772F">
            <w:pPr>
              <w:spacing w:after="0" w:line="240" w:lineRule="auto"/>
              <w:rPr>
                <w:rFonts w:ascii="Calibri" w:eastAsia="Times New Roman" w:hAnsi="Calibri" w:cs="Calibri"/>
                <w:b/>
                <w:bCs/>
                <w:color w:val="000000"/>
                <w:sz w:val="20"/>
                <w:szCs w:val="20"/>
                <w:lang w:eastAsia="hr-HR"/>
              </w:rPr>
            </w:pPr>
          </w:p>
        </w:tc>
        <w:tc>
          <w:tcPr>
            <w:tcW w:w="794" w:type="dxa"/>
            <w:tcBorders>
              <w:top w:val="nil"/>
              <w:left w:val="nil"/>
              <w:bottom w:val="single" w:sz="4" w:space="0" w:color="auto"/>
              <w:right w:val="single" w:sz="4" w:space="0" w:color="auto"/>
            </w:tcBorders>
            <w:shd w:val="clear" w:color="auto" w:fill="auto"/>
            <w:vAlign w:val="center"/>
            <w:hideMark/>
          </w:tcPr>
          <w:p w14:paraId="18CE3C04" w14:textId="77777777" w:rsidR="00957B11" w:rsidRPr="00B15D3E" w:rsidRDefault="00957B11"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 </w:t>
            </w:r>
          </w:p>
        </w:tc>
        <w:tc>
          <w:tcPr>
            <w:tcW w:w="1795" w:type="dxa"/>
            <w:tcBorders>
              <w:top w:val="nil"/>
              <w:left w:val="nil"/>
              <w:bottom w:val="single" w:sz="4" w:space="0" w:color="auto"/>
              <w:right w:val="single" w:sz="4" w:space="0" w:color="auto"/>
            </w:tcBorders>
            <w:shd w:val="clear" w:color="auto" w:fill="auto"/>
            <w:vAlign w:val="center"/>
            <w:hideMark/>
          </w:tcPr>
          <w:p w14:paraId="3AE12598" w14:textId="7E5E302F" w:rsidR="00957B11" w:rsidRPr="00B15D3E" w:rsidRDefault="00957B11" w:rsidP="0008772F">
            <w:pPr>
              <w:spacing w:after="0" w:line="240" w:lineRule="auto"/>
              <w:rPr>
                <w:rFonts w:ascii="Calibri" w:eastAsia="Times New Roman" w:hAnsi="Calibri" w:cs="Calibri"/>
                <w:b/>
                <w:bCs/>
                <w:color w:val="000000"/>
                <w:sz w:val="20"/>
                <w:szCs w:val="20"/>
                <w:lang w:eastAsia="hr-HR"/>
              </w:rPr>
            </w:pPr>
          </w:p>
        </w:tc>
      </w:tr>
      <w:tr w:rsidR="001260EC" w:rsidRPr="00B15D3E" w14:paraId="60ECAF30" w14:textId="77777777" w:rsidTr="001260EC">
        <w:trPr>
          <w:trHeight w:val="552"/>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2B18D" w14:textId="0EDE7687" w:rsidR="001260EC" w:rsidRPr="00B15D3E" w:rsidRDefault="001260EC"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D23AF4" w14:textId="03C941A0" w:rsidR="001260EC" w:rsidRPr="00B15D3E" w:rsidRDefault="001260EC" w:rsidP="00477586">
            <w:pPr>
              <w:spacing w:after="0" w:line="240" w:lineRule="auto"/>
              <w:rPr>
                <w:rFonts w:ascii="Calibri" w:eastAsia="Times New Roman" w:hAnsi="Calibri" w:cs="Calibri"/>
                <w:b/>
                <w:bCs/>
                <w:color w:val="000000"/>
                <w:sz w:val="20"/>
                <w:szCs w:val="20"/>
                <w:lang w:eastAsia="hr-HR"/>
              </w:rPr>
            </w:pPr>
            <w:r w:rsidRPr="00B15D3E">
              <w:rPr>
                <w:rFonts w:cs="NeoSans-Regular"/>
                <w:b/>
                <w:bCs/>
                <w:sz w:val="20"/>
                <w:szCs w:val="20"/>
              </w:rPr>
              <w:t xml:space="preserve">Softver - </w:t>
            </w:r>
            <w:proofErr w:type="spellStart"/>
            <w:r w:rsidRPr="00B15D3E">
              <w:rPr>
                <w:rFonts w:cs="NeoSans-Regular"/>
                <w:b/>
                <w:bCs/>
                <w:sz w:val="20"/>
                <w:szCs w:val="20"/>
              </w:rPr>
              <w:t>Inventor</w:t>
            </w:r>
            <w:proofErr w:type="spellEnd"/>
            <w:r w:rsidRPr="00B15D3E">
              <w:rPr>
                <w:rFonts w:cs="NeoSans-Regular"/>
                <w:b/>
                <w:bCs/>
                <w:sz w:val="20"/>
                <w:szCs w:val="20"/>
              </w:rPr>
              <w:t xml:space="preserve"> Professional ili jednakovrijedno</w:t>
            </w:r>
          </w:p>
        </w:tc>
        <w:tc>
          <w:tcPr>
            <w:tcW w:w="992" w:type="dxa"/>
            <w:tcBorders>
              <w:top w:val="single" w:sz="4" w:space="0" w:color="auto"/>
              <w:left w:val="nil"/>
              <w:bottom w:val="single" w:sz="4" w:space="0" w:color="auto"/>
              <w:right w:val="single" w:sz="4" w:space="0" w:color="auto"/>
            </w:tcBorders>
            <w:shd w:val="clear" w:color="auto" w:fill="auto"/>
            <w:vAlign w:val="center"/>
          </w:tcPr>
          <w:p w14:paraId="332C561E" w14:textId="18F251B8" w:rsidR="001260EC" w:rsidRPr="00B15D3E" w:rsidRDefault="001260EC" w:rsidP="00957B11">
            <w:pPr>
              <w:spacing w:after="0" w:line="240" w:lineRule="auto"/>
              <w:jc w:val="center"/>
              <w:rPr>
                <w:rFonts w:ascii="Calibri" w:eastAsia="Times New Roman" w:hAnsi="Calibri" w:cs="Calibri"/>
                <w:b/>
                <w:bCs/>
                <w:color w:val="000000"/>
                <w:sz w:val="20"/>
                <w:szCs w:val="20"/>
                <w:lang w:eastAsia="hr-HR"/>
              </w:rPr>
            </w:pPr>
            <w:r w:rsidRPr="00B15D3E">
              <w:rPr>
                <w:rFonts w:ascii="Calibri" w:eastAsia="Times New Roman" w:hAnsi="Calibri" w:cs="Calibri"/>
                <w:b/>
                <w:bCs/>
                <w:color w:val="000000"/>
                <w:sz w:val="20"/>
                <w:szCs w:val="20"/>
                <w:lang w:eastAsia="hr-HR"/>
              </w:rPr>
              <w:t>4</w:t>
            </w:r>
          </w:p>
        </w:tc>
        <w:tc>
          <w:tcPr>
            <w:tcW w:w="1633" w:type="dxa"/>
            <w:tcBorders>
              <w:top w:val="single" w:sz="4" w:space="0" w:color="auto"/>
              <w:left w:val="nil"/>
              <w:bottom w:val="single" w:sz="4" w:space="0" w:color="auto"/>
              <w:right w:val="single" w:sz="4" w:space="0" w:color="auto"/>
            </w:tcBorders>
            <w:shd w:val="clear" w:color="auto" w:fill="auto"/>
            <w:vAlign w:val="center"/>
          </w:tcPr>
          <w:p w14:paraId="46F08E92" w14:textId="77777777" w:rsidR="001260EC" w:rsidRPr="00B15D3E" w:rsidRDefault="001260EC" w:rsidP="0008772F">
            <w:pPr>
              <w:spacing w:after="0" w:line="240" w:lineRule="auto"/>
              <w:rPr>
                <w:rFonts w:ascii="Calibri" w:eastAsia="Times New Roman" w:hAnsi="Calibri" w:cs="Calibri"/>
                <w:b/>
                <w:bCs/>
                <w:color w:val="000000"/>
                <w:sz w:val="20"/>
                <w:szCs w:val="20"/>
                <w:lang w:eastAsia="hr-HR"/>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59A506E" w14:textId="77777777" w:rsidR="001260EC" w:rsidRPr="00B15D3E" w:rsidRDefault="001260EC" w:rsidP="00957B11">
            <w:pPr>
              <w:spacing w:after="0" w:line="240" w:lineRule="auto"/>
              <w:jc w:val="center"/>
              <w:rPr>
                <w:rFonts w:ascii="Calibri" w:eastAsia="Times New Roman" w:hAnsi="Calibri" w:cs="Calibri"/>
                <w:b/>
                <w:bCs/>
                <w:color w:val="000000"/>
                <w:sz w:val="20"/>
                <w:szCs w:val="20"/>
                <w:lang w:eastAsia="hr-HR"/>
              </w:rPr>
            </w:pPr>
          </w:p>
        </w:tc>
        <w:tc>
          <w:tcPr>
            <w:tcW w:w="1795" w:type="dxa"/>
            <w:tcBorders>
              <w:top w:val="single" w:sz="4" w:space="0" w:color="auto"/>
              <w:left w:val="nil"/>
              <w:bottom w:val="single" w:sz="4" w:space="0" w:color="auto"/>
              <w:right w:val="single" w:sz="4" w:space="0" w:color="auto"/>
            </w:tcBorders>
            <w:shd w:val="clear" w:color="auto" w:fill="auto"/>
            <w:vAlign w:val="center"/>
          </w:tcPr>
          <w:p w14:paraId="5C0C5A2F" w14:textId="77777777" w:rsidR="001260EC" w:rsidRPr="00B15D3E" w:rsidRDefault="001260EC" w:rsidP="0008772F">
            <w:pPr>
              <w:spacing w:after="0" w:line="240" w:lineRule="auto"/>
              <w:rPr>
                <w:rFonts w:ascii="Calibri" w:eastAsia="Times New Roman" w:hAnsi="Calibri" w:cs="Calibri"/>
                <w:b/>
                <w:bCs/>
                <w:color w:val="000000"/>
                <w:sz w:val="20"/>
                <w:szCs w:val="20"/>
                <w:lang w:eastAsia="hr-HR"/>
              </w:rPr>
            </w:pPr>
          </w:p>
        </w:tc>
      </w:tr>
    </w:tbl>
    <w:p w14:paraId="227E9715" w14:textId="77777777" w:rsidR="005E5DC9" w:rsidRDefault="005E5DC9" w:rsidP="005E5DC9">
      <w:pPr>
        <w:pStyle w:val="Bezproreda"/>
        <w:rPr>
          <w:lang w:eastAsia="hr-HR"/>
        </w:rPr>
      </w:pPr>
    </w:p>
    <w:p w14:paraId="108BF91D" w14:textId="77777777" w:rsidR="000A6638" w:rsidRDefault="000A6638" w:rsidP="000A6638">
      <w:pPr>
        <w:spacing w:after="0" w:line="276" w:lineRule="auto"/>
        <w:jc w:val="both"/>
        <w:rPr>
          <w:rFonts w:cs="Arial"/>
        </w:rPr>
      </w:pPr>
      <w:r>
        <w:rPr>
          <w:rFonts w:cs="Arial"/>
        </w:rPr>
        <w:t xml:space="preserve">Izjavljujemo </w:t>
      </w:r>
      <w:r w:rsidRPr="00B15D3E">
        <w:rPr>
          <w:rFonts w:cs="Arial"/>
        </w:rPr>
        <w:t>da su ponuđene jedinične cijene iz dokumentacije fiksne i nepromjenjive, da obuhvaćaju sve troškove i popuste ponuditelja i ne podliježu izmjenama za vrijeme izvršenja ugovora.</w:t>
      </w:r>
    </w:p>
    <w:p w14:paraId="1326E8C0" w14:textId="77777777" w:rsidR="000A6638" w:rsidRDefault="000A6638" w:rsidP="00840906">
      <w:pPr>
        <w:spacing w:after="0" w:line="276" w:lineRule="auto"/>
        <w:jc w:val="both"/>
        <w:rPr>
          <w:lang w:eastAsia="hr-HR"/>
        </w:rPr>
      </w:pPr>
    </w:p>
    <w:p w14:paraId="7ABA2DB5" w14:textId="77777777" w:rsidR="000A6638" w:rsidRDefault="000A6638" w:rsidP="00840906">
      <w:pPr>
        <w:spacing w:after="0" w:line="276" w:lineRule="auto"/>
        <w:jc w:val="both"/>
        <w:rPr>
          <w:lang w:eastAsia="hr-HR"/>
        </w:rPr>
      </w:pPr>
    </w:p>
    <w:p w14:paraId="57FCEE8E" w14:textId="56BBB922" w:rsidR="0045599D" w:rsidRPr="00422424" w:rsidRDefault="002D637E" w:rsidP="00840906">
      <w:pPr>
        <w:spacing w:after="0" w:line="276" w:lineRule="auto"/>
        <w:jc w:val="both"/>
        <w:rPr>
          <w:lang w:eastAsia="hr-HR"/>
        </w:rPr>
      </w:pPr>
      <w:r w:rsidRPr="00422424">
        <w:rPr>
          <w:lang w:eastAsia="hr-HR"/>
        </w:rPr>
        <w:t xml:space="preserve">Napomena: </w:t>
      </w:r>
    </w:p>
    <w:p w14:paraId="2C0E761B" w14:textId="1E7E36D4" w:rsidR="000A6638" w:rsidRDefault="000A6638" w:rsidP="005604AF">
      <w:pPr>
        <w:spacing w:after="0" w:line="360" w:lineRule="auto"/>
        <w:jc w:val="both"/>
        <w:rPr>
          <w:rFonts w:cs="Arial"/>
        </w:rPr>
      </w:pPr>
      <w:r w:rsidRPr="000A6638">
        <w:rPr>
          <w:rFonts w:cs="Arial"/>
        </w:rPr>
        <w:t xml:space="preserve">Predmet nabave je podijeljen u grupe i Ponuditelj može podnijeti ponudu za jednu grupu ili </w:t>
      </w:r>
      <w:r>
        <w:rPr>
          <w:rFonts w:cs="Arial"/>
        </w:rPr>
        <w:t xml:space="preserve">za </w:t>
      </w:r>
      <w:r w:rsidRPr="000A6638">
        <w:rPr>
          <w:rFonts w:cs="Arial"/>
        </w:rPr>
        <w:t>obje grupe.</w:t>
      </w:r>
    </w:p>
    <w:p w14:paraId="7619D1DC" w14:textId="41D5C525" w:rsidR="00840906" w:rsidRPr="00422424" w:rsidRDefault="0045599D" w:rsidP="005604AF">
      <w:pPr>
        <w:spacing w:after="0" w:line="360" w:lineRule="auto"/>
        <w:jc w:val="both"/>
        <w:rPr>
          <w:rFonts w:cs="Arial"/>
        </w:rPr>
      </w:pPr>
      <w:r w:rsidRPr="00422424">
        <w:rPr>
          <w:rFonts w:cs="Arial"/>
        </w:rPr>
        <w:t xml:space="preserve">Sve cijene u ponudi </w:t>
      </w:r>
      <w:r w:rsidR="00303E5A">
        <w:rPr>
          <w:rFonts w:cs="Arial"/>
        </w:rPr>
        <w:t xml:space="preserve">moraju biti iskazane </w:t>
      </w:r>
      <w:r w:rsidRPr="00422424">
        <w:rPr>
          <w:rFonts w:cs="Arial"/>
        </w:rPr>
        <w:t xml:space="preserve"> na dvije decimale.</w:t>
      </w:r>
    </w:p>
    <w:p w14:paraId="3AEA2634" w14:textId="77777777" w:rsidR="000A6638" w:rsidRDefault="000A6638" w:rsidP="00B15D3E">
      <w:pPr>
        <w:spacing w:after="0" w:line="276" w:lineRule="auto"/>
        <w:jc w:val="both"/>
        <w:rPr>
          <w:rFonts w:cs="Arial"/>
        </w:rPr>
      </w:pPr>
    </w:p>
    <w:p w14:paraId="791A81CE" w14:textId="77777777" w:rsidR="000A6638" w:rsidRDefault="000A6638" w:rsidP="00B15D3E">
      <w:pPr>
        <w:spacing w:after="0" w:line="276" w:lineRule="auto"/>
        <w:jc w:val="both"/>
        <w:rPr>
          <w:rFonts w:cs="Arial"/>
        </w:rPr>
      </w:pPr>
    </w:p>
    <w:p w14:paraId="768B7967" w14:textId="386F8316" w:rsidR="005604AF" w:rsidRPr="0043763C" w:rsidRDefault="005604AF" w:rsidP="005604AF">
      <w:pPr>
        <w:spacing w:after="0" w:line="360" w:lineRule="auto"/>
        <w:jc w:val="both"/>
        <w:rPr>
          <w:rFonts w:cs="Arial"/>
        </w:rPr>
      </w:pPr>
      <w:r w:rsidRPr="0043763C">
        <w:rPr>
          <w:rFonts w:cs="Arial"/>
        </w:rPr>
        <w:t>U ______________, _____ 20</w:t>
      </w:r>
      <w:r w:rsidR="0031405A">
        <w:rPr>
          <w:rFonts w:cs="Arial"/>
        </w:rPr>
        <w:t>2</w:t>
      </w:r>
      <w:r w:rsidR="002F6F92">
        <w:rPr>
          <w:rFonts w:cs="Arial"/>
        </w:rPr>
        <w:t>1</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4EE525E8" w:rsidR="009446E9" w:rsidRPr="009446E9" w:rsidRDefault="009446E9" w:rsidP="009446E9">
      <w:pPr>
        <w:spacing w:after="0"/>
        <w:ind w:left="4956"/>
        <w:rPr>
          <w:rFonts w:cs="Arial"/>
          <w:sz w:val="20"/>
          <w:szCs w:val="20"/>
        </w:rPr>
      </w:pP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33D53C3F" w:rsidR="009446E9" w:rsidRDefault="009446E9" w:rsidP="009446E9">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675032C" w14:textId="22077100" w:rsidR="00681B94" w:rsidRDefault="00681B94" w:rsidP="009446E9">
      <w:pPr>
        <w:spacing w:after="0"/>
        <w:ind w:left="5040" w:firstLine="720"/>
        <w:rPr>
          <w:rFonts w:cs="Arial"/>
          <w:sz w:val="20"/>
          <w:szCs w:val="20"/>
          <w:vertAlign w:val="superscript"/>
        </w:rPr>
      </w:pPr>
    </w:p>
    <w:p w14:paraId="1286C174" w14:textId="56B8384F" w:rsidR="00681B94" w:rsidRDefault="00681B94" w:rsidP="009446E9">
      <w:pPr>
        <w:spacing w:after="0"/>
        <w:ind w:left="5040" w:firstLine="720"/>
        <w:rPr>
          <w:rFonts w:cs="Arial"/>
          <w:sz w:val="20"/>
          <w:szCs w:val="20"/>
          <w:vertAlign w:val="superscript"/>
        </w:rPr>
      </w:pPr>
    </w:p>
    <w:p w14:paraId="74551F3D" w14:textId="009C60A0" w:rsidR="00681B94" w:rsidRDefault="00681B94" w:rsidP="009446E9">
      <w:pPr>
        <w:spacing w:after="0"/>
        <w:ind w:left="5040" w:firstLine="720"/>
        <w:rPr>
          <w:rFonts w:cs="Arial"/>
          <w:sz w:val="20"/>
          <w:szCs w:val="20"/>
          <w:vertAlign w:val="superscript"/>
        </w:rPr>
      </w:pPr>
    </w:p>
    <w:p w14:paraId="0A33782D" w14:textId="7396039A" w:rsidR="00681B94" w:rsidRDefault="00681B94" w:rsidP="009446E9">
      <w:pPr>
        <w:spacing w:after="0"/>
        <w:ind w:left="5040" w:firstLine="720"/>
        <w:rPr>
          <w:rFonts w:cs="Arial"/>
          <w:sz w:val="20"/>
          <w:szCs w:val="20"/>
          <w:vertAlign w:val="superscript"/>
        </w:rPr>
      </w:pPr>
    </w:p>
    <w:p w14:paraId="1A756213" w14:textId="68844EC7" w:rsidR="00915171" w:rsidRPr="0045599D" w:rsidRDefault="00915171" w:rsidP="00915171">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45599D">
        <w:rPr>
          <w:rFonts w:cs="Arial"/>
          <w:iCs/>
          <w:sz w:val="22"/>
          <w:szCs w:val="22"/>
          <w:lang w:bidi="en-US"/>
        </w:rPr>
        <w:lastRenderedPageBreak/>
        <w:t xml:space="preserve">PRILOG </w:t>
      </w:r>
      <w:r w:rsidR="00B15D3E">
        <w:rPr>
          <w:rFonts w:cs="Arial"/>
          <w:iCs/>
          <w:sz w:val="22"/>
          <w:szCs w:val="22"/>
          <w:lang w:bidi="en-US"/>
        </w:rPr>
        <w:t>3.</w:t>
      </w:r>
      <w:r w:rsidRPr="0045599D">
        <w:rPr>
          <w:rFonts w:cs="Arial"/>
          <w:iCs/>
          <w:sz w:val="22"/>
          <w:szCs w:val="22"/>
          <w:lang w:bidi="en-US"/>
        </w:rPr>
        <w:t xml:space="preserve">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35"/>
        <w:gridCol w:w="7663"/>
      </w:tblGrid>
      <w:tr w:rsidR="00915171" w:rsidRPr="0043763C" w14:paraId="04FA6A44" w14:textId="77777777" w:rsidTr="00FE6BB8">
        <w:trPr>
          <w:trHeight w:val="524"/>
          <w:tblCellSpacing w:w="20" w:type="dxa"/>
        </w:trPr>
        <w:tc>
          <w:tcPr>
            <w:tcW w:w="1775"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7603" w:type="dxa"/>
            <w:shd w:val="clear" w:color="auto" w:fill="auto"/>
            <w:vAlign w:val="center"/>
          </w:tcPr>
          <w:p w14:paraId="39996FC2" w14:textId="77777777" w:rsidR="00915171" w:rsidRPr="00167F3C" w:rsidRDefault="00915171" w:rsidP="00E46F4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4E614755" w14:textId="77777777" w:rsidR="00915171" w:rsidRPr="0043763C" w:rsidRDefault="00915171" w:rsidP="000059D7">
            <w:pPr>
              <w:spacing w:after="0" w:line="240" w:lineRule="auto"/>
              <w:ind w:left="708" w:firstLine="708"/>
              <w:rPr>
                <w:rFonts w:cs="Arial"/>
                <w:b/>
                <w:sz w:val="18"/>
                <w:szCs w:val="18"/>
              </w:rPr>
            </w:pPr>
            <w:r w:rsidRPr="00167F3C">
              <w:rPr>
                <w:rFonts w:eastAsia="Times New Roman" w:cs="Arial"/>
                <w:lang w:eastAsia="hr-HR"/>
              </w:rPr>
              <w:t>OIB: 04035705701</w:t>
            </w:r>
          </w:p>
        </w:tc>
      </w:tr>
      <w:tr w:rsidR="00915171" w:rsidRPr="0043763C" w14:paraId="34AF05FC" w14:textId="77777777" w:rsidTr="00FE6BB8">
        <w:trPr>
          <w:trHeight w:val="520"/>
          <w:tblCellSpacing w:w="20" w:type="dxa"/>
        </w:trPr>
        <w:tc>
          <w:tcPr>
            <w:tcW w:w="1775"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7603" w:type="dxa"/>
            <w:shd w:val="clear" w:color="auto" w:fill="auto"/>
            <w:vAlign w:val="center"/>
          </w:tcPr>
          <w:p w14:paraId="2E0C9B50" w14:textId="3C4D53DD" w:rsidR="00915171" w:rsidRPr="00527906" w:rsidRDefault="001260EC" w:rsidP="000059D7">
            <w:pPr>
              <w:spacing w:after="0"/>
              <w:rPr>
                <w:rFonts w:cs="Arial"/>
                <w:b/>
                <w:bCs/>
              </w:rPr>
            </w:pPr>
            <w:r>
              <w:rPr>
                <w:rFonts w:cs="Times"/>
                <w:b/>
                <w:bCs/>
              </w:rPr>
              <w:t>NABAVA SOFTVERA</w:t>
            </w:r>
          </w:p>
        </w:tc>
      </w:tr>
    </w:tbl>
    <w:p w14:paraId="1901977C" w14:textId="77777777" w:rsidR="005E5DC9" w:rsidRDefault="005E5DC9" w:rsidP="00DA3D7F">
      <w:pPr>
        <w:spacing w:after="0"/>
        <w:rPr>
          <w:rFonts w:cs="Arial"/>
          <w:b/>
        </w:rPr>
      </w:pPr>
    </w:p>
    <w:p w14:paraId="398557AF" w14:textId="31FCA44C" w:rsidR="00DA3D7F" w:rsidRDefault="00291F1D" w:rsidP="00DA3D7F">
      <w:pPr>
        <w:spacing w:after="0"/>
        <w:rPr>
          <w:rFonts w:cs="Arial"/>
          <w:b/>
        </w:rPr>
      </w:pPr>
      <w:r>
        <w:rPr>
          <w:rFonts w:cs="Arial"/>
          <w:b/>
        </w:rPr>
        <w:t xml:space="preserve">Evidencijski broj nabave:  </w:t>
      </w:r>
      <w:r w:rsidR="001260EC">
        <w:rPr>
          <w:rFonts w:cs="Arial"/>
          <w:b/>
        </w:rPr>
        <w:t>INO - 05</w:t>
      </w:r>
    </w:p>
    <w:p w14:paraId="479CFABC" w14:textId="137E2190" w:rsidR="00915171"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50055DF2" w14:textId="77777777" w:rsidR="0045599D" w:rsidRDefault="0045599D" w:rsidP="0045599D">
      <w:pPr>
        <w:spacing w:before="240" w:after="60" w:line="240" w:lineRule="auto"/>
        <w:outlineLvl w:val="4"/>
        <w:rPr>
          <w:rFonts w:eastAsia="Times New Roman" w:cs="Arial"/>
          <w:bCs/>
          <w:iCs/>
        </w:rPr>
      </w:pPr>
    </w:p>
    <w:tbl>
      <w:tblPr>
        <w:tblW w:w="9634" w:type="dxa"/>
        <w:tblLook w:val="04A0" w:firstRow="1" w:lastRow="0" w:firstColumn="1" w:lastColumn="0" w:noHBand="0" w:noVBand="1"/>
      </w:tblPr>
      <w:tblGrid>
        <w:gridCol w:w="562"/>
        <w:gridCol w:w="3686"/>
        <w:gridCol w:w="3402"/>
        <w:gridCol w:w="1984"/>
      </w:tblGrid>
      <w:tr w:rsidR="0045599D" w:rsidRPr="00FD6A7F" w14:paraId="378FD51E" w14:textId="77777777" w:rsidTr="00422424">
        <w:trPr>
          <w:trHeight w:val="828"/>
        </w:trPr>
        <w:tc>
          <w:tcPr>
            <w:tcW w:w="562" w:type="dxa"/>
            <w:tcBorders>
              <w:top w:val="single" w:sz="4" w:space="0" w:color="auto"/>
              <w:left w:val="single" w:sz="4" w:space="0" w:color="auto"/>
              <w:bottom w:val="single" w:sz="4" w:space="0" w:color="auto"/>
              <w:right w:val="single" w:sz="4" w:space="0" w:color="auto"/>
            </w:tcBorders>
            <w:shd w:val="clear" w:color="000000" w:fill="F3F3F3"/>
            <w:noWrap/>
            <w:vAlign w:val="center"/>
            <w:hideMark/>
          </w:tcPr>
          <w:p w14:paraId="78F20027" w14:textId="77777777" w:rsidR="0045599D" w:rsidRPr="00FD6A7F" w:rsidRDefault="0045599D" w:rsidP="00040988">
            <w:pPr>
              <w:spacing w:after="0" w:line="240" w:lineRule="auto"/>
              <w:jc w:val="center"/>
              <w:rPr>
                <w:rFonts w:ascii="Calibri" w:eastAsia="Times New Roman" w:hAnsi="Calibri" w:cs="Calibri"/>
                <w:b/>
                <w:bCs/>
                <w:i/>
                <w:iCs/>
                <w:color w:val="000000"/>
                <w:lang w:eastAsia="hr-HR"/>
              </w:rPr>
            </w:pPr>
            <w:r w:rsidRPr="00FD6A7F">
              <w:rPr>
                <w:rFonts w:ascii="Calibri" w:eastAsia="Times New Roman" w:hAnsi="Calibri" w:cs="Calibri"/>
                <w:b/>
                <w:bCs/>
                <w:i/>
                <w:iCs/>
                <w:color w:val="000000"/>
                <w:lang w:eastAsia="hr-HR"/>
              </w:rPr>
              <w:t> </w:t>
            </w:r>
          </w:p>
        </w:tc>
        <w:tc>
          <w:tcPr>
            <w:tcW w:w="3686" w:type="dxa"/>
            <w:tcBorders>
              <w:top w:val="single" w:sz="4" w:space="0" w:color="auto"/>
              <w:left w:val="nil"/>
              <w:bottom w:val="single" w:sz="4" w:space="0" w:color="auto"/>
              <w:right w:val="single" w:sz="4" w:space="0" w:color="auto"/>
            </w:tcBorders>
            <w:shd w:val="clear" w:color="000000" w:fill="F3F3F3"/>
            <w:vAlign w:val="center"/>
            <w:hideMark/>
          </w:tcPr>
          <w:p w14:paraId="76FCBFF1" w14:textId="77777777" w:rsidR="0045599D" w:rsidRPr="00FD6A7F" w:rsidRDefault="0045599D" w:rsidP="00040988">
            <w:pPr>
              <w:spacing w:after="0" w:line="240" w:lineRule="auto"/>
              <w:jc w:val="center"/>
              <w:rPr>
                <w:rFonts w:ascii="Calibri" w:eastAsia="Times New Roman" w:hAnsi="Calibri" w:cs="Calibri"/>
                <w:b/>
                <w:bCs/>
                <w:color w:val="000000"/>
                <w:lang w:eastAsia="hr-HR"/>
              </w:rPr>
            </w:pPr>
            <w:r w:rsidRPr="00FD6A7F">
              <w:rPr>
                <w:rFonts w:ascii="Calibri" w:eastAsia="Times New Roman" w:hAnsi="Calibri" w:cs="Calibri"/>
                <w:b/>
                <w:bCs/>
                <w:color w:val="000000"/>
                <w:lang w:eastAsia="hr-HR"/>
              </w:rPr>
              <w:t xml:space="preserve">Minimalne tehničko-tehnološke karakteristike koje Naručitelj zahtijeva </w:t>
            </w:r>
          </w:p>
        </w:tc>
        <w:tc>
          <w:tcPr>
            <w:tcW w:w="3402" w:type="dxa"/>
            <w:tcBorders>
              <w:top w:val="single" w:sz="4" w:space="0" w:color="auto"/>
              <w:left w:val="nil"/>
              <w:bottom w:val="single" w:sz="4" w:space="0" w:color="auto"/>
              <w:right w:val="single" w:sz="4" w:space="0" w:color="auto"/>
            </w:tcBorders>
            <w:shd w:val="clear" w:color="000000" w:fill="F3F3F3"/>
            <w:vAlign w:val="center"/>
            <w:hideMark/>
          </w:tcPr>
          <w:p w14:paraId="595C706B" w14:textId="77777777" w:rsidR="0045599D" w:rsidRPr="00FD6A7F" w:rsidRDefault="0045599D" w:rsidP="00040988">
            <w:pPr>
              <w:spacing w:after="0" w:line="240" w:lineRule="auto"/>
              <w:jc w:val="center"/>
              <w:rPr>
                <w:rFonts w:ascii="Calibri" w:eastAsia="Times New Roman" w:hAnsi="Calibri" w:cs="Calibri"/>
                <w:b/>
                <w:bCs/>
                <w:color w:val="000000"/>
                <w:lang w:eastAsia="hr-HR"/>
              </w:rPr>
            </w:pPr>
            <w:r w:rsidRPr="00FD6A7F">
              <w:rPr>
                <w:rFonts w:ascii="Calibri" w:eastAsia="Times New Roman" w:hAnsi="Calibri" w:cs="Arial"/>
                <w:b/>
                <w:bCs/>
                <w:lang w:eastAsia="hr-HR"/>
              </w:rPr>
              <w:t>Tehničko-tehnološke karakteristike koje Ponuditelj nudi*</w:t>
            </w:r>
          </w:p>
        </w:tc>
        <w:tc>
          <w:tcPr>
            <w:tcW w:w="1984" w:type="dxa"/>
            <w:tcBorders>
              <w:top w:val="single" w:sz="4" w:space="0" w:color="auto"/>
              <w:left w:val="nil"/>
              <w:bottom w:val="single" w:sz="4" w:space="0" w:color="auto"/>
              <w:right w:val="single" w:sz="4" w:space="0" w:color="auto"/>
            </w:tcBorders>
            <w:shd w:val="clear" w:color="000000" w:fill="F3F3F3"/>
            <w:vAlign w:val="center"/>
            <w:hideMark/>
          </w:tcPr>
          <w:p w14:paraId="4A519A0E" w14:textId="77777777" w:rsidR="0045599D" w:rsidRPr="00FD6A7F" w:rsidRDefault="0045599D" w:rsidP="00040988">
            <w:pPr>
              <w:spacing w:after="0" w:line="240" w:lineRule="auto"/>
              <w:jc w:val="center"/>
              <w:rPr>
                <w:rFonts w:ascii="Calibri" w:eastAsia="Times New Roman" w:hAnsi="Calibri" w:cs="Calibri"/>
                <w:color w:val="000000"/>
                <w:lang w:eastAsia="hr-HR"/>
              </w:rPr>
            </w:pPr>
            <w:r w:rsidRPr="00FD6A7F">
              <w:rPr>
                <w:rFonts w:ascii="Calibri" w:eastAsia="Times New Roman" w:hAnsi="Calibri" w:cs="Arial"/>
                <w:lang w:eastAsia="hr-HR"/>
              </w:rPr>
              <w:t>Zabilješke Odbora za nabavu (zadovoljava / ne zadovoljava)</w:t>
            </w:r>
          </w:p>
        </w:tc>
      </w:tr>
      <w:tr w:rsidR="0045599D" w:rsidRPr="00FD6A7F" w14:paraId="5BE792CC" w14:textId="77777777" w:rsidTr="00422424">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EFA50F" w14:textId="77777777" w:rsidR="0045599D" w:rsidRPr="00FD6A7F" w:rsidRDefault="0045599D" w:rsidP="00040988">
            <w:pPr>
              <w:spacing w:after="0" w:line="240" w:lineRule="auto"/>
              <w:jc w:val="center"/>
              <w:rPr>
                <w:rFonts w:ascii="Calibri" w:eastAsia="Times New Roman" w:hAnsi="Calibri" w:cs="Calibri"/>
                <w:b/>
                <w:bCs/>
                <w:color w:val="000000"/>
                <w:lang w:eastAsia="hr-HR"/>
              </w:rPr>
            </w:pPr>
            <w:r w:rsidRPr="00FD6A7F">
              <w:rPr>
                <w:rFonts w:ascii="Calibri" w:eastAsia="Times New Roman" w:hAnsi="Calibri" w:cs="Calibri"/>
                <w:b/>
                <w:bCs/>
                <w:color w:val="000000"/>
                <w:lang w:eastAsia="hr-HR"/>
              </w:rPr>
              <w:t>1.</w:t>
            </w:r>
          </w:p>
        </w:tc>
        <w:tc>
          <w:tcPr>
            <w:tcW w:w="3686" w:type="dxa"/>
            <w:tcBorders>
              <w:top w:val="nil"/>
              <w:left w:val="nil"/>
              <w:bottom w:val="single" w:sz="4" w:space="0" w:color="auto"/>
              <w:right w:val="single" w:sz="4" w:space="0" w:color="auto"/>
            </w:tcBorders>
            <w:shd w:val="clear" w:color="auto" w:fill="auto"/>
            <w:vAlign w:val="center"/>
          </w:tcPr>
          <w:p w14:paraId="6CD31683" w14:textId="0AD35AD6" w:rsidR="0045599D" w:rsidRPr="00FD6A7F" w:rsidRDefault="001260EC" w:rsidP="00D72238">
            <w:pPr>
              <w:spacing w:after="0" w:line="240" w:lineRule="auto"/>
              <w:rPr>
                <w:rFonts w:cs="NeoSans-Regular"/>
                <w:b/>
                <w:bCs/>
              </w:rPr>
            </w:pPr>
            <w:r w:rsidRPr="00FD6A7F">
              <w:rPr>
                <w:rFonts w:cs="NeoSans-Regular"/>
                <w:b/>
                <w:bCs/>
              </w:rPr>
              <w:t xml:space="preserve">Softver - </w:t>
            </w:r>
            <w:proofErr w:type="spellStart"/>
            <w:r w:rsidRPr="00FD6A7F">
              <w:rPr>
                <w:rFonts w:cs="NeoSans-Regular"/>
                <w:b/>
                <w:bCs/>
              </w:rPr>
              <w:t>Solidworks</w:t>
            </w:r>
            <w:proofErr w:type="spellEnd"/>
            <w:r w:rsidRPr="00FD6A7F">
              <w:rPr>
                <w:rFonts w:cs="NeoSans-Regular"/>
                <w:b/>
                <w:bCs/>
              </w:rPr>
              <w:t xml:space="preserve"> Professional ili jednakovrijedno (4 kom)</w:t>
            </w:r>
          </w:p>
          <w:p w14:paraId="7C376D6C" w14:textId="77777777" w:rsidR="00D105F7" w:rsidRPr="00FD6A7F" w:rsidRDefault="00D105F7" w:rsidP="00D72238">
            <w:pPr>
              <w:spacing w:after="0" w:line="240" w:lineRule="auto"/>
              <w:rPr>
                <w:rFonts w:ascii="Calibri" w:eastAsia="Times New Roman" w:hAnsi="Calibri" w:cs="NeoSans-Regular"/>
                <w:b/>
                <w:bCs/>
                <w:color w:val="000000"/>
                <w:lang w:eastAsia="hr-HR"/>
              </w:rPr>
            </w:pPr>
          </w:p>
          <w:p w14:paraId="145970E4" w14:textId="77777777" w:rsidR="00D105F7" w:rsidRPr="00FD6A7F" w:rsidRDefault="00D105F7" w:rsidP="00D72238">
            <w:pPr>
              <w:spacing w:after="0" w:line="240" w:lineRule="auto"/>
              <w:rPr>
                <w:rFonts w:ascii="Calibri" w:eastAsia="Times New Roman" w:hAnsi="Calibri" w:cs="NeoSans-Regular"/>
                <w:b/>
                <w:bCs/>
                <w:color w:val="000000"/>
                <w:lang w:eastAsia="hr-HR"/>
              </w:rPr>
            </w:pPr>
            <w:r w:rsidRPr="00FD6A7F">
              <w:rPr>
                <w:rFonts w:ascii="Calibri" w:eastAsia="Times New Roman" w:hAnsi="Calibri" w:cs="NeoSans-Regular"/>
                <w:b/>
                <w:bCs/>
                <w:color w:val="000000"/>
                <w:lang w:eastAsia="hr-HR"/>
              </w:rPr>
              <w:t xml:space="preserve">Softverski CAD i CAE alat za 3D crtanje, za brzu izradu dijelova, sklopova i pripadajuće dokumentacije. </w:t>
            </w:r>
          </w:p>
          <w:p w14:paraId="4B17AAED" w14:textId="77777777" w:rsidR="00D105F7" w:rsidRPr="00FD6A7F" w:rsidRDefault="00D105F7" w:rsidP="00D72238">
            <w:pPr>
              <w:spacing w:after="0" w:line="240" w:lineRule="auto"/>
              <w:rPr>
                <w:rFonts w:ascii="Calibri" w:eastAsia="Times New Roman" w:hAnsi="Calibri" w:cs="NeoSans-Regular"/>
                <w:b/>
                <w:bCs/>
                <w:color w:val="000000"/>
                <w:lang w:eastAsia="hr-HR"/>
              </w:rPr>
            </w:pPr>
          </w:p>
          <w:p w14:paraId="4287E9A3" w14:textId="477E4C45" w:rsidR="00FD6A7F" w:rsidRPr="00FD6A7F" w:rsidRDefault="00D105F7" w:rsidP="00D72238">
            <w:p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Softver sadrži</w:t>
            </w:r>
            <w:r w:rsidR="00FD6A7F" w:rsidRPr="00FD6A7F">
              <w:rPr>
                <w:rFonts w:ascii="Calibri" w:eastAsia="Times New Roman" w:hAnsi="Calibri" w:cs="NeoSans-Regular"/>
                <w:color w:val="000000"/>
                <w:lang w:eastAsia="hr-HR"/>
              </w:rPr>
              <w:t>:</w:t>
            </w:r>
          </w:p>
          <w:p w14:paraId="03AD7289" w14:textId="05E34E4B" w:rsidR="00FD6A7F" w:rsidRPr="00FD6A7F" w:rsidRDefault="00FD6A7F"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module </w:t>
            </w:r>
            <w:r w:rsidR="00D105F7" w:rsidRPr="00FD6A7F">
              <w:rPr>
                <w:rFonts w:ascii="Calibri" w:eastAsia="Times New Roman" w:hAnsi="Calibri" w:cs="NeoSans-Regular"/>
                <w:color w:val="000000"/>
                <w:lang w:eastAsia="hr-HR"/>
              </w:rPr>
              <w:t xml:space="preserve">za rad s površinama, </w:t>
            </w:r>
          </w:p>
          <w:p w14:paraId="45666C3B" w14:textId="2499E116" w:rsidR="00FD6A7F" w:rsidRPr="00FD6A7F" w:rsidRDefault="00FD6A7F"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module za </w:t>
            </w:r>
            <w:r w:rsidR="00D105F7" w:rsidRPr="00FD6A7F">
              <w:rPr>
                <w:rFonts w:ascii="Calibri" w:eastAsia="Times New Roman" w:hAnsi="Calibri" w:cs="NeoSans-Regular"/>
                <w:color w:val="000000"/>
                <w:lang w:eastAsia="hr-HR"/>
              </w:rPr>
              <w:t xml:space="preserve">rad s limovima, </w:t>
            </w:r>
          </w:p>
          <w:p w14:paraId="5834B5CF" w14:textId="77777777" w:rsidR="00FD6A7F" w:rsidRPr="00FD6A7F" w:rsidRDefault="00D105F7"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module za zavarivanje i zavare, </w:t>
            </w:r>
          </w:p>
          <w:p w14:paraId="08048A44" w14:textId="77777777" w:rsidR="00FD6A7F" w:rsidRPr="00FD6A7F" w:rsidRDefault="00D105F7"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module za napredne površine, </w:t>
            </w:r>
          </w:p>
          <w:p w14:paraId="76B70176" w14:textId="77777777" w:rsidR="00FD6A7F" w:rsidRPr="00FD6A7F" w:rsidRDefault="00D105F7"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veliku bazu strojnih elemenata,</w:t>
            </w:r>
          </w:p>
          <w:p w14:paraId="6BC4E1C0" w14:textId="77777777" w:rsidR="00FD6A7F" w:rsidRPr="00FD6A7F" w:rsidRDefault="00D105F7"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softverske alate koji vrše automatsku procjenu troškova, </w:t>
            </w:r>
          </w:p>
          <w:p w14:paraId="634C1BDC" w14:textId="77777777" w:rsidR="00FD6A7F" w:rsidRPr="00FD6A7F" w:rsidRDefault="00FD6A7F"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softverske alate za povratno </w:t>
            </w:r>
            <w:r w:rsidR="00D105F7" w:rsidRPr="00FD6A7F">
              <w:rPr>
                <w:rFonts w:ascii="Calibri" w:eastAsia="Times New Roman" w:hAnsi="Calibri" w:cs="NeoSans-Regular"/>
                <w:color w:val="000000"/>
                <w:lang w:eastAsia="hr-HR"/>
              </w:rPr>
              <w:t xml:space="preserve"> inženjerstvo, </w:t>
            </w:r>
          </w:p>
          <w:p w14:paraId="621DDB2D" w14:textId="0F20EACD" w:rsidR="00D105F7" w:rsidRPr="00FD6A7F" w:rsidRDefault="00FD6A7F" w:rsidP="00D72238">
            <w:pPr>
              <w:pStyle w:val="Odlomakpopisa"/>
              <w:numPr>
                <w:ilvl w:val="0"/>
                <w:numId w:val="15"/>
              </w:numPr>
              <w:spacing w:after="0" w:line="240" w:lineRule="auto"/>
              <w:rPr>
                <w:rFonts w:ascii="Calibri" w:eastAsia="Times New Roman" w:hAnsi="Calibri" w:cs="NeoSans-Regular"/>
                <w:color w:val="000000"/>
                <w:lang w:eastAsia="hr-HR"/>
              </w:rPr>
            </w:pPr>
            <w:r w:rsidRPr="00FD6A7F">
              <w:rPr>
                <w:rFonts w:ascii="Calibri" w:eastAsia="Times New Roman" w:hAnsi="Calibri" w:cs="NeoSans-Regular"/>
                <w:color w:val="000000"/>
                <w:lang w:eastAsia="hr-HR"/>
              </w:rPr>
              <w:t xml:space="preserve">softverske alate za </w:t>
            </w:r>
            <w:r w:rsidR="00D105F7" w:rsidRPr="00FD6A7F">
              <w:rPr>
                <w:rFonts w:ascii="Calibri" w:eastAsia="Times New Roman" w:hAnsi="Calibri" w:cs="NeoSans-Regular"/>
                <w:color w:val="000000"/>
                <w:lang w:eastAsia="hr-HR"/>
              </w:rPr>
              <w:t>automatsko planiranje i provjeru crteža te analizu tolerancije</w:t>
            </w:r>
            <w:r w:rsidRPr="00FD6A7F">
              <w:rPr>
                <w:rFonts w:ascii="Calibri" w:eastAsia="Times New Roman" w:hAnsi="Calibri" w:cs="NeoSans-Regular"/>
                <w:color w:val="000000"/>
                <w:lang w:eastAsia="hr-HR"/>
              </w:rPr>
              <w:t>,</w:t>
            </w:r>
          </w:p>
          <w:p w14:paraId="6A46C171" w14:textId="4F78A34F" w:rsidR="00D105F7" w:rsidRPr="00FD6A7F" w:rsidRDefault="00D105F7" w:rsidP="00D72238">
            <w:pPr>
              <w:spacing w:after="0" w:line="240" w:lineRule="auto"/>
              <w:rPr>
                <w:rFonts w:ascii="Calibri" w:eastAsia="Times New Roman" w:hAnsi="Calibri" w:cs="Calibri"/>
                <w:b/>
                <w:bCs/>
                <w:color w:val="000000"/>
                <w:lang w:eastAsia="hr-HR"/>
              </w:rPr>
            </w:pPr>
          </w:p>
        </w:tc>
        <w:tc>
          <w:tcPr>
            <w:tcW w:w="3402" w:type="dxa"/>
            <w:tcBorders>
              <w:top w:val="nil"/>
              <w:left w:val="nil"/>
              <w:bottom w:val="single" w:sz="4" w:space="0" w:color="auto"/>
              <w:right w:val="single" w:sz="4" w:space="0" w:color="auto"/>
            </w:tcBorders>
            <w:shd w:val="clear" w:color="auto" w:fill="auto"/>
            <w:noWrap/>
            <w:vAlign w:val="center"/>
          </w:tcPr>
          <w:p w14:paraId="37780C54" w14:textId="77777777" w:rsidR="0045599D" w:rsidRPr="00FD6A7F" w:rsidRDefault="0045599D" w:rsidP="00D72238">
            <w:pPr>
              <w:spacing w:after="0" w:line="240" w:lineRule="auto"/>
              <w:jc w:val="center"/>
              <w:rPr>
                <w:rFonts w:ascii="Calibri" w:eastAsia="Times New Roman" w:hAnsi="Calibri" w:cs="Calibri"/>
                <w:b/>
                <w:bCs/>
                <w:color w:val="000000"/>
                <w:lang w:eastAsia="hr-HR"/>
              </w:rPr>
            </w:pPr>
          </w:p>
        </w:tc>
        <w:tc>
          <w:tcPr>
            <w:tcW w:w="1984" w:type="dxa"/>
            <w:tcBorders>
              <w:top w:val="nil"/>
              <w:left w:val="nil"/>
              <w:bottom w:val="single" w:sz="4" w:space="0" w:color="auto"/>
              <w:right w:val="single" w:sz="4" w:space="0" w:color="auto"/>
            </w:tcBorders>
            <w:shd w:val="clear" w:color="auto" w:fill="auto"/>
            <w:vAlign w:val="center"/>
          </w:tcPr>
          <w:p w14:paraId="137DCB29" w14:textId="77777777" w:rsidR="0045599D" w:rsidRPr="00FD6A7F" w:rsidRDefault="0045599D" w:rsidP="00040988">
            <w:pPr>
              <w:spacing w:after="0" w:line="240" w:lineRule="auto"/>
              <w:jc w:val="center"/>
              <w:rPr>
                <w:rFonts w:ascii="Calibri" w:eastAsia="Times New Roman" w:hAnsi="Calibri" w:cs="Calibri"/>
                <w:b/>
                <w:bCs/>
                <w:color w:val="000000"/>
                <w:lang w:eastAsia="hr-HR"/>
              </w:rPr>
            </w:pPr>
          </w:p>
        </w:tc>
      </w:tr>
      <w:tr w:rsidR="00422424" w:rsidRPr="00FD6A7F" w14:paraId="5E2D9DC8" w14:textId="77777777" w:rsidTr="001260EC">
        <w:trPr>
          <w:trHeight w:val="52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6891CA" w14:textId="698C12D4" w:rsidR="00422424" w:rsidRPr="00FD6A7F" w:rsidRDefault="001260EC" w:rsidP="00040988">
            <w:pPr>
              <w:spacing w:after="0" w:line="240" w:lineRule="auto"/>
              <w:jc w:val="center"/>
              <w:rPr>
                <w:rFonts w:ascii="Calibri" w:eastAsia="Times New Roman" w:hAnsi="Calibri" w:cs="Calibri"/>
                <w:b/>
                <w:bCs/>
                <w:color w:val="000000"/>
                <w:lang w:eastAsia="hr-HR"/>
              </w:rPr>
            </w:pPr>
            <w:r w:rsidRPr="00FD6A7F">
              <w:rPr>
                <w:rFonts w:ascii="Calibri" w:eastAsia="Times New Roman" w:hAnsi="Calibri" w:cs="Calibri"/>
                <w:b/>
                <w:bCs/>
                <w:color w:val="000000"/>
                <w:lang w:eastAsia="hr-HR"/>
              </w:rPr>
              <w:t>2.</w:t>
            </w:r>
          </w:p>
        </w:tc>
        <w:tc>
          <w:tcPr>
            <w:tcW w:w="3686" w:type="dxa"/>
            <w:tcBorders>
              <w:top w:val="nil"/>
              <w:left w:val="nil"/>
              <w:bottom w:val="single" w:sz="4" w:space="0" w:color="auto"/>
              <w:right w:val="single" w:sz="4" w:space="0" w:color="auto"/>
            </w:tcBorders>
            <w:shd w:val="clear" w:color="auto" w:fill="auto"/>
            <w:vAlign w:val="center"/>
          </w:tcPr>
          <w:p w14:paraId="322795C8" w14:textId="77777777" w:rsidR="00422424" w:rsidRPr="00FD6A7F" w:rsidRDefault="001260EC" w:rsidP="00D72238">
            <w:pPr>
              <w:autoSpaceDE w:val="0"/>
              <w:autoSpaceDN w:val="0"/>
              <w:adjustRightInd w:val="0"/>
              <w:spacing w:after="0" w:line="240" w:lineRule="auto"/>
              <w:ind w:left="1"/>
              <w:rPr>
                <w:rFonts w:cs="NeoSans-Regular"/>
                <w:b/>
                <w:bCs/>
              </w:rPr>
            </w:pPr>
            <w:r w:rsidRPr="00FD6A7F">
              <w:rPr>
                <w:rFonts w:cs="NeoSans-Regular"/>
                <w:b/>
                <w:bCs/>
              </w:rPr>
              <w:t xml:space="preserve">Softver - </w:t>
            </w:r>
            <w:proofErr w:type="spellStart"/>
            <w:r w:rsidRPr="00FD6A7F">
              <w:rPr>
                <w:rFonts w:cs="NeoSans-Regular"/>
                <w:b/>
                <w:bCs/>
              </w:rPr>
              <w:t>Inventor</w:t>
            </w:r>
            <w:proofErr w:type="spellEnd"/>
            <w:r w:rsidRPr="00FD6A7F">
              <w:rPr>
                <w:rFonts w:cs="NeoSans-Regular"/>
                <w:b/>
                <w:bCs/>
              </w:rPr>
              <w:t xml:space="preserve"> Professional ili jednakovrijedno (4 kom)</w:t>
            </w:r>
          </w:p>
          <w:p w14:paraId="1A849A16" w14:textId="77777777" w:rsidR="00FD6A7F" w:rsidRPr="00FD6A7F" w:rsidRDefault="00FD6A7F" w:rsidP="00D72238">
            <w:pPr>
              <w:autoSpaceDE w:val="0"/>
              <w:autoSpaceDN w:val="0"/>
              <w:adjustRightInd w:val="0"/>
              <w:spacing w:after="0" w:line="240" w:lineRule="auto"/>
              <w:ind w:left="1"/>
              <w:rPr>
                <w:rFonts w:cs="NeoSans-Regular"/>
                <w:b/>
                <w:bCs/>
              </w:rPr>
            </w:pPr>
          </w:p>
          <w:p w14:paraId="3E3243F0" w14:textId="77777777" w:rsidR="00FD6A7F" w:rsidRDefault="00FD6A7F" w:rsidP="00D72238">
            <w:pPr>
              <w:autoSpaceDE w:val="0"/>
              <w:autoSpaceDN w:val="0"/>
              <w:adjustRightInd w:val="0"/>
              <w:spacing w:after="0" w:line="240" w:lineRule="auto"/>
              <w:ind w:left="1"/>
              <w:rPr>
                <w:rFonts w:cs="NeoSans-Regular"/>
                <w:b/>
                <w:bCs/>
              </w:rPr>
            </w:pPr>
            <w:r>
              <w:rPr>
                <w:rFonts w:cs="NeoSans-Regular"/>
                <w:b/>
                <w:bCs/>
              </w:rPr>
              <w:t>S</w:t>
            </w:r>
            <w:r w:rsidRPr="00FD6A7F">
              <w:rPr>
                <w:rFonts w:cs="NeoSans-Regular"/>
                <w:b/>
                <w:bCs/>
              </w:rPr>
              <w:t xml:space="preserve">oftverski alat za parametarsko 3D modeliranje kompleksnih sklopova, izradu prateće tehničke dokumentacije te renderiranje i mehaničke simulacije. </w:t>
            </w:r>
          </w:p>
          <w:p w14:paraId="681F9075" w14:textId="24ED88B2" w:rsidR="00FD6A7F" w:rsidRPr="00D72238" w:rsidRDefault="00FD6A7F" w:rsidP="00D72238">
            <w:pPr>
              <w:autoSpaceDE w:val="0"/>
              <w:autoSpaceDN w:val="0"/>
              <w:adjustRightInd w:val="0"/>
              <w:spacing w:after="0" w:line="240" w:lineRule="auto"/>
              <w:ind w:left="1"/>
              <w:rPr>
                <w:rFonts w:cs="NeoSans-Regular"/>
              </w:rPr>
            </w:pPr>
            <w:r w:rsidRPr="00D72238">
              <w:rPr>
                <w:rFonts w:cs="NeoSans-Regular"/>
              </w:rPr>
              <w:lastRenderedPageBreak/>
              <w:t xml:space="preserve">Softver omogućava inženjerima da 2D crteže iz </w:t>
            </w:r>
            <w:proofErr w:type="spellStart"/>
            <w:r w:rsidRPr="00D72238">
              <w:rPr>
                <w:rFonts w:cs="NeoSans-Regular"/>
              </w:rPr>
              <w:t>AutoCAD</w:t>
            </w:r>
            <w:proofErr w:type="spellEnd"/>
            <w:r w:rsidRPr="00D72238">
              <w:rPr>
                <w:rFonts w:cs="NeoSans-Regular"/>
              </w:rPr>
              <w:t xml:space="preserve">-a i 3D podatke objedine u jedinstveni digitalni 3D model. </w:t>
            </w:r>
          </w:p>
          <w:p w14:paraId="2BF5E298" w14:textId="77777777" w:rsidR="00D72238" w:rsidRPr="00D72238" w:rsidRDefault="00D72238" w:rsidP="00D72238">
            <w:pPr>
              <w:autoSpaceDE w:val="0"/>
              <w:autoSpaceDN w:val="0"/>
              <w:adjustRightInd w:val="0"/>
              <w:spacing w:after="0" w:line="240" w:lineRule="auto"/>
              <w:ind w:left="1"/>
              <w:rPr>
                <w:rFonts w:cs="NeoSans-Regular"/>
              </w:rPr>
            </w:pPr>
          </w:p>
          <w:p w14:paraId="1DF5B6EA" w14:textId="3B4262BC" w:rsidR="00FD6A7F" w:rsidRPr="00D72238" w:rsidRDefault="00D72238" w:rsidP="00D72238">
            <w:pPr>
              <w:autoSpaceDE w:val="0"/>
              <w:autoSpaceDN w:val="0"/>
              <w:adjustRightInd w:val="0"/>
              <w:spacing w:after="0" w:line="240" w:lineRule="auto"/>
              <w:ind w:left="1"/>
              <w:rPr>
                <w:rFonts w:cs="NeoSans-Regular"/>
              </w:rPr>
            </w:pPr>
            <w:r w:rsidRPr="00D72238">
              <w:rPr>
                <w:rFonts w:cs="NeoSans-Regular"/>
              </w:rPr>
              <w:t>Softver ima sljedeće f</w:t>
            </w:r>
            <w:r w:rsidR="00FD6A7F" w:rsidRPr="00D72238">
              <w:rPr>
                <w:rFonts w:cs="NeoSans-Regular"/>
              </w:rPr>
              <w:t>unkcije:</w:t>
            </w:r>
          </w:p>
          <w:p w14:paraId="767703C0" w14:textId="750B334E"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Optimizacija dizajna</w:t>
            </w:r>
          </w:p>
          <w:p w14:paraId="4ED7C74C" w14:textId="24D79348"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Izrada tehničke dokumentacije</w:t>
            </w:r>
          </w:p>
          <w:p w14:paraId="470593D6" w14:textId="308FA151"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Fleksibilne mogućnosti modeliranja</w:t>
            </w:r>
          </w:p>
          <w:p w14:paraId="3C0561CB" w14:textId="719C6AA6"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Složeni proračuni</w:t>
            </w:r>
          </w:p>
          <w:p w14:paraId="3585758C" w14:textId="436F5685"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Automatska izrada konstrukcije</w:t>
            </w:r>
          </w:p>
          <w:p w14:paraId="5BFB5CAA" w14:textId="5894DC26"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FEM analiza</w:t>
            </w:r>
          </w:p>
          <w:p w14:paraId="551ED9AC" w14:textId="042A1C47"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proofErr w:type="spellStart"/>
            <w:r w:rsidRPr="00D72238">
              <w:rPr>
                <w:rFonts w:cs="NeoSans-Regular"/>
              </w:rPr>
              <w:t>AnyCAD</w:t>
            </w:r>
            <w:proofErr w:type="spellEnd"/>
            <w:r w:rsidRPr="00D72238">
              <w:rPr>
                <w:rFonts w:cs="NeoSans-Regular"/>
              </w:rPr>
              <w:t xml:space="preserve"> tehnologija</w:t>
            </w:r>
          </w:p>
          <w:p w14:paraId="1B917540" w14:textId="4216A83C" w:rsidR="00FD6A7F" w:rsidRPr="00D72238" w:rsidRDefault="00FD6A7F" w:rsidP="00D72238">
            <w:pPr>
              <w:pStyle w:val="Odlomakpopisa"/>
              <w:numPr>
                <w:ilvl w:val="0"/>
                <w:numId w:val="18"/>
              </w:numPr>
              <w:autoSpaceDE w:val="0"/>
              <w:autoSpaceDN w:val="0"/>
              <w:adjustRightInd w:val="0"/>
              <w:spacing w:after="0" w:line="240" w:lineRule="auto"/>
              <w:rPr>
                <w:rFonts w:cs="NeoSans-Regular"/>
              </w:rPr>
            </w:pPr>
            <w:r w:rsidRPr="00D72238">
              <w:rPr>
                <w:rFonts w:cs="NeoSans-Regular"/>
              </w:rPr>
              <w:t>Upravljanje podacima</w:t>
            </w:r>
          </w:p>
          <w:p w14:paraId="6FE77F9F" w14:textId="77777777" w:rsidR="00FD6A7F" w:rsidRPr="00FD6A7F" w:rsidRDefault="00FD6A7F" w:rsidP="00D72238">
            <w:pPr>
              <w:autoSpaceDE w:val="0"/>
              <w:autoSpaceDN w:val="0"/>
              <w:adjustRightInd w:val="0"/>
              <w:spacing w:after="0" w:line="240" w:lineRule="auto"/>
              <w:ind w:left="1"/>
              <w:rPr>
                <w:rFonts w:cs="NeoSans-Regular"/>
                <w:b/>
                <w:bCs/>
              </w:rPr>
            </w:pPr>
          </w:p>
          <w:p w14:paraId="67ADAD93" w14:textId="16B870D8" w:rsidR="00FD6A7F" w:rsidRPr="00FD6A7F" w:rsidRDefault="00FD6A7F" w:rsidP="00D72238">
            <w:pPr>
              <w:autoSpaceDE w:val="0"/>
              <w:autoSpaceDN w:val="0"/>
              <w:adjustRightInd w:val="0"/>
              <w:spacing w:after="0" w:line="240" w:lineRule="auto"/>
              <w:ind w:left="1"/>
              <w:rPr>
                <w:rFonts w:cs="NeoSans-Regular"/>
                <w:b/>
                <w:bCs/>
              </w:rPr>
            </w:pPr>
          </w:p>
        </w:tc>
        <w:tc>
          <w:tcPr>
            <w:tcW w:w="3402" w:type="dxa"/>
            <w:tcBorders>
              <w:top w:val="nil"/>
              <w:left w:val="nil"/>
              <w:bottom w:val="single" w:sz="4" w:space="0" w:color="auto"/>
              <w:right w:val="single" w:sz="4" w:space="0" w:color="auto"/>
            </w:tcBorders>
            <w:shd w:val="clear" w:color="auto" w:fill="auto"/>
            <w:noWrap/>
            <w:vAlign w:val="center"/>
          </w:tcPr>
          <w:p w14:paraId="0CE8CD47" w14:textId="77777777" w:rsidR="00422424" w:rsidRPr="00FD6A7F" w:rsidRDefault="00422424" w:rsidP="00D72238">
            <w:pPr>
              <w:spacing w:after="0" w:line="240" w:lineRule="auto"/>
              <w:jc w:val="center"/>
              <w:rPr>
                <w:rFonts w:ascii="Calibri" w:eastAsia="Times New Roman" w:hAnsi="Calibri" w:cs="Calibri"/>
                <w:b/>
                <w:bCs/>
                <w:color w:val="000000"/>
                <w:lang w:eastAsia="hr-HR"/>
              </w:rPr>
            </w:pPr>
          </w:p>
        </w:tc>
        <w:tc>
          <w:tcPr>
            <w:tcW w:w="1984" w:type="dxa"/>
            <w:tcBorders>
              <w:top w:val="nil"/>
              <w:left w:val="nil"/>
              <w:bottom w:val="single" w:sz="4" w:space="0" w:color="auto"/>
              <w:right w:val="single" w:sz="4" w:space="0" w:color="auto"/>
            </w:tcBorders>
            <w:shd w:val="clear" w:color="auto" w:fill="auto"/>
            <w:vAlign w:val="center"/>
          </w:tcPr>
          <w:p w14:paraId="5A17CD58" w14:textId="77777777" w:rsidR="00422424" w:rsidRPr="00FD6A7F" w:rsidRDefault="00422424" w:rsidP="00040988">
            <w:pPr>
              <w:spacing w:after="0" w:line="240" w:lineRule="auto"/>
              <w:jc w:val="center"/>
              <w:rPr>
                <w:rFonts w:ascii="Calibri" w:eastAsia="Times New Roman" w:hAnsi="Calibri" w:cs="Calibri"/>
                <w:b/>
                <w:bCs/>
                <w:color w:val="000000"/>
                <w:lang w:eastAsia="hr-HR"/>
              </w:rPr>
            </w:pPr>
          </w:p>
        </w:tc>
      </w:tr>
    </w:tbl>
    <w:p w14:paraId="186DC9DC" w14:textId="77777777" w:rsidR="0045599D" w:rsidRDefault="0045599D" w:rsidP="0045599D">
      <w:pPr>
        <w:spacing w:before="240" w:after="60" w:line="240" w:lineRule="auto"/>
        <w:outlineLvl w:val="4"/>
        <w:rPr>
          <w:rFonts w:eastAsia="Times New Roman" w:cs="Arial"/>
          <w:bCs/>
          <w:iCs/>
        </w:rPr>
      </w:pPr>
    </w:p>
    <w:p w14:paraId="46E5BAAA" w14:textId="77777777" w:rsidR="0045599D" w:rsidRPr="00324053" w:rsidRDefault="0045599D" w:rsidP="0045599D">
      <w:pPr>
        <w:spacing w:after="0" w:line="240" w:lineRule="auto"/>
        <w:outlineLvl w:val="4"/>
        <w:rPr>
          <w:rFonts w:eastAsia="Times New Roman" w:cs="Arial"/>
          <w:bCs/>
          <w:iCs/>
          <w:sz w:val="20"/>
          <w:szCs w:val="20"/>
        </w:rPr>
      </w:pPr>
      <w:r w:rsidRPr="00324053">
        <w:rPr>
          <w:rFonts w:eastAsia="Times New Roman" w:cs="Arial"/>
          <w:bCs/>
          <w:iCs/>
          <w:sz w:val="20"/>
          <w:szCs w:val="20"/>
        </w:rPr>
        <w:t xml:space="preserve">Napomena *: </w:t>
      </w:r>
    </w:p>
    <w:p w14:paraId="7636D902" w14:textId="77777777" w:rsidR="0045599D" w:rsidRPr="00324053" w:rsidRDefault="0045599D" w:rsidP="0045599D">
      <w:pPr>
        <w:spacing w:after="0" w:line="240" w:lineRule="auto"/>
        <w:outlineLvl w:val="4"/>
        <w:rPr>
          <w:rFonts w:eastAsia="Times New Roman" w:cs="Arial"/>
          <w:bCs/>
          <w:iCs/>
          <w:sz w:val="20"/>
          <w:szCs w:val="20"/>
        </w:rPr>
      </w:pPr>
      <w:r w:rsidRPr="00324053">
        <w:rPr>
          <w:rFonts w:eastAsia="Times New Roman" w:cs="Arial"/>
          <w:bCs/>
          <w:iCs/>
          <w:sz w:val="20"/>
          <w:szCs w:val="20"/>
        </w:rPr>
        <w:t>U drugom stupcu ponuditelj navodi  „Tehničko-tehnološke karakteristike koje Ponuditelj nudi“. Navedene tehničke specifikacije moraju zadovoljiti „Minimalne tehničko-tehnološke karakteristike koje Naručitelj zahtijeva“  s tim da Ponuditelj može ponuditi i proizvod koji zadovoljava i više standarde.</w:t>
      </w:r>
    </w:p>
    <w:p w14:paraId="313005FB" w14:textId="77777777" w:rsidR="0045599D" w:rsidRPr="00324053" w:rsidRDefault="0045599D" w:rsidP="0045599D">
      <w:pPr>
        <w:spacing w:after="0" w:line="240" w:lineRule="auto"/>
        <w:jc w:val="both"/>
        <w:rPr>
          <w:rFonts w:cs="Arial"/>
          <w:sz w:val="20"/>
          <w:szCs w:val="20"/>
        </w:rPr>
      </w:pPr>
    </w:p>
    <w:p w14:paraId="30840172" w14:textId="5808F216" w:rsidR="00DA6A8E" w:rsidRDefault="00DA6A8E" w:rsidP="005604AF">
      <w:pPr>
        <w:spacing w:after="0" w:line="360" w:lineRule="auto"/>
        <w:jc w:val="both"/>
        <w:rPr>
          <w:rFonts w:cs="Arial"/>
        </w:rPr>
      </w:pPr>
    </w:p>
    <w:p w14:paraId="6A3C0B09" w14:textId="77777777" w:rsidR="00D50F8E" w:rsidRDefault="00D50F8E" w:rsidP="005604AF">
      <w:pPr>
        <w:spacing w:after="0" w:line="360" w:lineRule="auto"/>
        <w:jc w:val="both"/>
        <w:rPr>
          <w:rFonts w:cs="Arial"/>
        </w:rPr>
      </w:pPr>
    </w:p>
    <w:p w14:paraId="3687A232" w14:textId="42D99709" w:rsidR="005604AF" w:rsidRPr="0043763C" w:rsidRDefault="005604AF" w:rsidP="005604AF">
      <w:pPr>
        <w:spacing w:after="0" w:line="360" w:lineRule="auto"/>
        <w:jc w:val="both"/>
        <w:rPr>
          <w:rFonts w:cs="Arial"/>
        </w:rPr>
      </w:pPr>
      <w:r w:rsidRPr="0043763C">
        <w:rPr>
          <w:rFonts w:cs="Arial"/>
        </w:rPr>
        <w:t xml:space="preserve">U ______________, _____ </w:t>
      </w:r>
      <w:r w:rsidR="00C72EBC">
        <w:rPr>
          <w:rFonts w:cs="Arial"/>
        </w:rPr>
        <w:t>202</w:t>
      </w:r>
      <w:r w:rsidR="002F6F92">
        <w:rPr>
          <w:rFonts w:cs="Arial"/>
        </w:rPr>
        <w:t>1</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523A3779"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E6EFD8B" w14:textId="20D274EA" w:rsidR="00FE6BB8" w:rsidRDefault="00FE6BB8" w:rsidP="00915171">
      <w:pPr>
        <w:spacing w:after="0"/>
        <w:ind w:left="5040" w:firstLine="720"/>
        <w:rPr>
          <w:rFonts w:cs="Arial"/>
          <w:sz w:val="20"/>
          <w:szCs w:val="20"/>
          <w:vertAlign w:val="superscript"/>
        </w:rPr>
      </w:pPr>
    </w:p>
    <w:p w14:paraId="44DC03FB" w14:textId="47919F42" w:rsidR="00C72EBC" w:rsidRDefault="00C72EBC" w:rsidP="00915171">
      <w:pPr>
        <w:spacing w:after="0"/>
        <w:ind w:left="5040" w:firstLine="720"/>
        <w:rPr>
          <w:rFonts w:cs="Arial"/>
          <w:sz w:val="20"/>
          <w:szCs w:val="20"/>
          <w:vertAlign w:val="superscript"/>
        </w:rPr>
      </w:pPr>
    </w:p>
    <w:p w14:paraId="3897701B" w14:textId="24B4A070" w:rsidR="00C72EBC" w:rsidRDefault="00C72EBC" w:rsidP="00915171">
      <w:pPr>
        <w:spacing w:after="0"/>
        <w:ind w:left="5040" w:firstLine="720"/>
        <w:rPr>
          <w:rFonts w:cs="Arial"/>
          <w:sz w:val="20"/>
          <w:szCs w:val="20"/>
          <w:vertAlign w:val="superscript"/>
        </w:rPr>
      </w:pPr>
    </w:p>
    <w:p w14:paraId="407BC05B" w14:textId="4C175E4D" w:rsidR="00C72EBC" w:rsidRDefault="00C72EBC" w:rsidP="00915171">
      <w:pPr>
        <w:spacing w:after="0"/>
        <w:ind w:left="5040" w:firstLine="720"/>
        <w:rPr>
          <w:rFonts w:cs="Arial"/>
          <w:sz w:val="20"/>
          <w:szCs w:val="20"/>
          <w:vertAlign w:val="superscript"/>
        </w:rPr>
      </w:pPr>
    </w:p>
    <w:p w14:paraId="37898564" w14:textId="31CF29DE" w:rsidR="00B7575A" w:rsidRDefault="00B7575A" w:rsidP="00915171">
      <w:pPr>
        <w:spacing w:after="0"/>
        <w:ind w:left="5040" w:firstLine="720"/>
        <w:rPr>
          <w:rFonts w:cs="Arial"/>
          <w:sz w:val="20"/>
          <w:szCs w:val="20"/>
          <w:vertAlign w:val="superscript"/>
        </w:rPr>
      </w:pPr>
    </w:p>
    <w:p w14:paraId="7385E9A2" w14:textId="7360F0B2" w:rsidR="00B7575A" w:rsidRDefault="00B7575A" w:rsidP="00915171">
      <w:pPr>
        <w:spacing w:after="0"/>
        <w:ind w:left="5040" w:firstLine="720"/>
        <w:rPr>
          <w:rFonts w:cs="Arial"/>
          <w:sz w:val="20"/>
          <w:szCs w:val="20"/>
          <w:vertAlign w:val="superscript"/>
        </w:rPr>
      </w:pPr>
    </w:p>
    <w:p w14:paraId="68FEDED0" w14:textId="14B6BF09" w:rsidR="00B7575A" w:rsidRDefault="00B7575A" w:rsidP="00915171">
      <w:pPr>
        <w:spacing w:after="0"/>
        <w:ind w:left="5040" w:firstLine="720"/>
        <w:rPr>
          <w:rFonts w:cs="Arial"/>
          <w:sz w:val="20"/>
          <w:szCs w:val="20"/>
          <w:vertAlign w:val="superscript"/>
        </w:rPr>
      </w:pPr>
    </w:p>
    <w:p w14:paraId="41CB7E35" w14:textId="36B58B19" w:rsidR="00B7575A" w:rsidRDefault="00B7575A" w:rsidP="00915171">
      <w:pPr>
        <w:spacing w:after="0"/>
        <w:ind w:left="5040" w:firstLine="720"/>
        <w:rPr>
          <w:rFonts w:cs="Arial"/>
          <w:sz w:val="20"/>
          <w:szCs w:val="20"/>
          <w:vertAlign w:val="superscript"/>
        </w:rPr>
      </w:pPr>
    </w:p>
    <w:p w14:paraId="6DA621BC" w14:textId="19691978" w:rsidR="00B7575A" w:rsidRDefault="00B7575A" w:rsidP="00915171">
      <w:pPr>
        <w:spacing w:after="0"/>
        <w:ind w:left="5040" w:firstLine="720"/>
        <w:rPr>
          <w:rFonts w:cs="Arial"/>
          <w:sz w:val="20"/>
          <w:szCs w:val="20"/>
          <w:vertAlign w:val="superscript"/>
        </w:rPr>
      </w:pPr>
    </w:p>
    <w:p w14:paraId="7002C0EB" w14:textId="34AFFDA5" w:rsidR="00B7575A" w:rsidRDefault="00B7575A" w:rsidP="00915171">
      <w:pPr>
        <w:spacing w:after="0"/>
        <w:ind w:left="5040" w:firstLine="720"/>
        <w:rPr>
          <w:rFonts w:cs="Arial"/>
          <w:sz w:val="20"/>
          <w:szCs w:val="20"/>
          <w:vertAlign w:val="superscript"/>
        </w:rPr>
      </w:pPr>
    </w:p>
    <w:p w14:paraId="2948A2DD" w14:textId="16FFB788" w:rsidR="0031405A" w:rsidRPr="00DA3D7F" w:rsidRDefault="008618E0" w:rsidP="0031405A">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Pr>
          <w:rFonts w:asciiTheme="minorHAnsi" w:hAnsiTheme="minorHAnsi" w:cstheme="minorHAnsi"/>
          <w:iCs/>
          <w:sz w:val="22"/>
          <w:szCs w:val="22"/>
          <w:lang w:bidi="en-US"/>
        </w:rPr>
        <w:lastRenderedPageBreak/>
        <w:t>P</w:t>
      </w:r>
      <w:r w:rsidR="0031405A" w:rsidRPr="00DA3D7F">
        <w:rPr>
          <w:rFonts w:asciiTheme="minorHAnsi" w:hAnsiTheme="minorHAnsi" w:cstheme="minorHAnsi"/>
          <w:iCs/>
          <w:sz w:val="22"/>
          <w:szCs w:val="22"/>
          <w:lang w:bidi="en-US"/>
        </w:rPr>
        <w:t xml:space="preserve">RILOG  </w:t>
      </w:r>
      <w:r w:rsidR="00511E5A">
        <w:rPr>
          <w:rFonts w:asciiTheme="minorHAnsi" w:hAnsiTheme="minorHAnsi" w:cstheme="minorHAnsi"/>
          <w:iCs/>
          <w:sz w:val="22"/>
          <w:szCs w:val="22"/>
          <w:lang w:bidi="en-US"/>
        </w:rPr>
        <w:t xml:space="preserve">4.  </w:t>
      </w:r>
      <w:r w:rsidR="0031405A" w:rsidRPr="00DA3D7F">
        <w:rPr>
          <w:rFonts w:asciiTheme="minorHAnsi" w:hAnsiTheme="minorHAnsi" w:cstheme="minorHAnsi"/>
          <w:iCs/>
          <w:sz w:val="22"/>
          <w:szCs w:val="22"/>
          <w:lang w:bidi="en-US"/>
        </w:rPr>
        <w:t xml:space="preserve">IZJAVA </w:t>
      </w:r>
      <w:r w:rsidR="0031405A">
        <w:rPr>
          <w:rFonts w:asciiTheme="minorHAnsi" w:hAnsiTheme="minorHAnsi" w:cstheme="minorHAnsi"/>
          <w:iCs/>
          <w:sz w:val="22"/>
          <w:szCs w:val="22"/>
          <w:lang w:bidi="en-US"/>
        </w:rPr>
        <w:t>PONUDITELJA</w:t>
      </w:r>
    </w:p>
    <w:p w14:paraId="02D22795" w14:textId="77777777" w:rsidR="00303E5A" w:rsidRPr="008D7CBC" w:rsidRDefault="00303E5A" w:rsidP="00303E5A">
      <w:pPr>
        <w:spacing w:after="0"/>
        <w:ind w:right="-426"/>
        <w:rPr>
          <w:rFonts w:eastAsia="Calibri" w:cs="Arial"/>
        </w:rPr>
      </w:pPr>
      <w:bookmarkStart w:id="6" w:name="_Toc317415777"/>
      <w:bookmarkStart w:id="7" w:name="_Toc318118723"/>
      <w:bookmarkStart w:id="8" w:name="_Toc335027812"/>
      <w:bookmarkStart w:id="9" w:name="_Toc361921525"/>
      <w:bookmarkStart w:id="10" w:name="_Toc391828318"/>
      <w:bookmarkStart w:id="11" w:name="_Toc391828372"/>
      <w:bookmarkStart w:id="12" w:name="_Toc391828469"/>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 </w:t>
      </w:r>
      <w:r w:rsidRPr="0041426B">
        <w:rPr>
          <w:rFonts w:eastAsia="Calibri" w:cs="Arial"/>
          <w:highlight w:val="lightGray"/>
        </w:rPr>
        <w:t>(naziv i sjedište gospodarskog subjekta, OIB),</w:t>
      </w:r>
      <w:r>
        <w:rPr>
          <w:rFonts w:eastAsia="Calibri" w:cs="Arial"/>
        </w:rPr>
        <w:t xml:space="preserve"> </w:t>
      </w:r>
      <w:r w:rsidRPr="008D7CBC">
        <w:rPr>
          <w:rFonts w:eastAsia="Calibri" w:cs="Arial"/>
        </w:rPr>
        <w:t>pod materijalnom i kaznenom odgovornošću izjavljujem da:</w:t>
      </w:r>
    </w:p>
    <w:p w14:paraId="53453468" w14:textId="77777777" w:rsidR="00303E5A" w:rsidRPr="008D7CBC" w:rsidRDefault="00303E5A" w:rsidP="00303E5A">
      <w:pPr>
        <w:spacing w:after="0"/>
        <w:ind w:right="-426"/>
        <w:rPr>
          <w:rFonts w:eastAsia="Calibri" w:cs="Arial"/>
        </w:rPr>
      </w:pPr>
    </w:p>
    <w:p w14:paraId="20F849E1" w14:textId="77777777" w:rsidR="00303E5A" w:rsidRPr="00037802" w:rsidRDefault="00303E5A" w:rsidP="00303E5A">
      <w:pPr>
        <w:spacing w:after="0"/>
        <w:ind w:right="-426"/>
        <w:jc w:val="center"/>
        <w:rPr>
          <w:rFonts w:eastAsia="Calibri" w:cs="Arial"/>
          <w:b/>
          <w:bCs/>
        </w:rPr>
      </w:pPr>
      <w:r w:rsidRPr="008D7CBC">
        <w:rPr>
          <w:rFonts w:eastAsia="Calibri" w:cs="Arial"/>
        </w:rPr>
        <w:t>(</w:t>
      </w:r>
      <w:r w:rsidRPr="00037802">
        <w:rPr>
          <w:rFonts w:eastAsia="Calibri" w:cs="Arial"/>
          <w:b/>
          <w:bCs/>
        </w:rPr>
        <w:t>nepostojanje razloga za isključenje)</w:t>
      </w:r>
    </w:p>
    <w:p w14:paraId="7036EF3D"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684E156"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037802">
        <w:rPr>
          <w:rFonts w:cstheme="minorHAnsi"/>
          <w:bCs/>
          <w:lang w:bidi="hr-HR"/>
        </w:rPr>
        <w:t>nastana</w:t>
      </w:r>
      <w:proofErr w:type="spellEnd"/>
      <w:r w:rsidRPr="00037802">
        <w:rPr>
          <w:rFonts w:cstheme="minorHAnsi"/>
          <w:bCs/>
          <w:lang w:bidi="hr-HR"/>
        </w:rPr>
        <w:t xml:space="preserve"> ponuditelja (ako oni nemaju poslovni </w:t>
      </w:r>
      <w:proofErr w:type="spellStart"/>
      <w:r w:rsidRPr="00037802">
        <w:rPr>
          <w:rFonts w:cstheme="minorHAnsi"/>
          <w:bCs/>
          <w:lang w:bidi="hr-HR"/>
        </w:rPr>
        <w:t>nastan</w:t>
      </w:r>
      <w:proofErr w:type="spellEnd"/>
      <w:r w:rsidRPr="00037802">
        <w:rPr>
          <w:rFonts w:cstheme="minorHAnsi"/>
          <w:bCs/>
          <w:lang w:bidi="hr-HR"/>
        </w:rPr>
        <w:t xml:space="preserve"> u Republici Hrvatskoj), osim ako je u skladu s posebnim pravilima odobrena odgoda plaćanja navedenih obveza, te ako mu iznos dospjelih, a neplaćenih obveza nije veći od 200 kuna,</w:t>
      </w:r>
    </w:p>
    <w:p w14:paraId="32C5628E"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nije lažno izjavljivao, predstavio ili pružio neistinite podatke u vezi s uvjetima koje je NOJN naveo kao neophodne.</w:t>
      </w:r>
    </w:p>
    <w:p w14:paraId="5962B1E8" w14:textId="77777777" w:rsidR="00303E5A" w:rsidRDefault="00303E5A" w:rsidP="00303E5A">
      <w:pPr>
        <w:spacing w:after="0"/>
        <w:ind w:right="-426"/>
        <w:rPr>
          <w:rFonts w:eastAsia="Calibri" w:cs="Arial"/>
        </w:rPr>
      </w:pPr>
    </w:p>
    <w:p w14:paraId="3A5006B2" w14:textId="77777777" w:rsidR="00303E5A" w:rsidRPr="0075710C" w:rsidRDefault="00303E5A" w:rsidP="00303E5A">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B1DA658" w14:textId="77777777" w:rsidR="00303E5A" w:rsidRPr="007618EE" w:rsidRDefault="00303E5A" w:rsidP="00303E5A">
      <w:pPr>
        <w:pStyle w:val="Odlomakpopisa"/>
        <w:numPr>
          <w:ilvl w:val="0"/>
          <w:numId w:val="2"/>
        </w:numPr>
        <w:spacing w:after="0" w:line="240" w:lineRule="auto"/>
        <w:jc w:val="both"/>
        <w:rPr>
          <w:rFonts w:cs="Arial"/>
          <w:iCs/>
          <w:lang w:bidi="en-US"/>
        </w:rPr>
      </w:pPr>
      <w:r>
        <w:rPr>
          <w:rFonts w:cs="Arial"/>
          <w:iCs/>
          <w:lang w:bidi="en-US"/>
        </w:rPr>
        <w:t>korektnost u postupku nabave,</w:t>
      </w:r>
    </w:p>
    <w:p w14:paraId="2B8342FB" w14:textId="77777777" w:rsidR="00303E5A" w:rsidRPr="007618EE" w:rsidRDefault="00303E5A" w:rsidP="00303E5A">
      <w:pPr>
        <w:pStyle w:val="Odlomakpopisa"/>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65AD55D2" w14:textId="77777777" w:rsidR="00303E5A" w:rsidRDefault="00303E5A" w:rsidP="00303E5A">
      <w:pPr>
        <w:pStyle w:val="Odlomakpopisa"/>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Pr>
          <w:rFonts w:cs="Arial"/>
          <w:iCs/>
          <w:lang w:bidi="en-US"/>
        </w:rPr>
        <w:t>,</w:t>
      </w:r>
    </w:p>
    <w:p w14:paraId="45C253CC" w14:textId="77777777" w:rsidR="00303E5A" w:rsidRDefault="00303E5A" w:rsidP="00303E5A">
      <w:pPr>
        <w:pStyle w:val="Odlomakpopisa"/>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4B159246" w14:textId="77777777" w:rsidR="00303E5A" w:rsidRDefault="00303E5A" w:rsidP="00303E5A">
      <w:pPr>
        <w:spacing w:after="0" w:line="240" w:lineRule="auto"/>
        <w:jc w:val="both"/>
        <w:rPr>
          <w:rFonts w:cs="Arial"/>
          <w:iCs/>
          <w:lang w:bidi="en-US"/>
        </w:rPr>
      </w:pPr>
    </w:p>
    <w:p w14:paraId="1599671E" w14:textId="77777777" w:rsidR="00303E5A" w:rsidRPr="00A729F3" w:rsidRDefault="00303E5A" w:rsidP="00303E5A">
      <w:pPr>
        <w:jc w:val="both"/>
        <w:rPr>
          <w:rFonts w:eastAsia="Calibri" w:cstheme="minorHAnsi"/>
          <w:bCs/>
        </w:rPr>
      </w:pPr>
      <w:r w:rsidRPr="00A729F3">
        <w:rPr>
          <w:rFonts w:eastAsia="Calibri" w:cstheme="minorHAnsi"/>
          <w:bCs/>
        </w:rPr>
        <w:t xml:space="preserve">Obvezujem se da ću, u slučaju da moja ponuda bude odabrana, izvršavati Ugovor o nabavi </w:t>
      </w:r>
      <w:r>
        <w:rPr>
          <w:rFonts w:eastAsia="Calibri" w:cstheme="minorHAnsi"/>
          <w:bCs/>
        </w:rPr>
        <w:t>roba</w:t>
      </w:r>
      <w:r w:rsidRPr="00A729F3">
        <w:rPr>
          <w:rFonts w:eastAsia="Calibri" w:cstheme="minorHAnsi"/>
          <w:bCs/>
        </w:rPr>
        <w:t xml:space="preserve"> sukladno svim pozitivnim propisima Republike Hrvatske.</w:t>
      </w:r>
    </w:p>
    <w:p w14:paraId="39159BA7" w14:textId="77777777" w:rsidR="00303E5A" w:rsidRDefault="00303E5A" w:rsidP="00303E5A">
      <w:pPr>
        <w:spacing w:after="0" w:line="240" w:lineRule="auto"/>
        <w:jc w:val="both"/>
        <w:rPr>
          <w:rFonts w:cs="Arial"/>
          <w:iCs/>
          <w:lang w:bidi="en-US"/>
        </w:rPr>
      </w:pPr>
    </w:p>
    <w:p w14:paraId="0D012086" w14:textId="22F0160E" w:rsidR="00303E5A" w:rsidRDefault="00303E5A" w:rsidP="00303E5A">
      <w:pPr>
        <w:spacing w:after="0" w:line="240" w:lineRule="auto"/>
        <w:jc w:val="both"/>
        <w:rPr>
          <w:rFonts w:cs="Arial"/>
          <w:iCs/>
          <w:lang w:bidi="en-US"/>
        </w:rPr>
      </w:pPr>
    </w:p>
    <w:p w14:paraId="6F8AE54F" w14:textId="77777777" w:rsidR="00303E5A" w:rsidRDefault="00303E5A" w:rsidP="00303E5A">
      <w:pPr>
        <w:spacing w:after="0" w:line="240" w:lineRule="auto"/>
        <w:jc w:val="both"/>
        <w:rPr>
          <w:rFonts w:cs="Arial"/>
          <w:iCs/>
          <w:lang w:bidi="en-US"/>
        </w:rPr>
      </w:pPr>
    </w:p>
    <w:p w14:paraId="7F4979C3" w14:textId="77777777" w:rsidR="00303E5A" w:rsidRDefault="00303E5A" w:rsidP="00303E5A">
      <w:pPr>
        <w:spacing w:after="0" w:line="240" w:lineRule="auto"/>
        <w:jc w:val="both"/>
        <w:rPr>
          <w:rFonts w:cs="Arial"/>
          <w:iCs/>
          <w:lang w:bidi="en-US"/>
        </w:rPr>
      </w:pPr>
    </w:p>
    <w:p w14:paraId="40D119D0" w14:textId="77777777" w:rsidR="00303E5A" w:rsidRDefault="00303E5A" w:rsidP="00303E5A">
      <w:pPr>
        <w:spacing w:after="0" w:line="240" w:lineRule="auto"/>
        <w:jc w:val="both"/>
        <w:rPr>
          <w:rFonts w:cs="Arial"/>
          <w:iCs/>
          <w:lang w:bidi="en-US"/>
        </w:rPr>
      </w:pPr>
      <w:r w:rsidRPr="00EB616C">
        <w:rPr>
          <w:rFonts w:cs="Arial"/>
          <w:b/>
          <w:bCs/>
          <w:iCs/>
          <w:lang w:bidi="en-US"/>
        </w:rPr>
        <w:lastRenderedPageBreak/>
        <w:t>U  svrhu dokazivanja pravne i poslovne sposobnosti</w:t>
      </w:r>
      <w:r>
        <w:rPr>
          <w:rFonts w:cs="Arial"/>
          <w:iCs/>
          <w:lang w:bidi="en-US"/>
        </w:rPr>
        <w:t xml:space="preserve">  izjavljujem da je: </w:t>
      </w:r>
    </w:p>
    <w:p w14:paraId="30D810A9" w14:textId="77777777" w:rsidR="00303E5A" w:rsidRDefault="00303E5A" w:rsidP="00303E5A">
      <w:pPr>
        <w:spacing w:after="0" w:line="240" w:lineRule="auto"/>
        <w:jc w:val="both"/>
        <w:rPr>
          <w:rFonts w:cs="Arial"/>
          <w:iCs/>
          <w:lang w:bidi="en-US"/>
        </w:rPr>
      </w:pPr>
    </w:p>
    <w:p w14:paraId="6C0403E6" w14:textId="77777777" w:rsidR="00303E5A" w:rsidRPr="00896D99" w:rsidRDefault="00303E5A" w:rsidP="00303E5A">
      <w:pPr>
        <w:pStyle w:val="Odlomakpopisa"/>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71168CF5" w14:textId="77777777" w:rsidR="00303E5A" w:rsidRDefault="00303E5A" w:rsidP="00303E5A">
      <w:pPr>
        <w:spacing w:after="0" w:line="240" w:lineRule="auto"/>
        <w:jc w:val="both"/>
        <w:rPr>
          <w:rFonts w:cs="Arial"/>
          <w:iCs/>
          <w:lang w:bidi="en-US"/>
        </w:rPr>
      </w:pPr>
    </w:p>
    <w:p w14:paraId="092A7D55" w14:textId="77777777" w:rsidR="00303E5A" w:rsidRDefault="00303E5A" w:rsidP="00303E5A">
      <w:pPr>
        <w:spacing w:after="0" w:line="240" w:lineRule="auto"/>
        <w:jc w:val="both"/>
        <w:rPr>
          <w:rFonts w:cs="Arial"/>
          <w:iCs/>
          <w:lang w:bidi="en-US"/>
        </w:rPr>
      </w:pPr>
    </w:p>
    <w:p w14:paraId="3E16CFC4" w14:textId="77777777" w:rsidR="00303E5A" w:rsidRPr="00B7575A" w:rsidRDefault="00303E5A" w:rsidP="00303E5A">
      <w:pPr>
        <w:spacing w:after="0" w:line="240" w:lineRule="auto"/>
        <w:jc w:val="both"/>
        <w:rPr>
          <w:rFonts w:cs="Arial"/>
          <w:iCs/>
          <w:lang w:bidi="en-US"/>
        </w:rPr>
      </w:pPr>
      <w:r w:rsidRPr="00B7575A">
        <w:rPr>
          <w:rFonts w:cs="Arial"/>
          <w:b/>
          <w:bCs/>
          <w:iCs/>
          <w:lang w:bidi="en-US"/>
        </w:rPr>
        <w:t xml:space="preserve">U  svrhu dokazivanja  </w:t>
      </w:r>
      <w:r>
        <w:rPr>
          <w:rFonts w:cs="Arial"/>
          <w:b/>
          <w:bCs/>
          <w:iCs/>
          <w:lang w:bidi="en-US"/>
        </w:rPr>
        <w:t xml:space="preserve">ekonomske i </w:t>
      </w:r>
      <w:r w:rsidRPr="00B7575A">
        <w:rPr>
          <w:rFonts w:cs="Arial"/>
          <w:b/>
          <w:bCs/>
          <w:iCs/>
          <w:lang w:bidi="en-US"/>
        </w:rPr>
        <w:t>financijske sposobnosti</w:t>
      </w:r>
      <w:r w:rsidRPr="00B7575A">
        <w:rPr>
          <w:rFonts w:cs="Arial"/>
          <w:iCs/>
          <w:lang w:bidi="en-US"/>
        </w:rPr>
        <w:t xml:space="preserve">  izjavljujem  da: </w:t>
      </w:r>
    </w:p>
    <w:p w14:paraId="0C2D5A4A" w14:textId="77777777" w:rsidR="00303E5A" w:rsidRPr="00B7575A" w:rsidRDefault="00303E5A" w:rsidP="00303E5A">
      <w:pPr>
        <w:pStyle w:val="Odlomakpopisa"/>
        <w:numPr>
          <w:ilvl w:val="0"/>
          <w:numId w:val="2"/>
        </w:numPr>
        <w:spacing w:after="0" w:line="240" w:lineRule="auto"/>
        <w:jc w:val="both"/>
        <w:rPr>
          <w:rFonts w:cs="Arial"/>
          <w:iCs/>
          <w:lang w:bidi="en-US"/>
        </w:rPr>
      </w:pPr>
      <w:r w:rsidRPr="00B7575A">
        <w:rPr>
          <w:rFonts w:cs="Arial"/>
          <w:iCs/>
          <w:lang w:bidi="en-US"/>
        </w:rPr>
        <w:t>ponuditelj u posljednjih 6 (šest) mjeseci nije bio blokiran,</w:t>
      </w:r>
    </w:p>
    <w:p w14:paraId="42ED7251" w14:textId="77777777" w:rsidR="00303E5A" w:rsidRDefault="00303E5A" w:rsidP="00303E5A">
      <w:pPr>
        <w:spacing w:after="0" w:line="240" w:lineRule="auto"/>
        <w:jc w:val="both"/>
        <w:rPr>
          <w:rFonts w:cs="Arial"/>
          <w:iCs/>
          <w:lang w:bidi="en-US"/>
        </w:rPr>
      </w:pPr>
    </w:p>
    <w:p w14:paraId="2A47786D" w14:textId="77777777" w:rsidR="00303E5A" w:rsidRDefault="00303E5A" w:rsidP="00303E5A">
      <w:pPr>
        <w:spacing w:after="0" w:line="240" w:lineRule="auto"/>
        <w:jc w:val="both"/>
        <w:rPr>
          <w:rFonts w:cs="Arial"/>
          <w:iCs/>
          <w:lang w:bidi="en-US"/>
        </w:rPr>
      </w:pPr>
    </w:p>
    <w:bookmarkEnd w:id="6"/>
    <w:bookmarkEnd w:id="7"/>
    <w:bookmarkEnd w:id="8"/>
    <w:bookmarkEnd w:id="9"/>
    <w:bookmarkEnd w:id="10"/>
    <w:bookmarkEnd w:id="11"/>
    <w:bookmarkEnd w:id="12"/>
    <w:p w14:paraId="12E3AFC3" w14:textId="77777777" w:rsidR="00303E5A" w:rsidRDefault="00303E5A" w:rsidP="00303E5A">
      <w:pPr>
        <w:spacing w:after="0"/>
        <w:rPr>
          <w:rFonts w:eastAsia="Calibri" w:cs="Arial"/>
        </w:rPr>
      </w:pPr>
    </w:p>
    <w:p w14:paraId="43DA8E3A" w14:textId="77777777" w:rsidR="00303E5A" w:rsidRPr="0043763C" w:rsidRDefault="00303E5A" w:rsidP="00303E5A">
      <w:pPr>
        <w:spacing w:after="0" w:line="360" w:lineRule="auto"/>
        <w:jc w:val="both"/>
        <w:rPr>
          <w:rFonts w:cs="Arial"/>
        </w:rPr>
      </w:pPr>
      <w:r w:rsidRPr="0043763C">
        <w:rPr>
          <w:rFonts w:cs="Arial"/>
        </w:rPr>
        <w:t>U ______________, _____ 20</w:t>
      </w:r>
      <w:r>
        <w:rPr>
          <w:rFonts w:cs="Arial"/>
        </w:rPr>
        <w:t>21</w:t>
      </w:r>
      <w:r w:rsidRPr="0043763C">
        <w:rPr>
          <w:rFonts w:cs="Arial"/>
        </w:rPr>
        <w:t>. godine</w:t>
      </w:r>
    </w:p>
    <w:p w14:paraId="328F1E5D" w14:textId="77777777" w:rsidR="00303E5A" w:rsidRPr="002B7AD4" w:rsidRDefault="00303E5A" w:rsidP="00303E5A">
      <w:pPr>
        <w:tabs>
          <w:tab w:val="left" w:pos="567"/>
        </w:tabs>
        <w:jc w:val="center"/>
        <w:rPr>
          <w:rFonts w:cstheme="minorHAnsi"/>
          <w:bCs/>
          <w:noProof/>
        </w:rPr>
      </w:pP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sidRPr="002B7AD4">
        <w:rPr>
          <w:rFonts w:cstheme="minorHAnsi"/>
          <w:bCs/>
          <w:noProof/>
        </w:rPr>
        <w:t xml:space="preserve">ZA PONUDITELJA: </w:t>
      </w:r>
    </w:p>
    <w:p w14:paraId="378CA0B7" w14:textId="77777777" w:rsidR="00303E5A" w:rsidRDefault="00303E5A" w:rsidP="00303E5A">
      <w:pPr>
        <w:tabs>
          <w:tab w:val="left" w:pos="567"/>
        </w:tabs>
        <w:jc w:val="both"/>
        <w:rPr>
          <w:rFonts w:cstheme="minorHAnsi"/>
          <w:bCs/>
          <w:noProof/>
          <w:sz w:val="20"/>
          <w:szCs w:val="20"/>
        </w:rPr>
      </w:pP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Pr>
          <w:rFonts w:cstheme="minorHAnsi"/>
          <w:bCs/>
          <w:noProof/>
          <w:sz w:val="20"/>
          <w:szCs w:val="20"/>
        </w:rPr>
        <w:tab/>
      </w:r>
      <w:r>
        <w:rPr>
          <w:rFonts w:cstheme="minorHAnsi"/>
          <w:bCs/>
          <w:noProof/>
          <w:sz w:val="20"/>
          <w:szCs w:val="20"/>
        </w:rPr>
        <w:tab/>
      </w:r>
      <w:r w:rsidRPr="002B7AD4">
        <w:rPr>
          <w:rFonts w:cstheme="minorHAnsi"/>
          <w:bCs/>
          <w:noProof/>
          <w:sz w:val="20"/>
          <w:szCs w:val="20"/>
        </w:rPr>
        <w:tab/>
      </w:r>
    </w:p>
    <w:p w14:paraId="28FE5889" w14:textId="77777777" w:rsidR="00303E5A" w:rsidRPr="002B7AD4" w:rsidRDefault="00303E5A" w:rsidP="00303E5A">
      <w:pPr>
        <w:tabs>
          <w:tab w:val="left" w:pos="567"/>
        </w:tabs>
        <w:jc w:val="both"/>
        <w:rPr>
          <w:rFonts w:cstheme="minorHAnsi"/>
          <w:bCs/>
          <w:noProof/>
          <w:sz w:val="20"/>
          <w:szCs w:val="20"/>
        </w:rPr>
      </w:pP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sidRPr="002B7AD4">
        <w:rPr>
          <w:rFonts w:cstheme="minorHAnsi"/>
          <w:bCs/>
          <w:noProof/>
          <w:sz w:val="20"/>
          <w:szCs w:val="20"/>
        </w:rPr>
        <w:t xml:space="preserve"> ________________________________</w:t>
      </w:r>
    </w:p>
    <w:p w14:paraId="40974142" w14:textId="77777777" w:rsidR="00303E5A" w:rsidRDefault="00303E5A" w:rsidP="00303E5A">
      <w:pPr>
        <w:tabs>
          <w:tab w:val="left" w:pos="567"/>
        </w:tabs>
        <w:spacing w:after="0"/>
        <w:jc w:val="right"/>
        <w:rPr>
          <w:rFonts w:cstheme="minorHAnsi"/>
          <w:bCs/>
          <w:noProof/>
          <w:sz w:val="20"/>
          <w:szCs w:val="20"/>
        </w:rPr>
      </w:pPr>
      <w:r w:rsidRPr="002B7AD4">
        <w:rPr>
          <w:rFonts w:cstheme="minorHAnsi"/>
          <w:bCs/>
          <w:noProof/>
          <w:sz w:val="20"/>
          <w:szCs w:val="20"/>
        </w:rPr>
        <w:t>(Ime, prezime i potpis osobe ovlaštene za zastupanje)</w:t>
      </w:r>
    </w:p>
    <w:p w14:paraId="05AF5161" w14:textId="77777777" w:rsidR="00303E5A" w:rsidRDefault="00303E5A" w:rsidP="00303E5A">
      <w:pPr>
        <w:spacing w:after="0" w:line="240" w:lineRule="auto"/>
        <w:ind w:left="1418" w:hanging="1418"/>
        <w:rPr>
          <w:rFonts w:eastAsia="Times New Roman" w:cs="Arial"/>
          <w:lang w:eastAsia="hr-HR"/>
        </w:rPr>
      </w:pPr>
    </w:p>
    <w:p w14:paraId="58DE66B7" w14:textId="77777777" w:rsidR="0031405A" w:rsidRDefault="0031405A" w:rsidP="0031405A">
      <w:pPr>
        <w:spacing w:after="0" w:line="240" w:lineRule="auto"/>
        <w:ind w:left="1418" w:hanging="1418"/>
        <w:rPr>
          <w:rFonts w:eastAsia="Times New Roman" w:cs="Arial"/>
          <w:lang w:eastAsia="hr-HR"/>
        </w:rPr>
      </w:pPr>
    </w:p>
    <w:p w14:paraId="67175B36" w14:textId="77777777" w:rsidR="0031405A" w:rsidRDefault="0031405A" w:rsidP="0031405A">
      <w:pPr>
        <w:spacing w:after="0" w:line="240" w:lineRule="auto"/>
        <w:ind w:left="1418" w:hanging="1418"/>
        <w:rPr>
          <w:rFonts w:eastAsia="Times New Roman" w:cs="Arial"/>
          <w:lang w:eastAsia="hr-HR"/>
        </w:rPr>
      </w:pPr>
    </w:p>
    <w:p w14:paraId="06131391" w14:textId="77777777" w:rsidR="0031405A" w:rsidRDefault="0031405A" w:rsidP="0031405A">
      <w:pPr>
        <w:spacing w:after="0" w:line="240" w:lineRule="auto"/>
        <w:ind w:left="1418" w:hanging="1418"/>
        <w:rPr>
          <w:rFonts w:eastAsia="Times New Roman" w:cs="Arial"/>
          <w:lang w:eastAsia="hr-HR"/>
        </w:rPr>
      </w:pPr>
    </w:p>
    <w:p w14:paraId="24E25933" w14:textId="77777777" w:rsidR="0031405A" w:rsidRDefault="0031405A" w:rsidP="0031405A">
      <w:pPr>
        <w:spacing w:after="0" w:line="240" w:lineRule="auto"/>
        <w:ind w:left="1418" w:hanging="1418"/>
        <w:rPr>
          <w:rFonts w:eastAsia="Times New Roman" w:cs="Arial"/>
          <w:lang w:eastAsia="hr-HR"/>
        </w:rPr>
      </w:pPr>
    </w:p>
    <w:p w14:paraId="1A84C3DC" w14:textId="77777777" w:rsidR="0031405A" w:rsidRDefault="0031405A" w:rsidP="0031405A">
      <w:pPr>
        <w:spacing w:after="0" w:line="240" w:lineRule="auto"/>
        <w:ind w:left="1418" w:hanging="1418"/>
        <w:rPr>
          <w:rFonts w:eastAsia="Times New Roman" w:cs="Arial"/>
          <w:lang w:eastAsia="hr-HR"/>
        </w:rPr>
      </w:pPr>
    </w:p>
    <w:p w14:paraId="725A8997" w14:textId="4BF202BA" w:rsidR="0031405A" w:rsidRDefault="0031405A" w:rsidP="0031405A">
      <w:pPr>
        <w:spacing w:after="0" w:line="240" w:lineRule="auto"/>
        <w:ind w:left="1418" w:hanging="1418"/>
        <w:rPr>
          <w:rFonts w:eastAsia="Times New Roman" w:cs="Arial"/>
          <w:lang w:eastAsia="hr-HR"/>
        </w:rPr>
      </w:pPr>
    </w:p>
    <w:p w14:paraId="1E5F7E20" w14:textId="50766252" w:rsidR="0024044A" w:rsidRDefault="0024044A" w:rsidP="0031405A">
      <w:pPr>
        <w:spacing w:after="0" w:line="240" w:lineRule="auto"/>
        <w:ind w:left="1418" w:hanging="1418"/>
        <w:rPr>
          <w:rFonts w:eastAsia="Times New Roman" w:cs="Arial"/>
          <w:lang w:eastAsia="hr-HR"/>
        </w:rPr>
      </w:pPr>
    </w:p>
    <w:p w14:paraId="68A6D5AE" w14:textId="636051A5" w:rsidR="0024044A" w:rsidRDefault="0024044A" w:rsidP="0031405A">
      <w:pPr>
        <w:spacing w:after="0" w:line="240" w:lineRule="auto"/>
        <w:ind w:left="1418" w:hanging="1418"/>
        <w:rPr>
          <w:rFonts w:eastAsia="Times New Roman" w:cs="Arial"/>
          <w:lang w:eastAsia="hr-HR"/>
        </w:rPr>
      </w:pPr>
    </w:p>
    <w:p w14:paraId="01291431" w14:textId="1FF848D6" w:rsidR="0024044A" w:rsidRDefault="0024044A" w:rsidP="0031405A">
      <w:pPr>
        <w:spacing w:after="0" w:line="240" w:lineRule="auto"/>
        <w:ind w:left="1418" w:hanging="1418"/>
        <w:rPr>
          <w:rFonts w:eastAsia="Times New Roman" w:cs="Arial"/>
          <w:lang w:eastAsia="hr-HR"/>
        </w:rPr>
      </w:pPr>
    </w:p>
    <w:p w14:paraId="130EF397" w14:textId="3E8BF9D1" w:rsidR="0024044A" w:rsidRDefault="0024044A" w:rsidP="0031405A">
      <w:pPr>
        <w:spacing w:after="0" w:line="240" w:lineRule="auto"/>
        <w:ind w:left="1418" w:hanging="1418"/>
        <w:rPr>
          <w:rFonts w:eastAsia="Times New Roman" w:cs="Arial"/>
          <w:lang w:eastAsia="hr-HR"/>
        </w:rPr>
      </w:pPr>
    </w:p>
    <w:p w14:paraId="1AFB92FB" w14:textId="404268AC" w:rsidR="00303E5A" w:rsidRDefault="00303E5A" w:rsidP="0031405A">
      <w:pPr>
        <w:spacing w:after="0" w:line="240" w:lineRule="auto"/>
        <w:ind w:left="1418" w:hanging="1418"/>
        <w:rPr>
          <w:rFonts w:eastAsia="Times New Roman" w:cs="Arial"/>
          <w:lang w:eastAsia="hr-HR"/>
        </w:rPr>
      </w:pPr>
    </w:p>
    <w:p w14:paraId="4EB65EE2" w14:textId="4562DA1F" w:rsidR="00303E5A" w:rsidRDefault="00303E5A" w:rsidP="0031405A">
      <w:pPr>
        <w:spacing w:after="0" w:line="240" w:lineRule="auto"/>
        <w:ind w:left="1418" w:hanging="1418"/>
        <w:rPr>
          <w:rFonts w:eastAsia="Times New Roman" w:cs="Arial"/>
          <w:lang w:eastAsia="hr-HR"/>
        </w:rPr>
      </w:pPr>
    </w:p>
    <w:p w14:paraId="7C569ED1" w14:textId="2217A3AD" w:rsidR="00303E5A" w:rsidRDefault="00303E5A" w:rsidP="0031405A">
      <w:pPr>
        <w:spacing w:after="0" w:line="240" w:lineRule="auto"/>
        <w:ind w:left="1418" w:hanging="1418"/>
        <w:rPr>
          <w:rFonts w:eastAsia="Times New Roman" w:cs="Arial"/>
          <w:lang w:eastAsia="hr-HR"/>
        </w:rPr>
      </w:pPr>
    </w:p>
    <w:p w14:paraId="7FEEDF1D" w14:textId="09F24F61" w:rsidR="00303E5A" w:rsidRDefault="00303E5A" w:rsidP="0031405A">
      <w:pPr>
        <w:spacing w:after="0" w:line="240" w:lineRule="auto"/>
        <w:ind w:left="1418" w:hanging="1418"/>
        <w:rPr>
          <w:rFonts w:eastAsia="Times New Roman" w:cs="Arial"/>
          <w:lang w:eastAsia="hr-HR"/>
        </w:rPr>
      </w:pPr>
    </w:p>
    <w:p w14:paraId="2FDBE8D2" w14:textId="227F9D0D" w:rsidR="00303E5A" w:rsidRDefault="00303E5A" w:rsidP="0031405A">
      <w:pPr>
        <w:spacing w:after="0" w:line="240" w:lineRule="auto"/>
        <w:ind w:left="1418" w:hanging="1418"/>
        <w:rPr>
          <w:rFonts w:eastAsia="Times New Roman" w:cs="Arial"/>
          <w:lang w:eastAsia="hr-HR"/>
        </w:rPr>
      </w:pPr>
    </w:p>
    <w:p w14:paraId="14B8D09F" w14:textId="11280F86" w:rsidR="00303E5A" w:rsidRDefault="00303E5A" w:rsidP="0031405A">
      <w:pPr>
        <w:spacing w:after="0" w:line="240" w:lineRule="auto"/>
        <w:ind w:left="1418" w:hanging="1418"/>
        <w:rPr>
          <w:rFonts w:eastAsia="Times New Roman" w:cs="Arial"/>
          <w:lang w:eastAsia="hr-HR"/>
        </w:rPr>
      </w:pPr>
    </w:p>
    <w:p w14:paraId="48E83E27" w14:textId="10A53A09" w:rsidR="00303E5A" w:rsidRDefault="00303E5A" w:rsidP="0031405A">
      <w:pPr>
        <w:spacing w:after="0" w:line="240" w:lineRule="auto"/>
        <w:ind w:left="1418" w:hanging="1418"/>
        <w:rPr>
          <w:rFonts w:eastAsia="Times New Roman" w:cs="Arial"/>
          <w:lang w:eastAsia="hr-HR"/>
        </w:rPr>
      </w:pPr>
    </w:p>
    <w:p w14:paraId="2DB012E8" w14:textId="56D22B7E" w:rsidR="00303E5A" w:rsidRDefault="00303E5A" w:rsidP="0031405A">
      <w:pPr>
        <w:spacing w:after="0" w:line="240" w:lineRule="auto"/>
        <w:ind w:left="1418" w:hanging="1418"/>
        <w:rPr>
          <w:rFonts w:eastAsia="Times New Roman" w:cs="Arial"/>
          <w:lang w:eastAsia="hr-HR"/>
        </w:rPr>
      </w:pPr>
    </w:p>
    <w:p w14:paraId="57DB591D" w14:textId="14F68D4C" w:rsidR="00303E5A" w:rsidRDefault="00303E5A" w:rsidP="0031405A">
      <w:pPr>
        <w:spacing w:after="0" w:line="240" w:lineRule="auto"/>
        <w:ind w:left="1418" w:hanging="1418"/>
        <w:rPr>
          <w:rFonts w:eastAsia="Times New Roman" w:cs="Arial"/>
          <w:lang w:eastAsia="hr-HR"/>
        </w:rPr>
      </w:pPr>
    </w:p>
    <w:p w14:paraId="51975554" w14:textId="35B1649D" w:rsidR="00303E5A" w:rsidRDefault="00303E5A" w:rsidP="0031405A">
      <w:pPr>
        <w:spacing w:after="0" w:line="240" w:lineRule="auto"/>
        <w:ind w:left="1418" w:hanging="1418"/>
        <w:rPr>
          <w:rFonts w:eastAsia="Times New Roman" w:cs="Arial"/>
          <w:lang w:eastAsia="hr-HR"/>
        </w:rPr>
      </w:pPr>
    </w:p>
    <w:p w14:paraId="716DA07E" w14:textId="15B2EA3A" w:rsidR="00303E5A" w:rsidRDefault="00303E5A" w:rsidP="0031405A">
      <w:pPr>
        <w:spacing w:after="0" w:line="240" w:lineRule="auto"/>
        <w:ind w:left="1418" w:hanging="1418"/>
        <w:rPr>
          <w:rFonts w:eastAsia="Times New Roman" w:cs="Arial"/>
          <w:lang w:eastAsia="hr-HR"/>
        </w:rPr>
      </w:pPr>
    </w:p>
    <w:p w14:paraId="0BD06EA4" w14:textId="56314C90" w:rsidR="00303E5A" w:rsidRDefault="00303E5A" w:rsidP="0031405A">
      <w:pPr>
        <w:spacing w:after="0" w:line="240" w:lineRule="auto"/>
        <w:ind w:left="1418" w:hanging="1418"/>
        <w:rPr>
          <w:rFonts w:eastAsia="Times New Roman" w:cs="Arial"/>
          <w:lang w:eastAsia="hr-HR"/>
        </w:rPr>
      </w:pPr>
    </w:p>
    <w:p w14:paraId="3C5318FD" w14:textId="5AF2723B" w:rsidR="00303E5A" w:rsidRDefault="00303E5A" w:rsidP="0031405A">
      <w:pPr>
        <w:spacing w:after="0" w:line="240" w:lineRule="auto"/>
        <w:ind w:left="1418" w:hanging="1418"/>
        <w:rPr>
          <w:rFonts w:eastAsia="Times New Roman" w:cs="Arial"/>
          <w:lang w:eastAsia="hr-HR"/>
        </w:rPr>
      </w:pPr>
    </w:p>
    <w:p w14:paraId="221536D9" w14:textId="22E5EE83" w:rsidR="00303E5A" w:rsidRDefault="00303E5A" w:rsidP="0031405A">
      <w:pPr>
        <w:spacing w:after="0" w:line="240" w:lineRule="auto"/>
        <w:ind w:left="1418" w:hanging="1418"/>
        <w:rPr>
          <w:rFonts w:eastAsia="Times New Roman" w:cs="Arial"/>
          <w:lang w:eastAsia="hr-HR"/>
        </w:rPr>
      </w:pPr>
    </w:p>
    <w:p w14:paraId="69FBDC99" w14:textId="7E4ABE95" w:rsidR="00303E5A" w:rsidRDefault="00303E5A" w:rsidP="0031405A">
      <w:pPr>
        <w:spacing w:after="0" w:line="240" w:lineRule="auto"/>
        <w:ind w:left="1418" w:hanging="1418"/>
        <w:rPr>
          <w:rFonts w:eastAsia="Times New Roman" w:cs="Arial"/>
          <w:lang w:eastAsia="hr-HR"/>
        </w:rPr>
      </w:pPr>
    </w:p>
    <w:p w14:paraId="147E54A4" w14:textId="4D81CA74" w:rsidR="00303E5A" w:rsidRDefault="00303E5A" w:rsidP="0031405A">
      <w:pPr>
        <w:spacing w:after="0" w:line="240" w:lineRule="auto"/>
        <w:ind w:left="1418" w:hanging="1418"/>
        <w:rPr>
          <w:rFonts w:eastAsia="Times New Roman" w:cs="Arial"/>
          <w:lang w:eastAsia="hr-HR"/>
        </w:rPr>
      </w:pPr>
    </w:p>
    <w:p w14:paraId="0740AACC" w14:textId="56E501BD" w:rsidR="00303E5A" w:rsidRDefault="00303E5A" w:rsidP="0031405A">
      <w:pPr>
        <w:spacing w:after="0" w:line="240" w:lineRule="auto"/>
        <w:ind w:left="1418" w:hanging="1418"/>
        <w:rPr>
          <w:rFonts w:eastAsia="Times New Roman" w:cs="Arial"/>
          <w:lang w:eastAsia="hr-HR"/>
        </w:rPr>
      </w:pPr>
    </w:p>
    <w:p w14:paraId="2A80A141" w14:textId="23B6FC2D" w:rsidR="00303E5A" w:rsidRDefault="00303E5A" w:rsidP="0031405A">
      <w:pPr>
        <w:spacing w:after="0" w:line="240" w:lineRule="auto"/>
        <w:ind w:left="1418" w:hanging="1418"/>
        <w:rPr>
          <w:rFonts w:eastAsia="Times New Roman" w:cs="Arial"/>
          <w:lang w:eastAsia="hr-HR"/>
        </w:rPr>
      </w:pPr>
    </w:p>
    <w:p w14:paraId="7F728378" w14:textId="4369C56E" w:rsidR="0031405A" w:rsidRDefault="0031405A" w:rsidP="0031405A">
      <w:pPr>
        <w:pStyle w:val="Naslov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3" w:name="_Toc317410332"/>
      <w:bookmarkStart w:id="14" w:name="_Toc317427062"/>
      <w:bookmarkStart w:id="15" w:name="_Toc318114453"/>
      <w:bookmarkStart w:id="16" w:name="_Toc391828319"/>
      <w:bookmarkStart w:id="17" w:name="_Toc391828373"/>
      <w:bookmarkStart w:id="18" w:name="_Toc391828470"/>
      <w:r>
        <w:rPr>
          <w:rFonts w:asciiTheme="minorHAnsi" w:hAnsiTheme="minorHAnsi" w:cstheme="minorHAnsi"/>
          <w:iCs/>
          <w:sz w:val="24"/>
          <w:szCs w:val="24"/>
          <w:lang w:bidi="en-US"/>
        </w:rPr>
        <w:lastRenderedPageBreak/>
        <w:t xml:space="preserve">PRILOG </w:t>
      </w:r>
      <w:r w:rsidR="00511E5A">
        <w:rPr>
          <w:rFonts w:asciiTheme="minorHAnsi" w:hAnsiTheme="minorHAnsi" w:cstheme="minorHAnsi"/>
          <w:iCs/>
          <w:sz w:val="24"/>
          <w:szCs w:val="24"/>
          <w:lang w:bidi="en-US"/>
        </w:rPr>
        <w:t>5.</w:t>
      </w:r>
      <w:r w:rsidRPr="00217C44">
        <w:rPr>
          <w:rFonts w:asciiTheme="minorHAnsi" w:hAnsiTheme="minorHAnsi" w:cstheme="minorHAnsi"/>
          <w:iCs/>
          <w:sz w:val="24"/>
          <w:szCs w:val="24"/>
          <w:lang w:bidi="en-US"/>
        </w:rPr>
        <w:t xml:space="preserve">  POPIS </w:t>
      </w:r>
      <w:bookmarkEnd w:id="13"/>
      <w:bookmarkEnd w:id="14"/>
      <w:bookmarkEnd w:id="15"/>
      <w:bookmarkEnd w:id="16"/>
      <w:bookmarkEnd w:id="17"/>
      <w:bookmarkEnd w:id="18"/>
      <w:r>
        <w:rPr>
          <w:rFonts w:asciiTheme="minorHAnsi" w:hAnsiTheme="minorHAnsi" w:cstheme="minorHAnsi"/>
          <w:iCs/>
          <w:sz w:val="24"/>
          <w:szCs w:val="24"/>
          <w:lang w:bidi="en-US"/>
        </w:rPr>
        <w:t>ISPORUKA ROBA</w:t>
      </w:r>
    </w:p>
    <w:p w14:paraId="672A97F7" w14:textId="77777777" w:rsidR="0031405A" w:rsidRPr="00D55424" w:rsidRDefault="0031405A" w:rsidP="0031405A">
      <w:pPr>
        <w:rPr>
          <w:lang w:val="en-US" w:bidi="en-US"/>
        </w:rPr>
      </w:pPr>
    </w:p>
    <w:p w14:paraId="1D9AA5A1" w14:textId="621339E8" w:rsidR="00B15D3E" w:rsidRDefault="00B15D3E" w:rsidP="00135981">
      <w:pPr>
        <w:spacing w:after="0" w:line="240" w:lineRule="auto"/>
        <w:rPr>
          <w:rFonts w:cs="Arial"/>
        </w:rPr>
      </w:pPr>
      <w:bookmarkStart w:id="19" w:name="_Hlk52360012"/>
      <w:bookmarkStart w:id="20" w:name="_Hlk52359615"/>
      <w:r w:rsidRPr="00B15D3E">
        <w:rPr>
          <w:rFonts w:cs="Arial"/>
        </w:rPr>
        <w:t xml:space="preserve">Gospodarski subjekt mora dokazati da je u godini u kojoj je započeo postupak javne nabave i tijekom tri (3) godine koje prethode toj godini uredno izvršio najmanje jednu (1), a najviše tri (3) isporuke robe iste ili slične predmetu nabave (softveri) s time da zbroj vrijednosti bez PDV-a isporučene robe mora biti minimalno </w:t>
      </w:r>
      <w:bookmarkStart w:id="21" w:name="_Hlk88635625"/>
      <w:r w:rsidRPr="00B15D3E">
        <w:rPr>
          <w:rFonts w:cs="Arial"/>
        </w:rPr>
        <w:t xml:space="preserve">u visini </w:t>
      </w:r>
      <w:r w:rsidR="000F7B60">
        <w:rPr>
          <w:rFonts w:cs="Arial"/>
        </w:rPr>
        <w:t>ponuđene</w:t>
      </w:r>
      <w:r w:rsidRPr="00B15D3E">
        <w:rPr>
          <w:rFonts w:cs="Arial"/>
        </w:rPr>
        <w:t xml:space="preserve"> vrijednosti predmeta nabave</w:t>
      </w:r>
      <w:bookmarkEnd w:id="21"/>
      <w:r w:rsidRPr="00B15D3E">
        <w:rPr>
          <w:rFonts w:cs="Arial"/>
        </w:rPr>
        <w:t>, čime gospodarski subjekt dokazuje da ima potrebno iskustvo, znanje i sposobnost i da je, s obzirom na opseg, predmet i vrijednost predmeta nabave, sposoban isporučiti robu iz predmeta nabave.</w:t>
      </w:r>
    </w:p>
    <w:p w14:paraId="7606D38B" w14:textId="77777777" w:rsidR="00B15D3E" w:rsidRDefault="00B15D3E" w:rsidP="00135981">
      <w:pPr>
        <w:spacing w:after="0" w:line="240" w:lineRule="auto"/>
        <w:rPr>
          <w:rFonts w:cs="Arial"/>
        </w:rPr>
      </w:pPr>
    </w:p>
    <w:p w14:paraId="241D6371" w14:textId="77271CC7" w:rsidR="00135981" w:rsidRPr="00135981" w:rsidRDefault="00135981" w:rsidP="00135981">
      <w:pPr>
        <w:spacing w:after="0" w:line="240" w:lineRule="auto"/>
        <w:rPr>
          <w:rFonts w:cs="Arial"/>
        </w:rPr>
      </w:pPr>
      <w:r w:rsidRPr="00135981">
        <w:rPr>
          <w:rFonts w:cs="Arial"/>
        </w:rPr>
        <w:t xml:space="preserve">Kao dokaz ispunjenja ovog uvjeta, ponuditelj dostavlja izjavu osobe ovlaštene za zastupanje gospodarskog subjekta, Prilog </w:t>
      </w:r>
      <w:r w:rsidR="00511E5A">
        <w:rPr>
          <w:rFonts w:cs="Arial"/>
        </w:rPr>
        <w:t xml:space="preserve">5.  </w:t>
      </w:r>
      <w:r w:rsidRPr="00135981">
        <w:rPr>
          <w:rFonts w:cs="Arial"/>
        </w:rPr>
        <w:t xml:space="preserve">Popis isporuka roba ove Dokumentacije za nadmetanje.  </w:t>
      </w:r>
    </w:p>
    <w:p w14:paraId="554A16AD" w14:textId="70241B70" w:rsidR="00135981" w:rsidRDefault="00135981" w:rsidP="00135981">
      <w:pPr>
        <w:spacing w:after="0" w:line="240" w:lineRule="auto"/>
        <w:rPr>
          <w:rFonts w:cs="Arial"/>
        </w:rPr>
      </w:pPr>
      <w:r w:rsidRPr="00135981">
        <w:rPr>
          <w:rFonts w:cs="Arial"/>
        </w:rPr>
        <w:t xml:space="preserve">Popis sadržava predmet nabave, </w:t>
      </w:r>
      <w:r>
        <w:rPr>
          <w:rFonts w:cs="Arial"/>
        </w:rPr>
        <w:t xml:space="preserve">naziv naručitelja, </w:t>
      </w:r>
      <w:r w:rsidR="00323122">
        <w:rPr>
          <w:rFonts w:cs="Arial"/>
        </w:rPr>
        <w:t xml:space="preserve">te </w:t>
      </w:r>
      <w:r>
        <w:rPr>
          <w:rFonts w:cs="Arial"/>
        </w:rPr>
        <w:t xml:space="preserve">vrijednost </w:t>
      </w:r>
      <w:r w:rsidRPr="00135981">
        <w:rPr>
          <w:rFonts w:cs="Arial"/>
        </w:rPr>
        <w:t>isporučenog predmeta nabave bez PDV-a</w:t>
      </w:r>
      <w:r w:rsidR="00323122">
        <w:rPr>
          <w:rFonts w:cs="Arial"/>
        </w:rPr>
        <w:t xml:space="preserve">. </w:t>
      </w:r>
    </w:p>
    <w:bookmarkEnd w:id="19"/>
    <w:p w14:paraId="4D19EFB4" w14:textId="0A44320E" w:rsidR="00135981" w:rsidRDefault="00135981" w:rsidP="006D2C81">
      <w:pPr>
        <w:spacing w:after="0" w:line="240" w:lineRule="auto"/>
        <w:rPr>
          <w:rFonts w:cs="Arial"/>
        </w:rPr>
      </w:pPr>
    </w:p>
    <w:bookmarkEnd w:id="20"/>
    <w:p w14:paraId="5ADCD0FB" w14:textId="6A53F197" w:rsidR="00135981" w:rsidRDefault="00135981" w:rsidP="006D2C81">
      <w:pPr>
        <w:spacing w:after="0" w:line="240" w:lineRule="auto"/>
        <w:rPr>
          <w:rFonts w:cs="Arial"/>
        </w:rPr>
      </w:pPr>
    </w:p>
    <w:p w14:paraId="7F3C2BCF" w14:textId="77777777" w:rsidR="006D2C81" w:rsidRDefault="006D2C81" w:rsidP="006D2C81">
      <w:pPr>
        <w:spacing w:after="0" w:line="240" w:lineRule="auto"/>
        <w:rPr>
          <w:rFonts w:cs="Arial"/>
        </w:rPr>
      </w:pPr>
    </w:p>
    <w:tbl>
      <w:tblPr>
        <w:tblStyle w:val="Reetkatablice"/>
        <w:tblW w:w="9067" w:type="dxa"/>
        <w:tblLook w:val="04A0" w:firstRow="1" w:lastRow="0" w:firstColumn="1" w:lastColumn="0" w:noHBand="0" w:noVBand="1"/>
      </w:tblPr>
      <w:tblGrid>
        <w:gridCol w:w="644"/>
        <w:gridCol w:w="2753"/>
        <w:gridCol w:w="2552"/>
        <w:gridCol w:w="3118"/>
      </w:tblGrid>
      <w:tr w:rsidR="0031405A" w:rsidRPr="006E73C6" w14:paraId="4441180A" w14:textId="77777777" w:rsidTr="00135981">
        <w:tc>
          <w:tcPr>
            <w:tcW w:w="644" w:type="dxa"/>
            <w:shd w:val="clear" w:color="auto" w:fill="DEEAF6" w:themeFill="accent1" w:themeFillTint="33"/>
          </w:tcPr>
          <w:p w14:paraId="0E671794" w14:textId="77777777" w:rsidR="0031405A" w:rsidRPr="006E73C6" w:rsidRDefault="0031405A" w:rsidP="008749CE">
            <w:pPr>
              <w:tabs>
                <w:tab w:val="left" w:pos="567"/>
              </w:tabs>
              <w:jc w:val="both"/>
              <w:rPr>
                <w:rFonts w:asciiTheme="minorHAnsi" w:hAnsiTheme="minorHAnsi" w:cstheme="minorHAnsi"/>
                <w:b/>
                <w:bCs/>
                <w:lang w:val="hr-HR" w:bidi="hr-HR"/>
              </w:rPr>
            </w:pPr>
            <w:r w:rsidRPr="006E73C6">
              <w:rPr>
                <w:rFonts w:asciiTheme="minorHAnsi" w:hAnsiTheme="minorHAnsi" w:cstheme="minorHAnsi"/>
                <w:b/>
                <w:bCs/>
                <w:lang w:val="hr-HR" w:bidi="hr-HR"/>
              </w:rPr>
              <w:t>r.br.</w:t>
            </w:r>
          </w:p>
        </w:tc>
        <w:tc>
          <w:tcPr>
            <w:tcW w:w="2753" w:type="dxa"/>
            <w:shd w:val="clear" w:color="auto" w:fill="DEEAF6" w:themeFill="accent1" w:themeFillTint="33"/>
          </w:tcPr>
          <w:p w14:paraId="240047C8" w14:textId="40280D3E" w:rsidR="0031405A" w:rsidRPr="006E73C6" w:rsidRDefault="00135981" w:rsidP="008749CE">
            <w:pPr>
              <w:tabs>
                <w:tab w:val="left" w:pos="567"/>
              </w:tabs>
              <w:jc w:val="center"/>
              <w:rPr>
                <w:rFonts w:asciiTheme="minorHAnsi" w:hAnsiTheme="minorHAnsi" w:cstheme="minorHAnsi"/>
                <w:b/>
                <w:bCs/>
                <w:lang w:val="hr-HR" w:bidi="hr-HR"/>
              </w:rPr>
            </w:pPr>
            <w:r w:rsidRPr="006E73C6">
              <w:rPr>
                <w:rFonts w:asciiTheme="minorHAnsi" w:hAnsiTheme="minorHAnsi" w:cstheme="minorHAnsi"/>
                <w:b/>
                <w:lang w:val="hr-HR"/>
              </w:rPr>
              <w:t>Predmet nabave</w:t>
            </w:r>
          </w:p>
        </w:tc>
        <w:tc>
          <w:tcPr>
            <w:tcW w:w="2552" w:type="dxa"/>
            <w:shd w:val="clear" w:color="auto" w:fill="DEEAF6" w:themeFill="accent1" w:themeFillTint="33"/>
          </w:tcPr>
          <w:p w14:paraId="39CE9448" w14:textId="77777777" w:rsidR="0031405A" w:rsidRPr="006E73C6" w:rsidRDefault="0031405A" w:rsidP="008749CE">
            <w:pPr>
              <w:jc w:val="center"/>
              <w:rPr>
                <w:rFonts w:asciiTheme="minorHAnsi" w:hAnsiTheme="minorHAnsi" w:cstheme="minorHAnsi"/>
                <w:b/>
                <w:lang w:val="hr-HR"/>
              </w:rPr>
            </w:pPr>
            <w:r w:rsidRPr="006E73C6">
              <w:rPr>
                <w:rFonts w:asciiTheme="minorHAnsi" w:hAnsiTheme="minorHAnsi" w:cstheme="minorHAnsi"/>
                <w:b/>
                <w:lang w:val="hr-HR"/>
              </w:rPr>
              <w:t>Naručitelj</w:t>
            </w:r>
          </w:p>
        </w:tc>
        <w:tc>
          <w:tcPr>
            <w:tcW w:w="3118" w:type="dxa"/>
            <w:shd w:val="clear" w:color="auto" w:fill="DEEAF6" w:themeFill="accent1" w:themeFillTint="33"/>
          </w:tcPr>
          <w:p w14:paraId="451B52B7" w14:textId="60232884" w:rsidR="0031405A" w:rsidRPr="006E73C6" w:rsidRDefault="0031405A" w:rsidP="008749CE">
            <w:pPr>
              <w:tabs>
                <w:tab w:val="left" w:pos="567"/>
              </w:tabs>
              <w:jc w:val="center"/>
              <w:rPr>
                <w:rFonts w:asciiTheme="minorHAnsi" w:hAnsiTheme="minorHAnsi" w:cstheme="minorHAnsi"/>
                <w:b/>
                <w:bCs/>
                <w:lang w:val="hr-HR" w:bidi="hr-HR"/>
              </w:rPr>
            </w:pPr>
            <w:r w:rsidRPr="006E73C6">
              <w:rPr>
                <w:rFonts w:asciiTheme="minorHAnsi" w:hAnsiTheme="minorHAnsi" w:cstheme="minorHAnsi"/>
                <w:b/>
                <w:lang w:val="hr-HR"/>
              </w:rPr>
              <w:t>Vrijednost isporuke</w:t>
            </w:r>
            <w:r w:rsidR="006E73C6" w:rsidRPr="006E73C6">
              <w:rPr>
                <w:rFonts w:asciiTheme="minorHAnsi" w:hAnsiTheme="minorHAnsi" w:cstheme="minorHAnsi"/>
                <w:b/>
                <w:lang w:val="hr-HR"/>
              </w:rPr>
              <w:t xml:space="preserve"> (bez PDV-a)</w:t>
            </w:r>
          </w:p>
        </w:tc>
      </w:tr>
      <w:tr w:rsidR="0031405A" w:rsidRPr="006E73C6" w14:paraId="60753448" w14:textId="77777777" w:rsidTr="00135981">
        <w:trPr>
          <w:trHeight w:val="380"/>
        </w:trPr>
        <w:tc>
          <w:tcPr>
            <w:tcW w:w="644" w:type="dxa"/>
          </w:tcPr>
          <w:p w14:paraId="1043FE25" w14:textId="77777777" w:rsidR="0031405A" w:rsidRPr="006E73C6" w:rsidRDefault="0031405A" w:rsidP="008749CE">
            <w:pPr>
              <w:tabs>
                <w:tab w:val="left" w:pos="567"/>
              </w:tabs>
              <w:jc w:val="both"/>
              <w:rPr>
                <w:rFonts w:asciiTheme="minorHAnsi" w:hAnsiTheme="minorHAnsi" w:cstheme="minorHAnsi"/>
                <w:bCs/>
                <w:lang w:val="hr-HR" w:bidi="hr-HR"/>
              </w:rPr>
            </w:pPr>
            <w:r w:rsidRPr="006E73C6">
              <w:rPr>
                <w:rFonts w:asciiTheme="minorHAnsi" w:hAnsiTheme="minorHAnsi" w:cstheme="minorHAnsi"/>
                <w:bCs/>
                <w:lang w:val="hr-HR" w:bidi="hr-HR"/>
              </w:rPr>
              <w:t>1.</w:t>
            </w:r>
          </w:p>
        </w:tc>
        <w:tc>
          <w:tcPr>
            <w:tcW w:w="2753" w:type="dxa"/>
          </w:tcPr>
          <w:p w14:paraId="1B7981FF" w14:textId="77777777" w:rsidR="0031405A" w:rsidRPr="006E73C6" w:rsidRDefault="0031405A" w:rsidP="008749CE">
            <w:pPr>
              <w:tabs>
                <w:tab w:val="left" w:pos="567"/>
              </w:tabs>
              <w:rPr>
                <w:rFonts w:asciiTheme="minorHAnsi" w:hAnsiTheme="minorHAnsi" w:cstheme="minorHAnsi"/>
                <w:bCs/>
                <w:lang w:val="hr-HR" w:bidi="hr-HR"/>
              </w:rPr>
            </w:pPr>
          </w:p>
        </w:tc>
        <w:tc>
          <w:tcPr>
            <w:tcW w:w="2552" w:type="dxa"/>
            <w:vAlign w:val="center"/>
          </w:tcPr>
          <w:p w14:paraId="1F7CE217" w14:textId="77777777" w:rsidR="0031405A" w:rsidRPr="006E73C6" w:rsidRDefault="0031405A" w:rsidP="008749CE">
            <w:pPr>
              <w:tabs>
                <w:tab w:val="left" w:pos="567"/>
              </w:tabs>
              <w:jc w:val="center"/>
              <w:rPr>
                <w:rFonts w:asciiTheme="minorHAnsi" w:hAnsiTheme="minorHAnsi" w:cstheme="minorHAnsi"/>
                <w:bCs/>
                <w:lang w:val="hr-HR" w:bidi="hr-HR"/>
              </w:rPr>
            </w:pPr>
          </w:p>
        </w:tc>
        <w:tc>
          <w:tcPr>
            <w:tcW w:w="3118" w:type="dxa"/>
          </w:tcPr>
          <w:p w14:paraId="14FA46A7" w14:textId="77777777" w:rsidR="0031405A" w:rsidRPr="006E73C6" w:rsidRDefault="0031405A" w:rsidP="008749CE">
            <w:pPr>
              <w:tabs>
                <w:tab w:val="left" w:pos="567"/>
              </w:tabs>
              <w:jc w:val="both"/>
              <w:rPr>
                <w:rFonts w:asciiTheme="minorHAnsi" w:hAnsiTheme="minorHAnsi" w:cstheme="minorHAnsi"/>
                <w:bCs/>
                <w:lang w:val="hr-HR" w:bidi="hr-HR"/>
              </w:rPr>
            </w:pPr>
          </w:p>
        </w:tc>
      </w:tr>
      <w:tr w:rsidR="0031405A" w:rsidRPr="006E73C6" w14:paraId="3229A21A" w14:textId="77777777" w:rsidTr="00135981">
        <w:trPr>
          <w:trHeight w:val="380"/>
        </w:trPr>
        <w:tc>
          <w:tcPr>
            <w:tcW w:w="644" w:type="dxa"/>
          </w:tcPr>
          <w:p w14:paraId="0B63902A" w14:textId="77777777" w:rsidR="0031405A" w:rsidRPr="006E73C6" w:rsidRDefault="0031405A" w:rsidP="008749CE">
            <w:pPr>
              <w:tabs>
                <w:tab w:val="left" w:pos="567"/>
              </w:tabs>
              <w:jc w:val="both"/>
              <w:rPr>
                <w:rFonts w:asciiTheme="minorHAnsi" w:hAnsiTheme="minorHAnsi" w:cstheme="minorHAnsi"/>
                <w:bCs/>
                <w:lang w:bidi="hr-HR"/>
              </w:rPr>
            </w:pPr>
            <w:r w:rsidRPr="006E73C6">
              <w:rPr>
                <w:rFonts w:asciiTheme="minorHAnsi" w:hAnsiTheme="minorHAnsi" w:cstheme="minorHAnsi"/>
                <w:bCs/>
                <w:lang w:bidi="hr-HR"/>
              </w:rPr>
              <w:t>2.</w:t>
            </w:r>
          </w:p>
        </w:tc>
        <w:tc>
          <w:tcPr>
            <w:tcW w:w="2753" w:type="dxa"/>
          </w:tcPr>
          <w:p w14:paraId="059E6537"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289DAD2C"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440941AF"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3CB4AC4E" w14:textId="77777777" w:rsidTr="00135981">
        <w:trPr>
          <w:trHeight w:val="380"/>
        </w:trPr>
        <w:tc>
          <w:tcPr>
            <w:tcW w:w="644" w:type="dxa"/>
          </w:tcPr>
          <w:p w14:paraId="023C9CE3" w14:textId="01E5D44A"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6A5B50FB"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4C3EA6F2"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1A9762C4"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61B72B6D" w14:textId="77777777" w:rsidTr="00135981">
        <w:trPr>
          <w:trHeight w:val="380"/>
        </w:trPr>
        <w:tc>
          <w:tcPr>
            <w:tcW w:w="644" w:type="dxa"/>
          </w:tcPr>
          <w:p w14:paraId="7A430187" w14:textId="690DD925"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779E8609"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1788F9FD"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7CEB15FB"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704CFA10" w14:textId="77777777" w:rsidTr="00135981">
        <w:trPr>
          <w:trHeight w:val="380"/>
        </w:trPr>
        <w:tc>
          <w:tcPr>
            <w:tcW w:w="644" w:type="dxa"/>
          </w:tcPr>
          <w:p w14:paraId="4B09EE81" w14:textId="53505E79"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570FB902"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11395C05"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608BDA92" w14:textId="77777777" w:rsidR="0031405A" w:rsidRPr="006E73C6" w:rsidRDefault="0031405A" w:rsidP="008749CE">
            <w:pPr>
              <w:tabs>
                <w:tab w:val="left" w:pos="567"/>
              </w:tabs>
              <w:jc w:val="both"/>
              <w:rPr>
                <w:rFonts w:asciiTheme="minorHAnsi" w:hAnsiTheme="minorHAnsi" w:cstheme="minorHAnsi"/>
                <w:bCs/>
                <w:lang w:bidi="hr-HR"/>
              </w:rPr>
            </w:pPr>
          </w:p>
        </w:tc>
      </w:tr>
    </w:tbl>
    <w:p w14:paraId="2C37C424" w14:textId="77777777" w:rsidR="0031405A" w:rsidRDefault="0031405A" w:rsidP="0031405A">
      <w:pPr>
        <w:tabs>
          <w:tab w:val="left" w:pos="567"/>
        </w:tabs>
        <w:jc w:val="both"/>
        <w:rPr>
          <w:rFonts w:ascii="Arial" w:hAnsi="Arial" w:cs="Arial"/>
          <w:bCs/>
          <w:noProof/>
        </w:rPr>
      </w:pPr>
    </w:p>
    <w:p w14:paraId="726C7324" w14:textId="77777777" w:rsidR="0031405A" w:rsidRDefault="0031405A" w:rsidP="0031405A">
      <w:pPr>
        <w:pStyle w:val="Podnoje"/>
        <w:rPr>
          <w:rFonts w:cs="Arial"/>
        </w:rPr>
      </w:pPr>
    </w:p>
    <w:p w14:paraId="458A12A8" w14:textId="77777777" w:rsidR="0031405A" w:rsidRDefault="0031405A" w:rsidP="0031405A">
      <w:pPr>
        <w:pStyle w:val="Podnoje"/>
        <w:rPr>
          <w:rFonts w:cs="Arial"/>
        </w:rPr>
      </w:pPr>
    </w:p>
    <w:p w14:paraId="5CFA8422" w14:textId="77777777" w:rsidR="0031405A" w:rsidRDefault="0031405A" w:rsidP="0031405A">
      <w:pPr>
        <w:pStyle w:val="Podnoje"/>
        <w:rPr>
          <w:rFonts w:cs="Arial"/>
        </w:rPr>
      </w:pPr>
    </w:p>
    <w:p w14:paraId="11ABE2AC" w14:textId="77777777" w:rsidR="0031405A" w:rsidRPr="0043763C" w:rsidRDefault="0031405A" w:rsidP="0031405A">
      <w:pPr>
        <w:pStyle w:val="Podnoje"/>
        <w:rPr>
          <w:rFonts w:cs="Arial"/>
        </w:rPr>
      </w:pPr>
    </w:p>
    <w:p w14:paraId="0A239D8E" w14:textId="66E5A354" w:rsidR="0031405A" w:rsidRPr="0043763C" w:rsidRDefault="0031405A" w:rsidP="0031405A">
      <w:pPr>
        <w:spacing w:after="0" w:line="360" w:lineRule="auto"/>
        <w:jc w:val="both"/>
        <w:rPr>
          <w:rFonts w:cs="Arial"/>
        </w:rPr>
      </w:pPr>
      <w:r w:rsidRPr="0043763C">
        <w:rPr>
          <w:rFonts w:cs="Arial"/>
        </w:rPr>
        <w:t>U ______________, _____ 20</w:t>
      </w:r>
      <w:r>
        <w:rPr>
          <w:rFonts w:cs="Arial"/>
        </w:rPr>
        <w:t>2</w:t>
      </w:r>
      <w:r w:rsidR="00410889">
        <w:rPr>
          <w:rFonts w:cs="Arial"/>
        </w:rPr>
        <w:t>1</w:t>
      </w:r>
      <w:r w:rsidRPr="0043763C">
        <w:rPr>
          <w:rFonts w:cs="Arial"/>
        </w:rPr>
        <w:t>. godine</w:t>
      </w:r>
    </w:p>
    <w:p w14:paraId="1360057D" w14:textId="77777777" w:rsidR="0031405A" w:rsidRDefault="0031405A" w:rsidP="0031405A">
      <w:pPr>
        <w:spacing w:after="0"/>
        <w:rPr>
          <w:rFonts w:cs="Arial"/>
          <w:b/>
          <w:sz w:val="20"/>
          <w:szCs w:val="20"/>
        </w:rPr>
      </w:pPr>
    </w:p>
    <w:p w14:paraId="65BF4906" w14:textId="77777777" w:rsidR="0031405A" w:rsidRDefault="0031405A" w:rsidP="0031405A">
      <w:pPr>
        <w:spacing w:after="0"/>
        <w:rPr>
          <w:rFonts w:cs="Arial"/>
          <w:b/>
          <w:sz w:val="20"/>
          <w:szCs w:val="20"/>
        </w:rPr>
      </w:pPr>
    </w:p>
    <w:p w14:paraId="7661695B" w14:textId="77777777" w:rsidR="0031405A" w:rsidRDefault="0031405A" w:rsidP="0031405A">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1213C3C5" w14:textId="77777777" w:rsidR="0031405A" w:rsidRPr="009446E9" w:rsidRDefault="0031405A" w:rsidP="0031405A">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1B4A0BD9" w14:textId="77777777" w:rsidR="0031405A" w:rsidRPr="009446E9" w:rsidRDefault="0031405A" w:rsidP="0031405A">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02B54EEA" w14:textId="77777777" w:rsidR="0031405A" w:rsidRPr="009446E9" w:rsidRDefault="0031405A" w:rsidP="0031405A">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0A11AA3" w14:textId="77777777" w:rsidR="0031405A" w:rsidRPr="009446E9" w:rsidRDefault="0031405A" w:rsidP="0031405A">
      <w:pPr>
        <w:spacing w:after="0"/>
        <w:rPr>
          <w:rFonts w:cs="Arial"/>
          <w:sz w:val="20"/>
          <w:szCs w:val="20"/>
        </w:rPr>
      </w:pPr>
    </w:p>
    <w:p w14:paraId="3F879876" w14:textId="77777777" w:rsidR="0031405A" w:rsidRPr="009446E9" w:rsidRDefault="0031405A" w:rsidP="0031405A">
      <w:pPr>
        <w:spacing w:after="0"/>
        <w:ind w:left="4248" w:firstLine="708"/>
        <w:rPr>
          <w:rFonts w:cs="Arial"/>
          <w:sz w:val="20"/>
          <w:szCs w:val="20"/>
        </w:rPr>
      </w:pPr>
      <w:r w:rsidRPr="009446E9">
        <w:rPr>
          <w:rFonts w:cs="Arial"/>
          <w:sz w:val="20"/>
          <w:szCs w:val="20"/>
        </w:rPr>
        <w:t xml:space="preserve">    ___________________________________</w:t>
      </w:r>
    </w:p>
    <w:p w14:paraId="4FF0CF03" w14:textId="77777777" w:rsidR="0031405A" w:rsidRPr="009446E9" w:rsidRDefault="0031405A" w:rsidP="0031405A">
      <w:pPr>
        <w:spacing w:after="0"/>
        <w:ind w:left="5040" w:firstLine="720"/>
        <w:rPr>
          <w:rFonts w:cs="Arial"/>
          <w:i/>
          <w:sz w:val="20"/>
          <w:szCs w:val="20"/>
        </w:rPr>
      </w:pPr>
      <w:r w:rsidRPr="009446E9">
        <w:rPr>
          <w:rFonts w:cs="Arial"/>
          <w:sz w:val="20"/>
          <w:szCs w:val="20"/>
          <w:vertAlign w:val="superscript"/>
        </w:rPr>
        <w:t xml:space="preserve">           (potpis ovlaštene osobe)</w:t>
      </w:r>
    </w:p>
    <w:p w14:paraId="4E0A11F5" w14:textId="735FBF44" w:rsidR="00FE6BB8" w:rsidRDefault="00FE6BB8" w:rsidP="00915171">
      <w:pPr>
        <w:spacing w:after="0"/>
        <w:ind w:left="5040" w:firstLine="720"/>
        <w:rPr>
          <w:rFonts w:cs="Arial"/>
          <w:sz w:val="20"/>
          <w:szCs w:val="20"/>
          <w:vertAlign w:val="superscript"/>
        </w:rPr>
      </w:pPr>
    </w:p>
    <w:sectPr w:rsidR="00FE6BB8"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82AE" w14:textId="77777777" w:rsidR="0003285A" w:rsidRDefault="0003285A" w:rsidP="004755F2">
      <w:pPr>
        <w:spacing w:after="0" w:line="240" w:lineRule="auto"/>
      </w:pPr>
      <w:r>
        <w:separator/>
      </w:r>
    </w:p>
  </w:endnote>
  <w:endnote w:type="continuationSeparator" w:id="0">
    <w:p w14:paraId="734FE50C" w14:textId="77777777" w:rsidR="0003285A" w:rsidRDefault="0003285A"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NeoSans-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77777777" w:rsidR="006F0988" w:rsidRPr="00061033" w:rsidRDefault="006F0988" w:rsidP="008E737F">
    <w:pPr>
      <w:pStyle w:val="Podnoje"/>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F0988" w:rsidRPr="008E737F" w:rsidRDefault="006F0988" w:rsidP="008E737F">
    <w:pPr>
      <w:pStyle w:val="Podnoje"/>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F0988" w:rsidRDefault="006F0988"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F0988" w:rsidRDefault="006F0988"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F0988" w:rsidRDefault="006F0988"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F0988" w:rsidRDefault="006F0988"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F0988" w:rsidRDefault="006F0988"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F0988" w:rsidRDefault="006F0988"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F0988" w:rsidRDefault="006F0988"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F0988" w:rsidRDefault="006F0988"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F0988" w:rsidRDefault="006F0988"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F0988" w:rsidRDefault="006F0988"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F0988" w:rsidRDefault="006F0988"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F0988" w:rsidRDefault="006F0988"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F0988" w:rsidRDefault="006F0988"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F0988" w:rsidRDefault="006F0988"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9591" w14:textId="77777777" w:rsidR="0003285A" w:rsidRDefault="0003285A" w:rsidP="004755F2">
      <w:pPr>
        <w:spacing w:after="0" w:line="240" w:lineRule="auto"/>
      </w:pPr>
      <w:r>
        <w:separator/>
      </w:r>
    </w:p>
  </w:footnote>
  <w:footnote w:type="continuationSeparator" w:id="0">
    <w:p w14:paraId="1F08F1E8" w14:textId="77777777" w:rsidR="0003285A" w:rsidRDefault="0003285A"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352" w14:textId="77777777" w:rsidR="00A42B71" w:rsidRDefault="00A42B71" w:rsidP="0045599D">
    <w:pPr>
      <w:pStyle w:val="Zaglavlje"/>
      <w:jc w:val="center"/>
    </w:pPr>
    <w:r>
      <w:t>PANELNI KONSTRUKCIJSKI SUSTAV PASIVNE GRADNJE; KK.03.2.2.06.0099</w:t>
    </w:r>
  </w:p>
  <w:p w14:paraId="13EDACFF" w14:textId="37B6399C" w:rsidR="006F0988" w:rsidRDefault="006F0988">
    <w:pPr>
      <w:pStyle w:val="Zaglavlje"/>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75F"/>
    <w:multiLevelType w:val="hybridMultilevel"/>
    <w:tmpl w:val="7944A8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CD616C"/>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5656B8D"/>
    <w:multiLevelType w:val="hybridMultilevel"/>
    <w:tmpl w:val="C0C87248"/>
    <w:lvl w:ilvl="0" w:tplc="4D787CD4">
      <w:numFmt w:val="bullet"/>
      <w:lvlText w:val="•"/>
      <w:lvlJc w:val="left"/>
      <w:pPr>
        <w:ind w:left="361" w:hanging="360"/>
      </w:pPr>
      <w:rPr>
        <w:rFonts w:ascii="Calibri" w:eastAsiaTheme="minorHAnsi" w:hAnsi="Calibri" w:cs="Calibri"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21FF7A4B"/>
    <w:multiLevelType w:val="hybridMultilevel"/>
    <w:tmpl w:val="175ED53E"/>
    <w:lvl w:ilvl="0" w:tplc="5C50C8DA">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43E08D6"/>
    <w:multiLevelType w:val="hybridMultilevel"/>
    <w:tmpl w:val="9DEE62A2"/>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D036A7"/>
    <w:multiLevelType w:val="hybridMultilevel"/>
    <w:tmpl w:val="E4901522"/>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9BB5548"/>
    <w:multiLevelType w:val="hybridMultilevel"/>
    <w:tmpl w:val="49745EF8"/>
    <w:lvl w:ilvl="0" w:tplc="4D787CD4">
      <w:numFmt w:val="bullet"/>
      <w:lvlText w:val="•"/>
      <w:lvlJc w:val="left"/>
      <w:pPr>
        <w:ind w:left="706" w:hanging="705"/>
      </w:pPr>
      <w:rPr>
        <w:rFonts w:ascii="Calibri" w:eastAsiaTheme="minorHAnsi" w:hAnsi="Calibri" w:cs="Calibri"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9" w15:restartNumberingAfterBreak="0">
    <w:nsid w:val="4F3B4D4B"/>
    <w:multiLevelType w:val="hybridMultilevel"/>
    <w:tmpl w:val="9432D572"/>
    <w:lvl w:ilvl="0" w:tplc="7F50AC8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115172"/>
    <w:multiLevelType w:val="hybridMultilevel"/>
    <w:tmpl w:val="5218E5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FEB107A"/>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6D3013B"/>
    <w:multiLevelType w:val="hybridMultilevel"/>
    <w:tmpl w:val="B156B2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A8B27CB"/>
    <w:multiLevelType w:val="hybridMultilevel"/>
    <w:tmpl w:val="E74CFD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1A6D33"/>
    <w:multiLevelType w:val="hybridMultilevel"/>
    <w:tmpl w:val="27CC07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4792363"/>
    <w:multiLevelType w:val="hybridMultilevel"/>
    <w:tmpl w:val="A86489FC"/>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17" w15:restartNumberingAfterBreak="0">
    <w:nsid w:val="7E2D6898"/>
    <w:multiLevelType w:val="multilevel"/>
    <w:tmpl w:val="0F36DD1E"/>
    <w:lvl w:ilvl="0">
      <w:start w:val="3"/>
      <w:numFmt w:val="decimal"/>
      <w:pStyle w:val="Naslov1"/>
      <w:lvlText w:val="%1."/>
      <w:lvlJc w:val="left"/>
      <w:pPr>
        <w:tabs>
          <w:tab w:val="num" w:pos="720"/>
        </w:tabs>
        <w:ind w:left="720" w:hanging="720"/>
      </w:pPr>
      <w:rPr>
        <w:rFonts w:hint="default"/>
      </w:rPr>
    </w:lvl>
    <w:lvl w:ilvl="1">
      <w:start w:val="1"/>
      <w:numFmt w:val="decimal"/>
      <w:pStyle w:val="Naslov2"/>
      <w:lvlText w:val="%2."/>
      <w:lvlJc w:val="left"/>
      <w:pPr>
        <w:tabs>
          <w:tab w:val="num" w:pos="-829"/>
        </w:tabs>
        <w:ind w:left="-829" w:hanging="720"/>
      </w:pPr>
      <w:rPr>
        <w:rFonts w:hint="default"/>
      </w:rPr>
    </w:lvl>
    <w:lvl w:ilvl="2">
      <w:start w:val="1"/>
      <w:numFmt w:val="decimal"/>
      <w:pStyle w:val="Naslov3"/>
      <w:lvlText w:val="%3."/>
      <w:lvlJc w:val="left"/>
      <w:pPr>
        <w:tabs>
          <w:tab w:val="num" w:pos="-109"/>
        </w:tabs>
        <w:ind w:left="-109" w:hanging="720"/>
      </w:pPr>
      <w:rPr>
        <w:rFonts w:hint="default"/>
      </w:rPr>
    </w:lvl>
    <w:lvl w:ilvl="3">
      <w:start w:val="1"/>
      <w:numFmt w:val="decimal"/>
      <w:pStyle w:val="Naslov4"/>
      <w:lvlText w:val="%4."/>
      <w:lvlJc w:val="left"/>
      <w:pPr>
        <w:tabs>
          <w:tab w:val="num" w:pos="611"/>
        </w:tabs>
        <w:ind w:left="611" w:hanging="720"/>
      </w:pPr>
      <w:rPr>
        <w:rFonts w:hint="default"/>
      </w:rPr>
    </w:lvl>
    <w:lvl w:ilvl="4">
      <w:start w:val="1"/>
      <w:numFmt w:val="decimal"/>
      <w:pStyle w:val="Naslov5"/>
      <w:lvlText w:val="%5."/>
      <w:lvlJc w:val="left"/>
      <w:pPr>
        <w:tabs>
          <w:tab w:val="num" w:pos="1331"/>
        </w:tabs>
        <w:ind w:left="1331" w:hanging="720"/>
      </w:pPr>
      <w:rPr>
        <w:rFonts w:hint="default"/>
      </w:rPr>
    </w:lvl>
    <w:lvl w:ilvl="5">
      <w:start w:val="1"/>
      <w:numFmt w:val="decimal"/>
      <w:pStyle w:val="Naslov6"/>
      <w:lvlText w:val="%6."/>
      <w:lvlJc w:val="left"/>
      <w:pPr>
        <w:tabs>
          <w:tab w:val="num" w:pos="2051"/>
        </w:tabs>
        <w:ind w:left="2051" w:hanging="720"/>
      </w:pPr>
      <w:rPr>
        <w:rFonts w:hint="default"/>
      </w:rPr>
    </w:lvl>
    <w:lvl w:ilvl="6">
      <w:start w:val="1"/>
      <w:numFmt w:val="decimal"/>
      <w:pStyle w:val="Naslov7"/>
      <w:lvlText w:val="%7."/>
      <w:lvlJc w:val="left"/>
      <w:pPr>
        <w:tabs>
          <w:tab w:val="num" w:pos="2771"/>
        </w:tabs>
        <w:ind w:left="2771" w:hanging="720"/>
      </w:pPr>
      <w:rPr>
        <w:rFonts w:hint="default"/>
      </w:rPr>
    </w:lvl>
    <w:lvl w:ilvl="7">
      <w:start w:val="1"/>
      <w:numFmt w:val="decimal"/>
      <w:pStyle w:val="Naslov8"/>
      <w:lvlText w:val="%8."/>
      <w:lvlJc w:val="left"/>
      <w:pPr>
        <w:tabs>
          <w:tab w:val="num" w:pos="3491"/>
        </w:tabs>
        <w:ind w:left="3491" w:hanging="720"/>
      </w:pPr>
      <w:rPr>
        <w:rFonts w:hint="default"/>
      </w:rPr>
    </w:lvl>
    <w:lvl w:ilvl="8">
      <w:start w:val="1"/>
      <w:numFmt w:val="decimal"/>
      <w:pStyle w:val="Naslov9"/>
      <w:lvlText w:val="%9."/>
      <w:lvlJc w:val="left"/>
      <w:pPr>
        <w:tabs>
          <w:tab w:val="num" w:pos="4211"/>
        </w:tabs>
        <w:ind w:left="4211" w:hanging="720"/>
      </w:pPr>
      <w:rPr>
        <w:rFonts w:hint="default"/>
      </w:rPr>
    </w:lvl>
  </w:abstractNum>
  <w:num w:numId="1">
    <w:abstractNumId w:val="17"/>
  </w:num>
  <w:num w:numId="2">
    <w:abstractNumId w:val="4"/>
  </w:num>
  <w:num w:numId="3">
    <w:abstractNumId w:val="5"/>
  </w:num>
  <w:num w:numId="4">
    <w:abstractNumId w:val="6"/>
  </w:num>
  <w:num w:numId="5">
    <w:abstractNumId w:val="1"/>
  </w:num>
  <w:num w:numId="6">
    <w:abstractNumId w:val="3"/>
  </w:num>
  <w:num w:numId="7">
    <w:abstractNumId w:val="11"/>
  </w:num>
  <w:num w:numId="8">
    <w:abstractNumId w:val="14"/>
  </w:num>
  <w:num w:numId="9">
    <w:abstractNumId w:val="9"/>
  </w:num>
  <w:num w:numId="10">
    <w:abstractNumId w:val="0"/>
  </w:num>
  <w:num w:numId="11">
    <w:abstractNumId w:val="7"/>
  </w:num>
  <w:num w:numId="12">
    <w:abstractNumId w:val="13"/>
  </w:num>
  <w:num w:numId="13">
    <w:abstractNumId w:val="10"/>
  </w:num>
  <w:num w:numId="14">
    <w:abstractNumId w:val="12"/>
  </w:num>
  <w:num w:numId="15">
    <w:abstractNumId w:val="15"/>
  </w:num>
  <w:num w:numId="16">
    <w:abstractNumId w:val="16"/>
  </w:num>
  <w:num w:numId="17">
    <w:abstractNumId w:val="8"/>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254C"/>
    <w:rsid w:val="000143DF"/>
    <w:rsid w:val="00015F2B"/>
    <w:rsid w:val="00020ACD"/>
    <w:rsid w:val="0003285A"/>
    <w:rsid w:val="0003297F"/>
    <w:rsid w:val="00037AEB"/>
    <w:rsid w:val="0004058D"/>
    <w:rsid w:val="00061033"/>
    <w:rsid w:val="00064FE5"/>
    <w:rsid w:val="00067DD9"/>
    <w:rsid w:val="00071405"/>
    <w:rsid w:val="0008772F"/>
    <w:rsid w:val="0009131F"/>
    <w:rsid w:val="00091F02"/>
    <w:rsid w:val="000A1D16"/>
    <w:rsid w:val="000A33CE"/>
    <w:rsid w:val="000A6089"/>
    <w:rsid w:val="000A6638"/>
    <w:rsid w:val="000A6D45"/>
    <w:rsid w:val="000B08BE"/>
    <w:rsid w:val="000B091B"/>
    <w:rsid w:val="000C07CD"/>
    <w:rsid w:val="000E2464"/>
    <w:rsid w:val="000F0CB4"/>
    <w:rsid w:val="000F29DF"/>
    <w:rsid w:val="000F54C3"/>
    <w:rsid w:val="000F6DFA"/>
    <w:rsid w:val="000F73B4"/>
    <w:rsid w:val="000F7B60"/>
    <w:rsid w:val="00101734"/>
    <w:rsid w:val="0011291B"/>
    <w:rsid w:val="00114DB6"/>
    <w:rsid w:val="00122F21"/>
    <w:rsid w:val="001251C4"/>
    <w:rsid w:val="001260EC"/>
    <w:rsid w:val="00131C64"/>
    <w:rsid w:val="00131DE3"/>
    <w:rsid w:val="001321AF"/>
    <w:rsid w:val="00135981"/>
    <w:rsid w:val="001550B8"/>
    <w:rsid w:val="00161CAA"/>
    <w:rsid w:val="00162AC6"/>
    <w:rsid w:val="00167F3C"/>
    <w:rsid w:val="001903F6"/>
    <w:rsid w:val="001914E7"/>
    <w:rsid w:val="001A0105"/>
    <w:rsid w:val="001A3F42"/>
    <w:rsid w:val="001B2FEC"/>
    <w:rsid w:val="001D02C0"/>
    <w:rsid w:val="001D5102"/>
    <w:rsid w:val="001E36D0"/>
    <w:rsid w:val="001F0EAB"/>
    <w:rsid w:val="001F2C0D"/>
    <w:rsid w:val="00215889"/>
    <w:rsid w:val="002161D9"/>
    <w:rsid w:val="00217C44"/>
    <w:rsid w:val="00223530"/>
    <w:rsid w:val="00227DE5"/>
    <w:rsid w:val="00234837"/>
    <w:rsid w:val="0024044A"/>
    <w:rsid w:val="00265B68"/>
    <w:rsid w:val="00271715"/>
    <w:rsid w:val="00276FAF"/>
    <w:rsid w:val="0028796C"/>
    <w:rsid w:val="00291F1D"/>
    <w:rsid w:val="0029337A"/>
    <w:rsid w:val="002957F9"/>
    <w:rsid w:val="00295975"/>
    <w:rsid w:val="00296AF9"/>
    <w:rsid w:val="002A01CC"/>
    <w:rsid w:val="002A2B9C"/>
    <w:rsid w:val="002B5C26"/>
    <w:rsid w:val="002C18C9"/>
    <w:rsid w:val="002C3293"/>
    <w:rsid w:val="002D2306"/>
    <w:rsid w:val="002D5E37"/>
    <w:rsid w:val="002D637E"/>
    <w:rsid w:val="002E59F9"/>
    <w:rsid w:val="002F6B53"/>
    <w:rsid w:val="002F6F92"/>
    <w:rsid w:val="00303E5A"/>
    <w:rsid w:val="0031405A"/>
    <w:rsid w:val="00323122"/>
    <w:rsid w:val="003301C8"/>
    <w:rsid w:val="003301E0"/>
    <w:rsid w:val="0034049B"/>
    <w:rsid w:val="00340D73"/>
    <w:rsid w:val="00350704"/>
    <w:rsid w:val="00360CC0"/>
    <w:rsid w:val="003678B9"/>
    <w:rsid w:val="00370814"/>
    <w:rsid w:val="0038784B"/>
    <w:rsid w:val="003925DD"/>
    <w:rsid w:val="003B00C2"/>
    <w:rsid w:val="003C3690"/>
    <w:rsid w:val="003C3B93"/>
    <w:rsid w:val="003C5B27"/>
    <w:rsid w:val="003C6E39"/>
    <w:rsid w:val="003D54DB"/>
    <w:rsid w:val="003E757E"/>
    <w:rsid w:val="003F747F"/>
    <w:rsid w:val="00410889"/>
    <w:rsid w:val="00422424"/>
    <w:rsid w:val="00430560"/>
    <w:rsid w:val="00432EBE"/>
    <w:rsid w:val="00434485"/>
    <w:rsid w:val="00434FF6"/>
    <w:rsid w:val="004413FD"/>
    <w:rsid w:val="0044158F"/>
    <w:rsid w:val="00446D45"/>
    <w:rsid w:val="0045599D"/>
    <w:rsid w:val="00470426"/>
    <w:rsid w:val="004755F2"/>
    <w:rsid w:val="00477586"/>
    <w:rsid w:val="00493701"/>
    <w:rsid w:val="00497B1C"/>
    <w:rsid w:val="004A57FB"/>
    <w:rsid w:val="004C15A5"/>
    <w:rsid w:val="004C24DD"/>
    <w:rsid w:val="004C3FDD"/>
    <w:rsid w:val="004C5211"/>
    <w:rsid w:val="004D0651"/>
    <w:rsid w:val="004D0B5A"/>
    <w:rsid w:val="004D5019"/>
    <w:rsid w:val="004E13C0"/>
    <w:rsid w:val="004F47CA"/>
    <w:rsid w:val="004F4D21"/>
    <w:rsid w:val="004F7125"/>
    <w:rsid w:val="00506E1F"/>
    <w:rsid w:val="00507614"/>
    <w:rsid w:val="005102FF"/>
    <w:rsid w:val="00511E5A"/>
    <w:rsid w:val="00517767"/>
    <w:rsid w:val="00525757"/>
    <w:rsid w:val="00526D33"/>
    <w:rsid w:val="00527906"/>
    <w:rsid w:val="005378EA"/>
    <w:rsid w:val="005400D5"/>
    <w:rsid w:val="005538B3"/>
    <w:rsid w:val="005604AF"/>
    <w:rsid w:val="00560E63"/>
    <w:rsid w:val="0056339F"/>
    <w:rsid w:val="005A03B9"/>
    <w:rsid w:val="005C5B5A"/>
    <w:rsid w:val="005D05A2"/>
    <w:rsid w:val="005D2D1B"/>
    <w:rsid w:val="005D3C2A"/>
    <w:rsid w:val="005E5DC9"/>
    <w:rsid w:val="005F0FA3"/>
    <w:rsid w:val="006148A5"/>
    <w:rsid w:val="00633DFF"/>
    <w:rsid w:val="006369C8"/>
    <w:rsid w:val="00637CE4"/>
    <w:rsid w:val="0064063A"/>
    <w:rsid w:val="00642ACF"/>
    <w:rsid w:val="00644925"/>
    <w:rsid w:val="006752F8"/>
    <w:rsid w:val="0067621E"/>
    <w:rsid w:val="00681B94"/>
    <w:rsid w:val="00682A51"/>
    <w:rsid w:val="0068636B"/>
    <w:rsid w:val="00687900"/>
    <w:rsid w:val="006904CA"/>
    <w:rsid w:val="0069323C"/>
    <w:rsid w:val="00694580"/>
    <w:rsid w:val="006A4060"/>
    <w:rsid w:val="006A51DB"/>
    <w:rsid w:val="006B1954"/>
    <w:rsid w:val="006B6A4E"/>
    <w:rsid w:val="006B7D61"/>
    <w:rsid w:val="006D2C81"/>
    <w:rsid w:val="006E211E"/>
    <w:rsid w:val="006E2A73"/>
    <w:rsid w:val="006E73C6"/>
    <w:rsid w:val="006F0988"/>
    <w:rsid w:val="007010B2"/>
    <w:rsid w:val="007036FD"/>
    <w:rsid w:val="00703A46"/>
    <w:rsid w:val="0070680C"/>
    <w:rsid w:val="00716FDB"/>
    <w:rsid w:val="00727100"/>
    <w:rsid w:val="00730C67"/>
    <w:rsid w:val="0073778B"/>
    <w:rsid w:val="00745A78"/>
    <w:rsid w:val="00746020"/>
    <w:rsid w:val="00746B49"/>
    <w:rsid w:val="00747ECC"/>
    <w:rsid w:val="00755075"/>
    <w:rsid w:val="007628DC"/>
    <w:rsid w:val="007A1034"/>
    <w:rsid w:val="007B3957"/>
    <w:rsid w:val="007D651E"/>
    <w:rsid w:val="007D6EFB"/>
    <w:rsid w:val="007F1D2C"/>
    <w:rsid w:val="007F4E72"/>
    <w:rsid w:val="007F6051"/>
    <w:rsid w:val="008049BA"/>
    <w:rsid w:val="0081282A"/>
    <w:rsid w:val="00813C0F"/>
    <w:rsid w:val="00822482"/>
    <w:rsid w:val="0082597B"/>
    <w:rsid w:val="00840906"/>
    <w:rsid w:val="008618E0"/>
    <w:rsid w:val="00865828"/>
    <w:rsid w:val="0088197C"/>
    <w:rsid w:val="008944C8"/>
    <w:rsid w:val="008D5EE3"/>
    <w:rsid w:val="008E2EC3"/>
    <w:rsid w:val="008E737F"/>
    <w:rsid w:val="008F2CE2"/>
    <w:rsid w:val="008F5DA7"/>
    <w:rsid w:val="00903106"/>
    <w:rsid w:val="00915171"/>
    <w:rsid w:val="009411B0"/>
    <w:rsid w:val="009446E9"/>
    <w:rsid w:val="0094501A"/>
    <w:rsid w:val="00951784"/>
    <w:rsid w:val="00952A14"/>
    <w:rsid w:val="00957B11"/>
    <w:rsid w:val="0096094C"/>
    <w:rsid w:val="00971636"/>
    <w:rsid w:val="009768AA"/>
    <w:rsid w:val="00986407"/>
    <w:rsid w:val="009A5EE0"/>
    <w:rsid w:val="009A7260"/>
    <w:rsid w:val="009B5064"/>
    <w:rsid w:val="009B68C2"/>
    <w:rsid w:val="009C0678"/>
    <w:rsid w:val="009D0446"/>
    <w:rsid w:val="009F18FD"/>
    <w:rsid w:val="00A01577"/>
    <w:rsid w:val="00A02004"/>
    <w:rsid w:val="00A22C3D"/>
    <w:rsid w:val="00A32F54"/>
    <w:rsid w:val="00A42B71"/>
    <w:rsid w:val="00A4320F"/>
    <w:rsid w:val="00A61653"/>
    <w:rsid w:val="00A62952"/>
    <w:rsid w:val="00A62D6F"/>
    <w:rsid w:val="00A676CC"/>
    <w:rsid w:val="00A75853"/>
    <w:rsid w:val="00A8290C"/>
    <w:rsid w:val="00A93244"/>
    <w:rsid w:val="00A967A3"/>
    <w:rsid w:val="00AA7628"/>
    <w:rsid w:val="00AB32E6"/>
    <w:rsid w:val="00AE03E8"/>
    <w:rsid w:val="00AE2DF9"/>
    <w:rsid w:val="00AF5DA0"/>
    <w:rsid w:val="00AF6D05"/>
    <w:rsid w:val="00AF7382"/>
    <w:rsid w:val="00B02888"/>
    <w:rsid w:val="00B15D3E"/>
    <w:rsid w:val="00B207BF"/>
    <w:rsid w:val="00B236B2"/>
    <w:rsid w:val="00B37E3F"/>
    <w:rsid w:val="00B4266C"/>
    <w:rsid w:val="00B42C35"/>
    <w:rsid w:val="00B43AE1"/>
    <w:rsid w:val="00B452E4"/>
    <w:rsid w:val="00B56064"/>
    <w:rsid w:val="00B7575A"/>
    <w:rsid w:val="00B93575"/>
    <w:rsid w:val="00B96152"/>
    <w:rsid w:val="00B97FF7"/>
    <w:rsid w:val="00BB254C"/>
    <w:rsid w:val="00BB6DC4"/>
    <w:rsid w:val="00BC0EAF"/>
    <w:rsid w:val="00BD0215"/>
    <w:rsid w:val="00BD42BC"/>
    <w:rsid w:val="00BE0C26"/>
    <w:rsid w:val="00BE119E"/>
    <w:rsid w:val="00BE2F1E"/>
    <w:rsid w:val="00C06D35"/>
    <w:rsid w:val="00C103DA"/>
    <w:rsid w:val="00C13781"/>
    <w:rsid w:val="00C14200"/>
    <w:rsid w:val="00C24D92"/>
    <w:rsid w:val="00C26355"/>
    <w:rsid w:val="00C27BBE"/>
    <w:rsid w:val="00C35A7C"/>
    <w:rsid w:val="00C40343"/>
    <w:rsid w:val="00C45C71"/>
    <w:rsid w:val="00C5240D"/>
    <w:rsid w:val="00C72EBC"/>
    <w:rsid w:val="00C734E4"/>
    <w:rsid w:val="00C8015C"/>
    <w:rsid w:val="00C83D69"/>
    <w:rsid w:val="00C900AE"/>
    <w:rsid w:val="00C94F08"/>
    <w:rsid w:val="00C96310"/>
    <w:rsid w:val="00CE0C08"/>
    <w:rsid w:val="00CE21BB"/>
    <w:rsid w:val="00CF14FD"/>
    <w:rsid w:val="00CF155F"/>
    <w:rsid w:val="00D00845"/>
    <w:rsid w:val="00D0689A"/>
    <w:rsid w:val="00D105F7"/>
    <w:rsid w:val="00D1636E"/>
    <w:rsid w:val="00D16C97"/>
    <w:rsid w:val="00D34F0C"/>
    <w:rsid w:val="00D36BB0"/>
    <w:rsid w:val="00D50F8E"/>
    <w:rsid w:val="00D553BF"/>
    <w:rsid w:val="00D6595E"/>
    <w:rsid w:val="00D72238"/>
    <w:rsid w:val="00D76C6A"/>
    <w:rsid w:val="00D84771"/>
    <w:rsid w:val="00D95938"/>
    <w:rsid w:val="00DA3D7F"/>
    <w:rsid w:val="00DA6A8E"/>
    <w:rsid w:val="00DB53CD"/>
    <w:rsid w:val="00DC5827"/>
    <w:rsid w:val="00DD2FDF"/>
    <w:rsid w:val="00DD6B44"/>
    <w:rsid w:val="00DF1BD0"/>
    <w:rsid w:val="00E0495A"/>
    <w:rsid w:val="00E10274"/>
    <w:rsid w:val="00E32479"/>
    <w:rsid w:val="00E333C1"/>
    <w:rsid w:val="00E3361F"/>
    <w:rsid w:val="00E35D11"/>
    <w:rsid w:val="00E3696F"/>
    <w:rsid w:val="00E46F42"/>
    <w:rsid w:val="00E5149C"/>
    <w:rsid w:val="00E52109"/>
    <w:rsid w:val="00E6492C"/>
    <w:rsid w:val="00E82E13"/>
    <w:rsid w:val="00E8705C"/>
    <w:rsid w:val="00EA302E"/>
    <w:rsid w:val="00EB6B9C"/>
    <w:rsid w:val="00ED54DE"/>
    <w:rsid w:val="00EE23D5"/>
    <w:rsid w:val="00EE5DAF"/>
    <w:rsid w:val="00EF6D17"/>
    <w:rsid w:val="00F00091"/>
    <w:rsid w:val="00F02BB9"/>
    <w:rsid w:val="00F0468A"/>
    <w:rsid w:val="00F13FAE"/>
    <w:rsid w:val="00F15602"/>
    <w:rsid w:val="00F321F1"/>
    <w:rsid w:val="00F35B66"/>
    <w:rsid w:val="00F4577B"/>
    <w:rsid w:val="00F51AE7"/>
    <w:rsid w:val="00F53CFD"/>
    <w:rsid w:val="00F714EF"/>
    <w:rsid w:val="00F77425"/>
    <w:rsid w:val="00F801AD"/>
    <w:rsid w:val="00F82863"/>
    <w:rsid w:val="00F93DD3"/>
    <w:rsid w:val="00FA308D"/>
    <w:rsid w:val="00FB254E"/>
    <w:rsid w:val="00FB3597"/>
    <w:rsid w:val="00FB54C9"/>
    <w:rsid w:val="00FC207E"/>
    <w:rsid w:val="00FD6A7F"/>
    <w:rsid w:val="00FE2BD7"/>
    <w:rsid w:val="00FE6BB8"/>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Naslov1">
    <w:name w:val="heading 1"/>
    <w:basedOn w:val="Normal"/>
    <w:next w:val="Normal"/>
    <w:link w:val="Naslov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slov2">
    <w:name w:val="heading 2"/>
    <w:basedOn w:val="Normal"/>
    <w:next w:val="Normal"/>
    <w:link w:val="Naslov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slov3">
    <w:name w:val="heading 3"/>
    <w:basedOn w:val="Normal"/>
    <w:next w:val="Normal"/>
    <w:link w:val="Naslov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slov4">
    <w:name w:val="heading 4"/>
    <w:basedOn w:val="Normal"/>
    <w:next w:val="Normal"/>
    <w:link w:val="Naslov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Naslov5">
    <w:name w:val="heading 5"/>
    <w:basedOn w:val="Normal"/>
    <w:next w:val="Normal"/>
    <w:link w:val="Naslov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Naslov6">
    <w:name w:val="heading 6"/>
    <w:basedOn w:val="Normal"/>
    <w:next w:val="Normal"/>
    <w:link w:val="Naslov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Naslov8">
    <w:name w:val="heading 8"/>
    <w:basedOn w:val="Normal"/>
    <w:next w:val="Normal"/>
    <w:link w:val="Naslov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Naslov9">
    <w:name w:val="heading 9"/>
    <w:basedOn w:val="Normal"/>
    <w:next w:val="Normal"/>
    <w:link w:val="Naslov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55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5F2"/>
  </w:style>
  <w:style w:type="paragraph" w:styleId="Podnoje">
    <w:name w:val="footer"/>
    <w:basedOn w:val="Normal"/>
    <w:link w:val="PodnojeChar"/>
    <w:unhideWhenUsed/>
    <w:rsid w:val="004755F2"/>
    <w:pPr>
      <w:tabs>
        <w:tab w:val="center" w:pos="4536"/>
        <w:tab w:val="right" w:pos="9072"/>
      </w:tabs>
      <w:spacing w:after="0" w:line="240" w:lineRule="auto"/>
    </w:pPr>
  </w:style>
  <w:style w:type="character" w:customStyle="1" w:styleId="PodnojeChar">
    <w:name w:val="Podnožje Char"/>
    <w:basedOn w:val="Zadanifontodlomka"/>
    <w:link w:val="Podnoje"/>
    <w:rsid w:val="004755F2"/>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99"/>
    <w:qFormat/>
    <w:rsid w:val="001251C4"/>
    <w:pPr>
      <w:ind w:left="720"/>
      <w:contextualSpacing/>
    </w:pPr>
  </w:style>
  <w:style w:type="character" w:styleId="Hiperveza">
    <w:name w:val="Hyperlink"/>
    <w:basedOn w:val="Zadanifontodlomka"/>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aslov1Char">
    <w:name w:val="Naslov 1 Char"/>
    <w:basedOn w:val="Zadanifontodlomka"/>
    <w:link w:val="Naslov1"/>
    <w:uiPriority w:val="9"/>
    <w:rsid w:val="00727100"/>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rsid w:val="00727100"/>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727100"/>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727100"/>
    <w:rPr>
      <w:rFonts w:eastAsiaTheme="minorEastAsia"/>
      <w:b/>
      <w:bCs/>
      <w:sz w:val="28"/>
      <w:szCs w:val="28"/>
      <w:lang w:val="en-US"/>
    </w:rPr>
  </w:style>
  <w:style w:type="character" w:customStyle="1" w:styleId="Naslov5Char">
    <w:name w:val="Naslov 5 Char"/>
    <w:basedOn w:val="Zadanifontodlomka"/>
    <w:link w:val="Naslov5"/>
    <w:uiPriority w:val="9"/>
    <w:semiHidden/>
    <w:rsid w:val="00727100"/>
    <w:rPr>
      <w:rFonts w:eastAsiaTheme="minorEastAsia"/>
      <w:b/>
      <w:bCs/>
      <w:i/>
      <w:iCs/>
      <w:sz w:val="26"/>
      <w:szCs w:val="26"/>
      <w:lang w:val="en-US"/>
    </w:rPr>
  </w:style>
  <w:style w:type="character" w:customStyle="1" w:styleId="Naslov6Char">
    <w:name w:val="Naslov 6 Char"/>
    <w:basedOn w:val="Zadanifontodlomka"/>
    <w:link w:val="Naslov6"/>
    <w:rsid w:val="00727100"/>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727100"/>
    <w:rPr>
      <w:rFonts w:eastAsiaTheme="minorEastAsia"/>
      <w:sz w:val="24"/>
      <w:szCs w:val="24"/>
      <w:lang w:val="en-US"/>
    </w:rPr>
  </w:style>
  <w:style w:type="character" w:customStyle="1" w:styleId="Naslov8Char">
    <w:name w:val="Naslov 8 Char"/>
    <w:basedOn w:val="Zadanifontodlomka"/>
    <w:link w:val="Naslov8"/>
    <w:uiPriority w:val="9"/>
    <w:semiHidden/>
    <w:rsid w:val="00727100"/>
    <w:rPr>
      <w:rFonts w:eastAsiaTheme="minorEastAsia"/>
      <w:i/>
      <w:iCs/>
      <w:sz w:val="24"/>
      <w:szCs w:val="24"/>
      <w:lang w:val="en-US"/>
    </w:rPr>
  </w:style>
  <w:style w:type="character" w:customStyle="1" w:styleId="Naslov9Char">
    <w:name w:val="Naslov 9 Char"/>
    <w:basedOn w:val="Zadanifontodlomka"/>
    <w:link w:val="Naslov9"/>
    <w:uiPriority w:val="9"/>
    <w:semiHidden/>
    <w:rsid w:val="00727100"/>
    <w:rPr>
      <w:rFonts w:asciiTheme="majorHAnsi" w:eastAsiaTheme="majorEastAsia" w:hAnsiTheme="majorHAnsi" w:cstheme="majorBidi"/>
      <w:lang w:val="en-US"/>
    </w:rPr>
  </w:style>
  <w:style w:type="paragraph" w:styleId="Tekstbalonia">
    <w:name w:val="Balloon Text"/>
    <w:basedOn w:val="Normal"/>
    <w:link w:val="Tekstbalonia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TekstbaloniaChar">
    <w:name w:val="Tekst balončića Char"/>
    <w:basedOn w:val="Zadanifontodlomka"/>
    <w:link w:val="Tekstbalonia"/>
    <w:uiPriority w:val="99"/>
    <w:semiHidden/>
    <w:rsid w:val="00727100"/>
    <w:rPr>
      <w:rFonts w:ascii="Segoe UI" w:eastAsia="Times New Roman" w:hAnsi="Segoe UI" w:cs="Segoe UI"/>
      <w:sz w:val="18"/>
      <w:szCs w:val="18"/>
      <w:lang w:val="en-US"/>
    </w:rPr>
  </w:style>
  <w:style w:type="table" w:styleId="Reetkatablice">
    <w:name w:val="Table Grid"/>
    <w:basedOn w:val="Obinatablica"/>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Tekstfusnote">
    <w:name w:val="footnote text"/>
    <w:basedOn w:val="Normal"/>
    <w:link w:val="Tekstfusnote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TekstfusnoteChar">
    <w:name w:val="Tekst fusnote Char"/>
    <w:basedOn w:val="Zadanifontodlomka"/>
    <w:link w:val="Tekstfusnote"/>
    <w:uiPriority w:val="99"/>
    <w:semiHidden/>
    <w:rsid w:val="00727100"/>
    <w:rPr>
      <w:rFonts w:ascii="Calibri" w:eastAsia="Calibri" w:hAnsi="Calibri" w:cs="Arial"/>
      <w:sz w:val="20"/>
      <w:szCs w:val="20"/>
      <w:lang w:eastAsia="hr-HR"/>
    </w:rPr>
  </w:style>
  <w:style w:type="character" w:styleId="Referencafusnote">
    <w:name w:val="footnote reference"/>
    <w:uiPriority w:val="99"/>
    <w:semiHidden/>
    <w:unhideWhenUsed/>
    <w:rsid w:val="00727100"/>
    <w:rPr>
      <w:vertAlign w:val="superscript"/>
    </w:rPr>
  </w:style>
  <w:style w:type="character" w:styleId="Referencakomentara">
    <w:name w:val="annotation reference"/>
    <w:basedOn w:val="Zadanifontodlomka"/>
    <w:uiPriority w:val="99"/>
    <w:semiHidden/>
    <w:unhideWhenUsed/>
    <w:rsid w:val="00FA308D"/>
    <w:rPr>
      <w:sz w:val="16"/>
      <w:szCs w:val="16"/>
    </w:rPr>
  </w:style>
  <w:style w:type="paragraph" w:styleId="Tekstkomentara">
    <w:name w:val="annotation text"/>
    <w:basedOn w:val="Normal"/>
    <w:link w:val="TekstkomentaraChar"/>
    <w:uiPriority w:val="99"/>
    <w:semiHidden/>
    <w:unhideWhenUsed/>
    <w:rsid w:val="00FA308D"/>
    <w:pPr>
      <w:spacing w:line="240" w:lineRule="auto"/>
    </w:pPr>
    <w:rPr>
      <w:sz w:val="20"/>
      <w:szCs w:val="20"/>
    </w:rPr>
  </w:style>
  <w:style w:type="character" w:customStyle="1" w:styleId="TekstkomentaraChar">
    <w:name w:val="Tekst komentara Char"/>
    <w:basedOn w:val="Zadanifontodlomka"/>
    <w:link w:val="Tekstkomentara"/>
    <w:uiPriority w:val="99"/>
    <w:semiHidden/>
    <w:rsid w:val="00FA308D"/>
    <w:rPr>
      <w:sz w:val="20"/>
      <w:szCs w:val="20"/>
    </w:rPr>
  </w:style>
  <w:style w:type="paragraph" w:styleId="Predmetkomentara">
    <w:name w:val="annotation subject"/>
    <w:basedOn w:val="Tekstkomentara"/>
    <w:next w:val="Tekstkomentara"/>
    <w:link w:val="PredmetkomentaraChar"/>
    <w:uiPriority w:val="99"/>
    <w:semiHidden/>
    <w:unhideWhenUsed/>
    <w:rsid w:val="00FA308D"/>
    <w:rPr>
      <w:b/>
      <w:bCs/>
    </w:rPr>
  </w:style>
  <w:style w:type="character" w:customStyle="1" w:styleId="PredmetkomentaraChar">
    <w:name w:val="Predmet komentara Char"/>
    <w:basedOn w:val="TekstkomentaraChar"/>
    <w:link w:val="Predmetkomentara"/>
    <w:uiPriority w:val="99"/>
    <w:semiHidden/>
    <w:rsid w:val="00FA308D"/>
    <w:rPr>
      <w:b/>
      <w:bCs/>
      <w:sz w:val="20"/>
      <w:szCs w:val="20"/>
    </w:rPr>
  </w:style>
  <w:style w:type="character" w:styleId="Naglaeno">
    <w:name w:val="Strong"/>
    <w:basedOn w:val="Zadanifontodlomka"/>
    <w:uiPriority w:val="22"/>
    <w:qFormat/>
    <w:rsid w:val="009F18FD"/>
    <w:rPr>
      <w:b/>
      <w:bCs/>
    </w:rPr>
  </w:style>
  <w:style w:type="character" w:customStyle="1" w:styleId="UnresolvedMention1">
    <w:name w:val="Unresolved Mention1"/>
    <w:basedOn w:val="Zadanifontodlomka"/>
    <w:uiPriority w:val="99"/>
    <w:semiHidden/>
    <w:unhideWhenUsed/>
    <w:rsid w:val="00C8015C"/>
    <w:rPr>
      <w:color w:val="808080"/>
      <w:shd w:val="clear" w:color="auto" w:fill="E6E6E6"/>
    </w:rPr>
  </w:style>
  <w:style w:type="paragraph" w:styleId="Tijeloteksta2">
    <w:name w:val="Body Text 2"/>
    <w:basedOn w:val="Normal"/>
    <w:link w:val="Tijeloteksta2Char"/>
    <w:rsid w:val="001321AF"/>
    <w:pPr>
      <w:spacing w:after="0" w:line="240" w:lineRule="auto"/>
      <w:jc w:val="center"/>
    </w:pPr>
    <w:rPr>
      <w:rFonts w:ascii="Arial" w:eastAsia="Times New Roman" w:hAnsi="Arial" w:cs="Times New Roman"/>
      <w:sz w:val="20"/>
      <w:szCs w:val="20"/>
    </w:rPr>
  </w:style>
  <w:style w:type="character" w:customStyle="1" w:styleId="Tijeloteksta2Char">
    <w:name w:val="Tijelo teksta 2 Char"/>
    <w:basedOn w:val="Zadanifontodlomka"/>
    <w:link w:val="Tijeloteksta2"/>
    <w:rsid w:val="001321AF"/>
    <w:rPr>
      <w:rFonts w:ascii="Arial" w:eastAsia="Times New Roman" w:hAnsi="Arial" w:cs="Times New Roman"/>
      <w:sz w:val="20"/>
      <w:szCs w:val="20"/>
    </w:rPr>
  </w:style>
  <w:style w:type="character" w:customStyle="1" w:styleId="UnresolvedMention2">
    <w:name w:val="Unresolved Mention2"/>
    <w:basedOn w:val="Zadanifontodlomka"/>
    <w:uiPriority w:val="99"/>
    <w:semiHidden/>
    <w:unhideWhenUsed/>
    <w:rsid w:val="001F2C0D"/>
    <w:rPr>
      <w:color w:val="605E5C"/>
      <w:shd w:val="clear" w:color="auto" w:fill="E1DFDD"/>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99"/>
    <w:rsid w:val="000F6DFA"/>
  </w:style>
  <w:style w:type="paragraph" w:styleId="Bezproreda">
    <w:name w:val="No Spacing"/>
    <w:uiPriority w:val="1"/>
    <w:qFormat/>
    <w:rsid w:val="005E5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242134105">
      <w:bodyDiv w:val="1"/>
      <w:marLeft w:val="0"/>
      <w:marRight w:val="0"/>
      <w:marTop w:val="0"/>
      <w:marBottom w:val="0"/>
      <w:divBdr>
        <w:top w:val="none" w:sz="0" w:space="0" w:color="auto"/>
        <w:left w:val="none" w:sz="0" w:space="0" w:color="auto"/>
        <w:bottom w:val="none" w:sz="0" w:space="0" w:color="auto"/>
        <w:right w:val="none" w:sz="0" w:space="0" w:color="auto"/>
      </w:divBdr>
    </w:div>
    <w:div w:id="1517764188">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B09D-2E41-477C-80FD-E7FAFD9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1397</Words>
  <Characters>7965</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IVAN SERTIĆ</cp:lastModifiedBy>
  <cp:revision>7</cp:revision>
  <cp:lastPrinted>2021-03-05T10:46:00Z</cp:lastPrinted>
  <dcterms:created xsi:type="dcterms:W3CDTF">2021-11-16T14:20:00Z</dcterms:created>
  <dcterms:modified xsi:type="dcterms:W3CDTF">2021-11-24T07:44:00Z</dcterms:modified>
</cp:coreProperties>
</file>