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A3BA" w14:textId="601C2EF9" w:rsidR="00907EAE" w:rsidRDefault="00907EAE" w:rsidP="00BA6153">
      <w:pPr>
        <w:pStyle w:val="ListParagraph"/>
        <w:spacing w:after="0"/>
      </w:pPr>
      <w:r w:rsidRPr="00907EAE">
        <w:rPr>
          <w:noProof/>
        </w:rPr>
        <w:drawing>
          <wp:inline distT="0" distB="0" distL="0" distR="0" wp14:anchorId="09B1283E" wp14:editId="5F9C9269">
            <wp:extent cx="5683618" cy="9829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3922" cy="1010705"/>
                    </a:xfrm>
                    <a:prstGeom prst="rect">
                      <a:avLst/>
                    </a:prstGeom>
                    <a:noFill/>
                    <a:ln>
                      <a:noFill/>
                    </a:ln>
                  </pic:spPr>
                </pic:pic>
              </a:graphicData>
            </a:graphic>
          </wp:inline>
        </w:drawing>
      </w:r>
    </w:p>
    <w:p w14:paraId="73A085C6" w14:textId="77777777" w:rsidR="00907EAE" w:rsidRDefault="00907EAE" w:rsidP="00BA6153">
      <w:pPr>
        <w:pStyle w:val="ListParagraph"/>
        <w:spacing w:after="0"/>
      </w:pPr>
    </w:p>
    <w:p w14:paraId="4E6AAA2E" w14:textId="77777777" w:rsidR="00907EAE" w:rsidRDefault="00907EAE" w:rsidP="00BA6153">
      <w:pPr>
        <w:pStyle w:val="ListParagraph"/>
        <w:spacing w:after="0"/>
      </w:pPr>
    </w:p>
    <w:p w14:paraId="002BE956" w14:textId="14A9BAA9" w:rsidR="00E74326" w:rsidRDefault="008E616F" w:rsidP="00BA6153">
      <w:pPr>
        <w:pStyle w:val="ListParagraph"/>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ListParagraph"/>
        <w:spacing w:after="0"/>
      </w:pPr>
    </w:p>
    <w:p w14:paraId="471549F5" w14:textId="77777777" w:rsidR="008E616F" w:rsidRDefault="008E616F" w:rsidP="00BA6153">
      <w:pPr>
        <w:spacing w:after="0"/>
        <w:jc w:val="center"/>
        <w:rPr>
          <w:b/>
          <w:sz w:val="28"/>
        </w:rPr>
      </w:pPr>
    </w:p>
    <w:p w14:paraId="16C324D5" w14:textId="77777777" w:rsidR="00104775" w:rsidRDefault="00104775" w:rsidP="00BA6153">
      <w:pPr>
        <w:spacing w:after="0"/>
        <w:jc w:val="center"/>
        <w:rPr>
          <w:b/>
          <w:sz w:val="28"/>
        </w:rPr>
      </w:pPr>
    </w:p>
    <w:p w14:paraId="1F9D04B1" w14:textId="0C0F9081" w:rsidR="009D0A0B" w:rsidRPr="004C5A95" w:rsidRDefault="007D1004" w:rsidP="00FC28B2">
      <w:pPr>
        <w:spacing w:after="0"/>
        <w:jc w:val="center"/>
        <w:rPr>
          <w:rFonts w:cstheme="minorHAnsi"/>
          <w:b/>
          <w:bCs/>
          <w:color w:val="FF0000"/>
          <w:szCs w:val="24"/>
        </w:rPr>
      </w:pPr>
      <w:r>
        <w:rPr>
          <w:b/>
          <w:sz w:val="28"/>
        </w:rPr>
        <w:t>POZIV NA DOSTAVU PONUDA</w:t>
      </w:r>
      <w:r w:rsidR="009D0A0B">
        <w:rPr>
          <w:b/>
          <w:sz w:val="28"/>
        </w:rPr>
        <w:t xml:space="preserve"> </w:t>
      </w:r>
    </w:p>
    <w:p w14:paraId="080DC93C" w14:textId="77777777" w:rsidR="00E74326" w:rsidRDefault="00E74326" w:rsidP="00BA6153">
      <w:pPr>
        <w:spacing w:after="0"/>
        <w:rPr>
          <w:b/>
        </w:rPr>
      </w:pPr>
    </w:p>
    <w:p w14:paraId="7C9E681D" w14:textId="77777777" w:rsidR="00BA6153" w:rsidRPr="00664F6A" w:rsidRDefault="00BA6153" w:rsidP="00BA6153">
      <w:pPr>
        <w:spacing w:after="0"/>
        <w:jc w:val="center"/>
      </w:pPr>
    </w:p>
    <w:p w14:paraId="640D21DC" w14:textId="77777777" w:rsidR="005A3158" w:rsidRPr="00664F6A" w:rsidRDefault="005A3158" w:rsidP="00BA6153">
      <w:pPr>
        <w:spacing w:after="0"/>
        <w:jc w:val="center"/>
      </w:pPr>
      <w:bookmarkStart w:id="0"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0"/>
    <w:p w14:paraId="2F5D52F1" w14:textId="77777777" w:rsidR="00E74326" w:rsidRPr="00664F6A" w:rsidRDefault="00E74326" w:rsidP="00BA6153">
      <w:pPr>
        <w:spacing w:after="0"/>
        <w:jc w:val="center"/>
      </w:pPr>
    </w:p>
    <w:p w14:paraId="1BB2D211" w14:textId="26B6FE30" w:rsidR="00BA6153" w:rsidRPr="00664F6A" w:rsidRDefault="0019201F" w:rsidP="00FC28B2">
      <w:pPr>
        <w:spacing w:after="0"/>
        <w:jc w:val="center"/>
      </w:pPr>
      <w:r w:rsidRPr="00664F6A">
        <w:rPr>
          <w:b/>
        </w:rPr>
        <w:t>NAZIV NABAVE</w:t>
      </w:r>
      <w:r w:rsidRPr="00664F6A">
        <w:t>:</w:t>
      </w:r>
      <w:r>
        <w:t xml:space="preserve"> </w:t>
      </w:r>
      <w:r w:rsidRPr="0019201F">
        <w:rPr>
          <w:b/>
          <w:bCs/>
        </w:rPr>
        <w:t>NABAVA OPREME S MONTAŽOM I EDUKACIJOM</w:t>
      </w:r>
    </w:p>
    <w:p w14:paraId="3631A41A" w14:textId="005ABB2E" w:rsidR="00BA6153" w:rsidRDefault="00BA6153" w:rsidP="00BA6153">
      <w:pPr>
        <w:spacing w:after="0"/>
        <w:ind w:left="1416" w:firstLine="708"/>
      </w:pPr>
    </w:p>
    <w:p w14:paraId="33CB9221" w14:textId="46CB9B1C" w:rsidR="00E32E49" w:rsidRDefault="0019201F" w:rsidP="001C66F9">
      <w:pPr>
        <w:spacing w:after="0"/>
        <w:ind w:left="1416"/>
      </w:pPr>
      <w:r w:rsidRPr="001C66F9">
        <w:rPr>
          <w:b/>
          <w:bCs/>
        </w:rPr>
        <w:t>GRUPA 1:</w:t>
      </w:r>
      <w:r>
        <w:t xml:space="preserve"> </w:t>
      </w:r>
      <w:r w:rsidR="001C66F9">
        <w:t>Automatski obradni centar, stroj za izrezivanje, montažna oprema, stolna pila, edukacija i školovanje za postavljanje i puštanje u pogon Automatskog obradnog centra i ostalih povezanih elemenata</w:t>
      </w:r>
    </w:p>
    <w:p w14:paraId="3F233EE1" w14:textId="29D912F7" w:rsidR="001C66F9" w:rsidRDefault="0019201F" w:rsidP="001C66F9">
      <w:pPr>
        <w:spacing w:after="0"/>
        <w:ind w:left="1416"/>
        <w:rPr>
          <w:b/>
          <w:bCs/>
        </w:rPr>
      </w:pPr>
      <w:r w:rsidRPr="001C66F9">
        <w:rPr>
          <w:b/>
          <w:bCs/>
        </w:rPr>
        <w:t xml:space="preserve">GRUPA </w:t>
      </w:r>
      <w:r>
        <w:rPr>
          <w:b/>
          <w:bCs/>
        </w:rPr>
        <w:t>2</w:t>
      </w:r>
      <w:r w:rsidRPr="001C66F9">
        <w:rPr>
          <w:b/>
          <w:bCs/>
        </w:rPr>
        <w:t>:</w:t>
      </w:r>
      <w:r>
        <w:rPr>
          <w:b/>
          <w:bCs/>
        </w:rPr>
        <w:t xml:space="preserve"> </w:t>
      </w:r>
      <w:r w:rsidR="001C66F9" w:rsidRPr="001C66F9">
        <w:t>Vijčani kompresor</w:t>
      </w:r>
    </w:p>
    <w:p w14:paraId="667F9B11" w14:textId="6C9696ED" w:rsidR="001C66F9" w:rsidRPr="001C66F9" w:rsidRDefault="0019201F" w:rsidP="001C66F9">
      <w:pPr>
        <w:spacing w:after="0"/>
        <w:ind w:left="1416"/>
      </w:pPr>
      <w:r>
        <w:rPr>
          <w:b/>
          <w:bCs/>
        </w:rPr>
        <w:t>GRUPA 3:</w:t>
      </w:r>
      <w:r w:rsidR="001C66F9">
        <w:rPr>
          <w:b/>
          <w:bCs/>
        </w:rPr>
        <w:t xml:space="preserve"> </w:t>
      </w:r>
      <w:r w:rsidR="001C66F9" w:rsidRPr="001C66F9">
        <w:t>Vakuumski sustav</w:t>
      </w:r>
    </w:p>
    <w:p w14:paraId="59AD4A04" w14:textId="77777777" w:rsidR="00E32E49" w:rsidRPr="00907EAE" w:rsidRDefault="00E32E49" w:rsidP="00907EAE">
      <w:pPr>
        <w:spacing w:after="0" w:line="240" w:lineRule="auto"/>
        <w:rPr>
          <w:rFonts w:ascii="Calibri" w:eastAsia="Times New Roman" w:hAnsi="Calibri" w:cs="Calibri"/>
          <w:color w:val="000000"/>
          <w:lang w:val="en-GB" w:eastAsia="en-GB"/>
        </w:rPr>
      </w:pPr>
    </w:p>
    <w:p w14:paraId="14D35FBB" w14:textId="1685BEEA" w:rsidR="00907EAE" w:rsidRPr="00907EAE" w:rsidRDefault="00907EAE" w:rsidP="00907EAE">
      <w:pPr>
        <w:spacing w:after="0" w:line="240" w:lineRule="auto"/>
        <w:rPr>
          <w:rFonts w:ascii="Calibri" w:eastAsia="Times New Roman" w:hAnsi="Calibri" w:cs="Calibri"/>
          <w:color w:val="000000"/>
          <w:lang w:val="en-GB" w:eastAsia="en-GB"/>
        </w:rPr>
      </w:pPr>
    </w:p>
    <w:p w14:paraId="78A2BAFA" w14:textId="77777777" w:rsidR="00907EAE" w:rsidRPr="00907EAE" w:rsidRDefault="00907EAE" w:rsidP="00907EAE">
      <w:pPr>
        <w:spacing w:after="0" w:line="240" w:lineRule="auto"/>
        <w:jc w:val="center"/>
        <w:rPr>
          <w:rFonts w:ascii="Calibri" w:eastAsia="Times New Roman" w:hAnsi="Calibri" w:cs="Calibri"/>
          <w:b/>
          <w:bCs/>
          <w:color w:val="000000"/>
          <w:lang w:val="en-GB" w:eastAsia="en-GB"/>
        </w:rPr>
      </w:pPr>
      <w:r w:rsidRPr="00907EAE">
        <w:rPr>
          <w:rFonts w:ascii="Calibri" w:eastAsia="Times New Roman" w:hAnsi="Calibri" w:cs="Calibri"/>
          <w:b/>
          <w:bCs/>
          <w:color w:val="000000"/>
          <w:lang w:val="en-GB" w:eastAsia="en-GB"/>
        </w:rPr>
        <w:t>PROJEKT</w:t>
      </w:r>
    </w:p>
    <w:p w14:paraId="441988A1" w14:textId="00544EBA" w:rsidR="00907EAE" w:rsidRPr="00907EAE" w:rsidRDefault="00907EAE" w:rsidP="00907EAE">
      <w:pPr>
        <w:spacing w:after="0" w:line="240" w:lineRule="auto"/>
        <w:jc w:val="center"/>
        <w:rPr>
          <w:rFonts w:ascii="Calibri" w:eastAsia="Times New Roman" w:hAnsi="Calibri" w:cs="Calibri"/>
          <w:color w:val="000000"/>
          <w:lang w:val="en-GB" w:eastAsia="en-GB"/>
        </w:rPr>
      </w:pPr>
      <w:r w:rsidRPr="00907EAE">
        <w:rPr>
          <w:rFonts w:ascii="Calibri" w:eastAsia="Times New Roman" w:hAnsi="Calibri" w:cs="Calibri"/>
          <w:color w:val="000000"/>
          <w:lang w:val="en-GB" w:eastAsia="en-GB"/>
        </w:rPr>
        <w:t>„ULAGANJE U</w:t>
      </w:r>
      <w:r w:rsidR="00AC09F5">
        <w:rPr>
          <w:rFonts w:ascii="Calibri" w:eastAsia="Times New Roman" w:hAnsi="Calibri" w:cs="Calibri"/>
          <w:color w:val="000000"/>
          <w:lang w:val="en-GB" w:eastAsia="en-GB"/>
        </w:rPr>
        <w:t xml:space="preserve"> </w:t>
      </w:r>
      <w:r w:rsidRPr="00907EAE">
        <w:rPr>
          <w:rFonts w:ascii="Calibri" w:eastAsia="Times New Roman" w:hAnsi="Calibri" w:cs="Calibri"/>
          <w:color w:val="000000"/>
          <w:lang w:val="en-GB" w:eastAsia="en-GB"/>
        </w:rPr>
        <w:t>PROIZVODNI PROCES TVRTKE MINIGRADNJA D.O.O. S CILJEM DIGITALNE I</w:t>
      </w:r>
    </w:p>
    <w:p w14:paraId="63DF542B" w14:textId="4F70B506" w:rsidR="00907EAE" w:rsidRPr="00907EAE" w:rsidRDefault="00907EAE" w:rsidP="00907EAE">
      <w:pPr>
        <w:spacing w:after="0" w:line="240" w:lineRule="auto"/>
        <w:jc w:val="center"/>
        <w:rPr>
          <w:rFonts w:ascii="Calibri" w:eastAsia="Times New Roman" w:hAnsi="Calibri" w:cs="Calibri"/>
          <w:color w:val="000000"/>
          <w:lang w:val="en-GB" w:eastAsia="en-GB"/>
        </w:rPr>
      </w:pPr>
      <w:r w:rsidRPr="00907EAE">
        <w:rPr>
          <w:rFonts w:ascii="Calibri" w:eastAsia="Times New Roman" w:hAnsi="Calibri" w:cs="Calibri"/>
          <w:color w:val="000000"/>
          <w:lang w:val="en-GB" w:eastAsia="en-GB"/>
        </w:rPr>
        <w:t xml:space="preserve">ZELENE </w:t>
      </w:r>
      <w:proofErr w:type="gramStart"/>
      <w:r w:rsidRPr="00907EAE">
        <w:rPr>
          <w:rFonts w:ascii="Calibri" w:eastAsia="Times New Roman" w:hAnsi="Calibri" w:cs="Calibri"/>
          <w:color w:val="000000"/>
          <w:lang w:val="en-GB" w:eastAsia="en-GB"/>
        </w:rPr>
        <w:t>TRANZICIJE“</w:t>
      </w:r>
      <w:proofErr w:type="gramEnd"/>
      <w:r w:rsidRPr="00907EAE">
        <w:rPr>
          <w:rFonts w:ascii="Calibri" w:eastAsia="Times New Roman" w:hAnsi="Calibri" w:cs="Calibri"/>
          <w:color w:val="000000"/>
          <w:lang w:val="en-GB" w:eastAsia="en-GB"/>
        </w:rPr>
        <w:t xml:space="preserve">, </w:t>
      </w:r>
      <w:proofErr w:type="spellStart"/>
      <w:r w:rsidRPr="00907EAE">
        <w:rPr>
          <w:rFonts w:ascii="Calibri" w:eastAsia="Times New Roman" w:hAnsi="Calibri" w:cs="Calibri"/>
          <w:color w:val="000000"/>
          <w:lang w:val="en-GB" w:eastAsia="en-GB"/>
        </w:rPr>
        <w:t>referentne</w:t>
      </w:r>
      <w:proofErr w:type="spellEnd"/>
      <w:r w:rsidRPr="00907EAE">
        <w:rPr>
          <w:rFonts w:ascii="Calibri" w:eastAsia="Times New Roman" w:hAnsi="Calibri" w:cs="Calibri"/>
          <w:color w:val="000000"/>
          <w:lang w:val="en-GB" w:eastAsia="en-GB"/>
        </w:rPr>
        <w:t xml:space="preserve"> MIS </w:t>
      </w:r>
      <w:proofErr w:type="spellStart"/>
      <w:r w:rsidRPr="00907EAE">
        <w:rPr>
          <w:rFonts w:ascii="Calibri" w:eastAsia="Times New Roman" w:hAnsi="Calibri" w:cs="Calibri"/>
          <w:color w:val="000000"/>
          <w:lang w:val="en-GB" w:eastAsia="en-GB"/>
        </w:rPr>
        <w:t>oznake</w:t>
      </w:r>
      <w:proofErr w:type="spellEnd"/>
      <w:r w:rsidRPr="00907EAE">
        <w:rPr>
          <w:rFonts w:ascii="Calibri" w:eastAsia="Times New Roman" w:hAnsi="Calibri" w:cs="Calibri"/>
          <w:color w:val="000000"/>
          <w:lang w:val="en-GB" w:eastAsia="en-GB"/>
        </w:rPr>
        <w:t xml:space="preserve"> KK.11.1.1.01.0229</w:t>
      </w:r>
    </w:p>
    <w:p w14:paraId="25337804" w14:textId="77777777" w:rsidR="00907EAE" w:rsidRPr="00664F6A" w:rsidRDefault="00907EAE" w:rsidP="00BA6153">
      <w:pPr>
        <w:spacing w:after="0"/>
        <w:ind w:left="1416" w:firstLine="708"/>
      </w:pPr>
    </w:p>
    <w:p w14:paraId="29715B31" w14:textId="77777777" w:rsidR="00BA6153" w:rsidRPr="00664F6A" w:rsidRDefault="00BA6153" w:rsidP="00BA6153">
      <w:pPr>
        <w:spacing w:after="0"/>
        <w:ind w:left="1416" w:firstLine="708"/>
      </w:pP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1AA8AF5E" w14:textId="73487553" w:rsidR="00BA6153" w:rsidRDefault="00F5743A" w:rsidP="00F5743A">
      <w:pPr>
        <w:spacing w:after="0"/>
        <w:jc w:val="center"/>
      </w:pPr>
      <w:r>
        <w:t>Vodice, studeni 2021. godine</w:t>
      </w: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0A7EF1E8" w14:textId="678BD512" w:rsidR="00BA6153" w:rsidRDefault="00976FA9" w:rsidP="00BA6153">
      <w:pPr>
        <w:spacing w:after="0"/>
        <w:jc w:val="both"/>
      </w:pPr>
      <w:r w:rsidRPr="00976FA9">
        <w:t xml:space="preserve">Nabava se provodi temeljem </w:t>
      </w:r>
      <w:r w:rsidR="00250664">
        <w:t>P</w:t>
      </w:r>
      <w:r w:rsidR="00250664" w:rsidRPr="00250664">
        <w:t>ravil</w:t>
      </w:r>
      <w:r w:rsidR="00272005">
        <w:t>a</w:t>
      </w:r>
      <w:r w:rsidR="00250664" w:rsidRPr="00250664">
        <w:t xml:space="preserve"> o provedbi postupaka nabava za </w:t>
      </w:r>
      <w:proofErr w:type="spellStart"/>
      <w:r w:rsidR="00250664" w:rsidRPr="00250664">
        <w:t>neobveznike</w:t>
      </w:r>
      <w:proofErr w:type="spellEnd"/>
      <w:r w:rsidR="00250664" w:rsidRPr="00250664">
        <w:t xml:space="preserve"> zakona o javnoj nabavi</w:t>
      </w:r>
      <w:r w:rsidR="00250664">
        <w:t xml:space="preserve"> </w:t>
      </w:r>
      <w:r w:rsidR="00272005">
        <w:t>1.Izmjena</w:t>
      </w:r>
      <w:r w:rsidR="00087AAC">
        <w:t xml:space="preserve"> </w:t>
      </w:r>
      <w:r w:rsidR="00250664">
        <w:t>(Prilog 0</w:t>
      </w:r>
      <w:r w:rsidR="00272005">
        <w:t>3</w:t>
      </w:r>
      <w:r w:rsidR="00250664">
        <w:t>, Pravil</w:t>
      </w:r>
      <w:r w:rsidR="00272005">
        <w:t>o</w:t>
      </w:r>
      <w:r w:rsidR="00250664">
        <w:t xml:space="preserve"> br. 5, verzija 7.0, prosinac 2020.)</w:t>
      </w:r>
    </w:p>
    <w:p w14:paraId="43131072" w14:textId="1E8E7248" w:rsidR="00BA6153" w:rsidRDefault="00BA6153" w:rsidP="00BA6153">
      <w:pPr>
        <w:spacing w:after="0"/>
        <w:jc w:val="both"/>
      </w:pPr>
    </w:p>
    <w:p w14:paraId="69990166" w14:textId="77777777" w:rsidR="00272005" w:rsidRDefault="00272005" w:rsidP="00272005">
      <w:pPr>
        <w:pStyle w:val="Default"/>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31B7FA3" w14:textId="77777777" w:rsidR="00D660A7" w:rsidRDefault="00D660A7" w:rsidP="00BA6153">
      <w:pPr>
        <w:spacing w:after="0"/>
        <w:jc w:val="both"/>
      </w:pPr>
    </w:p>
    <w:p w14:paraId="2B10D06B" w14:textId="6828FFD3" w:rsidR="001D6FAF" w:rsidRDefault="001D6FAF" w:rsidP="00BA6153">
      <w:pPr>
        <w:spacing w:after="0"/>
        <w:jc w:val="both"/>
      </w:pPr>
    </w:p>
    <w:p w14:paraId="07EB3A11" w14:textId="661F4DAE" w:rsidR="0019201F" w:rsidRDefault="0019201F" w:rsidP="00BA6153">
      <w:pPr>
        <w:spacing w:after="0"/>
        <w:jc w:val="both"/>
      </w:pPr>
    </w:p>
    <w:p w14:paraId="59F3EC31" w14:textId="7DB907C9" w:rsidR="0019201F" w:rsidRDefault="0019201F" w:rsidP="00BA6153">
      <w:pPr>
        <w:spacing w:after="0"/>
        <w:jc w:val="both"/>
      </w:pPr>
    </w:p>
    <w:p w14:paraId="3E6CB11E" w14:textId="6AD3928E" w:rsidR="0019201F" w:rsidRDefault="0019201F" w:rsidP="00BA6153">
      <w:pPr>
        <w:spacing w:after="0"/>
        <w:jc w:val="both"/>
      </w:pPr>
    </w:p>
    <w:p w14:paraId="51AA3670" w14:textId="09F75369" w:rsidR="0019201F" w:rsidRDefault="0019201F" w:rsidP="00BA6153">
      <w:pPr>
        <w:spacing w:after="0"/>
        <w:jc w:val="both"/>
      </w:pPr>
    </w:p>
    <w:p w14:paraId="7047AC1F" w14:textId="08A31E52" w:rsidR="0019201F" w:rsidRDefault="0019201F" w:rsidP="00BA6153">
      <w:pPr>
        <w:spacing w:after="0"/>
        <w:jc w:val="both"/>
      </w:pPr>
    </w:p>
    <w:p w14:paraId="74CEE968" w14:textId="40DD2EC5" w:rsidR="0019201F" w:rsidRDefault="0019201F" w:rsidP="00BA6153">
      <w:pPr>
        <w:spacing w:after="0"/>
        <w:jc w:val="both"/>
      </w:pPr>
    </w:p>
    <w:p w14:paraId="00581C4E" w14:textId="4F427C8E" w:rsidR="0019201F" w:rsidRDefault="0019201F" w:rsidP="00BA6153">
      <w:pPr>
        <w:spacing w:after="0"/>
        <w:jc w:val="both"/>
      </w:pPr>
    </w:p>
    <w:p w14:paraId="44B13179" w14:textId="5CC3C7AC" w:rsidR="0019201F" w:rsidRDefault="0019201F" w:rsidP="00BA6153">
      <w:pPr>
        <w:spacing w:after="0"/>
        <w:jc w:val="both"/>
      </w:pPr>
    </w:p>
    <w:p w14:paraId="5DCFEDB8" w14:textId="77777777" w:rsidR="0019201F" w:rsidRDefault="0019201F" w:rsidP="00BA6153">
      <w:pPr>
        <w:spacing w:after="0"/>
        <w:jc w:val="both"/>
      </w:pPr>
    </w:p>
    <w:p w14:paraId="2BDA246D" w14:textId="77777777" w:rsidR="00FE4139" w:rsidRDefault="005A3158" w:rsidP="00E9752F">
      <w:pPr>
        <w:pStyle w:val="ListParagraph"/>
        <w:numPr>
          <w:ilvl w:val="0"/>
          <w:numId w:val="1"/>
        </w:numPr>
        <w:spacing w:after="0"/>
        <w:rPr>
          <w:b/>
        </w:rPr>
      </w:pPr>
      <w:r w:rsidRPr="00D23799">
        <w:rPr>
          <w:b/>
        </w:rPr>
        <w:lastRenderedPageBreak/>
        <w:t>OPĆI PODACI</w:t>
      </w:r>
    </w:p>
    <w:p w14:paraId="6AB44695" w14:textId="77777777" w:rsidR="00063946" w:rsidRPr="00D23799" w:rsidRDefault="00063946" w:rsidP="00BA6153">
      <w:pPr>
        <w:pStyle w:val="ListParagraph"/>
        <w:spacing w:after="0"/>
        <w:ind w:left="360"/>
        <w:rPr>
          <w:b/>
        </w:rPr>
      </w:pPr>
    </w:p>
    <w:p w14:paraId="2104ABEE" w14:textId="77777777" w:rsidR="00FE4139" w:rsidRPr="00D23799" w:rsidRDefault="00FE4139" w:rsidP="00E9752F">
      <w:pPr>
        <w:pStyle w:val="ListParagraph"/>
        <w:numPr>
          <w:ilvl w:val="1"/>
          <w:numId w:val="1"/>
        </w:numPr>
        <w:spacing w:after="0"/>
        <w:jc w:val="both"/>
        <w:rPr>
          <w:b/>
        </w:rPr>
      </w:pPr>
      <w:r w:rsidRPr="00D23799">
        <w:rPr>
          <w:b/>
        </w:rPr>
        <w:t>Podaci o Naručitelju</w:t>
      </w:r>
    </w:p>
    <w:p w14:paraId="4B448F38" w14:textId="5AC3E89B" w:rsidR="00063946" w:rsidRDefault="0093466A" w:rsidP="00BA6153">
      <w:pPr>
        <w:spacing w:after="0" w:line="276" w:lineRule="auto"/>
        <w:jc w:val="both"/>
      </w:pPr>
      <w:bookmarkStart w:id="1" w:name="_Hlk535834571"/>
      <w:bookmarkStart w:id="2" w:name="_Hlk82966362"/>
      <w:r w:rsidRPr="00650647">
        <w:t xml:space="preserve">Naziv: </w:t>
      </w:r>
      <w:bookmarkStart w:id="3" w:name="_Hlk535567088"/>
      <w:bookmarkStart w:id="4" w:name="_Hlk8050593"/>
      <w:r w:rsidR="00272005">
        <w:t>MINIGRADNJA</w:t>
      </w:r>
      <w:r w:rsidR="00664F6A">
        <w:t xml:space="preserve"> d.o.o.</w:t>
      </w:r>
    </w:p>
    <w:p w14:paraId="2037354E" w14:textId="64591B11" w:rsidR="00063946" w:rsidRDefault="00287D79" w:rsidP="00BA6153">
      <w:pPr>
        <w:spacing w:after="0" w:line="276" w:lineRule="auto"/>
        <w:jc w:val="both"/>
      </w:pPr>
      <w:r>
        <w:t>Adresa</w:t>
      </w:r>
      <w:r w:rsidR="0093466A" w:rsidRPr="00650647">
        <w:t xml:space="preserve">: </w:t>
      </w:r>
      <w:bookmarkEnd w:id="1"/>
      <w:bookmarkEnd w:id="3"/>
      <w:r w:rsidR="00272005">
        <w:t xml:space="preserve">Put za </w:t>
      </w:r>
      <w:proofErr w:type="spellStart"/>
      <w:r w:rsidR="00272005">
        <w:t>Gaćeleze</w:t>
      </w:r>
      <w:proofErr w:type="spellEnd"/>
      <w:r w:rsidR="00272005">
        <w:t xml:space="preserve"> 7, 22211 Vodice</w:t>
      </w:r>
    </w:p>
    <w:bookmarkEnd w:id="4"/>
    <w:p w14:paraId="0104C2A3" w14:textId="7BDCB5AD" w:rsidR="00063946" w:rsidRDefault="0093466A" w:rsidP="00BA6153">
      <w:pPr>
        <w:spacing w:after="0" w:line="276" w:lineRule="auto"/>
        <w:jc w:val="both"/>
      </w:pPr>
      <w:r w:rsidRPr="00650647">
        <w:t xml:space="preserve">OIB: </w:t>
      </w:r>
      <w:r w:rsidR="00272005">
        <w:t>82262608728</w:t>
      </w:r>
    </w:p>
    <w:bookmarkEnd w:id="2"/>
    <w:p w14:paraId="2EAB9DC4" w14:textId="2E4C5A85" w:rsidR="00BD0D52" w:rsidRPr="00650647" w:rsidRDefault="00BD0D52" w:rsidP="00BA6153">
      <w:pPr>
        <w:spacing w:after="0" w:line="276" w:lineRule="auto"/>
        <w:jc w:val="both"/>
      </w:pPr>
      <w:r w:rsidRPr="008539F0">
        <w:t>Telefon</w:t>
      </w:r>
      <w:r w:rsidR="00D660A7" w:rsidRPr="008539F0">
        <w:t xml:space="preserve">: </w:t>
      </w:r>
      <w:r w:rsidR="007710D0">
        <w:t xml:space="preserve">+385 91 </w:t>
      </w:r>
      <w:r w:rsidR="00272005">
        <w:t>4401761</w:t>
      </w:r>
    </w:p>
    <w:p w14:paraId="08D024AD" w14:textId="036BE2CC" w:rsidR="00BD0D52" w:rsidRDefault="00BD0D52" w:rsidP="00BA6153">
      <w:pPr>
        <w:spacing w:after="0" w:line="276" w:lineRule="auto"/>
        <w:jc w:val="both"/>
      </w:pPr>
      <w:r w:rsidRPr="00650647">
        <w:t xml:space="preserve">Elektronička pošta: </w:t>
      </w:r>
      <w:hyperlink r:id="rId10" w:history="1">
        <w:r w:rsidR="00272005" w:rsidRPr="009B24C3">
          <w:rPr>
            <w:rStyle w:val="Hyperlink"/>
          </w:rPr>
          <w:t>tanja@minigradnja.hr</w:t>
        </w:r>
      </w:hyperlink>
    </w:p>
    <w:p w14:paraId="4E1570FA" w14:textId="77777777" w:rsidR="00272005" w:rsidRPr="00FD66B8" w:rsidRDefault="00272005" w:rsidP="00BA6153">
      <w:pPr>
        <w:spacing w:after="0" w:line="276" w:lineRule="auto"/>
        <w:jc w:val="both"/>
      </w:pPr>
    </w:p>
    <w:p w14:paraId="3B45CC8C" w14:textId="77777777" w:rsidR="00BD0D52" w:rsidRDefault="00063946" w:rsidP="00E9752F">
      <w:pPr>
        <w:pStyle w:val="ListParagraph"/>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41FDDD0B" w14:textId="001D430A" w:rsidR="00BD0D52" w:rsidRPr="00FD66B8" w:rsidRDefault="00BD0D52" w:rsidP="00BA6153">
      <w:pPr>
        <w:spacing w:after="0" w:line="276" w:lineRule="auto"/>
        <w:jc w:val="both"/>
      </w:pPr>
      <w:r w:rsidRPr="00FD66B8">
        <w:t>Ime i prezime:</w:t>
      </w:r>
      <w:r w:rsidR="00063946">
        <w:t xml:space="preserve"> </w:t>
      </w:r>
      <w:r w:rsidR="00272005">
        <w:t>Mirjana Čusek-Slunjski</w:t>
      </w:r>
    </w:p>
    <w:p w14:paraId="4315BCD9" w14:textId="5111E0C1" w:rsidR="00A21462" w:rsidRPr="00FD66B8" w:rsidRDefault="00A21462" w:rsidP="00BA6153">
      <w:pPr>
        <w:spacing w:after="0" w:line="276" w:lineRule="auto"/>
        <w:jc w:val="both"/>
      </w:pPr>
      <w:r w:rsidRPr="00FD66B8">
        <w:t xml:space="preserve">Telefon: </w:t>
      </w:r>
      <w:r w:rsidR="00D660A7">
        <w:t xml:space="preserve">+385 91 </w:t>
      </w:r>
      <w:r w:rsidR="00272005">
        <w:t>5308324</w:t>
      </w:r>
    </w:p>
    <w:p w14:paraId="33FAA01B" w14:textId="2831ADA6" w:rsidR="00BD0D52" w:rsidRDefault="00A21462" w:rsidP="00BA6153">
      <w:pPr>
        <w:spacing w:after="0" w:line="276" w:lineRule="auto"/>
        <w:jc w:val="both"/>
      </w:pPr>
      <w:r w:rsidRPr="00FD66B8">
        <w:t>Ele</w:t>
      </w:r>
      <w:r w:rsidR="00516EB3" w:rsidRPr="00FD66B8">
        <w:t>k</w:t>
      </w:r>
      <w:r w:rsidRPr="00FD66B8">
        <w:t xml:space="preserve">tronička pošta: </w:t>
      </w:r>
      <w:hyperlink r:id="rId11" w:history="1">
        <w:r w:rsidR="00272005" w:rsidRPr="009B24C3">
          <w:rPr>
            <w:rStyle w:val="Hyperlink"/>
          </w:rPr>
          <w:t>mirjana</w:t>
        </w:r>
        <w:r w:rsidR="00272005" w:rsidRPr="009B24C3">
          <w:rPr>
            <w:rStyle w:val="Hyperlink"/>
            <w:rFonts w:cstheme="minorHAnsi"/>
          </w:rPr>
          <w:t>@</w:t>
        </w:r>
        <w:r w:rsidR="00272005" w:rsidRPr="009B24C3">
          <w:rPr>
            <w:rStyle w:val="Hyperlink"/>
          </w:rPr>
          <w:t>angela.hr</w:t>
        </w:r>
      </w:hyperlink>
      <w:r w:rsidR="00063946">
        <w:t xml:space="preserve"> </w:t>
      </w:r>
    </w:p>
    <w:p w14:paraId="30DD0C64" w14:textId="731E0A6D" w:rsidR="00BA6153" w:rsidRDefault="00D660A7" w:rsidP="00BA6153">
      <w:pPr>
        <w:spacing w:after="0" w:line="276" w:lineRule="auto"/>
        <w:jc w:val="both"/>
      </w:pPr>
      <w:r w:rsidRPr="00D660A7">
        <w:t xml:space="preserve">Komunikacija i svaka druga razmjena informacija između Naručitelja i ponuditelja će se obavljati isključivo u pisanom obliku putem elektroničke pošte Naručitelja i internetske stranice </w:t>
      </w:r>
      <w:hyperlink r:id="rId12" w:history="1">
        <w:r w:rsidRPr="004A254C">
          <w:rPr>
            <w:rStyle w:val="Hyperlink"/>
          </w:rPr>
          <w:t>www.strukturnifondovi.hr</w:t>
        </w:r>
      </w:hyperlink>
      <w:r>
        <w:t xml:space="preserve"> </w:t>
      </w:r>
    </w:p>
    <w:p w14:paraId="6282DAE0" w14:textId="77777777" w:rsidR="00D660A7" w:rsidRDefault="00D660A7" w:rsidP="00BA6153">
      <w:pPr>
        <w:spacing w:after="0" w:line="276" w:lineRule="auto"/>
        <w:jc w:val="both"/>
      </w:pPr>
    </w:p>
    <w:p w14:paraId="2B313757" w14:textId="77777777" w:rsidR="00103D71" w:rsidRPr="00FD66B8" w:rsidRDefault="00FE4139" w:rsidP="00E9752F">
      <w:pPr>
        <w:pStyle w:val="ListParagraph"/>
        <w:numPr>
          <w:ilvl w:val="1"/>
          <w:numId w:val="1"/>
        </w:numPr>
        <w:spacing w:after="0"/>
        <w:jc w:val="both"/>
        <w:rPr>
          <w:b/>
        </w:rPr>
      </w:pPr>
      <w:r w:rsidRPr="00FD66B8">
        <w:rPr>
          <w:b/>
        </w:rPr>
        <w:t>Evidencijski broj nabave</w:t>
      </w:r>
      <w:r w:rsidR="003235BF" w:rsidRPr="00FD66B8">
        <w:rPr>
          <w:b/>
        </w:rPr>
        <w:t xml:space="preserve"> </w:t>
      </w:r>
    </w:p>
    <w:p w14:paraId="1A24C45F" w14:textId="44D4FD19" w:rsidR="00596E7E" w:rsidRPr="00664F6A" w:rsidRDefault="00103D71" w:rsidP="00596E7E">
      <w:pPr>
        <w:spacing w:after="0" w:line="276" w:lineRule="auto"/>
        <w:jc w:val="both"/>
      </w:pPr>
      <w:r w:rsidRPr="00664F6A">
        <w:t xml:space="preserve">Evidencijski broj nabave je </w:t>
      </w:r>
      <w:bookmarkStart w:id="5" w:name="_Hlk82966412"/>
      <w:r w:rsidR="00272005">
        <w:t>01/2021</w:t>
      </w:r>
    </w:p>
    <w:p w14:paraId="0F8E3A18" w14:textId="77777777" w:rsidR="006E0205" w:rsidRDefault="006E0205" w:rsidP="00BA6153">
      <w:pPr>
        <w:spacing w:after="0" w:line="276" w:lineRule="auto"/>
        <w:jc w:val="both"/>
      </w:pPr>
    </w:p>
    <w:bookmarkEnd w:id="5"/>
    <w:p w14:paraId="5AE79D43" w14:textId="4DCF3E15" w:rsidR="00C47DB6" w:rsidRDefault="00BA6153" w:rsidP="00E9752F">
      <w:pPr>
        <w:pStyle w:val="ListParagraph"/>
        <w:numPr>
          <w:ilvl w:val="1"/>
          <w:numId w:val="1"/>
        </w:numPr>
        <w:spacing w:after="0"/>
        <w:rPr>
          <w:b/>
        </w:rPr>
      </w:pPr>
      <w:r>
        <w:rPr>
          <w:b/>
        </w:rPr>
        <w:t xml:space="preserve">Procijenjena vrijednost </w:t>
      </w:r>
      <w:r w:rsidR="002D2C42">
        <w:rPr>
          <w:b/>
        </w:rPr>
        <w:t xml:space="preserve">predmeta </w:t>
      </w:r>
      <w:r>
        <w:rPr>
          <w:b/>
        </w:rPr>
        <w:t>nabave</w:t>
      </w:r>
      <w:r w:rsidR="00752D06">
        <w:rPr>
          <w:b/>
        </w:rPr>
        <w:t xml:space="preserve"> bez PDV-a</w:t>
      </w:r>
    </w:p>
    <w:p w14:paraId="64A4505B" w14:textId="77777777" w:rsidR="00F042BE" w:rsidRDefault="00F042BE" w:rsidP="00903558">
      <w:pPr>
        <w:pStyle w:val="ListParagraph"/>
        <w:spacing w:after="0"/>
        <w:ind w:left="0"/>
      </w:pPr>
    </w:p>
    <w:p w14:paraId="0289035D" w14:textId="0EB32B94" w:rsidR="00BA6153" w:rsidRDefault="00596E7E" w:rsidP="00903558">
      <w:pPr>
        <w:pStyle w:val="ListParagraph"/>
        <w:spacing w:after="0"/>
        <w:ind w:left="0"/>
      </w:pPr>
      <w:r w:rsidRPr="00664F6A">
        <w:t xml:space="preserve">Procijenjena vrijednost nabave je </w:t>
      </w:r>
      <w:bookmarkStart w:id="6" w:name="_Hlk82966443"/>
      <w:r w:rsidR="00F4339E" w:rsidRPr="00A26D01">
        <w:rPr>
          <w:b/>
          <w:bCs/>
        </w:rPr>
        <w:t>1.</w:t>
      </w:r>
      <w:r w:rsidR="00F042BE" w:rsidRPr="00A26D01">
        <w:rPr>
          <w:b/>
          <w:bCs/>
        </w:rPr>
        <w:t>868.674,69</w:t>
      </w:r>
      <w:r w:rsidR="0064327E" w:rsidRPr="00A26D01">
        <w:rPr>
          <w:b/>
          <w:bCs/>
        </w:rPr>
        <w:t xml:space="preserve"> </w:t>
      </w:r>
      <w:r w:rsidRPr="00A26D01">
        <w:rPr>
          <w:b/>
          <w:bCs/>
        </w:rPr>
        <w:t>kn</w:t>
      </w:r>
      <w:r w:rsidRPr="00664F6A">
        <w:t>.</w:t>
      </w:r>
      <w:bookmarkEnd w:id="6"/>
    </w:p>
    <w:p w14:paraId="6EBFCD1B" w14:textId="4F2C7221" w:rsidR="00752D06" w:rsidRDefault="00752D06" w:rsidP="00903558">
      <w:pPr>
        <w:pStyle w:val="ListParagraph"/>
        <w:spacing w:after="0"/>
        <w:ind w:left="0"/>
      </w:pPr>
    </w:p>
    <w:tbl>
      <w:tblPr>
        <w:tblStyle w:val="TableGrid"/>
        <w:tblW w:w="0" w:type="auto"/>
        <w:tblLook w:val="04A0" w:firstRow="1" w:lastRow="0" w:firstColumn="1" w:lastColumn="0" w:noHBand="0" w:noVBand="1"/>
      </w:tblPr>
      <w:tblGrid>
        <w:gridCol w:w="746"/>
        <w:gridCol w:w="4778"/>
        <w:gridCol w:w="2551"/>
      </w:tblGrid>
      <w:tr w:rsidR="00752D06" w:rsidRPr="00752D06" w14:paraId="3FB15095" w14:textId="77777777" w:rsidTr="00F042BE">
        <w:tc>
          <w:tcPr>
            <w:tcW w:w="746" w:type="dxa"/>
          </w:tcPr>
          <w:p w14:paraId="14E466C4" w14:textId="3481FEE6" w:rsidR="00752D06" w:rsidRPr="00752D06" w:rsidRDefault="00752D06" w:rsidP="00752D06">
            <w:pPr>
              <w:pStyle w:val="ListParagraph"/>
              <w:ind w:left="0"/>
              <w:jc w:val="center"/>
              <w:rPr>
                <w:b/>
                <w:bCs/>
              </w:rPr>
            </w:pPr>
            <w:r>
              <w:rPr>
                <w:b/>
                <w:bCs/>
              </w:rPr>
              <w:t>Rb. grupe</w:t>
            </w:r>
          </w:p>
        </w:tc>
        <w:tc>
          <w:tcPr>
            <w:tcW w:w="4778" w:type="dxa"/>
          </w:tcPr>
          <w:p w14:paraId="22CF678B" w14:textId="639DB6FD" w:rsidR="00752D06" w:rsidRPr="00752D06" w:rsidRDefault="00752D06" w:rsidP="00752D06">
            <w:pPr>
              <w:pStyle w:val="ListParagraph"/>
              <w:ind w:left="0"/>
              <w:jc w:val="center"/>
              <w:rPr>
                <w:b/>
                <w:bCs/>
              </w:rPr>
            </w:pPr>
            <w:r>
              <w:rPr>
                <w:b/>
                <w:bCs/>
              </w:rPr>
              <w:t>Naziv g</w:t>
            </w:r>
            <w:r w:rsidRPr="00752D06">
              <w:rPr>
                <w:b/>
                <w:bCs/>
              </w:rPr>
              <w:t>rup</w:t>
            </w:r>
            <w:r>
              <w:rPr>
                <w:b/>
                <w:bCs/>
              </w:rPr>
              <w:t>e</w:t>
            </w:r>
          </w:p>
        </w:tc>
        <w:tc>
          <w:tcPr>
            <w:tcW w:w="2551" w:type="dxa"/>
          </w:tcPr>
          <w:p w14:paraId="09C402EF" w14:textId="56755019" w:rsidR="00752D06" w:rsidRPr="00752D06" w:rsidRDefault="00752D06" w:rsidP="00752D06">
            <w:pPr>
              <w:pStyle w:val="ListParagraph"/>
              <w:ind w:left="0"/>
              <w:jc w:val="center"/>
              <w:rPr>
                <w:b/>
                <w:bCs/>
              </w:rPr>
            </w:pPr>
            <w:r w:rsidRPr="00752D06">
              <w:rPr>
                <w:b/>
                <w:bCs/>
              </w:rPr>
              <w:t xml:space="preserve">Procijenjena vrijednost </w:t>
            </w:r>
            <w:r w:rsidR="0019201F">
              <w:rPr>
                <w:b/>
                <w:bCs/>
              </w:rPr>
              <w:t xml:space="preserve"> u HRK </w:t>
            </w:r>
            <w:r w:rsidRPr="00752D06">
              <w:rPr>
                <w:b/>
                <w:bCs/>
              </w:rPr>
              <w:t>bez PDV-a</w:t>
            </w:r>
          </w:p>
        </w:tc>
      </w:tr>
      <w:tr w:rsidR="00752D06" w14:paraId="27830C95" w14:textId="77777777" w:rsidTr="00F042BE">
        <w:tc>
          <w:tcPr>
            <w:tcW w:w="746" w:type="dxa"/>
          </w:tcPr>
          <w:p w14:paraId="5A1C351B" w14:textId="7A1C821C" w:rsidR="00752D06" w:rsidRDefault="00752D06" w:rsidP="00903558">
            <w:pPr>
              <w:pStyle w:val="ListParagraph"/>
              <w:ind w:left="0"/>
            </w:pPr>
            <w:r>
              <w:t>1</w:t>
            </w:r>
          </w:p>
        </w:tc>
        <w:tc>
          <w:tcPr>
            <w:tcW w:w="4778" w:type="dxa"/>
          </w:tcPr>
          <w:p w14:paraId="106D4218" w14:textId="7345FCB2" w:rsidR="00752D06" w:rsidRDefault="0019201F" w:rsidP="00AF26B0">
            <w:r>
              <w:t>AUTOMATSKI OBRADNI CENTAR, STROJ ZA IZREZIVANJE, MONTAŽNA OPREMA, STOLNA PILA, EDUKACIJA I ŠKOLOVANJE ZA POSTAVLJANJE I PUŠTANJE U POGON AUTOMATSKOG OBRADNOG CENTRA I OSTALIH POVEZANIH ELEMENATA</w:t>
            </w:r>
          </w:p>
        </w:tc>
        <w:tc>
          <w:tcPr>
            <w:tcW w:w="2551" w:type="dxa"/>
          </w:tcPr>
          <w:p w14:paraId="4A8D3DA7" w14:textId="14E2FECA" w:rsidR="00752D06" w:rsidRDefault="00752D06" w:rsidP="00F042BE">
            <w:pPr>
              <w:pStyle w:val="ListParagraph"/>
              <w:ind w:left="0"/>
              <w:jc w:val="center"/>
            </w:pPr>
            <w:r>
              <w:t>1.775.092,87</w:t>
            </w:r>
          </w:p>
        </w:tc>
      </w:tr>
      <w:tr w:rsidR="00752D06" w14:paraId="7088D373" w14:textId="77777777" w:rsidTr="00F042BE">
        <w:tc>
          <w:tcPr>
            <w:tcW w:w="746" w:type="dxa"/>
          </w:tcPr>
          <w:p w14:paraId="0FE107BD" w14:textId="63553664" w:rsidR="00752D06" w:rsidRDefault="00752D06" w:rsidP="00903558">
            <w:pPr>
              <w:pStyle w:val="ListParagraph"/>
              <w:ind w:left="0"/>
            </w:pPr>
            <w:r>
              <w:t>2</w:t>
            </w:r>
          </w:p>
        </w:tc>
        <w:tc>
          <w:tcPr>
            <w:tcW w:w="4778" w:type="dxa"/>
          </w:tcPr>
          <w:p w14:paraId="69866C98" w14:textId="0418C7CD" w:rsidR="00752D06" w:rsidRDefault="0019201F" w:rsidP="00903558">
            <w:pPr>
              <w:pStyle w:val="ListParagraph"/>
              <w:ind w:left="0"/>
            </w:pPr>
            <w:r w:rsidRPr="001C66F9">
              <w:t>VIJČANI KOMPRESOR</w:t>
            </w:r>
          </w:p>
        </w:tc>
        <w:tc>
          <w:tcPr>
            <w:tcW w:w="2551" w:type="dxa"/>
          </w:tcPr>
          <w:p w14:paraId="6500F376" w14:textId="11D36A50" w:rsidR="00752D06" w:rsidRDefault="00752D06" w:rsidP="00F042BE">
            <w:pPr>
              <w:pStyle w:val="ListParagraph"/>
              <w:ind w:left="0"/>
              <w:jc w:val="center"/>
            </w:pPr>
            <w:r>
              <w:t>56</w:t>
            </w:r>
            <w:r w:rsidR="00F042BE">
              <w:t>.350,00</w:t>
            </w:r>
          </w:p>
        </w:tc>
      </w:tr>
      <w:tr w:rsidR="00752D06" w14:paraId="3E355C46" w14:textId="77777777" w:rsidTr="00F042BE">
        <w:tc>
          <w:tcPr>
            <w:tcW w:w="746" w:type="dxa"/>
          </w:tcPr>
          <w:p w14:paraId="6534E0AD" w14:textId="76A227BF" w:rsidR="00752D06" w:rsidRDefault="00F042BE" w:rsidP="00903558">
            <w:pPr>
              <w:pStyle w:val="ListParagraph"/>
              <w:ind w:left="0"/>
            </w:pPr>
            <w:r>
              <w:t>3</w:t>
            </w:r>
          </w:p>
        </w:tc>
        <w:tc>
          <w:tcPr>
            <w:tcW w:w="4778" w:type="dxa"/>
          </w:tcPr>
          <w:p w14:paraId="4C24DDF6" w14:textId="66F35D0D" w:rsidR="00752D06" w:rsidRDefault="0019201F" w:rsidP="00903558">
            <w:pPr>
              <w:pStyle w:val="ListParagraph"/>
              <w:ind w:left="0"/>
            </w:pPr>
            <w:r w:rsidRPr="001C66F9">
              <w:t>VAKUUMSKI SUSTAV</w:t>
            </w:r>
          </w:p>
        </w:tc>
        <w:tc>
          <w:tcPr>
            <w:tcW w:w="2551" w:type="dxa"/>
          </w:tcPr>
          <w:p w14:paraId="3D63F185" w14:textId="281BF606" w:rsidR="00752D06" w:rsidRDefault="00F042BE" w:rsidP="00F042BE">
            <w:pPr>
              <w:pStyle w:val="ListParagraph"/>
              <w:ind w:left="0"/>
              <w:jc w:val="center"/>
            </w:pPr>
            <w:r>
              <w:t>37.231,82</w:t>
            </w:r>
          </w:p>
        </w:tc>
      </w:tr>
    </w:tbl>
    <w:p w14:paraId="7723366C" w14:textId="62128F65" w:rsidR="00752D06" w:rsidRDefault="00752D06" w:rsidP="00903558">
      <w:pPr>
        <w:pStyle w:val="ListParagraph"/>
        <w:spacing w:after="0"/>
        <w:ind w:left="0"/>
      </w:pPr>
    </w:p>
    <w:p w14:paraId="7D140F5F" w14:textId="77777777" w:rsidR="00087AAC" w:rsidRDefault="00087AAC" w:rsidP="00903558">
      <w:pPr>
        <w:pStyle w:val="ListParagraph"/>
        <w:spacing w:after="0"/>
        <w:ind w:left="0"/>
      </w:pPr>
    </w:p>
    <w:p w14:paraId="514CA085" w14:textId="77777777" w:rsidR="00BF0554" w:rsidRPr="00997B5C" w:rsidRDefault="00FE4139" w:rsidP="00E9752F">
      <w:pPr>
        <w:pStyle w:val="ListParagraph"/>
        <w:numPr>
          <w:ilvl w:val="1"/>
          <w:numId w:val="1"/>
        </w:numPr>
        <w:spacing w:after="0"/>
        <w:jc w:val="both"/>
        <w:rPr>
          <w:b/>
        </w:rPr>
      </w:pPr>
      <w:r w:rsidRPr="00997B5C">
        <w:rPr>
          <w:b/>
        </w:rPr>
        <w:t>Popis gospodarskih subjekata s kojima je naručitelj u sukobu interesa temeljen</w:t>
      </w:r>
      <w:r w:rsidR="00381B54" w:rsidRPr="00997B5C">
        <w:rPr>
          <w:b/>
        </w:rPr>
        <w:t xml:space="preserve"> </w:t>
      </w:r>
      <w:r w:rsidRPr="00997B5C">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00763F8A" w14:textId="4452F3AD" w:rsidR="00BD3D65" w:rsidRDefault="00F4339E" w:rsidP="00E9752F">
      <w:pPr>
        <w:pStyle w:val="ListParagraph"/>
        <w:numPr>
          <w:ilvl w:val="0"/>
          <w:numId w:val="23"/>
        </w:numPr>
        <w:spacing w:after="0" w:line="276" w:lineRule="auto"/>
        <w:jc w:val="both"/>
      </w:pPr>
      <w:r>
        <w:t xml:space="preserve">Angela d.o.o. </w:t>
      </w:r>
      <w:proofErr w:type="spellStart"/>
      <w:r>
        <w:t>Biškupečka</w:t>
      </w:r>
      <w:proofErr w:type="spellEnd"/>
      <w:r>
        <w:t xml:space="preserve"> 13, 42000 Varaždin OIB: 00537820299</w:t>
      </w:r>
    </w:p>
    <w:p w14:paraId="1C3FA955" w14:textId="075BDE3F" w:rsidR="00BA6153" w:rsidRDefault="00D660A7" w:rsidP="00E9752F">
      <w:pPr>
        <w:pStyle w:val="ListParagraph"/>
        <w:numPr>
          <w:ilvl w:val="0"/>
          <w:numId w:val="23"/>
        </w:numPr>
        <w:spacing w:after="0" w:line="276" w:lineRule="auto"/>
        <w:jc w:val="both"/>
      </w:pPr>
      <w:proofErr w:type="spellStart"/>
      <w:r>
        <w:t>EmiDa</w:t>
      </w:r>
      <w:proofErr w:type="spellEnd"/>
      <w:r>
        <w:t xml:space="preserve">, obrt za poslovno savjetovanje, </w:t>
      </w:r>
      <w:proofErr w:type="spellStart"/>
      <w:r>
        <w:t>Biškupečka</w:t>
      </w:r>
      <w:proofErr w:type="spellEnd"/>
      <w:r>
        <w:t xml:space="preserve"> 13, 42 000 Varaždin</w:t>
      </w:r>
      <w:r w:rsidR="00BA6153" w:rsidRPr="00664F6A">
        <w:t xml:space="preserve"> OIB: </w:t>
      </w:r>
      <w:r>
        <w:t>17562720882</w:t>
      </w:r>
    </w:p>
    <w:p w14:paraId="1D068BC9" w14:textId="7D0AA6B5" w:rsidR="00752D06" w:rsidRDefault="00752D06" w:rsidP="00555A7E">
      <w:pPr>
        <w:pStyle w:val="CommentText"/>
        <w:numPr>
          <w:ilvl w:val="0"/>
          <w:numId w:val="23"/>
        </w:numPr>
        <w:spacing w:after="0"/>
        <w:rPr>
          <w:sz w:val="22"/>
          <w:szCs w:val="22"/>
        </w:rPr>
      </w:pPr>
      <w:r w:rsidRPr="00752D06">
        <w:rPr>
          <w:sz w:val="22"/>
          <w:szCs w:val="22"/>
        </w:rPr>
        <w:t>Agrarno savjetovanje d.o.o. za savjetovanje u poljoprivredi</w:t>
      </w:r>
      <w:r>
        <w:rPr>
          <w:sz w:val="22"/>
          <w:szCs w:val="22"/>
        </w:rPr>
        <w:t>,</w:t>
      </w:r>
      <w:r w:rsidR="00087AAC">
        <w:rPr>
          <w:sz w:val="22"/>
          <w:szCs w:val="22"/>
        </w:rPr>
        <w:t xml:space="preserve"> </w:t>
      </w:r>
      <w:proofErr w:type="spellStart"/>
      <w:r w:rsidRPr="00752D06">
        <w:rPr>
          <w:sz w:val="22"/>
          <w:szCs w:val="22"/>
        </w:rPr>
        <w:t>Dotršćinska</w:t>
      </w:r>
      <w:proofErr w:type="spellEnd"/>
      <w:r w:rsidRPr="00752D06">
        <w:rPr>
          <w:sz w:val="22"/>
          <w:szCs w:val="22"/>
        </w:rPr>
        <w:t xml:space="preserve"> 16, 10040 Zagreb</w:t>
      </w:r>
      <w:r>
        <w:rPr>
          <w:sz w:val="22"/>
          <w:szCs w:val="22"/>
        </w:rPr>
        <w:t>,</w:t>
      </w:r>
      <w:r w:rsidR="00087AAC">
        <w:rPr>
          <w:sz w:val="22"/>
          <w:szCs w:val="22"/>
        </w:rPr>
        <w:t xml:space="preserve"> </w:t>
      </w:r>
      <w:r w:rsidRPr="00752D06">
        <w:rPr>
          <w:sz w:val="22"/>
          <w:szCs w:val="22"/>
        </w:rPr>
        <w:t>OIB: 96428467999</w:t>
      </w:r>
    </w:p>
    <w:p w14:paraId="1CAA75FA" w14:textId="62CD267C" w:rsidR="00555A7E" w:rsidRDefault="00555A7E" w:rsidP="00555A7E">
      <w:pPr>
        <w:pStyle w:val="CommentText"/>
        <w:numPr>
          <w:ilvl w:val="0"/>
          <w:numId w:val="23"/>
        </w:numPr>
        <w:spacing w:after="0"/>
        <w:rPr>
          <w:sz w:val="22"/>
          <w:szCs w:val="22"/>
        </w:rPr>
      </w:pPr>
      <w:proofErr w:type="spellStart"/>
      <w:r>
        <w:rPr>
          <w:sz w:val="22"/>
          <w:szCs w:val="22"/>
        </w:rPr>
        <w:t>Moviment</w:t>
      </w:r>
      <w:proofErr w:type="spellEnd"/>
      <w:r>
        <w:rPr>
          <w:sz w:val="22"/>
          <w:szCs w:val="22"/>
        </w:rPr>
        <w:t xml:space="preserve"> d.o.o., V. Karasa 25, 31400 Đakovo, OIB: </w:t>
      </w:r>
      <w:r w:rsidRPr="00555A7E">
        <w:rPr>
          <w:sz w:val="22"/>
          <w:szCs w:val="22"/>
        </w:rPr>
        <w:t>98103075271</w:t>
      </w:r>
    </w:p>
    <w:p w14:paraId="6EEDD607" w14:textId="25B1473C" w:rsidR="00752D06" w:rsidRPr="00752D06" w:rsidRDefault="00752D06" w:rsidP="00555A7E">
      <w:pPr>
        <w:pStyle w:val="CommentText"/>
        <w:numPr>
          <w:ilvl w:val="0"/>
          <w:numId w:val="23"/>
        </w:numPr>
        <w:spacing w:after="0"/>
        <w:rPr>
          <w:sz w:val="22"/>
          <w:szCs w:val="22"/>
        </w:rPr>
      </w:pPr>
      <w:proofErr w:type="spellStart"/>
      <w:r w:rsidRPr="00752D06">
        <w:rPr>
          <w:sz w:val="22"/>
          <w:szCs w:val="22"/>
        </w:rPr>
        <w:t>Greengreen</w:t>
      </w:r>
      <w:proofErr w:type="spellEnd"/>
      <w:r w:rsidRPr="00752D06">
        <w:rPr>
          <w:sz w:val="22"/>
          <w:szCs w:val="22"/>
        </w:rPr>
        <w:t xml:space="preserve"> </w:t>
      </w:r>
      <w:proofErr w:type="spellStart"/>
      <w:r w:rsidRPr="00752D06">
        <w:rPr>
          <w:sz w:val="22"/>
          <w:szCs w:val="22"/>
        </w:rPr>
        <w:t>advisory</w:t>
      </w:r>
      <w:proofErr w:type="spellEnd"/>
      <w:r w:rsidRPr="00752D06">
        <w:rPr>
          <w:sz w:val="22"/>
          <w:szCs w:val="22"/>
        </w:rPr>
        <w:t xml:space="preserve"> d.o.o., </w:t>
      </w:r>
      <w:proofErr w:type="spellStart"/>
      <w:r w:rsidRPr="00752D06">
        <w:rPr>
          <w:sz w:val="22"/>
          <w:szCs w:val="22"/>
        </w:rPr>
        <w:t>Gorenci</w:t>
      </w:r>
      <w:proofErr w:type="spellEnd"/>
      <w:r w:rsidRPr="00752D06">
        <w:rPr>
          <w:sz w:val="22"/>
          <w:szCs w:val="22"/>
        </w:rPr>
        <w:t xml:space="preserve"> 26 g, 10000 Zagreb, OIB: 89506069806 </w:t>
      </w:r>
    </w:p>
    <w:p w14:paraId="5B5D9EE4" w14:textId="5EFC3C63" w:rsidR="0079186E" w:rsidRDefault="0079186E" w:rsidP="00BA6153">
      <w:pPr>
        <w:spacing w:after="0" w:line="276" w:lineRule="auto"/>
        <w:jc w:val="both"/>
      </w:pPr>
    </w:p>
    <w:p w14:paraId="0DA58865" w14:textId="77777777" w:rsidR="00AF26B0" w:rsidRDefault="00AF26B0" w:rsidP="00BA6153">
      <w:pPr>
        <w:spacing w:after="0" w:line="276" w:lineRule="auto"/>
        <w:jc w:val="both"/>
      </w:pPr>
    </w:p>
    <w:p w14:paraId="5112B724" w14:textId="77777777" w:rsidR="00381B54" w:rsidRPr="00D23799" w:rsidRDefault="00FE4139" w:rsidP="00E9752F">
      <w:pPr>
        <w:pStyle w:val="ListParagraph"/>
        <w:numPr>
          <w:ilvl w:val="1"/>
          <w:numId w:val="1"/>
        </w:numPr>
        <w:spacing w:after="0"/>
        <w:jc w:val="both"/>
        <w:rPr>
          <w:b/>
        </w:rPr>
      </w:pPr>
      <w:bookmarkStart w:id="7" w:name="_Hlk82966467"/>
      <w:r w:rsidRPr="00D23799">
        <w:rPr>
          <w:b/>
        </w:rPr>
        <w:lastRenderedPageBreak/>
        <w:t>Vrsta postupka nabave i vrsta ugovora</w:t>
      </w:r>
    </w:p>
    <w:p w14:paraId="5608BCEA" w14:textId="35F6D4ED"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w:t>
      </w:r>
      <w:r w:rsidR="00D660A7">
        <w:t>Prilog 03, Pravilo br. 5, verzija 7.0</w:t>
      </w:r>
      <w:r w:rsidR="002E1F3F" w:rsidRPr="00664F6A">
        <w:t>)</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w:t>
      </w:r>
      <w:r w:rsidR="00F4339E">
        <w:t>nabavi robe</w:t>
      </w:r>
      <w:r w:rsidRPr="00664F6A">
        <w:t>.</w:t>
      </w:r>
    </w:p>
    <w:p w14:paraId="1C424A5D" w14:textId="2267A91E" w:rsidR="00997B5C" w:rsidRDefault="00997B5C" w:rsidP="00BA6153">
      <w:pPr>
        <w:spacing w:after="0" w:line="276" w:lineRule="auto"/>
        <w:jc w:val="both"/>
      </w:pPr>
    </w:p>
    <w:bookmarkEnd w:id="7"/>
    <w:p w14:paraId="5C469103" w14:textId="597EF812" w:rsidR="00A03A2A" w:rsidRDefault="00FE4139" w:rsidP="00E9752F">
      <w:pPr>
        <w:pStyle w:val="ListParagraph"/>
        <w:numPr>
          <w:ilvl w:val="1"/>
          <w:numId w:val="1"/>
        </w:numPr>
        <w:spacing w:after="0"/>
        <w:rPr>
          <w:b/>
        </w:rPr>
      </w:pPr>
      <w:r w:rsidRPr="00D23799">
        <w:rPr>
          <w:b/>
        </w:rPr>
        <w:t xml:space="preserve">Objašnjenja i izmjene </w:t>
      </w:r>
      <w:r w:rsidR="007D1004">
        <w:rPr>
          <w:b/>
        </w:rPr>
        <w:t>poziva na dostavu ponuda</w:t>
      </w:r>
    </w:p>
    <w:p w14:paraId="6592D97B" w14:textId="26EA2E79" w:rsidR="00F4339E" w:rsidRDefault="007D1004" w:rsidP="00BA6153">
      <w:pPr>
        <w:spacing w:after="0" w:line="276" w:lineRule="auto"/>
        <w:jc w:val="both"/>
      </w:pPr>
      <w:r>
        <w:t>Poziv na dostavu ponuda</w:t>
      </w:r>
      <w:r w:rsidR="00FE7299" w:rsidRPr="00FE7299">
        <w:t>, odgovori i pitanja gospodarskih subjekata te sve obavijesti o izmjenama i dopunama</w:t>
      </w:r>
      <w:r w:rsidR="00250664">
        <w:t xml:space="preserve"> </w:t>
      </w:r>
      <w:r w:rsidR="00CF45BE">
        <w:t>Poziva na dostavu ponuda</w:t>
      </w:r>
      <w:r w:rsidR="00FE7299" w:rsidRPr="00FE7299">
        <w:t xml:space="preserve"> bit će stavljeni na raspolaganje na Internet stranici: </w:t>
      </w:r>
      <w:hyperlink r:id="rId13" w:history="1">
        <w:r w:rsidR="00FE7299" w:rsidRPr="003B5DB5">
          <w:rPr>
            <w:rStyle w:val="Hyperlink"/>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4" w:history="1">
        <w:r w:rsidR="00F4339E" w:rsidRPr="009B24C3">
          <w:rPr>
            <w:rStyle w:val="Hyperlink"/>
          </w:rPr>
          <w:t>mirjana@angela.hr</w:t>
        </w:r>
      </w:hyperlink>
      <w:r w:rsidR="00F4339E">
        <w:t>.</w:t>
      </w:r>
    </w:p>
    <w:p w14:paraId="1A35FD4E" w14:textId="62EE2874" w:rsidR="00FE7299" w:rsidRDefault="00FE7299" w:rsidP="00BA6153">
      <w:pPr>
        <w:spacing w:after="0" w:line="276" w:lineRule="auto"/>
        <w:jc w:val="both"/>
      </w:pPr>
      <w:r>
        <w:t xml:space="preserve"> </w:t>
      </w:r>
    </w:p>
    <w:p w14:paraId="24434B51" w14:textId="6FFD60FA" w:rsidR="00FE7299" w:rsidRDefault="00FE7299" w:rsidP="00BA6153">
      <w:pPr>
        <w:spacing w:after="0" w:line="276" w:lineRule="auto"/>
        <w:jc w:val="both"/>
      </w:pPr>
      <w:r w:rsidRPr="00FE7299">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7434C038" w14:textId="4E87D0D9" w:rsidR="00250664" w:rsidRDefault="00250664" w:rsidP="00BA6153">
      <w:pPr>
        <w:spacing w:after="0" w:line="276" w:lineRule="auto"/>
        <w:jc w:val="both"/>
      </w:pPr>
      <w:r w:rsidRPr="00250664">
        <w:t xml:space="preserve">Ako se tijekom objave ukaže potreba za izmjenom Poziva na dostavu ponuda (ako gospodarski subjekt zahtijeva dodatne informacije, objašnjenja ili izmjene u vezi s uvjetima iz poziva na dostavu ponuda tijekom roka za dostavu ponuda), isti </w:t>
      </w:r>
      <w:r>
        <w:t>će</w:t>
      </w:r>
      <w:r w:rsidRPr="00250664">
        <w:t xml:space="preserve"> biti transparentno i istovremeno objavljen kako bi svi gospodarski subjekti bili upoznati s izmjenom</w:t>
      </w:r>
      <w:r w:rsidR="00FE7299" w:rsidRPr="00FE7299">
        <w:t xml:space="preserve">. </w:t>
      </w:r>
    </w:p>
    <w:p w14:paraId="4C858DFA" w14:textId="0B4FF189" w:rsidR="00250664" w:rsidRDefault="00250664" w:rsidP="00BA6153">
      <w:pPr>
        <w:spacing w:after="0" w:line="276" w:lineRule="auto"/>
        <w:jc w:val="both"/>
      </w:pPr>
      <w:r w:rsidRPr="00250664">
        <w:t xml:space="preserve">U slučaju potrebe izmjene poziva na dostavu ponuda tijekom posljednjih 5 dana prije isteka inicijalnog roka za dostavu ponuda, </w:t>
      </w:r>
      <w:r>
        <w:t>Naručitelj će</w:t>
      </w:r>
      <w:r w:rsidRPr="00250664">
        <w:t xml:space="preserve"> razmjerno produljiti rok za dostavu ponuda za minimalno 5 dana, računajući od dana objave izmjene</w:t>
      </w:r>
      <w:r>
        <w:t>.</w:t>
      </w:r>
    </w:p>
    <w:p w14:paraId="4C9CE121" w14:textId="7944210D" w:rsidR="008148B9" w:rsidRDefault="00FE7299" w:rsidP="00BA6153">
      <w:pPr>
        <w:spacing w:after="0" w:line="276" w:lineRule="auto"/>
        <w:jc w:val="both"/>
      </w:pPr>
      <w:r w:rsidRPr="00FE7299">
        <w:t>Naručitelj ne snosi nikakvu odgovornost ukoliko ponuditelji nisu pravovremeno preuzeli pojašnjenja</w:t>
      </w:r>
      <w:r w:rsidR="00250664">
        <w:t xml:space="preserve"> i/ili izmjene/dopune</w:t>
      </w:r>
      <w:r w:rsidRPr="00FE7299">
        <w:t xml:space="preserve"> </w:t>
      </w:r>
      <w:r w:rsidR="007D1004">
        <w:t>Poziva na dostavu ponuda</w:t>
      </w:r>
      <w:r w:rsidR="00976FA9">
        <w:t>.</w:t>
      </w:r>
    </w:p>
    <w:p w14:paraId="7A3476AA" w14:textId="77777777" w:rsidR="002D2C42" w:rsidRPr="0031724E" w:rsidRDefault="002D2C42" w:rsidP="00BA6153">
      <w:pPr>
        <w:spacing w:after="0" w:line="276" w:lineRule="auto"/>
        <w:jc w:val="both"/>
      </w:pPr>
    </w:p>
    <w:p w14:paraId="39759784" w14:textId="77777777" w:rsidR="001E26F1" w:rsidRDefault="00287D79" w:rsidP="00E9752F">
      <w:pPr>
        <w:pStyle w:val="ListParagraph"/>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ListParagraph"/>
        <w:spacing w:after="0"/>
        <w:ind w:left="360"/>
        <w:jc w:val="both"/>
        <w:rPr>
          <w:b/>
        </w:rPr>
      </w:pPr>
    </w:p>
    <w:p w14:paraId="613691E5" w14:textId="77777777" w:rsidR="00287D79" w:rsidRPr="00D23799" w:rsidRDefault="00FE4139" w:rsidP="00E9752F">
      <w:pPr>
        <w:pStyle w:val="ListParagraph"/>
        <w:numPr>
          <w:ilvl w:val="1"/>
          <w:numId w:val="1"/>
        </w:numPr>
        <w:spacing w:after="0"/>
        <w:jc w:val="both"/>
        <w:rPr>
          <w:b/>
        </w:rPr>
      </w:pPr>
      <w:r w:rsidRPr="00D23799">
        <w:rPr>
          <w:b/>
        </w:rPr>
        <w:t>Opis predmeta nabave</w:t>
      </w:r>
    </w:p>
    <w:p w14:paraId="22FC0465" w14:textId="217F2F4E" w:rsidR="00F4339E" w:rsidRDefault="00A21462" w:rsidP="00F4339E">
      <w:pPr>
        <w:spacing w:after="0" w:line="276" w:lineRule="auto"/>
        <w:jc w:val="both"/>
      </w:pPr>
      <w:r w:rsidRPr="00664F6A">
        <w:t xml:space="preserve">Predmet nabave </w:t>
      </w:r>
      <w:r w:rsidR="0064327E">
        <w:t xml:space="preserve">je roba: </w:t>
      </w:r>
      <w:r w:rsidR="0064327E" w:rsidRPr="0064327E">
        <w:t>Nabava opreme</w:t>
      </w:r>
      <w:r w:rsidR="0064327E">
        <w:t xml:space="preserve"> </w:t>
      </w:r>
      <w:r w:rsidR="00F4339E">
        <w:t>s montažom i edukacijom.</w:t>
      </w:r>
    </w:p>
    <w:p w14:paraId="01911056" w14:textId="10D7CF41" w:rsidR="00F4339E" w:rsidRDefault="00752D06" w:rsidP="00F4339E">
      <w:pPr>
        <w:spacing w:after="0" w:line="276" w:lineRule="auto"/>
        <w:jc w:val="both"/>
      </w:pPr>
      <w:r>
        <w:t>Predmet nabave podijeljen je na grupe:</w:t>
      </w:r>
    </w:p>
    <w:p w14:paraId="469DA861" w14:textId="3968A355" w:rsidR="00752D06" w:rsidRDefault="0019201F" w:rsidP="00752D06">
      <w:pPr>
        <w:spacing w:after="0"/>
        <w:jc w:val="both"/>
      </w:pPr>
      <w:r w:rsidRPr="001C66F9">
        <w:rPr>
          <w:b/>
          <w:bCs/>
        </w:rPr>
        <w:t>GRUPA 1:</w:t>
      </w:r>
      <w:r>
        <w:t xml:space="preserve"> </w:t>
      </w:r>
      <w:r w:rsidR="00752D06">
        <w:t>Automatski obradni centar, stroj za izrezivanje, montažna oprema, stolna pila, edukacija i školovanje za postavljanje i puštanje u pogon Automatskog obradnog centra i ostalih povezanih elemenata</w:t>
      </w:r>
    </w:p>
    <w:p w14:paraId="29516AB4" w14:textId="55998CE2" w:rsidR="00752D06" w:rsidRDefault="0019201F" w:rsidP="00752D06">
      <w:pPr>
        <w:spacing w:after="0"/>
        <w:jc w:val="both"/>
        <w:rPr>
          <w:b/>
          <w:bCs/>
        </w:rPr>
      </w:pPr>
      <w:r w:rsidRPr="001C66F9">
        <w:rPr>
          <w:b/>
          <w:bCs/>
        </w:rPr>
        <w:t xml:space="preserve">GRUPA </w:t>
      </w:r>
      <w:r>
        <w:rPr>
          <w:b/>
          <w:bCs/>
        </w:rPr>
        <w:t>2</w:t>
      </w:r>
      <w:r w:rsidRPr="001C66F9">
        <w:rPr>
          <w:b/>
          <w:bCs/>
        </w:rPr>
        <w:t>:</w:t>
      </w:r>
      <w:r>
        <w:rPr>
          <w:b/>
          <w:bCs/>
        </w:rPr>
        <w:t xml:space="preserve"> </w:t>
      </w:r>
      <w:r w:rsidR="00752D06" w:rsidRPr="001C66F9">
        <w:t>Vijčani kompresor</w:t>
      </w:r>
    </w:p>
    <w:p w14:paraId="33775096" w14:textId="6F8C1E3D" w:rsidR="00752D06" w:rsidRPr="001C66F9" w:rsidRDefault="0019201F" w:rsidP="00752D06">
      <w:pPr>
        <w:spacing w:after="0"/>
        <w:jc w:val="both"/>
      </w:pPr>
      <w:r>
        <w:rPr>
          <w:b/>
          <w:bCs/>
        </w:rPr>
        <w:t xml:space="preserve">GRUPA 3: </w:t>
      </w:r>
      <w:r w:rsidR="00752D06" w:rsidRPr="001C66F9">
        <w:t>Vakuumski sustav</w:t>
      </w:r>
    </w:p>
    <w:p w14:paraId="4AFE13F8" w14:textId="4BD37BFA" w:rsidR="0076436E" w:rsidRDefault="0076436E" w:rsidP="00BA6153">
      <w:pPr>
        <w:spacing w:after="0" w:line="276" w:lineRule="auto"/>
        <w:jc w:val="both"/>
      </w:pPr>
    </w:p>
    <w:p w14:paraId="326F0F18" w14:textId="77777777" w:rsidR="0093466A" w:rsidRPr="00D23799" w:rsidRDefault="00E13465" w:rsidP="00E9752F">
      <w:pPr>
        <w:pStyle w:val="ListParagraph"/>
        <w:numPr>
          <w:ilvl w:val="1"/>
          <w:numId w:val="1"/>
        </w:numPr>
        <w:spacing w:after="0"/>
        <w:jc w:val="both"/>
        <w:rPr>
          <w:b/>
        </w:rPr>
      </w:pPr>
      <w:r w:rsidRPr="00D23799">
        <w:rPr>
          <w:b/>
        </w:rPr>
        <w:t>Tehničke specifikacije</w:t>
      </w:r>
      <w:r w:rsidR="00F321F7" w:rsidRPr="00D23799">
        <w:rPr>
          <w:b/>
        </w:rPr>
        <w:t xml:space="preserve"> </w:t>
      </w:r>
    </w:p>
    <w:p w14:paraId="2FBD135E" w14:textId="4460B2FF" w:rsidR="00B82832" w:rsidRDefault="00B82832" w:rsidP="00B82832">
      <w:pPr>
        <w:spacing w:after="0" w:line="276" w:lineRule="auto"/>
        <w:jc w:val="both"/>
      </w:pPr>
      <w:r w:rsidRPr="0019201F">
        <w:t>Tehničke specifikacije i opisi tražene robe navedeni su u zasebnim dokumentima</w:t>
      </w:r>
      <w:r w:rsidR="00E31AE3" w:rsidRPr="0019201F">
        <w:t xml:space="preserve"> u sklopu ovog Poziva na dostavu ponuda,</w:t>
      </w:r>
      <w:r w:rsidRPr="0019201F">
        <w:t xml:space="preserve"> Tehničke specifikacije </w:t>
      </w:r>
      <w:r w:rsidR="00F4339E" w:rsidRPr="0019201F">
        <w:t>(Prilog 1).</w:t>
      </w:r>
      <w:r w:rsidRPr="0019201F">
        <w:t xml:space="preserve"> Ponuditelji su ih obvezni pažljivo proučiti i upoznati se sa svim zahtjevima Naručitelja te sukladno napomenama i traženim uvjetima dostaviti kao</w:t>
      </w:r>
      <w:r>
        <w:t xml:space="preserve"> sastavni dio ponude. </w:t>
      </w:r>
    </w:p>
    <w:p w14:paraId="338BB299" w14:textId="0CF0855D" w:rsidR="00B82832" w:rsidRPr="007201C4" w:rsidRDefault="00B82832" w:rsidP="00B82832">
      <w:pPr>
        <w:spacing w:after="0" w:line="276" w:lineRule="auto"/>
        <w:jc w:val="both"/>
        <w:rPr>
          <w:b/>
          <w:bCs/>
        </w:rPr>
      </w:pPr>
      <w:r w:rsidRPr="007201C4">
        <w:rPr>
          <w:b/>
          <w:bCs/>
        </w:rPr>
        <w:t xml:space="preserve">Ponuđena roba mora u cijelosti zadovoljiti sve tražene uvjete iz Tehničkih specifikacija.  </w:t>
      </w:r>
    </w:p>
    <w:p w14:paraId="69A2E508" w14:textId="314FB059" w:rsidR="00EC2184" w:rsidRPr="009F7C6A" w:rsidRDefault="007201C4" w:rsidP="004522E0">
      <w:pPr>
        <w:pStyle w:val="ListParagraph"/>
        <w:shd w:val="clear" w:color="auto" w:fill="D9E2F3" w:themeFill="accent1" w:themeFillTint="33"/>
        <w:spacing w:after="0"/>
        <w:ind w:left="0"/>
        <w:jc w:val="both"/>
      </w:pPr>
      <w:r>
        <w:t>G</w:t>
      </w:r>
      <w:r w:rsidR="00912C17" w:rsidRPr="00912C17">
        <w:t xml:space="preserve">ospodarski subjekti su obvezni u sklopu ponude dostaviti ispunjen obrazac </w:t>
      </w:r>
      <w:r>
        <w:t>Tehničkih specifikacija (</w:t>
      </w:r>
      <w:r w:rsidR="00912C17" w:rsidRPr="00912C17">
        <w:t>Prilog 1</w:t>
      </w:r>
      <w:r w:rsidR="002D2C42">
        <w:t>)</w:t>
      </w:r>
      <w:r w:rsidR="00912C17" w:rsidRPr="00912C17">
        <w:t xml:space="preserve"> za </w:t>
      </w:r>
      <w:r>
        <w:t xml:space="preserve">predmet nabave </w:t>
      </w:r>
      <w:r w:rsidR="00912C17" w:rsidRPr="00912C17">
        <w:t xml:space="preserve">i dokumentaciju s opisom tehničkih karakteristika nuđene robe (npr. katalog ili tehnički opis ponuđene robe, nacrt s dimenzijama - dužina, širina, visina itd., skica robe ili </w:t>
      </w:r>
      <w:r w:rsidR="00912C17" w:rsidRPr="00912C17">
        <w:lastRenderedPageBreak/>
        <w:t>sl</w:t>
      </w:r>
      <w:r>
        <w:t>ična tehnička dokumentacija</w:t>
      </w:r>
      <w:r w:rsidR="00912C17" w:rsidRPr="00912C17">
        <w:t xml:space="preserve">.) a koja će omogućiti Naručitelju da utvrdi da ponuđena roba zadovoljava tražene uvjete iz dokumenta </w:t>
      </w:r>
      <w:r>
        <w:t>Tehničkih specifikacija</w:t>
      </w:r>
      <w:r w:rsidR="00912C17" w:rsidRPr="00912C17">
        <w:t xml:space="preserve">.  </w:t>
      </w:r>
    </w:p>
    <w:p w14:paraId="29395187" w14:textId="49B947ED" w:rsidR="00854525" w:rsidRDefault="00854525" w:rsidP="004522E0">
      <w:pPr>
        <w:spacing w:after="0" w:line="276" w:lineRule="auto"/>
        <w:jc w:val="both"/>
        <w:rPr>
          <w:b/>
        </w:rPr>
      </w:pPr>
    </w:p>
    <w:p w14:paraId="16F977EB" w14:textId="77777777" w:rsidR="00854525" w:rsidRDefault="00EC2184" w:rsidP="00E9752F">
      <w:pPr>
        <w:pStyle w:val="ListParagraph"/>
        <w:numPr>
          <w:ilvl w:val="1"/>
          <w:numId w:val="1"/>
        </w:numPr>
        <w:spacing w:after="0"/>
        <w:jc w:val="both"/>
        <w:rPr>
          <w:b/>
        </w:rPr>
      </w:pPr>
      <w:r>
        <w:rPr>
          <w:b/>
        </w:rPr>
        <w:t>Troškovnik</w:t>
      </w:r>
    </w:p>
    <w:p w14:paraId="7B7A3DF8" w14:textId="4D17C4BA" w:rsidR="00EC2184" w:rsidRPr="00EC2184" w:rsidRDefault="00EC2184" w:rsidP="00EC2184">
      <w:pPr>
        <w:pStyle w:val="ListParagraph"/>
        <w:spacing w:after="0"/>
        <w:ind w:left="0"/>
        <w:jc w:val="both"/>
      </w:pPr>
      <w:r w:rsidRPr="0019201F">
        <w:t>Troškovni</w:t>
      </w:r>
      <w:r w:rsidR="00F4339E" w:rsidRPr="0019201F">
        <w:t>k</w:t>
      </w:r>
      <w:r w:rsidRPr="0019201F">
        <w:t xml:space="preserve"> </w:t>
      </w:r>
      <w:r w:rsidR="00F4339E" w:rsidRPr="0019201F">
        <w:t>se objavljuje</w:t>
      </w:r>
      <w:r w:rsidR="009F7C6A" w:rsidRPr="0019201F">
        <w:t xml:space="preserve"> kao zasebni dokument </w:t>
      </w:r>
      <w:r w:rsidR="00F042BE" w:rsidRPr="0019201F">
        <w:t xml:space="preserve">za svaku grupu zasebno </w:t>
      </w:r>
      <w:r w:rsidR="007201C4" w:rsidRPr="0019201F">
        <w:t>(</w:t>
      </w:r>
      <w:r w:rsidR="009F7C6A" w:rsidRPr="0019201F">
        <w:t xml:space="preserve">Prilog </w:t>
      </w:r>
      <w:r w:rsidR="007201C4" w:rsidRPr="0019201F">
        <w:t>2)</w:t>
      </w:r>
      <w:r w:rsidR="009F7C6A" w:rsidRPr="0019201F">
        <w:t xml:space="preserve"> </w:t>
      </w:r>
      <w:r w:rsidRPr="0019201F">
        <w:t xml:space="preserve">te </w:t>
      </w:r>
      <w:r w:rsidR="007201C4" w:rsidRPr="0019201F">
        <w:t>su</w:t>
      </w:r>
      <w:r w:rsidRPr="0019201F">
        <w:t xml:space="preserve"> sastavni dio ove dokumentacije.</w:t>
      </w:r>
      <w:r w:rsidRPr="00EC2184">
        <w:t xml:space="preserve"> </w:t>
      </w:r>
    </w:p>
    <w:p w14:paraId="1BA85DDD" w14:textId="0167B183" w:rsidR="00EC2184" w:rsidRPr="00EC2184" w:rsidRDefault="00EC2184" w:rsidP="00EC2184">
      <w:pPr>
        <w:pStyle w:val="ListParagraph"/>
        <w:spacing w:after="0"/>
        <w:ind w:left="0"/>
        <w:jc w:val="both"/>
      </w:pPr>
      <w:r w:rsidRPr="00EC2184">
        <w:t xml:space="preserve">Troškovnik </w:t>
      </w:r>
      <w:r w:rsidR="00F042BE">
        <w:t xml:space="preserve">za svaku grupu </w:t>
      </w:r>
      <w:r w:rsidRPr="00EC2184">
        <w:t xml:space="preserve">mora biti popunjen na izvornom predlošku, bez mijenjanja, ispravljanja i prepisivanja izvornog teksta.  </w:t>
      </w:r>
    </w:p>
    <w:p w14:paraId="2525AA0C" w14:textId="77777777" w:rsidR="00EC2184" w:rsidRPr="00EC2184" w:rsidRDefault="00EC2184" w:rsidP="00EC2184">
      <w:pPr>
        <w:pStyle w:val="ListParagraph"/>
        <w:spacing w:after="0"/>
        <w:ind w:left="0"/>
        <w:jc w:val="both"/>
      </w:pPr>
      <w:r w:rsidRPr="00EC2184">
        <w:t xml:space="preserve">Ponuditelj mora ispuniti jediničnim cijenama sve stavke na način kako je to definirano u troškovniku.  </w:t>
      </w:r>
    </w:p>
    <w:p w14:paraId="30F96221" w14:textId="6AF3CBA4" w:rsidR="00EC2184" w:rsidRDefault="0002748B" w:rsidP="00EC2184">
      <w:pPr>
        <w:pStyle w:val="ListParagraph"/>
        <w:spacing w:after="0"/>
        <w:ind w:left="0"/>
        <w:jc w:val="both"/>
      </w:pPr>
      <w:r>
        <w:t>U j</w:t>
      </w:r>
      <w:r w:rsidR="00EC2184" w:rsidRPr="00EC2184">
        <w:t>ediničn</w:t>
      </w:r>
      <w:r>
        <w:t>u</w:t>
      </w:r>
      <w:r w:rsidR="00EC2184" w:rsidRPr="00EC2184">
        <w:t xml:space="preserve"> cijen</w:t>
      </w:r>
      <w:r>
        <w:t>u</w:t>
      </w:r>
      <w:r w:rsidR="00EC2184" w:rsidRPr="00EC2184">
        <w:t xml:space="preserve"> stavke troškovnika </w:t>
      </w:r>
      <w:r w:rsidRPr="0002748B">
        <w:t>moraju biti uračunati svi troškovi povezani s predmetom nabave, uključujući posebne poreze, trošarine i carine, ako postoje, te troškovi transporta, dostave i slično, te popusti.</w:t>
      </w:r>
      <w:r w:rsidR="00EC2184">
        <w:t xml:space="preserve"> </w:t>
      </w:r>
    </w:p>
    <w:p w14:paraId="1AD8E9FA" w14:textId="77777777" w:rsidR="007147A8" w:rsidRDefault="007147A8" w:rsidP="00EC2184">
      <w:pPr>
        <w:pStyle w:val="ListParagraph"/>
        <w:spacing w:after="0"/>
        <w:ind w:left="0"/>
        <w:jc w:val="both"/>
        <w:rPr>
          <w:i/>
        </w:rPr>
      </w:pPr>
    </w:p>
    <w:p w14:paraId="5F57BC2C" w14:textId="6DBA3039" w:rsidR="00EC2184" w:rsidRDefault="00EC2184" w:rsidP="00EC2184">
      <w:pPr>
        <w:pStyle w:val="ListParagraph"/>
        <w:spacing w:after="0"/>
        <w:ind w:left="0"/>
        <w:jc w:val="both"/>
        <w:rPr>
          <w:i/>
        </w:rPr>
      </w:pPr>
      <w:r w:rsidRPr="00EC2184">
        <w:rPr>
          <w:i/>
        </w:rPr>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ListParagraph"/>
        <w:spacing w:after="0"/>
        <w:ind w:left="0"/>
        <w:jc w:val="both"/>
        <w:rPr>
          <w:i/>
        </w:rPr>
      </w:pPr>
    </w:p>
    <w:p w14:paraId="3A15B4CC" w14:textId="77777777" w:rsidR="00DE2FEE" w:rsidRPr="00C13709" w:rsidRDefault="00DE2FEE" w:rsidP="00E9752F">
      <w:pPr>
        <w:pStyle w:val="ListParagraph"/>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555E19A8" w:rsidR="00DE2FEE" w:rsidRPr="00C13709" w:rsidRDefault="00250664"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Pr>
          <w:rFonts w:ascii="Calibri" w:eastAsia="Times New Roman" w:hAnsi="Calibri" w:cs="Calibri"/>
          <w:color w:val="222222"/>
          <w:kern w:val="36"/>
          <w:lang w:eastAsia="hr-HR"/>
        </w:rPr>
        <w:t>Ukoliko je k</w:t>
      </w:r>
      <w:r w:rsidR="00DE2FEE" w:rsidRPr="00C13709">
        <w:rPr>
          <w:rFonts w:ascii="Calibri" w:eastAsia="Times New Roman" w:hAnsi="Calibri" w:cs="Calibri"/>
          <w:color w:val="222222"/>
          <w:kern w:val="36"/>
          <w:lang w:eastAsia="hr-HR"/>
        </w:rPr>
        <w:t xml:space="preserve">od troškovničkih stavki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ListParagraph"/>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09A81317"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w:t>
      </w:r>
      <w:r w:rsidR="00711E9F">
        <w:rPr>
          <w:rFonts w:ascii="Calibri" w:eastAsia="Times New Roman" w:hAnsi="Calibri" w:cs="Calibri"/>
          <w:lang w:eastAsia="hr-HR"/>
        </w:rPr>
        <w:t>,</w:t>
      </w:r>
      <w:r w:rsidRPr="00C13709">
        <w:rPr>
          <w:rFonts w:ascii="Calibri" w:eastAsia="Times New Roman" w:hAnsi="Calibri" w:cs="Calibri"/>
          <w:lang w:eastAsia="hr-HR"/>
        </w:rPr>
        <w:t xml:space="preserve">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31016276"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r w:rsidR="00993537">
        <w:rPr>
          <w:rFonts w:ascii="Calibri" w:eastAsia="Times New Roman" w:hAnsi="Calibri" w:cs="Calibri"/>
          <w:lang w:eastAsia="hr-HR"/>
        </w:rPr>
        <w:t>.</w:t>
      </w:r>
    </w:p>
    <w:p w14:paraId="34EC5AC0" w14:textId="7C37DA13" w:rsidR="008A07FC" w:rsidRPr="00DE2FEE" w:rsidRDefault="00E13465" w:rsidP="00E9752F">
      <w:pPr>
        <w:pStyle w:val="ListParagraph"/>
        <w:numPr>
          <w:ilvl w:val="1"/>
          <w:numId w:val="24"/>
        </w:numPr>
        <w:spacing w:after="0"/>
        <w:jc w:val="both"/>
        <w:rPr>
          <w:b/>
        </w:rPr>
      </w:pPr>
      <w:r w:rsidRPr="00DE2FEE">
        <w:rPr>
          <w:b/>
        </w:rPr>
        <w:lastRenderedPageBreak/>
        <w:t>Količina predmeta nabave</w:t>
      </w:r>
    </w:p>
    <w:p w14:paraId="6A6246DF" w14:textId="0FF11108" w:rsidR="00854525" w:rsidRPr="00861FFB" w:rsidRDefault="007147A8" w:rsidP="00BA6153">
      <w:pPr>
        <w:spacing w:after="0" w:line="276" w:lineRule="auto"/>
        <w:jc w:val="both"/>
      </w:pPr>
      <w:r w:rsidRPr="007147A8">
        <w:t xml:space="preserve">Vrsta i količina predmeta nabave u cijelosti je iskazana u </w:t>
      </w:r>
      <w:r w:rsidR="00F042BE">
        <w:t>troškovnicima pojedine grupe predmeta nabave</w:t>
      </w:r>
      <w:r w:rsidRPr="007147A8">
        <w:t xml:space="preserve"> koji se nalaz</w:t>
      </w:r>
      <w:r w:rsidR="00F4339E">
        <w:t>i</w:t>
      </w:r>
      <w:r>
        <w:t xml:space="preserve"> </w:t>
      </w:r>
      <w:r w:rsidRPr="007147A8">
        <w:t xml:space="preserve">u privitku </w:t>
      </w:r>
      <w:r>
        <w:t>ovog Poziva na dostavu ponuda</w:t>
      </w:r>
      <w:r w:rsidRPr="007147A8">
        <w:t xml:space="preserve">. </w:t>
      </w:r>
      <w:r>
        <w:t>K</w:t>
      </w:r>
      <w:r w:rsidRPr="007147A8">
        <w:t xml:space="preserve">oličina predmeta nabave </w:t>
      </w:r>
      <w:r w:rsidR="00F042BE">
        <w:t xml:space="preserve">u svim grupama </w:t>
      </w:r>
      <w:r w:rsidRPr="007147A8">
        <w:t xml:space="preserve">je </w:t>
      </w:r>
      <w:r w:rsidRPr="00B96DB1">
        <w:rPr>
          <w:b/>
          <w:bCs/>
        </w:rPr>
        <w:t>točna.</w:t>
      </w:r>
      <w:r w:rsidRPr="007147A8">
        <w:t xml:space="preserve"> Ponuditelj mora ponuditi cjelokupni predmet nabave</w:t>
      </w:r>
      <w:r>
        <w:t xml:space="preserve"> </w:t>
      </w:r>
      <w:r w:rsidR="00F042BE">
        <w:t xml:space="preserve">grupe koju nudi </w:t>
      </w:r>
      <w:r w:rsidRPr="007147A8">
        <w:t>prema tehničkom opisu i količin</w:t>
      </w:r>
      <w:r w:rsidR="00F4339E">
        <w:t>ama</w:t>
      </w:r>
      <w:r w:rsidRPr="007147A8">
        <w:t xml:space="preserve"> navedenim u </w:t>
      </w:r>
      <w:r w:rsidR="00F4339E">
        <w:t>T</w:t>
      </w:r>
      <w:r w:rsidRPr="007147A8">
        <w:t>roškovniku i tehničkim specifikacijama</w:t>
      </w:r>
      <w:r w:rsidR="00B87E02" w:rsidRPr="00B87E02">
        <w:t>.</w:t>
      </w:r>
    </w:p>
    <w:p w14:paraId="5745D205" w14:textId="77777777" w:rsidR="00861FFB" w:rsidRDefault="00861FFB" w:rsidP="00BA6153">
      <w:pPr>
        <w:spacing w:after="0" w:line="276" w:lineRule="auto"/>
        <w:jc w:val="both"/>
        <w:rPr>
          <w:b/>
        </w:rPr>
      </w:pPr>
    </w:p>
    <w:p w14:paraId="2C96F112" w14:textId="4EED464C" w:rsidR="00B4431A" w:rsidRPr="00D23799" w:rsidRDefault="00E13465" w:rsidP="00E9752F">
      <w:pPr>
        <w:pStyle w:val="ListParagraph"/>
        <w:numPr>
          <w:ilvl w:val="1"/>
          <w:numId w:val="24"/>
        </w:numPr>
        <w:spacing w:after="0"/>
        <w:jc w:val="both"/>
        <w:rPr>
          <w:b/>
        </w:rPr>
      </w:pPr>
      <w:r w:rsidRPr="00D23799">
        <w:rPr>
          <w:b/>
        </w:rPr>
        <w:t xml:space="preserve">Mjesto </w:t>
      </w:r>
      <w:r w:rsidR="00F4339E">
        <w:rPr>
          <w:b/>
        </w:rPr>
        <w:t>isporuke robe</w:t>
      </w:r>
    </w:p>
    <w:p w14:paraId="35AAFE8E" w14:textId="05B60B1C" w:rsidR="00680D9B" w:rsidRDefault="00680D9B" w:rsidP="007147A8">
      <w:pPr>
        <w:spacing w:after="0" w:line="276" w:lineRule="auto"/>
        <w:jc w:val="both"/>
      </w:pPr>
      <w:r>
        <w:t xml:space="preserve">Mjesto </w:t>
      </w:r>
      <w:r w:rsidR="007147A8">
        <w:t xml:space="preserve">isporuke robe je sjedište Naručitelja: </w:t>
      </w:r>
      <w:r w:rsidR="00EC2184">
        <w:t xml:space="preserve"> </w:t>
      </w:r>
      <w:r w:rsidR="00F4339E">
        <w:t xml:space="preserve">Put za </w:t>
      </w:r>
      <w:proofErr w:type="spellStart"/>
      <w:r w:rsidR="00F4339E">
        <w:t>Gaćeleze</w:t>
      </w:r>
      <w:proofErr w:type="spellEnd"/>
      <w:r w:rsidR="00F4339E">
        <w:t xml:space="preserve"> 7, 22211 Vodice</w:t>
      </w:r>
      <w:r w:rsidR="00DA5A5F">
        <w:t>.</w:t>
      </w:r>
    </w:p>
    <w:p w14:paraId="1A986433" w14:textId="596DD151" w:rsidR="00BA3D73" w:rsidRDefault="00BA3D73" w:rsidP="00BA6153">
      <w:pPr>
        <w:spacing w:after="0" w:line="276" w:lineRule="auto"/>
        <w:jc w:val="both"/>
      </w:pPr>
    </w:p>
    <w:p w14:paraId="68CF022D" w14:textId="72FCCC4C" w:rsidR="00657FC3" w:rsidRPr="00D23799" w:rsidRDefault="00E13465" w:rsidP="00E9752F">
      <w:pPr>
        <w:pStyle w:val="ListParagraph"/>
        <w:numPr>
          <w:ilvl w:val="1"/>
          <w:numId w:val="24"/>
        </w:numPr>
        <w:spacing w:after="0"/>
        <w:jc w:val="both"/>
        <w:rPr>
          <w:b/>
        </w:rPr>
      </w:pPr>
      <w:r w:rsidRPr="00D23799">
        <w:rPr>
          <w:b/>
        </w:rPr>
        <w:t xml:space="preserve">Nuđenje </w:t>
      </w:r>
      <w:r w:rsidR="00B82832">
        <w:rPr>
          <w:b/>
        </w:rPr>
        <w:t>predmeta nabave</w:t>
      </w:r>
      <w:r w:rsidRPr="00D23799">
        <w:rPr>
          <w:b/>
        </w:rPr>
        <w:t xml:space="preserve"> po grupama </w:t>
      </w:r>
    </w:p>
    <w:p w14:paraId="4C1013C5" w14:textId="44D671DC" w:rsidR="00F042BE" w:rsidRDefault="00F042BE" w:rsidP="00F042BE">
      <w:pPr>
        <w:spacing w:after="0"/>
      </w:pPr>
      <w:r>
        <w:t>Gospodarski subjekti mogu predati ponudu za jednu, dvije ili sve tri grupe predmeta nabave. Ponud</w:t>
      </w:r>
      <w:r w:rsidR="00BB76A3">
        <w:t>a/</w:t>
      </w:r>
      <w:r>
        <w:t>e se predaju zasebnu za svaku grupu.</w:t>
      </w:r>
    </w:p>
    <w:p w14:paraId="171A4DB7" w14:textId="77777777" w:rsidR="00F4339E" w:rsidRDefault="00F4339E" w:rsidP="00BA6153">
      <w:pPr>
        <w:spacing w:after="0" w:line="276" w:lineRule="auto"/>
        <w:jc w:val="both"/>
      </w:pPr>
    </w:p>
    <w:p w14:paraId="11863ECA" w14:textId="2973A5DE" w:rsidR="007147A8" w:rsidRDefault="00E13465" w:rsidP="007147A8">
      <w:pPr>
        <w:pStyle w:val="ListParagraph"/>
        <w:numPr>
          <w:ilvl w:val="1"/>
          <w:numId w:val="24"/>
        </w:numPr>
        <w:spacing w:after="0"/>
        <w:jc w:val="both"/>
        <w:rPr>
          <w:b/>
        </w:rPr>
      </w:pPr>
      <w:r w:rsidRPr="00C13709">
        <w:rPr>
          <w:b/>
        </w:rPr>
        <w:t xml:space="preserve">Rok </w:t>
      </w:r>
      <w:r w:rsidR="007147A8">
        <w:rPr>
          <w:b/>
        </w:rPr>
        <w:t>isporuke robe</w:t>
      </w:r>
    </w:p>
    <w:p w14:paraId="353C369A" w14:textId="4B2CF106" w:rsidR="00B279BA" w:rsidRDefault="007147A8" w:rsidP="007147A8">
      <w:pPr>
        <w:pStyle w:val="ListParagraph"/>
        <w:spacing w:after="0"/>
        <w:ind w:left="0"/>
        <w:jc w:val="both"/>
        <w:rPr>
          <w:bCs/>
        </w:rPr>
      </w:pPr>
      <w:r w:rsidRPr="007147A8">
        <w:rPr>
          <w:bCs/>
        </w:rPr>
        <w:t xml:space="preserve">Roba se isporučuje na adresu Naručitelja </w:t>
      </w:r>
      <w:r w:rsidR="000469F9">
        <w:rPr>
          <w:bCs/>
        </w:rPr>
        <w:t>kako slijedi:</w:t>
      </w:r>
      <w:r w:rsidRPr="00B279BA">
        <w:rPr>
          <w:bCs/>
        </w:rPr>
        <w:t xml:space="preserve"> </w:t>
      </w:r>
    </w:p>
    <w:p w14:paraId="311BCC16" w14:textId="600D2F1C" w:rsidR="00B279BA" w:rsidRDefault="00B279BA" w:rsidP="007147A8">
      <w:pPr>
        <w:pStyle w:val="ListParagraph"/>
        <w:spacing w:after="0"/>
        <w:ind w:left="0"/>
        <w:jc w:val="both"/>
        <w:rPr>
          <w:bCs/>
        </w:rPr>
      </w:pPr>
    </w:p>
    <w:tbl>
      <w:tblPr>
        <w:tblStyle w:val="TableGrid"/>
        <w:tblW w:w="0" w:type="auto"/>
        <w:tblLook w:val="04A0" w:firstRow="1" w:lastRow="0" w:firstColumn="1" w:lastColumn="0" w:noHBand="0" w:noVBand="1"/>
      </w:tblPr>
      <w:tblGrid>
        <w:gridCol w:w="746"/>
        <w:gridCol w:w="4778"/>
        <w:gridCol w:w="2551"/>
      </w:tblGrid>
      <w:tr w:rsidR="00F042BE" w:rsidRPr="00752D06" w14:paraId="6DA1DAEB" w14:textId="77777777" w:rsidTr="004A2A8F">
        <w:tc>
          <w:tcPr>
            <w:tcW w:w="746" w:type="dxa"/>
          </w:tcPr>
          <w:p w14:paraId="322CE412" w14:textId="77777777" w:rsidR="00F042BE" w:rsidRPr="00752D06" w:rsidRDefault="00F042BE" w:rsidP="004A2A8F">
            <w:pPr>
              <w:pStyle w:val="ListParagraph"/>
              <w:ind w:left="0"/>
              <w:jc w:val="center"/>
              <w:rPr>
                <w:b/>
                <w:bCs/>
              </w:rPr>
            </w:pPr>
            <w:r>
              <w:rPr>
                <w:b/>
                <w:bCs/>
              </w:rPr>
              <w:t>Rb. grupe</w:t>
            </w:r>
          </w:p>
        </w:tc>
        <w:tc>
          <w:tcPr>
            <w:tcW w:w="4778" w:type="dxa"/>
          </w:tcPr>
          <w:p w14:paraId="7F364733" w14:textId="77777777" w:rsidR="00F042BE" w:rsidRPr="00752D06" w:rsidRDefault="00F042BE" w:rsidP="004A2A8F">
            <w:pPr>
              <w:pStyle w:val="ListParagraph"/>
              <w:ind w:left="0"/>
              <w:jc w:val="center"/>
              <w:rPr>
                <w:b/>
                <w:bCs/>
              </w:rPr>
            </w:pPr>
            <w:r>
              <w:rPr>
                <w:b/>
                <w:bCs/>
              </w:rPr>
              <w:t>Naziv g</w:t>
            </w:r>
            <w:r w:rsidRPr="00752D06">
              <w:rPr>
                <w:b/>
                <w:bCs/>
              </w:rPr>
              <w:t>rup</w:t>
            </w:r>
            <w:r>
              <w:rPr>
                <w:b/>
                <w:bCs/>
              </w:rPr>
              <w:t>e</w:t>
            </w:r>
          </w:p>
        </w:tc>
        <w:tc>
          <w:tcPr>
            <w:tcW w:w="2551" w:type="dxa"/>
          </w:tcPr>
          <w:p w14:paraId="6056665D" w14:textId="7B4AB422" w:rsidR="00F042BE" w:rsidRPr="00752D06" w:rsidRDefault="00F042BE" w:rsidP="004A2A8F">
            <w:pPr>
              <w:pStyle w:val="ListParagraph"/>
              <w:ind w:left="0"/>
              <w:jc w:val="center"/>
              <w:rPr>
                <w:b/>
                <w:bCs/>
              </w:rPr>
            </w:pPr>
            <w:r>
              <w:rPr>
                <w:b/>
                <w:bCs/>
              </w:rPr>
              <w:t>Rok isporuke</w:t>
            </w:r>
          </w:p>
        </w:tc>
      </w:tr>
      <w:tr w:rsidR="00F042BE" w14:paraId="4BBC9E4F" w14:textId="77777777" w:rsidTr="004A2A8F">
        <w:tc>
          <w:tcPr>
            <w:tcW w:w="746" w:type="dxa"/>
          </w:tcPr>
          <w:p w14:paraId="7558611B" w14:textId="77777777" w:rsidR="00F042BE" w:rsidRDefault="00F042BE" w:rsidP="004A2A8F">
            <w:pPr>
              <w:pStyle w:val="ListParagraph"/>
              <w:ind w:left="0"/>
            </w:pPr>
            <w:r>
              <w:t>1</w:t>
            </w:r>
          </w:p>
        </w:tc>
        <w:tc>
          <w:tcPr>
            <w:tcW w:w="4778" w:type="dxa"/>
          </w:tcPr>
          <w:p w14:paraId="34CEFA77" w14:textId="785FAEA7" w:rsidR="00F042BE" w:rsidRDefault="00F042BE" w:rsidP="00DA5A5F">
            <w:r>
              <w:t>Automatski obradni centar, stroj za izrezivanje, montažna oprema, stolna pila, edukacija i školovanje za postavljanje i puštanje u pogon Automatskog obradnog centra i ostalih povezanih elemenata</w:t>
            </w:r>
          </w:p>
        </w:tc>
        <w:tc>
          <w:tcPr>
            <w:tcW w:w="2551" w:type="dxa"/>
          </w:tcPr>
          <w:p w14:paraId="036B7037" w14:textId="0B593555" w:rsidR="00F042BE" w:rsidRDefault="00DA5A5F" w:rsidP="000469F9">
            <w:pPr>
              <w:pStyle w:val="ListParagraph"/>
              <w:ind w:left="0"/>
            </w:pPr>
            <w:r>
              <w:t>Sva</w:t>
            </w:r>
            <w:r w:rsidR="000469F9">
              <w:t xml:space="preserve"> oprema</w:t>
            </w:r>
            <w:r>
              <w:t>,</w:t>
            </w:r>
            <w:r w:rsidR="000469F9">
              <w:t xml:space="preserve"> uključivo montažu i edukaciju u najdužem roku od 7 mjeseci od potpisa ugovora</w:t>
            </w:r>
          </w:p>
        </w:tc>
      </w:tr>
      <w:tr w:rsidR="00F042BE" w14:paraId="2506DCB9" w14:textId="77777777" w:rsidTr="004A2A8F">
        <w:tc>
          <w:tcPr>
            <w:tcW w:w="746" w:type="dxa"/>
          </w:tcPr>
          <w:p w14:paraId="1E121C9C" w14:textId="77777777" w:rsidR="00F042BE" w:rsidRDefault="00F042BE" w:rsidP="004A2A8F">
            <w:pPr>
              <w:pStyle w:val="ListParagraph"/>
              <w:ind w:left="0"/>
            </w:pPr>
            <w:r>
              <w:t>2</w:t>
            </w:r>
          </w:p>
        </w:tc>
        <w:tc>
          <w:tcPr>
            <w:tcW w:w="4778" w:type="dxa"/>
          </w:tcPr>
          <w:p w14:paraId="37E05354" w14:textId="77777777" w:rsidR="00F042BE" w:rsidRDefault="00F042BE" w:rsidP="004A2A8F">
            <w:pPr>
              <w:pStyle w:val="ListParagraph"/>
              <w:ind w:left="0"/>
            </w:pPr>
            <w:r w:rsidRPr="001C66F9">
              <w:t>Vijčani kompresor</w:t>
            </w:r>
          </w:p>
        </w:tc>
        <w:tc>
          <w:tcPr>
            <w:tcW w:w="2551" w:type="dxa"/>
          </w:tcPr>
          <w:p w14:paraId="33E9A25F" w14:textId="7C2007B3" w:rsidR="00F042BE" w:rsidRDefault="000469F9" w:rsidP="000469F9">
            <w:pPr>
              <w:pStyle w:val="ListParagraph"/>
              <w:ind w:left="0"/>
            </w:pPr>
            <w:r>
              <w:t>u najdužem roku od 7 mjeseci od potpisa ugovora</w:t>
            </w:r>
          </w:p>
        </w:tc>
      </w:tr>
      <w:tr w:rsidR="00F042BE" w14:paraId="05565380" w14:textId="77777777" w:rsidTr="004A2A8F">
        <w:tc>
          <w:tcPr>
            <w:tcW w:w="746" w:type="dxa"/>
          </w:tcPr>
          <w:p w14:paraId="134E6041" w14:textId="77777777" w:rsidR="00F042BE" w:rsidRDefault="00F042BE" w:rsidP="004A2A8F">
            <w:pPr>
              <w:pStyle w:val="ListParagraph"/>
              <w:ind w:left="0"/>
            </w:pPr>
            <w:r>
              <w:t>3</w:t>
            </w:r>
          </w:p>
        </w:tc>
        <w:tc>
          <w:tcPr>
            <w:tcW w:w="4778" w:type="dxa"/>
          </w:tcPr>
          <w:p w14:paraId="40CF562F" w14:textId="77777777" w:rsidR="00F042BE" w:rsidRDefault="00F042BE" w:rsidP="004A2A8F">
            <w:pPr>
              <w:pStyle w:val="ListParagraph"/>
              <w:ind w:left="0"/>
            </w:pPr>
            <w:bookmarkStart w:id="8" w:name="_Hlk87573743"/>
            <w:r w:rsidRPr="001C66F9">
              <w:t>Vakuumski sustav</w:t>
            </w:r>
            <w:bookmarkEnd w:id="8"/>
          </w:p>
        </w:tc>
        <w:tc>
          <w:tcPr>
            <w:tcW w:w="2551" w:type="dxa"/>
          </w:tcPr>
          <w:p w14:paraId="6D2A283B" w14:textId="0708EAB0" w:rsidR="00F042BE" w:rsidRDefault="000469F9" w:rsidP="000469F9">
            <w:pPr>
              <w:pStyle w:val="ListParagraph"/>
              <w:ind w:left="0"/>
            </w:pPr>
            <w:r>
              <w:t>u najdužem roku od 7 mjeseci od potpisa ugovora</w:t>
            </w:r>
          </w:p>
        </w:tc>
      </w:tr>
    </w:tbl>
    <w:p w14:paraId="74D533B0" w14:textId="77777777" w:rsidR="00F042BE" w:rsidRPr="00B279BA" w:rsidRDefault="00F042BE" w:rsidP="007147A8">
      <w:pPr>
        <w:pStyle w:val="ListParagraph"/>
        <w:spacing w:after="0"/>
        <w:ind w:left="0"/>
        <w:jc w:val="both"/>
        <w:rPr>
          <w:bCs/>
        </w:rPr>
      </w:pPr>
    </w:p>
    <w:p w14:paraId="636BF56E" w14:textId="3FB3767F" w:rsidR="00436D6B" w:rsidRDefault="00436D6B" w:rsidP="007147A8">
      <w:pPr>
        <w:pStyle w:val="ListParagraph"/>
        <w:spacing w:after="0"/>
        <w:ind w:left="0"/>
        <w:jc w:val="both"/>
        <w:rPr>
          <w:bCs/>
        </w:rPr>
      </w:pPr>
    </w:p>
    <w:p w14:paraId="23CDF274" w14:textId="39B925F5" w:rsidR="001E6B4A" w:rsidRDefault="001E6B4A" w:rsidP="001E6B4A">
      <w:pPr>
        <w:pStyle w:val="ListParagraph"/>
        <w:spacing w:after="0"/>
        <w:ind w:left="0"/>
        <w:jc w:val="both"/>
        <w:rPr>
          <w:bCs/>
        </w:rPr>
      </w:pPr>
      <w:r>
        <w:rPr>
          <w:bCs/>
        </w:rPr>
        <w:t xml:space="preserve">Isporuke robe potvrđuje se obostranim potpisom </w:t>
      </w:r>
      <w:r w:rsidRPr="000469F9">
        <w:rPr>
          <w:b/>
        </w:rPr>
        <w:t>Zapisnika o primopredaji.</w:t>
      </w:r>
      <w:r>
        <w:rPr>
          <w:bCs/>
        </w:rPr>
        <w:t xml:space="preserve"> Ukoliko će se roba isporučivati sukcesivno</w:t>
      </w:r>
      <w:r w:rsidR="001567FC">
        <w:rPr>
          <w:bCs/>
        </w:rPr>
        <w:t>,</w:t>
      </w:r>
      <w:r>
        <w:rPr>
          <w:bCs/>
        </w:rPr>
        <w:t xml:space="preserve"> za svaku isporuku potpisuje se Zapisnik o primopredaji. Nakon završene edukacije osoblja Naručitelja potpisuje se </w:t>
      </w:r>
      <w:r w:rsidRPr="000469F9">
        <w:rPr>
          <w:b/>
        </w:rPr>
        <w:t>Zapisnik o školovanju</w:t>
      </w:r>
      <w:r>
        <w:rPr>
          <w:bCs/>
        </w:rPr>
        <w:t xml:space="preserve"> (servisni nalog u kojem se navode detalji o edukaciji, osobe koje su educirane i u kojem području). </w:t>
      </w:r>
    </w:p>
    <w:p w14:paraId="2EDB223C" w14:textId="77777777" w:rsidR="001E6B4A" w:rsidRDefault="001E6B4A" w:rsidP="001E6B4A">
      <w:pPr>
        <w:pStyle w:val="ListParagraph"/>
        <w:spacing w:after="0"/>
        <w:ind w:left="0"/>
        <w:jc w:val="both"/>
        <w:rPr>
          <w:bCs/>
        </w:rPr>
      </w:pPr>
    </w:p>
    <w:p w14:paraId="27BD2653" w14:textId="0EF1F69B" w:rsidR="001E6B4A" w:rsidRPr="001E6B4A" w:rsidRDefault="001E6B4A" w:rsidP="001E6B4A">
      <w:pPr>
        <w:pStyle w:val="ListParagraph"/>
        <w:spacing w:after="0"/>
        <w:ind w:left="0"/>
        <w:jc w:val="both"/>
        <w:rPr>
          <w:b/>
        </w:rPr>
      </w:pPr>
      <w:r>
        <w:rPr>
          <w:bCs/>
        </w:rPr>
        <w:t xml:space="preserve">Sve ugovorne obveze smatraju se izvršenima urednom isporukom i montažom robe, izvršenom obukom o rukovanju strojevima (stavka edukacija i školovanje),  </w:t>
      </w:r>
      <w:r w:rsidRPr="002A546A">
        <w:rPr>
          <w:bCs/>
        </w:rPr>
        <w:t>predaj</w:t>
      </w:r>
      <w:r>
        <w:rPr>
          <w:bCs/>
        </w:rPr>
        <w:t>om</w:t>
      </w:r>
      <w:r w:rsidRPr="002A546A">
        <w:rPr>
          <w:bCs/>
        </w:rPr>
        <w:t xml:space="preserve"> sve tehničke dokumentacije i jamstva proizvođača </w:t>
      </w:r>
      <w:r>
        <w:rPr>
          <w:bCs/>
        </w:rPr>
        <w:t xml:space="preserve">te predaja jamstva za otklon nedostataka u jamstvenom roku o čemu se potpisuje </w:t>
      </w:r>
      <w:r w:rsidRPr="001E6B4A">
        <w:rPr>
          <w:b/>
        </w:rPr>
        <w:t>Zapisnik o kompletnoj isporuci i izvršenju svih ugovornih obveza.</w:t>
      </w:r>
    </w:p>
    <w:p w14:paraId="6B1D691E" w14:textId="77777777" w:rsidR="0079186E" w:rsidRDefault="0079186E" w:rsidP="000E413C">
      <w:pPr>
        <w:spacing w:after="0" w:line="276" w:lineRule="auto"/>
        <w:jc w:val="both"/>
        <w:rPr>
          <w:b/>
        </w:rPr>
      </w:pPr>
    </w:p>
    <w:p w14:paraId="1F49C7B6" w14:textId="38E44AF2" w:rsidR="009F7C6A" w:rsidRPr="009F7C6A" w:rsidRDefault="005E0BED" w:rsidP="009F7C6A">
      <w:pPr>
        <w:spacing w:after="0" w:line="276" w:lineRule="auto"/>
        <w:jc w:val="both"/>
        <w:rPr>
          <w:bCs/>
          <w:lang w:bidi="hr-HR"/>
        </w:rPr>
      </w:pPr>
      <w:bookmarkStart w:id="9" w:name="_Toc398548207"/>
      <w:bookmarkStart w:id="10" w:name="_Toc398561305"/>
      <w:bookmarkStart w:id="11" w:name="_Toc398564550"/>
      <w:bookmarkStart w:id="12" w:name="_Toc398624082"/>
      <w:bookmarkStart w:id="13" w:name="_Toc399159455"/>
      <w:r>
        <w:rPr>
          <w:b/>
        </w:rPr>
        <w:t xml:space="preserve">3. </w:t>
      </w:r>
      <w:r w:rsidRPr="005E0BED">
        <w:rPr>
          <w:b/>
        </w:rPr>
        <w:t>ISKLJUČENJE</w:t>
      </w:r>
    </w:p>
    <w:bookmarkEnd w:id="9"/>
    <w:bookmarkEnd w:id="10"/>
    <w:bookmarkEnd w:id="11"/>
    <w:bookmarkEnd w:id="12"/>
    <w:bookmarkEnd w:id="13"/>
    <w:p w14:paraId="6C7F6615" w14:textId="27E0CB22" w:rsidR="009F7C6A" w:rsidRPr="009F7C6A" w:rsidRDefault="009F7C6A" w:rsidP="009F7C6A">
      <w:pPr>
        <w:spacing w:after="0" w:line="276" w:lineRule="auto"/>
        <w:jc w:val="both"/>
        <w:rPr>
          <w:b/>
          <w:lang w:bidi="hr-HR"/>
        </w:rPr>
      </w:pPr>
      <w:r w:rsidRPr="009F7C6A">
        <w:rPr>
          <w:b/>
          <w:lang w:bidi="hr-HR"/>
        </w:rPr>
        <w:t xml:space="preserve">3.1.  OSNOVE ZA ISKLJUČENJE </w:t>
      </w:r>
      <w:r w:rsidR="00FC7910">
        <w:rPr>
          <w:b/>
          <w:lang w:bidi="hr-HR"/>
        </w:rPr>
        <w:t>– odnosi se na sve grupe predmeta nabave</w:t>
      </w:r>
    </w:p>
    <w:p w14:paraId="3B0A80F5" w14:textId="77777777" w:rsidR="003724EC" w:rsidRPr="003724EC" w:rsidRDefault="003724EC" w:rsidP="003724EC">
      <w:pPr>
        <w:spacing w:after="0" w:line="276" w:lineRule="auto"/>
        <w:jc w:val="both"/>
        <w:rPr>
          <w:bCs/>
          <w:lang w:bidi="hr-HR"/>
        </w:rPr>
      </w:pPr>
      <w:r w:rsidRPr="003724EC">
        <w:rPr>
          <w:bCs/>
          <w:lang w:bidi="hr-HR"/>
        </w:rPr>
        <w:t>Ponuditelj se isključuje iz postupka nabave:</w:t>
      </w:r>
    </w:p>
    <w:p w14:paraId="1D02103F" w14:textId="77777777" w:rsidR="003724EC" w:rsidRPr="003724EC" w:rsidRDefault="003724EC" w:rsidP="003724EC">
      <w:pPr>
        <w:spacing w:after="0" w:line="276" w:lineRule="auto"/>
        <w:jc w:val="both"/>
        <w:rPr>
          <w:bCs/>
          <w:lang w:bidi="hr-HR"/>
        </w:rPr>
      </w:pPr>
    </w:p>
    <w:p w14:paraId="7336012C" w14:textId="77777777" w:rsidR="003724EC" w:rsidRPr="003724EC" w:rsidRDefault="003724EC" w:rsidP="003724EC">
      <w:pPr>
        <w:numPr>
          <w:ilvl w:val="0"/>
          <w:numId w:val="29"/>
        </w:numPr>
        <w:spacing w:after="0" w:line="276" w:lineRule="auto"/>
        <w:jc w:val="both"/>
        <w:rPr>
          <w:bCs/>
          <w:lang w:bidi="hr-HR"/>
        </w:rPr>
      </w:pPr>
      <w:bookmarkStart w:id="14" w:name="_Hlk82958102"/>
      <w:r w:rsidRPr="003724EC">
        <w:rPr>
          <w:bCs/>
          <w:lang w:bidi="hr-HR"/>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w:t>
      </w:r>
      <w:r w:rsidRPr="003724EC">
        <w:rPr>
          <w:bCs/>
          <w:lang w:bidi="hr-HR"/>
        </w:rPr>
        <w:lastRenderedPageBreak/>
        <w:t>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9D7EF57" w14:textId="77777777" w:rsidR="003724EC" w:rsidRPr="003724EC" w:rsidRDefault="003724EC" w:rsidP="003724EC">
      <w:pPr>
        <w:numPr>
          <w:ilvl w:val="0"/>
          <w:numId w:val="29"/>
        </w:numPr>
        <w:spacing w:after="0" w:line="276" w:lineRule="auto"/>
        <w:jc w:val="both"/>
        <w:rPr>
          <w:bCs/>
          <w:lang w:bidi="hr-HR"/>
        </w:rPr>
      </w:pPr>
      <w:r w:rsidRPr="003724EC">
        <w:rPr>
          <w:bCs/>
          <w:lang w:bidi="hr-HR"/>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724EC">
        <w:rPr>
          <w:bCs/>
          <w:lang w:bidi="hr-HR"/>
        </w:rPr>
        <w:t>nastana</w:t>
      </w:r>
      <w:proofErr w:type="spellEnd"/>
      <w:r w:rsidRPr="003724EC">
        <w:rPr>
          <w:bCs/>
          <w:lang w:bidi="hr-HR"/>
        </w:rPr>
        <w:t xml:space="preserve"> ponuditelja (ako oni nemaju poslovni </w:t>
      </w:r>
      <w:proofErr w:type="spellStart"/>
      <w:r w:rsidRPr="003724EC">
        <w:rPr>
          <w:bCs/>
          <w:lang w:bidi="hr-HR"/>
        </w:rPr>
        <w:t>nastan</w:t>
      </w:r>
      <w:proofErr w:type="spellEnd"/>
      <w:r w:rsidRPr="003724EC">
        <w:rPr>
          <w:bCs/>
          <w:lang w:bidi="hr-HR"/>
        </w:rPr>
        <w:t xml:space="preserve"> u Republici Hrvatskoj), osim ako je u skladu s posebnim pravilima odobrena odgoda plaćanja navedenih obveza, te ako mu iznos dospjelih, a neplaćenih obveza nije veći od 200 kuna</w:t>
      </w:r>
    </w:p>
    <w:p w14:paraId="6C05CE45" w14:textId="77777777" w:rsidR="003724EC" w:rsidRPr="003724EC" w:rsidRDefault="003724EC" w:rsidP="003724EC">
      <w:pPr>
        <w:numPr>
          <w:ilvl w:val="0"/>
          <w:numId w:val="29"/>
        </w:numPr>
        <w:spacing w:after="0" w:line="276" w:lineRule="auto"/>
        <w:jc w:val="both"/>
        <w:rPr>
          <w:bCs/>
          <w:lang w:bidi="hr-HR"/>
        </w:rPr>
      </w:pPr>
      <w:r w:rsidRPr="003724EC">
        <w:rPr>
          <w:bCs/>
          <w:lang w:bidi="hr-HR"/>
        </w:rPr>
        <w:t>ako je lažno izjavljivao, predstavio ili pružio neistinite podatke u vezi s uvjetima koje je NOJN naveo kao neophodne.</w:t>
      </w:r>
    </w:p>
    <w:bookmarkEnd w:id="14"/>
    <w:p w14:paraId="0A92941D" w14:textId="77777777" w:rsidR="003724EC" w:rsidRDefault="003724EC" w:rsidP="009F7C6A">
      <w:pPr>
        <w:spacing w:after="0" w:line="276" w:lineRule="auto"/>
        <w:jc w:val="both"/>
        <w:rPr>
          <w:bCs/>
          <w:lang w:bidi="hr-HR"/>
        </w:rPr>
      </w:pPr>
    </w:p>
    <w:p w14:paraId="50606E7C" w14:textId="2CD7540B" w:rsidR="003724EC" w:rsidRPr="003724EC" w:rsidRDefault="003724EC" w:rsidP="003724EC">
      <w:pPr>
        <w:jc w:val="both"/>
        <w:rPr>
          <w:bCs/>
          <w:lang w:bidi="hr-HR"/>
        </w:rPr>
      </w:pPr>
      <w:r>
        <w:rPr>
          <w:bCs/>
          <w:lang w:bidi="hr-HR"/>
        </w:rPr>
        <w:t xml:space="preserve">Naručitelj </w:t>
      </w:r>
      <w:r w:rsidRPr="003724EC">
        <w:rPr>
          <w:bCs/>
          <w:lang w:bidi="hr-HR"/>
        </w:rPr>
        <w:t xml:space="preserve">prihvaća kao dokaz da se gospodarski subjekt ne nalazi u jednoj od </w:t>
      </w:r>
      <w:r>
        <w:rPr>
          <w:bCs/>
          <w:lang w:bidi="hr-HR"/>
        </w:rPr>
        <w:t xml:space="preserve">gore navedenih </w:t>
      </w:r>
      <w:r w:rsidRPr="003724EC">
        <w:rPr>
          <w:bCs/>
          <w:lang w:bidi="hr-HR"/>
        </w:rPr>
        <w:t>situacija potpisanu izjavu osobe ovlaštene za zastupanje gospodarskog subjekta koja se dostavlja u ponudi</w:t>
      </w:r>
      <w:r w:rsidR="001567FC">
        <w:rPr>
          <w:bCs/>
          <w:lang w:bidi="hr-HR"/>
        </w:rPr>
        <w:t xml:space="preserve"> – </w:t>
      </w:r>
      <w:r w:rsidR="001567FC" w:rsidRPr="00FB3480">
        <w:rPr>
          <w:bCs/>
          <w:u w:val="single"/>
          <w:lang w:bidi="hr-HR"/>
        </w:rPr>
        <w:t>Izjava o nepostojanju osnova za isključenje – PRILOG III</w:t>
      </w:r>
      <w:r w:rsidR="00FB3480" w:rsidRPr="00FB3480">
        <w:rPr>
          <w:bCs/>
          <w:u w:val="single"/>
          <w:lang w:bidi="hr-HR"/>
        </w:rPr>
        <w:t>.</w:t>
      </w:r>
      <w:r w:rsidR="001567FC" w:rsidRPr="00FB3480">
        <w:rPr>
          <w:bCs/>
          <w:u w:val="single"/>
          <w:lang w:bidi="hr-HR"/>
        </w:rPr>
        <w:t xml:space="preserve"> ovog Poziva</w:t>
      </w:r>
      <w:r w:rsidRPr="003724EC">
        <w:rPr>
          <w:bCs/>
          <w:lang w:bidi="hr-HR"/>
        </w:rPr>
        <w:t>, odnosno relevantne ažurirane popratne dokumente koji se izdaju ili im se može pristupiti posredstvom nadležnih tijela, odnosno javnih registara.</w:t>
      </w:r>
    </w:p>
    <w:p w14:paraId="4C2E71CC" w14:textId="0B3CC702" w:rsidR="009F7C6A" w:rsidRPr="009F7C6A" w:rsidRDefault="003724EC" w:rsidP="009F7C6A">
      <w:pPr>
        <w:spacing w:after="0" w:line="276" w:lineRule="auto"/>
        <w:jc w:val="both"/>
        <w:rPr>
          <w:bCs/>
          <w:lang w:bidi="hr-HR"/>
        </w:rPr>
      </w:pPr>
      <w:r w:rsidRPr="003724EC">
        <w:rPr>
          <w:bCs/>
          <w:lang w:bidi="hr-HR"/>
        </w:rPr>
        <w:t xml:space="preserve">Ako se u državi poslovnog </w:t>
      </w:r>
      <w:proofErr w:type="spellStart"/>
      <w:r w:rsidRPr="003724EC">
        <w:rPr>
          <w:bCs/>
          <w:lang w:bidi="hr-HR"/>
        </w:rPr>
        <w:t>nastana</w:t>
      </w:r>
      <w:proofErr w:type="spellEnd"/>
      <w:r w:rsidRPr="003724EC">
        <w:rPr>
          <w:bCs/>
          <w:lang w:bidi="hr-HR"/>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724EC">
        <w:rPr>
          <w:bCs/>
          <w:lang w:bidi="hr-HR"/>
        </w:rPr>
        <w:t>nastana</w:t>
      </w:r>
      <w:proofErr w:type="spellEnd"/>
      <w:r w:rsidRPr="003724EC">
        <w:rPr>
          <w:bCs/>
          <w:lang w:bidi="hr-HR"/>
        </w:rPr>
        <w:t xml:space="preserve"> gospodarskog subjekta.</w:t>
      </w:r>
      <w:r w:rsidR="00CB1DF3">
        <w:rPr>
          <w:bCs/>
          <w:lang w:bidi="hr-HR"/>
        </w:rPr>
        <w:t xml:space="preserve"> </w:t>
      </w:r>
      <w:r w:rsidR="009F7C6A" w:rsidRPr="009F7C6A">
        <w:rPr>
          <w:bCs/>
          <w:lang w:bidi="hr-HR"/>
        </w:rPr>
        <w:t>Prijedlog navedene izjave čini Prilog II</w:t>
      </w:r>
      <w:r w:rsidR="002D79D0">
        <w:rPr>
          <w:bCs/>
          <w:lang w:bidi="hr-HR"/>
        </w:rPr>
        <w:t>I</w:t>
      </w:r>
      <w:r w:rsidR="00442EEC">
        <w:rPr>
          <w:bCs/>
          <w:lang w:bidi="hr-HR"/>
        </w:rPr>
        <w:t>.</w:t>
      </w:r>
      <w:r w:rsidR="009F7C6A" w:rsidRPr="009F7C6A">
        <w:rPr>
          <w:bCs/>
          <w:lang w:bidi="hr-HR"/>
        </w:rPr>
        <w:t xml:space="preserve"> </w:t>
      </w:r>
      <w:r w:rsidR="007D1004" w:rsidRPr="007D1004">
        <w:rPr>
          <w:bCs/>
          <w:lang w:bidi="hr-HR"/>
        </w:rPr>
        <w:t>ovog Poziva na dostavu ponuda</w:t>
      </w:r>
      <w:r w:rsidR="009F7C6A"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E05F5EC" w:rsidR="009F7C6A" w:rsidRPr="009F7C6A" w:rsidRDefault="009F7C6A" w:rsidP="009F7C6A">
      <w:pPr>
        <w:spacing w:after="0" w:line="276" w:lineRule="auto"/>
        <w:jc w:val="both"/>
        <w:rPr>
          <w:bCs/>
        </w:rPr>
      </w:pPr>
      <w:r w:rsidRPr="009F7C6A">
        <w:rPr>
          <w:bCs/>
        </w:rPr>
        <w:t xml:space="preserve">Odredbe obveznih osnova za isključenje iz točaka 3.1. odnose se i na </w:t>
      </w:r>
      <w:proofErr w:type="spellStart"/>
      <w:r w:rsidRPr="009F7C6A">
        <w:rPr>
          <w:bCs/>
        </w:rPr>
        <w:t>podugovaratelje</w:t>
      </w:r>
      <w:proofErr w:type="spellEnd"/>
      <w:r w:rsidRPr="009F7C6A">
        <w:rPr>
          <w:bCs/>
        </w:rPr>
        <w:t xml:space="preserve">. Ako naručitelj utvrdi da postoji osnova za isključenje </w:t>
      </w:r>
      <w:proofErr w:type="spellStart"/>
      <w:r w:rsidRPr="009F7C6A">
        <w:rPr>
          <w:bCs/>
        </w:rPr>
        <w:t>podugovaratelja</w:t>
      </w:r>
      <w:proofErr w:type="spellEnd"/>
      <w:r w:rsidRPr="009F7C6A">
        <w:rPr>
          <w:bCs/>
        </w:rPr>
        <w:t xml:space="preserve">, zatražiti će od gospodarskog subjekta zamjenu tog </w:t>
      </w:r>
      <w:proofErr w:type="spellStart"/>
      <w:r w:rsidRPr="009F7C6A">
        <w:rPr>
          <w:bCs/>
        </w:rPr>
        <w:t>podugovaratelja</w:t>
      </w:r>
      <w:proofErr w:type="spellEnd"/>
      <w:r w:rsidRPr="009F7C6A">
        <w:rPr>
          <w:bCs/>
        </w:rPr>
        <w:t xml:space="preserve"> u primjernom roku, ne kraćem od 5 dana.</w:t>
      </w:r>
    </w:p>
    <w:p w14:paraId="47588C5F" w14:textId="45B865D4" w:rsidR="009F7C6A" w:rsidRDefault="009F7C6A" w:rsidP="009F7C6A">
      <w:pPr>
        <w:spacing w:after="0" w:line="276" w:lineRule="auto"/>
        <w:jc w:val="both"/>
        <w:rPr>
          <w:bCs/>
        </w:rPr>
      </w:pPr>
      <w:r w:rsidRPr="009F7C6A">
        <w:rPr>
          <w:bCs/>
        </w:rPr>
        <w:t xml:space="preserve">Odredbe obveznih osnova za isključenje iz točaka 3.1.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2D604EC2"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w:t>
      </w:r>
      <w:r w:rsidR="003724EC" w:rsidRPr="003724EC">
        <w:t xml:space="preserve"> </w:t>
      </w:r>
      <w:r w:rsidR="003724EC" w:rsidRPr="003724EC">
        <w:rPr>
          <w:bCs/>
        </w:rPr>
        <w:t>donošenja odluke o odabiru, u primjerenom roku koji ne smije biti kraći od pet (5) kalendarskih dana</w:t>
      </w:r>
      <w:r w:rsidRPr="009F7C6A">
        <w:rPr>
          <w:bCs/>
        </w:rPr>
        <w:t xml:space="preserve"> dostavi jedan ili više dokumenata (potvrda, izvoda, i sl.) koji potvrđuju da se ponuditelj ne nalazi u </w:t>
      </w:r>
      <w:r w:rsidRPr="009F7C6A">
        <w:rPr>
          <w:bCs/>
        </w:rPr>
        <w:lastRenderedPageBreak/>
        <w:t>situacijama navedenim u točk</w:t>
      </w:r>
      <w:r w:rsidR="00CB1DF3">
        <w:rPr>
          <w:bCs/>
        </w:rPr>
        <w:t>i</w:t>
      </w:r>
      <w:r w:rsidRPr="009F7C6A">
        <w:rPr>
          <w:bCs/>
        </w:rPr>
        <w:t xml:space="preserve"> 3.1</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2142376" w14:textId="7D6F14BF" w:rsidR="009F7C6A" w:rsidRPr="009F7C6A" w:rsidRDefault="009F7C6A" w:rsidP="00E9752F">
      <w:pPr>
        <w:numPr>
          <w:ilvl w:val="0"/>
          <w:numId w:val="20"/>
        </w:numPr>
        <w:spacing w:after="0" w:line="276" w:lineRule="auto"/>
        <w:jc w:val="both"/>
        <w:rPr>
          <w:bCs/>
          <w:lang w:bidi="hr-HR"/>
        </w:rPr>
      </w:pPr>
      <w:r w:rsidRPr="009F7C6A">
        <w:rPr>
          <w:bCs/>
          <w:lang w:bidi="hr-HR"/>
        </w:rPr>
        <w:t xml:space="preserve">izvadak iz kaznene evidencije ili drugog odgovarajućeg registra ili, ako to nije moguće, jednakovrijedni dokument nadležne sudske ili upravne vlasti u državi poslovnog </w:t>
      </w:r>
      <w:proofErr w:type="spellStart"/>
      <w:r w:rsidRPr="009F7C6A">
        <w:rPr>
          <w:bCs/>
          <w:lang w:bidi="hr-HR"/>
        </w:rPr>
        <w:t>nastana</w:t>
      </w:r>
      <w:proofErr w:type="spellEnd"/>
      <w:r w:rsidRPr="009F7C6A">
        <w:rPr>
          <w:bCs/>
          <w:lang w:bidi="hr-HR"/>
        </w:rPr>
        <w:t xml:space="preserve"> gospodarskog subjekta, odnosno državi čiji je osoba državljanin, kojim se dokazuje da ne postoje navedene osnove za isključenje</w:t>
      </w:r>
      <w:r w:rsidR="00CB1DF3">
        <w:rPr>
          <w:bCs/>
          <w:lang w:bidi="hr-HR"/>
        </w:rPr>
        <w:t xml:space="preserve">. </w:t>
      </w:r>
    </w:p>
    <w:p w14:paraId="49A13B36" w14:textId="4E434DE0" w:rsidR="009F7C6A" w:rsidRDefault="009F7C6A" w:rsidP="00E9752F">
      <w:pPr>
        <w:numPr>
          <w:ilvl w:val="0"/>
          <w:numId w:val="20"/>
        </w:numPr>
        <w:spacing w:after="0" w:line="276" w:lineRule="auto"/>
        <w:jc w:val="both"/>
        <w:rPr>
          <w:bCs/>
        </w:rPr>
      </w:pPr>
      <w:r w:rsidRPr="009F7C6A">
        <w:rPr>
          <w:bCs/>
        </w:rPr>
        <w:t>potvrd</w:t>
      </w:r>
      <w:r w:rsidR="005E0BED">
        <w:rPr>
          <w:bCs/>
        </w:rPr>
        <w:t>a</w:t>
      </w:r>
      <w:r w:rsidRPr="009F7C6A">
        <w:rPr>
          <w:bCs/>
        </w:rPr>
        <w:t xml:space="preserve"> porezne uprave ili drugog nadležnog tijela u državi poslovnog </w:t>
      </w:r>
      <w:proofErr w:type="spellStart"/>
      <w:r w:rsidRPr="009F7C6A">
        <w:rPr>
          <w:bCs/>
        </w:rPr>
        <w:t>nastana</w:t>
      </w:r>
      <w:proofErr w:type="spellEnd"/>
      <w:r w:rsidRPr="009F7C6A">
        <w:rPr>
          <w:bCs/>
        </w:rPr>
        <w:t xml:space="preserve"> gospodarskog subjekta kojom se dokazuje da ne postoje navedene osnove za isključenje.</w:t>
      </w:r>
    </w:p>
    <w:p w14:paraId="3E8C6874" w14:textId="77777777" w:rsidR="005E0BED" w:rsidRPr="009F7C6A" w:rsidRDefault="005E0BED" w:rsidP="005E0BED">
      <w:pPr>
        <w:spacing w:after="0" w:line="276" w:lineRule="auto"/>
        <w:ind w:left="720"/>
        <w:jc w:val="both"/>
        <w:rPr>
          <w:bCs/>
        </w:rPr>
      </w:pPr>
    </w:p>
    <w:p w14:paraId="6A02618C" w14:textId="070F56BB" w:rsidR="009F7C6A" w:rsidRDefault="00CB1DF3" w:rsidP="009F7C6A">
      <w:pPr>
        <w:spacing w:after="0" w:line="276" w:lineRule="auto"/>
        <w:jc w:val="both"/>
        <w:rPr>
          <w:bCs/>
        </w:rPr>
      </w:pPr>
      <w:r w:rsidRPr="00CB1DF3">
        <w:rPr>
          <w:bCs/>
        </w:rPr>
        <w:t xml:space="preserve">Ako se u državi poslovnog </w:t>
      </w:r>
      <w:proofErr w:type="spellStart"/>
      <w:r w:rsidRPr="00CB1DF3">
        <w:rPr>
          <w:bCs/>
        </w:rPr>
        <w:t>nastana</w:t>
      </w:r>
      <w:proofErr w:type="spellEnd"/>
      <w:r w:rsidRPr="00CB1DF3">
        <w:rPr>
          <w:bCs/>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B1DF3">
        <w:rPr>
          <w:bCs/>
        </w:rPr>
        <w:t>nastana</w:t>
      </w:r>
      <w:proofErr w:type="spellEnd"/>
      <w:r w:rsidRPr="00CB1DF3">
        <w:rPr>
          <w:bCs/>
        </w:rPr>
        <w:t xml:space="preserve"> gospodarskog subjekta.</w:t>
      </w:r>
    </w:p>
    <w:p w14:paraId="7441215C" w14:textId="62227B81" w:rsidR="00442EEC" w:rsidRDefault="00442EEC" w:rsidP="009F7C6A">
      <w:pPr>
        <w:spacing w:after="0" w:line="276" w:lineRule="auto"/>
        <w:jc w:val="both"/>
        <w:rPr>
          <w:bCs/>
        </w:rPr>
      </w:pPr>
    </w:p>
    <w:p w14:paraId="5FE8FD78" w14:textId="0850DD3B" w:rsidR="00E03B10" w:rsidRDefault="00E03B10" w:rsidP="009F7C6A">
      <w:pPr>
        <w:spacing w:after="0" w:line="276" w:lineRule="auto"/>
        <w:jc w:val="both"/>
        <w:rPr>
          <w:bCs/>
        </w:rPr>
      </w:pPr>
    </w:p>
    <w:p w14:paraId="3C7B2D43" w14:textId="7E55D9D0" w:rsidR="009F7C6A" w:rsidRPr="00FB5FF3" w:rsidRDefault="00FB5FF3" w:rsidP="00FB5FF3">
      <w:pPr>
        <w:spacing w:after="0" w:line="276" w:lineRule="auto"/>
        <w:jc w:val="both"/>
        <w:rPr>
          <w:b/>
        </w:rPr>
      </w:pPr>
      <w:r>
        <w:rPr>
          <w:b/>
        </w:rPr>
        <w:t xml:space="preserve">4. </w:t>
      </w:r>
      <w:r w:rsidR="009F7C6A" w:rsidRPr="00FB5FF3">
        <w:rPr>
          <w:b/>
        </w:rPr>
        <w:t>KRITERIJI ZA ODABIR GOSPODARSKOG SUBJEKTA (UVJETI SPOSOBNOSTI)</w:t>
      </w:r>
      <w:r w:rsidR="00FC7910">
        <w:rPr>
          <w:b/>
        </w:rPr>
        <w:t xml:space="preserve"> </w:t>
      </w:r>
    </w:p>
    <w:p w14:paraId="54ED24C2" w14:textId="692AB562"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w:t>
      </w:r>
      <w:r w:rsidR="00DA5A5F">
        <w:rPr>
          <w:bCs/>
        </w:rPr>
        <w:t xml:space="preserve"> </w:t>
      </w:r>
      <w:r w:rsidRPr="009F7C6A">
        <w:rPr>
          <w:bCs/>
        </w:rPr>
        <w:t>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3A58AFC7" w14:textId="267D5143" w:rsidR="000469F9" w:rsidRPr="0019201F" w:rsidRDefault="009F7C6A" w:rsidP="000469F9">
      <w:pPr>
        <w:numPr>
          <w:ilvl w:val="1"/>
          <w:numId w:val="21"/>
        </w:numPr>
        <w:spacing w:after="0" w:line="276" w:lineRule="auto"/>
        <w:jc w:val="both"/>
        <w:rPr>
          <w:b/>
          <w:u w:val="single"/>
          <w:lang w:bidi="hr-HR"/>
        </w:rPr>
      </w:pPr>
      <w:r w:rsidRPr="009F7C6A">
        <w:rPr>
          <w:b/>
          <w:lang w:bidi="hr-HR"/>
        </w:rPr>
        <w:t>Sposobnost za obavljanje profesionalne djelatnosti</w:t>
      </w:r>
      <w:r w:rsidR="00DA5A5F">
        <w:rPr>
          <w:b/>
          <w:lang w:bidi="hr-HR"/>
        </w:rPr>
        <w:t xml:space="preserve"> </w:t>
      </w:r>
      <w:r w:rsidR="000469F9" w:rsidRPr="000469F9">
        <w:rPr>
          <w:b/>
        </w:rPr>
        <w:t xml:space="preserve">– </w:t>
      </w:r>
      <w:r w:rsidR="000469F9" w:rsidRPr="0019201F">
        <w:rPr>
          <w:b/>
          <w:u w:val="single"/>
        </w:rPr>
        <w:t>odnosi se na sve grupe predmeta nabave</w:t>
      </w:r>
    </w:p>
    <w:p w14:paraId="7066FF2F" w14:textId="77777777" w:rsidR="000469F9" w:rsidRPr="009F7C6A" w:rsidRDefault="000469F9" w:rsidP="000469F9">
      <w:pPr>
        <w:spacing w:after="0" w:line="276" w:lineRule="auto"/>
        <w:ind w:left="360"/>
        <w:jc w:val="both"/>
        <w:rPr>
          <w:b/>
          <w:lang w:bidi="hr-HR"/>
        </w:rPr>
      </w:pPr>
    </w:p>
    <w:p w14:paraId="2888D8A2" w14:textId="51821417" w:rsid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06499C69" w14:textId="51022AC1" w:rsidR="00FB3480" w:rsidRDefault="00FB3480" w:rsidP="009F7C6A">
      <w:pPr>
        <w:spacing w:after="0" w:line="276" w:lineRule="auto"/>
        <w:jc w:val="both"/>
        <w:rPr>
          <w:bCs/>
          <w:lang w:bidi="hr-HR"/>
        </w:rPr>
      </w:pPr>
    </w:p>
    <w:p w14:paraId="5B2F1A4F" w14:textId="4C0B7A42" w:rsidR="00FB3480" w:rsidRDefault="00FB3480" w:rsidP="009F7C6A">
      <w:pPr>
        <w:spacing w:after="0" w:line="276" w:lineRule="auto"/>
        <w:jc w:val="both"/>
        <w:rPr>
          <w:bCs/>
          <w:lang w:bidi="hr-HR"/>
        </w:rPr>
      </w:pPr>
      <w:r w:rsidRPr="00FB3480">
        <w:rPr>
          <w:bCs/>
          <w:lang w:bidi="hr-HR"/>
        </w:rPr>
        <w:t>Kao dokaz da gospodarski subjekt ispunjava kriterij</w:t>
      </w:r>
      <w:r>
        <w:rPr>
          <w:bCs/>
          <w:lang w:bidi="hr-HR"/>
        </w:rPr>
        <w:t xml:space="preserve"> sposobnosti za obavljanje profesionalne djelatnosti </w:t>
      </w:r>
      <w:r w:rsidRPr="00FB3480">
        <w:rPr>
          <w:bCs/>
          <w:lang w:bidi="hr-HR"/>
        </w:rPr>
        <w:t xml:space="preserve">iz </w:t>
      </w:r>
      <w:r>
        <w:rPr>
          <w:bCs/>
          <w:lang w:bidi="hr-HR"/>
        </w:rPr>
        <w:t>točke 4.1.</w:t>
      </w:r>
      <w:r w:rsidRPr="00FB3480">
        <w:rPr>
          <w:bCs/>
          <w:lang w:bidi="hr-HR"/>
        </w:rPr>
        <w:t xml:space="preserve"> ovog Poziva na dostavu ponuda ponuditelj će dokazati potpisanom izjavom osobe ovlaštene za zastupanje gospodarskog subjekta koju dostavlja s ponudom. Prijedlog navedene izjave čini Prilog IV</w:t>
      </w:r>
      <w:r w:rsidR="00DA5A5F">
        <w:rPr>
          <w:bCs/>
          <w:lang w:bidi="hr-HR"/>
        </w:rPr>
        <w:t>.</w:t>
      </w:r>
      <w:r w:rsidRPr="00FB3480">
        <w:rPr>
          <w:bCs/>
          <w:lang w:bidi="hr-HR"/>
        </w:rPr>
        <w:t xml:space="preserve"> ovog Poziva na dostavu ponuda.</w:t>
      </w:r>
    </w:p>
    <w:p w14:paraId="3355FC25" w14:textId="77777777" w:rsidR="00FB3480" w:rsidRPr="009F7C6A" w:rsidRDefault="00FB3480" w:rsidP="009F7C6A">
      <w:pPr>
        <w:spacing w:after="0" w:line="276" w:lineRule="auto"/>
        <w:jc w:val="both"/>
        <w:rPr>
          <w:bCs/>
          <w:lang w:bidi="hr-HR"/>
        </w:rPr>
      </w:pPr>
    </w:p>
    <w:p w14:paraId="6F9773FF" w14:textId="2049FD2B" w:rsidR="00FB3480"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w:t>
      </w:r>
      <w:r w:rsidR="00CB1DF3">
        <w:rPr>
          <w:bCs/>
        </w:rPr>
        <w:t>donošenja Odluke o odabiru, u roku ne kraćem od (5) pet dana, d</w:t>
      </w:r>
      <w:r w:rsidRPr="009F7C6A">
        <w:rPr>
          <w:bCs/>
        </w:rPr>
        <w:t xml:space="preserve">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26B2DDBF"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r w:rsidR="00BB76A3">
        <w:rPr>
          <w:b/>
          <w:lang w:bidi="hr-HR"/>
        </w:rPr>
        <w:t>-</w:t>
      </w:r>
      <w:r w:rsidR="00393BE6">
        <w:rPr>
          <w:b/>
          <w:lang w:bidi="hr-HR"/>
        </w:rPr>
        <w:t xml:space="preserve"> </w:t>
      </w:r>
      <w:r w:rsidR="00BB76A3" w:rsidRPr="00BB76A3">
        <w:rPr>
          <w:b/>
          <w:u w:val="single"/>
          <w:lang w:bidi="hr-HR"/>
        </w:rPr>
        <w:t>samo za Grupu 1</w:t>
      </w:r>
    </w:p>
    <w:p w14:paraId="29D9B4FA" w14:textId="36F1AAD9"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4A399894" w:rsidR="002D79D0" w:rsidRPr="000469F9" w:rsidRDefault="009F7C6A" w:rsidP="002D79D0">
      <w:pPr>
        <w:jc w:val="both"/>
        <w:rPr>
          <w:rFonts w:ascii="Calibri" w:eastAsia="Times New Roman" w:hAnsi="Calibri" w:cs="Calibri"/>
          <w:b/>
          <w:bCs/>
          <w:u w:val="single"/>
          <w:lang w:eastAsia="hr-HR"/>
        </w:rPr>
      </w:pPr>
      <w:r w:rsidRPr="0064764F">
        <w:rPr>
          <w:b/>
        </w:rPr>
        <w:t>4.2.1</w:t>
      </w:r>
      <w:r w:rsidRPr="009F7C6A">
        <w:rPr>
          <w:bCs/>
        </w:rPr>
        <w:t xml:space="preserve">. </w:t>
      </w:r>
      <w:r w:rsidR="00B078C9" w:rsidRPr="00B078C9">
        <w:rPr>
          <w:rFonts w:ascii="Calibri" w:eastAsia="Times New Roman" w:hAnsi="Calibri" w:cs="Calibri"/>
          <w:b/>
          <w:bCs/>
          <w:lang w:eastAsia="hr-HR"/>
        </w:rPr>
        <w:t>Popis glavnih isporuka robe</w:t>
      </w:r>
      <w:r w:rsidR="000469F9">
        <w:rPr>
          <w:rFonts w:ascii="Calibri" w:eastAsia="Times New Roman" w:hAnsi="Calibri" w:cs="Calibri"/>
          <w:b/>
          <w:bCs/>
          <w:lang w:eastAsia="hr-HR"/>
        </w:rPr>
        <w:t xml:space="preserve"> – </w:t>
      </w:r>
      <w:r w:rsidR="000469F9" w:rsidRPr="000469F9">
        <w:rPr>
          <w:rFonts w:ascii="Calibri" w:eastAsia="Times New Roman" w:hAnsi="Calibri" w:cs="Calibri"/>
          <w:b/>
          <w:bCs/>
          <w:u w:val="single"/>
          <w:lang w:eastAsia="hr-HR"/>
        </w:rPr>
        <w:t>samo za Grupu 1</w:t>
      </w:r>
    </w:p>
    <w:p w14:paraId="045E8E9B" w14:textId="0DB9D752" w:rsidR="002D79D0" w:rsidRPr="007B0DA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lastRenderedPageBreak/>
        <w:t>G</w:t>
      </w:r>
      <w:r w:rsidRPr="002D79D0">
        <w:rPr>
          <w:rFonts w:ascii="Calibri" w:eastAsia="Times New Roman" w:hAnsi="Calibri" w:cs="Calibri"/>
          <w:bCs/>
          <w:lang w:eastAsia="hr-HR"/>
        </w:rPr>
        <w:t xml:space="preserve">ospodarski subjekt mora dokazati da je u godini u kojoj je započeo postupak nabave i tijekom </w:t>
      </w:r>
      <w:r w:rsidR="00B078C9">
        <w:rPr>
          <w:rFonts w:ascii="Calibri" w:eastAsia="Times New Roman" w:hAnsi="Calibri" w:cs="Calibri"/>
          <w:bCs/>
          <w:lang w:eastAsia="hr-HR"/>
        </w:rPr>
        <w:t>tri</w:t>
      </w:r>
      <w:r w:rsidR="007B0DA0">
        <w:rPr>
          <w:rFonts w:ascii="Calibri" w:eastAsia="Times New Roman" w:hAnsi="Calibri" w:cs="Calibri"/>
          <w:bCs/>
          <w:lang w:eastAsia="hr-HR"/>
        </w:rPr>
        <w:t xml:space="preserve"> (</w:t>
      </w:r>
      <w:r w:rsidR="00B078C9">
        <w:rPr>
          <w:rFonts w:ascii="Calibri" w:eastAsia="Times New Roman" w:hAnsi="Calibri" w:cs="Calibri"/>
          <w:bCs/>
          <w:lang w:eastAsia="hr-HR"/>
        </w:rPr>
        <w:t>3</w:t>
      </w:r>
      <w:r w:rsidR="007B0DA0">
        <w:rPr>
          <w:rFonts w:ascii="Calibri" w:eastAsia="Times New Roman" w:hAnsi="Calibri" w:cs="Calibri"/>
          <w:bCs/>
          <w:lang w:eastAsia="hr-HR"/>
        </w:rPr>
        <w:t>)</w:t>
      </w:r>
      <w:r w:rsidR="00FA5A01" w:rsidRPr="007B0DA0">
        <w:rPr>
          <w:rFonts w:ascii="Calibri" w:eastAsia="Times New Roman" w:hAnsi="Calibri" w:cs="Calibri"/>
          <w:bCs/>
          <w:lang w:eastAsia="hr-HR"/>
        </w:rPr>
        <w:t xml:space="preserve"> </w:t>
      </w:r>
      <w:r w:rsidRPr="002D79D0">
        <w:rPr>
          <w:rFonts w:ascii="Calibri" w:eastAsia="Times New Roman" w:hAnsi="Calibri" w:cs="Calibri"/>
          <w:bCs/>
          <w:lang w:eastAsia="hr-HR"/>
        </w:rPr>
        <w:t>godin</w:t>
      </w:r>
      <w:r w:rsidR="00B078C9">
        <w:rPr>
          <w:rFonts w:ascii="Calibri" w:eastAsia="Times New Roman" w:hAnsi="Calibri" w:cs="Calibri"/>
          <w:bCs/>
          <w:lang w:eastAsia="hr-HR"/>
        </w:rPr>
        <w:t>e</w:t>
      </w:r>
      <w:r w:rsidRPr="002D79D0">
        <w:rPr>
          <w:rFonts w:ascii="Calibri" w:eastAsia="Times New Roman" w:hAnsi="Calibri" w:cs="Calibri"/>
          <w:bCs/>
          <w:lang w:eastAsia="hr-HR"/>
        </w:rPr>
        <w:t xml:space="preserve"> koje prethode toj godini uredno </w:t>
      </w:r>
      <w:r w:rsidR="00B078C9">
        <w:rPr>
          <w:rFonts w:ascii="Calibri" w:eastAsia="Times New Roman" w:hAnsi="Calibri" w:cs="Calibri"/>
          <w:bCs/>
          <w:lang w:eastAsia="hr-HR"/>
        </w:rPr>
        <w:t>isporučio robu</w:t>
      </w:r>
      <w:r w:rsidRPr="002D79D0">
        <w:rPr>
          <w:rFonts w:ascii="Calibri" w:eastAsia="Times New Roman" w:hAnsi="Calibri" w:cs="Calibri"/>
          <w:bCs/>
          <w:lang w:eastAsia="hr-HR"/>
        </w:rPr>
        <w:t xml:space="preserve"> ist</w:t>
      </w:r>
      <w:r w:rsidR="00B078C9">
        <w:rPr>
          <w:rFonts w:ascii="Calibri" w:eastAsia="Times New Roman" w:hAnsi="Calibri" w:cs="Calibri"/>
          <w:bCs/>
          <w:lang w:eastAsia="hr-HR"/>
        </w:rPr>
        <w:t>u</w:t>
      </w:r>
      <w:r w:rsidRPr="002D79D0">
        <w:rPr>
          <w:rFonts w:ascii="Calibri" w:eastAsia="Times New Roman" w:hAnsi="Calibri" w:cs="Calibri"/>
          <w:bCs/>
          <w:lang w:eastAsia="hr-HR"/>
        </w:rPr>
        <w:t xml:space="preserve"> ili sličn</w:t>
      </w:r>
      <w:r w:rsidR="00B078C9">
        <w:rPr>
          <w:rFonts w:ascii="Calibri" w:eastAsia="Times New Roman" w:hAnsi="Calibri" w:cs="Calibri"/>
          <w:bCs/>
          <w:lang w:eastAsia="hr-HR"/>
        </w:rPr>
        <w:t xml:space="preserve">u </w:t>
      </w:r>
      <w:r w:rsidR="00B96DB1">
        <w:rPr>
          <w:rFonts w:ascii="Calibri" w:eastAsia="Times New Roman" w:hAnsi="Calibri" w:cs="Calibri"/>
          <w:bCs/>
          <w:lang w:eastAsia="hr-HR"/>
        </w:rPr>
        <w:t>predmetu</w:t>
      </w:r>
      <w:r w:rsidRPr="002D79D0">
        <w:rPr>
          <w:rFonts w:ascii="Calibri" w:eastAsia="Times New Roman" w:hAnsi="Calibri" w:cs="Calibri"/>
          <w:bCs/>
          <w:lang w:eastAsia="hr-HR"/>
        </w:rPr>
        <w:t xml:space="preserve"> nabave</w:t>
      </w:r>
      <w:r w:rsidR="00B078C9">
        <w:rPr>
          <w:rFonts w:ascii="Calibri" w:eastAsia="Times New Roman" w:hAnsi="Calibri" w:cs="Calibri"/>
          <w:bCs/>
          <w:lang w:eastAsia="hr-HR"/>
        </w:rPr>
        <w:t xml:space="preserve"> </w:t>
      </w:r>
      <w:r w:rsidRPr="002D79D0">
        <w:rPr>
          <w:rFonts w:ascii="Calibri" w:eastAsia="Times New Roman" w:hAnsi="Calibri" w:cs="Calibri"/>
          <w:bCs/>
          <w:lang w:eastAsia="hr-HR"/>
        </w:rPr>
        <w:t xml:space="preserve">i to: najmanje </w:t>
      </w:r>
      <w:r w:rsidR="007B0DA0">
        <w:rPr>
          <w:rFonts w:ascii="Calibri" w:eastAsia="Times New Roman" w:hAnsi="Calibri" w:cs="Calibri"/>
          <w:bCs/>
          <w:lang w:eastAsia="hr-HR"/>
        </w:rPr>
        <w:t>jed</w:t>
      </w:r>
      <w:r w:rsidR="00B078C9">
        <w:rPr>
          <w:rFonts w:ascii="Calibri" w:eastAsia="Times New Roman" w:hAnsi="Calibri" w:cs="Calibri"/>
          <w:bCs/>
          <w:lang w:eastAsia="hr-HR"/>
        </w:rPr>
        <w:t>nu</w:t>
      </w:r>
      <w:r w:rsidR="007B0DA0">
        <w:rPr>
          <w:rFonts w:ascii="Calibri" w:eastAsia="Times New Roman" w:hAnsi="Calibri" w:cs="Calibri"/>
          <w:bCs/>
          <w:lang w:eastAsia="hr-HR"/>
        </w:rPr>
        <w:t xml:space="preserve"> (1)</w:t>
      </w:r>
      <w:r w:rsidR="00FA5A01">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a najviše </w:t>
      </w:r>
      <w:r w:rsidRPr="007B0DA0">
        <w:rPr>
          <w:rFonts w:ascii="Calibri" w:eastAsia="Times New Roman" w:hAnsi="Calibri" w:cs="Calibri"/>
          <w:bCs/>
          <w:lang w:eastAsia="hr-HR"/>
        </w:rPr>
        <w:t xml:space="preserve">(3) </w:t>
      </w:r>
      <w:bookmarkStart w:id="15" w:name="_Hlk529737490"/>
      <w:r w:rsidR="00FA5A01" w:rsidRPr="007B0DA0">
        <w:rPr>
          <w:rFonts w:ascii="Calibri" w:eastAsia="Times New Roman" w:hAnsi="Calibri" w:cs="Calibri"/>
          <w:bCs/>
          <w:lang w:eastAsia="hr-HR"/>
        </w:rPr>
        <w:t xml:space="preserve"> </w:t>
      </w:r>
      <w:r w:rsidR="00B078C9">
        <w:rPr>
          <w:rFonts w:ascii="Calibri" w:eastAsia="Times New Roman" w:hAnsi="Calibri" w:cs="Calibri"/>
          <w:bCs/>
          <w:lang w:eastAsia="hr-HR"/>
        </w:rPr>
        <w:t>isporuke robe</w:t>
      </w:r>
      <w:r w:rsidRPr="009150E0">
        <w:rPr>
          <w:rFonts w:ascii="Calibri" w:eastAsia="Times New Roman" w:hAnsi="Calibri" w:cs="Calibri"/>
          <w:bCs/>
          <w:lang w:eastAsia="hr-HR"/>
        </w:rPr>
        <w:t xml:space="preserve"> minimalne vrijednosti </w:t>
      </w:r>
      <w:r w:rsidR="00B96DB1">
        <w:rPr>
          <w:rFonts w:ascii="Calibri" w:eastAsia="Times New Roman" w:hAnsi="Calibri" w:cs="Calibri"/>
          <w:bCs/>
          <w:lang w:eastAsia="hr-HR"/>
        </w:rPr>
        <w:t xml:space="preserve">1.000.000,00 </w:t>
      </w:r>
      <w:r w:rsidRPr="009150E0">
        <w:rPr>
          <w:rFonts w:ascii="Calibri" w:eastAsia="Times New Roman" w:hAnsi="Calibri" w:cs="Calibri"/>
          <w:bCs/>
          <w:lang w:eastAsia="hr-HR"/>
        </w:rPr>
        <w:t>bez PDV</w:t>
      </w:r>
      <w:bookmarkEnd w:id="15"/>
      <w:r w:rsidR="00B96DB1">
        <w:rPr>
          <w:rFonts w:ascii="Calibri" w:eastAsia="Times New Roman" w:hAnsi="Calibri" w:cs="Calibri"/>
          <w:bCs/>
          <w:lang w:eastAsia="hr-HR"/>
        </w:rPr>
        <w:t>-a</w:t>
      </w:r>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p>
    <w:p w14:paraId="3A917A58" w14:textId="77777777" w:rsidR="009F7C6A" w:rsidRPr="009F7C6A" w:rsidRDefault="009F7C6A" w:rsidP="002D79D0">
      <w:pPr>
        <w:spacing w:after="0" w:line="276" w:lineRule="auto"/>
        <w:jc w:val="both"/>
        <w:rPr>
          <w:bCs/>
          <w:lang w:val="sl-SI"/>
        </w:rPr>
      </w:pPr>
    </w:p>
    <w:p w14:paraId="6B94D01A" w14:textId="2D861618" w:rsidR="009F7C6A" w:rsidRPr="009F7C6A" w:rsidRDefault="009F7C6A" w:rsidP="008B0EC3">
      <w:pPr>
        <w:spacing w:after="0" w:line="276" w:lineRule="auto"/>
        <w:jc w:val="both"/>
        <w:rPr>
          <w:bCs/>
          <w:lang w:bidi="hr-HR"/>
        </w:rPr>
      </w:pPr>
      <w:r w:rsidRPr="00FF0605">
        <w:rPr>
          <w:b/>
          <w:lang w:bidi="hr-HR"/>
        </w:rPr>
        <w:t xml:space="preserve">Kao dokaz ispunjenja uvjeta tehničke i stručne sposobnosti, ponuditelj dostavlja </w:t>
      </w:r>
      <w:r w:rsidRPr="007B0DA0">
        <w:rPr>
          <w:b/>
          <w:lang w:bidi="hr-HR"/>
        </w:rPr>
        <w:t xml:space="preserve">izjavu </w:t>
      </w:r>
      <w:r w:rsidRPr="007B0DA0">
        <w:rPr>
          <w:b/>
        </w:rPr>
        <w:t xml:space="preserve">osobe </w:t>
      </w:r>
      <w:r w:rsidRPr="00FF0605">
        <w:rPr>
          <w:b/>
        </w:rPr>
        <w:t xml:space="preserve">ovlaštene za zastupanje ponuditelja </w:t>
      </w:r>
      <w:r w:rsidRPr="00705BFF">
        <w:rPr>
          <w:b/>
        </w:rPr>
        <w:t>iz točke 4.</w:t>
      </w:r>
      <w:r w:rsidR="00CB1DF3">
        <w:rPr>
          <w:b/>
        </w:rPr>
        <w:t>2.1.</w:t>
      </w:r>
      <w:r w:rsidRPr="00FF0605">
        <w:rPr>
          <w:b/>
        </w:rPr>
        <w:t xml:space="preserve"> ove </w:t>
      </w:r>
      <w:r w:rsidR="007D1004" w:rsidRPr="00FF0605">
        <w:rPr>
          <w:b/>
        </w:rPr>
        <w:t>ovog Poziva na dostavu ponuda</w:t>
      </w:r>
      <w:r w:rsidRPr="009F7C6A">
        <w:rPr>
          <w:bCs/>
        </w:rPr>
        <w:t>. Izjava sadrži potvrdu ispunjenja uvjeta</w:t>
      </w:r>
      <w:r w:rsidR="008B0EC3">
        <w:rPr>
          <w:bCs/>
        </w:rPr>
        <w:t>:</w:t>
      </w:r>
      <w:r w:rsidRPr="009F7C6A">
        <w:rPr>
          <w:bCs/>
        </w:rPr>
        <w:t xml:space="preserve"> </w:t>
      </w:r>
      <w:r w:rsidR="008B0EC3" w:rsidRPr="00FC7910">
        <w:rPr>
          <w:bCs/>
        </w:rPr>
        <w:t>Popis glavnih isporuka robe izvršenih u godini u kojoj je započeo postupak javne nabave i tijekom tri godine koje prethode toj godini. Popis minimalno sadrži podatke o vrijednosti robe, datum isporuke i naziv druge ugovorne strane</w:t>
      </w:r>
      <w:r w:rsidRPr="00FC7910">
        <w:rPr>
          <w:bCs/>
          <w:lang w:bidi="hr-HR"/>
        </w:rPr>
        <w:t>.</w:t>
      </w:r>
      <w:r w:rsidRPr="009F7C6A">
        <w:rPr>
          <w:bCs/>
          <w:lang w:bidi="hr-HR"/>
        </w:rPr>
        <w:t xml:space="preserve"> </w:t>
      </w:r>
    </w:p>
    <w:p w14:paraId="47007247" w14:textId="77777777" w:rsidR="009F7C6A" w:rsidRPr="009F7C6A" w:rsidRDefault="009F7C6A" w:rsidP="009F7C6A">
      <w:pPr>
        <w:spacing w:after="0" w:line="276" w:lineRule="auto"/>
        <w:jc w:val="both"/>
        <w:rPr>
          <w:bCs/>
          <w:lang w:bidi="hr-HR"/>
        </w:rPr>
      </w:pPr>
    </w:p>
    <w:p w14:paraId="1D0DF2A7" w14:textId="756F3374" w:rsidR="009F7C6A" w:rsidRPr="00421E43" w:rsidRDefault="00421E43" w:rsidP="009F7C6A">
      <w:pPr>
        <w:spacing w:after="0" w:line="276" w:lineRule="auto"/>
        <w:jc w:val="both"/>
        <w:rPr>
          <w:bCs/>
          <w:i/>
          <w:iCs/>
        </w:rPr>
      </w:pPr>
      <w:r w:rsidRPr="00421E43">
        <w:rPr>
          <w:bCs/>
          <w:i/>
          <w:iCs/>
        </w:rPr>
        <w:t>U Popisu vrijednosti mogu biti izražene i u valuti različitoj od valute HRK. Naručitelj će u tom slučaju, prilikom računanja protuvrijednosti, za valutu koja je predmet konverzije u HRK  koristiti srednji tečaj Hrvatske narodne banke koji je u primjeni na dan  objav</w:t>
      </w:r>
      <w:r w:rsidR="00DA5A5F">
        <w:rPr>
          <w:bCs/>
          <w:i/>
          <w:iCs/>
        </w:rPr>
        <w:t>e</w:t>
      </w:r>
      <w:r w:rsidRPr="00421E43">
        <w:rPr>
          <w:bCs/>
          <w:i/>
          <w:iCs/>
        </w:rPr>
        <w:t xml:space="preserve">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5B68DB70" w14:textId="77777777" w:rsidR="00FF0605" w:rsidRPr="009F7C6A" w:rsidRDefault="00FF0605" w:rsidP="009F7C6A">
      <w:pPr>
        <w:spacing w:after="0" w:line="276" w:lineRule="auto"/>
        <w:jc w:val="both"/>
        <w:rPr>
          <w:bCs/>
          <w:lang w:bidi="hr-HR"/>
        </w:rPr>
      </w:pPr>
    </w:p>
    <w:p w14:paraId="35FED01C" w14:textId="02737893" w:rsidR="009F7C6A" w:rsidRPr="009F7C6A" w:rsidRDefault="00FF0605" w:rsidP="009F7C6A">
      <w:pPr>
        <w:spacing w:after="0" w:line="276" w:lineRule="auto"/>
        <w:jc w:val="both"/>
        <w:rPr>
          <w:bCs/>
          <w:lang w:bidi="hr-HR"/>
        </w:rPr>
      </w:pPr>
      <w:r w:rsidRPr="00FF0605">
        <w:rPr>
          <w:b/>
          <w:lang w:bidi="hr-HR"/>
        </w:rPr>
        <w:t>4.</w:t>
      </w:r>
      <w:r w:rsidR="0019201F">
        <w:rPr>
          <w:b/>
          <w:lang w:bidi="hr-HR"/>
        </w:rPr>
        <w:t>3</w:t>
      </w:r>
      <w:r w:rsidRPr="00FF0605">
        <w:rPr>
          <w:b/>
          <w:lang w:bidi="hr-HR"/>
        </w:rPr>
        <w:t>.</w:t>
      </w:r>
      <w:r>
        <w:rPr>
          <w:bCs/>
          <w:lang w:bidi="hr-HR"/>
        </w:rPr>
        <w:t xml:space="preserve"> </w:t>
      </w:r>
      <w:r w:rsidR="009F7C6A" w:rsidRPr="00FF0605">
        <w:rPr>
          <w:bCs/>
          <w:lang w:bidi="hr-HR"/>
        </w:rPr>
        <w:t xml:space="preserve">Kao dokaz da </w:t>
      </w:r>
      <w:r w:rsidR="009F7C6A" w:rsidRPr="00FF0605">
        <w:rPr>
          <w:bCs/>
        </w:rPr>
        <w:t xml:space="preserve">gospodarski subjekt ispunjava kriterije za odabir gospodarskog subjekta (uvjete sposobnosti) iz </w:t>
      </w:r>
      <w:r w:rsidR="009F7C6A" w:rsidRPr="00FF0605">
        <w:rPr>
          <w:bCs/>
          <w:lang w:bidi="hr-HR"/>
        </w:rPr>
        <w:t xml:space="preserve">točaka 4.1. </w:t>
      </w:r>
      <w:r w:rsidRPr="00FF0605">
        <w:rPr>
          <w:bCs/>
          <w:lang w:bidi="hr-HR"/>
        </w:rPr>
        <w:t xml:space="preserve">i </w:t>
      </w:r>
      <w:r w:rsidR="009F7C6A" w:rsidRPr="00FF0605">
        <w:rPr>
          <w:bCs/>
          <w:lang w:bidi="hr-HR"/>
        </w:rPr>
        <w:t>4.2</w:t>
      </w:r>
      <w:r>
        <w:rPr>
          <w:bCs/>
          <w:lang w:bidi="hr-HR"/>
        </w:rPr>
        <w:t>.</w:t>
      </w:r>
      <w:r w:rsidR="009F7C6A" w:rsidRPr="00FF0605">
        <w:rPr>
          <w:bCs/>
          <w:lang w:bidi="hr-HR"/>
        </w:rPr>
        <w:t xml:space="preserve"> </w:t>
      </w:r>
      <w:r w:rsidR="007D1004" w:rsidRPr="00FF0605">
        <w:rPr>
          <w:bCs/>
          <w:lang w:bidi="hr-HR"/>
        </w:rPr>
        <w:t>ovog Poziva na dostavu ponuda</w:t>
      </w:r>
      <w:r w:rsidR="00AE6173" w:rsidRPr="00FF0605">
        <w:rPr>
          <w:bCs/>
          <w:lang w:bidi="hr-HR"/>
        </w:rPr>
        <w:t xml:space="preserve"> </w:t>
      </w:r>
      <w:r w:rsidR="009F7C6A" w:rsidRPr="00FF0605">
        <w:rPr>
          <w:bCs/>
          <w:lang w:bidi="hr-HR"/>
        </w:rPr>
        <w:t xml:space="preserve">ponuditelj će dokazati potpisanom izjavom </w:t>
      </w:r>
      <w:r w:rsidR="009F7C6A" w:rsidRPr="00FF0605">
        <w:rPr>
          <w:bCs/>
        </w:rPr>
        <w:t xml:space="preserve">osobe ovlaštene za zastupanje gospodarskog subjekta </w:t>
      </w:r>
      <w:r w:rsidR="009F7C6A" w:rsidRPr="00FF0605">
        <w:rPr>
          <w:bCs/>
          <w:lang w:bidi="hr-HR"/>
        </w:rPr>
        <w:t>koju dostavlja s ponudom. Prijedlog navedene izjave čini Prilog I</w:t>
      </w:r>
      <w:r w:rsidR="002D79D0" w:rsidRPr="00FF0605">
        <w:rPr>
          <w:bCs/>
          <w:lang w:bidi="hr-HR"/>
        </w:rPr>
        <w:t>V</w:t>
      </w:r>
      <w:r w:rsidR="009F7C6A" w:rsidRPr="00FF0605">
        <w:rPr>
          <w:bCs/>
          <w:lang w:bidi="hr-HR"/>
        </w:rPr>
        <w:t xml:space="preserve"> </w:t>
      </w:r>
      <w:r w:rsidR="007D1004" w:rsidRPr="00FF0605">
        <w:rPr>
          <w:bCs/>
          <w:lang w:bidi="hr-HR"/>
        </w:rPr>
        <w:t>ovog Poziva na dostavu ponuda</w:t>
      </w:r>
      <w:r w:rsidR="009F7C6A" w:rsidRPr="00FF0605">
        <w:rPr>
          <w:bCs/>
          <w:lang w:bidi="hr-HR"/>
        </w:rPr>
        <w:t>.</w:t>
      </w:r>
      <w:r w:rsidRPr="00FF0605">
        <w:rPr>
          <w:bCs/>
          <w:lang w:bidi="hr-HR"/>
        </w:rPr>
        <w:t xml:space="preserve"> </w:t>
      </w:r>
    </w:p>
    <w:p w14:paraId="0B829DE3" w14:textId="22E56370" w:rsidR="009F7C6A" w:rsidRPr="007B0DA0" w:rsidRDefault="009F7C6A" w:rsidP="009F7C6A">
      <w:pPr>
        <w:spacing w:after="0" w:line="276" w:lineRule="auto"/>
        <w:jc w:val="both"/>
        <w:rPr>
          <w:b/>
          <w:u w:val="single"/>
        </w:rPr>
      </w:pPr>
      <w:r w:rsidRPr="007B0DA0">
        <w:rPr>
          <w:bCs/>
          <w:lang w:bidi="hr-HR"/>
        </w:rPr>
        <w:t>Za dokazivanje uvjeta pod točkom 4.2</w:t>
      </w:r>
      <w:r w:rsidR="0064764F" w:rsidRPr="007B0DA0">
        <w:rPr>
          <w:bCs/>
          <w:lang w:bidi="hr-HR"/>
        </w:rPr>
        <w:t>.</w:t>
      </w:r>
      <w:r w:rsidRPr="007B0DA0">
        <w:rPr>
          <w:bCs/>
          <w:lang w:bidi="hr-HR"/>
        </w:rPr>
        <w:t xml:space="preserve"> Ponuditelj se može osloniti na sposobnost drugih subjekata, bez obzira na pravnu prirodu njihova međusobna odnosa. </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3C5ABC20" w14:textId="552496D5" w:rsidR="0019201F" w:rsidRPr="0019201F" w:rsidRDefault="009F7C6A" w:rsidP="00AE6684">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3018560C" w14:textId="77777777" w:rsidR="0019201F" w:rsidRDefault="0019201F" w:rsidP="00AE6684">
      <w:pPr>
        <w:spacing w:after="0" w:line="276" w:lineRule="auto"/>
        <w:jc w:val="both"/>
      </w:pPr>
    </w:p>
    <w:p w14:paraId="5D61538D" w14:textId="7DECA916" w:rsidR="007D05C7" w:rsidRPr="00FB5FF3" w:rsidRDefault="00FB5FF3" w:rsidP="00FB5FF3">
      <w:pPr>
        <w:spacing w:after="0" w:line="276" w:lineRule="auto"/>
        <w:rPr>
          <w:b/>
        </w:rPr>
      </w:pPr>
      <w:r>
        <w:rPr>
          <w:b/>
        </w:rPr>
        <w:t xml:space="preserve">5. </w:t>
      </w:r>
      <w:r w:rsidR="00592D85" w:rsidRPr="00FB5FF3">
        <w:rPr>
          <w:b/>
        </w:rPr>
        <w:t xml:space="preserve">PODACI O </w:t>
      </w:r>
      <w:r w:rsidR="00C2059A" w:rsidRPr="00FB5FF3">
        <w:rPr>
          <w:b/>
        </w:rPr>
        <w:t>PONUD</w:t>
      </w:r>
      <w:r w:rsidR="00592D85" w:rsidRPr="00FB5FF3">
        <w:rPr>
          <w:b/>
        </w:rPr>
        <w:t>I</w:t>
      </w:r>
    </w:p>
    <w:p w14:paraId="79CF3E88" w14:textId="77777777" w:rsidR="001D6FAF" w:rsidRDefault="001D6FAF" w:rsidP="001D6FAF">
      <w:pPr>
        <w:pStyle w:val="ListParagraph"/>
        <w:spacing w:after="0" w:line="276" w:lineRule="auto"/>
        <w:ind w:left="360"/>
        <w:rPr>
          <w:b/>
        </w:rPr>
      </w:pPr>
    </w:p>
    <w:p w14:paraId="1E9EE058" w14:textId="1E5AEDA7" w:rsidR="00C2059A" w:rsidRPr="00121E0B" w:rsidRDefault="00C2059A" w:rsidP="00121E0B">
      <w:pPr>
        <w:pStyle w:val="ListParagraph"/>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D81F2B">
        <w:rPr>
          <w:bCs/>
        </w:rPr>
        <w:t>.</w:t>
      </w:r>
    </w:p>
    <w:p w14:paraId="425232B5" w14:textId="77777777" w:rsidR="00C2059A" w:rsidRDefault="00C2059A" w:rsidP="00BA6153">
      <w:pPr>
        <w:spacing w:after="0"/>
      </w:pPr>
      <w:r w:rsidRPr="00C2059A">
        <w:t>Ponuda mora sadržavati najmanje:</w:t>
      </w:r>
    </w:p>
    <w:p w14:paraId="667011C2" w14:textId="22DE6342" w:rsidR="00C2059A" w:rsidRPr="00881CF3" w:rsidRDefault="00C2059A" w:rsidP="00E9752F">
      <w:pPr>
        <w:pStyle w:val="ListParagraph"/>
        <w:numPr>
          <w:ilvl w:val="0"/>
          <w:numId w:val="2"/>
        </w:numPr>
        <w:spacing w:after="0"/>
      </w:pPr>
      <w:bookmarkStart w:id="16" w:name="_Hlk536104854"/>
      <w:r w:rsidRPr="00881CF3">
        <w:t xml:space="preserve">Popunjen i ovjeren Ponudbeni list </w:t>
      </w:r>
      <w:r w:rsidR="00ED56D4" w:rsidRPr="0019201F">
        <w:rPr>
          <w:u w:val="single"/>
        </w:rPr>
        <w:t>zasebno za svaku Grupu predmeta nabave koju nudi</w:t>
      </w:r>
      <w:r w:rsidR="00ED56D4">
        <w:t xml:space="preserve"> </w:t>
      </w:r>
      <w:r w:rsidRPr="00881CF3">
        <w:t>(Prilog</w:t>
      </w:r>
      <w:r w:rsidR="000E413C" w:rsidRPr="00881CF3">
        <w:t xml:space="preserve"> II</w:t>
      </w:r>
      <w:r w:rsidRPr="00881CF3">
        <w:t>.</w:t>
      </w:r>
      <w:r w:rsidR="00857AC3">
        <w:t>)</w:t>
      </w:r>
      <w:r w:rsidR="00857AC3" w:rsidRPr="00881CF3">
        <w:t xml:space="preserve"> </w:t>
      </w:r>
    </w:p>
    <w:bookmarkEnd w:id="16"/>
    <w:p w14:paraId="74662EAB" w14:textId="11555B5B" w:rsidR="00C2059A" w:rsidRDefault="008B47EA" w:rsidP="00283943">
      <w:pPr>
        <w:pStyle w:val="ListParagraph"/>
        <w:numPr>
          <w:ilvl w:val="0"/>
          <w:numId w:val="2"/>
        </w:numPr>
        <w:spacing w:after="0"/>
      </w:pPr>
      <w:r w:rsidRPr="00881CF3">
        <w:t>Popunjen</w:t>
      </w:r>
      <w:r w:rsidR="0064764F" w:rsidRPr="00881CF3">
        <w:t xml:space="preserve"> </w:t>
      </w:r>
      <w:r w:rsidRPr="00881CF3">
        <w:t xml:space="preserve">Troškovnik </w:t>
      </w:r>
      <w:r w:rsidR="00283943">
        <w:t xml:space="preserve">za grupu predmeta nabave koja se nudi </w:t>
      </w:r>
      <w:r w:rsidR="00C2059A" w:rsidRPr="00881CF3">
        <w:t>(Prilog</w:t>
      </w:r>
      <w:r w:rsidR="000E413C" w:rsidRPr="00881CF3">
        <w:t xml:space="preserve"> </w:t>
      </w:r>
      <w:r w:rsidR="002D2C42">
        <w:t>2</w:t>
      </w:r>
      <w:r w:rsidR="00C2059A" w:rsidRPr="00881CF3">
        <w:t>)</w:t>
      </w:r>
    </w:p>
    <w:p w14:paraId="25957DE8" w14:textId="0A6C501B" w:rsidR="00283943" w:rsidRPr="00881CF3" w:rsidRDefault="00283943" w:rsidP="00283943">
      <w:pPr>
        <w:pStyle w:val="ListParagraph"/>
        <w:numPr>
          <w:ilvl w:val="0"/>
          <w:numId w:val="2"/>
        </w:numPr>
        <w:spacing w:after="0"/>
      </w:pPr>
      <w:r>
        <w:lastRenderedPageBreak/>
        <w:t>Popunjene Tehničke specifikacije za grupu predmeta nabave koja se nudi (Prilog 1)</w:t>
      </w:r>
    </w:p>
    <w:p w14:paraId="504A4BF8" w14:textId="7B70D865" w:rsidR="00283943" w:rsidRDefault="00283943" w:rsidP="00E9752F">
      <w:pPr>
        <w:pStyle w:val="ListParagraph"/>
        <w:numPr>
          <w:ilvl w:val="0"/>
          <w:numId w:val="2"/>
        </w:numPr>
        <w:spacing w:after="0"/>
      </w:pPr>
      <w:r>
        <w:t>Tehnička dokumentacija sukladno točki 2.2. Poziva na dostavu ponuda</w:t>
      </w:r>
    </w:p>
    <w:p w14:paraId="0F19453E" w14:textId="13982EDB" w:rsidR="00C2059A" w:rsidRPr="00881CF3" w:rsidRDefault="00753A22" w:rsidP="00E9752F">
      <w:pPr>
        <w:pStyle w:val="ListParagraph"/>
        <w:numPr>
          <w:ilvl w:val="0"/>
          <w:numId w:val="2"/>
        </w:numPr>
        <w:spacing w:after="0"/>
      </w:pPr>
      <w:r>
        <w:t>P</w:t>
      </w:r>
      <w:r w:rsidRPr="00753A22">
        <w:t>otpisanu izjavu osobe ovlaštene za zastupanje gospodarskog subjekta koja se dostavlja u ponudi, odnosno relevantne ažurirane popratne dokumente koji se izdaju ili im se može pristupiti posredstvom nadležnih tijela, odnosno javnih registara</w:t>
      </w:r>
      <w:r>
        <w:t xml:space="preserve"> – prema točki 3. Poziva</w:t>
      </w:r>
    </w:p>
    <w:p w14:paraId="57821D62" w14:textId="56AE7F79" w:rsidR="00141069" w:rsidRPr="00881CF3" w:rsidRDefault="00141069" w:rsidP="00E9752F">
      <w:pPr>
        <w:pStyle w:val="ListParagraph"/>
        <w:numPr>
          <w:ilvl w:val="0"/>
          <w:numId w:val="2"/>
        </w:numPr>
        <w:spacing w:after="0"/>
      </w:pPr>
      <w:r w:rsidRPr="00881CF3">
        <w:t xml:space="preserve">Popunjena i ovjerena Izjava o ispunjenju </w:t>
      </w:r>
      <w:r w:rsidR="000E413C" w:rsidRPr="00881CF3">
        <w:t>kriterija za odabir</w:t>
      </w:r>
      <w:r w:rsidRPr="00881CF3">
        <w:t xml:space="preserve"> (Prilog</w:t>
      </w:r>
      <w:r w:rsidR="000E413C" w:rsidRPr="00881CF3">
        <w:t xml:space="preserve"> </w:t>
      </w:r>
      <w:proofErr w:type="spellStart"/>
      <w:r w:rsidR="000E413C" w:rsidRPr="00881CF3">
        <w:t>IV</w:t>
      </w:r>
      <w:r w:rsidRPr="00881CF3">
        <w:t>.</w:t>
      </w:r>
      <w:r w:rsidR="0019201F">
        <w:t>a</w:t>
      </w:r>
      <w:proofErr w:type="spellEnd"/>
      <w:r w:rsidR="0019201F">
        <w:t xml:space="preserve"> i/ili </w:t>
      </w:r>
      <w:proofErr w:type="spellStart"/>
      <w:r w:rsidR="0019201F">
        <w:t>IV.b</w:t>
      </w:r>
      <w:proofErr w:type="spellEnd"/>
      <w:r w:rsidR="0019201F">
        <w:t xml:space="preserve"> ovisno o grupi koja se nudi</w:t>
      </w:r>
      <w:r w:rsidRPr="00881CF3">
        <w:t>)</w:t>
      </w:r>
    </w:p>
    <w:p w14:paraId="35AE2BD8" w14:textId="73AE2BD0" w:rsidR="00A26669" w:rsidRPr="007B0DA0" w:rsidRDefault="00D145A7" w:rsidP="00E9752F">
      <w:pPr>
        <w:pStyle w:val="ListParagraph"/>
        <w:numPr>
          <w:ilvl w:val="0"/>
          <w:numId w:val="2"/>
        </w:numPr>
        <w:spacing w:after="0"/>
      </w:pPr>
      <w:r w:rsidRPr="007B0DA0">
        <w:t>J</w:t>
      </w:r>
      <w:r w:rsidR="00A26669" w:rsidRPr="007B0DA0">
        <w:t>amstvo za ozbiljnost ponude</w:t>
      </w:r>
      <w:r w:rsidR="00ED56D4">
        <w:t xml:space="preserve"> (</w:t>
      </w:r>
      <w:r w:rsidR="0019201F">
        <w:t>samo za Grupu 1</w:t>
      </w:r>
      <w:r w:rsidR="00ED56D4">
        <w:t>)</w:t>
      </w:r>
    </w:p>
    <w:p w14:paraId="75D4BEE1" w14:textId="77777777" w:rsidR="00966383" w:rsidRPr="002D2C42" w:rsidRDefault="00966383" w:rsidP="00E9752F">
      <w:pPr>
        <w:pStyle w:val="ListParagraph"/>
        <w:numPr>
          <w:ilvl w:val="0"/>
          <w:numId w:val="2"/>
        </w:numPr>
        <w:spacing w:after="0"/>
      </w:pPr>
      <w:r w:rsidRPr="002D2C42">
        <w:t xml:space="preserve">Izjava ponuditelja o dostavi jamstva za otklanjanje nedostataka u jamstvenom roku (Prilog </w:t>
      </w:r>
      <w:r w:rsidR="000E413C" w:rsidRPr="002D2C42">
        <w:t>V</w:t>
      </w:r>
      <w:r w:rsidRPr="002D2C42">
        <w:t>.)</w:t>
      </w:r>
    </w:p>
    <w:p w14:paraId="5EF6A92F" w14:textId="37C55ED2" w:rsidR="009D0A0B" w:rsidRDefault="009D0A0B" w:rsidP="00BA6153">
      <w:pPr>
        <w:spacing w:after="0"/>
        <w:rPr>
          <w:highlight w:val="yellow"/>
        </w:rPr>
      </w:pPr>
    </w:p>
    <w:p w14:paraId="3E1AD004" w14:textId="580CBC30" w:rsidR="00067393" w:rsidRDefault="00067393" w:rsidP="001E6B4A">
      <w:pPr>
        <w:shd w:val="clear" w:color="auto" w:fill="D9E2F3" w:themeFill="accent1" w:themeFillTint="33"/>
        <w:spacing w:after="0"/>
        <w:jc w:val="both"/>
      </w:pPr>
      <w:r>
        <w:t xml:space="preserve">Ponuda se izrađuje </w:t>
      </w:r>
      <w:r w:rsidR="00ED56D4" w:rsidRPr="0019201F">
        <w:rPr>
          <w:b/>
          <w:bCs/>
        </w:rPr>
        <w:t>zasebno za svaku grupu koja se nudi</w:t>
      </w:r>
      <w:r w:rsidR="00ED56D4">
        <w:t xml:space="preserve"> </w:t>
      </w:r>
      <w:r>
        <w:t xml:space="preserve">na način da čini cjelinu. Ponuda se uvezuje na način da se onemogući naknadno vađenje ili umetanje listova ili dijelova ponude (npr. jamstvenikom – vrpcom čija su oba kraja na posljednjoj strani pričvršćena naljepnicom i utisnutim žigom, ako je predviđen u zemlji sjedišta gospodarskog subjekta). Stranice ponude se označavaju brojem na način da je vidljiv redni broj stranice i ukupan broj stranica ponude. Ako je ponuda izrađena od više dijelova, stranice se označavaju na način da svaki sljedeći dio započinje rednim brojem koji se nastavlja na redni broj stranice kojim završava prethodni dio. </w:t>
      </w:r>
    </w:p>
    <w:p w14:paraId="25AAF236" w14:textId="77777777" w:rsidR="00067393" w:rsidRDefault="00067393" w:rsidP="001E6B4A">
      <w:pPr>
        <w:shd w:val="clear" w:color="auto" w:fill="D9E2F3" w:themeFill="accent1" w:themeFillTint="33"/>
        <w:spacing w:after="0"/>
        <w:jc w:val="both"/>
      </w:pPr>
    </w:p>
    <w:p w14:paraId="29D36399" w14:textId="5FC732B0" w:rsidR="009D0A0B" w:rsidRDefault="00067393" w:rsidP="001E6B4A">
      <w:pPr>
        <w:shd w:val="clear" w:color="auto" w:fill="D9E2F3" w:themeFill="accent1" w:themeFillTint="33"/>
        <w:spacing w:after="0"/>
        <w:jc w:val="both"/>
      </w:pPr>
      <w:r>
        <w:t>Ispravci u ponudi moraju biti izrađeni na način da ispravljeni tekst ostane vidljiv (čitak) ili dokaziv (npr. nije dopustivo brisanje, premazivanje ili uklanjanje slova ili otisaka). Ispravci moraju uz navod datuma biti potvrđeni potpisom ovlaštene osobe Ponuditelja.</w:t>
      </w:r>
    </w:p>
    <w:p w14:paraId="509C1E1E" w14:textId="103C3D51" w:rsidR="00592ECE" w:rsidRDefault="00592ECE" w:rsidP="00067393">
      <w:pPr>
        <w:spacing w:after="0"/>
        <w:rPr>
          <w:highlight w:val="yellow"/>
        </w:rPr>
      </w:pPr>
    </w:p>
    <w:p w14:paraId="72090CC9" w14:textId="77777777" w:rsidR="00592ECE" w:rsidRPr="00700EB4" w:rsidRDefault="00592ECE" w:rsidP="00067393">
      <w:pPr>
        <w:spacing w:after="0"/>
        <w:rPr>
          <w:highlight w:val="yellow"/>
        </w:rPr>
      </w:pPr>
    </w:p>
    <w:p w14:paraId="3E2D148C" w14:textId="77777777" w:rsidR="00700EB4" w:rsidRDefault="00700EB4" w:rsidP="00121E0B">
      <w:pPr>
        <w:pStyle w:val="ListParagraph"/>
        <w:numPr>
          <w:ilvl w:val="1"/>
          <w:numId w:val="27"/>
        </w:numPr>
        <w:spacing w:after="0"/>
        <w:rPr>
          <w:b/>
        </w:rPr>
      </w:pPr>
      <w:r>
        <w:rPr>
          <w:b/>
        </w:rPr>
        <w:t>Izrada ponude</w:t>
      </w:r>
    </w:p>
    <w:p w14:paraId="627A061D" w14:textId="57312370" w:rsidR="004358D1" w:rsidRDefault="004358D1" w:rsidP="00BA6153">
      <w:pPr>
        <w:spacing w:after="0"/>
        <w:jc w:val="both"/>
      </w:pPr>
      <w:r w:rsidRPr="004358D1">
        <w:t xml:space="preserve">Od dana objave </w:t>
      </w:r>
      <w:r w:rsidR="007D1004" w:rsidRPr="007D1004">
        <w:t>Poziva na dostavu ponuda</w:t>
      </w:r>
      <w:r w:rsidRPr="004358D1">
        <w:t xml:space="preserve">,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5" w:history="1">
        <w:r w:rsidR="00966383" w:rsidRPr="003B5DB5">
          <w:rPr>
            <w:rStyle w:val="Hyperlink"/>
          </w:rPr>
          <w:t>www.strukturnifondovi.hr</w:t>
        </w:r>
      </w:hyperlink>
      <w:r w:rsidR="00966383">
        <w:t xml:space="preserve"> </w:t>
      </w:r>
    </w:p>
    <w:p w14:paraId="7E497CC5" w14:textId="0558A225" w:rsidR="006C4D38" w:rsidRDefault="006C4D38" w:rsidP="00BA6153">
      <w:pPr>
        <w:spacing w:after="0"/>
        <w:jc w:val="both"/>
      </w:pPr>
      <w:r w:rsidRPr="006C4D38">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2B75180B" w:rsidR="005D4593" w:rsidRDefault="00A80320" w:rsidP="00BA6153">
      <w:pPr>
        <w:spacing w:after="0"/>
        <w:jc w:val="both"/>
      </w:pPr>
      <w:r w:rsidRPr="00A80320">
        <w:t xml:space="preserve">Naručitelj zadržava pravo, prije </w:t>
      </w:r>
      <w:r w:rsidR="00FB5FF3">
        <w:t>donošenja Odluke o odabiru u roku ne kraćem od (5) pet dana</w:t>
      </w:r>
      <w:r w:rsidRPr="00A80320">
        <w:t>,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7204BA31" w14:textId="77777777" w:rsidR="00961652" w:rsidRPr="004358D1" w:rsidRDefault="00961652" w:rsidP="00BA6153">
      <w:pPr>
        <w:spacing w:after="0"/>
        <w:jc w:val="both"/>
      </w:pPr>
    </w:p>
    <w:p w14:paraId="3A67DFD0" w14:textId="77777777" w:rsidR="00612D9C" w:rsidRDefault="00700EB4" w:rsidP="00121E0B">
      <w:pPr>
        <w:pStyle w:val="ListParagraph"/>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2B0BD654" w:rsidR="00E26CF0" w:rsidRDefault="00E26CF0" w:rsidP="00BA6153">
      <w:pPr>
        <w:spacing w:after="0"/>
        <w:jc w:val="both"/>
      </w:pPr>
      <w:r w:rsidRPr="00E26CF0">
        <w:t xml:space="preserve">Iznimno pojedini dijelovi ponude </w:t>
      </w:r>
      <w:r w:rsidR="009C7CA5">
        <w:t xml:space="preserve">kao što su npr. </w:t>
      </w:r>
      <w:r w:rsidRPr="00E26CF0">
        <w:t>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002A3181" w14:textId="0FC264F8" w:rsidR="009C7CA5" w:rsidRDefault="009C7CA5" w:rsidP="00BA6153">
      <w:pPr>
        <w:spacing w:after="0"/>
        <w:jc w:val="both"/>
      </w:pPr>
      <w:r>
        <w:t xml:space="preserve">Na engleskom jeziku može biti i </w:t>
      </w:r>
      <w:r w:rsidRPr="00912C17">
        <w:t>katalog ili tehnički opis ponuđene robe</w:t>
      </w:r>
      <w:r>
        <w:t>.</w:t>
      </w:r>
    </w:p>
    <w:p w14:paraId="33DDE768" w14:textId="77777777" w:rsidR="004352C0" w:rsidRDefault="004352C0" w:rsidP="00BA6153">
      <w:pPr>
        <w:spacing w:after="0"/>
        <w:jc w:val="both"/>
      </w:pPr>
    </w:p>
    <w:p w14:paraId="74CAA69B" w14:textId="77777777" w:rsidR="004E405A" w:rsidRDefault="004E405A" w:rsidP="00121E0B">
      <w:pPr>
        <w:pStyle w:val="ListParagraph"/>
        <w:numPr>
          <w:ilvl w:val="1"/>
          <w:numId w:val="27"/>
        </w:numPr>
        <w:spacing w:after="0"/>
        <w:rPr>
          <w:b/>
        </w:rPr>
      </w:pPr>
      <w:r>
        <w:rPr>
          <w:b/>
        </w:rPr>
        <w:lastRenderedPageBreak/>
        <w:t>Cijena ponude</w:t>
      </w:r>
    </w:p>
    <w:p w14:paraId="48856D46" w14:textId="77777777" w:rsidR="0002748B" w:rsidRDefault="00667BBB" w:rsidP="00BA6153">
      <w:pPr>
        <w:spacing w:after="0"/>
        <w:jc w:val="both"/>
      </w:pPr>
      <w:r w:rsidRPr="00667BBB">
        <w:t xml:space="preserve">Cijena ponude izražava se u </w:t>
      </w:r>
      <w:r w:rsidR="00FB5FF3">
        <w:t xml:space="preserve">apsolutnom iznosu u </w:t>
      </w:r>
      <w:r w:rsidRPr="00667BBB">
        <w:t xml:space="preserve">kunama i nepromjenjiva je tijekom trajanja ugovora o nabavi. </w:t>
      </w:r>
    </w:p>
    <w:p w14:paraId="1D667FE6" w14:textId="5E1F7973" w:rsidR="00667BBB" w:rsidRDefault="0002748B" w:rsidP="00BA6153">
      <w:pPr>
        <w:spacing w:after="0"/>
        <w:jc w:val="both"/>
      </w:pPr>
      <w:r w:rsidRPr="0002748B">
        <w:t>U cijenu ponude bez poreza na dodanu vrijednost moraju biti uračunati svi troškovi povezani s predmetom nabave, uključujući posebne poreze, trošarine i carine, ako postoje, te troškovi transporta</w:t>
      </w:r>
      <w:r>
        <w:t xml:space="preserve"> odnosno isporuke do sjedišta Naručitelja</w:t>
      </w:r>
      <w:r w:rsidRPr="0002748B">
        <w:t>, dostave</w:t>
      </w:r>
      <w:r w:rsidR="009C7CA5">
        <w:t xml:space="preserve"> </w:t>
      </w:r>
      <w:r w:rsidRPr="0002748B">
        <w:t>i slično, te popusti.</w:t>
      </w:r>
    </w:p>
    <w:p w14:paraId="12265773" w14:textId="77777777" w:rsidR="0002748B" w:rsidRDefault="0002748B" w:rsidP="00BA6153">
      <w:pPr>
        <w:spacing w:after="0"/>
        <w:jc w:val="both"/>
      </w:pPr>
    </w:p>
    <w:p w14:paraId="00454A23" w14:textId="334027E2" w:rsidR="00037890" w:rsidRPr="007278A3" w:rsidRDefault="00667BBB" w:rsidP="00BA6153">
      <w:pPr>
        <w:spacing w:after="0"/>
        <w:jc w:val="both"/>
      </w:pPr>
      <w:r w:rsidRPr="003C5397">
        <w:t xml:space="preserve">Ponuditelj je dužan u </w:t>
      </w:r>
      <w:r w:rsidR="00F449B7" w:rsidRPr="003C5397">
        <w:t>P</w:t>
      </w:r>
      <w:r w:rsidRPr="003C5397">
        <w:t>onudbenom listu</w:t>
      </w:r>
      <w:r w:rsidR="00F449B7" w:rsidRPr="003C5397">
        <w:t xml:space="preserve"> </w:t>
      </w:r>
      <w:r w:rsidR="00ED56D4" w:rsidRPr="003C5397">
        <w:rPr>
          <w:b/>
          <w:bCs/>
        </w:rPr>
        <w:t>zasebno za svaku grupu koju nudi</w:t>
      </w:r>
      <w:r w:rsidR="00ED56D4" w:rsidRPr="003C5397">
        <w:t xml:space="preserve"> </w:t>
      </w:r>
      <w:r w:rsidR="00F449B7" w:rsidRPr="003C5397">
        <w:t xml:space="preserve">(Prilog </w:t>
      </w:r>
      <w:r w:rsidR="001668B5" w:rsidRPr="003C5397">
        <w:t>II</w:t>
      </w:r>
      <w:r w:rsidR="00F449B7" w:rsidRPr="003C5397">
        <w:t>.)</w:t>
      </w:r>
      <w:r w:rsidRPr="003C5397">
        <w:t xml:space="preserve"> upisati istu navedenu </w:t>
      </w:r>
      <w:bookmarkStart w:id="17" w:name="_Hlk536177068"/>
      <w:r w:rsidRPr="003C5397">
        <w:t>ukupnu cijenu bez poreza na dodanu vrijednost (PDV-a) iz troškovnika, zatim iznos</w:t>
      </w:r>
      <w:r w:rsidRPr="007278A3">
        <w:t xml:space="preserve"> poreza na dodanu vrijednost (PDV-a) te ukupnu cijenu s porezom na dodanu vrijednost (PDV-om), </w:t>
      </w:r>
      <w:bookmarkEnd w:id="17"/>
      <w:r w:rsidRPr="007278A3">
        <w:t>zaokruženu na dvije decimale.</w:t>
      </w:r>
      <w:r w:rsidR="00037890" w:rsidRPr="007278A3">
        <w:t xml:space="preserve"> </w:t>
      </w:r>
    </w:p>
    <w:p w14:paraId="7D39E14D" w14:textId="44C81EA5"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 xml:space="preserve">dužan upisati cijenu </w:t>
      </w:r>
      <w:r w:rsidR="00ED56D4">
        <w:t xml:space="preserve">grupe koju nudi </w:t>
      </w:r>
      <w:r w:rsidRPr="007278A3">
        <w:t>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4F969805" w14:textId="77777777" w:rsidR="002C59CC" w:rsidRPr="00667BBB" w:rsidRDefault="002C59CC" w:rsidP="00BA6153">
      <w:pPr>
        <w:spacing w:after="0"/>
        <w:jc w:val="both"/>
      </w:pPr>
    </w:p>
    <w:p w14:paraId="0293502E" w14:textId="77777777" w:rsidR="00700EB4" w:rsidRPr="00067393" w:rsidRDefault="00700EB4" w:rsidP="00121E0B">
      <w:pPr>
        <w:pStyle w:val="ListParagraph"/>
        <w:numPr>
          <w:ilvl w:val="1"/>
          <w:numId w:val="27"/>
        </w:numPr>
        <w:spacing w:after="0"/>
        <w:rPr>
          <w:b/>
        </w:rPr>
      </w:pPr>
      <w:r w:rsidRPr="00067393">
        <w:rPr>
          <w:b/>
        </w:rPr>
        <w:t>Način podnošenja ponude</w:t>
      </w:r>
    </w:p>
    <w:p w14:paraId="14F228F7" w14:textId="1AFA0347" w:rsidR="003814AF" w:rsidRDefault="0041541E" w:rsidP="0041541E">
      <w:pPr>
        <w:spacing w:after="0"/>
        <w:jc w:val="both"/>
      </w:pPr>
      <w:r w:rsidRPr="00067393">
        <w:t xml:space="preserve">Ponuda se izrađuje u </w:t>
      </w:r>
      <w:r w:rsidR="003814AF" w:rsidRPr="00067393">
        <w:t>papirnatom</w:t>
      </w:r>
      <w:r w:rsidRPr="00067393">
        <w:t xml:space="preserve"> obliku</w:t>
      </w:r>
      <w:r w:rsidR="00131A02" w:rsidRPr="00067393">
        <w:t>.</w:t>
      </w:r>
      <w:r w:rsidR="002C59CC">
        <w:t xml:space="preserve"> </w:t>
      </w:r>
      <w:r w:rsidR="003814AF" w:rsidRPr="003814AF">
        <w:t>Jamstvo za ozbiljnost ponude se dostavlja u izvorniku (originalu), u zatvorenoj omotnici zajedno s ponudom</w:t>
      </w:r>
      <w:r w:rsidR="003814AF">
        <w:t>.</w:t>
      </w:r>
    </w:p>
    <w:p w14:paraId="6877A197" w14:textId="54035275" w:rsidR="00494660" w:rsidRPr="00067393" w:rsidRDefault="003814AF" w:rsidP="0041541E">
      <w:pPr>
        <w:spacing w:after="0"/>
        <w:jc w:val="both"/>
        <w:rPr>
          <w:b/>
          <w:bCs/>
        </w:rPr>
      </w:pPr>
      <w:r w:rsidRPr="00067393">
        <w:rPr>
          <w:b/>
          <w:bCs/>
        </w:rPr>
        <w:t>Cjelokupna ponuda mora biti zaprimljena od strane Naručitelja do roka za dostavu ponuda, u zatvorenoj omotnici, na adresi Naručitelja.</w:t>
      </w:r>
    </w:p>
    <w:p w14:paraId="05A317EE" w14:textId="6B6933C9" w:rsidR="00131A02" w:rsidRDefault="003814AF" w:rsidP="0098380F">
      <w:pPr>
        <w:pStyle w:val="ListParagraph"/>
        <w:spacing w:after="0"/>
        <w:ind w:left="0"/>
      </w:pPr>
      <w:r>
        <w:t>Na zatvorenoj omotnici mora biti</w:t>
      </w:r>
      <w:r w:rsidR="00131A02" w:rsidRPr="00131A02">
        <w:t xml:space="preserve"> naznačeno:</w:t>
      </w:r>
    </w:p>
    <w:p w14:paraId="19D77BD3" w14:textId="25078D64" w:rsidR="00131A02" w:rsidRDefault="00131A02" w:rsidP="0098380F">
      <w:pPr>
        <w:pStyle w:val="ListParagraph"/>
        <w:spacing w:after="0"/>
        <w:ind w:left="0"/>
        <w:rPr>
          <w:b/>
        </w:rPr>
      </w:pPr>
      <w:r w:rsidRPr="00131A02">
        <w:rPr>
          <w:b/>
        </w:rPr>
        <w:t>Na prednjoj strani:</w:t>
      </w:r>
    </w:p>
    <w:p w14:paraId="3B741F8A" w14:textId="77777777" w:rsidR="001E6B4A" w:rsidRDefault="001E6B4A" w:rsidP="0098380F">
      <w:pPr>
        <w:pStyle w:val="ListParagraph"/>
        <w:spacing w:after="0"/>
        <w:ind w:left="0"/>
        <w:rPr>
          <w:b/>
        </w:rPr>
      </w:pPr>
    </w:p>
    <w:p w14:paraId="40C222F9" w14:textId="77777777" w:rsidR="009C7CA5" w:rsidRPr="00131A02" w:rsidRDefault="009C7CA5" w:rsidP="0098380F">
      <w:pPr>
        <w:pStyle w:val="ListParagraph"/>
        <w:spacing w:after="0"/>
        <w:ind w:left="0"/>
        <w:rPr>
          <w:b/>
        </w:rPr>
      </w:pPr>
    </w:p>
    <w:p w14:paraId="7AB609AB" w14:textId="3A62B266" w:rsidR="00131A02" w:rsidRPr="00494660" w:rsidRDefault="009C7CA5"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MINIGRADNJA</w:t>
      </w:r>
      <w:r w:rsidR="00131A02" w:rsidRPr="00494660">
        <w:rPr>
          <w:b/>
        </w:rPr>
        <w:t xml:space="preserve"> d.o.o.</w:t>
      </w:r>
    </w:p>
    <w:p w14:paraId="349DD1EB" w14:textId="0252BD31" w:rsidR="00131A02" w:rsidRDefault="009C7CA5"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t xml:space="preserve">Put za </w:t>
      </w:r>
      <w:proofErr w:type="spellStart"/>
      <w:r>
        <w:t>Gaćeleze</w:t>
      </w:r>
      <w:proofErr w:type="spellEnd"/>
      <w:r>
        <w:t xml:space="preserve"> 7</w:t>
      </w:r>
    </w:p>
    <w:p w14:paraId="3B30A3A5" w14:textId="1416AE5C" w:rsidR="009C7CA5" w:rsidRPr="00FD6945" w:rsidRDefault="009C7CA5"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t>22211 Vodice</w:t>
      </w:r>
    </w:p>
    <w:p w14:paraId="258AF452" w14:textId="2E72D743" w:rsidR="00131A02" w:rsidRPr="00FD6945" w:rsidRDefault="00131A0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rsidRPr="00FD6945">
        <w:t>Ev</w:t>
      </w:r>
      <w:proofErr w:type="spellEnd"/>
      <w:r w:rsidRPr="00FD6945">
        <w:t>. Br. Nabave:</w:t>
      </w:r>
      <w:r w:rsidR="00060D9A" w:rsidRPr="00FD6945">
        <w:t xml:space="preserve"> </w:t>
      </w:r>
      <w:r w:rsidR="009C7CA5">
        <w:t>01</w:t>
      </w:r>
      <w:r w:rsidR="004352C0">
        <w:t>/2021</w:t>
      </w:r>
    </w:p>
    <w:p w14:paraId="5ECBC05C" w14:textId="389BB2E4" w:rsidR="009C7CA5" w:rsidRDefault="00131A02" w:rsidP="009C7CA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9C7CA5">
        <w:rPr>
          <w:b/>
        </w:rPr>
        <w:t>NABAVA OPREME</w:t>
      </w:r>
      <w:r w:rsidR="00ED56D4">
        <w:rPr>
          <w:b/>
        </w:rPr>
        <w:t xml:space="preserve"> S MONTAŽOM I EDUKACIJOM</w:t>
      </w:r>
    </w:p>
    <w:p w14:paraId="482A9963" w14:textId="7BD3AE97" w:rsidR="00ED56D4" w:rsidRDefault="00ED56D4" w:rsidP="009C7CA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PONUDA ZA GRUPU</w:t>
      </w:r>
      <w:r w:rsidR="0019201F">
        <w:rPr>
          <w:rStyle w:val="FootnoteReference"/>
          <w:b/>
        </w:rPr>
        <w:footnoteReference w:id="1"/>
      </w:r>
      <w:r>
        <w:rPr>
          <w:b/>
        </w:rPr>
        <w:t>:______________</w:t>
      </w:r>
    </w:p>
    <w:p w14:paraId="1E5C1788" w14:textId="06B8E94E" w:rsidR="00283943" w:rsidRDefault="00283943"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p>
    <w:p w14:paraId="03A707E5" w14:textId="54E8C8A1" w:rsidR="0098380F" w:rsidRDefault="00131A02"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r>
      <w:r w:rsidR="00ED56D4">
        <w:t>„</w:t>
      </w:r>
      <w:r w:rsidRPr="00FD6945">
        <w:t>NE OTVARAJ</w:t>
      </w:r>
      <w:r w:rsidR="00ED56D4">
        <w:t>“</w:t>
      </w:r>
    </w:p>
    <w:p w14:paraId="39E68614" w14:textId="77777777" w:rsidR="0098380F" w:rsidRDefault="0098380F" w:rsidP="0098380F">
      <w:pPr>
        <w:pStyle w:val="ListParagraph"/>
        <w:tabs>
          <w:tab w:val="center" w:pos="4932"/>
          <w:tab w:val="right" w:pos="9072"/>
        </w:tabs>
        <w:spacing w:after="0"/>
        <w:ind w:left="792"/>
      </w:pPr>
    </w:p>
    <w:p w14:paraId="5BB27558" w14:textId="77777777" w:rsidR="0098380F" w:rsidRPr="0098380F" w:rsidRDefault="0098380F" w:rsidP="0098380F">
      <w:pPr>
        <w:pStyle w:val="ListParagraph"/>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Naziv i adresa Ponuditelja/članova zajednice ponuditelja</w:t>
      </w:r>
    </w:p>
    <w:p w14:paraId="5EDF0AA8" w14:textId="77777777" w:rsidR="00067393" w:rsidRDefault="00067393" w:rsidP="0098380F">
      <w:pPr>
        <w:pStyle w:val="ListParagraph"/>
        <w:tabs>
          <w:tab w:val="center" w:pos="4932"/>
          <w:tab w:val="right" w:pos="9072"/>
        </w:tabs>
        <w:spacing w:after="0"/>
        <w:ind w:left="792"/>
      </w:pPr>
    </w:p>
    <w:p w14:paraId="2769164A" w14:textId="77777777" w:rsidR="00131A02" w:rsidRPr="00131A02" w:rsidRDefault="00131A02" w:rsidP="0098380F">
      <w:pPr>
        <w:pStyle w:val="ListParagraph"/>
        <w:tabs>
          <w:tab w:val="center" w:pos="4932"/>
          <w:tab w:val="right" w:pos="9072"/>
        </w:tabs>
        <w:spacing w:after="0"/>
        <w:ind w:left="792"/>
      </w:pPr>
      <w:r>
        <w:tab/>
      </w:r>
    </w:p>
    <w:p w14:paraId="0588EC2E" w14:textId="77777777" w:rsidR="00131A02" w:rsidRPr="00131A02" w:rsidRDefault="0098380F" w:rsidP="00121E0B">
      <w:pPr>
        <w:pStyle w:val="ListParagraph"/>
        <w:numPr>
          <w:ilvl w:val="1"/>
          <w:numId w:val="27"/>
        </w:numPr>
        <w:spacing w:after="0"/>
        <w:rPr>
          <w:b/>
        </w:rPr>
      </w:pPr>
      <w:r>
        <w:rPr>
          <w:b/>
        </w:rPr>
        <w:t>Rok i način dostave ponude</w:t>
      </w:r>
    </w:p>
    <w:p w14:paraId="70D94546" w14:textId="35C1F2F2" w:rsidR="000B03D1" w:rsidRPr="00A84E65"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18" w:name="_Hlk536186746"/>
      <w:r w:rsidRPr="003A6FBD">
        <w:rPr>
          <w:b/>
        </w:rPr>
        <w:t>Rok za dostavu ponuda je do</w:t>
      </w:r>
      <w:r w:rsidR="008242F1">
        <w:rPr>
          <w:b/>
        </w:rPr>
        <w:t xml:space="preserve"> 2</w:t>
      </w:r>
      <w:r w:rsidR="00022E49">
        <w:rPr>
          <w:b/>
        </w:rPr>
        <w:t>5</w:t>
      </w:r>
      <w:r w:rsidR="00ED56D4">
        <w:rPr>
          <w:b/>
        </w:rPr>
        <w:t>.11.</w:t>
      </w:r>
      <w:r w:rsidR="004352C0" w:rsidRPr="00A84E65">
        <w:rPr>
          <w:b/>
        </w:rPr>
        <w:t>2021</w:t>
      </w:r>
      <w:r w:rsidRPr="00A84E65">
        <w:rPr>
          <w:b/>
        </w:rPr>
        <w:t>. godine do 12:00 sati</w:t>
      </w:r>
      <w:bookmarkStart w:id="19" w:name="_Hlk427706"/>
      <w:r w:rsidR="00FB5E08" w:rsidRPr="00A84E65">
        <w:rPr>
          <w:b/>
        </w:rPr>
        <w:t xml:space="preserve"> po lokalnom vremenu.</w:t>
      </w:r>
      <w:r w:rsidR="000B03D1" w:rsidRPr="00A84E65">
        <w:rPr>
          <w:b/>
        </w:rPr>
        <w:t xml:space="preserve"> </w:t>
      </w:r>
    </w:p>
    <w:p w14:paraId="6AB2C664" w14:textId="77777777" w:rsidR="00176AEC" w:rsidRPr="00A84E65" w:rsidRDefault="00176AEC" w:rsidP="00BA6153">
      <w:pPr>
        <w:spacing w:after="0"/>
        <w:jc w:val="both"/>
      </w:pPr>
      <w:bookmarkStart w:id="20" w:name="_Hlk536439765"/>
      <w:bookmarkEnd w:id="18"/>
      <w:bookmarkEnd w:id="19"/>
    </w:p>
    <w:p w14:paraId="6771E80E" w14:textId="35499670" w:rsidR="00822BC4" w:rsidRDefault="00067393" w:rsidP="00BA6153">
      <w:pPr>
        <w:spacing w:after="0"/>
        <w:jc w:val="both"/>
      </w:pPr>
      <w:r w:rsidRPr="00A84E65">
        <w:t>P</w:t>
      </w:r>
      <w:r w:rsidR="004A7CE2" w:rsidRPr="00A84E65">
        <w:t>onud</w:t>
      </w:r>
      <w:r w:rsidRPr="00A84E65">
        <w:t>a</w:t>
      </w:r>
      <w:r w:rsidR="004A7CE2" w:rsidRPr="00A84E65">
        <w:t xml:space="preserve"> mora biti zaprimljen</w:t>
      </w:r>
      <w:r w:rsidRPr="00A84E65">
        <w:t>a</w:t>
      </w:r>
      <w:r w:rsidR="004A7CE2" w:rsidRPr="00A84E65">
        <w:t xml:space="preserve"> od strane Naručitelja, </w:t>
      </w:r>
      <w:bookmarkEnd w:id="20"/>
      <w:r w:rsidR="00822BC4" w:rsidRPr="00A84E65">
        <w:t>u zatvorenoj omotnici, na adresi Naručitelja iz točke 5.</w:t>
      </w:r>
      <w:r w:rsidR="000F316E" w:rsidRPr="00A84E65">
        <w:t>5</w:t>
      </w:r>
      <w:r w:rsidR="00822BC4" w:rsidRPr="00A84E65">
        <w:t xml:space="preserve">. </w:t>
      </w:r>
      <w:r w:rsidR="009A59BB" w:rsidRPr="00A84E65">
        <w:t>ovog Poziva na dostavu ponuda</w:t>
      </w:r>
      <w:r w:rsidR="00822BC4" w:rsidRPr="00A84E65">
        <w:t xml:space="preserve">, najkasnije </w:t>
      </w:r>
      <w:r w:rsidR="00822BC4" w:rsidRPr="008242F1">
        <w:t>do</w:t>
      </w:r>
      <w:r w:rsidR="008242F1">
        <w:t xml:space="preserve"> </w:t>
      </w:r>
      <w:r w:rsidR="008242F1" w:rsidRPr="008242F1">
        <w:rPr>
          <w:b/>
          <w:bCs/>
        </w:rPr>
        <w:t>2</w:t>
      </w:r>
      <w:r w:rsidR="00022E49">
        <w:rPr>
          <w:b/>
          <w:bCs/>
        </w:rPr>
        <w:t>5</w:t>
      </w:r>
      <w:r w:rsidR="00ED56D4" w:rsidRPr="008242F1">
        <w:rPr>
          <w:b/>
          <w:bCs/>
        </w:rPr>
        <w:t>.11.</w:t>
      </w:r>
      <w:r w:rsidR="004352C0" w:rsidRPr="008242F1">
        <w:rPr>
          <w:b/>
          <w:bCs/>
        </w:rPr>
        <w:t>2021</w:t>
      </w:r>
      <w:r w:rsidR="001F013A" w:rsidRPr="008242F1">
        <w:rPr>
          <w:b/>
          <w:bCs/>
        </w:rPr>
        <w:t xml:space="preserve">. </w:t>
      </w:r>
      <w:r w:rsidR="00822BC4" w:rsidRPr="008242F1">
        <w:t xml:space="preserve">godine </w:t>
      </w:r>
      <w:r w:rsidR="00ED56D4" w:rsidRPr="008242F1">
        <w:t>do</w:t>
      </w:r>
      <w:r w:rsidR="00822BC4" w:rsidRPr="008242F1">
        <w:t xml:space="preserve"> 1</w:t>
      </w:r>
      <w:r w:rsidR="002D60D5" w:rsidRPr="008242F1">
        <w:t>2</w:t>
      </w:r>
      <w:r w:rsidR="00822BC4" w:rsidRPr="008242F1">
        <w:t>:</w:t>
      </w:r>
      <w:r w:rsidR="00822BC4" w:rsidRPr="00105FE5">
        <w:t xml:space="preserve">00 sati po lokalnom vremenu. </w:t>
      </w:r>
    </w:p>
    <w:p w14:paraId="4383662E" w14:textId="2D4C8B1B" w:rsidR="003A1219" w:rsidRPr="00822BC4" w:rsidRDefault="003A1219" w:rsidP="00BA6153">
      <w:pPr>
        <w:spacing w:after="0"/>
        <w:jc w:val="both"/>
        <w:rPr>
          <w:highlight w:val="yellow"/>
        </w:rPr>
      </w:pPr>
      <w:r w:rsidRPr="003A1219">
        <w:t>Ponuditelj samostalno određuje način dostave ponude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p>
    <w:p w14:paraId="654F54FF" w14:textId="77777777" w:rsidR="004E405A" w:rsidRDefault="004E405A" w:rsidP="00121E0B">
      <w:pPr>
        <w:pStyle w:val="ListParagraph"/>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ListParagraph"/>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1FFC5383"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r w:rsidR="00C03D5F">
        <w:t xml:space="preserve"> </w:t>
      </w:r>
    </w:p>
    <w:p w14:paraId="0185FA19" w14:textId="77777777" w:rsidR="003A1219" w:rsidRDefault="003A1219" w:rsidP="00BA6153">
      <w:pPr>
        <w:spacing w:after="0"/>
        <w:jc w:val="both"/>
      </w:pPr>
    </w:p>
    <w:p w14:paraId="300BDF2E" w14:textId="77777777" w:rsidR="00444DD6" w:rsidRDefault="004A4380" w:rsidP="00121E0B">
      <w:pPr>
        <w:pStyle w:val="ListParagraph"/>
        <w:numPr>
          <w:ilvl w:val="1"/>
          <w:numId w:val="27"/>
        </w:numPr>
        <w:spacing w:after="0"/>
        <w:rPr>
          <w:b/>
        </w:rPr>
      </w:pPr>
      <w:r w:rsidRPr="004A4380">
        <w:rPr>
          <w:b/>
        </w:rPr>
        <w:t>Rok valjanosti ponude</w:t>
      </w:r>
    </w:p>
    <w:p w14:paraId="527DA5FA" w14:textId="6BBCED2A" w:rsidR="00B503AD" w:rsidRDefault="008A1B7D" w:rsidP="00BA6153">
      <w:pPr>
        <w:spacing w:after="0"/>
        <w:jc w:val="both"/>
      </w:pPr>
      <w:r w:rsidRPr="00FD6945">
        <w:t xml:space="preserve">Ponuda mora biti valjana </w:t>
      </w:r>
      <w:r w:rsidR="00900168" w:rsidRPr="00C03D5F">
        <w:rPr>
          <w:b/>
          <w:bCs/>
        </w:rPr>
        <w:t>6</w:t>
      </w:r>
      <w:r w:rsidRPr="00C03D5F">
        <w:rPr>
          <w:b/>
          <w:bCs/>
        </w:rPr>
        <w:t>0 dana od krajnjeg roka za dostavu ponuda</w:t>
      </w:r>
      <w:r w:rsidRPr="00FD6945">
        <w:t xml:space="preserve">. </w:t>
      </w:r>
      <w:r w:rsidR="002D5D72" w:rsidRPr="002D5D72">
        <w:t>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4CD06D6E" w14:textId="77777777" w:rsidR="009D0A0B" w:rsidRDefault="009D0A0B" w:rsidP="00BA6153">
      <w:pPr>
        <w:spacing w:after="0"/>
        <w:jc w:val="both"/>
      </w:pPr>
    </w:p>
    <w:p w14:paraId="175BE0BD" w14:textId="33B9D5FE" w:rsidR="00BF253A" w:rsidRPr="009C2984" w:rsidRDefault="005E28E0" w:rsidP="00121E0B">
      <w:pPr>
        <w:pStyle w:val="ListParagraph"/>
        <w:numPr>
          <w:ilvl w:val="0"/>
          <w:numId w:val="27"/>
        </w:numPr>
        <w:spacing w:after="0"/>
        <w:jc w:val="both"/>
        <w:rPr>
          <w:b/>
        </w:rPr>
      </w:pPr>
      <w:r w:rsidRPr="009C2984">
        <w:rPr>
          <w:b/>
        </w:rPr>
        <w:t xml:space="preserve">KRITERIJ </w:t>
      </w:r>
      <w:r w:rsidR="00592D85" w:rsidRPr="009C2984">
        <w:rPr>
          <w:b/>
        </w:rPr>
        <w:t xml:space="preserve">ZA </w:t>
      </w:r>
      <w:r w:rsidRPr="009C2984">
        <w:rPr>
          <w:b/>
        </w:rPr>
        <w:t>ODABIR</w:t>
      </w:r>
      <w:r w:rsidR="00592D85" w:rsidRPr="009C2984">
        <w:rPr>
          <w:b/>
        </w:rPr>
        <w:t xml:space="preserve"> PONUDE</w:t>
      </w:r>
      <w:r w:rsidR="002C59CC">
        <w:rPr>
          <w:b/>
        </w:rPr>
        <w:t xml:space="preserve"> </w:t>
      </w:r>
      <w:r w:rsidR="00ED56D4">
        <w:rPr>
          <w:b/>
        </w:rPr>
        <w:t>- za sve grupe predmeta nabave</w:t>
      </w: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2483DA79"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1B09350A" w:rsidR="00FB51DE" w:rsidRPr="001902B7" w:rsidRDefault="009C2984" w:rsidP="00846A63">
            <w:pPr>
              <w:autoSpaceDE w:val="0"/>
              <w:autoSpaceDN w:val="0"/>
              <w:adjustRightInd w:val="0"/>
              <w:ind w:right="340"/>
              <w:jc w:val="center"/>
              <w:rPr>
                <w:rFonts w:cstheme="minorHAnsi"/>
                <w:color w:val="FF0000"/>
              </w:rPr>
            </w:pPr>
            <w:r>
              <w:rPr>
                <w:rFonts w:cstheme="minorHAnsi"/>
              </w:rPr>
              <w:t>8</w:t>
            </w:r>
            <w:r w:rsidR="007710D0" w:rsidRPr="007710D0">
              <w:rPr>
                <w:rFonts w:cstheme="minorHAnsi"/>
              </w:rPr>
              <w:t>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w:t>
            </w:r>
          </w:p>
        </w:tc>
        <w:tc>
          <w:tcPr>
            <w:tcW w:w="2823" w:type="pct"/>
            <w:tcBorders>
              <w:top w:val="single" w:sz="4" w:space="0" w:color="000000"/>
              <w:left w:val="single" w:sz="4" w:space="0" w:color="000000"/>
              <w:bottom w:val="single" w:sz="4" w:space="0" w:color="000000"/>
            </w:tcBorders>
            <w:vAlign w:val="center"/>
          </w:tcPr>
          <w:p w14:paraId="095FE7D2" w14:textId="41ACA45C"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r w:rsidR="00ED56D4">
              <w:rPr>
                <w:rFonts w:cstheme="minorHAnsi"/>
              </w:rPr>
              <w:t xml:space="preserve"> za opremu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6DC59730" w14:textId="77777777" w:rsidR="007B0DA0" w:rsidRDefault="007B0DA0" w:rsidP="00FB51DE">
      <w:pPr>
        <w:autoSpaceDE w:val="0"/>
        <w:autoSpaceDN w:val="0"/>
        <w:adjustRightInd w:val="0"/>
        <w:ind w:right="-2"/>
        <w:jc w:val="both"/>
        <w:rPr>
          <w:rFonts w:cstheme="minorHAnsi"/>
          <w:color w:val="FF0000"/>
        </w:rPr>
      </w:pPr>
    </w:p>
    <w:p w14:paraId="421A1BC9" w14:textId="02B8273A" w:rsidR="00FB51DE" w:rsidRPr="0090481C" w:rsidRDefault="00FB51DE" w:rsidP="00FB51DE">
      <w:pPr>
        <w:autoSpaceDE w:val="0"/>
        <w:autoSpaceDN w:val="0"/>
        <w:adjustRightInd w:val="0"/>
        <w:ind w:right="-2"/>
        <w:jc w:val="both"/>
        <w:rPr>
          <w:rFonts w:cstheme="minorHAnsi"/>
        </w:rPr>
      </w:pPr>
      <w:r w:rsidRPr="0090481C">
        <w:rPr>
          <w:rFonts w:cstheme="minorHAnsi"/>
        </w:rPr>
        <w:lastRenderedPageBreak/>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proofErr w:type="spellStart"/>
      <w:r w:rsidRPr="0090481C">
        <w:rPr>
          <w:rFonts w:cstheme="minorHAnsi"/>
        </w:rPr>
        <w:t>Cbb</w:t>
      </w:r>
      <w:proofErr w:type="spellEnd"/>
      <w:r w:rsidRPr="0090481C">
        <w:rPr>
          <w:rFonts w:cstheme="minorHAnsi"/>
        </w:rPr>
        <w:t xml:space="preserve"> = (</w:t>
      </w:r>
      <w:proofErr w:type="spellStart"/>
      <w:r w:rsidRPr="0090481C">
        <w:rPr>
          <w:rFonts w:cstheme="minorHAnsi"/>
        </w:rPr>
        <w:t>Cmin</w:t>
      </w:r>
      <w:proofErr w:type="spellEnd"/>
      <w:r w:rsidRPr="0090481C">
        <w:rPr>
          <w:rFonts w:cstheme="minorHAnsi"/>
        </w:rPr>
        <w:t>/</w:t>
      </w:r>
      <w:proofErr w:type="spellStart"/>
      <w:r w:rsidRPr="0090481C">
        <w:rPr>
          <w:rFonts w:cstheme="minorHAnsi"/>
        </w:rPr>
        <w:t>Cpp</w:t>
      </w:r>
      <w:proofErr w:type="spellEnd"/>
      <w:r w:rsidRPr="0090481C">
        <w:rPr>
          <w:rFonts w:cstheme="minorHAnsi"/>
        </w:rPr>
        <w:t>)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Cpp</w:t>
      </w:r>
      <w:proofErr w:type="spellEnd"/>
      <w:r w:rsidRPr="0090481C">
        <w:rPr>
          <w:rFonts w:cstheme="minorHAnsi"/>
        </w:rPr>
        <w:t xml:space="preserve">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proofErr w:type="spellStart"/>
      <w:r w:rsidRPr="0090481C">
        <w:rPr>
          <w:rFonts w:cstheme="minorHAnsi"/>
        </w:rPr>
        <w:t>Cmin</w:t>
      </w:r>
      <w:proofErr w:type="spellEnd"/>
      <w:r w:rsidRPr="0090481C">
        <w:rPr>
          <w:rFonts w:cstheme="minorHAnsi"/>
        </w:rPr>
        <w:t xml:space="preserve">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378D9AFD" w14:textId="71612BC5" w:rsidR="00C03D5F" w:rsidRDefault="00FB51DE" w:rsidP="00C03D5F">
      <w:pPr>
        <w:autoSpaceDE w:val="0"/>
        <w:autoSpaceDN w:val="0"/>
        <w:adjustRightInd w:val="0"/>
        <w:ind w:right="-2"/>
        <w:jc w:val="both"/>
        <w:rPr>
          <w:rFonts w:cstheme="minorHAnsi"/>
          <w:u w:val="single"/>
        </w:rPr>
      </w:pPr>
      <w:r w:rsidRPr="0090481C">
        <w:rPr>
          <w:rFonts w:cstheme="minorHAnsi"/>
          <w:u w:val="single"/>
        </w:rPr>
        <w:t>2.</w:t>
      </w:r>
      <w:r w:rsidR="00B42240">
        <w:rPr>
          <w:rFonts w:cstheme="minorHAnsi"/>
          <w:u w:val="single"/>
        </w:rPr>
        <w:t xml:space="preserve"> </w:t>
      </w:r>
      <w:r w:rsidRPr="0090481C">
        <w:rPr>
          <w:rFonts w:cstheme="minorHAnsi"/>
          <w:bCs/>
          <w:u w:val="single"/>
        </w:rPr>
        <w:t>Ponuđeni jamstveni rok</w:t>
      </w:r>
      <w:r w:rsidRPr="0090481C">
        <w:rPr>
          <w:rFonts w:cstheme="minorHAnsi"/>
          <w:b/>
          <w:bCs/>
          <w:u w:val="single"/>
        </w:rPr>
        <w:t xml:space="preserve"> </w:t>
      </w:r>
      <w:r w:rsidR="00ED56D4">
        <w:rPr>
          <w:rFonts w:cstheme="minorHAnsi"/>
          <w:u w:val="single"/>
        </w:rPr>
        <w:t>za otklanjanje nedostataka u jamstvenom roku za opremu</w:t>
      </w:r>
      <w:r w:rsidRPr="0090481C">
        <w:rPr>
          <w:rFonts w:cstheme="minorHAnsi"/>
          <w:b/>
          <w:bCs/>
          <w:u w:val="single"/>
        </w:rPr>
        <w:t xml:space="preserve"> (maksimum 20 bodova)</w:t>
      </w:r>
    </w:p>
    <w:p w14:paraId="3B0F479C" w14:textId="185CCCE7" w:rsidR="00C03D5F" w:rsidRDefault="00C03D5F" w:rsidP="00C03D5F">
      <w:pPr>
        <w:autoSpaceDE w:val="0"/>
        <w:autoSpaceDN w:val="0"/>
        <w:adjustRightInd w:val="0"/>
        <w:ind w:right="-2"/>
        <w:jc w:val="both"/>
        <w:rPr>
          <w:rFonts w:cstheme="minorHAnsi"/>
          <w:u w:val="single"/>
        </w:rPr>
      </w:pPr>
      <w:proofErr w:type="spellStart"/>
      <w:r w:rsidRPr="00C03D5F">
        <w:rPr>
          <w:rFonts w:ascii="Calibri" w:eastAsia="Times New Roman" w:hAnsi="Calibri" w:cs="Calibri"/>
          <w:lang w:val="sl-SI" w:eastAsia="sl-SI"/>
        </w:rPr>
        <w:t>Maksimalan</w:t>
      </w:r>
      <w:proofErr w:type="spellEnd"/>
      <w:r w:rsidRPr="00C03D5F">
        <w:rPr>
          <w:rFonts w:ascii="Calibri" w:eastAsia="Times New Roman" w:hAnsi="Calibri" w:cs="Calibri"/>
          <w:lang w:val="sl-SI" w:eastAsia="sl-SI"/>
        </w:rPr>
        <w:t xml:space="preserve"> broj </w:t>
      </w:r>
      <w:proofErr w:type="spellStart"/>
      <w:r w:rsidRPr="00C03D5F">
        <w:rPr>
          <w:rFonts w:ascii="Calibri" w:eastAsia="Times New Roman" w:hAnsi="Calibri" w:cs="Calibri"/>
          <w:lang w:val="sl-SI" w:eastAsia="sl-SI"/>
        </w:rPr>
        <w:t>bodova</w:t>
      </w:r>
      <w:proofErr w:type="spellEnd"/>
      <w:r w:rsidRPr="00C03D5F">
        <w:rPr>
          <w:rFonts w:ascii="Calibri" w:eastAsia="Times New Roman" w:hAnsi="Calibri" w:cs="Calibri"/>
          <w:lang w:val="sl-SI" w:eastAsia="sl-SI"/>
        </w:rPr>
        <w:t xml:space="preserve"> </w:t>
      </w:r>
      <w:proofErr w:type="spellStart"/>
      <w:r w:rsidRPr="00C03D5F">
        <w:rPr>
          <w:rFonts w:ascii="Calibri" w:eastAsia="Times New Roman" w:hAnsi="Calibri" w:cs="Calibri"/>
          <w:lang w:val="sl-SI" w:eastAsia="sl-SI"/>
        </w:rPr>
        <w:t>koji</w:t>
      </w:r>
      <w:proofErr w:type="spellEnd"/>
      <w:r w:rsidRPr="00C03D5F">
        <w:rPr>
          <w:rFonts w:ascii="Calibri" w:eastAsia="Times New Roman" w:hAnsi="Calibri" w:cs="Calibri"/>
          <w:lang w:val="sl-SI" w:eastAsia="sl-SI"/>
        </w:rPr>
        <w:t xml:space="preserve"> ponuditelj može ostvariti u okviru ovog kriterija je </w:t>
      </w:r>
      <w:r>
        <w:rPr>
          <w:rFonts w:ascii="Calibri" w:eastAsia="Times New Roman" w:hAnsi="Calibri" w:cs="Calibri"/>
          <w:lang w:val="sl-SI" w:eastAsia="sl-SI"/>
        </w:rPr>
        <w:t>2</w:t>
      </w:r>
      <w:r w:rsidRPr="00C03D5F">
        <w:rPr>
          <w:rFonts w:ascii="Calibri" w:eastAsia="Times New Roman" w:hAnsi="Calibri" w:cs="Calibri"/>
          <w:lang w:val="sl-SI" w:eastAsia="sl-SI"/>
        </w:rPr>
        <w:t xml:space="preserve">0 bodova. </w:t>
      </w:r>
    </w:p>
    <w:p w14:paraId="0FF7DD9A" w14:textId="4158B7FE"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Minimalno trajanje jamstvenog roka za otklanjanje nedostataka</w:t>
      </w:r>
      <w:r w:rsidR="00ED56D4">
        <w:rPr>
          <w:rFonts w:ascii="Calibri" w:eastAsia="Times New Roman" w:hAnsi="Calibri" w:cs="Calibri"/>
          <w:lang w:val="sl-SI" w:eastAsia="sl-SI"/>
        </w:rPr>
        <w:t xml:space="preserve"> za opremu</w:t>
      </w:r>
      <w:r w:rsidRPr="00C03D5F">
        <w:rPr>
          <w:rFonts w:ascii="Calibri" w:eastAsia="Times New Roman" w:hAnsi="Calibri" w:cs="Calibri"/>
          <w:lang w:val="sl-SI" w:eastAsia="sl-SI"/>
        </w:rPr>
        <w:t xml:space="preserve"> je </w:t>
      </w:r>
      <w:r w:rsidR="009C2984">
        <w:rPr>
          <w:rFonts w:ascii="Calibri" w:eastAsia="Times New Roman" w:hAnsi="Calibri" w:cs="Calibri"/>
          <w:lang w:val="sl-SI" w:eastAsia="sl-SI"/>
        </w:rPr>
        <w:t>12</w:t>
      </w:r>
      <w:r w:rsidRPr="00C03D5F">
        <w:rPr>
          <w:rFonts w:ascii="Calibri" w:eastAsia="Times New Roman" w:hAnsi="Calibri" w:cs="Calibri"/>
          <w:lang w:val="sl-SI" w:eastAsia="sl-SI"/>
        </w:rPr>
        <w:t xml:space="preserve"> mjesec</w:t>
      </w:r>
      <w:r w:rsidR="00ED56D4">
        <w:rPr>
          <w:rFonts w:ascii="Calibri" w:eastAsia="Times New Roman" w:hAnsi="Calibri" w:cs="Calibri"/>
          <w:lang w:val="sl-SI" w:eastAsia="sl-SI"/>
        </w:rPr>
        <w:t>i</w:t>
      </w:r>
      <w:r>
        <w:rPr>
          <w:rFonts w:ascii="Calibri" w:eastAsia="Times New Roman" w:hAnsi="Calibri" w:cs="Calibri"/>
          <w:lang w:val="sl-SI" w:eastAsia="sl-SI"/>
        </w:rPr>
        <w:t>.</w:t>
      </w:r>
    </w:p>
    <w:p w14:paraId="107867E3" w14:textId="0ECF3CDD"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Ponuđeni minimalni jamstveni rok (</w:t>
      </w:r>
      <w:r w:rsidR="009C2984">
        <w:rPr>
          <w:rFonts w:ascii="Calibri" w:eastAsia="Times New Roman" w:hAnsi="Calibri" w:cs="Calibri"/>
          <w:lang w:val="sl-SI" w:eastAsia="sl-SI"/>
        </w:rPr>
        <w:t>12</w:t>
      </w:r>
      <w:r w:rsidRPr="00C03D5F">
        <w:rPr>
          <w:rFonts w:ascii="Calibri" w:eastAsia="Times New Roman" w:hAnsi="Calibri" w:cs="Calibri"/>
          <w:lang w:val="sl-SI" w:eastAsia="sl-SI"/>
        </w:rPr>
        <w:t xml:space="preserve"> mjeseca) ostvaruje 0 (nula) bodova.</w:t>
      </w:r>
    </w:p>
    <w:p w14:paraId="2C12A5E2" w14:textId="753275C2" w:rsidR="00C03D5F" w:rsidRP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 xml:space="preserve">Bodovi za dulji jamstveni rok (J) </w:t>
      </w:r>
      <w:proofErr w:type="spellStart"/>
      <w:r w:rsidRPr="00C03D5F">
        <w:rPr>
          <w:rFonts w:ascii="Calibri" w:eastAsia="Times New Roman" w:hAnsi="Calibri" w:cs="Calibri"/>
          <w:lang w:val="sl-SI" w:eastAsia="sl-SI"/>
        </w:rPr>
        <w:t>dodjeljivat</w:t>
      </w:r>
      <w:proofErr w:type="spellEnd"/>
      <w:r w:rsidRPr="00C03D5F">
        <w:rPr>
          <w:rFonts w:ascii="Calibri" w:eastAsia="Times New Roman" w:hAnsi="Calibri" w:cs="Calibri"/>
          <w:lang w:val="sl-SI" w:eastAsia="sl-SI"/>
        </w:rPr>
        <w:t xml:space="preserve"> </w:t>
      </w:r>
      <w:proofErr w:type="spellStart"/>
      <w:r w:rsidRPr="00C03D5F">
        <w:rPr>
          <w:rFonts w:ascii="Calibri" w:eastAsia="Times New Roman" w:hAnsi="Calibri" w:cs="Calibri"/>
          <w:lang w:val="sl-SI" w:eastAsia="sl-SI"/>
        </w:rPr>
        <w:t>će</w:t>
      </w:r>
      <w:proofErr w:type="spellEnd"/>
      <w:r w:rsidRPr="00C03D5F">
        <w:rPr>
          <w:rFonts w:ascii="Calibri" w:eastAsia="Times New Roman" w:hAnsi="Calibri" w:cs="Calibri"/>
          <w:lang w:val="sl-SI" w:eastAsia="sl-SI"/>
        </w:rPr>
        <w:t xml:space="preserve"> se u skladu sa sljedećom skalom bodova:</w:t>
      </w:r>
    </w:p>
    <w:p w14:paraId="6272A531" w14:textId="77777777" w:rsidR="00C03D5F" w:rsidRPr="00C03D5F" w:rsidRDefault="00C03D5F" w:rsidP="00C03D5F">
      <w:pPr>
        <w:spacing w:after="0" w:line="240" w:lineRule="auto"/>
        <w:jc w:val="both"/>
        <w:rPr>
          <w:rFonts w:ascii="Calibri" w:eastAsia="Times New Roman" w:hAnsi="Calibri" w:cs="Calibri"/>
          <w:lang w:val="sl-SI" w:eastAsia="sl-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00"/>
        <w:gridCol w:w="2187"/>
        <w:gridCol w:w="1952"/>
      </w:tblGrid>
      <w:tr w:rsidR="009C2984" w:rsidRPr="00C03D5F" w14:paraId="051F2228" w14:textId="77777777" w:rsidTr="009C2984">
        <w:trPr>
          <w:trHeight w:hRule="exact" w:val="408"/>
        </w:trPr>
        <w:tc>
          <w:tcPr>
            <w:tcW w:w="3000" w:type="dxa"/>
            <w:vMerge w:val="restart"/>
            <w:shd w:val="clear" w:color="auto" w:fill="FFFFFF"/>
            <w:vAlign w:val="center"/>
          </w:tcPr>
          <w:p w14:paraId="63383DB0" w14:textId="77777777" w:rsidR="009C2984" w:rsidRPr="00C03D5F" w:rsidRDefault="009C2984" w:rsidP="00C03D5F">
            <w:pPr>
              <w:widowControl w:val="0"/>
              <w:spacing w:after="0" w:line="240" w:lineRule="auto"/>
              <w:jc w:val="both"/>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Trajanje jamstvenog roka</w:t>
            </w:r>
          </w:p>
        </w:tc>
        <w:tc>
          <w:tcPr>
            <w:tcW w:w="2187" w:type="dxa"/>
            <w:shd w:val="clear" w:color="auto" w:fill="FFFFFF"/>
            <w:vAlign w:val="center"/>
          </w:tcPr>
          <w:p w14:paraId="7FA3708F" w14:textId="47F3DF45" w:rsidR="009C2984" w:rsidRPr="00C03D5F" w:rsidRDefault="009C2984"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Pr>
                <w:rFonts w:ascii="Calibri" w:eastAsia="Times New Roman" w:hAnsi="Calibri" w:cs="Calibri"/>
                <w:b/>
                <w:bCs/>
                <w:color w:val="000000"/>
                <w:shd w:val="clear" w:color="auto" w:fill="FFFFFF"/>
                <w:lang w:eastAsia="hr-HR" w:bidi="hr-HR"/>
              </w:rPr>
              <w:t>13</w:t>
            </w:r>
            <w:r w:rsidRPr="00C03D5F">
              <w:rPr>
                <w:rFonts w:ascii="Calibri" w:eastAsia="Times New Roman" w:hAnsi="Calibri" w:cs="Calibri"/>
                <w:b/>
                <w:bCs/>
                <w:color w:val="000000"/>
                <w:shd w:val="clear" w:color="auto" w:fill="FFFFFF"/>
                <w:lang w:eastAsia="hr-HR" w:bidi="hr-HR"/>
              </w:rPr>
              <w:t xml:space="preserve"> – </w:t>
            </w:r>
            <w:r>
              <w:rPr>
                <w:rFonts w:ascii="Calibri" w:eastAsia="Times New Roman" w:hAnsi="Calibri" w:cs="Calibri"/>
                <w:b/>
                <w:bCs/>
                <w:color w:val="000000"/>
                <w:shd w:val="clear" w:color="auto" w:fill="FFFFFF"/>
                <w:lang w:eastAsia="hr-HR" w:bidi="hr-HR"/>
              </w:rPr>
              <w:t>20</w:t>
            </w:r>
            <w:r w:rsidRPr="00C03D5F">
              <w:rPr>
                <w:rFonts w:ascii="Calibri" w:eastAsia="Times New Roman" w:hAnsi="Calibri" w:cs="Calibri"/>
                <w:b/>
                <w:bCs/>
                <w:color w:val="000000"/>
                <w:shd w:val="clear" w:color="auto" w:fill="FFFFFF"/>
                <w:lang w:eastAsia="hr-HR" w:bidi="hr-HR"/>
              </w:rPr>
              <w:t xml:space="preserve"> mjeseci</w:t>
            </w:r>
          </w:p>
        </w:tc>
        <w:tc>
          <w:tcPr>
            <w:tcW w:w="1952" w:type="dxa"/>
            <w:shd w:val="clear" w:color="auto" w:fill="FFFFFF"/>
            <w:vAlign w:val="center"/>
          </w:tcPr>
          <w:p w14:paraId="3C22262B" w14:textId="338485DA" w:rsidR="009C2984" w:rsidRPr="00C03D5F" w:rsidRDefault="009C2984"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10</w:t>
            </w:r>
            <w:r w:rsidRPr="00C03D5F">
              <w:rPr>
                <w:rFonts w:ascii="Calibri" w:eastAsia="Times New Roman" w:hAnsi="Calibri" w:cs="Calibri"/>
                <w:b/>
                <w:bCs/>
                <w:color w:val="000000"/>
                <w:shd w:val="clear" w:color="auto" w:fill="FFFFFF"/>
                <w:lang w:eastAsia="hr-HR" w:bidi="hr-HR"/>
              </w:rPr>
              <w:t xml:space="preserve"> boda</w:t>
            </w:r>
          </w:p>
        </w:tc>
      </w:tr>
      <w:tr w:rsidR="009C2984" w:rsidRPr="00C03D5F" w14:paraId="4C9828D6" w14:textId="77777777" w:rsidTr="009C2984">
        <w:trPr>
          <w:trHeight w:hRule="exact" w:val="322"/>
        </w:trPr>
        <w:tc>
          <w:tcPr>
            <w:tcW w:w="3000" w:type="dxa"/>
            <w:vMerge/>
            <w:shd w:val="clear" w:color="auto" w:fill="FFFFFF"/>
            <w:vAlign w:val="center"/>
          </w:tcPr>
          <w:p w14:paraId="166E068A" w14:textId="77777777" w:rsidR="009C2984" w:rsidRPr="00C03D5F" w:rsidRDefault="009C2984" w:rsidP="00C03D5F">
            <w:pPr>
              <w:spacing w:after="0" w:line="240" w:lineRule="auto"/>
              <w:jc w:val="both"/>
              <w:rPr>
                <w:rFonts w:ascii="Calibri" w:eastAsia="Times New Roman" w:hAnsi="Calibri" w:cs="Calibri"/>
                <w:lang w:val="sl-SI" w:eastAsia="sl-SI"/>
              </w:rPr>
            </w:pPr>
          </w:p>
        </w:tc>
        <w:tc>
          <w:tcPr>
            <w:tcW w:w="2187" w:type="dxa"/>
            <w:shd w:val="clear" w:color="auto" w:fill="FFFFFF"/>
            <w:vAlign w:val="center"/>
          </w:tcPr>
          <w:p w14:paraId="15FDA3D8" w14:textId="10429202" w:rsidR="009C2984" w:rsidRPr="00C03D5F" w:rsidRDefault="009C2984"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21</w:t>
            </w:r>
            <w:r w:rsidRPr="00C03D5F">
              <w:rPr>
                <w:rFonts w:ascii="Calibri" w:eastAsia="Times New Roman" w:hAnsi="Calibri" w:cs="Calibri"/>
                <w:b/>
                <w:bCs/>
                <w:color w:val="000000"/>
                <w:shd w:val="clear" w:color="auto" w:fill="FFFFFF"/>
                <w:lang w:eastAsia="hr-HR" w:bidi="hr-HR"/>
              </w:rPr>
              <w:t xml:space="preserve"> – 3</w:t>
            </w:r>
            <w:r>
              <w:rPr>
                <w:rFonts w:ascii="Calibri" w:eastAsia="Times New Roman" w:hAnsi="Calibri" w:cs="Calibri"/>
                <w:b/>
                <w:bCs/>
                <w:color w:val="000000"/>
                <w:shd w:val="clear" w:color="auto" w:fill="FFFFFF"/>
                <w:lang w:eastAsia="hr-HR" w:bidi="hr-HR"/>
              </w:rPr>
              <w:t>0</w:t>
            </w:r>
            <w:r w:rsidRPr="00C03D5F">
              <w:rPr>
                <w:rFonts w:ascii="Calibri" w:eastAsia="Times New Roman" w:hAnsi="Calibri" w:cs="Calibri"/>
                <w:b/>
                <w:bCs/>
                <w:color w:val="000000"/>
                <w:shd w:val="clear" w:color="auto" w:fill="FFFFFF"/>
                <w:lang w:eastAsia="hr-HR" w:bidi="hr-HR"/>
              </w:rPr>
              <w:t xml:space="preserve"> mjeseci</w:t>
            </w:r>
          </w:p>
        </w:tc>
        <w:tc>
          <w:tcPr>
            <w:tcW w:w="1952" w:type="dxa"/>
            <w:shd w:val="clear" w:color="auto" w:fill="FFFFFF"/>
            <w:vAlign w:val="center"/>
          </w:tcPr>
          <w:p w14:paraId="3E83426D" w14:textId="690D5F3B" w:rsidR="009C2984" w:rsidRPr="00C03D5F" w:rsidRDefault="009C2984"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15</w:t>
            </w:r>
            <w:r w:rsidRPr="00C03D5F">
              <w:rPr>
                <w:rFonts w:ascii="Calibri" w:eastAsia="Times New Roman" w:hAnsi="Calibri" w:cs="Calibri"/>
                <w:b/>
                <w:bCs/>
                <w:color w:val="000000"/>
                <w:shd w:val="clear" w:color="auto" w:fill="FFFFFF"/>
                <w:lang w:eastAsia="hr-HR" w:bidi="hr-HR"/>
              </w:rPr>
              <w:t xml:space="preserve"> bodova</w:t>
            </w:r>
          </w:p>
        </w:tc>
      </w:tr>
      <w:tr w:rsidR="009C2984" w:rsidRPr="00C03D5F" w14:paraId="56AFAF47" w14:textId="77777777" w:rsidTr="009C2984">
        <w:trPr>
          <w:trHeight w:hRule="exact" w:val="322"/>
        </w:trPr>
        <w:tc>
          <w:tcPr>
            <w:tcW w:w="3000" w:type="dxa"/>
            <w:vMerge/>
            <w:shd w:val="clear" w:color="auto" w:fill="FFFFFF"/>
            <w:vAlign w:val="center"/>
          </w:tcPr>
          <w:p w14:paraId="3A8F35EA" w14:textId="77777777" w:rsidR="009C2984" w:rsidRPr="00C03D5F" w:rsidRDefault="009C2984" w:rsidP="00C03D5F">
            <w:pPr>
              <w:spacing w:after="0" w:line="240" w:lineRule="auto"/>
              <w:jc w:val="both"/>
              <w:rPr>
                <w:rFonts w:ascii="Calibri" w:eastAsia="Times New Roman" w:hAnsi="Calibri" w:cs="Calibri"/>
                <w:lang w:val="sl-SI" w:eastAsia="sl-SI"/>
              </w:rPr>
            </w:pPr>
          </w:p>
        </w:tc>
        <w:tc>
          <w:tcPr>
            <w:tcW w:w="2187" w:type="dxa"/>
            <w:shd w:val="clear" w:color="auto" w:fill="FFFFFF"/>
            <w:vAlign w:val="center"/>
          </w:tcPr>
          <w:p w14:paraId="2314239B" w14:textId="2963C938" w:rsidR="009C2984" w:rsidRDefault="009C2984"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Pr>
                <w:rFonts w:ascii="Calibri" w:eastAsia="Times New Roman" w:hAnsi="Calibri" w:cs="Calibri"/>
                <w:b/>
                <w:bCs/>
                <w:color w:val="000000"/>
                <w:shd w:val="clear" w:color="auto" w:fill="FFFFFF"/>
                <w:lang w:eastAsia="hr-HR" w:bidi="hr-HR"/>
              </w:rPr>
              <w:t>31  - 36 mjeseci</w:t>
            </w:r>
          </w:p>
        </w:tc>
        <w:tc>
          <w:tcPr>
            <w:tcW w:w="1952" w:type="dxa"/>
            <w:shd w:val="clear" w:color="auto" w:fill="FFFFFF"/>
            <w:vAlign w:val="center"/>
          </w:tcPr>
          <w:p w14:paraId="56A6C3BB" w14:textId="2973E15D" w:rsidR="009C2984" w:rsidRDefault="009C2984"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Pr>
                <w:rFonts w:ascii="Calibri" w:eastAsia="Times New Roman" w:hAnsi="Calibri" w:cs="Calibri"/>
                <w:b/>
                <w:bCs/>
                <w:color w:val="000000"/>
                <w:shd w:val="clear" w:color="auto" w:fill="FFFFFF"/>
                <w:lang w:eastAsia="hr-HR" w:bidi="hr-HR"/>
              </w:rPr>
              <w:t>20 bodova</w:t>
            </w:r>
          </w:p>
        </w:tc>
      </w:tr>
    </w:tbl>
    <w:p w14:paraId="17F83173"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p w14:paraId="5E5DE666" w14:textId="191CAF47" w:rsidR="00C03D5F" w:rsidRDefault="00C03D5F" w:rsidP="00ED56D4">
      <w:pPr>
        <w:autoSpaceDE w:val="0"/>
        <w:autoSpaceDN w:val="0"/>
        <w:spacing w:after="0" w:line="240" w:lineRule="auto"/>
        <w:ind w:right="-1"/>
        <w:jc w:val="both"/>
        <w:rPr>
          <w:rFonts w:ascii="Calibri" w:eastAsia="Times New Roman" w:hAnsi="Calibri" w:cs="Calibri"/>
          <w:lang w:val="sl-SI" w:eastAsia="sl-SI"/>
        </w:rPr>
      </w:pPr>
      <w:r w:rsidRPr="00C03D5F">
        <w:rPr>
          <w:rFonts w:ascii="Calibri" w:eastAsia="Times New Roman" w:hAnsi="Calibri" w:cs="Calibri"/>
          <w:lang w:val="sl-SI" w:eastAsia="sl-SI"/>
        </w:rPr>
        <w:t xml:space="preserve">Trajanje jamstvenog roka ponuditelj daje u </w:t>
      </w:r>
      <w:r w:rsidRPr="00C03D5F">
        <w:rPr>
          <w:rFonts w:ascii="Calibri" w:eastAsia="Times New Roman" w:hAnsi="Calibri" w:cs="Calibri"/>
          <w:b/>
          <w:lang w:val="sl-SI" w:eastAsia="sl-SI"/>
        </w:rPr>
        <w:t>Izjavi o dostavi jamstva za otklanjanje nedostataka u jamstvenom roku</w:t>
      </w:r>
      <w:r w:rsidR="009C2984">
        <w:rPr>
          <w:rFonts w:ascii="Calibri" w:eastAsia="Times New Roman" w:hAnsi="Calibri" w:cs="Calibri"/>
          <w:b/>
          <w:lang w:val="sl-SI" w:eastAsia="sl-SI"/>
        </w:rPr>
        <w:t xml:space="preserve"> za grupu predmeta nabave koji nudi</w:t>
      </w:r>
      <w:r w:rsidRPr="00C03D5F">
        <w:rPr>
          <w:rFonts w:ascii="Calibri" w:eastAsia="Times New Roman" w:hAnsi="Calibri" w:cs="Calibri"/>
          <w:lang w:val="sl-SI" w:eastAsia="sl-SI"/>
        </w:rPr>
        <w:t xml:space="preserve"> (prijedlog Izjave je sastavni dio </w:t>
      </w:r>
      <w:r>
        <w:rPr>
          <w:rFonts w:ascii="Calibri" w:eastAsia="Times New Roman" w:hAnsi="Calibri" w:cs="Calibri"/>
          <w:lang w:val="sl-SI" w:eastAsia="sl-SI"/>
        </w:rPr>
        <w:t xml:space="preserve">ovog Poziva, </w:t>
      </w:r>
      <w:r w:rsidRPr="0019201F">
        <w:rPr>
          <w:rFonts w:ascii="Calibri" w:eastAsia="Times New Roman" w:hAnsi="Calibri" w:cs="Calibri"/>
          <w:lang w:val="sl-SI" w:eastAsia="sl-SI"/>
        </w:rPr>
        <w:t>Prilog V.) koja se dostavlja kao sastavni dio ponude.</w:t>
      </w:r>
    </w:p>
    <w:p w14:paraId="29C0E769" w14:textId="77777777"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723CA477" w14:textId="04E5F401" w:rsidR="00C03D5F" w:rsidRDefault="00C03D5F" w:rsidP="00ED56D4">
      <w:pPr>
        <w:autoSpaceDE w:val="0"/>
        <w:autoSpaceDN w:val="0"/>
        <w:spacing w:after="0" w:line="240" w:lineRule="auto"/>
        <w:ind w:right="-1"/>
        <w:jc w:val="both"/>
        <w:rPr>
          <w:rFonts w:ascii="Calibri" w:eastAsia="Times New Roman" w:hAnsi="Calibri" w:cs="Calibri"/>
          <w:lang w:val="sl-SI" w:eastAsia="sl-SI"/>
        </w:rPr>
      </w:pPr>
      <w:r w:rsidRPr="00C03D5F">
        <w:rPr>
          <w:rFonts w:ascii="Calibri" w:eastAsia="Times New Roman" w:hAnsi="Calibri" w:cs="Calibri"/>
          <w:lang w:val="sl-SI" w:eastAsia="sl-SI"/>
        </w:rPr>
        <w:t xml:space="preserve">Ukoliko ponuditelj ne dostavi Izjavu o dostavi jamstva za otklanjanje nedostataka u jamstvenom roku, naručitelj će smatrati da je ponuđeni rok jamstva </w:t>
      </w:r>
      <w:r w:rsidR="009C2984">
        <w:rPr>
          <w:rFonts w:ascii="Calibri" w:eastAsia="Times New Roman" w:hAnsi="Calibri" w:cs="Calibri"/>
          <w:lang w:val="sl-SI" w:eastAsia="sl-SI"/>
        </w:rPr>
        <w:t>12</w:t>
      </w:r>
      <w:r w:rsidRPr="00C03D5F">
        <w:rPr>
          <w:rFonts w:ascii="Calibri" w:eastAsia="Times New Roman" w:hAnsi="Calibri" w:cs="Calibri"/>
          <w:lang w:val="sl-SI" w:eastAsia="sl-SI"/>
        </w:rPr>
        <w:t xml:space="preserve"> mjeseca te neće ponuditelju dodijeliti bodove po osnovi ovog kriterija.</w:t>
      </w:r>
    </w:p>
    <w:p w14:paraId="42F444C6" w14:textId="77777777"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1B7E60BE" w14:textId="04CE6D0F" w:rsidR="00C03D5F" w:rsidRPr="00C03D5F" w:rsidRDefault="00C03D5F" w:rsidP="00ED56D4">
      <w:pPr>
        <w:autoSpaceDE w:val="0"/>
        <w:autoSpaceDN w:val="0"/>
        <w:spacing w:after="0" w:line="240" w:lineRule="auto"/>
        <w:ind w:right="-1"/>
        <w:jc w:val="both"/>
        <w:rPr>
          <w:rFonts w:ascii="Calibri" w:eastAsia="Times New Roman" w:hAnsi="Calibri" w:cs="Calibri"/>
          <w:lang w:val="sl-SI" w:eastAsia="sl-SI"/>
        </w:rPr>
      </w:pPr>
      <w:r w:rsidRPr="00C03D5F">
        <w:rPr>
          <w:rFonts w:ascii="Calibri" w:eastAsia="Times New Roman" w:hAnsi="Calibri" w:cs="Calibri"/>
          <w:lang w:eastAsia="sl-SI"/>
        </w:rPr>
        <w:t xml:space="preserve">Jamstveni rok ima značenje jamstvenog roka za otklanjanje nedostataka i njegovo trajanje ponuditelj određuje sukladno uvjetima iz </w:t>
      </w:r>
      <w:r>
        <w:rPr>
          <w:rFonts w:ascii="Calibri" w:eastAsia="Times New Roman" w:hAnsi="Calibri" w:cs="Calibri"/>
          <w:lang w:eastAsia="sl-SI"/>
        </w:rPr>
        <w:t>Poziva</w:t>
      </w:r>
      <w:r w:rsidRPr="00C03D5F">
        <w:rPr>
          <w:rFonts w:ascii="Calibri" w:eastAsia="Times New Roman" w:hAnsi="Calibri" w:cs="Calibri"/>
          <w:lang w:eastAsia="sl-SI"/>
        </w:rPr>
        <w:t xml:space="preserve">. </w:t>
      </w:r>
    </w:p>
    <w:p w14:paraId="02D15E33" w14:textId="3517832D" w:rsidR="00C03D5F" w:rsidRDefault="00C03D5F" w:rsidP="00FB51DE">
      <w:pPr>
        <w:autoSpaceDE w:val="0"/>
        <w:autoSpaceDN w:val="0"/>
        <w:adjustRightInd w:val="0"/>
        <w:spacing w:after="0"/>
        <w:ind w:right="-2"/>
        <w:jc w:val="both"/>
        <w:rPr>
          <w:rFonts w:cstheme="minorHAnsi"/>
        </w:rPr>
      </w:pPr>
    </w:p>
    <w:p w14:paraId="592CF207" w14:textId="50FF6AA1" w:rsidR="00FB51DE" w:rsidRPr="0090481C" w:rsidRDefault="00FB51DE" w:rsidP="00FB51DE">
      <w:pPr>
        <w:autoSpaceDE w:val="0"/>
        <w:autoSpaceDN w:val="0"/>
        <w:adjustRightInd w:val="0"/>
        <w:ind w:right="-2"/>
        <w:jc w:val="both"/>
        <w:rPr>
          <w:rFonts w:cstheme="minorHAnsi"/>
          <w:b/>
        </w:rPr>
      </w:pPr>
      <w:r w:rsidRPr="0090481C">
        <w:rPr>
          <w:rFonts w:cstheme="minorHAnsi"/>
        </w:rPr>
        <w:t>Jamstveni rok moguće je iskazivati isključivo cijelim brojem (ne decimalnim) u mjesecima (npr</w:t>
      </w:r>
      <w:r w:rsidRPr="00D805E1">
        <w:rPr>
          <w:rFonts w:cstheme="minorHAnsi"/>
        </w:rPr>
        <w:t xml:space="preserve">. </w:t>
      </w:r>
      <w:r w:rsidR="00DD7012">
        <w:rPr>
          <w:rFonts w:cstheme="minorHAnsi"/>
        </w:rPr>
        <w:t xml:space="preserve">13, </w:t>
      </w:r>
      <w:r w:rsidRPr="00D805E1">
        <w:rPr>
          <w:rFonts w:cstheme="minorHAnsi"/>
        </w:rPr>
        <w:t>2</w:t>
      </w:r>
      <w:r w:rsidR="00C03D5F">
        <w:rPr>
          <w:rFonts w:cstheme="minorHAnsi"/>
        </w:rPr>
        <w:t>5</w:t>
      </w:r>
      <w:r w:rsidRPr="00D805E1">
        <w:rPr>
          <w:rFonts w:cstheme="minorHAnsi"/>
        </w:rPr>
        <w:t>,</w:t>
      </w:r>
      <w:r w:rsidRPr="0090481C">
        <w:rPr>
          <w:rFonts w:cstheme="minorHAnsi"/>
        </w:rPr>
        <w:t xml:space="preserve"> 36,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lastRenderedPageBreak/>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proofErr w:type="spellStart"/>
      <w:r w:rsidRPr="0090481C">
        <w:rPr>
          <w:rFonts w:cstheme="minorHAnsi"/>
          <w:b/>
          <w:bCs/>
          <w:color w:val="000000"/>
          <w:u w:val="single"/>
        </w:rPr>
        <w:t>Ub</w:t>
      </w:r>
      <w:proofErr w:type="spellEnd"/>
      <w:r w:rsidRPr="0090481C">
        <w:rPr>
          <w:rFonts w:cstheme="minorHAnsi"/>
          <w:b/>
          <w:bCs/>
          <w:color w:val="000000"/>
          <w:u w:val="single"/>
        </w:rPr>
        <w:t xml:space="preserve"> = </w:t>
      </w:r>
      <w:proofErr w:type="spellStart"/>
      <w:r w:rsidRPr="0090481C">
        <w:rPr>
          <w:rFonts w:cstheme="minorHAnsi"/>
          <w:b/>
          <w:bCs/>
          <w:color w:val="000000"/>
          <w:u w:val="single"/>
        </w:rPr>
        <w:t>Cbb</w:t>
      </w:r>
      <w:proofErr w:type="spellEnd"/>
      <w:r w:rsidRPr="0090481C">
        <w:rPr>
          <w:rFonts w:cstheme="minorHAnsi"/>
          <w:b/>
          <w:bCs/>
          <w:color w:val="000000"/>
          <w:u w:val="single"/>
        </w:rPr>
        <w:t xml:space="preserve"> + J</w:t>
      </w:r>
    </w:p>
    <w:p w14:paraId="701443A3" w14:textId="77777777" w:rsidR="00FB51DE" w:rsidRPr="0090481C" w:rsidRDefault="00FB51DE" w:rsidP="00FB51DE">
      <w:pPr>
        <w:spacing w:after="0"/>
        <w:jc w:val="both"/>
        <w:rPr>
          <w:rFonts w:cstheme="minorHAnsi"/>
        </w:rPr>
      </w:pPr>
      <w:proofErr w:type="spellStart"/>
      <w:r w:rsidRPr="0090481C">
        <w:rPr>
          <w:rFonts w:cstheme="minorHAnsi"/>
          <w:color w:val="000000"/>
        </w:rPr>
        <w:t>Ub</w:t>
      </w:r>
      <w:proofErr w:type="spellEnd"/>
      <w:r w:rsidRPr="0090481C">
        <w:rPr>
          <w:rFonts w:cstheme="minorHAnsi"/>
          <w:color w:val="000000"/>
        </w:rPr>
        <w:t xml:space="preserve">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77883719" w14:textId="7529E483" w:rsidR="00FB51DE" w:rsidRPr="0090481C" w:rsidRDefault="00FB51DE" w:rsidP="00FB51DE">
      <w:pPr>
        <w:autoSpaceDE w:val="0"/>
        <w:autoSpaceDN w:val="0"/>
        <w:adjustRightInd w:val="0"/>
        <w:spacing w:after="0"/>
        <w:ind w:right="-2"/>
        <w:jc w:val="both"/>
        <w:rPr>
          <w:rFonts w:cstheme="minorHAnsi"/>
        </w:rPr>
      </w:pPr>
      <w:r w:rsidRPr="0090481C">
        <w:rPr>
          <w:rFonts w:cstheme="minorHAnsi"/>
        </w:rPr>
        <w:t>J</w:t>
      </w:r>
      <w:r w:rsidR="003A0F34">
        <w:rPr>
          <w:rFonts w:cstheme="minorHAnsi"/>
        </w:rPr>
        <w:t xml:space="preserve"> </w:t>
      </w:r>
      <w:r w:rsidRPr="0090481C">
        <w:rPr>
          <w:rFonts w:cstheme="minorHAnsi"/>
        </w:rPr>
        <w:t xml:space="preserve">-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sidRPr="00B279BA">
        <w:rPr>
          <w:b/>
        </w:rPr>
        <w:t>6.1.</w:t>
      </w:r>
      <w:r w:rsidRPr="00B279BA">
        <w:rPr>
          <w:b/>
        </w:rPr>
        <w:tab/>
      </w:r>
      <w:r w:rsidR="00FB51DE" w:rsidRPr="00B279BA">
        <w:rPr>
          <w:b/>
        </w:rPr>
        <w:t>DOKUMENTI POTREBNI ZA UTVRĐIVANJE KRITERIJA EKONOMSKI NAJPOVOLJNIJE PONUDE</w:t>
      </w:r>
    </w:p>
    <w:p w14:paraId="49866837" w14:textId="265C0A08" w:rsidR="00FB51DE" w:rsidRPr="00FB51DE" w:rsidRDefault="00FB51DE" w:rsidP="00FB51DE">
      <w:pPr>
        <w:pStyle w:val="ListParagraph"/>
        <w:spacing w:after="0"/>
        <w:ind w:left="0"/>
        <w:jc w:val="both"/>
      </w:pPr>
      <w:r w:rsidRPr="00FB51DE">
        <w:t>Podatak o jamstvenom roku dostavlja se u obliku izjave ponuditelja</w:t>
      </w:r>
      <w:r w:rsidR="00DD7012">
        <w:t xml:space="preserve"> za grupu predmeta nabave koji nudi, a</w:t>
      </w:r>
      <w:r w:rsidRPr="00FB51DE">
        <w:t xml:space="preserve">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w:t>
      </w:r>
      <w:r w:rsidR="005A1476">
        <w:t>.</w:t>
      </w:r>
    </w:p>
    <w:p w14:paraId="4458E5AA" w14:textId="66758A38" w:rsidR="00FB51DE" w:rsidRPr="00B46D1B" w:rsidRDefault="00FB51DE" w:rsidP="00FB51DE">
      <w:pPr>
        <w:pStyle w:val="ListParagraph"/>
        <w:spacing w:after="0"/>
        <w:ind w:left="0"/>
        <w:jc w:val="both"/>
        <w:rPr>
          <w:u w:val="single"/>
        </w:rPr>
      </w:pPr>
      <w:r w:rsidRPr="00B46D1B">
        <w:rPr>
          <w:b/>
          <w:bCs/>
          <w:u w:val="single"/>
        </w:rPr>
        <w:t xml:space="preserve">Ukoliko izjava nije dostavljena u roku za dostavu ponuda ili ne sadrži navod o trajanju jamstvenog roka smatrat će se da ponuditelj nudi minimalni jamstveni rok od </w:t>
      </w:r>
      <w:r w:rsidR="00DD7012">
        <w:rPr>
          <w:b/>
          <w:bCs/>
          <w:u w:val="single"/>
        </w:rPr>
        <w:t>12</w:t>
      </w:r>
      <w:r w:rsidRPr="00B46D1B">
        <w:rPr>
          <w:b/>
          <w:bCs/>
          <w:u w:val="single"/>
        </w:rPr>
        <w:t xml:space="preserve"> mjesec</w:t>
      </w:r>
      <w:r w:rsidR="00FD5088">
        <w:rPr>
          <w:b/>
          <w:bCs/>
          <w:u w:val="single"/>
        </w:rPr>
        <w:t>i</w:t>
      </w:r>
      <w:r w:rsidRPr="00B46D1B">
        <w:rPr>
          <w:u w:val="single"/>
        </w:rPr>
        <w:t>.</w:t>
      </w:r>
    </w:p>
    <w:p w14:paraId="4DFC963A" w14:textId="77777777" w:rsidR="001D6FAF" w:rsidRDefault="001D6FAF" w:rsidP="00FB51DE">
      <w:pPr>
        <w:pStyle w:val="ListParagraph"/>
        <w:spacing w:after="0"/>
        <w:ind w:left="0"/>
        <w:jc w:val="both"/>
      </w:pPr>
    </w:p>
    <w:p w14:paraId="172E53D3" w14:textId="77777777" w:rsidR="005E28E0" w:rsidRDefault="00B57532" w:rsidP="00121E0B">
      <w:pPr>
        <w:pStyle w:val="ListParagraph"/>
        <w:numPr>
          <w:ilvl w:val="0"/>
          <w:numId w:val="27"/>
        </w:numPr>
        <w:spacing w:after="0"/>
        <w:jc w:val="both"/>
        <w:rPr>
          <w:b/>
        </w:rPr>
      </w:pPr>
      <w:r>
        <w:rPr>
          <w:b/>
        </w:rPr>
        <w:t>PREGLED I OCJENA PONUDA</w:t>
      </w:r>
    </w:p>
    <w:p w14:paraId="6367E85D" w14:textId="7E4E68D4" w:rsidR="00B57532" w:rsidRPr="003F26A0" w:rsidRDefault="003F26A0" w:rsidP="00BA6153">
      <w:pPr>
        <w:spacing w:after="0"/>
        <w:jc w:val="both"/>
      </w:pPr>
      <w:r w:rsidRPr="003F26A0">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ListParagraph"/>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ListParagraph"/>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ListParagraph"/>
        <w:numPr>
          <w:ilvl w:val="0"/>
          <w:numId w:val="4"/>
        </w:numPr>
        <w:spacing w:after="0"/>
        <w:jc w:val="both"/>
      </w:pPr>
      <w:r w:rsidRPr="007F3772">
        <w:t>procjenu tehničke i materijalne sukladnosti,</w:t>
      </w:r>
    </w:p>
    <w:p w14:paraId="13A73FEF" w14:textId="77777777" w:rsidR="00B57532" w:rsidRDefault="007F3772" w:rsidP="00E9752F">
      <w:pPr>
        <w:pStyle w:val="ListParagraph"/>
        <w:numPr>
          <w:ilvl w:val="0"/>
          <w:numId w:val="4"/>
        </w:numPr>
        <w:spacing w:after="0"/>
        <w:jc w:val="both"/>
      </w:pPr>
      <w:r w:rsidRPr="007F3772">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E6ABF82" w14:textId="77777777" w:rsidR="0019201F" w:rsidRPr="00B57532" w:rsidRDefault="0019201F" w:rsidP="00BA6153">
      <w:pPr>
        <w:spacing w:after="0"/>
        <w:jc w:val="both"/>
        <w:rPr>
          <w:b/>
        </w:rPr>
      </w:pPr>
    </w:p>
    <w:p w14:paraId="579B6B59" w14:textId="77777777" w:rsidR="005E28E0" w:rsidRDefault="007F3772" w:rsidP="00121E0B">
      <w:pPr>
        <w:pStyle w:val="ListParagraph"/>
        <w:numPr>
          <w:ilvl w:val="0"/>
          <w:numId w:val="27"/>
        </w:numPr>
        <w:spacing w:after="0"/>
        <w:jc w:val="both"/>
        <w:rPr>
          <w:b/>
        </w:rPr>
      </w:pPr>
      <w:r>
        <w:rPr>
          <w:b/>
        </w:rPr>
        <w:t>POJAŠNJENJE I UPOTPUNJAVANJE</w:t>
      </w:r>
      <w:r w:rsidR="00592D85">
        <w:rPr>
          <w:b/>
        </w:rPr>
        <w:t xml:space="preserve"> PONUDA</w:t>
      </w: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7CD1E83E" w14:textId="77777777" w:rsidR="00FF0605" w:rsidRDefault="00FF0605" w:rsidP="00BA6153">
      <w:pPr>
        <w:spacing w:after="0"/>
        <w:jc w:val="both"/>
        <w:rPr>
          <w:b/>
        </w:rPr>
      </w:pPr>
    </w:p>
    <w:p w14:paraId="715B8891" w14:textId="77777777" w:rsidR="007F3772" w:rsidRDefault="009C076D" w:rsidP="00121E0B">
      <w:pPr>
        <w:pStyle w:val="ListParagraph"/>
        <w:numPr>
          <w:ilvl w:val="0"/>
          <w:numId w:val="27"/>
        </w:numPr>
        <w:spacing w:after="0"/>
        <w:jc w:val="both"/>
        <w:rPr>
          <w:b/>
        </w:rPr>
      </w:pPr>
      <w:bookmarkStart w:id="21" w:name="_Hlk8051100"/>
      <w:r>
        <w:rPr>
          <w:b/>
        </w:rPr>
        <w:t>ODLUKA O ODABIRU ILI PONIŠTENJU</w:t>
      </w:r>
    </w:p>
    <w:bookmarkEnd w:id="21"/>
    <w:p w14:paraId="27274C18" w14:textId="49A5AA85"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dluku o odabiru u</w:t>
      </w:r>
      <w:r w:rsidR="00E753EC">
        <w:t xml:space="preserve"> najdužem</w:t>
      </w:r>
      <w:r w:rsidRPr="00FD6945">
        <w:t xml:space="preserve"> roku </w:t>
      </w:r>
      <w:r w:rsidR="00E753EC">
        <w:t>od trideset</w:t>
      </w:r>
      <w:r w:rsidRPr="00FD6945">
        <w:t xml:space="preserve"> (</w:t>
      </w:r>
      <w:r w:rsidR="00E753EC">
        <w:t>3</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2E52D9F9" w14:textId="77777777" w:rsidR="00BE174A" w:rsidRDefault="00BE174A" w:rsidP="00BE174A">
      <w:pPr>
        <w:pStyle w:val="ListParagraph"/>
        <w:numPr>
          <w:ilvl w:val="0"/>
          <w:numId w:val="5"/>
        </w:numPr>
        <w:spacing w:after="0"/>
        <w:jc w:val="both"/>
        <w:rPr>
          <w:lang w:bidi="hr-HR"/>
        </w:rPr>
      </w:pPr>
      <w:r>
        <w:rPr>
          <w:lang w:bidi="hr-HR"/>
        </w:rPr>
        <w:t>ponudu koja nije cjelovita (ne sadrži sve Pozivom na dostavu ponuda propisane obveze elemente),</w:t>
      </w:r>
    </w:p>
    <w:p w14:paraId="3B80EF43" w14:textId="77777777" w:rsidR="00BE174A" w:rsidRDefault="00BE174A" w:rsidP="00BE174A">
      <w:pPr>
        <w:pStyle w:val="ListParagraph"/>
        <w:numPr>
          <w:ilvl w:val="0"/>
          <w:numId w:val="5"/>
        </w:numPr>
        <w:spacing w:after="0"/>
        <w:jc w:val="both"/>
        <w:rPr>
          <w:lang w:bidi="hr-HR"/>
        </w:rPr>
      </w:pPr>
      <w:r>
        <w:rPr>
          <w:lang w:bidi="hr-HR"/>
        </w:rPr>
        <w:lastRenderedPageBreak/>
        <w:t>ponudu koja nije u skladu sa  odredbama poziva na dostavu ponuda,</w:t>
      </w:r>
    </w:p>
    <w:p w14:paraId="5C67B3F5" w14:textId="77777777" w:rsidR="00BE174A" w:rsidRDefault="00BE174A" w:rsidP="00BE174A">
      <w:pPr>
        <w:pStyle w:val="ListParagraph"/>
        <w:numPr>
          <w:ilvl w:val="0"/>
          <w:numId w:val="5"/>
        </w:numPr>
        <w:spacing w:after="0"/>
        <w:jc w:val="both"/>
        <w:rPr>
          <w:lang w:bidi="hr-HR"/>
        </w:rPr>
      </w:pPr>
      <w:r>
        <w:rPr>
          <w:lang w:bidi="hr-HR"/>
        </w:rPr>
        <w:t>ponudu u kojoj cijena nije iskazana u apsolutnom iznosu,</w:t>
      </w:r>
    </w:p>
    <w:p w14:paraId="116F96F2" w14:textId="77777777" w:rsidR="00BE174A" w:rsidRDefault="00BE174A" w:rsidP="00BE174A">
      <w:pPr>
        <w:pStyle w:val="ListParagraph"/>
        <w:numPr>
          <w:ilvl w:val="0"/>
          <w:numId w:val="5"/>
        </w:numPr>
        <w:spacing w:after="0"/>
        <w:jc w:val="both"/>
        <w:rPr>
          <w:lang w:bidi="hr-HR"/>
        </w:rPr>
      </w:pPr>
      <w:r>
        <w:rPr>
          <w:lang w:bidi="hr-HR"/>
        </w:rPr>
        <w:t>ponudu koja sadrži pogreške, nedostatke odnosno nejasnoće ako pogreške, nedostaci odnosno nejasnoće nisu uklonjive,</w:t>
      </w:r>
    </w:p>
    <w:p w14:paraId="00FE8CB2" w14:textId="77777777" w:rsidR="00BE174A" w:rsidRDefault="00BE174A" w:rsidP="00BE174A">
      <w:pPr>
        <w:pStyle w:val="ListParagraph"/>
        <w:numPr>
          <w:ilvl w:val="0"/>
          <w:numId w:val="5"/>
        </w:numPr>
        <w:spacing w:after="0"/>
        <w:jc w:val="both"/>
        <w:rPr>
          <w:lang w:bidi="hr-HR"/>
        </w:rPr>
      </w:pPr>
      <w:r>
        <w:rPr>
          <w:lang w:bidi="hr-HR"/>
        </w:rPr>
        <w:t>ponudu u kojoj pojašnjenjem ili upotpunjavanjem u skladu s ovim pravilima nije uklonjena pogreška, nedostatak ili nejasnoća,</w:t>
      </w:r>
    </w:p>
    <w:p w14:paraId="406846C8" w14:textId="77777777" w:rsidR="00BE174A" w:rsidRDefault="00BE174A" w:rsidP="00BE174A">
      <w:pPr>
        <w:pStyle w:val="ListParagraph"/>
        <w:numPr>
          <w:ilvl w:val="0"/>
          <w:numId w:val="5"/>
        </w:numPr>
        <w:spacing w:after="0"/>
        <w:jc w:val="both"/>
        <w:rPr>
          <w:lang w:bidi="hr-HR"/>
        </w:rPr>
      </w:pPr>
      <w:r>
        <w:rPr>
          <w:lang w:bidi="hr-HR"/>
        </w:rPr>
        <w:t>ponudu za koju ponuditelj nije pisanim putem prihvatio ispravak računske pogreške,</w:t>
      </w:r>
    </w:p>
    <w:p w14:paraId="7B703062" w14:textId="51357526" w:rsidR="00BE174A" w:rsidRDefault="00BE174A" w:rsidP="00BE174A">
      <w:pPr>
        <w:pStyle w:val="ListParagraph"/>
        <w:numPr>
          <w:ilvl w:val="0"/>
          <w:numId w:val="5"/>
        </w:numPr>
        <w:spacing w:after="0"/>
        <w:jc w:val="both"/>
        <w:rPr>
          <w:lang w:bidi="hr-HR"/>
        </w:rPr>
      </w:pPr>
      <w:r>
        <w:rPr>
          <w:lang w:bidi="hr-HR"/>
        </w:rPr>
        <w:t>ako nisu dostavljena zahtijevana jamstva.</w:t>
      </w:r>
    </w:p>
    <w:p w14:paraId="0ADC2021" w14:textId="14655C64" w:rsidR="00BE174A" w:rsidRDefault="00BE174A" w:rsidP="00BE174A">
      <w:pPr>
        <w:spacing w:after="0"/>
        <w:jc w:val="both"/>
        <w:rPr>
          <w:lang w:bidi="hr-HR"/>
        </w:rPr>
      </w:pP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ListParagraph"/>
        <w:numPr>
          <w:ilvl w:val="0"/>
          <w:numId w:val="6"/>
        </w:numPr>
        <w:spacing w:after="0"/>
        <w:jc w:val="both"/>
      </w:pPr>
      <w:r w:rsidRPr="00512ADF">
        <w:t>nije pristigla niti jedna ponuda,</w:t>
      </w:r>
    </w:p>
    <w:p w14:paraId="1E3C89A5" w14:textId="77777777" w:rsidR="00512ADF" w:rsidRPr="00512ADF" w:rsidRDefault="00512ADF" w:rsidP="00E9752F">
      <w:pPr>
        <w:pStyle w:val="ListParagraph"/>
        <w:numPr>
          <w:ilvl w:val="0"/>
          <w:numId w:val="6"/>
        </w:numPr>
        <w:spacing w:after="0"/>
        <w:jc w:val="both"/>
      </w:pPr>
      <w:r w:rsidRPr="00512ADF">
        <w:t xml:space="preserve">nije zaprimio niti jednu valjanu ponudu. </w:t>
      </w:r>
    </w:p>
    <w:p w14:paraId="1379315F" w14:textId="77777777" w:rsidR="00512ADF" w:rsidRPr="00D77666" w:rsidRDefault="00512ADF" w:rsidP="00BA6153">
      <w:pPr>
        <w:spacing w:after="0"/>
        <w:jc w:val="both"/>
      </w:pPr>
      <w:r w:rsidRPr="00512ADF">
        <w:t xml:space="preserve">Naručitelj </w:t>
      </w:r>
      <w:r w:rsidRPr="00D77666">
        <w:t>može poništiti postupak nabave ako:</w:t>
      </w:r>
    </w:p>
    <w:p w14:paraId="4731576B" w14:textId="77105CCE" w:rsidR="00C35F43" w:rsidRDefault="00512ADF" w:rsidP="00E9752F">
      <w:pPr>
        <w:pStyle w:val="ListParagraph"/>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ListParagraph"/>
        <w:numPr>
          <w:ilvl w:val="0"/>
          <w:numId w:val="7"/>
        </w:numPr>
        <w:spacing w:after="0"/>
        <w:jc w:val="both"/>
      </w:pPr>
      <w:r w:rsidRPr="00512ADF">
        <w:t>su nastale značajne nove okolnosti vezane uz projekt za koji se provodi nabava.</w:t>
      </w:r>
    </w:p>
    <w:p w14:paraId="77A3BDE2" w14:textId="28E9D3CA" w:rsidR="009C076D" w:rsidRDefault="0084313F" w:rsidP="00BA6153">
      <w:pPr>
        <w:spacing w:after="0"/>
        <w:jc w:val="both"/>
      </w:pPr>
      <w:r w:rsidRPr="0084313F">
        <w:t xml:space="preserve">U slučaju poništenja cjelokupnog postupka nabave, Naručitelj donosi Odluku o poništenju u kojoj će minimalno navesti predmet nabave </w:t>
      </w:r>
      <w:r w:rsidR="00A26D01">
        <w:t xml:space="preserve">– grupu predmeta nabave </w:t>
      </w:r>
      <w:r w:rsidRPr="0084313F">
        <w:t>za kojeg se donosi odluka o poništenju, obrazloženje razloga poništenja, rok u kojem će pokrenuti novi postupak za isti ili sličan predmet nabave,</w:t>
      </w:r>
      <w:r w:rsidR="00A26D01">
        <w:t xml:space="preserve"> grupu predmeta nabave</w:t>
      </w:r>
      <w:r w:rsidRPr="0084313F">
        <w:t xml:space="preser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0DF4F477" w14:textId="77777777" w:rsidR="00BE174A" w:rsidRDefault="00BE174A" w:rsidP="00BA6153">
      <w:pPr>
        <w:spacing w:after="0"/>
        <w:jc w:val="both"/>
      </w:pPr>
    </w:p>
    <w:p w14:paraId="5FB88D5F" w14:textId="2BDC8452" w:rsidR="0084313F" w:rsidRPr="00BE174A" w:rsidRDefault="0084313F" w:rsidP="00BA6153">
      <w:pPr>
        <w:spacing w:after="0"/>
        <w:jc w:val="both"/>
        <w:rPr>
          <w:b/>
          <w:bCs/>
        </w:rPr>
      </w:pPr>
      <w:r w:rsidRPr="00BE174A">
        <w:rPr>
          <w:b/>
          <w:bCs/>
        </w:rPr>
        <w:t xml:space="preserve">Naručitelj </w:t>
      </w:r>
      <w:r w:rsidR="00BE174A" w:rsidRPr="00BE174A">
        <w:rPr>
          <w:b/>
          <w:bCs/>
        </w:rPr>
        <w:t>objavljuje odluku o odabiru o odabranom ponuditelju i ukupnoj vrijednosti odabrane ponude na istom mjestu gdje je objavljen poziv na dostavu ponuda (</w:t>
      </w:r>
      <w:hyperlink r:id="rId16" w:history="1">
        <w:r w:rsidR="00BE174A" w:rsidRPr="00BE174A">
          <w:rPr>
            <w:rStyle w:val="Hyperlink"/>
            <w:b/>
            <w:bCs/>
          </w:rPr>
          <w:t>www.strukturnifondovi.hr</w:t>
        </w:r>
      </w:hyperlink>
      <w:r w:rsidR="00BE174A" w:rsidRPr="00BE174A">
        <w:rPr>
          <w:b/>
          <w:bCs/>
        </w:rPr>
        <w:t>)</w:t>
      </w:r>
      <w:r w:rsidRPr="00BE174A">
        <w:rPr>
          <w:b/>
          <w:bCs/>
        </w:rPr>
        <w:t>.</w:t>
      </w:r>
      <w:r w:rsidR="00423DCD" w:rsidRPr="00BE174A">
        <w:rPr>
          <w:b/>
          <w:bCs/>
        </w:rPr>
        <w:t xml:space="preserve"> </w:t>
      </w:r>
    </w:p>
    <w:p w14:paraId="46146288" w14:textId="049D0446" w:rsidR="00F21947" w:rsidRDefault="00F21947" w:rsidP="00BA6153">
      <w:pPr>
        <w:spacing w:after="0"/>
        <w:jc w:val="both"/>
      </w:pPr>
    </w:p>
    <w:p w14:paraId="16B9B278" w14:textId="6D00728B" w:rsidR="00E871FF" w:rsidRDefault="00E871FF" w:rsidP="00BA6153">
      <w:pPr>
        <w:spacing w:after="0"/>
        <w:jc w:val="both"/>
      </w:pPr>
    </w:p>
    <w:p w14:paraId="1714E043" w14:textId="77777777" w:rsidR="00903685" w:rsidRDefault="009318B1" w:rsidP="00121E0B">
      <w:pPr>
        <w:pStyle w:val="ListParagraph"/>
        <w:numPr>
          <w:ilvl w:val="0"/>
          <w:numId w:val="27"/>
        </w:numPr>
        <w:spacing w:after="0"/>
        <w:jc w:val="both"/>
        <w:rPr>
          <w:b/>
        </w:rPr>
      </w:pPr>
      <w:r>
        <w:rPr>
          <w:b/>
        </w:rPr>
        <w:t>OSTALE ODREDBE</w:t>
      </w:r>
    </w:p>
    <w:p w14:paraId="16EC308D" w14:textId="77777777" w:rsidR="001D6FAF" w:rsidRDefault="001D6FAF" w:rsidP="001D6FAF">
      <w:pPr>
        <w:pStyle w:val="ListParagraph"/>
        <w:spacing w:after="0"/>
        <w:ind w:left="360"/>
        <w:jc w:val="both"/>
        <w:rPr>
          <w:b/>
        </w:rPr>
      </w:pPr>
    </w:p>
    <w:p w14:paraId="7E0F4C43" w14:textId="77777777" w:rsidR="00956ABE" w:rsidRPr="007B0DA0" w:rsidRDefault="002F7E1B" w:rsidP="00121E0B">
      <w:pPr>
        <w:pStyle w:val="ListParagraph"/>
        <w:numPr>
          <w:ilvl w:val="1"/>
          <w:numId w:val="27"/>
        </w:numPr>
        <w:spacing w:after="0"/>
        <w:jc w:val="both"/>
        <w:rPr>
          <w:b/>
        </w:rPr>
      </w:pPr>
      <w:proofErr w:type="spellStart"/>
      <w:r w:rsidRPr="007B0DA0">
        <w:rPr>
          <w:b/>
        </w:rPr>
        <w:t>Podugovara</w:t>
      </w:r>
      <w:r w:rsidR="00956ABE" w:rsidRPr="007B0DA0">
        <w:rPr>
          <w:b/>
        </w:rPr>
        <w:t>telji</w:t>
      </w:r>
      <w:proofErr w:type="spellEnd"/>
    </w:p>
    <w:p w14:paraId="2BEDABA4" w14:textId="20F1F87F" w:rsidR="00956ABE" w:rsidRPr="007B0DA0" w:rsidRDefault="00956ABE" w:rsidP="00BA6153">
      <w:pPr>
        <w:spacing w:after="0"/>
        <w:jc w:val="both"/>
      </w:pPr>
      <w:r w:rsidRPr="007B0DA0">
        <w:t xml:space="preserve">Ako ponuditelj namjerava dio ugovora o nabavi dati u podugovor jednom ili više </w:t>
      </w:r>
      <w:proofErr w:type="spellStart"/>
      <w:r w:rsidR="002F7E1B" w:rsidRPr="007B0DA0">
        <w:t>podugovara</w:t>
      </w:r>
      <w:r w:rsidRPr="007B0DA0">
        <w:t>telja</w:t>
      </w:r>
      <w:proofErr w:type="spellEnd"/>
      <w:r w:rsidRPr="007B0DA0">
        <w:t xml:space="preserve"> dužan je za </w:t>
      </w:r>
      <w:proofErr w:type="spellStart"/>
      <w:r w:rsidRPr="007B0DA0">
        <w:t>p</w:t>
      </w:r>
      <w:r w:rsidR="002F7E1B" w:rsidRPr="007B0DA0">
        <w:t>odugovara</w:t>
      </w:r>
      <w:r w:rsidRPr="007B0DA0">
        <w:t>telja</w:t>
      </w:r>
      <w:proofErr w:type="spellEnd"/>
      <w:r w:rsidRPr="007B0DA0">
        <w:t xml:space="preserve"> popuniti </w:t>
      </w:r>
      <w:r w:rsidR="000A7992" w:rsidRPr="007B0DA0">
        <w:t xml:space="preserve">Dodatak </w:t>
      </w:r>
      <w:r w:rsidR="001668B5" w:rsidRPr="007B0DA0">
        <w:t>2.</w:t>
      </w:r>
      <w:r w:rsidR="00C1436D" w:rsidRPr="007B0DA0">
        <w:t xml:space="preserve"> u okviru</w:t>
      </w:r>
      <w:r w:rsidR="000A7992" w:rsidRPr="007B0DA0">
        <w:t xml:space="preserve"> Prilog</w:t>
      </w:r>
      <w:r w:rsidR="00C1436D" w:rsidRPr="007B0DA0">
        <w:t>a</w:t>
      </w:r>
      <w:r w:rsidR="001668B5" w:rsidRPr="007B0DA0">
        <w:t xml:space="preserve"> II</w:t>
      </w:r>
      <w:r w:rsidR="000A7992" w:rsidRPr="007B0DA0">
        <w:t xml:space="preserve">. </w:t>
      </w:r>
      <w:r w:rsidR="009A59BB" w:rsidRPr="007B0DA0">
        <w:t>ovog Poziva na dostavu ponuda</w:t>
      </w:r>
      <w:r w:rsidR="003C168E" w:rsidRPr="007B0DA0">
        <w:t>.</w:t>
      </w:r>
    </w:p>
    <w:p w14:paraId="57DE6B73" w14:textId="68C827CF" w:rsidR="00643929" w:rsidRPr="007B0DA0" w:rsidRDefault="00643929" w:rsidP="00BA6153">
      <w:pPr>
        <w:spacing w:after="0"/>
        <w:jc w:val="both"/>
      </w:pPr>
      <w:r w:rsidRPr="007B0DA0">
        <w:t>Ponuditelj mora ponudi mora navesti podatke o dijelu ugovora o nabavi (predmet, količina, vrijednost i postotni dio</w:t>
      </w:r>
      <w:r w:rsidR="00B46D1B" w:rsidRPr="007B0DA0">
        <w:t xml:space="preserve">, IBAN/broj računa </w:t>
      </w:r>
      <w:proofErr w:type="spellStart"/>
      <w:r w:rsidR="00B46D1B" w:rsidRPr="007B0DA0">
        <w:t>podugovaratelja</w:t>
      </w:r>
      <w:proofErr w:type="spellEnd"/>
      <w:r w:rsidRPr="007B0DA0">
        <w:t>) koji namjerava dati u podugovor</w:t>
      </w:r>
      <w:r w:rsidR="005B47E5" w:rsidRPr="007B0DA0">
        <w:t xml:space="preserve"> / p</w:t>
      </w:r>
      <w:r w:rsidR="002F7E1B" w:rsidRPr="007B0DA0">
        <w:t>odugovaranj</w:t>
      </w:r>
      <w:r w:rsidR="005B47E5" w:rsidRPr="007B0DA0">
        <w:t>e</w:t>
      </w:r>
      <w:r w:rsidRPr="007B0DA0">
        <w:t>.</w:t>
      </w:r>
    </w:p>
    <w:p w14:paraId="39414BAC" w14:textId="1A0426C9" w:rsidR="00B46D1B" w:rsidRDefault="008B61F9" w:rsidP="00BA6153">
      <w:pPr>
        <w:spacing w:after="0"/>
        <w:jc w:val="both"/>
      </w:pPr>
      <w:r w:rsidRPr="007B0DA0">
        <w:t xml:space="preserve">Ako ponuditelj ne dostavi podatke o </w:t>
      </w:r>
      <w:proofErr w:type="spellStart"/>
      <w:r w:rsidRPr="007B0DA0">
        <w:t>p</w:t>
      </w:r>
      <w:r w:rsidR="002F7E1B" w:rsidRPr="007B0DA0">
        <w:t>odugovara</w:t>
      </w:r>
      <w:r w:rsidRPr="007B0DA0">
        <w:t>telju</w:t>
      </w:r>
      <w:proofErr w:type="spellEnd"/>
      <w:r w:rsidRPr="007B0DA0">
        <w:t xml:space="preserve">, smatra se da će cjelokupni predmet nabave izvršiti samostalno.  Sudjelovanje </w:t>
      </w:r>
      <w:proofErr w:type="spellStart"/>
      <w:r w:rsidR="002F7E1B" w:rsidRPr="007B0DA0">
        <w:t>podugovaratelja</w:t>
      </w:r>
      <w:proofErr w:type="spellEnd"/>
      <w:r w:rsidRPr="007B0DA0">
        <w:t xml:space="preserve"> u provedbi dijela ugovora o nabavi ne utječe na odgovornost odabranog ponuditelja za izvršenje cijelog ugovora o nabavi</w:t>
      </w:r>
      <w:r w:rsidR="00B46D1B" w:rsidRPr="007B0DA0">
        <w:t xml:space="preserve">. </w:t>
      </w:r>
      <w:r w:rsidR="00B46D1B" w:rsidRPr="007B0DA0">
        <w:br/>
        <w:t xml:space="preserve">Za </w:t>
      </w:r>
      <w:r w:rsidR="001C3784">
        <w:t>dio ugovora</w:t>
      </w:r>
      <w:r w:rsidR="00B46D1B" w:rsidRPr="007B0DA0">
        <w:t xml:space="preserve"> koje će i</w:t>
      </w:r>
      <w:r w:rsidR="001C3784">
        <w:t>zvršit</w:t>
      </w:r>
      <w:r w:rsidR="00B46D1B" w:rsidRPr="007B0DA0">
        <w:t xml:space="preserve">i </w:t>
      </w:r>
      <w:proofErr w:type="spellStart"/>
      <w:r w:rsidR="00B46D1B" w:rsidRPr="007B0DA0">
        <w:t>podugovaratelj</w:t>
      </w:r>
      <w:proofErr w:type="spellEnd"/>
      <w:r w:rsidR="00B46D1B" w:rsidRPr="007B0DA0">
        <w:t xml:space="preserve">, Naručitelj neposredno plaća </w:t>
      </w:r>
      <w:proofErr w:type="spellStart"/>
      <w:r w:rsidR="00B46D1B" w:rsidRPr="007B0DA0">
        <w:t>podugovaratelju</w:t>
      </w:r>
      <w:proofErr w:type="spellEnd"/>
      <w:r w:rsidR="00B46D1B" w:rsidRPr="007B0DA0">
        <w:t xml:space="preserve"> za onaj dio </w:t>
      </w:r>
      <w:r w:rsidR="00B46D1B">
        <w:t xml:space="preserve">ugovora o nabavi koji je isti izvršio, osim ako ponuditelj dokaže da su obveze prema </w:t>
      </w:r>
      <w:proofErr w:type="spellStart"/>
      <w:r w:rsidR="00B46D1B">
        <w:t>podugovaratelju</w:t>
      </w:r>
      <w:proofErr w:type="spellEnd"/>
      <w:r w:rsidR="00B46D1B">
        <w:t xml:space="preserve"> za taj dio ugovora već podmirene.</w:t>
      </w:r>
    </w:p>
    <w:p w14:paraId="2C50BF11" w14:textId="45C84861" w:rsidR="001C3784" w:rsidRDefault="001C3784" w:rsidP="00BA6153">
      <w:pPr>
        <w:spacing w:after="0"/>
        <w:jc w:val="both"/>
      </w:pPr>
      <w:r>
        <w:t>I</w:t>
      </w:r>
      <w:r w:rsidRPr="001C3784">
        <w:t xml:space="preserve">zvoditelj tijekom izvršenja ugovora </w:t>
      </w:r>
      <w:r>
        <w:t xml:space="preserve">može </w:t>
      </w:r>
      <w:r w:rsidRPr="001C3784">
        <w:t xml:space="preserve">mijenjati </w:t>
      </w:r>
      <w:proofErr w:type="spellStart"/>
      <w:r w:rsidRPr="001C3784">
        <w:t>podugovaratelje</w:t>
      </w:r>
      <w:proofErr w:type="spellEnd"/>
      <w:r w:rsidRPr="001C3784">
        <w:t xml:space="preserve"> za onaj dio koji je dao u podugovor ili uvesti nove </w:t>
      </w:r>
      <w:proofErr w:type="spellStart"/>
      <w:r w:rsidRPr="001C3784">
        <w:t>podugovaratelje</w:t>
      </w:r>
      <w:proofErr w:type="spellEnd"/>
      <w:r w:rsidRPr="001C3784">
        <w:t xml:space="preserve"> uz pristanak Naručitelja</w:t>
      </w:r>
      <w:r>
        <w:t>.</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ListParagraph"/>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lastRenderedPageBreak/>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2F8D9C63" w:rsidR="00B46D1B" w:rsidRDefault="00B46D1B" w:rsidP="00BA6153">
      <w:pPr>
        <w:spacing w:after="0"/>
        <w:jc w:val="both"/>
        <w:rPr>
          <w:b/>
        </w:rPr>
      </w:pPr>
      <w:r>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r>
    </w:p>
    <w:p w14:paraId="5E4F3BDD" w14:textId="77777777" w:rsidR="00B46D1B" w:rsidRPr="0086105C" w:rsidRDefault="00B46D1B" w:rsidP="00BA6153">
      <w:pPr>
        <w:spacing w:after="0"/>
        <w:jc w:val="both"/>
        <w:rPr>
          <w:b/>
        </w:rPr>
      </w:pPr>
    </w:p>
    <w:p w14:paraId="47ABFAF3" w14:textId="77777777" w:rsidR="00903685" w:rsidRDefault="00A26669" w:rsidP="00121E0B">
      <w:pPr>
        <w:pStyle w:val="ListParagraph"/>
        <w:numPr>
          <w:ilvl w:val="1"/>
          <w:numId w:val="27"/>
        </w:numPr>
        <w:spacing w:after="0"/>
        <w:jc w:val="both"/>
        <w:rPr>
          <w:b/>
        </w:rPr>
      </w:pPr>
      <w:r w:rsidRPr="00A26669">
        <w:rPr>
          <w:b/>
        </w:rPr>
        <w:t>Rok, način i uvjeti plaćanja</w:t>
      </w:r>
    </w:p>
    <w:p w14:paraId="6F3E848E" w14:textId="0B487413" w:rsidR="00DD7012" w:rsidRDefault="00DD7012" w:rsidP="00EA6898">
      <w:pPr>
        <w:spacing w:after="0"/>
        <w:jc w:val="both"/>
      </w:pPr>
      <w:r w:rsidRPr="00DD7012">
        <w:t>Plaćanje se vrši temeljem računa</w:t>
      </w:r>
      <w:r w:rsidR="00E753EC">
        <w:t xml:space="preserve"> </w:t>
      </w:r>
      <w:r w:rsidRPr="00DD7012">
        <w:t xml:space="preserve"> koje </w:t>
      </w:r>
      <w:r>
        <w:t>odabrani p</w:t>
      </w:r>
      <w:r w:rsidRPr="00DD7012">
        <w:t xml:space="preserve">onuditelj dostavlja Naručitelju po obostrano potpisanom Zapisniku o primopredaji, odnosno po izvršenju svih ugovornih obveza odabranog ponuditelja  a  temeljem  sklopljenog  ugovora, najkasnije  u  roku  od  </w:t>
      </w:r>
      <w:r>
        <w:t>30</w:t>
      </w:r>
      <w:r w:rsidRPr="00DD7012">
        <w:t xml:space="preserve">  dana  po  primitku računa i odobrenju Naručitelja</w:t>
      </w:r>
      <w:r w:rsidR="00E753EC">
        <w:t xml:space="preserve"> </w:t>
      </w:r>
      <w:r w:rsidRPr="00DD7012">
        <w:t xml:space="preserve">na račun odabranog ponuditelja i/ili </w:t>
      </w:r>
      <w:proofErr w:type="spellStart"/>
      <w:r w:rsidRPr="00DD7012">
        <w:t>podugovaratelja</w:t>
      </w:r>
      <w:proofErr w:type="spellEnd"/>
      <w:r w:rsidRPr="00DD7012">
        <w:t xml:space="preserve"> (ako je primjenjivo).</w:t>
      </w:r>
    </w:p>
    <w:p w14:paraId="08E923C0" w14:textId="0A9B84F7" w:rsidR="00DD7012" w:rsidRDefault="00DD7012" w:rsidP="00EA6898">
      <w:pPr>
        <w:spacing w:after="0"/>
        <w:jc w:val="both"/>
      </w:pPr>
    </w:p>
    <w:tbl>
      <w:tblPr>
        <w:tblStyle w:val="TableGrid"/>
        <w:tblW w:w="9067" w:type="dxa"/>
        <w:tblLook w:val="04A0" w:firstRow="1" w:lastRow="0" w:firstColumn="1" w:lastColumn="0" w:noHBand="0" w:noVBand="1"/>
      </w:tblPr>
      <w:tblGrid>
        <w:gridCol w:w="746"/>
        <w:gridCol w:w="4778"/>
        <w:gridCol w:w="3543"/>
      </w:tblGrid>
      <w:tr w:rsidR="00A26D01" w:rsidRPr="00752D06" w14:paraId="1AD08D75" w14:textId="77777777" w:rsidTr="001E6B4A">
        <w:tc>
          <w:tcPr>
            <w:tcW w:w="746" w:type="dxa"/>
          </w:tcPr>
          <w:p w14:paraId="7F3012A9" w14:textId="77777777" w:rsidR="00A26D01" w:rsidRPr="00752D06" w:rsidRDefault="00A26D01" w:rsidP="004A2A8F">
            <w:pPr>
              <w:pStyle w:val="ListParagraph"/>
              <w:ind w:left="0"/>
              <w:jc w:val="center"/>
              <w:rPr>
                <w:b/>
                <w:bCs/>
              </w:rPr>
            </w:pPr>
            <w:r>
              <w:rPr>
                <w:b/>
                <w:bCs/>
              </w:rPr>
              <w:t>Rb. grupe</w:t>
            </w:r>
          </w:p>
        </w:tc>
        <w:tc>
          <w:tcPr>
            <w:tcW w:w="4778" w:type="dxa"/>
          </w:tcPr>
          <w:p w14:paraId="7248E995" w14:textId="77777777" w:rsidR="00A26D01" w:rsidRPr="00752D06" w:rsidRDefault="00A26D01" w:rsidP="004A2A8F">
            <w:pPr>
              <w:pStyle w:val="ListParagraph"/>
              <w:ind w:left="0"/>
              <w:jc w:val="center"/>
              <w:rPr>
                <w:b/>
                <w:bCs/>
              </w:rPr>
            </w:pPr>
            <w:r>
              <w:rPr>
                <w:b/>
                <w:bCs/>
              </w:rPr>
              <w:t>Naziv g</w:t>
            </w:r>
            <w:r w:rsidRPr="00752D06">
              <w:rPr>
                <w:b/>
                <w:bCs/>
              </w:rPr>
              <w:t>rup</w:t>
            </w:r>
            <w:r>
              <w:rPr>
                <w:b/>
                <w:bCs/>
              </w:rPr>
              <w:t>e</w:t>
            </w:r>
          </w:p>
        </w:tc>
        <w:tc>
          <w:tcPr>
            <w:tcW w:w="3543" w:type="dxa"/>
          </w:tcPr>
          <w:p w14:paraId="7235F3A2" w14:textId="76A2087F" w:rsidR="00A26D01" w:rsidRPr="00752D06" w:rsidRDefault="00A26D01" w:rsidP="004A2A8F">
            <w:pPr>
              <w:pStyle w:val="ListParagraph"/>
              <w:ind w:left="0"/>
              <w:jc w:val="center"/>
              <w:rPr>
                <w:b/>
                <w:bCs/>
              </w:rPr>
            </w:pPr>
            <w:r>
              <w:rPr>
                <w:b/>
                <w:bCs/>
              </w:rPr>
              <w:t>Rok način i uvjeti plaćanja</w:t>
            </w:r>
          </w:p>
        </w:tc>
      </w:tr>
      <w:tr w:rsidR="00A26D01" w14:paraId="37B48015" w14:textId="77777777" w:rsidTr="001E6B4A">
        <w:tc>
          <w:tcPr>
            <w:tcW w:w="746" w:type="dxa"/>
          </w:tcPr>
          <w:p w14:paraId="4DCF81DE" w14:textId="77777777" w:rsidR="00A26D01" w:rsidRDefault="00A26D01" w:rsidP="004A2A8F">
            <w:pPr>
              <w:pStyle w:val="ListParagraph"/>
              <w:ind w:left="0"/>
            </w:pPr>
            <w:r>
              <w:t>1</w:t>
            </w:r>
          </w:p>
        </w:tc>
        <w:tc>
          <w:tcPr>
            <w:tcW w:w="4778" w:type="dxa"/>
          </w:tcPr>
          <w:p w14:paraId="2CB5FC9D" w14:textId="6385ECF8" w:rsidR="00A26D01" w:rsidRDefault="0019201F" w:rsidP="004A2A8F">
            <w:r>
              <w:t>AUTOMATSKI OBRADNI CENTAR, STROJ ZA IZREZIVANJE, MONTAŽNA OPREMA, STOLNA PILA, EDUKACIJA I ŠKOLOVANJE ZA POSTAVLJANJE I PUŠTANJE U POGON AUTOMATSKOG OBRADNOG CENTRA I OSTALIH POVEZANIH ELEMENATA</w:t>
            </w:r>
          </w:p>
          <w:p w14:paraId="5CA8DA24" w14:textId="77777777" w:rsidR="00A26D01" w:rsidRDefault="00A26D01" w:rsidP="004A2A8F">
            <w:pPr>
              <w:pStyle w:val="ListParagraph"/>
              <w:ind w:left="0"/>
            </w:pPr>
          </w:p>
        </w:tc>
        <w:tc>
          <w:tcPr>
            <w:tcW w:w="3543" w:type="dxa"/>
          </w:tcPr>
          <w:p w14:paraId="3DC3ADF4" w14:textId="77777777" w:rsidR="00A26D01" w:rsidRDefault="00A26D01" w:rsidP="001E6B4A">
            <w:pPr>
              <w:pStyle w:val="ListParagraph"/>
              <w:ind w:left="0"/>
              <w:jc w:val="both"/>
            </w:pPr>
            <w:r>
              <w:t>Plaćanje je sukcesivno kako slijedi:</w:t>
            </w:r>
          </w:p>
          <w:p w14:paraId="2ED46C7E" w14:textId="3449411C" w:rsidR="00A26D01" w:rsidRDefault="00A26D01" w:rsidP="001E6B4A">
            <w:pPr>
              <w:pStyle w:val="ListParagraph"/>
              <w:ind w:left="0"/>
              <w:jc w:val="both"/>
            </w:pPr>
            <w:r>
              <w:t xml:space="preserve">1. </w:t>
            </w:r>
            <w:r w:rsidR="001E6B4A">
              <w:t>STROJ ZA IZREZIVANJE</w:t>
            </w:r>
            <w:r>
              <w:t>: plaćanje u najdužem roku od 30 dana od isporuke</w:t>
            </w:r>
          </w:p>
          <w:p w14:paraId="213C85FB" w14:textId="084E2908" w:rsidR="00A26D01" w:rsidRDefault="00A26D01" w:rsidP="001E6B4A">
            <w:pPr>
              <w:pStyle w:val="ListParagraph"/>
              <w:ind w:left="0"/>
              <w:jc w:val="both"/>
            </w:pPr>
            <w:r>
              <w:t xml:space="preserve">2. </w:t>
            </w:r>
            <w:r w:rsidR="001E6B4A">
              <w:t>OSTALA OPREMA I EDUKACIJA</w:t>
            </w:r>
            <w:r>
              <w:t>:</w:t>
            </w:r>
          </w:p>
          <w:p w14:paraId="0E3839A8" w14:textId="5C7F7872" w:rsidR="00A26D01" w:rsidRDefault="00A26D01" w:rsidP="001E6B4A">
            <w:pPr>
              <w:pStyle w:val="ListParagraph"/>
              <w:ind w:left="0"/>
              <w:jc w:val="both"/>
            </w:pPr>
            <w:r>
              <w:t>-20% u najdužem roku od 8 dana od potpisa ugovora</w:t>
            </w:r>
          </w:p>
          <w:p w14:paraId="761B6618" w14:textId="77777777" w:rsidR="00A26D01" w:rsidRDefault="00A26D01" w:rsidP="001E6B4A">
            <w:pPr>
              <w:pStyle w:val="ListParagraph"/>
              <w:ind w:left="0"/>
              <w:jc w:val="both"/>
            </w:pPr>
            <w:r>
              <w:t>- 70% prije isporuke pojedine opreme</w:t>
            </w:r>
          </w:p>
          <w:p w14:paraId="54C57F61" w14:textId="5BA11E29" w:rsidR="00A26D01" w:rsidRDefault="00A26D01" w:rsidP="001E6B4A">
            <w:pPr>
              <w:pStyle w:val="ListParagraph"/>
              <w:ind w:left="0"/>
              <w:jc w:val="both"/>
            </w:pPr>
            <w:r>
              <w:t>-10% nakon kompletne isporuke opreme i izvršene edukacije</w:t>
            </w:r>
            <w:r w:rsidR="001E6B4A">
              <w:t xml:space="preserve"> </w:t>
            </w:r>
            <w:r w:rsidR="00ED27FA">
              <w:t>te</w:t>
            </w:r>
            <w:r w:rsidR="001E6B4A">
              <w:t xml:space="preserve"> potpisa Zapisnika o kompletnoj isporuci i izvršenju svih ugovornih obveza.</w:t>
            </w:r>
          </w:p>
        </w:tc>
      </w:tr>
      <w:tr w:rsidR="00A26D01" w14:paraId="56E48381" w14:textId="77777777" w:rsidTr="001E6B4A">
        <w:tc>
          <w:tcPr>
            <w:tcW w:w="746" w:type="dxa"/>
          </w:tcPr>
          <w:p w14:paraId="22A28949" w14:textId="77777777" w:rsidR="00A26D01" w:rsidRDefault="00A26D01" w:rsidP="004A2A8F">
            <w:pPr>
              <w:pStyle w:val="ListParagraph"/>
              <w:ind w:left="0"/>
            </w:pPr>
            <w:r>
              <w:t>2</w:t>
            </w:r>
          </w:p>
        </w:tc>
        <w:tc>
          <w:tcPr>
            <w:tcW w:w="4778" w:type="dxa"/>
          </w:tcPr>
          <w:p w14:paraId="50797F53" w14:textId="03F2FA2D" w:rsidR="00A26D01" w:rsidRDefault="0019201F" w:rsidP="004A2A8F">
            <w:pPr>
              <w:pStyle w:val="ListParagraph"/>
              <w:ind w:left="0"/>
            </w:pPr>
            <w:r w:rsidRPr="001C66F9">
              <w:t>VIJČANI KOMPRESOR</w:t>
            </w:r>
          </w:p>
        </w:tc>
        <w:tc>
          <w:tcPr>
            <w:tcW w:w="3543" w:type="dxa"/>
          </w:tcPr>
          <w:p w14:paraId="601669C5" w14:textId="4F0EF930" w:rsidR="00A26D01" w:rsidRDefault="001E6B4A" w:rsidP="00ED27FA">
            <w:pPr>
              <w:pStyle w:val="ListParagraph"/>
              <w:ind w:left="0"/>
              <w:jc w:val="both"/>
            </w:pPr>
            <w:r>
              <w:t>plaćanje u najdužem roku od 30 dana od isporuke</w:t>
            </w:r>
            <w:r w:rsidR="00D170E0">
              <w:t xml:space="preserve"> i potpisa Zapisnika o kompletnoj isporuci i izvršenju svih ugovornih obveza.</w:t>
            </w:r>
          </w:p>
        </w:tc>
      </w:tr>
      <w:tr w:rsidR="00A26D01" w14:paraId="33A0272D" w14:textId="77777777" w:rsidTr="001E6B4A">
        <w:tc>
          <w:tcPr>
            <w:tcW w:w="746" w:type="dxa"/>
          </w:tcPr>
          <w:p w14:paraId="1795DD02" w14:textId="77777777" w:rsidR="00A26D01" w:rsidRDefault="00A26D01" w:rsidP="004A2A8F">
            <w:pPr>
              <w:pStyle w:val="ListParagraph"/>
              <w:ind w:left="0"/>
            </w:pPr>
            <w:r>
              <w:t>3</w:t>
            </w:r>
          </w:p>
        </w:tc>
        <w:tc>
          <w:tcPr>
            <w:tcW w:w="4778" w:type="dxa"/>
          </w:tcPr>
          <w:p w14:paraId="6B4C53D7" w14:textId="565DA732" w:rsidR="00A26D01" w:rsidRDefault="0019201F" w:rsidP="004A2A8F">
            <w:pPr>
              <w:pStyle w:val="ListParagraph"/>
              <w:ind w:left="0"/>
            </w:pPr>
            <w:r w:rsidRPr="001C66F9">
              <w:t>VAKUUMSKI SUSTAV</w:t>
            </w:r>
          </w:p>
        </w:tc>
        <w:tc>
          <w:tcPr>
            <w:tcW w:w="3543" w:type="dxa"/>
          </w:tcPr>
          <w:p w14:paraId="6A394F32" w14:textId="0C7A8EAB" w:rsidR="00A26D01" w:rsidRDefault="001E6B4A" w:rsidP="00ED27FA">
            <w:pPr>
              <w:pStyle w:val="ListParagraph"/>
              <w:ind w:left="0"/>
              <w:jc w:val="both"/>
            </w:pPr>
            <w:r>
              <w:t>plaćanje u najdužem roku od 30 dana od isporuke</w:t>
            </w:r>
            <w:r w:rsidR="00D170E0">
              <w:t xml:space="preserve"> i potpisa Zapisnika o kompletnoj isporuci i izvršenju svih ugovornih obveza.</w:t>
            </w:r>
          </w:p>
        </w:tc>
      </w:tr>
    </w:tbl>
    <w:p w14:paraId="0B48B40D" w14:textId="20EA4B2A" w:rsidR="00A26D01" w:rsidRDefault="00A26D01" w:rsidP="00EA6898">
      <w:pPr>
        <w:spacing w:after="0"/>
        <w:jc w:val="both"/>
      </w:pPr>
    </w:p>
    <w:p w14:paraId="5752514A" w14:textId="77777777" w:rsidR="001E6B4A" w:rsidRDefault="001E6B4A" w:rsidP="00EA6898">
      <w:pPr>
        <w:spacing w:after="0"/>
        <w:jc w:val="both"/>
      </w:pPr>
    </w:p>
    <w:p w14:paraId="222975C8" w14:textId="77777777" w:rsidR="00592D85" w:rsidRDefault="00592D85" w:rsidP="00121E0B">
      <w:pPr>
        <w:pStyle w:val="ListParagraph"/>
        <w:numPr>
          <w:ilvl w:val="1"/>
          <w:numId w:val="27"/>
        </w:numPr>
        <w:spacing w:after="0"/>
        <w:jc w:val="both"/>
        <w:rPr>
          <w:b/>
        </w:rPr>
      </w:pPr>
      <w:bookmarkStart w:id="22" w:name="_Hlk3449055"/>
      <w:r>
        <w:rPr>
          <w:b/>
        </w:rPr>
        <w:t xml:space="preserve">Vrsta, sredstvo i uvjeti jamstva </w:t>
      </w:r>
    </w:p>
    <w:p w14:paraId="2B984F87" w14:textId="5F801AA0" w:rsidR="007F3772" w:rsidRPr="001E6B4A" w:rsidRDefault="00592D85" w:rsidP="002F7E1B">
      <w:pPr>
        <w:pStyle w:val="ListParagraph"/>
        <w:spacing w:after="0"/>
        <w:ind w:left="142"/>
        <w:jc w:val="both"/>
        <w:rPr>
          <w:b/>
          <w:u w:val="single"/>
        </w:rPr>
      </w:pPr>
      <w:r w:rsidRPr="00B279BA">
        <w:rPr>
          <w:b/>
        </w:rPr>
        <w:t>1</w:t>
      </w:r>
      <w:r w:rsidR="00ED27FA">
        <w:rPr>
          <w:b/>
        </w:rPr>
        <w:t>0</w:t>
      </w:r>
      <w:r w:rsidRPr="00B279BA">
        <w:rPr>
          <w:b/>
        </w:rPr>
        <w:t xml:space="preserve">.4.1. </w:t>
      </w:r>
      <w:r w:rsidR="00A413D4" w:rsidRPr="00B279BA">
        <w:rPr>
          <w:b/>
        </w:rPr>
        <w:t>Jamstvo za ozbiljnost ponude</w:t>
      </w:r>
      <w:r w:rsidR="001E6B4A">
        <w:rPr>
          <w:b/>
        </w:rPr>
        <w:t xml:space="preserve"> – </w:t>
      </w:r>
      <w:r w:rsidR="001E6B4A" w:rsidRPr="001E6B4A">
        <w:rPr>
          <w:b/>
          <w:u w:val="single"/>
        </w:rPr>
        <w:t>samo za Grupu 1</w:t>
      </w:r>
    </w:p>
    <w:bookmarkEnd w:id="22"/>
    <w:p w14:paraId="744695AC" w14:textId="7E86BE1E" w:rsidR="000A0CD5" w:rsidRDefault="002B5EEA" w:rsidP="00BA6153">
      <w:pPr>
        <w:spacing w:after="0"/>
        <w:jc w:val="both"/>
        <w:rPr>
          <w:rFonts w:ascii="Calibri" w:eastAsia="Times New Roman" w:hAnsi="Calibri" w:cs="Calibri"/>
          <w:lang w:eastAsia="hr-HR"/>
        </w:rPr>
      </w:pPr>
      <w:r w:rsidRPr="00C13709">
        <w:rPr>
          <w:rFonts w:ascii="Calibri" w:eastAsia="Times New Roman" w:hAnsi="Calibri" w:cs="Calibri"/>
          <w:lang w:eastAsia="hr-HR"/>
        </w:rPr>
        <w:t>Ponuditelj je dužan kao jamstvo za ozbiljnost ponude uz ponudu dostaviti</w:t>
      </w:r>
      <w:r w:rsidR="000A0CD5" w:rsidRPr="000A0CD5">
        <w:rPr>
          <w:rFonts w:ascii="Calibri" w:eastAsia="Times New Roman" w:hAnsi="Calibri" w:cs="Calibri"/>
          <w:lang w:eastAsia="hr-HR"/>
        </w:rPr>
        <w:t>:</w:t>
      </w:r>
      <w:r w:rsidR="00566474" w:rsidRPr="000A0CD5">
        <w:rPr>
          <w:rFonts w:ascii="Calibri" w:eastAsia="Times New Roman" w:hAnsi="Calibri" w:cs="Calibri"/>
          <w:lang w:eastAsia="hr-HR"/>
        </w:rPr>
        <w:t xml:space="preserve"> </w:t>
      </w:r>
    </w:p>
    <w:p w14:paraId="6A7E6A65" w14:textId="77777777" w:rsidR="000A0CD5" w:rsidRPr="000A0CD5" w:rsidRDefault="000A0CD5" w:rsidP="00BA6153">
      <w:pPr>
        <w:spacing w:after="0"/>
        <w:jc w:val="both"/>
        <w:rPr>
          <w:rFonts w:ascii="Calibri" w:eastAsia="Times New Roman" w:hAnsi="Calibri" w:cs="Calibri"/>
          <w:lang w:eastAsia="hr-HR"/>
        </w:rPr>
      </w:pPr>
    </w:p>
    <w:p w14:paraId="35145244" w14:textId="07908481" w:rsidR="000A0CD5" w:rsidRPr="00436D6B" w:rsidRDefault="000A0CD5" w:rsidP="00BA6153">
      <w:pPr>
        <w:spacing w:after="0"/>
        <w:jc w:val="both"/>
        <w:rPr>
          <w:rFonts w:ascii="Calibri" w:eastAsia="Times New Roman" w:hAnsi="Calibri" w:cs="Calibri"/>
          <w:lang w:eastAsia="hr-HR"/>
        </w:rPr>
      </w:pPr>
      <w:r>
        <w:rPr>
          <w:rFonts w:ascii="Calibri" w:eastAsia="Times New Roman" w:hAnsi="Calibri" w:cs="Calibri"/>
          <w:lang w:eastAsia="hr-HR"/>
        </w:rPr>
        <w:t xml:space="preserve">- </w:t>
      </w:r>
      <w:r w:rsidR="001E6B4A">
        <w:rPr>
          <w:rFonts w:ascii="Calibri" w:eastAsia="Times New Roman" w:hAnsi="Calibri" w:cs="Calibri"/>
          <w:lang w:eastAsia="hr-HR"/>
        </w:rPr>
        <w:t xml:space="preserve">običnu </w:t>
      </w:r>
      <w:r w:rsidR="00DC4037">
        <w:rPr>
          <w:rFonts w:ascii="Calibri" w:eastAsia="Times New Roman" w:hAnsi="Calibri" w:cs="Calibri"/>
          <w:lang w:eastAsia="hr-HR"/>
        </w:rPr>
        <w:t>ili b</w:t>
      </w:r>
      <w:r w:rsidR="001E6B4A">
        <w:rPr>
          <w:rFonts w:ascii="Calibri" w:eastAsia="Times New Roman" w:hAnsi="Calibri" w:cs="Calibri"/>
          <w:lang w:eastAsia="hr-HR"/>
        </w:rPr>
        <w:t xml:space="preserve">janko zadužnicu </w:t>
      </w:r>
      <w:r w:rsidR="00DC4037">
        <w:rPr>
          <w:rFonts w:ascii="Calibri" w:eastAsia="Times New Roman" w:hAnsi="Calibri" w:cs="Calibri"/>
          <w:lang w:eastAsia="hr-HR"/>
        </w:rPr>
        <w:t>ovjerenu kod javnog bilježnika sukladno posebnim propis</w:t>
      </w:r>
      <w:r w:rsidR="0019201F">
        <w:rPr>
          <w:rFonts w:ascii="Calibri" w:eastAsia="Times New Roman" w:hAnsi="Calibri" w:cs="Calibri"/>
          <w:lang w:eastAsia="hr-HR"/>
        </w:rPr>
        <w:t>i</w:t>
      </w:r>
      <w:r w:rsidR="00DC4037">
        <w:rPr>
          <w:rFonts w:ascii="Calibri" w:eastAsia="Times New Roman" w:hAnsi="Calibri" w:cs="Calibri"/>
          <w:lang w:eastAsia="hr-HR"/>
        </w:rPr>
        <w:t xml:space="preserve">ma </w:t>
      </w:r>
      <w:r w:rsidR="002B5EEA" w:rsidRPr="00436D6B">
        <w:rPr>
          <w:rFonts w:ascii="Calibri" w:eastAsia="Times New Roman" w:hAnsi="Calibri" w:cs="Calibri"/>
          <w:b/>
          <w:bCs/>
          <w:lang w:eastAsia="hr-HR"/>
        </w:rPr>
        <w:t xml:space="preserve">na iznos od </w:t>
      </w:r>
      <w:r w:rsidR="00E753EC">
        <w:rPr>
          <w:rFonts w:ascii="Calibri" w:eastAsia="Times New Roman" w:hAnsi="Calibri" w:cs="Calibri"/>
          <w:b/>
          <w:bCs/>
          <w:lang w:eastAsia="hr-HR"/>
        </w:rPr>
        <w:t>3</w:t>
      </w:r>
      <w:r w:rsidR="00436D6B" w:rsidRPr="00436D6B">
        <w:rPr>
          <w:rFonts w:ascii="Calibri" w:eastAsia="Times New Roman" w:hAnsi="Calibri" w:cs="Calibri"/>
          <w:b/>
          <w:bCs/>
          <w:lang w:eastAsia="hr-HR"/>
        </w:rPr>
        <w:t>0.000,00 kn</w:t>
      </w:r>
      <w:r w:rsidR="00436D6B" w:rsidRPr="00436D6B">
        <w:rPr>
          <w:rFonts w:ascii="Calibri" w:eastAsia="Times New Roman" w:hAnsi="Calibri" w:cs="Calibri"/>
          <w:lang w:eastAsia="hr-HR"/>
        </w:rPr>
        <w:t xml:space="preserve"> </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ListParagraph"/>
        <w:numPr>
          <w:ilvl w:val="0"/>
          <w:numId w:val="8"/>
        </w:numPr>
        <w:spacing w:after="0"/>
        <w:jc w:val="both"/>
      </w:pPr>
      <w:r>
        <w:t>odustane od svoje ponude u roku njezine valjanosti,</w:t>
      </w:r>
    </w:p>
    <w:p w14:paraId="7EC0BB19" w14:textId="77777777" w:rsidR="00127AE7" w:rsidRDefault="00127AE7" w:rsidP="00E9752F">
      <w:pPr>
        <w:pStyle w:val="ListParagraph"/>
        <w:numPr>
          <w:ilvl w:val="0"/>
          <w:numId w:val="8"/>
        </w:numPr>
        <w:spacing w:after="0"/>
        <w:jc w:val="both"/>
      </w:pPr>
      <w:r>
        <w:t>dostavi neistinite podatke,</w:t>
      </w:r>
    </w:p>
    <w:p w14:paraId="42D6B361" w14:textId="77777777" w:rsidR="00127AE7" w:rsidRDefault="00127AE7" w:rsidP="00E9752F">
      <w:pPr>
        <w:pStyle w:val="ListParagraph"/>
        <w:numPr>
          <w:ilvl w:val="0"/>
          <w:numId w:val="8"/>
        </w:numPr>
        <w:spacing w:after="0"/>
        <w:jc w:val="both"/>
      </w:pPr>
      <w:r>
        <w:t>ne dostavi izvornike ili ovjerene preslike ukoliko isti budu od njega zatraženi,</w:t>
      </w:r>
    </w:p>
    <w:p w14:paraId="25675732" w14:textId="6F4D805A" w:rsidR="00A33797" w:rsidRDefault="00127AE7" w:rsidP="00E9752F">
      <w:pPr>
        <w:pStyle w:val="ListParagraph"/>
        <w:numPr>
          <w:ilvl w:val="0"/>
          <w:numId w:val="8"/>
        </w:numPr>
        <w:spacing w:after="0"/>
        <w:jc w:val="both"/>
      </w:pPr>
      <w:r>
        <w:t>odbije potpisati ugovor o nabavi</w:t>
      </w:r>
    </w:p>
    <w:p w14:paraId="15CEB103" w14:textId="77777777" w:rsidR="00566474" w:rsidRDefault="00566474" w:rsidP="00D81324">
      <w:pPr>
        <w:spacing w:after="0"/>
        <w:jc w:val="both"/>
      </w:pPr>
    </w:p>
    <w:p w14:paraId="0F3D49A1" w14:textId="7B1313E0" w:rsidR="004A19EB" w:rsidRDefault="004A19EB" w:rsidP="00BA6153">
      <w:pPr>
        <w:spacing w:after="0"/>
        <w:jc w:val="both"/>
      </w:pPr>
      <w:r w:rsidRPr="004A19EB">
        <w:t xml:space="preserve">Naručitelj može </w:t>
      </w:r>
      <w:r w:rsidR="001C3784">
        <w:t>odbiti ponude</w:t>
      </w:r>
      <w:r w:rsidRPr="004A19EB">
        <w:t xml:space="preserve"> </w:t>
      </w:r>
      <w:r w:rsidR="001C3784">
        <w:t>onih</w:t>
      </w:r>
      <w:r w:rsidRPr="004A19EB">
        <w:t xml:space="preserve"> ponuditelj</w:t>
      </w:r>
      <w:r w:rsidR="001C3784">
        <w:t>a</w:t>
      </w:r>
      <w:r w:rsidRPr="004A19EB">
        <w:t xml:space="preserv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602239A6" w14:textId="30AC0C28" w:rsidR="00566474" w:rsidRDefault="00566474" w:rsidP="00566474">
      <w:pPr>
        <w:spacing w:after="0"/>
        <w:jc w:val="both"/>
      </w:pPr>
      <w:r>
        <w:t xml:space="preserve">U slučaju zajednice gospodarskih subjekata, jamstvo za ozbiljnost ponude: </w:t>
      </w:r>
    </w:p>
    <w:p w14:paraId="1C0A6C00" w14:textId="77777777" w:rsidR="00566474" w:rsidRDefault="00566474" w:rsidP="00566474">
      <w:pPr>
        <w:spacing w:after="0"/>
        <w:jc w:val="both"/>
      </w:pPr>
      <w:r>
        <w:t>a)</w:t>
      </w:r>
      <w:r>
        <w:tab/>
        <w:t xml:space="preserve">mora glasiti na sve članove zajednice, a ne samo na jednog člana te jamstvo mora sadržavati navod o tome da je riječ o zajednici gospodarskih subjekata ili </w:t>
      </w:r>
    </w:p>
    <w:p w14:paraId="523BAAC9" w14:textId="0B26BB2C" w:rsidR="00B8594C" w:rsidRDefault="00566474" w:rsidP="00566474">
      <w:pPr>
        <w:spacing w:after="0"/>
        <w:jc w:val="both"/>
      </w:pPr>
      <w:r>
        <w:t>b)</w:t>
      </w:r>
      <w:r>
        <w:tab/>
        <w:t>svaki član zajednice gospodarskih subjekata dostavlja jamstvo za svoj dio jamstva kumulativno do ukupno traženog iznosa</w:t>
      </w:r>
      <w:r w:rsidR="00DC4037">
        <w:t xml:space="preserve"> ili</w:t>
      </w:r>
    </w:p>
    <w:p w14:paraId="6C81897E" w14:textId="71996BFA" w:rsidR="00DC4037" w:rsidRDefault="00DC4037" w:rsidP="00566474">
      <w:pPr>
        <w:spacing w:after="0"/>
        <w:jc w:val="both"/>
      </w:pPr>
      <w:r>
        <w:t>c) jedan član zajednice dostavlja jamstvo za zajednicu uz izjavu kojom se to potvrđuje. Izjava treba biti ovjerena potpisom i ukoliko je primjenjivo pečatom svih članova zajednice ponuditelja.</w:t>
      </w:r>
    </w:p>
    <w:p w14:paraId="5613AF52" w14:textId="77777777" w:rsidR="00B8594C" w:rsidRDefault="00B8594C" w:rsidP="00B8594C">
      <w:pPr>
        <w:spacing w:after="0"/>
        <w:jc w:val="both"/>
      </w:pPr>
    </w:p>
    <w:p w14:paraId="59F3E243" w14:textId="44AF76D7" w:rsidR="00DC4037" w:rsidRDefault="00B8594C" w:rsidP="00B8594C">
      <w:pPr>
        <w:spacing w:after="0"/>
        <w:jc w:val="both"/>
      </w:pPr>
      <w:r w:rsidRPr="00F21947">
        <w:t>Umjesto traženog jamstva ponuditelj može uplatiti novčani polog u traženom iznosu na poslovni račun</w:t>
      </w:r>
      <w:r w:rsidR="00DC4037">
        <w:t xml:space="preserve"> Naručitelja:</w:t>
      </w:r>
    </w:p>
    <w:p w14:paraId="7C3C0777" w14:textId="0B11D9F5" w:rsidR="00DC4037" w:rsidRPr="00DC4037" w:rsidRDefault="00DC4037" w:rsidP="00DC4037">
      <w:pPr>
        <w:spacing w:after="0"/>
        <w:jc w:val="center"/>
        <w:rPr>
          <w:b/>
          <w:bCs/>
          <w:u w:val="single"/>
        </w:rPr>
      </w:pPr>
      <w:r w:rsidRPr="00DC4037">
        <w:rPr>
          <w:b/>
          <w:bCs/>
          <w:u w:val="single"/>
        </w:rPr>
        <w:t>HR9624840081502024512, SWIFT:</w:t>
      </w:r>
      <w:r w:rsidR="00D31AAC">
        <w:rPr>
          <w:b/>
          <w:bCs/>
          <w:u w:val="single"/>
        </w:rPr>
        <w:t xml:space="preserve"> </w:t>
      </w:r>
      <w:r w:rsidRPr="00DC4037">
        <w:rPr>
          <w:b/>
          <w:bCs/>
          <w:u w:val="single"/>
        </w:rPr>
        <w:t>RZBHHR2X RBA banka</w:t>
      </w:r>
    </w:p>
    <w:p w14:paraId="72B03E30" w14:textId="6E4EA3EE" w:rsidR="00DC4037" w:rsidRDefault="00B8594C" w:rsidP="00B8594C">
      <w:pPr>
        <w:spacing w:after="0"/>
        <w:jc w:val="both"/>
      </w:pPr>
      <w:r w:rsidRPr="00F21947">
        <w:t xml:space="preserve"> </w:t>
      </w:r>
    </w:p>
    <w:p w14:paraId="4C39AF82" w14:textId="151E7958" w:rsidR="00B8594C" w:rsidRDefault="00DC4037" w:rsidP="00B8594C">
      <w:pPr>
        <w:spacing w:after="0"/>
        <w:jc w:val="both"/>
      </w:pPr>
      <w:r>
        <w:t>s</w:t>
      </w:r>
      <w:r w:rsidR="00B8594C" w:rsidRPr="00F21947">
        <w:t xml:space="preserve"> pozivom na broj odobrenja HR00-OIB ponuditelja, sa svrhom plaćanja: novčani polog za ozbiljnost ponude.</w:t>
      </w:r>
    </w:p>
    <w:p w14:paraId="79CFC07E" w14:textId="77777777" w:rsidR="0039457E" w:rsidRDefault="0039457E" w:rsidP="00B8594C">
      <w:pPr>
        <w:spacing w:after="0"/>
        <w:jc w:val="both"/>
      </w:pPr>
    </w:p>
    <w:p w14:paraId="5C0EFC72" w14:textId="671E5478" w:rsidR="00B8594C" w:rsidRDefault="00B8594C" w:rsidP="00B8594C">
      <w:pPr>
        <w:spacing w:after="0"/>
        <w:jc w:val="both"/>
      </w:pPr>
      <w:r>
        <w:t xml:space="preserve">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w:t>
      </w:r>
      <w:r w:rsidR="00DC4037">
        <w:t>N</w:t>
      </w:r>
      <w:r>
        <w:t>aručitelj provjerava izvršenje uplate na računu naručitelja.</w:t>
      </w:r>
    </w:p>
    <w:p w14:paraId="7652A242" w14:textId="77777777" w:rsidR="0039457E" w:rsidRDefault="0039457E" w:rsidP="00B8594C">
      <w:pPr>
        <w:spacing w:after="0"/>
        <w:jc w:val="both"/>
      </w:pPr>
    </w:p>
    <w:p w14:paraId="5ADD4315" w14:textId="4C819991" w:rsidR="00127AE7" w:rsidRPr="00C13709" w:rsidRDefault="00127AE7" w:rsidP="00BA6153">
      <w:pPr>
        <w:spacing w:after="0"/>
        <w:jc w:val="both"/>
      </w:pPr>
      <w:bookmarkStart w:id="23" w:name="_Hlk20140543"/>
      <w:r w:rsidRPr="00C13709">
        <w:t>Jamstvo za ozbiljnost ponude Naručitelj je obvezan vratiti ponuditeljima</w:t>
      </w:r>
      <w:r w:rsidR="00A33797">
        <w:t xml:space="preserve"> nakon potpisivanja Ugovora s odabranim ponuditeljem</w:t>
      </w:r>
      <w:bookmarkEnd w:id="23"/>
      <w:r w:rsidR="00D31AAC">
        <w:t>.</w:t>
      </w:r>
    </w:p>
    <w:p w14:paraId="48F9389D" w14:textId="77777777" w:rsidR="00592D85" w:rsidRDefault="00592D85" w:rsidP="00BA6153">
      <w:pPr>
        <w:spacing w:after="0"/>
        <w:jc w:val="both"/>
      </w:pPr>
    </w:p>
    <w:p w14:paraId="6F59BEAA" w14:textId="025DFC19" w:rsidR="00592D85" w:rsidRPr="00592D85" w:rsidRDefault="00592D85" w:rsidP="001668B5">
      <w:pPr>
        <w:spacing w:after="0"/>
        <w:jc w:val="both"/>
        <w:rPr>
          <w:b/>
        </w:rPr>
      </w:pPr>
      <w:r w:rsidRPr="00B279BA">
        <w:rPr>
          <w:b/>
        </w:rPr>
        <w:t>1</w:t>
      </w:r>
      <w:r w:rsidR="00D31AAC">
        <w:rPr>
          <w:b/>
        </w:rPr>
        <w:t>0</w:t>
      </w:r>
      <w:r w:rsidRPr="00B279BA">
        <w:rPr>
          <w:b/>
        </w:rPr>
        <w:t>.4.</w:t>
      </w:r>
      <w:r w:rsidR="00B279BA">
        <w:rPr>
          <w:b/>
        </w:rPr>
        <w:t>2</w:t>
      </w:r>
      <w:r w:rsidRPr="00B279BA">
        <w:rPr>
          <w:b/>
        </w:rPr>
        <w:t>. Jamstvo za otklanjanje nedostataka</w:t>
      </w:r>
      <w:r w:rsidR="00D170E0">
        <w:rPr>
          <w:b/>
        </w:rPr>
        <w:t xml:space="preserve"> – za sve grupe predmeta nabave</w:t>
      </w:r>
    </w:p>
    <w:p w14:paraId="44E5917A" w14:textId="77777777" w:rsidR="00DC4037" w:rsidRDefault="00DC4037" w:rsidP="00592D85">
      <w:pPr>
        <w:spacing w:after="0"/>
        <w:jc w:val="both"/>
      </w:pPr>
      <w:bookmarkStart w:id="24" w:name="_Hlk20142297"/>
    </w:p>
    <w:p w14:paraId="60F47FCF" w14:textId="6A9D0A52" w:rsidR="00592D85" w:rsidRPr="00F70814" w:rsidRDefault="00EA6898" w:rsidP="00592D85">
      <w:pPr>
        <w:spacing w:after="0"/>
        <w:jc w:val="both"/>
      </w:pPr>
      <w:r w:rsidRPr="00EA6898">
        <w:t xml:space="preserve">Odabrani ponuditelj obvezan je u roku od </w:t>
      </w:r>
      <w:r w:rsidRPr="002A215B">
        <w:t>15 (petnaest) radnih dana od dana</w:t>
      </w:r>
      <w:r w:rsidRPr="00EA6898">
        <w:t xml:space="preserve"> ovjere </w:t>
      </w:r>
      <w:r w:rsidR="00436D6B">
        <w:t>Zapisnika o primopredaji</w:t>
      </w:r>
      <w:r w:rsidR="00D170E0">
        <w:t xml:space="preserve"> pojedine opreme iz troškovnika </w:t>
      </w:r>
      <w:r w:rsidRPr="00EA6898">
        <w:t xml:space="preserve">naručitelju predati </w:t>
      </w:r>
      <w:proofErr w:type="spellStart"/>
      <w:r w:rsidR="00F70814">
        <w:t>solemniziranu</w:t>
      </w:r>
      <w:proofErr w:type="spellEnd"/>
      <w:r w:rsidR="00F70814">
        <w:t xml:space="preserve"> bjanko zadužnicu</w:t>
      </w:r>
      <w:r w:rsidRPr="00EA6898">
        <w:t xml:space="preserve"> za slučaj da odabrani ponuditelj u jamstvenom roku ne ispuni obveze po osnovi otklanjanja nedostataka koje ima po osnovi jamstva ili s osnova naknade štete, u apsolutnom iznosu od </w:t>
      </w:r>
      <w:r>
        <w:t>5</w:t>
      </w:r>
      <w:r w:rsidRPr="00EA6898">
        <w:t>% (</w:t>
      </w:r>
      <w:r>
        <w:t>p</w:t>
      </w:r>
      <w:r w:rsidRPr="00EA6898">
        <w:t xml:space="preserve">et posto) </w:t>
      </w:r>
      <w:r w:rsidRPr="00F70814">
        <w:t xml:space="preserve">vrijednosti </w:t>
      </w:r>
      <w:r w:rsidR="00D170E0">
        <w:t xml:space="preserve">opreme (u obzir se uzima vrijednost pojedine opreme iz troškovnika) </w:t>
      </w:r>
      <w:r w:rsidRPr="00F70814">
        <w:t xml:space="preserve">bez PDV-a, </w:t>
      </w:r>
      <w:r w:rsidRPr="00020C62">
        <w:t xml:space="preserve">s rokom važenja od minimalno </w:t>
      </w:r>
      <w:r w:rsidR="002A546A">
        <w:t>12</w:t>
      </w:r>
      <w:r w:rsidRPr="00020C62">
        <w:t xml:space="preserve"> mjesec</w:t>
      </w:r>
      <w:r w:rsidR="002A546A">
        <w:t>i</w:t>
      </w:r>
      <w:r w:rsidRPr="00F70814">
        <w:t xml:space="preserve"> (ili duže ovisno o dostavljenoj izjavi o roku trajanja jamstva)</w:t>
      </w:r>
      <w:bookmarkEnd w:id="24"/>
      <w:r w:rsidR="00D170E0">
        <w:t>.</w:t>
      </w:r>
    </w:p>
    <w:p w14:paraId="377A5B57" w14:textId="77777777" w:rsidR="00EA6898" w:rsidRDefault="00EA6898" w:rsidP="00592D85">
      <w:pPr>
        <w:spacing w:after="0"/>
        <w:jc w:val="both"/>
      </w:pPr>
    </w:p>
    <w:p w14:paraId="553FE29F" w14:textId="1F3A9487" w:rsidR="0019201F" w:rsidRDefault="00592D85" w:rsidP="00592D85">
      <w:pPr>
        <w:spacing w:after="0"/>
        <w:jc w:val="both"/>
      </w:pPr>
      <w:bookmarkStart w:id="25" w:name="_Hlk20142535"/>
      <w:r>
        <w:lastRenderedPageBreak/>
        <w:t xml:space="preserve">Umjesto traženog jamstva odabrani ponuditelj  može naručitelju uplatiti novčani polog u apsolutnom iznosu izraženom u </w:t>
      </w:r>
      <w:r w:rsidR="00D170E0">
        <w:t xml:space="preserve">apsolutnom iznosu od </w:t>
      </w:r>
      <w:r w:rsidR="00EA6898">
        <w:t>5</w:t>
      </w:r>
      <w:r>
        <w:t xml:space="preserve"> % </w:t>
      </w:r>
      <w:r w:rsidR="00D170E0">
        <w:t xml:space="preserve">(pet posto) </w:t>
      </w:r>
      <w:r>
        <w:t xml:space="preserve">vrijednosti </w:t>
      </w:r>
      <w:r w:rsidR="00D170E0">
        <w:t>opreme</w:t>
      </w:r>
      <w:r>
        <w:t xml:space="preserve"> </w:t>
      </w:r>
      <w:r w:rsidR="00D170E0">
        <w:t xml:space="preserve">(u obzir se uzima vrijednost pojedine opreme iz troškovnika) </w:t>
      </w:r>
      <w:r w:rsidR="00D170E0" w:rsidRPr="00F70814">
        <w:t xml:space="preserve">bez PDV-a, </w:t>
      </w:r>
      <w:r w:rsidRPr="00020C62">
        <w:t xml:space="preserve">na IBAN </w:t>
      </w:r>
      <w:r>
        <w:t>Naručitelja</w:t>
      </w:r>
      <w:r w:rsidR="00D31AAC">
        <w:t>:</w:t>
      </w:r>
    </w:p>
    <w:p w14:paraId="20D9689A" w14:textId="77777777" w:rsidR="0019201F" w:rsidRDefault="0019201F" w:rsidP="00592D85">
      <w:pPr>
        <w:spacing w:after="0"/>
        <w:jc w:val="both"/>
      </w:pPr>
    </w:p>
    <w:p w14:paraId="1ED81260" w14:textId="2560BBD0" w:rsidR="00592D85" w:rsidRPr="0019201F" w:rsidRDefault="00E32E49" w:rsidP="0019201F">
      <w:pPr>
        <w:spacing w:after="0"/>
        <w:jc w:val="center"/>
        <w:rPr>
          <w:b/>
          <w:bCs/>
        </w:rPr>
      </w:pPr>
      <w:r w:rsidRPr="0019201F">
        <w:rPr>
          <w:b/>
          <w:bCs/>
        </w:rPr>
        <w:t>HR9624840081502024512, SWIFT:</w:t>
      </w:r>
      <w:r w:rsidR="00D31AAC">
        <w:rPr>
          <w:b/>
          <w:bCs/>
        </w:rPr>
        <w:t xml:space="preserve"> </w:t>
      </w:r>
      <w:r w:rsidRPr="0019201F">
        <w:rPr>
          <w:b/>
          <w:bCs/>
        </w:rPr>
        <w:t>RZBHHR2X RBA banka</w:t>
      </w:r>
      <w:r w:rsidR="00E753EC" w:rsidRPr="0019201F">
        <w:rPr>
          <w:b/>
          <w:bCs/>
        </w:rPr>
        <w:t>.</w:t>
      </w:r>
    </w:p>
    <w:p w14:paraId="4F362D6F" w14:textId="6C79DF0D" w:rsidR="00E32E49" w:rsidRDefault="00E32E49" w:rsidP="00592D85">
      <w:pPr>
        <w:spacing w:after="0"/>
        <w:jc w:val="both"/>
      </w:pPr>
    </w:p>
    <w:p w14:paraId="64D81922" w14:textId="46E332BE" w:rsidR="0019201F" w:rsidRDefault="0019201F" w:rsidP="0019201F">
      <w:pPr>
        <w:spacing w:after="0"/>
        <w:jc w:val="both"/>
      </w:pPr>
      <w:r>
        <w:t>s</w:t>
      </w:r>
      <w:r w:rsidRPr="00F21947">
        <w:t xml:space="preserve"> pozivom na broj odobrenja HR00-OIB ponuditelja, sa svrhom plaćanja: novčani polog za </w:t>
      </w:r>
      <w:r>
        <w:t>jamstvo za otklanjanje nedostataka.</w:t>
      </w:r>
    </w:p>
    <w:p w14:paraId="70E6D4D9" w14:textId="77777777" w:rsidR="00ED2739" w:rsidRDefault="00ED2739" w:rsidP="00592D85">
      <w:pPr>
        <w:spacing w:after="0"/>
        <w:jc w:val="both"/>
      </w:pPr>
    </w:p>
    <w:bookmarkEnd w:id="25"/>
    <w:p w14:paraId="27376200" w14:textId="77777777" w:rsidR="00592D85" w:rsidRDefault="00592D85" w:rsidP="00592D85">
      <w:pPr>
        <w:spacing w:after="0"/>
        <w:jc w:val="both"/>
      </w:pPr>
      <w:r>
        <w:t>U slučaju zajednice gospodarskih subjekata, jamstvo za otklanjanje nedostataka u jamstvenom roku:</w:t>
      </w:r>
    </w:p>
    <w:p w14:paraId="0EA08C0E" w14:textId="77777777" w:rsidR="00F940A4" w:rsidRDefault="00F940A4" w:rsidP="00F940A4">
      <w:pPr>
        <w:spacing w:after="0"/>
        <w:jc w:val="both"/>
      </w:pPr>
      <w:r>
        <w:t>a)</w:t>
      </w:r>
      <w:r>
        <w:tab/>
        <w:t xml:space="preserve">mora glasiti na sve članove zajednice, a ne samo na jednog člana te jamstvo mora sadržavati navod o tome da je riječ o zajednici gospodarskih subjekata ili </w:t>
      </w:r>
    </w:p>
    <w:p w14:paraId="40299E26" w14:textId="77777777" w:rsidR="00F940A4" w:rsidRDefault="00F940A4" w:rsidP="00F940A4">
      <w:pPr>
        <w:spacing w:after="0"/>
        <w:jc w:val="both"/>
      </w:pPr>
      <w:r>
        <w:t>b)</w:t>
      </w:r>
      <w:r>
        <w:tab/>
        <w:t>svaki član zajednice gospodarskih subjekata dostavlja jamstvo za svoj dio jamstva kumulativno do ukupno traženog iznosa ili</w:t>
      </w:r>
    </w:p>
    <w:p w14:paraId="17A4DFF7" w14:textId="77777777" w:rsidR="00F940A4" w:rsidRDefault="00F940A4" w:rsidP="00F940A4">
      <w:pPr>
        <w:spacing w:after="0"/>
        <w:jc w:val="both"/>
      </w:pPr>
      <w:r>
        <w:t>c) jedan član zajednice dostavlja jamstvo za zajednicu uz izjavu kojom se to potvrđuje. Izjava treba biti ovjerena potpisom i ukoliko je primjenjivo pečatom svih članova zajednice ponuditelja.</w:t>
      </w:r>
    </w:p>
    <w:p w14:paraId="13650897" w14:textId="77777777" w:rsidR="003C5397" w:rsidRDefault="003C5397" w:rsidP="00BA6153">
      <w:pPr>
        <w:spacing w:after="0"/>
        <w:jc w:val="both"/>
      </w:pPr>
    </w:p>
    <w:p w14:paraId="0759FD84" w14:textId="09FF6D84" w:rsidR="0039457E" w:rsidRPr="0039457E" w:rsidRDefault="0039457E" w:rsidP="0039457E">
      <w:pPr>
        <w:pStyle w:val="ListParagraph"/>
        <w:numPr>
          <w:ilvl w:val="1"/>
          <w:numId w:val="27"/>
        </w:numPr>
        <w:spacing w:after="0"/>
        <w:jc w:val="both"/>
        <w:rPr>
          <w:b/>
          <w:bCs/>
        </w:rPr>
      </w:pPr>
      <w:r w:rsidRPr="0039457E">
        <w:rPr>
          <w:b/>
          <w:bCs/>
        </w:rPr>
        <w:t>Podaci o neposrednom pregledu dokumenata koji potkrepljuju Poziv na dostavu ponuda</w:t>
      </w:r>
    </w:p>
    <w:p w14:paraId="5FE76332" w14:textId="025F8F7D" w:rsidR="00287730" w:rsidRDefault="0039457E" w:rsidP="0039457E">
      <w:pPr>
        <w:spacing w:after="0"/>
        <w:jc w:val="both"/>
      </w:pPr>
      <w:r>
        <w:t>Naručitelj je svu raspoloživu dokumentaciju javno objavio na internetskim stranicama</w:t>
      </w:r>
      <w:r w:rsidR="003C5397">
        <w:t xml:space="preserve"> </w:t>
      </w:r>
      <w:r>
        <w:t>Strukturnih fondova, slijedom čega neposredni pregled dokumenata nije potreban</w:t>
      </w:r>
      <w:r w:rsidR="003309DD" w:rsidRPr="006E47B3">
        <w:t>.</w:t>
      </w:r>
    </w:p>
    <w:p w14:paraId="4AD56A47" w14:textId="77777777" w:rsidR="005573E4" w:rsidRPr="00AA3960" w:rsidRDefault="005573E4" w:rsidP="00AA3960">
      <w:pPr>
        <w:spacing w:after="0"/>
        <w:jc w:val="both"/>
      </w:pPr>
    </w:p>
    <w:p w14:paraId="5580E1DC" w14:textId="07573C4F" w:rsidR="00AA3960" w:rsidRDefault="0019201F" w:rsidP="00121E0B">
      <w:pPr>
        <w:pStyle w:val="ListParagraph"/>
        <w:numPr>
          <w:ilvl w:val="1"/>
          <w:numId w:val="27"/>
        </w:numPr>
        <w:spacing w:after="0"/>
        <w:jc w:val="both"/>
        <w:rPr>
          <w:b/>
        </w:rPr>
      </w:pPr>
      <w:r>
        <w:rPr>
          <w:b/>
        </w:rPr>
        <w:t>Posebni i ostali uvjeti za izvršenje ugovora</w:t>
      </w:r>
    </w:p>
    <w:p w14:paraId="4C659880" w14:textId="47C7A58D" w:rsidR="00287730" w:rsidRDefault="00D31AAC" w:rsidP="00BA6153">
      <w:pPr>
        <w:spacing w:after="0"/>
        <w:jc w:val="both"/>
      </w:pPr>
      <w:r>
        <w:t xml:space="preserve">Prijedlog </w:t>
      </w:r>
      <w:r w:rsidR="00A370F2" w:rsidRPr="00A370F2">
        <w:t>Ugovor</w:t>
      </w:r>
      <w:r>
        <w:t xml:space="preserve">a predstavlja Prilog VI. Ovom </w:t>
      </w:r>
      <w:r w:rsidR="009A59BB" w:rsidRPr="009A59BB">
        <w:t>Poziv</w:t>
      </w:r>
      <w:r>
        <w:t>u</w:t>
      </w:r>
      <w:r w:rsidR="009A59BB" w:rsidRPr="009A59BB">
        <w:t xml:space="preserve"> na dostavu ponuda</w:t>
      </w:r>
      <w:bookmarkStart w:id="26" w:name="_Hlk17793112"/>
      <w:r>
        <w:t>.</w:t>
      </w:r>
    </w:p>
    <w:p w14:paraId="5126ECBC" w14:textId="77777777" w:rsidR="00D31AAC" w:rsidRDefault="00D31AAC" w:rsidP="00BA6153">
      <w:pPr>
        <w:spacing w:after="0"/>
        <w:jc w:val="both"/>
      </w:pPr>
    </w:p>
    <w:bookmarkEnd w:id="26"/>
    <w:p w14:paraId="223E3FF4" w14:textId="77777777" w:rsidR="005E0BED" w:rsidRPr="005E0BED" w:rsidRDefault="005E0BED" w:rsidP="005E0BED">
      <w:pPr>
        <w:spacing w:after="0"/>
        <w:jc w:val="both"/>
        <w:rPr>
          <w:bCs/>
        </w:rPr>
      </w:pPr>
    </w:p>
    <w:p w14:paraId="272B17D8" w14:textId="77777777" w:rsidR="00287730" w:rsidRPr="00A8404E" w:rsidRDefault="00271CAF" w:rsidP="00BA6153">
      <w:pPr>
        <w:spacing w:after="0"/>
        <w:jc w:val="both"/>
        <w:rPr>
          <w:b/>
        </w:rPr>
      </w:pPr>
      <w:r w:rsidRPr="00A8404E">
        <w:rPr>
          <w:b/>
        </w:rPr>
        <w:t>PRILOZI</w:t>
      </w:r>
    </w:p>
    <w:p w14:paraId="0C0ED609" w14:textId="0C1273C4" w:rsidR="0039457E" w:rsidRPr="00A8404E" w:rsidRDefault="0039457E" w:rsidP="00D31AAC">
      <w:pPr>
        <w:pStyle w:val="ListParagraph"/>
        <w:numPr>
          <w:ilvl w:val="0"/>
          <w:numId w:val="9"/>
        </w:numPr>
        <w:jc w:val="both"/>
      </w:pPr>
      <w:r w:rsidRPr="00A8404E">
        <w:t>Prilog 1 – Tehničke specifikacije</w:t>
      </w:r>
      <w:r w:rsidR="00FB3084" w:rsidRPr="00A8404E">
        <w:t xml:space="preserve"> po </w:t>
      </w:r>
      <w:r w:rsidR="00F940A4">
        <w:t>grupama predmeta</w:t>
      </w:r>
      <w:r w:rsidR="00FB3084" w:rsidRPr="00A8404E">
        <w:t xml:space="preserve"> nabave (objavljeni kao zasebni dokumenti)</w:t>
      </w:r>
    </w:p>
    <w:p w14:paraId="3B88EA89" w14:textId="79158DCB" w:rsidR="002A546A" w:rsidRPr="00A8404E" w:rsidRDefault="002A546A" w:rsidP="00D31AAC">
      <w:pPr>
        <w:pStyle w:val="ListParagraph"/>
        <w:numPr>
          <w:ilvl w:val="0"/>
          <w:numId w:val="9"/>
        </w:numPr>
        <w:jc w:val="both"/>
      </w:pPr>
      <w:r w:rsidRPr="00A8404E">
        <w:t>Prilog 2. – Troškovni</w:t>
      </w:r>
      <w:r w:rsidR="00F940A4">
        <w:t>ci po grupama predmeta nabave</w:t>
      </w:r>
      <w:r w:rsidR="00D31AAC">
        <w:t xml:space="preserve"> </w:t>
      </w:r>
      <w:r w:rsidRPr="00A8404E">
        <w:t>(objavljeni kao zasebn</w:t>
      </w:r>
      <w:r w:rsidR="00D31AAC">
        <w:t>i</w:t>
      </w:r>
      <w:r w:rsidRPr="00A8404E">
        <w:t xml:space="preserve"> dokument</w:t>
      </w:r>
      <w:r w:rsidR="00D31AAC">
        <w:t>i</w:t>
      </w:r>
      <w:r w:rsidRPr="00A8404E">
        <w:t>)</w:t>
      </w:r>
    </w:p>
    <w:p w14:paraId="69F6B742" w14:textId="77777777" w:rsidR="006B20A2" w:rsidRPr="00A8404E" w:rsidRDefault="0096596E" w:rsidP="00D31AAC">
      <w:pPr>
        <w:pStyle w:val="ListParagraph"/>
        <w:numPr>
          <w:ilvl w:val="0"/>
          <w:numId w:val="9"/>
        </w:numPr>
        <w:spacing w:after="0"/>
        <w:jc w:val="both"/>
      </w:pPr>
      <w:r w:rsidRPr="00A8404E">
        <w:t xml:space="preserve">Prilog </w:t>
      </w:r>
      <w:r w:rsidR="00846A63" w:rsidRPr="00A8404E">
        <w:t>I</w:t>
      </w:r>
      <w:r w:rsidR="009F7C6A" w:rsidRPr="00A8404E">
        <w:t>I</w:t>
      </w:r>
      <w:r w:rsidRPr="00A8404E">
        <w:t>. – Ponudbeni list</w:t>
      </w:r>
      <w:r w:rsidR="002C1074" w:rsidRPr="00A8404E">
        <w:t xml:space="preserve"> (i Dodatak 1. i 2.)</w:t>
      </w:r>
    </w:p>
    <w:p w14:paraId="38E14D92" w14:textId="77777777" w:rsidR="006B20A2" w:rsidRPr="00A8404E" w:rsidRDefault="00087B47" w:rsidP="00D31AAC">
      <w:pPr>
        <w:pStyle w:val="ListParagraph"/>
        <w:numPr>
          <w:ilvl w:val="1"/>
          <w:numId w:val="10"/>
        </w:numPr>
        <w:spacing w:after="0"/>
        <w:jc w:val="both"/>
      </w:pPr>
      <w:r w:rsidRPr="00A8404E">
        <w:t xml:space="preserve">Dodatak 1. </w:t>
      </w:r>
      <w:r w:rsidR="009F055E" w:rsidRPr="00A8404E">
        <w:t>Priloga</w:t>
      </w:r>
      <w:r w:rsidR="001668B5" w:rsidRPr="00A8404E">
        <w:t xml:space="preserve"> II</w:t>
      </w:r>
      <w:r w:rsidR="009F055E" w:rsidRPr="00A8404E">
        <w:t xml:space="preserve">. </w:t>
      </w:r>
      <w:r w:rsidRPr="00A8404E">
        <w:t xml:space="preserve">– Podaci o </w:t>
      </w:r>
      <w:r w:rsidR="009F7C6A" w:rsidRPr="00A8404E">
        <w:t>zajednici ponuditelja</w:t>
      </w:r>
    </w:p>
    <w:p w14:paraId="6BFB733E" w14:textId="7ECCAF61" w:rsidR="0039457E" w:rsidRPr="00A8404E" w:rsidRDefault="00087B47" w:rsidP="00D31AAC">
      <w:pPr>
        <w:pStyle w:val="ListParagraph"/>
        <w:numPr>
          <w:ilvl w:val="1"/>
          <w:numId w:val="10"/>
        </w:numPr>
        <w:spacing w:after="0"/>
        <w:jc w:val="both"/>
      </w:pPr>
      <w:r w:rsidRPr="00A8404E">
        <w:t xml:space="preserve">Dodatak 2. </w:t>
      </w:r>
      <w:r w:rsidR="009F055E" w:rsidRPr="00A8404E">
        <w:t>Priloga</w:t>
      </w:r>
      <w:r w:rsidR="001668B5" w:rsidRPr="00A8404E">
        <w:t xml:space="preserve"> II</w:t>
      </w:r>
      <w:r w:rsidR="009F055E" w:rsidRPr="00A8404E">
        <w:t xml:space="preserve">. </w:t>
      </w:r>
      <w:r w:rsidRPr="00A8404E">
        <w:t xml:space="preserve">– Podaci o </w:t>
      </w:r>
      <w:proofErr w:type="spellStart"/>
      <w:r w:rsidR="009F7C6A" w:rsidRPr="00A8404E">
        <w:t>podugovarateljima</w:t>
      </w:r>
      <w:proofErr w:type="spellEnd"/>
    </w:p>
    <w:p w14:paraId="10BC09B0" w14:textId="1900884C" w:rsidR="00087B47" w:rsidRPr="00A8404E" w:rsidRDefault="009F055E" w:rsidP="00D31AAC">
      <w:pPr>
        <w:pStyle w:val="ListParagraph"/>
        <w:numPr>
          <w:ilvl w:val="0"/>
          <w:numId w:val="9"/>
        </w:numPr>
        <w:spacing w:after="0"/>
        <w:jc w:val="both"/>
      </w:pPr>
      <w:r w:rsidRPr="00A8404E">
        <w:t xml:space="preserve">Prilog </w:t>
      </w:r>
      <w:r w:rsidR="00846A63" w:rsidRPr="00A8404E">
        <w:t>III</w:t>
      </w:r>
      <w:r w:rsidRPr="00A8404E">
        <w:t xml:space="preserve">. – Izjava o nepostojanju </w:t>
      </w:r>
      <w:r w:rsidR="009F7C6A" w:rsidRPr="00A8404E">
        <w:t>osnova za</w:t>
      </w:r>
      <w:r w:rsidRPr="00A8404E">
        <w:t xml:space="preserve"> isključenj</w:t>
      </w:r>
      <w:r w:rsidR="009F7C6A" w:rsidRPr="00A8404E">
        <w:t>e</w:t>
      </w:r>
      <w:r w:rsidR="00D31AAC">
        <w:t xml:space="preserve"> </w:t>
      </w:r>
      <w:r w:rsidR="00BB76A3">
        <w:t>-</w:t>
      </w:r>
      <w:r w:rsidR="00D31AAC">
        <w:t xml:space="preserve"> </w:t>
      </w:r>
      <w:r w:rsidR="00BB76A3">
        <w:t>sve Grupe</w:t>
      </w:r>
    </w:p>
    <w:p w14:paraId="18CC67DA" w14:textId="68A2F3C0" w:rsidR="009F055E" w:rsidRDefault="009F055E" w:rsidP="00D31AAC">
      <w:pPr>
        <w:pStyle w:val="ListParagraph"/>
        <w:numPr>
          <w:ilvl w:val="0"/>
          <w:numId w:val="9"/>
        </w:numPr>
        <w:spacing w:after="0"/>
        <w:jc w:val="both"/>
      </w:pPr>
      <w:r w:rsidRPr="00A8404E">
        <w:t xml:space="preserve">Prilog </w:t>
      </w:r>
      <w:proofErr w:type="spellStart"/>
      <w:r w:rsidR="00846A63" w:rsidRPr="00A8404E">
        <w:t>IV</w:t>
      </w:r>
      <w:r w:rsidRPr="00A8404E">
        <w:t>.</w:t>
      </w:r>
      <w:r w:rsidR="00BB76A3">
        <w:t>a</w:t>
      </w:r>
      <w:proofErr w:type="spellEnd"/>
      <w:r w:rsidRPr="00A8404E">
        <w:t xml:space="preserve"> – Izjava o ispunjenju </w:t>
      </w:r>
      <w:r w:rsidR="009F7C6A" w:rsidRPr="00A8404E">
        <w:t>kriterija za odabir (</w:t>
      </w:r>
      <w:r w:rsidRPr="00A8404E">
        <w:t>uvjeta sposobnosti</w:t>
      </w:r>
      <w:r w:rsidR="009F7C6A" w:rsidRPr="00A8404E">
        <w:t>)</w:t>
      </w:r>
      <w:r w:rsidR="00BB76A3">
        <w:t xml:space="preserve"> – Grupa 1</w:t>
      </w:r>
    </w:p>
    <w:p w14:paraId="4E6DF473" w14:textId="42898505" w:rsidR="00BB76A3" w:rsidRPr="00A8404E" w:rsidRDefault="00BB76A3" w:rsidP="00D31AAC">
      <w:pPr>
        <w:pStyle w:val="ListParagraph"/>
        <w:numPr>
          <w:ilvl w:val="0"/>
          <w:numId w:val="9"/>
        </w:numPr>
        <w:spacing w:after="0"/>
        <w:jc w:val="both"/>
      </w:pPr>
      <w:r w:rsidRPr="00A8404E">
        <w:t xml:space="preserve">Prilog </w:t>
      </w:r>
      <w:proofErr w:type="spellStart"/>
      <w:r w:rsidRPr="00A8404E">
        <w:t>IV.</w:t>
      </w:r>
      <w:r>
        <w:t>b</w:t>
      </w:r>
      <w:proofErr w:type="spellEnd"/>
      <w:r w:rsidRPr="00A8404E">
        <w:t xml:space="preserve"> – Izjava o ispunjenju kriterija za odabir (uvjeta sposobnosti)</w:t>
      </w:r>
      <w:r>
        <w:t xml:space="preserve"> – Grupa 2</w:t>
      </w:r>
      <w:r w:rsidR="00D31AAC">
        <w:t xml:space="preserve"> i </w:t>
      </w:r>
      <w:r>
        <w:t>3</w:t>
      </w:r>
    </w:p>
    <w:p w14:paraId="74B8D189" w14:textId="0EB33794" w:rsidR="001D6FAF" w:rsidRDefault="001D6FAF" w:rsidP="00D31AAC">
      <w:pPr>
        <w:pStyle w:val="ListParagraph"/>
        <w:numPr>
          <w:ilvl w:val="0"/>
          <w:numId w:val="9"/>
        </w:numPr>
        <w:spacing w:after="0"/>
        <w:jc w:val="both"/>
      </w:pPr>
      <w:r w:rsidRPr="00A8404E">
        <w:t xml:space="preserve">Prilog </w:t>
      </w:r>
      <w:r w:rsidR="001668B5" w:rsidRPr="00A8404E">
        <w:t>V</w:t>
      </w:r>
      <w:r w:rsidR="002D568C" w:rsidRPr="00A8404E">
        <w:t>.</w:t>
      </w:r>
      <w:r w:rsidRPr="00A8404E">
        <w:t xml:space="preserve">  – </w:t>
      </w:r>
      <w:bookmarkStart w:id="27" w:name="_Hlk15478113"/>
      <w:r w:rsidR="000E413C" w:rsidRPr="00A8404E">
        <w:t>Izjava ponuditelja o dostavi jamstva za otklanjanje nedostataka u jamstvenom roku</w:t>
      </w:r>
    </w:p>
    <w:p w14:paraId="0C67D67A" w14:textId="0B52CFF5" w:rsidR="003C5397" w:rsidRPr="00A8404E" w:rsidRDefault="003C5397" w:rsidP="00E9752F">
      <w:pPr>
        <w:pStyle w:val="ListParagraph"/>
        <w:numPr>
          <w:ilvl w:val="0"/>
          <w:numId w:val="9"/>
        </w:numPr>
        <w:spacing w:after="0"/>
      </w:pPr>
      <w:r>
        <w:t>Prilog VI. Prijedlog ugovora</w:t>
      </w:r>
    </w:p>
    <w:p w14:paraId="1E6B5133" w14:textId="77777777" w:rsidR="00E17E92" w:rsidRPr="006B4F82" w:rsidRDefault="00E17E92" w:rsidP="00E17E92">
      <w:pPr>
        <w:pStyle w:val="ListParagraph"/>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27"/>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proofErr w:type="spellStart"/>
            <w:r w:rsidRPr="00846A63">
              <w:rPr>
                <w:b w:val="0"/>
                <w:bCs w:val="0"/>
                <w:u w:val="single"/>
              </w:rPr>
              <w:t>podugovarateljima</w:t>
            </w:r>
            <w:proofErr w:type="spellEnd"/>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65C9F269" w:rsidR="006821A5" w:rsidRDefault="006821A5" w:rsidP="00846A63">
      <w:pPr>
        <w:spacing w:after="0"/>
        <w:jc w:val="both"/>
      </w:pPr>
    </w:p>
    <w:p w14:paraId="0F6597D0" w14:textId="477DCF18" w:rsidR="00B279BA" w:rsidRDefault="00B279BA" w:rsidP="00846A63">
      <w:pPr>
        <w:spacing w:after="0"/>
        <w:jc w:val="both"/>
      </w:pPr>
    </w:p>
    <w:p w14:paraId="407E9EF7" w14:textId="47DF371C" w:rsidR="00B279BA" w:rsidRDefault="00B279BA" w:rsidP="00846A63">
      <w:pPr>
        <w:spacing w:after="0"/>
        <w:jc w:val="both"/>
      </w:pPr>
    </w:p>
    <w:p w14:paraId="34EFB82E" w14:textId="48736AA8" w:rsidR="00846A63" w:rsidRDefault="00846A63" w:rsidP="008C718E">
      <w:pPr>
        <w:spacing w:after="0"/>
        <w:rPr>
          <w:b/>
          <w:bCs/>
          <w:u w:val="single"/>
        </w:rPr>
      </w:pPr>
      <w:r w:rsidRPr="000E413C">
        <w:rPr>
          <w:b/>
          <w:bCs/>
          <w:u w:val="single"/>
        </w:rPr>
        <w:lastRenderedPageBreak/>
        <w:t>PRILOG I</w:t>
      </w:r>
      <w:r w:rsidR="009F7C6A" w:rsidRPr="000E413C">
        <w:rPr>
          <w:b/>
          <w:bCs/>
          <w:u w:val="single"/>
        </w:rPr>
        <w:t>I</w:t>
      </w:r>
      <w:r w:rsidRPr="000E413C">
        <w:rPr>
          <w:b/>
          <w:bCs/>
          <w:u w:val="single"/>
        </w:rPr>
        <w:t xml:space="preserve"> </w:t>
      </w:r>
      <w:r w:rsidR="009A59BB">
        <w:rPr>
          <w:b/>
          <w:bCs/>
          <w:u w:val="single"/>
        </w:rPr>
        <w:t>POZIVA NA DOSTAVU PONUDA</w:t>
      </w:r>
    </w:p>
    <w:p w14:paraId="5D462B9F" w14:textId="77777777" w:rsidR="00FF0605" w:rsidRPr="000E413C" w:rsidRDefault="00FF0605" w:rsidP="008C718E">
      <w:pPr>
        <w:spacing w:after="0"/>
        <w:rPr>
          <w:b/>
          <w:bCs/>
          <w:u w:val="single"/>
        </w:rPr>
      </w:pPr>
    </w:p>
    <w:p w14:paraId="6B799084" w14:textId="58AC997B" w:rsidR="00846A63" w:rsidRDefault="00846A63" w:rsidP="00846A63">
      <w:pPr>
        <w:spacing w:after="0"/>
        <w:jc w:val="center"/>
        <w:rPr>
          <w:b/>
          <w:bCs/>
          <w:u w:val="single"/>
        </w:rPr>
      </w:pPr>
      <w:r w:rsidRPr="000E413C">
        <w:rPr>
          <w:b/>
          <w:bCs/>
          <w:u w:val="single"/>
        </w:rPr>
        <w:t>PONUDBENI LIST</w:t>
      </w:r>
    </w:p>
    <w:p w14:paraId="7088FC2A" w14:textId="52886578" w:rsidR="00FB3084" w:rsidRPr="000E413C" w:rsidRDefault="00F940A4" w:rsidP="00846A63">
      <w:pPr>
        <w:spacing w:after="0"/>
        <w:jc w:val="center"/>
        <w:rPr>
          <w:b/>
          <w:bCs/>
          <w:u w:val="single"/>
        </w:rPr>
      </w:pPr>
      <w:r>
        <w:rPr>
          <w:b/>
          <w:bCs/>
          <w:u w:val="single"/>
        </w:rPr>
        <w:t xml:space="preserve">Ponuda </w:t>
      </w:r>
      <w:r w:rsidR="00FB3084">
        <w:rPr>
          <w:b/>
          <w:bCs/>
          <w:u w:val="single"/>
        </w:rPr>
        <w:t xml:space="preserve">za grupu </w:t>
      </w:r>
      <w:r>
        <w:rPr>
          <w:b/>
          <w:bCs/>
          <w:u w:val="single"/>
        </w:rPr>
        <w:t>(UPISATI GRUPU KOJA SE NUDI</w:t>
      </w:r>
      <w:r>
        <w:rPr>
          <w:rStyle w:val="FootnoteReference"/>
          <w:b/>
          <w:bCs/>
          <w:u w:val="single"/>
        </w:rPr>
        <w:footnoteReference w:id="2"/>
      </w:r>
      <w:r>
        <w:rPr>
          <w:b/>
          <w:bCs/>
          <w:u w:val="single"/>
        </w:rPr>
        <w:t>)</w:t>
      </w:r>
    </w:p>
    <w:p w14:paraId="63808E6B" w14:textId="61DAE687" w:rsidR="006821A5" w:rsidRPr="00FF0605" w:rsidRDefault="00FB3084" w:rsidP="00F940A4">
      <w:pPr>
        <w:spacing w:after="0"/>
        <w:jc w:val="center"/>
        <w:rPr>
          <w:b/>
          <w:bCs/>
        </w:rPr>
      </w:pPr>
      <w:r>
        <w:rPr>
          <w:b/>
          <w:bCs/>
        </w:rPr>
        <w:t xml:space="preserve">Nabava </w:t>
      </w:r>
      <w:r w:rsidR="00E753EC">
        <w:rPr>
          <w:b/>
          <w:bCs/>
        </w:rPr>
        <w:t>opreme</w:t>
      </w:r>
      <w:r w:rsidR="00F940A4">
        <w:rPr>
          <w:b/>
          <w:bCs/>
        </w:rPr>
        <w:t xml:space="preserve"> s montažom i edukacijom</w:t>
      </w:r>
    </w:p>
    <w:p w14:paraId="1A5DCE78" w14:textId="77777777" w:rsidR="00F940A4" w:rsidRDefault="00F940A4" w:rsidP="00FF0605">
      <w:pPr>
        <w:spacing w:after="0"/>
        <w:rPr>
          <w:b/>
          <w:bCs/>
          <w:lang w:bidi="hr-HR"/>
        </w:rPr>
      </w:pPr>
    </w:p>
    <w:p w14:paraId="55E48BF7" w14:textId="4615E05A" w:rsidR="00846A63" w:rsidRPr="00FF0605" w:rsidRDefault="00846A63" w:rsidP="00FF0605">
      <w:pPr>
        <w:spacing w:after="0"/>
        <w:rPr>
          <w:b/>
          <w:bCs/>
          <w:lang w:bidi="hr-HR"/>
        </w:rPr>
      </w:pPr>
      <w:r w:rsidRPr="00FF0605">
        <w:rPr>
          <w:b/>
          <w:bCs/>
          <w:lang w:bidi="hr-HR"/>
        </w:rPr>
        <w:t>Ev.br.</w:t>
      </w:r>
      <w:r w:rsidR="00DA5A5F">
        <w:rPr>
          <w:b/>
          <w:bCs/>
          <w:lang w:bidi="hr-HR"/>
        </w:rPr>
        <w:t xml:space="preserve"> </w:t>
      </w:r>
      <w:r w:rsidRPr="00FF0605">
        <w:rPr>
          <w:b/>
          <w:bCs/>
          <w:lang w:bidi="hr-HR"/>
        </w:rPr>
        <w:t>nabave:</w:t>
      </w:r>
      <w:r w:rsidR="006821A5" w:rsidRPr="00FF0605">
        <w:rPr>
          <w:b/>
          <w:bCs/>
        </w:rPr>
        <w:t xml:space="preserve"> </w:t>
      </w:r>
      <w:r w:rsidR="00E753EC">
        <w:rPr>
          <w:b/>
          <w:bCs/>
          <w:lang w:bidi="hr-HR"/>
        </w:rPr>
        <w:t>01</w:t>
      </w:r>
      <w:r w:rsidR="00FF0605" w:rsidRPr="00FF0605">
        <w:rPr>
          <w:b/>
          <w:bCs/>
          <w:lang w:bidi="hr-HR"/>
        </w:rPr>
        <w:t>/2021</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2A87F441" w:rsidR="00846A63" w:rsidRPr="00846A63" w:rsidRDefault="00846A63" w:rsidP="00846A63">
            <w:pPr>
              <w:spacing w:after="0"/>
              <w:jc w:val="both"/>
            </w:pPr>
            <w:r w:rsidRPr="00846A63">
              <w:t>OIB</w:t>
            </w:r>
            <w:r w:rsidR="00B43E53">
              <w:t xml:space="preserve">/ </w:t>
            </w:r>
            <w:r w:rsidR="00B43E53" w:rsidRPr="00B43E53">
              <w:t xml:space="preserve">Personal </w:t>
            </w:r>
            <w:proofErr w:type="spellStart"/>
            <w:r w:rsidR="00B43E53" w:rsidRPr="00B43E53">
              <w:t>Identification</w:t>
            </w:r>
            <w:proofErr w:type="spellEnd"/>
            <w:r w:rsidR="00B43E53" w:rsidRPr="00B43E53">
              <w:t xml:space="preserve"> </w:t>
            </w:r>
            <w:proofErr w:type="spellStart"/>
            <w:r w:rsidR="00B43E53" w:rsidRPr="00B43E53">
              <w:t>Number</w:t>
            </w:r>
            <w:proofErr w:type="spellEnd"/>
            <w:r w:rsidR="00B43E53" w:rsidRPr="00B43E53">
              <w:t xml:space="preserve"> (ili VAT - nacionalni identifikacijski broj prema zemlji sjedišta gospodarskog subjekta, ako je primjenjivo)</w:t>
            </w:r>
            <w:r w:rsidRPr="00846A63">
              <w:t>:</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0ECF838E" w:rsidR="00846A63" w:rsidRPr="00846A63" w:rsidRDefault="00846A63" w:rsidP="00846A63">
            <w:pPr>
              <w:spacing w:after="0"/>
              <w:jc w:val="both"/>
            </w:pPr>
            <w:r w:rsidRPr="00846A63">
              <w:t>Iznos PDV-a:</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91787D2" w:rsidR="00846A63" w:rsidRPr="00846A63" w:rsidRDefault="00F940A4" w:rsidP="00846A63">
            <w:pPr>
              <w:spacing w:after="0"/>
              <w:jc w:val="both"/>
            </w:pPr>
            <w:r>
              <w:t>60 dana</w:t>
            </w:r>
          </w:p>
        </w:tc>
      </w:tr>
    </w:tbl>
    <w:p w14:paraId="0CCFD74E" w14:textId="77777777" w:rsidR="00846A63" w:rsidRPr="00846A63" w:rsidRDefault="00846A63" w:rsidP="00846A63">
      <w:pPr>
        <w:spacing w:after="0"/>
        <w:jc w:val="both"/>
      </w:pPr>
    </w:p>
    <w:p w14:paraId="1C8370A7" w14:textId="49F68DDE"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1B881A91" w14:textId="77777777" w:rsidR="005A1476" w:rsidRDefault="005A1476" w:rsidP="00846A63">
      <w:pPr>
        <w:spacing w:after="0"/>
        <w:jc w:val="both"/>
        <w:rPr>
          <w:lang w:bidi="hr-HR"/>
        </w:rPr>
      </w:pPr>
    </w:p>
    <w:p w14:paraId="11812F25" w14:textId="77777777" w:rsidR="005A1476" w:rsidRDefault="005A1476" w:rsidP="00846A63">
      <w:pPr>
        <w:spacing w:after="0"/>
        <w:jc w:val="both"/>
        <w:rPr>
          <w:lang w:bidi="hr-HR"/>
        </w:rPr>
      </w:pPr>
    </w:p>
    <w:p w14:paraId="682DC412" w14:textId="4F6FDD14" w:rsidR="00846A63" w:rsidRPr="00846A63" w:rsidRDefault="009F7C6A" w:rsidP="00846A63">
      <w:pPr>
        <w:spacing w:after="0"/>
        <w:jc w:val="both"/>
        <w:rPr>
          <w:lang w:bidi="hr-HR"/>
        </w:rPr>
      </w:pPr>
      <w:r>
        <w:rPr>
          <w:lang w:bidi="hr-HR"/>
        </w:rPr>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lastRenderedPageBreak/>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1BD7FA89"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17AC815E"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28AD5C51"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lastRenderedPageBreak/>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12AD48BB" w:rsidR="00846A63" w:rsidRPr="00846A63" w:rsidRDefault="00846A63" w:rsidP="00846A63">
            <w:pPr>
              <w:spacing w:after="0"/>
              <w:jc w:val="both"/>
            </w:pPr>
            <w:r w:rsidRPr="00846A63">
              <w:t>Iznos PDV-a:</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3B979CC" w:rsidR="00846A63" w:rsidRDefault="00846A63" w:rsidP="00846A63">
      <w:pPr>
        <w:spacing w:after="0"/>
        <w:jc w:val="both"/>
        <w:rPr>
          <w:u w:val="single"/>
        </w:rPr>
      </w:pPr>
    </w:p>
    <w:p w14:paraId="2D826E45" w14:textId="7FCD0CFA" w:rsidR="0079186E" w:rsidRDefault="0079186E" w:rsidP="00846A63">
      <w:pPr>
        <w:spacing w:after="0"/>
        <w:jc w:val="both"/>
        <w:rPr>
          <w:u w:val="single"/>
        </w:rPr>
      </w:pPr>
    </w:p>
    <w:p w14:paraId="7877D0B2" w14:textId="278E42DD" w:rsidR="0079186E" w:rsidRDefault="0079186E" w:rsidP="00846A63">
      <w:pPr>
        <w:spacing w:after="0"/>
        <w:jc w:val="both"/>
        <w:rPr>
          <w:u w:val="single"/>
        </w:rPr>
      </w:pPr>
    </w:p>
    <w:p w14:paraId="17A7D80D" w14:textId="1D18344E" w:rsidR="0079186E" w:rsidRDefault="0079186E" w:rsidP="00846A63">
      <w:pPr>
        <w:spacing w:after="0"/>
        <w:jc w:val="both"/>
        <w:rPr>
          <w:u w:val="single"/>
        </w:rPr>
      </w:pPr>
    </w:p>
    <w:p w14:paraId="449B560C" w14:textId="1640EFAA" w:rsidR="0079186E" w:rsidRDefault="0079186E" w:rsidP="00846A63">
      <w:pPr>
        <w:spacing w:after="0"/>
        <w:jc w:val="both"/>
        <w:rPr>
          <w:u w:val="single"/>
        </w:rPr>
      </w:pPr>
    </w:p>
    <w:p w14:paraId="54371669" w14:textId="6063A930" w:rsidR="0079186E" w:rsidRDefault="0079186E" w:rsidP="00846A63">
      <w:pPr>
        <w:spacing w:after="0"/>
        <w:jc w:val="both"/>
        <w:rPr>
          <w:u w:val="single"/>
        </w:rPr>
      </w:pPr>
    </w:p>
    <w:p w14:paraId="6A5E779E" w14:textId="77777777" w:rsidR="0079186E" w:rsidRPr="00846A63" w:rsidRDefault="0079186E" w:rsidP="00846A63">
      <w:pPr>
        <w:spacing w:after="0"/>
        <w:jc w:val="both"/>
        <w:rPr>
          <w:u w:val="single"/>
        </w:rPr>
      </w:pPr>
    </w:p>
    <w:p w14:paraId="026A54FE"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t xml:space="preserve">Ponudbeni list; DODATAK </w:t>
      </w:r>
      <w:r w:rsidR="009F7C6A">
        <w:rPr>
          <w:u w:val="single"/>
        </w:rPr>
        <w:t>2</w:t>
      </w:r>
      <w:r w:rsidRPr="00846A63">
        <w:rPr>
          <w:u w:val="single"/>
        </w:rPr>
        <w:t xml:space="preserve"> - PODACI O PODUGOVARATELJIMA (priložiti/popuniti samo u slučaju da se dio ugovora ustupa </w:t>
      </w:r>
      <w:proofErr w:type="spellStart"/>
      <w:r w:rsidRPr="00846A63">
        <w:rPr>
          <w:u w:val="single"/>
        </w:rPr>
        <w:t>podugovarateljima</w:t>
      </w:r>
      <w:proofErr w:type="spellEnd"/>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 xml:space="preserve">Naziv (tvrtka) i sjedište </w:t>
      </w:r>
      <w:proofErr w:type="spellStart"/>
      <w:r w:rsidRPr="00846A63">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proofErr w:type="spellStart"/>
            <w:r w:rsidRPr="00846A63">
              <w:t>Podugovaratelj</w:t>
            </w:r>
            <w:proofErr w:type="spellEnd"/>
            <w:r w:rsidRPr="00846A63">
              <w:t>:</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5EB9EAE0" w:rsidR="00846A63" w:rsidRPr="00846A63" w:rsidRDefault="00B43E53" w:rsidP="00846A63">
            <w:pPr>
              <w:spacing w:after="0"/>
              <w:jc w:val="both"/>
            </w:pPr>
            <w:r w:rsidRPr="00B43E53">
              <w:lastRenderedPageBreak/>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 xml:space="preserve">2) </w:t>
            </w:r>
            <w:proofErr w:type="spellStart"/>
            <w:r w:rsidRPr="00846A63">
              <w:t>Podugovaratelj</w:t>
            </w:r>
            <w:proofErr w:type="spellEnd"/>
            <w:r w:rsidRPr="00846A63">
              <w:t>:</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0877EA5E"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71CCA8E7" w14:textId="77777777" w:rsidR="0079186E" w:rsidRDefault="0079186E" w:rsidP="00846A63">
      <w:pPr>
        <w:spacing w:after="0"/>
        <w:jc w:val="center"/>
        <w:rPr>
          <w:b/>
          <w:bCs/>
          <w:u w:val="single"/>
        </w:rPr>
      </w:pPr>
    </w:p>
    <w:p w14:paraId="548CFBF9" w14:textId="77777777" w:rsidR="0079186E" w:rsidRDefault="0079186E" w:rsidP="00846A63">
      <w:pPr>
        <w:spacing w:after="0"/>
        <w:jc w:val="center"/>
        <w:rPr>
          <w:b/>
          <w:bCs/>
          <w:u w:val="single"/>
        </w:rPr>
      </w:pPr>
    </w:p>
    <w:p w14:paraId="2DA71219" w14:textId="77777777" w:rsidR="0079186E" w:rsidRDefault="0079186E" w:rsidP="00846A63">
      <w:pPr>
        <w:spacing w:after="0"/>
        <w:jc w:val="center"/>
        <w:rPr>
          <w:b/>
          <w:bCs/>
          <w:u w:val="single"/>
        </w:rPr>
      </w:pPr>
    </w:p>
    <w:p w14:paraId="04ABF001" w14:textId="77777777" w:rsidR="0079186E" w:rsidRDefault="0079186E" w:rsidP="00846A63">
      <w:pPr>
        <w:spacing w:after="0"/>
        <w:jc w:val="center"/>
        <w:rPr>
          <w:b/>
          <w:bCs/>
          <w:u w:val="single"/>
        </w:rPr>
      </w:pPr>
    </w:p>
    <w:p w14:paraId="04EF2FBE" w14:textId="77777777" w:rsidR="0079186E" w:rsidRDefault="0079186E" w:rsidP="00846A63">
      <w:pPr>
        <w:spacing w:after="0"/>
        <w:jc w:val="center"/>
        <w:rPr>
          <w:b/>
          <w:bCs/>
          <w:u w:val="single"/>
        </w:rPr>
      </w:pPr>
    </w:p>
    <w:p w14:paraId="1D4C9577" w14:textId="77777777" w:rsidR="0079186E" w:rsidRDefault="0079186E" w:rsidP="00846A63">
      <w:pPr>
        <w:spacing w:after="0"/>
        <w:jc w:val="center"/>
        <w:rPr>
          <w:b/>
          <w:bCs/>
          <w:u w:val="single"/>
        </w:rPr>
      </w:pPr>
    </w:p>
    <w:p w14:paraId="3706AE98" w14:textId="77777777" w:rsidR="0079186E" w:rsidRDefault="0079186E" w:rsidP="00846A63">
      <w:pPr>
        <w:spacing w:after="0"/>
        <w:jc w:val="center"/>
        <w:rPr>
          <w:b/>
          <w:bCs/>
          <w:u w:val="single"/>
        </w:rPr>
      </w:pPr>
    </w:p>
    <w:p w14:paraId="350B7297" w14:textId="77777777" w:rsidR="0079186E" w:rsidRDefault="0079186E" w:rsidP="00846A63">
      <w:pPr>
        <w:spacing w:after="0"/>
        <w:jc w:val="center"/>
        <w:rPr>
          <w:b/>
          <w:bCs/>
          <w:u w:val="single"/>
        </w:rPr>
      </w:pPr>
    </w:p>
    <w:p w14:paraId="5E9E7CC1" w14:textId="77777777" w:rsidR="0079186E" w:rsidRDefault="0079186E" w:rsidP="00846A63">
      <w:pPr>
        <w:spacing w:after="0"/>
        <w:jc w:val="center"/>
        <w:rPr>
          <w:b/>
          <w:bCs/>
          <w:u w:val="single"/>
        </w:rPr>
      </w:pPr>
    </w:p>
    <w:p w14:paraId="7DDF0091" w14:textId="77777777" w:rsidR="0079186E" w:rsidRDefault="0079186E" w:rsidP="00846A63">
      <w:pPr>
        <w:spacing w:after="0"/>
        <w:jc w:val="center"/>
        <w:rPr>
          <w:b/>
          <w:bCs/>
          <w:u w:val="single"/>
        </w:rPr>
      </w:pPr>
    </w:p>
    <w:p w14:paraId="1403B819" w14:textId="77777777" w:rsidR="0079186E" w:rsidRDefault="0079186E" w:rsidP="00846A63">
      <w:pPr>
        <w:spacing w:after="0"/>
        <w:jc w:val="center"/>
        <w:rPr>
          <w:b/>
          <w:bCs/>
          <w:u w:val="single"/>
        </w:rPr>
      </w:pPr>
    </w:p>
    <w:p w14:paraId="20A84C28" w14:textId="77777777" w:rsidR="0079186E" w:rsidRDefault="0079186E" w:rsidP="00846A63">
      <w:pPr>
        <w:spacing w:after="0"/>
        <w:jc w:val="center"/>
        <w:rPr>
          <w:b/>
          <w:bCs/>
          <w:u w:val="single"/>
        </w:rPr>
      </w:pPr>
    </w:p>
    <w:p w14:paraId="50696A0D" w14:textId="77777777" w:rsidR="0079186E" w:rsidRDefault="0079186E" w:rsidP="00846A63">
      <w:pPr>
        <w:spacing w:after="0"/>
        <w:jc w:val="center"/>
        <w:rPr>
          <w:b/>
          <w:bCs/>
          <w:u w:val="single"/>
        </w:rPr>
      </w:pPr>
    </w:p>
    <w:p w14:paraId="301B219A" w14:textId="77777777" w:rsidR="0079186E" w:rsidRDefault="0079186E" w:rsidP="00846A63">
      <w:pPr>
        <w:spacing w:after="0"/>
        <w:jc w:val="center"/>
        <w:rPr>
          <w:b/>
          <w:bCs/>
          <w:u w:val="single"/>
        </w:rPr>
      </w:pPr>
    </w:p>
    <w:p w14:paraId="3882ED85" w14:textId="77777777" w:rsidR="0079186E" w:rsidRDefault="0079186E" w:rsidP="00846A63">
      <w:pPr>
        <w:spacing w:after="0"/>
        <w:jc w:val="center"/>
        <w:rPr>
          <w:b/>
          <w:bCs/>
          <w:u w:val="single"/>
        </w:rPr>
      </w:pPr>
    </w:p>
    <w:p w14:paraId="2CAA61A3" w14:textId="77777777" w:rsidR="0079186E" w:rsidRDefault="0079186E" w:rsidP="00846A63">
      <w:pPr>
        <w:spacing w:after="0"/>
        <w:jc w:val="center"/>
        <w:rPr>
          <w:b/>
          <w:bCs/>
          <w:u w:val="single"/>
        </w:rPr>
      </w:pPr>
    </w:p>
    <w:p w14:paraId="3A4D6158" w14:textId="77777777" w:rsidR="0079186E" w:rsidRDefault="0079186E" w:rsidP="00846A63">
      <w:pPr>
        <w:spacing w:after="0"/>
        <w:jc w:val="center"/>
        <w:rPr>
          <w:b/>
          <w:bCs/>
          <w:u w:val="single"/>
        </w:rPr>
      </w:pPr>
    </w:p>
    <w:p w14:paraId="181E7BD2" w14:textId="77777777" w:rsidR="0079186E" w:rsidRDefault="0079186E" w:rsidP="00846A63">
      <w:pPr>
        <w:spacing w:after="0"/>
        <w:jc w:val="center"/>
        <w:rPr>
          <w:b/>
          <w:bCs/>
          <w:u w:val="single"/>
        </w:rPr>
      </w:pPr>
    </w:p>
    <w:p w14:paraId="410743D6" w14:textId="77777777" w:rsidR="0079186E" w:rsidRDefault="0079186E" w:rsidP="00846A63">
      <w:pPr>
        <w:spacing w:after="0"/>
        <w:jc w:val="center"/>
        <w:rPr>
          <w:b/>
          <w:bCs/>
          <w:u w:val="single"/>
        </w:rPr>
      </w:pPr>
    </w:p>
    <w:p w14:paraId="0EB1D218" w14:textId="6097DBCF" w:rsidR="0079186E" w:rsidRDefault="0079186E" w:rsidP="00846A63">
      <w:pPr>
        <w:spacing w:after="0"/>
        <w:jc w:val="center"/>
        <w:rPr>
          <w:b/>
          <w:bCs/>
          <w:u w:val="single"/>
        </w:rPr>
      </w:pPr>
    </w:p>
    <w:p w14:paraId="3CD86BDE" w14:textId="55AEEB0E" w:rsidR="00592ECE" w:rsidRDefault="00592ECE" w:rsidP="00846A63">
      <w:pPr>
        <w:spacing w:after="0"/>
        <w:jc w:val="center"/>
        <w:rPr>
          <w:b/>
          <w:bCs/>
          <w:u w:val="single"/>
        </w:rPr>
      </w:pPr>
    </w:p>
    <w:p w14:paraId="327C55E6" w14:textId="66F81BEA" w:rsidR="00592ECE" w:rsidRDefault="00592ECE" w:rsidP="00846A63">
      <w:pPr>
        <w:spacing w:after="0"/>
        <w:jc w:val="center"/>
        <w:rPr>
          <w:b/>
          <w:bCs/>
          <w:u w:val="single"/>
        </w:rPr>
      </w:pPr>
    </w:p>
    <w:p w14:paraId="5753C529" w14:textId="43BF97FA" w:rsidR="00592ECE" w:rsidRDefault="00592ECE" w:rsidP="00846A63">
      <w:pPr>
        <w:spacing w:after="0"/>
        <w:jc w:val="center"/>
        <w:rPr>
          <w:b/>
          <w:bCs/>
          <w:u w:val="single"/>
        </w:rPr>
      </w:pPr>
    </w:p>
    <w:p w14:paraId="283622BF" w14:textId="3FDFB375" w:rsidR="00592ECE" w:rsidRDefault="00592ECE" w:rsidP="00846A63">
      <w:pPr>
        <w:spacing w:after="0"/>
        <w:jc w:val="center"/>
        <w:rPr>
          <w:b/>
          <w:bCs/>
          <w:u w:val="single"/>
        </w:rPr>
      </w:pPr>
    </w:p>
    <w:p w14:paraId="03F46095" w14:textId="5129D5C5" w:rsidR="00592ECE" w:rsidRDefault="00592ECE" w:rsidP="00846A63">
      <w:pPr>
        <w:spacing w:after="0"/>
        <w:jc w:val="center"/>
        <w:rPr>
          <w:b/>
          <w:bCs/>
          <w:u w:val="single"/>
        </w:rPr>
      </w:pPr>
    </w:p>
    <w:p w14:paraId="4CFAD5C2" w14:textId="77777777" w:rsidR="00592ECE" w:rsidRDefault="00592ECE" w:rsidP="00846A63">
      <w:pPr>
        <w:spacing w:after="0"/>
        <w:jc w:val="center"/>
        <w:rPr>
          <w:b/>
          <w:bCs/>
          <w:u w:val="single"/>
        </w:rPr>
      </w:pPr>
    </w:p>
    <w:p w14:paraId="5E652601" w14:textId="77777777" w:rsidR="0079186E" w:rsidRDefault="0079186E" w:rsidP="00846A63">
      <w:pPr>
        <w:spacing w:after="0"/>
        <w:jc w:val="center"/>
        <w:rPr>
          <w:b/>
          <w:bCs/>
          <w:u w:val="single"/>
        </w:rPr>
      </w:pPr>
    </w:p>
    <w:p w14:paraId="34DE15CD" w14:textId="56D5AD45"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504DC6A4" w14:textId="77777777" w:rsidR="00F940A4" w:rsidRPr="00FF0605" w:rsidRDefault="00F940A4" w:rsidP="00F940A4">
      <w:pPr>
        <w:spacing w:after="0"/>
        <w:rPr>
          <w:b/>
          <w:bCs/>
        </w:rPr>
      </w:pPr>
      <w:bookmarkStart w:id="28" w:name="_Hlk13127191"/>
      <w:r>
        <w:rPr>
          <w:b/>
          <w:bCs/>
        </w:rPr>
        <w:t>Nabava opreme s montažom i edukacijom</w:t>
      </w:r>
    </w:p>
    <w:p w14:paraId="6B03B803" w14:textId="3BEE2EED" w:rsidR="00846A63" w:rsidRPr="005B392E" w:rsidRDefault="005B392E" w:rsidP="005B392E">
      <w:pPr>
        <w:spacing w:after="0"/>
        <w:jc w:val="both"/>
        <w:rPr>
          <w:b/>
          <w:bCs/>
        </w:rPr>
      </w:pPr>
      <w:proofErr w:type="spellStart"/>
      <w:r w:rsidRPr="005B392E">
        <w:rPr>
          <w:b/>
          <w:bCs/>
        </w:rPr>
        <w:t>Ev.br.nabave</w:t>
      </w:r>
      <w:proofErr w:type="spellEnd"/>
      <w:r w:rsidRPr="005B392E">
        <w:rPr>
          <w:b/>
          <w:bCs/>
        </w:rPr>
        <w:t xml:space="preserve">: </w:t>
      </w:r>
      <w:r w:rsidR="00E753EC">
        <w:rPr>
          <w:b/>
          <w:bCs/>
        </w:rPr>
        <w:t>01/</w:t>
      </w:r>
      <w:r w:rsidRPr="005B392E">
        <w:rPr>
          <w:b/>
          <w:bCs/>
        </w:rPr>
        <w:t>2021</w:t>
      </w:r>
    </w:p>
    <w:p w14:paraId="6AFDA0B8" w14:textId="77777777" w:rsidR="005B392E" w:rsidRPr="00846A63" w:rsidRDefault="005B392E" w:rsidP="005B392E">
      <w:pPr>
        <w:spacing w:after="0"/>
        <w:jc w:val="both"/>
        <w:rPr>
          <w:lang w:bidi="hr-HR"/>
        </w:rPr>
      </w:pPr>
    </w:p>
    <w:bookmarkEnd w:id="28"/>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5B392E" w:rsidRDefault="00846A63" w:rsidP="00846A63">
      <w:pPr>
        <w:spacing w:after="0"/>
        <w:jc w:val="center"/>
        <w:rPr>
          <w:b/>
          <w:bCs/>
        </w:rPr>
      </w:pPr>
      <w:r w:rsidRPr="005B392E">
        <w:rPr>
          <w:b/>
          <w:bCs/>
        </w:rPr>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480440ED" w14:textId="77777777" w:rsidR="005B392E" w:rsidRDefault="005B392E" w:rsidP="00846A63">
      <w:pPr>
        <w:spacing w:after="0"/>
        <w:jc w:val="both"/>
      </w:pPr>
    </w:p>
    <w:p w14:paraId="1F447B07" w14:textId="0392CBE9" w:rsidR="00846A63" w:rsidRPr="00846A63" w:rsidRDefault="00846A63" w:rsidP="00846A63">
      <w:pPr>
        <w:spacing w:after="0"/>
        <w:jc w:val="both"/>
      </w:pPr>
      <w:r w:rsidRPr="00846A63">
        <w:t xml:space="preserve">pod materijalnom i kaznenom odgovornošću izjavljujem </w:t>
      </w:r>
      <w:r w:rsidR="005B392E" w:rsidRPr="005B392E">
        <w:t>za sebe, za gospodarski subjekt i za sve osobe koje su članovi upravnog, upravljačkog ili nadzornog tijela ili imaju ovlasti zastupanja, donošenja odluka ili nadzora gospodarskog subjekta</w:t>
      </w:r>
    </w:p>
    <w:p w14:paraId="7F10DCB4" w14:textId="77777777" w:rsidR="003724EC" w:rsidRDefault="00846A63" w:rsidP="003724EC">
      <w:pPr>
        <w:spacing w:after="0"/>
        <w:jc w:val="both"/>
      </w:pPr>
      <w:r w:rsidRPr="00846A63">
        <w:t xml:space="preserve">1. da </w:t>
      </w:r>
      <w:r w:rsidR="003724EC">
        <w:t>ja</w:t>
      </w:r>
      <w:r w:rsidRPr="00846A63">
        <w:t xml:space="preserve"> osobno </w:t>
      </w:r>
      <w:r w:rsidR="005B392E" w:rsidRPr="005B392E">
        <w:t>i sv</w:t>
      </w:r>
      <w:r w:rsidR="003724EC">
        <w:t>e</w:t>
      </w:r>
      <w:r w:rsidR="005B392E" w:rsidRPr="005B392E">
        <w:t xml:space="preserve"> osob</w:t>
      </w:r>
      <w:r w:rsidR="003724EC">
        <w:t>e</w:t>
      </w:r>
      <w:r w:rsidR="005B392E" w:rsidRPr="005B392E">
        <w:t xml:space="preserve"> koje su članovi upravnog, upravljačkog ili nadzornog tijela ili imaju ovlasti zastupanja, donošenja odluka ili nadzora gospodarskog subjekta</w:t>
      </w:r>
      <w:r w:rsidR="003724EC">
        <w:t xml:space="preserve"> </w:t>
      </w:r>
    </w:p>
    <w:p w14:paraId="4FD0AFA2" w14:textId="77777777" w:rsidR="00CB1DF3" w:rsidRDefault="003724EC" w:rsidP="00CB1DF3">
      <w:pPr>
        <w:spacing w:after="0"/>
        <w:jc w:val="both"/>
        <w:rPr>
          <w:bCs/>
          <w:lang w:bidi="hr-HR"/>
        </w:rPr>
      </w:pPr>
      <w:r>
        <w:t xml:space="preserve">-  </w:t>
      </w:r>
      <w:r>
        <w:rPr>
          <w:bCs/>
          <w:lang w:bidi="hr-HR"/>
        </w:rPr>
        <w:t>nisu</w:t>
      </w:r>
      <w:r w:rsidRPr="003724EC">
        <w:rPr>
          <w:bCs/>
          <w:lang w:bidi="hr-HR"/>
        </w:rPr>
        <w:t xml:space="preserve"> pravomoćno osuđen</w:t>
      </w:r>
      <w:r>
        <w:rPr>
          <w:bCs/>
          <w:lang w:bidi="hr-HR"/>
        </w:rPr>
        <w:t>e</w:t>
      </w:r>
      <w:r w:rsidRPr="003724EC">
        <w:rPr>
          <w:bCs/>
          <w:lang w:bidi="hr-HR"/>
        </w:rPr>
        <w:t xml:space="preserve">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A839F65" w14:textId="66BE370E" w:rsidR="00CB1DF3" w:rsidRDefault="00CB1DF3" w:rsidP="00CB1DF3">
      <w:pPr>
        <w:spacing w:after="0"/>
        <w:jc w:val="both"/>
        <w:rPr>
          <w:bCs/>
          <w:lang w:bidi="hr-HR"/>
        </w:rPr>
      </w:pPr>
      <w:r>
        <w:rPr>
          <w:bCs/>
          <w:lang w:bidi="hr-HR"/>
        </w:rPr>
        <w:t xml:space="preserve">2. </w:t>
      </w:r>
      <w:r w:rsidR="003724EC">
        <w:rPr>
          <w:bCs/>
          <w:lang w:bidi="hr-HR"/>
        </w:rPr>
        <w:t>da su ispunjenje</w:t>
      </w:r>
      <w:r w:rsidR="003724EC" w:rsidRPr="003724EC">
        <w:rPr>
          <w:bCs/>
          <w:lang w:bidi="hr-HR"/>
        </w:rPr>
        <w:t xml:space="preserve"> obvez</w:t>
      </w:r>
      <w:r w:rsidR="003724EC">
        <w:rPr>
          <w:bCs/>
          <w:lang w:bidi="hr-HR"/>
        </w:rPr>
        <w:t>e</w:t>
      </w:r>
      <w:r w:rsidR="003724EC" w:rsidRPr="003724EC">
        <w:rPr>
          <w:bCs/>
          <w:lang w:bidi="hr-HR"/>
        </w:rPr>
        <w:t xml:space="preserv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724EC" w:rsidRPr="003724EC">
        <w:rPr>
          <w:bCs/>
          <w:lang w:bidi="hr-HR"/>
        </w:rPr>
        <w:t>nastana</w:t>
      </w:r>
      <w:proofErr w:type="spellEnd"/>
      <w:r w:rsidR="003724EC" w:rsidRPr="003724EC">
        <w:rPr>
          <w:bCs/>
          <w:lang w:bidi="hr-HR"/>
        </w:rPr>
        <w:t xml:space="preserve"> ponuditelja</w:t>
      </w:r>
      <w:r>
        <w:rPr>
          <w:bCs/>
          <w:lang w:bidi="hr-HR"/>
        </w:rPr>
        <w:t xml:space="preserve">, </w:t>
      </w:r>
      <w:r w:rsidR="003724EC" w:rsidRPr="003724EC">
        <w:rPr>
          <w:bCs/>
          <w:lang w:bidi="hr-HR"/>
        </w:rPr>
        <w:t>osim ako je u skladu s posebnim pravilima odobrena odgoda plaćanja navedenih obveza, te ako mu iznos dospjelih, a neplaćenih obveza nije veći od 200 kuna</w:t>
      </w:r>
    </w:p>
    <w:p w14:paraId="019BA367" w14:textId="02DF2B6F" w:rsidR="003724EC" w:rsidRPr="003724EC" w:rsidRDefault="00CB1DF3" w:rsidP="00CB1DF3">
      <w:pPr>
        <w:spacing w:after="0"/>
        <w:jc w:val="both"/>
        <w:rPr>
          <w:bCs/>
          <w:lang w:bidi="hr-HR"/>
        </w:rPr>
      </w:pPr>
      <w:r>
        <w:rPr>
          <w:bCs/>
          <w:lang w:bidi="hr-HR"/>
        </w:rPr>
        <w:t xml:space="preserve">3. da </w:t>
      </w:r>
      <w:r w:rsidRPr="00CB1DF3">
        <w:rPr>
          <w:bCs/>
          <w:lang w:bidi="hr-HR"/>
        </w:rPr>
        <w:t>poda</w:t>
      </w:r>
      <w:r>
        <w:rPr>
          <w:bCs/>
          <w:lang w:bidi="hr-HR"/>
        </w:rPr>
        <w:t>ci</w:t>
      </w:r>
      <w:r w:rsidRPr="00CB1DF3">
        <w:rPr>
          <w:bCs/>
          <w:lang w:bidi="hr-HR"/>
        </w:rPr>
        <w:t xml:space="preserve"> u vezi s uvjetima koje je NOJN naveo kao neophodne</w:t>
      </w:r>
      <w:r>
        <w:rPr>
          <w:bCs/>
          <w:lang w:bidi="hr-HR"/>
        </w:rPr>
        <w:t xml:space="preserve"> nisu</w:t>
      </w:r>
      <w:r w:rsidR="003724EC" w:rsidRPr="003724EC">
        <w:rPr>
          <w:bCs/>
          <w:lang w:bidi="hr-HR"/>
        </w:rPr>
        <w:t xml:space="preserve"> lažno izjavljiva</w:t>
      </w:r>
      <w:r>
        <w:rPr>
          <w:bCs/>
          <w:lang w:bidi="hr-HR"/>
        </w:rPr>
        <w:t>ni</w:t>
      </w:r>
      <w:r w:rsidR="003724EC" w:rsidRPr="003724EC">
        <w:rPr>
          <w:bCs/>
          <w:lang w:bidi="hr-HR"/>
        </w:rPr>
        <w:t>, predstav</w:t>
      </w:r>
      <w:r>
        <w:rPr>
          <w:bCs/>
          <w:lang w:bidi="hr-HR"/>
        </w:rPr>
        <w:t>ljeni</w:t>
      </w:r>
      <w:r w:rsidR="003724EC" w:rsidRPr="003724EC">
        <w:rPr>
          <w:bCs/>
          <w:lang w:bidi="hr-HR"/>
        </w:rPr>
        <w:t xml:space="preserve"> i </w:t>
      </w:r>
      <w:r>
        <w:rPr>
          <w:bCs/>
          <w:lang w:bidi="hr-HR"/>
        </w:rPr>
        <w:t>nisu pružene</w:t>
      </w:r>
      <w:r w:rsidR="003724EC" w:rsidRPr="003724EC">
        <w:rPr>
          <w:bCs/>
          <w:lang w:bidi="hr-HR"/>
        </w:rPr>
        <w:t xml:space="preserve"> neistinite</w:t>
      </w:r>
      <w:r>
        <w:rPr>
          <w:bCs/>
          <w:lang w:bidi="hr-HR"/>
        </w:rPr>
        <w:t>.</w:t>
      </w:r>
    </w:p>
    <w:p w14:paraId="26D181D6" w14:textId="77777777" w:rsidR="003724EC" w:rsidRDefault="003724EC" w:rsidP="00846A63">
      <w:pPr>
        <w:spacing w:after="0"/>
        <w:jc w:val="both"/>
      </w:pPr>
    </w:p>
    <w:p w14:paraId="22ADE241" w14:textId="75AECCEA" w:rsidR="00846A63" w:rsidRPr="00846A63" w:rsidRDefault="00846A63" w:rsidP="00846A63">
      <w:pPr>
        <w:spacing w:after="0"/>
        <w:jc w:val="both"/>
      </w:pPr>
    </w:p>
    <w:p w14:paraId="4259000E" w14:textId="77777777" w:rsidR="00D31AAC" w:rsidRDefault="00846A63" w:rsidP="00846A63">
      <w:pPr>
        <w:spacing w:after="0"/>
        <w:jc w:val="both"/>
      </w:pPr>
      <w:r w:rsidRPr="00846A63">
        <w:t>U ______________, __.__.20__.</w:t>
      </w:r>
      <w:r w:rsidRPr="00846A63">
        <w:tab/>
      </w:r>
    </w:p>
    <w:p w14:paraId="74236300" w14:textId="77777777" w:rsidR="00D31AAC" w:rsidRDefault="00D31AAC" w:rsidP="00846A63">
      <w:pPr>
        <w:spacing w:after="0"/>
        <w:jc w:val="both"/>
      </w:pPr>
    </w:p>
    <w:p w14:paraId="03CDAB76" w14:textId="6B63F10D" w:rsidR="00846A63" w:rsidRPr="00846A63" w:rsidRDefault="00846A63" w:rsidP="00846A63">
      <w:pPr>
        <w:spacing w:after="0"/>
        <w:jc w:val="both"/>
      </w:pP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lastRenderedPageBreak/>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TableGrid"/>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w:t>
            </w:r>
            <w:proofErr w:type="spellStart"/>
            <w:r w:rsidRPr="00846A63">
              <w:rPr>
                <w:lang w:bidi="hr-HR"/>
              </w:rPr>
              <w:t>podugovaratelja</w:t>
            </w:r>
            <w:proofErr w:type="spellEnd"/>
            <w:r w:rsidRPr="00846A63">
              <w:rPr>
                <w:lang w:bidi="hr-HR"/>
              </w:rPr>
              <w:t xml:space="preserve">, izjavu mora potpisati i svaki </w:t>
            </w:r>
            <w:proofErr w:type="spellStart"/>
            <w:r w:rsidRPr="00846A63">
              <w:rPr>
                <w:lang w:bidi="hr-HR"/>
              </w:rPr>
              <w:t>podugovaratelj</w:t>
            </w:r>
            <w:proofErr w:type="spellEnd"/>
            <w:r w:rsidRPr="00846A63">
              <w:rPr>
                <w:lang w:bidi="hr-HR"/>
              </w:rPr>
              <w:t xml:space="preserve">.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1ED13D26" w:rsidR="00846A63" w:rsidRPr="00846A63" w:rsidRDefault="00846A63" w:rsidP="00846A63">
      <w:pPr>
        <w:spacing w:after="0"/>
        <w:jc w:val="center"/>
        <w:rPr>
          <w:b/>
          <w:bCs/>
          <w:u w:val="single"/>
        </w:rPr>
      </w:pPr>
      <w:r w:rsidRPr="00846A63">
        <w:br w:type="page"/>
      </w:r>
      <w:r w:rsidRPr="00846A63">
        <w:rPr>
          <w:b/>
          <w:bCs/>
          <w:u w:val="single"/>
        </w:rPr>
        <w:lastRenderedPageBreak/>
        <w:t xml:space="preserve">PRILOG </w:t>
      </w:r>
      <w:proofErr w:type="spellStart"/>
      <w:r w:rsidRPr="00846A63">
        <w:rPr>
          <w:b/>
          <w:bCs/>
          <w:u w:val="single"/>
        </w:rPr>
        <w:t>I</w:t>
      </w:r>
      <w:r w:rsidR="009F7C6A">
        <w:rPr>
          <w:b/>
          <w:bCs/>
          <w:u w:val="single"/>
        </w:rPr>
        <w:t>V</w:t>
      </w:r>
      <w:r w:rsidR="00BB76A3">
        <w:rPr>
          <w:b/>
          <w:bCs/>
          <w:u w:val="single"/>
        </w:rPr>
        <w:t>.a</w:t>
      </w:r>
      <w:proofErr w:type="spellEnd"/>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4C4F3AAE" w14:textId="7AD22F5A" w:rsidR="00F940A4" w:rsidRDefault="00F940A4" w:rsidP="00F940A4">
      <w:pPr>
        <w:spacing w:after="0"/>
        <w:jc w:val="center"/>
        <w:rPr>
          <w:b/>
          <w:bCs/>
        </w:rPr>
      </w:pPr>
      <w:r>
        <w:rPr>
          <w:b/>
          <w:bCs/>
        </w:rPr>
        <w:t>Nabava opreme s montažom i edukacijom</w:t>
      </w:r>
    </w:p>
    <w:p w14:paraId="0E74A1CA" w14:textId="0C99EAC5" w:rsidR="00BB76A3" w:rsidRPr="005B392E" w:rsidRDefault="00BB76A3" w:rsidP="00BB76A3">
      <w:pPr>
        <w:spacing w:after="0"/>
        <w:jc w:val="center"/>
        <w:rPr>
          <w:b/>
          <w:bCs/>
          <w:lang w:bidi="hr-HR"/>
        </w:rPr>
      </w:pPr>
      <w:r w:rsidRPr="005B392E">
        <w:rPr>
          <w:b/>
          <w:bCs/>
        </w:rPr>
        <w:t>Ev.br.</w:t>
      </w:r>
      <w:r w:rsidR="00D31AAC">
        <w:rPr>
          <w:b/>
          <w:bCs/>
        </w:rPr>
        <w:t xml:space="preserve"> </w:t>
      </w:r>
      <w:r w:rsidRPr="005B392E">
        <w:rPr>
          <w:b/>
          <w:bCs/>
        </w:rPr>
        <w:t xml:space="preserve">nabave: </w:t>
      </w:r>
      <w:r>
        <w:rPr>
          <w:b/>
          <w:bCs/>
        </w:rPr>
        <w:t>01</w:t>
      </w:r>
      <w:r w:rsidRPr="005B392E">
        <w:rPr>
          <w:b/>
          <w:bCs/>
        </w:rPr>
        <w:t>/2021</w:t>
      </w:r>
    </w:p>
    <w:p w14:paraId="6C6F8CAC" w14:textId="77777777" w:rsidR="00BB76A3" w:rsidRDefault="00BB76A3" w:rsidP="00F940A4">
      <w:pPr>
        <w:spacing w:after="0"/>
        <w:jc w:val="center"/>
        <w:rPr>
          <w:b/>
          <w:bCs/>
        </w:rPr>
      </w:pPr>
    </w:p>
    <w:p w14:paraId="6F459CD9" w14:textId="77777777" w:rsidR="00BB76A3" w:rsidRDefault="00BB76A3" w:rsidP="00BB76A3">
      <w:pPr>
        <w:spacing w:after="0"/>
        <w:ind w:left="1416" w:firstLine="708"/>
      </w:pPr>
    </w:p>
    <w:p w14:paraId="4103DD57" w14:textId="16B713DE" w:rsidR="00F940A4" w:rsidRPr="00BB76A3" w:rsidRDefault="00BB76A3" w:rsidP="00BB76A3">
      <w:pPr>
        <w:spacing w:after="0"/>
      </w:pPr>
      <w:r w:rsidRPr="001C66F9">
        <w:rPr>
          <w:b/>
          <w:bCs/>
        </w:rPr>
        <w:t>Grupa 1:</w:t>
      </w:r>
      <w:r>
        <w:t xml:space="preserve"> Automatski obradni centar, stroj za izrezivanje, montažna oprema, stolna pila, edukacija i školovanje za postavljanje i puštanje u pogon Automatskog obradnog centra i ostalih povezanih elemenata</w:t>
      </w:r>
    </w:p>
    <w:p w14:paraId="22979708" w14:textId="77777777" w:rsidR="00846A63" w:rsidRPr="00846A63" w:rsidRDefault="00846A63" w:rsidP="00846A63">
      <w:pPr>
        <w:spacing w:after="0"/>
        <w:jc w:val="both"/>
      </w:pPr>
    </w:p>
    <w:p w14:paraId="2C89CB33" w14:textId="741BBE6E" w:rsidR="00846A63" w:rsidRDefault="00846A63" w:rsidP="00846A63">
      <w:pPr>
        <w:spacing w:after="0"/>
        <w:jc w:val="both"/>
      </w:pPr>
      <w:r w:rsidRPr="00846A63">
        <w:t>Radi dokazivanja uvjeta sposobnosti (za obavljanje profesionalne djelatnosti te tehničke i stručne sposobnosti) traženih u točki 4</w:t>
      </w:r>
      <w:r w:rsidR="005B392E">
        <w:t>.1</w:t>
      </w:r>
      <w:r w:rsidR="002F7E1B">
        <w:t>.</w:t>
      </w:r>
      <w:r w:rsidRPr="00846A63">
        <w:t xml:space="preserve"> </w:t>
      </w:r>
      <w:r w:rsidR="005B392E">
        <w:t xml:space="preserve">i 4.2.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25927249"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 xml:space="preserve">o </w:t>
      </w:r>
      <w:r w:rsidR="00FC7910">
        <w:rPr>
          <w:lang w:bidi="hr-HR"/>
        </w:rPr>
        <w:t>izvršenim isporukama roba</w:t>
      </w:r>
      <w:r w:rsidRPr="00846A63">
        <w:rPr>
          <w:lang w:bidi="hr-HR"/>
        </w:rPr>
        <w:t xml:space="preserve">, a koji su završeni u godini u kojoj je započeo postupak nabave i tijekom </w:t>
      </w:r>
      <w:r w:rsidR="00FC7910">
        <w:rPr>
          <w:lang w:bidi="hr-HR"/>
        </w:rPr>
        <w:t>tri</w:t>
      </w:r>
      <w:r>
        <w:rPr>
          <w:lang w:bidi="hr-HR"/>
        </w:rPr>
        <w:t xml:space="preserve"> (</w:t>
      </w:r>
      <w:r w:rsidR="00FC7910">
        <w:rPr>
          <w:lang w:bidi="hr-HR"/>
        </w:rPr>
        <w:t>3</w:t>
      </w:r>
      <w:r>
        <w:rPr>
          <w:lang w:bidi="hr-HR"/>
        </w:rPr>
        <w:t>)</w:t>
      </w:r>
      <w:r w:rsidRPr="00846A63">
        <w:rPr>
          <w:lang w:bidi="hr-HR"/>
        </w:rPr>
        <w:t xml:space="preserve"> godin</w:t>
      </w:r>
      <w:r w:rsidR="00FC7910">
        <w:rPr>
          <w:lang w:bidi="hr-HR"/>
        </w:rPr>
        <w:t>e</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3E317BFC" w:rsidR="00846A63" w:rsidRPr="00846A63" w:rsidRDefault="00846A63" w:rsidP="00846A63">
      <w:pPr>
        <w:spacing w:after="0"/>
        <w:jc w:val="both"/>
      </w:pPr>
      <w:r w:rsidRPr="00846A63">
        <w:t xml:space="preserve">POPIS </w:t>
      </w:r>
      <w:r w:rsidR="00FC7910">
        <w:t>ISPORUKA ROBA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140F73EA" w:rsidR="00846A63" w:rsidRPr="00846A63" w:rsidRDefault="0006285B" w:rsidP="00846A63">
            <w:pPr>
              <w:spacing w:after="0"/>
              <w:jc w:val="both"/>
            </w:pPr>
            <w:r>
              <w:t>3</w:t>
            </w:r>
            <w:r w:rsidR="009C45AA">
              <w:t>.</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19B506FB" w14:textId="7E37285E" w:rsidR="00846A63" w:rsidRPr="00846A63" w:rsidRDefault="00846A63" w:rsidP="00846A63">
      <w:pPr>
        <w:spacing w:after="0"/>
        <w:jc w:val="both"/>
      </w:pP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251493CA" w:rsidR="00846A63" w:rsidRDefault="00846A63" w:rsidP="00846A63">
      <w:pPr>
        <w:spacing w:after="0"/>
        <w:jc w:val="right"/>
      </w:pPr>
      <w:r w:rsidRPr="00846A63">
        <w:t>(ime, prezime i potpis osobe ovlaštene za zastupanje gospodarskog subjekta)</w:t>
      </w:r>
    </w:p>
    <w:p w14:paraId="17340AA0" w14:textId="76F5FD89" w:rsidR="00BB76A3" w:rsidRPr="00846A63" w:rsidRDefault="00BB76A3" w:rsidP="00BB76A3">
      <w:pPr>
        <w:spacing w:after="0"/>
        <w:jc w:val="center"/>
        <w:rPr>
          <w:b/>
          <w:bCs/>
          <w:u w:val="single"/>
        </w:rPr>
      </w:pPr>
      <w:r w:rsidRPr="00846A63">
        <w:rPr>
          <w:b/>
          <w:bCs/>
          <w:u w:val="single"/>
        </w:rPr>
        <w:lastRenderedPageBreak/>
        <w:t xml:space="preserve">PRILOG </w:t>
      </w:r>
      <w:proofErr w:type="spellStart"/>
      <w:r w:rsidRPr="00846A63">
        <w:rPr>
          <w:b/>
          <w:bCs/>
          <w:u w:val="single"/>
        </w:rPr>
        <w:t>I</w:t>
      </w:r>
      <w:r>
        <w:rPr>
          <w:b/>
          <w:bCs/>
          <w:u w:val="single"/>
        </w:rPr>
        <w:t>V.b</w:t>
      </w:r>
      <w:proofErr w:type="spellEnd"/>
      <w:r w:rsidRPr="00846A63">
        <w:rPr>
          <w:b/>
          <w:bCs/>
          <w:u w:val="single"/>
        </w:rPr>
        <w:t xml:space="preserve"> </w:t>
      </w:r>
      <w:r w:rsidRPr="009A59BB">
        <w:rPr>
          <w:b/>
          <w:bCs/>
          <w:u w:val="single"/>
        </w:rPr>
        <w:t>POZIVA NA DOSTAVU PONUDA</w:t>
      </w:r>
    </w:p>
    <w:p w14:paraId="42884B68" w14:textId="77777777" w:rsidR="00BB76A3" w:rsidRPr="00846A63" w:rsidRDefault="00BB76A3" w:rsidP="00BB76A3">
      <w:pPr>
        <w:spacing w:after="0"/>
        <w:jc w:val="center"/>
        <w:rPr>
          <w:b/>
          <w:bCs/>
          <w:u w:val="single"/>
        </w:rPr>
      </w:pPr>
      <w:r w:rsidRPr="00846A63">
        <w:rPr>
          <w:b/>
          <w:bCs/>
          <w:u w:val="single"/>
        </w:rPr>
        <w:t>IZJAVA O ISPUNJENJU KRITERIJA ZA ODABIR (UVJETA SPOSOBNOSTI)</w:t>
      </w:r>
    </w:p>
    <w:p w14:paraId="01C19FDD" w14:textId="77777777" w:rsidR="00BB76A3" w:rsidRPr="00846A63" w:rsidRDefault="00BB76A3" w:rsidP="00BB76A3">
      <w:pPr>
        <w:spacing w:after="0"/>
        <w:jc w:val="both"/>
        <w:rPr>
          <w:lang w:bidi="hr-HR"/>
        </w:rPr>
      </w:pPr>
    </w:p>
    <w:p w14:paraId="7C1E94E8" w14:textId="77777777" w:rsidR="00BB76A3" w:rsidRDefault="00BB76A3" w:rsidP="00BB76A3">
      <w:pPr>
        <w:spacing w:after="0"/>
        <w:jc w:val="center"/>
        <w:rPr>
          <w:b/>
          <w:bCs/>
        </w:rPr>
      </w:pPr>
      <w:r>
        <w:rPr>
          <w:b/>
          <w:bCs/>
        </w:rPr>
        <w:t>Nabava opreme s montažom i edukacijom</w:t>
      </w:r>
    </w:p>
    <w:p w14:paraId="3C438E42" w14:textId="77777777" w:rsidR="00BB76A3" w:rsidRDefault="00BB76A3" w:rsidP="00BB76A3">
      <w:pPr>
        <w:spacing w:after="0"/>
        <w:ind w:left="1416" w:firstLine="708"/>
      </w:pPr>
    </w:p>
    <w:p w14:paraId="3EFF4BF6" w14:textId="56B2A8C5" w:rsidR="00BB76A3" w:rsidRPr="00BB76A3" w:rsidRDefault="00BB76A3" w:rsidP="00BB76A3">
      <w:pPr>
        <w:spacing w:after="0"/>
        <w:jc w:val="center"/>
      </w:pPr>
      <w:r>
        <w:t xml:space="preserve">Ispunjava se i dostavlja za </w:t>
      </w:r>
      <w:r w:rsidRPr="00BB76A3">
        <w:t>Grup</w:t>
      </w:r>
      <w:r>
        <w:t>u</w:t>
      </w:r>
      <w:r w:rsidRPr="00BB76A3">
        <w:t xml:space="preserve"> 2: Vijčani kompresor i</w:t>
      </w:r>
      <w:r>
        <w:t>/ili</w:t>
      </w:r>
      <w:r w:rsidRPr="00BB76A3">
        <w:t xml:space="preserve"> Grup</w:t>
      </w:r>
      <w:r>
        <w:t>u</w:t>
      </w:r>
      <w:r w:rsidRPr="00BB76A3">
        <w:t xml:space="preserve"> 3: Vakuumski sustav</w:t>
      </w:r>
    </w:p>
    <w:p w14:paraId="6311E5DF" w14:textId="77777777" w:rsidR="00BB76A3" w:rsidRDefault="00BB76A3" w:rsidP="00BB76A3">
      <w:pPr>
        <w:spacing w:after="0"/>
        <w:rPr>
          <w:b/>
          <w:bCs/>
          <w:lang w:bidi="hr-HR"/>
        </w:rPr>
      </w:pPr>
    </w:p>
    <w:p w14:paraId="40AC7D1E" w14:textId="77777777" w:rsidR="00BB76A3" w:rsidRDefault="00BB76A3" w:rsidP="00BB76A3">
      <w:pPr>
        <w:spacing w:after="0"/>
        <w:jc w:val="center"/>
        <w:rPr>
          <w:b/>
          <w:bCs/>
        </w:rPr>
      </w:pPr>
    </w:p>
    <w:p w14:paraId="3448D153" w14:textId="63307B69" w:rsidR="00BB76A3" w:rsidRPr="005B392E" w:rsidRDefault="00BB76A3" w:rsidP="00BB76A3">
      <w:pPr>
        <w:spacing w:after="0"/>
        <w:jc w:val="center"/>
        <w:rPr>
          <w:b/>
          <w:bCs/>
          <w:lang w:bidi="hr-HR"/>
        </w:rPr>
      </w:pPr>
      <w:r w:rsidRPr="005B392E">
        <w:rPr>
          <w:b/>
          <w:bCs/>
        </w:rPr>
        <w:t>Ev.br.</w:t>
      </w:r>
      <w:r w:rsidR="003A0F34">
        <w:rPr>
          <w:b/>
          <w:bCs/>
        </w:rPr>
        <w:t xml:space="preserve"> </w:t>
      </w:r>
      <w:r w:rsidRPr="005B392E">
        <w:rPr>
          <w:b/>
          <w:bCs/>
        </w:rPr>
        <w:t xml:space="preserve">nabave: </w:t>
      </w:r>
      <w:r>
        <w:rPr>
          <w:b/>
          <w:bCs/>
        </w:rPr>
        <w:t>01</w:t>
      </w:r>
      <w:r w:rsidRPr="005B392E">
        <w:rPr>
          <w:b/>
          <w:bCs/>
        </w:rPr>
        <w:t>/2021</w:t>
      </w:r>
    </w:p>
    <w:p w14:paraId="6893266E" w14:textId="77777777" w:rsidR="00BB76A3" w:rsidRPr="00846A63" w:rsidRDefault="00BB76A3" w:rsidP="00BB76A3">
      <w:pPr>
        <w:spacing w:after="0"/>
        <w:jc w:val="both"/>
      </w:pPr>
    </w:p>
    <w:p w14:paraId="70363C86" w14:textId="388FCD1B" w:rsidR="00BB76A3" w:rsidRDefault="00BB76A3" w:rsidP="00BB76A3">
      <w:pPr>
        <w:spacing w:after="0"/>
        <w:jc w:val="both"/>
      </w:pPr>
      <w:r w:rsidRPr="00846A63">
        <w:t>Radi dokazivanja uvjeta sposobnosti za obavljanje profesionalne djelatnosti tražen</w:t>
      </w:r>
      <w:r w:rsidR="00FB3480">
        <w:t>og</w:t>
      </w:r>
      <w:r w:rsidRPr="00846A63">
        <w:t xml:space="preserve"> u točki 4</w:t>
      </w:r>
      <w:r>
        <w:t>.1.</w:t>
      </w:r>
      <w:r w:rsidRPr="00846A63">
        <w:t xml:space="preserve"> </w:t>
      </w:r>
      <w:r w:rsidRPr="009A59BB">
        <w:t>Poziva na dostavu ponuda</w:t>
      </w:r>
      <w:r w:rsidRPr="009A59BB" w:rsidDel="009A59BB">
        <w:t xml:space="preserve"> </w:t>
      </w:r>
      <w:r w:rsidRPr="00846A63">
        <w:t>dajem</w:t>
      </w:r>
    </w:p>
    <w:p w14:paraId="6BBCD677" w14:textId="77777777" w:rsidR="00BB76A3" w:rsidRPr="00846A63" w:rsidRDefault="00BB76A3" w:rsidP="00BB76A3">
      <w:pPr>
        <w:spacing w:after="0"/>
        <w:jc w:val="both"/>
      </w:pPr>
    </w:p>
    <w:p w14:paraId="467C81C0" w14:textId="77777777" w:rsidR="00BB76A3" w:rsidRDefault="00BB76A3" w:rsidP="00BB76A3">
      <w:pPr>
        <w:spacing w:after="0"/>
        <w:jc w:val="both"/>
      </w:pPr>
      <w:r w:rsidRPr="00846A63">
        <w:tab/>
      </w:r>
      <w:r w:rsidRPr="00846A63">
        <w:tab/>
      </w:r>
      <w:r w:rsidRPr="00846A63">
        <w:tab/>
      </w:r>
      <w:r w:rsidRPr="00846A63">
        <w:tab/>
      </w:r>
      <w:r w:rsidRPr="00846A63">
        <w:tab/>
      </w:r>
      <w:r w:rsidRPr="00846A63">
        <w:tab/>
        <w:t>I Z J A V U</w:t>
      </w:r>
    </w:p>
    <w:p w14:paraId="318A7998" w14:textId="77777777" w:rsidR="00BB76A3" w:rsidRPr="00846A63" w:rsidRDefault="00BB76A3" w:rsidP="00BB76A3">
      <w:pPr>
        <w:spacing w:after="0"/>
        <w:jc w:val="both"/>
      </w:pPr>
    </w:p>
    <w:p w14:paraId="286783B4" w14:textId="77777777" w:rsidR="00BB76A3" w:rsidRPr="00846A63" w:rsidRDefault="00BB76A3" w:rsidP="00BB76A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6344ECF" w14:textId="77777777" w:rsidR="00BB76A3" w:rsidRPr="00846A63" w:rsidRDefault="00BB76A3" w:rsidP="00BB76A3">
      <w:pPr>
        <w:spacing w:after="0"/>
        <w:jc w:val="both"/>
      </w:pPr>
    </w:p>
    <w:p w14:paraId="3FC01A70" w14:textId="77777777" w:rsidR="00BB76A3" w:rsidRPr="00846A63" w:rsidRDefault="00BB76A3" w:rsidP="00BB76A3">
      <w:pPr>
        <w:spacing w:after="0"/>
        <w:jc w:val="both"/>
        <w:rPr>
          <w:u w:val="single"/>
        </w:rPr>
      </w:pPr>
      <w:r w:rsidRPr="00846A63">
        <w:rPr>
          <w:u w:val="single"/>
        </w:rPr>
        <w:t>Sposobnost za obavljanje profesionalne djelatnosti:</w:t>
      </w:r>
    </w:p>
    <w:p w14:paraId="47C32037" w14:textId="77777777" w:rsidR="00BB76A3" w:rsidRPr="00846A63" w:rsidRDefault="00BB76A3" w:rsidP="00BB76A3">
      <w:pPr>
        <w:spacing w:after="0"/>
        <w:jc w:val="both"/>
        <w:rPr>
          <w:i/>
          <w:iCs/>
        </w:rPr>
      </w:pPr>
      <w:r w:rsidRPr="00846A63">
        <w:t>1. da je (</w:t>
      </w:r>
      <w:r>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Pr>
          <w:i/>
          <w:iCs/>
        </w:rPr>
        <w:t>zaokružiti</w:t>
      </w:r>
      <w:r w:rsidRPr="00846A63">
        <w:rPr>
          <w:i/>
          <w:iCs/>
        </w:rPr>
        <w:t xml:space="preserve"> odgovarajuću opciju:)</w:t>
      </w:r>
      <w:r w:rsidRPr="00846A63">
        <w:t xml:space="preserve"> </w:t>
      </w:r>
      <w:r w:rsidRPr="00846A63">
        <w:rPr>
          <w:i/>
          <w:iCs/>
        </w:rPr>
        <w:t>ponuditelja/člana zajednice ponuditelja</w:t>
      </w:r>
    </w:p>
    <w:p w14:paraId="23B7BC8B" w14:textId="77777777" w:rsidR="00BB76A3" w:rsidRPr="00846A63" w:rsidRDefault="00BB76A3" w:rsidP="00BB76A3">
      <w:pPr>
        <w:spacing w:after="0"/>
        <w:jc w:val="both"/>
      </w:pPr>
    </w:p>
    <w:p w14:paraId="240CDE07" w14:textId="231D6C96" w:rsidR="00BB76A3" w:rsidRPr="00846A63" w:rsidRDefault="00BB76A3" w:rsidP="00BB76A3">
      <w:pPr>
        <w:spacing w:after="0"/>
        <w:jc w:val="both"/>
      </w:pPr>
    </w:p>
    <w:p w14:paraId="1CAE88DD" w14:textId="77777777" w:rsidR="00BB76A3" w:rsidRPr="00846A63" w:rsidRDefault="00BB76A3" w:rsidP="00BB76A3">
      <w:pPr>
        <w:spacing w:after="0"/>
        <w:jc w:val="both"/>
      </w:pPr>
    </w:p>
    <w:p w14:paraId="6EC54359" w14:textId="77777777" w:rsidR="00BB76A3" w:rsidRPr="00846A63" w:rsidRDefault="00BB76A3" w:rsidP="00BB76A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20B5AEF6" w14:textId="77777777" w:rsidR="00BB76A3" w:rsidRPr="00846A63" w:rsidRDefault="00BB76A3" w:rsidP="00BB76A3">
      <w:pPr>
        <w:spacing w:after="0"/>
        <w:jc w:val="right"/>
      </w:pPr>
      <w:r w:rsidRPr="00846A63">
        <w:tab/>
      </w:r>
      <w:r w:rsidRPr="00846A63">
        <w:tab/>
      </w:r>
      <w:r w:rsidRPr="00846A63">
        <w:tab/>
        <w:t>ZA PONUDITELJA:</w:t>
      </w:r>
    </w:p>
    <w:p w14:paraId="7505D022" w14:textId="77777777" w:rsidR="00BB76A3" w:rsidRPr="00846A63" w:rsidRDefault="00BB76A3" w:rsidP="00BB76A3">
      <w:pPr>
        <w:spacing w:after="0"/>
        <w:jc w:val="right"/>
      </w:pPr>
    </w:p>
    <w:p w14:paraId="7B0E8E1A" w14:textId="77777777" w:rsidR="00BB76A3" w:rsidRPr="00846A63" w:rsidRDefault="00BB76A3" w:rsidP="00BB76A3">
      <w:pPr>
        <w:spacing w:after="0"/>
        <w:jc w:val="right"/>
      </w:pPr>
      <w:r w:rsidRPr="00846A63">
        <w:t>________________________________</w:t>
      </w:r>
    </w:p>
    <w:p w14:paraId="786E6F0E" w14:textId="77777777" w:rsidR="00BB76A3" w:rsidRDefault="00BB76A3" w:rsidP="00BB76A3">
      <w:pPr>
        <w:spacing w:after="0"/>
        <w:jc w:val="right"/>
      </w:pPr>
      <w:r w:rsidRPr="00846A63">
        <w:t>(ime, prezime i potpis osobe ovlaštene za zastupanje gospodarskog subjekta)</w:t>
      </w:r>
    </w:p>
    <w:p w14:paraId="3FA776C7" w14:textId="77777777" w:rsidR="00BB76A3" w:rsidRDefault="00BB76A3" w:rsidP="00BB76A3">
      <w:pPr>
        <w:spacing w:after="0"/>
        <w:jc w:val="right"/>
      </w:pPr>
    </w:p>
    <w:p w14:paraId="261538E2" w14:textId="77777777" w:rsidR="00BB76A3" w:rsidRDefault="00BB76A3" w:rsidP="00846A63">
      <w:pPr>
        <w:spacing w:after="0"/>
        <w:jc w:val="right"/>
      </w:pPr>
    </w:p>
    <w:p w14:paraId="72FD4A8C" w14:textId="7A21CD8C" w:rsidR="00FC7910" w:rsidRDefault="00FC7910" w:rsidP="00846A63">
      <w:pPr>
        <w:spacing w:after="0"/>
        <w:jc w:val="right"/>
      </w:pPr>
    </w:p>
    <w:p w14:paraId="7DD77B40" w14:textId="4EA04F25" w:rsidR="00FC7910" w:rsidRDefault="00FC7910" w:rsidP="00846A63">
      <w:pPr>
        <w:spacing w:after="0"/>
        <w:jc w:val="right"/>
      </w:pPr>
    </w:p>
    <w:p w14:paraId="770912E2" w14:textId="77777777" w:rsidR="00FC7910" w:rsidRDefault="00FC7910" w:rsidP="00846A63">
      <w:pPr>
        <w:spacing w:after="0"/>
        <w:jc w:val="right"/>
      </w:pPr>
    </w:p>
    <w:p w14:paraId="65091E57" w14:textId="77777777" w:rsidR="009C45AA" w:rsidRPr="00846A63" w:rsidRDefault="009C45AA" w:rsidP="00846A63">
      <w:pPr>
        <w:spacing w:after="0"/>
        <w:jc w:val="right"/>
      </w:pPr>
    </w:p>
    <w:p w14:paraId="5F4A35D2" w14:textId="3ADB6998" w:rsidR="00846A63" w:rsidRDefault="00846A63" w:rsidP="00BA6153">
      <w:pPr>
        <w:spacing w:after="0"/>
        <w:jc w:val="both"/>
      </w:pPr>
    </w:p>
    <w:p w14:paraId="0E6EC16A" w14:textId="49FEC724" w:rsidR="00BB76A3" w:rsidRDefault="00BB76A3" w:rsidP="00BA6153">
      <w:pPr>
        <w:spacing w:after="0"/>
        <w:jc w:val="both"/>
      </w:pPr>
    </w:p>
    <w:p w14:paraId="4E2A7C6E" w14:textId="77CA20B0" w:rsidR="00BB76A3" w:rsidRDefault="00BB76A3" w:rsidP="00BA6153">
      <w:pPr>
        <w:spacing w:after="0"/>
        <w:jc w:val="both"/>
      </w:pPr>
    </w:p>
    <w:p w14:paraId="20550623" w14:textId="23BDD691" w:rsidR="00BB76A3" w:rsidRDefault="00BB76A3" w:rsidP="00BA6153">
      <w:pPr>
        <w:spacing w:after="0"/>
        <w:jc w:val="both"/>
      </w:pPr>
    </w:p>
    <w:p w14:paraId="44DD458D" w14:textId="1F0167DB" w:rsidR="00BB76A3" w:rsidRDefault="00BB76A3" w:rsidP="00BA6153">
      <w:pPr>
        <w:spacing w:after="0"/>
        <w:jc w:val="both"/>
      </w:pPr>
    </w:p>
    <w:p w14:paraId="13FA11AE" w14:textId="7B8500DF" w:rsidR="00BB76A3" w:rsidRDefault="00BB76A3" w:rsidP="00BA6153">
      <w:pPr>
        <w:spacing w:after="0"/>
        <w:jc w:val="both"/>
      </w:pPr>
    </w:p>
    <w:p w14:paraId="387F61D9" w14:textId="09D99EF9" w:rsidR="00BB76A3" w:rsidRDefault="00BB76A3" w:rsidP="00BA6153">
      <w:pPr>
        <w:spacing w:after="0"/>
        <w:jc w:val="both"/>
      </w:pPr>
    </w:p>
    <w:p w14:paraId="7CB46176" w14:textId="77777777" w:rsidR="00BB76A3" w:rsidRDefault="00BB76A3" w:rsidP="00BA6153">
      <w:pPr>
        <w:spacing w:after="0"/>
        <w:jc w:val="both"/>
      </w:pPr>
    </w:p>
    <w:p w14:paraId="5D063DB3" w14:textId="77777777" w:rsidR="00BB76A3" w:rsidRPr="00846A63" w:rsidRDefault="00BB76A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29" w:name="_Toc533403449"/>
      <w:r w:rsidRPr="00A8404E">
        <w:rPr>
          <w:rFonts w:ascii="Calibri" w:eastAsia="Times New Roman" w:hAnsi="Calibri" w:cs="Calibri"/>
          <w:b/>
          <w:bCs/>
          <w:noProof/>
          <w:lang w:eastAsia="hr-HR"/>
        </w:rPr>
        <w:lastRenderedPageBreak/>
        <w:t xml:space="preserve">PRILOG V. </w:t>
      </w:r>
      <w:bookmarkEnd w:id="29"/>
      <w:r w:rsidRPr="00A8404E">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44C1CF88" w14:textId="77777777" w:rsidR="00BB76A3" w:rsidRPr="00664F6A" w:rsidRDefault="00BB76A3" w:rsidP="00BB76A3">
      <w:pPr>
        <w:spacing w:after="0"/>
        <w:jc w:val="center"/>
      </w:pPr>
      <w:r w:rsidRPr="0064327E">
        <w:t xml:space="preserve">Nabava opreme </w:t>
      </w:r>
      <w:r>
        <w:t>s montažom i edukacijom</w:t>
      </w: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277FE0C6" w14:textId="55FB54DE" w:rsidR="00BB76A3" w:rsidRDefault="001668B5" w:rsidP="0051272F">
      <w:pPr>
        <w:spacing w:before="60" w:after="0" w:line="240" w:lineRule="auto"/>
        <w:jc w:val="both"/>
        <w:rPr>
          <w:rFonts w:ascii="Calibri" w:eastAsia="Times New Roman" w:hAnsi="Calibri" w:cs="Calibri"/>
          <w:b/>
          <w:noProof/>
          <w:lang w:eastAsia="hr-HR"/>
        </w:rPr>
      </w:pPr>
      <w:r w:rsidRPr="001668B5">
        <w:rPr>
          <w:rFonts w:ascii="Calibri" w:eastAsia="Times New Roman" w:hAnsi="Calibri" w:cs="Calibri"/>
          <w:noProof/>
          <w:lang w:eastAsia="hr-HR"/>
        </w:rPr>
        <w:t xml:space="preserve">Izjavljujemo da ćemo, ukoliko naša ponuda bude odabrana kao najpovoljnija u postupku  nabave za predmet nabave </w:t>
      </w:r>
      <w:r w:rsidR="00FB3084" w:rsidRPr="00FB3084">
        <w:rPr>
          <w:rFonts w:ascii="Calibri" w:eastAsia="Times New Roman" w:hAnsi="Calibri" w:cs="Calibri"/>
          <w:b/>
          <w:noProof/>
          <w:lang w:eastAsia="hr-HR" w:bidi="hr-HR"/>
        </w:rPr>
        <w:t xml:space="preserve">Nabava </w:t>
      </w:r>
      <w:r w:rsidR="00E753EC">
        <w:rPr>
          <w:rFonts w:ascii="Calibri" w:eastAsia="Times New Roman" w:hAnsi="Calibri" w:cs="Calibri"/>
          <w:b/>
          <w:noProof/>
          <w:lang w:eastAsia="hr-HR" w:bidi="hr-HR"/>
        </w:rPr>
        <w:t>opreme</w:t>
      </w:r>
      <w:r w:rsidR="00BB76A3">
        <w:rPr>
          <w:rFonts w:ascii="Calibri" w:eastAsia="Times New Roman" w:hAnsi="Calibri" w:cs="Calibri"/>
          <w:b/>
          <w:noProof/>
          <w:lang w:eastAsia="hr-HR" w:bidi="hr-HR"/>
        </w:rPr>
        <w:t xml:space="preserve"> s montažom i edukacijom</w:t>
      </w:r>
      <w:r w:rsidR="00E753EC">
        <w:rPr>
          <w:rFonts w:ascii="Calibri" w:eastAsia="Times New Roman" w:hAnsi="Calibri" w:cs="Calibri"/>
          <w:b/>
          <w:noProof/>
          <w:lang w:eastAsia="hr-HR" w:bidi="hr-HR"/>
        </w:rPr>
        <w:t>,</w:t>
      </w:r>
      <w:r w:rsidR="0051272F" w:rsidRPr="00FB3084">
        <w:rPr>
          <w:rFonts w:ascii="Calibri" w:eastAsia="Times New Roman" w:hAnsi="Calibri" w:cs="Calibri"/>
          <w:b/>
          <w:noProof/>
          <w:lang w:eastAsia="hr-HR" w:bidi="hr-HR"/>
        </w:rPr>
        <w:t xml:space="preserve"> Ev.br.</w:t>
      </w:r>
      <w:r w:rsidR="003A0F34">
        <w:rPr>
          <w:rFonts w:ascii="Calibri" w:eastAsia="Times New Roman" w:hAnsi="Calibri" w:cs="Calibri"/>
          <w:b/>
          <w:noProof/>
          <w:lang w:eastAsia="hr-HR" w:bidi="hr-HR"/>
        </w:rPr>
        <w:t xml:space="preserve"> </w:t>
      </w:r>
      <w:r w:rsidR="0051272F" w:rsidRPr="00FB3084">
        <w:rPr>
          <w:rFonts w:ascii="Calibri" w:eastAsia="Times New Roman" w:hAnsi="Calibri" w:cs="Calibri"/>
          <w:b/>
          <w:noProof/>
          <w:lang w:eastAsia="hr-HR" w:bidi="hr-HR"/>
        </w:rPr>
        <w:t xml:space="preserve">nabave: </w:t>
      </w:r>
      <w:r w:rsidR="00E753EC">
        <w:rPr>
          <w:rFonts w:ascii="Calibri" w:eastAsia="Times New Roman" w:hAnsi="Calibri" w:cs="Calibri"/>
          <w:b/>
          <w:noProof/>
          <w:lang w:eastAsia="hr-HR" w:bidi="hr-HR"/>
        </w:rPr>
        <w:t>01</w:t>
      </w:r>
      <w:r w:rsidR="0051272F" w:rsidRPr="00FB3084">
        <w:rPr>
          <w:rFonts w:ascii="Calibri" w:eastAsia="Times New Roman" w:hAnsi="Calibri" w:cs="Calibri"/>
          <w:b/>
          <w:noProof/>
          <w:lang w:eastAsia="hr-HR" w:bidi="hr-HR"/>
        </w:rPr>
        <w:t>/2021</w:t>
      </w:r>
    </w:p>
    <w:p w14:paraId="10E87499" w14:textId="77777777" w:rsidR="00CA0F81" w:rsidRDefault="00CA0F81" w:rsidP="0051272F">
      <w:pPr>
        <w:spacing w:before="60" w:after="0" w:line="240" w:lineRule="auto"/>
        <w:jc w:val="both"/>
        <w:rPr>
          <w:rFonts w:ascii="Calibri" w:eastAsia="Times New Roman" w:hAnsi="Calibri" w:cs="Calibri"/>
          <w:noProof/>
          <w:lang w:eastAsia="hr-HR"/>
        </w:rPr>
      </w:pPr>
    </w:p>
    <w:p w14:paraId="78ED6EF4" w14:textId="0FBED862" w:rsidR="00BB76A3" w:rsidRPr="00CA0F81" w:rsidRDefault="00BB76A3" w:rsidP="0051272F">
      <w:pPr>
        <w:spacing w:before="60" w:after="0" w:line="240" w:lineRule="auto"/>
        <w:jc w:val="both"/>
        <w:rPr>
          <w:rFonts w:ascii="Calibri" w:eastAsia="Times New Roman" w:hAnsi="Calibri" w:cs="Calibri"/>
          <w:b/>
          <w:bCs/>
          <w:noProof/>
          <w:lang w:eastAsia="hr-HR"/>
        </w:rPr>
      </w:pPr>
      <w:r w:rsidRPr="00CA0F81">
        <w:rPr>
          <w:rFonts w:ascii="Calibri" w:eastAsia="Times New Roman" w:hAnsi="Calibri" w:cs="Calibri"/>
          <w:b/>
          <w:bCs/>
          <w:noProof/>
          <w:lang w:eastAsia="hr-HR"/>
        </w:rPr>
        <w:t>Grupa:</w:t>
      </w:r>
    </w:p>
    <w:p w14:paraId="2D09801E" w14:textId="6FDED61B" w:rsidR="00BB76A3" w:rsidRPr="00CA0F81" w:rsidRDefault="00BB76A3" w:rsidP="0051272F">
      <w:pPr>
        <w:spacing w:before="60" w:after="0" w:line="240" w:lineRule="auto"/>
        <w:jc w:val="both"/>
        <w:rPr>
          <w:rFonts w:ascii="Calibri" w:eastAsia="Times New Roman" w:hAnsi="Calibri" w:cs="Calibri"/>
          <w:b/>
          <w:bCs/>
          <w:noProof/>
          <w:lang w:eastAsia="hr-HR"/>
        </w:rPr>
      </w:pPr>
      <w:r w:rsidRPr="00CA0F81">
        <w:rPr>
          <w:rFonts w:ascii="Calibri" w:eastAsia="Times New Roman" w:hAnsi="Calibri" w:cs="Calibri"/>
          <w:b/>
          <w:bCs/>
          <w:noProof/>
          <w:lang w:eastAsia="hr-HR"/>
        </w:rPr>
        <w:t>Upisati podatke o grupi koja se nudi:____________________________</w:t>
      </w:r>
      <w:r w:rsidRPr="00CA0F81">
        <w:rPr>
          <w:rStyle w:val="FootnoteReference"/>
          <w:rFonts w:ascii="Calibri" w:eastAsia="Times New Roman" w:hAnsi="Calibri" w:cs="Calibri"/>
          <w:b/>
          <w:bCs/>
          <w:noProof/>
          <w:lang w:eastAsia="hr-HR"/>
        </w:rPr>
        <w:footnoteReference w:id="3"/>
      </w:r>
    </w:p>
    <w:p w14:paraId="24E54D04" w14:textId="77777777" w:rsidR="00BB76A3" w:rsidRPr="00CA0F81" w:rsidRDefault="00BB76A3" w:rsidP="0051272F">
      <w:pPr>
        <w:spacing w:before="60" w:after="0" w:line="240" w:lineRule="auto"/>
        <w:jc w:val="both"/>
        <w:rPr>
          <w:rFonts w:ascii="Calibri" w:eastAsia="Times New Roman" w:hAnsi="Calibri" w:cs="Calibri"/>
          <w:b/>
          <w:bCs/>
          <w:noProof/>
          <w:lang w:eastAsia="hr-HR"/>
        </w:rPr>
      </w:pPr>
    </w:p>
    <w:p w14:paraId="1F269681" w14:textId="77777777" w:rsidR="00BB76A3" w:rsidRDefault="00BB76A3" w:rsidP="0051272F">
      <w:pPr>
        <w:spacing w:before="60" w:after="0" w:line="240" w:lineRule="auto"/>
        <w:jc w:val="both"/>
        <w:rPr>
          <w:rFonts w:ascii="Calibri" w:eastAsia="Times New Roman" w:hAnsi="Calibri" w:cs="Calibri"/>
          <w:noProof/>
          <w:lang w:eastAsia="hr-HR"/>
        </w:rPr>
      </w:pPr>
    </w:p>
    <w:p w14:paraId="130A3296" w14:textId="0BC8530B" w:rsidR="001668B5" w:rsidRPr="00A8404E" w:rsidRDefault="0051272F" w:rsidP="0051272F">
      <w:pPr>
        <w:spacing w:before="60" w:after="0" w:line="240" w:lineRule="auto"/>
        <w:jc w:val="both"/>
        <w:rPr>
          <w:rFonts w:ascii="Calibri" w:eastAsia="Times New Roman" w:hAnsi="Calibri" w:cs="Calibri"/>
          <w:noProof/>
          <w:lang w:eastAsia="hr-HR"/>
        </w:rPr>
      </w:pPr>
      <w:r w:rsidRPr="0051272F">
        <w:rPr>
          <w:rFonts w:ascii="Calibri" w:eastAsia="Times New Roman" w:hAnsi="Calibri" w:cs="Calibri"/>
          <w:noProof/>
          <w:lang w:eastAsia="hr-HR"/>
        </w:rPr>
        <w:t xml:space="preserve">od 15 (petnaest) radnih dana </w:t>
      </w:r>
      <w:r w:rsidRPr="00A8404E">
        <w:rPr>
          <w:rFonts w:ascii="Calibri" w:eastAsia="Times New Roman" w:hAnsi="Calibri" w:cs="Calibri"/>
          <w:noProof/>
          <w:lang w:eastAsia="hr-HR"/>
        </w:rPr>
        <w:t xml:space="preserve">od dana </w:t>
      </w:r>
      <w:r w:rsidR="00A8404E" w:rsidRPr="00A8404E">
        <w:rPr>
          <w:rFonts w:ascii="Calibri" w:eastAsia="Times New Roman" w:hAnsi="Calibri" w:cs="Calibri"/>
          <w:noProof/>
          <w:lang w:eastAsia="hr-HR"/>
        </w:rPr>
        <w:t>obostranog potpisa Zapisnika o primopredaji</w:t>
      </w:r>
      <w:r w:rsidRPr="00A8404E">
        <w:rPr>
          <w:rFonts w:ascii="Calibri" w:eastAsia="Times New Roman" w:hAnsi="Calibri" w:cs="Calibri"/>
          <w:noProof/>
          <w:lang w:eastAsia="hr-HR"/>
        </w:rPr>
        <w:t>,</w:t>
      </w:r>
      <w:r w:rsidR="001668B5" w:rsidRPr="00A8404E">
        <w:rPr>
          <w:rFonts w:ascii="Calibri" w:eastAsia="Times New Roman" w:hAnsi="Calibri" w:cs="Calibri"/>
          <w:noProof/>
          <w:lang w:eastAsia="hr-HR"/>
        </w:rPr>
        <w:t xml:space="preserve"> dostaviti Naručitelju jamstvo za otklanjanje nedostataka</w:t>
      </w:r>
      <w:r w:rsidRPr="00A8404E">
        <w:rPr>
          <w:rFonts w:ascii="Calibri" w:eastAsia="Times New Roman" w:hAnsi="Calibri" w:cs="Calibri"/>
          <w:noProof/>
          <w:lang w:eastAsia="hr-HR"/>
        </w:rPr>
        <w:t>, s rokom važenja od</w:t>
      </w:r>
    </w:p>
    <w:p w14:paraId="0943599F" w14:textId="77777777" w:rsidR="001668B5" w:rsidRPr="00A8404E" w:rsidRDefault="001668B5" w:rsidP="001668B5">
      <w:pPr>
        <w:spacing w:before="60" w:after="0" w:line="240" w:lineRule="auto"/>
        <w:jc w:val="both"/>
        <w:rPr>
          <w:rFonts w:ascii="Calibri" w:eastAsia="Times New Roman" w:hAnsi="Calibri" w:cs="Calibri"/>
          <w:noProof/>
          <w:lang w:eastAsia="hr-HR"/>
        </w:rPr>
      </w:pPr>
    </w:p>
    <w:p w14:paraId="77D1D3EB" w14:textId="6E0412DE" w:rsidR="001668B5" w:rsidRPr="001668B5" w:rsidRDefault="001668B5" w:rsidP="001668B5">
      <w:pPr>
        <w:spacing w:before="60" w:after="0" w:line="240" w:lineRule="auto"/>
        <w:jc w:val="center"/>
        <w:rPr>
          <w:rFonts w:ascii="Calibri" w:eastAsia="Times New Roman" w:hAnsi="Calibri" w:cs="Calibri"/>
          <w:noProof/>
          <w:lang w:eastAsia="hr-HR"/>
        </w:rPr>
      </w:pPr>
      <w:r w:rsidRPr="00A8404E">
        <w:rPr>
          <w:rFonts w:ascii="Calibri" w:eastAsia="Times New Roman" w:hAnsi="Calibri" w:cs="Calibri"/>
          <w:b/>
          <w:noProof/>
          <w:lang w:eastAsia="hr-HR"/>
        </w:rPr>
        <w:t xml:space="preserve">_____________ mjeseci </w:t>
      </w:r>
      <w:r w:rsidRPr="00A8404E">
        <w:rPr>
          <w:rFonts w:ascii="Calibri" w:eastAsia="Times New Roman" w:hAnsi="Calibri" w:cs="Calibri"/>
          <w:noProof/>
          <w:lang w:eastAsia="hr-HR"/>
        </w:rPr>
        <w:t>(upisati ponuđeni jamstveni rok</w:t>
      </w:r>
      <w:r w:rsidR="00A8404E">
        <w:rPr>
          <w:rFonts w:ascii="Calibri" w:eastAsia="Times New Roman" w:hAnsi="Calibri" w:cs="Calibri"/>
          <w:noProof/>
          <w:lang w:eastAsia="hr-HR"/>
        </w:rPr>
        <w:t>)</w:t>
      </w:r>
      <w:r w:rsidR="00E004E9" w:rsidRPr="00E004E9">
        <w:t xml:space="preserve"> </w:t>
      </w:r>
      <w:r w:rsidR="00E004E9" w:rsidRPr="00E004E9">
        <w:rPr>
          <w:rFonts w:ascii="Calibri" w:eastAsia="Times New Roman" w:hAnsi="Calibri" w:cs="Calibri"/>
          <w:noProof/>
          <w:lang w:eastAsia="hr-HR"/>
        </w:rPr>
        <w:t>od dana obostranog potpisa Zapisnika o primopredaji</w:t>
      </w:r>
      <w:r w:rsidRPr="00A8404E">
        <w:rPr>
          <w:rFonts w:ascii="Calibri" w:eastAsia="Times New Roman" w:hAnsi="Calibri" w:cs="Calibri"/>
          <w:noProof/>
          <w:lang w:eastAsia="hr-HR"/>
        </w:rPr>
        <w:t>.</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377857E4"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w:t>
      </w:r>
      <w:r w:rsidR="0051272F">
        <w:rPr>
          <w:rFonts w:ascii="Calibri" w:eastAsia="Times New Roman" w:hAnsi="Calibri" w:cs="Calibri"/>
          <w:noProof/>
          <w:lang w:eastAsia="hr-HR"/>
        </w:rPr>
        <w:t>__</w:t>
      </w:r>
      <w:r w:rsidRPr="001668B5">
        <w:rPr>
          <w:rFonts w:ascii="Calibri" w:eastAsia="Times New Roman" w:hAnsi="Calibri" w:cs="Calibri"/>
          <w:noProof/>
          <w:lang w:eastAsia="hr-HR"/>
        </w:rPr>
        <w:t>.</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footerReference w:type="even" r:id="rId17"/>
      <w:footerReference w:type="default" r:id="rId18"/>
      <w:footerReference w:type="first" r:id="rId19"/>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849F" w14:textId="77777777" w:rsidR="00493A73" w:rsidRDefault="00493A73" w:rsidP="009E39E5">
      <w:pPr>
        <w:spacing w:after="0" w:line="240" w:lineRule="auto"/>
      </w:pPr>
      <w:r>
        <w:separator/>
      </w:r>
    </w:p>
  </w:endnote>
  <w:endnote w:type="continuationSeparator" w:id="0">
    <w:p w14:paraId="63C12DAE" w14:textId="77777777" w:rsidR="00493A73" w:rsidRDefault="00493A73"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BA35" w14:textId="57D9E8BD" w:rsidR="00E25360" w:rsidRPr="00886D95" w:rsidRDefault="00117AB7" w:rsidP="00886D95">
    <w:pPr>
      <w:pStyle w:val="Footer"/>
      <w:jc w:val="right"/>
    </w:pPr>
    <w:fldSimple w:instr=" DOCPROPERTY bjFooterEvenPageDocProperty \* MERGEFORMAT " w:fldLock="1">
      <w:r w:rsidR="00886D95" w:rsidRPr="00C45601">
        <w:rPr>
          <w:rFonts w:ascii="Times New Roman" w:hAnsi="Times New Roman" w:cs="Times New Roman"/>
          <w:i/>
          <w:color w:val="000000"/>
        </w:rPr>
        <w:t>Stupanj klasifikacije:</w:t>
      </w:r>
      <w:r w:rsidR="00886D95" w:rsidRPr="00C45601">
        <w:rPr>
          <w:rFonts w:ascii="Times New Roman" w:hAnsi="Times New Roman" w:cs="Times New Roman"/>
          <w:color w:val="000000"/>
        </w:rPr>
        <w:t xml:space="preserve"> </w:t>
      </w:r>
      <w:r w:rsidR="00886D95" w:rsidRPr="00C45601">
        <w:rPr>
          <w:rFonts w:ascii="Tahoma" w:hAnsi="Tahoma" w:cs="Tahoma"/>
          <w:b/>
          <w:color w:val="0000C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B57" w14:textId="29B55E8A" w:rsidR="00E25360" w:rsidRPr="00886D95" w:rsidRDefault="00E25360" w:rsidP="00886D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60D3" w14:textId="700DCF31" w:rsidR="00E25360" w:rsidRPr="00886D95" w:rsidRDefault="00E25360" w:rsidP="00886D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E510" w14:textId="77777777" w:rsidR="00493A73" w:rsidRDefault="00493A73" w:rsidP="009E39E5">
      <w:pPr>
        <w:spacing w:after="0" w:line="240" w:lineRule="auto"/>
      </w:pPr>
      <w:r>
        <w:separator/>
      </w:r>
    </w:p>
  </w:footnote>
  <w:footnote w:type="continuationSeparator" w:id="0">
    <w:p w14:paraId="7423EF32" w14:textId="77777777" w:rsidR="00493A73" w:rsidRDefault="00493A73" w:rsidP="009E39E5">
      <w:pPr>
        <w:spacing w:after="0" w:line="240" w:lineRule="auto"/>
      </w:pPr>
      <w:r>
        <w:continuationSeparator/>
      </w:r>
    </w:p>
  </w:footnote>
  <w:footnote w:id="1">
    <w:p w14:paraId="3EA83311" w14:textId="77777777" w:rsidR="0019201F" w:rsidRPr="0019201F" w:rsidRDefault="0019201F" w:rsidP="0019201F">
      <w:pPr>
        <w:spacing w:after="0"/>
        <w:rPr>
          <w:sz w:val="18"/>
          <w:szCs w:val="18"/>
        </w:rPr>
      </w:pPr>
      <w:r>
        <w:rPr>
          <w:rStyle w:val="FootnoteReference"/>
        </w:rPr>
        <w:footnoteRef/>
      </w:r>
      <w:r>
        <w:t xml:space="preserve"> </w:t>
      </w:r>
      <w:r w:rsidRPr="0019201F">
        <w:rPr>
          <w:b/>
          <w:bCs/>
          <w:sz w:val="18"/>
          <w:szCs w:val="18"/>
        </w:rPr>
        <w:t>Grupa 1:</w:t>
      </w:r>
      <w:r w:rsidRPr="0019201F">
        <w:rPr>
          <w:sz w:val="18"/>
          <w:szCs w:val="18"/>
        </w:rPr>
        <w:t xml:space="preserve"> Automatski obradni centar, stroj za izrezivanje, montažna oprema, stolna pila, edukacija i školovanje za postavljanje i puštanje u pogon Automatskog obradnog centra i ostalih povezanih elemenata</w:t>
      </w:r>
    </w:p>
    <w:p w14:paraId="55BBF781" w14:textId="77777777" w:rsidR="0019201F" w:rsidRPr="0019201F" w:rsidRDefault="0019201F" w:rsidP="0019201F">
      <w:pPr>
        <w:spacing w:after="0"/>
        <w:rPr>
          <w:b/>
          <w:bCs/>
          <w:sz w:val="18"/>
          <w:szCs w:val="18"/>
        </w:rPr>
      </w:pPr>
      <w:r w:rsidRPr="0019201F">
        <w:rPr>
          <w:b/>
          <w:bCs/>
          <w:sz w:val="18"/>
          <w:szCs w:val="18"/>
        </w:rPr>
        <w:t xml:space="preserve">Grupa 2: </w:t>
      </w:r>
      <w:r w:rsidRPr="0019201F">
        <w:rPr>
          <w:sz w:val="18"/>
          <w:szCs w:val="18"/>
        </w:rPr>
        <w:t>Vijčani kompresor</w:t>
      </w:r>
    </w:p>
    <w:p w14:paraId="2712F205" w14:textId="77777777" w:rsidR="0019201F" w:rsidRPr="0019201F" w:rsidRDefault="0019201F" w:rsidP="0019201F">
      <w:pPr>
        <w:spacing w:after="0"/>
        <w:rPr>
          <w:sz w:val="18"/>
          <w:szCs w:val="18"/>
        </w:rPr>
      </w:pPr>
      <w:r w:rsidRPr="0019201F">
        <w:rPr>
          <w:b/>
          <w:bCs/>
          <w:sz w:val="18"/>
          <w:szCs w:val="18"/>
        </w:rPr>
        <w:t xml:space="preserve">Grupa 3: </w:t>
      </w:r>
      <w:r w:rsidRPr="0019201F">
        <w:rPr>
          <w:sz w:val="18"/>
          <w:szCs w:val="18"/>
        </w:rPr>
        <w:t>Vakuumski sustav</w:t>
      </w:r>
    </w:p>
    <w:p w14:paraId="02DDC395" w14:textId="1CDB81B6" w:rsidR="0019201F" w:rsidRDefault="0019201F">
      <w:pPr>
        <w:pStyle w:val="FootnoteText"/>
      </w:pPr>
    </w:p>
  </w:footnote>
  <w:footnote w:id="2">
    <w:p w14:paraId="554CD1B2" w14:textId="77777777" w:rsidR="00F940A4" w:rsidRPr="00F940A4" w:rsidRDefault="00F940A4" w:rsidP="00F940A4">
      <w:pPr>
        <w:spacing w:after="0"/>
        <w:jc w:val="both"/>
        <w:rPr>
          <w:sz w:val="16"/>
          <w:szCs w:val="16"/>
        </w:rPr>
      </w:pPr>
      <w:r w:rsidRPr="00F940A4">
        <w:rPr>
          <w:b/>
          <w:bCs/>
          <w:sz w:val="16"/>
          <w:szCs w:val="16"/>
        </w:rPr>
        <w:t>Grupa 1:</w:t>
      </w:r>
      <w:r w:rsidRPr="00F940A4">
        <w:rPr>
          <w:sz w:val="16"/>
          <w:szCs w:val="16"/>
        </w:rPr>
        <w:t xml:space="preserve"> Automatski obradni centar, stroj za izrezivanje, montažna oprema, stolna pila, edukacija i školovanje za postavljanje i puštanje u pogon Automatskog obradnog centra i ostalih povezanih elemenata</w:t>
      </w:r>
    </w:p>
    <w:p w14:paraId="7F157DEA" w14:textId="77777777" w:rsidR="00F940A4" w:rsidRPr="00F940A4" w:rsidRDefault="00F940A4" w:rsidP="00F940A4">
      <w:pPr>
        <w:spacing w:after="0"/>
        <w:jc w:val="both"/>
        <w:rPr>
          <w:b/>
          <w:bCs/>
          <w:sz w:val="16"/>
          <w:szCs w:val="16"/>
        </w:rPr>
      </w:pPr>
      <w:r w:rsidRPr="00F940A4">
        <w:rPr>
          <w:b/>
          <w:bCs/>
          <w:sz w:val="16"/>
          <w:szCs w:val="16"/>
        </w:rPr>
        <w:t xml:space="preserve">Grupa 2: </w:t>
      </w:r>
      <w:r w:rsidRPr="00F940A4">
        <w:rPr>
          <w:sz w:val="16"/>
          <w:szCs w:val="16"/>
        </w:rPr>
        <w:t>Vijčani kompresor</w:t>
      </w:r>
    </w:p>
    <w:p w14:paraId="55A99F62" w14:textId="768C7B8E" w:rsidR="00F940A4" w:rsidRPr="00F940A4" w:rsidRDefault="00F940A4" w:rsidP="00F940A4">
      <w:pPr>
        <w:pStyle w:val="FootnoteText"/>
        <w:jc w:val="both"/>
        <w:rPr>
          <w:sz w:val="16"/>
          <w:szCs w:val="16"/>
        </w:rPr>
      </w:pPr>
      <w:r w:rsidRPr="00F940A4">
        <w:rPr>
          <w:b/>
          <w:bCs/>
          <w:sz w:val="16"/>
          <w:szCs w:val="16"/>
        </w:rPr>
        <w:t xml:space="preserve">Grupa 3: </w:t>
      </w:r>
      <w:r w:rsidRPr="00F940A4">
        <w:rPr>
          <w:sz w:val="16"/>
          <w:szCs w:val="16"/>
        </w:rPr>
        <w:t>Vakuumski sustav</w:t>
      </w:r>
    </w:p>
  </w:footnote>
  <w:footnote w:id="3">
    <w:p w14:paraId="403AE78B" w14:textId="77777777" w:rsidR="00BB76A3" w:rsidRPr="00BB76A3" w:rsidRDefault="00BB76A3" w:rsidP="00BB76A3">
      <w:pPr>
        <w:spacing w:after="0"/>
        <w:rPr>
          <w:sz w:val="18"/>
          <w:szCs w:val="18"/>
        </w:rPr>
      </w:pPr>
      <w:r>
        <w:rPr>
          <w:rStyle w:val="FootnoteReference"/>
        </w:rPr>
        <w:footnoteRef/>
      </w:r>
      <w:r>
        <w:t xml:space="preserve"> </w:t>
      </w:r>
      <w:r w:rsidRPr="00BB76A3">
        <w:rPr>
          <w:b/>
          <w:bCs/>
          <w:sz w:val="18"/>
          <w:szCs w:val="18"/>
        </w:rPr>
        <w:t>Grupa 1:</w:t>
      </w:r>
      <w:r w:rsidRPr="00BB76A3">
        <w:rPr>
          <w:sz w:val="18"/>
          <w:szCs w:val="18"/>
        </w:rPr>
        <w:t xml:space="preserve"> Automatski obradni centar, stroj za izrezivanje, montažna oprema, stolna pila, edukacija i školovanje za postavljanje i puštanje u pogon Automatskog obradnog centra i ostalih povezanih elemenata</w:t>
      </w:r>
    </w:p>
    <w:p w14:paraId="2ED1A1BA" w14:textId="77777777" w:rsidR="00BB76A3" w:rsidRPr="00BB76A3" w:rsidRDefault="00BB76A3" w:rsidP="00BB76A3">
      <w:pPr>
        <w:spacing w:after="0"/>
        <w:rPr>
          <w:b/>
          <w:bCs/>
          <w:sz w:val="18"/>
          <w:szCs w:val="18"/>
        </w:rPr>
      </w:pPr>
      <w:r w:rsidRPr="00BB76A3">
        <w:rPr>
          <w:b/>
          <w:bCs/>
          <w:sz w:val="18"/>
          <w:szCs w:val="18"/>
        </w:rPr>
        <w:t xml:space="preserve">Grupa 2: </w:t>
      </w:r>
      <w:r w:rsidRPr="00BB76A3">
        <w:rPr>
          <w:sz w:val="18"/>
          <w:szCs w:val="18"/>
        </w:rPr>
        <w:t>Vijčani kompresor</w:t>
      </w:r>
    </w:p>
    <w:p w14:paraId="3B363B6E" w14:textId="77777777" w:rsidR="00BB76A3" w:rsidRPr="00BB76A3" w:rsidRDefault="00BB76A3" w:rsidP="00BB76A3">
      <w:pPr>
        <w:spacing w:after="0"/>
        <w:rPr>
          <w:sz w:val="18"/>
          <w:szCs w:val="18"/>
        </w:rPr>
      </w:pPr>
      <w:r w:rsidRPr="00BB76A3">
        <w:rPr>
          <w:b/>
          <w:bCs/>
          <w:sz w:val="18"/>
          <w:szCs w:val="18"/>
        </w:rPr>
        <w:t xml:space="preserve">Grupa 3: </w:t>
      </w:r>
      <w:r w:rsidRPr="00BB76A3">
        <w:rPr>
          <w:sz w:val="18"/>
          <w:szCs w:val="18"/>
        </w:rPr>
        <w:t>Vakuumski sustav</w:t>
      </w:r>
    </w:p>
    <w:p w14:paraId="52C8C344" w14:textId="2A92C327" w:rsidR="00BB76A3" w:rsidRDefault="00BB76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4606EBA6"/>
    <w:lvl w:ilvl="0" w:tplc="FA5AFB20">
      <w:start w:val="1"/>
      <w:numFmt w:val="bullet"/>
      <w:lvlText w:val="-"/>
      <w:lvlJc w:val="left"/>
      <w:pPr>
        <w:ind w:left="720" w:hanging="360"/>
      </w:pPr>
      <w:rPr>
        <w:rFonts w:ascii="Times New Roman" w:eastAsiaTheme="minorHAnsi" w:hAnsi="Times New Roman" w:cs="Times New Roman"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0F2BBC"/>
    <w:multiLevelType w:val="hybridMultilevel"/>
    <w:tmpl w:val="7974C6C0"/>
    <w:lvl w:ilvl="0" w:tplc="39642E10">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3" w15:restartNumberingAfterBreak="0">
    <w:nsid w:val="5EAE7DAA"/>
    <w:multiLevelType w:val="multilevel"/>
    <w:tmpl w:val="6618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9"/>
  </w:num>
  <w:num w:numId="4">
    <w:abstractNumId w:val="1"/>
  </w:num>
  <w:num w:numId="5">
    <w:abstractNumId w:val="9"/>
  </w:num>
  <w:num w:numId="6">
    <w:abstractNumId w:val="18"/>
  </w:num>
  <w:num w:numId="7">
    <w:abstractNumId w:val="24"/>
  </w:num>
  <w:num w:numId="8">
    <w:abstractNumId w:val="0"/>
  </w:num>
  <w:num w:numId="9">
    <w:abstractNumId w:val="10"/>
  </w:num>
  <w:num w:numId="10">
    <w:abstractNumId w:val="21"/>
  </w:num>
  <w:num w:numId="11">
    <w:abstractNumId w:val="14"/>
  </w:num>
  <w:num w:numId="12">
    <w:abstractNumId w:val="26"/>
  </w:num>
  <w:num w:numId="13">
    <w:abstractNumId w:val="5"/>
  </w:num>
  <w:num w:numId="14">
    <w:abstractNumId w:val="27"/>
  </w:num>
  <w:num w:numId="15">
    <w:abstractNumId w:val="13"/>
  </w:num>
  <w:num w:numId="16">
    <w:abstractNumId w:val="2"/>
  </w:num>
  <w:num w:numId="17">
    <w:abstractNumId w:val="22"/>
  </w:num>
  <w:num w:numId="18">
    <w:abstractNumId w:val="17"/>
  </w:num>
  <w:num w:numId="19">
    <w:abstractNumId w:val="6"/>
  </w:num>
  <w:num w:numId="20">
    <w:abstractNumId w:val="25"/>
  </w:num>
  <w:num w:numId="21">
    <w:abstractNumId w:val="11"/>
  </w:num>
  <w:num w:numId="22">
    <w:abstractNumId w:val="8"/>
  </w:num>
  <w:num w:numId="23">
    <w:abstractNumId w:val="15"/>
  </w:num>
  <w:num w:numId="24">
    <w:abstractNumId w:val="3"/>
  </w:num>
  <w:num w:numId="25">
    <w:abstractNumId w:val="20"/>
  </w:num>
  <w:num w:numId="26">
    <w:abstractNumId w:val="28"/>
  </w:num>
  <w:num w:numId="27">
    <w:abstractNumId w:val="7"/>
  </w:num>
  <w:num w:numId="28">
    <w:abstractNumId w:val="12"/>
  </w:num>
  <w:num w:numId="29">
    <w:abstractNumId w:val="4"/>
  </w:num>
  <w:num w:numId="3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0C62"/>
    <w:rsid w:val="00022C87"/>
    <w:rsid w:val="00022E49"/>
    <w:rsid w:val="000246BB"/>
    <w:rsid w:val="0002748B"/>
    <w:rsid w:val="00027F54"/>
    <w:rsid w:val="00027F80"/>
    <w:rsid w:val="0003175E"/>
    <w:rsid w:val="000323DC"/>
    <w:rsid w:val="0003354A"/>
    <w:rsid w:val="000352E7"/>
    <w:rsid w:val="0003574E"/>
    <w:rsid w:val="00035D19"/>
    <w:rsid w:val="00037890"/>
    <w:rsid w:val="0004281F"/>
    <w:rsid w:val="00044876"/>
    <w:rsid w:val="00046048"/>
    <w:rsid w:val="000461DE"/>
    <w:rsid w:val="000469F9"/>
    <w:rsid w:val="0005159D"/>
    <w:rsid w:val="00052214"/>
    <w:rsid w:val="000525C7"/>
    <w:rsid w:val="000567F9"/>
    <w:rsid w:val="00060832"/>
    <w:rsid w:val="00060D9A"/>
    <w:rsid w:val="00062416"/>
    <w:rsid w:val="0006285B"/>
    <w:rsid w:val="00063946"/>
    <w:rsid w:val="0006396F"/>
    <w:rsid w:val="000665CB"/>
    <w:rsid w:val="00066CCD"/>
    <w:rsid w:val="000672D8"/>
    <w:rsid w:val="00067393"/>
    <w:rsid w:val="00071712"/>
    <w:rsid w:val="000831A2"/>
    <w:rsid w:val="00084100"/>
    <w:rsid w:val="00087AAC"/>
    <w:rsid w:val="00087B47"/>
    <w:rsid w:val="00090305"/>
    <w:rsid w:val="00090B8B"/>
    <w:rsid w:val="00091F5A"/>
    <w:rsid w:val="00091FCD"/>
    <w:rsid w:val="000920BF"/>
    <w:rsid w:val="00095615"/>
    <w:rsid w:val="000A0CD5"/>
    <w:rsid w:val="000A7992"/>
    <w:rsid w:val="000B03D1"/>
    <w:rsid w:val="000B4F52"/>
    <w:rsid w:val="000B73F4"/>
    <w:rsid w:val="000B760F"/>
    <w:rsid w:val="000C00AE"/>
    <w:rsid w:val="000C0446"/>
    <w:rsid w:val="000C19B9"/>
    <w:rsid w:val="000C28E7"/>
    <w:rsid w:val="000C4266"/>
    <w:rsid w:val="000C5E07"/>
    <w:rsid w:val="000D410E"/>
    <w:rsid w:val="000E1E92"/>
    <w:rsid w:val="000E413C"/>
    <w:rsid w:val="000F12E5"/>
    <w:rsid w:val="000F16D4"/>
    <w:rsid w:val="000F1F7C"/>
    <w:rsid w:val="000F316E"/>
    <w:rsid w:val="000F519E"/>
    <w:rsid w:val="000F7265"/>
    <w:rsid w:val="0010295B"/>
    <w:rsid w:val="00103D71"/>
    <w:rsid w:val="00104775"/>
    <w:rsid w:val="00105FE5"/>
    <w:rsid w:val="00113005"/>
    <w:rsid w:val="0011592C"/>
    <w:rsid w:val="00117AB7"/>
    <w:rsid w:val="00121E0B"/>
    <w:rsid w:val="00122953"/>
    <w:rsid w:val="00123932"/>
    <w:rsid w:val="00123B31"/>
    <w:rsid w:val="00127AE7"/>
    <w:rsid w:val="001307A8"/>
    <w:rsid w:val="00131A02"/>
    <w:rsid w:val="0013217A"/>
    <w:rsid w:val="0013302D"/>
    <w:rsid w:val="00140251"/>
    <w:rsid w:val="00140EDD"/>
    <w:rsid w:val="00141069"/>
    <w:rsid w:val="0014123F"/>
    <w:rsid w:val="0014349A"/>
    <w:rsid w:val="0014654E"/>
    <w:rsid w:val="001502C5"/>
    <w:rsid w:val="00151FA4"/>
    <w:rsid w:val="00152622"/>
    <w:rsid w:val="00154FC5"/>
    <w:rsid w:val="00156161"/>
    <w:rsid w:val="001567FC"/>
    <w:rsid w:val="0015750D"/>
    <w:rsid w:val="00157990"/>
    <w:rsid w:val="001668B5"/>
    <w:rsid w:val="00166DBD"/>
    <w:rsid w:val="001722C2"/>
    <w:rsid w:val="00174BC2"/>
    <w:rsid w:val="00174CA5"/>
    <w:rsid w:val="00176AEC"/>
    <w:rsid w:val="001777CA"/>
    <w:rsid w:val="001865C7"/>
    <w:rsid w:val="001902B7"/>
    <w:rsid w:val="00190A03"/>
    <w:rsid w:val="00190F1C"/>
    <w:rsid w:val="0019201F"/>
    <w:rsid w:val="00197F7F"/>
    <w:rsid w:val="001A1FAE"/>
    <w:rsid w:val="001A312C"/>
    <w:rsid w:val="001A451D"/>
    <w:rsid w:val="001A677C"/>
    <w:rsid w:val="001A7BCA"/>
    <w:rsid w:val="001B3705"/>
    <w:rsid w:val="001B4635"/>
    <w:rsid w:val="001B567B"/>
    <w:rsid w:val="001C32D1"/>
    <w:rsid w:val="001C3784"/>
    <w:rsid w:val="001C5978"/>
    <w:rsid w:val="001C66F9"/>
    <w:rsid w:val="001C7337"/>
    <w:rsid w:val="001C7D3C"/>
    <w:rsid w:val="001D15C3"/>
    <w:rsid w:val="001D6B92"/>
    <w:rsid w:val="001D6FAF"/>
    <w:rsid w:val="001E14A6"/>
    <w:rsid w:val="001E26F1"/>
    <w:rsid w:val="001E416B"/>
    <w:rsid w:val="001E4344"/>
    <w:rsid w:val="001E6B4A"/>
    <w:rsid w:val="001F013A"/>
    <w:rsid w:val="001F2758"/>
    <w:rsid w:val="001F5ADB"/>
    <w:rsid w:val="00200978"/>
    <w:rsid w:val="00204BD2"/>
    <w:rsid w:val="0020634A"/>
    <w:rsid w:val="00206620"/>
    <w:rsid w:val="00213077"/>
    <w:rsid w:val="00213EF1"/>
    <w:rsid w:val="00214A09"/>
    <w:rsid w:val="002167DB"/>
    <w:rsid w:val="00216D3C"/>
    <w:rsid w:val="0021726A"/>
    <w:rsid w:val="00222A9E"/>
    <w:rsid w:val="0022376F"/>
    <w:rsid w:val="0022398A"/>
    <w:rsid w:val="00223E18"/>
    <w:rsid w:val="002246B0"/>
    <w:rsid w:val="0023058B"/>
    <w:rsid w:val="002339B5"/>
    <w:rsid w:val="00236940"/>
    <w:rsid w:val="002440B0"/>
    <w:rsid w:val="00245649"/>
    <w:rsid w:val="00250063"/>
    <w:rsid w:val="002500F6"/>
    <w:rsid w:val="00250664"/>
    <w:rsid w:val="00251541"/>
    <w:rsid w:val="00251C45"/>
    <w:rsid w:val="00251C73"/>
    <w:rsid w:val="00256A0E"/>
    <w:rsid w:val="00260449"/>
    <w:rsid w:val="0026674D"/>
    <w:rsid w:val="00271CAF"/>
    <w:rsid w:val="00272005"/>
    <w:rsid w:val="00272D99"/>
    <w:rsid w:val="00276C41"/>
    <w:rsid w:val="0027708C"/>
    <w:rsid w:val="002832B4"/>
    <w:rsid w:val="00283943"/>
    <w:rsid w:val="00285259"/>
    <w:rsid w:val="00286F42"/>
    <w:rsid w:val="00287730"/>
    <w:rsid w:val="00287D79"/>
    <w:rsid w:val="00290056"/>
    <w:rsid w:val="00292FC9"/>
    <w:rsid w:val="0029463E"/>
    <w:rsid w:val="002A215B"/>
    <w:rsid w:val="002A33B1"/>
    <w:rsid w:val="002A34BC"/>
    <w:rsid w:val="002A546A"/>
    <w:rsid w:val="002A5EEC"/>
    <w:rsid w:val="002B37F0"/>
    <w:rsid w:val="002B5174"/>
    <w:rsid w:val="002B582C"/>
    <w:rsid w:val="002B5DEA"/>
    <w:rsid w:val="002B5EEA"/>
    <w:rsid w:val="002C019F"/>
    <w:rsid w:val="002C1074"/>
    <w:rsid w:val="002C2B47"/>
    <w:rsid w:val="002C4ACA"/>
    <w:rsid w:val="002C59CC"/>
    <w:rsid w:val="002C6098"/>
    <w:rsid w:val="002C70CA"/>
    <w:rsid w:val="002C7D21"/>
    <w:rsid w:val="002D2C42"/>
    <w:rsid w:val="002D4086"/>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17BE3"/>
    <w:rsid w:val="003210E0"/>
    <w:rsid w:val="003235BF"/>
    <w:rsid w:val="003251B9"/>
    <w:rsid w:val="003256DE"/>
    <w:rsid w:val="00327665"/>
    <w:rsid w:val="00327667"/>
    <w:rsid w:val="003309DD"/>
    <w:rsid w:val="003314C4"/>
    <w:rsid w:val="00333D70"/>
    <w:rsid w:val="00334E36"/>
    <w:rsid w:val="00336B6F"/>
    <w:rsid w:val="00337739"/>
    <w:rsid w:val="003400A3"/>
    <w:rsid w:val="00343011"/>
    <w:rsid w:val="00343B87"/>
    <w:rsid w:val="003467E0"/>
    <w:rsid w:val="003470CB"/>
    <w:rsid w:val="0034729C"/>
    <w:rsid w:val="0035570D"/>
    <w:rsid w:val="00356778"/>
    <w:rsid w:val="00362238"/>
    <w:rsid w:val="003639B1"/>
    <w:rsid w:val="003654F3"/>
    <w:rsid w:val="00367917"/>
    <w:rsid w:val="003724EC"/>
    <w:rsid w:val="00375C6B"/>
    <w:rsid w:val="00377187"/>
    <w:rsid w:val="00377E15"/>
    <w:rsid w:val="003814AF"/>
    <w:rsid w:val="00381B54"/>
    <w:rsid w:val="00382C31"/>
    <w:rsid w:val="00382FFF"/>
    <w:rsid w:val="00392345"/>
    <w:rsid w:val="003937DB"/>
    <w:rsid w:val="003938CD"/>
    <w:rsid w:val="00393BE6"/>
    <w:rsid w:val="0039415C"/>
    <w:rsid w:val="00394394"/>
    <w:rsid w:val="0039457E"/>
    <w:rsid w:val="00394F72"/>
    <w:rsid w:val="00396B22"/>
    <w:rsid w:val="003A0F34"/>
    <w:rsid w:val="003A1219"/>
    <w:rsid w:val="003A2147"/>
    <w:rsid w:val="003A6FBD"/>
    <w:rsid w:val="003B142B"/>
    <w:rsid w:val="003B5D6F"/>
    <w:rsid w:val="003B6B08"/>
    <w:rsid w:val="003C1507"/>
    <w:rsid w:val="003C168E"/>
    <w:rsid w:val="003C29CD"/>
    <w:rsid w:val="003C3597"/>
    <w:rsid w:val="003C5397"/>
    <w:rsid w:val="003C7DCA"/>
    <w:rsid w:val="003D579C"/>
    <w:rsid w:val="003D616F"/>
    <w:rsid w:val="003E1CAE"/>
    <w:rsid w:val="003F26A0"/>
    <w:rsid w:val="003F3602"/>
    <w:rsid w:val="003F3B26"/>
    <w:rsid w:val="003F3B86"/>
    <w:rsid w:val="003F3DFA"/>
    <w:rsid w:val="00400DF1"/>
    <w:rsid w:val="00402CC1"/>
    <w:rsid w:val="00404886"/>
    <w:rsid w:val="00404CC3"/>
    <w:rsid w:val="0040663A"/>
    <w:rsid w:val="00406BB5"/>
    <w:rsid w:val="0041023B"/>
    <w:rsid w:val="00411A51"/>
    <w:rsid w:val="00412BE7"/>
    <w:rsid w:val="0041445A"/>
    <w:rsid w:val="0041541E"/>
    <w:rsid w:val="00420B6D"/>
    <w:rsid w:val="00421E43"/>
    <w:rsid w:val="00423DCD"/>
    <w:rsid w:val="00423E23"/>
    <w:rsid w:val="00430DF3"/>
    <w:rsid w:val="004312D7"/>
    <w:rsid w:val="00432540"/>
    <w:rsid w:val="00433DAD"/>
    <w:rsid w:val="004352C0"/>
    <w:rsid w:val="004358D1"/>
    <w:rsid w:val="00436D6B"/>
    <w:rsid w:val="00440C0A"/>
    <w:rsid w:val="00442EEC"/>
    <w:rsid w:val="004442B6"/>
    <w:rsid w:val="00444D84"/>
    <w:rsid w:val="00444DD6"/>
    <w:rsid w:val="004463CB"/>
    <w:rsid w:val="00447589"/>
    <w:rsid w:val="00450985"/>
    <w:rsid w:val="004522E0"/>
    <w:rsid w:val="004579F6"/>
    <w:rsid w:val="0046367D"/>
    <w:rsid w:val="004660F3"/>
    <w:rsid w:val="00480C23"/>
    <w:rsid w:val="0048137A"/>
    <w:rsid w:val="00484860"/>
    <w:rsid w:val="00487B80"/>
    <w:rsid w:val="004930A5"/>
    <w:rsid w:val="004930BB"/>
    <w:rsid w:val="00493A73"/>
    <w:rsid w:val="00494660"/>
    <w:rsid w:val="004A19EB"/>
    <w:rsid w:val="004A4380"/>
    <w:rsid w:val="004A78D0"/>
    <w:rsid w:val="004A7CE2"/>
    <w:rsid w:val="004B03B1"/>
    <w:rsid w:val="004B555E"/>
    <w:rsid w:val="004B5691"/>
    <w:rsid w:val="004B76C9"/>
    <w:rsid w:val="004D0A93"/>
    <w:rsid w:val="004D2445"/>
    <w:rsid w:val="004D3417"/>
    <w:rsid w:val="004D453D"/>
    <w:rsid w:val="004D58EC"/>
    <w:rsid w:val="004E1645"/>
    <w:rsid w:val="004E405A"/>
    <w:rsid w:val="004E632A"/>
    <w:rsid w:val="004E6AE6"/>
    <w:rsid w:val="004F160A"/>
    <w:rsid w:val="004F4822"/>
    <w:rsid w:val="004F485A"/>
    <w:rsid w:val="004F75C2"/>
    <w:rsid w:val="00504541"/>
    <w:rsid w:val="005062BE"/>
    <w:rsid w:val="00510113"/>
    <w:rsid w:val="00510E98"/>
    <w:rsid w:val="0051272F"/>
    <w:rsid w:val="00512ADF"/>
    <w:rsid w:val="00513A2A"/>
    <w:rsid w:val="00516EB3"/>
    <w:rsid w:val="00521430"/>
    <w:rsid w:val="00521966"/>
    <w:rsid w:val="0052494C"/>
    <w:rsid w:val="005255B3"/>
    <w:rsid w:val="00527501"/>
    <w:rsid w:val="00531630"/>
    <w:rsid w:val="0053167E"/>
    <w:rsid w:val="00533E51"/>
    <w:rsid w:val="005356AF"/>
    <w:rsid w:val="00536952"/>
    <w:rsid w:val="00544D9F"/>
    <w:rsid w:val="00545D17"/>
    <w:rsid w:val="005525C8"/>
    <w:rsid w:val="00555A7E"/>
    <w:rsid w:val="005573E4"/>
    <w:rsid w:val="00566474"/>
    <w:rsid w:val="00566595"/>
    <w:rsid w:val="005713AA"/>
    <w:rsid w:val="0057346A"/>
    <w:rsid w:val="00576E9F"/>
    <w:rsid w:val="00577122"/>
    <w:rsid w:val="00584D96"/>
    <w:rsid w:val="00587103"/>
    <w:rsid w:val="005909F3"/>
    <w:rsid w:val="005918C0"/>
    <w:rsid w:val="00592D85"/>
    <w:rsid w:val="00592ECE"/>
    <w:rsid w:val="005932C0"/>
    <w:rsid w:val="00593394"/>
    <w:rsid w:val="00593F5F"/>
    <w:rsid w:val="00593FCF"/>
    <w:rsid w:val="00596E7E"/>
    <w:rsid w:val="0059724C"/>
    <w:rsid w:val="00597348"/>
    <w:rsid w:val="005A01EC"/>
    <w:rsid w:val="005A1476"/>
    <w:rsid w:val="005A3158"/>
    <w:rsid w:val="005A7A69"/>
    <w:rsid w:val="005B06B2"/>
    <w:rsid w:val="005B0E2A"/>
    <w:rsid w:val="005B1032"/>
    <w:rsid w:val="005B392E"/>
    <w:rsid w:val="005B47E5"/>
    <w:rsid w:val="005C0F44"/>
    <w:rsid w:val="005C2443"/>
    <w:rsid w:val="005C3A92"/>
    <w:rsid w:val="005C6701"/>
    <w:rsid w:val="005C7E7E"/>
    <w:rsid w:val="005D375E"/>
    <w:rsid w:val="005D3D50"/>
    <w:rsid w:val="005D4593"/>
    <w:rsid w:val="005D51F5"/>
    <w:rsid w:val="005D56A9"/>
    <w:rsid w:val="005E02FE"/>
    <w:rsid w:val="005E0BED"/>
    <w:rsid w:val="005E1219"/>
    <w:rsid w:val="005E28E0"/>
    <w:rsid w:val="005E3D4F"/>
    <w:rsid w:val="005F0187"/>
    <w:rsid w:val="005F192E"/>
    <w:rsid w:val="005F1C1E"/>
    <w:rsid w:val="005F4487"/>
    <w:rsid w:val="005F5AE3"/>
    <w:rsid w:val="005F6A3A"/>
    <w:rsid w:val="005F6B53"/>
    <w:rsid w:val="00601529"/>
    <w:rsid w:val="006028EB"/>
    <w:rsid w:val="00607DF6"/>
    <w:rsid w:val="006121B4"/>
    <w:rsid w:val="00612D9C"/>
    <w:rsid w:val="006206F4"/>
    <w:rsid w:val="00620F66"/>
    <w:rsid w:val="006235C8"/>
    <w:rsid w:val="00631D7E"/>
    <w:rsid w:val="0063554E"/>
    <w:rsid w:val="0064327E"/>
    <w:rsid w:val="00643929"/>
    <w:rsid w:val="006439B3"/>
    <w:rsid w:val="006448C2"/>
    <w:rsid w:val="006448F3"/>
    <w:rsid w:val="0064764F"/>
    <w:rsid w:val="00650647"/>
    <w:rsid w:val="006546C2"/>
    <w:rsid w:val="00655021"/>
    <w:rsid w:val="006551E5"/>
    <w:rsid w:val="00655594"/>
    <w:rsid w:val="0065650E"/>
    <w:rsid w:val="006578AD"/>
    <w:rsid w:val="00657FC3"/>
    <w:rsid w:val="00661AC4"/>
    <w:rsid w:val="00662EC9"/>
    <w:rsid w:val="006633FF"/>
    <w:rsid w:val="00663825"/>
    <w:rsid w:val="00664E1D"/>
    <w:rsid w:val="00664F6A"/>
    <w:rsid w:val="00666595"/>
    <w:rsid w:val="00666EE5"/>
    <w:rsid w:val="00667BBB"/>
    <w:rsid w:val="00670DBB"/>
    <w:rsid w:val="006716B4"/>
    <w:rsid w:val="006716DD"/>
    <w:rsid w:val="00674D3F"/>
    <w:rsid w:val="00680D9B"/>
    <w:rsid w:val="00681724"/>
    <w:rsid w:val="006821A5"/>
    <w:rsid w:val="0068359F"/>
    <w:rsid w:val="00683923"/>
    <w:rsid w:val="006904B3"/>
    <w:rsid w:val="00690602"/>
    <w:rsid w:val="0069104C"/>
    <w:rsid w:val="00692193"/>
    <w:rsid w:val="00693086"/>
    <w:rsid w:val="00694DFD"/>
    <w:rsid w:val="0069529A"/>
    <w:rsid w:val="006962F2"/>
    <w:rsid w:val="00697F66"/>
    <w:rsid w:val="006A052E"/>
    <w:rsid w:val="006A07C4"/>
    <w:rsid w:val="006A1901"/>
    <w:rsid w:val="006A219B"/>
    <w:rsid w:val="006B20A2"/>
    <w:rsid w:val="006B4F82"/>
    <w:rsid w:val="006B758A"/>
    <w:rsid w:val="006C041A"/>
    <w:rsid w:val="006C4D38"/>
    <w:rsid w:val="006C4D6E"/>
    <w:rsid w:val="006D1252"/>
    <w:rsid w:val="006D4E8E"/>
    <w:rsid w:val="006D56C7"/>
    <w:rsid w:val="006D69E1"/>
    <w:rsid w:val="006D7D2B"/>
    <w:rsid w:val="006E0205"/>
    <w:rsid w:val="006E0A5C"/>
    <w:rsid w:val="006E1F59"/>
    <w:rsid w:val="006E406D"/>
    <w:rsid w:val="006E47B3"/>
    <w:rsid w:val="006E4F14"/>
    <w:rsid w:val="006E6699"/>
    <w:rsid w:val="006F0C43"/>
    <w:rsid w:val="006F4850"/>
    <w:rsid w:val="006F570D"/>
    <w:rsid w:val="006F5998"/>
    <w:rsid w:val="00700EB4"/>
    <w:rsid w:val="00705BFF"/>
    <w:rsid w:val="00711E9F"/>
    <w:rsid w:val="0071215C"/>
    <w:rsid w:val="007147A8"/>
    <w:rsid w:val="00714ECB"/>
    <w:rsid w:val="007201C4"/>
    <w:rsid w:val="007270F6"/>
    <w:rsid w:val="007278A3"/>
    <w:rsid w:val="00733A1B"/>
    <w:rsid w:val="00735DAB"/>
    <w:rsid w:val="00737E22"/>
    <w:rsid w:val="00742DE5"/>
    <w:rsid w:val="00744F7E"/>
    <w:rsid w:val="007506AB"/>
    <w:rsid w:val="00750DCB"/>
    <w:rsid w:val="00752A67"/>
    <w:rsid w:val="00752D06"/>
    <w:rsid w:val="00753A22"/>
    <w:rsid w:val="007563DE"/>
    <w:rsid w:val="0076140C"/>
    <w:rsid w:val="0076436E"/>
    <w:rsid w:val="00764467"/>
    <w:rsid w:val="00764A3D"/>
    <w:rsid w:val="00770387"/>
    <w:rsid w:val="00770606"/>
    <w:rsid w:val="007710D0"/>
    <w:rsid w:val="00772A50"/>
    <w:rsid w:val="00775F58"/>
    <w:rsid w:val="00777B48"/>
    <w:rsid w:val="00780B3F"/>
    <w:rsid w:val="00781EFA"/>
    <w:rsid w:val="007825A5"/>
    <w:rsid w:val="00782CCA"/>
    <w:rsid w:val="00782D0D"/>
    <w:rsid w:val="00785559"/>
    <w:rsid w:val="00786F4A"/>
    <w:rsid w:val="007905E0"/>
    <w:rsid w:val="0079186E"/>
    <w:rsid w:val="00792132"/>
    <w:rsid w:val="00792A47"/>
    <w:rsid w:val="00793E1C"/>
    <w:rsid w:val="007961DC"/>
    <w:rsid w:val="007965ED"/>
    <w:rsid w:val="007966D0"/>
    <w:rsid w:val="00797218"/>
    <w:rsid w:val="007B0DA0"/>
    <w:rsid w:val="007B2D96"/>
    <w:rsid w:val="007B35D3"/>
    <w:rsid w:val="007B4C8A"/>
    <w:rsid w:val="007B7253"/>
    <w:rsid w:val="007C0A95"/>
    <w:rsid w:val="007C2B4B"/>
    <w:rsid w:val="007C3A05"/>
    <w:rsid w:val="007C61DC"/>
    <w:rsid w:val="007C7360"/>
    <w:rsid w:val="007C7799"/>
    <w:rsid w:val="007D05C7"/>
    <w:rsid w:val="007D1004"/>
    <w:rsid w:val="007D2368"/>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2F1"/>
    <w:rsid w:val="00824612"/>
    <w:rsid w:val="00831B83"/>
    <w:rsid w:val="00834656"/>
    <w:rsid w:val="00841A09"/>
    <w:rsid w:val="008422EC"/>
    <w:rsid w:val="0084313F"/>
    <w:rsid w:val="00843909"/>
    <w:rsid w:val="00846A63"/>
    <w:rsid w:val="00850F8B"/>
    <w:rsid w:val="008539F0"/>
    <w:rsid w:val="00853A6F"/>
    <w:rsid w:val="00854525"/>
    <w:rsid w:val="00855A8B"/>
    <w:rsid w:val="00856AB4"/>
    <w:rsid w:val="00857AC3"/>
    <w:rsid w:val="0086105C"/>
    <w:rsid w:val="00861FFB"/>
    <w:rsid w:val="008642AD"/>
    <w:rsid w:val="00871C4A"/>
    <w:rsid w:val="00872885"/>
    <w:rsid w:val="00881CF3"/>
    <w:rsid w:val="008829A5"/>
    <w:rsid w:val="00883655"/>
    <w:rsid w:val="008852FF"/>
    <w:rsid w:val="00885859"/>
    <w:rsid w:val="00886D95"/>
    <w:rsid w:val="00892EFE"/>
    <w:rsid w:val="00893E81"/>
    <w:rsid w:val="00896C15"/>
    <w:rsid w:val="00896ED3"/>
    <w:rsid w:val="008972B9"/>
    <w:rsid w:val="008A07FC"/>
    <w:rsid w:val="008A1B7D"/>
    <w:rsid w:val="008A2195"/>
    <w:rsid w:val="008A25BC"/>
    <w:rsid w:val="008A4D6B"/>
    <w:rsid w:val="008A5167"/>
    <w:rsid w:val="008B0EC3"/>
    <w:rsid w:val="008B47EA"/>
    <w:rsid w:val="008B617A"/>
    <w:rsid w:val="008B61F9"/>
    <w:rsid w:val="008B638B"/>
    <w:rsid w:val="008B7DF2"/>
    <w:rsid w:val="008C4A0F"/>
    <w:rsid w:val="008C65D4"/>
    <w:rsid w:val="008C6BFF"/>
    <w:rsid w:val="008C718E"/>
    <w:rsid w:val="008C743A"/>
    <w:rsid w:val="008C7CE0"/>
    <w:rsid w:val="008D2519"/>
    <w:rsid w:val="008D3922"/>
    <w:rsid w:val="008D575F"/>
    <w:rsid w:val="008D6256"/>
    <w:rsid w:val="008D7253"/>
    <w:rsid w:val="008E02D5"/>
    <w:rsid w:val="008E1A95"/>
    <w:rsid w:val="008E35E4"/>
    <w:rsid w:val="008E616F"/>
    <w:rsid w:val="008F118A"/>
    <w:rsid w:val="008F44B5"/>
    <w:rsid w:val="00900168"/>
    <w:rsid w:val="00903558"/>
    <w:rsid w:val="00903685"/>
    <w:rsid w:val="0090515C"/>
    <w:rsid w:val="009055B2"/>
    <w:rsid w:val="00906833"/>
    <w:rsid w:val="00906CDE"/>
    <w:rsid w:val="00907327"/>
    <w:rsid w:val="00907EAE"/>
    <w:rsid w:val="00912C17"/>
    <w:rsid w:val="00913A82"/>
    <w:rsid w:val="00914A4C"/>
    <w:rsid w:val="00914FA8"/>
    <w:rsid w:val="009150E0"/>
    <w:rsid w:val="009154C6"/>
    <w:rsid w:val="00917C9C"/>
    <w:rsid w:val="0093087C"/>
    <w:rsid w:val="009318B1"/>
    <w:rsid w:val="00932D6E"/>
    <w:rsid w:val="0093466A"/>
    <w:rsid w:val="00935C76"/>
    <w:rsid w:val="00941E8F"/>
    <w:rsid w:val="00942FC2"/>
    <w:rsid w:val="009431D7"/>
    <w:rsid w:val="00943DFA"/>
    <w:rsid w:val="00945721"/>
    <w:rsid w:val="009510F4"/>
    <w:rsid w:val="00952098"/>
    <w:rsid w:val="00952F9D"/>
    <w:rsid w:val="00956ABE"/>
    <w:rsid w:val="009572D0"/>
    <w:rsid w:val="0095741F"/>
    <w:rsid w:val="0096110D"/>
    <w:rsid w:val="00961652"/>
    <w:rsid w:val="00962B34"/>
    <w:rsid w:val="009631A3"/>
    <w:rsid w:val="0096416A"/>
    <w:rsid w:val="0096458D"/>
    <w:rsid w:val="009658DA"/>
    <w:rsid w:val="0096596E"/>
    <w:rsid w:val="00966383"/>
    <w:rsid w:val="0096798B"/>
    <w:rsid w:val="00970943"/>
    <w:rsid w:val="00976FA9"/>
    <w:rsid w:val="0098016D"/>
    <w:rsid w:val="00981385"/>
    <w:rsid w:val="009813A5"/>
    <w:rsid w:val="00983394"/>
    <w:rsid w:val="0098380F"/>
    <w:rsid w:val="009854E2"/>
    <w:rsid w:val="00985DE0"/>
    <w:rsid w:val="0098792D"/>
    <w:rsid w:val="00990AF0"/>
    <w:rsid w:val="00993537"/>
    <w:rsid w:val="00994A91"/>
    <w:rsid w:val="00997532"/>
    <w:rsid w:val="00997B5C"/>
    <w:rsid w:val="009A2BCA"/>
    <w:rsid w:val="009A2BCB"/>
    <w:rsid w:val="009A59BB"/>
    <w:rsid w:val="009A6791"/>
    <w:rsid w:val="009B36EC"/>
    <w:rsid w:val="009B4670"/>
    <w:rsid w:val="009B6161"/>
    <w:rsid w:val="009B670A"/>
    <w:rsid w:val="009C076D"/>
    <w:rsid w:val="009C2984"/>
    <w:rsid w:val="009C45AA"/>
    <w:rsid w:val="009C5113"/>
    <w:rsid w:val="009C71A8"/>
    <w:rsid w:val="009C7CA5"/>
    <w:rsid w:val="009D0A0B"/>
    <w:rsid w:val="009D0EBA"/>
    <w:rsid w:val="009D1C01"/>
    <w:rsid w:val="009D1E02"/>
    <w:rsid w:val="009D258F"/>
    <w:rsid w:val="009D3115"/>
    <w:rsid w:val="009D7FCF"/>
    <w:rsid w:val="009E117F"/>
    <w:rsid w:val="009E1EC5"/>
    <w:rsid w:val="009E39E5"/>
    <w:rsid w:val="009E3F67"/>
    <w:rsid w:val="009E6B3F"/>
    <w:rsid w:val="009F055E"/>
    <w:rsid w:val="009F304C"/>
    <w:rsid w:val="009F40E3"/>
    <w:rsid w:val="009F54A7"/>
    <w:rsid w:val="009F59B7"/>
    <w:rsid w:val="009F6AF7"/>
    <w:rsid w:val="009F7C6A"/>
    <w:rsid w:val="00A03A2A"/>
    <w:rsid w:val="00A04869"/>
    <w:rsid w:val="00A1213E"/>
    <w:rsid w:val="00A14597"/>
    <w:rsid w:val="00A148A7"/>
    <w:rsid w:val="00A15157"/>
    <w:rsid w:val="00A15ECC"/>
    <w:rsid w:val="00A15F3E"/>
    <w:rsid w:val="00A17593"/>
    <w:rsid w:val="00A17D84"/>
    <w:rsid w:val="00A21462"/>
    <w:rsid w:val="00A2618E"/>
    <w:rsid w:val="00A26669"/>
    <w:rsid w:val="00A26D01"/>
    <w:rsid w:val="00A315C5"/>
    <w:rsid w:val="00A33797"/>
    <w:rsid w:val="00A34671"/>
    <w:rsid w:val="00A35895"/>
    <w:rsid w:val="00A370F2"/>
    <w:rsid w:val="00A3778D"/>
    <w:rsid w:val="00A413D4"/>
    <w:rsid w:val="00A448A9"/>
    <w:rsid w:val="00A44C00"/>
    <w:rsid w:val="00A4587D"/>
    <w:rsid w:val="00A5259F"/>
    <w:rsid w:val="00A532B3"/>
    <w:rsid w:val="00A55859"/>
    <w:rsid w:val="00A5633A"/>
    <w:rsid w:val="00A64F69"/>
    <w:rsid w:val="00A6769D"/>
    <w:rsid w:val="00A7258B"/>
    <w:rsid w:val="00A733DD"/>
    <w:rsid w:val="00A74A43"/>
    <w:rsid w:val="00A7505A"/>
    <w:rsid w:val="00A80320"/>
    <w:rsid w:val="00A822C1"/>
    <w:rsid w:val="00A83F0D"/>
    <w:rsid w:val="00A8404E"/>
    <w:rsid w:val="00A84E16"/>
    <w:rsid w:val="00A84E65"/>
    <w:rsid w:val="00A866D6"/>
    <w:rsid w:val="00A86D84"/>
    <w:rsid w:val="00A90B61"/>
    <w:rsid w:val="00A93152"/>
    <w:rsid w:val="00A93E77"/>
    <w:rsid w:val="00A94FA4"/>
    <w:rsid w:val="00A95C0D"/>
    <w:rsid w:val="00AA3960"/>
    <w:rsid w:val="00AA6E51"/>
    <w:rsid w:val="00AB566A"/>
    <w:rsid w:val="00AC09F5"/>
    <w:rsid w:val="00AC3545"/>
    <w:rsid w:val="00AC73BA"/>
    <w:rsid w:val="00AD1674"/>
    <w:rsid w:val="00AD240C"/>
    <w:rsid w:val="00AD2D80"/>
    <w:rsid w:val="00AD307D"/>
    <w:rsid w:val="00AD7EB5"/>
    <w:rsid w:val="00AE08D1"/>
    <w:rsid w:val="00AE5FBF"/>
    <w:rsid w:val="00AE6173"/>
    <w:rsid w:val="00AE6684"/>
    <w:rsid w:val="00AE6CC6"/>
    <w:rsid w:val="00AF26B0"/>
    <w:rsid w:val="00AF633C"/>
    <w:rsid w:val="00AF6748"/>
    <w:rsid w:val="00B045DA"/>
    <w:rsid w:val="00B0602A"/>
    <w:rsid w:val="00B07848"/>
    <w:rsid w:val="00B078C9"/>
    <w:rsid w:val="00B10786"/>
    <w:rsid w:val="00B1132B"/>
    <w:rsid w:val="00B12B9D"/>
    <w:rsid w:val="00B20AC1"/>
    <w:rsid w:val="00B23ABA"/>
    <w:rsid w:val="00B25245"/>
    <w:rsid w:val="00B2590C"/>
    <w:rsid w:val="00B2655E"/>
    <w:rsid w:val="00B279BA"/>
    <w:rsid w:val="00B30059"/>
    <w:rsid w:val="00B353D5"/>
    <w:rsid w:val="00B35E8C"/>
    <w:rsid w:val="00B368BE"/>
    <w:rsid w:val="00B40C09"/>
    <w:rsid w:val="00B42240"/>
    <w:rsid w:val="00B436D5"/>
    <w:rsid w:val="00B43E53"/>
    <w:rsid w:val="00B4431A"/>
    <w:rsid w:val="00B46D1B"/>
    <w:rsid w:val="00B503AD"/>
    <w:rsid w:val="00B54DB9"/>
    <w:rsid w:val="00B561F5"/>
    <w:rsid w:val="00B57532"/>
    <w:rsid w:val="00B57925"/>
    <w:rsid w:val="00B62352"/>
    <w:rsid w:val="00B6286C"/>
    <w:rsid w:val="00B628EB"/>
    <w:rsid w:val="00B62E20"/>
    <w:rsid w:val="00B6341E"/>
    <w:rsid w:val="00B67851"/>
    <w:rsid w:val="00B80719"/>
    <w:rsid w:val="00B8158A"/>
    <w:rsid w:val="00B82832"/>
    <w:rsid w:val="00B83517"/>
    <w:rsid w:val="00B83569"/>
    <w:rsid w:val="00B856C6"/>
    <w:rsid w:val="00B8594C"/>
    <w:rsid w:val="00B8716F"/>
    <w:rsid w:val="00B87373"/>
    <w:rsid w:val="00B87E02"/>
    <w:rsid w:val="00B87F67"/>
    <w:rsid w:val="00B92302"/>
    <w:rsid w:val="00B93386"/>
    <w:rsid w:val="00B95A2E"/>
    <w:rsid w:val="00B96208"/>
    <w:rsid w:val="00B968E3"/>
    <w:rsid w:val="00B96DB1"/>
    <w:rsid w:val="00B96DB7"/>
    <w:rsid w:val="00BA13DA"/>
    <w:rsid w:val="00BA3D73"/>
    <w:rsid w:val="00BA5086"/>
    <w:rsid w:val="00BA6153"/>
    <w:rsid w:val="00BA72F4"/>
    <w:rsid w:val="00BA771A"/>
    <w:rsid w:val="00BA7A66"/>
    <w:rsid w:val="00BB3EEC"/>
    <w:rsid w:val="00BB54CE"/>
    <w:rsid w:val="00BB5E89"/>
    <w:rsid w:val="00BB6FDF"/>
    <w:rsid w:val="00BB76A3"/>
    <w:rsid w:val="00BC0FCE"/>
    <w:rsid w:val="00BC1E50"/>
    <w:rsid w:val="00BC73FF"/>
    <w:rsid w:val="00BC7634"/>
    <w:rsid w:val="00BD0D52"/>
    <w:rsid w:val="00BD24C0"/>
    <w:rsid w:val="00BD2787"/>
    <w:rsid w:val="00BD3D65"/>
    <w:rsid w:val="00BD4EDB"/>
    <w:rsid w:val="00BD6460"/>
    <w:rsid w:val="00BD7208"/>
    <w:rsid w:val="00BE11FD"/>
    <w:rsid w:val="00BE174A"/>
    <w:rsid w:val="00BE2E8D"/>
    <w:rsid w:val="00BE3A02"/>
    <w:rsid w:val="00BE3BE4"/>
    <w:rsid w:val="00BE52AC"/>
    <w:rsid w:val="00BE70DB"/>
    <w:rsid w:val="00BF0554"/>
    <w:rsid w:val="00BF1586"/>
    <w:rsid w:val="00BF1EDD"/>
    <w:rsid w:val="00BF21F5"/>
    <w:rsid w:val="00BF253A"/>
    <w:rsid w:val="00BF3BC1"/>
    <w:rsid w:val="00BF6264"/>
    <w:rsid w:val="00BF7ED8"/>
    <w:rsid w:val="00C02448"/>
    <w:rsid w:val="00C033E8"/>
    <w:rsid w:val="00C03D5F"/>
    <w:rsid w:val="00C05119"/>
    <w:rsid w:val="00C075FE"/>
    <w:rsid w:val="00C10CA9"/>
    <w:rsid w:val="00C115FB"/>
    <w:rsid w:val="00C13709"/>
    <w:rsid w:val="00C1436D"/>
    <w:rsid w:val="00C15B79"/>
    <w:rsid w:val="00C15C2B"/>
    <w:rsid w:val="00C174E5"/>
    <w:rsid w:val="00C2059A"/>
    <w:rsid w:val="00C22295"/>
    <w:rsid w:val="00C22D19"/>
    <w:rsid w:val="00C255AE"/>
    <w:rsid w:val="00C26EC7"/>
    <w:rsid w:val="00C27F4B"/>
    <w:rsid w:val="00C33C0D"/>
    <w:rsid w:val="00C350B2"/>
    <w:rsid w:val="00C35F43"/>
    <w:rsid w:val="00C37EF1"/>
    <w:rsid w:val="00C45601"/>
    <w:rsid w:val="00C47B35"/>
    <w:rsid w:val="00C47DB6"/>
    <w:rsid w:val="00C51ADA"/>
    <w:rsid w:val="00C52042"/>
    <w:rsid w:val="00C6279B"/>
    <w:rsid w:val="00C66021"/>
    <w:rsid w:val="00C66AA5"/>
    <w:rsid w:val="00C6708E"/>
    <w:rsid w:val="00C6781C"/>
    <w:rsid w:val="00C705E8"/>
    <w:rsid w:val="00C76623"/>
    <w:rsid w:val="00C826E2"/>
    <w:rsid w:val="00C83388"/>
    <w:rsid w:val="00C839A6"/>
    <w:rsid w:val="00C86ABF"/>
    <w:rsid w:val="00C86C31"/>
    <w:rsid w:val="00C87DF5"/>
    <w:rsid w:val="00C90153"/>
    <w:rsid w:val="00C908C1"/>
    <w:rsid w:val="00C92AAB"/>
    <w:rsid w:val="00C94FAD"/>
    <w:rsid w:val="00C97D36"/>
    <w:rsid w:val="00CA0F81"/>
    <w:rsid w:val="00CA1F09"/>
    <w:rsid w:val="00CA2BB1"/>
    <w:rsid w:val="00CA2C21"/>
    <w:rsid w:val="00CA5432"/>
    <w:rsid w:val="00CA65BD"/>
    <w:rsid w:val="00CB1DF3"/>
    <w:rsid w:val="00CB2D66"/>
    <w:rsid w:val="00CB598D"/>
    <w:rsid w:val="00CB7276"/>
    <w:rsid w:val="00CC0B78"/>
    <w:rsid w:val="00CC2D61"/>
    <w:rsid w:val="00CC352E"/>
    <w:rsid w:val="00CC460A"/>
    <w:rsid w:val="00CD03D1"/>
    <w:rsid w:val="00CD1D08"/>
    <w:rsid w:val="00CD303E"/>
    <w:rsid w:val="00CD67EE"/>
    <w:rsid w:val="00CD6DE3"/>
    <w:rsid w:val="00CE0F05"/>
    <w:rsid w:val="00CF068C"/>
    <w:rsid w:val="00CF07DB"/>
    <w:rsid w:val="00CF45BE"/>
    <w:rsid w:val="00CF4CFA"/>
    <w:rsid w:val="00CF5DE7"/>
    <w:rsid w:val="00D01D67"/>
    <w:rsid w:val="00D025F6"/>
    <w:rsid w:val="00D12089"/>
    <w:rsid w:val="00D12BA5"/>
    <w:rsid w:val="00D145A7"/>
    <w:rsid w:val="00D170E0"/>
    <w:rsid w:val="00D21669"/>
    <w:rsid w:val="00D23512"/>
    <w:rsid w:val="00D23799"/>
    <w:rsid w:val="00D31AAC"/>
    <w:rsid w:val="00D31D3E"/>
    <w:rsid w:val="00D33BBB"/>
    <w:rsid w:val="00D41190"/>
    <w:rsid w:val="00D41F14"/>
    <w:rsid w:val="00D43DF9"/>
    <w:rsid w:val="00D5006C"/>
    <w:rsid w:val="00D50A70"/>
    <w:rsid w:val="00D5649D"/>
    <w:rsid w:val="00D62B35"/>
    <w:rsid w:val="00D634C0"/>
    <w:rsid w:val="00D647E8"/>
    <w:rsid w:val="00D660A7"/>
    <w:rsid w:val="00D70158"/>
    <w:rsid w:val="00D7052A"/>
    <w:rsid w:val="00D73960"/>
    <w:rsid w:val="00D745F8"/>
    <w:rsid w:val="00D75152"/>
    <w:rsid w:val="00D75CFF"/>
    <w:rsid w:val="00D77385"/>
    <w:rsid w:val="00D77666"/>
    <w:rsid w:val="00D805E1"/>
    <w:rsid w:val="00D81324"/>
    <w:rsid w:val="00D81F2B"/>
    <w:rsid w:val="00D82D73"/>
    <w:rsid w:val="00D903DB"/>
    <w:rsid w:val="00D92BA7"/>
    <w:rsid w:val="00D93338"/>
    <w:rsid w:val="00D96DBB"/>
    <w:rsid w:val="00D97489"/>
    <w:rsid w:val="00DA1A38"/>
    <w:rsid w:val="00DA1EA9"/>
    <w:rsid w:val="00DA1F6F"/>
    <w:rsid w:val="00DA3A6C"/>
    <w:rsid w:val="00DA3F62"/>
    <w:rsid w:val="00DA5A5F"/>
    <w:rsid w:val="00DA7AC1"/>
    <w:rsid w:val="00DB24F4"/>
    <w:rsid w:val="00DB25C1"/>
    <w:rsid w:val="00DB4020"/>
    <w:rsid w:val="00DC4037"/>
    <w:rsid w:val="00DC43F2"/>
    <w:rsid w:val="00DC44B6"/>
    <w:rsid w:val="00DC62BD"/>
    <w:rsid w:val="00DD0C36"/>
    <w:rsid w:val="00DD1CE9"/>
    <w:rsid w:val="00DD3E72"/>
    <w:rsid w:val="00DD5090"/>
    <w:rsid w:val="00DD641E"/>
    <w:rsid w:val="00DD641F"/>
    <w:rsid w:val="00DD7012"/>
    <w:rsid w:val="00DE0DB6"/>
    <w:rsid w:val="00DE2FEE"/>
    <w:rsid w:val="00DE63D7"/>
    <w:rsid w:val="00DE63FB"/>
    <w:rsid w:val="00DE7BB0"/>
    <w:rsid w:val="00DF317A"/>
    <w:rsid w:val="00DF4259"/>
    <w:rsid w:val="00DF6ADB"/>
    <w:rsid w:val="00DF6F39"/>
    <w:rsid w:val="00DF7EBE"/>
    <w:rsid w:val="00E0033E"/>
    <w:rsid w:val="00E004E9"/>
    <w:rsid w:val="00E00810"/>
    <w:rsid w:val="00E00CB0"/>
    <w:rsid w:val="00E0202B"/>
    <w:rsid w:val="00E03B10"/>
    <w:rsid w:val="00E0533E"/>
    <w:rsid w:val="00E10943"/>
    <w:rsid w:val="00E10F29"/>
    <w:rsid w:val="00E11693"/>
    <w:rsid w:val="00E13465"/>
    <w:rsid w:val="00E13953"/>
    <w:rsid w:val="00E17E92"/>
    <w:rsid w:val="00E20BAF"/>
    <w:rsid w:val="00E23687"/>
    <w:rsid w:val="00E23A83"/>
    <w:rsid w:val="00E25360"/>
    <w:rsid w:val="00E26CF0"/>
    <w:rsid w:val="00E31AE3"/>
    <w:rsid w:val="00E32E49"/>
    <w:rsid w:val="00E33C84"/>
    <w:rsid w:val="00E34406"/>
    <w:rsid w:val="00E35276"/>
    <w:rsid w:val="00E36AD7"/>
    <w:rsid w:val="00E36CB4"/>
    <w:rsid w:val="00E37463"/>
    <w:rsid w:val="00E37C65"/>
    <w:rsid w:val="00E403D0"/>
    <w:rsid w:val="00E4180F"/>
    <w:rsid w:val="00E42C79"/>
    <w:rsid w:val="00E42D67"/>
    <w:rsid w:val="00E448B2"/>
    <w:rsid w:val="00E50C5B"/>
    <w:rsid w:val="00E57D60"/>
    <w:rsid w:val="00E6261A"/>
    <w:rsid w:val="00E62E75"/>
    <w:rsid w:val="00E63A55"/>
    <w:rsid w:val="00E65E51"/>
    <w:rsid w:val="00E66DC3"/>
    <w:rsid w:val="00E74326"/>
    <w:rsid w:val="00E753EC"/>
    <w:rsid w:val="00E75807"/>
    <w:rsid w:val="00E76E34"/>
    <w:rsid w:val="00E8094F"/>
    <w:rsid w:val="00E81D46"/>
    <w:rsid w:val="00E8384E"/>
    <w:rsid w:val="00E871FF"/>
    <w:rsid w:val="00E9113C"/>
    <w:rsid w:val="00E95466"/>
    <w:rsid w:val="00E9693B"/>
    <w:rsid w:val="00E96BAF"/>
    <w:rsid w:val="00E9752F"/>
    <w:rsid w:val="00EA1AA9"/>
    <w:rsid w:val="00EA5ED8"/>
    <w:rsid w:val="00EA5F5F"/>
    <w:rsid w:val="00EA6898"/>
    <w:rsid w:val="00EB1546"/>
    <w:rsid w:val="00EB3FDF"/>
    <w:rsid w:val="00EC2184"/>
    <w:rsid w:val="00EC2312"/>
    <w:rsid w:val="00EC5702"/>
    <w:rsid w:val="00ED0416"/>
    <w:rsid w:val="00ED0B17"/>
    <w:rsid w:val="00ED2739"/>
    <w:rsid w:val="00ED27FA"/>
    <w:rsid w:val="00ED31EE"/>
    <w:rsid w:val="00ED3B62"/>
    <w:rsid w:val="00ED56D4"/>
    <w:rsid w:val="00EF036F"/>
    <w:rsid w:val="00EF046E"/>
    <w:rsid w:val="00EF4E67"/>
    <w:rsid w:val="00EF6D55"/>
    <w:rsid w:val="00EF7957"/>
    <w:rsid w:val="00F042BE"/>
    <w:rsid w:val="00F04FB5"/>
    <w:rsid w:val="00F06CFF"/>
    <w:rsid w:val="00F15785"/>
    <w:rsid w:val="00F172CE"/>
    <w:rsid w:val="00F17B13"/>
    <w:rsid w:val="00F2082C"/>
    <w:rsid w:val="00F21947"/>
    <w:rsid w:val="00F23666"/>
    <w:rsid w:val="00F27014"/>
    <w:rsid w:val="00F30536"/>
    <w:rsid w:val="00F318A7"/>
    <w:rsid w:val="00F321F7"/>
    <w:rsid w:val="00F33D3D"/>
    <w:rsid w:val="00F37EA8"/>
    <w:rsid w:val="00F4339E"/>
    <w:rsid w:val="00F449B7"/>
    <w:rsid w:val="00F47020"/>
    <w:rsid w:val="00F51FBD"/>
    <w:rsid w:val="00F52181"/>
    <w:rsid w:val="00F53E2C"/>
    <w:rsid w:val="00F54CD1"/>
    <w:rsid w:val="00F5743A"/>
    <w:rsid w:val="00F57625"/>
    <w:rsid w:val="00F634A6"/>
    <w:rsid w:val="00F64867"/>
    <w:rsid w:val="00F65069"/>
    <w:rsid w:val="00F65147"/>
    <w:rsid w:val="00F70814"/>
    <w:rsid w:val="00F714EC"/>
    <w:rsid w:val="00F71DA7"/>
    <w:rsid w:val="00F7538C"/>
    <w:rsid w:val="00F7740A"/>
    <w:rsid w:val="00F817F5"/>
    <w:rsid w:val="00F853F0"/>
    <w:rsid w:val="00F86418"/>
    <w:rsid w:val="00F878D1"/>
    <w:rsid w:val="00F87D1E"/>
    <w:rsid w:val="00F912D4"/>
    <w:rsid w:val="00F929BF"/>
    <w:rsid w:val="00F940A4"/>
    <w:rsid w:val="00F96602"/>
    <w:rsid w:val="00F97CE4"/>
    <w:rsid w:val="00FA4D76"/>
    <w:rsid w:val="00FA5A01"/>
    <w:rsid w:val="00FA6DFB"/>
    <w:rsid w:val="00FB3084"/>
    <w:rsid w:val="00FB3120"/>
    <w:rsid w:val="00FB3480"/>
    <w:rsid w:val="00FB51DE"/>
    <w:rsid w:val="00FB5C4B"/>
    <w:rsid w:val="00FB5E08"/>
    <w:rsid w:val="00FB5FF3"/>
    <w:rsid w:val="00FB75BC"/>
    <w:rsid w:val="00FC0C7C"/>
    <w:rsid w:val="00FC145A"/>
    <w:rsid w:val="00FC28B2"/>
    <w:rsid w:val="00FC3921"/>
    <w:rsid w:val="00FC4DF3"/>
    <w:rsid w:val="00FC7910"/>
    <w:rsid w:val="00FD2218"/>
    <w:rsid w:val="00FD44A6"/>
    <w:rsid w:val="00FD5088"/>
    <w:rsid w:val="00FD64C9"/>
    <w:rsid w:val="00FD66B8"/>
    <w:rsid w:val="00FD6945"/>
    <w:rsid w:val="00FD6D51"/>
    <w:rsid w:val="00FE4139"/>
    <w:rsid w:val="00FE7299"/>
    <w:rsid w:val="00FF0605"/>
    <w:rsid w:val="00FF31F0"/>
    <w:rsid w:val="00FF658B"/>
    <w:rsid w:val="00FF7A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4"/>
  </w:style>
  <w:style w:type="paragraph" w:styleId="Heading1">
    <w:name w:val="heading 1"/>
    <w:basedOn w:val="Normal"/>
    <w:next w:val="Normal"/>
    <w:link w:val="Heading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3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9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9E5"/>
  </w:style>
  <w:style w:type="paragraph" w:styleId="Footer">
    <w:name w:val="footer"/>
    <w:basedOn w:val="Normal"/>
    <w:link w:val="FooterChar"/>
    <w:uiPriority w:val="99"/>
    <w:unhideWhenUsed/>
    <w:rsid w:val="009E39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9E5"/>
  </w:style>
  <w:style w:type="paragraph" w:styleId="BalloonText">
    <w:name w:val="Balloon Text"/>
    <w:basedOn w:val="Normal"/>
    <w:link w:val="BalloonTextChar"/>
    <w:uiPriority w:val="99"/>
    <w:semiHidden/>
    <w:unhideWhenUsed/>
    <w:rsid w:val="009E3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E5"/>
    <w:rPr>
      <w:rFonts w:ascii="Segoe UI" w:hAnsi="Segoe UI" w:cs="Segoe UI"/>
      <w:sz w:val="18"/>
      <w:szCs w:val="18"/>
    </w:rPr>
  </w:style>
  <w:style w:type="character" w:styleId="Hyperlink">
    <w:name w:val="Hyperlink"/>
    <w:basedOn w:val="DefaultParagraphFont"/>
    <w:uiPriority w:val="99"/>
    <w:unhideWhenUsed/>
    <w:rsid w:val="00BE3BE4"/>
    <w:rPr>
      <w:color w:val="0563C1" w:themeColor="hyperlink"/>
      <w:u w:val="single"/>
    </w:rPr>
  </w:style>
  <w:style w:type="character" w:customStyle="1" w:styleId="Nerijeenospominjanje1">
    <w:name w:val="Neriješeno spominjanje1"/>
    <w:basedOn w:val="DefaultParagraphFont"/>
    <w:uiPriority w:val="99"/>
    <w:semiHidden/>
    <w:unhideWhenUsed/>
    <w:rsid w:val="00BD0D52"/>
    <w:rPr>
      <w:color w:val="605E5C"/>
      <w:shd w:val="clear" w:color="auto" w:fill="E1DFDD"/>
    </w:rPr>
  </w:style>
  <w:style w:type="paragraph" w:styleId="ListParagraph">
    <w:name w:val="List Paragraph"/>
    <w:basedOn w:val="Normal"/>
    <w:uiPriority w:val="34"/>
    <w:qFormat/>
    <w:rsid w:val="00BA5086"/>
    <w:pPr>
      <w:ind w:left="720"/>
      <w:contextualSpacing/>
    </w:pPr>
  </w:style>
  <w:style w:type="character" w:customStyle="1" w:styleId="Heading1Char">
    <w:name w:val="Heading 1 Char"/>
    <w:basedOn w:val="DefaultParagraphFont"/>
    <w:link w:val="Heading1"/>
    <w:uiPriority w:val="9"/>
    <w:rsid w:val="00F87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D1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87D1E"/>
    <w:pPr>
      <w:spacing w:after="100"/>
    </w:pPr>
  </w:style>
  <w:style w:type="paragraph" w:styleId="TOC2">
    <w:name w:val="toc 2"/>
    <w:basedOn w:val="Normal"/>
    <w:next w:val="Normal"/>
    <w:autoRedefine/>
    <w:uiPriority w:val="39"/>
    <w:unhideWhenUsed/>
    <w:rsid w:val="00F87D1E"/>
    <w:pPr>
      <w:spacing w:after="100"/>
      <w:ind w:left="220"/>
    </w:pPr>
  </w:style>
  <w:style w:type="table" w:styleId="TableGrid">
    <w:name w:val="Table Grid"/>
    <w:basedOn w:val="TableNormal"/>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684"/>
    <w:rPr>
      <w:sz w:val="16"/>
      <w:szCs w:val="16"/>
    </w:rPr>
  </w:style>
  <w:style w:type="paragraph" w:styleId="CommentText">
    <w:name w:val="annotation text"/>
    <w:basedOn w:val="Normal"/>
    <w:link w:val="CommentTextChar"/>
    <w:uiPriority w:val="99"/>
    <w:unhideWhenUsed/>
    <w:rsid w:val="00AE6684"/>
    <w:pPr>
      <w:spacing w:line="240" w:lineRule="auto"/>
    </w:pPr>
    <w:rPr>
      <w:sz w:val="20"/>
      <w:szCs w:val="20"/>
    </w:rPr>
  </w:style>
  <w:style w:type="character" w:customStyle="1" w:styleId="CommentTextChar">
    <w:name w:val="Comment Text Char"/>
    <w:basedOn w:val="DefaultParagraphFont"/>
    <w:link w:val="CommentText"/>
    <w:uiPriority w:val="99"/>
    <w:rsid w:val="00AE6684"/>
    <w:rPr>
      <w:sz w:val="20"/>
      <w:szCs w:val="20"/>
    </w:rPr>
  </w:style>
  <w:style w:type="paragraph" w:styleId="CommentSubject">
    <w:name w:val="annotation subject"/>
    <w:basedOn w:val="CommentText"/>
    <w:next w:val="CommentText"/>
    <w:link w:val="CommentSubjectChar"/>
    <w:uiPriority w:val="99"/>
    <w:semiHidden/>
    <w:unhideWhenUsed/>
    <w:rsid w:val="00AE6684"/>
    <w:rPr>
      <w:b/>
      <w:bCs/>
    </w:rPr>
  </w:style>
  <w:style w:type="character" w:customStyle="1" w:styleId="CommentSubjectChar">
    <w:name w:val="Comment Subject Char"/>
    <w:basedOn w:val="CommentTextChar"/>
    <w:link w:val="CommentSubject"/>
    <w:uiPriority w:val="99"/>
    <w:semiHidden/>
    <w:rsid w:val="00AE6684"/>
    <w:rPr>
      <w:b/>
      <w:bCs/>
      <w:sz w:val="20"/>
      <w:szCs w:val="20"/>
    </w:rPr>
  </w:style>
  <w:style w:type="table" w:customStyle="1" w:styleId="Svijetlatablicareetke1-isticanje61">
    <w:name w:val="Svijetla tablica rešetke 1 - isticanje 61"/>
    <w:basedOn w:val="TableNormal"/>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660A7"/>
    <w:rPr>
      <w:color w:val="605E5C"/>
      <w:shd w:val="clear" w:color="auto" w:fill="E1DFDD"/>
    </w:rPr>
  </w:style>
  <w:style w:type="character" w:customStyle="1" w:styleId="Heading3Char">
    <w:name w:val="Heading 3 Char"/>
    <w:basedOn w:val="DefaultParagraphFont"/>
    <w:link w:val="Heading3"/>
    <w:uiPriority w:val="9"/>
    <w:semiHidden/>
    <w:rsid w:val="00E03B10"/>
    <w:rPr>
      <w:rFonts w:asciiTheme="majorHAnsi" w:eastAsiaTheme="majorEastAsia" w:hAnsiTheme="majorHAnsi" w:cstheme="majorBidi"/>
      <w:color w:val="1F3763" w:themeColor="accent1" w:themeShade="7F"/>
      <w:sz w:val="24"/>
      <w:szCs w:val="24"/>
    </w:rPr>
  </w:style>
  <w:style w:type="paragraph" w:customStyle="1" w:styleId="box453040">
    <w:name w:val="box_453040"/>
    <w:basedOn w:val="Normal"/>
    <w:rsid w:val="00DA1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27200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F940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0A4"/>
    <w:rPr>
      <w:sz w:val="20"/>
      <w:szCs w:val="20"/>
    </w:rPr>
  </w:style>
  <w:style w:type="character" w:styleId="FootnoteReference">
    <w:name w:val="footnote reference"/>
    <w:basedOn w:val="DefaultParagraphFont"/>
    <w:uiPriority w:val="99"/>
    <w:semiHidden/>
    <w:unhideWhenUsed/>
    <w:rsid w:val="00F94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807">
      <w:bodyDiv w:val="1"/>
      <w:marLeft w:val="0"/>
      <w:marRight w:val="0"/>
      <w:marTop w:val="0"/>
      <w:marBottom w:val="0"/>
      <w:divBdr>
        <w:top w:val="none" w:sz="0" w:space="0" w:color="auto"/>
        <w:left w:val="none" w:sz="0" w:space="0" w:color="auto"/>
        <w:bottom w:val="none" w:sz="0" w:space="0" w:color="auto"/>
        <w:right w:val="none" w:sz="0" w:space="0" w:color="auto"/>
      </w:divBdr>
    </w:div>
    <w:div w:id="277488540">
      <w:bodyDiv w:val="1"/>
      <w:marLeft w:val="0"/>
      <w:marRight w:val="0"/>
      <w:marTop w:val="0"/>
      <w:marBottom w:val="0"/>
      <w:divBdr>
        <w:top w:val="none" w:sz="0" w:space="0" w:color="auto"/>
        <w:left w:val="none" w:sz="0" w:space="0" w:color="auto"/>
        <w:bottom w:val="none" w:sz="0" w:space="0" w:color="auto"/>
        <w:right w:val="none" w:sz="0" w:space="0" w:color="auto"/>
      </w:divBdr>
    </w:div>
    <w:div w:id="732117887">
      <w:bodyDiv w:val="1"/>
      <w:marLeft w:val="0"/>
      <w:marRight w:val="0"/>
      <w:marTop w:val="0"/>
      <w:marBottom w:val="0"/>
      <w:divBdr>
        <w:top w:val="none" w:sz="0" w:space="0" w:color="auto"/>
        <w:left w:val="none" w:sz="0" w:space="0" w:color="auto"/>
        <w:bottom w:val="none" w:sz="0" w:space="0" w:color="auto"/>
        <w:right w:val="none" w:sz="0" w:space="0" w:color="auto"/>
      </w:divBdr>
    </w:div>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994407506">
      <w:bodyDiv w:val="1"/>
      <w:marLeft w:val="0"/>
      <w:marRight w:val="0"/>
      <w:marTop w:val="0"/>
      <w:marBottom w:val="0"/>
      <w:divBdr>
        <w:top w:val="none" w:sz="0" w:space="0" w:color="auto"/>
        <w:left w:val="none" w:sz="0" w:space="0" w:color="auto"/>
        <w:bottom w:val="none" w:sz="0" w:space="0" w:color="auto"/>
        <w:right w:val="none" w:sz="0" w:space="0" w:color="auto"/>
      </w:divBdr>
    </w:div>
    <w:div w:id="1355427167">
      <w:bodyDiv w:val="1"/>
      <w:marLeft w:val="0"/>
      <w:marRight w:val="0"/>
      <w:marTop w:val="0"/>
      <w:marBottom w:val="0"/>
      <w:divBdr>
        <w:top w:val="none" w:sz="0" w:space="0" w:color="auto"/>
        <w:left w:val="none" w:sz="0" w:space="0" w:color="auto"/>
        <w:bottom w:val="none" w:sz="0" w:space="0" w:color="auto"/>
        <w:right w:val="none" w:sz="0" w:space="0" w:color="auto"/>
      </w:divBdr>
    </w:div>
    <w:div w:id="1456827694">
      <w:bodyDiv w:val="1"/>
      <w:marLeft w:val="0"/>
      <w:marRight w:val="0"/>
      <w:marTop w:val="0"/>
      <w:marBottom w:val="0"/>
      <w:divBdr>
        <w:top w:val="none" w:sz="0" w:space="0" w:color="auto"/>
        <w:left w:val="none" w:sz="0" w:space="0" w:color="auto"/>
        <w:bottom w:val="none" w:sz="0" w:space="0" w:color="auto"/>
        <w:right w:val="none" w:sz="0" w:space="0" w:color="auto"/>
      </w:divBdr>
    </w:div>
    <w:div w:id="1459647435">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 w:id="1993563630">
      <w:bodyDiv w:val="1"/>
      <w:marLeft w:val="0"/>
      <w:marRight w:val="0"/>
      <w:marTop w:val="0"/>
      <w:marBottom w:val="0"/>
      <w:divBdr>
        <w:top w:val="none" w:sz="0" w:space="0" w:color="auto"/>
        <w:left w:val="none" w:sz="0" w:space="0" w:color="auto"/>
        <w:bottom w:val="none" w:sz="0" w:space="0" w:color="auto"/>
        <w:right w:val="none" w:sz="0" w:space="0" w:color="auto"/>
      </w:divBdr>
    </w:div>
    <w:div w:id="20705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jana@angela.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tanja@minigradnja.h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mirjana@ange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AA6CE86C-A1E0-4004-9590-CFFCF7C2EEB1}">
  <ds:schemaRefs>
    <ds:schemaRef ds:uri="http://schemas.openxmlformats.org/officeDocument/2006/bibliography"/>
  </ds:schemaRefs>
</ds:datastoreItem>
</file>

<file path=customXml/itemProps2.xml><?xml version="1.0" encoding="utf-8"?>
<ds:datastoreItem xmlns:ds="http://schemas.openxmlformats.org/officeDocument/2006/customXml" ds:itemID="{E9399BAE-533E-442C-B2E0-4036011A09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8610</Words>
  <Characters>49081</Characters>
  <Application>Microsoft Office Word</Application>
  <DocSecurity>0</DocSecurity>
  <Lines>409</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2021-11-11T23:37:00Z</dcterms:created>
  <dcterms:modified xsi:type="dcterms:W3CDTF">2021-11-16T10:56:00Z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9b0897d3-bd1c-4aa7-a78f-9073d38c1582</vt:lpwstr>
  </property>
  <property fmtid="{D5CDD505-2E9C-101B-9397-08002B2CF9AE}" pid="3" name="bjSaver">
    <vt:lpwstr>/j4LNvoE1O1luKw7IHwAM6xektL+GX+Q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ClsUserRVM">
    <vt:lpwstr>[]</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