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9F8D" w14:textId="53985F96" w:rsidR="00E80E53" w:rsidRPr="00C0696B" w:rsidRDefault="00E80E53" w:rsidP="00C0696B">
      <w:pPr>
        <w:spacing w:after="0" w:line="240" w:lineRule="auto"/>
        <w:jc w:val="center"/>
        <w:rPr>
          <w:sz w:val="28"/>
          <w:szCs w:val="28"/>
        </w:rPr>
      </w:pPr>
      <w:r w:rsidRPr="00354204">
        <w:rPr>
          <w:sz w:val="28"/>
          <w:szCs w:val="28"/>
        </w:rPr>
        <w:t>P</w:t>
      </w:r>
      <w:r w:rsidR="009E0E3B" w:rsidRPr="009E0E3B">
        <w:rPr>
          <w:sz w:val="28"/>
          <w:szCs w:val="28"/>
        </w:rPr>
        <w:t xml:space="preserve">ostupak nabave za </w:t>
      </w:r>
      <w:r w:rsidR="00466433">
        <w:rPr>
          <w:sz w:val="28"/>
          <w:szCs w:val="28"/>
        </w:rPr>
        <w:t xml:space="preserve">gospodarske </w:t>
      </w:r>
      <w:r w:rsidR="009E0E3B" w:rsidRPr="009E0E3B">
        <w:rPr>
          <w:sz w:val="28"/>
          <w:szCs w:val="28"/>
        </w:rPr>
        <w:t xml:space="preserve">subjekte koji nisu obveznici </w:t>
      </w:r>
      <w:r w:rsidR="009E0E3B">
        <w:rPr>
          <w:sz w:val="28"/>
          <w:szCs w:val="28"/>
        </w:rPr>
        <w:t>Z</w:t>
      </w:r>
      <w:r w:rsidR="009E0E3B" w:rsidRPr="009E0E3B">
        <w:rPr>
          <w:sz w:val="28"/>
          <w:szCs w:val="28"/>
        </w:rPr>
        <w:t xml:space="preserve">akona o javnoj nabavi sukladno </w:t>
      </w:r>
      <w:r w:rsidR="009E0E3B">
        <w:rPr>
          <w:sz w:val="28"/>
          <w:szCs w:val="28"/>
        </w:rPr>
        <w:t>P</w:t>
      </w:r>
      <w:r w:rsidR="009E0E3B" w:rsidRPr="009E0E3B">
        <w:rPr>
          <w:sz w:val="28"/>
          <w:szCs w:val="28"/>
        </w:rPr>
        <w:t>ravilima o provedbi p</w:t>
      </w:r>
      <w:r w:rsidR="009E0E3B">
        <w:rPr>
          <w:sz w:val="28"/>
          <w:szCs w:val="28"/>
        </w:rPr>
        <w:t xml:space="preserve">ostupaka nabava za </w:t>
      </w:r>
      <w:proofErr w:type="spellStart"/>
      <w:r w:rsidR="009E0E3B">
        <w:rPr>
          <w:sz w:val="28"/>
          <w:szCs w:val="28"/>
        </w:rPr>
        <w:t>neobveznike</w:t>
      </w:r>
      <w:proofErr w:type="spellEnd"/>
      <w:r w:rsidR="009E0E3B">
        <w:rPr>
          <w:sz w:val="28"/>
          <w:szCs w:val="28"/>
        </w:rPr>
        <w:t xml:space="preserve"> Z</w:t>
      </w:r>
      <w:r w:rsidR="009E0E3B" w:rsidRPr="009E0E3B">
        <w:rPr>
          <w:sz w:val="28"/>
          <w:szCs w:val="28"/>
        </w:rPr>
        <w:t xml:space="preserve">akona o javnoj nabavi </w:t>
      </w:r>
      <w:r w:rsidR="00EC3500" w:rsidRPr="00354204">
        <w:rPr>
          <w:sz w:val="28"/>
          <w:szCs w:val="28"/>
        </w:rPr>
        <w:t>(NOJN)</w:t>
      </w:r>
    </w:p>
    <w:p w14:paraId="163DBD17" w14:textId="77777777" w:rsidR="00E80E53" w:rsidRPr="00281EA2" w:rsidRDefault="00E80E53" w:rsidP="001A4219">
      <w:pPr>
        <w:tabs>
          <w:tab w:val="left" w:pos="567"/>
        </w:tabs>
        <w:jc w:val="center"/>
        <w:rPr>
          <w:bCs/>
          <w:sz w:val="24"/>
          <w:szCs w:val="24"/>
          <w:highlight w:val="lightGray"/>
          <w:lang w:bidi="hr-HR"/>
        </w:rPr>
      </w:pPr>
    </w:p>
    <w:p w14:paraId="598BDF2A" w14:textId="77777777" w:rsidR="00E80E53" w:rsidRPr="00281EA2" w:rsidRDefault="00E80E53" w:rsidP="001A4219">
      <w:pPr>
        <w:tabs>
          <w:tab w:val="left" w:pos="567"/>
        </w:tabs>
        <w:jc w:val="center"/>
        <w:rPr>
          <w:b/>
          <w:bCs/>
          <w:sz w:val="24"/>
          <w:szCs w:val="24"/>
          <w:lang w:bidi="hr-HR"/>
        </w:rPr>
      </w:pPr>
    </w:p>
    <w:p w14:paraId="65FD36DB" w14:textId="77777777" w:rsidR="00E80E53" w:rsidRPr="00281EA2" w:rsidRDefault="00E80E53" w:rsidP="001A4219">
      <w:pPr>
        <w:tabs>
          <w:tab w:val="left" w:pos="567"/>
        </w:tabs>
        <w:jc w:val="center"/>
        <w:rPr>
          <w:b/>
          <w:bCs/>
          <w:sz w:val="24"/>
          <w:szCs w:val="24"/>
          <w:lang w:bidi="hr-HR"/>
        </w:rPr>
      </w:pPr>
    </w:p>
    <w:p w14:paraId="3E2E5F47" w14:textId="77777777" w:rsidR="00E80E53" w:rsidRPr="00354204" w:rsidRDefault="00E80E53" w:rsidP="001A4219">
      <w:pPr>
        <w:tabs>
          <w:tab w:val="left" w:pos="567"/>
        </w:tabs>
        <w:jc w:val="center"/>
        <w:rPr>
          <w:b/>
          <w:bCs/>
          <w:sz w:val="28"/>
          <w:szCs w:val="28"/>
          <w:lang w:bidi="hr-HR"/>
        </w:rPr>
      </w:pPr>
    </w:p>
    <w:p w14:paraId="1409F9F7" w14:textId="77777777" w:rsidR="00E80E53" w:rsidRPr="007107A6" w:rsidRDefault="00465CCB" w:rsidP="001A4219">
      <w:pPr>
        <w:spacing w:after="0" w:line="240" w:lineRule="auto"/>
        <w:jc w:val="center"/>
        <w:rPr>
          <w:b/>
          <w:sz w:val="32"/>
          <w:szCs w:val="32"/>
        </w:rPr>
      </w:pPr>
      <w:r w:rsidRPr="007107A6">
        <w:rPr>
          <w:b/>
          <w:sz w:val="32"/>
          <w:szCs w:val="32"/>
        </w:rPr>
        <w:t xml:space="preserve">DOKUMENTACIJA </w:t>
      </w:r>
      <w:r w:rsidR="00C43854" w:rsidRPr="007107A6">
        <w:rPr>
          <w:b/>
          <w:sz w:val="32"/>
          <w:szCs w:val="32"/>
        </w:rPr>
        <w:t xml:space="preserve">O </w:t>
      </w:r>
      <w:r w:rsidR="0083068B" w:rsidRPr="007107A6">
        <w:rPr>
          <w:b/>
          <w:sz w:val="32"/>
          <w:szCs w:val="32"/>
        </w:rPr>
        <w:t>NABAVI</w:t>
      </w:r>
    </w:p>
    <w:p w14:paraId="5DC74408" w14:textId="4CCF02AC" w:rsidR="00E80E53" w:rsidRPr="00354204" w:rsidRDefault="00D77740" w:rsidP="001A4219">
      <w:pPr>
        <w:spacing w:after="0" w:line="240" w:lineRule="auto"/>
        <w:jc w:val="center"/>
        <w:rPr>
          <w:sz w:val="28"/>
          <w:szCs w:val="28"/>
        </w:rPr>
      </w:pPr>
      <w:bookmarkStart w:id="0" w:name="_Hlk64528424"/>
      <w:r>
        <w:rPr>
          <w:sz w:val="28"/>
          <w:szCs w:val="28"/>
        </w:rPr>
        <w:t>Poziv za dostavu ponuda</w:t>
      </w:r>
      <w:bookmarkEnd w:id="0"/>
      <w:r w:rsidR="00E80E53" w:rsidRPr="00354204">
        <w:rPr>
          <w:sz w:val="28"/>
          <w:szCs w:val="28"/>
        </w:rPr>
        <w:t xml:space="preserve"> </w:t>
      </w:r>
      <w:r w:rsidR="00522CBA" w:rsidRPr="00354204">
        <w:rPr>
          <w:sz w:val="28"/>
          <w:szCs w:val="28"/>
        </w:rPr>
        <w:t>(</w:t>
      </w:r>
      <w:r w:rsidR="00E80E53" w:rsidRPr="00354204">
        <w:rPr>
          <w:sz w:val="28"/>
          <w:szCs w:val="28"/>
        </w:rPr>
        <w:t>javno nadmetanje)</w:t>
      </w:r>
    </w:p>
    <w:p w14:paraId="4089D5CD" w14:textId="77777777" w:rsidR="00E80E53" w:rsidRPr="00354204" w:rsidRDefault="00E80E53" w:rsidP="001A4219">
      <w:pPr>
        <w:spacing w:after="0"/>
        <w:jc w:val="center"/>
        <w:rPr>
          <w:b/>
          <w:sz w:val="28"/>
          <w:szCs w:val="28"/>
        </w:rPr>
      </w:pPr>
    </w:p>
    <w:p w14:paraId="02DBECB9" w14:textId="77777777" w:rsidR="00E80E53" w:rsidRPr="00354204" w:rsidRDefault="00E80E53" w:rsidP="001A4219">
      <w:pPr>
        <w:spacing w:after="0"/>
        <w:jc w:val="center"/>
        <w:rPr>
          <w:b/>
          <w:sz w:val="28"/>
          <w:szCs w:val="28"/>
        </w:rPr>
      </w:pPr>
    </w:p>
    <w:p w14:paraId="4A15211D" w14:textId="77777777" w:rsidR="00E80E53" w:rsidRPr="00354204" w:rsidRDefault="00E80E53" w:rsidP="001A4219">
      <w:pPr>
        <w:spacing w:after="0"/>
        <w:jc w:val="center"/>
        <w:rPr>
          <w:b/>
          <w:sz w:val="28"/>
          <w:szCs w:val="28"/>
        </w:rPr>
      </w:pPr>
    </w:p>
    <w:p w14:paraId="27A44050" w14:textId="77777777" w:rsidR="001B7316" w:rsidRPr="00354204" w:rsidRDefault="001B7316" w:rsidP="001A4219">
      <w:pPr>
        <w:spacing w:after="0"/>
        <w:jc w:val="center"/>
        <w:rPr>
          <w:sz w:val="28"/>
          <w:szCs w:val="28"/>
        </w:rPr>
      </w:pPr>
      <w:r w:rsidRPr="00354204">
        <w:rPr>
          <w:sz w:val="28"/>
          <w:szCs w:val="28"/>
        </w:rPr>
        <w:t>Predmet nabave:</w:t>
      </w:r>
    </w:p>
    <w:p w14:paraId="42F392D6" w14:textId="6A408BC1" w:rsidR="00E80E53" w:rsidRPr="00354204" w:rsidRDefault="007100B0" w:rsidP="001A4219">
      <w:pPr>
        <w:tabs>
          <w:tab w:val="left" w:pos="567"/>
        </w:tabs>
        <w:jc w:val="center"/>
        <w:rPr>
          <w:sz w:val="28"/>
          <w:szCs w:val="28"/>
        </w:rPr>
      </w:pPr>
      <w:r w:rsidRPr="007100B0">
        <w:rPr>
          <w:sz w:val="24"/>
          <w:szCs w:val="24"/>
        </w:rPr>
        <w:t>Razvoj, integracija i verifikacija sustava ventilacije i filtracije</w:t>
      </w:r>
    </w:p>
    <w:p w14:paraId="1554F2BD" w14:textId="7A76F64B" w:rsidR="00E80E53" w:rsidRPr="007107A6" w:rsidRDefault="00EC3500" w:rsidP="001A4219">
      <w:pPr>
        <w:tabs>
          <w:tab w:val="left" w:pos="567"/>
        </w:tabs>
        <w:jc w:val="center"/>
        <w:rPr>
          <w:b/>
          <w:bCs/>
          <w:sz w:val="24"/>
          <w:szCs w:val="24"/>
          <w:lang w:bidi="hr-HR"/>
        </w:rPr>
      </w:pPr>
      <w:r w:rsidRPr="007107A6">
        <w:rPr>
          <w:b/>
          <w:bCs/>
          <w:sz w:val="24"/>
          <w:szCs w:val="24"/>
          <w:lang w:bidi="hr-HR"/>
        </w:rPr>
        <w:t>Evidencijski broj nabave</w:t>
      </w:r>
      <w:r w:rsidRPr="00F63B02">
        <w:rPr>
          <w:b/>
          <w:bCs/>
          <w:sz w:val="24"/>
          <w:szCs w:val="24"/>
          <w:lang w:bidi="hr-HR"/>
        </w:rPr>
        <w:t xml:space="preserve">: </w:t>
      </w:r>
      <w:r w:rsidR="000A70E6" w:rsidRPr="00F63B02">
        <w:rPr>
          <w:b/>
          <w:bCs/>
          <w:sz w:val="24"/>
          <w:szCs w:val="24"/>
          <w:lang w:bidi="hr-HR"/>
        </w:rPr>
        <w:t>0</w:t>
      </w:r>
      <w:r w:rsidR="007100B0">
        <w:rPr>
          <w:b/>
          <w:bCs/>
          <w:sz w:val="24"/>
          <w:szCs w:val="24"/>
          <w:lang w:bidi="hr-HR"/>
        </w:rPr>
        <w:t>7</w:t>
      </w:r>
      <w:r w:rsidR="000A70E6" w:rsidRPr="00F63B02">
        <w:rPr>
          <w:b/>
          <w:bCs/>
          <w:sz w:val="24"/>
          <w:szCs w:val="24"/>
          <w:lang w:bidi="hr-HR"/>
        </w:rPr>
        <w:t>/2021</w:t>
      </w:r>
    </w:p>
    <w:p w14:paraId="76F0EBB6" w14:textId="77777777" w:rsidR="00EC3500" w:rsidRPr="00354204" w:rsidRDefault="00EC3500" w:rsidP="001A4219">
      <w:pPr>
        <w:tabs>
          <w:tab w:val="left" w:pos="567"/>
        </w:tabs>
        <w:jc w:val="center"/>
        <w:rPr>
          <w:b/>
          <w:bCs/>
          <w:sz w:val="28"/>
          <w:szCs w:val="28"/>
          <w:lang w:bidi="hr-HR"/>
        </w:rPr>
      </w:pPr>
    </w:p>
    <w:p w14:paraId="32C2A831" w14:textId="4E643DFA" w:rsidR="00E80E53" w:rsidRDefault="00E80E53" w:rsidP="00E04E92">
      <w:pPr>
        <w:tabs>
          <w:tab w:val="left" w:pos="567"/>
        </w:tabs>
        <w:jc w:val="center"/>
        <w:rPr>
          <w:bCs/>
          <w:sz w:val="28"/>
          <w:szCs w:val="28"/>
          <w:lang w:bidi="hr-HR"/>
        </w:rPr>
      </w:pPr>
    </w:p>
    <w:p w14:paraId="76AA6F77" w14:textId="77777777" w:rsidR="006B6F3B" w:rsidRDefault="006B6F3B" w:rsidP="00E04E92">
      <w:pPr>
        <w:tabs>
          <w:tab w:val="left" w:pos="567"/>
        </w:tabs>
        <w:jc w:val="center"/>
        <w:rPr>
          <w:b/>
          <w:bCs/>
          <w:sz w:val="32"/>
          <w:szCs w:val="24"/>
          <w:lang w:bidi="hr-HR"/>
        </w:rPr>
      </w:pPr>
    </w:p>
    <w:p w14:paraId="5CF9E353" w14:textId="77777777" w:rsidR="00E04E92" w:rsidRPr="00354204" w:rsidRDefault="00E04E92" w:rsidP="00354204">
      <w:pPr>
        <w:tabs>
          <w:tab w:val="left" w:pos="567"/>
        </w:tabs>
        <w:rPr>
          <w:b/>
          <w:bCs/>
          <w:sz w:val="28"/>
          <w:szCs w:val="28"/>
          <w:lang w:bidi="hr-HR"/>
        </w:rPr>
      </w:pPr>
    </w:p>
    <w:p w14:paraId="5948DE21" w14:textId="40D39455" w:rsidR="0005782B" w:rsidRDefault="0005782B" w:rsidP="001A4219">
      <w:pPr>
        <w:tabs>
          <w:tab w:val="left" w:pos="567"/>
        </w:tabs>
        <w:jc w:val="center"/>
        <w:rPr>
          <w:b/>
          <w:bCs/>
          <w:sz w:val="24"/>
          <w:szCs w:val="24"/>
          <w:lang w:bidi="hr-HR"/>
        </w:rPr>
      </w:pPr>
    </w:p>
    <w:p w14:paraId="0FEE48BD" w14:textId="4369358E" w:rsidR="007100B0" w:rsidRDefault="007100B0" w:rsidP="001A4219">
      <w:pPr>
        <w:tabs>
          <w:tab w:val="left" w:pos="567"/>
        </w:tabs>
        <w:jc w:val="center"/>
        <w:rPr>
          <w:b/>
          <w:bCs/>
          <w:sz w:val="24"/>
          <w:szCs w:val="24"/>
          <w:lang w:bidi="hr-HR"/>
        </w:rPr>
      </w:pPr>
    </w:p>
    <w:p w14:paraId="36385996" w14:textId="2AD19088" w:rsidR="007100B0" w:rsidRDefault="007100B0" w:rsidP="001A4219">
      <w:pPr>
        <w:tabs>
          <w:tab w:val="left" w:pos="567"/>
        </w:tabs>
        <w:jc w:val="center"/>
        <w:rPr>
          <w:b/>
          <w:bCs/>
          <w:sz w:val="24"/>
          <w:szCs w:val="24"/>
          <w:lang w:bidi="hr-HR"/>
        </w:rPr>
      </w:pPr>
    </w:p>
    <w:p w14:paraId="41F33F25" w14:textId="77777777" w:rsidR="007100B0" w:rsidRDefault="007100B0" w:rsidP="001A4219">
      <w:pPr>
        <w:tabs>
          <w:tab w:val="left" w:pos="567"/>
        </w:tabs>
        <w:jc w:val="center"/>
        <w:rPr>
          <w:b/>
          <w:bCs/>
          <w:sz w:val="24"/>
          <w:szCs w:val="24"/>
          <w:lang w:bidi="hr-HR"/>
        </w:rPr>
      </w:pPr>
    </w:p>
    <w:p w14:paraId="2073BCB8" w14:textId="77777777" w:rsidR="00B93F01" w:rsidRDefault="00B93F01" w:rsidP="001A4219">
      <w:pPr>
        <w:tabs>
          <w:tab w:val="left" w:pos="567"/>
        </w:tabs>
        <w:jc w:val="center"/>
        <w:rPr>
          <w:b/>
          <w:bCs/>
          <w:sz w:val="24"/>
          <w:szCs w:val="24"/>
          <w:lang w:bidi="hr-HR"/>
        </w:rPr>
      </w:pPr>
    </w:p>
    <w:p w14:paraId="5B7E79EB" w14:textId="77777777" w:rsidR="009E0E3B" w:rsidRPr="00281EA2" w:rsidRDefault="009E0E3B" w:rsidP="001A4219">
      <w:pPr>
        <w:tabs>
          <w:tab w:val="left" w:pos="567"/>
        </w:tabs>
        <w:jc w:val="center"/>
        <w:rPr>
          <w:b/>
          <w:bCs/>
          <w:sz w:val="24"/>
          <w:szCs w:val="24"/>
          <w:lang w:bidi="hr-HR"/>
        </w:rPr>
      </w:pPr>
    </w:p>
    <w:p w14:paraId="1E1815B9" w14:textId="77777777" w:rsidR="00F565DB" w:rsidRPr="00281EA2" w:rsidRDefault="00F565DB" w:rsidP="001A4219">
      <w:pPr>
        <w:tabs>
          <w:tab w:val="left" w:pos="567"/>
        </w:tabs>
        <w:jc w:val="center"/>
        <w:rPr>
          <w:b/>
          <w:bCs/>
          <w:sz w:val="24"/>
          <w:szCs w:val="24"/>
          <w:lang w:bidi="hr-HR"/>
        </w:rPr>
      </w:pPr>
    </w:p>
    <w:p w14:paraId="04540511" w14:textId="77777777" w:rsidR="000A70E6" w:rsidRDefault="000A70E6" w:rsidP="001A4219">
      <w:pPr>
        <w:tabs>
          <w:tab w:val="left" w:pos="567"/>
        </w:tabs>
        <w:spacing w:after="0"/>
        <w:jc w:val="center"/>
        <w:rPr>
          <w:bCs/>
          <w:sz w:val="24"/>
          <w:szCs w:val="24"/>
          <w:lang w:bidi="hr-HR"/>
        </w:rPr>
      </w:pPr>
    </w:p>
    <w:p w14:paraId="499EDA59" w14:textId="77777777" w:rsidR="000A70E6" w:rsidRDefault="000A70E6" w:rsidP="001A4219">
      <w:pPr>
        <w:tabs>
          <w:tab w:val="left" w:pos="567"/>
        </w:tabs>
        <w:spacing w:after="0"/>
        <w:jc w:val="center"/>
        <w:rPr>
          <w:bCs/>
          <w:sz w:val="24"/>
          <w:szCs w:val="24"/>
          <w:lang w:bidi="hr-HR"/>
        </w:rPr>
      </w:pPr>
    </w:p>
    <w:p w14:paraId="0E80EAA5" w14:textId="76A49E0E" w:rsidR="0053388E" w:rsidRPr="006B6F3B" w:rsidRDefault="00466433" w:rsidP="000A70E6">
      <w:pPr>
        <w:tabs>
          <w:tab w:val="left" w:pos="567"/>
        </w:tabs>
        <w:spacing w:after="0"/>
        <w:jc w:val="center"/>
        <w:rPr>
          <w:bCs/>
          <w:sz w:val="20"/>
          <w:szCs w:val="20"/>
          <w:lang w:bidi="hr-HR"/>
        </w:rPr>
      </w:pPr>
      <w:r>
        <w:rPr>
          <w:bCs/>
          <w:sz w:val="20"/>
          <w:szCs w:val="20"/>
          <w:lang w:bidi="hr-HR"/>
        </w:rPr>
        <w:t>Zagreb</w:t>
      </w:r>
      <w:r w:rsidR="00E04E92" w:rsidRPr="006B6F3B">
        <w:rPr>
          <w:bCs/>
          <w:sz w:val="20"/>
          <w:szCs w:val="20"/>
          <w:lang w:bidi="hr-HR"/>
        </w:rPr>
        <w:t xml:space="preserve">, </w:t>
      </w:r>
      <w:r w:rsidR="002A7F27">
        <w:rPr>
          <w:bCs/>
          <w:sz w:val="20"/>
          <w:szCs w:val="20"/>
          <w:lang w:bidi="hr-HR"/>
        </w:rPr>
        <w:t>studeni</w:t>
      </w:r>
      <w:r w:rsidR="006C615D" w:rsidRPr="006B6F3B">
        <w:rPr>
          <w:bCs/>
          <w:sz w:val="20"/>
          <w:szCs w:val="20"/>
          <w:lang w:bidi="hr-HR"/>
        </w:rPr>
        <w:t xml:space="preserve"> 202</w:t>
      </w:r>
      <w:r w:rsidR="00E04E92" w:rsidRPr="006B6F3B">
        <w:rPr>
          <w:bCs/>
          <w:sz w:val="20"/>
          <w:szCs w:val="20"/>
          <w:lang w:bidi="hr-HR"/>
        </w:rPr>
        <w:t>1</w:t>
      </w:r>
      <w:r w:rsidR="006C615D" w:rsidRPr="006B6F3B">
        <w:rPr>
          <w:bCs/>
          <w:sz w:val="20"/>
          <w:szCs w:val="20"/>
          <w:lang w:bidi="hr-HR"/>
        </w:rPr>
        <w:t>. god</w:t>
      </w:r>
      <w:r w:rsidR="006B6F3B" w:rsidRPr="006B6F3B">
        <w:rPr>
          <w:bCs/>
          <w:sz w:val="20"/>
          <w:szCs w:val="20"/>
          <w:lang w:bidi="hr-HR"/>
        </w:rPr>
        <w:t>ine</w:t>
      </w:r>
    </w:p>
    <w:sdt>
      <w:sdtPr>
        <w:rPr>
          <w:rFonts w:asciiTheme="minorHAnsi" w:eastAsiaTheme="minorHAnsi" w:hAnsiTheme="minorHAnsi" w:cstheme="minorBidi"/>
          <w:b w:val="0"/>
          <w:bCs w:val="0"/>
          <w:color w:val="auto"/>
          <w:sz w:val="24"/>
          <w:szCs w:val="24"/>
          <w:lang w:val="hr-HR"/>
        </w:rPr>
        <w:id w:val="4429633"/>
        <w:docPartObj>
          <w:docPartGallery w:val="Table of Contents"/>
          <w:docPartUnique/>
        </w:docPartObj>
      </w:sdtPr>
      <w:sdtEndPr/>
      <w:sdtContent>
        <w:p w14:paraId="02B664A2" w14:textId="77777777" w:rsidR="00E80E53" w:rsidRPr="00281EA2" w:rsidRDefault="00E80E53" w:rsidP="00B26D65">
          <w:pPr>
            <w:pStyle w:val="TOCHeading"/>
            <w:jc w:val="both"/>
            <w:rPr>
              <w:rFonts w:asciiTheme="minorHAnsi" w:hAnsiTheme="minorHAnsi"/>
              <w:sz w:val="24"/>
              <w:szCs w:val="24"/>
            </w:rPr>
          </w:pPr>
          <w:r w:rsidRPr="00281EA2">
            <w:rPr>
              <w:rFonts w:asciiTheme="minorHAnsi" w:hAnsiTheme="minorHAnsi"/>
              <w:sz w:val="24"/>
              <w:szCs w:val="24"/>
            </w:rPr>
            <w:t>SADRŽAJ</w:t>
          </w:r>
        </w:p>
        <w:p w14:paraId="164BDE83" w14:textId="20190D41" w:rsidR="000F7953" w:rsidRDefault="00B75096">
          <w:pPr>
            <w:pStyle w:val="TOC1"/>
            <w:tabs>
              <w:tab w:val="left" w:pos="440"/>
              <w:tab w:val="right" w:leader="dot" w:pos="9060"/>
            </w:tabs>
            <w:rPr>
              <w:rFonts w:eastAsiaTheme="minorEastAsia"/>
              <w:noProof/>
              <w:lang w:eastAsia="hr-HR"/>
            </w:rPr>
          </w:pPr>
          <w:r w:rsidRPr="00281EA2">
            <w:rPr>
              <w:sz w:val="24"/>
              <w:szCs w:val="24"/>
            </w:rPr>
            <w:fldChar w:fldCharType="begin"/>
          </w:r>
          <w:r w:rsidR="00E80E53" w:rsidRPr="00281EA2">
            <w:rPr>
              <w:sz w:val="24"/>
              <w:szCs w:val="24"/>
            </w:rPr>
            <w:instrText xml:space="preserve"> TOC \o "1-3" \h \z \u </w:instrText>
          </w:r>
          <w:r w:rsidRPr="00281EA2">
            <w:rPr>
              <w:sz w:val="24"/>
              <w:szCs w:val="24"/>
            </w:rPr>
            <w:fldChar w:fldCharType="separate"/>
          </w:r>
          <w:hyperlink w:anchor="_Toc84246842" w:history="1">
            <w:r w:rsidR="000F7953" w:rsidRPr="0030273A">
              <w:rPr>
                <w:rStyle w:val="Hyperlink"/>
                <w:noProof/>
                <w:lang w:bidi="hr-HR"/>
              </w:rPr>
              <w:t>1.</w:t>
            </w:r>
            <w:r w:rsidR="000F7953">
              <w:rPr>
                <w:rFonts w:eastAsiaTheme="minorEastAsia"/>
                <w:noProof/>
                <w:lang w:eastAsia="hr-HR"/>
              </w:rPr>
              <w:tab/>
            </w:r>
            <w:r w:rsidR="000F7953" w:rsidRPr="0030273A">
              <w:rPr>
                <w:rStyle w:val="Hyperlink"/>
                <w:noProof/>
                <w:lang w:bidi="hr-HR"/>
              </w:rPr>
              <w:t>OPĆI PODACI</w:t>
            </w:r>
            <w:r w:rsidR="000F7953">
              <w:rPr>
                <w:noProof/>
                <w:webHidden/>
              </w:rPr>
              <w:tab/>
            </w:r>
            <w:r w:rsidR="000F7953">
              <w:rPr>
                <w:noProof/>
                <w:webHidden/>
              </w:rPr>
              <w:fldChar w:fldCharType="begin"/>
            </w:r>
            <w:r w:rsidR="000F7953">
              <w:rPr>
                <w:noProof/>
                <w:webHidden/>
              </w:rPr>
              <w:instrText xml:space="preserve"> PAGEREF _Toc84246842 \h </w:instrText>
            </w:r>
            <w:r w:rsidR="000F7953">
              <w:rPr>
                <w:noProof/>
                <w:webHidden/>
              </w:rPr>
            </w:r>
            <w:r w:rsidR="000F7953">
              <w:rPr>
                <w:noProof/>
                <w:webHidden/>
              </w:rPr>
              <w:fldChar w:fldCharType="separate"/>
            </w:r>
            <w:r w:rsidR="000F7953">
              <w:rPr>
                <w:noProof/>
                <w:webHidden/>
              </w:rPr>
              <w:t>1</w:t>
            </w:r>
            <w:r w:rsidR="000F7953">
              <w:rPr>
                <w:noProof/>
                <w:webHidden/>
              </w:rPr>
              <w:fldChar w:fldCharType="end"/>
            </w:r>
          </w:hyperlink>
        </w:p>
        <w:p w14:paraId="77A402A1" w14:textId="6F6C9CA5" w:rsidR="000F7953" w:rsidRDefault="009A3BDB">
          <w:pPr>
            <w:pStyle w:val="TOC1"/>
            <w:tabs>
              <w:tab w:val="left" w:pos="660"/>
              <w:tab w:val="right" w:leader="dot" w:pos="9060"/>
            </w:tabs>
            <w:rPr>
              <w:rFonts w:eastAsiaTheme="minorEastAsia"/>
              <w:noProof/>
              <w:lang w:eastAsia="hr-HR"/>
            </w:rPr>
          </w:pPr>
          <w:hyperlink w:anchor="_Toc84246843" w:history="1">
            <w:r w:rsidR="000F7953" w:rsidRPr="0030273A">
              <w:rPr>
                <w:rStyle w:val="Hyperlink"/>
                <w:bCs/>
                <w:noProof/>
                <w:lang w:bidi="hr-HR"/>
              </w:rPr>
              <w:t>1.1.</w:t>
            </w:r>
            <w:r w:rsidR="000F7953">
              <w:rPr>
                <w:rFonts w:eastAsiaTheme="minorEastAsia"/>
                <w:noProof/>
                <w:lang w:eastAsia="hr-HR"/>
              </w:rPr>
              <w:tab/>
            </w:r>
            <w:r w:rsidR="000F7953" w:rsidRPr="0030273A">
              <w:rPr>
                <w:rStyle w:val="Hyperlink"/>
                <w:bCs/>
                <w:noProof/>
                <w:lang w:bidi="hr-HR"/>
              </w:rPr>
              <w:t>Podaci o Naručitelju (NOJN)</w:t>
            </w:r>
            <w:r w:rsidR="000F7953">
              <w:rPr>
                <w:noProof/>
                <w:webHidden/>
              </w:rPr>
              <w:tab/>
            </w:r>
            <w:r w:rsidR="000F7953">
              <w:rPr>
                <w:noProof/>
                <w:webHidden/>
              </w:rPr>
              <w:fldChar w:fldCharType="begin"/>
            </w:r>
            <w:r w:rsidR="000F7953">
              <w:rPr>
                <w:noProof/>
                <w:webHidden/>
              </w:rPr>
              <w:instrText xml:space="preserve"> PAGEREF _Toc84246843 \h </w:instrText>
            </w:r>
            <w:r w:rsidR="000F7953">
              <w:rPr>
                <w:noProof/>
                <w:webHidden/>
              </w:rPr>
            </w:r>
            <w:r w:rsidR="000F7953">
              <w:rPr>
                <w:noProof/>
                <w:webHidden/>
              </w:rPr>
              <w:fldChar w:fldCharType="separate"/>
            </w:r>
            <w:r w:rsidR="000F7953">
              <w:rPr>
                <w:noProof/>
                <w:webHidden/>
              </w:rPr>
              <w:t>1</w:t>
            </w:r>
            <w:r w:rsidR="000F7953">
              <w:rPr>
                <w:noProof/>
                <w:webHidden/>
              </w:rPr>
              <w:fldChar w:fldCharType="end"/>
            </w:r>
          </w:hyperlink>
        </w:p>
        <w:p w14:paraId="6A05DFC9" w14:textId="03520D31" w:rsidR="000F7953" w:rsidRDefault="009A3BDB">
          <w:pPr>
            <w:pStyle w:val="TOC1"/>
            <w:tabs>
              <w:tab w:val="left" w:pos="660"/>
              <w:tab w:val="right" w:leader="dot" w:pos="9060"/>
            </w:tabs>
            <w:rPr>
              <w:rFonts w:eastAsiaTheme="minorEastAsia"/>
              <w:noProof/>
              <w:lang w:eastAsia="hr-HR"/>
            </w:rPr>
          </w:pPr>
          <w:hyperlink w:anchor="_Toc84246844" w:history="1">
            <w:r w:rsidR="000F7953" w:rsidRPr="0030273A">
              <w:rPr>
                <w:rStyle w:val="Hyperlink"/>
                <w:bCs/>
                <w:noProof/>
                <w:lang w:bidi="hr-HR"/>
              </w:rPr>
              <w:t>1.2.</w:t>
            </w:r>
            <w:r w:rsidR="000F7953">
              <w:rPr>
                <w:rFonts w:eastAsiaTheme="minorEastAsia"/>
                <w:noProof/>
                <w:lang w:eastAsia="hr-HR"/>
              </w:rPr>
              <w:tab/>
            </w:r>
            <w:r w:rsidR="000F7953" w:rsidRPr="0030273A">
              <w:rPr>
                <w:rStyle w:val="Hyperlink"/>
                <w:bCs/>
                <w:noProof/>
                <w:lang w:bidi="hr-HR"/>
              </w:rPr>
              <w:t>Podaci o osobi zaduženoj za komunikaciju s ponuditeljima</w:t>
            </w:r>
            <w:r w:rsidR="000F7953">
              <w:rPr>
                <w:noProof/>
                <w:webHidden/>
              </w:rPr>
              <w:tab/>
            </w:r>
            <w:r w:rsidR="000F7953">
              <w:rPr>
                <w:noProof/>
                <w:webHidden/>
              </w:rPr>
              <w:fldChar w:fldCharType="begin"/>
            </w:r>
            <w:r w:rsidR="000F7953">
              <w:rPr>
                <w:noProof/>
                <w:webHidden/>
              </w:rPr>
              <w:instrText xml:space="preserve"> PAGEREF _Toc84246844 \h </w:instrText>
            </w:r>
            <w:r w:rsidR="000F7953">
              <w:rPr>
                <w:noProof/>
                <w:webHidden/>
              </w:rPr>
            </w:r>
            <w:r w:rsidR="000F7953">
              <w:rPr>
                <w:noProof/>
                <w:webHidden/>
              </w:rPr>
              <w:fldChar w:fldCharType="separate"/>
            </w:r>
            <w:r w:rsidR="000F7953">
              <w:rPr>
                <w:noProof/>
                <w:webHidden/>
              </w:rPr>
              <w:t>1</w:t>
            </w:r>
            <w:r w:rsidR="000F7953">
              <w:rPr>
                <w:noProof/>
                <w:webHidden/>
              </w:rPr>
              <w:fldChar w:fldCharType="end"/>
            </w:r>
          </w:hyperlink>
        </w:p>
        <w:p w14:paraId="7E670140" w14:textId="7525873C" w:rsidR="000F7953" w:rsidRDefault="009A3BDB">
          <w:pPr>
            <w:pStyle w:val="TOC1"/>
            <w:tabs>
              <w:tab w:val="left" w:pos="660"/>
              <w:tab w:val="right" w:leader="dot" w:pos="9060"/>
            </w:tabs>
            <w:rPr>
              <w:rFonts w:eastAsiaTheme="minorEastAsia"/>
              <w:noProof/>
              <w:lang w:eastAsia="hr-HR"/>
            </w:rPr>
          </w:pPr>
          <w:hyperlink w:anchor="_Toc84246845" w:history="1">
            <w:r w:rsidR="000F7953" w:rsidRPr="0030273A">
              <w:rPr>
                <w:rStyle w:val="Hyperlink"/>
                <w:bCs/>
                <w:noProof/>
              </w:rPr>
              <w:t>1.3.</w:t>
            </w:r>
            <w:r w:rsidR="000F7953">
              <w:rPr>
                <w:rFonts w:eastAsiaTheme="minorEastAsia"/>
                <w:noProof/>
                <w:lang w:eastAsia="hr-HR"/>
              </w:rPr>
              <w:tab/>
            </w:r>
            <w:r w:rsidR="000F7953" w:rsidRPr="0030273A">
              <w:rPr>
                <w:rStyle w:val="Hyperlink"/>
                <w:bCs/>
                <w:noProof/>
              </w:rPr>
              <w:t>Evidencijski broj nabave</w:t>
            </w:r>
            <w:r w:rsidR="000F7953">
              <w:rPr>
                <w:noProof/>
                <w:webHidden/>
              </w:rPr>
              <w:tab/>
            </w:r>
            <w:r w:rsidR="000F7953">
              <w:rPr>
                <w:noProof/>
                <w:webHidden/>
              </w:rPr>
              <w:fldChar w:fldCharType="begin"/>
            </w:r>
            <w:r w:rsidR="000F7953">
              <w:rPr>
                <w:noProof/>
                <w:webHidden/>
              </w:rPr>
              <w:instrText xml:space="preserve"> PAGEREF _Toc84246845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50A7EF48" w14:textId="37C3DD2E" w:rsidR="000F7953" w:rsidRDefault="009A3BDB">
          <w:pPr>
            <w:pStyle w:val="TOC1"/>
            <w:tabs>
              <w:tab w:val="left" w:pos="660"/>
              <w:tab w:val="right" w:leader="dot" w:pos="9060"/>
            </w:tabs>
            <w:rPr>
              <w:rFonts w:eastAsiaTheme="minorEastAsia"/>
              <w:noProof/>
              <w:lang w:eastAsia="hr-HR"/>
            </w:rPr>
          </w:pPr>
          <w:hyperlink w:anchor="_Toc84246846" w:history="1">
            <w:r w:rsidR="000F7953" w:rsidRPr="0030273A">
              <w:rPr>
                <w:rStyle w:val="Hyperlink"/>
                <w:bCs/>
                <w:noProof/>
              </w:rPr>
              <w:t>1.4.</w:t>
            </w:r>
            <w:r w:rsidR="000F7953">
              <w:rPr>
                <w:rFonts w:eastAsiaTheme="minorEastAsia"/>
                <w:noProof/>
                <w:lang w:eastAsia="hr-HR"/>
              </w:rPr>
              <w:tab/>
            </w:r>
            <w:r w:rsidR="000F7953" w:rsidRPr="0030273A">
              <w:rPr>
                <w:rStyle w:val="Hyperlink"/>
                <w:bCs/>
                <w:noProof/>
              </w:rPr>
              <w:t>Vrsta postupka nabave</w:t>
            </w:r>
            <w:r w:rsidR="000F7953">
              <w:rPr>
                <w:noProof/>
                <w:webHidden/>
              </w:rPr>
              <w:tab/>
            </w:r>
            <w:r w:rsidR="000F7953">
              <w:rPr>
                <w:noProof/>
                <w:webHidden/>
              </w:rPr>
              <w:fldChar w:fldCharType="begin"/>
            </w:r>
            <w:r w:rsidR="000F7953">
              <w:rPr>
                <w:noProof/>
                <w:webHidden/>
              </w:rPr>
              <w:instrText xml:space="preserve"> PAGEREF _Toc84246846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559380E3" w14:textId="3B70C28C" w:rsidR="000F7953" w:rsidRDefault="009A3BDB">
          <w:pPr>
            <w:pStyle w:val="TOC1"/>
            <w:tabs>
              <w:tab w:val="left" w:pos="660"/>
              <w:tab w:val="right" w:leader="dot" w:pos="9060"/>
            </w:tabs>
            <w:rPr>
              <w:rFonts w:eastAsiaTheme="minorEastAsia"/>
              <w:noProof/>
              <w:lang w:eastAsia="hr-HR"/>
            </w:rPr>
          </w:pPr>
          <w:hyperlink w:anchor="_Toc84246847" w:history="1">
            <w:r w:rsidR="000F7953" w:rsidRPr="0030273A">
              <w:rPr>
                <w:rStyle w:val="Hyperlink"/>
                <w:bCs/>
                <w:noProof/>
              </w:rPr>
              <w:t>1.5.</w:t>
            </w:r>
            <w:r w:rsidR="000F7953">
              <w:rPr>
                <w:rFonts w:eastAsiaTheme="minorEastAsia"/>
                <w:noProof/>
                <w:lang w:eastAsia="hr-HR"/>
              </w:rPr>
              <w:tab/>
            </w:r>
            <w:r w:rsidR="000F7953" w:rsidRPr="0030273A">
              <w:rPr>
                <w:rStyle w:val="Hyperlink"/>
                <w:bCs/>
                <w:noProof/>
              </w:rPr>
              <w:t>Vrsta ugovora o nabavi</w:t>
            </w:r>
            <w:r w:rsidR="000F7953">
              <w:rPr>
                <w:noProof/>
                <w:webHidden/>
              </w:rPr>
              <w:tab/>
            </w:r>
            <w:r w:rsidR="000F7953">
              <w:rPr>
                <w:noProof/>
                <w:webHidden/>
              </w:rPr>
              <w:fldChar w:fldCharType="begin"/>
            </w:r>
            <w:r w:rsidR="000F7953">
              <w:rPr>
                <w:noProof/>
                <w:webHidden/>
              </w:rPr>
              <w:instrText xml:space="preserve"> PAGEREF _Toc84246847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16C4553E" w14:textId="4415E410" w:rsidR="000F7953" w:rsidRDefault="009A3BDB">
          <w:pPr>
            <w:pStyle w:val="TOC1"/>
            <w:tabs>
              <w:tab w:val="left" w:pos="660"/>
              <w:tab w:val="right" w:leader="dot" w:pos="9060"/>
            </w:tabs>
            <w:rPr>
              <w:rFonts w:eastAsiaTheme="minorEastAsia"/>
              <w:noProof/>
              <w:lang w:eastAsia="hr-HR"/>
            </w:rPr>
          </w:pPr>
          <w:hyperlink w:anchor="_Toc84246848" w:history="1">
            <w:r w:rsidR="000F7953" w:rsidRPr="0030273A">
              <w:rPr>
                <w:rStyle w:val="Hyperlink"/>
                <w:bCs/>
                <w:noProof/>
              </w:rPr>
              <w:t>1.6.</w:t>
            </w:r>
            <w:r w:rsidR="000F7953">
              <w:rPr>
                <w:rFonts w:eastAsiaTheme="minorEastAsia"/>
                <w:noProof/>
                <w:lang w:eastAsia="hr-HR"/>
              </w:rPr>
              <w:tab/>
            </w:r>
            <w:r w:rsidR="000F7953" w:rsidRPr="0030273A">
              <w:rPr>
                <w:rStyle w:val="Hyperlink"/>
                <w:bCs/>
                <w:noProof/>
              </w:rPr>
              <w:t>Procijenjena vrijednost nabave</w:t>
            </w:r>
            <w:r w:rsidR="000F7953">
              <w:rPr>
                <w:noProof/>
                <w:webHidden/>
              </w:rPr>
              <w:tab/>
            </w:r>
            <w:r w:rsidR="000F7953">
              <w:rPr>
                <w:noProof/>
                <w:webHidden/>
              </w:rPr>
              <w:fldChar w:fldCharType="begin"/>
            </w:r>
            <w:r w:rsidR="000F7953">
              <w:rPr>
                <w:noProof/>
                <w:webHidden/>
              </w:rPr>
              <w:instrText xml:space="preserve"> PAGEREF _Toc84246848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0506D7A9" w14:textId="26353EC9" w:rsidR="000F7953" w:rsidRDefault="009A3BDB">
          <w:pPr>
            <w:pStyle w:val="TOC1"/>
            <w:tabs>
              <w:tab w:val="left" w:pos="660"/>
              <w:tab w:val="right" w:leader="dot" w:pos="9060"/>
            </w:tabs>
            <w:rPr>
              <w:rFonts w:eastAsiaTheme="minorEastAsia"/>
              <w:noProof/>
              <w:lang w:eastAsia="hr-HR"/>
            </w:rPr>
          </w:pPr>
          <w:hyperlink w:anchor="_Toc84246849" w:history="1">
            <w:r w:rsidR="000F7953" w:rsidRPr="0030273A">
              <w:rPr>
                <w:rStyle w:val="Hyperlink"/>
                <w:noProof/>
              </w:rPr>
              <w:t>1.7.</w:t>
            </w:r>
            <w:r w:rsidR="000F7953">
              <w:rPr>
                <w:rFonts w:eastAsiaTheme="minorEastAsia"/>
                <w:noProof/>
                <w:lang w:eastAsia="hr-HR"/>
              </w:rPr>
              <w:tab/>
            </w:r>
            <w:r w:rsidR="000F7953" w:rsidRPr="0030273A">
              <w:rPr>
                <w:rStyle w:val="Hyperlink"/>
                <w:noProof/>
              </w:rPr>
              <w:t>Početak postupka nabave</w:t>
            </w:r>
            <w:r w:rsidR="000F7953">
              <w:rPr>
                <w:noProof/>
                <w:webHidden/>
              </w:rPr>
              <w:tab/>
            </w:r>
            <w:r w:rsidR="000F7953">
              <w:rPr>
                <w:noProof/>
                <w:webHidden/>
              </w:rPr>
              <w:fldChar w:fldCharType="begin"/>
            </w:r>
            <w:r w:rsidR="000F7953">
              <w:rPr>
                <w:noProof/>
                <w:webHidden/>
              </w:rPr>
              <w:instrText xml:space="preserve"> PAGEREF _Toc84246849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728C2158" w14:textId="1D9E72C9" w:rsidR="000F7953" w:rsidRDefault="009A3BDB">
          <w:pPr>
            <w:pStyle w:val="TOC1"/>
            <w:tabs>
              <w:tab w:val="left" w:pos="660"/>
              <w:tab w:val="right" w:leader="dot" w:pos="9060"/>
            </w:tabs>
            <w:rPr>
              <w:rFonts w:eastAsiaTheme="minorEastAsia"/>
              <w:noProof/>
              <w:lang w:eastAsia="hr-HR"/>
            </w:rPr>
          </w:pPr>
          <w:hyperlink w:anchor="_Toc84246850" w:history="1">
            <w:r w:rsidR="000F7953" w:rsidRPr="0030273A">
              <w:rPr>
                <w:rStyle w:val="Hyperlink"/>
                <w:bCs/>
                <w:noProof/>
              </w:rPr>
              <w:t>1.8.</w:t>
            </w:r>
            <w:r w:rsidR="000F7953">
              <w:rPr>
                <w:rFonts w:eastAsiaTheme="minorEastAsia"/>
                <w:noProof/>
                <w:lang w:eastAsia="hr-HR"/>
              </w:rPr>
              <w:tab/>
            </w:r>
            <w:r w:rsidR="000F7953" w:rsidRPr="0030273A">
              <w:rPr>
                <w:rStyle w:val="Hyperlink"/>
                <w:bCs/>
                <w:noProof/>
              </w:rPr>
              <w:t>Popis gospodarskih subjekata s kojima je Naručitelj u sukobu interesa</w:t>
            </w:r>
            <w:r w:rsidR="000F7953">
              <w:rPr>
                <w:noProof/>
                <w:webHidden/>
              </w:rPr>
              <w:tab/>
            </w:r>
            <w:r w:rsidR="000F7953">
              <w:rPr>
                <w:noProof/>
                <w:webHidden/>
              </w:rPr>
              <w:fldChar w:fldCharType="begin"/>
            </w:r>
            <w:r w:rsidR="000F7953">
              <w:rPr>
                <w:noProof/>
                <w:webHidden/>
              </w:rPr>
              <w:instrText xml:space="preserve"> PAGEREF _Toc84246850 \h </w:instrText>
            </w:r>
            <w:r w:rsidR="000F7953">
              <w:rPr>
                <w:noProof/>
                <w:webHidden/>
              </w:rPr>
            </w:r>
            <w:r w:rsidR="000F7953">
              <w:rPr>
                <w:noProof/>
                <w:webHidden/>
              </w:rPr>
              <w:fldChar w:fldCharType="separate"/>
            </w:r>
            <w:r w:rsidR="000F7953">
              <w:rPr>
                <w:noProof/>
                <w:webHidden/>
              </w:rPr>
              <w:t>2</w:t>
            </w:r>
            <w:r w:rsidR="000F7953">
              <w:rPr>
                <w:noProof/>
                <w:webHidden/>
              </w:rPr>
              <w:fldChar w:fldCharType="end"/>
            </w:r>
          </w:hyperlink>
        </w:p>
        <w:p w14:paraId="04E81A98" w14:textId="36344643" w:rsidR="000F7953" w:rsidRDefault="009A3BDB">
          <w:pPr>
            <w:pStyle w:val="TOC1"/>
            <w:tabs>
              <w:tab w:val="left" w:pos="440"/>
              <w:tab w:val="right" w:leader="dot" w:pos="9060"/>
            </w:tabs>
            <w:rPr>
              <w:rFonts w:eastAsiaTheme="minorEastAsia"/>
              <w:noProof/>
              <w:lang w:eastAsia="hr-HR"/>
            </w:rPr>
          </w:pPr>
          <w:hyperlink w:anchor="_Toc84246851" w:history="1">
            <w:r w:rsidR="000F7953" w:rsidRPr="0030273A">
              <w:rPr>
                <w:rStyle w:val="Hyperlink"/>
                <w:noProof/>
                <w:lang w:bidi="hr-HR"/>
              </w:rPr>
              <w:t>2.</w:t>
            </w:r>
            <w:r w:rsidR="000F7953">
              <w:rPr>
                <w:rFonts w:eastAsiaTheme="minorEastAsia"/>
                <w:noProof/>
                <w:lang w:eastAsia="hr-HR"/>
              </w:rPr>
              <w:tab/>
            </w:r>
            <w:r w:rsidR="000F7953" w:rsidRPr="0030273A">
              <w:rPr>
                <w:rStyle w:val="Hyperlink"/>
                <w:noProof/>
                <w:lang w:bidi="hr-HR"/>
              </w:rPr>
              <w:t>PODACI O PREDMETU NABAVE</w:t>
            </w:r>
            <w:r w:rsidR="000F7953">
              <w:rPr>
                <w:noProof/>
                <w:webHidden/>
              </w:rPr>
              <w:tab/>
            </w:r>
            <w:r w:rsidR="000F7953">
              <w:rPr>
                <w:noProof/>
                <w:webHidden/>
              </w:rPr>
              <w:fldChar w:fldCharType="begin"/>
            </w:r>
            <w:r w:rsidR="000F7953">
              <w:rPr>
                <w:noProof/>
                <w:webHidden/>
              </w:rPr>
              <w:instrText xml:space="preserve"> PAGEREF _Toc84246851 \h </w:instrText>
            </w:r>
            <w:r w:rsidR="000F7953">
              <w:rPr>
                <w:noProof/>
                <w:webHidden/>
              </w:rPr>
            </w:r>
            <w:r w:rsidR="000F7953">
              <w:rPr>
                <w:noProof/>
                <w:webHidden/>
              </w:rPr>
              <w:fldChar w:fldCharType="separate"/>
            </w:r>
            <w:r w:rsidR="000F7953">
              <w:rPr>
                <w:noProof/>
                <w:webHidden/>
              </w:rPr>
              <w:t>4</w:t>
            </w:r>
            <w:r w:rsidR="000F7953">
              <w:rPr>
                <w:noProof/>
                <w:webHidden/>
              </w:rPr>
              <w:fldChar w:fldCharType="end"/>
            </w:r>
          </w:hyperlink>
        </w:p>
        <w:p w14:paraId="5750E2CE" w14:textId="2DB42911" w:rsidR="000F7953" w:rsidRDefault="009A3BDB">
          <w:pPr>
            <w:pStyle w:val="TOC1"/>
            <w:tabs>
              <w:tab w:val="left" w:pos="660"/>
              <w:tab w:val="right" w:leader="dot" w:pos="9060"/>
            </w:tabs>
            <w:rPr>
              <w:rFonts w:eastAsiaTheme="minorEastAsia"/>
              <w:noProof/>
              <w:lang w:eastAsia="hr-HR"/>
            </w:rPr>
          </w:pPr>
          <w:hyperlink w:anchor="_Toc84246852" w:history="1">
            <w:r w:rsidR="000F7953" w:rsidRPr="0030273A">
              <w:rPr>
                <w:rStyle w:val="Hyperlink"/>
                <w:bCs/>
                <w:noProof/>
                <w:lang w:bidi="hr-HR"/>
              </w:rPr>
              <w:t>2.1.</w:t>
            </w:r>
            <w:r w:rsidR="000F7953">
              <w:rPr>
                <w:rFonts w:eastAsiaTheme="minorEastAsia"/>
                <w:noProof/>
                <w:lang w:eastAsia="hr-HR"/>
              </w:rPr>
              <w:tab/>
            </w:r>
            <w:r w:rsidR="000F7953" w:rsidRPr="0030273A">
              <w:rPr>
                <w:rStyle w:val="Hyperlink"/>
                <w:bCs/>
                <w:noProof/>
                <w:lang w:bidi="hr-HR"/>
              </w:rPr>
              <w:t>Opis predmeta nabave</w:t>
            </w:r>
            <w:r w:rsidR="000F7953">
              <w:rPr>
                <w:noProof/>
                <w:webHidden/>
              </w:rPr>
              <w:tab/>
            </w:r>
            <w:r w:rsidR="000F7953">
              <w:rPr>
                <w:noProof/>
                <w:webHidden/>
              </w:rPr>
              <w:fldChar w:fldCharType="begin"/>
            </w:r>
            <w:r w:rsidR="000F7953">
              <w:rPr>
                <w:noProof/>
                <w:webHidden/>
              </w:rPr>
              <w:instrText xml:space="preserve"> PAGEREF _Toc84246852 \h </w:instrText>
            </w:r>
            <w:r w:rsidR="000F7953">
              <w:rPr>
                <w:noProof/>
                <w:webHidden/>
              </w:rPr>
            </w:r>
            <w:r w:rsidR="000F7953">
              <w:rPr>
                <w:noProof/>
                <w:webHidden/>
              </w:rPr>
              <w:fldChar w:fldCharType="separate"/>
            </w:r>
            <w:r w:rsidR="000F7953">
              <w:rPr>
                <w:noProof/>
                <w:webHidden/>
              </w:rPr>
              <w:t>4</w:t>
            </w:r>
            <w:r w:rsidR="000F7953">
              <w:rPr>
                <w:noProof/>
                <w:webHidden/>
              </w:rPr>
              <w:fldChar w:fldCharType="end"/>
            </w:r>
          </w:hyperlink>
        </w:p>
        <w:p w14:paraId="5519CB68" w14:textId="3DC4A64E" w:rsidR="000F7953" w:rsidRDefault="009A3BDB">
          <w:pPr>
            <w:pStyle w:val="TOC1"/>
            <w:tabs>
              <w:tab w:val="left" w:pos="660"/>
              <w:tab w:val="right" w:leader="dot" w:pos="9060"/>
            </w:tabs>
            <w:rPr>
              <w:rFonts w:eastAsiaTheme="minorEastAsia"/>
              <w:noProof/>
              <w:lang w:eastAsia="hr-HR"/>
            </w:rPr>
          </w:pPr>
          <w:hyperlink w:anchor="_Toc84246853" w:history="1">
            <w:r w:rsidR="000F7953" w:rsidRPr="0030273A">
              <w:rPr>
                <w:rStyle w:val="Hyperlink"/>
                <w:bCs/>
                <w:noProof/>
                <w:lang w:bidi="hr-HR"/>
              </w:rPr>
              <w:t>2.2.</w:t>
            </w:r>
            <w:r w:rsidR="000F7953">
              <w:rPr>
                <w:rFonts w:eastAsiaTheme="minorEastAsia"/>
                <w:noProof/>
                <w:lang w:eastAsia="hr-HR"/>
              </w:rPr>
              <w:tab/>
            </w:r>
            <w:r w:rsidR="000F7953" w:rsidRPr="0030273A">
              <w:rPr>
                <w:rStyle w:val="Hyperlink"/>
                <w:bCs/>
                <w:noProof/>
                <w:lang w:bidi="hr-HR"/>
              </w:rPr>
              <w:t>Opis i oznaka grupa predmeta nabave</w:t>
            </w:r>
            <w:r w:rsidR="000F7953">
              <w:rPr>
                <w:noProof/>
                <w:webHidden/>
              </w:rPr>
              <w:tab/>
            </w:r>
            <w:r w:rsidR="000F7953">
              <w:rPr>
                <w:noProof/>
                <w:webHidden/>
              </w:rPr>
              <w:fldChar w:fldCharType="begin"/>
            </w:r>
            <w:r w:rsidR="000F7953">
              <w:rPr>
                <w:noProof/>
                <w:webHidden/>
              </w:rPr>
              <w:instrText xml:space="preserve"> PAGEREF _Toc84246853 \h </w:instrText>
            </w:r>
            <w:r w:rsidR="000F7953">
              <w:rPr>
                <w:noProof/>
                <w:webHidden/>
              </w:rPr>
            </w:r>
            <w:r w:rsidR="000F7953">
              <w:rPr>
                <w:noProof/>
                <w:webHidden/>
              </w:rPr>
              <w:fldChar w:fldCharType="separate"/>
            </w:r>
            <w:r w:rsidR="000F7953">
              <w:rPr>
                <w:noProof/>
                <w:webHidden/>
              </w:rPr>
              <w:t>4</w:t>
            </w:r>
            <w:r w:rsidR="000F7953">
              <w:rPr>
                <w:noProof/>
                <w:webHidden/>
              </w:rPr>
              <w:fldChar w:fldCharType="end"/>
            </w:r>
          </w:hyperlink>
        </w:p>
        <w:p w14:paraId="599D3510" w14:textId="42817D90" w:rsidR="000F7953" w:rsidRDefault="009A3BDB">
          <w:pPr>
            <w:pStyle w:val="TOC1"/>
            <w:tabs>
              <w:tab w:val="left" w:pos="660"/>
              <w:tab w:val="right" w:leader="dot" w:pos="9060"/>
            </w:tabs>
            <w:rPr>
              <w:rFonts w:eastAsiaTheme="minorEastAsia"/>
              <w:noProof/>
              <w:lang w:eastAsia="hr-HR"/>
            </w:rPr>
          </w:pPr>
          <w:hyperlink w:anchor="_Toc84246854" w:history="1">
            <w:r w:rsidR="000F7953" w:rsidRPr="0030273A">
              <w:rPr>
                <w:rStyle w:val="Hyperlink"/>
                <w:bCs/>
                <w:noProof/>
                <w:lang w:bidi="hr-HR"/>
              </w:rPr>
              <w:t>2.3.</w:t>
            </w:r>
            <w:r w:rsidR="000F7953">
              <w:rPr>
                <w:rFonts w:eastAsiaTheme="minorEastAsia"/>
                <w:noProof/>
                <w:lang w:eastAsia="hr-HR"/>
              </w:rPr>
              <w:tab/>
            </w:r>
            <w:r w:rsidR="000F7953" w:rsidRPr="0030273A">
              <w:rPr>
                <w:rStyle w:val="Hyperlink"/>
                <w:bCs/>
                <w:noProof/>
                <w:lang w:bidi="hr-HR"/>
              </w:rPr>
              <w:t>Mjesto isporuke predmeta nabave</w:t>
            </w:r>
            <w:r w:rsidR="000F7953">
              <w:rPr>
                <w:noProof/>
                <w:webHidden/>
              </w:rPr>
              <w:tab/>
            </w:r>
            <w:r w:rsidR="000F7953">
              <w:rPr>
                <w:noProof/>
                <w:webHidden/>
              </w:rPr>
              <w:fldChar w:fldCharType="begin"/>
            </w:r>
            <w:r w:rsidR="000F7953">
              <w:rPr>
                <w:noProof/>
                <w:webHidden/>
              </w:rPr>
              <w:instrText xml:space="preserve"> PAGEREF _Toc84246854 \h </w:instrText>
            </w:r>
            <w:r w:rsidR="000F7953">
              <w:rPr>
                <w:noProof/>
                <w:webHidden/>
              </w:rPr>
            </w:r>
            <w:r w:rsidR="000F7953">
              <w:rPr>
                <w:noProof/>
                <w:webHidden/>
              </w:rPr>
              <w:fldChar w:fldCharType="separate"/>
            </w:r>
            <w:r w:rsidR="000F7953">
              <w:rPr>
                <w:noProof/>
                <w:webHidden/>
              </w:rPr>
              <w:t>4</w:t>
            </w:r>
            <w:r w:rsidR="000F7953">
              <w:rPr>
                <w:noProof/>
                <w:webHidden/>
              </w:rPr>
              <w:fldChar w:fldCharType="end"/>
            </w:r>
          </w:hyperlink>
        </w:p>
        <w:p w14:paraId="7F09904F" w14:textId="6A6A408B" w:rsidR="000F7953" w:rsidRDefault="009A3BDB">
          <w:pPr>
            <w:pStyle w:val="TOC1"/>
            <w:tabs>
              <w:tab w:val="left" w:pos="660"/>
              <w:tab w:val="right" w:leader="dot" w:pos="9060"/>
            </w:tabs>
            <w:rPr>
              <w:rFonts w:eastAsiaTheme="minorEastAsia"/>
              <w:noProof/>
              <w:lang w:eastAsia="hr-HR"/>
            </w:rPr>
          </w:pPr>
          <w:hyperlink w:anchor="_Toc84246855" w:history="1">
            <w:r w:rsidR="000F7953" w:rsidRPr="0030273A">
              <w:rPr>
                <w:rStyle w:val="Hyperlink"/>
                <w:bCs/>
                <w:noProof/>
                <w:lang w:bidi="hr-HR"/>
              </w:rPr>
              <w:t>2.4.</w:t>
            </w:r>
            <w:r w:rsidR="000F7953">
              <w:rPr>
                <w:rFonts w:eastAsiaTheme="minorEastAsia"/>
                <w:noProof/>
                <w:lang w:eastAsia="hr-HR"/>
              </w:rPr>
              <w:tab/>
            </w:r>
            <w:r w:rsidR="000F7953" w:rsidRPr="0030273A">
              <w:rPr>
                <w:rStyle w:val="Hyperlink"/>
                <w:bCs/>
                <w:noProof/>
                <w:lang w:bidi="hr-HR"/>
              </w:rPr>
              <w:t>Rok izvršenja ugovornih obveza</w:t>
            </w:r>
            <w:r w:rsidR="000F7953">
              <w:rPr>
                <w:noProof/>
                <w:webHidden/>
              </w:rPr>
              <w:tab/>
            </w:r>
            <w:r w:rsidR="000F7953">
              <w:rPr>
                <w:noProof/>
                <w:webHidden/>
              </w:rPr>
              <w:fldChar w:fldCharType="begin"/>
            </w:r>
            <w:r w:rsidR="000F7953">
              <w:rPr>
                <w:noProof/>
                <w:webHidden/>
              </w:rPr>
              <w:instrText xml:space="preserve"> PAGEREF _Toc84246855 \h </w:instrText>
            </w:r>
            <w:r w:rsidR="000F7953">
              <w:rPr>
                <w:noProof/>
                <w:webHidden/>
              </w:rPr>
            </w:r>
            <w:r w:rsidR="000F7953">
              <w:rPr>
                <w:noProof/>
                <w:webHidden/>
              </w:rPr>
              <w:fldChar w:fldCharType="separate"/>
            </w:r>
            <w:r w:rsidR="000F7953">
              <w:rPr>
                <w:noProof/>
                <w:webHidden/>
              </w:rPr>
              <w:t>4</w:t>
            </w:r>
            <w:r w:rsidR="000F7953">
              <w:rPr>
                <w:noProof/>
                <w:webHidden/>
              </w:rPr>
              <w:fldChar w:fldCharType="end"/>
            </w:r>
          </w:hyperlink>
        </w:p>
        <w:p w14:paraId="2CF21D50" w14:textId="7E6A6D45" w:rsidR="000F7953" w:rsidRDefault="009A3BDB">
          <w:pPr>
            <w:pStyle w:val="TOC1"/>
            <w:tabs>
              <w:tab w:val="left" w:pos="440"/>
              <w:tab w:val="right" w:leader="dot" w:pos="9060"/>
            </w:tabs>
            <w:rPr>
              <w:rFonts w:eastAsiaTheme="minorEastAsia"/>
              <w:noProof/>
              <w:lang w:eastAsia="hr-HR"/>
            </w:rPr>
          </w:pPr>
          <w:hyperlink w:anchor="_Toc84246856" w:history="1">
            <w:r w:rsidR="000F7953" w:rsidRPr="0030273A">
              <w:rPr>
                <w:rStyle w:val="Hyperlink"/>
                <w:noProof/>
                <w:lang w:bidi="hr-HR"/>
              </w:rPr>
              <w:t>3.</w:t>
            </w:r>
            <w:r w:rsidR="000F7953">
              <w:rPr>
                <w:rFonts w:eastAsiaTheme="minorEastAsia"/>
                <w:noProof/>
                <w:lang w:eastAsia="hr-HR"/>
              </w:rPr>
              <w:tab/>
            </w:r>
            <w:r w:rsidR="000F7953" w:rsidRPr="0030273A">
              <w:rPr>
                <w:rStyle w:val="Hyperlink"/>
                <w:noProof/>
                <w:lang w:bidi="hr-HR"/>
              </w:rPr>
              <w:t>ROK ZA DOSTAVU PONUDA</w:t>
            </w:r>
            <w:r w:rsidR="000F7953">
              <w:rPr>
                <w:noProof/>
                <w:webHidden/>
              </w:rPr>
              <w:tab/>
            </w:r>
            <w:r w:rsidR="000F7953">
              <w:rPr>
                <w:noProof/>
                <w:webHidden/>
              </w:rPr>
              <w:fldChar w:fldCharType="begin"/>
            </w:r>
            <w:r w:rsidR="000F7953">
              <w:rPr>
                <w:noProof/>
                <w:webHidden/>
              </w:rPr>
              <w:instrText xml:space="preserve"> PAGEREF _Toc84246856 \h </w:instrText>
            </w:r>
            <w:r w:rsidR="000F7953">
              <w:rPr>
                <w:noProof/>
                <w:webHidden/>
              </w:rPr>
            </w:r>
            <w:r w:rsidR="000F7953">
              <w:rPr>
                <w:noProof/>
                <w:webHidden/>
              </w:rPr>
              <w:fldChar w:fldCharType="separate"/>
            </w:r>
            <w:r w:rsidR="000F7953">
              <w:rPr>
                <w:noProof/>
                <w:webHidden/>
              </w:rPr>
              <w:t>5</w:t>
            </w:r>
            <w:r w:rsidR="000F7953">
              <w:rPr>
                <w:noProof/>
                <w:webHidden/>
              </w:rPr>
              <w:fldChar w:fldCharType="end"/>
            </w:r>
          </w:hyperlink>
        </w:p>
        <w:p w14:paraId="5F5B4E38" w14:textId="18F0AE11" w:rsidR="000F7953" w:rsidRDefault="009A3BDB">
          <w:pPr>
            <w:pStyle w:val="TOC1"/>
            <w:tabs>
              <w:tab w:val="left" w:pos="440"/>
              <w:tab w:val="right" w:leader="dot" w:pos="9060"/>
            </w:tabs>
            <w:rPr>
              <w:rFonts w:eastAsiaTheme="minorEastAsia"/>
              <w:noProof/>
              <w:lang w:eastAsia="hr-HR"/>
            </w:rPr>
          </w:pPr>
          <w:hyperlink w:anchor="_Toc84246857" w:history="1">
            <w:r w:rsidR="000F7953" w:rsidRPr="0030273A">
              <w:rPr>
                <w:rStyle w:val="Hyperlink"/>
                <w:noProof/>
                <w:lang w:bidi="hr-HR"/>
              </w:rPr>
              <w:t>4.</w:t>
            </w:r>
            <w:r w:rsidR="000F7953">
              <w:rPr>
                <w:rFonts w:eastAsiaTheme="minorEastAsia"/>
                <w:noProof/>
                <w:lang w:eastAsia="hr-HR"/>
              </w:rPr>
              <w:tab/>
            </w:r>
            <w:r w:rsidR="000F7953" w:rsidRPr="0030273A">
              <w:rPr>
                <w:rStyle w:val="Hyperlink"/>
                <w:noProof/>
                <w:lang w:bidi="hr-HR"/>
              </w:rPr>
              <w:t>OBVEZNI RAZLOZI ISKLJUČENJA PONUDITELJA</w:t>
            </w:r>
            <w:r w:rsidR="000F7953">
              <w:rPr>
                <w:noProof/>
                <w:webHidden/>
              </w:rPr>
              <w:tab/>
            </w:r>
            <w:r w:rsidR="000F7953">
              <w:rPr>
                <w:noProof/>
                <w:webHidden/>
              </w:rPr>
              <w:fldChar w:fldCharType="begin"/>
            </w:r>
            <w:r w:rsidR="000F7953">
              <w:rPr>
                <w:noProof/>
                <w:webHidden/>
              </w:rPr>
              <w:instrText xml:space="preserve"> PAGEREF _Toc84246857 \h </w:instrText>
            </w:r>
            <w:r w:rsidR="000F7953">
              <w:rPr>
                <w:noProof/>
                <w:webHidden/>
              </w:rPr>
            </w:r>
            <w:r w:rsidR="000F7953">
              <w:rPr>
                <w:noProof/>
                <w:webHidden/>
              </w:rPr>
              <w:fldChar w:fldCharType="separate"/>
            </w:r>
            <w:r w:rsidR="000F7953">
              <w:rPr>
                <w:noProof/>
                <w:webHidden/>
              </w:rPr>
              <w:t>5</w:t>
            </w:r>
            <w:r w:rsidR="000F7953">
              <w:rPr>
                <w:noProof/>
                <w:webHidden/>
              </w:rPr>
              <w:fldChar w:fldCharType="end"/>
            </w:r>
          </w:hyperlink>
        </w:p>
        <w:p w14:paraId="4CD4911C" w14:textId="33476CE1" w:rsidR="000F7953" w:rsidRDefault="009A3BDB">
          <w:pPr>
            <w:pStyle w:val="TOC1"/>
            <w:tabs>
              <w:tab w:val="left" w:pos="440"/>
              <w:tab w:val="right" w:leader="dot" w:pos="9060"/>
            </w:tabs>
            <w:rPr>
              <w:rFonts w:eastAsiaTheme="minorEastAsia"/>
              <w:noProof/>
              <w:lang w:eastAsia="hr-HR"/>
            </w:rPr>
          </w:pPr>
          <w:hyperlink w:anchor="_Toc84246858" w:history="1">
            <w:r w:rsidR="000F7953" w:rsidRPr="0030273A">
              <w:rPr>
                <w:rStyle w:val="Hyperlink"/>
                <w:noProof/>
                <w:lang w:bidi="hr-HR"/>
              </w:rPr>
              <w:t>5.</w:t>
            </w:r>
            <w:r w:rsidR="000F7953">
              <w:rPr>
                <w:rFonts w:eastAsiaTheme="minorEastAsia"/>
                <w:noProof/>
                <w:lang w:eastAsia="hr-HR"/>
              </w:rPr>
              <w:tab/>
            </w:r>
            <w:r w:rsidR="000F7953" w:rsidRPr="0030273A">
              <w:rPr>
                <w:rStyle w:val="Hyperlink"/>
                <w:noProof/>
                <w:lang w:bidi="hr-HR"/>
              </w:rPr>
              <w:t>KRITERIJ ZA ODABIR PONUDE</w:t>
            </w:r>
            <w:r w:rsidR="000F7953">
              <w:rPr>
                <w:noProof/>
                <w:webHidden/>
              </w:rPr>
              <w:tab/>
            </w:r>
            <w:r w:rsidR="000F7953">
              <w:rPr>
                <w:noProof/>
                <w:webHidden/>
              </w:rPr>
              <w:fldChar w:fldCharType="begin"/>
            </w:r>
            <w:r w:rsidR="000F7953">
              <w:rPr>
                <w:noProof/>
                <w:webHidden/>
              </w:rPr>
              <w:instrText xml:space="preserve"> PAGEREF _Toc84246858 \h </w:instrText>
            </w:r>
            <w:r w:rsidR="000F7953">
              <w:rPr>
                <w:noProof/>
                <w:webHidden/>
              </w:rPr>
            </w:r>
            <w:r w:rsidR="000F7953">
              <w:rPr>
                <w:noProof/>
                <w:webHidden/>
              </w:rPr>
              <w:fldChar w:fldCharType="separate"/>
            </w:r>
            <w:r w:rsidR="000F7953">
              <w:rPr>
                <w:noProof/>
                <w:webHidden/>
              </w:rPr>
              <w:t>7</w:t>
            </w:r>
            <w:r w:rsidR="000F7953">
              <w:rPr>
                <w:noProof/>
                <w:webHidden/>
              </w:rPr>
              <w:fldChar w:fldCharType="end"/>
            </w:r>
          </w:hyperlink>
        </w:p>
        <w:p w14:paraId="11CFC60D" w14:textId="1216E567" w:rsidR="000F7953" w:rsidRDefault="009A3BDB">
          <w:pPr>
            <w:pStyle w:val="TOC1"/>
            <w:tabs>
              <w:tab w:val="left" w:pos="440"/>
              <w:tab w:val="right" w:leader="dot" w:pos="9060"/>
            </w:tabs>
            <w:rPr>
              <w:rFonts w:eastAsiaTheme="minorEastAsia"/>
              <w:noProof/>
              <w:lang w:eastAsia="hr-HR"/>
            </w:rPr>
          </w:pPr>
          <w:hyperlink w:anchor="_Toc84246859" w:history="1">
            <w:r w:rsidR="000F7953" w:rsidRPr="0030273A">
              <w:rPr>
                <w:rStyle w:val="Hyperlink"/>
                <w:noProof/>
                <w:lang w:bidi="hr-HR"/>
              </w:rPr>
              <w:t>6.</w:t>
            </w:r>
            <w:r w:rsidR="000F7953">
              <w:rPr>
                <w:rFonts w:eastAsiaTheme="minorEastAsia"/>
                <w:noProof/>
                <w:lang w:eastAsia="hr-HR"/>
              </w:rPr>
              <w:tab/>
            </w:r>
            <w:r w:rsidR="000F7953" w:rsidRPr="0030273A">
              <w:rPr>
                <w:rStyle w:val="Hyperlink"/>
                <w:noProof/>
                <w:lang w:bidi="hr-HR"/>
              </w:rPr>
              <w:t>PODACI O PONUDI</w:t>
            </w:r>
            <w:r w:rsidR="000F7953">
              <w:rPr>
                <w:noProof/>
                <w:webHidden/>
              </w:rPr>
              <w:tab/>
            </w:r>
            <w:r w:rsidR="000F7953">
              <w:rPr>
                <w:noProof/>
                <w:webHidden/>
              </w:rPr>
              <w:fldChar w:fldCharType="begin"/>
            </w:r>
            <w:r w:rsidR="000F7953">
              <w:rPr>
                <w:noProof/>
                <w:webHidden/>
              </w:rPr>
              <w:instrText xml:space="preserve"> PAGEREF _Toc84246859 \h </w:instrText>
            </w:r>
            <w:r w:rsidR="000F7953">
              <w:rPr>
                <w:noProof/>
                <w:webHidden/>
              </w:rPr>
            </w:r>
            <w:r w:rsidR="000F7953">
              <w:rPr>
                <w:noProof/>
                <w:webHidden/>
              </w:rPr>
              <w:fldChar w:fldCharType="separate"/>
            </w:r>
            <w:r w:rsidR="000F7953">
              <w:rPr>
                <w:noProof/>
                <w:webHidden/>
              </w:rPr>
              <w:t>7</w:t>
            </w:r>
            <w:r w:rsidR="000F7953">
              <w:rPr>
                <w:noProof/>
                <w:webHidden/>
              </w:rPr>
              <w:fldChar w:fldCharType="end"/>
            </w:r>
          </w:hyperlink>
        </w:p>
        <w:p w14:paraId="6AEDA342" w14:textId="296C3E2A" w:rsidR="000F7953" w:rsidRDefault="009A3BDB">
          <w:pPr>
            <w:pStyle w:val="TOC1"/>
            <w:tabs>
              <w:tab w:val="left" w:pos="660"/>
              <w:tab w:val="right" w:leader="dot" w:pos="9060"/>
            </w:tabs>
            <w:rPr>
              <w:rFonts w:eastAsiaTheme="minorEastAsia"/>
              <w:noProof/>
              <w:lang w:eastAsia="hr-HR"/>
            </w:rPr>
          </w:pPr>
          <w:hyperlink w:anchor="_Toc84246860" w:history="1">
            <w:r w:rsidR="000F7953" w:rsidRPr="0030273A">
              <w:rPr>
                <w:rStyle w:val="Hyperlink"/>
                <w:bCs/>
                <w:noProof/>
                <w:lang w:bidi="hr-HR"/>
              </w:rPr>
              <w:t>6.1.</w:t>
            </w:r>
            <w:r w:rsidR="000F7953">
              <w:rPr>
                <w:rFonts w:eastAsiaTheme="minorEastAsia"/>
                <w:noProof/>
                <w:lang w:eastAsia="hr-HR"/>
              </w:rPr>
              <w:tab/>
            </w:r>
            <w:r w:rsidR="000F7953" w:rsidRPr="0030273A">
              <w:rPr>
                <w:rStyle w:val="Hyperlink"/>
                <w:bCs/>
                <w:noProof/>
                <w:lang w:bidi="hr-HR"/>
              </w:rPr>
              <w:t>Sadržaj i način izrade ponude</w:t>
            </w:r>
            <w:r w:rsidR="000F7953">
              <w:rPr>
                <w:noProof/>
                <w:webHidden/>
              </w:rPr>
              <w:tab/>
            </w:r>
            <w:r w:rsidR="000F7953">
              <w:rPr>
                <w:noProof/>
                <w:webHidden/>
              </w:rPr>
              <w:fldChar w:fldCharType="begin"/>
            </w:r>
            <w:r w:rsidR="000F7953">
              <w:rPr>
                <w:noProof/>
                <w:webHidden/>
              </w:rPr>
              <w:instrText xml:space="preserve"> PAGEREF _Toc84246860 \h </w:instrText>
            </w:r>
            <w:r w:rsidR="000F7953">
              <w:rPr>
                <w:noProof/>
                <w:webHidden/>
              </w:rPr>
            </w:r>
            <w:r w:rsidR="000F7953">
              <w:rPr>
                <w:noProof/>
                <w:webHidden/>
              </w:rPr>
              <w:fldChar w:fldCharType="separate"/>
            </w:r>
            <w:r w:rsidR="000F7953">
              <w:rPr>
                <w:noProof/>
                <w:webHidden/>
              </w:rPr>
              <w:t>7</w:t>
            </w:r>
            <w:r w:rsidR="000F7953">
              <w:rPr>
                <w:noProof/>
                <w:webHidden/>
              </w:rPr>
              <w:fldChar w:fldCharType="end"/>
            </w:r>
          </w:hyperlink>
        </w:p>
        <w:p w14:paraId="399D0035" w14:textId="67FA7154" w:rsidR="000F7953" w:rsidRDefault="009A3BDB">
          <w:pPr>
            <w:pStyle w:val="TOC1"/>
            <w:tabs>
              <w:tab w:val="left" w:pos="660"/>
              <w:tab w:val="right" w:leader="dot" w:pos="9060"/>
            </w:tabs>
            <w:rPr>
              <w:rFonts w:eastAsiaTheme="minorEastAsia"/>
              <w:noProof/>
              <w:lang w:eastAsia="hr-HR"/>
            </w:rPr>
          </w:pPr>
          <w:hyperlink w:anchor="_Toc84246861" w:history="1">
            <w:r w:rsidR="000F7953" w:rsidRPr="0030273A">
              <w:rPr>
                <w:rStyle w:val="Hyperlink"/>
                <w:bCs/>
                <w:noProof/>
                <w:lang w:bidi="hr-HR"/>
              </w:rPr>
              <w:t>6.2.</w:t>
            </w:r>
            <w:r w:rsidR="000F7953">
              <w:rPr>
                <w:rFonts w:eastAsiaTheme="minorEastAsia"/>
                <w:noProof/>
                <w:lang w:eastAsia="hr-HR"/>
              </w:rPr>
              <w:tab/>
            </w:r>
            <w:r w:rsidR="000F7953" w:rsidRPr="0030273A">
              <w:rPr>
                <w:rStyle w:val="Hyperlink"/>
                <w:bCs/>
                <w:noProof/>
                <w:lang w:bidi="hr-HR"/>
              </w:rPr>
              <w:t>Pravila dostave dokumenata</w:t>
            </w:r>
            <w:r w:rsidR="000F7953">
              <w:rPr>
                <w:noProof/>
                <w:webHidden/>
              </w:rPr>
              <w:tab/>
            </w:r>
            <w:r w:rsidR="000F7953">
              <w:rPr>
                <w:noProof/>
                <w:webHidden/>
              </w:rPr>
              <w:fldChar w:fldCharType="begin"/>
            </w:r>
            <w:r w:rsidR="000F7953">
              <w:rPr>
                <w:noProof/>
                <w:webHidden/>
              </w:rPr>
              <w:instrText xml:space="preserve"> PAGEREF _Toc84246861 \h </w:instrText>
            </w:r>
            <w:r w:rsidR="000F7953">
              <w:rPr>
                <w:noProof/>
                <w:webHidden/>
              </w:rPr>
            </w:r>
            <w:r w:rsidR="000F7953">
              <w:rPr>
                <w:noProof/>
                <w:webHidden/>
              </w:rPr>
              <w:fldChar w:fldCharType="separate"/>
            </w:r>
            <w:r w:rsidR="000F7953">
              <w:rPr>
                <w:noProof/>
                <w:webHidden/>
              </w:rPr>
              <w:t>8</w:t>
            </w:r>
            <w:r w:rsidR="000F7953">
              <w:rPr>
                <w:noProof/>
                <w:webHidden/>
              </w:rPr>
              <w:fldChar w:fldCharType="end"/>
            </w:r>
          </w:hyperlink>
        </w:p>
        <w:p w14:paraId="571DB404" w14:textId="69EAF5F6" w:rsidR="000F7953" w:rsidRDefault="009A3BDB">
          <w:pPr>
            <w:pStyle w:val="TOC1"/>
            <w:tabs>
              <w:tab w:val="left" w:pos="660"/>
              <w:tab w:val="right" w:leader="dot" w:pos="9060"/>
            </w:tabs>
            <w:rPr>
              <w:rFonts w:eastAsiaTheme="minorEastAsia"/>
              <w:noProof/>
              <w:lang w:eastAsia="hr-HR"/>
            </w:rPr>
          </w:pPr>
          <w:hyperlink w:anchor="_Toc84246862" w:history="1">
            <w:r w:rsidR="000F7953" w:rsidRPr="0030273A">
              <w:rPr>
                <w:rStyle w:val="Hyperlink"/>
                <w:bCs/>
                <w:noProof/>
                <w:lang w:bidi="hr-HR"/>
              </w:rPr>
              <w:t>6.3.</w:t>
            </w:r>
            <w:r w:rsidR="000F7953">
              <w:rPr>
                <w:rFonts w:eastAsiaTheme="minorEastAsia"/>
                <w:noProof/>
                <w:lang w:eastAsia="hr-HR"/>
              </w:rPr>
              <w:tab/>
            </w:r>
            <w:r w:rsidR="000F7953" w:rsidRPr="0030273A">
              <w:rPr>
                <w:rStyle w:val="Hyperlink"/>
                <w:bCs/>
                <w:noProof/>
                <w:lang w:bidi="hr-HR"/>
              </w:rPr>
              <w:t>Način dostave ponude</w:t>
            </w:r>
            <w:r w:rsidR="000F7953">
              <w:rPr>
                <w:noProof/>
                <w:webHidden/>
              </w:rPr>
              <w:tab/>
            </w:r>
            <w:r w:rsidR="000F7953">
              <w:rPr>
                <w:noProof/>
                <w:webHidden/>
              </w:rPr>
              <w:fldChar w:fldCharType="begin"/>
            </w:r>
            <w:r w:rsidR="000F7953">
              <w:rPr>
                <w:noProof/>
                <w:webHidden/>
              </w:rPr>
              <w:instrText xml:space="preserve"> PAGEREF _Toc84246862 \h </w:instrText>
            </w:r>
            <w:r w:rsidR="000F7953">
              <w:rPr>
                <w:noProof/>
                <w:webHidden/>
              </w:rPr>
            </w:r>
            <w:r w:rsidR="000F7953">
              <w:rPr>
                <w:noProof/>
                <w:webHidden/>
              </w:rPr>
              <w:fldChar w:fldCharType="separate"/>
            </w:r>
            <w:r w:rsidR="000F7953">
              <w:rPr>
                <w:noProof/>
                <w:webHidden/>
              </w:rPr>
              <w:t>8</w:t>
            </w:r>
            <w:r w:rsidR="000F7953">
              <w:rPr>
                <w:noProof/>
                <w:webHidden/>
              </w:rPr>
              <w:fldChar w:fldCharType="end"/>
            </w:r>
          </w:hyperlink>
        </w:p>
        <w:p w14:paraId="298FD13A" w14:textId="4E842759" w:rsidR="000F7953" w:rsidRDefault="009A3BDB">
          <w:pPr>
            <w:pStyle w:val="TOC1"/>
            <w:tabs>
              <w:tab w:val="left" w:pos="660"/>
              <w:tab w:val="right" w:leader="dot" w:pos="9060"/>
            </w:tabs>
            <w:rPr>
              <w:rFonts w:eastAsiaTheme="minorEastAsia"/>
              <w:noProof/>
              <w:lang w:eastAsia="hr-HR"/>
            </w:rPr>
          </w:pPr>
          <w:hyperlink w:anchor="_Toc84246863" w:history="1">
            <w:r w:rsidR="000F7953" w:rsidRPr="0030273A">
              <w:rPr>
                <w:rStyle w:val="Hyperlink"/>
                <w:bCs/>
                <w:noProof/>
                <w:lang w:bidi="hr-HR"/>
              </w:rPr>
              <w:t>6.4.</w:t>
            </w:r>
            <w:r w:rsidR="000F7953">
              <w:rPr>
                <w:rFonts w:eastAsiaTheme="minorEastAsia"/>
                <w:noProof/>
                <w:lang w:eastAsia="hr-HR"/>
              </w:rPr>
              <w:tab/>
            </w:r>
            <w:r w:rsidR="000F7953" w:rsidRPr="0030273A">
              <w:rPr>
                <w:rStyle w:val="Hyperlink"/>
                <w:bCs/>
                <w:noProof/>
                <w:lang w:bidi="hr-HR"/>
              </w:rPr>
              <w:t>Izmjena i/ili dopuna ponude i odustajanje od ponude</w:t>
            </w:r>
            <w:r w:rsidR="000F7953">
              <w:rPr>
                <w:noProof/>
                <w:webHidden/>
              </w:rPr>
              <w:tab/>
            </w:r>
            <w:r w:rsidR="000F7953">
              <w:rPr>
                <w:noProof/>
                <w:webHidden/>
              </w:rPr>
              <w:fldChar w:fldCharType="begin"/>
            </w:r>
            <w:r w:rsidR="000F7953">
              <w:rPr>
                <w:noProof/>
                <w:webHidden/>
              </w:rPr>
              <w:instrText xml:space="preserve"> PAGEREF _Toc84246863 \h </w:instrText>
            </w:r>
            <w:r w:rsidR="000F7953">
              <w:rPr>
                <w:noProof/>
                <w:webHidden/>
              </w:rPr>
            </w:r>
            <w:r w:rsidR="000F7953">
              <w:rPr>
                <w:noProof/>
                <w:webHidden/>
              </w:rPr>
              <w:fldChar w:fldCharType="separate"/>
            </w:r>
            <w:r w:rsidR="000F7953">
              <w:rPr>
                <w:noProof/>
                <w:webHidden/>
              </w:rPr>
              <w:t>8</w:t>
            </w:r>
            <w:r w:rsidR="000F7953">
              <w:rPr>
                <w:noProof/>
                <w:webHidden/>
              </w:rPr>
              <w:fldChar w:fldCharType="end"/>
            </w:r>
          </w:hyperlink>
        </w:p>
        <w:p w14:paraId="0D5A5466" w14:textId="7929612B" w:rsidR="000F7953" w:rsidRDefault="009A3BDB">
          <w:pPr>
            <w:pStyle w:val="TOC1"/>
            <w:tabs>
              <w:tab w:val="left" w:pos="660"/>
              <w:tab w:val="right" w:leader="dot" w:pos="9060"/>
            </w:tabs>
            <w:rPr>
              <w:rFonts w:eastAsiaTheme="minorEastAsia"/>
              <w:noProof/>
              <w:lang w:eastAsia="hr-HR"/>
            </w:rPr>
          </w:pPr>
          <w:hyperlink w:anchor="_Toc84246864" w:history="1">
            <w:r w:rsidR="000F7953" w:rsidRPr="0030273A">
              <w:rPr>
                <w:rStyle w:val="Hyperlink"/>
                <w:bCs/>
                <w:noProof/>
                <w:lang w:bidi="hr-HR"/>
              </w:rPr>
              <w:t>6.5.</w:t>
            </w:r>
            <w:r w:rsidR="000F7953">
              <w:rPr>
                <w:rFonts w:eastAsiaTheme="minorEastAsia"/>
                <w:noProof/>
                <w:lang w:eastAsia="hr-HR"/>
              </w:rPr>
              <w:tab/>
            </w:r>
            <w:r w:rsidR="000F7953" w:rsidRPr="0030273A">
              <w:rPr>
                <w:rStyle w:val="Hyperlink"/>
                <w:bCs/>
                <w:noProof/>
                <w:lang w:bidi="hr-HR"/>
              </w:rPr>
              <w:t>Način određivanja cijene ponude</w:t>
            </w:r>
            <w:r w:rsidR="000F7953">
              <w:rPr>
                <w:noProof/>
                <w:webHidden/>
              </w:rPr>
              <w:tab/>
            </w:r>
            <w:r w:rsidR="000F7953">
              <w:rPr>
                <w:noProof/>
                <w:webHidden/>
              </w:rPr>
              <w:fldChar w:fldCharType="begin"/>
            </w:r>
            <w:r w:rsidR="000F7953">
              <w:rPr>
                <w:noProof/>
                <w:webHidden/>
              </w:rPr>
              <w:instrText xml:space="preserve"> PAGEREF _Toc84246864 \h </w:instrText>
            </w:r>
            <w:r w:rsidR="000F7953">
              <w:rPr>
                <w:noProof/>
                <w:webHidden/>
              </w:rPr>
            </w:r>
            <w:r w:rsidR="000F7953">
              <w:rPr>
                <w:noProof/>
                <w:webHidden/>
              </w:rPr>
              <w:fldChar w:fldCharType="separate"/>
            </w:r>
            <w:r w:rsidR="000F7953">
              <w:rPr>
                <w:noProof/>
                <w:webHidden/>
              </w:rPr>
              <w:t>8</w:t>
            </w:r>
            <w:r w:rsidR="000F7953">
              <w:rPr>
                <w:noProof/>
                <w:webHidden/>
              </w:rPr>
              <w:fldChar w:fldCharType="end"/>
            </w:r>
          </w:hyperlink>
        </w:p>
        <w:p w14:paraId="5D64749E" w14:textId="41B10964" w:rsidR="000F7953" w:rsidRDefault="009A3BDB">
          <w:pPr>
            <w:pStyle w:val="TOC1"/>
            <w:tabs>
              <w:tab w:val="left" w:pos="660"/>
              <w:tab w:val="right" w:leader="dot" w:pos="9060"/>
            </w:tabs>
            <w:rPr>
              <w:rFonts w:eastAsiaTheme="minorEastAsia"/>
              <w:noProof/>
              <w:lang w:eastAsia="hr-HR"/>
            </w:rPr>
          </w:pPr>
          <w:hyperlink w:anchor="_Toc84246865" w:history="1">
            <w:r w:rsidR="000F7953" w:rsidRPr="0030273A">
              <w:rPr>
                <w:rStyle w:val="Hyperlink"/>
                <w:bCs/>
                <w:noProof/>
                <w:lang w:bidi="hr-HR"/>
              </w:rPr>
              <w:t>6.6.</w:t>
            </w:r>
            <w:r w:rsidR="000F7953">
              <w:rPr>
                <w:rFonts w:eastAsiaTheme="minorEastAsia"/>
                <w:noProof/>
                <w:lang w:eastAsia="hr-HR"/>
              </w:rPr>
              <w:tab/>
            </w:r>
            <w:r w:rsidR="000F7953" w:rsidRPr="0030273A">
              <w:rPr>
                <w:rStyle w:val="Hyperlink"/>
                <w:bCs/>
                <w:noProof/>
                <w:lang w:bidi="hr-HR"/>
              </w:rPr>
              <w:t>Rok valjanosti ponude</w:t>
            </w:r>
            <w:r w:rsidR="000F7953">
              <w:rPr>
                <w:noProof/>
                <w:webHidden/>
              </w:rPr>
              <w:tab/>
            </w:r>
            <w:r w:rsidR="000F7953">
              <w:rPr>
                <w:noProof/>
                <w:webHidden/>
              </w:rPr>
              <w:fldChar w:fldCharType="begin"/>
            </w:r>
            <w:r w:rsidR="000F7953">
              <w:rPr>
                <w:noProof/>
                <w:webHidden/>
              </w:rPr>
              <w:instrText xml:space="preserve"> PAGEREF _Toc84246865 \h </w:instrText>
            </w:r>
            <w:r w:rsidR="000F7953">
              <w:rPr>
                <w:noProof/>
                <w:webHidden/>
              </w:rPr>
            </w:r>
            <w:r w:rsidR="000F7953">
              <w:rPr>
                <w:noProof/>
                <w:webHidden/>
              </w:rPr>
              <w:fldChar w:fldCharType="separate"/>
            </w:r>
            <w:r w:rsidR="000F7953">
              <w:rPr>
                <w:noProof/>
                <w:webHidden/>
              </w:rPr>
              <w:t>9</w:t>
            </w:r>
            <w:r w:rsidR="000F7953">
              <w:rPr>
                <w:noProof/>
                <w:webHidden/>
              </w:rPr>
              <w:fldChar w:fldCharType="end"/>
            </w:r>
          </w:hyperlink>
        </w:p>
        <w:p w14:paraId="71DAA7A3" w14:textId="792F1A92" w:rsidR="000F7953" w:rsidRDefault="009A3BDB">
          <w:pPr>
            <w:pStyle w:val="TOC1"/>
            <w:tabs>
              <w:tab w:val="left" w:pos="660"/>
              <w:tab w:val="right" w:leader="dot" w:pos="9060"/>
            </w:tabs>
            <w:rPr>
              <w:rFonts w:eastAsiaTheme="minorEastAsia"/>
              <w:noProof/>
              <w:lang w:eastAsia="hr-HR"/>
            </w:rPr>
          </w:pPr>
          <w:hyperlink w:anchor="_Toc84246866" w:history="1">
            <w:r w:rsidR="000F7953" w:rsidRPr="0030273A">
              <w:rPr>
                <w:rStyle w:val="Hyperlink"/>
                <w:bCs/>
                <w:noProof/>
                <w:lang w:bidi="hr-HR"/>
              </w:rPr>
              <w:t>6.7.</w:t>
            </w:r>
            <w:r w:rsidR="000F7953">
              <w:rPr>
                <w:rFonts w:eastAsiaTheme="minorEastAsia"/>
                <w:noProof/>
                <w:lang w:eastAsia="hr-HR"/>
              </w:rPr>
              <w:tab/>
            </w:r>
            <w:r w:rsidR="000F7953" w:rsidRPr="0030273A">
              <w:rPr>
                <w:rStyle w:val="Hyperlink"/>
                <w:bCs/>
                <w:noProof/>
                <w:lang w:bidi="hr-HR"/>
              </w:rPr>
              <w:t>Trošak ponude</w:t>
            </w:r>
            <w:r w:rsidR="000F7953">
              <w:rPr>
                <w:noProof/>
                <w:webHidden/>
              </w:rPr>
              <w:tab/>
            </w:r>
            <w:r w:rsidR="000F7953">
              <w:rPr>
                <w:noProof/>
                <w:webHidden/>
              </w:rPr>
              <w:fldChar w:fldCharType="begin"/>
            </w:r>
            <w:r w:rsidR="000F7953">
              <w:rPr>
                <w:noProof/>
                <w:webHidden/>
              </w:rPr>
              <w:instrText xml:space="preserve"> PAGEREF _Toc84246866 \h </w:instrText>
            </w:r>
            <w:r w:rsidR="000F7953">
              <w:rPr>
                <w:noProof/>
                <w:webHidden/>
              </w:rPr>
            </w:r>
            <w:r w:rsidR="000F7953">
              <w:rPr>
                <w:noProof/>
                <w:webHidden/>
              </w:rPr>
              <w:fldChar w:fldCharType="separate"/>
            </w:r>
            <w:r w:rsidR="000F7953">
              <w:rPr>
                <w:noProof/>
                <w:webHidden/>
              </w:rPr>
              <w:t>9</w:t>
            </w:r>
            <w:r w:rsidR="000F7953">
              <w:rPr>
                <w:noProof/>
                <w:webHidden/>
              </w:rPr>
              <w:fldChar w:fldCharType="end"/>
            </w:r>
          </w:hyperlink>
        </w:p>
        <w:p w14:paraId="6C5E1B0A" w14:textId="4A2CCB22" w:rsidR="000F7953" w:rsidRDefault="009A3BDB">
          <w:pPr>
            <w:pStyle w:val="TOC1"/>
            <w:tabs>
              <w:tab w:val="left" w:pos="440"/>
              <w:tab w:val="right" w:leader="dot" w:pos="9060"/>
            </w:tabs>
            <w:rPr>
              <w:rFonts w:eastAsiaTheme="minorEastAsia"/>
              <w:noProof/>
              <w:lang w:eastAsia="hr-HR"/>
            </w:rPr>
          </w:pPr>
          <w:hyperlink w:anchor="_Toc84246867" w:history="1">
            <w:r w:rsidR="000F7953" w:rsidRPr="0030273A">
              <w:rPr>
                <w:rStyle w:val="Hyperlink"/>
                <w:noProof/>
                <w:lang w:bidi="hr-HR"/>
              </w:rPr>
              <w:t>7.</w:t>
            </w:r>
            <w:r w:rsidR="000F7953">
              <w:rPr>
                <w:rFonts w:eastAsiaTheme="minorEastAsia"/>
                <w:noProof/>
                <w:lang w:eastAsia="hr-HR"/>
              </w:rPr>
              <w:tab/>
            </w:r>
            <w:r w:rsidR="000F7953" w:rsidRPr="0030273A">
              <w:rPr>
                <w:rStyle w:val="Hyperlink"/>
                <w:noProof/>
                <w:lang w:bidi="hr-HR"/>
              </w:rPr>
              <w:t>ODREDBE KOJE SE ODNOSE NA ZAJEDNICU PONUDITELJA</w:t>
            </w:r>
            <w:r w:rsidR="000F7953">
              <w:rPr>
                <w:noProof/>
                <w:webHidden/>
              </w:rPr>
              <w:tab/>
            </w:r>
            <w:r w:rsidR="000F7953">
              <w:rPr>
                <w:noProof/>
                <w:webHidden/>
              </w:rPr>
              <w:fldChar w:fldCharType="begin"/>
            </w:r>
            <w:r w:rsidR="000F7953">
              <w:rPr>
                <w:noProof/>
                <w:webHidden/>
              </w:rPr>
              <w:instrText xml:space="preserve"> PAGEREF _Toc84246867 \h </w:instrText>
            </w:r>
            <w:r w:rsidR="000F7953">
              <w:rPr>
                <w:noProof/>
                <w:webHidden/>
              </w:rPr>
            </w:r>
            <w:r w:rsidR="000F7953">
              <w:rPr>
                <w:noProof/>
                <w:webHidden/>
              </w:rPr>
              <w:fldChar w:fldCharType="separate"/>
            </w:r>
            <w:r w:rsidR="000F7953">
              <w:rPr>
                <w:noProof/>
                <w:webHidden/>
              </w:rPr>
              <w:t>9</w:t>
            </w:r>
            <w:r w:rsidR="000F7953">
              <w:rPr>
                <w:noProof/>
                <w:webHidden/>
              </w:rPr>
              <w:fldChar w:fldCharType="end"/>
            </w:r>
          </w:hyperlink>
        </w:p>
        <w:p w14:paraId="71402E2A" w14:textId="42B1FBE1" w:rsidR="000F7953" w:rsidRDefault="009A3BDB">
          <w:pPr>
            <w:pStyle w:val="TOC1"/>
            <w:tabs>
              <w:tab w:val="left" w:pos="440"/>
              <w:tab w:val="right" w:leader="dot" w:pos="9060"/>
            </w:tabs>
            <w:rPr>
              <w:rFonts w:eastAsiaTheme="minorEastAsia"/>
              <w:noProof/>
              <w:lang w:eastAsia="hr-HR"/>
            </w:rPr>
          </w:pPr>
          <w:hyperlink w:anchor="_Toc84246868" w:history="1">
            <w:r w:rsidR="000F7953" w:rsidRPr="0030273A">
              <w:rPr>
                <w:rStyle w:val="Hyperlink"/>
                <w:noProof/>
                <w:lang w:bidi="hr-HR"/>
              </w:rPr>
              <w:t>8.</w:t>
            </w:r>
            <w:r w:rsidR="000F7953">
              <w:rPr>
                <w:rFonts w:eastAsiaTheme="minorEastAsia"/>
                <w:noProof/>
                <w:lang w:eastAsia="hr-HR"/>
              </w:rPr>
              <w:tab/>
            </w:r>
            <w:r w:rsidR="000F7953" w:rsidRPr="0030273A">
              <w:rPr>
                <w:rStyle w:val="Hyperlink"/>
                <w:noProof/>
                <w:lang w:bidi="hr-HR"/>
              </w:rPr>
              <w:t>ODREDBE KOJE SE ODNOSE NA PODUGOVARATELJE</w:t>
            </w:r>
            <w:r w:rsidR="000F7953">
              <w:rPr>
                <w:noProof/>
                <w:webHidden/>
              </w:rPr>
              <w:tab/>
            </w:r>
            <w:r w:rsidR="000F7953">
              <w:rPr>
                <w:noProof/>
                <w:webHidden/>
              </w:rPr>
              <w:fldChar w:fldCharType="begin"/>
            </w:r>
            <w:r w:rsidR="000F7953">
              <w:rPr>
                <w:noProof/>
                <w:webHidden/>
              </w:rPr>
              <w:instrText xml:space="preserve"> PAGEREF _Toc84246868 \h </w:instrText>
            </w:r>
            <w:r w:rsidR="000F7953">
              <w:rPr>
                <w:noProof/>
                <w:webHidden/>
              </w:rPr>
            </w:r>
            <w:r w:rsidR="000F7953">
              <w:rPr>
                <w:noProof/>
                <w:webHidden/>
              </w:rPr>
              <w:fldChar w:fldCharType="separate"/>
            </w:r>
            <w:r w:rsidR="000F7953">
              <w:rPr>
                <w:noProof/>
                <w:webHidden/>
              </w:rPr>
              <w:t>9</w:t>
            </w:r>
            <w:r w:rsidR="000F7953">
              <w:rPr>
                <w:noProof/>
                <w:webHidden/>
              </w:rPr>
              <w:fldChar w:fldCharType="end"/>
            </w:r>
          </w:hyperlink>
        </w:p>
        <w:p w14:paraId="4637F1E0" w14:textId="1BE7B98C" w:rsidR="000F7953" w:rsidRDefault="009A3BDB">
          <w:pPr>
            <w:pStyle w:val="TOC1"/>
            <w:tabs>
              <w:tab w:val="left" w:pos="440"/>
              <w:tab w:val="right" w:leader="dot" w:pos="9060"/>
            </w:tabs>
            <w:rPr>
              <w:rFonts w:eastAsiaTheme="minorEastAsia"/>
              <w:noProof/>
              <w:lang w:eastAsia="hr-HR"/>
            </w:rPr>
          </w:pPr>
          <w:hyperlink w:anchor="_Toc84246869" w:history="1">
            <w:r w:rsidR="000F7953" w:rsidRPr="0030273A">
              <w:rPr>
                <w:rStyle w:val="Hyperlink"/>
                <w:noProof/>
                <w:lang w:bidi="hr-HR"/>
              </w:rPr>
              <w:t>9.</w:t>
            </w:r>
            <w:r w:rsidR="000F7953">
              <w:rPr>
                <w:rFonts w:eastAsiaTheme="minorEastAsia"/>
                <w:noProof/>
                <w:lang w:eastAsia="hr-HR"/>
              </w:rPr>
              <w:tab/>
            </w:r>
            <w:r w:rsidR="000F7953" w:rsidRPr="0030273A">
              <w:rPr>
                <w:rStyle w:val="Hyperlink"/>
                <w:noProof/>
                <w:lang w:bidi="hr-HR"/>
              </w:rPr>
              <w:t>PREGLED I OCJENA PONUDA</w:t>
            </w:r>
            <w:r w:rsidR="000F7953">
              <w:rPr>
                <w:noProof/>
                <w:webHidden/>
              </w:rPr>
              <w:tab/>
            </w:r>
            <w:r w:rsidR="000F7953">
              <w:rPr>
                <w:noProof/>
                <w:webHidden/>
              </w:rPr>
              <w:fldChar w:fldCharType="begin"/>
            </w:r>
            <w:r w:rsidR="000F7953">
              <w:rPr>
                <w:noProof/>
                <w:webHidden/>
              </w:rPr>
              <w:instrText xml:space="preserve"> PAGEREF _Toc84246869 \h </w:instrText>
            </w:r>
            <w:r w:rsidR="000F7953">
              <w:rPr>
                <w:noProof/>
                <w:webHidden/>
              </w:rPr>
            </w:r>
            <w:r w:rsidR="000F7953">
              <w:rPr>
                <w:noProof/>
                <w:webHidden/>
              </w:rPr>
              <w:fldChar w:fldCharType="separate"/>
            </w:r>
            <w:r w:rsidR="000F7953">
              <w:rPr>
                <w:noProof/>
                <w:webHidden/>
              </w:rPr>
              <w:t>10</w:t>
            </w:r>
            <w:r w:rsidR="000F7953">
              <w:rPr>
                <w:noProof/>
                <w:webHidden/>
              </w:rPr>
              <w:fldChar w:fldCharType="end"/>
            </w:r>
          </w:hyperlink>
        </w:p>
        <w:p w14:paraId="6B46F883" w14:textId="73FD19F9" w:rsidR="000F7953" w:rsidRDefault="009A3BDB">
          <w:pPr>
            <w:pStyle w:val="TOC1"/>
            <w:tabs>
              <w:tab w:val="left" w:pos="660"/>
              <w:tab w:val="right" w:leader="dot" w:pos="9060"/>
            </w:tabs>
            <w:rPr>
              <w:rFonts w:eastAsiaTheme="minorEastAsia"/>
              <w:noProof/>
              <w:lang w:eastAsia="hr-HR"/>
            </w:rPr>
          </w:pPr>
          <w:hyperlink w:anchor="_Toc84246870" w:history="1">
            <w:r w:rsidR="000F7953" w:rsidRPr="0030273A">
              <w:rPr>
                <w:rStyle w:val="Hyperlink"/>
                <w:bCs/>
                <w:noProof/>
                <w:lang w:bidi="hr-HR"/>
              </w:rPr>
              <w:t>9.1.</w:t>
            </w:r>
            <w:r w:rsidR="000F7953">
              <w:rPr>
                <w:rFonts w:eastAsiaTheme="minorEastAsia"/>
                <w:noProof/>
                <w:lang w:eastAsia="hr-HR"/>
              </w:rPr>
              <w:tab/>
            </w:r>
            <w:r w:rsidR="000F7953" w:rsidRPr="0030273A">
              <w:rPr>
                <w:rStyle w:val="Hyperlink"/>
                <w:bCs/>
                <w:noProof/>
                <w:lang w:bidi="hr-HR"/>
              </w:rPr>
              <w:t>Pojašnjenje i upotpunjavanje</w:t>
            </w:r>
            <w:r w:rsidR="000F7953">
              <w:rPr>
                <w:noProof/>
                <w:webHidden/>
              </w:rPr>
              <w:tab/>
            </w:r>
            <w:r w:rsidR="000F7953">
              <w:rPr>
                <w:noProof/>
                <w:webHidden/>
              </w:rPr>
              <w:fldChar w:fldCharType="begin"/>
            </w:r>
            <w:r w:rsidR="000F7953">
              <w:rPr>
                <w:noProof/>
                <w:webHidden/>
              </w:rPr>
              <w:instrText xml:space="preserve"> PAGEREF _Toc84246870 \h </w:instrText>
            </w:r>
            <w:r w:rsidR="000F7953">
              <w:rPr>
                <w:noProof/>
                <w:webHidden/>
              </w:rPr>
            </w:r>
            <w:r w:rsidR="000F7953">
              <w:rPr>
                <w:noProof/>
                <w:webHidden/>
              </w:rPr>
              <w:fldChar w:fldCharType="separate"/>
            </w:r>
            <w:r w:rsidR="000F7953">
              <w:rPr>
                <w:noProof/>
                <w:webHidden/>
              </w:rPr>
              <w:t>10</w:t>
            </w:r>
            <w:r w:rsidR="000F7953">
              <w:rPr>
                <w:noProof/>
                <w:webHidden/>
              </w:rPr>
              <w:fldChar w:fldCharType="end"/>
            </w:r>
          </w:hyperlink>
        </w:p>
        <w:p w14:paraId="1CB8A723" w14:textId="03314F6F" w:rsidR="000F7953" w:rsidRDefault="009A3BDB">
          <w:pPr>
            <w:pStyle w:val="TOC1"/>
            <w:tabs>
              <w:tab w:val="left" w:pos="660"/>
              <w:tab w:val="right" w:leader="dot" w:pos="9060"/>
            </w:tabs>
            <w:rPr>
              <w:rFonts w:eastAsiaTheme="minorEastAsia"/>
              <w:noProof/>
              <w:lang w:eastAsia="hr-HR"/>
            </w:rPr>
          </w:pPr>
          <w:hyperlink w:anchor="_Toc84246871" w:history="1">
            <w:r w:rsidR="000F7953" w:rsidRPr="0030273A">
              <w:rPr>
                <w:rStyle w:val="Hyperlink"/>
                <w:bCs/>
                <w:noProof/>
                <w:lang w:bidi="hr-HR"/>
              </w:rPr>
              <w:t>9.2.</w:t>
            </w:r>
            <w:r w:rsidR="000F7953">
              <w:rPr>
                <w:rFonts w:eastAsiaTheme="minorEastAsia"/>
                <w:noProof/>
                <w:lang w:eastAsia="hr-HR"/>
              </w:rPr>
              <w:tab/>
            </w:r>
            <w:r w:rsidR="000F7953" w:rsidRPr="0030273A">
              <w:rPr>
                <w:rStyle w:val="Hyperlink"/>
                <w:bCs/>
                <w:noProof/>
                <w:lang w:bidi="hr-HR"/>
              </w:rPr>
              <w:t>Odluka o odabiru ili poništenju</w:t>
            </w:r>
            <w:r w:rsidR="000F7953">
              <w:rPr>
                <w:noProof/>
                <w:webHidden/>
              </w:rPr>
              <w:tab/>
            </w:r>
            <w:r w:rsidR="000F7953">
              <w:rPr>
                <w:noProof/>
                <w:webHidden/>
              </w:rPr>
              <w:fldChar w:fldCharType="begin"/>
            </w:r>
            <w:r w:rsidR="000F7953">
              <w:rPr>
                <w:noProof/>
                <w:webHidden/>
              </w:rPr>
              <w:instrText xml:space="preserve"> PAGEREF _Toc84246871 \h </w:instrText>
            </w:r>
            <w:r w:rsidR="000F7953">
              <w:rPr>
                <w:noProof/>
                <w:webHidden/>
              </w:rPr>
            </w:r>
            <w:r w:rsidR="000F7953">
              <w:rPr>
                <w:noProof/>
                <w:webHidden/>
              </w:rPr>
              <w:fldChar w:fldCharType="separate"/>
            </w:r>
            <w:r w:rsidR="000F7953">
              <w:rPr>
                <w:noProof/>
                <w:webHidden/>
              </w:rPr>
              <w:t>11</w:t>
            </w:r>
            <w:r w:rsidR="000F7953">
              <w:rPr>
                <w:noProof/>
                <w:webHidden/>
              </w:rPr>
              <w:fldChar w:fldCharType="end"/>
            </w:r>
          </w:hyperlink>
        </w:p>
        <w:p w14:paraId="72F0B2C4" w14:textId="00A58F4E" w:rsidR="000F7953" w:rsidRDefault="009A3BDB">
          <w:pPr>
            <w:pStyle w:val="TOC1"/>
            <w:tabs>
              <w:tab w:val="left" w:pos="660"/>
              <w:tab w:val="right" w:leader="dot" w:pos="9060"/>
            </w:tabs>
            <w:rPr>
              <w:rFonts w:eastAsiaTheme="minorEastAsia"/>
              <w:noProof/>
              <w:lang w:eastAsia="hr-HR"/>
            </w:rPr>
          </w:pPr>
          <w:hyperlink w:anchor="_Toc84246872" w:history="1">
            <w:r w:rsidR="000F7953" w:rsidRPr="0030273A">
              <w:rPr>
                <w:rStyle w:val="Hyperlink"/>
                <w:noProof/>
                <w:lang w:bidi="hr-HR"/>
              </w:rPr>
              <w:t>10.</w:t>
            </w:r>
            <w:r w:rsidR="000F7953">
              <w:rPr>
                <w:rFonts w:eastAsiaTheme="minorEastAsia"/>
                <w:noProof/>
                <w:lang w:eastAsia="hr-HR"/>
              </w:rPr>
              <w:tab/>
            </w:r>
            <w:r w:rsidR="000F7953" w:rsidRPr="0030273A">
              <w:rPr>
                <w:rStyle w:val="Hyperlink"/>
                <w:noProof/>
                <w:lang w:bidi="hr-HR"/>
              </w:rPr>
              <w:t>ROK, NAČIN I UVJETI PLAĆANJA</w:t>
            </w:r>
            <w:r w:rsidR="000F7953">
              <w:rPr>
                <w:noProof/>
                <w:webHidden/>
              </w:rPr>
              <w:tab/>
            </w:r>
            <w:r w:rsidR="000F7953">
              <w:rPr>
                <w:noProof/>
                <w:webHidden/>
              </w:rPr>
              <w:fldChar w:fldCharType="begin"/>
            </w:r>
            <w:r w:rsidR="000F7953">
              <w:rPr>
                <w:noProof/>
                <w:webHidden/>
              </w:rPr>
              <w:instrText xml:space="preserve"> PAGEREF _Toc84246872 \h </w:instrText>
            </w:r>
            <w:r w:rsidR="000F7953">
              <w:rPr>
                <w:noProof/>
                <w:webHidden/>
              </w:rPr>
            </w:r>
            <w:r w:rsidR="000F7953">
              <w:rPr>
                <w:noProof/>
                <w:webHidden/>
              </w:rPr>
              <w:fldChar w:fldCharType="separate"/>
            </w:r>
            <w:r w:rsidR="000F7953">
              <w:rPr>
                <w:noProof/>
                <w:webHidden/>
              </w:rPr>
              <w:t>12</w:t>
            </w:r>
            <w:r w:rsidR="000F7953">
              <w:rPr>
                <w:noProof/>
                <w:webHidden/>
              </w:rPr>
              <w:fldChar w:fldCharType="end"/>
            </w:r>
          </w:hyperlink>
        </w:p>
        <w:p w14:paraId="0FB35DA6" w14:textId="17070D3B" w:rsidR="004B5A51" w:rsidRPr="00281EA2" w:rsidRDefault="00B75096" w:rsidP="00B26D65">
          <w:pPr>
            <w:pStyle w:val="TOC1"/>
            <w:tabs>
              <w:tab w:val="left" w:pos="440"/>
              <w:tab w:val="right" w:leader="dot" w:pos="9060"/>
            </w:tabs>
            <w:jc w:val="both"/>
            <w:rPr>
              <w:rFonts w:eastAsiaTheme="minorEastAsia"/>
              <w:noProof/>
              <w:sz w:val="24"/>
              <w:szCs w:val="24"/>
              <w:lang w:eastAsia="hr-HR"/>
            </w:rPr>
          </w:pPr>
          <w:r w:rsidRPr="00281EA2">
            <w:rPr>
              <w:sz w:val="24"/>
              <w:szCs w:val="24"/>
            </w:rPr>
            <w:lastRenderedPageBreak/>
            <w:fldChar w:fldCharType="end"/>
          </w:r>
        </w:p>
      </w:sdtContent>
    </w:sdt>
    <w:p w14:paraId="6F1C74AE" w14:textId="77777777" w:rsidR="007933E1" w:rsidRPr="00281EA2" w:rsidRDefault="007933E1" w:rsidP="00B26D65">
      <w:pPr>
        <w:pStyle w:val="Heading1"/>
        <w:numPr>
          <w:ilvl w:val="0"/>
          <w:numId w:val="1"/>
        </w:numPr>
        <w:jc w:val="both"/>
        <w:rPr>
          <w:rFonts w:asciiTheme="minorHAnsi" w:hAnsiTheme="minorHAnsi"/>
          <w:color w:val="auto"/>
          <w:szCs w:val="24"/>
          <w:lang w:bidi="hr-HR"/>
        </w:rPr>
        <w:sectPr w:rsidR="007933E1" w:rsidRPr="00281EA2" w:rsidSect="00180DCC">
          <w:headerReference w:type="default" r:id="rId8"/>
          <w:footerReference w:type="default" r:id="rId9"/>
          <w:pgSz w:w="11906" w:h="16838"/>
          <w:pgMar w:top="1418" w:right="1418" w:bottom="993" w:left="1418" w:header="709" w:footer="709" w:gutter="0"/>
          <w:cols w:space="720"/>
          <w:docGrid w:linePitch="299"/>
        </w:sectPr>
      </w:pPr>
    </w:p>
    <w:p w14:paraId="31B52D13" w14:textId="77777777" w:rsidR="00E80E53" w:rsidRPr="00281EA2" w:rsidRDefault="00E80E53" w:rsidP="00B26D65">
      <w:pPr>
        <w:pStyle w:val="Heading1"/>
        <w:numPr>
          <w:ilvl w:val="0"/>
          <w:numId w:val="1"/>
        </w:numPr>
        <w:jc w:val="both"/>
        <w:rPr>
          <w:rFonts w:asciiTheme="minorHAnsi" w:hAnsiTheme="minorHAnsi"/>
          <w:color w:val="auto"/>
          <w:szCs w:val="24"/>
          <w:lang w:bidi="hr-HR"/>
        </w:rPr>
      </w:pPr>
      <w:bookmarkStart w:id="2" w:name="_Toc84246842"/>
      <w:r w:rsidRPr="00281EA2">
        <w:rPr>
          <w:rFonts w:asciiTheme="minorHAnsi" w:hAnsiTheme="minorHAnsi"/>
          <w:color w:val="auto"/>
          <w:szCs w:val="24"/>
          <w:lang w:bidi="hr-HR"/>
        </w:rPr>
        <w:lastRenderedPageBreak/>
        <w:t>OPĆI PODACI</w:t>
      </w:r>
      <w:bookmarkEnd w:id="2"/>
      <w:r w:rsidR="00625292" w:rsidRPr="00281EA2">
        <w:rPr>
          <w:rFonts w:asciiTheme="minorHAnsi" w:hAnsiTheme="minorHAnsi"/>
          <w:color w:val="auto"/>
          <w:szCs w:val="24"/>
          <w:lang w:bidi="hr-HR"/>
        </w:rPr>
        <w:t xml:space="preserve"> </w:t>
      </w:r>
    </w:p>
    <w:p w14:paraId="0E8F011B" w14:textId="77777777" w:rsidR="00E80E53" w:rsidRDefault="00E80E53" w:rsidP="00B26D65">
      <w:pPr>
        <w:pStyle w:val="Heading1"/>
        <w:numPr>
          <w:ilvl w:val="1"/>
          <w:numId w:val="1"/>
        </w:numPr>
        <w:jc w:val="both"/>
        <w:rPr>
          <w:rFonts w:asciiTheme="minorHAnsi" w:hAnsiTheme="minorHAnsi"/>
          <w:bCs/>
          <w:szCs w:val="24"/>
          <w:lang w:bidi="hr-HR"/>
        </w:rPr>
      </w:pPr>
      <w:bookmarkStart w:id="3" w:name="_Toc84246843"/>
      <w:r w:rsidRPr="00281EA2">
        <w:rPr>
          <w:rFonts w:asciiTheme="minorHAnsi" w:hAnsiTheme="minorHAnsi"/>
          <w:bCs/>
          <w:szCs w:val="24"/>
          <w:lang w:bidi="hr-HR"/>
        </w:rPr>
        <w:t>Podaci o Naručitelju (NOJN)</w:t>
      </w:r>
      <w:bookmarkEnd w:id="3"/>
    </w:p>
    <w:p w14:paraId="1F2A1C10" w14:textId="77777777" w:rsidR="00281EA2" w:rsidRPr="00281EA2" w:rsidRDefault="00281EA2" w:rsidP="00281EA2">
      <w:pPr>
        <w:rPr>
          <w:lang w:bidi="hr-HR"/>
        </w:rPr>
      </w:pPr>
    </w:p>
    <w:p w14:paraId="2D834E95" w14:textId="63B59FE4"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Naziv i sjedište naručitelja: </w:t>
      </w:r>
      <w:r w:rsidRPr="00281EA2">
        <w:rPr>
          <w:bCs/>
          <w:sz w:val="24"/>
          <w:szCs w:val="24"/>
          <w:lang w:bidi="hr-HR"/>
        </w:rPr>
        <w:tab/>
      </w:r>
      <w:bookmarkStart w:id="4" w:name="_Hlk64367830"/>
      <w:r w:rsidR="00B73C71" w:rsidRPr="00B73C71">
        <w:rPr>
          <w:bCs/>
          <w:sz w:val="24"/>
          <w:szCs w:val="24"/>
          <w:lang w:bidi="hr-HR"/>
        </w:rPr>
        <w:t>KONČAR - Metalne konstrukcije d.d.</w:t>
      </w:r>
    </w:p>
    <w:bookmarkEnd w:id="4"/>
    <w:p w14:paraId="216A6985" w14:textId="152B5CD2"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Adresa: </w:t>
      </w:r>
      <w:r w:rsidRPr="00281EA2">
        <w:rPr>
          <w:bCs/>
          <w:sz w:val="24"/>
          <w:szCs w:val="24"/>
          <w:lang w:bidi="hr-HR"/>
        </w:rPr>
        <w:tab/>
      </w:r>
      <w:r w:rsidRPr="00281EA2">
        <w:rPr>
          <w:bCs/>
          <w:sz w:val="24"/>
          <w:szCs w:val="24"/>
          <w:lang w:bidi="hr-HR"/>
        </w:rPr>
        <w:tab/>
      </w:r>
      <w:r w:rsidRPr="00281EA2">
        <w:rPr>
          <w:bCs/>
          <w:sz w:val="24"/>
          <w:szCs w:val="24"/>
          <w:lang w:bidi="hr-HR"/>
        </w:rPr>
        <w:tab/>
      </w:r>
      <w:bookmarkStart w:id="5" w:name="_Hlk64367589"/>
      <w:proofErr w:type="spellStart"/>
      <w:r w:rsidR="00466433">
        <w:rPr>
          <w:bCs/>
          <w:sz w:val="24"/>
          <w:szCs w:val="24"/>
          <w:lang w:bidi="hr-HR"/>
        </w:rPr>
        <w:t>Fallerovo</w:t>
      </w:r>
      <w:proofErr w:type="spellEnd"/>
      <w:r w:rsidR="00466433">
        <w:rPr>
          <w:bCs/>
          <w:sz w:val="24"/>
          <w:szCs w:val="24"/>
          <w:lang w:bidi="hr-HR"/>
        </w:rPr>
        <w:t xml:space="preserve"> šetalište</w:t>
      </w:r>
      <w:r w:rsidR="00E04E92" w:rsidRPr="00E04E92">
        <w:rPr>
          <w:bCs/>
          <w:sz w:val="24"/>
          <w:szCs w:val="24"/>
          <w:lang w:bidi="hr-HR"/>
        </w:rPr>
        <w:t xml:space="preserve"> </w:t>
      </w:r>
      <w:r w:rsidR="00466433">
        <w:rPr>
          <w:bCs/>
          <w:sz w:val="24"/>
          <w:szCs w:val="24"/>
          <w:lang w:bidi="hr-HR"/>
        </w:rPr>
        <w:t>2</w:t>
      </w:r>
      <w:r w:rsidR="00E04E92" w:rsidRPr="00E04E92">
        <w:rPr>
          <w:bCs/>
          <w:sz w:val="24"/>
          <w:szCs w:val="24"/>
          <w:lang w:bidi="hr-HR"/>
        </w:rPr>
        <w:t>2</w:t>
      </w:r>
      <w:r w:rsidR="00E04E92">
        <w:rPr>
          <w:bCs/>
          <w:sz w:val="24"/>
          <w:szCs w:val="24"/>
          <w:lang w:bidi="hr-HR"/>
        </w:rPr>
        <w:t xml:space="preserve">, </w:t>
      </w:r>
      <w:r w:rsidR="00466433">
        <w:rPr>
          <w:bCs/>
          <w:sz w:val="24"/>
          <w:szCs w:val="24"/>
          <w:lang w:bidi="hr-HR"/>
        </w:rPr>
        <w:t>10 000</w:t>
      </w:r>
      <w:r w:rsidR="008E47A4">
        <w:rPr>
          <w:bCs/>
          <w:sz w:val="24"/>
          <w:szCs w:val="24"/>
          <w:lang w:bidi="hr-HR"/>
        </w:rPr>
        <w:t xml:space="preserve"> </w:t>
      </w:r>
      <w:bookmarkEnd w:id="5"/>
      <w:r w:rsidR="00466433">
        <w:rPr>
          <w:bCs/>
          <w:sz w:val="24"/>
          <w:szCs w:val="24"/>
          <w:lang w:bidi="hr-HR"/>
        </w:rPr>
        <w:t>Zagreb</w:t>
      </w:r>
    </w:p>
    <w:p w14:paraId="0A5EE06C" w14:textId="7B0D0FF2"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OIB: </w:t>
      </w:r>
      <w:r w:rsidRPr="00281EA2">
        <w:rPr>
          <w:bCs/>
          <w:sz w:val="24"/>
          <w:szCs w:val="24"/>
          <w:lang w:bidi="hr-HR"/>
        </w:rPr>
        <w:tab/>
      </w:r>
      <w:r w:rsidRPr="00281EA2">
        <w:rPr>
          <w:bCs/>
          <w:sz w:val="24"/>
          <w:szCs w:val="24"/>
          <w:lang w:bidi="hr-HR"/>
        </w:rPr>
        <w:tab/>
      </w:r>
      <w:r w:rsidRPr="00281EA2">
        <w:rPr>
          <w:bCs/>
          <w:sz w:val="24"/>
          <w:szCs w:val="24"/>
          <w:lang w:bidi="hr-HR"/>
        </w:rPr>
        <w:tab/>
      </w:r>
      <w:r w:rsidRPr="00281EA2">
        <w:rPr>
          <w:bCs/>
          <w:sz w:val="24"/>
          <w:szCs w:val="24"/>
          <w:lang w:bidi="hr-HR"/>
        </w:rPr>
        <w:tab/>
      </w:r>
      <w:r w:rsidRPr="00281EA2">
        <w:rPr>
          <w:bCs/>
          <w:sz w:val="24"/>
          <w:szCs w:val="24"/>
          <w:lang w:bidi="hr-HR"/>
        </w:rPr>
        <w:tab/>
      </w:r>
      <w:bookmarkStart w:id="6" w:name="_Hlk64367930"/>
      <w:bookmarkStart w:id="7" w:name="_Hlk88742779"/>
      <w:r w:rsidR="00B73C71" w:rsidRPr="00B73C71">
        <w:rPr>
          <w:bCs/>
          <w:sz w:val="24"/>
          <w:szCs w:val="24"/>
          <w:lang w:bidi="hr-HR"/>
        </w:rPr>
        <w:t>05214448972</w:t>
      </w:r>
      <w:bookmarkEnd w:id="7"/>
    </w:p>
    <w:bookmarkEnd w:id="6"/>
    <w:p w14:paraId="74D43F30" w14:textId="2C02306D"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MBS: </w:t>
      </w:r>
      <w:r w:rsidRPr="00281EA2">
        <w:rPr>
          <w:bCs/>
          <w:sz w:val="24"/>
          <w:szCs w:val="24"/>
          <w:lang w:bidi="hr-HR"/>
        </w:rPr>
        <w:tab/>
      </w:r>
      <w:r w:rsidRPr="00281EA2">
        <w:rPr>
          <w:bCs/>
          <w:sz w:val="24"/>
          <w:szCs w:val="24"/>
          <w:lang w:bidi="hr-HR"/>
        </w:rPr>
        <w:tab/>
      </w:r>
      <w:r w:rsidRPr="00281EA2">
        <w:rPr>
          <w:bCs/>
          <w:sz w:val="24"/>
          <w:szCs w:val="24"/>
          <w:lang w:bidi="hr-HR"/>
        </w:rPr>
        <w:tab/>
      </w:r>
      <w:r w:rsidRPr="00281EA2">
        <w:rPr>
          <w:bCs/>
          <w:sz w:val="24"/>
          <w:szCs w:val="24"/>
          <w:lang w:bidi="hr-HR"/>
        </w:rPr>
        <w:tab/>
      </w:r>
      <w:r w:rsidRPr="00281EA2">
        <w:rPr>
          <w:bCs/>
          <w:sz w:val="24"/>
          <w:szCs w:val="24"/>
          <w:lang w:bidi="hr-HR"/>
        </w:rPr>
        <w:tab/>
      </w:r>
      <w:bookmarkStart w:id="8" w:name="_Hlk64367617"/>
      <w:r w:rsidR="00B73C71" w:rsidRPr="00B73C71">
        <w:rPr>
          <w:bCs/>
          <w:sz w:val="24"/>
          <w:szCs w:val="24"/>
          <w:lang w:bidi="hr-HR"/>
        </w:rPr>
        <w:t>080004146</w:t>
      </w:r>
    </w:p>
    <w:bookmarkEnd w:id="8"/>
    <w:p w14:paraId="0D88F7DF" w14:textId="140F74B1"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Broj telefona: </w:t>
      </w:r>
      <w:r w:rsidRPr="00281EA2">
        <w:rPr>
          <w:bCs/>
          <w:sz w:val="24"/>
          <w:szCs w:val="24"/>
          <w:lang w:bidi="hr-HR"/>
        </w:rPr>
        <w:tab/>
      </w:r>
      <w:r w:rsidRPr="00281EA2">
        <w:rPr>
          <w:bCs/>
          <w:sz w:val="24"/>
          <w:szCs w:val="24"/>
          <w:lang w:bidi="hr-HR"/>
        </w:rPr>
        <w:tab/>
      </w:r>
      <w:r w:rsidRPr="00281EA2">
        <w:rPr>
          <w:bCs/>
          <w:sz w:val="24"/>
          <w:szCs w:val="24"/>
          <w:lang w:bidi="hr-HR"/>
        </w:rPr>
        <w:tab/>
      </w:r>
      <w:r w:rsidR="00B73C71" w:rsidRPr="00B73C71">
        <w:rPr>
          <w:bCs/>
          <w:sz w:val="24"/>
          <w:szCs w:val="24"/>
          <w:lang w:bidi="hr-HR"/>
        </w:rPr>
        <w:t>+385 13666560</w:t>
      </w:r>
    </w:p>
    <w:p w14:paraId="0984B676" w14:textId="07877B43" w:rsidR="00B73C71" w:rsidRDefault="009942BC" w:rsidP="009942BC">
      <w:pPr>
        <w:tabs>
          <w:tab w:val="left" w:pos="567"/>
        </w:tabs>
        <w:contextualSpacing/>
        <w:jc w:val="both"/>
        <w:rPr>
          <w:bCs/>
          <w:sz w:val="24"/>
          <w:szCs w:val="24"/>
          <w:lang w:bidi="hr-HR"/>
        </w:rPr>
      </w:pPr>
      <w:r w:rsidRPr="00281EA2">
        <w:rPr>
          <w:bCs/>
          <w:sz w:val="24"/>
          <w:szCs w:val="24"/>
          <w:lang w:bidi="hr-HR"/>
        </w:rPr>
        <w:t xml:space="preserve">Internetska adresa: </w:t>
      </w:r>
      <w:r w:rsidRPr="00281EA2">
        <w:rPr>
          <w:bCs/>
          <w:sz w:val="24"/>
          <w:szCs w:val="24"/>
          <w:lang w:bidi="hr-HR"/>
        </w:rPr>
        <w:tab/>
      </w:r>
      <w:r w:rsidRPr="00281EA2">
        <w:rPr>
          <w:bCs/>
          <w:sz w:val="24"/>
          <w:szCs w:val="24"/>
          <w:lang w:bidi="hr-HR"/>
        </w:rPr>
        <w:tab/>
      </w:r>
      <w:hyperlink r:id="rId10" w:history="1">
        <w:r w:rsidR="00B73C71" w:rsidRPr="00573465">
          <w:rPr>
            <w:rStyle w:val="Hyperlink"/>
            <w:bCs/>
            <w:sz w:val="24"/>
            <w:szCs w:val="24"/>
            <w:lang w:bidi="hr-HR"/>
          </w:rPr>
          <w:t>www.koncar-mk.hr</w:t>
        </w:r>
      </w:hyperlink>
    </w:p>
    <w:p w14:paraId="5B72DF7E" w14:textId="5B709804" w:rsidR="009942BC" w:rsidRPr="00281EA2" w:rsidRDefault="009942BC" w:rsidP="009942BC">
      <w:pPr>
        <w:tabs>
          <w:tab w:val="left" w:pos="567"/>
        </w:tabs>
        <w:contextualSpacing/>
        <w:jc w:val="both"/>
        <w:rPr>
          <w:bCs/>
          <w:sz w:val="24"/>
          <w:szCs w:val="24"/>
          <w:lang w:bidi="hr-HR"/>
        </w:rPr>
      </w:pPr>
      <w:r w:rsidRPr="00281EA2">
        <w:rPr>
          <w:bCs/>
          <w:sz w:val="24"/>
          <w:szCs w:val="24"/>
          <w:lang w:bidi="hr-HR"/>
        </w:rPr>
        <w:t xml:space="preserve">Adresa elektroničke pošte: </w:t>
      </w:r>
      <w:r w:rsidRPr="00281EA2">
        <w:rPr>
          <w:bCs/>
          <w:sz w:val="24"/>
          <w:szCs w:val="24"/>
          <w:lang w:bidi="hr-HR"/>
        </w:rPr>
        <w:tab/>
      </w:r>
      <w:r w:rsidR="00B73C71" w:rsidRPr="00B73C71">
        <w:rPr>
          <w:sz w:val="24"/>
          <w:szCs w:val="24"/>
          <w:lang w:bidi="hr-HR"/>
        </w:rPr>
        <w:t>kmk@koncar-mk.hr</w:t>
      </w:r>
      <w:r w:rsidR="009D125B">
        <w:rPr>
          <w:sz w:val="24"/>
          <w:szCs w:val="24"/>
          <w:lang w:bidi="hr-HR"/>
        </w:rPr>
        <w:t xml:space="preserve"> </w:t>
      </w:r>
    </w:p>
    <w:p w14:paraId="60F4DED4" w14:textId="77777777" w:rsidR="009942BC" w:rsidRPr="00281EA2" w:rsidRDefault="009942BC" w:rsidP="009942BC">
      <w:pPr>
        <w:tabs>
          <w:tab w:val="left" w:pos="567"/>
        </w:tabs>
        <w:contextualSpacing/>
        <w:jc w:val="both"/>
        <w:rPr>
          <w:bCs/>
          <w:sz w:val="24"/>
          <w:szCs w:val="24"/>
          <w:lang w:bidi="hr-HR"/>
        </w:rPr>
      </w:pPr>
    </w:p>
    <w:p w14:paraId="2D156719" w14:textId="64999199" w:rsidR="009942BC" w:rsidRPr="00281EA2" w:rsidRDefault="009942BC" w:rsidP="009942BC">
      <w:pPr>
        <w:autoSpaceDE w:val="0"/>
        <w:autoSpaceDN w:val="0"/>
        <w:adjustRightInd w:val="0"/>
        <w:spacing w:after="0" w:line="240" w:lineRule="auto"/>
        <w:jc w:val="both"/>
        <w:rPr>
          <w:bCs/>
          <w:sz w:val="24"/>
          <w:szCs w:val="24"/>
          <w:lang w:bidi="hr-HR"/>
        </w:rPr>
      </w:pPr>
      <w:bookmarkStart w:id="9" w:name="_Hlk64367689"/>
      <w:r w:rsidRPr="00281EA2">
        <w:rPr>
          <w:bCs/>
          <w:sz w:val="24"/>
          <w:szCs w:val="24"/>
          <w:lang w:bidi="hr-HR"/>
        </w:rPr>
        <w:t>Naručitelj provodi projekt</w:t>
      </w:r>
      <w:r w:rsidR="009D125B">
        <w:rPr>
          <w:bCs/>
          <w:sz w:val="24"/>
          <w:szCs w:val="24"/>
          <w:lang w:bidi="hr-HR"/>
        </w:rPr>
        <w:t>, referentne oznake KK.01.2.1.02.00</w:t>
      </w:r>
      <w:r w:rsidR="00B73C71">
        <w:rPr>
          <w:bCs/>
          <w:sz w:val="24"/>
          <w:szCs w:val="24"/>
          <w:lang w:bidi="hr-HR"/>
        </w:rPr>
        <w:t>30</w:t>
      </w:r>
      <w:r w:rsidRPr="00281EA2">
        <w:rPr>
          <w:bCs/>
          <w:sz w:val="24"/>
          <w:szCs w:val="24"/>
          <w:lang w:bidi="hr-HR"/>
        </w:rPr>
        <w:t xml:space="preserve"> sukladno projektnoj prijavi na Poziv za dostavu projektnih prijedloga ''</w:t>
      </w:r>
      <w:r w:rsidR="009D125B">
        <w:rPr>
          <w:bCs/>
          <w:sz w:val="24"/>
          <w:szCs w:val="24"/>
          <w:lang w:bidi="hr-HR"/>
        </w:rPr>
        <w:t>Povećanje razvoja novih proizvoda i usluga koji proizlaze iz aktivnosti istraživanja i razvoja – faza II</w:t>
      </w:r>
      <w:r w:rsidRPr="00281EA2">
        <w:rPr>
          <w:bCs/>
          <w:sz w:val="24"/>
          <w:szCs w:val="24"/>
          <w:lang w:bidi="hr-HR"/>
        </w:rPr>
        <w:t xml:space="preserve">" </w:t>
      </w:r>
      <w:r w:rsidRPr="008D7A3F">
        <w:rPr>
          <w:bCs/>
          <w:sz w:val="24"/>
          <w:szCs w:val="24"/>
          <w:lang w:bidi="hr-HR"/>
        </w:rPr>
        <w:t>referentne oznake poziva KK.0</w:t>
      </w:r>
      <w:r w:rsidR="009D125B">
        <w:rPr>
          <w:bCs/>
          <w:sz w:val="24"/>
          <w:szCs w:val="24"/>
          <w:lang w:bidi="hr-HR"/>
        </w:rPr>
        <w:t>1</w:t>
      </w:r>
      <w:r w:rsidRPr="008D7A3F">
        <w:rPr>
          <w:bCs/>
          <w:sz w:val="24"/>
          <w:szCs w:val="24"/>
          <w:lang w:bidi="hr-HR"/>
        </w:rPr>
        <w:t>.</w:t>
      </w:r>
      <w:r w:rsidR="009D125B">
        <w:rPr>
          <w:bCs/>
          <w:sz w:val="24"/>
          <w:szCs w:val="24"/>
          <w:lang w:bidi="hr-HR"/>
        </w:rPr>
        <w:t>2</w:t>
      </w:r>
      <w:r w:rsidRPr="008D7A3F">
        <w:rPr>
          <w:bCs/>
          <w:sz w:val="24"/>
          <w:szCs w:val="24"/>
          <w:lang w:bidi="hr-HR"/>
        </w:rPr>
        <w:t>.1.0</w:t>
      </w:r>
      <w:r w:rsidR="009D125B">
        <w:rPr>
          <w:bCs/>
          <w:sz w:val="24"/>
          <w:szCs w:val="24"/>
          <w:lang w:bidi="hr-HR"/>
        </w:rPr>
        <w:t>2 - inačica 3.</w:t>
      </w:r>
    </w:p>
    <w:bookmarkEnd w:id="9"/>
    <w:p w14:paraId="2920FC21" w14:textId="77777777" w:rsidR="00E971C1" w:rsidRDefault="00E971C1" w:rsidP="00B26D65">
      <w:pPr>
        <w:tabs>
          <w:tab w:val="left" w:pos="567"/>
        </w:tabs>
        <w:contextualSpacing/>
        <w:jc w:val="both"/>
        <w:rPr>
          <w:bCs/>
          <w:sz w:val="24"/>
          <w:szCs w:val="24"/>
          <w:lang w:bidi="hr-HR"/>
        </w:rPr>
      </w:pPr>
    </w:p>
    <w:p w14:paraId="717553DA" w14:textId="45F80BBA" w:rsidR="00DE0CAC" w:rsidRDefault="00DE0CAC" w:rsidP="00B26D65">
      <w:pPr>
        <w:tabs>
          <w:tab w:val="left" w:pos="567"/>
        </w:tabs>
        <w:contextualSpacing/>
        <w:jc w:val="both"/>
        <w:rPr>
          <w:bCs/>
          <w:sz w:val="24"/>
          <w:szCs w:val="24"/>
          <w:lang w:bidi="hr-HR"/>
        </w:rPr>
      </w:pPr>
      <w:r>
        <w:rPr>
          <w:bCs/>
          <w:sz w:val="24"/>
          <w:szCs w:val="24"/>
          <w:lang w:bidi="hr-HR"/>
        </w:rPr>
        <w:t xml:space="preserve">Naručitelj objavljuje </w:t>
      </w:r>
      <w:r w:rsidR="00D77740" w:rsidRPr="00D77740">
        <w:rPr>
          <w:bCs/>
          <w:sz w:val="24"/>
          <w:szCs w:val="24"/>
          <w:lang w:bidi="hr-HR"/>
        </w:rPr>
        <w:t xml:space="preserve">Poziv za dostavu ponuda </w:t>
      </w:r>
      <w:r>
        <w:rPr>
          <w:bCs/>
          <w:sz w:val="24"/>
          <w:szCs w:val="24"/>
          <w:lang w:bidi="hr-HR"/>
        </w:rPr>
        <w:t xml:space="preserve">koja uključuje ovu Dokumentaciju o nabavi s pripadajućim prilozima na internetskoj stranici Europskih strukturnih i investicijskih fondova </w:t>
      </w:r>
      <w:hyperlink r:id="rId11" w:history="1">
        <w:r w:rsidRPr="00281EA2">
          <w:rPr>
            <w:rStyle w:val="Hyperlink"/>
            <w:bCs/>
            <w:sz w:val="24"/>
            <w:szCs w:val="24"/>
            <w:lang w:bidi="hr-HR"/>
          </w:rPr>
          <w:t>www.strukturnifondovi.hr</w:t>
        </w:r>
      </w:hyperlink>
      <w:r w:rsidR="00DA5465">
        <w:rPr>
          <w:rStyle w:val="Hyperlink"/>
          <w:bCs/>
          <w:sz w:val="24"/>
          <w:szCs w:val="24"/>
          <w:lang w:bidi="hr-HR"/>
        </w:rPr>
        <w:t xml:space="preserve">. </w:t>
      </w:r>
    </w:p>
    <w:p w14:paraId="3D1ED88B" w14:textId="77777777" w:rsidR="00DE0CAC" w:rsidRPr="00281EA2" w:rsidRDefault="00DE0CAC" w:rsidP="00B26D65">
      <w:pPr>
        <w:tabs>
          <w:tab w:val="left" w:pos="567"/>
        </w:tabs>
        <w:contextualSpacing/>
        <w:jc w:val="both"/>
        <w:rPr>
          <w:bCs/>
          <w:sz w:val="24"/>
          <w:szCs w:val="24"/>
          <w:lang w:bidi="hr-HR"/>
        </w:rPr>
      </w:pPr>
    </w:p>
    <w:p w14:paraId="63661A32" w14:textId="77777777" w:rsidR="00E80E53" w:rsidRPr="00281EA2" w:rsidRDefault="00E80E53" w:rsidP="00B26D65">
      <w:pPr>
        <w:pStyle w:val="Heading1"/>
        <w:numPr>
          <w:ilvl w:val="1"/>
          <w:numId w:val="1"/>
        </w:numPr>
        <w:spacing w:before="0"/>
        <w:jc w:val="both"/>
        <w:rPr>
          <w:rFonts w:asciiTheme="minorHAnsi" w:hAnsiTheme="minorHAnsi"/>
          <w:bCs/>
          <w:szCs w:val="24"/>
          <w:lang w:bidi="hr-HR"/>
        </w:rPr>
      </w:pPr>
      <w:bookmarkStart w:id="10" w:name="_Toc84246844"/>
      <w:r w:rsidRPr="00281EA2">
        <w:rPr>
          <w:rFonts w:asciiTheme="minorHAnsi" w:hAnsiTheme="minorHAnsi"/>
          <w:bCs/>
          <w:szCs w:val="24"/>
          <w:lang w:bidi="hr-HR"/>
        </w:rPr>
        <w:t>Podaci o osobi zaduženoj za komunikaciju s ponuditeljima</w:t>
      </w:r>
      <w:bookmarkEnd w:id="10"/>
      <w:r w:rsidR="003D2696" w:rsidRPr="00281EA2">
        <w:rPr>
          <w:rFonts w:asciiTheme="minorHAnsi" w:hAnsiTheme="minorHAnsi"/>
          <w:bCs/>
          <w:szCs w:val="24"/>
          <w:lang w:bidi="hr-HR"/>
        </w:rPr>
        <w:t xml:space="preserve"> </w:t>
      </w:r>
    </w:p>
    <w:p w14:paraId="5F07D7DD" w14:textId="760B8CCC" w:rsidR="009942BC" w:rsidRPr="00281EA2" w:rsidRDefault="009942BC" w:rsidP="009942BC">
      <w:pPr>
        <w:jc w:val="both"/>
        <w:rPr>
          <w:sz w:val="24"/>
          <w:szCs w:val="24"/>
          <w:lang w:bidi="hr-HR"/>
        </w:rPr>
      </w:pPr>
      <w:r w:rsidRPr="00281EA2">
        <w:rPr>
          <w:sz w:val="24"/>
          <w:szCs w:val="24"/>
          <w:lang w:bidi="hr-HR"/>
        </w:rPr>
        <w:t xml:space="preserve">Kontakt osoba naručitelja: </w:t>
      </w:r>
      <w:r w:rsidRPr="00281EA2">
        <w:rPr>
          <w:sz w:val="24"/>
          <w:szCs w:val="24"/>
          <w:lang w:bidi="hr-HR"/>
        </w:rPr>
        <w:tab/>
      </w:r>
      <w:r w:rsidR="00B73C71">
        <w:rPr>
          <w:sz w:val="24"/>
          <w:szCs w:val="24"/>
          <w:lang w:bidi="hr-HR"/>
        </w:rPr>
        <w:t>Hrvoje Franjić</w:t>
      </w:r>
    </w:p>
    <w:p w14:paraId="4AF1221C" w14:textId="6BEC0FF6" w:rsidR="009942BC" w:rsidRPr="00281EA2" w:rsidRDefault="009942BC" w:rsidP="009942BC">
      <w:pPr>
        <w:jc w:val="both"/>
        <w:rPr>
          <w:sz w:val="24"/>
          <w:szCs w:val="24"/>
          <w:lang w:bidi="hr-HR"/>
        </w:rPr>
      </w:pPr>
      <w:r w:rsidRPr="00281EA2">
        <w:rPr>
          <w:sz w:val="24"/>
          <w:szCs w:val="24"/>
          <w:lang w:bidi="hr-HR"/>
        </w:rPr>
        <w:t xml:space="preserve">Telefon: </w:t>
      </w:r>
      <w:r w:rsidRPr="00281EA2">
        <w:rPr>
          <w:sz w:val="24"/>
          <w:szCs w:val="24"/>
          <w:lang w:bidi="hr-HR"/>
        </w:rPr>
        <w:tab/>
      </w:r>
      <w:r w:rsidRPr="00281EA2">
        <w:rPr>
          <w:sz w:val="24"/>
          <w:szCs w:val="24"/>
          <w:lang w:bidi="hr-HR"/>
        </w:rPr>
        <w:tab/>
      </w:r>
      <w:r w:rsidRPr="00281EA2">
        <w:rPr>
          <w:sz w:val="24"/>
          <w:szCs w:val="24"/>
          <w:lang w:bidi="hr-HR"/>
        </w:rPr>
        <w:tab/>
        <w:t>+385 9</w:t>
      </w:r>
      <w:r w:rsidR="00F63B02">
        <w:rPr>
          <w:sz w:val="24"/>
          <w:szCs w:val="24"/>
          <w:lang w:bidi="hr-HR"/>
        </w:rPr>
        <w:t>9 357 4721</w:t>
      </w:r>
    </w:p>
    <w:p w14:paraId="1FB66A6F" w14:textId="1D7A30C6" w:rsidR="009942BC" w:rsidRPr="00281EA2" w:rsidRDefault="009942BC" w:rsidP="006B6F3B">
      <w:pPr>
        <w:spacing w:after="0" w:line="240" w:lineRule="auto"/>
        <w:jc w:val="both"/>
        <w:rPr>
          <w:sz w:val="24"/>
          <w:szCs w:val="24"/>
          <w:lang w:bidi="hr-HR"/>
        </w:rPr>
      </w:pPr>
      <w:r w:rsidRPr="00281EA2">
        <w:rPr>
          <w:sz w:val="24"/>
          <w:szCs w:val="24"/>
          <w:lang w:bidi="hr-HR"/>
        </w:rPr>
        <w:t xml:space="preserve">Elektronička pošta: </w:t>
      </w:r>
      <w:r w:rsidRPr="00281EA2">
        <w:rPr>
          <w:sz w:val="24"/>
          <w:szCs w:val="24"/>
          <w:lang w:bidi="hr-HR"/>
        </w:rPr>
        <w:tab/>
      </w:r>
      <w:r w:rsidRPr="00281EA2">
        <w:rPr>
          <w:sz w:val="24"/>
          <w:szCs w:val="24"/>
          <w:lang w:bidi="hr-HR"/>
        </w:rPr>
        <w:tab/>
      </w:r>
      <w:r w:rsidR="00823110">
        <w:rPr>
          <w:sz w:val="24"/>
          <w:szCs w:val="24"/>
          <w:lang w:bidi="hr-HR"/>
        </w:rPr>
        <w:t>h</w:t>
      </w:r>
      <w:r w:rsidR="00B73C71" w:rsidRPr="00F63B02">
        <w:rPr>
          <w:sz w:val="24"/>
          <w:szCs w:val="24"/>
          <w:lang w:bidi="hr-HR"/>
        </w:rPr>
        <w:t>rvoje.</w:t>
      </w:r>
      <w:r w:rsidR="00823110">
        <w:rPr>
          <w:sz w:val="24"/>
          <w:szCs w:val="24"/>
          <w:lang w:bidi="hr-HR"/>
        </w:rPr>
        <w:t>f</w:t>
      </w:r>
      <w:r w:rsidR="00B73C71" w:rsidRPr="00F63B02">
        <w:rPr>
          <w:sz w:val="24"/>
          <w:szCs w:val="24"/>
          <w:lang w:bidi="hr-HR"/>
        </w:rPr>
        <w:t>ranjic@koncar-mk.hr</w:t>
      </w:r>
    </w:p>
    <w:p w14:paraId="02945B70" w14:textId="77777777" w:rsidR="006B6F3B" w:rsidRDefault="006B6F3B" w:rsidP="006B6F3B">
      <w:pPr>
        <w:spacing w:after="0" w:line="240" w:lineRule="auto"/>
        <w:jc w:val="both"/>
        <w:rPr>
          <w:bCs/>
          <w:sz w:val="24"/>
          <w:szCs w:val="24"/>
          <w:lang w:bidi="hr-HR"/>
        </w:rPr>
      </w:pPr>
    </w:p>
    <w:p w14:paraId="341DEB22" w14:textId="1B095469" w:rsidR="009942BC" w:rsidRPr="00281EA2" w:rsidRDefault="009942BC" w:rsidP="009942BC">
      <w:pPr>
        <w:jc w:val="both"/>
        <w:rPr>
          <w:bCs/>
          <w:sz w:val="24"/>
          <w:szCs w:val="24"/>
          <w:lang w:bidi="hr-HR"/>
        </w:rPr>
      </w:pPr>
      <w:r w:rsidRPr="00281EA2">
        <w:rPr>
          <w:bCs/>
          <w:sz w:val="24"/>
          <w:szCs w:val="24"/>
          <w:lang w:bidi="hr-HR"/>
        </w:rPr>
        <w:t xml:space="preserve">Komunikacija i svaka druga razmjena informacija između naručitelja i gospodarskih subjekata obavljat će se u pisanom obliku. Pisani zahtjev zainteresiranih gospodarskih subjekata za pojašnjenjem dostavlja se </w:t>
      </w:r>
      <w:r w:rsidRPr="00E179A1">
        <w:rPr>
          <w:bCs/>
          <w:sz w:val="24"/>
          <w:szCs w:val="24"/>
          <w:lang w:bidi="hr-HR"/>
        </w:rPr>
        <w:t>putem e-maila:</w:t>
      </w:r>
      <w:r w:rsidR="008035D4" w:rsidRPr="00E179A1">
        <w:rPr>
          <w:sz w:val="24"/>
          <w:szCs w:val="24"/>
        </w:rPr>
        <w:t xml:space="preserve"> </w:t>
      </w:r>
      <w:r w:rsidR="00E179A1">
        <w:rPr>
          <w:sz w:val="24"/>
          <w:szCs w:val="24"/>
        </w:rPr>
        <w:t>h</w:t>
      </w:r>
      <w:r w:rsidR="008035D4" w:rsidRPr="00E179A1">
        <w:rPr>
          <w:sz w:val="24"/>
          <w:szCs w:val="24"/>
        </w:rPr>
        <w:t>rvoje.</w:t>
      </w:r>
      <w:r w:rsidR="00E179A1">
        <w:rPr>
          <w:sz w:val="24"/>
          <w:szCs w:val="24"/>
        </w:rPr>
        <w:t>f</w:t>
      </w:r>
      <w:r w:rsidR="008035D4" w:rsidRPr="00E179A1">
        <w:rPr>
          <w:sz w:val="24"/>
          <w:szCs w:val="24"/>
        </w:rPr>
        <w:t>ranjic@koncar-mk.hr</w:t>
      </w:r>
      <w:r w:rsidR="002E4B97" w:rsidRPr="00E179A1">
        <w:rPr>
          <w:sz w:val="24"/>
          <w:szCs w:val="24"/>
          <w:lang w:bidi="hr-HR"/>
        </w:rPr>
        <w:t>.</w:t>
      </w:r>
      <w:r w:rsidR="002E4B97">
        <w:rPr>
          <w:sz w:val="24"/>
          <w:szCs w:val="24"/>
          <w:lang w:bidi="hr-HR"/>
        </w:rPr>
        <w:t xml:space="preserve"> </w:t>
      </w:r>
    </w:p>
    <w:p w14:paraId="6F7F0D9F" w14:textId="5DE3DD4C" w:rsidR="007F4C6C" w:rsidRPr="00281EA2" w:rsidRDefault="0061168F" w:rsidP="00B26D65">
      <w:pPr>
        <w:jc w:val="both"/>
        <w:rPr>
          <w:bCs/>
          <w:sz w:val="24"/>
          <w:szCs w:val="24"/>
          <w:lang w:bidi="hr-HR"/>
        </w:rPr>
      </w:pPr>
      <w:r w:rsidRPr="00281EA2">
        <w:rPr>
          <w:bCs/>
          <w:sz w:val="24"/>
          <w:szCs w:val="24"/>
          <w:lang w:bidi="hr-HR"/>
        </w:rPr>
        <w:t xml:space="preserve">Ako je potrebno, gospodarski subjekti </w:t>
      </w:r>
      <w:r w:rsidRPr="008740A6">
        <w:rPr>
          <w:bCs/>
          <w:sz w:val="24"/>
          <w:szCs w:val="24"/>
          <w:lang w:bidi="hr-HR"/>
        </w:rPr>
        <w:t xml:space="preserve">mogu </w:t>
      </w:r>
      <w:r w:rsidRPr="00281EA2">
        <w:rPr>
          <w:bCs/>
          <w:sz w:val="24"/>
          <w:szCs w:val="24"/>
          <w:lang w:bidi="hr-HR"/>
        </w:rPr>
        <w:t xml:space="preserve">zahtijevati dodatne informacije i objašnjenja vezana uz dokumentaciju za nadmetanje. Dodatne informacije i objašnjenja bit će objavljeni bez navođenja podataka o podnositelju zahtjeva na internetskoj stranici </w:t>
      </w:r>
      <w:hyperlink r:id="rId12" w:history="1">
        <w:r w:rsidRPr="00281EA2">
          <w:rPr>
            <w:rStyle w:val="Hyperlink"/>
            <w:bCs/>
            <w:sz w:val="24"/>
            <w:szCs w:val="24"/>
            <w:lang w:bidi="hr-HR"/>
          </w:rPr>
          <w:t>www.strukturnifondovi.hr</w:t>
        </w:r>
      </w:hyperlink>
      <w:r w:rsidRPr="00281EA2">
        <w:rPr>
          <w:bCs/>
          <w:sz w:val="24"/>
          <w:szCs w:val="24"/>
          <w:lang w:bidi="hr-HR"/>
        </w:rPr>
        <w:t>. Ako Naručitelj za vrijeme roka za dostavu ponuda mijenja dokumentaciju, osigurat će dostupnost izmjena svim zainteresiranim gospodarskim subjektima na istom mjestu na kojem je objavljen osnov</w:t>
      </w:r>
      <w:r w:rsidR="00D77740">
        <w:rPr>
          <w:bCs/>
          <w:sz w:val="24"/>
          <w:szCs w:val="24"/>
          <w:lang w:bidi="hr-HR"/>
        </w:rPr>
        <w:t>ni</w:t>
      </w:r>
      <w:r w:rsidRPr="00281EA2">
        <w:rPr>
          <w:bCs/>
          <w:sz w:val="24"/>
          <w:szCs w:val="24"/>
          <w:lang w:bidi="hr-HR"/>
        </w:rPr>
        <w:t xml:space="preserve"> </w:t>
      </w:r>
      <w:r w:rsidR="00D77740" w:rsidRPr="00D77740">
        <w:rPr>
          <w:bCs/>
          <w:sz w:val="24"/>
          <w:szCs w:val="24"/>
          <w:lang w:bidi="hr-HR"/>
        </w:rPr>
        <w:t>Poziv za dostavu ponuda</w:t>
      </w:r>
      <w:r w:rsidRPr="00281EA2">
        <w:rPr>
          <w:bCs/>
          <w:sz w:val="24"/>
          <w:szCs w:val="24"/>
          <w:lang w:bidi="hr-HR"/>
        </w:rPr>
        <w:t xml:space="preserve">, Dokumentacija za nadmetanje i pojašnjenja dokumentacije. Naručitelj </w:t>
      </w:r>
      <w:r w:rsidR="00F63B02">
        <w:rPr>
          <w:bCs/>
          <w:sz w:val="24"/>
          <w:szCs w:val="24"/>
          <w:lang w:bidi="hr-HR"/>
        </w:rPr>
        <w:t>će</w:t>
      </w:r>
      <w:r w:rsidRPr="00281EA2">
        <w:rPr>
          <w:bCs/>
          <w:sz w:val="24"/>
          <w:szCs w:val="24"/>
          <w:lang w:bidi="hr-HR"/>
        </w:rPr>
        <w:t xml:space="preserve"> produljiti rok za </w:t>
      </w:r>
      <w:r w:rsidRPr="00281EA2">
        <w:rPr>
          <w:bCs/>
          <w:sz w:val="24"/>
          <w:szCs w:val="24"/>
          <w:lang w:bidi="hr-HR"/>
        </w:rPr>
        <w:lastRenderedPageBreak/>
        <w:t>dostavu ponuda i produljenje će biti razmjerno važnosti pojašnjenja i/ili izmjeni dokumentacije.</w:t>
      </w:r>
    </w:p>
    <w:p w14:paraId="783A6EFD" w14:textId="77777777" w:rsidR="00E971C1" w:rsidRPr="003D50DD" w:rsidRDefault="00B95227" w:rsidP="003D50DD">
      <w:pPr>
        <w:pStyle w:val="Heading1"/>
        <w:numPr>
          <w:ilvl w:val="1"/>
          <w:numId w:val="1"/>
        </w:numPr>
        <w:jc w:val="both"/>
        <w:rPr>
          <w:rFonts w:asciiTheme="minorHAnsi" w:hAnsiTheme="minorHAnsi"/>
          <w:bCs/>
        </w:rPr>
      </w:pPr>
      <w:bookmarkStart w:id="11" w:name="_Toc84246845"/>
      <w:r w:rsidRPr="003D50DD">
        <w:rPr>
          <w:rFonts w:asciiTheme="minorHAnsi" w:hAnsiTheme="minorHAnsi"/>
          <w:bCs/>
        </w:rPr>
        <w:t>Evidencijski broj nabave</w:t>
      </w:r>
      <w:bookmarkEnd w:id="11"/>
    </w:p>
    <w:p w14:paraId="74C0E534" w14:textId="2E5E87F4" w:rsidR="00E971C1" w:rsidRPr="00632BE4" w:rsidRDefault="00B95227" w:rsidP="00935D30">
      <w:pPr>
        <w:tabs>
          <w:tab w:val="left" w:pos="567"/>
        </w:tabs>
        <w:jc w:val="both"/>
        <w:rPr>
          <w:bCs/>
          <w:color w:val="FF0000"/>
          <w:sz w:val="24"/>
          <w:szCs w:val="24"/>
        </w:rPr>
      </w:pPr>
      <w:r w:rsidRPr="00281EA2">
        <w:rPr>
          <w:bCs/>
          <w:sz w:val="24"/>
          <w:szCs w:val="24"/>
        </w:rPr>
        <w:t>Evidencijski broj nabave</w:t>
      </w:r>
      <w:r w:rsidRPr="00F63B02">
        <w:rPr>
          <w:bCs/>
          <w:sz w:val="24"/>
          <w:szCs w:val="24"/>
        </w:rPr>
        <w:t xml:space="preserve">: </w:t>
      </w:r>
      <w:r w:rsidR="00DB48CD" w:rsidRPr="00F63B02">
        <w:rPr>
          <w:bCs/>
          <w:sz w:val="24"/>
          <w:szCs w:val="24"/>
        </w:rPr>
        <w:t>0</w:t>
      </w:r>
      <w:r w:rsidR="00B540A2">
        <w:rPr>
          <w:bCs/>
          <w:sz w:val="24"/>
          <w:szCs w:val="24"/>
        </w:rPr>
        <w:t>7</w:t>
      </w:r>
      <w:r w:rsidR="000A70E6" w:rsidRPr="00F63B02">
        <w:rPr>
          <w:bCs/>
          <w:sz w:val="24"/>
          <w:szCs w:val="24"/>
        </w:rPr>
        <w:t>/2021</w:t>
      </w:r>
    </w:p>
    <w:p w14:paraId="7813ED27" w14:textId="77777777" w:rsidR="00E971C1" w:rsidRPr="003D50DD" w:rsidRDefault="00E80E53" w:rsidP="003D50DD">
      <w:pPr>
        <w:pStyle w:val="Heading1"/>
        <w:numPr>
          <w:ilvl w:val="1"/>
          <w:numId w:val="1"/>
        </w:numPr>
        <w:jc w:val="both"/>
        <w:rPr>
          <w:rFonts w:asciiTheme="minorHAnsi" w:hAnsiTheme="minorHAnsi"/>
          <w:bCs/>
        </w:rPr>
      </w:pPr>
      <w:bookmarkStart w:id="12" w:name="_Toc84246846"/>
      <w:r w:rsidRPr="003D50DD">
        <w:rPr>
          <w:rFonts w:asciiTheme="minorHAnsi" w:hAnsiTheme="minorHAnsi"/>
          <w:bCs/>
        </w:rPr>
        <w:t>Vrsta postupka nabave</w:t>
      </w:r>
      <w:bookmarkEnd w:id="12"/>
      <w:r w:rsidR="003D2696" w:rsidRPr="003D50DD">
        <w:rPr>
          <w:rFonts w:asciiTheme="minorHAnsi" w:hAnsiTheme="minorHAnsi"/>
          <w:bCs/>
        </w:rPr>
        <w:t xml:space="preserve"> </w:t>
      </w:r>
    </w:p>
    <w:p w14:paraId="2F7DDBB8" w14:textId="34EFF94A" w:rsidR="00DA5465" w:rsidRDefault="00603D2A" w:rsidP="00B26D65">
      <w:pPr>
        <w:tabs>
          <w:tab w:val="left" w:pos="567"/>
        </w:tabs>
        <w:jc w:val="both"/>
        <w:rPr>
          <w:bCs/>
          <w:sz w:val="24"/>
          <w:szCs w:val="24"/>
          <w:lang w:bidi="hr-HR"/>
        </w:rPr>
      </w:pPr>
      <w:r w:rsidRPr="00281EA2">
        <w:rPr>
          <w:bCs/>
          <w:sz w:val="24"/>
          <w:szCs w:val="24"/>
          <w:lang w:bidi="hr-HR"/>
        </w:rPr>
        <w:t xml:space="preserve">Postupak nadmetanja s </w:t>
      </w:r>
      <w:r w:rsidR="00B93F01">
        <w:rPr>
          <w:bCs/>
          <w:sz w:val="24"/>
          <w:szCs w:val="24"/>
          <w:lang w:bidi="hr-HR"/>
        </w:rPr>
        <w:t xml:space="preserve">javnom </w:t>
      </w:r>
      <w:r w:rsidRPr="00281EA2">
        <w:rPr>
          <w:bCs/>
          <w:sz w:val="24"/>
          <w:szCs w:val="24"/>
          <w:lang w:bidi="hr-HR"/>
        </w:rPr>
        <w:t xml:space="preserve">objavom </w:t>
      </w:r>
      <w:r w:rsidR="00D77740" w:rsidRPr="00D77740">
        <w:rPr>
          <w:bCs/>
          <w:sz w:val="24"/>
          <w:szCs w:val="24"/>
          <w:lang w:bidi="hr-HR"/>
        </w:rPr>
        <w:t>Poziv</w:t>
      </w:r>
      <w:r w:rsidR="00D77740">
        <w:rPr>
          <w:bCs/>
          <w:sz w:val="24"/>
          <w:szCs w:val="24"/>
          <w:lang w:bidi="hr-HR"/>
        </w:rPr>
        <w:t>a</w:t>
      </w:r>
      <w:r w:rsidR="00D77740" w:rsidRPr="00D77740">
        <w:rPr>
          <w:bCs/>
          <w:sz w:val="24"/>
          <w:szCs w:val="24"/>
          <w:lang w:bidi="hr-HR"/>
        </w:rPr>
        <w:t xml:space="preserve"> za dostavu ponuda</w:t>
      </w:r>
      <w:r w:rsidRPr="00281EA2">
        <w:rPr>
          <w:bCs/>
          <w:sz w:val="24"/>
          <w:szCs w:val="24"/>
          <w:lang w:bidi="hr-HR"/>
        </w:rPr>
        <w:t xml:space="preserve">. Nabava se provodi temeljem </w:t>
      </w:r>
      <w:r w:rsidR="00B90E28">
        <w:rPr>
          <w:bCs/>
          <w:sz w:val="24"/>
          <w:szCs w:val="24"/>
          <w:lang w:bidi="hr-HR"/>
        </w:rPr>
        <w:t>Priloga 4</w:t>
      </w:r>
      <w:r w:rsidRPr="00281EA2">
        <w:rPr>
          <w:bCs/>
          <w:sz w:val="24"/>
          <w:szCs w:val="24"/>
          <w:lang w:bidi="hr-HR"/>
        </w:rPr>
        <w:t>. „Postupci nabave za osobe koje nisu obveznici zakona o javnoj nabavi“</w:t>
      </w:r>
      <w:r w:rsidR="00B90E28">
        <w:rPr>
          <w:bCs/>
          <w:sz w:val="24"/>
          <w:szCs w:val="24"/>
          <w:lang w:bidi="hr-HR"/>
        </w:rPr>
        <w:t xml:space="preserve"> </w:t>
      </w:r>
      <w:r w:rsidR="00B90E28" w:rsidRPr="009041C8">
        <w:rPr>
          <w:bCs/>
          <w:sz w:val="24"/>
          <w:szCs w:val="24"/>
          <w:lang w:bidi="hr-HR"/>
        </w:rPr>
        <w:t xml:space="preserve">verzija </w:t>
      </w:r>
      <w:r w:rsidR="009041C8" w:rsidRPr="009041C8">
        <w:rPr>
          <w:bCs/>
          <w:sz w:val="24"/>
          <w:szCs w:val="24"/>
          <w:lang w:bidi="hr-HR"/>
        </w:rPr>
        <w:t>7</w:t>
      </w:r>
      <w:r w:rsidR="00B90E28" w:rsidRPr="009041C8">
        <w:rPr>
          <w:bCs/>
          <w:sz w:val="24"/>
          <w:szCs w:val="24"/>
          <w:lang w:bidi="hr-HR"/>
        </w:rPr>
        <w:t>.</w:t>
      </w:r>
      <w:r w:rsidR="00DB48CD" w:rsidRPr="009041C8">
        <w:rPr>
          <w:bCs/>
          <w:sz w:val="24"/>
          <w:szCs w:val="24"/>
          <w:lang w:bidi="hr-HR"/>
        </w:rPr>
        <w:t>0</w:t>
      </w:r>
      <w:r w:rsidR="00B90E28" w:rsidRPr="009041C8">
        <w:rPr>
          <w:bCs/>
          <w:sz w:val="24"/>
          <w:szCs w:val="24"/>
          <w:lang w:bidi="hr-HR"/>
        </w:rPr>
        <w:t>.</w:t>
      </w:r>
      <w:r w:rsidRPr="009041C8">
        <w:rPr>
          <w:bCs/>
          <w:sz w:val="24"/>
          <w:szCs w:val="24"/>
          <w:lang w:bidi="hr-HR"/>
        </w:rPr>
        <w:t>, a koji je</w:t>
      </w:r>
      <w:r w:rsidRPr="00281EA2">
        <w:rPr>
          <w:bCs/>
          <w:sz w:val="24"/>
          <w:szCs w:val="24"/>
          <w:lang w:bidi="hr-HR"/>
        </w:rPr>
        <w:t xml:space="preserve"> sastavni dio dokumentacije Poziva </w:t>
      </w:r>
      <w:r w:rsidR="00DB48CD" w:rsidRPr="00281EA2">
        <w:rPr>
          <w:bCs/>
          <w:sz w:val="24"/>
          <w:szCs w:val="24"/>
          <w:lang w:bidi="hr-HR"/>
        </w:rPr>
        <w:t>''</w:t>
      </w:r>
      <w:r w:rsidR="00DB48CD">
        <w:rPr>
          <w:bCs/>
          <w:sz w:val="24"/>
          <w:szCs w:val="24"/>
          <w:lang w:bidi="hr-HR"/>
        </w:rPr>
        <w:t>Povećanje razvoja novih proizvoda i usluga koji proizlaze iz aktivnosti istraživanja i razvoja – faza II</w:t>
      </w:r>
      <w:r w:rsidR="00DB48CD" w:rsidRPr="00281EA2">
        <w:rPr>
          <w:bCs/>
          <w:sz w:val="24"/>
          <w:szCs w:val="24"/>
          <w:lang w:bidi="hr-HR"/>
        </w:rPr>
        <w:t>"</w:t>
      </w:r>
      <w:r w:rsidRPr="00281EA2">
        <w:rPr>
          <w:bCs/>
          <w:sz w:val="24"/>
          <w:szCs w:val="24"/>
          <w:lang w:bidi="hr-HR"/>
        </w:rPr>
        <w:t xml:space="preserve">, referentni broj Poziva: </w:t>
      </w:r>
      <w:r w:rsidR="00DB48CD" w:rsidRPr="008D7A3F">
        <w:rPr>
          <w:bCs/>
          <w:sz w:val="24"/>
          <w:szCs w:val="24"/>
          <w:lang w:bidi="hr-HR"/>
        </w:rPr>
        <w:t>KK.0</w:t>
      </w:r>
      <w:r w:rsidR="00DB48CD">
        <w:rPr>
          <w:bCs/>
          <w:sz w:val="24"/>
          <w:szCs w:val="24"/>
          <w:lang w:bidi="hr-HR"/>
        </w:rPr>
        <w:t>1</w:t>
      </w:r>
      <w:r w:rsidR="00DB48CD" w:rsidRPr="008D7A3F">
        <w:rPr>
          <w:bCs/>
          <w:sz w:val="24"/>
          <w:szCs w:val="24"/>
          <w:lang w:bidi="hr-HR"/>
        </w:rPr>
        <w:t>.</w:t>
      </w:r>
      <w:r w:rsidR="00DB48CD">
        <w:rPr>
          <w:bCs/>
          <w:sz w:val="24"/>
          <w:szCs w:val="24"/>
          <w:lang w:bidi="hr-HR"/>
        </w:rPr>
        <w:t>2</w:t>
      </w:r>
      <w:r w:rsidR="00DB48CD" w:rsidRPr="008D7A3F">
        <w:rPr>
          <w:bCs/>
          <w:sz w:val="24"/>
          <w:szCs w:val="24"/>
          <w:lang w:bidi="hr-HR"/>
        </w:rPr>
        <w:t>.1.0</w:t>
      </w:r>
      <w:r w:rsidR="00DB48CD">
        <w:rPr>
          <w:bCs/>
          <w:sz w:val="24"/>
          <w:szCs w:val="24"/>
          <w:lang w:bidi="hr-HR"/>
        </w:rPr>
        <w:t>2 - inačica 3.</w:t>
      </w:r>
    </w:p>
    <w:p w14:paraId="08E2EE3A" w14:textId="17BE40F7" w:rsidR="00B90E28" w:rsidRPr="000A70E6" w:rsidRDefault="00B90E28" w:rsidP="00B90E28">
      <w:pPr>
        <w:tabs>
          <w:tab w:val="left" w:pos="567"/>
        </w:tabs>
        <w:jc w:val="both"/>
        <w:rPr>
          <w:bCs/>
          <w:sz w:val="24"/>
          <w:szCs w:val="24"/>
          <w:lang w:bidi="hr-HR"/>
        </w:rPr>
      </w:pPr>
      <w:r w:rsidRPr="000A70E6">
        <w:rPr>
          <w:bCs/>
          <w:sz w:val="24"/>
          <w:szCs w:val="24"/>
          <w:lang w:bidi="hr-HR"/>
        </w:rPr>
        <w:t xml:space="preserve">Navedeni Poziv i Prilog 4. </w:t>
      </w:r>
      <w:r w:rsidRPr="009041C8">
        <w:rPr>
          <w:bCs/>
          <w:sz w:val="24"/>
          <w:szCs w:val="24"/>
          <w:lang w:bidi="hr-HR"/>
        </w:rPr>
        <w:t xml:space="preserve">verzija </w:t>
      </w:r>
      <w:r w:rsidR="009041C8" w:rsidRPr="009041C8">
        <w:rPr>
          <w:bCs/>
          <w:sz w:val="24"/>
          <w:szCs w:val="24"/>
          <w:lang w:bidi="hr-HR"/>
        </w:rPr>
        <w:t>7</w:t>
      </w:r>
      <w:r w:rsidRPr="009041C8">
        <w:rPr>
          <w:bCs/>
          <w:sz w:val="24"/>
          <w:szCs w:val="24"/>
          <w:lang w:bidi="hr-HR"/>
        </w:rPr>
        <w:t>.</w:t>
      </w:r>
      <w:r w:rsidR="00DB48CD" w:rsidRPr="009041C8">
        <w:rPr>
          <w:bCs/>
          <w:sz w:val="24"/>
          <w:szCs w:val="24"/>
          <w:lang w:bidi="hr-HR"/>
        </w:rPr>
        <w:t>0</w:t>
      </w:r>
      <w:r w:rsidRPr="009041C8">
        <w:rPr>
          <w:bCs/>
          <w:sz w:val="24"/>
          <w:szCs w:val="24"/>
          <w:lang w:bidi="hr-HR"/>
        </w:rPr>
        <w:t>.</w:t>
      </w:r>
      <w:r w:rsidRPr="000A70E6">
        <w:rPr>
          <w:bCs/>
          <w:sz w:val="24"/>
          <w:szCs w:val="24"/>
          <w:lang w:bidi="hr-HR"/>
        </w:rPr>
        <w:t xml:space="preserve"> dostupni su na internetskoj stranici:</w:t>
      </w:r>
    </w:p>
    <w:p w14:paraId="30E873A4" w14:textId="034E184A" w:rsidR="00401724" w:rsidRPr="000A70E6" w:rsidRDefault="009A3BDB" w:rsidP="00B90E28">
      <w:pPr>
        <w:tabs>
          <w:tab w:val="left" w:pos="567"/>
        </w:tabs>
        <w:jc w:val="both"/>
        <w:rPr>
          <w:bCs/>
          <w:sz w:val="24"/>
          <w:szCs w:val="24"/>
          <w:lang w:bidi="hr-HR"/>
        </w:rPr>
      </w:pPr>
      <w:hyperlink r:id="rId13" w:history="1">
        <w:r w:rsidR="00DB48CD" w:rsidRPr="00FC1C2D">
          <w:rPr>
            <w:rStyle w:val="Hyperlink"/>
          </w:rPr>
          <w:t>https://efondovi.mrrfeu.hr/MISCms/Pozivi/Poziv?id=367d3301-f50e-496f-80be-2ca140403b5a</w:t>
        </w:r>
      </w:hyperlink>
      <w:r w:rsidR="00DB48CD">
        <w:t xml:space="preserve"> </w:t>
      </w:r>
      <w:r w:rsidR="000A70E6">
        <w:rPr>
          <w:bCs/>
          <w:sz w:val="24"/>
          <w:szCs w:val="24"/>
          <w:lang w:bidi="hr-HR"/>
        </w:rPr>
        <w:t xml:space="preserve"> </w:t>
      </w:r>
    </w:p>
    <w:p w14:paraId="60A91505" w14:textId="77777777" w:rsidR="00E80E53" w:rsidRPr="003D50DD" w:rsidRDefault="00E80E53" w:rsidP="00B26D65">
      <w:pPr>
        <w:pStyle w:val="Heading1"/>
        <w:numPr>
          <w:ilvl w:val="1"/>
          <w:numId w:val="1"/>
        </w:numPr>
        <w:jc w:val="both"/>
        <w:rPr>
          <w:rFonts w:asciiTheme="minorHAnsi" w:hAnsiTheme="minorHAnsi"/>
          <w:bCs/>
        </w:rPr>
      </w:pPr>
      <w:bookmarkStart w:id="13" w:name="_Toc84246847"/>
      <w:r w:rsidRPr="003D50DD">
        <w:rPr>
          <w:rFonts w:asciiTheme="minorHAnsi" w:hAnsiTheme="minorHAnsi"/>
          <w:bCs/>
        </w:rPr>
        <w:t>Vrsta ugovora o nabavi</w:t>
      </w:r>
      <w:bookmarkEnd w:id="13"/>
      <w:r w:rsidR="00BA7CE1" w:rsidRPr="003D50DD">
        <w:rPr>
          <w:rFonts w:asciiTheme="minorHAnsi" w:hAnsiTheme="minorHAnsi"/>
          <w:bCs/>
        </w:rPr>
        <w:t xml:space="preserve"> </w:t>
      </w:r>
    </w:p>
    <w:p w14:paraId="519854BB" w14:textId="0D6A82A3" w:rsidR="00E80E53" w:rsidRPr="000A70E6" w:rsidRDefault="00E971C1" w:rsidP="00B26D65">
      <w:pPr>
        <w:spacing w:after="0"/>
        <w:jc w:val="both"/>
        <w:rPr>
          <w:bCs/>
          <w:sz w:val="24"/>
          <w:szCs w:val="24"/>
          <w:lang w:bidi="hr-HR"/>
        </w:rPr>
      </w:pPr>
      <w:r w:rsidRPr="00281EA2">
        <w:rPr>
          <w:bCs/>
          <w:sz w:val="24"/>
          <w:szCs w:val="24"/>
          <w:lang w:bidi="hr-HR"/>
        </w:rPr>
        <w:t xml:space="preserve">Ugovor o nabavi </w:t>
      </w:r>
      <w:r w:rsidR="00B540A2">
        <w:rPr>
          <w:bCs/>
          <w:sz w:val="24"/>
          <w:szCs w:val="24"/>
          <w:lang w:bidi="hr-HR"/>
        </w:rPr>
        <w:t>usluge</w:t>
      </w:r>
      <w:r w:rsidR="00CA46FB">
        <w:rPr>
          <w:bCs/>
          <w:sz w:val="24"/>
          <w:szCs w:val="24"/>
          <w:lang w:bidi="hr-HR"/>
        </w:rPr>
        <w:t xml:space="preserve"> i robe.</w:t>
      </w:r>
    </w:p>
    <w:p w14:paraId="5BF763B2" w14:textId="77777777" w:rsidR="00401724" w:rsidRPr="00281EA2" w:rsidRDefault="00401724" w:rsidP="00B26D65">
      <w:pPr>
        <w:spacing w:after="0"/>
        <w:jc w:val="both"/>
        <w:rPr>
          <w:bCs/>
          <w:sz w:val="24"/>
          <w:szCs w:val="24"/>
          <w:lang w:bidi="hr-HR"/>
        </w:rPr>
      </w:pPr>
    </w:p>
    <w:p w14:paraId="3CB894BB" w14:textId="77777777" w:rsidR="009C147B" w:rsidRPr="003D50DD" w:rsidRDefault="009C147B" w:rsidP="00B93F01">
      <w:pPr>
        <w:pStyle w:val="Heading1"/>
        <w:numPr>
          <w:ilvl w:val="1"/>
          <w:numId w:val="1"/>
        </w:numPr>
        <w:spacing w:before="120"/>
        <w:ind w:left="641" w:hanging="357"/>
        <w:jc w:val="both"/>
        <w:rPr>
          <w:rFonts w:asciiTheme="minorHAnsi" w:hAnsiTheme="minorHAnsi"/>
          <w:bCs/>
        </w:rPr>
      </w:pPr>
      <w:bookmarkStart w:id="14" w:name="_Toc84246848"/>
      <w:r w:rsidRPr="003D50DD">
        <w:rPr>
          <w:rFonts w:asciiTheme="minorHAnsi" w:hAnsiTheme="minorHAnsi"/>
          <w:bCs/>
        </w:rPr>
        <w:t>Procijenjena vrijednost nabave</w:t>
      </w:r>
      <w:bookmarkEnd w:id="14"/>
    </w:p>
    <w:p w14:paraId="102EA773" w14:textId="4E55B54B" w:rsidR="009C147B" w:rsidRPr="00281EA2" w:rsidRDefault="009C147B" w:rsidP="009C147B">
      <w:pPr>
        <w:spacing w:after="0"/>
        <w:jc w:val="both"/>
        <w:rPr>
          <w:bCs/>
          <w:sz w:val="24"/>
          <w:szCs w:val="24"/>
          <w:lang w:bidi="hr-HR"/>
        </w:rPr>
      </w:pPr>
      <w:r w:rsidRPr="00281EA2">
        <w:rPr>
          <w:bCs/>
          <w:sz w:val="24"/>
          <w:szCs w:val="24"/>
          <w:lang w:bidi="hr-HR"/>
        </w:rPr>
        <w:t xml:space="preserve">Procijenjena vrijednost </w:t>
      </w:r>
      <w:r w:rsidRPr="006E702A">
        <w:rPr>
          <w:bCs/>
          <w:sz w:val="24"/>
          <w:szCs w:val="24"/>
          <w:lang w:bidi="hr-HR"/>
        </w:rPr>
        <w:t xml:space="preserve">nabave </w:t>
      </w:r>
      <w:r w:rsidRPr="00971FCD">
        <w:rPr>
          <w:bCs/>
          <w:sz w:val="24"/>
          <w:szCs w:val="24"/>
          <w:lang w:bidi="hr-HR"/>
        </w:rPr>
        <w:t>je</w:t>
      </w:r>
      <w:r w:rsidR="00D33C16" w:rsidRPr="00971FCD">
        <w:rPr>
          <w:bCs/>
          <w:sz w:val="24"/>
          <w:szCs w:val="24"/>
          <w:lang w:bidi="hr-HR"/>
        </w:rPr>
        <w:t xml:space="preserve"> </w:t>
      </w:r>
      <w:r w:rsidR="000A0659" w:rsidRPr="00971FCD">
        <w:rPr>
          <w:bCs/>
          <w:sz w:val="24"/>
          <w:szCs w:val="24"/>
          <w:lang w:bidi="hr-HR"/>
        </w:rPr>
        <w:t>5</w:t>
      </w:r>
      <w:r w:rsidR="007100B0" w:rsidRPr="00971FCD">
        <w:rPr>
          <w:bCs/>
          <w:sz w:val="24"/>
          <w:szCs w:val="24"/>
          <w:lang w:bidi="hr-HR"/>
        </w:rPr>
        <w:t>0</w:t>
      </w:r>
      <w:r w:rsidR="00F63B02" w:rsidRPr="00971FCD">
        <w:rPr>
          <w:bCs/>
          <w:sz w:val="24"/>
          <w:szCs w:val="24"/>
          <w:lang w:bidi="hr-HR"/>
        </w:rPr>
        <w:t xml:space="preserve">0.000,00 </w:t>
      </w:r>
      <w:r w:rsidR="00BA3C98" w:rsidRPr="00971FCD">
        <w:rPr>
          <w:b/>
          <w:sz w:val="24"/>
          <w:szCs w:val="24"/>
          <w:lang w:bidi="hr-HR"/>
        </w:rPr>
        <w:t>HRK</w:t>
      </w:r>
      <w:r w:rsidR="008D7A3F" w:rsidRPr="00971FCD">
        <w:rPr>
          <w:b/>
          <w:sz w:val="24"/>
          <w:szCs w:val="24"/>
          <w:lang w:bidi="hr-HR"/>
        </w:rPr>
        <w:t xml:space="preserve"> bez PDV</w:t>
      </w:r>
      <w:r w:rsidR="008D7A3F" w:rsidRPr="00F63B02">
        <w:rPr>
          <w:b/>
          <w:sz w:val="24"/>
          <w:szCs w:val="24"/>
          <w:lang w:bidi="hr-HR"/>
        </w:rPr>
        <w:t>-a</w:t>
      </w:r>
      <w:r w:rsidR="008D7A3F" w:rsidRPr="00F63B02">
        <w:rPr>
          <w:bCs/>
          <w:sz w:val="24"/>
          <w:szCs w:val="24"/>
          <w:lang w:bidi="hr-HR"/>
        </w:rPr>
        <w:t>.</w:t>
      </w:r>
    </w:p>
    <w:p w14:paraId="68DA8E43" w14:textId="77777777" w:rsidR="0061168F" w:rsidRPr="00281EA2" w:rsidRDefault="0061168F" w:rsidP="00B26D65">
      <w:pPr>
        <w:spacing w:after="0"/>
        <w:jc w:val="both"/>
        <w:rPr>
          <w:bCs/>
          <w:sz w:val="24"/>
          <w:szCs w:val="24"/>
          <w:lang w:bidi="hr-HR"/>
        </w:rPr>
      </w:pPr>
    </w:p>
    <w:p w14:paraId="239095FB" w14:textId="77777777" w:rsidR="00E80E53" w:rsidRPr="00281EA2" w:rsidRDefault="00E80E53" w:rsidP="00B93F01">
      <w:pPr>
        <w:pStyle w:val="Heading1"/>
        <w:numPr>
          <w:ilvl w:val="1"/>
          <w:numId w:val="1"/>
        </w:numPr>
        <w:spacing w:before="120"/>
        <w:ind w:left="641" w:hanging="357"/>
        <w:jc w:val="both"/>
        <w:rPr>
          <w:rFonts w:asciiTheme="minorHAnsi" w:hAnsiTheme="minorHAnsi"/>
          <w:szCs w:val="24"/>
        </w:rPr>
      </w:pPr>
      <w:bookmarkStart w:id="15" w:name="_Toc84246849"/>
      <w:r w:rsidRPr="00281EA2">
        <w:rPr>
          <w:rFonts w:asciiTheme="minorHAnsi" w:hAnsiTheme="minorHAnsi"/>
          <w:szCs w:val="24"/>
        </w:rPr>
        <w:t>Početak postupka nabave</w:t>
      </w:r>
      <w:bookmarkEnd w:id="15"/>
      <w:r w:rsidR="00BA7CE1" w:rsidRPr="00281EA2">
        <w:rPr>
          <w:rFonts w:asciiTheme="minorHAnsi" w:hAnsiTheme="minorHAnsi"/>
          <w:szCs w:val="24"/>
        </w:rPr>
        <w:t xml:space="preserve"> </w:t>
      </w:r>
    </w:p>
    <w:p w14:paraId="7CD67866" w14:textId="58811149" w:rsidR="00E80E53" w:rsidRPr="00281EA2" w:rsidRDefault="00E80E53" w:rsidP="00B26D65">
      <w:pPr>
        <w:spacing w:after="0"/>
        <w:jc w:val="both"/>
        <w:rPr>
          <w:rStyle w:val="Hyperlink"/>
          <w:bCs/>
          <w:color w:val="auto"/>
          <w:sz w:val="24"/>
          <w:szCs w:val="24"/>
          <w:u w:val="none"/>
          <w:lang w:bidi="hr-HR"/>
        </w:rPr>
      </w:pPr>
      <w:r w:rsidRPr="00281EA2">
        <w:rPr>
          <w:sz w:val="24"/>
          <w:szCs w:val="24"/>
        </w:rPr>
        <w:t xml:space="preserve">Postupak nabave započinje objavljivanjem </w:t>
      </w:r>
      <w:r w:rsidR="00D77740" w:rsidRPr="00D77740">
        <w:rPr>
          <w:sz w:val="24"/>
          <w:szCs w:val="24"/>
        </w:rPr>
        <w:t>Poziv</w:t>
      </w:r>
      <w:r w:rsidR="00D77740">
        <w:rPr>
          <w:sz w:val="24"/>
          <w:szCs w:val="24"/>
        </w:rPr>
        <w:t>a</w:t>
      </w:r>
      <w:r w:rsidR="00D77740" w:rsidRPr="00D77740">
        <w:rPr>
          <w:sz w:val="24"/>
          <w:szCs w:val="24"/>
        </w:rPr>
        <w:t xml:space="preserve"> za dostavu ponuda </w:t>
      </w:r>
      <w:r w:rsidR="006314F2" w:rsidRPr="00281EA2">
        <w:rPr>
          <w:sz w:val="24"/>
          <w:szCs w:val="24"/>
        </w:rPr>
        <w:t xml:space="preserve">na </w:t>
      </w:r>
      <w:r w:rsidR="006314F2" w:rsidRPr="00281EA2">
        <w:rPr>
          <w:rStyle w:val="Hyperlink"/>
          <w:color w:val="auto"/>
          <w:sz w:val="24"/>
          <w:szCs w:val="24"/>
          <w:u w:val="none"/>
        </w:rPr>
        <w:t>internetskoj st</w:t>
      </w:r>
      <w:r w:rsidR="006752C3" w:rsidRPr="00281EA2">
        <w:rPr>
          <w:rStyle w:val="Hyperlink"/>
          <w:color w:val="auto"/>
          <w:sz w:val="24"/>
          <w:szCs w:val="24"/>
          <w:u w:val="none"/>
        </w:rPr>
        <w:t>r</w:t>
      </w:r>
      <w:r w:rsidR="006314F2" w:rsidRPr="00281EA2">
        <w:rPr>
          <w:rStyle w:val="Hyperlink"/>
          <w:color w:val="auto"/>
          <w:sz w:val="24"/>
          <w:szCs w:val="24"/>
          <w:u w:val="none"/>
        </w:rPr>
        <w:t xml:space="preserve">anici </w:t>
      </w:r>
      <w:hyperlink r:id="rId14" w:history="1">
        <w:r w:rsidR="006314F2" w:rsidRPr="00281EA2">
          <w:rPr>
            <w:rStyle w:val="Hyperlink"/>
            <w:bCs/>
            <w:sz w:val="24"/>
            <w:szCs w:val="24"/>
            <w:lang w:bidi="hr-HR"/>
          </w:rPr>
          <w:t>www.strukturnifondovi.hr</w:t>
        </w:r>
      </w:hyperlink>
      <w:r w:rsidR="006314F2" w:rsidRPr="00281EA2">
        <w:rPr>
          <w:rStyle w:val="Hyperlink"/>
          <w:bCs/>
          <w:color w:val="auto"/>
          <w:sz w:val="24"/>
          <w:szCs w:val="24"/>
          <w:u w:val="none"/>
          <w:lang w:bidi="hr-HR"/>
        </w:rPr>
        <w:t>.</w:t>
      </w:r>
    </w:p>
    <w:p w14:paraId="4AD5E66D" w14:textId="77777777" w:rsidR="009D2369" w:rsidRPr="00281EA2" w:rsidRDefault="009D2369" w:rsidP="00B26D65">
      <w:pPr>
        <w:spacing w:after="0"/>
        <w:jc w:val="both"/>
        <w:rPr>
          <w:sz w:val="24"/>
          <w:szCs w:val="24"/>
        </w:rPr>
      </w:pPr>
    </w:p>
    <w:p w14:paraId="0AF5C9BA" w14:textId="461C514C" w:rsidR="00E80E53" w:rsidRPr="00632BE4" w:rsidRDefault="00E80E53" w:rsidP="00B26D65">
      <w:pPr>
        <w:spacing w:after="0"/>
        <w:jc w:val="both"/>
        <w:rPr>
          <w:color w:val="FF0000"/>
          <w:sz w:val="24"/>
          <w:szCs w:val="24"/>
        </w:rPr>
      </w:pPr>
      <w:r w:rsidRPr="00281EA2">
        <w:rPr>
          <w:sz w:val="24"/>
          <w:szCs w:val="24"/>
        </w:rPr>
        <w:t xml:space="preserve">Datum objave </w:t>
      </w:r>
      <w:r w:rsidRPr="00971FCD">
        <w:rPr>
          <w:bCs/>
          <w:sz w:val="24"/>
          <w:szCs w:val="24"/>
        </w:rPr>
        <w:t xml:space="preserve">je </w:t>
      </w:r>
      <w:r w:rsidR="00971FCD" w:rsidRPr="00971FCD">
        <w:rPr>
          <w:b/>
          <w:sz w:val="24"/>
          <w:szCs w:val="24"/>
        </w:rPr>
        <w:t>2</w:t>
      </w:r>
      <w:r w:rsidR="00CC765B">
        <w:rPr>
          <w:b/>
          <w:sz w:val="24"/>
          <w:szCs w:val="24"/>
        </w:rPr>
        <w:t>4</w:t>
      </w:r>
      <w:r w:rsidR="000A70E6" w:rsidRPr="00971FCD">
        <w:rPr>
          <w:b/>
          <w:sz w:val="24"/>
          <w:szCs w:val="24"/>
        </w:rPr>
        <w:t>.</w:t>
      </w:r>
      <w:r w:rsidR="008E4EBE" w:rsidRPr="00971FCD">
        <w:rPr>
          <w:b/>
          <w:sz w:val="24"/>
          <w:szCs w:val="24"/>
        </w:rPr>
        <w:t>1</w:t>
      </w:r>
      <w:r w:rsidR="002A7F27" w:rsidRPr="00971FCD">
        <w:rPr>
          <w:b/>
          <w:sz w:val="24"/>
          <w:szCs w:val="24"/>
        </w:rPr>
        <w:t>1</w:t>
      </w:r>
      <w:r w:rsidR="000A70E6" w:rsidRPr="00971FCD">
        <w:rPr>
          <w:b/>
          <w:sz w:val="24"/>
          <w:szCs w:val="24"/>
        </w:rPr>
        <w:t>.2021</w:t>
      </w:r>
      <w:r w:rsidR="00632BE4" w:rsidRPr="00971FCD">
        <w:rPr>
          <w:b/>
          <w:sz w:val="24"/>
          <w:szCs w:val="24"/>
        </w:rPr>
        <w:t>.</w:t>
      </w:r>
      <w:r w:rsidR="000A70E6" w:rsidRPr="00971FCD">
        <w:rPr>
          <w:b/>
          <w:sz w:val="24"/>
          <w:szCs w:val="24"/>
        </w:rPr>
        <w:t xml:space="preserve"> godine</w:t>
      </w:r>
      <w:r w:rsidR="000A70E6" w:rsidRPr="00971FCD">
        <w:rPr>
          <w:bCs/>
          <w:sz w:val="24"/>
          <w:szCs w:val="24"/>
        </w:rPr>
        <w:t>.</w:t>
      </w:r>
    </w:p>
    <w:p w14:paraId="094DCFE2" w14:textId="77777777" w:rsidR="0061168F" w:rsidRPr="00281EA2" w:rsidRDefault="0061168F" w:rsidP="00B26D65">
      <w:pPr>
        <w:spacing w:after="0"/>
        <w:jc w:val="both"/>
        <w:rPr>
          <w:sz w:val="24"/>
          <w:szCs w:val="24"/>
        </w:rPr>
      </w:pPr>
    </w:p>
    <w:p w14:paraId="092CD00C" w14:textId="77777777" w:rsidR="0061168F" w:rsidRPr="003D50DD" w:rsidRDefault="0061168F" w:rsidP="00B93F01">
      <w:pPr>
        <w:pStyle w:val="Heading1"/>
        <w:numPr>
          <w:ilvl w:val="1"/>
          <w:numId w:val="1"/>
        </w:numPr>
        <w:spacing w:before="120"/>
        <w:ind w:left="641" w:hanging="357"/>
        <w:jc w:val="both"/>
        <w:rPr>
          <w:rFonts w:asciiTheme="minorHAnsi" w:hAnsiTheme="minorHAnsi"/>
          <w:bCs/>
        </w:rPr>
      </w:pPr>
      <w:bookmarkStart w:id="16" w:name="_Toc84246850"/>
      <w:r w:rsidRPr="003D50DD">
        <w:rPr>
          <w:rFonts w:asciiTheme="minorHAnsi" w:hAnsiTheme="minorHAnsi"/>
          <w:bCs/>
        </w:rPr>
        <w:t>Popis gospodarskih subjekata s kojima je Naručitelj u sukobu interesa</w:t>
      </w:r>
      <w:bookmarkEnd w:id="16"/>
    </w:p>
    <w:p w14:paraId="1735FFA7" w14:textId="16E2F290" w:rsidR="0061168F" w:rsidRPr="00281EA2" w:rsidRDefault="0061168F" w:rsidP="00B26D65">
      <w:pPr>
        <w:tabs>
          <w:tab w:val="left" w:pos="567"/>
        </w:tabs>
        <w:jc w:val="both"/>
        <w:rPr>
          <w:bCs/>
          <w:sz w:val="24"/>
          <w:szCs w:val="24"/>
          <w:lang w:bidi="hr-HR"/>
        </w:rPr>
      </w:pPr>
      <w:bookmarkStart w:id="17" w:name="_Hlk66196795"/>
      <w:r w:rsidRPr="00281EA2">
        <w:rPr>
          <w:bCs/>
          <w:sz w:val="24"/>
          <w:szCs w:val="24"/>
          <w:lang w:bidi="hr-HR"/>
        </w:rPr>
        <w:t>Članovi Odbora za nabavu</w:t>
      </w:r>
      <w:r w:rsidR="00354204">
        <w:rPr>
          <w:bCs/>
          <w:sz w:val="24"/>
          <w:szCs w:val="24"/>
          <w:lang w:bidi="hr-HR"/>
        </w:rPr>
        <w:t xml:space="preserve"> i</w:t>
      </w:r>
      <w:r w:rsidRPr="00281EA2">
        <w:rPr>
          <w:bCs/>
          <w:sz w:val="24"/>
          <w:szCs w:val="24"/>
          <w:lang w:bidi="hr-HR"/>
        </w:rPr>
        <w:t xml:space="preserve"> osob</w:t>
      </w:r>
      <w:r w:rsidR="00354204">
        <w:rPr>
          <w:bCs/>
          <w:sz w:val="24"/>
          <w:szCs w:val="24"/>
          <w:lang w:bidi="hr-HR"/>
        </w:rPr>
        <w:t>e</w:t>
      </w:r>
      <w:r w:rsidRPr="00281EA2">
        <w:rPr>
          <w:bCs/>
          <w:sz w:val="24"/>
          <w:szCs w:val="24"/>
          <w:lang w:bidi="hr-HR"/>
        </w:rPr>
        <w:t xml:space="preserve"> ovlašten</w:t>
      </w:r>
      <w:r w:rsidR="007E5EEE">
        <w:rPr>
          <w:bCs/>
          <w:sz w:val="24"/>
          <w:szCs w:val="24"/>
          <w:lang w:bidi="hr-HR"/>
        </w:rPr>
        <w:t>e</w:t>
      </w:r>
      <w:r w:rsidRPr="00281EA2">
        <w:rPr>
          <w:bCs/>
          <w:sz w:val="24"/>
          <w:szCs w:val="24"/>
          <w:lang w:bidi="hr-HR"/>
        </w:rPr>
        <w:t xml:space="preserve"> za zastupanje naručitelja postupaju u skladu s načelima izbjegavanja sukoba interesa te se izuzimaju iz postupka nabave u slučaju postojanja sukoba interesa. Prilikom utvrđivanja postojanja sukoba interesa na odgovarajući način primjenjuju se odredbe važećeg Zakona o javnoj nabavi koje uređuju to pitanje.</w:t>
      </w:r>
    </w:p>
    <w:p w14:paraId="0D9D725A" w14:textId="1B2B8D92" w:rsidR="0061168F" w:rsidRPr="00281EA2" w:rsidRDefault="0061168F" w:rsidP="00B26D65">
      <w:pPr>
        <w:tabs>
          <w:tab w:val="left" w:pos="567"/>
        </w:tabs>
        <w:jc w:val="both"/>
        <w:rPr>
          <w:bCs/>
          <w:sz w:val="24"/>
          <w:szCs w:val="24"/>
          <w:lang w:bidi="hr-HR"/>
        </w:rPr>
      </w:pPr>
      <w:r w:rsidRPr="00281EA2">
        <w:rPr>
          <w:bCs/>
          <w:sz w:val="24"/>
          <w:szCs w:val="24"/>
          <w:lang w:bidi="hr-HR"/>
        </w:rPr>
        <w:t xml:space="preserve">Naručitelj ne smije sklapati ugovore o nabavi sa sljedećim gospodarskim subjektima (u svojstvu ponuditelja, člana zajednice ponuditelja, ili </w:t>
      </w:r>
      <w:proofErr w:type="spellStart"/>
      <w:r w:rsidRPr="00281EA2">
        <w:rPr>
          <w:bCs/>
          <w:sz w:val="24"/>
          <w:szCs w:val="24"/>
          <w:lang w:bidi="hr-HR"/>
        </w:rPr>
        <w:t>pod</w:t>
      </w:r>
      <w:r w:rsidR="00477143">
        <w:rPr>
          <w:bCs/>
          <w:sz w:val="24"/>
          <w:szCs w:val="24"/>
          <w:lang w:bidi="hr-HR"/>
        </w:rPr>
        <w:t>ugov</w:t>
      </w:r>
      <w:r w:rsidR="002E4B97">
        <w:rPr>
          <w:bCs/>
          <w:sz w:val="24"/>
          <w:szCs w:val="24"/>
          <w:lang w:bidi="hr-HR"/>
        </w:rPr>
        <w:t>a</w:t>
      </w:r>
      <w:r w:rsidR="00477143">
        <w:rPr>
          <w:bCs/>
          <w:sz w:val="24"/>
          <w:szCs w:val="24"/>
          <w:lang w:bidi="hr-HR"/>
        </w:rPr>
        <w:t>r</w:t>
      </w:r>
      <w:r w:rsidR="002E4B97">
        <w:rPr>
          <w:bCs/>
          <w:sz w:val="24"/>
          <w:szCs w:val="24"/>
          <w:lang w:bidi="hr-HR"/>
        </w:rPr>
        <w:t>a</w:t>
      </w:r>
      <w:r w:rsidR="00477143">
        <w:rPr>
          <w:bCs/>
          <w:sz w:val="24"/>
          <w:szCs w:val="24"/>
          <w:lang w:bidi="hr-HR"/>
        </w:rPr>
        <w:t>telja</w:t>
      </w:r>
      <w:proofErr w:type="spellEnd"/>
      <w:r w:rsidRPr="00281EA2">
        <w:rPr>
          <w:bCs/>
          <w:sz w:val="24"/>
          <w:szCs w:val="24"/>
          <w:lang w:bidi="hr-HR"/>
        </w:rPr>
        <w:t xml:space="preserve"> odabranom ponuditelju):</w:t>
      </w:r>
      <w:bookmarkEnd w:id="17"/>
    </w:p>
    <w:p w14:paraId="4A9A0BB8"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cstheme="minorHAnsi"/>
          <w:sz w:val="24"/>
          <w:szCs w:val="24"/>
        </w:rPr>
        <w:t xml:space="preserve">KONČAR – ELEKTROINDUSTRIJA d.d., </w:t>
      </w:r>
      <w:proofErr w:type="spellStart"/>
      <w:r w:rsidRPr="0006539A">
        <w:rPr>
          <w:rFonts w:cstheme="minorHAnsi"/>
          <w:sz w:val="24"/>
          <w:szCs w:val="24"/>
        </w:rPr>
        <w:t>Fallerovo</w:t>
      </w:r>
      <w:proofErr w:type="spellEnd"/>
      <w:r w:rsidRPr="0006539A">
        <w:rPr>
          <w:rFonts w:cstheme="minorHAnsi"/>
          <w:sz w:val="24"/>
          <w:szCs w:val="24"/>
        </w:rPr>
        <w:t xml:space="preserve"> šetalište 22, 10000 Zagreb, OIB: </w:t>
      </w:r>
      <w:r w:rsidRPr="0006539A">
        <w:rPr>
          <w:rFonts w:eastAsia="Times New Roman" w:cstheme="minorHAnsi"/>
          <w:sz w:val="24"/>
          <w:szCs w:val="24"/>
          <w:lang w:eastAsia="hr-HR"/>
        </w:rPr>
        <w:t>45050126417</w:t>
      </w:r>
    </w:p>
    <w:p w14:paraId="12C0817D"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lastRenderedPageBreak/>
        <w:t xml:space="preserve">KONČAR -  Inženjering za energetiku i transport d.d.,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10 000 Zagreb, OIB:</w:t>
      </w:r>
      <w:r w:rsidRPr="0006539A">
        <w:rPr>
          <w:rFonts w:cstheme="minorHAnsi"/>
          <w:sz w:val="24"/>
          <w:szCs w:val="24"/>
        </w:rPr>
        <w:t xml:space="preserve"> </w:t>
      </w:r>
      <w:r w:rsidRPr="0006539A">
        <w:rPr>
          <w:rFonts w:eastAsia="Times New Roman" w:cstheme="minorHAnsi"/>
          <w:sz w:val="24"/>
          <w:szCs w:val="24"/>
          <w:lang w:eastAsia="hr-HR"/>
        </w:rPr>
        <w:t>29898970552</w:t>
      </w:r>
    </w:p>
    <w:p w14:paraId="7E34649C"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Aparati i postrojenja d.d., </w:t>
      </w:r>
      <w:proofErr w:type="spellStart"/>
      <w:r w:rsidRPr="0006539A">
        <w:rPr>
          <w:rFonts w:eastAsia="Times New Roman" w:cstheme="minorHAnsi"/>
          <w:sz w:val="24"/>
          <w:szCs w:val="24"/>
          <w:lang w:eastAsia="hr-HR"/>
        </w:rPr>
        <w:t>Borongajska</w:t>
      </w:r>
      <w:proofErr w:type="spellEnd"/>
      <w:r w:rsidRPr="0006539A">
        <w:rPr>
          <w:rFonts w:eastAsia="Times New Roman" w:cstheme="minorHAnsi"/>
          <w:sz w:val="24"/>
          <w:szCs w:val="24"/>
          <w:lang w:eastAsia="hr-HR"/>
        </w:rPr>
        <w:t xml:space="preserve"> cesta 81c, 10000Zagreb, OIB: 92535093725</w:t>
      </w:r>
    </w:p>
    <w:p w14:paraId="3B04AA76"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KONČAR - Distributivni i specijalni transformatori d.d., Ul. Josipa Mokrovića 8, 10000 Zagreb, OIB: 49214559889</w:t>
      </w:r>
    </w:p>
    <w:p w14:paraId="3D0C3906"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KONČAR - Mjerni transformatori d.d., Ul. Josipa Mokrovića 10, 10000 Zagreb, OIB: 38920486116</w:t>
      </w:r>
    </w:p>
    <w:p w14:paraId="18F471F3"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Elektronika i informatika d.d.,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Zagreb, OIB: 18545665005</w:t>
      </w:r>
    </w:p>
    <w:p w14:paraId="74C437CA"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KONČAR - Električna vozila d.d., Ul. Ante Babaje 10090 Zagreb, OIB: 66253945791</w:t>
      </w:r>
    </w:p>
    <w:p w14:paraId="269D2949"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Obnovljivi izvori d.o.o.,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Zagreb, OIB: 83974943314</w:t>
      </w:r>
    </w:p>
    <w:p w14:paraId="665A5CA6"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Mali električni strojevi d.d.,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Zagreb, OIB: 75531206229</w:t>
      </w:r>
    </w:p>
    <w:p w14:paraId="33A13F9F"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Niskonaponske sklopke i prekidači d.o.o., </w:t>
      </w:r>
      <w:proofErr w:type="spellStart"/>
      <w:r w:rsidRPr="0006539A">
        <w:rPr>
          <w:rFonts w:eastAsia="Times New Roman" w:cstheme="minorHAnsi"/>
          <w:sz w:val="24"/>
          <w:szCs w:val="24"/>
          <w:lang w:eastAsia="hr-HR"/>
        </w:rPr>
        <w:t>Borongajska</w:t>
      </w:r>
      <w:proofErr w:type="spellEnd"/>
      <w:r w:rsidRPr="0006539A">
        <w:rPr>
          <w:rFonts w:eastAsia="Times New Roman" w:cstheme="minorHAnsi"/>
          <w:sz w:val="24"/>
          <w:szCs w:val="24"/>
          <w:lang w:eastAsia="hr-HR"/>
        </w:rPr>
        <w:t xml:space="preserve"> cesta 81b, 10000 Zagreb, OIB: 92999467943</w:t>
      </w:r>
    </w:p>
    <w:p w14:paraId="4C127F24"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Institut za elektrotehniku d.d.,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Zagreb, OIB: 37724368086</w:t>
      </w:r>
    </w:p>
    <w:p w14:paraId="7CA473BF"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 - Energetika i usluge d.o.o., </w:t>
      </w:r>
      <w:proofErr w:type="spellStart"/>
      <w:r w:rsidRPr="0006539A">
        <w:rPr>
          <w:rFonts w:eastAsia="Times New Roman" w:cstheme="minorHAnsi"/>
          <w:sz w:val="24"/>
          <w:szCs w:val="24"/>
          <w:lang w:eastAsia="hr-HR"/>
        </w:rPr>
        <w:t>Borongajska</w:t>
      </w:r>
      <w:proofErr w:type="spellEnd"/>
      <w:r w:rsidRPr="0006539A">
        <w:rPr>
          <w:rFonts w:eastAsia="Times New Roman" w:cstheme="minorHAnsi"/>
          <w:sz w:val="24"/>
          <w:szCs w:val="24"/>
          <w:lang w:eastAsia="hr-HR"/>
        </w:rPr>
        <w:t xml:space="preserve"> cesta 81c, 10000 Zagreb, OIB: 00160548872</w:t>
      </w:r>
    </w:p>
    <w:p w14:paraId="4BF96743"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Power </w:t>
      </w:r>
      <w:proofErr w:type="spellStart"/>
      <w:r w:rsidRPr="0006539A">
        <w:rPr>
          <w:rFonts w:eastAsia="Times New Roman" w:cstheme="minorHAnsi"/>
          <w:sz w:val="24"/>
          <w:szCs w:val="24"/>
          <w:lang w:eastAsia="hr-HR"/>
        </w:rPr>
        <w:t>Engineer.Transformatory</w:t>
      </w:r>
      <w:proofErr w:type="spellEnd"/>
      <w:r w:rsidRPr="0006539A">
        <w:rPr>
          <w:rFonts w:eastAsia="Times New Roman" w:cstheme="minorHAnsi"/>
          <w:sz w:val="24"/>
          <w:szCs w:val="24"/>
          <w:lang w:eastAsia="hr-HR"/>
        </w:rPr>
        <w:t xml:space="preserve">, Poljska, </w:t>
      </w:r>
      <w:r w:rsidRPr="0006539A">
        <w:rPr>
          <w:rFonts w:cstheme="minorHAnsi"/>
          <w:sz w:val="24"/>
          <w:szCs w:val="24"/>
          <w:shd w:val="clear" w:color="auto" w:fill="FFFFFF"/>
        </w:rPr>
        <w:t xml:space="preserve">ul. </w:t>
      </w:r>
      <w:proofErr w:type="spellStart"/>
      <w:r w:rsidRPr="0006539A">
        <w:rPr>
          <w:rFonts w:cstheme="minorHAnsi"/>
          <w:sz w:val="24"/>
          <w:szCs w:val="24"/>
          <w:shd w:val="clear" w:color="auto" w:fill="FFFFFF"/>
        </w:rPr>
        <w:t>Gdyńska</w:t>
      </w:r>
      <w:proofErr w:type="spellEnd"/>
      <w:r w:rsidRPr="0006539A">
        <w:rPr>
          <w:rFonts w:cstheme="minorHAnsi"/>
          <w:sz w:val="24"/>
          <w:szCs w:val="24"/>
          <w:shd w:val="clear" w:color="auto" w:fill="FFFFFF"/>
        </w:rPr>
        <w:t xml:space="preserve"> 83, 62-004 </w:t>
      </w:r>
      <w:proofErr w:type="spellStart"/>
      <w:r w:rsidRPr="0006539A">
        <w:rPr>
          <w:rFonts w:cstheme="minorHAnsi"/>
          <w:sz w:val="24"/>
          <w:szCs w:val="24"/>
          <w:shd w:val="clear" w:color="auto" w:fill="FFFFFF"/>
        </w:rPr>
        <w:t>Czerwonak</w:t>
      </w:r>
      <w:proofErr w:type="spellEnd"/>
      <w:r w:rsidRPr="0006539A">
        <w:rPr>
          <w:rFonts w:cstheme="minorHAnsi"/>
          <w:sz w:val="24"/>
          <w:szCs w:val="24"/>
          <w:shd w:val="clear" w:color="auto" w:fill="FFFFFF"/>
        </w:rPr>
        <w:t xml:space="preserve">, </w:t>
      </w:r>
      <w:proofErr w:type="spellStart"/>
      <w:r w:rsidRPr="0006539A">
        <w:rPr>
          <w:rFonts w:cstheme="minorHAnsi"/>
          <w:sz w:val="24"/>
          <w:szCs w:val="24"/>
          <w:shd w:val="clear" w:color="auto" w:fill="FFFFFF"/>
        </w:rPr>
        <w:t>Polska</w:t>
      </w:r>
      <w:proofErr w:type="spellEnd"/>
      <w:r w:rsidRPr="0006539A">
        <w:rPr>
          <w:rFonts w:cstheme="minorHAnsi"/>
          <w:sz w:val="24"/>
          <w:szCs w:val="24"/>
          <w:shd w:val="clear" w:color="auto" w:fill="FFFFFF"/>
        </w:rPr>
        <w:t>, VAT: PL7773263001</w:t>
      </w:r>
    </w:p>
    <w:p w14:paraId="39FB5F5D"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proofErr w:type="spellStart"/>
      <w:r w:rsidRPr="0006539A">
        <w:rPr>
          <w:rFonts w:eastAsia="Times New Roman" w:cstheme="minorHAnsi"/>
          <w:sz w:val="24"/>
          <w:szCs w:val="24"/>
          <w:lang w:eastAsia="hr-HR"/>
        </w:rPr>
        <w:t>Konel</w:t>
      </w:r>
      <w:proofErr w:type="spellEnd"/>
      <w:r w:rsidRPr="0006539A">
        <w:rPr>
          <w:rFonts w:eastAsia="Times New Roman" w:cstheme="minorHAnsi"/>
          <w:sz w:val="24"/>
          <w:szCs w:val="24"/>
          <w:lang w:eastAsia="hr-HR"/>
        </w:rPr>
        <w:t xml:space="preserve"> </w:t>
      </w:r>
      <w:proofErr w:type="spellStart"/>
      <w:r w:rsidRPr="0006539A">
        <w:rPr>
          <w:rFonts w:eastAsia="Times New Roman" w:cstheme="minorHAnsi"/>
          <w:sz w:val="24"/>
          <w:szCs w:val="24"/>
          <w:lang w:eastAsia="hr-HR"/>
        </w:rPr>
        <w:t>Ltd</w:t>
      </w:r>
      <w:proofErr w:type="spellEnd"/>
      <w:r w:rsidRPr="0006539A">
        <w:rPr>
          <w:rFonts w:eastAsia="Times New Roman" w:cstheme="minorHAnsi"/>
          <w:sz w:val="24"/>
          <w:szCs w:val="24"/>
          <w:lang w:eastAsia="hr-HR"/>
        </w:rPr>
        <w:t>. Sofia, VAT:BG130537982</w:t>
      </w:r>
    </w:p>
    <w:p w14:paraId="7B864D72"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Sunčana elektrana Vis d.o.o., Ulica grada Vukovara 37, 10000 </w:t>
      </w:r>
      <w:proofErr w:type="spellStart"/>
      <w:r w:rsidRPr="0006539A">
        <w:rPr>
          <w:rFonts w:eastAsia="Times New Roman" w:cstheme="minorHAnsi"/>
          <w:sz w:val="24"/>
          <w:szCs w:val="24"/>
          <w:lang w:eastAsia="hr-HR"/>
        </w:rPr>
        <w:t>zagreb</w:t>
      </w:r>
      <w:proofErr w:type="spellEnd"/>
      <w:r w:rsidRPr="0006539A">
        <w:rPr>
          <w:rFonts w:eastAsia="Times New Roman" w:cstheme="minorHAnsi"/>
          <w:sz w:val="24"/>
          <w:szCs w:val="24"/>
          <w:lang w:eastAsia="hr-HR"/>
        </w:rPr>
        <w:t>, OIB: 85899629627</w:t>
      </w:r>
    </w:p>
    <w:p w14:paraId="6A56065F" w14:textId="73AAB258"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Vjetroelektrana </w:t>
      </w:r>
      <w:proofErr w:type="spellStart"/>
      <w:r w:rsidRPr="0006539A">
        <w:rPr>
          <w:rFonts w:eastAsia="Times New Roman" w:cstheme="minorHAnsi"/>
          <w:sz w:val="24"/>
          <w:szCs w:val="24"/>
          <w:lang w:eastAsia="hr-HR"/>
        </w:rPr>
        <w:t>Rust</w:t>
      </w:r>
      <w:proofErr w:type="spellEnd"/>
      <w:r w:rsidRPr="0006539A">
        <w:rPr>
          <w:rFonts w:eastAsia="Times New Roman" w:cstheme="minorHAnsi"/>
          <w:sz w:val="24"/>
          <w:szCs w:val="24"/>
          <w:lang w:eastAsia="hr-HR"/>
        </w:rPr>
        <w:t xml:space="preserve"> d.o.o.,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w:t>
      </w:r>
      <w:r w:rsidR="002A7F27">
        <w:rPr>
          <w:rFonts w:eastAsia="Times New Roman" w:cstheme="minorHAnsi"/>
          <w:sz w:val="24"/>
          <w:szCs w:val="24"/>
          <w:lang w:eastAsia="hr-HR"/>
        </w:rPr>
        <w:t>Z</w:t>
      </w:r>
      <w:r w:rsidRPr="0006539A">
        <w:rPr>
          <w:rFonts w:eastAsia="Times New Roman" w:cstheme="minorHAnsi"/>
          <w:sz w:val="24"/>
          <w:szCs w:val="24"/>
          <w:lang w:eastAsia="hr-HR"/>
        </w:rPr>
        <w:t>agreb, OIB: 54328811937</w:t>
      </w:r>
    </w:p>
    <w:p w14:paraId="013F6360"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KONČAR-XD Visokonaponska sklopna postrojenja, </w:t>
      </w:r>
      <w:proofErr w:type="spellStart"/>
      <w:r w:rsidRPr="0006539A">
        <w:rPr>
          <w:rFonts w:eastAsia="Times New Roman" w:cstheme="minorHAnsi"/>
          <w:sz w:val="24"/>
          <w:szCs w:val="24"/>
          <w:lang w:eastAsia="hr-HR"/>
        </w:rPr>
        <w:t>Borongajska</w:t>
      </w:r>
      <w:proofErr w:type="spellEnd"/>
      <w:r w:rsidRPr="0006539A">
        <w:rPr>
          <w:rFonts w:eastAsia="Times New Roman" w:cstheme="minorHAnsi"/>
          <w:sz w:val="24"/>
          <w:szCs w:val="24"/>
          <w:lang w:eastAsia="hr-HR"/>
        </w:rPr>
        <w:t xml:space="preserve"> cesta 81/c, 10000 Zagreb, OIB: 81722268882</w:t>
      </w:r>
    </w:p>
    <w:p w14:paraId="77D40CD3"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KONČAR - Energetski transformatori, d.o.o., Ul. Josipa Mokrovića 12, 10090 Zagreb, OIB: 25930736281</w:t>
      </w:r>
    </w:p>
    <w:p w14:paraId="1CFCE847"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proofErr w:type="spellStart"/>
      <w:r w:rsidRPr="0006539A">
        <w:rPr>
          <w:rFonts w:eastAsia="Times New Roman" w:cstheme="minorHAnsi"/>
          <w:sz w:val="24"/>
          <w:szCs w:val="24"/>
          <w:lang w:eastAsia="hr-HR"/>
        </w:rPr>
        <w:t>Elkakon</w:t>
      </w:r>
      <w:proofErr w:type="spellEnd"/>
      <w:r w:rsidRPr="0006539A">
        <w:rPr>
          <w:rFonts w:eastAsia="Times New Roman" w:cstheme="minorHAnsi"/>
          <w:sz w:val="24"/>
          <w:szCs w:val="24"/>
          <w:lang w:eastAsia="hr-HR"/>
        </w:rPr>
        <w:t xml:space="preserve"> d.o.o., </w:t>
      </w:r>
      <w:proofErr w:type="spellStart"/>
      <w:r w:rsidRPr="0006539A">
        <w:rPr>
          <w:rFonts w:eastAsia="Times New Roman" w:cstheme="minorHAnsi"/>
          <w:sz w:val="24"/>
          <w:szCs w:val="24"/>
          <w:lang w:eastAsia="hr-HR"/>
        </w:rPr>
        <w:t>Koledovčina</w:t>
      </w:r>
      <w:proofErr w:type="spellEnd"/>
      <w:r w:rsidRPr="0006539A">
        <w:rPr>
          <w:rFonts w:eastAsia="Times New Roman" w:cstheme="minorHAnsi"/>
          <w:sz w:val="24"/>
          <w:szCs w:val="24"/>
          <w:lang w:eastAsia="hr-HR"/>
        </w:rPr>
        <w:t xml:space="preserve"> ul. 1, 10000 Zagreb, OIB: 51791005137 </w:t>
      </w:r>
    </w:p>
    <w:p w14:paraId="2D67A0EB"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 xml:space="preserve">TBEA KONČAR </w:t>
      </w:r>
      <w:proofErr w:type="spellStart"/>
      <w:r w:rsidRPr="0006539A">
        <w:rPr>
          <w:rFonts w:eastAsia="Times New Roman" w:cstheme="minorHAnsi"/>
          <w:sz w:val="24"/>
          <w:szCs w:val="24"/>
          <w:lang w:eastAsia="hr-HR"/>
        </w:rPr>
        <w:t>ltd</w:t>
      </w:r>
      <w:proofErr w:type="spellEnd"/>
      <w:r w:rsidRPr="0006539A">
        <w:rPr>
          <w:rFonts w:eastAsia="Times New Roman" w:cstheme="minorHAnsi"/>
          <w:sz w:val="24"/>
          <w:szCs w:val="24"/>
          <w:lang w:eastAsia="hr-HR"/>
        </w:rPr>
        <w:t>. (</w:t>
      </w:r>
      <w:proofErr w:type="spellStart"/>
      <w:r w:rsidRPr="0006539A">
        <w:rPr>
          <w:rFonts w:eastAsia="Times New Roman" w:cstheme="minorHAnsi"/>
          <w:sz w:val="24"/>
          <w:szCs w:val="24"/>
          <w:lang w:eastAsia="hr-HR"/>
        </w:rPr>
        <w:t>Shenyang</w:t>
      </w:r>
      <w:proofErr w:type="spellEnd"/>
      <w:r w:rsidRPr="0006539A">
        <w:rPr>
          <w:rFonts w:eastAsia="Times New Roman" w:cstheme="minorHAnsi"/>
          <w:sz w:val="24"/>
          <w:szCs w:val="24"/>
          <w:lang w:eastAsia="hr-HR"/>
        </w:rPr>
        <w:t xml:space="preserve">), </w:t>
      </w:r>
      <w:r w:rsidRPr="0006539A">
        <w:rPr>
          <w:rFonts w:cstheme="minorHAnsi"/>
          <w:sz w:val="24"/>
          <w:szCs w:val="24"/>
          <w:shd w:val="clear" w:color="auto" w:fill="FFFFFF"/>
        </w:rPr>
        <w:t xml:space="preserve">No.32, </w:t>
      </w:r>
      <w:proofErr w:type="spellStart"/>
      <w:r w:rsidRPr="0006539A">
        <w:rPr>
          <w:rFonts w:cstheme="minorHAnsi"/>
          <w:sz w:val="24"/>
          <w:szCs w:val="24"/>
          <w:shd w:val="clear" w:color="auto" w:fill="FFFFFF"/>
        </w:rPr>
        <w:t>Kaifa</w:t>
      </w:r>
      <w:proofErr w:type="spellEnd"/>
      <w:r w:rsidRPr="0006539A">
        <w:rPr>
          <w:rFonts w:cstheme="minorHAnsi"/>
          <w:sz w:val="24"/>
          <w:szCs w:val="24"/>
          <w:shd w:val="clear" w:color="auto" w:fill="FFFFFF"/>
        </w:rPr>
        <w:t xml:space="preserve"> </w:t>
      </w:r>
      <w:proofErr w:type="spellStart"/>
      <w:r w:rsidRPr="0006539A">
        <w:rPr>
          <w:rFonts w:cstheme="minorHAnsi"/>
          <w:sz w:val="24"/>
          <w:szCs w:val="24"/>
          <w:shd w:val="clear" w:color="auto" w:fill="FFFFFF"/>
        </w:rPr>
        <w:t>Avenue</w:t>
      </w:r>
      <w:proofErr w:type="spellEnd"/>
      <w:r w:rsidRPr="0006539A">
        <w:rPr>
          <w:rFonts w:cstheme="minorHAnsi"/>
          <w:sz w:val="24"/>
          <w:szCs w:val="24"/>
        </w:rPr>
        <w:t xml:space="preserve"> </w:t>
      </w:r>
      <w:proofErr w:type="spellStart"/>
      <w:r w:rsidRPr="0006539A">
        <w:rPr>
          <w:rFonts w:cstheme="minorHAnsi"/>
          <w:sz w:val="24"/>
          <w:szCs w:val="24"/>
          <w:shd w:val="clear" w:color="auto" w:fill="FFFFFF"/>
        </w:rPr>
        <w:t>Economic</w:t>
      </w:r>
      <w:proofErr w:type="spellEnd"/>
      <w:r w:rsidRPr="0006539A">
        <w:rPr>
          <w:rFonts w:cstheme="minorHAnsi"/>
          <w:sz w:val="24"/>
          <w:szCs w:val="24"/>
          <w:shd w:val="clear" w:color="auto" w:fill="FFFFFF"/>
        </w:rPr>
        <w:t xml:space="preserve"> </w:t>
      </w:r>
      <w:proofErr w:type="spellStart"/>
      <w:r w:rsidRPr="0006539A">
        <w:rPr>
          <w:rFonts w:cstheme="minorHAnsi"/>
          <w:sz w:val="24"/>
          <w:szCs w:val="24"/>
          <w:shd w:val="clear" w:color="auto" w:fill="FFFFFF"/>
        </w:rPr>
        <w:t>and</w:t>
      </w:r>
      <w:proofErr w:type="spellEnd"/>
      <w:r w:rsidRPr="0006539A">
        <w:rPr>
          <w:rFonts w:cstheme="minorHAnsi"/>
          <w:sz w:val="24"/>
          <w:szCs w:val="24"/>
          <w:shd w:val="clear" w:color="auto" w:fill="FFFFFF"/>
        </w:rPr>
        <w:t xml:space="preserve"> </w:t>
      </w:r>
      <w:proofErr w:type="spellStart"/>
      <w:r w:rsidRPr="0006539A">
        <w:rPr>
          <w:rFonts w:cstheme="minorHAnsi"/>
          <w:sz w:val="24"/>
          <w:szCs w:val="24"/>
          <w:shd w:val="clear" w:color="auto" w:fill="FFFFFF"/>
        </w:rPr>
        <w:t>Technological</w:t>
      </w:r>
      <w:proofErr w:type="spellEnd"/>
      <w:r w:rsidRPr="0006539A">
        <w:rPr>
          <w:rFonts w:cstheme="minorHAnsi"/>
          <w:sz w:val="24"/>
          <w:szCs w:val="24"/>
          <w:shd w:val="clear" w:color="auto" w:fill="FFFFFF"/>
        </w:rPr>
        <w:t xml:space="preserve"> Development Zone</w:t>
      </w:r>
      <w:r w:rsidRPr="0006539A">
        <w:rPr>
          <w:rFonts w:cstheme="minorHAnsi"/>
          <w:sz w:val="24"/>
          <w:szCs w:val="24"/>
        </w:rPr>
        <w:t xml:space="preserve"> </w:t>
      </w:r>
      <w:r w:rsidRPr="0006539A">
        <w:rPr>
          <w:rFonts w:cstheme="minorHAnsi"/>
          <w:sz w:val="24"/>
          <w:szCs w:val="24"/>
          <w:shd w:val="clear" w:color="auto" w:fill="FFFFFF"/>
        </w:rPr>
        <w:t>110144 SHENYANG</w:t>
      </w:r>
      <w:r w:rsidRPr="0006539A">
        <w:rPr>
          <w:rFonts w:cstheme="minorHAnsi"/>
          <w:sz w:val="24"/>
          <w:szCs w:val="24"/>
        </w:rPr>
        <w:t xml:space="preserve"> </w:t>
      </w:r>
      <w:r w:rsidRPr="0006539A">
        <w:rPr>
          <w:rFonts w:cstheme="minorHAnsi"/>
          <w:sz w:val="24"/>
          <w:szCs w:val="24"/>
          <w:shd w:val="clear" w:color="auto" w:fill="FFFFFF"/>
        </w:rPr>
        <w:t xml:space="preserve">CHINA, OIB: </w:t>
      </w:r>
      <w:r w:rsidRPr="0006539A">
        <w:rPr>
          <w:rFonts w:eastAsia="Times New Roman" w:cstheme="minorHAnsi"/>
          <w:sz w:val="24"/>
          <w:szCs w:val="24"/>
          <w:lang w:eastAsia="hr-HR"/>
        </w:rPr>
        <w:t>210114774829496</w:t>
      </w:r>
    </w:p>
    <w:p w14:paraId="7B9528E4" w14:textId="77777777" w:rsidR="0006539A" w:rsidRPr="0006539A" w:rsidRDefault="0006539A" w:rsidP="0006539A">
      <w:pPr>
        <w:pStyle w:val="ListParagraph"/>
        <w:numPr>
          <w:ilvl w:val="0"/>
          <w:numId w:val="27"/>
        </w:numPr>
        <w:jc w:val="both"/>
        <w:rPr>
          <w:rFonts w:eastAsia="Times New Roman" w:cstheme="minorHAnsi"/>
          <w:sz w:val="24"/>
          <w:szCs w:val="24"/>
          <w:lang w:eastAsia="hr-HR"/>
        </w:rPr>
      </w:pPr>
      <w:r w:rsidRPr="0006539A">
        <w:rPr>
          <w:rFonts w:eastAsia="Times New Roman" w:cstheme="minorHAnsi"/>
          <w:sz w:val="24"/>
          <w:szCs w:val="24"/>
          <w:lang w:eastAsia="hr-HR"/>
        </w:rPr>
        <w:t>KONČAR – kućanski aparati d.d. za trgovinu, Slavonska avenija 16, 10000 Zagreb, OIB: 33117935448</w:t>
      </w:r>
    </w:p>
    <w:p w14:paraId="244EA4A5" w14:textId="77777777" w:rsidR="0006539A" w:rsidRPr="0006539A" w:rsidRDefault="0006539A" w:rsidP="0006539A">
      <w:pPr>
        <w:pStyle w:val="ListParagraph"/>
        <w:numPr>
          <w:ilvl w:val="0"/>
          <w:numId w:val="27"/>
        </w:numPr>
        <w:spacing w:after="0" w:line="240" w:lineRule="auto"/>
        <w:jc w:val="both"/>
        <w:rPr>
          <w:rFonts w:eastAsia="Times New Roman" w:cstheme="minorHAnsi"/>
          <w:sz w:val="24"/>
          <w:szCs w:val="24"/>
          <w:lang w:eastAsia="hr-HR"/>
        </w:rPr>
      </w:pPr>
      <w:r w:rsidRPr="0006539A">
        <w:rPr>
          <w:rFonts w:eastAsia="Times New Roman" w:cstheme="minorHAnsi"/>
          <w:sz w:val="24"/>
          <w:szCs w:val="24"/>
          <w:lang w:eastAsia="hr-HR"/>
        </w:rPr>
        <w:t xml:space="preserve">KONČAR-GENERATORI I MOTORI d.d., </w:t>
      </w:r>
      <w:proofErr w:type="spellStart"/>
      <w:r w:rsidRPr="0006539A">
        <w:rPr>
          <w:rFonts w:eastAsia="Times New Roman" w:cstheme="minorHAnsi"/>
          <w:sz w:val="24"/>
          <w:szCs w:val="24"/>
          <w:lang w:eastAsia="hr-HR"/>
        </w:rPr>
        <w:t>Fallerovo</w:t>
      </w:r>
      <w:proofErr w:type="spellEnd"/>
      <w:r w:rsidRPr="0006539A">
        <w:rPr>
          <w:rFonts w:eastAsia="Times New Roman" w:cstheme="minorHAnsi"/>
          <w:sz w:val="24"/>
          <w:szCs w:val="24"/>
          <w:lang w:eastAsia="hr-HR"/>
        </w:rPr>
        <w:t xml:space="preserve"> šetalište 22, 10000 Zagreb, OIB: 62216735860</w:t>
      </w:r>
    </w:p>
    <w:p w14:paraId="780F247B" w14:textId="77777777" w:rsidR="0006539A" w:rsidRPr="0006539A" w:rsidRDefault="0006539A" w:rsidP="0006539A">
      <w:pPr>
        <w:pStyle w:val="ListParagraph"/>
        <w:numPr>
          <w:ilvl w:val="0"/>
          <w:numId w:val="27"/>
        </w:numPr>
        <w:spacing w:after="0" w:line="240" w:lineRule="auto"/>
        <w:jc w:val="both"/>
        <w:rPr>
          <w:rFonts w:eastAsia="Times New Roman" w:cstheme="minorHAnsi"/>
          <w:sz w:val="24"/>
          <w:szCs w:val="24"/>
          <w:lang w:eastAsia="hr-HR"/>
        </w:rPr>
      </w:pPr>
      <w:r w:rsidRPr="0006539A">
        <w:rPr>
          <w:rFonts w:eastAsia="Times New Roman" w:cstheme="minorHAnsi"/>
          <w:sz w:val="24"/>
          <w:szCs w:val="24"/>
          <w:lang w:eastAsia="hr-HR"/>
        </w:rPr>
        <w:t>KONČAR—ENERGETSKI TRANSFORMATORI d.o.o., Josipa Mokrovića 12, 10000 Zagreb, OIB: 25930736281</w:t>
      </w:r>
    </w:p>
    <w:p w14:paraId="77F77B04" w14:textId="79A16554" w:rsidR="0006539A" w:rsidRPr="0006539A" w:rsidRDefault="0006539A" w:rsidP="0006539A">
      <w:pPr>
        <w:pStyle w:val="ListParagraph"/>
        <w:numPr>
          <w:ilvl w:val="0"/>
          <w:numId w:val="27"/>
        </w:numPr>
        <w:spacing w:after="0" w:line="240" w:lineRule="auto"/>
        <w:jc w:val="both"/>
        <w:rPr>
          <w:rFonts w:eastAsia="Times New Roman" w:cstheme="minorHAnsi"/>
          <w:sz w:val="24"/>
          <w:szCs w:val="24"/>
          <w:lang w:eastAsia="hr-HR"/>
        </w:rPr>
      </w:pPr>
      <w:r w:rsidRPr="0006539A">
        <w:rPr>
          <w:rFonts w:eastAsia="Times New Roman" w:cstheme="minorHAnsi"/>
          <w:sz w:val="24"/>
          <w:szCs w:val="24"/>
          <w:lang w:eastAsia="hr-HR"/>
        </w:rPr>
        <w:lastRenderedPageBreak/>
        <w:t>TEP-Tvornice elektroničkih proizvoda d.o.o.</w:t>
      </w:r>
      <w:r>
        <w:rPr>
          <w:rFonts w:eastAsia="Times New Roman" w:cstheme="minorHAnsi"/>
          <w:sz w:val="24"/>
          <w:szCs w:val="24"/>
          <w:lang w:eastAsia="hr-HR"/>
        </w:rPr>
        <w:t xml:space="preserve">, </w:t>
      </w:r>
      <w:proofErr w:type="spellStart"/>
      <w:r w:rsidRPr="0006539A">
        <w:rPr>
          <w:rFonts w:eastAsia="Times New Roman" w:cstheme="minorHAnsi"/>
          <w:sz w:val="24"/>
          <w:szCs w:val="24"/>
          <w:lang w:eastAsia="hr-HR"/>
        </w:rPr>
        <w:t>Medarska</w:t>
      </w:r>
      <w:proofErr w:type="spellEnd"/>
      <w:r w:rsidRPr="0006539A">
        <w:rPr>
          <w:rFonts w:eastAsia="Times New Roman" w:cstheme="minorHAnsi"/>
          <w:sz w:val="24"/>
          <w:szCs w:val="24"/>
          <w:lang w:eastAsia="hr-HR"/>
        </w:rPr>
        <w:t xml:space="preserve"> 69, 10000 Zagreb, OIB: 66879790998</w:t>
      </w:r>
    </w:p>
    <w:p w14:paraId="48985D47" w14:textId="77777777" w:rsidR="000A70E6" w:rsidRPr="0006539A" w:rsidRDefault="000A70E6" w:rsidP="0006539A">
      <w:pPr>
        <w:pStyle w:val="ListParagraph"/>
        <w:tabs>
          <w:tab w:val="left" w:pos="567"/>
        </w:tabs>
        <w:jc w:val="both"/>
        <w:rPr>
          <w:rFonts w:cstheme="minorHAnsi"/>
          <w:bCs/>
          <w:sz w:val="24"/>
          <w:szCs w:val="24"/>
          <w:lang w:bidi="hr-HR"/>
        </w:rPr>
      </w:pPr>
    </w:p>
    <w:p w14:paraId="45A452C8" w14:textId="77777777" w:rsidR="00E80E53" w:rsidRPr="00281EA2" w:rsidRDefault="00E80E53" w:rsidP="00B26D65">
      <w:pPr>
        <w:pStyle w:val="Heading1"/>
        <w:numPr>
          <w:ilvl w:val="0"/>
          <w:numId w:val="1"/>
        </w:numPr>
        <w:jc w:val="both"/>
        <w:rPr>
          <w:rFonts w:asciiTheme="minorHAnsi" w:hAnsiTheme="minorHAnsi"/>
          <w:szCs w:val="24"/>
          <w:lang w:bidi="hr-HR"/>
        </w:rPr>
      </w:pPr>
      <w:bookmarkStart w:id="18" w:name="_Toc84246851"/>
      <w:r w:rsidRPr="00281EA2">
        <w:rPr>
          <w:rFonts w:asciiTheme="minorHAnsi" w:hAnsiTheme="minorHAnsi"/>
          <w:szCs w:val="24"/>
          <w:lang w:bidi="hr-HR"/>
        </w:rPr>
        <w:t>PODACI O PREDMETU NABAVE</w:t>
      </w:r>
      <w:bookmarkEnd w:id="18"/>
      <w:r w:rsidR="00CF012E" w:rsidRPr="00281EA2">
        <w:rPr>
          <w:rFonts w:asciiTheme="minorHAnsi" w:hAnsiTheme="minorHAnsi"/>
          <w:szCs w:val="24"/>
          <w:lang w:bidi="hr-HR"/>
        </w:rPr>
        <w:t xml:space="preserve"> </w:t>
      </w:r>
    </w:p>
    <w:p w14:paraId="4C089C92" w14:textId="77777777" w:rsidR="0061168F" w:rsidRPr="00281EA2" w:rsidRDefault="00E80E53" w:rsidP="00B26D65">
      <w:pPr>
        <w:pStyle w:val="Heading1"/>
        <w:numPr>
          <w:ilvl w:val="1"/>
          <w:numId w:val="1"/>
        </w:numPr>
        <w:jc w:val="both"/>
        <w:rPr>
          <w:rFonts w:asciiTheme="minorHAnsi" w:hAnsiTheme="minorHAnsi"/>
          <w:bCs/>
          <w:szCs w:val="24"/>
          <w:lang w:bidi="hr-HR"/>
        </w:rPr>
      </w:pPr>
      <w:bookmarkStart w:id="19" w:name="_Toc84246852"/>
      <w:bookmarkStart w:id="20" w:name="_Toc375638516"/>
      <w:r w:rsidRPr="00281EA2">
        <w:rPr>
          <w:rFonts w:asciiTheme="minorHAnsi" w:hAnsiTheme="minorHAnsi"/>
          <w:bCs/>
          <w:szCs w:val="24"/>
          <w:lang w:bidi="hr-HR"/>
        </w:rPr>
        <w:t>Opis predmeta nabave</w:t>
      </w:r>
      <w:bookmarkEnd w:id="19"/>
      <w:r w:rsidR="00250E88" w:rsidRPr="00281EA2">
        <w:rPr>
          <w:rFonts w:asciiTheme="minorHAnsi" w:hAnsiTheme="minorHAnsi"/>
          <w:bCs/>
          <w:szCs w:val="24"/>
          <w:lang w:bidi="hr-HR"/>
        </w:rPr>
        <w:t xml:space="preserve"> </w:t>
      </w:r>
    </w:p>
    <w:p w14:paraId="72D14115" w14:textId="67497037" w:rsidR="007100B0" w:rsidRPr="007100B0" w:rsidRDefault="0051576B" w:rsidP="007100B0">
      <w:pPr>
        <w:autoSpaceDE w:val="0"/>
        <w:autoSpaceDN w:val="0"/>
        <w:adjustRightInd w:val="0"/>
        <w:spacing w:after="0" w:line="240" w:lineRule="auto"/>
        <w:jc w:val="both"/>
        <w:rPr>
          <w:sz w:val="24"/>
          <w:szCs w:val="24"/>
        </w:rPr>
      </w:pPr>
      <w:bookmarkStart w:id="21" w:name="_Hlk64367744"/>
      <w:r w:rsidRPr="00AC24A2">
        <w:rPr>
          <w:sz w:val="24"/>
          <w:szCs w:val="24"/>
        </w:rPr>
        <w:t xml:space="preserve">Predmet nabave </w:t>
      </w:r>
      <w:bookmarkEnd w:id="21"/>
      <w:r w:rsidR="007100B0">
        <w:rPr>
          <w:sz w:val="24"/>
          <w:szCs w:val="24"/>
        </w:rPr>
        <w:t>je r</w:t>
      </w:r>
      <w:r w:rsidR="007100B0" w:rsidRPr="007100B0">
        <w:rPr>
          <w:sz w:val="24"/>
          <w:szCs w:val="24"/>
        </w:rPr>
        <w:t>azvoj, integracija</w:t>
      </w:r>
      <w:r w:rsidR="007100B0">
        <w:rPr>
          <w:sz w:val="24"/>
          <w:szCs w:val="24"/>
        </w:rPr>
        <w:t>,</w:t>
      </w:r>
      <w:r w:rsidR="007100B0" w:rsidRPr="007100B0">
        <w:rPr>
          <w:sz w:val="24"/>
          <w:szCs w:val="24"/>
        </w:rPr>
        <w:t xml:space="preserve"> verifikacija</w:t>
      </w:r>
      <w:r w:rsidR="007100B0">
        <w:rPr>
          <w:sz w:val="24"/>
          <w:szCs w:val="24"/>
        </w:rPr>
        <w:t xml:space="preserve"> i isporuka</w:t>
      </w:r>
      <w:r w:rsidR="007100B0" w:rsidRPr="007100B0">
        <w:rPr>
          <w:sz w:val="24"/>
          <w:szCs w:val="24"/>
        </w:rPr>
        <w:t xml:space="preserve"> sustava ventilacije i filtracije za:</w:t>
      </w:r>
    </w:p>
    <w:p w14:paraId="60BAC60D" w14:textId="77777777" w:rsidR="007100B0" w:rsidRPr="007100B0" w:rsidRDefault="007100B0" w:rsidP="007100B0">
      <w:pPr>
        <w:autoSpaceDE w:val="0"/>
        <w:autoSpaceDN w:val="0"/>
        <w:adjustRightInd w:val="0"/>
        <w:spacing w:after="0" w:line="240" w:lineRule="auto"/>
        <w:ind w:left="1413" w:hanging="705"/>
        <w:jc w:val="both"/>
        <w:rPr>
          <w:sz w:val="24"/>
          <w:szCs w:val="24"/>
        </w:rPr>
      </w:pPr>
      <w:r w:rsidRPr="007100B0">
        <w:rPr>
          <w:sz w:val="24"/>
          <w:szCs w:val="24"/>
        </w:rPr>
        <w:t>a)</w:t>
      </w:r>
      <w:r w:rsidRPr="007100B0">
        <w:rPr>
          <w:sz w:val="24"/>
          <w:szCs w:val="24"/>
        </w:rPr>
        <w:tab/>
        <w:t>Cjelovit sustav osnovne razine pametnog postrojenja za sušenje tekućih premaza (laboratorijski prototip)</w:t>
      </w:r>
    </w:p>
    <w:p w14:paraId="10ACE375" w14:textId="784CD1A3" w:rsidR="00540F1B" w:rsidRPr="00281EA2" w:rsidRDefault="007100B0" w:rsidP="007100B0">
      <w:pPr>
        <w:autoSpaceDE w:val="0"/>
        <w:autoSpaceDN w:val="0"/>
        <w:adjustRightInd w:val="0"/>
        <w:spacing w:after="0" w:line="240" w:lineRule="auto"/>
        <w:ind w:left="1413" w:hanging="705"/>
        <w:jc w:val="both"/>
        <w:rPr>
          <w:sz w:val="24"/>
          <w:szCs w:val="24"/>
        </w:rPr>
      </w:pPr>
      <w:r w:rsidRPr="007100B0">
        <w:rPr>
          <w:sz w:val="24"/>
          <w:szCs w:val="24"/>
        </w:rPr>
        <w:t>b)</w:t>
      </w:r>
      <w:r w:rsidRPr="007100B0">
        <w:rPr>
          <w:sz w:val="24"/>
          <w:szCs w:val="24"/>
        </w:rPr>
        <w:tab/>
        <w:t>Pred – proizvodni prototip pametnog postrojenja za sušenje tekućih premaza (omogućavanje demonstracije rada u simuliranom operativnom okruženju)</w:t>
      </w:r>
    </w:p>
    <w:p w14:paraId="00C61DE2" w14:textId="77777777" w:rsidR="007100B0" w:rsidRDefault="007100B0" w:rsidP="00B26D65">
      <w:pPr>
        <w:autoSpaceDE w:val="0"/>
        <w:autoSpaceDN w:val="0"/>
        <w:adjustRightInd w:val="0"/>
        <w:spacing w:after="0" w:line="240" w:lineRule="auto"/>
        <w:jc w:val="both"/>
        <w:rPr>
          <w:sz w:val="24"/>
          <w:szCs w:val="24"/>
        </w:rPr>
      </w:pPr>
    </w:p>
    <w:p w14:paraId="248AC3A7" w14:textId="10E9783A" w:rsidR="008927BD" w:rsidRDefault="00241DC8" w:rsidP="007100B0">
      <w:pPr>
        <w:autoSpaceDE w:val="0"/>
        <w:autoSpaceDN w:val="0"/>
        <w:adjustRightInd w:val="0"/>
        <w:spacing w:after="0" w:line="240" w:lineRule="auto"/>
        <w:jc w:val="both"/>
        <w:rPr>
          <w:sz w:val="24"/>
          <w:szCs w:val="24"/>
        </w:rPr>
      </w:pPr>
      <w:r w:rsidRPr="00EC00C4">
        <w:rPr>
          <w:sz w:val="24"/>
          <w:szCs w:val="24"/>
        </w:rPr>
        <w:t xml:space="preserve">U ponudi moraju biti </w:t>
      </w:r>
      <w:r w:rsidR="007100B0">
        <w:rPr>
          <w:sz w:val="24"/>
          <w:szCs w:val="24"/>
        </w:rPr>
        <w:t>ponuđeni i obuhvaćeni svi zadaci</w:t>
      </w:r>
      <w:r w:rsidRPr="00EC00C4">
        <w:rPr>
          <w:sz w:val="24"/>
          <w:szCs w:val="24"/>
        </w:rPr>
        <w:t xml:space="preserve"> k</w:t>
      </w:r>
      <w:r w:rsidR="007100B0">
        <w:rPr>
          <w:sz w:val="24"/>
          <w:szCs w:val="24"/>
        </w:rPr>
        <w:t>oji</w:t>
      </w:r>
      <w:r w:rsidRPr="00EC00C4">
        <w:rPr>
          <w:sz w:val="24"/>
          <w:szCs w:val="24"/>
        </w:rPr>
        <w:t xml:space="preserve"> </w:t>
      </w:r>
      <w:r w:rsidR="007100B0">
        <w:rPr>
          <w:sz w:val="24"/>
          <w:szCs w:val="24"/>
        </w:rPr>
        <w:t>su</w:t>
      </w:r>
      <w:r w:rsidRPr="00EC00C4">
        <w:rPr>
          <w:sz w:val="24"/>
          <w:szCs w:val="24"/>
        </w:rPr>
        <w:t xml:space="preserve"> definiran</w:t>
      </w:r>
      <w:r w:rsidR="007100B0">
        <w:rPr>
          <w:sz w:val="24"/>
          <w:szCs w:val="24"/>
        </w:rPr>
        <w:t>i</w:t>
      </w:r>
      <w:r w:rsidRPr="00EC00C4">
        <w:rPr>
          <w:sz w:val="24"/>
          <w:szCs w:val="24"/>
        </w:rPr>
        <w:t xml:space="preserve"> </w:t>
      </w:r>
      <w:r w:rsidR="00C27888">
        <w:rPr>
          <w:sz w:val="24"/>
          <w:szCs w:val="24"/>
        </w:rPr>
        <w:t xml:space="preserve">u </w:t>
      </w:r>
      <w:r w:rsidR="007100B0">
        <w:rPr>
          <w:sz w:val="24"/>
          <w:szCs w:val="24"/>
        </w:rPr>
        <w:t>Opisu posla – Projektnom zadatku</w:t>
      </w:r>
      <w:r w:rsidR="00167A96">
        <w:rPr>
          <w:sz w:val="24"/>
          <w:szCs w:val="24"/>
        </w:rPr>
        <w:t xml:space="preserve"> (</w:t>
      </w:r>
      <w:r w:rsidR="00971FCD">
        <w:rPr>
          <w:sz w:val="24"/>
          <w:szCs w:val="24"/>
        </w:rPr>
        <w:t>P</w:t>
      </w:r>
      <w:r w:rsidR="00167A96">
        <w:rPr>
          <w:sz w:val="24"/>
          <w:szCs w:val="24"/>
        </w:rPr>
        <w:t xml:space="preserve">rilog </w:t>
      </w:r>
      <w:r w:rsidR="00C210F9">
        <w:rPr>
          <w:sz w:val="24"/>
          <w:szCs w:val="24"/>
        </w:rPr>
        <w:t>7</w:t>
      </w:r>
      <w:r w:rsidR="00167A96">
        <w:rPr>
          <w:sz w:val="24"/>
          <w:szCs w:val="24"/>
        </w:rPr>
        <w:t>)</w:t>
      </w:r>
      <w:r w:rsidRPr="00EC00C4">
        <w:rPr>
          <w:sz w:val="24"/>
          <w:szCs w:val="24"/>
        </w:rPr>
        <w:t xml:space="preserve">. </w:t>
      </w:r>
      <w:r w:rsidR="00534DBF">
        <w:rPr>
          <w:sz w:val="24"/>
          <w:szCs w:val="24"/>
        </w:rPr>
        <w:t xml:space="preserve">Predmet nabave treba biti isporučen </w:t>
      </w:r>
      <w:r w:rsidR="00D7465E">
        <w:rPr>
          <w:sz w:val="24"/>
          <w:szCs w:val="24"/>
        </w:rPr>
        <w:t xml:space="preserve">i </w:t>
      </w:r>
      <w:r w:rsidR="00534DBF">
        <w:rPr>
          <w:sz w:val="24"/>
          <w:szCs w:val="24"/>
        </w:rPr>
        <w:t xml:space="preserve">u skladu sa </w:t>
      </w:r>
      <w:r w:rsidR="00534DBF" w:rsidRPr="00534DBF">
        <w:rPr>
          <w:sz w:val="24"/>
          <w:szCs w:val="24"/>
        </w:rPr>
        <w:t>Tehničk</w:t>
      </w:r>
      <w:r w:rsidR="00534DBF">
        <w:rPr>
          <w:sz w:val="24"/>
          <w:szCs w:val="24"/>
        </w:rPr>
        <w:t>im</w:t>
      </w:r>
      <w:r w:rsidR="00534DBF" w:rsidRPr="00534DBF">
        <w:rPr>
          <w:sz w:val="24"/>
          <w:szCs w:val="24"/>
        </w:rPr>
        <w:t xml:space="preserve"> karakteristik</w:t>
      </w:r>
      <w:r w:rsidR="00534DBF">
        <w:rPr>
          <w:sz w:val="24"/>
          <w:szCs w:val="24"/>
        </w:rPr>
        <w:t>ama</w:t>
      </w:r>
      <w:r w:rsidR="00534DBF" w:rsidRPr="00534DBF">
        <w:rPr>
          <w:sz w:val="24"/>
          <w:szCs w:val="24"/>
        </w:rPr>
        <w:t xml:space="preserve"> i dokumentacij</w:t>
      </w:r>
      <w:r w:rsidR="00534DBF">
        <w:rPr>
          <w:sz w:val="24"/>
          <w:szCs w:val="24"/>
        </w:rPr>
        <w:t>om</w:t>
      </w:r>
      <w:r w:rsidR="00534DBF" w:rsidRPr="00534DBF">
        <w:rPr>
          <w:sz w:val="24"/>
          <w:szCs w:val="24"/>
        </w:rPr>
        <w:t xml:space="preserve"> IC panela</w:t>
      </w:r>
      <w:r w:rsidR="00534DBF">
        <w:rPr>
          <w:sz w:val="24"/>
          <w:szCs w:val="24"/>
        </w:rPr>
        <w:t xml:space="preserve"> (</w:t>
      </w:r>
      <w:r w:rsidR="00971FCD">
        <w:rPr>
          <w:sz w:val="24"/>
          <w:szCs w:val="24"/>
        </w:rPr>
        <w:t>P</w:t>
      </w:r>
      <w:r w:rsidR="00534DBF">
        <w:rPr>
          <w:sz w:val="24"/>
          <w:szCs w:val="24"/>
        </w:rPr>
        <w:t xml:space="preserve">rilog </w:t>
      </w:r>
      <w:r w:rsidR="00A11624">
        <w:rPr>
          <w:sz w:val="24"/>
          <w:szCs w:val="24"/>
        </w:rPr>
        <w:t>10</w:t>
      </w:r>
      <w:r w:rsidR="00534DBF">
        <w:rPr>
          <w:sz w:val="24"/>
          <w:szCs w:val="24"/>
        </w:rPr>
        <w:t>)</w:t>
      </w:r>
      <w:r w:rsidR="00971FCD">
        <w:rPr>
          <w:sz w:val="24"/>
          <w:szCs w:val="24"/>
        </w:rPr>
        <w:t xml:space="preserve"> te Idejnim nacrtom pogona otpreme SK (Prilog 11)</w:t>
      </w:r>
      <w:r w:rsidR="00534DBF">
        <w:rPr>
          <w:sz w:val="24"/>
          <w:szCs w:val="24"/>
        </w:rPr>
        <w:t xml:space="preserve">. </w:t>
      </w:r>
    </w:p>
    <w:p w14:paraId="36ADEC2B" w14:textId="77777777" w:rsidR="008927BD" w:rsidRDefault="008927BD" w:rsidP="007100B0">
      <w:pPr>
        <w:autoSpaceDE w:val="0"/>
        <w:autoSpaceDN w:val="0"/>
        <w:adjustRightInd w:val="0"/>
        <w:spacing w:after="0" w:line="240" w:lineRule="auto"/>
        <w:jc w:val="both"/>
        <w:rPr>
          <w:sz w:val="24"/>
          <w:szCs w:val="24"/>
        </w:rPr>
      </w:pPr>
    </w:p>
    <w:p w14:paraId="2627C064" w14:textId="0804BE21" w:rsidR="00C27888" w:rsidRDefault="00534DBF" w:rsidP="007100B0">
      <w:pPr>
        <w:autoSpaceDE w:val="0"/>
        <w:autoSpaceDN w:val="0"/>
        <w:adjustRightInd w:val="0"/>
        <w:spacing w:after="0" w:line="240" w:lineRule="auto"/>
        <w:jc w:val="both"/>
        <w:rPr>
          <w:sz w:val="24"/>
          <w:szCs w:val="24"/>
        </w:rPr>
      </w:pPr>
      <w:r>
        <w:rPr>
          <w:sz w:val="24"/>
          <w:szCs w:val="24"/>
        </w:rPr>
        <w:t>Prilozi</w:t>
      </w:r>
      <w:r w:rsidR="00A11624">
        <w:rPr>
          <w:sz w:val="24"/>
          <w:szCs w:val="24"/>
        </w:rPr>
        <w:t xml:space="preserve"> </w:t>
      </w:r>
      <w:r w:rsidR="006F60C8">
        <w:rPr>
          <w:sz w:val="24"/>
          <w:szCs w:val="24"/>
        </w:rPr>
        <w:t xml:space="preserve">7., </w:t>
      </w:r>
      <w:r w:rsidR="00A11624">
        <w:rPr>
          <w:sz w:val="24"/>
          <w:szCs w:val="24"/>
        </w:rPr>
        <w:t>10. i 11.</w:t>
      </w:r>
      <w:r>
        <w:rPr>
          <w:sz w:val="24"/>
          <w:szCs w:val="24"/>
        </w:rPr>
        <w:t xml:space="preserve"> predstavljaju poslovnu tajnu jer sadrže informacije o projektu koji je u fazi industrijskog istraživanja. Zainteresirani ponuditelji mogu preuzeti priloge </w:t>
      </w:r>
      <w:r w:rsidR="006F60C8">
        <w:rPr>
          <w:sz w:val="24"/>
          <w:szCs w:val="24"/>
        </w:rPr>
        <w:t xml:space="preserve">7., </w:t>
      </w:r>
      <w:r w:rsidR="00A11624">
        <w:rPr>
          <w:sz w:val="24"/>
          <w:szCs w:val="24"/>
        </w:rPr>
        <w:t xml:space="preserve">10. i 11., </w:t>
      </w:r>
      <w:r>
        <w:rPr>
          <w:sz w:val="24"/>
          <w:szCs w:val="24"/>
        </w:rPr>
        <w:t xml:space="preserve">ali kako bi vidjeli sadržaj moraju poslati Izjavu o povjerljivosti informacija (prilog </w:t>
      </w:r>
      <w:r w:rsidR="00A11624">
        <w:rPr>
          <w:sz w:val="24"/>
          <w:szCs w:val="24"/>
        </w:rPr>
        <w:t>9</w:t>
      </w:r>
      <w:r>
        <w:rPr>
          <w:sz w:val="24"/>
          <w:szCs w:val="24"/>
        </w:rPr>
        <w:t>.) osobi zaduženoj za</w:t>
      </w:r>
      <w:r w:rsidRPr="00534DBF">
        <w:rPr>
          <w:sz w:val="24"/>
          <w:szCs w:val="24"/>
        </w:rPr>
        <w:t xml:space="preserve"> komunikaciju s ponuditeljima</w:t>
      </w:r>
      <w:r>
        <w:rPr>
          <w:sz w:val="24"/>
          <w:szCs w:val="24"/>
        </w:rPr>
        <w:t xml:space="preserve"> iz točke 1.2.</w:t>
      </w:r>
      <w:r w:rsidR="00D7465E">
        <w:rPr>
          <w:sz w:val="24"/>
          <w:szCs w:val="24"/>
        </w:rPr>
        <w:t xml:space="preserve">, koja će po primitku Izjave, poslati zainteresiranom Gospodarskom subjektu lozinku za otključavanje dokumenta. </w:t>
      </w:r>
    </w:p>
    <w:p w14:paraId="216E7DE0" w14:textId="77777777" w:rsidR="00C27888" w:rsidRDefault="00C27888" w:rsidP="007100B0">
      <w:pPr>
        <w:autoSpaceDE w:val="0"/>
        <w:autoSpaceDN w:val="0"/>
        <w:adjustRightInd w:val="0"/>
        <w:spacing w:after="0" w:line="240" w:lineRule="auto"/>
        <w:jc w:val="both"/>
        <w:rPr>
          <w:sz w:val="24"/>
          <w:szCs w:val="24"/>
        </w:rPr>
      </w:pPr>
    </w:p>
    <w:p w14:paraId="539EB05B" w14:textId="1BE8F3E9" w:rsidR="00241DC8" w:rsidRPr="00EC00C4" w:rsidRDefault="00551257" w:rsidP="007100B0">
      <w:pPr>
        <w:autoSpaceDE w:val="0"/>
        <w:autoSpaceDN w:val="0"/>
        <w:adjustRightInd w:val="0"/>
        <w:spacing w:after="0" w:line="240" w:lineRule="auto"/>
        <w:jc w:val="both"/>
        <w:rPr>
          <w:sz w:val="24"/>
          <w:szCs w:val="24"/>
        </w:rPr>
      </w:pPr>
      <w:r w:rsidRPr="00EC00C4">
        <w:rPr>
          <w:sz w:val="24"/>
          <w:szCs w:val="24"/>
        </w:rPr>
        <w:t>P</w:t>
      </w:r>
      <w:r w:rsidR="00241DC8" w:rsidRPr="00EC00C4">
        <w:rPr>
          <w:sz w:val="24"/>
          <w:szCs w:val="24"/>
        </w:rPr>
        <w:t>r</w:t>
      </w:r>
      <w:r w:rsidR="00435EBB" w:rsidRPr="00EC00C4">
        <w:rPr>
          <w:sz w:val="24"/>
          <w:szCs w:val="24"/>
        </w:rPr>
        <w:t>edmet nabave uključuje</w:t>
      </w:r>
      <w:r w:rsidR="007100B0">
        <w:rPr>
          <w:sz w:val="24"/>
          <w:szCs w:val="24"/>
        </w:rPr>
        <w:t xml:space="preserve"> razvoj, i</w:t>
      </w:r>
      <w:r w:rsidR="007100B0" w:rsidRPr="007100B0">
        <w:rPr>
          <w:sz w:val="24"/>
          <w:szCs w:val="24"/>
        </w:rPr>
        <w:t>zrad</w:t>
      </w:r>
      <w:r w:rsidR="007100B0">
        <w:rPr>
          <w:sz w:val="24"/>
          <w:szCs w:val="24"/>
        </w:rPr>
        <w:t>u</w:t>
      </w:r>
      <w:r w:rsidR="007100B0" w:rsidRPr="007100B0">
        <w:rPr>
          <w:sz w:val="24"/>
          <w:szCs w:val="24"/>
        </w:rPr>
        <w:t xml:space="preserve"> projektne strojarske i elektro</w:t>
      </w:r>
      <w:r w:rsidR="00C27888">
        <w:rPr>
          <w:sz w:val="24"/>
          <w:szCs w:val="24"/>
        </w:rPr>
        <w:t xml:space="preserve"> d</w:t>
      </w:r>
      <w:r w:rsidR="007100B0" w:rsidRPr="007100B0">
        <w:rPr>
          <w:sz w:val="24"/>
          <w:szCs w:val="24"/>
        </w:rPr>
        <w:t>okumentacije</w:t>
      </w:r>
      <w:r w:rsidR="007100B0">
        <w:rPr>
          <w:sz w:val="24"/>
          <w:szCs w:val="24"/>
        </w:rPr>
        <w:t xml:space="preserve"> te </w:t>
      </w:r>
      <w:r w:rsidR="00C27888">
        <w:rPr>
          <w:sz w:val="24"/>
          <w:szCs w:val="24"/>
        </w:rPr>
        <w:t>u</w:t>
      </w:r>
      <w:r w:rsidR="007100B0">
        <w:rPr>
          <w:sz w:val="24"/>
          <w:szCs w:val="24"/>
        </w:rPr>
        <w:t xml:space="preserve"> konačnici isporuku</w:t>
      </w:r>
      <w:r w:rsidR="00435EBB" w:rsidRPr="00EC00C4">
        <w:rPr>
          <w:sz w:val="24"/>
          <w:szCs w:val="24"/>
        </w:rPr>
        <w:t xml:space="preserve"> </w:t>
      </w:r>
      <w:r w:rsidR="007100B0" w:rsidRPr="007100B0">
        <w:rPr>
          <w:sz w:val="24"/>
          <w:szCs w:val="24"/>
        </w:rPr>
        <w:t>dijelova postrojenja za IC sušenje mokrih premaza</w:t>
      </w:r>
      <w:r w:rsidR="00E765CB">
        <w:rPr>
          <w:sz w:val="24"/>
          <w:szCs w:val="24"/>
        </w:rPr>
        <w:t xml:space="preserve">. </w:t>
      </w:r>
      <w:r w:rsidR="007100B0">
        <w:rPr>
          <w:sz w:val="24"/>
          <w:szCs w:val="24"/>
        </w:rPr>
        <w:t xml:space="preserve">Odabrani ponuditelj dužan je i </w:t>
      </w:r>
      <w:r w:rsidR="002470F3" w:rsidRPr="00EC00C4">
        <w:rPr>
          <w:sz w:val="24"/>
          <w:szCs w:val="24"/>
        </w:rPr>
        <w:t>preda</w:t>
      </w:r>
      <w:r w:rsidR="007100B0">
        <w:rPr>
          <w:sz w:val="24"/>
          <w:szCs w:val="24"/>
        </w:rPr>
        <w:t>ti</w:t>
      </w:r>
      <w:r w:rsidR="002470F3" w:rsidRPr="00EC00C4">
        <w:rPr>
          <w:sz w:val="24"/>
          <w:szCs w:val="24"/>
        </w:rPr>
        <w:t xml:space="preserve"> važeć</w:t>
      </w:r>
      <w:r w:rsidR="007100B0">
        <w:rPr>
          <w:sz w:val="24"/>
          <w:szCs w:val="24"/>
        </w:rPr>
        <w:t>u</w:t>
      </w:r>
      <w:r w:rsidR="002470F3" w:rsidRPr="00EC00C4">
        <w:rPr>
          <w:sz w:val="24"/>
          <w:szCs w:val="24"/>
        </w:rPr>
        <w:t xml:space="preserve"> tehničk</w:t>
      </w:r>
      <w:r w:rsidR="007100B0">
        <w:rPr>
          <w:sz w:val="24"/>
          <w:szCs w:val="24"/>
        </w:rPr>
        <w:t>u</w:t>
      </w:r>
      <w:r w:rsidR="002470F3" w:rsidRPr="00EC00C4">
        <w:rPr>
          <w:sz w:val="24"/>
          <w:szCs w:val="24"/>
        </w:rPr>
        <w:t xml:space="preserve"> i atestn</w:t>
      </w:r>
      <w:r w:rsidR="007100B0">
        <w:rPr>
          <w:sz w:val="24"/>
          <w:szCs w:val="24"/>
        </w:rPr>
        <w:t>u</w:t>
      </w:r>
      <w:r w:rsidR="002470F3" w:rsidRPr="00EC00C4">
        <w:rPr>
          <w:sz w:val="24"/>
          <w:szCs w:val="24"/>
        </w:rPr>
        <w:t xml:space="preserve"> dokumentacij</w:t>
      </w:r>
      <w:r w:rsidR="007100B0">
        <w:rPr>
          <w:sz w:val="24"/>
          <w:szCs w:val="24"/>
        </w:rPr>
        <w:t>u</w:t>
      </w:r>
      <w:r w:rsidR="002470F3" w:rsidRPr="00EC00C4">
        <w:rPr>
          <w:sz w:val="24"/>
          <w:szCs w:val="24"/>
        </w:rPr>
        <w:t>, sukladno važećim propisima, kao i sva potrebna uputstva za rad</w:t>
      </w:r>
      <w:r w:rsidR="007100B0">
        <w:rPr>
          <w:sz w:val="24"/>
          <w:szCs w:val="24"/>
        </w:rPr>
        <w:t>.</w:t>
      </w:r>
    </w:p>
    <w:p w14:paraId="09E07D63" w14:textId="77777777" w:rsidR="001B479A" w:rsidRPr="00EC00C4" w:rsidRDefault="001B479A" w:rsidP="00B26D65">
      <w:pPr>
        <w:autoSpaceDE w:val="0"/>
        <w:autoSpaceDN w:val="0"/>
        <w:adjustRightInd w:val="0"/>
        <w:spacing w:after="0" w:line="240" w:lineRule="auto"/>
        <w:jc w:val="both"/>
        <w:rPr>
          <w:sz w:val="24"/>
          <w:szCs w:val="24"/>
        </w:rPr>
      </w:pPr>
    </w:p>
    <w:p w14:paraId="0436E8C7" w14:textId="5D63B6A5" w:rsidR="00D369CF" w:rsidRPr="00EC00C4" w:rsidRDefault="00C1107A" w:rsidP="00B26D65">
      <w:pPr>
        <w:autoSpaceDE w:val="0"/>
        <w:autoSpaceDN w:val="0"/>
        <w:adjustRightInd w:val="0"/>
        <w:spacing w:after="0" w:line="240" w:lineRule="auto"/>
        <w:jc w:val="both"/>
        <w:rPr>
          <w:bCs/>
          <w:sz w:val="24"/>
          <w:szCs w:val="24"/>
          <w:lang w:bidi="hr-HR"/>
        </w:rPr>
      </w:pPr>
      <w:r w:rsidRPr="00EC00C4">
        <w:rPr>
          <w:bCs/>
          <w:sz w:val="24"/>
          <w:szCs w:val="24"/>
          <w:lang w:bidi="hr-HR"/>
        </w:rPr>
        <w:t xml:space="preserve">Sve navedeno ulazi u rok izvršenja </w:t>
      </w:r>
      <w:r w:rsidR="00F74B03" w:rsidRPr="00EC00C4">
        <w:rPr>
          <w:bCs/>
          <w:sz w:val="24"/>
          <w:szCs w:val="24"/>
          <w:lang w:bidi="hr-HR"/>
        </w:rPr>
        <w:t>predmeta nabave</w:t>
      </w:r>
      <w:r w:rsidR="00B93F01" w:rsidRPr="00EC00C4">
        <w:rPr>
          <w:bCs/>
          <w:sz w:val="24"/>
          <w:szCs w:val="24"/>
          <w:lang w:bidi="hr-HR"/>
        </w:rPr>
        <w:t xml:space="preserve"> naveden u točki 2.</w:t>
      </w:r>
      <w:r w:rsidR="007100B0">
        <w:rPr>
          <w:bCs/>
          <w:sz w:val="24"/>
          <w:szCs w:val="24"/>
          <w:lang w:bidi="hr-HR"/>
        </w:rPr>
        <w:t>4</w:t>
      </w:r>
      <w:r w:rsidR="00B93F01" w:rsidRPr="00EC00C4">
        <w:rPr>
          <w:bCs/>
          <w:sz w:val="24"/>
          <w:szCs w:val="24"/>
          <w:lang w:bidi="hr-HR"/>
        </w:rPr>
        <w:t>. ove Dokumentacije o nabavi</w:t>
      </w:r>
      <w:r w:rsidR="000F5CD2" w:rsidRPr="00EC00C4">
        <w:rPr>
          <w:bCs/>
          <w:sz w:val="24"/>
          <w:szCs w:val="24"/>
          <w:lang w:bidi="hr-HR"/>
        </w:rPr>
        <w:t xml:space="preserve">. </w:t>
      </w:r>
    </w:p>
    <w:p w14:paraId="498CDB68" w14:textId="77777777" w:rsidR="001B479A" w:rsidRPr="00EC00C4" w:rsidRDefault="001B479A" w:rsidP="00B26D65">
      <w:pPr>
        <w:autoSpaceDE w:val="0"/>
        <w:autoSpaceDN w:val="0"/>
        <w:adjustRightInd w:val="0"/>
        <w:spacing w:after="0" w:line="240" w:lineRule="auto"/>
        <w:jc w:val="both"/>
        <w:rPr>
          <w:sz w:val="24"/>
          <w:szCs w:val="24"/>
        </w:rPr>
      </w:pPr>
    </w:p>
    <w:p w14:paraId="3BC9F8B4" w14:textId="2AF80AB3" w:rsidR="00C11A05" w:rsidRPr="00281EA2" w:rsidRDefault="00250E88" w:rsidP="00B26D65">
      <w:pPr>
        <w:tabs>
          <w:tab w:val="left" w:pos="567"/>
        </w:tabs>
        <w:spacing w:after="0"/>
        <w:jc w:val="both"/>
        <w:rPr>
          <w:sz w:val="24"/>
          <w:szCs w:val="24"/>
        </w:rPr>
      </w:pPr>
      <w:bookmarkStart w:id="22" w:name="_Hlk501375802"/>
      <w:r w:rsidRPr="00EC00C4">
        <w:rPr>
          <w:sz w:val="24"/>
          <w:szCs w:val="24"/>
        </w:rPr>
        <w:t xml:space="preserve">Detaljnije </w:t>
      </w:r>
      <w:r w:rsidR="007100B0">
        <w:rPr>
          <w:sz w:val="24"/>
          <w:szCs w:val="24"/>
        </w:rPr>
        <w:t xml:space="preserve">upute i </w:t>
      </w:r>
      <w:r w:rsidRPr="00EC00C4">
        <w:rPr>
          <w:sz w:val="24"/>
          <w:szCs w:val="24"/>
        </w:rPr>
        <w:t>specifikacije</w:t>
      </w:r>
      <w:r w:rsidR="00A33A80" w:rsidRPr="00EC00C4">
        <w:rPr>
          <w:sz w:val="24"/>
          <w:szCs w:val="24"/>
        </w:rPr>
        <w:t xml:space="preserve"> predmeta </w:t>
      </w:r>
      <w:r w:rsidRPr="00EC00C4">
        <w:rPr>
          <w:sz w:val="24"/>
          <w:szCs w:val="24"/>
        </w:rPr>
        <w:t xml:space="preserve">nabave dane su u </w:t>
      </w:r>
      <w:r w:rsidR="00EE02DC" w:rsidRPr="00EC00C4">
        <w:rPr>
          <w:b/>
          <w:bCs/>
          <w:sz w:val="24"/>
          <w:szCs w:val="24"/>
        </w:rPr>
        <w:t>P</w:t>
      </w:r>
      <w:r w:rsidR="007F4C6C" w:rsidRPr="00EC00C4">
        <w:rPr>
          <w:b/>
          <w:sz w:val="24"/>
          <w:szCs w:val="24"/>
        </w:rPr>
        <w:t xml:space="preserve">rilogu </w:t>
      </w:r>
      <w:bookmarkEnd w:id="22"/>
      <w:r w:rsidR="00C210F9">
        <w:rPr>
          <w:b/>
          <w:sz w:val="24"/>
          <w:szCs w:val="24"/>
        </w:rPr>
        <w:t>7.</w:t>
      </w:r>
      <w:r w:rsidR="007100B0">
        <w:rPr>
          <w:b/>
          <w:sz w:val="24"/>
          <w:szCs w:val="24"/>
        </w:rPr>
        <w:t xml:space="preserve"> Opis posla</w:t>
      </w:r>
      <w:r w:rsidR="006706FE" w:rsidRPr="00EC00C4">
        <w:rPr>
          <w:sz w:val="24"/>
          <w:szCs w:val="24"/>
        </w:rPr>
        <w:t>.</w:t>
      </w:r>
    </w:p>
    <w:p w14:paraId="28B2BA45" w14:textId="77777777" w:rsidR="00B93F01" w:rsidRDefault="00B93F01" w:rsidP="00BA165C">
      <w:pPr>
        <w:tabs>
          <w:tab w:val="left" w:pos="567"/>
        </w:tabs>
        <w:spacing w:after="0"/>
        <w:jc w:val="both"/>
        <w:rPr>
          <w:sz w:val="24"/>
          <w:szCs w:val="24"/>
        </w:rPr>
      </w:pPr>
    </w:p>
    <w:p w14:paraId="356CB16F" w14:textId="77777777" w:rsidR="00E80E53" w:rsidRPr="00281EA2" w:rsidRDefault="00E80E53" w:rsidP="00B93F01">
      <w:pPr>
        <w:pStyle w:val="Heading1"/>
        <w:numPr>
          <w:ilvl w:val="1"/>
          <w:numId w:val="1"/>
        </w:numPr>
        <w:spacing w:before="120"/>
        <w:ind w:left="641" w:hanging="357"/>
        <w:jc w:val="both"/>
        <w:rPr>
          <w:rFonts w:asciiTheme="minorHAnsi" w:hAnsiTheme="minorHAnsi"/>
          <w:bCs/>
          <w:szCs w:val="24"/>
          <w:lang w:bidi="hr-HR"/>
        </w:rPr>
      </w:pPr>
      <w:bookmarkStart w:id="23" w:name="_Toc84246853"/>
      <w:r w:rsidRPr="00281EA2">
        <w:rPr>
          <w:rFonts w:asciiTheme="minorHAnsi" w:hAnsiTheme="minorHAnsi"/>
          <w:bCs/>
          <w:szCs w:val="24"/>
          <w:lang w:bidi="hr-HR"/>
        </w:rPr>
        <w:t>Opis i oznaka grupa predmeta nabave</w:t>
      </w:r>
      <w:bookmarkEnd w:id="20"/>
      <w:bookmarkEnd w:id="23"/>
      <w:r w:rsidR="00250E88" w:rsidRPr="00281EA2">
        <w:rPr>
          <w:rFonts w:asciiTheme="minorHAnsi" w:hAnsiTheme="minorHAnsi"/>
          <w:bCs/>
          <w:szCs w:val="24"/>
          <w:lang w:bidi="hr-HR"/>
        </w:rPr>
        <w:t xml:space="preserve"> </w:t>
      </w:r>
    </w:p>
    <w:p w14:paraId="25DFAC78" w14:textId="65DA2580" w:rsidR="00D60336" w:rsidRPr="00281EA2" w:rsidRDefault="00E80E53" w:rsidP="00B26D65">
      <w:pPr>
        <w:tabs>
          <w:tab w:val="left" w:pos="567"/>
        </w:tabs>
        <w:contextualSpacing/>
        <w:jc w:val="both"/>
        <w:rPr>
          <w:bCs/>
          <w:sz w:val="24"/>
          <w:szCs w:val="24"/>
          <w:lang w:bidi="hr-HR"/>
        </w:rPr>
      </w:pPr>
      <w:r w:rsidRPr="00281EA2">
        <w:rPr>
          <w:bCs/>
          <w:sz w:val="24"/>
          <w:szCs w:val="24"/>
          <w:lang w:bidi="hr-HR"/>
        </w:rPr>
        <w:t xml:space="preserve">Predmet nabave </w:t>
      </w:r>
      <w:r w:rsidR="00D50AF4" w:rsidRPr="00281EA2">
        <w:rPr>
          <w:bCs/>
          <w:sz w:val="24"/>
          <w:szCs w:val="24"/>
          <w:lang w:bidi="hr-HR"/>
        </w:rPr>
        <w:t>nije</w:t>
      </w:r>
      <w:r w:rsidRPr="00281EA2">
        <w:rPr>
          <w:bCs/>
          <w:sz w:val="24"/>
          <w:szCs w:val="24"/>
          <w:lang w:bidi="hr-HR"/>
        </w:rPr>
        <w:t xml:space="preserve"> podijeljen na grupe </w:t>
      </w:r>
      <w:r w:rsidR="00DB5A80" w:rsidRPr="00281EA2">
        <w:rPr>
          <w:bCs/>
          <w:sz w:val="24"/>
          <w:szCs w:val="24"/>
          <w:lang w:bidi="hr-HR"/>
        </w:rPr>
        <w:t xml:space="preserve">nabave iz razloga što je predmet nabave vezan uz jednu lokaciju koja obuhvaća jednu funkcionalnu cjelinu te je istu potrebno ponuditi i </w:t>
      </w:r>
      <w:r w:rsidR="00540F1B" w:rsidRPr="00281EA2">
        <w:rPr>
          <w:bCs/>
          <w:sz w:val="24"/>
          <w:szCs w:val="24"/>
          <w:lang w:bidi="hr-HR"/>
        </w:rPr>
        <w:t>isporučiti</w:t>
      </w:r>
      <w:r w:rsidR="00DB5A80" w:rsidRPr="00281EA2">
        <w:rPr>
          <w:bCs/>
          <w:sz w:val="24"/>
          <w:szCs w:val="24"/>
          <w:lang w:bidi="hr-HR"/>
        </w:rPr>
        <w:t xml:space="preserve"> kao takvu</w:t>
      </w:r>
      <w:r w:rsidR="00540F1B" w:rsidRPr="00281EA2">
        <w:rPr>
          <w:bCs/>
          <w:sz w:val="24"/>
          <w:szCs w:val="24"/>
          <w:lang w:bidi="hr-HR"/>
        </w:rPr>
        <w:t xml:space="preserve"> u zadanom roku</w:t>
      </w:r>
      <w:r w:rsidR="00DB5A80" w:rsidRPr="00281EA2">
        <w:rPr>
          <w:bCs/>
          <w:sz w:val="24"/>
          <w:szCs w:val="24"/>
          <w:lang w:bidi="hr-HR"/>
        </w:rPr>
        <w:t>. Nuđenje po dijelovima predmeta nabave nije dozvoljeno.</w:t>
      </w:r>
    </w:p>
    <w:p w14:paraId="10E83377" w14:textId="77777777" w:rsidR="00935D30" w:rsidRPr="00281EA2" w:rsidRDefault="00935D30" w:rsidP="00B93F01">
      <w:pPr>
        <w:tabs>
          <w:tab w:val="left" w:pos="567"/>
        </w:tabs>
        <w:spacing w:after="0"/>
        <w:contextualSpacing/>
        <w:jc w:val="both"/>
        <w:rPr>
          <w:rFonts w:eastAsia="Times New Roman" w:cs="Arial"/>
          <w:color w:val="000000" w:themeColor="text1"/>
          <w:sz w:val="24"/>
          <w:szCs w:val="24"/>
        </w:rPr>
      </w:pPr>
    </w:p>
    <w:p w14:paraId="201E3D9B" w14:textId="07AC83D6" w:rsidR="00E80E53" w:rsidRPr="00281EA2" w:rsidRDefault="00E80E53" w:rsidP="00F66DA8">
      <w:pPr>
        <w:pStyle w:val="Heading1"/>
        <w:numPr>
          <w:ilvl w:val="1"/>
          <w:numId w:val="1"/>
        </w:numPr>
        <w:spacing w:before="120"/>
        <w:ind w:left="641" w:hanging="357"/>
        <w:jc w:val="both"/>
        <w:rPr>
          <w:rFonts w:asciiTheme="minorHAnsi" w:hAnsiTheme="minorHAnsi"/>
          <w:bCs/>
          <w:szCs w:val="24"/>
          <w:lang w:bidi="hr-HR"/>
        </w:rPr>
      </w:pPr>
      <w:bookmarkStart w:id="24" w:name="_Toc84246854"/>
      <w:r w:rsidRPr="00281EA2">
        <w:rPr>
          <w:rFonts w:asciiTheme="minorHAnsi" w:hAnsiTheme="minorHAnsi"/>
          <w:bCs/>
          <w:szCs w:val="24"/>
          <w:lang w:bidi="hr-HR"/>
        </w:rPr>
        <w:t xml:space="preserve">Mjesto </w:t>
      </w:r>
      <w:r w:rsidR="00C359E9">
        <w:rPr>
          <w:rFonts w:asciiTheme="minorHAnsi" w:hAnsiTheme="minorHAnsi"/>
          <w:bCs/>
          <w:szCs w:val="24"/>
          <w:lang w:bidi="hr-HR"/>
        </w:rPr>
        <w:t>isporuke predmeta nabave</w:t>
      </w:r>
      <w:bookmarkEnd w:id="24"/>
      <w:r w:rsidRPr="00281EA2">
        <w:rPr>
          <w:rFonts w:asciiTheme="minorHAnsi" w:hAnsiTheme="minorHAnsi"/>
          <w:bCs/>
          <w:szCs w:val="24"/>
          <w:lang w:bidi="hr-HR"/>
        </w:rPr>
        <w:t xml:space="preserve"> </w:t>
      </w:r>
    </w:p>
    <w:p w14:paraId="432E2386" w14:textId="3EF70D5B" w:rsidR="00E616CA" w:rsidRPr="00281EA2" w:rsidRDefault="00E765CB" w:rsidP="00E616CA">
      <w:pPr>
        <w:autoSpaceDE w:val="0"/>
        <w:autoSpaceDN w:val="0"/>
        <w:adjustRightInd w:val="0"/>
        <w:spacing w:after="0" w:line="240" w:lineRule="auto"/>
        <w:ind w:left="284"/>
        <w:rPr>
          <w:bCs/>
          <w:sz w:val="24"/>
          <w:szCs w:val="24"/>
          <w:lang w:bidi="hr-HR"/>
        </w:rPr>
      </w:pPr>
      <w:r>
        <w:rPr>
          <w:bCs/>
          <w:sz w:val="24"/>
          <w:szCs w:val="24"/>
          <w:lang w:bidi="hr-HR"/>
        </w:rPr>
        <w:t xml:space="preserve">Ive Politea 64, 10361 Sesvetski Kraljevec, Hrvatska. </w:t>
      </w:r>
    </w:p>
    <w:p w14:paraId="4390271A" w14:textId="77777777" w:rsidR="00935D30" w:rsidRPr="00281EA2" w:rsidRDefault="00935D30" w:rsidP="00C359E9">
      <w:pPr>
        <w:spacing w:after="0" w:line="240" w:lineRule="auto"/>
        <w:rPr>
          <w:bCs/>
          <w:sz w:val="24"/>
          <w:szCs w:val="24"/>
          <w:lang w:bidi="hr-HR"/>
        </w:rPr>
      </w:pPr>
    </w:p>
    <w:p w14:paraId="0C38F800" w14:textId="77777777" w:rsidR="00E80E53" w:rsidRPr="00281EA2" w:rsidRDefault="00E80E53" w:rsidP="00B26D65">
      <w:pPr>
        <w:pStyle w:val="Heading1"/>
        <w:numPr>
          <w:ilvl w:val="1"/>
          <w:numId w:val="1"/>
        </w:numPr>
        <w:jc w:val="both"/>
        <w:rPr>
          <w:rFonts w:asciiTheme="minorHAnsi" w:hAnsiTheme="minorHAnsi"/>
          <w:bCs/>
          <w:szCs w:val="24"/>
          <w:lang w:bidi="hr-HR"/>
        </w:rPr>
      </w:pPr>
      <w:bookmarkStart w:id="25" w:name="_Toc84246855"/>
      <w:r w:rsidRPr="00281EA2">
        <w:rPr>
          <w:rFonts w:asciiTheme="minorHAnsi" w:hAnsiTheme="minorHAnsi"/>
          <w:bCs/>
          <w:szCs w:val="24"/>
          <w:lang w:bidi="hr-HR"/>
        </w:rPr>
        <w:t xml:space="preserve">Rok </w:t>
      </w:r>
      <w:r w:rsidR="00DE52D5" w:rsidRPr="00281EA2">
        <w:rPr>
          <w:rFonts w:asciiTheme="minorHAnsi" w:hAnsiTheme="minorHAnsi"/>
          <w:bCs/>
          <w:szCs w:val="24"/>
          <w:lang w:bidi="hr-HR"/>
        </w:rPr>
        <w:t>izvršenja ugovornih obveza</w:t>
      </w:r>
      <w:bookmarkEnd w:id="25"/>
      <w:r w:rsidR="00B86AE5" w:rsidRPr="00281EA2">
        <w:rPr>
          <w:rFonts w:asciiTheme="minorHAnsi" w:hAnsiTheme="minorHAnsi"/>
          <w:bCs/>
          <w:szCs w:val="24"/>
          <w:lang w:bidi="hr-HR"/>
        </w:rPr>
        <w:t xml:space="preserve"> </w:t>
      </w:r>
    </w:p>
    <w:p w14:paraId="18319012" w14:textId="466C4C84" w:rsidR="00E32CEE" w:rsidRDefault="00E32CEE" w:rsidP="00B26D65">
      <w:pPr>
        <w:autoSpaceDE w:val="0"/>
        <w:autoSpaceDN w:val="0"/>
        <w:adjustRightInd w:val="0"/>
        <w:spacing w:after="0" w:line="240" w:lineRule="auto"/>
        <w:jc w:val="both"/>
        <w:rPr>
          <w:bCs/>
          <w:sz w:val="24"/>
          <w:szCs w:val="24"/>
          <w:lang w:bidi="hr-HR"/>
        </w:rPr>
      </w:pPr>
      <w:r>
        <w:rPr>
          <w:bCs/>
          <w:sz w:val="24"/>
          <w:szCs w:val="24"/>
          <w:lang w:bidi="hr-HR"/>
        </w:rPr>
        <w:t xml:space="preserve">Predviđena je isporuka predmeta nabave u </w:t>
      </w:r>
      <w:r w:rsidR="00F33742">
        <w:rPr>
          <w:bCs/>
          <w:sz w:val="24"/>
          <w:szCs w:val="24"/>
          <w:lang w:bidi="hr-HR"/>
        </w:rPr>
        <w:t>2</w:t>
      </w:r>
      <w:r>
        <w:rPr>
          <w:bCs/>
          <w:sz w:val="24"/>
          <w:szCs w:val="24"/>
          <w:lang w:bidi="hr-HR"/>
        </w:rPr>
        <w:t xml:space="preserve"> faze:</w:t>
      </w:r>
    </w:p>
    <w:p w14:paraId="63D86396" w14:textId="025862EF" w:rsidR="00E32CEE" w:rsidRPr="00E32CEE" w:rsidRDefault="00E32CEE" w:rsidP="00E32CEE">
      <w:pPr>
        <w:pStyle w:val="ListParagraph"/>
        <w:numPr>
          <w:ilvl w:val="0"/>
          <w:numId w:val="28"/>
        </w:numPr>
        <w:autoSpaceDE w:val="0"/>
        <w:autoSpaceDN w:val="0"/>
        <w:adjustRightInd w:val="0"/>
        <w:spacing w:after="0" w:line="240" w:lineRule="auto"/>
        <w:jc w:val="both"/>
        <w:rPr>
          <w:bCs/>
          <w:color w:val="FF0000"/>
          <w:sz w:val="24"/>
          <w:szCs w:val="24"/>
          <w:lang w:bidi="hr-HR"/>
        </w:rPr>
      </w:pPr>
      <w:r>
        <w:rPr>
          <w:bCs/>
          <w:sz w:val="24"/>
          <w:szCs w:val="24"/>
          <w:lang w:bidi="hr-HR"/>
        </w:rPr>
        <w:t xml:space="preserve">Faza – projektiranje i formuliranje rješenja sa predajom projektne dokumentacije </w:t>
      </w:r>
      <w:r w:rsidR="00F33742">
        <w:rPr>
          <w:bCs/>
          <w:sz w:val="24"/>
          <w:szCs w:val="24"/>
          <w:lang w:bidi="hr-HR"/>
        </w:rPr>
        <w:t xml:space="preserve">te </w:t>
      </w:r>
      <w:r w:rsidR="00F33742" w:rsidRPr="00E32CEE">
        <w:rPr>
          <w:bCs/>
          <w:sz w:val="24"/>
          <w:szCs w:val="24"/>
          <w:lang w:bidi="hr-HR"/>
        </w:rPr>
        <w:t>isporuka laboratorijskog postrojenja sustava</w:t>
      </w:r>
      <w:r w:rsidR="00F33742" w:rsidRPr="00E32CEE">
        <w:rPr>
          <w:sz w:val="24"/>
          <w:szCs w:val="24"/>
        </w:rPr>
        <w:t xml:space="preserve"> ventilacije i filtracije</w:t>
      </w:r>
    </w:p>
    <w:p w14:paraId="4C6EE3FC" w14:textId="77777777" w:rsidR="00F33742" w:rsidRPr="00E32CEE" w:rsidRDefault="00F33742" w:rsidP="00F33742">
      <w:pPr>
        <w:pStyle w:val="ListParagraph"/>
        <w:numPr>
          <w:ilvl w:val="1"/>
          <w:numId w:val="28"/>
        </w:numPr>
        <w:autoSpaceDE w:val="0"/>
        <w:autoSpaceDN w:val="0"/>
        <w:adjustRightInd w:val="0"/>
        <w:spacing w:after="0" w:line="240" w:lineRule="auto"/>
        <w:jc w:val="both"/>
        <w:rPr>
          <w:bCs/>
          <w:sz w:val="24"/>
          <w:szCs w:val="24"/>
          <w:lang w:bidi="hr-HR"/>
        </w:rPr>
      </w:pPr>
      <w:r w:rsidRPr="00E32CEE">
        <w:rPr>
          <w:bCs/>
          <w:sz w:val="24"/>
          <w:szCs w:val="24"/>
          <w:lang w:bidi="hr-HR"/>
        </w:rPr>
        <w:t>Rok je 150 dana od potpisa ugovora</w:t>
      </w:r>
    </w:p>
    <w:p w14:paraId="217EDAB2" w14:textId="23D644DA" w:rsidR="00E32CEE" w:rsidRPr="00F33742" w:rsidRDefault="00E32CEE" w:rsidP="00F33742">
      <w:pPr>
        <w:autoSpaceDE w:val="0"/>
        <w:autoSpaceDN w:val="0"/>
        <w:adjustRightInd w:val="0"/>
        <w:spacing w:after="0" w:line="240" w:lineRule="auto"/>
        <w:jc w:val="both"/>
        <w:rPr>
          <w:bCs/>
          <w:sz w:val="24"/>
          <w:szCs w:val="24"/>
          <w:lang w:bidi="hr-HR"/>
        </w:rPr>
      </w:pPr>
    </w:p>
    <w:p w14:paraId="4A21C7D7" w14:textId="40285F85" w:rsidR="00E32CEE" w:rsidRPr="00E32CEE" w:rsidRDefault="00E32CEE" w:rsidP="00E32CEE">
      <w:pPr>
        <w:pStyle w:val="ListParagraph"/>
        <w:numPr>
          <w:ilvl w:val="0"/>
          <w:numId w:val="28"/>
        </w:numPr>
        <w:autoSpaceDE w:val="0"/>
        <w:autoSpaceDN w:val="0"/>
        <w:adjustRightInd w:val="0"/>
        <w:spacing w:after="0" w:line="240" w:lineRule="auto"/>
        <w:jc w:val="both"/>
        <w:rPr>
          <w:bCs/>
          <w:sz w:val="24"/>
          <w:szCs w:val="24"/>
          <w:lang w:bidi="hr-HR"/>
        </w:rPr>
      </w:pPr>
      <w:r w:rsidRPr="00E32CEE">
        <w:rPr>
          <w:bCs/>
          <w:sz w:val="24"/>
          <w:szCs w:val="24"/>
          <w:lang w:bidi="hr-HR"/>
        </w:rPr>
        <w:t>Faza – isporuka i integracija cjelovitog gotovog rješenja</w:t>
      </w:r>
    </w:p>
    <w:p w14:paraId="67E542D6" w14:textId="1F139360" w:rsidR="00E32CEE" w:rsidRPr="00E32CEE" w:rsidRDefault="00E32CEE" w:rsidP="00E32CEE">
      <w:pPr>
        <w:pStyle w:val="ListParagraph"/>
        <w:numPr>
          <w:ilvl w:val="1"/>
          <w:numId w:val="30"/>
        </w:numPr>
        <w:autoSpaceDE w:val="0"/>
        <w:autoSpaceDN w:val="0"/>
        <w:adjustRightInd w:val="0"/>
        <w:spacing w:after="0" w:line="240" w:lineRule="auto"/>
        <w:jc w:val="both"/>
        <w:rPr>
          <w:bCs/>
          <w:sz w:val="24"/>
          <w:szCs w:val="24"/>
          <w:lang w:bidi="hr-HR"/>
        </w:rPr>
      </w:pPr>
      <w:r w:rsidRPr="00E32CEE">
        <w:rPr>
          <w:bCs/>
          <w:sz w:val="24"/>
          <w:szCs w:val="24"/>
          <w:lang w:bidi="hr-HR"/>
        </w:rPr>
        <w:t>Rok je 330 dana od potpisa ugovora</w:t>
      </w:r>
    </w:p>
    <w:p w14:paraId="01491730" w14:textId="77777777" w:rsidR="00D9073C" w:rsidRPr="00281EA2" w:rsidRDefault="00D9073C" w:rsidP="00B26D65">
      <w:pPr>
        <w:autoSpaceDE w:val="0"/>
        <w:autoSpaceDN w:val="0"/>
        <w:adjustRightInd w:val="0"/>
        <w:spacing w:after="0" w:line="240" w:lineRule="auto"/>
        <w:jc w:val="both"/>
        <w:rPr>
          <w:bCs/>
          <w:sz w:val="24"/>
          <w:szCs w:val="24"/>
          <w:lang w:bidi="hr-HR"/>
        </w:rPr>
      </w:pPr>
    </w:p>
    <w:p w14:paraId="6C0B2C22" w14:textId="591958E4" w:rsidR="00726348" w:rsidRPr="00281EA2" w:rsidRDefault="00F74B03" w:rsidP="00B26D65">
      <w:pPr>
        <w:autoSpaceDE w:val="0"/>
        <w:autoSpaceDN w:val="0"/>
        <w:adjustRightInd w:val="0"/>
        <w:spacing w:after="0" w:line="240" w:lineRule="auto"/>
        <w:jc w:val="both"/>
        <w:rPr>
          <w:bCs/>
          <w:sz w:val="24"/>
          <w:szCs w:val="24"/>
          <w:lang w:bidi="hr-HR"/>
        </w:rPr>
      </w:pPr>
      <w:r>
        <w:rPr>
          <w:bCs/>
          <w:sz w:val="24"/>
          <w:szCs w:val="24"/>
          <w:lang w:bidi="hr-HR"/>
        </w:rPr>
        <w:t xml:space="preserve">Danom izvršenja predmeta nabave smatra se </w:t>
      </w:r>
      <w:r w:rsidR="00CA6FDE" w:rsidRPr="00281EA2">
        <w:rPr>
          <w:bCs/>
          <w:sz w:val="24"/>
          <w:szCs w:val="24"/>
          <w:lang w:bidi="hr-HR"/>
        </w:rPr>
        <w:t>datum</w:t>
      </w:r>
      <w:r w:rsidR="00C359E9">
        <w:rPr>
          <w:bCs/>
          <w:sz w:val="24"/>
          <w:szCs w:val="24"/>
          <w:lang w:bidi="hr-HR"/>
        </w:rPr>
        <w:t xml:space="preserve"> </w:t>
      </w:r>
      <w:r w:rsidR="00D9073C" w:rsidRPr="00281EA2">
        <w:rPr>
          <w:bCs/>
          <w:sz w:val="24"/>
          <w:szCs w:val="24"/>
          <w:lang w:bidi="hr-HR"/>
        </w:rPr>
        <w:t xml:space="preserve">s kojim </w:t>
      </w:r>
      <w:r w:rsidR="007100B0">
        <w:rPr>
          <w:bCs/>
          <w:sz w:val="24"/>
          <w:szCs w:val="24"/>
          <w:lang w:bidi="hr-HR"/>
        </w:rPr>
        <w:t>je predmet nabave</w:t>
      </w:r>
      <w:r w:rsidR="00D9073C" w:rsidRPr="00281EA2">
        <w:rPr>
          <w:bCs/>
          <w:sz w:val="24"/>
          <w:szCs w:val="24"/>
          <w:lang w:bidi="hr-HR"/>
        </w:rPr>
        <w:t xml:space="preserve"> i</w:t>
      </w:r>
      <w:r w:rsidR="00C359E9">
        <w:rPr>
          <w:bCs/>
          <w:sz w:val="24"/>
          <w:szCs w:val="24"/>
          <w:lang w:bidi="hr-HR"/>
        </w:rPr>
        <w:t>sporučen</w:t>
      </w:r>
      <w:r w:rsidR="00CA6FDE" w:rsidRPr="00281EA2">
        <w:rPr>
          <w:bCs/>
          <w:sz w:val="24"/>
          <w:szCs w:val="24"/>
          <w:lang w:bidi="hr-HR"/>
        </w:rPr>
        <w:t xml:space="preserve"> u cijelosti</w:t>
      </w:r>
      <w:r w:rsidR="00D9073C" w:rsidRPr="00281EA2">
        <w:rPr>
          <w:bCs/>
          <w:sz w:val="24"/>
          <w:szCs w:val="24"/>
          <w:lang w:bidi="hr-HR"/>
        </w:rPr>
        <w:t xml:space="preserve"> </w:t>
      </w:r>
      <w:r w:rsidR="00CA6FDE" w:rsidRPr="00281EA2">
        <w:rPr>
          <w:bCs/>
          <w:sz w:val="24"/>
          <w:szCs w:val="24"/>
          <w:lang w:bidi="hr-HR"/>
        </w:rPr>
        <w:t xml:space="preserve">te je izvršena primopredaja </w:t>
      </w:r>
      <w:r w:rsidR="00D9073C" w:rsidRPr="00281EA2">
        <w:rPr>
          <w:bCs/>
          <w:sz w:val="24"/>
          <w:szCs w:val="24"/>
          <w:lang w:bidi="hr-HR"/>
        </w:rPr>
        <w:t>predmeta nabave</w:t>
      </w:r>
      <w:r w:rsidR="00CA6FDE" w:rsidRPr="00281EA2">
        <w:rPr>
          <w:bCs/>
          <w:sz w:val="24"/>
          <w:szCs w:val="24"/>
          <w:lang w:bidi="hr-HR"/>
        </w:rPr>
        <w:t xml:space="preserve">, što se evidentira u potpisanom </w:t>
      </w:r>
      <w:r w:rsidR="00C359E9">
        <w:rPr>
          <w:bCs/>
          <w:sz w:val="24"/>
          <w:szCs w:val="24"/>
          <w:lang w:bidi="hr-HR"/>
        </w:rPr>
        <w:t>Z</w:t>
      </w:r>
      <w:r w:rsidR="00CA6FDE" w:rsidRPr="00281EA2">
        <w:rPr>
          <w:bCs/>
          <w:sz w:val="24"/>
          <w:szCs w:val="24"/>
          <w:lang w:bidi="hr-HR"/>
        </w:rPr>
        <w:t>apisniku o primopredaji</w:t>
      </w:r>
      <w:r w:rsidR="00DD4361" w:rsidRPr="00281EA2">
        <w:rPr>
          <w:bCs/>
          <w:sz w:val="24"/>
          <w:szCs w:val="24"/>
          <w:lang w:bidi="hr-HR"/>
        </w:rPr>
        <w:t xml:space="preserve">. </w:t>
      </w:r>
      <w:r w:rsidR="00CA6FDE" w:rsidRPr="00281EA2">
        <w:rPr>
          <w:bCs/>
          <w:sz w:val="24"/>
          <w:szCs w:val="24"/>
          <w:lang w:bidi="hr-HR"/>
        </w:rPr>
        <w:t>Zapisnik o</w:t>
      </w:r>
      <w:r w:rsidR="001445AA" w:rsidRPr="00281EA2">
        <w:rPr>
          <w:bCs/>
          <w:sz w:val="24"/>
          <w:szCs w:val="24"/>
          <w:lang w:bidi="hr-HR"/>
        </w:rPr>
        <w:t xml:space="preserve"> primopredaji i okončani obračun</w:t>
      </w:r>
      <w:r w:rsidR="00CA6FDE" w:rsidRPr="00281EA2">
        <w:rPr>
          <w:bCs/>
          <w:sz w:val="24"/>
          <w:szCs w:val="24"/>
          <w:lang w:bidi="hr-HR"/>
        </w:rPr>
        <w:t xml:space="preserve"> potpisuju </w:t>
      </w:r>
      <w:r w:rsidR="009B2A60">
        <w:rPr>
          <w:bCs/>
          <w:sz w:val="24"/>
          <w:szCs w:val="24"/>
          <w:lang w:bidi="hr-HR"/>
        </w:rPr>
        <w:t>odgovorna osoba</w:t>
      </w:r>
      <w:r w:rsidR="00A70262" w:rsidRPr="00281EA2">
        <w:rPr>
          <w:bCs/>
          <w:sz w:val="24"/>
          <w:szCs w:val="24"/>
          <w:lang w:bidi="hr-HR"/>
        </w:rPr>
        <w:t xml:space="preserve"> Naručitelja</w:t>
      </w:r>
      <w:r w:rsidR="00C359E9">
        <w:rPr>
          <w:bCs/>
          <w:sz w:val="24"/>
          <w:szCs w:val="24"/>
          <w:lang w:bidi="hr-HR"/>
        </w:rPr>
        <w:t xml:space="preserve"> </w:t>
      </w:r>
      <w:r w:rsidR="00A70262" w:rsidRPr="00281EA2">
        <w:rPr>
          <w:bCs/>
          <w:sz w:val="24"/>
          <w:szCs w:val="24"/>
          <w:lang w:bidi="hr-HR"/>
        </w:rPr>
        <w:t xml:space="preserve">i </w:t>
      </w:r>
      <w:r w:rsidR="00645331">
        <w:rPr>
          <w:bCs/>
          <w:sz w:val="24"/>
          <w:szCs w:val="24"/>
          <w:lang w:bidi="hr-HR"/>
        </w:rPr>
        <w:t>Dobavljač</w:t>
      </w:r>
      <w:r w:rsidR="00CA6FDE" w:rsidRPr="00281EA2">
        <w:rPr>
          <w:bCs/>
          <w:sz w:val="24"/>
          <w:szCs w:val="24"/>
          <w:lang w:bidi="hr-HR"/>
        </w:rPr>
        <w:t>.</w:t>
      </w:r>
    </w:p>
    <w:p w14:paraId="03A8F353" w14:textId="77777777" w:rsidR="0033074B" w:rsidRPr="00281EA2" w:rsidRDefault="0033074B" w:rsidP="00B26D65">
      <w:pPr>
        <w:autoSpaceDE w:val="0"/>
        <w:autoSpaceDN w:val="0"/>
        <w:adjustRightInd w:val="0"/>
        <w:spacing w:after="0" w:line="240" w:lineRule="auto"/>
        <w:jc w:val="both"/>
        <w:rPr>
          <w:bCs/>
          <w:sz w:val="24"/>
          <w:szCs w:val="24"/>
          <w:lang w:bidi="hr-HR"/>
        </w:rPr>
      </w:pPr>
    </w:p>
    <w:p w14:paraId="038B6FBA" w14:textId="1CCBB87B" w:rsidR="0033074B" w:rsidRPr="00281EA2" w:rsidRDefault="00645331" w:rsidP="00B26D65">
      <w:pPr>
        <w:jc w:val="both"/>
        <w:rPr>
          <w:bCs/>
          <w:sz w:val="24"/>
          <w:szCs w:val="24"/>
          <w:lang w:bidi="hr-HR"/>
        </w:rPr>
      </w:pPr>
      <w:r>
        <w:rPr>
          <w:bCs/>
          <w:sz w:val="24"/>
          <w:szCs w:val="24"/>
          <w:lang w:bidi="hr-HR"/>
        </w:rPr>
        <w:t>Dobavljač</w:t>
      </w:r>
      <w:r w:rsidR="0033074B" w:rsidRPr="00281EA2">
        <w:rPr>
          <w:bCs/>
          <w:sz w:val="24"/>
          <w:szCs w:val="24"/>
          <w:lang w:bidi="hr-HR"/>
        </w:rPr>
        <w:t xml:space="preserve"> i Naručitelj imaju pravo na produženje rok</w:t>
      </w:r>
      <w:r w:rsidR="00E32CEE">
        <w:rPr>
          <w:bCs/>
          <w:sz w:val="24"/>
          <w:szCs w:val="24"/>
          <w:lang w:bidi="hr-HR"/>
        </w:rPr>
        <w:t>ova</w:t>
      </w:r>
      <w:r w:rsidR="0033074B" w:rsidRPr="00281EA2">
        <w:rPr>
          <w:bCs/>
          <w:sz w:val="24"/>
          <w:szCs w:val="24"/>
          <w:lang w:bidi="hr-HR"/>
        </w:rPr>
        <w:t xml:space="preserve"> </w:t>
      </w:r>
      <w:r w:rsidR="00F96228">
        <w:rPr>
          <w:bCs/>
          <w:sz w:val="24"/>
          <w:szCs w:val="24"/>
          <w:lang w:bidi="hr-HR"/>
        </w:rPr>
        <w:t>za isporuku</w:t>
      </w:r>
      <w:r w:rsidR="0033074B" w:rsidRPr="00281EA2">
        <w:rPr>
          <w:bCs/>
          <w:sz w:val="24"/>
          <w:szCs w:val="24"/>
          <w:lang w:bidi="hr-HR"/>
        </w:rPr>
        <w:t xml:space="preserve"> u sljedećim slučajevima:</w:t>
      </w:r>
    </w:p>
    <w:p w14:paraId="1749EB5E" w14:textId="77777777" w:rsidR="0033074B" w:rsidRPr="00281EA2" w:rsidRDefault="0033074B" w:rsidP="00A779D8">
      <w:pPr>
        <w:pStyle w:val="ListParagraph"/>
        <w:numPr>
          <w:ilvl w:val="0"/>
          <w:numId w:val="8"/>
        </w:numPr>
        <w:spacing w:after="0" w:line="240" w:lineRule="auto"/>
        <w:contextualSpacing w:val="0"/>
        <w:jc w:val="both"/>
        <w:rPr>
          <w:bCs/>
          <w:sz w:val="24"/>
          <w:szCs w:val="24"/>
          <w:lang w:bidi="hr-HR"/>
        </w:rPr>
      </w:pPr>
      <w:r w:rsidRPr="00281EA2">
        <w:rPr>
          <w:bCs/>
          <w:sz w:val="24"/>
          <w:szCs w:val="24"/>
          <w:lang w:bidi="hr-HR"/>
        </w:rPr>
        <w:t>uslijed nastupa više sile,</w:t>
      </w:r>
    </w:p>
    <w:p w14:paraId="09D742DA" w14:textId="49CCBD43" w:rsidR="0033074B" w:rsidRPr="00281EA2" w:rsidRDefault="0033074B" w:rsidP="00A779D8">
      <w:pPr>
        <w:pStyle w:val="ListParagraph"/>
        <w:numPr>
          <w:ilvl w:val="0"/>
          <w:numId w:val="8"/>
        </w:numPr>
        <w:spacing w:after="0" w:line="240" w:lineRule="auto"/>
        <w:contextualSpacing w:val="0"/>
        <w:jc w:val="both"/>
        <w:rPr>
          <w:bCs/>
          <w:sz w:val="24"/>
          <w:szCs w:val="24"/>
          <w:lang w:bidi="hr-HR"/>
        </w:rPr>
      </w:pPr>
      <w:r w:rsidRPr="00281EA2">
        <w:rPr>
          <w:bCs/>
          <w:sz w:val="24"/>
          <w:szCs w:val="24"/>
          <w:lang w:bidi="hr-HR"/>
        </w:rPr>
        <w:t xml:space="preserve">uslijed mjera predviđenih aktima </w:t>
      </w:r>
      <w:r w:rsidR="00C97CCB" w:rsidRPr="00281EA2">
        <w:rPr>
          <w:bCs/>
          <w:sz w:val="24"/>
          <w:szCs w:val="24"/>
          <w:lang w:bidi="hr-HR"/>
        </w:rPr>
        <w:t xml:space="preserve">i postupcima </w:t>
      </w:r>
      <w:r w:rsidRPr="00281EA2">
        <w:rPr>
          <w:bCs/>
          <w:sz w:val="24"/>
          <w:szCs w:val="24"/>
          <w:lang w:bidi="hr-HR"/>
        </w:rPr>
        <w:t>javnopravnih tijela,</w:t>
      </w:r>
      <w:r w:rsidR="003F6978">
        <w:rPr>
          <w:bCs/>
          <w:sz w:val="24"/>
          <w:szCs w:val="24"/>
          <w:lang w:bidi="hr-HR"/>
        </w:rPr>
        <w:t xml:space="preserve"> za koje </w:t>
      </w:r>
      <w:r w:rsidR="00B466C3">
        <w:rPr>
          <w:bCs/>
          <w:sz w:val="24"/>
          <w:szCs w:val="24"/>
          <w:lang w:bidi="hr-HR"/>
        </w:rPr>
        <w:t>Ponuditelj</w:t>
      </w:r>
      <w:r w:rsidR="003F6978">
        <w:rPr>
          <w:bCs/>
          <w:sz w:val="24"/>
          <w:szCs w:val="24"/>
          <w:lang w:bidi="hr-HR"/>
        </w:rPr>
        <w:t xml:space="preserve"> nije odgovoran</w:t>
      </w:r>
      <w:r w:rsidR="00C359E9">
        <w:rPr>
          <w:bCs/>
          <w:sz w:val="24"/>
          <w:szCs w:val="24"/>
          <w:lang w:bidi="hr-HR"/>
        </w:rPr>
        <w:t>,</w:t>
      </w:r>
    </w:p>
    <w:p w14:paraId="222C6689" w14:textId="35851A8F" w:rsidR="0033074B" w:rsidRPr="00281EA2" w:rsidRDefault="0033074B" w:rsidP="00A779D8">
      <w:pPr>
        <w:pStyle w:val="ListParagraph"/>
        <w:numPr>
          <w:ilvl w:val="0"/>
          <w:numId w:val="8"/>
        </w:numPr>
        <w:spacing w:after="0" w:line="240" w:lineRule="auto"/>
        <w:contextualSpacing w:val="0"/>
        <w:jc w:val="both"/>
        <w:rPr>
          <w:bCs/>
          <w:sz w:val="24"/>
          <w:szCs w:val="24"/>
          <w:lang w:bidi="hr-HR"/>
        </w:rPr>
      </w:pPr>
      <w:r w:rsidRPr="00281EA2">
        <w:rPr>
          <w:bCs/>
          <w:sz w:val="24"/>
          <w:szCs w:val="24"/>
          <w:lang w:bidi="hr-HR"/>
        </w:rPr>
        <w:t xml:space="preserve">uslijed pisanog zahtjeva Naručitelja za prekidom </w:t>
      </w:r>
      <w:r w:rsidR="00B5146F">
        <w:rPr>
          <w:bCs/>
          <w:sz w:val="24"/>
          <w:szCs w:val="24"/>
          <w:lang w:bidi="hr-HR"/>
        </w:rPr>
        <w:t>dostave robe</w:t>
      </w:r>
      <w:r w:rsidRPr="00281EA2">
        <w:rPr>
          <w:bCs/>
          <w:sz w:val="24"/>
          <w:szCs w:val="24"/>
          <w:lang w:bidi="hr-HR"/>
        </w:rPr>
        <w:t>,</w:t>
      </w:r>
    </w:p>
    <w:p w14:paraId="1C66583C" w14:textId="788C88ED" w:rsidR="0033074B" w:rsidRPr="00281EA2" w:rsidRDefault="0033074B" w:rsidP="00A779D8">
      <w:pPr>
        <w:pStyle w:val="ListParagraph"/>
        <w:numPr>
          <w:ilvl w:val="0"/>
          <w:numId w:val="8"/>
        </w:numPr>
        <w:spacing w:after="0" w:line="240" w:lineRule="auto"/>
        <w:contextualSpacing w:val="0"/>
        <w:jc w:val="both"/>
        <w:rPr>
          <w:bCs/>
          <w:sz w:val="24"/>
          <w:szCs w:val="24"/>
          <w:lang w:bidi="hr-HR"/>
        </w:rPr>
      </w:pPr>
      <w:bookmarkStart w:id="26" w:name="_Hlk66970586"/>
      <w:r w:rsidRPr="00281EA2">
        <w:rPr>
          <w:bCs/>
          <w:sz w:val="24"/>
          <w:szCs w:val="24"/>
          <w:lang w:bidi="hr-HR"/>
        </w:rPr>
        <w:t xml:space="preserve">uslijed pisanog odobrenja Naručitelja za produženjem </w:t>
      </w:r>
      <w:bookmarkEnd w:id="26"/>
      <w:r w:rsidR="00B5146F">
        <w:rPr>
          <w:bCs/>
          <w:sz w:val="24"/>
          <w:szCs w:val="24"/>
          <w:lang w:bidi="hr-HR"/>
        </w:rPr>
        <w:t>roka za dostavu robe</w:t>
      </w:r>
      <w:r w:rsidRPr="00281EA2">
        <w:rPr>
          <w:bCs/>
          <w:sz w:val="24"/>
          <w:szCs w:val="24"/>
          <w:lang w:bidi="hr-HR"/>
        </w:rPr>
        <w:t>,</w:t>
      </w:r>
    </w:p>
    <w:p w14:paraId="1D53ADB2" w14:textId="4423B626" w:rsidR="0033074B" w:rsidRPr="00281EA2" w:rsidRDefault="0033074B" w:rsidP="00A779D8">
      <w:pPr>
        <w:pStyle w:val="ListParagraph"/>
        <w:numPr>
          <w:ilvl w:val="0"/>
          <w:numId w:val="8"/>
        </w:numPr>
        <w:spacing w:after="0" w:line="240" w:lineRule="auto"/>
        <w:contextualSpacing w:val="0"/>
        <w:jc w:val="both"/>
        <w:rPr>
          <w:bCs/>
          <w:sz w:val="24"/>
          <w:szCs w:val="24"/>
          <w:lang w:bidi="hr-HR"/>
        </w:rPr>
      </w:pPr>
      <w:r w:rsidRPr="00281EA2">
        <w:rPr>
          <w:bCs/>
          <w:sz w:val="24"/>
          <w:szCs w:val="24"/>
          <w:lang w:bidi="hr-HR"/>
        </w:rPr>
        <w:t xml:space="preserve">neplaćanje </w:t>
      </w:r>
      <w:r w:rsidR="00894A06">
        <w:rPr>
          <w:bCs/>
          <w:sz w:val="24"/>
          <w:szCs w:val="24"/>
          <w:lang w:bidi="hr-HR"/>
        </w:rPr>
        <w:t>isporučene robe</w:t>
      </w:r>
      <w:r w:rsidRPr="00281EA2">
        <w:rPr>
          <w:bCs/>
          <w:sz w:val="24"/>
          <w:szCs w:val="24"/>
          <w:lang w:bidi="hr-HR"/>
        </w:rPr>
        <w:t xml:space="preserve"> od strane Naručitelja ako je zakašnjenje u plaćanju znatno otežalo </w:t>
      </w:r>
      <w:r w:rsidR="00894A06">
        <w:rPr>
          <w:bCs/>
          <w:sz w:val="24"/>
          <w:szCs w:val="24"/>
          <w:lang w:bidi="hr-HR"/>
        </w:rPr>
        <w:t>isporuku robe</w:t>
      </w:r>
      <w:r w:rsidRPr="00281EA2">
        <w:rPr>
          <w:bCs/>
          <w:sz w:val="24"/>
          <w:szCs w:val="24"/>
          <w:lang w:bidi="hr-HR"/>
        </w:rPr>
        <w:t xml:space="preserve"> </w:t>
      </w:r>
      <w:r w:rsidR="00E53964">
        <w:rPr>
          <w:bCs/>
          <w:sz w:val="24"/>
          <w:szCs w:val="24"/>
          <w:lang w:bidi="hr-HR"/>
        </w:rPr>
        <w:t>(</w:t>
      </w:r>
      <w:r w:rsidRPr="00281EA2">
        <w:rPr>
          <w:bCs/>
          <w:sz w:val="24"/>
          <w:szCs w:val="24"/>
          <w:lang w:bidi="hr-HR"/>
        </w:rPr>
        <w:t>zakašnjenja</w:t>
      </w:r>
      <w:r w:rsidR="00E53964">
        <w:rPr>
          <w:bCs/>
          <w:sz w:val="24"/>
          <w:szCs w:val="24"/>
          <w:lang w:bidi="hr-HR"/>
        </w:rPr>
        <w:t xml:space="preserve"> plaćanja do 30 dana</w:t>
      </w:r>
      <w:r w:rsidRPr="00281EA2">
        <w:rPr>
          <w:bCs/>
          <w:sz w:val="24"/>
          <w:szCs w:val="24"/>
          <w:lang w:bidi="hr-HR"/>
        </w:rPr>
        <w:t xml:space="preserve"> ne mogu utjecati na produljenje rokova),</w:t>
      </w:r>
    </w:p>
    <w:p w14:paraId="2E3B4C79" w14:textId="31F3B28B" w:rsidR="0033074B" w:rsidRPr="00281EA2" w:rsidRDefault="0033074B" w:rsidP="00A779D8">
      <w:pPr>
        <w:pStyle w:val="ListParagraph"/>
        <w:numPr>
          <w:ilvl w:val="0"/>
          <w:numId w:val="8"/>
        </w:numPr>
        <w:spacing w:after="0" w:line="240" w:lineRule="auto"/>
        <w:contextualSpacing w:val="0"/>
        <w:jc w:val="both"/>
        <w:rPr>
          <w:bCs/>
          <w:sz w:val="24"/>
          <w:szCs w:val="24"/>
          <w:lang w:bidi="hr-HR"/>
        </w:rPr>
      </w:pPr>
      <w:r w:rsidRPr="00281EA2">
        <w:rPr>
          <w:bCs/>
          <w:sz w:val="24"/>
          <w:szCs w:val="24"/>
          <w:lang w:bidi="hr-HR"/>
        </w:rPr>
        <w:t>nepredviđen</w:t>
      </w:r>
      <w:r w:rsidR="00894A06">
        <w:rPr>
          <w:bCs/>
          <w:sz w:val="24"/>
          <w:szCs w:val="24"/>
          <w:lang w:bidi="hr-HR"/>
        </w:rPr>
        <w:t>e</w:t>
      </w:r>
      <w:r w:rsidRPr="00281EA2">
        <w:rPr>
          <w:bCs/>
          <w:sz w:val="24"/>
          <w:szCs w:val="24"/>
          <w:lang w:bidi="hr-HR"/>
        </w:rPr>
        <w:t xml:space="preserve"> okolnosti uslijed kojih je došlo do duljeg zastoja ili usporenja </w:t>
      </w:r>
      <w:r w:rsidR="00894A06">
        <w:rPr>
          <w:bCs/>
          <w:sz w:val="24"/>
          <w:szCs w:val="24"/>
          <w:lang w:bidi="hr-HR"/>
        </w:rPr>
        <w:t>pri isporuci robe</w:t>
      </w:r>
      <w:r w:rsidRPr="00281EA2">
        <w:rPr>
          <w:bCs/>
          <w:sz w:val="24"/>
          <w:szCs w:val="24"/>
          <w:lang w:bidi="hr-HR"/>
        </w:rPr>
        <w:t xml:space="preserve">, a </w:t>
      </w:r>
      <w:r w:rsidR="00B466C3">
        <w:rPr>
          <w:bCs/>
          <w:sz w:val="24"/>
          <w:szCs w:val="24"/>
          <w:lang w:bidi="hr-HR"/>
        </w:rPr>
        <w:t>Ponuditelj</w:t>
      </w:r>
      <w:r w:rsidR="003F6978" w:rsidRPr="00281EA2">
        <w:rPr>
          <w:bCs/>
          <w:sz w:val="24"/>
          <w:szCs w:val="24"/>
          <w:lang w:bidi="hr-HR"/>
        </w:rPr>
        <w:t xml:space="preserve"> </w:t>
      </w:r>
      <w:r w:rsidRPr="00281EA2">
        <w:rPr>
          <w:bCs/>
          <w:sz w:val="24"/>
          <w:szCs w:val="24"/>
          <w:lang w:bidi="hr-HR"/>
        </w:rPr>
        <w:t>ih nije mogao otkloniti poduzimanjem odgovarajućih mjera.</w:t>
      </w:r>
    </w:p>
    <w:p w14:paraId="33F18A63" w14:textId="77777777" w:rsidR="00A779D8" w:rsidRPr="00281EA2" w:rsidRDefault="00A779D8" w:rsidP="00A779D8">
      <w:pPr>
        <w:spacing w:after="0" w:line="240" w:lineRule="auto"/>
        <w:jc w:val="both"/>
        <w:rPr>
          <w:bCs/>
          <w:sz w:val="24"/>
          <w:szCs w:val="24"/>
          <w:lang w:bidi="hr-HR"/>
        </w:rPr>
      </w:pPr>
    </w:p>
    <w:p w14:paraId="5456B5EE" w14:textId="003C98E5" w:rsidR="003F6978" w:rsidRDefault="0033074B" w:rsidP="00C02850">
      <w:pPr>
        <w:spacing w:after="0" w:line="240" w:lineRule="auto"/>
        <w:jc w:val="both"/>
        <w:rPr>
          <w:bCs/>
          <w:sz w:val="24"/>
          <w:szCs w:val="24"/>
          <w:lang w:bidi="hr-HR"/>
        </w:rPr>
      </w:pPr>
      <w:r w:rsidRPr="00281EA2">
        <w:rPr>
          <w:bCs/>
          <w:sz w:val="24"/>
          <w:szCs w:val="24"/>
          <w:lang w:bidi="hr-HR"/>
        </w:rPr>
        <w:t>Pod višom silom podrazumijevaju</w:t>
      </w:r>
      <w:r w:rsidR="00C359E9">
        <w:rPr>
          <w:bCs/>
          <w:sz w:val="24"/>
          <w:szCs w:val="24"/>
          <w:lang w:bidi="hr-HR"/>
        </w:rPr>
        <w:t xml:space="preserve"> se</w:t>
      </w:r>
      <w:r w:rsidRPr="00281EA2">
        <w:rPr>
          <w:bCs/>
          <w:sz w:val="24"/>
          <w:szCs w:val="24"/>
          <w:lang w:bidi="hr-HR"/>
        </w:rPr>
        <w:t xml:space="preserve"> </w:t>
      </w:r>
      <w:r w:rsidR="00EB73CB" w:rsidRPr="00EB73CB">
        <w:rPr>
          <w:bCs/>
          <w:sz w:val="24"/>
          <w:szCs w:val="24"/>
          <w:lang w:bidi="hr-HR"/>
        </w:rPr>
        <w:t xml:space="preserve">sve one vanjske, izvanredne i nepredvidive okolnosti nastale poslije sklapanja </w:t>
      </w:r>
      <w:r w:rsidR="00EB73CB">
        <w:rPr>
          <w:bCs/>
          <w:sz w:val="24"/>
          <w:szCs w:val="24"/>
          <w:lang w:bidi="hr-HR"/>
        </w:rPr>
        <w:t>ugovora</w:t>
      </w:r>
      <w:r w:rsidR="00EB73CB" w:rsidRPr="00EB73CB">
        <w:rPr>
          <w:bCs/>
          <w:sz w:val="24"/>
          <w:szCs w:val="24"/>
          <w:lang w:bidi="hr-HR"/>
        </w:rPr>
        <w:t xml:space="preserve"> koje se ne mogu pripisati odgovornosti druge ugovorne strane</w:t>
      </w:r>
      <w:r w:rsidR="00EB73CB">
        <w:rPr>
          <w:bCs/>
          <w:sz w:val="24"/>
          <w:szCs w:val="24"/>
          <w:lang w:bidi="hr-HR"/>
        </w:rPr>
        <w:t xml:space="preserve"> a koje utječu na tijek </w:t>
      </w:r>
      <w:r w:rsidR="0069525F">
        <w:rPr>
          <w:bCs/>
          <w:sz w:val="24"/>
          <w:szCs w:val="24"/>
          <w:lang w:bidi="hr-HR"/>
        </w:rPr>
        <w:t xml:space="preserve">isporuke robe </w:t>
      </w:r>
      <w:r w:rsidR="00EB73CB" w:rsidRPr="00EB73CB">
        <w:rPr>
          <w:bCs/>
          <w:sz w:val="24"/>
          <w:szCs w:val="24"/>
          <w:lang w:bidi="hr-HR"/>
        </w:rPr>
        <w:t>(npr. prirodni događaji, poplave, požari, terorizam, rat</w:t>
      </w:r>
      <w:r w:rsidR="002727CA">
        <w:rPr>
          <w:bCs/>
          <w:sz w:val="24"/>
          <w:szCs w:val="24"/>
          <w:lang w:bidi="hr-HR"/>
        </w:rPr>
        <w:t>, pandemije</w:t>
      </w:r>
      <w:r w:rsidR="00EB73CB">
        <w:rPr>
          <w:bCs/>
          <w:sz w:val="24"/>
          <w:szCs w:val="24"/>
          <w:lang w:bidi="hr-HR"/>
        </w:rPr>
        <w:t>)</w:t>
      </w:r>
      <w:r w:rsidR="003F6978">
        <w:rPr>
          <w:bCs/>
          <w:sz w:val="24"/>
          <w:szCs w:val="24"/>
          <w:lang w:bidi="hr-HR"/>
        </w:rPr>
        <w:t>.</w:t>
      </w:r>
      <w:r w:rsidR="00C56C51">
        <w:rPr>
          <w:bCs/>
          <w:sz w:val="24"/>
          <w:szCs w:val="24"/>
          <w:lang w:bidi="hr-HR"/>
        </w:rPr>
        <w:t xml:space="preserve"> </w:t>
      </w:r>
    </w:p>
    <w:p w14:paraId="1D8E4D9F" w14:textId="77777777" w:rsidR="003F6978" w:rsidRDefault="003F6978" w:rsidP="00A779D8">
      <w:pPr>
        <w:spacing w:after="0"/>
        <w:jc w:val="both"/>
        <w:rPr>
          <w:bCs/>
          <w:sz w:val="24"/>
          <w:szCs w:val="24"/>
          <w:lang w:bidi="hr-HR"/>
        </w:rPr>
      </w:pPr>
    </w:p>
    <w:p w14:paraId="77447E49" w14:textId="6C4B943F" w:rsidR="003F6978" w:rsidRDefault="00B466C3" w:rsidP="00A779D8">
      <w:pPr>
        <w:spacing w:after="0"/>
        <w:jc w:val="both"/>
        <w:rPr>
          <w:bCs/>
          <w:sz w:val="24"/>
          <w:szCs w:val="24"/>
          <w:lang w:bidi="hr-HR"/>
        </w:rPr>
      </w:pPr>
      <w:r>
        <w:rPr>
          <w:bCs/>
          <w:sz w:val="24"/>
          <w:szCs w:val="24"/>
          <w:lang w:bidi="hr-HR"/>
        </w:rPr>
        <w:t>Ponuditelj</w:t>
      </w:r>
      <w:r w:rsidR="003F6978">
        <w:rPr>
          <w:bCs/>
          <w:sz w:val="24"/>
          <w:szCs w:val="24"/>
          <w:lang w:bidi="hr-HR"/>
        </w:rPr>
        <w:t xml:space="preserve"> </w:t>
      </w:r>
      <w:r w:rsidR="0033074B" w:rsidRPr="00281EA2">
        <w:rPr>
          <w:bCs/>
          <w:sz w:val="24"/>
          <w:szCs w:val="24"/>
          <w:lang w:bidi="hr-HR"/>
        </w:rPr>
        <w:t xml:space="preserve">i Naručitelj neće u navedenim slučajevima imati međusobnih potraživanja zbog eventualno nastalih troškova uslijed produženja roka </w:t>
      </w:r>
      <w:r w:rsidR="00282EF8">
        <w:rPr>
          <w:bCs/>
          <w:sz w:val="24"/>
          <w:szCs w:val="24"/>
          <w:lang w:bidi="hr-HR"/>
        </w:rPr>
        <w:t>isporuke robe</w:t>
      </w:r>
      <w:r w:rsidR="003F6978">
        <w:rPr>
          <w:bCs/>
          <w:sz w:val="24"/>
          <w:szCs w:val="24"/>
          <w:lang w:bidi="hr-HR"/>
        </w:rPr>
        <w:t>.</w:t>
      </w:r>
    </w:p>
    <w:p w14:paraId="40A3ABE8" w14:textId="77777777" w:rsidR="00C2083B" w:rsidRDefault="00C2083B" w:rsidP="00B26D65">
      <w:pPr>
        <w:autoSpaceDE w:val="0"/>
        <w:autoSpaceDN w:val="0"/>
        <w:adjustRightInd w:val="0"/>
        <w:spacing w:after="0" w:line="240" w:lineRule="auto"/>
        <w:jc w:val="both"/>
        <w:rPr>
          <w:bCs/>
          <w:sz w:val="24"/>
          <w:szCs w:val="24"/>
          <w:lang w:bidi="hr-HR"/>
        </w:rPr>
      </w:pPr>
    </w:p>
    <w:p w14:paraId="61956FED" w14:textId="77777777" w:rsidR="00BF4E56" w:rsidRPr="00281EA2" w:rsidRDefault="00BF4E56" w:rsidP="00B26D65">
      <w:pPr>
        <w:autoSpaceDE w:val="0"/>
        <w:autoSpaceDN w:val="0"/>
        <w:adjustRightInd w:val="0"/>
        <w:spacing w:after="0" w:line="240" w:lineRule="auto"/>
        <w:jc w:val="both"/>
        <w:rPr>
          <w:bCs/>
          <w:sz w:val="24"/>
          <w:szCs w:val="24"/>
          <w:lang w:bidi="hr-HR"/>
        </w:rPr>
      </w:pPr>
    </w:p>
    <w:p w14:paraId="3CF3CC10" w14:textId="77777777" w:rsidR="007C6B53" w:rsidRDefault="007D15A9" w:rsidP="00127AF5">
      <w:pPr>
        <w:pStyle w:val="Heading1"/>
        <w:numPr>
          <w:ilvl w:val="0"/>
          <w:numId w:val="1"/>
        </w:numPr>
        <w:spacing w:before="120"/>
        <w:ind w:left="357" w:hanging="357"/>
        <w:jc w:val="both"/>
        <w:rPr>
          <w:rFonts w:asciiTheme="minorHAnsi" w:hAnsiTheme="minorHAnsi"/>
          <w:szCs w:val="24"/>
          <w:lang w:bidi="hr-HR"/>
        </w:rPr>
      </w:pPr>
      <w:bookmarkStart w:id="27" w:name="_Toc84246856"/>
      <w:r w:rsidRPr="00281EA2">
        <w:rPr>
          <w:rFonts w:asciiTheme="minorHAnsi" w:hAnsiTheme="minorHAnsi"/>
          <w:szCs w:val="24"/>
          <w:lang w:bidi="hr-HR"/>
        </w:rPr>
        <w:t>ROK ZA DOSTAVU PONUDA</w:t>
      </w:r>
      <w:bookmarkEnd w:id="27"/>
      <w:r w:rsidRPr="00281EA2">
        <w:rPr>
          <w:rFonts w:asciiTheme="minorHAnsi" w:hAnsiTheme="minorHAnsi"/>
          <w:szCs w:val="24"/>
          <w:lang w:bidi="hr-HR"/>
        </w:rPr>
        <w:t xml:space="preserve"> </w:t>
      </w:r>
    </w:p>
    <w:p w14:paraId="6FE84A0A" w14:textId="77777777" w:rsidR="007D15A9" w:rsidRPr="00281EA2" w:rsidRDefault="007D15A9" w:rsidP="00B26D65">
      <w:pPr>
        <w:autoSpaceDE w:val="0"/>
        <w:autoSpaceDN w:val="0"/>
        <w:adjustRightInd w:val="0"/>
        <w:spacing w:after="0" w:line="240" w:lineRule="auto"/>
        <w:jc w:val="both"/>
        <w:rPr>
          <w:rFonts w:cs="Calibri"/>
          <w:color w:val="000000"/>
          <w:sz w:val="24"/>
          <w:szCs w:val="24"/>
        </w:rPr>
      </w:pPr>
      <w:r w:rsidRPr="00281EA2">
        <w:rPr>
          <w:rFonts w:cs="Calibri"/>
          <w:b/>
          <w:bCs/>
          <w:color w:val="000000"/>
          <w:sz w:val="24"/>
          <w:szCs w:val="24"/>
        </w:rPr>
        <w:t xml:space="preserve">Datum, vrijeme i mjesto dostave ponuda </w:t>
      </w:r>
    </w:p>
    <w:p w14:paraId="3D6D65BB" w14:textId="6DF5B112" w:rsidR="007D15A9" w:rsidRPr="00281EA2" w:rsidRDefault="007D15A9" w:rsidP="00B26D65">
      <w:pPr>
        <w:autoSpaceDE w:val="0"/>
        <w:autoSpaceDN w:val="0"/>
        <w:adjustRightInd w:val="0"/>
        <w:spacing w:after="0" w:line="240" w:lineRule="auto"/>
        <w:jc w:val="both"/>
        <w:rPr>
          <w:bCs/>
          <w:sz w:val="24"/>
          <w:szCs w:val="24"/>
          <w:lang w:bidi="hr-HR"/>
        </w:rPr>
      </w:pPr>
      <w:r w:rsidRPr="00281EA2">
        <w:rPr>
          <w:bCs/>
          <w:sz w:val="24"/>
          <w:szCs w:val="24"/>
          <w:lang w:bidi="hr-HR"/>
        </w:rPr>
        <w:t>Ponuda,</w:t>
      </w:r>
      <w:r w:rsidR="009B5E9A">
        <w:rPr>
          <w:bCs/>
          <w:sz w:val="24"/>
          <w:szCs w:val="24"/>
          <w:lang w:bidi="hr-HR"/>
        </w:rPr>
        <w:t xml:space="preserve"> </w:t>
      </w:r>
      <w:r w:rsidRPr="00281EA2">
        <w:rPr>
          <w:bCs/>
          <w:sz w:val="24"/>
          <w:szCs w:val="24"/>
          <w:lang w:bidi="hr-HR"/>
        </w:rPr>
        <w:t xml:space="preserve">bez obzira na način dostave, mora biti zaprimljena od strane Naručitelja, najkasnije do: </w:t>
      </w:r>
    </w:p>
    <w:p w14:paraId="28E499C4" w14:textId="0829425C" w:rsidR="007D15A9" w:rsidRPr="00281EA2" w:rsidRDefault="00CC765B" w:rsidP="00935D30">
      <w:pPr>
        <w:autoSpaceDE w:val="0"/>
        <w:autoSpaceDN w:val="0"/>
        <w:adjustRightInd w:val="0"/>
        <w:spacing w:after="0" w:line="240" w:lineRule="auto"/>
        <w:jc w:val="center"/>
        <w:rPr>
          <w:b/>
          <w:bCs/>
          <w:sz w:val="24"/>
          <w:szCs w:val="24"/>
          <w:lang w:bidi="hr-HR"/>
        </w:rPr>
      </w:pPr>
      <w:r>
        <w:rPr>
          <w:b/>
          <w:bCs/>
          <w:sz w:val="24"/>
          <w:szCs w:val="24"/>
          <w:lang w:bidi="hr-HR"/>
        </w:rPr>
        <w:lastRenderedPageBreak/>
        <w:t>3</w:t>
      </w:r>
      <w:r w:rsidR="006D1E4D" w:rsidRPr="00803A9C">
        <w:rPr>
          <w:b/>
          <w:bCs/>
          <w:sz w:val="24"/>
          <w:szCs w:val="24"/>
          <w:lang w:bidi="hr-HR"/>
        </w:rPr>
        <w:t>.</w:t>
      </w:r>
      <w:r w:rsidR="007100B0" w:rsidRPr="00803A9C">
        <w:rPr>
          <w:b/>
          <w:bCs/>
          <w:sz w:val="24"/>
          <w:szCs w:val="24"/>
          <w:lang w:bidi="hr-HR"/>
        </w:rPr>
        <w:t>1</w:t>
      </w:r>
      <w:r w:rsidR="00803A9C" w:rsidRPr="00803A9C">
        <w:rPr>
          <w:b/>
          <w:bCs/>
          <w:sz w:val="24"/>
          <w:szCs w:val="24"/>
          <w:lang w:bidi="hr-HR"/>
        </w:rPr>
        <w:t>2</w:t>
      </w:r>
      <w:r w:rsidR="006D1E4D" w:rsidRPr="00803A9C">
        <w:rPr>
          <w:b/>
          <w:bCs/>
          <w:sz w:val="24"/>
          <w:szCs w:val="24"/>
          <w:lang w:bidi="hr-HR"/>
        </w:rPr>
        <w:t>.2021.</w:t>
      </w:r>
      <w:r w:rsidR="007D15A9" w:rsidRPr="00803A9C">
        <w:rPr>
          <w:b/>
          <w:bCs/>
          <w:sz w:val="24"/>
          <w:szCs w:val="24"/>
          <w:lang w:bidi="hr-HR"/>
        </w:rPr>
        <w:t xml:space="preserve"> godine u 1</w:t>
      </w:r>
      <w:r>
        <w:rPr>
          <w:b/>
          <w:bCs/>
          <w:sz w:val="24"/>
          <w:szCs w:val="24"/>
          <w:lang w:bidi="hr-HR"/>
        </w:rPr>
        <w:t>2</w:t>
      </w:r>
      <w:r w:rsidR="006D1E4D" w:rsidRPr="00803A9C">
        <w:rPr>
          <w:b/>
          <w:bCs/>
          <w:sz w:val="24"/>
          <w:szCs w:val="24"/>
          <w:lang w:bidi="hr-HR"/>
        </w:rPr>
        <w:t>:</w:t>
      </w:r>
      <w:r w:rsidR="007D15A9" w:rsidRPr="00803A9C">
        <w:rPr>
          <w:b/>
          <w:bCs/>
          <w:sz w:val="24"/>
          <w:szCs w:val="24"/>
          <w:lang w:bidi="hr-HR"/>
        </w:rPr>
        <w:t>00 sati</w:t>
      </w:r>
    </w:p>
    <w:p w14:paraId="64EBBE15" w14:textId="77777777" w:rsidR="007762BC" w:rsidRPr="00281EA2" w:rsidRDefault="007762BC" w:rsidP="00B26D65">
      <w:pPr>
        <w:autoSpaceDE w:val="0"/>
        <w:autoSpaceDN w:val="0"/>
        <w:adjustRightInd w:val="0"/>
        <w:spacing w:after="0" w:line="240" w:lineRule="auto"/>
        <w:jc w:val="both"/>
        <w:rPr>
          <w:bCs/>
          <w:sz w:val="24"/>
          <w:szCs w:val="24"/>
          <w:lang w:bidi="hr-HR"/>
        </w:rPr>
      </w:pPr>
    </w:p>
    <w:p w14:paraId="42E80937" w14:textId="72FAE02E" w:rsidR="007762BC" w:rsidRPr="00281EA2" w:rsidRDefault="007762BC" w:rsidP="00B26D65">
      <w:pPr>
        <w:autoSpaceDE w:val="0"/>
        <w:autoSpaceDN w:val="0"/>
        <w:adjustRightInd w:val="0"/>
        <w:spacing w:after="0" w:line="240" w:lineRule="auto"/>
        <w:jc w:val="both"/>
        <w:rPr>
          <w:bCs/>
          <w:sz w:val="24"/>
          <w:szCs w:val="24"/>
          <w:lang w:bidi="hr-HR"/>
        </w:rPr>
      </w:pPr>
      <w:r w:rsidRPr="00E63599">
        <w:rPr>
          <w:bCs/>
          <w:sz w:val="24"/>
          <w:szCs w:val="24"/>
          <w:lang w:bidi="hr-HR"/>
        </w:rPr>
        <w:t xml:space="preserve">na </w:t>
      </w:r>
      <w:r w:rsidR="00E63599" w:rsidRPr="00E63599">
        <w:rPr>
          <w:bCs/>
          <w:sz w:val="24"/>
          <w:szCs w:val="24"/>
          <w:lang w:bidi="hr-HR"/>
        </w:rPr>
        <w:t xml:space="preserve">e-mail </w:t>
      </w:r>
      <w:r w:rsidRPr="00E63599">
        <w:rPr>
          <w:bCs/>
          <w:sz w:val="24"/>
          <w:szCs w:val="24"/>
          <w:lang w:bidi="hr-HR"/>
        </w:rPr>
        <w:t xml:space="preserve">adresu Naručitelja iz točke </w:t>
      </w:r>
      <w:r w:rsidR="00E63599" w:rsidRPr="00E63599">
        <w:rPr>
          <w:bCs/>
          <w:sz w:val="24"/>
          <w:szCs w:val="24"/>
          <w:lang w:bidi="hr-HR"/>
        </w:rPr>
        <w:t>7</w:t>
      </w:r>
      <w:r w:rsidRPr="00E63599">
        <w:rPr>
          <w:bCs/>
          <w:sz w:val="24"/>
          <w:szCs w:val="24"/>
          <w:lang w:bidi="hr-HR"/>
        </w:rPr>
        <w:t xml:space="preserve">.3. Dokumentacije </w:t>
      </w:r>
      <w:r w:rsidR="00B13CFF" w:rsidRPr="00E63599">
        <w:rPr>
          <w:bCs/>
          <w:sz w:val="24"/>
          <w:szCs w:val="24"/>
          <w:lang w:bidi="hr-HR"/>
        </w:rPr>
        <w:t>o nabavi</w:t>
      </w:r>
      <w:r w:rsidRPr="00E63599">
        <w:rPr>
          <w:bCs/>
          <w:sz w:val="24"/>
          <w:szCs w:val="24"/>
          <w:lang w:bidi="hr-HR"/>
        </w:rPr>
        <w:t>.</w:t>
      </w:r>
      <w:r w:rsidRPr="00281EA2">
        <w:rPr>
          <w:bCs/>
          <w:sz w:val="24"/>
          <w:szCs w:val="24"/>
          <w:lang w:bidi="hr-HR"/>
        </w:rPr>
        <w:t xml:space="preserve"> </w:t>
      </w:r>
    </w:p>
    <w:p w14:paraId="5AB657CC" w14:textId="77777777" w:rsidR="00B751FF" w:rsidRPr="00281EA2" w:rsidRDefault="00B751FF" w:rsidP="00B26D65">
      <w:pPr>
        <w:autoSpaceDE w:val="0"/>
        <w:autoSpaceDN w:val="0"/>
        <w:adjustRightInd w:val="0"/>
        <w:spacing w:after="0" w:line="240" w:lineRule="auto"/>
        <w:jc w:val="both"/>
        <w:rPr>
          <w:bCs/>
          <w:sz w:val="24"/>
          <w:szCs w:val="24"/>
          <w:lang w:bidi="hr-HR"/>
        </w:rPr>
      </w:pPr>
    </w:p>
    <w:p w14:paraId="20531EA1" w14:textId="77777777" w:rsidR="007762BC" w:rsidRPr="00281EA2" w:rsidRDefault="007762BC" w:rsidP="00B26D65">
      <w:pPr>
        <w:autoSpaceDE w:val="0"/>
        <w:autoSpaceDN w:val="0"/>
        <w:adjustRightInd w:val="0"/>
        <w:spacing w:after="0" w:line="240" w:lineRule="auto"/>
        <w:jc w:val="both"/>
        <w:rPr>
          <w:bCs/>
          <w:sz w:val="24"/>
          <w:szCs w:val="24"/>
          <w:lang w:bidi="hr-HR"/>
        </w:rPr>
      </w:pPr>
      <w:r w:rsidRPr="00281EA2">
        <w:rPr>
          <w:bCs/>
          <w:sz w:val="24"/>
          <w:szCs w:val="24"/>
          <w:lang w:bidi="hr-HR"/>
        </w:rPr>
        <w:t>Ponude koje pristignu nakon isteka roka za dostavu ponuda neće biti predmetom ocjene ponuda.</w:t>
      </w:r>
    </w:p>
    <w:p w14:paraId="105E1E1F" w14:textId="77777777" w:rsidR="00281EA2" w:rsidRPr="00281EA2" w:rsidRDefault="00281EA2" w:rsidP="00B26D65">
      <w:pPr>
        <w:autoSpaceDE w:val="0"/>
        <w:autoSpaceDN w:val="0"/>
        <w:adjustRightInd w:val="0"/>
        <w:spacing w:after="0" w:line="240" w:lineRule="auto"/>
        <w:jc w:val="both"/>
        <w:rPr>
          <w:bCs/>
          <w:sz w:val="24"/>
          <w:szCs w:val="24"/>
          <w:lang w:bidi="hr-HR"/>
        </w:rPr>
      </w:pPr>
    </w:p>
    <w:p w14:paraId="05B6366D" w14:textId="77777777" w:rsidR="007C6B53" w:rsidRDefault="002A1F45" w:rsidP="00B13CFF">
      <w:pPr>
        <w:pStyle w:val="Heading1"/>
        <w:numPr>
          <w:ilvl w:val="0"/>
          <w:numId w:val="1"/>
        </w:numPr>
        <w:spacing w:before="120"/>
        <w:ind w:left="357" w:hanging="357"/>
        <w:jc w:val="both"/>
        <w:rPr>
          <w:rFonts w:asciiTheme="minorHAnsi" w:hAnsiTheme="minorHAnsi"/>
          <w:szCs w:val="24"/>
          <w:lang w:bidi="hr-HR"/>
        </w:rPr>
      </w:pPr>
      <w:bookmarkStart w:id="28" w:name="_Toc84246857"/>
      <w:r w:rsidRPr="00281EA2">
        <w:rPr>
          <w:rFonts w:asciiTheme="minorHAnsi" w:hAnsiTheme="minorHAnsi"/>
          <w:szCs w:val="24"/>
          <w:lang w:bidi="hr-HR"/>
        </w:rPr>
        <w:t xml:space="preserve">OBVEZNI </w:t>
      </w:r>
      <w:r w:rsidR="00D67EC3" w:rsidRPr="00281EA2">
        <w:rPr>
          <w:rFonts w:asciiTheme="minorHAnsi" w:hAnsiTheme="minorHAnsi"/>
          <w:szCs w:val="24"/>
          <w:lang w:bidi="hr-HR"/>
        </w:rPr>
        <w:t>RAZLOZI ISKLJUČENJA PONUDITELJA</w:t>
      </w:r>
      <w:bookmarkEnd w:id="28"/>
    </w:p>
    <w:p w14:paraId="3A5298B0" w14:textId="77777777" w:rsidR="00D67EC3" w:rsidRPr="00281EA2" w:rsidRDefault="00D67EC3" w:rsidP="00B26D65">
      <w:pPr>
        <w:autoSpaceDE w:val="0"/>
        <w:autoSpaceDN w:val="0"/>
        <w:adjustRightInd w:val="0"/>
        <w:spacing w:after="0" w:line="240" w:lineRule="auto"/>
        <w:jc w:val="both"/>
        <w:rPr>
          <w:bCs/>
          <w:sz w:val="24"/>
          <w:szCs w:val="24"/>
          <w:lang w:bidi="hr-HR"/>
        </w:rPr>
      </w:pPr>
      <w:r w:rsidRPr="00281EA2">
        <w:rPr>
          <w:bCs/>
          <w:sz w:val="24"/>
          <w:szCs w:val="24"/>
          <w:lang w:bidi="hr-HR"/>
        </w:rPr>
        <w:t>Ponuditelj je dužan u svojoj ponudi priložiti dokumente kojima se dokazuje da ne postoje razlozi za njegovo isključenje iz postupka nabave.</w:t>
      </w:r>
      <w:r w:rsidR="00C56C51">
        <w:rPr>
          <w:bCs/>
          <w:sz w:val="24"/>
          <w:szCs w:val="24"/>
          <w:lang w:bidi="hr-HR"/>
        </w:rPr>
        <w:t xml:space="preserve"> </w:t>
      </w:r>
      <w:r w:rsidRPr="00281EA2">
        <w:rPr>
          <w:bCs/>
          <w:sz w:val="24"/>
          <w:szCs w:val="24"/>
          <w:lang w:bidi="hr-HR"/>
        </w:rPr>
        <w:t xml:space="preserve">Ponuditelju </w:t>
      </w:r>
      <w:r w:rsidR="00C56C51">
        <w:rPr>
          <w:bCs/>
          <w:sz w:val="24"/>
          <w:szCs w:val="24"/>
          <w:lang w:bidi="hr-HR"/>
        </w:rPr>
        <w:t xml:space="preserve">u izvorniku </w:t>
      </w:r>
      <w:r w:rsidRPr="00281EA2">
        <w:rPr>
          <w:bCs/>
          <w:sz w:val="24"/>
          <w:szCs w:val="24"/>
          <w:lang w:bidi="hr-HR"/>
        </w:rPr>
        <w:t>dostavlja traže</w:t>
      </w:r>
      <w:r w:rsidR="00C56C51">
        <w:rPr>
          <w:bCs/>
          <w:sz w:val="24"/>
          <w:szCs w:val="24"/>
          <w:lang w:bidi="hr-HR"/>
        </w:rPr>
        <w:t>ne dokumente.</w:t>
      </w:r>
    </w:p>
    <w:p w14:paraId="0DB86E68" w14:textId="77777777" w:rsidR="00D67EC3" w:rsidRPr="00281EA2" w:rsidRDefault="00D67EC3" w:rsidP="00B26D65">
      <w:pPr>
        <w:autoSpaceDE w:val="0"/>
        <w:autoSpaceDN w:val="0"/>
        <w:adjustRightInd w:val="0"/>
        <w:spacing w:after="0" w:line="240" w:lineRule="auto"/>
        <w:jc w:val="both"/>
        <w:rPr>
          <w:bCs/>
          <w:sz w:val="24"/>
          <w:szCs w:val="24"/>
          <w:lang w:bidi="hr-HR"/>
        </w:rPr>
      </w:pPr>
    </w:p>
    <w:p w14:paraId="777056C8" w14:textId="77777777" w:rsidR="00D67EC3" w:rsidRPr="00281EA2" w:rsidRDefault="00D67EC3" w:rsidP="00B26D65">
      <w:pPr>
        <w:autoSpaceDE w:val="0"/>
        <w:autoSpaceDN w:val="0"/>
        <w:adjustRightInd w:val="0"/>
        <w:spacing w:after="0" w:line="240" w:lineRule="auto"/>
        <w:jc w:val="both"/>
        <w:rPr>
          <w:bCs/>
          <w:sz w:val="24"/>
          <w:szCs w:val="24"/>
          <w:lang w:bidi="hr-HR"/>
        </w:rPr>
      </w:pPr>
      <w:r w:rsidRPr="00281EA2">
        <w:rPr>
          <w:bCs/>
          <w:sz w:val="24"/>
          <w:szCs w:val="24"/>
          <w:lang w:bidi="hr-HR"/>
        </w:rPr>
        <w:t>Naručitelj će isključiti Ponuditelja iz postupka nabave:</w:t>
      </w:r>
    </w:p>
    <w:p w14:paraId="2BBE300B" w14:textId="1C25EFFC" w:rsidR="00D67EC3" w:rsidRPr="00281EA2" w:rsidRDefault="00D67EC3" w:rsidP="00A779D8">
      <w:pPr>
        <w:pStyle w:val="ListParagraph"/>
        <w:numPr>
          <w:ilvl w:val="0"/>
          <w:numId w:val="9"/>
        </w:numPr>
        <w:autoSpaceDE w:val="0"/>
        <w:autoSpaceDN w:val="0"/>
        <w:adjustRightInd w:val="0"/>
        <w:spacing w:after="0" w:line="240" w:lineRule="auto"/>
        <w:jc w:val="both"/>
        <w:rPr>
          <w:bCs/>
          <w:sz w:val="24"/>
          <w:szCs w:val="24"/>
          <w:lang w:bidi="hr-HR"/>
        </w:rPr>
      </w:pPr>
      <w:r w:rsidRPr="00281EA2">
        <w:rPr>
          <w:bCs/>
          <w:sz w:val="24"/>
          <w:szCs w:val="24"/>
          <w:lang w:bidi="hr-HR"/>
        </w:rPr>
        <w:t>ako je Ponuditelj ili osoba ovlaštena za njegovo zakonsko zastupanje pravomoćno osuđena za kazneno djelo sudjelovanja u zločinačkoj organizaciji, korupcije, prijevare, terorizma, financiranja terorizma, pranja novca, dječjeg rada ili drugih oblika trgovanja ljudima</w:t>
      </w:r>
      <w:r w:rsidR="003224A5">
        <w:rPr>
          <w:bCs/>
          <w:sz w:val="24"/>
          <w:szCs w:val="24"/>
          <w:lang w:bidi="hr-HR"/>
        </w:rPr>
        <w:t>,</w:t>
      </w:r>
    </w:p>
    <w:p w14:paraId="3A45D35D" w14:textId="66A77595" w:rsidR="00D67EC3" w:rsidRPr="00281EA2" w:rsidRDefault="00D67EC3" w:rsidP="00A779D8">
      <w:pPr>
        <w:pStyle w:val="ListParagraph"/>
        <w:numPr>
          <w:ilvl w:val="0"/>
          <w:numId w:val="9"/>
        </w:numPr>
        <w:autoSpaceDE w:val="0"/>
        <w:autoSpaceDN w:val="0"/>
        <w:adjustRightInd w:val="0"/>
        <w:spacing w:after="0" w:line="240" w:lineRule="auto"/>
        <w:jc w:val="both"/>
        <w:rPr>
          <w:bCs/>
          <w:sz w:val="24"/>
          <w:szCs w:val="24"/>
          <w:lang w:bidi="hr-HR"/>
        </w:rPr>
      </w:pPr>
      <w:r w:rsidRPr="00281EA2">
        <w:rPr>
          <w:bCs/>
          <w:sz w:val="24"/>
          <w:szCs w:val="24"/>
          <w:lang w:bidi="hr-HR"/>
        </w:rPr>
        <w:t>ako Ponuditelj nije ispunio obvezu plaćanja dospjelih poreznih obveza i obveza za mirovinsko i zdravstveno osiguranje, osim ako mu prema posebnom zakonu plaćanje tih obveza nije dopušteno ili je odobrena odgoda plaćanja</w:t>
      </w:r>
      <w:r w:rsidR="003224A5">
        <w:rPr>
          <w:bCs/>
          <w:sz w:val="24"/>
          <w:szCs w:val="24"/>
          <w:lang w:bidi="hr-HR"/>
        </w:rPr>
        <w:t>,</w:t>
      </w:r>
    </w:p>
    <w:p w14:paraId="23CA678F" w14:textId="38129448" w:rsidR="00D67EC3" w:rsidRPr="00281EA2" w:rsidRDefault="00D67EC3" w:rsidP="00A779D8">
      <w:pPr>
        <w:pStyle w:val="ListParagraph"/>
        <w:numPr>
          <w:ilvl w:val="0"/>
          <w:numId w:val="9"/>
        </w:numPr>
        <w:autoSpaceDE w:val="0"/>
        <w:autoSpaceDN w:val="0"/>
        <w:adjustRightInd w:val="0"/>
        <w:spacing w:after="0" w:line="240" w:lineRule="auto"/>
        <w:jc w:val="both"/>
        <w:rPr>
          <w:bCs/>
          <w:sz w:val="24"/>
          <w:szCs w:val="24"/>
          <w:lang w:bidi="hr-HR"/>
        </w:rPr>
      </w:pPr>
      <w:r w:rsidRPr="00281EA2">
        <w:rPr>
          <w:bCs/>
          <w:sz w:val="24"/>
          <w:szCs w:val="24"/>
          <w:lang w:bidi="hr-HR"/>
        </w:rPr>
        <w:t>ako je Ponuditelj lažno predstavio ili pružio neistinite podatke u vezi s uvjetima koje je Naručitelj naveo kao razloge za isključenje ili uvjete kvalifikacije</w:t>
      </w:r>
      <w:r w:rsidR="003224A5">
        <w:rPr>
          <w:bCs/>
          <w:sz w:val="24"/>
          <w:szCs w:val="24"/>
          <w:lang w:bidi="hr-HR"/>
        </w:rPr>
        <w:t>,</w:t>
      </w:r>
    </w:p>
    <w:p w14:paraId="26F3AB72" w14:textId="1BEFD4AD" w:rsidR="00D67EC3" w:rsidRPr="00281EA2" w:rsidRDefault="00D67EC3" w:rsidP="00A779D8">
      <w:pPr>
        <w:pStyle w:val="ListParagraph"/>
        <w:numPr>
          <w:ilvl w:val="0"/>
          <w:numId w:val="9"/>
        </w:numPr>
        <w:autoSpaceDE w:val="0"/>
        <w:autoSpaceDN w:val="0"/>
        <w:adjustRightInd w:val="0"/>
        <w:spacing w:after="0" w:line="240" w:lineRule="auto"/>
        <w:jc w:val="both"/>
        <w:rPr>
          <w:bCs/>
          <w:sz w:val="24"/>
          <w:szCs w:val="24"/>
          <w:lang w:bidi="hr-HR"/>
        </w:rPr>
      </w:pPr>
      <w:r w:rsidRPr="00281EA2">
        <w:rPr>
          <w:bCs/>
          <w:sz w:val="24"/>
          <w:szCs w:val="24"/>
          <w:lang w:bidi="hr-HR"/>
        </w:rPr>
        <w:t>ako je Ponuditelj u stečaju, insolventan ili je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3224A5">
        <w:rPr>
          <w:bCs/>
          <w:sz w:val="24"/>
          <w:szCs w:val="24"/>
          <w:lang w:bidi="hr-HR"/>
        </w:rPr>
        <w:t>,</w:t>
      </w:r>
    </w:p>
    <w:p w14:paraId="75EC8630" w14:textId="10E1B9DA" w:rsidR="00D67EC3" w:rsidRPr="003224A5" w:rsidRDefault="00D67EC3" w:rsidP="003224A5">
      <w:pPr>
        <w:pStyle w:val="ListParagraph"/>
        <w:numPr>
          <w:ilvl w:val="0"/>
          <w:numId w:val="9"/>
        </w:numPr>
        <w:autoSpaceDE w:val="0"/>
        <w:autoSpaceDN w:val="0"/>
        <w:adjustRightInd w:val="0"/>
        <w:spacing w:after="0" w:line="240" w:lineRule="auto"/>
        <w:jc w:val="both"/>
        <w:rPr>
          <w:bCs/>
          <w:sz w:val="24"/>
          <w:szCs w:val="24"/>
          <w:lang w:bidi="hr-HR"/>
        </w:rPr>
      </w:pPr>
      <w:r w:rsidRPr="00281EA2">
        <w:rPr>
          <w:bCs/>
          <w:sz w:val="24"/>
          <w:szCs w:val="24"/>
          <w:lang w:bidi="hr-HR"/>
        </w:rPr>
        <w:t>ako je Ponuditelj u posljednje dvije godine do početka postupka nabave učinio težak profesionalni propust koji Naručitelj može dokazati na bilo koji način.</w:t>
      </w:r>
      <w:r w:rsidR="0031251A">
        <w:rPr>
          <w:bCs/>
          <w:sz w:val="24"/>
          <w:szCs w:val="24"/>
          <w:lang w:bidi="hr-HR"/>
        </w:rPr>
        <w:t xml:space="preserve"> Težak profesionalni propust je postupanje Ponuditelja u obavljanju njegove profesionalne djelatnosti protivno odgovarajućim propisima, kolektivnim ugovorima, pravilima struke</w:t>
      </w:r>
      <w:r w:rsidR="00BB6F7F">
        <w:rPr>
          <w:bCs/>
          <w:sz w:val="24"/>
          <w:szCs w:val="24"/>
          <w:lang w:bidi="hr-HR"/>
        </w:rPr>
        <w:t xml:space="preserve"> ili sklopljenim ugovorima o nabavi, a koji je takve prirode da čini Ponuditelja neprikladnom i nepouzdanom stranom ugovora o nabavi koji Naručitelj namjerava sklopiti. </w:t>
      </w:r>
    </w:p>
    <w:p w14:paraId="0DE4D5C1" w14:textId="77777777" w:rsidR="00D67EC3" w:rsidRPr="00281EA2" w:rsidRDefault="00D67EC3" w:rsidP="00B26D65">
      <w:pPr>
        <w:autoSpaceDE w:val="0"/>
        <w:autoSpaceDN w:val="0"/>
        <w:adjustRightInd w:val="0"/>
        <w:spacing w:after="0" w:line="240" w:lineRule="auto"/>
        <w:jc w:val="both"/>
        <w:rPr>
          <w:bCs/>
          <w:sz w:val="24"/>
          <w:szCs w:val="24"/>
          <w:lang w:bidi="hr-HR"/>
        </w:rPr>
      </w:pPr>
    </w:p>
    <w:p w14:paraId="1EE8F966" w14:textId="663C7423" w:rsidR="00D67EC3" w:rsidRPr="004102B7" w:rsidRDefault="00D67EC3"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Naručitelj prihvaća kao preliminaran dokaz da se Ponuditelj ne nalazi u jednoj od situacija navedenih u ovoj točki </w:t>
      </w:r>
      <w:r w:rsidR="00BB6F7F">
        <w:rPr>
          <w:bCs/>
          <w:sz w:val="24"/>
          <w:szCs w:val="24"/>
          <w:lang w:bidi="hr-HR"/>
        </w:rPr>
        <w:t xml:space="preserve">ispunjenu i </w:t>
      </w:r>
      <w:r w:rsidRPr="00281EA2">
        <w:rPr>
          <w:bCs/>
          <w:sz w:val="24"/>
          <w:szCs w:val="24"/>
          <w:lang w:bidi="hr-HR"/>
        </w:rPr>
        <w:t xml:space="preserve">potpisanu izjavu osobe po zakonu ovlaštene za zastupanje gospodarskog subjekta koja se dostavlja u ponudi prema obrascu </w:t>
      </w:r>
      <w:r w:rsidR="00935D30" w:rsidRPr="003224A5">
        <w:rPr>
          <w:b/>
          <w:bCs/>
          <w:sz w:val="24"/>
          <w:szCs w:val="24"/>
          <w:lang w:bidi="hr-HR"/>
        </w:rPr>
        <w:t>Prilog 2</w:t>
      </w:r>
      <w:r w:rsidRPr="003224A5">
        <w:rPr>
          <w:bCs/>
          <w:sz w:val="24"/>
          <w:szCs w:val="24"/>
          <w:lang w:bidi="hr-HR"/>
        </w:rPr>
        <w:t xml:space="preserve"> – Izjava </w:t>
      </w:r>
      <w:r w:rsidR="00C210F9">
        <w:rPr>
          <w:bCs/>
          <w:sz w:val="24"/>
          <w:szCs w:val="24"/>
          <w:lang w:bidi="hr-HR"/>
        </w:rPr>
        <w:t xml:space="preserve">o nepostojanju obveznih razloga isključenja. </w:t>
      </w:r>
    </w:p>
    <w:p w14:paraId="6AB47EF1" w14:textId="77777777" w:rsidR="00D67EC3" w:rsidRPr="00281EA2" w:rsidRDefault="00D67EC3" w:rsidP="00B26D65">
      <w:pPr>
        <w:autoSpaceDE w:val="0"/>
        <w:autoSpaceDN w:val="0"/>
        <w:adjustRightInd w:val="0"/>
        <w:spacing w:after="0" w:line="240" w:lineRule="auto"/>
        <w:jc w:val="both"/>
        <w:rPr>
          <w:bCs/>
          <w:sz w:val="24"/>
          <w:szCs w:val="24"/>
          <w:lang w:bidi="hr-HR"/>
        </w:rPr>
      </w:pPr>
    </w:p>
    <w:p w14:paraId="2976C8EE" w14:textId="42435C6B" w:rsidR="00D67EC3" w:rsidRDefault="00D67EC3"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U slučaju zajednice ponuditelja, okolnosti vezane uz obvezne razloge isključenja utvrđuju se za sve članove zajednice ponuditelja pojedinačno te su svi članovi zajednice ponuditelja </w:t>
      </w:r>
      <w:r w:rsidRPr="00281EA2">
        <w:rPr>
          <w:bCs/>
          <w:sz w:val="24"/>
          <w:szCs w:val="24"/>
          <w:lang w:bidi="hr-HR"/>
        </w:rPr>
        <w:lastRenderedPageBreak/>
        <w:t xml:space="preserve">obvezni u ponudi </w:t>
      </w:r>
      <w:r w:rsidRPr="003224A5">
        <w:rPr>
          <w:bCs/>
          <w:sz w:val="24"/>
          <w:szCs w:val="24"/>
          <w:lang w:bidi="hr-HR"/>
        </w:rPr>
        <w:t xml:space="preserve">dostaviti </w:t>
      </w:r>
      <w:r w:rsidR="00935D30" w:rsidRPr="003224A5">
        <w:rPr>
          <w:b/>
          <w:bCs/>
          <w:sz w:val="24"/>
          <w:szCs w:val="24"/>
          <w:lang w:bidi="hr-HR"/>
        </w:rPr>
        <w:t>Prilog 2</w:t>
      </w:r>
      <w:r w:rsidRPr="003224A5">
        <w:rPr>
          <w:bCs/>
          <w:sz w:val="24"/>
          <w:szCs w:val="24"/>
          <w:lang w:bidi="hr-HR"/>
        </w:rPr>
        <w:t xml:space="preserve"> – Izjava </w:t>
      </w:r>
      <w:r w:rsidR="00C210F9">
        <w:rPr>
          <w:bCs/>
          <w:sz w:val="24"/>
          <w:szCs w:val="24"/>
          <w:lang w:bidi="hr-HR"/>
        </w:rPr>
        <w:t>o nepostojanju obveznih razloga isključenja</w:t>
      </w:r>
      <w:r w:rsidRPr="00281EA2">
        <w:rPr>
          <w:bCs/>
          <w:sz w:val="24"/>
          <w:szCs w:val="24"/>
          <w:lang w:bidi="hr-HR"/>
        </w:rPr>
        <w:t xml:space="preserve"> potpisan</w:t>
      </w:r>
      <w:r w:rsidR="00DC0D37">
        <w:rPr>
          <w:bCs/>
          <w:sz w:val="24"/>
          <w:szCs w:val="24"/>
          <w:lang w:bidi="hr-HR"/>
        </w:rPr>
        <w:t>a</w:t>
      </w:r>
      <w:r w:rsidRPr="00281EA2">
        <w:rPr>
          <w:bCs/>
          <w:sz w:val="24"/>
          <w:szCs w:val="24"/>
          <w:lang w:bidi="hr-HR"/>
        </w:rPr>
        <w:t xml:space="preserve"> od strane osobe po zakonu ovlaštene za zastupanje gospodarskog subjekta.</w:t>
      </w:r>
    </w:p>
    <w:p w14:paraId="4D072315" w14:textId="77777777" w:rsidR="00D67EC3" w:rsidRPr="00281EA2" w:rsidRDefault="00D67EC3" w:rsidP="00B26D65">
      <w:pPr>
        <w:autoSpaceDE w:val="0"/>
        <w:autoSpaceDN w:val="0"/>
        <w:adjustRightInd w:val="0"/>
        <w:spacing w:after="0" w:line="240" w:lineRule="auto"/>
        <w:jc w:val="both"/>
        <w:rPr>
          <w:bCs/>
          <w:sz w:val="24"/>
          <w:szCs w:val="24"/>
          <w:lang w:bidi="hr-HR"/>
        </w:rPr>
      </w:pPr>
    </w:p>
    <w:p w14:paraId="25D9C78E" w14:textId="77777777" w:rsidR="00D67EC3" w:rsidRPr="00281EA2" w:rsidRDefault="00D67EC3" w:rsidP="00B26D65">
      <w:pPr>
        <w:autoSpaceDE w:val="0"/>
        <w:autoSpaceDN w:val="0"/>
        <w:adjustRightInd w:val="0"/>
        <w:spacing w:after="0" w:line="240" w:lineRule="auto"/>
        <w:jc w:val="both"/>
        <w:rPr>
          <w:bCs/>
          <w:sz w:val="24"/>
          <w:szCs w:val="24"/>
          <w:lang w:bidi="hr-HR"/>
        </w:rPr>
      </w:pPr>
      <w:r w:rsidRPr="00281EA2">
        <w:rPr>
          <w:bCs/>
          <w:sz w:val="24"/>
          <w:szCs w:val="24"/>
          <w:lang w:bidi="hr-HR"/>
        </w:rPr>
        <w:t>Naručitelj može zahtijevati od Ponuditelja (i ako je primjenjivo od svih članova zajednice ponuditelja) da prije sklapanja Ugovora dostavi jedan ili više dokumenata (potvrda, izvoda, i sl.) koji potvrđuju da se Ponuditelj ne nalazi u nekoj od situacija navedenih u ovoj točki, uz preduvjet da se takvi dokumenti izdaju u zemlji sjedišta Ponuditelja te da ih on može ishoditi.</w:t>
      </w:r>
    </w:p>
    <w:p w14:paraId="2EC94DC8" w14:textId="77777777" w:rsidR="00031D15" w:rsidRDefault="00031D15" w:rsidP="00B26D65">
      <w:pPr>
        <w:pStyle w:val="ListParagraph"/>
        <w:tabs>
          <w:tab w:val="left" w:pos="567"/>
        </w:tabs>
        <w:ind w:left="0"/>
        <w:jc w:val="both"/>
        <w:rPr>
          <w:sz w:val="24"/>
          <w:szCs w:val="24"/>
          <w:lang w:bidi="hr-HR"/>
        </w:rPr>
      </w:pPr>
    </w:p>
    <w:p w14:paraId="5EE83CBA" w14:textId="4E7113EF" w:rsidR="008455D7" w:rsidRDefault="00A072EC" w:rsidP="007100B0">
      <w:pPr>
        <w:pStyle w:val="ListParagraph"/>
        <w:tabs>
          <w:tab w:val="left" w:pos="567"/>
        </w:tabs>
        <w:ind w:left="0"/>
        <w:jc w:val="both"/>
        <w:rPr>
          <w:sz w:val="24"/>
          <w:szCs w:val="24"/>
          <w:lang w:bidi="hr-HR"/>
        </w:rPr>
      </w:pPr>
      <w:r w:rsidRPr="00A072EC">
        <w:rPr>
          <w:sz w:val="24"/>
          <w:szCs w:val="24"/>
          <w:lang w:bidi="hr-HR"/>
        </w:rPr>
        <w:t xml:space="preserve">Ako se u državi poslovnog </w:t>
      </w:r>
      <w:proofErr w:type="spellStart"/>
      <w:r w:rsidRPr="00A072EC">
        <w:rPr>
          <w:sz w:val="24"/>
          <w:szCs w:val="24"/>
          <w:lang w:bidi="hr-HR"/>
        </w:rPr>
        <w:t>nastana</w:t>
      </w:r>
      <w:proofErr w:type="spellEnd"/>
      <w:r w:rsidRPr="00A072EC">
        <w:rPr>
          <w:sz w:val="24"/>
          <w:szCs w:val="24"/>
          <w:lang w:bidi="hr-HR"/>
        </w:rPr>
        <w:t xml:space="preserve"> Ponuditelja, odnosno državi čija je osoba ovlaštena za zastupanje Ponuditelja državljanin ne izdaju traženi dokumenti ili ako ne obuhvaćaju sve činjenice koje predstavljaju obvezne razloge za isključenje u smislu ove točke </w:t>
      </w:r>
      <w:r w:rsidR="00FC5538">
        <w:rPr>
          <w:sz w:val="24"/>
          <w:szCs w:val="24"/>
          <w:lang w:bidi="hr-HR"/>
        </w:rPr>
        <w:t>Dokumentacije o nabavi</w:t>
      </w:r>
      <w:r w:rsidRPr="00A072EC">
        <w:rPr>
          <w:sz w:val="24"/>
          <w:szCs w:val="24"/>
          <w:lang w:bidi="hr-HR"/>
        </w:rPr>
        <w:t xml:space="preserve">, oni mogu biti zamijenjeni izjavom pod prisegom ili, ako izjava pod prisegom prema pravu dotične države ne postoji, izjavom Ponuditelja s ovjerenim potpisom kod nadležne sudske ili upravne vlasti, javnog bilježnika ili strukovnog ili trgovinskog tijela u državi poslovnog </w:t>
      </w:r>
      <w:proofErr w:type="spellStart"/>
      <w:r w:rsidRPr="00A072EC">
        <w:rPr>
          <w:sz w:val="24"/>
          <w:szCs w:val="24"/>
          <w:lang w:bidi="hr-HR"/>
        </w:rPr>
        <w:t>nastana</w:t>
      </w:r>
      <w:proofErr w:type="spellEnd"/>
      <w:r w:rsidRPr="00A072EC">
        <w:rPr>
          <w:sz w:val="24"/>
          <w:szCs w:val="24"/>
          <w:lang w:bidi="hr-HR"/>
        </w:rPr>
        <w:t xml:space="preserve"> gospodarskog subjekta, odnosno državi čiji je osoba državljanin.</w:t>
      </w:r>
    </w:p>
    <w:p w14:paraId="63169C14" w14:textId="756E8673" w:rsidR="00E32CEE" w:rsidRDefault="00E32CEE" w:rsidP="007100B0">
      <w:pPr>
        <w:pStyle w:val="ListParagraph"/>
        <w:tabs>
          <w:tab w:val="left" w:pos="567"/>
        </w:tabs>
        <w:ind w:left="0"/>
        <w:jc w:val="both"/>
        <w:rPr>
          <w:sz w:val="24"/>
          <w:szCs w:val="24"/>
          <w:lang w:bidi="hr-HR"/>
        </w:rPr>
      </w:pPr>
    </w:p>
    <w:p w14:paraId="2C28EC27" w14:textId="7814432A" w:rsidR="00E32CEE" w:rsidRPr="0031348B" w:rsidRDefault="0031348B" w:rsidP="0031348B">
      <w:pPr>
        <w:pStyle w:val="Heading1"/>
        <w:numPr>
          <w:ilvl w:val="0"/>
          <w:numId w:val="1"/>
        </w:numPr>
        <w:spacing w:before="120"/>
        <w:ind w:left="357" w:hanging="357"/>
        <w:jc w:val="both"/>
        <w:rPr>
          <w:rFonts w:asciiTheme="minorHAnsi" w:hAnsiTheme="minorHAnsi"/>
          <w:szCs w:val="24"/>
          <w:lang w:bidi="hr-HR"/>
        </w:rPr>
      </w:pPr>
      <w:r w:rsidRPr="0031348B">
        <w:rPr>
          <w:rFonts w:asciiTheme="minorHAnsi" w:hAnsiTheme="minorHAnsi"/>
          <w:szCs w:val="24"/>
          <w:lang w:bidi="hr-HR"/>
        </w:rPr>
        <w:t>SPOSOBNOST GOSPODARSKIH SUBJEKATA</w:t>
      </w:r>
    </w:p>
    <w:p w14:paraId="5B0D601F" w14:textId="49EFAE8D" w:rsidR="00E32CEE" w:rsidRPr="00E32CEE" w:rsidRDefault="00E32CEE" w:rsidP="00E32CEE">
      <w:pPr>
        <w:tabs>
          <w:tab w:val="left" w:pos="567"/>
        </w:tabs>
        <w:jc w:val="both"/>
        <w:rPr>
          <w:sz w:val="24"/>
          <w:szCs w:val="24"/>
          <w:lang w:bidi="hr-HR"/>
        </w:rPr>
      </w:pPr>
      <w:r w:rsidRPr="00E32CEE">
        <w:rPr>
          <w:sz w:val="24"/>
          <w:szCs w:val="24"/>
          <w:lang w:bidi="hr-HR"/>
        </w:rPr>
        <w:t>Ponuditelj je dužan u svojoj ponudi popuniti i priložiti Izjavu o ispunjenju traženih uvjeta sposobnosti za predmetni postupak nabave kojom jamči svoju tehničku sposobnost.</w:t>
      </w:r>
    </w:p>
    <w:p w14:paraId="08C8618D" w14:textId="24D581F4" w:rsidR="00E32CEE" w:rsidRPr="00E32CEE" w:rsidRDefault="00E32CEE" w:rsidP="00E32CEE">
      <w:pPr>
        <w:tabs>
          <w:tab w:val="left" w:pos="567"/>
        </w:tabs>
        <w:jc w:val="both"/>
        <w:rPr>
          <w:sz w:val="24"/>
          <w:szCs w:val="24"/>
          <w:lang w:bidi="hr-HR"/>
        </w:rPr>
      </w:pPr>
      <w:r w:rsidRPr="00E32CEE">
        <w:rPr>
          <w:sz w:val="24"/>
          <w:szCs w:val="24"/>
          <w:lang w:bidi="hr-HR"/>
        </w:rPr>
        <w:t xml:space="preserve">Navedenom izjavom Ponuditelj dokazuje primjerenu sposobnost, što ulijeva sigurnost da će ukoliko bude izabran, pružiti uslugu </w:t>
      </w:r>
      <w:r w:rsidR="0031348B">
        <w:rPr>
          <w:sz w:val="24"/>
          <w:szCs w:val="24"/>
          <w:lang w:bidi="hr-HR"/>
        </w:rPr>
        <w:t xml:space="preserve">i robe isporučiti </w:t>
      </w:r>
      <w:r w:rsidRPr="00E32CEE">
        <w:rPr>
          <w:sz w:val="24"/>
          <w:szCs w:val="24"/>
          <w:lang w:bidi="hr-HR"/>
        </w:rPr>
        <w:t>stručno, pravovremeno i profesionalno.</w:t>
      </w:r>
    </w:p>
    <w:p w14:paraId="2C1F3206" w14:textId="264613AB" w:rsidR="00E32CEE" w:rsidRDefault="00E32CEE" w:rsidP="00E32CEE">
      <w:pPr>
        <w:tabs>
          <w:tab w:val="left" w:pos="567"/>
        </w:tabs>
        <w:jc w:val="both"/>
        <w:rPr>
          <w:sz w:val="24"/>
          <w:szCs w:val="24"/>
          <w:lang w:bidi="hr-HR"/>
        </w:rPr>
      </w:pPr>
      <w:r w:rsidRPr="00E32CEE">
        <w:rPr>
          <w:sz w:val="24"/>
          <w:szCs w:val="24"/>
          <w:lang w:bidi="hr-HR"/>
        </w:rPr>
        <w:t>Naručitelj može zahtijevati od Ponuditelja da prije donošenja Odluke o odabiru dostavi dokumentaciju kojom se dokazuje ispunjavanje uvjeta sposobnosti traženih u toč</w:t>
      </w:r>
      <w:r w:rsidR="00C210F9">
        <w:rPr>
          <w:sz w:val="24"/>
          <w:szCs w:val="24"/>
          <w:lang w:bidi="hr-HR"/>
        </w:rPr>
        <w:t>k</w:t>
      </w:r>
      <w:r w:rsidRPr="00E32CEE">
        <w:rPr>
          <w:sz w:val="24"/>
          <w:szCs w:val="24"/>
          <w:lang w:bidi="hr-HR"/>
        </w:rPr>
        <w:t>i 5.1. ovog Poziva, poput popisa glavnih isporuka roba ili izvršenih poslova te potvrde druge ugovorne strane o uredno izvršenom poslu ili isporučenim robama.</w:t>
      </w:r>
    </w:p>
    <w:p w14:paraId="1C7D2D8E" w14:textId="0949734F" w:rsidR="0031348B" w:rsidRDefault="0031348B" w:rsidP="00E32CEE">
      <w:pPr>
        <w:tabs>
          <w:tab w:val="left" w:pos="567"/>
        </w:tabs>
        <w:jc w:val="both"/>
        <w:rPr>
          <w:sz w:val="24"/>
          <w:szCs w:val="24"/>
          <w:lang w:bidi="hr-HR"/>
        </w:rPr>
      </w:pPr>
    </w:p>
    <w:p w14:paraId="61D9658E" w14:textId="7CFEB7D2" w:rsidR="0031348B" w:rsidRPr="0031348B" w:rsidRDefault="0031348B" w:rsidP="0031348B">
      <w:pPr>
        <w:pStyle w:val="Heading1"/>
        <w:numPr>
          <w:ilvl w:val="1"/>
          <w:numId w:val="1"/>
        </w:numPr>
        <w:spacing w:before="120"/>
        <w:ind w:left="641" w:hanging="357"/>
        <w:jc w:val="both"/>
        <w:rPr>
          <w:rFonts w:asciiTheme="minorHAnsi" w:hAnsiTheme="minorHAnsi"/>
          <w:bCs/>
          <w:szCs w:val="24"/>
          <w:lang w:bidi="hr-HR"/>
        </w:rPr>
      </w:pPr>
      <w:r w:rsidRPr="0031348B">
        <w:rPr>
          <w:rFonts w:asciiTheme="minorHAnsi" w:hAnsiTheme="minorHAnsi"/>
          <w:bCs/>
          <w:szCs w:val="24"/>
          <w:lang w:bidi="hr-HR"/>
        </w:rPr>
        <w:t>Tehnička sposobnost</w:t>
      </w:r>
    </w:p>
    <w:p w14:paraId="52278679"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r w:rsidRPr="008C096F">
        <w:rPr>
          <w:rFonts w:cstheme="minorHAnsi"/>
          <w:bCs/>
          <w:sz w:val="24"/>
          <w:szCs w:val="24"/>
          <w:lang w:bidi="hr-HR"/>
        </w:rPr>
        <w:t>Naručitelj je odredio uvjete tehničke sposobnosti kojima se osigurava da Ponuditelj ima iskustvo i resurse potrebne za izvršenje ugovora o nabavi. Minimalne razine sposobnosti koje se zahtijevaju vezane su uz predmet nabave i razmjerne su predmetu nabave.</w:t>
      </w:r>
    </w:p>
    <w:p w14:paraId="515EC106"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p>
    <w:p w14:paraId="3B3E8DCB" w14:textId="2B7AEE1E" w:rsidR="0031348B" w:rsidRDefault="0031348B" w:rsidP="0031348B">
      <w:pPr>
        <w:autoSpaceDE w:val="0"/>
        <w:autoSpaceDN w:val="0"/>
        <w:adjustRightInd w:val="0"/>
        <w:spacing w:after="0" w:line="240" w:lineRule="auto"/>
        <w:jc w:val="both"/>
        <w:rPr>
          <w:rFonts w:cstheme="minorHAnsi"/>
          <w:bCs/>
          <w:sz w:val="24"/>
          <w:szCs w:val="24"/>
          <w:lang w:bidi="hr-HR"/>
        </w:rPr>
      </w:pPr>
      <w:bookmarkStart w:id="29" w:name="_Hlk88554818"/>
      <w:r w:rsidRPr="008C096F">
        <w:rPr>
          <w:rFonts w:cstheme="minorHAnsi"/>
          <w:bCs/>
          <w:sz w:val="24"/>
          <w:szCs w:val="24"/>
          <w:lang w:bidi="hr-HR"/>
        </w:rPr>
        <w:t xml:space="preserve">Svaki ponuditelj mora dokazati da je </w:t>
      </w:r>
      <w:bookmarkStart w:id="30" w:name="_Hlk72322075"/>
      <w:r w:rsidRPr="008C096F">
        <w:rPr>
          <w:rFonts w:cstheme="minorHAnsi"/>
          <w:bCs/>
          <w:sz w:val="24"/>
          <w:szCs w:val="24"/>
          <w:lang w:bidi="hr-HR"/>
        </w:rPr>
        <w:t>uredno</w:t>
      </w:r>
      <w:r w:rsidR="00B91C8D">
        <w:rPr>
          <w:rFonts w:cstheme="minorHAnsi"/>
          <w:bCs/>
          <w:sz w:val="24"/>
          <w:szCs w:val="24"/>
          <w:lang w:bidi="hr-HR"/>
        </w:rPr>
        <w:t xml:space="preserve"> izvršio </w:t>
      </w:r>
      <w:r w:rsidR="002B32C4">
        <w:rPr>
          <w:rFonts w:cstheme="minorHAnsi"/>
          <w:bCs/>
          <w:sz w:val="24"/>
          <w:szCs w:val="24"/>
          <w:lang w:bidi="hr-HR"/>
        </w:rPr>
        <w:t xml:space="preserve">minimalno jednu (1), a maksimalno </w:t>
      </w:r>
      <w:r w:rsidR="00B91C8D">
        <w:rPr>
          <w:rFonts w:cstheme="minorHAnsi"/>
          <w:bCs/>
          <w:sz w:val="24"/>
          <w:szCs w:val="24"/>
          <w:lang w:bidi="hr-HR"/>
        </w:rPr>
        <w:t xml:space="preserve">tri (3) instalacije </w:t>
      </w:r>
      <w:r w:rsidR="00EC4606">
        <w:rPr>
          <w:rFonts w:cstheme="minorHAnsi"/>
          <w:bCs/>
          <w:sz w:val="24"/>
          <w:szCs w:val="24"/>
          <w:lang w:bidi="hr-HR"/>
        </w:rPr>
        <w:t xml:space="preserve">istog ili </w:t>
      </w:r>
      <w:r w:rsidR="00B91C8D">
        <w:rPr>
          <w:rFonts w:cstheme="minorHAnsi"/>
          <w:bCs/>
          <w:sz w:val="24"/>
          <w:szCs w:val="24"/>
          <w:lang w:bidi="hr-HR"/>
        </w:rPr>
        <w:t xml:space="preserve">sličnog industrijskog postrojenja ili lakirnice u godini u kojoj je započeo postupak nabave i </w:t>
      </w:r>
      <w:r w:rsidR="00B91C8D" w:rsidRPr="00EC4606">
        <w:rPr>
          <w:rFonts w:cstheme="minorHAnsi"/>
          <w:bCs/>
          <w:sz w:val="24"/>
          <w:szCs w:val="24"/>
          <w:lang w:bidi="hr-HR"/>
        </w:rPr>
        <w:t>tijekom pet (</w:t>
      </w:r>
      <w:r w:rsidR="008640A9" w:rsidRPr="00EC4606">
        <w:rPr>
          <w:rFonts w:cstheme="minorHAnsi"/>
          <w:bCs/>
          <w:sz w:val="24"/>
          <w:szCs w:val="24"/>
          <w:lang w:bidi="hr-HR"/>
        </w:rPr>
        <w:t>5</w:t>
      </w:r>
      <w:r w:rsidR="00B91C8D" w:rsidRPr="00EC4606">
        <w:rPr>
          <w:rFonts w:cstheme="minorHAnsi"/>
          <w:bCs/>
          <w:sz w:val="24"/>
          <w:szCs w:val="24"/>
          <w:lang w:bidi="hr-HR"/>
        </w:rPr>
        <w:t>) godina koje prethode toj godini</w:t>
      </w:r>
      <w:r w:rsidR="00EC4606" w:rsidRPr="00EC4606">
        <w:rPr>
          <w:rFonts w:cstheme="minorHAnsi"/>
          <w:bCs/>
          <w:sz w:val="24"/>
          <w:szCs w:val="24"/>
          <w:lang w:bidi="hr-HR"/>
        </w:rPr>
        <w:t>.</w:t>
      </w:r>
      <w:r w:rsidR="00B91C8D" w:rsidRPr="00EC4606">
        <w:rPr>
          <w:rFonts w:cstheme="minorHAnsi"/>
          <w:bCs/>
          <w:sz w:val="24"/>
          <w:szCs w:val="24"/>
          <w:lang w:bidi="hr-HR"/>
        </w:rPr>
        <w:t xml:space="preserve"> </w:t>
      </w:r>
      <w:r w:rsidR="00EC4606" w:rsidRPr="00EC4606">
        <w:rPr>
          <w:rFonts w:cstheme="minorHAnsi"/>
          <w:bCs/>
          <w:sz w:val="24"/>
          <w:szCs w:val="24"/>
          <w:lang w:bidi="hr-HR"/>
        </w:rPr>
        <w:t>Z</w:t>
      </w:r>
      <w:r w:rsidR="00B91C8D" w:rsidRPr="00EC4606">
        <w:rPr>
          <w:rFonts w:cstheme="minorHAnsi"/>
          <w:bCs/>
          <w:sz w:val="24"/>
          <w:szCs w:val="24"/>
          <w:lang w:bidi="hr-HR"/>
        </w:rPr>
        <w:t>a navedene</w:t>
      </w:r>
      <w:r w:rsidR="00EC4606" w:rsidRPr="00EC4606">
        <w:rPr>
          <w:rFonts w:cstheme="minorHAnsi"/>
          <w:bCs/>
          <w:sz w:val="24"/>
          <w:szCs w:val="24"/>
          <w:lang w:bidi="hr-HR"/>
        </w:rPr>
        <w:t xml:space="preserve"> </w:t>
      </w:r>
      <w:r w:rsidR="00B91C8D" w:rsidRPr="00EC4606">
        <w:rPr>
          <w:rFonts w:cstheme="minorHAnsi"/>
          <w:bCs/>
          <w:sz w:val="24"/>
          <w:szCs w:val="24"/>
          <w:lang w:bidi="hr-HR"/>
        </w:rPr>
        <w:t>instalacije sl</w:t>
      </w:r>
      <w:r w:rsidR="00B91C8D">
        <w:rPr>
          <w:rFonts w:cstheme="minorHAnsi"/>
          <w:bCs/>
          <w:sz w:val="24"/>
          <w:szCs w:val="24"/>
          <w:lang w:bidi="hr-HR"/>
        </w:rPr>
        <w:t xml:space="preserve">ičnog industrijskog postrojenja ili lakirnice </w:t>
      </w:r>
      <w:r w:rsidR="00EC4606">
        <w:rPr>
          <w:rFonts w:cstheme="minorHAnsi"/>
          <w:bCs/>
          <w:sz w:val="24"/>
          <w:szCs w:val="24"/>
          <w:lang w:bidi="hr-HR"/>
        </w:rPr>
        <w:t xml:space="preserve">moraju biti </w:t>
      </w:r>
      <w:r w:rsidR="00B91C8D">
        <w:rPr>
          <w:rFonts w:cstheme="minorHAnsi"/>
          <w:bCs/>
          <w:sz w:val="24"/>
          <w:szCs w:val="24"/>
          <w:lang w:bidi="hr-HR"/>
        </w:rPr>
        <w:t xml:space="preserve">izdani pozitivni nalazi i </w:t>
      </w:r>
      <w:r w:rsidR="00EC4606">
        <w:rPr>
          <w:rFonts w:cstheme="minorHAnsi"/>
          <w:bCs/>
          <w:sz w:val="24"/>
          <w:szCs w:val="24"/>
          <w:lang w:bidi="hr-HR"/>
        </w:rPr>
        <w:t>moraju</w:t>
      </w:r>
      <w:r w:rsidR="00B91C8D">
        <w:rPr>
          <w:rFonts w:cstheme="minorHAnsi"/>
          <w:bCs/>
          <w:sz w:val="24"/>
          <w:szCs w:val="24"/>
          <w:lang w:bidi="hr-HR"/>
        </w:rPr>
        <w:t xml:space="preserve"> posjed</w:t>
      </w:r>
      <w:r w:rsidR="00EC4606">
        <w:rPr>
          <w:rFonts w:cstheme="minorHAnsi"/>
          <w:bCs/>
          <w:sz w:val="24"/>
          <w:szCs w:val="24"/>
          <w:lang w:bidi="hr-HR"/>
        </w:rPr>
        <w:t>ovati</w:t>
      </w:r>
      <w:r w:rsidR="00B91C8D">
        <w:rPr>
          <w:rFonts w:cstheme="minorHAnsi"/>
          <w:bCs/>
          <w:sz w:val="24"/>
          <w:szCs w:val="24"/>
          <w:lang w:bidi="hr-HR"/>
        </w:rPr>
        <w:t xml:space="preserve"> sukladnost za puštanje u pogon od strane nadležnih tijela – MUP Sektor za eksplozivne atmosfere. </w:t>
      </w:r>
      <w:r w:rsidRPr="008C096F">
        <w:rPr>
          <w:rFonts w:cstheme="minorHAnsi"/>
          <w:bCs/>
          <w:sz w:val="24"/>
          <w:szCs w:val="24"/>
          <w:lang w:bidi="hr-HR"/>
        </w:rPr>
        <w:t xml:space="preserve">Minimalna </w:t>
      </w:r>
      <w:r w:rsidR="00EC4606">
        <w:rPr>
          <w:rFonts w:cstheme="minorHAnsi"/>
          <w:bCs/>
          <w:sz w:val="24"/>
          <w:szCs w:val="24"/>
          <w:lang w:bidi="hr-HR"/>
        </w:rPr>
        <w:t xml:space="preserve">kumulativna </w:t>
      </w:r>
      <w:r w:rsidRPr="008C096F">
        <w:rPr>
          <w:rFonts w:cstheme="minorHAnsi"/>
          <w:bCs/>
          <w:sz w:val="24"/>
          <w:szCs w:val="24"/>
          <w:lang w:bidi="hr-HR"/>
        </w:rPr>
        <w:t xml:space="preserve">vrijednost </w:t>
      </w:r>
      <w:r>
        <w:rPr>
          <w:rFonts w:cstheme="minorHAnsi"/>
          <w:bCs/>
          <w:sz w:val="24"/>
          <w:szCs w:val="24"/>
          <w:lang w:bidi="hr-HR"/>
        </w:rPr>
        <w:t>isporučene robe i usluge</w:t>
      </w:r>
      <w:r w:rsidRPr="008C096F">
        <w:rPr>
          <w:rFonts w:cstheme="minorHAnsi"/>
          <w:bCs/>
          <w:sz w:val="24"/>
          <w:szCs w:val="24"/>
          <w:lang w:bidi="hr-HR"/>
        </w:rPr>
        <w:t xml:space="preserve"> slične ili </w:t>
      </w:r>
      <w:r w:rsidRPr="008C096F">
        <w:rPr>
          <w:rFonts w:cstheme="minorHAnsi"/>
          <w:bCs/>
          <w:sz w:val="24"/>
          <w:szCs w:val="24"/>
          <w:lang w:bidi="hr-HR"/>
        </w:rPr>
        <w:lastRenderedPageBreak/>
        <w:t xml:space="preserve">iste predmetu nabave mora biti u visini procijenjene vrijednosti nabave, odnosno </w:t>
      </w:r>
      <w:r w:rsidR="003D3863">
        <w:rPr>
          <w:rFonts w:cstheme="minorHAnsi"/>
          <w:bCs/>
          <w:sz w:val="24"/>
          <w:szCs w:val="24"/>
          <w:lang w:bidi="hr-HR"/>
        </w:rPr>
        <w:t>5</w:t>
      </w:r>
      <w:r>
        <w:rPr>
          <w:rFonts w:cstheme="minorHAnsi"/>
          <w:bCs/>
          <w:sz w:val="24"/>
          <w:szCs w:val="24"/>
          <w:lang w:bidi="hr-HR"/>
        </w:rPr>
        <w:t>00</w:t>
      </w:r>
      <w:r w:rsidRPr="008C096F">
        <w:rPr>
          <w:rFonts w:cstheme="minorHAnsi"/>
          <w:bCs/>
          <w:sz w:val="24"/>
          <w:szCs w:val="24"/>
          <w:lang w:bidi="hr-HR"/>
        </w:rPr>
        <w:t xml:space="preserve">.000,00 </w:t>
      </w:r>
      <w:bookmarkEnd w:id="30"/>
      <w:r w:rsidRPr="008C096F">
        <w:rPr>
          <w:rFonts w:cstheme="minorHAnsi"/>
          <w:bCs/>
          <w:sz w:val="24"/>
          <w:szCs w:val="24"/>
          <w:lang w:bidi="hr-HR"/>
        </w:rPr>
        <w:t>kuna.</w:t>
      </w:r>
    </w:p>
    <w:bookmarkEnd w:id="29"/>
    <w:p w14:paraId="50FBB427"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p>
    <w:p w14:paraId="633B0B71" w14:textId="3DD8AA41" w:rsidR="0031348B" w:rsidRPr="008C096F" w:rsidRDefault="0031348B" w:rsidP="0031348B">
      <w:pPr>
        <w:autoSpaceDE w:val="0"/>
        <w:autoSpaceDN w:val="0"/>
        <w:adjustRightInd w:val="0"/>
        <w:spacing w:after="0" w:line="240" w:lineRule="auto"/>
        <w:jc w:val="both"/>
        <w:rPr>
          <w:rFonts w:cstheme="minorHAnsi"/>
          <w:bCs/>
          <w:sz w:val="24"/>
          <w:szCs w:val="24"/>
          <w:lang w:bidi="hr-HR"/>
        </w:rPr>
      </w:pPr>
      <w:r w:rsidRPr="008C096F">
        <w:rPr>
          <w:rFonts w:cstheme="minorHAnsi"/>
          <w:bCs/>
          <w:sz w:val="24"/>
          <w:szCs w:val="24"/>
          <w:lang w:bidi="hr-HR"/>
        </w:rPr>
        <w:t>Kao dokaz ispunjenja uvjeta tehničke sposobnosti ponuditelj mora dostaviti popunjen</w:t>
      </w:r>
      <w:r>
        <w:rPr>
          <w:rFonts w:cstheme="minorHAnsi"/>
          <w:bCs/>
          <w:sz w:val="24"/>
          <w:szCs w:val="24"/>
          <w:lang w:bidi="hr-HR"/>
        </w:rPr>
        <w:t xml:space="preserve"> i</w:t>
      </w:r>
      <w:r w:rsidRPr="008C096F">
        <w:rPr>
          <w:rFonts w:cstheme="minorHAnsi"/>
          <w:bCs/>
          <w:sz w:val="24"/>
          <w:szCs w:val="24"/>
          <w:lang w:bidi="hr-HR"/>
        </w:rPr>
        <w:t xml:space="preserve"> potpisan </w:t>
      </w:r>
      <w:r w:rsidRPr="008C096F">
        <w:rPr>
          <w:rFonts w:cstheme="minorHAnsi"/>
          <w:b/>
          <w:sz w:val="24"/>
          <w:szCs w:val="24"/>
          <w:lang w:bidi="hr-HR"/>
        </w:rPr>
        <w:t xml:space="preserve">Prilog </w:t>
      </w:r>
      <w:r w:rsidR="00C210F9">
        <w:rPr>
          <w:rFonts w:cstheme="minorHAnsi"/>
          <w:b/>
          <w:sz w:val="24"/>
          <w:szCs w:val="24"/>
          <w:lang w:bidi="hr-HR"/>
        </w:rPr>
        <w:t>3</w:t>
      </w:r>
      <w:r w:rsidRPr="008C096F">
        <w:rPr>
          <w:rFonts w:cstheme="minorHAnsi"/>
          <w:bCs/>
          <w:sz w:val="24"/>
          <w:szCs w:val="24"/>
          <w:lang w:bidi="hr-HR"/>
        </w:rPr>
        <w:t xml:space="preserve"> – Izjava </w:t>
      </w:r>
      <w:r w:rsidR="00C210F9">
        <w:rPr>
          <w:rFonts w:cstheme="minorHAnsi"/>
          <w:bCs/>
          <w:sz w:val="24"/>
          <w:szCs w:val="24"/>
          <w:lang w:bidi="hr-HR"/>
        </w:rPr>
        <w:t xml:space="preserve">o ispunjenju uvjeta sposobnosti </w:t>
      </w:r>
      <w:r w:rsidRPr="008C096F">
        <w:rPr>
          <w:rFonts w:cstheme="minorHAnsi"/>
          <w:bCs/>
          <w:sz w:val="24"/>
          <w:szCs w:val="24"/>
          <w:lang w:bidi="hr-HR"/>
        </w:rPr>
        <w:t xml:space="preserve">te </w:t>
      </w:r>
      <w:r w:rsidRPr="008C096F">
        <w:rPr>
          <w:rFonts w:cstheme="minorHAnsi"/>
          <w:b/>
          <w:sz w:val="24"/>
          <w:szCs w:val="24"/>
          <w:lang w:bidi="hr-HR"/>
        </w:rPr>
        <w:t xml:space="preserve">Prilog </w:t>
      </w:r>
      <w:r w:rsidR="00C210F9">
        <w:rPr>
          <w:rFonts w:cstheme="minorHAnsi"/>
          <w:b/>
          <w:sz w:val="24"/>
          <w:szCs w:val="24"/>
          <w:lang w:bidi="hr-HR"/>
        </w:rPr>
        <w:t>8</w:t>
      </w:r>
      <w:r w:rsidRPr="008C096F">
        <w:rPr>
          <w:rFonts w:cstheme="minorHAnsi"/>
          <w:bCs/>
          <w:sz w:val="24"/>
          <w:szCs w:val="24"/>
          <w:lang w:bidi="hr-HR"/>
        </w:rPr>
        <w:t xml:space="preserve">– Popis </w:t>
      </w:r>
      <w:r>
        <w:rPr>
          <w:rFonts w:cstheme="minorHAnsi"/>
          <w:bCs/>
          <w:sz w:val="24"/>
          <w:szCs w:val="24"/>
          <w:lang w:bidi="hr-HR"/>
        </w:rPr>
        <w:t>isporučene robe</w:t>
      </w:r>
      <w:r w:rsidRPr="008C096F">
        <w:rPr>
          <w:rFonts w:cstheme="minorHAnsi"/>
          <w:bCs/>
          <w:sz w:val="24"/>
          <w:szCs w:val="24"/>
          <w:lang w:bidi="hr-HR"/>
        </w:rPr>
        <w:t>, koji je sastavni dio o</w:t>
      </w:r>
      <w:r>
        <w:rPr>
          <w:rFonts w:cstheme="minorHAnsi"/>
          <w:bCs/>
          <w:sz w:val="24"/>
          <w:szCs w:val="24"/>
          <w:lang w:bidi="hr-HR"/>
        </w:rPr>
        <w:t>vog Poziva</w:t>
      </w:r>
      <w:r w:rsidRPr="008C096F">
        <w:rPr>
          <w:rFonts w:cstheme="minorHAnsi"/>
          <w:bCs/>
          <w:sz w:val="24"/>
          <w:szCs w:val="24"/>
          <w:lang w:bidi="hr-HR"/>
        </w:rPr>
        <w:t xml:space="preserve">. Izjavu i popis potpisuje osoba po zakonu ovlaštena za zastupanje gospodarskog subjekta. </w:t>
      </w:r>
    </w:p>
    <w:p w14:paraId="6B32CEA2" w14:textId="77777777" w:rsidR="0031348B" w:rsidRPr="008C096F" w:rsidRDefault="0031348B" w:rsidP="0031348B">
      <w:pPr>
        <w:autoSpaceDE w:val="0"/>
        <w:autoSpaceDN w:val="0"/>
        <w:adjustRightInd w:val="0"/>
        <w:spacing w:after="0" w:line="240" w:lineRule="auto"/>
        <w:jc w:val="both"/>
        <w:rPr>
          <w:rFonts w:cstheme="minorHAnsi"/>
          <w:color w:val="000000"/>
          <w:sz w:val="24"/>
          <w:szCs w:val="24"/>
        </w:rPr>
      </w:pPr>
    </w:p>
    <w:p w14:paraId="172DFBDD" w14:textId="77777777" w:rsidR="0031348B" w:rsidRPr="008C096F" w:rsidRDefault="0031348B" w:rsidP="0031348B">
      <w:pPr>
        <w:autoSpaceDE w:val="0"/>
        <w:autoSpaceDN w:val="0"/>
        <w:adjustRightInd w:val="0"/>
        <w:spacing w:after="0" w:line="240" w:lineRule="auto"/>
        <w:jc w:val="both"/>
        <w:rPr>
          <w:rFonts w:cstheme="minorHAnsi"/>
          <w:color w:val="000000"/>
          <w:sz w:val="24"/>
          <w:szCs w:val="24"/>
        </w:rPr>
      </w:pPr>
      <w:r w:rsidRPr="008C096F">
        <w:rPr>
          <w:rFonts w:cstheme="minorHAnsi"/>
          <w:color w:val="000000"/>
          <w:sz w:val="24"/>
          <w:szCs w:val="24"/>
        </w:rPr>
        <w:t xml:space="preserve">Ponuditelj mora u ponudi dostaviti popis </w:t>
      </w:r>
      <w:r>
        <w:rPr>
          <w:rFonts w:cstheme="minorHAnsi"/>
          <w:color w:val="000000"/>
          <w:sz w:val="24"/>
          <w:szCs w:val="24"/>
        </w:rPr>
        <w:t>isporučene robe</w:t>
      </w:r>
      <w:r w:rsidRPr="008C096F">
        <w:rPr>
          <w:rFonts w:cstheme="minorHAnsi"/>
          <w:color w:val="000000"/>
          <w:sz w:val="24"/>
          <w:szCs w:val="24"/>
        </w:rPr>
        <w:t>. Popis sadrži:</w:t>
      </w:r>
    </w:p>
    <w:p w14:paraId="5A240D0C" w14:textId="77777777" w:rsidR="0031348B" w:rsidRPr="008C096F" w:rsidRDefault="0031348B" w:rsidP="0031348B">
      <w:pPr>
        <w:pStyle w:val="ListParagraph"/>
        <w:numPr>
          <w:ilvl w:val="0"/>
          <w:numId w:val="24"/>
        </w:numPr>
        <w:autoSpaceDE w:val="0"/>
        <w:autoSpaceDN w:val="0"/>
        <w:adjustRightInd w:val="0"/>
        <w:spacing w:after="0" w:line="240" w:lineRule="auto"/>
        <w:jc w:val="both"/>
        <w:rPr>
          <w:rFonts w:cstheme="minorHAnsi"/>
          <w:color w:val="000000"/>
          <w:sz w:val="24"/>
          <w:szCs w:val="24"/>
        </w:rPr>
      </w:pPr>
      <w:r w:rsidRPr="008C096F">
        <w:rPr>
          <w:rFonts w:cstheme="minorHAnsi"/>
          <w:color w:val="000000"/>
          <w:sz w:val="24"/>
          <w:szCs w:val="24"/>
        </w:rPr>
        <w:t>Naziv druge ugovorne strane,</w:t>
      </w:r>
    </w:p>
    <w:p w14:paraId="3415754E" w14:textId="77777777" w:rsidR="0031348B" w:rsidRPr="008C096F" w:rsidRDefault="0031348B" w:rsidP="0031348B">
      <w:pPr>
        <w:pStyle w:val="ListParagraph"/>
        <w:numPr>
          <w:ilvl w:val="0"/>
          <w:numId w:val="24"/>
        </w:numPr>
        <w:autoSpaceDE w:val="0"/>
        <w:autoSpaceDN w:val="0"/>
        <w:adjustRightInd w:val="0"/>
        <w:spacing w:after="0" w:line="240" w:lineRule="auto"/>
        <w:jc w:val="both"/>
        <w:rPr>
          <w:rFonts w:cstheme="minorHAnsi"/>
          <w:color w:val="000000"/>
          <w:sz w:val="24"/>
          <w:szCs w:val="24"/>
        </w:rPr>
      </w:pPr>
      <w:r w:rsidRPr="008C096F">
        <w:rPr>
          <w:rFonts w:cstheme="minorHAnsi"/>
          <w:color w:val="000000"/>
          <w:sz w:val="24"/>
          <w:szCs w:val="24"/>
        </w:rPr>
        <w:t xml:space="preserve">Datum kada je </w:t>
      </w:r>
      <w:r>
        <w:rPr>
          <w:rFonts w:cstheme="minorHAnsi"/>
          <w:color w:val="000000"/>
          <w:sz w:val="24"/>
          <w:szCs w:val="24"/>
        </w:rPr>
        <w:t>roba isporučena</w:t>
      </w:r>
      <w:r w:rsidRPr="008C096F">
        <w:rPr>
          <w:rFonts w:cstheme="minorHAnsi"/>
          <w:color w:val="000000"/>
          <w:sz w:val="24"/>
          <w:szCs w:val="24"/>
        </w:rPr>
        <w:t>,</w:t>
      </w:r>
    </w:p>
    <w:p w14:paraId="3641F30D" w14:textId="77777777" w:rsidR="0031348B" w:rsidRPr="008C096F" w:rsidRDefault="0031348B" w:rsidP="0031348B">
      <w:pPr>
        <w:pStyle w:val="ListParagraph"/>
        <w:numPr>
          <w:ilvl w:val="0"/>
          <w:numId w:val="24"/>
        </w:numPr>
        <w:autoSpaceDE w:val="0"/>
        <w:autoSpaceDN w:val="0"/>
        <w:adjustRightInd w:val="0"/>
        <w:spacing w:after="0" w:line="240" w:lineRule="auto"/>
        <w:jc w:val="both"/>
        <w:rPr>
          <w:rFonts w:cstheme="minorHAnsi"/>
          <w:color w:val="000000"/>
          <w:sz w:val="24"/>
          <w:szCs w:val="24"/>
        </w:rPr>
      </w:pPr>
      <w:r w:rsidRPr="008C096F">
        <w:rPr>
          <w:rFonts w:cstheme="minorHAnsi"/>
          <w:color w:val="000000"/>
          <w:sz w:val="24"/>
          <w:szCs w:val="24"/>
        </w:rPr>
        <w:t xml:space="preserve">Vrijednost </w:t>
      </w:r>
      <w:r>
        <w:rPr>
          <w:rFonts w:cstheme="minorHAnsi"/>
          <w:color w:val="000000"/>
          <w:sz w:val="24"/>
          <w:szCs w:val="24"/>
        </w:rPr>
        <w:t>isporuke</w:t>
      </w:r>
      <w:r w:rsidRPr="008C096F">
        <w:rPr>
          <w:rFonts w:cstheme="minorHAnsi"/>
          <w:color w:val="000000"/>
          <w:sz w:val="24"/>
          <w:szCs w:val="24"/>
        </w:rPr>
        <w:t>.</w:t>
      </w:r>
    </w:p>
    <w:p w14:paraId="1B15F8AA"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p>
    <w:p w14:paraId="34F15B6A"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r w:rsidRPr="008C096F">
        <w:rPr>
          <w:rFonts w:cstheme="minorHAnsi"/>
          <w:bCs/>
          <w:sz w:val="24"/>
          <w:szCs w:val="24"/>
          <w:lang w:bidi="hr-HR"/>
        </w:rPr>
        <w:t>Ponuditelj se može u postupku javne nabave radi dokazivanja ispunjavanja tehničkih sposobnosti, osloniti na sposobnost drugih subjekata, bez obzira na pravnu prirodu njihova međusobnog odnosa. Ako se Ponuditelj oslanja na sposobnost drugih gospodarskih subjekata, mora dokazati NOJN-u da će imati na raspolaganju potrebne resurse</w:t>
      </w:r>
      <w:r>
        <w:rPr>
          <w:rFonts w:cstheme="minorHAnsi"/>
          <w:bCs/>
          <w:sz w:val="24"/>
          <w:szCs w:val="24"/>
          <w:lang w:bidi="hr-HR"/>
        </w:rPr>
        <w:t xml:space="preserve"> i reference</w:t>
      </w:r>
      <w:r w:rsidRPr="008C096F">
        <w:rPr>
          <w:rFonts w:cstheme="minorHAnsi"/>
          <w:bCs/>
          <w:sz w:val="24"/>
          <w:szCs w:val="24"/>
          <w:lang w:bidi="hr-HR"/>
        </w:rPr>
        <w:t xml:space="preserve"> za izvršenje ugovora, primjerice Izjavom drugog gospodarskog subjekta da će te resurse staviti na raspolaganje Ponuditelju.</w:t>
      </w:r>
    </w:p>
    <w:p w14:paraId="2A4CBA31"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p>
    <w:p w14:paraId="5C8FA49E" w14:textId="77777777" w:rsidR="0031348B" w:rsidRPr="008C096F" w:rsidRDefault="0031348B" w:rsidP="0031348B">
      <w:pPr>
        <w:autoSpaceDE w:val="0"/>
        <w:autoSpaceDN w:val="0"/>
        <w:adjustRightInd w:val="0"/>
        <w:spacing w:after="0" w:line="240" w:lineRule="auto"/>
        <w:jc w:val="both"/>
        <w:rPr>
          <w:rFonts w:cstheme="minorHAnsi"/>
          <w:bCs/>
          <w:sz w:val="24"/>
          <w:szCs w:val="24"/>
          <w:lang w:bidi="hr-HR"/>
        </w:rPr>
      </w:pPr>
      <w:r w:rsidRPr="008C096F">
        <w:rPr>
          <w:rFonts w:cstheme="minorHAnsi"/>
          <w:bCs/>
          <w:sz w:val="24"/>
          <w:szCs w:val="24"/>
          <w:lang w:bidi="hr-HR"/>
        </w:rPr>
        <w:t>Zajednica gospodarskih subjekata kumulativno (zajednički) dokazuje sposobnost iz ove točke.</w:t>
      </w:r>
    </w:p>
    <w:p w14:paraId="52DEF510" w14:textId="77777777" w:rsidR="0031348B" w:rsidRPr="0031348B" w:rsidRDefault="0031348B" w:rsidP="0031348B">
      <w:pPr>
        <w:tabs>
          <w:tab w:val="left" w:pos="567"/>
        </w:tabs>
        <w:jc w:val="both"/>
        <w:rPr>
          <w:sz w:val="24"/>
          <w:szCs w:val="24"/>
          <w:lang w:bidi="hr-HR"/>
        </w:rPr>
      </w:pPr>
    </w:p>
    <w:p w14:paraId="1CFFD430" w14:textId="5CE52C7A" w:rsidR="007C6B53" w:rsidRDefault="004E732D" w:rsidP="00B13CFF">
      <w:pPr>
        <w:pStyle w:val="Heading1"/>
        <w:numPr>
          <w:ilvl w:val="0"/>
          <w:numId w:val="1"/>
        </w:numPr>
        <w:spacing w:before="120"/>
        <w:ind w:left="357" w:hanging="357"/>
        <w:jc w:val="both"/>
        <w:rPr>
          <w:rFonts w:asciiTheme="minorHAnsi" w:hAnsiTheme="minorHAnsi"/>
          <w:szCs w:val="24"/>
          <w:lang w:bidi="hr-HR"/>
        </w:rPr>
      </w:pPr>
      <w:bookmarkStart w:id="31" w:name="_Toc84246858"/>
      <w:r w:rsidRPr="00281EA2">
        <w:rPr>
          <w:rFonts w:asciiTheme="minorHAnsi" w:hAnsiTheme="minorHAnsi"/>
          <w:szCs w:val="24"/>
          <w:lang w:bidi="hr-HR"/>
        </w:rPr>
        <w:t>KRITERIJ ZA ODABIR PONUDE</w:t>
      </w:r>
      <w:bookmarkEnd w:id="31"/>
      <w:r w:rsidRPr="00281EA2">
        <w:rPr>
          <w:rFonts w:asciiTheme="minorHAnsi" w:hAnsiTheme="minorHAnsi"/>
          <w:szCs w:val="24"/>
          <w:lang w:bidi="hr-HR"/>
        </w:rPr>
        <w:t xml:space="preserve"> </w:t>
      </w:r>
    </w:p>
    <w:p w14:paraId="1D7BFB7F" w14:textId="77777777" w:rsidR="004E732D" w:rsidRPr="00281EA2" w:rsidRDefault="004E732D" w:rsidP="00B26D65">
      <w:pPr>
        <w:autoSpaceDE w:val="0"/>
        <w:autoSpaceDN w:val="0"/>
        <w:adjustRightInd w:val="0"/>
        <w:spacing w:after="0" w:line="240" w:lineRule="auto"/>
        <w:jc w:val="both"/>
        <w:rPr>
          <w:sz w:val="24"/>
          <w:szCs w:val="24"/>
        </w:rPr>
      </w:pPr>
    </w:p>
    <w:p w14:paraId="386C0A9C" w14:textId="11D44407" w:rsidR="004E732D" w:rsidRPr="00281EA2" w:rsidRDefault="004E732D" w:rsidP="00B26D65">
      <w:pPr>
        <w:autoSpaceDE w:val="0"/>
        <w:autoSpaceDN w:val="0"/>
        <w:adjustRightInd w:val="0"/>
        <w:spacing w:after="0" w:line="240" w:lineRule="auto"/>
        <w:jc w:val="both"/>
        <w:rPr>
          <w:sz w:val="24"/>
          <w:szCs w:val="24"/>
        </w:rPr>
      </w:pPr>
      <w:r w:rsidRPr="00281EA2">
        <w:rPr>
          <w:sz w:val="24"/>
          <w:szCs w:val="24"/>
        </w:rPr>
        <w:t xml:space="preserve">Kriterij odabira ponude </w:t>
      </w:r>
      <w:r w:rsidRPr="00F63B02">
        <w:rPr>
          <w:sz w:val="24"/>
          <w:szCs w:val="24"/>
        </w:rPr>
        <w:t xml:space="preserve">je </w:t>
      </w:r>
      <w:r w:rsidR="00216C44" w:rsidRPr="00F63B02">
        <w:rPr>
          <w:b/>
          <w:bCs/>
          <w:sz w:val="24"/>
          <w:szCs w:val="24"/>
        </w:rPr>
        <w:t>najniža cijena</w:t>
      </w:r>
      <w:r w:rsidRPr="00F63B02">
        <w:rPr>
          <w:sz w:val="24"/>
          <w:szCs w:val="24"/>
        </w:rPr>
        <w:t>.</w:t>
      </w:r>
      <w:r w:rsidRPr="00281EA2">
        <w:rPr>
          <w:sz w:val="24"/>
          <w:szCs w:val="24"/>
        </w:rPr>
        <w:t xml:space="preserve"> </w:t>
      </w:r>
    </w:p>
    <w:p w14:paraId="23DFC37D" w14:textId="77777777" w:rsidR="004E732D" w:rsidRPr="00281EA2" w:rsidRDefault="004E732D" w:rsidP="00B26D65">
      <w:pPr>
        <w:autoSpaceDE w:val="0"/>
        <w:autoSpaceDN w:val="0"/>
        <w:adjustRightInd w:val="0"/>
        <w:spacing w:after="0" w:line="240" w:lineRule="auto"/>
        <w:jc w:val="both"/>
        <w:rPr>
          <w:sz w:val="24"/>
          <w:szCs w:val="24"/>
        </w:rPr>
      </w:pPr>
    </w:p>
    <w:p w14:paraId="5A5B4A75" w14:textId="77777777" w:rsidR="004E732D" w:rsidRPr="00281EA2" w:rsidRDefault="004E732D" w:rsidP="00B26D65">
      <w:pPr>
        <w:autoSpaceDE w:val="0"/>
        <w:autoSpaceDN w:val="0"/>
        <w:adjustRightInd w:val="0"/>
        <w:spacing w:after="0" w:line="240" w:lineRule="auto"/>
        <w:jc w:val="both"/>
        <w:rPr>
          <w:sz w:val="24"/>
          <w:szCs w:val="24"/>
        </w:rPr>
      </w:pPr>
      <w:r w:rsidRPr="00281EA2">
        <w:rPr>
          <w:sz w:val="24"/>
          <w:szCs w:val="24"/>
        </w:rPr>
        <w:t xml:space="preserve">Ako dvije ili više valjanih ponuda budu jednako rangirane prema kriteriju za odabir ponude, Naručitelj će odabrati ponudu koja je zaprimljena ranije. Ako Ponuditelj nakon dostave ponude dostavi izmjenu i/ili dopunu ponude kao vrijeme zaprimanja ponude smatra se vrijeme kada je dostavljena posljednja izmjena i/ili dopuna. </w:t>
      </w:r>
    </w:p>
    <w:p w14:paraId="7B443F3F" w14:textId="77777777" w:rsidR="004E732D" w:rsidRPr="00281EA2" w:rsidRDefault="004E732D" w:rsidP="00B26D65">
      <w:pPr>
        <w:autoSpaceDE w:val="0"/>
        <w:autoSpaceDN w:val="0"/>
        <w:adjustRightInd w:val="0"/>
        <w:spacing w:after="0" w:line="240" w:lineRule="auto"/>
        <w:jc w:val="both"/>
        <w:rPr>
          <w:sz w:val="24"/>
          <w:szCs w:val="24"/>
        </w:rPr>
      </w:pPr>
    </w:p>
    <w:p w14:paraId="39324745" w14:textId="77777777" w:rsidR="0031285F" w:rsidRDefault="0031285F" w:rsidP="00B26D65">
      <w:pPr>
        <w:autoSpaceDE w:val="0"/>
        <w:autoSpaceDN w:val="0"/>
        <w:adjustRightInd w:val="0"/>
        <w:spacing w:after="0" w:line="240" w:lineRule="auto"/>
        <w:jc w:val="both"/>
        <w:rPr>
          <w:sz w:val="24"/>
          <w:szCs w:val="24"/>
        </w:rPr>
      </w:pPr>
    </w:p>
    <w:p w14:paraId="7CB088C2" w14:textId="77777777" w:rsidR="007C6B53" w:rsidRDefault="00F9670E" w:rsidP="00DA535B">
      <w:pPr>
        <w:pStyle w:val="Heading1"/>
        <w:numPr>
          <w:ilvl w:val="0"/>
          <w:numId w:val="1"/>
        </w:numPr>
        <w:spacing w:before="120"/>
        <w:ind w:left="357" w:hanging="357"/>
        <w:jc w:val="both"/>
        <w:rPr>
          <w:rFonts w:asciiTheme="minorHAnsi" w:hAnsiTheme="minorHAnsi"/>
          <w:szCs w:val="24"/>
          <w:lang w:bidi="hr-HR"/>
        </w:rPr>
      </w:pPr>
      <w:bookmarkStart w:id="32" w:name="_Toc84246859"/>
      <w:r w:rsidRPr="00281EA2">
        <w:rPr>
          <w:rFonts w:asciiTheme="minorHAnsi" w:hAnsiTheme="minorHAnsi"/>
          <w:szCs w:val="24"/>
          <w:lang w:bidi="hr-HR"/>
        </w:rPr>
        <w:t>PODACI O PONUDI</w:t>
      </w:r>
      <w:bookmarkEnd w:id="32"/>
      <w:r w:rsidRPr="00281EA2">
        <w:rPr>
          <w:rFonts w:asciiTheme="minorHAnsi" w:hAnsiTheme="minorHAnsi"/>
          <w:szCs w:val="24"/>
          <w:lang w:bidi="hr-HR"/>
        </w:rPr>
        <w:t xml:space="preserve"> </w:t>
      </w:r>
    </w:p>
    <w:p w14:paraId="1B7B7151" w14:textId="77777777" w:rsidR="007C6B53" w:rsidRDefault="00F9670E">
      <w:pPr>
        <w:pStyle w:val="Heading1"/>
        <w:numPr>
          <w:ilvl w:val="1"/>
          <w:numId w:val="1"/>
        </w:numPr>
        <w:jc w:val="both"/>
        <w:rPr>
          <w:rFonts w:asciiTheme="minorHAnsi" w:hAnsiTheme="minorHAnsi"/>
          <w:bCs/>
          <w:szCs w:val="24"/>
          <w:lang w:bidi="hr-HR"/>
        </w:rPr>
      </w:pPr>
      <w:bookmarkStart w:id="33" w:name="_Toc84246860"/>
      <w:r w:rsidRPr="00281EA2">
        <w:rPr>
          <w:rFonts w:asciiTheme="minorHAnsi" w:hAnsiTheme="minorHAnsi"/>
          <w:bCs/>
          <w:szCs w:val="24"/>
          <w:lang w:bidi="hr-HR"/>
        </w:rPr>
        <w:t>Sadržaj i način izrade ponude</w:t>
      </w:r>
      <w:bookmarkEnd w:id="33"/>
      <w:r w:rsidRPr="00281EA2">
        <w:rPr>
          <w:rFonts w:asciiTheme="minorHAnsi" w:hAnsiTheme="minorHAnsi"/>
          <w:bCs/>
          <w:szCs w:val="24"/>
          <w:lang w:bidi="hr-HR"/>
        </w:rPr>
        <w:t xml:space="preserve"> </w:t>
      </w:r>
    </w:p>
    <w:p w14:paraId="69B6E732" w14:textId="219FA9E2" w:rsidR="00F9670E" w:rsidRPr="00281EA2"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Ponuditelj predaje ponudu</w:t>
      </w:r>
      <w:r w:rsidR="000A2B85">
        <w:rPr>
          <w:bCs/>
          <w:sz w:val="24"/>
          <w:szCs w:val="24"/>
          <w:lang w:bidi="hr-HR"/>
        </w:rPr>
        <w:t xml:space="preserve"> u elektroničkom obliku,</w:t>
      </w:r>
      <w:r w:rsidRPr="00281EA2">
        <w:rPr>
          <w:bCs/>
          <w:sz w:val="24"/>
          <w:szCs w:val="24"/>
          <w:lang w:bidi="hr-HR"/>
        </w:rPr>
        <w:t xml:space="preserve"> koja sadrži dokumentaciju složenu te potpisanu na za to predviđenim mjestima od strane osobe ovlaštene za zastupanje gospodarskog subjekta ili osobe koju on opunomoći uz obavezno dostavljanje dokumenta kojim se dokazuje punomoć. </w:t>
      </w:r>
    </w:p>
    <w:p w14:paraId="28D060E7" w14:textId="77777777" w:rsidR="00F9670E" w:rsidRPr="00281EA2"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Ponuda mora sadržavati: </w:t>
      </w:r>
    </w:p>
    <w:p w14:paraId="5D223B6F" w14:textId="77777777" w:rsidR="00F9670E" w:rsidRPr="00281EA2" w:rsidRDefault="00F9670E" w:rsidP="00A779D8">
      <w:pPr>
        <w:pStyle w:val="ListParagraph"/>
        <w:numPr>
          <w:ilvl w:val="0"/>
          <w:numId w:val="5"/>
        </w:numPr>
        <w:autoSpaceDE w:val="0"/>
        <w:autoSpaceDN w:val="0"/>
        <w:adjustRightInd w:val="0"/>
        <w:spacing w:after="30" w:line="240" w:lineRule="auto"/>
        <w:jc w:val="both"/>
        <w:rPr>
          <w:bCs/>
          <w:sz w:val="24"/>
          <w:szCs w:val="24"/>
          <w:lang w:bidi="hr-HR"/>
        </w:rPr>
      </w:pPr>
      <w:r w:rsidRPr="00281EA2">
        <w:rPr>
          <w:bCs/>
          <w:sz w:val="24"/>
          <w:szCs w:val="24"/>
          <w:lang w:bidi="hr-HR"/>
        </w:rPr>
        <w:t xml:space="preserve">popunjen </w:t>
      </w:r>
      <w:r w:rsidR="005F6199">
        <w:rPr>
          <w:bCs/>
          <w:sz w:val="24"/>
          <w:szCs w:val="24"/>
          <w:lang w:bidi="hr-HR"/>
        </w:rPr>
        <w:t xml:space="preserve">i potpisan </w:t>
      </w:r>
      <w:r w:rsidRPr="00281EA2">
        <w:rPr>
          <w:bCs/>
          <w:sz w:val="24"/>
          <w:szCs w:val="24"/>
          <w:lang w:bidi="hr-HR"/>
        </w:rPr>
        <w:t>ponudbeni list (</w:t>
      </w:r>
      <w:r w:rsidRPr="00DA535B">
        <w:rPr>
          <w:b/>
          <w:sz w:val="24"/>
          <w:szCs w:val="24"/>
          <w:lang w:bidi="hr-HR"/>
        </w:rPr>
        <w:t>Prilog 1</w:t>
      </w:r>
      <w:r w:rsidRPr="00281EA2">
        <w:rPr>
          <w:bCs/>
          <w:sz w:val="24"/>
          <w:szCs w:val="24"/>
          <w:lang w:bidi="hr-HR"/>
        </w:rPr>
        <w:t xml:space="preserve">), </w:t>
      </w:r>
    </w:p>
    <w:p w14:paraId="054EF00A" w14:textId="6E42A037" w:rsidR="00511C1E" w:rsidRPr="00281EA2" w:rsidRDefault="005F6199" w:rsidP="00A779D8">
      <w:pPr>
        <w:pStyle w:val="ListParagraph"/>
        <w:numPr>
          <w:ilvl w:val="0"/>
          <w:numId w:val="5"/>
        </w:numPr>
        <w:autoSpaceDE w:val="0"/>
        <w:autoSpaceDN w:val="0"/>
        <w:adjustRightInd w:val="0"/>
        <w:spacing w:after="30" w:line="240" w:lineRule="auto"/>
        <w:jc w:val="both"/>
        <w:rPr>
          <w:bCs/>
          <w:sz w:val="24"/>
          <w:szCs w:val="24"/>
          <w:lang w:bidi="hr-HR"/>
        </w:rPr>
      </w:pPr>
      <w:r>
        <w:rPr>
          <w:bCs/>
          <w:sz w:val="24"/>
          <w:szCs w:val="24"/>
          <w:lang w:bidi="hr-HR"/>
        </w:rPr>
        <w:lastRenderedPageBreak/>
        <w:t xml:space="preserve">popunjenu i potpisanu </w:t>
      </w:r>
      <w:r w:rsidR="00511C1E" w:rsidRPr="00281EA2">
        <w:rPr>
          <w:bCs/>
          <w:sz w:val="24"/>
          <w:szCs w:val="24"/>
          <w:lang w:bidi="hr-HR"/>
        </w:rPr>
        <w:t>izjavu o nepostojanju obveznih razloga isključenja (</w:t>
      </w:r>
      <w:r w:rsidR="00511C1E" w:rsidRPr="00DA535B">
        <w:rPr>
          <w:b/>
          <w:sz w:val="24"/>
          <w:szCs w:val="24"/>
          <w:lang w:bidi="hr-HR"/>
        </w:rPr>
        <w:t>Prilog 2</w:t>
      </w:r>
      <w:r w:rsidR="00511C1E" w:rsidRPr="00281EA2">
        <w:rPr>
          <w:bCs/>
          <w:sz w:val="24"/>
          <w:szCs w:val="24"/>
          <w:lang w:bidi="hr-HR"/>
        </w:rPr>
        <w:t>)</w:t>
      </w:r>
      <w:r w:rsidR="00DA535B">
        <w:rPr>
          <w:bCs/>
          <w:sz w:val="24"/>
          <w:szCs w:val="24"/>
          <w:lang w:bidi="hr-HR"/>
        </w:rPr>
        <w:t>,</w:t>
      </w:r>
    </w:p>
    <w:p w14:paraId="0AA015BF" w14:textId="165CF3AC" w:rsidR="00511C1E" w:rsidRPr="00281EA2" w:rsidRDefault="00C210F9" w:rsidP="00A779D8">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popunjenu i potpisanu izjavu o ispunjenju uvjeta sposobnosti</w:t>
      </w:r>
      <w:r w:rsidR="00511C1E" w:rsidRPr="00281EA2">
        <w:rPr>
          <w:bCs/>
          <w:sz w:val="24"/>
          <w:szCs w:val="24"/>
          <w:lang w:bidi="hr-HR"/>
        </w:rPr>
        <w:t xml:space="preserve"> (</w:t>
      </w:r>
      <w:r w:rsidR="00511C1E" w:rsidRPr="00DA535B">
        <w:rPr>
          <w:b/>
          <w:sz w:val="24"/>
          <w:szCs w:val="24"/>
          <w:lang w:bidi="hr-HR"/>
        </w:rPr>
        <w:t xml:space="preserve">Prilog </w:t>
      </w:r>
      <w:r w:rsidR="009B5E9A">
        <w:rPr>
          <w:b/>
          <w:sz w:val="24"/>
          <w:szCs w:val="24"/>
          <w:lang w:bidi="hr-HR"/>
        </w:rPr>
        <w:t>3</w:t>
      </w:r>
      <w:r w:rsidR="00511C1E" w:rsidRPr="00281EA2">
        <w:rPr>
          <w:bCs/>
          <w:sz w:val="24"/>
          <w:szCs w:val="24"/>
          <w:lang w:bidi="hr-HR"/>
        </w:rPr>
        <w:t>)</w:t>
      </w:r>
      <w:r w:rsidR="00DA535B">
        <w:rPr>
          <w:bCs/>
          <w:sz w:val="24"/>
          <w:szCs w:val="24"/>
          <w:lang w:bidi="hr-HR"/>
        </w:rPr>
        <w:t>,</w:t>
      </w:r>
    </w:p>
    <w:p w14:paraId="3A6F009A" w14:textId="42D70375" w:rsidR="00E56EE7" w:rsidRDefault="00511C1E" w:rsidP="00A779D8">
      <w:pPr>
        <w:pStyle w:val="ListParagraph"/>
        <w:numPr>
          <w:ilvl w:val="0"/>
          <w:numId w:val="5"/>
        </w:numPr>
        <w:autoSpaceDE w:val="0"/>
        <w:autoSpaceDN w:val="0"/>
        <w:adjustRightInd w:val="0"/>
        <w:spacing w:after="0" w:line="240" w:lineRule="auto"/>
        <w:jc w:val="both"/>
        <w:rPr>
          <w:bCs/>
          <w:sz w:val="24"/>
          <w:szCs w:val="24"/>
          <w:lang w:bidi="hr-HR"/>
        </w:rPr>
      </w:pPr>
      <w:r w:rsidRPr="00281EA2">
        <w:rPr>
          <w:bCs/>
          <w:sz w:val="24"/>
          <w:szCs w:val="24"/>
          <w:lang w:bidi="hr-HR"/>
        </w:rPr>
        <w:t xml:space="preserve">podatke o </w:t>
      </w:r>
      <w:proofErr w:type="spellStart"/>
      <w:r w:rsidRPr="00281EA2">
        <w:rPr>
          <w:bCs/>
          <w:sz w:val="24"/>
          <w:szCs w:val="24"/>
          <w:lang w:bidi="hr-HR"/>
        </w:rPr>
        <w:t>pod</w:t>
      </w:r>
      <w:r w:rsidR="00477143">
        <w:rPr>
          <w:bCs/>
          <w:sz w:val="24"/>
          <w:szCs w:val="24"/>
          <w:lang w:bidi="hr-HR"/>
        </w:rPr>
        <w:t>ugov</w:t>
      </w:r>
      <w:r w:rsidR="00F442D0">
        <w:rPr>
          <w:bCs/>
          <w:sz w:val="24"/>
          <w:szCs w:val="24"/>
          <w:lang w:bidi="hr-HR"/>
        </w:rPr>
        <w:t>a</w:t>
      </w:r>
      <w:r w:rsidR="00477143">
        <w:rPr>
          <w:bCs/>
          <w:sz w:val="24"/>
          <w:szCs w:val="24"/>
          <w:lang w:bidi="hr-HR"/>
        </w:rPr>
        <w:t>r</w:t>
      </w:r>
      <w:r w:rsidR="00F442D0">
        <w:rPr>
          <w:bCs/>
          <w:sz w:val="24"/>
          <w:szCs w:val="24"/>
          <w:lang w:bidi="hr-HR"/>
        </w:rPr>
        <w:t>a</w:t>
      </w:r>
      <w:r w:rsidR="00477143">
        <w:rPr>
          <w:bCs/>
          <w:sz w:val="24"/>
          <w:szCs w:val="24"/>
          <w:lang w:bidi="hr-HR"/>
        </w:rPr>
        <w:t>teljima</w:t>
      </w:r>
      <w:proofErr w:type="spellEnd"/>
      <w:r w:rsidRPr="00281EA2">
        <w:rPr>
          <w:bCs/>
          <w:sz w:val="24"/>
          <w:szCs w:val="24"/>
          <w:lang w:bidi="hr-HR"/>
        </w:rPr>
        <w:t xml:space="preserve"> (ako je primjenjivo) (</w:t>
      </w:r>
      <w:r w:rsidRPr="00DA535B">
        <w:rPr>
          <w:b/>
          <w:sz w:val="24"/>
          <w:szCs w:val="24"/>
          <w:lang w:bidi="hr-HR"/>
        </w:rPr>
        <w:t xml:space="preserve">Prilog </w:t>
      </w:r>
      <w:r w:rsidR="009B5E9A">
        <w:rPr>
          <w:b/>
          <w:sz w:val="24"/>
          <w:szCs w:val="24"/>
          <w:lang w:bidi="hr-HR"/>
        </w:rPr>
        <w:t>4</w:t>
      </w:r>
      <w:r w:rsidRPr="00281EA2">
        <w:rPr>
          <w:bCs/>
          <w:sz w:val="24"/>
          <w:szCs w:val="24"/>
          <w:lang w:bidi="hr-HR"/>
        </w:rPr>
        <w:t>)</w:t>
      </w:r>
      <w:r w:rsidR="00DA535B">
        <w:rPr>
          <w:bCs/>
          <w:sz w:val="24"/>
          <w:szCs w:val="24"/>
          <w:lang w:bidi="hr-HR"/>
        </w:rPr>
        <w:t>,</w:t>
      </w:r>
    </w:p>
    <w:p w14:paraId="4DAC7359" w14:textId="36E44C60" w:rsidR="007100B0" w:rsidRPr="005F3BF9" w:rsidRDefault="00C210F9" w:rsidP="00A779D8">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podaci o zajednici ponuditelja</w:t>
      </w:r>
      <w:r w:rsidR="00EE0C3F">
        <w:rPr>
          <w:bCs/>
          <w:sz w:val="24"/>
          <w:szCs w:val="24"/>
          <w:lang w:bidi="hr-HR"/>
        </w:rPr>
        <w:t xml:space="preserve"> (ako je primjenjivo)</w:t>
      </w:r>
      <w:r w:rsidR="007100B0">
        <w:rPr>
          <w:bCs/>
          <w:sz w:val="24"/>
          <w:szCs w:val="24"/>
          <w:lang w:bidi="hr-HR"/>
        </w:rPr>
        <w:t xml:space="preserve"> </w:t>
      </w:r>
      <w:r w:rsidR="007100B0" w:rsidRPr="007100B0">
        <w:rPr>
          <w:b/>
          <w:sz w:val="24"/>
          <w:szCs w:val="24"/>
          <w:lang w:bidi="hr-HR"/>
        </w:rPr>
        <w:t>(Prilog 5)</w:t>
      </w:r>
    </w:p>
    <w:p w14:paraId="4D460643" w14:textId="3E775C04" w:rsidR="005F3BF9" w:rsidRPr="005B561D" w:rsidRDefault="00C210F9" w:rsidP="00A779D8">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troškovnik</w:t>
      </w:r>
      <w:r w:rsidR="005F3BF9" w:rsidRPr="005B561D">
        <w:rPr>
          <w:b/>
          <w:sz w:val="24"/>
          <w:szCs w:val="24"/>
          <w:lang w:bidi="hr-HR"/>
        </w:rPr>
        <w:t xml:space="preserve"> (Prilog 6)</w:t>
      </w:r>
    </w:p>
    <w:p w14:paraId="1C5FA111" w14:textId="7FAB4C96" w:rsidR="005F3BF9" w:rsidRPr="005F3BF9" w:rsidRDefault="00C210F9" w:rsidP="005F3BF9">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opis posla- projektni zadatak</w:t>
      </w:r>
      <w:r w:rsidR="005F3BF9">
        <w:rPr>
          <w:b/>
          <w:sz w:val="24"/>
          <w:szCs w:val="24"/>
          <w:lang w:bidi="hr-HR"/>
        </w:rPr>
        <w:t xml:space="preserve"> (Prilog 7)</w:t>
      </w:r>
    </w:p>
    <w:p w14:paraId="68399898" w14:textId="5C81BF97" w:rsidR="005F3BF9" w:rsidRPr="00C210F9" w:rsidRDefault="00C210F9" w:rsidP="00A779D8">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popis isporučene robe</w:t>
      </w:r>
      <w:r w:rsidR="005F3BF9">
        <w:rPr>
          <w:b/>
          <w:sz w:val="24"/>
          <w:szCs w:val="24"/>
          <w:lang w:bidi="hr-HR"/>
        </w:rPr>
        <w:t xml:space="preserve"> (Prilog 8)</w:t>
      </w:r>
    </w:p>
    <w:p w14:paraId="789FF19F" w14:textId="770F44E1" w:rsidR="00C210F9" w:rsidRPr="003D3863" w:rsidRDefault="00C210F9" w:rsidP="00A779D8">
      <w:pPr>
        <w:pStyle w:val="ListParagraph"/>
        <w:numPr>
          <w:ilvl w:val="0"/>
          <w:numId w:val="5"/>
        </w:numPr>
        <w:autoSpaceDE w:val="0"/>
        <w:autoSpaceDN w:val="0"/>
        <w:adjustRightInd w:val="0"/>
        <w:spacing w:after="0" w:line="240" w:lineRule="auto"/>
        <w:jc w:val="both"/>
        <w:rPr>
          <w:bCs/>
          <w:sz w:val="24"/>
          <w:szCs w:val="24"/>
          <w:lang w:bidi="hr-HR"/>
        </w:rPr>
      </w:pPr>
      <w:r>
        <w:rPr>
          <w:bCs/>
          <w:sz w:val="24"/>
          <w:szCs w:val="24"/>
          <w:lang w:bidi="hr-HR"/>
        </w:rPr>
        <w:t xml:space="preserve">izjava o povjerljivosti informacija </w:t>
      </w:r>
      <w:r w:rsidRPr="00C210F9">
        <w:rPr>
          <w:b/>
          <w:sz w:val="24"/>
          <w:szCs w:val="24"/>
          <w:lang w:bidi="hr-HR"/>
        </w:rPr>
        <w:t xml:space="preserve">(Prilog </w:t>
      </w:r>
      <w:r w:rsidR="004102B7">
        <w:rPr>
          <w:b/>
          <w:sz w:val="24"/>
          <w:szCs w:val="24"/>
          <w:lang w:bidi="hr-HR"/>
        </w:rPr>
        <w:t>9</w:t>
      </w:r>
      <w:r w:rsidRPr="00C210F9">
        <w:rPr>
          <w:b/>
          <w:sz w:val="24"/>
          <w:szCs w:val="24"/>
          <w:lang w:bidi="hr-HR"/>
        </w:rPr>
        <w:t>)</w:t>
      </w:r>
    </w:p>
    <w:p w14:paraId="1FD2523E" w14:textId="6AB98377" w:rsidR="003D3863" w:rsidRPr="003D3863" w:rsidRDefault="003D3863" w:rsidP="00A779D8">
      <w:pPr>
        <w:pStyle w:val="ListParagraph"/>
        <w:numPr>
          <w:ilvl w:val="0"/>
          <w:numId w:val="5"/>
        </w:numPr>
        <w:autoSpaceDE w:val="0"/>
        <w:autoSpaceDN w:val="0"/>
        <w:adjustRightInd w:val="0"/>
        <w:spacing w:after="0" w:line="240" w:lineRule="auto"/>
        <w:jc w:val="both"/>
        <w:rPr>
          <w:bCs/>
          <w:sz w:val="24"/>
          <w:szCs w:val="24"/>
          <w:lang w:bidi="hr-HR"/>
        </w:rPr>
      </w:pPr>
      <w:r w:rsidRPr="003D3863">
        <w:rPr>
          <w:bCs/>
          <w:sz w:val="24"/>
          <w:szCs w:val="24"/>
          <w:lang w:bidi="hr-HR"/>
        </w:rPr>
        <w:t>jamstvo za ozbiljnost ponude</w:t>
      </w:r>
    </w:p>
    <w:p w14:paraId="2C66928A" w14:textId="77777777" w:rsidR="009B5E9A" w:rsidRPr="009B5E9A" w:rsidRDefault="009B5E9A" w:rsidP="009B5E9A">
      <w:pPr>
        <w:pStyle w:val="ListParagraph"/>
        <w:autoSpaceDE w:val="0"/>
        <w:autoSpaceDN w:val="0"/>
        <w:adjustRightInd w:val="0"/>
        <w:spacing w:after="30" w:line="240" w:lineRule="auto"/>
        <w:jc w:val="both"/>
        <w:rPr>
          <w:bCs/>
          <w:sz w:val="24"/>
          <w:szCs w:val="24"/>
          <w:lang w:bidi="hr-HR"/>
        </w:rPr>
      </w:pPr>
    </w:p>
    <w:p w14:paraId="0E344D78" w14:textId="77777777" w:rsidR="00F9670E" w:rsidRPr="00281EA2"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Nije dopušteno nuđenje </w:t>
      </w:r>
      <w:r w:rsidR="0062374D">
        <w:rPr>
          <w:bCs/>
          <w:sz w:val="24"/>
          <w:szCs w:val="24"/>
          <w:lang w:bidi="hr-HR"/>
        </w:rPr>
        <w:t>varijanti (</w:t>
      </w:r>
      <w:r w:rsidRPr="00281EA2">
        <w:rPr>
          <w:bCs/>
          <w:sz w:val="24"/>
          <w:szCs w:val="24"/>
          <w:lang w:bidi="hr-HR"/>
        </w:rPr>
        <w:t>alternativnih</w:t>
      </w:r>
      <w:r w:rsidR="0062374D">
        <w:rPr>
          <w:bCs/>
          <w:sz w:val="24"/>
          <w:szCs w:val="24"/>
          <w:lang w:bidi="hr-HR"/>
        </w:rPr>
        <w:t>)</w:t>
      </w:r>
      <w:r w:rsidRPr="00281EA2">
        <w:rPr>
          <w:bCs/>
          <w:sz w:val="24"/>
          <w:szCs w:val="24"/>
          <w:lang w:bidi="hr-HR"/>
        </w:rPr>
        <w:t xml:space="preserve"> ponuda. </w:t>
      </w:r>
    </w:p>
    <w:p w14:paraId="078CAC58" w14:textId="77777777" w:rsidR="00F9670E" w:rsidRPr="00281EA2" w:rsidRDefault="00F9670E" w:rsidP="00B26D65">
      <w:pPr>
        <w:autoSpaceDE w:val="0"/>
        <w:autoSpaceDN w:val="0"/>
        <w:adjustRightInd w:val="0"/>
        <w:spacing w:after="0" w:line="240" w:lineRule="auto"/>
        <w:jc w:val="both"/>
        <w:rPr>
          <w:bCs/>
          <w:sz w:val="24"/>
          <w:szCs w:val="24"/>
          <w:lang w:bidi="hr-HR"/>
        </w:rPr>
      </w:pPr>
    </w:p>
    <w:p w14:paraId="20AA1845" w14:textId="189882BA" w:rsidR="00CD4586" w:rsidRDefault="00F9670E" w:rsidP="00B26D65">
      <w:pPr>
        <w:autoSpaceDE w:val="0"/>
        <w:autoSpaceDN w:val="0"/>
        <w:adjustRightInd w:val="0"/>
        <w:spacing w:after="0" w:line="240" w:lineRule="auto"/>
        <w:jc w:val="both"/>
        <w:rPr>
          <w:bCs/>
          <w:sz w:val="24"/>
          <w:szCs w:val="24"/>
          <w:lang w:bidi="hr-HR"/>
        </w:rPr>
      </w:pPr>
      <w:r w:rsidRPr="00F63B02">
        <w:rPr>
          <w:bCs/>
          <w:sz w:val="24"/>
          <w:szCs w:val="24"/>
          <w:lang w:bidi="hr-HR"/>
        </w:rPr>
        <w:t xml:space="preserve">Ponuda </w:t>
      </w:r>
      <w:r w:rsidR="009B5E9A" w:rsidRPr="00F63B02">
        <w:rPr>
          <w:bCs/>
          <w:sz w:val="24"/>
          <w:szCs w:val="24"/>
          <w:lang w:bidi="hr-HR"/>
        </w:rPr>
        <w:t>mora biti poslana elektroničkim putem.</w:t>
      </w:r>
      <w:r w:rsidRPr="00F63B02">
        <w:rPr>
          <w:bCs/>
          <w:sz w:val="24"/>
          <w:szCs w:val="24"/>
          <w:lang w:bidi="hr-HR"/>
        </w:rPr>
        <w:t xml:space="preserve"> Pri izradi ponude, ponuditelj se mora</w:t>
      </w:r>
      <w:r w:rsidRPr="00281EA2">
        <w:rPr>
          <w:bCs/>
          <w:sz w:val="24"/>
          <w:szCs w:val="24"/>
          <w:lang w:bidi="hr-HR"/>
        </w:rPr>
        <w:t xml:space="preserve"> pridržavati zahtjeva i uvjeta iz ove Dokumentacije</w:t>
      </w:r>
      <w:r w:rsidR="00A2087F">
        <w:rPr>
          <w:bCs/>
          <w:sz w:val="24"/>
          <w:szCs w:val="24"/>
          <w:lang w:bidi="hr-HR"/>
        </w:rPr>
        <w:t xml:space="preserve"> o nabavi</w:t>
      </w:r>
      <w:r w:rsidRPr="00281EA2">
        <w:rPr>
          <w:bCs/>
          <w:sz w:val="24"/>
          <w:szCs w:val="24"/>
          <w:lang w:bidi="hr-HR"/>
        </w:rPr>
        <w:t>. Ponuditelj ne smije mijenjati i nado</w:t>
      </w:r>
      <w:r w:rsidR="00E1775B" w:rsidRPr="00281EA2">
        <w:rPr>
          <w:bCs/>
          <w:sz w:val="24"/>
          <w:szCs w:val="24"/>
          <w:lang w:bidi="hr-HR"/>
        </w:rPr>
        <w:t xml:space="preserve">punjavati tekst Dokumentacije </w:t>
      </w:r>
      <w:r w:rsidR="000A28F4">
        <w:rPr>
          <w:bCs/>
          <w:sz w:val="24"/>
          <w:szCs w:val="24"/>
          <w:lang w:bidi="hr-HR"/>
        </w:rPr>
        <w:t>o nabavi</w:t>
      </w:r>
      <w:r w:rsidRPr="00281EA2">
        <w:rPr>
          <w:bCs/>
          <w:sz w:val="24"/>
          <w:szCs w:val="24"/>
          <w:lang w:bidi="hr-HR"/>
        </w:rPr>
        <w:t xml:space="preserve">. Ponuda se zajedno s pripadajućom dokumentacijom </w:t>
      </w:r>
      <w:r w:rsidRPr="009177FC">
        <w:rPr>
          <w:bCs/>
          <w:sz w:val="24"/>
          <w:szCs w:val="24"/>
          <w:lang w:bidi="hr-HR"/>
        </w:rPr>
        <w:t>izrađuje na hrvatskom</w:t>
      </w:r>
      <w:r w:rsidR="002B6445">
        <w:rPr>
          <w:bCs/>
          <w:sz w:val="24"/>
          <w:szCs w:val="24"/>
          <w:lang w:bidi="hr-HR"/>
        </w:rPr>
        <w:t xml:space="preserve"> ili engleskom</w:t>
      </w:r>
      <w:r w:rsidRPr="009177FC">
        <w:rPr>
          <w:bCs/>
          <w:sz w:val="24"/>
          <w:szCs w:val="24"/>
          <w:lang w:bidi="hr-HR"/>
        </w:rPr>
        <w:t xml:space="preserve"> jeziku</w:t>
      </w:r>
      <w:r w:rsidR="005F6199" w:rsidRPr="00AC1560">
        <w:rPr>
          <w:bCs/>
          <w:color w:val="FF0000"/>
          <w:sz w:val="24"/>
          <w:szCs w:val="24"/>
          <w:lang w:bidi="hr-HR"/>
        </w:rPr>
        <w:t xml:space="preserve"> </w:t>
      </w:r>
      <w:r w:rsidR="005F6199" w:rsidRPr="002A4DBA">
        <w:rPr>
          <w:bCs/>
          <w:sz w:val="24"/>
          <w:szCs w:val="24"/>
          <w:lang w:bidi="hr-HR"/>
        </w:rPr>
        <w:t>i latiničnom pismu</w:t>
      </w:r>
      <w:r w:rsidRPr="002A4DBA">
        <w:rPr>
          <w:bCs/>
          <w:sz w:val="24"/>
          <w:szCs w:val="24"/>
          <w:lang w:bidi="hr-HR"/>
        </w:rPr>
        <w:t>.</w:t>
      </w:r>
      <w:r w:rsidR="005F6199">
        <w:rPr>
          <w:bCs/>
          <w:sz w:val="24"/>
          <w:szCs w:val="24"/>
          <w:lang w:bidi="hr-HR"/>
        </w:rPr>
        <w:t xml:space="preserve"> </w:t>
      </w:r>
      <w:r w:rsidR="002B6445">
        <w:rPr>
          <w:bCs/>
          <w:sz w:val="24"/>
          <w:szCs w:val="24"/>
          <w:lang w:bidi="hr-HR"/>
        </w:rPr>
        <w:t>M</w:t>
      </w:r>
      <w:r w:rsidR="00CD4586">
        <w:rPr>
          <w:bCs/>
          <w:sz w:val="24"/>
          <w:szCs w:val="24"/>
          <w:lang w:bidi="hr-HR"/>
        </w:rPr>
        <w:t xml:space="preserve">oguće </w:t>
      </w:r>
      <w:r w:rsidR="002B6445">
        <w:rPr>
          <w:bCs/>
          <w:sz w:val="24"/>
          <w:szCs w:val="24"/>
          <w:lang w:bidi="hr-HR"/>
        </w:rPr>
        <w:t xml:space="preserve">je </w:t>
      </w:r>
      <w:r w:rsidR="00CD4586">
        <w:rPr>
          <w:bCs/>
          <w:sz w:val="24"/>
          <w:szCs w:val="24"/>
          <w:lang w:bidi="hr-HR"/>
        </w:rPr>
        <w:t xml:space="preserve">navesti pojmove, nazive projekata ili publikacije i sl. na stranom jeziku. Ponuditeljima je dozvoljeno u ponudi koristiti pojedine izraze koji se smatraju internacionalizmima. </w:t>
      </w:r>
    </w:p>
    <w:p w14:paraId="3ABC64D7" w14:textId="5CC22FA1" w:rsidR="00F9670E" w:rsidRPr="00281EA2"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Dijelovi ponude koji se odnose na dokaze jednakovrijednosti</w:t>
      </w:r>
      <w:r w:rsidR="007D27EE">
        <w:rPr>
          <w:bCs/>
          <w:sz w:val="24"/>
          <w:szCs w:val="24"/>
          <w:lang w:bidi="hr-HR"/>
        </w:rPr>
        <w:t xml:space="preserve"> ili tehničke karakteristike opreme</w:t>
      </w:r>
      <w:r w:rsidRPr="00281EA2">
        <w:rPr>
          <w:bCs/>
          <w:sz w:val="24"/>
          <w:szCs w:val="24"/>
          <w:lang w:bidi="hr-HR"/>
        </w:rPr>
        <w:t xml:space="preserve"> (katalozi, brošure, tehnički listovi i sl.) mogu biti na </w:t>
      </w:r>
      <w:r w:rsidR="00581E3F" w:rsidRPr="00281EA2">
        <w:rPr>
          <w:bCs/>
          <w:sz w:val="24"/>
          <w:szCs w:val="24"/>
          <w:lang w:bidi="hr-HR"/>
        </w:rPr>
        <w:t>engleskom jeziku</w:t>
      </w:r>
      <w:r w:rsidRPr="00281EA2">
        <w:rPr>
          <w:bCs/>
          <w:sz w:val="24"/>
          <w:szCs w:val="24"/>
          <w:lang w:bidi="hr-HR"/>
        </w:rPr>
        <w:t xml:space="preserve">. </w:t>
      </w:r>
    </w:p>
    <w:p w14:paraId="687560C6" w14:textId="77777777" w:rsidR="00F9670E" w:rsidRPr="00281EA2" w:rsidRDefault="00F9670E" w:rsidP="00B26D65">
      <w:pPr>
        <w:autoSpaceDE w:val="0"/>
        <w:autoSpaceDN w:val="0"/>
        <w:adjustRightInd w:val="0"/>
        <w:spacing w:after="0" w:line="240" w:lineRule="auto"/>
        <w:jc w:val="both"/>
        <w:rPr>
          <w:bCs/>
          <w:sz w:val="24"/>
          <w:szCs w:val="24"/>
          <w:lang w:bidi="hr-HR"/>
        </w:rPr>
      </w:pPr>
    </w:p>
    <w:p w14:paraId="7A0E6F82" w14:textId="77777777" w:rsidR="00F9670E"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Ispravci u ponudi moraju biti izrađeni na način da ispravljeni tekst ostane vidljiv (čitak) ili dokaziv (npr. nije dopustivo brisanje, premazivanje ili uklanjanje slova ili otisaka). Ispravci moraju uz navod datuma biti potvrđeni potpisom Ponuditelja. </w:t>
      </w:r>
    </w:p>
    <w:p w14:paraId="16D8B76E" w14:textId="77777777" w:rsidR="005F6199" w:rsidRDefault="005F6199" w:rsidP="00B26D65">
      <w:pPr>
        <w:autoSpaceDE w:val="0"/>
        <w:autoSpaceDN w:val="0"/>
        <w:adjustRightInd w:val="0"/>
        <w:spacing w:after="0" w:line="240" w:lineRule="auto"/>
        <w:jc w:val="both"/>
        <w:rPr>
          <w:bCs/>
          <w:sz w:val="24"/>
          <w:szCs w:val="24"/>
          <w:lang w:bidi="hr-HR"/>
        </w:rPr>
      </w:pPr>
    </w:p>
    <w:p w14:paraId="1301AB57" w14:textId="77777777" w:rsidR="007C6B53" w:rsidRDefault="00F9670E" w:rsidP="00A2087F">
      <w:pPr>
        <w:pStyle w:val="Heading1"/>
        <w:numPr>
          <w:ilvl w:val="1"/>
          <w:numId w:val="1"/>
        </w:numPr>
        <w:spacing w:before="120"/>
        <w:ind w:left="641" w:hanging="357"/>
        <w:jc w:val="both"/>
        <w:rPr>
          <w:rFonts w:asciiTheme="minorHAnsi" w:hAnsiTheme="minorHAnsi"/>
          <w:bCs/>
          <w:szCs w:val="24"/>
          <w:lang w:bidi="hr-HR"/>
        </w:rPr>
      </w:pPr>
      <w:r w:rsidRPr="00281EA2">
        <w:rPr>
          <w:rFonts w:asciiTheme="minorHAnsi" w:hAnsiTheme="minorHAnsi"/>
          <w:bCs/>
          <w:szCs w:val="24"/>
          <w:lang w:bidi="hr-HR"/>
        </w:rPr>
        <w:t xml:space="preserve"> </w:t>
      </w:r>
      <w:bookmarkStart w:id="34" w:name="_Toc84246861"/>
      <w:r w:rsidRPr="00281EA2">
        <w:rPr>
          <w:rFonts w:asciiTheme="minorHAnsi" w:hAnsiTheme="minorHAnsi"/>
          <w:bCs/>
          <w:szCs w:val="24"/>
          <w:lang w:bidi="hr-HR"/>
        </w:rPr>
        <w:t>Pravila dostave dokumenata</w:t>
      </w:r>
      <w:bookmarkEnd w:id="34"/>
      <w:r w:rsidRPr="00281EA2">
        <w:rPr>
          <w:rFonts w:asciiTheme="minorHAnsi" w:hAnsiTheme="minorHAnsi"/>
          <w:bCs/>
          <w:szCs w:val="24"/>
          <w:lang w:bidi="hr-HR"/>
        </w:rPr>
        <w:t xml:space="preserve"> </w:t>
      </w:r>
    </w:p>
    <w:p w14:paraId="4216DACF" w14:textId="02378A96" w:rsidR="00F9670E" w:rsidRPr="00281EA2" w:rsidRDefault="00B67961" w:rsidP="00B26D65">
      <w:pPr>
        <w:autoSpaceDE w:val="0"/>
        <w:autoSpaceDN w:val="0"/>
        <w:adjustRightInd w:val="0"/>
        <w:spacing w:after="0" w:line="240" w:lineRule="auto"/>
        <w:jc w:val="both"/>
        <w:rPr>
          <w:bCs/>
          <w:sz w:val="24"/>
          <w:szCs w:val="24"/>
          <w:lang w:bidi="hr-HR"/>
        </w:rPr>
      </w:pPr>
      <w:r w:rsidRPr="00281EA2">
        <w:rPr>
          <w:bCs/>
          <w:sz w:val="24"/>
          <w:szCs w:val="24"/>
          <w:lang w:bidi="hr-HR"/>
        </w:rPr>
        <w:t>Sve tražene dokumente i dokaze koji se dostavljaju</w:t>
      </w:r>
      <w:r w:rsidR="007D27EE">
        <w:rPr>
          <w:bCs/>
          <w:sz w:val="24"/>
          <w:szCs w:val="24"/>
          <w:lang w:bidi="hr-HR"/>
        </w:rPr>
        <w:t>,</w:t>
      </w:r>
      <w:r w:rsidRPr="00281EA2">
        <w:rPr>
          <w:bCs/>
          <w:sz w:val="24"/>
          <w:szCs w:val="24"/>
          <w:lang w:bidi="hr-HR"/>
        </w:rPr>
        <w:t xml:space="preserve"> </w:t>
      </w:r>
      <w:r w:rsidR="00DC4F5F">
        <w:rPr>
          <w:bCs/>
          <w:sz w:val="24"/>
          <w:szCs w:val="24"/>
          <w:lang w:bidi="hr-HR"/>
        </w:rPr>
        <w:t xml:space="preserve">Ponuditelji dostavljaju elektroničkim putem na mail iz točke </w:t>
      </w:r>
      <w:r w:rsidR="003D3863">
        <w:rPr>
          <w:bCs/>
          <w:sz w:val="24"/>
          <w:szCs w:val="24"/>
          <w:lang w:bidi="hr-HR"/>
        </w:rPr>
        <w:t>7</w:t>
      </w:r>
      <w:r w:rsidR="00DC4F5F">
        <w:rPr>
          <w:bCs/>
          <w:sz w:val="24"/>
          <w:szCs w:val="24"/>
          <w:lang w:bidi="hr-HR"/>
        </w:rPr>
        <w:t xml:space="preserve">.3. U </w:t>
      </w:r>
      <w:r w:rsidRPr="00281EA2">
        <w:rPr>
          <w:bCs/>
          <w:sz w:val="24"/>
          <w:szCs w:val="24"/>
          <w:lang w:bidi="hr-HR"/>
        </w:rPr>
        <w:t xml:space="preserve">slučaju postojanja sumnje u istinitost podataka u priloženim dokumentima ili izjavama ponuditelja iz ove točke, naručitelj se može obratiti </w:t>
      </w:r>
      <w:r w:rsidR="007D27EE">
        <w:rPr>
          <w:bCs/>
          <w:sz w:val="24"/>
          <w:szCs w:val="24"/>
          <w:lang w:bidi="hr-HR"/>
        </w:rPr>
        <w:t xml:space="preserve">i </w:t>
      </w:r>
      <w:r w:rsidRPr="00281EA2">
        <w:rPr>
          <w:bCs/>
          <w:sz w:val="24"/>
          <w:szCs w:val="24"/>
          <w:lang w:bidi="hr-HR"/>
        </w:rPr>
        <w:t>nadležnim tijelima radi dobivanja informacija o situaciji tih ponuditelja, a u slučaju da se radi o ponuditelju sa sjedištem u drugoj državi naručitelj može zatražiti suradnju nadležnih vlasti.</w:t>
      </w:r>
    </w:p>
    <w:p w14:paraId="01D50581" w14:textId="77777777" w:rsidR="00511C1E" w:rsidRPr="00281EA2" w:rsidRDefault="00511C1E" w:rsidP="00B26D65">
      <w:pPr>
        <w:autoSpaceDE w:val="0"/>
        <w:autoSpaceDN w:val="0"/>
        <w:adjustRightInd w:val="0"/>
        <w:spacing w:after="0" w:line="240" w:lineRule="auto"/>
        <w:jc w:val="both"/>
        <w:rPr>
          <w:bCs/>
          <w:sz w:val="24"/>
          <w:szCs w:val="24"/>
          <w:lang w:bidi="hr-HR"/>
        </w:rPr>
      </w:pPr>
    </w:p>
    <w:p w14:paraId="6440D238" w14:textId="77777777" w:rsidR="007C6B53" w:rsidRDefault="00F9670E">
      <w:pPr>
        <w:pStyle w:val="Heading1"/>
        <w:numPr>
          <w:ilvl w:val="1"/>
          <w:numId w:val="1"/>
        </w:numPr>
        <w:jc w:val="both"/>
        <w:rPr>
          <w:rFonts w:asciiTheme="minorHAnsi" w:hAnsiTheme="minorHAnsi"/>
          <w:bCs/>
          <w:szCs w:val="24"/>
          <w:lang w:bidi="hr-HR"/>
        </w:rPr>
      </w:pPr>
      <w:bookmarkStart w:id="35" w:name="_Toc84246862"/>
      <w:r w:rsidRPr="00281EA2">
        <w:rPr>
          <w:rFonts w:asciiTheme="minorHAnsi" w:hAnsiTheme="minorHAnsi"/>
          <w:bCs/>
          <w:szCs w:val="24"/>
          <w:lang w:bidi="hr-HR"/>
        </w:rPr>
        <w:t>Način dostave ponude</w:t>
      </w:r>
      <w:bookmarkEnd w:id="35"/>
      <w:r w:rsidRPr="00281EA2">
        <w:rPr>
          <w:rFonts w:asciiTheme="minorHAnsi" w:hAnsiTheme="minorHAnsi"/>
          <w:bCs/>
          <w:szCs w:val="24"/>
          <w:lang w:bidi="hr-HR"/>
        </w:rPr>
        <w:t xml:space="preserve"> </w:t>
      </w:r>
    </w:p>
    <w:p w14:paraId="25CD9C91" w14:textId="7495C0E4" w:rsidR="00F9670E" w:rsidRPr="00281EA2" w:rsidRDefault="00F9670E"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Ponuda se </w:t>
      </w:r>
      <w:r w:rsidR="00DC4F5F">
        <w:rPr>
          <w:bCs/>
          <w:sz w:val="24"/>
          <w:szCs w:val="24"/>
          <w:lang w:bidi="hr-HR"/>
        </w:rPr>
        <w:t xml:space="preserve"> </w:t>
      </w:r>
      <w:r w:rsidR="00DC4F5F" w:rsidRPr="00631F9A">
        <w:rPr>
          <w:bCs/>
          <w:sz w:val="24"/>
          <w:szCs w:val="24"/>
          <w:lang w:bidi="hr-HR"/>
        </w:rPr>
        <w:t>dostavlja elektroničkim putem</w:t>
      </w:r>
      <w:r w:rsidR="00DC4F5F">
        <w:rPr>
          <w:bCs/>
          <w:sz w:val="24"/>
          <w:szCs w:val="24"/>
          <w:lang w:bidi="hr-HR"/>
        </w:rPr>
        <w:t xml:space="preserve"> </w:t>
      </w:r>
      <w:r w:rsidRPr="00281EA2">
        <w:rPr>
          <w:bCs/>
          <w:sz w:val="24"/>
          <w:szCs w:val="24"/>
          <w:lang w:bidi="hr-HR"/>
        </w:rPr>
        <w:t xml:space="preserve">na </w:t>
      </w:r>
      <w:r w:rsidR="00DC4F5F">
        <w:rPr>
          <w:bCs/>
          <w:sz w:val="24"/>
          <w:szCs w:val="24"/>
          <w:lang w:bidi="hr-HR"/>
        </w:rPr>
        <w:t xml:space="preserve"> e-mail </w:t>
      </w:r>
      <w:r w:rsidRPr="00281EA2">
        <w:rPr>
          <w:bCs/>
          <w:sz w:val="24"/>
          <w:szCs w:val="24"/>
          <w:lang w:bidi="hr-HR"/>
        </w:rPr>
        <w:t xml:space="preserve">adresu: </w:t>
      </w:r>
      <w:bookmarkStart w:id="36" w:name="_Toc360627041"/>
    </w:p>
    <w:p w14:paraId="6559BAA5" w14:textId="09DEFA75" w:rsidR="004E732D" w:rsidRDefault="00DC4F5F" w:rsidP="00B26D65">
      <w:pPr>
        <w:autoSpaceDE w:val="0"/>
        <w:autoSpaceDN w:val="0"/>
        <w:adjustRightInd w:val="0"/>
        <w:spacing w:after="0" w:line="240" w:lineRule="auto"/>
        <w:jc w:val="both"/>
        <w:rPr>
          <w:bCs/>
          <w:sz w:val="24"/>
          <w:szCs w:val="24"/>
          <w:lang w:bidi="hr-HR"/>
        </w:rPr>
      </w:pPr>
      <w:r>
        <w:rPr>
          <w:bCs/>
          <w:sz w:val="24"/>
          <w:szCs w:val="24"/>
          <w:lang w:bidi="hr-HR"/>
        </w:rPr>
        <w:t>hrvoje.franjic@koncar-mk.hr</w:t>
      </w:r>
    </w:p>
    <w:p w14:paraId="3E5A3571" w14:textId="77777777" w:rsidR="005F6199" w:rsidRDefault="005F6199" w:rsidP="00B26D65">
      <w:pPr>
        <w:autoSpaceDE w:val="0"/>
        <w:autoSpaceDN w:val="0"/>
        <w:adjustRightInd w:val="0"/>
        <w:spacing w:after="0" w:line="240" w:lineRule="auto"/>
        <w:jc w:val="both"/>
        <w:rPr>
          <w:bCs/>
          <w:sz w:val="24"/>
          <w:szCs w:val="24"/>
          <w:lang w:bidi="hr-HR"/>
        </w:rPr>
      </w:pPr>
    </w:p>
    <w:p w14:paraId="25C1004D" w14:textId="77777777" w:rsidR="005F6199" w:rsidRPr="00281EA2" w:rsidRDefault="005F6199" w:rsidP="00B26D65">
      <w:pPr>
        <w:autoSpaceDE w:val="0"/>
        <w:autoSpaceDN w:val="0"/>
        <w:adjustRightInd w:val="0"/>
        <w:spacing w:after="0" w:line="240" w:lineRule="auto"/>
        <w:jc w:val="both"/>
        <w:rPr>
          <w:bCs/>
          <w:sz w:val="24"/>
          <w:szCs w:val="24"/>
          <w:lang w:bidi="hr-HR"/>
        </w:rPr>
      </w:pPr>
      <w:r>
        <w:rPr>
          <w:bCs/>
          <w:sz w:val="24"/>
          <w:szCs w:val="24"/>
          <w:lang w:bidi="hr-HR"/>
        </w:rPr>
        <w:t>Otvaranje ponuda nije javno.</w:t>
      </w:r>
    </w:p>
    <w:p w14:paraId="3099B2E3" w14:textId="77777777" w:rsidR="00F9670E" w:rsidRPr="00281EA2" w:rsidRDefault="00F9670E" w:rsidP="00B26D65">
      <w:pPr>
        <w:autoSpaceDE w:val="0"/>
        <w:autoSpaceDN w:val="0"/>
        <w:adjustRightInd w:val="0"/>
        <w:spacing w:after="0" w:line="240" w:lineRule="auto"/>
        <w:jc w:val="both"/>
        <w:rPr>
          <w:bCs/>
          <w:sz w:val="24"/>
          <w:szCs w:val="24"/>
          <w:lang w:bidi="hr-HR"/>
        </w:rPr>
      </w:pPr>
    </w:p>
    <w:p w14:paraId="1370732D" w14:textId="77777777" w:rsidR="007C6B53" w:rsidRDefault="00B751FF" w:rsidP="00A2087F">
      <w:pPr>
        <w:pStyle w:val="Heading1"/>
        <w:numPr>
          <w:ilvl w:val="1"/>
          <w:numId w:val="1"/>
        </w:numPr>
        <w:spacing w:before="120"/>
        <w:ind w:left="641" w:hanging="357"/>
        <w:jc w:val="both"/>
        <w:rPr>
          <w:rFonts w:asciiTheme="minorHAnsi" w:hAnsiTheme="minorHAnsi"/>
          <w:bCs/>
          <w:szCs w:val="24"/>
          <w:lang w:bidi="hr-HR"/>
        </w:rPr>
      </w:pPr>
      <w:bookmarkStart w:id="37" w:name="_Toc84246863"/>
      <w:r w:rsidRPr="00281EA2">
        <w:rPr>
          <w:rFonts w:asciiTheme="minorHAnsi" w:hAnsiTheme="minorHAnsi"/>
          <w:bCs/>
          <w:szCs w:val="24"/>
          <w:lang w:bidi="hr-HR"/>
        </w:rPr>
        <w:lastRenderedPageBreak/>
        <w:t>Izmjena i/ili dopuna ponude i odustajanje od ponude</w:t>
      </w:r>
      <w:bookmarkEnd w:id="37"/>
      <w:r w:rsidRPr="00281EA2">
        <w:rPr>
          <w:rFonts w:asciiTheme="minorHAnsi" w:hAnsiTheme="minorHAnsi"/>
          <w:bCs/>
          <w:szCs w:val="24"/>
          <w:lang w:bidi="hr-HR"/>
        </w:rPr>
        <w:t xml:space="preserve"> </w:t>
      </w:r>
    </w:p>
    <w:p w14:paraId="5BFF4E7A" w14:textId="38E50419" w:rsidR="00E9257A" w:rsidRPr="00281EA2" w:rsidRDefault="00B751FF" w:rsidP="00F442D0">
      <w:pPr>
        <w:tabs>
          <w:tab w:val="left" w:pos="567"/>
        </w:tabs>
        <w:spacing w:after="0" w:line="240" w:lineRule="auto"/>
        <w:jc w:val="both"/>
        <w:rPr>
          <w:bCs/>
          <w:sz w:val="24"/>
          <w:szCs w:val="24"/>
          <w:lang w:bidi="hr-HR"/>
        </w:rPr>
      </w:pPr>
      <w:r w:rsidRPr="00281EA2">
        <w:rPr>
          <w:bCs/>
          <w:sz w:val="24"/>
          <w:szCs w:val="24"/>
          <w:lang w:bidi="hr-HR"/>
        </w:rPr>
        <w:t>Ponuditelj može do isteka roka za dostavu ponuda dostaviti izmjenu i/ili dopunu ponude</w:t>
      </w:r>
      <w:r w:rsidR="006F30C8" w:rsidRPr="00281EA2">
        <w:rPr>
          <w:bCs/>
          <w:sz w:val="24"/>
          <w:szCs w:val="24"/>
          <w:lang w:bidi="hr-HR"/>
        </w:rPr>
        <w:t>.</w:t>
      </w:r>
      <w:r w:rsidRPr="00281EA2">
        <w:rPr>
          <w:bCs/>
          <w:sz w:val="24"/>
          <w:szCs w:val="24"/>
          <w:lang w:bidi="hr-HR"/>
        </w:rPr>
        <w:t xml:space="preserve">  </w:t>
      </w:r>
      <w:r w:rsidR="00E9257A" w:rsidRPr="00281EA2">
        <w:rPr>
          <w:bCs/>
          <w:sz w:val="24"/>
          <w:szCs w:val="24"/>
          <w:lang w:bidi="hr-HR"/>
        </w:rPr>
        <w:t>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6C7282F2" w14:textId="622225EA" w:rsidR="005232D5" w:rsidRDefault="006F30C8" w:rsidP="00F442D0">
      <w:pPr>
        <w:tabs>
          <w:tab w:val="left" w:pos="567"/>
        </w:tabs>
        <w:spacing w:after="0" w:line="240" w:lineRule="auto"/>
        <w:contextualSpacing/>
        <w:jc w:val="both"/>
        <w:rPr>
          <w:bCs/>
          <w:sz w:val="24"/>
          <w:szCs w:val="24"/>
          <w:lang w:bidi="hr-HR"/>
        </w:rPr>
      </w:pPr>
      <w:r w:rsidRPr="00281EA2">
        <w:rPr>
          <w:bCs/>
          <w:sz w:val="24"/>
          <w:szCs w:val="24"/>
          <w:lang w:bidi="hr-HR"/>
        </w:rPr>
        <w:t>Ukoliko izmjenom ili dopunom ponude ponuditelj</w:t>
      </w:r>
      <w:r w:rsidR="00CB4ADE">
        <w:rPr>
          <w:bCs/>
          <w:sz w:val="24"/>
          <w:szCs w:val="24"/>
          <w:lang w:bidi="hr-HR"/>
        </w:rPr>
        <w:t xml:space="preserve"> mijenja</w:t>
      </w:r>
      <w:r w:rsidR="001A0A68" w:rsidRPr="00281EA2">
        <w:rPr>
          <w:bCs/>
          <w:sz w:val="24"/>
          <w:szCs w:val="24"/>
          <w:lang w:bidi="hr-HR"/>
        </w:rPr>
        <w:t xml:space="preserve"> cijenu</w:t>
      </w:r>
      <w:r w:rsidRPr="00281EA2">
        <w:rPr>
          <w:bCs/>
          <w:sz w:val="24"/>
          <w:szCs w:val="24"/>
          <w:lang w:bidi="hr-HR"/>
        </w:rPr>
        <w:t xml:space="preserve">, uz dostavu izmjene ili dopune ponude je potrebno dostaviti i </w:t>
      </w:r>
      <w:r w:rsidR="00E31E57" w:rsidRPr="00281EA2">
        <w:rPr>
          <w:bCs/>
          <w:sz w:val="24"/>
          <w:szCs w:val="24"/>
          <w:lang w:bidi="hr-HR"/>
        </w:rPr>
        <w:t>potpuno popunjen novi Troškovnik s izmijenjenim jediničnim cijenama. U slučaju da Ponuditelj ne postupi sukladno ovim uputama, Naručitelj može takvu ponudu smatrati nepotpunom i neprihvatljivom.</w:t>
      </w:r>
      <w:r w:rsidR="00E31E57" w:rsidRPr="00281EA2" w:rsidDel="00E31E57">
        <w:rPr>
          <w:bCs/>
          <w:sz w:val="24"/>
          <w:szCs w:val="24"/>
          <w:lang w:bidi="hr-HR"/>
        </w:rPr>
        <w:t xml:space="preserve"> </w:t>
      </w:r>
    </w:p>
    <w:p w14:paraId="00167BF3" w14:textId="77777777" w:rsidR="006F30C8" w:rsidRPr="00281EA2" w:rsidRDefault="006F30C8" w:rsidP="00F442D0">
      <w:pPr>
        <w:tabs>
          <w:tab w:val="left" w:pos="567"/>
        </w:tabs>
        <w:spacing w:after="0" w:line="240" w:lineRule="auto"/>
        <w:jc w:val="both"/>
        <w:rPr>
          <w:bCs/>
          <w:sz w:val="24"/>
          <w:szCs w:val="24"/>
          <w:lang w:bidi="hr-HR"/>
        </w:rPr>
      </w:pPr>
    </w:p>
    <w:p w14:paraId="799DBA78" w14:textId="1C20A483" w:rsidR="00E9257A" w:rsidRPr="00281EA2" w:rsidRDefault="00E9257A" w:rsidP="00F442D0">
      <w:pPr>
        <w:tabs>
          <w:tab w:val="left" w:pos="567"/>
        </w:tabs>
        <w:spacing w:after="0" w:line="240" w:lineRule="auto"/>
        <w:jc w:val="both"/>
        <w:rPr>
          <w:bCs/>
          <w:sz w:val="24"/>
          <w:szCs w:val="24"/>
          <w:lang w:bidi="hr-HR"/>
        </w:rPr>
      </w:pPr>
      <w:r w:rsidRPr="00281EA2">
        <w:rPr>
          <w:bCs/>
          <w:sz w:val="24"/>
          <w:szCs w:val="24"/>
          <w:lang w:bidi="hr-HR"/>
        </w:rPr>
        <w:t xml:space="preserve">Ponuditelj može do isteka roka za dostavu ponude izjavom odustati od svoje dostavljene ponude. </w:t>
      </w:r>
      <w:r w:rsidR="003D3863">
        <w:rPr>
          <w:bCs/>
          <w:sz w:val="24"/>
          <w:szCs w:val="24"/>
          <w:lang w:bidi="hr-HR"/>
        </w:rPr>
        <w:t>I</w:t>
      </w:r>
      <w:r w:rsidRPr="00281EA2">
        <w:rPr>
          <w:bCs/>
          <w:sz w:val="24"/>
          <w:szCs w:val="24"/>
          <w:lang w:bidi="hr-HR"/>
        </w:rPr>
        <w:t>zjava se dostavlja na isti način kao i ponuda s obveznom naznakom da se radi o odustajanju od ponude. U tom slu</w:t>
      </w:r>
      <w:r w:rsidR="007D27EE">
        <w:rPr>
          <w:bCs/>
          <w:sz w:val="24"/>
          <w:szCs w:val="24"/>
          <w:lang w:bidi="hr-HR"/>
        </w:rPr>
        <w:t>čaju ponuda se smatra nevažećom.</w:t>
      </w:r>
    </w:p>
    <w:p w14:paraId="33077958" w14:textId="77777777" w:rsidR="00B751FF" w:rsidRPr="00281EA2" w:rsidRDefault="00B751FF" w:rsidP="00B26D65">
      <w:pPr>
        <w:autoSpaceDE w:val="0"/>
        <w:autoSpaceDN w:val="0"/>
        <w:adjustRightInd w:val="0"/>
        <w:spacing w:after="0" w:line="240" w:lineRule="auto"/>
        <w:jc w:val="both"/>
        <w:rPr>
          <w:bCs/>
          <w:sz w:val="24"/>
          <w:szCs w:val="24"/>
          <w:lang w:bidi="hr-HR"/>
        </w:rPr>
      </w:pPr>
    </w:p>
    <w:p w14:paraId="40C6EDE0" w14:textId="77777777" w:rsidR="007C6B53" w:rsidRDefault="00B751FF">
      <w:pPr>
        <w:pStyle w:val="Heading1"/>
        <w:numPr>
          <w:ilvl w:val="1"/>
          <w:numId w:val="1"/>
        </w:numPr>
        <w:jc w:val="both"/>
        <w:rPr>
          <w:rFonts w:asciiTheme="minorHAnsi" w:hAnsiTheme="minorHAnsi"/>
          <w:bCs/>
          <w:szCs w:val="24"/>
          <w:lang w:bidi="hr-HR"/>
        </w:rPr>
      </w:pPr>
      <w:bookmarkStart w:id="38" w:name="_Toc84246864"/>
      <w:r w:rsidRPr="00281EA2">
        <w:rPr>
          <w:rFonts w:asciiTheme="minorHAnsi" w:hAnsiTheme="minorHAnsi"/>
          <w:bCs/>
          <w:szCs w:val="24"/>
          <w:lang w:bidi="hr-HR"/>
        </w:rPr>
        <w:t>Način određivanja cijene ponude</w:t>
      </w:r>
      <w:bookmarkEnd w:id="38"/>
      <w:r w:rsidRPr="00281EA2">
        <w:rPr>
          <w:rFonts w:asciiTheme="minorHAnsi" w:hAnsiTheme="minorHAnsi"/>
          <w:bCs/>
          <w:szCs w:val="24"/>
          <w:lang w:bidi="hr-HR"/>
        </w:rPr>
        <w:t xml:space="preserve"> </w:t>
      </w:r>
    </w:p>
    <w:p w14:paraId="2AA07A1A" w14:textId="2C8927CC" w:rsidR="007C6B53" w:rsidRDefault="0062374D">
      <w:pPr>
        <w:pStyle w:val="Default"/>
        <w:jc w:val="both"/>
        <w:rPr>
          <w:rFonts w:asciiTheme="minorHAnsi" w:eastAsiaTheme="minorHAnsi" w:hAnsiTheme="minorHAnsi" w:cstheme="minorBidi"/>
          <w:bCs/>
          <w:color w:val="auto"/>
          <w:lang w:val="hr-HR" w:bidi="hr-HR"/>
        </w:rPr>
      </w:pPr>
      <w:r w:rsidRPr="005638B4">
        <w:rPr>
          <w:rFonts w:asciiTheme="minorHAnsi" w:eastAsiaTheme="minorHAnsi" w:hAnsiTheme="minorHAnsi" w:cstheme="minorBidi"/>
          <w:bCs/>
          <w:color w:val="auto"/>
          <w:lang w:val="hr-HR" w:bidi="hr-HR"/>
        </w:rPr>
        <w:t>Ponuditelj dostavlja ponudu</w:t>
      </w:r>
      <w:r w:rsidR="00796852">
        <w:rPr>
          <w:rFonts w:asciiTheme="minorHAnsi" w:eastAsiaTheme="minorHAnsi" w:hAnsiTheme="minorHAnsi" w:cstheme="minorBidi"/>
          <w:bCs/>
          <w:color w:val="auto"/>
          <w:lang w:val="hr-HR" w:bidi="hr-HR"/>
        </w:rPr>
        <w:t>, uključujući i tražena jamstva,</w:t>
      </w:r>
      <w:r w:rsidRPr="005638B4">
        <w:rPr>
          <w:rFonts w:asciiTheme="minorHAnsi" w:eastAsiaTheme="minorHAnsi" w:hAnsiTheme="minorHAnsi" w:cstheme="minorBidi"/>
          <w:bCs/>
          <w:color w:val="auto"/>
          <w:lang w:val="hr-HR" w:bidi="hr-HR"/>
        </w:rPr>
        <w:t xml:space="preserve"> s cijenom u kunama (HRK) ili u eurima (EUR). Cijena ponude piše se brojkama</w:t>
      </w:r>
      <w:r w:rsidR="000D544B">
        <w:rPr>
          <w:rFonts w:asciiTheme="minorHAnsi" w:eastAsiaTheme="minorHAnsi" w:hAnsiTheme="minorHAnsi" w:cstheme="minorBidi"/>
          <w:bCs/>
          <w:color w:val="auto"/>
          <w:lang w:val="hr-HR" w:bidi="hr-HR"/>
        </w:rPr>
        <w:t xml:space="preserve"> u apsolutnom iznosu</w:t>
      </w:r>
      <w:r w:rsidRPr="005638B4">
        <w:rPr>
          <w:rFonts w:asciiTheme="minorHAnsi" w:eastAsiaTheme="minorHAnsi" w:hAnsiTheme="minorHAnsi" w:cstheme="minorBidi"/>
          <w:bCs/>
          <w:color w:val="auto"/>
          <w:lang w:val="hr-HR" w:bidi="hr-HR"/>
        </w:rPr>
        <w:t xml:space="preserve">. Ako cijena ponude nije iskazana u kunama, radi usporedivosti ponuda, cijene ponuda preračunavat će se u kune (HRK) prema srednjem tečaju Hrvatske narodne banke (HNB) </w:t>
      </w:r>
      <w:r w:rsidR="00170A6F" w:rsidRPr="007116BA">
        <w:rPr>
          <w:rFonts w:asciiTheme="minorHAnsi" w:eastAsiaTheme="minorHAnsi" w:hAnsiTheme="minorHAnsi" w:cstheme="minorBidi"/>
          <w:bCs/>
          <w:color w:val="auto"/>
          <w:lang w:val="hr-HR" w:bidi="hr-HR"/>
        </w:rPr>
        <w:t>važeć</w:t>
      </w:r>
      <w:r w:rsidR="00170A6F">
        <w:rPr>
          <w:rFonts w:asciiTheme="minorHAnsi" w:eastAsiaTheme="minorHAnsi" w:hAnsiTheme="minorHAnsi" w:cstheme="minorBidi"/>
          <w:bCs/>
          <w:color w:val="auto"/>
          <w:lang w:val="hr-HR" w:bidi="hr-HR"/>
        </w:rPr>
        <w:t>em</w:t>
      </w:r>
      <w:r w:rsidR="00170A6F" w:rsidRPr="007116BA">
        <w:rPr>
          <w:rFonts w:asciiTheme="minorHAnsi" w:eastAsiaTheme="minorHAnsi" w:hAnsiTheme="minorHAnsi" w:cstheme="minorBidi"/>
          <w:bCs/>
          <w:color w:val="auto"/>
          <w:lang w:val="hr-HR" w:bidi="hr-HR"/>
        </w:rPr>
        <w:t xml:space="preserve"> </w:t>
      </w:r>
      <w:r w:rsidRPr="007116BA">
        <w:rPr>
          <w:rFonts w:asciiTheme="minorHAnsi" w:eastAsiaTheme="minorHAnsi" w:hAnsiTheme="minorHAnsi" w:cstheme="minorBidi"/>
          <w:bCs/>
          <w:color w:val="auto"/>
          <w:lang w:val="hr-HR" w:bidi="hr-HR"/>
        </w:rPr>
        <w:t>n</w:t>
      </w:r>
      <w:r w:rsidRPr="005638B4">
        <w:rPr>
          <w:rFonts w:asciiTheme="minorHAnsi" w:eastAsiaTheme="minorHAnsi" w:hAnsiTheme="minorHAnsi" w:cstheme="minorBidi"/>
          <w:bCs/>
          <w:color w:val="auto"/>
          <w:lang w:val="hr-HR" w:bidi="hr-HR"/>
        </w:rPr>
        <w:t xml:space="preserve">a dan objave </w:t>
      </w:r>
      <w:r w:rsidR="00D77740" w:rsidRPr="00D77740">
        <w:rPr>
          <w:rFonts w:asciiTheme="minorHAnsi" w:eastAsiaTheme="minorHAnsi" w:hAnsiTheme="minorHAnsi" w:cstheme="minorBidi"/>
          <w:bCs/>
          <w:color w:val="auto"/>
          <w:lang w:val="hr-HR" w:bidi="hr-HR"/>
        </w:rPr>
        <w:t>Poziv</w:t>
      </w:r>
      <w:r w:rsidR="00D77740">
        <w:rPr>
          <w:rFonts w:asciiTheme="minorHAnsi" w:eastAsiaTheme="minorHAnsi" w:hAnsiTheme="minorHAnsi" w:cstheme="minorBidi"/>
          <w:bCs/>
          <w:color w:val="auto"/>
          <w:lang w:val="hr-HR" w:bidi="hr-HR"/>
        </w:rPr>
        <w:t>a</w:t>
      </w:r>
      <w:r w:rsidR="00D77740" w:rsidRPr="00D77740">
        <w:rPr>
          <w:rFonts w:asciiTheme="minorHAnsi" w:eastAsiaTheme="minorHAnsi" w:hAnsiTheme="minorHAnsi" w:cstheme="minorBidi"/>
          <w:bCs/>
          <w:color w:val="auto"/>
          <w:lang w:val="hr-HR" w:bidi="hr-HR"/>
        </w:rPr>
        <w:t xml:space="preserve"> za dostavu ponuda</w:t>
      </w:r>
      <w:r w:rsidRPr="005638B4">
        <w:rPr>
          <w:rFonts w:asciiTheme="minorHAnsi" w:eastAsiaTheme="minorHAnsi" w:hAnsiTheme="minorHAnsi" w:cstheme="minorBidi"/>
          <w:bCs/>
          <w:color w:val="auto"/>
          <w:lang w:val="hr-HR" w:bidi="hr-HR"/>
        </w:rPr>
        <w:t xml:space="preserve">. Ponuditelj je dužan ponuditi, tj. upisati cijenu (zaokruženu na dvije decimale) za svaku stavku Troškovnika te cijenu ponude, na način kako je to određeno Troškovnikom, kao i upisati cijenu ponude, na način kako je to određeno u Ponudbenom listu. U cijenu ponude moraju biti uračunati svi troškovi i popusti. </w:t>
      </w:r>
    </w:p>
    <w:p w14:paraId="6978F51C" w14:textId="77777777" w:rsidR="00B75999" w:rsidRPr="00281EA2" w:rsidRDefault="00B75999" w:rsidP="00B26D65">
      <w:pPr>
        <w:pStyle w:val="Default"/>
        <w:jc w:val="both"/>
        <w:rPr>
          <w:rFonts w:asciiTheme="minorHAnsi" w:eastAsiaTheme="minorHAnsi" w:hAnsiTheme="minorHAnsi" w:cstheme="minorBidi"/>
          <w:bCs/>
          <w:color w:val="auto"/>
          <w:lang w:val="hr-HR" w:bidi="hr-HR"/>
        </w:rPr>
      </w:pPr>
    </w:p>
    <w:p w14:paraId="60601FD1" w14:textId="77777777" w:rsidR="00B751FF" w:rsidRDefault="00B751FF" w:rsidP="00F442D0">
      <w:pPr>
        <w:pStyle w:val="Default"/>
        <w:jc w:val="both"/>
        <w:rPr>
          <w:rFonts w:asciiTheme="minorHAnsi" w:eastAsiaTheme="minorHAnsi" w:hAnsiTheme="minorHAnsi" w:cstheme="minorBidi"/>
          <w:bCs/>
          <w:color w:val="auto"/>
          <w:lang w:val="hr-HR" w:bidi="hr-HR"/>
        </w:rPr>
      </w:pPr>
      <w:r w:rsidRPr="00281EA2">
        <w:rPr>
          <w:rFonts w:asciiTheme="minorHAnsi" w:eastAsiaTheme="minorHAnsi" w:hAnsiTheme="minorHAnsi" w:cstheme="minorBidi"/>
          <w:bCs/>
          <w:color w:val="auto"/>
          <w:lang w:val="hr-HR" w:bidi="hr-HR"/>
        </w:rPr>
        <w:t>Ponuditelj je obvezan prije dostavljanja ponude proučiti kompletnu dokumentaciju za nadmetanje temeljem koje će ponuditi predmet nabave.</w:t>
      </w:r>
    </w:p>
    <w:p w14:paraId="62B17D4D" w14:textId="77777777" w:rsidR="00433C82" w:rsidRPr="00281EA2" w:rsidRDefault="00433C82" w:rsidP="00F442D0">
      <w:pPr>
        <w:pStyle w:val="Default"/>
        <w:jc w:val="both"/>
        <w:rPr>
          <w:rFonts w:asciiTheme="minorHAnsi" w:eastAsiaTheme="minorHAnsi" w:hAnsiTheme="minorHAnsi" w:cstheme="minorBidi"/>
          <w:bCs/>
          <w:color w:val="auto"/>
          <w:lang w:val="hr-HR" w:bidi="hr-HR"/>
        </w:rPr>
      </w:pPr>
    </w:p>
    <w:p w14:paraId="4E20CDC9" w14:textId="77777777" w:rsidR="00B75999" w:rsidRPr="00281EA2" w:rsidRDefault="00B75999" w:rsidP="00F442D0">
      <w:pPr>
        <w:pStyle w:val="Default"/>
        <w:jc w:val="both"/>
        <w:rPr>
          <w:rFonts w:asciiTheme="minorHAnsi" w:eastAsiaTheme="minorHAnsi" w:hAnsiTheme="minorHAnsi" w:cstheme="minorBidi"/>
          <w:bCs/>
          <w:color w:val="auto"/>
          <w:lang w:val="hr-HR" w:bidi="hr-HR"/>
        </w:rPr>
      </w:pPr>
      <w:r w:rsidRPr="00281EA2">
        <w:rPr>
          <w:rFonts w:asciiTheme="minorHAnsi" w:eastAsiaTheme="minorHAnsi" w:hAnsiTheme="minorHAnsi" w:cstheme="minorBidi"/>
          <w:bCs/>
          <w:color w:val="auto"/>
          <w:lang w:val="hr-HR" w:bidi="hr-HR"/>
        </w:rPr>
        <w:t>Ako Ponuditelj ili član zajednice ponuditelja nije u sustavu PDV-a, tada je to potrebno naznačiti u Ponudbenom listu.</w:t>
      </w:r>
    </w:p>
    <w:p w14:paraId="5B83778D" w14:textId="77777777" w:rsidR="00AE6229" w:rsidRPr="00281EA2" w:rsidRDefault="00AE6229" w:rsidP="00F442D0">
      <w:pPr>
        <w:pStyle w:val="Default"/>
        <w:jc w:val="both"/>
        <w:rPr>
          <w:rFonts w:asciiTheme="minorHAnsi" w:eastAsiaTheme="minorHAnsi" w:hAnsiTheme="minorHAnsi" w:cstheme="minorBidi"/>
          <w:bCs/>
          <w:color w:val="auto"/>
          <w:lang w:val="hr-HR" w:bidi="hr-HR"/>
        </w:rPr>
      </w:pPr>
    </w:p>
    <w:p w14:paraId="73AE244E" w14:textId="77777777" w:rsidR="00A779D8" w:rsidRPr="00281EA2" w:rsidRDefault="00A779D8" w:rsidP="00B75999">
      <w:pPr>
        <w:pStyle w:val="Default"/>
        <w:jc w:val="both"/>
        <w:rPr>
          <w:rFonts w:asciiTheme="minorHAnsi" w:eastAsiaTheme="minorHAnsi" w:hAnsiTheme="minorHAnsi" w:cstheme="minorBidi"/>
          <w:bCs/>
          <w:color w:val="auto"/>
          <w:lang w:val="hr-HR" w:bidi="hr-HR"/>
        </w:rPr>
      </w:pPr>
    </w:p>
    <w:p w14:paraId="5D8968CD" w14:textId="77777777" w:rsidR="007C6B53" w:rsidRDefault="00B751FF" w:rsidP="000D544B">
      <w:pPr>
        <w:pStyle w:val="Heading1"/>
        <w:numPr>
          <w:ilvl w:val="1"/>
          <w:numId w:val="1"/>
        </w:numPr>
        <w:spacing w:before="120"/>
        <w:ind w:left="641" w:hanging="357"/>
        <w:jc w:val="both"/>
        <w:rPr>
          <w:rFonts w:asciiTheme="minorHAnsi" w:hAnsiTheme="minorHAnsi"/>
          <w:bCs/>
          <w:szCs w:val="24"/>
          <w:lang w:bidi="hr-HR"/>
        </w:rPr>
      </w:pPr>
      <w:bookmarkStart w:id="39" w:name="_Toc84246865"/>
      <w:r w:rsidRPr="00281EA2">
        <w:rPr>
          <w:rFonts w:asciiTheme="minorHAnsi" w:hAnsiTheme="minorHAnsi"/>
          <w:bCs/>
          <w:szCs w:val="24"/>
          <w:lang w:bidi="hr-HR"/>
        </w:rPr>
        <w:t>Rok valjanosti ponude</w:t>
      </w:r>
      <w:bookmarkEnd w:id="39"/>
      <w:r w:rsidRPr="00281EA2">
        <w:rPr>
          <w:rFonts w:asciiTheme="minorHAnsi" w:hAnsiTheme="minorHAnsi"/>
          <w:bCs/>
          <w:szCs w:val="24"/>
          <w:lang w:bidi="hr-HR"/>
        </w:rPr>
        <w:t xml:space="preserve"> </w:t>
      </w:r>
    </w:p>
    <w:p w14:paraId="7B8658CF" w14:textId="77777777" w:rsidR="00B751FF" w:rsidRPr="00281EA2" w:rsidRDefault="00B751FF" w:rsidP="00B26D65">
      <w:pPr>
        <w:autoSpaceDE w:val="0"/>
        <w:autoSpaceDN w:val="0"/>
        <w:adjustRightInd w:val="0"/>
        <w:spacing w:after="0" w:line="240" w:lineRule="auto"/>
        <w:jc w:val="both"/>
        <w:rPr>
          <w:bCs/>
          <w:sz w:val="24"/>
          <w:szCs w:val="24"/>
          <w:lang w:bidi="hr-HR"/>
        </w:rPr>
      </w:pPr>
      <w:r w:rsidRPr="00281EA2">
        <w:rPr>
          <w:bCs/>
          <w:sz w:val="24"/>
          <w:szCs w:val="24"/>
          <w:lang w:bidi="hr-HR"/>
        </w:rPr>
        <w:t>Rok</w:t>
      </w:r>
      <w:r w:rsidR="00BB79B4" w:rsidRPr="00281EA2">
        <w:rPr>
          <w:bCs/>
          <w:sz w:val="24"/>
          <w:szCs w:val="24"/>
          <w:lang w:bidi="hr-HR"/>
        </w:rPr>
        <w:t xml:space="preserve"> valjanosti ponude je </w:t>
      </w:r>
      <w:r w:rsidR="00BB79B4" w:rsidRPr="00923216">
        <w:rPr>
          <w:bCs/>
          <w:sz w:val="24"/>
          <w:szCs w:val="24"/>
          <w:lang w:bidi="hr-HR"/>
        </w:rPr>
        <w:t xml:space="preserve">najmanje </w:t>
      </w:r>
      <w:r w:rsidR="001B7E2C" w:rsidRPr="00923216">
        <w:rPr>
          <w:b/>
          <w:sz w:val="24"/>
          <w:szCs w:val="24"/>
          <w:lang w:bidi="hr-HR"/>
        </w:rPr>
        <w:t>60</w:t>
      </w:r>
      <w:r w:rsidRPr="00923216">
        <w:rPr>
          <w:b/>
          <w:sz w:val="24"/>
          <w:szCs w:val="24"/>
          <w:lang w:bidi="hr-HR"/>
        </w:rPr>
        <w:t xml:space="preserve"> dana</w:t>
      </w:r>
      <w:r w:rsidRPr="00923216">
        <w:rPr>
          <w:bCs/>
          <w:sz w:val="24"/>
          <w:szCs w:val="24"/>
          <w:lang w:bidi="hr-HR"/>
        </w:rPr>
        <w:t xml:space="preserve"> od isteka</w:t>
      </w:r>
      <w:r w:rsidRPr="00281EA2">
        <w:rPr>
          <w:bCs/>
          <w:sz w:val="24"/>
          <w:szCs w:val="24"/>
          <w:lang w:bidi="hr-HR"/>
        </w:rPr>
        <w:t xml:space="preserve"> roka za dostavu ponuda. Naručitelj će odbiti ponudu čija je valjanost kraća od zahtijevane. Ako istekne rok valjanosti ponude, Naručitelj će tražiti njegovo produljenje i u tu svrhu dati primjereni rok ponuditelju. Na zahtjev Naručitelja, Ponuditelj može produžiti rok valjanosti svoje ponude. </w:t>
      </w:r>
    </w:p>
    <w:p w14:paraId="6C0A0352" w14:textId="77777777" w:rsidR="007F4C6C" w:rsidRPr="00281EA2" w:rsidRDefault="007F4C6C" w:rsidP="00B26D65">
      <w:pPr>
        <w:autoSpaceDE w:val="0"/>
        <w:autoSpaceDN w:val="0"/>
        <w:adjustRightInd w:val="0"/>
        <w:spacing w:after="0" w:line="240" w:lineRule="auto"/>
        <w:jc w:val="both"/>
        <w:rPr>
          <w:bCs/>
          <w:sz w:val="24"/>
          <w:szCs w:val="24"/>
          <w:lang w:bidi="hr-HR"/>
        </w:rPr>
      </w:pPr>
    </w:p>
    <w:p w14:paraId="572E4006" w14:textId="77777777" w:rsidR="007C6B53" w:rsidRDefault="00B751FF" w:rsidP="000D544B">
      <w:pPr>
        <w:pStyle w:val="Heading1"/>
        <w:numPr>
          <w:ilvl w:val="1"/>
          <w:numId w:val="1"/>
        </w:numPr>
        <w:spacing w:before="120"/>
        <w:ind w:left="641" w:hanging="357"/>
        <w:jc w:val="both"/>
        <w:rPr>
          <w:rFonts w:asciiTheme="minorHAnsi" w:hAnsiTheme="minorHAnsi"/>
          <w:bCs/>
          <w:szCs w:val="24"/>
          <w:lang w:bidi="hr-HR"/>
        </w:rPr>
      </w:pPr>
      <w:bookmarkStart w:id="40" w:name="_Toc84246866"/>
      <w:r w:rsidRPr="00281EA2">
        <w:rPr>
          <w:rFonts w:asciiTheme="minorHAnsi" w:hAnsiTheme="minorHAnsi"/>
          <w:bCs/>
          <w:szCs w:val="24"/>
          <w:lang w:bidi="hr-HR"/>
        </w:rPr>
        <w:t>Trošak ponude</w:t>
      </w:r>
      <w:bookmarkEnd w:id="40"/>
      <w:r w:rsidRPr="00281EA2">
        <w:rPr>
          <w:rFonts w:asciiTheme="minorHAnsi" w:hAnsiTheme="minorHAnsi"/>
          <w:bCs/>
          <w:szCs w:val="24"/>
          <w:lang w:bidi="hr-HR"/>
        </w:rPr>
        <w:t xml:space="preserve"> </w:t>
      </w:r>
    </w:p>
    <w:p w14:paraId="245AFAED" w14:textId="77777777" w:rsidR="00B751FF" w:rsidRPr="00281EA2" w:rsidRDefault="00B751FF"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Trošak pripreme i podnošenja ponude u cijelosti snosi </w:t>
      </w:r>
      <w:r w:rsidR="00F93A0D">
        <w:rPr>
          <w:bCs/>
          <w:sz w:val="24"/>
          <w:szCs w:val="24"/>
          <w:lang w:bidi="hr-HR"/>
        </w:rPr>
        <w:t>P</w:t>
      </w:r>
      <w:r w:rsidR="00F93A0D" w:rsidRPr="00281EA2">
        <w:rPr>
          <w:bCs/>
          <w:sz w:val="24"/>
          <w:szCs w:val="24"/>
          <w:lang w:bidi="hr-HR"/>
        </w:rPr>
        <w:t>onuditelj</w:t>
      </w:r>
      <w:r w:rsidRPr="00281EA2">
        <w:rPr>
          <w:bCs/>
          <w:sz w:val="24"/>
          <w:szCs w:val="24"/>
          <w:lang w:bidi="hr-HR"/>
        </w:rPr>
        <w:t>.</w:t>
      </w:r>
    </w:p>
    <w:p w14:paraId="51591A48" w14:textId="77777777" w:rsidR="00B751FF" w:rsidRPr="00281EA2" w:rsidRDefault="00B751FF" w:rsidP="00B26D65">
      <w:pPr>
        <w:autoSpaceDE w:val="0"/>
        <w:autoSpaceDN w:val="0"/>
        <w:adjustRightInd w:val="0"/>
        <w:spacing w:after="0" w:line="240" w:lineRule="auto"/>
        <w:jc w:val="both"/>
        <w:rPr>
          <w:bCs/>
          <w:sz w:val="24"/>
          <w:szCs w:val="24"/>
          <w:lang w:bidi="hr-HR"/>
        </w:rPr>
      </w:pPr>
    </w:p>
    <w:p w14:paraId="6252213C" w14:textId="77777777" w:rsidR="007C6B53" w:rsidRDefault="00B751FF" w:rsidP="000D544B">
      <w:pPr>
        <w:pStyle w:val="Heading1"/>
        <w:numPr>
          <w:ilvl w:val="0"/>
          <w:numId w:val="1"/>
        </w:numPr>
        <w:spacing w:before="120"/>
        <w:ind w:left="357" w:hanging="357"/>
        <w:jc w:val="both"/>
        <w:rPr>
          <w:rFonts w:asciiTheme="minorHAnsi" w:hAnsiTheme="minorHAnsi"/>
          <w:szCs w:val="24"/>
          <w:lang w:bidi="hr-HR"/>
        </w:rPr>
      </w:pPr>
      <w:bookmarkStart w:id="41" w:name="_Toc84246867"/>
      <w:r w:rsidRPr="00281EA2">
        <w:rPr>
          <w:rFonts w:asciiTheme="minorHAnsi" w:hAnsiTheme="minorHAnsi"/>
          <w:szCs w:val="24"/>
          <w:lang w:bidi="hr-HR"/>
        </w:rPr>
        <w:lastRenderedPageBreak/>
        <w:t>ODREDBE KOJE SE ODNOSE NA ZAJEDNICU PONUDITELJA</w:t>
      </w:r>
      <w:bookmarkEnd w:id="41"/>
      <w:r w:rsidRPr="00281EA2">
        <w:rPr>
          <w:rFonts w:asciiTheme="minorHAnsi" w:hAnsiTheme="minorHAnsi"/>
          <w:szCs w:val="24"/>
          <w:lang w:bidi="hr-HR"/>
        </w:rPr>
        <w:t xml:space="preserve"> </w:t>
      </w:r>
    </w:p>
    <w:bookmarkEnd w:id="36"/>
    <w:p w14:paraId="03D1D5EA" w14:textId="4098CF9F" w:rsidR="001A1069" w:rsidRDefault="001A4219" w:rsidP="001A4219">
      <w:pPr>
        <w:tabs>
          <w:tab w:val="left" w:pos="567"/>
        </w:tabs>
        <w:contextualSpacing/>
        <w:jc w:val="both"/>
        <w:rPr>
          <w:bCs/>
          <w:sz w:val="24"/>
          <w:szCs w:val="24"/>
          <w:lang w:bidi="hr-HR"/>
        </w:rPr>
      </w:pPr>
      <w:r w:rsidRPr="00281EA2">
        <w:rPr>
          <w:bCs/>
          <w:sz w:val="24"/>
          <w:szCs w:val="24"/>
          <w:lang w:bidi="hr-HR"/>
        </w:rPr>
        <w:t xml:space="preserve">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w:t>
      </w:r>
      <w:r w:rsidR="00BF5AB9" w:rsidRPr="00B747AC">
        <w:rPr>
          <w:b/>
          <w:sz w:val="24"/>
          <w:szCs w:val="24"/>
          <w:lang w:bidi="hr-HR"/>
        </w:rPr>
        <w:t xml:space="preserve">Prilogu </w:t>
      </w:r>
      <w:r w:rsidR="00C210F9">
        <w:rPr>
          <w:b/>
          <w:sz w:val="24"/>
          <w:szCs w:val="24"/>
          <w:lang w:bidi="hr-HR"/>
        </w:rPr>
        <w:t>5</w:t>
      </w:r>
      <w:r w:rsidR="00BF5AB9" w:rsidRPr="00281EA2">
        <w:rPr>
          <w:bCs/>
          <w:sz w:val="24"/>
          <w:szCs w:val="24"/>
          <w:lang w:bidi="hr-HR"/>
        </w:rPr>
        <w:t xml:space="preserve"> Podaci o zajednici ponuditelja</w:t>
      </w:r>
      <w:r w:rsidRPr="00281EA2">
        <w:rPr>
          <w:bCs/>
          <w:sz w:val="24"/>
          <w:szCs w:val="24"/>
          <w:lang w:bidi="hr-HR"/>
        </w:rPr>
        <w:t>. U zajedničkoj ponudi mora biti navedeno koji će dio ugovora o j</w:t>
      </w:r>
      <w:r w:rsidR="00BB79B4" w:rsidRPr="00281EA2">
        <w:rPr>
          <w:bCs/>
          <w:sz w:val="24"/>
          <w:szCs w:val="24"/>
          <w:lang w:bidi="hr-HR"/>
        </w:rPr>
        <w:t>avnoj nabavi (predmet, stavka troškovnika, količina</w:t>
      </w:r>
      <w:r w:rsidRPr="00281EA2">
        <w:rPr>
          <w:bCs/>
          <w:sz w:val="24"/>
          <w:szCs w:val="24"/>
          <w:lang w:bidi="hr-HR"/>
        </w:rPr>
        <w:t xml:space="preserve">) izvršavati pojedini član zajednice ponuditelja. </w:t>
      </w:r>
      <w:r w:rsidR="00307593" w:rsidRPr="00AB1253">
        <w:rPr>
          <w:bCs/>
          <w:sz w:val="24"/>
          <w:szCs w:val="24"/>
          <w:lang w:bidi="hr-HR"/>
        </w:rPr>
        <w:t xml:space="preserve">Svaki član iz zajednice Ponuditelja dužan je uz zajedničku ponudu dostaviti Izjavu iz </w:t>
      </w:r>
      <w:r w:rsidR="0051576B" w:rsidRPr="00DB758A">
        <w:rPr>
          <w:b/>
          <w:sz w:val="24"/>
          <w:szCs w:val="24"/>
          <w:lang w:bidi="hr-HR"/>
        </w:rPr>
        <w:t>Priloga 2</w:t>
      </w:r>
      <w:r w:rsidR="00307593" w:rsidRPr="00AB1253">
        <w:rPr>
          <w:bCs/>
          <w:sz w:val="24"/>
          <w:szCs w:val="24"/>
          <w:lang w:bidi="hr-HR"/>
        </w:rPr>
        <w:t xml:space="preserve"> da se ne nalazi ni u jednom od slučajeva isključenja</w:t>
      </w:r>
      <w:r w:rsidR="00307593" w:rsidRPr="00B751FF">
        <w:rPr>
          <w:bCs/>
          <w:sz w:val="24"/>
          <w:szCs w:val="24"/>
          <w:lang w:bidi="hr-HR"/>
        </w:rPr>
        <w:t xml:space="preserve"> (</w:t>
      </w:r>
      <w:r w:rsidR="00DB758A">
        <w:rPr>
          <w:b/>
          <w:sz w:val="24"/>
          <w:szCs w:val="24"/>
          <w:lang w:bidi="hr-HR"/>
        </w:rPr>
        <w:t>T</w:t>
      </w:r>
      <w:r w:rsidR="00307593" w:rsidRPr="00DB758A">
        <w:rPr>
          <w:b/>
          <w:sz w:val="24"/>
          <w:szCs w:val="24"/>
          <w:lang w:bidi="hr-HR"/>
        </w:rPr>
        <w:t>očka 4.</w:t>
      </w:r>
      <w:r w:rsidR="00307593" w:rsidRPr="00B751FF">
        <w:rPr>
          <w:bCs/>
          <w:sz w:val="24"/>
          <w:szCs w:val="24"/>
          <w:lang w:bidi="hr-HR"/>
        </w:rPr>
        <w:t xml:space="preserve"> Dokumentacije).</w:t>
      </w:r>
    </w:p>
    <w:p w14:paraId="362E7668" w14:textId="1E8D797A" w:rsidR="008A1C3A" w:rsidRDefault="008A1C3A" w:rsidP="001A4219">
      <w:pPr>
        <w:tabs>
          <w:tab w:val="left" w:pos="567"/>
        </w:tabs>
        <w:contextualSpacing/>
        <w:jc w:val="both"/>
        <w:rPr>
          <w:bCs/>
          <w:sz w:val="24"/>
          <w:szCs w:val="24"/>
          <w:lang w:bidi="hr-HR"/>
        </w:rPr>
      </w:pPr>
      <w:r>
        <w:rPr>
          <w:bCs/>
          <w:sz w:val="24"/>
          <w:szCs w:val="24"/>
          <w:lang w:bidi="hr-HR"/>
        </w:rPr>
        <w:t>Naručitelj neposredno plaća svakom članu</w:t>
      </w:r>
      <w:r w:rsidR="00BF0233">
        <w:rPr>
          <w:bCs/>
          <w:sz w:val="24"/>
          <w:szCs w:val="24"/>
          <w:lang w:bidi="hr-HR"/>
        </w:rPr>
        <w:t xml:space="preserve"> </w:t>
      </w:r>
      <w:r>
        <w:rPr>
          <w:bCs/>
          <w:sz w:val="24"/>
          <w:szCs w:val="24"/>
          <w:lang w:bidi="hr-HR"/>
        </w:rPr>
        <w:t>zajednice ponuditelja za onaj dio ugovora koji je on izvršio</w:t>
      </w:r>
      <w:r w:rsidR="00BF0233">
        <w:rPr>
          <w:bCs/>
          <w:sz w:val="24"/>
          <w:szCs w:val="24"/>
          <w:lang w:bidi="hr-HR"/>
        </w:rPr>
        <w:t xml:space="preserve"> </w:t>
      </w:r>
      <w:r w:rsidR="002B6F68">
        <w:rPr>
          <w:bCs/>
          <w:sz w:val="24"/>
          <w:szCs w:val="24"/>
          <w:lang w:bidi="hr-HR"/>
        </w:rPr>
        <w:t>sukladno točki 12. ove Dokumentacije o nabavi.</w:t>
      </w:r>
    </w:p>
    <w:p w14:paraId="240820B1" w14:textId="5731C1F8" w:rsidR="007C6B53" w:rsidRDefault="001A4219">
      <w:pPr>
        <w:pStyle w:val="Heading1"/>
        <w:numPr>
          <w:ilvl w:val="0"/>
          <w:numId w:val="1"/>
        </w:numPr>
        <w:jc w:val="both"/>
        <w:rPr>
          <w:rFonts w:asciiTheme="minorHAnsi" w:hAnsiTheme="minorHAnsi"/>
          <w:szCs w:val="24"/>
          <w:lang w:bidi="hr-HR"/>
        </w:rPr>
      </w:pPr>
      <w:bookmarkStart w:id="42" w:name="_Toc84246868"/>
      <w:r w:rsidRPr="00281EA2">
        <w:rPr>
          <w:rFonts w:asciiTheme="minorHAnsi" w:hAnsiTheme="minorHAnsi"/>
          <w:szCs w:val="24"/>
          <w:lang w:bidi="hr-HR"/>
        </w:rPr>
        <w:t>ODREDBE KOJE SE ODNOSE NA POD</w:t>
      </w:r>
      <w:r w:rsidR="00477143">
        <w:rPr>
          <w:rFonts w:asciiTheme="minorHAnsi" w:hAnsiTheme="minorHAnsi"/>
          <w:szCs w:val="24"/>
          <w:lang w:bidi="hr-HR"/>
        </w:rPr>
        <w:t>UGOV</w:t>
      </w:r>
      <w:r w:rsidR="00942BEF">
        <w:rPr>
          <w:rFonts w:asciiTheme="minorHAnsi" w:hAnsiTheme="minorHAnsi"/>
          <w:szCs w:val="24"/>
          <w:lang w:bidi="hr-HR"/>
        </w:rPr>
        <w:t>A</w:t>
      </w:r>
      <w:r w:rsidR="00477143">
        <w:rPr>
          <w:rFonts w:asciiTheme="minorHAnsi" w:hAnsiTheme="minorHAnsi"/>
          <w:szCs w:val="24"/>
          <w:lang w:bidi="hr-HR"/>
        </w:rPr>
        <w:t>R</w:t>
      </w:r>
      <w:r w:rsidR="00942BEF">
        <w:rPr>
          <w:rFonts w:asciiTheme="minorHAnsi" w:hAnsiTheme="minorHAnsi"/>
          <w:szCs w:val="24"/>
          <w:lang w:bidi="hr-HR"/>
        </w:rPr>
        <w:t>A</w:t>
      </w:r>
      <w:r w:rsidR="00477143">
        <w:rPr>
          <w:rFonts w:asciiTheme="minorHAnsi" w:hAnsiTheme="minorHAnsi"/>
          <w:szCs w:val="24"/>
          <w:lang w:bidi="hr-HR"/>
        </w:rPr>
        <w:t>TELJE</w:t>
      </w:r>
      <w:bookmarkEnd w:id="42"/>
    </w:p>
    <w:p w14:paraId="66DADFFE" w14:textId="665C896B" w:rsidR="006F3F23" w:rsidRPr="00281EA2" w:rsidRDefault="006F3F23" w:rsidP="006F3F23">
      <w:pPr>
        <w:autoSpaceDE w:val="0"/>
        <w:autoSpaceDN w:val="0"/>
        <w:adjustRightInd w:val="0"/>
        <w:spacing w:after="0" w:line="240" w:lineRule="auto"/>
        <w:jc w:val="both"/>
        <w:rPr>
          <w:bCs/>
          <w:sz w:val="24"/>
          <w:szCs w:val="24"/>
          <w:lang w:bidi="hr-HR"/>
        </w:rPr>
      </w:pPr>
      <w:r w:rsidRPr="00281EA2">
        <w:rPr>
          <w:bCs/>
          <w:sz w:val="24"/>
          <w:szCs w:val="24"/>
          <w:lang w:bidi="hr-HR"/>
        </w:rPr>
        <w:t xml:space="preserve">Ponuditelj, odnosno zajednica ponuditelja, koji namjerava ustupiti dio ili dijelove ponude </w:t>
      </w:r>
      <w:proofErr w:type="spellStart"/>
      <w:r w:rsidRPr="00281EA2">
        <w:rPr>
          <w:bCs/>
          <w:sz w:val="24"/>
          <w:szCs w:val="24"/>
          <w:lang w:bidi="hr-HR"/>
        </w:rPr>
        <w:t>pod</w:t>
      </w:r>
      <w:r w:rsidR="00477143">
        <w:rPr>
          <w:bCs/>
          <w:sz w:val="24"/>
          <w:szCs w:val="24"/>
          <w:lang w:bidi="hr-HR"/>
        </w:rPr>
        <w:t>ugov</w:t>
      </w:r>
      <w:r w:rsidR="008E7759">
        <w:rPr>
          <w:bCs/>
          <w:sz w:val="24"/>
          <w:szCs w:val="24"/>
          <w:lang w:bidi="hr-HR"/>
        </w:rPr>
        <w:t>a</w:t>
      </w:r>
      <w:r w:rsidR="00477143">
        <w:rPr>
          <w:bCs/>
          <w:sz w:val="24"/>
          <w:szCs w:val="24"/>
          <w:lang w:bidi="hr-HR"/>
        </w:rPr>
        <w:t>r</w:t>
      </w:r>
      <w:r w:rsidR="008E7759">
        <w:rPr>
          <w:bCs/>
          <w:sz w:val="24"/>
          <w:szCs w:val="24"/>
          <w:lang w:bidi="hr-HR"/>
        </w:rPr>
        <w:t>a</w:t>
      </w:r>
      <w:r w:rsidR="00477143">
        <w:rPr>
          <w:bCs/>
          <w:sz w:val="24"/>
          <w:szCs w:val="24"/>
          <w:lang w:bidi="hr-HR"/>
        </w:rPr>
        <w:t>teljima</w:t>
      </w:r>
      <w:proofErr w:type="spellEnd"/>
      <w:r w:rsidRPr="00281EA2">
        <w:rPr>
          <w:bCs/>
          <w:sz w:val="24"/>
          <w:szCs w:val="24"/>
          <w:lang w:bidi="hr-HR"/>
        </w:rPr>
        <w:t xml:space="preserve">, u svojoj ponudi mora jasno navesti podatke o svim </w:t>
      </w:r>
      <w:proofErr w:type="spellStart"/>
      <w:r w:rsidRPr="00281EA2">
        <w:rPr>
          <w:bCs/>
          <w:sz w:val="24"/>
          <w:szCs w:val="24"/>
          <w:lang w:bidi="hr-HR"/>
        </w:rPr>
        <w:t>pod</w:t>
      </w:r>
      <w:r w:rsidR="00477143">
        <w:rPr>
          <w:bCs/>
          <w:sz w:val="24"/>
          <w:szCs w:val="24"/>
          <w:lang w:bidi="hr-HR"/>
        </w:rPr>
        <w:t>ugov</w:t>
      </w:r>
      <w:r w:rsidR="008E7759">
        <w:rPr>
          <w:bCs/>
          <w:sz w:val="24"/>
          <w:szCs w:val="24"/>
          <w:lang w:bidi="hr-HR"/>
        </w:rPr>
        <w:t>a</w:t>
      </w:r>
      <w:r w:rsidR="00477143">
        <w:rPr>
          <w:bCs/>
          <w:sz w:val="24"/>
          <w:szCs w:val="24"/>
          <w:lang w:bidi="hr-HR"/>
        </w:rPr>
        <w:t>r</w:t>
      </w:r>
      <w:r w:rsidR="008E7759">
        <w:rPr>
          <w:bCs/>
          <w:sz w:val="24"/>
          <w:szCs w:val="24"/>
          <w:lang w:bidi="hr-HR"/>
        </w:rPr>
        <w:t>a</w:t>
      </w:r>
      <w:r w:rsidR="00477143">
        <w:rPr>
          <w:bCs/>
          <w:sz w:val="24"/>
          <w:szCs w:val="24"/>
          <w:lang w:bidi="hr-HR"/>
        </w:rPr>
        <w:t>teljima</w:t>
      </w:r>
      <w:proofErr w:type="spellEnd"/>
      <w:r w:rsidRPr="00281EA2">
        <w:rPr>
          <w:bCs/>
          <w:sz w:val="24"/>
          <w:szCs w:val="24"/>
          <w:lang w:bidi="hr-HR"/>
        </w:rPr>
        <w:t xml:space="preserve"> (naziv i sjedište) i podatke o dijelu ugovora koji namjerava dati u podugovor,</w:t>
      </w:r>
      <w:r w:rsidR="000D544B">
        <w:rPr>
          <w:bCs/>
          <w:sz w:val="24"/>
          <w:szCs w:val="24"/>
          <w:lang w:bidi="hr-HR"/>
        </w:rPr>
        <w:t xml:space="preserve"> odnosno koje stavke iz troškovnika (</w:t>
      </w:r>
      <w:r w:rsidR="000D544B" w:rsidRPr="000D544B">
        <w:rPr>
          <w:b/>
          <w:sz w:val="24"/>
          <w:szCs w:val="24"/>
          <w:lang w:bidi="hr-HR"/>
        </w:rPr>
        <w:t xml:space="preserve">Prilog </w:t>
      </w:r>
      <w:r w:rsidR="00A11624">
        <w:rPr>
          <w:b/>
          <w:sz w:val="24"/>
          <w:szCs w:val="24"/>
          <w:lang w:bidi="hr-HR"/>
        </w:rPr>
        <w:t>6</w:t>
      </w:r>
      <w:r w:rsidR="000D544B">
        <w:rPr>
          <w:bCs/>
          <w:sz w:val="24"/>
          <w:szCs w:val="24"/>
          <w:lang w:bidi="hr-HR"/>
        </w:rPr>
        <w:t>)</w:t>
      </w:r>
      <w:r w:rsidRPr="00281EA2">
        <w:rPr>
          <w:bCs/>
          <w:sz w:val="24"/>
          <w:szCs w:val="24"/>
          <w:lang w:bidi="hr-HR"/>
        </w:rPr>
        <w:t xml:space="preserve"> te u tu svrhu ispuniti i dostaviti </w:t>
      </w:r>
      <w:r w:rsidR="00BF5AB9" w:rsidRPr="00DB758A">
        <w:rPr>
          <w:b/>
          <w:sz w:val="24"/>
          <w:szCs w:val="24"/>
          <w:lang w:bidi="hr-HR"/>
        </w:rPr>
        <w:t xml:space="preserve">Prilog </w:t>
      </w:r>
      <w:r w:rsidR="00237EC6">
        <w:rPr>
          <w:b/>
          <w:sz w:val="24"/>
          <w:szCs w:val="24"/>
          <w:lang w:bidi="hr-HR"/>
        </w:rPr>
        <w:t>4</w:t>
      </w:r>
      <w:r w:rsidRPr="00DB758A">
        <w:rPr>
          <w:b/>
          <w:sz w:val="24"/>
          <w:szCs w:val="24"/>
          <w:lang w:bidi="hr-HR"/>
        </w:rPr>
        <w:t>.</w:t>
      </w:r>
      <w:r w:rsidRPr="00281EA2">
        <w:rPr>
          <w:bCs/>
          <w:sz w:val="24"/>
          <w:szCs w:val="24"/>
          <w:lang w:bidi="hr-HR"/>
        </w:rPr>
        <w:t xml:space="preserve"> ove Dokumentacije </w:t>
      </w:r>
      <w:r w:rsidR="00DB758A">
        <w:rPr>
          <w:bCs/>
          <w:sz w:val="24"/>
          <w:szCs w:val="24"/>
          <w:lang w:bidi="hr-HR"/>
        </w:rPr>
        <w:t>o nabavi</w:t>
      </w:r>
      <w:r w:rsidRPr="00281EA2">
        <w:rPr>
          <w:bCs/>
          <w:sz w:val="24"/>
          <w:szCs w:val="24"/>
          <w:lang w:bidi="hr-HR"/>
        </w:rPr>
        <w:t xml:space="preserve">. Ponuditelj je dužan za </w:t>
      </w:r>
      <w:proofErr w:type="spellStart"/>
      <w:r w:rsidRPr="00281EA2">
        <w:rPr>
          <w:bCs/>
          <w:sz w:val="24"/>
          <w:szCs w:val="24"/>
          <w:lang w:bidi="hr-HR"/>
        </w:rPr>
        <w:t>pod</w:t>
      </w:r>
      <w:r w:rsidR="00477143">
        <w:rPr>
          <w:bCs/>
          <w:sz w:val="24"/>
          <w:szCs w:val="24"/>
          <w:lang w:bidi="hr-HR"/>
        </w:rPr>
        <w:t>ug</w:t>
      </w:r>
      <w:r w:rsidR="008E7759">
        <w:rPr>
          <w:bCs/>
          <w:sz w:val="24"/>
          <w:szCs w:val="24"/>
          <w:lang w:bidi="hr-HR"/>
        </w:rPr>
        <w:t>o</w:t>
      </w:r>
      <w:r w:rsidR="00477143">
        <w:rPr>
          <w:bCs/>
          <w:sz w:val="24"/>
          <w:szCs w:val="24"/>
          <w:lang w:bidi="hr-HR"/>
        </w:rPr>
        <w:t>v</w:t>
      </w:r>
      <w:r w:rsidR="008E7759">
        <w:rPr>
          <w:bCs/>
          <w:sz w:val="24"/>
          <w:szCs w:val="24"/>
          <w:lang w:bidi="hr-HR"/>
        </w:rPr>
        <w:t>a</w:t>
      </w:r>
      <w:r w:rsidR="00477143">
        <w:rPr>
          <w:bCs/>
          <w:sz w:val="24"/>
          <w:szCs w:val="24"/>
          <w:lang w:bidi="hr-HR"/>
        </w:rPr>
        <w:t>r</w:t>
      </w:r>
      <w:r w:rsidR="008E7759">
        <w:rPr>
          <w:bCs/>
          <w:sz w:val="24"/>
          <w:szCs w:val="24"/>
          <w:lang w:bidi="hr-HR"/>
        </w:rPr>
        <w:t>a</w:t>
      </w:r>
      <w:r w:rsidR="00477143">
        <w:rPr>
          <w:bCs/>
          <w:sz w:val="24"/>
          <w:szCs w:val="24"/>
          <w:lang w:bidi="hr-HR"/>
        </w:rPr>
        <w:t>teljima</w:t>
      </w:r>
      <w:proofErr w:type="spellEnd"/>
      <w:r w:rsidRPr="00281EA2">
        <w:rPr>
          <w:bCs/>
          <w:sz w:val="24"/>
          <w:szCs w:val="24"/>
          <w:lang w:bidi="hr-HR"/>
        </w:rPr>
        <w:t xml:space="preserve"> dostaviti Izjavu iz </w:t>
      </w:r>
      <w:r w:rsidR="00511C1E" w:rsidRPr="00DB758A">
        <w:rPr>
          <w:b/>
          <w:sz w:val="24"/>
          <w:szCs w:val="24"/>
          <w:lang w:bidi="hr-HR"/>
        </w:rPr>
        <w:t>Priloga 2</w:t>
      </w:r>
      <w:r w:rsidR="00DB758A">
        <w:rPr>
          <w:bCs/>
          <w:sz w:val="24"/>
          <w:szCs w:val="24"/>
          <w:lang w:bidi="hr-HR"/>
        </w:rPr>
        <w:t>.</w:t>
      </w:r>
      <w:r w:rsidRPr="00281EA2">
        <w:rPr>
          <w:bCs/>
          <w:sz w:val="24"/>
          <w:szCs w:val="24"/>
          <w:lang w:bidi="hr-HR"/>
        </w:rPr>
        <w:t xml:space="preserve"> Dokumentacije da se ne nalazi ni u jednom od slučajeva isključenja (</w:t>
      </w:r>
      <w:r w:rsidR="00DB758A" w:rsidRPr="00DB758A">
        <w:rPr>
          <w:b/>
          <w:sz w:val="24"/>
          <w:szCs w:val="24"/>
          <w:lang w:bidi="hr-HR"/>
        </w:rPr>
        <w:t>Točka</w:t>
      </w:r>
      <w:r w:rsidR="00511C1E" w:rsidRPr="00DB758A">
        <w:rPr>
          <w:b/>
          <w:sz w:val="24"/>
          <w:szCs w:val="24"/>
          <w:lang w:bidi="hr-HR"/>
        </w:rPr>
        <w:t xml:space="preserve"> 4</w:t>
      </w:r>
      <w:r w:rsidRPr="00DB758A">
        <w:rPr>
          <w:b/>
          <w:sz w:val="24"/>
          <w:szCs w:val="24"/>
          <w:lang w:bidi="hr-HR"/>
        </w:rPr>
        <w:t>.</w:t>
      </w:r>
      <w:r w:rsidRPr="00281EA2">
        <w:rPr>
          <w:bCs/>
          <w:sz w:val="24"/>
          <w:szCs w:val="24"/>
          <w:lang w:bidi="hr-HR"/>
        </w:rPr>
        <w:t xml:space="preserve"> Dokumentacije)</w:t>
      </w:r>
      <w:r w:rsidR="00511C1E" w:rsidRPr="00281EA2">
        <w:rPr>
          <w:bCs/>
          <w:sz w:val="24"/>
          <w:szCs w:val="24"/>
          <w:lang w:bidi="hr-HR"/>
        </w:rPr>
        <w:t>.</w:t>
      </w:r>
      <w:r w:rsidRPr="00281EA2">
        <w:rPr>
          <w:bCs/>
          <w:sz w:val="24"/>
          <w:szCs w:val="24"/>
          <w:lang w:bidi="hr-HR"/>
        </w:rPr>
        <w:t xml:space="preserve"> </w:t>
      </w:r>
    </w:p>
    <w:p w14:paraId="75D00E3A" w14:textId="77777777" w:rsidR="00511C1E" w:rsidRPr="00281EA2" w:rsidRDefault="00511C1E" w:rsidP="006F3F23">
      <w:pPr>
        <w:autoSpaceDE w:val="0"/>
        <w:autoSpaceDN w:val="0"/>
        <w:adjustRightInd w:val="0"/>
        <w:spacing w:after="0" w:line="240" w:lineRule="auto"/>
        <w:jc w:val="both"/>
        <w:rPr>
          <w:bCs/>
          <w:sz w:val="24"/>
          <w:szCs w:val="24"/>
          <w:lang w:bidi="hr-HR"/>
        </w:rPr>
      </w:pPr>
    </w:p>
    <w:p w14:paraId="3A03BBC9" w14:textId="77777777" w:rsidR="00DB758A" w:rsidRPr="00DB758A" w:rsidRDefault="00DB758A" w:rsidP="00DB758A">
      <w:pPr>
        <w:pStyle w:val="Default"/>
        <w:jc w:val="both"/>
        <w:rPr>
          <w:rFonts w:ascii="Calibri" w:hAnsi="Calibri" w:cs="Calibri"/>
          <w:lang w:val="hr-HR"/>
        </w:rPr>
      </w:pPr>
      <w:bookmarkStart w:id="43" w:name="_Hlk64644917"/>
      <w:r w:rsidRPr="00DB758A">
        <w:rPr>
          <w:rFonts w:ascii="Calibri" w:hAnsi="Calibri" w:cs="Calibri"/>
          <w:lang w:val="hr-HR"/>
        </w:rPr>
        <w:t xml:space="preserve">Sudjelovanje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ne utječe na odgovornost ponuditelja za izvršenje ugovora o nabavi. </w:t>
      </w:r>
    </w:p>
    <w:p w14:paraId="3C47E5B0" w14:textId="77777777" w:rsidR="00DB758A" w:rsidRPr="00DB758A" w:rsidRDefault="00DB758A" w:rsidP="00DB758A">
      <w:pPr>
        <w:pStyle w:val="Default"/>
        <w:jc w:val="both"/>
        <w:rPr>
          <w:rFonts w:ascii="Calibri" w:hAnsi="Calibri" w:cs="Calibri"/>
          <w:lang w:val="hr-HR"/>
        </w:rPr>
      </w:pPr>
      <w:r w:rsidRPr="00DB758A">
        <w:rPr>
          <w:rFonts w:ascii="Calibri" w:hAnsi="Calibri" w:cs="Calibri"/>
          <w:lang w:val="hr-HR"/>
        </w:rPr>
        <w:t xml:space="preserve">Ako je odabrani ponuditelj dio ugovora o nabavi dao u podugovor, dostavljeni podaci o </w:t>
      </w:r>
      <w:proofErr w:type="spellStart"/>
      <w:r w:rsidRPr="00DB758A">
        <w:rPr>
          <w:rFonts w:ascii="Calibri" w:hAnsi="Calibri" w:cs="Calibri"/>
          <w:lang w:val="hr-HR"/>
        </w:rPr>
        <w:t>podugovaratelju</w:t>
      </w:r>
      <w:proofErr w:type="spellEnd"/>
      <w:r w:rsidRPr="00DB758A">
        <w:rPr>
          <w:rFonts w:ascii="Calibri" w:hAnsi="Calibri" w:cs="Calibri"/>
          <w:lang w:val="hr-HR"/>
        </w:rPr>
        <w:t xml:space="preserve"> bit će obavezno navedeni u ugovoru o nabavi. </w:t>
      </w:r>
    </w:p>
    <w:p w14:paraId="0BA105C8" w14:textId="1E570E98" w:rsidR="00DB758A" w:rsidRPr="00DB758A" w:rsidRDefault="002A3B95" w:rsidP="00DB758A">
      <w:pPr>
        <w:pStyle w:val="Default"/>
        <w:jc w:val="both"/>
        <w:rPr>
          <w:rFonts w:ascii="Calibri" w:hAnsi="Calibri" w:cs="Calibri"/>
          <w:lang w:val="hr-HR"/>
        </w:rPr>
      </w:pPr>
      <w:r>
        <w:rPr>
          <w:rFonts w:ascii="Calibri" w:hAnsi="Calibri" w:cs="Calibri"/>
          <w:lang w:val="hr-HR"/>
        </w:rPr>
        <w:t>Naručitelj</w:t>
      </w:r>
      <w:r w:rsidR="00DB758A" w:rsidRPr="00DB758A">
        <w:rPr>
          <w:rFonts w:ascii="Calibri" w:hAnsi="Calibri" w:cs="Calibri"/>
          <w:lang w:val="hr-HR"/>
        </w:rPr>
        <w:t xml:space="preserve"> je obvezan neposredno plaćati </w:t>
      </w:r>
      <w:proofErr w:type="spellStart"/>
      <w:r w:rsidR="00DB758A" w:rsidRPr="00DB758A">
        <w:rPr>
          <w:rFonts w:ascii="Calibri" w:hAnsi="Calibri" w:cs="Calibri"/>
          <w:lang w:val="hr-HR"/>
        </w:rPr>
        <w:t>podugovaratelju</w:t>
      </w:r>
      <w:proofErr w:type="spellEnd"/>
      <w:r w:rsidR="00DB758A" w:rsidRPr="00DB758A">
        <w:rPr>
          <w:rFonts w:ascii="Calibri" w:hAnsi="Calibri" w:cs="Calibri"/>
          <w:lang w:val="hr-HR"/>
        </w:rPr>
        <w:t xml:space="preserve"> za dio ugovora koji je izvršio </w:t>
      </w:r>
      <w:proofErr w:type="spellStart"/>
      <w:r w:rsidR="00DB758A" w:rsidRPr="00DB758A">
        <w:rPr>
          <w:rFonts w:ascii="Calibri" w:hAnsi="Calibri" w:cs="Calibri"/>
          <w:lang w:val="hr-HR"/>
        </w:rPr>
        <w:t>podugovaratelj</w:t>
      </w:r>
      <w:proofErr w:type="spellEnd"/>
      <w:r w:rsidR="00DB758A" w:rsidRPr="00DB758A">
        <w:rPr>
          <w:rFonts w:ascii="Calibri" w:hAnsi="Calibri" w:cs="Calibri"/>
          <w:lang w:val="hr-HR"/>
        </w:rPr>
        <w:t xml:space="preserve">. Odabrani ponuditelj mora svom računu priložiti račune svojih </w:t>
      </w:r>
      <w:proofErr w:type="spellStart"/>
      <w:r w:rsidR="00DB758A" w:rsidRPr="00DB758A">
        <w:rPr>
          <w:rFonts w:ascii="Calibri" w:hAnsi="Calibri" w:cs="Calibri"/>
          <w:lang w:val="hr-HR"/>
        </w:rPr>
        <w:t>podugovaratelja</w:t>
      </w:r>
      <w:proofErr w:type="spellEnd"/>
      <w:r w:rsidR="00DB758A" w:rsidRPr="00DB758A">
        <w:rPr>
          <w:rFonts w:ascii="Calibri" w:hAnsi="Calibri" w:cs="Calibri"/>
          <w:lang w:val="hr-HR"/>
        </w:rPr>
        <w:t xml:space="preserve"> koje je prethodno potvrdio. </w:t>
      </w:r>
    </w:p>
    <w:p w14:paraId="3B678D04" w14:textId="77777777" w:rsidR="00DB758A" w:rsidRPr="00DB758A" w:rsidRDefault="00DB758A" w:rsidP="00DB758A">
      <w:pPr>
        <w:pStyle w:val="Default"/>
        <w:jc w:val="both"/>
        <w:rPr>
          <w:rFonts w:ascii="Calibri" w:hAnsi="Calibri" w:cs="Calibri"/>
          <w:lang w:val="hr-HR"/>
        </w:rPr>
      </w:pPr>
    </w:p>
    <w:p w14:paraId="0E99B79C" w14:textId="77777777" w:rsidR="00DB758A" w:rsidRPr="00DB758A" w:rsidRDefault="00DB758A" w:rsidP="00DB758A">
      <w:pPr>
        <w:pStyle w:val="Default"/>
        <w:jc w:val="both"/>
        <w:rPr>
          <w:rFonts w:ascii="Calibri" w:hAnsi="Calibri" w:cs="Calibri"/>
          <w:lang w:val="hr-HR"/>
        </w:rPr>
      </w:pPr>
      <w:r w:rsidRPr="00DB758A">
        <w:rPr>
          <w:rFonts w:ascii="Calibri" w:hAnsi="Calibri" w:cs="Calibri"/>
          <w:lang w:val="hr-HR"/>
        </w:rPr>
        <w:t xml:space="preserve">Odabrani ponuditelj može tijekom izvršenja ugovora o nabavi od naručitelja zahtijevati: </w:t>
      </w:r>
    </w:p>
    <w:p w14:paraId="3A259764" w14:textId="77777777" w:rsidR="00DB758A" w:rsidRPr="00DB758A" w:rsidRDefault="00DB758A" w:rsidP="00DB758A">
      <w:pPr>
        <w:pStyle w:val="Default"/>
        <w:spacing w:after="15"/>
        <w:jc w:val="both"/>
        <w:rPr>
          <w:rFonts w:ascii="Calibri" w:hAnsi="Calibri" w:cs="Calibri"/>
          <w:lang w:val="hr-HR"/>
        </w:rPr>
      </w:pPr>
      <w:r w:rsidRPr="00DB758A">
        <w:rPr>
          <w:rFonts w:ascii="Calibri" w:hAnsi="Calibri" w:cs="Calibri"/>
          <w:lang w:val="hr-HR"/>
        </w:rPr>
        <w:t xml:space="preserve">- promjenu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za onaj dio ugovora o nabavi koji je prethodno dao u podugovor, </w:t>
      </w:r>
    </w:p>
    <w:p w14:paraId="4F2DA840" w14:textId="0CF1343F" w:rsidR="00DB758A" w:rsidRPr="00DB758A" w:rsidRDefault="00DB758A" w:rsidP="00DB758A">
      <w:pPr>
        <w:pStyle w:val="Default"/>
        <w:spacing w:after="15"/>
        <w:jc w:val="both"/>
        <w:rPr>
          <w:rFonts w:ascii="Calibri" w:hAnsi="Calibri" w:cs="Calibri"/>
          <w:lang w:val="hr-HR"/>
        </w:rPr>
      </w:pPr>
      <w:r w:rsidRPr="00DB758A">
        <w:rPr>
          <w:rFonts w:ascii="Calibri" w:hAnsi="Calibri" w:cs="Calibri"/>
          <w:lang w:val="hr-HR"/>
        </w:rPr>
        <w:t xml:space="preserve">- preuzimanje izvršenja dijela ugovora o nabavi koji je prethodno dao u podugovor, </w:t>
      </w:r>
    </w:p>
    <w:p w14:paraId="259C7FAF" w14:textId="77777777" w:rsidR="00DB758A" w:rsidRPr="00DB758A" w:rsidRDefault="00DB758A" w:rsidP="00DB758A">
      <w:pPr>
        <w:pStyle w:val="Default"/>
        <w:jc w:val="both"/>
        <w:rPr>
          <w:rFonts w:ascii="Calibri" w:hAnsi="Calibri" w:cs="Calibri"/>
          <w:lang w:val="hr-HR"/>
        </w:rPr>
      </w:pPr>
      <w:r w:rsidRPr="00DB758A">
        <w:rPr>
          <w:rFonts w:ascii="Calibri" w:hAnsi="Calibri" w:cs="Calibri"/>
          <w:lang w:val="hr-HR"/>
        </w:rPr>
        <w:t xml:space="preserve">- uvođenje jednog ili više novih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čiji ukupni udio ne smije prijeći 30% vrijednosti ugovora o nabavi neovisno o tome je li prethodno dao dio ugovora o nabavi u podugovor ili ne. </w:t>
      </w:r>
    </w:p>
    <w:p w14:paraId="7FDB2DA5" w14:textId="77777777" w:rsidR="00DB758A" w:rsidRPr="00DB758A" w:rsidRDefault="00DB758A" w:rsidP="00DB758A">
      <w:pPr>
        <w:pStyle w:val="Default"/>
        <w:jc w:val="both"/>
        <w:rPr>
          <w:rFonts w:ascii="Calibri" w:hAnsi="Calibri" w:cs="Calibri"/>
          <w:lang w:val="hr-HR"/>
        </w:rPr>
      </w:pPr>
    </w:p>
    <w:p w14:paraId="16730150" w14:textId="231B1A97" w:rsidR="00DB758A" w:rsidRPr="002A3B95" w:rsidRDefault="00DB758A" w:rsidP="00DB758A">
      <w:pPr>
        <w:pStyle w:val="Default"/>
        <w:jc w:val="both"/>
        <w:rPr>
          <w:rFonts w:ascii="Calibri" w:hAnsi="Calibri" w:cs="Calibri"/>
          <w:lang w:val="hr-HR"/>
        </w:rPr>
      </w:pPr>
      <w:r w:rsidRPr="00DB758A">
        <w:rPr>
          <w:rFonts w:ascii="Calibri" w:hAnsi="Calibri" w:cs="Calibri"/>
          <w:lang w:val="hr-HR"/>
        </w:rPr>
        <w:t xml:space="preserve">Ukoliko odabrani ponuditelj zatraži od naručitelja promjenu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ili uvođenje jednog ili više novih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mora naručitelju dostaviti podatke (naziv ili tvrtka, sjedište, OIB (ili nacionalni identifikacijski broj prema zemlji sjedišta gospodarskog subjekta, ako je primjenjivo) i IBAN </w:t>
      </w:r>
      <w:proofErr w:type="spellStart"/>
      <w:r w:rsidRPr="00DB758A">
        <w:rPr>
          <w:rFonts w:ascii="Calibri" w:hAnsi="Calibri" w:cs="Calibri"/>
          <w:lang w:val="hr-HR"/>
        </w:rPr>
        <w:t>podugovaratelja</w:t>
      </w:r>
      <w:proofErr w:type="spellEnd"/>
      <w:r w:rsidRPr="00DB758A">
        <w:rPr>
          <w:rFonts w:ascii="Calibri" w:hAnsi="Calibri" w:cs="Calibri"/>
          <w:lang w:val="hr-HR"/>
        </w:rPr>
        <w:t xml:space="preserve">, predmet, količina, vrijednost podugovora i postotni dio ugovora o nabavi koji se daje u podugovor ) </w:t>
      </w:r>
      <w:r w:rsidR="002A3B95">
        <w:rPr>
          <w:rFonts w:ascii="Calibri" w:hAnsi="Calibri" w:cs="Calibri"/>
          <w:lang w:val="hr-HR"/>
        </w:rPr>
        <w:t xml:space="preserve">te dostaviti </w:t>
      </w:r>
      <w:r w:rsidR="002A3B95" w:rsidRPr="002A3B95">
        <w:rPr>
          <w:rFonts w:ascii="Calibri" w:hAnsi="Calibri" w:cs="Calibri"/>
          <w:b/>
          <w:bCs/>
          <w:lang w:val="hr-HR"/>
        </w:rPr>
        <w:t>Prilog 2</w:t>
      </w:r>
      <w:r w:rsidR="002A3B95">
        <w:rPr>
          <w:rFonts w:ascii="Calibri" w:hAnsi="Calibri" w:cs="Calibri"/>
          <w:lang w:val="hr-HR"/>
        </w:rPr>
        <w:t xml:space="preserve">. </w:t>
      </w:r>
      <w:r w:rsidR="002A3B95" w:rsidRPr="002A3B95">
        <w:rPr>
          <w:rFonts w:ascii="Calibri" w:hAnsi="Calibri" w:cs="Calibri"/>
          <w:bCs/>
          <w:lang w:val="hr-HR" w:bidi="hr-HR"/>
        </w:rPr>
        <w:t>Dokumentacije da se ne nalazi ni u jednom od slučajeva isključenja (</w:t>
      </w:r>
      <w:r w:rsidR="002A3B95" w:rsidRPr="002A3B95">
        <w:rPr>
          <w:rFonts w:ascii="Calibri" w:hAnsi="Calibri" w:cs="Calibri"/>
          <w:b/>
          <w:lang w:val="hr-HR" w:bidi="hr-HR"/>
        </w:rPr>
        <w:t>Točka 4.</w:t>
      </w:r>
      <w:r w:rsidR="002A3B95" w:rsidRPr="002A3B95">
        <w:rPr>
          <w:rFonts w:ascii="Calibri" w:hAnsi="Calibri" w:cs="Calibri"/>
          <w:bCs/>
          <w:lang w:val="hr-HR" w:bidi="hr-HR"/>
        </w:rPr>
        <w:t xml:space="preserve"> Dokumentacije)</w:t>
      </w:r>
      <w:r w:rsidR="002A3B95" w:rsidRPr="002A3B95">
        <w:rPr>
          <w:bCs/>
          <w:lang w:val="hr-HR" w:bidi="hr-HR"/>
        </w:rPr>
        <w:t xml:space="preserve"> </w:t>
      </w:r>
      <w:r w:rsidRPr="002A3B95">
        <w:rPr>
          <w:rFonts w:ascii="Calibri" w:hAnsi="Calibri" w:cs="Calibri"/>
          <w:lang w:val="hr-HR"/>
        </w:rPr>
        <w:t xml:space="preserve">za novog </w:t>
      </w:r>
      <w:proofErr w:type="spellStart"/>
      <w:r w:rsidRPr="002A3B95">
        <w:rPr>
          <w:rFonts w:ascii="Calibri" w:hAnsi="Calibri" w:cs="Calibri"/>
          <w:lang w:val="hr-HR"/>
        </w:rPr>
        <w:t>podugovaratelja</w:t>
      </w:r>
      <w:proofErr w:type="spellEnd"/>
      <w:r w:rsidRPr="002A3B95">
        <w:rPr>
          <w:rFonts w:ascii="Calibri" w:hAnsi="Calibri" w:cs="Calibri"/>
          <w:lang w:val="hr-HR"/>
        </w:rPr>
        <w:t>.</w:t>
      </w:r>
      <w:bookmarkEnd w:id="43"/>
      <w:r w:rsidRPr="002A3B95">
        <w:rPr>
          <w:rFonts w:ascii="Calibri" w:hAnsi="Calibri" w:cs="Calibri"/>
          <w:lang w:val="hr-HR"/>
        </w:rPr>
        <w:t xml:space="preserve"> </w:t>
      </w:r>
    </w:p>
    <w:p w14:paraId="28E70D45" w14:textId="77777777" w:rsidR="00DB758A" w:rsidRPr="00DB758A" w:rsidRDefault="00DB758A" w:rsidP="00DB758A">
      <w:pPr>
        <w:pStyle w:val="Default"/>
        <w:jc w:val="both"/>
        <w:rPr>
          <w:rFonts w:ascii="Calibri" w:hAnsi="Calibri" w:cs="Calibri"/>
          <w:lang w:val="hr-HR"/>
        </w:rPr>
      </w:pPr>
    </w:p>
    <w:p w14:paraId="1124FECB" w14:textId="3BC66D6E" w:rsidR="007C6B53" w:rsidRDefault="004E732D" w:rsidP="008667A4">
      <w:pPr>
        <w:pStyle w:val="Heading1"/>
        <w:numPr>
          <w:ilvl w:val="0"/>
          <w:numId w:val="1"/>
        </w:numPr>
        <w:spacing w:before="120"/>
        <w:ind w:left="357" w:hanging="357"/>
        <w:jc w:val="both"/>
        <w:rPr>
          <w:rFonts w:asciiTheme="minorHAnsi" w:hAnsiTheme="minorHAnsi"/>
          <w:szCs w:val="24"/>
          <w:lang w:bidi="hr-HR"/>
        </w:rPr>
      </w:pPr>
      <w:bookmarkStart w:id="44" w:name="_Toc360627042"/>
      <w:bookmarkStart w:id="45" w:name="_Toc84246869"/>
      <w:r w:rsidRPr="00281EA2">
        <w:rPr>
          <w:rFonts w:asciiTheme="minorHAnsi" w:hAnsiTheme="minorHAnsi"/>
          <w:szCs w:val="24"/>
          <w:lang w:bidi="hr-HR"/>
        </w:rPr>
        <w:t xml:space="preserve">PREGLED I OCJENA </w:t>
      </w:r>
      <w:bookmarkEnd w:id="44"/>
      <w:r w:rsidRPr="00281EA2">
        <w:rPr>
          <w:rFonts w:asciiTheme="minorHAnsi" w:hAnsiTheme="minorHAnsi"/>
          <w:szCs w:val="24"/>
          <w:lang w:bidi="hr-HR"/>
        </w:rPr>
        <w:t>PONUDA</w:t>
      </w:r>
      <w:bookmarkEnd w:id="45"/>
      <w:r w:rsidRPr="00281EA2">
        <w:rPr>
          <w:rFonts w:asciiTheme="minorHAnsi" w:hAnsiTheme="minorHAnsi"/>
          <w:szCs w:val="24"/>
          <w:lang w:bidi="hr-HR"/>
        </w:rPr>
        <w:t xml:space="preserve"> </w:t>
      </w:r>
    </w:p>
    <w:p w14:paraId="534F6778" w14:textId="0EC149E8" w:rsidR="00E80E53"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Odbor za nabavu nakon isteka roka za dostavu ponuda pregledava i ocjenjuje sadržaj podnesenih ponuda u odnosu na uvjete iz Dokumentacije </w:t>
      </w:r>
      <w:r w:rsidR="002A3B95">
        <w:rPr>
          <w:bCs/>
          <w:sz w:val="24"/>
          <w:szCs w:val="24"/>
          <w:lang w:bidi="hr-HR"/>
        </w:rPr>
        <w:t>o nabavi</w:t>
      </w:r>
      <w:r w:rsidRPr="00281EA2">
        <w:rPr>
          <w:bCs/>
          <w:sz w:val="24"/>
          <w:szCs w:val="24"/>
          <w:lang w:bidi="hr-HR"/>
        </w:rPr>
        <w:t>.</w:t>
      </w:r>
    </w:p>
    <w:p w14:paraId="28414980" w14:textId="77777777" w:rsidR="00E80E53"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U postupku pregleda i ocjene ponuda Naručitelj vrši:</w:t>
      </w:r>
    </w:p>
    <w:p w14:paraId="6BAD8458" w14:textId="0FA3947B" w:rsidR="00E80E53"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 provjeru formalne sukladnosti</w:t>
      </w:r>
      <w:r w:rsidR="000D544B">
        <w:rPr>
          <w:bCs/>
          <w:sz w:val="24"/>
          <w:szCs w:val="24"/>
          <w:lang w:bidi="hr-HR"/>
        </w:rPr>
        <w:t>,</w:t>
      </w:r>
    </w:p>
    <w:p w14:paraId="7ABB23CB" w14:textId="2478EF91" w:rsidR="00E80E53"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 </w:t>
      </w:r>
      <w:r w:rsidR="00F93A0D">
        <w:rPr>
          <w:bCs/>
          <w:sz w:val="24"/>
          <w:szCs w:val="24"/>
          <w:lang w:bidi="hr-HR"/>
        </w:rPr>
        <w:t>provjeru</w:t>
      </w:r>
      <w:r w:rsidR="00F93A0D" w:rsidRPr="00281EA2">
        <w:rPr>
          <w:bCs/>
          <w:sz w:val="24"/>
          <w:szCs w:val="24"/>
          <w:lang w:bidi="hr-HR"/>
        </w:rPr>
        <w:t xml:space="preserve"> </w:t>
      </w:r>
      <w:r w:rsidRPr="00281EA2">
        <w:rPr>
          <w:bCs/>
          <w:sz w:val="24"/>
          <w:szCs w:val="24"/>
          <w:lang w:bidi="hr-HR"/>
        </w:rPr>
        <w:t xml:space="preserve">postojanja razloga isključenja i ispunjenja uvjeta </w:t>
      </w:r>
      <w:r w:rsidR="00F86ECD">
        <w:rPr>
          <w:bCs/>
          <w:sz w:val="24"/>
          <w:szCs w:val="24"/>
          <w:lang w:bidi="hr-HR"/>
        </w:rPr>
        <w:t>sposobnosti</w:t>
      </w:r>
      <w:r w:rsidR="000D544B">
        <w:rPr>
          <w:bCs/>
          <w:sz w:val="24"/>
          <w:szCs w:val="24"/>
          <w:lang w:bidi="hr-HR"/>
        </w:rPr>
        <w:t>,</w:t>
      </w:r>
      <w:r w:rsidRPr="00281EA2">
        <w:rPr>
          <w:bCs/>
          <w:sz w:val="24"/>
          <w:szCs w:val="24"/>
          <w:lang w:bidi="hr-HR"/>
        </w:rPr>
        <w:t xml:space="preserve"> </w:t>
      </w:r>
    </w:p>
    <w:p w14:paraId="78591E73" w14:textId="4E8B609F" w:rsidR="00E80E53"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 xml:space="preserve">- </w:t>
      </w:r>
      <w:r w:rsidR="0062374D">
        <w:rPr>
          <w:bCs/>
          <w:sz w:val="24"/>
          <w:szCs w:val="24"/>
          <w:lang w:bidi="hr-HR"/>
        </w:rPr>
        <w:t xml:space="preserve">provjeru </w:t>
      </w:r>
      <w:r w:rsidRPr="00281EA2">
        <w:rPr>
          <w:bCs/>
          <w:sz w:val="24"/>
          <w:szCs w:val="24"/>
          <w:lang w:bidi="hr-HR"/>
        </w:rPr>
        <w:t xml:space="preserve"> tehničke sukladnosti</w:t>
      </w:r>
      <w:r w:rsidR="000D544B">
        <w:rPr>
          <w:bCs/>
          <w:sz w:val="24"/>
          <w:szCs w:val="24"/>
          <w:lang w:bidi="hr-HR"/>
        </w:rPr>
        <w:t>,</w:t>
      </w:r>
    </w:p>
    <w:p w14:paraId="0DF21DC9" w14:textId="77777777" w:rsidR="004E732D" w:rsidRPr="00281EA2" w:rsidRDefault="00E80E53" w:rsidP="00B26D65">
      <w:pPr>
        <w:autoSpaceDE w:val="0"/>
        <w:autoSpaceDN w:val="0"/>
        <w:adjustRightInd w:val="0"/>
        <w:spacing w:after="0" w:line="240" w:lineRule="auto"/>
        <w:jc w:val="both"/>
        <w:rPr>
          <w:bCs/>
          <w:sz w:val="24"/>
          <w:szCs w:val="24"/>
          <w:lang w:bidi="hr-HR"/>
        </w:rPr>
      </w:pPr>
      <w:r w:rsidRPr="00281EA2">
        <w:rPr>
          <w:bCs/>
          <w:sz w:val="24"/>
          <w:szCs w:val="24"/>
          <w:lang w:bidi="hr-HR"/>
        </w:rPr>
        <w:t>- evaluaciju ponuda na temelju prethodno objavljenih kriterija za odabir</w:t>
      </w:r>
      <w:r w:rsidR="00F93A0D">
        <w:rPr>
          <w:bCs/>
          <w:sz w:val="24"/>
          <w:szCs w:val="24"/>
          <w:lang w:bidi="hr-HR"/>
        </w:rPr>
        <w:t>.</w:t>
      </w:r>
      <w:r w:rsidRPr="00281EA2">
        <w:rPr>
          <w:bCs/>
          <w:sz w:val="24"/>
          <w:szCs w:val="24"/>
          <w:lang w:bidi="hr-HR"/>
        </w:rPr>
        <w:t xml:space="preserve"> </w:t>
      </w:r>
    </w:p>
    <w:p w14:paraId="1C6D732D" w14:textId="77777777" w:rsidR="004E732D" w:rsidRPr="00281EA2" w:rsidRDefault="004E732D" w:rsidP="00B26D65">
      <w:pPr>
        <w:autoSpaceDE w:val="0"/>
        <w:autoSpaceDN w:val="0"/>
        <w:adjustRightInd w:val="0"/>
        <w:spacing w:after="0" w:line="240" w:lineRule="auto"/>
        <w:jc w:val="both"/>
        <w:rPr>
          <w:bCs/>
          <w:sz w:val="24"/>
          <w:szCs w:val="24"/>
          <w:lang w:bidi="hr-HR"/>
        </w:rPr>
      </w:pPr>
    </w:p>
    <w:p w14:paraId="2DE83FF1" w14:textId="343846A2" w:rsidR="007C6B53" w:rsidRDefault="00E80E53" w:rsidP="008667A4">
      <w:pPr>
        <w:pStyle w:val="Heading1"/>
        <w:numPr>
          <w:ilvl w:val="1"/>
          <w:numId w:val="1"/>
        </w:numPr>
        <w:spacing w:before="120"/>
        <w:ind w:left="641" w:hanging="357"/>
        <w:jc w:val="both"/>
        <w:rPr>
          <w:rFonts w:asciiTheme="minorHAnsi" w:hAnsiTheme="minorHAnsi"/>
          <w:bCs/>
          <w:szCs w:val="24"/>
          <w:lang w:bidi="hr-HR"/>
        </w:rPr>
      </w:pPr>
      <w:bookmarkStart w:id="46" w:name="_Toc84246870"/>
      <w:r w:rsidRPr="00281EA2">
        <w:rPr>
          <w:rFonts w:asciiTheme="minorHAnsi" w:hAnsiTheme="minorHAnsi"/>
          <w:bCs/>
          <w:szCs w:val="24"/>
          <w:lang w:bidi="hr-HR"/>
        </w:rPr>
        <w:t>Pojašnjenje i upotpunjavanje</w:t>
      </w:r>
      <w:bookmarkEnd w:id="46"/>
      <w:r w:rsidR="00F705E1" w:rsidRPr="00281EA2">
        <w:rPr>
          <w:rFonts w:asciiTheme="minorHAnsi" w:hAnsiTheme="minorHAnsi"/>
          <w:bCs/>
          <w:szCs w:val="24"/>
          <w:lang w:bidi="hr-HR"/>
        </w:rPr>
        <w:t xml:space="preserve"> </w:t>
      </w:r>
    </w:p>
    <w:p w14:paraId="41E9DC0A" w14:textId="568AD9F0" w:rsidR="004E732D" w:rsidRPr="00281EA2" w:rsidRDefault="004E732D" w:rsidP="00B26D65">
      <w:pPr>
        <w:autoSpaceDE w:val="0"/>
        <w:autoSpaceDN w:val="0"/>
        <w:adjustRightInd w:val="0"/>
        <w:spacing w:after="0" w:line="240" w:lineRule="auto"/>
        <w:jc w:val="both"/>
        <w:rPr>
          <w:bCs/>
          <w:sz w:val="24"/>
          <w:szCs w:val="24"/>
          <w:lang w:bidi="hr-HR"/>
        </w:rPr>
      </w:pPr>
      <w:r w:rsidRPr="00281EA2">
        <w:rPr>
          <w:bCs/>
          <w:sz w:val="24"/>
          <w:szCs w:val="24"/>
          <w:lang w:bidi="hr-HR"/>
        </w:rPr>
        <w:t>U postupku pregleda i ocjene ponuda NOJN može pozvati ponuditelje da u primjerenom roku</w:t>
      </w:r>
      <w:r w:rsidR="002A3B95">
        <w:rPr>
          <w:bCs/>
          <w:sz w:val="24"/>
          <w:szCs w:val="24"/>
          <w:lang w:bidi="hr-HR"/>
        </w:rPr>
        <w:t>,</w:t>
      </w:r>
      <w:r w:rsidRPr="00281EA2">
        <w:rPr>
          <w:bCs/>
          <w:sz w:val="24"/>
          <w:szCs w:val="24"/>
          <w:lang w:bidi="hr-HR"/>
        </w:rPr>
        <w:t xml:space="preserve"> ne </w:t>
      </w:r>
      <w:r w:rsidR="002A3B95">
        <w:rPr>
          <w:bCs/>
          <w:sz w:val="24"/>
          <w:szCs w:val="24"/>
          <w:lang w:bidi="hr-HR"/>
        </w:rPr>
        <w:t>kraćem</w:t>
      </w:r>
      <w:r w:rsidRPr="00281EA2">
        <w:rPr>
          <w:bCs/>
          <w:sz w:val="24"/>
          <w:szCs w:val="24"/>
          <w:lang w:bidi="hr-HR"/>
        </w:rPr>
        <w:t xml:space="preserve"> od </w:t>
      </w:r>
      <w:r w:rsidR="001F0301" w:rsidRPr="001F0301">
        <w:rPr>
          <w:b/>
          <w:sz w:val="24"/>
          <w:szCs w:val="24"/>
          <w:lang w:bidi="hr-HR"/>
        </w:rPr>
        <w:t>pet (</w:t>
      </w:r>
      <w:r w:rsidRPr="001F0301">
        <w:rPr>
          <w:b/>
          <w:sz w:val="24"/>
          <w:szCs w:val="24"/>
          <w:lang w:bidi="hr-HR"/>
        </w:rPr>
        <w:t>5</w:t>
      </w:r>
      <w:r w:rsidR="001F0301" w:rsidRPr="001F0301">
        <w:rPr>
          <w:b/>
          <w:sz w:val="24"/>
          <w:szCs w:val="24"/>
          <w:lang w:bidi="hr-HR"/>
        </w:rPr>
        <w:t>)</w:t>
      </w:r>
      <w:r w:rsidR="0057084F">
        <w:rPr>
          <w:bCs/>
          <w:sz w:val="24"/>
          <w:szCs w:val="24"/>
          <w:lang w:bidi="hr-HR"/>
        </w:rPr>
        <w:t xml:space="preserve"> </w:t>
      </w:r>
      <w:r w:rsidR="00B747AC">
        <w:rPr>
          <w:bCs/>
          <w:sz w:val="24"/>
          <w:szCs w:val="24"/>
          <w:lang w:bidi="hr-HR"/>
        </w:rPr>
        <w:t xml:space="preserve">kalendarskih </w:t>
      </w:r>
      <w:r w:rsidR="0057084F">
        <w:rPr>
          <w:bCs/>
          <w:sz w:val="24"/>
          <w:szCs w:val="24"/>
          <w:lang w:bidi="hr-HR"/>
        </w:rPr>
        <w:t>dana</w:t>
      </w:r>
      <w:r w:rsidR="002A3B95">
        <w:rPr>
          <w:bCs/>
          <w:sz w:val="24"/>
          <w:szCs w:val="24"/>
          <w:lang w:bidi="hr-HR"/>
        </w:rPr>
        <w:t>,</w:t>
      </w:r>
      <w:r w:rsidRPr="00281EA2">
        <w:rPr>
          <w:bCs/>
          <w:sz w:val="24"/>
          <w:szCs w:val="24"/>
          <w:lang w:bidi="hr-HR"/>
        </w:rPr>
        <w:t xml:space="preserve"> pojašnjenjem ili upotpunjavanjem u vezi s dokumentima traženim u odnosu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 </w:t>
      </w:r>
    </w:p>
    <w:p w14:paraId="43AB3D28" w14:textId="77777777" w:rsidR="00F93A0D" w:rsidRDefault="00F93A0D" w:rsidP="00B26D65">
      <w:pPr>
        <w:autoSpaceDE w:val="0"/>
        <w:autoSpaceDN w:val="0"/>
        <w:adjustRightInd w:val="0"/>
        <w:spacing w:after="0" w:line="240" w:lineRule="auto"/>
        <w:jc w:val="both"/>
        <w:rPr>
          <w:bCs/>
          <w:sz w:val="24"/>
          <w:szCs w:val="24"/>
          <w:lang w:bidi="hr-HR"/>
        </w:rPr>
      </w:pPr>
    </w:p>
    <w:p w14:paraId="1B55F2FD" w14:textId="51507942" w:rsidR="004E732D" w:rsidRPr="00281EA2" w:rsidRDefault="004E732D" w:rsidP="00B26D65">
      <w:pPr>
        <w:autoSpaceDE w:val="0"/>
        <w:autoSpaceDN w:val="0"/>
        <w:adjustRightInd w:val="0"/>
        <w:spacing w:after="0" w:line="240" w:lineRule="auto"/>
        <w:jc w:val="both"/>
        <w:rPr>
          <w:bCs/>
          <w:sz w:val="24"/>
          <w:szCs w:val="24"/>
          <w:lang w:bidi="hr-HR"/>
        </w:rPr>
      </w:pPr>
      <w:r w:rsidRPr="00281EA2">
        <w:rPr>
          <w:bCs/>
          <w:sz w:val="24"/>
          <w:szCs w:val="24"/>
          <w:lang w:bidi="hr-HR"/>
        </w:rPr>
        <w:t>U postupku pregleda i ocjene ponuda NOJN može pozvati ponuditelje da u roku</w:t>
      </w:r>
      <w:r w:rsidR="002A3B95">
        <w:rPr>
          <w:bCs/>
          <w:sz w:val="24"/>
          <w:szCs w:val="24"/>
          <w:lang w:bidi="hr-HR"/>
        </w:rPr>
        <w:t>,</w:t>
      </w:r>
      <w:r w:rsidRPr="00281EA2">
        <w:rPr>
          <w:bCs/>
          <w:sz w:val="24"/>
          <w:szCs w:val="24"/>
          <w:lang w:bidi="hr-HR"/>
        </w:rPr>
        <w:t xml:space="preserve"> ne krać</w:t>
      </w:r>
      <w:r w:rsidR="002A3B95">
        <w:rPr>
          <w:bCs/>
          <w:sz w:val="24"/>
          <w:szCs w:val="24"/>
          <w:lang w:bidi="hr-HR"/>
        </w:rPr>
        <w:t>em</w:t>
      </w:r>
      <w:r w:rsidRPr="00281EA2">
        <w:rPr>
          <w:bCs/>
          <w:sz w:val="24"/>
          <w:szCs w:val="24"/>
          <w:lang w:bidi="hr-HR"/>
        </w:rPr>
        <w:t xml:space="preserve"> </w:t>
      </w:r>
      <w:r w:rsidRPr="008E7759">
        <w:rPr>
          <w:bCs/>
          <w:sz w:val="24"/>
          <w:szCs w:val="24"/>
          <w:lang w:bidi="hr-HR"/>
        </w:rPr>
        <w:t xml:space="preserve">od </w:t>
      </w:r>
      <w:r w:rsidR="001F0301" w:rsidRPr="001F0301">
        <w:rPr>
          <w:b/>
          <w:sz w:val="24"/>
          <w:szCs w:val="24"/>
          <w:lang w:bidi="hr-HR"/>
        </w:rPr>
        <w:t>pet (</w:t>
      </w:r>
      <w:r w:rsidRPr="001F0301">
        <w:rPr>
          <w:b/>
          <w:sz w:val="24"/>
          <w:szCs w:val="24"/>
          <w:lang w:bidi="hr-HR"/>
        </w:rPr>
        <w:t>5</w:t>
      </w:r>
      <w:r w:rsidR="001F0301" w:rsidRPr="001F0301">
        <w:rPr>
          <w:b/>
          <w:sz w:val="24"/>
          <w:szCs w:val="24"/>
          <w:lang w:bidi="hr-HR"/>
        </w:rPr>
        <w:t>)</w:t>
      </w:r>
      <w:r w:rsidRPr="007D51EE">
        <w:rPr>
          <w:bCs/>
          <w:color w:val="FF0000"/>
          <w:sz w:val="24"/>
          <w:szCs w:val="24"/>
          <w:lang w:bidi="hr-HR"/>
        </w:rPr>
        <w:t xml:space="preserve"> </w:t>
      </w:r>
      <w:r w:rsidR="00B747AC" w:rsidRPr="00B747AC">
        <w:rPr>
          <w:bCs/>
          <w:sz w:val="24"/>
          <w:szCs w:val="24"/>
          <w:lang w:bidi="hr-HR"/>
        </w:rPr>
        <w:t>kalendarskih</w:t>
      </w:r>
      <w:r w:rsidR="00B747AC">
        <w:rPr>
          <w:bCs/>
          <w:color w:val="FF0000"/>
          <w:sz w:val="24"/>
          <w:szCs w:val="24"/>
          <w:lang w:bidi="hr-HR"/>
        </w:rPr>
        <w:t xml:space="preserve"> </w:t>
      </w:r>
      <w:r w:rsidR="0057084F" w:rsidRPr="0057084F">
        <w:rPr>
          <w:bCs/>
          <w:sz w:val="24"/>
          <w:szCs w:val="24"/>
          <w:lang w:bidi="hr-HR"/>
        </w:rPr>
        <w:t>dana</w:t>
      </w:r>
      <w:r w:rsidR="002A3B95">
        <w:rPr>
          <w:bCs/>
          <w:sz w:val="24"/>
          <w:szCs w:val="24"/>
          <w:lang w:bidi="hr-HR"/>
        </w:rPr>
        <w:t>,</w:t>
      </w:r>
      <w:r w:rsidR="0057084F">
        <w:rPr>
          <w:bCs/>
          <w:color w:val="FF0000"/>
          <w:sz w:val="24"/>
          <w:szCs w:val="24"/>
          <w:lang w:bidi="hr-HR"/>
        </w:rPr>
        <w:t xml:space="preserve"> </w:t>
      </w:r>
      <w:r w:rsidRPr="00281EA2">
        <w:rPr>
          <w:bCs/>
          <w:sz w:val="24"/>
          <w:szCs w:val="24"/>
          <w:lang w:bidi="hr-HR"/>
        </w:rPr>
        <w:t>pojasne pojedine elemente ponude u dijelu koji se odnosi na ponuđeni predmet nabave. Pojašnjenje ne smije rezultirati izmjenom ponude.</w:t>
      </w:r>
    </w:p>
    <w:p w14:paraId="4B578404" w14:textId="77777777" w:rsidR="004E732D" w:rsidRPr="00281EA2" w:rsidRDefault="004E732D" w:rsidP="00B26D65">
      <w:pPr>
        <w:tabs>
          <w:tab w:val="left" w:pos="0"/>
        </w:tabs>
        <w:spacing w:after="0"/>
        <w:contextualSpacing/>
        <w:jc w:val="both"/>
        <w:rPr>
          <w:sz w:val="24"/>
          <w:szCs w:val="24"/>
          <w:lang w:bidi="hr-HR"/>
        </w:rPr>
      </w:pPr>
    </w:p>
    <w:p w14:paraId="77705874" w14:textId="77777777" w:rsidR="007C6B53" w:rsidRDefault="00E80E53" w:rsidP="000D544B">
      <w:pPr>
        <w:pStyle w:val="Heading1"/>
        <w:numPr>
          <w:ilvl w:val="1"/>
          <w:numId w:val="1"/>
        </w:numPr>
        <w:spacing w:before="120"/>
        <w:ind w:left="641" w:hanging="357"/>
        <w:jc w:val="both"/>
        <w:rPr>
          <w:rFonts w:asciiTheme="minorHAnsi" w:hAnsiTheme="minorHAnsi"/>
          <w:bCs/>
          <w:szCs w:val="24"/>
          <w:lang w:bidi="hr-HR"/>
        </w:rPr>
      </w:pPr>
      <w:bookmarkStart w:id="47" w:name="_Toc84246871"/>
      <w:r w:rsidRPr="00281EA2">
        <w:rPr>
          <w:rFonts w:asciiTheme="minorHAnsi" w:hAnsiTheme="minorHAnsi"/>
          <w:bCs/>
          <w:szCs w:val="24"/>
          <w:lang w:bidi="hr-HR"/>
        </w:rPr>
        <w:t>Odluka o odabiru ili poništenju</w:t>
      </w:r>
      <w:bookmarkEnd w:id="47"/>
    </w:p>
    <w:p w14:paraId="56D71F68" w14:textId="77777777" w:rsidR="00E80E53" w:rsidRPr="00281EA2" w:rsidRDefault="00E80E53" w:rsidP="00B26D65">
      <w:pPr>
        <w:tabs>
          <w:tab w:val="left" w:pos="0"/>
        </w:tabs>
        <w:spacing w:after="0"/>
        <w:jc w:val="both"/>
        <w:rPr>
          <w:sz w:val="24"/>
          <w:szCs w:val="24"/>
          <w:lang w:bidi="hr-HR"/>
        </w:rPr>
      </w:pPr>
      <w:r w:rsidRPr="00281EA2">
        <w:rPr>
          <w:sz w:val="24"/>
          <w:szCs w:val="24"/>
          <w:lang w:bidi="hr-HR"/>
        </w:rPr>
        <w:t>Naručitelj (NOJN) je obvezan na temelju rezultata pregleda i ocjene ponuda odbiti:</w:t>
      </w:r>
    </w:p>
    <w:p w14:paraId="1042D99D" w14:textId="40A7713D" w:rsidR="002A3B95" w:rsidRPr="002A3B95" w:rsidRDefault="002A3B95" w:rsidP="002A3B95">
      <w:pPr>
        <w:pStyle w:val="ListParagraph"/>
        <w:numPr>
          <w:ilvl w:val="0"/>
          <w:numId w:val="3"/>
        </w:numPr>
        <w:tabs>
          <w:tab w:val="left" w:pos="284"/>
        </w:tabs>
        <w:spacing w:line="240" w:lineRule="auto"/>
        <w:ind w:left="851"/>
        <w:jc w:val="both"/>
        <w:rPr>
          <w:rFonts w:ascii="Calibri" w:hAnsi="Calibri" w:cs="Calibri"/>
          <w:sz w:val="24"/>
          <w:szCs w:val="24"/>
          <w:lang w:bidi="hr-HR"/>
        </w:rPr>
      </w:pPr>
      <w:bookmarkStart w:id="48" w:name="_Hlk64644985"/>
      <w:r w:rsidRPr="002A3B95">
        <w:rPr>
          <w:rFonts w:ascii="Calibri" w:hAnsi="Calibri" w:cs="Calibri"/>
          <w:sz w:val="24"/>
          <w:szCs w:val="24"/>
          <w:lang w:bidi="hr-HR"/>
        </w:rPr>
        <w:t xml:space="preserve">ponudu koja nije cjelovita (ne sadrži sve </w:t>
      </w:r>
      <w:r>
        <w:rPr>
          <w:rFonts w:ascii="Calibri" w:hAnsi="Calibri" w:cs="Calibri"/>
          <w:sz w:val="24"/>
          <w:szCs w:val="24"/>
          <w:lang w:bidi="hr-HR"/>
        </w:rPr>
        <w:t>Dokumentacijom o nabavi</w:t>
      </w:r>
      <w:r w:rsidRPr="002A3B95">
        <w:rPr>
          <w:rFonts w:ascii="Calibri" w:hAnsi="Calibri" w:cs="Calibri"/>
          <w:sz w:val="24"/>
          <w:szCs w:val="24"/>
          <w:lang w:bidi="hr-HR"/>
        </w:rPr>
        <w:t xml:space="preserve"> propisane obvezene elemente),</w:t>
      </w:r>
    </w:p>
    <w:p w14:paraId="6FA31B92" w14:textId="15C2526E" w:rsidR="002A3B95" w:rsidRPr="002A3B95" w:rsidRDefault="002A3B95" w:rsidP="002A3B95">
      <w:pPr>
        <w:pStyle w:val="ListParagraph"/>
        <w:numPr>
          <w:ilvl w:val="0"/>
          <w:numId w:val="3"/>
        </w:numPr>
        <w:tabs>
          <w:tab w:val="left" w:pos="284"/>
        </w:tabs>
        <w:spacing w:line="240" w:lineRule="auto"/>
        <w:ind w:left="851"/>
        <w:jc w:val="both"/>
        <w:rPr>
          <w:rFonts w:ascii="Calibri" w:hAnsi="Calibri" w:cs="Calibri"/>
          <w:sz w:val="24"/>
          <w:szCs w:val="24"/>
          <w:lang w:bidi="hr-HR"/>
        </w:rPr>
      </w:pPr>
      <w:r w:rsidRPr="002A3B95">
        <w:rPr>
          <w:rFonts w:ascii="Calibri" w:hAnsi="Calibri" w:cs="Calibri"/>
          <w:sz w:val="24"/>
          <w:szCs w:val="24"/>
          <w:lang w:bidi="hr-HR"/>
        </w:rPr>
        <w:t xml:space="preserve">ponudu koja nije u skladu sa odredbama </w:t>
      </w:r>
      <w:r>
        <w:rPr>
          <w:rFonts w:ascii="Calibri" w:hAnsi="Calibri" w:cs="Calibri"/>
          <w:sz w:val="24"/>
          <w:szCs w:val="24"/>
          <w:lang w:bidi="hr-HR"/>
        </w:rPr>
        <w:t>Dokumentacije</w:t>
      </w:r>
      <w:r w:rsidRPr="002A3B95">
        <w:rPr>
          <w:rFonts w:ascii="Calibri" w:hAnsi="Calibri" w:cs="Calibri"/>
          <w:sz w:val="24"/>
          <w:szCs w:val="24"/>
          <w:lang w:bidi="hr-HR"/>
        </w:rPr>
        <w:t>,</w:t>
      </w:r>
    </w:p>
    <w:p w14:paraId="5F65B170" w14:textId="77777777" w:rsidR="002A3B95" w:rsidRPr="002A3B95" w:rsidRDefault="002A3B95" w:rsidP="002A3B95">
      <w:pPr>
        <w:pStyle w:val="ListParagraph"/>
        <w:numPr>
          <w:ilvl w:val="0"/>
          <w:numId w:val="3"/>
        </w:numPr>
        <w:tabs>
          <w:tab w:val="left" w:pos="284"/>
        </w:tabs>
        <w:spacing w:line="240" w:lineRule="auto"/>
        <w:ind w:left="851"/>
        <w:jc w:val="both"/>
        <w:rPr>
          <w:rFonts w:ascii="Calibri" w:hAnsi="Calibri" w:cs="Calibri"/>
          <w:sz w:val="24"/>
          <w:szCs w:val="24"/>
          <w:lang w:bidi="hr-HR"/>
        </w:rPr>
      </w:pPr>
      <w:r w:rsidRPr="002A3B95">
        <w:rPr>
          <w:rFonts w:ascii="Calibri" w:hAnsi="Calibri" w:cs="Calibri"/>
          <w:sz w:val="24"/>
          <w:szCs w:val="24"/>
          <w:lang w:bidi="hr-HR"/>
        </w:rPr>
        <w:t>ponudu u kojoj cijena nije iskazana u apsolutnom iznosu,</w:t>
      </w:r>
    </w:p>
    <w:p w14:paraId="5B550A33" w14:textId="34BB5BA5" w:rsidR="002A3B95" w:rsidRPr="002A3B95" w:rsidRDefault="002A3B95" w:rsidP="002A3B95">
      <w:pPr>
        <w:pStyle w:val="ListParagraph"/>
        <w:numPr>
          <w:ilvl w:val="0"/>
          <w:numId w:val="3"/>
        </w:numPr>
        <w:tabs>
          <w:tab w:val="left" w:pos="284"/>
        </w:tabs>
        <w:spacing w:line="240" w:lineRule="auto"/>
        <w:ind w:left="851"/>
        <w:jc w:val="both"/>
        <w:rPr>
          <w:rFonts w:ascii="Calibri" w:hAnsi="Calibri" w:cs="Calibri"/>
          <w:sz w:val="24"/>
          <w:szCs w:val="24"/>
          <w:lang w:bidi="hr-HR"/>
        </w:rPr>
      </w:pPr>
      <w:r w:rsidRPr="002A3B95">
        <w:rPr>
          <w:rFonts w:ascii="Calibri" w:hAnsi="Calibri" w:cs="Calibri"/>
          <w:sz w:val="24"/>
          <w:szCs w:val="24"/>
          <w:lang w:bidi="hr-HR"/>
        </w:rPr>
        <w:t>ponudu koja sadrži pogreške, nedostatke odnosno nejasnoće ako pogreške, nedostaci odnosno nejasnoće nisu uklonjive,</w:t>
      </w:r>
    </w:p>
    <w:p w14:paraId="687531AC" w14:textId="092A2CEA" w:rsidR="002A3B95" w:rsidRPr="002A3B95" w:rsidRDefault="002A3B95" w:rsidP="002A3B95">
      <w:pPr>
        <w:pStyle w:val="ListParagraph"/>
        <w:numPr>
          <w:ilvl w:val="0"/>
          <w:numId w:val="3"/>
        </w:numPr>
        <w:tabs>
          <w:tab w:val="left" w:pos="284"/>
          <w:tab w:val="left" w:pos="567"/>
        </w:tabs>
        <w:spacing w:line="240" w:lineRule="auto"/>
        <w:ind w:left="850" w:hanging="357"/>
        <w:jc w:val="both"/>
        <w:rPr>
          <w:rFonts w:ascii="Calibri" w:hAnsi="Calibri" w:cs="Calibri"/>
          <w:sz w:val="24"/>
          <w:szCs w:val="24"/>
          <w:lang w:bidi="hr-HR"/>
        </w:rPr>
      </w:pPr>
      <w:r w:rsidRPr="002A3B95">
        <w:rPr>
          <w:rFonts w:ascii="Calibri" w:hAnsi="Calibri" w:cs="Calibri"/>
          <w:sz w:val="24"/>
          <w:szCs w:val="24"/>
          <w:lang w:bidi="hr-HR"/>
        </w:rPr>
        <w:t>ponudu u kojoj pojašnjenjem ili upotpunjavanjem u skladu s ovim pravilima nije uklonjena pogreška, nedostatak ili nejasnoća,</w:t>
      </w:r>
    </w:p>
    <w:p w14:paraId="72FF89F1" w14:textId="77777777" w:rsidR="002A3B95" w:rsidRPr="002A3B95" w:rsidRDefault="002A3B95" w:rsidP="002A3B95">
      <w:pPr>
        <w:pStyle w:val="ListParagraph"/>
        <w:numPr>
          <w:ilvl w:val="0"/>
          <w:numId w:val="3"/>
        </w:numPr>
        <w:tabs>
          <w:tab w:val="left" w:pos="284"/>
          <w:tab w:val="left" w:pos="567"/>
        </w:tabs>
        <w:spacing w:line="240" w:lineRule="auto"/>
        <w:ind w:left="851"/>
        <w:jc w:val="both"/>
        <w:rPr>
          <w:rFonts w:ascii="Calibri" w:hAnsi="Calibri" w:cs="Calibri"/>
          <w:sz w:val="24"/>
          <w:szCs w:val="24"/>
          <w:lang w:bidi="hr-HR"/>
        </w:rPr>
      </w:pPr>
      <w:r w:rsidRPr="002A3B95">
        <w:rPr>
          <w:rFonts w:ascii="Calibri" w:hAnsi="Calibri" w:cs="Calibri"/>
          <w:sz w:val="24"/>
          <w:szCs w:val="24"/>
          <w:lang w:bidi="hr-HR"/>
        </w:rPr>
        <w:t>ponudu za koju ponuditelj nije pisanim putem prihvatio ispravak računske pogreške,</w:t>
      </w:r>
    </w:p>
    <w:p w14:paraId="69D5B74A" w14:textId="60070A7C" w:rsidR="00E80E53" w:rsidRPr="002A3B95" w:rsidRDefault="002A3B95" w:rsidP="002A3B95">
      <w:pPr>
        <w:pStyle w:val="ListParagraph"/>
        <w:numPr>
          <w:ilvl w:val="0"/>
          <w:numId w:val="3"/>
        </w:numPr>
        <w:tabs>
          <w:tab w:val="left" w:pos="284"/>
          <w:tab w:val="left" w:pos="567"/>
        </w:tabs>
        <w:spacing w:line="240" w:lineRule="auto"/>
        <w:ind w:left="851"/>
        <w:jc w:val="both"/>
        <w:rPr>
          <w:rFonts w:cs="Times New Roman"/>
          <w:sz w:val="24"/>
          <w:szCs w:val="24"/>
          <w:lang w:bidi="hr-HR"/>
        </w:rPr>
      </w:pPr>
      <w:r w:rsidRPr="002A3B95">
        <w:rPr>
          <w:rFonts w:ascii="Calibri" w:hAnsi="Calibri" w:cs="Calibri"/>
          <w:sz w:val="24"/>
          <w:szCs w:val="24"/>
          <w:lang w:bidi="hr-HR"/>
        </w:rPr>
        <w:t>ako nisu dostavljena zahtijevana jamstva.</w:t>
      </w:r>
      <w:bookmarkEnd w:id="48"/>
    </w:p>
    <w:p w14:paraId="46E57038" w14:textId="2929547F" w:rsidR="00E80E53" w:rsidRPr="00111980" w:rsidRDefault="00E80E53" w:rsidP="00B26D65">
      <w:pPr>
        <w:pStyle w:val="Default"/>
        <w:jc w:val="both"/>
        <w:rPr>
          <w:rFonts w:asciiTheme="minorHAnsi" w:eastAsiaTheme="minorHAnsi" w:hAnsiTheme="minorHAnsi" w:cs="Times New Roman"/>
          <w:lang w:val="hr-HR"/>
        </w:rPr>
      </w:pPr>
      <w:bookmarkStart w:id="49" w:name="_Hlk64645007"/>
      <w:r w:rsidRPr="00111980">
        <w:rPr>
          <w:rFonts w:asciiTheme="minorHAnsi" w:eastAsiaTheme="minorHAnsi" w:hAnsiTheme="minorHAnsi" w:cs="Times New Roman"/>
          <w:lang w:val="hr-HR"/>
        </w:rPr>
        <w:t>NOJN donosi odluku o o</w:t>
      </w:r>
      <w:r w:rsidR="00CE09C0" w:rsidRPr="00111980">
        <w:rPr>
          <w:rFonts w:asciiTheme="minorHAnsi" w:eastAsiaTheme="minorHAnsi" w:hAnsiTheme="minorHAnsi" w:cs="Times New Roman"/>
          <w:lang w:val="hr-HR"/>
        </w:rPr>
        <w:t>dabiru najbolje ponude</w:t>
      </w:r>
      <w:r w:rsidRPr="00111980">
        <w:rPr>
          <w:rFonts w:asciiTheme="minorHAnsi" w:eastAsiaTheme="minorHAnsi" w:hAnsiTheme="minorHAnsi" w:cs="Times New Roman"/>
          <w:lang w:val="hr-HR"/>
        </w:rPr>
        <w:t xml:space="preserve"> </w:t>
      </w:r>
      <w:r w:rsidR="009D501E" w:rsidRPr="009D501E">
        <w:rPr>
          <w:rFonts w:asciiTheme="minorHAnsi" w:hAnsiTheme="minorHAnsi" w:cs="Times New Roman"/>
          <w:lang w:val="hr-HR"/>
        </w:rPr>
        <w:t xml:space="preserve">koja će minimalno sadržavati naziv i adresu odabranog ponuditelja, ukupnu vrijednost odabrane ponude, s i bez PDV-a te </w:t>
      </w:r>
      <w:r w:rsidRPr="00111980">
        <w:rPr>
          <w:rFonts w:asciiTheme="minorHAnsi" w:eastAsiaTheme="minorHAnsi" w:hAnsiTheme="minorHAnsi" w:cs="Times New Roman"/>
          <w:lang w:val="hr-HR"/>
        </w:rPr>
        <w:t>datum donošenja i potpis odgovorne osobe.</w:t>
      </w:r>
    </w:p>
    <w:p w14:paraId="6B0EE21E" w14:textId="77777777" w:rsidR="00E80E53" w:rsidRPr="00111980" w:rsidRDefault="00E80E53" w:rsidP="00B26D65">
      <w:pPr>
        <w:pStyle w:val="Default"/>
        <w:ind w:left="450"/>
        <w:jc w:val="both"/>
        <w:rPr>
          <w:rFonts w:asciiTheme="minorHAnsi" w:eastAsiaTheme="minorHAnsi" w:hAnsiTheme="minorHAnsi" w:cs="Times New Roman"/>
          <w:lang w:val="hr-HR"/>
        </w:rPr>
      </w:pPr>
    </w:p>
    <w:p w14:paraId="35058792" w14:textId="77777777" w:rsidR="00E80E53" w:rsidRPr="00111980" w:rsidRDefault="009D501E" w:rsidP="00B26D65">
      <w:pPr>
        <w:pStyle w:val="Default"/>
        <w:jc w:val="both"/>
        <w:rPr>
          <w:rFonts w:asciiTheme="minorHAnsi" w:eastAsiaTheme="minorHAnsi" w:hAnsiTheme="minorHAnsi" w:cs="Times New Roman"/>
          <w:lang w:val="hr-HR"/>
        </w:rPr>
      </w:pPr>
      <w:r w:rsidRPr="009D501E">
        <w:rPr>
          <w:rFonts w:asciiTheme="minorHAnsi" w:hAnsiTheme="minorHAnsi" w:cs="Times New Roman"/>
          <w:lang w:val="hr-HR"/>
        </w:rPr>
        <w:t>NOJN će poništiti postupak nabave ako :</w:t>
      </w:r>
    </w:p>
    <w:p w14:paraId="302EAA75" w14:textId="41FEAE6B" w:rsidR="00E80E53" w:rsidRPr="00111980" w:rsidRDefault="009D501E" w:rsidP="00B26D65">
      <w:pPr>
        <w:pStyle w:val="Default"/>
        <w:ind w:left="450"/>
        <w:jc w:val="both"/>
        <w:rPr>
          <w:rFonts w:asciiTheme="minorHAnsi" w:eastAsiaTheme="minorHAnsi" w:hAnsiTheme="minorHAnsi" w:cs="Times New Roman"/>
          <w:lang w:val="hr-HR"/>
        </w:rPr>
      </w:pPr>
      <w:r w:rsidRPr="009D501E">
        <w:rPr>
          <w:rFonts w:asciiTheme="minorHAnsi" w:hAnsiTheme="minorHAnsi" w:cs="Times New Roman"/>
          <w:lang w:val="hr-HR"/>
        </w:rPr>
        <w:t>- nije pristigla niti jedna ponuda</w:t>
      </w:r>
      <w:r w:rsidR="008E7759">
        <w:rPr>
          <w:rFonts w:asciiTheme="minorHAnsi" w:hAnsiTheme="minorHAnsi" w:cs="Times New Roman"/>
          <w:lang w:val="hr-HR"/>
        </w:rPr>
        <w:t>,</w:t>
      </w:r>
    </w:p>
    <w:p w14:paraId="094E09BF" w14:textId="62762479" w:rsidR="00E80E53" w:rsidRDefault="009D501E" w:rsidP="00B26D65">
      <w:pPr>
        <w:pStyle w:val="Default"/>
        <w:ind w:left="450"/>
        <w:jc w:val="both"/>
        <w:rPr>
          <w:rFonts w:asciiTheme="minorHAnsi" w:eastAsiaTheme="minorHAnsi" w:hAnsiTheme="minorHAnsi" w:cs="Times New Roman"/>
          <w:lang w:val="hr-HR"/>
        </w:rPr>
      </w:pPr>
      <w:r w:rsidRPr="009D501E">
        <w:rPr>
          <w:rFonts w:asciiTheme="minorHAnsi" w:eastAsiaTheme="minorHAnsi" w:hAnsiTheme="minorHAnsi" w:cs="Times New Roman"/>
          <w:lang w:val="hr-HR"/>
        </w:rPr>
        <w:lastRenderedPageBreak/>
        <w:t>- nije zaprimio niti jednu valjanu ponudu</w:t>
      </w:r>
      <w:r w:rsidR="008E7759">
        <w:rPr>
          <w:rFonts w:asciiTheme="minorHAnsi" w:eastAsiaTheme="minorHAnsi" w:hAnsiTheme="minorHAnsi" w:cs="Times New Roman"/>
          <w:lang w:val="hr-HR"/>
        </w:rPr>
        <w:t>,</w:t>
      </w:r>
    </w:p>
    <w:p w14:paraId="11D8A38E" w14:textId="4062F9EE" w:rsidR="006B49B2" w:rsidRPr="00111980" w:rsidRDefault="00F735EB" w:rsidP="00F735EB">
      <w:pPr>
        <w:pStyle w:val="Default"/>
        <w:ind w:left="450"/>
        <w:jc w:val="both"/>
        <w:rPr>
          <w:rFonts w:asciiTheme="minorHAnsi" w:eastAsiaTheme="minorHAnsi" w:hAnsiTheme="minorHAnsi" w:cs="Times New Roman"/>
          <w:lang w:val="hr-HR"/>
        </w:rPr>
      </w:pPr>
      <w:r>
        <w:rPr>
          <w:rFonts w:asciiTheme="minorHAnsi" w:eastAsiaTheme="minorHAnsi" w:hAnsiTheme="minorHAnsi" w:cs="Times New Roman"/>
          <w:lang w:val="hr-HR"/>
        </w:rPr>
        <w:t>- n</w:t>
      </w:r>
      <w:r w:rsidR="006B49B2">
        <w:rPr>
          <w:rFonts w:asciiTheme="minorHAnsi" w:eastAsiaTheme="minorHAnsi" w:hAnsiTheme="minorHAnsi" w:cs="Times New Roman"/>
          <w:lang w:val="hr-HR"/>
        </w:rPr>
        <w:t xml:space="preserve">akon </w:t>
      </w:r>
      <w:r w:rsidR="002A3B95">
        <w:rPr>
          <w:rFonts w:asciiTheme="minorHAnsi" w:eastAsiaTheme="minorHAnsi" w:hAnsiTheme="minorHAnsi" w:cs="Times New Roman"/>
          <w:lang w:val="hr-HR"/>
        </w:rPr>
        <w:t xml:space="preserve">isključenja ili </w:t>
      </w:r>
      <w:r w:rsidR="006B49B2">
        <w:rPr>
          <w:rFonts w:asciiTheme="minorHAnsi" w:eastAsiaTheme="minorHAnsi" w:hAnsiTheme="minorHAnsi" w:cs="Times New Roman"/>
          <w:lang w:val="hr-HR"/>
        </w:rPr>
        <w:t>odbijanja ponuda ne preostane ni</w:t>
      </w:r>
      <w:r w:rsidR="002A3B95">
        <w:rPr>
          <w:rFonts w:asciiTheme="minorHAnsi" w:eastAsiaTheme="minorHAnsi" w:hAnsiTheme="minorHAnsi" w:cs="Times New Roman"/>
          <w:lang w:val="hr-HR"/>
        </w:rPr>
        <w:t xml:space="preserve"> </w:t>
      </w:r>
      <w:r w:rsidR="006B49B2">
        <w:rPr>
          <w:rFonts w:asciiTheme="minorHAnsi" w:eastAsiaTheme="minorHAnsi" w:hAnsiTheme="minorHAnsi" w:cs="Times New Roman"/>
          <w:lang w:val="hr-HR"/>
        </w:rPr>
        <w:t>jedna valjana ponuda</w:t>
      </w:r>
      <w:r w:rsidR="008E7759">
        <w:rPr>
          <w:rFonts w:asciiTheme="minorHAnsi" w:eastAsiaTheme="minorHAnsi" w:hAnsiTheme="minorHAnsi" w:cs="Times New Roman"/>
          <w:lang w:val="hr-HR"/>
        </w:rPr>
        <w:t>.</w:t>
      </w:r>
    </w:p>
    <w:p w14:paraId="3F0736C8" w14:textId="77777777" w:rsidR="00E80E53" w:rsidRPr="00111980" w:rsidRDefault="00E80E53" w:rsidP="00B26D65">
      <w:pPr>
        <w:pStyle w:val="Default"/>
        <w:ind w:left="450"/>
        <w:jc w:val="both"/>
        <w:rPr>
          <w:rFonts w:asciiTheme="minorHAnsi" w:eastAsiaTheme="minorHAnsi" w:hAnsiTheme="minorHAnsi" w:cs="Times New Roman"/>
          <w:lang w:val="hr-HR"/>
        </w:rPr>
      </w:pPr>
    </w:p>
    <w:p w14:paraId="12CD7957" w14:textId="77777777" w:rsidR="00E80E53" w:rsidRPr="00111980" w:rsidRDefault="009D501E" w:rsidP="00B26D65">
      <w:pPr>
        <w:pStyle w:val="Default"/>
        <w:jc w:val="both"/>
        <w:rPr>
          <w:rFonts w:asciiTheme="minorHAnsi" w:eastAsiaTheme="minorHAnsi" w:hAnsiTheme="minorHAnsi" w:cs="Times New Roman"/>
          <w:lang w:val="hr-HR"/>
        </w:rPr>
      </w:pPr>
      <w:r w:rsidRPr="009D501E">
        <w:rPr>
          <w:rFonts w:asciiTheme="minorHAnsi" w:eastAsiaTheme="minorHAnsi" w:hAnsiTheme="minorHAnsi" w:cs="Times New Roman"/>
          <w:lang w:val="hr-HR"/>
        </w:rPr>
        <w:t>NOJN može poništiti postupak nabave ako:</w:t>
      </w:r>
    </w:p>
    <w:p w14:paraId="6FB4BA8C" w14:textId="719916FD" w:rsidR="00E80E53" w:rsidRPr="00111980" w:rsidRDefault="009D501E" w:rsidP="00A779D8">
      <w:pPr>
        <w:pStyle w:val="ListParagraph"/>
        <w:numPr>
          <w:ilvl w:val="0"/>
          <w:numId w:val="4"/>
        </w:numPr>
        <w:autoSpaceDE w:val="0"/>
        <w:autoSpaceDN w:val="0"/>
        <w:adjustRightInd w:val="0"/>
        <w:spacing w:after="0" w:line="240" w:lineRule="auto"/>
        <w:ind w:left="851"/>
        <w:jc w:val="both"/>
        <w:rPr>
          <w:rFonts w:cs="Times New Roman"/>
          <w:color w:val="000000"/>
          <w:sz w:val="24"/>
          <w:szCs w:val="24"/>
        </w:rPr>
      </w:pPr>
      <w:r>
        <w:rPr>
          <w:rFonts w:cs="Times New Roman"/>
          <w:color w:val="000000"/>
          <w:sz w:val="24"/>
          <w:szCs w:val="24"/>
        </w:rPr>
        <w:t>je cijena ponude veća od osiguranih sredstava za nabavu</w:t>
      </w:r>
      <w:r w:rsidR="008E7759">
        <w:rPr>
          <w:rFonts w:cs="Times New Roman"/>
          <w:color w:val="000000"/>
          <w:sz w:val="24"/>
          <w:szCs w:val="24"/>
        </w:rPr>
        <w:t>,</w:t>
      </w:r>
    </w:p>
    <w:p w14:paraId="036572B1" w14:textId="6B46A32B" w:rsidR="00E80E53" w:rsidRPr="00111980" w:rsidRDefault="009D501E" w:rsidP="00A779D8">
      <w:pPr>
        <w:pStyle w:val="ListParagraph"/>
        <w:numPr>
          <w:ilvl w:val="0"/>
          <w:numId w:val="4"/>
        </w:numPr>
        <w:autoSpaceDE w:val="0"/>
        <w:autoSpaceDN w:val="0"/>
        <w:adjustRightInd w:val="0"/>
        <w:spacing w:after="0" w:line="240" w:lineRule="auto"/>
        <w:ind w:left="851"/>
        <w:jc w:val="both"/>
        <w:rPr>
          <w:rFonts w:cs="Times New Roman"/>
          <w:color w:val="000000"/>
          <w:sz w:val="24"/>
          <w:szCs w:val="24"/>
        </w:rPr>
      </w:pPr>
      <w:r>
        <w:rPr>
          <w:rFonts w:cs="Times New Roman"/>
          <w:color w:val="000000"/>
          <w:sz w:val="24"/>
          <w:szCs w:val="24"/>
        </w:rPr>
        <w:t xml:space="preserve">se tijekom postupka utvrdi da je </w:t>
      </w:r>
      <w:r w:rsidR="002A3B95">
        <w:rPr>
          <w:rFonts w:cs="Times New Roman"/>
          <w:color w:val="000000"/>
          <w:sz w:val="24"/>
          <w:szCs w:val="24"/>
        </w:rPr>
        <w:t>D</w:t>
      </w:r>
      <w:r>
        <w:rPr>
          <w:rFonts w:cs="Times New Roman"/>
          <w:color w:val="000000"/>
          <w:sz w:val="24"/>
          <w:szCs w:val="24"/>
        </w:rPr>
        <w:t>okumentacija</w:t>
      </w:r>
      <w:r w:rsidR="002A3B95">
        <w:rPr>
          <w:rFonts w:cs="Times New Roman"/>
          <w:color w:val="000000"/>
          <w:sz w:val="24"/>
          <w:szCs w:val="24"/>
        </w:rPr>
        <w:t xml:space="preserve"> o nabavi</w:t>
      </w:r>
      <w:r>
        <w:rPr>
          <w:rFonts w:cs="Times New Roman"/>
          <w:color w:val="000000"/>
          <w:sz w:val="24"/>
          <w:szCs w:val="24"/>
        </w:rPr>
        <w:t xml:space="preserve"> manjkava te kao takva ne omogućava učinkovito sklapanje ugovora (primjerice, u dokumentaciji su navedene pogrešne količine predmeta nabave)</w:t>
      </w:r>
      <w:r w:rsidR="008E7759">
        <w:rPr>
          <w:rFonts w:cs="Times New Roman"/>
          <w:color w:val="000000"/>
          <w:sz w:val="24"/>
          <w:szCs w:val="24"/>
        </w:rPr>
        <w:t>,</w:t>
      </w:r>
    </w:p>
    <w:p w14:paraId="65ED9E14" w14:textId="06007409" w:rsidR="00E80E53" w:rsidRPr="00111980" w:rsidRDefault="009D501E" w:rsidP="00A779D8">
      <w:pPr>
        <w:pStyle w:val="Default"/>
        <w:numPr>
          <w:ilvl w:val="0"/>
          <w:numId w:val="4"/>
        </w:numPr>
        <w:ind w:left="851"/>
        <w:jc w:val="both"/>
        <w:rPr>
          <w:rFonts w:asciiTheme="minorHAnsi" w:eastAsiaTheme="minorHAnsi" w:hAnsiTheme="minorHAnsi" w:cs="Times New Roman"/>
          <w:lang w:val="hr-HR"/>
        </w:rPr>
      </w:pPr>
      <w:r w:rsidRPr="009D501E">
        <w:rPr>
          <w:rFonts w:asciiTheme="minorHAnsi" w:eastAsiaTheme="minorHAnsi" w:hAnsiTheme="minorHAnsi" w:cs="Times New Roman"/>
          <w:lang w:val="hr-HR"/>
        </w:rPr>
        <w:t>su nastale značajne nove okolnosti vezane uz projekt za koji se provodi nabava</w:t>
      </w:r>
      <w:r w:rsidR="008E7759">
        <w:rPr>
          <w:rFonts w:asciiTheme="minorHAnsi" w:eastAsiaTheme="minorHAnsi" w:hAnsiTheme="minorHAnsi" w:cs="Times New Roman"/>
          <w:lang w:val="hr-HR"/>
        </w:rPr>
        <w:t>.</w:t>
      </w:r>
      <w:r w:rsidRPr="009D501E">
        <w:rPr>
          <w:rFonts w:asciiTheme="minorHAnsi" w:eastAsiaTheme="minorHAnsi" w:hAnsiTheme="minorHAnsi" w:cs="Times New Roman"/>
          <w:lang w:val="hr-HR"/>
        </w:rPr>
        <w:t xml:space="preserve"> </w:t>
      </w:r>
    </w:p>
    <w:p w14:paraId="26E59F6E" w14:textId="77777777" w:rsidR="00E80E53" w:rsidRPr="00111980" w:rsidRDefault="00E80E53" w:rsidP="00B26D65">
      <w:pPr>
        <w:pStyle w:val="Default"/>
        <w:ind w:left="450"/>
        <w:jc w:val="both"/>
        <w:rPr>
          <w:rFonts w:asciiTheme="minorHAnsi" w:eastAsiaTheme="minorHAnsi" w:hAnsiTheme="minorHAnsi" w:cs="Lucida Sans Unicode"/>
          <w:lang w:val="hr-HR"/>
        </w:rPr>
      </w:pPr>
    </w:p>
    <w:p w14:paraId="52221713" w14:textId="32215DEA" w:rsidR="00E80E53" w:rsidRPr="00111980" w:rsidRDefault="009D501E" w:rsidP="00B26D65">
      <w:pPr>
        <w:pStyle w:val="Default"/>
        <w:jc w:val="both"/>
        <w:rPr>
          <w:rFonts w:asciiTheme="minorHAnsi" w:eastAsiaTheme="minorHAnsi" w:hAnsiTheme="minorHAnsi" w:cs="Lucida Sans Unicode"/>
          <w:lang w:val="hr-HR"/>
        </w:rPr>
      </w:pPr>
      <w:r w:rsidRPr="009D501E">
        <w:rPr>
          <w:rFonts w:asciiTheme="minorHAnsi" w:eastAsiaTheme="minorHAnsi" w:hAnsiTheme="minorHAnsi" w:cs="Lucida Sans Unicode"/>
          <w:lang w:val="hr-HR"/>
        </w:rPr>
        <w:t xml:space="preserve">U slučaju poništenja postupka nabave, NOJN donosi Odluku o poništenju u kojoj će minimalno navesti </w:t>
      </w:r>
      <w:r w:rsidRPr="009D501E">
        <w:rPr>
          <w:rFonts w:asciiTheme="minorHAnsi" w:hAnsiTheme="minorHAnsi" w:cs="Lucida Sans Unicode"/>
          <w:lang w:val="hr-HR"/>
        </w:rPr>
        <w:t>predmet nabave za kojeg se donosi odluka o poništenju, obrazloženje razloga poništen</w:t>
      </w:r>
      <w:r w:rsidR="00BA4B3A">
        <w:rPr>
          <w:rFonts w:asciiTheme="minorHAnsi" w:hAnsiTheme="minorHAnsi" w:cs="Lucida Sans Unicode"/>
          <w:lang w:val="hr-HR"/>
        </w:rPr>
        <w:t>j</w:t>
      </w:r>
      <w:r w:rsidRPr="009D501E">
        <w:rPr>
          <w:rFonts w:asciiTheme="minorHAnsi" w:hAnsiTheme="minorHAnsi" w:cs="Lucida Sans Unicode"/>
          <w:lang w:val="hr-HR"/>
        </w:rPr>
        <w:t>a, rok u kojem će pokrenuti novi postupak za isti ili sličan predmet nabave, ako je primjenjivo te</w:t>
      </w:r>
      <w:r w:rsidR="00E80E53" w:rsidRPr="00111980">
        <w:rPr>
          <w:rFonts w:asciiTheme="minorHAnsi" w:eastAsiaTheme="minorHAnsi" w:hAnsiTheme="minorHAnsi" w:cs="Lucida Sans Unicode"/>
          <w:lang w:val="hr-HR"/>
        </w:rPr>
        <w:t xml:space="preserve"> datum donošenja i potpis odgovorne osobe.</w:t>
      </w:r>
    </w:p>
    <w:p w14:paraId="00DC2520" w14:textId="77777777" w:rsidR="00E80E53" w:rsidRPr="00111980" w:rsidRDefault="00E80E53" w:rsidP="00B26D65">
      <w:pPr>
        <w:tabs>
          <w:tab w:val="left" w:pos="567"/>
        </w:tabs>
        <w:contextualSpacing/>
        <w:jc w:val="both"/>
        <w:rPr>
          <w:sz w:val="24"/>
          <w:szCs w:val="24"/>
          <w:lang w:bidi="hr-HR"/>
        </w:rPr>
      </w:pPr>
    </w:p>
    <w:p w14:paraId="1888DB59" w14:textId="3F24AA17" w:rsidR="00E80E53" w:rsidRDefault="009D501E" w:rsidP="007107A6">
      <w:pPr>
        <w:tabs>
          <w:tab w:val="left" w:pos="0"/>
        </w:tabs>
        <w:spacing w:after="0" w:line="240" w:lineRule="auto"/>
        <w:jc w:val="both"/>
        <w:rPr>
          <w:bCs/>
          <w:sz w:val="24"/>
          <w:szCs w:val="24"/>
          <w:lang w:bidi="hr-HR"/>
        </w:rPr>
      </w:pPr>
      <w:r w:rsidRPr="009D501E">
        <w:rPr>
          <w:bCs/>
          <w:sz w:val="24"/>
          <w:szCs w:val="24"/>
          <w:lang w:bidi="hr-HR"/>
        </w:rPr>
        <w:t xml:space="preserve">NOJN će sve ponuditelje obavijestiti o konačnom odabiru, i to </w:t>
      </w:r>
      <w:r w:rsidR="00A16658">
        <w:rPr>
          <w:bCs/>
          <w:sz w:val="24"/>
          <w:szCs w:val="24"/>
          <w:lang w:bidi="hr-HR"/>
        </w:rPr>
        <w:t>objavom</w:t>
      </w:r>
      <w:r w:rsidRPr="009D501E">
        <w:rPr>
          <w:bCs/>
          <w:sz w:val="24"/>
          <w:szCs w:val="24"/>
          <w:lang w:bidi="hr-HR"/>
        </w:rPr>
        <w:t xml:space="preserve"> Odluke o odabiru najbolje ponude ili Odluke o poništenju na način koji je moguće dokazati: </w:t>
      </w:r>
      <w:r w:rsidRPr="009D501E">
        <w:rPr>
          <w:sz w:val="24"/>
          <w:szCs w:val="24"/>
        </w:rPr>
        <w:t>slanjem poštom i/ili elektroničkim putem ili kombinacijom tih sredstava</w:t>
      </w:r>
      <w:r w:rsidRPr="009D501E">
        <w:rPr>
          <w:bCs/>
          <w:sz w:val="24"/>
          <w:szCs w:val="24"/>
          <w:lang w:bidi="hr-HR"/>
        </w:rPr>
        <w:t>.</w:t>
      </w:r>
      <w:bookmarkEnd w:id="49"/>
      <w:r w:rsidRPr="009D501E">
        <w:rPr>
          <w:bCs/>
          <w:sz w:val="24"/>
          <w:szCs w:val="24"/>
          <w:lang w:bidi="hr-HR"/>
        </w:rPr>
        <w:t xml:space="preserve"> </w:t>
      </w:r>
    </w:p>
    <w:p w14:paraId="7C9E12B0" w14:textId="573FDE13" w:rsidR="008947E0" w:rsidRDefault="008947E0" w:rsidP="007107A6">
      <w:pPr>
        <w:tabs>
          <w:tab w:val="left" w:pos="0"/>
        </w:tabs>
        <w:spacing w:after="0" w:line="240" w:lineRule="auto"/>
        <w:jc w:val="both"/>
        <w:rPr>
          <w:bCs/>
          <w:sz w:val="24"/>
          <w:szCs w:val="24"/>
          <w:lang w:bidi="hr-HR"/>
        </w:rPr>
      </w:pPr>
    </w:p>
    <w:p w14:paraId="11791E7D" w14:textId="77777777" w:rsidR="008947E0" w:rsidRPr="003E69B4" w:rsidRDefault="008947E0" w:rsidP="008947E0">
      <w:pPr>
        <w:pStyle w:val="Heading1"/>
        <w:numPr>
          <w:ilvl w:val="0"/>
          <w:numId w:val="1"/>
        </w:numPr>
        <w:spacing w:before="120"/>
        <w:ind w:left="357" w:hanging="357"/>
        <w:jc w:val="both"/>
        <w:rPr>
          <w:rFonts w:asciiTheme="minorHAnsi" w:hAnsiTheme="minorHAnsi" w:cstheme="minorHAnsi"/>
          <w:color w:val="auto"/>
          <w:szCs w:val="24"/>
          <w:lang w:bidi="hr-HR"/>
        </w:rPr>
      </w:pPr>
      <w:bookmarkStart w:id="50" w:name="_Toc65055683"/>
      <w:bookmarkStart w:id="51" w:name="_Toc72846607"/>
      <w:r w:rsidRPr="003E69B4">
        <w:rPr>
          <w:rFonts w:asciiTheme="minorHAnsi" w:hAnsiTheme="minorHAnsi" w:cstheme="minorHAnsi"/>
          <w:color w:val="auto"/>
          <w:szCs w:val="24"/>
          <w:lang w:bidi="hr-HR"/>
        </w:rPr>
        <w:t>JAMSTVA</w:t>
      </w:r>
      <w:bookmarkEnd w:id="50"/>
      <w:bookmarkEnd w:id="51"/>
    </w:p>
    <w:p w14:paraId="6E935170" w14:textId="77777777" w:rsidR="008947E0" w:rsidRPr="003E69B4" w:rsidRDefault="008947E0" w:rsidP="008947E0">
      <w:pPr>
        <w:spacing w:after="0"/>
        <w:rPr>
          <w:rFonts w:cstheme="minorHAnsi"/>
          <w:sz w:val="24"/>
          <w:szCs w:val="24"/>
          <w:lang w:bidi="hr-HR"/>
        </w:rPr>
      </w:pPr>
    </w:p>
    <w:p w14:paraId="24A82016" w14:textId="77777777" w:rsidR="008947E0" w:rsidRPr="003E69B4" w:rsidRDefault="008947E0" w:rsidP="008947E0">
      <w:pPr>
        <w:pStyle w:val="NoSpacing"/>
        <w:numPr>
          <w:ilvl w:val="1"/>
          <w:numId w:val="1"/>
        </w:numPr>
        <w:spacing w:before="120"/>
        <w:ind w:left="641" w:hanging="357"/>
        <w:rPr>
          <w:rFonts w:cstheme="minorHAnsi"/>
          <w:b/>
          <w:bCs/>
          <w:sz w:val="24"/>
          <w:szCs w:val="24"/>
          <w:lang w:bidi="hr-HR"/>
        </w:rPr>
      </w:pPr>
      <w:r w:rsidRPr="003E69B4">
        <w:rPr>
          <w:rFonts w:cstheme="minorHAnsi"/>
          <w:b/>
          <w:bCs/>
          <w:sz w:val="24"/>
          <w:szCs w:val="24"/>
          <w:lang w:bidi="hr-HR"/>
        </w:rPr>
        <w:t>Jamstvo za ozbiljnost ponude</w:t>
      </w:r>
    </w:p>
    <w:p w14:paraId="60E3C322" w14:textId="77777777" w:rsidR="008947E0" w:rsidRPr="003E69B4" w:rsidRDefault="008947E0" w:rsidP="008947E0">
      <w:pPr>
        <w:pStyle w:val="NoSpacing"/>
        <w:ind w:left="646"/>
        <w:rPr>
          <w:rFonts w:cstheme="minorHAnsi"/>
          <w:sz w:val="24"/>
          <w:szCs w:val="24"/>
          <w:lang w:bidi="hr-HR"/>
        </w:rPr>
      </w:pPr>
    </w:p>
    <w:p w14:paraId="1CC1D2B5" w14:textId="77777777" w:rsidR="008947E0" w:rsidRPr="003E69B4" w:rsidRDefault="008947E0" w:rsidP="008947E0">
      <w:pPr>
        <w:pStyle w:val="Default"/>
        <w:jc w:val="both"/>
        <w:rPr>
          <w:rFonts w:asciiTheme="minorHAnsi" w:hAnsiTheme="minorHAnsi" w:cstheme="minorHAnsi"/>
          <w:bCs/>
          <w:lang w:bidi="hr-HR"/>
        </w:rPr>
      </w:pPr>
      <w:r w:rsidRPr="003E69B4">
        <w:rPr>
          <w:rFonts w:asciiTheme="minorHAnsi" w:hAnsiTheme="minorHAnsi" w:cstheme="minorHAnsi"/>
          <w:bCs/>
          <w:lang w:val="hr-HR" w:bidi="hr-HR"/>
        </w:rPr>
        <w:t>Ponuditelji kao jamstvo za ozbiljnost ponude obvezni su dostaviti bjanko zadužnicu ili bankovnu garanciju ili uplatiti novčani polog u iznosu od 5.000,00 kuna</w:t>
      </w:r>
      <w:r w:rsidRPr="003E69B4">
        <w:rPr>
          <w:rFonts w:asciiTheme="minorHAnsi" w:hAnsiTheme="minorHAnsi" w:cstheme="minorHAnsi"/>
          <w:bCs/>
          <w:lang w:bidi="hr-HR"/>
        </w:rPr>
        <w:t>.</w:t>
      </w:r>
      <w:r>
        <w:rPr>
          <w:rFonts w:asciiTheme="minorHAnsi" w:hAnsiTheme="minorHAnsi" w:cstheme="minorHAnsi"/>
          <w:bCs/>
          <w:lang w:bidi="hr-HR"/>
        </w:rPr>
        <w:t xml:space="preserve"> (</w:t>
      </w:r>
      <w:proofErr w:type="spellStart"/>
      <w:proofErr w:type="gramStart"/>
      <w:r>
        <w:rPr>
          <w:rFonts w:asciiTheme="minorHAnsi" w:hAnsiTheme="minorHAnsi" w:cstheme="minorHAnsi"/>
          <w:bCs/>
          <w:lang w:bidi="hr-HR"/>
        </w:rPr>
        <w:t>slovima</w:t>
      </w:r>
      <w:proofErr w:type="spellEnd"/>
      <w:proofErr w:type="gramEnd"/>
      <w:r>
        <w:rPr>
          <w:rFonts w:asciiTheme="minorHAnsi" w:hAnsiTheme="minorHAnsi" w:cstheme="minorHAnsi"/>
          <w:bCs/>
          <w:lang w:bidi="hr-HR"/>
        </w:rPr>
        <w:t xml:space="preserve"> :pet </w:t>
      </w:r>
      <w:proofErr w:type="spellStart"/>
      <w:r>
        <w:rPr>
          <w:rFonts w:asciiTheme="minorHAnsi" w:hAnsiTheme="minorHAnsi" w:cstheme="minorHAnsi"/>
          <w:bCs/>
          <w:lang w:bidi="hr-HR"/>
        </w:rPr>
        <w:t>tisuća</w:t>
      </w:r>
      <w:proofErr w:type="spellEnd"/>
      <w:r>
        <w:rPr>
          <w:rFonts w:asciiTheme="minorHAnsi" w:hAnsiTheme="minorHAnsi" w:cstheme="minorHAnsi"/>
          <w:bCs/>
          <w:lang w:bidi="hr-HR"/>
        </w:rPr>
        <w:t xml:space="preserve"> </w:t>
      </w:r>
      <w:proofErr w:type="spellStart"/>
      <w:r>
        <w:rPr>
          <w:rFonts w:asciiTheme="minorHAnsi" w:hAnsiTheme="minorHAnsi" w:cstheme="minorHAnsi"/>
          <w:bCs/>
          <w:lang w:bidi="hr-HR"/>
        </w:rPr>
        <w:t>kuna</w:t>
      </w:r>
      <w:proofErr w:type="spellEnd"/>
      <w:r>
        <w:rPr>
          <w:rFonts w:asciiTheme="minorHAnsi" w:hAnsiTheme="minorHAnsi" w:cstheme="minorHAnsi"/>
          <w:bCs/>
          <w:lang w:bidi="hr-HR"/>
        </w:rPr>
        <w:t>).</w:t>
      </w:r>
    </w:p>
    <w:p w14:paraId="52BD3E0C" w14:textId="77777777" w:rsidR="008947E0" w:rsidRPr="003E69B4" w:rsidRDefault="008947E0" w:rsidP="008947E0">
      <w:pPr>
        <w:pStyle w:val="Default"/>
        <w:jc w:val="both"/>
        <w:rPr>
          <w:rFonts w:asciiTheme="minorHAnsi" w:hAnsiTheme="minorHAnsi" w:cstheme="minorHAnsi"/>
          <w:bCs/>
          <w:lang w:bidi="hr-HR"/>
        </w:rPr>
      </w:pPr>
    </w:p>
    <w:p w14:paraId="41023976"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 xml:space="preserve">Bjanko zadužnica mora biti </w:t>
      </w:r>
      <w:proofErr w:type="spellStart"/>
      <w:r>
        <w:rPr>
          <w:rFonts w:asciiTheme="minorHAnsi" w:eastAsiaTheme="minorHAnsi" w:hAnsiTheme="minorHAnsi" w:cstheme="minorHAnsi"/>
          <w:bCs/>
          <w:color w:val="auto"/>
          <w:lang w:val="hr-HR" w:bidi="hr-HR"/>
        </w:rPr>
        <w:t>solemnizirana</w:t>
      </w:r>
      <w:proofErr w:type="spellEnd"/>
      <w:r>
        <w:rPr>
          <w:rFonts w:asciiTheme="minorHAnsi" w:eastAsiaTheme="minorHAnsi" w:hAnsiTheme="minorHAnsi" w:cstheme="minorHAnsi"/>
          <w:bCs/>
          <w:color w:val="auto"/>
          <w:lang w:val="hr-HR" w:bidi="hr-HR"/>
        </w:rPr>
        <w:t xml:space="preserve"> </w:t>
      </w:r>
      <w:r w:rsidRPr="003E69B4">
        <w:rPr>
          <w:rFonts w:asciiTheme="minorHAnsi" w:eastAsiaTheme="minorHAnsi" w:hAnsiTheme="minorHAnsi" w:cstheme="minorHAnsi"/>
          <w:bCs/>
          <w:color w:val="auto"/>
          <w:lang w:val="hr-HR" w:bidi="hr-HR"/>
        </w:rPr>
        <w:t xml:space="preserve">od strane javnog bilježnika u visini od </w:t>
      </w:r>
      <w:r w:rsidRPr="003E69B4">
        <w:rPr>
          <w:rFonts w:asciiTheme="minorHAnsi" w:hAnsiTheme="minorHAnsi" w:cstheme="minorHAnsi"/>
          <w:bCs/>
          <w:lang w:bidi="hr-HR"/>
        </w:rPr>
        <w:t xml:space="preserve">5.000,00 </w:t>
      </w:r>
      <w:r w:rsidRPr="003E69B4">
        <w:rPr>
          <w:rFonts w:asciiTheme="minorHAnsi" w:hAnsiTheme="minorHAnsi" w:cstheme="minorHAnsi"/>
          <w:bCs/>
          <w:lang w:val="hr-HR" w:bidi="hr-HR"/>
        </w:rPr>
        <w:t>kuna</w:t>
      </w:r>
      <w:r w:rsidRPr="003E69B4">
        <w:rPr>
          <w:rFonts w:asciiTheme="minorHAnsi" w:hAnsiTheme="minorHAnsi" w:cstheme="minorHAnsi"/>
          <w:bCs/>
          <w:lang w:bidi="hr-HR"/>
        </w:rPr>
        <w:t xml:space="preserve"> (</w:t>
      </w:r>
      <w:r w:rsidRPr="003E69B4">
        <w:rPr>
          <w:rFonts w:asciiTheme="minorHAnsi" w:hAnsiTheme="minorHAnsi" w:cstheme="minorHAnsi"/>
          <w:bCs/>
          <w:lang w:val="hr-HR" w:bidi="hr-HR"/>
        </w:rPr>
        <w:t xml:space="preserve">slovima: </w:t>
      </w:r>
      <w:r>
        <w:rPr>
          <w:rFonts w:asciiTheme="minorHAnsi" w:hAnsiTheme="minorHAnsi" w:cstheme="minorHAnsi"/>
          <w:bCs/>
          <w:lang w:val="hr-HR" w:bidi="hr-HR"/>
        </w:rPr>
        <w:t>pet</w:t>
      </w:r>
      <w:r w:rsidRPr="003E69B4">
        <w:rPr>
          <w:rFonts w:asciiTheme="minorHAnsi" w:hAnsiTheme="minorHAnsi" w:cstheme="minorHAnsi"/>
          <w:bCs/>
          <w:lang w:val="hr-HR" w:bidi="hr-HR"/>
        </w:rPr>
        <w:t xml:space="preserve"> tisuća kuna</w:t>
      </w:r>
      <w:r w:rsidRPr="003E69B4">
        <w:rPr>
          <w:rFonts w:asciiTheme="minorHAnsi" w:hAnsiTheme="minorHAnsi" w:cstheme="minorHAnsi"/>
          <w:bCs/>
          <w:lang w:bidi="hr-HR"/>
        </w:rPr>
        <w:t>)</w:t>
      </w:r>
      <w:r>
        <w:rPr>
          <w:rFonts w:asciiTheme="minorHAnsi" w:hAnsiTheme="minorHAnsi" w:cstheme="minorHAnsi"/>
          <w:bCs/>
          <w:lang w:bidi="hr-HR"/>
        </w:rPr>
        <w:t>.</w:t>
      </w:r>
    </w:p>
    <w:p w14:paraId="0D633B50"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p>
    <w:p w14:paraId="32E71E91" w14:textId="2EB6C6A4" w:rsidR="008947E0"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Ponuditelj može dostaviti bankarsku garanciju u kojoj mora biti navedeno da je korisnik garancije Naručitelj s kojim se sklapa ugovor. Bankarska garancija mora biti bezuvjetna, neopoziva i na „prvi poziv“ korisnika garancije, „bez prigovora“.</w:t>
      </w:r>
    </w:p>
    <w:p w14:paraId="34EF3E59" w14:textId="77777777" w:rsidR="007A4783" w:rsidRPr="003E69B4" w:rsidRDefault="007A4783" w:rsidP="008947E0">
      <w:pPr>
        <w:pStyle w:val="Default"/>
        <w:jc w:val="both"/>
        <w:rPr>
          <w:rFonts w:asciiTheme="minorHAnsi" w:eastAsiaTheme="minorHAnsi" w:hAnsiTheme="minorHAnsi" w:cstheme="minorHAnsi"/>
          <w:bCs/>
          <w:color w:val="auto"/>
          <w:lang w:val="hr-HR" w:bidi="hr-HR"/>
        </w:rPr>
      </w:pPr>
    </w:p>
    <w:p w14:paraId="678C647C"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Rok valjanosti garancije mora biti minimalno u trajanju valjanosti ponude – 60 (šezdeset) dana od isteka roka za podnošenje ponude.</w:t>
      </w:r>
    </w:p>
    <w:p w14:paraId="0FF7D1A6"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p>
    <w:p w14:paraId="313296A9"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 xml:space="preserve">Način dostave jamstva: U izvorniku. Jamstvo ne smije biti ni na koji način oštećeno (bušenjem, </w:t>
      </w:r>
      <w:proofErr w:type="spellStart"/>
      <w:r w:rsidRPr="003E69B4">
        <w:rPr>
          <w:rFonts w:asciiTheme="minorHAnsi" w:eastAsiaTheme="minorHAnsi" w:hAnsiTheme="minorHAnsi" w:cstheme="minorHAnsi"/>
          <w:bCs/>
          <w:color w:val="auto"/>
          <w:lang w:val="hr-HR" w:bidi="hr-HR"/>
        </w:rPr>
        <w:t>klamanjem</w:t>
      </w:r>
      <w:proofErr w:type="spellEnd"/>
      <w:r w:rsidRPr="003E69B4">
        <w:rPr>
          <w:rFonts w:asciiTheme="minorHAnsi" w:eastAsiaTheme="minorHAnsi" w:hAnsiTheme="minorHAnsi" w:cstheme="minorHAnsi"/>
          <w:bCs/>
          <w:color w:val="auto"/>
          <w:lang w:val="hr-HR" w:bidi="hr-HR"/>
        </w:rPr>
        <w:t xml:space="preserve"> i sl.), a što bi onemogućilo valjanost istog. </w:t>
      </w:r>
    </w:p>
    <w:p w14:paraId="7CCAA490"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p>
    <w:p w14:paraId="051819FC" w14:textId="1C5FCF1C" w:rsidR="008947E0" w:rsidRPr="003E69B4"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lastRenderedPageBreak/>
        <w:t>Ponuditelj može neovisno o sredstvu jamstva koje je NOJN odredio kao jamstvo za ozbiljnost ponude uplatiti novčani polog</w:t>
      </w:r>
      <w:r>
        <w:rPr>
          <w:rFonts w:asciiTheme="minorHAnsi" w:eastAsiaTheme="minorHAnsi" w:hAnsiTheme="minorHAnsi" w:cstheme="minorHAnsi"/>
          <w:bCs/>
          <w:color w:val="auto"/>
          <w:lang w:val="hr-HR" w:bidi="hr-HR"/>
        </w:rPr>
        <w:t xml:space="preserve"> </w:t>
      </w:r>
      <w:r w:rsidRPr="003E69B4">
        <w:rPr>
          <w:rFonts w:asciiTheme="minorHAnsi" w:eastAsiaTheme="minorHAnsi" w:hAnsiTheme="minorHAnsi" w:cstheme="minorHAnsi"/>
          <w:bCs/>
          <w:color w:val="auto"/>
          <w:lang w:val="hr-HR" w:bidi="hr-HR"/>
        </w:rPr>
        <w:t xml:space="preserve">u traženom iznosu na transakcijski račun </w:t>
      </w:r>
      <w:bookmarkStart w:id="52" w:name="_Hlk72322240"/>
      <w:r w:rsidRPr="003E69B4">
        <w:rPr>
          <w:rFonts w:asciiTheme="minorHAnsi" w:eastAsiaTheme="minorHAnsi" w:hAnsiTheme="minorHAnsi" w:cstheme="minorHAnsi"/>
          <w:bCs/>
          <w:color w:val="auto"/>
          <w:lang w:val="hr-HR" w:bidi="hr-HR"/>
        </w:rPr>
        <w:t xml:space="preserve">broj IBAN: </w:t>
      </w:r>
      <w:bookmarkEnd w:id="52"/>
      <w:r w:rsidRPr="003B5EFD">
        <w:rPr>
          <w:rFonts w:asciiTheme="minorHAnsi" w:eastAsia="Times New Roman" w:hAnsiTheme="minorHAnsi" w:cstheme="minorHAnsi"/>
          <w:b/>
          <w:bCs/>
        </w:rPr>
        <w:t>H</w:t>
      </w:r>
      <w:r w:rsidR="00006FEB">
        <w:rPr>
          <w:rFonts w:asciiTheme="minorHAnsi" w:eastAsia="Times New Roman" w:hAnsiTheme="minorHAnsi" w:cstheme="minorHAnsi"/>
          <w:b/>
          <w:bCs/>
        </w:rPr>
        <w:t>R1024070001500010007</w:t>
      </w:r>
      <w:r w:rsidRPr="003E69B4">
        <w:rPr>
          <w:rFonts w:asciiTheme="minorHAnsi" w:eastAsiaTheme="minorHAnsi" w:hAnsiTheme="minorHAnsi" w:cstheme="minorHAnsi"/>
          <w:bCs/>
          <w:color w:val="auto"/>
          <w:lang w:val="hr-HR" w:bidi="hr-HR"/>
        </w:rPr>
        <w:t xml:space="preserve">, </w:t>
      </w:r>
      <w:r w:rsidRPr="00006FEB">
        <w:rPr>
          <w:rFonts w:asciiTheme="minorHAnsi" w:eastAsiaTheme="minorHAnsi" w:hAnsiTheme="minorHAnsi" w:cstheme="minorHAnsi"/>
          <w:bCs/>
          <w:color w:val="auto"/>
          <w:lang w:val="hr-HR" w:bidi="hr-HR"/>
        </w:rPr>
        <w:t>model: 0</w:t>
      </w:r>
      <w:r w:rsidR="00006FEB" w:rsidRPr="00006FEB">
        <w:rPr>
          <w:rFonts w:asciiTheme="minorHAnsi" w:eastAsiaTheme="minorHAnsi" w:hAnsiTheme="minorHAnsi" w:cstheme="minorHAnsi"/>
          <w:bCs/>
          <w:color w:val="auto"/>
          <w:lang w:val="hr-HR" w:bidi="hr-HR"/>
        </w:rPr>
        <w:t>7</w:t>
      </w:r>
      <w:r w:rsidRPr="00006FEB">
        <w:rPr>
          <w:rFonts w:asciiTheme="minorHAnsi" w:eastAsiaTheme="minorHAnsi" w:hAnsiTheme="minorHAnsi" w:cstheme="minorHAnsi"/>
          <w:bCs/>
          <w:color w:val="auto"/>
          <w:lang w:val="hr-HR" w:bidi="hr-HR"/>
        </w:rPr>
        <w:t>-2021 i</w:t>
      </w:r>
      <w:r w:rsidRPr="003E69B4">
        <w:rPr>
          <w:rFonts w:asciiTheme="minorHAnsi" w:eastAsiaTheme="minorHAnsi" w:hAnsiTheme="minorHAnsi" w:cstheme="minorHAnsi"/>
          <w:bCs/>
          <w:color w:val="auto"/>
          <w:lang w:val="hr-HR" w:bidi="hr-HR"/>
        </w:rPr>
        <w:t xml:space="preserve"> poziv na broj: HR00 - OIB ponuditelja.</w:t>
      </w:r>
    </w:p>
    <w:p w14:paraId="08A97ACB"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r w:rsidRPr="007A4783">
        <w:rPr>
          <w:rFonts w:asciiTheme="minorHAnsi" w:eastAsiaTheme="minorHAnsi" w:hAnsiTheme="minorHAnsi" w:cstheme="minorHAnsi"/>
          <w:b/>
          <w:color w:val="auto"/>
          <w:lang w:val="hr-HR" w:bidi="hr-HR"/>
        </w:rPr>
        <w:t>U tom slučaju ponuditelj u ponudi prilažu dokaz o uplati</w:t>
      </w:r>
      <w:r w:rsidRPr="003E69B4">
        <w:rPr>
          <w:rFonts w:asciiTheme="minorHAnsi" w:eastAsiaTheme="minorHAnsi" w:hAnsiTheme="minorHAnsi" w:cstheme="minorHAnsi"/>
          <w:bCs/>
          <w:color w:val="auto"/>
          <w:lang w:val="hr-HR" w:bidi="hr-HR"/>
        </w:rPr>
        <w:t>. Dokaz o plaćanju novčanog pologa na temelju kojeg se može utvrditi da je transakcija izvršena smatraju se i neovjerene preslike i ispisi provedenih naloga za plaćanje.</w:t>
      </w:r>
    </w:p>
    <w:p w14:paraId="68D87198"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p>
    <w:p w14:paraId="528AC8BB"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r w:rsidRPr="003E69B4">
        <w:rPr>
          <w:rFonts w:asciiTheme="minorHAnsi" w:hAnsiTheme="minorHAnsi" w:cstheme="minorHAnsi"/>
          <w:bCs/>
          <w:lang w:val="hr-HR" w:bidi="hr-HR"/>
        </w:rPr>
        <w:t>Ponuditelji, uključujući i zajednice ponuditelja imaju mogućnost predaje jamstva za ozbiljnost ponude u eurima. Ako jamstvo za ozbiljnost ponude nije iskazano u kunama, radi usporedivosti ponuda, iznos jamstva preračunavat će se u kune (HRK) prema srednjem tečaju Hrvatske narodne banke (HNB) važećem na dan objave Poziva za dostavu ponuda.</w:t>
      </w:r>
    </w:p>
    <w:p w14:paraId="31439915" w14:textId="77777777" w:rsidR="008947E0" w:rsidRPr="003E69B4" w:rsidRDefault="008947E0" w:rsidP="008947E0">
      <w:pPr>
        <w:pStyle w:val="Default"/>
        <w:jc w:val="both"/>
        <w:rPr>
          <w:rFonts w:asciiTheme="minorHAnsi" w:eastAsiaTheme="minorHAnsi" w:hAnsiTheme="minorHAnsi" w:cstheme="minorHAnsi"/>
          <w:bCs/>
          <w:color w:val="auto"/>
          <w:lang w:val="hr-HR" w:bidi="hr-HR"/>
        </w:rPr>
      </w:pPr>
    </w:p>
    <w:p w14:paraId="09548ABB" w14:textId="77777777" w:rsidR="008947E0" w:rsidRDefault="008947E0" w:rsidP="008947E0">
      <w:pPr>
        <w:spacing w:after="0" w:line="240" w:lineRule="auto"/>
        <w:jc w:val="both"/>
        <w:rPr>
          <w:rFonts w:cstheme="minorHAnsi"/>
          <w:bCs/>
          <w:sz w:val="24"/>
          <w:szCs w:val="24"/>
          <w:lang w:bidi="hr-HR"/>
        </w:rPr>
      </w:pPr>
      <w:r w:rsidRPr="003E69B4">
        <w:rPr>
          <w:rFonts w:cstheme="minorHAnsi"/>
          <w:bCs/>
          <w:sz w:val="24"/>
          <w:szCs w:val="24"/>
          <w:lang w:bidi="hr-HR"/>
        </w:rPr>
        <w:t xml:space="preserve">Jamstvo će se naplatiti u slučaju: </w:t>
      </w:r>
    </w:p>
    <w:p w14:paraId="0B5AE215" w14:textId="77777777" w:rsidR="008947E0" w:rsidRPr="00B1376A" w:rsidRDefault="008947E0" w:rsidP="008947E0">
      <w:pPr>
        <w:pStyle w:val="ListParagraph"/>
        <w:numPr>
          <w:ilvl w:val="0"/>
          <w:numId w:val="22"/>
        </w:numPr>
        <w:spacing w:after="0"/>
        <w:jc w:val="both"/>
        <w:rPr>
          <w:rFonts w:cstheme="minorHAnsi"/>
          <w:bCs/>
          <w:sz w:val="24"/>
          <w:szCs w:val="24"/>
          <w:lang w:bidi="hr-HR"/>
        </w:rPr>
      </w:pPr>
      <w:r w:rsidRPr="009F1012">
        <w:rPr>
          <w:rFonts w:cstheme="minorHAnsi"/>
          <w:bCs/>
          <w:sz w:val="24"/>
          <w:szCs w:val="24"/>
          <w:lang w:bidi="hr-HR"/>
        </w:rPr>
        <w:t xml:space="preserve">odustajanja Ponuditelja od svoje ponude u roku njezine valjanosti, </w:t>
      </w:r>
    </w:p>
    <w:p w14:paraId="389FF14F" w14:textId="77777777" w:rsidR="008947E0" w:rsidRPr="009F1012" w:rsidRDefault="008947E0" w:rsidP="008947E0">
      <w:pPr>
        <w:pStyle w:val="ListParagraph"/>
        <w:numPr>
          <w:ilvl w:val="0"/>
          <w:numId w:val="22"/>
        </w:numPr>
        <w:spacing w:after="0"/>
        <w:jc w:val="both"/>
        <w:rPr>
          <w:rFonts w:cstheme="minorHAnsi"/>
          <w:bCs/>
          <w:sz w:val="24"/>
          <w:szCs w:val="24"/>
          <w:lang w:bidi="hr-HR"/>
        </w:rPr>
      </w:pPr>
      <w:r w:rsidRPr="009F1012">
        <w:rPr>
          <w:rFonts w:cstheme="minorHAnsi"/>
          <w:bCs/>
          <w:sz w:val="24"/>
          <w:szCs w:val="24"/>
          <w:lang w:bidi="hr-HR"/>
        </w:rPr>
        <w:t xml:space="preserve">nedostavljanja izvornika ili ovjerene preslike dokaza, a na zahtjev Naručitelja, </w:t>
      </w:r>
    </w:p>
    <w:p w14:paraId="6AF92795" w14:textId="77777777" w:rsidR="008947E0" w:rsidRPr="009F1012" w:rsidRDefault="008947E0" w:rsidP="008947E0">
      <w:pPr>
        <w:pStyle w:val="ListParagraph"/>
        <w:numPr>
          <w:ilvl w:val="0"/>
          <w:numId w:val="22"/>
        </w:numPr>
        <w:spacing w:after="0"/>
        <w:jc w:val="both"/>
        <w:rPr>
          <w:rFonts w:cstheme="minorHAnsi"/>
          <w:bCs/>
          <w:sz w:val="24"/>
          <w:szCs w:val="24"/>
          <w:lang w:bidi="hr-HR"/>
        </w:rPr>
      </w:pPr>
      <w:r w:rsidRPr="009F1012">
        <w:rPr>
          <w:rFonts w:cstheme="minorHAnsi"/>
          <w:bCs/>
          <w:sz w:val="24"/>
          <w:szCs w:val="24"/>
          <w:lang w:bidi="hr-HR"/>
        </w:rPr>
        <w:t xml:space="preserve">odbijanja potpisivanja Ugovora, </w:t>
      </w:r>
    </w:p>
    <w:p w14:paraId="73706EB2" w14:textId="77777777" w:rsidR="008947E0" w:rsidRPr="009F1012" w:rsidRDefault="008947E0" w:rsidP="008947E0">
      <w:pPr>
        <w:pStyle w:val="ListParagraph"/>
        <w:numPr>
          <w:ilvl w:val="0"/>
          <w:numId w:val="22"/>
        </w:numPr>
        <w:spacing w:after="0"/>
        <w:jc w:val="both"/>
        <w:rPr>
          <w:rFonts w:cstheme="minorHAnsi"/>
          <w:bCs/>
          <w:sz w:val="24"/>
          <w:szCs w:val="24"/>
          <w:lang w:bidi="hr-HR"/>
        </w:rPr>
      </w:pPr>
      <w:r w:rsidRPr="009F1012">
        <w:rPr>
          <w:rFonts w:cstheme="minorHAnsi"/>
          <w:bCs/>
          <w:sz w:val="24"/>
          <w:szCs w:val="24"/>
          <w:lang w:bidi="hr-HR"/>
        </w:rPr>
        <w:t>nedostavljanja jamstva za uredno izvršenje Ugovora</w:t>
      </w:r>
    </w:p>
    <w:p w14:paraId="3B538E56" w14:textId="77777777" w:rsidR="008947E0" w:rsidRPr="006B10F3" w:rsidRDefault="008947E0" w:rsidP="008947E0">
      <w:pPr>
        <w:pStyle w:val="ListParagraph"/>
        <w:numPr>
          <w:ilvl w:val="0"/>
          <w:numId w:val="22"/>
        </w:numPr>
        <w:spacing w:after="0"/>
        <w:jc w:val="both"/>
        <w:rPr>
          <w:rFonts w:cstheme="minorHAnsi"/>
          <w:bCs/>
          <w:sz w:val="24"/>
          <w:szCs w:val="24"/>
          <w:lang w:bidi="hr-HR"/>
        </w:rPr>
      </w:pPr>
      <w:r w:rsidRPr="009F1012">
        <w:rPr>
          <w:rFonts w:cstheme="minorHAnsi"/>
          <w:bCs/>
          <w:sz w:val="24"/>
          <w:szCs w:val="24"/>
          <w:lang w:bidi="hr-HR"/>
        </w:rPr>
        <w:t xml:space="preserve">neprihvaćanja ispravka računske greške </w:t>
      </w:r>
    </w:p>
    <w:p w14:paraId="0F8853D5" w14:textId="77777777" w:rsidR="008947E0" w:rsidRPr="003E69B4" w:rsidRDefault="008947E0" w:rsidP="008947E0">
      <w:pPr>
        <w:spacing w:after="0" w:line="240" w:lineRule="auto"/>
        <w:jc w:val="both"/>
        <w:rPr>
          <w:rFonts w:cstheme="minorHAnsi"/>
          <w:bCs/>
          <w:sz w:val="24"/>
          <w:szCs w:val="24"/>
          <w:lang w:bidi="hr-HR"/>
        </w:rPr>
      </w:pPr>
      <w:r w:rsidRPr="003E69B4">
        <w:rPr>
          <w:rFonts w:cstheme="minorHAnsi"/>
          <w:bCs/>
          <w:sz w:val="24"/>
          <w:szCs w:val="24"/>
          <w:lang w:bidi="hr-HR"/>
        </w:rPr>
        <w:t xml:space="preserve"> </w:t>
      </w:r>
    </w:p>
    <w:p w14:paraId="7C04DD01" w14:textId="77777777" w:rsidR="008947E0" w:rsidRPr="003E69B4" w:rsidRDefault="008947E0" w:rsidP="008947E0">
      <w:pPr>
        <w:spacing w:after="0" w:line="240" w:lineRule="auto"/>
        <w:jc w:val="both"/>
        <w:rPr>
          <w:rFonts w:cstheme="minorHAnsi"/>
          <w:bCs/>
          <w:sz w:val="24"/>
          <w:szCs w:val="24"/>
          <w:lang w:bidi="hr-HR"/>
        </w:rPr>
      </w:pPr>
      <w:r w:rsidRPr="003E69B4">
        <w:rPr>
          <w:rFonts w:cstheme="minorHAnsi"/>
          <w:bCs/>
          <w:sz w:val="24"/>
          <w:szCs w:val="24"/>
          <w:lang w:bidi="hr-HR"/>
        </w:rPr>
        <w:t xml:space="preserve">Ako istekne rok valjanosti ponude, Naručitelj će tražiti od ponuditelja produženje roka valjanosti ponude i jamstva za ozbiljnost ponude sukladno tom produženom roku. </w:t>
      </w:r>
    </w:p>
    <w:p w14:paraId="619F6C44" w14:textId="77777777" w:rsidR="008947E0" w:rsidRPr="003E69B4" w:rsidRDefault="008947E0" w:rsidP="008947E0">
      <w:pPr>
        <w:spacing w:after="0" w:line="240" w:lineRule="auto"/>
        <w:jc w:val="both"/>
        <w:rPr>
          <w:rFonts w:cstheme="minorHAnsi"/>
          <w:bCs/>
          <w:sz w:val="24"/>
          <w:szCs w:val="24"/>
          <w:lang w:bidi="hr-HR"/>
        </w:rPr>
      </w:pPr>
    </w:p>
    <w:p w14:paraId="3C09651D" w14:textId="77777777" w:rsidR="008947E0" w:rsidRDefault="008947E0" w:rsidP="008947E0">
      <w:pPr>
        <w:spacing w:after="0" w:line="240" w:lineRule="auto"/>
        <w:jc w:val="both"/>
        <w:rPr>
          <w:rFonts w:cstheme="minorHAnsi"/>
          <w:bCs/>
          <w:sz w:val="24"/>
          <w:szCs w:val="24"/>
          <w:lang w:bidi="hr-HR"/>
        </w:rPr>
      </w:pPr>
      <w:r w:rsidRPr="003E69B4">
        <w:rPr>
          <w:rFonts w:cstheme="minorHAnsi"/>
          <w:bCs/>
          <w:sz w:val="24"/>
          <w:szCs w:val="24"/>
          <w:lang w:bidi="hr-HR"/>
        </w:rPr>
        <w:t>Ako jamstvo za ozbiljnost ponude ne bude naplaćeno Naručitelj će ga vratiti Ponuditelju neposredno nakon potpisivanja ugovora.</w:t>
      </w:r>
    </w:p>
    <w:p w14:paraId="4F78DF67" w14:textId="77777777" w:rsidR="008947E0" w:rsidRPr="003E69B4" w:rsidRDefault="008947E0" w:rsidP="008947E0">
      <w:pPr>
        <w:spacing w:after="0" w:line="240" w:lineRule="auto"/>
        <w:jc w:val="both"/>
        <w:rPr>
          <w:rFonts w:cstheme="minorHAnsi"/>
          <w:bCs/>
          <w:sz w:val="24"/>
          <w:szCs w:val="24"/>
          <w:lang w:bidi="hr-HR"/>
        </w:rPr>
      </w:pPr>
    </w:p>
    <w:p w14:paraId="6B1F5266" w14:textId="77777777" w:rsidR="008947E0" w:rsidRPr="003E69B4" w:rsidRDefault="008947E0" w:rsidP="008947E0">
      <w:pPr>
        <w:spacing w:after="0" w:line="240" w:lineRule="auto"/>
        <w:jc w:val="both"/>
        <w:rPr>
          <w:rFonts w:cstheme="minorHAnsi"/>
          <w:bCs/>
          <w:sz w:val="24"/>
          <w:szCs w:val="24"/>
          <w:lang w:bidi="hr-HR"/>
        </w:rPr>
      </w:pPr>
    </w:p>
    <w:p w14:paraId="2BA9070C" w14:textId="77777777" w:rsidR="008947E0" w:rsidRPr="003E69B4" w:rsidRDefault="008947E0" w:rsidP="008947E0">
      <w:pPr>
        <w:pStyle w:val="NoSpacing"/>
        <w:rPr>
          <w:b/>
          <w:bCs/>
          <w:sz w:val="24"/>
          <w:szCs w:val="24"/>
          <w:lang w:bidi="hr-HR"/>
        </w:rPr>
      </w:pPr>
      <w:r w:rsidRPr="003B5EFD">
        <w:rPr>
          <w:sz w:val="24"/>
          <w:szCs w:val="24"/>
          <w:lang w:bidi="hr-HR"/>
        </w:rPr>
        <w:t xml:space="preserve">11.2. </w:t>
      </w:r>
      <w:r w:rsidRPr="003B5EFD">
        <w:rPr>
          <w:sz w:val="24"/>
          <w:szCs w:val="24"/>
          <w:lang w:bidi="hr-HR"/>
        </w:rPr>
        <w:tab/>
      </w:r>
      <w:r>
        <w:rPr>
          <w:b/>
          <w:bCs/>
          <w:sz w:val="24"/>
          <w:szCs w:val="24"/>
          <w:lang w:bidi="hr-HR"/>
        </w:rPr>
        <w:tab/>
      </w:r>
      <w:r w:rsidRPr="003E69B4">
        <w:rPr>
          <w:b/>
          <w:bCs/>
          <w:sz w:val="24"/>
          <w:szCs w:val="24"/>
          <w:lang w:bidi="hr-HR"/>
        </w:rPr>
        <w:t>Jamstvo za uredno ispunjenje ugovora</w:t>
      </w:r>
    </w:p>
    <w:p w14:paraId="0E8011BB" w14:textId="77777777" w:rsidR="008947E0" w:rsidRPr="003E69B4" w:rsidRDefault="008947E0" w:rsidP="008947E0">
      <w:pPr>
        <w:spacing w:after="0" w:line="240" w:lineRule="auto"/>
        <w:ind w:left="284"/>
        <w:jc w:val="both"/>
        <w:rPr>
          <w:rFonts w:cstheme="minorHAnsi"/>
          <w:bCs/>
          <w:sz w:val="24"/>
          <w:szCs w:val="24"/>
          <w:lang w:bidi="hr-HR"/>
        </w:rPr>
      </w:pPr>
    </w:p>
    <w:p w14:paraId="6234F984" w14:textId="454DE6BA" w:rsidR="008947E0" w:rsidRDefault="008947E0" w:rsidP="008947E0">
      <w:pPr>
        <w:pStyle w:val="ListParagraph"/>
        <w:spacing w:after="0"/>
        <w:ind w:left="0"/>
        <w:jc w:val="both"/>
        <w:rPr>
          <w:rFonts w:eastAsia="Arial" w:cstheme="minorHAnsi"/>
          <w:sz w:val="24"/>
          <w:szCs w:val="24"/>
        </w:rPr>
      </w:pPr>
      <w:r>
        <w:rPr>
          <w:rFonts w:eastAsia="Arial" w:cstheme="minorHAnsi"/>
          <w:sz w:val="24"/>
          <w:szCs w:val="24"/>
        </w:rPr>
        <w:t xml:space="preserve">Odabrani Ponuditelj </w:t>
      </w:r>
      <w:r w:rsidRPr="003E69B4">
        <w:rPr>
          <w:rFonts w:eastAsia="Arial" w:cstheme="minorHAnsi"/>
          <w:sz w:val="24"/>
          <w:szCs w:val="24"/>
        </w:rPr>
        <w:t xml:space="preserve">je dužan u roku od 10 (deset) dana od dana potpisa Ugovora uručiti Naručitelju jamstvo za uredno ispunjenje ugovora za slučaj povrede ugovornih obveza u obliku </w:t>
      </w:r>
      <w:r>
        <w:rPr>
          <w:rFonts w:eastAsia="Arial" w:cstheme="minorHAnsi"/>
          <w:sz w:val="24"/>
          <w:szCs w:val="24"/>
        </w:rPr>
        <w:t xml:space="preserve">bjanko zadužnice </w:t>
      </w:r>
      <w:r w:rsidRPr="003E69B4">
        <w:rPr>
          <w:rFonts w:eastAsia="Arial" w:cstheme="minorHAnsi"/>
          <w:sz w:val="24"/>
          <w:szCs w:val="24"/>
        </w:rPr>
        <w:t xml:space="preserve">ili kao novčani polog. </w:t>
      </w:r>
    </w:p>
    <w:p w14:paraId="58993C9E" w14:textId="77777777" w:rsidR="008947E0" w:rsidRPr="003E69B4" w:rsidRDefault="008947E0" w:rsidP="008947E0">
      <w:pPr>
        <w:pStyle w:val="ListParagraph"/>
        <w:spacing w:after="0"/>
        <w:ind w:left="0"/>
        <w:jc w:val="both"/>
        <w:rPr>
          <w:rFonts w:eastAsia="Arial" w:cstheme="minorHAnsi"/>
          <w:sz w:val="24"/>
          <w:szCs w:val="24"/>
        </w:rPr>
      </w:pPr>
    </w:p>
    <w:p w14:paraId="25551AD7" w14:textId="63DB7EDA" w:rsidR="008947E0" w:rsidRDefault="008947E0" w:rsidP="008947E0">
      <w:pPr>
        <w:pStyle w:val="Default"/>
        <w:jc w:val="both"/>
        <w:rPr>
          <w:rFonts w:asciiTheme="minorHAnsi" w:hAnsiTheme="minorHAnsi" w:cstheme="minorHAnsi"/>
          <w:bCs/>
          <w:lang w:bidi="hr-HR"/>
        </w:rPr>
      </w:pPr>
      <w:r w:rsidRPr="003E69B4">
        <w:rPr>
          <w:rFonts w:asciiTheme="minorHAnsi" w:eastAsiaTheme="minorHAnsi" w:hAnsiTheme="minorHAnsi" w:cstheme="minorHAnsi"/>
          <w:bCs/>
          <w:color w:val="auto"/>
          <w:lang w:val="hr-HR" w:bidi="hr-HR"/>
        </w:rPr>
        <w:t xml:space="preserve">Bjanko zadužnica mora biti </w:t>
      </w:r>
      <w:proofErr w:type="spellStart"/>
      <w:r>
        <w:rPr>
          <w:rFonts w:asciiTheme="minorHAnsi" w:eastAsiaTheme="minorHAnsi" w:hAnsiTheme="minorHAnsi" w:cstheme="minorHAnsi"/>
          <w:bCs/>
          <w:color w:val="auto"/>
          <w:lang w:val="hr-HR" w:bidi="hr-HR"/>
        </w:rPr>
        <w:t>solemnizirana</w:t>
      </w:r>
      <w:proofErr w:type="spellEnd"/>
      <w:r>
        <w:rPr>
          <w:rFonts w:asciiTheme="minorHAnsi" w:eastAsiaTheme="minorHAnsi" w:hAnsiTheme="minorHAnsi" w:cstheme="minorHAnsi"/>
          <w:bCs/>
          <w:color w:val="auto"/>
          <w:lang w:val="hr-HR" w:bidi="hr-HR"/>
        </w:rPr>
        <w:t xml:space="preserve"> </w:t>
      </w:r>
      <w:r w:rsidRPr="003E69B4">
        <w:rPr>
          <w:rFonts w:asciiTheme="minorHAnsi" w:eastAsiaTheme="minorHAnsi" w:hAnsiTheme="minorHAnsi" w:cstheme="minorHAnsi"/>
          <w:bCs/>
          <w:color w:val="auto"/>
          <w:lang w:val="hr-HR" w:bidi="hr-HR"/>
        </w:rPr>
        <w:t xml:space="preserve">od strane javnog bilježnika u visini od </w:t>
      </w:r>
      <w:r>
        <w:rPr>
          <w:rFonts w:asciiTheme="minorHAnsi" w:hAnsiTheme="minorHAnsi" w:cstheme="minorHAnsi"/>
          <w:bCs/>
          <w:lang w:bidi="hr-HR"/>
        </w:rPr>
        <w:t>10% (</w:t>
      </w:r>
      <w:proofErr w:type="spellStart"/>
      <w:r>
        <w:rPr>
          <w:rFonts w:asciiTheme="minorHAnsi" w:hAnsiTheme="minorHAnsi" w:cstheme="minorHAnsi"/>
          <w:bCs/>
          <w:lang w:bidi="hr-HR"/>
        </w:rPr>
        <w:t>deset</w:t>
      </w:r>
      <w:proofErr w:type="spellEnd"/>
      <w:r>
        <w:rPr>
          <w:rFonts w:asciiTheme="minorHAnsi" w:hAnsiTheme="minorHAnsi" w:cstheme="minorHAnsi"/>
          <w:bCs/>
          <w:lang w:bidi="hr-HR"/>
        </w:rPr>
        <w:t xml:space="preserve"> </w:t>
      </w:r>
      <w:proofErr w:type="spellStart"/>
      <w:r>
        <w:rPr>
          <w:rFonts w:asciiTheme="minorHAnsi" w:hAnsiTheme="minorHAnsi" w:cstheme="minorHAnsi"/>
          <w:bCs/>
          <w:lang w:bidi="hr-HR"/>
        </w:rPr>
        <w:t>posto</w:t>
      </w:r>
      <w:proofErr w:type="spellEnd"/>
      <w:r>
        <w:rPr>
          <w:rFonts w:asciiTheme="minorHAnsi" w:hAnsiTheme="minorHAnsi" w:cstheme="minorHAnsi"/>
          <w:bCs/>
          <w:lang w:bidi="hr-HR"/>
        </w:rPr>
        <w:t xml:space="preserve">) </w:t>
      </w:r>
      <w:proofErr w:type="spellStart"/>
      <w:r>
        <w:rPr>
          <w:rFonts w:asciiTheme="minorHAnsi" w:hAnsiTheme="minorHAnsi" w:cstheme="minorHAnsi"/>
          <w:bCs/>
          <w:lang w:bidi="hr-HR"/>
        </w:rPr>
        <w:t>ugovorenog</w:t>
      </w:r>
      <w:proofErr w:type="spellEnd"/>
      <w:r>
        <w:rPr>
          <w:rFonts w:asciiTheme="minorHAnsi" w:hAnsiTheme="minorHAnsi" w:cstheme="minorHAnsi"/>
          <w:bCs/>
          <w:lang w:bidi="hr-HR"/>
        </w:rPr>
        <w:t xml:space="preserve"> </w:t>
      </w:r>
      <w:proofErr w:type="spellStart"/>
      <w:r>
        <w:rPr>
          <w:rFonts w:asciiTheme="minorHAnsi" w:hAnsiTheme="minorHAnsi" w:cstheme="minorHAnsi"/>
          <w:bCs/>
          <w:lang w:bidi="hr-HR"/>
        </w:rPr>
        <w:t>iznosa</w:t>
      </w:r>
      <w:proofErr w:type="spellEnd"/>
      <w:r>
        <w:rPr>
          <w:rFonts w:asciiTheme="minorHAnsi" w:hAnsiTheme="minorHAnsi" w:cstheme="minorHAnsi"/>
          <w:bCs/>
          <w:lang w:bidi="hr-HR"/>
        </w:rPr>
        <w:t xml:space="preserve"> </w:t>
      </w:r>
      <w:proofErr w:type="spellStart"/>
      <w:r>
        <w:rPr>
          <w:rFonts w:asciiTheme="minorHAnsi" w:hAnsiTheme="minorHAnsi" w:cstheme="minorHAnsi"/>
          <w:bCs/>
          <w:lang w:bidi="hr-HR"/>
        </w:rPr>
        <w:t>bez</w:t>
      </w:r>
      <w:proofErr w:type="spellEnd"/>
      <w:r>
        <w:rPr>
          <w:rFonts w:asciiTheme="minorHAnsi" w:hAnsiTheme="minorHAnsi" w:cstheme="minorHAnsi"/>
          <w:bCs/>
          <w:lang w:bidi="hr-HR"/>
        </w:rPr>
        <w:t xml:space="preserve"> PDV-a.</w:t>
      </w:r>
    </w:p>
    <w:p w14:paraId="769E5C6A" w14:textId="344C4BF0" w:rsidR="00006FEB" w:rsidRDefault="00006FEB" w:rsidP="008947E0">
      <w:pPr>
        <w:pStyle w:val="Default"/>
        <w:jc w:val="both"/>
        <w:rPr>
          <w:rFonts w:asciiTheme="minorHAnsi" w:hAnsiTheme="minorHAnsi" w:cstheme="minorHAnsi"/>
          <w:bCs/>
          <w:lang w:bidi="hr-HR"/>
        </w:rPr>
      </w:pPr>
    </w:p>
    <w:p w14:paraId="137D2990" w14:textId="77777777" w:rsidR="00006FEB" w:rsidRPr="003E69B4" w:rsidRDefault="00006FEB" w:rsidP="00006FEB">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Ponuditelj može neovisno o sredstvu jamstva koje je NOJN odredio kao jamstvo za ozbiljnost ponude uplatiti novčani polog</w:t>
      </w:r>
      <w:r>
        <w:rPr>
          <w:rFonts w:asciiTheme="minorHAnsi" w:eastAsiaTheme="minorHAnsi" w:hAnsiTheme="minorHAnsi" w:cstheme="minorHAnsi"/>
          <w:bCs/>
          <w:color w:val="auto"/>
          <w:lang w:val="hr-HR" w:bidi="hr-HR"/>
        </w:rPr>
        <w:t xml:space="preserve"> </w:t>
      </w:r>
      <w:r w:rsidRPr="003E69B4">
        <w:rPr>
          <w:rFonts w:asciiTheme="minorHAnsi" w:eastAsiaTheme="minorHAnsi" w:hAnsiTheme="minorHAnsi" w:cstheme="minorHAnsi"/>
          <w:bCs/>
          <w:color w:val="auto"/>
          <w:lang w:val="hr-HR" w:bidi="hr-HR"/>
        </w:rPr>
        <w:t xml:space="preserve">u traženom iznosu na transakcijski račun broj IBAN: </w:t>
      </w:r>
      <w:r w:rsidRPr="003B5EFD">
        <w:rPr>
          <w:rFonts w:asciiTheme="minorHAnsi" w:eastAsia="Times New Roman" w:hAnsiTheme="minorHAnsi" w:cstheme="minorHAnsi"/>
          <w:b/>
          <w:bCs/>
        </w:rPr>
        <w:t>H</w:t>
      </w:r>
      <w:r>
        <w:rPr>
          <w:rFonts w:asciiTheme="minorHAnsi" w:eastAsia="Times New Roman" w:hAnsiTheme="minorHAnsi" w:cstheme="minorHAnsi"/>
          <w:b/>
          <w:bCs/>
        </w:rPr>
        <w:t>R1024070001500010007</w:t>
      </w:r>
      <w:r w:rsidRPr="003E69B4">
        <w:rPr>
          <w:rFonts w:asciiTheme="minorHAnsi" w:eastAsiaTheme="minorHAnsi" w:hAnsiTheme="minorHAnsi" w:cstheme="minorHAnsi"/>
          <w:bCs/>
          <w:color w:val="auto"/>
          <w:lang w:val="hr-HR" w:bidi="hr-HR"/>
        </w:rPr>
        <w:t xml:space="preserve">, </w:t>
      </w:r>
      <w:r w:rsidRPr="00006FEB">
        <w:rPr>
          <w:rFonts w:asciiTheme="minorHAnsi" w:eastAsiaTheme="minorHAnsi" w:hAnsiTheme="minorHAnsi" w:cstheme="minorHAnsi"/>
          <w:bCs/>
          <w:color w:val="auto"/>
          <w:lang w:val="hr-HR" w:bidi="hr-HR"/>
        </w:rPr>
        <w:t>model: 07-2021 i</w:t>
      </w:r>
      <w:r w:rsidRPr="003E69B4">
        <w:rPr>
          <w:rFonts w:asciiTheme="minorHAnsi" w:eastAsiaTheme="minorHAnsi" w:hAnsiTheme="minorHAnsi" w:cstheme="minorHAnsi"/>
          <w:bCs/>
          <w:color w:val="auto"/>
          <w:lang w:val="hr-HR" w:bidi="hr-HR"/>
        </w:rPr>
        <w:t xml:space="preserve"> poziv na broj: HR00 - OIB ponuditelja.</w:t>
      </w:r>
    </w:p>
    <w:p w14:paraId="43B03195" w14:textId="77777777" w:rsidR="00006FEB" w:rsidRPr="003E69B4" w:rsidRDefault="00006FEB" w:rsidP="00006FEB">
      <w:pPr>
        <w:pStyle w:val="Default"/>
        <w:jc w:val="both"/>
        <w:rPr>
          <w:rFonts w:asciiTheme="minorHAnsi" w:eastAsiaTheme="minorHAnsi" w:hAnsiTheme="minorHAnsi" w:cstheme="minorHAnsi"/>
          <w:bCs/>
          <w:color w:val="auto"/>
          <w:lang w:val="hr-HR" w:bidi="hr-HR"/>
        </w:rPr>
      </w:pPr>
      <w:r w:rsidRPr="003E69B4">
        <w:rPr>
          <w:rFonts w:asciiTheme="minorHAnsi" w:eastAsiaTheme="minorHAnsi" w:hAnsiTheme="minorHAnsi" w:cstheme="minorHAnsi"/>
          <w:bCs/>
          <w:color w:val="auto"/>
          <w:lang w:val="hr-HR" w:bidi="hr-HR"/>
        </w:rPr>
        <w:t>U tom slučaju ponuditelj u ponudi prilažu dokaz o uplati. Dokaz o plaćanju novčanog pologa na temelju kojeg se može utvrditi da je transakcija izvršena smatraju se i neovjerene preslike i ispisi provedenih naloga za plaćanje.</w:t>
      </w:r>
    </w:p>
    <w:p w14:paraId="5553AAF1" w14:textId="77777777" w:rsidR="00511C1E" w:rsidRPr="00281EA2" w:rsidRDefault="00511C1E" w:rsidP="008667A4">
      <w:pPr>
        <w:tabs>
          <w:tab w:val="left" w:pos="567"/>
        </w:tabs>
        <w:spacing w:after="0" w:line="240" w:lineRule="auto"/>
        <w:jc w:val="both"/>
        <w:rPr>
          <w:rFonts w:eastAsia="Times New Roman" w:cs="Tahoma"/>
          <w:color w:val="333333"/>
          <w:sz w:val="24"/>
          <w:szCs w:val="24"/>
          <w:lang w:eastAsia="hr-HR"/>
        </w:rPr>
      </w:pPr>
    </w:p>
    <w:p w14:paraId="3D6BB363" w14:textId="6D54C8CB" w:rsidR="00A130F3" w:rsidRDefault="00A130F3" w:rsidP="008E7759">
      <w:pPr>
        <w:pStyle w:val="Default"/>
        <w:jc w:val="both"/>
        <w:rPr>
          <w:rFonts w:asciiTheme="minorHAnsi" w:hAnsiTheme="minorHAnsi" w:cs="Lucida Sans Unicode"/>
        </w:rPr>
      </w:pPr>
    </w:p>
    <w:p w14:paraId="67CD9F59" w14:textId="77777777" w:rsidR="007C6B53" w:rsidRDefault="00DE5D6E" w:rsidP="008E7759">
      <w:pPr>
        <w:pStyle w:val="Heading1"/>
        <w:numPr>
          <w:ilvl w:val="0"/>
          <w:numId w:val="1"/>
        </w:numPr>
        <w:spacing w:before="120"/>
        <w:ind w:left="357" w:hanging="357"/>
        <w:jc w:val="both"/>
        <w:rPr>
          <w:rFonts w:asciiTheme="minorHAnsi" w:hAnsiTheme="minorHAnsi"/>
          <w:szCs w:val="24"/>
          <w:lang w:bidi="hr-HR"/>
        </w:rPr>
      </w:pPr>
      <w:bookmarkStart w:id="53" w:name="_Toc84246872"/>
      <w:r w:rsidRPr="00281EA2">
        <w:rPr>
          <w:rFonts w:asciiTheme="minorHAnsi" w:hAnsiTheme="minorHAnsi"/>
          <w:szCs w:val="24"/>
          <w:lang w:bidi="hr-HR"/>
        </w:rPr>
        <w:t>ROK, NAČIN I UVJETI PLAĆANJA</w:t>
      </w:r>
      <w:bookmarkEnd w:id="53"/>
      <w:r w:rsidRPr="00281EA2">
        <w:rPr>
          <w:rFonts w:asciiTheme="minorHAnsi" w:hAnsiTheme="minorHAnsi"/>
          <w:szCs w:val="24"/>
          <w:lang w:bidi="hr-HR"/>
        </w:rPr>
        <w:t xml:space="preserve"> </w:t>
      </w:r>
    </w:p>
    <w:p w14:paraId="566716FC" w14:textId="77777777" w:rsidR="00B117E2" w:rsidRPr="00281EA2" w:rsidRDefault="00B117E2" w:rsidP="00B26D65">
      <w:pPr>
        <w:pStyle w:val="Heading1"/>
        <w:spacing w:before="0"/>
        <w:jc w:val="both"/>
        <w:rPr>
          <w:rFonts w:asciiTheme="minorHAnsi" w:eastAsiaTheme="minorHAnsi" w:hAnsiTheme="minorHAnsi" w:cstheme="minorBidi"/>
          <w:b w:val="0"/>
          <w:color w:val="auto"/>
          <w:szCs w:val="24"/>
          <w:lang w:bidi="hr-HR"/>
        </w:rPr>
      </w:pPr>
      <w:bookmarkStart w:id="54" w:name="_Hlk494436333"/>
    </w:p>
    <w:bookmarkEnd w:id="54"/>
    <w:p w14:paraId="4BE9B2D7" w14:textId="3F98F517" w:rsidR="00FB5CB5" w:rsidRDefault="00BA4B3A" w:rsidP="00B26D65">
      <w:pPr>
        <w:tabs>
          <w:tab w:val="left" w:pos="567"/>
        </w:tabs>
        <w:spacing w:after="0"/>
        <w:jc w:val="both"/>
        <w:rPr>
          <w:sz w:val="24"/>
          <w:szCs w:val="24"/>
        </w:rPr>
      </w:pPr>
      <w:r>
        <w:rPr>
          <w:sz w:val="24"/>
          <w:szCs w:val="24"/>
        </w:rPr>
        <w:t>Plaćanje će se</w:t>
      </w:r>
      <w:r w:rsidR="005A5EE2" w:rsidRPr="00281EA2">
        <w:rPr>
          <w:sz w:val="24"/>
          <w:szCs w:val="24"/>
        </w:rPr>
        <w:t xml:space="preserve"> izvršit</w:t>
      </w:r>
      <w:r>
        <w:rPr>
          <w:sz w:val="24"/>
          <w:szCs w:val="24"/>
        </w:rPr>
        <w:t>i</w:t>
      </w:r>
      <w:r w:rsidR="005A5EE2" w:rsidRPr="00281EA2">
        <w:rPr>
          <w:sz w:val="24"/>
          <w:szCs w:val="24"/>
        </w:rPr>
        <w:t xml:space="preserve"> </w:t>
      </w:r>
      <w:r w:rsidR="005D75F9">
        <w:rPr>
          <w:sz w:val="24"/>
          <w:szCs w:val="24"/>
        </w:rPr>
        <w:t>sljedećom dinamikom</w:t>
      </w:r>
      <w:r w:rsidR="0031348B">
        <w:rPr>
          <w:sz w:val="24"/>
          <w:szCs w:val="24"/>
        </w:rPr>
        <w:t xml:space="preserve"> prema fazama izvršenja predmeta nabave</w:t>
      </w:r>
      <w:r w:rsidR="005D75F9">
        <w:rPr>
          <w:sz w:val="24"/>
          <w:szCs w:val="24"/>
        </w:rPr>
        <w:t>:</w:t>
      </w:r>
    </w:p>
    <w:p w14:paraId="0F4F817D" w14:textId="337A454E" w:rsidR="0031348B" w:rsidRPr="0031348B" w:rsidRDefault="0031348B" w:rsidP="0031348B">
      <w:pPr>
        <w:pStyle w:val="ListParagraph"/>
        <w:numPr>
          <w:ilvl w:val="0"/>
          <w:numId w:val="31"/>
        </w:numPr>
        <w:autoSpaceDE w:val="0"/>
        <w:autoSpaceDN w:val="0"/>
        <w:adjustRightInd w:val="0"/>
        <w:spacing w:after="0" w:line="240" w:lineRule="auto"/>
        <w:jc w:val="both"/>
        <w:rPr>
          <w:sz w:val="24"/>
          <w:szCs w:val="24"/>
        </w:rPr>
      </w:pPr>
      <w:r w:rsidRPr="0031348B">
        <w:rPr>
          <w:sz w:val="24"/>
          <w:szCs w:val="24"/>
        </w:rPr>
        <w:t xml:space="preserve">Faza – projektiranje i formuliranje rješenja zaključno sa predajom projektne dokumentacije </w:t>
      </w:r>
      <w:r w:rsidR="00F33742">
        <w:rPr>
          <w:sz w:val="24"/>
          <w:szCs w:val="24"/>
        </w:rPr>
        <w:t xml:space="preserve">te </w:t>
      </w:r>
      <w:r w:rsidR="00F33742" w:rsidRPr="0031348B">
        <w:rPr>
          <w:sz w:val="24"/>
          <w:szCs w:val="24"/>
        </w:rPr>
        <w:t>isporuka laboratorijskog postrojenja sustava</w:t>
      </w:r>
      <w:r w:rsidR="00F33742" w:rsidRPr="00E32CEE">
        <w:rPr>
          <w:sz w:val="24"/>
          <w:szCs w:val="24"/>
        </w:rPr>
        <w:t xml:space="preserve"> ventilacije i filtracije</w:t>
      </w:r>
    </w:p>
    <w:p w14:paraId="491CD845" w14:textId="77777777" w:rsidR="00F33742" w:rsidRDefault="0031348B" w:rsidP="00F33742">
      <w:pPr>
        <w:pStyle w:val="ListParagraph"/>
        <w:numPr>
          <w:ilvl w:val="1"/>
          <w:numId w:val="30"/>
        </w:numPr>
        <w:autoSpaceDE w:val="0"/>
        <w:autoSpaceDN w:val="0"/>
        <w:adjustRightInd w:val="0"/>
        <w:spacing w:after="0" w:line="240" w:lineRule="auto"/>
        <w:jc w:val="both"/>
        <w:rPr>
          <w:sz w:val="24"/>
          <w:szCs w:val="24"/>
        </w:rPr>
      </w:pPr>
      <w:r w:rsidRPr="0031348B">
        <w:rPr>
          <w:sz w:val="24"/>
          <w:szCs w:val="24"/>
        </w:rPr>
        <w:t xml:space="preserve">Plaćanje će se izvršiti </w:t>
      </w:r>
      <w:r w:rsidR="00F33742" w:rsidRPr="0031348B">
        <w:rPr>
          <w:sz w:val="24"/>
          <w:szCs w:val="24"/>
        </w:rPr>
        <w:t>po predaji projektne dokumentacije</w:t>
      </w:r>
      <w:r w:rsidR="00F33742">
        <w:rPr>
          <w:sz w:val="24"/>
          <w:szCs w:val="24"/>
        </w:rPr>
        <w:t>,</w:t>
      </w:r>
      <w:r w:rsidR="00F33742" w:rsidRPr="0031348B">
        <w:rPr>
          <w:sz w:val="24"/>
          <w:szCs w:val="24"/>
        </w:rPr>
        <w:t xml:space="preserve"> </w:t>
      </w:r>
      <w:r w:rsidRPr="0031348B">
        <w:rPr>
          <w:sz w:val="24"/>
          <w:szCs w:val="24"/>
        </w:rPr>
        <w:t xml:space="preserve">u iznosu od </w:t>
      </w:r>
      <w:r w:rsidR="00F33742">
        <w:rPr>
          <w:sz w:val="24"/>
          <w:szCs w:val="24"/>
        </w:rPr>
        <w:t>60</w:t>
      </w:r>
      <w:r w:rsidRPr="0031348B">
        <w:rPr>
          <w:sz w:val="24"/>
          <w:szCs w:val="24"/>
        </w:rPr>
        <w:t xml:space="preserve">% ukupne </w:t>
      </w:r>
      <w:r w:rsidR="00F33742">
        <w:rPr>
          <w:sz w:val="24"/>
          <w:szCs w:val="24"/>
        </w:rPr>
        <w:t>iskazane</w:t>
      </w:r>
      <w:r w:rsidRPr="0031348B">
        <w:rPr>
          <w:sz w:val="24"/>
          <w:szCs w:val="24"/>
        </w:rPr>
        <w:t xml:space="preserve"> cijene</w:t>
      </w:r>
      <w:r w:rsidR="00F33742">
        <w:rPr>
          <w:sz w:val="24"/>
          <w:szCs w:val="24"/>
        </w:rPr>
        <w:t xml:space="preserve"> prve faze u troškovniku. </w:t>
      </w:r>
    </w:p>
    <w:p w14:paraId="7EE2EFA1" w14:textId="18A69132" w:rsidR="0031348B" w:rsidRPr="0031348B" w:rsidRDefault="00F33742" w:rsidP="00F33742">
      <w:pPr>
        <w:pStyle w:val="ListParagraph"/>
        <w:numPr>
          <w:ilvl w:val="1"/>
          <w:numId w:val="30"/>
        </w:numPr>
        <w:autoSpaceDE w:val="0"/>
        <w:autoSpaceDN w:val="0"/>
        <w:adjustRightInd w:val="0"/>
        <w:spacing w:after="0" w:line="240" w:lineRule="auto"/>
        <w:jc w:val="both"/>
        <w:rPr>
          <w:sz w:val="24"/>
          <w:szCs w:val="24"/>
        </w:rPr>
      </w:pPr>
      <w:r>
        <w:rPr>
          <w:sz w:val="24"/>
          <w:szCs w:val="24"/>
        </w:rPr>
        <w:t xml:space="preserve">Ostalih 40% platiti će se po </w:t>
      </w:r>
      <w:r w:rsidRPr="0031348B">
        <w:rPr>
          <w:sz w:val="24"/>
          <w:szCs w:val="24"/>
        </w:rPr>
        <w:t>isporu</w:t>
      </w:r>
      <w:r>
        <w:rPr>
          <w:sz w:val="24"/>
          <w:szCs w:val="24"/>
        </w:rPr>
        <w:t>ci</w:t>
      </w:r>
      <w:r w:rsidRPr="0031348B">
        <w:rPr>
          <w:sz w:val="24"/>
          <w:szCs w:val="24"/>
        </w:rPr>
        <w:t xml:space="preserve"> </w:t>
      </w:r>
      <w:r>
        <w:rPr>
          <w:sz w:val="24"/>
          <w:szCs w:val="24"/>
        </w:rPr>
        <w:t xml:space="preserve">i montaži </w:t>
      </w:r>
      <w:r w:rsidRPr="0031348B">
        <w:rPr>
          <w:sz w:val="24"/>
          <w:szCs w:val="24"/>
        </w:rPr>
        <w:t>laboratorijskog postrojenja sustava</w:t>
      </w:r>
      <w:r w:rsidRPr="00E32CEE">
        <w:rPr>
          <w:sz w:val="24"/>
          <w:szCs w:val="24"/>
        </w:rPr>
        <w:t xml:space="preserve"> ventilacije i filtracije</w:t>
      </w:r>
      <w:r>
        <w:rPr>
          <w:sz w:val="24"/>
          <w:szCs w:val="24"/>
        </w:rPr>
        <w:t>.</w:t>
      </w:r>
    </w:p>
    <w:p w14:paraId="39FBF0B4" w14:textId="41232DC3" w:rsidR="0031348B" w:rsidRPr="0031348B" w:rsidRDefault="0031348B" w:rsidP="0031348B">
      <w:pPr>
        <w:autoSpaceDE w:val="0"/>
        <w:autoSpaceDN w:val="0"/>
        <w:adjustRightInd w:val="0"/>
        <w:spacing w:after="0" w:line="240" w:lineRule="auto"/>
        <w:ind w:left="360"/>
        <w:jc w:val="both"/>
        <w:rPr>
          <w:sz w:val="24"/>
          <w:szCs w:val="24"/>
        </w:rPr>
      </w:pPr>
    </w:p>
    <w:p w14:paraId="164978A2" w14:textId="38296E08" w:rsidR="0031348B" w:rsidRDefault="0031348B" w:rsidP="0031348B">
      <w:pPr>
        <w:pStyle w:val="ListParagraph"/>
        <w:numPr>
          <w:ilvl w:val="0"/>
          <w:numId w:val="31"/>
        </w:numPr>
        <w:autoSpaceDE w:val="0"/>
        <w:autoSpaceDN w:val="0"/>
        <w:adjustRightInd w:val="0"/>
        <w:spacing w:after="0" w:line="240" w:lineRule="auto"/>
        <w:jc w:val="both"/>
        <w:rPr>
          <w:sz w:val="24"/>
          <w:szCs w:val="24"/>
        </w:rPr>
      </w:pPr>
      <w:r w:rsidRPr="0031348B">
        <w:rPr>
          <w:sz w:val="24"/>
          <w:szCs w:val="24"/>
        </w:rPr>
        <w:t>Faza – isporuka i integracija cjelovitog gotovog rješenja</w:t>
      </w:r>
    </w:p>
    <w:p w14:paraId="286EFA5B" w14:textId="2AC9B724" w:rsidR="0031348B" w:rsidRPr="0031348B" w:rsidRDefault="0031348B" w:rsidP="00F33742">
      <w:pPr>
        <w:pStyle w:val="ListParagraph"/>
        <w:numPr>
          <w:ilvl w:val="0"/>
          <w:numId w:val="32"/>
        </w:numPr>
        <w:autoSpaceDE w:val="0"/>
        <w:autoSpaceDN w:val="0"/>
        <w:adjustRightInd w:val="0"/>
        <w:spacing w:after="0" w:line="240" w:lineRule="auto"/>
        <w:jc w:val="both"/>
        <w:rPr>
          <w:sz w:val="24"/>
          <w:szCs w:val="24"/>
        </w:rPr>
      </w:pPr>
      <w:r>
        <w:rPr>
          <w:sz w:val="24"/>
          <w:szCs w:val="24"/>
        </w:rPr>
        <w:t xml:space="preserve">Plaćanje će se izvršiti po </w:t>
      </w:r>
      <w:r w:rsidRPr="0031348B">
        <w:rPr>
          <w:sz w:val="24"/>
          <w:szCs w:val="24"/>
        </w:rPr>
        <w:t>isporu</w:t>
      </w:r>
      <w:r>
        <w:rPr>
          <w:sz w:val="24"/>
          <w:szCs w:val="24"/>
        </w:rPr>
        <w:t>ci</w:t>
      </w:r>
      <w:r w:rsidRPr="0031348B">
        <w:rPr>
          <w:sz w:val="24"/>
          <w:szCs w:val="24"/>
        </w:rPr>
        <w:t xml:space="preserve"> i integracij</w:t>
      </w:r>
      <w:r>
        <w:rPr>
          <w:sz w:val="24"/>
          <w:szCs w:val="24"/>
        </w:rPr>
        <w:t>i</w:t>
      </w:r>
      <w:r w:rsidRPr="0031348B">
        <w:rPr>
          <w:sz w:val="24"/>
          <w:szCs w:val="24"/>
        </w:rPr>
        <w:t xml:space="preserve"> cjelovitog gotovog rješenja</w:t>
      </w:r>
      <w:r>
        <w:rPr>
          <w:sz w:val="24"/>
          <w:szCs w:val="24"/>
        </w:rPr>
        <w:t xml:space="preserve"> u </w:t>
      </w:r>
      <w:r w:rsidR="00F33742">
        <w:rPr>
          <w:sz w:val="24"/>
          <w:szCs w:val="24"/>
        </w:rPr>
        <w:t xml:space="preserve">cjelokupnom iznosu </w:t>
      </w:r>
      <w:r w:rsidRPr="0031348B">
        <w:rPr>
          <w:sz w:val="24"/>
          <w:szCs w:val="24"/>
        </w:rPr>
        <w:t xml:space="preserve"> </w:t>
      </w:r>
      <w:r w:rsidR="00F33742">
        <w:rPr>
          <w:sz w:val="24"/>
          <w:szCs w:val="24"/>
        </w:rPr>
        <w:t>iskazane druge faze u troškovniku.</w:t>
      </w:r>
    </w:p>
    <w:p w14:paraId="0881951E" w14:textId="68F80E75" w:rsidR="00D56DE2" w:rsidRPr="0031348B" w:rsidRDefault="00D56DE2" w:rsidP="00BA4B3A">
      <w:pPr>
        <w:pStyle w:val="ListParagraph"/>
        <w:numPr>
          <w:ilvl w:val="0"/>
          <w:numId w:val="4"/>
        </w:numPr>
        <w:tabs>
          <w:tab w:val="left" w:pos="567"/>
        </w:tabs>
        <w:spacing w:after="0"/>
        <w:ind w:left="555" w:hanging="198"/>
        <w:jc w:val="both"/>
        <w:rPr>
          <w:sz w:val="24"/>
          <w:szCs w:val="24"/>
        </w:rPr>
      </w:pPr>
      <w:r w:rsidRPr="0031348B">
        <w:rPr>
          <w:sz w:val="24"/>
          <w:szCs w:val="24"/>
        </w:rPr>
        <w:br w:type="page"/>
      </w:r>
    </w:p>
    <w:p w14:paraId="3BA186CC" w14:textId="1F8D3D9E" w:rsidR="00FD649D" w:rsidRPr="00281EA2" w:rsidRDefault="00FD649D" w:rsidP="00B26D65">
      <w:pPr>
        <w:tabs>
          <w:tab w:val="left" w:pos="567"/>
        </w:tabs>
        <w:spacing w:after="0"/>
        <w:jc w:val="both"/>
        <w:rPr>
          <w:b/>
          <w:bCs/>
          <w:sz w:val="24"/>
          <w:szCs w:val="24"/>
          <w:u w:val="single"/>
          <w:lang w:bidi="hr-HR"/>
        </w:rPr>
      </w:pPr>
      <w:r w:rsidRPr="00281EA2">
        <w:rPr>
          <w:b/>
          <w:bCs/>
          <w:sz w:val="24"/>
          <w:szCs w:val="24"/>
          <w:u w:val="single"/>
          <w:lang w:bidi="hr-HR"/>
        </w:rPr>
        <w:lastRenderedPageBreak/>
        <w:t>PRILOZI:</w:t>
      </w:r>
    </w:p>
    <w:p w14:paraId="3EBD0E56" w14:textId="77777777" w:rsidR="00FD649D" w:rsidRPr="00281EA2" w:rsidRDefault="00FD649D" w:rsidP="00B26D65">
      <w:pPr>
        <w:tabs>
          <w:tab w:val="left" w:pos="567"/>
        </w:tabs>
        <w:spacing w:after="0"/>
        <w:jc w:val="both"/>
        <w:rPr>
          <w:bCs/>
          <w:sz w:val="24"/>
          <w:szCs w:val="24"/>
          <w:lang w:bidi="hr-HR"/>
        </w:rPr>
      </w:pPr>
      <w:r w:rsidRPr="00281EA2">
        <w:rPr>
          <w:b/>
          <w:bCs/>
          <w:sz w:val="24"/>
          <w:szCs w:val="24"/>
          <w:lang w:bidi="hr-HR"/>
        </w:rPr>
        <w:t xml:space="preserve">PRILOG </w:t>
      </w:r>
      <w:r w:rsidR="00511C1E" w:rsidRPr="00281EA2">
        <w:rPr>
          <w:b/>
          <w:bCs/>
          <w:sz w:val="24"/>
          <w:szCs w:val="24"/>
          <w:lang w:bidi="hr-HR"/>
        </w:rPr>
        <w:t>1</w:t>
      </w:r>
      <w:r w:rsidRPr="00281EA2">
        <w:rPr>
          <w:bCs/>
          <w:sz w:val="24"/>
          <w:szCs w:val="24"/>
          <w:lang w:bidi="hr-HR"/>
        </w:rPr>
        <w:t xml:space="preserve"> – Ponudbeni list </w:t>
      </w:r>
    </w:p>
    <w:p w14:paraId="75DBC4FE" w14:textId="77777777" w:rsidR="00511C1E" w:rsidRPr="00281EA2" w:rsidRDefault="006C1EE4" w:rsidP="00B26D65">
      <w:pPr>
        <w:tabs>
          <w:tab w:val="left" w:pos="567"/>
        </w:tabs>
        <w:spacing w:after="0"/>
        <w:jc w:val="both"/>
        <w:rPr>
          <w:bCs/>
          <w:sz w:val="24"/>
          <w:szCs w:val="24"/>
          <w:lang w:bidi="hr-HR"/>
        </w:rPr>
      </w:pPr>
      <w:r w:rsidRPr="00281EA2">
        <w:rPr>
          <w:b/>
          <w:bCs/>
          <w:sz w:val="24"/>
          <w:szCs w:val="24"/>
          <w:lang w:bidi="hr-HR"/>
        </w:rPr>
        <w:t xml:space="preserve">PRILOG </w:t>
      </w:r>
      <w:r w:rsidR="00511C1E" w:rsidRPr="00281EA2">
        <w:rPr>
          <w:b/>
          <w:bCs/>
          <w:sz w:val="24"/>
          <w:szCs w:val="24"/>
          <w:lang w:bidi="hr-HR"/>
        </w:rPr>
        <w:t>2</w:t>
      </w:r>
      <w:r w:rsidRPr="00281EA2">
        <w:rPr>
          <w:bCs/>
          <w:sz w:val="24"/>
          <w:szCs w:val="24"/>
          <w:lang w:bidi="hr-HR"/>
        </w:rPr>
        <w:t xml:space="preserve"> – </w:t>
      </w:r>
      <w:r w:rsidR="00511C1E" w:rsidRPr="00281EA2">
        <w:rPr>
          <w:bCs/>
          <w:sz w:val="24"/>
          <w:szCs w:val="24"/>
          <w:lang w:bidi="hr-HR"/>
        </w:rPr>
        <w:t>Izjava kojom Ponuditelj dokazuje da ne postoje razlozi isključenja</w:t>
      </w:r>
    </w:p>
    <w:p w14:paraId="14390612" w14:textId="4E2074A2" w:rsidR="00511C1E" w:rsidRPr="00281EA2" w:rsidRDefault="00511C1E" w:rsidP="00B26D65">
      <w:pPr>
        <w:tabs>
          <w:tab w:val="left" w:pos="567"/>
        </w:tabs>
        <w:spacing w:after="0"/>
        <w:jc w:val="both"/>
        <w:rPr>
          <w:b/>
          <w:bCs/>
          <w:sz w:val="24"/>
          <w:szCs w:val="24"/>
          <w:lang w:bidi="hr-HR"/>
        </w:rPr>
      </w:pPr>
      <w:r w:rsidRPr="00281EA2">
        <w:rPr>
          <w:b/>
          <w:bCs/>
          <w:sz w:val="24"/>
          <w:szCs w:val="24"/>
          <w:lang w:bidi="hr-HR"/>
        </w:rPr>
        <w:t xml:space="preserve">PRILOG </w:t>
      </w:r>
      <w:r w:rsidR="009472D7">
        <w:rPr>
          <w:b/>
          <w:bCs/>
          <w:sz w:val="24"/>
          <w:szCs w:val="24"/>
          <w:lang w:bidi="hr-HR"/>
        </w:rPr>
        <w:t>3</w:t>
      </w:r>
      <w:r w:rsidRPr="00281EA2">
        <w:rPr>
          <w:b/>
          <w:bCs/>
          <w:sz w:val="24"/>
          <w:szCs w:val="24"/>
          <w:lang w:bidi="hr-HR"/>
        </w:rPr>
        <w:t xml:space="preserve"> </w:t>
      </w:r>
      <w:r w:rsidR="00CC4A05">
        <w:rPr>
          <w:bCs/>
          <w:sz w:val="24"/>
          <w:szCs w:val="24"/>
          <w:lang w:bidi="hr-HR"/>
        </w:rPr>
        <w:t>– P</w:t>
      </w:r>
      <w:r w:rsidRPr="00281EA2">
        <w:rPr>
          <w:bCs/>
          <w:sz w:val="24"/>
          <w:szCs w:val="24"/>
          <w:lang w:bidi="hr-HR"/>
        </w:rPr>
        <w:t>odaci o zajednici ponuditelja</w:t>
      </w:r>
    </w:p>
    <w:p w14:paraId="6AAA9CA1" w14:textId="53692D23" w:rsidR="00511C1E" w:rsidRPr="00281EA2" w:rsidRDefault="00511C1E" w:rsidP="00B26D65">
      <w:pPr>
        <w:tabs>
          <w:tab w:val="left" w:pos="567"/>
        </w:tabs>
        <w:spacing w:after="0"/>
        <w:jc w:val="both"/>
        <w:rPr>
          <w:b/>
          <w:bCs/>
          <w:sz w:val="24"/>
          <w:szCs w:val="24"/>
          <w:lang w:bidi="hr-HR"/>
        </w:rPr>
      </w:pPr>
      <w:r w:rsidRPr="00281EA2">
        <w:rPr>
          <w:b/>
          <w:bCs/>
          <w:sz w:val="24"/>
          <w:szCs w:val="24"/>
          <w:lang w:bidi="hr-HR"/>
        </w:rPr>
        <w:t xml:space="preserve">PRILOG </w:t>
      </w:r>
      <w:r w:rsidR="009472D7">
        <w:rPr>
          <w:b/>
          <w:bCs/>
          <w:sz w:val="24"/>
          <w:szCs w:val="24"/>
          <w:lang w:bidi="hr-HR"/>
        </w:rPr>
        <w:t>4</w:t>
      </w:r>
      <w:r w:rsidRPr="00281EA2">
        <w:rPr>
          <w:b/>
          <w:bCs/>
          <w:sz w:val="24"/>
          <w:szCs w:val="24"/>
          <w:lang w:bidi="hr-HR"/>
        </w:rPr>
        <w:t xml:space="preserve"> </w:t>
      </w:r>
      <w:r w:rsidR="00CC4A05">
        <w:rPr>
          <w:bCs/>
          <w:sz w:val="24"/>
          <w:szCs w:val="24"/>
          <w:lang w:bidi="hr-HR"/>
        </w:rPr>
        <w:t>– P</w:t>
      </w:r>
      <w:r w:rsidRPr="00281EA2">
        <w:rPr>
          <w:bCs/>
          <w:sz w:val="24"/>
          <w:szCs w:val="24"/>
          <w:lang w:bidi="hr-HR"/>
        </w:rPr>
        <w:t xml:space="preserve">odaci o </w:t>
      </w:r>
      <w:proofErr w:type="spellStart"/>
      <w:r w:rsidRPr="00281EA2">
        <w:rPr>
          <w:bCs/>
          <w:sz w:val="24"/>
          <w:szCs w:val="24"/>
          <w:lang w:bidi="hr-HR"/>
        </w:rPr>
        <w:t>pod</w:t>
      </w:r>
      <w:r w:rsidR="00477143">
        <w:rPr>
          <w:bCs/>
          <w:sz w:val="24"/>
          <w:szCs w:val="24"/>
          <w:lang w:bidi="hr-HR"/>
        </w:rPr>
        <w:t>ugov</w:t>
      </w:r>
      <w:r w:rsidR="0066240D">
        <w:rPr>
          <w:bCs/>
          <w:sz w:val="24"/>
          <w:szCs w:val="24"/>
          <w:lang w:bidi="hr-HR"/>
        </w:rPr>
        <w:t>a</w:t>
      </w:r>
      <w:r w:rsidR="00477143">
        <w:rPr>
          <w:bCs/>
          <w:sz w:val="24"/>
          <w:szCs w:val="24"/>
          <w:lang w:bidi="hr-HR"/>
        </w:rPr>
        <w:t>r</w:t>
      </w:r>
      <w:r w:rsidR="0066240D">
        <w:rPr>
          <w:bCs/>
          <w:sz w:val="24"/>
          <w:szCs w:val="24"/>
          <w:lang w:bidi="hr-HR"/>
        </w:rPr>
        <w:t>a</w:t>
      </w:r>
      <w:r w:rsidR="00477143">
        <w:rPr>
          <w:bCs/>
          <w:sz w:val="24"/>
          <w:szCs w:val="24"/>
          <w:lang w:bidi="hr-HR"/>
        </w:rPr>
        <w:t>teljima</w:t>
      </w:r>
      <w:proofErr w:type="spellEnd"/>
    </w:p>
    <w:p w14:paraId="2E47C041" w14:textId="56D0093B" w:rsidR="00511C1E" w:rsidRPr="00281EA2" w:rsidRDefault="00511C1E" w:rsidP="00B26D65">
      <w:pPr>
        <w:tabs>
          <w:tab w:val="left" w:pos="567"/>
        </w:tabs>
        <w:spacing w:after="0"/>
        <w:jc w:val="both"/>
        <w:rPr>
          <w:bCs/>
          <w:sz w:val="24"/>
          <w:szCs w:val="24"/>
          <w:lang w:bidi="hr-HR"/>
        </w:rPr>
      </w:pPr>
      <w:r w:rsidRPr="00281EA2">
        <w:rPr>
          <w:b/>
          <w:bCs/>
          <w:sz w:val="24"/>
          <w:szCs w:val="24"/>
          <w:lang w:bidi="hr-HR"/>
        </w:rPr>
        <w:t xml:space="preserve">PRILOG </w:t>
      </w:r>
      <w:r w:rsidR="009472D7">
        <w:rPr>
          <w:b/>
          <w:bCs/>
          <w:sz w:val="24"/>
          <w:szCs w:val="24"/>
          <w:lang w:bidi="hr-HR"/>
        </w:rPr>
        <w:t>5</w:t>
      </w:r>
      <w:r w:rsidRPr="00281EA2">
        <w:rPr>
          <w:bCs/>
          <w:sz w:val="24"/>
          <w:szCs w:val="24"/>
          <w:lang w:bidi="hr-HR"/>
        </w:rPr>
        <w:t xml:space="preserve"> – Troškovnik</w:t>
      </w:r>
    </w:p>
    <w:p w14:paraId="11A74972" w14:textId="44F68601" w:rsidR="005E79A9" w:rsidRDefault="00261454" w:rsidP="00B26D65">
      <w:pPr>
        <w:tabs>
          <w:tab w:val="left" w:pos="567"/>
        </w:tabs>
        <w:spacing w:after="0"/>
        <w:jc w:val="both"/>
        <w:rPr>
          <w:bCs/>
          <w:sz w:val="24"/>
          <w:szCs w:val="24"/>
          <w:lang w:bidi="hr-HR"/>
        </w:rPr>
      </w:pPr>
      <w:r w:rsidRPr="009472D7">
        <w:rPr>
          <w:b/>
          <w:bCs/>
          <w:sz w:val="24"/>
          <w:szCs w:val="24"/>
          <w:lang w:bidi="hr-HR"/>
        </w:rPr>
        <w:t xml:space="preserve">PRILOG </w:t>
      </w:r>
      <w:r w:rsidR="009472D7" w:rsidRPr="009472D7">
        <w:rPr>
          <w:b/>
          <w:bCs/>
          <w:sz w:val="24"/>
          <w:szCs w:val="24"/>
          <w:lang w:bidi="hr-HR"/>
        </w:rPr>
        <w:t>6</w:t>
      </w:r>
      <w:r w:rsidRPr="009472D7">
        <w:rPr>
          <w:bCs/>
          <w:sz w:val="24"/>
          <w:szCs w:val="24"/>
          <w:lang w:bidi="hr-HR"/>
        </w:rPr>
        <w:t xml:space="preserve"> – </w:t>
      </w:r>
      <w:r w:rsidR="000F7953">
        <w:rPr>
          <w:bCs/>
          <w:sz w:val="24"/>
          <w:szCs w:val="24"/>
          <w:lang w:bidi="hr-HR"/>
        </w:rPr>
        <w:t>Opis posla</w:t>
      </w:r>
    </w:p>
    <w:p w14:paraId="407FA104" w14:textId="4DB1E455" w:rsidR="00846E07" w:rsidRDefault="00846E07" w:rsidP="00B26D65">
      <w:pPr>
        <w:tabs>
          <w:tab w:val="left" w:pos="567"/>
        </w:tabs>
        <w:spacing w:after="0"/>
        <w:jc w:val="both"/>
        <w:rPr>
          <w:bCs/>
          <w:sz w:val="24"/>
          <w:szCs w:val="24"/>
          <w:lang w:bidi="hr-HR"/>
        </w:rPr>
      </w:pPr>
      <w:r w:rsidRPr="00846E07">
        <w:rPr>
          <w:b/>
          <w:sz w:val="24"/>
          <w:szCs w:val="24"/>
          <w:lang w:bidi="hr-HR"/>
        </w:rPr>
        <w:t>PRILOG 7</w:t>
      </w:r>
      <w:r>
        <w:rPr>
          <w:bCs/>
          <w:sz w:val="24"/>
          <w:szCs w:val="24"/>
          <w:lang w:bidi="hr-HR"/>
        </w:rPr>
        <w:t xml:space="preserve"> – Popis isporučene robe</w:t>
      </w:r>
    </w:p>
    <w:p w14:paraId="2811CC8D" w14:textId="6F52D21E" w:rsidR="00846E07" w:rsidRDefault="00846E07" w:rsidP="00B26D65">
      <w:pPr>
        <w:tabs>
          <w:tab w:val="left" w:pos="567"/>
        </w:tabs>
        <w:spacing w:after="0"/>
        <w:jc w:val="both"/>
        <w:rPr>
          <w:bCs/>
          <w:sz w:val="24"/>
          <w:szCs w:val="24"/>
          <w:lang w:bidi="hr-HR"/>
        </w:rPr>
      </w:pPr>
      <w:r w:rsidRPr="00846E07">
        <w:rPr>
          <w:b/>
          <w:sz w:val="24"/>
          <w:szCs w:val="24"/>
          <w:lang w:bidi="hr-HR"/>
        </w:rPr>
        <w:t>PRILOG 8</w:t>
      </w:r>
      <w:r>
        <w:rPr>
          <w:bCs/>
          <w:sz w:val="24"/>
          <w:szCs w:val="24"/>
          <w:lang w:bidi="hr-HR"/>
        </w:rPr>
        <w:t xml:space="preserve"> – Izjava ponuditelja</w:t>
      </w:r>
    </w:p>
    <w:p w14:paraId="5753C188" w14:textId="6831DF32" w:rsidR="00EE0C3F" w:rsidRDefault="00EE0C3F" w:rsidP="00B26D65">
      <w:pPr>
        <w:tabs>
          <w:tab w:val="left" w:pos="567"/>
        </w:tabs>
        <w:spacing w:after="0"/>
        <w:jc w:val="both"/>
        <w:rPr>
          <w:bCs/>
          <w:sz w:val="24"/>
          <w:szCs w:val="24"/>
          <w:lang w:bidi="hr-HR"/>
        </w:rPr>
      </w:pPr>
      <w:r w:rsidRPr="00EE0C3F">
        <w:rPr>
          <w:b/>
          <w:sz w:val="24"/>
          <w:szCs w:val="24"/>
          <w:lang w:bidi="hr-HR"/>
        </w:rPr>
        <w:t>PRILOG 9</w:t>
      </w:r>
      <w:r>
        <w:rPr>
          <w:bCs/>
          <w:sz w:val="24"/>
          <w:szCs w:val="24"/>
          <w:lang w:bidi="hr-HR"/>
        </w:rPr>
        <w:t xml:space="preserve"> – Izjava o povjerljivosti informacija </w:t>
      </w:r>
    </w:p>
    <w:p w14:paraId="2783BD5B" w14:textId="72165046" w:rsidR="00536186" w:rsidRDefault="00536186" w:rsidP="00536186">
      <w:pPr>
        <w:autoSpaceDE w:val="0"/>
        <w:autoSpaceDN w:val="0"/>
        <w:adjustRightInd w:val="0"/>
        <w:spacing w:after="0" w:line="240" w:lineRule="auto"/>
        <w:jc w:val="both"/>
        <w:rPr>
          <w:sz w:val="24"/>
          <w:szCs w:val="24"/>
        </w:rPr>
      </w:pPr>
      <w:r w:rsidRPr="00536186">
        <w:rPr>
          <w:b/>
          <w:sz w:val="24"/>
          <w:szCs w:val="24"/>
          <w:lang w:bidi="hr-HR"/>
        </w:rPr>
        <w:t xml:space="preserve">PRILOG 10 </w:t>
      </w:r>
      <w:r w:rsidR="000F2F80">
        <w:rPr>
          <w:bCs/>
          <w:sz w:val="24"/>
          <w:szCs w:val="24"/>
          <w:lang w:bidi="hr-HR"/>
        </w:rPr>
        <w:t xml:space="preserve">– </w:t>
      </w:r>
      <w:r w:rsidRPr="00534DBF">
        <w:rPr>
          <w:sz w:val="24"/>
          <w:szCs w:val="24"/>
        </w:rPr>
        <w:t>Tehničk</w:t>
      </w:r>
      <w:r>
        <w:rPr>
          <w:sz w:val="24"/>
          <w:szCs w:val="24"/>
        </w:rPr>
        <w:t>e</w:t>
      </w:r>
      <w:r w:rsidRPr="00534DBF">
        <w:rPr>
          <w:sz w:val="24"/>
          <w:szCs w:val="24"/>
        </w:rPr>
        <w:t xml:space="preserve"> karakteristik</w:t>
      </w:r>
      <w:r>
        <w:rPr>
          <w:sz w:val="24"/>
          <w:szCs w:val="24"/>
        </w:rPr>
        <w:t>e</w:t>
      </w:r>
      <w:r w:rsidRPr="00534DBF">
        <w:rPr>
          <w:sz w:val="24"/>
          <w:szCs w:val="24"/>
        </w:rPr>
        <w:t xml:space="preserve"> i dokumentacij</w:t>
      </w:r>
      <w:r>
        <w:rPr>
          <w:sz w:val="24"/>
          <w:szCs w:val="24"/>
        </w:rPr>
        <w:t>a</w:t>
      </w:r>
      <w:r w:rsidRPr="00534DBF">
        <w:rPr>
          <w:sz w:val="24"/>
          <w:szCs w:val="24"/>
        </w:rPr>
        <w:t xml:space="preserve"> IC panela</w:t>
      </w:r>
    </w:p>
    <w:p w14:paraId="0043A45A" w14:textId="2656B7DF" w:rsidR="000F2F80" w:rsidRDefault="000F2F80" w:rsidP="00536186">
      <w:pPr>
        <w:autoSpaceDE w:val="0"/>
        <w:autoSpaceDN w:val="0"/>
        <w:adjustRightInd w:val="0"/>
        <w:spacing w:after="0" w:line="240" w:lineRule="auto"/>
        <w:jc w:val="both"/>
        <w:rPr>
          <w:sz w:val="24"/>
          <w:szCs w:val="24"/>
        </w:rPr>
      </w:pPr>
      <w:r w:rsidRPr="00971FCD">
        <w:rPr>
          <w:b/>
          <w:sz w:val="24"/>
          <w:szCs w:val="24"/>
          <w:lang w:bidi="hr-HR"/>
        </w:rPr>
        <w:t>PRILOG 11</w:t>
      </w:r>
      <w:r w:rsidRPr="00971FCD">
        <w:rPr>
          <w:sz w:val="24"/>
          <w:szCs w:val="24"/>
        </w:rPr>
        <w:t xml:space="preserve"> </w:t>
      </w:r>
      <w:r w:rsidRPr="00971FCD">
        <w:rPr>
          <w:bCs/>
          <w:sz w:val="24"/>
          <w:szCs w:val="24"/>
          <w:lang w:bidi="hr-HR"/>
        </w:rPr>
        <w:t>– Idejni tlocrt pogona otpreme SK</w:t>
      </w:r>
    </w:p>
    <w:p w14:paraId="5C4C6498" w14:textId="04041604" w:rsidR="00536186" w:rsidRPr="009472D7" w:rsidRDefault="00536186" w:rsidP="00B26D65">
      <w:pPr>
        <w:tabs>
          <w:tab w:val="left" w:pos="567"/>
        </w:tabs>
        <w:spacing w:after="0"/>
        <w:jc w:val="both"/>
        <w:rPr>
          <w:bCs/>
          <w:sz w:val="24"/>
          <w:szCs w:val="24"/>
          <w:lang w:bidi="hr-HR"/>
        </w:rPr>
      </w:pPr>
    </w:p>
    <w:p w14:paraId="5E6125BD" w14:textId="22CA8BDC" w:rsidR="00110DE6" w:rsidRPr="00110DE6" w:rsidRDefault="00110DE6" w:rsidP="00110DE6">
      <w:pPr>
        <w:tabs>
          <w:tab w:val="left" w:pos="567"/>
        </w:tabs>
        <w:spacing w:after="0"/>
        <w:jc w:val="both"/>
        <w:rPr>
          <w:bCs/>
          <w:sz w:val="24"/>
          <w:szCs w:val="24"/>
          <w:lang w:bidi="hr-HR"/>
        </w:rPr>
      </w:pPr>
    </w:p>
    <w:sectPr w:rsidR="00110DE6" w:rsidRPr="00110DE6" w:rsidSect="00280768">
      <w:headerReference w:type="default" r:id="rId15"/>
      <w:pgSz w:w="11906" w:h="16838"/>
      <w:pgMar w:top="1418" w:right="1418" w:bottom="993"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AD3E" w14:textId="77777777" w:rsidR="008617BD" w:rsidRDefault="008617BD" w:rsidP="0042584B">
      <w:pPr>
        <w:spacing w:after="0" w:line="240" w:lineRule="auto"/>
      </w:pPr>
      <w:r>
        <w:separator/>
      </w:r>
    </w:p>
  </w:endnote>
  <w:endnote w:type="continuationSeparator" w:id="0">
    <w:p w14:paraId="07EDBB04" w14:textId="77777777" w:rsidR="008617BD" w:rsidRDefault="008617BD" w:rsidP="0042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C473" w14:textId="73E467BF" w:rsidR="00F63B02" w:rsidRDefault="00F63B02">
    <w:pPr>
      <w:pStyle w:val="Footer"/>
      <w:jc w:val="center"/>
      <w:rPr>
        <w:noProof/>
        <w:lang w:eastAsia="hr-HR"/>
      </w:rPr>
    </w:pPr>
    <w:bookmarkStart w:id="1" w:name="_Hlk66446519"/>
    <w:r w:rsidRPr="008D52B9">
      <w:rPr>
        <w:rFonts w:ascii="Calibri" w:hAnsi="Calibri"/>
        <w:noProof/>
        <w:sz w:val="16"/>
        <w:szCs w:val="16"/>
        <w:lang w:eastAsia="hr-HR"/>
      </w:rPr>
      <w:t xml:space="preserve">Sadržaj ovog materijala isključivo je odgovornost </w:t>
    </w:r>
    <w:r>
      <w:rPr>
        <w:rFonts w:ascii="Calibri" w:hAnsi="Calibri"/>
        <w:noProof/>
        <w:sz w:val="16"/>
        <w:szCs w:val="16"/>
        <w:lang w:eastAsia="hr-HR"/>
      </w:rPr>
      <w:t>društva</w:t>
    </w:r>
    <w:r w:rsidRPr="008D52B9">
      <w:rPr>
        <w:rFonts w:ascii="Calibri" w:hAnsi="Calibri"/>
        <w:noProof/>
        <w:sz w:val="16"/>
        <w:szCs w:val="16"/>
        <w:lang w:eastAsia="hr-HR"/>
      </w:rPr>
      <w:t xml:space="preserve"> </w:t>
    </w:r>
    <w:r>
      <w:rPr>
        <w:rFonts w:ascii="Calibri" w:hAnsi="Calibri"/>
        <w:noProof/>
        <w:sz w:val="16"/>
        <w:szCs w:val="16"/>
        <w:lang w:eastAsia="hr-HR"/>
      </w:rPr>
      <w:t>KONČAR – Metalne Konstrukcije d.d.</w:t>
    </w:r>
  </w:p>
  <w:bookmarkEnd w:id="1"/>
  <w:p w14:paraId="06E6196E" w14:textId="11ECAA23" w:rsidR="00F63B02" w:rsidRDefault="00F63B02">
    <w:pPr>
      <w:pStyle w:val="Footer"/>
      <w:jc w:val="center"/>
    </w:pPr>
    <w:r w:rsidRPr="000E0DFD">
      <w:rPr>
        <w:noProof/>
        <w:lang w:eastAsia="hr-HR"/>
      </w:rPr>
      <w:drawing>
        <wp:inline distT="0" distB="0" distL="0" distR="0" wp14:anchorId="72B8F1EA" wp14:editId="2556E71A">
          <wp:extent cx="5759450" cy="999270"/>
          <wp:effectExtent l="0" t="0" r="0" b="0"/>
          <wp:docPr id="6"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450" cy="999270"/>
                  </a:xfrm>
                  <a:prstGeom prst="rect">
                    <a:avLst/>
                  </a:prstGeom>
                  <a:ln>
                    <a:noFill/>
                  </a:ln>
                  <a:extLst>
                    <a:ext uri="{53640926-AAD7-44D8-BBD7-CCE9431645EC}">
                      <a14:shadowObscured xmlns:a14="http://schemas.microsoft.com/office/drawing/2010/main"/>
                    </a:ext>
                  </a:extLst>
                </pic:spPr>
              </pic:pic>
            </a:graphicData>
          </a:graphic>
        </wp:inline>
      </w:drawing>
    </w:r>
  </w:p>
  <w:p w14:paraId="446A40B1" w14:textId="77777777" w:rsidR="00F63B02" w:rsidRDefault="00F6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64AE" w14:textId="77777777" w:rsidR="008617BD" w:rsidRDefault="008617BD" w:rsidP="0042584B">
      <w:pPr>
        <w:spacing w:after="0" w:line="240" w:lineRule="auto"/>
      </w:pPr>
      <w:r>
        <w:separator/>
      </w:r>
    </w:p>
  </w:footnote>
  <w:footnote w:type="continuationSeparator" w:id="0">
    <w:p w14:paraId="122CDFE7" w14:textId="77777777" w:rsidR="008617BD" w:rsidRDefault="008617BD" w:rsidP="0042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E803" w14:textId="7B1399EC" w:rsidR="00F63B02" w:rsidRDefault="00F63B02" w:rsidP="003A6AA3">
    <w:pPr>
      <w:pStyle w:val="Header"/>
      <w:jc w:val="right"/>
    </w:pPr>
  </w:p>
  <w:p w14:paraId="41047024" w14:textId="77777777" w:rsidR="00F63B02" w:rsidRDefault="00F63B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6D1F" w14:textId="77777777" w:rsidR="00F63B02" w:rsidRDefault="00F6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2DD0664"/>
    <w:multiLevelType w:val="hybridMultilevel"/>
    <w:tmpl w:val="D5049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9F1691"/>
    <w:multiLevelType w:val="hybridMultilevel"/>
    <w:tmpl w:val="E54081B0"/>
    <w:lvl w:ilvl="0" w:tplc="041A000F">
      <w:start w:val="1"/>
      <w:numFmt w:val="decimal"/>
      <w:lvlText w:val="%1."/>
      <w:lvlJc w:val="left"/>
      <w:pPr>
        <w:ind w:left="720" w:hanging="360"/>
      </w:pPr>
      <w:rPr>
        <w:rFonts w:hint="default"/>
        <w:color w:val="auto"/>
      </w:rPr>
    </w:lvl>
    <w:lvl w:ilvl="1" w:tplc="041A0003">
      <w:start w:val="1"/>
      <w:numFmt w:val="bullet"/>
      <w:lvlText w:val="o"/>
      <w:lvlJc w:val="left"/>
      <w:pPr>
        <w:ind w:left="1440" w:hanging="360"/>
      </w:pPr>
      <w:rPr>
        <w:rFonts w:ascii="Courier New" w:hAnsi="Courier New" w:cs="Courier New"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087EA9"/>
    <w:multiLevelType w:val="hybridMultilevel"/>
    <w:tmpl w:val="EADCC06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0AC54F59"/>
    <w:multiLevelType w:val="hybridMultilevel"/>
    <w:tmpl w:val="5CF229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962210"/>
    <w:multiLevelType w:val="hybridMultilevel"/>
    <w:tmpl w:val="EED63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ED3AD3"/>
    <w:multiLevelType w:val="hybridMultilevel"/>
    <w:tmpl w:val="D72AEF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550CDF"/>
    <w:multiLevelType w:val="hybridMultilevel"/>
    <w:tmpl w:val="CDC6C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A81A6E"/>
    <w:multiLevelType w:val="multilevel"/>
    <w:tmpl w:val="E63043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6F14D04"/>
    <w:multiLevelType w:val="multilevel"/>
    <w:tmpl w:val="E63043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A600D97"/>
    <w:multiLevelType w:val="hybridMultilevel"/>
    <w:tmpl w:val="F9BC3290"/>
    <w:lvl w:ilvl="0" w:tplc="CA9A2B8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6B18DE"/>
    <w:multiLevelType w:val="hybridMultilevel"/>
    <w:tmpl w:val="59242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2830364"/>
    <w:multiLevelType w:val="hybridMultilevel"/>
    <w:tmpl w:val="680646C6"/>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3090CA0"/>
    <w:multiLevelType w:val="hybridMultilevel"/>
    <w:tmpl w:val="AEA8FBA0"/>
    <w:lvl w:ilvl="0" w:tplc="97A406D8">
      <w:start w:val="1"/>
      <w:numFmt w:val="lowerLetter"/>
      <w:lvlText w:val="%1)"/>
      <w:lvlJc w:val="left"/>
      <w:pPr>
        <w:ind w:left="1065" w:hanging="705"/>
      </w:pPr>
      <w:rPr>
        <w:rFonts w:hint="default"/>
      </w:rPr>
    </w:lvl>
    <w:lvl w:ilvl="1" w:tplc="C408DE00">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2F0A1C"/>
    <w:multiLevelType w:val="hybridMultilevel"/>
    <w:tmpl w:val="56F44726"/>
    <w:lvl w:ilvl="0" w:tplc="97A406D8">
      <w:start w:val="1"/>
      <w:numFmt w:val="lowerLetter"/>
      <w:lvlText w:val="%1)"/>
      <w:lvlJc w:val="left"/>
      <w:pPr>
        <w:ind w:left="1065" w:hanging="705"/>
      </w:pPr>
      <w:rPr>
        <w:rFonts w:hint="default"/>
      </w:rPr>
    </w:lvl>
    <w:lvl w:ilvl="1" w:tplc="C408DE00">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0A4EEF"/>
    <w:multiLevelType w:val="hybridMultilevel"/>
    <w:tmpl w:val="FD4C11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7F7C3B"/>
    <w:multiLevelType w:val="hybridMultilevel"/>
    <w:tmpl w:val="513A86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CF41B0"/>
    <w:multiLevelType w:val="hybridMultilevel"/>
    <w:tmpl w:val="5BEA9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EDA03CF"/>
    <w:multiLevelType w:val="hybridMultilevel"/>
    <w:tmpl w:val="A46A26C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1285E4E"/>
    <w:multiLevelType w:val="hybridMultilevel"/>
    <w:tmpl w:val="A01A71CC"/>
    <w:lvl w:ilvl="0" w:tplc="597E9586">
      <w:start w:val="1"/>
      <w:numFmt w:val="decimal"/>
      <w:lvlText w:val="%1)"/>
      <w:lvlJc w:val="left"/>
      <w:pPr>
        <w:ind w:left="369" w:hanging="360"/>
      </w:pPr>
      <w:rPr>
        <w:rFonts w:ascii="Tahoma" w:eastAsia="Tahoma" w:hAnsi="Tahoma" w:cs="Tahoma" w:hint="default"/>
        <w:b/>
        <w:sz w:val="16"/>
      </w:rPr>
    </w:lvl>
    <w:lvl w:ilvl="1" w:tplc="041A0019" w:tentative="1">
      <w:start w:val="1"/>
      <w:numFmt w:val="lowerLetter"/>
      <w:lvlText w:val="%2."/>
      <w:lvlJc w:val="left"/>
      <w:pPr>
        <w:ind w:left="1089" w:hanging="360"/>
      </w:pPr>
    </w:lvl>
    <w:lvl w:ilvl="2" w:tplc="041A001B" w:tentative="1">
      <w:start w:val="1"/>
      <w:numFmt w:val="lowerRoman"/>
      <w:lvlText w:val="%3."/>
      <w:lvlJc w:val="right"/>
      <w:pPr>
        <w:ind w:left="1809" w:hanging="180"/>
      </w:pPr>
    </w:lvl>
    <w:lvl w:ilvl="3" w:tplc="041A000F" w:tentative="1">
      <w:start w:val="1"/>
      <w:numFmt w:val="decimal"/>
      <w:lvlText w:val="%4."/>
      <w:lvlJc w:val="left"/>
      <w:pPr>
        <w:ind w:left="2529" w:hanging="360"/>
      </w:pPr>
    </w:lvl>
    <w:lvl w:ilvl="4" w:tplc="041A0019" w:tentative="1">
      <w:start w:val="1"/>
      <w:numFmt w:val="lowerLetter"/>
      <w:lvlText w:val="%5."/>
      <w:lvlJc w:val="left"/>
      <w:pPr>
        <w:ind w:left="3249" w:hanging="360"/>
      </w:pPr>
    </w:lvl>
    <w:lvl w:ilvl="5" w:tplc="041A001B" w:tentative="1">
      <w:start w:val="1"/>
      <w:numFmt w:val="lowerRoman"/>
      <w:lvlText w:val="%6."/>
      <w:lvlJc w:val="right"/>
      <w:pPr>
        <w:ind w:left="3969" w:hanging="180"/>
      </w:pPr>
    </w:lvl>
    <w:lvl w:ilvl="6" w:tplc="041A000F" w:tentative="1">
      <w:start w:val="1"/>
      <w:numFmt w:val="decimal"/>
      <w:lvlText w:val="%7."/>
      <w:lvlJc w:val="left"/>
      <w:pPr>
        <w:ind w:left="4689" w:hanging="360"/>
      </w:pPr>
    </w:lvl>
    <w:lvl w:ilvl="7" w:tplc="041A0019" w:tentative="1">
      <w:start w:val="1"/>
      <w:numFmt w:val="lowerLetter"/>
      <w:lvlText w:val="%8."/>
      <w:lvlJc w:val="left"/>
      <w:pPr>
        <w:ind w:left="5409" w:hanging="360"/>
      </w:pPr>
    </w:lvl>
    <w:lvl w:ilvl="8" w:tplc="041A001B" w:tentative="1">
      <w:start w:val="1"/>
      <w:numFmt w:val="lowerRoman"/>
      <w:lvlText w:val="%9."/>
      <w:lvlJc w:val="right"/>
      <w:pPr>
        <w:ind w:left="6129" w:hanging="180"/>
      </w:pPr>
    </w:lvl>
  </w:abstractNum>
  <w:abstractNum w:abstractNumId="22" w15:restartNumberingAfterBreak="0">
    <w:nsid w:val="468F1DD0"/>
    <w:multiLevelType w:val="hybridMultilevel"/>
    <w:tmpl w:val="3FE6EC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1A42B8"/>
    <w:multiLevelType w:val="hybridMultilevel"/>
    <w:tmpl w:val="0638FC8A"/>
    <w:lvl w:ilvl="0" w:tplc="041A000F">
      <w:start w:val="1"/>
      <w:numFmt w:val="decimal"/>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84C2FA"/>
    <w:multiLevelType w:val="multilevel"/>
    <w:tmpl w:val="5784C2FA"/>
    <w:name w:val="Numbered list 6"/>
    <w:lvl w:ilvl="0">
      <w:start w:val="1"/>
      <w:numFmt w:val="decimal"/>
      <w:lvlText w:val="%1."/>
      <w:lvlJc w:val="left"/>
    </w:lvl>
    <w:lvl w:ilvl="1">
      <w:start w:val="1"/>
      <w:numFmt w:val="decimal"/>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784C2FB"/>
    <w:multiLevelType w:val="multilevel"/>
    <w:tmpl w:val="5784C2FB"/>
    <w:name w:val="Numbered list 7"/>
    <w:lvl w:ilvl="0">
      <w:start w:val="3"/>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B3135FC"/>
    <w:multiLevelType w:val="hybridMultilevel"/>
    <w:tmpl w:val="A574D3D4"/>
    <w:lvl w:ilvl="0" w:tplc="67D6FDA8">
      <w:start w:val="37"/>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D234D70"/>
    <w:multiLevelType w:val="multilevel"/>
    <w:tmpl w:val="E63043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F2D1BDB"/>
    <w:multiLevelType w:val="multilevel"/>
    <w:tmpl w:val="E630431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64241112"/>
    <w:multiLevelType w:val="hybridMultilevel"/>
    <w:tmpl w:val="AEA8FBA0"/>
    <w:lvl w:ilvl="0" w:tplc="97A406D8">
      <w:start w:val="1"/>
      <w:numFmt w:val="lowerLetter"/>
      <w:lvlText w:val="%1)"/>
      <w:lvlJc w:val="left"/>
      <w:pPr>
        <w:ind w:left="1065" w:hanging="705"/>
      </w:pPr>
      <w:rPr>
        <w:rFonts w:hint="default"/>
      </w:rPr>
    </w:lvl>
    <w:lvl w:ilvl="1" w:tplc="C408DE00">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3C7F69"/>
    <w:multiLevelType w:val="hybridMultilevel"/>
    <w:tmpl w:val="70C6D4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544B62"/>
    <w:multiLevelType w:val="hybridMultilevel"/>
    <w:tmpl w:val="6FE6561C"/>
    <w:lvl w:ilvl="0" w:tplc="041A000F">
      <w:start w:val="1"/>
      <w:numFmt w:val="decimal"/>
      <w:lvlText w:val="%1."/>
      <w:lvlJc w:val="left"/>
      <w:pPr>
        <w:ind w:left="720" w:hanging="360"/>
      </w:pPr>
      <w:rPr>
        <w:rFonts w:hint="default"/>
        <w:color w:val="auto"/>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3" w15:restartNumberingAfterBreak="0">
    <w:nsid w:val="7CAC1956"/>
    <w:multiLevelType w:val="hybridMultilevel"/>
    <w:tmpl w:val="AEA8FBA0"/>
    <w:lvl w:ilvl="0" w:tplc="97A406D8">
      <w:start w:val="1"/>
      <w:numFmt w:val="lowerLetter"/>
      <w:lvlText w:val="%1)"/>
      <w:lvlJc w:val="left"/>
      <w:pPr>
        <w:ind w:left="1065" w:hanging="705"/>
      </w:pPr>
      <w:rPr>
        <w:rFonts w:hint="default"/>
      </w:rPr>
    </w:lvl>
    <w:lvl w:ilvl="1" w:tplc="C408DE00">
      <w:numFmt w:val="bullet"/>
      <w:lvlText w:val="-"/>
      <w:lvlJc w:val="left"/>
      <w:pPr>
        <w:ind w:left="1440" w:hanging="360"/>
      </w:pPr>
      <w:rPr>
        <w:rFonts w:ascii="Calibri" w:eastAsiaTheme="minorHAnsi" w:hAnsi="Calibri" w:cstheme="minorBid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683790"/>
    <w:multiLevelType w:val="hybridMultilevel"/>
    <w:tmpl w:val="380EC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2"/>
  </w:num>
  <w:num w:numId="4">
    <w:abstractNumId w:val="13"/>
  </w:num>
  <w:num w:numId="5">
    <w:abstractNumId w:val="34"/>
  </w:num>
  <w:num w:numId="6">
    <w:abstractNumId w:val="16"/>
  </w:num>
  <w:num w:numId="7">
    <w:abstractNumId w:val="17"/>
  </w:num>
  <w:num w:numId="8">
    <w:abstractNumId w:val="6"/>
  </w:num>
  <w:num w:numId="9">
    <w:abstractNumId w:val="20"/>
  </w:num>
  <w:num w:numId="10">
    <w:abstractNumId w:val="30"/>
  </w:num>
  <w:num w:numId="11">
    <w:abstractNumId w:val="5"/>
  </w:num>
  <w:num w:numId="12">
    <w:abstractNumId w:val="33"/>
  </w:num>
  <w:num w:numId="13">
    <w:abstractNumId w:val="27"/>
  </w:num>
  <w:num w:numId="14">
    <w:abstractNumId w:val="15"/>
  </w:num>
  <w:num w:numId="15">
    <w:abstractNumId w:val="2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8"/>
  </w:num>
  <w:num w:numId="19">
    <w:abstractNumId w:val="21"/>
  </w:num>
  <w:num w:numId="20">
    <w:abstractNumId w:val="11"/>
  </w:num>
  <w:num w:numId="21">
    <w:abstractNumId w:val="1"/>
  </w:num>
  <w:num w:numId="22">
    <w:abstractNumId w:val="12"/>
  </w:num>
  <w:num w:numId="23">
    <w:abstractNumId w:val="19"/>
  </w:num>
  <w:num w:numId="24">
    <w:abstractNumId w:val="8"/>
  </w:num>
  <w:num w:numId="25">
    <w:abstractNumId w:val="28"/>
  </w:num>
  <w:num w:numId="26">
    <w:abstractNumId w:val="26"/>
  </w:num>
  <w:num w:numId="27">
    <w:abstractNumId w:val="7"/>
  </w:num>
  <w:num w:numId="28">
    <w:abstractNumId w:val="23"/>
  </w:num>
  <w:num w:numId="29">
    <w:abstractNumId w:val="31"/>
  </w:num>
  <w:num w:numId="30">
    <w:abstractNumId w:val="2"/>
  </w:num>
  <w:num w:numId="31">
    <w:abstractNumId w:val="9"/>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1B"/>
    <w:rsid w:val="000004A0"/>
    <w:rsid w:val="0000205B"/>
    <w:rsid w:val="00003125"/>
    <w:rsid w:val="00006FEB"/>
    <w:rsid w:val="0001000F"/>
    <w:rsid w:val="00010882"/>
    <w:rsid w:val="00010B02"/>
    <w:rsid w:val="000134A5"/>
    <w:rsid w:val="00013B46"/>
    <w:rsid w:val="00021AA4"/>
    <w:rsid w:val="00022FC4"/>
    <w:rsid w:val="00026B25"/>
    <w:rsid w:val="0003015F"/>
    <w:rsid w:val="000310ED"/>
    <w:rsid w:val="0003132D"/>
    <w:rsid w:val="00031D15"/>
    <w:rsid w:val="00031E08"/>
    <w:rsid w:val="00032948"/>
    <w:rsid w:val="0003402D"/>
    <w:rsid w:val="00034506"/>
    <w:rsid w:val="00040C14"/>
    <w:rsid w:val="00040CD2"/>
    <w:rsid w:val="00047407"/>
    <w:rsid w:val="00055786"/>
    <w:rsid w:val="0005782B"/>
    <w:rsid w:val="00060378"/>
    <w:rsid w:val="0006479F"/>
    <w:rsid w:val="0006539A"/>
    <w:rsid w:val="00065B7E"/>
    <w:rsid w:val="00065C8D"/>
    <w:rsid w:val="000677F1"/>
    <w:rsid w:val="00071906"/>
    <w:rsid w:val="00072008"/>
    <w:rsid w:val="00073350"/>
    <w:rsid w:val="00073EE5"/>
    <w:rsid w:val="00074C8E"/>
    <w:rsid w:val="00074EAF"/>
    <w:rsid w:val="00075EC2"/>
    <w:rsid w:val="00080698"/>
    <w:rsid w:val="0008180B"/>
    <w:rsid w:val="000853DD"/>
    <w:rsid w:val="000864AC"/>
    <w:rsid w:val="00090E17"/>
    <w:rsid w:val="00091A93"/>
    <w:rsid w:val="00094CE0"/>
    <w:rsid w:val="000A0659"/>
    <w:rsid w:val="000A28F4"/>
    <w:rsid w:val="000A2B85"/>
    <w:rsid w:val="000A3912"/>
    <w:rsid w:val="000A483B"/>
    <w:rsid w:val="000A515D"/>
    <w:rsid w:val="000A550B"/>
    <w:rsid w:val="000A70E6"/>
    <w:rsid w:val="000A7B81"/>
    <w:rsid w:val="000A7F3C"/>
    <w:rsid w:val="000B1B65"/>
    <w:rsid w:val="000B2DA6"/>
    <w:rsid w:val="000B2EDA"/>
    <w:rsid w:val="000B3B9F"/>
    <w:rsid w:val="000B3FD2"/>
    <w:rsid w:val="000B44FA"/>
    <w:rsid w:val="000B68BE"/>
    <w:rsid w:val="000C0018"/>
    <w:rsid w:val="000C01C5"/>
    <w:rsid w:val="000C12D2"/>
    <w:rsid w:val="000C2343"/>
    <w:rsid w:val="000C3263"/>
    <w:rsid w:val="000D08D3"/>
    <w:rsid w:val="000D0D4E"/>
    <w:rsid w:val="000D1FCC"/>
    <w:rsid w:val="000D3B19"/>
    <w:rsid w:val="000D544B"/>
    <w:rsid w:val="000D57C4"/>
    <w:rsid w:val="000D6C85"/>
    <w:rsid w:val="000D7832"/>
    <w:rsid w:val="000E1A7F"/>
    <w:rsid w:val="000E2796"/>
    <w:rsid w:val="000E32E2"/>
    <w:rsid w:val="000E6500"/>
    <w:rsid w:val="000E68B5"/>
    <w:rsid w:val="000F1DA1"/>
    <w:rsid w:val="000F2F80"/>
    <w:rsid w:val="000F5081"/>
    <w:rsid w:val="000F56FE"/>
    <w:rsid w:val="000F5CD2"/>
    <w:rsid w:val="000F6948"/>
    <w:rsid w:val="000F7953"/>
    <w:rsid w:val="00101A06"/>
    <w:rsid w:val="00101D44"/>
    <w:rsid w:val="001078B4"/>
    <w:rsid w:val="00107C5F"/>
    <w:rsid w:val="00110B88"/>
    <w:rsid w:val="00110D4D"/>
    <w:rsid w:val="00110DE6"/>
    <w:rsid w:val="00111980"/>
    <w:rsid w:val="0011394D"/>
    <w:rsid w:val="00114C1D"/>
    <w:rsid w:val="001152F3"/>
    <w:rsid w:val="001166E3"/>
    <w:rsid w:val="00116BAB"/>
    <w:rsid w:val="0012059B"/>
    <w:rsid w:val="00123633"/>
    <w:rsid w:val="001248E1"/>
    <w:rsid w:val="001256DB"/>
    <w:rsid w:val="00127AF5"/>
    <w:rsid w:val="00127CE1"/>
    <w:rsid w:val="001327F4"/>
    <w:rsid w:val="0013341D"/>
    <w:rsid w:val="001348FB"/>
    <w:rsid w:val="001373A0"/>
    <w:rsid w:val="001379C5"/>
    <w:rsid w:val="0014192F"/>
    <w:rsid w:val="001445AA"/>
    <w:rsid w:val="0014682C"/>
    <w:rsid w:val="00146BC5"/>
    <w:rsid w:val="001471EA"/>
    <w:rsid w:val="00150016"/>
    <w:rsid w:val="00151640"/>
    <w:rsid w:val="00151699"/>
    <w:rsid w:val="001520C9"/>
    <w:rsid w:val="0015448A"/>
    <w:rsid w:val="00154EB0"/>
    <w:rsid w:val="0015677F"/>
    <w:rsid w:val="00156CA6"/>
    <w:rsid w:val="0016127C"/>
    <w:rsid w:val="001627DE"/>
    <w:rsid w:val="001632A4"/>
    <w:rsid w:val="00167A96"/>
    <w:rsid w:val="00170628"/>
    <w:rsid w:val="00170A6F"/>
    <w:rsid w:val="00171A45"/>
    <w:rsid w:val="00171D3C"/>
    <w:rsid w:val="0017312A"/>
    <w:rsid w:val="00174555"/>
    <w:rsid w:val="00176B68"/>
    <w:rsid w:val="00177584"/>
    <w:rsid w:val="00177C8F"/>
    <w:rsid w:val="001804AD"/>
    <w:rsid w:val="00180798"/>
    <w:rsid w:val="00180DCC"/>
    <w:rsid w:val="001829A8"/>
    <w:rsid w:val="00183759"/>
    <w:rsid w:val="00183993"/>
    <w:rsid w:val="001850FA"/>
    <w:rsid w:val="00185357"/>
    <w:rsid w:val="00193FA3"/>
    <w:rsid w:val="00197DC4"/>
    <w:rsid w:val="001A02AA"/>
    <w:rsid w:val="001A0A68"/>
    <w:rsid w:val="001A0D26"/>
    <w:rsid w:val="001A1069"/>
    <w:rsid w:val="001A1723"/>
    <w:rsid w:val="001A2C72"/>
    <w:rsid w:val="001A4219"/>
    <w:rsid w:val="001A5F62"/>
    <w:rsid w:val="001A654E"/>
    <w:rsid w:val="001A6CE2"/>
    <w:rsid w:val="001A76B8"/>
    <w:rsid w:val="001B1072"/>
    <w:rsid w:val="001B2CFF"/>
    <w:rsid w:val="001B32F4"/>
    <w:rsid w:val="001B369A"/>
    <w:rsid w:val="001B479A"/>
    <w:rsid w:val="001B7316"/>
    <w:rsid w:val="001B7A9C"/>
    <w:rsid w:val="001B7E2C"/>
    <w:rsid w:val="001B7FBD"/>
    <w:rsid w:val="001C071E"/>
    <w:rsid w:val="001C09F3"/>
    <w:rsid w:val="001C0F84"/>
    <w:rsid w:val="001C10AB"/>
    <w:rsid w:val="001D71DB"/>
    <w:rsid w:val="001D7AEF"/>
    <w:rsid w:val="001E6BC6"/>
    <w:rsid w:val="001E7D08"/>
    <w:rsid w:val="001F0301"/>
    <w:rsid w:val="001F44BE"/>
    <w:rsid w:val="00200463"/>
    <w:rsid w:val="00200E67"/>
    <w:rsid w:val="0020187E"/>
    <w:rsid w:val="00201D54"/>
    <w:rsid w:val="002026B2"/>
    <w:rsid w:val="0020508A"/>
    <w:rsid w:val="00205F0A"/>
    <w:rsid w:val="00206C79"/>
    <w:rsid w:val="00210D6D"/>
    <w:rsid w:val="00210DF9"/>
    <w:rsid w:val="002120B9"/>
    <w:rsid w:val="00212E9F"/>
    <w:rsid w:val="002161C3"/>
    <w:rsid w:val="00216C44"/>
    <w:rsid w:val="002203E1"/>
    <w:rsid w:val="00220C96"/>
    <w:rsid w:val="00221A5A"/>
    <w:rsid w:val="0022341B"/>
    <w:rsid w:val="00223654"/>
    <w:rsid w:val="0022526F"/>
    <w:rsid w:val="00226876"/>
    <w:rsid w:val="0023073F"/>
    <w:rsid w:val="00231446"/>
    <w:rsid w:val="002322F6"/>
    <w:rsid w:val="0023624B"/>
    <w:rsid w:val="00237913"/>
    <w:rsid w:val="00237B1F"/>
    <w:rsid w:val="00237EC6"/>
    <w:rsid w:val="00241DC8"/>
    <w:rsid w:val="002423E0"/>
    <w:rsid w:val="0024330F"/>
    <w:rsid w:val="0024389F"/>
    <w:rsid w:val="0024646E"/>
    <w:rsid w:val="00246C9A"/>
    <w:rsid w:val="002470F3"/>
    <w:rsid w:val="00247765"/>
    <w:rsid w:val="002503BA"/>
    <w:rsid w:val="00250E88"/>
    <w:rsid w:val="00251295"/>
    <w:rsid w:val="00251F9C"/>
    <w:rsid w:val="002544F8"/>
    <w:rsid w:val="002552F5"/>
    <w:rsid w:val="002605CA"/>
    <w:rsid w:val="00260642"/>
    <w:rsid w:val="00261454"/>
    <w:rsid w:val="0026149E"/>
    <w:rsid w:val="00263CE5"/>
    <w:rsid w:val="00265AB2"/>
    <w:rsid w:val="00266F1C"/>
    <w:rsid w:val="002727CA"/>
    <w:rsid w:val="002736F2"/>
    <w:rsid w:val="00277DA3"/>
    <w:rsid w:val="00280768"/>
    <w:rsid w:val="00280A28"/>
    <w:rsid w:val="002814D6"/>
    <w:rsid w:val="00281EA2"/>
    <w:rsid w:val="00282A20"/>
    <w:rsid w:val="00282EF8"/>
    <w:rsid w:val="00283E73"/>
    <w:rsid w:val="00285204"/>
    <w:rsid w:val="00285A44"/>
    <w:rsid w:val="0028660F"/>
    <w:rsid w:val="00287DA2"/>
    <w:rsid w:val="00290959"/>
    <w:rsid w:val="00292037"/>
    <w:rsid w:val="002940BC"/>
    <w:rsid w:val="00295BBF"/>
    <w:rsid w:val="00297A1D"/>
    <w:rsid w:val="002A04EC"/>
    <w:rsid w:val="002A1F45"/>
    <w:rsid w:val="002A3B95"/>
    <w:rsid w:val="002A4621"/>
    <w:rsid w:val="002A4DBA"/>
    <w:rsid w:val="002A5058"/>
    <w:rsid w:val="002A71A7"/>
    <w:rsid w:val="002A7D23"/>
    <w:rsid w:val="002A7F27"/>
    <w:rsid w:val="002B08B0"/>
    <w:rsid w:val="002B32C4"/>
    <w:rsid w:val="002B3CD0"/>
    <w:rsid w:val="002B5207"/>
    <w:rsid w:val="002B624B"/>
    <w:rsid w:val="002B6445"/>
    <w:rsid w:val="002B6F68"/>
    <w:rsid w:val="002B7521"/>
    <w:rsid w:val="002C01AB"/>
    <w:rsid w:val="002C2080"/>
    <w:rsid w:val="002C34BD"/>
    <w:rsid w:val="002C3B74"/>
    <w:rsid w:val="002C469D"/>
    <w:rsid w:val="002C6239"/>
    <w:rsid w:val="002C655B"/>
    <w:rsid w:val="002C7F71"/>
    <w:rsid w:val="002D1A4E"/>
    <w:rsid w:val="002D55EF"/>
    <w:rsid w:val="002D582D"/>
    <w:rsid w:val="002D641A"/>
    <w:rsid w:val="002D7217"/>
    <w:rsid w:val="002D75E4"/>
    <w:rsid w:val="002E47F0"/>
    <w:rsid w:val="002E4B97"/>
    <w:rsid w:val="002E557C"/>
    <w:rsid w:val="002E5A69"/>
    <w:rsid w:val="002F0F1A"/>
    <w:rsid w:val="002F5EFD"/>
    <w:rsid w:val="002F65EA"/>
    <w:rsid w:val="003006A8"/>
    <w:rsid w:val="003020C9"/>
    <w:rsid w:val="00305B4B"/>
    <w:rsid w:val="00305CDA"/>
    <w:rsid w:val="00307464"/>
    <w:rsid w:val="00307593"/>
    <w:rsid w:val="003110B9"/>
    <w:rsid w:val="0031251A"/>
    <w:rsid w:val="0031285F"/>
    <w:rsid w:val="0031348B"/>
    <w:rsid w:val="003173C2"/>
    <w:rsid w:val="00317440"/>
    <w:rsid w:val="00320478"/>
    <w:rsid w:val="003224A5"/>
    <w:rsid w:val="003235E6"/>
    <w:rsid w:val="00323FFF"/>
    <w:rsid w:val="00324AEA"/>
    <w:rsid w:val="0032517E"/>
    <w:rsid w:val="003277C1"/>
    <w:rsid w:val="0033074B"/>
    <w:rsid w:val="00331BB9"/>
    <w:rsid w:val="00333A38"/>
    <w:rsid w:val="00335C22"/>
    <w:rsid w:val="003404F3"/>
    <w:rsid w:val="00346C3C"/>
    <w:rsid w:val="00350E7D"/>
    <w:rsid w:val="00354204"/>
    <w:rsid w:val="00360ACD"/>
    <w:rsid w:val="0036107D"/>
    <w:rsid w:val="003619A1"/>
    <w:rsid w:val="00362635"/>
    <w:rsid w:val="003642D8"/>
    <w:rsid w:val="00365952"/>
    <w:rsid w:val="0037101D"/>
    <w:rsid w:val="003760B1"/>
    <w:rsid w:val="0037647E"/>
    <w:rsid w:val="00376A98"/>
    <w:rsid w:val="00376B50"/>
    <w:rsid w:val="00381466"/>
    <w:rsid w:val="00382E75"/>
    <w:rsid w:val="00383694"/>
    <w:rsid w:val="00383A2E"/>
    <w:rsid w:val="00391410"/>
    <w:rsid w:val="00394C99"/>
    <w:rsid w:val="003A2EDD"/>
    <w:rsid w:val="003A36FA"/>
    <w:rsid w:val="003A3BE1"/>
    <w:rsid w:val="003A6AA3"/>
    <w:rsid w:val="003B26B9"/>
    <w:rsid w:val="003B79E7"/>
    <w:rsid w:val="003C08E1"/>
    <w:rsid w:val="003C1D5A"/>
    <w:rsid w:val="003C46F3"/>
    <w:rsid w:val="003D2696"/>
    <w:rsid w:val="003D3863"/>
    <w:rsid w:val="003D3EE6"/>
    <w:rsid w:val="003D4FC0"/>
    <w:rsid w:val="003D50DD"/>
    <w:rsid w:val="003D68C9"/>
    <w:rsid w:val="003D6B5D"/>
    <w:rsid w:val="003E4876"/>
    <w:rsid w:val="003E6316"/>
    <w:rsid w:val="003E63A1"/>
    <w:rsid w:val="003E76FD"/>
    <w:rsid w:val="003E7F4B"/>
    <w:rsid w:val="003F102E"/>
    <w:rsid w:val="003F2522"/>
    <w:rsid w:val="003F66F7"/>
    <w:rsid w:val="003F6978"/>
    <w:rsid w:val="004011BA"/>
    <w:rsid w:val="00401724"/>
    <w:rsid w:val="00403F22"/>
    <w:rsid w:val="00404370"/>
    <w:rsid w:val="00406DCA"/>
    <w:rsid w:val="00406EC7"/>
    <w:rsid w:val="004102B7"/>
    <w:rsid w:val="00410B04"/>
    <w:rsid w:val="00415CC5"/>
    <w:rsid w:val="004256FC"/>
    <w:rsid w:val="0042584B"/>
    <w:rsid w:val="00426A45"/>
    <w:rsid w:val="004271D5"/>
    <w:rsid w:val="004279CB"/>
    <w:rsid w:val="004308F1"/>
    <w:rsid w:val="00430EAE"/>
    <w:rsid w:val="00432B61"/>
    <w:rsid w:val="00433C82"/>
    <w:rsid w:val="00433DF9"/>
    <w:rsid w:val="00434C68"/>
    <w:rsid w:val="00435EBB"/>
    <w:rsid w:val="004409BF"/>
    <w:rsid w:val="00444FEA"/>
    <w:rsid w:val="00446B91"/>
    <w:rsid w:val="0045267D"/>
    <w:rsid w:val="00453142"/>
    <w:rsid w:val="00453F68"/>
    <w:rsid w:val="004564A5"/>
    <w:rsid w:val="00456AF5"/>
    <w:rsid w:val="00460A6A"/>
    <w:rsid w:val="00465CCB"/>
    <w:rsid w:val="00466433"/>
    <w:rsid w:val="0047171A"/>
    <w:rsid w:val="00474F73"/>
    <w:rsid w:val="00475B41"/>
    <w:rsid w:val="00475DAE"/>
    <w:rsid w:val="00477143"/>
    <w:rsid w:val="00477241"/>
    <w:rsid w:val="00477AA3"/>
    <w:rsid w:val="00480A5D"/>
    <w:rsid w:val="00481111"/>
    <w:rsid w:val="00481321"/>
    <w:rsid w:val="0048153B"/>
    <w:rsid w:val="0048276A"/>
    <w:rsid w:val="00485523"/>
    <w:rsid w:val="0048684B"/>
    <w:rsid w:val="0048769B"/>
    <w:rsid w:val="00491499"/>
    <w:rsid w:val="004931F3"/>
    <w:rsid w:val="00495873"/>
    <w:rsid w:val="00497766"/>
    <w:rsid w:val="00497C0B"/>
    <w:rsid w:val="004A0582"/>
    <w:rsid w:val="004A7FC8"/>
    <w:rsid w:val="004B21F9"/>
    <w:rsid w:val="004B2EBE"/>
    <w:rsid w:val="004B35F0"/>
    <w:rsid w:val="004B5A51"/>
    <w:rsid w:val="004C0235"/>
    <w:rsid w:val="004C2B9B"/>
    <w:rsid w:val="004C3BDE"/>
    <w:rsid w:val="004C5865"/>
    <w:rsid w:val="004D0745"/>
    <w:rsid w:val="004D4353"/>
    <w:rsid w:val="004D438A"/>
    <w:rsid w:val="004D6345"/>
    <w:rsid w:val="004D706A"/>
    <w:rsid w:val="004D7FFC"/>
    <w:rsid w:val="004E4020"/>
    <w:rsid w:val="004E4323"/>
    <w:rsid w:val="004E53CE"/>
    <w:rsid w:val="004E6B81"/>
    <w:rsid w:val="004E6F93"/>
    <w:rsid w:val="004E732D"/>
    <w:rsid w:val="004E7BCF"/>
    <w:rsid w:val="004F072E"/>
    <w:rsid w:val="004F278C"/>
    <w:rsid w:val="004F7398"/>
    <w:rsid w:val="005001FC"/>
    <w:rsid w:val="0050163E"/>
    <w:rsid w:val="00503C1C"/>
    <w:rsid w:val="005041FD"/>
    <w:rsid w:val="00505628"/>
    <w:rsid w:val="00505A7B"/>
    <w:rsid w:val="005077B2"/>
    <w:rsid w:val="00511C1E"/>
    <w:rsid w:val="0051312E"/>
    <w:rsid w:val="0051576B"/>
    <w:rsid w:val="00521734"/>
    <w:rsid w:val="00521CB1"/>
    <w:rsid w:val="00522CBA"/>
    <w:rsid w:val="005232D5"/>
    <w:rsid w:val="005249EC"/>
    <w:rsid w:val="0053388E"/>
    <w:rsid w:val="00534DBF"/>
    <w:rsid w:val="00535141"/>
    <w:rsid w:val="005357A3"/>
    <w:rsid w:val="00535DC9"/>
    <w:rsid w:val="00536186"/>
    <w:rsid w:val="00536426"/>
    <w:rsid w:val="00536785"/>
    <w:rsid w:val="00540F1B"/>
    <w:rsid w:val="00542548"/>
    <w:rsid w:val="00542D4C"/>
    <w:rsid w:val="00543F4C"/>
    <w:rsid w:val="005472A6"/>
    <w:rsid w:val="00551257"/>
    <w:rsid w:val="00551B9D"/>
    <w:rsid w:val="005532A4"/>
    <w:rsid w:val="0055506C"/>
    <w:rsid w:val="005578A7"/>
    <w:rsid w:val="00560834"/>
    <w:rsid w:val="00563AB4"/>
    <w:rsid w:val="00564001"/>
    <w:rsid w:val="0057084F"/>
    <w:rsid w:val="0057105E"/>
    <w:rsid w:val="00572422"/>
    <w:rsid w:val="00577DF2"/>
    <w:rsid w:val="00580320"/>
    <w:rsid w:val="00580B63"/>
    <w:rsid w:val="00581E3F"/>
    <w:rsid w:val="0058264C"/>
    <w:rsid w:val="00583FA8"/>
    <w:rsid w:val="00584729"/>
    <w:rsid w:val="00585806"/>
    <w:rsid w:val="005870C3"/>
    <w:rsid w:val="00587F73"/>
    <w:rsid w:val="0059098F"/>
    <w:rsid w:val="005925F4"/>
    <w:rsid w:val="00592A71"/>
    <w:rsid w:val="00594D21"/>
    <w:rsid w:val="0059577D"/>
    <w:rsid w:val="005A1E23"/>
    <w:rsid w:val="005A45D2"/>
    <w:rsid w:val="005A46BE"/>
    <w:rsid w:val="005A4BAD"/>
    <w:rsid w:val="005A4BD2"/>
    <w:rsid w:val="005A5EE2"/>
    <w:rsid w:val="005A667D"/>
    <w:rsid w:val="005A7568"/>
    <w:rsid w:val="005B113A"/>
    <w:rsid w:val="005B2D61"/>
    <w:rsid w:val="005B3FFC"/>
    <w:rsid w:val="005B4F33"/>
    <w:rsid w:val="005B561D"/>
    <w:rsid w:val="005B61F2"/>
    <w:rsid w:val="005B7E01"/>
    <w:rsid w:val="005C297D"/>
    <w:rsid w:val="005C2C90"/>
    <w:rsid w:val="005C35CE"/>
    <w:rsid w:val="005C54C5"/>
    <w:rsid w:val="005D2740"/>
    <w:rsid w:val="005D3D10"/>
    <w:rsid w:val="005D4DBD"/>
    <w:rsid w:val="005D4F90"/>
    <w:rsid w:val="005D6E31"/>
    <w:rsid w:val="005D75F9"/>
    <w:rsid w:val="005E093C"/>
    <w:rsid w:val="005E0C72"/>
    <w:rsid w:val="005E11B4"/>
    <w:rsid w:val="005E4E62"/>
    <w:rsid w:val="005E6DB2"/>
    <w:rsid w:val="005E79A9"/>
    <w:rsid w:val="005F142C"/>
    <w:rsid w:val="005F3BF9"/>
    <w:rsid w:val="005F4B9E"/>
    <w:rsid w:val="005F6199"/>
    <w:rsid w:val="005F763F"/>
    <w:rsid w:val="00603551"/>
    <w:rsid w:val="00603D2A"/>
    <w:rsid w:val="00604277"/>
    <w:rsid w:val="0061168F"/>
    <w:rsid w:val="00617B2C"/>
    <w:rsid w:val="0062374D"/>
    <w:rsid w:val="00625292"/>
    <w:rsid w:val="006314F2"/>
    <w:rsid w:val="00631F9A"/>
    <w:rsid w:val="00632BE4"/>
    <w:rsid w:val="00633D0B"/>
    <w:rsid w:val="00633EAA"/>
    <w:rsid w:val="00634FB7"/>
    <w:rsid w:val="0063522A"/>
    <w:rsid w:val="00637E22"/>
    <w:rsid w:val="00642FFA"/>
    <w:rsid w:val="0064383F"/>
    <w:rsid w:val="00644CE8"/>
    <w:rsid w:val="00645331"/>
    <w:rsid w:val="006472F3"/>
    <w:rsid w:val="00652D0E"/>
    <w:rsid w:val="00653DC6"/>
    <w:rsid w:val="00655E40"/>
    <w:rsid w:val="00656723"/>
    <w:rsid w:val="0065700E"/>
    <w:rsid w:val="006574F7"/>
    <w:rsid w:val="00661466"/>
    <w:rsid w:val="0066240D"/>
    <w:rsid w:val="006643CA"/>
    <w:rsid w:val="00666BED"/>
    <w:rsid w:val="00666E0B"/>
    <w:rsid w:val="00667009"/>
    <w:rsid w:val="006706FE"/>
    <w:rsid w:val="0067141D"/>
    <w:rsid w:val="006752BA"/>
    <w:rsid w:val="006752C3"/>
    <w:rsid w:val="00676222"/>
    <w:rsid w:val="0067654D"/>
    <w:rsid w:val="006766A7"/>
    <w:rsid w:val="00676CD0"/>
    <w:rsid w:val="006773CF"/>
    <w:rsid w:val="006778A3"/>
    <w:rsid w:val="00680997"/>
    <w:rsid w:val="006856F7"/>
    <w:rsid w:val="0068598B"/>
    <w:rsid w:val="00686850"/>
    <w:rsid w:val="00687DEC"/>
    <w:rsid w:val="00691EF3"/>
    <w:rsid w:val="00694E9A"/>
    <w:rsid w:val="0069525F"/>
    <w:rsid w:val="0069721F"/>
    <w:rsid w:val="00697AA6"/>
    <w:rsid w:val="00697DF1"/>
    <w:rsid w:val="006A206A"/>
    <w:rsid w:val="006A3B40"/>
    <w:rsid w:val="006A48B4"/>
    <w:rsid w:val="006A75E9"/>
    <w:rsid w:val="006A79E5"/>
    <w:rsid w:val="006B096E"/>
    <w:rsid w:val="006B49B2"/>
    <w:rsid w:val="006B5A1E"/>
    <w:rsid w:val="006B6F3B"/>
    <w:rsid w:val="006C01FC"/>
    <w:rsid w:val="006C1EE4"/>
    <w:rsid w:val="006C3DF6"/>
    <w:rsid w:val="006C4BC4"/>
    <w:rsid w:val="006C580F"/>
    <w:rsid w:val="006C615D"/>
    <w:rsid w:val="006D1E4D"/>
    <w:rsid w:val="006D72F2"/>
    <w:rsid w:val="006E0CF9"/>
    <w:rsid w:val="006E1105"/>
    <w:rsid w:val="006E15FB"/>
    <w:rsid w:val="006E2DFA"/>
    <w:rsid w:val="006E702A"/>
    <w:rsid w:val="006E70FF"/>
    <w:rsid w:val="006F1BC5"/>
    <w:rsid w:val="006F30C8"/>
    <w:rsid w:val="006F3157"/>
    <w:rsid w:val="006F3F23"/>
    <w:rsid w:val="006F3F50"/>
    <w:rsid w:val="006F41BA"/>
    <w:rsid w:val="006F50ED"/>
    <w:rsid w:val="006F53E9"/>
    <w:rsid w:val="006F5AB9"/>
    <w:rsid w:val="006F60C8"/>
    <w:rsid w:val="007042F7"/>
    <w:rsid w:val="007045E4"/>
    <w:rsid w:val="00705196"/>
    <w:rsid w:val="00705647"/>
    <w:rsid w:val="007058B2"/>
    <w:rsid w:val="007065FD"/>
    <w:rsid w:val="007100B0"/>
    <w:rsid w:val="007107A6"/>
    <w:rsid w:val="00713505"/>
    <w:rsid w:val="00714628"/>
    <w:rsid w:val="00716273"/>
    <w:rsid w:val="007216AC"/>
    <w:rsid w:val="00726348"/>
    <w:rsid w:val="00730735"/>
    <w:rsid w:val="00733766"/>
    <w:rsid w:val="00735367"/>
    <w:rsid w:val="0073564A"/>
    <w:rsid w:val="00737C80"/>
    <w:rsid w:val="007424DA"/>
    <w:rsid w:val="00745607"/>
    <w:rsid w:val="00747154"/>
    <w:rsid w:val="00747EE3"/>
    <w:rsid w:val="00747F32"/>
    <w:rsid w:val="00753982"/>
    <w:rsid w:val="00760AF9"/>
    <w:rsid w:val="00763B33"/>
    <w:rsid w:val="0077417B"/>
    <w:rsid w:val="00775CAA"/>
    <w:rsid w:val="007762BC"/>
    <w:rsid w:val="007767B2"/>
    <w:rsid w:val="00777052"/>
    <w:rsid w:val="00777E8A"/>
    <w:rsid w:val="00780103"/>
    <w:rsid w:val="00782A0B"/>
    <w:rsid w:val="00783A6C"/>
    <w:rsid w:val="0078615C"/>
    <w:rsid w:val="00786B9E"/>
    <w:rsid w:val="00786DBD"/>
    <w:rsid w:val="00790CCF"/>
    <w:rsid w:val="00791D22"/>
    <w:rsid w:val="007920D5"/>
    <w:rsid w:val="007933E1"/>
    <w:rsid w:val="0079350B"/>
    <w:rsid w:val="00794CBE"/>
    <w:rsid w:val="00796852"/>
    <w:rsid w:val="00796F2E"/>
    <w:rsid w:val="00797ADD"/>
    <w:rsid w:val="007A4783"/>
    <w:rsid w:val="007A489A"/>
    <w:rsid w:val="007A5E19"/>
    <w:rsid w:val="007A6670"/>
    <w:rsid w:val="007B0477"/>
    <w:rsid w:val="007B0FCF"/>
    <w:rsid w:val="007B3E17"/>
    <w:rsid w:val="007C486B"/>
    <w:rsid w:val="007C6B53"/>
    <w:rsid w:val="007C7CD3"/>
    <w:rsid w:val="007D0EE7"/>
    <w:rsid w:val="007D15A9"/>
    <w:rsid w:val="007D27EE"/>
    <w:rsid w:val="007D2BB5"/>
    <w:rsid w:val="007D51EE"/>
    <w:rsid w:val="007D5AFE"/>
    <w:rsid w:val="007D5F3F"/>
    <w:rsid w:val="007D5F7B"/>
    <w:rsid w:val="007D7028"/>
    <w:rsid w:val="007D7A1F"/>
    <w:rsid w:val="007E5523"/>
    <w:rsid w:val="007E5EEE"/>
    <w:rsid w:val="007E621B"/>
    <w:rsid w:val="007E6E6B"/>
    <w:rsid w:val="007E7194"/>
    <w:rsid w:val="007E7DE1"/>
    <w:rsid w:val="007F03A4"/>
    <w:rsid w:val="007F36DB"/>
    <w:rsid w:val="007F4C6C"/>
    <w:rsid w:val="007F5D7A"/>
    <w:rsid w:val="007F6814"/>
    <w:rsid w:val="007F6917"/>
    <w:rsid w:val="007F7A88"/>
    <w:rsid w:val="007F7AB7"/>
    <w:rsid w:val="00800DE7"/>
    <w:rsid w:val="008035D4"/>
    <w:rsid w:val="00803A9C"/>
    <w:rsid w:val="008045BF"/>
    <w:rsid w:val="0080590B"/>
    <w:rsid w:val="00812895"/>
    <w:rsid w:val="00814457"/>
    <w:rsid w:val="00814761"/>
    <w:rsid w:val="008149B2"/>
    <w:rsid w:val="00816615"/>
    <w:rsid w:val="00823110"/>
    <w:rsid w:val="00823D01"/>
    <w:rsid w:val="00823D43"/>
    <w:rsid w:val="008241C4"/>
    <w:rsid w:val="00824337"/>
    <w:rsid w:val="0082467F"/>
    <w:rsid w:val="008302DF"/>
    <w:rsid w:val="0083068B"/>
    <w:rsid w:val="00830B20"/>
    <w:rsid w:val="00831D16"/>
    <w:rsid w:val="00832BE1"/>
    <w:rsid w:val="00832D84"/>
    <w:rsid w:val="00833FF0"/>
    <w:rsid w:val="0083478E"/>
    <w:rsid w:val="00841168"/>
    <w:rsid w:val="00843AC1"/>
    <w:rsid w:val="008455D7"/>
    <w:rsid w:val="00846E07"/>
    <w:rsid w:val="0085002F"/>
    <w:rsid w:val="0085101A"/>
    <w:rsid w:val="008523C0"/>
    <w:rsid w:val="008543F6"/>
    <w:rsid w:val="00856E27"/>
    <w:rsid w:val="008617BD"/>
    <w:rsid w:val="00862857"/>
    <w:rsid w:val="0086370F"/>
    <w:rsid w:val="008640A9"/>
    <w:rsid w:val="00865D1B"/>
    <w:rsid w:val="00866728"/>
    <w:rsid w:val="008667A4"/>
    <w:rsid w:val="00866C78"/>
    <w:rsid w:val="00870CC4"/>
    <w:rsid w:val="008740A6"/>
    <w:rsid w:val="00875742"/>
    <w:rsid w:val="00880C6E"/>
    <w:rsid w:val="00885C0E"/>
    <w:rsid w:val="00886377"/>
    <w:rsid w:val="00890171"/>
    <w:rsid w:val="00891B65"/>
    <w:rsid w:val="00891E00"/>
    <w:rsid w:val="008927BD"/>
    <w:rsid w:val="008947E0"/>
    <w:rsid w:val="00894A06"/>
    <w:rsid w:val="008969C8"/>
    <w:rsid w:val="008A016C"/>
    <w:rsid w:val="008A050D"/>
    <w:rsid w:val="008A0C0D"/>
    <w:rsid w:val="008A1C3A"/>
    <w:rsid w:val="008A3109"/>
    <w:rsid w:val="008A683D"/>
    <w:rsid w:val="008A7146"/>
    <w:rsid w:val="008A7BD6"/>
    <w:rsid w:val="008B0DDB"/>
    <w:rsid w:val="008B655D"/>
    <w:rsid w:val="008B774A"/>
    <w:rsid w:val="008C25BB"/>
    <w:rsid w:val="008C363F"/>
    <w:rsid w:val="008C39D6"/>
    <w:rsid w:val="008C5451"/>
    <w:rsid w:val="008C56A9"/>
    <w:rsid w:val="008C715B"/>
    <w:rsid w:val="008C7928"/>
    <w:rsid w:val="008D05BD"/>
    <w:rsid w:val="008D386C"/>
    <w:rsid w:val="008D3ABC"/>
    <w:rsid w:val="008D3C7D"/>
    <w:rsid w:val="008D5258"/>
    <w:rsid w:val="008D5A98"/>
    <w:rsid w:val="008D7A3F"/>
    <w:rsid w:val="008D7D59"/>
    <w:rsid w:val="008E1F61"/>
    <w:rsid w:val="008E2829"/>
    <w:rsid w:val="008E3EB7"/>
    <w:rsid w:val="008E47A4"/>
    <w:rsid w:val="008E4EBE"/>
    <w:rsid w:val="008E4F19"/>
    <w:rsid w:val="008E5ADD"/>
    <w:rsid w:val="008E6BD5"/>
    <w:rsid w:val="008E7515"/>
    <w:rsid w:val="008E7759"/>
    <w:rsid w:val="008F02BC"/>
    <w:rsid w:val="008F3E2B"/>
    <w:rsid w:val="00901CDC"/>
    <w:rsid w:val="009027E6"/>
    <w:rsid w:val="009041C8"/>
    <w:rsid w:val="00907984"/>
    <w:rsid w:val="0091111D"/>
    <w:rsid w:val="00911415"/>
    <w:rsid w:val="00912690"/>
    <w:rsid w:val="00912E2F"/>
    <w:rsid w:val="009143AC"/>
    <w:rsid w:val="00914DED"/>
    <w:rsid w:val="009177FC"/>
    <w:rsid w:val="009219AF"/>
    <w:rsid w:val="009222B7"/>
    <w:rsid w:val="00922311"/>
    <w:rsid w:val="00923216"/>
    <w:rsid w:val="009235E9"/>
    <w:rsid w:val="00923B6E"/>
    <w:rsid w:val="00924567"/>
    <w:rsid w:val="00930236"/>
    <w:rsid w:val="00931971"/>
    <w:rsid w:val="00934C28"/>
    <w:rsid w:val="00935D30"/>
    <w:rsid w:val="009407F0"/>
    <w:rsid w:val="00942BEF"/>
    <w:rsid w:val="009467A3"/>
    <w:rsid w:val="00946ADF"/>
    <w:rsid w:val="00946BB4"/>
    <w:rsid w:val="009472D7"/>
    <w:rsid w:val="009477A2"/>
    <w:rsid w:val="0095111E"/>
    <w:rsid w:val="0095509B"/>
    <w:rsid w:val="00955C7B"/>
    <w:rsid w:val="00956B3F"/>
    <w:rsid w:val="00956FBD"/>
    <w:rsid w:val="00960E76"/>
    <w:rsid w:val="0096322D"/>
    <w:rsid w:val="00963944"/>
    <w:rsid w:val="0096457F"/>
    <w:rsid w:val="00965876"/>
    <w:rsid w:val="00966591"/>
    <w:rsid w:val="00966825"/>
    <w:rsid w:val="00966A85"/>
    <w:rsid w:val="0096707C"/>
    <w:rsid w:val="009670FD"/>
    <w:rsid w:val="00970F21"/>
    <w:rsid w:val="00971FCD"/>
    <w:rsid w:val="00972A94"/>
    <w:rsid w:val="00973C3C"/>
    <w:rsid w:val="00975949"/>
    <w:rsid w:val="00975E4A"/>
    <w:rsid w:val="00977E51"/>
    <w:rsid w:val="00980862"/>
    <w:rsid w:val="00981474"/>
    <w:rsid w:val="00985076"/>
    <w:rsid w:val="0098650B"/>
    <w:rsid w:val="009918DB"/>
    <w:rsid w:val="009942BC"/>
    <w:rsid w:val="009A05A3"/>
    <w:rsid w:val="009A29A5"/>
    <w:rsid w:val="009A32FE"/>
    <w:rsid w:val="009A3BDB"/>
    <w:rsid w:val="009A67A6"/>
    <w:rsid w:val="009A69DE"/>
    <w:rsid w:val="009A6B17"/>
    <w:rsid w:val="009A6F53"/>
    <w:rsid w:val="009A7D11"/>
    <w:rsid w:val="009B0DC1"/>
    <w:rsid w:val="009B2A60"/>
    <w:rsid w:val="009B344A"/>
    <w:rsid w:val="009B5879"/>
    <w:rsid w:val="009B5E9A"/>
    <w:rsid w:val="009C147B"/>
    <w:rsid w:val="009C20B5"/>
    <w:rsid w:val="009C2623"/>
    <w:rsid w:val="009C3D36"/>
    <w:rsid w:val="009C43D0"/>
    <w:rsid w:val="009C5650"/>
    <w:rsid w:val="009C6005"/>
    <w:rsid w:val="009D0CE8"/>
    <w:rsid w:val="009D125B"/>
    <w:rsid w:val="009D1AE7"/>
    <w:rsid w:val="009D2369"/>
    <w:rsid w:val="009D501E"/>
    <w:rsid w:val="009D69EC"/>
    <w:rsid w:val="009E0E3B"/>
    <w:rsid w:val="009E646F"/>
    <w:rsid w:val="009E6790"/>
    <w:rsid w:val="009F0377"/>
    <w:rsid w:val="009F2DCB"/>
    <w:rsid w:val="009F2E23"/>
    <w:rsid w:val="009F32C4"/>
    <w:rsid w:val="009F3B36"/>
    <w:rsid w:val="009F735D"/>
    <w:rsid w:val="009F7E8D"/>
    <w:rsid w:val="00A007F8"/>
    <w:rsid w:val="00A02BD1"/>
    <w:rsid w:val="00A04B22"/>
    <w:rsid w:val="00A072EC"/>
    <w:rsid w:val="00A07A04"/>
    <w:rsid w:val="00A11624"/>
    <w:rsid w:val="00A11A23"/>
    <w:rsid w:val="00A130F3"/>
    <w:rsid w:val="00A13B17"/>
    <w:rsid w:val="00A14037"/>
    <w:rsid w:val="00A14293"/>
    <w:rsid w:val="00A16658"/>
    <w:rsid w:val="00A2087F"/>
    <w:rsid w:val="00A213AC"/>
    <w:rsid w:val="00A21B4C"/>
    <w:rsid w:val="00A23950"/>
    <w:rsid w:val="00A25124"/>
    <w:rsid w:val="00A25236"/>
    <w:rsid w:val="00A25626"/>
    <w:rsid w:val="00A270B6"/>
    <w:rsid w:val="00A3217B"/>
    <w:rsid w:val="00A327D8"/>
    <w:rsid w:val="00A33A80"/>
    <w:rsid w:val="00A373E6"/>
    <w:rsid w:val="00A4006C"/>
    <w:rsid w:val="00A40545"/>
    <w:rsid w:val="00A41D13"/>
    <w:rsid w:val="00A420A7"/>
    <w:rsid w:val="00A42423"/>
    <w:rsid w:val="00A45FE7"/>
    <w:rsid w:val="00A5064A"/>
    <w:rsid w:val="00A50AAD"/>
    <w:rsid w:val="00A51522"/>
    <w:rsid w:val="00A52642"/>
    <w:rsid w:val="00A53CD7"/>
    <w:rsid w:val="00A562B7"/>
    <w:rsid w:val="00A56FF3"/>
    <w:rsid w:val="00A5760C"/>
    <w:rsid w:val="00A61E87"/>
    <w:rsid w:val="00A646E4"/>
    <w:rsid w:val="00A64EAD"/>
    <w:rsid w:val="00A7025A"/>
    <w:rsid w:val="00A70262"/>
    <w:rsid w:val="00A70E0C"/>
    <w:rsid w:val="00A737F3"/>
    <w:rsid w:val="00A75567"/>
    <w:rsid w:val="00A776BB"/>
    <w:rsid w:val="00A779D8"/>
    <w:rsid w:val="00A77BD4"/>
    <w:rsid w:val="00A806DA"/>
    <w:rsid w:val="00A80DA2"/>
    <w:rsid w:val="00A81701"/>
    <w:rsid w:val="00A82375"/>
    <w:rsid w:val="00A82B03"/>
    <w:rsid w:val="00A83AA7"/>
    <w:rsid w:val="00A83ED2"/>
    <w:rsid w:val="00A85302"/>
    <w:rsid w:val="00A859C3"/>
    <w:rsid w:val="00A8641B"/>
    <w:rsid w:val="00A8714A"/>
    <w:rsid w:val="00A9099A"/>
    <w:rsid w:val="00A934AB"/>
    <w:rsid w:val="00A97604"/>
    <w:rsid w:val="00A979BF"/>
    <w:rsid w:val="00A97DE9"/>
    <w:rsid w:val="00AA137F"/>
    <w:rsid w:val="00AA2760"/>
    <w:rsid w:val="00AA2D76"/>
    <w:rsid w:val="00AB097C"/>
    <w:rsid w:val="00AB191B"/>
    <w:rsid w:val="00AB671C"/>
    <w:rsid w:val="00AB7D60"/>
    <w:rsid w:val="00AC1000"/>
    <w:rsid w:val="00AC137F"/>
    <w:rsid w:val="00AC1560"/>
    <w:rsid w:val="00AC16C9"/>
    <w:rsid w:val="00AC24A2"/>
    <w:rsid w:val="00AC4523"/>
    <w:rsid w:val="00AC4A10"/>
    <w:rsid w:val="00AC4DDD"/>
    <w:rsid w:val="00AC55FC"/>
    <w:rsid w:val="00AC6929"/>
    <w:rsid w:val="00AC6BF7"/>
    <w:rsid w:val="00AD380E"/>
    <w:rsid w:val="00AE04A3"/>
    <w:rsid w:val="00AE1173"/>
    <w:rsid w:val="00AE1334"/>
    <w:rsid w:val="00AE1484"/>
    <w:rsid w:val="00AE1C6B"/>
    <w:rsid w:val="00AE1D15"/>
    <w:rsid w:val="00AE259D"/>
    <w:rsid w:val="00AE5534"/>
    <w:rsid w:val="00AE6229"/>
    <w:rsid w:val="00AE76DC"/>
    <w:rsid w:val="00AF223E"/>
    <w:rsid w:val="00AF4C07"/>
    <w:rsid w:val="00AF5CB7"/>
    <w:rsid w:val="00AF63DF"/>
    <w:rsid w:val="00AF7A66"/>
    <w:rsid w:val="00B002EB"/>
    <w:rsid w:val="00B02A50"/>
    <w:rsid w:val="00B03229"/>
    <w:rsid w:val="00B04F56"/>
    <w:rsid w:val="00B056A4"/>
    <w:rsid w:val="00B05F93"/>
    <w:rsid w:val="00B0738C"/>
    <w:rsid w:val="00B106D7"/>
    <w:rsid w:val="00B109E6"/>
    <w:rsid w:val="00B10F5A"/>
    <w:rsid w:val="00B11185"/>
    <w:rsid w:val="00B1159E"/>
    <w:rsid w:val="00B117E2"/>
    <w:rsid w:val="00B11B0A"/>
    <w:rsid w:val="00B12F67"/>
    <w:rsid w:val="00B13CFA"/>
    <w:rsid w:val="00B13CFF"/>
    <w:rsid w:val="00B16734"/>
    <w:rsid w:val="00B17216"/>
    <w:rsid w:val="00B201D9"/>
    <w:rsid w:val="00B2090C"/>
    <w:rsid w:val="00B20AA0"/>
    <w:rsid w:val="00B20D86"/>
    <w:rsid w:val="00B230E2"/>
    <w:rsid w:val="00B23375"/>
    <w:rsid w:val="00B236F4"/>
    <w:rsid w:val="00B23808"/>
    <w:rsid w:val="00B23D78"/>
    <w:rsid w:val="00B26D65"/>
    <w:rsid w:val="00B3120C"/>
    <w:rsid w:val="00B322DF"/>
    <w:rsid w:val="00B32F58"/>
    <w:rsid w:val="00B350EE"/>
    <w:rsid w:val="00B3551C"/>
    <w:rsid w:val="00B437A2"/>
    <w:rsid w:val="00B4510B"/>
    <w:rsid w:val="00B460A9"/>
    <w:rsid w:val="00B466C3"/>
    <w:rsid w:val="00B505E6"/>
    <w:rsid w:val="00B51309"/>
    <w:rsid w:val="00B51381"/>
    <w:rsid w:val="00B5146F"/>
    <w:rsid w:val="00B52A2D"/>
    <w:rsid w:val="00B540A2"/>
    <w:rsid w:val="00B55CF4"/>
    <w:rsid w:val="00B56001"/>
    <w:rsid w:val="00B61800"/>
    <w:rsid w:val="00B63820"/>
    <w:rsid w:val="00B641C4"/>
    <w:rsid w:val="00B65D6D"/>
    <w:rsid w:val="00B67961"/>
    <w:rsid w:val="00B67CBE"/>
    <w:rsid w:val="00B715CD"/>
    <w:rsid w:val="00B73C71"/>
    <w:rsid w:val="00B747AC"/>
    <w:rsid w:val="00B75096"/>
    <w:rsid w:val="00B751FF"/>
    <w:rsid w:val="00B75999"/>
    <w:rsid w:val="00B76B56"/>
    <w:rsid w:val="00B83D08"/>
    <w:rsid w:val="00B85307"/>
    <w:rsid w:val="00B86AE5"/>
    <w:rsid w:val="00B90E28"/>
    <w:rsid w:val="00B91C8D"/>
    <w:rsid w:val="00B93F01"/>
    <w:rsid w:val="00B94399"/>
    <w:rsid w:val="00B95227"/>
    <w:rsid w:val="00B959D5"/>
    <w:rsid w:val="00B974B2"/>
    <w:rsid w:val="00BA165C"/>
    <w:rsid w:val="00BA3C98"/>
    <w:rsid w:val="00BA4B3A"/>
    <w:rsid w:val="00BA4E5D"/>
    <w:rsid w:val="00BA615F"/>
    <w:rsid w:val="00BA62F6"/>
    <w:rsid w:val="00BA799F"/>
    <w:rsid w:val="00BA7CE1"/>
    <w:rsid w:val="00BB0525"/>
    <w:rsid w:val="00BB0EE5"/>
    <w:rsid w:val="00BB1C86"/>
    <w:rsid w:val="00BB28FF"/>
    <w:rsid w:val="00BB42BB"/>
    <w:rsid w:val="00BB526B"/>
    <w:rsid w:val="00BB625A"/>
    <w:rsid w:val="00BB65DE"/>
    <w:rsid w:val="00BB6F7F"/>
    <w:rsid w:val="00BB79B4"/>
    <w:rsid w:val="00BB7DE4"/>
    <w:rsid w:val="00BC0830"/>
    <w:rsid w:val="00BC275C"/>
    <w:rsid w:val="00BC7480"/>
    <w:rsid w:val="00BD2637"/>
    <w:rsid w:val="00BD4490"/>
    <w:rsid w:val="00BD452A"/>
    <w:rsid w:val="00BD5580"/>
    <w:rsid w:val="00BD5615"/>
    <w:rsid w:val="00BD783E"/>
    <w:rsid w:val="00BE08DD"/>
    <w:rsid w:val="00BE0C82"/>
    <w:rsid w:val="00BE27F2"/>
    <w:rsid w:val="00BE2828"/>
    <w:rsid w:val="00BE336F"/>
    <w:rsid w:val="00BE376C"/>
    <w:rsid w:val="00BE3FF2"/>
    <w:rsid w:val="00BF0233"/>
    <w:rsid w:val="00BF40E6"/>
    <w:rsid w:val="00BF4E56"/>
    <w:rsid w:val="00BF5AB9"/>
    <w:rsid w:val="00BF6558"/>
    <w:rsid w:val="00BF6DEB"/>
    <w:rsid w:val="00C010D4"/>
    <w:rsid w:val="00C02850"/>
    <w:rsid w:val="00C03163"/>
    <w:rsid w:val="00C03C95"/>
    <w:rsid w:val="00C0696B"/>
    <w:rsid w:val="00C07A54"/>
    <w:rsid w:val="00C1107A"/>
    <w:rsid w:val="00C11A05"/>
    <w:rsid w:val="00C14BAA"/>
    <w:rsid w:val="00C1721B"/>
    <w:rsid w:val="00C2083B"/>
    <w:rsid w:val="00C210F9"/>
    <w:rsid w:val="00C2133E"/>
    <w:rsid w:val="00C22F06"/>
    <w:rsid w:val="00C23C4A"/>
    <w:rsid w:val="00C25E0F"/>
    <w:rsid w:val="00C26CBD"/>
    <w:rsid w:val="00C27888"/>
    <w:rsid w:val="00C31142"/>
    <w:rsid w:val="00C359E9"/>
    <w:rsid w:val="00C3693E"/>
    <w:rsid w:val="00C41CE2"/>
    <w:rsid w:val="00C43854"/>
    <w:rsid w:val="00C452FC"/>
    <w:rsid w:val="00C53840"/>
    <w:rsid w:val="00C5664F"/>
    <w:rsid w:val="00C56C51"/>
    <w:rsid w:val="00C60FD2"/>
    <w:rsid w:val="00C649A4"/>
    <w:rsid w:val="00C6641C"/>
    <w:rsid w:val="00C70790"/>
    <w:rsid w:val="00C76119"/>
    <w:rsid w:val="00C7778A"/>
    <w:rsid w:val="00C82AC7"/>
    <w:rsid w:val="00C8460C"/>
    <w:rsid w:val="00C90D9A"/>
    <w:rsid w:val="00C93F65"/>
    <w:rsid w:val="00C95E5F"/>
    <w:rsid w:val="00C97CCB"/>
    <w:rsid w:val="00CA2D47"/>
    <w:rsid w:val="00CA3593"/>
    <w:rsid w:val="00CA46FB"/>
    <w:rsid w:val="00CA6FDE"/>
    <w:rsid w:val="00CB0534"/>
    <w:rsid w:val="00CB0D7C"/>
    <w:rsid w:val="00CB3336"/>
    <w:rsid w:val="00CB4A4A"/>
    <w:rsid w:val="00CB4ADE"/>
    <w:rsid w:val="00CC106B"/>
    <w:rsid w:val="00CC1D43"/>
    <w:rsid w:val="00CC4A05"/>
    <w:rsid w:val="00CC506D"/>
    <w:rsid w:val="00CC62A7"/>
    <w:rsid w:val="00CC765B"/>
    <w:rsid w:val="00CC7714"/>
    <w:rsid w:val="00CD0A4F"/>
    <w:rsid w:val="00CD3FD9"/>
    <w:rsid w:val="00CD41B1"/>
    <w:rsid w:val="00CD4586"/>
    <w:rsid w:val="00CD4BB0"/>
    <w:rsid w:val="00CD5E17"/>
    <w:rsid w:val="00CD700F"/>
    <w:rsid w:val="00CE06F0"/>
    <w:rsid w:val="00CE09C0"/>
    <w:rsid w:val="00CE1FD1"/>
    <w:rsid w:val="00CE218C"/>
    <w:rsid w:val="00CF012E"/>
    <w:rsid w:val="00CF1F5D"/>
    <w:rsid w:val="00CF304F"/>
    <w:rsid w:val="00CF3DE2"/>
    <w:rsid w:val="00CF5227"/>
    <w:rsid w:val="00CF5BF3"/>
    <w:rsid w:val="00CF652A"/>
    <w:rsid w:val="00D00AE8"/>
    <w:rsid w:val="00D02275"/>
    <w:rsid w:val="00D03E7A"/>
    <w:rsid w:val="00D05E25"/>
    <w:rsid w:val="00D1007C"/>
    <w:rsid w:val="00D108D8"/>
    <w:rsid w:val="00D24A4D"/>
    <w:rsid w:val="00D26E20"/>
    <w:rsid w:val="00D3024C"/>
    <w:rsid w:val="00D30784"/>
    <w:rsid w:val="00D310FD"/>
    <w:rsid w:val="00D32493"/>
    <w:rsid w:val="00D33C16"/>
    <w:rsid w:val="00D33D2C"/>
    <w:rsid w:val="00D369CF"/>
    <w:rsid w:val="00D37C09"/>
    <w:rsid w:val="00D37F6A"/>
    <w:rsid w:val="00D40318"/>
    <w:rsid w:val="00D41E52"/>
    <w:rsid w:val="00D4253F"/>
    <w:rsid w:val="00D42594"/>
    <w:rsid w:val="00D4561F"/>
    <w:rsid w:val="00D45C1A"/>
    <w:rsid w:val="00D45E38"/>
    <w:rsid w:val="00D47697"/>
    <w:rsid w:val="00D47874"/>
    <w:rsid w:val="00D50AF4"/>
    <w:rsid w:val="00D5287F"/>
    <w:rsid w:val="00D564CE"/>
    <w:rsid w:val="00D569F4"/>
    <w:rsid w:val="00D56DE2"/>
    <w:rsid w:val="00D570CE"/>
    <w:rsid w:val="00D575C5"/>
    <w:rsid w:val="00D60336"/>
    <w:rsid w:val="00D641DD"/>
    <w:rsid w:val="00D67EC3"/>
    <w:rsid w:val="00D7465E"/>
    <w:rsid w:val="00D77740"/>
    <w:rsid w:val="00D80CF9"/>
    <w:rsid w:val="00D814B0"/>
    <w:rsid w:val="00D81AFA"/>
    <w:rsid w:val="00D81FEE"/>
    <w:rsid w:val="00D8484A"/>
    <w:rsid w:val="00D864E5"/>
    <w:rsid w:val="00D874A8"/>
    <w:rsid w:val="00D9073C"/>
    <w:rsid w:val="00D914EE"/>
    <w:rsid w:val="00D928F5"/>
    <w:rsid w:val="00D958F6"/>
    <w:rsid w:val="00D96EDE"/>
    <w:rsid w:val="00DA17A2"/>
    <w:rsid w:val="00DA2351"/>
    <w:rsid w:val="00DA4A3B"/>
    <w:rsid w:val="00DA532D"/>
    <w:rsid w:val="00DA535B"/>
    <w:rsid w:val="00DA5465"/>
    <w:rsid w:val="00DA63BB"/>
    <w:rsid w:val="00DA7582"/>
    <w:rsid w:val="00DB3F4A"/>
    <w:rsid w:val="00DB48CD"/>
    <w:rsid w:val="00DB4A2E"/>
    <w:rsid w:val="00DB5A80"/>
    <w:rsid w:val="00DB758A"/>
    <w:rsid w:val="00DC0D37"/>
    <w:rsid w:val="00DC11D9"/>
    <w:rsid w:val="00DC19E4"/>
    <w:rsid w:val="00DC29D1"/>
    <w:rsid w:val="00DC32F4"/>
    <w:rsid w:val="00DC3E0E"/>
    <w:rsid w:val="00DC4EE9"/>
    <w:rsid w:val="00DC4F5F"/>
    <w:rsid w:val="00DC7AAD"/>
    <w:rsid w:val="00DC7E6A"/>
    <w:rsid w:val="00DD4361"/>
    <w:rsid w:val="00DD441E"/>
    <w:rsid w:val="00DD7495"/>
    <w:rsid w:val="00DD7922"/>
    <w:rsid w:val="00DE0CAC"/>
    <w:rsid w:val="00DE2E1A"/>
    <w:rsid w:val="00DE52D5"/>
    <w:rsid w:val="00DE5D6E"/>
    <w:rsid w:val="00DE7DF5"/>
    <w:rsid w:val="00DE7E10"/>
    <w:rsid w:val="00DF108C"/>
    <w:rsid w:val="00DF2943"/>
    <w:rsid w:val="00DF2F53"/>
    <w:rsid w:val="00DF406F"/>
    <w:rsid w:val="00DF564D"/>
    <w:rsid w:val="00E04E92"/>
    <w:rsid w:val="00E1775B"/>
    <w:rsid w:val="00E179A1"/>
    <w:rsid w:val="00E20044"/>
    <w:rsid w:val="00E2083F"/>
    <w:rsid w:val="00E23F80"/>
    <w:rsid w:val="00E24C09"/>
    <w:rsid w:val="00E257E3"/>
    <w:rsid w:val="00E263BA"/>
    <w:rsid w:val="00E266B1"/>
    <w:rsid w:val="00E3004F"/>
    <w:rsid w:val="00E31DBD"/>
    <w:rsid w:val="00E31E57"/>
    <w:rsid w:val="00E32CEE"/>
    <w:rsid w:val="00E33EFD"/>
    <w:rsid w:val="00E34D21"/>
    <w:rsid w:val="00E3560D"/>
    <w:rsid w:val="00E358E6"/>
    <w:rsid w:val="00E36E82"/>
    <w:rsid w:val="00E379E9"/>
    <w:rsid w:val="00E407A9"/>
    <w:rsid w:val="00E43735"/>
    <w:rsid w:val="00E445BE"/>
    <w:rsid w:val="00E446A3"/>
    <w:rsid w:val="00E50CEB"/>
    <w:rsid w:val="00E5173F"/>
    <w:rsid w:val="00E52885"/>
    <w:rsid w:val="00E53964"/>
    <w:rsid w:val="00E53D66"/>
    <w:rsid w:val="00E56A3F"/>
    <w:rsid w:val="00E56EE7"/>
    <w:rsid w:val="00E616CA"/>
    <w:rsid w:val="00E62632"/>
    <w:rsid w:val="00E62FDC"/>
    <w:rsid w:val="00E63599"/>
    <w:rsid w:val="00E638CF"/>
    <w:rsid w:val="00E63FD2"/>
    <w:rsid w:val="00E650C7"/>
    <w:rsid w:val="00E65688"/>
    <w:rsid w:val="00E67CE3"/>
    <w:rsid w:val="00E67F37"/>
    <w:rsid w:val="00E701F5"/>
    <w:rsid w:val="00E729AD"/>
    <w:rsid w:val="00E733A7"/>
    <w:rsid w:val="00E765CB"/>
    <w:rsid w:val="00E80046"/>
    <w:rsid w:val="00E80E53"/>
    <w:rsid w:val="00E8182A"/>
    <w:rsid w:val="00E84125"/>
    <w:rsid w:val="00E9257A"/>
    <w:rsid w:val="00E93155"/>
    <w:rsid w:val="00E945DF"/>
    <w:rsid w:val="00E95579"/>
    <w:rsid w:val="00E971C1"/>
    <w:rsid w:val="00EA3572"/>
    <w:rsid w:val="00EA4898"/>
    <w:rsid w:val="00EA4A8F"/>
    <w:rsid w:val="00EA5ED7"/>
    <w:rsid w:val="00EA70B4"/>
    <w:rsid w:val="00EB0022"/>
    <w:rsid w:val="00EB0261"/>
    <w:rsid w:val="00EB73CB"/>
    <w:rsid w:val="00EC00C4"/>
    <w:rsid w:val="00EC0856"/>
    <w:rsid w:val="00EC1C0D"/>
    <w:rsid w:val="00EC3500"/>
    <w:rsid w:val="00EC3554"/>
    <w:rsid w:val="00EC4606"/>
    <w:rsid w:val="00EC627F"/>
    <w:rsid w:val="00ED03CB"/>
    <w:rsid w:val="00ED23BA"/>
    <w:rsid w:val="00ED27D0"/>
    <w:rsid w:val="00ED7689"/>
    <w:rsid w:val="00ED7B77"/>
    <w:rsid w:val="00EE02DC"/>
    <w:rsid w:val="00EE0C3F"/>
    <w:rsid w:val="00EE5D53"/>
    <w:rsid w:val="00EF0ABB"/>
    <w:rsid w:val="00EF4604"/>
    <w:rsid w:val="00EF6358"/>
    <w:rsid w:val="00F07722"/>
    <w:rsid w:val="00F07B72"/>
    <w:rsid w:val="00F10F96"/>
    <w:rsid w:val="00F20AA4"/>
    <w:rsid w:val="00F20F67"/>
    <w:rsid w:val="00F233AD"/>
    <w:rsid w:val="00F258CE"/>
    <w:rsid w:val="00F304FF"/>
    <w:rsid w:val="00F31815"/>
    <w:rsid w:val="00F336C6"/>
    <w:rsid w:val="00F33742"/>
    <w:rsid w:val="00F3540E"/>
    <w:rsid w:val="00F35A0E"/>
    <w:rsid w:val="00F3648B"/>
    <w:rsid w:val="00F36B4F"/>
    <w:rsid w:val="00F37B3B"/>
    <w:rsid w:val="00F37E50"/>
    <w:rsid w:val="00F41009"/>
    <w:rsid w:val="00F41855"/>
    <w:rsid w:val="00F426FA"/>
    <w:rsid w:val="00F442D0"/>
    <w:rsid w:val="00F448AA"/>
    <w:rsid w:val="00F44A67"/>
    <w:rsid w:val="00F44BCB"/>
    <w:rsid w:val="00F506D7"/>
    <w:rsid w:val="00F50DB0"/>
    <w:rsid w:val="00F51707"/>
    <w:rsid w:val="00F54076"/>
    <w:rsid w:val="00F55D75"/>
    <w:rsid w:val="00F561FA"/>
    <w:rsid w:val="00F565DB"/>
    <w:rsid w:val="00F63B02"/>
    <w:rsid w:val="00F63B7F"/>
    <w:rsid w:val="00F63BA0"/>
    <w:rsid w:val="00F6507A"/>
    <w:rsid w:val="00F659A3"/>
    <w:rsid w:val="00F66DA8"/>
    <w:rsid w:val="00F67109"/>
    <w:rsid w:val="00F679F6"/>
    <w:rsid w:val="00F705E1"/>
    <w:rsid w:val="00F709DF"/>
    <w:rsid w:val="00F70F4C"/>
    <w:rsid w:val="00F72703"/>
    <w:rsid w:val="00F735EB"/>
    <w:rsid w:val="00F74680"/>
    <w:rsid w:val="00F74B03"/>
    <w:rsid w:val="00F750EC"/>
    <w:rsid w:val="00F77EB6"/>
    <w:rsid w:val="00F80BF0"/>
    <w:rsid w:val="00F83234"/>
    <w:rsid w:val="00F86AEE"/>
    <w:rsid w:val="00F86ECD"/>
    <w:rsid w:val="00F8730D"/>
    <w:rsid w:val="00F909F2"/>
    <w:rsid w:val="00F93A0D"/>
    <w:rsid w:val="00F94028"/>
    <w:rsid w:val="00F96228"/>
    <w:rsid w:val="00F9670E"/>
    <w:rsid w:val="00F97A4A"/>
    <w:rsid w:val="00FA017C"/>
    <w:rsid w:val="00FA279A"/>
    <w:rsid w:val="00FA33CD"/>
    <w:rsid w:val="00FB0688"/>
    <w:rsid w:val="00FB1DF1"/>
    <w:rsid w:val="00FB3BF9"/>
    <w:rsid w:val="00FB5CB5"/>
    <w:rsid w:val="00FC0C29"/>
    <w:rsid w:val="00FC20DB"/>
    <w:rsid w:val="00FC3E4F"/>
    <w:rsid w:val="00FC5538"/>
    <w:rsid w:val="00FC5771"/>
    <w:rsid w:val="00FC6BF2"/>
    <w:rsid w:val="00FD10C0"/>
    <w:rsid w:val="00FD26DA"/>
    <w:rsid w:val="00FD3061"/>
    <w:rsid w:val="00FD649D"/>
    <w:rsid w:val="00FD6B06"/>
    <w:rsid w:val="00FD72BF"/>
    <w:rsid w:val="00FE4554"/>
    <w:rsid w:val="00FE68AA"/>
    <w:rsid w:val="00FE77E4"/>
    <w:rsid w:val="00FF296D"/>
    <w:rsid w:val="00FF2A7E"/>
    <w:rsid w:val="00FF7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D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53"/>
  </w:style>
  <w:style w:type="paragraph" w:styleId="Heading1">
    <w:name w:val="heading 1"/>
    <w:basedOn w:val="Normal"/>
    <w:next w:val="Normal"/>
    <w:link w:val="Heading1Char"/>
    <w:uiPriority w:val="9"/>
    <w:qFormat/>
    <w:rsid w:val="00E80E53"/>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E80E53"/>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E53"/>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E80E53"/>
    <w:rPr>
      <w:rFonts w:ascii="Cambria" w:eastAsia="Times New Roman" w:hAnsi="Cambria" w:cs="Times New Roman"/>
      <w:b/>
      <w:bCs/>
      <w:sz w:val="24"/>
      <w:szCs w:val="26"/>
      <w:lang w:val="en-US"/>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E80E53"/>
    <w:pPr>
      <w:ind w:left="720"/>
      <w:contextualSpacing/>
    </w:pPr>
  </w:style>
  <w:style w:type="paragraph" w:styleId="CommentText">
    <w:name w:val="annotation text"/>
    <w:aliases w:val=" Char Char,Char Char"/>
    <w:basedOn w:val="Normal"/>
    <w:link w:val="CommentTextChar"/>
    <w:uiPriority w:val="99"/>
    <w:unhideWhenUsed/>
    <w:qFormat/>
    <w:rsid w:val="00E80E53"/>
    <w:pPr>
      <w:spacing w:line="240" w:lineRule="auto"/>
    </w:pPr>
    <w:rPr>
      <w:sz w:val="20"/>
      <w:szCs w:val="20"/>
    </w:rPr>
  </w:style>
  <w:style w:type="character" w:customStyle="1" w:styleId="CommentTextChar">
    <w:name w:val="Comment Text Char"/>
    <w:aliases w:val=" Char Char Char,Char Char Char"/>
    <w:basedOn w:val="DefaultParagraphFont"/>
    <w:link w:val="CommentText"/>
    <w:uiPriority w:val="99"/>
    <w:qFormat/>
    <w:rsid w:val="00E80E53"/>
    <w:rPr>
      <w:sz w:val="20"/>
      <w:szCs w:val="20"/>
    </w:rPr>
  </w:style>
  <w:style w:type="character" w:styleId="CommentReference">
    <w:name w:val="annotation reference"/>
    <w:uiPriority w:val="99"/>
    <w:rsid w:val="00E80E53"/>
    <w:rPr>
      <w:rFonts w:cs="Times New Roman"/>
      <w:sz w:val="16"/>
    </w:rPr>
  </w:style>
  <w:style w:type="paragraph" w:styleId="BalloonText">
    <w:name w:val="Balloon Text"/>
    <w:basedOn w:val="Normal"/>
    <w:link w:val="BalloonTextChar"/>
    <w:uiPriority w:val="99"/>
    <w:semiHidden/>
    <w:unhideWhenUsed/>
    <w:rsid w:val="00E8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5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0E53"/>
    <w:rPr>
      <w:b/>
      <w:bCs/>
    </w:rPr>
  </w:style>
  <w:style w:type="character" w:customStyle="1" w:styleId="CommentSubjectChar">
    <w:name w:val="Comment Subject Char"/>
    <w:basedOn w:val="CommentTextChar"/>
    <w:link w:val="CommentSubject"/>
    <w:uiPriority w:val="99"/>
    <w:semiHidden/>
    <w:rsid w:val="00E80E53"/>
    <w:rPr>
      <w:b/>
      <w:bCs/>
      <w:sz w:val="20"/>
      <w:szCs w:val="20"/>
    </w:rPr>
  </w:style>
  <w:style w:type="paragraph" w:styleId="Revision">
    <w:name w:val="Revision"/>
    <w:hidden/>
    <w:uiPriority w:val="99"/>
    <w:semiHidden/>
    <w:rsid w:val="00E80E53"/>
    <w:pPr>
      <w:spacing w:after="0" w:line="240" w:lineRule="auto"/>
    </w:pPr>
  </w:style>
  <w:style w:type="paragraph" w:styleId="FootnoteText">
    <w:name w:val="footnote text"/>
    <w:basedOn w:val="Normal"/>
    <w:link w:val="FootnoteTextChar"/>
    <w:uiPriority w:val="99"/>
    <w:semiHidden/>
    <w:unhideWhenUsed/>
    <w:rsid w:val="00E8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E53"/>
    <w:rPr>
      <w:sz w:val="20"/>
      <w:szCs w:val="20"/>
    </w:rPr>
  </w:style>
  <w:style w:type="character" w:styleId="FootnoteReference">
    <w:name w:val="footnote reference"/>
    <w:basedOn w:val="DefaultParagraphFont"/>
    <w:uiPriority w:val="99"/>
    <w:semiHidden/>
    <w:unhideWhenUsed/>
    <w:rsid w:val="00E80E53"/>
    <w:rPr>
      <w:vertAlign w:val="superscript"/>
    </w:rPr>
  </w:style>
  <w:style w:type="numbering" w:customStyle="1" w:styleId="NoList1">
    <w:name w:val="No List1"/>
    <w:next w:val="NoList"/>
    <w:uiPriority w:val="99"/>
    <w:semiHidden/>
    <w:unhideWhenUsed/>
    <w:rsid w:val="00E80E53"/>
  </w:style>
  <w:style w:type="paragraph" w:styleId="Header">
    <w:name w:val="header"/>
    <w:basedOn w:val="Normal"/>
    <w:link w:val="HeaderChar"/>
    <w:uiPriority w:val="99"/>
    <w:unhideWhenUsed/>
    <w:rsid w:val="00E80E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E53"/>
  </w:style>
  <w:style w:type="paragraph" w:styleId="Footer">
    <w:name w:val="footer"/>
    <w:basedOn w:val="Normal"/>
    <w:link w:val="FooterChar"/>
    <w:uiPriority w:val="99"/>
    <w:unhideWhenUsed/>
    <w:rsid w:val="00E80E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E53"/>
  </w:style>
  <w:style w:type="numbering" w:customStyle="1" w:styleId="NoList11">
    <w:name w:val="No List11"/>
    <w:next w:val="NoList"/>
    <w:uiPriority w:val="99"/>
    <w:semiHidden/>
    <w:unhideWhenUsed/>
    <w:rsid w:val="00E80E53"/>
  </w:style>
  <w:style w:type="table" w:styleId="TableGrid">
    <w:name w:val="Table Grid"/>
    <w:basedOn w:val="TableNormal"/>
    <w:uiPriority w:val="5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80E53"/>
    <w:rPr>
      <w:color w:val="808080"/>
    </w:rPr>
  </w:style>
  <w:style w:type="paragraph" w:customStyle="1" w:styleId="Default">
    <w:name w:val="Default"/>
    <w:rsid w:val="00E80E53"/>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E80E53"/>
    <w:rPr>
      <w:b/>
      <w:bCs/>
      <w:i w:val="0"/>
      <w:iCs w:val="0"/>
    </w:rPr>
  </w:style>
  <w:style w:type="character" w:customStyle="1" w:styleId="st">
    <w:name w:val="st"/>
    <w:basedOn w:val="DefaultParagraphFont"/>
    <w:rsid w:val="00E80E53"/>
  </w:style>
  <w:style w:type="character" w:styleId="Hyperlink">
    <w:name w:val="Hyperlink"/>
    <w:basedOn w:val="DefaultParagraphFont"/>
    <w:uiPriority w:val="99"/>
    <w:unhideWhenUsed/>
    <w:rsid w:val="00E80E53"/>
    <w:rPr>
      <w:color w:val="0563C1" w:themeColor="hyperlink"/>
      <w:u w:val="single"/>
    </w:rPr>
  </w:style>
  <w:style w:type="table" w:customStyle="1" w:styleId="TableGrid11">
    <w:name w:val="Table Grid11"/>
    <w:basedOn w:val="TableNormal"/>
    <w:uiPriority w:val="9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E80E5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0E53"/>
    <w:rPr>
      <w:color w:val="954F72" w:themeColor="followedHyperlink"/>
      <w:u w:val="single"/>
    </w:rPr>
  </w:style>
  <w:style w:type="table" w:styleId="MediumShading1-Accent6">
    <w:name w:val="Medium Shading 1 Accent 6"/>
    <w:basedOn w:val="TableNormal"/>
    <w:uiPriority w:val="63"/>
    <w:rsid w:val="00E80E5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80E5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E80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E80E53"/>
    <w:rPr>
      <w:b/>
      <w:bCs/>
    </w:rPr>
  </w:style>
  <w:style w:type="paragraph" w:styleId="TOCHeading">
    <w:name w:val="TOC Heading"/>
    <w:basedOn w:val="Heading1"/>
    <w:next w:val="Normal"/>
    <w:uiPriority w:val="39"/>
    <w:semiHidden/>
    <w:unhideWhenUsed/>
    <w:qFormat/>
    <w:rsid w:val="00E80E53"/>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E80E53"/>
    <w:pPr>
      <w:spacing w:after="100"/>
    </w:pPr>
  </w:style>
  <w:style w:type="paragraph" w:styleId="TOC2">
    <w:name w:val="toc 2"/>
    <w:basedOn w:val="Normal"/>
    <w:next w:val="Normal"/>
    <w:autoRedefine/>
    <w:uiPriority w:val="39"/>
    <w:unhideWhenUsed/>
    <w:rsid w:val="00E80E53"/>
    <w:pPr>
      <w:spacing w:after="100"/>
      <w:ind w:left="220"/>
    </w:pPr>
  </w:style>
  <w:style w:type="paragraph" w:styleId="BodyTextIndent">
    <w:name w:val="Body Text Indent"/>
    <w:basedOn w:val="Normal"/>
    <w:link w:val="BodyTextIndentChar"/>
    <w:rsid w:val="00E80E53"/>
    <w:pPr>
      <w:spacing w:after="0" w:line="240" w:lineRule="auto"/>
      <w:ind w:left="360"/>
    </w:pPr>
    <w:rPr>
      <w:rFonts w:ascii="Arial" w:eastAsia="Times New Roman" w:hAnsi="Arial" w:cs="Arial"/>
      <w:sz w:val="20"/>
      <w:szCs w:val="24"/>
      <w:lang w:eastAsia="hr-HR"/>
    </w:rPr>
  </w:style>
  <w:style w:type="character" w:customStyle="1" w:styleId="BodyTextIndentChar">
    <w:name w:val="Body Text Indent Char"/>
    <w:basedOn w:val="DefaultParagraphFont"/>
    <w:link w:val="BodyTextIndent"/>
    <w:rsid w:val="00E80E53"/>
    <w:rPr>
      <w:rFonts w:ascii="Arial" w:eastAsia="Times New Roman" w:hAnsi="Arial" w:cs="Arial"/>
      <w:sz w:val="20"/>
      <w:szCs w:val="24"/>
      <w:lang w:eastAsia="hr-HR"/>
    </w:rPr>
  </w:style>
  <w:style w:type="character" w:customStyle="1" w:styleId="shorttext">
    <w:name w:val="short_text"/>
    <w:basedOn w:val="DefaultParagraphFont"/>
    <w:rsid w:val="00522CBA"/>
  </w:style>
  <w:style w:type="paragraph" w:customStyle="1" w:styleId="2012TEXT">
    <w:name w:val="2012_TEXT"/>
    <w:link w:val="2012TEXTChar"/>
    <w:rsid w:val="00522CBA"/>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522CBA"/>
    <w:rPr>
      <w:rFonts w:ascii="Arial" w:eastAsia="Times New Roman" w:hAnsi="Arial" w:cs="Times New Roman"/>
      <w:sz w:val="20"/>
      <w:szCs w:val="20"/>
    </w:rPr>
  </w:style>
  <w:style w:type="paragraph" w:styleId="HTMLPreformatted">
    <w:name w:val="HTML Preformatted"/>
    <w:basedOn w:val="Normal"/>
    <w:link w:val="HTMLPreformattedChar"/>
    <w:uiPriority w:val="99"/>
    <w:semiHidden/>
    <w:unhideWhenUsed/>
    <w:rsid w:val="003D269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D2696"/>
    <w:rPr>
      <w:rFonts w:ascii="Consolas" w:hAnsi="Consolas" w:cs="Consolas"/>
      <w:sz w:val="20"/>
      <w:szCs w:val="20"/>
    </w:rPr>
  </w:style>
  <w:style w:type="paragraph" w:styleId="NoSpacing">
    <w:name w:val="No Spacing"/>
    <w:uiPriority w:val="1"/>
    <w:qFormat/>
    <w:rsid w:val="00031D15"/>
    <w:pPr>
      <w:spacing w:after="0" w:line="240" w:lineRule="auto"/>
    </w:pPr>
  </w:style>
  <w:style w:type="character" w:customStyle="1" w:styleId="UnresolvedMention1">
    <w:name w:val="Unresolved Mention1"/>
    <w:basedOn w:val="DefaultParagraphFont"/>
    <w:uiPriority w:val="99"/>
    <w:semiHidden/>
    <w:unhideWhenUsed/>
    <w:rsid w:val="004F278C"/>
    <w:rPr>
      <w:color w:val="808080"/>
      <w:shd w:val="clear" w:color="auto" w:fill="E6E6E6"/>
    </w:rPr>
  </w:style>
  <w:style w:type="character" w:customStyle="1" w:styleId="UnresolvedMention2">
    <w:name w:val="Unresolved Mention2"/>
    <w:basedOn w:val="DefaultParagraphFont"/>
    <w:uiPriority w:val="99"/>
    <w:semiHidden/>
    <w:unhideWhenUsed/>
    <w:rsid w:val="00B95227"/>
    <w:rPr>
      <w:color w:val="808080"/>
      <w:shd w:val="clear" w:color="auto" w:fill="E6E6E6"/>
    </w:rPr>
  </w:style>
  <w:style w:type="paragraph" w:styleId="PlainText">
    <w:name w:val="Plain Text"/>
    <w:basedOn w:val="Normal"/>
    <w:link w:val="PlainTextChar"/>
    <w:uiPriority w:val="99"/>
    <w:unhideWhenUsed/>
    <w:rsid w:val="008A0C0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0C0D"/>
    <w:rPr>
      <w:rFonts w:ascii="Consolas" w:hAnsi="Consolas"/>
      <w:sz w:val="21"/>
      <w:szCs w:val="21"/>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33074B"/>
  </w:style>
  <w:style w:type="character" w:styleId="UnresolvedMention">
    <w:name w:val="Unresolved Mention"/>
    <w:basedOn w:val="DefaultParagraphFont"/>
    <w:uiPriority w:val="99"/>
    <w:semiHidden/>
    <w:unhideWhenUsed/>
    <w:rsid w:val="002E4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994">
      <w:bodyDiv w:val="1"/>
      <w:marLeft w:val="0"/>
      <w:marRight w:val="0"/>
      <w:marTop w:val="0"/>
      <w:marBottom w:val="0"/>
      <w:divBdr>
        <w:top w:val="none" w:sz="0" w:space="0" w:color="auto"/>
        <w:left w:val="none" w:sz="0" w:space="0" w:color="auto"/>
        <w:bottom w:val="none" w:sz="0" w:space="0" w:color="auto"/>
        <w:right w:val="none" w:sz="0" w:space="0" w:color="auto"/>
      </w:divBdr>
      <w:divsChild>
        <w:div w:id="1253776179">
          <w:marLeft w:val="0"/>
          <w:marRight w:val="0"/>
          <w:marTop w:val="0"/>
          <w:marBottom w:val="0"/>
          <w:divBdr>
            <w:top w:val="none" w:sz="0" w:space="0" w:color="auto"/>
            <w:left w:val="none" w:sz="0" w:space="0" w:color="auto"/>
            <w:bottom w:val="none" w:sz="0" w:space="0" w:color="auto"/>
            <w:right w:val="none" w:sz="0" w:space="0" w:color="auto"/>
          </w:divBdr>
          <w:divsChild>
            <w:div w:id="1297833439">
              <w:marLeft w:val="0"/>
              <w:marRight w:val="0"/>
              <w:marTop w:val="0"/>
              <w:marBottom w:val="0"/>
              <w:divBdr>
                <w:top w:val="none" w:sz="0" w:space="0" w:color="auto"/>
                <w:left w:val="none" w:sz="0" w:space="0" w:color="auto"/>
                <w:bottom w:val="none" w:sz="0" w:space="0" w:color="auto"/>
                <w:right w:val="none" w:sz="0" w:space="0" w:color="auto"/>
              </w:divBdr>
              <w:divsChild>
                <w:div w:id="468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3580">
      <w:bodyDiv w:val="1"/>
      <w:marLeft w:val="0"/>
      <w:marRight w:val="0"/>
      <w:marTop w:val="0"/>
      <w:marBottom w:val="0"/>
      <w:divBdr>
        <w:top w:val="none" w:sz="0" w:space="0" w:color="auto"/>
        <w:left w:val="none" w:sz="0" w:space="0" w:color="auto"/>
        <w:bottom w:val="none" w:sz="0" w:space="0" w:color="auto"/>
        <w:right w:val="none" w:sz="0" w:space="0" w:color="auto"/>
      </w:divBdr>
      <w:divsChild>
        <w:div w:id="692808635">
          <w:marLeft w:val="0"/>
          <w:marRight w:val="0"/>
          <w:marTop w:val="0"/>
          <w:marBottom w:val="0"/>
          <w:divBdr>
            <w:top w:val="none" w:sz="0" w:space="0" w:color="auto"/>
            <w:left w:val="none" w:sz="0" w:space="0" w:color="auto"/>
            <w:bottom w:val="none" w:sz="0" w:space="0" w:color="auto"/>
            <w:right w:val="none" w:sz="0" w:space="0" w:color="auto"/>
          </w:divBdr>
          <w:divsChild>
            <w:div w:id="1899323680">
              <w:marLeft w:val="0"/>
              <w:marRight w:val="0"/>
              <w:marTop w:val="0"/>
              <w:marBottom w:val="0"/>
              <w:divBdr>
                <w:top w:val="none" w:sz="0" w:space="0" w:color="auto"/>
                <w:left w:val="none" w:sz="0" w:space="0" w:color="auto"/>
                <w:bottom w:val="none" w:sz="0" w:space="0" w:color="auto"/>
                <w:right w:val="none" w:sz="0" w:space="0" w:color="auto"/>
              </w:divBdr>
              <w:divsChild>
                <w:div w:id="1065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4233">
      <w:bodyDiv w:val="1"/>
      <w:marLeft w:val="0"/>
      <w:marRight w:val="0"/>
      <w:marTop w:val="0"/>
      <w:marBottom w:val="0"/>
      <w:divBdr>
        <w:top w:val="none" w:sz="0" w:space="0" w:color="auto"/>
        <w:left w:val="none" w:sz="0" w:space="0" w:color="auto"/>
        <w:bottom w:val="none" w:sz="0" w:space="0" w:color="auto"/>
        <w:right w:val="none" w:sz="0" w:space="0" w:color="auto"/>
      </w:divBdr>
    </w:div>
    <w:div w:id="39549627">
      <w:bodyDiv w:val="1"/>
      <w:marLeft w:val="0"/>
      <w:marRight w:val="0"/>
      <w:marTop w:val="0"/>
      <w:marBottom w:val="0"/>
      <w:divBdr>
        <w:top w:val="none" w:sz="0" w:space="0" w:color="auto"/>
        <w:left w:val="none" w:sz="0" w:space="0" w:color="auto"/>
        <w:bottom w:val="none" w:sz="0" w:space="0" w:color="auto"/>
        <w:right w:val="none" w:sz="0" w:space="0" w:color="auto"/>
      </w:divBdr>
      <w:divsChild>
        <w:div w:id="163782715">
          <w:marLeft w:val="0"/>
          <w:marRight w:val="0"/>
          <w:marTop w:val="0"/>
          <w:marBottom w:val="0"/>
          <w:divBdr>
            <w:top w:val="none" w:sz="0" w:space="0" w:color="auto"/>
            <w:left w:val="none" w:sz="0" w:space="0" w:color="auto"/>
            <w:bottom w:val="none" w:sz="0" w:space="0" w:color="auto"/>
            <w:right w:val="none" w:sz="0" w:space="0" w:color="auto"/>
          </w:divBdr>
          <w:divsChild>
            <w:div w:id="1646860166">
              <w:marLeft w:val="0"/>
              <w:marRight w:val="0"/>
              <w:marTop w:val="0"/>
              <w:marBottom w:val="0"/>
              <w:divBdr>
                <w:top w:val="none" w:sz="0" w:space="0" w:color="auto"/>
                <w:left w:val="none" w:sz="0" w:space="0" w:color="auto"/>
                <w:bottom w:val="none" w:sz="0" w:space="0" w:color="auto"/>
                <w:right w:val="none" w:sz="0" w:space="0" w:color="auto"/>
              </w:divBdr>
              <w:divsChild>
                <w:div w:id="20582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777">
      <w:bodyDiv w:val="1"/>
      <w:marLeft w:val="0"/>
      <w:marRight w:val="0"/>
      <w:marTop w:val="0"/>
      <w:marBottom w:val="0"/>
      <w:divBdr>
        <w:top w:val="none" w:sz="0" w:space="0" w:color="auto"/>
        <w:left w:val="none" w:sz="0" w:space="0" w:color="auto"/>
        <w:bottom w:val="none" w:sz="0" w:space="0" w:color="auto"/>
        <w:right w:val="none" w:sz="0" w:space="0" w:color="auto"/>
      </w:divBdr>
    </w:div>
    <w:div w:id="54939618">
      <w:bodyDiv w:val="1"/>
      <w:marLeft w:val="0"/>
      <w:marRight w:val="0"/>
      <w:marTop w:val="0"/>
      <w:marBottom w:val="0"/>
      <w:divBdr>
        <w:top w:val="none" w:sz="0" w:space="0" w:color="auto"/>
        <w:left w:val="none" w:sz="0" w:space="0" w:color="auto"/>
        <w:bottom w:val="none" w:sz="0" w:space="0" w:color="auto"/>
        <w:right w:val="none" w:sz="0" w:space="0" w:color="auto"/>
      </w:divBdr>
    </w:div>
    <w:div w:id="65032190">
      <w:bodyDiv w:val="1"/>
      <w:marLeft w:val="0"/>
      <w:marRight w:val="0"/>
      <w:marTop w:val="0"/>
      <w:marBottom w:val="0"/>
      <w:divBdr>
        <w:top w:val="none" w:sz="0" w:space="0" w:color="auto"/>
        <w:left w:val="none" w:sz="0" w:space="0" w:color="auto"/>
        <w:bottom w:val="none" w:sz="0" w:space="0" w:color="auto"/>
        <w:right w:val="none" w:sz="0" w:space="0" w:color="auto"/>
      </w:divBdr>
    </w:div>
    <w:div w:id="78185816">
      <w:bodyDiv w:val="1"/>
      <w:marLeft w:val="0"/>
      <w:marRight w:val="0"/>
      <w:marTop w:val="0"/>
      <w:marBottom w:val="0"/>
      <w:divBdr>
        <w:top w:val="none" w:sz="0" w:space="0" w:color="auto"/>
        <w:left w:val="none" w:sz="0" w:space="0" w:color="auto"/>
        <w:bottom w:val="none" w:sz="0" w:space="0" w:color="auto"/>
        <w:right w:val="none" w:sz="0" w:space="0" w:color="auto"/>
      </w:divBdr>
    </w:div>
    <w:div w:id="99225436">
      <w:bodyDiv w:val="1"/>
      <w:marLeft w:val="0"/>
      <w:marRight w:val="0"/>
      <w:marTop w:val="0"/>
      <w:marBottom w:val="0"/>
      <w:divBdr>
        <w:top w:val="none" w:sz="0" w:space="0" w:color="auto"/>
        <w:left w:val="none" w:sz="0" w:space="0" w:color="auto"/>
        <w:bottom w:val="none" w:sz="0" w:space="0" w:color="auto"/>
        <w:right w:val="none" w:sz="0" w:space="0" w:color="auto"/>
      </w:divBdr>
    </w:div>
    <w:div w:id="113915217">
      <w:bodyDiv w:val="1"/>
      <w:marLeft w:val="0"/>
      <w:marRight w:val="0"/>
      <w:marTop w:val="0"/>
      <w:marBottom w:val="0"/>
      <w:divBdr>
        <w:top w:val="none" w:sz="0" w:space="0" w:color="auto"/>
        <w:left w:val="none" w:sz="0" w:space="0" w:color="auto"/>
        <w:bottom w:val="none" w:sz="0" w:space="0" w:color="auto"/>
        <w:right w:val="none" w:sz="0" w:space="0" w:color="auto"/>
      </w:divBdr>
    </w:div>
    <w:div w:id="121385428">
      <w:bodyDiv w:val="1"/>
      <w:marLeft w:val="0"/>
      <w:marRight w:val="0"/>
      <w:marTop w:val="0"/>
      <w:marBottom w:val="0"/>
      <w:divBdr>
        <w:top w:val="none" w:sz="0" w:space="0" w:color="auto"/>
        <w:left w:val="none" w:sz="0" w:space="0" w:color="auto"/>
        <w:bottom w:val="none" w:sz="0" w:space="0" w:color="auto"/>
        <w:right w:val="none" w:sz="0" w:space="0" w:color="auto"/>
      </w:divBdr>
      <w:divsChild>
        <w:div w:id="483200451">
          <w:marLeft w:val="0"/>
          <w:marRight w:val="0"/>
          <w:marTop w:val="0"/>
          <w:marBottom w:val="0"/>
          <w:divBdr>
            <w:top w:val="none" w:sz="0" w:space="0" w:color="auto"/>
            <w:left w:val="none" w:sz="0" w:space="0" w:color="auto"/>
            <w:bottom w:val="none" w:sz="0" w:space="0" w:color="auto"/>
            <w:right w:val="none" w:sz="0" w:space="0" w:color="auto"/>
          </w:divBdr>
          <w:divsChild>
            <w:div w:id="1265531440">
              <w:marLeft w:val="0"/>
              <w:marRight w:val="0"/>
              <w:marTop w:val="0"/>
              <w:marBottom w:val="0"/>
              <w:divBdr>
                <w:top w:val="none" w:sz="0" w:space="0" w:color="auto"/>
                <w:left w:val="none" w:sz="0" w:space="0" w:color="auto"/>
                <w:bottom w:val="none" w:sz="0" w:space="0" w:color="auto"/>
                <w:right w:val="none" w:sz="0" w:space="0" w:color="auto"/>
              </w:divBdr>
              <w:divsChild>
                <w:div w:id="20256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95">
      <w:bodyDiv w:val="1"/>
      <w:marLeft w:val="0"/>
      <w:marRight w:val="0"/>
      <w:marTop w:val="0"/>
      <w:marBottom w:val="0"/>
      <w:divBdr>
        <w:top w:val="none" w:sz="0" w:space="0" w:color="auto"/>
        <w:left w:val="none" w:sz="0" w:space="0" w:color="auto"/>
        <w:bottom w:val="none" w:sz="0" w:space="0" w:color="auto"/>
        <w:right w:val="none" w:sz="0" w:space="0" w:color="auto"/>
      </w:divBdr>
    </w:div>
    <w:div w:id="132606174">
      <w:bodyDiv w:val="1"/>
      <w:marLeft w:val="0"/>
      <w:marRight w:val="0"/>
      <w:marTop w:val="0"/>
      <w:marBottom w:val="0"/>
      <w:divBdr>
        <w:top w:val="none" w:sz="0" w:space="0" w:color="auto"/>
        <w:left w:val="none" w:sz="0" w:space="0" w:color="auto"/>
        <w:bottom w:val="none" w:sz="0" w:space="0" w:color="auto"/>
        <w:right w:val="none" w:sz="0" w:space="0" w:color="auto"/>
      </w:divBdr>
    </w:div>
    <w:div w:id="134221357">
      <w:bodyDiv w:val="1"/>
      <w:marLeft w:val="0"/>
      <w:marRight w:val="0"/>
      <w:marTop w:val="0"/>
      <w:marBottom w:val="0"/>
      <w:divBdr>
        <w:top w:val="none" w:sz="0" w:space="0" w:color="auto"/>
        <w:left w:val="none" w:sz="0" w:space="0" w:color="auto"/>
        <w:bottom w:val="none" w:sz="0" w:space="0" w:color="auto"/>
        <w:right w:val="none" w:sz="0" w:space="0" w:color="auto"/>
      </w:divBdr>
    </w:div>
    <w:div w:id="140468357">
      <w:bodyDiv w:val="1"/>
      <w:marLeft w:val="0"/>
      <w:marRight w:val="0"/>
      <w:marTop w:val="0"/>
      <w:marBottom w:val="0"/>
      <w:divBdr>
        <w:top w:val="none" w:sz="0" w:space="0" w:color="auto"/>
        <w:left w:val="none" w:sz="0" w:space="0" w:color="auto"/>
        <w:bottom w:val="none" w:sz="0" w:space="0" w:color="auto"/>
        <w:right w:val="none" w:sz="0" w:space="0" w:color="auto"/>
      </w:divBdr>
    </w:div>
    <w:div w:id="155268629">
      <w:bodyDiv w:val="1"/>
      <w:marLeft w:val="0"/>
      <w:marRight w:val="0"/>
      <w:marTop w:val="0"/>
      <w:marBottom w:val="0"/>
      <w:divBdr>
        <w:top w:val="none" w:sz="0" w:space="0" w:color="auto"/>
        <w:left w:val="none" w:sz="0" w:space="0" w:color="auto"/>
        <w:bottom w:val="none" w:sz="0" w:space="0" w:color="auto"/>
        <w:right w:val="none" w:sz="0" w:space="0" w:color="auto"/>
      </w:divBdr>
    </w:div>
    <w:div w:id="157116191">
      <w:bodyDiv w:val="1"/>
      <w:marLeft w:val="0"/>
      <w:marRight w:val="0"/>
      <w:marTop w:val="0"/>
      <w:marBottom w:val="0"/>
      <w:divBdr>
        <w:top w:val="none" w:sz="0" w:space="0" w:color="auto"/>
        <w:left w:val="none" w:sz="0" w:space="0" w:color="auto"/>
        <w:bottom w:val="none" w:sz="0" w:space="0" w:color="auto"/>
        <w:right w:val="none" w:sz="0" w:space="0" w:color="auto"/>
      </w:divBdr>
    </w:div>
    <w:div w:id="165486304">
      <w:bodyDiv w:val="1"/>
      <w:marLeft w:val="0"/>
      <w:marRight w:val="0"/>
      <w:marTop w:val="0"/>
      <w:marBottom w:val="0"/>
      <w:divBdr>
        <w:top w:val="none" w:sz="0" w:space="0" w:color="auto"/>
        <w:left w:val="none" w:sz="0" w:space="0" w:color="auto"/>
        <w:bottom w:val="none" w:sz="0" w:space="0" w:color="auto"/>
        <w:right w:val="none" w:sz="0" w:space="0" w:color="auto"/>
      </w:divBdr>
      <w:divsChild>
        <w:div w:id="885795856">
          <w:marLeft w:val="0"/>
          <w:marRight w:val="0"/>
          <w:marTop w:val="0"/>
          <w:marBottom w:val="0"/>
          <w:divBdr>
            <w:top w:val="none" w:sz="0" w:space="0" w:color="auto"/>
            <w:left w:val="none" w:sz="0" w:space="0" w:color="auto"/>
            <w:bottom w:val="none" w:sz="0" w:space="0" w:color="auto"/>
            <w:right w:val="none" w:sz="0" w:space="0" w:color="auto"/>
          </w:divBdr>
          <w:divsChild>
            <w:div w:id="181475034">
              <w:marLeft w:val="0"/>
              <w:marRight w:val="0"/>
              <w:marTop w:val="0"/>
              <w:marBottom w:val="0"/>
              <w:divBdr>
                <w:top w:val="none" w:sz="0" w:space="0" w:color="auto"/>
                <w:left w:val="none" w:sz="0" w:space="0" w:color="auto"/>
                <w:bottom w:val="none" w:sz="0" w:space="0" w:color="auto"/>
                <w:right w:val="none" w:sz="0" w:space="0" w:color="auto"/>
              </w:divBdr>
              <w:divsChild>
                <w:div w:id="2827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907">
      <w:bodyDiv w:val="1"/>
      <w:marLeft w:val="0"/>
      <w:marRight w:val="0"/>
      <w:marTop w:val="0"/>
      <w:marBottom w:val="0"/>
      <w:divBdr>
        <w:top w:val="none" w:sz="0" w:space="0" w:color="auto"/>
        <w:left w:val="none" w:sz="0" w:space="0" w:color="auto"/>
        <w:bottom w:val="none" w:sz="0" w:space="0" w:color="auto"/>
        <w:right w:val="none" w:sz="0" w:space="0" w:color="auto"/>
      </w:divBdr>
    </w:div>
    <w:div w:id="171576377">
      <w:bodyDiv w:val="1"/>
      <w:marLeft w:val="0"/>
      <w:marRight w:val="0"/>
      <w:marTop w:val="0"/>
      <w:marBottom w:val="0"/>
      <w:divBdr>
        <w:top w:val="none" w:sz="0" w:space="0" w:color="auto"/>
        <w:left w:val="none" w:sz="0" w:space="0" w:color="auto"/>
        <w:bottom w:val="none" w:sz="0" w:space="0" w:color="auto"/>
        <w:right w:val="none" w:sz="0" w:space="0" w:color="auto"/>
      </w:divBdr>
    </w:div>
    <w:div w:id="173887760">
      <w:bodyDiv w:val="1"/>
      <w:marLeft w:val="0"/>
      <w:marRight w:val="0"/>
      <w:marTop w:val="0"/>
      <w:marBottom w:val="0"/>
      <w:divBdr>
        <w:top w:val="none" w:sz="0" w:space="0" w:color="auto"/>
        <w:left w:val="none" w:sz="0" w:space="0" w:color="auto"/>
        <w:bottom w:val="none" w:sz="0" w:space="0" w:color="auto"/>
        <w:right w:val="none" w:sz="0" w:space="0" w:color="auto"/>
      </w:divBdr>
    </w:div>
    <w:div w:id="186335614">
      <w:bodyDiv w:val="1"/>
      <w:marLeft w:val="0"/>
      <w:marRight w:val="0"/>
      <w:marTop w:val="0"/>
      <w:marBottom w:val="0"/>
      <w:divBdr>
        <w:top w:val="none" w:sz="0" w:space="0" w:color="auto"/>
        <w:left w:val="none" w:sz="0" w:space="0" w:color="auto"/>
        <w:bottom w:val="none" w:sz="0" w:space="0" w:color="auto"/>
        <w:right w:val="none" w:sz="0" w:space="0" w:color="auto"/>
      </w:divBdr>
      <w:divsChild>
        <w:div w:id="647704933">
          <w:marLeft w:val="0"/>
          <w:marRight w:val="0"/>
          <w:marTop w:val="0"/>
          <w:marBottom w:val="0"/>
          <w:divBdr>
            <w:top w:val="none" w:sz="0" w:space="0" w:color="auto"/>
            <w:left w:val="none" w:sz="0" w:space="0" w:color="auto"/>
            <w:bottom w:val="none" w:sz="0" w:space="0" w:color="auto"/>
            <w:right w:val="none" w:sz="0" w:space="0" w:color="auto"/>
          </w:divBdr>
          <w:divsChild>
            <w:div w:id="1865442642">
              <w:marLeft w:val="0"/>
              <w:marRight w:val="0"/>
              <w:marTop w:val="0"/>
              <w:marBottom w:val="0"/>
              <w:divBdr>
                <w:top w:val="none" w:sz="0" w:space="0" w:color="auto"/>
                <w:left w:val="none" w:sz="0" w:space="0" w:color="auto"/>
                <w:bottom w:val="none" w:sz="0" w:space="0" w:color="auto"/>
                <w:right w:val="none" w:sz="0" w:space="0" w:color="auto"/>
              </w:divBdr>
              <w:divsChild>
                <w:div w:id="14267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7348">
      <w:bodyDiv w:val="1"/>
      <w:marLeft w:val="0"/>
      <w:marRight w:val="0"/>
      <w:marTop w:val="0"/>
      <w:marBottom w:val="0"/>
      <w:divBdr>
        <w:top w:val="none" w:sz="0" w:space="0" w:color="auto"/>
        <w:left w:val="none" w:sz="0" w:space="0" w:color="auto"/>
        <w:bottom w:val="none" w:sz="0" w:space="0" w:color="auto"/>
        <w:right w:val="none" w:sz="0" w:space="0" w:color="auto"/>
      </w:divBdr>
    </w:div>
    <w:div w:id="269705146">
      <w:bodyDiv w:val="1"/>
      <w:marLeft w:val="0"/>
      <w:marRight w:val="0"/>
      <w:marTop w:val="0"/>
      <w:marBottom w:val="0"/>
      <w:divBdr>
        <w:top w:val="none" w:sz="0" w:space="0" w:color="auto"/>
        <w:left w:val="none" w:sz="0" w:space="0" w:color="auto"/>
        <w:bottom w:val="none" w:sz="0" w:space="0" w:color="auto"/>
        <w:right w:val="none" w:sz="0" w:space="0" w:color="auto"/>
      </w:divBdr>
    </w:div>
    <w:div w:id="277296306">
      <w:bodyDiv w:val="1"/>
      <w:marLeft w:val="0"/>
      <w:marRight w:val="0"/>
      <w:marTop w:val="0"/>
      <w:marBottom w:val="0"/>
      <w:divBdr>
        <w:top w:val="none" w:sz="0" w:space="0" w:color="auto"/>
        <w:left w:val="none" w:sz="0" w:space="0" w:color="auto"/>
        <w:bottom w:val="none" w:sz="0" w:space="0" w:color="auto"/>
        <w:right w:val="none" w:sz="0" w:space="0" w:color="auto"/>
      </w:divBdr>
    </w:div>
    <w:div w:id="288778907">
      <w:bodyDiv w:val="1"/>
      <w:marLeft w:val="0"/>
      <w:marRight w:val="0"/>
      <w:marTop w:val="0"/>
      <w:marBottom w:val="0"/>
      <w:divBdr>
        <w:top w:val="none" w:sz="0" w:space="0" w:color="auto"/>
        <w:left w:val="none" w:sz="0" w:space="0" w:color="auto"/>
        <w:bottom w:val="none" w:sz="0" w:space="0" w:color="auto"/>
        <w:right w:val="none" w:sz="0" w:space="0" w:color="auto"/>
      </w:divBdr>
    </w:div>
    <w:div w:id="293410951">
      <w:bodyDiv w:val="1"/>
      <w:marLeft w:val="0"/>
      <w:marRight w:val="0"/>
      <w:marTop w:val="0"/>
      <w:marBottom w:val="0"/>
      <w:divBdr>
        <w:top w:val="none" w:sz="0" w:space="0" w:color="auto"/>
        <w:left w:val="none" w:sz="0" w:space="0" w:color="auto"/>
        <w:bottom w:val="none" w:sz="0" w:space="0" w:color="auto"/>
        <w:right w:val="none" w:sz="0" w:space="0" w:color="auto"/>
      </w:divBdr>
    </w:div>
    <w:div w:id="321736879">
      <w:bodyDiv w:val="1"/>
      <w:marLeft w:val="0"/>
      <w:marRight w:val="0"/>
      <w:marTop w:val="0"/>
      <w:marBottom w:val="0"/>
      <w:divBdr>
        <w:top w:val="none" w:sz="0" w:space="0" w:color="auto"/>
        <w:left w:val="none" w:sz="0" w:space="0" w:color="auto"/>
        <w:bottom w:val="none" w:sz="0" w:space="0" w:color="auto"/>
        <w:right w:val="none" w:sz="0" w:space="0" w:color="auto"/>
      </w:divBdr>
    </w:div>
    <w:div w:id="324209416">
      <w:bodyDiv w:val="1"/>
      <w:marLeft w:val="0"/>
      <w:marRight w:val="0"/>
      <w:marTop w:val="0"/>
      <w:marBottom w:val="0"/>
      <w:divBdr>
        <w:top w:val="none" w:sz="0" w:space="0" w:color="auto"/>
        <w:left w:val="none" w:sz="0" w:space="0" w:color="auto"/>
        <w:bottom w:val="none" w:sz="0" w:space="0" w:color="auto"/>
        <w:right w:val="none" w:sz="0" w:space="0" w:color="auto"/>
      </w:divBdr>
    </w:div>
    <w:div w:id="329254865">
      <w:bodyDiv w:val="1"/>
      <w:marLeft w:val="0"/>
      <w:marRight w:val="0"/>
      <w:marTop w:val="0"/>
      <w:marBottom w:val="0"/>
      <w:divBdr>
        <w:top w:val="none" w:sz="0" w:space="0" w:color="auto"/>
        <w:left w:val="none" w:sz="0" w:space="0" w:color="auto"/>
        <w:bottom w:val="none" w:sz="0" w:space="0" w:color="auto"/>
        <w:right w:val="none" w:sz="0" w:space="0" w:color="auto"/>
      </w:divBdr>
    </w:div>
    <w:div w:id="332680944">
      <w:bodyDiv w:val="1"/>
      <w:marLeft w:val="0"/>
      <w:marRight w:val="0"/>
      <w:marTop w:val="0"/>
      <w:marBottom w:val="0"/>
      <w:divBdr>
        <w:top w:val="none" w:sz="0" w:space="0" w:color="auto"/>
        <w:left w:val="none" w:sz="0" w:space="0" w:color="auto"/>
        <w:bottom w:val="none" w:sz="0" w:space="0" w:color="auto"/>
        <w:right w:val="none" w:sz="0" w:space="0" w:color="auto"/>
      </w:divBdr>
      <w:divsChild>
        <w:div w:id="630356527">
          <w:marLeft w:val="0"/>
          <w:marRight w:val="0"/>
          <w:marTop w:val="0"/>
          <w:marBottom w:val="0"/>
          <w:divBdr>
            <w:top w:val="none" w:sz="0" w:space="0" w:color="auto"/>
            <w:left w:val="none" w:sz="0" w:space="0" w:color="auto"/>
            <w:bottom w:val="none" w:sz="0" w:space="0" w:color="auto"/>
            <w:right w:val="none" w:sz="0" w:space="0" w:color="auto"/>
          </w:divBdr>
          <w:divsChild>
            <w:div w:id="1161579446">
              <w:marLeft w:val="0"/>
              <w:marRight w:val="0"/>
              <w:marTop w:val="0"/>
              <w:marBottom w:val="0"/>
              <w:divBdr>
                <w:top w:val="none" w:sz="0" w:space="0" w:color="auto"/>
                <w:left w:val="none" w:sz="0" w:space="0" w:color="auto"/>
                <w:bottom w:val="none" w:sz="0" w:space="0" w:color="auto"/>
                <w:right w:val="none" w:sz="0" w:space="0" w:color="auto"/>
              </w:divBdr>
              <w:divsChild>
                <w:div w:id="19118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00933">
      <w:bodyDiv w:val="1"/>
      <w:marLeft w:val="0"/>
      <w:marRight w:val="0"/>
      <w:marTop w:val="0"/>
      <w:marBottom w:val="0"/>
      <w:divBdr>
        <w:top w:val="none" w:sz="0" w:space="0" w:color="auto"/>
        <w:left w:val="none" w:sz="0" w:space="0" w:color="auto"/>
        <w:bottom w:val="none" w:sz="0" w:space="0" w:color="auto"/>
        <w:right w:val="none" w:sz="0" w:space="0" w:color="auto"/>
      </w:divBdr>
      <w:divsChild>
        <w:div w:id="1776099167">
          <w:marLeft w:val="0"/>
          <w:marRight w:val="0"/>
          <w:marTop w:val="0"/>
          <w:marBottom w:val="0"/>
          <w:divBdr>
            <w:top w:val="none" w:sz="0" w:space="0" w:color="auto"/>
            <w:left w:val="none" w:sz="0" w:space="0" w:color="auto"/>
            <w:bottom w:val="none" w:sz="0" w:space="0" w:color="auto"/>
            <w:right w:val="none" w:sz="0" w:space="0" w:color="auto"/>
          </w:divBdr>
          <w:divsChild>
            <w:div w:id="195048471">
              <w:marLeft w:val="0"/>
              <w:marRight w:val="0"/>
              <w:marTop w:val="0"/>
              <w:marBottom w:val="0"/>
              <w:divBdr>
                <w:top w:val="none" w:sz="0" w:space="0" w:color="auto"/>
                <w:left w:val="none" w:sz="0" w:space="0" w:color="auto"/>
                <w:bottom w:val="none" w:sz="0" w:space="0" w:color="auto"/>
                <w:right w:val="none" w:sz="0" w:space="0" w:color="auto"/>
              </w:divBdr>
              <w:divsChild>
                <w:div w:id="20227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8046">
      <w:bodyDiv w:val="1"/>
      <w:marLeft w:val="0"/>
      <w:marRight w:val="0"/>
      <w:marTop w:val="0"/>
      <w:marBottom w:val="0"/>
      <w:divBdr>
        <w:top w:val="none" w:sz="0" w:space="0" w:color="auto"/>
        <w:left w:val="none" w:sz="0" w:space="0" w:color="auto"/>
        <w:bottom w:val="none" w:sz="0" w:space="0" w:color="auto"/>
        <w:right w:val="none" w:sz="0" w:space="0" w:color="auto"/>
      </w:divBdr>
    </w:div>
    <w:div w:id="359402167">
      <w:bodyDiv w:val="1"/>
      <w:marLeft w:val="0"/>
      <w:marRight w:val="0"/>
      <w:marTop w:val="0"/>
      <w:marBottom w:val="0"/>
      <w:divBdr>
        <w:top w:val="none" w:sz="0" w:space="0" w:color="auto"/>
        <w:left w:val="none" w:sz="0" w:space="0" w:color="auto"/>
        <w:bottom w:val="none" w:sz="0" w:space="0" w:color="auto"/>
        <w:right w:val="none" w:sz="0" w:space="0" w:color="auto"/>
      </w:divBdr>
      <w:divsChild>
        <w:div w:id="1019233732">
          <w:marLeft w:val="0"/>
          <w:marRight w:val="0"/>
          <w:marTop w:val="0"/>
          <w:marBottom w:val="0"/>
          <w:divBdr>
            <w:top w:val="none" w:sz="0" w:space="0" w:color="auto"/>
            <w:left w:val="none" w:sz="0" w:space="0" w:color="auto"/>
            <w:bottom w:val="none" w:sz="0" w:space="0" w:color="auto"/>
            <w:right w:val="none" w:sz="0" w:space="0" w:color="auto"/>
          </w:divBdr>
          <w:divsChild>
            <w:div w:id="242841543">
              <w:marLeft w:val="0"/>
              <w:marRight w:val="0"/>
              <w:marTop w:val="0"/>
              <w:marBottom w:val="0"/>
              <w:divBdr>
                <w:top w:val="none" w:sz="0" w:space="0" w:color="auto"/>
                <w:left w:val="none" w:sz="0" w:space="0" w:color="auto"/>
                <w:bottom w:val="none" w:sz="0" w:space="0" w:color="auto"/>
                <w:right w:val="none" w:sz="0" w:space="0" w:color="auto"/>
              </w:divBdr>
              <w:divsChild>
                <w:div w:id="14484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0892">
      <w:bodyDiv w:val="1"/>
      <w:marLeft w:val="0"/>
      <w:marRight w:val="0"/>
      <w:marTop w:val="0"/>
      <w:marBottom w:val="0"/>
      <w:divBdr>
        <w:top w:val="none" w:sz="0" w:space="0" w:color="auto"/>
        <w:left w:val="none" w:sz="0" w:space="0" w:color="auto"/>
        <w:bottom w:val="none" w:sz="0" w:space="0" w:color="auto"/>
        <w:right w:val="none" w:sz="0" w:space="0" w:color="auto"/>
      </w:divBdr>
    </w:div>
    <w:div w:id="364910252">
      <w:bodyDiv w:val="1"/>
      <w:marLeft w:val="0"/>
      <w:marRight w:val="0"/>
      <w:marTop w:val="0"/>
      <w:marBottom w:val="0"/>
      <w:divBdr>
        <w:top w:val="none" w:sz="0" w:space="0" w:color="auto"/>
        <w:left w:val="none" w:sz="0" w:space="0" w:color="auto"/>
        <w:bottom w:val="none" w:sz="0" w:space="0" w:color="auto"/>
        <w:right w:val="none" w:sz="0" w:space="0" w:color="auto"/>
      </w:divBdr>
      <w:divsChild>
        <w:div w:id="284888709">
          <w:marLeft w:val="0"/>
          <w:marRight w:val="0"/>
          <w:marTop w:val="0"/>
          <w:marBottom w:val="0"/>
          <w:divBdr>
            <w:top w:val="none" w:sz="0" w:space="0" w:color="auto"/>
            <w:left w:val="none" w:sz="0" w:space="0" w:color="auto"/>
            <w:bottom w:val="none" w:sz="0" w:space="0" w:color="auto"/>
            <w:right w:val="none" w:sz="0" w:space="0" w:color="auto"/>
          </w:divBdr>
          <w:divsChild>
            <w:div w:id="820121731">
              <w:marLeft w:val="0"/>
              <w:marRight w:val="0"/>
              <w:marTop w:val="0"/>
              <w:marBottom w:val="0"/>
              <w:divBdr>
                <w:top w:val="none" w:sz="0" w:space="0" w:color="auto"/>
                <w:left w:val="none" w:sz="0" w:space="0" w:color="auto"/>
                <w:bottom w:val="none" w:sz="0" w:space="0" w:color="auto"/>
                <w:right w:val="none" w:sz="0" w:space="0" w:color="auto"/>
              </w:divBdr>
              <w:divsChild>
                <w:div w:id="19709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2989">
      <w:bodyDiv w:val="1"/>
      <w:marLeft w:val="0"/>
      <w:marRight w:val="0"/>
      <w:marTop w:val="0"/>
      <w:marBottom w:val="0"/>
      <w:divBdr>
        <w:top w:val="none" w:sz="0" w:space="0" w:color="auto"/>
        <w:left w:val="none" w:sz="0" w:space="0" w:color="auto"/>
        <w:bottom w:val="none" w:sz="0" w:space="0" w:color="auto"/>
        <w:right w:val="none" w:sz="0" w:space="0" w:color="auto"/>
      </w:divBdr>
    </w:div>
    <w:div w:id="368259393">
      <w:bodyDiv w:val="1"/>
      <w:marLeft w:val="0"/>
      <w:marRight w:val="0"/>
      <w:marTop w:val="0"/>
      <w:marBottom w:val="0"/>
      <w:divBdr>
        <w:top w:val="none" w:sz="0" w:space="0" w:color="auto"/>
        <w:left w:val="none" w:sz="0" w:space="0" w:color="auto"/>
        <w:bottom w:val="none" w:sz="0" w:space="0" w:color="auto"/>
        <w:right w:val="none" w:sz="0" w:space="0" w:color="auto"/>
      </w:divBdr>
    </w:div>
    <w:div w:id="384181264">
      <w:bodyDiv w:val="1"/>
      <w:marLeft w:val="0"/>
      <w:marRight w:val="0"/>
      <w:marTop w:val="0"/>
      <w:marBottom w:val="0"/>
      <w:divBdr>
        <w:top w:val="none" w:sz="0" w:space="0" w:color="auto"/>
        <w:left w:val="none" w:sz="0" w:space="0" w:color="auto"/>
        <w:bottom w:val="none" w:sz="0" w:space="0" w:color="auto"/>
        <w:right w:val="none" w:sz="0" w:space="0" w:color="auto"/>
      </w:divBdr>
    </w:div>
    <w:div w:id="394160530">
      <w:bodyDiv w:val="1"/>
      <w:marLeft w:val="0"/>
      <w:marRight w:val="0"/>
      <w:marTop w:val="0"/>
      <w:marBottom w:val="0"/>
      <w:divBdr>
        <w:top w:val="none" w:sz="0" w:space="0" w:color="auto"/>
        <w:left w:val="none" w:sz="0" w:space="0" w:color="auto"/>
        <w:bottom w:val="none" w:sz="0" w:space="0" w:color="auto"/>
        <w:right w:val="none" w:sz="0" w:space="0" w:color="auto"/>
      </w:divBdr>
    </w:div>
    <w:div w:id="411851749">
      <w:bodyDiv w:val="1"/>
      <w:marLeft w:val="0"/>
      <w:marRight w:val="0"/>
      <w:marTop w:val="0"/>
      <w:marBottom w:val="0"/>
      <w:divBdr>
        <w:top w:val="none" w:sz="0" w:space="0" w:color="auto"/>
        <w:left w:val="none" w:sz="0" w:space="0" w:color="auto"/>
        <w:bottom w:val="none" w:sz="0" w:space="0" w:color="auto"/>
        <w:right w:val="none" w:sz="0" w:space="0" w:color="auto"/>
      </w:divBdr>
    </w:div>
    <w:div w:id="421413815">
      <w:bodyDiv w:val="1"/>
      <w:marLeft w:val="0"/>
      <w:marRight w:val="0"/>
      <w:marTop w:val="0"/>
      <w:marBottom w:val="0"/>
      <w:divBdr>
        <w:top w:val="none" w:sz="0" w:space="0" w:color="auto"/>
        <w:left w:val="none" w:sz="0" w:space="0" w:color="auto"/>
        <w:bottom w:val="none" w:sz="0" w:space="0" w:color="auto"/>
        <w:right w:val="none" w:sz="0" w:space="0" w:color="auto"/>
      </w:divBdr>
    </w:div>
    <w:div w:id="42415103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46">
          <w:marLeft w:val="0"/>
          <w:marRight w:val="0"/>
          <w:marTop w:val="0"/>
          <w:marBottom w:val="0"/>
          <w:divBdr>
            <w:top w:val="none" w:sz="0" w:space="0" w:color="auto"/>
            <w:left w:val="none" w:sz="0" w:space="0" w:color="auto"/>
            <w:bottom w:val="none" w:sz="0" w:space="0" w:color="auto"/>
            <w:right w:val="none" w:sz="0" w:space="0" w:color="auto"/>
          </w:divBdr>
          <w:divsChild>
            <w:div w:id="1034498371">
              <w:marLeft w:val="0"/>
              <w:marRight w:val="0"/>
              <w:marTop w:val="0"/>
              <w:marBottom w:val="0"/>
              <w:divBdr>
                <w:top w:val="none" w:sz="0" w:space="0" w:color="auto"/>
                <w:left w:val="none" w:sz="0" w:space="0" w:color="auto"/>
                <w:bottom w:val="none" w:sz="0" w:space="0" w:color="auto"/>
                <w:right w:val="none" w:sz="0" w:space="0" w:color="auto"/>
              </w:divBdr>
              <w:divsChild>
                <w:div w:id="10903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8062">
      <w:bodyDiv w:val="1"/>
      <w:marLeft w:val="0"/>
      <w:marRight w:val="0"/>
      <w:marTop w:val="0"/>
      <w:marBottom w:val="0"/>
      <w:divBdr>
        <w:top w:val="none" w:sz="0" w:space="0" w:color="auto"/>
        <w:left w:val="none" w:sz="0" w:space="0" w:color="auto"/>
        <w:bottom w:val="none" w:sz="0" w:space="0" w:color="auto"/>
        <w:right w:val="none" w:sz="0" w:space="0" w:color="auto"/>
      </w:divBdr>
    </w:div>
    <w:div w:id="461771333">
      <w:bodyDiv w:val="1"/>
      <w:marLeft w:val="0"/>
      <w:marRight w:val="0"/>
      <w:marTop w:val="0"/>
      <w:marBottom w:val="0"/>
      <w:divBdr>
        <w:top w:val="none" w:sz="0" w:space="0" w:color="auto"/>
        <w:left w:val="none" w:sz="0" w:space="0" w:color="auto"/>
        <w:bottom w:val="none" w:sz="0" w:space="0" w:color="auto"/>
        <w:right w:val="none" w:sz="0" w:space="0" w:color="auto"/>
      </w:divBdr>
    </w:div>
    <w:div w:id="465440778">
      <w:bodyDiv w:val="1"/>
      <w:marLeft w:val="0"/>
      <w:marRight w:val="0"/>
      <w:marTop w:val="0"/>
      <w:marBottom w:val="0"/>
      <w:divBdr>
        <w:top w:val="none" w:sz="0" w:space="0" w:color="auto"/>
        <w:left w:val="none" w:sz="0" w:space="0" w:color="auto"/>
        <w:bottom w:val="none" w:sz="0" w:space="0" w:color="auto"/>
        <w:right w:val="none" w:sz="0" w:space="0" w:color="auto"/>
      </w:divBdr>
    </w:div>
    <w:div w:id="475269681">
      <w:bodyDiv w:val="1"/>
      <w:marLeft w:val="0"/>
      <w:marRight w:val="0"/>
      <w:marTop w:val="0"/>
      <w:marBottom w:val="0"/>
      <w:divBdr>
        <w:top w:val="none" w:sz="0" w:space="0" w:color="auto"/>
        <w:left w:val="none" w:sz="0" w:space="0" w:color="auto"/>
        <w:bottom w:val="none" w:sz="0" w:space="0" w:color="auto"/>
        <w:right w:val="none" w:sz="0" w:space="0" w:color="auto"/>
      </w:divBdr>
    </w:div>
    <w:div w:id="482085526">
      <w:bodyDiv w:val="1"/>
      <w:marLeft w:val="0"/>
      <w:marRight w:val="0"/>
      <w:marTop w:val="0"/>
      <w:marBottom w:val="0"/>
      <w:divBdr>
        <w:top w:val="none" w:sz="0" w:space="0" w:color="auto"/>
        <w:left w:val="none" w:sz="0" w:space="0" w:color="auto"/>
        <w:bottom w:val="none" w:sz="0" w:space="0" w:color="auto"/>
        <w:right w:val="none" w:sz="0" w:space="0" w:color="auto"/>
      </w:divBdr>
    </w:div>
    <w:div w:id="497815672">
      <w:bodyDiv w:val="1"/>
      <w:marLeft w:val="0"/>
      <w:marRight w:val="0"/>
      <w:marTop w:val="0"/>
      <w:marBottom w:val="0"/>
      <w:divBdr>
        <w:top w:val="none" w:sz="0" w:space="0" w:color="auto"/>
        <w:left w:val="none" w:sz="0" w:space="0" w:color="auto"/>
        <w:bottom w:val="none" w:sz="0" w:space="0" w:color="auto"/>
        <w:right w:val="none" w:sz="0" w:space="0" w:color="auto"/>
      </w:divBdr>
      <w:divsChild>
        <w:div w:id="1868594032">
          <w:marLeft w:val="0"/>
          <w:marRight w:val="0"/>
          <w:marTop w:val="0"/>
          <w:marBottom w:val="0"/>
          <w:divBdr>
            <w:top w:val="none" w:sz="0" w:space="0" w:color="auto"/>
            <w:left w:val="none" w:sz="0" w:space="0" w:color="auto"/>
            <w:bottom w:val="none" w:sz="0" w:space="0" w:color="auto"/>
            <w:right w:val="none" w:sz="0" w:space="0" w:color="auto"/>
          </w:divBdr>
          <w:divsChild>
            <w:div w:id="1103191159">
              <w:marLeft w:val="0"/>
              <w:marRight w:val="0"/>
              <w:marTop w:val="0"/>
              <w:marBottom w:val="0"/>
              <w:divBdr>
                <w:top w:val="none" w:sz="0" w:space="0" w:color="auto"/>
                <w:left w:val="none" w:sz="0" w:space="0" w:color="auto"/>
                <w:bottom w:val="none" w:sz="0" w:space="0" w:color="auto"/>
                <w:right w:val="none" w:sz="0" w:space="0" w:color="auto"/>
              </w:divBdr>
              <w:divsChild>
                <w:div w:id="8947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11843">
      <w:bodyDiv w:val="1"/>
      <w:marLeft w:val="0"/>
      <w:marRight w:val="0"/>
      <w:marTop w:val="0"/>
      <w:marBottom w:val="0"/>
      <w:divBdr>
        <w:top w:val="none" w:sz="0" w:space="0" w:color="auto"/>
        <w:left w:val="none" w:sz="0" w:space="0" w:color="auto"/>
        <w:bottom w:val="none" w:sz="0" w:space="0" w:color="auto"/>
        <w:right w:val="none" w:sz="0" w:space="0" w:color="auto"/>
      </w:divBdr>
    </w:div>
    <w:div w:id="515269950">
      <w:bodyDiv w:val="1"/>
      <w:marLeft w:val="0"/>
      <w:marRight w:val="0"/>
      <w:marTop w:val="0"/>
      <w:marBottom w:val="0"/>
      <w:divBdr>
        <w:top w:val="none" w:sz="0" w:space="0" w:color="auto"/>
        <w:left w:val="none" w:sz="0" w:space="0" w:color="auto"/>
        <w:bottom w:val="none" w:sz="0" w:space="0" w:color="auto"/>
        <w:right w:val="none" w:sz="0" w:space="0" w:color="auto"/>
      </w:divBdr>
    </w:div>
    <w:div w:id="528029001">
      <w:bodyDiv w:val="1"/>
      <w:marLeft w:val="0"/>
      <w:marRight w:val="0"/>
      <w:marTop w:val="0"/>
      <w:marBottom w:val="0"/>
      <w:divBdr>
        <w:top w:val="none" w:sz="0" w:space="0" w:color="auto"/>
        <w:left w:val="none" w:sz="0" w:space="0" w:color="auto"/>
        <w:bottom w:val="none" w:sz="0" w:space="0" w:color="auto"/>
        <w:right w:val="none" w:sz="0" w:space="0" w:color="auto"/>
      </w:divBdr>
    </w:div>
    <w:div w:id="538202545">
      <w:bodyDiv w:val="1"/>
      <w:marLeft w:val="0"/>
      <w:marRight w:val="0"/>
      <w:marTop w:val="0"/>
      <w:marBottom w:val="0"/>
      <w:divBdr>
        <w:top w:val="none" w:sz="0" w:space="0" w:color="auto"/>
        <w:left w:val="none" w:sz="0" w:space="0" w:color="auto"/>
        <w:bottom w:val="none" w:sz="0" w:space="0" w:color="auto"/>
        <w:right w:val="none" w:sz="0" w:space="0" w:color="auto"/>
      </w:divBdr>
      <w:divsChild>
        <w:div w:id="352147867">
          <w:marLeft w:val="0"/>
          <w:marRight w:val="0"/>
          <w:marTop w:val="0"/>
          <w:marBottom w:val="0"/>
          <w:divBdr>
            <w:top w:val="none" w:sz="0" w:space="0" w:color="auto"/>
            <w:left w:val="none" w:sz="0" w:space="0" w:color="auto"/>
            <w:bottom w:val="none" w:sz="0" w:space="0" w:color="auto"/>
            <w:right w:val="none" w:sz="0" w:space="0" w:color="auto"/>
          </w:divBdr>
          <w:divsChild>
            <w:div w:id="985821649">
              <w:marLeft w:val="0"/>
              <w:marRight w:val="0"/>
              <w:marTop w:val="0"/>
              <w:marBottom w:val="0"/>
              <w:divBdr>
                <w:top w:val="none" w:sz="0" w:space="0" w:color="auto"/>
                <w:left w:val="none" w:sz="0" w:space="0" w:color="auto"/>
                <w:bottom w:val="none" w:sz="0" w:space="0" w:color="auto"/>
                <w:right w:val="none" w:sz="0" w:space="0" w:color="auto"/>
              </w:divBdr>
              <w:divsChild>
                <w:div w:id="9166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80775">
      <w:bodyDiv w:val="1"/>
      <w:marLeft w:val="0"/>
      <w:marRight w:val="0"/>
      <w:marTop w:val="0"/>
      <w:marBottom w:val="0"/>
      <w:divBdr>
        <w:top w:val="none" w:sz="0" w:space="0" w:color="auto"/>
        <w:left w:val="none" w:sz="0" w:space="0" w:color="auto"/>
        <w:bottom w:val="none" w:sz="0" w:space="0" w:color="auto"/>
        <w:right w:val="none" w:sz="0" w:space="0" w:color="auto"/>
      </w:divBdr>
    </w:div>
    <w:div w:id="541093780">
      <w:bodyDiv w:val="1"/>
      <w:marLeft w:val="0"/>
      <w:marRight w:val="0"/>
      <w:marTop w:val="0"/>
      <w:marBottom w:val="0"/>
      <w:divBdr>
        <w:top w:val="none" w:sz="0" w:space="0" w:color="auto"/>
        <w:left w:val="none" w:sz="0" w:space="0" w:color="auto"/>
        <w:bottom w:val="none" w:sz="0" w:space="0" w:color="auto"/>
        <w:right w:val="none" w:sz="0" w:space="0" w:color="auto"/>
      </w:divBdr>
      <w:divsChild>
        <w:div w:id="1682049569">
          <w:marLeft w:val="0"/>
          <w:marRight w:val="0"/>
          <w:marTop w:val="0"/>
          <w:marBottom w:val="0"/>
          <w:divBdr>
            <w:top w:val="none" w:sz="0" w:space="0" w:color="auto"/>
            <w:left w:val="none" w:sz="0" w:space="0" w:color="auto"/>
            <w:bottom w:val="none" w:sz="0" w:space="0" w:color="auto"/>
            <w:right w:val="none" w:sz="0" w:space="0" w:color="auto"/>
          </w:divBdr>
          <w:divsChild>
            <w:div w:id="383259492">
              <w:marLeft w:val="0"/>
              <w:marRight w:val="0"/>
              <w:marTop w:val="0"/>
              <w:marBottom w:val="0"/>
              <w:divBdr>
                <w:top w:val="none" w:sz="0" w:space="0" w:color="auto"/>
                <w:left w:val="none" w:sz="0" w:space="0" w:color="auto"/>
                <w:bottom w:val="none" w:sz="0" w:space="0" w:color="auto"/>
                <w:right w:val="none" w:sz="0" w:space="0" w:color="auto"/>
              </w:divBdr>
              <w:divsChild>
                <w:div w:id="1923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399">
      <w:bodyDiv w:val="1"/>
      <w:marLeft w:val="0"/>
      <w:marRight w:val="0"/>
      <w:marTop w:val="0"/>
      <w:marBottom w:val="0"/>
      <w:divBdr>
        <w:top w:val="none" w:sz="0" w:space="0" w:color="auto"/>
        <w:left w:val="none" w:sz="0" w:space="0" w:color="auto"/>
        <w:bottom w:val="none" w:sz="0" w:space="0" w:color="auto"/>
        <w:right w:val="none" w:sz="0" w:space="0" w:color="auto"/>
      </w:divBdr>
    </w:div>
    <w:div w:id="552352963">
      <w:bodyDiv w:val="1"/>
      <w:marLeft w:val="0"/>
      <w:marRight w:val="0"/>
      <w:marTop w:val="0"/>
      <w:marBottom w:val="0"/>
      <w:divBdr>
        <w:top w:val="none" w:sz="0" w:space="0" w:color="auto"/>
        <w:left w:val="none" w:sz="0" w:space="0" w:color="auto"/>
        <w:bottom w:val="none" w:sz="0" w:space="0" w:color="auto"/>
        <w:right w:val="none" w:sz="0" w:space="0" w:color="auto"/>
      </w:divBdr>
    </w:div>
    <w:div w:id="556628776">
      <w:bodyDiv w:val="1"/>
      <w:marLeft w:val="0"/>
      <w:marRight w:val="0"/>
      <w:marTop w:val="0"/>
      <w:marBottom w:val="0"/>
      <w:divBdr>
        <w:top w:val="none" w:sz="0" w:space="0" w:color="auto"/>
        <w:left w:val="none" w:sz="0" w:space="0" w:color="auto"/>
        <w:bottom w:val="none" w:sz="0" w:space="0" w:color="auto"/>
        <w:right w:val="none" w:sz="0" w:space="0" w:color="auto"/>
      </w:divBdr>
    </w:div>
    <w:div w:id="558395258">
      <w:bodyDiv w:val="1"/>
      <w:marLeft w:val="0"/>
      <w:marRight w:val="0"/>
      <w:marTop w:val="0"/>
      <w:marBottom w:val="0"/>
      <w:divBdr>
        <w:top w:val="none" w:sz="0" w:space="0" w:color="auto"/>
        <w:left w:val="none" w:sz="0" w:space="0" w:color="auto"/>
        <w:bottom w:val="none" w:sz="0" w:space="0" w:color="auto"/>
        <w:right w:val="none" w:sz="0" w:space="0" w:color="auto"/>
      </w:divBdr>
    </w:div>
    <w:div w:id="559756220">
      <w:bodyDiv w:val="1"/>
      <w:marLeft w:val="0"/>
      <w:marRight w:val="0"/>
      <w:marTop w:val="0"/>
      <w:marBottom w:val="0"/>
      <w:divBdr>
        <w:top w:val="none" w:sz="0" w:space="0" w:color="auto"/>
        <w:left w:val="none" w:sz="0" w:space="0" w:color="auto"/>
        <w:bottom w:val="none" w:sz="0" w:space="0" w:color="auto"/>
        <w:right w:val="none" w:sz="0" w:space="0" w:color="auto"/>
      </w:divBdr>
      <w:divsChild>
        <w:div w:id="900553225">
          <w:marLeft w:val="0"/>
          <w:marRight w:val="0"/>
          <w:marTop w:val="0"/>
          <w:marBottom w:val="0"/>
          <w:divBdr>
            <w:top w:val="none" w:sz="0" w:space="0" w:color="auto"/>
            <w:left w:val="none" w:sz="0" w:space="0" w:color="auto"/>
            <w:bottom w:val="none" w:sz="0" w:space="0" w:color="auto"/>
            <w:right w:val="none" w:sz="0" w:space="0" w:color="auto"/>
          </w:divBdr>
          <w:divsChild>
            <w:div w:id="1469931741">
              <w:marLeft w:val="0"/>
              <w:marRight w:val="0"/>
              <w:marTop w:val="0"/>
              <w:marBottom w:val="0"/>
              <w:divBdr>
                <w:top w:val="none" w:sz="0" w:space="0" w:color="auto"/>
                <w:left w:val="none" w:sz="0" w:space="0" w:color="auto"/>
                <w:bottom w:val="none" w:sz="0" w:space="0" w:color="auto"/>
                <w:right w:val="none" w:sz="0" w:space="0" w:color="auto"/>
              </w:divBdr>
              <w:divsChild>
                <w:div w:id="6742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51476">
      <w:bodyDiv w:val="1"/>
      <w:marLeft w:val="0"/>
      <w:marRight w:val="0"/>
      <w:marTop w:val="0"/>
      <w:marBottom w:val="0"/>
      <w:divBdr>
        <w:top w:val="none" w:sz="0" w:space="0" w:color="auto"/>
        <w:left w:val="none" w:sz="0" w:space="0" w:color="auto"/>
        <w:bottom w:val="none" w:sz="0" w:space="0" w:color="auto"/>
        <w:right w:val="none" w:sz="0" w:space="0" w:color="auto"/>
      </w:divBdr>
      <w:divsChild>
        <w:div w:id="1999307196">
          <w:marLeft w:val="0"/>
          <w:marRight w:val="0"/>
          <w:marTop w:val="0"/>
          <w:marBottom w:val="0"/>
          <w:divBdr>
            <w:top w:val="none" w:sz="0" w:space="0" w:color="auto"/>
            <w:left w:val="none" w:sz="0" w:space="0" w:color="auto"/>
            <w:bottom w:val="none" w:sz="0" w:space="0" w:color="auto"/>
            <w:right w:val="none" w:sz="0" w:space="0" w:color="auto"/>
          </w:divBdr>
          <w:divsChild>
            <w:div w:id="1148739917">
              <w:marLeft w:val="0"/>
              <w:marRight w:val="0"/>
              <w:marTop w:val="0"/>
              <w:marBottom w:val="0"/>
              <w:divBdr>
                <w:top w:val="none" w:sz="0" w:space="0" w:color="auto"/>
                <w:left w:val="none" w:sz="0" w:space="0" w:color="auto"/>
                <w:bottom w:val="none" w:sz="0" w:space="0" w:color="auto"/>
                <w:right w:val="none" w:sz="0" w:space="0" w:color="auto"/>
              </w:divBdr>
              <w:divsChild>
                <w:div w:id="796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2975">
      <w:bodyDiv w:val="1"/>
      <w:marLeft w:val="0"/>
      <w:marRight w:val="0"/>
      <w:marTop w:val="0"/>
      <w:marBottom w:val="0"/>
      <w:divBdr>
        <w:top w:val="none" w:sz="0" w:space="0" w:color="auto"/>
        <w:left w:val="none" w:sz="0" w:space="0" w:color="auto"/>
        <w:bottom w:val="none" w:sz="0" w:space="0" w:color="auto"/>
        <w:right w:val="none" w:sz="0" w:space="0" w:color="auto"/>
      </w:divBdr>
    </w:div>
    <w:div w:id="671645617">
      <w:bodyDiv w:val="1"/>
      <w:marLeft w:val="0"/>
      <w:marRight w:val="0"/>
      <w:marTop w:val="0"/>
      <w:marBottom w:val="0"/>
      <w:divBdr>
        <w:top w:val="none" w:sz="0" w:space="0" w:color="auto"/>
        <w:left w:val="none" w:sz="0" w:space="0" w:color="auto"/>
        <w:bottom w:val="none" w:sz="0" w:space="0" w:color="auto"/>
        <w:right w:val="none" w:sz="0" w:space="0" w:color="auto"/>
      </w:divBdr>
    </w:div>
    <w:div w:id="673723100">
      <w:bodyDiv w:val="1"/>
      <w:marLeft w:val="0"/>
      <w:marRight w:val="0"/>
      <w:marTop w:val="0"/>
      <w:marBottom w:val="0"/>
      <w:divBdr>
        <w:top w:val="none" w:sz="0" w:space="0" w:color="auto"/>
        <w:left w:val="none" w:sz="0" w:space="0" w:color="auto"/>
        <w:bottom w:val="none" w:sz="0" w:space="0" w:color="auto"/>
        <w:right w:val="none" w:sz="0" w:space="0" w:color="auto"/>
      </w:divBdr>
    </w:div>
    <w:div w:id="691031980">
      <w:bodyDiv w:val="1"/>
      <w:marLeft w:val="0"/>
      <w:marRight w:val="0"/>
      <w:marTop w:val="0"/>
      <w:marBottom w:val="0"/>
      <w:divBdr>
        <w:top w:val="none" w:sz="0" w:space="0" w:color="auto"/>
        <w:left w:val="none" w:sz="0" w:space="0" w:color="auto"/>
        <w:bottom w:val="none" w:sz="0" w:space="0" w:color="auto"/>
        <w:right w:val="none" w:sz="0" w:space="0" w:color="auto"/>
      </w:divBdr>
    </w:div>
    <w:div w:id="699359778">
      <w:bodyDiv w:val="1"/>
      <w:marLeft w:val="0"/>
      <w:marRight w:val="0"/>
      <w:marTop w:val="0"/>
      <w:marBottom w:val="0"/>
      <w:divBdr>
        <w:top w:val="none" w:sz="0" w:space="0" w:color="auto"/>
        <w:left w:val="none" w:sz="0" w:space="0" w:color="auto"/>
        <w:bottom w:val="none" w:sz="0" w:space="0" w:color="auto"/>
        <w:right w:val="none" w:sz="0" w:space="0" w:color="auto"/>
      </w:divBdr>
      <w:divsChild>
        <w:div w:id="123624986">
          <w:marLeft w:val="0"/>
          <w:marRight w:val="0"/>
          <w:marTop w:val="0"/>
          <w:marBottom w:val="0"/>
          <w:divBdr>
            <w:top w:val="none" w:sz="0" w:space="0" w:color="auto"/>
            <w:left w:val="none" w:sz="0" w:space="0" w:color="auto"/>
            <w:bottom w:val="none" w:sz="0" w:space="0" w:color="auto"/>
            <w:right w:val="none" w:sz="0" w:space="0" w:color="auto"/>
          </w:divBdr>
          <w:divsChild>
            <w:div w:id="1036809821">
              <w:marLeft w:val="0"/>
              <w:marRight w:val="0"/>
              <w:marTop w:val="0"/>
              <w:marBottom w:val="0"/>
              <w:divBdr>
                <w:top w:val="none" w:sz="0" w:space="0" w:color="auto"/>
                <w:left w:val="none" w:sz="0" w:space="0" w:color="auto"/>
                <w:bottom w:val="none" w:sz="0" w:space="0" w:color="auto"/>
                <w:right w:val="none" w:sz="0" w:space="0" w:color="auto"/>
              </w:divBdr>
              <w:divsChild>
                <w:div w:id="16899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70573">
      <w:bodyDiv w:val="1"/>
      <w:marLeft w:val="0"/>
      <w:marRight w:val="0"/>
      <w:marTop w:val="0"/>
      <w:marBottom w:val="0"/>
      <w:divBdr>
        <w:top w:val="none" w:sz="0" w:space="0" w:color="auto"/>
        <w:left w:val="none" w:sz="0" w:space="0" w:color="auto"/>
        <w:bottom w:val="none" w:sz="0" w:space="0" w:color="auto"/>
        <w:right w:val="none" w:sz="0" w:space="0" w:color="auto"/>
      </w:divBdr>
    </w:div>
    <w:div w:id="737745428">
      <w:bodyDiv w:val="1"/>
      <w:marLeft w:val="0"/>
      <w:marRight w:val="0"/>
      <w:marTop w:val="0"/>
      <w:marBottom w:val="0"/>
      <w:divBdr>
        <w:top w:val="none" w:sz="0" w:space="0" w:color="auto"/>
        <w:left w:val="none" w:sz="0" w:space="0" w:color="auto"/>
        <w:bottom w:val="none" w:sz="0" w:space="0" w:color="auto"/>
        <w:right w:val="none" w:sz="0" w:space="0" w:color="auto"/>
      </w:divBdr>
      <w:divsChild>
        <w:div w:id="2039506782">
          <w:marLeft w:val="0"/>
          <w:marRight w:val="0"/>
          <w:marTop w:val="0"/>
          <w:marBottom w:val="0"/>
          <w:divBdr>
            <w:top w:val="none" w:sz="0" w:space="0" w:color="auto"/>
            <w:left w:val="none" w:sz="0" w:space="0" w:color="auto"/>
            <w:bottom w:val="none" w:sz="0" w:space="0" w:color="auto"/>
            <w:right w:val="none" w:sz="0" w:space="0" w:color="auto"/>
          </w:divBdr>
          <w:divsChild>
            <w:div w:id="66342864">
              <w:marLeft w:val="0"/>
              <w:marRight w:val="0"/>
              <w:marTop w:val="0"/>
              <w:marBottom w:val="0"/>
              <w:divBdr>
                <w:top w:val="none" w:sz="0" w:space="0" w:color="auto"/>
                <w:left w:val="none" w:sz="0" w:space="0" w:color="auto"/>
                <w:bottom w:val="none" w:sz="0" w:space="0" w:color="auto"/>
                <w:right w:val="none" w:sz="0" w:space="0" w:color="auto"/>
              </w:divBdr>
              <w:divsChild>
                <w:div w:id="1158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0773">
      <w:bodyDiv w:val="1"/>
      <w:marLeft w:val="0"/>
      <w:marRight w:val="0"/>
      <w:marTop w:val="0"/>
      <w:marBottom w:val="0"/>
      <w:divBdr>
        <w:top w:val="none" w:sz="0" w:space="0" w:color="auto"/>
        <w:left w:val="none" w:sz="0" w:space="0" w:color="auto"/>
        <w:bottom w:val="none" w:sz="0" w:space="0" w:color="auto"/>
        <w:right w:val="none" w:sz="0" w:space="0" w:color="auto"/>
      </w:divBdr>
      <w:divsChild>
        <w:div w:id="193153494">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923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4874">
      <w:bodyDiv w:val="1"/>
      <w:marLeft w:val="0"/>
      <w:marRight w:val="0"/>
      <w:marTop w:val="0"/>
      <w:marBottom w:val="0"/>
      <w:divBdr>
        <w:top w:val="none" w:sz="0" w:space="0" w:color="auto"/>
        <w:left w:val="none" w:sz="0" w:space="0" w:color="auto"/>
        <w:bottom w:val="none" w:sz="0" w:space="0" w:color="auto"/>
        <w:right w:val="none" w:sz="0" w:space="0" w:color="auto"/>
      </w:divBdr>
    </w:div>
    <w:div w:id="815029940">
      <w:bodyDiv w:val="1"/>
      <w:marLeft w:val="0"/>
      <w:marRight w:val="0"/>
      <w:marTop w:val="0"/>
      <w:marBottom w:val="0"/>
      <w:divBdr>
        <w:top w:val="none" w:sz="0" w:space="0" w:color="auto"/>
        <w:left w:val="none" w:sz="0" w:space="0" w:color="auto"/>
        <w:bottom w:val="none" w:sz="0" w:space="0" w:color="auto"/>
        <w:right w:val="none" w:sz="0" w:space="0" w:color="auto"/>
      </w:divBdr>
    </w:div>
    <w:div w:id="830022224">
      <w:bodyDiv w:val="1"/>
      <w:marLeft w:val="0"/>
      <w:marRight w:val="0"/>
      <w:marTop w:val="0"/>
      <w:marBottom w:val="0"/>
      <w:divBdr>
        <w:top w:val="none" w:sz="0" w:space="0" w:color="auto"/>
        <w:left w:val="none" w:sz="0" w:space="0" w:color="auto"/>
        <w:bottom w:val="none" w:sz="0" w:space="0" w:color="auto"/>
        <w:right w:val="none" w:sz="0" w:space="0" w:color="auto"/>
      </w:divBdr>
    </w:div>
    <w:div w:id="846136726">
      <w:bodyDiv w:val="1"/>
      <w:marLeft w:val="0"/>
      <w:marRight w:val="0"/>
      <w:marTop w:val="0"/>
      <w:marBottom w:val="0"/>
      <w:divBdr>
        <w:top w:val="none" w:sz="0" w:space="0" w:color="auto"/>
        <w:left w:val="none" w:sz="0" w:space="0" w:color="auto"/>
        <w:bottom w:val="none" w:sz="0" w:space="0" w:color="auto"/>
        <w:right w:val="none" w:sz="0" w:space="0" w:color="auto"/>
      </w:divBdr>
      <w:divsChild>
        <w:div w:id="2063862175">
          <w:marLeft w:val="0"/>
          <w:marRight w:val="0"/>
          <w:marTop w:val="0"/>
          <w:marBottom w:val="0"/>
          <w:divBdr>
            <w:top w:val="none" w:sz="0" w:space="0" w:color="auto"/>
            <w:left w:val="none" w:sz="0" w:space="0" w:color="auto"/>
            <w:bottom w:val="none" w:sz="0" w:space="0" w:color="auto"/>
            <w:right w:val="none" w:sz="0" w:space="0" w:color="auto"/>
          </w:divBdr>
          <w:divsChild>
            <w:div w:id="700783978">
              <w:marLeft w:val="0"/>
              <w:marRight w:val="0"/>
              <w:marTop w:val="0"/>
              <w:marBottom w:val="0"/>
              <w:divBdr>
                <w:top w:val="none" w:sz="0" w:space="0" w:color="auto"/>
                <w:left w:val="none" w:sz="0" w:space="0" w:color="auto"/>
                <w:bottom w:val="none" w:sz="0" w:space="0" w:color="auto"/>
                <w:right w:val="none" w:sz="0" w:space="0" w:color="auto"/>
              </w:divBdr>
              <w:divsChild>
                <w:div w:id="20121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6939">
      <w:bodyDiv w:val="1"/>
      <w:marLeft w:val="0"/>
      <w:marRight w:val="0"/>
      <w:marTop w:val="0"/>
      <w:marBottom w:val="0"/>
      <w:divBdr>
        <w:top w:val="none" w:sz="0" w:space="0" w:color="auto"/>
        <w:left w:val="none" w:sz="0" w:space="0" w:color="auto"/>
        <w:bottom w:val="none" w:sz="0" w:space="0" w:color="auto"/>
        <w:right w:val="none" w:sz="0" w:space="0" w:color="auto"/>
      </w:divBdr>
    </w:div>
    <w:div w:id="898592680">
      <w:bodyDiv w:val="1"/>
      <w:marLeft w:val="0"/>
      <w:marRight w:val="0"/>
      <w:marTop w:val="0"/>
      <w:marBottom w:val="0"/>
      <w:divBdr>
        <w:top w:val="none" w:sz="0" w:space="0" w:color="auto"/>
        <w:left w:val="none" w:sz="0" w:space="0" w:color="auto"/>
        <w:bottom w:val="none" w:sz="0" w:space="0" w:color="auto"/>
        <w:right w:val="none" w:sz="0" w:space="0" w:color="auto"/>
      </w:divBdr>
    </w:div>
    <w:div w:id="914625745">
      <w:bodyDiv w:val="1"/>
      <w:marLeft w:val="0"/>
      <w:marRight w:val="0"/>
      <w:marTop w:val="0"/>
      <w:marBottom w:val="0"/>
      <w:divBdr>
        <w:top w:val="none" w:sz="0" w:space="0" w:color="auto"/>
        <w:left w:val="none" w:sz="0" w:space="0" w:color="auto"/>
        <w:bottom w:val="none" w:sz="0" w:space="0" w:color="auto"/>
        <w:right w:val="none" w:sz="0" w:space="0" w:color="auto"/>
      </w:divBdr>
    </w:div>
    <w:div w:id="918907360">
      <w:bodyDiv w:val="1"/>
      <w:marLeft w:val="0"/>
      <w:marRight w:val="0"/>
      <w:marTop w:val="0"/>
      <w:marBottom w:val="0"/>
      <w:divBdr>
        <w:top w:val="none" w:sz="0" w:space="0" w:color="auto"/>
        <w:left w:val="none" w:sz="0" w:space="0" w:color="auto"/>
        <w:bottom w:val="none" w:sz="0" w:space="0" w:color="auto"/>
        <w:right w:val="none" w:sz="0" w:space="0" w:color="auto"/>
      </w:divBdr>
    </w:div>
    <w:div w:id="940842777">
      <w:bodyDiv w:val="1"/>
      <w:marLeft w:val="0"/>
      <w:marRight w:val="0"/>
      <w:marTop w:val="0"/>
      <w:marBottom w:val="0"/>
      <w:divBdr>
        <w:top w:val="none" w:sz="0" w:space="0" w:color="auto"/>
        <w:left w:val="none" w:sz="0" w:space="0" w:color="auto"/>
        <w:bottom w:val="none" w:sz="0" w:space="0" w:color="auto"/>
        <w:right w:val="none" w:sz="0" w:space="0" w:color="auto"/>
      </w:divBdr>
    </w:div>
    <w:div w:id="941571389">
      <w:bodyDiv w:val="1"/>
      <w:marLeft w:val="0"/>
      <w:marRight w:val="0"/>
      <w:marTop w:val="0"/>
      <w:marBottom w:val="0"/>
      <w:divBdr>
        <w:top w:val="none" w:sz="0" w:space="0" w:color="auto"/>
        <w:left w:val="none" w:sz="0" w:space="0" w:color="auto"/>
        <w:bottom w:val="none" w:sz="0" w:space="0" w:color="auto"/>
        <w:right w:val="none" w:sz="0" w:space="0" w:color="auto"/>
      </w:divBdr>
      <w:divsChild>
        <w:div w:id="1632901206">
          <w:marLeft w:val="0"/>
          <w:marRight w:val="0"/>
          <w:marTop w:val="0"/>
          <w:marBottom w:val="0"/>
          <w:divBdr>
            <w:top w:val="none" w:sz="0" w:space="0" w:color="auto"/>
            <w:left w:val="none" w:sz="0" w:space="0" w:color="auto"/>
            <w:bottom w:val="none" w:sz="0" w:space="0" w:color="auto"/>
            <w:right w:val="none" w:sz="0" w:space="0" w:color="auto"/>
          </w:divBdr>
          <w:divsChild>
            <w:div w:id="1353608242">
              <w:marLeft w:val="0"/>
              <w:marRight w:val="0"/>
              <w:marTop w:val="0"/>
              <w:marBottom w:val="0"/>
              <w:divBdr>
                <w:top w:val="none" w:sz="0" w:space="0" w:color="auto"/>
                <w:left w:val="none" w:sz="0" w:space="0" w:color="auto"/>
                <w:bottom w:val="none" w:sz="0" w:space="0" w:color="auto"/>
                <w:right w:val="none" w:sz="0" w:space="0" w:color="auto"/>
              </w:divBdr>
              <w:divsChild>
                <w:div w:id="1738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09906">
      <w:bodyDiv w:val="1"/>
      <w:marLeft w:val="0"/>
      <w:marRight w:val="0"/>
      <w:marTop w:val="0"/>
      <w:marBottom w:val="0"/>
      <w:divBdr>
        <w:top w:val="none" w:sz="0" w:space="0" w:color="auto"/>
        <w:left w:val="none" w:sz="0" w:space="0" w:color="auto"/>
        <w:bottom w:val="none" w:sz="0" w:space="0" w:color="auto"/>
        <w:right w:val="none" w:sz="0" w:space="0" w:color="auto"/>
      </w:divBdr>
    </w:div>
    <w:div w:id="973371339">
      <w:bodyDiv w:val="1"/>
      <w:marLeft w:val="0"/>
      <w:marRight w:val="0"/>
      <w:marTop w:val="0"/>
      <w:marBottom w:val="0"/>
      <w:divBdr>
        <w:top w:val="none" w:sz="0" w:space="0" w:color="auto"/>
        <w:left w:val="none" w:sz="0" w:space="0" w:color="auto"/>
        <w:bottom w:val="none" w:sz="0" w:space="0" w:color="auto"/>
        <w:right w:val="none" w:sz="0" w:space="0" w:color="auto"/>
      </w:divBdr>
      <w:divsChild>
        <w:div w:id="48187585">
          <w:marLeft w:val="0"/>
          <w:marRight w:val="0"/>
          <w:marTop w:val="0"/>
          <w:marBottom w:val="0"/>
          <w:divBdr>
            <w:top w:val="none" w:sz="0" w:space="0" w:color="auto"/>
            <w:left w:val="none" w:sz="0" w:space="0" w:color="auto"/>
            <w:bottom w:val="none" w:sz="0" w:space="0" w:color="auto"/>
            <w:right w:val="none" w:sz="0" w:space="0" w:color="auto"/>
          </w:divBdr>
          <w:divsChild>
            <w:div w:id="466749374">
              <w:marLeft w:val="0"/>
              <w:marRight w:val="0"/>
              <w:marTop w:val="0"/>
              <w:marBottom w:val="0"/>
              <w:divBdr>
                <w:top w:val="none" w:sz="0" w:space="0" w:color="auto"/>
                <w:left w:val="none" w:sz="0" w:space="0" w:color="auto"/>
                <w:bottom w:val="none" w:sz="0" w:space="0" w:color="auto"/>
                <w:right w:val="none" w:sz="0" w:space="0" w:color="auto"/>
              </w:divBdr>
              <w:divsChild>
                <w:div w:id="468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27048">
      <w:bodyDiv w:val="1"/>
      <w:marLeft w:val="0"/>
      <w:marRight w:val="0"/>
      <w:marTop w:val="0"/>
      <w:marBottom w:val="0"/>
      <w:divBdr>
        <w:top w:val="none" w:sz="0" w:space="0" w:color="auto"/>
        <w:left w:val="none" w:sz="0" w:space="0" w:color="auto"/>
        <w:bottom w:val="none" w:sz="0" w:space="0" w:color="auto"/>
        <w:right w:val="none" w:sz="0" w:space="0" w:color="auto"/>
      </w:divBdr>
      <w:divsChild>
        <w:div w:id="51583583">
          <w:marLeft w:val="0"/>
          <w:marRight w:val="0"/>
          <w:marTop w:val="0"/>
          <w:marBottom w:val="0"/>
          <w:divBdr>
            <w:top w:val="none" w:sz="0" w:space="0" w:color="auto"/>
            <w:left w:val="none" w:sz="0" w:space="0" w:color="auto"/>
            <w:bottom w:val="none" w:sz="0" w:space="0" w:color="auto"/>
            <w:right w:val="none" w:sz="0" w:space="0" w:color="auto"/>
          </w:divBdr>
          <w:divsChild>
            <w:div w:id="893660133">
              <w:marLeft w:val="0"/>
              <w:marRight w:val="0"/>
              <w:marTop w:val="0"/>
              <w:marBottom w:val="0"/>
              <w:divBdr>
                <w:top w:val="none" w:sz="0" w:space="0" w:color="auto"/>
                <w:left w:val="none" w:sz="0" w:space="0" w:color="auto"/>
                <w:bottom w:val="none" w:sz="0" w:space="0" w:color="auto"/>
                <w:right w:val="none" w:sz="0" w:space="0" w:color="auto"/>
              </w:divBdr>
              <w:divsChild>
                <w:div w:id="9878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498">
      <w:bodyDiv w:val="1"/>
      <w:marLeft w:val="0"/>
      <w:marRight w:val="0"/>
      <w:marTop w:val="0"/>
      <w:marBottom w:val="0"/>
      <w:divBdr>
        <w:top w:val="none" w:sz="0" w:space="0" w:color="auto"/>
        <w:left w:val="none" w:sz="0" w:space="0" w:color="auto"/>
        <w:bottom w:val="none" w:sz="0" w:space="0" w:color="auto"/>
        <w:right w:val="none" w:sz="0" w:space="0" w:color="auto"/>
      </w:divBdr>
    </w:div>
    <w:div w:id="989867595">
      <w:bodyDiv w:val="1"/>
      <w:marLeft w:val="0"/>
      <w:marRight w:val="0"/>
      <w:marTop w:val="0"/>
      <w:marBottom w:val="0"/>
      <w:divBdr>
        <w:top w:val="none" w:sz="0" w:space="0" w:color="auto"/>
        <w:left w:val="none" w:sz="0" w:space="0" w:color="auto"/>
        <w:bottom w:val="none" w:sz="0" w:space="0" w:color="auto"/>
        <w:right w:val="none" w:sz="0" w:space="0" w:color="auto"/>
      </w:divBdr>
    </w:div>
    <w:div w:id="1004169423">
      <w:bodyDiv w:val="1"/>
      <w:marLeft w:val="0"/>
      <w:marRight w:val="0"/>
      <w:marTop w:val="0"/>
      <w:marBottom w:val="0"/>
      <w:divBdr>
        <w:top w:val="none" w:sz="0" w:space="0" w:color="auto"/>
        <w:left w:val="none" w:sz="0" w:space="0" w:color="auto"/>
        <w:bottom w:val="none" w:sz="0" w:space="0" w:color="auto"/>
        <w:right w:val="none" w:sz="0" w:space="0" w:color="auto"/>
      </w:divBdr>
    </w:div>
    <w:div w:id="1048335228">
      <w:bodyDiv w:val="1"/>
      <w:marLeft w:val="0"/>
      <w:marRight w:val="0"/>
      <w:marTop w:val="0"/>
      <w:marBottom w:val="0"/>
      <w:divBdr>
        <w:top w:val="none" w:sz="0" w:space="0" w:color="auto"/>
        <w:left w:val="none" w:sz="0" w:space="0" w:color="auto"/>
        <w:bottom w:val="none" w:sz="0" w:space="0" w:color="auto"/>
        <w:right w:val="none" w:sz="0" w:space="0" w:color="auto"/>
      </w:divBdr>
      <w:divsChild>
        <w:div w:id="1859738762">
          <w:marLeft w:val="0"/>
          <w:marRight w:val="0"/>
          <w:marTop w:val="0"/>
          <w:marBottom w:val="0"/>
          <w:divBdr>
            <w:top w:val="none" w:sz="0" w:space="0" w:color="auto"/>
            <w:left w:val="none" w:sz="0" w:space="0" w:color="auto"/>
            <w:bottom w:val="none" w:sz="0" w:space="0" w:color="auto"/>
            <w:right w:val="none" w:sz="0" w:space="0" w:color="auto"/>
          </w:divBdr>
          <w:divsChild>
            <w:div w:id="1545488128">
              <w:marLeft w:val="0"/>
              <w:marRight w:val="0"/>
              <w:marTop w:val="0"/>
              <w:marBottom w:val="0"/>
              <w:divBdr>
                <w:top w:val="none" w:sz="0" w:space="0" w:color="auto"/>
                <w:left w:val="none" w:sz="0" w:space="0" w:color="auto"/>
                <w:bottom w:val="none" w:sz="0" w:space="0" w:color="auto"/>
                <w:right w:val="none" w:sz="0" w:space="0" w:color="auto"/>
              </w:divBdr>
              <w:divsChild>
                <w:div w:id="19155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1210">
      <w:bodyDiv w:val="1"/>
      <w:marLeft w:val="0"/>
      <w:marRight w:val="0"/>
      <w:marTop w:val="0"/>
      <w:marBottom w:val="0"/>
      <w:divBdr>
        <w:top w:val="none" w:sz="0" w:space="0" w:color="auto"/>
        <w:left w:val="none" w:sz="0" w:space="0" w:color="auto"/>
        <w:bottom w:val="none" w:sz="0" w:space="0" w:color="auto"/>
        <w:right w:val="none" w:sz="0" w:space="0" w:color="auto"/>
      </w:divBdr>
      <w:divsChild>
        <w:div w:id="285236305">
          <w:marLeft w:val="0"/>
          <w:marRight w:val="0"/>
          <w:marTop w:val="0"/>
          <w:marBottom w:val="0"/>
          <w:divBdr>
            <w:top w:val="none" w:sz="0" w:space="0" w:color="auto"/>
            <w:left w:val="none" w:sz="0" w:space="0" w:color="auto"/>
            <w:bottom w:val="none" w:sz="0" w:space="0" w:color="auto"/>
            <w:right w:val="none" w:sz="0" w:space="0" w:color="auto"/>
          </w:divBdr>
          <w:divsChild>
            <w:div w:id="1436514993">
              <w:marLeft w:val="0"/>
              <w:marRight w:val="0"/>
              <w:marTop w:val="0"/>
              <w:marBottom w:val="0"/>
              <w:divBdr>
                <w:top w:val="none" w:sz="0" w:space="0" w:color="auto"/>
                <w:left w:val="none" w:sz="0" w:space="0" w:color="auto"/>
                <w:bottom w:val="none" w:sz="0" w:space="0" w:color="auto"/>
                <w:right w:val="none" w:sz="0" w:space="0" w:color="auto"/>
              </w:divBdr>
              <w:divsChild>
                <w:div w:id="3627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1975">
      <w:bodyDiv w:val="1"/>
      <w:marLeft w:val="0"/>
      <w:marRight w:val="0"/>
      <w:marTop w:val="0"/>
      <w:marBottom w:val="0"/>
      <w:divBdr>
        <w:top w:val="none" w:sz="0" w:space="0" w:color="auto"/>
        <w:left w:val="none" w:sz="0" w:space="0" w:color="auto"/>
        <w:bottom w:val="none" w:sz="0" w:space="0" w:color="auto"/>
        <w:right w:val="none" w:sz="0" w:space="0" w:color="auto"/>
      </w:divBdr>
      <w:divsChild>
        <w:div w:id="594943847">
          <w:marLeft w:val="0"/>
          <w:marRight w:val="0"/>
          <w:marTop w:val="0"/>
          <w:marBottom w:val="0"/>
          <w:divBdr>
            <w:top w:val="none" w:sz="0" w:space="0" w:color="auto"/>
            <w:left w:val="none" w:sz="0" w:space="0" w:color="auto"/>
            <w:bottom w:val="none" w:sz="0" w:space="0" w:color="auto"/>
            <w:right w:val="none" w:sz="0" w:space="0" w:color="auto"/>
          </w:divBdr>
          <w:divsChild>
            <w:div w:id="319892470">
              <w:marLeft w:val="0"/>
              <w:marRight w:val="0"/>
              <w:marTop w:val="0"/>
              <w:marBottom w:val="0"/>
              <w:divBdr>
                <w:top w:val="none" w:sz="0" w:space="0" w:color="auto"/>
                <w:left w:val="none" w:sz="0" w:space="0" w:color="auto"/>
                <w:bottom w:val="none" w:sz="0" w:space="0" w:color="auto"/>
                <w:right w:val="none" w:sz="0" w:space="0" w:color="auto"/>
              </w:divBdr>
              <w:divsChild>
                <w:div w:id="16612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1022">
      <w:bodyDiv w:val="1"/>
      <w:marLeft w:val="0"/>
      <w:marRight w:val="0"/>
      <w:marTop w:val="0"/>
      <w:marBottom w:val="0"/>
      <w:divBdr>
        <w:top w:val="none" w:sz="0" w:space="0" w:color="auto"/>
        <w:left w:val="none" w:sz="0" w:space="0" w:color="auto"/>
        <w:bottom w:val="none" w:sz="0" w:space="0" w:color="auto"/>
        <w:right w:val="none" w:sz="0" w:space="0" w:color="auto"/>
      </w:divBdr>
    </w:div>
    <w:div w:id="1065950762">
      <w:bodyDiv w:val="1"/>
      <w:marLeft w:val="0"/>
      <w:marRight w:val="0"/>
      <w:marTop w:val="0"/>
      <w:marBottom w:val="0"/>
      <w:divBdr>
        <w:top w:val="none" w:sz="0" w:space="0" w:color="auto"/>
        <w:left w:val="none" w:sz="0" w:space="0" w:color="auto"/>
        <w:bottom w:val="none" w:sz="0" w:space="0" w:color="auto"/>
        <w:right w:val="none" w:sz="0" w:space="0" w:color="auto"/>
      </w:divBdr>
      <w:divsChild>
        <w:div w:id="1117718827">
          <w:marLeft w:val="0"/>
          <w:marRight w:val="0"/>
          <w:marTop w:val="0"/>
          <w:marBottom w:val="0"/>
          <w:divBdr>
            <w:top w:val="none" w:sz="0" w:space="0" w:color="auto"/>
            <w:left w:val="none" w:sz="0" w:space="0" w:color="auto"/>
            <w:bottom w:val="none" w:sz="0" w:space="0" w:color="auto"/>
            <w:right w:val="none" w:sz="0" w:space="0" w:color="auto"/>
          </w:divBdr>
          <w:divsChild>
            <w:div w:id="875505972">
              <w:marLeft w:val="0"/>
              <w:marRight w:val="0"/>
              <w:marTop w:val="0"/>
              <w:marBottom w:val="0"/>
              <w:divBdr>
                <w:top w:val="none" w:sz="0" w:space="0" w:color="auto"/>
                <w:left w:val="none" w:sz="0" w:space="0" w:color="auto"/>
                <w:bottom w:val="none" w:sz="0" w:space="0" w:color="auto"/>
                <w:right w:val="none" w:sz="0" w:space="0" w:color="auto"/>
              </w:divBdr>
              <w:divsChild>
                <w:div w:id="6129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56331">
      <w:bodyDiv w:val="1"/>
      <w:marLeft w:val="0"/>
      <w:marRight w:val="0"/>
      <w:marTop w:val="0"/>
      <w:marBottom w:val="0"/>
      <w:divBdr>
        <w:top w:val="none" w:sz="0" w:space="0" w:color="auto"/>
        <w:left w:val="none" w:sz="0" w:space="0" w:color="auto"/>
        <w:bottom w:val="none" w:sz="0" w:space="0" w:color="auto"/>
        <w:right w:val="none" w:sz="0" w:space="0" w:color="auto"/>
      </w:divBdr>
    </w:div>
    <w:div w:id="1073426735">
      <w:bodyDiv w:val="1"/>
      <w:marLeft w:val="0"/>
      <w:marRight w:val="0"/>
      <w:marTop w:val="0"/>
      <w:marBottom w:val="0"/>
      <w:divBdr>
        <w:top w:val="none" w:sz="0" w:space="0" w:color="auto"/>
        <w:left w:val="none" w:sz="0" w:space="0" w:color="auto"/>
        <w:bottom w:val="none" w:sz="0" w:space="0" w:color="auto"/>
        <w:right w:val="none" w:sz="0" w:space="0" w:color="auto"/>
      </w:divBdr>
    </w:div>
    <w:div w:id="1074012816">
      <w:bodyDiv w:val="1"/>
      <w:marLeft w:val="0"/>
      <w:marRight w:val="0"/>
      <w:marTop w:val="0"/>
      <w:marBottom w:val="0"/>
      <w:divBdr>
        <w:top w:val="none" w:sz="0" w:space="0" w:color="auto"/>
        <w:left w:val="none" w:sz="0" w:space="0" w:color="auto"/>
        <w:bottom w:val="none" w:sz="0" w:space="0" w:color="auto"/>
        <w:right w:val="none" w:sz="0" w:space="0" w:color="auto"/>
      </w:divBdr>
    </w:div>
    <w:div w:id="1100684707">
      <w:bodyDiv w:val="1"/>
      <w:marLeft w:val="0"/>
      <w:marRight w:val="0"/>
      <w:marTop w:val="0"/>
      <w:marBottom w:val="0"/>
      <w:divBdr>
        <w:top w:val="none" w:sz="0" w:space="0" w:color="auto"/>
        <w:left w:val="none" w:sz="0" w:space="0" w:color="auto"/>
        <w:bottom w:val="none" w:sz="0" w:space="0" w:color="auto"/>
        <w:right w:val="none" w:sz="0" w:space="0" w:color="auto"/>
      </w:divBdr>
    </w:div>
    <w:div w:id="1103383399">
      <w:bodyDiv w:val="1"/>
      <w:marLeft w:val="0"/>
      <w:marRight w:val="0"/>
      <w:marTop w:val="0"/>
      <w:marBottom w:val="0"/>
      <w:divBdr>
        <w:top w:val="none" w:sz="0" w:space="0" w:color="auto"/>
        <w:left w:val="none" w:sz="0" w:space="0" w:color="auto"/>
        <w:bottom w:val="none" w:sz="0" w:space="0" w:color="auto"/>
        <w:right w:val="none" w:sz="0" w:space="0" w:color="auto"/>
      </w:divBdr>
    </w:div>
    <w:div w:id="1110975635">
      <w:bodyDiv w:val="1"/>
      <w:marLeft w:val="0"/>
      <w:marRight w:val="0"/>
      <w:marTop w:val="0"/>
      <w:marBottom w:val="0"/>
      <w:divBdr>
        <w:top w:val="none" w:sz="0" w:space="0" w:color="auto"/>
        <w:left w:val="none" w:sz="0" w:space="0" w:color="auto"/>
        <w:bottom w:val="none" w:sz="0" w:space="0" w:color="auto"/>
        <w:right w:val="none" w:sz="0" w:space="0" w:color="auto"/>
      </w:divBdr>
      <w:divsChild>
        <w:div w:id="929856275">
          <w:marLeft w:val="0"/>
          <w:marRight w:val="0"/>
          <w:marTop w:val="0"/>
          <w:marBottom w:val="0"/>
          <w:divBdr>
            <w:top w:val="none" w:sz="0" w:space="0" w:color="auto"/>
            <w:left w:val="none" w:sz="0" w:space="0" w:color="auto"/>
            <w:bottom w:val="none" w:sz="0" w:space="0" w:color="auto"/>
            <w:right w:val="none" w:sz="0" w:space="0" w:color="auto"/>
          </w:divBdr>
          <w:divsChild>
            <w:div w:id="575476839">
              <w:marLeft w:val="0"/>
              <w:marRight w:val="0"/>
              <w:marTop w:val="0"/>
              <w:marBottom w:val="0"/>
              <w:divBdr>
                <w:top w:val="none" w:sz="0" w:space="0" w:color="auto"/>
                <w:left w:val="none" w:sz="0" w:space="0" w:color="auto"/>
                <w:bottom w:val="none" w:sz="0" w:space="0" w:color="auto"/>
                <w:right w:val="none" w:sz="0" w:space="0" w:color="auto"/>
              </w:divBdr>
              <w:divsChild>
                <w:div w:id="7034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3594">
      <w:bodyDiv w:val="1"/>
      <w:marLeft w:val="0"/>
      <w:marRight w:val="0"/>
      <w:marTop w:val="0"/>
      <w:marBottom w:val="0"/>
      <w:divBdr>
        <w:top w:val="none" w:sz="0" w:space="0" w:color="auto"/>
        <w:left w:val="none" w:sz="0" w:space="0" w:color="auto"/>
        <w:bottom w:val="none" w:sz="0" w:space="0" w:color="auto"/>
        <w:right w:val="none" w:sz="0" w:space="0" w:color="auto"/>
      </w:divBdr>
    </w:div>
    <w:div w:id="1147165524">
      <w:bodyDiv w:val="1"/>
      <w:marLeft w:val="0"/>
      <w:marRight w:val="0"/>
      <w:marTop w:val="0"/>
      <w:marBottom w:val="0"/>
      <w:divBdr>
        <w:top w:val="none" w:sz="0" w:space="0" w:color="auto"/>
        <w:left w:val="none" w:sz="0" w:space="0" w:color="auto"/>
        <w:bottom w:val="none" w:sz="0" w:space="0" w:color="auto"/>
        <w:right w:val="none" w:sz="0" w:space="0" w:color="auto"/>
      </w:divBdr>
      <w:divsChild>
        <w:div w:id="366688021">
          <w:marLeft w:val="0"/>
          <w:marRight w:val="0"/>
          <w:marTop w:val="0"/>
          <w:marBottom w:val="0"/>
          <w:divBdr>
            <w:top w:val="none" w:sz="0" w:space="0" w:color="auto"/>
            <w:left w:val="none" w:sz="0" w:space="0" w:color="auto"/>
            <w:bottom w:val="none" w:sz="0" w:space="0" w:color="auto"/>
            <w:right w:val="none" w:sz="0" w:space="0" w:color="auto"/>
          </w:divBdr>
          <w:divsChild>
            <w:div w:id="1453013987">
              <w:marLeft w:val="0"/>
              <w:marRight w:val="0"/>
              <w:marTop w:val="0"/>
              <w:marBottom w:val="0"/>
              <w:divBdr>
                <w:top w:val="none" w:sz="0" w:space="0" w:color="auto"/>
                <w:left w:val="none" w:sz="0" w:space="0" w:color="auto"/>
                <w:bottom w:val="none" w:sz="0" w:space="0" w:color="auto"/>
                <w:right w:val="none" w:sz="0" w:space="0" w:color="auto"/>
              </w:divBdr>
              <w:divsChild>
                <w:div w:id="14755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2666">
      <w:bodyDiv w:val="1"/>
      <w:marLeft w:val="0"/>
      <w:marRight w:val="0"/>
      <w:marTop w:val="0"/>
      <w:marBottom w:val="0"/>
      <w:divBdr>
        <w:top w:val="none" w:sz="0" w:space="0" w:color="auto"/>
        <w:left w:val="none" w:sz="0" w:space="0" w:color="auto"/>
        <w:bottom w:val="none" w:sz="0" w:space="0" w:color="auto"/>
        <w:right w:val="none" w:sz="0" w:space="0" w:color="auto"/>
      </w:divBdr>
      <w:divsChild>
        <w:div w:id="1116677781">
          <w:marLeft w:val="0"/>
          <w:marRight w:val="0"/>
          <w:marTop w:val="0"/>
          <w:marBottom w:val="0"/>
          <w:divBdr>
            <w:top w:val="none" w:sz="0" w:space="0" w:color="auto"/>
            <w:left w:val="none" w:sz="0" w:space="0" w:color="auto"/>
            <w:bottom w:val="none" w:sz="0" w:space="0" w:color="auto"/>
            <w:right w:val="none" w:sz="0" w:space="0" w:color="auto"/>
          </w:divBdr>
          <w:divsChild>
            <w:div w:id="923102441">
              <w:marLeft w:val="0"/>
              <w:marRight w:val="0"/>
              <w:marTop w:val="0"/>
              <w:marBottom w:val="0"/>
              <w:divBdr>
                <w:top w:val="none" w:sz="0" w:space="0" w:color="auto"/>
                <w:left w:val="none" w:sz="0" w:space="0" w:color="auto"/>
                <w:bottom w:val="none" w:sz="0" w:space="0" w:color="auto"/>
                <w:right w:val="none" w:sz="0" w:space="0" w:color="auto"/>
              </w:divBdr>
              <w:divsChild>
                <w:div w:id="6718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10430">
      <w:bodyDiv w:val="1"/>
      <w:marLeft w:val="0"/>
      <w:marRight w:val="0"/>
      <w:marTop w:val="0"/>
      <w:marBottom w:val="0"/>
      <w:divBdr>
        <w:top w:val="none" w:sz="0" w:space="0" w:color="auto"/>
        <w:left w:val="none" w:sz="0" w:space="0" w:color="auto"/>
        <w:bottom w:val="none" w:sz="0" w:space="0" w:color="auto"/>
        <w:right w:val="none" w:sz="0" w:space="0" w:color="auto"/>
      </w:divBdr>
    </w:div>
    <w:div w:id="1166287244">
      <w:bodyDiv w:val="1"/>
      <w:marLeft w:val="0"/>
      <w:marRight w:val="0"/>
      <w:marTop w:val="0"/>
      <w:marBottom w:val="0"/>
      <w:divBdr>
        <w:top w:val="none" w:sz="0" w:space="0" w:color="auto"/>
        <w:left w:val="none" w:sz="0" w:space="0" w:color="auto"/>
        <w:bottom w:val="none" w:sz="0" w:space="0" w:color="auto"/>
        <w:right w:val="none" w:sz="0" w:space="0" w:color="auto"/>
      </w:divBdr>
    </w:div>
    <w:div w:id="1185944767">
      <w:bodyDiv w:val="1"/>
      <w:marLeft w:val="0"/>
      <w:marRight w:val="0"/>
      <w:marTop w:val="0"/>
      <w:marBottom w:val="0"/>
      <w:divBdr>
        <w:top w:val="none" w:sz="0" w:space="0" w:color="auto"/>
        <w:left w:val="none" w:sz="0" w:space="0" w:color="auto"/>
        <w:bottom w:val="none" w:sz="0" w:space="0" w:color="auto"/>
        <w:right w:val="none" w:sz="0" w:space="0" w:color="auto"/>
      </w:divBdr>
    </w:div>
    <w:div w:id="1186166216">
      <w:bodyDiv w:val="1"/>
      <w:marLeft w:val="0"/>
      <w:marRight w:val="0"/>
      <w:marTop w:val="0"/>
      <w:marBottom w:val="0"/>
      <w:divBdr>
        <w:top w:val="none" w:sz="0" w:space="0" w:color="auto"/>
        <w:left w:val="none" w:sz="0" w:space="0" w:color="auto"/>
        <w:bottom w:val="none" w:sz="0" w:space="0" w:color="auto"/>
        <w:right w:val="none" w:sz="0" w:space="0" w:color="auto"/>
      </w:divBdr>
      <w:divsChild>
        <w:div w:id="746342020">
          <w:marLeft w:val="0"/>
          <w:marRight w:val="0"/>
          <w:marTop w:val="0"/>
          <w:marBottom w:val="0"/>
          <w:divBdr>
            <w:top w:val="none" w:sz="0" w:space="0" w:color="auto"/>
            <w:left w:val="none" w:sz="0" w:space="0" w:color="auto"/>
            <w:bottom w:val="none" w:sz="0" w:space="0" w:color="auto"/>
            <w:right w:val="none" w:sz="0" w:space="0" w:color="auto"/>
          </w:divBdr>
          <w:divsChild>
            <w:div w:id="381176621">
              <w:marLeft w:val="0"/>
              <w:marRight w:val="0"/>
              <w:marTop w:val="0"/>
              <w:marBottom w:val="0"/>
              <w:divBdr>
                <w:top w:val="none" w:sz="0" w:space="0" w:color="auto"/>
                <w:left w:val="none" w:sz="0" w:space="0" w:color="auto"/>
                <w:bottom w:val="none" w:sz="0" w:space="0" w:color="auto"/>
                <w:right w:val="none" w:sz="0" w:space="0" w:color="auto"/>
              </w:divBdr>
              <w:divsChild>
                <w:div w:id="1413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7621">
      <w:bodyDiv w:val="1"/>
      <w:marLeft w:val="0"/>
      <w:marRight w:val="0"/>
      <w:marTop w:val="0"/>
      <w:marBottom w:val="0"/>
      <w:divBdr>
        <w:top w:val="none" w:sz="0" w:space="0" w:color="auto"/>
        <w:left w:val="none" w:sz="0" w:space="0" w:color="auto"/>
        <w:bottom w:val="none" w:sz="0" w:space="0" w:color="auto"/>
        <w:right w:val="none" w:sz="0" w:space="0" w:color="auto"/>
      </w:divBdr>
    </w:div>
    <w:div w:id="1237277486">
      <w:bodyDiv w:val="1"/>
      <w:marLeft w:val="0"/>
      <w:marRight w:val="0"/>
      <w:marTop w:val="0"/>
      <w:marBottom w:val="0"/>
      <w:divBdr>
        <w:top w:val="none" w:sz="0" w:space="0" w:color="auto"/>
        <w:left w:val="none" w:sz="0" w:space="0" w:color="auto"/>
        <w:bottom w:val="none" w:sz="0" w:space="0" w:color="auto"/>
        <w:right w:val="none" w:sz="0" w:space="0" w:color="auto"/>
      </w:divBdr>
    </w:div>
    <w:div w:id="1243182317">
      <w:bodyDiv w:val="1"/>
      <w:marLeft w:val="0"/>
      <w:marRight w:val="0"/>
      <w:marTop w:val="0"/>
      <w:marBottom w:val="0"/>
      <w:divBdr>
        <w:top w:val="none" w:sz="0" w:space="0" w:color="auto"/>
        <w:left w:val="none" w:sz="0" w:space="0" w:color="auto"/>
        <w:bottom w:val="none" w:sz="0" w:space="0" w:color="auto"/>
        <w:right w:val="none" w:sz="0" w:space="0" w:color="auto"/>
      </w:divBdr>
    </w:div>
    <w:div w:id="1249270519">
      <w:bodyDiv w:val="1"/>
      <w:marLeft w:val="0"/>
      <w:marRight w:val="0"/>
      <w:marTop w:val="0"/>
      <w:marBottom w:val="0"/>
      <w:divBdr>
        <w:top w:val="none" w:sz="0" w:space="0" w:color="auto"/>
        <w:left w:val="none" w:sz="0" w:space="0" w:color="auto"/>
        <w:bottom w:val="none" w:sz="0" w:space="0" w:color="auto"/>
        <w:right w:val="none" w:sz="0" w:space="0" w:color="auto"/>
      </w:divBdr>
    </w:div>
    <w:div w:id="1265114433">
      <w:bodyDiv w:val="1"/>
      <w:marLeft w:val="0"/>
      <w:marRight w:val="0"/>
      <w:marTop w:val="0"/>
      <w:marBottom w:val="0"/>
      <w:divBdr>
        <w:top w:val="none" w:sz="0" w:space="0" w:color="auto"/>
        <w:left w:val="none" w:sz="0" w:space="0" w:color="auto"/>
        <w:bottom w:val="none" w:sz="0" w:space="0" w:color="auto"/>
        <w:right w:val="none" w:sz="0" w:space="0" w:color="auto"/>
      </w:divBdr>
    </w:div>
    <w:div w:id="1267225794">
      <w:bodyDiv w:val="1"/>
      <w:marLeft w:val="0"/>
      <w:marRight w:val="0"/>
      <w:marTop w:val="0"/>
      <w:marBottom w:val="0"/>
      <w:divBdr>
        <w:top w:val="none" w:sz="0" w:space="0" w:color="auto"/>
        <w:left w:val="none" w:sz="0" w:space="0" w:color="auto"/>
        <w:bottom w:val="none" w:sz="0" w:space="0" w:color="auto"/>
        <w:right w:val="none" w:sz="0" w:space="0" w:color="auto"/>
      </w:divBdr>
    </w:div>
    <w:div w:id="1268731560">
      <w:bodyDiv w:val="1"/>
      <w:marLeft w:val="0"/>
      <w:marRight w:val="0"/>
      <w:marTop w:val="0"/>
      <w:marBottom w:val="0"/>
      <w:divBdr>
        <w:top w:val="none" w:sz="0" w:space="0" w:color="auto"/>
        <w:left w:val="none" w:sz="0" w:space="0" w:color="auto"/>
        <w:bottom w:val="none" w:sz="0" w:space="0" w:color="auto"/>
        <w:right w:val="none" w:sz="0" w:space="0" w:color="auto"/>
      </w:divBdr>
    </w:div>
    <w:div w:id="1268778902">
      <w:bodyDiv w:val="1"/>
      <w:marLeft w:val="0"/>
      <w:marRight w:val="0"/>
      <w:marTop w:val="0"/>
      <w:marBottom w:val="0"/>
      <w:divBdr>
        <w:top w:val="none" w:sz="0" w:space="0" w:color="auto"/>
        <w:left w:val="none" w:sz="0" w:space="0" w:color="auto"/>
        <w:bottom w:val="none" w:sz="0" w:space="0" w:color="auto"/>
        <w:right w:val="none" w:sz="0" w:space="0" w:color="auto"/>
      </w:divBdr>
    </w:div>
    <w:div w:id="1308704933">
      <w:bodyDiv w:val="1"/>
      <w:marLeft w:val="0"/>
      <w:marRight w:val="0"/>
      <w:marTop w:val="0"/>
      <w:marBottom w:val="0"/>
      <w:divBdr>
        <w:top w:val="none" w:sz="0" w:space="0" w:color="auto"/>
        <w:left w:val="none" w:sz="0" w:space="0" w:color="auto"/>
        <w:bottom w:val="none" w:sz="0" w:space="0" w:color="auto"/>
        <w:right w:val="none" w:sz="0" w:space="0" w:color="auto"/>
      </w:divBdr>
      <w:divsChild>
        <w:div w:id="1815293971">
          <w:marLeft w:val="0"/>
          <w:marRight w:val="0"/>
          <w:marTop w:val="0"/>
          <w:marBottom w:val="0"/>
          <w:divBdr>
            <w:top w:val="none" w:sz="0" w:space="0" w:color="auto"/>
            <w:left w:val="none" w:sz="0" w:space="0" w:color="auto"/>
            <w:bottom w:val="none" w:sz="0" w:space="0" w:color="auto"/>
            <w:right w:val="none" w:sz="0" w:space="0" w:color="auto"/>
          </w:divBdr>
          <w:divsChild>
            <w:div w:id="2076321274">
              <w:marLeft w:val="0"/>
              <w:marRight w:val="0"/>
              <w:marTop w:val="0"/>
              <w:marBottom w:val="0"/>
              <w:divBdr>
                <w:top w:val="none" w:sz="0" w:space="0" w:color="auto"/>
                <w:left w:val="none" w:sz="0" w:space="0" w:color="auto"/>
                <w:bottom w:val="none" w:sz="0" w:space="0" w:color="auto"/>
                <w:right w:val="none" w:sz="0" w:space="0" w:color="auto"/>
              </w:divBdr>
              <w:divsChild>
                <w:div w:id="1466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5600">
      <w:bodyDiv w:val="1"/>
      <w:marLeft w:val="0"/>
      <w:marRight w:val="0"/>
      <w:marTop w:val="0"/>
      <w:marBottom w:val="0"/>
      <w:divBdr>
        <w:top w:val="none" w:sz="0" w:space="0" w:color="auto"/>
        <w:left w:val="none" w:sz="0" w:space="0" w:color="auto"/>
        <w:bottom w:val="none" w:sz="0" w:space="0" w:color="auto"/>
        <w:right w:val="none" w:sz="0" w:space="0" w:color="auto"/>
      </w:divBdr>
    </w:div>
    <w:div w:id="1322198700">
      <w:bodyDiv w:val="1"/>
      <w:marLeft w:val="0"/>
      <w:marRight w:val="0"/>
      <w:marTop w:val="0"/>
      <w:marBottom w:val="0"/>
      <w:divBdr>
        <w:top w:val="none" w:sz="0" w:space="0" w:color="auto"/>
        <w:left w:val="none" w:sz="0" w:space="0" w:color="auto"/>
        <w:bottom w:val="none" w:sz="0" w:space="0" w:color="auto"/>
        <w:right w:val="none" w:sz="0" w:space="0" w:color="auto"/>
      </w:divBdr>
      <w:divsChild>
        <w:div w:id="772673696">
          <w:marLeft w:val="0"/>
          <w:marRight w:val="0"/>
          <w:marTop w:val="0"/>
          <w:marBottom w:val="0"/>
          <w:divBdr>
            <w:top w:val="none" w:sz="0" w:space="0" w:color="auto"/>
            <w:left w:val="none" w:sz="0" w:space="0" w:color="auto"/>
            <w:bottom w:val="none" w:sz="0" w:space="0" w:color="auto"/>
            <w:right w:val="none" w:sz="0" w:space="0" w:color="auto"/>
          </w:divBdr>
          <w:divsChild>
            <w:div w:id="391076371">
              <w:marLeft w:val="0"/>
              <w:marRight w:val="0"/>
              <w:marTop w:val="0"/>
              <w:marBottom w:val="0"/>
              <w:divBdr>
                <w:top w:val="none" w:sz="0" w:space="0" w:color="auto"/>
                <w:left w:val="none" w:sz="0" w:space="0" w:color="auto"/>
                <w:bottom w:val="none" w:sz="0" w:space="0" w:color="auto"/>
                <w:right w:val="none" w:sz="0" w:space="0" w:color="auto"/>
              </w:divBdr>
              <w:divsChild>
                <w:div w:id="20827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8310">
      <w:bodyDiv w:val="1"/>
      <w:marLeft w:val="0"/>
      <w:marRight w:val="0"/>
      <w:marTop w:val="0"/>
      <w:marBottom w:val="0"/>
      <w:divBdr>
        <w:top w:val="none" w:sz="0" w:space="0" w:color="auto"/>
        <w:left w:val="none" w:sz="0" w:space="0" w:color="auto"/>
        <w:bottom w:val="none" w:sz="0" w:space="0" w:color="auto"/>
        <w:right w:val="none" w:sz="0" w:space="0" w:color="auto"/>
      </w:divBdr>
    </w:div>
    <w:div w:id="1350448221">
      <w:bodyDiv w:val="1"/>
      <w:marLeft w:val="0"/>
      <w:marRight w:val="0"/>
      <w:marTop w:val="0"/>
      <w:marBottom w:val="0"/>
      <w:divBdr>
        <w:top w:val="none" w:sz="0" w:space="0" w:color="auto"/>
        <w:left w:val="none" w:sz="0" w:space="0" w:color="auto"/>
        <w:bottom w:val="none" w:sz="0" w:space="0" w:color="auto"/>
        <w:right w:val="none" w:sz="0" w:space="0" w:color="auto"/>
      </w:divBdr>
      <w:divsChild>
        <w:div w:id="281037181">
          <w:marLeft w:val="0"/>
          <w:marRight w:val="0"/>
          <w:marTop w:val="0"/>
          <w:marBottom w:val="0"/>
          <w:divBdr>
            <w:top w:val="none" w:sz="0" w:space="0" w:color="auto"/>
            <w:left w:val="none" w:sz="0" w:space="0" w:color="auto"/>
            <w:bottom w:val="none" w:sz="0" w:space="0" w:color="auto"/>
            <w:right w:val="none" w:sz="0" w:space="0" w:color="auto"/>
          </w:divBdr>
          <w:divsChild>
            <w:div w:id="824443417">
              <w:marLeft w:val="0"/>
              <w:marRight w:val="0"/>
              <w:marTop w:val="0"/>
              <w:marBottom w:val="0"/>
              <w:divBdr>
                <w:top w:val="none" w:sz="0" w:space="0" w:color="auto"/>
                <w:left w:val="none" w:sz="0" w:space="0" w:color="auto"/>
                <w:bottom w:val="none" w:sz="0" w:space="0" w:color="auto"/>
                <w:right w:val="none" w:sz="0" w:space="0" w:color="auto"/>
              </w:divBdr>
              <w:divsChild>
                <w:div w:id="338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39685">
      <w:bodyDiv w:val="1"/>
      <w:marLeft w:val="0"/>
      <w:marRight w:val="0"/>
      <w:marTop w:val="0"/>
      <w:marBottom w:val="0"/>
      <w:divBdr>
        <w:top w:val="none" w:sz="0" w:space="0" w:color="auto"/>
        <w:left w:val="none" w:sz="0" w:space="0" w:color="auto"/>
        <w:bottom w:val="none" w:sz="0" w:space="0" w:color="auto"/>
        <w:right w:val="none" w:sz="0" w:space="0" w:color="auto"/>
      </w:divBdr>
    </w:div>
    <w:div w:id="1354842104">
      <w:bodyDiv w:val="1"/>
      <w:marLeft w:val="0"/>
      <w:marRight w:val="0"/>
      <w:marTop w:val="0"/>
      <w:marBottom w:val="0"/>
      <w:divBdr>
        <w:top w:val="none" w:sz="0" w:space="0" w:color="auto"/>
        <w:left w:val="none" w:sz="0" w:space="0" w:color="auto"/>
        <w:bottom w:val="none" w:sz="0" w:space="0" w:color="auto"/>
        <w:right w:val="none" w:sz="0" w:space="0" w:color="auto"/>
      </w:divBdr>
    </w:div>
    <w:div w:id="1359163550">
      <w:bodyDiv w:val="1"/>
      <w:marLeft w:val="0"/>
      <w:marRight w:val="0"/>
      <w:marTop w:val="0"/>
      <w:marBottom w:val="0"/>
      <w:divBdr>
        <w:top w:val="none" w:sz="0" w:space="0" w:color="auto"/>
        <w:left w:val="none" w:sz="0" w:space="0" w:color="auto"/>
        <w:bottom w:val="none" w:sz="0" w:space="0" w:color="auto"/>
        <w:right w:val="none" w:sz="0" w:space="0" w:color="auto"/>
      </w:divBdr>
      <w:divsChild>
        <w:div w:id="2075352182">
          <w:marLeft w:val="0"/>
          <w:marRight w:val="0"/>
          <w:marTop w:val="0"/>
          <w:marBottom w:val="0"/>
          <w:divBdr>
            <w:top w:val="none" w:sz="0" w:space="0" w:color="auto"/>
            <w:left w:val="none" w:sz="0" w:space="0" w:color="auto"/>
            <w:bottom w:val="none" w:sz="0" w:space="0" w:color="auto"/>
            <w:right w:val="none" w:sz="0" w:space="0" w:color="auto"/>
          </w:divBdr>
          <w:divsChild>
            <w:div w:id="1392583372">
              <w:marLeft w:val="0"/>
              <w:marRight w:val="0"/>
              <w:marTop w:val="0"/>
              <w:marBottom w:val="0"/>
              <w:divBdr>
                <w:top w:val="none" w:sz="0" w:space="0" w:color="auto"/>
                <w:left w:val="none" w:sz="0" w:space="0" w:color="auto"/>
                <w:bottom w:val="none" w:sz="0" w:space="0" w:color="auto"/>
                <w:right w:val="none" w:sz="0" w:space="0" w:color="auto"/>
              </w:divBdr>
              <w:divsChild>
                <w:div w:id="6484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242">
      <w:bodyDiv w:val="1"/>
      <w:marLeft w:val="0"/>
      <w:marRight w:val="0"/>
      <w:marTop w:val="0"/>
      <w:marBottom w:val="0"/>
      <w:divBdr>
        <w:top w:val="none" w:sz="0" w:space="0" w:color="auto"/>
        <w:left w:val="none" w:sz="0" w:space="0" w:color="auto"/>
        <w:bottom w:val="none" w:sz="0" w:space="0" w:color="auto"/>
        <w:right w:val="none" w:sz="0" w:space="0" w:color="auto"/>
      </w:divBdr>
    </w:div>
    <w:div w:id="1368337324">
      <w:bodyDiv w:val="1"/>
      <w:marLeft w:val="0"/>
      <w:marRight w:val="0"/>
      <w:marTop w:val="0"/>
      <w:marBottom w:val="0"/>
      <w:divBdr>
        <w:top w:val="none" w:sz="0" w:space="0" w:color="auto"/>
        <w:left w:val="none" w:sz="0" w:space="0" w:color="auto"/>
        <w:bottom w:val="none" w:sz="0" w:space="0" w:color="auto"/>
        <w:right w:val="none" w:sz="0" w:space="0" w:color="auto"/>
      </w:divBdr>
    </w:div>
    <w:div w:id="1372614570">
      <w:bodyDiv w:val="1"/>
      <w:marLeft w:val="0"/>
      <w:marRight w:val="0"/>
      <w:marTop w:val="0"/>
      <w:marBottom w:val="0"/>
      <w:divBdr>
        <w:top w:val="none" w:sz="0" w:space="0" w:color="auto"/>
        <w:left w:val="none" w:sz="0" w:space="0" w:color="auto"/>
        <w:bottom w:val="none" w:sz="0" w:space="0" w:color="auto"/>
        <w:right w:val="none" w:sz="0" w:space="0" w:color="auto"/>
      </w:divBdr>
      <w:divsChild>
        <w:div w:id="308944413">
          <w:marLeft w:val="0"/>
          <w:marRight w:val="0"/>
          <w:marTop w:val="0"/>
          <w:marBottom w:val="0"/>
          <w:divBdr>
            <w:top w:val="none" w:sz="0" w:space="0" w:color="auto"/>
            <w:left w:val="none" w:sz="0" w:space="0" w:color="auto"/>
            <w:bottom w:val="none" w:sz="0" w:space="0" w:color="auto"/>
            <w:right w:val="none" w:sz="0" w:space="0" w:color="auto"/>
          </w:divBdr>
          <w:divsChild>
            <w:div w:id="737704789">
              <w:marLeft w:val="0"/>
              <w:marRight w:val="0"/>
              <w:marTop w:val="0"/>
              <w:marBottom w:val="0"/>
              <w:divBdr>
                <w:top w:val="none" w:sz="0" w:space="0" w:color="auto"/>
                <w:left w:val="none" w:sz="0" w:space="0" w:color="auto"/>
                <w:bottom w:val="none" w:sz="0" w:space="0" w:color="auto"/>
                <w:right w:val="none" w:sz="0" w:space="0" w:color="auto"/>
              </w:divBdr>
              <w:divsChild>
                <w:div w:id="454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65746">
      <w:bodyDiv w:val="1"/>
      <w:marLeft w:val="0"/>
      <w:marRight w:val="0"/>
      <w:marTop w:val="0"/>
      <w:marBottom w:val="0"/>
      <w:divBdr>
        <w:top w:val="none" w:sz="0" w:space="0" w:color="auto"/>
        <w:left w:val="none" w:sz="0" w:space="0" w:color="auto"/>
        <w:bottom w:val="none" w:sz="0" w:space="0" w:color="auto"/>
        <w:right w:val="none" w:sz="0" w:space="0" w:color="auto"/>
      </w:divBdr>
    </w:div>
    <w:div w:id="1379622407">
      <w:bodyDiv w:val="1"/>
      <w:marLeft w:val="0"/>
      <w:marRight w:val="0"/>
      <w:marTop w:val="0"/>
      <w:marBottom w:val="0"/>
      <w:divBdr>
        <w:top w:val="none" w:sz="0" w:space="0" w:color="auto"/>
        <w:left w:val="none" w:sz="0" w:space="0" w:color="auto"/>
        <w:bottom w:val="none" w:sz="0" w:space="0" w:color="auto"/>
        <w:right w:val="none" w:sz="0" w:space="0" w:color="auto"/>
      </w:divBdr>
      <w:divsChild>
        <w:div w:id="767430979">
          <w:marLeft w:val="0"/>
          <w:marRight w:val="0"/>
          <w:marTop w:val="0"/>
          <w:marBottom w:val="0"/>
          <w:divBdr>
            <w:top w:val="none" w:sz="0" w:space="0" w:color="auto"/>
            <w:left w:val="none" w:sz="0" w:space="0" w:color="auto"/>
            <w:bottom w:val="none" w:sz="0" w:space="0" w:color="auto"/>
            <w:right w:val="none" w:sz="0" w:space="0" w:color="auto"/>
          </w:divBdr>
          <w:divsChild>
            <w:div w:id="1251542131">
              <w:marLeft w:val="0"/>
              <w:marRight w:val="0"/>
              <w:marTop w:val="0"/>
              <w:marBottom w:val="0"/>
              <w:divBdr>
                <w:top w:val="none" w:sz="0" w:space="0" w:color="auto"/>
                <w:left w:val="none" w:sz="0" w:space="0" w:color="auto"/>
                <w:bottom w:val="none" w:sz="0" w:space="0" w:color="auto"/>
                <w:right w:val="none" w:sz="0" w:space="0" w:color="auto"/>
              </w:divBdr>
              <w:divsChild>
                <w:div w:id="21360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74095">
      <w:bodyDiv w:val="1"/>
      <w:marLeft w:val="0"/>
      <w:marRight w:val="0"/>
      <w:marTop w:val="0"/>
      <w:marBottom w:val="0"/>
      <w:divBdr>
        <w:top w:val="none" w:sz="0" w:space="0" w:color="auto"/>
        <w:left w:val="none" w:sz="0" w:space="0" w:color="auto"/>
        <w:bottom w:val="none" w:sz="0" w:space="0" w:color="auto"/>
        <w:right w:val="none" w:sz="0" w:space="0" w:color="auto"/>
      </w:divBdr>
    </w:div>
    <w:div w:id="1397163614">
      <w:bodyDiv w:val="1"/>
      <w:marLeft w:val="0"/>
      <w:marRight w:val="0"/>
      <w:marTop w:val="0"/>
      <w:marBottom w:val="0"/>
      <w:divBdr>
        <w:top w:val="none" w:sz="0" w:space="0" w:color="auto"/>
        <w:left w:val="none" w:sz="0" w:space="0" w:color="auto"/>
        <w:bottom w:val="none" w:sz="0" w:space="0" w:color="auto"/>
        <w:right w:val="none" w:sz="0" w:space="0" w:color="auto"/>
      </w:divBdr>
    </w:div>
    <w:div w:id="1409884475">
      <w:bodyDiv w:val="1"/>
      <w:marLeft w:val="0"/>
      <w:marRight w:val="0"/>
      <w:marTop w:val="0"/>
      <w:marBottom w:val="0"/>
      <w:divBdr>
        <w:top w:val="none" w:sz="0" w:space="0" w:color="auto"/>
        <w:left w:val="none" w:sz="0" w:space="0" w:color="auto"/>
        <w:bottom w:val="none" w:sz="0" w:space="0" w:color="auto"/>
        <w:right w:val="none" w:sz="0" w:space="0" w:color="auto"/>
      </w:divBdr>
    </w:div>
    <w:div w:id="1421020609">
      <w:bodyDiv w:val="1"/>
      <w:marLeft w:val="0"/>
      <w:marRight w:val="0"/>
      <w:marTop w:val="0"/>
      <w:marBottom w:val="0"/>
      <w:divBdr>
        <w:top w:val="none" w:sz="0" w:space="0" w:color="auto"/>
        <w:left w:val="none" w:sz="0" w:space="0" w:color="auto"/>
        <w:bottom w:val="none" w:sz="0" w:space="0" w:color="auto"/>
        <w:right w:val="none" w:sz="0" w:space="0" w:color="auto"/>
      </w:divBdr>
    </w:div>
    <w:div w:id="1436444913">
      <w:bodyDiv w:val="1"/>
      <w:marLeft w:val="0"/>
      <w:marRight w:val="0"/>
      <w:marTop w:val="0"/>
      <w:marBottom w:val="0"/>
      <w:divBdr>
        <w:top w:val="none" w:sz="0" w:space="0" w:color="auto"/>
        <w:left w:val="none" w:sz="0" w:space="0" w:color="auto"/>
        <w:bottom w:val="none" w:sz="0" w:space="0" w:color="auto"/>
        <w:right w:val="none" w:sz="0" w:space="0" w:color="auto"/>
      </w:divBdr>
      <w:divsChild>
        <w:div w:id="1612129645">
          <w:marLeft w:val="0"/>
          <w:marRight w:val="0"/>
          <w:marTop w:val="0"/>
          <w:marBottom w:val="0"/>
          <w:divBdr>
            <w:top w:val="none" w:sz="0" w:space="0" w:color="auto"/>
            <w:left w:val="none" w:sz="0" w:space="0" w:color="auto"/>
            <w:bottom w:val="none" w:sz="0" w:space="0" w:color="auto"/>
            <w:right w:val="none" w:sz="0" w:space="0" w:color="auto"/>
          </w:divBdr>
          <w:divsChild>
            <w:div w:id="1465806738">
              <w:marLeft w:val="0"/>
              <w:marRight w:val="0"/>
              <w:marTop w:val="0"/>
              <w:marBottom w:val="0"/>
              <w:divBdr>
                <w:top w:val="none" w:sz="0" w:space="0" w:color="auto"/>
                <w:left w:val="none" w:sz="0" w:space="0" w:color="auto"/>
                <w:bottom w:val="none" w:sz="0" w:space="0" w:color="auto"/>
                <w:right w:val="none" w:sz="0" w:space="0" w:color="auto"/>
              </w:divBdr>
              <w:divsChild>
                <w:div w:id="9206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38515">
      <w:bodyDiv w:val="1"/>
      <w:marLeft w:val="0"/>
      <w:marRight w:val="0"/>
      <w:marTop w:val="0"/>
      <w:marBottom w:val="0"/>
      <w:divBdr>
        <w:top w:val="none" w:sz="0" w:space="0" w:color="auto"/>
        <w:left w:val="none" w:sz="0" w:space="0" w:color="auto"/>
        <w:bottom w:val="none" w:sz="0" w:space="0" w:color="auto"/>
        <w:right w:val="none" w:sz="0" w:space="0" w:color="auto"/>
      </w:divBdr>
    </w:div>
    <w:div w:id="1449813860">
      <w:bodyDiv w:val="1"/>
      <w:marLeft w:val="0"/>
      <w:marRight w:val="0"/>
      <w:marTop w:val="0"/>
      <w:marBottom w:val="0"/>
      <w:divBdr>
        <w:top w:val="none" w:sz="0" w:space="0" w:color="auto"/>
        <w:left w:val="none" w:sz="0" w:space="0" w:color="auto"/>
        <w:bottom w:val="none" w:sz="0" w:space="0" w:color="auto"/>
        <w:right w:val="none" w:sz="0" w:space="0" w:color="auto"/>
      </w:divBdr>
      <w:divsChild>
        <w:div w:id="1863594643">
          <w:marLeft w:val="0"/>
          <w:marRight w:val="0"/>
          <w:marTop w:val="0"/>
          <w:marBottom w:val="0"/>
          <w:divBdr>
            <w:top w:val="none" w:sz="0" w:space="0" w:color="auto"/>
            <w:left w:val="none" w:sz="0" w:space="0" w:color="auto"/>
            <w:bottom w:val="none" w:sz="0" w:space="0" w:color="auto"/>
            <w:right w:val="none" w:sz="0" w:space="0" w:color="auto"/>
          </w:divBdr>
          <w:divsChild>
            <w:div w:id="1315646830">
              <w:marLeft w:val="0"/>
              <w:marRight w:val="0"/>
              <w:marTop w:val="0"/>
              <w:marBottom w:val="0"/>
              <w:divBdr>
                <w:top w:val="none" w:sz="0" w:space="0" w:color="auto"/>
                <w:left w:val="none" w:sz="0" w:space="0" w:color="auto"/>
                <w:bottom w:val="none" w:sz="0" w:space="0" w:color="auto"/>
                <w:right w:val="none" w:sz="0" w:space="0" w:color="auto"/>
              </w:divBdr>
              <w:divsChild>
                <w:div w:id="19099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3265">
      <w:bodyDiv w:val="1"/>
      <w:marLeft w:val="0"/>
      <w:marRight w:val="0"/>
      <w:marTop w:val="0"/>
      <w:marBottom w:val="0"/>
      <w:divBdr>
        <w:top w:val="none" w:sz="0" w:space="0" w:color="auto"/>
        <w:left w:val="none" w:sz="0" w:space="0" w:color="auto"/>
        <w:bottom w:val="none" w:sz="0" w:space="0" w:color="auto"/>
        <w:right w:val="none" w:sz="0" w:space="0" w:color="auto"/>
      </w:divBdr>
      <w:divsChild>
        <w:div w:id="1753307508">
          <w:marLeft w:val="0"/>
          <w:marRight w:val="0"/>
          <w:marTop w:val="0"/>
          <w:marBottom w:val="0"/>
          <w:divBdr>
            <w:top w:val="none" w:sz="0" w:space="0" w:color="auto"/>
            <w:left w:val="none" w:sz="0" w:space="0" w:color="auto"/>
            <w:bottom w:val="none" w:sz="0" w:space="0" w:color="auto"/>
            <w:right w:val="none" w:sz="0" w:space="0" w:color="auto"/>
          </w:divBdr>
          <w:divsChild>
            <w:div w:id="586694056">
              <w:marLeft w:val="0"/>
              <w:marRight w:val="0"/>
              <w:marTop w:val="0"/>
              <w:marBottom w:val="0"/>
              <w:divBdr>
                <w:top w:val="none" w:sz="0" w:space="0" w:color="auto"/>
                <w:left w:val="none" w:sz="0" w:space="0" w:color="auto"/>
                <w:bottom w:val="none" w:sz="0" w:space="0" w:color="auto"/>
                <w:right w:val="none" w:sz="0" w:space="0" w:color="auto"/>
              </w:divBdr>
              <w:divsChild>
                <w:div w:id="6721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10117">
      <w:bodyDiv w:val="1"/>
      <w:marLeft w:val="0"/>
      <w:marRight w:val="0"/>
      <w:marTop w:val="0"/>
      <w:marBottom w:val="0"/>
      <w:divBdr>
        <w:top w:val="none" w:sz="0" w:space="0" w:color="auto"/>
        <w:left w:val="none" w:sz="0" w:space="0" w:color="auto"/>
        <w:bottom w:val="none" w:sz="0" w:space="0" w:color="auto"/>
        <w:right w:val="none" w:sz="0" w:space="0" w:color="auto"/>
      </w:divBdr>
    </w:div>
    <w:div w:id="1496455987">
      <w:bodyDiv w:val="1"/>
      <w:marLeft w:val="0"/>
      <w:marRight w:val="0"/>
      <w:marTop w:val="0"/>
      <w:marBottom w:val="0"/>
      <w:divBdr>
        <w:top w:val="none" w:sz="0" w:space="0" w:color="auto"/>
        <w:left w:val="none" w:sz="0" w:space="0" w:color="auto"/>
        <w:bottom w:val="none" w:sz="0" w:space="0" w:color="auto"/>
        <w:right w:val="none" w:sz="0" w:space="0" w:color="auto"/>
      </w:divBdr>
    </w:div>
    <w:div w:id="1501970650">
      <w:bodyDiv w:val="1"/>
      <w:marLeft w:val="0"/>
      <w:marRight w:val="0"/>
      <w:marTop w:val="0"/>
      <w:marBottom w:val="0"/>
      <w:divBdr>
        <w:top w:val="none" w:sz="0" w:space="0" w:color="auto"/>
        <w:left w:val="none" w:sz="0" w:space="0" w:color="auto"/>
        <w:bottom w:val="none" w:sz="0" w:space="0" w:color="auto"/>
        <w:right w:val="none" w:sz="0" w:space="0" w:color="auto"/>
      </w:divBdr>
      <w:divsChild>
        <w:div w:id="1361510936">
          <w:marLeft w:val="0"/>
          <w:marRight w:val="0"/>
          <w:marTop w:val="0"/>
          <w:marBottom w:val="0"/>
          <w:divBdr>
            <w:top w:val="none" w:sz="0" w:space="0" w:color="auto"/>
            <w:left w:val="none" w:sz="0" w:space="0" w:color="auto"/>
            <w:bottom w:val="none" w:sz="0" w:space="0" w:color="auto"/>
            <w:right w:val="none" w:sz="0" w:space="0" w:color="auto"/>
          </w:divBdr>
          <w:divsChild>
            <w:div w:id="2125028247">
              <w:marLeft w:val="0"/>
              <w:marRight w:val="0"/>
              <w:marTop w:val="0"/>
              <w:marBottom w:val="0"/>
              <w:divBdr>
                <w:top w:val="none" w:sz="0" w:space="0" w:color="auto"/>
                <w:left w:val="none" w:sz="0" w:space="0" w:color="auto"/>
                <w:bottom w:val="none" w:sz="0" w:space="0" w:color="auto"/>
                <w:right w:val="none" w:sz="0" w:space="0" w:color="auto"/>
              </w:divBdr>
              <w:divsChild>
                <w:div w:id="9179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26250">
      <w:bodyDiv w:val="1"/>
      <w:marLeft w:val="0"/>
      <w:marRight w:val="0"/>
      <w:marTop w:val="0"/>
      <w:marBottom w:val="0"/>
      <w:divBdr>
        <w:top w:val="none" w:sz="0" w:space="0" w:color="auto"/>
        <w:left w:val="none" w:sz="0" w:space="0" w:color="auto"/>
        <w:bottom w:val="none" w:sz="0" w:space="0" w:color="auto"/>
        <w:right w:val="none" w:sz="0" w:space="0" w:color="auto"/>
      </w:divBdr>
      <w:divsChild>
        <w:div w:id="2029787974">
          <w:marLeft w:val="0"/>
          <w:marRight w:val="0"/>
          <w:marTop w:val="0"/>
          <w:marBottom w:val="0"/>
          <w:divBdr>
            <w:top w:val="none" w:sz="0" w:space="0" w:color="auto"/>
            <w:left w:val="none" w:sz="0" w:space="0" w:color="auto"/>
            <w:bottom w:val="none" w:sz="0" w:space="0" w:color="auto"/>
            <w:right w:val="none" w:sz="0" w:space="0" w:color="auto"/>
          </w:divBdr>
          <w:divsChild>
            <w:div w:id="1904562061">
              <w:marLeft w:val="0"/>
              <w:marRight w:val="0"/>
              <w:marTop w:val="0"/>
              <w:marBottom w:val="0"/>
              <w:divBdr>
                <w:top w:val="none" w:sz="0" w:space="0" w:color="auto"/>
                <w:left w:val="none" w:sz="0" w:space="0" w:color="auto"/>
                <w:bottom w:val="none" w:sz="0" w:space="0" w:color="auto"/>
                <w:right w:val="none" w:sz="0" w:space="0" w:color="auto"/>
              </w:divBdr>
              <w:divsChild>
                <w:div w:id="71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4860">
      <w:bodyDiv w:val="1"/>
      <w:marLeft w:val="0"/>
      <w:marRight w:val="0"/>
      <w:marTop w:val="0"/>
      <w:marBottom w:val="0"/>
      <w:divBdr>
        <w:top w:val="none" w:sz="0" w:space="0" w:color="auto"/>
        <w:left w:val="none" w:sz="0" w:space="0" w:color="auto"/>
        <w:bottom w:val="none" w:sz="0" w:space="0" w:color="auto"/>
        <w:right w:val="none" w:sz="0" w:space="0" w:color="auto"/>
      </w:divBdr>
    </w:div>
    <w:div w:id="1530949915">
      <w:bodyDiv w:val="1"/>
      <w:marLeft w:val="0"/>
      <w:marRight w:val="0"/>
      <w:marTop w:val="0"/>
      <w:marBottom w:val="0"/>
      <w:divBdr>
        <w:top w:val="none" w:sz="0" w:space="0" w:color="auto"/>
        <w:left w:val="none" w:sz="0" w:space="0" w:color="auto"/>
        <w:bottom w:val="none" w:sz="0" w:space="0" w:color="auto"/>
        <w:right w:val="none" w:sz="0" w:space="0" w:color="auto"/>
      </w:divBdr>
      <w:divsChild>
        <w:div w:id="42213407">
          <w:marLeft w:val="0"/>
          <w:marRight w:val="0"/>
          <w:marTop w:val="0"/>
          <w:marBottom w:val="0"/>
          <w:divBdr>
            <w:top w:val="none" w:sz="0" w:space="0" w:color="auto"/>
            <w:left w:val="none" w:sz="0" w:space="0" w:color="auto"/>
            <w:bottom w:val="none" w:sz="0" w:space="0" w:color="auto"/>
            <w:right w:val="none" w:sz="0" w:space="0" w:color="auto"/>
          </w:divBdr>
          <w:divsChild>
            <w:div w:id="1047686215">
              <w:marLeft w:val="0"/>
              <w:marRight w:val="0"/>
              <w:marTop w:val="0"/>
              <w:marBottom w:val="0"/>
              <w:divBdr>
                <w:top w:val="none" w:sz="0" w:space="0" w:color="auto"/>
                <w:left w:val="none" w:sz="0" w:space="0" w:color="auto"/>
                <w:bottom w:val="none" w:sz="0" w:space="0" w:color="auto"/>
                <w:right w:val="none" w:sz="0" w:space="0" w:color="auto"/>
              </w:divBdr>
              <w:divsChild>
                <w:div w:id="2019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65955">
      <w:bodyDiv w:val="1"/>
      <w:marLeft w:val="0"/>
      <w:marRight w:val="0"/>
      <w:marTop w:val="0"/>
      <w:marBottom w:val="0"/>
      <w:divBdr>
        <w:top w:val="none" w:sz="0" w:space="0" w:color="auto"/>
        <w:left w:val="none" w:sz="0" w:space="0" w:color="auto"/>
        <w:bottom w:val="none" w:sz="0" w:space="0" w:color="auto"/>
        <w:right w:val="none" w:sz="0" w:space="0" w:color="auto"/>
      </w:divBdr>
      <w:divsChild>
        <w:div w:id="646587880">
          <w:marLeft w:val="0"/>
          <w:marRight w:val="0"/>
          <w:marTop w:val="0"/>
          <w:marBottom w:val="0"/>
          <w:divBdr>
            <w:top w:val="none" w:sz="0" w:space="0" w:color="auto"/>
            <w:left w:val="none" w:sz="0" w:space="0" w:color="auto"/>
            <w:bottom w:val="none" w:sz="0" w:space="0" w:color="auto"/>
            <w:right w:val="none" w:sz="0" w:space="0" w:color="auto"/>
          </w:divBdr>
          <w:divsChild>
            <w:div w:id="953443363">
              <w:marLeft w:val="0"/>
              <w:marRight w:val="0"/>
              <w:marTop w:val="0"/>
              <w:marBottom w:val="0"/>
              <w:divBdr>
                <w:top w:val="none" w:sz="0" w:space="0" w:color="auto"/>
                <w:left w:val="none" w:sz="0" w:space="0" w:color="auto"/>
                <w:bottom w:val="none" w:sz="0" w:space="0" w:color="auto"/>
                <w:right w:val="none" w:sz="0" w:space="0" w:color="auto"/>
              </w:divBdr>
              <w:divsChild>
                <w:div w:id="13963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66741">
      <w:bodyDiv w:val="1"/>
      <w:marLeft w:val="0"/>
      <w:marRight w:val="0"/>
      <w:marTop w:val="0"/>
      <w:marBottom w:val="0"/>
      <w:divBdr>
        <w:top w:val="none" w:sz="0" w:space="0" w:color="auto"/>
        <w:left w:val="none" w:sz="0" w:space="0" w:color="auto"/>
        <w:bottom w:val="none" w:sz="0" w:space="0" w:color="auto"/>
        <w:right w:val="none" w:sz="0" w:space="0" w:color="auto"/>
      </w:divBdr>
      <w:divsChild>
        <w:div w:id="1707488585">
          <w:marLeft w:val="0"/>
          <w:marRight w:val="0"/>
          <w:marTop w:val="0"/>
          <w:marBottom w:val="0"/>
          <w:divBdr>
            <w:top w:val="none" w:sz="0" w:space="0" w:color="auto"/>
            <w:left w:val="none" w:sz="0" w:space="0" w:color="auto"/>
            <w:bottom w:val="none" w:sz="0" w:space="0" w:color="auto"/>
            <w:right w:val="none" w:sz="0" w:space="0" w:color="auto"/>
          </w:divBdr>
          <w:divsChild>
            <w:div w:id="1800412278">
              <w:marLeft w:val="0"/>
              <w:marRight w:val="0"/>
              <w:marTop w:val="0"/>
              <w:marBottom w:val="0"/>
              <w:divBdr>
                <w:top w:val="none" w:sz="0" w:space="0" w:color="auto"/>
                <w:left w:val="none" w:sz="0" w:space="0" w:color="auto"/>
                <w:bottom w:val="none" w:sz="0" w:space="0" w:color="auto"/>
                <w:right w:val="none" w:sz="0" w:space="0" w:color="auto"/>
              </w:divBdr>
              <w:divsChild>
                <w:div w:id="121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7821">
      <w:bodyDiv w:val="1"/>
      <w:marLeft w:val="0"/>
      <w:marRight w:val="0"/>
      <w:marTop w:val="0"/>
      <w:marBottom w:val="0"/>
      <w:divBdr>
        <w:top w:val="none" w:sz="0" w:space="0" w:color="auto"/>
        <w:left w:val="none" w:sz="0" w:space="0" w:color="auto"/>
        <w:bottom w:val="none" w:sz="0" w:space="0" w:color="auto"/>
        <w:right w:val="none" w:sz="0" w:space="0" w:color="auto"/>
      </w:divBdr>
    </w:div>
    <w:div w:id="1611623906">
      <w:bodyDiv w:val="1"/>
      <w:marLeft w:val="0"/>
      <w:marRight w:val="0"/>
      <w:marTop w:val="0"/>
      <w:marBottom w:val="0"/>
      <w:divBdr>
        <w:top w:val="none" w:sz="0" w:space="0" w:color="auto"/>
        <w:left w:val="none" w:sz="0" w:space="0" w:color="auto"/>
        <w:bottom w:val="none" w:sz="0" w:space="0" w:color="auto"/>
        <w:right w:val="none" w:sz="0" w:space="0" w:color="auto"/>
      </w:divBdr>
    </w:div>
    <w:div w:id="1611889185">
      <w:bodyDiv w:val="1"/>
      <w:marLeft w:val="0"/>
      <w:marRight w:val="0"/>
      <w:marTop w:val="0"/>
      <w:marBottom w:val="0"/>
      <w:divBdr>
        <w:top w:val="none" w:sz="0" w:space="0" w:color="auto"/>
        <w:left w:val="none" w:sz="0" w:space="0" w:color="auto"/>
        <w:bottom w:val="none" w:sz="0" w:space="0" w:color="auto"/>
        <w:right w:val="none" w:sz="0" w:space="0" w:color="auto"/>
      </w:divBdr>
      <w:divsChild>
        <w:div w:id="981882788">
          <w:marLeft w:val="0"/>
          <w:marRight w:val="0"/>
          <w:marTop w:val="0"/>
          <w:marBottom w:val="0"/>
          <w:divBdr>
            <w:top w:val="none" w:sz="0" w:space="0" w:color="auto"/>
            <w:left w:val="none" w:sz="0" w:space="0" w:color="auto"/>
            <w:bottom w:val="none" w:sz="0" w:space="0" w:color="auto"/>
            <w:right w:val="none" w:sz="0" w:space="0" w:color="auto"/>
          </w:divBdr>
          <w:divsChild>
            <w:div w:id="522746496">
              <w:marLeft w:val="0"/>
              <w:marRight w:val="0"/>
              <w:marTop w:val="0"/>
              <w:marBottom w:val="0"/>
              <w:divBdr>
                <w:top w:val="none" w:sz="0" w:space="0" w:color="auto"/>
                <w:left w:val="none" w:sz="0" w:space="0" w:color="auto"/>
                <w:bottom w:val="none" w:sz="0" w:space="0" w:color="auto"/>
                <w:right w:val="none" w:sz="0" w:space="0" w:color="auto"/>
              </w:divBdr>
              <w:divsChild>
                <w:div w:id="9974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7028">
      <w:bodyDiv w:val="1"/>
      <w:marLeft w:val="0"/>
      <w:marRight w:val="0"/>
      <w:marTop w:val="0"/>
      <w:marBottom w:val="0"/>
      <w:divBdr>
        <w:top w:val="none" w:sz="0" w:space="0" w:color="auto"/>
        <w:left w:val="none" w:sz="0" w:space="0" w:color="auto"/>
        <w:bottom w:val="none" w:sz="0" w:space="0" w:color="auto"/>
        <w:right w:val="none" w:sz="0" w:space="0" w:color="auto"/>
      </w:divBdr>
    </w:div>
    <w:div w:id="1632176857">
      <w:bodyDiv w:val="1"/>
      <w:marLeft w:val="0"/>
      <w:marRight w:val="0"/>
      <w:marTop w:val="0"/>
      <w:marBottom w:val="0"/>
      <w:divBdr>
        <w:top w:val="none" w:sz="0" w:space="0" w:color="auto"/>
        <w:left w:val="none" w:sz="0" w:space="0" w:color="auto"/>
        <w:bottom w:val="none" w:sz="0" w:space="0" w:color="auto"/>
        <w:right w:val="none" w:sz="0" w:space="0" w:color="auto"/>
      </w:divBdr>
    </w:div>
    <w:div w:id="1649167920">
      <w:bodyDiv w:val="1"/>
      <w:marLeft w:val="0"/>
      <w:marRight w:val="0"/>
      <w:marTop w:val="0"/>
      <w:marBottom w:val="0"/>
      <w:divBdr>
        <w:top w:val="none" w:sz="0" w:space="0" w:color="auto"/>
        <w:left w:val="none" w:sz="0" w:space="0" w:color="auto"/>
        <w:bottom w:val="none" w:sz="0" w:space="0" w:color="auto"/>
        <w:right w:val="none" w:sz="0" w:space="0" w:color="auto"/>
      </w:divBdr>
      <w:divsChild>
        <w:div w:id="378629073">
          <w:marLeft w:val="0"/>
          <w:marRight w:val="0"/>
          <w:marTop w:val="0"/>
          <w:marBottom w:val="0"/>
          <w:divBdr>
            <w:top w:val="none" w:sz="0" w:space="0" w:color="auto"/>
            <w:left w:val="none" w:sz="0" w:space="0" w:color="auto"/>
            <w:bottom w:val="none" w:sz="0" w:space="0" w:color="auto"/>
            <w:right w:val="none" w:sz="0" w:space="0" w:color="auto"/>
          </w:divBdr>
          <w:divsChild>
            <w:div w:id="608001798">
              <w:marLeft w:val="0"/>
              <w:marRight w:val="0"/>
              <w:marTop w:val="0"/>
              <w:marBottom w:val="0"/>
              <w:divBdr>
                <w:top w:val="none" w:sz="0" w:space="0" w:color="auto"/>
                <w:left w:val="none" w:sz="0" w:space="0" w:color="auto"/>
                <w:bottom w:val="none" w:sz="0" w:space="0" w:color="auto"/>
                <w:right w:val="none" w:sz="0" w:space="0" w:color="auto"/>
              </w:divBdr>
              <w:divsChild>
                <w:div w:id="173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9772">
      <w:bodyDiv w:val="1"/>
      <w:marLeft w:val="0"/>
      <w:marRight w:val="0"/>
      <w:marTop w:val="0"/>
      <w:marBottom w:val="0"/>
      <w:divBdr>
        <w:top w:val="none" w:sz="0" w:space="0" w:color="auto"/>
        <w:left w:val="none" w:sz="0" w:space="0" w:color="auto"/>
        <w:bottom w:val="none" w:sz="0" w:space="0" w:color="auto"/>
        <w:right w:val="none" w:sz="0" w:space="0" w:color="auto"/>
      </w:divBdr>
    </w:div>
    <w:div w:id="1697802831">
      <w:bodyDiv w:val="1"/>
      <w:marLeft w:val="0"/>
      <w:marRight w:val="0"/>
      <w:marTop w:val="0"/>
      <w:marBottom w:val="0"/>
      <w:divBdr>
        <w:top w:val="none" w:sz="0" w:space="0" w:color="auto"/>
        <w:left w:val="none" w:sz="0" w:space="0" w:color="auto"/>
        <w:bottom w:val="none" w:sz="0" w:space="0" w:color="auto"/>
        <w:right w:val="none" w:sz="0" w:space="0" w:color="auto"/>
      </w:divBdr>
    </w:div>
    <w:div w:id="1700936671">
      <w:bodyDiv w:val="1"/>
      <w:marLeft w:val="0"/>
      <w:marRight w:val="0"/>
      <w:marTop w:val="0"/>
      <w:marBottom w:val="0"/>
      <w:divBdr>
        <w:top w:val="none" w:sz="0" w:space="0" w:color="auto"/>
        <w:left w:val="none" w:sz="0" w:space="0" w:color="auto"/>
        <w:bottom w:val="none" w:sz="0" w:space="0" w:color="auto"/>
        <w:right w:val="none" w:sz="0" w:space="0" w:color="auto"/>
      </w:divBdr>
    </w:div>
    <w:div w:id="1701979474">
      <w:bodyDiv w:val="1"/>
      <w:marLeft w:val="0"/>
      <w:marRight w:val="0"/>
      <w:marTop w:val="0"/>
      <w:marBottom w:val="0"/>
      <w:divBdr>
        <w:top w:val="none" w:sz="0" w:space="0" w:color="auto"/>
        <w:left w:val="none" w:sz="0" w:space="0" w:color="auto"/>
        <w:bottom w:val="none" w:sz="0" w:space="0" w:color="auto"/>
        <w:right w:val="none" w:sz="0" w:space="0" w:color="auto"/>
      </w:divBdr>
    </w:div>
    <w:div w:id="1711344610">
      <w:bodyDiv w:val="1"/>
      <w:marLeft w:val="0"/>
      <w:marRight w:val="0"/>
      <w:marTop w:val="0"/>
      <w:marBottom w:val="0"/>
      <w:divBdr>
        <w:top w:val="none" w:sz="0" w:space="0" w:color="auto"/>
        <w:left w:val="none" w:sz="0" w:space="0" w:color="auto"/>
        <w:bottom w:val="none" w:sz="0" w:space="0" w:color="auto"/>
        <w:right w:val="none" w:sz="0" w:space="0" w:color="auto"/>
      </w:divBdr>
    </w:div>
    <w:div w:id="1729304414">
      <w:bodyDiv w:val="1"/>
      <w:marLeft w:val="0"/>
      <w:marRight w:val="0"/>
      <w:marTop w:val="0"/>
      <w:marBottom w:val="0"/>
      <w:divBdr>
        <w:top w:val="none" w:sz="0" w:space="0" w:color="auto"/>
        <w:left w:val="none" w:sz="0" w:space="0" w:color="auto"/>
        <w:bottom w:val="none" w:sz="0" w:space="0" w:color="auto"/>
        <w:right w:val="none" w:sz="0" w:space="0" w:color="auto"/>
      </w:divBdr>
    </w:div>
    <w:div w:id="1755320554">
      <w:bodyDiv w:val="1"/>
      <w:marLeft w:val="0"/>
      <w:marRight w:val="0"/>
      <w:marTop w:val="0"/>
      <w:marBottom w:val="0"/>
      <w:divBdr>
        <w:top w:val="none" w:sz="0" w:space="0" w:color="auto"/>
        <w:left w:val="none" w:sz="0" w:space="0" w:color="auto"/>
        <w:bottom w:val="none" w:sz="0" w:space="0" w:color="auto"/>
        <w:right w:val="none" w:sz="0" w:space="0" w:color="auto"/>
      </w:divBdr>
    </w:div>
    <w:div w:id="1756826132">
      <w:bodyDiv w:val="1"/>
      <w:marLeft w:val="0"/>
      <w:marRight w:val="0"/>
      <w:marTop w:val="0"/>
      <w:marBottom w:val="0"/>
      <w:divBdr>
        <w:top w:val="none" w:sz="0" w:space="0" w:color="auto"/>
        <w:left w:val="none" w:sz="0" w:space="0" w:color="auto"/>
        <w:bottom w:val="none" w:sz="0" w:space="0" w:color="auto"/>
        <w:right w:val="none" w:sz="0" w:space="0" w:color="auto"/>
      </w:divBdr>
      <w:divsChild>
        <w:div w:id="1150102036">
          <w:marLeft w:val="0"/>
          <w:marRight w:val="0"/>
          <w:marTop w:val="0"/>
          <w:marBottom w:val="0"/>
          <w:divBdr>
            <w:top w:val="none" w:sz="0" w:space="0" w:color="auto"/>
            <w:left w:val="none" w:sz="0" w:space="0" w:color="auto"/>
            <w:bottom w:val="none" w:sz="0" w:space="0" w:color="auto"/>
            <w:right w:val="none" w:sz="0" w:space="0" w:color="auto"/>
          </w:divBdr>
          <w:divsChild>
            <w:div w:id="1162311193">
              <w:marLeft w:val="0"/>
              <w:marRight w:val="0"/>
              <w:marTop w:val="0"/>
              <w:marBottom w:val="0"/>
              <w:divBdr>
                <w:top w:val="none" w:sz="0" w:space="0" w:color="auto"/>
                <w:left w:val="none" w:sz="0" w:space="0" w:color="auto"/>
                <w:bottom w:val="none" w:sz="0" w:space="0" w:color="auto"/>
                <w:right w:val="none" w:sz="0" w:space="0" w:color="auto"/>
              </w:divBdr>
              <w:divsChild>
                <w:div w:id="2075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8720">
      <w:bodyDiv w:val="1"/>
      <w:marLeft w:val="0"/>
      <w:marRight w:val="0"/>
      <w:marTop w:val="0"/>
      <w:marBottom w:val="0"/>
      <w:divBdr>
        <w:top w:val="none" w:sz="0" w:space="0" w:color="auto"/>
        <w:left w:val="none" w:sz="0" w:space="0" w:color="auto"/>
        <w:bottom w:val="none" w:sz="0" w:space="0" w:color="auto"/>
        <w:right w:val="none" w:sz="0" w:space="0" w:color="auto"/>
      </w:divBdr>
    </w:div>
    <w:div w:id="1766000370">
      <w:bodyDiv w:val="1"/>
      <w:marLeft w:val="0"/>
      <w:marRight w:val="0"/>
      <w:marTop w:val="0"/>
      <w:marBottom w:val="0"/>
      <w:divBdr>
        <w:top w:val="none" w:sz="0" w:space="0" w:color="auto"/>
        <w:left w:val="none" w:sz="0" w:space="0" w:color="auto"/>
        <w:bottom w:val="none" w:sz="0" w:space="0" w:color="auto"/>
        <w:right w:val="none" w:sz="0" w:space="0" w:color="auto"/>
      </w:divBdr>
      <w:divsChild>
        <w:div w:id="1310016222">
          <w:marLeft w:val="0"/>
          <w:marRight w:val="0"/>
          <w:marTop w:val="0"/>
          <w:marBottom w:val="0"/>
          <w:divBdr>
            <w:top w:val="none" w:sz="0" w:space="0" w:color="auto"/>
            <w:left w:val="none" w:sz="0" w:space="0" w:color="auto"/>
            <w:bottom w:val="none" w:sz="0" w:space="0" w:color="auto"/>
            <w:right w:val="none" w:sz="0" w:space="0" w:color="auto"/>
          </w:divBdr>
          <w:divsChild>
            <w:div w:id="327486270">
              <w:marLeft w:val="0"/>
              <w:marRight w:val="0"/>
              <w:marTop w:val="0"/>
              <w:marBottom w:val="0"/>
              <w:divBdr>
                <w:top w:val="none" w:sz="0" w:space="0" w:color="auto"/>
                <w:left w:val="none" w:sz="0" w:space="0" w:color="auto"/>
                <w:bottom w:val="none" w:sz="0" w:space="0" w:color="auto"/>
                <w:right w:val="none" w:sz="0" w:space="0" w:color="auto"/>
              </w:divBdr>
              <w:divsChild>
                <w:div w:id="11177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6772">
      <w:bodyDiv w:val="1"/>
      <w:marLeft w:val="0"/>
      <w:marRight w:val="0"/>
      <w:marTop w:val="0"/>
      <w:marBottom w:val="0"/>
      <w:divBdr>
        <w:top w:val="none" w:sz="0" w:space="0" w:color="auto"/>
        <w:left w:val="none" w:sz="0" w:space="0" w:color="auto"/>
        <w:bottom w:val="none" w:sz="0" w:space="0" w:color="auto"/>
        <w:right w:val="none" w:sz="0" w:space="0" w:color="auto"/>
      </w:divBdr>
    </w:div>
    <w:div w:id="1823496981">
      <w:bodyDiv w:val="1"/>
      <w:marLeft w:val="0"/>
      <w:marRight w:val="0"/>
      <w:marTop w:val="0"/>
      <w:marBottom w:val="0"/>
      <w:divBdr>
        <w:top w:val="none" w:sz="0" w:space="0" w:color="auto"/>
        <w:left w:val="none" w:sz="0" w:space="0" w:color="auto"/>
        <w:bottom w:val="none" w:sz="0" w:space="0" w:color="auto"/>
        <w:right w:val="none" w:sz="0" w:space="0" w:color="auto"/>
      </w:divBdr>
    </w:div>
    <w:div w:id="1830247901">
      <w:bodyDiv w:val="1"/>
      <w:marLeft w:val="0"/>
      <w:marRight w:val="0"/>
      <w:marTop w:val="0"/>
      <w:marBottom w:val="0"/>
      <w:divBdr>
        <w:top w:val="none" w:sz="0" w:space="0" w:color="auto"/>
        <w:left w:val="none" w:sz="0" w:space="0" w:color="auto"/>
        <w:bottom w:val="none" w:sz="0" w:space="0" w:color="auto"/>
        <w:right w:val="none" w:sz="0" w:space="0" w:color="auto"/>
      </w:divBdr>
    </w:div>
    <w:div w:id="1863085009">
      <w:bodyDiv w:val="1"/>
      <w:marLeft w:val="0"/>
      <w:marRight w:val="0"/>
      <w:marTop w:val="0"/>
      <w:marBottom w:val="0"/>
      <w:divBdr>
        <w:top w:val="none" w:sz="0" w:space="0" w:color="auto"/>
        <w:left w:val="none" w:sz="0" w:space="0" w:color="auto"/>
        <w:bottom w:val="none" w:sz="0" w:space="0" w:color="auto"/>
        <w:right w:val="none" w:sz="0" w:space="0" w:color="auto"/>
      </w:divBdr>
      <w:divsChild>
        <w:div w:id="2095860240">
          <w:marLeft w:val="0"/>
          <w:marRight w:val="0"/>
          <w:marTop w:val="0"/>
          <w:marBottom w:val="0"/>
          <w:divBdr>
            <w:top w:val="none" w:sz="0" w:space="0" w:color="auto"/>
            <w:left w:val="none" w:sz="0" w:space="0" w:color="auto"/>
            <w:bottom w:val="none" w:sz="0" w:space="0" w:color="auto"/>
            <w:right w:val="none" w:sz="0" w:space="0" w:color="auto"/>
          </w:divBdr>
          <w:divsChild>
            <w:div w:id="1370691415">
              <w:marLeft w:val="0"/>
              <w:marRight w:val="0"/>
              <w:marTop w:val="0"/>
              <w:marBottom w:val="0"/>
              <w:divBdr>
                <w:top w:val="none" w:sz="0" w:space="0" w:color="auto"/>
                <w:left w:val="none" w:sz="0" w:space="0" w:color="auto"/>
                <w:bottom w:val="none" w:sz="0" w:space="0" w:color="auto"/>
                <w:right w:val="none" w:sz="0" w:space="0" w:color="auto"/>
              </w:divBdr>
              <w:divsChild>
                <w:div w:id="16449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9151">
      <w:bodyDiv w:val="1"/>
      <w:marLeft w:val="0"/>
      <w:marRight w:val="0"/>
      <w:marTop w:val="0"/>
      <w:marBottom w:val="0"/>
      <w:divBdr>
        <w:top w:val="none" w:sz="0" w:space="0" w:color="auto"/>
        <w:left w:val="none" w:sz="0" w:space="0" w:color="auto"/>
        <w:bottom w:val="none" w:sz="0" w:space="0" w:color="auto"/>
        <w:right w:val="none" w:sz="0" w:space="0" w:color="auto"/>
      </w:divBdr>
    </w:div>
    <w:div w:id="1875538635">
      <w:bodyDiv w:val="1"/>
      <w:marLeft w:val="0"/>
      <w:marRight w:val="0"/>
      <w:marTop w:val="0"/>
      <w:marBottom w:val="0"/>
      <w:divBdr>
        <w:top w:val="none" w:sz="0" w:space="0" w:color="auto"/>
        <w:left w:val="none" w:sz="0" w:space="0" w:color="auto"/>
        <w:bottom w:val="none" w:sz="0" w:space="0" w:color="auto"/>
        <w:right w:val="none" w:sz="0" w:space="0" w:color="auto"/>
      </w:divBdr>
    </w:div>
    <w:div w:id="1908686355">
      <w:bodyDiv w:val="1"/>
      <w:marLeft w:val="0"/>
      <w:marRight w:val="0"/>
      <w:marTop w:val="0"/>
      <w:marBottom w:val="0"/>
      <w:divBdr>
        <w:top w:val="none" w:sz="0" w:space="0" w:color="auto"/>
        <w:left w:val="none" w:sz="0" w:space="0" w:color="auto"/>
        <w:bottom w:val="none" w:sz="0" w:space="0" w:color="auto"/>
        <w:right w:val="none" w:sz="0" w:space="0" w:color="auto"/>
      </w:divBdr>
    </w:div>
    <w:div w:id="1911843760">
      <w:bodyDiv w:val="1"/>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sChild>
            <w:div w:id="2012444976">
              <w:marLeft w:val="0"/>
              <w:marRight w:val="0"/>
              <w:marTop w:val="0"/>
              <w:marBottom w:val="0"/>
              <w:divBdr>
                <w:top w:val="none" w:sz="0" w:space="0" w:color="auto"/>
                <w:left w:val="none" w:sz="0" w:space="0" w:color="auto"/>
                <w:bottom w:val="none" w:sz="0" w:space="0" w:color="auto"/>
                <w:right w:val="none" w:sz="0" w:space="0" w:color="auto"/>
              </w:divBdr>
              <w:divsChild>
                <w:div w:id="8515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1944">
      <w:bodyDiv w:val="1"/>
      <w:marLeft w:val="0"/>
      <w:marRight w:val="0"/>
      <w:marTop w:val="0"/>
      <w:marBottom w:val="0"/>
      <w:divBdr>
        <w:top w:val="none" w:sz="0" w:space="0" w:color="auto"/>
        <w:left w:val="none" w:sz="0" w:space="0" w:color="auto"/>
        <w:bottom w:val="none" w:sz="0" w:space="0" w:color="auto"/>
        <w:right w:val="none" w:sz="0" w:space="0" w:color="auto"/>
      </w:divBdr>
    </w:div>
    <w:div w:id="1935282946">
      <w:bodyDiv w:val="1"/>
      <w:marLeft w:val="0"/>
      <w:marRight w:val="0"/>
      <w:marTop w:val="0"/>
      <w:marBottom w:val="0"/>
      <w:divBdr>
        <w:top w:val="none" w:sz="0" w:space="0" w:color="auto"/>
        <w:left w:val="none" w:sz="0" w:space="0" w:color="auto"/>
        <w:bottom w:val="none" w:sz="0" w:space="0" w:color="auto"/>
        <w:right w:val="none" w:sz="0" w:space="0" w:color="auto"/>
      </w:divBdr>
    </w:div>
    <w:div w:id="1949652564">
      <w:bodyDiv w:val="1"/>
      <w:marLeft w:val="0"/>
      <w:marRight w:val="0"/>
      <w:marTop w:val="0"/>
      <w:marBottom w:val="0"/>
      <w:divBdr>
        <w:top w:val="none" w:sz="0" w:space="0" w:color="auto"/>
        <w:left w:val="none" w:sz="0" w:space="0" w:color="auto"/>
        <w:bottom w:val="none" w:sz="0" w:space="0" w:color="auto"/>
        <w:right w:val="none" w:sz="0" w:space="0" w:color="auto"/>
      </w:divBdr>
      <w:divsChild>
        <w:div w:id="1700010879">
          <w:marLeft w:val="0"/>
          <w:marRight w:val="0"/>
          <w:marTop w:val="0"/>
          <w:marBottom w:val="0"/>
          <w:divBdr>
            <w:top w:val="none" w:sz="0" w:space="0" w:color="auto"/>
            <w:left w:val="none" w:sz="0" w:space="0" w:color="auto"/>
            <w:bottom w:val="none" w:sz="0" w:space="0" w:color="auto"/>
            <w:right w:val="none" w:sz="0" w:space="0" w:color="auto"/>
          </w:divBdr>
          <w:divsChild>
            <w:div w:id="1846549025">
              <w:marLeft w:val="0"/>
              <w:marRight w:val="0"/>
              <w:marTop w:val="0"/>
              <w:marBottom w:val="0"/>
              <w:divBdr>
                <w:top w:val="none" w:sz="0" w:space="0" w:color="auto"/>
                <w:left w:val="none" w:sz="0" w:space="0" w:color="auto"/>
                <w:bottom w:val="none" w:sz="0" w:space="0" w:color="auto"/>
                <w:right w:val="none" w:sz="0" w:space="0" w:color="auto"/>
              </w:divBdr>
              <w:divsChild>
                <w:div w:id="13004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7144">
      <w:bodyDiv w:val="1"/>
      <w:marLeft w:val="0"/>
      <w:marRight w:val="0"/>
      <w:marTop w:val="0"/>
      <w:marBottom w:val="0"/>
      <w:divBdr>
        <w:top w:val="none" w:sz="0" w:space="0" w:color="auto"/>
        <w:left w:val="none" w:sz="0" w:space="0" w:color="auto"/>
        <w:bottom w:val="none" w:sz="0" w:space="0" w:color="auto"/>
        <w:right w:val="none" w:sz="0" w:space="0" w:color="auto"/>
      </w:divBdr>
      <w:divsChild>
        <w:div w:id="1078939733">
          <w:marLeft w:val="0"/>
          <w:marRight w:val="0"/>
          <w:marTop w:val="0"/>
          <w:marBottom w:val="0"/>
          <w:divBdr>
            <w:top w:val="none" w:sz="0" w:space="0" w:color="auto"/>
            <w:left w:val="none" w:sz="0" w:space="0" w:color="auto"/>
            <w:bottom w:val="none" w:sz="0" w:space="0" w:color="auto"/>
            <w:right w:val="none" w:sz="0" w:space="0" w:color="auto"/>
          </w:divBdr>
          <w:divsChild>
            <w:div w:id="1969509737">
              <w:marLeft w:val="0"/>
              <w:marRight w:val="0"/>
              <w:marTop w:val="0"/>
              <w:marBottom w:val="0"/>
              <w:divBdr>
                <w:top w:val="none" w:sz="0" w:space="0" w:color="auto"/>
                <w:left w:val="none" w:sz="0" w:space="0" w:color="auto"/>
                <w:bottom w:val="none" w:sz="0" w:space="0" w:color="auto"/>
                <w:right w:val="none" w:sz="0" w:space="0" w:color="auto"/>
              </w:divBdr>
              <w:divsChild>
                <w:div w:id="838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6768">
      <w:bodyDiv w:val="1"/>
      <w:marLeft w:val="0"/>
      <w:marRight w:val="0"/>
      <w:marTop w:val="0"/>
      <w:marBottom w:val="0"/>
      <w:divBdr>
        <w:top w:val="none" w:sz="0" w:space="0" w:color="auto"/>
        <w:left w:val="none" w:sz="0" w:space="0" w:color="auto"/>
        <w:bottom w:val="none" w:sz="0" w:space="0" w:color="auto"/>
        <w:right w:val="none" w:sz="0" w:space="0" w:color="auto"/>
      </w:divBdr>
    </w:div>
    <w:div w:id="1973097957">
      <w:bodyDiv w:val="1"/>
      <w:marLeft w:val="0"/>
      <w:marRight w:val="0"/>
      <w:marTop w:val="0"/>
      <w:marBottom w:val="0"/>
      <w:divBdr>
        <w:top w:val="none" w:sz="0" w:space="0" w:color="auto"/>
        <w:left w:val="none" w:sz="0" w:space="0" w:color="auto"/>
        <w:bottom w:val="none" w:sz="0" w:space="0" w:color="auto"/>
        <w:right w:val="none" w:sz="0" w:space="0" w:color="auto"/>
      </w:divBdr>
    </w:div>
    <w:div w:id="2059278704">
      <w:bodyDiv w:val="1"/>
      <w:marLeft w:val="0"/>
      <w:marRight w:val="0"/>
      <w:marTop w:val="0"/>
      <w:marBottom w:val="0"/>
      <w:divBdr>
        <w:top w:val="none" w:sz="0" w:space="0" w:color="auto"/>
        <w:left w:val="none" w:sz="0" w:space="0" w:color="auto"/>
        <w:bottom w:val="none" w:sz="0" w:space="0" w:color="auto"/>
        <w:right w:val="none" w:sz="0" w:space="0" w:color="auto"/>
      </w:divBdr>
      <w:divsChild>
        <w:div w:id="1457989875">
          <w:marLeft w:val="0"/>
          <w:marRight w:val="0"/>
          <w:marTop w:val="0"/>
          <w:marBottom w:val="0"/>
          <w:divBdr>
            <w:top w:val="none" w:sz="0" w:space="0" w:color="auto"/>
            <w:left w:val="none" w:sz="0" w:space="0" w:color="auto"/>
            <w:bottom w:val="none" w:sz="0" w:space="0" w:color="auto"/>
            <w:right w:val="none" w:sz="0" w:space="0" w:color="auto"/>
          </w:divBdr>
          <w:divsChild>
            <w:div w:id="312685821">
              <w:marLeft w:val="0"/>
              <w:marRight w:val="0"/>
              <w:marTop w:val="0"/>
              <w:marBottom w:val="0"/>
              <w:divBdr>
                <w:top w:val="none" w:sz="0" w:space="0" w:color="auto"/>
                <w:left w:val="none" w:sz="0" w:space="0" w:color="auto"/>
                <w:bottom w:val="none" w:sz="0" w:space="0" w:color="auto"/>
                <w:right w:val="none" w:sz="0" w:space="0" w:color="auto"/>
              </w:divBdr>
              <w:divsChild>
                <w:div w:id="5983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6245">
      <w:bodyDiv w:val="1"/>
      <w:marLeft w:val="0"/>
      <w:marRight w:val="0"/>
      <w:marTop w:val="0"/>
      <w:marBottom w:val="0"/>
      <w:divBdr>
        <w:top w:val="none" w:sz="0" w:space="0" w:color="auto"/>
        <w:left w:val="none" w:sz="0" w:space="0" w:color="auto"/>
        <w:bottom w:val="none" w:sz="0" w:space="0" w:color="auto"/>
        <w:right w:val="none" w:sz="0" w:space="0" w:color="auto"/>
      </w:divBdr>
    </w:div>
    <w:div w:id="2084832141">
      <w:bodyDiv w:val="1"/>
      <w:marLeft w:val="0"/>
      <w:marRight w:val="0"/>
      <w:marTop w:val="0"/>
      <w:marBottom w:val="0"/>
      <w:divBdr>
        <w:top w:val="none" w:sz="0" w:space="0" w:color="auto"/>
        <w:left w:val="none" w:sz="0" w:space="0" w:color="auto"/>
        <w:bottom w:val="none" w:sz="0" w:space="0" w:color="auto"/>
        <w:right w:val="none" w:sz="0" w:space="0" w:color="auto"/>
      </w:divBdr>
    </w:div>
    <w:div w:id="2100637446">
      <w:bodyDiv w:val="1"/>
      <w:marLeft w:val="0"/>
      <w:marRight w:val="0"/>
      <w:marTop w:val="0"/>
      <w:marBottom w:val="0"/>
      <w:divBdr>
        <w:top w:val="none" w:sz="0" w:space="0" w:color="auto"/>
        <w:left w:val="none" w:sz="0" w:space="0" w:color="auto"/>
        <w:bottom w:val="none" w:sz="0" w:space="0" w:color="auto"/>
        <w:right w:val="none" w:sz="0" w:space="0" w:color="auto"/>
      </w:divBdr>
    </w:div>
    <w:div w:id="2104180219">
      <w:bodyDiv w:val="1"/>
      <w:marLeft w:val="0"/>
      <w:marRight w:val="0"/>
      <w:marTop w:val="0"/>
      <w:marBottom w:val="0"/>
      <w:divBdr>
        <w:top w:val="none" w:sz="0" w:space="0" w:color="auto"/>
        <w:left w:val="none" w:sz="0" w:space="0" w:color="auto"/>
        <w:bottom w:val="none" w:sz="0" w:space="0" w:color="auto"/>
        <w:right w:val="none" w:sz="0" w:space="0" w:color="auto"/>
      </w:divBdr>
    </w:div>
    <w:div w:id="2106000387">
      <w:bodyDiv w:val="1"/>
      <w:marLeft w:val="0"/>
      <w:marRight w:val="0"/>
      <w:marTop w:val="0"/>
      <w:marBottom w:val="0"/>
      <w:divBdr>
        <w:top w:val="none" w:sz="0" w:space="0" w:color="auto"/>
        <w:left w:val="none" w:sz="0" w:space="0" w:color="auto"/>
        <w:bottom w:val="none" w:sz="0" w:space="0" w:color="auto"/>
        <w:right w:val="none" w:sz="0" w:space="0" w:color="auto"/>
      </w:divBdr>
      <w:divsChild>
        <w:div w:id="1299988908">
          <w:marLeft w:val="0"/>
          <w:marRight w:val="0"/>
          <w:marTop w:val="0"/>
          <w:marBottom w:val="0"/>
          <w:divBdr>
            <w:top w:val="none" w:sz="0" w:space="0" w:color="auto"/>
            <w:left w:val="none" w:sz="0" w:space="0" w:color="auto"/>
            <w:bottom w:val="none" w:sz="0" w:space="0" w:color="auto"/>
            <w:right w:val="none" w:sz="0" w:space="0" w:color="auto"/>
          </w:divBdr>
          <w:divsChild>
            <w:div w:id="1553342628">
              <w:marLeft w:val="0"/>
              <w:marRight w:val="0"/>
              <w:marTop w:val="0"/>
              <w:marBottom w:val="0"/>
              <w:divBdr>
                <w:top w:val="none" w:sz="0" w:space="0" w:color="auto"/>
                <w:left w:val="none" w:sz="0" w:space="0" w:color="auto"/>
                <w:bottom w:val="none" w:sz="0" w:space="0" w:color="auto"/>
                <w:right w:val="none" w:sz="0" w:space="0" w:color="auto"/>
              </w:divBdr>
              <w:divsChild>
                <w:div w:id="2164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5044">
      <w:bodyDiv w:val="1"/>
      <w:marLeft w:val="0"/>
      <w:marRight w:val="0"/>
      <w:marTop w:val="0"/>
      <w:marBottom w:val="0"/>
      <w:divBdr>
        <w:top w:val="none" w:sz="0" w:space="0" w:color="auto"/>
        <w:left w:val="none" w:sz="0" w:space="0" w:color="auto"/>
        <w:bottom w:val="none" w:sz="0" w:space="0" w:color="auto"/>
        <w:right w:val="none" w:sz="0" w:space="0" w:color="auto"/>
      </w:divBdr>
    </w:div>
    <w:div w:id="2134592550">
      <w:bodyDiv w:val="1"/>
      <w:marLeft w:val="0"/>
      <w:marRight w:val="0"/>
      <w:marTop w:val="0"/>
      <w:marBottom w:val="0"/>
      <w:divBdr>
        <w:top w:val="none" w:sz="0" w:space="0" w:color="auto"/>
        <w:left w:val="none" w:sz="0" w:space="0" w:color="auto"/>
        <w:bottom w:val="none" w:sz="0" w:space="0" w:color="auto"/>
        <w:right w:val="none" w:sz="0" w:space="0" w:color="auto"/>
      </w:divBdr>
    </w:div>
    <w:div w:id="2136828753">
      <w:bodyDiv w:val="1"/>
      <w:marLeft w:val="0"/>
      <w:marRight w:val="0"/>
      <w:marTop w:val="0"/>
      <w:marBottom w:val="0"/>
      <w:divBdr>
        <w:top w:val="none" w:sz="0" w:space="0" w:color="auto"/>
        <w:left w:val="none" w:sz="0" w:space="0" w:color="auto"/>
        <w:bottom w:val="none" w:sz="0" w:space="0" w:color="auto"/>
        <w:right w:val="none" w:sz="0" w:space="0" w:color="auto"/>
      </w:divBdr>
      <w:divsChild>
        <w:div w:id="14238214">
          <w:marLeft w:val="0"/>
          <w:marRight w:val="0"/>
          <w:marTop w:val="0"/>
          <w:marBottom w:val="0"/>
          <w:divBdr>
            <w:top w:val="none" w:sz="0" w:space="0" w:color="auto"/>
            <w:left w:val="none" w:sz="0" w:space="0" w:color="auto"/>
            <w:bottom w:val="none" w:sz="0" w:space="0" w:color="auto"/>
            <w:right w:val="none" w:sz="0" w:space="0" w:color="auto"/>
          </w:divBdr>
          <w:divsChild>
            <w:div w:id="1554926000">
              <w:marLeft w:val="0"/>
              <w:marRight w:val="0"/>
              <w:marTop w:val="0"/>
              <w:marBottom w:val="0"/>
              <w:divBdr>
                <w:top w:val="none" w:sz="0" w:space="0" w:color="auto"/>
                <w:left w:val="none" w:sz="0" w:space="0" w:color="auto"/>
                <w:bottom w:val="none" w:sz="0" w:space="0" w:color="auto"/>
                <w:right w:val="none" w:sz="0" w:space="0" w:color="auto"/>
              </w:divBdr>
              <w:divsChild>
                <w:div w:id="6988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fondovi.mrrfeu.hr/MISCms/Pozivi/Poziv?id=367d3301-f50e-496f-80be-2ca140403b5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ncar-mk.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F17E5-BE08-4503-9E10-DD38AECE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5327</Words>
  <Characters>30370</Characters>
  <Application>Microsoft Office Word</Application>
  <DocSecurity>0</DocSecurity>
  <Lines>253</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2021-11-23T09:17:00Z</dcterms:created>
  <dcterms:modified xsi:type="dcterms:W3CDTF">2021-11-25T13:41:00Z</dcterms:modified>
</cp:coreProperties>
</file>