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7516" w14:textId="0865B741" w:rsidR="00F038A6" w:rsidRPr="0049237F" w:rsidRDefault="002C12EC" w:rsidP="00C75814">
      <w:pPr>
        <w:tabs>
          <w:tab w:val="left" w:pos="567"/>
        </w:tabs>
        <w:spacing w:after="120" w:line="240" w:lineRule="auto"/>
        <w:jc w:val="center"/>
        <w:rPr>
          <w:rFonts w:eastAsia="Calibri" w:cstheme="minorHAnsi"/>
          <w:b/>
          <w:sz w:val="24"/>
          <w:szCs w:val="24"/>
        </w:rPr>
      </w:pPr>
      <w:bookmarkStart w:id="0" w:name="_Hlk3192968"/>
      <w:r w:rsidRPr="0049237F">
        <w:rPr>
          <w:rFonts w:eastAsia="Calibri" w:cstheme="minorHAnsi"/>
          <w:b/>
          <w:sz w:val="24"/>
          <w:szCs w:val="24"/>
        </w:rPr>
        <w:t xml:space="preserve">PRILOG 3 POZIVA NA DOSTAVU PONUDA / </w:t>
      </w:r>
      <w:r w:rsidRPr="005E0C0D">
        <w:rPr>
          <w:rFonts w:eastAsia="Calibri" w:cstheme="minorHAnsi"/>
          <w:b/>
          <w:color w:val="365F91" w:themeColor="accent1" w:themeShade="BF"/>
          <w:sz w:val="24"/>
          <w:szCs w:val="24"/>
        </w:rPr>
        <w:t>ANNEX 3 OF</w:t>
      </w:r>
      <w:r>
        <w:rPr>
          <w:rFonts w:eastAsia="Calibri" w:cstheme="minorHAnsi"/>
          <w:b/>
          <w:color w:val="365F91" w:themeColor="accent1" w:themeShade="BF"/>
          <w:sz w:val="24"/>
          <w:szCs w:val="24"/>
        </w:rPr>
        <w:t xml:space="preserve"> THE</w:t>
      </w:r>
      <w:r w:rsidRPr="005E0C0D">
        <w:rPr>
          <w:rFonts w:eastAsia="Calibri" w:cstheme="minorHAnsi"/>
          <w:b/>
          <w:color w:val="365F91" w:themeColor="accent1" w:themeShade="BF"/>
          <w:sz w:val="24"/>
          <w:szCs w:val="24"/>
        </w:rPr>
        <w:t xml:space="preserve"> INVITATION TO TENDER</w:t>
      </w:r>
    </w:p>
    <w:p w14:paraId="2D047518" w14:textId="78326BBC" w:rsidR="00F038A6" w:rsidRPr="0049237F" w:rsidRDefault="00E41D06" w:rsidP="00C75814">
      <w:pPr>
        <w:tabs>
          <w:tab w:val="left" w:pos="567"/>
        </w:tabs>
        <w:spacing w:after="120" w:line="240" w:lineRule="auto"/>
        <w:jc w:val="center"/>
        <w:rPr>
          <w:rFonts w:eastAsia="Calibri" w:cstheme="minorHAnsi"/>
          <w:bCs/>
          <w:sz w:val="24"/>
          <w:szCs w:val="24"/>
          <w:lang w:bidi="hr-HR"/>
        </w:rPr>
      </w:pPr>
      <w:r w:rsidRPr="0049237F">
        <w:rPr>
          <w:rFonts w:eastAsia="Calibri" w:cstheme="minorHAnsi"/>
          <w:b/>
          <w:sz w:val="24"/>
          <w:szCs w:val="24"/>
        </w:rPr>
        <w:t>IZJAVA O NEPOSTOJANJU RAZLOGA ISKLJUČENJA</w:t>
      </w:r>
      <w:bookmarkEnd w:id="0"/>
      <w:r w:rsidRPr="0049237F">
        <w:rPr>
          <w:rFonts w:eastAsia="Calibri" w:cstheme="minorHAnsi"/>
          <w:b/>
          <w:sz w:val="24"/>
          <w:szCs w:val="24"/>
        </w:rPr>
        <w:t xml:space="preserve"> /</w:t>
      </w:r>
      <w:r w:rsidRPr="0049237F">
        <w:rPr>
          <w:sz w:val="24"/>
          <w:szCs w:val="24"/>
        </w:rPr>
        <w:t xml:space="preserve"> </w:t>
      </w:r>
      <w:r w:rsidRPr="005E0C0D">
        <w:rPr>
          <w:rFonts w:eastAsia="Calibri" w:cstheme="minorHAnsi"/>
          <w:b/>
          <w:color w:val="365F91" w:themeColor="accent1" w:themeShade="BF"/>
          <w:sz w:val="24"/>
          <w:szCs w:val="24"/>
        </w:rPr>
        <w:t>STATEMENT OF NON-EXISTENCE OF REASONS FOR EXCLUSION</w:t>
      </w:r>
    </w:p>
    <w:p w14:paraId="2C18164B" w14:textId="77777777" w:rsidR="0049237F" w:rsidRPr="002259E0" w:rsidRDefault="0049237F" w:rsidP="0049237F">
      <w:pPr>
        <w:tabs>
          <w:tab w:val="left" w:pos="567"/>
        </w:tabs>
        <w:spacing w:after="120" w:line="240" w:lineRule="auto"/>
        <w:jc w:val="center"/>
        <w:rPr>
          <w:rFonts w:eastAsia="Calibri" w:cstheme="minorHAnsi"/>
          <w:sz w:val="24"/>
          <w:szCs w:val="24"/>
        </w:rPr>
      </w:pPr>
      <w:bookmarkStart w:id="1" w:name="_Hlk83366880"/>
      <w:r w:rsidRPr="002259E0">
        <w:rPr>
          <w:rFonts w:eastAsia="Calibri" w:cstheme="minorHAnsi"/>
          <w:bCs/>
          <w:sz w:val="24"/>
          <w:szCs w:val="24"/>
          <w:lang w:bidi="hr-HR"/>
        </w:rPr>
        <w:t xml:space="preserve">Broj </w:t>
      </w:r>
      <w:r w:rsidRPr="002259E0">
        <w:rPr>
          <w:rFonts w:eastAsia="Calibri" w:cstheme="minorHAnsi"/>
          <w:sz w:val="24"/>
          <w:szCs w:val="24"/>
        </w:rPr>
        <w:t>nabave/</w:t>
      </w:r>
      <w:r w:rsidRPr="002259E0">
        <w:rPr>
          <w:rFonts w:cstheme="minorHAnsi"/>
        </w:rPr>
        <w:t xml:space="preserve"> </w:t>
      </w:r>
      <w:r w:rsidRPr="009C1738">
        <w:rPr>
          <w:rFonts w:eastAsia="Calibri" w:cstheme="minorHAnsi"/>
          <w:color w:val="365F91" w:themeColor="accent1" w:themeShade="BF"/>
          <w:sz w:val="24"/>
          <w:szCs w:val="24"/>
          <w:lang w:val="en-US"/>
        </w:rPr>
        <w:t>Procurement number</w:t>
      </w:r>
      <w:r w:rsidRPr="002259E0">
        <w:rPr>
          <w:rFonts w:eastAsia="Calibri" w:cstheme="minorHAnsi"/>
          <w:sz w:val="24"/>
          <w:szCs w:val="24"/>
        </w:rPr>
        <w:t xml:space="preserve">: </w:t>
      </w:r>
      <w:r w:rsidRPr="002259E0">
        <w:rPr>
          <w:rFonts w:cstheme="minorHAnsi"/>
          <w:b/>
          <w:bCs/>
          <w:sz w:val="24"/>
          <w:szCs w:val="24"/>
        </w:rPr>
        <w:t>2/2021</w:t>
      </w:r>
    </w:p>
    <w:bookmarkEnd w:id="1"/>
    <w:p w14:paraId="331BFC6F" w14:textId="77777777" w:rsidR="0049237F" w:rsidRPr="002259E0" w:rsidRDefault="0049237F" w:rsidP="0049237F">
      <w:pPr>
        <w:tabs>
          <w:tab w:val="left" w:pos="567"/>
        </w:tabs>
        <w:spacing w:after="120" w:line="240" w:lineRule="auto"/>
        <w:ind w:left="567" w:hanging="567"/>
        <w:jc w:val="center"/>
        <w:rPr>
          <w:rFonts w:eastAsia="Calibri" w:cstheme="minorHAnsi"/>
          <w:bCs/>
          <w:sz w:val="24"/>
          <w:szCs w:val="24"/>
          <w:lang w:bidi="hr-HR"/>
        </w:rPr>
      </w:pPr>
      <w:r w:rsidRPr="002259E0">
        <w:rPr>
          <w:rFonts w:eastAsia="Calibri" w:cstheme="minorHAnsi"/>
          <w:bCs/>
          <w:sz w:val="24"/>
          <w:szCs w:val="24"/>
          <w:lang w:bidi="hr-HR"/>
        </w:rPr>
        <w:t xml:space="preserve">Za predmet nabave / </w:t>
      </w:r>
      <w:r w:rsidRPr="002259E0">
        <w:rPr>
          <w:rFonts w:eastAsia="Calibri" w:cstheme="minorHAnsi"/>
          <w:bCs/>
          <w:color w:val="365F91" w:themeColor="accent1" w:themeShade="BF"/>
          <w:sz w:val="24"/>
          <w:szCs w:val="24"/>
          <w:lang w:bidi="hr-HR"/>
        </w:rPr>
        <w:t xml:space="preserve">For </w:t>
      </w:r>
      <w:r w:rsidRPr="009C1738">
        <w:rPr>
          <w:rFonts w:eastAsia="Calibri" w:cstheme="minorHAnsi"/>
          <w:bCs/>
          <w:color w:val="365F91" w:themeColor="accent1" w:themeShade="BF"/>
          <w:sz w:val="24"/>
          <w:szCs w:val="24"/>
          <w:lang w:val="en-US" w:bidi="hr-HR"/>
        </w:rPr>
        <w:t>the procurement subject</w:t>
      </w:r>
      <w:r w:rsidRPr="002259E0">
        <w:rPr>
          <w:rFonts w:eastAsia="Calibri" w:cstheme="minorHAnsi"/>
          <w:bCs/>
          <w:color w:val="365F91" w:themeColor="accent1" w:themeShade="BF"/>
          <w:sz w:val="24"/>
          <w:szCs w:val="24"/>
          <w:lang w:bidi="hr-HR"/>
        </w:rPr>
        <w:t xml:space="preserve">: </w:t>
      </w:r>
      <w:r w:rsidRPr="002259E0">
        <w:rPr>
          <w:rFonts w:cstheme="minorHAnsi"/>
          <w:bCs/>
          <w:sz w:val="24"/>
          <w:szCs w:val="24"/>
          <w:lang w:bidi="hr-HR"/>
        </w:rPr>
        <w:t>Nabava linije za proizvodnju papirnate ambalaže /</w:t>
      </w:r>
      <w:r w:rsidRPr="002259E0">
        <w:rPr>
          <w:rFonts w:cstheme="minorHAnsi"/>
        </w:rPr>
        <w:t xml:space="preserve"> </w:t>
      </w:r>
      <w:r w:rsidRPr="009C1738">
        <w:rPr>
          <w:rFonts w:cstheme="minorHAnsi"/>
          <w:bCs/>
          <w:color w:val="365F91" w:themeColor="accent1" w:themeShade="BF"/>
          <w:sz w:val="24"/>
          <w:szCs w:val="24"/>
          <w:lang w:val="en-US" w:bidi="hr-HR"/>
        </w:rPr>
        <w:t>Procurement of the Paper packaging production line</w:t>
      </w:r>
    </w:p>
    <w:p w14:paraId="2D04751B" w14:textId="4819E0E9" w:rsidR="00F038A6" w:rsidRDefault="00F038A6" w:rsidP="00C75814">
      <w:pPr>
        <w:tabs>
          <w:tab w:val="left" w:pos="567"/>
        </w:tabs>
        <w:spacing w:after="120" w:line="240" w:lineRule="auto"/>
        <w:jc w:val="both"/>
        <w:rPr>
          <w:rFonts w:eastAsia="Calibri" w:cstheme="minorHAnsi"/>
          <w:bCs/>
        </w:rPr>
      </w:pPr>
      <w:r w:rsidRPr="00A874DC">
        <w:rPr>
          <w:rFonts w:eastAsia="Calibri" w:cstheme="minorHAnsi"/>
          <w:bCs/>
        </w:rPr>
        <w:t>Radi dokazivanja nepostojanja situacija opisanih točkom 3</w:t>
      </w:r>
      <w:r w:rsidR="00BC68E0" w:rsidRPr="00A874DC">
        <w:rPr>
          <w:rFonts w:eastAsia="Calibri" w:cstheme="minorHAnsi"/>
          <w:bCs/>
        </w:rPr>
        <w:t>.</w:t>
      </w:r>
      <w:r w:rsidRPr="00A874DC">
        <w:rPr>
          <w:rFonts w:eastAsia="Calibri" w:cstheme="minorHAnsi"/>
          <w:bCs/>
        </w:rPr>
        <w:t xml:space="preserve"> Poziva za dostavu ponuda, a</w:t>
      </w:r>
      <w:r w:rsidRPr="009D1A1A">
        <w:rPr>
          <w:rFonts w:eastAsia="Calibri" w:cstheme="minorHAnsi"/>
          <w:bCs/>
        </w:rPr>
        <w:t xml:space="preserve"> koje bi mogle dovesti do isključenja ponuditelja iz postupka nabave, dajem</w:t>
      </w:r>
    </w:p>
    <w:p w14:paraId="6AF7670F" w14:textId="72A96D14" w:rsidR="003861DF" w:rsidRPr="003861DF" w:rsidRDefault="003861DF" w:rsidP="00C75814">
      <w:pPr>
        <w:tabs>
          <w:tab w:val="left" w:pos="567"/>
        </w:tabs>
        <w:spacing w:after="120" w:line="240" w:lineRule="auto"/>
        <w:jc w:val="both"/>
        <w:rPr>
          <w:rFonts w:eastAsia="Calibri" w:cstheme="minorHAnsi"/>
          <w:bCs/>
          <w:color w:val="365F91" w:themeColor="accent1" w:themeShade="BF"/>
          <w:lang w:val="en-US"/>
        </w:rPr>
      </w:pPr>
      <w:proofErr w:type="gramStart"/>
      <w:r w:rsidRPr="003861DF">
        <w:rPr>
          <w:rFonts w:eastAsia="Calibri" w:cstheme="minorHAnsi"/>
          <w:bCs/>
          <w:color w:val="365F91" w:themeColor="accent1" w:themeShade="BF"/>
          <w:lang w:val="en-US"/>
        </w:rPr>
        <w:t>In order to</w:t>
      </w:r>
      <w:proofErr w:type="gramEnd"/>
      <w:r w:rsidRPr="003861DF">
        <w:rPr>
          <w:rFonts w:eastAsia="Calibri" w:cstheme="minorHAnsi"/>
          <w:bCs/>
          <w:color w:val="365F91" w:themeColor="accent1" w:themeShade="BF"/>
          <w:lang w:val="en-US"/>
        </w:rPr>
        <w:t xml:space="preserve"> prove the non-existence of situations described in </w:t>
      </w:r>
      <w:r w:rsidR="00BE4D67">
        <w:rPr>
          <w:rFonts w:eastAsia="Calibri" w:cstheme="minorHAnsi"/>
          <w:bCs/>
          <w:color w:val="365F91" w:themeColor="accent1" w:themeShade="BF"/>
          <w:lang w:val="en-US"/>
        </w:rPr>
        <w:t>point</w:t>
      </w:r>
      <w:r w:rsidRPr="003861DF">
        <w:rPr>
          <w:rFonts w:eastAsia="Calibri" w:cstheme="minorHAnsi"/>
          <w:bCs/>
          <w:color w:val="365F91" w:themeColor="accent1" w:themeShade="BF"/>
          <w:lang w:val="en-US"/>
        </w:rPr>
        <w:t xml:space="preserve"> 3 of the Invitation </w:t>
      </w:r>
      <w:r w:rsidR="00BE4D67">
        <w:rPr>
          <w:rFonts w:eastAsia="Calibri" w:cstheme="minorHAnsi"/>
          <w:bCs/>
          <w:color w:val="365F91" w:themeColor="accent1" w:themeShade="BF"/>
          <w:lang w:val="en-US"/>
        </w:rPr>
        <w:t>to tender</w:t>
      </w:r>
      <w:r w:rsidRPr="003861DF">
        <w:rPr>
          <w:rFonts w:eastAsia="Calibri" w:cstheme="minorHAnsi"/>
          <w:bCs/>
          <w:color w:val="365F91" w:themeColor="accent1" w:themeShade="BF"/>
          <w:lang w:val="en-US"/>
        </w:rPr>
        <w:t xml:space="preserve">, which could lead to the exclusion of </w:t>
      </w:r>
      <w:r w:rsidR="00BE4D67">
        <w:rPr>
          <w:rFonts w:eastAsia="Calibri" w:cstheme="minorHAnsi"/>
          <w:bCs/>
          <w:color w:val="365F91" w:themeColor="accent1" w:themeShade="BF"/>
          <w:lang w:val="en-US"/>
        </w:rPr>
        <w:t>tender</w:t>
      </w:r>
      <w:r w:rsidR="00A1000F">
        <w:rPr>
          <w:rFonts w:eastAsia="Calibri" w:cstheme="minorHAnsi"/>
          <w:bCs/>
          <w:color w:val="365F91" w:themeColor="accent1" w:themeShade="BF"/>
          <w:lang w:val="en-US"/>
        </w:rPr>
        <w:t>er</w:t>
      </w:r>
      <w:r w:rsidRPr="003861DF">
        <w:rPr>
          <w:rFonts w:eastAsia="Calibri" w:cstheme="minorHAnsi"/>
          <w:bCs/>
          <w:color w:val="365F91" w:themeColor="accent1" w:themeShade="BF"/>
          <w:lang w:val="en-US"/>
        </w:rPr>
        <w:t xml:space="preserve"> from the procurement procedure, I give</w:t>
      </w:r>
      <w:r w:rsidR="005F2ED0">
        <w:rPr>
          <w:rFonts w:eastAsia="Calibri" w:cstheme="minorHAnsi"/>
          <w:bCs/>
          <w:color w:val="365F91" w:themeColor="accent1" w:themeShade="BF"/>
          <w:lang w:val="en-US"/>
        </w:rPr>
        <w:t xml:space="preserve"> </w:t>
      </w:r>
      <w:r w:rsidR="00AB40F6">
        <w:rPr>
          <w:rFonts w:eastAsia="Calibri" w:cstheme="minorHAnsi"/>
          <w:bCs/>
          <w:color w:val="365F91" w:themeColor="accent1" w:themeShade="BF"/>
          <w:lang w:val="en-US"/>
        </w:rPr>
        <w:t>a</w:t>
      </w:r>
    </w:p>
    <w:p w14:paraId="2D04751C" w14:textId="3AC2020C" w:rsidR="00F038A6" w:rsidRPr="009D1A1A" w:rsidRDefault="00F038A6" w:rsidP="007507BC">
      <w:pPr>
        <w:tabs>
          <w:tab w:val="left" w:pos="567"/>
        </w:tabs>
        <w:spacing w:after="120" w:line="240" w:lineRule="auto"/>
        <w:jc w:val="center"/>
        <w:rPr>
          <w:rFonts w:eastAsia="Calibri" w:cstheme="minorHAnsi"/>
          <w:b/>
          <w:bCs/>
        </w:rPr>
      </w:pPr>
      <w:r w:rsidRPr="009D1A1A">
        <w:rPr>
          <w:rFonts w:eastAsia="Calibri" w:cstheme="minorHAnsi"/>
          <w:b/>
          <w:bCs/>
        </w:rPr>
        <w:t>IZJAVU</w:t>
      </w:r>
      <w:r w:rsidR="00BE4D67">
        <w:rPr>
          <w:rFonts w:eastAsia="Calibri" w:cstheme="minorHAnsi"/>
          <w:b/>
          <w:bCs/>
        </w:rPr>
        <w:t xml:space="preserve"> / </w:t>
      </w:r>
      <w:r w:rsidR="00BE4D67" w:rsidRPr="00BE4D67">
        <w:rPr>
          <w:rFonts w:eastAsia="Calibri" w:cstheme="minorHAnsi"/>
          <w:b/>
          <w:bCs/>
          <w:color w:val="365F91" w:themeColor="accent1" w:themeShade="BF"/>
        </w:rPr>
        <w:t>STATEMENT</w:t>
      </w:r>
    </w:p>
    <w:p w14:paraId="2D04751D" w14:textId="652CE73A" w:rsidR="00F038A6" w:rsidRPr="009D1A1A" w:rsidRDefault="00F038A6" w:rsidP="00C75814">
      <w:pPr>
        <w:tabs>
          <w:tab w:val="left" w:pos="567"/>
        </w:tabs>
        <w:spacing w:after="120" w:line="240" w:lineRule="auto"/>
        <w:jc w:val="both"/>
        <w:rPr>
          <w:rFonts w:eastAsia="Calibri" w:cstheme="minorHAnsi"/>
          <w:bCs/>
        </w:rPr>
      </w:pPr>
      <w:r w:rsidRPr="009D1A1A">
        <w:rPr>
          <w:rFonts w:eastAsia="Calibri" w:cstheme="minorHAnsi"/>
          <w:bCs/>
        </w:rPr>
        <w:t>kojom ja</w:t>
      </w:r>
      <w:r w:rsidR="00644D32">
        <w:rPr>
          <w:rFonts w:eastAsia="Calibri" w:cstheme="minorHAnsi"/>
          <w:bCs/>
        </w:rPr>
        <w:t xml:space="preserve"> / </w:t>
      </w:r>
      <w:r w:rsidR="00644D32" w:rsidRPr="009C1738">
        <w:rPr>
          <w:rFonts w:eastAsia="Calibri" w:cstheme="minorHAnsi"/>
          <w:bCs/>
          <w:color w:val="365F91" w:themeColor="accent1" w:themeShade="BF"/>
          <w:lang w:val="en-US"/>
        </w:rPr>
        <w:t>by which</w:t>
      </w:r>
      <w:r w:rsidR="00644D32" w:rsidRPr="00004D5A">
        <w:rPr>
          <w:rFonts w:eastAsia="Calibri" w:cstheme="minorHAnsi"/>
          <w:bCs/>
          <w:color w:val="365F91" w:themeColor="accent1" w:themeShade="BF"/>
        </w:rPr>
        <w:t xml:space="preserve"> I</w:t>
      </w:r>
      <w:r w:rsidR="002D5FD6" w:rsidRPr="00004D5A">
        <w:rPr>
          <w:rFonts w:eastAsia="Calibri" w:cstheme="minorHAnsi"/>
          <w:bCs/>
          <w:color w:val="365F91" w:themeColor="accent1" w:themeShade="BF"/>
        </w:rPr>
        <w:t xml:space="preserve"> </w:t>
      </w:r>
      <w:r w:rsidR="00004D5A">
        <w:rPr>
          <w:rFonts w:eastAsia="Calibri" w:cstheme="minorHAnsi"/>
          <w:bCs/>
        </w:rPr>
        <w:t>___________</w:t>
      </w:r>
      <w:r w:rsidRPr="009D1A1A">
        <w:rPr>
          <w:rFonts w:eastAsia="Calibri" w:cstheme="minorHAnsi"/>
          <w:bCs/>
        </w:rPr>
        <w:t xml:space="preserve">__________ </w:t>
      </w:r>
      <w:r w:rsidRPr="009D1A1A">
        <w:rPr>
          <w:rFonts w:eastAsia="Calibri" w:cstheme="minorHAnsi"/>
          <w:bCs/>
          <w:i/>
          <w:iCs/>
        </w:rPr>
        <w:t>(ime i prezime</w:t>
      </w:r>
      <w:r w:rsidR="00644D32">
        <w:rPr>
          <w:rFonts w:eastAsia="Calibri" w:cstheme="minorHAnsi"/>
          <w:bCs/>
          <w:i/>
          <w:iCs/>
        </w:rPr>
        <w:t xml:space="preserve"> / </w:t>
      </w:r>
      <w:r w:rsidR="00644D32" w:rsidRPr="009C1738">
        <w:rPr>
          <w:rFonts w:eastAsia="Calibri" w:cstheme="minorHAnsi"/>
          <w:bCs/>
          <w:i/>
          <w:iCs/>
          <w:color w:val="365F91" w:themeColor="accent1" w:themeShade="BF"/>
          <w:lang w:val="en-US"/>
        </w:rPr>
        <w:t>name and surname</w:t>
      </w:r>
      <w:r w:rsidRPr="009D1A1A">
        <w:rPr>
          <w:rFonts w:eastAsia="Calibri" w:cstheme="minorHAnsi"/>
          <w:bCs/>
          <w:i/>
          <w:iCs/>
        </w:rPr>
        <w:t>)</w:t>
      </w:r>
      <w:r w:rsidRPr="009D1A1A">
        <w:rPr>
          <w:rFonts w:eastAsia="Calibri" w:cstheme="minorHAnsi"/>
          <w:bCs/>
        </w:rPr>
        <w:t xml:space="preserve">  iz </w:t>
      </w:r>
      <w:r w:rsidR="00644D32">
        <w:rPr>
          <w:rFonts w:eastAsia="Calibri" w:cstheme="minorHAnsi"/>
          <w:bCs/>
        </w:rPr>
        <w:t xml:space="preserve">/ </w:t>
      </w:r>
      <w:r w:rsidR="00644D32" w:rsidRPr="009C1738">
        <w:rPr>
          <w:rFonts w:eastAsia="Calibri" w:cstheme="minorHAnsi"/>
          <w:bCs/>
          <w:color w:val="365F91" w:themeColor="accent1" w:themeShade="BF"/>
          <w:lang w:val="en-US"/>
        </w:rPr>
        <w:t>from</w:t>
      </w:r>
      <w:r w:rsidR="00004D5A" w:rsidRPr="00004D5A">
        <w:rPr>
          <w:rFonts w:eastAsia="Calibri" w:cstheme="minorHAnsi"/>
          <w:bCs/>
          <w:color w:val="365F91" w:themeColor="accent1" w:themeShade="BF"/>
        </w:rPr>
        <w:t xml:space="preserve"> </w:t>
      </w:r>
      <w:r w:rsidRPr="009D1A1A">
        <w:rPr>
          <w:rFonts w:eastAsia="Calibri" w:cstheme="minorHAnsi"/>
          <w:bCs/>
        </w:rPr>
        <w:t>___________</w:t>
      </w:r>
      <w:r w:rsidR="00F65BE1">
        <w:rPr>
          <w:rFonts w:eastAsia="Calibri" w:cstheme="minorHAnsi"/>
          <w:bCs/>
        </w:rPr>
        <w:t xml:space="preserve"> </w:t>
      </w:r>
      <w:r w:rsidRPr="009D1A1A">
        <w:rPr>
          <w:rFonts w:eastAsia="Calibri" w:cstheme="minorHAnsi"/>
          <w:bCs/>
        </w:rPr>
        <w:t>_____</w:t>
      </w:r>
      <w:r w:rsidR="00F65BE1" w:rsidRPr="009D1A1A">
        <w:rPr>
          <w:rFonts w:eastAsia="Calibri" w:cstheme="minorHAnsi"/>
          <w:bCs/>
        </w:rPr>
        <w:t>___________________</w:t>
      </w:r>
      <w:r w:rsidRPr="009D1A1A">
        <w:rPr>
          <w:rFonts w:eastAsia="Calibri" w:cstheme="minorHAnsi"/>
          <w:bCs/>
        </w:rPr>
        <w:t xml:space="preserve">_ </w:t>
      </w:r>
      <w:r w:rsidRPr="009D1A1A">
        <w:rPr>
          <w:rFonts w:eastAsia="Calibri" w:cstheme="minorHAnsi"/>
          <w:bCs/>
          <w:i/>
          <w:iCs/>
        </w:rPr>
        <w:t>(adresa</w:t>
      </w:r>
      <w:r w:rsidR="00644D32">
        <w:rPr>
          <w:rFonts w:eastAsia="Calibri" w:cstheme="minorHAnsi"/>
          <w:bCs/>
          <w:i/>
          <w:iCs/>
        </w:rPr>
        <w:t xml:space="preserve">/ </w:t>
      </w:r>
      <w:r w:rsidR="00004D5A" w:rsidRPr="00004D5A">
        <w:rPr>
          <w:rFonts w:eastAsia="Calibri" w:cstheme="minorHAnsi"/>
          <w:bCs/>
          <w:i/>
          <w:iCs/>
          <w:color w:val="365F91" w:themeColor="accent1" w:themeShade="BF"/>
          <w:lang w:val="en-US"/>
        </w:rPr>
        <w:t>address</w:t>
      </w:r>
      <w:r w:rsidRPr="009D1A1A">
        <w:rPr>
          <w:rFonts w:eastAsia="Calibri" w:cstheme="minorHAnsi"/>
          <w:bCs/>
          <w:i/>
          <w:iCs/>
        </w:rPr>
        <w:t>)</w:t>
      </w:r>
      <w:r w:rsidR="00515523" w:rsidRPr="009D1A1A">
        <w:rPr>
          <w:rFonts w:eastAsia="Calibri" w:cstheme="minorHAnsi"/>
          <w:bCs/>
        </w:rPr>
        <w:t xml:space="preserve"> </w:t>
      </w:r>
      <w:r w:rsidRPr="009D1A1A">
        <w:rPr>
          <w:rFonts w:eastAsia="Calibri" w:cstheme="minorHAnsi"/>
          <w:bCs/>
        </w:rPr>
        <w:t>OIB</w:t>
      </w:r>
      <w:r w:rsidR="00644D32">
        <w:rPr>
          <w:rFonts w:eastAsia="Calibri" w:cstheme="minorHAnsi"/>
          <w:bCs/>
        </w:rPr>
        <w:t xml:space="preserve"> / </w:t>
      </w:r>
      <w:r w:rsidR="00644D32" w:rsidRPr="00004D5A">
        <w:rPr>
          <w:rFonts w:eastAsia="Calibri" w:cstheme="minorHAnsi"/>
          <w:bCs/>
          <w:color w:val="365F91" w:themeColor="accent1" w:themeShade="BF"/>
        </w:rPr>
        <w:t>ID</w:t>
      </w:r>
      <w:r w:rsidRPr="009D1A1A">
        <w:rPr>
          <w:rFonts w:eastAsia="Calibri" w:cstheme="minorHAnsi"/>
          <w:bCs/>
        </w:rPr>
        <w:t>:</w:t>
      </w:r>
      <w:r w:rsidR="00004D5A">
        <w:rPr>
          <w:rFonts w:eastAsia="Calibri" w:cstheme="minorHAnsi"/>
          <w:bCs/>
        </w:rPr>
        <w:t xml:space="preserve"> </w:t>
      </w:r>
      <w:r w:rsidRPr="009D1A1A">
        <w:rPr>
          <w:rFonts w:eastAsia="Calibri" w:cstheme="minorHAnsi"/>
          <w:bCs/>
        </w:rPr>
        <w:t xml:space="preserve">________________, broj osobne iskaznice </w:t>
      </w:r>
      <w:r w:rsidR="000B5EA6">
        <w:rPr>
          <w:rFonts w:eastAsia="Calibri" w:cstheme="minorHAnsi"/>
          <w:bCs/>
        </w:rPr>
        <w:t xml:space="preserve">/ </w:t>
      </w:r>
      <w:r w:rsidR="000B5EA6" w:rsidRPr="00004D5A">
        <w:rPr>
          <w:rFonts w:eastAsia="Calibri" w:cstheme="minorHAnsi"/>
          <w:bCs/>
          <w:color w:val="365F91" w:themeColor="accent1" w:themeShade="BF"/>
        </w:rPr>
        <w:t xml:space="preserve">ID </w:t>
      </w:r>
      <w:r w:rsidR="000B5EA6" w:rsidRPr="009C1738">
        <w:rPr>
          <w:rFonts w:eastAsia="Calibri" w:cstheme="minorHAnsi"/>
          <w:bCs/>
          <w:color w:val="365F91" w:themeColor="accent1" w:themeShade="BF"/>
          <w:lang w:val="en-US"/>
        </w:rPr>
        <w:t>number</w:t>
      </w:r>
      <w:r w:rsidR="00F65BE1">
        <w:rPr>
          <w:rFonts w:eastAsia="Calibri" w:cstheme="minorHAnsi"/>
          <w:bCs/>
          <w:color w:val="365F91" w:themeColor="accent1" w:themeShade="BF"/>
        </w:rPr>
        <w:t xml:space="preserve"> </w:t>
      </w:r>
      <w:r w:rsidRPr="009D1A1A">
        <w:rPr>
          <w:rFonts w:eastAsia="Calibri" w:cstheme="minorHAnsi"/>
          <w:bCs/>
        </w:rPr>
        <w:t xml:space="preserve">_______________ izdane od </w:t>
      </w:r>
      <w:r w:rsidR="00644D32">
        <w:rPr>
          <w:rFonts w:eastAsia="Calibri" w:cstheme="minorHAnsi"/>
          <w:bCs/>
        </w:rPr>
        <w:t xml:space="preserve">/ </w:t>
      </w:r>
      <w:r w:rsidR="00644D32" w:rsidRPr="009C1738">
        <w:rPr>
          <w:rFonts w:eastAsia="Calibri" w:cstheme="minorHAnsi"/>
          <w:bCs/>
          <w:color w:val="365F91" w:themeColor="accent1" w:themeShade="BF"/>
          <w:lang w:val="en-US"/>
        </w:rPr>
        <w:t>issued by</w:t>
      </w:r>
      <w:r w:rsidR="00004D5A">
        <w:rPr>
          <w:rFonts w:eastAsia="Calibri" w:cstheme="minorHAnsi"/>
          <w:bCs/>
          <w:color w:val="365F91" w:themeColor="accent1" w:themeShade="BF"/>
        </w:rPr>
        <w:t xml:space="preserve"> </w:t>
      </w:r>
      <w:r w:rsidRPr="009D1A1A">
        <w:rPr>
          <w:rFonts w:eastAsia="Calibri" w:cstheme="minorHAnsi"/>
          <w:bCs/>
        </w:rPr>
        <w:t xml:space="preserve">__________________________________ kao po zakonu ovlaštena osoba za zastupanje gospodarskog subjekta </w:t>
      </w:r>
      <w:r w:rsidR="004754CA">
        <w:rPr>
          <w:rFonts w:eastAsia="Calibri" w:cstheme="minorHAnsi"/>
          <w:bCs/>
        </w:rPr>
        <w:t xml:space="preserve">/ </w:t>
      </w:r>
      <w:r w:rsidR="004754CA" w:rsidRPr="00004D5A">
        <w:rPr>
          <w:rFonts w:eastAsia="Calibri" w:cstheme="minorHAnsi"/>
          <w:bCs/>
          <w:color w:val="365F91" w:themeColor="accent1" w:themeShade="BF"/>
        </w:rPr>
        <w:t xml:space="preserve">as a </w:t>
      </w:r>
      <w:r w:rsidR="004754CA" w:rsidRPr="009C1738">
        <w:rPr>
          <w:rFonts w:eastAsia="Calibri" w:cstheme="minorHAnsi"/>
          <w:bCs/>
          <w:color w:val="365F91" w:themeColor="accent1" w:themeShade="BF"/>
          <w:lang w:val="en-US"/>
        </w:rPr>
        <w:t>person authorized by law to represent the</w:t>
      </w:r>
      <w:r w:rsidR="004754CA" w:rsidRPr="00004D5A">
        <w:rPr>
          <w:rFonts w:eastAsia="Calibri" w:cstheme="minorHAnsi"/>
          <w:bCs/>
          <w:color w:val="365F91" w:themeColor="accent1" w:themeShade="BF"/>
        </w:rPr>
        <w:t xml:space="preserve"> </w:t>
      </w:r>
      <w:r w:rsidR="004754CA" w:rsidRPr="009C1738">
        <w:rPr>
          <w:rFonts w:eastAsia="Calibri" w:cstheme="minorHAnsi"/>
          <w:bCs/>
          <w:color w:val="365F91" w:themeColor="accent1" w:themeShade="BF"/>
          <w:lang w:val="en-US"/>
        </w:rPr>
        <w:t>economic entity</w:t>
      </w:r>
      <w:r w:rsidR="00004D5A">
        <w:rPr>
          <w:rFonts w:eastAsia="Calibri" w:cstheme="minorHAnsi"/>
          <w:bCs/>
        </w:rPr>
        <w:t xml:space="preserve"> </w:t>
      </w:r>
      <w:r w:rsidR="00A03933" w:rsidRPr="009D1A1A">
        <w:rPr>
          <w:rFonts w:eastAsia="Calibri" w:cstheme="minorHAnsi"/>
          <w:bCs/>
        </w:rPr>
        <w:t>__________________________</w:t>
      </w:r>
      <w:r w:rsidR="00F65BE1" w:rsidRPr="009D1A1A">
        <w:rPr>
          <w:rFonts w:eastAsia="Calibri" w:cstheme="minorHAnsi"/>
          <w:bCs/>
        </w:rPr>
        <w:t>______</w:t>
      </w:r>
      <w:r w:rsidR="00A03933" w:rsidRPr="009D1A1A">
        <w:rPr>
          <w:rFonts w:eastAsia="Calibri" w:cstheme="minorHAnsi"/>
          <w:bCs/>
        </w:rPr>
        <w:t>_________________________</w:t>
      </w:r>
      <w:r w:rsidR="00F65BE1" w:rsidRPr="009D1A1A">
        <w:rPr>
          <w:rFonts w:eastAsia="Calibri" w:cstheme="minorHAnsi"/>
          <w:bCs/>
        </w:rPr>
        <w:t>______</w:t>
      </w:r>
      <w:r w:rsidR="00A03933" w:rsidRPr="009D1A1A">
        <w:rPr>
          <w:rFonts w:eastAsia="Calibri" w:cstheme="minorHAnsi"/>
          <w:bCs/>
        </w:rPr>
        <w:t>________</w:t>
      </w:r>
      <w:r w:rsidRPr="009D1A1A">
        <w:rPr>
          <w:rFonts w:eastAsia="Calibri" w:cstheme="minorHAnsi"/>
          <w:bCs/>
        </w:rPr>
        <w:t xml:space="preserve">_  </w:t>
      </w:r>
      <w:r w:rsidRPr="009D1A1A">
        <w:rPr>
          <w:rFonts w:eastAsia="Calibri" w:cstheme="minorHAnsi"/>
          <w:bCs/>
          <w:i/>
          <w:iCs/>
        </w:rPr>
        <w:t xml:space="preserve"> (naziv i sjedište gospodarskog subjekta, OIB</w:t>
      </w:r>
      <w:r w:rsidR="006917B3">
        <w:rPr>
          <w:rFonts w:eastAsia="Calibri" w:cstheme="minorHAnsi"/>
          <w:bCs/>
          <w:i/>
          <w:iCs/>
        </w:rPr>
        <w:t xml:space="preserve"> /</w:t>
      </w:r>
      <w:r w:rsidR="006917B3" w:rsidRPr="006917B3">
        <w:t xml:space="preserve"> </w:t>
      </w:r>
      <w:r w:rsidR="006917B3" w:rsidRPr="009C1738">
        <w:rPr>
          <w:rFonts w:eastAsia="Calibri" w:cstheme="minorHAnsi"/>
          <w:bCs/>
          <w:i/>
          <w:iCs/>
          <w:color w:val="365F91" w:themeColor="accent1" w:themeShade="BF"/>
          <w:lang w:val="en-US"/>
        </w:rPr>
        <w:t xml:space="preserve">name and </w:t>
      </w:r>
      <w:r w:rsidR="00C47C40" w:rsidRPr="009C1738">
        <w:rPr>
          <w:rFonts w:eastAsia="Calibri" w:cstheme="minorHAnsi"/>
          <w:bCs/>
          <w:i/>
          <w:iCs/>
          <w:color w:val="365F91" w:themeColor="accent1" w:themeShade="BF"/>
          <w:lang w:val="en-US"/>
        </w:rPr>
        <w:t xml:space="preserve">establishment </w:t>
      </w:r>
      <w:r w:rsidR="00D62F3B" w:rsidRPr="009C1738">
        <w:rPr>
          <w:rFonts w:eastAsia="Calibri" w:cstheme="minorHAnsi"/>
          <w:bCs/>
          <w:i/>
          <w:iCs/>
          <w:color w:val="365F91" w:themeColor="accent1" w:themeShade="BF"/>
          <w:lang w:val="en-US"/>
        </w:rPr>
        <w:t>place</w:t>
      </w:r>
      <w:r w:rsidR="006917B3" w:rsidRPr="009C1738">
        <w:rPr>
          <w:rFonts w:eastAsia="Calibri" w:cstheme="minorHAnsi"/>
          <w:bCs/>
          <w:i/>
          <w:iCs/>
          <w:color w:val="365F91" w:themeColor="accent1" w:themeShade="BF"/>
          <w:lang w:val="en-US"/>
        </w:rPr>
        <w:t xml:space="preserve"> of the economic entity, </w:t>
      </w:r>
      <w:r w:rsidR="00D62F3B" w:rsidRPr="009C1738">
        <w:rPr>
          <w:rFonts w:eastAsia="Calibri" w:cstheme="minorHAnsi"/>
          <w:bCs/>
          <w:i/>
          <w:iCs/>
          <w:color w:val="365F91" w:themeColor="accent1" w:themeShade="BF"/>
          <w:lang w:val="en-US"/>
        </w:rPr>
        <w:t>ID</w:t>
      </w:r>
      <w:r w:rsidRPr="009D1A1A">
        <w:rPr>
          <w:rFonts w:eastAsia="Calibri" w:cstheme="minorHAnsi"/>
          <w:bCs/>
          <w:i/>
          <w:iCs/>
        </w:rPr>
        <w:t xml:space="preserve">) </w:t>
      </w:r>
      <w:r w:rsidRPr="009D1A1A">
        <w:rPr>
          <w:rFonts w:eastAsia="Calibri" w:cstheme="minorHAnsi"/>
          <w:bCs/>
        </w:rPr>
        <w:t>pod materijalnom i kaznenom odgovornošću izjavljujem da ponuditelj i osoba po zakonu ovlaštena za zastupanje ponuditelja</w:t>
      </w:r>
      <w:r w:rsidR="00A809AD">
        <w:rPr>
          <w:rFonts w:eastAsia="Calibri" w:cstheme="minorHAnsi"/>
          <w:bCs/>
        </w:rPr>
        <w:t xml:space="preserve"> / </w:t>
      </w:r>
      <w:r w:rsidRPr="009D1A1A">
        <w:rPr>
          <w:rFonts w:eastAsia="Calibri" w:cstheme="minorHAnsi"/>
          <w:bCs/>
        </w:rPr>
        <w:t xml:space="preserve"> </w:t>
      </w:r>
      <w:r w:rsidR="00A809AD" w:rsidRPr="009C1738">
        <w:rPr>
          <w:rFonts w:eastAsia="Calibri" w:cstheme="minorHAnsi"/>
          <w:bCs/>
          <w:color w:val="365F91" w:themeColor="accent1" w:themeShade="BF"/>
          <w:lang w:val="en-US"/>
        </w:rPr>
        <w:t xml:space="preserve">under material and criminal liability I declare that the </w:t>
      </w:r>
      <w:r w:rsidR="00004D5A" w:rsidRPr="009C1738">
        <w:rPr>
          <w:rFonts w:eastAsia="Calibri" w:cstheme="minorHAnsi"/>
          <w:bCs/>
          <w:color w:val="365F91" w:themeColor="accent1" w:themeShade="BF"/>
          <w:lang w:val="en-US"/>
        </w:rPr>
        <w:t>tenderer</w:t>
      </w:r>
      <w:r w:rsidR="00A809AD" w:rsidRPr="009C1738">
        <w:rPr>
          <w:rFonts w:eastAsia="Calibri" w:cstheme="minorHAnsi"/>
          <w:bCs/>
          <w:color w:val="365F91" w:themeColor="accent1" w:themeShade="BF"/>
          <w:lang w:val="en-US"/>
        </w:rPr>
        <w:t xml:space="preserve"> and the person legally authorized to represent the </w:t>
      </w:r>
      <w:r w:rsidR="00004D5A" w:rsidRPr="009C1738">
        <w:rPr>
          <w:rFonts w:eastAsia="Calibri" w:cstheme="minorHAnsi"/>
          <w:bCs/>
          <w:color w:val="365F91" w:themeColor="accent1" w:themeShade="BF"/>
          <w:lang w:val="en-US"/>
        </w:rPr>
        <w:t>tenderer</w:t>
      </w:r>
      <w:r w:rsidR="008B0854" w:rsidRPr="009C1738">
        <w:rPr>
          <w:rFonts w:eastAsia="Calibri" w:cstheme="minorHAnsi"/>
          <w:bCs/>
          <w:color w:val="365F91" w:themeColor="accent1" w:themeShade="BF"/>
          <w:lang w:val="en-US"/>
        </w:rPr>
        <w:t>:</w:t>
      </w:r>
    </w:p>
    <w:p w14:paraId="650C26FB" w14:textId="1EDB8726" w:rsidR="002959D0" w:rsidRDefault="007E6F84" w:rsidP="002C4584">
      <w:pPr>
        <w:pStyle w:val="Odlomakpopisa"/>
        <w:numPr>
          <w:ilvl w:val="0"/>
          <w:numId w:val="26"/>
        </w:numPr>
        <w:spacing w:after="120" w:line="240" w:lineRule="auto"/>
        <w:ind w:left="284" w:hanging="284"/>
        <w:jc w:val="both"/>
        <w:rPr>
          <w:rFonts w:eastAsia="Calibri" w:cstheme="minorHAnsi"/>
          <w:bCs/>
          <w:lang w:bidi="hr-HR"/>
        </w:rPr>
      </w:pPr>
      <w:r w:rsidRPr="009D1A1A">
        <w:rPr>
          <w:rFonts w:eastAsia="Calibri" w:cstheme="minorHAnsi"/>
          <w:bCs/>
          <w:lang w:bidi="hr-HR"/>
        </w:rPr>
        <w:t>n</w:t>
      </w:r>
      <w:r w:rsidR="00F038A6" w:rsidRPr="009D1A1A">
        <w:rPr>
          <w:rFonts w:eastAsia="Calibri" w:cstheme="minorHAnsi"/>
          <w:bCs/>
          <w:lang w:bidi="hr-HR"/>
        </w:rPr>
        <w:t>isu pravomoćno osuđeni</w:t>
      </w:r>
      <w:r w:rsidR="00687729" w:rsidRPr="009D1A1A">
        <w:rPr>
          <w:rFonts w:cstheme="minorHAnsi"/>
        </w:rPr>
        <w:t xml:space="preserve"> za </w:t>
      </w:r>
      <w:r w:rsidR="00687729" w:rsidRPr="009D1A1A">
        <w:rPr>
          <w:rFonts w:eastAsia="Calibri" w:cstheme="minorHAnsi"/>
          <w:bCs/>
          <w:lang w:bidi="hr-HR"/>
        </w:rPr>
        <w:t xml:space="preserve">bilo koje od kaznenih djela </w:t>
      </w:r>
      <w:r w:rsidR="00843E4A" w:rsidRPr="009D1A1A">
        <w:rPr>
          <w:rFonts w:eastAsia="Calibri" w:cstheme="minorHAnsi"/>
          <w:bCs/>
          <w:lang w:bidi="hr-HR"/>
        </w:rPr>
        <w:t xml:space="preserve"> navedenih u točci 3.2</w:t>
      </w:r>
      <w:r w:rsidR="008F4AF4">
        <w:rPr>
          <w:rFonts w:eastAsia="Calibri" w:cstheme="minorHAnsi"/>
          <w:bCs/>
          <w:lang w:bidi="hr-HR"/>
        </w:rPr>
        <w:t>.</w:t>
      </w:r>
      <w:r w:rsidR="00843E4A" w:rsidRPr="009D1A1A">
        <w:rPr>
          <w:rFonts w:eastAsia="Calibri" w:cstheme="minorHAnsi"/>
          <w:bCs/>
          <w:lang w:bidi="hr-HR"/>
        </w:rPr>
        <w:t xml:space="preserve"> </w:t>
      </w:r>
      <w:r w:rsidR="009F3B99" w:rsidRPr="009D1A1A">
        <w:rPr>
          <w:rFonts w:eastAsia="Calibri" w:cstheme="minorHAnsi"/>
          <w:bCs/>
          <w:lang w:bidi="hr-HR"/>
        </w:rPr>
        <w:t>Poziva na</w:t>
      </w:r>
      <w:r w:rsidR="009E0310" w:rsidRPr="009D1A1A">
        <w:rPr>
          <w:rFonts w:eastAsia="Calibri" w:cstheme="minorHAnsi"/>
          <w:bCs/>
          <w:lang w:bidi="hr-HR"/>
        </w:rPr>
        <w:t xml:space="preserve"> </w:t>
      </w:r>
      <w:r w:rsidR="009F3B99" w:rsidRPr="009D1A1A">
        <w:rPr>
          <w:rFonts w:eastAsia="Calibri" w:cstheme="minorHAnsi"/>
          <w:bCs/>
          <w:lang w:bidi="hr-HR"/>
        </w:rPr>
        <w:t xml:space="preserve">dostavu ponuda </w:t>
      </w:r>
      <w:r w:rsidR="00687729" w:rsidRPr="009D1A1A">
        <w:rPr>
          <w:rFonts w:eastAsia="Calibri" w:cstheme="minorHAnsi"/>
          <w:bCs/>
          <w:lang w:bidi="hr-HR"/>
        </w:rPr>
        <w:t>odnosno za odgovarajuća kaznena djela prema propisima države sjedišta ponuditelja ili države čiji je državljanin osoba ovlaštena po zakonu za zastupanje ponuditelja</w:t>
      </w:r>
      <w:r w:rsidR="009E0310" w:rsidRPr="009D1A1A">
        <w:rPr>
          <w:rFonts w:eastAsia="Calibri" w:cstheme="minorHAnsi"/>
          <w:bCs/>
          <w:lang w:bidi="hr-HR"/>
        </w:rPr>
        <w:t>.</w:t>
      </w:r>
    </w:p>
    <w:p w14:paraId="35A9D01F" w14:textId="52A132E3" w:rsidR="004E3F6D" w:rsidRPr="009C1738" w:rsidRDefault="004E3F6D" w:rsidP="002C4584">
      <w:pPr>
        <w:pStyle w:val="Odlomakpopisa"/>
        <w:spacing w:after="120" w:line="240" w:lineRule="auto"/>
        <w:ind w:left="284"/>
        <w:jc w:val="both"/>
        <w:rPr>
          <w:rFonts w:eastAsia="Calibri" w:cstheme="minorHAnsi"/>
          <w:bCs/>
          <w:color w:val="365F91" w:themeColor="accent1" w:themeShade="BF"/>
          <w:lang w:val="en-US" w:bidi="hr-HR"/>
        </w:rPr>
      </w:pPr>
      <w:r w:rsidRPr="009C1738">
        <w:rPr>
          <w:rFonts w:eastAsia="Calibri" w:cstheme="minorHAnsi"/>
          <w:bCs/>
          <w:color w:val="365F91" w:themeColor="accent1" w:themeShade="BF"/>
          <w:lang w:val="en-US" w:bidi="hr-HR"/>
        </w:rPr>
        <w:t xml:space="preserve">has </w:t>
      </w:r>
      <w:r w:rsidR="008B64C0" w:rsidRPr="009C1738">
        <w:rPr>
          <w:rFonts w:eastAsia="Calibri" w:cstheme="minorHAnsi"/>
          <w:bCs/>
          <w:color w:val="365F91" w:themeColor="accent1" w:themeShade="BF"/>
          <w:lang w:val="en-US" w:bidi="hr-HR"/>
        </w:rPr>
        <w:t xml:space="preserve">not </w:t>
      </w:r>
      <w:r w:rsidRPr="009C1738">
        <w:rPr>
          <w:rFonts w:eastAsia="Calibri" w:cstheme="minorHAnsi"/>
          <w:bCs/>
          <w:color w:val="365F91" w:themeColor="accent1" w:themeShade="BF"/>
          <w:lang w:val="en-US" w:bidi="hr-HR"/>
        </w:rPr>
        <w:t>been the subject of a conviction by final judgment for one of the reasons</w:t>
      </w:r>
      <w:r w:rsidR="008B64C0" w:rsidRPr="009C1738">
        <w:rPr>
          <w:rFonts w:eastAsia="Calibri" w:cstheme="minorHAnsi"/>
          <w:bCs/>
          <w:color w:val="365F91" w:themeColor="accent1" w:themeShade="BF"/>
          <w:lang w:val="en-US" w:bidi="hr-HR"/>
        </w:rPr>
        <w:t xml:space="preserve"> stated in point 3.2</w:t>
      </w:r>
      <w:r w:rsidR="008F4AF4" w:rsidRPr="009C1738">
        <w:rPr>
          <w:rFonts w:eastAsia="Calibri" w:cstheme="minorHAnsi"/>
          <w:bCs/>
          <w:color w:val="365F91" w:themeColor="accent1" w:themeShade="BF"/>
          <w:lang w:val="en-US" w:bidi="hr-HR"/>
        </w:rPr>
        <w:t>. of the Invitation to tender</w:t>
      </w:r>
      <w:r w:rsidRPr="009C1738">
        <w:rPr>
          <w:rFonts w:eastAsia="Calibri" w:cstheme="minorHAnsi"/>
          <w:bCs/>
          <w:color w:val="365F91" w:themeColor="accent1" w:themeShade="BF"/>
          <w:lang w:val="en-US" w:bidi="hr-HR"/>
        </w:rPr>
        <w:t xml:space="preserve"> according to the legal regulations of the country of residence of the tenderer or the country of which the person is authorized by law to represent the tenderer</w:t>
      </w:r>
      <w:r w:rsidR="00040837" w:rsidRPr="009C1738">
        <w:rPr>
          <w:rFonts w:eastAsia="Calibri" w:cstheme="minorHAnsi"/>
          <w:bCs/>
          <w:color w:val="365F91" w:themeColor="accent1" w:themeShade="BF"/>
          <w:lang w:val="en-US" w:bidi="hr-HR"/>
        </w:rPr>
        <w:t>.</w:t>
      </w:r>
    </w:p>
    <w:p w14:paraId="29EA019F" w14:textId="77777777" w:rsidR="00A4174F" w:rsidRDefault="00A17CBD" w:rsidP="002C4584">
      <w:pPr>
        <w:pStyle w:val="Odlomakpopisa"/>
        <w:numPr>
          <w:ilvl w:val="0"/>
          <w:numId w:val="26"/>
        </w:numPr>
        <w:spacing w:after="120" w:line="240" w:lineRule="auto"/>
        <w:ind w:left="284" w:hanging="284"/>
        <w:jc w:val="both"/>
        <w:rPr>
          <w:rFonts w:eastAsia="Calibri" w:cstheme="minorHAnsi"/>
          <w:bCs/>
          <w:lang w:bidi="hr-HR"/>
        </w:rPr>
      </w:pPr>
      <w:r w:rsidRPr="009D1A1A">
        <w:rPr>
          <w:rFonts w:eastAsia="Calibri" w:cstheme="minorHAnsi"/>
          <w:bCs/>
          <w:lang w:bidi="hr-HR"/>
        </w:rPr>
        <w:t>se nisu lažno predstav</w:t>
      </w:r>
      <w:r w:rsidR="006C68DD" w:rsidRPr="009D1A1A">
        <w:rPr>
          <w:rFonts w:eastAsia="Calibri" w:cstheme="minorHAnsi"/>
          <w:bCs/>
          <w:lang w:bidi="hr-HR"/>
        </w:rPr>
        <w:t xml:space="preserve">i ili pružili neistinite </w:t>
      </w:r>
      <w:r w:rsidR="00EF1DDA" w:rsidRPr="009D1A1A">
        <w:rPr>
          <w:rFonts w:eastAsia="Calibri" w:cstheme="minorHAnsi"/>
          <w:bCs/>
          <w:lang w:bidi="hr-HR"/>
        </w:rPr>
        <w:t>informacije</w:t>
      </w:r>
      <w:r w:rsidR="006C68DD" w:rsidRPr="009D1A1A">
        <w:rPr>
          <w:rFonts w:eastAsia="Calibri" w:cstheme="minorHAnsi"/>
          <w:bCs/>
          <w:lang w:bidi="hr-HR"/>
        </w:rPr>
        <w:t xml:space="preserve"> </w:t>
      </w:r>
      <w:r w:rsidR="0044454F" w:rsidRPr="009D1A1A">
        <w:rPr>
          <w:rFonts w:eastAsia="Calibri" w:cstheme="minorHAnsi"/>
          <w:bCs/>
          <w:lang w:bidi="hr-HR"/>
        </w:rPr>
        <w:t>tražene</w:t>
      </w:r>
      <w:r w:rsidR="006C68DD" w:rsidRPr="009D1A1A">
        <w:rPr>
          <w:rFonts w:eastAsia="Calibri" w:cstheme="minorHAnsi"/>
          <w:bCs/>
          <w:lang w:bidi="hr-HR"/>
        </w:rPr>
        <w:t xml:space="preserve"> </w:t>
      </w:r>
      <w:r w:rsidR="00AE4667" w:rsidRPr="009D1A1A">
        <w:rPr>
          <w:rFonts w:eastAsia="Calibri" w:cstheme="minorHAnsi"/>
          <w:bCs/>
          <w:lang w:bidi="hr-HR"/>
        </w:rPr>
        <w:t>u</w:t>
      </w:r>
      <w:r w:rsidR="006C68DD" w:rsidRPr="009D1A1A">
        <w:rPr>
          <w:rFonts w:eastAsia="Calibri" w:cstheme="minorHAnsi"/>
          <w:bCs/>
          <w:lang w:bidi="hr-HR"/>
        </w:rPr>
        <w:t xml:space="preserve"> </w:t>
      </w:r>
      <w:r w:rsidR="00AE4667" w:rsidRPr="009D1A1A">
        <w:rPr>
          <w:rFonts w:eastAsia="Calibri" w:cstheme="minorHAnsi"/>
          <w:bCs/>
          <w:lang w:bidi="hr-HR"/>
        </w:rPr>
        <w:t>Pozivu na dostavu ponuda</w:t>
      </w:r>
      <w:r w:rsidR="00EF1DDA" w:rsidRPr="009D1A1A">
        <w:rPr>
          <w:rFonts w:eastAsia="Calibri" w:cstheme="minorHAnsi"/>
          <w:bCs/>
          <w:lang w:bidi="hr-HR"/>
        </w:rPr>
        <w:t>.</w:t>
      </w:r>
    </w:p>
    <w:p w14:paraId="27FEBF4D" w14:textId="194690CF" w:rsidR="000E58F1" w:rsidRPr="009C1738" w:rsidRDefault="000E58F1" w:rsidP="002C4584">
      <w:pPr>
        <w:pStyle w:val="Odlomakpopisa"/>
        <w:spacing w:after="120" w:line="240" w:lineRule="auto"/>
        <w:ind w:left="284"/>
        <w:jc w:val="both"/>
        <w:rPr>
          <w:rFonts w:eastAsia="Calibri" w:cstheme="minorHAnsi"/>
          <w:bCs/>
          <w:color w:val="365F91" w:themeColor="accent1" w:themeShade="BF"/>
          <w:lang w:val="en-US" w:bidi="hr-HR"/>
        </w:rPr>
      </w:pPr>
      <w:r w:rsidRPr="009C1738">
        <w:rPr>
          <w:rFonts w:eastAsia="Calibri" w:cstheme="minorHAnsi"/>
          <w:bCs/>
          <w:color w:val="365F91" w:themeColor="accent1" w:themeShade="BF"/>
          <w:lang w:val="en-US" w:bidi="hr-HR"/>
        </w:rPr>
        <w:t xml:space="preserve">has </w:t>
      </w:r>
      <w:r w:rsidR="00040837" w:rsidRPr="009C1738">
        <w:rPr>
          <w:rFonts w:eastAsia="Calibri" w:cstheme="minorHAnsi"/>
          <w:bCs/>
          <w:color w:val="365F91" w:themeColor="accent1" w:themeShade="BF"/>
          <w:lang w:val="en-US" w:bidi="hr-HR"/>
        </w:rPr>
        <w:t xml:space="preserve">not </w:t>
      </w:r>
      <w:r w:rsidRPr="009C1738">
        <w:rPr>
          <w:rFonts w:eastAsia="Calibri" w:cstheme="minorHAnsi"/>
          <w:bCs/>
          <w:color w:val="365F91" w:themeColor="accent1" w:themeShade="BF"/>
          <w:lang w:val="en-US" w:bidi="hr-HR"/>
        </w:rPr>
        <w:t>falsely presented itself and / or provided false information required by this Invitation to tender.</w:t>
      </w:r>
    </w:p>
    <w:p w14:paraId="63AC113E" w14:textId="4A4DE758" w:rsidR="000A6E91" w:rsidRPr="009D1A1A" w:rsidRDefault="00F038A6" w:rsidP="002C4584">
      <w:pPr>
        <w:pStyle w:val="Odlomakpopisa"/>
        <w:numPr>
          <w:ilvl w:val="0"/>
          <w:numId w:val="26"/>
        </w:numPr>
        <w:spacing w:after="120" w:line="240" w:lineRule="auto"/>
        <w:ind w:left="284" w:hanging="284"/>
        <w:jc w:val="both"/>
        <w:rPr>
          <w:rFonts w:eastAsia="Calibri" w:cstheme="minorHAnsi"/>
          <w:bCs/>
          <w:lang w:bidi="hr-HR"/>
        </w:rPr>
      </w:pPr>
      <w:r w:rsidRPr="009D1A1A">
        <w:rPr>
          <w:rFonts w:eastAsia="Calibri" w:cstheme="minorHAnsi"/>
          <w:bCs/>
          <w:lang w:bidi="hr-HR"/>
        </w:rPr>
        <w:t xml:space="preserve">nije u stečaju, insolventan ili u postupku likvidacije, njegovom imovinom ne upravlja stečajni upravitelj ili sud, nije u nagodbi s vjerovnicima, nije obustavio poslovne aktivnosti niti je u bilo kakvoj istovrsnoj situaciji koja proizlazi iz sličnog postupka prema </w:t>
      </w:r>
      <w:r w:rsidR="00A4174F" w:rsidRPr="009D1A1A">
        <w:rPr>
          <w:rFonts w:eastAsia="Calibri" w:cstheme="minorHAnsi"/>
          <w:bCs/>
          <w:lang w:bidi="hr-HR"/>
        </w:rPr>
        <w:t>propisima države sjedišta gospodarskog subjekta</w:t>
      </w:r>
      <w:r w:rsidR="005065A7" w:rsidRPr="009D1A1A">
        <w:rPr>
          <w:rFonts w:eastAsia="Calibri" w:cstheme="minorHAnsi"/>
          <w:bCs/>
          <w:lang w:bidi="hr-HR"/>
        </w:rPr>
        <w:t>.</w:t>
      </w:r>
    </w:p>
    <w:p w14:paraId="5634AB54" w14:textId="53CFA351" w:rsidR="00807720" w:rsidRPr="009C1738" w:rsidRDefault="00807720" w:rsidP="002C4584">
      <w:pPr>
        <w:pStyle w:val="Odlomakpopisa"/>
        <w:spacing w:after="120" w:line="240" w:lineRule="auto"/>
        <w:ind w:left="284"/>
        <w:jc w:val="both"/>
        <w:rPr>
          <w:rFonts w:eastAsia="Calibri" w:cstheme="minorHAnsi"/>
          <w:bCs/>
          <w:color w:val="365F91" w:themeColor="accent1" w:themeShade="BF"/>
          <w:lang w:val="en-US" w:bidi="hr-HR"/>
        </w:rPr>
      </w:pPr>
      <w:r w:rsidRPr="009C1738">
        <w:rPr>
          <w:rFonts w:eastAsia="Calibri" w:cstheme="minorHAnsi"/>
          <w:bCs/>
          <w:color w:val="365F91" w:themeColor="accent1" w:themeShade="BF"/>
          <w:lang w:val="en-US" w:bidi="hr-HR"/>
        </w:rPr>
        <w:t xml:space="preserve">is not bankrupt, </w:t>
      </w:r>
      <w:r w:rsidR="00623069" w:rsidRPr="009C1738">
        <w:rPr>
          <w:rFonts w:eastAsia="Calibri" w:cstheme="minorHAnsi"/>
          <w:bCs/>
          <w:color w:val="365F91" w:themeColor="accent1" w:themeShade="BF"/>
          <w:lang w:val="en-US" w:bidi="hr-HR"/>
        </w:rPr>
        <w:t xml:space="preserve">insolvent </w:t>
      </w:r>
      <w:r w:rsidRPr="009C1738">
        <w:rPr>
          <w:rFonts w:eastAsia="Calibri" w:cstheme="minorHAnsi"/>
          <w:bCs/>
          <w:color w:val="365F91" w:themeColor="accent1" w:themeShade="BF"/>
          <w:lang w:val="en-US" w:bidi="hr-HR"/>
        </w:rPr>
        <w:t xml:space="preserve">or is in the process of liquidation, or is managed by a person appointed by the competent court, or is in settlement with creditors, or has suspended business activities or is in any analogous situation arising from a similar procedure under the national laws and regulations of the </w:t>
      </w:r>
      <w:r w:rsidR="008510BD" w:rsidRPr="009C1738">
        <w:rPr>
          <w:rFonts w:eastAsia="Calibri" w:cstheme="minorHAnsi"/>
          <w:bCs/>
          <w:color w:val="365F91" w:themeColor="accent1" w:themeShade="BF"/>
          <w:lang w:val="en-US" w:bidi="hr-HR"/>
        </w:rPr>
        <w:t>c</w:t>
      </w:r>
      <w:r w:rsidRPr="009C1738">
        <w:rPr>
          <w:rFonts w:eastAsia="Calibri" w:cstheme="minorHAnsi"/>
          <w:bCs/>
          <w:color w:val="365F91" w:themeColor="accent1" w:themeShade="BF"/>
          <w:lang w:val="en-US" w:bidi="hr-HR"/>
        </w:rPr>
        <w:t xml:space="preserve">ountry of </w:t>
      </w:r>
      <w:r w:rsidR="008510BD" w:rsidRPr="009C1738">
        <w:rPr>
          <w:rFonts w:eastAsia="Calibri" w:cstheme="minorHAnsi"/>
          <w:bCs/>
          <w:color w:val="365F91" w:themeColor="accent1" w:themeShade="BF"/>
          <w:lang w:val="en-US" w:bidi="hr-HR"/>
        </w:rPr>
        <w:t xml:space="preserve">residence of </w:t>
      </w:r>
      <w:r w:rsidRPr="009C1738">
        <w:rPr>
          <w:rFonts w:eastAsia="Calibri" w:cstheme="minorHAnsi"/>
          <w:bCs/>
          <w:color w:val="365F91" w:themeColor="accent1" w:themeShade="BF"/>
          <w:lang w:val="en-US" w:bidi="hr-HR"/>
        </w:rPr>
        <w:t>the tenderer.</w:t>
      </w:r>
    </w:p>
    <w:p w14:paraId="6993A149" w14:textId="7035F1EE" w:rsidR="000A6E91" w:rsidRDefault="000A6E91" w:rsidP="002C4584">
      <w:pPr>
        <w:pStyle w:val="Odlomakpopisa"/>
        <w:numPr>
          <w:ilvl w:val="0"/>
          <w:numId w:val="26"/>
        </w:numPr>
        <w:spacing w:after="120" w:line="240" w:lineRule="auto"/>
        <w:ind w:left="284" w:hanging="284"/>
        <w:jc w:val="both"/>
        <w:rPr>
          <w:rFonts w:eastAsia="Calibri" w:cstheme="minorHAnsi"/>
          <w:bCs/>
          <w:lang w:bidi="hr-HR"/>
        </w:rPr>
      </w:pPr>
      <w:r w:rsidRPr="009D1A1A">
        <w:rPr>
          <w:rFonts w:eastAsia="Calibri" w:cstheme="minorHAnsi"/>
          <w:bCs/>
          <w:lang w:bidi="hr-HR"/>
        </w:rPr>
        <w:t>nije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p>
    <w:p w14:paraId="027F85CA" w14:textId="0B621B0E" w:rsidR="0015421E" w:rsidRPr="009C1738" w:rsidRDefault="0015421E" w:rsidP="002C4584">
      <w:pPr>
        <w:pStyle w:val="Odlomakpopisa"/>
        <w:spacing w:after="120" w:line="240" w:lineRule="auto"/>
        <w:ind w:left="284"/>
        <w:jc w:val="both"/>
        <w:rPr>
          <w:rFonts w:eastAsia="Calibri" w:cstheme="minorHAnsi"/>
          <w:bCs/>
          <w:color w:val="365F91" w:themeColor="accent1" w:themeShade="BF"/>
          <w:lang w:val="en-US" w:bidi="hr-HR"/>
        </w:rPr>
      </w:pPr>
      <w:r w:rsidRPr="009C1738">
        <w:rPr>
          <w:rFonts w:eastAsia="Calibri" w:cstheme="minorHAnsi"/>
          <w:bCs/>
          <w:color w:val="365F91" w:themeColor="accent1" w:themeShade="BF"/>
          <w:lang w:val="en-US" w:bidi="hr-HR"/>
        </w:rPr>
        <w:t xml:space="preserve">a preliminary ex officio procedure has not been initiated against him </w:t>
      </w:r>
      <w:proofErr w:type="gramStart"/>
      <w:r w:rsidRPr="009C1738">
        <w:rPr>
          <w:rFonts w:eastAsia="Calibri" w:cstheme="minorHAnsi"/>
          <w:bCs/>
          <w:color w:val="365F91" w:themeColor="accent1" w:themeShade="BF"/>
          <w:lang w:val="en-US" w:bidi="hr-HR"/>
        </w:rPr>
        <w:t>in order to</w:t>
      </w:r>
      <w:proofErr w:type="gramEnd"/>
      <w:r w:rsidRPr="009C1738">
        <w:rPr>
          <w:rFonts w:eastAsia="Calibri" w:cstheme="minorHAnsi"/>
          <w:bCs/>
          <w:color w:val="365F91" w:themeColor="accent1" w:themeShade="BF"/>
          <w:lang w:val="en-US" w:bidi="hr-HR"/>
        </w:rPr>
        <w:t xml:space="preserve"> determine the conditions for opening liquidation or bankruptcy proceedings, or the procedure of the competent court for appointing a person to manage it, or a settlement procedure with creditors or is in a similar procedure under the national laws and regulations of the country </w:t>
      </w:r>
      <w:r w:rsidR="00357D42" w:rsidRPr="009C1738">
        <w:rPr>
          <w:rFonts w:eastAsia="Calibri" w:cstheme="minorHAnsi"/>
          <w:bCs/>
          <w:color w:val="365F91" w:themeColor="accent1" w:themeShade="BF"/>
          <w:lang w:val="en-US" w:bidi="hr-HR"/>
        </w:rPr>
        <w:t xml:space="preserve">of residence </w:t>
      </w:r>
      <w:r w:rsidRPr="009C1738">
        <w:rPr>
          <w:rFonts w:eastAsia="Calibri" w:cstheme="minorHAnsi"/>
          <w:bCs/>
          <w:color w:val="365F91" w:themeColor="accent1" w:themeShade="BF"/>
          <w:lang w:val="en-US" w:bidi="hr-HR"/>
        </w:rPr>
        <w:t>of the tenderer.</w:t>
      </w:r>
    </w:p>
    <w:p w14:paraId="3B889B42" w14:textId="57A905C6" w:rsidR="00A81339" w:rsidRDefault="000A478A" w:rsidP="002C4584">
      <w:pPr>
        <w:pStyle w:val="Odlomakpopisa"/>
        <w:numPr>
          <w:ilvl w:val="0"/>
          <w:numId w:val="26"/>
        </w:numPr>
        <w:spacing w:after="120" w:line="240" w:lineRule="auto"/>
        <w:ind w:left="284" w:hanging="284"/>
        <w:jc w:val="both"/>
        <w:rPr>
          <w:rFonts w:eastAsia="Calibri" w:cstheme="minorHAnsi"/>
          <w:bCs/>
          <w:lang w:bidi="hr-HR"/>
        </w:rPr>
      </w:pPr>
      <w:r w:rsidRPr="009D1A1A">
        <w:rPr>
          <w:rFonts w:eastAsia="Calibri" w:cstheme="minorHAnsi"/>
          <w:bCs/>
          <w:lang w:bidi="hr-HR"/>
        </w:rPr>
        <w:lastRenderedPageBreak/>
        <w:t>gospodarski subjekt nije u posljednje dvije godine do početka postupka nabave učinio težak profesionalni propust</w:t>
      </w:r>
      <w:r w:rsidR="00E458DA" w:rsidRPr="009D1A1A">
        <w:rPr>
          <w:rFonts w:eastAsia="Calibri" w:cstheme="minorHAnsi"/>
          <w:bCs/>
          <w:lang w:bidi="hr-HR"/>
        </w:rPr>
        <w:t xml:space="preserve"> </w:t>
      </w:r>
      <w:r w:rsidRPr="009D1A1A">
        <w:rPr>
          <w:rFonts w:eastAsia="Calibri" w:cstheme="minorHAnsi"/>
          <w:bCs/>
          <w:lang w:bidi="hr-HR"/>
        </w:rPr>
        <w:t>koji Naručitelj može dokazati na bilo koji način</w:t>
      </w:r>
      <w:r w:rsidR="005065A7" w:rsidRPr="009D1A1A">
        <w:rPr>
          <w:rFonts w:eastAsia="Calibri" w:cstheme="minorHAnsi"/>
          <w:bCs/>
          <w:lang w:bidi="hr-HR"/>
        </w:rPr>
        <w:t>.</w:t>
      </w:r>
    </w:p>
    <w:p w14:paraId="3AE97F1A" w14:textId="2BACC66E" w:rsidR="0011535E" w:rsidRPr="009C1738" w:rsidRDefault="0011535E" w:rsidP="002C4584">
      <w:pPr>
        <w:pStyle w:val="Odlomakpopisa"/>
        <w:spacing w:after="120" w:line="240" w:lineRule="auto"/>
        <w:ind w:left="284"/>
        <w:jc w:val="both"/>
        <w:rPr>
          <w:rFonts w:eastAsia="Calibri" w:cstheme="minorHAnsi"/>
          <w:bCs/>
          <w:color w:val="365F91" w:themeColor="accent1" w:themeShade="BF"/>
          <w:lang w:val="en-US" w:bidi="hr-HR"/>
        </w:rPr>
      </w:pPr>
      <w:r w:rsidRPr="009C1738">
        <w:rPr>
          <w:rFonts w:eastAsia="Calibri" w:cstheme="minorHAnsi"/>
          <w:bCs/>
          <w:color w:val="365F91" w:themeColor="accent1" w:themeShade="BF"/>
          <w:lang w:val="en-US" w:bidi="hr-HR"/>
        </w:rPr>
        <w:t xml:space="preserve">the economic operator has </w:t>
      </w:r>
      <w:r w:rsidR="00802D2F" w:rsidRPr="009C1738">
        <w:rPr>
          <w:rFonts w:eastAsia="Calibri" w:cstheme="minorHAnsi"/>
          <w:bCs/>
          <w:color w:val="365F91" w:themeColor="accent1" w:themeShade="BF"/>
          <w:lang w:val="en-US" w:bidi="hr-HR"/>
        </w:rPr>
        <w:t xml:space="preserve">not </w:t>
      </w:r>
      <w:r w:rsidRPr="009C1738">
        <w:rPr>
          <w:rFonts w:eastAsia="Calibri" w:cstheme="minorHAnsi"/>
          <w:bCs/>
          <w:color w:val="365F91" w:themeColor="accent1" w:themeShade="BF"/>
          <w:lang w:val="en-US" w:bidi="hr-HR"/>
        </w:rPr>
        <w:t>committed a serious professional misconduct in the last two years prior to the commencement of the procurement procedure, which the Contracting Authority can prove in any way.</w:t>
      </w:r>
    </w:p>
    <w:p w14:paraId="7D2F30CA" w14:textId="77777777" w:rsidR="00A874DC" w:rsidRPr="00A874DC" w:rsidRDefault="00A874DC" w:rsidP="00A874DC">
      <w:pPr>
        <w:pStyle w:val="Odlomakpopisa"/>
        <w:spacing w:after="120" w:line="240" w:lineRule="auto"/>
        <w:ind w:left="284"/>
        <w:jc w:val="both"/>
        <w:rPr>
          <w:rFonts w:eastAsia="Calibri" w:cstheme="minorHAnsi"/>
          <w:bCs/>
          <w:lang w:bidi="hr-HR"/>
        </w:rPr>
      </w:pPr>
    </w:p>
    <w:p w14:paraId="59D01DF0" w14:textId="77777777" w:rsidR="00106979" w:rsidRDefault="00A81339" w:rsidP="00106979">
      <w:pPr>
        <w:tabs>
          <w:tab w:val="left" w:pos="567"/>
        </w:tabs>
        <w:spacing w:after="120" w:line="240" w:lineRule="auto"/>
        <w:rPr>
          <w:rFonts w:eastAsia="Calibri" w:cstheme="minorHAnsi"/>
          <w:bCs/>
        </w:rPr>
      </w:pPr>
      <w:r w:rsidRPr="009D1A1A">
        <w:rPr>
          <w:rFonts w:eastAsia="Calibri" w:cstheme="minorHAnsi"/>
          <w:bCs/>
        </w:rPr>
        <w:t xml:space="preserve">U </w:t>
      </w:r>
      <w:r w:rsidR="00F65BE1">
        <w:rPr>
          <w:rFonts w:eastAsia="Calibri" w:cstheme="minorHAnsi"/>
          <w:bCs/>
        </w:rPr>
        <w:t xml:space="preserve">/ </w:t>
      </w:r>
      <w:r w:rsidR="00F65BE1" w:rsidRPr="002C4584">
        <w:rPr>
          <w:rFonts w:eastAsia="Calibri" w:cstheme="minorHAnsi"/>
          <w:bCs/>
          <w:color w:val="365F91" w:themeColor="accent1" w:themeShade="BF"/>
        </w:rPr>
        <w:t>In</w:t>
      </w:r>
      <w:r w:rsidR="00F65BE1">
        <w:rPr>
          <w:rFonts w:eastAsia="Calibri" w:cstheme="minorHAnsi"/>
          <w:bCs/>
        </w:rPr>
        <w:t xml:space="preserve"> </w:t>
      </w:r>
      <w:r w:rsidRPr="009D1A1A">
        <w:rPr>
          <w:rFonts w:eastAsia="Calibri" w:cstheme="minorHAnsi"/>
          <w:bCs/>
        </w:rPr>
        <w:t>______________, __/__/20__.</w:t>
      </w:r>
      <w:r w:rsidRPr="009D1A1A">
        <w:rPr>
          <w:rFonts w:eastAsia="Calibri" w:cstheme="minorHAnsi"/>
          <w:bCs/>
        </w:rPr>
        <w:tab/>
        <w:t xml:space="preserve">                                       </w:t>
      </w:r>
      <w:r w:rsidRPr="009D1A1A">
        <w:rPr>
          <w:rFonts w:eastAsia="Calibri" w:cstheme="minorHAnsi"/>
          <w:bCs/>
        </w:rPr>
        <w:tab/>
      </w:r>
      <w:r w:rsidRPr="009D1A1A">
        <w:rPr>
          <w:rFonts w:eastAsia="Calibri" w:cstheme="minorHAnsi"/>
          <w:bCs/>
        </w:rPr>
        <w:tab/>
      </w:r>
      <w:r w:rsidRPr="009D1A1A">
        <w:rPr>
          <w:rFonts w:eastAsia="Calibri" w:cstheme="minorHAnsi"/>
          <w:bCs/>
        </w:rPr>
        <w:tab/>
      </w:r>
      <w:r w:rsidRPr="009D1A1A">
        <w:rPr>
          <w:rFonts w:eastAsia="Calibri" w:cstheme="minorHAnsi"/>
          <w:bCs/>
        </w:rPr>
        <w:tab/>
      </w:r>
      <w:r w:rsidR="00106979">
        <w:rPr>
          <w:rFonts w:eastAsia="Calibri" w:cstheme="minorHAnsi"/>
          <w:bCs/>
        </w:rPr>
        <w:t xml:space="preserve">                                    </w:t>
      </w:r>
    </w:p>
    <w:p w14:paraId="20E063EE" w14:textId="4334C0AA" w:rsidR="00106979" w:rsidRPr="002259E0" w:rsidRDefault="00106979" w:rsidP="00106979">
      <w:pPr>
        <w:tabs>
          <w:tab w:val="left" w:pos="567"/>
        </w:tabs>
        <w:spacing w:after="120" w:line="240" w:lineRule="auto"/>
        <w:jc w:val="right"/>
        <w:rPr>
          <w:rFonts w:eastAsia="Calibri" w:cstheme="minorHAnsi"/>
          <w:bCs/>
          <w:color w:val="365F91" w:themeColor="accent1" w:themeShade="BF"/>
          <w:sz w:val="24"/>
          <w:szCs w:val="24"/>
        </w:rPr>
      </w:pPr>
      <w:r w:rsidRPr="002259E0">
        <w:rPr>
          <w:rFonts w:eastAsia="Calibri" w:cstheme="minorHAnsi"/>
          <w:bCs/>
          <w:sz w:val="24"/>
          <w:szCs w:val="24"/>
        </w:rPr>
        <w:t>ZA PONUDITELJA /</w:t>
      </w:r>
      <w:r>
        <w:rPr>
          <w:rFonts w:eastAsia="Calibri" w:cstheme="minorHAnsi"/>
          <w:bCs/>
          <w:sz w:val="24"/>
          <w:szCs w:val="24"/>
        </w:rPr>
        <w:t xml:space="preserve"> </w:t>
      </w:r>
      <w:r w:rsidRPr="002259E0">
        <w:rPr>
          <w:rFonts w:eastAsia="Calibri" w:cstheme="minorHAnsi"/>
          <w:bCs/>
          <w:color w:val="365F91" w:themeColor="accent1" w:themeShade="BF"/>
          <w:sz w:val="24"/>
          <w:szCs w:val="24"/>
        </w:rPr>
        <w:t>FOR A TENDERER:</w:t>
      </w:r>
    </w:p>
    <w:p w14:paraId="5B6669C4" w14:textId="77777777" w:rsidR="00106979" w:rsidRPr="002259E0" w:rsidRDefault="00106979" w:rsidP="00106979">
      <w:pPr>
        <w:tabs>
          <w:tab w:val="left" w:pos="567"/>
        </w:tabs>
        <w:spacing w:after="120" w:line="240" w:lineRule="auto"/>
        <w:jc w:val="right"/>
        <w:rPr>
          <w:rFonts w:eastAsia="Calibri" w:cstheme="minorHAnsi"/>
          <w:bCs/>
          <w:sz w:val="24"/>
          <w:szCs w:val="24"/>
        </w:rPr>
      </w:pPr>
      <w:r w:rsidRPr="002259E0">
        <w:rPr>
          <w:rFonts w:eastAsia="Calibri" w:cstheme="minorHAnsi"/>
          <w:bCs/>
          <w:sz w:val="24"/>
          <w:szCs w:val="24"/>
        </w:rPr>
        <w:tab/>
      </w:r>
      <w:r w:rsidRPr="002259E0">
        <w:rPr>
          <w:rFonts w:eastAsia="Calibri" w:cstheme="minorHAnsi"/>
          <w:bCs/>
          <w:sz w:val="24"/>
          <w:szCs w:val="24"/>
        </w:rPr>
        <w:tab/>
      </w:r>
      <w:r w:rsidRPr="002259E0">
        <w:rPr>
          <w:rFonts w:eastAsia="Calibri" w:cstheme="minorHAnsi"/>
          <w:bCs/>
          <w:sz w:val="24"/>
          <w:szCs w:val="24"/>
        </w:rPr>
        <w:tab/>
      </w:r>
      <w:r w:rsidRPr="002259E0">
        <w:rPr>
          <w:rFonts w:eastAsia="Calibri" w:cstheme="minorHAnsi"/>
          <w:bCs/>
          <w:sz w:val="24"/>
          <w:szCs w:val="24"/>
        </w:rPr>
        <w:tab/>
      </w:r>
      <w:r w:rsidRPr="002259E0">
        <w:rPr>
          <w:rFonts w:eastAsia="Calibri" w:cstheme="minorHAnsi"/>
          <w:bCs/>
          <w:sz w:val="24"/>
          <w:szCs w:val="24"/>
        </w:rPr>
        <w:tab/>
      </w:r>
      <w:r w:rsidRPr="002259E0">
        <w:rPr>
          <w:rFonts w:eastAsia="Calibri" w:cstheme="minorHAnsi"/>
          <w:bCs/>
          <w:sz w:val="24"/>
          <w:szCs w:val="24"/>
        </w:rPr>
        <w:tab/>
      </w:r>
      <w:r w:rsidRPr="002259E0">
        <w:rPr>
          <w:rFonts w:eastAsia="Calibri" w:cstheme="minorHAnsi"/>
          <w:bCs/>
          <w:sz w:val="24"/>
          <w:szCs w:val="24"/>
        </w:rPr>
        <w:tab/>
      </w:r>
      <w:r w:rsidRPr="002259E0">
        <w:rPr>
          <w:rFonts w:eastAsia="Calibri" w:cstheme="minorHAnsi"/>
          <w:bCs/>
          <w:sz w:val="24"/>
          <w:szCs w:val="24"/>
        </w:rPr>
        <w:tab/>
      </w:r>
      <w:r w:rsidRPr="002259E0">
        <w:rPr>
          <w:rFonts w:eastAsia="Calibri" w:cstheme="minorHAnsi"/>
          <w:bCs/>
          <w:sz w:val="24"/>
          <w:szCs w:val="24"/>
        </w:rPr>
        <w:tab/>
        <w:t xml:space="preserve">                ________________________________</w:t>
      </w:r>
    </w:p>
    <w:p w14:paraId="4688ABA4" w14:textId="4F3362C1" w:rsidR="009D1A1A" w:rsidRDefault="009D1A1A" w:rsidP="00A81339">
      <w:pPr>
        <w:tabs>
          <w:tab w:val="left" w:pos="567"/>
        </w:tabs>
        <w:spacing w:after="120" w:line="240" w:lineRule="auto"/>
        <w:ind w:left="567"/>
        <w:contextualSpacing/>
        <w:jc w:val="right"/>
        <w:rPr>
          <w:rFonts w:eastAsia="Calibri" w:cstheme="minorHAnsi"/>
          <w:bCs/>
          <w:sz w:val="20"/>
          <w:szCs w:val="32"/>
        </w:rPr>
      </w:pPr>
    </w:p>
    <w:p w14:paraId="3C91E73E" w14:textId="77777777" w:rsidR="004818C7" w:rsidRDefault="004818C7" w:rsidP="00A81339">
      <w:pPr>
        <w:tabs>
          <w:tab w:val="left" w:pos="567"/>
        </w:tabs>
        <w:spacing w:after="120" w:line="240" w:lineRule="auto"/>
        <w:ind w:left="567"/>
        <w:contextualSpacing/>
        <w:jc w:val="right"/>
        <w:rPr>
          <w:rFonts w:eastAsia="Calibri" w:cstheme="minorHAnsi"/>
          <w:bCs/>
          <w:sz w:val="20"/>
          <w:szCs w:val="32"/>
        </w:rPr>
      </w:pPr>
    </w:p>
    <w:p w14:paraId="57A3EBC9" w14:textId="77777777" w:rsidR="009D1A1A" w:rsidRPr="00E155C6" w:rsidRDefault="009D1A1A" w:rsidP="00A81339">
      <w:pPr>
        <w:tabs>
          <w:tab w:val="left" w:pos="567"/>
        </w:tabs>
        <w:spacing w:after="120" w:line="240" w:lineRule="auto"/>
        <w:ind w:left="567"/>
        <w:contextualSpacing/>
        <w:jc w:val="right"/>
        <w:rPr>
          <w:rFonts w:eastAsia="Calibri" w:cstheme="minorHAnsi"/>
          <w:bCs/>
          <w:sz w:val="20"/>
          <w:szCs w:val="32"/>
        </w:rPr>
      </w:pPr>
    </w:p>
    <w:p w14:paraId="6939E666" w14:textId="41C234AB" w:rsidR="005318C5" w:rsidRPr="00E155C6" w:rsidRDefault="005318C5" w:rsidP="009D1A1A">
      <w:pPr>
        <w:spacing w:after="120" w:line="240" w:lineRule="auto"/>
        <w:rPr>
          <w:rFonts w:eastAsia="Calibri" w:cstheme="minorHAnsi"/>
          <w:b/>
          <w:sz w:val="24"/>
          <w:szCs w:val="24"/>
        </w:rPr>
      </w:pPr>
      <w:bookmarkStart w:id="2" w:name="_Hlk3192950"/>
      <w:bookmarkEnd w:id="2"/>
    </w:p>
    <w:sectPr w:rsidR="005318C5" w:rsidRPr="00E155C6" w:rsidSect="00F038A6">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6DC40" w14:textId="77777777" w:rsidR="001731DA" w:rsidRDefault="001731DA" w:rsidP="00F038A6">
      <w:pPr>
        <w:spacing w:after="0" w:line="240" w:lineRule="auto"/>
      </w:pPr>
      <w:r>
        <w:separator/>
      </w:r>
    </w:p>
  </w:endnote>
  <w:endnote w:type="continuationSeparator" w:id="0">
    <w:p w14:paraId="25C88B6C" w14:textId="77777777" w:rsidR="001731DA" w:rsidRDefault="001731DA" w:rsidP="00F0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412D" w14:textId="77777777" w:rsidR="001731DA" w:rsidRDefault="001731DA" w:rsidP="00F038A6">
      <w:pPr>
        <w:spacing w:after="0" w:line="240" w:lineRule="auto"/>
      </w:pPr>
      <w:r>
        <w:separator/>
      </w:r>
    </w:p>
  </w:footnote>
  <w:footnote w:type="continuationSeparator" w:id="0">
    <w:p w14:paraId="760DDE7D" w14:textId="77777777" w:rsidR="001731DA" w:rsidRDefault="001731DA" w:rsidP="00F03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75E5" w14:textId="77777777" w:rsidR="00BE41EB" w:rsidRDefault="00BE41EB">
    <w:pPr>
      <w:pStyle w:val="Zaglavlje"/>
    </w:pPr>
  </w:p>
  <w:p w14:paraId="2D0475E6" w14:textId="6D6919A9" w:rsidR="00F038A6" w:rsidRDefault="00F038A6" w:rsidP="009F2C34">
    <w:pPr>
      <w:pStyle w:val="Zaglavlje"/>
      <w:jc w:val="center"/>
    </w:pPr>
    <w:r>
      <w:rPr>
        <w:noProof/>
        <w:lang w:eastAsia="hr-HR"/>
      </w:rPr>
      <w:drawing>
        <wp:inline distT="0" distB="0" distL="0" distR="0" wp14:anchorId="2D0475E7" wp14:editId="493A04D9">
          <wp:extent cx="5505450" cy="990289"/>
          <wp:effectExtent l="0" t="0" r="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604" cy="993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0882"/>
    <w:multiLevelType w:val="hybridMultilevel"/>
    <w:tmpl w:val="87E03DAA"/>
    <w:lvl w:ilvl="0" w:tplc="ADC84D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EA3CA6"/>
    <w:multiLevelType w:val="hybridMultilevel"/>
    <w:tmpl w:val="0BD41FAA"/>
    <w:lvl w:ilvl="0" w:tplc="094C1CB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07559A8"/>
    <w:multiLevelType w:val="hybridMultilevel"/>
    <w:tmpl w:val="75F6B7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1C83501"/>
    <w:multiLevelType w:val="hybridMultilevel"/>
    <w:tmpl w:val="07BE7C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7017FC6"/>
    <w:multiLevelType w:val="hybridMultilevel"/>
    <w:tmpl w:val="0E08B79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2CE33898"/>
    <w:multiLevelType w:val="hybridMultilevel"/>
    <w:tmpl w:val="60B8F80A"/>
    <w:lvl w:ilvl="0" w:tplc="C57242E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2DDF0B00"/>
    <w:multiLevelType w:val="hybridMultilevel"/>
    <w:tmpl w:val="087E15FA"/>
    <w:lvl w:ilvl="0" w:tplc="8898B32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407512DA"/>
    <w:multiLevelType w:val="hybridMultilevel"/>
    <w:tmpl w:val="875AFE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3A64B4B"/>
    <w:multiLevelType w:val="hybridMultilevel"/>
    <w:tmpl w:val="80C20886"/>
    <w:lvl w:ilvl="0" w:tplc="04688222">
      <w:start w:val="321"/>
      <w:numFmt w:val="bullet"/>
      <w:lvlText w:val="-"/>
      <w:lvlJc w:val="left"/>
      <w:pPr>
        <w:ind w:left="720" w:hanging="360"/>
      </w:pPr>
      <w:rPr>
        <w:rFonts w:ascii="Arial Narrow" w:eastAsia="Arial Unicode MS" w:hAnsi="Arial Narrow" w:cs="Mang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53A654D"/>
    <w:multiLevelType w:val="hybridMultilevel"/>
    <w:tmpl w:val="3A58A0EE"/>
    <w:lvl w:ilvl="0" w:tplc="0EF2DDB4">
      <w:start w:val="1"/>
      <w:numFmt w:val="decimal"/>
      <w:lvlText w:val="%1."/>
      <w:lvlJc w:val="left"/>
      <w:pPr>
        <w:ind w:left="720" w:hanging="360"/>
      </w:pPr>
      <w:rPr>
        <w:rFonts w:ascii="Lucida Sans Unicode" w:eastAsia="Times New Roman" w:hAnsi="Lucida Sans Unicode" w:cs="Lucida Sans Unicode"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6025FAC"/>
    <w:multiLevelType w:val="hybridMultilevel"/>
    <w:tmpl w:val="C144E452"/>
    <w:lvl w:ilvl="0" w:tplc="026C2034">
      <w:start w:val="1"/>
      <w:numFmt w:val="decimal"/>
      <w:lvlText w:val="%1."/>
      <w:lvlJc w:val="left"/>
      <w:pPr>
        <w:ind w:left="720" w:hanging="360"/>
      </w:pPr>
      <w:rPr>
        <w:rFonts w:ascii="Lucida Sans Unicode" w:eastAsiaTheme="minorEastAsia" w:hAnsi="Lucida Sans Unicode" w:cs="Lucida Sans Unicode"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57731885"/>
    <w:multiLevelType w:val="hybridMultilevel"/>
    <w:tmpl w:val="E82206FC"/>
    <w:lvl w:ilvl="0" w:tplc="041A0017">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63E87C03"/>
    <w:multiLevelType w:val="hybridMultilevel"/>
    <w:tmpl w:val="7FE04A32"/>
    <w:lvl w:ilvl="0" w:tplc="0210A02E">
      <w:start w:val="1"/>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7660FEE"/>
    <w:multiLevelType w:val="hybridMultilevel"/>
    <w:tmpl w:val="A4722A92"/>
    <w:lvl w:ilvl="0" w:tplc="16922AA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6AEE79F9"/>
    <w:multiLevelType w:val="hybridMultilevel"/>
    <w:tmpl w:val="1EB2F9BC"/>
    <w:lvl w:ilvl="0" w:tplc="FD3A3BB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71202DE3"/>
    <w:multiLevelType w:val="hybridMultilevel"/>
    <w:tmpl w:val="0E08B79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736006E7"/>
    <w:multiLevelType w:val="hybridMultilevel"/>
    <w:tmpl w:val="F4A067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36666B1"/>
    <w:multiLevelType w:val="hybridMultilevel"/>
    <w:tmpl w:val="32FA293E"/>
    <w:lvl w:ilvl="0" w:tplc="EC38D91A">
      <w:start w:val="1"/>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64A3701"/>
    <w:multiLevelType w:val="hybridMultilevel"/>
    <w:tmpl w:val="1BBA21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BE8363E"/>
    <w:multiLevelType w:val="hybridMultilevel"/>
    <w:tmpl w:val="0E08B79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7D2A0072"/>
    <w:multiLevelType w:val="hybridMultilevel"/>
    <w:tmpl w:val="7A1E4A4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F1819C0"/>
    <w:multiLevelType w:val="hybridMultilevel"/>
    <w:tmpl w:val="0E08B79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7FD2680E"/>
    <w:multiLevelType w:val="hybridMultilevel"/>
    <w:tmpl w:val="D49A920C"/>
    <w:lvl w:ilvl="0" w:tplc="8B2693F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8"/>
  </w:num>
  <w:num w:numId="2">
    <w:abstractNumId w:val="16"/>
  </w:num>
  <w:num w:numId="3">
    <w:abstractNumId w:val="1"/>
  </w:num>
  <w:num w:numId="4">
    <w:abstractNumId w:val="17"/>
  </w:num>
  <w:num w:numId="5">
    <w:abstractNumId w:val="10"/>
  </w:num>
  <w:num w:numId="6">
    <w:abstractNumId w:val="23"/>
  </w:num>
  <w:num w:numId="7">
    <w:abstractNumId w:val="3"/>
  </w:num>
  <w:num w:numId="8">
    <w:abstractNumId w:val="20"/>
  </w:num>
  <w:num w:numId="9">
    <w:abstractNumId w:val="21"/>
  </w:num>
  <w:num w:numId="10">
    <w:abstractNumId w:val="14"/>
  </w:num>
  <w:num w:numId="11">
    <w:abstractNumId w:val="12"/>
  </w:num>
  <w:num w:numId="12">
    <w:abstractNumId w:val="15"/>
  </w:num>
  <w:num w:numId="13">
    <w:abstractNumId w:val="7"/>
  </w:num>
  <w:num w:numId="14">
    <w:abstractNumId w:val="11"/>
  </w:num>
  <w:num w:numId="15">
    <w:abstractNumId w:val="8"/>
  </w:num>
  <w:num w:numId="16">
    <w:abstractNumId w:val="13"/>
  </w:num>
  <w:num w:numId="17">
    <w:abstractNumId w:val="19"/>
  </w:num>
  <w:num w:numId="18">
    <w:abstractNumId w:val="0"/>
  </w:num>
  <w:num w:numId="19">
    <w:abstractNumId w:val="4"/>
  </w:num>
  <w:num w:numId="20">
    <w:abstractNumId w:val="25"/>
  </w:num>
  <w:num w:numId="21">
    <w:abstractNumId w:val="6"/>
  </w:num>
  <w:num w:numId="22">
    <w:abstractNumId w:val="2"/>
  </w:num>
  <w:num w:numId="23">
    <w:abstractNumId w:val="5"/>
  </w:num>
  <w:num w:numId="24">
    <w:abstractNumId w:val="24"/>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8A6"/>
    <w:rsid w:val="00001CFA"/>
    <w:rsid w:val="00004D5A"/>
    <w:rsid w:val="000076B6"/>
    <w:rsid w:val="000119E2"/>
    <w:rsid w:val="00014B9D"/>
    <w:rsid w:val="000276AE"/>
    <w:rsid w:val="0003624A"/>
    <w:rsid w:val="00036B34"/>
    <w:rsid w:val="00040837"/>
    <w:rsid w:val="00052401"/>
    <w:rsid w:val="00067FEE"/>
    <w:rsid w:val="00076DA3"/>
    <w:rsid w:val="0008035D"/>
    <w:rsid w:val="000A0628"/>
    <w:rsid w:val="000A478A"/>
    <w:rsid w:val="000A5376"/>
    <w:rsid w:val="000A6E91"/>
    <w:rsid w:val="000B5EA6"/>
    <w:rsid w:val="000C5445"/>
    <w:rsid w:val="000D2EE0"/>
    <w:rsid w:val="000D7B83"/>
    <w:rsid w:val="000E58F1"/>
    <w:rsid w:val="000E5E29"/>
    <w:rsid w:val="000F480C"/>
    <w:rsid w:val="00106979"/>
    <w:rsid w:val="0011535E"/>
    <w:rsid w:val="00130536"/>
    <w:rsid w:val="00132E66"/>
    <w:rsid w:val="00146230"/>
    <w:rsid w:val="0015421E"/>
    <w:rsid w:val="00160F39"/>
    <w:rsid w:val="00165DC8"/>
    <w:rsid w:val="0017280F"/>
    <w:rsid w:val="001731DA"/>
    <w:rsid w:val="001A51F0"/>
    <w:rsid w:val="001A55BA"/>
    <w:rsid w:val="001B43AC"/>
    <w:rsid w:val="001C61D4"/>
    <w:rsid w:val="001E0447"/>
    <w:rsid w:val="001F50BD"/>
    <w:rsid w:val="00207ED2"/>
    <w:rsid w:val="00212323"/>
    <w:rsid w:val="00237EA9"/>
    <w:rsid w:val="00244795"/>
    <w:rsid w:val="002503F9"/>
    <w:rsid w:val="00255663"/>
    <w:rsid w:val="00267016"/>
    <w:rsid w:val="0028645D"/>
    <w:rsid w:val="002959D0"/>
    <w:rsid w:val="002B03C2"/>
    <w:rsid w:val="002B1211"/>
    <w:rsid w:val="002B64AA"/>
    <w:rsid w:val="002C12EC"/>
    <w:rsid w:val="002C4584"/>
    <w:rsid w:val="002D5FD6"/>
    <w:rsid w:val="002E0070"/>
    <w:rsid w:val="002E0DC8"/>
    <w:rsid w:val="00302626"/>
    <w:rsid w:val="0030314B"/>
    <w:rsid w:val="003115CB"/>
    <w:rsid w:val="00337D0E"/>
    <w:rsid w:val="003438A1"/>
    <w:rsid w:val="00357D42"/>
    <w:rsid w:val="00360120"/>
    <w:rsid w:val="0037054B"/>
    <w:rsid w:val="0037201D"/>
    <w:rsid w:val="0038115F"/>
    <w:rsid w:val="00382053"/>
    <w:rsid w:val="003861DF"/>
    <w:rsid w:val="00390905"/>
    <w:rsid w:val="0039536D"/>
    <w:rsid w:val="003A016C"/>
    <w:rsid w:val="003B5EA8"/>
    <w:rsid w:val="003C7C71"/>
    <w:rsid w:val="003C7E64"/>
    <w:rsid w:val="003D5512"/>
    <w:rsid w:val="003F267A"/>
    <w:rsid w:val="003F5FF0"/>
    <w:rsid w:val="004129E0"/>
    <w:rsid w:val="00413137"/>
    <w:rsid w:val="00414802"/>
    <w:rsid w:val="00414BE4"/>
    <w:rsid w:val="00440030"/>
    <w:rsid w:val="0044087F"/>
    <w:rsid w:val="0044454F"/>
    <w:rsid w:val="00444673"/>
    <w:rsid w:val="00444B88"/>
    <w:rsid w:val="00464574"/>
    <w:rsid w:val="004754CA"/>
    <w:rsid w:val="004818C7"/>
    <w:rsid w:val="00482B99"/>
    <w:rsid w:val="00484EC8"/>
    <w:rsid w:val="00486373"/>
    <w:rsid w:val="0049237F"/>
    <w:rsid w:val="004B103A"/>
    <w:rsid w:val="004C5132"/>
    <w:rsid w:val="004D477C"/>
    <w:rsid w:val="004E3F6D"/>
    <w:rsid w:val="004F2102"/>
    <w:rsid w:val="00501907"/>
    <w:rsid w:val="005065A7"/>
    <w:rsid w:val="005103BE"/>
    <w:rsid w:val="00515523"/>
    <w:rsid w:val="00524033"/>
    <w:rsid w:val="005318C5"/>
    <w:rsid w:val="005324BF"/>
    <w:rsid w:val="005543BB"/>
    <w:rsid w:val="005612EB"/>
    <w:rsid w:val="00576A10"/>
    <w:rsid w:val="00582F0F"/>
    <w:rsid w:val="00594588"/>
    <w:rsid w:val="005A4170"/>
    <w:rsid w:val="005A525D"/>
    <w:rsid w:val="005A7D51"/>
    <w:rsid w:val="005B634A"/>
    <w:rsid w:val="005C63A9"/>
    <w:rsid w:val="005E0C0D"/>
    <w:rsid w:val="005E3639"/>
    <w:rsid w:val="005E63AF"/>
    <w:rsid w:val="005E66FF"/>
    <w:rsid w:val="005F2ED0"/>
    <w:rsid w:val="005F7023"/>
    <w:rsid w:val="00623069"/>
    <w:rsid w:val="00632184"/>
    <w:rsid w:val="006367CB"/>
    <w:rsid w:val="00644215"/>
    <w:rsid w:val="00644D32"/>
    <w:rsid w:val="00646489"/>
    <w:rsid w:val="006568F1"/>
    <w:rsid w:val="00686115"/>
    <w:rsid w:val="00686231"/>
    <w:rsid w:val="00687729"/>
    <w:rsid w:val="006917B3"/>
    <w:rsid w:val="00691AF3"/>
    <w:rsid w:val="006941B4"/>
    <w:rsid w:val="006A08AC"/>
    <w:rsid w:val="006A0BFF"/>
    <w:rsid w:val="006A4BCA"/>
    <w:rsid w:val="006A5FBC"/>
    <w:rsid w:val="006B211A"/>
    <w:rsid w:val="006C5A6F"/>
    <w:rsid w:val="006C68DD"/>
    <w:rsid w:val="006D0F10"/>
    <w:rsid w:val="006D75BC"/>
    <w:rsid w:val="006D7672"/>
    <w:rsid w:val="006E7E4F"/>
    <w:rsid w:val="006F0164"/>
    <w:rsid w:val="006F062D"/>
    <w:rsid w:val="00706EC2"/>
    <w:rsid w:val="007109C0"/>
    <w:rsid w:val="007349D3"/>
    <w:rsid w:val="007361FA"/>
    <w:rsid w:val="007507BC"/>
    <w:rsid w:val="007706E6"/>
    <w:rsid w:val="0077271F"/>
    <w:rsid w:val="00777829"/>
    <w:rsid w:val="0078411C"/>
    <w:rsid w:val="00784DE3"/>
    <w:rsid w:val="00792503"/>
    <w:rsid w:val="007943BD"/>
    <w:rsid w:val="007A06D3"/>
    <w:rsid w:val="007B00B3"/>
    <w:rsid w:val="007B302E"/>
    <w:rsid w:val="007D0590"/>
    <w:rsid w:val="007D1869"/>
    <w:rsid w:val="007E29CB"/>
    <w:rsid w:val="007E6F84"/>
    <w:rsid w:val="007F5BF7"/>
    <w:rsid w:val="00800624"/>
    <w:rsid w:val="00800AD6"/>
    <w:rsid w:val="00802D2F"/>
    <w:rsid w:val="00803D63"/>
    <w:rsid w:val="008041C0"/>
    <w:rsid w:val="00807720"/>
    <w:rsid w:val="00815131"/>
    <w:rsid w:val="00843E4A"/>
    <w:rsid w:val="008510BD"/>
    <w:rsid w:val="008651B5"/>
    <w:rsid w:val="008731DC"/>
    <w:rsid w:val="00883946"/>
    <w:rsid w:val="0088538E"/>
    <w:rsid w:val="008871DF"/>
    <w:rsid w:val="008A0AD6"/>
    <w:rsid w:val="008B0854"/>
    <w:rsid w:val="008B64C0"/>
    <w:rsid w:val="008C6310"/>
    <w:rsid w:val="008E7044"/>
    <w:rsid w:val="008F4AF4"/>
    <w:rsid w:val="009160E8"/>
    <w:rsid w:val="00917BBE"/>
    <w:rsid w:val="00931224"/>
    <w:rsid w:val="00945DCC"/>
    <w:rsid w:val="009508CA"/>
    <w:rsid w:val="009514A4"/>
    <w:rsid w:val="00961BF5"/>
    <w:rsid w:val="00972CBF"/>
    <w:rsid w:val="009A777F"/>
    <w:rsid w:val="009B1CA4"/>
    <w:rsid w:val="009B7021"/>
    <w:rsid w:val="009C1738"/>
    <w:rsid w:val="009C2604"/>
    <w:rsid w:val="009C35F8"/>
    <w:rsid w:val="009D1A1A"/>
    <w:rsid w:val="009E0310"/>
    <w:rsid w:val="009F0B98"/>
    <w:rsid w:val="009F2C34"/>
    <w:rsid w:val="009F3B99"/>
    <w:rsid w:val="00A03933"/>
    <w:rsid w:val="00A1000F"/>
    <w:rsid w:val="00A1540E"/>
    <w:rsid w:val="00A17CBD"/>
    <w:rsid w:val="00A34D13"/>
    <w:rsid w:val="00A35774"/>
    <w:rsid w:val="00A4174F"/>
    <w:rsid w:val="00A509DA"/>
    <w:rsid w:val="00A5606D"/>
    <w:rsid w:val="00A809AD"/>
    <w:rsid w:val="00A81339"/>
    <w:rsid w:val="00A874DC"/>
    <w:rsid w:val="00A90C10"/>
    <w:rsid w:val="00A92742"/>
    <w:rsid w:val="00AA362D"/>
    <w:rsid w:val="00AA4645"/>
    <w:rsid w:val="00AB2C07"/>
    <w:rsid w:val="00AB40F6"/>
    <w:rsid w:val="00AC2801"/>
    <w:rsid w:val="00AD2D71"/>
    <w:rsid w:val="00AE4667"/>
    <w:rsid w:val="00B07C37"/>
    <w:rsid w:val="00B10568"/>
    <w:rsid w:val="00B14223"/>
    <w:rsid w:val="00B21E55"/>
    <w:rsid w:val="00B51270"/>
    <w:rsid w:val="00B66704"/>
    <w:rsid w:val="00B66AC5"/>
    <w:rsid w:val="00B6731C"/>
    <w:rsid w:val="00B70CDC"/>
    <w:rsid w:val="00B80043"/>
    <w:rsid w:val="00B95083"/>
    <w:rsid w:val="00B97ADD"/>
    <w:rsid w:val="00BA45B1"/>
    <w:rsid w:val="00BB60B6"/>
    <w:rsid w:val="00BC654E"/>
    <w:rsid w:val="00BC68E0"/>
    <w:rsid w:val="00BC7B74"/>
    <w:rsid w:val="00BD4444"/>
    <w:rsid w:val="00BE41EB"/>
    <w:rsid w:val="00BE4D67"/>
    <w:rsid w:val="00C264EC"/>
    <w:rsid w:val="00C271C2"/>
    <w:rsid w:val="00C37077"/>
    <w:rsid w:val="00C4343C"/>
    <w:rsid w:val="00C47C40"/>
    <w:rsid w:val="00C56689"/>
    <w:rsid w:val="00C756DE"/>
    <w:rsid w:val="00C75814"/>
    <w:rsid w:val="00C9099B"/>
    <w:rsid w:val="00C91279"/>
    <w:rsid w:val="00CB3385"/>
    <w:rsid w:val="00CE455A"/>
    <w:rsid w:val="00D0222F"/>
    <w:rsid w:val="00D06652"/>
    <w:rsid w:val="00D06929"/>
    <w:rsid w:val="00D13AB4"/>
    <w:rsid w:val="00D200C0"/>
    <w:rsid w:val="00D250FC"/>
    <w:rsid w:val="00D26F83"/>
    <w:rsid w:val="00D35F8D"/>
    <w:rsid w:val="00D403C3"/>
    <w:rsid w:val="00D46DB6"/>
    <w:rsid w:val="00D5158C"/>
    <w:rsid w:val="00D61B2D"/>
    <w:rsid w:val="00D62F3B"/>
    <w:rsid w:val="00D6543C"/>
    <w:rsid w:val="00D719AE"/>
    <w:rsid w:val="00D74270"/>
    <w:rsid w:val="00D959C3"/>
    <w:rsid w:val="00DC5918"/>
    <w:rsid w:val="00DD22B5"/>
    <w:rsid w:val="00DD56EB"/>
    <w:rsid w:val="00DD751B"/>
    <w:rsid w:val="00E04365"/>
    <w:rsid w:val="00E12BE9"/>
    <w:rsid w:val="00E155C6"/>
    <w:rsid w:val="00E21E8A"/>
    <w:rsid w:val="00E252DA"/>
    <w:rsid w:val="00E3478C"/>
    <w:rsid w:val="00E41D06"/>
    <w:rsid w:val="00E458DA"/>
    <w:rsid w:val="00E4648B"/>
    <w:rsid w:val="00E655C5"/>
    <w:rsid w:val="00E77C36"/>
    <w:rsid w:val="00E811E4"/>
    <w:rsid w:val="00E835F2"/>
    <w:rsid w:val="00E84115"/>
    <w:rsid w:val="00E97227"/>
    <w:rsid w:val="00EC7217"/>
    <w:rsid w:val="00ED59EC"/>
    <w:rsid w:val="00EF1DDA"/>
    <w:rsid w:val="00EF27C4"/>
    <w:rsid w:val="00F038A6"/>
    <w:rsid w:val="00F11CF5"/>
    <w:rsid w:val="00F155BB"/>
    <w:rsid w:val="00F26BD0"/>
    <w:rsid w:val="00F30AD9"/>
    <w:rsid w:val="00F44817"/>
    <w:rsid w:val="00F4572C"/>
    <w:rsid w:val="00F65BE1"/>
    <w:rsid w:val="00F66828"/>
    <w:rsid w:val="00F70527"/>
    <w:rsid w:val="00F749D2"/>
    <w:rsid w:val="00F92509"/>
    <w:rsid w:val="00FC5B3F"/>
    <w:rsid w:val="00FC7A0D"/>
    <w:rsid w:val="00FD2E1A"/>
    <w:rsid w:val="00FE46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4743E"/>
  <w15:docId w15:val="{3ED596E0-A6D1-4340-94F0-A4F9F9A0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58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F038A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F038A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038A6"/>
  </w:style>
  <w:style w:type="paragraph" w:styleId="Podnoje">
    <w:name w:val="footer"/>
    <w:basedOn w:val="Normal"/>
    <w:link w:val="PodnojeChar"/>
    <w:uiPriority w:val="99"/>
    <w:unhideWhenUsed/>
    <w:rsid w:val="00F038A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038A6"/>
  </w:style>
  <w:style w:type="paragraph" w:styleId="Tekstbalonia">
    <w:name w:val="Balloon Text"/>
    <w:basedOn w:val="Normal"/>
    <w:link w:val="TekstbaloniaChar"/>
    <w:uiPriority w:val="99"/>
    <w:semiHidden/>
    <w:unhideWhenUsed/>
    <w:rsid w:val="00F038A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038A6"/>
    <w:rPr>
      <w:rFonts w:ascii="Tahoma" w:hAnsi="Tahoma" w:cs="Tahoma"/>
      <w:sz w:val="16"/>
      <w:szCs w:val="16"/>
    </w:rPr>
  </w:style>
  <w:style w:type="paragraph" w:styleId="Odlomakpopisa">
    <w:name w:val="List Paragraph"/>
    <w:basedOn w:val="Normal"/>
    <w:uiPriority w:val="34"/>
    <w:qFormat/>
    <w:rsid w:val="00F038A6"/>
    <w:pPr>
      <w:ind w:left="720"/>
      <w:contextualSpacing/>
    </w:pPr>
  </w:style>
  <w:style w:type="character" w:styleId="Referencakomentara">
    <w:name w:val="annotation reference"/>
    <w:basedOn w:val="Zadanifontodlomka"/>
    <w:uiPriority w:val="99"/>
    <w:semiHidden/>
    <w:unhideWhenUsed/>
    <w:rsid w:val="002959D0"/>
    <w:rPr>
      <w:sz w:val="16"/>
      <w:szCs w:val="16"/>
    </w:rPr>
  </w:style>
  <w:style w:type="paragraph" w:styleId="Tekstkomentara">
    <w:name w:val="annotation text"/>
    <w:basedOn w:val="Normal"/>
    <w:link w:val="TekstkomentaraChar"/>
    <w:uiPriority w:val="99"/>
    <w:semiHidden/>
    <w:unhideWhenUsed/>
    <w:rsid w:val="002959D0"/>
    <w:pPr>
      <w:spacing w:line="240" w:lineRule="auto"/>
    </w:pPr>
    <w:rPr>
      <w:sz w:val="20"/>
      <w:szCs w:val="20"/>
    </w:rPr>
  </w:style>
  <w:style w:type="character" w:customStyle="1" w:styleId="TekstkomentaraChar">
    <w:name w:val="Tekst komentara Char"/>
    <w:basedOn w:val="Zadanifontodlomka"/>
    <w:link w:val="Tekstkomentara"/>
    <w:uiPriority w:val="99"/>
    <w:semiHidden/>
    <w:rsid w:val="002959D0"/>
    <w:rPr>
      <w:sz w:val="20"/>
      <w:szCs w:val="20"/>
    </w:rPr>
  </w:style>
  <w:style w:type="paragraph" w:styleId="Predmetkomentara">
    <w:name w:val="annotation subject"/>
    <w:basedOn w:val="Tekstkomentara"/>
    <w:next w:val="Tekstkomentara"/>
    <w:link w:val="PredmetkomentaraChar"/>
    <w:uiPriority w:val="99"/>
    <w:semiHidden/>
    <w:unhideWhenUsed/>
    <w:rsid w:val="002959D0"/>
    <w:rPr>
      <w:b/>
      <w:bCs/>
    </w:rPr>
  </w:style>
  <w:style w:type="character" w:customStyle="1" w:styleId="PredmetkomentaraChar">
    <w:name w:val="Predmet komentara Char"/>
    <w:basedOn w:val="TekstkomentaraChar"/>
    <w:link w:val="Predmetkomentara"/>
    <w:uiPriority w:val="99"/>
    <w:semiHidden/>
    <w:rsid w:val="002959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1A261-9AC7-41C6-B8A6-FC71D06F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643</Words>
  <Characters>3670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dc:creator>
  <cp:lastModifiedBy>Ines Sambolec</cp:lastModifiedBy>
  <cp:revision>54</cp:revision>
  <cp:lastPrinted>2019-12-10T01:46:00Z</cp:lastPrinted>
  <dcterms:created xsi:type="dcterms:W3CDTF">2021-09-24T12:39:00Z</dcterms:created>
  <dcterms:modified xsi:type="dcterms:W3CDTF">2021-10-14T09:56:00Z</dcterms:modified>
</cp:coreProperties>
</file>