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555A4" w14:textId="77777777" w:rsidR="00CD7EC4" w:rsidRPr="00C501EB" w:rsidRDefault="00CD7EC4"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241AA1" w:rsidRDefault="004F4C03" w:rsidP="004F4C03">
      <w:pPr>
        <w:tabs>
          <w:tab w:val="left" w:pos="567"/>
        </w:tabs>
        <w:jc w:val="center"/>
        <w:rPr>
          <w:rFonts w:ascii="Cambria" w:hAnsi="Cambria"/>
          <w:sz w:val="24"/>
          <w:szCs w:val="24"/>
        </w:rPr>
      </w:pPr>
      <w:r w:rsidRPr="00241AA1">
        <w:rPr>
          <w:rFonts w:ascii="Cambria" w:eastAsia="Cambria" w:hAnsi="Cambria" w:cs="Cambria"/>
          <w:sz w:val="24"/>
          <w:szCs w:val="24"/>
          <w:lang w:bidi="en-US"/>
        </w:rPr>
        <w:t xml:space="preserve">PROCUREMENT PROCEDURE FOR PARTIES NOT BOUND BY THE PUBLIC PROCUREMENT LAW </w:t>
      </w:r>
    </w:p>
    <w:p w14:paraId="38429C33" w14:textId="5D18B240" w:rsidR="004F4C03" w:rsidRPr="00241AA1" w:rsidRDefault="004F4C03" w:rsidP="004F4C03">
      <w:pPr>
        <w:tabs>
          <w:tab w:val="left" w:pos="567"/>
        </w:tabs>
        <w:jc w:val="center"/>
        <w:rPr>
          <w:rFonts w:ascii="Cambria" w:hAnsi="Cambria"/>
          <w:sz w:val="24"/>
          <w:szCs w:val="24"/>
        </w:rPr>
      </w:pPr>
      <w:r w:rsidRPr="00241AA1">
        <w:rPr>
          <w:rFonts w:ascii="Cambria" w:eastAsia="Cambria" w:hAnsi="Cambria" w:cs="Cambria"/>
          <w:sz w:val="24"/>
          <w:szCs w:val="24"/>
          <w:lang w:bidi="en-US"/>
        </w:rPr>
        <w:t xml:space="preserve">(NOJN) </w:t>
      </w:r>
    </w:p>
    <w:p w14:paraId="6E6F23D8" w14:textId="77777777" w:rsidR="004F4C03" w:rsidRPr="00241AA1" w:rsidRDefault="004F4C03" w:rsidP="004F4C03">
      <w:pPr>
        <w:tabs>
          <w:tab w:val="left" w:pos="567"/>
        </w:tabs>
        <w:jc w:val="center"/>
        <w:rPr>
          <w:rFonts w:ascii="Cambria" w:hAnsi="Cambria"/>
          <w:sz w:val="24"/>
          <w:szCs w:val="24"/>
        </w:rPr>
      </w:pPr>
    </w:p>
    <w:p w14:paraId="0C001DAB" w14:textId="31F4A05D" w:rsidR="004F4C03" w:rsidRPr="00241AA1" w:rsidRDefault="00FC412D" w:rsidP="004F4C03">
      <w:pPr>
        <w:tabs>
          <w:tab w:val="left" w:pos="567"/>
        </w:tabs>
        <w:contextualSpacing/>
        <w:jc w:val="center"/>
        <w:rPr>
          <w:rFonts w:ascii="Cambria" w:hAnsi="Cambria"/>
          <w:b/>
          <w:sz w:val="24"/>
          <w:szCs w:val="24"/>
          <w:u w:val="single"/>
        </w:rPr>
      </w:pPr>
      <w:r w:rsidRPr="00241AA1">
        <w:rPr>
          <w:rFonts w:ascii="Cambria" w:eastAsia="Cambria" w:hAnsi="Cambria" w:cs="Cambria"/>
          <w:b/>
          <w:sz w:val="24"/>
          <w:szCs w:val="24"/>
          <w:u w:val="single"/>
          <w:lang w:bidi="en-US"/>
        </w:rPr>
        <w:t>CALL FOR</w:t>
      </w:r>
      <w:r w:rsidR="00C709BC" w:rsidRPr="00241AA1">
        <w:rPr>
          <w:rFonts w:ascii="Cambria" w:eastAsia="Cambria" w:hAnsi="Cambria" w:cs="Cambria"/>
          <w:b/>
          <w:sz w:val="24"/>
          <w:szCs w:val="24"/>
          <w:u w:val="single"/>
          <w:lang w:bidi="en-US"/>
        </w:rPr>
        <w:t xml:space="preserve"> </w:t>
      </w:r>
      <w:r w:rsidRPr="00241AA1">
        <w:rPr>
          <w:rFonts w:ascii="Cambria" w:eastAsia="Cambria" w:hAnsi="Cambria" w:cs="Cambria"/>
          <w:b/>
          <w:sz w:val="24"/>
          <w:szCs w:val="24"/>
          <w:u w:val="single"/>
          <w:lang w:bidi="en-US"/>
        </w:rPr>
        <w:t>TENDERS</w:t>
      </w:r>
    </w:p>
    <w:p w14:paraId="7B7EF03A" w14:textId="77777777" w:rsidR="004F4C03" w:rsidRPr="00241AA1" w:rsidRDefault="004F4C03" w:rsidP="004F4C03">
      <w:pPr>
        <w:tabs>
          <w:tab w:val="left" w:pos="567"/>
        </w:tabs>
        <w:contextualSpacing/>
        <w:jc w:val="center"/>
        <w:rPr>
          <w:rFonts w:ascii="Cambria" w:hAnsi="Cambria"/>
          <w:sz w:val="24"/>
          <w:szCs w:val="24"/>
          <w:u w:val="single"/>
        </w:rPr>
      </w:pPr>
    </w:p>
    <w:p w14:paraId="4FD2C95F" w14:textId="77777777" w:rsidR="004F4C03" w:rsidRPr="00241AA1" w:rsidRDefault="004F4C03" w:rsidP="004F4C03">
      <w:pPr>
        <w:tabs>
          <w:tab w:val="left" w:pos="567"/>
        </w:tabs>
        <w:contextualSpacing/>
        <w:jc w:val="center"/>
        <w:rPr>
          <w:rFonts w:ascii="Cambria" w:hAnsi="Cambria"/>
          <w:sz w:val="24"/>
          <w:szCs w:val="24"/>
          <w:u w:val="single"/>
        </w:rPr>
      </w:pPr>
    </w:p>
    <w:p w14:paraId="0684B715" w14:textId="17D6A31A" w:rsidR="002967CC" w:rsidRPr="00241AA1" w:rsidRDefault="004F4C03" w:rsidP="002967CC">
      <w:pPr>
        <w:tabs>
          <w:tab w:val="left" w:pos="567"/>
        </w:tabs>
        <w:jc w:val="center"/>
        <w:rPr>
          <w:rFonts w:ascii="Cambria" w:hAnsi="Cambria"/>
          <w:b/>
          <w:sz w:val="24"/>
          <w:szCs w:val="24"/>
        </w:rPr>
      </w:pPr>
      <w:bookmarkStart w:id="0" w:name="_Hlk531777370"/>
      <w:r w:rsidRPr="00241AA1">
        <w:rPr>
          <w:rFonts w:ascii="Cambria" w:eastAsia="Cambria" w:hAnsi="Cambria" w:cs="Cambria"/>
          <w:sz w:val="24"/>
          <w:szCs w:val="24"/>
          <w:lang w:bidi="en-US"/>
        </w:rPr>
        <w:t xml:space="preserve">Procurement number: </w:t>
      </w:r>
      <w:bookmarkStart w:id="1" w:name="_Hlk74738076"/>
      <w:bookmarkStart w:id="2" w:name="_Hlk497832647"/>
      <w:bookmarkStart w:id="3" w:name="_Hlk497833181"/>
      <w:bookmarkStart w:id="4" w:name="_Hlk16233697"/>
      <w:r w:rsidRPr="00241AA1">
        <w:rPr>
          <w:rFonts w:ascii="Cambria" w:eastAsia="Cambria" w:hAnsi="Cambria" w:cs="Cambria"/>
          <w:b/>
          <w:sz w:val="24"/>
          <w:szCs w:val="24"/>
          <w:lang w:bidi="en-US"/>
        </w:rPr>
        <w:t>KK.11.1.1.01.00</w:t>
      </w:r>
      <w:bookmarkEnd w:id="1"/>
      <w:r w:rsidRPr="00241AA1">
        <w:rPr>
          <w:rFonts w:ascii="Cambria" w:eastAsia="Cambria" w:hAnsi="Cambria" w:cs="Cambria"/>
          <w:sz w:val="24"/>
          <w:szCs w:val="24"/>
          <w:lang w:bidi="en-US"/>
        </w:rPr>
        <w:t xml:space="preserve"> </w:t>
      </w:r>
      <w:r w:rsidRPr="00241AA1">
        <w:rPr>
          <w:rFonts w:ascii="Cambria" w:eastAsia="Cambria" w:hAnsi="Cambria" w:cs="Cambria"/>
          <w:b/>
          <w:sz w:val="24"/>
          <w:szCs w:val="24"/>
          <w:lang w:bidi="en-US"/>
        </w:rPr>
        <w:t>83-</w:t>
      </w:r>
      <w:r w:rsidR="00241AA1" w:rsidRPr="00241AA1">
        <w:rPr>
          <w:rFonts w:ascii="Cambria" w:eastAsia="Cambria" w:hAnsi="Cambria" w:cs="Cambria"/>
          <w:b/>
          <w:sz w:val="24"/>
          <w:szCs w:val="24"/>
          <w:lang w:bidi="en-US"/>
        </w:rPr>
        <w:t>25082021</w:t>
      </w:r>
    </w:p>
    <w:bookmarkEnd w:id="2"/>
    <w:p w14:paraId="67761833" w14:textId="570AABA0" w:rsidR="004F4C03" w:rsidRPr="00241AA1" w:rsidRDefault="004F4C03" w:rsidP="00216D38">
      <w:pPr>
        <w:tabs>
          <w:tab w:val="left" w:pos="567"/>
        </w:tabs>
        <w:jc w:val="center"/>
        <w:rPr>
          <w:rFonts w:ascii="Cambria" w:hAnsi="Cambria"/>
          <w:b/>
          <w:bCs/>
          <w:sz w:val="24"/>
          <w:szCs w:val="24"/>
          <w:lang w:bidi="hr-HR"/>
        </w:rPr>
      </w:pPr>
      <w:r w:rsidRPr="00241AA1">
        <w:rPr>
          <w:rFonts w:ascii="Cambria" w:eastAsia="Cambria" w:hAnsi="Cambria" w:cs="Cambria"/>
          <w:sz w:val="24"/>
          <w:szCs w:val="24"/>
          <w:lang w:bidi="en-US"/>
        </w:rPr>
        <w:t xml:space="preserve">Procurement name: </w:t>
      </w:r>
      <w:bookmarkEnd w:id="0"/>
      <w:bookmarkEnd w:id="3"/>
      <w:r w:rsidRPr="00241AA1">
        <w:rPr>
          <w:rFonts w:ascii="Cambria" w:eastAsia="Cambria" w:hAnsi="Cambria" w:cs="Cambria"/>
          <w:b/>
          <w:sz w:val="24"/>
          <w:szCs w:val="24"/>
          <w:lang w:bidi="en-US"/>
        </w:rPr>
        <w:t>Purchase</w:t>
      </w:r>
      <w:bookmarkStart w:id="5" w:name="_Hlk75953211"/>
      <w:bookmarkEnd w:id="4"/>
      <w:r w:rsidR="006C2DFC" w:rsidRPr="00241AA1">
        <w:rPr>
          <w:rFonts w:ascii="Cambria" w:eastAsia="Cambria" w:hAnsi="Cambria" w:cs="Cambria"/>
          <w:b/>
          <w:sz w:val="24"/>
          <w:szCs w:val="24"/>
          <w:lang w:bidi="en-US"/>
        </w:rPr>
        <w:t xml:space="preserve"> of</w:t>
      </w:r>
      <w:r w:rsidRPr="00241AA1">
        <w:rPr>
          <w:rFonts w:ascii="Cambria" w:eastAsia="Cambria" w:hAnsi="Cambria" w:cs="Cambria"/>
          <w:sz w:val="24"/>
          <w:szCs w:val="24"/>
          <w:lang w:bidi="en-US"/>
        </w:rPr>
        <w:t xml:space="preserve"> </w:t>
      </w:r>
      <w:r w:rsidRPr="00241AA1">
        <w:rPr>
          <w:rFonts w:ascii="Cambria" w:eastAsia="Cambria" w:hAnsi="Cambria" w:cs="Cambria"/>
          <w:b/>
          <w:sz w:val="24"/>
          <w:szCs w:val="24"/>
          <w:lang w:bidi="en-US"/>
        </w:rPr>
        <w:t>distributor washing machine by distillation technique</w:t>
      </w:r>
      <w:bookmarkEnd w:id="5"/>
    </w:p>
    <w:p w14:paraId="4245CD73" w14:textId="0AE79D75" w:rsidR="00216D38" w:rsidRPr="00241AA1" w:rsidRDefault="00216D38" w:rsidP="00216D38">
      <w:pPr>
        <w:tabs>
          <w:tab w:val="left" w:pos="567"/>
        </w:tabs>
        <w:jc w:val="center"/>
        <w:rPr>
          <w:rFonts w:ascii="Cambria" w:hAnsi="Cambria"/>
          <w:b/>
          <w:bCs/>
          <w:sz w:val="24"/>
          <w:szCs w:val="24"/>
          <w:lang w:bidi="hr-HR"/>
        </w:rPr>
      </w:pPr>
    </w:p>
    <w:p w14:paraId="72903B76" w14:textId="22461348" w:rsidR="00216D38" w:rsidRPr="00241AA1" w:rsidRDefault="00216D38" w:rsidP="00216D38">
      <w:pPr>
        <w:tabs>
          <w:tab w:val="left" w:pos="567"/>
        </w:tabs>
        <w:jc w:val="center"/>
        <w:rPr>
          <w:rFonts w:ascii="Cambria" w:hAnsi="Cambria"/>
          <w:b/>
          <w:bCs/>
          <w:sz w:val="24"/>
          <w:szCs w:val="24"/>
          <w:lang w:bidi="hr-HR"/>
        </w:rPr>
      </w:pPr>
    </w:p>
    <w:p w14:paraId="755E7CE8" w14:textId="44EAC29F" w:rsidR="00216D38" w:rsidRPr="00241AA1" w:rsidRDefault="00216D38" w:rsidP="00216D38">
      <w:pPr>
        <w:tabs>
          <w:tab w:val="left" w:pos="567"/>
        </w:tabs>
        <w:jc w:val="center"/>
        <w:rPr>
          <w:rFonts w:ascii="Cambria" w:hAnsi="Cambria"/>
          <w:b/>
          <w:bCs/>
          <w:sz w:val="24"/>
          <w:szCs w:val="24"/>
          <w:lang w:bidi="hr-HR"/>
        </w:rPr>
      </w:pPr>
    </w:p>
    <w:p w14:paraId="7D392ECA" w14:textId="15C50434" w:rsidR="00216D38" w:rsidRPr="00241AA1" w:rsidRDefault="00216D38" w:rsidP="00216D38">
      <w:pPr>
        <w:tabs>
          <w:tab w:val="left" w:pos="567"/>
        </w:tabs>
        <w:jc w:val="center"/>
        <w:rPr>
          <w:rFonts w:ascii="Cambria" w:hAnsi="Cambria"/>
          <w:b/>
          <w:bCs/>
          <w:sz w:val="24"/>
          <w:szCs w:val="24"/>
          <w:lang w:bidi="hr-HR"/>
        </w:rPr>
      </w:pPr>
    </w:p>
    <w:p w14:paraId="423F0C71" w14:textId="77777777" w:rsidR="00216D38" w:rsidRPr="00241AA1" w:rsidRDefault="00216D38" w:rsidP="00216D38">
      <w:pPr>
        <w:tabs>
          <w:tab w:val="left" w:pos="567"/>
        </w:tabs>
        <w:jc w:val="center"/>
        <w:rPr>
          <w:rFonts w:ascii="Cambria" w:hAnsi="Cambria"/>
          <w:b/>
          <w:bCs/>
          <w:sz w:val="24"/>
          <w:szCs w:val="24"/>
          <w:lang w:bidi="hr-HR"/>
        </w:rPr>
      </w:pPr>
    </w:p>
    <w:p w14:paraId="388B39AA" w14:textId="77777777" w:rsidR="004F4C03" w:rsidRPr="00241AA1" w:rsidRDefault="004F4C03" w:rsidP="004F4C03">
      <w:pPr>
        <w:tabs>
          <w:tab w:val="left" w:pos="567"/>
        </w:tabs>
        <w:jc w:val="both"/>
        <w:rPr>
          <w:rFonts w:ascii="Cambria" w:hAnsi="Cambria"/>
          <w:b/>
          <w:bCs/>
          <w:sz w:val="24"/>
          <w:szCs w:val="24"/>
          <w:lang w:bidi="hr-HR"/>
        </w:rPr>
      </w:pPr>
    </w:p>
    <w:p w14:paraId="640A30A1" w14:textId="77777777" w:rsidR="00216D38" w:rsidRPr="00241AA1" w:rsidRDefault="00216D38" w:rsidP="004F4C03">
      <w:pPr>
        <w:tabs>
          <w:tab w:val="left" w:pos="567"/>
        </w:tabs>
        <w:jc w:val="both"/>
        <w:rPr>
          <w:rFonts w:ascii="Cambria" w:hAnsi="Cambria"/>
          <w:b/>
          <w:bCs/>
          <w:sz w:val="24"/>
          <w:szCs w:val="24"/>
          <w:lang w:bidi="hr-HR"/>
        </w:rPr>
      </w:pPr>
    </w:p>
    <w:p w14:paraId="16A11D0D" w14:textId="77777777" w:rsidR="00216D38" w:rsidRPr="00241AA1" w:rsidRDefault="00216D38" w:rsidP="004F4C03">
      <w:pPr>
        <w:tabs>
          <w:tab w:val="left" w:pos="567"/>
        </w:tabs>
        <w:jc w:val="both"/>
        <w:rPr>
          <w:rFonts w:ascii="Cambria" w:hAnsi="Cambria"/>
          <w:b/>
          <w:bCs/>
          <w:sz w:val="24"/>
          <w:szCs w:val="24"/>
          <w:lang w:bidi="hr-HR"/>
        </w:rPr>
      </w:pPr>
    </w:p>
    <w:p w14:paraId="7649C551" w14:textId="77777777" w:rsidR="00216D38" w:rsidRPr="00241AA1" w:rsidRDefault="00216D38" w:rsidP="004F4C03">
      <w:pPr>
        <w:tabs>
          <w:tab w:val="left" w:pos="567"/>
        </w:tabs>
        <w:jc w:val="both"/>
        <w:rPr>
          <w:rFonts w:ascii="Cambria" w:hAnsi="Cambria"/>
          <w:b/>
          <w:bCs/>
          <w:sz w:val="24"/>
          <w:szCs w:val="24"/>
          <w:lang w:bidi="hr-HR"/>
        </w:rPr>
      </w:pPr>
    </w:p>
    <w:p w14:paraId="50300021" w14:textId="0723ABA4" w:rsidR="004F4C03" w:rsidRPr="00241AA1" w:rsidRDefault="004F4C03" w:rsidP="004F4C03">
      <w:pPr>
        <w:tabs>
          <w:tab w:val="left" w:pos="567"/>
        </w:tabs>
        <w:jc w:val="both"/>
        <w:rPr>
          <w:rFonts w:ascii="Cambria" w:hAnsi="Cambria"/>
          <w:b/>
          <w:bCs/>
          <w:sz w:val="24"/>
          <w:szCs w:val="24"/>
          <w:lang w:bidi="hr-HR"/>
        </w:rPr>
      </w:pPr>
      <w:r w:rsidRPr="00241AA1">
        <w:rPr>
          <w:rFonts w:ascii="Cambria" w:eastAsia="Cambria" w:hAnsi="Cambria" w:cs="Cambria"/>
          <w:b/>
          <w:sz w:val="24"/>
          <w:szCs w:val="24"/>
          <w:lang w:bidi="en-US"/>
        </w:rPr>
        <w:t xml:space="preserve">Documentation approved by: </w:t>
      </w:r>
    </w:p>
    <w:p w14:paraId="5C81D5DE" w14:textId="21868978" w:rsidR="004F4C03" w:rsidRPr="00241AA1" w:rsidRDefault="00C52279" w:rsidP="004F4C03">
      <w:pPr>
        <w:tabs>
          <w:tab w:val="left" w:pos="567"/>
        </w:tabs>
        <w:jc w:val="both"/>
        <w:rPr>
          <w:rFonts w:ascii="Cambria" w:hAnsi="Cambria"/>
          <w:b/>
          <w:bCs/>
          <w:sz w:val="24"/>
          <w:szCs w:val="24"/>
          <w:lang w:bidi="hr-HR"/>
        </w:rPr>
      </w:pPr>
      <w:r w:rsidRPr="00241AA1">
        <w:rPr>
          <w:rFonts w:ascii="Cambria" w:eastAsia="Cambria" w:hAnsi="Cambria" w:cs="Cambria"/>
          <w:b/>
          <w:sz w:val="24"/>
          <w:szCs w:val="24"/>
          <w:lang w:bidi="en-US"/>
        </w:rPr>
        <w:t xml:space="preserve">Radisav Drljević, President of the Management Board </w:t>
      </w:r>
    </w:p>
    <w:p w14:paraId="35A1D1FD" w14:textId="77777777" w:rsidR="004F4C03" w:rsidRPr="00241AA1" w:rsidRDefault="004F4C03" w:rsidP="004F4C03">
      <w:pPr>
        <w:tabs>
          <w:tab w:val="left" w:pos="567"/>
        </w:tabs>
        <w:jc w:val="both"/>
        <w:rPr>
          <w:rFonts w:ascii="Cambria" w:hAnsi="Cambria"/>
          <w:b/>
          <w:bCs/>
          <w:sz w:val="24"/>
          <w:szCs w:val="24"/>
          <w:lang w:bidi="hr-HR"/>
        </w:rPr>
      </w:pPr>
    </w:p>
    <w:p w14:paraId="1C019E18" w14:textId="77777777" w:rsidR="004F4C03" w:rsidRPr="00241AA1" w:rsidRDefault="004F4C03" w:rsidP="004F4C03">
      <w:pPr>
        <w:tabs>
          <w:tab w:val="left" w:pos="567"/>
        </w:tabs>
        <w:jc w:val="both"/>
        <w:rPr>
          <w:rFonts w:ascii="Cambria" w:hAnsi="Cambria"/>
          <w:b/>
          <w:bCs/>
          <w:sz w:val="24"/>
          <w:szCs w:val="24"/>
          <w:lang w:bidi="hr-HR"/>
        </w:rPr>
      </w:pPr>
    </w:p>
    <w:p w14:paraId="051AC7A1" w14:textId="0C34E7F1" w:rsidR="004F4C03" w:rsidRPr="00241AA1" w:rsidRDefault="004F4C03" w:rsidP="004F4C03">
      <w:pPr>
        <w:tabs>
          <w:tab w:val="left" w:pos="567"/>
        </w:tabs>
        <w:jc w:val="both"/>
        <w:rPr>
          <w:rFonts w:ascii="Cambria" w:hAnsi="Cambria"/>
          <w:b/>
          <w:bCs/>
          <w:sz w:val="24"/>
          <w:szCs w:val="24"/>
          <w:lang w:bidi="hr-HR"/>
        </w:rPr>
      </w:pPr>
    </w:p>
    <w:p w14:paraId="64B2C2C5" w14:textId="38E6DE94" w:rsidR="00EA6EFA" w:rsidRPr="00241AA1" w:rsidRDefault="00EA6EFA" w:rsidP="004F4C03">
      <w:pPr>
        <w:tabs>
          <w:tab w:val="left" w:pos="567"/>
        </w:tabs>
        <w:jc w:val="both"/>
        <w:rPr>
          <w:rFonts w:ascii="Cambria" w:hAnsi="Cambria"/>
          <w:b/>
          <w:bCs/>
          <w:sz w:val="24"/>
          <w:szCs w:val="24"/>
          <w:lang w:bidi="hr-HR"/>
        </w:rPr>
      </w:pPr>
    </w:p>
    <w:p w14:paraId="0BF59388" w14:textId="77777777" w:rsidR="00EA6EFA" w:rsidRPr="00241AA1" w:rsidRDefault="00EA6EFA" w:rsidP="004F4C03">
      <w:pPr>
        <w:tabs>
          <w:tab w:val="left" w:pos="567"/>
        </w:tabs>
        <w:jc w:val="both"/>
        <w:rPr>
          <w:rFonts w:ascii="Cambria" w:hAnsi="Cambria"/>
          <w:b/>
          <w:bCs/>
          <w:sz w:val="24"/>
          <w:szCs w:val="24"/>
          <w:lang w:bidi="hr-HR"/>
        </w:rPr>
      </w:pPr>
    </w:p>
    <w:p w14:paraId="6F6914D9" w14:textId="77777777" w:rsidR="004F4C03" w:rsidRPr="00241AA1" w:rsidRDefault="004F4C03" w:rsidP="004F4C03">
      <w:pPr>
        <w:tabs>
          <w:tab w:val="left" w:pos="567"/>
        </w:tabs>
        <w:jc w:val="both"/>
        <w:rPr>
          <w:rFonts w:ascii="Cambria" w:hAnsi="Cambria"/>
          <w:b/>
          <w:bCs/>
          <w:sz w:val="24"/>
          <w:szCs w:val="24"/>
          <w:lang w:bidi="hr-HR"/>
        </w:rPr>
      </w:pPr>
    </w:p>
    <w:p w14:paraId="2D51ACDD" w14:textId="77777777" w:rsidR="00672FB2" w:rsidRPr="00241AA1" w:rsidRDefault="00672FB2" w:rsidP="004F4C03">
      <w:pPr>
        <w:tabs>
          <w:tab w:val="left" w:pos="567"/>
        </w:tabs>
        <w:jc w:val="both"/>
        <w:rPr>
          <w:rFonts w:ascii="Cambria" w:hAnsi="Cambria"/>
          <w:b/>
          <w:bCs/>
          <w:sz w:val="24"/>
          <w:szCs w:val="24"/>
          <w:lang w:bidi="hr-HR"/>
        </w:rPr>
      </w:pPr>
    </w:p>
    <w:p w14:paraId="316160A5" w14:textId="20E9FF49" w:rsidR="004F4C03" w:rsidRPr="00241AA1" w:rsidRDefault="008D3CD9" w:rsidP="004F4C03">
      <w:pPr>
        <w:tabs>
          <w:tab w:val="left" w:pos="567"/>
        </w:tabs>
        <w:jc w:val="center"/>
        <w:rPr>
          <w:rFonts w:ascii="Cambria" w:hAnsi="Cambria"/>
          <w:b/>
          <w:bCs/>
          <w:sz w:val="24"/>
          <w:szCs w:val="24"/>
          <w:lang w:bidi="hr-HR"/>
        </w:rPr>
        <w:sectPr w:rsidR="004F4C03" w:rsidRPr="00241AA1" w:rsidSect="004D6F06">
          <w:headerReference w:type="default" r:id="rId11"/>
          <w:footerReference w:type="default" r:id="rId12"/>
          <w:pgSz w:w="11906" w:h="16838"/>
          <w:pgMar w:top="1418" w:right="1418" w:bottom="993" w:left="1418" w:header="340" w:footer="709" w:gutter="0"/>
          <w:cols w:space="720"/>
          <w:docGrid w:linePitch="299"/>
        </w:sectPr>
      </w:pPr>
      <w:proofErr w:type="spellStart"/>
      <w:r w:rsidRPr="00241AA1">
        <w:rPr>
          <w:rFonts w:ascii="Cambria" w:eastAsia="Cambria" w:hAnsi="Cambria" w:cs="Cambria"/>
          <w:b/>
          <w:sz w:val="24"/>
          <w:szCs w:val="24"/>
          <w:lang w:bidi="en-US"/>
        </w:rPr>
        <w:t>Dražice</w:t>
      </w:r>
      <w:proofErr w:type="spellEnd"/>
      <w:r w:rsidRPr="00241AA1">
        <w:rPr>
          <w:rFonts w:ascii="Cambria" w:eastAsia="Cambria" w:hAnsi="Cambria" w:cs="Cambria"/>
          <w:b/>
          <w:sz w:val="24"/>
          <w:szCs w:val="24"/>
          <w:lang w:bidi="en-US"/>
        </w:rPr>
        <w:t>, August 2021</w:t>
      </w:r>
    </w:p>
    <w:p w14:paraId="7FC562EB" w14:textId="77777777" w:rsidR="00636ADC" w:rsidRPr="00241AA1" w:rsidRDefault="00636ADC" w:rsidP="00115596">
      <w:pPr>
        <w:pStyle w:val="Odlomakpopisa"/>
        <w:numPr>
          <w:ilvl w:val="0"/>
          <w:numId w:val="1"/>
        </w:numPr>
        <w:tabs>
          <w:tab w:val="left" w:pos="567"/>
        </w:tabs>
        <w:ind w:left="0" w:firstLine="0"/>
        <w:jc w:val="both"/>
        <w:rPr>
          <w:rFonts w:ascii="Cambria" w:hAnsi="Cambria"/>
          <w:b/>
          <w:bCs/>
          <w:sz w:val="24"/>
          <w:szCs w:val="24"/>
          <w:lang w:bidi="hr-HR"/>
        </w:rPr>
      </w:pPr>
      <w:r w:rsidRPr="00241AA1">
        <w:rPr>
          <w:rFonts w:ascii="Cambria" w:eastAsia="Cambria" w:hAnsi="Cambria" w:cs="Cambria"/>
          <w:b/>
          <w:sz w:val="24"/>
          <w:szCs w:val="24"/>
          <w:lang w:bidi="en-US"/>
        </w:rPr>
        <w:lastRenderedPageBreak/>
        <w:t>GENERAL INFORMATION</w:t>
      </w:r>
    </w:p>
    <w:p w14:paraId="5270CE6D" w14:textId="21FB6462" w:rsidR="00636ADC" w:rsidRPr="00241AA1"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241AA1">
        <w:rPr>
          <w:rFonts w:ascii="Cambria" w:eastAsia="Cambria" w:hAnsi="Cambria" w:cs="Cambria"/>
          <w:sz w:val="24"/>
          <w:szCs w:val="24"/>
          <w:lang w:bidi="en-US"/>
        </w:rPr>
        <w:t xml:space="preserve">Information on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(NOJN):</w:t>
      </w:r>
    </w:p>
    <w:p w14:paraId="4CAC0B95" w14:textId="77777777" w:rsidR="00636ADC" w:rsidRPr="00241AA1" w:rsidRDefault="00636ADC" w:rsidP="00115596">
      <w:pPr>
        <w:tabs>
          <w:tab w:val="left" w:pos="567"/>
        </w:tabs>
        <w:contextualSpacing/>
        <w:jc w:val="both"/>
        <w:rPr>
          <w:rFonts w:ascii="Cambria" w:hAnsi="Cambria"/>
          <w:b/>
          <w:bCs/>
          <w:sz w:val="24"/>
          <w:szCs w:val="24"/>
          <w:lang w:bidi="hr-HR"/>
        </w:rPr>
      </w:pPr>
    </w:p>
    <w:p w14:paraId="7F4520C0" w14:textId="4446D101" w:rsidR="00BE74BA" w:rsidRPr="00241AA1" w:rsidRDefault="00115596" w:rsidP="00E62136">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 xml:space="preserve">Name of the client: </w:t>
      </w:r>
      <w:r w:rsidRPr="00241AA1">
        <w:rPr>
          <w:rFonts w:ascii="Cambria" w:eastAsia="Cambria" w:hAnsi="Cambria" w:cs="Cambria"/>
          <w:b/>
          <w:sz w:val="24"/>
          <w:szCs w:val="24"/>
          <w:lang w:bidi="en-US"/>
        </w:rPr>
        <w:t xml:space="preserve">TTO THERMOTECHNIK </w:t>
      </w:r>
      <w:proofErr w:type="spellStart"/>
      <w:r w:rsidR="00AE781D" w:rsidRPr="00241AA1">
        <w:rPr>
          <w:rFonts w:ascii="Cambria" w:eastAsia="Cambria" w:hAnsi="Cambria" w:cs="Cambria"/>
          <w:b/>
          <w:sz w:val="24"/>
          <w:szCs w:val="24"/>
          <w:lang w:bidi="en-US"/>
        </w:rPr>
        <w:t>D.O.O.</w:t>
      </w:r>
      <w:r w:rsidR="00A1116C" w:rsidRPr="00241AA1">
        <w:rPr>
          <w:rFonts w:ascii="Cambria" w:eastAsia="Cambria" w:hAnsi="Cambria" w:cs="Cambria"/>
          <w:b/>
          <w:sz w:val="24"/>
          <w:szCs w:val="24"/>
          <w:lang w:bidi="en-US"/>
        </w:rPr>
        <w:t>d.o.o</w:t>
      </w:r>
      <w:proofErr w:type="spellEnd"/>
      <w:r w:rsidR="00A1116C" w:rsidRPr="00241AA1">
        <w:rPr>
          <w:rFonts w:ascii="Cambria" w:eastAsia="Cambria" w:hAnsi="Cambria" w:cs="Cambria"/>
          <w:b/>
          <w:sz w:val="24"/>
          <w:szCs w:val="24"/>
          <w:lang w:bidi="en-US"/>
        </w:rPr>
        <w:t>. (LLC)</w:t>
      </w:r>
    </w:p>
    <w:p w14:paraId="29798274" w14:textId="28736252" w:rsidR="00EA4483" w:rsidRPr="00241AA1" w:rsidRDefault="006A78EF" w:rsidP="00213294">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 xml:space="preserve">Registered office: </w:t>
      </w:r>
      <w:proofErr w:type="spellStart"/>
      <w:r w:rsidRPr="00241AA1">
        <w:rPr>
          <w:rFonts w:ascii="Cambria" w:eastAsia="Cambria" w:hAnsi="Cambria" w:cs="Cambria"/>
          <w:sz w:val="24"/>
          <w:szCs w:val="24"/>
          <w:lang w:bidi="en-US"/>
        </w:rPr>
        <w:t>Lukeži</w:t>
      </w:r>
      <w:proofErr w:type="spellEnd"/>
      <w:r w:rsidRPr="00241AA1">
        <w:rPr>
          <w:rFonts w:ascii="Cambria" w:eastAsia="Cambria" w:hAnsi="Cambria" w:cs="Cambria"/>
          <w:sz w:val="24"/>
          <w:szCs w:val="24"/>
          <w:lang w:bidi="en-US"/>
        </w:rPr>
        <w:t xml:space="preserve"> 17, 51218 </w:t>
      </w:r>
      <w:proofErr w:type="spellStart"/>
      <w:r w:rsidRPr="00241AA1">
        <w:rPr>
          <w:rFonts w:ascii="Cambria" w:eastAsia="Cambria" w:hAnsi="Cambria" w:cs="Cambria"/>
          <w:sz w:val="24"/>
          <w:szCs w:val="24"/>
          <w:lang w:bidi="en-US"/>
        </w:rPr>
        <w:t>Jelenje</w:t>
      </w:r>
      <w:proofErr w:type="spellEnd"/>
      <w:r w:rsidRPr="00241AA1">
        <w:rPr>
          <w:rFonts w:ascii="Cambria" w:eastAsia="Cambria" w:hAnsi="Cambria" w:cs="Cambria"/>
          <w:sz w:val="24"/>
          <w:szCs w:val="24"/>
          <w:lang w:bidi="en-US"/>
        </w:rPr>
        <w:t xml:space="preserve"> </w:t>
      </w:r>
    </w:p>
    <w:p w14:paraId="69EA9F1F" w14:textId="76522A4A" w:rsidR="00170FF6" w:rsidRPr="00241AA1" w:rsidRDefault="00636ADC" w:rsidP="00C9711A">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P</w:t>
      </w:r>
      <w:r w:rsidR="00A1116C" w:rsidRPr="00241AA1">
        <w:rPr>
          <w:rFonts w:ascii="Cambria" w:eastAsia="Cambria" w:hAnsi="Cambria" w:cs="Cambria"/>
          <w:sz w:val="24"/>
          <w:szCs w:val="24"/>
          <w:lang w:bidi="en-US"/>
        </w:rPr>
        <w:t xml:space="preserve">ersonal </w:t>
      </w:r>
      <w:r w:rsidRPr="00241AA1">
        <w:rPr>
          <w:rFonts w:ascii="Cambria" w:eastAsia="Cambria" w:hAnsi="Cambria" w:cs="Cambria"/>
          <w:sz w:val="24"/>
          <w:szCs w:val="24"/>
          <w:lang w:bidi="en-US"/>
        </w:rPr>
        <w:t>I</w:t>
      </w:r>
      <w:r w:rsidR="00A1116C" w:rsidRPr="00241AA1">
        <w:rPr>
          <w:rFonts w:ascii="Cambria" w:eastAsia="Cambria" w:hAnsi="Cambria" w:cs="Cambria"/>
          <w:sz w:val="24"/>
          <w:szCs w:val="24"/>
          <w:lang w:bidi="en-US"/>
        </w:rPr>
        <w:t xml:space="preserve">dentification </w:t>
      </w:r>
      <w:r w:rsidRPr="00241AA1">
        <w:rPr>
          <w:rFonts w:ascii="Cambria" w:eastAsia="Cambria" w:hAnsi="Cambria" w:cs="Cambria"/>
          <w:sz w:val="24"/>
          <w:szCs w:val="24"/>
          <w:lang w:bidi="en-US"/>
        </w:rPr>
        <w:t>N</w:t>
      </w:r>
      <w:r w:rsidR="00A1116C" w:rsidRPr="00241AA1">
        <w:rPr>
          <w:rFonts w:ascii="Cambria" w:eastAsia="Cambria" w:hAnsi="Cambria" w:cs="Cambria"/>
          <w:sz w:val="24"/>
          <w:szCs w:val="24"/>
          <w:lang w:bidi="en-US"/>
        </w:rPr>
        <w:t>umber</w:t>
      </w:r>
      <w:r w:rsidRPr="00241AA1">
        <w:rPr>
          <w:rFonts w:ascii="Cambria" w:eastAsia="Cambria" w:hAnsi="Cambria" w:cs="Cambria"/>
          <w:sz w:val="24"/>
          <w:szCs w:val="24"/>
          <w:lang w:bidi="en-US"/>
        </w:rPr>
        <w:t xml:space="preserve"> /OIB/: 30288960129</w:t>
      </w:r>
    </w:p>
    <w:p w14:paraId="35B7418A" w14:textId="6BCCDF30" w:rsidR="008D3CD9" w:rsidRPr="00241AA1" w:rsidRDefault="008D3CD9" w:rsidP="00C9711A">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Phone</w:t>
      </w:r>
      <w:r w:rsidR="00A1116C" w:rsidRPr="00241AA1">
        <w:rPr>
          <w:rFonts w:ascii="Cambria" w:eastAsia="Cambria" w:hAnsi="Cambria" w:cs="Cambria"/>
          <w:sz w:val="24"/>
          <w:szCs w:val="24"/>
          <w:lang w:bidi="en-US"/>
        </w:rPr>
        <w:t xml:space="preserve"> no.</w:t>
      </w:r>
      <w:r w:rsidRPr="00241AA1">
        <w:rPr>
          <w:rFonts w:ascii="Cambria" w:eastAsia="Cambria" w:hAnsi="Cambria" w:cs="Cambria"/>
          <w:sz w:val="24"/>
          <w:szCs w:val="24"/>
          <w:lang w:bidi="en-US"/>
        </w:rPr>
        <w:t>: +385 51 230 244</w:t>
      </w:r>
    </w:p>
    <w:p w14:paraId="747CAB43" w14:textId="2D9B2DBF" w:rsidR="00A146F8" w:rsidRPr="00241AA1" w:rsidRDefault="00A146F8" w:rsidP="00213294">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 xml:space="preserve">Contact person of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Maja Filipović </w:t>
      </w:r>
    </w:p>
    <w:p w14:paraId="702C6D20" w14:textId="3536D539" w:rsidR="00213294" w:rsidRPr="00241AA1" w:rsidRDefault="00A1116C" w:rsidP="00213294">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Phone no.</w:t>
      </w:r>
      <w:r w:rsidR="00213294" w:rsidRPr="00241AA1">
        <w:rPr>
          <w:rFonts w:ascii="Cambria" w:eastAsia="Cambria" w:hAnsi="Cambria" w:cs="Cambria"/>
          <w:sz w:val="24"/>
          <w:szCs w:val="24"/>
          <w:lang w:bidi="en-US"/>
        </w:rPr>
        <w:t xml:space="preserve">: +385 </w:t>
      </w:r>
      <w:r w:rsidR="00300043" w:rsidRPr="00241AA1">
        <w:rPr>
          <w:rFonts w:ascii="Cambria" w:eastAsia="Cambria" w:hAnsi="Cambria" w:cs="Cambria"/>
          <w:spacing w:val="-1"/>
          <w:sz w:val="24"/>
          <w:szCs w:val="24"/>
          <w:lang w:bidi="en-US"/>
        </w:rPr>
        <w:t>51 444 712</w:t>
      </w:r>
    </w:p>
    <w:p w14:paraId="41EEAB99" w14:textId="62B040C7" w:rsidR="00D1531F" w:rsidRPr="00241AA1" w:rsidRDefault="00A146F8" w:rsidP="00D1531F">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 xml:space="preserve">E-mail: </w:t>
      </w:r>
      <w:hyperlink r:id="rId13" w:history="1">
        <w:r w:rsidR="00300043" w:rsidRPr="00241AA1">
          <w:rPr>
            <w:rStyle w:val="Hiperveza"/>
            <w:rFonts w:ascii="Cambria" w:eastAsia="Cambria" w:hAnsi="Cambria" w:cs="Cambria"/>
            <w:sz w:val="24"/>
            <w:szCs w:val="24"/>
            <w:lang w:bidi="en-US"/>
          </w:rPr>
          <w:t>maja.filipovic@jelic-konzalting.hr</w:t>
        </w:r>
      </w:hyperlink>
    </w:p>
    <w:p w14:paraId="1D877B88" w14:textId="77777777" w:rsidR="00300043" w:rsidRPr="00241AA1" w:rsidRDefault="00300043" w:rsidP="00D1531F">
      <w:pPr>
        <w:tabs>
          <w:tab w:val="left" w:pos="567"/>
        </w:tabs>
        <w:contextualSpacing/>
        <w:jc w:val="both"/>
        <w:rPr>
          <w:rFonts w:ascii="Cambria" w:hAnsi="Cambria"/>
          <w:bCs/>
          <w:sz w:val="24"/>
          <w:szCs w:val="24"/>
          <w:lang w:bidi="hr-HR"/>
        </w:rPr>
      </w:pPr>
    </w:p>
    <w:p w14:paraId="4331D807" w14:textId="7C39DA48" w:rsidR="00213294" w:rsidRPr="00241AA1" w:rsidRDefault="00213294" w:rsidP="00213294">
      <w:pPr>
        <w:tabs>
          <w:tab w:val="left" w:pos="567"/>
        </w:tabs>
        <w:contextualSpacing/>
        <w:jc w:val="both"/>
        <w:rPr>
          <w:rFonts w:ascii="Cambria" w:hAnsi="Cambria"/>
          <w:bCs/>
          <w:sz w:val="24"/>
          <w:szCs w:val="24"/>
          <w:lang w:bidi="hr-HR"/>
        </w:rPr>
      </w:pPr>
    </w:p>
    <w:p w14:paraId="6A39558A" w14:textId="77777777" w:rsidR="00636ADC" w:rsidRPr="00241AA1"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241AA1">
        <w:rPr>
          <w:rFonts w:ascii="Cambria" w:eastAsia="Cambria" w:hAnsi="Cambria" w:cs="Cambria"/>
          <w:sz w:val="24"/>
          <w:szCs w:val="24"/>
          <w:lang w:bidi="en-US"/>
        </w:rPr>
        <w:t>The procurement is carried out on the basis of:</w:t>
      </w:r>
    </w:p>
    <w:p w14:paraId="34937689" w14:textId="139EC792" w:rsidR="00E13C33" w:rsidRPr="00241AA1" w:rsidRDefault="00625542" w:rsidP="0033441F">
      <w:pPr>
        <w:pStyle w:val="Odlomakpopisa"/>
        <w:numPr>
          <w:ilvl w:val="0"/>
          <w:numId w:val="9"/>
        </w:numPr>
        <w:ind w:left="630"/>
        <w:jc w:val="both"/>
        <w:rPr>
          <w:rFonts w:ascii="Cambria" w:hAnsi="Cambria"/>
          <w:bCs/>
          <w:sz w:val="24"/>
          <w:szCs w:val="24"/>
          <w:lang w:bidi="hr-HR"/>
        </w:rPr>
      </w:pPr>
      <w:r w:rsidRPr="00241AA1">
        <w:rPr>
          <w:rFonts w:ascii="Cambria" w:eastAsia="Cambria" w:hAnsi="Cambria" w:cs="Cambria"/>
          <w:sz w:val="24"/>
          <w:szCs w:val="24"/>
          <w:lang w:bidi="en-US"/>
        </w:rPr>
        <w:t>t</w:t>
      </w:r>
      <w:r w:rsidR="00E13C33" w:rsidRPr="00241AA1">
        <w:rPr>
          <w:rFonts w:ascii="Cambria" w:eastAsia="Cambria" w:hAnsi="Cambria" w:cs="Cambria"/>
          <w:sz w:val="24"/>
          <w:szCs w:val="24"/>
          <w:lang w:bidi="en-US"/>
        </w:rPr>
        <w:t xml:space="preserve">he Act on the Establishment of the Institutional Framework for the Implementation of the European Structural and Investment Funds in the Republic of Croatia in the Financial Period 2014-2020 (NN 92/14) </w:t>
      </w:r>
    </w:p>
    <w:p w14:paraId="183732B9" w14:textId="4D5AFA0A" w:rsidR="00E13C33" w:rsidRPr="00241AA1" w:rsidRDefault="00625542" w:rsidP="0033441F">
      <w:pPr>
        <w:pStyle w:val="Odlomakpopisa"/>
        <w:numPr>
          <w:ilvl w:val="0"/>
          <w:numId w:val="9"/>
        </w:numPr>
        <w:ind w:left="630" w:hanging="270"/>
        <w:jc w:val="both"/>
        <w:rPr>
          <w:rFonts w:ascii="Cambria" w:hAnsi="Cambria"/>
          <w:bCs/>
          <w:sz w:val="24"/>
          <w:szCs w:val="24"/>
          <w:lang w:bidi="hr-HR"/>
        </w:rPr>
      </w:pPr>
      <w:r w:rsidRPr="00241AA1">
        <w:rPr>
          <w:rFonts w:ascii="Cambria" w:eastAsia="Cambria" w:hAnsi="Cambria" w:cs="Cambria"/>
          <w:sz w:val="24"/>
          <w:szCs w:val="24"/>
          <w:lang w:bidi="en-US"/>
        </w:rPr>
        <w:t xml:space="preserve">the </w:t>
      </w:r>
      <w:r w:rsidR="00E13C33" w:rsidRPr="00241AA1">
        <w:rPr>
          <w:rFonts w:ascii="Cambria" w:eastAsia="Cambria" w:hAnsi="Cambria" w:cs="Cambria"/>
          <w:sz w:val="24"/>
          <w:szCs w:val="24"/>
          <w:lang w:bidi="en-US"/>
        </w:rPr>
        <w:t xml:space="preserve">Regulation on </w:t>
      </w:r>
      <w:r w:rsidR="003D3CD8" w:rsidRPr="00241AA1">
        <w:rPr>
          <w:rFonts w:ascii="Cambria" w:eastAsia="Cambria" w:hAnsi="Cambria" w:cs="Cambria"/>
          <w:sz w:val="24"/>
          <w:szCs w:val="24"/>
          <w:lang w:bidi="en-US"/>
        </w:rPr>
        <w:t xml:space="preserve">Bodies </w:t>
      </w:r>
      <w:r w:rsidR="00E13C33" w:rsidRPr="00241AA1">
        <w:rPr>
          <w:rFonts w:ascii="Cambria" w:eastAsia="Cambria" w:hAnsi="Cambria" w:cs="Cambria"/>
          <w:sz w:val="24"/>
          <w:szCs w:val="24"/>
          <w:lang w:bidi="en-US"/>
        </w:rPr>
        <w:t xml:space="preserve">in the </w:t>
      </w:r>
      <w:r w:rsidR="003D3CD8" w:rsidRPr="00241AA1">
        <w:rPr>
          <w:rFonts w:ascii="Cambria" w:eastAsia="Cambria" w:hAnsi="Cambria" w:cs="Cambria"/>
          <w:sz w:val="24"/>
          <w:szCs w:val="24"/>
          <w:lang w:bidi="en-US"/>
        </w:rPr>
        <w:t xml:space="preserve">Management </w:t>
      </w:r>
      <w:r w:rsidR="00E13C33" w:rsidRPr="00241AA1">
        <w:rPr>
          <w:rFonts w:ascii="Cambria" w:eastAsia="Cambria" w:hAnsi="Cambria" w:cs="Cambria"/>
          <w:sz w:val="24"/>
          <w:szCs w:val="24"/>
          <w:lang w:bidi="en-US"/>
        </w:rPr>
        <w:t xml:space="preserve">and </w:t>
      </w:r>
      <w:r w:rsidR="003D3CD8" w:rsidRPr="00241AA1">
        <w:rPr>
          <w:rFonts w:ascii="Cambria" w:eastAsia="Cambria" w:hAnsi="Cambria" w:cs="Cambria"/>
          <w:sz w:val="24"/>
          <w:szCs w:val="24"/>
          <w:lang w:bidi="en-US"/>
        </w:rPr>
        <w:t xml:space="preserve">Control Systems </w:t>
      </w:r>
      <w:r w:rsidR="00E13C33" w:rsidRPr="00241AA1">
        <w:rPr>
          <w:rFonts w:ascii="Cambria" w:eastAsia="Cambria" w:hAnsi="Cambria" w:cs="Cambria"/>
          <w:sz w:val="24"/>
          <w:szCs w:val="24"/>
          <w:lang w:bidi="en-US"/>
        </w:rPr>
        <w:t xml:space="preserve">of the </w:t>
      </w:r>
      <w:r w:rsidR="003D3CD8" w:rsidRPr="00241AA1">
        <w:rPr>
          <w:rFonts w:ascii="Cambria" w:eastAsia="Cambria" w:hAnsi="Cambria" w:cs="Cambria"/>
          <w:sz w:val="24"/>
          <w:szCs w:val="24"/>
          <w:lang w:bidi="en-US"/>
        </w:rPr>
        <w:t xml:space="preserve">Use </w:t>
      </w:r>
      <w:r w:rsidR="00E13C33" w:rsidRPr="00241AA1">
        <w:rPr>
          <w:rFonts w:ascii="Cambria" w:eastAsia="Cambria" w:hAnsi="Cambria" w:cs="Cambria"/>
          <w:sz w:val="24"/>
          <w:szCs w:val="24"/>
          <w:lang w:bidi="en-US"/>
        </w:rPr>
        <w:t xml:space="preserve">of the European Social Fund, the European Regional Development Fund and the Cohesion Fund, in relation to the objective "Investment for </w:t>
      </w:r>
      <w:r w:rsidR="003D3CD8" w:rsidRPr="00241AA1">
        <w:rPr>
          <w:rFonts w:ascii="Cambria" w:eastAsia="Cambria" w:hAnsi="Cambria" w:cs="Cambria"/>
          <w:sz w:val="24"/>
          <w:szCs w:val="24"/>
          <w:lang w:bidi="en-US"/>
        </w:rPr>
        <w:t xml:space="preserve">Growth </w:t>
      </w:r>
      <w:r w:rsidR="00E13C33" w:rsidRPr="00241AA1">
        <w:rPr>
          <w:rFonts w:ascii="Cambria" w:eastAsia="Cambria" w:hAnsi="Cambria" w:cs="Cambria"/>
          <w:sz w:val="24"/>
          <w:szCs w:val="24"/>
          <w:lang w:bidi="en-US"/>
        </w:rPr>
        <w:t xml:space="preserve">and </w:t>
      </w:r>
      <w:r w:rsidR="003D3CD8" w:rsidRPr="00241AA1">
        <w:rPr>
          <w:rFonts w:ascii="Cambria" w:eastAsia="Cambria" w:hAnsi="Cambria" w:cs="Cambria"/>
          <w:sz w:val="24"/>
          <w:szCs w:val="24"/>
          <w:lang w:bidi="en-US"/>
        </w:rPr>
        <w:t>Jobs</w:t>
      </w:r>
      <w:r w:rsidR="00E13C33" w:rsidRPr="00241AA1">
        <w:rPr>
          <w:rFonts w:ascii="Cambria" w:eastAsia="Cambria" w:hAnsi="Cambria" w:cs="Cambria"/>
          <w:sz w:val="24"/>
          <w:szCs w:val="24"/>
          <w:lang w:bidi="en-US"/>
        </w:rPr>
        <w:t xml:space="preserve">" (OG 107/14, 23/15) </w:t>
      </w:r>
    </w:p>
    <w:p w14:paraId="18A1AB97" w14:textId="43C816D4" w:rsidR="00E13C33" w:rsidRPr="00241AA1" w:rsidRDefault="00625542" w:rsidP="006C1A00">
      <w:pPr>
        <w:pStyle w:val="Odlomakpopisa"/>
        <w:numPr>
          <w:ilvl w:val="0"/>
          <w:numId w:val="9"/>
        </w:numPr>
        <w:tabs>
          <w:tab w:val="left" w:pos="567"/>
        </w:tabs>
        <w:ind w:left="567" w:hanging="567"/>
        <w:jc w:val="both"/>
        <w:rPr>
          <w:rFonts w:ascii="Cambria" w:hAnsi="Cambria"/>
          <w:bCs/>
          <w:sz w:val="24"/>
          <w:szCs w:val="24"/>
          <w:lang w:bidi="hr-HR"/>
        </w:rPr>
      </w:pPr>
      <w:r w:rsidRPr="00241AA1">
        <w:rPr>
          <w:rFonts w:ascii="Cambria" w:eastAsia="Cambria" w:hAnsi="Cambria" w:cs="Cambria"/>
          <w:sz w:val="24"/>
          <w:szCs w:val="24"/>
          <w:lang w:bidi="en-US"/>
        </w:rPr>
        <w:t>the</w:t>
      </w:r>
      <w:r w:rsidR="00A1116C" w:rsidRPr="00241AA1">
        <w:rPr>
          <w:rFonts w:ascii="Cambria" w:eastAsia="Cambria" w:hAnsi="Cambria" w:cs="Cambria"/>
          <w:sz w:val="24"/>
          <w:szCs w:val="24"/>
          <w:lang w:bidi="en-US"/>
        </w:rPr>
        <w:t xml:space="preserve"> </w:t>
      </w:r>
      <w:r w:rsidR="00E13C33" w:rsidRPr="00241AA1">
        <w:rPr>
          <w:rFonts w:ascii="Cambria" w:eastAsia="Cambria" w:hAnsi="Cambria" w:cs="Cambria"/>
          <w:sz w:val="24"/>
          <w:szCs w:val="24"/>
          <w:lang w:bidi="en-US"/>
        </w:rPr>
        <w:t xml:space="preserve">Common National Rules, version 7.0 of December 2020, adopted by the Ministry of Regional Development and European Union Funds in accordance with the Act on the Establishment of the Institutional Framework for the Use of Structural Instruments of the European Union in the Republic of Croatia, Rule no. 05 - Execution and management of grant agreements, Annex 3 - Rules on the implementation of the </w:t>
      </w:r>
      <w:r w:rsidR="003D3CD8" w:rsidRPr="00241AA1">
        <w:rPr>
          <w:rFonts w:ascii="Cambria" w:eastAsia="Cambria" w:hAnsi="Cambria" w:cs="Cambria"/>
          <w:sz w:val="24"/>
          <w:szCs w:val="24"/>
          <w:lang w:bidi="en-US"/>
        </w:rPr>
        <w:t xml:space="preserve">Procurement Procedure for Parties Not Bound by the Public Procurement Law </w:t>
      </w:r>
      <w:r w:rsidR="00E13C33" w:rsidRPr="00241AA1">
        <w:rPr>
          <w:rFonts w:ascii="Cambria" w:eastAsia="Cambria" w:hAnsi="Cambria" w:cs="Cambria"/>
          <w:sz w:val="24"/>
          <w:szCs w:val="24"/>
          <w:lang w:bidi="en-US"/>
        </w:rPr>
        <w:t xml:space="preserve"> ("Procurement procedures")</w:t>
      </w:r>
    </w:p>
    <w:p w14:paraId="0D40852B" w14:textId="77777777" w:rsidR="00647CC3" w:rsidRPr="00241AA1" w:rsidRDefault="00647CC3" w:rsidP="00115596">
      <w:pPr>
        <w:tabs>
          <w:tab w:val="left" w:pos="567"/>
        </w:tabs>
        <w:contextualSpacing/>
        <w:jc w:val="both"/>
        <w:rPr>
          <w:rFonts w:ascii="Cambria" w:hAnsi="Cambria"/>
          <w:b/>
          <w:bCs/>
          <w:sz w:val="24"/>
          <w:szCs w:val="24"/>
          <w:lang w:bidi="hr-HR"/>
        </w:rPr>
      </w:pPr>
    </w:p>
    <w:p w14:paraId="5285FDC9" w14:textId="75A3FE6A" w:rsidR="00E62136" w:rsidRPr="00241AA1" w:rsidRDefault="00E13C33" w:rsidP="00E62136">
      <w:pPr>
        <w:numPr>
          <w:ilvl w:val="1"/>
          <w:numId w:val="1"/>
        </w:numPr>
        <w:tabs>
          <w:tab w:val="left" w:pos="567"/>
        </w:tabs>
        <w:ind w:left="0" w:firstLine="0"/>
        <w:contextualSpacing/>
        <w:jc w:val="both"/>
        <w:rPr>
          <w:rFonts w:ascii="Cambria" w:hAnsi="Cambria"/>
          <w:b/>
          <w:bCs/>
          <w:sz w:val="24"/>
          <w:szCs w:val="24"/>
          <w:lang w:bidi="hr-HR"/>
        </w:rPr>
      </w:pPr>
      <w:r w:rsidRPr="00241AA1">
        <w:rPr>
          <w:rFonts w:ascii="Cambria" w:eastAsia="Cambria" w:hAnsi="Cambria" w:cs="Cambria"/>
          <w:sz w:val="24"/>
          <w:szCs w:val="24"/>
          <w:lang w:bidi="en-US"/>
        </w:rPr>
        <w:t xml:space="preserve">The list of economic operators with which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has a conflict of interest</w:t>
      </w:r>
      <w:r w:rsidR="0065286E"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based on the principle of avoiding conflicts of interest as defined by the Procurement Procedures:</w:t>
      </w:r>
    </w:p>
    <w:p w14:paraId="4EA18155" w14:textId="2F64299C" w:rsidR="00E62136" w:rsidRPr="00241AA1" w:rsidRDefault="00E62136" w:rsidP="006C1A00">
      <w:pPr>
        <w:pStyle w:val="Odlomakpopisa"/>
        <w:numPr>
          <w:ilvl w:val="0"/>
          <w:numId w:val="27"/>
        </w:numPr>
        <w:tabs>
          <w:tab w:val="left" w:pos="567"/>
        </w:tabs>
        <w:ind w:left="283"/>
        <w:jc w:val="both"/>
        <w:rPr>
          <w:rFonts w:ascii="Cambria" w:hAnsi="Cambria"/>
          <w:b/>
          <w:bCs/>
          <w:sz w:val="24"/>
          <w:szCs w:val="24"/>
          <w:lang w:bidi="hr-HR"/>
        </w:rPr>
      </w:pPr>
      <w:r w:rsidRPr="00241AA1">
        <w:rPr>
          <w:rFonts w:ascii="Cambria" w:eastAsia="Cambria" w:hAnsi="Cambria" w:cs="Cambria"/>
          <w:sz w:val="24"/>
          <w:szCs w:val="24"/>
          <w:lang w:bidi="en-US"/>
        </w:rPr>
        <w:t xml:space="preserve">TTO - INOVA </w:t>
      </w:r>
      <w:r w:rsidR="00AE781D" w:rsidRPr="00241AA1">
        <w:rPr>
          <w:rFonts w:ascii="Cambria" w:eastAsia="Cambria" w:hAnsi="Cambria" w:cs="Cambria"/>
          <w:sz w:val="24"/>
          <w:szCs w:val="24"/>
          <w:lang w:bidi="en-US"/>
        </w:rPr>
        <w:t>d.o.o.</w:t>
      </w:r>
      <w:r w:rsidRPr="00241AA1">
        <w:rPr>
          <w:rFonts w:ascii="Cambria" w:eastAsia="Cambria" w:hAnsi="Cambria" w:cs="Cambria"/>
          <w:sz w:val="24"/>
          <w:szCs w:val="24"/>
          <w:lang w:bidi="en-US"/>
        </w:rPr>
        <w:t xml:space="preserve"> OIB: 65943522960, </w:t>
      </w:r>
      <w:proofErr w:type="spellStart"/>
      <w:r w:rsidRPr="00241AA1">
        <w:rPr>
          <w:rFonts w:ascii="Cambria" w:eastAsia="Cambria" w:hAnsi="Cambria" w:cs="Cambria"/>
          <w:sz w:val="24"/>
          <w:szCs w:val="24"/>
          <w:lang w:bidi="en-US"/>
        </w:rPr>
        <w:t>Matuljska</w:t>
      </w:r>
      <w:proofErr w:type="spellEnd"/>
      <w:r w:rsidRPr="00241AA1">
        <w:rPr>
          <w:rFonts w:ascii="Cambria" w:eastAsia="Cambria" w:hAnsi="Cambria" w:cs="Cambria"/>
          <w:sz w:val="24"/>
          <w:szCs w:val="24"/>
          <w:lang w:bidi="en-US"/>
        </w:rPr>
        <w:t xml:space="preserve"> cesta 37, </w:t>
      </w:r>
      <w:proofErr w:type="spellStart"/>
      <w:r w:rsidRPr="00241AA1">
        <w:rPr>
          <w:rFonts w:ascii="Cambria" w:eastAsia="Cambria" w:hAnsi="Cambria" w:cs="Cambria"/>
          <w:sz w:val="24"/>
          <w:szCs w:val="24"/>
          <w:lang w:bidi="en-US"/>
        </w:rPr>
        <w:t>Matulji</w:t>
      </w:r>
      <w:proofErr w:type="spellEnd"/>
    </w:p>
    <w:p w14:paraId="4D872F14" w14:textId="72112DE9" w:rsidR="00E62136" w:rsidRPr="00241AA1" w:rsidRDefault="00E62136" w:rsidP="006C1A00">
      <w:pPr>
        <w:pStyle w:val="Odlomakpopisa"/>
        <w:numPr>
          <w:ilvl w:val="0"/>
          <w:numId w:val="27"/>
        </w:numPr>
        <w:tabs>
          <w:tab w:val="left" w:pos="567"/>
        </w:tabs>
        <w:ind w:left="283"/>
        <w:jc w:val="both"/>
        <w:rPr>
          <w:rFonts w:ascii="Cambria" w:hAnsi="Cambria"/>
          <w:b/>
          <w:bCs/>
          <w:sz w:val="24"/>
          <w:szCs w:val="24"/>
          <w:lang w:bidi="hr-HR"/>
        </w:rPr>
      </w:pPr>
      <w:r w:rsidRPr="00241AA1">
        <w:rPr>
          <w:rFonts w:ascii="Cambria" w:eastAsia="Cambria" w:hAnsi="Cambria" w:cs="Cambria"/>
          <w:sz w:val="24"/>
          <w:szCs w:val="24"/>
          <w:lang w:bidi="en-US"/>
        </w:rPr>
        <w:t xml:space="preserve">ŽIČARA UČKA </w:t>
      </w:r>
      <w:r w:rsidR="00AE781D" w:rsidRPr="00241AA1">
        <w:rPr>
          <w:rFonts w:ascii="Cambria" w:eastAsia="Cambria" w:hAnsi="Cambria" w:cs="Cambria"/>
          <w:sz w:val="24"/>
          <w:szCs w:val="24"/>
          <w:lang w:bidi="en-US"/>
        </w:rPr>
        <w:t>d.o.o.</w:t>
      </w:r>
      <w:r w:rsidRPr="00241AA1">
        <w:rPr>
          <w:rFonts w:ascii="Cambria" w:eastAsia="Cambria" w:hAnsi="Cambria" w:cs="Cambria"/>
          <w:sz w:val="24"/>
          <w:szCs w:val="24"/>
          <w:lang w:bidi="en-US"/>
        </w:rPr>
        <w:t xml:space="preserve"> OIB: 21248575428, Ivana </w:t>
      </w:r>
      <w:r w:rsidR="00AC47EF" w:rsidRPr="00241AA1">
        <w:rPr>
          <w:rFonts w:ascii="Cambria" w:eastAsia="Cambria" w:hAnsi="Cambria" w:cs="Cambria"/>
          <w:sz w:val="24"/>
          <w:szCs w:val="24"/>
          <w:lang w:bidi="en-US"/>
        </w:rPr>
        <w:t xml:space="preserve">i </w:t>
      </w:r>
      <w:proofErr w:type="spellStart"/>
      <w:r w:rsidRPr="00241AA1">
        <w:rPr>
          <w:rFonts w:ascii="Cambria" w:eastAsia="Cambria" w:hAnsi="Cambria" w:cs="Cambria"/>
          <w:sz w:val="24"/>
          <w:szCs w:val="24"/>
          <w:lang w:bidi="en-US"/>
        </w:rPr>
        <w:t>Matka</w:t>
      </w:r>
      <w:proofErr w:type="spellEnd"/>
      <w:r w:rsidRPr="00241AA1">
        <w:rPr>
          <w:rFonts w:ascii="Cambria" w:eastAsia="Cambria" w:hAnsi="Cambria" w:cs="Cambria"/>
          <w:sz w:val="24"/>
          <w:szCs w:val="24"/>
          <w:lang w:bidi="en-US"/>
        </w:rPr>
        <w:t xml:space="preserve"> </w:t>
      </w:r>
      <w:proofErr w:type="spellStart"/>
      <w:r w:rsidRPr="00241AA1">
        <w:rPr>
          <w:rFonts w:ascii="Cambria" w:eastAsia="Cambria" w:hAnsi="Cambria" w:cs="Cambria"/>
          <w:sz w:val="24"/>
          <w:szCs w:val="24"/>
          <w:lang w:bidi="en-US"/>
        </w:rPr>
        <w:t>Baštijana</w:t>
      </w:r>
      <w:proofErr w:type="spellEnd"/>
      <w:r w:rsidRPr="00241AA1">
        <w:rPr>
          <w:rFonts w:ascii="Cambria" w:eastAsia="Cambria" w:hAnsi="Cambria" w:cs="Cambria"/>
          <w:sz w:val="24"/>
          <w:szCs w:val="24"/>
          <w:lang w:bidi="en-US"/>
        </w:rPr>
        <w:t xml:space="preserve"> 17, </w:t>
      </w:r>
      <w:proofErr w:type="spellStart"/>
      <w:r w:rsidRPr="00241AA1">
        <w:rPr>
          <w:rFonts w:ascii="Cambria" w:eastAsia="Cambria" w:hAnsi="Cambria" w:cs="Cambria"/>
          <w:sz w:val="24"/>
          <w:szCs w:val="24"/>
          <w:lang w:bidi="en-US"/>
        </w:rPr>
        <w:t>Matulji</w:t>
      </w:r>
      <w:proofErr w:type="spellEnd"/>
    </w:p>
    <w:p w14:paraId="358CB3E0" w14:textId="181B47BF" w:rsidR="00E62136" w:rsidRPr="00241AA1" w:rsidRDefault="00E62136" w:rsidP="006C1A00">
      <w:pPr>
        <w:pStyle w:val="Odlomakpopisa"/>
        <w:numPr>
          <w:ilvl w:val="0"/>
          <w:numId w:val="27"/>
        </w:numPr>
        <w:tabs>
          <w:tab w:val="left" w:pos="567"/>
        </w:tabs>
        <w:ind w:left="283"/>
        <w:jc w:val="both"/>
        <w:rPr>
          <w:rFonts w:ascii="Cambria" w:hAnsi="Cambria"/>
          <w:sz w:val="24"/>
          <w:szCs w:val="24"/>
          <w:lang w:bidi="hr-HR"/>
        </w:rPr>
      </w:pPr>
      <w:r w:rsidRPr="00241AA1">
        <w:rPr>
          <w:rFonts w:ascii="Cambria" w:eastAsia="Cambria" w:hAnsi="Cambria" w:cs="Cambria"/>
          <w:sz w:val="24"/>
          <w:szCs w:val="24"/>
          <w:lang w:bidi="en-US"/>
        </w:rPr>
        <w:t xml:space="preserve">BIONIK SE </w:t>
      </w:r>
      <w:r w:rsidR="00AE781D" w:rsidRPr="00241AA1">
        <w:rPr>
          <w:rFonts w:ascii="Cambria" w:eastAsia="Cambria" w:hAnsi="Cambria" w:cs="Cambria"/>
          <w:sz w:val="24"/>
          <w:szCs w:val="24"/>
          <w:lang w:bidi="en-US"/>
        </w:rPr>
        <w:t>d.o.o.</w:t>
      </w:r>
      <w:r w:rsidRPr="00241AA1">
        <w:rPr>
          <w:rFonts w:ascii="Cambria" w:eastAsia="Cambria" w:hAnsi="Cambria" w:cs="Cambria"/>
          <w:sz w:val="24"/>
          <w:szCs w:val="24"/>
          <w:lang w:bidi="en-US"/>
        </w:rPr>
        <w:t xml:space="preserve">, OIB: 43403189150, </w:t>
      </w:r>
      <w:proofErr w:type="spellStart"/>
      <w:r w:rsidRPr="00241AA1">
        <w:rPr>
          <w:rFonts w:ascii="Cambria" w:eastAsia="Cambria" w:hAnsi="Cambria" w:cs="Cambria"/>
          <w:sz w:val="24"/>
          <w:szCs w:val="24"/>
          <w:lang w:bidi="en-US"/>
        </w:rPr>
        <w:t>Čalogovićeva</w:t>
      </w:r>
      <w:proofErr w:type="spellEnd"/>
      <w:r w:rsidRPr="00241AA1">
        <w:rPr>
          <w:rFonts w:ascii="Cambria" w:eastAsia="Cambria" w:hAnsi="Cambria" w:cs="Cambria"/>
          <w:sz w:val="24"/>
          <w:szCs w:val="24"/>
          <w:lang w:bidi="en-US"/>
        </w:rPr>
        <w:t xml:space="preserve"> </w:t>
      </w:r>
      <w:proofErr w:type="spellStart"/>
      <w:r w:rsidRPr="00241AA1">
        <w:rPr>
          <w:rFonts w:ascii="Cambria" w:eastAsia="Cambria" w:hAnsi="Cambria" w:cs="Cambria"/>
          <w:sz w:val="24"/>
          <w:szCs w:val="24"/>
          <w:lang w:bidi="en-US"/>
        </w:rPr>
        <w:t>ulica</w:t>
      </w:r>
      <w:proofErr w:type="spellEnd"/>
      <w:r w:rsidRPr="00241AA1">
        <w:rPr>
          <w:rFonts w:ascii="Cambria" w:eastAsia="Cambria" w:hAnsi="Cambria" w:cs="Cambria"/>
          <w:sz w:val="24"/>
          <w:szCs w:val="24"/>
          <w:lang w:bidi="en-US"/>
        </w:rPr>
        <w:t xml:space="preserve"> 1, 10000 Zagreb</w:t>
      </w:r>
    </w:p>
    <w:p w14:paraId="62EBD132" w14:textId="699C26DA" w:rsidR="00642E5A" w:rsidRPr="00241AA1" w:rsidRDefault="00E62136" w:rsidP="006C1A00">
      <w:pPr>
        <w:pStyle w:val="Odlomakpopisa"/>
        <w:numPr>
          <w:ilvl w:val="0"/>
          <w:numId w:val="27"/>
        </w:numPr>
        <w:tabs>
          <w:tab w:val="left" w:pos="567"/>
        </w:tabs>
        <w:ind w:left="283" w:hanging="283"/>
        <w:jc w:val="both"/>
        <w:rPr>
          <w:rFonts w:ascii="Cambria" w:hAnsi="Cambria"/>
          <w:sz w:val="24"/>
          <w:szCs w:val="24"/>
          <w:lang w:bidi="hr-HR"/>
        </w:rPr>
      </w:pPr>
      <w:proofErr w:type="spellStart"/>
      <w:r w:rsidRPr="00241AA1">
        <w:rPr>
          <w:rFonts w:ascii="Cambria" w:eastAsia="Cambria" w:hAnsi="Cambria" w:cs="Cambria"/>
          <w:sz w:val="24"/>
          <w:szCs w:val="24"/>
          <w:lang w:bidi="en-US"/>
        </w:rPr>
        <w:t>Mennyacht</w:t>
      </w:r>
      <w:proofErr w:type="spellEnd"/>
      <w:r w:rsidRPr="00241AA1">
        <w:rPr>
          <w:rFonts w:ascii="Cambria" w:eastAsia="Cambria" w:hAnsi="Cambria" w:cs="Cambria"/>
          <w:sz w:val="24"/>
          <w:szCs w:val="24"/>
          <w:lang w:bidi="en-US"/>
        </w:rPr>
        <w:t xml:space="preserve"> Germany UG (</w:t>
      </w:r>
      <w:proofErr w:type="spellStart"/>
      <w:r w:rsidRPr="00241AA1">
        <w:rPr>
          <w:rFonts w:ascii="Cambria" w:eastAsia="Cambria" w:hAnsi="Cambria" w:cs="Cambria"/>
          <w:sz w:val="24"/>
          <w:szCs w:val="24"/>
          <w:lang w:bidi="en-US"/>
        </w:rPr>
        <w:t>haftungsbeschränkt</w:t>
      </w:r>
      <w:proofErr w:type="spellEnd"/>
      <w:r w:rsidRPr="00241AA1">
        <w:rPr>
          <w:rFonts w:ascii="Cambria" w:eastAsia="Cambria" w:hAnsi="Cambria" w:cs="Cambria"/>
          <w:sz w:val="24"/>
          <w:szCs w:val="24"/>
          <w:lang w:bidi="en-US"/>
        </w:rPr>
        <w:t xml:space="preserve">) VAT </w:t>
      </w:r>
      <w:r w:rsidR="00B6679E" w:rsidRPr="00241AA1">
        <w:rPr>
          <w:rFonts w:ascii="Cambria" w:eastAsia="Cambria" w:hAnsi="Cambria" w:cs="Cambria"/>
          <w:sz w:val="24"/>
          <w:szCs w:val="24"/>
          <w:lang w:bidi="en-US"/>
        </w:rPr>
        <w:t xml:space="preserve">ID. </w:t>
      </w:r>
      <w:r w:rsidR="007238FD" w:rsidRPr="00241AA1">
        <w:rPr>
          <w:rFonts w:ascii="Cambria" w:eastAsia="Cambria" w:hAnsi="Cambria" w:cs="Cambria"/>
          <w:sz w:val="24"/>
          <w:szCs w:val="24"/>
          <w:lang w:bidi="en-US"/>
        </w:rPr>
        <w:t>no</w:t>
      </w:r>
      <w:r w:rsidR="00B6679E"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308046152, </w:t>
      </w:r>
      <w:proofErr w:type="spellStart"/>
      <w:r w:rsidRPr="00241AA1">
        <w:rPr>
          <w:rFonts w:ascii="Cambria" w:eastAsia="Cambria" w:hAnsi="Cambria" w:cs="Cambria"/>
          <w:sz w:val="24"/>
          <w:szCs w:val="24"/>
          <w:lang w:bidi="en-US"/>
        </w:rPr>
        <w:t>Hohenbrunner</w:t>
      </w:r>
      <w:proofErr w:type="spellEnd"/>
      <w:r w:rsidRPr="00241AA1">
        <w:rPr>
          <w:rFonts w:ascii="Cambria" w:eastAsia="Cambria" w:hAnsi="Cambria" w:cs="Cambria"/>
          <w:sz w:val="24"/>
          <w:szCs w:val="24"/>
          <w:lang w:bidi="en-US"/>
        </w:rPr>
        <w:t xml:space="preserve"> </w:t>
      </w:r>
      <w:proofErr w:type="spellStart"/>
      <w:r w:rsidRPr="00241AA1">
        <w:rPr>
          <w:rFonts w:ascii="Cambria" w:eastAsia="Cambria" w:hAnsi="Cambria" w:cs="Cambria"/>
          <w:sz w:val="24"/>
          <w:szCs w:val="24"/>
          <w:lang w:bidi="en-US"/>
        </w:rPr>
        <w:t>Straße</w:t>
      </w:r>
      <w:proofErr w:type="spellEnd"/>
      <w:r w:rsidRPr="00241AA1">
        <w:rPr>
          <w:rFonts w:ascii="Cambria" w:eastAsia="Cambria" w:hAnsi="Cambria" w:cs="Cambria"/>
          <w:sz w:val="24"/>
          <w:szCs w:val="24"/>
          <w:lang w:bidi="en-US"/>
        </w:rPr>
        <w:t xml:space="preserve"> 4a, 85521 </w:t>
      </w:r>
      <w:proofErr w:type="spellStart"/>
      <w:r w:rsidRPr="00241AA1">
        <w:rPr>
          <w:rFonts w:ascii="Cambria" w:eastAsia="Cambria" w:hAnsi="Cambria" w:cs="Cambria"/>
          <w:sz w:val="24"/>
          <w:szCs w:val="24"/>
          <w:lang w:bidi="en-US"/>
        </w:rPr>
        <w:t>Ottobrunn</w:t>
      </w:r>
      <w:proofErr w:type="spellEnd"/>
      <w:r w:rsidR="00AC47EF"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Germany </w:t>
      </w:r>
    </w:p>
    <w:p w14:paraId="3532F5E6" w14:textId="722979E3" w:rsidR="00E62136" w:rsidRPr="00241AA1" w:rsidRDefault="00642E5A" w:rsidP="006C1A00">
      <w:pPr>
        <w:pStyle w:val="Odlomakpopisa"/>
        <w:numPr>
          <w:ilvl w:val="0"/>
          <w:numId w:val="27"/>
        </w:numPr>
        <w:tabs>
          <w:tab w:val="left" w:pos="567"/>
        </w:tabs>
        <w:ind w:left="283"/>
        <w:jc w:val="both"/>
        <w:rPr>
          <w:rFonts w:ascii="Cambria" w:hAnsi="Cambria"/>
          <w:sz w:val="24"/>
          <w:szCs w:val="24"/>
          <w:lang w:bidi="hr-HR"/>
        </w:rPr>
      </w:pPr>
      <w:r w:rsidRPr="00241AA1">
        <w:rPr>
          <w:rFonts w:ascii="Cambria" w:eastAsia="Cambria" w:hAnsi="Cambria" w:cs="Cambria"/>
          <w:sz w:val="24"/>
          <w:szCs w:val="24"/>
          <w:lang w:bidi="en-US"/>
        </w:rPr>
        <w:t xml:space="preserve">WTP GmbH, </w:t>
      </w:r>
      <w:proofErr w:type="spellStart"/>
      <w:r w:rsidRPr="00241AA1">
        <w:rPr>
          <w:rFonts w:ascii="Cambria" w:eastAsia="Cambria" w:hAnsi="Cambria" w:cs="Cambria"/>
          <w:sz w:val="24"/>
          <w:szCs w:val="24"/>
          <w:lang w:bidi="en-US"/>
        </w:rPr>
        <w:t>Lochhamer</w:t>
      </w:r>
      <w:proofErr w:type="spellEnd"/>
      <w:r w:rsidRPr="00241AA1">
        <w:rPr>
          <w:rFonts w:ascii="Cambria" w:eastAsia="Cambria" w:hAnsi="Cambria" w:cs="Cambria"/>
          <w:sz w:val="24"/>
          <w:szCs w:val="24"/>
          <w:lang w:bidi="en-US"/>
        </w:rPr>
        <w:t xml:space="preserve"> Strasse 31, 82152 </w:t>
      </w:r>
      <w:proofErr w:type="spellStart"/>
      <w:r w:rsidRPr="00241AA1">
        <w:rPr>
          <w:rFonts w:ascii="Cambria" w:eastAsia="Cambria" w:hAnsi="Cambria" w:cs="Cambria"/>
          <w:sz w:val="24"/>
          <w:szCs w:val="24"/>
          <w:lang w:bidi="en-US"/>
        </w:rPr>
        <w:t>Planegg</w:t>
      </w:r>
      <w:proofErr w:type="spellEnd"/>
      <w:r w:rsidRPr="00241AA1">
        <w:rPr>
          <w:rFonts w:ascii="Cambria" w:eastAsia="Cambria" w:hAnsi="Cambria" w:cs="Cambria"/>
          <w:sz w:val="24"/>
          <w:szCs w:val="24"/>
          <w:lang w:bidi="en-US"/>
        </w:rPr>
        <w:t>, Germany, VAT ID</w:t>
      </w:r>
      <w:r w:rsidR="00B6679E" w:rsidRPr="00241AA1">
        <w:rPr>
          <w:rFonts w:ascii="Cambria" w:eastAsia="Cambria" w:hAnsi="Cambria" w:cs="Cambria"/>
          <w:sz w:val="24"/>
          <w:szCs w:val="24"/>
          <w:lang w:bidi="en-US"/>
        </w:rPr>
        <w:t xml:space="preserve"> no.</w:t>
      </w:r>
      <w:r w:rsidRPr="00241AA1">
        <w:rPr>
          <w:rFonts w:ascii="Cambria" w:eastAsia="Cambria" w:hAnsi="Cambria" w:cs="Cambria"/>
          <w:sz w:val="24"/>
          <w:szCs w:val="24"/>
          <w:lang w:bidi="en-US"/>
        </w:rPr>
        <w:t>: DE812204323</w:t>
      </w:r>
    </w:p>
    <w:p w14:paraId="17263D5E" w14:textId="77777777" w:rsidR="00953A15" w:rsidRPr="00241AA1" w:rsidRDefault="00953A15" w:rsidP="006C1A00">
      <w:pPr>
        <w:pStyle w:val="Odlomakpopisa"/>
        <w:numPr>
          <w:ilvl w:val="0"/>
          <w:numId w:val="27"/>
        </w:numPr>
        <w:tabs>
          <w:tab w:val="left" w:pos="567"/>
        </w:tabs>
        <w:ind w:left="283"/>
        <w:jc w:val="both"/>
        <w:rPr>
          <w:rFonts w:ascii="Cambria" w:hAnsi="Cambria"/>
          <w:sz w:val="24"/>
          <w:szCs w:val="24"/>
          <w:lang w:bidi="hr-HR"/>
        </w:rPr>
      </w:pPr>
      <w:r w:rsidRPr="00241AA1">
        <w:rPr>
          <w:rFonts w:ascii="Cambria" w:eastAsia="Cambria" w:hAnsi="Cambria" w:cs="Cambria"/>
          <w:sz w:val="24"/>
          <w:szCs w:val="24"/>
          <w:lang w:bidi="en-US"/>
        </w:rPr>
        <w:t xml:space="preserve">Sole Proprietorship for Media Production "Aria </w:t>
      </w:r>
      <w:proofErr w:type="spellStart"/>
      <w:r w:rsidRPr="00241AA1">
        <w:rPr>
          <w:rFonts w:ascii="Cambria" w:eastAsia="Cambria" w:hAnsi="Cambria" w:cs="Cambria"/>
          <w:sz w:val="24"/>
          <w:szCs w:val="24"/>
          <w:lang w:bidi="en-US"/>
        </w:rPr>
        <w:t>komunikacije</w:t>
      </w:r>
      <w:proofErr w:type="spellEnd"/>
      <w:r w:rsidRPr="00241AA1">
        <w:rPr>
          <w:rFonts w:ascii="Cambria" w:eastAsia="Cambria" w:hAnsi="Cambria" w:cs="Cambria"/>
          <w:sz w:val="24"/>
          <w:szCs w:val="24"/>
          <w:lang w:bidi="en-US"/>
        </w:rPr>
        <w:t xml:space="preserve">"; Mate </w:t>
      </w:r>
      <w:proofErr w:type="spellStart"/>
      <w:r w:rsidRPr="00241AA1">
        <w:rPr>
          <w:rFonts w:ascii="Cambria" w:eastAsia="Cambria" w:hAnsi="Cambria" w:cs="Cambria"/>
          <w:sz w:val="24"/>
          <w:szCs w:val="24"/>
          <w:lang w:bidi="en-US"/>
        </w:rPr>
        <w:t>Lovraka</w:t>
      </w:r>
      <w:proofErr w:type="spellEnd"/>
      <w:r w:rsidRPr="00241AA1">
        <w:rPr>
          <w:rFonts w:ascii="Cambria" w:eastAsia="Cambria" w:hAnsi="Cambria" w:cs="Cambria"/>
          <w:sz w:val="24"/>
          <w:szCs w:val="24"/>
          <w:lang w:bidi="en-US"/>
        </w:rPr>
        <w:t xml:space="preserve"> 6, Rijeka; OIB 97437560133</w:t>
      </w:r>
    </w:p>
    <w:p w14:paraId="310CFFD0" w14:textId="77777777" w:rsidR="00953A15" w:rsidRPr="00241AA1" w:rsidRDefault="00953A15" w:rsidP="006C1A00">
      <w:pPr>
        <w:pStyle w:val="Odlomakpopisa"/>
        <w:numPr>
          <w:ilvl w:val="0"/>
          <w:numId w:val="27"/>
        </w:numPr>
        <w:tabs>
          <w:tab w:val="left" w:pos="567"/>
        </w:tabs>
        <w:ind w:left="283"/>
        <w:jc w:val="both"/>
        <w:rPr>
          <w:rFonts w:ascii="Cambria" w:hAnsi="Cambria"/>
          <w:sz w:val="24"/>
          <w:szCs w:val="24"/>
          <w:lang w:bidi="hr-HR"/>
        </w:rPr>
      </w:pPr>
      <w:r w:rsidRPr="00241AA1">
        <w:rPr>
          <w:rFonts w:ascii="Cambria" w:eastAsia="Cambria" w:hAnsi="Cambria" w:cs="Cambria"/>
          <w:sz w:val="24"/>
          <w:szCs w:val="24"/>
          <w:lang w:bidi="en-US"/>
        </w:rPr>
        <w:lastRenderedPageBreak/>
        <w:t xml:space="preserve">Production and Service Sole Proprietorship "SAM"; </w:t>
      </w:r>
      <w:proofErr w:type="spellStart"/>
      <w:r w:rsidRPr="00241AA1">
        <w:rPr>
          <w:rFonts w:ascii="Cambria" w:eastAsia="Cambria" w:hAnsi="Cambria" w:cs="Cambria"/>
          <w:sz w:val="24"/>
          <w:szCs w:val="24"/>
          <w:lang w:bidi="en-US"/>
        </w:rPr>
        <w:t>Zastenice</w:t>
      </w:r>
      <w:proofErr w:type="spellEnd"/>
      <w:r w:rsidRPr="00241AA1">
        <w:rPr>
          <w:rFonts w:ascii="Cambria" w:eastAsia="Cambria" w:hAnsi="Cambria" w:cs="Cambria"/>
          <w:sz w:val="24"/>
          <w:szCs w:val="24"/>
          <w:lang w:bidi="en-US"/>
        </w:rPr>
        <w:t xml:space="preserve"> 34A, </w:t>
      </w:r>
      <w:proofErr w:type="spellStart"/>
      <w:r w:rsidRPr="00241AA1">
        <w:rPr>
          <w:rFonts w:ascii="Cambria" w:eastAsia="Cambria" w:hAnsi="Cambria" w:cs="Cambria"/>
          <w:sz w:val="24"/>
          <w:szCs w:val="24"/>
          <w:lang w:bidi="en-US"/>
        </w:rPr>
        <w:t>Zastenice</w:t>
      </w:r>
      <w:proofErr w:type="spellEnd"/>
      <w:r w:rsidRPr="00241AA1">
        <w:rPr>
          <w:rFonts w:ascii="Cambria" w:eastAsia="Cambria" w:hAnsi="Cambria" w:cs="Cambria"/>
          <w:sz w:val="24"/>
          <w:szCs w:val="24"/>
          <w:lang w:bidi="en-US"/>
        </w:rPr>
        <w:t>; OIB 69534652413</w:t>
      </w:r>
    </w:p>
    <w:p w14:paraId="5ABE9F09" w14:textId="2E1300A9" w:rsidR="00953A15" w:rsidRPr="00241AA1" w:rsidRDefault="00953A15" w:rsidP="006C1A00">
      <w:pPr>
        <w:pStyle w:val="Odlomakpopisa"/>
        <w:numPr>
          <w:ilvl w:val="0"/>
          <w:numId w:val="27"/>
        </w:numPr>
        <w:tabs>
          <w:tab w:val="left" w:pos="567"/>
        </w:tabs>
        <w:ind w:left="283"/>
        <w:jc w:val="both"/>
        <w:rPr>
          <w:rFonts w:ascii="Cambria" w:hAnsi="Cambria"/>
          <w:sz w:val="24"/>
          <w:szCs w:val="24"/>
          <w:lang w:bidi="hr-HR"/>
        </w:rPr>
      </w:pPr>
      <w:r w:rsidRPr="00241AA1">
        <w:rPr>
          <w:rFonts w:ascii="Cambria" w:eastAsia="Cambria" w:hAnsi="Cambria" w:cs="Cambria"/>
          <w:sz w:val="24"/>
          <w:szCs w:val="24"/>
          <w:lang w:bidi="en-US"/>
        </w:rPr>
        <w:t>Index d</w:t>
      </w:r>
      <w:r w:rsidR="00FC412D" w:rsidRPr="00241AA1">
        <w:rPr>
          <w:rFonts w:ascii="Cambria" w:eastAsia="Cambria" w:hAnsi="Cambria" w:cs="Cambria"/>
          <w:sz w:val="24"/>
          <w:szCs w:val="24"/>
          <w:lang w:bidi="en-US"/>
        </w:rPr>
        <w:t>.</w:t>
      </w:r>
      <w:r w:rsidRPr="00241AA1">
        <w:rPr>
          <w:rFonts w:ascii="Cambria" w:eastAsia="Cambria" w:hAnsi="Cambria" w:cs="Cambria"/>
          <w:sz w:val="24"/>
          <w:szCs w:val="24"/>
          <w:lang w:bidi="en-US"/>
        </w:rPr>
        <w:t>o</w:t>
      </w:r>
      <w:r w:rsidR="00FC412D" w:rsidRPr="00241AA1">
        <w:rPr>
          <w:rFonts w:ascii="Cambria" w:eastAsia="Cambria" w:hAnsi="Cambria" w:cs="Cambria"/>
          <w:sz w:val="24"/>
          <w:szCs w:val="24"/>
          <w:lang w:bidi="en-US"/>
        </w:rPr>
        <w:t>.</w:t>
      </w:r>
      <w:r w:rsidRPr="00241AA1">
        <w:rPr>
          <w:rFonts w:ascii="Cambria" w:eastAsia="Cambria" w:hAnsi="Cambria" w:cs="Cambria"/>
          <w:sz w:val="24"/>
          <w:szCs w:val="24"/>
          <w:lang w:bidi="en-US"/>
        </w:rPr>
        <w:t>o</w:t>
      </w:r>
      <w:r w:rsidR="00FC412D"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Mate </w:t>
      </w:r>
      <w:proofErr w:type="spellStart"/>
      <w:r w:rsidRPr="00241AA1">
        <w:rPr>
          <w:rFonts w:ascii="Cambria" w:eastAsia="Cambria" w:hAnsi="Cambria" w:cs="Cambria"/>
          <w:sz w:val="24"/>
          <w:szCs w:val="24"/>
          <w:lang w:bidi="en-US"/>
        </w:rPr>
        <w:t>Lovraka</w:t>
      </w:r>
      <w:proofErr w:type="spellEnd"/>
      <w:r w:rsidRPr="00241AA1">
        <w:rPr>
          <w:rFonts w:ascii="Cambria" w:eastAsia="Cambria" w:hAnsi="Cambria" w:cs="Cambria"/>
          <w:sz w:val="24"/>
          <w:szCs w:val="24"/>
          <w:lang w:bidi="en-US"/>
        </w:rPr>
        <w:t xml:space="preserve"> 6, Rijeka; OIB 19330860613</w:t>
      </w:r>
    </w:p>
    <w:p w14:paraId="5DE7F941" w14:textId="2687429B" w:rsidR="00953A15" w:rsidRPr="00241AA1" w:rsidRDefault="00953A15" w:rsidP="006C1A00">
      <w:pPr>
        <w:pStyle w:val="Odlomakpopisa"/>
        <w:numPr>
          <w:ilvl w:val="0"/>
          <w:numId w:val="27"/>
        </w:numPr>
        <w:tabs>
          <w:tab w:val="left" w:pos="567"/>
        </w:tabs>
        <w:ind w:left="283"/>
        <w:jc w:val="both"/>
        <w:rPr>
          <w:rFonts w:ascii="Cambria" w:hAnsi="Cambria"/>
          <w:sz w:val="24"/>
          <w:szCs w:val="24"/>
          <w:lang w:bidi="hr-HR"/>
        </w:rPr>
      </w:pPr>
      <w:proofErr w:type="spellStart"/>
      <w:r w:rsidRPr="00241AA1">
        <w:rPr>
          <w:rFonts w:ascii="Cambria" w:eastAsia="Cambria" w:hAnsi="Cambria" w:cs="Cambria"/>
          <w:sz w:val="24"/>
          <w:szCs w:val="24"/>
          <w:lang w:bidi="en-US"/>
        </w:rPr>
        <w:t>Lektira</w:t>
      </w:r>
      <w:proofErr w:type="spellEnd"/>
      <w:r w:rsidRPr="00241AA1">
        <w:rPr>
          <w:rFonts w:ascii="Cambria" w:eastAsia="Cambria" w:hAnsi="Cambria" w:cs="Cambria"/>
          <w:sz w:val="24"/>
          <w:szCs w:val="24"/>
          <w:lang w:bidi="en-US"/>
        </w:rPr>
        <w:t xml:space="preserve"> d</w:t>
      </w:r>
      <w:r w:rsidR="00FC412D" w:rsidRPr="00241AA1">
        <w:rPr>
          <w:rFonts w:ascii="Cambria" w:eastAsia="Cambria" w:hAnsi="Cambria" w:cs="Cambria"/>
          <w:sz w:val="24"/>
          <w:szCs w:val="24"/>
          <w:lang w:bidi="en-US"/>
        </w:rPr>
        <w:t>.</w:t>
      </w:r>
      <w:r w:rsidRPr="00241AA1">
        <w:rPr>
          <w:rFonts w:ascii="Cambria" w:eastAsia="Cambria" w:hAnsi="Cambria" w:cs="Cambria"/>
          <w:sz w:val="24"/>
          <w:szCs w:val="24"/>
          <w:lang w:bidi="en-US"/>
        </w:rPr>
        <w:t>o</w:t>
      </w:r>
      <w:r w:rsidR="00FC412D" w:rsidRPr="00241AA1">
        <w:rPr>
          <w:rFonts w:ascii="Cambria" w:eastAsia="Cambria" w:hAnsi="Cambria" w:cs="Cambria"/>
          <w:sz w:val="24"/>
          <w:szCs w:val="24"/>
          <w:lang w:bidi="en-US"/>
        </w:rPr>
        <w:t>.</w:t>
      </w:r>
      <w:r w:rsidRPr="00241AA1">
        <w:rPr>
          <w:rFonts w:ascii="Cambria" w:eastAsia="Cambria" w:hAnsi="Cambria" w:cs="Cambria"/>
          <w:sz w:val="24"/>
          <w:szCs w:val="24"/>
          <w:lang w:bidi="en-US"/>
        </w:rPr>
        <w:t>o</w:t>
      </w:r>
      <w:r w:rsidR="00FC412D"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w:t>
      </w:r>
      <w:proofErr w:type="spellStart"/>
      <w:r w:rsidRPr="00241AA1">
        <w:rPr>
          <w:rFonts w:ascii="Cambria" w:eastAsia="Cambria" w:hAnsi="Cambria" w:cs="Cambria"/>
          <w:sz w:val="24"/>
          <w:szCs w:val="24"/>
          <w:lang w:bidi="en-US"/>
        </w:rPr>
        <w:t>Sv</w:t>
      </w:r>
      <w:proofErr w:type="spellEnd"/>
      <w:r w:rsidRPr="00241AA1">
        <w:rPr>
          <w:rFonts w:ascii="Cambria" w:eastAsia="Cambria" w:hAnsi="Cambria" w:cs="Cambria"/>
          <w:sz w:val="24"/>
          <w:szCs w:val="24"/>
          <w:lang w:bidi="en-US"/>
        </w:rPr>
        <w:t xml:space="preserve">. Lucija 51 / B, </w:t>
      </w:r>
      <w:proofErr w:type="spellStart"/>
      <w:r w:rsidRPr="00241AA1">
        <w:rPr>
          <w:rFonts w:ascii="Cambria" w:eastAsia="Cambria" w:hAnsi="Cambria" w:cs="Cambria"/>
          <w:sz w:val="24"/>
          <w:szCs w:val="24"/>
          <w:lang w:bidi="en-US"/>
        </w:rPr>
        <w:t>Kostrena</w:t>
      </w:r>
      <w:proofErr w:type="spellEnd"/>
      <w:r w:rsidRPr="00241AA1">
        <w:rPr>
          <w:rFonts w:ascii="Cambria" w:eastAsia="Cambria" w:hAnsi="Cambria" w:cs="Cambria"/>
          <w:sz w:val="24"/>
          <w:szCs w:val="24"/>
          <w:lang w:bidi="en-US"/>
        </w:rPr>
        <w:t>, OIB 05611146154</w:t>
      </w:r>
    </w:p>
    <w:p w14:paraId="716146BB" w14:textId="094F83FF" w:rsidR="00953A15" w:rsidRPr="00241AA1" w:rsidRDefault="00953A15" w:rsidP="006C1A00">
      <w:pPr>
        <w:pStyle w:val="Odlomakpopisa"/>
        <w:numPr>
          <w:ilvl w:val="0"/>
          <w:numId w:val="27"/>
        </w:numPr>
        <w:tabs>
          <w:tab w:val="left" w:pos="567"/>
        </w:tabs>
        <w:ind w:left="283"/>
        <w:jc w:val="both"/>
        <w:rPr>
          <w:rFonts w:ascii="Cambria" w:hAnsi="Cambria"/>
          <w:sz w:val="24"/>
          <w:szCs w:val="24"/>
          <w:lang w:bidi="hr-HR"/>
        </w:rPr>
      </w:pPr>
      <w:r w:rsidRPr="00241AA1">
        <w:rPr>
          <w:rFonts w:ascii="Cambria" w:eastAsia="Cambria" w:hAnsi="Cambria" w:cs="Cambria"/>
          <w:sz w:val="24"/>
          <w:szCs w:val="24"/>
          <w:lang w:bidi="en-US"/>
        </w:rPr>
        <w:t xml:space="preserve">OZF DESIGN, Sole Proprietorship for Design, Personal Identification Number /OIB/: 73716845584, </w:t>
      </w:r>
      <w:proofErr w:type="spellStart"/>
      <w:r w:rsidRPr="00241AA1">
        <w:rPr>
          <w:rFonts w:ascii="Cambria" w:eastAsia="Cambria" w:hAnsi="Cambria" w:cs="Cambria"/>
          <w:sz w:val="24"/>
          <w:szCs w:val="24"/>
          <w:lang w:bidi="en-US"/>
        </w:rPr>
        <w:t>Brestovice</w:t>
      </w:r>
      <w:proofErr w:type="spellEnd"/>
      <w:r w:rsidRPr="00241AA1">
        <w:rPr>
          <w:rFonts w:ascii="Cambria" w:eastAsia="Cambria" w:hAnsi="Cambria" w:cs="Cambria"/>
          <w:sz w:val="24"/>
          <w:szCs w:val="24"/>
          <w:lang w:bidi="en-US"/>
        </w:rPr>
        <w:t xml:space="preserve"> 10/2, 51215 </w:t>
      </w:r>
      <w:proofErr w:type="spellStart"/>
      <w:r w:rsidRPr="00241AA1">
        <w:rPr>
          <w:rFonts w:ascii="Cambria" w:eastAsia="Cambria" w:hAnsi="Cambria" w:cs="Cambria"/>
          <w:sz w:val="24"/>
          <w:szCs w:val="24"/>
          <w:lang w:bidi="en-US"/>
        </w:rPr>
        <w:t>Kastav</w:t>
      </w:r>
      <w:proofErr w:type="spellEnd"/>
    </w:p>
    <w:p w14:paraId="44942FF7" w14:textId="77777777" w:rsidR="00E62136" w:rsidRPr="00241AA1" w:rsidRDefault="00E62136" w:rsidP="00E62136">
      <w:pPr>
        <w:tabs>
          <w:tab w:val="left" w:pos="567"/>
        </w:tabs>
        <w:contextualSpacing/>
        <w:jc w:val="both"/>
        <w:rPr>
          <w:rFonts w:ascii="Cambria" w:hAnsi="Cambria"/>
          <w:bCs/>
          <w:sz w:val="24"/>
          <w:szCs w:val="24"/>
          <w:lang w:bidi="hr-HR"/>
        </w:rPr>
      </w:pPr>
    </w:p>
    <w:p w14:paraId="2CD7C452" w14:textId="5193A0D3" w:rsidR="00636ADC" w:rsidRPr="00241AA1"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241AA1">
        <w:rPr>
          <w:rFonts w:ascii="Cambria" w:eastAsia="Cambria" w:hAnsi="Cambria" w:cs="Cambria"/>
          <w:sz w:val="24"/>
          <w:szCs w:val="24"/>
          <w:lang w:bidi="en-US"/>
        </w:rPr>
        <w:t>Type of procurement procedure:</w:t>
      </w:r>
    </w:p>
    <w:p w14:paraId="22D1FE38" w14:textId="77777777" w:rsidR="00D94981" w:rsidRPr="00241AA1" w:rsidRDefault="00D94981" w:rsidP="00D94981">
      <w:pPr>
        <w:tabs>
          <w:tab w:val="left" w:pos="567"/>
        </w:tabs>
        <w:contextualSpacing/>
        <w:jc w:val="both"/>
        <w:rPr>
          <w:rFonts w:ascii="Cambria" w:hAnsi="Cambria"/>
          <w:bCs/>
          <w:sz w:val="24"/>
          <w:szCs w:val="24"/>
          <w:lang w:bidi="hr-HR"/>
        </w:rPr>
      </w:pPr>
    </w:p>
    <w:p w14:paraId="2DE1DEE8" w14:textId="26518F68" w:rsidR="004B538C" w:rsidRPr="00241AA1" w:rsidRDefault="007238FD" w:rsidP="00535F3F">
      <w:pPr>
        <w:jc w:val="both"/>
        <w:rPr>
          <w:rFonts w:ascii="Cambria" w:hAnsi="Cambria"/>
          <w:bCs/>
          <w:sz w:val="24"/>
          <w:szCs w:val="24"/>
          <w:lang w:bidi="hr-HR"/>
        </w:rPr>
      </w:pPr>
      <w:r w:rsidRPr="00241AA1">
        <w:rPr>
          <w:rFonts w:ascii="Cambria" w:eastAsia="Cambria" w:hAnsi="Cambria" w:cs="Cambria"/>
          <w:sz w:val="24"/>
          <w:szCs w:val="24"/>
          <w:lang w:bidi="en-US"/>
        </w:rPr>
        <w:t>P</w:t>
      </w:r>
      <w:r w:rsidR="0031711E" w:rsidRPr="00241AA1">
        <w:rPr>
          <w:rFonts w:ascii="Cambria" w:eastAsia="Cambria" w:hAnsi="Cambria" w:cs="Cambria"/>
          <w:sz w:val="24"/>
          <w:szCs w:val="24"/>
          <w:lang w:bidi="en-US"/>
        </w:rPr>
        <w:t xml:space="preserve">rocedure with the publication of the call for tenders on the internet site www.strukturnifondovi.hr pursuant to Point 4 of the </w:t>
      </w:r>
      <w:r w:rsidR="003D3CD8" w:rsidRPr="00241AA1">
        <w:rPr>
          <w:rFonts w:ascii="Cambria" w:eastAsia="Cambria" w:hAnsi="Cambria" w:cs="Cambria"/>
          <w:sz w:val="24"/>
          <w:szCs w:val="24"/>
          <w:lang w:bidi="en-US"/>
        </w:rPr>
        <w:t>Procurement Procedure for Parties Not Bound by the Public Procurement Law</w:t>
      </w:r>
      <w:r w:rsidR="0031711E" w:rsidRPr="00241AA1">
        <w:rPr>
          <w:rFonts w:ascii="Cambria" w:eastAsia="Cambria" w:hAnsi="Cambria" w:cs="Cambria"/>
          <w:sz w:val="24"/>
          <w:szCs w:val="24"/>
          <w:lang w:bidi="en-US"/>
        </w:rPr>
        <w:t>, version 7.0</w:t>
      </w:r>
      <w:r w:rsidR="00C84B47" w:rsidRPr="00241AA1">
        <w:rPr>
          <w:rFonts w:ascii="Cambria" w:eastAsia="Cambria" w:hAnsi="Cambria" w:cs="Cambria"/>
          <w:sz w:val="24"/>
          <w:szCs w:val="24"/>
          <w:lang w:bidi="en-US"/>
        </w:rPr>
        <w:t>,</w:t>
      </w:r>
      <w:r w:rsidR="0031711E" w:rsidRPr="00241AA1">
        <w:rPr>
          <w:rFonts w:ascii="Cambria" w:eastAsia="Cambria" w:hAnsi="Cambria" w:cs="Cambria"/>
          <w:sz w:val="24"/>
          <w:szCs w:val="24"/>
          <w:lang w:bidi="en-US"/>
        </w:rPr>
        <w:t xml:space="preserve"> on the basis of which the procurement contract will be concluded. </w:t>
      </w:r>
    </w:p>
    <w:p w14:paraId="73DA83AA" w14:textId="77777777" w:rsidR="0031711E" w:rsidRPr="00241AA1" w:rsidRDefault="0031711E" w:rsidP="00F93D63">
      <w:pPr>
        <w:tabs>
          <w:tab w:val="left" w:pos="567"/>
        </w:tabs>
        <w:spacing w:line="360" w:lineRule="auto"/>
        <w:contextualSpacing/>
        <w:jc w:val="both"/>
        <w:rPr>
          <w:rFonts w:ascii="Cambria" w:hAnsi="Cambria"/>
          <w:bCs/>
          <w:sz w:val="24"/>
          <w:szCs w:val="24"/>
          <w:lang w:bidi="hr-HR"/>
        </w:rPr>
      </w:pPr>
    </w:p>
    <w:p w14:paraId="7733EBBE" w14:textId="69D17EE8" w:rsidR="00B86BC4" w:rsidRPr="00241AA1" w:rsidRDefault="0083494E" w:rsidP="00F93D63">
      <w:pPr>
        <w:tabs>
          <w:tab w:val="left" w:pos="567"/>
        </w:tabs>
        <w:spacing w:line="360" w:lineRule="auto"/>
        <w:contextualSpacing/>
        <w:jc w:val="both"/>
        <w:rPr>
          <w:rFonts w:ascii="Cambria" w:hAnsi="Cambria"/>
          <w:bCs/>
          <w:sz w:val="24"/>
          <w:szCs w:val="24"/>
          <w:lang w:bidi="hr-HR"/>
        </w:rPr>
      </w:pPr>
      <w:r w:rsidRPr="00241AA1">
        <w:rPr>
          <w:rFonts w:ascii="Cambria" w:eastAsia="Cambria" w:hAnsi="Cambria" w:cs="Cambria"/>
          <w:sz w:val="24"/>
          <w:szCs w:val="24"/>
          <w:lang w:bidi="en-US"/>
        </w:rPr>
        <w:t>1.5.</w:t>
      </w:r>
      <w:r w:rsidRPr="00241AA1">
        <w:rPr>
          <w:rFonts w:ascii="Cambria" w:eastAsia="Cambria" w:hAnsi="Cambria" w:cs="Cambria"/>
          <w:sz w:val="24"/>
          <w:szCs w:val="24"/>
          <w:lang w:bidi="en-US"/>
        </w:rPr>
        <w:tab/>
        <w:t>Procurement Identification Number</w:t>
      </w:r>
    </w:p>
    <w:p w14:paraId="325E841C" w14:textId="6A174800" w:rsidR="00F83AEE" w:rsidRPr="00241AA1" w:rsidRDefault="002967CC" w:rsidP="002967CC">
      <w:pPr>
        <w:tabs>
          <w:tab w:val="left" w:pos="567"/>
        </w:tabs>
        <w:spacing w:line="360" w:lineRule="auto"/>
        <w:contextualSpacing/>
        <w:jc w:val="both"/>
        <w:rPr>
          <w:rFonts w:ascii="Cambria" w:hAnsi="Cambria"/>
          <w:b/>
          <w:sz w:val="24"/>
          <w:szCs w:val="24"/>
        </w:rPr>
      </w:pPr>
      <w:r w:rsidRPr="00241AA1">
        <w:rPr>
          <w:rFonts w:ascii="Cambria" w:eastAsia="Cambria" w:hAnsi="Cambria" w:cs="Cambria"/>
          <w:b/>
          <w:sz w:val="24"/>
          <w:szCs w:val="24"/>
          <w:lang w:bidi="en-US"/>
        </w:rPr>
        <w:t>KK.11.1.1.01.0083-</w:t>
      </w:r>
      <w:r w:rsidR="00241AA1" w:rsidRPr="00241AA1">
        <w:rPr>
          <w:rFonts w:ascii="Cambria" w:eastAsia="Cambria" w:hAnsi="Cambria" w:cs="Cambria"/>
          <w:b/>
          <w:sz w:val="24"/>
          <w:szCs w:val="24"/>
          <w:lang w:bidi="en-US"/>
        </w:rPr>
        <w:t>25082021</w:t>
      </w:r>
    </w:p>
    <w:p w14:paraId="4415C752" w14:textId="77777777" w:rsidR="00D726B0" w:rsidRPr="00241AA1" w:rsidRDefault="00D726B0" w:rsidP="002967CC">
      <w:pPr>
        <w:tabs>
          <w:tab w:val="left" w:pos="567"/>
        </w:tabs>
        <w:spacing w:line="360" w:lineRule="auto"/>
        <w:contextualSpacing/>
        <w:jc w:val="both"/>
        <w:rPr>
          <w:rFonts w:ascii="Cambria" w:hAnsi="Cambria"/>
          <w:b/>
          <w:sz w:val="24"/>
          <w:szCs w:val="24"/>
        </w:rPr>
      </w:pPr>
    </w:p>
    <w:p w14:paraId="0AEDEB9F" w14:textId="706E2B5F" w:rsidR="002967CC" w:rsidRPr="00241AA1" w:rsidRDefault="002967CC" w:rsidP="002967CC">
      <w:pPr>
        <w:tabs>
          <w:tab w:val="left" w:pos="567"/>
        </w:tabs>
        <w:spacing w:line="360" w:lineRule="auto"/>
        <w:jc w:val="both"/>
        <w:rPr>
          <w:rFonts w:ascii="Cambria" w:hAnsi="Cambria"/>
          <w:bCs/>
          <w:sz w:val="24"/>
          <w:szCs w:val="24"/>
          <w:lang w:bidi="hr-HR"/>
        </w:rPr>
      </w:pPr>
      <w:r w:rsidRPr="00241AA1">
        <w:rPr>
          <w:rFonts w:ascii="Cambria" w:eastAsia="Cambria" w:hAnsi="Cambria" w:cs="Cambria"/>
          <w:sz w:val="24"/>
          <w:szCs w:val="24"/>
          <w:lang w:bidi="en-US"/>
        </w:rPr>
        <w:t>1.6.</w:t>
      </w:r>
      <w:r w:rsidRPr="00241AA1">
        <w:rPr>
          <w:rFonts w:ascii="Cambria" w:eastAsia="Cambria" w:hAnsi="Cambria" w:cs="Cambria"/>
          <w:sz w:val="24"/>
          <w:szCs w:val="24"/>
          <w:lang w:bidi="en-US"/>
        </w:rPr>
        <w:tab/>
        <w:t>Estimated value of procurement (excluding VAT):</w:t>
      </w:r>
    </w:p>
    <w:p w14:paraId="4E24C2EB" w14:textId="037960D4" w:rsidR="002967CC" w:rsidRPr="00241AA1" w:rsidRDefault="008220B3" w:rsidP="002967CC">
      <w:pPr>
        <w:tabs>
          <w:tab w:val="left" w:pos="567"/>
        </w:tabs>
        <w:spacing w:line="360" w:lineRule="auto"/>
        <w:jc w:val="both"/>
        <w:rPr>
          <w:rFonts w:ascii="Cambria" w:hAnsi="Cambria"/>
          <w:bCs/>
          <w:sz w:val="24"/>
          <w:szCs w:val="24"/>
          <w:lang w:bidi="hr-HR"/>
        </w:rPr>
      </w:pPr>
      <w:r w:rsidRPr="00241AA1">
        <w:rPr>
          <w:rFonts w:ascii="Cambria" w:eastAsia="Cambria" w:hAnsi="Cambria" w:cs="Cambria"/>
          <w:sz w:val="24"/>
          <w:szCs w:val="24"/>
          <w:lang w:bidi="en-US"/>
        </w:rPr>
        <w:t xml:space="preserve">Amounts: HRK 1,600,000.00 </w:t>
      </w:r>
    </w:p>
    <w:p w14:paraId="2BEB8CE4" w14:textId="2F12BBC8" w:rsidR="0044257B" w:rsidRPr="00241AA1"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241AA1">
        <w:rPr>
          <w:rFonts w:ascii="Cambria" w:eastAsia="Cambria" w:hAnsi="Cambria" w:cs="Cambria"/>
          <w:sz w:val="24"/>
          <w:szCs w:val="24"/>
          <w:lang w:bidi="en-US"/>
        </w:rPr>
        <w:t>1.7.</w:t>
      </w:r>
      <w:r w:rsidR="00763844" w:rsidRPr="00241AA1">
        <w:rPr>
          <w:rFonts w:ascii="Cambria" w:eastAsia="Times New Roman" w:hAnsi="Cambria" w:cs="Times New Roman"/>
          <w:b/>
          <w:color w:val="000000"/>
          <w:lang w:bidi="en-US"/>
        </w:rPr>
        <w:tab/>
      </w:r>
      <w:r w:rsidR="00763844" w:rsidRPr="00241AA1">
        <w:rPr>
          <w:rFonts w:ascii="Cambria" w:eastAsia="Times New Roman" w:hAnsi="Cambria" w:cs="Times New Roman"/>
          <w:color w:val="000000"/>
          <w:sz w:val="24"/>
          <w:lang w:bidi="en-US"/>
        </w:rPr>
        <w:t>Explanations and changes to the Call for Tenders</w:t>
      </w:r>
    </w:p>
    <w:p w14:paraId="0688C373" w14:textId="77777777" w:rsidR="0044257B" w:rsidRPr="00241AA1"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05728E57" w14:textId="21F74361" w:rsidR="00F064ED" w:rsidRPr="00241AA1" w:rsidRDefault="001A086D" w:rsidP="00535F3F">
      <w:pPr>
        <w:jc w:val="both"/>
        <w:rPr>
          <w:rFonts w:ascii="Cambria" w:hAnsi="Cambria"/>
          <w:sz w:val="24"/>
          <w:szCs w:val="24"/>
          <w:lang w:bidi="hr-HR"/>
        </w:rPr>
      </w:pPr>
      <w:r w:rsidRPr="00241AA1">
        <w:rPr>
          <w:rFonts w:ascii="Cambria" w:eastAsia="Cambria" w:hAnsi="Cambria" w:cs="Cambria"/>
          <w:sz w:val="24"/>
          <w:szCs w:val="24"/>
          <w:lang w:bidi="en-US"/>
        </w:rPr>
        <w:t xml:space="preserve">During the </w:t>
      </w:r>
      <w:r w:rsidR="0043273C" w:rsidRPr="00241AA1">
        <w:rPr>
          <w:rFonts w:ascii="Cambria" w:eastAsia="Cambria" w:hAnsi="Cambria" w:cs="Cambria"/>
          <w:sz w:val="24"/>
          <w:szCs w:val="24"/>
          <w:lang w:bidi="en-US"/>
        </w:rPr>
        <w:t xml:space="preserve">time </w:t>
      </w:r>
      <w:r w:rsidRPr="00241AA1">
        <w:rPr>
          <w:rFonts w:ascii="Cambria" w:eastAsia="Cambria" w:hAnsi="Cambria" w:cs="Cambria"/>
          <w:sz w:val="24"/>
          <w:szCs w:val="24"/>
          <w:lang w:bidi="en-US"/>
        </w:rPr>
        <w:t xml:space="preserve">period for </w:t>
      </w:r>
      <w:r w:rsidR="00FD403B"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 xml:space="preserve">submission of tenders, economic operators may ask questions and request explanations related to this Call for Tenders. If there is a need to amend the </w:t>
      </w:r>
      <w:r w:rsidR="003D3CD8" w:rsidRPr="00241AA1">
        <w:rPr>
          <w:rFonts w:ascii="Cambria" w:eastAsia="Cambria" w:hAnsi="Cambria" w:cs="Cambria"/>
          <w:sz w:val="24"/>
          <w:szCs w:val="24"/>
          <w:lang w:bidi="en-US"/>
        </w:rPr>
        <w:t xml:space="preserve">Call </w:t>
      </w:r>
      <w:r w:rsidRPr="00241AA1">
        <w:rPr>
          <w:rFonts w:ascii="Cambria" w:eastAsia="Cambria" w:hAnsi="Cambria" w:cs="Cambria"/>
          <w:sz w:val="24"/>
          <w:szCs w:val="24"/>
          <w:lang w:bidi="en-US"/>
        </w:rPr>
        <w:t xml:space="preserve">for </w:t>
      </w:r>
      <w:r w:rsidR="003D3CD8" w:rsidRPr="00241AA1">
        <w:rPr>
          <w:rFonts w:ascii="Cambria" w:eastAsia="Cambria" w:hAnsi="Cambria" w:cs="Cambria"/>
          <w:sz w:val="24"/>
          <w:szCs w:val="24"/>
          <w:lang w:bidi="en-US"/>
        </w:rPr>
        <w:t xml:space="preserve">Tenders </w:t>
      </w:r>
      <w:r w:rsidR="00917B69" w:rsidRPr="00241AA1">
        <w:rPr>
          <w:rFonts w:ascii="Cambria" w:eastAsia="Cambria" w:hAnsi="Cambria" w:cs="Cambria"/>
          <w:sz w:val="24"/>
          <w:szCs w:val="24"/>
          <w:lang w:bidi="en-US"/>
        </w:rPr>
        <w:t xml:space="preserve">during the publication </w:t>
      </w:r>
      <w:r w:rsidRPr="00241AA1">
        <w:rPr>
          <w:rFonts w:ascii="Cambria" w:eastAsia="Cambria" w:hAnsi="Cambria" w:cs="Cambria"/>
          <w:sz w:val="24"/>
          <w:szCs w:val="24"/>
          <w:lang w:bidi="en-US"/>
        </w:rPr>
        <w:t>(if the economic operator requests additional information, explanations or changes regarding the terms of the call for tender during the time limit for submission of tenders), it will be transparent and published simultaneously so that all economic operators can become familiar with the change.</w:t>
      </w:r>
    </w:p>
    <w:p w14:paraId="1F8DC02C" w14:textId="22CCBC27" w:rsidR="00F064ED" w:rsidRPr="00241AA1" w:rsidRDefault="00F064ED" w:rsidP="00C4649B">
      <w:pPr>
        <w:jc w:val="both"/>
        <w:rPr>
          <w:rFonts w:ascii="Cambria" w:eastAsia="Cambria" w:hAnsi="Cambria" w:cs="Cambria"/>
          <w:sz w:val="24"/>
          <w:szCs w:val="24"/>
          <w:lang w:bidi="en-US"/>
        </w:rPr>
      </w:pPr>
      <w:r w:rsidRPr="00241AA1">
        <w:rPr>
          <w:rFonts w:ascii="Cambria" w:eastAsia="Cambria" w:hAnsi="Cambria" w:cs="Cambria"/>
          <w:sz w:val="24"/>
          <w:szCs w:val="24"/>
          <w:lang w:bidi="en-US"/>
        </w:rPr>
        <w:t xml:space="preserve">If there is a need to amend the call for tenders </w:t>
      </w:r>
      <w:r w:rsidR="005C192F" w:rsidRPr="00241AA1">
        <w:rPr>
          <w:rFonts w:ascii="Cambria" w:eastAsia="Cambria" w:hAnsi="Cambria" w:cs="Cambria"/>
          <w:sz w:val="24"/>
          <w:szCs w:val="24"/>
          <w:lang w:bidi="en-US"/>
        </w:rPr>
        <w:t xml:space="preserve">during </w:t>
      </w:r>
      <w:r w:rsidRPr="00241AA1">
        <w:rPr>
          <w:rFonts w:ascii="Cambria" w:eastAsia="Cambria" w:hAnsi="Cambria" w:cs="Cambria"/>
          <w:sz w:val="24"/>
          <w:szCs w:val="24"/>
          <w:lang w:bidi="en-US"/>
        </w:rPr>
        <w:t xml:space="preserve">the last 5 days before the expiry of the initial time limit for </w:t>
      </w:r>
      <w:r w:rsidR="005C192F"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 xml:space="preserve">submission of tenders, the time limit for </w:t>
      </w:r>
      <w:r w:rsidR="005C192F"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submission shall be extend</w:t>
      </w:r>
      <w:r w:rsidR="005C192F" w:rsidRPr="00241AA1">
        <w:rPr>
          <w:rFonts w:ascii="Cambria" w:eastAsia="Cambria" w:hAnsi="Cambria" w:cs="Cambria"/>
          <w:sz w:val="24"/>
          <w:szCs w:val="24"/>
          <w:lang w:bidi="en-US"/>
        </w:rPr>
        <w:t>ed</w:t>
      </w:r>
      <w:r w:rsidR="00030513" w:rsidRPr="00241AA1">
        <w:rPr>
          <w:rFonts w:ascii="Cambria" w:eastAsia="Cambria" w:hAnsi="Cambria" w:cs="Cambria"/>
          <w:sz w:val="24"/>
          <w:szCs w:val="24"/>
          <w:lang w:bidi="en-US"/>
        </w:rPr>
        <w:t xml:space="preserve"> proportionally</w:t>
      </w:r>
      <w:r w:rsidRPr="00241AA1">
        <w:rPr>
          <w:rFonts w:ascii="Cambria" w:eastAsia="Cambria" w:hAnsi="Cambria" w:cs="Cambria"/>
          <w:sz w:val="24"/>
          <w:szCs w:val="24"/>
          <w:lang w:bidi="en-US"/>
        </w:rPr>
        <w:t xml:space="preserve"> by a minimum of 5 days, counting from the day of the publication of the amendment. </w:t>
      </w:r>
    </w:p>
    <w:p w14:paraId="62506D8B" w14:textId="68C4F940" w:rsidR="001A086D" w:rsidRPr="00241AA1" w:rsidRDefault="001A086D" w:rsidP="0043273C">
      <w:pPr>
        <w:tabs>
          <w:tab w:val="left" w:pos="2475"/>
        </w:tabs>
        <w:rPr>
          <w:rFonts w:ascii="Cambria" w:hAnsi="Cambria"/>
          <w:bCs/>
          <w:sz w:val="24"/>
          <w:szCs w:val="24"/>
          <w:lang w:bidi="hr-HR"/>
        </w:rPr>
      </w:pPr>
      <w:r w:rsidRPr="00241AA1">
        <w:rPr>
          <w:rFonts w:ascii="Cambria" w:eastAsia="Cambria" w:hAnsi="Cambria" w:cs="Cambria"/>
          <w:sz w:val="24"/>
          <w:szCs w:val="24"/>
          <w:lang w:bidi="en-US"/>
        </w:rPr>
        <w:t xml:space="preserve">Any questions which the economic operator wishes to ask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arising from any potential ambiguities in the content of the Call for Tenders, </w:t>
      </w:r>
      <w:r w:rsidR="00016292" w:rsidRPr="00241AA1">
        <w:rPr>
          <w:rFonts w:ascii="Cambria" w:eastAsia="Cambria" w:hAnsi="Cambria" w:cs="Cambria"/>
          <w:sz w:val="24"/>
          <w:szCs w:val="24"/>
          <w:lang w:bidi="en-US"/>
        </w:rPr>
        <w:t xml:space="preserve">as well </w:t>
      </w:r>
      <w:r w:rsidRPr="00241AA1">
        <w:rPr>
          <w:rFonts w:ascii="Cambria" w:eastAsia="Cambria" w:hAnsi="Cambria" w:cs="Cambria"/>
          <w:sz w:val="24"/>
          <w:szCs w:val="24"/>
          <w:lang w:bidi="en-US"/>
        </w:rPr>
        <w:t xml:space="preserve">as </w:t>
      </w:r>
      <w:r w:rsidR="00016292" w:rsidRPr="00241AA1">
        <w:rPr>
          <w:rFonts w:ascii="Cambria" w:eastAsia="Cambria" w:hAnsi="Cambria" w:cs="Cambria"/>
          <w:sz w:val="24"/>
          <w:szCs w:val="24"/>
          <w:lang w:bidi="en-US"/>
        </w:rPr>
        <w:t xml:space="preserve">any </w:t>
      </w:r>
      <w:r w:rsidRPr="00241AA1">
        <w:rPr>
          <w:rFonts w:ascii="Cambria" w:eastAsia="Cambria" w:hAnsi="Cambria" w:cs="Cambria"/>
          <w:sz w:val="24"/>
          <w:szCs w:val="24"/>
          <w:lang w:bidi="en-US"/>
        </w:rPr>
        <w:t xml:space="preserve">other communication between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and the economic operator</w:t>
      </w:r>
      <w:r w:rsidR="00016292" w:rsidRPr="00241AA1">
        <w:rPr>
          <w:rFonts w:ascii="Cambria" w:eastAsia="Cambria" w:hAnsi="Cambria" w:cs="Cambria"/>
          <w:sz w:val="24"/>
          <w:szCs w:val="24"/>
          <w:lang w:bidi="en-US"/>
        </w:rPr>
        <w:t xml:space="preserve"> must be sent in writing by e-mail to the e-mail address from point 1.1 of this Call for Tenders</w:t>
      </w:r>
      <w:r w:rsidRPr="00241AA1">
        <w:rPr>
          <w:rFonts w:ascii="Cambria" w:eastAsia="Cambria" w:hAnsi="Cambria" w:cs="Cambria"/>
          <w:sz w:val="24"/>
          <w:szCs w:val="24"/>
          <w:lang w:bidi="en-US"/>
        </w:rPr>
        <w:t xml:space="preserve">. </w:t>
      </w:r>
    </w:p>
    <w:p w14:paraId="4287598B" w14:textId="77777777" w:rsidR="00844757" w:rsidRPr="00241AA1" w:rsidRDefault="00844757" w:rsidP="0044257B">
      <w:pPr>
        <w:pStyle w:val="Odlomakpopisa"/>
        <w:keepNext/>
        <w:keepLines/>
        <w:spacing w:before="200" w:after="0" w:line="276" w:lineRule="auto"/>
        <w:ind w:left="0"/>
        <w:jc w:val="both"/>
        <w:outlineLvl w:val="1"/>
        <w:rPr>
          <w:rFonts w:ascii="Cambria" w:hAnsi="Cambria"/>
          <w:bCs/>
          <w:sz w:val="24"/>
          <w:szCs w:val="24"/>
          <w:lang w:bidi="hr-HR"/>
        </w:rPr>
      </w:pPr>
    </w:p>
    <w:p w14:paraId="5D83007D" w14:textId="5757B489" w:rsidR="001A086D" w:rsidRPr="00241AA1" w:rsidRDefault="001A086D" w:rsidP="0044257B">
      <w:pPr>
        <w:pStyle w:val="Odlomakpopisa"/>
        <w:keepNext/>
        <w:keepLines/>
        <w:spacing w:before="200" w:after="0" w:line="276" w:lineRule="auto"/>
        <w:ind w:left="0"/>
        <w:jc w:val="both"/>
        <w:outlineLvl w:val="1"/>
        <w:rPr>
          <w:rFonts w:ascii="Cambria" w:hAnsi="Cambria"/>
          <w:bCs/>
          <w:sz w:val="24"/>
          <w:szCs w:val="24"/>
          <w:lang w:bidi="hr-HR"/>
        </w:rPr>
      </w:pPr>
      <w:r w:rsidRPr="00241AA1">
        <w:rPr>
          <w:rFonts w:ascii="Cambria" w:eastAsia="Cambria" w:hAnsi="Cambria" w:cs="Cambria"/>
          <w:sz w:val="24"/>
          <w:szCs w:val="24"/>
          <w:lang w:bidi="en-US"/>
        </w:rPr>
        <w:t xml:space="preserve">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shall post all answers and clarifications on the web page contain</w:t>
      </w:r>
      <w:r w:rsidR="00BB4D36" w:rsidRPr="00241AA1">
        <w:rPr>
          <w:rFonts w:ascii="Cambria" w:eastAsia="Cambria" w:hAnsi="Cambria" w:cs="Cambria"/>
          <w:sz w:val="24"/>
          <w:szCs w:val="24"/>
          <w:lang w:bidi="en-US"/>
        </w:rPr>
        <w:t>ing</w:t>
      </w:r>
      <w:r w:rsidRPr="00241AA1">
        <w:rPr>
          <w:rFonts w:ascii="Cambria" w:eastAsia="Cambria" w:hAnsi="Cambria" w:cs="Cambria"/>
          <w:sz w:val="24"/>
          <w:szCs w:val="24"/>
          <w:lang w:bidi="en-US"/>
        </w:rPr>
        <w:t xml:space="preserve"> the basic documents (link: https://strukturnifondovi.hr/nabave-lista/), without providing information of the entity who submitted the request. </w:t>
      </w:r>
    </w:p>
    <w:p w14:paraId="1B925B31" w14:textId="77777777" w:rsidR="00E62136" w:rsidRPr="00241AA1" w:rsidRDefault="00E62136"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241AA1" w:rsidRDefault="00636ADC" w:rsidP="00E13C33">
      <w:pPr>
        <w:pStyle w:val="Odlomakpopisa"/>
        <w:numPr>
          <w:ilvl w:val="0"/>
          <w:numId w:val="1"/>
        </w:numPr>
        <w:tabs>
          <w:tab w:val="left" w:pos="567"/>
        </w:tabs>
        <w:ind w:left="0" w:firstLine="0"/>
        <w:jc w:val="both"/>
        <w:rPr>
          <w:rFonts w:ascii="Cambria" w:hAnsi="Cambria"/>
          <w:b/>
          <w:bCs/>
          <w:sz w:val="24"/>
          <w:szCs w:val="24"/>
          <w:lang w:bidi="hr-HR"/>
        </w:rPr>
      </w:pPr>
      <w:r w:rsidRPr="00241AA1">
        <w:rPr>
          <w:rFonts w:ascii="Cambria" w:eastAsia="Cambria" w:hAnsi="Cambria" w:cs="Cambria"/>
          <w:b/>
          <w:sz w:val="24"/>
          <w:szCs w:val="24"/>
          <w:lang w:bidi="en-US"/>
        </w:rPr>
        <w:t>INFORMATION ON THE PROCUREMENT SUBJECT:</w:t>
      </w:r>
    </w:p>
    <w:p w14:paraId="5881A9E3" w14:textId="5AB5BD71" w:rsidR="00636ADC" w:rsidRPr="00241AA1"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241AA1">
        <w:rPr>
          <w:rFonts w:ascii="Cambria" w:eastAsia="Cambria" w:hAnsi="Cambria" w:cs="Cambria"/>
          <w:sz w:val="24"/>
          <w:szCs w:val="24"/>
          <w:lang w:bidi="en-US"/>
        </w:rPr>
        <w:t xml:space="preserve">Procurement </w:t>
      </w:r>
      <w:r w:rsidR="00381C2D" w:rsidRPr="00241AA1">
        <w:rPr>
          <w:rFonts w:ascii="Cambria" w:eastAsia="Cambria" w:hAnsi="Cambria" w:cs="Cambria"/>
          <w:sz w:val="24"/>
          <w:szCs w:val="24"/>
          <w:lang w:bidi="en-US"/>
        </w:rPr>
        <w:t>s</w:t>
      </w:r>
      <w:r w:rsidRPr="00241AA1">
        <w:rPr>
          <w:rFonts w:ascii="Cambria" w:eastAsia="Cambria" w:hAnsi="Cambria" w:cs="Cambria"/>
          <w:sz w:val="24"/>
          <w:szCs w:val="24"/>
          <w:lang w:bidi="en-US"/>
        </w:rPr>
        <w:t>ubject</w:t>
      </w:r>
    </w:p>
    <w:p w14:paraId="015F452E" w14:textId="77777777" w:rsidR="00CF5E48" w:rsidRPr="00241AA1" w:rsidRDefault="00CF5E48" w:rsidP="00280ED7">
      <w:pPr>
        <w:tabs>
          <w:tab w:val="left" w:pos="567"/>
        </w:tabs>
        <w:contextualSpacing/>
        <w:jc w:val="both"/>
        <w:rPr>
          <w:rFonts w:ascii="Cambria" w:hAnsi="Cambria"/>
          <w:bCs/>
          <w:sz w:val="24"/>
          <w:szCs w:val="24"/>
          <w:lang w:bidi="hr-HR"/>
        </w:rPr>
      </w:pPr>
    </w:p>
    <w:p w14:paraId="3EEDB5C6" w14:textId="439DD95B" w:rsidR="00615F76" w:rsidRPr="00241AA1" w:rsidRDefault="00BB4D36" w:rsidP="0011332B">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The p</w:t>
      </w:r>
      <w:r w:rsidR="00A02797" w:rsidRPr="00241AA1">
        <w:rPr>
          <w:rFonts w:ascii="Cambria" w:eastAsia="Cambria" w:hAnsi="Cambria" w:cs="Cambria"/>
          <w:sz w:val="24"/>
          <w:szCs w:val="24"/>
          <w:lang w:bidi="en-US"/>
        </w:rPr>
        <w:t xml:space="preserve">rocurement subject is the procurement, installation and commissioning of the machine for </w:t>
      </w:r>
      <w:r w:rsidR="006C1A00" w:rsidRPr="00241AA1">
        <w:rPr>
          <w:rFonts w:ascii="Cambria" w:eastAsia="Cambria" w:hAnsi="Cambria" w:cs="Cambria"/>
          <w:sz w:val="24"/>
          <w:szCs w:val="24"/>
          <w:lang w:bidi="en-US"/>
        </w:rPr>
        <w:t>washing the distributor</w:t>
      </w:r>
      <w:r w:rsidR="00A02797" w:rsidRPr="00241AA1">
        <w:rPr>
          <w:rFonts w:ascii="Cambria" w:eastAsia="Cambria" w:hAnsi="Cambria" w:cs="Cambria"/>
          <w:sz w:val="24"/>
          <w:szCs w:val="24"/>
          <w:lang w:bidi="en-US"/>
        </w:rPr>
        <w:t xml:space="preserve"> by distillation technique and training in the use of the equipment in accordance with </w:t>
      </w:r>
      <w:r w:rsidR="003256F5" w:rsidRPr="00241AA1">
        <w:rPr>
          <w:rFonts w:ascii="Cambria" w:eastAsia="Cambria" w:hAnsi="Cambria" w:cs="Cambria"/>
          <w:sz w:val="24"/>
          <w:szCs w:val="24"/>
          <w:lang w:bidi="en-US"/>
        </w:rPr>
        <w:t xml:space="preserve">the </w:t>
      </w:r>
      <w:r w:rsidR="00A02797" w:rsidRPr="00241AA1">
        <w:rPr>
          <w:rFonts w:ascii="Cambria" w:eastAsia="Cambria" w:hAnsi="Cambria" w:cs="Cambria"/>
          <w:sz w:val="24"/>
          <w:szCs w:val="24"/>
          <w:lang w:bidi="en-US"/>
        </w:rPr>
        <w:t xml:space="preserve">Technical Specifications which are provided as </w:t>
      </w:r>
      <w:r w:rsidR="00A02797" w:rsidRPr="00241AA1">
        <w:rPr>
          <w:rFonts w:ascii="Cambria" w:eastAsia="Cambria" w:hAnsi="Cambria" w:cs="Cambria"/>
          <w:b/>
          <w:sz w:val="24"/>
          <w:szCs w:val="24"/>
          <w:lang w:bidi="en-US"/>
        </w:rPr>
        <w:t>Annex VI</w:t>
      </w:r>
      <w:r w:rsidR="00A02797" w:rsidRPr="00241AA1">
        <w:rPr>
          <w:rFonts w:ascii="Cambria" w:eastAsia="Cambria" w:hAnsi="Cambria" w:cs="Cambria"/>
          <w:sz w:val="24"/>
          <w:szCs w:val="24"/>
          <w:lang w:bidi="en-US"/>
        </w:rPr>
        <w:t xml:space="preserve"> and the Bill of Quantities which is provided as </w:t>
      </w:r>
      <w:r w:rsidR="00A02797" w:rsidRPr="00241AA1">
        <w:rPr>
          <w:rFonts w:ascii="Cambria" w:eastAsia="Cambria" w:hAnsi="Cambria" w:cs="Cambria"/>
          <w:b/>
          <w:sz w:val="24"/>
          <w:szCs w:val="24"/>
          <w:lang w:bidi="en-US"/>
        </w:rPr>
        <w:t>Annex VII</w:t>
      </w:r>
      <w:r w:rsidR="00A02797" w:rsidRPr="00241AA1">
        <w:rPr>
          <w:rFonts w:ascii="Cambria" w:eastAsia="Cambria" w:hAnsi="Cambria" w:cs="Cambria"/>
          <w:sz w:val="24"/>
          <w:szCs w:val="24"/>
          <w:lang w:bidi="en-US"/>
        </w:rPr>
        <w:t xml:space="preserve"> of this Call for Tenders. </w:t>
      </w:r>
    </w:p>
    <w:p w14:paraId="5D9CC898" w14:textId="796454D1" w:rsidR="00C501EB" w:rsidRPr="00241AA1" w:rsidRDefault="00C501EB" w:rsidP="0011332B">
      <w:pPr>
        <w:tabs>
          <w:tab w:val="left" w:pos="567"/>
        </w:tabs>
        <w:contextualSpacing/>
        <w:jc w:val="both"/>
        <w:rPr>
          <w:rFonts w:ascii="Cambria" w:hAnsi="Cambria"/>
          <w:bCs/>
          <w:sz w:val="24"/>
          <w:szCs w:val="24"/>
          <w:lang w:bidi="hr-HR"/>
        </w:rPr>
      </w:pPr>
    </w:p>
    <w:p w14:paraId="2C0F8A01" w14:textId="77777777" w:rsidR="005A036D" w:rsidRPr="00241AA1" w:rsidRDefault="005A036D" w:rsidP="00C501EB">
      <w:pPr>
        <w:tabs>
          <w:tab w:val="left" w:pos="567"/>
        </w:tabs>
        <w:contextualSpacing/>
        <w:jc w:val="both"/>
        <w:rPr>
          <w:rFonts w:ascii="Cambria" w:hAnsi="Cambria"/>
          <w:bCs/>
          <w:sz w:val="24"/>
          <w:szCs w:val="24"/>
          <w:lang w:bidi="hr-HR"/>
        </w:rPr>
      </w:pPr>
    </w:p>
    <w:p w14:paraId="1916D18F" w14:textId="4A5843A5" w:rsidR="00C501EB" w:rsidRPr="00241AA1" w:rsidRDefault="00C501EB" w:rsidP="00C501EB">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2.2.</w:t>
      </w:r>
      <w:r w:rsidR="00A1116C" w:rsidRPr="00241AA1">
        <w:rPr>
          <w:rFonts w:ascii="Cambria" w:eastAsia="Cambria" w:hAnsi="Cambria" w:cs="Cambria"/>
          <w:sz w:val="24"/>
          <w:szCs w:val="24"/>
          <w:lang w:bidi="en-US"/>
        </w:rPr>
        <w:t xml:space="preserve">  </w:t>
      </w:r>
      <w:r w:rsidRPr="00241AA1">
        <w:rPr>
          <w:rFonts w:ascii="Cambria" w:eastAsia="Cambria" w:hAnsi="Cambria" w:cs="Cambria"/>
          <w:sz w:val="24"/>
          <w:szCs w:val="24"/>
          <w:lang w:bidi="en-US"/>
        </w:rPr>
        <w:t xml:space="preserve">Technical </w:t>
      </w:r>
      <w:r w:rsidR="00B477AE"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pecifications </w:t>
      </w:r>
    </w:p>
    <w:p w14:paraId="76306CEA" w14:textId="77777777" w:rsidR="00C501EB" w:rsidRPr="00241AA1" w:rsidRDefault="00C501EB" w:rsidP="00C501EB">
      <w:pPr>
        <w:tabs>
          <w:tab w:val="left" w:pos="567"/>
        </w:tabs>
        <w:contextualSpacing/>
        <w:jc w:val="both"/>
        <w:rPr>
          <w:rFonts w:ascii="Cambria" w:hAnsi="Cambria"/>
          <w:bCs/>
          <w:sz w:val="24"/>
          <w:szCs w:val="24"/>
          <w:lang w:bidi="hr-HR"/>
        </w:rPr>
      </w:pPr>
    </w:p>
    <w:p w14:paraId="1B5B77D1" w14:textId="10526208" w:rsidR="00310295" w:rsidRPr="00241AA1" w:rsidRDefault="00951ED1" w:rsidP="00115596">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Detailed technical specifications of the procurement subject are provided in</w:t>
      </w:r>
      <w:r w:rsidRPr="00241AA1">
        <w:rPr>
          <w:rFonts w:ascii="Cambria" w:eastAsia="Cambria" w:hAnsi="Cambria" w:cs="Cambria"/>
          <w:b/>
          <w:sz w:val="24"/>
          <w:szCs w:val="24"/>
          <w:lang w:bidi="en-US"/>
        </w:rPr>
        <w:t xml:space="preserve"> Annex VI</w:t>
      </w:r>
      <w:r w:rsidRPr="00241AA1">
        <w:rPr>
          <w:rFonts w:ascii="Cambria" w:eastAsia="Cambria" w:hAnsi="Cambria" w:cs="Cambria"/>
          <w:sz w:val="24"/>
          <w:szCs w:val="24"/>
          <w:lang w:bidi="en-US"/>
        </w:rPr>
        <w:t xml:space="preserve"> of this Call for Tenders.</w:t>
      </w:r>
      <w:r w:rsidR="00A1116C" w:rsidRPr="00241AA1">
        <w:rPr>
          <w:rFonts w:ascii="Cambria" w:eastAsia="Cambria" w:hAnsi="Cambria" w:cs="Cambria"/>
          <w:sz w:val="24"/>
          <w:szCs w:val="24"/>
          <w:lang w:bidi="en-US"/>
        </w:rPr>
        <w:t xml:space="preserve"> </w:t>
      </w:r>
      <w:r w:rsidRPr="00241AA1">
        <w:rPr>
          <w:rFonts w:ascii="Cambria" w:eastAsia="Cambria" w:hAnsi="Cambria" w:cs="Cambria"/>
          <w:sz w:val="24"/>
          <w:szCs w:val="24"/>
          <w:lang w:bidi="en-US"/>
        </w:rPr>
        <w:t xml:space="preserve">the brand of the product name, service standard or standards given in the technical specification always include the </w:t>
      </w:r>
      <w:r w:rsidR="00EA3956" w:rsidRPr="00241AA1">
        <w:rPr>
          <w:rFonts w:ascii="Cambria" w:eastAsia="Cambria" w:hAnsi="Cambria" w:cs="Cambria"/>
          <w:sz w:val="24"/>
          <w:szCs w:val="24"/>
          <w:lang w:bidi="en-US"/>
        </w:rPr>
        <w:t xml:space="preserve">possibility </w:t>
      </w:r>
      <w:r w:rsidRPr="00241AA1">
        <w:rPr>
          <w:rFonts w:ascii="Cambria" w:eastAsia="Cambria" w:hAnsi="Cambria" w:cs="Cambria"/>
          <w:sz w:val="24"/>
          <w:szCs w:val="24"/>
          <w:lang w:bidi="en-US"/>
        </w:rPr>
        <w:t xml:space="preserve">of delivering “an equivalent” product or service. </w:t>
      </w:r>
    </w:p>
    <w:p w14:paraId="6F36C5DE" w14:textId="77777777" w:rsidR="00C501EB" w:rsidRPr="00241AA1" w:rsidRDefault="00C501EB" w:rsidP="00C501EB">
      <w:pPr>
        <w:tabs>
          <w:tab w:val="left" w:pos="567"/>
        </w:tabs>
        <w:contextualSpacing/>
        <w:jc w:val="both"/>
        <w:rPr>
          <w:rFonts w:ascii="Cambria" w:hAnsi="Cambria"/>
          <w:bCs/>
          <w:sz w:val="24"/>
          <w:szCs w:val="24"/>
          <w:lang w:bidi="hr-HR"/>
        </w:rPr>
      </w:pPr>
    </w:p>
    <w:p w14:paraId="12D43A65" w14:textId="519EC293" w:rsidR="00C501EB" w:rsidRPr="00241AA1" w:rsidRDefault="00636ADC" w:rsidP="0033441F">
      <w:pPr>
        <w:pStyle w:val="Odlomakpopisa"/>
        <w:numPr>
          <w:ilvl w:val="1"/>
          <w:numId w:val="24"/>
        </w:numPr>
        <w:tabs>
          <w:tab w:val="left" w:pos="567"/>
        </w:tabs>
        <w:jc w:val="both"/>
        <w:rPr>
          <w:rFonts w:ascii="Cambria" w:hAnsi="Cambria"/>
          <w:bCs/>
          <w:sz w:val="24"/>
          <w:szCs w:val="24"/>
          <w:lang w:bidi="hr-HR"/>
        </w:rPr>
      </w:pPr>
      <w:r w:rsidRPr="00241AA1">
        <w:rPr>
          <w:rFonts w:ascii="Cambria" w:eastAsia="Cambria" w:hAnsi="Cambria" w:cs="Cambria"/>
          <w:sz w:val="24"/>
          <w:szCs w:val="24"/>
          <w:lang w:bidi="en-US"/>
        </w:rPr>
        <w:t>Description and designation of groups of the procurement subjects:</w:t>
      </w:r>
    </w:p>
    <w:p w14:paraId="352CE2BC" w14:textId="434C8D66" w:rsidR="00C501EB" w:rsidRPr="00241AA1" w:rsidRDefault="00A67D1F" w:rsidP="00C501EB">
      <w:pPr>
        <w:tabs>
          <w:tab w:val="left" w:pos="567"/>
        </w:tabs>
        <w:spacing w:line="260" w:lineRule="auto"/>
        <w:contextualSpacing/>
        <w:jc w:val="both"/>
        <w:rPr>
          <w:rFonts w:ascii="Cambria" w:hAnsi="Cambria"/>
          <w:bCs/>
          <w:sz w:val="24"/>
          <w:szCs w:val="24"/>
          <w:lang w:bidi="hr-HR"/>
        </w:rPr>
      </w:pPr>
      <w:r w:rsidRPr="00241AA1">
        <w:rPr>
          <w:rFonts w:ascii="Cambria" w:eastAsia="Calibri" w:hAnsi="Cambria" w:cs="Times New Roman"/>
          <w:sz w:val="24"/>
          <w:szCs w:val="24"/>
          <w:lang w:bidi="en-US"/>
        </w:rPr>
        <w:t>The p</w:t>
      </w:r>
      <w:r w:rsidR="00C501EB" w:rsidRPr="00241AA1">
        <w:rPr>
          <w:rFonts w:ascii="Cambria" w:eastAsia="Calibri" w:hAnsi="Cambria" w:cs="Times New Roman"/>
          <w:sz w:val="24"/>
          <w:szCs w:val="24"/>
          <w:lang w:bidi="en-US"/>
        </w:rPr>
        <w:t>rocurement subject i</w:t>
      </w:r>
      <w:r w:rsidRPr="00241AA1">
        <w:rPr>
          <w:rFonts w:ascii="Cambria" w:eastAsia="Calibri" w:hAnsi="Cambria" w:cs="Times New Roman"/>
          <w:sz w:val="24"/>
          <w:szCs w:val="24"/>
          <w:lang w:bidi="en-US"/>
        </w:rPr>
        <w:t>s</w:t>
      </w:r>
      <w:r w:rsidR="00C501EB" w:rsidRPr="00241AA1">
        <w:rPr>
          <w:rFonts w:ascii="Cambria" w:eastAsia="Calibri" w:hAnsi="Cambria" w:cs="Times New Roman"/>
          <w:sz w:val="24"/>
          <w:szCs w:val="24"/>
          <w:lang w:bidi="en-US"/>
        </w:rPr>
        <w:t xml:space="preserve"> not divided into groups of procurement.</w:t>
      </w:r>
      <w:r w:rsidR="00A1116C" w:rsidRPr="00241AA1">
        <w:rPr>
          <w:rFonts w:ascii="Cambria" w:eastAsia="Calibri" w:hAnsi="Cambria" w:cs="Times New Roman"/>
          <w:sz w:val="24"/>
          <w:szCs w:val="24"/>
          <w:lang w:bidi="en-US"/>
        </w:rPr>
        <w:t xml:space="preserve"> </w:t>
      </w:r>
    </w:p>
    <w:p w14:paraId="16030C48" w14:textId="77777777" w:rsidR="00C501EB" w:rsidRPr="00241AA1" w:rsidRDefault="00C501EB" w:rsidP="00C501EB">
      <w:pPr>
        <w:tabs>
          <w:tab w:val="left" w:pos="567"/>
        </w:tabs>
        <w:contextualSpacing/>
        <w:jc w:val="both"/>
        <w:rPr>
          <w:rFonts w:ascii="Cambria" w:eastAsia="Calibri" w:hAnsi="Cambria" w:cs="Times New Roman"/>
          <w:bCs/>
          <w:sz w:val="24"/>
          <w:szCs w:val="24"/>
          <w:lang w:bidi="hr-HR"/>
        </w:rPr>
      </w:pPr>
    </w:p>
    <w:p w14:paraId="0DFAF2A9" w14:textId="2B62F687" w:rsidR="00C501EB" w:rsidRPr="00241AA1" w:rsidRDefault="00C501EB" w:rsidP="00C501EB">
      <w:pPr>
        <w:tabs>
          <w:tab w:val="left" w:pos="567"/>
        </w:tabs>
        <w:contextualSpacing/>
        <w:jc w:val="both"/>
        <w:rPr>
          <w:rFonts w:ascii="Cambria" w:eastAsia="Calibri" w:hAnsi="Cambria" w:cs="Times New Roman"/>
          <w:bCs/>
          <w:sz w:val="24"/>
          <w:szCs w:val="24"/>
          <w:lang w:bidi="hr-HR"/>
        </w:rPr>
      </w:pPr>
      <w:r w:rsidRPr="00241AA1">
        <w:rPr>
          <w:rFonts w:ascii="Cambria" w:eastAsia="Cambria" w:hAnsi="Cambria" w:cs="Cambria"/>
          <w:sz w:val="24"/>
          <w:szCs w:val="24"/>
          <w:lang w:bidi="en-US"/>
        </w:rPr>
        <w:t xml:space="preserve">The Tenderer may submit only one Tender. The Tender must contain an offer for all items in a manner defined in the Bill of Quantities </w:t>
      </w:r>
      <w:r w:rsidRPr="00241AA1">
        <w:rPr>
          <w:rFonts w:ascii="Cambria" w:eastAsia="Cambria" w:hAnsi="Cambria" w:cs="Cambria"/>
          <w:b/>
          <w:bCs/>
          <w:sz w:val="24"/>
          <w:szCs w:val="24"/>
          <w:lang w:bidi="en-US"/>
        </w:rPr>
        <w:t>Annex VII</w:t>
      </w:r>
      <w:r w:rsidRPr="00241AA1">
        <w:rPr>
          <w:rFonts w:ascii="Cambria" w:eastAsia="Cambria" w:hAnsi="Cambria" w:cs="Cambria"/>
          <w:sz w:val="24"/>
          <w:szCs w:val="24"/>
          <w:lang w:bidi="en-US"/>
        </w:rPr>
        <w:t xml:space="preserve"> and </w:t>
      </w:r>
      <w:r w:rsidR="00B477AE"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 xml:space="preserve">technical specifications </w:t>
      </w:r>
      <w:r w:rsidRPr="00241AA1">
        <w:rPr>
          <w:rFonts w:ascii="Cambria" w:eastAsia="Cambria" w:hAnsi="Cambria" w:cs="Cambria"/>
          <w:b/>
          <w:bCs/>
          <w:sz w:val="24"/>
          <w:szCs w:val="24"/>
          <w:lang w:bidi="en-US"/>
        </w:rPr>
        <w:t>Annex VI</w:t>
      </w:r>
      <w:r w:rsidRPr="00241AA1">
        <w:rPr>
          <w:rFonts w:ascii="Cambria" w:eastAsia="Cambria" w:hAnsi="Cambria" w:cs="Cambria"/>
          <w:sz w:val="24"/>
          <w:szCs w:val="24"/>
          <w:lang w:bidi="en-US"/>
        </w:rPr>
        <w:t>.</w:t>
      </w:r>
      <w:r w:rsidR="00A1116C" w:rsidRPr="00241AA1">
        <w:rPr>
          <w:rFonts w:ascii="Cambria" w:eastAsia="Cambria" w:hAnsi="Cambria" w:cs="Cambria"/>
          <w:sz w:val="24"/>
          <w:szCs w:val="24"/>
          <w:lang w:bidi="en-US"/>
        </w:rPr>
        <w:t xml:space="preserve"> </w:t>
      </w:r>
      <w:r w:rsidRPr="00241AA1">
        <w:rPr>
          <w:rFonts w:ascii="Cambria" w:eastAsia="Cambria" w:hAnsi="Cambria" w:cs="Cambria"/>
          <w:sz w:val="24"/>
          <w:szCs w:val="24"/>
          <w:lang w:bidi="en-US"/>
        </w:rPr>
        <w:t xml:space="preserve">All tenders submitted by </w:t>
      </w:r>
      <w:r w:rsidR="00B477AE" w:rsidRPr="00241AA1">
        <w:rPr>
          <w:rFonts w:ascii="Cambria" w:eastAsia="Cambria" w:hAnsi="Cambria" w:cs="Cambria"/>
          <w:sz w:val="24"/>
          <w:szCs w:val="24"/>
          <w:lang w:bidi="en-US"/>
        </w:rPr>
        <w:t xml:space="preserve">a </w:t>
      </w:r>
      <w:r w:rsidRPr="00241AA1">
        <w:rPr>
          <w:rFonts w:ascii="Cambria" w:eastAsia="Cambria" w:hAnsi="Cambria" w:cs="Cambria"/>
          <w:sz w:val="24"/>
          <w:szCs w:val="24"/>
          <w:lang w:bidi="en-US"/>
        </w:rPr>
        <w:t xml:space="preserve">Tenderer who submits or participates in multiple tenders, either as an independent tenderer or a member of a consortium of tenders, as well as </w:t>
      </w:r>
      <w:r w:rsidR="00357742" w:rsidRPr="00241AA1">
        <w:rPr>
          <w:rFonts w:ascii="Cambria" w:eastAsia="Cambria" w:hAnsi="Cambria" w:cs="Cambria"/>
          <w:sz w:val="24"/>
          <w:szCs w:val="24"/>
          <w:lang w:bidi="en-US"/>
        </w:rPr>
        <w:t xml:space="preserve">all </w:t>
      </w:r>
      <w:r w:rsidRPr="00241AA1">
        <w:rPr>
          <w:rFonts w:ascii="Cambria" w:eastAsia="Cambria" w:hAnsi="Cambria" w:cs="Cambria"/>
          <w:sz w:val="24"/>
          <w:szCs w:val="24"/>
          <w:lang w:bidi="en-US"/>
        </w:rPr>
        <w:t xml:space="preserve">tenders in which he is a member of a </w:t>
      </w:r>
      <w:r w:rsidR="00DF2C69" w:rsidRPr="00241AA1">
        <w:rPr>
          <w:rFonts w:ascii="Cambria" w:eastAsia="Cambria" w:hAnsi="Cambria" w:cs="Cambria"/>
          <w:sz w:val="24"/>
          <w:szCs w:val="24"/>
          <w:lang w:bidi="en-US"/>
        </w:rPr>
        <w:t>Consortium of Tenderers</w:t>
      </w:r>
      <w:r w:rsidR="00571941" w:rsidRPr="00241AA1">
        <w:rPr>
          <w:rFonts w:ascii="Cambria" w:eastAsia="Cambria" w:hAnsi="Cambria" w:cs="Cambria"/>
          <w:sz w:val="24"/>
          <w:szCs w:val="24"/>
          <w:lang w:bidi="en-US"/>
        </w:rPr>
        <w:t xml:space="preserve"> shall be rejected</w:t>
      </w:r>
      <w:r w:rsidRPr="00241AA1">
        <w:rPr>
          <w:rFonts w:ascii="Cambria" w:eastAsia="Cambria" w:hAnsi="Cambria" w:cs="Cambria"/>
          <w:sz w:val="24"/>
          <w:szCs w:val="24"/>
          <w:lang w:bidi="en-US"/>
        </w:rPr>
        <w:t xml:space="preserve">. </w:t>
      </w:r>
    </w:p>
    <w:p w14:paraId="6F3C0253" w14:textId="77777777" w:rsidR="00C501EB" w:rsidRPr="00241AA1" w:rsidRDefault="00C501EB" w:rsidP="00C501EB">
      <w:pPr>
        <w:tabs>
          <w:tab w:val="left" w:pos="567"/>
        </w:tabs>
        <w:contextualSpacing/>
        <w:jc w:val="both"/>
        <w:rPr>
          <w:rFonts w:ascii="Cambria" w:hAnsi="Cambria"/>
          <w:bCs/>
          <w:sz w:val="24"/>
          <w:szCs w:val="24"/>
          <w:lang w:bidi="hr-HR"/>
        </w:rPr>
      </w:pPr>
    </w:p>
    <w:p w14:paraId="02CDB232" w14:textId="229943B5" w:rsidR="00407EEC" w:rsidRPr="00241AA1" w:rsidRDefault="00407EEC" w:rsidP="0033441F">
      <w:pPr>
        <w:pStyle w:val="Odlomakpopisa"/>
        <w:numPr>
          <w:ilvl w:val="1"/>
          <w:numId w:val="24"/>
        </w:numPr>
        <w:tabs>
          <w:tab w:val="left" w:pos="567"/>
        </w:tabs>
        <w:jc w:val="both"/>
        <w:rPr>
          <w:rFonts w:ascii="Cambria" w:hAnsi="Cambria"/>
          <w:bCs/>
          <w:sz w:val="24"/>
          <w:szCs w:val="24"/>
          <w:lang w:bidi="hr-HR"/>
        </w:rPr>
      </w:pPr>
      <w:r w:rsidRPr="00241AA1">
        <w:rPr>
          <w:rFonts w:ascii="Cambria" w:eastAsia="Cambria" w:hAnsi="Cambria" w:cs="Cambria"/>
          <w:sz w:val="24"/>
          <w:szCs w:val="24"/>
          <w:lang w:bidi="en-US"/>
        </w:rPr>
        <w:t>Quantity of procurement subjects</w:t>
      </w:r>
    </w:p>
    <w:p w14:paraId="2839EAB4" w14:textId="0E98507E" w:rsidR="005905B7" w:rsidRPr="00241AA1" w:rsidRDefault="00571941" w:rsidP="00021571">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The q</w:t>
      </w:r>
      <w:r w:rsidR="000946B7" w:rsidRPr="00241AA1">
        <w:rPr>
          <w:rFonts w:ascii="Cambria" w:eastAsia="Cambria" w:hAnsi="Cambria" w:cs="Cambria"/>
          <w:sz w:val="24"/>
          <w:szCs w:val="24"/>
          <w:lang w:bidi="en-US"/>
        </w:rPr>
        <w:t xml:space="preserve">uantity of procurement subjects is defined in the Bill of Quantities, </w:t>
      </w:r>
      <w:r w:rsidR="000946B7" w:rsidRPr="00241AA1">
        <w:rPr>
          <w:rFonts w:ascii="Cambria" w:eastAsia="Cambria" w:hAnsi="Cambria" w:cs="Cambria"/>
          <w:b/>
          <w:sz w:val="24"/>
          <w:szCs w:val="24"/>
          <w:lang w:bidi="en-US"/>
        </w:rPr>
        <w:t xml:space="preserve">Annex VII </w:t>
      </w:r>
      <w:r w:rsidR="000946B7" w:rsidRPr="00241AA1">
        <w:rPr>
          <w:rFonts w:ascii="Cambria" w:eastAsia="Cambria" w:hAnsi="Cambria" w:cs="Cambria"/>
          <w:sz w:val="24"/>
          <w:szCs w:val="24"/>
          <w:lang w:bidi="en-US"/>
        </w:rPr>
        <w:t>of this Call for Tenders. The quantity is correct.</w:t>
      </w:r>
    </w:p>
    <w:p w14:paraId="50EDBA42" w14:textId="77777777" w:rsidR="00303F55" w:rsidRPr="00241AA1" w:rsidRDefault="00303F55" w:rsidP="00377BC4">
      <w:pPr>
        <w:tabs>
          <w:tab w:val="left" w:pos="567"/>
        </w:tabs>
        <w:contextualSpacing/>
        <w:jc w:val="both"/>
        <w:rPr>
          <w:rFonts w:ascii="Cambria" w:hAnsi="Cambria"/>
          <w:bCs/>
          <w:sz w:val="24"/>
          <w:szCs w:val="24"/>
          <w:lang w:bidi="hr-HR"/>
        </w:rPr>
      </w:pPr>
    </w:p>
    <w:p w14:paraId="4B0F4FAA" w14:textId="77777777" w:rsidR="00481466" w:rsidRPr="00241AA1" w:rsidRDefault="007552D3" w:rsidP="0033441F">
      <w:pPr>
        <w:numPr>
          <w:ilvl w:val="1"/>
          <w:numId w:val="24"/>
        </w:numPr>
        <w:tabs>
          <w:tab w:val="left" w:pos="567"/>
        </w:tabs>
        <w:ind w:left="0" w:firstLine="0"/>
        <w:contextualSpacing/>
        <w:jc w:val="both"/>
        <w:rPr>
          <w:rFonts w:ascii="Cambria" w:hAnsi="Cambria"/>
          <w:bCs/>
          <w:sz w:val="24"/>
          <w:szCs w:val="24"/>
          <w:lang w:bidi="hr-HR"/>
        </w:rPr>
      </w:pPr>
      <w:r w:rsidRPr="00241AA1">
        <w:rPr>
          <w:rFonts w:ascii="Cambria" w:eastAsia="Cambria" w:hAnsi="Cambria" w:cs="Cambria"/>
          <w:sz w:val="24"/>
          <w:szCs w:val="24"/>
          <w:lang w:bidi="en-US"/>
        </w:rPr>
        <w:t>Place of delivery of the procurement subject</w:t>
      </w:r>
    </w:p>
    <w:p w14:paraId="035A4641" w14:textId="77777777" w:rsidR="00CB53AC" w:rsidRPr="00241AA1" w:rsidRDefault="00CB53AC" w:rsidP="00CB53AC">
      <w:pPr>
        <w:tabs>
          <w:tab w:val="left" w:pos="567"/>
        </w:tabs>
        <w:contextualSpacing/>
        <w:jc w:val="both"/>
        <w:rPr>
          <w:rFonts w:ascii="Cambria" w:hAnsi="Cambria"/>
          <w:b/>
          <w:sz w:val="24"/>
          <w:szCs w:val="24"/>
          <w:lang w:bidi="hr-HR"/>
        </w:rPr>
      </w:pPr>
      <w:bookmarkStart w:id="6" w:name="_Hlk531785585"/>
      <w:bookmarkStart w:id="7" w:name="_Hlk531686049"/>
      <w:bookmarkStart w:id="8" w:name="_Hlk508290474"/>
    </w:p>
    <w:p w14:paraId="38FED422" w14:textId="0454B523" w:rsidR="00DE3C58" w:rsidRPr="00241AA1" w:rsidRDefault="00CB53AC" w:rsidP="00CB53AC">
      <w:pPr>
        <w:tabs>
          <w:tab w:val="left" w:pos="567"/>
        </w:tabs>
        <w:contextualSpacing/>
        <w:jc w:val="both"/>
        <w:rPr>
          <w:rFonts w:ascii="Cambria" w:eastAsia="Cambria" w:hAnsi="Cambria" w:cs="Cambria"/>
          <w:b/>
          <w:sz w:val="24"/>
          <w:szCs w:val="24"/>
          <w:lang w:bidi="en-US"/>
        </w:rPr>
      </w:pPr>
      <w:r w:rsidRPr="00241AA1">
        <w:rPr>
          <w:rFonts w:ascii="Cambria" w:eastAsia="Cambria" w:hAnsi="Cambria" w:cs="Cambria"/>
          <w:b/>
          <w:sz w:val="24"/>
          <w:szCs w:val="24"/>
          <w:lang w:bidi="en-US"/>
        </w:rPr>
        <w:t xml:space="preserve">TTO THERMOTECHNIK </w:t>
      </w:r>
      <w:r w:rsidR="00AE781D" w:rsidRPr="00241AA1">
        <w:rPr>
          <w:rFonts w:ascii="Cambria" w:eastAsia="Cambria" w:hAnsi="Cambria" w:cs="Cambria"/>
          <w:b/>
          <w:sz w:val="24"/>
          <w:szCs w:val="24"/>
          <w:lang w:bidi="en-US"/>
        </w:rPr>
        <w:t>d.o.o.</w:t>
      </w:r>
      <w:r w:rsidRPr="00241AA1">
        <w:rPr>
          <w:rFonts w:ascii="Cambria" w:eastAsia="Cambria" w:hAnsi="Cambria" w:cs="Cambria"/>
          <w:b/>
          <w:sz w:val="24"/>
          <w:szCs w:val="24"/>
          <w:lang w:bidi="en-US"/>
        </w:rPr>
        <w:t xml:space="preserve">, </w:t>
      </w:r>
      <w:proofErr w:type="spellStart"/>
      <w:r w:rsidRPr="00241AA1">
        <w:rPr>
          <w:rFonts w:ascii="Cambria" w:eastAsia="Cambria" w:hAnsi="Cambria" w:cs="Cambria"/>
          <w:b/>
          <w:sz w:val="24"/>
          <w:szCs w:val="24"/>
          <w:lang w:bidi="en-US"/>
        </w:rPr>
        <w:t>Lukeži</w:t>
      </w:r>
      <w:proofErr w:type="spellEnd"/>
      <w:r w:rsidRPr="00241AA1">
        <w:rPr>
          <w:rFonts w:ascii="Cambria" w:eastAsia="Cambria" w:hAnsi="Cambria" w:cs="Cambria"/>
          <w:b/>
          <w:sz w:val="24"/>
          <w:szCs w:val="24"/>
          <w:lang w:bidi="en-US"/>
        </w:rPr>
        <w:t xml:space="preserve"> 17, 51218 </w:t>
      </w:r>
      <w:proofErr w:type="spellStart"/>
      <w:r w:rsidRPr="00241AA1">
        <w:rPr>
          <w:rFonts w:ascii="Cambria" w:eastAsia="Cambria" w:hAnsi="Cambria" w:cs="Cambria"/>
          <w:b/>
          <w:sz w:val="24"/>
          <w:szCs w:val="24"/>
          <w:lang w:bidi="en-US"/>
        </w:rPr>
        <w:t>Jelenje</w:t>
      </w:r>
      <w:proofErr w:type="spellEnd"/>
      <w:r w:rsidRPr="00241AA1">
        <w:rPr>
          <w:rFonts w:ascii="Cambria" w:eastAsia="Cambria" w:hAnsi="Cambria" w:cs="Cambria"/>
          <w:b/>
          <w:sz w:val="24"/>
          <w:szCs w:val="24"/>
          <w:lang w:bidi="en-US"/>
        </w:rPr>
        <w:t xml:space="preserve"> </w:t>
      </w:r>
    </w:p>
    <w:p w14:paraId="6479A15E" w14:textId="29307A1A" w:rsidR="0043273C" w:rsidRPr="00241AA1" w:rsidRDefault="0043273C" w:rsidP="00CB53AC">
      <w:pPr>
        <w:tabs>
          <w:tab w:val="left" w:pos="567"/>
        </w:tabs>
        <w:contextualSpacing/>
        <w:jc w:val="both"/>
        <w:rPr>
          <w:rFonts w:ascii="Cambria" w:eastAsia="Cambria" w:hAnsi="Cambria" w:cs="Cambria"/>
          <w:b/>
          <w:sz w:val="24"/>
          <w:szCs w:val="24"/>
          <w:lang w:bidi="en-US"/>
        </w:rPr>
      </w:pPr>
    </w:p>
    <w:p w14:paraId="43C900F3" w14:textId="77777777" w:rsidR="0043273C" w:rsidRPr="00241AA1" w:rsidRDefault="0043273C" w:rsidP="00CB53AC">
      <w:pPr>
        <w:tabs>
          <w:tab w:val="left" w:pos="567"/>
        </w:tabs>
        <w:contextualSpacing/>
        <w:jc w:val="both"/>
        <w:rPr>
          <w:rFonts w:ascii="Cambria" w:hAnsi="Cambria"/>
          <w:b/>
          <w:sz w:val="24"/>
          <w:szCs w:val="24"/>
          <w:lang w:bidi="hr-HR"/>
        </w:rPr>
      </w:pPr>
    </w:p>
    <w:p w14:paraId="7341FD52" w14:textId="77777777" w:rsidR="00B7422A" w:rsidRPr="00241AA1" w:rsidRDefault="00B7422A" w:rsidP="00DE3C58">
      <w:pPr>
        <w:tabs>
          <w:tab w:val="left" w:pos="567"/>
        </w:tabs>
        <w:contextualSpacing/>
        <w:jc w:val="both"/>
        <w:rPr>
          <w:rFonts w:ascii="Cambria" w:hAnsi="Cambria"/>
          <w:bCs/>
          <w:sz w:val="24"/>
          <w:szCs w:val="24"/>
          <w:lang w:bidi="hr-HR"/>
        </w:rPr>
      </w:pPr>
    </w:p>
    <w:bookmarkEnd w:id="6"/>
    <w:bookmarkEnd w:id="7"/>
    <w:bookmarkEnd w:id="8"/>
    <w:p w14:paraId="7E972358" w14:textId="77777777" w:rsidR="005C5C3D" w:rsidRPr="00241AA1" w:rsidRDefault="007552D3" w:rsidP="0033441F">
      <w:pPr>
        <w:numPr>
          <w:ilvl w:val="1"/>
          <w:numId w:val="24"/>
        </w:numPr>
        <w:tabs>
          <w:tab w:val="left" w:pos="567"/>
        </w:tabs>
        <w:ind w:left="0" w:firstLine="0"/>
        <w:contextualSpacing/>
        <w:jc w:val="both"/>
        <w:rPr>
          <w:rFonts w:ascii="Cambria" w:hAnsi="Cambria"/>
          <w:bCs/>
          <w:sz w:val="24"/>
          <w:szCs w:val="24"/>
          <w:lang w:bidi="hr-HR"/>
        </w:rPr>
      </w:pPr>
      <w:r w:rsidRPr="00241AA1">
        <w:rPr>
          <w:rFonts w:ascii="Cambria" w:eastAsia="Cambria" w:hAnsi="Cambria" w:cs="Cambria"/>
          <w:sz w:val="24"/>
          <w:szCs w:val="24"/>
          <w:lang w:bidi="en-US"/>
        </w:rPr>
        <w:t>Delivery time of the procurement subject</w:t>
      </w:r>
    </w:p>
    <w:p w14:paraId="4E97297A" w14:textId="77777777" w:rsidR="00DC01A7" w:rsidRPr="00241AA1" w:rsidRDefault="00DC01A7" w:rsidP="00A35B43">
      <w:pPr>
        <w:tabs>
          <w:tab w:val="left" w:pos="567"/>
        </w:tabs>
        <w:contextualSpacing/>
        <w:jc w:val="both"/>
        <w:rPr>
          <w:rFonts w:ascii="Cambria" w:hAnsi="Cambria"/>
          <w:bCs/>
          <w:sz w:val="24"/>
          <w:szCs w:val="24"/>
          <w:lang w:bidi="hr-HR"/>
        </w:rPr>
      </w:pPr>
    </w:p>
    <w:p w14:paraId="2FE146B4" w14:textId="175A3CF2" w:rsidR="00765076" w:rsidRPr="00241AA1" w:rsidRDefault="00045A2C" w:rsidP="00765076">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The s</w:t>
      </w:r>
      <w:r w:rsidR="00765076" w:rsidRPr="00241AA1">
        <w:rPr>
          <w:rFonts w:ascii="Cambria" w:eastAsia="Cambria" w:hAnsi="Cambria" w:cs="Cambria"/>
          <w:sz w:val="24"/>
          <w:szCs w:val="24"/>
          <w:lang w:bidi="en-US"/>
        </w:rPr>
        <w:t>elect</w:t>
      </w:r>
      <w:r w:rsidRPr="00241AA1">
        <w:rPr>
          <w:rFonts w:ascii="Cambria" w:eastAsia="Cambria" w:hAnsi="Cambria" w:cs="Cambria"/>
          <w:sz w:val="24"/>
          <w:szCs w:val="24"/>
          <w:lang w:bidi="en-US"/>
        </w:rPr>
        <w:t>ed</w:t>
      </w:r>
      <w:r w:rsidR="00765076" w:rsidRPr="00241AA1">
        <w:rPr>
          <w:rFonts w:ascii="Cambria" w:eastAsia="Cambria" w:hAnsi="Cambria" w:cs="Cambria"/>
          <w:sz w:val="24"/>
          <w:szCs w:val="24"/>
          <w:lang w:bidi="en-US"/>
        </w:rPr>
        <w:t xml:space="preserve"> Tenderer undertakes to make the final delivery of the procurement subject within 90 days after signing the procurement contract, during which period the Tenderer shall carry out staff training after the equipment has been delivered, installed and commissioned.</w:t>
      </w:r>
      <w:r w:rsidR="00A1116C" w:rsidRPr="00241AA1">
        <w:rPr>
          <w:rFonts w:ascii="Cambria" w:eastAsia="Cambria" w:hAnsi="Cambria" w:cs="Cambria"/>
          <w:sz w:val="24"/>
          <w:szCs w:val="24"/>
          <w:lang w:bidi="en-US"/>
        </w:rPr>
        <w:t xml:space="preserve"> </w:t>
      </w:r>
    </w:p>
    <w:p w14:paraId="6AB032D1" w14:textId="25CD2C30" w:rsidR="00865D8D" w:rsidRPr="00241AA1" w:rsidRDefault="00A1116C" w:rsidP="00865D8D">
      <w:pPr>
        <w:tabs>
          <w:tab w:val="left" w:pos="567"/>
        </w:tabs>
        <w:contextualSpacing/>
        <w:jc w:val="both"/>
        <w:rPr>
          <w:rFonts w:ascii="Cambria" w:hAnsi="Cambria"/>
          <w:b/>
          <w:sz w:val="24"/>
          <w:szCs w:val="24"/>
          <w:lang w:bidi="hr-HR"/>
        </w:rPr>
      </w:pPr>
      <w:r w:rsidRPr="00241AA1">
        <w:rPr>
          <w:rFonts w:ascii="Cambria" w:eastAsia="Cambria" w:hAnsi="Cambria" w:cs="Cambria"/>
          <w:b/>
          <w:sz w:val="24"/>
          <w:szCs w:val="24"/>
          <w:lang w:bidi="en-US"/>
        </w:rPr>
        <w:t xml:space="preserve">    </w:t>
      </w:r>
      <w:r w:rsidR="00865D8D" w:rsidRPr="00241AA1">
        <w:rPr>
          <w:rFonts w:ascii="Cambria" w:eastAsia="Cambria" w:hAnsi="Cambria" w:cs="Cambria"/>
          <w:b/>
          <w:sz w:val="24"/>
          <w:szCs w:val="24"/>
          <w:lang w:bidi="en-US"/>
        </w:rPr>
        <w:t xml:space="preserve"> </w:t>
      </w:r>
    </w:p>
    <w:p w14:paraId="3428E037" w14:textId="6475B8E8" w:rsidR="00865D8D" w:rsidRPr="00241AA1" w:rsidRDefault="00865D8D" w:rsidP="00865D8D">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 xml:space="preserve">In the event of delays of faulty performance,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is entitled to charge liquidated damages.</w:t>
      </w:r>
      <w:r w:rsidR="00A1116C" w:rsidRPr="00241AA1">
        <w:rPr>
          <w:rFonts w:ascii="Cambria" w:eastAsia="Cambria" w:hAnsi="Cambria" w:cs="Cambria"/>
          <w:sz w:val="24"/>
          <w:szCs w:val="24"/>
          <w:lang w:bidi="en-US"/>
        </w:rPr>
        <w:t xml:space="preserve"> </w:t>
      </w:r>
      <w:r w:rsidRPr="00241AA1">
        <w:rPr>
          <w:rFonts w:ascii="Cambria" w:eastAsia="Cambria" w:hAnsi="Cambria" w:cs="Cambria"/>
          <w:sz w:val="24"/>
          <w:szCs w:val="24"/>
          <w:lang w:bidi="en-US"/>
        </w:rPr>
        <w:t xml:space="preserve"> </w:t>
      </w:r>
    </w:p>
    <w:p w14:paraId="7C54E2F3" w14:textId="77777777" w:rsidR="000946B7" w:rsidRPr="00241AA1" w:rsidRDefault="00377BC4" w:rsidP="002F25B5">
      <w:pPr>
        <w:pStyle w:val="Odlomakpopisa"/>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241AA1">
        <w:rPr>
          <w:rFonts w:ascii="Cambria" w:eastAsia="Cambria" w:hAnsi="Cambria" w:cs="Cambria"/>
          <w:b/>
          <w:sz w:val="24"/>
          <w:szCs w:val="24"/>
          <w:lang w:bidi="en-US"/>
        </w:rPr>
        <w:t xml:space="preserve">MANDATORY GROUNDS FOR THE EXCLUSION OF THE TENDERER </w:t>
      </w:r>
    </w:p>
    <w:p w14:paraId="5F938EF8" w14:textId="77777777" w:rsidR="000946B7" w:rsidRPr="00241AA1" w:rsidRDefault="000946B7" w:rsidP="000946B7">
      <w:pPr>
        <w:pStyle w:val="Odlomakpopisa"/>
        <w:keepNext/>
        <w:keepLines/>
        <w:tabs>
          <w:tab w:val="left" w:pos="567"/>
        </w:tabs>
        <w:spacing w:before="480" w:after="0"/>
        <w:ind w:left="0"/>
        <w:jc w:val="both"/>
        <w:outlineLvl w:val="0"/>
        <w:rPr>
          <w:rFonts w:ascii="Cambria" w:hAnsi="Cambria"/>
          <w:b/>
          <w:bCs/>
          <w:sz w:val="24"/>
          <w:szCs w:val="24"/>
          <w:lang w:bidi="hr-HR"/>
        </w:rPr>
      </w:pPr>
    </w:p>
    <w:p w14:paraId="3AE0A253" w14:textId="1343814A" w:rsidR="008E45BF" w:rsidRPr="00241AA1" w:rsidRDefault="00A063C2" w:rsidP="008E45BF">
      <w:pPr>
        <w:pStyle w:val="Odlomakpopisa"/>
        <w:numPr>
          <w:ilvl w:val="1"/>
          <w:numId w:val="2"/>
        </w:numPr>
        <w:tabs>
          <w:tab w:val="left" w:pos="567"/>
        </w:tabs>
        <w:ind w:left="0" w:firstLine="0"/>
        <w:jc w:val="both"/>
        <w:rPr>
          <w:rFonts w:ascii="Cambria" w:hAnsi="Cambria"/>
          <w:bCs/>
          <w:sz w:val="24"/>
          <w:szCs w:val="24"/>
          <w:lang w:bidi="hr-HR"/>
        </w:rPr>
      </w:pPr>
      <w:r w:rsidRPr="00241AA1">
        <w:rPr>
          <w:rFonts w:ascii="Cambria" w:eastAsia="Cambria" w:hAnsi="Cambria" w:cs="Cambria"/>
          <w:sz w:val="24"/>
          <w:szCs w:val="24"/>
          <w:lang w:bidi="en-US"/>
        </w:rPr>
        <w:t>The e</w:t>
      </w:r>
      <w:r w:rsidR="008E45BF" w:rsidRPr="00241AA1">
        <w:rPr>
          <w:rFonts w:ascii="Cambria" w:eastAsia="Cambria" w:hAnsi="Cambria" w:cs="Cambria"/>
          <w:sz w:val="24"/>
          <w:szCs w:val="24"/>
          <w:lang w:bidi="en-US"/>
        </w:rPr>
        <w:t>conomic operator shall be excluded from the procedure:</w:t>
      </w:r>
    </w:p>
    <w:p w14:paraId="56C02903" w14:textId="77777777" w:rsidR="008E45BF" w:rsidRPr="00241AA1" w:rsidRDefault="008E45BF" w:rsidP="008E45BF">
      <w:pPr>
        <w:pStyle w:val="Odlomakpopisa"/>
        <w:tabs>
          <w:tab w:val="left" w:pos="567"/>
        </w:tabs>
        <w:ind w:left="0"/>
        <w:jc w:val="both"/>
        <w:rPr>
          <w:rFonts w:ascii="Cambria" w:hAnsi="Cambria"/>
          <w:bCs/>
          <w:sz w:val="24"/>
          <w:szCs w:val="24"/>
          <w:lang w:bidi="hr-HR"/>
        </w:rPr>
      </w:pPr>
    </w:p>
    <w:p w14:paraId="24F23048" w14:textId="59CE60B6" w:rsidR="008E45BF" w:rsidRPr="00241AA1" w:rsidRDefault="003B09B6" w:rsidP="008E45BF">
      <w:pPr>
        <w:pStyle w:val="Odlomakpopisa"/>
        <w:numPr>
          <w:ilvl w:val="2"/>
          <w:numId w:val="2"/>
        </w:numPr>
        <w:ind w:left="0" w:firstLine="0"/>
        <w:jc w:val="both"/>
        <w:rPr>
          <w:rFonts w:ascii="Cambria" w:hAnsi="Cambria"/>
          <w:bCs/>
          <w:sz w:val="24"/>
          <w:szCs w:val="24"/>
          <w:lang w:bidi="hr-HR"/>
        </w:rPr>
      </w:pPr>
      <w:bookmarkStart w:id="9" w:name="_Hlk74748075"/>
      <w:r w:rsidRPr="00241AA1">
        <w:rPr>
          <w:rFonts w:ascii="Cambria" w:eastAsia="Cambria" w:hAnsi="Cambria" w:cs="Cambria"/>
          <w:sz w:val="24"/>
          <w:szCs w:val="24"/>
          <w:lang w:bidi="en-US"/>
        </w:rPr>
        <w:t xml:space="preserve">if </w:t>
      </w:r>
      <w:r w:rsidR="0043273C" w:rsidRPr="00241AA1">
        <w:rPr>
          <w:rFonts w:ascii="Cambria" w:eastAsia="Cambria" w:hAnsi="Cambria" w:cs="Cambria"/>
          <w:sz w:val="24"/>
          <w:szCs w:val="24"/>
          <w:lang w:bidi="en-US"/>
        </w:rPr>
        <w:t>the</w:t>
      </w:r>
      <w:r w:rsidR="00A063C2" w:rsidRPr="00241AA1">
        <w:rPr>
          <w:rFonts w:ascii="Cambria" w:eastAsia="Cambria" w:hAnsi="Cambria" w:cs="Cambria"/>
          <w:sz w:val="24"/>
          <w:szCs w:val="24"/>
          <w:lang w:bidi="en-US"/>
        </w:rPr>
        <w:t>y</w:t>
      </w:r>
      <w:r w:rsidR="0043273C" w:rsidRPr="00241AA1">
        <w:rPr>
          <w:rFonts w:ascii="Cambria" w:eastAsia="Cambria" w:hAnsi="Cambria" w:cs="Cambria"/>
          <w:sz w:val="24"/>
          <w:szCs w:val="24"/>
          <w:lang w:bidi="en-US"/>
        </w:rPr>
        <w:t xml:space="preserve"> </w:t>
      </w:r>
      <w:r w:rsidRPr="00241AA1">
        <w:rPr>
          <w:rFonts w:ascii="Cambria" w:eastAsia="Cambria" w:hAnsi="Cambria" w:cs="Cambria"/>
          <w:sz w:val="24"/>
          <w:szCs w:val="24"/>
          <w:lang w:bidi="en-US"/>
        </w:rPr>
        <w:t xml:space="preserve">or a person authorized by law to represent the Tenderer (a person who is a member of the administrative, management or supervisory body or has the authority to represent, make decisions or supervise that economic entity) has been convicted of any of the following criminal offenses or relevant offenses under regulations of the state of the </w:t>
      </w:r>
      <w:r w:rsidR="00A063C2" w:rsidRPr="00241AA1">
        <w:rPr>
          <w:rFonts w:ascii="Cambria" w:eastAsia="Cambria" w:hAnsi="Cambria" w:cs="Cambria"/>
          <w:sz w:val="24"/>
          <w:szCs w:val="24"/>
          <w:lang w:bidi="en-US"/>
        </w:rPr>
        <w:t>T</w:t>
      </w:r>
      <w:r w:rsidR="00205ADC" w:rsidRPr="00241AA1">
        <w:rPr>
          <w:rFonts w:ascii="Cambria" w:eastAsia="Cambria" w:hAnsi="Cambria" w:cs="Cambria"/>
          <w:sz w:val="24"/>
          <w:szCs w:val="24"/>
          <w:lang w:bidi="en-US"/>
        </w:rPr>
        <w:t>enderer</w:t>
      </w:r>
      <w:r w:rsidRPr="00241AA1">
        <w:rPr>
          <w:rFonts w:ascii="Cambria" w:eastAsia="Cambria" w:hAnsi="Cambria" w:cs="Cambria"/>
          <w:sz w:val="24"/>
          <w:szCs w:val="24"/>
          <w:lang w:bidi="en-US"/>
        </w:rPr>
        <w:t xml:space="preserve">'s seat or the state of which the person is legally authorized to represent the </w:t>
      </w:r>
      <w:r w:rsidR="00A063C2" w:rsidRPr="00241AA1">
        <w:rPr>
          <w:rFonts w:ascii="Cambria" w:eastAsia="Cambria" w:hAnsi="Cambria" w:cs="Cambria"/>
          <w:sz w:val="24"/>
          <w:szCs w:val="24"/>
          <w:lang w:bidi="en-US"/>
        </w:rPr>
        <w:t>T</w:t>
      </w:r>
      <w:r w:rsidR="00205ADC" w:rsidRPr="00241AA1">
        <w:rPr>
          <w:rFonts w:ascii="Cambria" w:eastAsia="Cambria" w:hAnsi="Cambria" w:cs="Cambria"/>
          <w:sz w:val="24"/>
          <w:szCs w:val="24"/>
          <w:lang w:bidi="en-US"/>
        </w:rPr>
        <w:t>enderer</w:t>
      </w:r>
      <w:r w:rsidRPr="00241AA1">
        <w:rPr>
          <w:rFonts w:ascii="Cambria" w:eastAsia="Cambria" w:hAnsi="Cambria" w:cs="Cambria"/>
          <w:sz w:val="24"/>
          <w:szCs w:val="24"/>
          <w:lang w:bidi="en-US"/>
        </w:rPr>
        <w:t xml:space="preserve">: participation in a criminal organization, criminal association, commission of a criminal offense within a criminal association, association for the commission of criminal offenses, terrorism or terrorist offenses, money laundering or financing of terrorism, child labor or other forms of </w:t>
      </w:r>
      <w:r w:rsidR="006C1A00" w:rsidRPr="00241AA1">
        <w:rPr>
          <w:rFonts w:ascii="Cambria" w:eastAsia="Cambria" w:hAnsi="Cambria" w:cs="Cambria"/>
          <w:sz w:val="24"/>
          <w:szCs w:val="24"/>
          <w:lang w:bidi="en-US"/>
        </w:rPr>
        <w:t>human trafficking</w:t>
      </w:r>
      <w:r w:rsidRPr="00241AA1">
        <w:rPr>
          <w:rFonts w:ascii="Cambria" w:eastAsia="Cambria" w:hAnsi="Cambria" w:cs="Cambria"/>
          <w:sz w:val="24"/>
          <w:szCs w:val="24"/>
          <w:lang w:bidi="en-US"/>
        </w:rPr>
        <w:t xml:space="preserve">, corruption, </w:t>
      </w:r>
      <w:r w:rsidR="003D3CD8" w:rsidRPr="00241AA1">
        <w:rPr>
          <w:rFonts w:ascii="Cambria" w:eastAsia="Cambria" w:hAnsi="Cambria" w:cs="Cambria"/>
          <w:sz w:val="24"/>
          <w:szCs w:val="24"/>
          <w:lang w:bidi="en-US"/>
        </w:rPr>
        <w:t>receiving bribes</w:t>
      </w:r>
      <w:r w:rsidR="00DF2C69" w:rsidRPr="00241AA1">
        <w:rPr>
          <w:rFonts w:ascii="Cambria" w:eastAsia="Cambria" w:hAnsi="Cambria" w:cs="Cambria"/>
          <w:sz w:val="24"/>
          <w:szCs w:val="24"/>
          <w:lang w:bidi="en-US"/>
        </w:rPr>
        <w:t xml:space="preserve"> in business</w:t>
      </w:r>
      <w:r w:rsidR="003D3CD8" w:rsidRPr="00241AA1">
        <w:rPr>
          <w:rFonts w:ascii="Cambria" w:eastAsia="Cambria" w:hAnsi="Cambria" w:cs="Cambria"/>
          <w:sz w:val="24"/>
          <w:szCs w:val="24"/>
          <w:lang w:bidi="en-US"/>
        </w:rPr>
        <w:t>, giving bribes</w:t>
      </w:r>
      <w:r w:rsidR="00DF2C69" w:rsidRPr="00241AA1">
        <w:rPr>
          <w:rFonts w:ascii="Cambria" w:eastAsia="Cambria" w:hAnsi="Cambria" w:cs="Cambria"/>
          <w:sz w:val="24"/>
          <w:szCs w:val="24"/>
          <w:lang w:bidi="en-US"/>
        </w:rPr>
        <w:t xml:space="preserve"> in business</w:t>
      </w:r>
      <w:r w:rsidRPr="00241AA1">
        <w:rPr>
          <w:rFonts w:ascii="Cambria" w:eastAsia="Cambria" w:hAnsi="Cambria" w:cs="Cambria"/>
          <w:sz w:val="24"/>
          <w:szCs w:val="24"/>
          <w:lang w:bidi="en-US"/>
        </w:rPr>
        <w:t xml:space="preserve">, abuse of public procurement, abuse of position and authority, </w:t>
      </w:r>
      <w:r w:rsidR="003D3CD8" w:rsidRPr="00241AA1">
        <w:rPr>
          <w:rFonts w:ascii="Cambria" w:eastAsia="Cambria" w:hAnsi="Cambria" w:cs="Cambria"/>
          <w:sz w:val="24"/>
          <w:szCs w:val="24"/>
          <w:lang w:bidi="en-US"/>
        </w:rPr>
        <w:t>granting illegal advantage</w:t>
      </w:r>
      <w:r w:rsidRPr="00241AA1">
        <w:rPr>
          <w:rFonts w:ascii="Cambria" w:eastAsia="Cambria" w:hAnsi="Cambria" w:cs="Cambria"/>
          <w:sz w:val="24"/>
          <w:szCs w:val="24"/>
          <w:lang w:bidi="en-US"/>
        </w:rPr>
        <w:t xml:space="preserve">, </w:t>
      </w:r>
      <w:r w:rsidR="00DF2C69" w:rsidRPr="00241AA1">
        <w:rPr>
          <w:rFonts w:ascii="Cambria" w:eastAsia="Cambria" w:hAnsi="Cambria" w:cs="Cambria"/>
          <w:sz w:val="24"/>
          <w:szCs w:val="24"/>
          <w:lang w:bidi="en-US"/>
        </w:rPr>
        <w:t xml:space="preserve">receiving bribes, giving bribes, </w:t>
      </w:r>
      <w:r w:rsidRPr="00241AA1">
        <w:rPr>
          <w:rFonts w:ascii="Cambria" w:eastAsia="Cambria" w:hAnsi="Cambria" w:cs="Cambria"/>
          <w:sz w:val="24"/>
          <w:szCs w:val="24"/>
          <w:lang w:bidi="en-US"/>
        </w:rPr>
        <w:t xml:space="preserve">influence peddling, </w:t>
      </w:r>
      <w:r w:rsidR="00DF2C69" w:rsidRPr="00241AA1">
        <w:rPr>
          <w:rFonts w:ascii="Cambria" w:eastAsia="Cambria" w:hAnsi="Cambria" w:cs="Cambria"/>
          <w:sz w:val="24"/>
          <w:szCs w:val="24"/>
          <w:lang w:bidi="en-US"/>
        </w:rPr>
        <w:t xml:space="preserve">giving bribes for influence </w:t>
      </w:r>
      <w:r w:rsidR="006C1A00" w:rsidRPr="00241AA1">
        <w:rPr>
          <w:rFonts w:ascii="Cambria" w:eastAsia="Cambria" w:hAnsi="Cambria" w:cs="Cambria"/>
          <w:sz w:val="24"/>
          <w:szCs w:val="24"/>
          <w:lang w:bidi="en-US"/>
        </w:rPr>
        <w:t>peddling</w:t>
      </w:r>
      <w:r w:rsidRPr="00241AA1">
        <w:rPr>
          <w:rFonts w:ascii="Cambria" w:eastAsia="Cambria" w:hAnsi="Cambria" w:cs="Cambria"/>
          <w:sz w:val="24"/>
          <w:szCs w:val="24"/>
          <w:lang w:bidi="en-US"/>
        </w:rPr>
        <w:t xml:space="preserve">, abuse of position and authority, abuse of office, illegal </w:t>
      </w:r>
      <w:r w:rsidR="00DF2C69" w:rsidRPr="00241AA1">
        <w:rPr>
          <w:rFonts w:ascii="Cambria" w:eastAsia="Cambria" w:hAnsi="Cambria" w:cs="Cambria"/>
          <w:sz w:val="24"/>
          <w:szCs w:val="24"/>
          <w:lang w:bidi="en-US"/>
        </w:rPr>
        <w:t>intermediation</w:t>
      </w:r>
      <w:r w:rsidRPr="00241AA1">
        <w:rPr>
          <w:rFonts w:ascii="Cambria" w:eastAsia="Cambria" w:hAnsi="Cambria" w:cs="Cambria"/>
          <w:sz w:val="24"/>
          <w:szCs w:val="24"/>
          <w:lang w:bidi="en-US"/>
        </w:rPr>
        <w:t>, fraud, fraud in business, tax or customs evasion, subsidy fraud.</w:t>
      </w:r>
    </w:p>
    <w:p w14:paraId="38F3FD9C" w14:textId="77777777" w:rsidR="00AF18EF" w:rsidRPr="00241AA1" w:rsidRDefault="00AF18EF" w:rsidP="00AF18EF">
      <w:pPr>
        <w:pStyle w:val="Odlomakpopisa"/>
        <w:ind w:left="0"/>
        <w:jc w:val="both"/>
        <w:rPr>
          <w:rFonts w:ascii="Cambria" w:hAnsi="Cambria"/>
          <w:bCs/>
          <w:sz w:val="24"/>
          <w:szCs w:val="24"/>
          <w:lang w:bidi="hr-HR"/>
        </w:rPr>
      </w:pPr>
    </w:p>
    <w:p w14:paraId="7A330BFA" w14:textId="681FF8CF" w:rsidR="008E45BF" w:rsidRPr="00241AA1" w:rsidRDefault="008D1792" w:rsidP="008E45BF">
      <w:pPr>
        <w:pStyle w:val="Odlomakpopisa"/>
        <w:numPr>
          <w:ilvl w:val="2"/>
          <w:numId w:val="2"/>
        </w:numPr>
        <w:tabs>
          <w:tab w:val="left" w:pos="567"/>
        </w:tabs>
        <w:ind w:left="0" w:firstLine="0"/>
        <w:jc w:val="both"/>
        <w:rPr>
          <w:rFonts w:ascii="Cambria" w:hAnsi="Cambria"/>
          <w:bCs/>
          <w:sz w:val="24"/>
          <w:szCs w:val="24"/>
          <w:lang w:bidi="hr-HR"/>
        </w:rPr>
      </w:pPr>
      <w:r w:rsidRPr="00241AA1">
        <w:rPr>
          <w:rFonts w:ascii="Cambria" w:eastAsia="Cambria" w:hAnsi="Cambria" w:cs="Cambria"/>
          <w:sz w:val="24"/>
          <w:szCs w:val="24"/>
          <w:lang w:bidi="en-US"/>
        </w:rPr>
        <w:t xml:space="preserve"> </w:t>
      </w:r>
      <w:r w:rsidR="00314A4E" w:rsidRPr="00241AA1">
        <w:rPr>
          <w:rFonts w:ascii="Cambria" w:eastAsia="Cambria" w:hAnsi="Cambria" w:cs="Cambria"/>
          <w:sz w:val="24"/>
          <w:szCs w:val="24"/>
          <w:lang w:bidi="en-US"/>
        </w:rPr>
        <w:t xml:space="preserve">if they have </w:t>
      </w:r>
      <w:r w:rsidRPr="00241AA1">
        <w:rPr>
          <w:rFonts w:ascii="Cambria" w:eastAsia="Cambria" w:hAnsi="Cambria" w:cs="Cambria"/>
          <w:sz w:val="24"/>
          <w:szCs w:val="24"/>
          <w:lang w:bidi="en-US"/>
        </w:rPr>
        <w:t>not fulfilled the obligation to pay salaries to employees, pay contributions to fund compulsory insurance (especially health or pension insurance) or pay taxes in accordance with the regulations of the Republic of Croatia as the state in which the Tenderer is established, in accordance with the regulations of the country of establishment (if they are not established in the Republic of Croatia), unless in accordance with special rules a deferral of payment of the stated liabilities has been granted, and if the amount of due and unpaid liabilities does not exceed HRK 200.</w:t>
      </w:r>
    </w:p>
    <w:p w14:paraId="7479A7AC" w14:textId="77777777" w:rsidR="00AF18EF" w:rsidRPr="00241AA1" w:rsidRDefault="00AF18EF" w:rsidP="00AF18EF">
      <w:pPr>
        <w:pStyle w:val="Odlomakpopisa"/>
        <w:tabs>
          <w:tab w:val="left" w:pos="567"/>
        </w:tabs>
        <w:ind w:left="0"/>
        <w:jc w:val="both"/>
        <w:rPr>
          <w:rFonts w:ascii="Cambria" w:hAnsi="Cambria"/>
          <w:bCs/>
          <w:sz w:val="24"/>
          <w:szCs w:val="24"/>
          <w:lang w:bidi="hr-HR"/>
        </w:rPr>
      </w:pPr>
    </w:p>
    <w:p w14:paraId="135F5D26" w14:textId="2D9911B7" w:rsidR="008E45BF" w:rsidRPr="00241AA1" w:rsidRDefault="003B09B6" w:rsidP="008E45BF">
      <w:pPr>
        <w:pStyle w:val="Odlomakpopisa"/>
        <w:numPr>
          <w:ilvl w:val="2"/>
          <w:numId w:val="2"/>
        </w:numPr>
        <w:tabs>
          <w:tab w:val="left" w:pos="567"/>
        </w:tabs>
        <w:ind w:left="0" w:firstLine="0"/>
        <w:jc w:val="both"/>
        <w:rPr>
          <w:rFonts w:ascii="Cambria" w:hAnsi="Cambria"/>
          <w:bCs/>
          <w:sz w:val="24"/>
          <w:szCs w:val="24"/>
          <w:lang w:bidi="hr-HR"/>
        </w:rPr>
      </w:pPr>
      <w:r w:rsidRPr="00241AA1">
        <w:rPr>
          <w:rFonts w:ascii="Cambria" w:eastAsia="Cambria" w:hAnsi="Cambria" w:cs="Cambria"/>
          <w:sz w:val="24"/>
          <w:szCs w:val="24"/>
          <w:lang w:bidi="en-US"/>
        </w:rPr>
        <w:t xml:space="preserve"> if </w:t>
      </w:r>
      <w:r w:rsidR="005A411C" w:rsidRPr="00241AA1">
        <w:rPr>
          <w:rFonts w:ascii="Cambria" w:eastAsia="Cambria" w:hAnsi="Cambria" w:cs="Cambria"/>
          <w:sz w:val="24"/>
          <w:szCs w:val="24"/>
          <w:lang w:bidi="en-US"/>
        </w:rPr>
        <w:t>they have</w:t>
      </w:r>
      <w:r w:rsidRPr="00241AA1">
        <w:rPr>
          <w:rFonts w:ascii="Cambria" w:eastAsia="Cambria" w:hAnsi="Cambria" w:cs="Cambria"/>
          <w:sz w:val="24"/>
          <w:szCs w:val="24"/>
          <w:lang w:bidi="en-US"/>
        </w:rPr>
        <w:t xml:space="preserve"> falsely stated, presented or provided false information regarding the conditions stated by the NOJN as necessary.</w:t>
      </w:r>
    </w:p>
    <w:bookmarkEnd w:id="9"/>
    <w:p w14:paraId="25CF072F" w14:textId="77777777" w:rsidR="00851C2A" w:rsidRPr="00241AA1" w:rsidRDefault="00851C2A" w:rsidP="00851C2A">
      <w:pPr>
        <w:pStyle w:val="Odlomakpopisa"/>
        <w:tabs>
          <w:tab w:val="left" w:pos="567"/>
        </w:tabs>
        <w:ind w:left="0"/>
        <w:jc w:val="both"/>
        <w:rPr>
          <w:rFonts w:ascii="Cambria" w:hAnsi="Cambria"/>
          <w:bCs/>
          <w:sz w:val="24"/>
          <w:szCs w:val="24"/>
          <w:lang w:bidi="hr-HR"/>
        </w:rPr>
      </w:pPr>
    </w:p>
    <w:p w14:paraId="03AA6FB2" w14:textId="212E8FEF" w:rsidR="003E44BA" w:rsidRPr="00241AA1" w:rsidRDefault="003B09B6" w:rsidP="003B09B6">
      <w:pPr>
        <w:pStyle w:val="Odlomakpopisa"/>
        <w:tabs>
          <w:tab w:val="left" w:pos="567"/>
        </w:tabs>
        <w:ind w:left="14"/>
        <w:jc w:val="both"/>
        <w:rPr>
          <w:rFonts w:ascii="Cambria" w:hAnsi="Cambria"/>
          <w:bCs/>
          <w:sz w:val="24"/>
          <w:szCs w:val="24"/>
          <w:lang w:bidi="hr-HR"/>
        </w:rPr>
      </w:pPr>
      <w:r w:rsidRPr="00241AA1">
        <w:rPr>
          <w:rFonts w:ascii="Cambria" w:eastAsia="Cambria" w:hAnsi="Cambria" w:cs="Cambria"/>
          <w:sz w:val="24"/>
          <w:szCs w:val="24"/>
          <w:lang w:bidi="en-US"/>
        </w:rPr>
        <w:lastRenderedPageBreak/>
        <w:t>3.2</w:t>
      </w:r>
      <w:r w:rsidRPr="00241AA1">
        <w:rPr>
          <w:rFonts w:ascii="Cambria" w:eastAsia="Cambria" w:hAnsi="Cambria" w:cs="Cambria"/>
          <w:sz w:val="24"/>
          <w:szCs w:val="24"/>
          <w:lang w:bidi="en-US"/>
        </w:rPr>
        <w:tab/>
        <w:t xml:space="preserve">The Tenderer shall prove the absence of grounds for exclusion from point 3.1. of this Call for Tenders by a signed statement by the person authorized to represent the economic operator that he submits with the tender. The completed </w:t>
      </w:r>
      <w:r w:rsidRPr="00241AA1">
        <w:rPr>
          <w:rFonts w:ascii="Cambria" w:eastAsia="Cambria" w:hAnsi="Cambria" w:cs="Cambria"/>
          <w:b/>
          <w:sz w:val="24"/>
          <w:szCs w:val="24"/>
          <w:lang w:bidi="en-US"/>
        </w:rPr>
        <w:t>Statement</w:t>
      </w:r>
      <w:r w:rsidRPr="00241AA1">
        <w:rPr>
          <w:rFonts w:ascii="Cambria" w:eastAsia="Cambria" w:hAnsi="Cambria" w:cs="Cambria"/>
          <w:sz w:val="24"/>
          <w:szCs w:val="24"/>
          <w:lang w:bidi="en-US"/>
        </w:rPr>
        <w:t xml:space="preserve"> from </w:t>
      </w:r>
      <w:r w:rsidRPr="00241AA1">
        <w:rPr>
          <w:rFonts w:ascii="Cambria" w:eastAsia="Cambria" w:hAnsi="Cambria" w:cs="Cambria"/>
          <w:b/>
          <w:sz w:val="24"/>
          <w:szCs w:val="24"/>
          <w:lang w:bidi="en-US"/>
        </w:rPr>
        <w:t>Annex II to</w:t>
      </w:r>
      <w:r w:rsidRPr="00241AA1">
        <w:rPr>
          <w:rFonts w:ascii="Cambria" w:eastAsia="Cambria" w:hAnsi="Cambria" w:cs="Cambria"/>
          <w:sz w:val="24"/>
          <w:szCs w:val="24"/>
          <w:lang w:bidi="en-US"/>
        </w:rPr>
        <w:t xml:space="preserve"> this Call for Tenders shall be considered to be an appropriate statement. </w:t>
      </w:r>
    </w:p>
    <w:p w14:paraId="3C8BC486" w14:textId="77777777" w:rsidR="00C932A1" w:rsidRPr="00241AA1" w:rsidRDefault="00C932A1" w:rsidP="00C932A1">
      <w:pPr>
        <w:pStyle w:val="Odlomakpopisa"/>
        <w:tabs>
          <w:tab w:val="left" w:pos="567"/>
        </w:tabs>
        <w:ind w:left="284"/>
        <w:jc w:val="both"/>
        <w:rPr>
          <w:rFonts w:ascii="Cambria" w:hAnsi="Cambria"/>
          <w:bCs/>
          <w:sz w:val="24"/>
          <w:szCs w:val="24"/>
          <w:lang w:bidi="hr-HR"/>
        </w:rPr>
      </w:pPr>
    </w:p>
    <w:p w14:paraId="58FF1FBF" w14:textId="668766FA" w:rsidR="00C932A1" w:rsidRPr="00241AA1" w:rsidRDefault="003B09B6" w:rsidP="003B09B6">
      <w:pPr>
        <w:tabs>
          <w:tab w:val="left" w:pos="567"/>
        </w:tabs>
        <w:jc w:val="both"/>
        <w:rPr>
          <w:rFonts w:ascii="Cambria" w:hAnsi="Cambria"/>
          <w:bCs/>
          <w:sz w:val="24"/>
          <w:szCs w:val="24"/>
          <w:lang w:bidi="hr-HR"/>
        </w:rPr>
      </w:pPr>
      <w:r w:rsidRPr="00241AA1">
        <w:rPr>
          <w:rFonts w:ascii="Cambria" w:eastAsia="Cambria" w:hAnsi="Cambria" w:cs="Cambria"/>
          <w:sz w:val="24"/>
          <w:szCs w:val="24"/>
          <w:lang w:bidi="en-US"/>
        </w:rPr>
        <w:t>3.3</w:t>
      </w:r>
      <w:r w:rsidRPr="00241AA1">
        <w:rPr>
          <w:rFonts w:ascii="Cambria" w:eastAsia="Cambria" w:hAnsi="Cambria" w:cs="Cambria"/>
          <w:sz w:val="24"/>
          <w:szCs w:val="24"/>
          <w:lang w:bidi="en-US"/>
        </w:rPr>
        <w:tab/>
        <w:t xml:space="preserve">In the case of a </w:t>
      </w:r>
      <w:r w:rsidR="00DF2C69" w:rsidRPr="00241AA1">
        <w:rPr>
          <w:rFonts w:ascii="Cambria" w:eastAsia="Cambria" w:hAnsi="Cambria" w:cs="Cambria"/>
          <w:sz w:val="24"/>
          <w:szCs w:val="24"/>
          <w:lang w:bidi="en-US"/>
        </w:rPr>
        <w:t>Consortium of Tenderers</w:t>
      </w:r>
      <w:r w:rsidR="00B867FB"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the circumstances related to the grounds for exclusion are determined for all members of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individually and the required statement must be signed by each member of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w:t>
      </w:r>
    </w:p>
    <w:p w14:paraId="60A58BE9" w14:textId="3FDDEAA8" w:rsidR="00070A62" w:rsidRPr="00241AA1" w:rsidRDefault="003E44BA" w:rsidP="00CB53AC">
      <w:pPr>
        <w:pStyle w:val="Odlomakpopisa"/>
        <w:tabs>
          <w:tab w:val="left" w:pos="567"/>
        </w:tabs>
        <w:ind w:left="-90"/>
        <w:jc w:val="both"/>
        <w:rPr>
          <w:rFonts w:ascii="Cambria" w:hAnsi="Cambria" w:cs="Lucida Sans Unicode"/>
          <w:sz w:val="24"/>
          <w:szCs w:val="24"/>
        </w:rPr>
      </w:pPr>
      <w:r w:rsidRPr="00241AA1">
        <w:rPr>
          <w:rFonts w:ascii="Cambria" w:eastAsia="Cambria" w:hAnsi="Cambria" w:cs="Cambria"/>
          <w:sz w:val="24"/>
          <w:szCs w:val="24"/>
          <w:lang w:bidi="en-US"/>
        </w:rPr>
        <w:t xml:space="preserve">The NOJN may, at any time during the procurement procedure, require the </w:t>
      </w:r>
      <w:r w:rsidR="003E2BB2" w:rsidRPr="00241AA1">
        <w:rPr>
          <w:rFonts w:ascii="Cambria" w:eastAsia="Cambria" w:hAnsi="Cambria" w:cs="Cambria"/>
          <w:sz w:val="24"/>
          <w:szCs w:val="24"/>
          <w:lang w:bidi="en-US"/>
        </w:rPr>
        <w:t>T</w:t>
      </w:r>
      <w:r w:rsidRPr="00241AA1">
        <w:rPr>
          <w:rFonts w:ascii="Cambria" w:eastAsia="Cambria" w:hAnsi="Cambria" w:cs="Cambria"/>
          <w:sz w:val="24"/>
          <w:szCs w:val="24"/>
          <w:lang w:bidi="en-US"/>
        </w:rPr>
        <w:t xml:space="preserve">enderer to submit one or more documents (certificates, excerpts, etc.) confirming </w:t>
      </w:r>
      <w:r w:rsidR="00346145" w:rsidRPr="00241AA1">
        <w:rPr>
          <w:rFonts w:ascii="Cambria" w:eastAsia="Cambria" w:hAnsi="Cambria" w:cs="Cambria"/>
          <w:sz w:val="24"/>
          <w:szCs w:val="24"/>
          <w:lang w:bidi="en-US"/>
        </w:rPr>
        <w:t xml:space="preserve">that </w:t>
      </w:r>
      <w:r w:rsidRPr="00241AA1">
        <w:rPr>
          <w:rFonts w:ascii="Cambria" w:eastAsia="Cambria" w:hAnsi="Cambria" w:cs="Cambria"/>
          <w:sz w:val="24"/>
          <w:szCs w:val="24"/>
          <w:lang w:bidi="en-US"/>
        </w:rPr>
        <w:t>the situations specified in items 3.1</w:t>
      </w:r>
      <w:r w:rsidR="003E2BB2" w:rsidRPr="00241AA1">
        <w:rPr>
          <w:rFonts w:ascii="Cambria" w:eastAsia="Cambria" w:hAnsi="Cambria" w:cs="Cambria"/>
          <w:sz w:val="24"/>
          <w:szCs w:val="24"/>
          <w:lang w:bidi="en-US"/>
        </w:rPr>
        <w:t xml:space="preserve"> do not apply to the Tenderer </w:t>
      </w:r>
      <w:r w:rsidRPr="00241AA1">
        <w:rPr>
          <w:rFonts w:ascii="Cambria" w:eastAsia="Cambria" w:hAnsi="Cambria" w:cs="Cambria"/>
          <w:sz w:val="24"/>
          <w:szCs w:val="24"/>
          <w:lang w:bidi="en-US"/>
        </w:rPr>
        <w:t xml:space="preserve">before the Decision on </w:t>
      </w:r>
      <w:r w:rsidR="00565647"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Selection is made, if applicable</w:t>
      </w:r>
      <w:r w:rsidR="00565647"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if such documents are issued in the country of residence of the economic operator and can be obtained by </w:t>
      </w:r>
      <w:r w:rsidR="00A82457" w:rsidRPr="00241AA1">
        <w:rPr>
          <w:rFonts w:ascii="Cambria" w:eastAsia="Cambria" w:hAnsi="Cambria" w:cs="Cambria"/>
          <w:sz w:val="24"/>
          <w:szCs w:val="24"/>
          <w:lang w:bidi="en-US"/>
        </w:rPr>
        <w:t>the</w:t>
      </w:r>
      <w:r w:rsidRPr="00241AA1">
        <w:rPr>
          <w:rFonts w:ascii="Cambria" w:eastAsia="Cambria" w:hAnsi="Cambria" w:cs="Cambria"/>
          <w:sz w:val="24"/>
          <w:szCs w:val="24"/>
          <w:lang w:bidi="en-US"/>
        </w:rPr>
        <w:t xml:space="preserve">m. In the case of a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the NOJN may require all members of the consortium to individually prove the absence of grounds for exclusion. The Tenderer is allowed to submit evidence in the original</w:t>
      </w:r>
      <w:r w:rsidR="00A82457" w:rsidRPr="00241AA1">
        <w:rPr>
          <w:rFonts w:ascii="Cambria" w:eastAsia="Cambria" w:hAnsi="Cambria" w:cs="Cambria"/>
          <w:sz w:val="24"/>
          <w:szCs w:val="24"/>
          <w:lang w:bidi="en-US"/>
        </w:rPr>
        <w:t xml:space="preserve"> or</w:t>
      </w:r>
      <w:r w:rsidRPr="00241AA1">
        <w:rPr>
          <w:rFonts w:ascii="Cambria" w:eastAsia="Cambria" w:hAnsi="Cambria" w:cs="Cambria"/>
          <w:sz w:val="24"/>
          <w:szCs w:val="24"/>
          <w:lang w:bidi="en-US"/>
        </w:rPr>
        <w:t xml:space="preserve"> in a certified or uncertified photocopy. In case of submission of any of the evidence in a foreign language, </w:t>
      </w:r>
      <w:r w:rsidR="00431C43" w:rsidRPr="00241AA1">
        <w:rPr>
          <w:rFonts w:ascii="Cambria" w:eastAsia="Cambria" w:hAnsi="Cambria" w:cs="Cambria"/>
          <w:sz w:val="24"/>
          <w:szCs w:val="24"/>
          <w:lang w:bidi="en-US"/>
        </w:rPr>
        <w:t xml:space="preserve">any </w:t>
      </w:r>
      <w:r w:rsidRPr="00241AA1">
        <w:rPr>
          <w:rFonts w:ascii="Cambria" w:eastAsia="Cambria" w:hAnsi="Cambria" w:cs="Cambria"/>
          <w:sz w:val="24"/>
          <w:szCs w:val="24"/>
          <w:lang w:bidi="en-US"/>
        </w:rPr>
        <w:t xml:space="preserve">such document must be submitted with the attached translation into Croatian. </w:t>
      </w:r>
    </w:p>
    <w:p w14:paraId="3FC41A7B" w14:textId="77777777" w:rsidR="00070A62" w:rsidRPr="00241AA1" w:rsidRDefault="00070A62" w:rsidP="00115596">
      <w:pPr>
        <w:tabs>
          <w:tab w:val="left" w:pos="567"/>
        </w:tabs>
        <w:contextualSpacing/>
        <w:jc w:val="both"/>
        <w:rPr>
          <w:rFonts w:ascii="Cambria" w:hAnsi="Cambria"/>
          <w:bCs/>
          <w:sz w:val="24"/>
          <w:szCs w:val="24"/>
          <w:lang w:bidi="hr-HR"/>
        </w:rPr>
      </w:pPr>
    </w:p>
    <w:p w14:paraId="0563DFB5" w14:textId="75C99D18" w:rsidR="00636ADC" w:rsidRPr="00241AA1" w:rsidRDefault="00AF18EF" w:rsidP="00BC38F5">
      <w:pPr>
        <w:pStyle w:val="Odlomakpopisa"/>
        <w:numPr>
          <w:ilvl w:val="0"/>
          <w:numId w:val="3"/>
        </w:numPr>
        <w:tabs>
          <w:tab w:val="left" w:pos="567"/>
        </w:tabs>
        <w:jc w:val="both"/>
        <w:rPr>
          <w:rFonts w:ascii="Cambria" w:hAnsi="Cambria"/>
          <w:b/>
          <w:bCs/>
          <w:sz w:val="24"/>
          <w:szCs w:val="24"/>
          <w:lang w:bidi="hr-HR"/>
        </w:rPr>
      </w:pPr>
      <w:r w:rsidRPr="00241AA1">
        <w:rPr>
          <w:rFonts w:ascii="Cambria" w:eastAsia="Cambria" w:hAnsi="Cambria" w:cs="Cambria"/>
          <w:b/>
          <w:sz w:val="24"/>
          <w:szCs w:val="24"/>
          <w:lang w:bidi="en-US"/>
        </w:rPr>
        <w:t>TERMS</w:t>
      </w:r>
      <w:r w:rsidR="00636ADC" w:rsidRPr="00241AA1">
        <w:rPr>
          <w:rFonts w:ascii="Cambria" w:eastAsia="Cambria" w:hAnsi="Cambria" w:cs="Cambria"/>
          <w:b/>
          <w:sz w:val="24"/>
          <w:szCs w:val="24"/>
          <w:lang w:bidi="en-US"/>
        </w:rPr>
        <w:t xml:space="preserve"> AND EVIDENCE OF THE TENDERER’S QUALIFICATION:</w:t>
      </w:r>
    </w:p>
    <w:p w14:paraId="6389CA77" w14:textId="77777777" w:rsidR="009D1DED" w:rsidRPr="00241AA1" w:rsidRDefault="009D1DED" w:rsidP="0051540F">
      <w:pPr>
        <w:tabs>
          <w:tab w:val="left" w:pos="567"/>
          <w:tab w:val="left" w:pos="4629"/>
        </w:tabs>
        <w:contextualSpacing/>
        <w:jc w:val="both"/>
        <w:rPr>
          <w:rFonts w:ascii="Cambria" w:hAnsi="Cambria"/>
          <w:bCs/>
          <w:sz w:val="24"/>
          <w:szCs w:val="24"/>
          <w:lang w:bidi="hr-HR"/>
        </w:rPr>
      </w:pPr>
    </w:p>
    <w:p w14:paraId="38291B69" w14:textId="6A7C95F2" w:rsidR="008E45BF" w:rsidRPr="00241AA1" w:rsidRDefault="0058553A" w:rsidP="00115596">
      <w:pPr>
        <w:numPr>
          <w:ilvl w:val="1"/>
          <w:numId w:val="3"/>
        </w:numPr>
        <w:tabs>
          <w:tab w:val="left" w:pos="567"/>
        </w:tabs>
        <w:ind w:left="0" w:firstLine="0"/>
        <w:contextualSpacing/>
        <w:jc w:val="both"/>
        <w:rPr>
          <w:rFonts w:ascii="Cambria" w:hAnsi="Cambria"/>
          <w:bCs/>
          <w:sz w:val="24"/>
          <w:szCs w:val="24"/>
          <w:lang w:bidi="hr-HR"/>
        </w:rPr>
      </w:pPr>
      <w:r w:rsidRPr="00241AA1">
        <w:rPr>
          <w:rFonts w:ascii="Cambria" w:eastAsia="Cambria" w:hAnsi="Cambria" w:cs="Cambria"/>
          <w:sz w:val="24"/>
          <w:szCs w:val="24"/>
          <w:lang w:bidi="en-US"/>
        </w:rPr>
        <w:t>Capacity to perform professional activity</w:t>
      </w:r>
    </w:p>
    <w:p w14:paraId="1C0D5F5E" w14:textId="77777777" w:rsidR="00830ED8" w:rsidRPr="00241AA1" w:rsidRDefault="00830ED8" w:rsidP="00830ED8">
      <w:pPr>
        <w:tabs>
          <w:tab w:val="left" w:pos="567"/>
        </w:tabs>
        <w:contextualSpacing/>
        <w:jc w:val="both"/>
        <w:rPr>
          <w:rFonts w:ascii="Cambria" w:hAnsi="Cambria"/>
          <w:bCs/>
          <w:sz w:val="24"/>
          <w:szCs w:val="24"/>
          <w:lang w:bidi="hr-HR"/>
        </w:rPr>
      </w:pPr>
    </w:p>
    <w:p w14:paraId="481052EB" w14:textId="3F80037A" w:rsidR="007552D3" w:rsidRPr="00241AA1" w:rsidRDefault="007552D3" w:rsidP="007552D3">
      <w:pPr>
        <w:tabs>
          <w:tab w:val="left" w:pos="567"/>
        </w:tabs>
        <w:jc w:val="both"/>
        <w:rPr>
          <w:rFonts w:ascii="Cambria" w:hAnsi="Cambria"/>
          <w:bCs/>
          <w:sz w:val="24"/>
          <w:szCs w:val="24"/>
          <w:lang w:bidi="hr-HR"/>
        </w:rPr>
      </w:pPr>
      <w:r w:rsidRPr="00241AA1">
        <w:rPr>
          <w:rFonts w:ascii="Cambria" w:eastAsia="Cambria" w:hAnsi="Cambria" w:cs="Cambria"/>
          <w:sz w:val="24"/>
          <w:szCs w:val="24"/>
          <w:lang w:bidi="en-US"/>
        </w:rPr>
        <w:t xml:space="preserve">Each </w:t>
      </w:r>
      <w:r w:rsidR="00431C43" w:rsidRPr="00241AA1">
        <w:rPr>
          <w:rFonts w:ascii="Cambria" w:eastAsia="Cambria" w:hAnsi="Cambria" w:cs="Cambria"/>
          <w:sz w:val="24"/>
          <w:szCs w:val="24"/>
          <w:lang w:bidi="en-US"/>
        </w:rPr>
        <w:t>T</w:t>
      </w:r>
      <w:r w:rsidRPr="00241AA1">
        <w:rPr>
          <w:rFonts w:ascii="Cambria" w:eastAsia="Cambria" w:hAnsi="Cambria" w:cs="Cambria"/>
          <w:sz w:val="24"/>
          <w:szCs w:val="24"/>
          <w:lang w:bidi="en-US"/>
        </w:rPr>
        <w:t xml:space="preserve">enderer must be able to perform a professional activity. </w:t>
      </w:r>
    </w:p>
    <w:p w14:paraId="3549DCEF" w14:textId="2D7B5ED6" w:rsidR="007552D3" w:rsidRPr="00241AA1" w:rsidRDefault="007552D3" w:rsidP="007552D3">
      <w:pPr>
        <w:tabs>
          <w:tab w:val="left" w:pos="567"/>
        </w:tabs>
        <w:jc w:val="both"/>
        <w:rPr>
          <w:rFonts w:ascii="Cambria" w:hAnsi="Cambria"/>
          <w:bCs/>
          <w:sz w:val="24"/>
          <w:szCs w:val="24"/>
          <w:lang w:bidi="hr-HR"/>
        </w:rPr>
      </w:pPr>
      <w:r w:rsidRPr="00241AA1">
        <w:rPr>
          <w:rFonts w:ascii="Cambria" w:eastAsia="Cambria" w:hAnsi="Cambria" w:cs="Cambria"/>
          <w:sz w:val="24"/>
          <w:szCs w:val="24"/>
          <w:lang w:bidi="en-US"/>
        </w:rPr>
        <w:t xml:space="preserve">Each </w:t>
      </w:r>
      <w:r w:rsidR="00431C43" w:rsidRPr="00241AA1">
        <w:rPr>
          <w:rFonts w:ascii="Cambria" w:eastAsia="Cambria" w:hAnsi="Cambria" w:cs="Cambria"/>
          <w:sz w:val="24"/>
          <w:szCs w:val="24"/>
          <w:lang w:bidi="en-US"/>
        </w:rPr>
        <w:t>T</w:t>
      </w:r>
      <w:r w:rsidRPr="00241AA1">
        <w:rPr>
          <w:rFonts w:ascii="Cambria" w:eastAsia="Cambria" w:hAnsi="Cambria" w:cs="Cambria"/>
          <w:sz w:val="24"/>
          <w:szCs w:val="24"/>
          <w:lang w:bidi="en-US"/>
        </w:rPr>
        <w:t xml:space="preserve">enderer must prove its registration in the court, trade, professional or other appropriate register of the </w:t>
      </w:r>
      <w:r w:rsidR="00431C43" w:rsidRPr="00241AA1">
        <w:rPr>
          <w:rFonts w:ascii="Cambria" w:eastAsia="Cambria" w:hAnsi="Cambria" w:cs="Cambria"/>
          <w:sz w:val="24"/>
          <w:szCs w:val="24"/>
          <w:lang w:bidi="en-US"/>
        </w:rPr>
        <w:t>T</w:t>
      </w:r>
      <w:r w:rsidRPr="00241AA1">
        <w:rPr>
          <w:rFonts w:ascii="Cambria" w:eastAsia="Cambria" w:hAnsi="Cambria" w:cs="Cambria"/>
          <w:sz w:val="24"/>
          <w:szCs w:val="24"/>
          <w:lang w:bidi="en-US"/>
        </w:rPr>
        <w:t xml:space="preserve">enderer’s country of residence in the call to </w:t>
      </w:r>
      <w:proofErr w:type="gramStart"/>
      <w:r w:rsidRPr="00241AA1">
        <w:rPr>
          <w:rFonts w:ascii="Cambria" w:eastAsia="Cambria" w:hAnsi="Cambria" w:cs="Cambria"/>
          <w:sz w:val="24"/>
          <w:szCs w:val="24"/>
          <w:lang w:bidi="en-US"/>
        </w:rPr>
        <w:t>tenders</w:t>
      </w:r>
      <w:proofErr w:type="gramEnd"/>
      <w:r w:rsidRPr="00241AA1">
        <w:rPr>
          <w:rFonts w:ascii="Cambria" w:eastAsia="Cambria" w:hAnsi="Cambria" w:cs="Cambria"/>
          <w:sz w:val="24"/>
          <w:szCs w:val="24"/>
          <w:lang w:bidi="en-US"/>
        </w:rPr>
        <w:t xml:space="preserve"> procedure, which is proved by:</w:t>
      </w:r>
    </w:p>
    <w:p w14:paraId="6DAD9550" w14:textId="36E08E69" w:rsidR="007552D3" w:rsidRPr="00241AA1" w:rsidRDefault="007552D3" w:rsidP="007552D3">
      <w:pPr>
        <w:tabs>
          <w:tab w:val="left" w:pos="567"/>
        </w:tabs>
        <w:jc w:val="both"/>
        <w:rPr>
          <w:rFonts w:ascii="Cambria" w:hAnsi="Cambria"/>
          <w:bCs/>
          <w:sz w:val="24"/>
          <w:szCs w:val="24"/>
          <w:lang w:bidi="hr-HR"/>
        </w:rPr>
      </w:pPr>
      <w:r w:rsidRPr="00241AA1">
        <w:rPr>
          <w:rFonts w:ascii="Cambria" w:eastAsia="Cambria" w:hAnsi="Cambria" w:cs="Cambria"/>
          <w:sz w:val="24"/>
          <w:szCs w:val="24"/>
          <w:lang w:bidi="en-US"/>
        </w:rPr>
        <w:t xml:space="preserve">A statement of the person authorized to represent the economic operator on the fulfillment of the conditions for the ability to perform professional activity, which is contained in </w:t>
      </w:r>
      <w:r w:rsidRPr="00241AA1">
        <w:rPr>
          <w:rFonts w:ascii="Cambria" w:eastAsia="Cambria" w:hAnsi="Cambria" w:cs="Cambria"/>
          <w:b/>
          <w:sz w:val="24"/>
          <w:szCs w:val="24"/>
          <w:lang w:bidi="en-US"/>
        </w:rPr>
        <w:t xml:space="preserve">Annex III </w:t>
      </w:r>
      <w:r w:rsidRPr="00241AA1">
        <w:rPr>
          <w:rFonts w:ascii="Cambria" w:eastAsia="Cambria" w:hAnsi="Cambria" w:cs="Cambria"/>
          <w:sz w:val="24"/>
          <w:szCs w:val="24"/>
          <w:lang w:bidi="en-US"/>
        </w:rPr>
        <w:t xml:space="preserve">to this Call for Tenders. </w:t>
      </w:r>
    </w:p>
    <w:p w14:paraId="37460BC2" w14:textId="77371E43" w:rsidR="007552D3" w:rsidRPr="00241AA1" w:rsidRDefault="007552D3" w:rsidP="007552D3">
      <w:pPr>
        <w:tabs>
          <w:tab w:val="left" w:pos="567"/>
        </w:tabs>
        <w:jc w:val="both"/>
        <w:rPr>
          <w:rFonts w:ascii="Cambria" w:hAnsi="Cambria"/>
          <w:bCs/>
          <w:sz w:val="24"/>
          <w:szCs w:val="24"/>
          <w:lang w:bidi="hr-HR"/>
        </w:rPr>
      </w:pPr>
      <w:r w:rsidRPr="00241AA1">
        <w:rPr>
          <w:rFonts w:ascii="Cambria" w:eastAsia="Cambria" w:hAnsi="Cambria" w:cs="Cambria"/>
          <w:sz w:val="24"/>
          <w:szCs w:val="24"/>
          <w:lang w:bidi="en-US"/>
        </w:rPr>
        <w:t xml:space="preserve">In case of a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all members of the consortium are </w:t>
      </w:r>
      <w:r w:rsidR="00AF18EF" w:rsidRPr="00241AA1">
        <w:rPr>
          <w:rFonts w:ascii="Cambria" w:eastAsia="Cambria" w:hAnsi="Cambria" w:cs="Cambria"/>
          <w:sz w:val="24"/>
          <w:szCs w:val="24"/>
          <w:lang w:bidi="en-US"/>
        </w:rPr>
        <w:t>required</w:t>
      </w:r>
      <w:r w:rsidRPr="00241AA1">
        <w:rPr>
          <w:rFonts w:ascii="Cambria" w:eastAsia="Cambria" w:hAnsi="Cambria" w:cs="Cambria"/>
          <w:sz w:val="24"/>
          <w:szCs w:val="24"/>
          <w:lang w:bidi="en-US"/>
        </w:rPr>
        <w:t xml:space="preserve"> to individually prove their ability </w:t>
      </w:r>
      <w:r w:rsidR="00076ECD" w:rsidRPr="00241AA1">
        <w:rPr>
          <w:rFonts w:ascii="Cambria" w:eastAsia="Cambria" w:hAnsi="Cambria" w:cs="Cambria"/>
          <w:sz w:val="24"/>
          <w:szCs w:val="24"/>
          <w:lang w:bidi="en-US"/>
        </w:rPr>
        <w:t xml:space="preserve">according to </w:t>
      </w:r>
      <w:r w:rsidRPr="00241AA1">
        <w:rPr>
          <w:rFonts w:ascii="Cambria" w:eastAsia="Cambria" w:hAnsi="Cambria" w:cs="Cambria"/>
          <w:sz w:val="24"/>
          <w:szCs w:val="24"/>
          <w:lang w:bidi="en-US"/>
        </w:rPr>
        <w:t>point 4.1. of this Call for Tenders.</w:t>
      </w:r>
    </w:p>
    <w:p w14:paraId="153DE852" w14:textId="24C4EF2C" w:rsidR="007552D3" w:rsidRPr="00241AA1" w:rsidRDefault="001A026D" w:rsidP="007552D3">
      <w:pPr>
        <w:pStyle w:val="Default"/>
        <w:jc w:val="both"/>
        <w:rPr>
          <w:rFonts w:ascii="Cambria" w:hAnsi="Cambria"/>
          <w:lang w:val="hr-HR"/>
        </w:rPr>
      </w:pPr>
      <w:r w:rsidRPr="00241AA1">
        <w:rPr>
          <w:rFonts w:ascii="Cambria" w:eastAsia="Cambria" w:hAnsi="Cambria" w:cs="Cambria"/>
          <w:lang w:val="en-US" w:bidi="en-US"/>
        </w:rPr>
        <w:t xml:space="preserve">The </w:t>
      </w:r>
      <w:r w:rsidR="007552D3" w:rsidRPr="00241AA1">
        <w:rPr>
          <w:rFonts w:ascii="Cambria" w:eastAsia="Cambria" w:hAnsi="Cambria" w:cs="Cambria"/>
          <w:lang w:val="en-US" w:bidi="en-US"/>
        </w:rPr>
        <w:t xml:space="preserve">NOJN may require the </w:t>
      </w:r>
      <w:r w:rsidR="00076ECD" w:rsidRPr="00241AA1">
        <w:rPr>
          <w:rFonts w:ascii="Cambria" w:eastAsia="Cambria" w:hAnsi="Cambria" w:cs="Cambria"/>
          <w:lang w:val="en-US" w:bidi="en-US"/>
        </w:rPr>
        <w:t>T</w:t>
      </w:r>
      <w:r w:rsidR="007552D3" w:rsidRPr="00241AA1">
        <w:rPr>
          <w:rFonts w:ascii="Cambria" w:eastAsia="Cambria" w:hAnsi="Cambria" w:cs="Cambria"/>
          <w:lang w:val="en-US" w:bidi="en-US"/>
        </w:rPr>
        <w:t>enderer to submit an excerpt from the court, trade, structural or other appropriate register of the tenderer's country of residence, not older than six months from the date of the start of the procurement procedure</w:t>
      </w:r>
      <w:r w:rsidR="00076ECD" w:rsidRPr="00241AA1">
        <w:rPr>
          <w:rFonts w:ascii="Cambria" w:eastAsia="Cambria" w:hAnsi="Cambria" w:cs="Cambria"/>
          <w:lang w:val="en-US" w:bidi="en-US"/>
        </w:rPr>
        <w:t>,</w:t>
      </w:r>
      <w:r w:rsidR="007552D3" w:rsidRPr="00241AA1">
        <w:rPr>
          <w:rFonts w:ascii="Cambria" w:eastAsia="Cambria" w:hAnsi="Cambria" w:cs="Cambria"/>
          <w:lang w:val="en-US" w:bidi="en-US"/>
        </w:rPr>
        <w:t xml:space="preserve"> </w:t>
      </w:r>
      <w:r w:rsidR="00076ECD" w:rsidRPr="00241AA1">
        <w:rPr>
          <w:rFonts w:ascii="Cambria" w:eastAsia="Cambria" w:hAnsi="Cambria" w:cs="Cambria"/>
          <w:lang w:val="en-US" w:bidi="en-US"/>
        </w:rPr>
        <w:t>at any time during the procurement procedure</w:t>
      </w:r>
      <w:r w:rsidR="007552D3" w:rsidRPr="00241AA1">
        <w:rPr>
          <w:rFonts w:ascii="Cambria" w:eastAsia="Cambria" w:hAnsi="Cambria" w:cs="Cambria"/>
          <w:b/>
          <w:lang w:val="en-US" w:bidi="en-US"/>
        </w:rPr>
        <w:t xml:space="preserve">. </w:t>
      </w:r>
      <w:r w:rsidR="007552D3" w:rsidRPr="00241AA1">
        <w:rPr>
          <w:rFonts w:ascii="Cambria" w:eastAsia="Cambria" w:hAnsi="Cambria" w:cs="Cambria"/>
          <w:lang w:val="en-US" w:bidi="en-US"/>
        </w:rPr>
        <w:t>In case of a consortium of tenders, the NOJN may require all members of the consortium to individually demonstrate their ability to carry out a professional activity.</w:t>
      </w:r>
    </w:p>
    <w:p w14:paraId="040C109A" w14:textId="77777777" w:rsidR="00AF18EF" w:rsidRPr="00241AA1" w:rsidRDefault="00AF18EF" w:rsidP="00865D8D">
      <w:pPr>
        <w:tabs>
          <w:tab w:val="left" w:pos="567"/>
        </w:tabs>
        <w:jc w:val="both"/>
        <w:rPr>
          <w:rFonts w:ascii="Cambria" w:eastAsia="Times New Roman" w:hAnsi="Cambria" w:cs="Times New Roman"/>
          <w:color w:val="000000" w:themeColor="text1"/>
          <w:sz w:val="24"/>
          <w:szCs w:val="24"/>
          <w:lang w:eastAsia="hr-HR"/>
        </w:rPr>
      </w:pPr>
    </w:p>
    <w:p w14:paraId="5A4C9F1F" w14:textId="444181AA" w:rsidR="0092697D" w:rsidRPr="00241AA1" w:rsidRDefault="0092697D" w:rsidP="0092697D">
      <w:pPr>
        <w:tabs>
          <w:tab w:val="left" w:pos="567"/>
        </w:tabs>
        <w:jc w:val="both"/>
        <w:rPr>
          <w:rFonts w:ascii="Cambria" w:eastAsia="Times New Roman" w:hAnsi="Cambria" w:cs="Times New Roman"/>
          <w:color w:val="000000" w:themeColor="text1"/>
          <w:sz w:val="24"/>
          <w:szCs w:val="24"/>
          <w:lang w:eastAsia="hr-HR"/>
        </w:rPr>
      </w:pPr>
      <w:r w:rsidRPr="00241AA1">
        <w:rPr>
          <w:rFonts w:ascii="Cambria" w:eastAsia="Times New Roman" w:hAnsi="Cambria" w:cs="Times New Roman"/>
          <w:color w:val="000000" w:themeColor="text1"/>
          <w:sz w:val="24"/>
          <w:szCs w:val="24"/>
          <w:lang w:bidi="en-US"/>
        </w:rPr>
        <w:t>4.2.</w:t>
      </w:r>
      <w:r w:rsidRPr="00241AA1">
        <w:rPr>
          <w:rFonts w:ascii="Cambria" w:eastAsia="Times New Roman" w:hAnsi="Cambria" w:cs="Times New Roman"/>
          <w:color w:val="000000" w:themeColor="text1"/>
          <w:sz w:val="24"/>
          <w:szCs w:val="24"/>
          <w:lang w:bidi="en-US"/>
        </w:rPr>
        <w:tab/>
        <w:t xml:space="preserve">Financial Standing </w:t>
      </w:r>
    </w:p>
    <w:p w14:paraId="70297C78" w14:textId="32183A7C" w:rsidR="0092697D" w:rsidRPr="00241AA1" w:rsidRDefault="0092697D" w:rsidP="0092697D">
      <w:pPr>
        <w:tabs>
          <w:tab w:val="left" w:pos="567"/>
        </w:tabs>
        <w:jc w:val="both"/>
        <w:rPr>
          <w:rFonts w:ascii="Cambria" w:eastAsia="Times New Roman" w:hAnsi="Cambria" w:cs="Times New Roman"/>
          <w:color w:val="000000" w:themeColor="text1"/>
          <w:sz w:val="24"/>
          <w:szCs w:val="24"/>
          <w:lang w:eastAsia="hr-HR"/>
        </w:rPr>
      </w:pPr>
      <w:r w:rsidRPr="00241AA1">
        <w:rPr>
          <w:rFonts w:ascii="Cambria" w:eastAsia="Times New Roman" w:hAnsi="Cambria" w:cs="Times New Roman"/>
          <w:color w:val="000000" w:themeColor="text1"/>
          <w:sz w:val="24"/>
          <w:szCs w:val="24"/>
          <w:lang w:bidi="en-US"/>
        </w:rPr>
        <w:t>Each tenderer must prove in the public procurement procedure that the total annual turnover of the tenderer for the period of the last three available financial years (cumulatively) is at least equal to the estimated value of the procurement.</w:t>
      </w:r>
    </w:p>
    <w:p w14:paraId="0E0F1338" w14:textId="548C9B8A" w:rsidR="008D5095" w:rsidRPr="00241AA1" w:rsidRDefault="008D5095" w:rsidP="0092697D">
      <w:pPr>
        <w:tabs>
          <w:tab w:val="left" w:pos="567"/>
        </w:tabs>
        <w:jc w:val="both"/>
        <w:rPr>
          <w:rFonts w:ascii="Cambria" w:hAnsi="Cambria"/>
          <w:i/>
          <w:iCs/>
          <w:color w:val="000000"/>
          <w:sz w:val="24"/>
          <w:szCs w:val="24"/>
        </w:rPr>
      </w:pPr>
      <w:r w:rsidRPr="00241AA1">
        <w:rPr>
          <w:rFonts w:ascii="Cambria" w:eastAsia="Cambria" w:hAnsi="Cambria" w:cs="Cambria"/>
          <w:i/>
          <w:color w:val="000000"/>
          <w:sz w:val="24"/>
          <w:szCs w:val="24"/>
          <w:lang w:bidi="en-US"/>
        </w:rPr>
        <w:t xml:space="preserve">NOTE: </w:t>
      </w:r>
      <w:r w:rsidR="00C65A05" w:rsidRPr="00241AA1">
        <w:rPr>
          <w:rFonts w:ascii="Cambria" w:eastAsia="Cambria" w:hAnsi="Cambria" w:cs="Cambria"/>
          <w:i/>
          <w:color w:val="000000"/>
          <w:sz w:val="24"/>
          <w:szCs w:val="24"/>
          <w:lang w:bidi="en-US"/>
        </w:rPr>
        <w:t xml:space="preserve">Contracting </w:t>
      </w:r>
      <w:proofErr w:type="spellStart"/>
      <w:r w:rsidR="00C65A05" w:rsidRPr="00241AA1">
        <w:rPr>
          <w:rFonts w:ascii="Cambria" w:eastAsia="Cambria" w:hAnsi="Cambria" w:cs="Cambria"/>
          <w:i/>
          <w:color w:val="000000"/>
          <w:sz w:val="24"/>
          <w:szCs w:val="24"/>
          <w:lang w:bidi="en-US"/>
        </w:rPr>
        <w:t>Entity</w:t>
      </w:r>
      <w:r w:rsidR="005B636F" w:rsidRPr="00241AA1">
        <w:rPr>
          <w:rFonts w:ascii="Cambria" w:eastAsia="Cambria" w:hAnsi="Cambria" w:cs="Cambria"/>
          <w:i/>
          <w:color w:val="000000"/>
          <w:sz w:val="24"/>
          <w:szCs w:val="24"/>
          <w:lang w:bidi="en-US"/>
        </w:rPr>
        <w:t>I</w:t>
      </w:r>
      <w:r w:rsidRPr="00241AA1">
        <w:rPr>
          <w:rFonts w:ascii="Cambria" w:eastAsia="Cambria" w:hAnsi="Cambria" w:cs="Cambria"/>
          <w:i/>
          <w:color w:val="000000"/>
          <w:sz w:val="24"/>
          <w:szCs w:val="24"/>
          <w:lang w:bidi="en-US"/>
        </w:rPr>
        <w:t>n</w:t>
      </w:r>
      <w:proofErr w:type="spellEnd"/>
      <w:r w:rsidRPr="00241AA1">
        <w:rPr>
          <w:rFonts w:ascii="Cambria" w:eastAsia="Cambria" w:hAnsi="Cambria" w:cs="Cambria"/>
          <w:i/>
          <w:color w:val="000000"/>
          <w:sz w:val="24"/>
          <w:szCs w:val="24"/>
          <w:lang w:bidi="en-US"/>
        </w:rPr>
        <w:t xml:space="preserve"> order to formulate the Call to Tenders in a clear, precise, understandable and unambiguous manner and to enable the submission of comparable tenders, </w:t>
      </w:r>
      <w:r w:rsidR="005B636F" w:rsidRPr="00241AA1">
        <w:rPr>
          <w:rFonts w:ascii="Cambria" w:eastAsia="Cambria" w:hAnsi="Cambria" w:cs="Cambria"/>
          <w:i/>
          <w:color w:val="000000"/>
          <w:sz w:val="24"/>
          <w:szCs w:val="24"/>
          <w:lang w:bidi="en-US"/>
        </w:rPr>
        <w:t xml:space="preserve">the </w:t>
      </w:r>
      <w:r w:rsidR="00C65A05" w:rsidRPr="00241AA1">
        <w:rPr>
          <w:rFonts w:ascii="Cambria" w:eastAsia="Cambria" w:hAnsi="Cambria" w:cs="Cambria"/>
          <w:i/>
          <w:color w:val="000000"/>
          <w:sz w:val="24"/>
          <w:szCs w:val="24"/>
          <w:lang w:bidi="en-US"/>
        </w:rPr>
        <w:t>Contracting Entity</w:t>
      </w:r>
      <w:r w:rsidR="005B636F" w:rsidRPr="00241AA1">
        <w:rPr>
          <w:rFonts w:ascii="Cambria" w:eastAsia="Cambria" w:hAnsi="Cambria" w:cs="Cambria"/>
          <w:i/>
          <w:color w:val="000000"/>
          <w:sz w:val="24"/>
          <w:szCs w:val="24"/>
          <w:lang w:bidi="en-US"/>
        </w:rPr>
        <w:t xml:space="preserve"> </w:t>
      </w:r>
      <w:r w:rsidRPr="00241AA1">
        <w:rPr>
          <w:rFonts w:ascii="Cambria" w:eastAsia="Cambria" w:hAnsi="Cambria" w:cs="Cambria"/>
          <w:i/>
          <w:color w:val="000000"/>
          <w:sz w:val="24"/>
          <w:szCs w:val="24"/>
          <w:lang w:bidi="en-US"/>
        </w:rPr>
        <w:t>notes that the "annual turnover" means the value of all goods sold and services provided on the market during the year</w:t>
      </w:r>
      <w:r w:rsidR="00512BEF" w:rsidRPr="00241AA1">
        <w:rPr>
          <w:rFonts w:ascii="Cambria" w:eastAsia="Cambria" w:hAnsi="Cambria" w:cs="Cambria"/>
          <w:i/>
          <w:color w:val="000000"/>
          <w:sz w:val="24"/>
          <w:szCs w:val="24"/>
          <w:lang w:bidi="en-US"/>
        </w:rPr>
        <w:t>, irrespective of</w:t>
      </w:r>
      <w:r w:rsidRPr="00241AA1">
        <w:rPr>
          <w:rFonts w:ascii="Cambria" w:eastAsia="Cambria" w:hAnsi="Cambria" w:cs="Cambria"/>
          <w:i/>
          <w:color w:val="000000"/>
          <w:sz w:val="24"/>
          <w:szCs w:val="24"/>
          <w:lang w:bidi="en-US"/>
        </w:rPr>
        <w:t xml:space="preserve"> whether </w:t>
      </w:r>
      <w:r w:rsidR="00512BEF" w:rsidRPr="00241AA1">
        <w:rPr>
          <w:rFonts w:ascii="Cambria" w:eastAsia="Cambria" w:hAnsi="Cambria" w:cs="Cambria"/>
          <w:i/>
          <w:color w:val="000000"/>
          <w:sz w:val="24"/>
          <w:szCs w:val="24"/>
          <w:lang w:bidi="en-US"/>
        </w:rPr>
        <w:t xml:space="preserve">they were </w:t>
      </w:r>
      <w:r w:rsidRPr="00241AA1">
        <w:rPr>
          <w:rFonts w:ascii="Cambria" w:eastAsia="Cambria" w:hAnsi="Cambria" w:cs="Cambria"/>
          <w:i/>
          <w:color w:val="000000"/>
          <w:sz w:val="24"/>
          <w:szCs w:val="24"/>
          <w:lang w:bidi="en-US"/>
        </w:rPr>
        <w:t>charged or not. Value added tax is excluded from sales. T</w:t>
      </w:r>
      <w:r w:rsidR="00954BD1" w:rsidRPr="00241AA1">
        <w:rPr>
          <w:rFonts w:ascii="Cambria" w:eastAsia="Cambria" w:hAnsi="Cambria" w:cs="Cambria"/>
          <w:i/>
          <w:color w:val="000000"/>
          <w:sz w:val="24"/>
          <w:szCs w:val="24"/>
          <w:lang w:bidi="en-US"/>
        </w:rPr>
        <w:t>he t</w:t>
      </w:r>
      <w:r w:rsidRPr="00241AA1">
        <w:rPr>
          <w:rFonts w:ascii="Cambria" w:eastAsia="Cambria" w:hAnsi="Cambria" w:cs="Cambria"/>
          <w:i/>
          <w:color w:val="000000"/>
          <w:sz w:val="24"/>
          <w:szCs w:val="24"/>
          <w:lang w:bidi="en-US"/>
        </w:rPr>
        <w:t xml:space="preserve">urnover corresponds to </w:t>
      </w:r>
      <w:r w:rsidR="00954BD1" w:rsidRPr="00241AA1">
        <w:rPr>
          <w:rFonts w:ascii="Cambria" w:eastAsia="Cambria" w:hAnsi="Cambria" w:cs="Cambria"/>
          <w:i/>
          <w:color w:val="000000"/>
          <w:sz w:val="24"/>
          <w:szCs w:val="24"/>
          <w:lang w:bidi="en-US"/>
        </w:rPr>
        <w:t xml:space="preserve">the </w:t>
      </w:r>
      <w:r w:rsidRPr="00241AA1">
        <w:rPr>
          <w:rFonts w:ascii="Cambria" w:eastAsia="Cambria" w:hAnsi="Cambria" w:cs="Cambria"/>
          <w:i/>
          <w:color w:val="000000"/>
          <w:sz w:val="24"/>
          <w:szCs w:val="24"/>
          <w:lang w:bidi="en-US"/>
        </w:rPr>
        <w:t>income from performing activities without extraordinary and financial incomes (definition of the Central Bureau of Statistics).</w:t>
      </w:r>
    </w:p>
    <w:p w14:paraId="7FD2E92A" w14:textId="3137CF55" w:rsidR="0092697D" w:rsidRPr="00241AA1" w:rsidRDefault="0092697D" w:rsidP="0092697D">
      <w:pPr>
        <w:tabs>
          <w:tab w:val="left" w:pos="567"/>
        </w:tabs>
        <w:jc w:val="both"/>
        <w:rPr>
          <w:rFonts w:ascii="Cambria" w:eastAsia="Times New Roman" w:hAnsi="Cambria" w:cs="Times New Roman"/>
          <w:color w:val="000000" w:themeColor="text1"/>
          <w:sz w:val="24"/>
          <w:szCs w:val="24"/>
          <w:lang w:eastAsia="hr-HR"/>
        </w:rPr>
      </w:pPr>
      <w:r w:rsidRPr="00241AA1">
        <w:rPr>
          <w:rFonts w:ascii="Cambria" w:eastAsia="Times New Roman" w:hAnsi="Cambria" w:cs="Times New Roman"/>
          <w:color w:val="000000" w:themeColor="text1"/>
          <w:sz w:val="24"/>
          <w:szCs w:val="24"/>
          <w:lang w:bidi="en-US"/>
        </w:rPr>
        <w:t xml:space="preserve">As </w:t>
      </w:r>
      <w:r w:rsidR="00954BD1" w:rsidRPr="00241AA1">
        <w:rPr>
          <w:rFonts w:ascii="Cambria" w:eastAsia="Times New Roman" w:hAnsi="Cambria" w:cs="Times New Roman"/>
          <w:color w:val="000000" w:themeColor="text1"/>
          <w:sz w:val="24"/>
          <w:szCs w:val="24"/>
          <w:lang w:bidi="en-US"/>
        </w:rPr>
        <w:t xml:space="preserve">a </w:t>
      </w:r>
      <w:r w:rsidRPr="00241AA1">
        <w:rPr>
          <w:rFonts w:ascii="Cambria" w:eastAsia="Times New Roman" w:hAnsi="Cambria" w:cs="Times New Roman"/>
          <w:color w:val="000000" w:themeColor="text1"/>
          <w:sz w:val="24"/>
          <w:szCs w:val="24"/>
          <w:lang w:bidi="en-US"/>
        </w:rPr>
        <w:t xml:space="preserve">proof of </w:t>
      </w:r>
      <w:r w:rsidR="00AF18EF" w:rsidRPr="00241AA1">
        <w:rPr>
          <w:rFonts w:ascii="Cambria" w:eastAsia="Times New Roman" w:hAnsi="Cambria" w:cs="Times New Roman"/>
          <w:color w:val="000000" w:themeColor="text1"/>
          <w:sz w:val="24"/>
          <w:szCs w:val="24"/>
          <w:lang w:bidi="en-US"/>
        </w:rPr>
        <w:t>meeting the</w:t>
      </w:r>
      <w:r w:rsidRPr="00241AA1">
        <w:rPr>
          <w:rFonts w:ascii="Cambria" w:eastAsia="Times New Roman" w:hAnsi="Cambria" w:cs="Times New Roman"/>
          <w:color w:val="000000" w:themeColor="text1"/>
          <w:sz w:val="24"/>
          <w:szCs w:val="24"/>
          <w:lang w:bidi="en-US"/>
        </w:rPr>
        <w:t xml:space="preserve"> financial standing</w:t>
      </w:r>
      <w:r w:rsidR="00AF18EF" w:rsidRPr="00241AA1">
        <w:rPr>
          <w:rFonts w:ascii="Cambria" w:eastAsia="Times New Roman" w:hAnsi="Cambria" w:cs="Times New Roman"/>
          <w:color w:val="000000" w:themeColor="text1"/>
          <w:sz w:val="24"/>
          <w:szCs w:val="24"/>
          <w:lang w:bidi="en-US"/>
        </w:rPr>
        <w:t xml:space="preserve"> requirement, the</w:t>
      </w:r>
      <w:r w:rsidRPr="00241AA1">
        <w:rPr>
          <w:rFonts w:ascii="Cambria" w:eastAsia="Times New Roman" w:hAnsi="Cambria" w:cs="Times New Roman"/>
          <w:color w:val="000000" w:themeColor="text1"/>
          <w:sz w:val="24"/>
          <w:szCs w:val="24"/>
          <w:lang w:bidi="en-US"/>
        </w:rPr>
        <w:t xml:space="preserve"> tenderer shall submit a statement of the person authorized to represent the economic operator referred to in </w:t>
      </w:r>
      <w:r w:rsidRPr="00241AA1">
        <w:rPr>
          <w:rFonts w:ascii="Cambria" w:eastAsia="Times New Roman" w:hAnsi="Cambria" w:cs="Times New Roman"/>
          <w:b/>
          <w:color w:val="000000" w:themeColor="text1"/>
          <w:sz w:val="24"/>
          <w:szCs w:val="24"/>
          <w:lang w:bidi="en-US"/>
        </w:rPr>
        <w:t xml:space="preserve">Annex IV </w:t>
      </w:r>
      <w:r w:rsidRPr="00241AA1">
        <w:rPr>
          <w:rFonts w:ascii="Cambria" w:eastAsia="Times New Roman" w:hAnsi="Cambria" w:cs="Times New Roman"/>
          <w:color w:val="000000" w:themeColor="text1"/>
          <w:sz w:val="24"/>
          <w:szCs w:val="24"/>
          <w:lang w:bidi="en-US"/>
        </w:rPr>
        <w:t>to this Call for Tenders.</w:t>
      </w:r>
      <w:r w:rsidR="00A1116C" w:rsidRPr="00241AA1">
        <w:rPr>
          <w:rFonts w:ascii="Cambria" w:eastAsia="Times New Roman" w:hAnsi="Cambria" w:cs="Times New Roman"/>
          <w:color w:val="000000" w:themeColor="text1"/>
          <w:sz w:val="24"/>
          <w:szCs w:val="24"/>
          <w:lang w:bidi="en-US"/>
        </w:rPr>
        <w:t xml:space="preserve"> </w:t>
      </w:r>
    </w:p>
    <w:p w14:paraId="5947F302" w14:textId="55F32F58" w:rsidR="0092697D" w:rsidRPr="00241AA1" w:rsidRDefault="0092697D" w:rsidP="0092697D">
      <w:pPr>
        <w:tabs>
          <w:tab w:val="left" w:pos="567"/>
        </w:tabs>
        <w:jc w:val="both"/>
        <w:rPr>
          <w:rFonts w:ascii="Cambria" w:eastAsia="Times New Roman" w:hAnsi="Cambria" w:cs="Times New Roman"/>
          <w:color w:val="000000" w:themeColor="text1"/>
          <w:sz w:val="24"/>
          <w:szCs w:val="24"/>
          <w:lang w:eastAsia="hr-HR"/>
        </w:rPr>
      </w:pPr>
      <w:r w:rsidRPr="00241AA1">
        <w:rPr>
          <w:rFonts w:ascii="Cambria" w:eastAsia="Times New Roman" w:hAnsi="Cambria" w:cs="Times New Roman"/>
          <w:color w:val="000000" w:themeColor="text1"/>
          <w:sz w:val="24"/>
          <w:szCs w:val="24"/>
          <w:lang w:bidi="en-US"/>
        </w:rPr>
        <w:t xml:space="preserve">As </w:t>
      </w:r>
      <w:r w:rsidR="00954BD1" w:rsidRPr="00241AA1">
        <w:rPr>
          <w:rFonts w:ascii="Cambria" w:eastAsia="Times New Roman" w:hAnsi="Cambria" w:cs="Times New Roman"/>
          <w:color w:val="000000" w:themeColor="text1"/>
          <w:sz w:val="24"/>
          <w:szCs w:val="24"/>
          <w:lang w:bidi="en-US"/>
        </w:rPr>
        <w:t xml:space="preserve">a </w:t>
      </w:r>
      <w:r w:rsidRPr="00241AA1">
        <w:rPr>
          <w:rFonts w:ascii="Cambria" w:eastAsia="Times New Roman" w:hAnsi="Cambria" w:cs="Times New Roman"/>
          <w:color w:val="000000" w:themeColor="text1"/>
          <w:sz w:val="24"/>
          <w:szCs w:val="24"/>
          <w:lang w:bidi="en-US"/>
        </w:rPr>
        <w:t xml:space="preserve">proof of fulfillment of the conditions of financial capacity, </w:t>
      </w:r>
      <w:r w:rsidR="001A026D" w:rsidRPr="00241AA1">
        <w:rPr>
          <w:rFonts w:ascii="Cambria" w:eastAsia="Times New Roman" w:hAnsi="Cambria" w:cs="Times New Roman"/>
          <w:color w:val="000000" w:themeColor="text1"/>
          <w:sz w:val="24"/>
          <w:szCs w:val="24"/>
          <w:lang w:bidi="en-US"/>
        </w:rPr>
        <w:t xml:space="preserve">the </w:t>
      </w:r>
      <w:r w:rsidRPr="00241AA1">
        <w:rPr>
          <w:rFonts w:ascii="Cambria" w:eastAsia="Times New Roman" w:hAnsi="Cambria" w:cs="Times New Roman"/>
          <w:color w:val="000000" w:themeColor="text1"/>
          <w:sz w:val="24"/>
          <w:szCs w:val="24"/>
          <w:lang w:bidi="en-US"/>
        </w:rPr>
        <w:t>NOJN may require the tenderer to submit other appropriate evidence before making the selection decision (for example: balance sheet, profit and loss account, other appropriate financial report</w:t>
      </w:r>
      <w:r w:rsidR="00974D32" w:rsidRPr="00241AA1">
        <w:rPr>
          <w:rFonts w:ascii="Cambria" w:eastAsia="Times New Roman" w:hAnsi="Cambria" w:cs="Times New Roman"/>
          <w:color w:val="000000" w:themeColor="text1"/>
          <w:sz w:val="24"/>
          <w:szCs w:val="24"/>
          <w:lang w:bidi="en-US"/>
        </w:rPr>
        <w:t>s</w:t>
      </w:r>
      <w:r w:rsidRPr="00241AA1">
        <w:rPr>
          <w:rFonts w:ascii="Cambria" w:eastAsia="Times New Roman" w:hAnsi="Cambria" w:cs="Times New Roman"/>
          <w:color w:val="000000" w:themeColor="text1"/>
          <w:sz w:val="24"/>
          <w:szCs w:val="24"/>
          <w:lang w:bidi="en-US"/>
        </w:rPr>
        <w:t xml:space="preserve">, </w:t>
      </w:r>
      <w:proofErr w:type="gramStart"/>
      <w:r w:rsidRPr="00241AA1">
        <w:rPr>
          <w:rFonts w:ascii="Cambria" w:eastAsia="Times New Roman" w:hAnsi="Cambria" w:cs="Times New Roman"/>
          <w:color w:val="000000" w:themeColor="text1"/>
          <w:sz w:val="24"/>
          <w:szCs w:val="24"/>
          <w:lang w:bidi="en-US"/>
        </w:rPr>
        <w:t>etc.)</w:t>
      </w:r>
      <w:r w:rsidR="00974D32" w:rsidRPr="00241AA1">
        <w:rPr>
          <w:rFonts w:ascii="Cambria" w:eastAsia="Times New Roman" w:hAnsi="Cambria" w:cs="Times New Roman"/>
          <w:color w:val="000000" w:themeColor="text1"/>
          <w:sz w:val="24"/>
          <w:szCs w:val="24"/>
          <w:lang w:bidi="en-US"/>
        </w:rPr>
        <w:t>at</w:t>
      </w:r>
      <w:proofErr w:type="gramEnd"/>
      <w:r w:rsidR="00974D32" w:rsidRPr="00241AA1">
        <w:rPr>
          <w:rFonts w:ascii="Cambria" w:eastAsia="Times New Roman" w:hAnsi="Cambria" w:cs="Times New Roman"/>
          <w:color w:val="000000" w:themeColor="text1"/>
          <w:sz w:val="24"/>
          <w:szCs w:val="24"/>
          <w:lang w:bidi="en-US"/>
        </w:rPr>
        <w:t xml:space="preserve"> any time during the procurement procedure.</w:t>
      </w:r>
      <w:r w:rsidR="00A1116C" w:rsidRPr="00241AA1">
        <w:rPr>
          <w:rFonts w:ascii="Cambria" w:eastAsia="Times New Roman" w:hAnsi="Cambria" w:cs="Times New Roman"/>
          <w:color w:val="000000" w:themeColor="text1"/>
          <w:sz w:val="24"/>
          <w:szCs w:val="24"/>
          <w:lang w:bidi="en-US"/>
        </w:rPr>
        <w:t xml:space="preserve"> </w:t>
      </w:r>
    </w:p>
    <w:p w14:paraId="38426C38" w14:textId="02632A92" w:rsidR="0092697D" w:rsidRPr="00241AA1" w:rsidRDefault="0092697D" w:rsidP="0092697D">
      <w:pPr>
        <w:tabs>
          <w:tab w:val="left" w:pos="567"/>
        </w:tabs>
        <w:jc w:val="both"/>
        <w:rPr>
          <w:rFonts w:ascii="Cambria" w:eastAsia="Times New Roman" w:hAnsi="Cambria" w:cs="Times New Roman"/>
          <w:color w:val="000000" w:themeColor="text1"/>
          <w:sz w:val="24"/>
          <w:szCs w:val="24"/>
          <w:lang w:eastAsia="hr-HR"/>
        </w:rPr>
      </w:pPr>
      <w:r w:rsidRPr="00241AA1">
        <w:rPr>
          <w:rFonts w:ascii="Cambria" w:eastAsia="Times New Roman" w:hAnsi="Cambria" w:cs="Times New Roman"/>
          <w:color w:val="000000" w:themeColor="text1"/>
          <w:sz w:val="24"/>
          <w:szCs w:val="24"/>
          <w:lang w:bidi="en-US"/>
        </w:rPr>
        <w:t xml:space="preserve">In the case of a </w:t>
      </w:r>
      <w:r w:rsidR="00DF2C69" w:rsidRPr="00241AA1">
        <w:rPr>
          <w:rFonts w:ascii="Cambria" w:eastAsia="Times New Roman" w:hAnsi="Cambria" w:cs="Times New Roman"/>
          <w:color w:val="000000" w:themeColor="text1"/>
          <w:sz w:val="24"/>
          <w:szCs w:val="24"/>
          <w:lang w:bidi="en-US"/>
        </w:rPr>
        <w:t>Consortium of Tenderers</w:t>
      </w:r>
      <w:r w:rsidRPr="00241AA1">
        <w:rPr>
          <w:rFonts w:ascii="Cambria" w:eastAsia="Times New Roman" w:hAnsi="Cambria" w:cs="Times New Roman"/>
          <w:color w:val="000000" w:themeColor="text1"/>
          <w:sz w:val="24"/>
          <w:szCs w:val="24"/>
          <w:lang w:bidi="en-US"/>
        </w:rPr>
        <w:t>, all members of the consortium are required to prove (cumulatively) joint financial capacity.</w:t>
      </w:r>
      <w:r w:rsidR="00A1116C" w:rsidRPr="00241AA1">
        <w:rPr>
          <w:rFonts w:ascii="Cambria" w:eastAsia="Times New Roman" w:hAnsi="Cambria" w:cs="Times New Roman"/>
          <w:color w:val="000000" w:themeColor="text1"/>
          <w:sz w:val="24"/>
          <w:szCs w:val="24"/>
          <w:lang w:bidi="en-US"/>
        </w:rPr>
        <w:t xml:space="preserve"> </w:t>
      </w:r>
    </w:p>
    <w:p w14:paraId="673E67AC" w14:textId="3839938B" w:rsidR="0092697D" w:rsidRPr="00241AA1" w:rsidRDefault="0092697D" w:rsidP="0092697D">
      <w:pPr>
        <w:tabs>
          <w:tab w:val="left" w:pos="567"/>
        </w:tabs>
        <w:jc w:val="both"/>
        <w:rPr>
          <w:rFonts w:ascii="Cambria" w:eastAsia="Times New Roman" w:hAnsi="Cambria" w:cs="Times New Roman"/>
          <w:color w:val="000000" w:themeColor="text1"/>
          <w:sz w:val="24"/>
          <w:szCs w:val="24"/>
          <w:lang w:eastAsia="hr-HR"/>
        </w:rPr>
      </w:pPr>
      <w:r w:rsidRPr="00241AA1">
        <w:rPr>
          <w:rFonts w:ascii="Cambria" w:eastAsia="Times New Roman" w:hAnsi="Cambria" w:cs="Times New Roman"/>
          <w:color w:val="000000" w:themeColor="text1"/>
          <w:sz w:val="24"/>
          <w:szCs w:val="24"/>
          <w:lang w:bidi="en-US"/>
        </w:rPr>
        <w:t>To prove th</w:t>
      </w:r>
      <w:r w:rsidR="00AF18EF" w:rsidRPr="00241AA1">
        <w:rPr>
          <w:rFonts w:ascii="Cambria" w:eastAsia="Times New Roman" w:hAnsi="Cambria" w:cs="Times New Roman"/>
          <w:color w:val="000000" w:themeColor="text1"/>
          <w:sz w:val="24"/>
          <w:szCs w:val="24"/>
          <w:lang w:bidi="en-US"/>
        </w:rPr>
        <w:t xml:space="preserve">at they meet the requirements </w:t>
      </w:r>
      <w:r w:rsidRPr="00241AA1">
        <w:rPr>
          <w:rFonts w:ascii="Cambria" w:eastAsia="Times New Roman" w:hAnsi="Cambria" w:cs="Times New Roman"/>
          <w:color w:val="000000" w:themeColor="text1"/>
          <w:sz w:val="24"/>
          <w:szCs w:val="24"/>
          <w:lang w:bidi="en-US"/>
        </w:rPr>
        <w:t xml:space="preserve">under point 4.2, the Tenderer may rely on the ability of other entities, regardless of the legal nature of their mutual relations. In that case, the tenderer must prove to the </w:t>
      </w:r>
      <w:r w:rsidR="00C65A05" w:rsidRPr="00241AA1">
        <w:rPr>
          <w:rFonts w:ascii="Cambria" w:eastAsia="Times New Roman" w:hAnsi="Cambria" w:cs="Times New Roman"/>
          <w:color w:val="000000" w:themeColor="text1"/>
          <w:sz w:val="24"/>
          <w:szCs w:val="24"/>
          <w:lang w:bidi="en-US"/>
        </w:rPr>
        <w:t>Contracting Entity</w:t>
      </w:r>
      <w:r w:rsidRPr="00241AA1">
        <w:rPr>
          <w:rFonts w:ascii="Cambria" w:eastAsia="Times New Roman" w:hAnsi="Cambria" w:cs="Times New Roman"/>
          <w:color w:val="000000" w:themeColor="text1"/>
          <w:sz w:val="24"/>
          <w:szCs w:val="24"/>
          <w:lang w:bidi="en-US"/>
        </w:rPr>
        <w:t xml:space="preserve"> that </w:t>
      </w:r>
      <w:r w:rsidR="001A1155" w:rsidRPr="00241AA1">
        <w:rPr>
          <w:rFonts w:ascii="Cambria" w:eastAsia="Times New Roman" w:hAnsi="Cambria" w:cs="Times New Roman"/>
          <w:color w:val="000000" w:themeColor="text1"/>
          <w:sz w:val="24"/>
          <w:szCs w:val="24"/>
          <w:lang w:bidi="en-US"/>
        </w:rPr>
        <w:t xml:space="preserve">they </w:t>
      </w:r>
      <w:r w:rsidRPr="00241AA1">
        <w:rPr>
          <w:rFonts w:ascii="Cambria" w:eastAsia="Times New Roman" w:hAnsi="Cambria" w:cs="Times New Roman"/>
          <w:color w:val="000000" w:themeColor="text1"/>
          <w:sz w:val="24"/>
          <w:szCs w:val="24"/>
          <w:lang w:bidi="en-US"/>
        </w:rPr>
        <w:t>will have the resources necessary for the performance of the contract</w:t>
      </w:r>
      <w:r w:rsidR="00E94716" w:rsidRPr="00241AA1">
        <w:rPr>
          <w:rFonts w:ascii="Cambria" w:eastAsia="Times New Roman" w:hAnsi="Cambria" w:cs="Times New Roman"/>
          <w:color w:val="000000" w:themeColor="text1"/>
          <w:sz w:val="24"/>
          <w:szCs w:val="24"/>
          <w:lang w:bidi="en-US"/>
        </w:rPr>
        <w:t xml:space="preserve"> at their disposal</w:t>
      </w:r>
      <w:r w:rsidRPr="00241AA1">
        <w:rPr>
          <w:rFonts w:ascii="Cambria" w:eastAsia="Times New Roman" w:hAnsi="Cambria" w:cs="Times New Roman"/>
          <w:color w:val="000000" w:themeColor="text1"/>
          <w:sz w:val="24"/>
          <w:szCs w:val="24"/>
          <w:lang w:bidi="en-US"/>
        </w:rPr>
        <w:t>, for example by accepting the obligation of other entities to make those resources available to the economic operator.</w:t>
      </w:r>
      <w:r w:rsidR="00A1116C" w:rsidRPr="00241AA1">
        <w:rPr>
          <w:rFonts w:ascii="Cambria" w:eastAsia="Times New Roman" w:hAnsi="Cambria" w:cs="Times New Roman"/>
          <w:color w:val="000000" w:themeColor="text1"/>
          <w:sz w:val="24"/>
          <w:szCs w:val="24"/>
          <w:lang w:bidi="en-US"/>
        </w:rPr>
        <w:t xml:space="preserve"> </w:t>
      </w:r>
    </w:p>
    <w:p w14:paraId="4490D154" w14:textId="3D689394" w:rsidR="00865D8D" w:rsidRPr="00241AA1" w:rsidRDefault="0092697D" w:rsidP="00865D8D">
      <w:pPr>
        <w:tabs>
          <w:tab w:val="left" w:pos="567"/>
        </w:tabs>
        <w:jc w:val="both"/>
        <w:rPr>
          <w:rFonts w:ascii="Cambria" w:eastAsia="Times New Roman" w:hAnsi="Cambria" w:cs="Times New Roman"/>
          <w:color w:val="000000" w:themeColor="text1"/>
          <w:sz w:val="24"/>
          <w:szCs w:val="24"/>
          <w:lang w:eastAsia="hr-HR"/>
        </w:rPr>
      </w:pPr>
      <w:r w:rsidRPr="00241AA1">
        <w:rPr>
          <w:rFonts w:ascii="Cambria" w:eastAsia="Times New Roman" w:hAnsi="Cambria" w:cs="Times New Roman"/>
          <w:color w:val="000000" w:themeColor="text1"/>
          <w:sz w:val="24"/>
          <w:szCs w:val="24"/>
          <w:lang w:bidi="en-US"/>
        </w:rPr>
        <w:t xml:space="preserve">Under the same </w:t>
      </w:r>
      <w:r w:rsidR="00AF18EF" w:rsidRPr="00241AA1">
        <w:rPr>
          <w:rFonts w:ascii="Cambria" w:eastAsia="Times New Roman" w:hAnsi="Cambria" w:cs="Times New Roman"/>
          <w:color w:val="000000" w:themeColor="text1"/>
          <w:sz w:val="24"/>
          <w:szCs w:val="24"/>
          <w:lang w:bidi="en-US"/>
        </w:rPr>
        <w:t>requirements,</w:t>
      </w:r>
      <w:r w:rsidRPr="00241AA1">
        <w:rPr>
          <w:rFonts w:ascii="Cambria" w:eastAsia="Times New Roman" w:hAnsi="Cambria" w:cs="Times New Roman"/>
          <w:color w:val="000000" w:themeColor="text1"/>
          <w:sz w:val="24"/>
          <w:szCs w:val="24"/>
          <w:lang w:bidi="en-US"/>
        </w:rPr>
        <w:t xml:space="preserve"> the </w:t>
      </w:r>
      <w:r w:rsidR="00DF2C69" w:rsidRPr="00241AA1">
        <w:rPr>
          <w:rFonts w:ascii="Cambria" w:eastAsia="Times New Roman" w:hAnsi="Cambria" w:cs="Times New Roman"/>
          <w:color w:val="000000" w:themeColor="text1"/>
          <w:sz w:val="24"/>
          <w:szCs w:val="24"/>
          <w:lang w:bidi="en-US"/>
        </w:rPr>
        <w:t>Consortium of Tenderers</w:t>
      </w:r>
      <w:r w:rsidRPr="00241AA1">
        <w:rPr>
          <w:rFonts w:ascii="Cambria" w:eastAsia="Times New Roman" w:hAnsi="Cambria" w:cs="Times New Roman"/>
          <w:color w:val="000000" w:themeColor="text1"/>
          <w:sz w:val="24"/>
          <w:szCs w:val="24"/>
          <w:lang w:bidi="en-US"/>
        </w:rPr>
        <w:t xml:space="preserve"> may rely on the ability of the members of </w:t>
      </w:r>
      <w:r w:rsidR="00DF2C69" w:rsidRPr="00241AA1">
        <w:rPr>
          <w:rFonts w:ascii="Cambria" w:eastAsia="Times New Roman" w:hAnsi="Cambria" w:cs="Times New Roman"/>
          <w:color w:val="000000" w:themeColor="text1"/>
          <w:sz w:val="24"/>
          <w:szCs w:val="24"/>
          <w:lang w:bidi="en-US"/>
        </w:rPr>
        <w:t>Consortium of Tenderers</w:t>
      </w:r>
      <w:r w:rsidRPr="00241AA1">
        <w:rPr>
          <w:rFonts w:ascii="Cambria" w:eastAsia="Times New Roman" w:hAnsi="Cambria" w:cs="Times New Roman"/>
          <w:color w:val="000000" w:themeColor="text1"/>
          <w:sz w:val="24"/>
          <w:szCs w:val="24"/>
          <w:lang w:bidi="en-US"/>
        </w:rPr>
        <w:t xml:space="preserve"> or other entities.</w:t>
      </w:r>
      <w:r w:rsidR="00A1116C" w:rsidRPr="00241AA1">
        <w:rPr>
          <w:rFonts w:ascii="Cambria" w:eastAsia="Times New Roman" w:hAnsi="Cambria" w:cs="Times New Roman"/>
          <w:color w:val="000000" w:themeColor="text1"/>
          <w:sz w:val="24"/>
          <w:szCs w:val="24"/>
          <w:lang w:bidi="en-US"/>
        </w:rPr>
        <w:t xml:space="preserve"> </w:t>
      </w:r>
    </w:p>
    <w:p w14:paraId="1E67D06E" w14:textId="77777777" w:rsidR="00CB53AC" w:rsidRPr="00241AA1" w:rsidRDefault="00CB53AC" w:rsidP="00865D8D">
      <w:pPr>
        <w:tabs>
          <w:tab w:val="left" w:pos="567"/>
        </w:tabs>
        <w:jc w:val="both"/>
        <w:rPr>
          <w:rFonts w:ascii="Cambria" w:hAnsi="Cambria"/>
          <w:b/>
          <w:bCs/>
          <w:sz w:val="24"/>
          <w:szCs w:val="24"/>
          <w:lang w:bidi="hr-HR"/>
        </w:rPr>
      </w:pPr>
    </w:p>
    <w:p w14:paraId="289B021A" w14:textId="0A3495E9" w:rsidR="00636ADC" w:rsidRPr="00241AA1" w:rsidRDefault="00373B8D" w:rsidP="00865D8D">
      <w:pPr>
        <w:tabs>
          <w:tab w:val="left" w:pos="567"/>
        </w:tabs>
        <w:jc w:val="both"/>
        <w:rPr>
          <w:rFonts w:ascii="Cambria" w:hAnsi="Cambria"/>
          <w:b/>
          <w:bCs/>
          <w:sz w:val="24"/>
          <w:szCs w:val="24"/>
          <w:lang w:bidi="hr-HR"/>
        </w:rPr>
      </w:pPr>
      <w:r w:rsidRPr="00241AA1">
        <w:rPr>
          <w:rFonts w:ascii="Cambria" w:eastAsia="Cambria" w:hAnsi="Cambria" w:cs="Cambria"/>
          <w:b/>
          <w:sz w:val="24"/>
          <w:szCs w:val="24"/>
          <w:lang w:bidi="en-US"/>
        </w:rPr>
        <w:t>5. TENDER</w:t>
      </w:r>
    </w:p>
    <w:p w14:paraId="5DAC6B92" w14:textId="77777777" w:rsidR="00636ADC" w:rsidRPr="00241AA1" w:rsidRDefault="00E559D6" w:rsidP="00E559D6">
      <w:pPr>
        <w:tabs>
          <w:tab w:val="left" w:pos="567"/>
        </w:tabs>
        <w:contextualSpacing/>
        <w:jc w:val="both"/>
        <w:rPr>
          <w:rFonts w:ascii="Cambria" w:hAnsi="Cambria"/>
          <w:b/>
          <w:bCs/>
          <w:sz w:val="24"/>
          <w:szCs w:val="24"/>
          <w:u w:val="single"/>
          <w:lang w:bidi="hr-HR"/>
        </w:rPr>
      </w:pPr>
      <w:r w:rsidRPr="00241AA1">
        <w:rPr>
          <w:rFonts w:ascii="Cambria" w:eastAsia="Cambria" w:hAnsi="Cambria" w:cs="Cambria"/>
          <w:b/>
          <w:sz w:val="24"/>
          <w:szCs w:val="24"/>
          <w:lang w:bidi="en-US"/>
        </w:rPr>
        <w:t>5.1</w:t>
      </w:r>
      <w:r w:rsidRPr="00241AA1">
        <w:rPr>
          <w:rFonts w:ascii="Cambria" w:eastAsia="Cambria" w:hAnsi="Cambria" w:cs="Cambria"/>
          <w:sz w:val="24"/>
          <w:szCs w:val="24"/>
          <w:lang w:bidi="en-US"/>
        </w:rPr>
        <w:t xml:space="preserve"> </w:t>
      </w:r>
      <w:r w:rsidRPr="00241AA1">
        <w:rPr>
          <w:rFonts w:ascii="Cambria" w:eastAsia="Cambria" w:hAnsi="Cambria" w:cs="Cambria"/>
          <w:b/>
          <w:sz w:val="24"/>
          <w:szCs w:val="24"/>
          <w:u w:val="single"/>
          <w:lang w:bidi="en-US"/>
        </w:rPr>
        <w:t>Content of the Tender:</w:t>
      </w:r>
    </w:p>
    <w:p w14:paraId="3AA7AEDC" w14:textId="77777777" w:rsidR="00700F83" w:rsidRPr="00241AA1" w:rsidRDefault="00700F83" w:rsidP="00115596">
      <w:pPr>
        <w:tabs>
          <w:tab w:val="left" w:pos="567"/>
        </w:tabs>
        <w:contextualSpacing/>
        <w:jc w:val="both"/>
        <w:rPr>
          <w:rFonts w:ascii="Cambria" w:hAnsi="Cambria"/>
          <w:bCs/>
          <w:sz w:val="24"/>
          <w:szCs w:val="24"/>
          <w:lang w:bidi="hr-HR"/>
        </w:rPr>
      </w:pPr>
    </w:p>
    <w:p w14:paraId="300712D9" w14:textId="6FF27845" w:rsidR="005006EB" w:rsidRPr="00241AA1" w:rsidRDefault="007552D3" w:rsidP="0033441F">
      <w:pPr>
        <w:pStyle w:val="Odlomakpopisa"/>
        <w:numPr>
          <w:ilvl w:val="0"/>
          <w:numId w:val="22"/>
        </w:numPr>
        <w:rPr>
          <w:rFonts w:ascii="Cambria" w:hAnsi="Cambria"/>
          <w:bCs/>
          <w:sz w:val="24"/>
          <w:szCs w:val="24"/>
          <w:lang w:bidi="hr-HR"/>
        </w:rPr>
      </w:pPr>
      <w:bookmarkStart w:id="10" w:name="_Hlk74749908"/>
      <w:bookmarkStart w:id="11" w:name="_Hlk3209904"/>
      <w:r w:rsidRPr="00241AA1">
        <w:rPr>
          <w:rFonts w:ascii="Cambria" w:eastAsia="Cambria" w:hAnsi="Cambria" w:cs="Cambria"/>
          <w:sz w:val="24"/>
          <w:szCs w:val="24"/>
          <w:lang w:bidi="en-US"/>
        </w:rPr>
        <w:t xml:space="preserve">completed </w:t>
      </w:r>
      <w:r w:rsidR="00DF2C69" w:rsidRPr="00241AA1">
        <w:rPr>
          <w:rFonts w:ascii="Cambria" w:eastAsia="Cambria" w:hAnsi="Cambria" w:cs="Cambria"/>
          <w:sz w:val="24"/>
          <w:szCs w:val="24"/>
          <w:lang w:bidi="en-US"/>
        </w:rPr>
        <w:t xml:space="preserve">Tender Sheet </w:t>
      </w:r>
      <w:r w:rsidRPr="00241AA1">
        <w:rPr>
          <w:rFonts w:ascii="Cambria" w:eastAsia="Cambria" w:hAnsi="Cambria" w:cs="Cambria"/>
          <w:sz w:val="24"/>
          <w:szCs w:val="24"/>
          <w:lang w:bidi="en-US"/>
        </w:rPr>
        <w:t>(</w:t>
      </w:r>
      <w:r w:rsidRPr="00241AA1">
        <w:rPr>
          <w:rFonts w:ascii="Cambria" w:eastAsia="Cambria" w:hAnsi="Cambria" w:cs="Cambria"/>
          <w:b/>
          <w:sz w:val="24"/>
          <w:szCs w:val="24"/>
          <w:lang w:bidi="en-US"/>
        </w:rPr>
        <w:t>Annex I of the</w:t>
      </w:r>
      <w:r w:rsidR="005006EB" w:rsidRPr="00241AA1">
        <w:rPr>
          <w:lang w:bidi="en-US"/>
        </w:rPr>
        <w:t xml:space="preserve"> </w:t>
      </w:r>
      <w:r w:rsidR="00D93C43" w:rsidRPr="00241AA1">
        <w:rPr>
          <w:rFonts w:ascii="Cambria" w:eastAsia="Cambria" w:hAnsi="Cambria" w:cs="Cambria"/>
          <w:sz w:val="24"/>
          <w:szCs w:val="24"/>
          <w:lang w:bidi="en-US"/>
        </w:rPr>
        <w:t>Call to Tenders);</w:t>
      </w:r>
      <w:r w:rsidR="005006EB" w:rsidRPr="00241AA1">
        <w:rPr>
          <w:lang w:bidi="en-US"/>
        </w:rPr>
        <w:t xml:space="preserve"> </w:t>
      </w:r>
      <w:r w:rsidR="005006EB" w:rsidRPr="00241AA1">
        <w:rPr>
          <w:rFonts w:ascii="Cambria" w:eastAsia="Cambria" w:hAnsi="Cambria" w:cs="Cambria"/>
          <w:sz w:val="24"/>
          <w:szCs w:val="24"/>
          <w:lang w:bidi="en-US"/>
        </w:rPr>
        <w:t xml:space="preserve">APPENDIX 1 - information on subcontractors </w:t>
      </w:r>
    </w:p>
    <w:p w14:paraId="70EA4CEB" w14:textId="43FCD14C" w:rsidR="007552D3" w:rsidRPr="00241AA1" w:rsidRDefault="007552D3" w:rsidP="0033441F">
      <w:pPr>
        <w:pStyle w:val="Odlomakpopisa"/>
        <w:numPr>
          <w:ilvl w:val="0"/>
          <w:numId w:val="22"/>
        </w:numPr>
        <w:tabs>
          <w:tab w:val="left" w:pos="567"/>
        </w:tabs>
        <w:ind w:left="426"/>
        <w:jc w:val="both"/>
        <w:rPr>
          <w:rFonts w:ascii="Cambria" w:hAnsi="Cambria"/>
          <w:bCs/>
          <w:sz w:val="24"/>
          <w:szCs w:val="24"/>
          <w:lang w:bidi="hr-HR"/>
        </w:rPr>
      </w:pPr>
      <w:r w:rsidRPr="00241AA1">
        <w:rPr>
          <w:rFonts w:ascii="Cambria" w:eastAsia="Cambria" w:hAnsi="Cambria" w:cs="Cambria"/>
          <w:sz w:val="24"/>
          <w:szCs w:val="24"/>
          <w:lang w:bidi="en-US"/>
        </w:rPr>
        <w:t xml:space="preserve">Statement on the </w:t>
      </w:r>
      <w:r w:rsidR="00DF2C69" w:rsidRPr="00241AA1">
        <w:rPr>
          <w:rFonts w:ascii="Cambria" w:eastAsia="Cambria" w:hAnsi="Cambria" w:cs="Cambria"/>
          <w:sz w:val="24"/>
          <w:szCs w:val="24"/>
          <w:lang w:bidi="en-US"/>
        </w:rPr>
        <w:t xml:space="preserve">Absence </w:t>
      </w:r>
      <w:r w:rsidRPr="00241AA1">
        <w:rPr>
          <w:rFonts w:ascii="Cambria" w:eastAsia="Cambria" w:hAnsi="Cambria" w:cs="Cambria"/>
          <w:sz w:val="24"/>
          <w:szCs w:val="24"/>
          <w:lang w:bidi="en-US"/>
        </w:rPr>
        <w:t xml:space="preserve">of </w:t>
      </w:r>
      <w:r w:rsidR="00DF2C69" w:rsidRPr="00241AA1">
        <w:rPr>
          <w:rFonts w:ascii="Cambria" w:eastAsia="Cambria" w:hAnsi="Cambria" w:cs="Cambria"/>
          <w:sz w:val="24"/>
          <w:szCs w:val="24"/>
          <w:lang w:bidi="en-US"/>
        </w:rPr>
        <w:t xml:space="preserve">Grounds </w:t>
      </w:r>
      <w:r w:rsidRPr="00241AA1">
        <w:rPr>
          <w:rFonts w:ascii="Cambria" w:eastAsia="Cambria" w:hAnsi="Cambria" w:cs="Cambria"/>
          <w:sz w:val="24"/>
          <w:szCs w:val="24"/>
          <w:lang w:bidi="en-US"/>
        </w:rPr>
        <w:t xml:space="preserve">for </w:t>
      </w:r>
      <w:r w:rsidR="00DF2C69" w:rsidRPr="00241AA1">
        <w:rPr>
          <w:rFonts w:ascii="Cambria" w:eastAsia="Cambria" w:hAnsi="Cambria" w:cs="Cambria"/>
          <w:sz w:val="24"/>
          <w:szCs w:val="24"/>
          <w:lang w:bidi="en-US"/>
        </w:rPr>
        <w:t xml:space="preserve">Exclusion </w:t>
      </w:r>
      <w:r w:rsidRPr="00241AA1">
        <w:rPr>
          <w:rFonts w:ascii="Cambria" w:eastAsia="Cambria" w:hAnsi="Cambria" w:cs="Cambria"/>
          <w:sz w:val="24"/>
          <w:szCs w:val="24"/>
          <w:lang w:bidi="en-US"/>
        </w:rPr>
        <w:t>(</w:t>
      </w:r>
      <w:r w:rsidRPr="00241AA1">
        <w:rPr>
          <w:rFonts w:ascii="Cambria" w:eastAsia="Cambria" w:hAnsi="Cambria" w:cs="Cambria"/>
          <w:b/>
          <w:sz w:val="24"/>
          <w:szCs w:val="24"/>
          <w:lang w:bidi="en-US"/>
        </w:rPr>
        <w:t>Annex II of the</w:t>
      </w:r>
      <w:r w:rsidRPr="00241AA1">
        <w:rPr>
          <w:rFonts w:ascii="Cambria" w:eastAsia="Cambria" w:hAnsi="Cambria" w:cs="Cambria"/>
          <w:sz w:val="24"/>
          <w:szCs w:val="24"/>
          <w:lang w:bidi="en-US"/>
        </w:rPr>
        <w:t xml:space="preserve"> Call for Tenders) </w:t>
      </w:r>
    </w:p>
    <w:p w14:paraId="6795BDC4" w14:textId="54F62F8B" w:rsidR="007552D3" w:rsidRPr="00241AA1" w:rsidRDefault="007552D3" w:rsidP="0033441F">
      <w:pPr>
        <w:pStyle w:val="Odlomakpopisa"/>
        <w:numPr>
          <w:ilvl w:val="0"/>
          <w:numId w:val="22"/>
        </w:numPr>
        <w:tabs>
          <w:tab w:val="left" w:pos="567"/>
        </w:tabs>
        <w:ind w:left="426"/>
        <w:jc w:val="both"/>
        <w:rPr>
          <w:rFonts w:ascii="Cambria" w:hAnsi="Cambria"/>
          <w:bCs/>
          <w:sz w:val="24"/>
          <w:szCs w:val="24"/>
          <w:lang w:bidi="hr-HR"/>
        </w:rPr>
      </w:pPr>
      <w:r w:rsidRPr="00241AA1">
        <w:rPr>
          <w:rFonts w:ascii="Cambria" w:eastAsia="Cambria" w:hAnsi="Cambria" w:cs="Cambria"/>
          <w:sz w:val="24"/>
          <w:szCs w:val="24"/>
          <w:lang w:bidi="en-US"/>
        </w:rPr>
        <w:lastRenderedPageBreak/>
        <w:t xml:space="preserve">Statement on </w:t>
      </w:r>
      <w:r w:rsidR="00DF2C69" w:rsidRPr="00241AA1">
        <w:rPr>
          <w:rFonts w:ascii="Cambria" w:eastAsia="Cambria" w:hAnsi="Cambria" w:cs="Cambria"/>
          <w:sz w:val="24"/>
          <w:szCs w:val="24"/>
          <w:lang w:bidi="en-US"/>
        </w:rPr>
        <w:t xml:space="preserve">Meeting </w:t>
      </w:r>
      <w:r w:rsidR="00217B88" w:rsidRPr="00241AA1">
        <w:rPr>
          <w:rFonts w:ascii="Cambria" w:eastAsia="Cambria" w:hAnsi="Cambria" w:cs="Cambria"/>
          <w:sz w:val="24"/>
          <w:szCs w:val="24"/>
          <w:lang w:bidi="en-US"/>
        </w:rPr>
        <w:t xml:space="preserve">the </w:t>
      </w:r>
      <w:r w:rsidR="00DF2C69" w:rsidRPr="00241AA1">
        <w:rPr>
          <w:rFonts w:ascii="Cambria" w:eastAsia="Cambria" w:hAnsi="Cambria" w:cs="Cambria"/>
          <w:sz w:val="24"/>
          <w:szCs w:val="24"/>
          <w:lang w:bidi="en-US"/>
        </w:rPr>
        <w:t xml:space="preserve">Requirements </w:t>
      </w:r>
      <w:r w:rsidR="00217B88" w:rsidRPr="00241AA1">
        <w:rPr>
          <w:rFonts w:ascii="Cambria" w:eastAsia="Cambria" w:hAnsi="Cambria" w:cs="Cambria"/>
          <w:sz w:val="24"/>
          <w:szCs w:val="24"/>
          <w:lang w:bidi="en-US"/>
        </w:rPr>
        <w:t>for</w:t>
      </w:r>
      <w:r w:rsidRPr="00241AA1">
        <w:rPr>
          <w:rFonts w:ascii="Cambria" w:eastAsia="Cambria" w:hAnsi="Cambria" w:cs="Cambria"/>
          <w:sz w:val="24"/>
          <w:szCs w:val="24"/>
          <w:lang w:bidi="en-US"/>
        </w:rPr>
        <w:t xml:space="preserve"> </w:t>
      </w:r>
      <w:r w:rsidR="00DF2C69" w:rsidRPr="00241AA1">
        <w:rPr>
          <w:rFonts w:ascii="Cambria" w:eastAsia="Cambria" w:hAnsi="Cambria" w:cs="Cambria"/>
          <w:sz w:val="24"/>
          <w:szCs w:val="24"/>
          <w:lang w:bidi="en-US"/>
        </w:rPr>
        <w:t xml:space="preserve">Professional Capacity </w:t>
      </w:r>
      <w:r w:rsidRPr="00241AA1">
        <w:rPr>
          <w:rFonts w:ascii="Cambria" w:eastAsia="Cambria" w:hAnsi="Cambria" w:cs="Cambria"/>
          <w:sz w:val="24"/>
          <w:szCs w:val="24"/>
          <w:lang w:bidi="en-US"/>
        </w:rPr>
        <w:t>(</w:t>
      </w:r>
      <w:r w:rsidRPr="00241AA1">
        <w:rPr>
          <w:rFonts w:ascii="Cambria" w:eastAsia="Cambria" w:hAnsi="Cambria" w:cs="Cambria"/>
          <w:b/>
          <w:sz w:val="24"/>
          <w:szCs w:val="24"/>
          <w:lang w:bidi="en-US"/>
        </w:rPr>
        <w:t xml:space="preserve">Annex III of the </w:t>
      </w:r>
      <w:r w:rsidRPr="00241AA1">
        <w:rPr>
          <w:rFonts w:ascii="Cambria" w:eastAsia="Cambria" w:hAnsi="Cambria" w:cs="Cambria"/>
          <w:sz w:val="24"/>
          <w:szCs w:val="24"/>
          <w:lang w:bidi="en-US"/>
        </w:rPr>
        <w:t xml:space="preserve">Call for Tenders) </w:t>
      </w:r>
    </w:p>
    <w:p w14:paraId="583A2F79" w14:textId="038AC6A9" w:rsidR="00D35C98" w:rsidRPr="00241AA1" w:rsidRDefault="0092697D" w:rsidP="0033441F">
      <w:pPr>
        <w:pStyle w:val="Odlomakpopisa"/>
        <w:numPr>
          <w:ilvl w:val="0"/>
          <w:numId w:val="22"/>
        </w:numPr>
        <w:tabs>
          <w:tab w:val="left" w:pos="567"/>
        </w:tabs>
        <w:ind w:left="426"/>
        <w:jc w:val="both"/>
        <w:rPr>
          <w:rFonts w:ascii="Cambria" w:hAnsi="Cambria"/>
          <w:bCs/>
          <w:color w:val="000000" w:themeColor="text1"/>
          <w:sz w:val="24"/>
          <w:szCs w:val="24"/>
          <w:lang w:bidi="hr-HR"/>
        </w:rPr>
      </w:pPr>
      <w:r w:rsidRPr="00241AA1">
        <w:rPr>
          <w:rFonts w:ascii="Cambria" w:eastAsia="Cambria" w:hAnsi="Cambria" w:cs="Cambria"/>
          <w:color w:val="000000" w:themeColor="text1"/>
          <w:sz w:val="24"/>
          <w:szCs w:val="24"/>
          <w:lang w:bidi="en-US"/>
        </w:rPr>
        <w:t xml:space="preserve">Statement on </w:t>
      </w:r>
      <w:r w:rsidR="00DF2C69" w:rsidRPr="00241AA1">
        <w:rPr>
          <w:rFonts w:ascii="Cambria" w:eastAsia="Cambria" w:hAnsi="Cambria" w:cs="Cambria"/>
          <w:color w:val="000000" w:themeColor="text1"/>
          <w:sz w:val="24"/>
          <w:szCs w:val="24"/>
          <w:lang w:bidi="en-US"/>
        </w:rPr>
        <w:t xml:space="preserve">Meeting </w:t>
      </w:r>
      <w:r w:rsidRPr="00241AA1">
        <w:rPr>
          <w:rFonts w:ascii="Cambria" w:eastAsia="Cambria" w:hAnsi="Cambria" w:cs="Cambria"/>
          <w:color w:val="000000" w:themeColor="text1"/>
          <w:sz w:val="24"/>
          <w:szCs w:val="24"/>
          <w:lang w:bidi="en-US"/>
        </w:rPr>
        <w:t xml:space="preserve">the </w:t>
      </w:r>
      <w:r w:rsidR="00DF2C69" w:rsidRPr="00241AA1">
        <w:rPr>
          <w:rFonts w:ascii="Cambria" w:eastAsia="Cambria" w:hAnsi="Cambria" w:cs="Cambria"/>
          <w:color w:val="000000" w:themeColor="text1"/>
          <w:sz w:val="24"/>
          <w:szCs w:val="24"/>
          <w:lang w:bidi="en-US"/>
        </w:rPr>
        <w:t xml:space="preserve">Financial Standing Requirement </w:t>
      </w:r>
      <w:r w:rsidRPr="00241AA1">
        <w:rPr>
          <w:rFonts w:ascii="Cambria" w:eastAsia="Cambria" w:hAnsi="Cambria" w:cs="Cambria"/>
          <w:color w:val="000000" w:themeColor="text1"/>
          <w:sz w:val="24"/>
          <w:szCs w:val="24"/>
          <w:lang w:bidi="en-US"/>
        </w:rPr>
        <w:t>(</w:t>
      </w:r>
      <w:r w:rsidRPr="00241AA1">
        <w:rPr>
          <w:rFonts w:ascii="Cambria" w:eastAsia="Cambria" w:hAnsi="Cambria" w:cs="Cambria"/>
          <w:b/>
          <w:color w:val="000000" w:themeColor="text1"/>
          <w:sz w:val="24"/>
          <w:szCs w:val="24"/>
          <w:lang w:bidi="en-US"/>
        </w:rPr>
        <w:t>Annex IV of the</w:t>
      </w:r>
      <w:r w:rsidRPr="00241AA1">
        <w:rPr>
          <w:rFonts w:ascii="Cambria" w:eastAsia="Cambria" w:hAnsi="Cambria" w:cs="Cambria"/>
          <w:color w:val="000000" w:themeColor="text1"/>
          <w:sz w:val="24"/>
          <w:szCs w:val="24"/>
          <w:lang w:bidi="en-US"/>
        </w:rPr>
        <w:t xml:space="preserve"> Call for Tenders) </w:t>
      </w:r>
    </w:p>
    <w:p w14:paraId="6D0E640E" w14:textId="7DF3E8BA" w:rsidR="00765076" w:rsidRPr="00241AA1" w:rsidRDefault="00BA49B0" w:rsidP="0033441F">
      <w:pPr>
        <w:pStyle w:val="Odlomakpopisa"/>
        <w:numPr>
          <w:ilvl w:val="0"/>
          <w:numId w:val="22"/>
        </w:numPr>
        <w:tabs>
          <w:tab w:val="left" w:pos="567"/>
        </w:tabs>
        <w:ind w:left="426"/>
        <w:jc w:val="both"/>
        <w:rPr>
          <w:rFonts w:ascii="Cambria" w:hAnsi="Cambria"/>
          <w:bCs/>
          <w:sz w:val="24"/>
          <w:szCs w:val="24"/>
          <w:lang w:bidi="hr-HR"/>
        </w:rPr>
      </w:pPr>
      <w:bookmarkStart w:id="12" w:name="_Hlk74749995"/>
      <w:r w:rsidRPr="00241AA1">
        <w:rPr>
          <w:rFonts w:ascii="Cambria" w:eastAsia="Cambria" w:hAnsi="Cambria" w:cs="Cambria"/>
          <w:sz w:val="24"/>
          <w:szCs w:val="24"/>
          <w:lang w:bidi="en-US"/>
        </w:rPr>
        <w:t xml:space="preserve">Statement on </w:t>
      </w:r>
      <w:r w:rsidR="00765076" w:rsidRPr="00241AA1">
        <w:rPr>
          <w:rFonts w:ascii="Cambria" w:eastAsia="Cambria" w:hAnsi="Cambria" w:cs="Cambria"/>
          <w:sz w:val="24"/>
          <w:szCs w:val="24"/>
          <w:lang w:bidi="en-US"/>
        </w:rPr>
        <w:t xml:space="preserve">Delivery Time Limit </w:t>
      </w:r>
      <w:bookmarkEnd w:id="12"/>
      <w:proofErr w:type="gramStart"/>
      <w:r w:rsidR="00765076" w:rsidRPr="00241AA1">
        <w:rPr>
          <w:rFonts w:ascii="Cambria" w:eastAsia="Cambria" w:hAnsi="Cambria" w:cs="Cambria"/>
          <w:sz w:val="24"/>
          <w:szCs w:val="24"/>
          <w:lang w:bidi="en-US"/>
        </w:rPr>
        <w:t xml:space="preserve">( </w:t>
      </w:r>
      <w:r w:rsidR="00765076" w:rsidRPr="00241AA1">
        <w:rPr>
          <w:rFonts w:ascii="Cambria" w:eastAsia="Cambria" w:hAnsi="Cambria" w:cs="Cambria"/>
          <w:b/>
          <w:sz w:val="24"/>
          <w:szCs w:val="24"/>
          <w:lang w:bidi="en-US"/>
        </w:rPr>
        <w:t>Annex</w:t>
      </w:r>
      <w:proofErr w:type="gramEnd"/>
      <w:r w:rsidR="00765076" w:rsidRPr="00241AA1">
        <w:rPr>
          <w:rFonts w:ascii="Cambria" w:eastAsia="Cambria" w:hAnsi="Cambria" w:cs="Cambria"/>
          <w:b/>
          <w:sz w:val="24"/>
          <w:szCs w:val="24"/>
          <w:lang w:bidi="en-US"/>
        </w:rPr>
        <w:t xml:space="preserve"> V of the</w:t>
      </w:r>
      <w:r w:rsidR="00765076" w:rsidRPr="00241AA1">
        <w:rPr>
          <w:rFonts w:ascii="Cambria" w:eastAsia="Cambria" w:hAnsi="Cambria" w:cs="Cambria"/>
          <w:sz w:val="24"/>
          <w:szCs w:val="24"/>
          <w:lang w:bidi="en-US"/>
        </w:rPr>
        <w:t xml:space="preserve"> Call for Tenders)</w:t>
      </w:r>
    </w:p>
    <w:p w14:paraId="2BD62542" w14:textId="113435A3" w:rsidR="006625C0" w:rsidRPr="00241AA1" w:rsidRDefault="006625C0" w:rsidP="0033441F">
      <w:pPr>
        <w:pStyle w:val="Odlomakpopisa"/>
        <w:numPr>
          <w:ilvl w:val="0"/>
          <w:numId w:val="22"/>
        </w:numPr>
        <w:tabs>
          <w:tab w:val="left" w:pos="567"/>
        </w:tabs>
        <w:ind w:left="426"/>
        <w:jc w:val="both"/>
        <w:rPr>
          <w:rFonts w:ascii="Cambria" w:hAnsi="Cambria"/>
          <w:bCs/>
          <w:color w:val="000000" w:themeColor="text1"/>
          <w:sz w:val="24"/>
          <w:szCs w:val="24"/>
          <w:lang w:bidi="hr-HR"/>
        </w:rPr>
      </w:pPr>
      <w:r w:rsidRPr="00241AA1">
        <w:rPr>
          <w:rFonts w:ascii="Cambria" w:eastAsia="Cambria" w:hAnsi="Cambria" w:cs="Cambria"/>
          <w:sz w:val="24"/>
          <w:szCs w:val="24"/>
          <w:lang w:bidi="en-US"/>
        </w:rPr>
        <w:t>Completed and certified Technical Specifications (</w:t>
      </w:r>
      <w:r w:rsidRPr="00241AA1">
        <w:rPr>
          <w:rFonts w:ascii="Cambria" w:eastAsia="Cambria" w:hAnsi="Cambria" w:cs="Cambria"/>
          <w:b/>
          <w:sz w:val="24"/>
          <w:szCs w:val="24"/>
          <w:lang w:bidi="en-US"/>
        </w:rPr>
        <w:t>Annex VI of the</w:t>
      </w:r>
      <w:r w:rsidRPr="00241AA1">
        <w:rPr>
          <w:rFonts w:ascii="Cambria" w:eastAsia="Cambria" w:hAnsi="Cambria" w:cs="Cambria"/>
          <w:sz w:val="24"/>
          <w:szCs w:val="24"/>
          <w:lang w:bidi="en-US"/>
        </w:rPr>
        <w:t xml:space="preserve"> Call for Tenders) </w:t>
      </w:r>
    </w:p>
    <w:p w14:paraId="01EC48F1" w14:textId="14C17B1C" w:rsidR="003B73A0" w:rsidRPr="00241AA1" w:rsidRDefault="0059092C" w:rsidP="0033441F">
      <w:pPr>
        <w:pStyle w:val="Odlomakpopisa"/>
        <w:numPr>
          <w:ilvl w:val="0"/>
          <w:numId w:val="22"/>
        </w:numPr>
        <w:tabs>
          <w:tab w:val="left" w:pos="567"/>
        </w:tabs>
        <w:ind w:left="426"/>
        <w:jc w:val="both"/>
        <w:rPr>
          <w:rFonts w:ascii="Cambria" w:hAnsi="Cambria"/>
          <w:b/>
          <w:sz w:val="24"/>
          <w:szCs w:val="24"/>
          <w:lang w:bidi="hr-HR"/>
        </w:rPr>
      </w:pPr>
      <w:r w:rsidRPr="00241AA1">
        <w:rPr>
          <w:rFonts w:ascii="Cambria" w:eastAsia="Cambria" w:hAnsi="Cambria" w:cs="Cambria"/>
          <w:sz w:val="24"/>
          <w:szCs w:val="24"/>
          <w:lang w:bidi="en-US"/>
        </w:rPr>
        <w:t>Completed and certified Bill of Quantities</w:t>
      </w:r>
      <w:bookmarkStart w:id="13" w:name="_Hlk24126766"/>
      <w:r w:rsidRPr="00241AA1">
        <w:rPr>
          <w:rFonts w:ascii="Cambria" w:eastAsia="Cambria" w:hAnsi="Cambria" w:cs="Cambria"/>
          <w:sz w:val="24"/>
          <w:szCs w:val="24"/>
          <w:lang w:bidi="en-US"/>
        </w:rPr>
        <w:t xml:space="preserve"> (</w:t>
      </w:r>
      <w:r w:rsidRPr="00241AA1">
        <w:rPr>
          <w:rFonts w:ascii="Cambria" w:eastAsia="Cambria" w:hAnsi="Cambria" w:cs="Cambria"/>
          <w:b/>
          <w:sz w:val="24"/>
          <w:szCs w:val="24"/>
          <w:lang w:bidi="en-US"/>
        </w:rPr>
        <w:t>Annex VII of the</w:t>
      </w:r>
      <w:r w:rsidRPr="00241AA1">
        <w:rPr>
          <w:rFonts w:ascii="Cambria" w:eastAsia="Cambria" w:hAnsi="Cambria" w:cs="Cambria"/>
          <w:sz w:val="24"/>
          <w:szCs w:val="24"/>
          <w:lang w:bidi="en-US"/>
        </w:rPr>
        <w:t xml:space="preserve"> Call for Tenders)</w:t>
      </w:r>
      <w:bookmarkEnd w:id="13"/>
      <w:r w:rsidRPr="00241AA1">
        <w:rPr>
          <w:rFonts w:ascii="Cambria" w:eastAsia="Cambria" w:hAnsi="Cambria" w:cs="Cambria"/>
          <w:b/>
          <w:sz w:val="24"/>
          <w:szCs w:val="24"/>
          <w:lang w:bidi="en-US"/>
        </w:rPr>
        <w:t xml:space="preserve"> </w:t>
      </w:r>
    </w:p>
    <w:bookmarkEnd w:id="10"/>
    <w:p w14:paraId="63FCA7AB" w14:textId="77777777" w:rsidR="003B73A0" w:rsidRPr="00241AA1" w:rsidRDefault="003B73A0" w:rsidP="003B73A0">
      <w:pPr>
        <w:pStyle w:val="Odlomakpopisa"/>
        <w:tabs>
          <w:tab w:val="left" w:pos="567"/>
        </w:tabs>
        <w:ind w:left="426"/>
        <w:jc w:val="both"/>
        <w:rPr>
          <w:rFonts w:ascii="Cambria" w:hAnsi="Cambria"/>
          <w:bCs/>
          <w:sz w:val="24"/>
          <w:szCs w:val="24"/>
          <w:lang w:bidi="hr-HR"/>
        </w:rPr>
      </w:pPr>
    </w:p>
    <w:bookmarkEnd w:id="11"/>
    <w:p w14:paraId="6A9B663F" w14:textId="14E29534" w:rsidR="00FB5F2B" w:rsidRPr="00241AA1" w:rsidRDefault="00636ADC" w:rsidP="0033441F">
      <w:pPr>
        <w:pStyle w:val="Odlomakpopisa"/>
        <w:numPr>
          <w:ilvl w:val="1"/>
          <w:numId w:val="18"/>
        </w:numPr>
        <w:ind w:left="0" w:firstLine="0"/>
        <w:jc w:val="both"/>
        <w:rPr>
          <w:rFonts w:ascii="Cambria" w:hAnsi="Cambria"/>
          <w:bCs/>
          <w:sz w:val="24"/>
          <w:szCs w:val="24"/>
          <w:lang w:bidi="hr-HR"/>
        </w:rPr>
      </w:pPr>
      <w:r w:rsidRPr="00241AA1">
        <w:rPr>
          <w:rFonts w:ascii="Cambria" w:eastAsia="Cambria" w:hAnsi="Cambria" w:cs="Cambria"/>
          <w:sz w:val="24"/>
          <w:szCs w:val="24"/>
          <w:lang w:bidi="en-US"/>
        </w:rPr>
        <w:t xml:space="preserve"> The Tender must be </w:t>
      </w:r>
      <w:r w:rsidR="00217B88" w:rsidRPr="00241AA1">
        <w:rPr>
          <w:rFonts w:ascii="Cambria" w:eastAsia="Cambria" w:hAnsi="Cambria" w:cs="Cambria"/>
          <w:sz w:val="24"/>
          <w:szCs w:val="24"/>
          <w:lang w:bidi="en-US"/>
        </w:rPr>
        <w:t>given as a</w:t>
      </w:r>
      <w:r w:rsidRPr="00241AA1">
        <w:rPr>
          <w:rFonts w:ascii="Cambria" w:eastAsia="Cambria" w:hAnsi="Cambria" w:cs="Cambria"/>
          <w:sz w:val="24"/>
          <w:szCs w:val="24"/>
          <w:lang w:bidi="en-US"/>
        </w:rPr>
        <w:t xml:space="preserve"> physical copy, printed or written in indelible ink, and submitted in the original. One original tender is submitted. </w:t>
      </w:r>
    </w:p>
    <w:p w14:paraId="471C0829" w14:textId="77777777" w:rsidR="009F1193" w:rsidRPr="00241AA1" w:rsidRDefault="009F1193" w:rsidP="00317185">
      <w:pPr>
        <w:pStyle w:val="Odlomakpopisa"/>
        <w:tabs>
          <w:tab w:val="left" w:pos="567"/>
        </w:tabs>
        <w:ind w:left="0"/>
        <w:jc w:val="both"/>
        <w:rPr>
          <w:rFonts w:ascii="Cambria" w:hAnsi="Cambria"/>
          <w:bCs/>
          <w:sz w:val="24"/>
          <w:szCs w:val="24"/>
          <w:lang w:bidi="hr-HR"/>
        </w:rPr>
      </w:pPr>
    </w:p>
    <w:p w14:paraId="4F9A9390" w14:textId="566A9C56" w:rsidR="00542F6D" w:rsidRPr="00241AA1" w:rsidRDefault="00542F6D" w:rsidP="00317185">
      <w:pPr>
        <w:pStyle w:val="Odlomakpopisa"/>
        <w:tabs>
          <w:tab w:val="left" w:pos="567"/>
        </w:tabs>
        <w:ind w:left="0"/>
        <w:jc w:val="both"/>
        <w:rPr>
          <w:rFonts w:ascii="Cambria" w:hAnsi="Cambria"/>
          <w:bCs/>
          <w:sz w:val="24"/>
          <w:szCs w:val="24"/>
          <w:lang w:bidi="hr-HR"/>
        </w:rPr>
      </w:pPr>
      <w:r w:rsidRPr="00241AA1">
        <w:rPr>
          <w:rFonts w:ascii="Cambria" w:eastAsia="Cambria" w:hAnsi="Cambria" w:cs="Cambria"/>
          <w:sz w:val="24"/>
          <w:szCs w:val="24"/>
          <w:lang w:bidi="en-US"/>
        </w:rPr>
        <w:t xml:space="preserve">The tender in </w:t>
      </w:r>
      <w:r w:rsidR="00217B88" w:rsidRPr="00241AA1">
        <w:rPr>
          <w:rFonts w:ascii="Cambria" w:eastAsia="Cambria" w:hAnsi="Cambria" w:cs="Cambria"/>
          <w:sz w:val="24"/>
          <w:szCs w:val="24"/>
          <w:lang w:bidi="en-US"/>
        </w:rPr>
        <w:t xml:space="preserve">a </w:t>
      </w:r>
      <w:r w:rsidRPr="00241AA1">
        <w:rPr>
          <w:rFonts w:ascii="Cambria" w:eastAsia="Cambria" w:hAnsi="Cambria" w:cs="Cambria"/>
          <w:sz w:val="24"/>
          <w:szCs w:val="24"/>
          <w:lang w:bidi="en-US"/>
        </w:rPr>
        <w:t>physical copy must be bound in its entirety in such a way as to prevent the subsequent extraction or insertion of sheets or parts of the tender. In the event that the sheets from the tender can be removed and returned without visible damage, the tender is unacceptable.</w:t>
      </w:r>
    </w:p>
    <w:p w14:paraId="781BD719" w14:textId="5D9CA7FA" w:rsidR="00FB5F2B" w:rsidRPr="00241AA1" w:rsidRDefault="00542F6D" w:rsidP="00317185">
      <w:pPr>
        <w:pStyle w:val="Odlomakpopisa"/>
        <w:tabs>
          <w:tab w:val="left" w:pos="567"/>
        </w:tabs>
        <w:ind w:left="0"/>
        <w:jc w:val="both"/>
        <w:rPr>
          <w:rFonts w:ascii="Cambria" w:hAnsi="Cambria"/>
          <w:bCs/>
          <w:sz w:val="24"/>
          <w:szCs w:val="24"/>
          <w:lang w:bidi="hr-HR"/>
        </w:rPr>
      </w:pPr>
      <w:r w:rsidRPr="00241AA1">
        <w:rPr>
          <w:rFonts w:ascii="Cambria" w:eastAsia="Cambria" w:hAnsi="Cambria" w:cs="Cambria"/>
          <w:sz w:val="24"/>
          <w:szCs w:val="24"/>
          <w:lang w:bidi="en-US"/>
        </w:rPr>
        <w:t>If the tender cannot be made in such a way as to form a whole</w:t>
      </w:r>
      <w:r w:rsidR="00101D90" w:rsidRPr="00241AA1">
        <w:rPr>
          <w:rFonts w:ascii="Cambria" w:eastAsia="Cambria" w:hAnsi="Cambria" w:cs="Cambria"/>
          <w:sz w:val="24"/>
          <w:szCs w:val="24"/>
          <w:lang w:bidi="en-US"/>
        </w:rPr>
        <w:t xml:space="preserve"> due to its scope or other objective circumstances</w:t>
      </w:r>
      <w:r w:rsidRPr="00241AA1">
        <w:rPr>
          <w:rFonts w:ascii="Cambria" w:eastAsia="Cambria" w:hAnsi="Cambria" w:cs="Cambria"/>
          <w:sz w:val="24"/>
          <w:szCs w:val="24"/>
          <w:lang w:bidi="en-US"/>
        </w:rPr>
        <w:t>, then it is made in two or more parts. If the tender is made in two or more parts, each part shall be bound in such a way as to prevent subsequent extraction or insertion of sheets.</w:t>
      </w:r>
    </w:p>
    <w:p w14:paraId="5F17C77A" w14:textId="501B29FF" w:rsidR="000B6A6F" w:rsidRPr="00241AA1" w:rsidRDefault="00542F6D" w:rsidP="00F26E8F">
      <w:pPr>
        <w:pStyle w:val="Odlomakpopisa"/>
        <w:tabs>
          <w:tab w:val="left" w:pos="567"/>
        </w:tabs>
        <w:ind w:left="0"/>
        <w:jc w:val="both"/>
        <w:rPr>
          <w:rFonts w:ascii="Cambria" w:hAnsi="Cambria"/>
          <w:bCs/>
          <w:sz w:val="24"/>
          <w:szCs w:val="24"/>
          <w:lang w:bidi="hr-HR"/>
        </w:rPr>
      </w:pPr>
      <w:r w:rsidRPr="00241AA1">
        <w:rPr>
          <w:rFonts w:ascii="Cambria" w:eastAsia="Cambria" w:hAnsi="Cambria" w:cs="Cambria"/>
          <w:sz w:val="24"/>
          <w:szCs w:val="24"/>
          <w:lang w:bidi="en-US"/>
        </w:rPr>
        <w:t>Tenders in physical form shall be written in indelible ink. Corrections to the tenders submitted as physical copies form must be made in such a way that they are visible or provable (</w:t>
      </w:r>
      <w:proofErr w:type="gramStart"/>
      <w:r w:rsidRPr="00241AA1">
        <w:rPr>
          <w:rFonts w:ascii="Cambria" w:eastAsia="Cambria" w:hAnsi="Cambria" w:cs="Cambria"/>
          <w:sz w:val="24"/>
          <w:szCs w:val="24"/>
          <w:lang w:bidi="en-US"/>
        </w:rPr>
        <w:t>e</w:t>
      </w:r>
      <w:r w:rsidR="00101D90" w:rsidRPr="00241AA1">
        <w:rPr>
          <w:rFonts w:ascii="Cambria" w:eastAsia="Cambria" w:hAnsi="Cambria" w:cs="Cambria"/>
          <w:sz w:val="24"/>
          <w:szCs w:val="24"/>
          <w:lang w:bidi="en-US"/>
        </w:rPr>
        <w:t>.</w:t>
      </w:r>
      <w:r w:rsidRPr="00241AA1">
        <w:rPr>
          <w:rFonts w:ascii="Cambria" w:eastAsia="Cambria" w:hAnsi="Cambria" w:cs="Cambria"/>
          <w:sz w:val="24"/>
          <w:szCs w:val="24"/>
          <w:lang w:bidi="en-US"/>
        </w:rPr>
        <w:t>g</w:t>
      </w:r>
      <w:r w:rsidR="00101D90" w:rsidRPr="00241AA1">
        <w:rPr>
          <w:rFonts w:ascii="Cambria" w:eastAsia="Cambria" w:hAnsi="Cambria" w:cs="Cambria"/>
          <w:sz w:val="24"/>
          <w:szCs w:val="24"/>
          <w:lang w:bidi="en-US"/>
        </w:rPr>
        <w:t>.</w:t>
      </w:r>
      <w:proofErr w:type="gramEnd"/>
      <w:r w:rsidRPr="00241AA1">
        <w:rPr>
          <w:rFonts w:ascii="Cambria" w:eastAsia="Cambria" w:hAnsi="Cambria" w:cs="Cambria"/>
          <w:sz w:val="24"/>
          <w:szCs w:val="24"/>
          <w:lang w:bidi="en-US"/>
        </w:rPr>
        <w:t xml:space="preserve"> deleting or removing letters or prints). Corrections must be confirmed by a valid signature and stamp of the authorized person of the tenderer, stating the date. </w:t>
      </w:r>
    </w:p>
    <w:p w14:paraId="2E4C74A7" w14:textId="77777777" w:rsidR="00F26E8F" w:rsidRPr="00241AA1" w:rsidRDefault="00F26E8F" w:rsidP="00F26E8F">
      <w:pPr>
        <w:pStyle w:val="Odlomakpopisa"/>
        <w:tabs>
          <w:tab w:val="left" w:pos="567"/>
        </w:tabs>
        <w:ind w:left="0"/>
        <w:jc w:val="both"/>
        <w:rPr>
          <w:rFonts w:ascii="Cambria" w:hAnsi="Cambria"/>
          <w:bCs/>
          <w:sz w:val="24"/>
          <w:szCs w:val="24"/>
          <w:lang w:bidi="hr-HR"/>
        </w:rPr>
      </w:pPr>
    </w:p>
    <w:p w14:paraId="564DF26C" w14:textId="5DE5149C" w:rsidR="00187ABA" w:rsidRPr="00241AA1" w:rsidRDefault="00F26E8F" w:rsidP="00742F34">
      <w:pPr>
        <w:pStyle w:val="Odlomakpopisa"/>
        <w:tabs>
          <w:tab w:val="left" w:pos="567"/>
        </w:tabs>
        <w:ind w:left="0"/>
        <w:jc w:val="both"/>
        <w:rPr>
          <w:rFonts w:ascii="Cambria" w:hAnsi="Cambria"/>
          <w:bCs/>
          <w:sz w:val="24"/>
          <w:szCs w:val="24"/>
          <w:lang w:bidi="hr-HR"/>
        </w:rPr>
      </w:pPr>
      <w:r w:rsidRPr="00241AA1">
        <w:rPr>
          <w:rFonts w:ascii="Cambria" w:eastAsia="Cambria" w:hAnsi="Cambria" w:cs="Cambria"/>
          <w:sz w:val="24"/>
          <w:szCs w:val="24"/>
          <w:lang w:bidi="en-US"/>
        </w:rPr>
        <w:t>5.3</w:t>
      </w:r>
      <w:r w:rsidRPr="00241AA1">
        <w:rPr>
          <w:rFonts w:ascii="Cambria" w:eastAsia="Cambria" w:hAnsi="Cambria" w:cs="Cambria"/>
          <w:sz w:val="24"/>
          <w:szCs w:val="24"/>
          <w:lang w:bidi="en-US"/>
        </w:rPr>
        <w:tab/>
      </w:r>
      <w:bookmarkStart w:id="14" w:name="_Hlk49261350"/>
      <w:r w:rsidRPr="00241AA1">
        <w:rPr>
          <w:rFonts w:ascii="Cambria" w:eastAsia="Cambria" w:hAnsi="Cambria" w:cs="Cambria"/>
          <w:sz w:val="24"/>
          <w:szCs w:val="24"/>
          <w:lang w:bidi="en-US"/>
        </w:rPr>
        <w:t xml:space="preserve">The tender price is given in </w:t>
      </w:r>
      <w:proofErr w:type="spellStart"/>
      <w:r w:rsidRPr="00241AA1">
        <w:rPr>
          <w:rFonts w:ascii="Cambria" w:eastAsia="Cambria" w:hAnsi="Cambria" w:cs="Cambria"/>
          <w:sz w:val="24"/>
          <w:szCs w:val="24"/>
          <w:lang w:bidi="en-US"/>
        </w:rPr>
        <w:t>kunas</w:t>
      </w:r>
      <w:proofErr w:type="spellEnd"/>
      <w:r w:rsidRPr="00241AA1">
        <w:rPr>
          <w:rFonts w:ascii="Cambria" w:eastAsia="Cambria" w:hAnsi="Cambria" w:cs="Cambria"/>
          <w:sz w:val="24"/>
          <w:szCs w:val="24"/>
          <w:lang w:bidi="en-US"/>
        </w:rPr>
        <w:t xml:space="preserve"> (HRK) or euros (EUR). If the tender price is given in euros, it will be converted into </w:t>
      </w:r>
      <w:proofErr w:type="spellStart"/>
      <w:r w:rsidRPr="00241AA1">
        <w:rPr>
          <w:rFonts w:ascii="Cambria" w:eastAsia="Cambria" w:hAnsi="Cambria" w:cs="Cambria"/>
          <w:sz w:val="24"/>
          <w:szCs w:val="24"/>
          <w:lang w:bidi="en-US"/>
        </w:rPr>
        <w:t>kuna</w:t>
      </w:r>
      <w:r w:rsidR="008539AD" w:rsidRPr="00241AA1">
        <w:rPr>
          <w:rFonts w:ascii="Cambria" w:eastAsia="Cambria" w:hAnsi="Cambria" w:cs="Cambria"/>
          <w:sz w:val="24"/>
          <w:szCs w:val="24"/>
          <w:lang w:bidi="en-US"/>
        </w:rPr>
        <w:t>s</w:t>
      </w:r>
      <w:proofErr w:type="spellEnd"/>
      <w:r w:rsidRPr="00241AA1">
        <w:rPr>
          <w:rFonts w:ascii="Cambria" w:eastAsia="Cambria" w:hAnsi="Cambria" w:cs="Cambria"/>
          <w:sz w:val="24"/>
          <w:szCs w:val="24"/>
          <w:lang w:bidi="en-US"/>
        </w:rPr>
        <w:t xml:space="preserve"> during the evaluation of </w:t>
      </w:r>
      <w:r w:rsidR="00205ADC" w:rsidRPr="00241AA1">
        <w:rPr>
          <w:rFonts w:ascii="Cambria" w:eastAsia="Cambria" w:hAnsi="Cambria" w:cs="Cambria"/>
          <w:sz w:val="24"/>
          <w:szCs w:val="24"/>
          <w:lang w:bidi="en-US"/>
        </w:rPr>
        <w:t>tender</w:t>
      </w:r>
      <w:r w:rsidRPr="00241AA1">
        <w:rPr>
          <w:rFonts w:ascii="Cambria" w:eastAsia="Cambria" w:hAnsi="Cambria" w:cs="Cambria"/>
          <w:sz w:val="24"/>
          <w:szCs w:val="24"/>
          <w:lang w:bidi="en-US"/>
        </w:rPr>
        <w:t xml:space="preserve">s as per the middle exchange rate of the CNB in effect on the day / date of publication of the Call for Tenders. The official exchange rate list of the Croatian National Bank is available at the following link: </w:t>
      </w:r>
      <w:hyperlink r:id="rId14" w:history="1">
        <w:r w:rsidR="00A07F8E" w:rsidRPr="00241AA1">
          <w:rPr>
            <w:rStyle w:val="Hiperveza"/>
            <w:rFonts w:ascii="Cambria" w:eastAsia="Cambria" w:hAnsi="Cambria" w:cs="Cambria"/>
            <w:sz w:val="24"/>
            <w:szCs w:val="24"/>
            <w:lang w:bidi="en-US"/>
          </w:rPr>
          <w:t>http://www.hnb.hr/temeljne-funkcije/monetarna-politika/tecajna-lista</w:t>
        </w:r>
      </w:hyperlink>
      <w:r w:rsidR="008539AD" w:rsidRPr="00241AA1">
        <w:rPr>
          <w:rFonts w:ascii="Cambria" w:eastAsia="Cambria" w:hAnsi="Cambria" w:cs="Cambria"/>
          <w:sz w:val="24"/>
          <w:szCs w:val="24"/>
          <w:lang w:bidi="en-US"/>
        </w:rPr>
        <w:t>.</w:t>
      </w:r>
    </w:p>
    <w:p w14:paraId="0E9F81CC" w14:textId="77777777" w:rsidR="00187ABA" w:rsidRPr="00241AA1" w:rsidRDefault="00187ABA" w:rsidP="00742F34">
      <w:pPr>
        <w:pStyle w:val="Odlomakpopisa"/>
        <w:tabs>
          <w:tab w:val="left" w:pos="567"/>
        </w:tabs>
        <w:ind w:left="0"/>
        <w:jc w:val="both"/>
        <w:rPr>
          <w:rFonts w:ascii="Cambria" w:hAnsi="Cambria"/>
          <w:bCs/>
          <w:sz w:val="24"/>
          <w:szCs w:val="24"/>
          <w:lang w:bidi="hr-HR"/>
        </w:rPr>
      </w:pPr>
    </w:p>
    <w:p w14:paraId="7BEA6BF2" w14:textId="38548900" w:rsidR="00D17FB5" w:rsidRPr="00241AA1" w:rsidRDefault="00F26E8F" w:rsidP="00742F34">
      <w:pPr>
        <w:pStyle w:val="Odlomakpopisa"/>
        <w:tabs>
          <w:tab w:val="left" w:pos="567"/>
        </w:tabs>
        <w:ind w:left="0"/>
        <w:jc w:val="both"/>
        <w:rPr>
          <w:rFonts w:ascii="Cambria" w:hAnsi="Cambria"/>
          <w:bCs/>
          <w:color w:val="000000" w:themeColor="text1"/>
          <w:sz w:val="24"/>
          <w:szCs w:val="24"/>
          <w:lang w:bidi="hr-HR"/>
        </w:rPr>
      </w:pPr>
      <w:r w:rsidRPr="00241AA1">
        <w:rPr>
          <w:rFonts w:ascii="Cambria" w:eastAsia="Cambria" w:hAnsi="Cambria" w:cs="Cambria"/>
          <w:sz w:val="24"/>
          <w:szCs w:val="24"/>
          <w:lang w:bidi="en-US"/>
        </w:rPr>
        <w:t>The tender price shall be immutable during the term of the procurement contract. All costs and discounts must be included in the price of the tender without value added tax</w:t>
      </w:r>
      <w:bookmarkStart w:id="15" w:name="_Hlk62569121"/>
      <w:r w:rsidRPr="00241AA1">
        <w:rPr>
          <w:rFonts w:ascii="Cambria" w:eastAsia="Cambria" w:hAnsi="Cambria" w:cs="Cambria"/>
          <w:sz w:val="24"/>
          <w:szCs w:val="24"/>
          <w:lang w:bidi="en-US"/>
        </w:rPr>
        <w:t xml:space="preserve"> (for goods: costs</w:t>
      </w:r>
      <w:r w:rsidR="00CF6B68" w:rsidRPr="00241AA1">
        <w:rPr>
          <w:rFonts w:ascii="Cambria" w:eastAsia="Cambria" w:hAnsi="Cambria" w:cs="Cambria"/>
          <w:sz w:val="24"/>
          <w:szCs w:val="24"/>
          <w:lang w:bidi="en-US"/>
        </w:rPr>
        <w:t xml:space="preserve"> </w:t>
      </w:r>
      <w:r w:rsidR="0024263D" w:rsidRPr="00241AA1">
        <w:rPr>
          <w:rFonts w:ascii="Cambria" w:eastAsia="Cambria" w:hAnsi="Cambria" w:cs="Cambria"/>
          <w:sz w:val="24"/>
          <w:szCs w:val="24"/>
          <w:lang w:bidi="en-US"/>
        </w:rPr>
        <w:t>of</w:t>
      </w:r>
      <w:r w:rsidR="00CF6B68" w:rsidRPr="00241AA1">
        <w:rPr>
          <w:rFonts w:ascii="Cambria" w:eastAsia="Cambria" w:hAnsi="Cambria" w:cs="Cambria"/>
          <w:sz w:val="24"/>
          <w:szCs w:val="24"/>
          <w:lang w:bidi="en-US"/>
        </w:rPr>
        <w:t xml:space="preserve"> transport</w:t>
      </w:r>
      <w:r w:rsidRPr="00241AA1">
        <w:rPr>
          <w:rFonts w:ascii="Cambria" w:eastAsia="Cambria" w:hAnsi="Cambria" w:cs="Cambria"/>
          <w:sz w:val="24"/>
          <w:szCs w:val="24"/>
          <w:lang w:bidi="en-US"/>
        </w:rPr>
        <w:t xml:space="preserve">, installation and assembly of equipment on site, instructions for use and maintenance, commissioning, guarantees and other requirements; for services: visit costs, transport and transfer costs, air tickets / fuel and tolls, bed and breakfast for workers who will perform equipment installation and employee training for the tenderer). </w:t>
      </w:r>
    </w:p>
    <w:bookmarkEnd w:id="15"/>
    <w:p w14:paraId="6E85E421" w14:textId="77777777" w:rsidR="00542F6D" w:rsidRPr="00241AA1" w:rsidRDefault="00542F6D" w:rsidP="00F93D63">
      <w:pPr>
        <w:pStyle w:val="Odlomakpopisa"/>
        <w:tabs>
          <w:tab w:val="left" w:pos="567"/>
        </w:tabs>
        <w:ind w:left="0"/>
        <w:jc w:val="both"/>
        <w:rPr>
          <w:rFonts w:ascii="Cambria" w:hAnsi="Cambria"/>
          <w:bCs/>
          <w:sz w:val="24"/>
          <w:szCs w:val="24"/>
          <w:lang w:bidi="hr-HR"/>
        </w:rPr>
      </w:pPr>
    </w:p>
    <w:p w14:paraId="3733CC28" w14:textId="32D1816C" w:rsidR="00530867" w:rsidRPr="00241AA1" w:rsidRDefault="00742F34" w:rsidP="003101D7">
      <w:pPr>
        <w:pStyle w:val="Odlomakpopisa"/>
        <w:tabs>
          <w:tab w:val="left" w:pos="567"/>
        </w:tabs>
        <w:ind w:left="0"/>
        <w:jc w:val="both"/>
        <w:rPr>
          <w:rFonts w:ascii="Cambria" w:hAnsi="Cambria"/>
          <w:bCs/>
          <w:sz w:val="24"/>
          <w:szCs w:val="24"/>
          <w:lang w:bidi="hr-HR"/>
        </w:rPr>
      </w:pPr>
      <w:r w:rsidRPr="00241AA1">
        <w:rPr>
          <w:rFonts w:ascii="Cambria" w:eastAsia="Cambria" w:hAnsi="Cambria" w:cs="Cambria"/>
          <w:sz w:val="24"/>
          <w:szCs w:val="24"/>
          <w:lang w:bidi="en-US"/>
        </w:rPr>
        <w:t xml:space="preserve">If the tenderer is located outside of the Republic of Croatia or if the tenderer is not a VAT payer, the same amount entered in the place provided for the entry of the tender price without VAT </w:t>
      </w:r>
      <w:r w:rsidR="00DF2C69" w:rsidRPr="00241AA1">
        <w:rPr>
          <w:rFonts w:ascii="Cambria" w:eastAsia="Cambria" w:hAnsi="Cambria" w:cs="Cambria"/>
          <w:sz w:val="24"/>
          <w:szCs w:val="24"/>
          <w:lang w:bidi="en-US"/>
        </w:rPr>
        <w:t>should be</w:t>
      </w:r>
      <w:r w:rsidRPr="00241AA1">
        <w:rPr>
          <w:rFonts w:ascii="Cambria" w:eastAsia="Cambria" w:hAnsi="Cambria" w:cs="Cambria"/>
          <w:sz w:val="24"/>
          <w:szCs w:val="24"/>
          <w:lang w:bidi="en-US"/>
        </w:rPr>
        <w:t xml:space="preserve"> entered in the place provided for entering the tender price with VAT, and the place for entering the amount VAT is left blank. </w:t>
      </w:r>
    </w:p>
    <w:p w14:paraId="55190D12" w14:textId="2F68368B" w:rsidR="00742F34" w:rsidRPr="00241AA1" w:rsidRDefault="00742F34" w:rsidP="00AE4AB3">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lastRenderedPageBreak/>
        <w:t xml:space="preserve">The tenderer is required to enter in the tender sheet the same stated total price without value added tax (VAT) from the </w:t>
      </w:r>
      <w:r w:rsidR="00DF2C69" w:rsidRPr="00241AA1">
        <w:rPr>
          <w:rFonts w:ascii="Cambria" w:eastAsia="Cambria" w:hAnsi="Cambria" w:cs="Cambria"/>
          <w:sz w:val="24"/>
          <w:szCs w:val="24"/>
          <w:lang w:bidi="en-US"/>
        </w:rPr>
        <w:t xml:space="preserve">Bill </w:t>
      </w:r>
      <w:r w:rsidRPr="00241AA1">
        <w:rPr>
          <w:rFonts w:ascii="Cambria" w:eastAsia="Cambria" w:hAnsi="Cambria" w:cs="Cambria"/>
          <w:sz w:val="24"/>
          <w:szCs w:val="24"/>
          <w:lang w:bidi="en-US"/>
        </w:rPr>
        <w:t xml:space="preserve">of </w:t>
      </w:r>
      <w:r w:rsidR="00DF2C69" w:rsidRPr="00241AA1">
        <w:rPr>
          <w:rFonts w:ascii="Cambria" w:eastAsia="Cambria" w:hAnsi="Cambria" w:cs="Cambria"/>
          <w:sz w:val="24"/>
          <w:szCs w:val="24"/>
          <w:lang w:bidi="en-US"/>
        </w:rPr>
        <w:t>Quantities</w:t>
      </w:r>
      <w:r w:rsidRPr="00241AA1">
        <w:rPr>
          <w:rFonts w:ascii="Cambria" w:eastAsia="Cambria" w:hAnsi="Cambria" w:cs="Cambria"/>
          <w:sz w:val="24"/>
          <w:szCs w:val="24"/>
          <w:lang w:bidi="en-US"/>
        </w:rPr>
        <w:t>, followed by the amount of value added tax (VAT) and the total price with value added tax (VAT), rounded off to two decimal places.</w:t>
      </w:r>
      <w:bookmarkEnd w:id="14"/>
    </w:p>
    <w:p w14:paraId="53117A88" w14:textId="77777777" w:rsidR="00A264F4" w:rsidRPr="00241AA1" w:rsidRDefault="00A264F4" w:rsidP="00AE4AB3">
      <w:pPr>
        <w:tabs>
          <w:tab w:val="left" w:pos="567"/>
        </w:tabs>
        <w:contextualSpacing/>
        <w:jc w:val="both"/>
        <w:rPr>
          <w:rFonts w:ascii="Cambria" w:hAnsi="Cambria"/>
          <w:bCs/>
          <w:sz w:val="24"/>
          <w:szCs w:val="24"/>
          <w:lang w:bidi="hr-HR"/>
        </w:rPr>
      </w:pPr>
    </w:p>
    <w:p w14:paraId="36A9FA08" w14:textId="77777777" w:rsidR="00A264F4" w:rsidRPr="00241AA1" w:rsidRDefault="00A264F4" w:rsidP="00A264F4">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5.4</w:t>
      </w:r>
      <w:r w:rsidRPr="00241AA1">
        <w:rPr>
          <w:rFonts w:ascii="Cambria" w:eastAsia="Cambria" w:hAnsi="Cambria" w:cs="Cambria"/>
          <w:sz w:val="24"/>
          <w:szCs w:val="24"/>
          <w:lang w:bidi="en-US"/>
        </w:rPr>
        <w:tab/>
        <w:t xml:space="preserve">The goods must be delivered in accordance with the terms of delivery: </w:t>
      </w:r>
    </w:p>
    <w:p w14:paraId="31E9C798" w14:textId="77777777" w:rsidR="00A264F4" w:rsidRPr="00241AA1" w:rsidRDefault="00A264F4" w:rsidP="00A264F4">
      <w:pPr>
        <w:tabs>
          <w:tab w:val="left" w:pos="567"/>
        </w:tabs>
        <w:contextualSpacing/>
        <w:jc w:val="both"/>
        <w:rPr>
          <w:rFonts w:ascii="Cambria" w:hAnsi="Cambria"/>
          <w:bCs/>
          <w:sz w:val="24"/>
          <w:szCs w:val="24"/>
          <w:lang w:bidi="hr-HR"/>
        </w:rPr>
      </w:pPr>
    </w:p>
    <w:p w14:paraId="006AA3A1" w14:textId="2A5EE88C" w:rsidR="00A264F4" w:rsidRPr="00241AA1" w:rsidRDefault="00BD0DF1" w:rsidP="00CB53AC">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 xml:space="preserve">DAP (delivered on site) - TTO THERMOTECHNIK </w:t>
      </w:r>
      <w:r w:rsidR="00AE781D" w:rsidRPr="00241AA1">
        <w:rPr>
          <w:rFonts w:ascii="Cambria" w:eastAsia="Cambria" w:hAnsi="Cambria" w:cs="Cambria"/>
          <w:sz w:val="24"/>
          <w:szCs w:val="24"/>
          <w:lang w:bidi="en-US"/>
        </w:rPr>
        <w:t>d.o.o.</w:t>
      </w:r>
      <w:r w:rsidRPr="00241AA1">
        <w:rPr>
          <w:rFonts w:ascii="Cambria" w:eastAsia="Cambria" w:hAnsi="Cambria" w:cs="Cambria"/>
          <w:sz w:val="24"/>
          <w:szCs w:val="24"/>
          <w:lang w:bidi="en-US"/>
        </w:rPr>
        <w:t xml:space="preserve">, </w:t>
      </w:r>
      <w:proofErr w:type="spellStart"/>
      <w:r w:rsidRPr="00241AA1">
        <w:rPr>
          <w:rFonts w:ascii="Cambria" w:eastAsia="Cambria" w:hAnsi="Cambria" w:cs="Cambria"/>
          <w:sz w:val="24"/>
          <w:szCs w:val="24"/>
          <w:lang w:bidi="en-US"/>
        </w:rPr>
        <w:t>Lukeži</w:t>
      </w:r>
      <w:proofErr w:type="spellEnd"/>
      <w:r w:rsidRPr="00241AA1">
        <w:rPr>
          <w:rFonts w:ascii="Cambria" w:eastAsia="Cambria" w:hAnsi="Cambria" w:cs="Cambria"/>
          <w:sz w:val="24"/>
          <w:szCs w:val="24"/>
          <w:lang w:bidi="en-US"/>
        </w:rPr>
        <w:t xml:space="preserve"> 17, 51218 </w:t>
      </w:r>
      <w:proofErr w:type="spellStart"/>
      <w:r w:rsidRPr="00241AA1">
        <w:rPr>
          <w:rFonts w:ascii="Cambria" w:eastAsia="Cambria" w:hAnsi="Cambria" w:cs="Cambria"/>
          <w:sz w:val="24"/>
          <w:szCs w:val="24"/>
          <w:lang w:bidi="en-US"/>
        </w:rPr>
        <w:t>Jelenje</w:t>
      </w:r>
      <w:proofErr w:type="spellEnd"/>
      <w:r w:rsidRPr="00241AA1">
        <w:rPr>
          <w:rFonts w:ascii="Cambria" w:eastAsia="Cambria" w:hAnsi="Cambria" w:cs="Cambria"/>
          <w:sz w:val="24"/>
          <w:szCs w:val="24"/>
          <w:lang w:bidi="en-US"/>
        </w:rPr>
        <w:t xml:space="preserve">, according to Incoterms® 2020 of the International Chamber of Commerce. </w:t>
      </w:r>
    </w:p>
    <w:p w14:paraId="0C069F3C" w14:textId="77777777" w:rsidR="00A264F4" w:rsidRPr="00241AA1" w:rsidRDefault="00A264F4" w:rsidP="00A264F4">
      <w:pPr>
        <w:tabs>
          <w:tab w:val="left" w:pos="567"/>
        </w:tabs>
        <w:contextualSpacing/>
        <w:jc w:val="both"/>
        <w:rPr>
          <w:rFonts w:ascii="Cambria" w:hAnsi="Cambria"/>
          <w:bCs/>
          <w:sz w:val="24"/>
          <w:szCs w:val="24"/>
          <w:lang w:bidi="hr-HR"/>
        </w:rPr>
      </w:pPr>
    </w:p>
    <w:p w14:paraId="20E2A6F2" w14:textId="160C144F" w:rsidR="00A264F4" w:rsidRPr="00241AA1" w:rsidRDefault="00A264F4" w:rsidP="00A264F4">
      <w:pPr>
        <w:tabs>
          <w:tab w:val="left" w:pos="567"/>
        </w:tabs>
        <w:contextualSpacing/>
        <w:jc w:val="both"/>
        <w:rPr>
          <w:rFonts w:ascii="Cambria" w:hAnsi="Cambria"/>
          <w:bCs/>
          <w:sz w:val="24"/>
          <w:szCs w:val="24"/>
          <w:lang w:bidi="hr-HR"/>
        </w:rPr>
      </w:pPr>
      <w:r w:rsidRPr="00241AA1">
        <w:rPr>
          <w:rFonts w:ascii="Cambria" w:eastAsia="Cambria" w:hAnsi="Cambria" w:cs="Cambria"/>
          <w:sz w:val="24"/>
          <w:szCs w:val="24"/>
          <w:lang w:bidi="en-US"/>
        </w:rPr>
        <w:t xml:space="preserve">The Tenderer is required to offer, </w:t>
      </w:r>
      <w:proofErr w:type="gramStart"/>
      <w:r w:rsidRPr="00241AA1">
        <w:rPr>
          <w:rFonts w:ascii="Cambria" w:eastAsia="Cambria" w:hAnsi="Cambria" w:cs="Cambria"/>
          <w:sz w:val="24"/>
          <w:szCs w:val="24"/>
          <w:lang w:bidi="en-US"/>
        </w:rPr>
        <w:t>i</w:t>
      </w:r>
      <w:r w:rsidR="00412B1A" w:rsidRPr="00241AA1">
        <w:rPr>
          <w:rFonts w:ascii="Cambria" w:eastAsia="Cambria" w:hAnsi="Cambria" w:cs="Cambria"/>
          <w:sz w:val="24"/>
          <w:szCs w:val="24"/>
          <w:lang w:bidi="en-US"/>
        </w:rPr>
        <w:t>.</w:t>
      </w:r>
      <w:r w:rsidRPr="00241AA1">
        <w:rPr>
          <w:rFonts w:ascii="Cambria" w:eastAsia="Cambria" w:hAnsi="Cambria" w:cs="Cambria"/>
          <w:sz w:val="24"/>
          <w:szCs w:val="24"/>
          <w:lang w:bidi="en-US"/>
        </w:rPr>
        <w:t>e</w:t>
      </w:r>
      <w:r w:rsidR="00412B1A" w:rsidRPr="00241AA1">
        <w:rPr>
          <w:rFonts w:ascii="Cambria" w:eastAsia="Cambria" w:hAnsi="Cambria" w:cs="Cambria"/>
          <w:sz w:val="24"/>
          <w:szCs w:val="24"/>
          <w:lang w:bidi="en-US"/>
        </w:rPr>
        <w:t>.</w:t>
      </w:r>
      <w:proofErr w:type="gramEnd"/>
      <w:r w:rsidRPr="00241AA1">
        <w:rPr>
          <w:rFonts w:ascii="Cambria" w:eastAsia="Cambria" w:hAnsi="Cambria" w:cs="Cambria"/>
          <w:sz w:val="24"/>
          <w:szCs w:val="24"/>
          <w:lang w:bidi="en-US"/>
        </w:rPr>
        <w:t xml:space="preserve"> enter the unit price for each item and the total price without value added tax (VAT)</w:t>
      </w:r>
      <w:r w:rsidR="00412B1A" w:rsidRPr="00241AA1">
        <w:rPr>
          <w:rFonts w:ascii="Cambria" w:eastAsia="Cambria" w:hAnsi="Cambria" w:cs="Cambria"/>
          <w:sz w:val="24"/>
          <w:szCs w:val="24"/>
          <w:lang w:bidi="en-US"/>
        </w:rPr>
        <w:t xml:space="preserve"> in the Bill of Quantities</w:t>
      </w:r>
      <w:r w:rsidRPr="00241AA1">
        <w:rPr>
          <w:rFonts w:ascii="Cambria" w:eastAsia="Cambria" w:hAnsi="Cambria" w:cs="Cambria"/>
          <w:sz w:val="24"/>
          <w:szCs w:val="24"/>
          <w:lang w:bidi="en-US"/>
        </w:rPr>
        <w:t xml:space="preserve">. </w:t>
      </w:r>
    </w:p>
    <w:p w14:paraId="31F43A67" w14:textId="77777777" w:rsidR="009F1193" w:rsidRPr="00241AA1" w:rsidRDefault="009F1193" w:rsidP="00A264F4">
      <w:pPr>
        <w:tabs>
          <w:tab w:val="left" w:pos="567"/>
          <w:tab w:val="left" w:pos="4806"/>
        </w:tabs>
        <w:contextualSpacing/>
        <w:jc w:val="both"/>
        <w:rPr>
          <w:rFonts w:ascii="Cambria" w:hAnsi="Cambria"/>
          <w:bCs/>
          <w:sz w:val="24"/>
          <w:szCs w:val="24"/>
          <w:lang w:bidi="hr-HR"/>
        </w:rPr>
      </w:pPr>
    </w:p>
    <w:p w14:paraId="480AA2FD" w14:textId="273A9F9F" w:rsidR="00830ED8" w:rsidRPr="00241AA1" w:rsidRDefault="00742F34" w:rsidP="00A264F4">
      <w:pPr>
        <w:tabs>
          <w:tab w:val="left" w:pos="567"/>
          <w:tab w:val="left" w:pos="4806"/>
        </w:tabs>
        <w:contextualSpacing/>
        <w:jc w:val="both"/>
        <w:rPr>
          <w:rFonts w:ascii="Cambria" w:hAnsi="Cambria"/>
          <w:bCs/>
          <w:sz w:val="24"/>
          <w:szCs w:val="24"/>
          <w:lang w:bidi="hr-HR"/>
        </w:rPr>
      </w:pPr>
      <w:r w:rsidRPr="00241AA1">
        <w:rPr>
          <w:rFonts w:ascii="Cambria" w:eastAsia="Cambria" w:hAnsi="Cambria" w:cs="Cambria"/>
          <w:sz w:val="24"/>
          <w:szCs w:val="24"/>
          <w:lang w:bidi="en-US"/>
        </w:rPr>
        <w:t>5.5 When preparing the tender, the tenderer must comply with the requirements and terms from the Call to Tenders and may not change or supplement the text. All costs of drafting the tender shall be borne by the tenderers. T</w:t>
      </w:r>
      <w:r w:rsidR="00B337F6" w:rsidRPr="00241AA1">
        <w:rPr>
          <w:rFonts w:ascii="Cambria" w:eastAsia="Cambria" w:hAnsi="Cambria" w:cs="Cambria"/>
          <w:sz w:val="24"/>
          <w:szCs w:val="24"/>
          <w:lang w:bidi="en-US"/>
        </w:rPr>
        <w:t>he T</w:t>
      </w:r>
      <w:r w:rsidRPr="00241AA1">
        <w:rPr>
          <w:rFonts w:ascii="Cambria" w:eastAsia="Cambria" w:hAnsi="Cambria" w:cs="Cambria"/>
          <w:sz w:val="24"/>
          <w:szCs w:val="24"/>
          <w:lang w:bidi="en-US"/>
        </w:rPr>
        <w:t>enderers are not entitled to any reimbursement of the costs of preparing the tender.</w:t>
      </w:r>
    </w:p>
    <w:p w14:paraId="6F627923" w14:textId="77777777" w:rsidR="00A264F4" w:rsidRPr="00241AA1" w:rsidRDefault="00A264F4" w:rsidP="00A264F4">
      <w:pPr>
        <w:tabs>
          <w:tab w:val="left" w:pos="567"/>
          <w:tab w:val="left" w:pos="4806"/>
        </w:tabs>
        <w:contextualSpacing/>
        <w:jc w:val="both"/>
        <w:rPr>
          <w:rFonts w:ascii="Cambria" w:hAnsi="Cambria"/>
          <w:bCs/>
          <w:sz w:val="24"/>
          <w:szCs w:val="24"/>
          <w:lang w:bidi="hr-HR"/>
        </w:rPr>
      </w:pPr>
    </w:p>
    <w:p w14:paraId="209758E9" w14:textId="51458882" w:rsidR="00F93D63" w:rsidRPr="00241AA1" w:rsidRDefault="00A264F4" w:rsidP="00F978ED">
      <w:pPr>
        <w:jc w:val="both"/>
        <w:rPr>
          <w:rFonts w:ascii="Cambria" w:hAnsi="Cambria"/>
          <w:sz w:val="24"/>
          <w:szCs w:val="24"/>
        </w:rPr>
      </w:pPr>
      <w:r w:rsidRPr="00241AA1">
        <w:rPr>
          <w:rFonts w:ascii="Cambria" w:eastAsia="Cambria" w:hAnsi="Cambria" w:cs="Cambria"/>
          <w:sz w:val="24"/>
          <w:szCs w:val="24"/>
          <w:lang w:bidi="en-US"/>
        </w:rPr>
        <w:t xml:space="preserve">5.6. </w:t>
      </w:r>
      <w:r w:rsidR="00B337F6" w:rsidRPr="00241AA1">
        <w:rPr>
          <w:rFonts w:ascii="Cambria" w:eastAsia="Cambria" w:hAnsi="Cambria" w:cs="Cambria"/>
          <w:sz w:val="24"/>
          <w:szCs w:val="24"/>
          <w:lang w:bidi="en-US"/>
        </w:rPr>
        <w:t>Before making the selection decision,</w:t>
      </w:r>
      <w:r w:rsidR="00B337F6" w:rsidRPr="00241AA1" w:rsidDel="00B337F6">
        <w:rPr>
          <w:rFonts w:ascii="Cambria" w:eastAsia="Cambria" w:hAnsi="Cambria" w:cs="Cambria"/>
          <w:sz w:val="24"/>
          <w:szCs w:val="24"/>
          <w:lang w:bidi="en-US"/>
        </w:rPr>
        <w:t xml:space="preserve"> </w:t>
      </w:r>
      <w:r w:rsidR="00B337F6" w:rsidRPr="00241AA1">
        <w:rPr>
          <w:rFonts w:ascii="Cambria" w:eastAsia="Cambria" w:hAnsi="Cambria" w:cs="Cambria"/>
          <w:sz w:val="24"/>
          <w:szCs w:val="24"/>
          <w:lang w:bidi="en-US"/>
        </w:rPr>
        <w:t>t</w:t>
      </w:r>
      <w:r w:rsidRPr="00241AA1">
        <w:rPr>
          <w:rFonts w:ascii="Cambria" w:eastAsia="Cambria" w:hAnsi="Cambria" w:cs="Cambria"/>
          <w:sz w:val="24"/>
          <w:szCs w:val="24"/>
          <w:lang w:bidi="en-US"/>
        </w:rPr>
        <w:t xml:space="preserve">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reserves the </w:t>
      </w:r>
      <w:proofErr w:type="gramStart"/>
      <w:r w:rsidRPr="00241AA1">
        <w:rPr>
          <w:rFonts w:ascii="Cambria" w:eastAsia="Cambria" w:hAnsi="Cambria" w:cs="Cambria"/>
          <w:sz w:val="24"/>
          <w:szCs w:val="24"/>
          <w:lang w:bidi="en-US"/>
        </w:rPr>
        <w:t>right  to</w:t>
      </w:r>
      <w:proofErr w:type="gramEnd"/>
      <w:r w:rsidRPr="00241AA1">
        <w:rPr>
          <w:rFonts w:ascii="Cambria" w:eastAsia="Cambria" w:hAnsi="Cambria" w:cs="Cambria"/>
          <w:sz w:val="24"/>
          <w:szCs w:val="24"/>
          <w:lang w:bidi="en-US"/>
        </w:rPr>
        <w:t xml:space="preserve"> request from the most favorable tenderer the delivery of originals or certified copies of all documents (certificates, documents, excerpts, authorizations, etc.) that were submitted as an uncertified copy, issued by the competent bodies.</w:t>
      </w:r>
    </w:p>
    <w:p w14:paraId="2838900C" w14:textId="77777777" w:rsidR="00F978ED" w:rsidRPr="00241AA1" w:rsidRDefault="00F978ED" w:rsidP="00F978ED">
      <w:pPr>
        <w:jc w:val="both"/>
        <w:rPr>
          <w:rFonts w:ascii="Cambria" w:hAnsi="Cambria"/>
          <w:sz w:val="24"/>
          <w:szCs w:val="24"/>
        </w:rPr>
      </w:pPr>
    </w:p>
    <w:p w14:paraId="71027B34" w14:textId="66A80526" w:rsidR="00636ADC" w:rsidRPr="00241AA1" w:rsidRDefault="00636ADC" w:rsidP="0033441F">
      <w:pPr>
        <w:pStyle w:val="Odlomakpopisa"/>
        <w:numPr>
          <w:ilvl w:val="0"/>
          <w:numId w:val="18"/>
        </w:numPr>
        <w:tabs>
          <w:tab w:val="left" w:pos="567"/>
        </w:tabs>
        <w:jc w:val="both"/>
        <w:rPr>
          <w:rFonts w:ascii="Cambria" w:hAnsi="Cambria"/>
          <w:b/>
          <w:bCs/>
          <w:sz w:val="24"/>
          <w:szCs w:val="24"/>
        </w:rPr>
      </w:pPr>
      <w:r w:rsidRPr="00241AA1">
        <w:rPr>
          <w:rFonts w:ascii="Cambria" w:eastAsia="Cambria" w:hAnsi="Cambria" w:cs="Cambria"/>
          <w:b/>
          <w:sz w:val="24"/>
          <w:szCs w:val="24"/>
          <w:lang w:bidi="en-US"/>
        </w:rPr>
        <w:t>METHOD OF TENDER DELIVERY</w:t>
      </w:r>
    </w:p>
    <w:p w14:paraId="073D7CF2" w14:textId="77777777" w:rsidR="00636ADC" w:rsidRPr="00241AA1" w:rsidRDefault="00636ADC" w:rsidP="0033441F">
      <w:pPr>
        <w:numPr>
          <w:ilvl w:val="0"/>
          <w:numId w:val="7"/>
        </w:numPr>
        <w:tabs>
          <w:tab w:val="left" w:pos="567"/>
        </w:tabs>
        <w:ind w:left="0" w:firstLine="0"/>
        <w:contextualSpacing/>
        <w:jc w:val="both"/>
        <w:rPr>
          <w:rFonts w:ascii="Cambria" w:hAnsi="Cambria"/>
          <w:sz w:val="24"/>
          <w:szCs w:val="24"/>
        </w:rPr>
      </w:pPr>
      <w:r w:rsidRPr="00241AA1">
        <w:rPr>
          <w:rFonts w:ascii="Cambria" w:eastAsia="Cambria" w:hAnsi="Cambria" w:cs="Cambria"/>
          <w:sz w:val="24"/>
          <w:szCs w:val="24"/>
          <w:lang w:bidi="en-US"/>
        </w:rPr>
        <w:t>The tender shall be delivered to the address:</w:t>
      </w:r>
    </w:p>
    <w:p w14:paraId="5CEEF78D" w14:textId="77777777" w:rsidR="006F1D5C" w:rsidRPr="00241AA1" w:rsidRDefault="006F1D5C" w:rsidP="006F1D5C">
      <w:pPr>
        <w:tabs>
          <w:tab w:val="left" w:pos="567"/>
        </w:tabs>
        <w:contextualSpacing/>
        <w:jc w:val="both"/>
        <w:rPr>
          <w:rFonts w:ascii="Cambria" w:hAnsi="Cambria"/>
          <w:sz w:val="24"/>
          <w:szCs w:val="24"/>
        </w:rPr>
      </w:pPr>
    </w:p>
    <w:p w14:paraId="569BB96F" w14:textId="5E3E346D" w:rsidR="00672FB2" w:rsidRPr="00241AA1" w:rsidRDefault="00C65A05" w:rsidP="00F978ED">
      <w:pPr>
        <w:tabs>
          <w:tab w:val="left" w:pos="567"/>
        </w:tabs>
        <w:jc w:val="both"/>
        <w:rPr>
          <w:rFonts w:ascii="Cambria" w:hAnsi="Cambria"/>
          <w:sz w:val="24"/>
          <w:szCs w:val="24"/>
        </w:rPr>
      </w:pPr>
      <w:r w:rsidRPr="00241AA1">
        <w:rPr>
          <w:rFonts w:ascii="Cambria" w:eastAsia="Cambria" w:hAnsi="Cambria" w:cs="Cambria"/>
          <w:sz w:val="24"/>
          <w:szCs w:val="24"/>
          <w:lang w:bidi="en-US"/>
        </w:rPr>
        <w:t>Contracting Entity</w:t>
      </w:r>
      <w:r w:rsidR="00636ADC" w:rsidRPr="00241AA1">
        <w:rPr>
          <w:rFonts w:ascii="Cambria" w:eastAsia="Cambria" w:hAnsi="Cambria" w:cs="Cambria"/>
          <w:sz w:val="24"/>
          <w:szCs w:val="24"/>
          <w:lang w:bidi="en-US"/>
        </w:rPr>
        <w:t xml:space="preserve"> (NOJN): </w:t>
      </w:r>
      <w:r w:rsidR="00636ADC" w:rsidRPr="00241AA1">
        <w:rPr>
          <w:rFonts w:ascii="Cambria" w:eastAsia="Cambria" w:hAnsi="Cambria" w:cs="Cambria"/>
          <w:b/>
          <w:sz w:val="24"/>
          <w:szCs w:val="24"/>
          <w:lang w:bidi="en-US"/>
        </w:rPr>
        <w:t xml:space="preserve">TTO THERMOTECHNIK </w:t>
      </w:r>
      <w:r w:rsidR="00AE781D" w:rsidRPr="00241AA1">
        <w:rPr>
          <w:rFonts w:ascii="Cambria" w:eastAsia="Cambria" w:hAnsi="Cambria" w:cs="Cambria"/>
          <w:b/>
          <w:sz w:val="24"/>
          <w:szCs w:val="24"/>
          <w:lang w:bidi="en-US"/>
        </w:rPr>
        <w:t>D.O.O.</w:t>
      </w:r>
    </w:p>
    <w:p w14:paraId="2F25AFAB" w14:textId="2B1B0FE6" w:rsidR="00672FB2" w:rsidRPr="00241AA1" w:rsidRDefault="00636ADC" w:rsidP="00115596">
      <w:pPr>
        <w:tabs>
          <w:tab w:val="left" w:pos="567"/>
        </w:tabs>
        <w:jc w:val="both"/>
        <w:rPr>
          <w:rFonts w:ascii="Cambria" w:hAnsi="Cambria"/>
          <w:b/>
          <w:sz w:val="24"/>
          <w:szCs w:val="24"/>
        </w:rPr>
      </w:pPr>
      <w:r w:rsidRPr="00241AA1">
        <w:rPr>
          <w:rFonts w:ascii="Cambria" w:eastAsia="Cambria" w:hAnsi="Cambria" w:cs="Cambria"/>
          <w:sz w:val="24"/>
          <w:szCs w:val="24"/>
          <w:lang w:bidi="en-US"/>
        </w:rPr>
        <w:t xml:space="preserve">Tender delivery address: </w:t>
      </w:r>
      <w:proofErr w:type="spellStart"/>
      <w:r w:rsidRPr="00241AA1">
        <w:rPr>
          <w:rFonts w:ascii="Cambria" w:eastAsia="Cambria" w:hAnsi="Cambria" w:cs="Cambria"/>
          <w:b/>
          <w:sz w:val="24"/>
          <w:szCs w:val="24"/>
          <w:lang w:bidi="en-US"/>
        </w:rPr>
        <w:t>Lukeži</w:t>
      </w:r>
      <w:proofErr w:type="spellEnd"/>
      <w:r w:rsidRPr="00241AA1">
        <w:rPr>
          <w:rFonts w:ascii="Cambria" w:eastAsia="Cambria" w:hAnsi="Cambria" w:cs="Cambria"/>
          <w:b/>
          <w:sz w:val="24"/>
          <w:szCs w:val="24"/>
          <w:lang w:bidi="en-US"/>
        </w:rPr>
        <w:t xml:space="preserve"> 17, 51218 </w:t>
      </w:r>
      <w:proofErr w:type="spellStart"/>
      <w:r w:rsidRPr="00241AA1">
        <w:rPr>
          <w:rFonts w:ascii="Cambria" w:eastAsia="Cambria" w:hAnsi="Cambria" w:cs="Cambria"/>
          <w:b/>
          <w:sz w:val="24"/>
          <w:szCs w:val="24"/>
          <w:lang w:bidi="en-US"/>
        </w:rPr>
        <w:t>Jelenje</w:t>
      </w:r>
      <w:proofErr w:type="spellEnd"/>
    </w:p>
    <w:p w14:paraId="1D9C5301" w14:textId="1A51B537" w:rsidR="00373DF1" w:rsidRPr="00241AA1" w:rsidRDefault="00636ADC" w:rsidP="00373DF1">
      <w:pPr>
        <w:tabs>
          <w:tab w:val="left" w:pos="567"/>
        </w:tabs>
        <w:rPr>
          <w:rFonts w:ascii="Cambria" w:hAnsi="Cambria"/>
          <w:sz w:val="24"/>
          <w:szCs w:val="24"/>
        </w:rPr>
      </w:pPr>
      <w:r w:rsidRPr="00241AA1">
        <w:rPr>
          <w:rFonts w:ascii="Cambria" w:eastAsia="Cambria" w:hAnsi="Cambria" w:cs="Cambria"/>
          <w:sz w:val="24"/>
          <w:szCs w:val="24"/>
          <w:lang w:bidi="en-US"/>
        </w:rPr>
        <w:t xml:space="preserve">Procurement number: </w:t>
      </w:r>
      <w:r w:rsidRPr="00241AA1">
        <w:rPr>
          <w:rFonts w:ascii="Cambria" w:eastAsia="Cambria" w:hAnsi="Cambria" w:cs="Cambria"/>
          <w:b/>
          <w:sz w:val="24"/>
          <w:szCs w:val="24"/>
          <w:lang w:bidi="en-US"/>
        </w:rPr>
        <w:t>KK.11.1.1.01.0083-</w:t>
      </w:r>
      <w:r w:rsidR="00241AA1" w:rsidRPr="00241AA1">
        <w:rPr>
          <w:rFonts w:ascii="Cambria" w:eastAsia="Cambria" w:hAnsi="Cambria" w:cs="Cambria"/>
          <w:b/>
          <w:sz w:val="24"/>
          <w:szCs w:val="24"/>
          <w:lang w:bidi="en-US"/>
        </w:rPr>
        <w:t>25082021</w:t>
      </w:r>
    </w:p>
    <w:p w14:paraId="18E3B18A" w14:textId="20A17737" w:rsidR="00883103" w:rsidRPr="00241AA1" w:rsidRDefault="00A264F4" w:rsidP="00883103">
      <w:pPr>
        <w:tabs>
          <w:tab w:val="left" w:pos="567"/>
        </w:tabs>
        <w:jc w:val="both"/>
        <w:rPr>
          <w:rFonts w:ascii="Cambria" w:hAnsi="Cambria"/>
          <w:b/>
          <w:sz w:val="24"/>
          <w:szCs w:val="24"/>
          <w:lang w:bidi="hr-HR"/>
        </w:rPr>
      </w:pPr>
      <w:r w:rsidRPr="00241AA1">
        <w:rPr>
          <w:rFonts w:ascii="Cambria" w:eastAsia="Cambria" w:hAnsi="Cambria" w:cs="Cambria"/>
          <w:b/>
          <w:sz w:val="24"/>
          <w:szCs w:val="24"/>
          <w:lang w:bidi="en-US"/>
        </w:rPr>
        <w:t xml:space="preserve">Subject of </w:t>
      </w:r>
      <w:proofErr w:type="gramStart"/>
      <w:r w:rsidRPr="00241AA1">
        <w:rPr>
          <w:rFonts w:ascii="Cambria" w:eastAsia="Cambria" w:hAnsi="Cambria" w:cs="Cambria"/>
          <w:b/>
          <w:sz w:val="24"/>
          <w:szCs w:val="24"/>
          <w:lang w:bidi="en-US"/>
        </w:rPr>
        <w:t>procurement</w:t>
      </w:r>
      <w:r w:rsidRPr="00241AA1">
        <w:rPr>
          <w:rFonts w:ascii="Cambria" w:eastAsia="Cambria" w:hAnsi="Cambria" w:cs="Cambria"/>
          <w:sz w:val="24"/>
          <w:szCs w:val="24"/>
          <w:lang w:bidi="en-US"/>
        </w:rPr>
        <w:t xml:space="preserve"> :</w:t>
      </w:r>
      <w:proofErr w:type="gramEnd"/>
      <w:r w:rsidRPr="00241AA1">
        <w:rPr>
          <w:rFonts w:ascii="Cambria" w:eastAsia="Cambria" w:hAnsi="Cambria" w:cs="Cambria"/>
          <w:sz w:val="24"/>
          <w:szCs w:val="24"/>
          <w:lang w:bidi="en-US"/>
        </w:rPr>
        <w:t xml:space="preserve"> </w:t>
      </w:r>
      <w:r w:rsidRPr="00241AA1">
        <w:rPr>
          <w:rFonts w:ascii="Cambria" w:eastAsia="Cambria" w:hAnsi="Cambria" w:cs="Cambria"/>
          <w:b/>
          <w:sz w:val="24"/>
          <w:szCs w:val="24"/>
          <w:lang w:bidi="en-US"/>
        </w:rPr>
        <w:t xml:space="preserve">Procurement of a machine for </w:t>
      </w:r>
      <w:r w:rsidR="006C1A00" w:rsidRPr="00241AA1">
        <w:rPr>
          <w:rFonts w:ascii="Cambria" w:eastAsia="Cambria" w:hAnsi="Cambria" w:cs="Cambria"/>
          <w:b/>
          <w:sz w:val="24"/>
          <w:szCs w:val="24"/>
          <w:lang w:bidi="en-US"/>
        </w:rPr>
        <w:t xml:space="preserve">washing the </w:t>
      </w:r>
      <w:r w:rsidR="008F5D39" w:rsidRPr="00241AA1">
        <w:rPr>
          <w:rFonts w:ascii="Cambria" w:eastAsia="Cambria" w:hAnsi="Cambria" w:cs="Cambria"/>
          <w:b/>
          <w:sz w:val="24"/>
          <w:szCs w:val="24"/>
          <w:lang w:bidi="en-US"/>
        </w:rPr>
        <w:t>distributor</w:t>
      </w:r>
      <w:r w:rsidRPr="00241AA1">
        <w:rPr>
          <w:rFonts w:ascii="Cambria" w:eastAsia="Cambria" w:hAnsi="Cambria" w:cs="Cambria"/>
          <w:b/>
          <w:sz w:val="24"/>
          <w:szCs w:val="24"/>
          <w:lang w:bidi="en-US"/>
        </w:rPr>
        <w:t xml:space="preserve"> distillation technique</w:t>
      </w:r>
    </w:p>
    <w:p w14:paraId="109E67B6" w14:textId="460EA642" w:rsidR="00FF550E" w:rsidRPr="00241AA1" w:rsidRDefault="00FF550E" w:rsidP="00883103">
      <w:pPr>
        <w:tabs>
          <w:tab w:val="left" w:pos="567"/>
        </w:tabs>
        <w:jc w:val="both"/>
        <w:rPr>
          <w:rFonts w:ascii="Cambria" w:hAnsi="Cambria"/>
          <w:b/>
          <w:sz w:val="24"/>
          <w:szCs w:val="24"/>
          <w:lang w:bidi="hr-HR"/>
        </w:rPr>
      </w:pPr>
      <w:r w:rsidRPr="00241AA1">
        <w:rPr>
          <w:rFonts w:ascii="Cambria" w:eastAsia="Cambria" w:hAnsi="Cambria" w:cs="Cambria"/>
          <w:b/>
          <w:sz w:val="24"/>
          <w:szCs w:val="24"/>
          <w:lang w:bidi="en-US"/>
        </w:rPr>
        <w:t>"DO NOT OPEN"</w:t>
      </w:r>
    </w:p>
    <w:p w14:paraId="6E11049B" w14:textId="643D25E5" w:rsidR="00636ADC" w:rsidRPr="00241AA1" w:rsidRDefault="00636ADC" w:rsidP="00883103">
      <w:pPr>
        <w:tabs>
          <w:tab w:val="left" w:pos="567"/>
        </w:tabs>
        <w:jc w:val="both"/>
        <w:rPr>
          <w:rFonts w:ascii="Cambria" w:hAnsi="Cambria"/>
          <w:sz w:val="24"/>
          <w:szCs w:val="24"/>
        </w:rPr>
      </w:pPr>
      <w:r w:rsidRPr="00241AA1">
        <w:rPr>
          <w:rFonts w:ascii="Cambria" w:eastAsia="Cambria" w:hAnsi="Cambria" w:cs="Cambria"/>
          <w:sz w:val="24"/>
          <w:szCs w:val="24"/>
          <w:lang w:bidi="en-US"/>
        </w:rPr>
        <w:t>On the back:</w:t>
      </w:r>
    </w:p>
    <w:p w14:paraId="1DEA96D6" w14:textId="77777777" w:rsidR="00636ADC" w:rsidRPr="00241AA1" w:rsidRDefault="00636ADC" w:rsidP="00115596">
      <w:pPr>
        <w:tabs>
          <w:tab w:val="left" w:pos="567"/>
        </w:tabs>
        <w:jc w:val="both"/>
        <w:rPr>
          <w:rFonts w:ascii="Cambria" w:hAnsi="Cambria"/>
          <w:b/>
          <w:sz w:val="24"/>
          <w:szCs w:val="24"/>
        </w:rPr>
      </w:pPr>
      <w:r w:rsidRPr="00241AA1">
        <w:rPr>
          <w:rFonts w:ascii="Cambria" w:eastAsia="Cambria" w:hAnsi="Cambria" w:cs="Cambria"/>
          <w:b/>
          <w:sz w:val="24"/>
          <w:szCs w:val="24"/>
          <w:lang w:bidi="en-US"/>
        </w:rPr>
        <w:t>Name and address of the Tenderer</w:t>
      </w:r>
    </w:p>
    <w:p w14:paraId="4BA95234" w14:textId="77777777" w:rsidR="00636ADC" w:rsidRPr="00241AA1" w:rsidRDefault="00636ADC" w:rsidP="00115596">
      <w:pPr>
        <w:tabs>
          <w:tab w:val="left" w:pos="567"/>
        </w:tabs>
        <w:jc w:val="both"/>
        <w:rPr>
          <w:rFonts w:ascii="Cambria" w:hAnsi="Cambria"/>
          <w:b/>
          <w:sz w:val="24"/>
          <w:szCs w:val="24"/>
        </w:rPr>
      </w:pPr>
    </w:p>
    <w:p w14:paraId="2BBBAD11" w14:textId="613F9CF2" w:rsidR="00BA1433" w:rsidRPr="00241AA1" w:rsidRDefault="00BA1433" w:rsidP="0033441F">
      <w:pPr>
        <w:numPr>
          <w:ilvl w:val="0"/>
          <w:numId w:val="7"/>
        </w:numPr>
        <w:tabs>
          <w:tab w:val="left" w:pos="567"/>
        </w:tabs>
        <w:spacing w:after="0"/>
        <w:ind w:left="0" w:firstLine="0"/>
        <w:contextualSpacing/>
        <w:jc w:val="both"/>
        <w:rPr>
          <w:rFonts w:ascii="Cambria" w:hAnsi="Cambria"/>
          <w:sz w:val="24"/>
          <w:szCs w:val="24"/>
        </w:rPr>
      </w:pPr>
      <w:r w:rsidRPr="00241AA1">
        <w:rPr>
          <w:rFonts w:ascii="Cambria" w:eastAsia="Cambria" w:hAnsi="Cambria" w:cs="Cambria"/>
          <w:sz w:val="24"/>
          <w:szCs w:val="24"/>
          <w:lang w:bidi="en-US"/>
        </w:rPr>
        <w:t xml:space="preserve">The tenderer shall deliver the sealed envelope with the tender directly (in person) or by registered mail or courier to the address of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referred to in </w:t>
      </w:r>
      <w:r w:rsidRPr="00241AA1">
        <w:rPr>
          <w:rFonts w:ascii="Cambria" w:eastAsia="Cambria" w:hAnsi="Cambria" w:cs="Cambria"/>
          <w:sz w:val="24"/>
          <w:szCs w:val="24"/>
          <w:lang w:bidi="en-US"/>
        </w:rPr>
        <w:lastRenderedPageBreak/>
        <w:t xml:space="preserve">item 6.1. and </w:t>
      </w:r>
      <w:r w:rsidR="002A7A82" w:rsidRPr="00241AA1">
        <w:rPr>
          <w:rFonts w:ascii="Cambria" w:eastAsia="Cambria" w:hAnsi="Cambria" w:cs="Cambria"/>
          <w:sz w:val="24"/>
          <w:szCs w:val="24"/>
          <w:lang w:bidi="en-US"/>
        </w:rPr>
        <w:t xml:space="preserve">shall </w:t>
      </w:r>
      <w:r w:rsidRPr="00241AA1">
        <w:rPr>
          <w:rFonts w:ascii="Cambria" w:eastAsia="Cambria" w:hAnsi="Cambria" w:cs="Cambria"/>
          <w:sz w:val="24"/>
          <w:szCs w:val="24"/>
          <w:lang w:bidi="en-US"/>
        </w:rPr>
        <w:t>bear the risk of possible loss or late delivery of the tender. If the envelope is not marked in accordance with the requirements of this Call for Tenders</w:t>
      </w:r>
      <w:r w:rsidR="002A7A82"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does not assume any responsibility in case of loss or premature opening of the tender.</w:t>
      </w:r>
    </w:p>
    <w:p w14:paraId="1A2565FA" w14:textId="77777777" w:rsidR="00636ADC" w:rsidRPr="00241AA1" w:rsidRDefault="00636ADC" w:rsidP="0028581F">
      <w:pPr>
        <w:tabs>
          <w:tab w:val="left" w:pos="567"/>
        </w:tabs>
        <w:spacing w:after="0"/>
        <w:jc w:val="both"/>
        <w:rPr>
          <w:rFonts w:ascii="Cambria" w:hAnsi="Cambria"/>
          <w:sz w:val="24"/>
          <w:szCs w:val="24"/>
        </w:rPr>
      </w:pPr>
    </w:p>
    <w:p w14:paraId="7037F937" w14:textId="6074E9D2" w:rsidR="00CF6455" w:rsidRPr="00241AA1" w:rsidRDefault="00636ADC" w:rsidP="0033441F">
      <w:pPr>
        <w:numPr>
          <w:ilvl w:val="0"/>
          <w:numId w:val="7"/>
        </w:numPr>
        <w:tabs>
          <w:tab w:val="left" w:pos="567"/>
        </w:tabs>
        <w:spacing w:after="0"/>
        <w:ind w:left="0" w:firstLine="0"/>
        <w:contextualSpacing/>
        <w:jc w:val="both"/>
        <w:rPr>
          <w:rFonts w:ascii="Cambria" w:hAnsi="Cambria"/>
          <w:sz w:val="24"/>
          <w:szCs w:val="24"/>
        </w:rPr>
      </w:pPr>
      <w:r w:rsidRPr="00241AA1">
        <w:rPr>
          <w:rFonts w:ascii="Cambria" w:eastAsia="Cambria" w:hAnsi="Cambria" w:cs="Cambria"/>
          <w:sz w:val="24"/>
          <w:szCs w:val="24"/>
          <w:lang w:bidi="en-US"/>
        </w:rPr>
        <w:t xml:space="preserve">Tenders and documentation attached to the tenders (except for the Tender Guarantee, if requested) </w:t>
      </w:r>
      <w:r w:rsidR="00407C63" w:rsidRPr="00241AA1">
        <w:rPr>
          <w:rFonts w:ascii="Cambria" w:eastAsia="Cambria" w:hAnsi="Cambria" w:cs="Cambria"/>
          <w:sz w:val="24"/>
          <w:szCs w:val="24"/>
          <w:lang w:bidi="en-US"/>
        </w:rPr>
        <w:t>shall not be</w:t>
      </w:r>
      <w:r w:rsidRPr="00241AA1">
        <w:rPr>
          <w:rFonts w:ascii="Cambria" w:eastAsia="Cambria" w:hAnsi="Cambria" w:cs="Cambria"/>
          <w:sz w:val="24"/>
          <w:szCs w:val="24"/>
          <w:lang w:bidi="en-US"/>
        </w:rPr>
        <w:t xml:space="preserve"> returned to the tenderers.</w:t>
      </w:r>
    </w:p>
    <w:p w14:paraId="71E429B1" w14:textId="77777777" w:rsidR="00C4649B" w:rsidRPr="00241AA1" w:rsidRDefault="00C4649B" w:rsidP="00C4649B">
      <w:pPr>
        <w:tabs>
          <w:tab w:val="left" w:pos="567"/>
        </w:tabs>
        <w:spacing w:after="0"/>
        <w:contextualSpacing/>
        <w:jc w:val="both"/>
        <w:rPr>
          <w:rFonts w:ascii="Cambria" w:hAnsi="Cambria"/>
          <w:sz w:val="24"/>
          <w:szCs w:val="24"/>
        </w:rPr>
      </w:pPr>
    </w:p>
    <w:p w14:paraId="2488440D" w14:textId="4B45FC41" w:rsidR="00C0174C" w:rsidRPr="00241AA1" w:rsidRDefault="00CF6455" w:rsidP="002B5A4E">
      <w:pPr>
        <w:numPr>
          <w:ilvl w:val="0"/>
          <w:numId w:val="7"/>
        </w:numPr>
        <w:tabs>
          <w:tab w:val="left" w:pos="567"/>
        </w:tabs>
        <w:spacing w:after="0"/>
        <w:ind w:left="0" w:firstLine="0"/>
        <w:contextualSpacing/>
        <w:jc w:val="both"/>
        <w:rPr>
          <w:rFonts w:ascii="Cambria" w:hAnsi="Cambria"/>
          <w:sz w:val="24"/>
          <w:szCs w:val="24"/>
        </w:rPr>
      </w:pPr>
      <w:r w:rsidRPr="00241AA1">
        <w:rPr>
          <w:rFonts w:ascii="Cambria" w:eastAsia="Cambria" w:hAnsi="Cambria" w:cs="Cambria"/>
          <w:color w:val="000000"/>
          <w:sz w:val="24"/>
          <w:szCs w:val="24"/>
          <w:lang w:bidi="en-US"/>
        </w:rPr>
        <w:t>Alternative offers are not allowed.</w:t>
      </w:r>
    </w:p>
    <w:p w14:paraId="56EB148A" w14:textId="77777777" w:rsidR="002B5A4E" w:rsidRPr="00241AA1" w:rsidRDefault="002B5A4E" w:rsidP="002B5A4E">
      <w:pPr>
        <w:tabs>
          <w:tab w:val="left" w:pos="567"/>
        </w:tabs>
        <w:spacing w:after="0"/>
        <w:contextualSpacing/>
        <w:jc w:val="both"/>
        <w:rPr>
          <w:rFonts w:ascii="Cambria" w:hAnsi="Cambria"/>
          <w:sz w:val="24"/>
          <w:szCs w:val="24"/>
        </w:rPr>
      </w:pPr>
    </w:p>
    <w:p w14:paraId="0C496A10" w14:textId="2261CC95" w:rsidR="009F1193" w:rsidRPr="00241AA1" w:rsidRDefault="00CF6455" w:rsidP="0033441F">
      <w:pPr>
        <w:numPr>
          <w:ilvl w:val="0"/>
          <w:numId w:val="7"/>
        </w:numPr>
        <w:tabs>
          <w:tab w:val="left" w:pos="567"/>
        </w:tabs>
        <w:spacing w:after="0"/>
        <w:ind w:left="0" w:firstLine="0"/>
        <w:contextualSpacing/>
        <w:jc w:val="both"/>
        <w:rPr>
          <w:rFonts w:ascii="Cambria" w:hAnsi="Cambria"/>
          <w:sz w:val="24"/>
          <w:szCs w:val="24"/>
        </w:rPr>
      </w:pPr>
      <w:r w:rsidRPr="00241AA1">
        <w:rPr>
          <w:rFonts w:ascii="Cambria" w:eastAsia="Cambria" w:hAnsi="Cambria" w:cs="Cambria"/>
          <w:color w:val="000000"/>
          <w:sz w:val="24"/>
          <w:szCs w:val="24"/>
          <w:lang w:bidi="en-US"/>
        </w:rPr>
        <w:t xml:space="preserve">The tenderer may submit an amendment </w:t>
      </w:r>
      <w:r w:rsidR="00722CC2" w:rsidRPr="00241AA1">
        <w:rPr>
          <w:rFonts w:ascii="Cambria" w:eastAsia="Cambria" w:hAnsi="Cambria" w:cs="Cambria"/>
          <w:color w:val="000000"/>
          <w:sz w:val="24"/>
          <w:szCs w:val="24"/>
          <w:lang w:bidi="en-US"/>
        </w:rPr>
        <w:t xml:space="preserve">and/or supplement </w:t>
      </w:r>
      <w:r w:rsidRPr="00241AA1">
        <w:rPr>
          <w:rFonts w:ascii="Cambria" w:eastAsia="Cambria" w:hAnsi="Cambria" w:cs="Cambria"/>
          <w:color w:val="000000"/>
          <w:sz w:val="24"/>
          <w:szCs w:val="24"/>
          <w:lang w:bidi="en-US"/>
        </w:rPr>
        <w:t xml:space="preserve">to the tender by the time limit for submission of tenders. The amendment and/or supplement to the tender shall be submitted in the same manner as the basic tender with the obligatory indication that it is an amendment and/or supplement to the </w:t>
      </w:r>
      <w:r w:rsidR="00205ADC" w:rsidRPr="00241AA1">
        <w:rPr>
          <w:rFonts w:ascii="Cambria" w:eastAsia="Cambria" w:hAnsi="Cambria" w:cs="Cambria"/>
          <w:color w:val="000000"/>
          <w:sz w:val="24"/>
          <w:szCs w:val="24"/>
          <w:lang w:bidi="en-US"/>
        </w:rPr>
        <w:t>tender</w:t>
      </w:r>
      <w:r w:rsidRPr="00241AA1">
        <w:rPr>
          <w:rFonts w:ascii="Cambria" w:eastAsia="Cambria" w:hAnsi="Cambria" w:cs="Cambria"/>
          <w:color w:val="000000"/>
          <w:sz w:val="24"/>
          <w:szCs w:val="24"/>
          <w:lang w:bidi="en-US"/>
        </w:rPr>
        <w:t>. In this case, the tenders are opened in the reverse order of receipt, and the time of receipt is considered the delivery of the latest version of the tender change.</w:t>
      </w:r>
    </w:p>
    <w:p w14:paraId="472FB541" w14:textId="77777777" w:rsidR="009F1193" w:rsidRPr="00241AA1" w:rsidRDefault="009F1193" w:rsidP="009F1193">
      <w:pPr>
        <w:tabs>
          <w:tab w:val="left" w:pos="567"/>
        </w:tabs>
        <w:spacing w:after="0"/>
        <w:contextualSpacing/>
        <w:jc w:val="both"/>
        <w:rPr>
          <w:rFonts w:ascii="Cambria" w:hAnsi="Cambria"/>
          <w:sz w:val="24"/>
          <w:szCs w:val="24"/>
        </w:rPr>
      </w:pPr>
    </w:p>
    <w:p w14:paraId="5FCDA5FD" w14:textId="275C9A76" w:rsidR="00CF6455" w:rsidRPr="00241AA1" w:rsidRDefault="00CF6455" w:rsidP="0033441F">
      <w:pPr>
        <w:numPr>
          <w:ilvl w:val="0"/>
          <w:numId w:val="7"/>
        </w:numPr>
        <w:tabs>
          <w:tab w:val="left" w:pos="567"/>
        </w:tabs>
        <w:ind w:left="0" w:firstLine="0"/>
        <w:contextualSpacing/>
        <w:jc w:val="both"/>
        <w:rPr>
          <w:rFonts w:ascii="Cambria" w:hAnsi="Cambria"/>
          <w:color w:val="000000"/>
          <w:sz w:val="24"/>
          <w:szCs w:val="24"/>
        </w:rPr>
      </w:pPr>
      <w:r w:rsidRPr="00241AA1">
        <w:rPr>
          <w:rFonts w:ascii="Cambria" w:eastAsia="Cambria" w:hAnsi="Cambria" w:cs="Cambria"/>
          <w:color w:val="000000"/>
          <w:sz w:val="24"/>
          <w:szCs w:val="24"/>
          <w:lang w:bidi="en-US"/>
        </w:rPr>
        <w:tab/>
        <w:t xml:space="preserve">The tenderer may withdraw his submitted </w:t>
      </w:r>
      <w:r w:rsidR="00205ADC" w:rsidRPr="00241AA1">
        <w:rPr>
          <w:rFonts w:ascii="Cambria" w:eastAsia="Cambria" w:hAnsi="Cambria" w:cs="Cambria"/>
          <w:color w:val="000000"/>
          <w:sz w:val="24"/>
          <w:szCs w:val="24"/>
          <w:lang w:bidi="en-US"/>
        </w:rPr>
        <w:t>tender</w:t>
      </w:r>
      <w:r w:rsidRPr="00241AA1">
        <w:rPr>
          <w:rFonts w:ascii="Cambria" w:eastAsia="Cambria" w:hAnsi="Cambria" w:cs="Cambria"/>
          <w:color w:val="000000"/>
          <w:sz w:val="24"/>
          <w:szCs w:val="24"/>
          <w:lang w:bidi="en-US"/>
        </w:rPr>
        <w:t xml:space="preserve"> by a written statement by the time limit for the submission of tenders. The written statement is submitted in the same way as the tender with the obligatory indication that it is a withdrawal from the tender. In this case, </w:t>
      </w:r>
      <w:r w:rsidR="00722CC2" w:rsidRPr="00241AA1">
        <w:rPr>
          <w:rFonts w:ascii="Cambria" w:eastAsia="Cambria" w:hAnsi="Cambria" w:cs="Cambria"/>
          <w:color w:val="000000"/>
          <w:sz w:val="24"/>
          <w:szCs w:val="24"/>
          <w:lang w:bidi="en-US"/>
        </w:rPr>
        <w:t xml:space="preserve">the </w:t>
      </w:r>
      <w:r w:rsidRPr="00241AA1">
        <w:rPr>
          <w:rFonts w:ascii="Cambria" w:eastAsia="Cambria" w:hAnsi="Cambria" w:cs="Cambria"/>
          <w:color w:val="000000"/>
          <w:sz w:val="24"/>
          <w:szCs w:val="24"/>
          <w:lang w:bidi="en-US"/>
        </w:rPr>
        <w:t xml:space="preserve">unopened tender is returned to the tenderer. </w:t>
      </w:r>
    </w:p>
    <w:p w14:paraId="768EDF77" w14:textId="77777777" w:rsidR="00070A62" w:rsidRPr="00241AA1" w:rsidRDefault="00070A62" w:rsidP="00115596">
      <w:pPr>
        <w:tabs>
          <w:tab w:val="left" w:pos="567"/>
        </w:tabs>
        <w:contextualSpacing/>
        <w:jc w:val="both"/>
        <w:rPr>
          <w:rFonts w:ascii="Cambria" w:hAnsi="Cambria"/>
          <w:sz w:val="24"/>
          <w:szCs w:val="24"/>
        </w:rPr>
      </w:pPr>
    </w:p>
    <w:p w14:paraId="1BBCC9F9" w14:textId="77777777" w:rsidR="00753ED3" w:rsidRPr="00241AA1" w:rsidRDefault="00753ED3" w:rsidP="00115596">
      <w:pPr>
        <w:tabs>
          <w:tab w:val="left" w:pos="567"/>
        </w:tabs>
        <w:contextualSpacing/>
        <w:jc w:val="both"/>
        <w:rPr>
          <w:rFonts w:ascii="Cambria" w:hAnsi="Cambria"/>
          <w:sz w:val="24"/>
          <w:szCs w:val="24"/>
        </w:rPr>
      </w:pPr>
    </w:p>
    <w:p w14:paraId="2E7D53C7" w14:textId="77777777" w:rsidR="00636ADC" w:rsidRPr="00241AA1" w:rsidRDefault="00636ADC" w:rsidP="0033441F">
      <w:pPr>
        <w:numPr>
          <w:ilvl w:val="0"/>
          <w:numId w:val="18"/>
        </w:numPr>
        <w:tabs>
          <w:tab w:val="left" w:pos="567"/>
        </w:tabs>
        <w:ind w:left="0" w:firstLine="0"/>
        <w:jc w:val="both"/>
        <w:rPr>
          <w:rFonts w:ascii="Cambria" w:hAnsi="Cambria"/>
          <w:b/>
          <w:bCs/>
          <w:sz w:val="24"/>
          <w:szCs w:val="24"/>
        </w:rPr>
      </w:pPr>
      <w:bookmarkStart w:id="16" w:name="_Hlk493079762"/>
      <w:bookmarkStart w:id="17" w:name="_Hlk4058084"/>
      <w:r w:rsidRPr="00241AA1">
        <w:rPr>
          <w:rFonts w:ascii="Cambria" w:eastAsia="Cambria" w:hAnsi="Cambria" w:cs="Cambria"/>
          <w:b/>
          <w:sz w:val="24"/>
          <w:szCs w:val="24"/>
          <w:lang w:bidi="en-US"/>
        </w:rPr>
        <w:t>DATE, TIME AND PLACE OF TENDER DELIVERY</w:t>
      </w:r>
    </w:p>
    <w:p w14:paraId="1903B829" w14:textId="33184C4B" w:rsidR="00636ADC" w:rsidRPr="00241AA1" w:rsidRDefault="001E54AF" w:rsidP="0033441F">
      <w:pPr>
        <w:pStyle w:val="Odlomakpopisa"/>
        <w:numPr>
          <w:ilvl w:val="1"/>
          <w:numId w:val="21"/>
        </w:numPr>
        <w:tabs>
          <w:tab w:val="left" w:pos="0"/>
        </w:tabs>
        <w:ind w:left="0" w:firstLine="0"/>
        <w:jc w:val="both"/>
        <w:rPr>
          <w:rFonts w:ascii="Cambria" w:hAnsi="Cambria"/>
          <w:sz w:val="24"/>
          <w:szCs w:val="24"/>
        </w:rPr>
      </w:pPr>
      <w:r w:rsidRPr="00241AA1">
        <w:rPr>
          <w:rFonts w:ascii="Cambria" w:eastAsia="Cambria" w:hAnsi="Cambria" w:cs="Cambria"/>
          <w:color w:val="000000"/>
          <w:sz w:val="24"/>
          <w:szCs w:val="24"/>
          <w:lang w:bidi="en-US"/>
        </w:rPr>
        <w:t xml:space="preserve">The tender must be received by the </w:t>
      </w:r>
      <w:r w:rsidR="00C65A05" w:rsidRPr="00241AA1">
        <w:rPr>
          <w:rFonts w:ascii="Cambria" w:eastAsia="Cambria" w:hAnsi="Cambria" w:cs="Cambria"/>
          <w:color w:val="000000"/>
          <w:sz w:val="24"/>
          <w:szCs w:val="24"/>
          <w:lang w:bidi="en-US"/>
        </w:rPr>
        <w:t>Contracting Entity</w:t>
      </w:r>
      <w:r w:rsidRPr="00241AA1">
        <w:rPr>
          <w:rFonts w:ascii="Cambria" w:eastAsia="Cambria" w:hAnsi="Cambria" w:cs="Cambria"/>
          <w:color w:val="000000"/>
          <w:sz w:val="24"/>
          <w:szCs w:val="24"/>
          <w:lang w:bidi="en-US"/>
        </w:rPr>
        <w:t>, at the address from point 6.1. of this Call for Tenders,</w:t>
      </w:r>
      <w:r w:rsidR="00A1116C" w:rsidRPr="00241AA1">
        <w:rPr>
          <w:rFonts w:ascii="Cambria" w:eastAsia="Cambria" w:hAnsi="Cambria" w:cs="Cambria"/>
          <w:color w:val="000000"/>
          <w:sz w:val="24"/>
          <w:szCs w:val="24"/>
          <w:lang w:bidi="en-US"/>
        </w:rPr>
        <w:t xml:space="preserve"> </w:t>
      </w:r>
      <w:r w:rsidRPr="00241AA1">
        <w:rPr>
          <w:rFonts w:ascii="Cambria" w:eastAsia="Cambria" w:hAnsi="Cambria" w:cs="Cambria"/>
          <w:color w:val="000000"/>
          <w:sz w:val="24"/>
          <w:szCs w:val="24"/>
          <w:lang w:bidi="en-US"/>
        </w:rPr>
        <w:t>no later than by</w:t>
      </w:r>
      <w:r w:rsidR="009B7377" w:rsidRPr="00241AA1">
        <w:rPr>
          <w:rFonts w:ascii="Cambria" w:eastAsia="Cambria" w:hAnsi="Cambria" w:cs="Cambria"/>
          <w:sz w:val="24"/>
          <w:szCs w:val="24"/>
          <w:lang w:bidi="en-US"/>
        </w:rPr>
        <w:t xml:space="preserve"> </w:t>
      </w:r>
      <w:r w:rsidR="00241AA1" w:rsidRPr="00241AA1">
        <w:rPr>
          <w:rFonts w:ascii="Cambria" w:eastAsia="Cambria" w:hAnsi="Cambria" w:cs="Cambria"/>
          <w:b/>
          <w:sz w:val="24"/>
          <w:szCs w:val="24"/>
          <w:lang w:bidi="en-US"/>
        </w:rPr>
        <w:t>08</w:t>
      </w:r>
      <w:r w:rsidR="009B7377" w:rsidRPr="00241AA1">
        <w:rPr>
          <w:rFonts w:ascii="Cambria" w:eastAsia="Cambria" w:hAnsi="Cambria" w:cs="Cambria"/>
          <w:b/>
          <w:sz w:val="24"/>
          <w:szCs w:val="24"/>
          <w:lang w:bidi="en-US"/>
        </w:rPr>
        <w:t>.0</w:t>
      </w:r>
      <w:r w:rsidR="00241AA1" w:rsidRPr="00241AA1">
        <w:rPr>
          <w:rFonts w:ascii="Cambria" w:eastAsia="Cambria" w:hAnsi="Cambria" w:cs="Cambria"/>
          <w:b/>
          <w:sz w:val="24"/>
          <w:szCs w:val="24"/>
          <w:lang w:bidi="en-US"/>
        </w:rPr>
        <w:t>9</w:t>
      </w:r>
      <w:r w:rsidR="009B7377" w:rsidRPr="00241AA1">
        <w:rPr>
          <w:rFonts w:ascii="Cambria" w:eastAsia="Cambria" w:hAnsi="Cambria" w:cs="Cambria"/>
          <w:b/>
          <w:sz w:val="24"/>
          <w:szCs w:val="24"/>
          <w:lang w:bidi="en-US"/>
        </w:rPr>
        <w:t>.2021. at 12:00</w:t>
      </w:r>
      <w:r w:rsidR="009B7377" w:rsidRPr="00241AA1">
        <w:rPr>
          <w:rFonts w:ascii="Cambria" w:eastAsia="Cambria" w:hAnsi="Cambria" w:cs="Cambria"/>
          <w:sz w:val="24"/>
          <w:szCs w:val="24"/>
          <w:lang w:bidi="en-US"/>
        </w:rPr>
        <w:t xml:space="preserve"> local time.</w:t>
      </w:r>
    </w:p>
    <w:p w14:paraId="3EBCBF95" w14:textId="77777777" w:rsidR="00830ED8" w:rsidRPr="00241AA1" w:rsidRDefault="00830ED8" w:rsidP="000D338B">
      <w:pPr>
        <w:tabs>
          <w:tab w:val="left" w:pos="567"/>
        </w:tabs>
        <w:contextualSpacing/>
        <w:jc w:val="both"/>
        <w:rPr>
          <w:rFonts w:ascii="Cambria" w:hAnsi="Cambria"/>
          <w:sz w:val="24"/>
          <w:szCs w:val="24"/>
        </w:rPr>
      </w:pPr>
    </w:p>
    <w:p w14:paraId="45E5D8BC" w14:textId="303975F8" w:rsidR="00FF5A7A" w:rsidRPr="00241AA1" w:rsidRDefault="00F7479C" w:rsidP="00115596">
      <w:pPr>
        <w:tabs>
          <w:tab w:val="left" w:pos="567"/>
        </w:tabs>
        <w:contextualSpacing/>
        <w:jc w:val="both"/>
        <w:rPr>
          <w:rFonts w:ascii="Cambria" w:hAnsi="Cambria"/>
          <w:sz w:val="24"/>
          <w:szCs w:val="24"/>
        </w:rPr>
      </w:pPr>
      <w:r w:rsidRPr="00241AA1">
        <w:rPr>
          <w:rFonts w:ascii="Cambria" w:eastAsia="Cambria" w:hAnsi="Cambria" w:cs="Cambria"/>
          <w:sz w:val="24"/>
          <w:szCs w:val="24"/>
          <w:lang w:bidi="en-US"/>
        </w:rPr>
        <w:t xml:space="preserve">The opening of the tenders shall take place on </w:t>
      </w:r>
      <w:r w:rsidR="00241AA1" w:rsidRPr="00241AA1">
        <w:rPr>
          <w:rFonts w:ascii="Cambria" w:eastAsia="Cambria" w:hAnsi="Cambria" w:cs="Cambria"/>
          <w:b/>
          <w:sz w:val="24"/>
          <w:szCs w:val="24"/>
          <w:lang w:bidi="en-US"/>
        </w:rPr>
        <w:t>September</w:t>
      </w:r>
      <w:r w:rsidR="009B7377" w:rsidRPr="00241AA1">
        <w:rPr>
          <w:rFonts w:ascii="Cambria" w:eastAsia="Cambria" w:hAnsi="Cambria" w:cs="Cambria"/>
          <w:b/>
          <w:sz w:val="24"/>
          <w:szCs w:val="24"/>
          <w:lang w:bidi="en-US"/>
        </w:rPr>
        <w:t xml:space="preserve"> </w:t>
      </w:r>
      <w:r w:rsidR="00241AA1" w:rsidRPr="00241AA1">
        <w:rPr>
          <w:rFonts w:ascii="Cambria" w:eastAsia="Cambria" w:hAnsi="Cambria" w:cs="Cambria"/>
          <w:b/>
          <w:sz w:val="24"/>
          <w:szCs w:val="24"/>
          <w:lang w:bidi="en-US"/>
        </w:rPr>
        <w:t>08</w:t>
      </w:r>
      <w:r w:rsidR="009B7377" w:rsidRPr="00241AA1">
        <w:rPr>
          <w:rFonts w:ascii="Cambria" w:eastAsia="Cambria" w:hAnsi="Cambria" w:cs="Cambria"/>
          <w:b/>
          <w:sz w:val="24"/>
          <w:szCs w:val="24"/>
          <w:lang w:bidi="en-US"/>
        </w:rPr>
        <w:t>, 2021. at 12:00</w:t>
      </w:r>
      <w:r w:rsidRPr="00241AA1">
        <w:rPr>
          <w:rFonts w:ascii="Cambria" w:eastAsia="Cambria" w:hAnsi="Cambria" w:cs="Cambria"/>
          <w:sz w:val="24"/>
          <w:szCs w:val="24"/>
          <w:lang w:bidi="en-US"/>
        </w:rPr>
        <w:t xml:space="preserve"> at the address of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w:t>
      </w:r>
      <w:r w:rsidRPr="00241AA1">
        <w:rPr>
          <w:rFonts w:ascii="Cambria" w:eastAsia="Cambria" w:hAnsi="Cambria" w:cs="Cambria"/>
          <w:b/>
          <w:lang w:bidi="en-US"/>
        </w:rPr>
        <w:t xml:space="preserve"> </w:t>
      </w:r>
      <w:r w:rsidR="00F978ED" w:rsidRPr="00241AA1">
        <w:rPr>
          <w:rFonts w:ascii="Cambria" w:eastAsia="Cambria" w:hAnsi="Cambria" w:cs="Cambria"/>
          <w:b/>
          <w:sz w:val="24"/>
          <w:szCs w:val="24"/>
          <w:lang w:bidi="en-US"/>
        </w:rPr>
        <w:t xml:space="preserve">TTO THERMOTECHNIK </w:t>
      </w:r>
      <w:r w:rsidR="00AE781D" w:rsidRPr="00241AA1">
        <w:rPr>
          <w:rFonts w:ascii="Cambria" w:eastAsia="Cambria" w:hAnsi="Cambria" w:cs="Cambria"/>
          <w:b/>
          <w:sz w:val="24"/>
          <w:szCs w:val="24"/>
          <w:lang w:bidi="en-US"/>
        </w:rPr>
        <w:t>d.o.o.</w:t>
      </w:r>
      <w:r w:rsidR="00F978ED" w:rsidRPr="00241AA1">
        <w:rPr>
          <w:rFonts w:ascii="Cambria" w:eastAsia="Cambria" w:hAnsi="Cambria" w:cs="Cambria"/>
          <w:b/>
          <w:sz w:val="24"/>
          <w:szCs w:val="24"/>
          <w:lang w:bidi="en-US"/>
        </w:rPr>
        <w:t xml:space="preserve">, </w:t>
      </w:r>
      <w:proofErr w:type="spellStart"/>
      <w:r w:rsidR="00F978ED" w:rsidRPr="00241AA1">
        <w:rPr>
          <w:rFonts w:ascii="Cambria" w:eastAsia="Cambria" w:hAnsi="Cambria" w:cs="Cambria"/>
          <w:b/>
          <w:sz w:val="24"/>
          <w:szCs w:val="24"/>
          <w:lang w:bidi="en-US"/>
        </w:rPr>
        <w:t>Lukeži</w:t>
      </w:r>
      <w:proofErr w:type="spellEnd"/>
      <w:r w:rsidR="00F978ED" w:rsidRPr="00241AA1">
        <w:rPr>
          <w:rFonts w:ascii="Cambria" w:eastAsia="Cambria" w:hAnsi="Cambria" w:cs="Cambria"/>
          <w:b/>
          <w:sz w:val="24"/>
          <w:szCs w:val="24"/>
          <w:lang w:bidi="en-US"/>
        </w:rPr>
        <w:t xml:space="preserve"> 17, 51218 </w:t>
      </w:r>
      <w:proofErr w:type="spellStart"/>
      <w:r w:rsidR="00F978ED" w:rsidRPr="00241AA1">
        <w:rPr>
          <w:rFonts w:ascii="Cambria" w:eastAsia="Cambria" w:hAnsi="Cambria" w:cs="Cambria"/>
          <w:b/>
          <w:sz w:val="24"/>
          <w:szCs w:val="24"/>
          <w:lang w:bidi="en-US"/>
        </w:rPr>
        <w:t>Jelenje</w:t>
      </w:r>
      <w:proofErr w:type="spellEnd"/>
      <w:r w:rsidRPr="00241AA1">
        <w:rPr>
          <w:rFonts w:ascii="Cambria" w:eastAsia="Cambria" w:hAnsi="Cambria" w:cs="Cambria"/>
          <w:sz w:val="24"/>
          <w:szCs w:val="24"/>
          <w:lang w:bidi="en-US"/>
        </w:rPr>
        <w:t xml:space="preserve"> in the order of receipt of the tenders. </w:t>
      </w:r>
    </w:p>
    <w:p w14:paraId="53A9EBB9" w14:textId="5F0F0DB4" w:rsidR="00C65F54" w:rsidRPr="00241AA1" w:rsidRDefault="00F7479C" w:rsidP="00115596">
      <w:pPr>
        <w:tabs>
          <w:tab w:val="left" w:pos="567"/>
        </w:tabs>
        <w:contextualSpacing/>
        <w:jc w:val="both"/>
        <w:rPr>
          <w:rFonts w:ascii="Cambria" w:hAnsi="Cambria"/>
          <w:sz w:val="24"/>
          <w:szCs w:val="24"/>
        </w:rPr>
      </w:pPr>
      <w:r w:rsidRPr="00241AA1">
        <w:rPr>
          <w:rFonts w:ascii="Cambria" w:eastAsia="Cambria" w:hAnsi="Cambria" w:cs="Cambria"/>
          <w:sz w:val="24"/>
          <w:szCs w:val="24"/>
          <w:lang w:bidi="en-US"/>
        </w:rPr>
        <w:t xml:space="preserve">There will be no public opening of tenders. </w:t>
      </w:r>
      <w:bookmarkEnd w:id="16"/>
      <w:bookmarkEnd w:id="17"/>
    </w:p>
    <w:p w14:paraId="099EB93F" w14:textId="77777777" w:rsidR="00967277" w:rsidRPr="00241AA1" w:rsidRDefault="00967277" w:rsidP="00115596">
      <w:pPr>
        <w:tabs>
          <w:tab w:val="left" w:pos="567"/>
        </w:tabs>
        <w:contextualSpacing/>
        <w:jc w:val="both"/>
        <w:rPr>
          <w:rFonts w:ascii="Cambria" w:hAnsi="Cambria"/>
          <w:sz w:val="24"/>
          <w:szCs w:val="24"/>
        </w:rPr>
      </w:pPr>
    </w:p>
    <w:p w14:paraId="36460334" w14:textId="77777777" w:rsidR="00070A62" w:rsidRPr="00241AA1" w:rsidRDefault="00070A62" w:rsidP="00115596">
      <w:pPr>
        <w:tabs>
          <w:tab w:val="left" w:pos="567"/>
        </w:tabs>
        <w:contextualSpacing/>
        <w:jc w:val="both"/>
        <w:rPr>
          <w:rFonts w:ascii="Cambria" w:hAnsi="Cambria"/>
          <w:sz w:val="24"/>
          <w:szCs w:val="24"/>
        </w:rPr>
      </w:pPr>
    </w:p>
    <w:p w14:paraId="28414D2A" w14:textId="459A7340" w:rsidR="00636ADC" w:rsidRPr="00241AA1" w:rsidRDefault="00636ADC" w:rsidP="0033441F">
      <w:pPr>
        <w:numPr>
          <w:ilvl w:val="0"/>
          <w:numId w:val="21"/>
        </w:numPr>
        <w:tabs>
          <w:tab w:val="left" w:pos="567"/>
        </w:tabs>
        <w:ind w:left="0" w:firstLine="0"/>
        <w:jc w:val="both"/>
        <w:rPr>
          <w:rFonts w:ascii="Cambria" w:hAnsi="Cambria"/>
          <w:b/>
          <w:bCs/>
          <w:sz w:val="24"/>
          <w:szCs w:val="24"/>
        </w:rPr>
      </w:pPr>
      <w:r w:rsidRPr="00241AA1">
        <w:rPr>
          <w:rFonts w:ascii="Cambria" w:eastAsia="Cambria" w:hAnsi="Cambria" w:cs="Cambria"/>
          <w:b/>
          <w:sz w:val="24"/>
          <w:szCs w:val="24"/>
          <w:lang w:bidi="en-US"/>
        </w:rPr>
        <w:t xml:space="preserve">CRITERIA FOR </w:t>
      </w:r>
      <w:r w:rsidR="0032280A" w:rsidRPr="00241AA1">
        <w:rPr>
          <w:rFonts w:ascii="Cambria" w:eastAsia="Cambria" w:hAnsi="Cambria" w:cs="Cambria"/>
          <w:b/>
          <w:sz w:val="24"/>
          <w:szCs w:val="24"/>
          <w:lang w:bidi="en-US"/>
        </w:rPr>
        <w:t xml:space="preserve">THE </w:t>
      </w:r>
      <w:r w:rsidRPr="00241AA1">
        <w:rPr>
          <w:rFonts w:ascii="Cambria" w:eastAsia="Cambria" w:hAnsi="Cambria" w:cs="Cambria"/>
          <w:b/>
          <w:sz w:val="24"/>
          <w:szCs w:val="24"/>
          <w:lang w:bidi="en-US"/>
        </w:rPr>
        <w:t>SELECTION OF THE TENDER</w:t>
      </w:r>
    </w:p>
    <w:p w14:paraId="6E24843D" w14:textId="5FF822C3" w:rsidR="008D5095" w:rsidRPr="00241AA1" w:rsidRDefault="001D5C98" w:rsidP="005A6432">
      <w:pPr>
        <w:tabs>
          <w:tab w:val="left" w:pos="567"/>
        </w:tabs>
        <w:jc w:val="both"/>
        <w:rPr>
          <w:rFonts w:ascii="Cambria" w:hAnsi="Cambria"/>
          <w:sz w:val="24"/>
        </w:rPr>
      </w:pPr>
      <w:bookmarkStart w:id="18" w:name="_Hlk74750101"/>
      <w:r w:rsidRPr="00241AA1">
        <w:rPr>
          <w:rFonts w:ascii="Cambria" w:eastAsia="Cambria" w:hAnsi="Cambria" w:cs="Cambria"/>
          <w:sz w:val="24"/>
          <w:lang w:bidi="en-US"/>
        </w:rPr>
        <w:t xml:space="preserve">The selection criterion is the </w:t>
      </w:r>
      <w:r w:rsidRPr="00241AA1">
        <w:rPr>
          <w:rFonts w:ascii="Cambria" w:eastAsia="Cambria" w:hAnsi="Cambria" w:cs="Cambria"/>
          <w:b/>
          <w:sz w:val="24"/>
          <w:lang w:bidi="en-US"/>
        </w:rPr>
        <w:t>most economically advantageous tender</w:t>
      </w:r>
      <w:r w:rsidRPr="00241AA1">
        <w:rPr>
          <w:rFonts w:ascii="Cambria" w:eastAsia="Cambria" w:hAnsi="Cambria" w:cs="Cambria"/>
          <w:sz w:val="24"/>
          <w:lang w:bidi="en-US"/>
        </w:rPr>
        <w:t xml:space="preserve">. </w:t>
      </w:r>
    </w:p>
    <w:p w14:paraId="519E6B03" w14:textId="5426796D" w:rsidR="00070A62" w:rsidRPr="00241AA1" w:rsidRDefault="003101D7" w:rsidP="00F978ED">
      <w:pPr>
        <w:spacing w:after="0" w:line="240" w:lineRule="auto"/>
        <w:jc w:val="both"/>
        <w:rPr>
          <w:rFonts w:ascii="Cambria" w:hAnsi="Cambria"/>
          <w:sz w:val="24"/>
        </w:rPr>
      </w:pPr>
      <w:r w:rsidRPr="00241AA1">
        <w:rPr>
          <w:rFonts w:ascii="Cambria" w:eastAsia="Cambria" w:hAnsi="Cambria" w:cs="Cambria"/>
          <w:sz w:val="24"/>
          <w:lang w:bidi="en-US"/>
        </w:rPr>
        <w:t xml:space="preserve">If two or more valid tenders are ranked equally according to the tender selection criterion which is the lowest price, the </w:t>
      </w:r>
      <w:r w:rsidR="00C65A05" w:rsidRPr="00241AA1">
        <w:rPr>
          <w:rFonts w:ascii="Cambria" w:eastAsia="Cambria" w:hAnsi="Cambria" w:cs="Cambria"/>
          <w:sz w:val="24"/>
          <w:lang w:bidi="en-US"/>
        </w:rPr>
        <w:t>Contracting Entity</w:t>
      </w:r>
      <w:r w:rsidRPr="00241AA1">
        <w:rPr>
          <w:rFonts w:ascii="Cambria" w:eastAsia="Cambria" w:hAnsi="Cambria" w:cs="Cambria"/>
          <w:sz w:val="24"/>
          <w:lang w:bidi="en-US"/>
        </w:rPr>
        <w:t xml:space="preserve"> will select the tender which was received earlier as the most favorable tender.</w:t>
      </w:r>
    </w:p>
    <w:p w14:paraId="7E8C95D8" w14:textId="77777777" w:rsidR="00070A62" w:rsidRPr="00241AA1" w:rsidRDefault="00070A62" w:rsidP="005A6432">
      <w:pPr>
        <w:tabs>
          <w:tab w:val="left" w:pos="567"/>
        </w:tabs>
        <w:jc w:val="both"/>
        <w:rPr>
          <w:rFonts w:ascii="Cambria" w:hAnsi="Cambria"/>
          <w:sz w:val="24"/>
        </w:rPr>
      </w:pPr>
    </w:p>
    <w:bookmarkEnd w:id="18"/>
    <w:p w14:paraId="6D36FD92" w14:textId="3F3D7758" w:rsidR="001D5C98" w:rsidRPr="00241AA1" w:rsidRDefault="001D5C98" w:rsidP="001D5C98">
      <w:pPr>
        <w:pStyle w:val="Odlomakpopisa"/>
        <w:ind w:left="0"/>
        <w:rPr>
          <w:rFonts w:ascii="Cambria" w:hAnsi="Cambria"/>
          <w:b/>
          <w:bCs/>
          <w:iCs/>
          <w:sz w:val="24"/>
        </w:rPr>
      </w:pPr>
      <w:r w:rsidRPr="00241AA1">
        <w:rPr>
          <w:rFonts w:ascii="Cambria" w:eastAsia="Cambria" w:hAnsi="Cambria" w:cs="Cambria"/>
          <w:b/>
          <w:sz w:val="24"/>
          <w:lang w:bidi="en-US"/>
        </w:rPr>
        <w:t xml:space="preserve">CRITERIA FOR </w:t>
      </w:r>
      <w:r w:rsidR="00996D6A" w:rsidRPr="00241AA1">
        <w:rPr>
          <w:rFonts w:ascii="Cambria" w:eastAsia="Cambria" w:hAnsi="Cambria" w:cs="Cambria"/>
          <w:b/>
          <w:sz w:val="24"/>
          <w:lang w:bidi="en-US"/>
        </w:rPr>
        <w:t xml:space="preserve">THE </w:t>
      </w:r>
      <w:r w:rsidRPr="00241AA1">
        <w:rPr>
          <w:rFonts w:ascii="Cambria" w:eastAsia="Cambria" w:hAnsi="Cambria" w:cs="Cambria"/>
          <w:b/>
          <w:sz w:val="24"/>
          <w:lang w:bidi="en-US"/>
        </w:rPr>
        <w:t>SELECTION OF THE MOST ECONOMICALLY ADVANTAGEOUS TENDER AND THEIR RELATIVE SIGNIFICANCE:</w:t>
      </w:r>
    </w:p>
    <w:p w14:paraId="700CD130" w14:textId="770F96C3" w:rsidR="00967277" w:rsidRPr="00241AA1" w:rsidRDefault="00967277" w:rsidP="001D5C98">
      <w:pPr>
        <w:pStyle w:val="Odlomakpopisa"/>
        <w:ind w:left="0"/>
        <w:rPr>
          <w:rFonts w:ascii="Cambria" w:hAnsi="Cambria"/>
          <w:b/>
          <w:bCs/>
          <w:iCs/>
          <w:sz w:val="24"/>
        </w:rPr>
      </w:pPr>
    </w:p>
    <w:tbl>
      <w:tblPr>
        <w:tblW w:w="8633" w:type="dxa"/>
        <w:jc w:val="center"/>
        <w:tblLook w:val="04A0" w:firstRow="1" w:lastRow="0" w:firstColumn="1" w:lastColumn="0" w:noHBand="0" w:noVBand="1"/>
      </w:tblPr>
      <w:tblGrid>
        <w:gridCol w:w="316"/>
        <w:gridCol w:w="437"/>
        <w:gridCol w:w="4519"/>
        <w:gridCol w:w="599"/>
        <w:gridCol w:w="1064"/>
        <w:gridCol w:w="626"/>
        <w:gridCol w:w="1072"/>
      </w:tblGrid>
      <w:tr w:rsidR="00967277" w:rsidRPr="00241AA1" w14:paraId="52B3FF88" w14:textId="77777777" w:rsidTr="00967277">
        <w:trPr>
          <w:trHeight w:val="598"/>
          <w:jc w:val="center"/>
        </w:trPr>
        <w:tc>
          <w:tcPr>
            <w:tcW w:w="5272" w:type="dxa"/>
            <w:gridSpan w:val="3"/>
            <w:tcBorders>
              <w:top w:val="single" w:sz="4" w:space="0" w:color="auto"/>
              <w:left w:val="single" w:sz="4" w:space="0" w:color="auto"/>
              <w:bottom w:val="nil"/>
              <w:right w:val="single" w:sz="4" w:space="0" w:color="000000"/>
            </w:tcBorders>
            <w:shd w:val="clear" w:color="auto" w:fill="2E74B5" w:themeFill="accent1" w:themeFillShade="BF"/>
            <w:vAlign w:val="center"/>
            <w:hideMark/>
          </w:tcPr>
          <w:p w14:paraId="742E50D1"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Criterion</w:t>
            </w:r>
          </w:p>
        </w:tc>
        <w:tc>
          <w:tcPr>
            <w:tcW w:w="1663"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2FDF6653"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Relative importance</w:t>
            </w:r>
          </w:p>
        </w:tc>
        <w:tc>
          <w:tcPr>
            <w:tcW w:w="1698" w:type="dxa"/>
            <w:gridSpan w:val="2"/>
            <w:tcBorders>
              <w:top w:val="single" w:sz="4" w:space="0" w:color="auto"/>
              <w:left w:val="nil"/>
              <w:bottom w:val="single" w:sz="4" w:space="0" w:color="auto"/>
              <w:right w:val="single" w:sz="4" w:space="0" w:color="000000"/>
            </w:tcBorders>
            <w:shd w:val="clear" w:color="auto" w:fill="2E74B5" w:themeFill="accent1" w:themeFillShade="BF"/>
            <w:vAlign w:val="center"/>
            <w:hideMark/>
          </w:tcPr>
          <w:p w14:paraId="2865567F"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Maximum number of points</w:t>
            </w:r>
          </w:p>
        </w:tc>
      </w:tr>
      <w:tr w:rsidR="00967277" w:rsidRPr="00241AA1" w14:paraId="2E74AEAC" w14:textId="77777777" w:rsidTr="00967277">
        <w:trPr>
          <w:trHeight w:val="437"/>
          <w:jc w:val="center"/>
        </w:trPr>
        <w:tc>
          <w:tcPr>
            <w:tcW w:w="5272" w:type="dxa"/>
            <w:gridSpan w:val="3"/>
            <w:tcBorders>
              <w:top w:val="single" w:sz="4" w:space="0" w:color="auto"/>
              <w:left w:val="single" w:sz="4" w:space="0" w:color="auto"/>
              <w:bottom w:val="single" w:sz="4" w:space="0" w:color="auto"/>
              <w:right w:val="nil"/>
            </w:tcBorders>
            <w:shd w:val="clear" w:color="auto" w:fill="auto"/>
            <w:noWrap/>
            <w:vAlign w:val="center"/>
            <w:hideMark/>
          </w:tcPr>
          <w:p w14:paraId="5E5EE37D" w14:textId="77777777" w:rsidR="00967277" w:rsidRPr="00241AA1" w:rsidRDefault="00967277" w:rsidP="00FC412D">
            <w:pPr>
              <w:spacing w:after="0" w:line="240" w:lineRule="auto"/>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PRICE CRITERION:</w:t>
            </w:r>
          </w:p>
        </w:tc>
        <w:tc>
          <w:tcPr>
            <w:tcW w:w="599" w:type="dxa"/>
            <w:tcBorders>
              <w:top w:val="nil"/>
              <w:left w:val="nil"/>
              <w:bottom w:val="single" w:sz="4" w:space="0" w:color="auto"/>
              <w:right w:val="nil"/>
            </w:tcBorders>
            <w:shd w:val="clear" w:color="auto" w:fill="auto"/>
            <w:vAlign w:val="center"/>
            <w:hideMark/>
          </w:tcPr>
          <w:p w14:paraId="794A1F81"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 </w:t>
            </w:r>
          </w:p>
        </w:tc>
        <w:tc>
          <w:tcPr>
            <w:tcW w:w="1064" w:type="dxa"/>
            <w:tcBorders>
              <w:top w:val="nil"/>
              <w:left w:val="nil"/>
              <w:bottom w:val="single" w:sz="4" w:space="0" w:color="auto"/>
              <w:right w:val="nil"/>
            </w:tcBorders>
            <w:shd w:val="clear" w:color="auto" w:fill="auto"/>
            <w:vAlign w:val="center"/>
            <w:hideMark/>
          </w:tcPr>
          <w:p w14:paraId="2BA783B0"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 </w:t>
            </w:r>
          </w:p>
        </w:tc>
        <w:tc>
          <w:tcPr>
            <w:tcW w:w="626" w:type="dxa"/>
            <w:tcBorders>
              <w:top w:val="nil"/>
              <w:left w:val="nil"/>
              <w:bottom w:val="single" w:sz="4" w:space="0" w:color="auto"/>
              <w:right w:val="nil"/>
            </w:tcBorders>
            <w:shd w:val="clear" w:color="auto" w:fill="auto"/>
            <w:vAlign w:val="center"/>
            <w:hideMark/>
          </w:tcPr>
          <w:p w14:paraId="5473B919"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 </w:t>
            </w:r>
          </w:p>
        </w:tc>
        <w:tc>
          <w:tcPr>
            <w:tcW w:w="1072" w:type="dxa"/>
            <w:tcBorders>
              <w:top w:val="nil"/>
              <w:left w:val="nil"/>
              <w:bottom w:val="single" w:sz="4" w:space="0" w:color="auto"/>
              <w:right w:val="single" w:sz="4" w:space="0" w:color="auto"/>
            </w:tcBorders>
            <w:shd w:val="clear" w:color="auto" w:fill="auto"/>
            <w:vAlign w:val="center"/>
            <w:hideMark/>
          </w:tcPr>
          <w:p w14:paraId="7690DCD4"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 </w:t>
            </w:r>
          </w:p>
        </w:tc>
      </w:tr>
      <w:tr w:rsidR="00967277" w:rsidRPr="00241AA1" w14:paraId="26A51A66" w14:textId="77777777" w:rsidTr="00D5648C">
        <w:trPr>
          <w:trHeight w:val="441"/>
          <w:jc w:val="center"/>
        </w:trPr>
        <w:tc>
          <w:tcPr>
            <w:tcW w:w="316" w:type="dxa"/>
            <w:tcBorders>
              <w:top w:val="nil"/>
              <w:left w:val="single" w:sz="4" w:space="0" w:color="auto"/>
              <w:bottom w:val="single" w:sz="4" w:space="0" w:color="auto"/>
              <w:right w:val="nil"/>
            </w:tcBorders>
            <w:shd w:val="clear" w:color="auto" w:fill="9CC2E5" w:themeFill="accent1" w:themeFillTint="99"/>
            <w:noWrap/>
            <w:vAlign w:val="center"/>
            <w:hideMark/>
          </w:tcPr>
          <w:p w14:paraId="4D5DC77D" w14:textId="77777777" w:rsidR="00967277" w:rsidRPr="00241AA1" w:rsidRDefault="00967277" w:rsidP="00FC412D">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21BAD96F" w14:textId="77777777" w:rsidR="00967277" w:rsidRPr="00241AA1" w:rsidRDefault="00967277" w:rsidP="0033441F">
            <w:pPr>
              <w:pStyle w:val="Odlomakpopisa"/>
              <w:numPr>
                <w:ilvl w:val="0"/>
                <w:numId w:val="25"/>
              </w:numPr>
              <w:spacing w:after="0" w:line="240" w:lineRule="auto"/>
              <w:rPr>
                <w:rFonts w:ascii="Cambria" w:eastAsia="Times New Roman" w:hAnsi="Cambria" w:cs="Arial"/>
                <w:b/>
                <w:color w:val="000000"/>
                <w:sz w:val="20"/>
                <w:szCs w:val="20"/>
                <w:lang w:eastAsia="hr-HR"/>
              </w:rPr>
            </w:pPr>
            <w:r w:rsidRPr="00241AA1">
              <w:rPr>
                <w:rFonts w:ascii="Cambria" w:eastAsia="Times New Roman" w:hAnsi="Cambria" w:cs="Arial"/>
                <w:b/>
                <w:color w:val="000000"/>
                <w:sz w:val="20"/>
                <w:szCs w:val="20"/>
                <w:lang w:bidi="en-US"/>
              </w:rPr>
              <w:t xml:space="preserve">Tender price </w:t>
            </w:r>
          </w:p>
        </w:tc>
        <w:tc>
          <w:tcPr>
            <w:tcW w:w="1663"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183434B1" w14:textId="77777777" w:rsidR="00967277" w:rsidRPr="00241AA1" w:rsidRDefault="00967277" w:rsidP="00FC412D">
            <w:pPr>
              <w:spacing w:after="0" w:line="240" w:lineRule="auto"/>
              <w:jc w:val="center"/>
              <w:rPr>
                <w:rFonts w:ascii="Cambria" w:eastAsia="Times New Roman" w:hAnsi="Cambria" w:cs="Arial"/>
                <w:color w:val="000000"/>
                <w:sz w:val="20"/>
                <w:szCs w:val="20"/>
                <w:lang w:eastAsia="hr-HR"/>
              </w:rPr>
            </w:pPr>
            <w:r w:rsidRPr="00241AA1">
              <w:rPr>
                <w:rFonts w:ascii="Cambria" w:eastAsia="Times New Roman" w:hAnsi="Cambria" w:cs="Arial"/>
                <w:color w:val="000000"/>
                <w:sz w:val="20"/>
                <w:szCs w:val="20"/>
                <w:lang w:bidi="en-US"/>
              </w:rPr>
              <w:t>60%</w:t>
            </w:r>
          </w:p>
        </w:tc>
        <w:tc>
          <w:tcPr>
            <w:tcW w:w="169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25D63B13" w14:textId="77777777" w:rsidR="00967277" w:rsidRPr="00241AA1" w:rsidRDefault="00967277" w:rsidP="00FC412D">
            <w:pPr>
              <w:spacing w:after="0" w:line="240" w:lineRule="auto"/>
              <w:jc w:val="center"/>
              <w:rPr>
                <w:rFonts w:ascii="Cambria" w:eastAsia="Times New Roman" w:hAnsi="Cambria" w:cs="Arial"/>
                <w:color w:val="000000"/>
                <w:sz w:val="20"/>
                <w:szCs w:val="20"/>
                <w:lang w:eastAsia="hr-HR"/>
              </w:rPr>
            </w:pPr>
            <w:r w:rsidRPr="00241AA1">
              <w:rPr>
                <w:rFonts w:ascii="Cambria" w:eastAsia="Times New Roman" w:hAnsi="Cambria" w:cs="Arial"/>
                <w:color w:val="000000"/>
                <w:sz w:val="20"/>
                <w:szCs w:val="20"/>
                <w:lang w:bidi="en-US"/>
              </w:rPr>
              <w:t>60</w:t>
            </w:r>
          </w:p>
        </w:tc>
      </w:tr>
      <w:tr w:rsidR="00967277" w:rsidRPr="00241AA1" w14:paraId="6F2224A9" w14:textId="77777777" w:rsidTr="00967277">
        <w:trPr>
          <w:trHeight w:val="437"/>
          <w:jc w:val="center"/>
        </w:trPr>
        <w:tc>
          <w:tcPr>
            <w:tcW w:w="5272" w:type="dxa"/>
            <w:gridSpan w:val="3"/>
            <w:tcBorders>
              <w:top w:val="single" w:sz="4" w:space="0" w:color="auto"/>
              <w:left w:val="single" w:sz="4" w:space="0" w:color="auto"/>
              <w:bottom w:val="single" w:sz="4" w:space="0" w:color="auto"/>
              <w:right w:val="nil"/>
            </w:tcBorders>
            <w:shd w:val="clear" w:color="auto" w:fill="auto"/>
            <w:noWrap/>
            <w:vAlign w:val="center"/>
            <w:hideMark/>
          </w:tcPr>
          <w:p w14:paraId="26F2945F" w14:textId="77777777" w:rsidR="00967277" w:rsidRPr="00241AA1" w:rsidRDefault="00967277" w:rsidP="00FC412D">
            <w:pPr>
              <w:spacing w:after="0" w:line="240" w:lineRule="auto"/>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NON-PRICE CRITERIA:</w:t>
            </w:r>
          </w:p>
        </w:tc>
        <w:tc>
          <w:tcPr>
            <w:tcW w:w="599" w:type="dxa"/>
            <w:tcBorders>
              <w:top w:val="nil"/>
              <w:left w:val="nil"/>
              <w:bottom w:val="single" w:sz="4" w:space="0" w:color="auto"/>
              <w:right w:val="nil"/>
            </w:tcBorders>
            <w:shd w:val="clear" w:color="auto" w:fill="auto"/>
            <w:vAlign w:val="center"/>
            <w:hideMark/>
          </w:tcPr>
          <w:p w14:paraId="4332C7C5"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 </w:t>
            </w:r>
          </w:p>
        </w:tc>
        <w:tc>
          <w:tcPr>
            <w:tcW w:w="1064" w:type="dxa"/>
            <w:tcBorders>
              <w:top w:val="nil"/>
              <w:left w:val="nil"/>
              <w:bottom w:val="single" w:sz="4" w:space="0" w:color="auto"/>
              <w:right w:val="nil"/>
            </w:tcBorders>
            <w:shd w:val="clear" w:color="auto" w:fill="auto"/>
            <w:vAlign w:val="center"/>
            <w:hideMark/>
          </w:tcPr>
          <w:p w14:paraId="0E26A071"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 </w:t>
            </w:r>
          </w:p>
        </w:tc>
        <w:tc>
          <w:tcPr>
            <w:tcW w:w="626" w:type="dxa"/>
            <w:tcBorders>
              <w:top w:val="nil"/>
              <w:left w:val="nil"/>
              <w:bottom w:val="single" w:sz="4" w:space="0" w:color="auto"/>
              <w:right w:val="nil"/>
            </w:tcBorders>
            <w:shd w:val="clear" w:color="auto" w:fill="auto"/>
            <w:vAlign w:val="center"/>
            <w:hideMark/>
          </w:tcPr>
          <w:p w14:paraId="7AE5DAA6"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 </w:t>
            </w:r>
          </w:p>
        </w:tc>
        <w:tc>
          <w:tcPr>
            <w:tcW w:w="1072" w:type="dxa"/>
            <w:tcBorders>
              <w:top w:val="nil"/>
              <w:left w:val="nil"/>
              <w:bottom w:val="single" w:sz="4" w:space="0" w:color="auto"/>
              <w:right w:val="single" w:sz="4" w:space="0" w:color="auto"/>
            </w:tcBorders>
            <w:shd w:val="clear" w:color="auto" w:fill="auto"/>
            <w:vAlign w:val="center"/>
            <w:hideMark/>
          </w:tcPr>
          <w:p w14:paraId="5F021D12"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 </w:t>
            </w:r>
          </w:p>
        </w:tc>
      </w:tr>
      <w:tr w:rsidR="00967277" w:rsidRPr="00241AA1" w14:paraId="28A6ACF1" w14:textId="77777777" w:rsidTr="00967277">
        <w:trPr>
          <w:trHeight w:val="661"/>
          <w:jc w:val="center"/>
        </w:trPr>
        <w:tc>
          <w:tcPr>
            <w:tcW w:w="316" w:type="dxa"/>
            <w:tcBorders>
              <w:top w:val="nil"/>
              <w:left w:val="single" w:sz="4" w:space="0" w:color="auto"/>
              <w:bottom w:val="single" w:sz="4" w:space="0" w:color="auto"/>
              <w:right w:val="nil"/>
            </w:tcBorders>
            <w:shd w:val="clear" w:color="auto" w:fill="9CC2E5" w:themeFill="accent1" w:themeFillTint="99"/>
            <w:noWrap/>
            <w:vAlign w:val="center"/>
            <w:hideMark/>
          </w:tcPr>
          <w:p w14:paraId="0BE56188" w14:textId="77777777" w:rsidR="00967277" w:rsidRPr="00241AA1" w:rsidRDefault="00967277" w:rsidP="00FC412D">
            <w:pPr>
              <w:spacing w:after="0" w:line="240" w:lineRule="auto"/>
              <w:rPr>
                <w:rFonts w:ascii="Cambria" w:eastAsia="Times New Roman" w:hAnsi="Cambria" w:cs="Arial"/>
                <w:color w:val="000000"/>
                <w:sz w:val="20"/>
                <w:szCs w:val="20"/>
                <w:lang w:eastAsia="hr-HR"/>
              </w:rPr>
            </w:pPr>
          </w:p>
        </w:tc>
        <w:tc>
          <w:tcPr>
            <w:tcW w:w="4956"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79DB54E0" w14:textId="630D2A47" w:rsidR="00967277" w:rsidRPr="00241AA1" w:rsidRDefault="00967277" w:rsidP="0033441F">
            <w:pPr>
              <w:pStyle w:val="Odlomakpopisa"/>
              <w:numPr>
                <w:ilvl w:val="0"/>
                <w:numId w:val="25"/>
              </w:numPr>
              <w:spacing w:after="0" w:line="240" w:lineRule="auto"/>
              <w:rPr>
                <w:rFonts w:ascii="Cambria" w:eastAsia="Times New Roman" w:hAnsi="Cambria" w:cs="Arial"/>
                <w:b/>
                <w:color w:val="000000"/>
                <w:sz w:val="20"/>
                <w:szCs w:val="20"/>
                <w:lang w:eastAsia="hr-HR"/>
              </w:rPr>
            </w:pPr>
            <w:r w:rsidRPr="00241AA1">
              <w:rPr>
                <w:rFonts w:ascii="Cambria" w:eastAsia="Times New Roman" w:hAnsi="Cambria" w:cs="Arial"/>
                <w:b/>
                <w:color w:val="000000"/>
                <w:sz w:val="20"/>
                <w:szCs w:val="20"/>
                <w:lang w:bidi="en-US"/>
              </w:rPr>
              <w:t>Delivery date</w:t>
            </w:r>
            <w:r w:rsidR="00A1116C" w:rsidRPr="00241AA1">
              <w:rPr>
                <w:rFonts w:ascii="Cambria" w:eastAsia="Times New Roman" w:hAnsi="Cambria" w:cs="Arial"/>
                <w:b/>
                <w:color w:val="000000"/>
                <w:sz w:val="20"/>
                <w:szCs w:val="20"/>
                <w:lang w:bidi="en-US"/>
              </w:rPr>
              <w:t xml:space="preserve"> </w:t>
            </w:r>
          </w:p>
        </w:tc>
        <w:tc>
          <w:tcPr>
            <w:tcW w:w="1663"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6E541799" w14:textId="3BF32A77" w:rsidR="00967277" w:rsidRPr="00241AA1" w:rsidRDefault="00C65F54" w:rsidP="00FC412D">
            <w:pPr>
              <w:spacing w:after="0" w:line="240" w:lineRule="auto"/>
              <w:jc w:val="center"/>
              <w:rPr>
                <w:rFonts w:ascii="Cambria" w:eastAsia="Times New Roman" w:hAnsi="Cambria" w:cs="Arial"/>
                <w:color w:val="000000"/>
                <w:sz w:val="20"/>
                <w:szCs w:val="20"/>
                <w:lang w:eastAsia="hr-HR"/>
              </w:rPr>
            </w:pPr>
            <w:r w:rsidRPr="00241AA1">
              <w:rPr>
                <w:rFonts w:ascii="Cambria" w:eastAsia="Times New Roman" w:hAnsi="Cambria" w:cs="Arial"/>
                <w:color w:val="000000"/>
                <w:sz w:val="20"/>
                <w:szCs w:val="20"/>
                <w:lang w:bidi="en-US"/>
              </w:rPr>
              <w:t>40%</w:t>
            </w:r>
          </w:p>
        </w:tc>
        <w:tc>
          <w:tcPr>
            <w:tcW w:w="1698" w:type="dxa"/>
            <w:gridSpan w:val="2"/>
            <w:tcBorders>
              <w:top w:val="single" w:sz="4" w:space="0" w:color="auto"/>
              <w:left w:val="nil"/>
              <w:bottom w:val="single" w:sz="4" w:space="0" w:color="auto"/>
              <w:right w:val="single" w:sz="4" w:space="0" w:color="000000"/>
            </w:tcBorders>
            <w:shd w:val="clear" w:color="auto" w:fill="9CC2E5" w:themeFill="accent1" w:themeFillTint="99"/>
            <w:vAlign w:val="center"/>
            <w:hideMark/>
          </w:tcPr>
          <w:p w14:paraId="2B1A3D19" w14:textId="030E70D9" w:rsidR="00967277" w:rsidRPr="00241AA1" w:rsidRDefault="00C65F54" w:rsidP="00FC412D">
            <w:pPr>
              <w:spacing w:after="0" w:line="240" w:lineRule="auto"/>
              <w:jc w:val="center"/>
              <w:rPr>
                <w:rFonts w:ascii="Cambria" w:eastAsia="Times New Roman" w:hAnsi="Cambria" w:cs="Arial"/>
                <w:color w:val="000000"/>
                <w:sz w:val="20"/>
                <w:szCs w:val="20"/>
                <w:lang w:eastAsia="hr-HR"/>
              </w:rPr>
            </w:pPr>
            <w:r w:rsidRPr="00241AA1">
              <w:rPr>
                <w:rFonts w:ascii="Cambria" w:eastAsia="Times New Roman" w:hAnsi="Cambria" w:cs="Arial"/>
                <w:color w:val="000000"/>
                <w:sz w:val="20"/>
                <w:szCs w:val="20"/>
                <w:lang w:bidi="en-US"/>
              </w:rPr>
              <w:t>40</w:t>
            </w:r>
          </w:p>
        </w:tc>
      </w:tr>
      <w:tr w:rsidR="00967277" w:rsidRPr="00241AA1" w14:paraId="4E56870A" w14:textId="77777777" w:rsidTr="00C65F54">
        <w:trPr>
          <w:trHeight w:val="396"/>
          <w:jc w:val="center"/>
        </w:trPr>
        <w:tc>
          <w:tcPr>
            <w:tcW w:w="316" w:type="dxa"/>
            <w:tcBorders>
              <w:top w:val="nil"/>
              <w:left w:val="single" w:sz="4" w:space="0" w:color="auto"/>
              <w:bottom w:val="single" w:sz="4" w:space="0" w:color="auto"/>
              <w:right w:val="nil"/>
            </w:tcBorders>
            <w:shd w:val="clear" w:color="auto" w:fill="auto"/>
            <w:noWrap/>
            <w:vAlign w:val="center"/>
            <w:hideMark/>
          </w:tcPr>
          <w:p w14:paraId="1D45709F" w14:textId="77777777" w:rsidR="00967277" w:rsidRPr="00241AA1" w:rsidRDefault="00967277" w:rsidP="00FC412D">
            <w:pPr>
              <w:spacing w:after="0" w:line="240" w:lineRule="auto"/>
              <w:rPr>
                <w:rFonts w:ascii="Cambria" w:eastAsia="Times New Roman" w:hAnsi="Cambria" w:cs="Arial"/>
                <w:color w:val="000000"/>
                <w:sz w:val="20"/>
                <w:szCs w:val="20"/>
                <w:lang w:eastAsia="hr-HR"/>
              </w:rPr>
            </w:pPr>
            <w:r w:rsidRPr="00241AA1">
              <w:rPr>
                <w:rFonts w:ascii="Cambria" w:eastAsia="Times New Roman" w:hAnsi="Cambria" w:cs="Arial"/>
                <w:color w:val="000000"/>
                <w:sz w:val="20"/>
                <w:szCs w:val="20"/>
                <w:lang w:bidi="en-US"/>
              </w:rPr>
              <w:t> </w:t>
            </w:r>
          </w:p>
        </w:tc>
        <w:tc>
          <w:tcPr>
            <w:tcW w:w="437" w:type="dxa"/>
            <w:tcBorders>
              <w:top w:val="nil"/>
              <w:left w:val="nil"/>
              <w:bottom w:val="single" w:sz="4" w:space="0" w:color="auto"/>
              <w:right w:val="nil"/>
            </w:tcBorders>
            <w:shd w:val="clear" w:color="auto" w:fill="auto"/>
            <w:noWrap/>
            <w:vAlign w:val="center"/>
            <w:hideMark/>
          </w:tcPr>
          <w:p w14:paraId="0BFE39CA" w14:textId="77777777" w:rsidR="00967277" w:rsidRPr="00241AA1" w:rsidRDefault="00967277" w:rsidP="00FC412D">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32FBAC70" w14:textId="597DE23B" w:rsidR="00967277" w:rsidRPr="00241AA1" w:rsidRDefault="00967277" w:rsidP="00FC412D">
            <w:pPr>
              <w:spacing w:after="0" w:line="240" w:lineRule="auto"/>
              <w:ind w:left="180"/>
              <w:rPr>
                <w:rFonts w:ascii="Cambria" w:eastAsia="Times New Roman" w:hAnsi="Cambria" w:cs="Arial"/>
                <w:iCs/>
                <w:sz w:val="20"/>
                <w:szCs w:val="20"/>
                <w:lang w:eastAsia="hr-HR"/>
              </w:rPr>
            </w:pPr>
            <w:r w:rsidRPr="00241AA1">
              <w:rPr>
                <w:rFonts w:ascii="Cambria" w:eastAsia="Times New Roman" w:hAnsi="Cambria" w:cs="Arial"/>
                <w:sz w:val="20"/>
                <w:szCs w:val="20"/>
                <w:lang w:bidi="en-US"/>
              </w:rPr>
              <w:t>Delivery time: up to 45 days, including the 45th day</w:t>
            </w:r>
          </w:p>
        </w:tc>
        <w:tc>
          <w:tcPr>
            <w:tcW w:w="1663" w:type="dxa"/>
            <w:gridSpan w:val="2"/>
            <w:tcBorders>
              <w:top w:val="nil"/>
              <w:left w:val="nil"/>
              <w:bottom w:val="single" w:sz="4" w:space="0" w:color="auto"/>
              <w:right w:val="single" w:sz="4" w:space="0" w:color="000000"/>
            </w:tcBorders>
            <w:shd w:val="clear" w:color="auto" w:fill="auto"/>
            <w:vAlign w:val="center"/>
          </w:tcPr>
          <w:p w14:paraId="7C13050C" w14:textId="58B2818D" w:rsidR="00967277" w:rsidRPr="00241AA1" w:rsidRDefault="00C65F54" w:rsidP="00FC412D">
            <w:pPr>
              <w:spacing w:after="0" w:line="240" w:lineRule="auto"/>
              <w:jc w:val="center"/>
              <w:rPr>
                <w:rFonts w:ascii="Cambria" w:eastAsia="Times New Roman" w:hAnsi="Cambria" w:cs="Arial"/>
                <w:iCs/>
                <w:sz w:val="20"/>
                <w:szCs w:val="20"/>
                <w:lang w:eastAsia="hr-HR"/>
              </w:rPr>
            </w:pPr>
            <w:r w:rsidRPr="00241AA1">
              <w:rPr>
                <w:rFonts w:ascii="Cambria" w:eastAsia="Times New Roman" w:hAnsi="Cambria" w:cs="Arial"/>
                <w:sz w:val="20"/>
                <w:szCs w:val="20"/>
                <w:lang w:bidi="en-US"/>
              </w:rPr>
              <w:t>40%</w:t>
            </w:r>
          </w:p>
        </w:tc>
        <w:tc>
          <w:tcPr>
            <w:tcW w:w="1698" w:type="dxa"/>
            <w:gridSpan w:val="2"/>
            <w:tcBorders>
              <w:top w:val="nil"/>
              <w:left w:val="nil"/>
              <w:bottom w:val="single" w:sz="4" w:space="0" w:color="auto"/>
              <w:right w:val="single" w:sz="4" w:space="0" w:color="auto"/>
            </w:tcBorders>
            <w:shd w:val="clear" w:color="auto" w:fill="auto"/>
            <w:vAlign w:val="center"/>
            <w:hideMark/>
          </w:tcPr>
          <w:p w14:paraId="52958D32" w14:textId="4EE649C6" w:rsidR="00967277" w:rsidRPr="00241AA1" w:rsidRDefault="00C65F54" w:rsidP="00C65F54">
            <w:pPr>
              <w:spacing w:after="0" w:line="240" w:lineRule="auto"/>
              <w:jc w:val="center"/>
              <w:rPr>
                <w:rFonts w:ascii="Cambria" w:eastAsia="Times New Roman" w:hAnsi="Cambria" w:cs="Arial"/>
                <w:iCs/>
                <w:sz w:val="20"/>
                <w:szCs w:val="20"/>
                <w:lang w:eastAsia="hr-HR"/>
              </w:rPr>
            </w:pPr>
            <w:r w:rsidRPr="00241AA1">
              <w:rPr>
                <w:rFonts w:ascii="Cambria" w:eastAsia="Times New Roman" w:hAnsi="Cambria" w:cs="Arial"/>
                <w:sz w:val="20"/>
                <w:szCs w:val="20"/>
                <w:lang w:bidi="en-US"/>
              </w:rPr>
              <w:t>40</w:t>
            </w:r>
          </w:p>
        </w:tc>
      </w:tr>
      <w:tr w:rsidR="00967277" w:rsidRPr="00241AA1" w14:paraId="378B6259" w14:textId="77777777" w:rsidTr="00C65F54">
        <w:trPr>
          <w:trHeight w:val="325"/>
          <w:jc w:val="center"/>
        </w:trPr>
        <w:tc>
          <w:tcPr>
            <w:tcW w:w="316" w:type="dxa"/>
            <w:tcBorders>
              <w:top w:val="nil"/>
              <w:left w:val="single" w:sz="4" w:space="0" w:color="auto"/>
              <w:bottom w:val="single" w:sz="4" w:space="0" w:color="auto"/>
              <w:right w:val="nil"/>
            </w:tcBorders>
            <w:shd w:val="clear" w:color="auto" w:fill="auto"/>
            <w:noWrap/>
            <w:vAlign w:val="center"/>
            <w:hideMark/>
          </w:tcPr>
          <w:p w14:paraId="688761B3" w14:textId="77777777" w:rsidR="00967277" w:rsidRPr="00241AA1" w:rsidRDefault="00967277" w:rsidP="00FC412D">
            <w:pPr>
              <w:spacing w:after="0" w:line="240" w:lineRule="auto"/>
              <w:rPr>
                <w:rFonts w:ascii="Cambria" w:eastAsia="Times New Roman" w:hAnsi="Cambria" w:cs="Arial"/>
                <w:color w:val="000000"/>
                <w:sz w:val="20"/>
                <w:szCs w:val="20"/>
                <w:lang w:eastAsia="hr-HR"/>
              </w:rPr>
            </w:pPr>
            <w:r w:rsidRPr="00241AA1">
              <w:rPr>
                <w:rFonts w:ascii="Cambria" w:eastAsia="Times New Roman" w:hAnsi="Cambria" w:cs="Arial"/>
                <w:color w:val="000000"/>
                <w:sz w:val="20"/>
                <w:szCs w:val="20"/>
                <w:lang w:bidi="en-US"/>
              </w:rPr>
              <w:t> </w:t>
            </w:r>
          </w:p>
        </w:tc>
        <w:tc>
          <w:tcPr>
            <w:tcW w:w="437" w:type="dxa"/>
            <w:tcBorders>
              <w:top w:val="nil"/>
              <w:left w:val="nil"/>
              <w:bottom w:val="single" w:sz="4" w:space="0" w:color="auto"/>
              <w:right w:val="nil"/>
            </w:tcBorders>
            <w:shd w:val="clear" w:color="auto" w:fill="auto"/>
            <w:noWrap/>
            <w:vAlign w:val="center"/>
            <w:hideMark/>
          </w:tcPr>
          <w:p w14:paraId="2CBBEC6A" w14:textId="77777777" w:rsidR="00967277" w:rsidRPr="00241AA1" w:rsidRDefault="00967277" w:rsidP="00FC412D">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406976EC" w14:textId="1B76CC7D" w:rsidR="00967277" w:rsidRPr="00241AA1" w:rsidRDefault="00967277" w:rsidP="00FC412D">
            <w:pPr>
              <w:spacing w:after="0" w:line="240" w:lineRule="auto"/>
              <w:ind w:left="180"/>
              <w:rPr>
                <w:rFonts w:ascii="Cambria" w:eastAsia="Times New Roman" w:hAnsi="Cambria" w:cs="Arial"/>
                <w:iCs/>
                <w:sz w:val="20"/>
                <w:szCs w:val="20"/>
                <w:lang w:eastAsia="hr-HR"/>
              </w:rPr>
            </w:pPr>
            <w:r w:rsidRPr="00241AA1">
              <w:rPr>
                <w:rFonts w:ascii="Cambria" w:eastAsia="Times New Roman" w:hAnsi="Cambria" w:cs="Arial"/>
                <w:sz w:val="20"/>
                <w:szCs w:val="20"/>
                <w:lang w:bidi="en-US"/>
              </w:rPr>
              <w:t>Delivery time: from 46 to 60 days</w:t>
            </w:r>
            <w:r w:rsidR="00F9613F" w:rsidRPr="00241AA1">
              <w:rPr>
                <w:rFonts w:ascii="Cambria" w:eastAsia="Times New Roman" w:hAnsi="Cambria" w:cs="Arial"/>
                <w:sz w:val="20"/>
                <w:szCs w:val="20"/>
                <w:lang w:bidi="en-US"/>
              </w:rPr>
              <w:t xml:space="preserve">, including the 60th day </w:t>
            </w:r>
          </w:p>
        </w:tc>
        <w:tc>
          <w:tcPr>
            <w:tcW w:w="1663" w:type="dxa"/>
            <w:gridSpan w:val="2"/>
            <w:tcBorders>
              <w:top w:val="nil"/>
              <w:left w:val="nil"/>
              <w:bottom w:val="single" w:sz="4" w:space="0" w:color="auto"/>
              <w:right w:val="single" w:sz="4" w:space="0" w:color="000000"/>
            </w:tcBorders>
            <w:shd w:val="clear" w:color="auto" w:fill="auto"/>
            <w:vAlign w:val="center"/>
          </w:tcPr>
          <w:p w14:paraId="29042276" w14:textId="3D3F1090" w:rsidR="00967277" w:rsidRPr="00241AA1" w:rsidRDefault="00C65F54" w:rsidP="00FC412D">
            <w:pPr>
              <w:spacing w:after="0" w:line="240" w:lineRule="auto"/>
              <w:jc w:val="center"/>
              <w:rPr>
                <w:rFonts w:ascii="Cambria" w:eastAsia="Times New Roman" w:hAnsi="Cambria" w:cs="Arial"/>
                <w:iCs/>
                <w:sz w:val="20"/>
                <w:szCs w:val="20"/>
                <w:lang w:eastAsia="hr-HR"/>
              </w:rPr>
            </w:pPr>
            <w:r w:rsidRPr="00241AA1">
              <w:rPr>
                <w:rFonts w:ascii="Cambria" w:eastAsia="Times New Roman" w:hAnsi="Cambria" w:cs="Arial"/>
                <w:sz w:val="20"/>
                <w:szCs w:val="20"/>
                <w:lang w:bidi="en-US"/>
              </w:rPr>
              <w:t>20%</w:t>
            </w:r>
          </w:p>
        </w:tc>
        <w:tc>
          <w:tcPr>
            <w:tcW w:w="1698" w:type="dxa"/>
            <w:gridSpan w:val="2"/>
            <w:tcBorders>
              <w:top w:val="nil"/>
              <w:left w:val="nil"/>
              <w:bottom w:val="single" w:sz="4" w:space="0" w:color="auto"/>
              <w:right w:val="single" w:sz="4" w:space="0" w:color="auto"/>
            </w:tcBorders>
            <w:shd w:val="clear" w:color="auto" w:fill="auto"/>
            <w:vAlign w:val="center"/>
            <w:hideMark/>
          </w:tcPr>
          <w:p w14:paraId="1CF3297D" w14:textId="29392476" w:rsidR="00967277" w:rsidRPr="00241AA1" w:rsidRDefault="00C65F54" w:rsidP="00C65F54">
            <w:pPr>
              <w:spacing w:after="0" w:line="240" w:lineRule="auto"/>
              <w:jc w:val="center"/>
              <w:rPr>
                <w:rFonts w:ascii="Cambria" w:eastAsia="Times New Roman" w:hAnsi="Cambria" w:cs="Arial"/>
                <w:iCs/>
                <w:sz w:val="20"/>
                <w:szCs w:val="20"/>
                <w:lang w:eastAsia="hr-HR"/>
              </w:rPr>
            </w:pPr>
            <w:r w:rsidRPr="00241AA1">
              <w:rPr>
                <w:rFonts w:ascii="Cambria" w:eastAsia="Times New Roman" w:hAnsi="Cambria" w:cs="Arial"/>
                <w:sz w:val="20"/>
                <w:szCs w:val="20"/>
                <w:lang w:bidi="en-US"/>
              </w:rPr>
              <w:t>20</w:t>
            </w:r>
          </w:p>
        </w:tc>
      </w:tr>
      <w:tr w:rsidR="00967277" w:rsidRPr="00241AA1" w14:paraId="05099186" w14:textId="77777777" w:rsidTr="00C65F54">
        <w:trPr>
          <w:trHeight w:val="477"/>
          <w:jc w:val="center"/>
        </w:trPr>
        <w:tc>
          <w:tcPr>
            <w:tcW w:w="316" w:type="dxa"/>
            <w:tcBorders>
              <w:top w:val="nil"/>
              <w:left w:val="single" w:sz="4" w:space="0" w:color="auto"/>
              <w:bottom w:val="single" w:sz="4" w:space="0" w:color="auto"/>
              <w:right w:val="nil"/>
            </w:tcBorders>
            <w:shd w:val="clear" w:color="auto" w:fill="auto"/>
            <w:noWrap/>
            <w:vAlign w:val="center"/>
            <w:hideMark/>
          </w:tcPr>
          <w:p w14:paraId="7948C42C" w14:textId="77777777" w:rsidR="00967277" w:rsidRPr="00241AA1" w:rsidRDefault="00967277" w:rsidP="00FC412D">
            <w:pPr>
              <w:spacing w:after="0" w:line="240" w:lineRule="auto"/>
              <w:rPr>
                <w:rFonts w:ascii="Cambria" w:eastAsia="Times New Roman" w:hAnsi="Cambria" w:cs="Arial"/>
                <w:color w:val="000000"/>
                <w:sz w:val="20"/>
                <w:szCs w:val="20"/>
                <w:lang w:eastAsia="hr-HR"/>
              </w:rPr>
            </w:pPr>
            <w:r w:rsidRPr="00241AA1">
              <w:rPr>
                <w:rFonts w:ascii="Cambria" w:eastAsia="Times New Roman" w:hAnsi="Cambria" w:cs="Arial"/>
                <w:color w:val="000000"/>
                <w:sz w:val="20"/>
                <w:szCs w:val="20"/>
                <w:lang w:bidi="en-US"/>
              </w:rPr>
              <w:t> </w:t>
            </w:r>
          </w:p>
        </w:tc>
        <w:tc>
          <w:tcPr>
            <w:tcW w:w="437" w:type="dxa"/>
            <w:tcBorders>
              <w:top w:val="nil"/>
              <w:left w:val="nil"/>
              <w:bottom w:val="single" w:sz="4" w:space="0" w:color="auto"/>
              <w:right w:val="nil"/>
            </w:tcBorders>
            <w:shd w:val="clear" w:color="auto" w:fill="auto"/>
            <w:noWrap/>
            <w:vAlign w:val="center"/>
            <w:hideMark/>
          </w:tcPr>
          <w:p w14:paraId="779AD600" w14:textId="77777777" w:rsidR="00967277" w:rsidRPr="00241AA1" w:rsidRDefault="00967277" w:rsidP="00FC412D">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hideMark/>
          </w:tcPr>
          <w:p w14:paraId="0A10AE52" w14:textId="547B5B9F" w:rsidR="00967277" w:rsidRPr="00241AA1" w:rsidRDefault="00967277" w:rsidP="00FC412D">
            <w:pPr>
              <w:spacing w:after="0" w:line="240" w:lineRule="auto"/>
              <w:ind w:left="180"/>
              <w:rPr>
                <w:rFonts w:ascii="Cambria" w:eastAsia="Times New Roman" w:hAnsi="Cambria" w:cs="Arial"/>
                <w:iCs/>
                <w:sz w:val="20"/>
                <w:szCs w:val="20"/>
                <w:lang w:eastAsia="hr-HR"/>
              </w:rPr>
            </w:pPr>
            <w:r w:rsidRPr="00241AA1">
              <w:rPr>
                <w:rFonts w:ascii="Cambria" w:eastAsia="Times New Roman" w:hAnsi="Cambria" w:cs="Arial"/>
                <w:sz w:val="20"/>
                <w:szCs w:val="20"/>
                <w:lang w:bidi="en-US"/>
              </w:rPr>
              <w:t xml:space="preserve">Delivery time: from 61 to </w:t>
            </w:r>
            <w:r w:rsidR="00F9613F" w:rsidRPr="00241AA1">
              <w:rPr>
                <w:rFonts w:ascii="Cambria" w:eastAsia="Times New Roman" w:hAnsi="Cambria" w:cs="Arial"/>
                <w:sz w:val="20"/>
                <w:szCs w:val="20"/>
                <w:lang w:bidi="en-US"/>
              </w:rPr>
              <w:t>8</w:t>
            </w:r>
            <w:r w:rsidRPr="00241AA1">
              <w:rPr>
                <w:rFonts w:ascii="Cambria" w:eastAsia="Times New Roman" w:hAnsi="Cambria" w:cs="Arial"/>
                <w:sz w:val="20"/>
                <w:szCs w:val="20"/>
                <w:lang w:bidi="en-US"/>
              </w:rPr>
              <w:t>0 days</w:t>
            </w:r>
            <w:r w:rsidR="00F9613F" w:rsidRPr="00241AA1">
              <w:rPr>
                <w:rFonts w:ascii="Cambria" w:eastAsia="Times New Roman" w:hAnsi="Cambria" w:cs="Arial"/>
                <w:sz w:val="20"/>
                <w:szCs w:val="20"/>
                <w:lang w:bidi="en-US"/>
              </w:rPr>
              <w:t>, including the 80th day</w:t>
            </w:r>
          </w:p>
        </w:tc>
        <w:tc>
          <w:tcPr>
            <w:tcW w:w="1663" w:type="dxa"/>
            <w:gridSpan w:val="2"/>
            <w:tcBorders>
              <w:top w:val="nil"/>
              <w:left w:val="nil"/>
              <w:bottom w:val="single" w:sz="4" w:space="0" w:color="auto"/>
              <w:right w:val="single" w:sz="4" w:space="0" w:color="000000"/>
            </w:tcBorders>
            <w:shd w:val="clear" w:color="auto" w:fill="auto"/>
            <w:vAlign w:val="center"/>
          </w:tcPr>
          <w:p w14:paraId="3CFC3E0E" w14:textId="4C8DC602" w:rsidR="00967277" w:rsidRPr="00241AA1" w:rsidRDefault="00C65F54" w:rsidP="00FC412D">
            <w:pPr>
              <w:spacing w:after="0" w:line="240" w:lineRule="auto"/>
              <w:jc w:val="center"/>
              <w:rPr>
                <w:rFonts w:ascii="Cambria" w:eastAsia="Times New Roman" w:hAnsi="Cambria" w:cs="Arial"/>
                <w:iCs/>
                <w:sz w:val="20"/>
                <w:szCs w:val="20"/>
                <w:lang w:eastAsia="hr-HR"/>
              </w:rPr>
            </w:pPr>
            <w:r w:rsidRPr="00241AA1">
              <w:rPr>
                <w:rFonts w:ascii="Cambria" w:eastAsia="Times New Roman" w:hAnsi="Cambria" w:cs="Arial"/>
                <w:sz w:val="20"/>
                <w:szCs w:val="20"/>
                <w:lang w:bidi="en-US"/>
              </w:rPr>
              <w:t>10%</w:t>
            </w:r>
          </w:p>
        </w:tc>
        <w:tc>
          <w:tcPr>
            <w:tcW w:w="1698" w:type="dxa"/>
            <w:gridSpan w:val="2"/>
            <w:tcBorders>
              <w:top w:val="nil"/>
              <w:left w:val="nil"/>
              <w:bottom w:val="single" w:sz="4" w:space="0" w:color="auto"/>
              <w:right w:val="single" w:sz="4" w:space="0" w:color="auto"/>
            </w:tcBorders>
            <w:shd w:val="clear" w:color="auto" w:fill="auto"/>
            <w:vAlign w:val="center"/>
            <w:hideMark/>
          </w:tcPr>
          <w:p w14:paraId="33E576C1" w14:textId="1DCDC0EA" w:rsidR="00967277" w:rsidRPr="00241AA1" w:rsidRDefault="00C65F54" w:rsidP="00C65F54">
            <w:pPr>
              <w:spacing w:after="0" w:line="240" w:lineRule="auto"/>
              <w:jc w:val="center"/>
              <w:rPr>
                <w:rFonts w:ascii="Cambria" w:eastAsia="Times New Roman" w:hAnsi="Cambria" w:cs="Arial"/>
                <w:iCs/>
                <w:sz w:val="20"/>
                <w:szCs w:val="20"/>
                <w:lang w:eastAsia="hr-HR"/>
              </w:rPr>
            </w:pPr>
            <w:r w:rsidRPr="00241AA1">
              <w:rPr>
                <w:rFonts w:ascii="Cambria" w:eastAsia="Times New Roman" w:hAnsi="Cambria" w:cs="Arial"/>
                <w:sz w:val="20"/>
                <w:szCs w:val="20"/>
                <w:lang w:bidi="en-US"/>
              </w:rPr>
              <w:t>10</w:t>
            </w:r>
          </w:p>
        </w:tc>
      </w:tr>
      <w:tr w:rsidR="00F9613F" w:rsidRPr="00241AA1" w14:paraId="5FB72DF7" w14:textId="77777777" w:rsidTr="00C65F54">
        <w:trPr>
          <w:trHeight w:val="477"/>
          <w:jc w:val="center"/>
        </w:trPr>
        <w:tc>
          <w:tcPr>
            <w:tcW w:w="316" w:type="dxa"/>
            <w:tcBorders>
              <w:top w:val="nil"/>
              <w:left w:val="single" w:sz="4" w:space="0" w:color="auto"/>
              <w:bottom w:val="single" w:sz="4" w:space="0" w:color="auto"/>
              <w:right w:val="nil"/>
            </w:tcBorders>
            <w:shd w:val="clear" w:color="auto" w:fill="auto"/>
            <w:noWrap/>
            <w:vAlign w:val="center"/>
          </w:tcPr>
          <w:p w14:paraId="4F69A4D0" w14:textId="77777777" w:rsidR="00F9613F" w:rsidRPr="00241AA1" w:rsidRDefault="00F9613F" w:rsidP="00FC412D">
            <w:pPr>
              <w:spacing w:after="0" w:line="240" w:lineRule="auto"/>
              <w:rPr>
                <w:rFonts w:ascii="Cambria" w:eastAsia="Times New Roman" w:hAnsi="Cambria" w:cs="Arial"/>
                <w:color w:val="000000"/>
                <w:sz w:val="20"/>
                <w:szCs w:val="20"/>
                <w:lang w:bidi="en-US"/>
              </w:rPr>
            </w:pPr>
          </w:p>
        </w:tc>
        <w:tc>
          <w:tcPr>
            <w:tcW w:w="437" w:type="dxa"/>
            <w:tcBorders>
              <w:top w:val="nil"/>
              <w:left w:val="nil"/>
              <w:bottom w:val="single" w:sz="4" w:space="0" w:color="auto"/>
              <w:right w:val="nil"/>
            </w:tcBorders>
            <w:shd w:val="clear" w:color="auto" w:fill="auto"/>
            <w:noWrap/>
            <w:vAlign w:val="center"/>
          </w:tcPr>
          <w:p w14:paraId="22E49FEC" w14:textId="77777777" w:rsidR="00F9613F" w:rsidRPr="00241AA1" w:rsidRDefault="00F9613F" w:rsidP="00FC412D">
            <w:pPr>
              <w:spacing w:after="0" w:line="240" w:lineRule="auto"/>
              <w:rPr>
                <w:rFonts w:ascii="Cambria" w:eastAsia="Times New Roman" w:hAnsi="Cambria" w:cs="Arial"/>
                <w:iCs/>
                <w:sz w:val="20"/>
                <w:szCs w:val="20"/>
                <w:lang w:eastAsia="hr-HR"/>
              </w:rPr>
            </w:pPr>
          </w:p>
        </w:tc>
        <w:tc>
          <w:tcPr>
            <w:tcW w:w="4519" w:type="dxa"/>
            <w:tcBorders>
              <w:top w:val="nil"/>
              <w:left w:val="nil"/>
              <w:bottom w:val="single" w:sz="4" w:space="0" w:color="auto"/>
              <w:right w:val="single" w:sz="4" w:space="0" w:color="000000"/>
            </w:tcBorders>
            <w:shd w:val="clear" w:color="auto" w:fill="auto"/>
            <w:vAlign w:val="center"/>
          </w:tcPr>
          <w:p w14:paraId="37D7EAD7" w14:textId="00BA1E81" w:rsidR="00F9613F" w:rsidRPr="00241AA1" w:rsidRDefault="00F9613F" w:rsidP="00FC412D">
            <w:pPr>
              <w:spacing w:after="0" w:line="240" w:lineRule="auto"/>
              <w:ind w:left="180"/>
              <w:rPr>
                <w:rFonts w:ascii="Cambria" w:eastAsia="Times New Roman" w:hAnsi="Cambria" w:cs="Arial"/>
                <w:sz w:val="20"/>
                <w:szCs w:val="20"/>
                <w:lang w:bidi="en-US"/>
              </w:rPr>
            </w:pPr>
            <w:r w:rsidRPr="00241AA1">
              <w:rPr>
                <w:rFonts w:ascii="Cambria" w:eastAsia="Times New Roman" w:hAnsi="Cambria" w:cs="Arial"/>
                <w:sz w:val="20"/>
                <w:szCs w:val="20"/>
                <w:lang w:bidi="en-US"/>
              </w:rPr>
              <w:t>Delivery time: from 81 to 90 days</w:t>
            </w:r>
          </w:p>
        </w:tc>
        <w:tc>
          <w:tcPr>
            <w:tcW w:w="1663" w:type="dxa"/>
            <w:gridSpan w:val="2"/>
            <w:tcBorders>
              <w:top w:val="nil"/>
              <w:left w:val="nil"/>
              <w:bottom w:val="single" w:sz="4" w:space="0" w:color="auto"/>
              <w:right w:val="single" w:sz="4" w:space="0" w:color="000000"/>
            </w:tcBorders>
            <w:shd w:val="clear" w:color="auto" w:fill="auto"/>
            <w:vAlign w:val="center"/>
          </w:tcPr>
          <w:p w14:paraId="7159063B" w14:textId="128D98C8" w:rsidR="00F9613F" w:rsidRPr="00241AA1" w:rsidRDefault="00F9613F" w:rsidP="00FC412D">
            <w:pPr>
              <w:spacing w:after="0" w:line="240" w:lineRule="auto"/>
              <w:jc w:val="center"/>
              <w:rPr>
                <w:rFonts w:ascii="Cambria" w:eastAsia="Times New Roman" w:hAnsi="Cambria" w:cs="Arial"/>
                <w:sz w:val="20"/>
                <w:szCs w:val="20"/>
                <w:lang w:bidi="en-US"/>
              </w:rPr>
            </w:pPr>
            <w:r w:rsidRPr="00241AA1">
              <w:rPr>
                <w:rFonts w:ascii="Cambria" w:eastAsia="Times New Roman" w:hAnsi="Cambria" w:cs="Arial"/>
                <w:sz w:val="20"/>
                <w:szCs w:val="20"/>
                <w:lang w:bidi="en-US"/>
              </w:rPr>
              <w:t>1%</w:t>
            </w:r>
          </w:p>
        </w:tc>
        <w:tc>
          <w:tcPr>
            <w:tcW w:w="1698" w:type="dxa"/>
            <w:gridSpan w:val="2"/>
            <w:tcBorders>
              <w:top w:val="nil"/>
              <w:left w:val="nil"/>
              <w:bottom w:val="single" w:sz="4" w:space="0" w:color="auto"/>
              <w:right w:val="single" w:sz="4" w:space="0" w:color="auto"/>
            </w:tcBorders>
            <w:shd w:val="clear" w:color="auto" w:fill="auto"/>
            <w:vAlign w:val="center"/>
          </w:tcPr>
          <w:p w14:paraId="7F50F440" w14:textId="5D2AF810" w:rsidR="00F9613F" w:rsidRPr="00241AA1" w:rsidRDefault="00F9613F" w:rsidP="00C65F54">
            <w:pPr>
              <w:spacing w:after="0" w:line="240" w:lineRule="auto"/>
              <w:jc w:val="center"/>
              <w:rPr>
                <w:rFonts w:ascii="Cambria" w:eastAsia="Times New Roman" w:hAnsi="Cambria" w:cs="Arial"/>
                <w:sz w:val="20"/>
                <w:szCs w:val="20"/>
                <w:lang w:bidi="en-US"/>
              </w:rPr>
            </w:pPr>
            <w:r w:rsidRPr="00241AA1">
              <w:rPr>
                <w:rFonts w:ascii="Cambria" w:eastAsia="Times New Roman" w:hAnsi="Cambria" w:cs="Arial"/>
                <w:sz w:val="20"/>
                <w:szCs w:val="20"/>
                <w:lang w:bidi="en-US"/>
              </w:rPr>
              <w:t>1</w:t>
            </w:r>
          </w:p>
        </w:tc>
      </w:tr>
      <w:tr w:rsidR="00967277" w:rsidRPr="00241AA1" w14:paraId="262CEAA9" w14:textId="77777777" w:rsidTr="00967277">
        <w:trPr>
          <w:trHeight w:val="598"/>
          <w:jc w:val="center"/>
        </w:trPr>
        <w:tc>
          <w:tcPr>
            <w:tcW w:w="5272" w:type="dxa"/>
            <w:gridSpan w:val="3"/>
            <w:tcBorders>
              <w:top w:val="double" w:sz="6" w:space="0" w:color="000000"/>
              <w:left w:val="single" w:sz="4" w:space="0" w:color="auto"/>
              <w:bottom w:val="single" w:sz="4" w:space="0" w:color="auto"/>
              <w:right w:val="single" w:sz="4" w:space="0" w:color="000000"/>
            </w:tcBorders>
            <w:shd w:val="clear" w:color="auto" w:fill="2E74B5" w:themeFill="accent1" w:themeFillShade="BF"/>
            <w:vAlign w:val="center"/>
            <w:hideMark/>
          </w:tcPr>
          <w:p w14:paraId="765264A2" w14:textId="0CA767BC" w:rsidR="00967277" w:rsidRPr="00241AA1" w:rsidRDefault="00967277" w:rsidP="00FC412D">
            <w:pPr>
              <w:spacing w:after="0" w:line="240" w:lineRule="auto"/>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TOTAL (1 + 2)</w:t>
            </w:r>
          </w:p>
        </w:tc>
        <w:tc>
          <w:tcPr>
            <w:tcW w:w="1663"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51EB8F11"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100%</w:t>
            </w:r>
          </w:p>
        </w:tc>
        <w:tc>
          <w:tcPr>
            <w:tcW w:w="1698" w:type="dxa"/>
            <w:gridSpan w:val="2"/>
            <w:tcBorders>
              <w:top w:val="double" w:sz="6" w:space="0" w:color="auto"/>
              <w:left w:val="nil"/>
              <w:bottom w:val="single" w:sz="4" w:space="0" w:color="auto"/>
              <w:right w:val="single" w:sz="4" w:space="0" w:color="000000"/>
            </w:tcBorders>
            <w:shd w:val="clear" w:color="auto" w:fill="2E74B5" w:themeFill="accent1" w:themeFillShade="BF"/>
            <w:vAlign w:val="center"/>
            <w:hideMark/>
          </w:tcPr>
          <w:p w14:paraId="54DC6574" w14:textId="77777777" w:rsidR="00967277" w:rsidRPr="00241AA1" w:rsidRDefault="00967277" w:rsidP="00FC412D">
            <w:pPr>
              <w:spacing w:after="0" w:line="240" w:lineRule="auto"/>
              <w:jc w:val="center"/>
              <w:rPr>
                <w:rFonts w:ascii="Cambria" w:eastAsia="Times New Roman" w:hAnsi="Cambria" w:cs="Arial"/>
                <w:b/>
                <w:bCs/>
                <w:color w:val="000000"/>
                <w:sz w:val="20"/>
                <w:szCs w:val="20"/>
                <w:lang w:eastAsia="hr-HR"/>
              </w:rPr>
            </w:pPr>
            <w:r w:rsidRPr="00241AA1">
              <w:rPr>
                <w:rFonts w:ascii="Cambria" w:eastAsia="Times New Roman" w:hAnsi="Cambria" w:cs="Arial"/>
                <w:b/>
                <w:color w:val="000000"/>
                <w:sz w:val="20"/>
                <w:szCs w:val="20"/>
                <w:lang w:bidi="en-US"/>
              </w:rPr>
              <w:t xml:space="preserve">100 </w:t>
            </w:r>
          </w:p>
        </w:tc>
      </w:tr>
    </w:tbl>
    <w:p w14:paraId="2C17BE16" w14:textId="6B897D9E" w:rsidR="00967277" w:rsidRPr="00241AA1" w:rsidRDefault="00967277" w:rsidP="001D5C98">
      <w:pPr>
        <w:pStyle w:val="Odlomakpopisa"/>
        <w:ind w:left="0"/>
        <w:rPr>
          <w:rFonts w:ascii="Cambria" w:hAnsi="Cambria"/>
          <w:b/>
          <w:bCs/>
          <w:iCs/>
          <w:sz w:val="24"/>
        </w:rPr>
      </w:pPr>
    </w:p>
    <w:p w14:paraId="5BE0433C" w14:textId="34183D17" w:rsidR="00967277" w:rsidRPr="00241AA1" w:rsidRDefault="00967277" w:rsidP="00967277">
      <w:pPr>
        <w:rPr>
          <w:rFonts w:ascii="Cambria" w:hAnsi="Cambria"/>
          <w:b/>
          <w:bCs/>
          <w:iCs/>
          <w:sz w:val="24"/>
        </w:rPr>
      </w:pPr>
      <w:r w:rsidRPr="00241AA1">
        <w:rPr>
          <w:rFonts w:ascii="Cambria" w:eastAsia="Cambria" w:hAnsi="Cambria" w:cs="Cambria"/>
          <w:b/>
          <w:sz w:val="24"/>
          <w:lang w:bidi="en-US"/>
        </w:rPr>
        <w:t xml:space="preserve">DESCRIPTION OF </w:t>
      </w:r>
      <w:r w:rsidR="00996D6A" w:rsidRPr="00241AA1">
        <w:rPr>
          <w:rFonts w:ascii="Cambria" w:eastAsia="Cambria" w:hAnsi="Cambria" w:cs="Cambria"/>
          <w:b/>
          <w:sz w:val="24"/>
          <w:lang w:bidi="en-US"/>
        </w:rPr>
        <w:t xml:space="preserve">THE </w:t>
      </w:r>
      <w:r w:rsidRPr="00241AA1">
        <w:rPr>
          <w:rFonts w:ascii="Cambria" w:eastAsia="Cambria" w:hAnsi="Cambria" w:cs="Cambria"/>
          <w:b/>
          <w:sz w:val="24"/>
          <w:lang w:bidi="en-US"/>
        </w:rPr>
        <w:t>CRITERIA AND MANNER OF DETERMINING THE POINT VALUE:</w:t>
      </w:r>
    </w:p>
    <w:p w14:paraId="7ED494E7" w14:textId="77777777" w:rsidR="00967277" w:rsidRPr="00241AA1" w:rsidRDefault="00967277" w:rsidP="00967277">
      <w:pPr>
        <w:rPr>
          <w:rFonts w:ascii="Cambria" w:hAnsi="Cambria"/>
          <w:b/>
          <w:bCs/>
          <w:iCs/>
          <w:sz w:val="24"/>
        </w:rPr>
      </w:pPr>
    </w:p>
    <w:p w14:paraId="628F891E" w14:textId="2B7D2875" w:rsidR="00967277" w:rsidRPr="00241AA1" w:rsidRDefault="00967277" w:rsidP="00967277">
      <w:pPr>
        <w:rPr>
          <w:rFonts w:ascii="Cambria" w:hAnsi="Cambria"/>
          <w:b/>
          <w:bCs/>
          <w:iCs/>
          <w:sz w:val="24"/>
        </w:rPr>
      </w:pPr>
      <w:r w:rsidRPr="00241AA1">
        <w:rPr>
          <w:rFonts w:ascii="Cambria" w:eastAsia="Cambria" w:hAnsi="Cambria" w:cs="Cambria"/>
          <w:b/>
          <w:sz w:val="24"/>
          <w:lang w:bidi="en-US"/>
        </w:rPr>
        <w:t>Calculation formula: UB = P + RI</w:t>
      </w:r>
    </w:p>
    <w:p w14:paraId="378C25E8" w14:textId="77777777" w:rsidR="00967277" w:rsidRPr="00241AA1" w:rsidRDefault="00967277" w:rsidP="00967277">
      <w:pPr>
        <w:rPr>
          <w:rFonts w:ascii="Cambria" w:hAnsi="Cambria"/>
          <w:iCs/>
          <w:sz w:val="24"/>
        </w:rPr>
      </w:pPr>
      <w:r w:rsidRPr="00241AA1">
        <w:rPr>
          <w:rFonts w:ascii="Cambria" w:eastAsia="Cambria" w:hAnsi="Cambria" w:cs="Cambria"/>
          <w:sz w:val="24"/>
          <w:lang w:bidi="en-US"/>
        </w:rPr>
        <w:t>UB = total number of points</w:t>
      </w:r>
    </w:p>
    <w:p w14:paraId="1696FF3D" w14:textId="77777777" w:rsidR="00967277" w:rsidRPr="00241AA1" w:rsidRDefault="00967277" w:rsidP="00967277">
      <w:pPr>
        <w:rPr>
          <w:rFonts w:ascii="Cambria" w:hAnsi="Cambria"/>
          <w:iCs/>
          <w:sz w:val="24"/>
        </w:rPr>
      </w:pPr>
      <w:r w:rsidRPr="00241AA1">
        <w:rPr>
          <w:rFonts w:ascii="Cambria" w:eastAsia="Cambria" w:hAnsi="Cambria" w:cs="Cambria"/>
          <w:sz w:val="24"/>
          <w:lang w:bidi="en-US"/>
        </w:rPr>
        <w:t>P = number of points that the tender received for the tendered price (excluding VAT)</w:t>
      </w:r>
    </w:p>
    <w:p w14:paraId="39CA855A" w14:textId="77777777" w:rsidR="00967277" w:rsidRPr="00241AA1" w:rsidRDefault="00967277" w:rsidP="00967277">
      <w:pPr>
        <w:rPr>
          <w:rFonts w:ascii="Cambria" w:hAnsi="Cambria"/>
          <w:iCs/>
          <w:sz w:val="24"/>
        </w:rPr>
      </w:pPr>
      <w:r w:rsidRPr="00241AA1">
        <w:rPr>
          <w:rFonts w:ascii="Cambria" w:eastAsia="Cambria" w:hAnsi="Cambria" w:cs="Cambria"/>
          <w:sz w:val="24"/>
          <w:lang w:bidi="en-US"/>
        </w:rPr>
        <w:t>RI = number of points received by the tender for the delivery time limit.</w:t>
      </w:r>
    </w:p>
    <w:p w14:paraId="454BE5EA" w14:textId="77777777" w:rsidR="00967277" w:rsidRPr="00241AA1" w:rsidRDefault="00967277" w:rsidP="00967277">
      <w:pPr>
        <w:rPr>
          <w:rFonts w:ascii="Cambria" w:hAnsi="Cambria"/>
          <w:b/>
          <w:bCs/>
          <w:iCs/>
          <w:sz w:val="24"/>
        </w:rPr>
      </w:pPr>
    </w:p>
    <w:p w14:paraId="7A4B5437" w14:textId="35A991D2" w:rsidR="00967277" w:rsidRPr="00241AA1" w:rsidRDefault="00967277" w:rsidP="00967277">
      <w:pPr>
        <w:rPr>
          <w:rFonts w:ascii="Cambria" w:hAnsi="Cambria"/>
          <w:b/>
          <w:bCs/>
          <w:iCs/>
          <w:sz w:val="24"/>
        </w:rPr>
      </w:pPr>
      <w:r w:rsidRPr="00241AA1">
        <w:rPr>
          <w:rFonts w:ascii="Cambria" w:eastAsia="Cambria" w:hAnsi="Cambria" w:cs="Cambria"/>
          <w:b/>
          <w:sz w:val="24"/>
          <w:lang w:bidi="en-US"/>
        </w:rPr>
        <w:t xml:space="preserve">PRICE CRITERION </w:t>
      </w:r>
    </w:p>
    <w:p w14:paraId="14A4F5A3" w14:textId="48111C48" w:rsidR="00967277" w:rsidRPr="00241AA1" w:rsidRDefault="00967277" w:rsidP="00967277">
      <w:pPr>
        <w:rPr>
          <w:rFonts w:ascii="Cambria" w:hAnsi="Cambria"/>
          <w:iCs/>
          <w:sz w:val="24"/>
        </w:rPr>
      </w:pPr>
      <w:r w:rsidRPr="00241AA1">
        <w:rPr>
          <w:rFonts w:ascii="Cambria" w:eastAsia="Cambria" w:hAnsi="Cambria" w:cs="Cambria"/>
          <w:sz w:val="24"/>
          <w:lang w:bidi="en-US"/>
        </w:rPr>
        <w:t xml:space="preserve">The </w:t>
      </w:r>
      <w:r w:rsidR="00C65A05" w:rsidRPr="00241AA1">
        <w:rPr>
          <w:rFonts w:ascii="Cambria" w:eastAsia="Cambria" w:hAnsi="Cambria" w:cs="Cambria"/>
          <w:sz w:val="24"/>
          <w:lang w:bidi="en-US"/>
        </w:rPr>
        <w:t>Contracting Entity</w:t>
      </w:r>
      <w:r w:rsidRPr="00241AA1">
        <w:rPr>
          <w:rFonts w:ascii="Cambria" w:eastAsia="Cambria" w:hAnsi="Cambria" w:cs="Cambria"/>
          <w:sz w:val="24"/>
          <w:lang w:bidi="en-US"/>
        </w:rPr>
        <w:t xml:space="preserve"> </w:t>
      </w:r>
      <w:r w:rsidR="00254CBB" w:rsidRPr="00241AA1">
        <w:rPr>
          <w:rFonts w:ascii="Cambria" w:eastAsia="Cambria" w:hAnsi="Cambria" w:cs="Cambria"/>
          <w:sz w:val="24"/>
          <w:lang w:bidi="en-US"/>
        </w:rPr>
        <w:t xml:space="preserve">shall </w:t>
      </w:r>
      <w:r w:rsidRPr="00241AA1">
        <w:rPr>
          <w:rFonts w:ascii="Cambria" w:eastAsia="Cambria" w:hAnsi="Cambria" w:cs="Cambria"/>
          <w:sz w:val="24"/>
          <w:lang w:bidi="en-US"/>
        </w:rPr>
        <w:t>determine the price of the tender as one of the criteria.</w:t>
      </w:r>
    </w:p>
    <w:p w14:paraId="5C1F080A" w14:textId="0BC02238" w:rsidR="00967277" w:rsidRPr="00241AA1" w:rsidRDefault="00967277" w:rsidP="00967277">
      <w:pPr>
        <w:rPr>
          <w:rFonts w:ascii="Cambria" w:hAnsi="Cambria"/>
          <w:iCs/>
          <w:sz w:val="24"/>
        </w:rPr>
      </w:pPr>
      <w:r w:rsidRPr="00241AA1">
        <w:rPr>
          <w:rFonts w:ascii="Cambria" w:eastAsia="Cambria" w:hAnsi="Cambria" w:cs="Cambria"/>
          <w:sz w:val="24"/>
          <w:lang w:bidi="en-US"/>
        </w:rPr>
        <w:t>The maximum number of points that a tenderer can receive according to this criterion is 60. The tenderer who submits the tender with the lowest price will receive the maximum number of points.</w:t>
      </w:r>
    </w:p>
    <w:p w14:paraId="2D8448AB" w14:textId="1751C19D" w:rsidR="00967277" w:rsidRPr="00241AA1" w:rsidRDefault="00967277" w:rsidP="00967277">
      <w:pPr>
        <w:rPr>
          <w:rFonts w:ascii="Cambria" w:hAnsi="Cambria"/>
          <w:iCs/>
          <w:sz w:val="24"/>
        </w:rPr>
      </w:pPr>
      <w:r w:rsidRPr="00241AA1">
        <w:rPr>
          <w:rFonts w:ascii="Cambria" w:eastAsia="Cambria" w:hAnsi="Cambria" w:cs="Cambria"/>
          <w:sz w:val="24"/>
          <w:lang w:bidi="en-US"/>
        </w:rPr>
        <w:t>Depending on the lowest tender price, other tender</w:t>
      </w:r>
      <w:r w:rsidR="007D430A" w:rsidRPr="00241AA1">
        <w:rPr>
          <w:rFonts w:ascii="Cambria" w:eastAsia="Cambria" w:hAnsi="Cambria" w:cs="Cambria"/>
          <w:sz w:val="24"/>
          <w:lang w:bidi="en-US"/>
        </w:rPr>
        <w:t>s</w:t>
      </w:r>
      <w:r w:rsidRPr="00241AA1">
        <w:rPr>
          <w:rFonts w:ascii="Cambria" w:eastAsia="Cambria" w:hAnsi="Cambria" w:cs="Cambria"/>
          <w:sz w:val="24"/>
          <w:lang w:bidi="en-US"/>
        </w:rPr>
        <w:t xml:space="preserve"> will receive a lower number of points, according to the following formula:</w:t>
      </w:r>
    </w:p>
    <w:p w14:paraId="239D2329" w14:textId="77777777" w:rsidR="00205ADC" w:rsidRPr="00241AA1" w:rsidRDefault="00205ADC" w:rsidP="00967277">
      <w:pPr>
        <w:rPr>
          <w:rFonts w:ascii="Cambria" w:hAnsi="Cambria"/>
          <w:iCs/>
          <w:sz w:val="24"/>
        </w:rPr>
      </w:pPr>
    </w:p>
    <w:p w14:paraId="47B0FF62" w14:textId="77777777" w:rsidR="00967277" w:rsidRPr="00241AA1" w:rsidRDefault="00967277" w:rsidP="00967277">
      <w:pPr>
        <w:rPr>
          <w:rFonts w:ascii="Cambria" w:hAnsi="Cambria"/>
          <w:b/>
          <w:bCs/>
          <w:iCs/>
          <w:sz w:val="24"/>
        </w:rPr>
      </w:pPr>
      <w:r w:rsidRPr="00241AA1">
        <w:rPr>
          <w:rFonts w:ascii="Cambria" w:eastAsia="Cambria" w:hAnsi="Cambria" w:cs="Cambria"/>
          <w:b/>
          <w:sz w:val="24"/>
          <w:lang w:bidi="en-US"/>
        </w:rPr>
        <w:lastRenderedPageBreak/>
        <w:t>P=PI/Pt*60</w:t>
      </w:r>
    </w:p>
    <w:p w14:paraId="6C421E6D" w14:textId="77777777" w:rsidR="00967277" w:rsidRPr="00241AA1" w:rsidRDefault="00967277" w:rsidP="00967277">
      <w:pPr>
        <w:rPr>
          <w:rFonts w:ascii="Cambria" w:hAnsi="Cambria"/>
          <w:iCs/>
          <w:sz w:val="24"/>
        </w:rPr>
      </w:pPr>
    </w:p>
    <w:p w14:paraId="3F9634E8" w14:textId="77777777" w:rsidR="00967277" w:rsidRPr="00241AA1" w:rsidRDefault="00967277" w:rsidP="00967277">
      <w:pPr>
        <w:rPr>
          <w:rFonts w:ascii="Cambria" w:hAnsi="Cambria"/>
          <w:iCs/>
          <w:sz w:val="24"/>
        </w:rPr>
      </w:pPr>
      <w:r w:rsidRPr="00241AA1">
        <w:rPr>
          <w:rFonts w:ascii="Cambria" w:eastAsia="Cambria" w:hAnsi="Cambria" w:cs="Cambria"/>
          <w:sz w:val="24"/>
          <w:lang w:bidi="en-US"/>
        </w:rPr>
        <w:t>P = number of points that the tender received for the offered price without VAT (rounded to the nearest whole number)</w:t>
      </w:r>
    </w:p>
    <w:p w14:paraId="0078851F" w14:textId="77777777" w:rsidR="00967277" w:rsidRPr="00241AA1" w:rsidRDefault="00967277" w:rsidP="00967277">
      <w:pPr>
        <w:rPr>
          <w:rFonts w:ascii="Cambria" w:hAnsi="Cambria"/>
          <w:iCs/>
          <w:sz w:val="24"/>
        </w:rPr>
      </w:pPr>
      <w:r w:rsidRPr="00241AA1">
        <w:rPr>
          <w:rFonts w:ascii="Cambria" w:eastAsia="Cambria" w:hAnsi="Cambria" w:cs="Cambria"/>
          <w:sz w:val="24"/>
          <w:lang w:bidi="en-US"/>
        </w:rPr>
        <w:t>PI = the lowest price offered in the tender procedure</w:t>
      </w:r>
    </w:p>
    <w:p w14:paraId="2A97ABC3" w14:textId="77777777" w:rsidR="00967277" w:rsidRPr="00241AA1" w:rsidRDefault="00967277" w:rsidP="00967277">
      <w:pPr>
        <w:rPr>
          <w:rFonts w:ascii="Cambria" w:hAnsi="Cambria"/>
          <w:iCs/>
          <w:sz w:val="24"/>
        </w:rPr>
      </w:pPr>
      <w:r w:rsidRPr="00241AA1">
        <w:rPr>
          <w:rFonts w:ascii="Cambria" w:eastAsia="Cambria" w:hAnsi="Cambria" w:cs="Cambria"/>
          <w:sz w:val="24"/>
          <w:lang w:bidi="en-US"/>
        </w:rPr>
        <w:t>Pt = the price of the tender that is the subject of the evaluation</w:t>
      </w:r>
    </w:p>
    <w:p w14:paraId="7D4364EC" w14:textId="17A525D8" w:rsidR="00967277" w:rsidRPr="00241AA1" w:rsidRDefault="00967277" w:rsidP="00967277">
      <w:pPr>
        <w:rPr>
          <w:rFonts w:ascii="Cambria" w:hAnsi="Cambria"/>
          <w:iCs/>
          <w:sz w:val="24"/>
        </w:rPr>
      </w:pPr>
      <w:r w:rsidRPr="00241AA1">
        <w:rPr>
          <w:rFonts w:ascii="Cambria" w:eastAsia="Cambria" w:hAnsi="Cambria" w:cs="Cambria"/>
          <w:sz w:val="24"/>
          <w:lang w:bidi="en-US"/>
        </w:rPr>
        <w:t>60 = maximum number of points</w:t>
      </w:r>
    </w:p>
    <w:p w14:paraId="78EF2029" w14:textId="77777777" w:rsidR="00967277" w:rsidRPr="00241AA1" w:rsidRDefault="00967277" w:rsidP="00967277">
      <w:pPr>
        <w:rPr>
          <w:rFonts w:ascii="Cambria" w:hAnsi="Cambria"/>
          <w:iCs/>
          <w:sz w:val="24"/>
        </w:rPr>
      </w:pPr>
    </w:p>
    <w:p w14:paraId="2AD4E2FC" w14:textId="7086A830" w:rsidR="00967277" w:rsidRPr="00241AA1" w:rsidRDefault="00967277" w:rsidP="00967277">
      <w:pPr>
        <w:rPr>
          <w:rFonts w:ascii="Cambria" w:hAnsi="Cambria"/>
          <w:b/>
          <w:bCs/>
          <w:iCs/>
          <w:sz w:val="24"/>
        </w:rPr>
      </w:pPr>
      <w:r w:rsidRPr="00241AA1">
        <w:rPr>
          <w:rFonts w:ascii="Cambria" w:eastAsia="Cambria" w:hAnsi="Cambria" w:cs="Cambria"/>
          <w:b/>
          <w:sz w:val="24"/>
          <w:lang w:bidi="en-US"/>
        </w:rPr>
        <w:t>NON-PRICE CRITERION</w:t>
      </w:r>
    </w:p>
    <w:p w14:paraId="3D9FF029" w14:textId="77777777" w:rsidR="00967277" w:rsidRPr="00241AA1" w:rsidRDefault="00967277" w:rsidP="0033441F">
      <w:pPr>
        <w:pStyle w:val="Odlomakpopisa"/>
        <w:numPr>
          <w:ilvl w:val="0"/>
          <w:numId w:val="28"/>
        </w:numPr>
        <w:rPr>
          <w:rFonts w:ascii="Cambria" w:hAnsi="Cambria"/>
          <w:b/>
          <w:bCs/>
          <w:iCs/>
          <w:sz w:val="24"/>
        </w:rPr>
      </w:pPr>
      <w:r w:rsidRPr="00241AA1">
        <w:rPr>
          <w:rFonts w:ascii="Cambria" w:eastAsia="Cambria" w:hAnsi="Cambria" w:cs="Cambria"/>
          <w:b/>
          <w:sz w:val="24"/>
          <w:lang w:bidi="en-US"/>
        </w:rPr>
        <w:t xml:space="preserve">DELIVERY DATE </w:t>
      </w:r>
    </w:p>
    <w:p w14:paraId="16F80FB3" w14:textId="5376E19A" w:rsidR="00967277" w:rsidRPr="00241AA1" w:rsidRDefault="00967277" w:rsidP="00967277">
      <w:pPr>
        <w:pStyle w:val="Odlomakpopisa"/>
        <w:rPr>
          <w:rFonts w:ascii="Cambria" w:hAnsi="Cambria"/>
          <w:iCs/>
          <w:sz w:val="24"/>
        </w:rPr>
      </w:pPr>
      <w:r w:rsidRPr="00241AA1">
        <w:rPr>
          <w:rFonts w:ascii="Cambria" w:eastAsia="Cambria" w:hAnsi="Cambria" w:cs="Cambria"/>
          <w:sz w:val="24"/>
          <w:lang w:bidi="en-US"/>
        </w:rPr>
        <w:t xml:space="preserve">The tenderer shall submit in </w:t>
      </w:r>
      <w:r w:rsidRPr="00241AA1">
        <w:rPr>
          <w:rFonts w:ascii="Cambria" w:eastAsia="Cambria" w:hAnsi="Cambria" w:cs="Cambria"/>
          <w:b/>
          <w:sz w:val="24"/>
          <w:lang w:bidi="en-US"/>
        </w:rPr>
        <w:t>Annex V a</w:t>
      </w:r>
      <w:r w:rsidRPr="00241AA1">
        <w:rPr>
          <w:rFonts w:ascii="Cambria" w:eastAsia="Cambria" w:hAnsi="Cambria" w:cs="Cambria"/>
          <w:sz w:val="24"/>
          <w:lang w:bidi="en-US"/>
        </w:rPr>
        <w:t xml:space="preserve"> statement defining the delivery deadline. </w:t>
      </w:r>
      <w:r w:rsidR="001C4F90" w:rsidRPr="00241AA1">
        <w:rPr>
          <w:rFonts w:ascii="Cambria" w:eastAsia="Cambria" w:hAnsi="Cambria" w:cs="Cambria"/>
          <w:sz w:val="24"/>
          <w:lang w:bidi="en-US"/>
        </w:rPr>
        <w:t>The p</w:t>
      </w:r>
      <w:r w:rsidRPr="00241AA1">
        <w:rPr>
          <w:rFonts w:ascii="Cambria" w:eastAsia="Cambria" w:hAnsi="Cambria" w:cs="Cambria"/>
          <w:sz w:val="24"/>
          <w:lang w:bidi="en-US"/>
        </w:rPr>
        <w:t>oints will be awarded on the following points scale (maximum number of points: 40 points):</w:t>
      </w:r>
    </w:p>
    <w:p w14:paraId="36167A6E" w14:textId="77777777" w:rsidR="00967277" w:rsidRPr="00241AA1" w:rsidRDefault="00967277" w:rsidP="00967277">
      <w:pPr>
        <w:pStyle w:val="Odlomakpopisa"/>
        <w:rPr>
          <w:rFonts w:ascii="Cambria" w:hAnsi="Cambria"/>
          <w:iCs/>
          <w:sz w:val="24"/>
        </w:rPr>
      </w:pPr>
    </w:p>
    <w:p w14:paraId="749E72F2" w14:textId="2EDD42DC" w:rsidR="00967277" w:rsidRPr="00241AA1" w:rsidRDefault="00967277" w:rsidP="0033441F">
      <w:pPr>
        <w:pStyle w:val="Odlomakpopisa"/>
        <w:numPr>
          <w:ilvl w:val="0"/>
          <w:numId w:val="29"/>
        </w:numPr>
        <w:rPr>
          <w:rFonts w:ascii="Cambria" w:hAnsi="Cambria"/>
          <w:b/>
          <w:bCs/>
          <w:iCs/>
          <w:sz w:val="24"/>
        </w:rPr>
      </w:pPr>
      <w:r w:rsidRPr="00241AA1">
        <w:rPr>
          <w:rFonts w:ascii="Cambria" w:eastAsia="Cambria" w:hAnsi="Cambria" w:cs="Cambria"/>
          <w:sz w:val="24"/>
          <w:lang w:bidi="en-US"/>
        </w:rPr>
        <w:t>Delivery time: up to 45 days, including the 45th day: 40 points</w:t>
      </w:r>
    </w:p>
    <w:p w14:paraId="3E9F15EE" w14:textId="66891C27" w:rsidR="00967277" w:rsidRPr="00241AA1" w:rsidRDefault="00967277" w:rsidP="0033441F">
      <w:pPr>
        <w:pStyle w:val="Odlomakpopisa"/>
        <w:numPr>
          <w:ilvl w:val="0"/>
          <w:numId w:val="29"/>
        </w:numPr>
        <w:rPr>
          <w:rFonts w:ascii="Cambria" w:hAnsi="Cambria"/>
          <w:b/>
          <w:bCs/>
          <w:iCs/>
          <w:sz w:val="24"/>
        </w:rPr>
      </w:pPr>
      <w:r w:rsidRPr="00241AA1">
        <w:rPr>
          <w:rFonts w:ascii="Cambria" w:eastAsia="Cambria" w:hAnsi="Cambria" w:cs="Cambria"/>
          <w:sz w:val="24"/>
          <w:lang w:bidi="en-US"/>
        </w:rPr>
        <w:t>Delivery time: from 46 to 60 days</w:t>
      </w:r>
      <w:r w:rsidR="00F9613F" w:rsidRPr="00241AA1">
        <w:rPr>
          <w:rFonts w:ascii="Cambria" w:eastAsia="Cambria" w:hAnsi="Cambria" w:cs="Cambria"/>
          <w:sz w:val="24"/>
          <w:lang w:bidi="en-US"/>
        </w:rPr>
        <w:t>, including the 60th day</w:t>
      </w:r>
      <w:r w:rsidRPr="00241AA1">
        <w:rPr>
          <w:rFonts w:ascii="Cambria" w:eastAsia="Cambria" w:hAnsi="Cambria" w:cs="Cambria"/>
          <w:sz w:val="24"/>
          <w:lang w:bidi="en-US"/>
        </w:rPr>
        <w:t>: 20 points</w:t>
      </w:r>
    </w:p>
    <w:p w14:paraId="1B4C479E" w14:textId="3509F769" w:rsidR="00967277" w:rsidRPr="00241AA1" w:rsidRDefault="00967277" w:rsidP="0033441F">
      <w:pPr>
        <w:pStyle w:val="Odlomakpopisa"/>
        <w:numPr>
          <w:ilvl w:val="0"/>
          <w:numId w:val="29"/>
        </w:numPr>
        <w:rPr>
          <w:rFonts w:ascii="Cambria" w:hAnsi="Cambria"/>
          <w:b/>
          <w:bCs/>
          <w:iCs/>
          <w:sz w:val="24"/>
        </w:rPr>
      </w:pPr>
      <w:r w:rsidRPr="00241AA1">
        <w:rPr>
          <w:rFonts w:ascii="Cambria" w:eastAsia="Cambria" w:hAnsi="Cambria" w:cs="Cambria"/>
          <w:sz w:val="24"/>
          <w:lang w:bidi="en-US"/>
        </w:rPr>
        <w:t xml:space="preserve">Delivery time: from 61 to </w:t>
      </w:r>
      <w:r w:rsidR="00F9613F" w:rsidRPr="00241AA1">
        <w:rPr>
          <w:rFonts w:ascii="Cambria" w:eastAsia="Cambria" w:hAnsi="Cambria" w:cs="Cambria"/>
          <w:sz w:val="24"/>
          <w:lang w:bidi="en-US"/>
        </w:rPr>
        <w:t>80</w:t>
      </w:r>
      <w:r w:rsidRPr="00241AA1">
        <w:rPr>
          <w:rFonts w:ascii="Cambria" w:eastAsia="Cambria" w:hAnsi="Cambria" w:cs="Cambria"/>
          <w:sz w:val="24"/>
          <w:lang w:bidi="en-US"/>
        </w:rPr>
        <w:t xml:space="preserve"> days</w:t>
      </w:r>
      <w:r w:rsidR="00F9613F" w:rsidRPr="00241AA1">
        <w:rPr>
          <w:rFonts w:ascii="Cambria" w:eastAsia="Cambria" w:hAnsi="Cambria" w:cs="Cambria"/>
          <w:sz w:val="24"/>
          <w:lang w:bidi="en-US"/>
        </w:rPr>
        <w:t>, including the 80th day</w:t>
      </w:r>
      <w:r w:rsidRPr="00241AA1">
        <w:rPr>
          <w:rFonts w:ascii="Cambria" w:eastAsia="Cambria" w:hAnsi="Cambria" w:cs="Cambria"/>
          <w:sz w:val="24"/>
          <w:lang w:bidi="en-US"/>
        </w:rPr>
        <w:t>: 10 points</w:t>
      </w:r>
    </w:p>
    <w:p w14:paraId="5A65388E" w14:textId="37DA0907" w:rsidR="00F9613F" w:rsidRPr="00241AA1" w:rsidRDefault="00F9613F" w:rsidP="0033441F">
      <w:pPr>
        <w:pStyle w:val="Odlomakpopisa"/>
        <w:numPr>
          <w:ilvl w:val="0"/>
          <w:numId w:val="29"/>
        </w:numPr>
        <w:rPr>
          <w:rFonts w:ascii="Cambria" w:hAnsi="Cambria"/>
          <w:b/>
          <w:bCs/>
          <w:iCs/>
          <w:sz w:val="24"/>
        </w:rPr>
      </w:pPr>
      <w:r w:rsidRPr="00241AA1">
        <w:rPr>
          <w:rFonts w:ascii="Cambria" w:eastAsia="Cambria" w:hAnsi="Cambria" w:cs="Cambria"/>
          <w:sz w:val="24"/>
          <w:lang w:bidi="en-US"/>
        </w:rPr>
        <w:t xml:space="preserve">Delivery time: from 81 to 90 days: 1 point </w:t>
      </w:r>
    </w:p>
    <w:p w14:paraId="54BBD951" w14:textId="77777777" w:rsidR="00070A62" w:rsidRPr="00241AA1" w:rsidRDefault="00070A62" w:rsidP="005A6432">
      <w:pPr>
        <w:tabs>
          <w:tab w:val="left" w:pos="567"/>
        </w:tabs>
        <w:jc w:val="both"/>
        <w:rPr>
          <w:rFonts w:ascii="Cambria" w:hAnsi="Cambria"/>
          <w:color w:val="00B0F0"/>
          <w:sz w:val="24"/>
          <w:szCs w:val="24"/>
        </w:rPr>
      </w:pPr>
    </w:p>
    <w:p w14:paraId="51485A03" w14:textId="77777777" w:rsidR="00636ADC" w:rsidRPr="00241AA1" w:rsidRDefault="00636ADC" w:rsidP="0033441F">
      <w:pPr>
        <w:numPr>
          <w:ilvl w:val="0"/>
          <w:numId w:val="21"/>
        </w:numPr>
        <w:tabs>
          <w:tab w:val="left" w:pos="567"/>
        </w:tabs>
        <w:ind w:left="0" w:firstLine="0"/>
        <w:contextualSpacing/>
        <w:jc w:val="both"/>
        <w:rPr>
          <w:rFonts w:ascii="Cambria" w:hAnsi="Cambria"/>
          <w:b/>
          <w:sz w:val="24"/>
          <w:szCs w:val="24"/>
        </w:rPr>
      </w:pPr>
      <w:r w:rsidRPr="00241AA1">
        <w:rPr>
          <w:rFonts w:ascii="Cambria" w:eastAsia="Cambria" w:hAnsi="Cambria" w:cs="Cambria"/>
          <w:b/>
          <w:sz w:val="24"/>
          <w:szCs w:val="24"/>
          <w:lang w:bidi="en-US"/>
        </w:rPr>
        <w:t>LANGUAGE AND SCRIPT OF THE TENDER</w:t>
      </w:r>
    </w:p>
    <w:p w14:paraId="5FB20C6A" w14:textId="77777777" w:rsidR="0032385B" w:rsidRPr="00241AA1" w:rsidRDefault="0032385B" w:rsidP="00115596">
      <w:pPr>
        <w:tabs>
          <w:tab w:val="left" w:pos="567"/>
        </w:tabs>
        <w:contextualSpacing/>
        <w:jc w:val="both"/>
        <w:rPr>
          <w:rFonts w:ascii="Cambria" w:hAnsi="Cambria"/>
          <w:sz w:val="24"/>
          <w:szCs w:val="24"/>
          <w:lang w:bidi="hr-HR"/>
        </w:rPr>
      </w:pPr>
    </w:p>
    <w:p w14:paraId="4C932ADB" w14:textId="43D3A503" w:rsidR="00636ADC" w:rsidRPr="00241AA1" w:rsidRDefault="00636ADC" w:rsidP="0033441F">
      <w:pPr>
        <w:pStyle w:val="Odlomakpopisa"/>
        <w:numPr>
          <w:ilvl w:val="1"/>
          <w:numId w:val="13"/>
        </w:numPr>
        <w:tabs>
          <w:tab w:val="left" w:pos="567"/>
        </w:tabs>
        <w:ind w:left="0" w:firstLine="0"/>
        <w:jc w:val="both"/>
        <w:rPr>
          <w:rFonts w:ascii="Cambria" w:hAnsi="Cambria"/>
          <w:sz w:val="24"/>
          <w:szCs w:val="24"/>
          <w:lang w:bidi="hr-HR"/>
        </w:rPr>
      </w:pPr>
      <w:r w:rsidRPr="00241AA1">
        <w:rPr>
          <w:rFonts w:ascii="Cambria" w:eastAsia="Cambria" w:hAnsi="Cambria" w:cs="Cambria"/>
          <w:sz w:val="24"/>
          <w:szCs w:val="24"/>
          <w:lang w:bidi="en-US"/>
        </w:rPr>
        <w:t>The tender must be made in Croatian or English and in Latin script. In case of delivery of any of the documents in another language, such documents must be submitted with the attached translation into Croatian or English.</w:t>
      </w:r>
    </w:p>
    <w:p w14:paraId="44DFE00F" w14:textId="77777777" w:rsidR="004851EF" w:rsidRPr="00241AA1" w:rsidRDefault="004851EF" w:rsidP="004851EF">
      <w:pPr>
        <w:pStyle w:val="Odlomakpopisa"/>
        <w:tabs>
          <w:tab w:val="left" w:pos="567"/>
        </w:tabs>
        <w:ind w:left="0"/>
        <w:jc w:val="both"/>
        <w:rPr>
          <w:rFonts w:ascii="Cambria" w:hAnsi="Cambria"/>
          <w:sz w:val="24"/>
          <w:szCs w:val="24"/>
          <w:lang w:bidi="hr-HR"/>
        </w:rPr>
      </w:pPr>
      <w:bookmarkStart w:id="19" w:name="_Hlk24376350"/>
    </w:p>
    <w:p w14:paraId="44D83000" w14:textId="12B9BCEC" w:rsidR="00C83371" w:rsidRPr="00241AA1" w:rsidRDefault="004851EF" w:rsidP="004851EF">
      <w:pPr>
        <w:pStyle w:val="Odlomakpopisa"/>
        <w:tabs>
          <w:tab w:val="left" w:pos="567"/>
        </w:tabs>
        <w:ind w:left="0"/>
        <w:jc w:val="both"/>
        <w:rPr>
          <w:rFonts w:ascii="Cambria" w:hAnsi="Cambria"/>
          <w:sz w:val="24"/>
          <w:szCs w:val="24"/>
          <w:lang w:bidi="hr-HR"/>
        </w:rPr>
      </w:pPr>
      <w:r w:rsidRPr="00241AA1">
        <w:rPr>
          <w:rFonts w:ascii="Cambria" w:eastAsia="Cambria" w:hAnsi="Cambria" w:cs="Cambria"/>
          <w:sz w:val="24"/>
          <w:szCs w:val="24"/>
          <w:lang w:bidi="en-US"/>
        </w:rPr>
        <w:t>Official documents issued by state and public bodies that are not written in Croatian or English must be translated into Croatian or English</w:t>
      </w:r>
      <w:bookmarkEnd w:id="19"/>
      <w:r w:rsidRPr="00241AA1">
        <w:rPr>
          <w:rFonts w:ascii="Cambria" w:eastAsia="Cambria" w:hAnsi="Cambria" w:cs="Cambria"/>
          <w:sz w:val="24"/>
          <w:szCs w:val="24"/>
          <w:lang w:bidi="en-US"/>
        </w:rPr>
        <w:t>.</w:t>
      </w:r>
    </w:p>
    <w:p w14:paraId="4806CA80" w14:textId="77777777" w:rsidR="002859F9" w:rsidRPr="00241AA1" w:rsidRDefault="002859F9" w:rsidP="002859F9">
      <w:pPr>
        <w:tabs>
          <w:tab w:val="left" w:pos="567"/>
        </w:tabs>
        <w:contextualSpacing/>
        <w:jc w:val="both"/>
        <w:rPr>
          <w:rFonts w:ascii="Cambria" w:hAnsi="Cambria"/>
          <w:b/>
          <w:sz w:val="24"/>
          <w:szCs w:val="24"/>
        </w:rPr>
      </w:pPr>
    </w:p>
    <w:p w14:paraId="7D3B1F16" w14:textId="690A142F" w:rsidR="00636ADC" w:rsidRPr="00241AA1" w:rsidRDefault="00636ADC" w:rsidP="0033441F">
      <w:pPr>
        <w:numPr>
          <w:ilvl w:val="0"/>
          <w:numId w:val="21"/>
        </w:numPr>
        <w:tabs>
          <w:tab w:val="left" w:pos="567"/>
        </w:tabs>
        <w:ind w:left="0" w:firstLine="0"/>
        <w:contextualSpacing/>
        <w:jc w:val="both"/>
        <w:rPr>
          <w:rFonts w:ascii="Cambria" w:hAnsi="Cambria"/>
          <w:b/>
          <w:sz w:val="24"/>
          <w:szCs w:val="24"/>
        </w:rPr>
      </w:pPr>
      <w:r w:rsidRPr="00241AA1">
        <w:rPr>
          <w:rFonts w:ascii="Cambria" w:eastAsia="Cambria" w:hAnsi="Cambria" w:cs="Cambria"/>
          <w:b/>
          <w:sz w:val="24"/>
          <w:szCs w:val="24"/>
          <w:lang w:bidi="en-US"/>
        </w:rPr>
        <w:t>TENDER VALIDITY PERIOD</w:t>
      </w:r>
    </w:p>
    <w:p w14:paraId="60247BB6" w14:textId="5E5A936A" w:rsidR="00636ADC" w:rsidRPr="00241AA1" w:rsidRDefault="00636ADC" w:rsidP="0033441F">
      <w:pPr>
        <w:pStyle w:val="Odlomakpopisa"/>
        <w:numPr>
          <w:ilvl w:val="1"/>
          <w:numId w:val="12"/>
        </w:numPr>
        <w:tabs>
          <w:tab w:val="left" w:pos="567"/>
        </w:tabs>
        <w:jc w:val="both"/>
        <w:rPr>
          <w:rFonts w:ascii="Cambria" w:hAnsi="Cambria"/>
          <w:sz w:val="24"/>
          <w:szCs w:val="24"/>
        </w:rPr>
      </w:pPr>
      <w:r w:rsidRPr="00241AA1">
        <w:rPr>
          <w:rFonts w:ascii="Cambria" w:eastAsia="Cambria" w:hAnsi="Cambria" w:cs="Cambria"/>
          <w:sz w:val="24"/>
          <w:szCs w:val="24"/>
          <w:lang w:bidi="en-US"/>
        </w:rPr>
        <w:t xml:space="preserve"> The tender must be valid for at least 60 days from the time limit for the submission of the tenders. </w:t>
      </w:r>
    </w:p>
    <w:p w14:paraId="210E396F" w14:textId="77777777" w:rsidR="00BF6664" w:rsidRPr="00241AA1" w:rsidRDefault="00BF6664" w:rsidP="002F5430">
      <w:pPr>
        <w:tabs>
          <w:tab w:val="left" w:pos="567"/>
        </w:tabs>
        <w:contextualSpacing/>
        <w:jc w:val="both"/>
        <w:rPr>
          <w:rFonts w:ascii="Cambria" w:hAnsi="Cambria"/>
        </w:rPr>
      </w:pPr>
    </w:p>
    <w:p w14:paraId="39BE0CE6" w14:textId="77777777" w:rsidR="00636ADC" w:rsidRPr="00241AA1" w:rsidRDefault="00BF048B" w:rsidP="0033441F">
      <w:pPr>
        <w:numPr>
          <w:ilvl w:val="0"/>
          <w:numId w:val="21"/>
        </w:numPr>
        <w:tabs>
          <w:tab w:val="left" w:pos="567"/>
        </w:tabs>
        <w:ind w:left="0" w:firstLine="0"/>
        <w:contextualSpacing/>
        <w:jc w:val="both"/>
        <w:rPr>
          <w:rFonts w:ascii="Cambria" w:hAnsi="Cambria"/>
          <w:b/>
          <w:bCs/>
          <w:sz w:val="24"/>
          <w:szCs w:val="24"/>
        </w:rPr>
      </w:pPr>
      <w:r w:rsidRPr="00241AA1">
        <w:rPr>
          <w:rFonts w:ascii="Cambria" w:eastAsia="Cambria" w:hAnsi="Cambria" w:cs="Cambria"/>
          <w:b/>
          <w:sz w:val="24"/>
          <w:szCs w:val="24"/>
          <w:lang w:bidi="en-US"/>
        </w:rPr>
        <w:t>REVIEW AND EVALUATION OF TENDERS</w:t>
      </w:r>
    </w:p>
    <w:p w14:paraId="4B01A886" w14:textId="77777777" w:rsidR="00BC0DF3" w:rsidRPr="00241AA1" w:rsidRDefault="00BC0DF3" w:rsidP="00417414">
      <w:pPr>
        <w:tabs>
          <w:tab w:val="left" w:pos="567"/>
        </w:tabs>
        <w:contextualSpacing/>
        <w:jc w:val="both"/>
        <w:rPr>
          <w:rFonts w:ascii="Cambria" w:hAnsi="Cambria"/>
          <w:b/>
          <w:bCs/>
          <w:sz w:val="24"/>
          <w:szCs w:val="24"/>
        </w:rPr>
      </w:pPr>
    </w:p>
    <w:p w14:paraId="19AAF5C6" w14:textId="3439233B" w:rsidR="00BC0DF3" w:rsidRPr="00241AA1" w:rsidRDefault="00BC0DF3" w:rsidP="0033441F">
      <w:pPr>
        <w:pStyle w:val="Odlomakpopisa"/>
        <w:numPr>
          <w:ilvl w:val="1"/>
          <w:numId w:val="11"/>
        </w:numPr>
        <w:tabs>
          <w:tab w:val="left" w:pos="567"/>
        </w:tabs>
        <w:ind w:left="0" w:firstLine="0"/>
        <w:jc w:val="both"/>
        <w:rPr>
          <w:rFonts w:ascii="Cambria" w:hAnsi="Cambria"/>
          <w:sz w:val="24"/>
          <w:szCs w:val="24"/>
          <w:lang w:bidi="hr-HR"/>
        </w:rPr>
      </w:pPr>
      <w:r w:rsidRPr="00241AA1">
        <w:rPr>
          <w:rFonts w:ascii="Cambria" w:eastAsia="Cambria" w:hAnsi="Cambria" w:cs="Cambria"/>
          <w:sz w:val="24"/>
          <w:szCs w:val="24"/>
          <w:lang w:bidi="en-US"/>
        </w:rPr>
        <w:lastRenderedPageBreak/>
        <w:t xml:space="preserve"> After the expiry of the time limit for</w:t>
      </w:r>
      <w:r w:rsidR="00603A8D" w:rsidRPr="00241AA1">
        <w:rPr>
          <w:rFonts w:ascii="Cambria" w:eastAsia="Cambria" w:hAnsi="Cambria" w:cs="Cambria"/>
          <w:sz w:val="24"/>
          <w:szCs w:val="24"/>
          <w:lang w:bidi="en-US"/>
        </w:rPr>
        <w:t xml:space="preserve"> the</w:t>
      </w:r>
      <w:r w:rsidRPr="00241AA1">
        <w:rPr>
          <w:rFonts w:ascii="Cambria" w:eastAsia="Cambria" w:hAnsi="Cambria" w:cs="Cambria"/>
          <w:sz w:val="24"/>
          <w:szCs w:val="24"/>
          <w:lang w:bidi="en-US"/>
        </w:rPr>
        <w:t xml:space="preserve"> submission of tenders, the Procurement Committee </w:t>
      </w:r>
      <w:r w:rsidR="00603A8D" w:rsidRPr="00241AA1">
        <w:rPr>
          <w:rFonts w:ascii="Cambria" w:eastAsia="Cambria" w:hAnsi="Cambria" w:cs="Cambria"/>
          <w:sz w:val="24"/>
          <w:szCs w:val="24"/>
          <w:lang w:bidi="en-US"/>
        </w:rPr>
        <w:t xml:space="preserve">shall </w:t>
      </w:r>
      <w:r w:rsidRPr="00241AA1">
        <w:rPr>
          <w:rFonts w:ascii="Cambria" w:eastAsia="Cambria" w:hAnsi="Cambria" w:cs="Cambria"/>
          <w:sz w:val="24"/>
          <w:szCs w:val="24"/>
          <w:lang w:bidi="en-US"/>
        </w:rPr>
        <w:t xml:space="preserve">review and evaluate the compliance of the submitted tenders with </w:t>
      </w:r>
      <w:r w:rsidR="000349A4" w:rsidRPr="00241AA1">
        <w:rPr>
          <w:rFonts w:ascii="Cambria" w:eastAsia="Cambria" w:hAnsi="Cambria" w:cs="Cambria"/>
          <w:sz w:val="24"/>
          <w:szCs w:val="24"/>
          <w:lang w:bidi="en-US"/>
        </w:rPr>
        <w:t xml:space="preserve">regard to </w:t>
      </w:r>
      <w:r w:rsidRPr="00241AA1">
        <w:rPr>
          <w:rFonts w:ascii="Cambria" w:eastAsia="Cambria" w:hAnsi="Cambria" w:cs="Cambria"/>
          <w:sz w:val="24"/>
          <w:szCs w:val="24"/>
          <w:lang w:bidi="en-US"/>
        </w:rPr>
        <w:t xml:space="preserve">the terms from </w:t>
      </w:r>
      <w:r w:rsidR="000349A4"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Call for Tenders.</w:t>
      </w:r>
    </w:p>
    <w:p w14:paraId="4EA35F48" w14:textId="77777777" w:rsidR="00CE71F3" w:rsidRPr="00241AA1" w:rsidRDefault="00CE71F3" w:rsidP="00CE71F3">
      <w:pPr>
        <w:pStyle w:val="Odlomakpopisa"/>
        <w:tabs>
          <w:tab w:val="left" w:pos="567"/>
        </w:tabs>
        <w:ind w:left="0"/>
        <w:jc w:val="both"/>
        <w:rPr>
          <w:rFonts w:ascii="Cambria" w:hAnsi="Cambria"/>
          <w:sz w:val="24"/>
          <w:szCs w:val="24"/>
          <w:lang w:bidi="hr-HR"/>
        </w:rPr>
      </w:pPr>
    </w:p>
    <w:p w14:paraId="6C8B2964" w14:textId="3FD46586" w:rsidR="00BC0DF3" w:rsidRPr="00241AA1" w:rsidRDefault="00205ADC" w:rsidP="0033441F">
      <w:pPr>
        <w:pStyle w:val="Odlomakpopisa"/>
        <w:numPr>
          <w:ilvl w:val="1"/>
          <w:numId w:val="11"/>
        </w:numPr>
        <w:tabs>
          <w:tab w:val="left" w:pos="0"/>
        </w:tabs>
        <w:jc w:val="both"/>
        <w:rPr>
          <w:rFonts w:ascii="Cambria" w:hAnsi="Cambria"/>
          <w:sz w:val="24"/>
          <w:szCs w:val="24"/>
          <w:lang w:bidi="hr-HR"/>
        </w:rPr>
      </w:pPr>
      <w:r w:rsidRPr="00241AA1">
        <w:rPr>
          <w:rFonts w:ascii="Cambria" w:eastAsia="Cambria" w:hAnsi="Cambria" w:cs="Cambria"/>
          <w:sz w:val="24"/>
          <w:szCs w:val="24"/>
          <w:lang w:bidi="en-US"/>
        </w:rPr>
        <w:tab/>
      </w:r>
      <w:r w:rsidR="00BC0DF3" w:rsidRPr="00241AA1">
        <w:rPr>
          <w:rFonts w:ascii="Cambria" w:eastAsia="Cambria" w:hAnsi="Cambria" w:cs="Cambria"/>
          <w:sz w:val="24"/>
          <w:szCs w:val="24"/>
          <w:lang w:bidi="en-US"/>
        </w:rPr>
        <w:t>In the process of review</w:t>
      </w:r>
      <w:r w:rsidR="000349A4" w:rsidRPr="00241AA1">
        <w:rPr>
          <w:rFonts w:ascii="Cambria" w:eastAsia="Cambria" w:hAnsi="Cambria" w:cs="Cambria"/>
          <w:sz w:val="24"/>
          <w:szCs w:val="24"/>
          <w:lang w:bidi="en-US"/>
        </w:rPr>
        <w:t>ing</w:t>
      </w:r>
      <w:r w:rsidR="00BC0DF3" w:rsidRPr="00241AA1">
        <w:rPr>
          <w:rFonts w:ascii="Cambria" w:eastAsia="Cambria" w:hAnsi="Cambria" w:cs="Cambria"/>
          <w:sz w:val="24"/>
          <w:szCs w:val="24"/>
          <w:lang w:bidi="en-US"/>
        </w:rPr>
        <w:t xml:space="preserve"> and evaluati</w:t>
      </w:r>
      <w:r w:rsidR="000349A4" w:rsidRPr="00241AA1">
        <w:rPr>
          <w:rFonts w:ascii="Cambria" w:eastAsia="Cambria" w:hAnsi="Cambria" w:cs="Cambria"/>
          <w:sz w:val="24"/>
          <w:szCs w:val="24"/>
          <w:lang w:bidi="en-US"/>
        </w:rPr>
        <w:t>ng</w:t>
      </w:r>
      <w:r w:rsidR="00BC0DF3" w:rsidRPr="00241AA1">
        <w:rPr>
          <w:rFonts w:ascii="Cambria" w:eastAsia="Cambria" w:hAnsi="Cambria" w:cs="Cambria"/>
          <w:sz w:val="24"/>
          <w:szCs w:val="24"/>
          <w:lang w:bidi="en-US"/>
        </w:rPr>
        <w:t xml:space="preserve"> </w:t>
      </w:r>
      <w:r w:rsidR="000349A4" w:rsidRPr="00241AA1">
        <w:rPr>
          <w:rFonts w:ascii="Cambria" w:eastAsia="Cambria" w:hAnsi="Cambria" w:cs="Cambria"/>
          <w:sz w:val="24"/>
          <w:szCs w:val="24"/>
          <w:lang w:bidi="en-US"/>
        </w:rPr>
        <w:t xml:space="preserve">the </w:t>
      </w:r>
      <w:r w:rsidR="00BC0DF3" w:rsidRPr="00241AA1">
        <w:rPr>
          <w:rFonts w:ascii="Cambria" w:eastAsia="Cambria" w:hAnsi="Cambria" w:cs="Cambria"/>
          <w:sz w:val="24"/>
          <w:szCs w:val="24"/>
          <w:lang w:bidi="en-US"/>
        </w:rPr>
        <w:t xml:space="preserve">tenders, the </w:t>
      </w:r>
      <w:r w:rsidR="00C65A05" w:rsidRPr="00241AA1">
        <w:rPr>
          <w:rFonts w:ascii="Cambria" w:eastAsia="Cambria" w:hAnsi="Cambria" w:cs="Cambria"/>
          <w:sz w:val="24"/>
          <w:szCs w:val="24"/>
          <w:lang w:bidi="en-US"/>
        </w:rPr>
        <w:t>Contracting Entity</w:t>
      </w:r>
      <w:r w:rsidR="00BC0DF3" w:rsidRPr="00241AA1">
        <w:rPr>
          <w:rFonts w:ascii="Cambria" w:eastAsia="Cambria" w:hAnsi="Cambria" w:cs="Cambria"/>
          <w:sz w:val="24"/>
          <w:szCs w:val="24"/>
          <w:lang w:bidi="en-US"/>
        </w:rPr>
        <w:t xml:space="preserve"> </w:t>
      </w:r>
      <w:r w:rsidR="000349A4" w:rsidRPr="00241AA1">
        <w:rPr>
          <w:rFonts w:ascii="Cambria" w:eastAsia="Cambria" w:hAnsi="Cambria" w:cs="Cambria"/>
          <w:sz w:val="24"/>
          <w:szCs w:val="24"/>
          <w:lang w:bidi="en-US"/>
        </w:rPr>
        <w:t xml:space="preserve">shall </w:t>
      </w:r>
      <w:r w:rsidR="00BC0DF3" w:rsidRPr="00241AA1">
        <w:rPr>
          <w:rFonts w:ascii="Cambria" w:eastAsia="Cambria" w:hAnsi="Cambria" w:cs="Cambria"/>
          <w:sz w:val="24"/>
          <w:szCs w:val="24"/>
          <w:lang w:bidi="en-US"/>
        </w:rPr>
        <w:t>perform:</w:t>
      </w:r>
    </w:p>
    <w:p w14:paraId="31BFD22C" w14:textId="77777777" w:rsidR="00BC0DF3" w:rsidRPr="00241AA1" w:rsidRDefault="00BC0DF3" w:rsidP="00BC0DF3">
      <w:pPr>
        <w:pStyle w:val="Odlomakpopisa"/>
        <w:rPr>
          <w:rFonts w:ascii="Cambria" w:hAnsi="Cambria"/>
          <w:sz w:val="24"/>
          <w:szCs w:val="24"/>
          <w:lang w:bidi="hr-HR"/>
        </w:rPr>
      </w:pPr>
    </w:p>
    <w:p w14:paraId="26EEAABE" w14:textId="36BFDDB4" w:rsidR="00BC0DF3" w:rsidRPr="00241AA1" w:rsidRDefault="000349A4" w:rsidP="00205ADC">
      <w:pPr>
        <w:pStyle w:val="Odlomakpopisa"/>
        <w:numPr>
          <w:ilvl w:val="0"/>
          <w:numId w:val="33"/>
        </w:numPr>
        <w:tabs>
          <w:tab w:val="left" w:pos="0"/>
        </w:tabs>
        <w:ind w:left="567" w:hanging="567"/>
        <w:jc w:val="both"/>
        <w:rPr>
          <w:rFonts w:ascii="Cambria" w:hAnsi="Cambria"/>
          <w:sz w:val="24"/>
          <w:szCs w:val="24"/>
          <w:lang w:bidi="hr-HR"/>
        </w:rPr>
      </w:pPr>
      <w:r w:rsidRPr="00241AA1">
        <w:rPr>
          <w:rFonts w:ascii="Cambria" w:eastAsia="Cambria" w:hAnsi="Cambria" w:cs="Cambria"/>
          <w:sz w:val="24"/>
          <w:szCs w:val="24"/>
          <w:lang w:bidi="en-US"/>
        </w:rPr>
        <w:t xml:space="preserve">a </w:t>
      </w:r>
      <w:r w:rsidR="00BC0DF3" w:rsidRPr="00241AA1">
        <w:rPr>
          <w:rFonts w:ascii="Cambria" w:eastAsia="Cambria" w:hAnsi="Cambria" w:cs="Cambria"/>
          <w:sz w:val="24"/>
          <w:szCs w:val="24"/>
          <w:lang w:bidi="en-US"/>
        </w:rPr>
        <w:t>verification of formal compliance</w:t>
      </w:r>
    </w:p>
    <w:p w14:paraId="2D18FCD0" w14:textId="1A4751EC" w:rsidR="00BC0DF3" w:rsidRPr="00241AA1" w:rsidRDefault="000349A4" w:rsidP="00205ADC">
      <w:pPr>
        <w:pStyle w:val="Odlomakpopisa"/>
        <w:numPr>
          <w:ilvl w:val="0"/>
          <w:numId w:val="33"/>
        </w:numPr>
        <w:tabs>
          <w:tab w:val="left" w:pos="0"/>
        </w:tabs>
        <w:ind w:left="567" w:hanging="567"/>
        <w:jc w:val="both"/>
        <w:rPr>
          <w:rFonts w:ascii="Cambria" w:hAnsi="Cambria"/>
          <w:sz w:val="24"/>
          <w:szCs w:val="24"/>
          <w:lang w:bidi="hr-HR"/>
        </w:rPr>
      </w:pPr>
      <w:r w:rsidRPr="00241AA1">
        <w:rPr>
          <w:rFonts w:ascii="Cambria" w:eastAsia="Cambria" w:hAnsi="Cambria" w:cs="Cambria"/>
          <w:sz w:val="24"/>
          <w:szCs w:val="24"/>
          <w:lang w:bidi="en-US"/>
        </w:rPr>
        <w:t xml:space="preserve">an </w:t>
      </w:r>
      <w:r w:rsidR="00BC0DF3" w:rsidRPr="00241AA1">
        <w:rPr>
          <w:rFonts w:ascii="Cambria" w:eastAsia="Cambria" w:hAnsi="Cambria" w:cs="Cambria"/>
          <w:sz w:val="24"/>
          <w:szCs w:val="24"/>
          <w:lang w:bidi="en-US"/>
        </w:rPr>
        <w:t xml:space="preserve">assessment of the existence of grounds for exclusion and fulfillment of qualification conditions </w:t>
      </w:r>
    </w:p>
    <w:p w14:paraId="32A77D79" w14:textId="3D1E82A2" w:rsidR="00BC0DF3" w:rsidRPr="00241AA1" w:rsidRDefault="000349A4" w:rsidP="00205ADC">
      <w:pPr>
        <w:pStyle w:val="Odlomakpopisa"/>
        <w:numPr>
          <w:ilvl w:val="0"/>
          <w:numId w:val="33"/>
        </w:numPr>
        <w:tabs>
          <w:tab w:val="left" w:pos="0"/>
        </w:tabs>
        <w:ind w:left="567" w:hanging="567"/>
        <w:jc w:val="both"/>
        <w:rPr>
          <w:rFonts w:ascii="Cambria" w:hAnsi="Cambria"/>
          <w:sz w:val="24"/>
          <w:szCs w:val="24"/>
          <w:lang w:bidi="hr-HR"/>
        </w:rPr>
      </w:pPr>
      <w:r w:rsidRPr="00241AA1">
        <w:rPr>
          <w:rFonts w:ascii="Cambria" w:eastAsia="Cambria" w:hAnsi="Cambria" w:cs="Cambria"/>
          <w:sz w:val="24"/>
          <w:szCs w:val="24"/>
          <w:lang w:bidi="en-US"/>
        </w:rPr>
        <w:t xml:space="preserve">an </w:t>
      </w:r>
      <w:r w:rsidR="00BC0DF3" w:rsidRPr="00241AA1">
        <w:rPr>
          <w:rFonts w:ascii="Cambria" w:eastAsia="Cambria" w:hAnsi="Cambria" w:cs="Cambria"/>
          <w:sz w:val="24"/>
          <w:szCs w:val="24"/>
          <w:lang w:bidi="en-US"/>
        </w:rPr>
        <w:t>assessment of technical and material conformity</w:t>
      </w:r>
    </w:p>
    <w:p w14:paraId="38D89516" w14:textId="568647A8" w:rsidR="005A4180" w:rsidRPr="00241AA1" w:rsidRDefault="000349A4" w:rsidP="00205ADC">
      <w:pPr>
        <w:pStyle w:val="Odlomakpopisa"/>
        <w:numPr>
          <w:ilvl w:val="0"/>
          <w:numId w:val="33"/>
        </w:numPr>
        <w:tabs>
          <w:tab w:val="left" w:pos="0"/>
        </w:tabs>
        <w:ind w:left="567" w:hanging="567"/>
        <w:jc w:val="both"/>
        <w:rPr>
          <w:rFonts w:ascii="Cambria" w:hAnsi="Cambria"/>
          <w:sz w:val="24"/>
          <w:szCs w:val="24"/>
          <w:lang w:bidi="hr-HR"/>
        </w:rPr>
      </w:pPr>
      <w:r w:rsidRPr="00241AA1">
        <w:rPr>
          <w:rFonts w:ascii="Cambria" w:eastAsia="Cambria" w:hAnsi="Cambria" w:cs="Cambria"/>
          <w:sz w:val="24"/>
          <w:szCs w:val="24"/>
          <w:lang w:bidi="en-US"/>
        </w:rPr>
        <w:t xml:space="preserve">an </w:t>
      </w:r>
      <w:r w:rsidR="00BC0DF3" w:rsidRPr="00241AA1">
        <w:rPr>
          <w:rFonts w:ascii="Cambria" w:eastAsia="Cambria" w:hAnsi="Cambria" w:cs="Cambria"/>
          <w:sz w:val="24"/>
          <w:szCs w:val="24"/>
          <w:lang w:bidi="en-US"/>
        </w:rPr>
        <w:t>evaluation of tenders based on previously published selection criteria (most economically advantageous tender).</w:t>
      </w:r>
    </w:p>
    <w:p w14:paraId="083FEEEF" w14:textId="77777777" w:rsidR="005A4180" w:rsidRPr="00241AA1" w:rsidRDefault="005A4180" w:rsidP="00B47478">
      <w:pPr>
        <w:pStyle w:val="Odlomakpopisa"/>
        <w:tabs>
          <w:tab w:val="left" w:pos="0"/>
        </w:tabs>
        <w:ind w:left="450"/>
        <w:jc w:val="both"/>
        <w:rPr>
          <w:rFonts w:ascii="Cambria" w:hAnsi="Cambria"/>
          <w:sz w:val="24"/>
          <w:szCs w:val="24"/>
          <w:lang w:bidi="hr-HR"/>
        </w:rPr>
      </w:pPr>
    </w:p>
    <w:p w14:paraId="0BE2ACA3" w14:textId="77777777" w:rsidR="00DF3E48" w:rsidRPr="00241AA1" w:rsidRDefault="00DF3E48" w:rsidP="0033441F">
      <w:pPr>
        <w:numPr>
          <w:ilvl w:val="0"/>
          <w:numId w:val="21"/>
        </w:numPr>
        <w:tabs>
          <w:tab w:val="left" w:pos="567"/>
        </w:tabs>
        <w:ind w:left="0" w:firstLine="0"/>
        <w:contextualSpacing/>
        <w:jc w:val="both"/>
        <w:rPr>
          <w:rFonts w:ascii="Cambria" w:hAnsi="Cambria"/>
          <w:b/>
          <w:bCs/>
          <w:sz w:val="24"/>
          <w:szCs w:val="24"/>
        </w:rPr>
      </w:pPr>
      <w:r w:rsidRPr="00241AA1">
        <w:rPr>
          <w:rFonts w:ascii="Cambria" w:eastAsia="Cambria" w:hAnsi="Cambria" w:cs="Cambria"/>
          <w:b/>
          <w:sz w:val="24"/>
          <w:szCs w:val="24"/>
          <w:lang w:bidi="en-US"/>
        </w:rPr>
        <w:t xml:space="preserve">CLARIFICATION AND SUPPLEMENTING </w:t>
      </w:r>
    </w:p>
    <w:p w14:paraId="1205B053" w14:textId="77777777" w:rsidR="00DF3E48" w:rsidRPr="00241AA1" w:rsidRDefault="00DF3E48" w:rsidP="009B1E16">
      <w:pPr>
        <w:tabs>
          <w:tab w:val="left" w:pos="0"/>
        </w:tabs>
        <w:contextualSpacing/>
        <w:jc w:val="both"/>
        <w:rPr>
          <w:rFonts w:ascii="Cambria" w:hAnsi="Cambria"/>
          <w:sz w:val="24"/>
          <w:szCs w:val="24"/>
          <w:lang w:bidi="hr-HR"/>
        </w:rPr>
      </w:pPr>
    </w:p>
    <w:p w14:paraId="1777D000" w14:textId="206F95C7" w:rsidR="00336081" w:rsidRPr="00241AA1" w:rsidRDefault="00DF3E48" w:rsidP="00DC3196">
      <w:pPr>
        <w:tabs>
          <w:tab w:val="left" w:pos="0"/>
        </w:tabs>
        <w:contextualSpacing/>
        <w:jc w:val="both"/>
        <w:rPr>
          <w:rFonts w:ascii="Cambria" w:hAnsi="Cambria"/>
          <w:sz w:val="24"/>
          <w:szCs w:val="24"/>
        </w:rPr>
      </w:pPr>
      <w:r w:rsidRPr="00241AA1">
        <w:rPr>
          <w:rFonts w:ascii="Cambria" w:eastAsia="Cambria" w:hAnsi="Cambria" w:cs="Cambria"/>
          <w:sz w:val="24"/>
          <w:szCs w:val="24"/>
          <w:lang w:bidi="en-US"/>
        </w:rPr>
        <w:t xml:space="preserve">12.1. If the data or documentation to be submitted by the Tenderer are or appear to be incomplete or incorrect or if certain documents are missing, the NOJN may during the review and evaluation of </w:t>
      </w:r>
      <w:r w:rsidR="00205ADC" w:rsidRPr="00241AA1">
        <w:rPr>
          <w:rFonts w:ascii="Cambria" w:eastAsia="Cambria" w:hAnsi="Cambria" w:cs="Cambria"/>
          <w:sz w:val="24"/>
          <w:szCs w:val="24"/>
          <w:lang w:bidi="en-US"/>
        </w:rPr>
        <w:t>tender</w:t>
      </w:r>
      <w:r w:rsidRPr="00241AA1">
        <w:rPr>
          <w:rFonts w:ascii="Cambria" w:eastAsia="Cambria" w:hAnsi="Cambria" w:cs="Cambria"/>
          <w:sz w:val="24"/>
          <w:szCs w:val="24"/>
          <w:lang w:bidi="en-US"/>
        </w:rPr>
        <w:t>s require these tenderers to submit, supplement, clarify or complete the necessary data or documentation within a reasonable period which may not be shorter than 5 calendar days.</w:t>
      </w:r>
    </w:p>
    <w:p w14:paraId="5A0AA033" w14:textId="77777777" w:rsidR="0029458A" w:rsidRPr="00241AA1" w:rsidRDefault="0029458A" w:rsidP="00DC3196">
      <w:pPr>
        <w:tabs>
          <w:tab w:val="left" w:pos="0"/>
        </w:tabs>
        <w:contextualSpacing/>
        <w:jc w:val="both"/>
        <w:rPr>
          <w:rFonts w:ascii="Cambria" w:hAnsi="Cambria"/>
          <w:sz w:val="24"/>
          <w:szCs w:val="24"/>
        </w:rPr>
      </w:pPr>
    </w:p>
    <w:p w14:paraId="6833BCBF" w14:textId="5247ACB5" w:rsidR="00644D46" w:rsidRPr="00241AA1" w:rsidRDefault="00964CDE" w:rsidP="00DC3196">
      <w:pPr>
        <w:autoSpaceDE w:val="0"/>
        <w:autoSpaceDN w:val="0"/>
        <w:adjustRightInd w:val="0"/>
        <w:spacing w:after="0" w:line="240" w:lineRule="auto"/>
        <w:jc w:val="both"/>
        <w:rPr>
          <w:rFonts w:ascii="Cambria" w:hAnsi="Cambria" w:cs="Times New Roman"/>
          <w:color w:val="000000"/>
          <w:sz w:val="24"/>
          <w:szCs w:val="24"/>
        </w:rPr>
      </w:pPr>
      <w:r w:rsidRPr="00241AA1">
        <w:rPr>
          <w:rFonts w:ascii="Cambria" w:eastAsia="Cambria" w:hAnsi="Cambria" w:cs="Times New Roman"/>
          <w:color w:val="000000"/>
          <w:sz w:val="24"/>
          <w:szCs w:val="24"/>
          <w:lang w:bidi="en-US"/>
        </w:rPr>
        <w:t>A s</w:t>
      </w:r>
      <w:r w:rsidR="00644D46" w:rsidRPr="00241AA1">
        <w:rPr>
          <w:rFonts w:ascii="Cambria" w:eastAsia="Cambria" w:hAnsi="Cambria" w:cs="Times New Roman"/>
          <w:color w:val="000000"/>
          <w:sz w:val="24"/>
          <w:szCs w:val="24"/>
          <w:lang w:bidi="en-US"/>
        </w:rPr>
        <w:t>ubmission, supplementation, clarification or completion in relation to the documents requested for the purpose of assessing the existence of grounds for exclusion and fulfillment of the qualification conditions shall not be considered an amendment to the tender.</w:t>
      </w:r>
    </w:p>
    <w:p w14:paraId="23DCE440" w14:textId="22B96C3B" w:rsidR="007709E3" w:rsidRPr="00241AA1"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241AA1">
        <w:rPr>
          <w:rFonts w:ascii="Cambria" w:eastAsia="Cambria" w:hAnsi="Cambria" w:cs="Times New Roman"/>
          <w:color w:val="000000"/>
          <w:sz w:val="24"/>
          <w:szCs w:val="24"/>
          <w:lang w:bidi="en-US"/>
        </w:rPr>
        <w:t xml:space="preserve">The </w:t>
      </w:r>
      <w:r w:rsidR="00C65A05" w:rsidRPr="00241AA1">
        <w:rPr>
          <w:rFonts w:ascii="Cambria" w:eastAsia="Cambria" w:hAnsi="Cambria" w:cs="Times New Roman"/>
          <w:color w:val="000000"/>
          <w:sz w:val="24"/>
          <w:szCs w:val="24"/>
          <w:lang w:bidi="en-US"/>
        </w:rPr>
        <w:t>Contracting Entity</w:t>
      </w:r>
      <w:r w:rsidR="00DF2C69" w:rsidRPr="00241AA1">
        <w:rPr>
          <w:rFonts w:ascii="Cambria" w:eastAsia="Cambria" w:hAnsi="Cambria" w:cs="Times New Roman"/>
          <w:color w:val="000000"/>
          <w:sz w:val="24"/>
          <w:szCs w:val="24"/>
          <w:lang w:bidi="en-US"/>
        </w:rPr>
        <w:t xml:space="preserve"> </w:t>
      </w:r>
      <w:r w:rsidRPr="00241AA1">
        <w:rPr>
          <w:rFonts w:ascii="Cambria" w:eastAsia="Cambria" w:hAnsi="Cambria" w:cs="Times New Roman"/>
          <w:color w:val="000000"/>
          <w:sz w:val="24"/>
          <w:szCs w:val="24"/>
          <w:lang w:bidi="en-US"/>
        </w:rPr>
        <w:t>may also request clarifications regarding the documents requested in the part related to the offered subject of procurement, whereby the clarification may not result in a change in the tender.</w:t>
      </w:r>
    </w:p>
    <w:p w14:paraId="6C2D1E33" w14:textId="77777777" w:rsidR="007709E3" w:rsidRPr="00241AA1" w:rsidRDefault="007709E3" w:rsidP="00DC3196">
      <w:pPr>
        <w:tabs>
          <w:tab w:val="left" w:pos="0"/>
        </w:tabs>
        <w:contextualSpacing/>
        <w:jc w:val="both"/>
        <w:rPr>
          <w:rFonts w:ascii="Cambria" w:hAnsi="Cambria"/>
          <w:sz w:val="24"/>
          <w:szCs w:val="24"/>
        </w:rPr>
      </w:pPr>
    </w:p>
    <w:p w14:paraId="19EC7826" w14:textId="3E79CA0F" w:rsidR="0045419B" w:rsidRPr="00241AA1" w:rsidRDefault="00DC3196" w:rsidP="007C308E">
      <w:pPr>
        <w:tabs>
          <w:tab w:val="left" w:pos="0"/>
        </w:tabs>
        <w:contextualSpacing/>
        <w:jc w:val="both"/>
        <w:rPr>
          <w:rFonts w:ascii="Cambria" w:hAnsi="Cambria"/>
          <w:sz w:val="24"/>
          <w:szCs w:val="24"/>
        </w:rPr>
      </w:pPr>
      <w:r w:rsidRPr="00241AA1">
        <w:rPr>
          <w:rFonts w:ascii="Cambria" w:eastAsia="Cambria" w:hAnsi="Cambria" w:cs="Cambria"/>
          <w:sz w:val="24"/>
          <w:szCs w:val="24"/>
          <w:lang w:bidi="en-US"/>
        </w:rPr>
        <w:t xml:space="preserve">The procedure of the NOJN related to the clarification and completion of tenders, </w:t>
      </w:r>
      <w:proofErr w:type="gramStart"/>
      <w:r w:rsidRPr="00241AA1">
        <w:rPr>
          <w:rFonts w:ascii="Cambria" w:eastAsia="Cambria" w:hAnsi="Cambria" w:cs="Cambria"/>
          <w:sz w:val="24"/>
          <w:szCs w:val="24"/>
          <w:lang w:bidi="en-US"/>
        </w:rPr>
        <w:t>i</w:t>
      </w:r>
      <w:r w:rsidR="00A57809" w:rsidRPr="00241AA1">
        <w:rPr>
          <w:rFonts w:ascii="Cambria" w:eastAsia="Cambria" w:hAnsi="Cambria" w:cs="Cambria"/>
          <w:sz w:val="24"/>
          <w:szCs w:val="24"/>
          <w:lang w:bidi="en-US"/>
        </w:rPr>
        <w:t>.</w:t>
      </w:r>
      <w:r w:rsidRPr="00241AA1">
        <w:rPr>
          <w:rFonts w:ascii="Cambria" w:eastAsia="Cambria" w:hAnsi="Cambria" w:cs="Cambria"/>
          <w:sz w:val="24"/>
          <w:szCs w:val="24"/>
          <w:lang w:bidi="en-US"/>
        </w:rPr>
        <w:t>e</w:t>
      </w:r>
      <w:r w:rsidR="00A57809" w:rsidRPr="00241AA1">
        <w:rPr>
          <w:rFonts w:ascii="Cambria" w:eastAsia="Cambria" w:hAnsi="Cambria" w:cs="Cambria"/>
          <w:sz w:val="24"/>
          <w:szCs w:val="24"/>
          <w:lang w:bidi="en-US"/>
        </w:rPr>
        <w:t>.</w:t>
      </w:r>
      <w:proofErr w:type="gramEnd"/>
      <w:r w:rsidRPr="00241AA1">
        <w:rPr>
          <w:rFonts w:ascii="Cambria" w:eastAsia="Cambria" w:hAnsi="Cambria" w:cs="Cambria"/>
          <w:sz w:val="24"/>
          <w:szCs w:val="24"/>
          <w:lang w:bidi="en-US"/>
        </w:rPr>
        <w:t xml:space="preserve"> the requirements and actions of the NOJN must be in accordance with the principles of equal treatment and transparency.</w:t>
      </w:r>
    </w:p>
    <w:p w14:paraId="0BB8D2AD" w14:textId="77777777" w:rsidR="00205ADC" w:rsidRPr="00241AA1" w:rsidRDefault="00205ADC" w:rsidP="007C308E">
      <w:pPr>
        <w:tabs>
          <w:tab w:val="left" w:pos="0"/>
        </w:tabs>
        <w:contextualSpacing/>
        <w:jc w:val="both"/>
        <w:rPr>
          <w:rFonts w:ascii="Cambria" w:hAnsi="Cambria"/>
          <w:sz w:val="24"/>
          <w:szCs w:val="24"/>
        </w:rPr>
      </w:pPr>
    </w:p>
    <w:p w14:paraId="7CA7C0DB" w14:textId="51443C36" w:rsidR="00F704DE" w:rsidRPr="00241AA1" w:rsidRDefault="00C912B9" w:rsidP="0033441F">
      <w:pPr>
        <w:numPr>
          <w:ilvl w:val="0"/>
          <w:numId w:val="21"/>
        </w:numPr>
        <w:tabs>
          <w:tab w:val="left" w:pos="567"/>
        </w:tabs>
        <w:ind w:left="0" w:firstLine="0"/>
        <w:contextualSpacing/>
        <w:jc w:val="both"/>
        <w:rPr>
          <w:rFonts w:ascii="Cambria" w:hAnsi="Cambria"/>
          <w:b/>
          <w:bCs/>
          <w:sz w:val="24"/>
          <w:szCs w:val="24"/>
        </w:rPr>
      </w:pPr>
      <w:r w:rsidRPr="00241AA1">
        <w:rPr>
          <w:rFonts w:ascii="Cambria" w:eastAsia="Cambria" w:hAnsi="Cambria" w:cs="Cambria"/>
          <w:b/>
          <w:sz w:val="24"/>
          <w:szCs w:val="24"/>
          <w:lang w:bidi="en-US"/>
        </w:rPr>
        <w:t>DECISION ON</w:t>
      </w:r>
      <w:r w:rsidR="0032280A" w:rsidRPr="00241AA1">
        <w:rPr>
          <w:rFonts w:ascii="Cambria" w:eastAsia="Cambria" w:hAnsi="Cambria" w:cs="Cambria"/>
          <w:b/>
          <w:sz w:val="24"/>
          <w:szCs w:val="24"/>
          <w:lang w:bidi="en-US"/>
        </w:rPr>
        <w:t xml:space="preserve"> THE</w:t>
      </w:r>
      <w:r w:rsidRPr="00241AA1">
        <w:rPr>
          <w:rFonts w:ascii="Cambria" w:eastAsia="Cambria" w:hAnsi="Cambria" w:cs="Cambria"/>
          <w:b/>
          <w:sz w:val="24"/>
          <w:szCs w:val="24"/>
          <w:lang w:bidi="en-US"/>
        </w:rPr>
        <w:t xml:space="preserve"> SELECTION OR ANNULMENT</w:t>
      </w:r>
    </w:p>
    <w:p w14:paraId="4A9E7B0F" w14:textId="77777777" w:rsidR="00F704DE" w:rsidRPr="00241AA1" w:rsidRDefault="00F704DE" w:rsidP="0045419B">
      <w:pPr>
        <w:tabs>
          <w:tab w:val="left" w:pos="0"/>
        </w:tabs>
        <w:spacing w:after="0"/>
        <w:contextualSpacing/>
        <w:jc w:val="both"/>
        <w:rPr>
          <w:rFonts w:ascii="Cambria" w:hAnsi="Cambria"/>
          <w:sz w:val="24"/>
          <w:szCs w:val="24"/>
          <w:lang w:bidi="hr-HR"/>
        </w:rPr>
      </w:pPr>
    </w:p>
    <w:p w14:paraId="3CE3BEB3" w14:textId="614964E2" w:rsidR="00CE1C86" w:rsidRPr="00241AA1" w:rsidRDefault="001D1203" w:rsidP="0033441F">
      <w:pPr>
        <w:pStyle w:val="Odlomakpopisa"/>
        <w:numPr>
          <w:ilvl w:val="1"/>
          <w:numId w:val="15"/>
        </w:numPr>
        <w:tabs>
          <w:tab w:val="left" w:pos="0"/>
        </w:tabs>
        <w:spacing w:after="0"/>
        <w:jc w:val="both"/>
        <w:rPr>
          <w:rFonts w:ascii="Cambria" w:hAnsi="Cambria"/>
          <w:sz w:val="24"/>
          <w:szCs w:val="24"/>
          <w:lang w:bidi="hr-HR"/>
        </w:rPr>
      </w:pPr>
      <w:r w:rsidRPr="00241AA1">
        <w:rPr>
          <w:rFonts w:ascii="Cambria" w:eastAsia="Cambria" w:hAnsi="Cambria" w:cs="Cambria"/>
          <w:sz w:val="24"/>
          <w:szCs w:val="24"/>
          <w:lang w:bidi="en-US"/>
        </w:rPr>
        <w:t xml:space="preserve">. Based on the results of the review and evaluation of tenders,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(NOJN) is required to reject:</w:t>
      </w:r>
    </w:p>
    <w:p w14:paraId="0817A11D" w14:textId="57B01E39" w:rsidR="00CE1C86" w:rsidRPr="00241AA1" w:rsidRDefault="00CE1C86" w:rsidP="00205ADC">
      <w:pPr>
        <w:pStyle w:val="Odlomakpopisa"/>
        <w:numPr>
          <w:ilvl w:val="0"/>
          <w:numId w:val="34"/>
        </w:numPr>
        <w:spacing w:line="240" w:lineRule="auto"/>
        <w:ind w:left="567" w:hanging="283"/>
        <w:jc w:val="both"/>
        <w:rPr>
          <w:rFonts w:ascii="Cambria" w:hAnsi="Cambria"/>
          <w:sz w:val="24"/>
          <w:szCs w:val="24"/>
          <w:lang w:bidi="hr-HR"/>
        </w:rPr>
      </w:pPr>
      <w:r w:rsidRPr="00241AA1">
        <w:rPr>
          <w:rFonts w:ascii="Cambria" w:eastAsia="Cambria" w:hAnsi="Cambria" w:cs="Cambria"/>
          <w:sz w:val="24"/>
          <w:szCs w:val="24"/>
          <w:lang w:bidi="en-US"/>
        </w:rPr>
        <w:t>tender</w:t>
      </w:r>
      <w:r w:rsidR="00C07DFE"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received after the time limit for delivery,</w:t>
      </w:r>
    </w:p>
    <w:p w14:paraId="0D8C7EF9" w14:textId="60CAC76B" w:rsidR="00CE1C86" w:rsidRPr="00241AA1" w:rsidRDefault="00CE1C86" w:rsidP="00205ADC">
      <w:pPr>
        <w:pStyle w:val="Odlomakpopisa"/>
        <w:numPr>
          <w:ilvl w:val="0"/>
          <w:numId w:val="34"/>
        </w:numPr>
        <w:spacing w:line="240" w:lineRule="auto"/>
        <w:ind w:left="567" w:hanging="283"/>
        <w:jc w:val="both"/>
        <w:rPr>
          <w:rFonts w:ascii="Cambria" w:hAnsi="Cambria"/>
          <w:sz w:val="24"/>
          <w:szCs w:val="24"/>
          <w:lang w:bidi="hr-HR"/>
        </w:rPr>
      </w:pPr>
      <w:r w:rsidRPr="00241AA1">
        <w:rPr>
          <w:rFonts w:ascii="Cambria" w:eastAsia="Cambria" w:hAnsi="Cambria" w:cs="Cambria"/>
          <w:sz w:val="24"/>
          <w:szCs w:val="24"/>
          <w:lang w:bidi="en-US"/>
        </w:rPr>
        <w:t>tender</w:t>
      </w:r>
      <w:r w:rsidR="00C07DFE"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that in a language other than that specified in the Procurement Notice and the Call for Tenders</w:t>
      </w:r>
    </w:p>
    <w:p w14:paraId="61EFDB17" w14:textId="6BC94B7C" w:rsidR="00CE1C86" w:rsidRPr="00241AA1" w:rsidRDefault="00FC37C8" w:rsidP="00205ADC">
      <w:pPr>
        <w:pStyle w:val="Odlomakpopisa"/>
        <w:numPr>
          <w:ilvl w:val="0"/>
          <w:numId w:val="34"/>
        </w:numPr>
        <w:spacing w:line="240" w:lineRule="auto"/>
        <w:ind w:left="567" w:hanging="283"/>
        <w:jc w:val="both"/>
        <w:rPr>
          <w:rFonts w:ascii="Cambria" w:hAnsi="Cambria"/>
          <w:sz w:val="24"/>
          <w:szCs w:val="24"/>
          <w:lang w:bidi="hr-HR"/>
        </w:rPr>
      </w:pPr>
      <w:r w:rsidRPr="00241AA1">
        <w:rPr>
          <w:rFonts w:ascii="Cambria" w:eastAsia="Cambria" w:hAnsi="Cambria" w:cs="Cambria"/>
          <w:sz w:val="24"/>
          <w:szCs w:val="24"/>
          <w:lang w:bidi="en-US"/>
        </w:rPr>
        <w:t xml:space="preserve"> </w:t>
      </w:r>
      <w:r w:rsidR="00CE1C86" w:rsidRPr="00241AA1">
        <w:rPr>
          <w:rFonts w:ascii="Cambria" w:eastAsia="Cambria" w:hAnsi="Cambria" w:cs="Cambria"/>
          <w:sz w:val="24"/>
          <w:szCs w:val="24"/>
          <w:lang w:bidi="en-US"/>
        </w:rPr>
        <w:t>tender</w:t>
      </w:r>
      <w:r w:rsidR="00C07DFE" w:rsidRPr="00241AA1">
        <w:rPr>
          <w:rFonts w:ascii="Cambria" w:eastAsia="Cambria" w:hAnsi="Cambria" w:cs="Cambria"/>
          <w:sz w:val="24"/>
          <w:szCs w:val="24"/>
          <w:lang w:bidi="en-US"/>
        </w:rPr>
        <w:t>s</w:t>
      </w:r>
      <w:r w:rsidR="00CE1C86" w:rsidRPr="00241AA1">
        <w:rPr>
          <w:rFonts w:ascii="Cambria" w:eastAsia="Cambria" w:hAnsi="Cambria" w:cs="Cambria"/>
          <w:sz w:val="24"/>
          <w:szCs w:val="24"/>
          <w:lang w:bidi="en-US"/>
        </w:rPr>
        <w:t xml:space="preserve"> of tenderer</w:t>
      </w:r>
      <w:r w:rsidR="00C07DFE" w:rsidRPr="00241AA1">
        <w:rPr>
          <w:rFonts w:ascii="Cambria" w:eastAsia="Cambria" w:hAnsi="Cambria" w:cs="Cambria"/>
          <w:sz w:val="24"/>
          <w:szCs w:val="24"/>
          <w:lang w:bidi="en-US"/>
        </w:rPr>
        <w:t>s</w:t>
      </w:r>
      <w:r w:rsidR="00CE1C86" w:rsidRPr="00241AA1">
        <w:rPr>
          <w:rFonts w:ascii="Cambria" w:eastAsia="Cambria" w:hAnsi="Cambria" w:cs="Cambria"/>
          <w:sz w:val="24"/>
          <w:szCs w:val="24"/>
          <w:lang w:bidi="en-US"/>
        </w:rPr>
        <w:t xml:space="preserve"> who did not submit the requested guarantee if it was requested, </w:t>
      </w:r>
      <w:proofErr w:type="gramStart"/>
      <w:r w:rsidR="00CE1C86" w:rsidRPr="00241AA1">
        <w:rPr>
          <w:rFonts w:ascii="Cambria" w:eastAsia="Cambria" w:hAnsi="Cambria" w:cs="Cambria"/>
          <w:sz w:val="24"/>
          <w:szCs w:val="24"/>
          <w:lang w:bidi="en-US"/>
        </w:rPr>
        <w:t>i</w:t>
      </w:r>
      <w:r w:rsidRPr="00241AA1">
        <w:rPr>
          <w:rFonts w:ascii="Cambria" w:eastAsia="Cambria" w:hAnsi="Cambria" w:cs="Cambria"/>
          <w:sz w:val="24"/>
          <w:szCs w:val="24"/>
          <w:lang w:bidi="en-US"/>
        </w:rPr>
        <w:t>.</w:t>
      </w:r>
      <w:r w:rsidR="00CE1C86" w:rsidRPr="00241AA1">
        <w:rPr>
          <w:rFonts w:ascii="Cambria" w:eastAsia="Cambria" w:hAnsi="Cambria" w:cs="Cambria"/>
          <w:sz w:val="24"/>
          <w:szCs w:val="24"/>
          <w:lang w:bidi="en-US"/>
        </w:rPr>
        <w:t>e</w:t>
      </w:r>
      <w:r w:rsidRPr="00241AA1">
        <w:rPr>
          <w:rFonts w:ascii="Cambria" w:eastAsia="Cambria" w:hAnsi="Cambria" w:cs="Cambria"/>
          <w:sz w:val="24"/>
          <w:szCs w:val="24"/>
          <w:lang w:bidi="en-US"/>
        </w:rPr>
        <w:t>.</w:t>
      </w:r>
      <w:proofErr w:type="gramEnd"/>
      <w:r w:rsidR="00CE1C86" w:rsidRPr="00241AA1">
        <w:rPr>
          <w:rFonts w:ascii="Cambria" w:eastAsia="Cambria" w:hAnsi="Cambria" w:cs="Cambria"/>
          <w:sz w:val="24"/>
          <w:szCs w:val="24"/>
          <w:lang w:bidi="en-US"/>
        </w:rPr>
        <w:t xml:space="preserve"> if the submitted guarantee is not valid or if its value is to low,</w:t>
      </w:r>
    </w:p>
    <w:p w14:paraId="49B4E9E1" w14:textId="7B871827" w:rsidR="009C719B" w:rsidRPr="00241AA1" w:rsidRDefault="00CE1C86" w:rsidP="00205ADC">
      <w:pPr>
        <w:pStyle w:val="Odlomakpopisa"/>
        <w:numPr>
          <w:ilvl w:val="0"/>
          <w:numId w:val="34"/>
        </w:numPr>
        <w:spacing w:line="240" w:lineRule="auto"/>
        <w:ind w:left="567" w:hanging="283"/>
        <w:jc w:val="both"/>
        <w:rPr>
          <w:rFonts w:ascii="Cambria" w:hAnsi="Cambria"/>
          <w:sz w:val="24"/>
          <w:szCs w:val="24"/>
          <w:lang w:bidi="hr-HR"/>
        </w:rPr>
      </w:pPr>
      <w:r w:rsidRPr="00241AA1">
        <w:rPr>
          <w:rFonts w:ascii="Cambria" w:eastAsia="Cambria" w:hAnsi="Cambria" w:cs="Cambria"/>
          <w:sz w:val="24"/>
          <w:szCs w:val="24"/>
          <w:lang w:bidi="en-US"/>
        </w:rPr>
        <w:lastRenderedPageBreak/>
        <w:t>tender</w:t>
      </w:r>
      <w:r w:rsidR="00C07DFE"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of tenderer</w:t>
      </w:r>
      <w:r w:rsidR="00C07DFE"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who ha</w:t>
      </w:r>
      <w:r w:rsidR="00C07DFE" w:rsidRPr="00241AA1">
        <w:rPr>
          <w:rFonts w:ascii="Cambria" w:eastAsia="Cambria" w:hAnsi="Cambria" w:cs="Cambria"/>
          <w:sz w:val="24"/>
          <w:szCs w:val="24"/>
          <w:lang w:bidi="en-US"/>
        </w:rPr>
        <w:t>ve</w:t>
      </w:r>
      <w:r w:rsidRPr="00241AA1">
        <w:rPr>
          <w:rFonts w:ascii="Cambria" w:eastAsia="Cambria" w:hAnsi="Cambria" w:cs="Cambria"/>
          <w:sz w:val="24"/>
          <w:szCs w:val="24"/>
          <w:lang w:bidi="en-US"/>
        </w:rPr>
        <w:t xml:space="preserve"> not proved the conditions of qualification in accordance with the Call for Tenders</w:t>
      </w:r>
    </w:p>
    <w:p w14:paraId="3C7D457D" w14:textId="377B57CB" w:rsidR="00E76033" w:rsidRPr="00241AA1" w:rsidRDefault="00CE1C86" w:rsidP="00205ADC">
      <w:pPr>
        <w:pStyle w:val="Odlomakpopisa"/>
        <w:numPr>
          <w:ilvl w:val="0"/>
          <w:numId w:val="34"/>
        </w:numPr>
        <w:tabs>
          <w:tab w:val="left" w:pos="567"/>
        </w:tabs>
        <w:spacing w:line="240" w:lineRule="auto"/>
        <w:ind w:left="567" w:hanging="283"/>
        <w:jc w:val="both"/>
        <w:rPr>
          <w:rFonts w:ascii="Cambria" w:hAnsi="Cambria"/>
          <w:sz w:val="24"/>
          <w:szCs w:val="24"/>
          <w:lang w:bidi="hr-HR"/>
        </w:rPr>
      </w:pPr>
      <w:r w:rsidRPr="00241AA1">
        <w:rPr>
          <w:rFonts w:ascii="Cambria" w:eastAsia="Cambria" w:hAnsi="Cambria" w:cs="Cambria"/>
          <w:sz w:val="24"/>
          <w:szCs w:val="24"/>
          <w:lang w:bidi="en-US"/>
        </w:rPr>
        <w:t>tender</w:t>
      </w:r>
      <w:r w:rsidR="00C07DFE"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that </w:t>
      </w:r>
      <w:r w:rsidR="00C07DFE" w:rsidRPr="00241AA1">
        <w:rPr>
          <w:rFonts w:ascii="Cambria" w:eastAsia="Cambria" w:hAnsi="Cambria" w:cs="Cambria"/>
          <w:sz w:val="24"/>
          <w:szCs w:val="24"/>
          <w:lang w:bidi="en-US"/>
        </w:rPr>
        <w:t xml:space="preserve">are </w:t>
      </w:r>
      <w:r w:rsidRPr="00241AA1">
        <w:rPr>
          <w:rFonts w:ascii="Cambria" w:eastAsia="Cambria" w:hAnsi="Cambria" w:cs="Cambria"/>
          <w:sz w:val="24"/>
          <w:szCs w:val="24"/>
          <w:lang w:bidi="en-US"/>
        </w:rPr>
        <w:t xml:space="preserve">not complete, </w:t>
      </w:r>
      <w:proofErr w:type="gramStart"/>
      <w:r w:rsidRPr="00241AA1">
        <w:rPr>
          <w:rFonts w:ascii="Cambria" w:eastAsia="Cambria" w:hAnsi="Cambria" w:cs="Cambria"/>
          <w:sz w:val="24"/>
          <w:szCs w:val="24"/>
          <w:lang w:bidi="en-US"/>
        </w:rPr>
        <w:t>i</w:t>
      </w:r>
      <w:r w:rsidR="00C07DFE" w:rsidRPr="00241AA1">
        <w:rPr>
          <w:rFonts w:ascii="Cambria" w:eastAsia="Cambria" w:hAnsi="Cambria" w:cs="Cambria"/>
          <w:sz w:val="24"/>
          <w:szCs w:val="24"/>
          <w:lang w:bidi="en-US"/>
        </w:rPr>
        <w:t>.</w:t>
      </w:r>
      <w:r w:rsidRPr="00241AA1">
        <w:rPr>
          <w:rFonts w:ascii="Cambria" w:eastAsia="Cambria" w:hAnsi="Cambria" w:cs="Cambria"/>
          <w:sz w:val="24"/>
          <w:szCs w:val="24"/>
          <w:lang w:bidi="en-US"/>
        </w:rPr>
        <w:t>e</w:t>
      </w:r>
      <w:r w:rsidR="00C07DFE" w:rsidRPr="00241AA1">
        <w:rPr>
          <w:rFonts w:ascii="Cambria" w:eastAsia="Cambria" w:hAnsi="Cambria" w:cs="Cambria"/>
          <w:sz w:val="24"/>
          <w:szCs w:val="24"/>
          <w:lang w:bidi="en-US"/>
        </w:rPr>
        <w:t>.</w:t>
      </w:r>
      <w:proofErr w:type="gramEnd"/>
      <w:r w:rsidRPr="00241AA1">
        <w:rPr>
          <w:rFonts w:ascii="Cambria" w:eastAsia="Cambria" w:hAnsi="Cambria" w:cs="Cambria"/>
          <w:sz w:val="24"/>
          <w:szCs w:val="24"/>
          <w:lang w:bidi="en-US"/>
        </w:rPr>
        <w:t xml:space="preserve"> do not contain all the mandatory elements prescribed in the Call for Tenders</w:t>
      </w:r>
    </w:p>
    <w:p w14:paraId="2CDFA3B4" w14:textId="11E3D14E" w:rsidR="00CE1C86" w:rsidRPr="00241AA1" w:rsidRDefault="00CE1C86" w:rsidP="00205ADC">
      <w:pPr>
        <w:pStyle w:val="Odlomakpopisa"/>
        <w:numPr>
          <w:ilvl w:val="0"/>
          <w:numId w:val="34"/>
        </w:numPr>
        <w:tabs>
          <w:tab w:val="left" w:pos="567"/>
        </w:tabs>
        <w:spacing w:line="240" w:lineRule="auto"/>
        <w:ind w:left="567" w:hanging="283"/>
        <w:jc w:val="both"/>
        <w:rPr>
          <w:rFonts w:ascii="Cambria" w:hAnsi="Cambria"/>
          <w:sz w:val="24"/>
          <w:szCs w:val="24"/>
          <w:lang w:bidi="hr-HR"/>
        </w:rPr>
      </w:pPr>
      <w:r w:rsidRPr="00241AA1">
        <w:rPr>
          <w:rFonts w:ascii="Cambria" w:eastAsia="Cambria" w:hAnsi="Cambria" w:cs="Cambria"/>
          <w:sz w:val="24"/>
          <w:szCs w:val="24"/>
          <w:lang w:bidi="en-US"/>
        </w:rPr>
        <w:t>tender</w:t>
      </w:r>
      <w:r w:rsidR="00C07DFE"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containing errors, shortcomings or ambiguities if the errors, shortcomings or ambiguities are not remediable,</w:t>
      </w:r>
    </w:p>
    <w:p w14:paraId="1A97FB52" w14:textId="3C5C3EF4" w:rsidR="00CE1C86" w:rsidRPr="00241AA1" w:rsidRDefault="00CE1C86" w:rsidP="00205ADC">
      <w:pPr>
        <w:pStyle w:val="Odlomakpopisa"/>
        <w:numPr>
          <w:ilvl w:val="0"/>
          <w:numId w:val="34"/>
        </w:numPr>
        <w:tabs>
          <w:tab w:val="left" w:pos="567"/>
        </w:tabs>
        <w:spacing w:line="240" w:lineRule="auto"/>
        <w:ind w:left="567" w:hanging="283"/>
        <w:jc w:val="both"/>
        <w:rPr>
          <w:rFonts w:ascii="Cambria" w:hAnsi="Cambria"/>
          <w:sz w:val="24"/>
          <w:szCs w:val="24"/>
          <w:lang w:bidi="hr-HR"/>
        </w:rPr>
      </w:pPr>
      <w:proofErr w:type="gramStart"/>
      <w:r w:rsidRPr="00241AA1">
        <w:rPr>
          <w:rFonts w:ascii="Cambria" w:eastAsia="Cambria" w:hAnsi="Cambria" w:cs="Cambria"/>
          <w:sz w:val="24"/>
          <w:szCs w:val="24"/>
          <w:lang w:bidi="en-US"/>
        </w:rPr>
        <w:t>tender</w:t>
      </w:r>
      <w:r w:rsidR="00C07DFE" w:rsidRPr="00241AA1">
        <w:rPr>
          <w:rFonts w:ascii="Cambria" w:eastAsia="Cambria" w:hAnsi="Cambria" w:cs="Cambria"/>
          <w:sz w:val="24"/>
          <w:szCs w:val="24"/>
          <w:lang w:bidi="en-US"/>
        </w:rPr>
        <w:t>s</w:t>
      </w:r>
      <w:proofErr w:type="gramEnd"/>
      <w:r w:rsidRPr="00241AA1">
        <w:rPr>
          <w:rFonts w:ascii="Cambria" w:eastAsia="Cambria" w:hAnsi="Cambria" w:cs="Cambria"/>
          <w:sz w:val="24"/>
          <w:szCs w:val="24"/>
          <w:lang w:bidi="en-US"/>
        </w:rPr>
        <w:t xml:space="preserve"> contrary to the provisions of the Call for Tenders,</w:t>
      </w:r>
    </w:p>
    <w:p w14:paraId="539144D7" w14:textId="39E7E53E" w:rsidR="00CE1C86" w:rsidRPr="00241AA1" w:rsidRDefault="00CE1C86" w:rsidP="00205ADC">
      <w:pPr>
        <w:pStyle w:val="Odlomakpopisa"/>
        <w:numPr>
          <w:ilvl w:val="0"/>
          <w:numId w:val="34"/>
        </w:numPr>
        <w:tabs>
          <w:tab w:val="left" w:pos="567"/>
        </w:tabs>
        <w:spacing w:line="240" w:lineRule="auto"/>
        <w:ind w:left="567" w:hanging="283"/>
        <w:jc w:val="both"/>
        <w:rPr>
          <w:rFonts w:ascii="Cambria" w:hAnsi="Cambria"/>
          <w:sz w:val="24"/>
          <w:szCs w:val="24"/>
          <w:lang w:bidi="hr-HR"/>
        </w:rPr>
      </w:pPr>
      <w:r w:rsidRPr="00241AA1">
        <w:rPr>
          <w:rFonts w:ascii="Cambria" w:eastAsia="Cambria" w:hAnsi="Cambria" w:cs="Cambria"/>
          <w:sz w:val="24"/>
          <w:szCs w:val="24"/>
          <w:lang w:bidi="en-US"/>
        </w:rPr>
        <w:t>tender</w:t>
      </w:r>
      <w:r w:rsidR="00C07DFE"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in which the price is not expressed in absolute amount,</w:t>
      </w:r>
    </w:p>
    <w:p w14:paraId="070AD3F6" w14:textId="105243C2" w:rsidR="00CE1C86" w:rsidRPr="00241AA1" w:rsidRDefault="00CE1C86" w:rsidP="00205ADC">
      <w:pPr>
        <w:pStyle w:val="Odlomakpopisa"/>
        <w:numPr>
          <w:ilvl w:val="0"/>
          <w:numId w:val="34"/>
        </w:numPr>
        <w:tabs>
          <w:tab w:val="left" w:pos="567"/>
        </w:tabs>
        <w:spacing w:line="240" w:lineRule="auto"/>
        <w:ind w:left="567" w:hanging="283"/>
        <w:jc w:val="both"/>
        <w:rPr>
          <w:rFonts w:ascii="Cambria" w:hAnsi="Cambria"/>
          <w:sz w:val="24"/>
          <w:szCs w:val="24"/>
          <w:lang w:bidi="hr-HR"/>
        </w:rPr>
      </w:pPr>
      <w:r w:rsidRPr="00241AA1">
        <w:rPr>
          <w:rFonts w:ascii="Cambria" w:eastAsia="Cambria" w:hAnsi="Cambria" w:cs="Cambria"/>
          <w:sz w:val="24"/>
          <w:szCs w:val="24"/>
          <w:lang w:bidi="en-US"/>
        </w:rPr>
        <w:t>tender</w:t>
      </w:r>
      <w:r w:rsidR="00C07DFE"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in which the clarification or completion in accordance with this Call for Tenders has not remedied the error, deficiency or ambiguity,</w:t>
      </w:r>
    </w:p>
    <w:p w14:paraId="45722E67" w14:textId="363F0797" w:rsidR="00CE1C86" w:rsidRPr="00241AA1" w:rsidRDefault="00CE1C86" w:rsidP="00205ADC">
      <w:pPr>
        <w:pStyle w:val="Odlomakpopisa"/>
        <w:numPr>
          <w:ilvl w:val="0"/>
          <w:numId w:val="34"/>
        </w:numPr>
        <w:tabs>
          <w:tab w:val="left" w:pos="567"/>
        </w:tabs>
        <w:spacing w:line="240" w:lineRule="auto"/>
        <w:ind w:left="567" w:hanging="283"/>
        <w:jc w:val="both"/>
        <w:rPr>
          <w:rFonts w:ascii="Cambria" w:hAnsi="Cambria"/>
          <w:sz w:val="24"/>
          <w:szCs w:val="24"/>
          <w:lang w:bidi="hr-HR"/>
        </w:rPr>
      </w:pPr>
      <w:r w:rsidRPr="00241AA1">
        <w:rPr>
          <w:rFonts w:ascii="Cambria" w:eastAsia="Cambria" w:hAnsi="Cambria" w:cs="Cambria"/>
          <w:sz w:val="24"/>
          <w:szCs w:val="24"/>
          <w:lang w:bidi="en-US"/>
        </w:rPr>
        <w:t>tender</w:t>
      </w:r>
      <w:r w:rsidR="00C07DFE"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that do not meet the mandatory technical specifications specified in the Call for Tenders,</w:t>
      </w:r>
    </w:p>
    <w:p w14:paraId="486AFB6F" w14:textId="105EB6EA" w:rsidR="00CE1C86" w:rsidRPr="00241AA1" w:rsidRDefault="00CE1C86" w:rsidP="00205ADC">
      <w:pPr>
        <w:pStyle w:val="Odlomakpopisa"/>
        <w:numPr>
          <w:ilvl w:val="0"/>
          <w:numId w:val="34"/>
        </w:numPr>
        <w:tabs>
          <w:tab w:val="left" w:pos="567"/>
        </w:tabs>
        <w:spacing w:line="240" w:lineRule="auto"/>
        <w:ind w:left="567" w:hanging="283"/>
        <w:jc w:val="both"/>
        <w:rPr>
          <w:rFonts w:ascii="Cambria" w:hAnsi="Cambria"/>
          <w:sz w:val="24"/>
          <w:szCs w:val="24"/>
          <w:lang w:bidi="hr-HR"/>
        </w:rPr>
      </w:pPr>
      <w:r w:rsidRPr="00241AA1">
        <w:rPr>
          <w:rFonts w:ascii="Cambria" w:eastAsia="Cambria" w:hAnsi="Cambria" w:cs="Cambria"/>
          <w:sz w:val="24"/>
          <w:szCs w:val="24"/>
          <w:lang w:bidi="en-US"/>
        </w:rPr>
        <w:t>tender</w:t>
      </w:r>
      <w:r w:rsidR="00C07DFE"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for which the tenderer did not accept the correction of a calculation error</w:t>
      </w:r>
      <w:r w:rsidR="0056131F" w:rsidRPr="00241AA1">
        <w:rPr>
          <w:rFonts w:ascii="Cambria" w:eastAsia="Cambria" w:hAnsi="Cambria" w:cs="Cambria"/>
          <w:sz w:val="24"/>
          <w:szCs w:val="24"/>
          <w:lang w:bidi="en-US"/>
        </w:rPr>
        <w:t xml:space="preserve"> in writing</w:t>
      </w:r>
      <w:r w:rsidRPr="00241AA1">
        <w:rPr>
          <w:rFonts w:ascii="Cambria" w:eastAsia="Cambria" w:hAnsi="Cambria" w:cs="Cambria"/>
          <w:sz w:val="24"/>
          <w:szCs w:val="24"/>
          <w:lang w:bidi="en-US"/>
        </w:rPr>
        <w:t>,</w:t>
      </w:r>
    </w:p>
    <w:p w14:paraId="4B3CBF3E" w14:textId="03FB875E" w:rsidR="00CE1C86" w:rsidRPr="00241AA1" w:rsidRDefault="00CE1C86" w:rsidP="00205ADC">
      <w:pPr>
        <w:pStyle w:val="Odlomakpopisa"/>
        <w:numPr>
          <w:ilvl w:val="0"/>
          <w:numId w:val="34"/>
        </w:numPr>
        <w:tabs>
          <w:tab w:val="left" w:pos="567"/>
        </w:tabs>
        <w:spacing w:line="240" w:lineRule="auto"/>
        <w:ind w:left="567" w:hanging="283"/>
        <w:jc w:val="both"/>
        <w:rPr>
          <w:rFonts w:ascii="Cambria" w:hAnsi="Cambria" w:cs="Times New Roman"/>
          <w:sz w:val="24"/>
          <w:szCs w:val="24"/>
          <w:lang w:bidi="hr-HR"/>
        </w:rPr>
      </w:pPr>
      <w:r w:rsidRPr="00241AA1">
        <w:rPr>
          <w:rFonts w:ascii="Cambria" w:eastAsia="Cambria" w:hAnsi="Cambria" w:cs="Cambria"/>
          <w:sz w:val="24"/>
          <w:szCs w:val="24"/>
          <w:lang w:bidi="en-US"/>
        </w:rPr>
        <w:t>tender</w:t>
      </w:r>
      <w:r w:rsidR="0056131F"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of tenderer</w:t>
      </w:r>
      <w:r w:rsidR="0056131F"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who ha</w:t>
      </w:r>
      <w:r w:rsidR="0056131F" w:rsidRPr="00241AA1">
        <w:rPr>
          <w:rFonts w:ascii="Cambria" w:eastAsia="Cambria" w:hAnsi="Cambria" w:cs="Cambria"/>
          <w:sz w:val="24"/>
          <w:szCs w:val="24"/>
          <w:lang w:bidi="en-US"/>
        </w:rPr>
        <w:t>ve</w:t>
      </w:r>
      <w:r w:rsidRPr="00241AA1">
        <w:rPr>
          <w:rFonts w:ascii="Cambria" w:eastAsia="Cambria" w:hAnsi="Cambria" w:cs="Cambria"/>
          <w:sz w:val="24"/>
          <w:szCs w:val="24"/>
          <w:lang w:bidi="en-US"/>
        </w:rPr>
        <w:t xml:space="preserve"> submitted two or more tenders in which </w:t>
      </w:r>
      <w:r w:rsidR="0056131F" w:rsidRPr="00241AA1">
        <w:rPr>
          <w:rFonts w:ascii="Cambria" w:eastAsia="Cambria" w:hAnsi="Cambria" w:cs="Cambria"/>
          <w:sz w:val="24"/>
          <w:szCs w:val="24"/>
          <w:lang w:bidi="en-US"/>
        </w:rPr>
        <w:t>they are</w:t>
      </w:r>
      <w:r w:rsidRPr="00241AA1">
        <w:rPr>
          <w:rFonts w:ascii="Cambria" w:eastAsia="Cambria" w:hAnsi="Cambria" w:cs="Cambria"/>
          <w:sz w:val="24"/>
          <w:szCs w:val="24"/>
          <w:lang w:bidi="en-US"/>
        </w:rPr>
        <w:t xml:space="preserve"> the tenderer and/or a member of the consortium,</w:t>
      </w:r>
    </w:p>
    <w:p w14:paraId="74819944" w14:textId="6384E089" w:rsidR="007E7A37" w:rsidRPr="00241AA1" w:rsidRDefault="00CE1C86" w:rsidP="00205ADC">
      <w:pPr>
        <w:pStyle w:val="Odlomakpopisa"/>
        <w:numPr>
          <w:ilvl w:val="0"/>
          <w:numId w:val="34"/>
        </w:numPr>
        <w:tabs>
          <w:tab w:val="left" w:pos="567"/>
        </w:tabs>
        <w:spacing w:line="240" w:lineRule="auto"/>
        <w:ind w:left="567" w:hanging="283"/>
        <w:jc w:val="both"/>
        <w:rPr>
          <w:rFonts w:ascii="Cambria" w:hAnsi="Cambria" w:cs="Times New Roman"/>
          <w:sz w:val="24"/>
          <w:szCs w:val="24"/>
          <w:lang w:bidi="hr-HR"/>
        </w:rPr>
      </w:pPr>
      <w:r w:rsidRPr="00241AA1">
        <w:rPr>
          <w:rFonts w:ascii="Cambria" w:eastAsia="Cambria" w:hAnsi="Cambria" w:cs="Times New Roman"/>
          <w:sz w:val="24"/>
          <w:szCs w:val="24"/>
          <w:lang w:bidi="en-US"/>
        </w:rPr>
        <w:t>tender</w:t>
      </w:r>
      <w:r w:rsidR="0056131F" w:rsidRPr="00241AA1">
        <w:rPr>
          <w:rFonts w:ascii="Cambria" w:eastAsia="Cambria" w:hAnsi="Cambria" w:cs="Times New Roman"/>
          <w:sz w:val="24"/>
          <w:szCs w:val="24"/>
          <w:lang w:bidi="en-US"/>
        </w:rPr>
        <w:t>s</w:t>
      </w:r>
      <w:r w:rsidRPr="00241AA1">
        <w:rPr>
          <w:rFonts w:ascii="Cambria" w:eastAsia="Cambria" w:hAnsi="Cambria" w:cs="Times New Roman"/>
          <w:sz w:val="24"/>
          <w:szCs w:val="24"/>
          <w:lang w:bidi="en-US"/>
        </w:rPr>
        <w:t xml:space="preserve"> containing harmful provisions.</w:t>
      </w:r>
    </w:p>
    <w:p w14:paraId="2AE1CD8D" w14:textId="77777777" w:rsidR="00C129B0" w:rsidRPr="00241AA1" w:rsidRDefault="00C129B0" w:rsidP="00C129B0">
      <w:pPr>
        <w:pStyle w:val="Odlomakpopisa"/>
        <w:tabs>
          <w:tab w:val="left" w:pos="284"/>
          <w:tab w:val="left" w:pos="567"/>
        </w:tabs>
        <w:spacing w:line="240" w:lineRule="auto"/>
        <w:ind w:left="851"/>
        <w:jc w:val="both"/>
        <w:rPr>
          <w:rFonts w:ascii="Cambria" w:hAnsi="Cambria" w:cs="Times New Roman"/>
          <w:sz w:val="24"/>
          <w:szCs w:val="24"/>
          <w:lang w:bidi="hr-HR"/>
        </w:rPr>
      </w:pPr>
    </w:p>
    <w:p w14:paraId="339759D6" w14:textId="4B35631D" w:rsidR="00EE389E" w:rsidRPr="00241AA1" w:rsidRDefault="00B84466" w:rsidP="00B84466">
      <w:pPr>
        <w:pStyle w:val="Default"/>
        <w:jc w:val="both"/>
        <w:rPr>
          <w:rFonts w:ascii="Cambria" w:eastAsiaTheme="minorHAnsi" w:hAnsi="Cambria" w:cs="Times New Roman"/>
          <w:lang w:val="hr-HR"/>
        </w:rPr>
      </w:pPr>
      <w:r w:rsidRPr="00241AA1">
        <w:rPr>
          <w:rFonts w:ascii="Cambria" w:eastAsiaTheme="minorHAnsi" w:hAnsi="Cambria" w:cs="Times New Roman"/>
          <w:lang w:val="en-US" w:bidi="en-US"/>
        </w:rPr>
        <w:t xml:space="preserve">13.2. </w:t>
      </w:r>
      <w:r w:rsidR="0056131F" w:rsidRPr="00241AA1">
        <w:rPr>
          <w:rFonts w:ascii="Cambria" w:eastAsiaTheme="minorHAnsi" w:hAnsi="Cambria" w:cs="Times New Roman"/>
          <w:lang w:val="en-US" w:bidi="en-US"/>
        </w:rPr>
        <w:t xml:space="preserve">The </w:t>
      </w:r>
      <w:r w:rsidRPr="00241AA1">
        <w:rPr>
          <w:rFonts w:ascii="Cambria" w:eastAsiaTheme="minorHAnsi" w:hAnsi="Cambria" w:cs="Times New Roman"/>
          <w:lang w:val="en-US" w:bidi="en-US"/>
        </w:rPr>
        <w:t xml:space="preserve">NOJN </w:t>
      </w:r>
      <w:r w:rsidR="0056131F" w:rsidRPr="00241AA1">
        <w:rPr>
          <w:rFonts w:ascii="Cambria" w:eastAsiaTheme="minorHAnsi" w:hAnsi="Cambria" w:cs="Times New Roman"/>
          <w:lang w:val="en-US" w:bidi="en-US"/>
        </w:rPr>
        <w:t xml:space="preserve">shall </w:t>
      </w:r>
      <w:r w:rsidRPr="00241AA1">
        <w:rPr>
          <w:rFonts w:ascii="Cambria" w:eastAsiaTheme="minorHAnsi" w:hAnsi="Cambria" w:cs="Times New Roman"/>
          <w:lang w:val="en-US" w:bidi="en-US"/>
        </w:rPr>
        <w:t xml:space="preserve">make a decision on the selection of the best tender which as a minimum must contain the name and address of the selected tenderer, the total value of the selected </w:t>
      </w:r>
      <w:r w:rsidR="00205ADC" w:rsidRPr="00241AA1">
        <w:rPr>
          <w:rFonts w:ascii="Cambria" w:eastAsiaTheme="minorHAnsi" w:hAnsi="Cambria" w:cs="Times New Roman"/>
          <w:lang w:val="en-US" w:bidi="en-US"/>
        </w:rPr>
        <w:t>tender</w:t>
      </w:r>
      <w:r w:rsidRPr="00241AA1">
        <w:rPr>
          <w:rFonts w:ascii="Cambria" w:eastAsiaTheme="minorHAnsi" w:hAnsi="Cambria" w:cs="Times New Roman"/>
          <w:lang w:val="en-US" w:bidi="en-US"/>
        </w:rPr>
        <w:t xml:space="preserve"> with and without VAT and the date of adoption and signature of the responsible person.</w:t>
      </w:r>
    </w:p>
    <w:p w14:paraId="505E48BF" w14:textId="27BDDB41" w:rsidR="00405936" w:rsidRPr="00241AA1" w:rsidRDefault="00405936" w:rsidP="00B0520F">
      <w:pPr>
        <w:pStyle w:val="Default"/>
        <w:jc w:val="both"/>
        <w:rPr>
          <w:rFonts w:ascii="Cambria" w:eastAsiaTheme="minorHAnsi" w:hAnsi="Cambria" w:cs="Times New Roman"/>
          <w:lang w:val="hr-HR"/>
        </w:rPr>
      </w:pPr>
      <w:r w:rsidRPr="00241AA1">
        <w:rPr>
          <w:rFonts w:ascii="Cambria" w:eastAsiaTheme="minorHAnsi" w:hAnsi="Cambria" w:cs="Times New Roman"/>
          <w:lang w:val="en-US" w:bidi="en-US"/>
        </w:rPr>
        <w:t xml:space="preserve">The time limit for making the Decision on </w:t>
      </w:r>
      <w:r w:rsidR="0032280A" w:rsidRPr="00241AA1">
        <w:rPr>
          <w:rFonts w:ascii="Cambria" w:eastAsiaTheme="minorHAnsi" w:hAnsi="Cambria" w:cs="Times New Roman"/>
          <w:lang w:val="en-US" w:bidi="en-US"/>
        </w:rPr>
        <w:t xml:space="preserve">the </w:t>
      </w:r>
      <w:r w:rsidR="00DF2C69" w:rsidRPr="00241AA1">
        <w:rPr>
          <w:rFonts w:ascii="Cambria" w:eastAsiaTheme="minorHAnsi" w:hAnsi="Cambria" w:cs="Times New Roman"/>
          <w:lang w:val="en-US" w:bidi="en-US"/>
        </w:rPr>
        <w:t xml:space="preserve">Selection </w:t>
      </w:r>
      <w:r w:rsidRPr="00241AA1">
        <w:rPr>
          <w:rFonts w:ascii="Cambria" w:eastAsiaTheme="minorHAnsi" w:hAnsi="Cambria" w:cs="Times New Roman"/>
          <w:lang w:val="en-US" w:bidi="en-US"/>
        </w:rPr>
        <w:t xml:space="preserve">is </w:t>
      </w:r>
      <w:r w:rsidRPr="00241AA1">
        <w:rPr>
          <w:rFonts w:ascii="Cambria" w:eastAsiaTheme="minorHAnsi" w:hAnsi="Cambria" w:cs="Times New Roman"/>
          <w:b/>
          <w:lang w:val="en-US" w:bidi="en-US"/>
        </w:rPr>
        <w:t>twenty (20) calendar days</w:t>
      </w:r>
      <w:r w:rsidRPr="00241AA1">
        <w:rPr>
          <w:rFonts w:ascii="Cambria" w:eastAsiaTheme="minorHAnsi" w:hAnsi="Cambria" w:cs="Times New Roman"/>
          <w:lang w:val="en-US" w:bidi="en-US"/>
        </w:rPr>
        <w:t xml:space="preserve"> from the day of the </w:t>
      </w:r>
      <w:proofErr w:type="spellStart"/>
      <w:r w:rsidRPr="00241AA1">
        <w:rPr>
          <w:rFonts w:ascii="Cambria" w:eastAsiaTheme="minorHAnsi" w:hAnsi="Cambria" w:cs="Times New Roman"/>
          <w:lang w:val="en-US" w:bidi="en-US"/>
        </w:rPr>
        <w:t>expirty</w:t>
      </w:r>
      <w:proofErr w:type="spellEnd"/>
      <w:r w:rsidRPr="00241AA1">
        <w:rPr>
          <w:rFonts w:ascii="Cambria" w:eastAsiaTheme="minorHAnsi" w:hAnsi="Cambria" w:cs="Times New Roman"/>
          <w:lang w:val="en-US" w:bidi="en-US"/>
        </w:rPr>
        <w:t xml:space="preserve"> of the time limit for the submission of tenders. If additional clarifications or additions are requested from individual potential Tenderers, the time limit for making</w:t>
      </w:r>
      <w:r w:rsidR="00DF2C69" w:rsidRPr="00241AA1">
        <w:rPr>
          <w:rFonts w:ascii="Cambria" w:eastAsiaTheme="minorHAnsi" w:hAnsi="Cambria" w:cs="Times New Roman"/>
          <w:lang w:val="en-US" w:bidi="en-US"/>
        </w:rPr>
        <w:t xml:space="preserve"> the</w:t>
      </w:r>
      <w:r w:rsidRPr="00241AA1">
        <w:rPr>
          <w:rFonts w:ascii="Cambria" w:eastAsiaTheme="minorHAnsi" w:hAnsi="Cambria" w:cs="Times New Roman"/>
          <w:lang w:val="en-US" w:bidi="en-US"/>
        </w:rPr>
        <w:t xml:space="preserve"> </w:t>
      </w:r>
      <w:r w:rsidR="00DF2C69" w:rsidRPr="00241AA1">
        <w:rPr>
          <w:rFonts w:ascii="Cambria" w:eastAsiaTheme="minorHAnsi" w:hAnsi="Cambria" w:cs="Times New Roman"/>
          <w:lang w:val="en-US" w:bidi="en-US"/>
        </w:rPr>
        <w:t xml:space="preserve">Decision on the Selection </w:t>
      </w:r>
      <w:r w:rsidRPr="00241AA1">
        <w:rPr>
          <w:rFonts w:ascii="Cambria" w:eastAsiaTheme="minorHAnsi" w:hAnsi="Cambria" w:cs="Times New Roman"/>
          <w:lang w:val="en-US" w:bidi="en-US"/>
        </w:rPr>
        <w:t>is twenty (20) calendar days from the date of expiration of the time limit for submission of the requested additional clarifications or additions to the documents.</w:t>
      </w:r>
    </w:p>
    <w:p w14:paraId="11A958F3" w14:textId="77777777" w:rsidR="00F566A4" w:rsidRPr="00241AA1" w:rsidRDefault="00F566A4" w:rsidP="001D1203">
      <w:pPr>
        <w:pStyle w:val="Default"/>
        <w:ind w:left="450"/>
        <w:jc w:val="both"/>
        <w:rPr>
          <w:rFonts w:ascii="Cambria" w:eastAsiaTheme="minorHAnsi" w:hAnsi="Cambria" w:cs="Times New Roman"/>
          <w:lang w:val="hr-HR"/>
        </w:rPr>
      </w:pPr>
    </w:p>
    <w:p w14:paraId="7CD410B6" w14:textId="2A0452E8" w:rsidR="00476ABD" w:rsidRPr="00241AA1" w:rsidRDefault="001A026D" w:rsidP="00476ABD">
      <w:pPr>
        <w:pStyle w:val="Default"/>
        <w:numPr>
          <w:ilvl w:val="1"/>
          <w:numId w:val="19"/>
        </w:numPr>
        <w:jc w:val="both"/>
        <w:rPr>
          <w:rFonts w:ascii="Cambria" w:eastAsiaTheme="minorHAnsi" w:hAnsi="Cambria" w:cs="Times New Roman"/>
          <w:lang w:val="hr-HR"/>
        </w:rPr>
      </w:pPr>
      <w:r w:rsidRPr="00241AA1">
        <w:rPr>
          <w:rFonts w:ascii="Cambria" w:eastAsia="Cambria" w:hAnsi="Cambria" w:cs="Times New Roman"/>
          <w:lang w:val="en-US" w:bidi="en-US"/>
        </w:rPr>
        <w:t xml:space="preserve">The </w:t>
      </w:r>
      <w:r w:rsidR="00EE389E" w:rsidRPr="00241AA1">
        <w:rPr>
          <w:rFonts w:ascii="Cambria" w:eastAsia="Cambria" w:hAnsi="Cambria" w:cs="Times New Roman"/>
          <w:lang w:val="en-US" w:bidi="en-US"/>
        </w:rPr>
        <w:t>NOJN will cancel the procurement procedure if:</w:t>
      </w:r>
    </w:p>
    <w:p w14:paraId="2F6A9335" w14:textId="77777777" w:rsidR="00476ABD" w:rsidRPr="00241AA1" w:rsidRDefault="00EE389E" w:rsidP="00476ABD">
      <w:pPr>
        <w:pStyle w:val="Default"/>
        <w:numPr>
          <w:ilvl w:val="0"/>
          <w:numId w:val="28"/>
        </w:numPr>
        <w:jc w:val="both"/>
        <w:rPr>
          <w:rFonts w:ascii="Cambria" w:eastAsiaTheme="minorHAnsi" w:hAnsi="Cambria" w:cs="Times New Roman"/>
          <w:lang w:val="hr-HR"/>
        </w:rPr>
      </w:pPr>
      <w:r w:rsidRPr="00241AA1">
        <w:rPr>
          <w:rFonts w:ascii="Cambria" w:eastAsia="Cambria" w:hAnsi="Cambria" w:cs="Times New Roman"/>
          <w:lang w:val="en-US" w:bidi="en-US"/>
        </w:rPr>
        <w:t>no tenders were received;</w:t>
      </w:r>
    </w:p>
    <w:p w14:paraId="09DBA7C0" w14:textId="102F654F" w:rsidR="00EE389E" w:rsidRPr="00241AA1" w:rsidRDefault="000C48DD" w:rsidP="00476ABD">
      <w:pPr>
        <w:pStyle w:val="Default"/>
        <w:numPr>
          <w:ilvl w:val="0"/>
          <w:numId w:val="28"/>
        </w:numPr>
        <w:jc w:val="both"/>
        <w:rPr>
          <w:rFonts w:ascii="Cambria" w:eastAsiaTheme="minorHAnsi" w:hAnsi="Cambria" w:cs="Times New Roman"/>
          <w:lang w:val="hr-HR"/>
        </w:rPr>
      </w:pPr>
      <w:r w:rsidRPr="00241AA1">
        <w:rPr>
          <w:rFonts w:ascii="Cambria" w:eastAsiaTheme="minorHAnsi" w:hAnsi="Cambria" w:cs="Times New Roman"/>
          <w:lang w:val="en-US" w:bidi="en-US"/>
        </w:rPr>
        <w:t xml:space="preserve">no valid </w:t>
      </w:r>
      <w:r w:rsidR="008B2C35" w:rsidRPr="00241AA1">
        <w:rPr>
          <w:rFonts w:ascii="Cambria" w:eastAsiaTheme="minorHAnsi" w:hAnsi="Cambria" w:cs="Times New Roman"/>
          <w:lang w:val="en-US" w:bidi="en-US"/>
        </w:rPr>
        <w:t>tenders were received.</w:t>
      </w:r>
    </w:p>
    <w:p w14:paraId="4ABF37A2" w14:textId="77777777" w:rsidR="00960F3C" w:rsidRPr="00241AA1" w:rsidRDefault="00960F3C" w:rsidP="007C361A">
      <w:pPr>
        <w:pStyle w:val="Default"/>
        <w:ind w:left="450"/>
        <w:jc w:val="both"/>
        <w:rPr>
          <w:rFonts w:ascii="Cambria" w:eastAsiaTheme="minorHAnsi" w:hAnsi="Cambria" w:cs="Times New Roman"/>
          <w:lang w:val="hr-HR"/>
        </w:rPr>
      </w:pPr>
    </w:p>
    <w:p w14:paraId="0307079C" w14:textId="4BCE90CB" w:rsidR="00476ABD" w:rsidRPr="00241AA1" w:rsidRDefault="00960F3C" w:rsidP="00476ABD">
      <w:pPr>
        <w:pStyle w:val="Default"/>
        <w:jc w:val="both"/>
        <w:rPr>
          <w:rFonts w:ascii="Cambria" w:eastAsiaTheme="minorHAnsi" w:hAnsi="Cambria" w:cs="Times New Roman"/>
          <w:lang w:val="hr-HR"/>
        </w:rPr>
      </w:pPr>
      <w:r w:rsidRPr="00241AA1">
        <w:rPr>
          <w:rFonts w:ascii="Cambria" w:eastAsiaTheme="minorHAnsi" w:hAnsi="Cambria" w:cs="Times New Roman"/>
          <w:lang w:val="en-US" w:bidi="en-US"/>
        </w:rPr>
        <w:t>13.4.</w:t>
      </w:r>
      <w:r w:rsidRPr="00241AA1">
        <w:rPr>
          <w:rFonts w:ascii="Cambria" w:eastAsiaTheme="minorHAnsi" w:hAnsi="Cambria" w:cs="Times New Roman"/>
          <w:lang w:val="en-US" w:bidi="en-US"/>
        </w:rPr>
        <w:tab/>
      </w:r>
      <w:r w:rsidR="001A026D" w:rsidRPr="00241AA1">
        <w:rPr>
          <w:rFonts w:ascii="Cambria" w:eastAsia="Cambria" w:hAnsi="Cambria" w:cs="Times New Roman"/>
          <w:lang w:val="en-US" w:bidi="en-US"/>
        </w:rPr>
        <w:t xml:space="preserve">The </w:t>
      </w:r>
      <w:r w:rsidRPr="00241AA1">
        <w:rPr>
          <w:rFonts w:ascii="Cambria" w:eastAsiaTheme="minorHAnsi" w:hAnsi="Cambria" w:cs="Times New Roman"/>
          <w:lang w:val="en-US" w:bidi="en-US"/>
        </w:rPr>
        <w:t>NOJN may cancel the procurement procedure if:</w:t>
      </w:r>
    </w:p>
    <w:p w14:paraId="033C2986" w14:textId="77777777" w:rsidR="00476ABD" w:rsidRPr="00241AA1" w:rsidRDefault="00EE389E" w:rsidP="00476ABD">
      <w:pPr>
        <w:pStyle w:val="Default"/>
        <w:numPr>
          <w:ilvl w:val="0"/>
          <w:numId w:val="32"/>
        </w:numPr>
        <w:jc w:val="both"/>
        <w:rPr>
          <w:rFonts w:ascii="Cambria" w:eastAsiaTheme="minorHAnsi" w:hAnsi="Cambria" w:cs="Times New Roman"/>
          <w:lang w:val="hr-HR"/>
        </w:rPr>
      </w:pPr>
      <w:r w:rsidRPr="00241AA1">
        <w:rPr>
          <w:rFonts w:ascii="Cambria" w:eastAsia="Cambria" w:hAnsi="Cambria" w:cs="Times New Roman"/>
          <w:lang w:val="en-US" w:bidi="en-US"/>
        </w:rPr>
        <w:t xml:space="preserve">the price of the most </w:t>
      </w:r>
      <w:proofErr w:type="spellStart"/>
      <w:r w:rsidRPr="00241AA1">
        <w:rPr>
          <w:rFonts w:ascii="Cambria" w:eastAsia="Cambria" w:hAnsi="Cambria" w:cs="Times New Roman"/>
          <w:lang w:val="en-US" w:bidi="en-US"/>
        </w:rPr>
        <w:t>advantegeous</w:t>
      </w:r>
      <w:proofErr w:type="spellEnd"/>
      <w:r w:rsidRPr="00241AA1">
        <w:rPr>
          <w:rFonts w:ascii="Cambria" w:eastAsia="Cambria" w:hAnsi="Cambria" w:cs="Times New Roman"/>
          <w:lang w:val="en-US" w:bidi="en-US"/>
        </w:rPr>
        <w:t xml:space="preserve"> tender exceeds the funds secured for the procurement;</w:t>
      </w:r>
    </w:p>
    <w:p w14:paraId="1097017C" w14:textId="3508AFEC" w:rsidR="00476ABD" w:rsidRPr="00241AA1" w:rsidRDefault="00EE389E" w:rsidP="00476ABD">
      <w:pPr>
        <w:pStyle w:val="Default"/>
        <w:numPr>
          <w:ilvl w:val="0"/>
          <w:numId w:val="32"/>
        </w:numPr>
        <w:jc w:val="both"/>
        <w:rPr>
          <w:rFonts w:ascii="Cambria" w:eastAsiaTheme="minorHAnsi" w:hAnsi="Cambria" w:cs="Times New Roman"/>
          <w:lang w:val="hr-HR"/>
        </w:rPr>
      </w:pPr>
      <w:r w:rsidRPr="00241AA1">
        <w:rPr>
          <w:rFonts w:ascii="Cambria" w:eastAsia="Cambria" w:hAnsi="Cambria" w:cs="Times New Roman"/>
          <w:lang w:val="en-US" w:bidi="en-US"/>
        </w:rPr>
        <w:t xml:space="preserve">during the procedure it is determined that the Call for Tenders is </w:t>
      </w:r>
      <w:r w:rsidR="00DF2C69" w:rsidRPr="00241AA1">
        <w:rPr>
          <w:rFonts w:ascii="Cambria" w:eastAsia="Cambria" w:hAnsi="Cambria" w:cs="Times New Roman"/>
          <w:lang w:val="en-US" w:bidi="en-US"/>
        </w:rPr>
        <w:t xml:space="preserve">faulty </w:t>
      </w:r>
      <w:r w:rsidRPr="00241AA1">
        <w:rPr>
          <w:rFonts w:ascii="Cambria" w:eastAsia="Cambria" w:hAnsi="Cambria" w:cs="Times New Roman"/>
          <w:lang w:val="en-US" w:bidi="en-US"/>
        </w:rPr>
        <w:t xml:space="preserve">and as such does not allow for </w:t>
      </w:r>
      <w:r w:rsidR="00EF2FB0" w:rsidRPr="00241AA1">
        <w:rPr>
          <w:rFonts w:ascii="Cambria" w:eastAsia="Cambria" w:hAnsi="Cambria" w:cs="Times New Roman"/>
          <w:lang w:val="en-US" w:bidi="en-US"/>
        </w:rPr>
        <w:t xml:space="preserve">an </w:t>
      </w:r>
      <w:r w:rsidRPr="00241AA1">
        <w:rPr>
          <w:rFonts w:ascii="Cambria" w:eastAsia="Cambria" w:hAnsi="Cambria" w:cs="Times New Roman"/>
          <w:lang w:val="en-US" w:bidi="en-US"/>
        </w:rPr>
        <w:t xml:space="preserve">effective conclusion of </w:t>
      </w:r>
      <w:r w:rsidR="00EF2FB0" w:rsidRPr="00241AA1">
        <w:rPr>
          <w:rFonts w:ascii="Cambria" w:eastAsia="Cambria" w:hAnsi="Cambria" w:cs="Times New Roman"/>
          <w:lang w:val="en-US" w:bidi="en-US"/>
        </w:rPr>
        <w:t xml:space="preserve">a </w:t>
      </w:r>
      <w:r w:rsidRPr="00241AA1">
        <w:rPr>
          <w:rFonts w:ascii="Cambria" w:eastAsia="Cambria" w:hAnsi="Cambria" w:cs="Times New Roman"/>
          <w:lang w:val="en-US" w:bidi="en-US"/>
        </w:rPr>
        <w:t>contract (for example, the Call for Tenders states the wrong quantities of the subject of procurement);</w:t>
      </w:r>
    </w:p>
    <w:p w14:paraId="07CCC779" w14:textId="6BE6CEC3" w:rsidR="00C129B0" w:rsidRPr="00241AA1" w:rsidRDefault="00EE389E" w:rsidP="00476ABD">
      <w:pPr>
        <w:pStyle w:val="Default"/>
        <w:numPr>
          <w:ilvl w:val="0"/>
          <w:numId w:val="32"/>
        </w:numPr>
        <w:jc w:val="both"/>
        <w:rPr>
          <w:rFonts w:ascii="Cambria" w:eastAsiaTheme="minorHAnsi" w:hAnsi="Cambria" w:cs="Times New Roman"/>
          <w:lang w:val="hr-HR"/>
        </w:rPr>
      </w:pPr>
      <w:r w:rsidRPr="00241AA1">
        <w:rPr>
          <w:rFonts w:ascii="Cambria" w:eastAsiaTheme="minorHAnsi" w:hAnsi="Cambria" w:cs="Times New Roman"/>
          <w:lang w:val="en-US" w:bidi="en-US"/>
        </w:rPr>
        <w:t>significant new circumstances have arisen related to the project for which the procurement is being carried out (for example, the project has not been approved).</w:t>
      </w:r>
    </w:p>
    <w:p w14:paraId="5AFEED6A" w14:textId="77777777" w:rsidR="00D345C1" w:rsidRPr="00241AA1" w:rsidRDefault="00D345C1" w:rsidP="00D345C1">
      <w:pPr>
        <w:pStyle w:val="Default"/>
        <w:ind w:left="851"/>
        <w:jc w:val="both"/>
        <w:rPr>
          <w:rFonts w:ascii="Cambria" w:eastAsiaTheme="minorHAnsi" w:hAnsi="Cambria" w:cs="Times New Roman"/>
          <w:lang w:val="hr-HR"/>
        </w:rPr>
      </w:pPr>
    </w:p>
    <w:p w14:paraId="1316D9CC" w14:textId="2951C568" w:rsidR="008D3CD9" w:rsidRPr="00241AA1" w:rsidRDefault="00EE389E" w:rsidP="008D3CD9">
      <w:pPr>
        <w:pStyle w:val="Default"/>
        <w:jc w:val="both"/>
        <w:rPr>
          <w:rFonts w:ascii="Cambria" w:eastAsiaTheme="minorHAnsi" w:hAnsi="Cambria" w:cs="Lucida Sans Unicode"/>
          <w:lang w:val="hr-HR"/>
        </w:rPr>
      </w:pPr>
      <w:r w:rsidRPr="00241AA1">
        <w:rPr>
          <w:rFonts w:ascii="Cambria" w:eastAsiaTheme="minorHAnsi" w:hAnsi="Cambria" w:cs="Lucida Sans Unicode"/>
          <w:lang w:val="en-US" w:bidi="en-US"/>
        </w:rPr>
        <w:t xml:space="preserve">13.5. In case of </w:t>
      </w:r>
      <w:r w:rsidR="00DF2C69" w:rsidRPr="00241AA1">
        <w:rPr>
          <w:rFonts w:ascii="Cambria" w:eastAsiaTheme="minorHAnsi" w:hAnsi="Cambria" w:cs="Lucida Sans Unicode"/>
          <w:lang w:val="en-US" w:bidi="en-US"/>
        </w:rPr>
        <w:t xml:space="preserve">cancellation </w:t>
      </w:r>
      <w:r w:rsidRPr="00241AA1">
        <w:rPr>
          <w:rFonts w:ascii="Cambria" w:eastAsiaTheme="minorHAnsi" w:hAnsi="Cambria" w:cs="Lucida Sans Unicode"/>
          <w:lang w:val="en-US" w:bidi="en-US"/>
        </w:rPr>
        <w:t xml:space="preserve">of the procurement procedure, </w:t>
      </w:r>
      <w:r w:rsidR="00EF2FB0" w:rsidRPr="00241AA1">
        <w:rPr>
          <w:rFonts w:ascii="Cambria" w:eastAsiaTheme="minorHAnsi" w:hAnsi="Cambria" w:cs="Lucida Sans Unicode"/>
          <w:lang w:val="en-US" w:bidi="en-US"/>
        </w:rPr>
        <w:t xml:space="preserve">the </w:t>
      </w:r>
      <w:r w:rsidRPr="00241AA1">
        <w:rPr>
          <w:rFonts w:ascii="Cambria" w:eastAsiaTheme="minorHAnsi" w:hAnsi="Cambria" w:cs="Lucida Sans Unicode"/>
          <w:lang w:val="en-US" w:bidi="en-US"/>
        </w:rPr>
        <w:t xml:space="preserve">NOJN makes a Decision on annulment in which as a minimum it is necessary to state the subject of procurement for which the decision on annulment is made, explanation of the reasons for annulment, </w:t>
      </w:r>
      <w:r w:rsidRPr="00241AA1">
        <w:rPr>
          <w:rFonts w:ascii="Cambria" w:eastAsiaTheme="minorHAnsi" w:hAnsi="Cambria" w:cs="Lucida Sans Unicode"/>
          <w:lang w:val="en-US" w:bidi="en-US"/>
        </w:rPr>
        <w:lastRenderedPageBreak/>
        <w:t xml:space="preserve">time limit for initiating new procedure for the same or similar subject of procurement, if applicable and date of issuance and the signature of the responsible person. The decision on cancellation will be delivered to the same place where the Call for Tenders was published </w:t>
      </w:r>
    </w:p>
    <w:p w14:paraId="560D19EA" w14:textId="741055D3" w:rsidR="00C912B9" w:rsidRPr="00241AA1" w:rsidRDefault="008D3CD9" w:rsidP="008D3CD9">
      <w:pPr>
        <w:pStyle w:val="Default"/>
        <w:jc w:val="both"/>
        <w:rPr>
          <w:rFonts w:ascii="Cambria" w:eastAsiaTheme="minorHAnsi" w:hAnsi="Cambria" w:cs="Lucida Sans Unicode"/>
          <w:lang w:val="hr-HR"/>
        </w:rPr>
      </w:pPr>
      <w:r w:rsidRPr="00241AA1">
        <w:rPr>
          <w:rFonts w:ascii="Cambria" w:eastAsiaTheme="minorHAnsi" w:hAnsi="Cambria" w:cs="Lucida Sans Unicode"/>
          <w:lang w:val="en-US" w:bidi="en-US"/>
        </w:rPr>
        <w:t xml:space="preserve">( </w:t>
      </w:r>
      <w:hyperlink r:id="rId15" w:history="1">
        <w:r w:rsidRPr="00241AA1">
          <w:rPr>
            <w:rStyle w:val="Hiperveza"/>
            <w:rFonts w:ascii="Cambria" w:eastAsiaTheme="minorHAnsi" w:hAnsi="Cambria" w:cs="Lucida Sans Unicode"/>
            <w:lang w:val="en-US" w:bidi="en-US"/>
          </w:rPr>
          <w:t>www.strukturnifondovi.hr</w:t>
        </w:r>
      </w:hyperlink>
      <w:r w:rsidRPr="00241AA1">
        <w:rPr>
          <w:rFonts w:ascii="Cambria" w:eastAsiaTheme="minorHAnsi" w:hAnsi="Cambria" w:cs="Lucida Sans Unicode"/>
          <w:lang w:val="en-US" w:bidi="en-US"/>
        </w:rPr>
        <w:t xml:space="preserve"> ) </w:t>
      </w:r>
    </w:p>
    <w:p w14:paraId="4FA7FF3F" w14:textId="77777777" w:rsidR="00EF1B24" w:rsidRPr="00241AA1" w:rsidRDefault="00EF1B24" w:rsidP="00EF1B24">
      <w:pPr>
        <w:pStyle w:val="Default"/>
        <w:ind w:left="450" w:firstLine="105"/>
        <w:jc w:val="both"/>
        <w:rPr>
          <w:rFonts w:ascii="Cambria" w:eastAsiaTheme="minorHAnsi" w:hAnsi="Cambria" w:cs="Lucida Sans Unicode"/>
          <w:lang w:val="hr-HR"/>
        </w:rPr>
      </w:pPr>
    </w:p>
    <w:p w14:paraId="7AF7FA89" w14:textId="734D96D5" w:rsidR="0045419B" w:rsidRPr="00241AA1" w:rsidRDefault="00F566A4" w:rsidP="00B0520F">
      <w:pPr>
        <w:pStyle w:val="Odlomakpopisa"/>
        <w:tabs>
          <w:tab w:val="left" w:pos="0"/>
        </w:tabs>
        <w:ind w:left="0"/>
        <w:jc w:val="both"/>
        <w:rPr>
          <w:rFonts w:ascii="Cambria" w:hAnsi="Cambria"/>
          <w:bCs/>
          <w:sz w:val="24"/>
          <w:szCs w:val="24"/>
          <w:lang w:bidi="hr-HR"/>
        </w:rPr>
      </w:pPr>
      <w:r w:rsidRPr="00241AA1">
        <w:rPr>
          <w:rFonts w:ascii="Cambria" w:eastAsia="Cambria" w:hAnsi="Cambria" w:cs="Cambria"/>
          <w:sz w:val="24"/>
          <w:szCs w:val="24"/>
          <w:lang w:bidi="en-US"/>
        </w:rPr>
        <w:t xml:space="preserve">13.6. </w:t>
      </w:r>
      <w:r w:rsidR="00B16B13"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 xml:space="preserve">NOJN will inform all tenderers about the final selection by delivering the Decision on </w:t>
      </w:r>
      <w:r w:rsidR="00DF2C69" w:rsidRPr="00241AA1">
        <w:rPr>
          <w:rFonts w:ascii="Cambria" w:eastAsia="Cambria" w:hAnsi="Cambria" w:cs="Cambria"/>
          <w:sz w:val="24"/>
          <w:szCs w:val="24"/>
          <w:lang w:bidi="en-US"/>
        </w:rPr>
        <w:t xml:space="preserve">Selection </w:t>
      </w:r>
      <w:r w:rsidRPr="00241AA1">
        <w:rPr>
          <w:rFonts w:ascii="Cambria" w:eastAsia="Cambria" w:hAnsi="Cambria" w:cs="Cambria"/>
          <w:sz w:val="24"/>
          <w:szCs w:val="24"/>
          <w:lang w:bidi="en-US"/>
        </w:rPr>
        <w:t>o</w:t>
      </w:r>
      <w:r w:rsidR="00B16B13" w:rsidRPr="00241AA1">
        <w:rPr>
          <w:rFonts w:ascii="Cambria" w:eastAsia="Cambria" w:hAnsi="Cambria" w:cs="Cambria"/>
          <w:sz w:val="24"/>
          <w:szCs w:val="24"/>
          <w:lang w:bidi="en-US"/>
        </w:rPr>
        <w:t>f</w:t>
      </w:r>
      <w:r w:rsidRPr="00241AA1">
        <w:rPr>
          <w:rFonts w:ascii="Cambria" w:eastAsia="Cambria" w:hAnsi="Cambria" w:cs="Cambria"/>
          <w:sz w:val="24"/>
          <w:szCs w:val="24"/>
          <w:lang w:bidi="en-US"/>
        </w:rPr>
        <w:t xml:space="preserve"> the selected </w:t>
      </w:r>
      <w:r w:rsidR="00205ADC" w:rsidRPr="00241AA1">
        <w:rPr>
          <w:rFonts w:ascii="Cambria" w:eastAsia="Cambria" w:hAnsi="Cambria" w:cs="Cambria"/>
          <w:sz w:val="24"/>
          <w:szCs w:val="24"/>
          <w:lang w:bidi="en-US"/>
        </w:rPr>
        <w:t>tenderer</w:t>
      </w:r>
      <w:r w:rsidRPr="00241AA1">
        <w:rPr>
          <w:rFonts w:ascii="Cambria" w:eastAsia="Cambria" w:hAnsi="Cambria" w:cs="Cambria"/>
          <w:sz w:val="24"/>
          <w:szCs w:val="24"/>
          <w:lang w:bidi="en-US"/>
        </w:rPr>
        <w:t xml:space="preserve"> and the total value of the selected tender at the same place where the Call for Tenders was published ( </w:t>
      </w:r>
      <w:hyperlink r:id="rId16" w:history="1">
        <w:r w:rsidR="008D3CD9" w:rsidRPr="00241AA1">
          <w:rPr>
            <w:rStyle w:val="Hiperveza"/>
            <w:rFonts w:ascii="Cambria" w:eastAsia="Cambria" w:hAnsi="Cambria" w:cs="Cambria"/>
            <w:sz w:val="24"/>
            <w:szCs w:val="24"/>
            <w:lang w:bidi="en-US"/>
          </w:rPr>
          <w:t>www.strukturnifondovi.hr</w:t>
        </w:r>
      </w:hyperlink>
      <w:r w:rsidRPr="00241AA1">
        <w:rPr>
          <w:rFonts w:ascii="Cambria" w:eastAsia="Cambria" w:hAnsi="Cambria" w:cs="Cambria"/>
          <w:sz w:val="24"/>
          <w:szCs w:val="24"/>
          <w:lang w:bidi="en-US"/>
        </w:rPr>
        <w:t>)</w:t>
      </w:r>
    </w:p>
    <w:p w14:paraId="16535421" w14:textId="77777777" w:rsidR="00F566A4" w:rsidRPr="00241AA1" w:rsidRDefault="00F566A4" w:rsidP="00B0520F">
      <w:pPr>
        <w:pStyle w:val="Odlomakpopisa"/>
        <w:tabs>
          <w:tab w:val="left" w:pos="0"/>
        </w:tabs>
        <w:ind w:left="0"/>
        <w:jc w:val="both"/>
        <w:rPr>
          <w:rFonts w:ascii="Cambria" w:hAnsi="Cambria"/>
          <w:bCs/>
          <w:sz w:val="24"/>
          <w:szCs w:val="24"/>
          <w:lang w:bidi="hr-HR"/>
        </w:rPr>
      </w:pPr>
    </w:p>
    <w:p w14:paraId="15CF414B" w14:textId="5F21C952" w:rsidR="002335B6" w:rsidRPr="00241AA1" w:rsidRDefault="008851DD" w:rsidP="0033441F">
      <w:pPr>
        <w:pStyle w:val="Odlomakpopisa"/>
        <w:numPr>
          <w:ilvl w:val="1"/>
          <w:numId w:val="20"/>
        </w:numPr>
        <w:tabs>
          <w:tab w:val="left" w:pos="567"/>
        </w:tabs>
        <w:ind w:left="0" w:firstLine="0"/>
        <w:jc w:val="both"/>
        <w:rPr>
          <w:rFonts w:ascii="Cambria" w:hAnsi="Cambria"/>
          <w:bCs/>
          <w:sz w:val="24"/>
          <w:szCs w:val="24"/>
          <w:lang w:bidi="hr-HR"/>
        </w:rPr>
      </w:pPr>
      <w:r w:rsidRPr="00241AA1">
        <w:rPr>
          <w:rFonts w:ascii="Cambria" w:eastAsia="Cambria" w:hAnsi="Cambria" w:cs="Cambria"/>
          <w:sz w:val="24"/>
          <w:szCs w:val="24"/>
          <w:lang w:bidi="en-US"/>
        </w:rPr>
        <w:t xml:space="preserve">Together </w:t>
      </w:r>
      <w:r w:rsidR="002335B6" w:rsidRPr="00241AA1">
        <w:rPr>
          <w:rFonts w:ascii="Cambria" w:eastAsia="Cambria" w:hAnsi="Cambria" w:cs="Cambria"/>
          <w:sz w:val="24"/>
          <w:szCs w:val="24"/>
          <w:lang w:bidi="en-US"/>
        </w:rPr>
        <w:t xml:space="preserve">with the Decision on </w:t>
      </w:r>
      <w:r w:rsidR="00C65A05" w:rsidRPr="00241AA1">
        <w:rPr>
          <w:rFonts w:ascii="Cambria" w:eastAsia="Cambria" w:hAnsi="Cambria" w:cs="Cambria"/>
          <w:sz w:val="24"/>
          <w:szCs w:val="24"/>
          <w:lang w:bidi="en-US"/>
        </w:rPr>
        <w:t xml:space="preserve">Selection </w:t>
      </w:r>
      <w:r w:rsidR="002335B6" w:rsidRPr="00241AA1">
        <w:rPr>
          <w:rFonts w:ascii="Cambria" w:eastAsia="Cambria" w:hAnsi="Cambria" w:cs="Cambria"/>
          <w:sz w:val="24"/>
          <w:szCs w:val="24"/>
          <w:lang w:bidi="en-US"/>
        </w:rPr>
        <w:t xml:space="preserve">or the Decision on </w:t>
      </w:r>
      <w:r w:rsidR="00C65A05" w:rsidRPr="00241AA1">
        <w:rPr>
          <w:rFonts w:ascii="Cambria" w:eastAsia="Cambria" w:hAnsi="Cambria" w:cs="Cambria"/>
          <w:sz w:val="24"/>
          <w:szCs w:val="24"/>
          <w:lang w:bidi="en-US"/>
        </w:rPr>
        <w:t>Cancellation</w:t>
      </w:r>
      <w:r w:rsidR="002335B6" w:rsidRPr="00241AA1">
        <w:rPr>
          <w:rFonts w:ascii="Cambria" w:eastAsia="Cambria" w:hAnsi="Cambria" w:cs="Cambria"/>
          <w:sz w:val="24"/>
          <w:szCs w:val="24"/>
          <w:lang w:bidi="en-US"/>
        </w:rPr>
        <w:t xml:space="preserve">, the </w:t>
      </w:r>
      <w:r w:rsidR="00C65A05" w:rsidRPr="00241AA1">
        <w:rPr>
          <w:rFonts w:ascii="Cambria" w:eastAsia="Cambria" w:hAnsi="Cambria" w:cs="Cambria"/>
          <w:sz w:val="24"/>
          <w:szCs w:val="24"/>
          <w:lang w:bidi="en-US"/>
        </w:rPr>
        <w:t>Contracting Entity</w:t>
      </w:r>
      <w:r w:rsidR="002335B6" w:rsidRPr="00241AA1">
        <w:rPr>
          <w:rFonts w:ascii="Cambria" w:eastAsia="Cambria" w:hAnsi="Cambria" w:cs="Cambria"/>
          <w:sz w:val="24"/>
          <w:szCs w:val="24"/>
          <w:lang w:bidi="en-US"/>
        </w:rPr>
        <w:t xml:space="preserve"> shall deliver separately to each individual:</w:t>
      </w:r>
    </w:p>
    <w:p w14:paraId="4B08A2C7" w14:textId="1C9ECA12" w:rsidR="002335B6" w:rsidRPr="00241AA1" w:rsidRDefault="002335B6" w:rsidP="0033441F">
      <w:pPr>
        <w:pStyle w:val="Odlomakpopisa"/>
        <w:numPr>
          <w:ilvl w:val="0"/>
          <w:numId w:val="10"/>
        </w:numPr>
        <w:tabs>
          <w:tab w:val="left" w:pos="567"/>
        </w:tabs>
        <w:ind w:left="426" w:hanging="142"/>
        <w:jc w:val="both"/>
        <w:rPr>
          <w:rFonts w:ascii="Cambria" w:hAnsi="Cambria"/>
          <w:bCs/>
          <w:sz w:val="24"/>
          <w:szCs w:val="24"/>
          <w:lang w:bidi="hr-HR"/>
        </w:rPr>
      </w:pPr>
      <w:r w:rsidRPr="00241AA1">
        <w:rPr>
          <w:rFonts w:ascii="Cambria" w:eastAsia="Cambria" w:hAnsi="Cambria" w:cs="Cambria"/>
          <w:sz w:val="24"/>
          <w:szCs w:val="24"/>
          <w:lang w:bidi="en-US"/>
        </w:rPr>
        <w:t xml:space="preserve">unsuccessful tenderer: </w:t>
      </w:r>
      <w:r w:rsidR="006A012F" w:rsidRPr="00241AA1">
        <w:rPr>
          <w:rFonts w:ascii="Cambria" w:eastAsia="Cambria" w:hAnsi="Cambria" w:cs="Cambria"/>
          <w:sz w:val="24"/>
          <w:szCs w:val="24"/>
          <w:lang w:bidi="en-US"/>
        </w:rPr>
        <w:t xml:space="preserve">a </w:t>
      </w:r>
      <w:r w:rsidRPr="00241AA1">
        <w:rPr>
          <w:rFonts w:ascii="Cambria" w:eastAsia="Cambria" w:hAnsi="Cambria" w:cs="Cambria"/>
          <w:sz w:val="24"/>
          <w:szCs w:val="24"/>
          <w:lang w:bidi="en-US"/>
        </w:rPr>
        <w:t xml:space="preserve">notification of the reasons for his exclusion or rejection of his </w:t>
      </w:r>
      <w:r w:rsidR="00205ADC" w:rsidRPr="00241AA1">
        <w:rPr>
          <w:rFonts w:ascii="Cambria" w:eastAsia="Cambria" w:hAnsi="Cambria" w:cs="Cambria"/>
          <w:sz w:val="24"/>
          <w:szCs w:val="24"/>
          <w:lang w:bidi="en-US"/>
        </w:rPr>
        <w:t>tender</w:t>
      </w:r>
      <w:r w:rsidRPr="00241AA1">
        <w:rPr>
          <w:rFonts w:ascii="Cambria" w:eastAsia="Cambria" w:hAnsi="Cambria" w:cs="Cambria"/>
          <w:sz w:val="24"/>
          <w:szCs w:val="24"/>
          <w:lang w:bidi="en-US"/>
        </w:rPr>
        <w:t>;</w:t>
      </w:r>
    </w:p>
    <w:p w14:paraId="501E3570" w14:textId="2E354A6D" w:rsidR="00E30F28" w:rsidRPr="00241AA1" w:rsidRDefault="002335B6" w:rsidP="0033441F">
      <w:pPr>
        <w:pStyle w:val="Odlomakpopisa"/>
        <w:numPr>
          <w:ilvl w:val="0"/>
          <w:numId w:val="10"/>
        </w:numPr>
        <w:tabs>
          <w:tab w:val="left" w:pos="567"/>
        </w:tabs>
        <w:ind w:left="426" w:hanging="142"/>
        <w:jc w:val="both"/>
        <w:rPr>
          <w:rFonts w:ascii="Cambria" w:eastAsia="Times New Roman" w:hAnsi="Cambria" w:cs="Tahoma"/>
          <w:color w:val="333333"/>
          <w:sz w:val="24"/>
          <w:szCs w:val="24"/>
          <w:lang w:eastAsia="hr-HR"/>
        </w:rPr>
      </w:pPr>
      <w:r w:rsidRPr="00241AA1">
        <w:rPr>
          <w:rFonts w:ascii="Cambria" w:eastAsia="Cambria" w:hAnsi="Cambria" w:cs="Cambria"/>
          <w:sz w:val="24"/>
          <w:szCs w:val="24"/>
          <w:lang w:bidi="en-US"/>
        </w:rPr>
        <w:t>tenderer who has submitted an acceptable tender: a notice of the characteristics and relative advantages of the selected tender in relation to his tender.</w:t>
      </w:r>
    </w:p>
    <w:p w14:paraId="60A92F05" w14:textId="557DC335" w:rsidR="00D84538" w:rsidRPr="00241AA1" w:rsidRDefault="00D84538" w:rsidP="007369D2">
      <w:pPr>
        <w:tabs>
          <w:tab w:val="left" w:pos="567"/>
        </w:tabs>
        <w:contextualSpacing/>
        <w:jc w:val="both"/>
        <w:rPr>
          <w:rFonts w:ascii="Cambria" w:hAnsi="Cambria"/>
          <w:bCs/>
          <w:sz w:val="24"/>
          <w:szCs w:val="24"/>
          <w:lang w:bidi="hr-HR"/>
        </w:rPr>
      </w:pPr>
    </w:p>
    <w:p w14:paraId="164F9132" w14:textId="77777777" w:rsidR="00636ADC" w:rsidRPr="00241AA1" w:rsidRDefault="00636ADC" w:rsidP="0033441F">
      <w:pPr>
        <w:pStyle w:val="Odlomakpopisa"/>
        <w:numPr>
          <w:ilvl w:val="0"/>
          <w:numId w:val="21"/>
        </w:numPr>
        <w:tabs>
          <w:tab w:val="left" w:pos="567"/>
        </w:tabs>
        <w:jc w:val="both"/>
        <w:rPr>
          <w:rFonts w:ascii="Cambria" w:hAnsi="Cambria"/>
          <w:b/>
          <w:bCs/>
          <w:sz w:val="24"/>
          <w:szCs w:val="24"/>
          <w:lang w:bidi="hr-HR"/>
        </w:rPr>
      </w:pPr>
      <w:r w:rsidRPr="00241AA1">
        <w:rPr>
          <w:rFonts w:ascii="Cambria" w:eastAsia="Cambria" w:hAnsi="Cambria" w:cs="Cambria"/>
          <w:b/>
          <w:sz w:val="24"/>
          <w:szCs w:val="24"/>
          <w:lang w:bidi="en-US"/>
        </w:rPr>
        <w:t>OTHER PROVISIONS</w:t>
      </w:r>
    </w:p>
    <w:p w14:paraId="0581D880" w14:textId="6E148820" w:rsidR="002859F9" w:rsidRPr="00241AA1" w:rsidRDefault="000E2E7D" w:rsidP="00115596">
      <w:pPr>
        <w:tabs>
          <w:tab w:val="left" w:pos="567"/>
        </w:tabs>
        <w:jc w:val="both"/>
        <w:rPr>
          <w:rFonts w:ascii="Cambria" w:eastAsia="Times New Roman" w:hAnsi="Cambria" w:cs="Times New Roman"/>
          <w:bCs/>
          <w:color w:val="000000"/>
          <w:sz w:val="24"/>
          <w:szCs w:val="24"/>
        </w:rPr>
      </w:pPr>
      <w:bookmarkStart w:id="20" w:name="_Hlk493078578"/>
      <w:r w:rsidRPr="00241AA1">
        <w:rPr>
          <w:rFonts w:ascii="Cambria" w:eastAsia="Cambria" w:hAnsi="Cambria" w:cs="Cambria"/>
          <w:sz w:val="24"/>
          <w:szCs w:val="24"/>
          <w:lang w:bidi="en-US"/>
        </w:rPr>
        <w:t>14.1. Subcontractors:</w:t>
      </w:r>
    </w:p>
    <w:bookmarkEnd w:id="20"/>
    <w:p w14:paraId="615B55DA" w14:textId="4D74F6D6" w:rsidR="00636ADC" w:rsidRPr="00241AA1" w:rsidRDefault="00636ADC" w:rsidP="00115596">
      <w:pPr>
        <w:tabs>
          <w:tab w:val="left" w:pos="567"/>
        </w:tabs>
        <w:jc w:val="both"/>
        <w:rPr>
          <w:rFonts w:ascii="Cambria" w:eastAsia="Times New Roman" w:hAnsi="Cambria" w:cs="Times New Roman"/>
          <w:color w:val="000000"/>
          <w:sz w:val="24"/>
          <w:szCs w:val="24"/>
        </w:rPr>
      </w:pPr>
      <w:r w:rsidRPr="00241AA1">
        <w:rPr>
          <w:rFonts w:ascii="Cambria" w:eastAsia="Cambria" w:hAnsi="Cambria" w:cs="Cambria"/>
          <w:sz w:val="24"/>
          <w:szCs w:val="24"/>
          <w:lang w:bidi="en-US"/>
        </w:rPr>
        <w:t xml:space="preserve">If the tenderer intends to subcontract </w:t>
      </w:r>
      <w:r w:rsidR="006A012F" w:rsidRPr="00241AA1">
        <w:rPr>
          <w:rFonts w:ascii="Cambria" w:eastAsia="Cambria" w:hAnsi="Cambria" w:cs="Cambria"/>
          <w:sz w:val="24"/>
          <w:szCs w:val="24"/>
          <w:lang w:bidi="en-US"/>
        </w:rPr>
        <w:t xml:space="preserve">a </w:t>
      </w:r>
      <w:r w:rsidRPr="00241AA1">
        <w:rPr>
          <w:rFonts w:ascii="Cambria" w:eastAsia="Cambria" w:hAnsi="Cambria" w:cs="Cambria"/>
          <w:sz w:val="24"/>
          <w:szCs w:val="24"/>
          <w:lang w:bidi="en-US"/>
        </w:rPr>
        <w:t xml:space="preserve">part of the procurement contract to one or more subcontractors, </w:t>
      </w:r>
      <w:r w:rsidR="006A012F" w:rsidRPr="00241AA1">
        <w:rPr>
          <w:rFonts w:ascii="Cambria" w:eastAsia="Cambria" w:hAnsi="Cambria" w:cs="Cambria"/>
          <w:sz w:val="24"/>
          <w:szCs w:val="24"/>
          <w:lang w:bidi="en-US"/>
        </w:rPr>
        <w:t xml:space="preserve">they </w:t>
      </w:r>
      <w:r w:rsidRPr="00241AA1">
        <w:rPr>
          <w:rFonts w:ascii="Cambria" w:eastAsia="Cambria" w:hAnsi="Cambria" w:cs="Cambria"/>
          <w:sz w:val="24"/>
          <w:szCs w:val="24"/>
          <w:lang w:bidi="en-US"/>
        </w:rPr>
        <w:t>shall state the following information in the tender:</w:t>
      </w:r>
    </w:p>
    <w:p w14:paraId="07F9849C" w14:textId="1B2E5546" w:rsidR="00636ADC" w:rsidRPr="00241AA1" w:rsidRDefault="00636ADC" w:rsidP="0033441F">
      <w:pPr>
        <w:numPr>
          <w:ilvl w:val="0"/>
          <w:numId w:val="4"/>
        </w:numPr>
        <w:tabs>
          <w:tab w:val="left" w:pos="567"/>
        </w:tabs>
        <w:ind w:left="0" w:firstLine="0"/>
        <w:jc w:val="both"/>
        <w:rPr>
          <w:rFonts w:ascii="Cambria" w:hAnsi="Cambria"/>
          <w:sz w:val="24"/>
          <w:szCs w:val="24"/>
        </w:rPr>
      </w:pPr>
      <w:r w:rsidRPr="00241AA1">
        <w:rPr>
          <w:rFonts w:ascii="Cambria" w:eastAsia="Cambria" w:hAnsi="Cambria" w:cs="Cambria"/>
          <w:sz w:val="24"/>
          <w:szCs w:val="24"/>
          <w:lang w:bidi="en-US"/>
        </w:rPr>
        <w:t>name or company, registered office, OIB (or national identification number according to the country of establishment of the economic operator, if applicable), IBAN / subcontractor account number</w:t>
      </w:r>
    </w:p>
    <w:p w14:paraId="0A61042E" w14:textId="77777777" w:rsidR="00636ADC" w:rsidRPr="00241AA1" w:rsidRDefault="00636ADC" w:rsidP="0033441F">
      <w:pPr>
        <w:numPr>
          <w:ilvl w:val="0"/>
          <w:numId w:val="4"/>
        </w:numPr>
        <w:tabs>
          <w:tab w:val="left" w:pos="567"/>
        </w:tabs>
        <w:ind w:left="0" w:firstLine="0"/>
        <w:jc w:val="both"/>
        <w:rPr>
          <w:rFonts w:ascii="Cambria" w:hAnsi="Cambria"/>
          <w:sz w:val="24"/>
          <w:szCs w:val="24"/>
        </w:rPr>
      </w:pPr>
      <w:r w:rsidRPr="00241AA1">
        <w:rPr>
          <w:rFonts w:ascii="Cambria" w:eastAsia="Cambria" w:hAnsi="Cambria" w:cs="Cambria"/>
          <w:sz w:val="24"/>
          <w:szCs w:val="24"/>
          <w:lang w:bidi="en-US"/>
        </w:rPr>
        <w:t>the subject matter, quantity, value of the subcontract and the subcontracted percentage of the procurement contract.</w:t>
      </w:r>
    </w:p>
    <w:p w14:paraId="46EA1255" w14:textId="2BE0F325" w:rsidR="001D1F9A" w:rsidRPr="00241AA1" w:rsidRDefault="00AC7F40" w:rsidP="00115596">
      <w:pPr>
        <w:tabs>
          <w:tab w:val="left" w:pos="567"/>
        </w:tabs>
        <w:jc w:val="both"/>
        <w:rPr>
          <w:rFonts w:ascii="Cambria" w:hAnsi="Cambria"/>
          <w:b/>
          <w:sz w:val="24"/>
          <w:szCs w:val="24"/>
        </w:rPr>
      </w:pPr>
      <w:r w:rsidRPr="00241AA1">
        <w:rPr>
          <w:rFonts w:ascii="Cambria" w:eastAsia="Cambria" w:hAnsi="Cambria" w:cs="Cambria"/>
          <w:b/>
          <w:sz w:val="24"/>
          <w:szCs w:val="24"/>
          <w:lang w:bidi="en-US"/>
        </w:rPr>
        <w:t xml:space="preserve">The selected tenderer must attach to his invoice the invoices of his subcontractors which </w:t>
      </w:r>
      <w:r w:rsidR="006A012F" w:rsidRPr="00241AA1">
        <w:rPr>
          <w:rFonts w:ascii="Cambria" w:eastAsia="Cambria" w:hAnsi="Cambria" w:cs="Cambria"/>
          <w:b/>
          <w:sz w:val="24"/>
          <w:szCs w:val="24"/>
          <w:lang w:bidi="en-US"/>
        </w:rPr>
        <w:t xml:space="preserve">they </w:t>
      </w:r>
      <w:r w:rsidRPr="00241AA1">
        <w:rPr>
          <w:rFonts w:ascii="Cambria" w:eastAsia="Cambria" w:hAnsi="Cambria" w:cs="Cambria"/>
          <w:b/>
          <w:sz w:val="24"/>
          <w:szCs w:val="24"/>
          <w:lang w:bidi="en-US"/>
        </w:rPr>
        <w:t>ha</w:t>
      </w:r>
      <w:r w:rsidR="006A012F" w:rsidRPr="00241AA1">
        <w:rPr>
          <w:rFonts w:ascii="Cambria" w:eastAsia="Cambria" w:hAnsi="Cambria" w:cs="Cambria"/>
          <w:b/>
          <w:sz w:val="24"/>
          <w:szCs w:val="24"/>
          <w:lang w:bidi="en-US"/>
        </w:rPr>
        <w:t>ve</w:t>
      </w:r>
      <w:r w:rsidRPr="00241AA1">
        <w:rPr>
          <w:rFonts w:ascii="Cambria" w:eastAsia="Cambria" w:hAnsi="Cambria" w:cs="Cambria"/>
          <w:b/>
          <w:sz w:val="24"/>
          <w:szCs w:val="24"/>
          <w:lang w:bidi="en-US"/>
        </w:rPr>
        <w:t xml:space="preserve"> previously certified, and which the </w:t>
      </w:r>
      <w:r w:rsidR="00C65A05" w:rsidRPr="00241AA1">
        <w:rPr>
          <w:rFonts w:ascii="Cambria" w:eastAsia="Cambria" w:hAnsi="Cambria" w:cs="Cambria"/>
          <w:b/>
          <w:sz w:val="24"/>
          <w:szCs w:val="24"/>
          <w:lang w:bidi="en-US"/>
        </w:rPr>
        <w:t xml:space="preserve">Contracting Entity </w:t>
      </w:r>
      <w:r w:rsidRPr="00241AA1">
        <w:rPr>
          <w:rFonts w:ascii="Cambria" w:eastAsia="Cambria" w:hAnsi="Cambria" w:cs="Cambria"/>
          <w:b/>
          <w:sz w:val="24"/>
          <w:szCs w:val="24"/>
          <w:lang w:bidi="en-US"/>
        </w:rPr>
        <w:t>shall pay directly to the subcontractor.</w:t>
      </w:r>
    </w:p>
    <w:p w14:paraId="1CCE1482" w14:textId="6FDC91E7" w:rsidR="00AC7F40" w:rsidRPr="00241AA1" w:rsidRDefault="00AC7F40" w:rsidP="00AC7F40">
      <w:pPr>
        <w:tabs>
          <w:tab w:val="left" w:pos="567"/>
        </w:tabs>
        <w:jc w:val="both"/>
        <w:rPr>
          <w:rFonts w:ascii="Cambria" w:hAnsi="Cambria"/>
          <w:sz w:val="24"/>
          <w:szCs w:val="24"/>
        </w:rPr>
      </w:pPr>
      <w:bookmarkStart w:id="21" w:name="_Hlk493078601"/>
      <w:r w:rsidRPr="00241AA1">
        <w:rPr>
          <w:rFonts w:ascii="Cambria" w:eastAsia="Cambria" w:hAnsi="Cambria" w:cs="Cambria"/>
          <w:sz w:val="24"/>
          <w:szCs w:val="24"/>
          <w:lang w:bidi="en-US"/>
        </w:rPr>
        <w:t xml:space="preserve">During the execution of the public procurement contract, the selected tenderer may request approval from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for:</w:t>
      </w:r>
    </w:p>
    <w:p w14:paraId="28F57999" w14:textId="5023982C" w:rsidR="00AC7F40" w:rsidRPr="00241AA1" w:rsidRDefault="00AC7F40" w:rsidP="00AC7F40">
      <w:pPr>
        <w:tabs>
          <w:tab w:val="left" w:pos="567"/>
        </w:tabs>
        <w:jc w:val="both"/>
        <w:rPr>
          <w:rFonts w:ascii="Cambria" w:hAnsi="Cambria"/>
          <w:sz w:val="24"/>
          <w:szCs w:val="24"/>
        </w:rPr>
      </w:pPr>
      <w:r w:rsidRPr="00241AA1">
        <w:rPr>
          <w:rFonts w:ascii="Cambria" w:eastAsia="Cambria" w:hAnsi="Cambria" w:cs="Cambria"/>
          <w:sz w:val="24"/>
          <w:szCs w:val="24"/>
          <w:lang w:bidi="en-US"/>
        </w:rPr>
        <w:t>-</w:t>
      </w:r>
      <w:r w:rsidRPr="00241AA1">
        <w:rPr>
          <w:rFonts w:ascii="Cambria" w:eastAsia="Cambria" w:hAnsi="Cambria" w:cs="Cambria"/>
          <w:sz w:val="24"/>
          <w:szCs w:val="24"/>
          <w:lang w:bidi="en-US"/>
        </w:rPr>
        <w:tab/>
      </w:r>
      <w:r w:rsidR="00CB1B83"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 xml:space="preserve">change of </w:t>
      </w:r>
      <w:r w:rsidR="00CB1B83"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subcontractor for that part of the public procurement contract which was previously subcontracted</w:t>
      </w:r>
      <w:r w:rsidR="00CB1B83" w:rsidRPr="00241AA1">
        <w:rPr>
          <w:rFonts w:ascii="Cambria" w:eastAsia="Cambria" w:hAnsi="Cambria" w:cs="Cambria"/>
          <w:sz w:val="24"/>
          <w:szCs w:val="24"/>
          <w:lang w:bidi="en-US"/>
        </w:rPr>
        <w:t xml:space="preserve"> by them</w:t>
      </w:r>
      <w:r w:rsidRPr="00241AA1">
        <w:rPr>
          <w:rFonts w:ascii="Cambria" w:eastAsia="Cambria" w:hAnsi="Cambria" w:cs="Cambria"/>
          <w:sz w:val="24"/>
          <w:szCs w:val="24"/>
          <w:lang w:bidi="en-US"/>
        </w:rPr>
        <w:t>,</w:t>
      </w:r>
    </w:p>
    <w:p w14:paraId="6C46A929" w14:textId="61D065B3" w:rsidR="00AC7F40" w:rsidRPr="00241AA1" w:rsidRDefault="00AC7F40" w:rsidP="00AC7F40">
      <w:pPr>
        <w:tabs>
          <w:tab w:val="left" w:pos="567"/>
        </w:tabs>
        <w:jc w:val="both"/>
        <w:rPr>
          <w:rFonts w:ascii="Cambria" w:hAnsi="Cambria"/>
          <w:sz w:val="24"/>
          <w:szCs w:val="24"/>
        </w:rPr>
      </w:pPr>
      <w:r w:rsidRPr="00241AA1">
        <w:rPr>
          <w:rFonts w:ascii="Cambria" w:eastAsia="Cambria" w:hAnsi="Cambria" w:cs="Cambria"/>
          <w:sz w:val="24"/>
          <w:szCs w:val="24"/>
          <w:lang w:bidi="en-US"/>
        </w:rPr>
        <w:t>-</w:t>
      </w:r>
      <w:r w:rsidRPr="00241AA1">
        <w:rPr>
          <w:rFonts w:ascii="Cambria" w:eastAsia="Cambria" w:hAnsi="Cambria" w:cs="Cambria"/>
          <w:sz w:val="24"/>
          <w:szCs w:val="24"/>
          <w:lang w:bidi="en-US"/>
        </w:rPr>
        <w:tab/>
        <w:t>taking over the execution of the part of the public procurement contract that was previously subcontracted</w:t>
      </w:r>
      <w:r w:rsidR="00CB1B83" w:rsidRPr="00241AA1">
        <w:rPr>
          <w:rFonts w:ascii="Cambria" w:eastAsia="Cambria" w:hAnsi="Cambria" w:cs="Cambria"/>
          <w:sz w:val="24"/>
          <w:szCs w:val="24"/>
          <w:lang w:bidi="en-US"/>
        </w:rPr>
        <w:t xml:space="preserve"> by them</w:t>
      </w:r>
      <w:r w:rsidRPr="00241AA1">
        <w:rPr>
          <w:rFonts w:ascii="Cambria" w:eastAsia="Cambria" w:hAnsi="Cambria" w:cs="Cambria"/>
          <w:sz w:val="24"/>
          <w:szCs w:val="24"/>
          <w:lang w:bidi="en-US"/>
        </w:rPr>
        <w:t>,</w:t>
      </w:r>
    </w:p>
    <w:p w14:paraId="6DD48E24" w14:textId="0BD1B86F" w:rsidR="00AC7F40" w:rsidRPr="00241AA1" w:rsidRDefault="00AC7F40" w:rsidP="00AC7F40">
      <w:pPr>
        <w:tabs>
          <w:tab w:val="left" w:pos="567"/>
        </w:tabs>
        <w:jc w:val="both"/>
        <w:rPr>
          <w:rFonts w:ascii="Cambria" w:hAnsi="Cambria"/>
          <w:sz w:val="24"/>
          <w:szCs w:val="24"/>
        </w:rPr>
      </w:pPr>
      <w:r w:rsidRPr="00241AA1">
        <w:rPr>
          <w:rFonts w:ascii="Cambria" w:eastAsia="Cambria" w:hAnsi="Cambria" w:cs="Cambria"/>
          <w:sz w:val="24"/>
          <w:szCs w:val="24"/>
          <w:lang w:bidi="en-US"/>
        </w:rPr>
        <w:t>-</w:t>
      </w:r>
      <w:r w:rsidRPr="00241AA1">
        <w:rPr>
          <w:rFonts w:ascii="Cambria" w:eastAsia="Cambria" w:hAnsi="Cambria" w:cs="Cambria"/>
          <w:sz w:val="24"/>
          <w:szCs w:val="24"/>
          <w:lang w:bidi="en-US"/>
        </w:rPr>
        <w:tab/>
      </w:r>
      <w:r w:rsidR="00CB1B83"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introduction of one or more new subcontractors.</w:t>
      </w:r>
    </w:p>
    <w:bookmarkEnd w:id="21"/>
    <w:p w14:paraId="0E5DEBD9" w14:textId="42845173" w:rsidR="00AC7F40" w:rsidRPr="00241AA1" w:rsidRDefault="00AC7F40" w:rsidP="00AC7F40">
      <w:pPr>
        <w:tabs>
          <w:tab w:val="left" w:pos="567"/>
        </w:tabs>
        <w:jc w:val="both"/>
        <w:rPr>
          <w:rFonts w:ascii="Cambria" w:hAnsi="Cambria"/>
          <w:sz w:val="24"/>
          <w:szCs w:val="24"/>
        </w:rPr>
      </w:pPr>
      <w:r w:rsidRPr="00241AA1">
        <w:rPr>
          <w:rFonts w:ascii="Cambria" w:eastAsia="Cambria" w:hAnsi="Cambria" w:cs="Cambria"/>
          <w:sz w:val="24"/>
          <w:szCs w:val="24"/>
          <w:lang w:bidi="en-US"/>
        </w:rPr>
        <w:lastRenderedPageBreak/>
        <w:t xml:space="preserve">If the selected tenderer requests the </w:t>
      </w:r>
      <w:r w:rsidR="00D800C8" w:rsidRPr="00241AA1">
        <w:rPr>
          <w:rFonts w:ascii="Cambria" w:eastAsia="Cambria" w:hAnsi="Cambria" w:cs="Cambria"/>
          <w:sz w:val="24"/>
          <w:szCs w:val="24"/>
          <w:lang w:bidi="en-US"/>
        </w:rPr>
        <w:t xml:space="preserve">permission of the </w:t>
      </w:r>
      <w:r w:rsidRPr="00241AA1">
        <w:rPr>
          <w:rFonts w:ascii="Cambria" w:eastAsia="Cambria" w:hAnsi="Cambria" w:cs="Cambria"/>
          <w:sz w:val="24"/>
          <w:szCs w:val="24"/>
          <w:lang w:bidi="en-US"/>
        </w:rPr>
        <w:t xml:space="preserve">contracting authority </w:t>
      </w:r>
      <w:r w:rsidR="00D800C8" w:rsidRPr="00241AA1">
        <w:rPr>
          <w:rFonts w:ascii="Cambria" w:eastAsia="Cambria" w:hAnsi="Cambria" w:cs="Cambria"/>
          <w:sz w:val="24"/>
          <w:szCs w:val="24"/>
          <w:lang w:bidi="en-US"/>
        </w:rPr>
        <w:t>to</w:t>
      </w:r>
      <w:r w:rsidRPr="00241AA1">
        <w:rPr>
          <w:rFonts w:ascii="Cambria" w:eastAsia="Cambria" w:hAnsi="Cambria" w:cs="Cambria"/>
          <w:sz w:val="24"/>
          <w:szCs w:val="24"/>
          <w:lang w:bidi="en-US"/>
        </w:rPr>
        <w:t xml:space="preserve"> change </w:t>
      </w:r>
      <w:r w:rsidR="00815576"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 xml:space="preserve">subcontractor or introduce one or more new subcontractors, </w:t>
      </w:r>
      <w:r w:rsidR="00815576" w:rsidRPr="00241AA1">
        <w:rPr>
          <w:rFonts w:ascii="Cambria" w:eastAsia="Cambria" w:hAnsi="Cambria" w:cs="Cambria"/>
          <w:sz w:val="24"/>
          <w:szCs w:val="24"/>
          <w:lang w:bidi="en-US"/>
        </w:rPr>
        <w:t xml:space="preserve">they </w:t>
      </w:r>
      <w:r w:rsidRPr="00241AA1">
        <w:rPr>
          <w:rFonts w:ascii="Cambria" w:eastAsia="Cambria" w:hAnsi="Cambria" w:cs="Cambria"/>
          <w:sz w:val="24"/>
          <w:szCs w:val="24"/>
          <w:lang w:bidi="en-US"/>
        </w:rPr>
        <w:t xml:space="preserve">must provide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with information (name or company, registered office, OIB (or national identification number according to the economic operator's country of residence, if applicable), subject, quantity, value of subcontract and the percentage of the procurement contract to be subcontracted) for the new subcontractor.</w:t>
      </w:r>
    </w:p>
    <w:p w14:paraId="442DA58B" w14:textId="69357F3E" w:rsidR="00AC7F40" w:rsidRPr="00241AA1" w:rsidRDefault="00AC7F40" w:rsidP="00AC7F40">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The participation of subcontractors does not affect the responsibility of the selected tenderer for the execution of the public procurement contract. Therefore, even in the case of subcontracting, only the selected tenderer is responsible to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for the execution of the public procurement contract.</w:t>
      </w:r>
    </w:p>
    <w:p w14:paraId="02301F36" w14:textId="445F5EE4" w:rsidR="00AB184C" w:rsidRPr="00241AA1" w:rsidRDefault="00AC7F40" w:rsidP="006B6889">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If the tenderer does not provide information on the subcontractor, it is considered that </w:t>
      </w:r>
      <w:r w:rsidR="00815576" w:rsidRPr="00241AA1">
        <w:rPr>
          <w:rFonts w:ascii="Cambria" w:eastAsia="Cambria" w:hAnsi="Cambria" w:cs="Cambria"/>
          <w:sz w:val="24"/>
          <w:szCs w:val="24"/>
          <w:lang w:bidi="en-US"/>
        </w:rPr>
        <w:t xml:space="preserve">they </w:t>
      </w:r>
      <w:r w:rsidRPr="00241AA1">
        <w:rPr>
          <w:rFonts w:ascii="Cambria" w:eastAsia="Cambria" w:hAnsi="Cambria" w:cs="Cambria"/>
          <w:sz w:val="24"/>
          <w:szCs w:val="24"/>
          <w:lang w:bidi="en-US"/>
        </w:rPr>
        <w:t>will perform the entire subject of procurement independently.</w:t>
      </w:r>
    </w:p>
    <w:p w14:paraId="2ACA9E3E" w14:textId="77777777" w:rsidR="006B6889" w:rsidRPr="00241AA1" w:rsidRDefault="006B6889" w:rsidP="006B6889">
      <w:pPr>
        <w:tabs>
          <w:tab w:val="left" w:pos="567"/>
        </w:tabs>
        <w:jc w:val="both"/>
        <w:rPr>
          <w:rFonts w:ascii="Cambria" w:hAnsi="Cambria"/>
          <w:sz w:val="24"/>
          <w:szCs w:val="24"/>
        </w:rPr>
      </w:pPr>
    </w:p>
    <w:p w14:paraId="26076EAC" w14:textId="19C823DA" w:rsidR="000E2E7D" w:rsidRPr="00241AA1" w:rsidRDefault="003D15FA" w:rsidP="000E2E7D">
      <w:pPr>
        <w:tabs>
          <w:tab w:val="left" w:pos="567"/>
        </w:tabs>
        <w:jc w:val="both"/>
        <w:rPr>
          <w:rFonts w:ascii="Cambria" w:hAnsi="Cambria"/>
          <w:bCs/>
          <w:sz w:val="24"/>
          <w:szCs w:val="24"/>
        </w:rPr>
      </w:pPr>
      <w:r w:rsidRPr="00241AA1">
        <w:rPr>
          <w:rFonts w:ascii="Cambria" w:eastAsia="Cambria" w:hAnsi="Cambria" w:cs="Cambria"/>
          <w:sz w:val="24"/>
          <w:szCs w:val="24"/>
          <w:lang w:bidi="en-US"/>
        </w:rPr>
        <w:t xml:space="preserve">14.2. </w:t>
      </w:r>
      <w:r w:rsidR="00DF2C69" w:rsidRPr="00241AA1">
        <w:rPr>
          <w:rFonts w:ascii="Cambria" w:eastAsia="Cambria" w:hAnsi="Cambria" w:cs="Cambria"/>
          <w:sz w:val="24"/>
          <w:szCs w:val="24"/>
          <w:lang w:bidi="en-US"/>
        </w:rPr>
        <w:t>Consortium of Tenderers</w:t>
      </w:r>
    </w:p>
    <w:p w14:paraId="062D774F" w14:textId="2E141F90" w:rsidR="000E2E7D" w:rsidRPr="00241AA1" w:rsidRDefault="000E2E7D" w:rsidP="000E2E7D">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Several economic operators may join forces and submit a joint offer, regardless of the arrangement of their mutual relationship. Tenderers from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have joint liability.</w:t>
      </w:r>
    </w:p>
    <w:p w14:paraId="1946B55E" w14:textId="0180D4E5" w:rsidR="000E2E7D" w:rsidRPr="00241AA1" w:rsidRDefault="000E2E7D" w:rsidP="000E2E7D">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The tender of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must contain information on each member of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as specified in the tender sheet, with the obligatory indication of the member of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number 1 who will be called “Tenderer" and who shall be authorized to communicate with 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w:t>
      </w:r>
    </w:p>
    <w:p w14:paraId="48A89C4F" w14:textId="6A5B325D" w:rsidR="003D15FA" w:rsidRPr="00241AA1" w:rsidRDefault="00800699" w:rsidP="000E2E7D">
      <w:pPr>
        <w:tabs>
          <w:tab w:val="left" w:pos="567"/>
        </w:tabs>
        <w:jc w:val="both"/>
        <w:rPr>
          <w:rFonts w:ascii="Cambria" w:hAnsi="Cambria"/>
          <w:sz w:val="24"/>
          <w:szCs w:val="24"/>
        </w:rPr>
      </w:pPr>
      <w:r w:rsidRPr="00241AA1">
        <w:rPr>
          <w:rFonts w:ascii="Cambria" w:eastAsia="Cambria" w:hAnsi="Cambria" w:cs="Cambria"/>
          <w:sz w:val="24"/>
          <w:szCs w:val="24"/>
          <w:lang w:bidi="en-US"/>
        </w:rPr>
        <w:t>The q</w:t>
      </w:r>
      <w:r w:rsidR="003D15FA" w:rsidRPr="00241AA1">
        <w:rPr>
          <w:rFonts w:ascii="Cambria" w:eastAsia="Cambria" w:hAnsi="Cambria" w:cs="Cambria"/>
          <w:sz w:val="24"/>
          <w:szCs w:val="24"/>
          <w:lang w:bidi="en-US"/>
        </w:rPr>
        <w:t xml:space="preserve">ualification requirements for members of the </w:t>
      </w:r>
      <w:r w:rsidR="00DF2C69" w:rsidRPr="00241AA1">
        <w:rPr>
          <w:rFonts w:ascii="Cambria" w:eastAsia="Cambria" w:hAnsi="Cambria" w:cs="Cambria"/>
          <w:sz w:val="24"/>
          <w:szCs w:val="24"/>
          <w:lang w:bidi="en-US"/>
        </w:rPr>
        <w:t>Consortium of Tenderers</w:t>
      </w:r>
      <w:r w:rsidR="003D15FA" w:rsidRPr="00241AA1">
        <w:rPr>
          <w:rFonts w:ascii="Cambria" w:eastAsia="Cambria" w:hAnsi="Cambria" w:cs="Cambria"/>
          <w:sz w:val="24"/>
          <w:szCs w:val="24"/>
          <w:lang w:bidi="en-US"/>
        </w:rPr>
        <w:t xml:space="preserve"> shall be demonstrated in accordance with point 4 of this Call for Tenders</w:t>
      </w:r>
      <w:r w:rsidRPr="00241AA1">
        <w:rPr>
          <w:rFonts w:ascii="Cambria" w:eastAsia="Cambria" w:hAnsi="Cambria" w:cs="Cambria"/>
          <w:sz w:val="24"/>
          <w:szCs w:val="24"/>
          <w:lang w:bidi="en-US"/>
        </w:rPr>
        <w:t>.</w:t>
      </w:r>
    </w:p>
    <w:p w14:paraId="07814F48" w14:textId="47A80E60" w:rsidR="003D15FA" w:rsidRPr="00241AA1" w:rsidRDefault="000E2E7D" w:rsidP="00115596">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The joint </w:t>
      </w:r>
      <w:r w:rsidR="00205ADC" w:rsidRPr="00241AA1">
        <w:rPr>
          <w:rFonts w:ascii="Cambria" w:eastAsia="Cambria" w:hAnsi="Cambria" w:cs="Cambria"/>
          <w:sz w:val="24"/>
          <w:szCs w:val="24"/>
          <w:lang w:bidi="en-US"/>
        </w:rPr>
        <w:t>tender</w:t>
      </w:r>
      <w:r w:rsidRPr="00241AA1">
        <w:rPr>
          <w:rFonts w:ascii="Cambria" w:eastAsia="Cambria" w:hAnsi="Cambria" w:cs="Cambria"/>
          <w:sz w:val="24"/>
          <w:szCs w:val="24"/>
          <w:lang w:bidi="en-US"/>
        </w:rPr>
        <w:t xml:space="preserve"> must specify which part of the procurement contract (object, quantity, value and percentage) will be performed by each member of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w:t>
      </w:r>
    </w:p>
    <w:p w14:paraId="06CB22B3" w14:textId="381D4DBB" w:rsidR="00C67A28" w:rsidRPr="00241AA1" w:rsidRDefault="000E2E7D" w:rsidP="00115596">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The </w:t>
      </w:r>
      <w:r w:rsidR="00C65A05" w:rsidRPr="00241AA1">
        <w:rPr>
          <w:rFonts w:ascii="Cambria" w:eastAsia="Cambria" w:hAnsi="Cambria" w:cs="Cambria"/>
          <w:sz w:val="24"/>
          <w:szCs w:val="24"/>
          <w:lang w:bidi="en-US"/>
        </w:rPr>
        <w:t>Contracting Entity</w:t>
      </w:r>
      <w:r w:rsidRPr="00241AA1">
        <w:rPr>
          <w:rFonts w:ascii="Cambria" w:eastAsia="Cambria" w:hAnsi="Cambria" w:cs="Cambria"/>
          <w:sz w:val="24"/>
          <w:szCs w:val="24"/>
          <w:lang w:bidi="en-US"/>
        </w:rPr>
        <w:t xml:space="preserve"> shall make direct payment to each member of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for that part of the procurement contract which </w:t>
      </w:r>
      <w:r w:rsidR="00800699" w:rsidRPr="00241AA1">
        <w:rPr>
          <w:rFonts w:ascii="Cambria" w:eastAsia="Cambria" w:hAnsi="Cambria" w:cs="Cambria"/>
          <w:sz w:val="24"/>
          <w:szCs w:val="24"/>
          <w:lang w:bidi="en-US"/>
        </w:rPr>
        <w:t xml:space="preserve">they </w:t>
      </w:r>
      <w:r w:rsidRPr="00241AA1">
        <w:rPr>
          <w:rFonts w:ascii="Cambria" w:eastAsia="Cambria" w:hAnsi="Cambria" w:cs="Cambria"/>
          <w:sz w:val="24"/>
          <w:szCs w:val="24"/>
          <w:lang w:bidi="en-US"/>
        </w:rPr>
        <w:t>ha</w:t>
      </w:r>
      <w:r w:rsidR="00800699" w:rsidRPr="00241AA1">
        <w:rPr>
          <w:rFonts w:ascii="Cambria" w:eastAsia="Cambria" w:hAnsi="Cambria" w:cs="Cambria"/>
          <w:sz w:val="24"/>
          <w:szCs w:val="24"/>
          <w:lang w:bidi="en-US"/>
        </w:rPr>
        <w:t>ve</w:t>
      </w:r>
      <w:r w:rsidRPr="00241AA1">
        <w:rPr>
          <w:rFonts w:ascii="Cambria" w:eastAsia="Cambria" w:hAnsi="Cambria" w:cs="Cambria"/>
          <w:sz w:val="24"/>
          <w:szCs w:val="24"/>
          <w:lang w:bidi="en-US"/>
        </w:rPr>
        <w:t xml:space="preserve"> executed, unless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determines otherwise.</w:t>
      </w:r>
    </w:p>
    <w:p w14:paraId="3995AD3B" w14:textId="77777777" w:rsidR="00F93C84" w:rsidRPr="00241AA1" w:rsidRDefault="00F93C84" w:rsidP="00115596">
      <w:pPr>
        <w:tabs>
          <w:tab w:val="left" w:pos="567"/>
        </w:tabs>
        <w:jc w:val="both"/>
        <w:rPr>
          <w:rFonts w:ascii="Cambria" w:hAnsi="Cambria"/>
          <w:sz w:val="24"/>
          <w:szCs w:val="24"/>
        </w:rPr>
      </w:pPr>
    </w:p>
    <w:p w14:paraId="299364DE" w14:textId="0CA9CFFD" w:rsidR="000837A8" w:rsidRPr="00241AA1" w:rsidRDefault="002A3DD6" w:rsidP="00866B30">
      <w:pPr>
        <w:tabs>
          <w:tab w:val="left" w:pos="567"/>
        </w:tabs>
        <w:jc w:val="both"/>
        <w:rPr>
          <w:rFonts w:ascii="Cambria" w:hAnsi="Cambria"/>
          <w:bCs/>
          <w:sz w:val="24"/>
          <w:szCs w:val="24"/>
        </w:rPr>
      </w:pPr>
      <w:bookmarkStart w:id="22" w:name="_Hlk493081102"/>
      <w:bookmarkStart w:id="23" w:name="_Hlk526840209"/>
      <w:r w:rsidRPr="00241AA1">
        <w:rPr>
          <w:rFonts w:ascii="Cambria" w:eastAsia="Cambria" w:hAnsi="Cambria" w:cs="Cambria"/>
          <w:sz w:val="24"/>
          <w:szCs w:val="24"/>
          <w:lang w:bidi="en-US"/>
        </w:rPr>
        <w:t>14.3. Time limit, method and conditions of payment</w:t>
      </w:r>
      <w:bookmarkStart w:id="24" w:name="_Hlk493078319"/>
      <w:bookmarkEnd w:id="22"/>
      <w:bookmarkEnd w:id="23"/>
    </w:p>
    <w:p w14:paraId="705ADE53" w14:textId="406671E0" w:rsidR="000837A8" w:rsidRPr="00241AA1" w:rsidRDefault="000837A8" w:rsidP="00866B30">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The amount of 90% of the contracted value of the equipment will be paid after the delivery of </w:t>
      </w:r>
      <w:r w:rsidR="00E04E95" w:rsidRPr="00241AA1">
        <w:rPr>
          <w:rFonts w:ascii="Cambria" w:eastAsia="Cambria" w:hAnsi="Cambria" w:cs="Cambria"/>
          <w:sz w:val="24"/>
          <w:szCs w:val="24"/>
          <w:lang w:bidi="en-US"/>
        </w:rPr>
        <w:t xml:space="preserve">a </w:t>
      </w:r>
      <w:r w:rsidRPr="00241AA1">
        <w:rPr>
          <w:rFonts w:ascii="Cambria" w:eastAsia="Cambria" w:hAnsi="Cambria" w:cs="Cambria"/>
          <w:sz w:val="24"/>
          <w:szCs w:val="24"/>
          <w:lang w:bidi="en-US"/>
        </w:rPr>
        <w:t xml:space="preserve">bank guarantee (1st advance payment) issued by </w:t>
      </w:r>
      <w:r w:rsidR="00E04E95" w:rsidRPr="00241AA1">
        <w:rPr>
          <w:rFonts w:ascii="Cambria" w:eastAsia="Cambria" w:hAnsi="Cambria" w:cs="Cambria"/>
          <w:sz w:val="24"/>
          <w:szCs w:val="24"/>
          <w:lang w:bidi="en-US"/>
        </w:rPr>
        <w:t xml:space="preserve">a </w:t>
      </w:r>
      <w:r w:rsidRPr="00241AA1">
        <w:rPr>
          <w:rFonts w:ascii="Cambria" w:eastAsia="Cambria" w:hAnsi="Cambria" w:cs="Cambria"/>
          <w:sz w:val="24"/>
          <w:szCs w:val="24"/>
          <w:lang w:bidi="en-US"/>
        </w:rPr>
        <w:t>bank with the clause "payable at the first written invitation of the guarantee user" and "no objection" in favor of the client or blank promissory note</w:t>
      </w:r>
      <w:r w:rsidR="00E04E95" w:rsidRPr="00241AA1">
        <w:rPr>
          <w:rFonts w:ascii="Cambria" w:eastAsia="Cambria" w:hAnsi="Cambria" w:cs="Cambria"/>
          <w:sz w:val="24"/>
          <w:szCs w:val="24"/>
          <w:lang w:bidi="en-US"/>
        </w:rPr>
        <w:t>/promissory note</w:t>
      </w:r>
      <w:r w:rsidRPr="00241AA1">
        <w:rPr>
          <w:rFonts w:ascii="Cambria" w:eastAsia="Cambria" w:hAnsi="Cambria" w:cs="Cambria"/>
          <w:sz w:val="24"/>
          <w:szCs w:val="24"/>
          <w:lang w:bidi="en-US"/>
        </w:rPr>
        <w:t xml:space="preserve"> to be charged in case the selected tenderer does not deliver the contracted equipment within the contracted period with a validity time limit of plus 21 days from the final delivery date for the </w:t>
      </w:r>
      <w:r w:rsidRPr="00241AA1">
        <w:rPr>
          <w:rFonts w:ascii="Cambria" w:eastAsia="Cambria" w:hAnsi="Cambria" w:cs="Cambria"/>
          <w:sz w:val="24"/>
          <w:szCs w:val="24"/>
          <w:lang w:bidi="en-US"/>
        </w:rPr>
        <w:lastRenderedPageBreak/>
        <w:t>contracted equipment. The return of the guarantee for the 1st advance will be upon signing the record on the handover of the delivered equipment.</w:t>
      </w:r>
    </w:p>
    <w:p w14:paraId="0627A38F" w14:textId="39241CB7" w:rsidR="000837A8" w:rsidRPr="00241AA1" w:rsidRDefault="000837A8" w:rsidP="00866B30">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The remaining amount of 10% will be paid within 30 days after </w:t>
      </w:r>
      <w:r w:rsidR="00C401A1"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delivery of the subject of procurement, which is determined by signing the minutes of handover, installation and commissioning of equipment and records of employee training.</w:t>
      </w:r>
    </w:p>
    <w:p w14:paraId="3D7D034C" w14:textId="77777777" w:rsidR="002D1626" w:rsidRPr="00241AA1" w:rsidRDefault="002D1626" w:rsidP="00405936">
      <w:pPr>
        <w:tabs>
          <w:tab w:val="left" w:pos="567"/>
        </w:tabs>
        <w:jc w:val="both"/>
        <w:rPr>
          <w:rFonts w:ascii="Cambria" w:hAnsi="Cambria"/>
          <w:sz w:val="24"/>
          <w:szCs w:val="24"/>
        </w:rPr>
      </w:pPr>
    </w:p>
    <w:p w14:paraId="72CF1B0B" w14:textId="22BAF43B" w:rsidR="00866B30" w:rsidRPr="00241AA1" w:rsidRDefault="00866B30" w:rsidP="00405936">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14.4. Equipment quality guarantee </w:t>
      </w:r>
    </w:p>
    <w:p w14:paraId="01265947" w14:textId="4FADFDCC" w:rsidR="00BB771A" w:rsidRPr="00241AA1" w:rsidRDefault="008535F3" w:rsidP="008535F3">
      <w:pPr>
        <w:jc w:val="both"/>
        <w:rPr>
          <w:rFonts w:ascii="Cambria" w:hAnsi="Cambria"/>
          <w:sz w:val="24"/>
          <w:szCs w:val="24"/>
        </w:rPr>
      </w:pPr>
      <w:r w:rsidRPr="00241AA1">
        <w:rPr>
          <w:rFonts w:ascii="Cambria" w:eastAsia="Cambria" w:hAnsi="Cambria" w:cs="Cambria"/>
          <w:sz w:val="24"/>
          <w:szCs w:val="24"/>
          <w:lang w:bidi="en-US"/>
        </w:rPr>
        <w:t>The selected tenderer undertakes to deliver a bank guarantee or blank promissory note/promissory note for the quality of equipment within the warranty period no later than the record of handover of equipment which includes delivery, installation, commissioning of equipment and employee training with the clause "payable at the first written invitation</w:t>
      </w:r>
      <w:r w:rsidR="009E643A"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and "without the right to object" in favor of the customer in the amount of 10% of the total value of the equipment without VAT. The term of validity of the bank guarantee or blank promissory note/</w:t>
      </w:r>
      <w:r w:rsidR="005F3B2B" w:rsidRPr="00241AA1">
        <w:rPr>
          <w:rFonts w:ascii="Cambria" w:eastAsia="Cambria" w:hAnsi="Cambria" w:cs="Cambria"/>
          <w:sz w:val="24"/>
          <w:szCs w:val="24"/>
          <w:lang w:bidi="en-US"/>
        </w:rPr>
        <w:t>promissory note</w:t>
      </w:r>
      <w:r w:rsidR="005F3B2B" w:rsidRPr="00241AA1" w:rsidDel="005F3B2B">
        <w:rPr>
          <w:rFonts w:ascii="Cambria" w:eastAsia="Cambria" w:hAnsi="Cambria" w:cs="Cambria"/>
          <w:sz w:val="24"/>
          <w:szCs w:val="24"/>
          <w:lang w:bidi="en-US"/>
        </w:rPr>
        <w:t xml:space="preserve"> </w:t>
      </w:r>
      <w:r w:rsidRPr="00241AA1">
        <w:rPr>
          <w:rFonts w:ascii="Cambria" w:eastAsia="Cambria" w:hAnsi="Cambria" w:cs="Cambria"/>
          <w:sz w:val="24"/>
          <w:szCs w:val="24"/>
          <w:lang w:bidi="en-US"/>
        </w:rPr>
        <w:t xml:space="preserve">shall be least 12 months from the date of signing the handover record. </w:t>
      </w:r>
    </w:p>
    <w:p w14:paraId="06D9A9EB" w14:textId="31EA6F2A" w:rsidR="00BB771A" w:rsidRPr="00241AA1" w:rsidRDefault="00BB771A" w:rsidP="008535F3">
      <w:pPr>
        <w:jc w:val="both"/>
        <w:rPr>
          <w:rFonts w:ascii="Cambria" w:hAnsi="Cambria"/>
          <w:sz w:val="24"/>
          <w:szCs w:val="24"/>
        </w:rPr>
      </w:pPr>
      <w:r w:rsidRPr="00241AA1">
        <w:rPr>
          <w:rFonts w:ascii="Cambria" w:eastAsia="Cambria" w:hAnsi="Cambria" w:cs="Cambria"/>
          <w:sz w:val="24"/>
          <w:szCs w:val="24"/>
          <w:lang w:bidi="en-US"/>
        </w:rPr>
        <w:t xml:space="preserve">As a guarantee from this point, the tenderer </w:t>
      </w:r>
      <w:r w:rsidR="005F3B2B" w:rsidRPr="00241AA1">
        <w:rPr>
          <w:rFonts w:ascii="Cambria" w:eastAsia="Cambria" w:hAnsi="Cambria" w:cs="Cambria"/>
          <w:sz w:val="24"/>
          <w:szCs w:val="24"/>
          <w:lang w:bidi="en-US"/>
        </w:rPr>
        <w:t xml:space="preserve">may </w:t>
      </w:r>
      <w:r w:rsidRPr="00241AA1">
        <w:rPr>
          <w:rFonts w:ascii="Cambria" w:eastAsia="Cambria" w:hAnsi="Cambria" w:cs="Cambria"/>
          <w:sz w:val="24"/>
          <w:szCs w:val="24"/>
          <w:lang w:bidi="en-US"/>
        </w:rPr>
        <w:t xml:space="preserve">pay a cash deposit in the required amount (10% of the total value of equipment without VAT) to the business account of TTO THERMOTECHNIK </w:t>
      </w:r>
      <w:r w:rsidR="00AE781D" w:rsidRPr="00241AA1">
        <w:rPr>
          <w:rFonts w:ascii="Cambria" w:eastAsia="Cambria" w:hAnsi="Cambria" w:cs="Cambria"/>
          <w:sz w:val="24"/>
          <w:szCs w:val="24"/>
          <w:lang w:bidi="en-US"/>
        </w:rPr>
        <w:t>d.o.o.</w:t>
      </w:r>
      <w:r w:rsidRPr="00241AA1">
        <w:rPr>
          <w:rFonts w:ascii="Cambria" w:eastAsia="Cambria" w:hAnsi="Cambria" w:cs="Cambria"/>
          <w:sz w:val="24"/>
          <w:szCs w:val="24"/>
          <w:lang w:bidi="en-US"/>
        </w:rPr>
        <w:t>, IBAN: HR4824070001100615509, payment reference number: HR01 OIB (</w:t>
      </w:r>
      <w:r w:rsidR="00205ADC" w:rsidRPr="00241AA1">
        <w:rPr>
          <w:rFonts w:ascii="Cambria" w:eastAsia="Cambria" w:hAnsi="Cambria" w:cs="Cambria"/>
          <w:sz w:val="24"/>
          <w:szCs w:val="24"/>
          <w:lang w:bidi="en-US"/>
        </w:rPr>
        <w:t>tenderer</w:t>
      </w:r>
      <w:r w:rsidRPr="00241AA1">
        <w:rPr>
          <w:rFonts w:ascii="Cambria" w:eastAsia="Cambria" w:hAnsi="Cambria" w:cs="Cambria"/>
          <w:sz w:val="24"/>
          <w:szCs w:val="24"/>
          <w:lang w:bidi="en-US"/>
        </w:rPr>
        <w:t xml:space="preserve">'s OIB), description of payment: Equipment quality guarantee. </w:t>
      </w:r>
    </w:p>
    <w:p w14:paraId="7DFDAC9F" w14:textId="77777777" w:rsidR="00E94CC2" w:rsidRPr="00241AA1" w:rsidRDefault="00E94CC2" w:rsidP="008535F3">
      <w:pPr>
        <w:jc w:val="both"/>
        <w:rPr>
          <w:rFonts w:ascii="Cambria" w:hAnsi="Cambria"/>
          <w:color w:val="FF0000"/>
          <w:sz w:val="24"/>
          <w:szCs w:val="24"/>
        </w:rPr>
      </w:pPr>
    </w:p>
    <w:p w14:paraId="5FB743A2" w14:textId="3DEF6478" w:rsidR="006C3902" w:rsidRPr="00241AA1" w:rsidRDefault="005F49DB" w:rsidP="00405936">
      <w:pPr>
        <w:tabs>
          <w:tab w:val="left" w:pos="567"/>
        </w:tabs>
        <w:jc w:val="both"/>
        <w:rPr>
          <w:rFonts w:ascii="Cambria" w:hAnsi="Cambria"/>
          <w:bCs/>
          <w:sz w:val="24"/>
          <w:szCs w:val="24"/>
        </w:rPr>
      </w:pPr>
      <w:r w:rsidRPr="00241AA1">
        <w:rPr>
          <w:rFonts w:ascii="Cambria" w:eastAsia="Cambria" w:hAnsi="Cambria" w:cs="Cambria"/>
          <w:sz w:val="24"/>
          <w:szCs w:val="24"/>
          <w:lang w:bidi="en-US"/>
        </w:rPr>
        <w:t>14.5. Special and other terms for the execution of the contract</w:t>
      </w:r>
    </w:p>
    <w:bookmarkEnd w:id="24"/>
    <w:p w14:paraId="14AA8196" w14:textId="09B7740E" w:rsidR="006C3902" w:rsidRPr="00241AA1" w:rsidRDefault="006C3902" w:rsidP="006C3902">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The contract for the supply of goods shall be drafted in accordance with the terms of this Call and the tender of the selected tenderer. </w:t>
      </w:r>
    </w:p>
    <w:p w14:paraId="6C3A01E6" w14:textId="3F58F768" w:rsidR="006C3902" w:rsidRPr="00241AA1" w:rsidRDefault="006C3902" w:rsidP="006C3902">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The selected Tenderer </w:t>
      </w:r>
      <w:r w:rsidR="00610389" w:rsidRPr="00241AA1">
        <w:rPr>
          <w:rFonts w:ascii="Cambria" w:eastAsia="Cambria" w:hAnsi="Cambria" w:cs="Cambria"/>
          <w:sz w:val="24"/>
          <w:szCs w:val="24"/>
          <w:lang w:bidi="en-US"/>
        </w:rPr>
        <w:t>shall</w:t>
      </w:r>
      <w:r w:rsidRPr="00241AA1">
        <w:rPr>
          <w:rFonts w:ascii="Cambria" w:eastAsia="Cambria" w:hAnsi="Cambria" w:cs="Cambria"/>
          <w:sz w:val="24"/>
          <w:szCs w:val="24"/>
          <w:lang w:bidi="en-US"/>
        </w:rPr>
        <w:t xml:space="preserve"> deliver the subject of procurement in accordance with the quality, characteristics, price and quantity specified in the </w:t>
      </w:r>
      <w:r w:rsidR="00205ADC" w:rsidRPr="00241AA1">
        <w:rPr>
          <w:rFonts w:ascii="Cambria" w:eastAsia="Cambria" w:hAnsi="Cambria" w:cs="Cambria"/>
          <w:sz w:val="24"/>
          <w:szCs w:val="24"/>
          <w:lang w:bidi="en-US"/>
        </w:rPr>
        <w:t>tender</w:t>
      </w:r>
      <w:r w:rsidRPr="00241AA1">
        <w:rPr>
          <w:rFonts w:ascii="Cambria" w:eastAsia="Cambria" w:hAnsi="Cambria" w:cs="Cambria"/>
          <w:sz w:val="24"/>
          <w:szCs w:val="24"/>
          <w:lang w:bidi="en-US"/>
        </w:rPr>
        <w:t xml:space="preserve"> and the conditions of this Call, which all form an integral part of the Public Procurement Contract.</w:t>
      </w:r>
    </w:p>
    <w:p w14:paraId="7937113F" w14:textId="53183123" w:rsidR="00F800E2" w:rsidRPr="00241AA1" w:rsidRDefault="00564528" w:rsidP="006C3902">
      <w:pPr>
        <w:tabs>
          <w:tab w:val="left" w:pos="567"/>
        </w:tabs>
        <w:jc w:val="both"/>
        <w:rPr>
          <w:rFonts w:ascii="Cambria" w:hAnsi="Cambria"/>
          <w:color w:val="000000" w:themeColor="text1"/>
          <w:sz w:val="24"/>
          <w:szCs w:val="24"/>
        </w:rPr>
      </w:pPr>
      <w:bookmarkStart w:id="25" w:name="_Hlk22296066"/>
      <w:r w:rsidRPr="00241AA1">
        <w:rPr>
          <w:rFonts w:ascii="Cambria" w:eastAsia="Cambria" w:hAnsi="Cambria" w:cs="Cambria"/>
          <w:color w:val="000000" w:themeColor="text1"/>
          <w:sz w:val="24"/>
          <w:szCs w:val="24"/>
          <w:lang w:bidi="en-US"/>
        </w:rPr>
        <w:t>In case of breach of the provisions of the contract, the selected tenderer undertakes to pay liquidated damages to the contracting authority</w:t>
      </w:r>
      <w:bookmarkEnd w:id="25"/>
      <w:r w:rsidRPr="00241AA1">
        <w:rPr>
          <w:rFonts w:ascii="Cambria" w:eastAsia="Cambria" w:hAnsi="Cambria" w:cs="Cambria"/>
          <w:color w:val="000000" w:themeColor="text1"/>
          <w:sz w:val="24"/>
          <w:szCs w:val="24"/>
          <w:lang w:bidi="en-US"/>
        </w:rPr>
        <w:t xml:space="preserve">. </w:t>
      </w:r>
      <w:bookmarkStart w:id="26" w:name="_Hlk22296282"/>
      <w:r w:rsidRPr="00241AA1">
        <w:rPr>
          <w:rFonts w:ascii="Cambria" w:eastAsia="Cambria" w:hAnsi="Cambria" w:cs="Cambria"/>
          <w:color w:val="000000" w:themeColor="text1"/>
          <w:sz w:val="24"/>
          <w:szCs w:val="24"/>
          <w:lang w:bidi="en-US"/>
        </w:rPr>
        <w:t xml:space="preserve">The liquidated damages </w:t>
      </w:r>
      <w:proofErr w:type="gramStart"/>
      <w:r w:rsidRPr="00241AA1">
        <w:rPr>
          <w:rFonts w:ascii="Cambria" w:eastAsia="Cambria" w:hAnsi="Cambria" w:cs="Cambria"/>
          <w:color w:val="000000" w:themeColor="text1"/>
          <w:sz w:val="24"/>
          <w:szCs w:val="24"/>
          <w:lang w:bidi="en-US"/>
        </w:rPr>
        <w:t>is</w:t>
      </w:r>
      <w:proofErr w:type="gramEnd"/>
      <w:r w:rsidRPr="00241AA1">
        <w:rPr>
          <w:rFonts w:ascii="Cambria" w:eastAsia="Cambria" w:hAnsi="Cambria" w:cs="Cambria"/>
          <w:color w:val="000000" w:themeColor="text1"/>
          <w:sz w:val="24"/>
          <w:szCs w:val="24"/>
          <w:lang w:bidi="en-US"/>
        </w:rPr>
        <w:t xml:space="preserve"> 0.2 ‰ of the total contract price for each recorded day of delay regarding the set out contract time limits. </w:t>
      </w:r>
      <w:bookmarkEnd w:id="26"/>
      <w:r w:rsidRPr="00241AA1">
        <w:rPr>
          <w:rFonts w:ascii="Cambria" w:eastAsia="Cambria" w:hAnsi="Cambria" w:cs="Cambria"/>
          <w:color w:val="000000" w:themeColor="text1"/>
          <w:sz w:val="24"/>
          <w:szCs w:val="24"/>
          <w:lang w:bidi="en-US"/>
        </w:rPr>
        <w:t>The total amount of the liquidated damages determined in this manner may not exceed 10% of the total contract price.</w:t>
      </w:r>
    </w:p>
    <w:p w14:paraId="60878825" w14:textId="77777777" w:rsidR="0034003A" w:rsidRPr="00241AA1" w:rsidRDefault="0034003A" w:rsidP="006C3902">
      <w:pPr>
        <w:tabs>
          <w:tab w:val="left" w:pos="567"/>
        </w:tabs>
        <w:jc w:val="both"/>
        <w:rPr>
          <w:rFonts w:ascii="Cambria" w:hAnsi="Cambria"/>
          <w:color w:val="FF0000"/>
          <w:sz w:val="24"/>
          <w:szCs w:val="24"/>
        </w:rPr>
      </w:pPr>
    </w:p>
    <w:p w14:paraId="114034E7" w14:textId="01680822" w:rsidR="006C3902" w:rsidRPr="00241AA1" w:rsidRDefault="006C3902" w:rsidP="006C3902">
      <w:pPr>
        <w:tabs>
          <w:tab w:val="left" w:pos="567"/>
        </w:tabs>
        <w:jc w:val="both"/>
        <w:rPr>
          <w:rFonts w:ascii="Cambria" w:hAnsi="Cambria"/>
          <w:sz w:val="24"/>
          <w:szCs w:val="24"/>
        </w:rPr>
      </w:pPr>
      <w:r w:rsidRPr="00241AA1">
        <w:rPr>
          <w:rFonts w:ascii="Cambria" w:eastAsia="Cambria" w:hAnsi="Cambria" w:cs="Cambria"/>
          <w:sz w:val="24"/>
          <w:szCs w:val="24"/>
          <w:lang w:bidi="en-US"/>
        </w:rPr>
        <w:t>14.6. Control and monitoring of the execution of procurement contracts:</w:t>
      </w:r>
    </w:p>
    <w:p w14:paraId="673A29C7" w14:textId="32B0BC00" w:rsidR="006C3902" w:rsidRPr="00241AA1" w:rsidRDefault="006C3902" w:rsidP="006C3902">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The public procurement contract must comply with the conditions set out in the Call for Tenders and the selected tender. </w:t>
      </w:r>
    </w:p>
    <w:p w14:paraId="25D7917E" w14:textId="77777777" w:rsidR="00FA02CE" w:rsidRPr="00241AA1" w:rsidRDefault="00FA02CE" w:rsidP="00FA02CE">
      <w:pPr>
        <w:tabs>
          <w:tab w:val="left" w:pos="567"/>
        </w:tabs>
        <w:jc w:val="both"/>
        <w:rPr>
          <w:rFonts w:ascii="Cambria" w:hAnsi="Cambria"/>
          <w:sz w:val="24"/>
          <w:szCs w:val="24"/>
        </w:rPr>
      </w:pPr>
    </w:p>
    <w:p w14:paraId="14751C55" w14:textId="580729B3" w:rsidR="00FA02CE" w:rsidRPr="00241AA1" w:rsidRDefault="00FA02CE" w:rsidP="00FA02CE">
      <w:pPr>
        <w:tabs>
          <w:tab w:val="left" w:pos="567"/>
        </w:tabs>
        <w:jc w:val="both"/>
        <w:rPr>
          <w:rFonts w:ascii="Cambria" w:hAnsi="Cambria"/>
          <w:sz w:val="24"/>
          <w:szCs w:val="24"/>
        </w:rPr>
      </w:pPr>
      <w:r w:rsidRPr="00241AA1">
        <w:rPr>
          <w:rFonts w:ascii="Cambria" w:eastAsia="Cambria" w:hAnsi="Cambria" w:cs="Cambria"/>
          <w:sz w:val="24"/>
          <w:szCs w:val="24"/>
          <w:lang w:bidi="en-US"/>
        </w:rPr>
        <w:t>14.7. Personal identification number (companies and persons authorized to represent the economic operator)</w:t>
      </w:r>
    </w:p>
    <w:p w14:paraId="6BCCB4DB" w14:textId="77777777" w:rsidR="00FA02CE" w:rsidRPr="00241AA1" w:rsidRDefault="00FA02CE" w:rsidP="00FA02CE">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If the tenderer is a company outside the Republic of Croatia, and the OIB is not used in the tenderer's country, the use of a national identification number according to the country of residence of the economic operator is allowed, if applicable. </w:t>
      </w:r>
    </w:p>
    <w:p w14:paraId="53ADA636" w14:textId="1878AF4A" w:rsidR="000837A8" w:rsidRPr="00241AA1" w:rsidRDefault="00FA02CE" w:rsidP="001C50BD">
      <w:pPr>
        <w:tabs>
          <w:tab w:val="left" w:pos="567"/>
        </w:tabs>
        <w:jc w:val="both"/>
        <w:rPr>
          <w:rFonts w:ascii="Cambria" w:hAnsi="Cambria"/>
          <w:sz w:val="24"/>
          <w:szCs w:val="24"/>
        </w:rPr>
      </w:pPr>
      <w:r w:rsidRPr="00241AA1">
        <w:rPr>
          <w:rFonts w:ascii="Cambria" w:eastAsia="Cambria" w:hAnsi="Cambria" w:cs="Cambria"/>
          <w:sz w:val="24"/>
          <w:szCs w:val="24"/>
          <w:lang w:bidi="en-US"/>
        </w:rPr>
        <w:t xml:space="preserve">For the data of persons authorized to represent the economic entity, in which the use of OIB or equivalent identification number is not applicable, it is allowed to enter only the identity card number of the person authorized to represent the economic entity </w:t>
      </w:r>
      <w:r w:rsidR="006C1A00" w:rsidRPr="00241AA1">
        <w:rPr>
          <w:rFonts w:ascii="Cambria" w:eastAsia="Cambria" w:hAnsi="Cambria" w:cs="Cambria"/>
          <w:sz w:val="24"/>
          <w:szCs w:val="24"/>
          <w:lang w:bidi="en-US"/>
        </w:rPr>
        <w:t>i</w:t>
      </w:r>
      <w:r w:rsidRPr="00241AA1">
        <w:rPr>
          <w:rFonts w:ascii="Cambria" w:eastAsia="Cambria" w:hAnsi="Cambria" w:cs="Cambria"/>
          <w:sz w:val="24"/>
          <w:szCs w:val="24"/>
          <w:lang w:bidi="en-US"/>
        </w:rPr>
        <w:t>n the event that</w:t>
      </w:r>
      <w:r w:rsidR="00F46BFE" w:rsidRPr="00241AA1">
        <w:rPr>
          <w:rFonts w:ascii="Cambria" w:eastAsia="Cambria" w:hAnsi="Cambria" w:cs="Cambria"/>
          <w:sz w:val="24"/>
          <w:szCs w:val="24"/>
          <w:lang w:bidi="en-US"/>
        </w:rPr>
        <w:t xml:space="preserve"> the OIB is considered confidential information </w:t>
      </w:r>
      <w:r w:rsidRPr="00241AA1">
        <w:rPr>
          <w:rFonts w:ascii="Cambria" w:eastAsia="Cambria" w:hAnsi="Cambria" w:cs="Cambria"/>
          <w:sz w:val="24"/>
          <w:szCs w:val="24"/>
          <w:lang w:bidi="en-US"/>
        </w:rPr>
        <w:t>in accordance with the laws of the country in which the tenderer operates and the tenderer cannot provide it.</w:t>
      </w:r>
      <w:r w:rsidR="00A1116C" w:rsidRPr="00241AA1">
        <w:rPr>
          <w:rFonts w:ascii="Cambria" w:eastAsia="Cambria" w:hAnsi="Cambria" w:cs="Cambria"/>
          <w:sz w:val="24"/>
          <w:szCs w:val="24"/>
          <w:lang w:bidi="en-US"/>
        </w:rPr>
        <w:t xml:space="preserve"> </w:t>
      </w:r>
    </w:p>
    <w:p w14:paraId="06181D15" w14:textId="77777777" w:rsidR="005A4180" w:rsidRPr="00241AA1" w:rsidRDefault="005A4180" w:rsidP="001C50BD">
      <w:pPr>
        <w:tabs>
          <w:tab w:val="left" w:pos="567"/>
        </w:tabs>
        <w:jc w:val="both"/>
        <w:rPr>
          <w:rFonts w:ascii="Cambria" w:hAnsi="Cambria"/>
          <w:sz w:val="24"/>
          <w:szCs w:val="24"/>
        </w:rPr>
      </w:pPr>
    </w:p>
    <w:p w14:paraId="50482773" w14:textId="77777777" w:rsidR="000837A8" w:rsidRPr="00241AA1" w:rsidRDefault="000837A8" w:rsidP="001C50BD">
      <w:pPr>
        <w:tabs>
          <w:tab w:val="left" w:pos="567"/>
        </w:tabs>
        <w:jc w:val="both"/>
        <w:rPr>
          <w:rFonts w:ascii="Cambria" w:hAnsi="Cambria"/>
          <w:sz w:val="24"/>
          <w:szCs w:val="24"/>
        </w:rPr>
      </w:pPr>
    </w:p>
    <w:p w14:paraId="0CBA6D5A" w14:textId="08A6878F" w:rsidR="0079379B" w:rsidRPr="00241AA1" w:rsidRDefault="0079379B" w:rsidP="001C50BD">
      <w:pPr>
        <w:tabs>
          <w:tab w:val="left" w:pos="567"/>
        </w:tabs>
        <w:jc w:val="both"/>
        <w:rPr>
          <w:rFonts w:ascii="Cambria" w:hAnsi="Cambria"/>
          <w:sz w:val="24"/>
          <w:szCs w:val="24"/>
        </w:rPr>
      </w:pPr>
    </w:p>
    <w:p w14:paraId="77AB27DA" w14:textId="7C24CB28" w:rsidR="00F9613F" w:rsidRPr="00241AA1" w:rsidRDefault="00F9613F" w:rsidP="001C50BD">
      <w:pPr>
        <w:tabs>
          <w:tab w:val="left" w:pos="567"/>
        </w:tabs>
        <w:jc w:val="both"/>
        <w:rPr>
          <w:rFonts w:ascii="Cambria" w:hAnsi="Cambria"/>
          <w:sz w:val="24"/>
          <w:szCs w:val="24"/>
        </w:rPr>
      </w:pPr>
    </w:p>
    <w:p w14:paraId="2A92AC34" w14:textId="57E5054E" w:rsidR="00F9613F" w:rsidRPr="00241AA1" w:rsidRDefault="00F9613F" w:rsidP="001C50BD">
      <w:pPr>
        <w:tabs>
          <w:tab w:val="left" w:pos="567"/>
        </w:tabs>
        <w:jc w:val="both"/>
        <w:rPr>
          <w:rFonts w:ascii="Cambria" w:hAnsi="Cambria"/>
          <w:sz w:val="24"/>
          <w:szCs w:val="24"/>
        </w:rPr>
      </w:pPr>
    </w:p>
    <w:p w14:paraId="080966F1" w14:textId="6BBEEAB7" w:rsidR="00F9613F" w:rsidRPr="00241AA1" w:rsidRDefault="00F9613F" w:rsidP="001C50BD">
      <w:pPr>
        <w:tabs>
          <w:tab w:val="left" w:pos="567"/>
        </w:tabs>
        <w:jc w:val="both"/>
        <w:rPr>
          <w:rFonts w:ascii="Cambria" w:hAnsi="Cambria"/>
          <w:sz w:val="24"/>
          <w:szCs w:val="24"/>
        </w:rPr>
      </w:pPr>
    </w:p>
    <w:p w14:paraId="163F4D0B" w14:textId="157B5B77" w:rsidR="00F9613F" w:rsidRPr="00241AA1" w:rsidRDefault="00F9613F" w:rsidP="001C50BD">
      <w:pPr>
        <w:tabs>
          <w:tab w:val="left" w:pos="567"/>
        </w:tabs>
        <w:jc w:val="both"/>
        <w:rPr>
          <w:rFonts w:ascii="Cambria" w:hAnsi="Cambria"/>
          <w:sz w:val="24"/>
          <w:szCs w:val="24"/>
        </w:rPr>
      </w:pPr>
    </w:p>
    <w:p w14:paraId="3870AE1C" w14:textId="55D445C2" w:rsidR="00F9613F" w:rsidRPr="00241AA1" w:rsidRDefault="00F9613F" w:rsidP="001C50BD">
      <w:pPr>
        <w:tabs>
          <w:tab w:val="left" w:pos="567"/>
        </w:tabs>
        <w:jc w:val="both"/>
        <w:rPr>
          <w:rFonts w:ascii="Cambria" w:hAnsi="Cambria"/>
          <w:sz w:val="24"/>
          <w:szCs w:val="24"/>
        </w:rPr>
      </w:pPr>
    </w:p>
    <w:p w14:paraId="4B84F84C" w14:textId="473646C3" w:rsidR="00F9613F" w:rsidRPr="00241AA1" w:rsidRDefault="00F9613F" w:rsidP="001C50BD">
      <w:pPr>
        <w:tabs>
          <w:tab w:val="left" w:pos="567"/>
        </w:tabs>
        <w:jc w:val="both"/>
        <w:rPr>
          <w:rFonts w:ascii="Cambria" w:hAnsi="Cambria"/>
          <w:sz w:val="24"/>
          <w:szCs w:val="24"/>
        </w:rPr>
      </w:pPr>
    </w:p>
    <w:p w14:paraId="084587CD" w14:textId="6E777898" w:rsidR="00F9613F" w:rsidRPr="00241AA1" w:rsidRDefault="00F9613F" w:rsidP="001C50BD">
      <w:pPr>
        <w:tabs>
          <w:tab w:val="left" w:pos="567"/>
        </w:tabs>
        <w:jc w:val="both"/>
        <w:rPr>
          <w:rFonts w:ascii="Cambria" w:hAnsi="Cambria"/>
          <w:sz w:val="24"/>
          <w:szCs w:val="24"/>
        </w:rPr>
      </w:pPr>
    </w:p>
    <w:p w14:paraId="785A571A" w14:textId="3CCC7243" w:rsidR="00F9613F" w:rsidRPr="00241AA1" w:rsidRDefault="00F9613F" w:rsidP="001C50BD">
      <w:pPr>
        <w:tabs>
          <w:tab w:val="left" w:pos="567"/>
        </w:tabs>
        <w:jc w:val="both"/>
        <w:rPr>
          <w:rFonts w:ascii="Cambria" w:hAnsi="Cambria"/>
          <w:sz w:val="24"/>
          <w:szCs w:val="24"/>
        </w:rPr>
      </w:pPr>
    </w:p>
    <w:p w14:paraId="0A484AE3" w14:textId="126D9214" w:rsidR="00F9613F" w:rsidRPr="00241AA1" w:rsidRDefault="00F9613F" w:rsidP="001C50BD">
      <w:pPr>
        <w:tabs>
          <w:tab w:val="left" w:pos="567"/>
        </w:tabs>
        <w:jc w:val="both"/>
        <w:rPr>
          <w:rFonts w:ascii="Cambria" w:hAnsi="Cambria"/>
          <w:sz w:val="24"/>
          <w:szCs w:val="24"/>
        </w:rPr>
      </w:pPr>
    </w:p>
    <w:p w14:paraId="1089B1CE" w14:textId="0D76E995" w:rsidR="00F9613F" w:rsidRPr="00241AA1" w:rsidRDefault="00F9613F" w:rsidP="001C50BD">
      <w:pPr>
        <w:tabs>
          <w:tab w:val="left" w:pos="567"/>
        </w:tabs>
        <w:jc w:val="both"/>
        <w:rPr>
          <w:rFonts w:ascii="Cambria" w:hAnsi="Cambria"/>
          <w:sz w:val="24"/>
          <w:szCs w:val="24"/>
        </w:rPr>
      </w:pPr>
    </w:p>
    <w:p w14:paraId="25EBA005" w14:textId="5B669DB5" w:rsidR="00F9613F" w:rsidRPr="00241AA1" w:rsidRDefault="00F9613F" w:rsidP="001C50BD">
      <w:pPr>
        <w:tabs>
          <w:tab w:val="left" w:pos="567"/>
        </w:tabs>
        <w:jc w:val="both"/>
        <w:rPr>
          <w:rFonts w:ascii="Cambria" w:hAnsi="Cambria"/>
          <w:sz w:val="24"/>
          <w:szCs w:val="24"/>
        </w:rPr>
      </w:pPr>
    </w:p>
    <w:p w14:paraId="0ABD03F2" w14:textId="104D1091" w:rsidR="00F9613F" w:rsidRPr="00241AA1" w:rsidRDefault="00F9613F" w:rsidP="001C50BD">
      <w:pPr>
        <w:tabs>
          <w:tab w:val="left" w:pos="567"/>
        </w:tabs>
        <w:jc w:val="both"/>
        <w:rPr>
          <w:rFonts w:ascii="Cambria" w:hAnsi="Cambria"/>
          <w:sz w:val="24"/>
          <w:szCs w:val="24"/>
        </w:rPr>
      </w:pPr>
    </w:p>
    <w:p w14:paraId="7781403F" w14:textId="348AAC38" w:rsidR="00F9613F" w:rsidRPr="00241AA1" w:rsidRDefault="00F9613F" w:rsidP="001C50BD">
      <w:pPr>
        <w:tabs>
          <w:tab w:val="left" w:pos="567"/>
        </w:tabs>
        <w:jc w:val="both"/>
        <w:rPr>
          <w:rFonts w:ascii="Cambria" w:hAnsi="Cambria"/>
          <w:sz w:val="24"/>
          <w:szCs w:val="24"/>
        </w:rPr>
      </w:pPr>
    </w:p>
    <w:p w14:paraId="46FDB995" w14:textId="0EC56FC9" w:rsidR="00F9613F" w:rsidRPr="00241AA1" w:rsidRDefault="00F9613F" w:rsidP="001C50BD">
      <w:pPr>
        <w:tabs>
          <w:tab w:val="left" w:pos="567"/>
        </w:tabs>
        <w:jc w:val="both"/>
        <w:rPr>
          <w:rFonts w:ascii="Cambria" w:hAnsi="Cambria"/>
          <w:sz w:val="24"/>
          <w:szCs w:val="24"/>
        </w:rPr>
      </w:pPr>
    </w:p>
    <w:p w14:paraId="475E1FA7" w14:textId="00F114E6" w:rsidR="00F9613F" w:rsidRPr="00241AA1" w:rsidRDefault="00F9613F" w:rsidP="001C50BD">
      <w:pPr>
        <w:tabs>
          <w:tab w:val="left" w:pos="567"/>
        </w:tabs>
        <w:jc w:val="both"/>
        <w:rPr>
          <w:rFonts w:ascii="Cambria" w:hAnsi="Cambria"/>
          <w:sz w:val="24"/>
          <w:szCs w:val="24"/>
        </w:rPr>
      </w:pPr>
    </w:p>
    <w:p w14:paraId="3BBB7D1E" w14:textId="22BBBF45" w:rsidR="00F9613F" w:rsidRPr="00241AA1" w:rsidRDefault="00F9613F" w:rsidP="001C50BD">
      <w:pPr>
        <w:tabs>
          <w:tab w:val="left" w:pos="567"/>
        </w:tabs>
        <w:jc w:val="both"/>
        <w:rPr>
          <w:rFonts w:ascii="Cambria" w:hAnsi="Cambria"/>
          <w:sz w:val="24"/>
          <w:szCs w:val="24"/>
        </w:rPr>
      </w:pPr>
    </w:p>
    <w:p w14:paraId="63C47C8A" w14:textId="3826A33F" w:rsidR="00F93C84" w:rsidRPr="00241AA1" w:rsidRDefault="00F93C84" w:rsidP="001C50BD">
      <w:pPr>
        <w:tabs>
          <w:tab w:val="left" w:pos="567"/>
        </w:tabs>
        <w:jc w:val="both"/>
        <w:rPr>
          <w:rFonts w:ascii="Cambria" w:hAnsi="Cambria"/>
          <w:sz w:val="24"/>
          <w:szCs w:val="24"/>
        </w:rPr>
      </w:pPr>
    </w:p>
    <w:p w14:paraId="1F132C50" w14:textId="315E936B" w:rsidR="00343BA0" w:rsidRPr="00241AA1" w:rsidRDefault="00343BA0" w:rsidP="00FC0F9B">
      <w:pPr>
        <w:jc w:val="center"/>
        <w:rPr>
          <w:rFonts w:ascii="Cambria" w:hAnsi="Cambria"/>
          <w:b/>
          <w:sz w:val="24"/>
          <w:szCs w:val="24"/>
        </w:rPr>
      </w:pPr>
      <w:bookmarkStart w:id="27" w:name="_Hlk3192994"/>
      <w:r w:rsidRPr="00241AA1">
        <w:rPr>
          <w:rFonts w:ascii="Cambria" w:eastAsia="Cambria" w:hAnsi="Cambria" w:cs="Cambria"/>
          <w:b/>
          <w:sz w:val="24"/>
          <w:szCs w:val="24"/>
          <w:lang w:bidi="en-US"/>
        </w:rPr>
        <w:lastRenderedPageBreak/>
        <w:t>ANNEX I OF THE CALL FOR TENDERS</w:t>
      </w:r>
    </w:p>
    <w:p w14:paraId="3D97C93C" w14:textId="77777777" w:rsidR="00343BA0" w:rsidRPr="00241AA1" w:rsidRDefault="00343BA0" w:rsidP="00343BA0">
      <w:pPr>
        <w:tabs>
          <w:tab w:val="left" w:pos="567"/>
        </w:tabs>
        <w:jc w:val="center"/>
        <w:rPr>
          <w:rFonts w:ascii="Cambria" w:hAnsi="Cambria"/>
          <w:b/>
          <w:sz w:val="24"/>
          <w:szCs w:val="24"/>
        </w:rPr>
      </w:pPr>
      <w:bookmarkStart w:id="28" w:name="_Hlk22200178"/>
      <w:r w:rsidRPr="00241AA1">
        <w:rPr>
          <w:rFonts w:ascii="Cambria" w:eastAsia="Cambria" w:hAnsi="Cambria" w:cs="Cambria"/>
          <w:b/>
          <w:sz w:val="24"/>
          <w:szCs w:val="24"/>
          <w:lang w:bidi="en-US"/>
        </w:rPr>
        <w:t>TENDER SHEET</w:t>
      </w:r>
    </w:p>
    <w:bookmarkEnd w:id="27"/>
    <w:bookmarkEnd w:id="28"/>
    <w:p w14:paraId="6004C628" w14:textId="5FF7FA5B" w:rsidR="00F83AEE" w:rsidRPr="00241AA1" w:rsidRDefault="005006EB" w:rsidP="00F83AEE">
      <w:pPr>
        <w:tabs>
          <w:tab w:val="left" w:pos="567"/>
        </w:tabs>
        <w:jc w:val="center"/>
        <w:rPr>
          <w:rFonts w:ascii="Cambria" w:hAnsi="Cambria"/>
          <w:b/>
          <w:sz w:val="24"/>
          <w:szCs w:val="24"/>
        </w:rPr>
      </w:pPr>
      <w:r w:rsidRPr="00241AA1">
        <w:rPr>
          <w:rFonts w:ascii="Cambria" w:eastAsia="Cambria" w:hAnsi="Cambria" w:cs="Cambria"/>
          <w:sz w:val="24"/>
          <w:szCs w:val="24"/>
          <w:lang w:bidi="en-US"/>
        </w:rPr>
        <w:t xml:space="preserve">Procurement number: </w:t>
      </w:r>
      <w:r w:rsidRPr="00241AA1">
        <w:rPr>
          <w:rFonts w:ascii="Cambria" w:eastAsia="Cambria" w:hAnsi="Cambria" w:cs="Cambria"/>
          <w:b/>
          <w:sz w:val="24"/>
          <w:szCs w:val="24"/>
          <w:lang w:bidi="en-US"/>
        </w:rPr>
        <w:t>KK.11.1.1.01.0083-</w:t>
      </w:r>
      <w:r w:rsidR="00241AA1" w:rsidRPr="00241AA1">
        <w:rPr>
          <w:rFonts w:ascii="Cambria" w:eastAsia="Cambria" w:hAnsi="Cambria" w:cs="Cambria"/>
          <w:b/>
          <w:sz w:val="24"/>
          <w:szCs w:val="24"/>
          <w:lang w:bidi="en-US"/>
        </w:rPr>
        <w:t>25082021</w:t>
      </w:r>
    </w:p>
    <w:p w14:paraId="6E719F02" w14:textId="2DDBAB3E" w:rsidR="000010CA" w:rsidRPr="00241AA1" w:rsidRDefault="005006EB" w:rsidP="000010CA">
      <w:pPr>
        <w:tabs>
          <w:tab w:val="left" w:pos="567"/>
        </w:tabs>
        <w:jc w:val="center"/>
        <w:rPr>
          <w:rFonts w:ascii="Cambria" w:hAnsi="Cambria"/>
          <w:b/>
          <w:sz w:val="24"/>
          <w:szCs w:val="24"/>
          <w:lang w:bidi="hr-HR"/>
        </w:rPr>
      </w:pPr>
      <w:r w:rsidRPr="00241AA1">
        <w:rPr>
          <w:rFonts w:ascii="Cambria" w:eastAsia="Cambria" w:hAnsi="Cambria" w:cs="Cambria"/>
          <w:sz w:val="24"/>
          <w:szCs w:val="24"/>
          <w:lang w:bidi="en-US"/>
        </w:rPr>
        <w:t xml:space="preserve">Procurement name: </w:t>
      </w:r>
      <w:r w:rsidRPr="00241AA1">
        <w:rPr>
          <w:rFonts w:ascii="Cambria" w:eastAsia="Cambria" w:hAnsi="Cambria" w:cs="Cambria"/>
          <w:b/>
          <w:sz w:val="24"/>
          <w:szCs w:val="24"/>
          <w:lang w:bidi="en-US"/>
        </w:rPr>
        <w:t xml:space="preserve">Procurement of a machine for </w:t>
      </w:r>
      <w:r w:rsidR="006C1A00" w:rsidRPr="00241AA1">
        <w:rPr>
          <w:rFonts w:ascii="Cambria" w:eastAsia="Cambria" w:hAnsi="Cambria" w:cs="Cambria"/>
          <w:b/>
          <w:sz w:val="24"/>
          <w:szCs w:val="24"/>
          <w:lang w:bidi="en-US"/>
        </w:rPr>
        <w:t xml:space="preserve">washing the </w:t>
      </w:r>
      <w:r w:rsidR="008F5D39" w:rsidRPr="00241AA1">
        <w:rPr>
          <w:rFonts w:ascii="Cambria" w:eastAsia="Cambria" w:hAnsi="Cambria" w:cs="Cambria"/>
          <w:b/>
          <w:sz w:val="24"/>
          <w:szCs w:val="24"/>
          <w:lang w:bidi="en-US"/>
        </w:rPr>
        <w:t>distributor</w:t>
      </w:r>
      <w:r w:rsidRPr="00241AA1">
        <w:rPr>
          <w:rFonts w:ascii="Cambria" w:eastAsia="Cambria" w:hAnsi="Cambria" w:cs="Cambria"/>
          <w:b/>
          <w:sz w:val="24"/>
          <w:szCs w:val="24"/>
          <w:lang w:bidi="en-US"/>
        </w:rPr>
        <w:t xml:space="preserve"> by distillation technique</w:t>
      </w:r>
    </w:p>
    <w:p w14:paraId="2075FEB1" w14:textId="77777777" w:rsidR="00FB134A" w:rsidRPr="00241AA1" w:rsidRDefault="00FB134A" w:rsidP="0033441F">
      <w:pPr>
        <w:numPr>
          <w:ilvl w:val="0"/>
          <w:numId w:val="5"/>
        </w:numPr>
        <w:rPr>
          <w:rFonts w:ascii="Cambria" w:hAnsi="Cambria"/>
          <w:b/>
          <w:bCs/>
          <w:sz w:val="24"/>
          <w:szCs w:val="24"/>
        </w:rPr>
      </w:pPr>
      <w:r w:rsidRPr="00241AA1">
        <w:rPr>
          <w:rFonts w:ascii="Cambria" w:eastAsia="Cambria" w:hAnsi="Cambria" w:cs="Cambria"/>
          <w:b/>
          <w:sz w:val="24"/>
          <w:szCs w:val="24"/>
          <w:lang w:bidi="en-US"/>
        </w:rPr>
        <w:t>Name (company) and registered office of the applicant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241AA1" w14:paraId="5597CE86" w14:textId="77777777" w:rsidTr="00B25E41">
        <w:tc>
          <w:tcPr>
            <w:tcW w:w="4815" w:type="dxa"/>
            <w:shd w:val="clear" w:color="auto" w:fill="D9D9D9"/>
            <w:vAlign w:val="center"/>
          </w:tcPr>
          <w:p w14:paraId="69B89A39" w14:textId="6E93C3C4" w:rsidR="00FB134A" w:rsidRPr="00241AA1" w:rsidRDefault="00DF2C69" w:rsidP="00EC4410">
            <w:pPr>
              <w:spacing w:after="120" w:line="240" w:lineRule="auto"/>
              <w:rPr>
                <w:rFonts w:ascii="Cambria" w:hAnsi="Cambria"/>
                <w:b/>
                <w:bCs/>
              </w:rPr>
            </w:pPr>
            <w:r w:rsidRPr="00241AA1">
              <w:rPr>
                <w:rFonts w:ascii="Cambria" w:eastAsia="Cambria" w:hAnsi="Cambria" w:cs="Cambria"/>
                <w:b/>
                <w:lang w:bidi="en-US"/>
              </w:rPr>
              <w:t>Consortium of Tenderers</w:t>
            </w:r>
            <w:r w:rsidR="00FB134A" w:rsidRPr="00241AA1">
              <w:rPr>
                <w:rFonts w:ascii="Cambria" w:eastAsia="Cambria" w:hAnsi="Cambria" w:cs="Cambria"/>
                <w:b/>
                <w:lang w:bidi="en-US"/>
              </w:rPr>
              <w:t xml:space="preserve"> (circle)</w:t>
            </w:r>
          </w:p>
        </w:tc>
        <w:tc>
          <w:tcPr>
            <w:tcW w:w="4252" w:type="dxa"/>
            <w:vAlign w:val="center"/>
          </w:tcPr>
          <w:p w14:paraId="6A01794F" w14:textId="03B48047" w:rsidR="00FB134A" w:rsidRPr="00241AA1" w:rsidRDefault="00FB134A" w:rsidP="00EC4410">
            <w:pPr>
              <w:spacing w:after="120" w:line="240" w:lineRule="auto"/>
              <w:rPr>
                <w:rFonts w:ascii="Cambria" w:hAnsi="Cambria"/>
                <w:bCs/>
              </w:rPr>
            </w:pPr>
            <w:r w:rsidRPr="00241AA1">
              <w:rPr>
                <w:rFonts w:ascii="Cambria" w:eastAsia="Cambria" w:hAnsi="Cambria" w:cs="Cambria"/>
                <w:lang w:bidi="en-US"/>
              </w:rPr>
              <w:t xml:space="preserve">YES </w:t>
            </w:r>
            <w:r w:rsidR="00203843" w:rsidRPr="00241AA1">
              <w:rPr>
                <w:rFonts w:ascii="Cambria" w:hAnsi="Cambria"/>
                <w:b/>
                <w:bCs/>
                <w:sz w:val="24"/>
                <w:szCs w:val="24"/>
              </w:rPr>
              <w:tab/>
            </w:r>
            <w:r w:rsidR="00203843" w:rsidRPr="00241AA1">
              <w:rPr>
                <w:rFonts w:ascii="Cambria" w:hAnsi="Cambria"/>
                <w:b/>
                <w:bCs/>
                <w:sz w:val="24"/>
                <w:szCs w:val="24"/>
              </w:rPr>
              <w:tab/>
            </w:r>
            <w:r w:rsidRPr="00241AA1">
              <w:rPr>
                <w:rFonts w:ascii="Cambria" w:eastAsia="Cambria" w:hAnsi="Cambria" w:cs="Cambria"/>
                <w:lang w:bidi="en-US"/>
              </w:rPr>
              <w:t xml:space="preserve">NO </w:t>
            </w:r>
          </w:p>
        </w:tc>
      </w:tr>
      <w:tr w:rsidR="00FB134A" w:rsidRPr="00241AA1" w14:paraId="7044A635" w14:textId="77777777" w:rsidTr="00B25E41">
        <w:tc>
          <w:tcPr>
            <w:tcW w:w="4815" w:type="dxa"/>
            <w:shd w:val="clear" w:color="auto" w:fill="D9D9D9"/>
            <w:vAlign w:val="center"/>
          </w:tcPr>
          <w:p w14:paraId="3BDACA10" w14:textId="77777777" w:rsidR="00FB134A" w:rsidRPr="00241AA1" w:rsidRDefault="00FB134A" w:rsidP="00EC4410">
            <w:pPr>
              <w:spacing w:after="120" w:line="240" w:lineRule="auto"/>
              <w:rPr>
                <w:rFonts w:ascii="Cambria" w:hAnsi="Cambria"/>
                <w:b/>
                <w:bCs/>
              </w:rPr>
            </w:pPr>
            <w:r w:rsidRPr="00241AA1">
              <w:rPr>
                <w:rFonts w:ascii="Cambria" w:eastAsia="Cambria" w:hAnsi="Cambria" w:cs="Cambria"/>
                <w:b/>
                <w:lang w:bidi="en-US"/>
              </w:rPr>
              <w:t>Tenderer:</w:t>
            </w:r>
          </w:p>
        </w:tc>
        <w:tc>
          <w:tcPr>
            <w:tcW w:w="4252" w:type="dxa"/>
            <w:vAlign w:val="center"/>
          </w:tcPr>
          <w:p w14:paraId="5386AA6B" w14:textId="6FC7925D" w:rsidR="00FB134A" w:rsidRPr="00241AA1" w:rsidRDefault="00FB134A" w:rsidP="00EC4410">
            <w:pPr>
              <w:spacing w:after="120" w:line="240" w:lineRule="auto"/>
              <w:rPr>
                <w:rFonts w:ascii="Cambria" w:hAnsi="Cambria"/>
                <w:bCs/>
              </w:rPr>
            </w:pPr>
          </w:p>
        </w:tc>
      </w:tr>
      <w:tr w:rsidR="00FB134A" w:rsidRPr="00241AA1" w14:paraId="3430A6F4" w14:textId="77777777" w:rsidTr="00B25E41">
        <w:tc>
          <w:tcPr>
            <w:tcW w:w="4815" w:type="dxa"/>
            <w:shd w:val="clear" w:color="auto" w:fill="D9D9D9"/>
            <w:vAlign w:val="center"/>
          </w:tcPr>
          <w:p w14:paraId="14A92935" w14:textId="77777777" w:rsidR="00FB134A" w:rsidRPr="00241AA1" w:rsidRDefault="00FB134A" w:rsidP="00EC4410">
            <w:pPr>
              <w:spacing w:after="120" w:line="240" w:lineRule="auto"/>
              <w:rPr>
                <w:rFonts w:ascii="Cambria" w:hAnsi="Cambria"/>
                <w:b/>
                <w:bCs/>
              </w:rPr>
            </w:pPr>
            <w:r w:rsidRPr="00241AA1">
              <w:rPr>
                <w:rFonts w:ascii="Cambria" w:eastAsia="Cambria" w:hAnsi="Cambria" w:cs="Cambria"/>
                <w:b/>
                <w:lang w:bidi="en-US"/>
              </w:rPr>
              <w:t>Address:</w:t>
            </w:r>
          </w:p>
        </w:tc>
        <w:tc>
          <w:tcPr>
            <w:tcW w:w="4252" w:type="dxa"/>
            <w:vAlign w:val="center"/>
          </w:tcPr>
          <w:p w14:paraId="389E83BC" w14:textId="5646F484" w:rsidR="00FB134A" w:rsidRPr="00241AA1" w:rsidRDefault="00FB134A" w:rsidP="00EC4410">
            <w:pPr>
              <w:spacing w:after="120" w:line="240" w:lineRule="auto"/>
              <w:rPr>
                <w:rFonts w:ascii="Cambria" w:hAnsi="Cambria"/>
                <w:bCs/>
              </w:rPr>
            </w:pPr>
          </w:p>
        </w:tc>
      </w:tr>
      <w:tr w:rsidR="00FB134A" w:rsidRPr="00241AA1" w14:paraId="2DC9AFD9" w14:textId="77777777" w:rsidTr="00B25E41">
        <w:tc>
          <w:tcPr>
            <w:tcW w:w="4815" w:type="dxa"/>
            <w:shd w:val="clear" w:color="auto" w:fill="D9D9D9"/>
            <w:vAlign w:val="center"/>
          </w:tcPr>
          <w:p w14:paraId="4981A872" w14:textId="4070C535" w:rsidR="00FB134A" w:rsidRPr="00241AA1" w:rsidRDefault="00FB134A" w:rsidP="00EC4410">
            <w:pPr>
              <w:spacing w:after="120" w:line="240" w:lineRule="auto"/>
              <w:rPr>
                <w:rFonts w:ascii="Cambria" w:hAnsi="Cambria"/>
                <w:b/>
                <w:bCs/>
              </w:rPr>
            </w:pPr>
            <w:r w:rsidRPr="00241AA1">
              <w:rPr>
                <w:rFonts w:ascii="Cambria" w:eastAsia="Cambria" w:hAnsi="Cambria" w:cs="Cambria"/>
                <w:b/>
                <w:lang w:bidi="en-US"/>
              </w:rPr>
              <w:t>P</w:t>
            </w:r>
            <w:r w:rsidR="00203843" w:rsidRPr="00241AA1">
              <w:rPr>
                <w:rFonts w:ascii="Cambria" w:eastAsia="Cambria" w:hAnsi="Cambria" w:cs="Cambria"/>
                <w:b/>
                <w:lang w:bidi="en-US"/>
              </w:rPr>
              <w:t xml:space="preserve">ersonal </w:t>
            </w:r>
            <w:r w:rsidRPr="00241AA1">
              <w:rPr>
                <w:rFonts w:ascii="Cambria" w:eastAsia="Cambria" w:hAnsi="Cambria" w:cs="Cambria"/>
                <w:b/>
                <w:lang w:bidi="en-US"/>
              </w:rPr>
              <w:t>I</w:t>
            </w:r>
            <w:r w:rsidR="00203843" w:rsidRPr="00241AA1">
              <w:rPr>
                <w:rFonts w:ascii="Cambria" w:eastAsia="Cambria" w:hAnsi="Cambria" w:cs="Cambria"/>
                <w:b/>
                <w:lang w:bidi="en-US"/>
              </w:rPr>
              <w:t xml:space="preserve">dentification </w:t>
            </w:r>
            <w:r w:rsidRPr="00241AA1">
              <w:rPr>
                <w:rFonts w:ascii="Cambria" w:eastAsia="Cambria" w:hAnsi="Cambria" w:cs="Cambria"/>
                <w:b/>
                <w:lang w:bidi="en-US"/>
              </w:rPr>
              <w:t>N</w:t>
            </w:r>
            <w:r w:rsidR="00203843" w:rsidRPr="00241AA1">
              <w:rPr>
                <w:rFonts w:ascii="Cambria" w:eastAsia="Cambria" w:hAnsi="Cambria" w:cs="Cambria"/>
                <w:b/>
                <w:lang w:bidi="en-US"/>
              </w:rPr>
              <w:t>umber</w:t>
            </w:r>
            <w:r w:rsidRPr="00241AA1">
              <w:rPr>
                <w:rFonts w:ascii="Cambria" w:eastAsia="Cambria" w:hAnsi="Cambria" w:cs="Cambria"/>
                <w:b/>
                <w:lang w:bidi="en-US"/>
              </w:rPr>
              <w:t xml:space="preserve"> /OIB/:</w:t>
            </w:r>
          </w:p>
        </w:tc>
        <w:tc>
          <w:tcPr>
            <w:tcW w:w="4252" w:type="dxa"/>
            <w:vAlign w:val="center"/>
          </w:tcPr>
          <w:p w14:paraId="0E27F409" w14:textId="7B1F5A2B" w:rsidR="00FB134A" w:rsidRPr="00241AA1" w:rsidRDefault="00FB134A" w:rsidP="00EC4410">
            <w:pPr>
              <w:spacing w:after="120" w:line="240" w:lineRule="auto"/>
              <w:rPr>
                <w:rFonts w:ascii="Cambria" w:hAnsi="Cambria"/>
                <w:bCs/>
              </w:rPr>
            </w:pPr>
          </w:p>
        </w:tc>
      </w:tr>
      <w:tr w:rsidR="00FB134A" w:rsidRPr="00241AA1" w14:paraId="470C24E6" w14:textId="77777777" w:rsidTr="00B25E41">
        <w:tc>
          <w:tcPr>
            <w:tcW w:w="4815" w:type="dxa"/>
            <w:shd w:val="clear" w:color="auto" w:fill="D9D9D9"/>
            <w:vAlign w:val="center"/>
          </w:tcPr>
          <w:p w14:paraId="2D6BE29D" w14:textId="77777777" w:rsidR="00FB134A" w:rsidRPr="00241AA1" w:rsidRDefault="00FB134A" w:rsidP="00EC4410">
            <w:pPr>
              <w:spacing w:after="120" w:line="240" w:lineRule="auto"/>
              <w:rPr>
                <w:rFonts w:ascii="Cambria" w:hAnsi="Cambria"/>
                <w:b/>
                <w:bCs/>
              </w:rPr>
            </w:pPr>
            <w:r w:rsidRPr="00241AA1">
              <w:rPr>
                <w:rFonts w:ascii="Cambria" w:eastAsia="Cambria" w:hAnsi="Cambria" w:cs="Cambria"/>
                <w:b/>
                <w:lang w:bidi="en-US"/>
              </w:rPr>
              <w:t>IBAN:</w:t>
            </w:r>
          </w:p>
        </w:tc>
        <w:tc>
          <w:tcPr>
            <w:tcW w:w="4252" w:type="dxa"/>
            <w:vAlign w:val="center"/>
          </w:tcPr>
          <w:p w14:paraId="1EE15F27" w14:textId="7CD32B3D" w:rsidR="00FB134A" w:rsidRPr="00241AA1" w:rsidRDefault="00FB134A" w:rsidP="00EC4410">
            <w:pPr>
              <w:spacing w:after="120" w:line="240" w:lineRule="auto"/>
              <w:rPr>
                <w:rFonts w:ascii="Cambria" w:hAnsi="Cambria"/>
                <w:bCs/>
              </w:rPr>
            </w:pPr>
          </w:p>
        </w:tc>
      </w:tr>
      <w:tr w:rsidR="00FB134A" w:rsidRPr="00241AA1" w14:paraId="4662790B" w14:textId="77777777" w:rsidTr="00B25E41">
        <w:tc>
          <w:tcPr>
            <w:tcW w:w="4815" w:type="dxa"/>
            <w:shd w:val="clear" w:color="auto" w:fill="D9D9D9"/>
            <w:vAlign w:val="center"/>
          </w:tcPr>
          <w:p w14:paraId="37F05B34" w14:textId="77777777" w:rsidR="00FB134A" w:rsidRPr="00241AA1" w:rsidRDefault="00FB134A" w:rsidP="00EC4410">
            <w:pPr>
              <w:spacing w:after="120" w:line="240" w:lineRule="auto"/>
              <w:rPr>
                <w:rFonts w:ascii="Cambria" w:hAnsi="Cambria"/>
                <w:b/>
                <w:bCs/>
              </w:rPr>
            </w:pPr>
            <w:r w:rsidRPr="00241AA1">
              <w:rPr>
                <w:rFonts w:ascii="Cambria" w:eastAsia="Cambria" w:hAnsi="Cambria" w:cs="Cambria"/>
                <w:b/>
                <w:lang w:bidi="en-US"/>
              </w:rPr>
              <w:t>Tenderer in the VAT system (circle):</w:t>
            </w:r>
          </w:p>
        </w:tc>
        <w:tc>
          <w:tcPr>
            <w:tcW w:w="4252" w:type="dxa"/>
            <w:vAlign w:val="center"/>
          </w:tcPr>
          <w:p w14:paraId="1AE7B6F4" w14:textId="12755D9B" w:rsidR="00FB134A" w:rsidRPr="00241AA1" w:rsidRDefault="00FB134A" w:rsidP="00EC4410">
            <w:pPr>
              <w:spacing w:after="120" w:line="240" w:lineRule="auto"/>
              <w:rPr>
                <w:rFonts w:ascii="Cambria" w:hAnsi="Cambria"/>
                <w:bCs/>
              </w:rPr>
            </w:pPr>
            <w:r w:rsidRPr="00241AA1">
              <w:rPr>
                <w:rFonts w:ascii="Cambria" w:eastAsia="Cambria" w:hAnsi="Cambria" w:cs="Cambria"/>
                <w:lang w:bidi="en-US"/>
              </w:rPr>
              <w:t xml:space="preserve">YES </w:t>
            </w:r>
            <w:r w:rsidR="00203843" w:rsidRPr="00241AA1">
              <w:rPr>
                <w:rFonts w:ascii="Cambria" w:hAnsi="Cambria"/>
                <w:b/>
                <w:bCs/>
                <w:sz w:val="24"/>
                <w:szCs w:val="24"/>
              </w:rPr>
              <w:tab/>
            </w:r>
            <w:r w:rsidR="00203843" w:rsidRPr="00241AA1">
              <w:rPr>
                <w:rFonts w:ascii="Cambria" w:hAnsi="Cambria"/>
                <w:b/>
                <w:bCs/>
                <w:sz w:val="24"/>
                <w:szCs w:val="24"/>
              </w:rPr>
              <w:tab/>
            </w:r>
            <w:r w:rsidRPr="00241AA1">
              <w:rPr>
                <w:rFonts w:ascii="Cambria" w:eastAsia="Cambria" w:hAnsi="Cambria" w:cs="Cambria"/>
                <w:lang w:bidi="en-US"/>
              </w:rPr>
              <w:t>NO</w:t>
            </w:r>
          </w:p>
        </w:tc>
      </w:tr>
      <w:tr w:rsidR="00FB134A" w:rsidRPr="00241AA1" w14:paraId="4AB2743B" w14:textId="77777777" w:rsidTr="00B25E41">
        <w:tc>
          <w:tcPr>
            <w:tcW w:w="4815" w:type="dxa"/>
            <w:shd w:val="clear" w:color="auto" w:fill="D9D9D9"/>
            <w:vAlign w:val="center"/>
          </w:tcPr>
          <w:p w14:paraId="4ACA82FF" w14:textId="77777777" w:rsidR="00FB134A" w:rsidRPr="00241AA1" w:rsidRDefault="00FB134A" w:rsidP="00EC4410">
            <w:pPr>
              <w:spacing w:after="120" w:line="240" w:lineRule="auto"/>
              <w:rPr>
                <w:rFonts w:ascii="Cambria" w:hAnsi="Cambria"/>
                <w:b/>
                <w:bCs/>
              </w:rPr>
            </w:pPr>
            <w:r w:rsidRPr="00241AA1">
              <w:rPr>
                <w:rFonts w:ascii="Cambria" w:eastAsia="Cambria" w:hAnsi="Cambria" w:cs="Cambria"/>
                <w:b/>
                <w:lang w:bidi="en-US"/>
              </w:rPr>
              <w:t>Mail delivery address:</w:t>
            </w:r>
          </w:p>
        </w:tc>
        <w:tc>
          <w:tcPr>
            <w:tcW w:w="4252" w:type="dxa"/>
            <w:vAlign w:val="center"/>
          </w:tcPr>
          <w:p w14:paraId="56104EF8" w14:textId="6F721CEF" w:rsidR="00FB134A" w:rsidRPr="00241AA1" w:rsidRDefault="00FB134A" w:rsidP="00EC4410">
            <w:pPr>
              <w:spacing w:after="120" w:line="240" w:lineRule="auto"/>
              <w:rPr>
                <w:rFonts w:ascii="Cambria" w:hAnsi="Cambria"/>
                <w:bCs/>
              </w:rPr>
            </w:pPr>
          </w:p>
        </w:tc>
      </w:tr>
      <w:tr w:rsidR="00FB134A" w:rsidRPr="00241AA1" w14:paraId="7B8AAC70" w14:textId="77777777" w:rsidTr="00EC4410">
        <w:trPr>
          <w:trHeight w:val="656"/>
        </w:trPr>
        <w:tc>
          <w:tcPr>
            <w:tcW w:w="4815" w:type="dxa"/>
            <w:shd w:val="clear" w:color="auto" w:fill="D9D9D9"/>
            <w:vAlign w:val="center"/>
          </w:tcPr>
          <w:p w14:paraId="3B21EA1A" w14:textId="0E33A15F" w:rsidR="00FB134A" w:rsidRPr="00241AA1" w:rsidRDefault="00FB134A" w:rsidP="00EC4410">
            <w:pPr>
              <w:spacing w:after="120" w:line="240" w:lineRule="auto"/>
              <w:rPr>
                <w:rFonts w:ascii="Cambria" w:hAnsi="Cambria"/>
                <w:b/>
                <w:bCs/>
              </w:rPr>
            </w:pPr>
            <w:r w:rsidRPr="00241AA1">
              <w:rPr>
                <w:rFonts w:ascii="Cambria" w:eastAsia="Cambria" w:hAnsi="Cambria" w:cs="Cambria"/>
                <w:b/>
                <w:lang w:bidi="en-US"/>
              </w:rPr>
              <w:t>Contact person of the tenderer, phone</w:t>
            </w:r>
            <w:r w:rsidR="009C4A7A" w:rsidRPr="00241AA1">
              <w:rPr>
                <w:rFonts w:ascii="Cambria" w:eastAsia="Cambria" w:hAnsi="Cambria" w:cs="Cambria"/>
                <w:b/>
                <w:lang w:bidi="en-US"/>
              </w:rPr>
              <w:t xml:space="preserve"> no.</w:t>
            </w:r>
            <w:r w:rsidRPr="00241AA1">
              <w:rPr>
                <w:rFonts w:ascii="Cambria" w:eastAsia="Cambria" w:hAnsi="Cambria" w:cs="Cambria"/>
                <w:b/>
                <w:lang w:bidi="en-US"/>
              </w:rPr>
              <w:t>, e-mail:</w:t>
            </w:r>
          </w:p>
        </w:tc>
        <w:tc>
          <w:tcPr>
            <w:tcW w:w="4252" w:type="dxa"/>
            <w:vAlign w:val="center"/>
          </w:tcPr>
          <w:p w14:paraId="1F1ECC27" w14:textId="07CCE13B" w:rsidR="00450CCC" w:rsidRPr="00241AA1" w:rsidRDefault="00450CCC" w:rsidP="00EC4410">
            <w:pPr>
              <w:spacing w:after="120" w:line="240" w:lineRule="auto"/>
              <w:rPr>
                <w:rFonts w:ascii="Cambria" w:hAnsi="Cambria"/>
                <w:bCs/>
              </w:rPr>
            </w:pPr>
          </w:p>
        </w:tc>
      </w:tr>
    </w:tbl>
    <w:p w14:paraId="4AA76991" w14:textId="5C18356D" w:rsidR="00F7534C" w:rsidRPr="00241AA1" w:rsidRDefault="00F7534C" w:rsidP="00EC4410">
      <w:pPr>
        <w:pStyle w:val="Odlomakpopisa"/>
        <w:tabs>
          <w:tab w:val="left" w:pos="567"/>
        </w:tabs>
        <w:spacing w:after="120"/>
        <w:jc w:val="both"/>
        <w:rPr>
          <w:rFonts w:ascii="Cambria" w:hAnsi="Cambria"/>
          <w:b/>
          <w:bCs/>
          <w:sz w:val="24"/>
          <w:szCs w:val="24"/>
        </w:rPr>
      </w:pPr>
    </w:p>
    <w:p w14:paraId="0725AF2E" w14:textId="02712BBB" w:rsidR="00BD0790" w:rsidRPr="00241AA1" w:rsidRDefault="00BD0790" w:rsidP="0033441F">
      <w:pPr>
        <w:pStyle w:val="Odlomakpopisa"/>
        <w:numPr>
          <w:ilvl w:val="0"/>
          <w:numId w:val="5"/>
        </w:numPr>
        <w:tabs>
          <w:tab w:val="left" w:pos="567"/>
        </w:tabs>
        <w:spacing w:after="120"/>
        <w:jc w:val="both"/>
        <w:rPr>
          <w:rFonts w:ascii="Cambria" w:hAnsi="Cambria"/>
          <w:b/>
          <w:bCs/>
          <w:sz w:val="24"/>
          <w:szCs w:val="24"/>
        </w:rPr>
      </w:pPr>
      <w:r w:rsidRPr="00241AA1">
        <w:rPr>
          <w:rFonts w:ascii="Cambria" w:eastAsia="Cambria" w:hAnsi="Cambria" w:cs="Cambria"/>
          <w:b/>
          <w:sz w:val="24"/>
          <w:szCs w:val="24"/>
          <w:lang w:bidi="en-US"/>
        </w:rPr>
        <w:t>Tender price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241AA1" w14:paraId="6E715E90" w14:textId="77777777" w:rsidTr="000010CA">
        <w:tc>
          <w:tcPr>
            <w:tcW w:w="4077" w:type="dxa"/>
            <w:shd w:val="clear" w:color="auto" w:fill="D9D9D9"/>
            <w:vAlign w:val="center"/>
          </w:tcPr>
          <w:p w14:paraId="4BBE2FFB" w14:textId="19A8317B" w:rsidR="00BD0790" w:rsidRPr="00241AA1" w:rsidRDefault="00BD0790" w:rsidP="00EC4410">
            <w:pPr>
              <w:tabs>
                <w:tab w:val="left" w:pos="567"/>
              </w:tabs>
              <w:spacing w:after="120"/>
              <w:jc w:val="both"/>
              <w:rPr>
                <w:rFonts w:ascii="Cambria" w:hAnsi="Cambria"/>
                <w:b/>
                <w:bCs/>
              </w:rPr>
            </w:pPr>
            <w:r w:rsidRPr="00241AA1">
              <w:rPr>
                <w:rFonts w:ascii="Cambria" w:eastAsia="Cambria" w:hAnsi="Cambria" w:cs="Cambria"/>
                <w:b/>
                <w:lang w:bidi="en-US"/>
              </w:rPr>
              <w:t>Tender price in HRK or EUR without VAT:</w:t>
            </w:r>
          </w:p>
        </w:tc>
        <w:tc>
          <w:tcPr>
            <w:tcW w:w="4990" w:type="dxa"/>
            <w:vAlign w:val="center"/>
          </w:tcPr>
          <w:p w14:paraId="5A4399D5" w14:textId="59E95732" w:rsidR="00BD0790" w:rsidRPr="00241AA1" w:rsidRDefault="00BD0790" w:rsidP="00EC4410">
            <w:pPr>
              <w:tabs>
                <w:tab w:val="left" w:pos="567"/>
              </w:tabs>
              <w:spacing w:after="120"/>
              <w:jc w:val="both"/>
              <w:rPr>
                <w:rFonts w:ascii="Cambria" w:hAnsi="Cambria"/>
                <w:bCs/>
              </w:rPr>
            </w:pPr>
          </w:p>
        </w:tc>
      </w:tr>
      <w:tr w:rsidR="00BD0790" w:rsidRPr="00241AA1" w14:paraId="4851EA74" w14:textId="77777777" w:rsidTr="000010CA">
        <w:tc>
          <w:tcPr>
            <w:tcW w:w="4077" w:type="dxa"/>
            <w:shd w:val="clear" w:color="auto" w:fill="D9D9D9"/>
            <w:vAlign w:val="center"/>
          </w:tcPr>
          <w:p w14:paraId="0E45A085" w14:textId="77777777" w:rsidR="00BD0790" w:rsidRPr="00241AA1" w:rsidRDefault="00BD0790" w:rsidP="00EC4410">
            <w:pPr>
              <w:tabs>
                <w:tab w:val="left" w:pos="567"/>
              </w:tabs>
              <w:spacing w:after="120"/>
              <w:jc w:val="both"/>
              <w:rPr>
                <w:rFonts w:ascii="Cambria" w:hAnsi="Cambria"/>
                <w:b/>
                <w:bCs/>
              </w:rPr>
            </w:pPr>
            <w:r w:rsidRPr="00241AA1">
              <w:rPr>
                <w:rFonts w:ascii="Cambria" w:eastAsia="Cambria" w:hAnsi="Cambria" w:cs="Cambria"/>
                <w:b/>
                <w:lang w:bidi="en-US"/>
              </w:rPr>
              <w:t>VAT amount:</w:t>
            </w:r>
          </w:p>
        </w:tc>
        <w:tc>
          <w:tcPr>
            <w:tcW w:w="4990" w:type="dxa"/>
            <w:vAlign w:val="center"/>
          </w:tcPr>
          <w:p w14:paraId="202BB881" w14:textId="67C2ECEF" w:rsidR="00BD0790" w:rsidRPr="00241AA1" w:rsidRDefault="00BD0790" w:rsidP="00EC4410">
            <w:pPr>
              <w:tabs>
                <w:tab w:val="left" w:pos="567"/>
              </w:tabs>
              <w:spacing w:after="120"/>
              <w:jc w:val="both"/>
              <w:rPr>
                <w:rFonts w:ascii="Cambria" w:hAnsi="Cambria"/>
                <w:bCs/>
              </w:rPr>
            </w:pPr>
          </w:p>
        </w:tc>
      </w:tr>
      <w:tr w:rsidR="00BD0790" w:rsidRPr="00241AA1" w14:paraId="6FFDE0AC" w14:textId="77777777" w:rsidTr="000010CA">
        <w:tc>
          <w:tcPr>
            <w:tcW w:w="4077" w:type="dxa"/>
            <w:shd w:val="clear" w:color="auto" w:fill="D9D9D9"/>
            <w:vAlign w:val="center"/>
          </w:tcPr>
          <w:p w14:paraId="099C49D2" w14:textId="54172098" w:rsidR="00BD0790" w:rsidRPr="00241AA1" w:rsidRDefault="00BD0790" w:rsidP="00EC4410">
            <w:pPr>
              <w:tabs>
                <w:tab w:val="left" w:pos="567"/>
              </w:tabs>
              <w:spacing w:after="120"/>
              <w:jc w:val="both"/>
              <w:rPr>
                <w:rFonts w:ascii="Cambria" w:hAnsi="Cambria"/>
                <w:b/>
                <w:bCs/>
              </w:rPr>
            </w:pPr>
            <w:r w:rsidRPr="00241AA1">
              <w:rPr>
                <w:rFonts w:ascii="Cambria" w:eastAsia="Cambria" w:hAnsi="Cambria" w:cs="Cambria"/>
                <w:b/>
                <w:lang w:bidi="en-US"/>
              </w:rPr>
              <w:t>Tender price in HRK or EUR with VAT:</w:t>
            </w:r>
          </w:p>
        </w:tc>
        <w:tc>
          <w:tcPr>
            <w:tcW w:w="4990" w:type="dxa"/>
            <w:vAlign w:val="center"/>
          </w:tcPr>
          <w:p w14:paraId="4BC8C36C" w14:textId="3C086983" w:rsidR="00BD0790" w:rsidRPr="00241AA1" w:rsidRDefault="00BD0790" w:rsidP="00EC4410">
            <w:pPr>
              <w:tabs>
                <w:tab w:val="left" w:pos="567"/>
              </w:tabs>
              <w:spacing w:after="120"/>
              <w:jc w:val="both"/>
              <w:rPr>
                <w:rFonts w:ascii="Cambria" w:hAnsi="Cambria"/>
                <w:bCs/>
              </w:rPr>
            </w:pPr>
          </w:p>
        </w:tc>
      </w:tr>
    </w:tbl>
    <w:p w14:paraId="49C53462" w14:textId="25932968" w:rsidR="00F7534C" w:rsidRPr="00241AA1" w:rsidRDefault="00C0174C" w:rsidP="00F14D52">
      <w:pPr>
        <w:tabs>
          <w:tab w:val="left" w:pos="567"/>
        </w:tabs>
        <w:spacing w:after="120"/>
        <w:jc w:val="right"/>
        <w:rPr>
          <w:rFonts w:ascii="Cambria" w:hAnsi="Cambria"/>
          <w:b/>
          <w:bCs/>
          <w:sz w:val="24"/>
          <w:szCs w:val="24"/>
        </w:rPr>
      </w:pPr>
      <w:r w:rsidRPr="00241AA1">
        <w:rPr>
          <w:rFonts w:ascii="Cambria" w:eastAsia="Cambria" w:hAnsi="Cambria" w:cs="Cambria"/>
          <w:b/>
          <w:sz w:val="24"/>
          <w:szCs w:val="24"/>
          <w:lang w:bidi="en-US"/>
        </w:rPr>
        <w:t>(</w:t>
      </w:r>
      <w:proofErr w:type="gramStart"/>
      <w:r w:rsidRPr="00241AA1">
        <w:rPr>
          <w:rFonts w:ascii="Cambria" w:eastAsia="Cambria" w:hAnsi="Cambria" w:cs="Cambria"/>
          <w:b/>
          <w:sz w:val="24"/>
          <w:szCs w:val="24"/>
          <w:lang w:bidi="en-US"/>
        </w:rPr>
        <w:t>specify</w:t>
      </w:r>
      <w:proofErr w:type="gramEnd"/>
      <w:r w:rsidRPr="00241AA1">
        <w:rPr>
          <w:rFonts w:ascii="Cambria" w:eastAsia="Cambria" w:hAnsi="Cambria" w:cs="Cambria"/>
          <w:b/>
          <w:sz w:val="24"/>
          <w:szCs w:val="24"/>
          <w:lang w:bidi="en-US"/>
        </w:rPr>
        <w:t xml:space="preserve"> currency)</w:t>
      </w:r>
    </w:p>
    <w:p w14:paraId="31F7D211" w14:textId="27D24C48" w:rsidR="00BD0790" w:rsidRPr="00241AA1" w:rsidRDefault="00BD0790" w:rsidP="0033441F">
      <w:pPr>
        <w:numPr>
          <w:ilvl w:val="0"/>
          <w:numId w:val="5"/>
        </w:numPr>
        <w:tabs>
          <w:tab w:val="left" w:pos="567"/>
        </w:tabs>
        <w:spacing w:after="120"/>
        <w:jc w:val="both"/>
        <w:rPr>
          <w:rFonts w:ascii="Cambria" w:hAnsi="Cambria"/>
          <w:b/>
          <w:bCs/>
          <w:sz w:val="24"/>
          <w:szCs w:val="24"/>
        </w:rPr>
      </w:pPr>
      <w:r w:rsidRPr="00241AA1">
        <w:rPr>
          <w:rFonts w:ascii="Cambria" w:eastAsia="Cambria" w:hAnsi="Cambria" w:cs="Cambria"/>
          <w:b/>
          <w:sz w:val="24"/>
          <w:szCs w:val="24"/>
          <w:lang w:bidi="en-US"/>
        </w:rPr>
        <w:t>Tender validity period</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241AA1" w14:paraId="53ED7C24" w14:textId="77777777" w:rsidTr="000010CA">
        <w:tc>
          <w:tcPr>
            <w:tcW w:w="4077" w:type="dxa"/>
            <w:shd w:val="clear" w:color="auto" w:fill="D9D9D9"/>
            <w:vAlign w:val="center"/>
          </w:tcPr>
          <w:p w14:paraId="0B42B56A" w14:textId="77777777" w:rsidR="00BD0790" w:rsidRPr="00241AA1" w:rsidRDefault="00BD0790" w:rsidP="00EC4410">
            <w:pPr>
              <w:tabs>
                <w:tab w:val="left" w:pos="567"/>
              </w:tabs>
              <w:spacing w:after="120"/>
              <w:jc w:val="both"/>
              <w:rPr>
                <w:rFonts w:ascii="Cambria" w:hAnsi="Cambria"/>
                <w:b/>
                <w:bCs/>
              </w:rPr>
            </w:pPr>
            <w:r w:rsidRPr="00241AA1">
              <w:rPr>
                <w:rFonts w:ascii="Cambria" w:eastAsia="Cambria" w:hAnsi="Cambria" w:cs="Cambria"/>
                <w:b/>
                <w:lang w:bidi="en-US"/>
              </w:rPr>
              <w:t>Tender validity period:</w:t>
            </w:r>
          </w:p>
        </w:tc>
        <w:tc>
          <w:tcPr>
            <w:tcW w:w="4990" w:type="dxa"/>
            <w:vAlign w:val="center"/>
          </w:tcPr>
          <w:p w14:paraId="193651D1" w14:textId="29C49484" w:rsidR="00BD0790" w:rsidRPr="00241AA1" w:rsidRDefault="00BD0790" w:rsidP="00EC4410">
            <w:pPr>
              <w:tabs>
                <w:tab w:val="left" w:pos="567"/>
              </w:tabs>
              <w:spacing w:after="120"/>
              <w:jc w:val="both"/>
              <w:rPr>
                <w:rFonts w:ascii="Cambria" w:hAnsi="Cambria"/>
                <w:bCs/>
              </w:rPr>
            </w:pPr>
          </w:p>
        </w:tc>
      </w:tr>
    </w:tbl>
    <w:p w14:paraId="58C05A47" w14:textId="35CA1A29" w:rsidR="00BD0790" w:rsidRPr="00241AA1" w:rsidRDefault="00BD0790" w:rsidP="00BD0790">
      <w:pPr>
        <w:tabs>
          <w:tab w:val="left" w:pos="567"/>
        </w:tabs>
        <w:spacing w:after="0" w:line="240" w:lineRule="auto"/>
        <w:jc w:val="both"/>
        <w:rPr>
          <w:rFonts w:ascii="Cambria" w:hAnsi="Cambria"/>
          <w:b/>
          <w:bCs/>
        </w:rPr>
      </w:pPr>
      <w:r w:rsidRPr="00241AA1">
        <w:rPr>
          <w:rFonts w:ascii="Cambria" w:eastAsia="Cambria" w:hAnsi="Cambria" w:cs="Cambria"/>
          <w:b/>
          <w:lang w:bidi="en-US"/>
        </w:rPr>
        <w:t>By signing, we confirm that we have examined and understood the Call for Tenders and all the terms of the tender</w:t>
      </w:r>
      <w:r w:rsidR="00282E75" w:rsidRPr="00241AA1">
        <w:rPr>
          <w:rFonts w:ascii="Cambria" w:eastAsia="Cambria" w:hAnsi="Cambria" w:cs="Cambria"/>
          <w:b/>
          <w:lang w:bidi="en-US"/>
        </w:rPr>
        <w:t>,</w:t>
      </w:r>
      <w:r w:rsidRPr="00241AA1">
        <w:rPr>
          <w:rFonts w:ascii="Cambria" w:eastAsia="Cambria" w:hAnsi="Cambria" w:cs="Cambria"/>
          <w:b/>
          <w:lang w:bidi="en-US"/>
        </w:rPr>
        <w:t xml:space="preserve"> and that we are submitting a tender whose technical specifications (job description) are described in Annex VI of the Call for Tenders, all in accordance with the provisions of the Call for Tenders.</w:t>
      </w:r>
    </w:p>
    <w:p w14:paraId="5D9AE35D" w14:textId="5021FD04" w:rsidR="005C74B1" w:rsidRPr="00241AA1" w:rsidRDefault="005C74B1" w:rsidP="00BD0790">
      <w:pPr>
        <w:tabs>
          <w:tab w:val="left" w:pos="567"/>
        </w:tabs>
        <w:spacing w:after="0" w:line="240" w:lineRule="auto"/>
        <w:jc w:val="both"/>
        <w:rPr>
          <w:rFonts w:ascii="Cambria" w:hAnsi="Cambria"/>
          <w:b/>
          <w:bCs/>
          <w:sz w:val="24"/>
          <w:szCs w:val="24"/>
        </w:rPr>
      </w:pPr>
    </w:p>
    <w:p w14:paraId="42F4601D" w14:textId="77777777" w:rsidR="000010CA" w:rsidRPr="00241AA1" w:rsidRDefault="000010CA" w:rsidP="00BD0790">
      <w:pPr>
        <w:tabs>
          <w:tab w:val="left" w:pos="567"/>
        </w:tabs>
        <w:spacing w:after="0" w:line="240" w:lineRule="auto"/>
        <w:jc w:val="both"/>
        <w:rPr>
          <w:rFonts w:ascii="Cambria" w:hAnsi="Cambria"/>
          <w:b/>
          <w:bCs/>
          <w:sz w:val="24"/>
          <w:szCs w:val="24"/>
        </w:rPr>
      </w:pPr>
    </w:p>
    <w:p w14:paraId="46D6A9F9" w14:textId="0EFBF08F" w:rsidR="00FB134A" w:rsidRPr="00241AA1" w:rsidRDefault="002500E9" w:rsidP="00D5648C">
      <w:pPr>
        <w:tabs>
          <w:tab w:val="left" w:pos="567"/>
        </w:tabs>
        <w:rPr>
          <w:rFonts w:ascii="Cambria" w:eastAsia="Cambria" w:hAnsi="Cambria" w:cs="Cambria"/>
          <w:sz w:val="24"/>
          <w:szCs w:val="24"/>
          <w:lang w:bidi="en-US"/>
        </w:rPr>
      </w:pPr>
      <w:r w:rsidRPr="00241AA1">
        <w:rPr>
          <w:rFonts w:ascii="Cambria" w:eastAsia="Cambria" w:hAnsi="Cambria" w:cs="Cambria"/>
          <w:sz w:val="24"/>
          <w:szCs w:val="24"/>
          <w:lang w:bidi="en-US"/>
        </w:rPr>
        <w:t>IN _____________, __ / __ / 20__.</w:t>
      </w:r>
      <w:r w:rsidRPr="00241AA1">
        <w:rPr>
          <w:rFonts w:ascii="Cambria" w:eastAsia="Cambria" w:hAnsi="Cambria" w:cs="Cambria"/>
          <w:sz w:val="24"/>
          <w:szCs w:val="24"/>
          <w:lang w:bidi="en-US"/>
        </w:rPr>
        <w:tab/>
      </w:r>
      <w:r w:rsidR="0055702E" w:rsidRPr="00241AA1">
        <w:rPr>
          <w:rFonts w:ascii="Cambria" w:eastAsia="Cambria" w:hAnsi="Cambria" w:cs="Cambria"/>
          <w:sz w:val="24"/>
          <w:szCs w:val="24"/>
          <w:lang w:bidi="en-US"/>
        </w:rPr>
        <w:tab/>
      </w:r>
      <w:r w:rsidR="0055702E" w:rsidRPr="00241AA1">
        <w:rPr>
          <w:rFonts w:ascii="Cambria" w:eastAsia="Cambria" w:hAnsi="Cambria" w:cs="Cambria"/>
          <w:sz w:val="24"/>
          <w:szCs w:val="24"/>
          <w:lang w:bidi="en-US"/>
        </w:rPr>
        <w:tab/>
      </w:r>
      <w:r w:rsidR="0055702E" w:rsidRPr="00241AA1">
        <w:rPr>
          <w:rFonts w:ascii="Cambria" w:eastAsia="Cambria" w:hAnsi="Cambria" w:cs="Cambria"/>
          <w:sz w:val="24"/>
          <w:szCs w:val="24"/>
          <w:lang w:bidi="en-US"/>
        </w:rPr>
        <w:tab/>
      </w:r>
      <w:r w:rsidR="00D5648C" w:rsidRPr="00241AA1">
        <w:rPr>
          <w:rFonts w:ascii="Cambria" w:eastAsia="Cambria" w:hAnsi="Cambria" w:cs="Cambria"/>
          <w:sz w:val="24"/>
          <w:szCs w:val="24"/>
          <w:lang w:bidi="en-US"/>
        </w:rPr>
        <w:tab/>
      </w:r>
      <w:r w:rsidRPr="00241AA1">
        <w:rPr>
          <w:rFonts w:ascii="Cambria" w:eastAsia="Cambria" w:hAnsi="Cambria" w:cs="Cambria"/>
          <w:sz w:val="24"/>
          <w:szCs w:val="24"/>
          <w:lang w:bidi="en-US"/>
        </w:rPr>
        <w:t>FOR THE TENDERER:</w:t>
      </w:r>
    </w:p>
    <w:p w14:paraId="72485851" w14:textId="77777777" w:rsidR="00D5648C" w:rsidRPr="00241AA1" w:rsidRDefault="00D5648C" w:rsidP="00D5648C">
      <w:pPr>
        <w:tabs>
          <w:tab w:val="left" w:pos="567"/>
        </w:tabs>
        <w:rPr>
          <w:rFonts w:ascii="Cambria" w:hAnsi="Cambria"/>
          <w:bCs/>
          <w:sz w:val="24"/>
          <w:szCs w:val="24"/>
        </w:rPr>
      </w:pPr>
    </w:p>
    <w:p w14:paraId="344383C2" w14:textId="4FE56A9C" w:rsidR="00FB134A" w:rsidRPr="00241AA1" w:rsidRDefault="00CB5AB4" w:rsidP="00D5648C">
      <w:pPr>
        <w:tabs>
          <w:tab w:val="left" w:pos="567"/>
        </w:tabs>
        <w:spacing w:after="0" w:line="240" w:lineRule="auto"/>
        <w:jc w:val="center"/>
        <w:rPr>
          <w:rFonts w:ascii="Cambria" w:hAnsi="Cambria"/>
          <w:bCs/>
          <w:sz w:val="24"/>
          <w:szCs w:val="24"/>
        </w:rPr>
      </w:pP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00D5648C" w:rsidRPr="00241AA1">
        <w:rPr>
          <w:rFonts w:ascii="Cambria" w:eastAsia="Cambria" w:hAnsi="Cambria" w:cs="Cambria"/>
          <w:sz w:val="24"/>
          <w:szCs w:val="24"/>
          <w:lang w:bidi="en-US"/>
        </w:rPr>
        <w:tab/>
      </w:r>
      <w:r w:rsidR="00D5648C" w:rsidRPr="00241AA1">
        <w:rPr>
          <w:rFonts w:ascii="Cambria" w:eastAsia="Cambria" w:hAnsi="Cambria" w:cs="Cambria"/>
          <w:sz w:val="24"/>
          <w:szCs w:val="24"/>
          <w:lang w:bidi="en-US"/>
        </w:rPr>
        <w:tab/>
      </w:r>
      <w:r w:rsidR="00D5648C" w:rsidRPr="00241AA1">
        <w:rPr>
          <w:rFonts w:ascii="Cambria" w:eastAsia="Cambria" w:hAnsi="Cambria" w:cs="Cambria"/>
          <w:sz w:val="24"/>
          <w:szCs w:val="24"/>
          <w:lang w:bidi="en-US"/>
        </w:rPr>
        <w:tab/>
      </w:r>
      <w:r w:rsidR="00D5648C" w:rsidRPr="00241AA1">
        <w:rPr>
          <w:rFonts w:ascii="Cambria" w:eastAsia="Cambria" w:hAnsi="Cambria" w:cs="Cambria"/>
          <w:sz w:val="24"/>
          <w:szCs w:val="24"/>
          <w:lang w:bidi="en-US"/>
        </w:rPr>
        <w:tab/>
      </w:r>
      <w:r w:rsidRPr="00241AA1">
        <w:rPr>
          <w:rFonts w:ascii="Cambria" w:eastAsia="Cambria" w:hAnsi="Cambria" w:cs="Cambria"/>
          <w:sz w:val="24"/>
          <w:szCs w:val="24"/>
          <w:lang w:bidi="en-US"/>
        </w:rPr>
        <w:t>L.S.</w:t>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00D5648C" w:rsidRPr="00241AA1">
        <w:rPr>
          <w:rFonts w:ascii="Cambria" w:eastAsia="Cambria" w:hAnsi="Cambria" w:cs="Cambria"/>
          <w:sz w:val="24"/>
          <w:szCs w:val="24"/>
          <w:lang w:bidi="en-US"/>
        </w:rPr>
        <w:tab/>
        <w:t>_______</w:t>
      </w:r>
      <w:r w:rsidRPr="00241AA1">
        <w:rPr>
          <w:rFonts w:ascii="Cambria" w:eastAsia="Cambria" w:hAnsi="Cambria" w:cs="Cambria"/>
          <w:sz w:val="24"/>
          <w:szCs w:val="24"/>
          <w:u w:val="single"/>
          <w:lang w:bidi="en-US"/>
        </w:rPr>
        <w:t>___ ___________________________</w:t>
      </w:r>
    </w:p>
    <w:p w14:paraId="73387D10" w14:textId="54068BA8" w:rsidR="00D5648C" w:rsidRPr="00241AA1" w:rsidRDefault="006544C9" w:rsidP="00D5648C">
      <w:pPr>
        <w:tabs>
          <w:tab w:val="left" w:pos="567"/>
        </w:tabs>
        <w:spacing w:after="0" w:line="240" w:lineRule="auto"/>
        <w:ind w:left="709"/>
        <w:jc w:val="right"/>
        <w:rPr>
          <w:rFonts w:ascii="Cambria" w:eastAsia="Cambria" w:hAnsi="Cambria" w:cs="Cambria"/>
          <w:sz w:val="18"/>
          <w:szCs w:val="18"/>
          <w:lang w:bidi="en-US"/>
        </w:rPr>
      </w:pPr>
      <w:r w:rsidRPr="00241AA1">
        <w:rPr>
          <w:rFonts w:ascii="Cambria" w:eastAsia="Cambria" w:hAnsi="Cambria" w:cs="Cambria"/>
          <w:sz w:val="16"/>
          <w:szCs w:val="24"/>
          <w:lang w:bidi="en-US"/>
        </w:rPr>
        <w:tab/>
      </w:r>
      <w:r w:rsidRPr="00241AA1">
        <w:rPr>
          <w:rFonts w:ascii="Cambria" w:eastAsia="Cambria" w:hAnsi="Cambria" w:cs="Cambria"/>
          <w:sz w:val="16"/>
          <w:szCs w:val="24"/>
          <w:lang w:bidi="en-US"/>
        </w:rPr>
        <w:tab/>
      </w:r>
      <w:r w:rsidRPr="00241AA1">
        <w:rPr>
          <w:rFonts w:ascii="Cambria" w:eastAsia="Cambria" w:hAnsi="Cambria" w:cs="Cambria"/>
          <w:sz w:val="16"/>
          <w:szCs w:val="24"/>
          <w:lang w:bidi="en-US"/>
        </w:rPr>
        <w:tab/>
      </w:r>
      <w:r w:rsidRPr="00241AA1">
        <w:rPr>
          <w:rFonts w:ascii="Cambria" w:eastAsia="Cambria" w:hAnsi="Cambria" w:cs="Cambria"/>
          <w:sz w:val="16"/>
          <w:szCs w:val="24"/>
          <w:lang w:bidi="en-US"/>
        </w:rPr>
        <w:tab/>
      </w:r>
      <w:r w:rsidRPr="00241AA1">
        <w:rPr>
          <w:rFonts w:ascii="Cambria" w:eastAsia="Cambria" w:hAnsi="Cambria" w:cs="Cambria"/>
          <w:sz w:val="16"/>
          <w:szCs w:val="24"/>
          <w:lang w:bidi="en-US"/>
        </w:rPr>
        <w:tab/>
      </w:r>
      <w:r w:rsidRPr="00241AA1">
        <w:rPr>
          <w:rFonts w:ascii="Cambria" w:eastAsia="Cambria" w:hAnsi="Cambria" w:cs="Cambria"/>
          <w:sz w:val="16"/>
          <w:szCs w:val="24"/>
          <w:lang w:bidi="en-US"/>
        </w:rPr>
        <w:tab/>
      </w:r>
      <w:r w:rsidR="00FB134A" w:rsidRPr="00241AA1">
        <w:rPr>
          <w:rFonts w:ascii="Cambria" w:eastAsia="Cambria" w:hAnsi="Cambria" w:cs="Cambria"/>
          <w:sz w:val="18"/>
          <w:szCs w:val="18"/>
          <w:lang w:bidi="en-US"/>
        </w:rPr>
        <w:t>(</w:t>
      </w:r>
      <w:proofErr w:type="gramStart"/>
      <w:r w:rsidR="00FB134A" w:rsidRPr="00241AA1">
        <w:rPr>
          <w:rFonts w:ascii="Cambria" w:eastAsia="Cambria" w:hAnsi="Cambria" w:cs="Cambria"/>
          <w:sz w:val="18"/>
          <w:szCs w:val="18"/>
          <w:lang w:bidi="en-US"/>
        </w:rPr>
        <w:t>signature</w:t>
      </w:r>
      <w:proofErr w:type="gramEnd"/>
      <w:r w:rsidR="00FB134A" w:rsidRPr="00241AA1">
        <w:rPr>
          <w:rFonts w:ascii="Cambria" w:eastAsia="Cambria" w:hAnsi="Cambria" w:cs="Cambria"/>
          <w:sz w:val="18"/>
          <w:szCs w:val="18"/>
          <w:lang w:bidi="en-US"/>
        </w:rPr>
        <w:t xml:space="preserve"> of the person authorized to</w:t>
      </w:r>
      <w:r w:rsidR="00D5648C" w:rsidRPr="00241AA1">
        <w:rPr>
          <w:rFonts w:ascii="Cambria" w:eastAsia="Cambria" w:hAnsi="Cambria" w:cs="Cambria"/>
          <w:sz w:val="18"/>
          <w:szCs w:val="18"/>
          <w:lang w:bidi="en-US"/>
        </w:rPr>
        <w:t xml:space="preserve"> </w:t>
      </w:r>
      <w:r w:rsidR="00FB134A" w:rsidRPr="00241AA1">
        <w:rPr>
          <w:rFonts w:ascii="Cambria" w:eastAsia="Cambria" w:hAnsi="Cambria" w:cs="Cambria"/>
          <w:sz w:val="18"/>
          <w:szCs w:val="18"/>
          <w:lang w:bidi="en-US"/>
        </w:rPr>
        <w:t xml:space="preserve">represent </w:t>
      </w:r>
    </w:p>
    <w:p w14:paraId="49902468" w14:textId="0034589F" w:rsidR="004D6F06" w:rsidRPr="00241AA1" w:rsidRDefault="00B73EAB" w:rsidP="00D5648C">
      <w:pPr>
        <w:tabs>
          <w:tab w:val="left" w:pos="567"/>
        </w:tabs>
        <w:spacing w:after="0" w:line="240" w:lineRule="auto"/>
        <w:ind w:left="709"/>
        <w:jc w:val="right"/>
        <w:rPr>
          <w:rFonts w:ascii="Cambria" w:hAnsi="Cambria"/>
          <w:bCs/>
          <w:sz w:val="18"/>
          <w:szCs w:val="18"/>
        </w:rPr>
      </w:pPr>
      <w:r w:rsidRPr="00241AA1">
        <w:rPr>
          <w:rFonts w:ascii="Cambria" w:eastAsia="Cambria" w:hAnsi="Cambria" w:cs="Cambria"/>
          <w:sz w:val="18"/>
          <w:szCs w:val="18"/>
          <w:lang w:bidi="en-US"/>
        </w:rPr>
        <w:t xml:space="preserve">the </w:t>
      </w:r>
      <w:r w:rsidR="008A2F62" w:rsidRPr="00241AA1">
        <w:rPr>
          <w:rFonts w:ascii="Cambria" w:eastAsia="Cambria" w:hAnsi="Cambria" w:cs="Cambria"/>
          <w:sz w:val="18"/>
          <w:szCs w:val="18"/>
          <w:lang w:bidi="en-US"/>
        </w:rPr>
        <w:t>economic operator)</w:t>
      </w:r>
    </w:p>
    <w:p w14:paraId="532E28DC" w14:textId="223D0C12" w:rsidR="00343BA0" w:rsidRPr="00241AA1" w:rsidRDefault="00343BA0" w:rsidP="006C1A00">
      <w:pPr>
        <w:tabs>
          <w:tab w:val="left" w:pos="567"/>
        </w:tabs>
        <w:jc w:val="both"/>
        <w:rPr>
          <w:rFonts w:ascii="Cambria" w:hAnsi="Cambria"/>
          <w:bCs/>
          <w:sz w:val="24"/>
          <w:szCs w:val="24"/>
          <w:lang w:bidi="hr-HR"/>
        </w:rPr>
      </w:pPr>
      <w:r w:rsidRPr="00241AA1">
        <w:rPr>
          <w:rFonts w:ascii="Cambria" w:eastAsia="Cambria" w:hAnsi="Cambria" w:cs="Cambria"/>
          <w:sz w:val="24"/>
          <w:szCs w:val="24"/>
          <w:lang w:bidi="en-US"/>
        </w:rPr>
        <w:lastRenderedPageBreak/>
        <w:t xml:space="preserve">In case of a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 to be filled in for all members of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separately</w:t>
      </w:r>
      <w:r w:rsidR="00B73EAB" w:rsidRPr="00241AA1">
        <w:rPr>
          <w:rFonts w:ascii="Cambria" w:eastAsia="Cambria" w:hAnsi="Cambria" w:cs="Cambria"/>
          <w:sz w:val="24"/>
          <w:szCs w:val="24"/>
          <w:lang w:bidi="en-US"/>
        </w:rPr>
        <w:t>. I</w:t>
      </w:r>
      <w:r w:rsidRPr="00241AA1">
        <w:rPr>
          <w:rFonts w:ascii="Cambria" w:eastAsia="Cambria" w:hAnsi="Cambria" w:cs="Cambria"/>
          <w:sz w:val="24"/>
          <w:szCs w:val="24"/>
          <w:lang w:bidi="en-US"/>
        </w:rPr>
        <w:t xml:space="preserve">f there is no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it is not necessary to submit</w:t>
      </w:r>
      <w:r w:rsidR="00F00E89" w:rsidRPr="00241AA1">
        <w:rPr>
          <w:rFonts w:ascii="Cambria" w:eastAsia="Cambria" w:hAnsi="Cambria" w:cs="Cambria"/>
          <w:sz w:val="24"/>
          <w:szCs w:val="24"/>
          <w:lang w:bidi="en-US"/>
        </w:rPr>
        <w:t xml:space="preserve"> it</w:t>
      </w:r>
      <w:r w:rsidRPr="00241AA1">
        <w:rPr>
          <w:rFonts w:ascii="Cambria" w:eastAsia="Cambria" w:hAnsi="Cambria" w:cs="Cambria"/>
          <w:sz w:val="24"/>
          <w:szCs w:val="24"/>
          <w:lang w:bidi="en-US"/>
        </w:rPr>
        <w:t xml:space="preserve">. </w:t>
      </w:r>
    </w:p>
    <w:p w14:paraId="2CE250EC" w14:textId="77777777" w:rsidR="00BD0790" w:rsidRPr="00241AA1" w:rsidRDefault="00BD0790" w:rsidP="0033441F">
      <w:pPr>
        <w:numPr>
          <w:ilvl w:val="0"/>
          <w:numId w:val="17"/>
        </w:numPr>
        <w:rPr>
          <w:rFonts w:ascii="Cambria" w:hAnsi="Cambria"/>
          <w:b/>
          <w:bCs/>
          <w:sz w:val="24"/>
          <w:szCs w:val="24"/>
        </w:rPr>
      </w:pPr>
      <w:r w:rsidRPr="00241AA1">
        <w:rPr>
          <w:rFonts w:ascii="Cambria" w:eastAsia="Cambria" w:hAnsi="Cambria" w:cs="Cambria"/>
          <w:b/>
          <w:sz w:val="24"/>
          <w:szCs w:val="24"/>
          <w:lang w:bidi="en-US"/>
        </w:rPr>
        <w:t>Name (company) and seat of the Tenderer</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241AA1" w14:paraId="27455C7C" w14:textId="77777777" w:rsidTr="00D3668F">
        <w:tc>
          <w:tcPr>
            <w:tcW w:w="5665" w:type="dxa"/>
            <w:shd w:val="clear" w:color="auto" w:fill="D9D9D9"/>
            <w:vAlign w:val="center"/>
          </w:tcPr>
          <w:p w14:paraId="01472EC7" w14:textId="1B04C072" w:rsidR="00BD0790" w:rsidRPr="00241AA1" w:rsidRDefault="00DF2C69" w:rsidP="00BD0790">
            <w:pPr>
              <w:rPr>
                <w:rFonts w:ascii="Cambria" w:hAnsi="Cambria"/>
                <w:b/>
                <w:bCs/>
              </w:rPr>
            </w:pPr>
            <w:r w:rsidRPr="00241AA1">
              <w:rPr>
                <w:rFonts w:ascii="Cambria" w:eastAsia="Cambria" w:hAnsi="Cambria" w:cs="Cambria"/>
                <w:b/>
                <w:lang w:bidi="en-US"/>
              </w:rPr>
              <w:t>Consortium of Tenderers</w:t>
            </w:r>
            <w:r w:rsidR="00BD0790" w:rsidRPr="00241AA1">
              <w:rPr>
                <w:rFonts w:ascii="Cambria" w:eastAsia="Cambria" w:hAnsi="Cambria" w:cs="Cambria"/>
                <w:b/>
                <w:lang w:bidi="en-US"/>
              </w:rPr>
              <w:t xml:space="preserve"> </w:t>
            </w:r>
          </w:p>
        </w:tc>
        <w:tc>
          <w:tcPr>
            <w:tcW w:w="3685" w:type="dxa"/>
            <w:vAlign w:val="center"/>
          </w:tcPr>
          <w:p w14:paraId="22DA2EE2" w14:textId="205787D8" w:rsidR="00BD0790" w:rsidRPr="00241AA1" w:rsidRDefault="00F00E89" w:rsidP="00BD0790">
            <w:pPr>
              <w:rPr>
                <w:rFonts w:ascii="Cambria" w:hAnsi="Cambria"/>
                <w:bCs/>
              </w:rPr>
            </w:pPr>
            <w:r w:rsidRPr="00241AA1">
              <w:rPr>
                <w:rFonts w:ascii="Cambria" w:eastAsia="Cambria" w:hAnsi="Cambria" w:cs="Cambria"/>
                <w:lang w:bidi="en-US"/>
              </w:rPr>
              <w:t>YES</w:t>
            </w:r>
          </w:p>
        </w:tc>
      </w:tr>
      <w:tr w:rsidR="00BD0790" w:rsidRPr="00241AA1" w14:paraId="60D32847" w14:textId="77777777" w:rsidTr="00D3668F">
        <w:tc>
          <w:tcPr>
            <w:tcW w:w="5665" w:type="dxa"/>
            <w:shd w:val="clear" w:color="auto" w:fill="D9D9D9"/>
            <w:vAlign w:val="center"/>
          </w:tcPr>
          <w:p w14:paraId="2AF9D1DC" w14:textId="77777777" w:rsidR="00BD0790" w:rsidRPr="00241AA1" w:rsidRDefault="00BD0790" w:rsidP="00BD0790">
            <w:pPr>
              <w:rPr>
                <w:rFonts w:ascii="Cambria" w:hAnsi="Cambria"/>
                <w:b/>
                <w:bCs/>
              </w:rPr>
            </w:pPr>
            <w:r w:rsidRPr="00241AA1">
              <w:rPr>
                <w:rFonts w:ascii="Cambria" w:eastAsia="Cambria" w:hAnsi="Cambria" w:cs="Cambria"/>
                <w:b/>
                <w:u w:val="single"/>
                <w:lang w:bidi="en-US"/>
              </w:rPr>
              <w:t xml:space="preserve">Member of the </w:t>
            </w:r>
            <w:proofErr w:type="spellStart"/>
            <w:r w:rsidRPr="00241AA1">
              <w:rPr>
                <w:rFonts w:ascii="Cambria" w:eastAsia="Cambria" w:hAnsi="Cambria" w:cs="Cambria"/>
                <w:b/>
                <w:u w:val="single"/>
                <w:lang w:bidi="en-US"/>
              </w:rPr>
              <w:t>consortim</w:t>
            </w:r>
            <w:proofErr w:type="spellEnd"/>
            <w:r w:rsidRPr="00241AA1">
              <w:rPr>
                <w:rFonts w:ascii="Cambria" w:eastAsia="Cambria" w:hAnsi="Cambria" w:cs="Cambria"/>
                <w:b/>
                <w:u w:val="single"/>
                <w:lang w:bidi="en-US"/>
              </w:rPr>
              <w:t xml:space="preserve"> of tenderers 1 (Tenderer</w:t>
            </w:r>
            <w:proofErr w:type="gramStart"/>
            <w:r w:rsidRPr="00241AA1">
              <w:rPr>
                <w:rFonts w:ascii="Cambria" w:eastAsia="Cambria" w:hAnsi="Cambria" w:cs="Cambria"/>
                <w:b/>
                <w:u w:val="single"/>
                <w:lang w:bidi="en-US"/>
              </w:rPr>
              <w:t>)</w:t>
            </w:r>
            <w:r w:rsidRPr="00241AA1">
              <w:rPr>
                <w:rFonts w:ascii="Cambria" w:eastAsia="Cambria" w:hAnsi="Cambria" w:cs="Cambria"/>
                <w:lang w:bidi="en-US"/>
              </w:rPr>
              <w:t xml:space="preserve"> </w:t>
            </w:r>
            <w:r w:rsidRPr="00241AA1">
              <w:rPr>
                <w:rFonts w:ascii="Cambria" w:eastAsia="Cambria" w:hAnsi="Cambria" w:cs="Cambria"/>
                <w:b/>
                <w:lang w:bidi="en-US"/>
              </w:rPr>
              <w:t>:</w:t>
            </w:r>
            <w:proofErr w:type="gramEnd"/>
          </w:p>
        </w:tc>
        <w:tc>
          <w:tcPr>
            <w:tcW w:w="3685" w:type="dxa"/>
            <w:vAlign w:val="center"/>
          </w:tcPr>
          <w:p w14:paraId="4CF4A7B8" w14:textId="77777777" w:rsidR="00BD0790" w:rsidRPr="00241AA1" w:rsidRDefault="00BD0790" w:rsidP="00BD0790">
            <w:pPr>
              <w:rPr>
                <w:rFonts w:ascii="Cambria" w:hAnsi="Cambria"/>
                <w:bCs/>
              </w:rPr>
            </w:pPr>
          </w:p>
        </w:tc>
      </w:tr>
      <w:tr w:rsidR="00BD0790" w:rsidRPr="00241AA1" w14:paraId="2FB503E1" w14:textId="77777777" w:rsidTr="00D3668F">
        <w:tc>
          <w:tcPr>
            <w:tcW w:w="5665" w:type="dxa"/>
            <w:shd w:val="clear" w:color="auto" w:fill="D9D9D9"/>
            <w:vAlign w:val="center"/>
          </w:tcPr>
          <w:p w14:paraId="1FBD19A4" w14:textId="77777777" w:rsidR="00BD0790" w:rsidRPr="00241AA1" w:rsidRDefault="00BD0790" w:rsidP="00BD0790">
            <w:pPr>
              <w:rPr>
                <w:rFonts w:ascii="Cambria" w:hAnsi="Cambria"/>
                <w:b/>
                <w:bCs/>
              </w:rPr>
            </w:pPr>
            <w:r w:rsidRPr="00241AA1">
              <w:rPr>
                <w:rFonts w:ascii="Cambria" w:eastAsia="Cambria" w:hAnsi="Cambria" w:cs="Cambria"/>
                <w:b/>
                <w:lang w:bidi="en-US"/>
              </w:rPr>
              <w:t>Address:</w:t>
            </w:r>
          </w:p>
        </w:tc>
        <w:tc>
          <w:tcPr>
            <w:tcW w:w="3685" w:type="dxa"/>
            <w:vAlign w:val="center"/>
          </w:tcPr>
          <w:p w14:paraId="348D66FF" w14:textId="77777777" w:rsidR="00BD0790" w:rsidRPr="00241AA1" w:rsidRDefault="00BD0790" w:rsidP="00BD0790">
            <w:pPr>
              <w:rPr>
                <w:rFonts w:ascii="Cambria" w:hAnsi="Cambria"/>
                <w:bCs/>
              </w:rPr>
            </w:pPr>
          </w:p>
        </w:tc>
      </w:tr>
      <w:tr w:rsidR="00F00E89" w:rsidRPr="00241AA1" w14:paraId="0840EC01" w14:textId="77777777" w:rsidTr="00D3668F">
        <w:tc>
          <w:tcPr>
            <w:tcW w:w="5665" w:type="dxa"/>
            <w:shd w:val="clear" w:color="auto" w:fill="D9D9D9"/>
            <w:vAlign w:val="center"/>
          </w:tcPr>
          <w:p w14:paraId="4E628DE7" w14:textId="5903264F" w:rsidR="00F00E89" w:rsidRPr="00241AA1" w:rsidRDefault="00F00E89" w:rsidP="00BD0790">
            <w:pPr>
              <w:rPr>
                <w:rFonts w:ascii="Cambria" w:hAnsi="Cambria"/>
                <w:b/>
                <w:bCs/>
              </w:rPr>
            </w:pPr>
            <w:r w:rsidRPr="00241AA1">
              <w:rPr>
                <w:rFonts w:ascii="Cambria" w:eastAsia="Cambria" w:hAnsi="Cambria" w:cs="Cambria"/>
                <w:b/>
                <w:lang w:bidi="en-US"/>
              </w:rPr>
              <w:t>Personal Identification Number /OIB/:</w:t>
            </w:r>
          </w:p>
        </w:tc>
        <w:tc>
          <w:tcPr>
            <w:tcW w:w="3685" w:type="dxa"/>
            <w:vAlign w:val="center"/>
          </w:tcPr>
          <w:p w14:paraId="35EAB57A" w14:textId="77777777" w:rsidR="00F00E89" w:rsidRPr="00241AA1" w:rsidRDefault="00F00E89" w:rsidP="00BD0790">
            <w:pPr>
              <w:rPr>
                <w:rFonts w:ascii="Cambria" w:hAnsi="Cambria"/>
                <w:bCs/>
              </w:rPr>
            </w:pPr>
          </w:p>
        </w:tc>
      </w:tr>
      <w:tr w:rsidR="00BD0790" w:rsidRPr="00241AA1" w14:paraId="5CE1AB53" w14:textId="77777777" w:rsidTr="00D3668F">
        <w:tc>
          <w:tcPr>
            <w:tcW w:w="5665" w:type="dxa"/>
            <w:shd w:val="clear" w:color="auto" w:fill="D9D9D9"/>
            <w:vAlign w:val="center"/>
          </w:tcPr>
          <w:p w14:paraId="3DAA9E4E" w14:textId="77777777" w:rsidR="00BD0790" w:rsidRPr="00241AA1" w:rsidRDefault="00BD0790" w:rsidP="00BD0790">
            <w:pPr>
              <w:rPr>
                <w:rFonts w:ascii="Cambria" w:hAnsi="Cambria"/>
                <w:b/>
                <w:bCs/>
              </w:rPr>
            </w:pPr>
            <w:r w:rsidRPr="00241AA1">
              <w:rPr>
                <w:rFonts w:ascii="Cambria" w:eastAsia="Cambria" w:hAnsi="Cambria" w:cs="Cambria"/>
                <w:b/>
                <w:lang w:bidi="en-US"/>
              </w:rPr>
              <w:t>IBAN:</w:t>
            </w:r>
          </w:p>
        </w:tc>
        <w:tc>
          <w:tcPr>
            <w:tcW w:w="3685" w:type="dxa"/>
            <w:vAlign w:val="center"/>
          </w:tcPr>
          <w:p w14:paraId="5587FC2A" w14:textId="77777777" w:rsidR="00BD0790" w:rsidRPr="00241AA1" w:rsidRDefault="00BD0790" w:rsidP="00BD0790">
            <w:pPr>
              <w:rPr>
                <w:rFonts w:ascii="Cambria" w:hAnsi="Cambria"/>
                <w:bCs/>
              </w:rPr>
            </w:pPr>
          </w:p>
        </w:tc>
      </w:tr>
      <w:tr w:rsidR="00BD0790" w:rsidRPr="00241AA1" w14:paraId="1E98197A" w14:textId="77777777" w:rsidTr="00D3668F">
        <w:tc>
          <w:tcPr>
            <w:tcW w:w="5665" w:type="dxa"/>
            <w:shd w:val="clear" w:color="auto" w:fill="D9D9D9"/>
            <w:vAlign w:val="center"/>
          </w:tcPr>
          <w:p w14:paraId="587687B6" w14:textId="77777777" w:rsidR="00BD0790" w:rsidRPr="00241AA1" w:rsidRDefault="00BD0790" w:rsidP="00BD0790">
            <w:pPr>
              <w:rPr>
                <w:rFonts w:ascii="Cambria" w:hAnsi="Cambria"/>
                <w:b/>
                <w:bCs/>
              </w:rPr>
            </w:pPr>
            <w:r w:rsidRPr="00241AA1">
              <w:rPr>
                <w:rFonts w:ascii="Cambria" w:eastAsia="Cambria" w:hAnsi="Cambria" w:cs="Cambria"/>
                <w:b/>
                <w:lang w:bidi="en-US"/>
              </w:rPr>
              <w:t>Tenderer in the VAT system (circle):</w:t>
            </w:r>
          </w:p>
        </w:tc>
        <w:tc>
          <w:tcPr>
            <w:tcW w:w="3685" w:type="dxa"/>
            <w:vAlign w:val="center"/>
          </w:tcPr>
          <w:p w14:paraId="564134EC" w14:textId="68E1916B" w:rsidR="00BD0790" w:rsidRPr="00241AA1" w:rsidRDefault="00BD0790" w:rsidP="00BD0790">
            <w:pPr>
              <w:rPr>
                <w:rFonts w:ascii="Cambria" w:hAnsi="Cambria"/>
                <w:bCs/>
              </w:rPr>
            </w:pPr>
            <w:r w:rsidRPr="00241AA1">
              <w:rPr>
                <w:rFonts w:ascii="Cambria" w:eastAsia="Cambria" w:hAnsi="Cambria" w:cs="Cambria"/>
                <w:lang w:bidi="en-US"/>
              </w:rPr>
              <w:t>YES</w:t>
            </w:r>
            <w:r w:rsidR="00F00E89" w:rsidRPr="00241AA1">
              <w:rPr>
                <w:rFonts w:ascii="Cambria" w:hAnsi="Cambria"/>
                <w:b/>
                <w:bCs/>
                <w:sz w:val="24"/>
                <w:szCs w:val="24"/>
              </w:rPr>
              <w:tab/>
            </w:r>
            <w:r w:rsidR="00F00E89" w:rsidRPr="00241AA1">
              <w:rPr>
                <w:rFonts w:ascii="Cambria" w:hAnsi="Cambria"/>
                <w:b/>
                <w:bCs/>
                <w:sz w:val="24"/>
                <w:szCs w:val="24"/>
              </w:rPr>
              <w:tab/>
            </w:r>
            <w:r w:rsidRPr="00241AA1">
              <w:rPr>
                <w:rFonts w:ascii="Cambria" w:eastAsia="Cambria" w:hAnsi="Cambria" w:cs="Cambria"/>
                <w:lang w:bidi="en-US"/>
              </w:rPr>
              <w:t>NO</w:t>
            </w:r>
          </w:p>
        </w:tc>
      </w:tr>
      <w:tr w:rsidR="00BD0790" w:rsidRPr="00241AA1" w14:paraId="0680D7CC" w14:textId="77777777" w:rsidTr="00D3668F">
        <w:tc>
          <w:tcPr>
            <w:tcW w:w="5665" w:type="dxa"/>
            <w:shd w:val="clear" w:color="auto" w:fill="D9D9D9"/>
            <w:vAlign w:val="center"/>
          </w:tcPr>
          <w:p w14:paraId="4C162BB2" w14:textId="77777777" w:rsidR="00BD0790" w:rsidRPr="00241AA1" w:rsidRDefault="00BD0790" w:rsidP="00BD0790">
            <w:pPr>
              <w:rPr>
                <w:rFonts w:ascii="Cambria" w:hAnsi="Cambria"/>
                <w:b/>
                <w:bCs/>
              </w:rPr>
            </w:pPr>
            <w:r w:rsidRPr="00241AA1">
              <w:rPr>
                <w:rFonts w:ascii="Cambria" w:eastAsia="Cambria" w:hAnsi="Cambria" w:cs="Cambria"/>
                <w:b/>
                <w:lang w:bidi="en-US"/>
              </w:rPr>
              <w:t>Mail delivery address:</w:t>
            </w:r>
          </w:p>
        </w:tc>
        <w:tc>
          <w:tcPr>
            <w:tcW w:w="3685" w:type="dxa"/>
            <w:vAlign w:val="center"/>
          </w:tcPr>
          <w:p w14:paraId="0997255B" w14:textId="77777777" w:rsidR="00BD0790" w:rsidRPr="00241AA1" w:rsidRDefault="00BD0790" w:rsidP="00BD0790">
            <w:pPr>
              <w:rPr>
                <w:rFonts w:ascii="Cambria" w:hAnsi="Cambria"/>
                <w:bCs/>
              </w:rPr>
            </w:pPr>
          </w:p>
        </w:tc>
      </w:tr>
      <w:tr w:rsidR="00BD0790" w:rsidRPr="00241AA1" w14:paraId="402F2547" w14:textId="77777777" w:rsidTr="00D3668F">
        <w:tc>
          <w:tcPr>
            <w:tcW w:w="5665" w:type="dxa"/>
            <w:shd w:val="clear" w:color="auto" w:fill="D9D9D9"/>
            <w:vAlign w:val="center"/>
          </w:tcPr>
          <w:p w14:paraId="17E36861" w14:textId="3CE6F547" w:rsidR="00BD0790" w:rsidRPr="00241AA1" w:rsidRDefault="00BD0790" w:rsidP="00BD0790">
            <w:pPr>
              <w:rPr>
                <w:rFonts w:ascii="Cambria" w:hAnsi="Cambria"/>
                <w:b/>
                <w:bCs/>
              </w:rPr>
            </w:pPr>
            <w:r w:rsidRPr="00241AA1">
              <w:rPr>
                <w:rFonts w:ascii="Cambria" w:eastAsia="Cambria" w:hAnsi="Cambria" w:cs="Cambria"/>
                <w:b/>
                <w:lang w:bidi="en-US"/>
              </w:rPr>
              <w:t>Contact person of the tenderer, phone</w:t>
            </w:r>
            <w:r w:rsidR="009C4A7A" w:rsidRPr="00241AA1">
              <w:rPr>
                <w:rFonts w:ascii="Cambria" w:eastAsia="Cambria" w:hAnsi="Cambria" w:cs="Cambria"/>
                <w:b/>
                <w:lang w:bidi="en-US"/>
              </w:rPr>
              <w:t xml:space="preserve"> no.</w:t>
            </w:r>
            <w:r w:rsidRPr="00241AA1">
              <w:rPr>
                <w:rFonts w:ascii="Cambria" w:eastAsia="Cambria" w:hAnsi="Cambria" w:cs="Cambria"/>
                <w:b/>
                <w:lang w:bidi="en-US"/>
              </w:rPr>
              <w:t>, e-mail:</w:t>
            </w:r>
          </w:p>
        </w:tc>
        <w:tc>
          <w:tcPr>
            <w:tcW w:w="3685" w:type="dxa"/>
            <w:vAlign w:val="center"/>
          </w:tcPr>
          <w:p w14:paraId="0A281EB8" w14:textId="77777777" w:rsidR="00BD0790" w:rsidRPr="00241AA1" w:rsidRDefault="00BD0790" w:rsidP="00BD0790">
            <w:pPr>
              <w:rPr>
                <w:rFonts w:ascii="Cambria" w:hAnsi="Cambria"/>
                <w:bCs/>
              </w:rPr>
            </w:pPr>
          </w:p>
        </w:tc>
      </w:tr>
      <w:tr w:rsidR="002F343F" w:rsidRPr="00241AA1" w14:paraId="74B8BE02" w14:textId="77777777" w:rsidTr="00D3668F">
        <w:tc>
          <w:tcPr>
            <w:tcW w:w="5665" w:type="dxa"/>
            <w:shd w:val="clear" w:color="auto" w:fill="D9D9D9"/>
            <w:vAlign w:val="center"/>
          </w:tcPr>
          <w:p w14:paraId="75E046D3" w14:textId="3094A537" w:rsidR="002F343F" w:rsidRPr="00241AA1" w:rsidRDefault="002F343F" w:rsidP="002F343F">
            <w:pPr>
              <w:rPr>
                <w:rFonts w:ascii="Cambria" w:hAnsi="Cambria"/>
                <w:b/>
                <w:bCs/>
              </w:rPr>
            </w:pPr>
            <w:r w:rsidRPr="00241AA1">
              <w:rPr>
                <w:rFonts w:ascii="Cambria" w:eastAsia="Cambria" w:hAnsi="Cambria" w:cs="Cambria"/>
                <w:b/>
                <w:lang w:bidi="en-US"/>
              </w:rPr>
              <w:t xml:space="preserve">Part of the contract to be executed by the member of the </w:t>
            </w:r>
            <w:r w:rsidR="00DF2C69" w:rsidRPr="00241AA1">
              <w:rPr>
                <w:rFonts w:ascii="Cambria" w:eastAsia="Cambria" w:hAnsi="Cambria" w:cs="Cambria"/>
                <w:b/>
                <w:lang w:bidi="en-US"/>
              </w:rPr>
              <w:t>Consortium of Tenderers</w:t>
            </w:r>
            <w:r w:rsidRPr="00241AA1">
              <w:rPr>
                <w:rFonts w:ascii="Cambria" w:eastAsia="Cambria" w:hAnsi="Cambria" w:cs="Cambria"/>
                <w:b/>
                <w:lang w:bidi="en-US"/>
              </w:rPr>
              <w:t xml:space="preserve"> (specify the subject, quantity, value and percentage):</w:t>
            </w:r>
          </w:p>
        </w:tc>
        <w:tc>
          <w:tcPr>
            <w:tcW w:w="3685" w:type="dxa"/>
            <w:vAlign w:val="center"/>
          </w:tcPr>
          <w:p w14:paraId="380A0D9B" w14:textId="09582416" w:rsidR="00237571" w:rsidRPr="00241AA1" w:rsidRDefault="00237571" w:rsidP="002F343F">
            <w:pPr>
              <w:rPr>
                <w:rFonts w:ascii="Cambria" w:hAnsi="Cambria"/>
                <w:bCs/>
              </w:rPr>
            </w:pPr>
          </w:p>
        </w:tc>
      </w:tr>
    </w:tbl>
    <w:p w14:paraId="6E5E5699" w14:textId="77777777" w:rsidR="00BD0790" w:rsidRPr="00241AA1" w:rsidRDefault="00BD0790" w:rsidP="00BD0790">
      <w:pPr>
        <w:tabs>
          <w:tab w:val="left" w:pos="567"/>
        </w:tabs>
        <w:jc w:val="both"/>
        <w:rPr>
          <w:rFonts w:ascii="Cambria" w:hAnsi="Cambria"/>
          <w:b/>
          <w:bC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241AA1" w14:paraId="5297040E" w14:textId="77777777" w:rsidTr="00D3668F">
        <w:tc>
          <w:tcPr>
            <w:tcW w:w="5665" w:type="dxa"/>
            <w:shd w:val="clear" w:color="auto" w:fill="D9D9D9"/>
            <w:vAlign w:val="center"/>
          </w:tcPr>
          <w:p w14:paraId="342D1FCC" w14:textId="519305AC" w:rsidR="00BD0790" w:rsidRPr="00241AA1" w:rsidRDefault="00BD0790" w:rsidP="00BD0790">
            <w:pPr>
              <w:rPr>
                <w:rFonts w:ascii="Cambria" w:hAnsi="Cambria"/>
                <w:b/>
                <w:bCs/>
              </w:rPr>
            </w:pPr>
            <w:r w:rsidRPr="00241AA1">
              <w:rPr>
                <w:rFonts w:ascii="Cambria" w:eastAsia="Cambria" w:hAnsi="Cambria" w:cs="Cambria"/>
                <w:b/>
                <w:lang w:bidi="en-US"/>
              </w:rPr>
              <w:t xml:space="preserve">Member of the </w:t>
            </w:r>
            <w:r w:rsidR="00DF2C69" w:rsidRPr="00241AA1">
              <w:rPr>
                <w:rFonts w:ascii="Cambria" w:eastAsia="Cambria" w:hAnsi="Cambria" w:cs="Cambria"/>
                <w:b/>
                <w:lang w:bidi="en-US"/>
              </w:rPr>
              <w:t>Consortium of Tenderers</w:t>
            </w:r>
            <w:r w:rsidRPr="00241AA1">
              <w:rPr>
                <w:rFonts w:ascii="Cambria" w:eastAsia="Cambria" w:hAnsi="Cambria" w:cs="Cambria"/>
                <w:b/>
                <w:lang w:bidi="en-US"/>
              </w:rPr>
              <w:t xml:space="preserve"> 2:</w:t>
            </w:r>
          </w:p>
        </w:tc>
        <w:tc>
          <w:tcPr>
            <w:tcW w:w="3685" w:type="dxa"/>
            <w:vAlign w:val="center"/>
          </w:tcPr>
          <w:p w14:paraId="4229A475" w14:textId="77777777" w:rsidR="00BD0790" w:rsidRPr="00241AA1" w:rsidRDefault="00BD0790" w:rsidP="00BD0790">
            <w:pPr>
              <w:rPr>
                <w:rFonts w:ascii="Cambria" w:hAnsi="Cambria"/>
                <w:bCs/>
              </w:rPr>
            </w:pPr>
          </w:p>
        </w:tc>
      </w:tr>
      <w:tr w:rsidR="00BD0790" w:rsidRPr="00241AA1" w14:paraId="69AA206C" w14:textId="77777777" w:rsidTr="00D3668F">
        <w:tc>
          <w:tcPr>
            <w:tcW w:w="5665" w:type="dxa"/>
            <w:shd w:val="clear" w:color="auto" w:fill="D9D9D9"/>
            <w:vAlign w:val="center"/>
          </w:tcPr>
          <w:p w14:paraId="068367FA" w14:textId="77777777" w:rsidR="00BD0790" w:rsidRPr="00241AA1" w:rsidRDefault="00BD0790" w:rsidP="00BD0790">
            <w:pPr>
              <w:rPr>
                <w:rFonts w:ascii="Cambria" w:hAnsi="Cambria"/>
                <w:b/>
                <w:bCs/>
              </w:rPr>
            </w:pPr>
            <w:r w:rsidRPr="00241AA1">
              <w:rPr>
                <w:rFonts w:ascii="Cambria" w:eastAsia="Cambria" w:hAnsi="Cambria" w:cs="Cambria"/>
                <w:b/>
                <w:lang w:bidi="en-US"/>
              </w:rPr>
              <w:t>Address:</w:t>
            </w:r>
          </w:p>
        </w:tc>
        <w:tc>
          <w:tcPr>
            <w:tcW w:w="3685" w:type="dxa"/>
            <w:vAlign w:val="center"/>
          </w:tcPr>
          <w:p w14:paraId="7A38A1F5" w14:textId="77777777" w:rsidR="00BD0790" w:rsidRPr="00241AA1" w:rsidRDefault="00BD0790" w:rsidP="00BD0790">
            <w:pPr>
              <w:rPr>
                <w:rFonts w:ascii="Cambria" w:hAnsi="Cambria"/>
                <w:bCs/>
              </w:rPr>
            </w:pPr>
          </w:p>
        </w:tc>
      </w:tr>
      <w:tr w:rsidR="00BD0790" w:rsidRPr="00241AA1" w14:paraId="6A8C5CFE" w14:textId="77777777" w:rsidTr="00D3668F">
        <w:tc>
          <w:tcPr>
            <w:tcW w:w="5665" w:type="dxa"/>
            <w:shd w:val="clear" w:color="auto" w:fill="D9D9D9"/>
            <w:vAlign w:val="center"/>
          </w:tcPr>
          <w:p w14:paraId="3EAAC925" w14:textId="104D7765" w:rsidR="00BD0790" w:rsidRPr="00241AA1" w:rsidRDefault="00044FAE" w:rsidP="00BD0790">
            <w:pPr>
              <w:rPr>
                <w:rFonts w:ascii="Cambria" w:hAnsi="Cambria"/>
                <w:b/>
                <w:bCs/>
              </w:rPr>
            </w:pPr>
            <w:r w:rsidRPr="00241AA1">
              <w:rPr>
                <w:rFonts w:ascii="Cambria" w:eastAsia="Cambria" w:hAnsi="Cambria" w:cs="Cambria"/>
                <w:b/>
                <w:lang w:bidi="en-US"/>
              </w:rPr>
              <w:t>Personal Identification Number /OIB/:</w:t>
            </w:r>
          </w:p>
        </w:tc>
        <w:tc>
          <w:tcPr>
            <w:tcW w:w="3685" w:type="dxa"/>
            <w:vAlign w:val="center"/>
          </w:tcPr>
          <w:p w14:paraId="38F35839" w14:textId="77777777" w:rsidR="00BD0790" w:rsidRPr="00241AA1" w:rsidRDefault="00BD0790" w:rsidP="00BD0790">
            <w:pPr>
              <w:rPr>
                <w:rFonts w:ascii="Cambria" w:hAnsi="Cambria"/>
                <w:bCs/>
              </w:rPr>
            </w:pPr>
          </w:p>
        </w:tc>
      </w:tr>
      <w:tr w:rsidR="00BD0790" w:rsidRPr="00241AA1" w14:paraId="7E664B8C" w14:textId="77777777" w:rsidTr="00D3668F">
        <w:tc>
          <w:tcPr>
            <w:tcW w:w="5665" w:type="dxa"/>
            <w:shd w:val="clear" w:color="auto" w:fill="D9D9D9"/>
            <w:vAlign w:val="center"/>
          </w:tcPr>
          <w:p w14:paraId="25D877C2" w14:textId="77777777" w:rsidR="00BD0790" w:rsidRPr="00241AA1" w:rsidRDefault="00BD0790" w:rsidP="00BD0790">
            <w:pPr>
              <w:rPr>
                <w:rFonts w:ascii="Cambria" w:hAnsi="Cambria"/>
                <w:b/>
                <w:bCs/>
              </w:rPr>
            </w:pPr>
            <w:r w:rsidRPr="00241AA1">
              <w:rPr>
                <w:rFonts w:ascii="Cambria" w:eastAsia="Cambria" w:hAnsi="Cambria" w:cs="Cambria"/>
                <w:b/>
                <w:lang w:bidi="en-US"/>
              </w:rPr>
              <w:t>IBAN:</w:t>
            </w:r>
          </w:p>
        </w:tc>
        <w:tc>
          <w:tcPr>
            <w:tcW w:w="3685" w:type="dxa"/>
            <w:vAlign w:val="center"/>
          </w:tcPr>
          <w:p w14:paraId="7C770E23" w14:textId="77777777" w:rsidR="00BD0790" w:rsidRPr="00241AA1" w:rsidRDefault="00BD0790" w:rsidP="00BD0790">
            <w:pPr>
              <w:rPr>
                <w:rFonts w:ascii="Cambria" w:hAnsi="Cambria"/>
                <w:bCs/>
              </w:rPr>
            </w:pPr>
          </w:p>
        </w:tc>
      </w:tr>
      <w:tr w:rsidR="00BD0790" w:rsidRPr="00241AA1" w14:paraId="02820680" w14:textId="77777777" w:rsidTr="00D3668F">
        <w:tc>
          <w:tcPr>
            <w:tcW w:w="5665" w:type="dxa"/>
            <w:shd w:val="clear" w:color="auto" w:fill="D9D9D9"/>
            <w:vAlign w:val="center"/>
          </w:tcPr>
          <w:p w14:paraId="356D3D5C" w14:textId="77777777" w:rsidR="00BD0790" w:rsidRPr="00241AA1" w:rsidRDefault="00BD0790" w:rsidP="00BD0790">
            <w:pPr>
              <w:rPr>
                <w:rFonts w:ascii="Cambria" w:hAnsi="Cambria"/>
                <w:b/>
                <w:bCs/>
              </w:rPr>
            </w:pPr>
            <w:r w:rsidRPr="00241AA1">
              <w:rPr>
                <w:rFonts w:ascii="Cambria" w:eastAsia="Cambria" w:hAnsi="Cambria" w:cs="Cambria"/>
                <w:b/>
                <w:lang w:bidi="en-US"/>
              </w:rPr>
              <w:t>Tenderer in the VAT system (circle):</w:t>
            </w:r>
          </w:p>
        </w:tc>
        <w:tc>
          <w:tcPr>
            <w:tcW w:w="3685" w:type="dxa"/>
            <w:vAlign w:val="center"/>
          </w:tcPr>
          <w:p w14:paraId="3AD7C3DF" w14:textId="06EA245A" w:rsidR="00BD0790" w:rsidRPr="00241AA1" w:rsidRDefault="00BD0790" w:rsidP="00BD0790">
            <w:pPr>
              <w:rPr>
                <w:rFonts w:ascii="Cambria" w:hAnsi="Cambria"/>
                <w:bCs/>
              </w:rPr>
            </w:pPr>
            <w:r w:rsidRPr="00241AA1">
              <w:rPr>
                <w:rFonts w:ascii="Cambria" w:eastAsia="Cambria" w:hAnsi="Cambria" w:cs="Cambria"/>
                <w:lang w:bidi="en-US"/>
              </w:rPr>
              <w:t>YES</w:t>
            </w:r>
            <w:r w:rsidR="00044FAE" w:rsidRPr="00241AA1">
              <w:rPr>
                <w:rFonts w:ascii="Cambria" w:hAnsi="Cambria"/>
                <w:b/>
                <w:bCs/>
                <w:sz w:val="24"/>
                <w:szCs w:val="24"/>
              </w:rPr>
              <w:tab/>
            </w:r>
            <w:r w:rsidR="00044FAE" w:rsidRPr="00241AA1">
              <w:rPr>
                <w:rFonts w:ascii="Cambria" w:hAnsi="Cambria"/>
                <w:b/>
                <w:bCs/>
                <w:sz w:val="24"/>
                <w:szCs w:val="24"/>
              </w:rPr>
              <w:tab/>
            </w:r>
            <w:r w:rsidRPr="00241AA1">
              <w:rPr>
                <w:rFonts w:ascii="Cambria" w:eastAsia="Cambria" w:hAnsi="Cambria" w:cs="Cambria"/>
                <w:lang w:bidi="en-US"/>
              </w:rPr>
              <w:t>NO</w:t>
            </w:r>
          </w:p>
        </w:tc>
      </w:tr>
      <w:tr w:rsidR="00BD0790" w:rsidRPr="00241AA1" w14:paraId="0932E414" w14:textId="77777777" w:rsidTr="00D3668F">
        <w:tc>
          <w:tcPr>
            <w:tcW w:w="5665" w:type="dxa"/>
            <w:shd w:val="clear" w:color="auto" w:fill="D9D9D9"/>
            <w:vAlign w:val="center"/>
          </w:tcPr>
          <w:p w14:paraId="514010B9" w14:textId="77777777" w:rsidR="00BD0790" w:rsidRPr="00241AA1" w:rsidRDefault="00BD0790" w:rsidP="00BD0790">
            <w:pPr>
              <w:rPr>
                <w:rFonts w:ascii="Cambria" w:hAnsi="Cambria"/>
                <w:b/>
                <w:bCs/>
              </w:rPr>
            </w:pPr>
            <w:r w:rsidRPr="00241AA1">
              <w:rPr>
                <w:rFonts w:ascii="Cambria" w:eastAsia="Cambria" w:hAnsi="Cambria" w:cs="Cambria"/>
                <w:b/>
                <w:lang w:bidi="en-US"/>
              </w:rPr>
              <w:t>Mail delivery address:</w:t>
            </w:r>
          </w:p>
        </w:tc>
        <w:tc>
          <w:tcPr>
            <w:tcW w:w="3685" w:type="dxa"/>
            <w:vAlign w:val="center"/>
          </w:tcPr>
          <w:p w14:paraId="21CE7A34" w14:textId="77777777" w:rsidR="00BD0790" w:rsidRPr="00241AA1" w:rsidRDefault="00BD0790" w:rsidP="00BD0790">
            <w:pPr>
              <w:rPr>
                <w:rFonts w:ascii="Cambria" w:hAnsi="Cambria"/>
                <w:bCs/>
              </w:rPr>
            </w:pPr>
          </w:p>
        </w:tc>
      </w:tr>
      <w:tr w:rsidR="00BD0790" w:rsidRPr="00241AA1" w14:paraId="3FD522C4" w14:textId="77777777" w:rsidTr="00D3668F">
        <w:tc>
          <w:tcPr>
            <w:tcW w:w="5665" w:type="dxa"/>
            <w:shd w:val="clear" w:color="auto" w:fill="D9D9D9"/>
            <w:vAlign w:val="center"/>
          </w:tcPr>
          <w:p w14:paraId="006475D0" w14:textId="0720CB1D" w:rsidR="00BD0790" w:rsidRPr="00241AA1" w:rsidRDefault="00BD0790" w:rsidP="00BD0790">
            <w:pPr>
              <w:rPr>
                <w:rFonts w:ascii="Cambria" w:hAnsi="Cambria"/>
                <w:b/>
                <w:bCs/>
              </w:rPr>
            </w:pPr>
            <w:r w:rsidRPr="00241AA1">
              <w:rPr>
                <w:rFonts w:ascii="Cambria" w:eastAsia="Cambria" w:hAnsi="Cambria" w:cs="Cambria"/>
                <w:b/>
                <w:lang w:bidi="en-US"/>
              </w:rPr>
              <w:t>Contact person of the tenderer, phone</w:t>
            </w:r>
            <w:r w:rsidR="009C4A7A" w:rsidRPr="00241AA1">
              <w:rPr>
                <w:rFonts w:ascii="Cambria" w:eastAsia="Cambria" w:hAnsi="Cambria" w:cs="Cambria"/>
                <w:b/>
                <w:lang w:bidi="en-US"/>
              </w:rPr>
              <w:t xml:space="preserve"> no.</w:t>
            </w:r>
            <w:r w:rsidRPr="00241AA1">
              <w:rPr>
                <w:rFonts w:ascii="Cambria" w:eastAsia="Cambria" w:hAnsi="Cambria" w:cs="Cambria"/>
                <w:b/>
                <w:lang w:bidi="en-US"/>
              </w:rPr>
              <w:t>, e-mail:</w:t>
            </w:r>
          </w:p>
        </w:tc>
        <w:tc>
          <w:tcPr>
            <w:tcW w:w="3685" w:type="dxa"/>
            <w:vAlign w:val="center"/>
          </w:tcPr>
          <w:p w14:paraId="290855ED" w14:textId="77777777" w:rsidR="00BD0790" w:rsidRPr="00241AA1" w:rsidRDefault="00BD0790" w:rsidP="00BD0790">
            <w:pPr>
              <w:rPr>
                <w:rFonts w:ascii="Cambria" w:hAnsi="Cambria"/>
                <w:bCs/>
              </w:rPr>
            </w:pPr>
          </w:p>
        </w:tc>
      </w:tr>
      <w:tr w:rsidR="00BD0790" w:rsidRPr="00241AA1" w14:paraId="1CC1F4B2" w14:textId="77777777" w:rsidTr="00D3668F">
        <w:tc>
          <w:tcPr>
            <w:tcW w:w="5665" w:type="dxa"/>
            <w:shd w:val="clear" w:color="auto" w:fill="D9D9D9"/>
            <w:vAlign w:val="center"/>
          </w:tcPr>
          <w:p w14:paraId="6EA38DDF" w14:textId="5F814F2F" w:rsidR="00BD0790" w:rsidRPr="00241AA1" w:rsidRDefault="00BD0790" w:rsidP="00BD0790">
            <w:pPr>
              <w:rPr>
                <w:rFonts w:ascii="Cambria" w:hAnsi="Cambria"/>
                <w:b/>
                <w:bCs/>
              </w:rPr>
            </w:pPr>
            <w:r w:rsidRPr="00241AA1">
              <w:rPr>
                <w:rFonts w:ascii="Cambria" w:eastAsia="Cambria" w:hAnsi="Cambria" w:cs="Cambria"/>
                <w:b/>
                <w:lang w:bidi="en-US"/>
              </w:rPr>
              <w:t xml:space="preserve">Part of the contract to be executed by the member of the </w:t>
            </w:r>
            <w:r w:rsidR="00DF2C69" w:rsidRPr="00241AA1">
              <w:rPr>
                <w:rFonts w:ascii="Cambria" w:eastAsia="Cambria" w:hAnsi="Cambria" w:cs="Cambria"/>
                <w:b/>
                <w:lang w:bidi="en-US"/>
              </w:rPr>
              <w:t>Consortium of Tenderers</w:t>
            </w:r>
            <w:r w:rsidRPr="00241AA1">
              <w:rPr>
                <w:rFonts w:ascii="Cambria" w:eastAsia="Cambria" w:hAnsi="Cambria" w:cs="Cambria"/>
                <w:b/>
                <w:lang w:bidi="en-US"/>
              </w:rPr>
              <w:t xml:space="preserve"> (specify the subject, quantity, value and percentage):</w:t>
            </w:r>
          </w:p>
        </w:tc>
        <w:tc>
          <w:tcPr>
            <w:tcW w:w="3685" w:type="dxa"/>
            <w:vAlign w:val="center"/>
          </w:tcPr>
          <w:p w14:paraId="13868798" w14:textId="77777777" w:rsidR="00BD0790" w:rsidRPr="00241AA1" w:rsidRDefault="00BD0790" w:rsidP="00BD0790">
            <w:pPr>
              <w:rPr>
                <w:rFonts w:ascii="Cambria" w:hAnsi="Cambria"/>
                <w:bCs/>
              </w:rPr>
            </w:pPr>
          </w:p>
          <w:p w14:paraId="2B0C9522" w14:textId="591C79F8" w:rsidR="00326E09" w:rsidRPr="00241AA1" w:rsidRDefault="00326E09" w:rsidP="00BD0790">
            <w:pPr>
              <w:rPr>
                <w:rFonts w:ascii="Cambria" w:hAnsi="Cambria"/>
                <w:bCs/>
              </w:rPr>
            </w:pPr>
          </w:p>
        </w:tc>
      </w:tr>
    </w:tbl>
    <w:p w14:paraId="7CCC9534" w14:textId="77777777" w:rsidR="005C127C" w:rsidRPr="00241AA1" w:rsidRDefault="005C127C" w:rsidP="00BD0790">
      <w:pPr>
        <w:tabs>
          <w:tab w:val="left" w:pos="567"/>
        </w:tabs>
        <w:jc w:val="both"/>
        <w:rPr>
          <w:rFonts w:ascii="Cambria" w:hAnsi="Cambria"/>
          <w:bCs/>
          <w:sz w:val="24"/>
          <w:szCs w:val="24"/>
        </w:rPr>
      </w:pPr>
    </w:p>
    <w:p w14:paraId="26FD71D9" w14:textId="560BFE44" w:rsidR="00BD0790" w:rsidRPr="00241AA1" w:rsidRDefault="00BD0790" w:rsidP="00BD0790">
      <w:pPr>
        <w:tabs>
          <w:tab w:val="left" w:pos="567"/>
        </w:tabs>
        <w:jc w:val="both"/>
        <w:rPr>
          <w:rFonts w:ascii="Cambria" w:hAnsi="Cambria"/>
          <w:bCs/>
          <w:sz w:val="24"/>
          <w:szCs w:val="24"/>
        </w:rPr>
      </w:pPr>
      <w:r w:rsidRPr="00241AA1">
        <w:rPr>
          <w:rFonts w:ascii="Cambria" w:eastAsia="Cambria" w:hAnsi="Cambria" w:cs="Cambria"/>
          <w:sz w:val="24"/>
          <w:szCs w:val="24"/>
          <w:lang w:bidi="en-US"/>
        </w:rPr>
        <w:t>IN ______________, __ / __ / 20__.</w:t>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00622792" w:rsidRPr="00241AA1">
        <w:rPr>
          <w:rFonts w:ascii="Cambria" w:eastAsia="Cambria" w:hAnsi="Cambria" w:cs="Cambria"/>
          <w:sz w:val="24"/>
          <w:szCs w:val="24"/>
          <w:lang w:bidi="en-US"/>
        </w:rPr>
        <w:tab/>
      </w:r>
      <w:r w:rsidR="00622792" w:rsidRPr="00241AA1">
        <w:rPr>
          <w:rFonts w:ascii="Cambria" w:eastAsia="Cambria" w:hAnsi="Cambria" w:cs="Cambria"/>
          <w:sz w:val="24"/>
          <w:szCs w:val="24"/>
          <w:lang w:bidi="en-US"/>
        </w:rPr>
        <w:tab/>
      </w:r>
      <w:r w:rsidRPr="00241AA1">
        <w:rPr>
          <w:rFonts w:ascii="Cambria" w:eastAsia="Cambria" w:hAnsi="Cambria" w:cs="Cambria"/>
          <w:sz w:val="24"/>
          <w:szCs w:val="24"/>
          <w:lang w:bidi="en-US"/>
        </w:rPr>
        <w:t xml:space="preserve">FOR </w:t>
      </w:r>
      <w:r w:rsidR="00622792"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 xml:space="preserve">MEMBER OF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2:</w:t>
      </w:r>
    </w:p>
    <w:p w14:paraId="64056108" w14:textId="1A322124" w:rsidR="00BD0790" w:rsidRPr="00241AA1" w:rsidRDefault="00EC13C2" w:rsidP="00AC20AA">
      <w:pPr>
        <w:tabs>
          <w:tab w:val="left" w:pos="567"/>
        </w:tabs>
        <w:jc w:val="right"/>
        <w:rPr>
          <w:rFonts w:ascii="Cambria" w:hAnsi="Cambria"/>
          <w:bCs/>
          <w:sz w:val="24"/>
          <w:szCs w:val="24"/>
        </w:rPr>
      </w:pPr>
      <w:r w:rsidRPr="00241AA1">
        <w:rPr>
          <w:rFonts w:ascii="Cambria" w:eastAsia="Cambria" w:hAnsi="Cambria" w:cs="Cambria"/>
          <w:sz w:val="24"/>
          <w:szCs w:val="24"/>
          <w:lang w:bidi="en-US"/>
        </w:rPr>
        <w:t>__________________________________</w:t>
      </w:r>
    </w:p>
    <w:p w14:paraId="1ED3B8D2" w14:textId="77777777" w:rsidR="00D5648C" w:rsidRPr="00241AA1" w:rsidRDefault="006544C9" w:rsidP="00D5648C">
      <w:pPr>
        <w:tabs>
          <w:tab w:val="left" w:pos="567"/>
        </w:tabs>
        <w:spacing w:after="0" w:line="240" w:lineRule="auto"/>
        <w:jc w:val="right"/>
        <w:rPr>
          <w:rFonts w:ascii="Cambria" w:eastAsia="Cambria" w:hAnsi="Cambria" w:cs="Cambria"/>
          <w:sz w:val="18"/>
          <w:szCs w:val="24"/>
          <w:lang w:bidi="en-US"/>
        </w:rPr>
      </w:pP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proofErr w:type="gramStart"/>
      <w:r w:rsidR="00BD0790" w:rsidRPr="00241AA1">
        <w:rPr>
          <w:rFonts w:ascii="Cambria" w:eastAsia="Cambria" w:hAnsi="Cambria" w:cs="Cambria"/>
          <w:sz w:val="20"/>
          <w:szCs w:val="24"/>
          <w:lang w:bidi="en-US"/>
        </w:rPr>
        <w:t>(</w:t>
      </w:r>
      <w:r w:rsidRPr="00241AA1">
        <w:rPr>
          <w:rFonts w:ascii="Cambria" w:eastAsia="Cambria" w:hAnsi="Cambria" w:cs="Cambria"/>
          <w:sz w:val="24"/>
          <w:szCs w:val="24"/>
          <w:lang w:bidi="en-US"/>
        </w:rPr>
        <w:t xml:space="preserve"> </w:t>
      </w:r>
      <w:r w:rsidR="00BD0790" w:rsidRPr="00241AA1">
        <w:rPr>
          <w:rFonts w:ascii="Cambria" w:eastAsia="Cambria" w:hAnsi="Cambria" w:cs="Cambria"/>
          <w:sz w:val="18"/>
          <w:szCs w:val="24"/>
          <w:lang w:bidi="en-US"/>
        </w:rPr>
        <w:t>signature</w:t>
      </w:r>
      <w:proofErr w:type="gramEnd"/>
      <w:r w:rsidR="00BD0790" w:rsidRPr="00241AA1">
        <w:rPr>
          <w:rFonts w:ascii="Cambria" w:eastAsia="Cambria" w:hAnsi="Cambria" w:cs="Cambria"/>
          <w:sz w:val="18"/>
          <w:szCs w:val="24"/>
          <w:lang w:bidi="en-US"/>
        </w:rPr>
        <w:t xml:space="preserve"> of the person authorized to represent</w:t>
      </w:r>
    </w:p>
    <w:p w14:paraId="00D6392C" w14:textId="641543B7" w:rsidR="00EF1B24" w:rsidRPr="00241AA1" w:rsidRDefault="00BD0790" w:rsidP="00D5648C">
      <w:pPr>
        <w:tabs>
          <w:tab w:val="left" w:pos="567"/>
        </w:tabs>
        <w:spacing w:after="0" w:line="240" w:lineRule="auto"/>
        <w:jc w:val="right"/>
        <w:rPr>
          <w:rFonts w:ascii="Cambria" w:eastAsia="Cambria" w:hAnsi="Cambria" w:cs="Cambria"/>
          <w:sz w:val="18"/>
          <w:szCs w:val="24"/>
          <w:lang w:bidi="en-US"/>
        </w:rPr>
      </w:pPr>
      <w:r w:rsidRPr="00241AA1">
        <w:rPr>
          <w:rFonts w:ascii="Cambria" w:eastAsia="Cambria" w:hAnsi="Cambria" w:cs="Cambria"/>
          <w:sz w:val="18"/>
          <w:szCs w:val="24"/>
          <w:lang w:bidi="en-US"/>
        </w:rPr>
        <w:t xml:space="preserve">the economic </w:t>
      </w:r>
      <w:proofErr w:type="gramStart"/>
      <w:r w:rsidRPr="00241AA1">
        <w:rPr>
          <w:rFonts w:ascii="Cambria" w:eastAsia="Cambria" w:hAnsi="Cambria" w:cs="Cambria"/>
          <w:sz w:val="18"/>
          <w:szCs w:val="24"/>
          <w:lang w:bidi="en-US"/>
        </w:rPr>
        <w:t xml:space="preserve">operator </w:t>
      </w:r>
      <w:r w:rsidRPr="00241AA1">
        <w:rPr>
          <w:rFonts w:ascii="Cambria" w:eastAsia="Cambria" w:hAnsi="Cambria" w:cs="Cambria"/>
          <w:sz w:val="20"/>
          <w:szCs w:val="24"/>
          <w:lang w:bidi="en-US"/>
        </w:rPr>
        <w:t>)</w:t>
      </w:r>
      <w:proofErr w:type="gramEnd"/>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241AA1" w14:paraId="12AFC19D" w14:textId="77777777" w:rsidTr="00D3668F">
        <w:tc>
          <w:tcPr>
            <w:tcW w:w="5665" w:type="dxa"/>
            <w:shd w:val="clear" w:color="auto" w:fill="D9D9D9"/>
            <w:vAlign w:val="center"/>
          </w:tcPr>
          <w:p w14:paraId="355BF3B9" w14:textId="252655DD" w:rsidR="00BD0790" w:rsidRPr="00241AA1" w:rsidRDefault="00BD0790" w:rsidP="00EC4410">
            <w:pPr>
              <w:spacing w:after="120"/>
              <w:rPr>
                <w:rFonts w:ascii="Cambria" w:hAnsi="Cambria"/>
                <w:b/>
                <w:bCs/>
              </w:rPr>
            </w:pPr>
            <w:r w:rsidRPr="00241AA1">
              <w:rPr>
                <w:rFonts w:ascii="Cambria" w:eastAsia="Cambria" w:hAnsi="Cambria" w:cs="Cambria"/>
                <w:b/>
                <w:lang w:bidi="en-US"/>
              </w:rPr>
              <w:lastRenderedPageBreak/>
              <w:t xml:space="preserve">Member of the </w:t>
            </w:r>
            <w:r w:rsidR="00DF2C69" w:rsidRPr="00241AA1">
              <w:rPr>
                <w:rFonts w:ascii="Cambria" w:eastAsia="Cambria" w:hAnsi="Cambria" w:cs="Cambria"/>
                <w:b/>
                <w:lang w:bidi="en-US"/>
              </w:rPr>
              <w:t>Consortium of Tenderers</w:t>
            </w:r>
            <w:r w:rsidRPr="00241AA1">
              <w:rPr>
                <w:rFonts w:ascii="Cambria" w:eastAsia="Cambria" w:hAnsi="Cambria" w:cs="Cambria"/>
                <w:b/>
                <w:lang w:bidi="en-US"/>
              </w:rPr>
              <w:t xml:space="preserve"> 3:</w:t>
            </w:r>
          </w:p>
        </w:tc>
        <w:tc>
          <w:tcPr>
            <w:tcW w:w="3685" w:type="dxa"/>
            <w:vAlign w:val="center"/>
          </w:tcPr>
          <w:p w14:paraId="23A1D687" w14:textId="77777777" w:rsidR="00BD0790" w:rsidRPr="00241AA1" w:rsidRDefault="00BD0790" w:rsidP="00EC4410">
            <w:pPr>
              <w:spacing w:after="120"/>
              <w:rPr>
                <w:rFonts w:ascii="Cambria" w:hAnsi="Cambria"/>
                <w:bCs/>
              </w:rPr>
            </w:pPr>
          </w:p>
        </w:tc>
      </w:tr>
      <w:tr w:rsidR="00BD0790" w:rsidRPr="00241AA1" w14:paraId="406CB364" w14:textId="77777777" w:rsidTr="00D3668F">
        <w:tc>
          <w:tcPr>
            <w:tcW w:w="5665" w:type="dxa"/>
            <w:shd w:val="clear" w:color="auto" w:fill="D9D9D9"/>
            <w:vAlign w:val="center"/>
          </w:tcPr>
          <w:p w14:paraId="7BA36794" w14:textId="77777777" w:rsidR="00BD0790" w:rsidRPr="00241AA1" w:rsidRDefault="00BD0790" w:rsidP="00EC4410">
            <w:pPr>
              <w:spacing w:after="120"/>
              <w:rPr>
                <w:rFonts w:ascii="Cambria" w:hAnsi="Cambria"/>
                <w:b/>
                <w:bCs/>
              </w:rPr>
            </w:pPr>
            <w:r w:rsidRPr="00241AA1">
              <w:rPr>
                <w:rFonts w:ascii="Cambria" w:eastAsia="Cambria" w:hAnsi="Cambria" w:cs="Cambria"/>
                <w:b/>
                <w:lang w:bidi="en-US"/>
              </w:rPr>
              <w:t>Address:</w:t>
            </w:r>
          </w:p>
        </w:tc>
        <w:tc>
          <w:tcPr>
            <w:tcW w:w="3685" w:type="dxa"/>
            <w:vAlign w:val="center"/>
          </w:tcPr>
          <w:p w14:paraId="46C9A285" w14:textId="77777777" w:rsidR="00BD0790" w:rsidRPr="00241AA1" w:rsidRDefault="00BD0790" w:rsidP="00EC4410">
            <w:pPr>
              <w:spacing w:after="120"/>
              <w:rPr>
                <w:rFonts w:ascii="Cambria" w:hAnsi="Cambria"/>
                <w:bCs/>
              </w:rPr>
            </w:pPr>
          </w:p>
        </w:tc>
      </w:tr>
      <w:tr w:rsidR="00BD0790" w:rsidRPr="00241AA1" w14:paraId="7483B504" w14:textId="77777777" w:rsidTr="00D3668F">
        <w:tc>
          <w:tcPr>
            <w:tcW w:w="5665" w:type="dxa"/>
            <w:shd w:val="clear" w:color="auto" w:fill="D9D9D9"/>
            <w:vAlign w:val="center"/>
          </w:tcPr>
          <w:p w14:paraId="252ACC76" w14:textId="4AB8CCFC" w:rsidR="00BD0790" w:rsidRPr="00241AA1" w:rsidRDefault="00622792" w:rsidP="00EC4410">
            <w:pPr>
              <w:spacing w:after="120"/>
              <w:rPr>
                <w:rFonts w:ascii="Cambria" w:hAnsi="Cambria"/>
                <w:b/>
                <w:bCs/>
              </w:rPr>
            </w:pPr>
            <w:r w:rsidRPr="00241AA1">
              <w:rPr>
                <w:rFonts w:ascii="Cambria" w:eastAsia="Cambria" w:hAnsi="Cambria" w:cs="Cambria"/>
                <w:b/>
                <w:lang w:bidi="en-US"/>
              </w:rPr>
              <w:t>Personal Identification Number /OIB/:</w:t>
            </w:r>
          </w:p>
        </w:tc>
        <w:tc>
          <w:tcPr>
            <w:tcW w:w="3685" w:type="dxa"/>
            <w:vAlign w:val="center"/>
          </w:tcPr>
          <w:p w14:paraId="75F28921" w14:textId="77777777" w:rsidR="00BD0790" w:rsidRPr="00241AA1" w:rsidRDefault="00BD0790" w:rsidP="00EC4410">
            <w:pPr>
              <w:spacing w:after="120"/>
              <w:rPr>
                <w:rFonts w:ascii="Cambria" w:hAnsi="Cambria"/>
                <w:bCs/>
              </w:rPr>
            </w:pPr>
          </w:p>
        </w:tc>
      </w:tr>
      <w:tr w:rsidR="00BD0790" w:rsidRPr="00241AA1" w14:paraId="4A2BB567" w14:textId="77777777" w:rsidTr="00D3668F">
        <w:tc>
          <w:tcPr>
            <w:tcW w:w="5665" w:type="dxa"/>
            <w:shd w:val="clear" w:color="auto" w:fill="D9D9D9"/>
            <w:vAlign w:val="center"/>
          </w:tcPr>
          <w:p w14:paraId="7BC4485F" w14:textId="77777777" w:rsidR="00BD0790" w:rsidRPr="00241AA1" w:rsidRDefault="00BD0790" w:rsidP="00EC4410">
            <w:pPr>
              <w:spacing w:after="120"/>
              <w:rPr>
                <w:rFonts w:ascii="Cambria" w:hAnsi="Cambria"/>
                <w:b/>
                <w:bCs/>
              </w:rPr>
            </w:pPr>
            <w:r w:rsidRPr="00241AA1">
              <w:rPr>
                <w:rFonts w:ascii="Cambria" w:eastAsia="Cambria" w:hAnsi="Cambria" w:cs="Cambria"/>
                <w:b/>
                <w:lang w:bidi="en-US"/>
              </w:rPr>
              <w:t>IBAN:</w:t>
            </w:r>
          </w:p>
        </w:tc>
        <w:tc>
          <w:tcPr>
            <w:tcW w:w="3685" w:type="dxa"/>
            <w:vAlign w:val="center"/>
          </w:tcPr>
          <w:p w14:paraId="34195056" w14:textId="77777777" w:rsidR="00BD0790" w:rsidRPr="00241AA1" w:rsidRDefault="00BD0790" w:rsidP="00EC4410">
            <w:pPr>
              <w:spacing w:after="120"/>
              <w:rPr>
                <w:rFonts w:ascii="Cambria" w:hAnsi="Cambria"/>
                <w:bCs/>
              </w:rPr>
            </w:pPr>
          </w:p>
        </w:tc>
      </w:tr>
      <w:tr w:rsidR="00BD0790" w:rsidRPr="00241AA1" w14:paraId="735CA4EF" w14:textId="77777777" w:rsidTr="00D3668F">
        <w:tc>
          <w:tcPr>
            <w:tcW w:w="5665" w:type="dxa"/>
            <w:shd w:val="clear" w:color="auto" w:fill="D9D9D9"/>
            <w:vAlign w:val="center"/>
          </w:tcPr>
          <w:p w14:paraId="09DB192C" w14:textId="77777777" w:rsidR="00BD0790" w:rsidRPr="00241AA1" w:rsidRDefault="00BD0790" w:rsidP="00EC4410">
            <w:pPr>
              <w:spacing w:after="120"/>
              <w:rPr>
                <w:rFonts w:ascii="Cambria" w:hAnsi="Cambria"/>
                <w:b/>
                <w:bCs/>
              </w:rPr>
            </w:pPr>
            <w:r w:rsidRPr="00241AA1">
              <w:rPr>
                <w:rFonts w:ascii="Cambria" w:eastAsia="Cambria" w:hAnsi="Cambria" w:cs="Cambria"/>
                <w:b/>
                <w:lang w:bidi="en-US"/>
              </w:rPr>
              <w:t>Tenderer in the VAT system (circle):</w:t>
            </w:r>
          </w:p>
        </w:tc>
        <w:tc>
          <w:tcPr>
            <w:tcW w:w="3685" w:type="dxa"/>
            <w:vAlign w:val="center"/>
          </w:tcPr>
          <w:p w14:paraId="35615DEA" w14:textId="2E9CC740" w:rsidR="00BD0790" w:rsidRPr="00241AA1" w:rsidRDefault="00BD0790" w:rsidP="00EC4410">
            <w:pPr>
              <w:spacing w:after="120"/>
              <w:rPr>
                <w:rFonts w:ascii="Cambria" w:hAnsi="Cambria"/>
                <w:bCs/>
              </w:rPr>
            </w:pPr>
            <w:r w:rsidRPr="00241AA1">
              <w:rPr>
                <w:rFonts w:ascii="Cambria" w:eastAsia="Cambria" w:hAnsi="Cambria" w:cs="Cambria"/>
                <w:lang w:bidi="en-US"/>
              </w:rPr>
              <w:t>YES</w:t>
            </w:r>
            <w:r w:rsidR="00622792" w:rsidRPr="00241AA1">
              <w:rPr>
                <w:rFonts w:ascii="Cambria" w:hAnsi="Cambria"/>
                <w:b/>
                <w:bCs/>
                <w:sz w:val="24"/>
                <w:szCs w:val="24"/>
              </w:rPr>
              <w:tab/>
            </w:r>
            <w:r w:rsidR="00622792" w:rsidRPr="00241AA1">
              <w:rPr>
                <w:rFonts w:ascii="Cambria" w:hAnsi="Cambria"/>
                <w:b/>
                <w:bCs/>
                <w:sz w:val="24"/>
                <w:szCs w:val="24"/>
              </w:rPr>
              <w:tab/>
            </w:r>
            <w:r w:rsidRPr="00241AA1">
              <w:rPr>
                <w:rFonts w:ascii="Cambria" w:eastAsia="Cambria" w:hAnsi="Cambria" w:cs="Cambria"/>
                <w:lang w:bidi="en-US"/>
              </w:rPr>
              <w:t>NO</w:t>
            </w:r>
          </w:p>
        </w:tc>
      </w:tr>
      <w:tr w:rsidR="00BD0790" w:rsidRPr="00241AA1" w14:paraId="5B09CE5B" w14:textId="77777777" w:rsidTr="00D3668F">
        <w:tc>
          <w:tcPr>
            <w:tcW w:w="5665" w:type="dxa"/>
            <w:shd w:val="clear" w:color="auto" w:fill="D9D9D9"/>
            <w:vAlign w:val="center"/>
          </w:tcPr>
          <w:p w14:paraId="4430573D" w14:textId="77777777" w:rsidR="00BD0790" w:rsidRPr="00241AA1" w:rsidRDefault="00BD0790" w:rsidP="00EC4410">
            <w:pPr>
              <w:spacing w:after="120"/>
              <w:rPr>
                <w:rFonts w:ascii="Cambria" w:hAnsi="Cambria"/>
                <w:b/>
                <w:bCs/>
              </w:rPr>
            </w:pPr>
            <w:r w:rsidRPr="00241AA1">
              <w:rPr>
                <w:rFonts w:ascii="Cambria" w:eastAsia="Cambria" w:hAnsi="Cambria" w:cs="Cambria"/>
                <w:b/>
                <w:lang w:bidi="en-US"/>
              </w:rPr>
              <w:t>Mail delivery address:</w:t>
            </w:r>
          </w:p>
        </w:tc>
        <w:tc>
          <w:tcPr>
            <w:tcW w:w="3685" w:type="dxa"/>
            <w:vAlign w:val="center"/>
          </w:tcPr>
          <w:p w14:paraId="0D8FA717" w14:textId="77777777" w:rsidR="00BD0790" w:rsidRPr="00241AA1" w:rsidRDefault="00BD0790" w:rsidP="00EC4410">
            <w:pPr>
              <w:spacing w:after="120"/>
              <w:rPr>
                <w:rFonts w:ascii="Cambria" w:hAnsi="Cambria"/>
                <w:bCs/>
              </w:rPr>
            </w:pPr>
          </w:p>
        </w:tc>
      </w:tr>
      <w:tr w:rsidR="00BD0790" w:rsidRPr="00241AA1" w14:paraId="773D6111" w14:textId="77777777" w:rsidTr="00D3668F">
        <w:tc>
          <w:tcPr>
            <w:tcW w:w="5665" w:type="dxa"/>
            <w:shd w:val="clear" w:color="auto" w:fill="D9D9D9"/>
            <w:vAlign w:val="center"/>
          </w:tcPr>
          <w:p w14:paraId="223E7152" w14:textId="00211FF9" w:rsidR="00BD0790" w:rsidRPr="00241AA1" w:rsidRDefault="00BD0790" w:rsidP="00EC4410">
            <w:pPr>
              <w:spacing w:after="120"/>
              <w:rPr>
                <w:rFonts w:ascii="Cambria" w:hAnsi="Cambria"/>
                <w:b/>
                <w:bCs/>
              </w:rPr>
            </w:pPr>
            <w:r w:rsidRPr="00241AA1">
              <w:rPr>
                <w:rFonts w:ascii="Cambria" w:eastAsia="Cambria" w:hAnsi="Cambria" w:cs="Cambria"/>
                <w:b/>
                <w:lang w:bidi="en-US"/>
              </w:rPr>
              <w:t>Contact person of the tenderer, phone</w:t>
            </w:r>
            <w:r w:rsidR="009C4A7A" w:rsidRPr="00241AA1">
              <w:rPr>
                <w:rFonts w:ascii="Cambria" w:eastAsia="Cambria" w:hAnsi="Cambria" w:cs="Cambria"/>
                <w:b/>
                <w:lang w:bidi="en-US"/>
              </w:rPr>
              <w:t xml:space="preserve"> no.</w:t>
            </w:r>
            <w:r w:rsidRPr="00241AA1">
              <w:rPr>
                <w:rFonts w:ascii="Cambria" w:eastAsia="Cambria" w:hAnsi="Cambria" w:cs="Cambria"/>
                <w:b/>
                <w:lang w:bidi="en-US"/>
              </w:rPr>
              <w:t>, e-mail:</w:t>
            </w:r>
          </w:p>
        </w:tc>
        <w:tc>
          <w:tcPr>
            <w:tcW w:w="3685" w:type="dxa"/>
            <w:vAlign w:val="center"/>
          </w:tcPr>
          <w:p w14:paraId="508E1EB8" w14:textId="77777777" w:rsidR="00BD0790" w:rsidRPr="00241AA1" w:rsidRDefault="00BD0790" w:rsidP="00EC4410">
            <w:pPr>
              <w:spacing w:after="120"/>
              <w:rPr>
                <w:rFonts w:ascii="Cambria" w:hAnsi="Cambria"/>
                <w:bCs/>
              </w:rPr>
            </w:pPr>
          </w:p>
        </w:tc>
      </w:tr>
      <w:tr w:rsidR="00BD0790" w:rsidRPr="00241AA1" w14:paraId="667777B0" w14:textId="77777777" w:rsidTr="00D3668F">
        <w:tc>
          <w:tcPr>
            <w:tcW w:w="5665" w:type="dxa"/>
            <w:shd w:val="clear" w:color="auto" w:fill="D9D9D9"/>
            <w:vAlign w:val="center"/>
          </w:tcPr>
          <w:p w14:paraId="08C1BC6B" w14:textId="4F94A4B6" w:rsidR="00BD0790" w:rsidRPr="00241AA1" w:rsidRDefault="00BD0790" w:rsidP="00EC4410">
            <w:pPr>
              <w:spacing w:after="120"/>
              <w:rPr>
                <w:rFonts w:ascii="Cambria" w:hAnsi="Cambria"/>
                <w:b/>
                <w:bCs/>
              </w:rPr>
            </w:pPr>
            <w:r w:rsidRPr="00241AA1">
              <w:rPr>
                <w:rFonts w:ascii="Cambria" w:eastAsia="Cambria" w:hAnsi="Cambria" w:cs="Cambria"/>
                <w:b/>
                <w:lang w:bidi="en-US"/>
              </w:rPr>
              <w:t xml:space="preserve">Part of the contract to be executed by the member of the </w:t>
            </w:r>
            <w:r w:rsidR="00DF2C69" w:rsidRPr="00241AA1">
              <w:rPr>
                <w:rFonts w:ascii="Cambria" w:eastAsia="Cambria" w:hAnsi="Cambria" w:cs="Cambria"/>
                <w:b/>
                <w:lang w:bidi="en-US"/>
              </w:rPr>
              <w:t>Consortium of Tenderers</w:t>
            </w:r>
            <w:r w:rsidRPr="00241AA1">
              <w:rPr>
                <w:rFonts w:ascii="Cambria" w:eastAsia="Cambria" w:hAnsi="Cambria" w:cs="Cambria"/>
                <w:b/>
                <w:lang w:bidi="en-US"/>
              </w:rPr>
              <w:t xml:space="preserve"> (specify the subject, quantity, value and percentage):</w:t>
            </w:r>
          </w:p>
        </w:tc>
        <w:tc>
          <w:tcPr>
            <w:tcW w:w="3685" w:type="dxa"/>
            <w:vAlign w:val="center"/>
          </w:tcPr>
          <w:p w14:paraId="0B661670" w14:textId="77777777" w:rsidR="00BD0790" w:rsidRPr="00241AA1" w:rsidRDefault="00BD0790" w:rsidP="00EC4410">
            <w:pPr>
              <w:spacing w:after="120"/>
              <w:rPr>
                <w:rFonts w:ascii="Cambria" w:hAnsi="Cambria"/>
                <w:bCs/>
              </w:rPr>
            </w:pPr>
          </w:p>
        </w:tc>
      </w:tr>
    </w:tbl>
    <w:p w14:paraId="10379333" w14:textId="77777777" w:rsidR="00BD0790" w:rsidRPr="00241AA1" w:rsidRDefault="00BD0790" w:rsidP="00BD0790">
      <w:pPr>
        <w:tabs>
          <w:tab w:val="left" w:pos="567"/>
        </w:tabs>
        <w:jc w:val="both"/>
        <w:rPr>
          <w:rFonts w:ascii="Cambria" w:hAnsi="Cambria"/>
          <w:b/>
          <w:bCs/>
          <w:sz w:val="24"/>
          <w:szCs w:val="24"/>
        </w:rPr>
      </w:pPr>
    </w:p>
    <w:p w14:paraId="3F16D375" w14:textId="2CFA20CA" w:rsidR="00BD0790" w:rsidRPr="00241AA1" w:rsidRDefault="00BD0790" w:rsidP="00BD0790">
      <w:pPr>
        <w:tabs>
          <w:tab w:val="left" w:pos="567"/>
        </w:tabs>
        <w:jc w:val="both"/>
        <w:rPr>
          <w:rFonts w:ascii="Cambria" w:hAnsi="Cambria"/>
          <w:bCs/>
          <w:sz w:val="24"/>
          <w:szCs w:val="24"/>
        </w:rPr>
      </w:pPr>
      <w:r w:rsidRPr="00241AA1">
        <w:rPr>
          <w:rFonts w:ascii="Cambria" w:eastAsia="Cambria" w:hAnsi="Cambria" w:cs="Cambria"/>
          <w:sz w:val="24"/>
          <w:szCs w:val="24"/>
          <w:lang w:bidi="en-US"/>
        </w:rPr>
        <w:t>IN ______________, __ / __ / 20__.</w:t>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00F15914" w:rsidRPr="00241AA1">
        <w:rPr>
          <w:rFonts w:ascii="Cambria" w:eastAsia="Cambria" w:hAnsi="Cambria" w:cs="Cambria"/>
          <w:sz w:val="24"/>
          <w:szCs w:val="24"/>
          <w:lang w:bidi="en-US"/>
        </w:rPr>
        <w:tab/>
      </w:r>
      <w:r w:rsidRPr="00241AA1">
        <w:rPr>
          <w:rFonts w:ascii="Cambria" w:eastAsia="Cambria" w:hAnsi="Cambria" w:cs="Cambria"/>
          <w:sz w:val="24"/>
          <w:szCs w:val="24"/>
          <w:lang w:bidi="en-US"/>
        </w:rPr>
        <w:t xml:space="preserve">FOR </w:t>
      </w:r>
      <w:r w:rsidR="00F15914" w:rsidRPr="00241AA1">
        <w:rPr>
          <w:rFonts w:ascii="Cambria" w:eastAsia="Cambria" w:hAnsi="Cambria" w:cs="Cambria"/>
          <w:sz w:val="24"/>
          <w:szCs w:val="24"/>
          <w:lang w:bidi="en-US"/>
        </w:rPr>
        <w:t xml:space="preserve">THE </w:t>
      </w:r>
      <w:r w:rsidRPr="00241AA1">
        <w:rPr>
          <w:rFonts w:ascii="Cambria" w:eastAsia="Cambria" w:hAnsi="Cambria" w:cs="Cambria"/>
          <w:sz w:val="24"/>
          <w:szCs w:val="24"/>
          <w:lang w:bidi="en-US"/>
        </w:rPr>
        <w:t xml:space="preserve">MEMBER OF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3:</w:t>
      </w:r>
    </w:p>
    <w:p w14:paraId="69BB17BA" w14:textId="5C76E271" w:rsidR="00BD0790" w:rsidRPr="00241AA1" w:rsidRDefault="00BD0790" w:rsidP="00AC20AA">
      <w:pPr>
        <w:tabs>
          <w:tab w:val="left" w:pos="567"/>
        </w:tabs>
        <w:jc w:val="right"/>
        <w:rPr>
          <w:rFonts w:ascii="Cambria" w:hAnsi="Cambria"/>
          <w:bCs/>
          <w:sz w:val="24"/>
          <w:szCs w:val="24"/>
        </w:rPr>
      </w:pPr>
      <w:r w:rsidRPr="00241AA1">
        <w:rPr>
          <w:rFonts w:ascii="Cambria" w:eastAsia="Cambria" w:hAnsi="Cambria" w:cs="Cambria"/>
          <w:sz w:val="24"/>
          <w:szCs w:val="24"/>
          <w:lang w:bidi="en-US"/>
        </w:rPr>
        <w:t>________________________________</w:t>
      </w:r>
    </w:p>
    <w:p w14:paraId="1DC6BF0F" w14:textId="77777777" w:rsidR="00AC20AA" w:rsidRPr="00241AA1" w:rsidRDefault="00BD0790" w:rsidP="00AC20AA">
      <w:pPr>
        <w:tabs>
          <w:tab w:val="left" w:pos="567"/>
        </w:tabs>
        <w:spacing w:after="0" w:line="240" w:lineRule="auto"/>
        <w:jc w:val="right"/>
        <w:rPr>
          <w:rFonts w:ascii="Cambria" w:hAnsi="Cambria"/>
          <w:bCs/>
          <w:sz w:val="18"/>
          <w:szCs w:val="18"/>
        </w:rPr>
      </w:pP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18"/>
          <w:szCs w:val="18"/>
          <w:lang w:bidi="en-US"/>
        </w:rPr>
        <w:t>(</w:t>
      </w:r>
      <w:proofErr w:type="gramStart"/>
      <w:r w:rsidRPr="00241AA1">
        <w:rPr>
          <w:rFonts w:ascii="Cambria" w:eastAsia="Cambria" w:hAnsi="Cambria" w:cs="Cambria"/>
          <w:sz w:val="18"/>
          <w:szCs w:val="18"/>
          <w:lang w:bidi="en-US"/>
        </w:rPr>
        <w:t>signature</w:t>
      </w:r>
      <w:proofErr w:type="gramEnd"/>
      <w:r w:rsidRPr="00241AA1">
        <w:rPr>
          <w:rFonts w:ascii="Cambria" w:eastAsia="Cambria" w:hAnsi="Cambria" w:cs="Cambria"/>
          <w:sz w:val="18"/>
          <w:szCs w:val="18"/>
          <w:lang w:bidi="en-US"/>
        </w:rPr>
        <w:t xml:space="preserve"> of the person authorized to represent</w:t>
      </w:r>
    </w:p>
    <w:p w14:paraId="550C45F9" w14:textId="12C8A35B" w:rsidR="00BD0790" w:rsidRPr="00241AA1" w:rsidRDefault="00BD0790" w:rsidP="00AC20AA">
      <w:pPr>
        <w:tabs>
          <w:tab w:val="left" w:pos="567"/>
        </w:tabs>
        <w:spacing w:after="0" w:line="240" w:lineRule="auto"/>
        <w:jc w:val="right"/>
        <w:rPr>
          <w:rFonts w:ascii="Cambria" w:hAnsi="Cambria"/>
          <w:bCs/>
          <w:sz w:val="18"/>
          <w:szCs w:val="18"/>
        </w:rPr>
      </w:pPr>
      <w:r w:rsidRPr="00241AA1">
        <w:rPr>
          <w:rFonts w:ascii="Cambria" w:eastAsia="Cambria" w:hAnsi="Cambria" w:cs="Cambria"/>
          <w:sz w:val="18"/>
          <w:szCs w:val="18"/>
          <w:lang w:bidi="en-US"/>
        </w:rPr>
        <w:t xml:space="preserve"> </w:t>
      </w:r>
      <w:r w:rsidR="00F15914" w:rsidRPr="00241AA1">
        <w:rPr>
          <w:rFonts w:ascii="Cambria" w:eastAsia="Cambria" w:hAnsi="Cambria" w:cs="Cambria"/>
          <w:sz w:val="18"/>
          <w:szCs w:val="18"/>
          <w:lang w:bidi="en-US"/>
        </w:rPr>
        <w:t xml:space="preserve">the </w:t>
      </w:r>
      <w:r w:rsidRPr="00241AA1">
        <w:rPr>
          <w:rFonts w:ascii="Cambria" w:eastAsia="Cambria" w:hAnsi="Cambria" w:cs="Cambria"/>
          <w:sz w:val="18"/>
          <w:szCs w:val="18"/>
          <w:lang w:bidi="en-US"/>
        </w:rPr>
        <w:t>economic operator)</w:t>
      </w:r>
    </w:p>
    <w:p w14:paraId="52E55140" w14:textId="77777777" w:rsidR="00BD0790" w:rsidRPr="00241AA1" w:rsidRDefault="00BD0790" w:rsidP="0033441F">
      <w:pPr>
        <w:numPr>
          <w:ilvl w:val="0"/>
          <w:numId w:val="17"/>
        </w:numPr>
        <w:tabs>
          <w:tab w:val="left" w:pos="567"/>
        </w:tabs>
        <w:contextualSpacing/>
        <w:jc w:val="both"/>
        <w:rPr>
          <w:rFonts w:ascii="Cambria" w:hAnsi="Cambria"/>
          <w:b/>
          <w:bCs/>
          <w:sz w:val="24"/>
          <w:szCs w:val="24"/>
        </w:rPr>
      </w:pPr>
      <w:r w:rsidRPr="00241AA1">
        <w:rPr>
          <w:rFonts w:ascii="Cambria" w:eastAsia="Cambria" w:hAnsi="Cambria" w:cs="Cambria"/>
          <w:b/>
          <w:sz w:val="24"/>
          <w:szCs w:val="24"/>
          <w:lang w:bidi="en-US"/>
        </w:rPr>
        <w:t>Tender price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241AA1" w14:paraId="40F68F7F" w14:textId="77777777" w:rsidTr="00D3668F">
        <w:tc>
          <w:tcPr>
            <w:tcW w:w="4077" w:type="dxa"/>
            <w:shd w:val="clear" w:color="auto" w:fill="D9D9D9"/>
            <w:vAlign w:val="center"/>
          </w:tcPr>
          <w:p w14:paraId="426ADE64" w14:textId="0C3B3927" w:rsidR="00BD0790" w:rsidRPr="00241AA1" w:rsidRDefault="00BD0790" w:rsidP="00EC4410">
            <w:pPr>
              <w:tabs>
                <w:tab w:val="left" w:pos="567"/>
              </w:tabs>
              <w:spacing w:after="120"/>
              <w:jc w:val="both"/>
              <w:rPr>
                <w:rFonts w:ascii="Cambria" w:hAnsi="Cambria"/>
                <w:b/>
                <w:bCs/>
              </w:rPr>
            </w:pPr>
            <w:r w:rsidRPr="00241AA1">
              <w:rPr>
                <w:rFonts w:ascii="Cambria" w:eastAsia="Cambria" w:hAnsi="Cambria" w:cs="Cambria"/>
                <w:b/>
                <w:lang w:bidi="en-US"/>
              </w:rPr>
              <w:t>Tender price in HRK or EUR without VAT:</w:t>
            </w:r>
          </w:p>
        </w:tc>
        <w:tc>
          <w:tcPr>
            <w:tcW w:w="5245" w:type="dxa"/>
            <w:vAlign w:val="center"/>
          </w:tcPr>
          <w:p w14:paraId="18E26983" w14:textId="77777777" w:rsidR="00BD0790" w:rsidRPr="00241AA1" w:rsidRDefault="00BD0790" w:rsidP="00EC4410">
            <w:pPr>
              <w:tabs>
                <w:tab w:val="left" w:pos="567"/>
              </w:tabs>
              <w:spacing w:after="120"/>
              <w:jc w:val="both"/>
              <w:rPr>
                <w:rFonts w:ascii="Cambria" w:hAnsi="Cambria"/>
                <w:bCs/>
              </w:rPr>
            </w:pPr>
          </w:p>
        </w:tc>
      </w:tr>
      <w:tr w:rsidR="00BD0790" w:rsidRPr="00241AA1" w14:paraId="419F7FEC" w14:textId="77777777" w:rsidTr="00D3668F">
        <w:tc>
          <w:tcPr>
            <w:tcW w:w="4077" w:type="dxa"/>
            <w:shd w:val="clear" w:color="auto" w:fill="D9D9D9"/>
            <w:vAlign w:val="center"/>
          </w:tcPr>
          <w:p w14:paraId="4DEBCADC" w14:textId="77777777" w:rsidR="00BD0790" w:rsidRPr="00241AA1" w:rsidRDefault="00BD0790" w:rsidP="00EC4410">
            <w:pPr>
              <w:tabs>
                <w:tab w:val="left" w:pos="567"/>
              </w:tabs>
              <w:spacing w:after="120"/>
              <w:jc w:val="both"/>
              <w:rPr>
                <w:rFonts w:ascii="Cambria" w:hAnsi="Cambria"/>
                <w:b/>
                <w:bCs/>
              </w:rPr>
            </w:pPr>
            <w:r w:rsidRPr="00241AA1">
              <w:rPr>
                <w:rFonts w:ascii="Cambria" w:eastAsia="Cambria" w:hAnsi="Cambria" w:cs="Cambria"/>
                <w:b/>
                <w:lang w:bidi="en-US"/>
              </w:rPr>
              <w:t>VAT amount:</w:t>
            </w:r>
          </w:p>
        </w:tc>
        <w:tc>
          <w:tcPr>
            <w:tcW w:w="5245" w:type="dxa"/>
            <w:vAlign w:val="center"/>
          </w:tcPr>
          <w:p w14:paraId="69D23DF3" w14:textId="77777777" w:rsidR="00BD0790" w:rsidRPr="00241AA1" w:rsidRDefault="00BD0790" w:rsidP="00EC4410">
            <w:pPr>
              <w:tabs>
                <w:tab w:val="left" w:pos="567"/>
              </w:tabs>
              <w:spacing w:after="120"/>
              <w:jc w:val="both"/>
              <w:rPr>
                <w:rFonts w:ascii="Cambria" w:hAnsi="Cambria"/>
                <w:bCs/>
              </w:rPr>
            </w:pPr>
          </w:p>
        </w:tc>
      </w:tr>
      <w:tr w:rsidR="00BD0790" w:rsidRPr="00241AA1" w14:paraId="3F167015" w14:textId="77777777" w:rsidTr="00D3668F">
        <w:tc>
          <w:tcPr>
            <w:tcW w:w="4077" w:type="dxa"/>
            <w:shd w:val="clear" w:color="auto" w:fill="D9D9D9"/>
            <w:vAlign w:val="center"/>
          </w:tcPr>
          <w:p w14:paraId="1EFB691D" w14:textId="7A4A6FC9" w:rsidR="00BD0790" w:rsidRPr="00241AA1" w:rsidRDefault="00BD0790" w:rsidP="00EC4410">
            <w:pPr>
              <w:tabs>
                <w:tab w:val="left" w:pos="567"/>
              </w:tabs>
              <w:spacing w:after="120"/>
              <w:jc w:val="both"/>
              <w:rPr>
                <w:rFonts w:ascii="Cambria" w:hAnsi="Cambria"/>
                <w:b/>
                <w:bCs/>
              </w:rPr>
            </w:pPr>
            <w:r w:rsidRPr="00241AA1">
              <w:rPr>
                <w:rFonts w:ascii="Cambria" w:eastAsia="Cambria" w:hAnsi="Cambria" w:cs="Cambria"/>
                <w:b/>
                <w:lang w:bidi="en-US"/>
              </w:rPr>
              <w:t>Tender price in HRK or EUR with VAT:</w:t>
            </w:r>
          </w:p>
        </w:tc>
        <w:tc>
          <w:tcPr>
            <w:tcW w:w="5245" w:type="dxa"/>
            <w:vAlign w:val="center"/>
          </w:tcPr>
          <w:p w14:paraId="2DFC31FD" w14:textId="77777777" w:rsidR="00C129B0" w:rsidRPr="00241AA1" w:rsidRDefault="00C129B0" w:rsidP="00EC4410">
            <w:pPr>
              <w:tabs>
                <w:tab w:val="left" w:pos="567"/>
              </w:tabs>
              <w:spacing w:after="120"/>
              <w:jc w:val="both"/>
              <w:rPr>
                <w:rFonts w:ascii="Cambria" w:hAnsi="Cambria"/>
                <w:bCs/>
              </w:rPr>
            </w:pPr>
          </w:p>
        </w:tc>
      </w:tr>
    </w:tbl>
    <w:p w14:paraId="5AD69FCE" w14:textId="647F0616" w:rsidR="00BD0790" w:rsidRPr="00241AA1" w:rsidRDefault="00C0174C" w:rsidP="00F14D52">
      <w:pPr>
        <w:tabs>
          <w:tab w:val="left" w:pos="567"/>
        </w:tabs>
        <w:jc w:val="right"/>
        <w:rPr>
          <w:rFonts w:ascii="Cambria" w:hAnsi="Cambria"/>
          <w:b/>
          <w:bCs/>
          <w:sz w:val="24"/>
          <w:szCs w:val="24"/>
        </w:rPr>
      </w:pPr>
      <w:r w:rsidRPr="00241AA1">
        <w:rPr>
          <w:rFonts w:ascii="Cambria" w:eastAsia="Cambria" w:hAnsi="Cambria" w:cs="Cambria"/>
          <w:b/>
          <w:sz w:val="24"/>
          <w:szCs w:val="24"/>
          <w:lang w:bidi="en-US"/>
        </w:rPr>
        <w:t>(</w:t>
      </w:r>
      <w:proofErr w:type="gramStart"/>
      <w:r w:rsidRPr="00241AA1">
        <w:rPr>
          <w:rFonts w:ascii="Cambria" w:eastAsia="Cambria" w:hAnsi="Cambria" w:cs="Cambria"/>
          <w:b/>
          <w:sz w:val="24"/>
          <w:szCs w:val="24"/>
          <w:lang w:bidi="en-US"/>
        </w:rPr>
        <w:t>specify</w:t>
      </w:r>
      <w:proofErr w:type="gramEnd"/>
      <w:r w:rsidRPr="00241AA1">
        <w:rPr>
          <w:rFonts w:ascii="Cambria" w:eastAsia="Cambria" w:hAnsi="Cambria" w:cs="Cambria"/>
          <w:b/>
          <w:sz w:val="24"/>
          <w:szCs w:val="24"/>
          <w:lang w:bidi="en-US"/>
        </w:rPr>
        <w:t xml:space="preserve"> currency)</w:t>
      </w:r>
    </w:p>
    <w:p w14:paraId="76BD9B4B" w14:textId="77777777" w:rsidR="00BD0790" w:rsidRPr="00241AA1" w:rsidRDefault="00BD0790" w:rsidP="0033441F">
      <w:pPr>
        <w:pStyle w:val="Odlomakpopisa"/>
        <w:numPr>
          <w:ilvl w:val="0"/>
          <w:numId w:val="17"/>
        </w:numPr>
        <w:tabs>
          <w:tab w:val="left" w:pos="567"/>
        </w:tabs>
        <w:jc w:val="both"/>
        <w:rPr>
          <w:rFonts w:ascii="Cambria" w:hAnsi="Cambria"/>
          <w:b/>
          <w:bCs/>
          <w:sz w:val="24"/>
          <w:szCs w:val="24"/>
        </w:rPr>
      </w:pPr>
      <w:r w:rsidRPr="00241AA1">
        <w:rPr>
          <w:rFonts w:ascii="Cambria" w:eastAsia="Cambria" w:hAnsi="Cambria" w:cs="Cambria"/>
          <w:b/>
          <w:sz w:val="24"/>
          <w:szCs w:val="24"/>
          <w:lang w:bidi="en-US"/>
        </w:rPr>
        <w:t>Tender validity period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241AA1" w14:paraId="2BE3038C" w14:textId="77777777" w:rsidTr="00D3668F">
        <w:tc>
          <w:tcPr>
            <w:tcW w:w="4077" w:type="dxa"/>
            <w:shd w:val="clear" w:color="auto" w:fill="D9D9D9"/>
            <w:vAlign w:val="center"/>
          </w:tcPr>
          <w:p w14:paraId="62FB76F1" w14:textId="77777777" w:rsidR="00BD0790" w:rsidRPr="00241AA1" w:rsidRDefault="00BD0790" w:rsidP="00BD0790">
            <w:pPr>
              <w:tabs>
                <w:tab w:val="left" w:pos="567"/>
              </w:tabs>
              <w:jc w:val="both"/>
              <w:rPr>
                <w:rFonts w:ascii="Cambria" w:hAnsi="Cambria"/>
                <w:b/>
                <w:bCs/>
              </w:rPr>
            </w:pPr>
            <w:r w:rsidRPr="00241AA1">
              <w:rPr>
                <w:rFonts w:ascii="Cambria" w:eastAsia="Cambria" w:hAnsi="Cambria" w:cs="Cambria"/>
                <w:b/>
                <w:lang w:bidi="en-US"/>
              </w:rPr>
              <w:t>Tender validity period:</w:t>
            </w:r>
          </w:p>
        </w:tc>
        <w:tc>
          <w:tcPr>
            <w:tcW w:w="5245" w:type="dxa"/>
            <w:vAlign w:val="center"/>
          </w:tcPr>
          <w:p w14:paraId="640EEE90" w14:textId="34181453" w:rsidR="000010CA" w:rsidRPr="00241AA1" w:rsidRDefault="000010CA" w:rsidP="00BD0790">
            <w:pPr>
              <w:tabs>
                <w:tab w:val="left" w:pos="567"/>
              </w:tabs>
              <w:jc w:val="both"/>
              <w:rPr>
                <w:rFonts w:ascii="Cambria" w:hAnsi="Cambria"/>
                <w:bCs/>
              </w:rPr>
            </w:pPr>
          </w:p>
        </w:tc>
      </w:tr>
    </w:tbl>
    <w:p w14:paraId="3F0BE7A7" w14:textId="77777777" w:rsidR="00BD0790" w:rsidRPr="00241AA1" w:rsidRDefault="00BD0790" w:rsidP="00BD0790">
      <w:pPr>
        <w:tabs>
          <w:tab w:val="left" w:pos="567"/>
        </w:tabs>
        <w:jc w:val="both"/>
        <w:rPr>
          <w:rFonts w:ascii="Cambria" w:hAnsi="Cambria"/>
          <w:b/>
          <w:bCs/>
          <w:sz w:val="24"/>
          <w:szCs w:val="24"/>
        </w:rPr>
      </w:pPr>
    </w:p>
    <w:p w14:paraId="46C2CAAF" w14:textId="362F867E" w:rsidR="00BD0790" w:rsidRPr="00241AA1" w:rsidRDefault="00BD0790" w:rsidP="00BD0790">
      <w:pPr>
        <w:tabs>
          <w:tab w:val="left" w:pos="567"/>
        </w:tabs>
        <w:spacing w:after="0" w:line="240" w:lineRule="auto"/>
        <w:jc w:val="both"/>
        <w:rPr>
          <w:rFonts w:ascii="Cambria" w:hAnsi="Cambria"/>
          <w:b/>
          <w:bCs/>
          <w:sz w:val="24"/>
          <w:szCs w:val="24"/>
        </w:rPr>
      </w:pPr>
      <w:r w:rsidRPr="00241AA1">
        <w:rPr>
          <w:rFonts w:ascii="Cambria" w:eastAsia="Cambria" w:hAnsi="Cambria" w:cs="Cambria"/>
          <w:b/>
          <w:sz w:val="24"/>
          <w:szCs w:val="24"/>
          <w:lang w:bidi="en-US"/>
        </w:rPr>
        <w:t>By signing, we confirm that we have examined and understood the Call for Tenders and all the terms of the tender</w:t>
      </w:r>
      <w:r w:rsidR="00282E75" w:rsidRPr="00241AA1">
        <w:rPr>
          <w:rFonts w:ascii="Cambria" w:eastAsia="Cambria" w:hAnsi="Cambria" w:cs="Cambria"/>
          <w:b/>
          <w:sz w:val="24"/>
          <w:szCs w:val="24"/>
          <w:lang w:bidi="en-US"/>
        </w:rPr>
        <w:t>,</w:t>
      </w:r>
      <w:r w:rsidRPr="00241AA1">
        <w:rPr>
          <w:rFonts w:ascii="Cambria" w:eastAsia="Cambria" w:hAnsi="Cambria" w:cs="Cambria"/>
          <w:b/>
          <w:sz w:val="24"/>
          <w:szCs w:val="24"/>
          <w:lang w:bidi="en-US"/>
        </w:rPr>
        <w:t xml:space="preserve"> and that we are submitting a tender whose technical specifications (job description) are described in Annex VI of the Call for Tenders, all in accordance with the provisions of the Call for Tenders.</w:t>
      </w:r>
    </w:p>
    <w:p w14:paraId="39E66D52" w14:textId="77777777" w:rsidR="00BD0790" w:rsidRPr="00241AA1" w:rsidRDefault="00BD0790" w:rsidP="00BD0790">
      <w:pPr>
        <w:tabs>
          <w:tab w:val="left" w:pos="567"/>
        </w:tabs>
        <w:spacing w:after="0" w:line="240" w:lineRule="auto"/>
        <w:jc w:val="both"/>
        <w:rPr>
          <w:rFonts w:ascii="Cambria" w:hAnsi="Cambria"/>
          <w:b/>
          <w:bCs/>
          <w:sz w:val="24"/>
          <w:szCs w:val="24"/>
        </w:rPr>
      </w:pPr>
    </w:p>
    <w:p w14:paraId="57FCC325" w14:textId="06E88E08" w:rsidR="00BD0790" w:rsidRPr="00241AA1" w:rsidRDefault="00BD0790" w:rsidP="00B111FE">
      <w:pPr>
        <w:tabs>
          <w:tab w:val="left" w:pos="567"/>
        </w:tabs>
        <w:rPr>
          <w:rFonts w:ascii="Cambria" w:hAnsi="Cambria"/>
          <w:bCs/>
          <w:sz w:val="24"/>
          <w:szCs w:val="24"/>
        </w:rPr>
      </w:pPr>
      <w:r w:rsidRPr="00241AA1">
        <w:rPr>
          <w:rFonts w:ascii="Cambria" w:eastAsia="Cambria" w:hAnsi="Cambria" w:cs="Cambria"/>
          <w:sz w:val="24"/>
          <w:szCs w:val="24"/>
          <w:lang w:bidi="en-US"/>
        </w:rPr>
        <w:t>IN ______________, __ / __ / 20__.</w:t>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t>FOR THE TENDERER:</w:t>
      </w:r>
    </w:p>
    <w:p w14:paraId="16D752E9" w14:textId="05BB262C" w:rsidR="00BD0790" w:rsidRPr="00241AA1" w:rsidRDefault="00AC20AA" w:rsidP="00AC20AA">
      <w:pPr>
        <w:tabs>
          <w:tab w:val="left" w:pos="567"/>
        </w:tabs>
        <w:jc w:val="right"/>
        <w:rPr>
          <w:rFonts w:ascii="Cambria" w:hAnsi="Cambria"/>
          <w:bCs/>
          <w:sz w:val="24"/>
          <w:szCs w:val="24"/>
        </w:rPr>
      </w:pPr>
      <w:r w:rsidRPr="00241AA1">
        <w:rPr>
          <w:rFonts w:ascii="Cambria" w:eastAsia="Cambria" w:hAnsi="Cambria" w:cs="Cambria"/>
          <w:sz w:val="24"/>
          <w:szCs w:val="24"/>
          <w:lang w:bidi="en-US"/>
        </w:rPr>
        <w:t>L.S.</w:t>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t>_________________________________</w:t>
      </w:r>
    </w:p>
    <w:p w14:paraId="3447B385" w14:textId="1272A533" w:rsidR="00AC20AA" w:rsidRPr="00241AA1" w:rsidRDefault="00BD0790" w:rsidP="00AC20AA">
      <w:pPr>
        <w:tabs>
          <w:tab w:val="left" w:pos="567"/>
        </w:tabs>
        <w:spacing w:after="0" w:line="240" w:lineRule="auto"/>
        <w:jc w:val="right"/>
        <w:rPr>
          <w:rFonts w:ascii="Cambria" w:hAnsi="Cambria"/>
          <w:bCs/>
          <w:sz w:val="18"/>
          <w:szCs w:val="24"/>
        </w:rPr>
      </w:pPr>
      <w:proofErr w:type="gramStart"/>
      <w:r w:rsidRPr="00241AA1">
        <w:rPr>
          <w:rFonts w:ascii="Cambria" w:eastAsia="Cambria" w:hAnsi="Cambria" w:cs="Cambria"/>
          <w:sz w:val="20"/>
          <w:szCs w:val="24"/>
          <w:lang w:bidi="en-US"/>
        </w:rPr>
        <w:t xml:space="preserve">( </w:t>
      </w:r>
      <w:r w:rsidRPr="00241AA1">
        <w:rPr>
          <w:rFonts w:ascii="Cambria" w:eastAsia="Cambria" w:hAnsi="Cambria" w:cs="Cambria"/>
          <w:sz w:val="18"/>
          <w:szCs w:val="24"/>
          <w:lang w:bidi="en-US"/>
        </w:rPr>
        <w:t>signature</w:t>
      </w:r>
      <w:proofErr w:type="gramEnd"/>
      <w:r w:rsidRPr="00241AA1">
        <w:rPr>
          <w:rFonts w:ascii="Cambria" w:eastAsia="Cambria" w:hAnsi="Cambria" w:cs="Cambria"/>
          <w:sz w:val="18"/>
          <w:szCs w:val="24"/>
          <w:lang w:bidi="en-US"/>
        </w:rPr>
        <w:t xml:space="preserve"> of the person authorized to represent</w:t>
      </w:r>
    </w:p>
    <w:p w14:paraId="251CF463" w14:textId="2F2B8986" w:rsidR="00BD0790" w:rsidRPr="00241AA1" w:rsidRDefault="00BD0790" w:rsidP="00AC20AA">
      <w:pPr>
        <w:tabs>
          <w:tab w:val="left" w:pos="567"/>
        </w:tabs>
        <w:spacing w:after="0" w:line="240" w:lineRule="auto"/>
        <w:jc w:val="right"/>
        <w:rPr>
          <w:rFonts w:ascii="Cambria" w:hAnsi="Cambria"/>
          <w:bCs/>
          <w:sz w:val="18"/>
          <w:szCs w:val="24"/>
        </w:rPr>
      </w:pPr>
      <w:r w:rsidRPr="00241AA1">
        <w:rPr>
          <w:rFonts w:ascii="Cambria" w:eastAsia="Cambria" w:hAnsi="Cambria" w:cs="Cambria"/>
          <w:sz w:val="18"/>
          <w:szCs w:val="24"/>
          <w:lang w:bidi="en-US"/>
        </w:rPr>
        <w:t xml:space="preserve"> the economic </w:t>
      </w:r>
      <w:proofErr w:type="gramStart"/>
      <w:r w:rsidRPr="00241AA1">
        <w:rPr>
          <w:rFonts w:ascii="Cambria" w:eastAsia="Cambria" w:hAnsi="Cambria" w:cs="Cambria"/>
          <w:sz w:val="18"/>
          <w:szCs w:val="24"/>
          <w:lang w:bidi="en-US"/>
        </w:rPr>
        <w:t xml:space="preserve">operator </w:t>
      </w:r>
      <w:r w:rsidRPr="00241AA1">
        <w:rPr>
          <w:rFonts w:ascii="Cambria" w:eastAsia="Cambria" w:hAnsi="Cambria" w:cs="Cambria"/>
          <w:sz w:val="20"/>
          <w:szCs w:val="24"/>
          <w:lang w:bidi="en-US"/>
        </w:rPr>
        <w:t>)</w:t>
      </w:r>
      <w:proofErr w:type="gramEnd"/>
    </w:p>
    <w:p w14:paraId="1E0B8EEB" w14:textId="1E0EC281" w:rsidR="00343BA0" w:rsidRPr="00241AA1" w:rsidRDefault="00022AAB" w:rsidP="00343BA0">
      <w:pPr>
        <w:tabs>
          <w:tab w:val="left" w:pos="567"/>
        </w:tabs>
        <w:jc w:val="both"/>
        <w:rPr>
          <w:rFonts w:ascii="Cambria" w:hAnsi="Cambria"/>
          <w:sz w:val="24"/>
          <w:szCs w:val="24"/>
        </w:rPr>
      </w:pPr>
      <w:r w:rsidRPr="00241AA1">
        <w:rPr>
          <w:rFonts w:ascii="Cambria" w:eastAsia="Cambria" w:hAnsi="Cambria" w:cs="Cambria"/>
          <w:sz w:val="24"/>
          <w:szCs w:val="24"/>
          <w:lang w:bidi="en-US"/>
        </w:rPr>
        <w:br w:type="page"/>
      </w:r>
      <w:r w:rsidR="00343BA0" w:rsidRPr="00241AA1">
        <w:rPr>
          <w:rFonts w:ascii="Cambria" w:eastAsia="Cambria" w:hAnsi="Cambria" w:cs="Cambria"/>
          <w:b/>
          <w:sz w:val="24"/>
          <w:szCs w:val="24"/>
          <w:u w:val="single"/>
          <w:lang w:bidi="en-US"/>
        </w:rPr>
        <w:lastRenderedPageBreak/>
        <w:t>Tender sheet: APPENDIX 1 - INFORMATION ON SUBCONTRACTORS</w:t>
      </w:r>
      <w:r w:rsidR="00343BA0" w:rsidRPr="00241AA1">
        <w:rPr>
          <w:rFonts w:ascii="Cambria" w:eastAsia="Cambria" w:hAnsi="Cambria" w:cs="Cambria"/>
          <w:sz w:val="24"/>
          <w:szCs w:val="24"/>
          <w:lang w:bidi="en-US"/>
        </w:rPr>
        <w:t xml:space="preserve"> </w:t>
      </w:r>
      <w:r w:rsidR="00343BA0" w:rsidRPr="00241AA1">
        <w:rPr>
          <w:rFonts w:ascii="Cambria" w:eastAsia="Cambria" w:hAnsi="Cambria" w:cs="Cambria"/>
          <w:sz w:val="24"/>
          <w:szCs w:val="24"/>
          <w:u w:val="single"/>
          <w:lang w:bidi="en-US"/>
        </w:rPr>
        <w:t xml:space="preserve">(attach / fill in only if </w:t>
      </w:r>
      <w:r w:rsidR="00063FA7" w:rsidRPr="00241AA1">
        <w:rPr>
          <w:rFonts w:ascii="Cambria" w:eastAsia="Cambria" w:hAnsi="Cambria" w:cs="Cambria"/>
          <w:sz w:val="24"/>
          <w:szCs w:val="24"/>
          <w:u w:val="single"/>
          <w:lang w:bidi="en-US"/>
        </w:rPr>
        <w:t xml:space="preserve">a </w:t>
      </w:r>
      <w:r w:rsidR="00343BA0" w:rsidRPr="00241AA1">
        <w:rPr>
          <w:rFonts w:ascii="Cambria" w:eastAsia="Cambria" w:hAnsi="Cambria" w:cs="Cambria"/>
          <w:sz w:val="24"/>
          <w:szCs w:val="24"/>
          <w:u w:val="single"/>
          <w:lang w:bidi="en-US"/>
        </w:rPr>
        <w:t xml:space="preserve">part of the contract is </w:t>
      </w:r>
      <w:proofErr w:type="gramStart"/>
      <w:r w:rsidR="00343BA0" w:rsidRPr="00241AA1">
        <w:rPr>
          <w:rFonts w:ascii="Cambria" w:eastAsia="Cambria" w:hAnsi="Cambria" w:cs="Cambria"/>
          <w:sz w:val="24"/>
          <w:szCs w:val="24"/>
          <w:u w:val="single"/>
          <w:lang w:bidi="en-US"/>
        </w:rPr>
        <w:t>subcontracted</w:t>
      </w:r>
      <w:r w:rsidR="00343BA0" w:rsidRPr="00241AA1">
        <w:rPr>
          <w:rFonts w:ascii="Cambria" w:eastAsia="Cambria" w:hAnsi="Cambria" w:cs="Cambria"/>
          <w:sz w:val="24"/>
          <w:szCs w:val="24"/>
          <w:lang w:bidi="en-US"/>
        </w:rPr>
        <w:t xml:space="preserve"> )</w:t>
      </w:r>
      <w:proofErr w:type="gramEnd"/>
    </w:p>
    <w:p w14:paraId="3C769168" w14:textId="77777777" w:rsidR="00636ADC" w:rsidRPr="00241AA1" w:rsidRDefault="00636ADC" w:rsidP="0033441F">
      <w:pPr>
        <w:numPr>
          <w:ilvl w:val="0"/>
          <w:numId w:val="6"/>
        </w:numPr>
        <w:tabs>
          <w:tab w:val="left" w:pos="567"/>
        </w:tabs>
        <w:ind w:left="0" w:firstLine="0"/>
        <w:jc w:val="both"/>
        <w:rPr>
          <w:rFonts w:ascii="Cambria" w:hAnsi="Cambria"/>
          <w:b/>
          <w:bCs/>
          <w:sz w:val="24"/>
          <w:szCs w:val="24"/>
        </w:rPr>
      </w:pPr>
      <w:r w:rsidRPr="00241AA1">
        <w:rPr>
          <w:rFonts w:ascii="Cambria" w:eastAsia="Cambria" w:hAnsi="Cambria" w:cs="Cambria"/>
          <w:b/>
          <w:sz w:val="24"/>
          <w:szCs w:val="24"/>
          <w:lang w:bidi="en-US"/>
        </w:rPr>
        <w:t>Name (company) and registered office of the subcontractor</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241AA1" w14:paraId="50E384A6" w14:textId="77777777" w:rsidTr="008459AD">
        <w:tc>
          <w:tcPr>
            <w:tcW w:w="5949" w:type="dxa"/>
            <w:shd w:val="clear" w:color="auto" w:fill="D9D9D9"/>
            <w:vAlign w:val="center"/>
          </w:tcPr>
          <w:p w14:paraId="2BB519ED" w14:textId="77777777" w:rsidR="00636ADC" w:rsidRPr="00241AA1" w:rsidRDefault="00636ADC" w:rsidP="0033441F">
            <w:pPr>
              <w:pStyle w:val="Odlomakpopisa"/>
              <w:numPr>
                <w:ilvl w:val="0"/>
                <w:numId w:val="8"/>
              </w:numPr>
              <w:tabs>
                <w:tab w:val="left" w:pos="567"/>
              </w:tabs>
              <w:ind w:left="454"/>
              <w:jc w:val="both"/>
              <w:rPr>
                <w:rFonts w:ascii="Cambria" w:hAnsi="Cambria"/>
                <w:b/>
                <w:bCs/>
              </w:rPr>
            </w:pPr>
            <w:r w:rsidRPr="00241AA1">
              <w:rPr>
                <w:rFonts w:ascii="Cambria" w:eastAsia="Cambria" w:hAnsi="Cambria" w:cs="Cambria"/>
                <w:b/>
                <w:lang w:bidi="en-US"/>
              </w:rPr>
              <w:t>Subcontractor:</w:t>
            </w:r>
          </w:p>
        </w:tc>
        <w:tc>
          <w:tcPr>
            <w:tcW w:w="3431" w:type="dxa"/>
            <w:vAlign w:val="center"/>
          </w:tcPr>
          <w:p w14:paraId="5DB05616" w14:textId="77777777" w:rsidR="00636ADC" w:rsidRPr="00241AA1" w:rsidRDefault="00636ADC" w:rsidP="00115596">
            <w:pPr>
              <w:tabs>
                <w:tab w:val="left" w:pos="567"/>
              </w:tabs>
              <w:jc w:val="both"/>
              <w:rPr>
                <w:rFonts w:ascii="Cambria" w:hAnsi="Cambria"/>
                <w:bCs/>
              </w:rPr>
            </w:pPr>
          </w:p>
        </w:tc>
      </w:tr>
      <w:tr w:rsidR="00636ADC" w:rsidRPr="00241AA1" w14:paraId="79BCCF92" w14:textId="77777777" w:rsidTr="008459AD">
        <w:tc>
          <w:tcPr>
            <w:tcW w:w="5949" w:type="dxa"/>
            <w:shd w:val="clear" w:color="auto" w:fill="D9D9D9"/>
            <w:vAlign w:val="center"/>
          </w:tcPr>
          <w:p w14:paraId="4364BB68" w14:textId="77777777" w:rsidR="00636ADC" w:rsidRPr="00241AA1" w:rsidRDefault="00636ADC" w:rsidP="00115596">
            <w:pPr>
              <w:tabs>
                <w:tab w:val="left" w:pos="567"/>
              </w:tabs>
              <w:jc w:val="both"/>
              <w:rPr>
                <w:rFonts w:ascii="Cambria" w:hAnsi="Cambria"/>
                <w:b/>
                <w:bCs/>
              </w:rPr>
            </w:pPr>
            <w:r w:rsidRPr="00241AA1">
              <w:rPr>
                <w:rFonts w:ascii="Cambria" w:eastAsia="Cambria" w:hAnsi="Cambria" w:cs="Cambria"/>
                <w:b/>
                <w:lang w:bidi="en-US"/>
              </w:rPr>
              <w:t>Address:</w:t>
            </w:r>
          </w:p>
        </w:tc>
        <w:tc>
          <w:tcPr>
            <w:tcW w:w="3431" w:type="dxa"/>
            <w:vAlign w:val="center"/>
          </w:tcPr>
          <w:p w14:paraId="0A765C3A" w14:textId="77777777" w:rsidR="00636ADC" w:rsidRPr="00241AA1" w:rsidRDefault="00636ADC" w:rsidP="00115596">
            <w:pPr>
              <w:tabs>
                <w:tab w:val="left" w:pos="567"/>
              </w:tabs>
              <w:jc w:val="both"/>
              <w:rPr>
                <w:rFonts w:ascii="Cambria" w:hAnsi="Cambria"/>
                <w:bCs/>
              </w:rPr>
            </w:pPr>
          </w:p>
        </w:tc>
      </w:tr>
      <w:tr w:rsidR="00636ADC" w:rsidRPr="00241AA1" w14:paraId="02517B93" w14:textId="77777777" w:rsidTr="008459AD">
        <w:tc>
          <w:tcPr>
            <w:tcW w:w="5949" w:type="dxa"/>
            <w:shd w:val="clear" w:color="auto" w:fill="D9D9D9"/>
            <w:vAlign w:val="center"/>
          </w:tcPr>
          <w:p w14:paraId="5B73FE36" w14:textId="58475E99" w:rsidR="00636ADC" w:rsidRPr="00241AA1" w:rsidRDefault="00063FA7" w:rsidP="00115596">
            <w:pPr>
              <w:tabs>
                <w:tab w:val="left" w:pos="567"/>
              </w:tabs>
              <w:jc w:val="both"/>
              <w:rPr>
                <w:rFonts w:ascii="Cambria" w:hAnsi="Cambria"/>
                <w:b/>
                <w:bCs/>
              </w:rPr>
            </w:pPr>
            <w:r w:rsidRPr="00241AA1">
              <w:rPr>
                <w:rFonts w:ascii="Cambria" w:eastAsia="Cambria" w:hAnsi="Cambria" w:cs="Cambria"/>
                <w:b/>
                <w:lang w:bidi="en-US"/>
              </w:rPr>
              <w:t>Personal Identification Number /OIB/:</w:t>
            </w:r>
          </w:p>
        </w:tc>
        <w:tc>
          <w:tcPr>
            <w:tcW w:w="3431" w:type="dxa"/>
            <w:vAlign w:val="center"/>
          </w:tcPr>
          <w:p w14:paraId="0BEC464C" w14:textId="77777777" w:rsidR="00636ADC" w:rsidRPr="00241AA1" w:rsidRDefault="00636ADC" w:rsidP="00115596">
            <w:pPr>
              <w:tabs>
                <w:tab w:val="left" w:pos="567"/>
              </w:tabs>
              <w:jc w:val="both"/>
              <w:rPr>
                <w:rFonts w:ascii="Cambria" w:hAnsi="Cambria"/>
                <w:bCs/>
              </w:rPr>
            </w:pPr>
          </w:p>
        </w:tc>
      </w:tr>
      <w:tr w:rsidR="00636ADC" w:rsidRPr="00241AA1" w14:paraId="28045246" w14:textId="77777777" w:rsidTr="008459AD">
        <w:tc>
          <w:tcPr>
            <w:tcW w:w="5949" w:type="dxa"/>
            <w:shd w:val="clear" w:color="auto" w:fill="D9D9D9"/>
            <w:vAlign w:val="center"/>
          </w:tcPr>
          <w:p w14:paraId="0AFE5F18" w14:textId="77777777" w:rsidR="00636ADC" w:rsidRPr="00241AA1" w:rsidRDefault="00636ADC" w:rsidP="00115596">
            <w:pPr>
              <w:tabs>
                <w:tab w:val="left" w:pos="567"/>
              </w:tabs>
              <w:jc w:val="both"/>
              <w:rPr>
                <w:rFonts w:ascii="Cambria" w:hAnsi="Cambria"/>
                <w:b/>
                <w:bCs/>
              </w:rPr>
            </w:pPr>
            <w:r w:rsidRPr="00241AA1">
              <w:rPr>
                <w:rFonts w:ascii="Cambria" w:eastAsia="Cambria" w:hAnsi="Cambria" w:cs="Cambria"/>
                <w:b/>
                <w:lang w:bidi="en-US"/>
              </w:rPr>
              <w:t>IBAN:</w:t>
            </w:r>
          </w:p>
        </w:tc>
        <w:tc>
          <w:tcPr>
            <w:tcW w:w="3431" w:type="dxa"/>
            <w:vAlign w:val="center"/>
          </w:tcPr>
          <w:p w14:paraId="5B92C109" w14:textId="77777777" w:rsidR="00636ADC" w:rsidRPr="00241AA1" w:rsidRDefault="00636ADC" w:rsidP="00115596">
            <w:pPr>
              <w:tabs>
                <w:tab w:val="left" w:pos="567"/>
              </w:tabs>
              <w:jc w:val="both"/>
              <w:rPr>
                <w:rFonts w:ascii="Cambria" w:hAnsi="Cambria"/>
                <w:bCs/>
              </w:rPr>
            </w:pPr>
          </w:p>
        </w:tc>
      </w:tr>
      <w:tr w:rsidR="00636ADC" w:rsidRPr="00241AA1" w14:paraId="39CDD04B" w14:textId="77777777" w:rsidTr="008459AD">
        <w:trPr>
          <w:trHeight w:val="418"/>
        </w:trPr>
        <w:tc>
          <w:tcPr>
            <w:tcW w:w="5949" w:type="dxa"/>
            <w:shd w:val="clear" w:color="auto" w:fill="D9D9D9"/>
            <w:vAlign w:val="center"/>
          </w:tcPr>
          <w:p w14:paraId="48D51415" w14:textId="77777777" w:rsidR="00636ADC" w:rsidRPr="00241AA1" w:rsidRDefault="00636ADC" w:rsidP="00115596">
            <w:pPr>
              <w:rPr>
                <w:rFonts w:ascii="Cambria" w:hAnsi="Cambria"/>
                <w:b/>
                <w:bCs/>
              </w:rPr>
            </w:pPr>
            <w:r w:rsidRPr="00241AA1">
              <w:rPr>
                <w:rFonts w:ascii="Cambria" w:eastAsia="Cambria" w:hAnsi="Cambria" w:cs="Cambria"/>
                <w:b/>
                <w:lang w:bidi="en-US"/>
              </w:rPr>
              <w:t>Subcontractor in the VAT system (circle):</w:t>
            </w:r>
          </w:p>
        </w:tc>
        <w:tc>
          <w:tcPr>
            <w:tcW w:w="3431" w:type="dxa"/>
            <w:vAlign w:val="center"/>
          </w:tcPr>
          <w:p w14:paraId="31703C80" w14:textId="4504F0B8" w:rsidR="00636ADC" w:rsidRPr="00241AA1" w:rsidRDefault="00636ADC" w:rsidP="00115596">
            <w:pPr>
              <w:rPr>
                <w:rFonts w:ascii="Cambria" w:hAnsi="Cambria"/>
                <w:bCs/>
              </w:rPr>
            </w:pPr>
            <w:r w:rsidRPr="00241AA1">
              <w:rPr>
                <w:rFonts w:ascii="Cambria" w:eastAsia="Cambria" w:hAnsi="Cambria" w:cs="Cambria"/>
                <w:lang w:bidi="en-US"/>
              </w:rPr>
              <w:t>YES</w:t>
            </w:r>
            <w:r w:rsidR="00063FA7" w:rsidRPr="00241AA1">
              <w:rPr>
                <w:rFonts w:ascii="Cambria" w:hAnsi="Cambria"/>
                <w:b/>
                <w:bCs/>
              </w:rPr>
              <w:tab/>
            </w:r>
            <w:r w:rsidR="00063FA7" w:rsidRPr="00241AA1">
              <w:rPr>
                <w:rFonts w:ascii="Cambria" w:hAnsi="Cambria"/>
                <w:b/>
                <w:bCs/>
              </w:rPr>
              <w:tab/>
            </w:r>
            <w:r w:rsidRPr="00241AA1">
              <w:rPr>
                <w:rFonts w:ascii="Cambria" w:eastAsia="Cambria" w:hAnsi="Cambria" w:cs="Cambria"/>
                <w:lang w:bidi="en-US"/>
              </w:rPr>
              <w:t>NO</w:t>
            </w:r>
          </w:p>
        </w:tc>
      </w:tr>
      <w:tr w:rsidR="00636ADC" w:rsidRPr="00241AA1" w14:paraId="2AB26E5A" w14:textId="77777777" w:rsidTr="008459AD">
        <w:tc>
          <w:tcPr>
            <w:tcW w:w="5949" w:type="dxa"/>
            <w:shd w:val="clear" w:color="auto" w:fill="D9D9D9"/>
            <w:vAlign w:val="center"/>
          </w:tcPr>
          <w:p w14:paraId="27BCA643" w14:textId="69939437" w:rsidR="00636ADC" w:rsidRPr="00241AA1" w:rsidRDefault="00636ADC" w:rsidP="009C4A7A">
            <w:pPr>
              <w:tabs>
                <w:tab w:val="left" w:pos="567"/>
              </w:tabs>
              <w:jc w:val="both"/>
              <w:rPr>
                <w:rFonts w:ascii="Cambria" w:hAnsi="Cambria"/>
                <w:b/>
                <w:bCs/>
              </w:rPr>
            </w:pPr>
            <w:r w:rsidRPr="00241AA1">
              <w:rPr>
                <w:rFonts w:ascii="Cambria" w:eastAsia="Cambria" w:hAnsi="Cambria" w:cs="Cambria"/>
                <w:b/>
                <w:lang w:bidi="en-US"/>
              </w:rPr>
              <w:t xml:space="preserve">Subcontractor’s contact person, </w:t>
            </w:r>
            <w:r w:rsidR="009C4A7A" w:rsidRPr="00241AA1">
              <w:rPr>
                <w:rFonts w:ascii="Cambria" w:eastAsia="Cambria" w:hAnsi="Cambria" w:cs="Cambria"/>
                <w:b/>
                <w:lang w:bidi="en-US"/>
              </w:rPr>
              <w:t>phone no.</w:t>
            </w:r>
            <w:r w:rsidRPr="00241AA1">
              <w:rPr>
                <w:rFonts w:ascii="Cambria" w:eastAsia="Cambria" w:hAnsi="Cambria" w:cs="Cambria"/>
                <w:b/>
                <w:lang w:bidi="en-US"/>
              </w:rPr>
              <w:t>, e-mail</w:t>
            </w:r>
          </w:p>
        </w:tc>
        <w:tc>
          <w:tcPr>
            <w:tcW w:w="3431" w:type="dxa"/>
            <w:vAlign w:val="center"/>
          </w:tcPr>
          <w:p w14:paraId="0B432A17" w14:textId="77777777" w:rsidR="00636ADC" w:rsidRPr="00241AA1" w:rsidRDefault="00636ADC" w:rsidP="00115596">
            <w:pPr>
              <w:tabs>
                <w:tab w:val="left" w:pos="567"/>
              </w:tabs>
              <w:jc w:val="both"/>
              <w:rPr>
                <w:rFonts w:ascii="Cambria" w:hAnsi="Cambria"/>
                <w:bCs/>
              </w:rPr>
            </w:pPr>
          </w:p>
        </w:tc>
      </w:tr>
      <w:tr w:rsidR="00636ADC" w:rsidRPr="00241AA1" w14:paraId="3C45EC67" w14:textId="77777777" w:rsidTr="008459AD">
        <w:tc>
          <w:tcPr>
            <w:tcW w:w="5949" w:type="dxa"/>
            <w:shd w:val="clear" w:color="auto" w:fill="D9D9D9"/>
            <w:vAlign w:val="center"/>
          </w:tcPr>
          <w:p w14:paraId="1A403CCD" w14:textId="77777777" w:rsidR="00636ADC" w:rsidRPr="00241AA1" w:rsidRDefault="00636ADC" w:rsidP="00115596">
            <w:pPr>
              <w:rPr>
                <w:rFonts w:ascii="Cambria" w:hAnsi="Cambria"/>
                <w:b/>
                <w:bCs/>
              </w:rPr>
            </w:pPr>
            <w:r w:rsidRPr="00241AA1">
              <w:rPr>
                <w:rFonts w:ascii="Cambria" w:eastAsia="Cambria" w:hAnsi="Cambria" w:cs="Cambria"/>
                <w:b/>
                <w:lang w:bidi="en-US"/>
              </w:rPr>
              <w:t>Part of the contract to be performed by the subcontractor (specify subject, quantity, value and percentage):</w:t>
            </w:r>
          </w:p>
        </w:tc>
        <w:tc>
          <w:tcPr>
            <w:tcW w:w="3431" w:type="dxa"/>
            <w:vAlign w:val="center"/>
          </w:tcPr>
          <w:p w14:paraId="2D69509A" w14:textId="77777777" w:rsidR="00636ADC" w:rsidRPr="00241AA1" w:rsidRDefault="00636ADC" w:rsidP="00115596">
            <w:pPr>
              <w:rPr>
                <w:rFonts w:ascii="Cambria" w:hAnsi="Cambria"/>
                <w:bCs/>
              </w:rPr>
            </w:pPr>
          </w:p>
        </w:tc>
      </w:tr>
    </w:tbl>
    <w:p w14:paraId="618AF7B1" w14:textId="5C0C44AF" w:rsidR="00636ADC" w:rsidRPr="00241AA1" w:rsidRDefault="00636ADC" w:rsidP="00115596">
      <w:pPr>
        <w:tabs>
          <w:tab w:val="left" w:pos="567"/>
        </w:tabs>
        <w:jc w:val="both"/>
        <w:rPr>
          <w:rFonts w:ascii="Cambria" w:hAnsi="Cambria"/>
          <w:b/>
          <w:bCs/>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241AA1" w14:paraId="72713130" w14:textId="77777777" w:rsidTr="008459AD">
        <w:tc>
          <w:tcPr>
            <w:tcW w:w="5949" w:type="dxa"/>
            <w:shd w:val="clear" w:color="auto" w:fill="D9D9D9"/>
            <w:vAlign w:val="center"/>
          </w:tcPr>
          <w:p w14:paraId="2B4D3E0F" w14:textId="77777777" w:rsidR="00636ADC" w:rsidRPr="00241AA1" w:rsidRDefault="00C555D8" w:rsidP="00115596">
            <w:pPr>
              <w:tabs>
                <w:tab w:val="left" w:pos="567"/>
              </w:tabs>
              <w:jc w:val="both"/>
              <w:rPr>
                <w:rFonts w:ascii="Cambria" w:hAnsi="Cambria"/>
                <w:b/>
                <w:bCs/>
              </w:rPr>
            </w:pPr>
            <w:r w:rsidRPr="00241AA1">
              <w:rPr>
                <w:rFonts w:ascii="Cambria" w:eastAsia="Cambria" w:hAnsi="Cambria" w:cs="Cambria"/>
                <w:b/>
                <w:lang w:bidi="en-US"/>
              </w:rPr>
              <w:t>2) Subcontractor:</w:t>
            </w:r>
          </w:p>
        </w:tc>
        <w:tc>
          <w:tcPr>
            <w:tcW w:w="3431" w:type="dxa"/>
            <w:vAlign w:val="center"/>
          </w:tcPr>
          <w:p w14:paraId="4D52897C" w14:textId="77777777" w:rsidR="00636ADC" w:rsidRPr="00241AA1" w:rsidRDefault="00636ADC" w:rsidP="00115596">
            <w:pPr>
              <w:tabs>
                <w:tab w:val="left" w:pos="567"/>
              </w:tabs>
              <w:jc w:val="both"/>
              <w:rPr>
                <w:rFonts w:ascii="Cambria" w:hAnsi="Cambria"/>
                <w:bCs/>
              </w:rPr>
            </w:pPr>
          </w:p>
        </w:tc>
      </w:tr>
      <w:tr w:rsidR="00636ADC" w:rsidRPr="00241AA1" w14:paraId="74500F8C" w14:textId="77777777" w:rsidTr="008459AD">
        <w:tc>
          <w:tcPr>
            <w:tcW w:w="5949" w:type="dxa"/>
            <w:shd w:val="clear" w:color="auto" w:fill="D9D9D9"/>
            <w:vAlign w:val="center"/>
          </w:tcPr>
          <w:p w14:paraId="7B78E1CA" w14:textId="77777777" w:rsidR="00636ADC" w:rsidRPr="00241AA1" w:rsidRDefault="00636ADC" w:rsidP="00115596">
            <w:pPr>
              <w:tabs>
                <w:tab w:val="left" w:pos="567"/>
              </w:tabs>
              <w:jc w:val="both"/>
              <w:rPr>
                <w:rFonts w:ascii="Cambria" w:hAnsi="Cambria"/>
                <w:b/>
                <w:bCs/>
              </w:rPr>
            </w:pPr>
            <w:r w:rsidRPr="00241AA1">
              <w:rPr>
                <w:rFonts w:ascii="Cambria" w:eastAsia="Cambria" w:hAnsi="Cambria" w:cs="Cambria"/>
                <w:b/>
                <w:lang w:bidi="en-US"/>
              </w:rPr>
              <w:t>Address:</w:t>
            </w:r>
          </w:p>
        </w:tc>
        <w:tc>
          <w:tcPr>
            <w:tcW w:w="3431" w:type="dxa"/>
            <w:vAlign w:val="center"/>
          </w:tcPr>
          <w:p w14:paraId="677AFD30" w14:textId="77777777" w:rsidR="00636ADC" w:rsidRPr="00241AA1" w:rsidRDefault="00636ADC" w:rsidP="00115596">
            <w:pPr>
              <w:tabs>
                <w:tab w:val="left" w:pos="567"/>
              </w:tabs>
              <w:jc w:val="both"/>
              <w:rPr>
                <w:rFonts w:ascii="Cambria" w:hAnsi="Cambria"/>
                <w:bCs/>
              </w:rPr>
            </w:pPr>
          </w:p>
        </w:tc>
      </w:tr>
      <w:tr w:rsidR="00636ADC" w:rsidRPr="00241AA1" w14:paraId="6DA14288" w14:textId="77777777" w:rsidTr="008459AD">
        <w:tc>
          <w:tcPr>
            <w:tcW w:w="5949" w:type="dxa"/>
            <w:shd w:val="clear" w:color="auto" w:fill="D9D9D9"/>
            <w:vAlign w:val="center"/>
          </w:tcPr>
          <w:p w14:paraId="3E716A64" w14:textId="5DA9E5DC" w:rsidR="00636ADC" w:rsidRPr="00241AA1" w:rsidRDefault="00063FA7" w:rsidP="00115596">
            <w:pPr>
              <w:tabs>
                <w:tab w:val="left" w:pos="567"/>
              </w:tabs>
              <w:jc w:val="both"/>
              <w:rPr>
                <w:rFonts w:ascii="Cambria" w:hAnsi="Cambria"/>
                <w:b/>
                <w:bCs/>
              </w:rPr>
            </w:pPr>
            <w:r w:rsidRPr="00241AA1">
              <w:rPr>
                <w:rFonts w:ascii="Cambria" w:eastAsia="Cambria" w:hAnsi="Cambria" w:cs="Cambria"/>
                <w:b/>
                <w:lang w:bidi="en-US"/>
              </w:rPr>
              <w:t>Personal Identification Number /OIB/:</w:t>
            </w:r>
          </w:p>
        </w:tc>
        <w:tc>
          <w:tcPr>
            <w:tcW w:w="3431" w:type="dxa"/>
            <w:vAlign w:val="center"/>
          </w:tcPr>
          <w:p w14:paraId="200B53F9" w14:textId="77777777" w:rsidR="00636ADC" w:rsidRPr="00241AA1" w:rsidRDefault="00636ADC" w:rsidP="00115596">
            <w:pPr>
              <w:tabs>
                <w:tab w:val="left" w:pos="567"/>
              </w:tabs>
              <w:jc w:val="both"/>
              <w:rPr>
                <w:rFonts w:ascii="Cambria" w:hAnsi="Cambria"/>
                <w:bCs/>
              </w:rPr>
            </w:pPr>
          </w:p>
        </w:tc>
      </w:tr>
      <w:tr w:rsidR="00636ADC" w:rsidRPr="00241AA1" w14:paraId="09C45A04" w14:textId="77777777" w:rsidTr="008459AD">
        <w:tc>
          <w:tcPr>
            <w:tcW w:w="5949" w:type="dxa"/>
            <w:shd w:val="clear" w:color="auto" w:fill="D9D9D9"/>
            <w:vAlign w:val="center"/>
          </w:tcPr>
          <w:p w14:paraId="5E825BC2" w14:textId="77777777" w:rsidR="00636ADC" w:rsidRPr="00241AA1" w:rsidRDefault="00636ADC" w:rsidP="00115596">
            <w:pPr>
              <w:tabs>
                <w:tab w:val="left" w:pos="567"/>
              </w:tabs>
              <w:jc w:val="both"/>
              <w:rPr>
                <w:rFonts w:ascii="Cambria" w:hAnsi="Cambria"/>
                <w:b/>
                <w:bCs/>
              </w:rPr>
            </w:pPr>
            <w:r w:rsidRPr="00241AA1">
              <w:rPr>
                <w:rFonts w:ascii="Cambria" w:eastAsia="Cambria" w:hAnsi="Cambria" w:cs="Cambria"/>
                <w:b/>
                <w:lang w:bidi="en-US"/>
              </w:rPr>
              <w:t>IBAN:</w:t>
            </w:r>
          </w:p>
        </w:tc>
        <w:tc>
          <w:tcPr>
            <w:tcW w:w="3431" w:type="dxa"/>
            <w:vAlign w:val="center"/>
          </w:tcPr>
          <w:p w14:paraId="4A070129" w14:textId="77777777" w:rsidR="00636ADC" w:rsidRPr="00241AA1" w:rsidRDefault="00636ADC" w:rsidP="00115596">
            <w:pPr>
              <w:tabs>
                <w:tab w:val="left" w:pos="567"/>
              </w:tabs>
              <w:jc w:val="both"/>
              <w:rPr>
                <w:rFonts w:ascii="Cambria" w:hAnsi="Cambria"/>
                <w:bCs/>
              </w:rPr>
            </w:pPr>
          </w:p>
        </w:tc>
      </w:tr>
      <w:tr w:rsidR="00636ADC" w:rsidRPr="00241AA1" w14:paraId="0EC6B19D" w14:textId="77777777" w:rsidTr="008459AD">
        <w:trPr>
          <w:trHeight w:val="272"/>
        </w:trPr>
        <w:tc>
          <w:tcPr>
            <w:tcW w:w="5949" w:type="dxa"/>
            <w:shd w:val="clear" w:color="auto" w:fill="D9D9D9"/>
            <w:vAlign w:val="center"/>
          </w:tcPr>
          <w:p w14:paraId="4CBDEFF1" w14:textId="77777777" w:rsidR="00636ADC" w:rsidRPr="00241AA1" w:rsidRDefault="00636ADC" w:rsidP="00115596">
            <w:pPr>
              <w:tabs>
                <w:tab w:val="left" w:pos="567"/>
              </w:tabs>
              <w:jc w:val="both"/>
              <w:rPr>
                <w:rFonts w:ascii="Cambria" w:hAnsi="Cambria"/>
                <w:b/>
                <w:bCs/>
              </w:rPr>
            </w:pPr>
            <w:r w:rsidRPr="00241AA1">
              <w:rPr>
                <w:rFonts w:ascii="Cambria" w:eastAsia="Cambria" w:hAnsi="Cambria" w:cs="Cambria"/>
                <w:b/>
                <w:lang w:bidi="en-US"/>
              </w:rPr>
              <w:t>Subcontractor in the VAT system (circle):</w:t>
            </w:r>
          </w:p>
        </w:tc>
        <w:tc>
          <w:tcPr>
            <w:tcW w:w="3431" w:type="dxa"/>
            <w:vAlign w:val="center"/>
          </w:tcPr>
          <w:p w14:paraId="2DAADC00" w14:textId="59E407A1" w:rsidR="00636ADC" w:rsidRPr="00241AA1" w:rsidRDefault="00636ADC" w:rsidP="00115596">
            <w:pPr>
              <w:tabs>
                <w:tab w:val="left" w:pos="567"/>
              </w:tabs>
              <w:jc w:val="both"/>
              <w:rPr>
                <w:rFonts w:ascii="Cambria" w:hAnsi="Cambria"/>
                <w:bCs/>
              </w:rPr>
            </w:pPr>
            <w:r w:rsidRPr="00241AA1">
              <w:rPr>
                <w:rFonts w:ascii="Cambria" w:eastAsia="Cambria" w:hAnsi="Cambria" w:cs="Cambria"/>
                <w:lang w:bidi="en-US"/>
              </w:rPr>
              <w:t>YES</w:t>
            </w:r>
            <w:r w:rsidR="00063FA7" w:rsidRPr="00241AA1">
              <w:rPr>
                <w:rFonts w:ascii="Cambria" w:hAnsi="Cambria"/>
                <w:b/>
                <w:bCs/>
              </w:rPr>
              <w:tab/>
            </w:r>
            <w:r w:rsidR="00063FA7" w:rsidRPr="00241AA1">
              <w:rPr>
                <w:rFonts w:ascii="Cambria" w:hAnsi="Cambria"/>
                <w:b/>
                <w:bCs/>
              </w:rPr>
              <w:tab/>
            </w:r>
            <w:r w:rsidR="00063FA7" w:rsidRPr="00241AA1">
              <w:rPr>
                <w:rFonts w:ascii="Cambria" w:hAnsi="Cambria"/>
                <w:b/>
                <w:bCs/>
              </w:rPr>
              <w:tab/>
            </w:r>
            <w:r w:rsidRPr="00241AA1">
              <w:rPr>
                <w:rFonts w:ascii="Cambria" w:eastAsia="Cambria" w:hAnsi="Cambria" w:cs="Cambria"/>
                <w:lang w:bidi="en-US"/>
              </w:rPr>
              <w:t>NO</w:t>
            </w:r>
          </w:p>
        </w:tc>
      </w:tr>
      <w:tr w:rsidR="00636ADC" w:rsidRPr="00241AA1" w14:paraId="14577A21" w14:textId="77777777" w:rsidTr="008459AD">
        <w:tc>
          <w:tcPr>
            <w:tcW w:w="5949" w:type="dxa"/>
            <w:shd w:val="clear" w:color="auto" w:fill="D9D9D9"/>
            <w:vAlign w:val="center"/>
          </w:tcPr>
          <w:p w14:paraId="77987DB1" w14:textId="1C059C1C" w:rsidR="00636ADC" w:rsidRPr="00241AA1" w:rsidRDefault="008459AD" w:rsidP="00115596">
            <w:pPr>
              <w:tabs>
                <w:tab w:val="left" w:pos="567"/>
              </w:tabs>
              <w:jc w:val="both"/>
              <w:rPr>
                <w:rFonts w:ascii="Cambria" w:hAnsi="Cambria"/>
                <w:b/>
                <w:bCs/>
              </w:rPr>
            </w:pPr>
            <w:r w:rsidRPr="00241AA1">
              <w:rPr>
                <w:rFonts w:ascii="Cambria" w:eastAsia="Cambria" w:hAnsi="Cambria" w:cs="Cambria"/>
                <w:b/>
                <w:lang w:bidi="en-US"/>
              </w:rPr>
              <w:t xml:space="preserve">Subcontractor’s contact person, </w:t>
            </w:r>
            <w:r w:rsidR="009C4A7A" w:rsidRPr="00241AA1">
              <w:rPr>
                <w:rFonts w:ascii="Cambria" w:eastAsia="Cambria" w:hAnsi="Cambria" w:cs="Cambria"/>
                <w:b/>
                <w:lang w:bidi="en-US"/>
              </w:rPr>
              <w:t>phone no.</w:t>
            </w:r>
            <w:r w:rsidRPr="00241AA1">
              <w:rPr>
                <w:rFonts w:ascii="Cambria" w:eastAsia="Cambria" w:hAnsi="Cambria" w:cs="Cambria"/>
                <w:b/>
                <w:lang w:bidi="en-US"/>
              </w:rPr>
              <w:t>, e-mail</w:t>
            </w:r>
          </w:p>
        </w:tc>
        <w:tc>
          <w:tcPr>
            <w:tcW w:w="3431" w:type="dxa"/>
            <w:vAlign w:val="center"/>
          </w:tcPr>
          <w:p w14:paraId="301AEF34" w14:textId="77777777" w:rsidR="00636ADC" w:rsidRPr="00241AA1" w:rsidRDefault="00636ADC" w:rsidP="00115596">
            <w:pPr>
              <w:tabs>
                <w:tab w:val="left" w:pos="567"/>
              </w:tabs>
              <w:jc w:val="both"/>
              <w:rPr>
                <w:rFonts w:ascii="Cambria" w:hAnsi="Cambria"/>
                <w:bCs/>
              </w:rPr>
            </w:pPr>
          </w:p>
        </w:tc>
      </w:tr>
      <w:tr w:rsidR="00636ADC" w:rsidRPr="00241AA1" w14:paraId="6E17B0D0" w14:textId="77777777" w:rsidTr="008459AD">
        <w:tc>
          <w:tcPr>
            <w:tcW w:w="5949" w:type="dxa"/>
            <w:shd w:val="clear" w:color="auto" w:fill="D9D9D9"/>
            <w:vAlign w:val="center"/>
          </w:tcPr>
          <w:p w14:paraId="7AF50E77" w14:textId="77777777" w:rsidR="00636ADC" w:rsidRPr="00241AA1" w:rsidRDefault="00636ADC" w:rsidP="00115596">
            <w:pPr>
              <w:rPr>
                <w:rFonts w:ascii="Cambria" w:hAnsi="Cambria"/>
                <w:b/>
                <w:bCs/>
              </w:rPr>
            </w:pPr>
            <w:r w:rsidRPr="00241AA1">
              <w:rPr>
                <w:rFonts w:ascii="Cambria" w:eastAsia="Cambria" w:hAnsi="Cambria" w:cs="Cambria"/>
                <w:b/>
                <w:lang w:bidi="en-US"/>
              </w:rPr>
              <w:t>Part of the contract to be performed by the subcontractor (specify subject, quantity, value and percentage):</w:t>
            </w:r>
          </w:p>
        </w:tc>
        <w:tc>
          <w:tcPr>
            <w:tcW w:w="3431" w:type="dxa"/>
            <w:vAlign w:val="center"/>
          </w:tcPr>
          <w:p w14:paraId="2638DA34" w14:textId="77777777" w:rsidR="00636ADC" w:rsidRPr="00241AA1" w:rsidRDefault="00636ADC" w:rsidP="00115596">
            <w:pPr>
              <w:rPr>
                <w:rFonts w:ascii="Cambria" w:hAnsi="Cambria"/>
                <w:bCs/>
              </w:rPr>
            </w:pPr>
          </w:p>
        </w:tc>
      </w:tr>
    </w:tbl>
    <w:p w14:paraId="1DE7170C" w14:textId="77777777" w:rsidR="00A06B68" w:rsidRPr="00241AA1" w:rsidRDefault="00A06B68" w:rsidP="00115596">
      <w:pPr>
        <w:tabs>
          <w:tab w:val="left" w:pos="567"/>
        </w:tabs>
        <w:jc w:val="center"/>
        <w:rPr>
          <w:rFonts w:ascii="Cambria" w:hAnsi="Cambria"/>
          <w:sz w:val="24"/>
          <w:szCs w:val="24"/>
          <w:u w:val="single"/>
        </w:rPr>
      </w:pPr>
    </w:p>
    <w:p w14:paraId="456BE806" w14:textId="77777777" w:rsidR="00A06B68" w:rsidRPr="00241AA1" w:rsidRDefault="00A06B68" w:rsidP="00115596">
      <w:pPr>
        <w:tabs>
          <w:tab w:val="left" w:pos="567"/>
        </w:tabs>
        <w:jc w:val="center"/>
        <w:rPr>
          <w:rFonts w:ascii="Cambria" w:hAnsi="Cambria"/>
          <w:sz w:val="24"/>
          <w:szCs w:val="24"/>
          <w:u w:val="single"/>
        </w:rPr>
      </w:pPr>
    </w:p>
    <w:p w14:paraId="3C2629A8" w14:textId="6ED7CCEA" w:rsidR="00A06B68" w:rsidRPr="00241AA1" w:rsidRDefault="00A06B68" w:rsidP="00B111FE">
      <w:pPr>
        <w:tabs>
          <w:tab w:val="left" w:pos="567"/>
        </w:tabs>
        <w:rPr>
          <w:rFonts w:ascii="Cambria" w:eastAsia="Cambria" w:hAnsi="Cambria" w:cs="Cambria"/>
          <w:sz w:val="24"/>
          <w:szCs w:val="24"/>
          <w:lang w:bidi="en-US"/>
        </w:rPr>
      </w:pPr>
      <w:r w:rsidRPr="00241AA1">
        <w:rPr>
          <w:rFonts w:ascii="Cambria" w:eastAsia="Cambria" w:hAnsi="Cambria" w:cs="Cambria"/>
          <w:sz w:val="24"/>
          <w:szCs w:val="24"/>
          <w:lang w:bidi="en-US"/>
        </w:rPr>
        <w:t>IN ______________, __ / __ / 20__.</w:t>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00A1116C" w:rsidRPr="00241AA1">
        <w:rPr>
          <w:rFonts w:ascii="Cambria" w:eastAsia="Cambria" w:hAnsi="Cambria" w:cs="Cambria"/>
          <w:sz w:val="24"/>
          <w:szCs w:val="24"/>
          <w:lang w:bidi="en-US"/>
        </w:rPr>
        <w:t xml:space="preserve"> </w:t>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00A1116C" w:rsidRPr="00241AA1">
        <w:rPr>
          <w:rFonts w:ascii="Cambria" w:eastAsia="Cambria" w:hAnsi="Cambria" w:cs="Cambria"/>
          <w:sz w:val="24"/>
          <w:szCs w:val="24"/>
          <w:lang w:bidi="en-US"/>
        </w:rPr>
        <w:t xml:space="preserve"> </w:t>
      </w:r>
      <w:r w:rsidRPr="00241AA1">
        <w:rPr>
          <w:rFonts w:ascii="Cambria" w:eastAsia="Cambria" w:hAnsi="Cambria" w:cs="Cambria"/>
          <w:sz w:val="24"/>
          <w:szCs w:val="24"/>
          <w:lang w:bidi="en-US"/>
        </w:rPr>
        <w:t xml:space="preserve"> FOR THE TENDERER:</w:t>
      </w:r>
    </w:p>
    <w:p w14:paraId="67DD16E1" w14:textId="27C3A8E8" w:rsidR="00D5648C" w:rsidRPr="00241AA1" w:rsidRDefault="00D5648C" w:rsidP="00B111FE">
      <w:pPr>
        <w:tabs>
          <w:tab w:val="left" w:pos="567"/>
        </w:tabs>
        <w:rPr>
          <w:rFonts w:ascii="Cambria" w:eastAsia="Cambria" w:hAnsi="Cambria" w:cs="Cambria"/>
          <w:sz w:val="24"/>
          <w:szCs w:val="24"/>
          <w:lang w:bidi="en-US"/>
        </w:rPr>
      </w:pPr>
    </w:p>
    <w:p w14:paraId="183386BA" w14:textId="77777777" w:rsidR="00D5648C" w:rsidRPr="00241AA1" w:rsidRDefault="00D5648C" w:rsidP="00B111FE">
      <w:pPr>
        <w:tabs>
          <w:tab w:val="left" w:pos="567"/>
        </w:tabs>
        <w:rPr>
          <w:rFonts w:ascii="Cambria" w:hAnsi="Cambria"/>
          <w:bCs/>
          <w:sz w:val="24"/>
          <w:szCs w:val="24"/>
        </w:rPr>
      </w:pPr>
    </w:p>
    <w:p w14:paraId="1F18D578" w14:textId="48E98767" w:rsidR="00A06B68" w:rsidRPr="00241AA1" w:rsidRDefault="00CB5AB4" w:rsidP="00A06B68">
      <w:pPr>
        <w:tabs>
          <w:tab w:val="left" w:pos="567"/>
        </w:tabs>
        <w:jc w:val="both"/>
        <w:rPr>
          <w:rFonts w:ascii="Cambria" w:hAnsi="Cambria"/>
          <w:bCs/>
          <w:sz w:val="24"/>
          <w:szCs w:val="24"/>
        </w:rPr>
      </w:pP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t>L.S.</w:t>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00A1116C" w:rsidRPr="00241AA1">
        <w:rPr>
          <w:rFonts w:ascii="Cambria" w:eastAsia="Cambria" w:hAnsi="Cambria" w:cs="Cambria"/>
          <w:sz w:val="24"/>
          <w:szCs w:val="24"/>
          <w:lang w:bidi="en-US"/>
        </w:rPr>
        <w:t xml:space="preserve">   </w:t>
      </w:r>
      <w:r w:rsidRPr="00241AA1">
        <w:rPr>
          <w:rFonts w:ascii="Cambria" w:eastAsia="Cambria" w:hAnsi="Cambria" w:cs="Cambria"/>
          <w:sz w:val="24"/>
          <w:szCs w:val="24"/>
          <w:lang w:bidi="en-US"/>
        </w:rPr>
        <w:t xml:space="preserve"> ________________________________</w:t>
      </w:r>
    </w:p>
    <w:p w14:paraId="4BE73BF5" w14:textId="41FC5C46" w:rsidR="00B111FE" w:rsidRPr="00241AA1" w:rsidRDefault="006544C9" w:rsidP="00B111FE">
      <w:pPr>
        <w:tabs>
          <w:tab w:val="left" w:pos="567"/>
        </w:tabs>
        <w:spacing w:after="0" w:line="240" w:lineRule="auto"/>
        <w:jc w:val="right"/>
        <w:rPr>
          <w:rFonts w:ascii="Cambria" w:hAnsi="Cambria"/>
          <w:bCs/>
          <w:sz w:val="18"/>
          <w:szCs w:val="24"/>
        </w:rPr>
      </w:pP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00A06B68" w:rsidRPr="00241AA1">
        <w:rPr>
          <w:rFonts w:ascii="Cambria" w:eastAsia="Cambria" w:hAnsi="Cambria" w:cs="Cambria"/>
          <w:sz w:val="20"/>
          <w:szCs w:val="24"/>
          <w:lang w:bidi="en-US"/>
        </w:rPr>
        <w:t>(</w:t>
      </w:r>
      <w:proofErr w:type="gramStart"/>
      <w:r w:rsidR="00A06B68" w:rsidRPr="00241AA1">
        <w:rPr>
          <w:rFonts w:ascii="Cambria" w:eastAsia="Cambria" w:hAnsi="Cambria" w:cs="Cambria"/>
          <w:sz w:val="18"/>
          <w:szCs w:val="24"/>
          <w:lang w:bidi="en-US"/>
        </w:rPr>
        <w:t>signature</w:t>
      </w:r>
      <w:proofErr w:type="gramEnd"/>
      <w:r w:rsidR="00A06B68" w:rsidRPr="00241AA1">
        <w:rPr>
          <w:rFonts w:ascii="Cambria" w:eastAsia="Cambria" w:hAnsi="Cambria" w:cs="Cambria"/>
          <w:sz w:val="18"/>
          <w:szCs w:val="24"/>
          <w:lang w:bidi="en-US"/>
        </w:rPr>
        <w:t xml:space="preserve"> of the person authorized to represent</w:t>
      </w:r>
    </w:p>
    <w:p w14:paraId="30ACB4A8" w14:textId="737E35EA" w:rsidR="00A06B68" w:rsidRPr="00241AA1" w:rsidRDefault="00A06B68" w:rsidP="00B111FE">
      <w:pPr>
        <w:tabs>
          <w:tab w:val="left" w:pos="567"/>
        </w:tabs>
        <w:spacing w:after="0" w:line="240" w:lineRule="auto"/>
        <w:jc w:val="right"/>
        <w:rPr>
          <w:rFonts w:ascii="Cambria" w:hAnsi="Cambria"/>
          <w:bCs/>
          <w:sz w:val="18"/>
          <w:szCs w:val="24"/>
        </w:rPr>
      </w:pPr>
      <w:r w:rsidRPr="00241AA1">
        <w:rPr>
          <w:rFonts w:ascii="Cambria" w:eastAsia="Cambria" w:hAnsi="Cambria" w:cs="Cambria"/>
          <w:sz w:val="18"/>
          <w:szCs w:val="24"/>
          <w:lang w:bidi="en-US"/>
        </w:rPr>
        <w:t xml:space="preserve"> the economic </w:t>
      </w:r>
      <w:proofErr w:type="gramStart"/>
      <w:r w:rsidRPr="00241AA1">
        <w:rPr>
          <w:rFonts w:ascii="Cambria" w:eastAsia="Cambria" w:hAnsi="Cambria" w:cs="Cambria"/>
          <w:sz w:val="18"/>
          <w:szCs w:val="24"/>
          <w:lang w:bidi="en-US"/>
        </w:rPr>
        <w:t xml:space="preserve">operator </w:t>
      </w:r>
      <w:r w:rsidRPr="00241AA1">
        <w:rPr>
          <w:rFonts w:ascii="Cambria" w:eastAsia="Cambria" w:hAnsi="Cambria" w:cs="Cambria"/>
          <w:sz w:val="20"/>
          <w:szCs w:val="24"/>
          <w:lang w:bidi="en-US"/>
        </w:rPr>
        <w:t>)</w:t>
      </w:r>
      <w:proofErr w:type="gramEnd"/>
    </w:p>
    <w:p w14:paraId="6C9B6253" w14:textId="77777777" w:rsidR="00A06B68" w:rsidRPr="00241AA1" w:rsidRDefault="00A06B68" w:rsidP="00A06B68">
      <w:pPr>
        <w:tabs>
          <w:tab w:val="left" w:pos="567"/>
        </w:tabs>
        <w:rPr>
          <w:rFonts w:ascii="Cambria" w:hAnsi="Cambria"/>
          <w:sz w:val="24"/>
          <w:szCs w:val="24"/>
          <w:u w:val="single"/>
        </w:rPr>
      </w:pPr>
    </w:p>
    <w:p w14:paraId="5DC387B2" w14:textId="2F37C3BE" w:rsidR="003A421D" w:rsidRPr="00241AA1" w:rsidRDefault="003A421D">
      <w:pPr>
        <w:rPr>
          <w:rFonts w:ascii="Cambria" w:hAnsi="Cambria"/>
          <w:b/>
          <w:sz w:val="24"/>
          <w:szCs w:val="24"/>
        </w:rPr>
      </w:pPr>
    </w:p>
    <w:p w14:paraId="10C1DE33" w14:textId="7EC2D42C" w:rsidR="00322622" w:rsidRPr="00241AA1" w:rsidRDefault="00322622" w:rsidP="008F1C18">
      <w:pPr>
        <w:tabs>
          <w:tab w:val="left" w:pos="567"/>
        </w:tabs>
        <w:jc w:val="center"/>
        <w:rPr>
          <w:rFonts w:ascii="Cambria" w:hAnsi="Cambria"/>
          <w:b/>
        </w:rPr>
      </w:pPr>
      <w:bookmarkStart w:id="29" w:name="_Hlk3192968"/>
      <w:r w:rsidRPr="00241AA1">
        <w:rPr>
          <w:rFonts w:ascii="Cambria" w:eastAsia="Cambria" w:hAnsi="Cambria" w:cs="Cambria"/>
          <w:b/>
          <w:lang w:bidi="en-US"/>
        </w:rPr>
        <w:lastRenderedPageBreak/>
        <w:t xml:space="preserve">ANNEX II </w:t>
      </w:r>
      <w:r w:rsidR="009E4811" w:rsidRPr="00241AA1">
        <w:rPr>
          <w:rFonts w:ascii="Cambria" w:eastAsia="Cambria" w:hAnsi="Cambria" w:cs="Cambria"/>
          <w:b/>
          <w:lang w:bidi="en-US"/>
        </w:rPr>
        <w:t xml:space="preserve">TO THE </w:t>
      </w:r>
      <w:r w:rsidRPr="00241AA1">
        <w:rPr>
          <w:rFonts w:ascii="Cambria" w:eastAsia="Cambria" w:hAnsi="Cambria" w:cs="Cambria"/>
          <w:b/>
          <w:lang w:bidi="en-US"/>
        </w:rPr>
        <w:t>CALL FOR TENDERS</w:t>
      </w:r>
    </w:p>
    <w:p w14:paraId="7875F648" w14:textId="2DD3B0FF" w:rsidR="00322622" w:rsidRPr="00241AA1" w:rsidRDefault="00322622" w:rsidP="008F1C18">
      <w:pPr>
        <w:pStyle w:val="Odlomakpopisa"/>
        <w:tabs>
          <w:tab w:val="left" w:pos="567"/>
        </w:tabs>
        <w:ind w:left="360"/>
        <w:jc w:val="center"/>
        <w:rPr>
          <w:rFonts w:ascii="Cambria" w:hAnsi="Cambria"/>
          <w:b/>
        </w:rPr>
      </w:pPr>
      <w:bookmarkStart w:id="30" w:name="_Hlk22205877"/>
      <w:r w:rsidRPr="00241AA1">
        <w:rPr>
          <w:rFonts w:ascii="Cambria" w:eastAsia="Cambria" w:hAnsi="Cambria" w:cs="Cambria"/>
          <w:b/>
          <w:lang w:bidi="en-US"/>
        </w:rPr>
        <w:t>STATEMENT OF ABSENCE OF GROUNDS FOR EXCLUSION</w:t>
      </w:r>
    </w:p>
    <w:bookmarkEnd w:id="29"/>
    <w:bookmarkEnd w:id="30"/>
    <w:p w14:paraId="39E872F6" w14:textId="406D2984" w:rsidR="00F800E2" w:rsidRPr="00241AA1" w:rsidRDefault="00F800E2" w:rsidP="00F800E2">
      <w:pPr>
        <w:tabs>
          <w:tab w:val="left" w:pos="567"/>
        </w:tabs>
        <w:jc w:val="center"/>
        <w:rPr>
          <w:rFonts w:ascii="Cambria" w:hAnsi="Cambria"/>
          <w:b/>
          <w:lang w:bidi="hr-HR"/>
        </w:rPr>
      </w:pPr>
      <w:r w:rsidRPr="00241AA1">
        <w:rPr>
          <w:rFonts w:ascii="Cambria" w:eastAsia="Cambria" w:hAnsi="Cambria" w:cs="Cambria"/>
          <w:lang w:bidi="en-US"/>
        </w:rPr>
        <w:t xml:space="preserve">Procurement number: </w:t>
      </w:r>
      <w:r w:rsidRPr="00241AA1">
        <w:rPr>
          <w:rFonts w:ascii="Cambria" w:eastAsia="Cambria" w:hAnsi="Cambria" w:cs="Cambria"/>
          <w:b/>
          <w:lang w:bidi="en-US"/>
        </w:rPr>
        <w:t>KK.11.1.1.01.0083-</w:t>
      </w:r>
      <w:r w:rsidR="00241AA1" w:rsidRPr="00241AA1">
        <w:rPr>
          <w:rFonts w:ascii="Cambria" w:eastAsia="Cambria" w:hAnsi="Cambria" w:cs="Cambria"/>
          <w:b/>
          <w:lang w:bidi="en-US"/>
        </w:rPr>
        <w:t>25082021</w:t>
      </w:r>
    </w:p>
    <w:p w14:paraId="166BC48E" w14:textId="7B5944F1" w:rsidR="00EC4410" w:rsidRPr="00241AA1" w:rsidRDefault="00F800E2" w:rsidP="0089404E">
      <w:pPr>
        <w:tabs>
          <w:tab w:val="left" w:pos="567"/>
        </w:tabs>
        <w:jc w:val="center"/>
        <w:rPr>
          <w:rFonts w:ascii="Cambria" w:hAnsi="Cambria"/>
          <w:b/>
          <w:lang w:bidi="hr-HR"/>
        </w:rPr>
      </w:pPr>
      <w:r w:rsidRPr="00241AA1">
        <w:rPr>
          <w:rFonts w:ascii="Cambria" w:eastAsia="Cambria" w:hAnsi="Cambria" w:cs="Cambria"/>
          <w:lang w:bidi="en-US"/>
        </w:rPr>
        <w:t xml:space="preserve">Procurement name: </w:t>
      </w:r>
      <w:r w:rsidRPr="00241AA1">
        <w:rPr>
          <w:rFonts w:ascii="Cambria" w:eastAsia="Cambria" w:hAnsi="Cambria" w:cs="Cambria"/>
          <w:b/>
          <w:lang w:bidi="en-US"/>
        </w:rPr>
        <w:t xml:space="preserve">Procurement of a machine for </w:t>
      </w:r>
      <w:r w:rsidR="006C1A00" w:rsidRPr="00241AA1">
        <w:rPr>
          <w:rFonts w:ascii="Cambria" w:eastAsia="Cambria" w:hAnsi="Cambria" w:cs="Cambria"/>
          <w:b/>
          <w:lang w:bidi="en-US"/>
        </w:rPr>
        <w:t xml:space="preserve">washing the </w:t>
      </w:r>
      <w:r w:rsidR="008F5D39" w:rsidRPr="00241AA1">
        <w:rPr>
          <w:rFonts w:ascii="Cambria" w:eastAsia="Cambria" w:hAnsi="Cambria" w:cs="Cambria"/>
          <w:b/>
          <w:lang w:bidi="en-US"/>
        </w:rPr>
        <w:t>distributor</w:t>
      </w:r>
      <w:r w:rsidRPr="00241AA1">
        <w:rPr>
          <w:rFonts w:ascii="Cambria" w:eastAsia="Cambria" w:hAnsi="Cambria" w:cs="Cambria"/>
          <w:b/>
          <w:lang w:bidi="en-US"/>
        </w:rPr>
        <w:t xml:space="preserve"> by distillation technique</w:t>
      </w:r>
    </w:p>
    <w:p w14:paraId="50F63CD8" w14:textId="3430BB98" w:rsidR="00EB04E6" w:rsidRPr="00241AA1" w:rsidRDefault="00EB04E6" w:rsidP="003F7C8D">
      <w:pPr>
        <w:tabs>
          <w:tab w:val="left" w:pos="567"/>
        </w:tabs>
        <w:jc w:val="both"/>
        <w:rPr>
          <w:rFonts w:ascii="Cambria" w:hAnsi="Cambria"/>
          <w:bCs/>
          <w:sz w:val="20"/>
          <w:szCs w:val="20"/>
        </w:rPr>
      </w:pPr>
      <w:r w:rsidRPr="00241AA1">
        <w:rPr>
          <w:rFonts w:ascii="Cambria" w:eastAsia="Cambria" w:hAnsi="Cambria" w:cs="Cambria"/>
          <w:sz w:val="20"/>
          <w:szCs w:val="20"/>
          <w:lang w:bidi="en-US"/>
        </w:rPr>
        <w:t xml:space="preserve">In order to prove the </w:t>
      </w:r>
      <w:r w:rsidR="001C0504" w:rsidRPr="00241AA1">
        <w:rPr>
          <w:rFonts w:ascii="Cambria" w:eastAsia="Cambria" w:hAnsi="Cambria" w:cs="Cambria"/>
          <w:sz w:val="20"/>
          <w:szCs w:val="20"/>
          <w:lang w:bidi="en-US"/>
        </w:rPr>
        <w:t>absence</w:t>
      </w:r>
      <w:r w:rsidRPr="00241AA1">
        <w:rPr>
          <w:rFonts w:ascii="Cambria" w:eastAsia="Cambria" w:hAnsi="Cambria" w:cs="Cambria"/>
          <w:sz w:val="20"/>
          <w:szCs w:val="20"/>
          <w:lang w:bidi="en-US"/>
        </w:rPr>
        <w:t xml:space="preserve"> of situations described in </w:t>
      </w:r>
      <w:r w:rsidR="006C1A00" w:rsidRPr="00241AA1">
        <w:rPr>
          <w:rFonts w:ascii="Cambria" w:eastAsia="Cambria" w:hAnsi="Cambria" w:cs="Cambria"/>
          <w:sz w:val="20"/>
          <w:szCs w:val="20"/>
          <w:lang w:bidi="en-US"/>
        </w:rPr>
        <w:t xml:space="preserve">point </w:t>
      </w:r>
      <w:r w:rsidRPr="00241AA1">
        <w:rPr>
          <w:rFonts w:ascii="Cambria" w:eastAsia="Cambria" w:hAnsi="Cambria" w:cs="Cambria"/>
          <w:sz w:val="20"/>
          <w:szCs w:val="20"/>
          <w:lang w:bidi="en-US"/>
        </w:rPr>
        <w:t xml:space="preserve">3 of the </w:t>
      </w:r>
      <w:r w:rsidR="001C0504" w:rsidRPr="00241AA1">
        <w:rPr>
          <w:rFonts w:ascii="Cambria" w:eastAsia="Cambria" w:hAnsi="Cambria" w:cs="Cambria"/>
          <w:sz w:val="20"/>
          <w:szCs w:val="20"/>
          <w:lang w:bidi="en-US"/>
        </w:rPr>
        <w:t>Call for Tenders</w:t>
      </w:r>
      <w:r w:rsidRPr="00241AA1">
        <w:rPr>
          <w:rFonts w:ascii="Cambria" w:eastAsia="Cambria" w:hAnsi="Cambria" w:cs="Cambria"/>
          <w:sz w:val="20"/>
          <w:szCs w:val="20"/>
          <w:lang w:bidi="en-US"/>
        </w:rPr>
        <w:t xml:space="preserve">, which could lead to the exclusion of the tenderer </w:t>
      </w:r>
      <w:r w:rsidR="001C0504" w:rsidRPr="00241AA1">
        <w:rPr>
          <w:rFonts w:ascii="Cambria" w:eastAsia="Cambria" w:hAnsi="Cambria" w:cs="Cambria"/>
          <w:sz w:val="20"/>
          <w:szCs w:val="20"/>
          <w:lang w:bidi="en-US"/>
        </w:rPr>
        <w:t>f</w:t>
      </w:r>
      <w:r w:rsidRPr="00241AA1">
        <w:rPr>
          <w:rFonts w:ascii="Cambria" w:eastAsia="Cambria" w:hAnsi="Cambria" w:cs="Cambria"/>
          <w:sz w:val="20"/>
          <w:szCs w:val="20"/>
          <w:lang w:bidi="en-US"/>
        </w:rPr>
        <w:t xml:space="preserve">rom the procurement procedure, </w:t>
      </w:r>
      <w:r w:rsidR="001C0504" w:rsidRPr="00241AA1">
        <w:rPr>
          <w:rFonts w:ascii="Cambria" w:eastAsia="Cambria" w:hAnsi="Cambria" w:cs="Cambria"/>
          <w:sz w:val="20"/>
          <w:szCs w:val="20"/>
          <w:lang w:bidi="en-US"/>
        </w:rPr>
        <w:t>we hereby issue the following:</w:t>
      </w:r>
    </w:p>
    <w:p w14:paraId="11890DAD" w14:textId="77777777" w:rsidR="00EB04E6" w:rsidRPr="00241AA1" w:rsidRDefault="00EB04E6" w:rsidP="00EB04E6">
      <w:pPr>
        <w:tabs>
          <w:tab w:val="left" w:pos="567"/>
        </w:tabs>
        <w:rPr>
          <w:rFonts w:ascii="Cambria" w:hAnsi="Cambria"/>
          <w:b/>
          <w:bCs/>
        </w:rPr>
      </w:pPr>
      <w:r w:rsidRPr="00241AA1">
        <w:rPr>
          <w:rFonts w:ascii="Cambria" w:eastAsia="Cambria" w:hAnsi="Cambria" w:cs="Cambria"/>
          <w:b/>
          <w:lang w:bidi="en-US"/>
        </w:rPr>
        <w:tab/>
      </w:r>
      <w:r w:rsidRPr="00241AA1">
        <w:rPr>
          <w:rFonts w:ascii="Cambria" w:eastAsia="Cambria" w:hAnsi="Cambria" w:cs="Cambria"/>
          <w:b/>
          <w:lang w:bidi="en-US"/>
        </w:rPr>
        <w:tab/>
      </w:r>
      <w:r w:rsidRPr="00241AA1">
        <w:rPr>
          <w:rFonts w:ascii="Cambria" w:eastAsia="Cambria" w:hAnsi="Cambria" w:cs="Cambria"/>
          <w:b/>
          <w:lang w:bidi="en-US"/>
        </w:rPr>
        <w:tab/>
      </w:r>
      <w:r w:rsidRPr="00241AA1">
        <w:rPr>
          <w:rFonts w:ascii="Cambria" w:eastAsia="Cambria" w:hAnsi="Cambria" w:cs="Cambria"/>
          <w:b/>
          <w:lang w:bidi="en-US"/>
        </w:rPr>
        <w:tab/>
      </w:r>
      <w:r w:rsidRPr="00241AA1">
        <w:rPr>
          <w:rFonts w:ascii="Cambria" w:eastAsia="Cambria" w:hAnsi="Cambria" w:cs="Cambria"/>
          <w:b/>
          <w:lang w:bidi="en-US"/>
        </w:rPr>
        <w:tab/>
      </w:r>
      <w:r w:rsidRPr="00241AA1">
        <w:rPr>
          <w:rFonts w:ascii="Cambria" w:eastAsia="Cambria" w:hAnsi="Cambria" w:cs="Cambria"/>
          <w:b/>
          <w:lang w:bidi="en-US"/>
        </w:rPr>
        <w:tab/>
      </w:r>
      <w:r w:rsidRPr="00241AA1">
        <w:rPr>
          <w:rFonts w:ascii="Cambria" w:eastAsia="Cambria" w:hAnsi="Cambria" w:cs="Cambria"/>
          <w:b/>
          <w:lang w:bidi="en-US"/>
        </w:rPr>
        <w:tab/>
        <w:t>STATEMENT</w:t>
      </w:r>
    </w:p>
    <w:p w14:paraId="51DE6C34" w14:textId="420A35C9" w:rsidR="00EB04E6" w:rsidRPr="00241AA1" w:rsidRDefault="00EB04E6" w:rsidP="004543FA">
      <w:pPr>
        <w:tabs>
          <w:tab w:val="left" w:pos="567"/>
        </w:tabs>
        <w:spacing w:line="276" w:lineRule="auto"/>
        <w:jc w:val="both"/>
        <w:rPr>
          <w:rFonts w:ascii="Cambria" w:hAnsi="Cambria"/>
          <w:bCs/>
          <w:sz w:val="20"/>
          <w:szCs w:val="20"/>
        </w:rPr>
      </w:pPr>
      <w:r w:rsidRPr="00241AA1">
        <w:rPr>
          <w:rFonts w:ascii="Cambria" w:eastAsia="Cambria" w:hAnsi="Cambria" w:cs="Cambria"/>
          <w:sz w:val="20"/>
          <w:szCs w:val="20"/>
          <w:lang w:bidi="en-US"/>
        </w:rPr>
        <w:t>by which I</w:t>
      </w:r>
      <w:r w:rsidR="00486B37" w:rsidRPr="00241AA1">
        <w:rPr>
          <w:rFonts w:ascii="Cambria" w:eastAsia="Cambria" w:hAnsi="Cambria" w:cs="Cambria"/>
          <w:sz w:val="20"/>
          <w:szCs w:val="20"/>
          <w:lang w:bidi="en-US"/>
        </w:rPr>
        <w:t>,</w:t>
      </w:r>
      <w:r w:rsidRPr="00241AA1">
        <w:rPr>
          <w:rFonts w:ascii="Cambria" w:eastAsia="Cambria" w:hAnsi="Cambria" w:cs="Cambria"/>
          <w:sz w:val="20"/>
          <w:szCs w:val="20"/>
          <w:lang w:bidi="en-US"/>
        </w:rPr>
        <w:t xml:space="preserve"> __ </w:t>
      </w:r>
      <w:r w:rsidRPr="00241AA1">
        <w:rPr>
          <w:rFonts w:ascii="Cambria" w:eastAsia="Cambria" w:hAnsi="Cambria" w:cs="Cambria"/>
          <w:b/>
          <w:sz w:val="20"/>
          <w:szCs w:val="20"/>
          <w:u w:val="single"/>
          <w:lang w:bidi="en-US"/>
        </w:rPr>
        <w:t>____________</w:t>
      </w:r>
      <w:r w:rsidRPr="00241AA1">
        <w:rPr>
          <w:rFonts w:ascii="Cambria" w:eastAsia="Cambria" w:hAnsi="Cambria" w:cs="Cambria"/>
          <w:sz w:val="20"/>
          <w:szCs w:val="20"/>
          <w:lang w:bidi="en-US"/>
        </w:rPr>
        <w:t xml:space="preserve"> </w:t>
      </w:r>
      <w:r w:rsidRPr="00241AA1">
        <w:rPr>
          <w:rFonts w:ascii="Cambria" w:eastAsia="Cambria" w:hAnsi="Cambria" w:cs="Cambria"/>
          <w:sz w:val="20"/>
          <w:szCs w:val="20"/>
          <w:u w:val="single"/>
          <w:lang w:bidi="en-US"/>
        </w:rPr>
        <w:t>___</w:t>
      </w:r>
      <w:r w:rsidRPr="00241AA1">
        <w:rPr>
          <w:rFonts w:ascii="Cambria" w:eastAsia="Cambria" w:hAnsi="Cambria" w:cs="Cambria"/>
          <w:sz w:val="20"/>
          <w:szCs w:val="20"/>
          <w:lang w:bidi="en-US"/>
        </w:rPr>
        <w:t xml:space="preserve"> (name and surname) from </w:t>
      </w:r>
      <w:r w:rsidRPr="00241AA1">
        <w:rPr>
          <w:rFonts w:ascii="Cambria" w:eastAsia="Cambria" w:hAnsi="Cambria" w:cs="Cambria"/>
          <w:b/>
          <w:sz w:val="20"/>
          <w:szCs w:val="20"/>
          <w:u w:val="single"/>
          <w:lang w:bidi="en-US"/>
        </w:rPr>
        <w:t>_______________________</w:t>
      </w:r>
      <w:r w:rsidRPr="00241AA1">
        <w:rPr>
          <w:rFonts w:ascii="Cambria" w:eastAsia="Cambria" w:hAnsi="Cambria" w:cs="Cambria"/>
          <w:sz w:val="20"/>
          <w:szCs w:val="20"/>
          <w:lang w:bidi="en-US"/>
        </w:rPr>
        <w:t xml:space="preserve"> __ (residential address)</w:t>
      </w:r>
      <w:r w:rsidR="00486B37" w:rsidRPr="00241AA1">
        <w:rPr>
          <w:rFonts w:ascii="Cambria" w:eastAsia="Cambria" w:hAnsi="Cambria" w:cs="Cambria"/>
          <w:sz w:val="20"/>
          <w:szCs w:val="20"/>
          <w:lang w:bidi="en-US"/>
        </w:rPr>
        <w:t>,</w:t>
      </w:r>
      <w:r w:rsidRPr="00241AA1">
        <w:rPr>
          <w:rFonts w:ascii="Cambria" w:eastAsia="Cambria" w:hAnsi="Cambria" w:cs="Cambria"/>
          <w:sz w:val="20"/>
          <w:szCs w:val="20"/>
          <w:lang w:bidi="en-US"/>
        </w:rPr>
        <w:t xml:space="preserve"> OIB: _ </w:t>
      </w:r>
      <w:r w:rsidRPr="00241AA1">
        <w:rPr>
          <w:rFonts w:ascii="Cambria" w:eastAsia="Cambria" w:hAnsi="Cambria" w:cs="Cambria"/>
          <w:b/>
          <w:sz w:val="20"/>
          <w:szCs w:val="20"/>
          <w:u w:val="single"/>
          <w:lang w:bidi="en-US"/>
        </w:rPr>
        <w:t>_______________</w:t>
      </w:r>
      <w:r w:rsidRPr="00241AA1">
        <w:rPr>
          <w:rFonts w:ascii="Cambria" w:eastAsia="Cambria" w:hAnsi="Cambria" w:cs="Cambria"/>
          <w:sz w:val="20"/>
          <w:szCs w:val="20"/>
          <w:lang w:bidi="en-US"/>
        </w:rPr>
        <w:t xml:space="preserve">, </w:t>
      </w:r>
      <w:r w:rsidR="00486B37" w:rsidRPr="00241AA1">
        <w:rPr>
          <w:rFonts w:ascii="Cambria" w:eastAsia="Cambria" w:hAnsi="Cambria" w:cs="Cambria"/>
          <w:sz w:val="20"/>
          <w:szCs w:val="20"/>
          <w:lang w:bidi="en-US"/>
        </w:rPr>
        <w:t xml:space="preserve">identity card </w:t>
      </w:r>
      <w:r w:rsidRPr="00241AA1">
        <w:rPr>
          <w:rFonts w:ascii="Cambria" w:eastAsia="Cambria" w:hAnsi="Cambria" w:cs="Cambria"/>
          <w:sz w:val="20"/>
          <w:szCs w:val="20"/>
          <w:lang w:bidi="en-US"/>
        </w:rPr>
        <w:t xml:space="preserve">number _ </w:t>
      </w:r>
      <w:r w:rsidRPr="00241AA1">
        <w:rPr>
          <w:rFonts w:ascii="Cambria" w:eastAsia="Cambria" w:hAnsi="Cambria" w:cs="Cambria"/>
          <w:b/>
          <w:sz w:val="20"/>
          <w:szCs w:val="20"/>
          <w:u w:val="single"/>
          <w:lang w:bidi="en-US"/>
        </w:rPr>
        <w:t>______________</w:t>
      </w:r>
      <w:r w:rsidR="00486B37" w:rsidRPr="00241AA1">
        <w:rPr>
          <w:rFonts w:ascii="Cambria" w:eastAsia="Cambria" w:hAnsi="Cambria" w:cs="Cambria"/>
          <w:b/>
          <w:sz w:val="20"/>
          <w:szCs w:val="20"/>
          <w:u w:val="single"/>
          <w:lang w:bidi="en-US"/>
        </w:rPr>
        <w:t>,</w:t>
      </w:r>
      <w:r w:rsidRPr="00241AA1">
        <w:rPr>
          <w:rFonts w:ascii="Cambria" w:eastAsia="Cambria" w:hAnsi="Cambria" w:cs="Cambria"/>
          <w:sz w:val="20"/>
          <w:szCs w:val="20"/>
          <w:lang w:bidi="en-US"/>
        </w:rPr>
        <w:t xml:space="preserve"> issued by </w:t>
      </w:r>
      <w:r w:rsidRPr="00241AA1">
        <w:rPr>
          <w:rFonts w:ascii="Cambria" w:eastAsia="Cambria" w:hAnsi="Cambria" w:cs="Cambria"/>
          <w:b/>
          <w:sz w:val="20"/>
          <w:szCs w:val="20"/>
          <w:u w:val="single"/>
          <w:lang w:bidi="en-US"/>
        </w:rPr>
        <w:t>_________________</w:t>
      </w:r>
      <w:r w:rsidR="00486B37" w:rsidRPr="00241AA1">
        <w:rPr>
          <w:rFonts w:ascii="Cambria" w:eastAsia="Cambria" w:hAnsi="Cambria" w:cs="Cambria"/>
          <w:sz w:val="20"/>
          <w:szCs w:val="20"/>
          <w:lang w:bidi="en-US"/>
        </w:rPr>
        <w:t>,</w:t>
      </w:r>
      <w:r w:rsidRPr="00241AA1">
        <w:rPr>
          <w:rFonts w:ascii="Cambria" w:eastAsia="Cambria" w:hAnsi="Cambria" w:cs="Cambria"/>
          <w:sz w:val="20"/>
          <w:szCs w:val="20"/>
          <w:lang w:bidi="en-US"/>
        </w:rPr>
        <w:t xml:space="preserve"> as a legally authorized person to represent the economic entity </w:t>
      </w:r>
      <w:r w:rsidRPr="00241AA1">
        <w:rPr>
          <w:rFonts w:ascii="Cambria" w:eastAsia="Cambria" w:hAnsi="Cambria" w:cs="Cambria"/>
          <w:b/>
          <w:sz w:val="20"/>
          <w:szCs w:val="20"/>
          <w:u w:val="single"/>
          <w:lang w:bidi="en-US"/>
        </w:rPr>
        <w:t>_______________________________________</w:t>
      </w:r>
      <w:r w:rsidRPr="00241AA1">
        <w:rPr>
          <w:rFonts w:ascii="Cambria" w:eastAsia="Cambria" w:hAnsi="Cambria" w:cs="Cambria"/>
          <w:sz w:val="20"/>
          <w:szCs w:val="20"/>
          <w:lang w:bidi="en-US"/>
        </w:rPr>
        <w:t xml:space="preserve"> (name and seat of the economic entity, OIB)</w:t>
      </w:r>
      <w:r w:rsidR="00CF5E4A" w:rsidRPr="00241AA1">
        <w:rPr>
          <w:rFonts w:ascii="Cambria" w:eastAsia="Cambria" w:hAnsi="Cambria" w:cs="Cambria"/>
          <w:sz w:val="20"/>
          <w:szCs w:val="20"/>
          <w:lang w:bidi="en-US"/>
        </w:rPr>
        <w:t>,</w:t>
      </w:r>
      <w:r w:rsidRPr="00241AA1">
        <w:rPr>
          <w:rFonts w:ascii="Cambria" w:eastAsia="Cambria" w:hAnsi="Cambria" w:cs="Cambria"/>
          <w:sz w:val="20"/>
          <w:szCs w:val="20"/>
          <w:lang w:bidi="en-US"/>
        </w:rPr>
        <w:t xml:space="preserve"> declare </w:t>
      </w:r>
      <w:r w:rsidR="004D4AF0" w:rsidRPr="00241AA1">
        <w:rPr>
          <w:rFonts w:ascii="Cambria" w:eastAsia="Cambria" w:hAnsi="Cambria" w:cs="Cambria"/>
          <w:sz w:val="20"/>
          <w:szCs w:val="20"/>
          <w:lang w:bidi="en-US"/>
        </w:rPr>
        <w:t xml:space="preserve">under material and criminal liability </w:t>
      </w:r>
      <w:r w:rsidRPr="00241AA1">
        <w:rPr>
          <w:rFonts w:ascii="Cambria" w:eastAsia="Cambria" w:hAnsi="Cambria" w:cs="Cambria"/>
          <w:sz w:val="20"/>
          <w:szCs w:val="20"/>
          <w:lang w:bidi="en-US"/>
        </w:rPr>
        <w:t>that the tenderer and the person legally authorized to represent the</w:t>
      </w:r>
      <w:r w:rsidR="00E772E1" w:rsidRPr="00241AA1">
        <w:rPr>
          <w:rFonts w:ascii="Cambria" w:eastAsia="Cambria" w:hAnsi="Cambria" w:cs="Cambria"/>
          <w:sz w:val="20"/>
          <w:szCs w:val="20"/>
          <w:lang w:bidi="en-US"/>
        </w:rPr>
        <w:t>m</w:t>
      </w:r>
      <w:r w:rsidRPr="00241AA1">
        <w:rPr>
          <w:rFonts w:ascii="Cambria" w:eastAsia="Cambria" w:hAnsi="Cambria" w:cs="Cambria"/>
          <w:sz w:val="20"/>
          <w:szCs w:val="20"/>
          <w:lang w:bidi="en-US"/>
        </w:rPr>
        <w:t xml:space="preserve"> </w:t>
      </w:r>
    </w:p>
    <w:p w14:paraId="42FB157C" w14:textId="77777777" w:rsidR="006C1A00" w:rsidRPr="00241AA1" w:rsidRDefault="006C1A00" w:rsidP="006C1A00">
      <w:pPr>
        <w:pStyle w:val="Odlomakpopisa"/>
        <w:numPr>
          <w:ilvl w:val="2"/>
          <w:numId w:val="7"/>
        </w:numPr>
        <w:ind w:left="360"/>
        <w:rPr>
          <w:rFonts w:ascii="Cambria" w:eastAsia="Cambria" w:hAnsi="Cambria" w:cs="Cambria"/>
          <w:sz w:val="20"/>
          <w:szCs w:val="20"/>
          <w:lang w:bidi="en-US"/>
        </w:rPr>
      </w:pPr>
      <w:r w:rsidRPr="00241AA1">
        <w:rPr>
          <w:rFonts w:ascii="Cambria" w:eastAsia="Cambria" w:hAnsi="Cambria" w:cs="Cambria"/>
          <w:sz w:val="20"/>
          <w:szCs w:val="20"/>
          <w:lang w:bidi="en-US"/>
        </w:rPr>
        <w:t>if they or a person authorized by law to represent the Tenderer (a person who is a member of the administrative, management or supervisory body or has the authority to represent, make decisions or supervise that economic entity) has been convicted of any of the following criminal offenses or relevant offenses under regulations of the state of the Tenderer's seat or the state of which the person is legally authorized to represent the Tenderer: participation in a criminal organization, criminal association, commission of a criminal offense within a criminal association, association for the commission of criminal offenses, terrorism or terrorist offenses, money laundering or financing of terrorism, child labor or other forms of human trafficking, corruption, receiving bribes in business, giving bribes in business, abuse of public procurement, abuse of position and authority, granting illegal advantage, receiving bribes, giving bribes, influence peddling, giving bribes for influence peddling, abuse of position and authority, abuse of office, illegal intermediation, fraud, fraud in business, tax or customs evasion, subsidy fraud.</w:t>
      </w:r>
    </w:p>
    <w:p w14:paraId="76F4BA38" w14:textId="46E713CE" w:rsidR="0089404E" w:rsidRPr="00241AA1" w:rsidRDefault="0089404E" w:rsidP="004543FA">
      <w:pPr>
        <w:pStyle w:val="Odlomakpopisa"/>
        <w:numPr>
          <w:ilvl w:val="2"/>
          <w:numId w:val="7"/>
        </w:numPr>
        <w:tabs>
          <w:tab w:val="left" w:pos="284"/>
        </w:tabs>
        <w:spacing w:line="276" w:lineRule="auto"/>
        <w:ind w:left="284" w:hanging="284"/>
        <w:jc w:val="both"/>
        <w:rPr>
          <w:rFonts w:ascii="Cambria" w:hAnsi="Cambria"/>
          <w:bCs/>
          <w:sz w:val="20"/>
          <w:szCs w:val="20"/>
        </w:rPr>
      </w:pPr>
      <w:r w:rsidRPr="00241AA1">
        <w:rPr>
          <w:rFonts w:ascii="Cambria" w:eastAsia="Cambria" w:hAnsi="Cambria" w:cs="Cambria"/>
          <w:sz w:val="20"/>
          <w:szCs w:val="20"/>
          <w:lang w:bidi="en-US"/>
        </w:rPr>
        <w:t>has not fulfilled the obligation to pay salaries to employees, pay contributions to fund compulsory insurance (especially health or pension insurance) or pay taxes in accordance with the regulations of the Republic of Croatia as the state in which the Tenderer is established, in accordance with the regulations of the country of establishment (if they are not established in the Republic of Croatia), unless in accordance with special rules a deferral of payment of the stated liabilities has been granted, and if the amount of due and unpaid liabilities does not exceed HRK 200.</w:t>
      </w:r>
    </w:p>
    <w:p w14:paraId="48B9D0B2" w14:textId="6688DBA4" w:rsidR="0089404E" w:rsidRPr="00241AA1" w:rsidRDefault="0089404E" w:rsidP="004543FA">
      <w:pPr>
        <w:pStyle w:val="Odlomakpopisa"/>
        <w:numPr>
          <w:ilvl w:val="2"/>
          <w:numId w:val="7"/>
        </w:numPr>
        <w:tabs>
          <w:tab w:val="left" w:pos="284"/>
        </w:tabs>
        <w:spacing w:line="276" w:lineRule="auto"/>
        <w:ind w:left="284" w:hanging="284"/>
        <w:jc w:val="both"/>
        <w:rPr>
          <w:rFonts w:ascii="Cambria" w:hAnsi="Cambria"/>
          <w:bCs/>
          <w:sz w:val="20"/>
          <w:szCs w:val="20"/>
        </w:rPr>
      </w:pPr>
      <w:r w:rsidRPr="00241AA1">
        <w:rPr>
          <w:rFonts w:ascii="Cambria" w:eastAsia="Cambria" w:hAnsi="Cambria" w:cs="Cambria"/>
          <w:sz w:val="20"/>
          <w:szCs w:val="20"/>
          <w:lang w:bidi="en-US"/>
        </w:rPr>
        <w:t xml:space="preserve">if he has falsely stated, </w:t>
      </w:r>
      <w:r w:rsidR="006C1A00" w:rsidRPr="00241AA1">
        <w:rPr>
          <w:rFonts w:ascii="Cambria" w:eastAsia="Cambria" w:hAnsi="Cambria" w:cs="Cambria"/>
          <w:sz w:val="20"/>
          <w:szCs w:val="20"/>
          <w:lang w:bidi="en-US"/>
        </w:rPr>
        <w:t>misre</w:t>
      </w:r>
      <w:r w:rsidRPr="00241AA1">
        <w:rPr>
          <w:rFonts w:ascii="Cambria" w:eastAsia="Cambria" w:hAnsi="Cambria" w:cs="Cambria"/>
          <w:sz w:val="20"/>
          <w:szCs w:val="20"/>
          <w:lang w:bidi="en-US"/>
        </w:rPr>
        <w:t xml:space="preserve">presented or provided false information regarding the </w:t>
      </w:r>
      <w:r w:rsidR="006C1A00" w:rsidRPr="00241AA1">
        <w:rPr>
          <w:rFonts w:ascii="Cambria" w:eastAsia="Cambria" w:hAnsi="Cambria" w:cs="Cambria"/>
          <w:sz w:val="20"/>
          <w:szCs w:val="20"/>
          <w:lang w:bidi="en-US"/>
        </w:rPr>
        <w:t xml:space="preserve">requirements which the NOJN defined as </w:t>
      </w:r>
      <w:proofErr w:type="gramStart"/>
      <w:r w:rsidR="006C1A00" w:rsidRPr="00241AA1">
        <w:rPr>
          <w:rFonts w:ascii="Cambria" w:eastAsia="Cambria" w:hAnsi="Cambria" w:cs="Cambria"/>
          <w:sz w:val="20"/>
          <w:szCs w:val="20"/>
          <w:lang w:bidi="en-US"/>
        </w:rPr>
        <w:t xml:space="preserve">necessary  </w:t>
      </w:r>
      <w:r w:rsidRPr="00241AA1">
        <w:rPr>
          <w:rFonts w:ascii="Cambria" w:eastAsia="Cambria" w:hAnsi="Cambria" w:cs="Cambria"/>
          <w:sz w:val="20"/>
          <w:szCs w:val="20"/>
          <w:lang w:bidi="en-US"/>
        </w:rPr>
        <w:t>.</w:t>
      </w:r>
      <w:proofErr w:type="gramEnd"/>
    </w:p>
    <w:p w14:paraId="07A95847" w14:textId="4326D12A" w:rsidR="00636ADC" w:rsidRPr="00241AA1" w:rsidRDefault="002500E9" w:rsidP="004543FA">
      <w:pPr>
        <w:tabs>
          <w:tab w:val="left" w:pos="567"/>
        </w:tabs>
        <w:spacing w:line="276" w:lineRule="auto"/>
        <w:jc w:val="both"/>
        <w:rPr>
          <w:rFonts w:ascii="Cambria" w:hAnsi="Cambria"/>
          <w:bCs/>
          <w:sz w:val="24"/>
          <w:szCs w:val="24"/>
        </w:rPr>
      </w:pPr>
      <w:r w:rsidRPr="00241AA1">
        <w:rPr>
          <w:rFonts w:ascii="Cambria" w:eastAsia="Cambria" w:hAnsi="Cambria" w:cs="Cambria"/>
          <w:sz w:val="20"/>
          <w:szCs w:val="20"/>
          <w:lang w:bidi="en-US"/>
        </w:rPr>
        <w:t>IN _____________, __ / __ / 20__.</w:t>
      </w:r>
      <w:r w:rsidRPr="00241AA1">
        <w:rPr>
          <w:rFonts w:ascii="Cambria" w:eastAsia="Cambria" w:hAnsi="Cambria" w:cs="Cambria"/>
          <w:sz w:val="20"/>
          <w:szCs w:val="20"/>
          <w:lang w:bidi="en-US"/>
        </w:rPr>
        <w:tab/>
      </w:r>
      <w:r w:rsidRPr="00241AA1">
        <w:rPr>
          <w:rFonts w:ascii="Cambria" w:eastAsia="Cambria" w:hAnsi="Cambria" w:cs="Cambria"/>
          <w:sz w:val="20"/>
          <w:szCs w:val="20"/>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p>
    <w:p w14:paraId="06AC56EA" w14:textId="77777777" w:rsidR="00804E31" w:rsidRPr="00241AA1" w:rsidRDefault="00804E31" w:rsidP="00804E31">
      <w:pPr>
        <w:tabs>
          <w:tab w:val="left" w:pos="567"/>
        </w:tabs>
        <w:jc w:val="right"/>
        <w:rPr>
          <w:rFonts w:ascii="Cambria" w:hAnsi="Cambria"/>
          <w:bCs/>
          <w:sz w:val="24"/>
          <w:szCs w:val="24"/>
        </w:rPr>
      </w:pPr>
      <w:r w:rsidRPr="00241AA1">
        <w:rPr>
          <w:rFonts w:ascii="Cambria" w:eastAsia="Cambria" w:hAnsi="Cambria" w:cs="Cambria"/>
          <w:sz w:val="24"/>
          <w:szCs w:val="24"/>
          <w:lang w:bidi="en-US"/>
        </w:rPr>
        <w:t>FOR THE TENDERER:</w:t>
      </w:r>
    </w:p>
    <w:p w14:paraId="1C8F0E8D" w14:textId="7AC2A1AD" w:rsidR="00804E31" w:rsidRPr="00241AA1" w:rsidRDefault="00B111FE" w:rsidP="00804E31">
      <w:pPr>
        <w:tabs>
          <w:tab w:val="left" w:pos="567"/>
        </w:tabs>
        <w:jc w:val="right"/>
        <w:rPr>
          <w:rFonts w:ascii="Cambria" w:hAnsi="Cambria"/>
          <w:bCs/>
          <w:sz w:val="24"/>
          <w:szCs w:val="24"/>
        </w:rPr>
      </w:pPr>
      <w:r w:rsidRPr="00241AA1">
        <w:rPr>
          <w:rFonts w:ascii="Cambria" w:eastAsia="Cambria" w:hAnsi="Cambria" w:cs="Cambria"/>
          <w:sz w:val="24"/>
          <w:szCs w:val="24"/>
          <w:lang w:bidi="en-US"/>
        </w:rPr>
        <w:t>________</w:t>
      </w:r>
      <w:r w:rsidRPr="00241AA1">
        <w:rPr>
          <w:rFonts w:ascii="Cambria" w:eastAsia="Cambria" w:hAnsi="Cambria" w:cs="Cambria"/>
          <w:sz w:val="24"/>
          <w:szCs w:val="24"/>
          <w:u w:val="single"/>
          <w:lang w:bidi="en-US"/>
        </w:rPr>
        <w:t>______________________</w:t>
      </w:r>
      <w:r w:rsidRPr="00241AA1">
        <w:rPr>
          <w:rFonts w:ascii="Cambria" w:eastAsia="Cambria" w:hAnsi="Cambria" w:cs="Cambria"/>
          <w:sz w:val="24"/>
          <w:szCs w:val="24"/>
          <w:lang w:bidi="en-US"/>
        </w:rPr>
        <w:t>___</w:t>
      </w:r>
    </w:p>
    <w:p w14:paraId="3ACEA57A" w14:textId="77777777" w:rsidR="00B111FE" w:rsidRPr="00241AA1" w:rsidRDefault="00804E31" w:rsidP="00B111FE">
      <w:pPr>
        <w:tabs>
          <w:tab w:val="left" w:pos="567"/>
        </w:tabs>
        <w:spacing w:after="0" w:line="240" w:lineRule="auto"/>
        <w:jc w:val="right"/>
        <w:rPr>
          <w:rFonts w:ascii="Cambria" w:hAnsi="Cambria"/>
          <w:bCs/>
          <w:sz w:val="18"/>
          <w:szCs w:val="24"/>
        </w:rPr>
      </w:pPr>
      <w:r w:rsidRPr="00241AA1">
        <w:rPr>
          <w:rFonts w:ascii="Cambria" w:eastAsia="Cambria" w:hAnsi="Cambria" w:cs="Cambria"/>
          <w:sz w:val="20"/>
          <w:szCs w:val="24"/>
          <w:lang w:bidi="en-US"/>
        </w:rPr>
        <w:tab/>
      </w:r>
      <w:r w:rsidRPr="00241AA1">
        <w:rPr>
          <w:rFonts w:ascii="Cambria" w:eastAsia="Cambria" w:hAnsi="Cambria" w:cs="Cambria"/>
          <w:sz w:val="20"/>
          <w:szCs w:val="24"/>
          <w:lang w:bidi="en-US"/>
        </w:rPr>
        <w:tab/>
      </w:r>
      <w:r w:rsidRPr="00241AA1">
        <w:rPr>
          <w:rFonts w:ascii="Cambria" w:eastAsia="Cambria" w:hAnsi="Cambria" w:cs="Cambria"/>
          <w:sz w:val="20"/>
          <w:szCs w:val="24"/>
          <w:lang w:bidi="en-US"/>
        </w:rPr>
        <w:tab/>
      </w:r>
      <w:r w:rsidRPr="00241AA1">
        <w:rPr>
          <w:rFonts w:ascii="Cambria" w:eastAsia="Cambria" w:hAnsi="Cambria" w:cs="Cambria"/>
          <w:sz w:val="20"/>
          <w:szCs w:val="24"/>
          <w:lang w:bidi="en-US"/>
        </w:rPr>
        <w:tab/>
      </w:r>
      <w:r w:rsidRPr="00241AA1">
        <w:rPr>
          <w:rFonts w:ascii="Cambria" w:eastAsia="Cambria" w:hAnsi="Cambria" w:cs="Cambria"/>
          <w:sz w:val="20"/>
          <w:szCs w:val="24"/>
          <w:lang w:bidi="en-US"/>
        </w:rPr>
        <w:tab/>
      </w:r>
      <w:r w:rsidRPr="00241AA1">
        <w:rPr>
          <w:rFonts w:ascii="Cambria" w:eastAsia="Cambria" w:hAnsi="Cambria" w:cs="Cambria"/>
          <w:sz w:val="20"/>
          <w:szCs w:val="24"/>
          <w:lang w:bidi="en-US"/>
        </w:rPr>
        <w:tab/>
      </w:r>
      <w:r w:rsidRPr="00241AA1">
        <w:rPr>
          <w:rFonts w:ascii="Cambria" w:eastAsia="Cambria" w:hAnsi="Cambria" w:cs="Cambria"/>
          <w:sz w:val="20"/>
          <w:szCs w:val="24"/>
          <w:lang w:bidi="en-US"/>
        </w:rPr>
        <w:tab/>
      </w:r>
      <w:r w:rsidRPr="00241AA1">
        <w:rPr>
          <w:rFonts w:ascii="Cambria" w:eastAsia="Cambria" w:hAnsi="Cambria" w:cs="Cambria"/>
          <w:sz w:val="20"/>
          <w:szCs w:val="24"/>
          <w:lang w:bidi="en-US"/>
        </w:rPr>
        <w:tab/>
      </w:r>
      <w:proofErr w:type="gramStart"/>
      <w:r w:rsidRPr="00241AA1">
        <w:rPr>
          <w:rFonts w:ascii="Cambria" w:eastAsia="Cambria" w:hAnsi="Cambria" w:cs="Cambria"/>
          <w:sz w:val="20"/>
          <w:szCs w:val="24"/>
          <w:lang w:bidi="en-US"/>
        </w:rPr>
        <w:t xml:space="preserve">( </w:t>
      </w:r>
      <w:r w:rsidR="00732243" w:rsidRPr="00241AA1">
        <w:rPr>
          <w:rFonts w:ascii="Cambria" w:eastAsia="Cambria" w:hAnsi="Cambria" w:cs="Cambria"/>
          <w:sz w:val="18"/>
          <w:szCs w:val="24"/>
          <w:lang w:bidi="en-US"/>
        </w:rPr>
        <w:t>signature</w:t>
      </w:r>
      <w:proofErr w:type="gramEnd"/>
      <w:r w:rsidR="00732243" w:rsidRPr="00241AA1">
        <w:rPr>
          <w:rFonts w:ascii="Cambria" w:eastAsia="Cambria" w:hAnsi="Cambria" w:cs="Cambria"/>
          <w:sz w:val="18"/>
          <w:szCs w:val="24"/>
          <w:lang w:bidi="en-US"/>
        </w:rPr>
        <w:t xml:space="preserve"> of the person authorized to represent</w:t>
      </w:r>
    </w:p>
    <w:p w14:paraId="4CF89F7A" w14:textId="546ED42D" w:rsidR="007A42CA" w:rsidRPr="00241AA1" w:rsidRDefault="00732243" w:rsidP="00B111FE">
      <w:pPr>
        <w:tabs>
          <w:tab w:val="left" w:pos="567"/>
        </w:tabs>
        <w:spacing w:after="0" w:line="240" w:lineRule="auto"/>
        <w:jc w:val="right"/>
        <w:rPr>
          <w:rFonts w:ascii="Cambria" w:hAnsi="Cambria"/>
          <w:bCs/>
          <w:sz w:val="18"/>
          <w:szCs w:val="24"/>
        </w:rPr>
      </w:pPr>
      <w:r w:rsidRPr="00241AA1">
        <w:rPr>
          <w:rFonts w:ascii="Cambria" w:eastAsia="Cambria" w:hAnsi="Cambria" w:cs="Cambria"/>
          <w:sz w:val="18"/>
          <w:szCs w:val="24"/>
          <w:lang w:bidi="en-US"/>
        </w:rPr>
        <w:t xml:space="preserve"> the economic </w:t>
      </w:r>
      <w:proofErr w:type="gramStart"/>
      <w:r w:rsidRPr="00241AA1">
        <w:rPr>
          <w:rFonts w:ascii="Cambria" w:eastAsia="Cambria" w:hAnsi="Cambria" w:cs="Cambria"/>
          <w:sz w:val="18"/>
          <w:szCs w:val="24"/>
          <w:lang w:bidi="en-US"/>
        </w:rPr>
        <w:t xml:space="preserve">operator </w:t>
      </w:r>
      <w:r w:rsidR="0085713A" w:rsidRPr="00241AA1">
        <w:rPr>
          <w:rFonts w:ascii="Cambria" w:eastAsia="Cambria" w:hAnsi="Cambria" w:cs="Cambria"/>
          <w:sz w:val="20"/>
          <w:szCs w:val="24"/>
          <w:lang w:bidi="en-US"/>
        </w:rPr>
        <w:t>)</w:t>
      </w:r>
      <w:proofErr w:type="gramEnd"/>
    </w:p>
    <w:p w14:paraId="1F667B65" w14:textId="77777777" w:rsidR="000010CA" w:rsidRPr="00241AA1" w:rsidRDefault="000010CA" w:rsidP="0089404E">
      <w:pPr>
        <w:tabs>
          <w:tab w:val="left" w:pos="567"/>
        </w:tabs>
        <w:spacing w:after="0" w:line="240" w:lineRule="auto"/>
        <w:rPr>
          <w:rFonts w:ascii="Cambria" w:hAnsi="Cambria"/>
          <w:bCs/>
          <w:sz w:val="20"/>
          <w:szCs w:val="24"/>
        </w:rPr>
      </w:pPr>
    </w:p>
    <w:tbl>
      <w:tblPr>
        <w:tblStyle w:val="Reetkatablice"/>
        <w:tblW w:w="0" w:type="auto"/>
        <w:tblLook w:val="04A0" w:firstRow="1" w:lastRow="0" w:firstColumn="1" w:lastColumn="0" w:noHBand="0" w:noVBand="1"/>
      </w:tblPr>
      <w:tblGrid>
        <w:gridCol w:w="9060"/>
      </w:tblGrid>
      <w:tr w:rsidR="00D510A4" w:rsidRPr="00241AA1" w14:paraId="188E491E" w14:textId="77777777" w:rsidTr="00D510A4">
        <w:tc>
          <w:tcPr>
            <w:tcW w:w="9060" w:type="dxa"/>
          </w:tcPr>
          <w:p w14:paraId="06E16A52" w14:textId="77777777" w:rsidR="00D510A4" w:rsidRPr="00241AA1" w:rsidRDefault="00D510A4" w:rsidP="004543FA">
            <w:pPr>
              <w:tabs>
                <w:tab w:val="left" w:pos="567"/>
              </w:tabs>
              <w:jc w:val="both"/>
              <w:rPr>
                <w:rFonts w:ascii="Cambria" w:eastAsia="Cambria" w:hAnsi="Cambria" w:cs="Cambria"/>
                <w:b/>
                <w:sz w:val="22"/>
                <w:szCs w:val="22"/>
                <w:lang w:bidi="en-US"/>
              </w:rPr>
            </w:pPr>
            <w:r w:rsidRPr="00241AA1">
              <w:rPr>
                <w:rFonts w:ascii="Cambria" w:eastAsia="Cambria" w:hAnsi="Cambria" w:cs="Cambria"/>
                <w:b/>
                <w:sz w:val="22"/>
                <w:szCs w:val="22"/>
                <w:lang w:bidi="en-US"/>
              </w:rPr>
              <w:t>In the case of a consortium, the statement must be signed by each member of the consortium.</w:t>
            </w:r>
          </w:p>
          <w:p w14:paraId="082F459D" w14:textId="636DD06A" w:rsidR="004543FA" w:rsidRPr="00241AA1" w:rsidRDefault="004543FA" w:rsidP="004543FA">
            <w:pPr>
              <w:tabs>
                <w:tab w:val="left" w:pos="567"/>
              </w:tabs>
              <w:jc w:val="both"/>
              <w:rPr>
                <w:rFonts w:ascii="Cambria" w:hAnsi="Cambria"/>
                <w:sz w:val="24"/>
                <w:szCs w:val="24"/>
                <w:lang w:bidi="hr-HR"/>
              </w:rPr>
            </w:pPr>
          </w:p>
        </w:tc>
      </w:tr>
    </w:tbl>
    <w:p w14:paraId="14A50D90" w14:textId="77777777" w:rsidR="008F5D39" w:rsidRPr="00241AA1" w:rsidRDefault="008F5D39" w:rsidP="00EC4410">
      <w:pPr>
        <w:jc w:val="center"/>
        <w:rPr>
          <w:rFonts w:ascii="Cambria" w:eastAsia="Cambria" w:hAnsi="Cambria" w:cs="Cambria"/>
          <w:b/>
          <w:sz w:val="24"/>
          <w:szCs w:val="24"/>
          <w:lang w:bidi="en-US"/>
        </w:rPr>
      </w:pPr>
      <w:bookmarkStart w:id="31" w:name="_Hlk3192950"/>
    </w:p>
    <w:p w14:paraId="2597B667" w14:textId="0DFDDFEE" w:rsidR="00C71066" w:rsidRPr="00241AA1" w:rsidRDefault="00C71066" w:rsidP="00EC4410">
      <w:pPr>
        <w:jc w:val="center"/>
        <w:rPr>
          <w:rFonts w:ascii="Cambria" w:hAnsi="Cambria"/>
          <w:b/>
          <w:sz w:val="24"/>
          <w:szCs w:val="24"/>
        </w:rPr>
      </w:pPr>
      <w:r w:rsidRPr="00241AA1">
        <w:rPr>
          <w:rFonts w:ascii="Cambria" w:eastAsia="Cambria" w:hAnsi="Cambria" w:cs="Cambria"/>
          <w:b/>
          <w:sz w:val="24"/>
          <w:szCs w:val="24"/>
          <w:lang w:bidi="en-US"/>
        </w:rPr>
        <w:lastRenderedPageBreak/>
        <w:t>ANNEX III</w:t>
      </w:r>
      <w:bookmarkStart w:id="32" w:name="_Hlk77661837"/>
      <w:r w:rsidRPr="00241AA1">
        <w:rPr>
          <w:rFonts w:ascii="Cambria" w:eastAsia="Cambria" w:hAnsi="Cambria" w:cs="Cambria"/>
          <w:sz w:val="24"/>
          <w:szCs w:val="24"/>
          <w:lang w:bidi="en-US"/>
        </w:rPr>
        <w:t xml:space="preserve"> </w:t>
      </w:r>
      <w:r w:rsidR="00EA728A" w:rsidRPr="00241AA1">
        <w:rPr>
          <w:rFonts w:ascii="Cambria" w:eastAsia="Cambria" w:hAnsi="Cambria" w:cs="Cambria"/>
          <w:b/>
          <w:sz w:val="24"/>
          <w:szCs w:val="24"/>
          <w:lang w:bidi="en-US"/>
        </w:rPr>
        <w:t>TO THE</w:t>
      </w:r>
      <w:r w:rsidR="00EA728A" w:rsidRPr="00241AA1">
        <w:rPr>
          <w:rFonts w:ascii="Cambria" w:eastAsia="Cambria" w:hAnsi="Cambria" w:cs="Cambria"/>
          <w:sz w:val="24"/>
          <w:szCs w:val="24"/>
          <w:lang w:bidi="en-US"/>
        </w:rPr>
        <w:t xml:space="preserve"> </w:t>
      </w:r>
      <w:r w:rsidRPr="00241AA1">
        <w:rPr>
          <w:rFonts w:ascii="Cambria" w:eastAsia="Cambria" w:hAnsi="Cambria" w:cs="Cambria"/>
          <w:b/>
          <w:sz w:val="24"/>
          <w:szCs w:val="24"/>
          <w:lang w:bidi="en-US"/>
        </w:rPr>
        <w:t>CALL FOR TENDERS</w:t>
      </w:r>
      <w:bookmarkEnd w:id="32"/>
    </w:p>
    <w:p w14:paraId="736206AB" w14:textId="140F5A8F" w:rsidR="00C71066" w:rsidRPr="00241AA1" w:rsidRDefault="00C71066" w:rsidP="00EC4410">
      <w:pPr>
        <w:pStyle w:val="Odlomakpopisa"/>
        <w:tabs>
          <w:tab w:val="left" w:pos="567"/>
        </w:tabs>
        <w:ind w:left="360"/>
        <w:jc w:val="center"/>
        <w:rPr>
          <w:rFonts w:ascii="Cambria" w:hAnsi="Cambria"/>
          <w:b/>
          <w:sz w:val="24"/>
          <w:szCs w:val="24"/>
        </w:rPr>
      </w:pPr>
      <w:bookmarkStart w:id="33" w:name="_Hlk22205915"/>
      <w:r w:rsidRPr="00241AA1">
        <w:rPr>
          <w:rFonts w:ascii="Cambria" w:eastAsia="Cambria" w:hAnsi="Cambria" w:cs="Cambria"/>
          <w:b/>
          <w:sz w:val="24"/>
          <w:szCs w:val="24"/>
          <w:lang w:bidi="en-US"/>
        </w:rPr>
        <w:t>STATEMENT OF MEETING THE PROFESSIONAL ABILITY</w:t>
      </w:r>
      <w:r w:rsidR="004543FA" w:rsidRPr="00241AA1">
        <w:rPr>
          <w:rFonts w:ascii="Cambria" w:eastAsia="Cambria" w:hAnsi="Cambria" w:cs="Cambria"/>
          <w:b/>
          <w:sz w:val="24"/>
          <w:szCs w:val="24"/>
          <w:lang w:bidi="en-US"/>
        </w:rPr>
        <w:t xml:space="preserve"> REQUIREMENTS</w:t>
      </w:r>
      <w:r w:rsidRPr="00241AA1">
        <w:rPr>
          <w:rFonts w:ascii="Cambria" w:eastAsia="Cambria" w:hAnsi="Cambria" w:cs="Cambria"/>
          <w:b/>
          <w:sz w:val="24"/>
          <w:szCs w:val="24"/>
          <w:lang w:bidi="en-US"/>
        </w:rPr>
        <w:t xml:space="preserve"> </w:t>
      </w:r>
      <w:bookmarkEnd w:id="31"/>
      <w:bookmarkEnd w:id="33"/>
    </w:p>
    <w:p w14:paraId="7F21FE1D" w14:textId="7A9AAD68" w:rsidR="00F800E2" w:rsidRPr="00241AA1" w:rsidRDefault="00F800E2" w:rsidP="00F800E2">
      <w:pPr>
        <w:tabs>
          <w:tab w:val="left" w:pos="567"/>
        </w:tabs>
        <w:jc w:val="center"/>
        <w:rPr>
          <w:rFonts w:ascii="Cambria" w:hAnsi="Cambria"/>
          <w:b/>
          <w:sz w:val="24"/>
          <w:szCs w:val="24"/>
          <w:lang w:bidi="hr-HR"/>
        </w:rPr>
      </w:pPr>
      <w:r w:rsidRPr="00241AA1">
        <w:rPr>
          <w:rFonts w:ascii="Cambria" w:eastAsia="Cambria" w:hAnsi="Cambria" w:cs="Cambria"/>
          <w:sz w:val="24"/>
          <w:szCs w:val="24"/>
          <w:lang w:bidi="en-US"/>
        </w:rPr>
        <w:t xml:space="preserve">Procurement number: </w:t>
      </w:r>
      <w:r w:rsidRPr="00241AA1">
        <w:rPr>
          <w:rFonts w:ascii="Cambria" w:eastAsia="Cambria" w:hAnsi="Cambria" w:cs="Cambria"/>
          <w:b/>
          <w:sz w:val="24"/>
          <w:szCs w:val="24"/>
          <w:lang w:bidi="en-US"/>
        </w:rPr>
        <w:t>KK.11.1.1.01.0083-</w:t>
      </w:r>
      <w:r w:rsidR="00241AA1" w:rsidRPr="00241AA1">
        <w:rPr>
          <w:rFonts w:ascii="Cambria" w:eastAsia="Cambria" w:hAnsi="Cambria" w:cs="Cambria"/>
          <w:b/>
          <w:sz w:val="24"/>
          <w:szCs w:val="24"/>
          <w:lang w:bidi="en-US"/>
        </w:rPr>
        <w:t>25082021</w:t>
      </w:r>
    </w:p>
    <w:p w14:paraId="561E8AF5" w14:textId="0F6A5567" w:rsidR="00F800E2" w:rsidRPr="00241AA1" w:rsidRDefault="00F800E2" w:rsidP="00F800E2">
      <w:pPr>
        <w:tabs>
          <w:tab w:val="left" w:pos="567"/>
        </w:tabs>
        <w:jc w:val="center"/>
        <w:rPr>
          <w:rFonts w:ascii="Cambria" w:hAnsi="Cambria"/>
          <w:b/>
          <w:sz w:val="24"/>
          <w:szCs w:val="24"/>
          <w:lang w:bidi="hr-HR"/>
        </w:rPr>
      </w:pPr>
      <w:r w:rsidRPr="00241AA1">
        <w:rPr>
          <w:rFonts w:ascii="Cambria" w:eastAsia="Cambria" w:hAnsi="Cambria" w:cs="Cambria"/>
          <w:sz w:val="24"/>
          <w:szCs w:val="24"/>
          <w:lang w:bidi="en-US"/>
        </w:rPr>
        <w:t xml:space="preserve">Procurement name: </w:t>
      </w:r>
      <w:r w:rsidRPr="00241AA1">
        <w:rPr>
          <w:rFonts w:ascii="Cambria" w:eastAsia="Cambria" w:hAnsi="Cambria" w:cs="Cambria"/>
          <w:b/>
          <w:sz w:val="24"/>
          <w:szCs w:val="24"/>
          <w:lang w:bidi="en-US"/>
        </w:rPr>
        <w:t xml:space="preserve">Procurement of a machine for </w:t>
      </w:r>
      <w:r w:rsidR="006C1A00" w:rsidRPr="00241AA1">
        <w:rPr>
          <w:rFonts w:ascii="Cambria" w:eastAsia="Cambria" w:hAnsi="Cambria" w:cs="Cambria"/>
          <w:b/>
          <w:sz w:val="24"/>
          <w:szCs w:val="24"/>
          <w:lang w:bidi="en-US"/>
        </w:rPr>
        <w:t>washing the distributor</w:t>
      </w:r>
      <w:r w:rsidRPr="00241AA1">
        <w:rPr>
          <w:rFonts w:ascii="Cambria" w:eastAsia="Cambria" w:hAnsi="Cambria" w:cs="Cambria"/>
          <w:b/>
          <w:sz w:val="24"/>
          <w:szCs w:val="24"/>
          <w:lang w:bidi="en-US"/>
        </w:rPr>
        <w:t xml:space="preserve"> by distillation technique</w:t>
      </w:r>
    </w:p>
    <w:p w14:paraId="5DDD8B22" w14:textId="77777777" w:rsidR="00EC4410" w:rsidRPr="00241AA1" w:rsidRDefault="00EC4410" w:rsidP="00F800E2">
      <w:pPr>
        <w:tabs>
          <w:tab w:val="left" w:pos="567"/>
        </w:tabs>
        <w:jc w:val="center"/>
        <w:rPr>
          <w:rFonts w:ascii="Cambria" w:hAnsi="Cambria"/>
          <w:b/>
          <w:bCs/>
          <w:sz w:val="24"/>
          <w:szCs w:val="24"/>
          <w:lang w:bidi="hr-HR"/>
        </w:rPr>
      </w:pPr>
    </w:p>
    <w:p w14:paraId="0FBA9882" w14:textId="75A75948" w:rsidR="00C71066" w:rsidRPr="00241AA1" w:rsidRDefault="00C71066" w:rsidP="00373DF1">
      <w:pPr>
        <w:tabs>
          <w:tab w:val="left" w:pos="567"/>
        </w:tabs>
        <w:jc w:val="both"/>
        <w:rPr>
          <w:rFonts w:ascii="Cambria" w:hAnsi="Cambria"/>
          <w:bCs/>
          <w:sz w:val="24"/>
          <w:szCs w:val="24"/>
        </w:rPr>
      </w:pPr>
      <w:r w:rsidRPr="00241AA1">
        <w:rPr>
          <w:rFonts w:ascii="Cambria" w:eastAsia="Cambria" w:hAnsi="Cambria" w:cs="Cambria"/>
          <w:sz w:val="24"/>
          <w:szCs w:val="24"/>
          <w:lang w:bidi="en-US"/>
        </w:rPr>
        <w:t>In order to prove the legal qualification</w:t>
      </w:r>
      <w:r w:rsidR="004543FA" w:rsidRPr="00241AA1">
        <w:rPr>
          <w:rFonts w:ascii="Cambria" w:eastAsia="Cambria" w:hAnsi="Cambria" w:cs="Cambria"/>
          <w:sz w:val="24"/>
          <w:szCs w:val="24"/>
          <w:lang w:bidi="en-US"/>
        </w:rPr>
        <w:t>s</w:t>
      </w:r>
      <w:r w:rsidRPr="00241AA1">
        <w:rPr>
          <w:rFonts w:ascii="Cambria" w:eastAsia="Cambria" w:hAnsi="Cambria" w:cs="Cambria"/>
          <w:sz w:val="24"/>
          <w:szCs w:val="24"/>
          <w:lang w:bidi="en-US"/>
        </w:rPr>
        <w:t xml:space="preserve"> required in point 4.1. </w:t>
      </w:r>
      <w:r w:rsidR="001C0504" w:rsidRPr="00241AA1">
        <w:rPr>
          <w:rFonts w:ascii="Cambria" w:eastAsia="Cambria" w:hAnsi="Cambria" w:cs="Cambria"/>
          <w:sz w:val="24"/>
          <w:szCs w:val="24"/>
          <w:lang w:bidi="en-US"/>
        </w:rPr>
        <w:t>of the Call for Tenders</w:t>
      </w:r>
      <w:r w:rsidR="00EA728A" w:rsidRPr="00241AA1">
        <w:rPr>
          <w:rFonts w:ascii="Cambria" w:eastAsia="Cambria" w:hAnsi="Cambria" w:cs="Cambria"/>
          <w:sz w:val="24"/>
          <w:szCs w:val="24"/>
          <w:lang w:bidi="en-US"/>
        </w:rPr>
        <w:t>,</w:t>
      </w:r>
      <w:r w:rsidR="001C0504" w:rsidRPr="00241AA1">
        <w:rPr>
          <w:rFonts w:ascii="Cambria" w:eastAsia="Cambria" w:hAnsi="Cambria" w:cs="Cambria"/>
          <w:sz w:val="24"/>
          <w:szCs w:val="24"/>
          <w:lang w:bidi="en-US"/>
        </w:rPr>
        <w:t xml:space="preserve"> we hereby issue the following:</w:t>
      </w:r>
    </w:p>
    <w:p w14:paraId="04796090" w14:textId="77777777" w:rsidR="00C71066" w:rsidRPr="00241AA1" w:rsidRDefault="00C71066" w:rsidP="00C71066">
      <w:pPr>
        <w:tabs>
          <w:tab w:val="left" w:pos="567"/>
        </w:tabs>
        <w:rPr>
          <w:rFonts w:ascii="Cambria" w:hAnsi="Cambria"/>
          <w:b/>
          <w:bCs/>
          <w:sz w:val="24"/>
          <w:szCs w:val="24"/>
        </w:rPr>
      </w:pPr>
      <w:r w:rsidRPr="00241AA1">
        <w:rPr>
          <w:rFonts w:ascii="Cambria" w:eastAsia="Cambria" w:hAnsi="Cambria" w:cs="Cambria"/>
          <w:b/>
          <w:sz w:val="24"/>
          <w:szCs w:val="24"/>
          <w:lang w:bidi="en-US"/>
        </w:rPr>
        <w:tab/>
      </w:r>
      <w:r w:rsidRPr="00241AA1">
        <w:rPr>
          <w:rFonts w:ascii="Cambria" w:eastAsia="Cambria" w:hAnsi="Cambria" w:cs="Cambria"/>
          <w:b/>
          <w:sz w:val="24"/>
          <w:szCs w:val="24"/>
          <w:lang w:bidi="en-US"/>
        </w:rPr>
        <w:tab/>
      </w:r>
      <w:r w:rsidRPr="00241AA1">
        <w:rPr>
          <w:rFonts w:ascii="Cambria" w:eastAsia="Cambria" w:hAnsi="Cambria" w:cs="Cambria"/>
          <w:b/>
          <w:sz w:val="24"/>
          <w:szCs w:val="24"/>
          <w:lang w:bidi="en-US"/>
        </w:rPr>
        <w:tab/>
      </w:r>
      <w:r w:rsidRPr="00241AA1">
        <w:rPr>
          <w:rFonts w:ascii="Cambria" w:eastAsia="Cambria" w:hAnsi="Cambria" w:cs="Cambria"/>
          <w:b/>
          <w:sz w:val="24"/>
          <w:szCs w:val="24"/>
          <w:lang w:bidi="en-US"/>
        </w:rPr>
        <w:tab/>
      </w:r>
      <w:r w:rsidRPr="00241AA1">
        <w:rPr>
          <w:rFonts w:ascii="Cambria" w:eastAsia="Cambria" w:hAnsi="Cambria" w:cs="Cambria"/>
          <w:b/>
          <w:sz w:val="24"/>
          <w:szCs w:val="24"/>
          <w:lang w:bidi="en-US"/>
        </w:rPr>
        <w:tab/>
      </w:r>
      <w:r w:rsidRPr="00241AA1">
        <w:rPr>
          <w:rFonts w:ascii="Cambria" w:eastAsia="Cambria" w:hAnsi="Cambria" w:cs="Cambria"/>
          <w:b/>
          <w:sz w:val="24"/>
          <w:szCs w:val="24"/>
          <w:lang w:bidi="en-US"/>
        </w:rPr>
        <w:tab/>
      </w:r>
      <w:r w:rsidRPr="00241AA1">
        <w:rPr>
          <w:rFonts w:ascii="Cambria" w:eastAsia="Cambria" w:hAnsi="Cambria" w:cs="Cambria"/>
          <w:b/>
          <w:sz w:val="24"/>
          <w:szCs w:val="24"/>
          <w:lang w:bidi="en-US"/>
        </w:rPr>
        <w:tab/>
        <w:t>STATEMENT</w:t>
      </w:r>
    </w:p>
    <w:p w14:paraId="3F7A23AB" w14:textId="7C46A105" w:rsidR="00C71066" w:rsidRPr="00241AA1" w:rsidRDefault="00C71066" w:rsidP="00C71066">
      <w:pPr>
        <w:tabs>
          <w:tab w:val="left" w:pos="567"/>
        </w:tabs>
        <w:spacing w:line="240" w:lineRule="auto"/>
        <w:jc w:val="both"/>
        <w:rPr>
          <w:rFonts w:ascii="Cambria" w:hAnsi="Cambria"/>
          <w:bCs/>
          <w:sz w:val="24"/>
          <w:szCs w:val="24"/>
        </w:rPr>
      </w:pPr>
      <w:r w:rsidRPr="00241AA1">
        <w:rPr>
          <w:rFonts w:ascii="Cambria" w:eastAsia="Cambria" w:hAnsi="Cambria" w:cs="Cambria"/>
          <w:sz w:val="24"/>
          <w:szCs w:val="24"/>
          <w:lang w:bidi="en-US"/>
        </w:rPr>
        <w:t>by which I</w:t>
      </w:r>
      <w:r w:rsidR="00486B37"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w:t>
      </w:r>
      <w:r w:rsidRPr="00241AA1">
        <w:rPr>
          <w:rFonts w:ascii="Cambria" w:eastAsia="Cambria" w:hAnsi="Cambria" w:cs="Cambria"/>
          <w:b/>
          <w:sz w:val="24"/>
          <w:szCs w:val="24"/>
          <w:u w:val="single"/>
          <w:lang w:bidi="en-US"/>
        </w:rPr>
        <w:t>____</w:t>
      </w:r>
      <w:r w:rsidRPr="00241AA1">
        <w:rPr>
          <w:b/>
          <w:u w:val="single"/>
          <w:lang w:bidi="en-US"/>
        </w:rPr>
        <w:t xml:space="preserve"> </w:t>
      </w:r>
      <w:r w:rsidR="000B6D37" w:rsidRPr="00241AA1">
        <w:rPr>
          <w:rFonts w:ascii="Cambria" w:eastAsia="Cambria" w:hAnsi="Cambria" w:cs="Cambria"/>
          <w:b/>
          <w:sz w:val="24"/>
          <w:szCs w:val="24"/>
          <w:u w:val="single"/>
          <w:lang w:bidi="en-US"/>
        </w:rPr>
        <w:t>___________</w:t>
      </w:r>
      <w:r w:rsidRPr="00241AA1">
        <w:rPr>
          <w:rFonts w:ascii="Cambria" w:eastAsia="Cambria" w:hAnsi="Cambria" w:cs="Cambria"/>
          <w:sz w:val="24"/>
          <w:szCs w:val="24"/>
          <w:lang w:bidi="en-US"/>
        </w:rPr>
        <w:t xml:space="preserve"> _ (name and surname) from __ </w:t>
      </w:r>
      <w:r w:rsidR="000B6D37" w:rsidRPr="00241AA1">
        <w:rPr>
          <w:rFonts w:ascii="Cambria" w:eastAsia="Cambria" w:hAnsi="Cambria" w:cs="Cambria"/>
          <w:b/>
          <w:sz w:val="24"/>
          <w:szCs w:val="24"/>
          <w:u w:val="single"/>
          <w:lang w:bidi="en-US"/>
        </w:rPr>
        <w:t>__________________________</w:t>
      </w:r>
      <w:r w:rsidRPr="00241AA1">
        <w:rPr>
          <w:rFonts w:ascii="Cambria" w:eastAsia="Cambria" w:hAnsi="Cambria" w:cs="Cambria"/>
          <w:sz w:val="24"/>
          <w:szCs w:val="24"/>
          <w:lang w:bidi="en-US"/>
        </w:rPr>
        <w:t xml:space="preserve"> _ (residential address)</w:t>
      </w:r>
      <w:r w:rsidR="00486B37"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OIB: _ </w:t>
      </w:r>
      <w:r w:rsidR="000B6D37" w:rsidRPr="00241AA1">
        <w:rPr>
          <w:rFonts w:ascii="Cambria" w:eastAsia="Cambria" w:hAnsi="Cambria" w:cs="Cambria"/>
          <w:b/>
          <w:sz w:val="24"/>
          <w:szCs w:val="24"/>
          <w:u w:val="single"/>
          <w:lang w:bidi="en-US"/>
        </w:rPr>
        <w:t>___________________</w:t>
      </w:r>
      <w:r w:rsidRPr="00241AA1">
        <w:rPr>
          <w:rFonts w:ascii="Cambria" w:eastAsia="Cambria" w:hAnsi="Cambria" w:cs="Cambria"/>
          <w:sz w:val="24"/>
          <w:szCs w:val="24"/>
          <w:lang w:bidi="en-US"/>
        </w:rPr>
        <w:t xml:space="preserve">, identity card number </w:t>
      </w:r>
      <w:r w:rsidR="000B6D37" w:rsidRPr="00241AA1">
        <w:rPr>
          <w:rFonts w:ascii="Cambria" w:eastAsia="Cambria" w:hAnsi="Cambria" w:cs="Cambria"/>
          <w:b/>
          <w:sz w:val="24"/>
          <w:szCs w:val="24"/>
          <w:u w:val="single"/>
          <w:lang w:bidi="en-US"/>
        </w:rPr>
        <w:t>__________________</w:t>
      </w:r>
      <w:r w:rsidR="00486B37" w:rsidRPr="00241AA1">
        <w:rPr>
          <w:rFonts w:ascii="Cambria" w:eastAsia="Cambria" w:hAnsi="Cambria" w:cs="Cambria"/>
          <w:b/>
          <w:sz w:val="24"/>
          <w:szCs w:val="24"/>
          <w:u w:val="single"/>
          <w:lang w:bidi="en-US"/>
        </w:rPr>
        <w:t>,</w:t>
      </w:r>
      <w:r w:rsidRPr="00241AA1">
        <w:rPr>
          <w:rFonts w:ascii="Cambria" w:eastAsia="Cambria" w:hAnsi="Cambria" w:cs="Cambria"/>
          <w:sz w:val="24"/>
          <w:szCs w:val="24"/>
          <w:lang w:bidi="en-US"/>
        </w:rPr>
        <w:t xml:space="preserve"> issued by ___________________________</w:t>
      </w:r>
      <w:r w:rsidR="006F14BB"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as a legally authorized person to represent the economic entity </w:t>
      </w:r>
      <w:r w:rsidR="000B6D37" w:rsidRPr="00241AA1">
        <w:rPr>
          <w:rFonts w:ascii="Cambria" w:eastAsia="Cambria" w:hAnsi="Cambria" w:cs="Cambria"/>
          <w:b/>
          <w:sz w:val="24"/>
          <w:szCs w:val="24"/>
          <w:u w:val="single"/>
          <w:lang w:bidi="en-US"/>
        </w:rPr>
        <w:t>__________________________________</w:t>
      </w:r>
      <w:r w:rsidRPr="00241AA1">
        <w:rPr>
          <w:rFonts w:ascii="Cambria" w:eastAsia="Cambria" w:hAnsi="Cambria" w:cs="Cambria"/>
          <w:sz w:val="24"/>
          <w:szCs w:val="24"/>
          <w:lang w:bidi="en-US"/>
        </w:rPr>
        <w:t xml:space="preserve"> (name and seat of the economic entity, OIB) declare </w:t>
      </w:r>
      <w:r w:rsidR="006F14BB" w:rsidRPr="00241AA1">
        <w:rPr>
          <w:rFonts w:ascii="Cambria" w:eastAsia="Cambria" w:hAnsi="Cambria" w:cs="Cambria"/>
          <w:sz w:val="24"/>
          <w:szCs w:val="24"/>
          <w:lang w:bidi="en-US"/>
        </w:rPr>
        <w:t>under material and</w:t>
      </w:r>
      <w:r w:rsidR="006F14BB" w:rsidRPr="00241AA1">
        <w:t xml:space="preserve"> </w:t>
      </w:r>
      <w:r w:rsidR="006F14BB" w:rsidRPr="00241AA1">
        <w:rPr>
          <w:rFonts w:ascii="Cambria" w:eastAsia="Cambria" w:hAnsi="Cambria" w:cs="Cambria"/>
          <w:sz w:val="24"/>
          <w:szCs w:val="24"/>
          <w:lang w:bidi="en-US"/>
        </w:rPr>
        <w:t xml:space="preserve">criminal liability </w:t>
      </w:r>
      <w:r w:rsidRPr="00241AA1">
        <w:rPr>
          <w:rFonts w:ascii="Cambria" w:eastAsia="Cambria" w:hAnsi="Cambria" w:cs="Cambria"/>
          <w:sz w:val="24"/>
          <w:szCs w:val="24"/>
          <w:lang w:bidi="en-US"/>
        </w:rPr>
        <w:t xml:space="preserve">: </w:t>
      </w:r>
    </w:p>
    <w:p w14:paraId="4BB7292B" w14:textId="77777777" w:rsidR="00C71066" w:rsidRPr="00241AA1" w:rsidRDefault="00C71066" w:rsidP="00C71066">
      <w:pPr>
        <w:tabs>
          <w:tab w:val="left" w:pos="567"/>
        </w:tabs>
        <w:spacing w:line="240" w:lineRule="auto"/>
        <w:jc w:val="both"/>
        <w:rPr>
          <w:rFonts w:ascii="Cambria" w:hAnsi="Cambria"/>
          <w:b/>
          <w:bCs/>
          <w:sz w:val="24"/>
          <w:szCs w:val="24"/>
          <w:u w:val="single"/>
        </w:rPr>
      </w:pPr>
    </w:p>
    <w:p w14:paraId="4CB32C7D" w14:textId="1C9D2881" w:rsidR="00C71066" w:rsidRPr="00241AA1" w:rsidRDefault="00C71066" w:rsidP="0033441F">
      <w:pPr>
        <w:pStyle w:val="Odlomakpopisa"/>
        <w:numPr>
          <w:ilvl w:val="0"/>
          <w:numId w:val="23"/>
        </w:numPr>
        <w:tabs>
          <w:tab w:val="left" w:pos="567"/>
        </w:tabs>
        <w:spacing w:line="240" w:lineRule="auto"/>
        <w:ind w:left="567" w:hanging="207"/>
        <w:jc w:val="both"/>
        <w:rPr>
          <w:rFonts w:ascii="Cambria" w:hAnsi="Cambria"/>
          <w:bCs/>
          <w:sz w:val="24"/>
          <w:szCs w:val="24"/>
        </w:rPr>
      </w:pPr>
      <w:r w:rsidRPr="00241AA1">
        <w:rPr>
          <w:rFonts w:ascii="Cambria" w:eastAsia="Cambria" w:hAnsi="Cambria" w:cs="Cambria"/>
          <w:sz w:val="24"/>
          <w:szCs w:val="24"/>
          <w:lang w:bidi="en-US"/>
        </w:rPr>
        <w:t xml:space="preserve">that the tenderer/each member of the </w:t>
      </w:r>
      <w:r w:rsidR="00DF2C69" w:rsidRPr="00241AA1">
        <w:rPr>
          <w:rFonts w:ascii="Cambria" w:eastAsia="Cambria" w:hAnsi="Cambria" w:cs="Cambria"/>
          <w:sz w:val="24"/>
          <w:szCs w:val="24"/>
          <w:lang w:bidi="en-US"/>
        </w:rPr>
        <w:t>Consortium of Tenderers</w:t>
      </w:r>
      <w:r w:rsidRPr="00241AA1">
        <w:rPr>
          <w:rFonts w:ascii="Cambria" w:eastAsia="Cambria" w:hAnsi="Cambria" w:cs="Cambria"/>
          <w:sz w:val="24"/>
          <w:szCs w:val="24"/>
          <w:lang w:bidi="en-US"/>
        </w:rPr>
        <w:t xml:space="preserve"> is registered in the court, trade, professional or other appropriate register of the state of the seat of the tenderer/member of the </w:t>
      </w:r>
      <w:r w:rsidR="00DF2C69" w:rsidRPr="00241AA1">
        <w:rPr>
          <w:rFonts w:ascii="Cambria" w:eastAsia="Cambria" w:hAnsi="Cambria" w:cs="Cambria"/>
          <w:sz w:val="24"/>
          <w:szCs w:val="24"/>
          <w:lang w:bidi="en-US"/>
        </w:rPr>
        <w:t>Consortium of Tenderers</w:t>
      </w:r>
    </w:p>
    <w:p w14:paraId="470A7362" w14:textId="77777777" w:rsidR="00E36312" w:rsidRPr="00241AA1" w:rsidRDefault="00E36312" w:rsidP="00C71066">
      <w:pPr>
        <w:pStyle w:val="Odlomakpopisa"/>
        <w:tabs>
          <w:tab w:val="left" w:pos="567"/>
        </w:tabs>
        <w:spacing w:line="240" w:lineRule="auto"/>
        <w:jc w:val="center"/>
        <w:rPr>
          <w:rFonts w:ascii="Cambria" w:hAnsi="Cambria"/>
          <w:b/>
          <w:bCs/>
          <w:sz w:val="24"/>
          <w:szCs w:val="24"/>
        </w:rPr>
      </w:pPr>
    </w:p>
    <w:p w14:paraId="54A9DB11" w14:textId="77777777" w:rsidR="00E36312" w:rsidRPr="00241AA1" w:rsidRDefault="00E36312" w:rsidP="00C71066">
      <w:pPr>
        <w:pStyle w:val="Odlomakpopisa"/>
        <w:tabs>
          <w:tab w:val="left" w:pos="567"/>
        </w:tabs>
        <w:spacing w:line="240" w:lineRule="auto"/>
        <w:jc w:val="center"/>
        <w:rPr>
          <w:rFonts w:ascii="Cambria" w:hAnsi="Cambria"/>
          <w:b/>
          <w:bCs/>
          <w:sz w:val="24"/>
          <w:szCs w:val="24"/>
        </w:rPr>
      </w:pPr>
    </w:p>
    <w:p w14:paraId="10BE9766" w14:textId="6802F39B" w:rsidR="00C71066" w:rsidRPr="00241AA1" w:rsidRDefault="00C71066" w:rsidP="00C71066">
      <w:pPr>
        <w:pStyle w:val="Odlomakpopisa"/>
        <w:tabs>
          <w:tab w:val="left" w:pos="567"/>
        </w:tabs>
        <w:spacing w:line="240" w:lineRule="auto"/>
        <w:jc w:val="center"/>
        <w:rPr>
          <w:rFonts w:ascii="Cambria" w:hAnsi="Cambria"/>
          <w:b/>
          <w:bCs/>
          <w:sz w:val="24"/>
          <w:szCs w:val="24"/>
        </w:rPr>
      </w:pPr>
      <w:r w:rsidRPr="00241AA1">
        <w:rPr>
          <w:rFonts w:ascii="Cambria" w:eastAsia="Cambria" w:hAnsi="Cambria" w:cs="Cambria"/>
          <w:b/>
          <w:sz w:val="24"/>
          <w:szCs w:val="24"/>
          <w:lang w:bidi="en-US"/>
        </w:rPr>
        <w:t xml:space="preserve">(circle </w:t>
      </w:r>
      <w:r w:rsidR="00FE2373" w:rsidRPr="00241AA1">
        <w:rPr>
          <w:rFonts w:ascii="Cambria" w:eastAsia="Cambria" w:hAnsi="Cambria" w:cs="Cambria"/>
          <w:b/>
          <w:sz w:val="24"/>
          <w:szCs w:val="24"/>
          <w:lang w:bidi="en-US"/>
        </w:rPr>
        <w:t>“</w:t>
      </w:r>
      <w:r w:rsidRPr="00241AA1">
        <w:rPr>
          <w:rFonts w:ascii="Cambria" w:eastAsia="Cambria" w:hAnsi="Cambria" w:cs="Cambria"/>
          <w:b/>
          <w:sz w:val="24"/>
          <w:szCs w:val="24"/>
          <w:lang w:bidi="en-US"/>
        </w:rPr>
        <w:t xml:space="preserve">the </w:t>
      </w:r>
      <w:r w:rsidR="00205ADC" w:rsidRPr="00241AA1">
        <w:rPr>
          <w:rFonts w:ascii="Cambria" w:eastAsia="Cambria" w:hAnsi="Cambria" w:cs="Cambria"/>
          <w:b/>
          <w:sz w:val="24"/>
          <w:szCs w:val="24"/>
          <w:lang w:bidi="en-US"/>
        </w:rPr>
        <w:t>tenderer</w:t>
      </w:r>
      <w:r w:rsidR="00FE2373" w:rsidRPr="00241AA1">
        <w:rPr>
          <w:rFonts w:ascii="Cambria" w:eastAsia="Cambria" w:hAnsi="Cambria" w:cs="Cambria"/>
          <w:b/>
          <w:sz w:val="24"/>
          <w:szCs w:val="24"/>
          <w:lang w:bidi="en-US"/>
        </w:rPr>
        <w:t>”</w:t>
      </w:r>
      <w:r w:rsidRPr="00241AA1">
        <w:rPr>
          <w:rFonts w:ascii="Cambria" w:eastAsia="Cambria" w:hAnsi="Cambria" w:cs="Cambria"/>
          <w:b/>
          <w:sz w:val="24"/>
          <w:szCs w:val="24"/>
          <w:lang w:bidi="en-US"/>
        </w:rPr>
        <w:t xml:space="preserve"> or </w:t>
      </w:r>
      <w:r w:rsidR="00FE2373" w:rsidRPr="00241AA1">
        <w:rPr>
          <w:rFonts w:ascii="Cambria" w:eastAsia="Cambria" w:hAnsi="Cambria" w:cs="Cambria"/>
          <w:b/>
          <w:sz w:val="24"/>
          <w:szCs w:val="24"/>
          <w:lang w:bidi="en-US"/>
        </w:rPr>
        <w:t>“</w:t>
      </w:r>
      <w:r w:rsidRPr="00241AA1">
        <w:rPr>
          <w:rFonts w:ascii="Cambria" w:eastAsia="Cambria" w:hAnsi="Cambria" w:cs="Cambria"/>
          <w:b/>
          <w:sz w:val="24"/>
          <w:szCs w:val="24"/>
          <w:lang w:bidi="en-US"/>
        </w:rPr>
        <w:t xml:space="preserve">the </w:t>
      </w:r>
      <w:r w:rsidR="00DF2C69" w:rsidRPr="00241AA1">
        <w:rPr>
          <w:rFonts w:ascii="Cambria" w:eastAsia="Cambria" w:hAnsi="Cambria" w:cs="Cambria"/>
          <w:b/>
          <w:sz w:val="24"/>
          <w:szCs w:val="24"/>
          <w:lang w:bidi="en-US"/>
        </w:rPr>
        <w:t>Consortium of Tenderers</w:t>
      </w:r>
      <w:r w:rsidR="00FE2373" w:rsidRPr="00241AA1">
        <w:rPr>
          <w:rFonts w:ascii="Cambria" w:eastAsia="Cambria" w:hAnsi="Cambria" w:cs="Cambria"/>
          <w:b/>
          <w:sz w:val="24"/>
          <w:szCs w:val="24"/>
          <w:lang w:bidi="en-US"/>
        </w:rPr>
        <w:t>”</w:t>
      </w:r>
      <w:r w:rsidRPr="00241AA1">
        <w:rPr>
          <w:rFonts w:ascii="Cambria" w:eastAsia="Cambria" w:hAnsi="Cambria" w:cs="Cambria"/>
          <w:b/>
          <w:sz w:val="24"/>
          <w:szCs w:val="24"/>
          <w:lang w:bidi="en-US"/>
        </w:rPr>
        <w:t>)</w:t>
      </w:r>
    </w:p>
    <w:p w14:paraId="7AC2CB50" w14:textId="77777777" w:rsidR="00C71066" w:rsidRPr="00241AA1" w:rsidRDefault="00C71066" w:rsidP="00C71066">
      <w:pPr>
        <w:tabs>
          <w:tab w:val="left" w:pos="567"/>
        </w:tabs>
        <w:jc w:val="both"/>
        <w:rPr>
          <w:rFonts w:ascii="Cambria" w:hAnsi="Cambria"/>
          <w:bCs/>
          <w:sz w:val="24"/>
          <w:szCs w:val="24"/>
        </w:rPr>
      </w:pPr>
    </w:p>
    <w:p w14:paraId="1DFEC329" w14:textId="77777777" w:rsidR="00C71066" w:rsidRPr="00241AA1" w:rsidRDefault="00C71066" w:rsidP="00C71066">
      <w:pPr>
        <w:tabs>
          <w:tab w:val="left" w:pos="567"/>
        </w:tabs>
        <w:jc w:val="both"/>
        <w:rPr>
          <w:rFonts w:ascii="Cambria" w:hAnsi="Cambria"/>
          <w:bCs/>
          <w:sz w:val="24"/>
          <w:szCs w:val="24"/>
        </w:rPr>
      </w:pPr>
    </w:p>
    <w:p w14:paraId="68FB4579" w14:textId="77777777" w:rsidR="00C71066" w:rsidRPr="00241AA1" w:rsidRDefault="00C71066" w:rsidP="00C71066">
      <w:pPr>
        <w:tabs>
          <w:tab w:val="left" w:pos="567"/>
        </w:tabs>
        <w:jc w:val="both"/>
        <w:rPr>
          <w:rFonts w:ascii="Cambria" w:hAnsi="Cambria"/>
          <w:bCs/>
          <w:sz w:val="24"/>
          <w:szCs w:val="24"/>
        </w:rPr>
      </w:pPr>
    </w:p>
    <w:p w14:paraId="0AA5145E" w14:textId="77777777" w:rsidR="00C71066" w:rsidRPr="00241AA1" w:rsidRDefault="00C71066" w:rsidP="00C71066">
      <w:pPr>
        <w:tabs>
          <w:tab w:val="left" w:pos="567"/>
        </w:tabs>
        <w:jc w:val="both"/>
        <w:rPr>
          <w:rFonts w:ascii="Cambria" w:hAnsi="Cambria"/>
          <w:bCs/>
          <w:sz w:val="24"/>
          <w:szCs w:val="24"/>
        </w:rPr>
      </w:pPr>
    </w:p>
    <w:p w14:paraId="7A0B12B7" w14:textId="77777777" w:rsidR="00C71066" w:rsidRPr="00241AA1" w:rsidRDefault="00C71066" w:rsidP="00C71066">
      <w:pPr>
        <w:tabs>
          <w:tab w:val="left" w:pos="567"/>
        </w:tabs>
        <w:jc w:val="both"/>
        <w:rPr>
          <w:rFonts w:ascii="Cambria" w:hAnsi="Cambria"/>
          <w:bCs/>
          <w:sz w:val="24"/>
          <w:szCs w:val="24"/>
        </w:rPr>
      </w:pPr>
    </w:p>
    <w:p w14:paraId="15D9FC01" w14:textId="5E0C6689" w:rsidR="00C71066" w:rsidRPr="00241AA1" w:rsidRDefault="000B6D37" w:rsidP="00C71066">
      <w:pPr>
        <w:tabs>
          <w:tab w:val="left" w:pos="567"/>
        </w:tabs>
        <w:jc w:val="both"/>
        <w:rPr>
          <w:rFonts w:ascii="Cambria" w:hAnsi="Cambria"/>
          <w:bCs/>
          <w:sz w:val="24"/>
          <w:szCs w:val="24"/>
        </w:rPr>
      </w:pPr>
      <w:r w:rsidRPr="00241AA1">
        <w:rPr>
          <w:rFonts w:ascii="Cambria" w:eastAsia="Cambria" w:hAnsi="Cambria" w:cs="Cambria"/>
          <w:sz w:val="24"/>
          <w:szCs w:val="24"/>
          <w:lang w:bidi="en-US"/>
        </w:rPr>
        <w:t>IN _____________, __ / __ / 20__.</w:t>
      </w:r>
    </w:p>
    <w:p w14:paraId="66A58036" w14:textId="6B225495" w:rsidR="00C71066" w:rsidRPr="00241AA1" w:rsidRDefault="00C71066" w:rsidP="00C71066">
      <w:pPr>
        <w:tabs>
          <w:tab w:val="left" w:pos="567"/>
          <w:tab w:val="left" w:pos="924"/>
          <w:tab w:val="left" w:pos="3990"/>
          <w:tab w:val="right" w:pos="9070"/>
        </w:tabs>
        <w:rPr>
          <w:rFonts w:ascii="Cambria" w:eastAsia="Cambria" w:hAnsi="Cambria" w:cs="Cambria"/>
          <w:sz w:val="24"/>
          <w:szCs w:val="24"/>
          <w:lang w:bidi="en-US"/>
        </w:rPr>
      </w:pP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r>
      <w:r w:rsidRPr="00241AA1">
        <w:rPr>
          <w:rFonts w:ascii="Cambria" w:eastAsia="Cambria" w:hAnsi="Cambria" w:cs="Cambria"/>
          <w:sz w:val="24"/>
          <w:szCs w:val="24"/>
          <w:lang w:bidi="en-US"/>
        </w:rPr>
        <w:tab/>
        <w:t>L.S.</w:t>
      </w:r>
      <w:r w:rsidRPr="00241AA1">
        <w:rPr>
          <w:rFonts w:ascii="Cambria" w:eastAsia="Cambria" w:hAnsi="Cambria" w:cs="Cambria"/>
          <w:sz w:val="24"/>
          <w:szCs w:val="24"/>
          <w:lang w:bidi="en-US"/>
        </w:rPr>
        <w:tab/>
        <w:t>FOR THE TENDERER:</w:t>
      </w:r>
    </w:p>
    <w:p w14:paraId="1F13D4BD" w14:textId="77777777" w:rsidR="00D5648C" w:rsidRPr="00241AA1" w:rsidRDefault="00D5648C" w:rsidP="00C71066">
      <w:pPr>
        <w:tabs>
          <w:tab w:val="left" w:pos="567"/>
          <w:tab w:val="left" w:pos="924"/>
          <w:tab w:val="left" w:pos="3990"/>
          <w:tab w:val="right" w:pos="9070"/>
        </w:tabs>
        <w:rPr>
          <w:rFonts w:ascii="Cambria" w:hAnsi="Cambria"/>
          <w:bCs/>
          <w:sz w:val="24"/>
          <w:szCs w:val="24"/>
        </w:rPr>
      </w:pPr>
    </w:p>
    <w:p w14:paraId="76348D40" w14:textId="5F62C4BC" w:rsidR="00C71066" w:rsidRPr="00241AA1" w:rsidRDefault="00D5648C" w:rsidP="00B111FE">
      <w:pPr>
        <w:tabs>
          <w:tab w:val="left" w:pos="567"/>
        </w:tabs>
        <w:jc w:val="right"/>
        <w:rPr>
          <w:rFonts w:ascii="Cambria" w:hAnsi="Cambria"/>
          <w:bCs/>
          <w:sz w:val="24"/>
          <w:szCs w:val="24"/>
        </w:rPr>
      </w:pPr>
      <w:r w:rsidRPr="00241AA1">
        <w:rPr>
          <w:rFonts w:ascii="Cambria" w:eastAsia="Cambria" w:hAnsi="Cambria" w:cs="Cambria"/>
          <w:sz w:val="24"/>
          <w:szCs w:val="24"/>
          <w:lang w:bidi="en-US"/>
        </w:rPr>
        <w:t>_______</w:t>
      </w:r>
      <w:r w:rsidR="00B111FE" w:rsidRPr="00241AA1">
        <w:rPr>
          <w:rFonts w:ascii="Cambria" w:eastAsia="Cambria" w:hAnsi="Cambria" w:cs="Cambria"/>
          <w:sz w:val="24"/>
          <w:szCs w:val="24"/>
          <w:lang w:bidi="en-US"/>
        </w:rPr>
        <w:t>_____</w:t>
      </w:r>
      <w:r w:rsidR="00B111FE" w:rsidRPr="00241AA1">
        <w:rPr>
          <w:rFonts w:ascii="Cambria" w:eastAsia="Cambria" w:hAnsi="Cambria" w:cs="Cambria"/>
          <w:sz w:val="24"/>
          <w:szCs w:val="24"/>
          <w:u w:val="single"/>
          <w:lang w:bidi="en-US"/>
        </w:rPr>
        <w:t>___________________________</w:t>
      </w:r>
    </w:p>
    <w:p w14:paraId="59069C7F" w14:textId="77777777" w:rsidR="00B111FE" w:rsidRPr="00241AA1" w:rsidRDefault="006544C9" w:rsidP="00B111FE">
      <w:pPr>
        <w:tabs>
          <w:tab w:val="left" w:pos="567"/>
        </w:tabs>
        <w:spacing w:after="0" w:line="240" w:lineRule="auto"/>
        <w:ind w:left="709"/>
        <w:jc w:val="right"/>
        <w:rPr>
          <w:rFonts w:ascii="Cambria" w:hAnsi="Cambria"/>
          <w:bCs/>
          <w:sz w:val="18"/>
          <w:szCs w:val="18"/>
        </w:rPr>
      </w:pPr>
      <w:r w:rsidRPr="00241AA1">
        <w:rPr>
          <w:rFonts w:ascii="Cambria" w:eastAsia="Cambria" w:hAnsi="Cambria" w:cs="Cambria"/>
          <w:sz w:val="16"/>
          <w:szCs w:val="24"/>
          <w:lang w:bidi="en-US"/>
        </w:rPr>
        <w:tab/>
      </w:r>
      <w:r w:rsidRPr="00241AA1">
        <w:rPr>
          <w:rFonts w:ascii="Cambria" w:eastAsia="Cambria" w:hAnsi="Cambria" w:cs="Cambria"/>
          <w:sz w:val="16"/>
          <w:szCs w:val="24"/>
          <w:lang w:bidi="en-US"/>
        </w:rPr>
        <w:tab/>
      </w:r>
      <w:r w:rsidRPr="00241AA1">
        <w:rPr>
          <w:rFonts w:ascii="Cambria" w:eastAsia="Cambria" w:hAnsi="Cambria" w:cs="Cambria"/>
          <w:sz w:val="16"/>
          <w:szCs w:val="24"/>
          <w:lang w:bidi="en-US"/>
        </w:rPr>
        <w:tab/>
      </w:r>
      <w:r w:rsidRPr="00241AA1">
        <w:rPr>
          <w:rFonts w:ascii="Cambria" w:eastAsia="Cambria" w:hAnsi="Cambria" w:cs="Cambria"/>
          <w:sz w:val="16"/>
          <w:szCs w:val="24"/>
          <w:lang w:bidi="en-US"/>
        </w:rPr>
        <w:tab/>
      </w:r>
      <w:r w:rsidRPr="00241AA1">
        <w:rPr>
          <w:rFonts w:ascii="Cambria" w:eastAsia="Cambria" w:hAnsi="Cambria" w:cs="Cambria"/>
          <w:sz w:val="16"/>
          <w:szCs w:val="24"/>
          <w:lang w:bidi="en-US"/>
        </w:rPr>
        <w:tab/>
      </w:r>
      <w:r w:rsidR="00C71066" w:rsidRPr="00241AA1">
        <w:rPr>
          <w:rFonts w:ascii="Cambria" w:eastAsia="Cambria" w:hAnsi="Cambria" w:cs="Cambria"/>
          <w:sz w:val="18"/>
          <w:szCs w:val="18"/>
          <w:lang w:bidi="en-US"/>
        </w:rPr>
        <w:t>(</w:t>
      </w:r>
      <w:proofErr w:type="gramStart"/>
      <w:r w:rsidR="00C71066" w:rsidRPr="00241AA1">
        <w:rPr>
          <w:rFonts w:ascii="Cambria" w:eastAsia="Cambria" w:hAnsi="Cambria" w:cs="Cambria"/>
          <w:sz w:val="18"/>
          <w:szCs w:val="18"/>
          <w:lang w:bidi="en-US"/>
        </w:rPr>
        <w:t>signature</w:t>
      </w:r>
      <w:proofErr w:type="gramEnd"/>
      <w:r w:rsidR="00C71066" w:rsidRPr="00241AA1">
        <w:rPr>
          <w:rFonts w:ascii="Cambria" w:eastAsia="Cambria" w:hAnsi="Cambria" w:cs="Cambria"/>
          <w:sz w:val="18"/>
          <w:szCs w:val="18"/>
          <w:lang w:bidi="en-US"/>
        </w:rPr>
        <w:t xml:space="preserve"> of the person authorized to represent</w:t>
      </w:r>
    </w:p>
    <w:p w14:paraId="1C1B7840" w14:textId="7746B0C5" w:rsidR="00C71066" w:rsidRPr="00241AA1" w:rsidRDefault="00851A82" w:rsidP="00B111FE">
      <w:pPr>
        <w:tabs>
          <w:tab w:val="left" w:pos="567"/>
        </w:tabs>
        <w:spacing w:after="0" w:line="240" w:lineRule="auto"/>
        <w:ind w:left="709"/>
        <w:jc w:val="right"/>
        <w:rPr>
          <w:rFonts w:ascii="Cambria" w:hAnsi="Cambria"/>
          <w:bCs/>
          <w:sz w:val="18"/>
          <w:szCs w:val="18"/>
        </w:rPr>
      </w:pPr>
      <w:r w:rsidRPr="00241AA1">
        <w:rPr>
          <w:rFonts w:ascii="Cambria" w:eastAsia="Cambria" w:hAnsi="Cambria" w:cs="Cambria"/>
          <w:sz w:val="18"/>
          <w:szCs w:val="18"/>
          <w:lang w:bidi="en-US"/>
        </w:rPr>
        <w:t xml:space="preserve"> the economic </w:t>
      </w:r>
      <w:r w:rsidR="00C71066" w:rsidRPr="00241AA1">
        <w:rPr>
          <w:rFonts w:ascii="Cambria" w:eastAsia="Cambria" w:hAnsi="Cambria" w:cs="Cambria"/>
          <w:sz w:val="18"/>
          <w:szCs w:val="18"/>
          <w:lang w:bidi="en-US"/>
        </w:rPr>
        <w:t>operator)</w:t>
      </w:r>
    </w:p>
    <w:p w14:paraId="4834BB71" w14:textId="56D50CD5" w:rsidR="00F9613F" w:rsidRPr="00241AA1" w:rsidRDefault="00F9613F" w:rsidP="000B4171">
      <w:pPr>
        <w:tabs>
          <w:tab w:val="left" w:pos="567"/>
        </w:tabs>
        <w:rPr>
          <w:rFonts w:ascii="Cambria" w:hAnsi="Cambria"/>
          <w:b/>
          <w:sz w:val="24"/>
          <w:szCs w:val="24"/>
        </w:rPr>
      </w:pPr>
      <w:bookmarkStart w:id="34" w:name="_Hlk3192936"/>
    </w:p>
    <w:p w14:paraId="465A2DBB" w14:textId="77777777" w:rsidR="00D5648C" w:rsidRPr="00241AA1" w:rsidRDefault="00D5648C" w:rsidP="000B4171">
      <w:pPr>
        <w:tabs>
          <w:tab w:val="left" w:pos="567"/>
        </w:tabs>
        <w:rPr>
          <w:rFonts w:ascii="Cambria" w:hAnsi="Cambria"/>
          <w:b/>
          <w:sz w:val="24"/>
          <w:szCs w:val="24"/>
        </w:rPr>
      </w:pPr>
    </w:p>
    <w:bookmarkEnd w:id="34"/>
    <w:p w14:paraId="0ADA62B8" w14:textId="33CC86EE" w:rsidR="0092697D" w:rsidRPr="00241AA1" w:rsidRDefault="0092697D" w:rsidP="00023DBD">
      <w:pPr>
        <w:tabs>
          <w:tab w:val="left" w:pos="567"/>
        </w:tabs>
        <w:spacing w:line="260" w:lineRule="auto"/>
        <w:jc w:val="center"/>
        <w:rPr>
          <w:rFonts w:ascii="Cambria" w:hAnsi="Cambria"/>
          <w:b/>
          <w:color w:val="000000" w:themeColor="text1"/>
          <w:sz w:val="24"/>
          <w:szCs w:val="24"/>
        </w:rPr>
      </w:pPr>
      <w:r w:rsidRPr="00241AA1">
        <w:rPr>
          <w:rFonts w:ascii="Cambria" w:eastAsia="Cambria" w:hAnsi="Cambria" w:cs="Cambria"/>
          <w:b/>
          <w:color w:val="000000" w:themeColor="text1"/>
          <w:sz w:val="24"/>
          <w:szCs w:val="24"/>
          <w:lang w:bidi="en-US"/>
        </w:rPr>
        <w:lastRenderedPageBreak/>
        <w:t>ANNEX IV</w:t>
      </w:r>
      <w:r w:rsidR="00417F66" w:rsidRPr="00241AA1">
        <w:rPr>
          <w:rFonts w:ascii="Cambria" w:eastAsia="Cambria" w:hAnsi="Cambria" w:cs="Cambria"/>
          <w:b/>
          <w:color w:val="000000" w:themeColor="text1"/>
          <w:sz w:val="24"/>
          <w:szCs w:val="24"/>
          <w:lang w:bidi="en-US"/>
        </w:rPr>
        <w:t xml:space="preserve"> TO THE</w:t>
      </w:r>
      <w:r w:rsidRPr="00241AA1">
        <w:rPr>
          <w:rFonts w:ascii="Cambria" w:eastAsia="Cambria" w:hAnsi="Cambria" w:cs="Cambria"/>
          <w:b/>
          <w:color w:val="000000" w:themeColor="text1"/>
          <w:sz w:val="24"/>
          <w:szCs w:val="24"/>
          <w:lang w:bidi="en-US"/>
        </w:rPr>
        <w:t xml:space="preserve"> CALL FOR TENDERS</w:t>
      </w:r>
    </w:p>
    <w:p w14:paraId="4F7F8C04" w14:textId="5BB1CF30" w:rsidR="0092697D" w:rsidRPr="00241AA1" w:rsidRDefault="0092697D" w:rsidP="00EC4410">
      <w:pPr>
        <w:tabs>
          <w:tab w:val="left" w:pos="567"/>
        </w:tabs>
        <w:jc w:val="center"/>
        <w:rPr>
          <w:rFonts w:ascii="Cambria" w:hAnsi="Cambria"/>
          <w:b/>
          <w:color w:val="000000" w:themeColor="text1"/>
          <w:sz w:val="24"/>
          <w:szCs w:val="24"/>
        </w:rPr>
      </w:pPr>
      <w:r w:rsidRPr="00241AA1">
        <w:rPr>
          <w:rFonts w:ascii="Cambria" w:eastAsia="Cambria" w:hAnsi="Cambria" w:cs="Cambria"/>
          <w:b/>
          <w:color w:val="000000" w:themeColor="text1"/>
          <w:sz w:val="24"/>
          <w:szCs w:val="24"/>
          <w:lang w:bidi="en-US"/>
        </w:rPr>
        <w:t xml:space="preserve">STATEMENT OF FINANCIAL CAPACITY </w:t>
      </w:r>
    </w:p>
    <w:p w14:paraId="3A3F3787" w14:textId="2BBAFB9D" w:rsidR="0092697D" w:rsidRPr="00241AA1" w:rsidRDefault="0092697D" w:rsidP="0092697D">
      <w:pPr>
        <w:tabs>
          <w:tab w:val="left" w:pos="567"/>
        </w:tabs>
        <w:jc w:val="center"/>
        <w:rPr>
          <w:rFonts w:ascii="Cambria" w:hAnsi="Cambria"/>
          <w:b/>
          <w:color w:val="000000" w:themeColor="text1"/>
          <w:sz w:val="24"/>
          <w:szCs w:val="24"/>
          <w:lang w:bidi="hr-HR"/>
        </w:rPr>
      </w:pPr>
      <w:r w:rsidRPr="00241AA1">
        <w:rPr>
          <w:rFonts w:ascii="Cambria" w:eastAsia="Cambria" w:hAnsi="Cambria" w:cs="Cambria"/>
          <w:color w:val="000000" w:themeColor="text1"/>
          <w:sz w:val="24"/>
          <w:szCs w:val="24"/>
          <w:lang w:bidi="en-US"/>
        </w:rPr>
        <w:t xml:space="preserve">Procurement number: </w:t>
      </w:r>
      <w:r w:rsidRPr="00241AA1">
        <w:rPr>
          <w:rFonts w:ascii="Cambria" w:eastAsia="Cambria" w:hAnsi="Cambria" w:cs="Cambria"/>
          <w:b/>
          <w:sz w:val="24"/>
          <w:szCs w:val="24"/>
          <w:lang w:bidi="en-US"/>
        </w:rPr>
        <w:t>KK.11.1.1.01.0083-</w:t>
      </w:r>
      <w:r w:rsidR="00241AA1" w:rsidRPr="00241AA1">
        <w:rPr>
          <w:rFonts w:ascii="Cambria" w:eastAsia="Cambria" w:hAnsi="Cambria" w:cs="Cambria"/>
          <w:b/>
          <w:sz w:val="24"/>
          <w:szCs w:val="24"/>
          <w:lang w:bidi="en-US"/>
        </w:rPr>
        <w:t>25082021</w:t>
      </w:r>
    </w:p>
    <w:p w14:paraId="66AFF457" w14:textId="4F002693" w:rsidR="009E5793" w:rsidRPr="00241AA1" w:rsidRDefault="0092697D" w:rsidP="009E5793">
      <w:pPr>
        <w:tabs>
          <w:tab w:val="left" w:pos="567"/>
        </w:tabs>
        <w:jc w:val="center"/>
        <w:rPr>
          <w:rFonts w:ascii="Cambria" w:hAnsi="Cambria"/>
          <w:b/>
          <w:color w:val="000000" w:themeColor="text1"/>
          <w:sz w:val="24"/>
          <w:szCs w:val="24"/>
          <w:lang w:bidi="hr-HR"/>
        </w:rPr>
      </w:pPr>
      <w:r w:rsidRPr="00241AA1">
        <w:rPr>
          <w:rFonts w:ascii="Cambria" w:eastAsia="Cambria" w:hAnsi="Cambria" w:cs="Cambria"/>
          <w:color w:val="000000" w:themeColor="text1"/>
          <w:sz w:val="24"/>
          <w:szCs w:val="24"/>
          <w:lang w:bidi="en-US"/>
        </w:rPr>
        <w:t xml:space="preserve">Procurement name: </w:t>
      </w:r>
      <w:r w:rsidRPr="00241AA1">
        <w:rPr>
          <w:rFonts w:ascii="Cambria" w:eastAsia="Cambria" w:hAnsi="Cambria" w:cs="Cambria"/>
          <w:b/>
          <w:color w:val="000000" w:themeColor="text1"/>
          <w:sz w:val="24"/>
          <w:szCs w:val="24"/>
          <w:lang w:bidi="en-US"/>
        </w:rPr>
        <w:t xml:space="preserve">Procurement of a machine for </w:t>
      </w:r>
      <w:r w:rsidR="006C1A00" w:rsidRPr="00241AA1">
        <w:rPr>
          <w:rFonts w:ascii="Cambria" w:eastAsia="Cambria" w:hAnsi="Cambria" w:cs="Cambria"/>
          <w:b/>
          <w:color w:val="000000" w:themeColor="text1"/>
          <w:sz w:val="24"/>
          <w:szCs w:val="24"/>
          <w:lang w:bidi="en-US"/>
        </w:rPr>
        <w:t xml:space="preserve">washing the </w:t>
      </w:r>
      <w:r w:rsidR="008F5D39" w:rsidRPr="00241AA1">
        <w:rPr>
          <w:rFonts w:ascii="Cambria" w:eastAsia="Cambria" w:hAnsi="Cambria" w:cs="Cambria"/>
          <w:b/>
          <w:color w:val="000000" w:themeColor="text1"/>
          <w:sz w:val="24"/>
          <w:szCs w:val="24"/>
          <w:lang w:bidi="en-US"/>
        </w:rPr>
        <w:t>distributor</w:t>
      </w:r>
      <w:r w:rsidRPr="00241AA1">
        <w:rPr>
          <w:rFonts w:ascii="Cambria" w:eastAsia="Cambria" w:hAnsi="Cambria" w:cs="Cambria"/>
          <w:b/>
          <w:color w:val="000000" w:themeColor="text1"/>
          <w:sz w:val="24"/>
          <w:szCs w:val="24"/>
          <w:lang w:bidi="en-US"/>
        </w:rPr>
        <w:t xml:space="preserve"> by distillation technique</w:t>
      </w:r>
    </w:p>
    <w:p w14:paraId="223A76E0" w14:textId="77777777" w:rsidR="00EC4410" w:rsidRPr="00241AA1" w:rsidRDefault="00EC4410" w:rsidP="009E5793">
      <w:pPr>
        <w:tabs>
          <w:tab w:val="left" w:pos="567"/>
        </w:tabs>
        <w:jc w:val="center"/>
        <w:rPr>
          <w:rFonts w:ascii="Cambria" w:hAnsi="Cambria"/>
          <w:bCs/>
          <w:color w:val="000000" w:themeColor="text1"/>
          <w:sz w:val="24"/>
          <w:szCs w:val="24"/>
        </w:rPr>
      </w:pPr>
    </w:p>
    <w:p w14:paraId="3DB13A9A" w14:textId="61B5FBB1" w:rsidR="001C0504" w:rsidRPr="00241AA1" w:rsidRDefault="001C0504" w:rsidP="001C0504">
      <w:pPr>
        <w:tabs>
          <w:tab w:val="left" w:pos="567"/>
        </w:tabs>
        <w:jc w:val="both"/>
        <w:rPr>
          <w:rFonts w:ascii="Cambria" w:hAnsi="Cambria"/>
          <w:bCs/>
          <w:sz w:val="24"/>
          <w:szCs w:val="24"/>
        </w:rPr>
      </w:pPr>
      <w:r w:rsidRPr="00241AA1">
        <w:rPr>
          <w:rFonts w:ascii="Cambria" w:eastAsia="Cambria" w:hAnsi="Cambria" w:cs="Cambria"/>
          <w:sz w:val="24"/>
          <w:szCs w:val="24"/>
          <w:lang w:bidi="en-US"/>
        </w:rPr>
        <w:t>In order to prove the financial qualifications required in point 4.2. of the Call for Tenders</w:t>
      </w:r>
      <w:r w:rsidR="00417F66" w:rsidRPr="00241AA1">
        <w:rPr>
          <w:rFonts w:ascii="Cambria" w:eastAsia="Cambria" w:hAnsi="Cambria" w:cs="Cambria"/>
          <w:sz w:val="24"/>
          <w:szCs w:val="24"/>
          <w:lang w:bidi="en-US"/>
        </w:rPr>
        <w:t>,</w:t>
      </w:r>
      <w:r w:rsidRPr="00241AA1">
        <w:rPr>
          <w:rFonts w:ascii="Cambria" w:eastAsia="Cambria" w:hAnsi="Cambria" w:cs="Cambria"/>
          <w:sz w:val="24"/>
          <w:szCs w:val="24"/>
          <w:lang w:bidi="en-US"/>
        </w:rPr>
        <w:t xml:space="preserve"> we hereby issue the following:</w:t>
      </w:r>
    </w:p>
    <w:p w14:paraId="1417DEE0" w14:textId="77777777" w:rsidR="0092697D" w:rsidRPr="00241AA1" w:rsidRDefault="0092697D" w:rsidP="0092697D">
      <w:pPr>
        <w:tabs>
          <w:tab w:val="left" w:pos="567"/>
        </w:tabs>
        <w:spacing w:line="260" w:lineRule="auto"/>
        <w:jc w:val="center"/>
        <w:rPr>
          <w:rFonts w:ascii="Cambria" w:hAnsi="Cambria"/>
          <w:b/>
          <w:bCs/>
          <w:color w:val="000000" w:themeColor="text1"/>
          <w:sz w:val="24"/>
          <w:szCs w:val="24"/>
        </w:rPr>
      </w:pPr>
      <w:r w:rsidRPr="00241AA1">
        <w:rPr>
          <w:rFonts w:ascii="Cambria" w:eastAsia="Cambria" w:hAnsi="Cambria" w:cs="Cambria"/>
          <w:b/>
          <w:color w:val="000000" w:themeColor="text1"/>
          <w:sz w:val="24"/>
          <w:szCs w:val="24"/>
          <w:lang w:bidi="en-US"/>
        </w:rPr>
        <w:t>STATEMENT</w:t>
      </w:r>
    </w:p>
    <w:p w14:paraId="72CDFC3B" w14:textId="722C52FD" w:rsidR="0092697D" w:rsidRPr="00241AA1" w:rsidRDefault="0092697D" w:rsidP="0092697D">
      <w:pPr>
        <w:tabs>
          <w:tab w:val="left" w:pos="567"/>
        </w:tabs>
        <w:spacing w:line="240" w:lineRule="auto"/>
        <w:jc w:val="both"/>
        <w:rPr>
          <w:rFonts w:ascii="Cambria" w:hAnsi="Cambria"/>
          <w:bCs/>
          <w:color w:val="000000" w:themeColor="text1"/>
          <w:sz w:val="24"/>
          <w:szCs w:val="24"/>
        </w:rPr>
      </w:pPr>
      <w:r w:rsidRPr="00241AA1">
        <w:rPr>
          <w:rFonts w:ascii="Cambria" w:eastAsia="Cambria" w:hAnsi="Cambria" w:cs="Cambria"/>
          <w:color w:val="000000" w:themeColor="text1"/>
          <w:sz w:val="24"/>
          <w:szCs w:val="24"/>
          <w:lang w:bidi="en-US"/>
        </w:rPr>
        <w:t>by which I ____________________________ (name and surname) from _______________________________________ (residential address)</w:t>
      </w:r>
      <w:r w:rsidR="00417F66" w:rsidRPr="00241AA1">
        <w:rPr>
          <w:rFonts w:ascii="Cambria" w:eastAsia="Cambria" w:hAnsi="Cambria" w:cs="Cambria"/>
          <w:color w:val="000000" w:themeColor="text1"/>
          <w:sz w:val="24"/>
          <w:szCs w:val="24"/>
          <w:lang w:bidi="en-US"/>
        </w:rPr>
        <w:t>,</w:t>
      </w:r>
      <w:r w:rsidRPr="00241AA1">
        <w:rPr>
          <w:rFonts w:ascii="Cambria" w:eastAsia="Cambria" w:hAnsi="Cambria" w:cs="Cambria"/>
          <w:color w:val="000000" w:themeColor="text1"/>
          <w:sz w:val="24"/>
          <w:szCs w:val="24"/>
          <w:lang w:bidi="en-US"/>
        </w:rPr>
        <w:t xml:space="preserve"> OIB: _______________________, </w:t>
      </w:r>
      <w:r w:rsidR="00417F66" w:rsidRPr="00241AA1">
        <w:rPr>
          <w:rFonts w:ascii="Cambria" w:eastAsia="Cambria" w:hAnsi="Cambria" w:cs="Cambria"/>
          <w:sz w:val="24"/>
          <w:szCs w:val="24"/>
          <w:lang w:bidi="en-US"/>
        </w:rPr>
        <w:t xml:space="preserve">identity card </w:t>
      </w:r>
      <w:r w:rsidRPr="00241AA1">
        <w:rPr>
          <w:rFonts w:ascii="Cambria" w:eastAsia="Cambria" w:hAnsi="Cambria" w:cs="Cambria"/>
          <w:color w:val="000000" w:themeColor="text1"/>
          <w:sz w:val="24"/>
          <w:szCs w:val="24"/>
          <w:lang w:bidi="en-US"/>
        </w:rPr>
        <w:t>number _______________</w:t>
      </w:r>
      <w:r w:rsidR="00417F66" w:rsidRPr="00241AA1">
        <w:rPr>
          <w:rFonts w:ascii="Cambria" w:eastAsia="Cambria" w:hAnsi="Cambria" w:cs="Cambria"/>
          <w:color w:val="000000" w:themeColor="text1"/>
          <w:sz w:val="24"/>
          <w:szCs w:val="24"/>
          <w:lang w:bidi="en-US"/>
        </w:rPr>
        <w:t>,</w:t>
      </w:r>
      <w:r w:rsidRPr="00241AA1">
        <w:rPr>
          <w:rFonts w:ascii="Cambria" w:eastAsia="Cambria" w:hAnsi="Cambria" w:cs="Cambria"/>
          <w:color w:val="000000" w:themeColor="text1"/>
          <w:sz w:val="24"/>
          <w:szCs w:val="24"/>
          <w:lang w:bidi="en-US"/>
        </w:rPr>
        <w:t xml:space="preserve"> issued by __________________________________</w:t>
      </w:r>
      <w:r w:rsidR="00417F66" w:rsidRPr="00241AA1">
        <w:rPr>
          <w:rFonts w:ascii="Cambria" w:eastAsia="Cambria" w:hAnsi="Cambria" w:cs="Cambria"/>
          <w:color w:val="000000" w:themeColor="text1"/>
          <w:sz w:val="24"/>
          <w:szCs w:val="24"/>
          <w:lang w:bidi="en-US"/>
        </w:rPr>
        <w:t>,</w:t>
      </w:r>
      <w:r w:rsidRPr="00241AA1">
        <w:rPr>
          <w:rFonts w:ascii="Cambria" w:eastAsia="Cambria" w:hAnsi="Cambria" w:cs="Cambria"/>
          <w:color w:val="000000" w:themeColor="text1"/>
          <w:sz w:val="24"/>
          <w:szCs w:val="24"/>
          <w:lang w:bidi="en-US"/>
        </w:rPr>
        <w:t xml:space="preserve"> as a legally authorized person to represent the economic entity _______________________ (name and seat of the economic entity, OIB) </w:t>
      </w:r>
      <w:r w:rsidR="00417F66" w:rsidRPr="00241AA1">
        <w:rPr>
          <w:rFonts w:ascii="Cambria" w:eastAsia="Cambria" w:hAnsi="Cambria" w:cs="Cambria"/>
          <w:color w:val="000000" w:themeColor="text1"/>
          <w:sz w:val="24"/>
          <w:szCs w:val="24"/>
          <w:lang w:bidi="en-US"/>
        </w:rPr>
        <w:t xml:space="preserve">declare </w:t>
      </w:r>
      <w:r w:rsidRPr="00241AA1">
        <w:rPr>
          <w:rFonts w:ascii="Cambria" w:eastAsia="Cambria" w:hAnsi="Cambria" w:cs="Cambria"/>
          <w:color w:val="000000" w:themeColor="text1"/>
          <w:sz w:val="24"/>
          <w:szCs w:val="24"/>
          <w:lang w:bidi="en-US"/>
        </w:rPr>
        <w:t>under material and criminal liability:</w:t>
      </w:r>
      <w:r w:rsidR="00A1116C" w:rsidRPr="00241AA1">
        <w:rPr>
          <w:rFonts w:ascii="Cambria" w:eastAsia="Cambria" w:hAnsi="Cambria" w:cs="Cambria"/>
          <w:color w:val="000000" w:themeColor="text1"/>
          <w:sz w:val="24"/>
          <w:szCs w:val="24"/>
          <w:lang w:bidi="en-US"/>
        </w:rPr>
        <w:t xml:space="preserve"> </w:t>
      </w:r>
    </w:p>
    <w:p w14:paraId="635260DD" w14:textId="77777777" w:rsidR="0092697D" w:rsidRPr="00241AA1" w:rsidRDefault="0092697D" w:rsidP="0092697D">
      <w:pPr>
        <w:tabs>
          <w:tab w:val="left" w:pos="567"/>
        </w:tabs>
        <w:jc w:val="both"/>
        <w:rPr>
          <w:rFonts w:ascii="Cambria" w:hAnsi="Cambria"/>
          <w:bCs/>
          <w:color w:val="000000" w:themeColor="text1"/>
          <w:sz w:val="24"/>
          <w:szCs w:val="24"/>
        </w:rPr>
      </w:pPr>
    </w:p>
    <w:p w14:paraId="36F7CFB3" w14:textId="206AF8F7" w:rsidR="003B4B32" w:rsidRPr="00241AA1" w:rsidRDefault="003B4B32" w:rsidP="0033441F">
      <w:pPr>
        <w:pStyle w:val="Odlomakpopisa"/>
        <w:numPr>
          <w:ilvl w:val="0"/>
          <w:numId w:val="4"/>
        </w:numPr>
        <w:jc w:val="both"/>
        <w:rPr>
          <w:rFonts w:ascii="Cambria" w:hAnsi="Cambria"/>
          <w:color w:val="000000" w:themeColor="text1"/>
          <w:sz w:val="24"/>
          <w:szCs w:val="24"/>
        </w:rPr>
      </w:pPr>
      <w:r w:rsidRPr="00241AA1">
        <w:rPr>
          <w:rFonts w:ascii="Cambria" w:eastAsia="Cambria" w:hAnsi="Cambria" w:cs="Cambria"/>
          <w:color w:val="000000" w:themeColor="text1"/>
          <w:sz w:val="24"/>
          <w:szCs w:val="24"/>
          <w:lang w:bidi="en-US"/>
        </w:rPr>
        <w:t>that the total annual turnover of the tenderer for the last three available financial years is as follows:</w:t>
      </w:r>
    </w:p>
    <w:p w14:paraId="0411EA1C" w14:textId="77777777" w:rsidR="0092697D" w:rsidRPr="00241AA1" w:rsidRDefault="0092697D" w:rsidP="0092697D">
      <w:pPr>
        <w:rPr>
          <w:rFonts w:ascii="Cambria" w:hAnsi="Cambria"/>
          <w:b/>
          <w:color w:val="000000" w:themeColor="text1"/>
          <w:sz w:val="24"/>
          <w:szCs w:val="24"/>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241AA1"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62789162" w:rsidR="0092697D" w:rsidRPr="00241AA1" w:rsidRDefault="0092697D" w:rsidP="006316C3">
            <w:pPr>
              <w:jc w:val="center"/>
              <w:rPr>
                <w:rFonts w:ascii="Cambria" w:hAnsi="Cambria"/>
                <w:b/>
                <w:color w:val="000000" w:themeColor="text1"/>
                <w:sz w:val="24"/>
                <w:szCs w:val="24"/>
              </w:rPr>
            </w:pPr>
            <w:r w:rsidRPr="00241AA1">
              <w:rPr>
                <w:rFonts w:ascii="Cambria" w:eastAsia="Cambria" w:hAnsi="Cambria" w:cs="Cambria"/>
                <w:b/>
                <w:color w:val="000000" w:themeColor="text1"/>
                <w:sz w:val="24"/>
                <w:szCs w:val="24"/>
                <w:lang w:bidi="en-US"/>
              </w:rPr>
              <w:t>YEAR</w:t>
            </w:r>
          </w:p>
        </w:tc>
        <w:tc>
          <w:tcPr>
            <w:tcW w:w="3402" w:type="dxa"/>
            <w:tcBorders>
              <w:bottom w:val="double" w:sz="4" w:space="0" w:color="auto"/>
            </w:tcBorders>
            <w:shd w:val="clear" w:color="auto" w:fill="auto"/>
            <w:vAlign w:val="center"/>
          </w:tcPr>
          <w:p w14:paraId="75DA08CC" w14:textId="2978B670" w:rsidR="0092697D" w:rsidRPr="00241AA1" w:rsidRDefault="0092697D" w:rsidP="0092697D">
            <w:pPr>
              <w:rPr>
                <w:rFonts w:ascii="Cambria" w:hAnsi="Cambria"/>
                <w:b/>
                <w:color w:val="000000" w:themeColor="text1"/>
                <w:sz w:val="24"/>
                <w:szCs w:val="24"/>
              </w:rPr>
            </w:pPr>
            <w:r w:rsidRPr="00241AA1">
              <w:rPr>
                <w:rFonts w:ascii="Cambria" w:eastAsia="Cambria" w:hAnsi="Cambria" w:cs="Cambria"/>
                <w:b/>
                <w:color w:val="000000" w:themeColor="text1"/>
                <w:sz w:val="24"/>
                <w:szCs w:val="24"/>
                <w:lang w:bidi="en-US"/>
              </w:rPr>
              <w:t>TOTAL (specify currency)</w:t>
            </w:r>
            <w:r w:rsidR="00A1116C" w:rsidRPr="00241AA1">
              <w:rPr>
                <w:rFonts w:ascii="Cambria" w:eastAsia="Cambria" w:hAnsi="Cambria" w:cs="Cambria"/>
                <w:b/>
                <w:color w:val="000000" w:themeColor="text1"/>
                <w:sz w:val="24"/>
                <w:szCs w:val="24"/>
                <w:lang w:bidi="en-US"/>
              </w:rPr>
              <w:t xml:space="preserve"> </w:t>
            </w:r>
          </w:p>
        </w:tc>
      </w:tr>
      <w:tr w:rsidR="0092697D" w:rsidRPr="00241AA1"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241AA1" w:rsidRDefault="0092697D" w:rsidP="0092697D">
            <w:pPr>
              <w:rPr>
                <w:rFonts w:ascii="Cambria" w:hAnsi="Cambria"/>
                <w:color w:val="000000" w:themeColor="text1"/>
                <w:sz w:val="24"/>
                <w:szCs w:val="24"/>
              </w:rPr>
            </w:pPr>
          </w:p>
        </w:tc>
        <w:tc>
          <w:tcPr>
            <w:tcW w:w="3402" w:type="dxa"/>
            <w:tcBorders>
              <w:top w:val="double" w:sz="4" w:space="0" w:color="auto"/>
            </w:tcBorders>
            <w:shd w:val="clear" w:color="auto" w:fill="auto"/>
            <w:vAlign w:val="center"/>
          </w:tcPr>
          <w:p w14:paraId="1FB954A8" w14:textId="77777777" w:rsidR="0092697D" w:rsidRPr="00241AA1" w:rsidRDefault="0092697D" w:rsidP="0092697D">
            <w:pPr>
              <w:rPr>
                <w:rFonts w:ascii="Cambria" w:hAnsi="Cambria"/>
                <w:color w:val="000000" w:themeColor="text1"/>
                <w:sz w:val="24"/>
                <w:szCs w:val="24"/>
              </w:rPr>
            </w:pPr>
          </w:p>
        </w:tc>
      </w:tr>
      <w:tr w:rsidR="0092697D" w:rsidRPr="00241AA1" w14:paraId="74D6CF31" w14:textId="77777777" w:rsidTr="0092697D">
        <w:trPr>
          <w:trHeight w:hRule="exact" w:val="567"/>
        </w:trPr>
        <w:tc>
          <w:tcPr>
            <w:tcW w:w="3402" w:type="dxa"/>
            <w:tcBorders>
              <w:bottom w:val="single" w:sz="4" w:space="0" w:color="auto"/>
            </w:tcBorders>
            <w:shd w:val="clear" w:color="auto" w:fill="auto"/>
            <w:vAlign w:val="center"/>
          </w:tcPr>
          <w:p w14:paraId="02EDEFC2" w14:textId="77777777" w:rsidR="0092697D" w:rsidRPr="00241AA1" w:rsidRDefault="0092697D" w:rsidP="0092697D">
            <w:pPr>
              <w:rPr>
                <w:rFonts w:ascii="Cambria" w:hAnsi="Cambria"/>
                <w:color w:val="000000" w:themeColor="text1"/>
                <w:sz w:val="24"/>
                <w:szCs w:val="24"/>
              </w:rPr>
            </w:pPr>
          </w:p>
        </w:tc>
        <w:tc>
          <w:tcPr>
            <w:tcW w:w="3402" w:type="dxa"/>
            <w:tcBorders>
              <w:bottom w:val="single" w:sz="4" w:space="0" w:color="auto"/>
            </w:tcBorders>
            <w:shd w:val="clear" w:color="auto" w:fill="auto"/>
            <w:vAlign w:val="center"/>
          </w:tcPr>
          <w:p w14:paraId="7D139F65" w14:textId="77777777" w:rsidR="0092697D" w:rsidRPr="00241AA1" w:rsidRDefault="0092697D" w:rsidP="0092697D">
            <w:pPr>
              <w:rPr>
                <w:rFonts w:ascii="Cambria" w:hAnsi="Cambria"/>
                <w:color w:val="000000" w:themeColor="text1"/>
                <w:sz w:val="24"/>
                <w:szCs w:val="24"/>
              </w:rPr>
            </w:pPr>
          </w:p>
        </w:tc>
      </w:tr>
      <w:tr w:rsidR="0092697D" w:rsidRPr="00241AA1" w14:paraId="7F20F9E7" w14:textId="77777777" w:rsidTr="0092697D">
        <w:trPr>
          <w:trHeight w:hRule="exact" w:val="567"/>
        </w:trPr>
        <w:tc>
          <w:tcPr>
            <w:tcW w:w="3402" w:type="dxa"/>
            <w:shd w:val="clear" w:color="auto" w:fill="auto"/>
            <w:vAlign w:val="center"/>
          </w:tcPr>
          <w:p w14:paraId="6FD77220" w14:textId="77777777" w:rsidR="0092697D" w:rsidRPr="00241AA1" w:rsidRDefault="0092697D" w:rsidP="0092697D">
            <w:pPr>
              <w:rPr>
                <w:rFonts w:ascii="Cambria" w:hAnsi="Cambria"/>
                <w:color w:val="000000" w:themeColor="text1"/>
                <w:sz w:val="24"/>
                <w:szCs w:val="24"/>
              </w:rPr>
            </w:pPr>
          </w:p>
        </w:tc>
        <w:tc>
          <w:tcPr>
            <w:tcW w:w="3402" w:type="dxa"/>
            <w:shd w:val="clear" w:color="auto" w:fill="auto"/>
            <w:vAlign w:val="center"/>
          </w:tcPr>
          <w:p w14:paraId="3742220C" w14:textId="77777777" w:rsidR="0092697D" w:rsidRPr="00241AA1" w:rsidRDefault="0092697D" w:rsidP="0092697D">
            <w:pPr>
              <w:rPr>
                <w:rFonts w:ascii="Cambria" w:hAnsi="Cambria"/>
                <w:color w:val="000000" w:themeColor="text1"/>
                <w:sz w:val="24"/>
                <w:szCs w:val="24"/>
              </w:rPr>
            </w:pPr>
          </w:p>
        </w:tc>
      </w:tr>
    </w:tbl>
    <w:p w14:paraId="2F200110" w14:textId="77777777" w:rsidR="0092697D" w:rsidRPr="00241AA1" w:rsidRDefault="0092697D" w:rsidP="0092697D">
      <w:pPr>
        <w:tabs>
          <w:tab w:val="left" w:pos="567"/>
        </w:tabs>
        <w:jc w:val="both"/>
        <w:rPr>
          <w:rFonts w:ascii="Cambria" w:hAnsi="Cambria"/>
          <w:bCs/>
          <w:color w:val="000000" w:themeColor="text1"/>
          <w:sz w:val="24"/>
          <w:szCs w:val="24"/>
        </w:rPr>
      </w:pPr>
    </w:p>
    <w:p w14:paraId="79D59D3F" w14:textId="77777777" w:rsidR="0092697D" w:rsidRPr="00241AA1" w:rsidRDefault="0092697D" w:rsidP="0092697D">
      <w:pPr>
        <w:tabs>
          <w:tab w:val="left" w:pos="567"/>
        </w:tabs>
        <w:jc w:val="both"/>
        <w:rPr>
          <w:rFonts w:ascii="Cambria" w:hAnsi="Cambria"/>
          <w:b/>
          <w:bCs/>
          <w:i/>
          <w:color w:val="000000" w:themeColor="text1"/>
          <w:szCs w:val="24"/>
        </w:rPr>
      </w:pPr>
    </w:p>
    <w:p w14:paraId="12FE834F" w14:textId="77777777" w:rsidR="0092697D" w:rsidRPr="00241AA1" w:rsidRDefault="0092697D" w:rsidP="0092697D">
      <w:pPr>
        <w:tabs>
          <w:tab w:val="left" w:pos="567"/>
        </w:tabs>
        <w:jc w:val="both"/>
        <w:rPr>
          <w:rFonts w:ascii="Cambria" w:hAnsi="Cambria"/>
          <w:b/>
          <w:bCs/>
          <w:i/>
          <w:color w:val="000000" w:themeColor="text1"/>
          <w:szCs w:val="24"/>
        </w:rPr>
      </w:pPr>
    </w:p>
    <w:p w14:paraId="49002645" w14:textId="77777777" w:rsidR="0092697D" w:rsidRPr="00241AA1" w:rsidRDefault="0092697D" w:rsidP="0092697D">
      <w:pPr>
        <w:tabs>
          <w:tab w:val="left" w:pos="567"/>
        </w:tabs>
        <w:jc w:val="both"/>
        <w:rPr>
          <w:rFonts w:ascii="Cambria" w:hAnsi="Cambria"/>
          <w:b/>
          <w:bCs/>
          <w:i/>
          <w:color w:val="000000" w:themeColor="text1"/>
          <w:szCs w:val="24"/>
        </w:rPr>
      </w:pPr>
    </w:p>
    <w:p w14:paraId="25C9043A" w14:textId="77777777" w:rsidR="0092697D" w:rsidRPr="00241AA1" w:rsidRDefault="0092697D" w:rsidP="0092697D">
      <w:pPr>
        <w:tabs>
          <w:tab w:val="left" w:pos="567"/>
        </w:tabs>
        <w:jc w:val="both"/>
        <w:rPr>
          <w:rFonts w:ascii="Cambria" w:hAnsi="Cambria"/>
          <w:b/>
          <w:bCs/>
          <w:i/>
          <w:color w:val="000000" w:themeColor="text1"/>
          <w:szCs w:val="24"/>
        </w:rPr>
      </w:pPr>
    </w:p>
    <w:p w14:paraId="43B27432" w14:textId="77777777" w:rsidR="0092697D" w:rsidRPr="00241AA1" w:rsidRDefault="0092697D" w:rsidP="0092697D">
      <w:pPr>
        <w:tabs>
          <w:tab w:val="left" w:pos="567"/>
        </w:tabs>
        <w:jc w:val="both"/>
        <w:rPr>
          <w:rFonts w:ascii="Cambria" w:hAnsi="Cambria"/>
          <w:bCs/>
          <w:color w:val="000000" w:themeColor="text1"/>
          <w:sz w:val="24"/>
          <w:szCs w:val="24"/>
        </w:rPr>
      </w:pPr>
    </w:p>
    <w:p w14:paraId="30206F7E" w14:textId="77777777" w:rsidR="0092697D" w:rsidRPr="00241AA1" w:rsidRDefault="0092697D" w:rsidP="0092697D">
      <w:pPr>
        <w:tabs>
          <w:tab w:val="left" w:pos="567"/>
        </w:tabs>
        <w:jc w:val="both"/>
        <w:rPr>
          <w:rFonts w:ascii="Cambria" w:hAnsi="Cambria"/>
          <w:bCs/>
          <w:color w:val="000000" w:themeColor="text1"/>
          <w:sz w:val="24"/>
          <w:szCs w:val="24"/>
        </w:rPr>
      </w:pPr>
    </w:p>
    <w:p w14:paraId="6761F9A1" w14:textId="02BF158D" w:rsidR="0092697D" w:rsidRPr="00241AA1" w:rsidRDefault="0092697D" w:rsidP="0092697D">
      <w:pPr>
        <w:tabs>
          <w:tab w:val="left" w:pos="567"/>
        </w:tabs>
        <w:jc w:val="both"/>
        <w:rPr>
          <w:rFonts w:ascii="Cambria" w:hAnsi="Cambria"/>
          <w:bCs/>
          <w:color w:val="000000" w:themeColor="text1"/>
          <w:sz w:val="24"/>
          <w:szCs w:val="24"/>
        </w:rPr>
      </w:pPr>
      <w:r w:rsidRPr="00241AA1">
        <w:rPr>
          <w:rFonts w:ascii="Cambria" w:eastAsia="Cambria" w:hAnsi="Cambria" w:cs="Cambria"/>
          <w:color w:val="000000" w:themeColor="text1"/>
          <w:sz w:val="24"/>
          <w:szCs w:val="24"/>
          <w:lang w:bidi="en-US"/>
        </w:rPr>
        <w:t>IN _____________, __ / __ / 20__.</w:t>
      </w:r>
    </w:p>
    <w:p w14:paraId="34B292EB" w14:textId="3B6E9882" w:rsidR="0092697D" w:rsidRPr="00241AA1" w:rsidRDefault="00D5648C" w:rsidP="006C1A00">
      <w:pPr>
        <w:tabs>
          <w:tab w:val="left" w:pos="567"/>
          <w:tab w:val="left" w:pos="924"/>
          <w:tab w:val="left" w:pos="4080"/>
        </w:tabs>
        <w:rPr>
          <w:rFonts w:ascii="Cambria" w:eastAsia="Cambria" w:hAnsi="Cambria" w:cs="Cambria"/>
          <w:color w:val="000000" w:themeColor="text1"/>
          <w:sz w:val="24"/>
          <w:szCs w:val="24"/>
          <w:lang w:bidi="en-US"/>
        </w:rPr>
      </w:pPr>
      <w:r w:rsidRPr="00241AA1">
        <w:rPr>
          <w:rFonts w:ascii="Cambria" w:eastAsia="Cambria" w:hAnsi="Cambria" w:cs="Cambria"/>
          <w:color w:val="000000" w:themeColor="text1"/>
          <w:sz w:val="24"/>
          <w:szCs w:val="24"/>
          <w:lang w:bidi="en-US"/>
        </w:rPr>
        <w:tab/>
      </w:r>
      <w:r w:rsidRPr="00241AA1">
        <w:rPr>
          <w:rFonts w:ascii="Cambria" w:eastAsia="Cambria" w:hAnsi="Cambria" w:cs="Cambria"/>
          <w:color w:val="000000" w:themeColor="text1"/>
          <w:sz w:val="24"/>
          <w:szCs w:val="24"/>
          <w:lang w:bidi="en-US"/>
        </w:rPr>
        <w:tab/>
      </w:r>
      <w:r w:rsidRPr="00241AA1">
        <w:rPr>
          <w:rFonts w:ascii="Cambria" w:eastAsia="Cambria" w:hAnsi="Cambria" w:cs="Cambria"/>
          <w:color w:val="000000" w:themeColor="text1"/>
          <w:sz w:val="24"/>
          <w:szCs w:val="24"/>
          <w:lang w:bidi="en-US"/>
        </w:rPr>
        <w:tab/>
      </w:r>
      <w:r w:rsidR="0092697D" w:rsidRPr="00241AA1">
        <w:rPr>
          <w:rFonts w:ascii="Cambria" w:eastAsia="Cambria" w:hAnsi="Cambria" w:cs="Cambria"/>
          <w:color w:val="000000" w:themeColor="text1"/>
          <w:sz w:val="24"/>
          <w:szCs w:val="24"/>
          <w:lang w:bidi="en-US"/>
        </w:rPr>
        <w:t>L.S.</w:t>
      </w:r>
      <w:r w:rsidR="00417F66" w:rsidRPr="00241AA1">
        <w:rPr>
          <w:rFonts w:ascii="Cambria" w:eastAsia="Cambria" w:hAnsi="Cambria" w:cs="Cambria"/>
          <w:color w:val="000000" w:themeColor="text1"/>
          <w:sz w:val="24"/>
          <w:szCs w:val="24"/>
          <w:lang w:bidi="en-US"/>
        </w:rPr>
        <w:tab/>
      </w:r>
      <w:r w:rsidR="00417F66" w:rsidRPr="00241AA1">
        <w:rPr>
          <w:rFonts w:ascii="Cambria" w:eastAsia="Cambria" w:hAnsi="Cambria" w:cs="Cambria"/>
          <w:color w:val="000000" w:themeColor="text1"/>
          <w:sz w:val="24"/>
          <w:szCs w:val="24"/>
          <w:lang w:bidi="en-US"/>
        </w:rPr>
        <w:tab/>
      </w:r>
      <w:r w:rsidRPr="00241AA1">
        <w:rPr>
          <w:rFonts w:ascii="Cambria" w:eastAsia="Cambria" w:hAnsi="Cambria" w:cs="Cambria"/>
          <w:color w:val="000000" w:themeColor="text1"/>
          <w:sz w:val="24"/>
          <w:szCs w:val="24"/>
          <w:lang w:bidi="en-US"/>
        </w:rPr>
        <w:t xml:space="preserve">                  </w:t>
      </w:r>
      <w:r w:rsidR="0092697D" w:rsidRPr="00241AA1">
        <w:rPr>
          <w:rFonts w:ascii="Cambria" w:eastAsia="Cambria" w:hAnsi="Cambria" w:cs="Cambria"/>
          <w:color w:val="000000" w:themeColor="text1"/>
          <w:sz w:val="24"/>
          <w:szCs w:val="24"/>
          <w:lang w:bidi="en-US"/>
        </w:rPr>
        <w:t>FOR THE TENDERER:</w:t>
      </w:r>
    </w:p>
    <w:p w14:paraId="1CDD93E3" w14:textId="77777777" w:rsidR="00D5648C" w:rsidRPr="00241AA1" w:rsidRDefault="00D5648C" w:rsidP="006C1A00">
      <w:pPr>
        <w:tabs>
          <w:tab w:val="left" w:pos="567"/>
          <w:tab w:val="left" w:pos="924"/>
          <w:tab w:val="left" w:pos="4080"/>
        </w:tabs>
        <w:rPr>
          <w:rFonts w:ascii="Cambria" w:hAnsi="Cambria"/>
          <w:bCs/>
          <w:color w:val="000000" w:themeColor="text1"/>
          <w:sz w:val="24"/>
          <w:szCs w:val="24"/>
        </w:rPr>
      </w:pPr>
    </w:p>
    <w:p w14:paraId="41BB1DC2" w14:textId="39D9C762" w:rsidR="0092697D" w:rsidRPr="00241AA1" w:rsidRDefault="00D5648C" w:rsidP="0092697D">
      <w:pPr>
        <w:tabs>
          <w:tab w:val="left" w:pos="567"/>
        </w:tabs>
        <w:jc w:val="right"/>
        <w:rPr>
          <w:rFonts w:ascii="Cambria" w:hAnsi="Cambria"/>
          <w:bCs/>
          <w:color w:val="000000" w:themeColor="text1"/>
          <w:sz w:val="24"/>
          <w:szCs w:val="24"/>
        </w:rPr>
      </w:pPr>
      <w:r w:rsidRPr="00241AA1">
        <w:rPr>
          <w:rFonts w:ascii="Cambria" w:eastAsia="Cambria" w:hAnsi="Cambria" w:cs="Cambria"/>
          <w:color w:val="000000" w:themeColor="text1"/>
          <w:sz w:val="24"/>
          <w:szCs w:val="24"/>
          <w:lang w:bidi="en-US"/>
        </w:rPr>
        <w:t>_________</w:t>
      </w:r>
      <w:r w:rsidR="0092697D" w:rsidRPr="00241AA1">
        <w:rPr>
          <w:rFonts w:ascii="Cambria" w:eastAsia="Cambria" w:hAnsi="Cambria" w:cs="Cambria"/>
          <w:color w:val="000000" w:themeColor="text1"/>
          <w:sz w:val="24"/>
          <w:szCs w:val="24"/>
          <w:lang w:bidi="en-US"/>
        </w:rPr>
        <w:t>________________________________</w:t>
      </w:r>
    </w:p>
    <w:p w14:paraId="427173E4" w14:textId="77777777" w:rsidR="0092697D" w:rsidRPr="00241AA1" w:rsidRDefault="0092697D" w:rsidP="0092697D">
      <w:pPr>
        <w:tabs>
          <w:tab w:val="left" w:pos="567"/>
        </w:tabs>
        <w:spacing w:after="0" w:line="240" w:lineRule="auto"/>
        <w:jc w:val="right"/>
        <w:rPr>
          <w:rFonts w:ascii="Cambria" w:hAnsi="Cambria"/>
          <w:bCs/>
          <w:color w:val="000000" w:themeColor="text1"/>
          <w:sz w:val="18"/>
          <w:szCs w:val="18"/>
        </w:rPr>
      </w:pPr>
      <w:r w:rsidRPr="00241AA1">
        <w:rPr>
          <w:rFonts w:ascii="Cambria" w:eastAsia="Cambria" w:hAnsi="Cambria" w:cs="Cambria"/>
          <w:color w:val="000000" w:themeColor="text1"/>
          <w:sz w:val="18"/>
          <w:szCs w:val="18"/>
          <w:lang w:bidi="en-US"/>
        </w:rPr>
        <w:t>(</w:t>
      </w:r>
      <w:proofErr w:type="gramStart"/>
      <w:r w:rsidRPr="00241AA1">
        <w:rPr>
          <w:rFonts w:ascii="Cambria" w:eastAsia="Cambria" w:hAnsi="Cambria" w:cs="Cambria"/>
          <w:color w:val="000000" w:themeColor="text1"/>
          <w:sz w:val="18"/>
          <w:szCs w:val="18"/>
          <w:lang w:bidi="en-US"/>
        </w:rPr>
        <w:t>signature</w:t>
      </w:r>
      <w:proofErr w:type="gramEnd"/>
      <w:r w:rsidRPr="00241AA1">
        <w:rPr>
          <w:rFonts w:ascii="Cambria" w:eastAsia="Cambria" w:hAnsi="Cambria" w:cs="Cambria"/>
          <w:color w:val="000000" w:themeColor="text1"/>
          <w:sz w:val="18"/>
          <w:szCs w:val="18"/>
          <w:lang w:bidi="en-US"/>
        </w:rPr>
        <w:t xml:space="preserve"> of the person authorized to represent</w:t>
      </w:r>
    </w:p>
    <w:p w14:paraId="1577D88F" w14:textId="5211F35F" w:rsidR="0092697D" w:rsidRPr="00241AA1" w:rsidRDefault="00851A82" w:rsidP="0092697D">
      <w:pPr>
        <w:tabs>
          <w:tab w:val="left" w:pos="567"/>
        </w:tabs>
        <w:spacing w:after="0" w:line="240" w:lineRule="auto"/>
        <w:jc w:val="right"/>
        <w:rPr>
          <w:rFonts w:ascii="Cambria" w:hAnsi="Cambria"/>
          <w:bCs/>
          <w:color w:val="000000" w:themeColor="text1"/>
          <w:sz w:val="18"/>
          <w:szCs w:val="18"/>
        </w:rPr>
      </w:pPr>
      <w:r w:rsidRPr="00241AA1">
        <w:rPr>
          <w:rFonts w:ascii="Cambria" w:eastAsia="Cambria" w:hAnsi="Cambria" w:cs="Cambria"/>
          <w:color w:val="000000" w:themeColor="text1"/>
          <w:sz w:val="18"/>
          <w:szCs w:val="18"/>
          <w:lang w:bidi="en-US"/>
        </w:rPr>
        <w:t xml:space="preserve"> the </w:t>
      </w:r>
      <w:r w:rsidR="0092697D" w:rsidRPr="00241AA1">
        <w:rPr>
          <w:rFonts w:ascii="Cambria" w:eastAsia="Cambria" w:hAnsi="Cambria" w:cs="Cambria"/>
          <w:color w:val="000000" w:themeColor="text1"/>
          <w:sz w:val="18"/>
          <w:szCs w:val="18"/>
          <w:lang w:bidi="en-US"/>
        </w:rPr>
        <w:t>economic operator)</w:t>
      </w:r>
    </w:p>
    <w:p w14:paraId="24A504F6" w14:textId="77777777" w:rsidR="008878B2" w:rsidRPr="00241AA1" w:rsidRDefault="008878B2" w:rsidP="000010CA">
      <w:pPr>
        <w:tabs>
          <w:tab w:val="left" w:pos="567"/>
        </w:tabs>
        <w:spacing w:after="0" w:line="240" w:lineRule="auto"/>
        <w:jc w:val="right"/>
        <w:rPr>
          <w:rFonts w:ascii="Cambria" w:hAnsi="Cambria"/>
          <w:bCs/>
          <w:color w:val="FF0000"/>
          <w:sz w:val="20"/>
          <w:szCs w:val="24"/>
        </w:rPr>
      </w:pPr>
    </w:p>
    <w:p w14:paraId="6555D1F0" w14:textId="77777777" w:rsidR="008878B2" w:rsidRPr="00241AA1" w:rsidRDefault="008878B2" w:rsidP="000010CA">
      <w:pPr>
        <w:tabs>
          <w:tab w:val="left" w:pos="567"/>
        </w:tabs>
        <w:spacing w:after="0" w:line="240" w:lineRule="auto"/>
        <w:jc w:val="right"/>
        <w:rPr>
          <w:rFonts w:ascii="Cambria" w:hAnsi="Cambria"/>
          <w:bCs/>
          <w:color w:val="FF0000"/>
          <w:sz w:val="20"/>
          <w:szCs w:val="24"/>
        </w:rPr>
      </w:pPr>
    </w:p>
    <w:p w14:paraId="1810B24C" w14:textId="2FB01238" w:rsidR="008878B2" w:rsidRPr="00241AA1" w:rsidRDefault="00EB202B" w:rsidP="005B60E2">
      <w:pPr>
        <w:tabs>
          <w:tab w:val="left" w:pos="567"/>
        </w:tabs>
        <w:spacing w:line="260" w:lineRule="auto"/>
        <w:jc w:val="center"/>
        <w:rPr>
          <w:rFonts w:ascii="Cambria" w:hAnsi="Cambria"/>
          <w:b/>
          <w:sz w:val="24"/>
          <w:szCs w:val="24"/>
        </w:rPr>
      </w:pPr>
      <w:r w:rsidRPr="00241AA1">
        <w:rPr>
          <w:rFonts w:ascii="Cambria" w:eastAsia="Cambria" w:hAnsi="Cambria" w:cs="Cambria"/>
          <w:b/>
          <w:sz w:val="24"/>
          <w:szCs w:val="24"/>
          <w:lang w:bidi="en-US"/>
        </w:rPr>
        <w:lastRenderedPageBreak/>
        <w:t xml:space="preserve">ANNEX V </w:t>
      </w:r>
      <w:r w:rsidR="00417F66" w:rsidRPr="00241AA1">
        <w:rPr>
          <w:rFonts w:ascii="Cambria" w:eastAsia="Cambria" w:hAnsi="Cambria" w:cs="Cambria"/>
          <w:b/>
          <w:sz w:val="24"/>
          <w:szCs w:val="24"/>
          <w:lang w:bidi="en-US"/>
        </w:rPr>
        <w:t xml:space="preserve">TO THE </w:t>
      </w:r>
      <w:r w:rsidRPr="00241AA1">
        <w:rPr>
          <w:rFonts w:ascii="Cambria" w:eastAsia="Cambria" w:hAnsi="Cambria" w:cs="Cambria"/>
          <w:b/>
          <w:sz w:val="24"/>
          <w:szCs w:val="24"/>
          <w:lang w:bidi="en-US"/>
        </w:rPr>
        <w:t>CALL FOR TENDERS</w:t>
      </w:r>
    </w:p>
    <w:p w14:paraId="5394BD30" w14:textId="62498749" w:rsidR="008878B2" w:rsidRPr="00241AA1" w:rsidRDefault="008878B2" w:rsidP="008878B2">
      <w:pPr>
        <w:tabs>
          <w:tab w:val="left" w:pos="567"/>
        </w:tabs>
        <w:jc w:val="center"/>
        <w:rPr>
          <w:rFonts w:ascii="Cambria" w:hAnsi="Cambria"/>
          <w:b/>
          <w:sz w:val="24"/>
          <w:szCs w:val="24"/>
        </w:rPr>
      </w:pPr>
      <w:r w:rsidRPr="00241AA1">
        <w:rPr>
          <w:rFonts w:ascii="Cambria" w:eastAsia="Cambria" w:hAnsi="Cambria" w:cs="Cambria"/>
          <w:b/>
          <w:sz w:val="24"/>
          <w:szCs w:val="24"/>
          <w:lang w:bidi="en-US"/>
        </w:rPr>
        <w:t xml:space="preserve">STATEMENT ON DELIVERY TIME LIMIT </w:t>
      </w:r>
    </w:p>
    <w:p w14:paraId="0C2AC164" w14:textId="32F9EF48" w:rsidR="008878B2" w:rsidRPr="00241AA1" w:rsidRDefault="008878B2" w:rsidP="008878B2">
      <w:pPr>
        <w:tabs>
          <w:tab w:val="left" w:pos="567"/>
        </w:tabs>
        <w:jc w:val="center"/>
        <w:rPr>
          <w:rFonts w:ascii="Cambria" w:hAnsi="Cambria"/>
          <w:b/>
          <w:color w:val="000000" w:themeColor="text1"/>
          <w:sz w:val="24"/>
          <w:szCs w:val="24"/>
          <w:lang w:bidi="hr-HR"/>
        </w:rPr>
      </w:pPr>
      <w:r w:rsidRPr="00241AA1">
        <w:rPr>
          <w:rFonts w:ascii="Cambria" w:eastAsia="Cambria" w:hAnsi="Cambria" w:cs="Cambria"/>
          <w:color w:val="000000" w:themeColor="text1"/>
          <w:sz w:val="24"/>
          <w:szCs w:val="24"/>
          <w:lang w:bidi="en-US"/>
        </w:rPr>
        <w:t xml:space="preserve">Procurement number: </w:t>
      </w:r>
      <w:r w:rsidRPr="00241AA1">
        <w:rPr>
          <w:rFonts w:ascii="Cambria" w:eastAsia="Cambria" w:hAnsi="Cambria" w:cs="Cambria"/>
          <w:b/>
          <w:sz w:val="24"/>
          <w:szCs w:val="24"/>
          <w:lang w:bidi="en-US"/>
        </w:rPr>
        <w:t>KK.11.1.1.01.0083-</w:t>
      </w:r>
      <w:r w:rsidR="00241AA1" w:rsidRPr="00241AA1">
        <w:rPr>
          <w:rFonts w:ascii="Cambria" w:eastAsia="Cambria" w:hAnsi="Cambria" w:cs="Cambria"/>
          <w:b/>
          <w:sz w:val="24"/>
          <w:szCs w:val="24"/>
          <w:lang w:bidi="en-US"/>
        </w:rPr>
        <w:t>25082021</w:t>
      </w:r>
    </w:p>
    <w:p w14:paraId="5F49E2D5" w14:textId="04F0F23D" w:rsidR="008878B2" w:rsidRPr="00241AA1" w:rsidRDefault="008878B2" w:rsidP="008878B2">
      <w:pPr>
        <w:tabs>
          <w:tab w:val="left" w:pos="567"/>
        </w:tabs>
        <w:jc w:val="center"/>
        <w:rPr>
          <w:rFonts w:ascii="Cambria" w:hAnsi="Cambria"/>
          <w:b/>
          <w:color w:val="000000" w:themeColor="text1"/>
          <w:sz w:val="24"/>
          <w:szCs w:val="24"/>
          <w:lang w:bidi="hr-HR"/>
        </w:rPr>
      </w:pPr>
      <w:r w:rsidRPr="00241AA1">
        <w:rPr>
          <w:rFonts w:ascii="Cambria" w:eastAsia="Cambria" w:hAnsi="Cambria" w:cs="Cambria"/>
          <w:color w:val="000000" w:themeColor="text1"/>
          <w:sz w:val="24"/>
          <w:szCs w:val="24"/>
          <w:lang w:bidi="en-US"/>
        </w:rPr>
        <w:t xml:space="preserve">Procurement name: </w:t>
      </w:r>
      <w:r w:rsidRPr="00241AA1">
        <w:rPr>
          <w:rFonts w:ascii="Cambria" w:eastAsia="Cambria" w:hAnsi="Cambria" w:cs="Cambria"/>
          <w:b/>
          <w:color w:val="000000" w:themeColor="text1"/>
          <w:sz w:val="24"/>
          <w:szCs w:val="24"/>
          <w:lang w:bidi="en-US"/>
        </w:rPr>
        <w:t xml:space="preserve">Procurement of a machine for </w:t>
      </w:r>
      <w:r w:rsidR="006C1A00" w:rsidRPr="00241AA1">
        <w:rPr>
          <w:rFonts w:ascii="Cambria" w:eastAsia="Cambria" w:hAnsi="Cambria" w:cs="Cambria"/>
          <w:b/>
          <w:color w:val="000000" w:themeColor="text1"/>
          <w:sz w:val="24"/>
          <w:szCs w:val="24"/>
          <w:lang w:bidi="en-US"/>
        </w:rPr>
        <w:t>washing the distributor</w:t>
      </w:r>
      <w:r w:rsidRPr="00241AA1">
        <w:rPr>
          <w:rFonts w:ascii="Cambria" w:eastAsia="Cambria" w:hAnsi="Cambria" w:cs="Cambria"/>
          <w:b/>
          <w:color w:val="000000" w:themeColor="text1"/>
          <w:sz w:val="24"/>
          <w:szCs w:val="24"/>
          <w:lang w:bidi="en-US"/>
        </w:rPr>
        <w:t xml:space="preserve"> by distillation technique</w:t>
      </w:r>
    </w:p>
    <w:p w14:paraId="308FE67D" w14:textId="77777777" w:rsidR="008878B2" w:rsidRPr="00241AA1" w:rsidRDefault="008878B2" w:rsidP="008878B2">
      <w:pPr>
        <w:tabs>
          <w:tab w:val="left" w:pos="567"/>
        </w:tabs>
        <w:jc w:val="center"/>
        <w:rPr>
          <w:rFonts w:ascii="Cambria" w:hAnsi="Cambria"/>
          <w:bCs/>
          <w:color w:val="000000" w:themeColor="text1"/>
          <w:sz w:val="24"/>
          <w:szCs w:val="24"/>
        </w:rPr>
      </w:pPr>
    </w:p>
    <w:p w14:paraId="044C7BA9" w14:textId="00B9C8B2" w:rsidR="001C0504" w:rsidRPr="00241AA1" w:rsidRDefault="008878B2" w:rsidP="001C0504">
      <w:pPr>
        <w:tabs>
          <w:tab w:val="left" w:pos="567"/>
        </w:tabs>
        <w:jc w:val="both"/>
        <w:rPr>
          <w:rFonts w:ascii="Cambria" w:hAnsi="Cambria"/>
          <w:bCs/>
          <w:sz w:val="24"/>
          <w:szCs w:val="24"/>
        </w:rPr>
      </w:pPr>
      <w:r w:rsidRPr="00241AA1">
        <w:rPr>
          <w:rFonts w:ascii="Cambria" w:eastAsia="Cambria" w:hAnsi="Cambria" w:cs="Cambria"/>
          <w:color w:val="000000" w:themeColor="text1"/>
          <w:sz w:val="24"/>
          <w:szCs w:val="24"/>
          <w:lang w:bidi="en-US"/>
        </w:rPr>
        <w:t xml:space="preserve">In order to determine the selection criteria defined in point 8. </w:t>
      </w:r>
      <w:r w:rsidR="001C0504" w:rsidRPr="00241AA1">
        <w:rPr>
          <w:rFonts w:ascii="Cambria" w:eastAsia="Cambria" w:hAnsi="Cambria" w:cs="Cambria"/>
          <w:sz w:val="24"/>
          <w:szCs w:val="24"/>
          <w:lang w:bidi="en-US"/>
        </w:rPr>
        <w:t>of the Call for Tenders</w:t>
      </w:r>
      <w:r w:rsidR="00DE3747" w:rsidRPr="00241AA1">
        <w:rPr>
          <w:rFonts w:ascii="Cambria" w:eastAsia="Cambria" w:hAnsi="Cambria" w:cs="Cambria"/>
          <w:sz w:val="24"/>
          <w:szCs w:val="24"/>
          <w:lang w:bidi="en-US"/>
        </w:rPr>
        <w:t>,</w:t>
      </w:r>
      <w:r w:rsidR="001C0504" w:rsidRPr="00241AA1">
        <w:rPr>
          <w:rFonts w:ascii="Cambria" w:eastAsia="Cambria" w:hAnsi="Cambria" w:cs="Cambria"/>
          <w:sz w:val="24"/>
          <w:szCs w:val="24"/>
          <w:lang w:bidi="en-US"/>
        </w:rPr>
        <w:t xml:space="preserve"> </w:t>
      </w:r>
      <w:r w:rsidR="00DE3747" w:rsidRPr="00241AA1">
        <w:rPr>
          <w:rFonts w:ascii="Cambria" w:eastAsia="Cambria" w:hAnsi="Cambria" w:cs="Cambria"/>
          <w:sz w:val="24"/>
          <w:szCs w:val="24"/>
          <w:lang w:bidi="en-US"/>
        </w:rPr>
        <w:t xml:space="preserve">I </w:t>
      </w:r>
      <w:r w:rsidR="001C0504" w:rsidRPr="00241AA1">
        <w:rPr>
          <w:rFonts w:ascii="Cambria" w:eastAsia="Cambria" w:hAnsi="Cambria" w:cs="Cambria"/>
          <w:sz w:val="24"/>
          <w:szCs w:val="24"/>
          <w:lang w:bidi="en-US"/>
        </w:rPr>
        <w:t>hereby issue the following:</w:t>
      </w:r>
    </w:p>
    <w:p w14:paraId="1A0D473D" w14:textId="0530B606" w:rsidR="008878B2" w:rsidRPr="00241AA1" w:rsidRDefault="008878B2" w:rsidP="001C0504">
      <w:pPr>
        <w:tabs>
          <w:tab w:val="left" w:pos="567"/>
        </w:tabs>
        <w:spacing w:line="260" w:lineRule="auto"/>
        <w:jc w:val="center"/>
        <w:rPr>
          <w:rFonts w:ascii="Cambria" w:hAnsi="Cambria"/>
          <w:b/>
          <w:bCs/>
          <w:color w:val="000000" w:themeColor="text1"/>
          <w:sz w:val="24"/>
          <w:szCs w:val="24"/>
        </w:rPr>
      </w:pPr>
      <w:r w:rsidRPr="00241AA1">
        <w:rPr>
          <w:rFonts w:ascii="Cambria" w:eastAsia="Cambria" w:hAnsi="Cambria" w:cs="Cambria"/>
          <w:b/>
          <w:color w:val="000000" w:themeColor="text1"/>
          <w:sz w:val="24"/>
          <w:szCs w:val="24"/>
          <w:lang w:bidi="en-US"/>
        </w:rPr>
        <w:t>STATEMENT</w:t>
      </w:r>
    </w:p>
    <w:p w14:paraId="0A72BB5E" w14:textId="0560BBDC" w:rsidR="008878B2" w:rsidRPr="00241AA1" w:rsidRDefault="008878B2" w:rsidP="008878B2">
      <w:pPr>
        <w:tabs>
          <w:tab w:val="left" w:pos="567"/>
        </w:tabs>
        <w:spacing w:line="240" w:lineRule="auto"/>
        <w:jc w:val="both"/>
        <w:rPr>
          <w:rFonts w:ascii="Cambria" w:hAnsi="Cambria"/>
          <w:bCs/>
          <w:color w:val="000000" w:themeColor="text1"/>
          <w:sz w:val="24"/>
          <w:szCs w:val="24"/>
        </w:rPr>
      </w:pPr>
      <w:r w:rsidRPr="00241AA1">
        <w:rPr>
          <w:rFonts w:ascii="Cambria" w:eastAsia="Cambria" w:hAnsi="Cambria" w:cs="Cambria"/>
          <w:color w:val="000000" w:themeColor="text1"/>
          <w:sz w:val="24"/>
          <w:szCs w:val="24"/>
          <w:lang w:bidi="en-US"/>
        </w:rPr>
        <w:t>by which I</w:t>
      </w:r>
      <w:r w:rsidR="00DE3747" w:rsidRPr="00241AA1">
        <w:rPr>
          <w:rFonts w:ascii="Cambria" w:eastAsia="Cambria" w:hAnsi="Cambria" w:cs="Cambria"/>
          <w:color w:val="000000" w:themeColor="text1"/>
          <w:sz w:val="24"/>
          <w:szCs w:val="24"/>
          <w:lang w:bidi="en-US"/>
        </w:rPr>
        <w:t>,</w:t>
      </w:r>
      <w:r w:rsidRPr="00241AA1">
        <w:rPr>
          <w:rFonts w:ascii="Cambria" w:eastAsia="Cambria" w:hAnsi="Cambria" w:cs="Cambria"/>
          <w:color w:val="000000" w:themeColor="text1"/>
          <w:sz w:val="24"/>
          <w:szCs w:val="24"/>
          <w:lang w:bidi="en-US"/>
        </w:rPr>
        <w:t xml:space="preserve"> ____________________________ (name and surname) from _______________________________________ (residential address)</w:t>
      </w:r>
      <w:r w:rsidR="00DE3747" w:rsidRPr="00241AA1">
        <w:rPr>
          <w:rFonts w:ascii="Cambria" w:eastAsia="Cambria" w:hAnsi="Cambria" w:cs="Cambria"/>
          <w:color w:val="000000" w:themeColor="text1"/>
          <w:sz w:val="24"/>
          <w:szCs w:val="24"/>
          <w:lang w:bidi="en-US"/>
        </w:rPr>
        <w:t>,</w:t>
      </w:r>
      <w:r w:rsidRPr="00241AA1">
        <w:rPr>
          <w:rFonts w:ascii="Cambria" w:eastAsia="Cambria" w:hAnsi="Cambria" w:cs="Cambria"/>
          <w:color w:val="000000" w:themeColor="text1"/>
          <w:sz w:val="24"/>
          <w:szCs w:val="24"/>
          <w:lang w:bidi="en-US"/>
        </w:rPr>
        <w:t xml:space="preserve"> OIB: _______________________, </w:t>
      </w:r>
      <w:r w:rsidR="00DE3747" w:rsidRPr="00241AA1">
        <w:rPr>
          <w:rFonts w:ascii="Cambria" w:eastAsia="Cambria" w:hAnsi="Cambria" w:cs="Cambria"/>
          <w:sz w:val="24"/>
          <w:szCs w:val="24"/>
          <w:lang w:bidi="en-US"/>
        </w:rPr>
        <w:t xml:space="preserve">identity card </w:t>
      </w:r>
      <w:r w:rsidRPr="00241AA1">
        <w:rPr>
          <w:rFonts w:ascii="Cambria" w:eastAsia="Cambria" w:hAnsi="Cambria" w:cs="Cambria"/>
          <w:color w:val="000000" w:themeColor="text1"/>
          <w:sz w:val="24"/>
          <w:szCs w:val="24"/>
          <w:lang w:bidi="en-US"/>
        </w:rPr>
        <w:t>number _______________</w:t>
      </w:r>
      <w:r w:rsidR="00DE3747" w:rsidRPr="00241AA1">
        <w:rPr>
          <w:rFonts w:ascii="Cambria" w:eastAsia="Cambria" w:hAnsi="Cambria" w:cs="Cambria"/>
          <w:color w:val="000000" w:themeColor="text1"/>
          <w:sz w:val="24"/>
          <w:szCs w:val="24"/>
          <w:lang w:bidi="en-US"/>
        </w:rPr>
        <w:t>,</w:t>
      </w:r>
      <w:r w:rsidRPr="00241AA1">
        <w:rPr>
          <w:rFonts w:ascii="Cambria" w:eastAsia="Cambria" w:hAnsi="Cambria" w:cs="Cambria"/>
          <w:color w:val="000000" w:themeColor="text1"/>
          <w:sz w:val="24"/>
          <w:szCs w:val="24"/>
          <w:lang w:bidi="en-US"/>
        </w:rPr>
        <w:t xml:space="preserve"> issued by __________________________________</w:t>
      </w:r>
      <w:r w:rsidR="00DE3747" w:rsidRPr="00241AA1">
        <w:rPr>
          <w:rFonts w:ascii="Cambria" w:eastAsia="Cambria" w:hAnsi="Cambria" w:cs="Cambria"/>
          <w:color w:val="000000" w:themeColor="text1"/>
          <w:sz w:val="24"/>
          <w:szCs w:val="24"/>
          <w:lang w:bidi="en-US"/>
        </w:rPr>
        <w:t>,</w:t>
      </w:r>
      <w:r w:rsidRPr="00241AA1">
        <w:rPr>
          <w:rFonts w:ascii="Cambria" w:eastAsia="Cambria" w:hAnsi="Cambria" w:cs="Cambria"/>
          <w:color w:val="000000" w:themeColor="text1"/>
          <w:sz w:val="24"/>
          <w:szCs w:val="24"/>
          <w:lang w:bidi="en-US"/>
        </w:rPr>
        <w:t xml:space="preserve"> as a legally authorized person to represent the economic entity _______________________ (name and seat of the economic entity, OIB)</w:t>
      </w:r>
      <w:r w:rsidR="00DE3747" w:rsidRPr="00241AA1">
        <w:rPr>
          <w:rFonts w:ascii="Cambria" w:eastAsia="Cambria" w:hAnsi="Cambria" w:cs="Cambria"/>
          <w:color w:val="000000" w:themeColor="text1"/>
          <w:sz w:val="24"/>
          <w:szCs w:val="24"/>
          <w:lang w:bidi="en-US"/>
        </w:rPr>
        <w:t xml:space="preserve"> declare</w:t>
      </w:r>
      <w:r w:rsidRPr="00241AA1">
        <w:rPr>
          <w:rFonts w:ascii="Cambria" w:eastAsia="Cambria" w:hAnsi="Cambria" w:cs="Cambria"/>
          <w:color w:val="000000" w:themeColor="text1"/>
          <w:sz w:val="24"/>
          <w:szCs w:val="24"/>
          <w:lang w:bidi="en-US"/>
        </w:rPr>
        <w:t xml:space="preserve"> under material and criminal liability:</w:t>
      </w:r>
      <w:r w:rsidR="00A1116C" w:rsidRPr="00241AA1">
        <w:rPr>
          <w:rFonts w:ascii="Cambria" w:eastAsia="Cambria" w:hAnsi="Cambria" w:cs="Cambria"/>
          <w:color w:val="000000" w:themeColor="text1"/>
          <w:sz w:val="24"/>
          <w:szCs w:val="24"/>
          <w:lang w:bidi="en-US"/>
        </w:rPr>
        <w:t xml:space="preserve"> </w:t>
      </w:r>
    </w:p>
    <w:p w14:paraId="6078A2A9" w14:textId="0F052146" w:rsidR="008878B2" w:rsidRPr="00241AA1" w:rsidRDefault="008878B2" w:rsidP="008878B2">
      <w:pPr>
        <w:tabs>
          <w:tab w:val="left" w:pos="567"/>
        </w:tabs>
        <w:spacing w:line="240" w:lineRule="auto"/>
        <w:jc w:val="both"/>
        <w:rPr>
          <w:rFonts w:ascii="Cambria" w:hAnsi="Cambria"/>
          <w:bCs/>
          <w:color w:val="000000" w:themeColor="text1"/>
          <w:sz w:val="24"/>
          <w:szCs w:val="24"/>
        </w:rPr>
      </w:pPr>
    </w:p>
    <w:p w14:paraId="1978B3ED" w14:textId="77777777" w:rsidR="008878B2" w:rsidRPr="00241AA1" w:rsidRDefault="008878B2" w:rsidP="008878B2">
      <w:pPr>
        <w:jc w:val="both"/>
        <w:rPr>
          <w:rFonts w:ascii="Cambria" w:hAnsi="Cambria"/>
          <w:sz w:val="24"/>
          <w:szCs w:val="24"/>
        </w:rPr>
      </w:pPr>
      <w:r w:rsidRPr="00241AA1">
        <w:rPr>
          <w:rFonts w:ascii="Cambria" w:eastAsia="Cambria" w:hAnsi="Cambria" w:cs="Cambria"/>
          <w:sz w:val="24"/>
          <w:szCs w:val="24"/>
          <w:lang w:bidi="en-US"/>
        </w:rPr>
        <w:t xml:space="preserve">that the delivery time is: </w:t>
      </w:r>
    </w:p>
    <w:p w14:paraId="6C341D25" w14:textId="2933741E" w:rsidR="005B60E2" w:rsidRPr="00241AA1" w:rsidRDefault="005B60E2" w:rsidP="0033441F">
      <w:pPr>
        <w:pStyle w:val="Odlomakpopisa"/>
        <w:numPr>
          <w:ilvl w:val="0"/>
          <w:numId w:val="26"/>
        </w:numPr>
        <w:jc w:val="both"/>
        <w:rPr>
          <w:rFonts w:ascii="Cambria" w:hAnsi="Cambria"/>
          <w:iCs/>
          <w:color w:val="000000"/>
          <w:sz w:val="24"/>
        </w:rPr>
      </w:pPr>
      <w:r w:rsidRPr="00241AA1">
        <w:rPr>
          <w:rFonts w:ascii="Cambria" w:eastAsia="Cambria" w:hAnsi="Cambria" w:cs="Cambria"/>
          <w:color w:val="000000"/>
          <w:sz w:val="24"/>
          <w:lang w:bidi="en-US"/>
        </w:rPr>
        <w:t>Delivery time:</w:t>
      </w:r>
      <w:r w:rsidR="00271717" w:rsidRPr="00241AA1">
        <w:rPr>
          <w:lang w:bidi="en-US"/>
        </w:rPr>
        <w:t xml:space="preserve"> </w:t>
      </w:r>
      <w:r w:rsidR="00271717" w:rsidRPr="00241AA1">
        <w:rPr>
          <w:rFonts w:ascii="Cambria" w:eastAsia="Cambria" w:hAnsi="Cambria" w:cs="Cambria"/>
          <w:color w:val="000000"/>
          <w:sz w:val="24"/>
          <w:lang w:bidi="en-US"/>
        </w:rPr>
        <w:t>up to 45 days; ______ days</w:t>
      </w:r>
    </w:p>
    <w:p w14:paraId="264F0C7A" w14:textId="2ABD90B0" w:rsidR="005B60E2" w:rsidRPr="00241AA1" w:rsidRDefault="005B60E2" w:rsidP="0033441F">
      <w:pPr>
        <w:pStyle w:val="Odlomakpopisa"/>
        <w:numPr>
          <w:ilvl w:val="0"/>
          <w:numId w:val="26"/>
        </w:numPr>
        <w:rPr>
          <w:rFonts w:ascii="Cambria" w:hAnsi="Cambria"/>
          <w:iCs/>
          <w:color w:val="000000"/>
          <w:sz w:val="24"/>
        </w:rPr>
      </w:pPr>
      <w:r w:rsidRPr="00241AA1">
        <w:rPr>
          <w:rFonts w:ascii="Cambria" w:eastAsia="Cambria" w:hAnsi="Cambria" w:cs="Cambria"/>
          <w:color w:val="000000"/>
          <w:sz w:val="24"/>
          <w:lang w:bidi="en-US"/>
        </w:rPr>
        <w:t>Delivery time: from 46 to 60 days; ______ days</w:t>
      </w:r>
    </w:p>
    <w:p w14:paraId="13F9C2EF" w14:textId="77777777" w:rsidR="00D5648C" w:rsidRPr="00241AA1" w:rsidRDefault="005B60E2" w:rsidP="0033441F">
      <w:pPr>
        <w:pStyle w:val="Odlomakpopisa"/>
        <w:numPr>
          <w:ilvl w:val="0"/>
          <w:numId w:val="26"/>
        </w:numPr>
        <w:rPr>
          <w:rFonts w:ascii="Cambria" w:hAnsi="Cambria"/>
          <w:iCs/>
          <w:color w:val="000000"/>
          <w:sz w:val="24"/>
        </w:rPr>
      </w:pPr>
      <w:r w:rsidRPr="00241AA1">
        <w:rPr>
          <w:rFonts w:ascii="Cambria" w:eastAsia="Cambria" w:hAnsi="Cambria" w:cs="Cambria"/>
          <w:color w:val="000000"/>
          <w:sz w:val="24"/>
          <w:lang w:bidi="en-US"/>
        </w:rPr>
        <w:t xml:space="preserve">Delivery time: from 61 to </w:t>
      </w:r>
      <w:r w:rsidR="00D5648C" w:rsidRPr="00241AA1">
        <w:rPr>
          <w:rFonts w:ascii="Cambria" w:eastAsia="Cambria" w:hAnsi="Cambria" w:cs="Cambria"/>
          <w:color w:val="000000"/>
          <w:sz w:val="24"/>
          <w:lang w:bidi="en-US"/>
        </w:rPr>
        <w:t>80</w:t>
      </w:r>
      <w:r w:rsidRPr="00241AA1">
        <w:rPr>
          <w:rFonts w:ascii="Cambria" w:eastAsia="Cambria" w:hAnsi="Cambria" w:cs="Cambria"/>
          <w:color w:val="000000"/>
          <w:sz w:val="24"/>
          <w:lang w:bidi="en-US"/>
        </w:rPr>
        <w:t xml:space="preserve"> days; ______ days</w:t>
      </w:r>
    </w:p>
    <w:p w14:paraId="023B743C" w14:textId="373C8A17" w:rsidR="008878B2" w:rsidRPr="00241AA1" w:rsidRDefault="00D5648C" w:rsidP="0033441F">
      <w:pPr>
        <w:pStyle w:val="Odlomakpopisa"/>
        <w:numPr>
          <w:ilvl w:val="0"/>
          <w:numId w:val="26"/>
        </w:numPr>
        <w:rPr>
          <w:rFonts w:ascii="Cambria" w:hAnsi="Cambria"/>
          <w:iCs/>
          <w:color w:val="000000"/>
          <w:sz w:val="24"/>
        </w:rPr>
      </w:pPr>
      <w:r w:rsidRPr="00241AA1">
        <w:rPr>
          <w:rFonts w:ascii="Cambria" w:eastAsia="Cambria" w:hAnsi="Cambria" w:cs="Cambria"/>
          <w:color w:val="000000"/>
          <w:sz w:val="24"/>
          <w:lang w:bidi="en-US"/>
        </w:rPr>
        <w:t>Delivery time: from 81 to 90 days; ______ days</w:t>
      </w:r>
      <w:r w:rsidR="005B60E2" w:rsidRPr="00241AA1">
        <w:rPr>
          <w:rFonts w:ascii="Cambria" w:eastAsia="Cambria" w:hAnsi="Cambria" w:cs="Cambria"/>
          <w:color w:val="000000"/>
          <w:sz w:val="24"/>
          <w:lang w:bidi="en-US"/>
        </w:rPr>
        <w:tab/>
      </w:r>
    </w:p>
    <w:p w14:paraId="2D2EA656" w14:textId="77777777" w:rsidR="005B60E2" w:rsidRPr="00241AA1" w:rsidRDefault="005B60E2" w:rsidP="008878B2">
      <w:pPr>
        <w:jc w:val="both"/>
        <w:rPr>
          <w:rFonts w:ascii="Cambria" w:hAnsi="Cambria"/>
          <w:b/>
          <w:sz w:val="24"/>
          <w:szCs w:val="24"/>
        </w:rPr>
      </w:pPr>
    </w:p>
    <w:p w14:paraId="3DE6E42F" w14:textId="3CE2B711" w:rsidR="008878B2" w:rsidRPr="00241AA1" w:rsidRDefault="008878B2" w:rsidP="008878B2">
      <w:pPr>
        <w:jc w:val="both"/>
        <w:rPr>
          <w:rFonts w:ascii="Cambria" w:hAnsi="Cambria"/>
          <w:b/>
          <w:sz w:val="24"/>
          <w:szCs w:val="24"/>
        </w:rPr>
      </w:pPr>
      <w:r w:rsidRPr="00241AA1">
        <w:rPr>
          <w:rFonts w:ascii="Cambria" w:eastAsia="Cambria" w:hAnsi="Cambria" w:cs="Cambria"/>
          <w:b/>
          <w:sz w:val="24"/>
          <w:szCs w:val="24"/>
          <w:lang w:bidi="en-US"/>
        </w:rPr>
        <w:t>(</w:t>
      </w:r>
      <w:proofErr w:type="gramStart"/>
      <w:r w:rsidRPr="00241AA1">
        <w:rPr>
          <w:rFonts w:ascii="Cambria" w:eastAsia="Cambria" w:hAnsi="Cambria" w:cs="Cambria"/>
          <w:b/>
          <w:sz w:val="24"/>
          <w:szCs w:val="24"/>
          <w:lang w:bidi="en-US"/>
        </w:rPr>
        <w:t>circle</w:t>
      </w:r>
      <w:proofErr w:type="gramEnd"/>
      <w:r w:rsidRPr="00241AA1">
        <w:rPr>
          <w:rFonts w:ascii="Cambria" w:eastAsia="Cambria" w:hAnsi="Cambria" w:cs="Cambria"/>
          <w:b/>
          <w:sz w:val="24"/>
          <w:szCs w:val="24"/>
          <w:lang w:bidi="en-US"/>
        </w:rPr>
        <w:t xml:space="preserve"> the delivery deadline offered by the tenderer and state the exact number of days offered by the </w:t>
      </w:r>
      <w:r w:rsidR="00205ADC" w:rsidRPr="00241AA1">
        <w:rPr>
          <w:rFonts w:ascii="Cambria" w:eastAsia="Cambria" w:hAnsi="Cambria" w:cs="Cambria"/>
          <w:b/>
          <w:sz w:val="24"/>
          <w:szCs w:val="24"/>
          <w:lang w:bidi="en-US"/>
        </w:rPr>
        <w:t>tenderer</w:t>
      </w:r>
      <w:r w:rsidRPr="00241AA1">
        <w:rPr>
          <w:rFonts w:ascii="Cambria" w:eastAsia="Cambria" w:hAnsi="Cambria" w:cs="Cambria"/>
          <w:b/>
          <w:sz w:val="24"/>
          <w:szCs w:val="24"/>
          <w:lang w:bidi="en-US"/>
        </w:rPr>
        <w:t>)</w:t>
      </w:r>
    </w:p>
    <w:p w14:paraId="52DA3D91" w14:textId="77777777" w:rsidR="008878B2" w:rsidRPr="00241AA1" w:rsidRDefault="008878B2" w:rsidP="008878B2">
      <w:pPr>
        <w:tabs>
          <w:tab w:val="left" w:pos="567"/>
        </w:tabs>
        <w:spacing w:line="240" w:lineRule="auto"/>
        <w:jc w:val="both"/>
        <w:rPr>
          <w:rFonts w:ascii="Cambria" w:hAnsi="Cambria"/>
          <w:bCs/>
          <w:color w:val="000000" w:themeColor="text1"/>
          <w:sz w:val="24"/>
          <w:szCs w:val="24"/>
        </w:rPr>
      </w:pPr>
    </w:p>
    <w:p w14:paraId="00987823" w14:textId="77777777" w:rsidR="008878B2" w:rsidRPr="00241AA1" w:rsidRDefault="008878B2" w:rsidP="000010CA">
      <w:pPr>
        <w:tabs>
          <w:tab w:val="left" w:pos="567"/>
        </w:tabs>
        <w:spacing w:after="0" w:line="240" w:lineRule="auto"/>
        <w:jc w:val="right"/>
        <w:rPr>
          <w:rFonts w:ascii="Cambria" w:hAnsi="Cambria"/>
          <w:bCs/>
          <w:color w:val="FF0000"/>
          <w:sz w:val="20"/>
          <w:szCs w:val="24"/>
        </w:rPr>
      </w:pPr>
    </w:p>
    <w:p w14:paraId="744585D8" w14:textId="77777777" w:rsidR="008878B2" w:rsidRPr="00241AA1" w:rsidRDefault="0092697D" w:rsidP="008878B2">
      <w:pPr>
        <w:tabs>
          <w:tab w:val="left" w:pos="567"/>
        </w:tabs>
        <w:jc w:val="both"/>
        <w:rPr>
          <w:rFonts w:ascii="Cambria" w:hAnsi="Cambria"/>
          <w:bCs/>
          <w:color w:val="000000" w:themeColor="text1"/>
          <w:sz w:val="24"/>
          <w:szCs w:val="24"/>
        </w:rPr>
      </w:pPr>
      <w:r w:rsidRPr="00241AA1">
        <w:rPr>
          <w:rFonts w:ascii="Cambria" w:eastAsia="Cambria" w:hAnsi="Cambria" w:cs="Cambria"/>
          <w:color w:val="FF0000"/>
          <w:sz w:val="20"/>
          <w:szCs w:val="24"/>
          <w:lang w:bidi="en-US"/>
        </w:rPr>
        <w:t xml:space="preserve"> </w:t>
      </w:r>
    </w:p>
    <w:p w14:paraId="2A2C92FA" w14:textId="77777777" w:rsidR="008878B2" w:rsidRPr="00241AA1" w:rsidRDefault="008878B2" w:rsidP="008878B2">
      <w:pPr>
        <w:tabs>
          <w:tab w:val="left" w:pos="567"/>
        </w:tabs>
        <w:jc w:val="both"/>
        <w:rPr>
          <w:rFonts w:ascii="Cambria" w:hAnsi="Cambria"/>
          <w:bCs/>
          <w:color w:val="000000" w:themeColor="text1"/>
          <w:sz w:val="24"/>
          <w:szCs w:val="24"/>
        </w:rPr>
      </w:pPr>
      <w:r w:rsidRPr="00241AA1">
        <w:rPr>
          <w:rFonts w:ascii="Cambria" w:eastAsia="Cambria" w:hAnsi="Cambria" w:cs="Cambria"/>
          <w:color w:val="000000" w:themeColor="text1"/>
          <w:sz w:val="24"/>
          <w:szCs w:val="24"/>
          <w:lang w:bidi="en-US"/>
        </w:rPr>
        <w:t>IN _____________, __ / __ / 20__.</w:t>
      </w:r>
    </w:p>
    <w:p w14:paraId="0B0F483B" w14:textId="4C180EAD" w:rsidR="008878B2" w:rsidRPr="00241AA1" w:rsidRDefault="00D5648C" w:rsidP="006C1A00">
      <w:pPr>
        <w:tabs>
          <w:tab w:val="left" w:pos="567"/>
          <w:tab w:val="left" w:pos="924"/>
          <w:tab w:val="left" w:pos="4080"/>
          <w:tab w:val="right" w:pos="5103"/>
        </w:tabs>
        <w:rPr>
          <w:rFonts w:ascii="Cambria" w:eastAsia="Cambria" w:hAnsi="Cambria" w:cs="Cambria"/>
          <w:color w:val="000000" w:themeColor="text1"/>
          <w:sz w:val="24"/>
          <w:szCs w:val="24"/>
          <w:lang w:bidi="en-US"/>
        </w:rPr>
      </w:pPr>
      <w:r w:rsidRPr="00241AA1">
        <w:rPr>
          <w:rFonts w:ascii="Cambria" w:eastAsia="Cambria" w:hAnsi="Cambria" w:cs="Cambria"/>
          <w:color w:val="000000" w:themeColor="text1"/>
          <w:sz w:val="24"/>
          <w:szCs w:val="24"/>
          <w:lang w:bidi="en-US"/>
        </w:rPr>
        <w:tab/>
      </w:r>
      <w:r w:rsidRPr="00241AA1">
        <w:rPr>
          <w:rFonts w:ascii="Cambria" w:eastAsia="Cambria" w:hAnsi="Cambria" w:cs="Cambria"/>
          <w:color w:val="000000" w:themeColor="text1"/>
          <w:sz w:val="24"/>
          <w:szCs w:val="24"/>
          <w:lang w:bidi="en-US"/>
        </w:rPr>
        <w:tab/>
      </w:r>
      <w:r w:rsidRPr="00241AA1">
        <w:rPr>
          <w:rFonts w:ascii="Cambria" w:eastAsia="Cambria" w:hAnsi="Cambria" w:cs="Cambria"/>
          <w:color w:val="000000" w:themeColor="text1"/>
          <w:sz w:val="24"/>
          <w:szCs w:val="24"/>
          <w:lang w:bidi="en-US"/>
        </w:rPr>
        <w:tab/>
      </w:r>
      <w:r w:rsidR="008878B2" w:rsidRPr="00241AA1">
        <w:rPr>
          <w:rFonts w:ascii="Cambria" w:eastAsia="Cambria" w:hAnsi="Cambria" w:cs="Cambria"/>
          <w:color w:val="000000" w:themeColor="text1"/>
          <w:sz w:val="24"/>
          <w:szCs w:val="24"/>
          <w:lang w:bidi="en-US"/>
        </w:rPr>
        <w:t>L.S.</w:t>
      </w:r>
      <w:r w:rsidR="00DE3747" w:rsidRPr="00241AA1">
        <w:rPr>
          <w:rFonts w:ascii="Cambria" w:eastAsia="Cambria" w:hAnsi="Cambria" w:cs="Cambria"/>
          <w:color w:val="000000" w:themeColor="text1"/>
          <w:sz w:val="24"/>
          <w:szCs w:val="24"/>
          <w:lang w:bidi="en-US"/>
        </w:rPr>
        <w:tab/>
      </w:r>
      <w:r w:rsidR="008878B2" w:rsidRPr="00241AA1">
        <w:rPr>
          <w:rFonts w:ascii="Cambria" w:eastAsia="Cambria" w:hAnsi="Cambria" w:cs="Cambria"/>
          <w:color w:val="000000" w:themeColor="text1"/>
          <w:sz w:val="24"/>
          <w:szCs w:val="24"/>
          <w:lang w:bidi="en-US"/>
        </w:rPr>
        <w:tab/>
      </w:r>
      <w:r w:rsidRPr="00241AA1">
        <w:rPr>
          <w:rFonts w:ascii="Cambria" w:eastAsia="Cambria" w:hAnsi="Cambria" w:cs="Cambria"/>
          <w:color w:val="000000" w:themeColor="text1"/>
          <w:sz w:val="24"/>
          <w:szCs w:val="24"/>
          <w:lang w:bidi="en-US"/>
        </w:rPr>
        <w:tab/>
      </w:r>
      <w:r w:rsidR="008878B2" w:rsidRPr="00241AA1">
        <w:rPr>
          <w:rFonts w:ascii="Cambria" w:eastAsia="Cambria" w:hAnsi="Cambria" w:cs="Cambria"/>
          <w:color w:val="000000" w:themeColor="text1"/>
          <w:sz w:val="24"/>
          <w:szCs w:val="24"/>
          <w:lang w:bidi="en-US"/>
        </w:rPr>
        <w:t xml:space="preserve"> FOR THE TENDERER:</w:t>
      </w:r>
    </w:p>
    <w:p w14:paraId="51F7E8D3" w14:textId="77777777" w:rsidR="00D5648C" w:rsidRPr="00241AA1" w:rsidRDefault="00D5648C" w:rsidP="006C1A00">
      <w:pPr>
        <w:tabs>
          <w:tab w:val="left" w:pos="567"/>
          <w:tab w:val="left" w:pos="924"/>
          <w:tab w:val="left" w:pos="4080"/>
          <w:tab w:val="right" w:pos="5103"/>
        </w:tabs>
        <w:rPr>
          <w:rFonts w:ascii="Cambria" w:hAnsi="Cambria"/>
          <w:bCs/>
          <w:color w:val="000000" w:themeColor="text1"/>
          <w:sz w:val="24"/>
          <w:szCs w:val="24"/>
        </w:rPr>
      </w:pPr>
    </w:p>
    <w:p w14:paraId="6452B6E1" w14:textId="3FD4FBA1" w:rsidR="008878B2" w:rsidRPr="00241AA1" w:rsidRDefault="00D5648C" w:rsidP="008878B2">
      <w:pPr>
        <w:tabs>
          <w:tab w:val="left" w:pos="567"/>
        </w:tabs>
        <w:jc w:val="right"/>
        <w:rPr>
          <w:rFonts w:ascii="Cambria" w:hAnsi="Cambria"/>
          <w:bCs/>
          <w:color w:val="000000" w:themeColor="text1"/>
          <w:sz w:val="24"/>
          <w:szCs w:val="24"/>
        </w:rPr>
      </w:pPr>
      <w:r w:rsidRPr="00241AA1">
        <w:rPr>
          <w:rFonts w:ascii="Cambria" w:eastAsia="Cambria" w:hAnsi="Cambria" w:cs="Cambria"/>
          <w:color w:val="000000" w:themeColor="text1"/>
          <w:sz w:val="24"/>
          <w:szCs w:val="24"/>
          <w:lang w:bidi="en-US"/>
        </w:rPr>
        <w:t>_________</w:t>
      </w:r>
      <w:r w:rsidR="008878B2" w:rsidRPr="00241AA1">
        <w:rPr>
          <w:rFonts w:ascii="Cambria" w:eastAsia="Cambria" w:hAnsi="Cambria" w:cs="Cambria"/>
          <w:color w:val="000000" w:themeColor="text1"/>
          <w:sz w:val="24"/>
          <w:szCs w:val="24"/>
          <w:lang w:bidi="en-US"/>
        </w:rPr>
        <w:t>________________________________</w:t>
      </w:r>
    </w:p>
    <w:p w14:paraId="543EBF76" w14:textId="77777777" w:rsidR="008878B2" w:rsidRPr="00241AA1" w:rsidRDefault="008878B2" w:rsidP="008878B2">
      <w:pPr>
        <w:tabs>
          <w:tab w:val="left" w:pos="567"/>
        </w:tabs>
        <w:spacing w:after="0" w:line="240" w:lineRule="auto"/>
        <w:jc w:val="right"/>
        <w:rPr>
          <w:rFonts w:ascii="Cambria" w:hAnsi="Cambria"/>
          <w:bCs/>
          <w:color w:val="000000" w:themeColor="text1"/>
          <w:sz w:val="18"/>
          <w:szCs w:val="18"/>
        </w:rPr>
      </w:pPr>
      <w:r w:rsidRPr="00241AA1">
        <w:rPr>
          <w:rFonts w:ascii="Cambria" w:eastAsia="Cambria" w:hAnsi="Cambria" w:cs="Cambria"/>
          <w:color w:val="000000" w:themeColor="text1"/>
          <w:sz w:val="18"/>
          <w:szCs w:val="18"/>
          <w:lang w:bidi="en-US"/>
        </w:rPr>
        <w:t>(</w:t>
      </w:r>
      <w:proofErr w:type="gramStart"/>
      <w:r w:rsidRPr="00241AA1">
        <w:rPr>
          <w:rFonts w:ascii="Cambria" w:eastAsia="Cambria" w:hAnsi="Cambria" w:cs="Cambria"/>
          <w:color w:val="000000" w:themeColor="text1"/>
          <w:sz w:val="18"/>
          <w:szCs w:val="18"/>
          <w:lang w:bidi="en-US"/>
        </w:rPr>
        <w:t>signature</w:t>
      </w:r>
      <w:proofErr w:type="gramEnd"/>
      <w:r w:rsidRPr="00241AA1">
        <w:rPr>
          <w:rFonts w:ascii="Cambria" w:eastAsia="Cambria" w:hAnsi="Cambria" w:cs="Cambria"/>
          <w:color w:val="000000" w:themeColor="text1"/>
          <w:sz w:val="18"/>
          <w:szCs w:val="18"/>
          <w:lang w:bidi="en-US"/>
        </w:rPr>
        <w:t xml:space="preserve"> of the person authorized to represent</w:t>
      </w:r>
    </w:p>
    <w:p w14:paraId="5D0306BE" w14:textId="725A6A3C" w:rsidR="008878B2" w:rsidRDefault="008878B2" w:rsidP="00851A82">
      <w:pPr>
        <w:tabs>
          <w:tab w:val="left" w:pos="567"/>
        </w:tabs>
        <w:spacing w:after="0" w:line="240" w:lineRule="auto"/>
        <w:jc w:val="right"/>
        <w:rPr>
          <w:rFonts w:ascii="Cambria" w:hAnsi="Cambria"/>
          <w:bCs/>
          <w:i/>
          <w:color w:val="FF0000"/>
          <w:sz w:val="16"/>
          <w:szCs w:val="24"/>
        </w:rPr>
      </w:pPr>
      <w:r w:rsidRPr="00241AA1">
        <w:rPr>
          <w:rFonts w:ascii="Cambria" w:eastAsia="Cambria" w:hAnsi="Cambria" w:cs="Cambria"/>
          <w:color w:val="000000" w:themeColor="text1"/>
          <w:sz w:val="18"/>
          <w:szCs w:val="18"/>
          <w:lang w:bidi="en-US"/>
        </w:rPr>
        <w:t xml:space="preserve"> </w:t>
      </w:r>
      <w:r w:rsidR="00851A82" w:rsidRPr="00241AA1">
        <w:rPr>
          <w:rFonts w:ascii="Cambria" w:eastAsia="Cambria" w:hAnsi="Cambria" w:cs="Cambria"/>
          <w:color w:val="000000" w:themeColor="text1"/>
          <w:sz w:val="18"/>
          <w:szCs w:val="18"/>
          <w:lang w:bidi="en-US"/>
        </w:rPr>
        <w:t>the</w:t>
      </w:r>
      <w:r w:rsidRPr="00241AA1">
        <w:rPr>
          <w:rFonts w:ascii="Cambria" w:eastAsia="Cambria" w:hAnsi="Cambria" w:cs="Cambria"/>
          <w:color w:val="000000" w:themeColor="text1"/>
          <w:sz w:val="18"/>
          <w:szCs w:val="18"/>
          <w:lang w:bidi="en-US"/>
        </w:rPr>
        <w:t xml:space="preserve"> economic operator)</w:t>
      </w:r>
    </w:p>
    <w:p w14:paraId="5A2FD8AD" w14:textId="789857B6" w:rsidR="008878B2" w:rsidRDefault="008878B2" w:rsidP="000010CA">
      <w:pPr>
        <w:tabs>
          <w:tab w:val="left" w:pos="567"/>
        </w:tabs>
        <w:spacing w:after="0" w:line="240" w:lineRule="auto"/>
        <w:jc w:val="right"/>
        <w:rPr>
          <w:rFonts w:ascii="Cambria" w:hAnsi="Cambria"/>
          <w:bCs/>
          <w:i/>
          <w:color w:val="FF0000"/>
          <w:sz w:val="16"/>
          <w:szCs w:val="24"/>
        </w:rPr>
      </w:pPr>
    </w:p>
    <w:p w14:paraId="0769CC6B" w14:textId="00D3DC8C" w:rsidR="008878B2" w:rsidRDefault="008878B2" w:rsidP="000010CA">
      <w:pPr>
        <w:tabs>
          <w:tab w:val="left" w:pos="567"/>
        </w:tabs>
        <w:spacing w:after="0" w:line="240" w:lineRule="auto"/>
        <w:jc w:val="right"/>
        <w:rPr>
          <w:rFonts w:ascii="Cambria" w:hAnsi="Cambria"/>
          <w:bCs/>
          <w:i/>
          <w:color w:val="FF0000"/>
          <w:sz w:val="16"/>
          <w:szCs w:val="24"/>
        </w:rPr>
      </w:pPr>
    </w:p>
    <w:p w14:paraId="615D43FA" w14:textId="77777777" w:rsidR="008878B2" w:rsidRPr="000010CA" w:rsidRDefault="008878B2" w:rsidP="00023DBD">
      <w:pPr>
        <w:tabs>
          <w:tab w:val="left" w:pos="567"/>
        </w:tabs>
        <w:spacing w:after="0" w:line="240" w:lineRule="auto"/>
        <w:rPr>
          <w:rFonts w:ascii="Cambria" w:hAnsi="Cambria"/>
          <w:bCs/>
          <w:i/>
          <w:color w:val="FF0000"/>
          <w:sz w:val="16"/>
          <w:szCs w:val="24"/>
        </w:rPr>
      </w:pPr>
    </w:p>
    <w:sectPr w:rsidR="008878B2" w:rsidRPr="000010CA" w:rsidSect="00996868">
      <w:headerReference w:type="default" r:id="rId17"/>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7B4BA" w14:textId="77777777" w:rsidR="00495547" w:rsidRDefault="00495547" w:rsidP="001B6A93">
      <w:pPr>
        <w:spacing w:after="0" w:line="240" w:lineRule="auto"/>
      </w:pPr>
      <w:r>
        <w:separator/>
      </w:r>
    </w:p>
  </w:endnote>
  <w:endnote w:type="continuationSeparator" w:id="0">
    <w:p w14:paraId="1A8738F6" w14:textId="77777777" w:rsidR="00495547" w:rsidRDefault="00495547"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E148A" w14:textId="77777777" w:rsidR="006C1A00" w:rsidRDefault="006C1A00" w:rsidP="006C178A">
    <w:pPr>
      <w:pStyle w:val="Podnoje"/>
      <w:tabs>
        <w:tab w:val="clear" w:pos="9072"/>
        <w:tab w:val="right" w:pos="10490"/>
      </w:tabs>
      <w:ind w:left="-1417" w:righ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BBB50" w14:textId="77777777" w:rsidR="00495547" w:rsidRDefault="00495547" w:rsidP="001B6A93">
      <w:pPr>
        <w:spacing w:after="0" w:line="240" w:lineRule="auto"/>
      </w:pPr>
      <w:r>
        <w:separator/>
      </w:r>
    </w:p>
  </w:footnote>
  <w:footnote w:type="continuationSeparator" w:id="0">
    <w:p w14:paraId="5ADB92B2" w14:textId="77777777" w:rsidR="00495547" w:rsidRDefault="00495547"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E672C" w14:textId="0733F67C" w:rsidR="006C1A00" w:rsidRPr="000443DD" w:rsidRDefault="006C1A00" w:rsidP="000443DD">
    <w:pPr>
      <w:pStyle w:val="Zaglavlje"/>
    </w:pPr>
    <w:r w:rsidRPr="008B1CF3">
      <w:rPr>
        <w:noProof/>
        <w:lang w:val="hr-BA" w:eastAsia="hr-BA"/>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6C1A00" w:rsidRDefault="006C1A00" w:rsidP="00996868">
    <w:pPr>
      <w:spacing w:after="0" w:line="240" w:lineRule="auto"/>
    </w:pPr>
    <w:r w:rsidRPr="00D20AC7">
      <w:rPr>
        <w:noProof/>
        <w:lang w:val="hr-BA" w:eastAsia="hr-BA"/>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E07E6D"/>
    <w:multiLevelType w:val="hybridMultilevel"/>
    <w:tmpl w:val="DE8899CE"/>
    <w:lvl w:ilvl="0" w:tplc="B1E414F8">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B00018"/>
    <w:multiLevelType w:val="hybridMultilevel"/>
    <w:tmpl w:val="A16E7E9A"/>
    <w:lvl w:ilvl="0" w:tplc="0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B44842"/>
    <w:multiLevelType w:val="hybridMultilevel"/>
    <w:tmpl w:val="A3E0333E"/>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1C49552A"/>
    <w:multiLevelType w:val="hybridMultilevel"/>
    <w:tmpl w:val="51B8567A"/>
    <w:lvl w:ilvl="0" w:tplc="B1E414F8">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C08F3"/>
    <w:multiLevelType w:val="hybridMultilevel"/>
    <w:tmpl w:val="0B922060"/>
    <w:lvl w:ilvl="0" w:tplc="44609E14">
      <w:start w:val="1"/>
      <w:numFmt w:val="bullet"/>
      <w:lvlText w:val="-"/>
      <w:lvlJc w:val="left"/>
      <w:pPr>
        <w:ind w:left="1069" w:hanging="360"/>
      </w:pPr>
      <w:rPr>
        <w:rFonts w:ascii="Courier New" w:hAnsi="Courier New"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3"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C86091"/>
    <w:multiLevelType w:val="hybridMultilevel"/>
    <w:tmpl w:val="BEDED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18D7343"/>
    <w:multiLevelType w:val="hybridMultilevel"/>
    <w:tmpl w:val="615EE8A2"/>
    <w:lvl w:ilvl="0" w:tplc="041A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15:restartNumberingAfterBreak="0">
    <w:nsid w:val="532902EC"/>
    <w:multiLevelType w:val="hybridMultilevel"/>
    <w:tmpl w:val="769CA6B8"/>
    <w:lvl w:ilvl="0" w:tplc="44609E14">
      <w:start w:val="1"/>
      <w:numFmt w:val="bullet"/>
      <w:lvlText w:val="-"/>
      <w:lvlJc w:val="left"/>
      <w:pPr>
        <w:ind w:left="1170" w:hanging="360"/>
      </w:pPr>
      <w:rPr>
        <w:rFonts w:ascii="Courier New" w:hAnsi="Courier New" w:hint="default"/>
      </w:rPr>
    </w:lvl>
    <w:lvl w:ilvl="1" w:tplc="041A0003" w:tentative="1">
      <w:start w:val="1"/>
      <w:numFmt w:val="bullet"/>
      <w:lvlText w:val="o"/>
      <w:lvlJc w:val="left"/>
      <w:pPr>
        <w:ind w:left="1890" w:hanging="360"/>
      </w:pPr>
      <w:rPr>
        <w:rFonts w:ascii="Courier New" w:hAnsi="Courier New" w:cs="Courier New" w:hint="default"/>
      </w:rPr>
    </w:lvl>
    <w:lvl w:ilvl="2" w:tplc="041A0005" w:tentative="1">
      <w:start w:val="1"/>
      <w:numFmt w:val="bullet"/>
      <w:lvlText w:val=""/>
      <w:lvlJc w:val="left"/>
      <w:pPr>
        <w:ind w:left="2610" w:hanging="360"/>
      </w:pPr>
      <w:rPr>
        <w:rFonts w:ascii="Wingdings" w:hAnsi="Wingdings" w:hint="default"/>
      </w:rPr>
    </w:lvl>
    <w:lvl w:ilvl="3" w:tplc="041A0001" w:tentative="1">
      <w:start w:val="1"/>
      <w:numFmt w:val="bullet"/>
      <w:lvlText w:val=""/>
      <w:lvlJc w:val="left"/>
      <w:pPr>
        <w:ind w:left="3330" w:hanging="360"/>
      </w:pPr>
      <w:rPr>
        <w:rFonts w:ascii="Symbol" w:hAnsi="Symbol" w:hint="default"/>
      </w:rPr>
    </w:lvl>
    <w:lvl w:ilvl="4" w:tplc="041A0003" w:tentative="1">
      <w:start w:val="1"/>
      <w:numFmt w:val="bullet"/>
      <w:lvlText w:val="o"/>
      <w:lvlJc w:val="left"/>
      <w:pPr>
        <w:ind w:left="4050" w:hanging="360"/>
      </w:pPr>
      <w:rPr>
        <w:rFonts w:ascii="Courier New" w:hAnsi="Courier New" w:cs="Courier New" w:hint="default"/>
      </w:rPr>
    </w:lvl>
    <w:lvl w:ilvl="5" w:tplc="041A0005" w:tentative="1">
      <w:start w:val="1"/>
      <w:numFmt w:val="bullet"/>
      <w:lvlText w:val=""/>
      <w:lvlJc w:val="left"/>
      <w:pPr>
        <w:ind w:left="4770" w:hanging="360"/>
      </w:pPr>
      <w:rPr>
        <w:rFonts w:ascii="Wingdings" w:hAnsi="Wingdings" w:hint="default"/>
      </w:rPr>
    </w:lvl>
    <w:lvl w:ilvl="6" w:tplc="041A0001" w:tentative="1">
      <w:start w:val="1"/>
      <w:numFmt w:val="bullet"/>
      <w:lvlText w:val=""/>
      <w:lvlJc w:val="left"/>
      <w:pPr>
        <w:ind w:left="5490" w:hanging="360"/>
      </w:pPr>
      <w:rPr>
        <w:rFonts w:ascii="Symbol" w:hAnsi="Symbol" w:hint="default"/>
      </w:rPr>
    </w:lvl>
    <w:lvl w:ilvl="7" w:tplc="041A0003" w:tentative="1">
      <w:start w:val="1"/>
      <w:numFmt w:val="bullet"/>
      <w:lvlText w:val="o"/>
      <w:lvlJc w:val="left"/>
      <w:pPr>
        <w:ind w:left="6210" w:hanging="360"/>
      </w:pPr>
      <w:rPr>
        <w:rFonts w:ascii="Courier New" w:hAnsi="Courier New" w:cs="Courier New" w:hint="default"/>
      </w:rPr>
    </w:lvl>
    <w:lvl w:ilvl="8" w:tplc="041A0005" w:tentative="1">
      <w:start w:val="1"/>
      <w:numFmt w:val="bullet"/>
      <w:lvlText w:val=""/>
      <w:lvlJc w:val="left"/>
      <w:pPr>
        <w:ind w:left="6930" w:hanging="360"/>
      </w:pPr>
      <w:rPr>
        <w:rFonts w:ascii="Wingdings" w:hAnsi="Wingdings" w:hint="default"/>
      </w:rPr>
    </w:lvl>
  </w:abstractNum>
  <w:abstractNum w:abstractNumId="22"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9CE0D54"/>
    <w:multiLevelType w:val="hybridMultilevel"/>
    <w:tmpl w:val="66C4E4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9"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0"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1"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2"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3" w15:restartNumberingAfterBreak="0">
    <w:nsid w:val="796453E0"/>
    <w:multiLevelType w:val="hybridMultilevel"/>
    <w:tmpl w:val="14C4E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10"/>
  </w:num>
  <w:num w:numId="2">
    <w:abstractNumId w:val="13"/>
  </w:num>
  <w:num w:numId="3">
    <w:abstractNumId w:val="5"/>
  </w:num>
  <w:num w:numId="4">
    <w:abstractNumId w:val="31"/>
  </w:num>
  <w:num w:numId="5">
    <w:abstractNumId w:val="30"/>
  </w:num>
  <w:num w:numId="6">
    <w:abstractNumId w:val="28"/>
  </w:num>
  <w:num w:numId="7">
    <w:abstractNumId w:val="18"/>
  </w:num>
  <w:num w:numId="8">
    <w:abstractNumId w:val="9"/>
  </w:num>
  <w:num w:numId="9">
    <w:abstractNumId w:val="26"/>
  </w:num>
  <w:num w:numId="10">
    <w:abstractNumId w:val="1"/>
  </w:num>
  <w:num w:numId="11">
    <w:abstractNumId w:val="7"/>
  </w:num>
  <w:num w:numId="12">
    <w:abstractNumId w:val="14"/>
  </w:num>
  <w:num w:numId="13">
    <w:abstractNumId w:val="27"/>
  </w:num>
  <w:num w:numId="14">
    <w:abstractNumId w:val="32"/>
  </w:num>
  <w:num w:numId="15">
    <w:abstractNumId w:val="2"/>
  </w:num>
  <w:num w:numId="16">
    <w:abstractNumId w:val="15"/>
  </w:num>
  <w:num w:numId="17">
    <w:abstractNumId w:val="29"/>
  </w:num>
  <w:num w:numId="18">
    <w:abstractNumId w:val="24"/>
  </w:num>
  <w:num w:numId="19">
    <w:abstractNumId w:val="25"/>
  </w:num>
  <w:num w:numId="20">
    <w:abstractNumId w:val="34"/>
  </w:num>
  <w:num w:numId="21">
    <w:abstractNumId w:val="20"/>
  </w:num>
  <w:num w:numId="22">
    <w:abstractNumId w:val="6"/>
  </w:num>
  <w:num w:numId="23">
    <w:abstractNumId w:val="22"/>
  </w:num>
  <w:num w:numId="24">
    <w:abstractNumId w:val="17"/>
  </w:num>
  <w:num w:numId="25">
    <w:abstractNumId w:val="16"/>
  </w:num>
  <w:num w:numId="26">
    <w:abstractNumId w:val="23"/>
  </w:num>
  <w:num w:numId="27">
    <w:abstractNumId w:val="33"/>
  </w:num>
  <w:num w:numId="28">
    <w:abstractNumId w:val="11"/>
  </w:num>
  <w:num w:numId="29">
    <w:abstractNumId w:val="8"/>
  </w:num>
  <w:num w:numId="30">
    <w:abstractNumId w:val="19"/>
  </w:num>
  <w:num w:numId="31">
    <w:abstractNumId w:val="4"/>
  </w:num>
  <w:num w:numId="32">
    <w:abstractNumId w:val="3"/>
  </w:num>
  <w:num w:numId="33">
    <w:abstractNumId w:val="21"/>
  </w:num>
  <w:num w:numId="34">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00E3"/>
    <w:rsid w:val="00000DC0"/>
    <w:rsid w:val="000010CA"/>
    <w:rsid w:val="000012C5"/>
    <w:rsid w:val="00001B84"/>
    <w:rsid w:val="0000206A"/>
    <w:rsid w:val="00003AEA"/>
    <w:rsid w:val="00003B35"/>
    <w:rsid w:val="00004CE9"/>
    <w:rsid w:val="00010BF8"/>
    <w:rsid w:val="00011B30"/>
    <w:rsid w:val="0001549D"/>
    <w:rsid w:val="00016292"/>
    <w:rsid w:val="00017657"/>
    <w:rsid w:val="0002093F"/>
    <w:rsid w:val="00021571"/>
    <w:rsid w:val="00022217"/>
    <w:rsid w:val="00022AAB"/>
    <w:rsid w:val="00023DBD"/>
    <w:rsid w:val="00024BF3"/>
    <w:rsid w:val="00026119"/>
    <w:rsid w:val="00026E42"/>
    <w:rsid w:val="00030513"/>
    <w:rsid w:val="000325A3"/>
    <w:rsid w:val="000349A4"/>
    <w:rsid w:val="00036E41"/>
    <w:rsid w:val="00036F44"/>
    <w:rsid w:val="00037CD4"/>
    <w:rsid w:val="00041296"/>
    <w:rsid w:val="00043725"/>
    <w:rsid w:val="0004391D"/>
    <w:rsid w:val="000443DD"/>
    <w:rsid w:val="0004465C"/>
    <w:rsid w:val="00044762"/>
    <w:rsid w:val="00044787"/>
    <w:rsid w:val="00044D29"/>
    <w:rsid w:val="00044FAE"/>
    <w:rsid w:val="0004522A"/>
    <w:rsid w:val="000457DE"/>
    <w:rsid w:val="00045A2C"/>
    <w:rsid w:val="00047E92"/>
    <w:rsid w:val="00047F40"/>
    <w:rsid w:val="0005047C"/>
    <w:rsid w:val="00050554"/>
    <w:rsid w:val="000513DE"/>
    <w:rsid w:val="000517C0"/>
    <w:rsid w:val="00051B26"/>
    <w:rsid w:val="000522C8"/>
    <w:rsid w:val="00056D61"/>
    <w:rsid w:val="000571B9"/>
    <w:rsid w:val="00060A8F"/>
    <w:rsid w:val="0006187C"/>
    <w:rsid w:val="00061E9C"/>
    <w:rsid w:val="00062D5B"/>
    <w:rsid w:val="0006301D"/>
    <w:rsid w:val="00063FA7"/>
    <w:rsid w:val="000651E3"/>
    <w:rsid w:val="000662D0"/>
    <w:rsid w:val="0007006C"/>
    <w:rsid w:val="00070A62"/>
    <w:rsid w:val="000715B8"/>
    <w:rsid w:val="00071756"/>
    <w:rsid w:val="00072665"/>
    <w:rsid w:val="00072B62"/>
    <w:rsid w:val="00075B9F"/>
    <w:rsid w:val="00076ECD"/>
    <w:rsid w:val="000774ED"/>
    <w:rsid w:val="000803B4"/>
    <w:rsid w:val="00080B00"/>
    <w:rsid w:val="0008195C"/>
    <w:rsid w:val="0008218E"/>
    <w:rsid w:val="00082A79"/>
    <w:rsid w:val="0008327F"/>
    <w:rsid w:val="000835C8"/>
    <w:rsid w:val="000837A8"/>
    <w:rsid w:val="0008632B"/>
    <w:rsid w:val="00086DAD"/>
    <w:rsid w:val="00090675"/>
    <w:rsid w:val="0009254E"/>
    <w:rsid w:val="000946B7"/>
    <w:rsid w:val="000975B8"/>
    <w:rsid w:val="000A10B3"/>
    <w:rsid w:val="000A218E"/>
    <w:rsid w:val="000A2249"/>
    <w:rsid w:val="000A671E"/>
    <w:rsid w:val="000A6A91"/>
    <w:rsid w:val="000A6B0E"/>
    <w:rsid w:val="000B17B2"/>
    <w:rsid w:val="000B189C"/>
    <w:rsid w:val="000B248A"/>
    <w:rsid w:val="000B2A29"/>
    <w:rsid w:val="000B31A3"/>
    <w:rsid w:val="000B323C"/>
    <w:rsid w:val="000B39FE"/>
    <w:rsid w:val="000B3BCC"/>
    <w:rsid w:val="000B3CF4"/>
    <w:rsid w:val="000B3E1D"/>
    <w:rsid w:val="000B4171"/>
    <w:rsid w:val="000B5D59"/>
    <w:rsid w:val="000B650E"/>
    <w:rsid w:val="000B6A6F"/>
    <w:rsid w:val="000B6D37"/>
    <w:rsid w:val="000B7A9D"/>
    <w:rsid w:val="000B7F1E"/>
    <w:rsid w:val="000C0531"/>
    <w:rsid w:val="000C0587"/>
    <w:rsid w:val="000C3CF9"/>
    <w:rsid w:val="000C3D5A"/>
    <w:rsid w:val="000C4778"/>
    <w:rsid w:val="000C48DD"/>
    <w:rsid w:val="000C4D81"/>
    <w:rsid w:val="000C5D3F"/>
    <w:rsid w:val="000C745E"/>
    <w:rsid w:val="000D036C"/>
    <w:rsid w:val="000D109E"/>
    <w:rsid w:val="000D16CF"/>
    <w:rsid w:val="000D1BC8"/>
    <w:rsid w:val="000D1C3E"/>
    <w:rsid w:val="000D338B"/>
    <w:rsid w:val="000D357D"/>
    <w:rsid w:val="000D4C6D"/>
    <w:rsid w:val="000D773F"/>
    <w:rsid w:val="000D776B"/>
    <w:rsid w:val="000E0ADF"/>
    <w:rsid w:val="000E1C0F"/>
    <w:rsid w:val="000E2E7D"/>
    <w:rsid w:val="000E4118"/>
    <w:rsid w:val="000E4580"/>
    <w:rsid w:val="000E6EA9"/>
    <w:rsid w:val="000F0D20"/>
    <w:rsid w:val="000F1290"/>
    <w:rsid w:val="000F370E"/>
    <w:rsid w:val="000F3BA8"/>
    <w:rsid w:val="000F3FE4"/>
    <w:rsid w:val="000F55F9"/>
    <w:rsid w:val="000F6B8D"/>
    <w:rsid w:val="000F730A"/>
    <w:rsid w:val="00101316"/>
    <w:rsid w:val="001015CA"/>
    <w:rsid w:val="00101A66"/>
    <w:rsid w:val="00101D90"/>
    <w:rsid w:val="00102762"/>
    <w:rsid w:val="00102C87"/>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3D62"/>
    <w:rsid w:val="00145567"/>
    <w:rsid w:val="00145824"/>
    <w:rsid w:val="00145C07"/>
    <w:rsid w:val="00146B5A"/>
    <w:rsid w:val="0015080B"/>
    <w:rsid w:val="0015255D"/>
    <w:rsid w:val="00154845"/>
    <w:rsid w:val="00155768"/>
    <w:rsid w:val="00156719"/>
    <w:rsid w:val="00157779"/>
    <w:rsid w:val="00157982"/>
    <w:rsid w:val="00160A36"/>
    <w:rsid w:val="001615F1"/>
    <w:rsid w:val="00161D36"/>
    <w:rsid w:val="001655FB"/>
    <w:rsid w:val="0016670D"/>
    <w:rsid w:val="00166B39"/>
    <w:rsid w:val="0016735E"/>
    <w:rsid w:val="00167807"/>
    <w:rsid w:val="00167B05"/>
    <w:rsid w:val="00167F0B"/>
    <w:rsid w:val="001705B8"/>
    <w:rsid w:val="00170FF6"/>
    <w:rsid w:val="001717F1"/>
    <w:rsid w:val="0017223B"/>
    <w:rsid w:val="00172340"/>
    <w:rsid w:val="00172654"/>
    <w:rsid w:val="0017307D"/>
    <w:rsid w:val="0017323E"/>
    <w:rsid w:val="00174066"/>
    <w:rsid w:val="00176583"/>
    <w:rsid w:val="00177204"/>
    <w:rsid w:val="00182380"/>
    <w:rsid w:val="00182438"/>
    <w:rsid w:val="0018263A"/>
    <w:rsid w:val="001826F9"/>
    <w:rsid w:val="0018378B"/>
    <w:rsid w:val="00183D3F"/>
    <w:rsid w:val="00186CC7"/>
    <w:rsid w:val="001874AE"/>
    <w:rsid w:val="00187ABA"/>
    <w:rsid w:val="0019126A"/>
    <w:rsid w:val="00192F05"/>
    <w:rsid w:val="0019737A"/>
    <w:rsid w:val="001975E6"/>
    <w:rsid w:val="001A026D"/>
    <w:rsid w:val="001A0502"/>
    <w:rsid w:val="001A0573"/>
    <w:rsid w:val="001A086D"/>
    <w:rsid w:val="001A0877"/>
    <w:rsid w:val="001A1155"/>
    <w:rsid w:val="001A1E78"/>
    <w:rsid w:val="001A24F7"/>
    <w:rsid w:val="001A437D"/>
    <w:rsid w:val="001A45F1"/>
    <w:rsid w:val="001A4B37"/>
    <w:rsid w:val="001A7C16"/>
    <w:rsid w:val="001B0AE6"/>
    <w:rsid w:val="001B1060"/>
    <w:rsid w:val="001B3E8F"/>
    <w:rsid w:val="001B4E21"/>
    <w:rsid w:val="001B4E68"/>
    <w:rsid w:val="001B6A93"/>
    <w:rsid w:val="001B72BB"/>
    <w:rsid w:val="001C00C7"/>
    <w:rsid w:val="001C04F3"/>
    <w:rsid w:val="001C0504"/>
    <w:rsid w:val="001C14B1"/>
    <w:rsid w:val="001C1A79"/>
    <w:rsid w:val="001C4B77"/>
    <w:rsid w:val="001C4F90"/>
    <w:rsid w:val="001C50BD"/>
    <w:rsid w:val="001C59F7"/>
    <w:rsid w:val="001C5AA5"/>
    <w:rsid w:val="001C6AC4"/>
    <w:rsid w:val="001C7CCB"/>
    <w:rsid w:val="001C7FD9"/>
    <w:rsid w:val="001D029C"/>
    <w:rsid w:val="001D0954"/>
    <w:rsid w:val="001D1203"/>
    <w:rsid w:val="001D1F9A"/>
    <w:rsid w:val="001D2793"/>
    <w:rsid w:val="001D43AB"/>
    <w:rsid w:val="001D50FB"/>
    <w:rsid w:val="001D5313"/>
    <w:rsid w:val="001D5C98"/>
    <w:rsid w:val="001D6BCF"/>
    <w:rsid w:val="001E00CD"/>
    <w:rsid w:val="001E0214"/>
    <w:rsid w:val="001E110E"/>
    <w:rsid w:val="001E1C97"/>
    <w:rsid w:val="001E3925"/>
    <w:rsid w:val="001E54AF"/>
    <w:rsid w:val="001E5A21"/>
    <w:rsid w:val="001E7F18"/>
    <w:rsid w:val="001F1686"/>
    <w:rsid w:val="001F197A"/>
    <w:rsid w:val="001F1FE1"/>
    <w:rsid w:val="001F4B49"/>
    <w:rsid w:val="001F55C8"/>
    <w:rsid w:val="00200092"/>
    <w:rsid w:val="0020053C"/>
    <w:rsid w:val="00201052"/>
    <w:rsid w:val="002010A3"/>
    <w:rsid w:val="00201F0F"/>
    <w:rsid w:val="002032E1"/>
    <w:rsid w:val="00203393"/>
    <w:rsid w:val="00203843"/>
    <w:rsid w:val="002042FA"/>
    <w:rsid w:val="00205ADC"/>
    <w:rsid w:val="00207509"/>
    <w:rsid w:val="00211CAA"/>
    <w:rsid w:val="00213294"/>
    <w:rsid w:val="00213368"/>
    <w:rsid w:val="0021437A"/>
    <w:rsid w:val="00216D38"/>
    <w:rsid w:val="002173C3"/>
    <w:rsid w:val="00217B88"/>
    <w:rsid w:val="00220D4B"/>
    <w:rsid w:val="002213E4"/>
    <w:rsid w:val="00223928"/>
    <w:rsid w:val="00223964"/>
    <w:rsid w:val="00224F8D"/>
    <w:rsid w:val="00225C3A"/>
    <w:rsid w:val="00225FE9"/>
    <w:rsid w:val="0023004B"/>
    <w:rsid w:val="00230234"/>
    <w:rsid w:val="002335B6"/>
    <w:rsid w:val="002339B7"/>
    <w:rsid w:val="00233B5C"/>
    <w:rsid w:val="00234731"/>
    <w:rsid w:val="00234FEF"/>
    <w:rsid w:val="00234FF6"/>
    <w:rsid w:val="00235C4B"/>
    <w:rsid w:val="00237571"/>
    <w:rsid w:val="00237DBC"/>
    <w:rsid w:val="002400AB"/>
    <w:rsid w:val="002406BB"/>
    <w:rsid w:val="00240769"/>
    <w:rsid w:val="00241AA1"/>
    <w:rsid w:val="0024263D"/>
    <w:rsid w:val="00242B6B"/>
    <w:rsid w:val="00243263"/>
    <w:rsid w:val="002445DA"/>
    <w:rsid w:val="00244760"/>
    <w:rsid w:val="00245662"/>
    <w:rsid w:val="0024692B"/>
    <w:rsid w:val="002500E9"/>
    <w:rsid w:val="002519F3"/>
    <w:rsid w:val="0025276A"/>
    <w:rsid w:val="00252A9F"/>
    <w:rsid w:val="00252E77"/>
    <w:rsid w:val="00253CF2"/>
    <w:rsid w:val="00254067"/>
    <w:rsid w:val="002541EE"/>
    <w:rsid w:val="002546B0"/>
    <w:rsid w:val="00254CBB"/>
    <w:rsid w:val="00255708"/>
    <w:rsid w:val="00255ADE"/>
    <w:rsid w:val="002567FA"/>
    <w:rsid w:val="002604BB"/>
    <w:rsid w:val="00260734"/>
    <w:rsid w:val="00261E90"/>
    <w:rsid w:val="002650D8"/>
    <w:rsid w:val="00267630"/>
    <w:rsid w:val="00270118"/>
    <w:rsid w:val="002709CD"/>
    <w:rsid w:val="00270F4E"/>
    <w:rsid w:val="00271717"/>
    <w:rsid w:val="00271DDA"/>
    <w:rsid w:val="00272E15"/>
    <w:rsid w:val="00272ED7"/>
    <w:rsid w:val="002749C9"/>
    <w:rsid w:val="00274ECB"/>
    <w:rsid w:val="00274FE6"/>
    <w:rsid w:val="00275080"/>
    <w:rsid w:val="00275D53"/>
    <w:rsid w:val="00277B82"/>
    <w:rsid w:val="00277CC0"/>
    <w:rsid w:val="00277DA9"/>
    <w:rsid w:val="00280ED7"/>
    <w:rsid w:val="002810A9"/>
    <w:rsid w:val="0028235D"/>
    <w:rsid w:val="00282E75"/>
    <w:rsid w:val="00282F53"/>
    <w:rsid w:val="0028522E"/>
    <w:rsid w:val="0028581F"/>
    <w:rsid w:val="002859F9"/>
    <w:rsid w:val="00287D1C"/>
    <w:rsid w:val="00287E4D"/>
    <w:rsid w:val="0029162E"/>
    <w:rsid w:val="00291B8D"/>
    <w:rsid w:val="00292C08"/>
    <w:rsid w:val="002935A8"/>
    <w:rsid w:val="0029445D"/>
    <w:rsid w:val="0029458A"/>
    <w:rsid w:val="002947D1"/>
    <w:rsid w:val="00295017"/>
    <w:rsid w:val="00295357"/>
    <w:rsid w:val="002967CC"/>
    <w:rsid w:val="002A3204"/>
    <w:rsid w:val="002A3DD6"/>
    <w:rsid w:val="002A4B9B"/>
    <w:rsid w:val="002A4C78"/>
    <w:rsid w:val="002A4F8E"/>
    <w:rsid w:val="002A576E"/>
    <w:rsid w:val="002A78BA"/>
    <w:rsid w:val="002A7A82"/>
    <w:rsid w:val="002B046D"/>
    <w:rsid w:val="002B1767"/>
    <w:rsid w:val="002B4256"/>
    <w:rsid w:val="002B4B23"/>
    <w:rsid w:val="002B5A4E"/>
    <w:rsid w:val="002B6A1E"/>
    <w:rsid w:val="002B6A77"/>
    <w:rsid w:val="002B6D38"/>
    <w:rsid w:val="002C00CF"/>
    <w:rsid w:val="002C34B2"/>
    <w:rsid w:val="002C3C58"/>
    <w:rsid w:val="002C3C5F"/>
    <w:rsid w:val="002C4A0A"/>
    <w:rsid w:val="002C5433"/>
    <w:rsid w:val="002C54A2"/>
    <w:rsid w:val="002D04D8"/>
    <w:rsid w:val="002D0A11"/>
    <w:rsid w:val="002D1626"/>
    <w:rsid w:val="002D195E"/>
    <w:rsid w:val="002D2AEE"/>
    <w:rsid w:val="002D2CC0"/>
    <w:rsid w:val="002D3A6E"/>
    <w:rsid w:val="002D3EB6"/>
    <w:rsid w:val="002D4B24"/>
    <w:rsid w:val="002D4E25"/>
    <w:rsid w:val="002D519A"/>
    <w:rsid w:val="002D5380"/>
    <w:rsid w:val="002D68AA"/>
    <w:rsid w:val="002D6E18"/>
    <w:rsid w:val="002D722D"/>
    <w:rsid w:val="002D7EE0"/>
    <w:rsid w:val="002E0924"/>
    <w:rsid w:val="002E0AE8"/>
    <w:rsid w:val="002E38DC"/>
    <w:rsid w:val="002E3E48"/>
    <w:rsid w:val="002E5FEA"/>
    <w:rsid w:val="002F0DCE"/>
    <w:rsid w:val="002F2414"/>
    <w:rsid w:val="002F25B5"/>
    <w:rsid w:val="002F272B"/>
    <w:rsid w:val="002F2A24"/>
    <w:rsid w:val="002F343F"/>
    <w:rsid w:val="002F43CA"/>
    <w:rsid w:val="002F5430"/>
    <w:rsid w:val="002F5D5F"/>
    <w:rsid w:val="002F6579"/>
    <w:rsid w:val="002F6C32"/>
    <w:rsid w:val="002F7176"/>
    <w:rsid w:val="002F7F24"/>
    <w:rsid w:val="00300043"/>
    <w:rsid w:val="00302053"/>
    <w:rsid w:val="00302304"/>
    <w:rsid w:val="00303F55"/>
    <w:rsid w:val="00304583"/>
    <w:rsid w:val="00304DF9"/>
    <w:rsid w:val="003051D5"/>
    <w:rsid w:val="0030588E"/>
    <w:rsid w:val="0030600A"/>
    <w:rsid w:val="0030632A"/>
    <w:rsid w:val="003101D7"/>
    <w:rsid w:val="00310295"/>
    <w:rsid w:val="0031089B"/>
    <w:rsid w:val="00311269"/>
    <w:rsid w:val="0031250A"/>
    <w:rsid w:val="003127A7"/>
    <w:rsid w:val="00312DE8"/>
    <w:rsid w:val="003131F0"/>
    <w:rsid w:val="00314A4E"/>
    <w:rsid w:val="00314D4B"/>
    <w:rsid w:val="00315B48"/>
    <w:rsid w:val="0031629A"/>
    <w:rsid w:val="0031711E"/>
    <w:rsid w:val="00317185"/>
    <w:rsid w:val="003202C7"/>
    <w:rsid w:val="0032086E"/>
    <w:rsid w:val="00320A61"/>
    <w:rsid w:val="00321E1A"/>
    <w:rsid w:val="00322622"/>
    <w:rsid w:val="00322775"/>
    <w:rsid w:val="003227F4"/>
    <w:rsid w:val="0032280A"/>
    <w:rsid w:val="0032385B"/>
    <w:rsid w:val="0032486E"/>
    <w:rsid w:val="00324AA2"/>
    <w:rsid w:val="003251CC"/>
    <w:rsid w:val="003256F5"/>
    <w:rsid w:val="0032691B"/>
    <w:rsid w:val="00326BA1"/>
    <w:rsid w:val="00326E09"/>
    <w:rsid w:val="00327290"/>
    <w:rsid w:val="0032775A"/>
    <w:rsid w:val="00331FAA"/>
    <w:rsid w:val="00331FAB"/>
    <w:rsid w:val="00332F50"/>
    <w:rsid w:val="003330E4"/>
    <w:rsid w:val="00333EDC"/>
    <w:rsid w:val="0033413C"/>
    <w:rsid w:val="0033441F"/>
    <w:rsid w:val="003345CE"/>
    <w:rsid w:val="003356CD"/>
    <w:rsid w:val="00336081"/>
    <w:rsid w:val="00337152"/>
    <w:rsid w:val="003376C7"/>
    <w:rsid w:val="0034003A"/>
    <w:rsid w:val="00340402"/>
    <w:rsid w:val="00340BA5"/>
    <w:rsid w:val="003419DF"/>
    <w:rsid w:val="00342856"/>
    <w:rsid w:val="00343443"/>
    <w:rsid w:val="00343BA0"/>
    <w:rsid w:val="003441D2"/>
    <w:rsid w:val="00344DE9"/>
    <w:rsid w:val="00345DE0"/>
    <w:rsid w:val="00346145"/>
    <w:rsid w:val="00346AE0"/>
    <w:rsid w:val="00347278"/>
    <w:rsid w:val="00352988"/>
    <w:rsid w:val="00352A48"/>
    <w:rsid w:val="003537FF"/>
    <w:rsid w:val="00354138"/>
    <w:rsid w:val="0035460E"/>
    <w:rsid w:val="0035565C"/>
    <w:rsid w:val="003558DE"/>
    <w:rsid w:val="00356306"/>
    <w:rsid w:val="003565BB"/>
    <w:rsid w:val="00356AA8"/>
    <w:rsid w:val="00356E99"/>
    <w:rsid w:val="003575A0"/>
    <w:rsid w:val="00357742"/>
    <w:rsid w:val="00360D72"/>
    <w:rsid w:val="00360F73"/>
    <w:rsid w:val="00362181"/>
    <w:rsid w:val="0036415B"/>
    <w:rsid w:val="00365DD0"/>
    <w:rsid w:val="00365DD9"/>
    <w:rsid w:val="003674B4"/>
    <w:rsid w:val="00367586"/>
    <w:rsid w:val="003675A6"/>
    <w:rsid w:val="00371433"/>
    <w:rsid w:val="00372341"/>
    <w:rsid w:val="00372841"/>
    <w:rsid w:val="00373A0C"/>
    <w:rsid w:val="00373B6A"/>
    <w:rsid w:val="00373B8D"/>
    <w:rsid w:val="00373DF1"/>
    <w:rsid w:val="00376F04"/>
    <w:rsid w:val="00377BC4"/>
    <w:rsid w:val="00380E08"/>
    <w:rsid w:val="003813F4"/>
    <w:rsid w:val="0038172B"/>
    <w:rsid w:val="00381802"/>
    <w:rsid w:val="00381C2D"/>
    <w:rsid w:val="00382C60"/>
    <w:rsid w:val="00382D3F"/>
    <w:rsid w:val="00382E1F"/>
    <w:rsid w:val="00383185"/>
    <w:rsid w:val="00383C4A"/>
    <w:rsid w:val="003845CF"/>
    <w:rsid w:val="00385B9C"/>
    <w:rsid w:val="0039219E"/>
    <w:rsid w:val="00392E09"/>
    <w:rsid w:val="003958D0"/>
    <w:rsid w:val="0039596B"/>
    <w:rsid w:val="003A21BE"/>
    <w:rsid w:val="003A421D"/>
    <w:rsid w:val="003A471C"/>
    <w:rsid w:val="003A6136"/>
    <w:rsid w:val="003A75DF"/>
    <w:rsid w:val="003B09B6"/>
    <w:rsid w:val="003B09DD"/>
    <w:rsid w:val="003B1875"/>
    <w:rsid w:val="003B3BCE"/>
    <w:rsid w:val="003B4B32"/>
    <w:rsid w:val="003B4D49"/>
    <w:rsid w:val="003B6EAB"/>
    <w:rsid w:val="003B6FF3"/>
    <w:rsid w:val="003B73A0"/>
    <w:rsid w:val="003C0299"/>
    <w:rsid w:val="003C161F"/>
    <w:rsid w:val="003C428B"/>
    <w:rsid w:val="003C6F82"/>
    <w:rsid w:val="003D0812"/>
    <w:rsid w:val="003D10E5"/>
    <w:rsid w:val="003D15FA"/>
    <w:rsid w:val="003D27CD"/>
    <w:rsid w:val="003D330E"/>
    <w:rsid w:val="003D3CD8"/>
    <w:rsid w:val="003D429E"/>
    <w:rsid w:val="003D4A0C"/>
    <w:rsid w:val="003D4EB3"/>
    <w:rsid w:val="003D53D7"/>
    <w:rsid w:val="003D555D"/>
    <w:rsid w:val="003D657E"/>
    <w:rsid w:val="003D7194"/>
    <w:rsid w:val="003E0183"/>
    <w:rsid w:val="003E07A6"/>
    <w:rsid w:val="003E0939"/>
    <w:rsid w:val="003E1172"/>
    <w:rsid w:val="003E1B07"/>
    <w:rsid w:val="003E2BB2"/>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5DC7"/>
    <w:rsid w:val="00407BF4"/>
    <w:rsid w:val="00407C63"/>
    <w:rsid w:val="00407EEC"/>
    <w:rsid w:val="00412B1A"/>
    <w:rsid w:val="0041484A"/>
    <w:rsid w:val="0041649D"/>
    <w:rsid w:val="0041732D"/>
    <w:rsid w:val="00417414"/>
    <w:rsid w:val="00417F66"/>
    <w:rsid w:val="004208A9"/>
    <w:rsid w:val="0042105A"/>
    <w:rsid w:val="0042110B"/>
    <w:rsid w:val="00421B7E"/>
    <w:rsid w:val="00422D95"/>
    <w:rsid w:val="00422F47"/>
    <w:rsid w:val="00423D93"/>
    <w:rsid w:val="0042512A"/>
    <w:rsid w:val="004261CB"/>
    <w:rsid w:val="004265BE"/>
    <w:rsid w:val="00427FE6"/>
    <w:rsid w:val="00430235"/>
    <w:rsid w:val="00431C43"/>
    <w:rsid w:val="00431EA5"/>
    <w:rsid w:val="0043273C"/>
    <w:rsid w:val="00434AD5"/>
    <w:rsid w:val="004401E7"/>
    <w:rsid w:val="00440866"/>
    <w:rsid w:val="00440C94"/>
    <w:rsid w:val="00441EAF"/>
    <w:rsid w:val="0044257B"/>
    <w:rsid w:val="00442912"/>
    <w:rsid w:val="00443906"/>
    <w:rsid w:val="004439DF"/>
    <w:rsid w:val="00443F1F"/>
    <w:rsid w:val="00444B50"/>
    <w:rsid w:val="0044585E"/>
    <w:rsid w:val="004458C7"/>
    <w:rsid w:val="00450CCC"/>
    <w:rsid w:val="00452C66"/>
    <w:rsid w:val="00453222"/>
    <w:rsid w:val="00453F14"/>
    <w:rsid w:val="0045419B"/>
    <w:rsid w:val="004543FA"/>
    <w:rsid w:val="00455530"/>
    <w:rsid w:val="004555B3"/>
    <w:rsid w:val="00456256"/>
    <w:rsid w:val="00462A8C"/>
    <w:rsid w:val="00462AF0"/>
    <w:rsid w:val="004645EE"/>
    <w:rsid w:val="004646B2"/>
    <w:rsid w:val="004655DD"/>
    <w:rsid w:val="00466411"/>
    <w:rsid w:val="00466E5F"/>
    <w:rsid w:val="00471A7A"/>
    <w:rsid w:val="00473F04"/>
    <w:rsid w:val="0047488A"/>
    <w:rsid w:val="00475A55"/>
    <w:rsid w:val="00475C57"/>
    <w:rsid w:val="004764A6"/>
    <w:rsid w:val="00476ABD"/>
    <w:rsid w:val="0047780A"/>
    <w:rsid w:val="0048065D"/>
    <w:rsid w:val="004809F7"/>
    <w:rsid w:val="00481466"/>
    <w:rsid w:val="00481CBD"/>
    <w:rsid w:val="00483F68"/>
    <w:rsid w:val="00484625"/>
    <w:rsid w:val="004851EF"/>
    <w:rsid w:val="0048557D"/>
    <w:rsid w:val="00486571"/>
    <w:rsid w:val="00486B37"/>
    <w:rsid w:val="004879AD"/>
    <w:rsid w:val="004902E7"/>
    <w:rsid w:val="00492D2E"/>
    <w:rsid w:val="00493CB3"/>
    <w:rsid w:val="004947CE"/>
    <w:rsid w:val="0049548C"/>
    <w:rsid w:val="00495547"/>
    <w:rsid w:val="004960EB"/>
    <w:rsid w:val="004A00E0"/>
    <w:rsid w:val="004A0873"/>
    <w:rsid w:val="004A1955"/>
    <w:rsid w:val="004A22F1"/>
    <w:rsid w:val="004A4082"/>
    <w:rsid w:val="004A4E8D"/>
    <w:rsid w:val="004A5A79"/>
    <w:rsid w:val="004A66A9"/>
    <w:rsid w:val="004B015D"/>
    <w:rsid w:val="004B026A"/>
    <w:rsid w:val="004B0883"/>
    <w:rsid w:val="004B2DD3"/>
    <w:rsid w:val="004B3845"/>
    <w:rsid w:val="004B3D00"/>
    <w:rsid w:val="004B538C"/>
    <w:rsid w:val="004B76E2"/>
    <w:rsid w:val="004B778E"/>
    <w:rsid w:val="004B7B91"/>
    <w:rsid w:val="004C1D5F"/>
    <w:rsid w:val="004C1E1F"/>
    <w:rsid w:val="004C6F99"/>
    <w:rsid w:val="004D08D2"/>
    <w:rsid w:val="004D1347"/>
    <w:rsid w:val="004D2274"/>
    <w:rsid w:val="004D2703"/>
    <w:rsid w:val="004D3E48"/>
    <w:rsid w:val="004D4AF0"/>
    <w:rsid w:val="004D6408"/>
    <w:rsid w:val="004D6642"/>
    <w:rsid w:val="004D6A04"/>
    <w:rsid w:val="004D6BA3"/>
    <w:rsid w:val="004D6F06"/>
    <w:rsid w:val="004E09F6"/>
    <w:rsid w:val="004E0B75"/>
    <w:rsid w:val="004E35AB"/>
    <w:rsid w:val="004E38BB"/>
    <w:rsid w:val="004E3946"/>
    <w:rsid w:val="004E3DF7"/>
    <w:rsid w:val="004E4AD8"/>
    <w:rsid w:val="004F0232"/>
    <w:rsid w:val="004F0878"/>
    <w:rsid w:val="004F15CA"/>
    <w:rsid w:val="004F1D55"/>
    <w:rsid w:val="004F3BD2"/>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2BEF"/>
    <w:rsid w:val="00513206"/>
    <w:rsid w:val="0051540F"/>
    <w:rsid w:val="0052187F"/>
    <w:rsid w:val="00521ED6"/>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5F3F"/>
    <w:rsid w:val="00536D7A"/>
    <w:rsid w:val="00540D40"/>
    <w:rsid w:val="0054161D"/>
    <w:rsid w:val="00542F6D"/>
    <w:rsid w:val="00545E07"/>
    <w:rsid w:val="00550D1B"/>
    <w:rsid w:val="00550F81"/>
    <w:rsid w:val="00551217"/>
    <w:rsid w:val="00552145"/>
    <w:rsid w:val="005522F3"/>
    <w:rsid w:val="0055307E"/>
    <w:rsid w:val="005542C5"/>
    <w:rsid w:val="00555AA1"/>
    <w:rsid w:val="0055604D"/>
    <w:rsid w:val="00556441"/>
    <w:rsid w:val="0055702E"/>
    <w:rsid w:val="00557CEA"/>
    <w:rsid w:val="00560173"/>
    <w:rsid w:val="00560D26"/>
    <w:rsid w:val="00561022"/>
    <w:rsid w:val="0056131F"/>
    <w:rsid w:val="00561BC6"/>
    <w:rsid w:val="0056237F"/>
    <w:rsid w:val="005623B5"/>
    <w:rsid w:val="00562703"/>
    <w:rsid w:val="005631D3"/>
    <w:rsid w:val="00564528"/>
    <w:rsid w:val="00565458"/>
    <w:rsid w:val="00565647"/>
    <w:rsid w:val="0056673D"/>
    <w:rsid w:val="00571115"/>
    <w:rsid w:val="0057125C"/>
    <w:rsid w:val="00571941"/>
    <w:rsid w:val="00571B20"/>
    <w:rsid w:val="005755DF"/>
    <w:rsid w:val="00575C41"/>
    <w:rsid w:val="00577853"/>
    <w:rsid w:val="005806BF"/>
    <w:rsid w:val="00580A2B"/>
    <w:rsid w:val="0058128B"/>
    <w:rsid w:val="005817DD"/>
    <w:rsid w:val="005818CC"/>
    <w:rsid w:val="00582ADB"/>
    <w:rsid w:val="00582F82"/>
    <w:rsid w:val="00583F37"/>
    <w:rsid w:val="00584A02"/>
    <w:rsid w:val="00584B7D"/>
    <w:rsid w:val="0058553A"/>
    <w:rsid w:val="00585E40"/>
    <w:rsid w:val="00586D0F"/>
    <w:rsid w:val="00590002"/>
    <w:rsid w:val="00590124"/>
    <w:rsid w:val="005905B7"/>
    <w:rsid w:val="0059092C"/>
    <w:rsid w:val="0059143C"/>
    <w:rsid w:val="00593665"/>
    <w:rsid w:val="005944E0"/>
    <w:rsid w:val="00595481"/>
    <w:rsid w:val="00595928"/>
    <w:rsid w:val="00597E5F"/>
    <w:rsid w:val="005A0178"/>
    <w:rsid w:val="005A036D"/>
    <w:rsid w:val="005A06FA"/>
    <w:rsid w:val="005A14B3"/>
    <w:rsid w:val="005A1DB4"/>
    <w:rsid w:val="005A25B8"/>
    <w:rsid w:val="005A35CE"/>
    <w:rsid w:val="005A3D97"/>
    <w:rsid w:val="005A411C"/>
    <w:rsid w:val="005A4180"/>
    <w:rsid w:val="005A4CBB"/>
    <w:rsid w:val="005A58E4"/>
    <w:rsid w:val="005A6432"/>
    <w:rsid w:val="005A7A55"/>
    <w:rsid w:val="005B0B1E"/>
    <w:rsid w:val="005B0FF6"/>
    <w:rsid w:val="005B1787"/>
    <w:rsid w:val="005B4249"/>
    <w:rsid w:val="005B450F"/>
    <w:rsid w:val="005B5EA5"/>
    <w:rsid w:val="005B60E2"/>
    <w:rsid w:val="005B636F"/>
    <w:rsid w:val="005B6C29"/>
    <w:rsid w:val="005B6C4F"/>
    <w:rsid w:val="005C00DC"/>
    <w:rsid w:val="005C06D6"/>
    <w:rsid w:val="005C127C"/>
    <w:rsid w:val="005C192F"/>
    <w:rsid w:val="005C1C9B"/>
    <w:rsid w:val="005C484D"/>
    <w:rsid w:val="005C5C3D"/>
    <w:rsid w:val="005C7314"/>
    <w:rsid w:val="005C74B1"/>
    <w:rsid w:val="005C758C"/>
    <w:rsid w:val="005C79C0"/>
    <w:rsid w:val="005D01BF"/>
    <w:rsid w:val="005D1D22"/>
    <w:rsid w:val="005D30F5"/>
    <w:rsid w:val="005D4497"/>
    <w:rsid w:val="005D4EF1"/>
    <w:rsid w:val="005D5AFC"/>
    <w:rsid w:val="005D5C73"/>
    <w:rsid w:val="005D60B8"/>
    <w:rsid w:val="005D62CB"/>
    <w:rsid w:val="005E11FF"/>
    <w:rsid w:val="005E1DBA"/>
    <w:rsid w:val="005E33E6"/>
    <w:rsid w:val="005E43EE"/>
    <w:rsid w:val="005E44E4"/>
    <w:rsid w:val="005E488B"/>
    <w:rsid w:val="005E4FD0"/>
    <w:rsid w:val="005E58C7"/>
    <w:rsid w:val="005F0655"/>
    <w:rsid w:val="005F0FFC"/>
    <w:rsid w:val="005F211C"/>
    <w:rsid w:val="005F25EE"/>
    <w:rsid w:val="005F3B2B"/>
    <w:rsid w:val="005F3C5B"/>
    <w:rsid w:val="005F3FE1"/>
    <w:rsid w:val="005F49DB"/>
    <w:rsid w:val="005F5561"/>
    <w:rsid w:val="005F5B3E"/>
    <w:rsid w:val="005F69D8"/>
    <w:rsid w:val="00600D9C"/>
    <w:rsid w:val="00601CA2"/>
    <w:rsid w:val="00601DA8"/>
    <w:rsid w:val="00602A21"/>
    <w:rsid w:val="00603288"/>
    <w:rsid w:val="006034F5"/>
    <w:rsid w:val="00603A8D"/>
    <w:rsid w:val="00605317"/>
    <w:rsid w:val="0060586A"/>
    <w:rsid w:val="00610389"/>
    <w:rsid w:val="006104FE"/>
    <w:rsid w:val="006108C0"/>
    <w:rsid w:val="006112D7"/>
    <w:rsid w:val="00612505"/>
    <w:rsid w:val="00615F76"/>
    <w:rsid w:val="006168F8"/>
    <w:rsid w:val="006207D8"/>
    <w:rsid w:val="00620817"/>
    <w:rsid w:val="00620D9D"/>
    <w:rsid w:val="006214F5"/>
    <w:rsid w:val="00622792"/>
    <w:rsid w:val="0062284D"/>
    <w:rsid w:val="00625542"/>
    <w:rsid w:val="00625CCD"/>
    <w:rsid w:val="00626374"/>
    <w:rsid w:val="00626767"/>
    <w:rsid w:val="006278D5"/>
    <w:rsid w:val="00630A72"/>
    <w:rsid w:val="006316B1"/>
    <w:rsid w:val="006316C3"/>
    <w:rsid w:val="00631D44"/>
    <w:rsid w:val="006320A1"/>
    <w:rsid w:val="00634BCF"/>
    <w:rsid w:val="00634F06"/>
    <w:rsid w:val="00636ADC"/>
    <w:rsid w:val="00637D31"/>
    <w:rsid w:val="006401E4"/>
    <w:rsid w:val="006403BB"/>
    <w:rsid w:val="00641925"/>
    <w:rsid w:val="00642602"/>
    <w:rsid w:val="00642E5A"/>
    <w:rsid w:val="00643EF9"/>
    <w:rsid w:val="00644D46"/>
    <w:rsid w:val="00647AAA"/>
    <w:rsid w:val="00647CC3"/>
    <w:rsid w:val="00650CED"/>
    <w:rsid w:val="0065286E"/>
    <w:rsid w:val="00652FF0"/>
    <w:rsid w:val="0065441D"/>
    <w:rsid w:val="006544C9"/>
    <w:rsid w:val="006549BC"/>
    <w:rsid w:val="00654DBD"/>
    <w:rsid w:val="006555D9"/>
    <w:rsid w:val="006556E2"/>
    <w:rsid w:val="00656B3A"/>
    <w:rsid w:val="00656DBF"/>
    <w:rsid w:val="00657FB1"/>
    <w:rsid w:val="00660C3A"/>
    <w:rsid w:val="00661948"/>
    <w:rsid w:val="0066227D"/>
    <w:rsid w:val="006625C0"/>
    <w:rsid w:val="006644B9"/>
    <w:rsid w:val="00664A70"/>
    <w:rsid w:val="00665947"/>
    <w:rsid w:val="006676CB"/>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5A"/>
    <w:rsid w:val="00694EC0"/>
    <w:rsid w:val="00695E3F"/>
    <w:rsid w:val="00697908"/>
    <w:rsid w:val="00697B42"/>
    <w:rsid w:val="006A012F"/>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1A00"/>
    <w:rsid w:val="006C2DFC"/>
    <w:rsid w:val="006C2FFA"/>
    <w:rsid w:val="006C376D"/>
    <w:rsid w:val="006C3902"/>
    <w:rsid w:val="006C3AC7"/>
    <w:rsid w:val="006C3BAD"/>
    <w:rsid w:val="006C79DD"/>
    <w:rsid w:val="006D4650"/>
    <w:rsid w:val="006D4B02"/>
    <w:rsid w:val="006D4BA7"/>
    <w:rsid w:val="006D507D"/>
    <w:rsid w:val="006D55F5"/>
    <w:rsid w:val="006D5A79"/>
    <w:rsid w:val="006D645C"/>
    <w:rsid w:val="006E161D"/>
    <w:rsid w:val="006E18D6"/>
    <w:rsid w:val="006E195F"/>
    <w:rsid w:val="006E1D3E"/>
    <w:rsid w:val="006E2FAA"/>
    <w:rsid w:val="006E408B"/>
    <w:rsid w:val="006E43B7"/>
    <w:rsid w:val="006E64D3"/>
    <w:rsid w:val="006E6731"/>
    <w:rsid w:val="006E69D6"/>
    <w:rsid w:val="006E7209"/>
    <w:rsid w:val="006F14BB"/>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1BC"/>
    <w:rsid w:val="007167B4"/>
    <w:rsid w:val="007167BF"/>
    <w:rsid w:val="0072015E"/>
    <w:rsid w:val="00722449"/>
    <w:rsid w:val="00722CC2"/>
    <w:rsid w:val="007230C1"/>
    <w:rsid w:val="007238FD"/>
    <w:rsid w:val="00726C80"/>
    <w:rsid w:val="007301F6"/>
    <w:rsid w:val="00730533"/>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6F0"/>
    <w:rsid w:val="0074680C"/>
    <w:rsid w:val="0075030E"/>
    <w:rsid w:val="00750F87"/>
    <w:rsid w:val="00751C20"/>
    <w:rsid w:val="00751DA6"/>
    <w:rsid w:val="00753455"/>
    <w:rsid w:val="0075396B"/>
    <w:rsid w:val="00753C21"/>
    <w:rsid w:val="00753ED3"/>
    <w:rsid w:val="007546FE"/>
    <w:rsid w:val="007552D3"/>
    <w:rsid w:val="00755AA3"/>
    <w:rsid w:val="00756053"/>
    <w:rsid w:val="00756511"/>
    <w:rsid w:val="00756CD8"/>
    <w:rsid w:val="007575BB"/>
    <w:rsid w:val="00760B41"/>
    <w:rsid w:val="00761F3C"/>
    <w:rsid w:val="0076236E"/>
    <w:rsid w:val="00762747"/>
    <w:rsid w:val="00762DAB"/>
    <w:rsid w:val="00763673"/>
    <w:rsid w:val="00763844"/>
    <w:rsid w:val="0076403C"/>
    <w:rsid w:val="00765076"/>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66DF"/>
    <w:rsid w:val="00786F23"/>
    <w:rsid w:val="0079379B"/>
    <w:rsid w:val="00795A0C"/>
    <w:rsid w:val="007A05CC"/>
    <w:rsid w:val="007A1001"/>
    <w:rsid w:val="007A1F56"/>
    <w:rsid w:val="007A42CA"/>
    <w:rsid w:val="007A4598"/>
    <w:rsid w:val="007A500C"/>
    <w:rsid w:val="007A7079"/>
    <w:rsid w:val="007A7A3C"/>
    <w:rsid w:val="007B195F"/>
    <w:rsid w:val="007B39F7"/>
    <w:rsid w:val="007B48A3"/>
    <w:rsid w:val="007B4B91"/>
    <w:rsid w:val="007C249D"/>
    <w:rsid w:val="007C2FB0"/>
    <w:rsid w:val="007C308E"/>
    <w:rsid w:val="007C34E3"/>
    <w:rsid w:val="007C361A"/>
    <w:rsid w:val="007C432C"/>
    <w:rsid w:val="007C692F"/>
    <w:rsid w:val="007D1328"/>
    <w:rsid w:val="007D2BDC"/>
    <w:rsid w:val="007D2EE2"/>
    <w:rsid w:val="007D3BDD"/>
    <w:rsid w:val="007D3D8A"/>
    <w:rsid w:val="007D42DB"/>
    <w:rsid w:val="007D430A"/>
    <w:rsid w:val="007D49CA"/>
    <w:rsid w:val="007D6621"/>
    <w:rsid w:val="007E17B3"/>
    <w:rsid w:val="007E2294"/>
    <w:rsid w:val="007E4F41"/>
    <w:rsid w:val="007E5153"/>
    <w:rsid w:val="007E55B1"/>
    <w:rsid w:val="007E7A37"/>
    <w:rsid w:val="007F1227"/>
    <w:rsid w:val="007F250A"/>
    <w:rsid w:val="007F2885"/>
    <w:rsid w:val="007F3C69"/>
    <w:rsid w:val="007F476D"/>
    <w:rsid w:val="007F47DA"/>
    <w:rsid w:val="007F6090"/>
    <w:rsid w:val="007F61E1"/>
    <w:rsid w:val="007F63F3"/>
    <w:rsid w:val="007F6C8B"/>
    <w:rsid w:val="007F7AE6"/>
    <w:rsid w:val="008000E3"/>
    <w:rsid w:val="00800699"/>
    <w:rsid w:val="008009FC"/>
    <w:rsid w:val="00801769"/>
    <w:rsid w:val="008017F2"/>
    <w:rsid w:val="00804C22"/>
    <w:rsid w:val="00804E31"/>
    <w:rsid w:val="00804E41"/>
    <w:rsid w:val="00811252"/>
    <w:rsid w:val="00812F32"/>
    <w:rsid w:val="00815576"/>
    <w:rsid w:val="00816C5F"/>
    <w:rsid w:val="00820659"/>
    <w:rsid w:val="008220B3"/>
    <w:rsid w:val="008225B4"/>
    <w:rsid w:val="0082387A"/>
    <w:rsid w:val="0082426C"/>
    <w:rsid w:val="008245DE"/>
    <w:rsid w:val="008263B2"/>
    <w:rsid w:val="00826D20"/>
    <w:rsid w:val="00827980"/>
    <w:rsid w:val="00827B2A"/>
    <w:rsid w:val="00830765"/>
    <w:rsid w:val="00830A30"/>
    <w:rsid w:val="00830ED8"/>
    <w:rsid w:val="00831483"/>
    <w:rsid w:val="00832344"/>
    <w:rsid w:val="0083250C"/>
    <w:rsid w:val="00833106"/>
    <w:rsid w:val="0083357E"/>
    <w:rsid w:val="008343EB"/>
    <w:rsid w:val="008347FC"/>
    <w:rsid w:val="0083494E"/>
    <w:rsid w:val="008420DD"/>
    <w:rsid w:val="00842839"/>
    <w:rsid w:val="00844636"/>
    <w:rsid w:val="00844757"/>
    <w:rsid w:val="00844986"/>
    <w:rsid w:val="0084567B"/>
    <w:rsid w:val="008459AD"/>
    <w:rsid w:val="00845E8D"/>
    <w:rsid w:val="008462C8"/>
    <w:rsid w:val="00846FD5"/>
    <w:rsid w:val="00850442"/>
    <w:rsid w:val="00850555"/>
    <w:rsid w:val="00850568"/>
    <w:rsid w:val="00851682"/>
    <w:rsid w:val="00851A82"/>
    <w:rsid w:val="00851C2A"/>
    <w:rsid w:val="00851EB3"/>
    <w:rsid w:val="00852983"/>
    <w:rsid w:val="00853530"/>
    <w:rsid w:val="008535F3"/>
    <w:rsid w:val="008539AD"/>
    <w:rsid w:val="0085537E"/>
    <w:rsid w:val="00855DE0"/>
    <w:rsid w:val="00855F95"/>
    <w:rsid w:val="0085713A"/>
    <w:rsid w:val="00857714"/>
    <w:rsid w:val="0086170A"/>
    <w:rsid w:val="00861983"/>
    <w:rsid w:val="00861D41"/>
    <w:rsid w:val="00861E3C"/>
    <w:rsid w:val="00863BFB"/>
    <w:rsid w:val="008641CC"/>
    <w:rsid w:val="008646D7"/>
    <w:rsid w:val="008647D1"/>
    <w:rsid w:val="0086480F"/>
    <w:rsid w:val="00865D8D"/>
    <w:rsid w:val="00866602"/>
    <w:rsid w:val="00866649"/>
    <w:rsid w:val="00866AA8"/>
    <w:rsid w:val="00866B30"/>
    <w:rsid w:val="0086700D"/>
    <w:rsid w:val="00870E99"/>
    <w:rsid w:val="0087120D"/>
    <w:rsid w:val="008715F2"/>
    <w:rsid w:val="0087227F"/>
    <w:rsid w:val="00872D8E"/>
    <w:rsid w:val="00872E1F"/>
    <w:rsid w:val="008732F6"/>
    <w:rsid w:val="00880CED"/>
    <w:rsid w:val="00881445"/>
    <w:rsid w:val="00883103"/>
    <w:rsid w:val="008851DD"/>
    <w:rsid w:val="00885EE6"/>
    <w:rsid w:val="00885FF1"/>
    <w:rsid w:val="00886581"/>
    <w:rsid w:val="008878B2"/>
    <w:rsid w:val="00890155"/>
    <w:rsid w:val="0089404E"/>
    <w:rsid w:val="00896DBD"/>
    <w:rsid w:val="008975B2"/>
    <w:rsid w:val="008A054F"/>
    <w:rsid w:val="008A24D9"/>
    <w:rsid w:val="008A2F62"/>
    <w:rsid w:val="008A4094"/>
    <w:rsid w:val="008A77BF"/>
    <w:rsid w:val="008A788B"/>
    <w:rsid w:val="008B09E1"/>
    <w:rsid w:val="008B2C35"/>
    <w:rsid w:val="008B3FB3"/>
    <w:rsid w:val="008B3FCB"/>
    <w:rsid w:val="008B4AA6"/>
    <w:rsid w:val="008B5A0F"/>
    <w:rsid w:val="008B7525"/>
    <w:rsid w:val="008C049A"/>
    <w:rsid w:val="008C0A54"/>
    <w:rsid w:val="008C2726"/>
    <w:rsid w:val="008C2AB8"/>
    <w:rsid w:val="008C3EA6"/>
    <w:rsid w:val="008C69AB"/>
    <w:rsid w:val="008C6A73"/>
    <w:rsid w:val="008C6EFF"/>
    <w:rsid w:val="008D1792"/>
    <w:rsid w:val="008D19F6"/>
    <w:rsid w:val="008D2B58"/>
    <w:rsid w:val="008D3CD9"/>
    <w:rsid w:val="008D3E11"/>
    <w:rsid w:val="008D5095"/>
    <w:rsid w:val="008D6AF7"/>
    <w:rsid w:val="008D75EA"/>
    <w:rsid w:val="008E02E1"/>
    <w:rsid w:val="008E1D5A"/>
    <w:rsid w:val="008E2CEC"/>
    <w:rsid w:val="008E457D"/>
    <w:rsid w:val="008E45BF"/>
    <w:rsid w:val="008E4B7A"/>
    <w:rsid w:val="008E53C0"/>
    <w:rsid w:val="008E59E4"/>
    <w:rsid w:val="008E746C"/>
    <w:rsid w:val="008F0ACA"/>
    <w:rsid w:val="008F1170"/>
    <w:rsid w:val="008F11E4"/>
    <w:rsid w:val="008F1748"/>
    <w:rsid w:val="008F1A5D"/>
    <w:rsid w:val="008F1C18"/>
    <w:rsid w:val="008F3B1A"/>
    <w:rsid w:val="008F3CE7"/>
    <w:rsid w:val="008F4847"/>
    <w:rsid w:val="008F5B5F"/>
    <w:rsid w:val="008F5D39"/>
    <w:rsid w:val="008F674E"/>
    <w:rsid w:val="008F7E6F"/>
    <w:rsid w:val="009007FB"/>
    <w:rsid w:val="009023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17B69"/>
    <w:rsid w:val="00920F55"/>
    <w:rsid w:val="00921B0C"/>
    <w:rsid w:val="009226DE"/>
    <w:rsid w:val="00923343"/>
    <w:rsid w:val="00923BB5"/>
    <w:rsid w:val="0092697D"/>
    <w:rsid w:val="0092747B"/>
    <w:rsid w:val="009370D0"/>
    <w:rsid w:val="0094025B"/>
    <w:rsid w:val="00940B00"/>
    <w:rsid w:val="00941478"/>
    <w:rsid w:val="00941B7D"/>
    <w:rsid w:val="00944DD3"/>
    <w:rsid w:val="009453E4"/>
    <w:rsid w:val="00945AC7"/>
    <w:rsid w:val="00945FB5"/>
    <w:rsid w:val="00950248"/>
    <w:rsid w:val="0095184B"/>
    <w:rsid w:val="00951ED1"/>
    <w:rsid w:val="00953A15"/>
    <w:rsid w:val="00954BD1"/>
    <w:rsid w:val="00955340"/>
    <w:rsid w:val="00956626"/>
    <w:rsid w:val="00956C42"/>
    <w:rsid w:val="00957E92"/>
    <w:rsid w:val="00960676"/>
    <w:rsid w:val="0096067F"/>
    <w:rsid w:val="00960F3C"/>
    <w:rsid w:val="00962EBA"/>
    <w:rsid w:val="00964CDE"/>
    <w:rsid w:val="00965F0D"/>
    <w:rsid w:val="00967277"/>
    <w:rsid w:val="00967980"/>
    <w:rsid w:val="0097157E"/>
    <w:rsid w:val="009720A8"/>
    <w:rsid w:val="0097377C"/>
    <w:rsid w:val="00974D32"/>
    <w:rsid w:val="00975DB9"/>
    <w:rsid w:val="009775C1"/>
    <w:rsid w:val="00981BF8"/>
    <w:rsid w:val="00982069"/>
    <w:rsid w:val="00982CB5"/>
    <w:rsid w:val="009861E1"/>
    <w:rsid w:val="0098748A"/>
    <w:rsid w:val="009910A4"/>
    <w:rsid w:val="009910C6"/>
    <w:rsid w:val="00992689"/>
    <w:rsid w:val="00994F9B"/>
    <w:rsid w:val="00995CA4"/>
    <w:rsid w:val="0099637F"/>
    <w:rsid w:val="00996868"/>
    <w:rsid w:val="00996D6A"/>
    <w:rsid w:val="009A0740"/>
    <w:rsid w:val="009A097C"/>
    <w:rsid w:val="009A0A7E"/>
    <w:rsid w:val="009A2839"/>
    <w:rsid w:val="009A39DF"/>
    <w:rsid w:val="009A3EA3"/>
    <w:rsid w:val="009A4559"/>
    <w:rsid w:val="009A49DF"/>
    <w:rsid w:val="009B0D4D"/>
    <w:rsid w:val="009B1E16"/>
    <w:rsid w:val="009B2E0E"/>
    <w:rsid w:val="009B495C"/>
    <w:rsid w:val="009B5F8C"/>
    <w:rsid w:val="009B7377"/>
    <w:rsid w:val="009B7B9D"/>
    <w:rsid w:val="009B7DB9"/>
    <w:rsid w:val="009C1C02"/>
    <w:rsid w:val="009C2859"/>
    <w:rsid w:val="009C31B7"/>
    <w:rsid w:val="009C3A56"/>
    <w:rsid w:val="009C4573"/>
    <w:rsid w:val="009C4A7A"/>
    <w:rsid w:val="009C719B"/>
    <w:rsid w:val="009D1305"/>
    <w:rsid w:val="009D13C5"/>
    <w:rsid w:val="009D1808"/>
    <w:rsid w:val="009D1DED"/>
    <w:rsid w:val="009D2B28"/>
    <w:rsid w:val="009D2CDC"/>
    <w:rsid w:val="009D2FE6"/>
    <w:rsid w:val="009D48A9"/>
    <w:rsid w:val="009D48F6"/>
    <w:rsid w:val="009D50DD"/>
    <w:rsid w:val="009D50E5"/>
    <w:rsid w:val="009D7895"/>
    <w:rsid w:val="009E03DA"/>
    <w:rsid w:val="009E0500"/>
    <w:rsid w:val="009E0C2A"/>
    <w:rsid w:val="009E1637"/>
    <w:rsid w:val="009E1E8C"/>
    <w:rsid w:val="009E26EB"/>
    <w:rsid w:val="009E2CE9"/>
    <w:rsid w:val="009E3011"/>
    <w:rsid w:val="009E4811"/>
    <w:rsid w:val="009E5793"/>
    <w:rsid w:val="009E643A"/>
    <w:rsid w:val="009E68AF"/>
    <w:rsid w:val="009E74F4"/>
    <w:rsid w:val="009F0AC2"/>
    <w:rsid w:val="009F1193"/>
    <w:rsid w:val="009F18B8"/>
    <w:rsid w:val="009F1F38"/>
    <w:rsid w:val="009F2EAC"/>
    <w:rsid w:val="009F5506"/>
    <w:rsid w:val="009F7407"/>
    <w:rsid w:val="009F7A57"/>
    <w:rsid w:val="00A01EF9"/>
    <w:rsid w:val="00A02797"/>
    <w:rsid w:val="00A0352E"/>
    <w:rsid w:val="00A03AD3"/>
    <w:rsid w:val="00A0486A"/>
    <w:rsid w:val="00A063C2"/>
    <w:rsid w:val="00A06B68"/>
    <w:rsid w:val="00A07F8E"/>
    <w:rsid w:val="00A1116C"/>
    <w:rsid w:val="00A13C22"/>
    <w:rsid w:val="00A13F5C"/>
    <w:rsid w:val="00A13F6B"/>
    <w:rsid w:val="00A146F8"/>
    <w:rsid w:val="00A15DE7"/>
    <w:rsid w:val="00A2163E"/>
    <w:rsid w:val="00A2188B"/>
    <w:rsid w:val="00A2476E"/>
    <w:rsid w:val="00A24B95"/>
    <w:rsid w:val="00A25C9C"/>
    <w:rsid w:val="00A264F4"/>
    <w:rsid w:val="00A30043"/>
    <w:rsid w:val="00A31197"/>
    <w:rsid w:val="00A329A7"/>
    <w:rsid w:val="00A34EFC"/>
    <w:rsid w:val="00A35062"/>
    <w:rsid w:val="00A35B43"/>
    <w:rsid w:val="00A35D06"/>
    <w:rsid w:val="00A36037"/>
    <w:rsid w:val="00A36E1A"/>
    <w:rsid w:val="00A376C9"/>
    <w:rsid w:val="00A40D15"/>
    <w:rsid w:val="00A41525"/>
    <w:rsid w:val="00A41B20"/>
    <w:rsid w:val="00A47AF2"/>
    <w:rsid w:val="00A51221"/>
    <w:rsid w:val="00A5159C"/>
    <w:rsid w:val="00A53460"/>
    <w:rsid w:val="00A54F1F"/>
    <w:rsid w:val="00A55965"/>
    <w:rsid w:val="00A55996"/>
    <w:rsid w:val="00A55CE1"/>
    <w:rsid w:val="00A55CE7"/>
    <w:rsid w:val="00A56331"/>
    <w:rsid w:val="00A5675B"/>
    <w:rsid w:val="00A57809"/>
    <w:rsid w:val="00A579F7"/>
    <w:rsid w:val="00A60160"/>
    <w:rsid w:val="00A63286"/>
    <w:rsid w:val="00A65158"/>
    <w:rsid w:val="00A6622A"/>
    <w:rsid w:val="00A663AA"/>
    <w:rsid w:val="00A6665A"/>
    <w:rsid w:val="00A6674E"/>
    <w:rsid w:val="00A67D1F"/>
    <w:rsid w:val="00A70206"/>
    <w:rsid w:val="00A71600"/>
    <w:rsid w:val="00A7316B"/>
    <w:rsid w:val="00A743C8"/>
    <w:rsid w:val="00A749D9"/>
    <w:rsid w:val="00A7789A"/>
    <w:rsid w:val="00A80111"/>
    <w:rsid w:val="00A81E39"/>
    <w:rsid w:val="00A82457"/>
    <w:rsid w:val="00A82FC2"/>
    <w:rsid w:val="00A84CB9"/>
    <w:rsid w:val="00A84F5B"/>
    <w:rsid w:val="00A85874"/>
    <w:rsid w:val="00A86BD3"/>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531D"/>
    <w:rsid w:val="00AA5CD8"/>
    <w:rsid w:val="00AA65D6"/>
    <w:rsid w:val="00AA72C8"/>
    <w:rsid w:val="00AA730D"/>
    <w:rsid w:val="00AA74ED"/>
    <w:rsid w:val="00AB02BE"/>
    <w:rsid w:val="00AB08F7"/>
    <w:rsid w:val="00AB1296"/>
    <w:rsid w:val="00AB184C"/>
    <w:rsid w:val="00AB2084"/>
    <w:rsid w:val="00AB387E"/>
    <w:rsid w:val="00AB762C"/>
    <w:rsid w:val="00AB7DE5"/>
    <w:rsid w:val="00AC03E9"/>
    <w:rsid w:val="00AC1DC1"/>
    <w:rsid w:val="00AC20AA"/>
    <w:rsid w:val="00AC34A9"/>
    <w:rsid w:val="00AC3CA6"/>
    <w:rsid w:val="00AC3EB4"/>
    <w:rsid w:val="00AC473D"/>
    <w:rsid w:val="00AC47EF"/>
    <w:rsid w:val="00AC7F40"/>
    <w:rsid w:val="00AD080D"/>
    <w:rsid w:val="00AD131F"/>
    <w:rsid w:val="00AD3A96"/>
    <w:rsid w:val="00AD617D"/>
    <w:rsid w:val="00AD684A"/>
    <w:rsid w:val="00AD7489"/>
    <w:rsid w:val="00AE16FB"/>
    <w:rsid w:val="00AE32EA"/>
    <w:rsid w:val="00AE3D97"/>
    <w:rsid w:val="00AE4011"/>
    <w:rsid w:val="00AE4AB3"/>
    <w:rsid w:val="00AE781D"/>
    <w:rsid w:val="00AF18EF"/>
    <w:rsid w:val="00AF22AE"/>
    <w:rsid w:val="00B0025D"/>
    <w:rsid w:val="00B002C3"/>
    <w:rsid w:val="00B01389"/>
    <w:rsid w:val="00B01AC3"/>
    <w:rsid w:val="00B01F6D"/>
    <w:rsid w:val="00B02457"/>
    <w:rsid w:val="00B0520F"/>
    <w:rsid w:val="00B0647A"/>
    <w:rsid w:val="00B07294"/>
    <w:rsid w:val="00B07794"/>
    <w:rsid w:val="00B1012B"/>
    <w:rsid w:val="00B10DE4"/>
    <w:rsid w:val="00B111FE"/>
    <w:rsid w:val="00B12DA8"/>
    <w:rsid w:val="00B13946"/>
    <w:rsid w:val="00B16179"/>
    <w:rsid w:val="00B16279"/>
    <w:rsid w:val="00B16B13"/>
    <w:rsid w:val="00B170EA"/>
    <w:rsid w:val="00B17A01"/>
    <w:rsid w:val="00B17E1C"/>
    <w:rsid w:val="00B20821"/>
    <w:rsid w:val="00B22E26"/>
    <w:rsid w:val="00B23CE8"/>
    <w:rsid w:val="00B23F9B"/>
    <w:rsid w:val="00B255D3"/>
    <w:rsid w:val="00B25E41"/>
    <w:rsid w:val="00B271ED"/>
    <w:rsid w:val="00B30BDC"/>
    <w:rsid w:val="00B313E8"/>
    <w:rsid w:val="00B31ECB"/>
    <w:rsid w:val="00B337F6"/>
    <w:rsid w:val="00B339B0"/>
    <w:rsid w:val="00B33BBC"/>
    <w:rsid w:val="00B352D8"/>
    <w:rsid w:val="00B3639B"/>
    <w:rsid w:val="00B364F5"/>
    <w:rsid w:val="00B370A8"/>
    <w:rsid w:val="00B37356"/>
    <w:rsid w:val="00B4072D"/>
    <w:rsid w:val="00B419D6"/>
    <w:rsid w:val="00B44687"/>
    <w:rsid w:val="00B44BBC"/>
    <w:rsid w:val="00B45946"/>
    <w:rsid w:val="00B47478"/>
    <w:rsid w:val="00B477AE"/>
    <w:rsid w:val="00B47868"/>
    <w:rsid w:val="00B47992"/>
    <w:rsid w:val="00B47D7A"/>
    <w:rsid w:val="00B507AA"/>
    <w:rsid w:val="00B509A7"/>
    <w:rsid w:val="00B5254B"/>
    <w:rsid w:val="00B5428E"/>
    <w:rsid w:val="00B563FA"/>
    <w:rsid w:val="00B5694B"/>
    <w:rsid w:val="00B57BCC"/>
    <w:rsid w:val="00B62A8B"/>
    <w:rsid w:val="00B6434F"/>
    <w:rsid w:val="00B65F05"/>
    <w:rsid w:val="00B6679E"/>
    <w:rsid w:val="00B73EAB"/>
    <w:rsid w:val="00B7422A"/>
    <w:rsid w:val="00B742DA"/>
    <w:rsid w:val="00B75DD3"/>
    <w:rsid w:val="00B761EE"/>
    <w:rsid w:val="00B76C6C"/>
    <w:rsid w:val="00B77204"/>
    <w:rsid w:val="00B80B65"/>
    <w:rsid w:val="00B80E8F"/>
    <w:rsid w:val="00B81F02"/>
    <w:rsid w:val="00B82131"/>
    <w:rsid w:val="00B82213"/>
    <w:rsid w:val="00B82773"/>
    <w:rsid w:val="00B8442F"/>
    <w:rsid w:val="00B84466"/>
    <w:rsid w:val="00B85222"/>
    <w:rsid w:val="00B8596D"/>
    <w:rsid w:val="00B860C8"/>
    <w:rsid w:val="00B867FB"/>
    <w:rsid w:val="00B86BC4"/>
    <w:rsid w:val="00B87D2E"/>
    <w:rsid w:val="00B913B9"/>
    <w:rsid w:val="00B91891"/>
    <w:rsid w:val="00B92660"/>
    <w:rsid w:val="00B93D73"/>
    <w:rsid w:val="00B940EE"/>
    <w:rsid w:val="00B94AEF"/>
    <w:rsid w:val="00B95038"/>
    <w:rsid w:val="00B96E91"/>
    <w:rsid w:val="00BA1433"/>
    <w:rsid w:val="00BA25BA"/>
    <w:rsid w:val="00BA2C8B"/>
    <w:rsid w:val="00BA332A"/>
    <w:rsid w:val="00BA3383"/>
    <w:rsid w:val="00BA3F32"/>
    <w:rsid w:val="00BA49B0"/>
    <w:rsid w:val="00BB0D86"/>
    <w:rsid w:val="00BB0E4E"/>
    <w:rsid w:val="00BB27B9"/>
    <w:rsid w:val="00BB307D"/>
    <w:rsid w:val="00BB3EDD"/>
    <w:rsid w:val="00BB4A38"/>
    <w:rsid w:val="00BB4B22"/>
    <w:rsid w:val="00BB4D36"/>
    <w:rsid w:val="00BB5335"/>
    <w:rsid w:val="00BB58B3"/>
    <w:rsid w:val="00BB771A"/>
    <w:rsid w:val="00BB7829"/>
    <w:rsid w:val="00BC0DF3"/>
    <w:rsid w:val="00BC2B9C"/>
    <w:rsid w:val="00BC353C"/>
    <w:rsid w:val="00BC38F5"/>
    <w:rsid w:val="00BC699D"/>
    <w:rsid w:val="00BC71F7"/>
    <w:rsid w:val="00BC74F1"/>
    <w:rsid w:val="00BD0790"/>
    <w:rsid w:val="00BD0DF1"/>
    <w:rsid w:val="00BD3F85"/>
    <w:rsid w:val="00BD3FC1"/>
    <w:rsid w:val="00BD5D27"/>
    <w:rsid w:val="00BD62B9"/>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0E2E"/>
    <w:rsid w:val="00C0146D"/>
    <w:rsid w:val="00C0174C"/>
    <w:rsid w:val="00C02BFC"/>
    <w:rsid w:val="00C04B70"/>
    <w:rsid w:val="00C07DFE"/>
    <w:rsid w:val="00C10348"/>
    <w:rsid w:val="00C11345"/>
    <w:rsid w:val="00C1186C"/>
    <w:rsid w:val="00C122FE"/>
    <w:rsid w:val="00C129B0"/>
    <w:rsid w:val="00C14A77"/>
    <w:rsid w:val="00C15F98"/>
    <w:rsid w:val="00C22A53"/>
    <w:rsid w:val="00C2351F"/>
    <w:rsid w:val="00C257C6"/>
    <w:rsid w:val="00C2629C"/>
    <w:rsid w:val="00C30825"/>
    <w:rsid w:val="00C328B6"/>
    <w:rsid w:val="00C361E5"/>
    <w:rsid w:val="00C36454"/>
    <w:rsid w:val="00C401A1"/>
    <w:rsid w:val="00C435DD"/>
    <w:rsid w:val="00C4368E"/>
    <w:rsid w:val="00C44542"/>
    <w:rsid w:val="00C44896"/>
    <w:rsid w:val="00C449D4"/>
    <w:rsid w:val="00C4509D"/>
    <w:rsid w:val="00C45CB7"/>
    <w:rsid w:val="00C4649B"/>
    <w:rsid w:val="00C471FF"/>
    <w:rsid w:val="00C501EB"/>
    <w:rsid w:val="00C508B5"/>
    <w:rsid w:val="00C52279"/>
    <w:rsid w:val="00C539FD"/>
    <w:rsid w:val="00C53C13"/>
    <w:rsid w:val="00C53E3A"/>
    <w:rsid w:val="00C551BF"/>
    <w:rsid w:val="00C555D8"/>
    <w:rsid w:val="00C555F4"/>
    <w:rsid w:val="00C56C85"/>
    <w:rsid w:val="00C57462"/>
    <w:rsid w:val="00C57E71"/>
    <w:rsid w:val="00C618F6"/>
    <w:rsid w:val="00C61EF1"/>
    <w:rsid w:val="00C64233"/>
    <w:rsid w:val="00C64467"/>
    <w:rsid w:val="00C64479"/>
    <w:rsid w:val="00C65A05"/>
    <w:rsid w:val="00C65CF4"/>
    <w:rsid w:val="00C65E3C"/>
    <w:rsid w:val="00C65F54"/>
    <w:rsid w:val="00C66372"/>
    <w:rsid w:val="00C67A28"/>
    <w:rsid w:val="00C7033D"/>
    <w:rsid w:val="00C709BC"/>
    <w:rsid w:val="00C71066"/>
    <w:rsid w:val="00C71B0D"/>
    <w:rsid w:val="00C725DD"/>
    <w:rsid w:val="00C72AB1"/>
    <w:rsid w:val="00C7402B"/>
    <w:rsid w:val="00C744D6"/>
    <w:rsid w:val="00C74A05"/>
    <w:rsid w:val="00C75518"/>
    <w:rsid w:val="00C757B3"/>
    <w:rsid w:val="00C773DB"/>
    <w:rsid w:val="00C8053A"/>
    <w:rsid w:val="00C81AF8"/>
    <w:rsid w:val="00C831A7"/>
    <w:rsid w:val="00C83371"/>
    <w:rsid w:val="00C83609"/>
    <w:rsid w:val="00C84B47"/>
    <w:rsid w:val="00C856E9"/>
    <w:rsid w:val="00C859C9"/>
    <w:rsid w:val="00C85E92"/>
    <w:rsid w:val="00C86E0E"/>
    <w:rsid w:val="00C873CB"/>
    <w:rsid w:val="00C87B3E"/>
    <w:rsid w:val="00C912B9"/>
    <w:rsid w:val="00C925AE"/>
    <w:rsid w:val="00C932A1"/>
    <w:rsid w:val="00C95E9A"/>
    <w:rsid w:val="00C96A01"/>
    <w:rsid w:val="00C9711A"/>
    <w:rsid w:val="00C972C3"/>
    <w:rsid w:val="00CA0E07"/>
    <w:rsid w:val="00CA176A"/>
    <w:rsid w:val="00CA2BCA"/>
    <w:rsid w:val="00CA2FD6"/>
    <w:rsid w:val="00CA3C51"/>
    <w:rsid w:val="00CA52C1"/>
    <w:rsid w:val="00CA6627"/>
    <w:rsid w:val="00CA69A3"/>
    <w:rsid w:val="00CA6B0E"/>
    <w:rsid w:val="00CA7BAD"/>
    <w:rsid w:val="00CB0077"/>
    <w:rsid w:val="00CB1B83"/>
    <w:rsid w:val="00CB4927"/>
    <w:rsid w:val="00CB503A"/>
    <w:rsid w:val="00CB53AC"/>
    <w:rsid w:val="00CB5AB4"/>
    <w:rsid w:val="00CC01F8"/>
    <w:rsid w:val="00CC0BFB"/>
    <w:rsid w:val="00CC18CB"/>
    <w:rsid w:val="00CC203B"/>
    <w:rsid w:val="00CC25E6"/>
    <w:rsid w:val="00CC43CC"/>
    <w:rsid w:val="00CC4F7C"/>
    <w:rsid w:val="00CC744C"/>
    <w:rsid w:val="00CC7779"/>
    <w:rsid w:val="00CD460D"/>
    <w:rsid w:val="00CD7581"/>
    <w:rsid w:val="00CD76D6"/>
    <w:rsid w:val="00CD7EC4"/>
    <w:rsid w:val="00CE07FB"/>
    <w:rsid w:val="00CE0AB9"/>
    <w:rsid w:val="00CE0CE6"/>
    <w:rsid w:val="00CE1C86"/>
    <w:rsid w:val="00CE2D9B"/>
    <w:rsid w:val="00CE4269"/>
    <w:rsid w:val="00CE47C0"/>
    <w:rsid w:val="00CE6E20"/>
    <w:rsid w:val="00CE71F3"/>
    <w:rsid w:val="00CE7379"/>
    <w:rsid w:val="00CE7DFE"/>
    <w:rsid w:val="00CF308E"/>
    <w:rsid w:val="00CF3B76"/>
    <w:rsid w:val="00CF56E6"/>
    <w:rsid w:val="00CF5E48"/>
    <w:rsid w:val="00CF5E4A"/>
    <w:rsid w:val="00CF5F2B"/>
    <w:rsid w:val="00CF60C4"/>
    <w:rsid w:val="00CF6455"/>
    <w:rsid w:val="00CF6B68"/>
    <w:rsid w:val="00D002D9"/>
    <w:rsid w:val="00D00EC7"/>
    <w:rsid w:val="00D02113"/>
    <w:rsid w:val="00D035AE"/>
    <w:rsid w:val="00D05765"/>
    <w:rsid w:val="00D05AF3"/>
    <w:rsid w:val="00D05FB9"/>
    <w:rsid w:val="00D07063"/>
    <w:rsid w:val="00D109D2"/>
    <w:rsid w:val="00D132DD"/>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5C1"/>
    <w:rsid w:val="00D3493E"/>
    <w:rsid w:val="00D34E49"/>
    <w:rsid w:val="00D350E2"/>
    <w:rsid w:val="00D354E7"/>
    <w:rsid w:val="00D3589A"/>
    <w:rsid w:val="00D35C04"/>
    <w:rsid w:val="00D35C98"/>
    <w:rsid w:val="00D3668F"/>
    <w:rsid w:val="00D37850"/>
    <w:rsid w:val="00D405DA"/>
    <w:rsid w:val="00D42600"/>
    <w:rsid w:val="00D4291D"/>
    <w:rsid w:val="00D44825"/>
    <w:rsid w:val="00D44FF8"/>
    <w:rsid w:val="00D45499"/>
    <w:rsid w:val="00D458C3"/>
    <w:rsid w:val="00D510A4"/>
    <w:rsid w:val="00D511C8"/>
    <w:rsid w:val="00D52222"/>
    <w:rsid w:val="00D5375F"/>
    <w:rsid w:val="00D5648C"/>
    <w:rsid w:val="00D56999"/>
    <w:rsid w:val="00D578B0"/>
    <w:rsid w:val="00D57F59"/>
    <w:rsid w:val="00D6126C"/>
    <w:rsid w:val="00D61D61"/>
    <w:rsid w:val="00D6274D"/>
    <w:rsid w:val="00D62795"/>
    <w:rsid w:val="00D63881"/>
    <w:rsid w:val="00D63EC4"/>
    <w:rsid w:val="00D6604C"/>
    <w:rsid w:val="00D67167"/>
    <w:rsid w:val="00D676F0"/>
    <w:rsid w:val="00D67A6A"/>
    <w:rsid w:val="00D700EB"/>
    <w:rsid w:val="00D726B0"/>
    <w:rsid w:val="00D7396E"/>
    <w:rsid w:val="00D76164"/>
    <w:rsid w:val="00D764F0"/>
    <w:rsid w:val="00D800C8"/>
    <w:rsid w:val="00D80A4C"/>
    <w:rsid w:val="00D83168"/>
    <w:rsid w:val="00D83A81"/>
    <w:rsid w:val="00D84538"/>
    <w:rsid w:val="00D86546"/>
    <w:rsid w:val="00D86769"/>
    <w:rsid w:val="00D90B00"/>
    <w:rsid w:val="00D91EFC"/>
    <w:rsid w:val="00D931B3"/>
    <w:rsid w:val="00D93C43"/>
    <w:rsid w:val="00D94981"/>
    <w:rsid w:val="00DA034B"/>
    <w:rsid w:val="00DA06A4"/>
    <w:rsid w:val="00DA0B86"/>
    <w:rsid w:val="00DA0DF0"/>
    <w:rsid w:val="00DA0FF5"/>
    <w:rsid w:val="00DA1278"/>
    <w:rsid w:val="00DA164B"/>
    <w:rsid w:val="00DA5491"/>
    <w:rsid w:val="00DA5854"/>
    <w:rsid w:val="00DA5AF7"/>
    <w:rsid w:val="00DA6C33"/>
    <w:rsid w:val="00DA6E43"/>
    <w:rsid w:val="00DA6EF9"/>
    <w:rsid w:val="00DA75DD"/>
    <w:rsid w:val="00DA785B"/>
    <w:rsid w:val="00DB0B76"/>
    <w:rsid w:val="00DB0D6E"/>
    <w:rsid w:val="00DB1145"/>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565B"/>
    <w:rsid w:val="00DD714E"/>
    <w:rsid w:val="00DD7346"/>
    <w:rsid w:val="00DE00B4"/>
    <w:rsid w:val="00DE342C"/>
    <w:rsid w:val="00DE3747"/>
    <w:rsid w:val="00DE3C58"/>
    <w:rsid w:val="00DE4576"/>
    <w:rsid w:val="00DE4A80"/>
    <w:rsid w:val="00DE5510"/>
    <w:rsid w:val="00DF004E"/>
    <w:rsid w:val="00DF0761"/>
    <w:rsid w:val="00DF1E06"/>
    <w:rsid w:val="00DF1FA7"/>
    <w:rsid w:val="00DF2562"/>
    <w:rsid w:val="00DF2C69"/>
    <w:rsid w:val="00DF2F05"/>
    <w:rsid w:val="00DF3E48"/>
    <w:rsid w:val="00DF48CA"/>
    <w:rsid w:val="00DF5130"/>
    <w:rsid w:val="00DF54A7"/>
    <w:rsid w:val="00DF56AA"/>
    <w:rsid w:val="00DF7175"/>
    <w:rsid w:val="00DF72BA"/>
    <w:rsid w:val="00DF7FC0"/>
    <w:rsid w:val="00E0010E"/>
    <w:rsid w:val="00E003C7"/>
    <w:rsid w:val="00E011E4"/>
    <w:rsid w:val="00E01939"/>
    <w:rsid w:val="00E0270F"/>
    <w:rsid w:val="00E02A23"/>
    <w:rsid w:val="00E03359"/>
    <w:rsid w:val="00E04AF6"/>
    <w:rsid w:val="00E04E95"/>
    <w:rsid w:val="00E05A87"/>
    <w:rsid w:val="00E05C67"/>
    <w:rsid w:val="00E0600A"/>
    <w:rsid w:val="00E069E6"/>
    <w:rsid w:val="00E070E0"/>
    <w:rsid w:val="00E110D6"/>
    <w:rsid w:val="00E11F96"/>
    <w:rsid w:val="00E120AE"/>
    <w:rsid w:val="00E129A6"/>
    <w:rsid w:val="00E136E4"/>
    <w:rsid w:val="00E13727"/>
    <w:rsid w:val="00E13C33"/>
    <w:rsid w:val="00E14023"/>
    <w:rsid w:val="00E1493F"/>
    <w:rsid w:val="00E16937"/>
    <w:rsid w:val="00E17712"/>
    <w:rsid w:val="00E17D0A"/>
    <w:rsid w:val="00E202A9"/>
    <w:rsid w:val="00E24457"/>
    <w:rsid w:val="00E2686E"/>
    <w:rsid w:val="00E30F28"/>
    <w:rsid w:val="00E343BD"/>
    <w:rsid w:val="00E36312"/>
    <w:rsid w:val="00E3672E"/>
    <w:rsid w:val="00E36758"/>
    <w:rsid w:val="00E37DC5"/>
    <w:rsid w:val="00E400D9"/>
    <w:rsid w:val="00E421E1"/>
    <w:rsid w:val="00E43B23"/>
    <w:rsid w:val="00E442AF"/>
    <w:rsid w:val="00E45112"/>
    <w:rsid w:val="00E462BD"/>
    <w:rsid w:val="00E467CA"/>
    <w:rsid w:val="00E471D4"/>
    <w:rsid w:val="00E47C12"/>
    <w:rsid w:val="00E50A6A"/>
    <w:rsid w:val="00E5156A"/>
    <w:rsid w:val="00E515D2"/>
    <w:rsid w:val="00E51682"/>
    <w:rsid w:val="00E520F0"/>
    <w:rsid w:val="00E52B2D"/>
    <w:rsid w:val="00E52D9A"/>
    <w:rsid w:val="00E539CC"/>
    <w:rsid w:val="00E54286"/>
    <w:rsid w:val="00E54456"/>
    <w:rsid w:val="00E559D6"/>
    <w:rsid w:val="00E562D3"/>
    <w:rsid w:val="00E60C6E"/>
    <w:rsid w:val="00E62136"/>
    <w:rsid w:val="00E634E4"/>
    <w:rsid w:val="00E636CD"/>
    <w:rsid w:val="00E63AE3"/>
    <w:rsid w:val="00E63FD2"/>
    <w:rsid w:val="00E662C3"/>
    <w:rsid w:val="00E67D06"/>
    <w:rsid w:val="00E70E52"/>
    <w:rsid w:val="00E751A0"/>
    <w:rsid w:val="00E76033"/>
    <w:rsid w:val="00E772E1"/>
    <w:rsid w:val="00E77361"/>
    <w:rsid w:val="00E80BD3"/>
    <w:rsid w:val="00E814F8"/>
    <w:rsid w:val="00E8422A"/>
    <w:rsid w:val="00E84EB9"/>
    <w:rsid w:val="00E86812"/>
    <w:rsid w:val="00E872BC"/>
    <w:rsid w:val="00E90BA7"/>
    <w:rsid w:val="00E91B0E"/>
    <w:rsid w:val="00E91CA7"/>
    <w:rsid w:val="00E92F23"/>
    <w:rsid w:val="00E94716"/>
    <w:rsid w:val="00E947C0"/>
    <w:rsid w:val="00E94CC2"/>
    <w:rsid w:val="00E967F2"/>
    <w:rsid w:val="00E97C71"/>
    <w:rsid w:val="00E97D36"/>
    <w:rsid w:val="00EA09EF"/>
    <w:rsid w:val="00EA1332"/>
    <w:rsid w:val="00EA1F7D"/>
    <w:rsid w:val="00EA216F"/>
    <w:rsid w:val="00EA2A6E"/>
    <w:rsid w:val="00EA3956"/>
    <w:rsid w:val="00EA3C68"/>
    <w:rsid w:val="00EA4483"/>
    <w:rsid w:val="00EA4DF0"/>
    <w:rsid w:val="00EA6EFA"/>
    <w:rsid w:val="00EA6F78"/>
    <w:rsid w:val="00EA728A"/>
    <w:rsid w:val="00EA7DAE"/>
    <w:rsid w:val="00EB0158"/>
    <w:rsid w:val="00EB04E6"/>
    <w:rsid w:val="00EB0CA8"/>
    <w:rsid w:val="00EB0D33"/>
    <w:rsid w:val="00EB195B"/>
    <w:rsid w:val="00EB19B2"/>
    <w:rsid w:val="00EB1BAD"/>
    <w:rsid w:val="00EB202B"/>
    <w:rsid w:val="00EB27F4"/>
    <w:rsid w:val="00EB3EE3"/>
    <w:rsid w:val="00EB422B"/>
    <w:rsid w:val="00EB7413"/>
    <w:rsid w:val="00EC1146"/>
    <w:rsid w:val="00EC13C2"/>
    <w:rsid w:val="00EC1972"/>
    <w:rsid w:val="00EC1BF5"/>
    <w:rsid w:val="00EC1C92"/>
    <w:rsid w:val="00EC2746"/>
    <w:rsid w:val="00EC2E57"/>
    <w:rsid w:val="00EC4410"/>
    <w:rsid w:val="00EC49D3"/>
    <w:rsid w:val="00EC64D5"/>
    <w:rsid w:val="00ED0202"/>
    <w:rsid w:val="00ED0FB5"/>
    <w:rsid w:val="00ED2CB1"/>
    <w:rsid w:val="00ED352E"/>
    <w:rsid w:val="00ED4B0B"/>
    <w:rsid w:val="00ED6A39"/>
    <w:rsid w:val="00ED7DBE"/>
    <w:rsid w:val="00EE0A2A"/>
    <w:rsid w:val="00EE0DCD"/>
    <w:rsid w:val="00EE0EB2"/>
    <w:rsid w:val="00EE107A"/>
    <w:rsid w:val="00EE389E"/>
    <w:rsid w:val="00EE38DE"/>
    <w:rsid w:val="00EE42E6"/>
    <w:rsid w:val="00EE592D"/>
    <w:rsid w:val="00EF02DA"/>
    <w:rsid w:val="00EF0473"/>
    <w:rsid w:val="00EF1B24"/>
    <w:rsid w:val="00EF1C31"/>
    <w:rsid w:val="00EF2FB0"/>
    <w:rsid w:val="00EF31E3"/>
    <w:rsid w:val="00EF3420"/>
    <w:rsid w:val="00EF3689"/>
    <w:rsid w:val="00F00E89"/>
    <w:rsid w:val="00F01D91"/>
    <w:rsid w:val="00F01EA5"/>
    <w:rsid w:val="00F05252"/>
    <w:rsid w:val="00F064ED"/>
    <w:rsid w:val="00F07C9F"/>
    <w:rsid w:val="00F07CD6"/>
    <w:rsid w:val="00F117FD"/>
    <w:rsid w:val="00F12C4C"/>
    <w:rsid w:val="00F138E9"/>
    <w:rsid w:val="00F14D52"/>
    <w:rsid w:val="00F14DBC"/>
    <w:rsid w:val="00F15914"/>
    <w:rsid w:val="00F15D24"/>
    <w:rsid w:val="00F164EB"/>
    <w:rsid w:val="00F177D2"/>
    <w:rsid w:val="00F2042D"/>
    <w:rsid w:val="00F2140F"/>
    <w:rsid w:val="00F2240B"/>
    <w:rsid w:val="00F251D4"/>
    <w:rsid w:val="00F252A6"/>
    <w:rsid w:val="00F257DD"/>
    <w:rsid w:val="00F25A3B"/>
    <w:rsid w:val="00F25C1C"/>
    <w:rsid w:val="00F2643D"/>
    <w:rsid w:val="00F265C8"/>
    <w:rsid w:val="00F26E8F"/>
    <w:rsid w:val="00F270E5"/>
    <w:rsid w:val="00F2761C"/>
    <w:rsid w:val="00F321DD"/>
    <w:rsid w:val="00F33AA7"/>
    <w:rsid w:val="00F340D8"/>
    <w:rsid w:val="00F35456"/>
    <w:rsid w:val="00F36E96"/>
    <w:rsid w:val="00F40590"/>
    <w:rsid w:val="00F41514"/>
    <w:rsid w:val="00F42CCC"/>
    <w:rsid w:val="00F44CEA"/>
    <w:rsid w:val="00F46BFE"/>
    <w:rsid w:val="00F47B99"/>
    <w:rsid w:val="00F503C9"/>
    <w:rsid w:val="00F50561"/>
    <w:rsid w:val="00F51523"/>
    <w:rsid w:val="00F518C7"/>
    <w:rsid w:val="00F527F8"/>
    <w:rsid w:val="00F5578F"/>
    <w:rsid w:val="00F56369"/>
    <w:rsid w:val="00F566A4"/>
    <w:rsid w:val="00F56B5A"/>
    <w:rsid w:val="00F61D0B"/>
    <w:rsid w:val="00F62290"/>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76FE"/>
    <w:rsid w:val="00F77AAE"/>
    <w:rsid w:val="00F800E2"/>
    <w:rsid w:val="00F80238"/>
    <w:rsid w:val="00F82E64"/>
    <w:rsid w:val="00F83AEE"/>
    <w:rsid w:val="00F90C94"/>
    <w:rsid w:val="00F9154E"/>
    <w:rsid w:val="00F9351B"/>
    <w:rsid w:val="00F93C84"/>
    <w:rsid w:val="00F93D63"/>
    <w:rsid w:val="00F9423C"/>
    <w:rsid w:val="00F94550"/>
    <w:rsid w:val="00F9613F"/>
    <w:rsid w:val="00F96874"/>
    <w:rsid w:val="00F96A35"/>
    <w:rsid w:val="00F9756D"/>
    <w:rsid w:val="00F978ED"/>
    <w:rsid w:val="00F97AD0"/>
    <w:rsid w:val="00FA016D"/>
    <w:rsid w:val="00FA02CE"/>
    <w:rsid w:val="00FA0A6B"/>
    <w:rsid w:val="00FA0BD8"/>
    <w:rsid w:val="00FA37AF"/>
    <w:rsid w:val="00FA5412"/>
    <w:rsid w:val="00FA55C4"/>
    <w:rsid w:val="00FA5F32"/>
    <w:rsid w:val="00FA7E48"/>
    <w:rsid w:val="00FB0178"/>
    <w:rsid w:val="00FB134A"/>
    <w:rsid w:val="00FB241B"/>
    <w:rsid w:val="00FB2B40"/>
    <w:rsid w:val="00FB30F9"/>
    <w:rsid w:val="00FB349C"/>
    <w:rsid w:val="00FB473E"/>
    <w:rsid w:val="00FB59D8"/>
    <w:rsid w:val="00FB5B92"/>
    <w:rsid w:val="00FB5F2B"/>
    <w:rsid w:val="00FB7187"/>
    <w:rsid w:val="00FC0F9B"/>
    <w:rsid w:val="00FC132F"/>
    <w:rsid w:val="00FC2719"/>
    <w:rsid w:val="00FC37C8"/>
    <w:rsid w:val="00FC412D"/>
    <w:rsid w:val="00FC4E32"/>
    <w:rsid w:val="00FC5B78"/>
    <w:rsid w:val="00FC5D75"/>
    <w:rsid w:val="00FC6547"/>
    <w:rsid w:val="00FC6F63"/>
    <w:rsid w:val="00FC7063"/>
    <w:rsid w:val="00FC7783"/>
    <w:rsid w:val="00FC7B96"/>
    <w:rsid w:val="00FD2EAE"/>
    <w:rsid w:val="00FD403B"/>
    <w:rsid w:val="00FD59C1"/>
    <w:rsid w:val="00FD7FF2"/>
    <w:rsid w:val="00FE032D"/>
    <w:rsid w:val="00FE2373"/>
    <w:rsid w:val="00FE28EE"/>
    <w:rsid w:val="00FE2FB8"/>
    <w:rsid w:val="00FE4B22"/>
    <w:rsid w:val="00FE5C8C"/>
    <w:rsid w:val="00FE5D22"/>
    <w:rsid w:val="00FF0890"/>
    <w:rsid w:val="00FF4852"/>
    <w:rsid w:val="00FF4B05"/>
    <w:rsid w:val="00FF550E"/>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9628A5A4-3D55-4F3F-AA08-4E639FF5E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Naslov1">
    <w:name w:val="heading 1"/>
    <w:basedOn w:val="Normal"/>
    <w:next w:val="Normal"/>
    <w:link w:val="Naslov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rPr>
  </w:style>
  <w:style w:type="paragraph" w:styleId="Naslov3">
    <w:name w:val="heading 3"/>
    <w:basedOn w:val="Normal"/>
    <w:next w:val="Normal"/>
    <w:link w:val="Naslov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637D31"/>
    <w:pPr>
      <w:ind w:left="720"/>
      <w:contextualSpacing/>
    </w:pPr>
  </w:style>
  <w:style w:type="paragraph" w:styleId="Tekstkomentara">
    <w:name w:val="annotation text"/>
    <w:basedOn w:val="Normal"/>
    <w:link w:val="TekstkomentaraChar"/>
    <w:uiPriority w:val="99"/>
    <w:unhideWhenUsed/>
    <w:rsid w:val="00636ADC"/>
    <w:pPr>
      <w:spacing w:line="240" w:lineRule="auto"/>
    </w:pPr>
    <w:rPr>
      <w:sz w:val="20"/>
      <w:szCs w:val="20"/>
    </w:rPr>
  </w:style>
  <w:style w:type="character" w:customStyle="1" w:styleId="TekstkomentaraChar">
    <w:name w:val="Tekst komentara Char"/>
    <w:basedOn w:val="Zadanifontodlomka"/>
    <w:link w:val="Tekstkomentara"/>
    <w:uiPriority w:val="99"/>
    <w:rsid w:val="00636ADC"/>
    <w:rPr>
      <w:sz w:val="20"/>
      <w:szCs w:val="20"/>
    </w:rPr>
  </w:style>
  <w:style w:type="character" w:styleId="Referencakomentara">
    <w:name w:val="annotation reference"/>
    <w:uiPriority w:val="99"/>
    <w:rsid w:val="00636ADC"/>
    <w:rPr>
      <w:rFonts w:cs="Times New Roman"/>
      <w:sz w:val="16"/>
    </w:rPr>
  </w:style>
  <w:style w:type="paragraph" w:styleId="Tekstbalonia">
    <w:name w:val="Balloon Text"/>
    <w:basedOn w:val="Normal"/>
    <w:link w:val="TekstbaloniaChar"/>
    <w:uiPriority w:val="99"/>
    <w:semiHidden/>
    <w:unhideWhenUsed/>
    <w:rsid w:val="00636ADC"/>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36ADC"/>
    <w:rPr>
      <w:rFonts w:ascii="Segoe UI" w:hAnsi="Segoe UI" w:cs="Segoe UI"/>
      <w:sz w:val="18"/>
      <w:szCs w:val="18"/>
    </w:rPr>
  </w:style>
  <w:style w:type="paragraph" w:styleId="Predmetkomentara">
    <w:name w:val="annotation subject"/>
    <w:basedOn w:val="Tekstkomentara"/>
    <w:next w:val="Tekstkomentara"/>
    <w:link w:val="PredmetkomentaraChar"/>
    <w:uiPriority w:val="99"/>
    <w:semiHidden/>
    <w:unhideWhenUsed/>
    <w:rsid w:val="005F3FE1"/>
    <w:rPr>
      <w:b/>
      <w:bCs/>
    </w:rPr>
  </w:style>
  <w:style w:type="character" w:customStyle="1" w:styleId="PredmetkomentaraChar">
    <w:name w:val="Predmet komentara Char"/>
    <w:basedOn w:val="TekstkomentaraChar"/>
    <w:link w:val="Predmetkomentara"/>
    <w:uiPriority w:val="99"/>
    <w:semiHidden/>
    <w:rsid w:val="005F3FE1"/>
    <w:rPr>
      <w:b/>
      <w:bCs/>
      <w:sz w:val="20"/>
      <w:szCs w:val="20"/>
    </w:rPr>
  </w:style>
  <w:style w:type="paragraph" w:styleId="Revizija">
    <w:name w:val="Revision"/>
    <w:hidden/>
    <w:uiPriority w:val="99"/>
    <w:semiHidden/>
    <w:rsid w:val="009C4573"/>
    <w:pPr>
      <w:spacing w:after="0" w:line="240" w:lineRule="auto"/>
    </w:pPr>
  </w:style>
  <w:style w:type="character" w:customStyle="1" w:styleId="Naslov2Char">
    <w:name w:val="Naslov 2 Char"/>
    <w:basedOn w:val="Zadanifontodlomka"/>
    <w:link w:val="Naslov2"/>
    <w:uiPriority w:val="99"/>
    <w:rsid w:val="00CF6455"/>
    <w:rPr>
      <w:rFonts w:ascii="Times New Roman" w:eastAsia="Times New Roman" w:hAnsi="Times New Roman" w:cs="Times New Roman"/>
      <w:b/>
      <w:bCs/>
      <w:sz w:val="26"/>
      <w:szCs w:val="26"/>
      <w:lang w:val="en-US"/>
    </w:rPr>
  </w:style>
  <w:style w:type="paragraph" w:styleId="Tekstfusnote">
    <w:name w:val="footnote text"/>
    <w:basedOn w:val="Normal"/>
    <w:link w:val="TekstfusnoteChar"/>
    <w:uiPriority w:val="99"/>
    <w:semiHidden/>
    <w:unhideWhenUsed/>
    <w:rsid w:val="001B6A93"/>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B6A93"/>
    <w:rPr>
      <w:sz w:val="20"/>
      <w:szCs w:val="20"/>
    </w:rPr>
  </w:style>
  <w:style w:type="character" w:styleId="Referencafusnote">
    <w:name w:val="footnote reference"/>
    <w:basedOn w:val="Zadanifontodlomka"/>
    <w:uiPriority w:val="99"/>
    <w:semiHidden/>
    <w:unhideWhenUsed/>
    <w:rsid w:val="001B6A93"/>
    <w:rPr>
      <w:vertAlign w:val="superscript"/>
    </w:rPr>
  </w:style>
  <w:style w:type="character" w:customStyle="1" w:styleId="Naslov1Char">
    <w:name w:val="Naslov 1 Char"/>
    <w:basedOn w:val="Zadanifontodlomka"/>
    <w:link w:val="Naslov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Bezpopisa"/>
    <w:uiPriority w:val="99"/>
    <w:semiHidden/>
    <w:unhideWhenUsed/>
    <w:rsid w:val="000D109E"/>
  </w:style>
  <w:style w:type="paragraph" w:styleId="Zaglavlje">
    <w:name w:val="header"/>
    <w:basedOn w:val="Normal"/>
    <w:link w:val="ZaglavljeChar"/>
    <w:uiPriority w:val="99"/>
    <w:unhideWhenUsed/>
    <w:rsid w:val="000D109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109E"/>
  </w:style>
  <w:style w:type="paragraph" w:styleId="Podnoje">
    <w:name w:val="footer"/>
    <w:basedOn w:val="Normal"/>
    <w:link w:val="PodnojeChar"/>
    <w:uiPriority w:val="99"/>
    <w:unhideWhenUsed/>
    <w:rsid w:val="000D109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109E"/>
  </w:style>
  <w:style w:type="numbering" w:customStyle="1" w:styleId="NoList11">
    <w:name w:val="No List11"/>
    <w:next w:val="Bezpopisa"/>
    <w:uiPriority w:val="99"/>
    <w:semiHidden/>
    <w:unhideWhenUsed/>
    <w:rsid w:val="000D109E"/>
  </w:style>
  <w:style w:type="table" w:styleId="Reetkatablice">
    <w:name w:val="Table Grid"/>
    <w:basedOn w:val="Obinatablica"/>
    <w:uiPriority w:val="3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rezerviranogmjesta">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Istaknuto">
    <w:name w:val="Emphasis"/>
    <w:uiPriority w:val="20"/>
    <w:qFormat/>
    <w:rsid w:val="000D109E"/>
    <w:rPr>
      <w:b/>
      <w:bCs/>
      <w:i w:val="0"/>
      <w:iCs w:val="0"/>
    </w:rPr>
  </w:style>
  <w:style w:type="character" w:customStyle="1" w:styleId="st">
    <w:name w:val="st"/>
    <w:basedOn w:val="Zadanifontodlomka"/>
    <w:rsid w:val="000D109E"/>
  </w:style>
  <w:style w:type="character" w:styleId="Hiperveza">
    <w:name w:val="Hyperlink"/>
    <w:basedOn w:val="Zadanifontodlomka"/>
    <w:uiPriority w:val="99"/>
    <w:unhideWhenUsed/>
    <w:rsid w:val="00693E22"/>
    <w:rPr>
      <w:color w:val="0563C1" w:themeColor="hyperlink"/>
      <w:u w:val="single"/>
    </w:rPr>
  </w:style>
  <w:style w:type="table" w:customStyle="1" w:styleId="TableGrid11">
    <w:name w:val="Table Grid11"/>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Obinatablica"/>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4D6BA3"/>
    <w:rPr>
      <w:color w:val="954F72" w:themeColor="followedHyperlink"/>
      <w:u w:val="single"/>
    </w:rPr>
  </w:style>
  <w:style w:type="table" w:styleId="Srednjesjenanje1-Isticanje6">
    <w:name w:val="Medium Shading 1 Accent 6"/>
    <w:basedOn w:val="Obinatablica"/>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Srednjesjenanje1-Isticanje5">
    <w:name w:val="Medium Shading 1 Accent 5"/>
    <w:basedOn w:val="Obinatablica"/>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semiHidden/>
    <w:rsid w:val="00B23CE8"/>
    <w:rPr>
      <w:rFonts w:asciiTheme="majorHAnsi" w:eastAsiaTheme="majorEastAsia" w:hAnsiTheme="majorHAnsi" w:cstheme="majorBidi"/>
      <w:color w:val="1F4D78" w:themeColor="accent1" w:themeShade="7F"/>
      <w:sz w:val="24"/>
      <w:szCs w:val="24"/>
    </w:rPr>
  </w:style>
  <w:style w:type="character" w:styleId="Neupadljivoisticanje">
    <w:name w:val="Subtle Emphasis"/>
    <w:basedOn w:val="Zadanifontodlomka"/>
    <w:uiPriority w:val="19"/>
    <w:qFormat/>
    <w:rsid w:val="00EA7DAE"/>
    <w:rPr>
      <w:i/>
      <w:iCs/>
      <w:color w:val="404040" w:themeColor="text1" w:themeTint="BF"/>
    </w:rPr>
  </w:style>
  <w:style w:type="table" w:customStyle="1" w:styleId="Reetkatablice1">
    <w:name w:val="Rešetka tablice1"/>
    <w:basedOn w:val="Obinatablica"/>
    <w:next w:val="Reetkatablice"/>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Obinatablica"/>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Zadanifontodlomka"/>
    <w:uiPriority w:val="99"/>
    <w:semiHidden/>
    <w:unhideWhenUsed/>
    <w:rsid w:val="00844757"/>
    <w:rPr>
      <w:color w:val="605E5C"/>
      <w:shd w:val="clear" w:color="auto" w:fill="E1DFDD"/>
    </w:rPr>
  </w:style>
  <w:style w:type="paragraph" w:styleId="Tijeloteksta">
    <w:name w:val="Body Text"/>
    <w:basedOn w:val="Normal"/>
    <w:link w:val="Tijeloteksta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TijelotekstaChar">
    <w:name w:val="Tijelo teksta Char"/>
    <w:basedOn w:val="Zadanifontodlomka"/>
    <w:link w:val="Tijeloteksta"/>
    <w:uiPriority w:val="1"/>
    <w:rsid w:val="00530CBA"/>
    <w:rPr>
      <w:rFonts w:ascii="Arial" w:eastAsia="Arial" w:hAnsi="Arial" w:cs="Arial"/>
      <w:lang w:eastAsia="hr-HR" w:bidi="hr-HR"/>
    </w:rPr>
  </w:style>
  <w:style w:type="paragraph" w:styleId="Bezproreda">
    <w:name w:val="No Spacing"/>
    <w:uiPriority w:val="1"/>
    <w:qFormat/>
    <w:rsid w:val="00530CBA"/>
    <w:pPr>
      <w:spacing w:after="0" w:line="240" w:lineRule="auto"/>
    </w:pPr>
  </w:style>
  <w:style w:type="character" w:customStyle="1" w:styleId="Nerijeenospominjanje2">
    <w:name w:val="Neriješeno spominjanje2"/>
    <w:basedOn w:val="Zadanifontodlomka"/>
    <w:uiPriority w:val="99"/>
    <w:semiHidden/>
    <w:unhideWhenUsed/>
    <w:rsid w:val="00D949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456533221">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ja.filipovic@jelic-konzalting.h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trukturnifondovi.h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nb.hr/temeljne-funkcije/monetarna-politika/tecajna-lis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A19B864FBFEB4A9648212F5865B6A5" ma:contentTypeVersion="11" ma:contentTypeDescription="Stvaranje novog dokumenta." ma:contentTypeScope="" ma:versionID="bc09f854b9103412d8f18662bae443ce">
  <xsd:schema xmlns:xsd="http://www.w3.org/2001/XMLSchema" xmlns:xs="http://www.w3.org/2001/XMLSchema" xmlns:p="http://schemas.microsoft.com/office/2006/metadata/properties" xmlns:ns2="a35cb6c6-7570-4b97-b4b2-6a6d170a015a" xmlns:ns3="1b754143-83bb-40de-b9a6-0c9e87881f81" targetNamespace="http://schemas.microsoft.com/office/2006/metadata/properties" ma:root="true" ma:fieldsID="ee91de69d266682cc778498a7b65249e" ns2:_="" ns3:_="">
    <xsd:import namespace="a35cb6c6-7570-4b97-b4b2-6a6d170a015a"/>
    <xsd:import namespace="1b754143-83bb-40de-b9a6-0c9e87881f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5cb6c6-7570-4b97-b4b2-6a6d170a01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754143-83bb-40de-b9a6-0c9e87881f81" elementFormDefault="qualified">
    <xsd:import namespace="http://schemas.microsoft.com/office/2006/documentManagement/types"/>
    <xsd:import namespace="http://schemas.microsoft.com/office/infopath/2007/PartnerControls"/>
    <xsd:element name="SharedWithUsers" ma:index="17"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9DE98B-ADA0-4394-BF03-785FDB3B78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5cb6c6-7570-4b97-b4b2-6a6d170a015a"/>
    <ds:schemaRef ds:uri="1b754143-83bb-40de-b9a6-0c9e87881f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ED130F-2F09-4C11-9619-93FA4C6FF859}">
  <ds:schemaRefs>
    <ds:schemaRef ds:uri="http://schemas.microsoft.com/sharepoint/v3/contenttype/forms"/>
  </ds:schemaRefs>
</ds:datastoreItem>
</file>

<file path=customXml/itemProps3.xml><?xml version="1.0" encoding="utf-8"?>
<ds:datastoreItem xmlns:ds="http://schemas.openxmlformats.org/officeDocument/2006/customXml" ds:itemID="{EE7E60C5-E41F-49D5-BC76-AE7CCF60CB0C}">
  <ds:schemaRefs>
    <ds:schemaRef ds:uri="http://schemas.openxmlformats.org/officeDocument/2006/bibliography"/>
  </ds:schemaRefs>
</ds:datastoreItem>
</file>

<file path=customXml/itemProps4.xml><?xml version="1.0" encoding="utf-8"?>
<ds:datastoreItem xmlns:ds="http://schemas.openxmlformats.org/officeDocument/2006/customXml" ds:itemID="{32659273-8390-4FF4-ADFE-A3C5D91493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26</Pages>
  <Words>7048</Words>
  <Characters>40180</Characters>
  <Application>Microsoft Office Word</Application>
  <DocSecurity>0</DocSecurity>
  <Lines>334</Lines>
  <Paragraphs>94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PRO-KLIMA</Company>
  <LinksUpToDate>false</LinksUpToDate>
  <CharactersWithSpaces>47134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2-PJR</dc:creator>
  <cp:lastModifiedBy>Maja Filipović</cp:lastModifiedBy>
  <cp:revision>5</cp:revision>
  <cp:lastPrinted>2020-06-15T08:49:00Z</cp:lastPrinted>
  <dcterms:created xsi:type="dcterms:W3CDTF">2021-08-09T12:32:00Z</dcterms:created>
  <dcterms:modified xsi:type="dcterms:W3CDTF">2021-08-23T12:08:00Z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0x01010050A19B864FBFEB4A9648212F5865B6A5</vt:lpwstr>
  </property>
</Properties>
</file>