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70F2DC" w14:textId="77777777" w:rsidR="007B736E" w:rsidRPr="007B736E" w:rsidRDefault="007B736E" w:rsidP="007B736E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eastAsia="Times New Roman" w:cs="Calibri"/>
        </w:rPr>
      </w:pPr>
      <w:bookmarkStart w:id="0" w:name="_Hlk30520498"/>
      <w:r w:rsidRPr="007B736E">
        <w:rPr>
          <w:rFonts w:eastAsia="Times New Roman" w:cs="Calibri"/>
          <w:b/>
        </w:rPr>
        <w:t>Naručitelj</w:t>
      </w:r>
      <w:r w:rsidRPr="007B736E">
        <w:rPr>
          <w:rFonts w:eastAsia="Times New Roman" w:cs="Calibri"/>
        </w:rPr>
        <w:t xml:space="preserve">: DOOR EXPERT d.o.o. za proizvodnju i trgovinu, </w:t>
      </w:r>
      <w:proofErr w:type="spellStart"/>
      <w:r w:rsidRPr="007B736E">
        <w:rPr>
          <w:rFonts w:eastAsia="Times New Roman" w:cs="Calibri"/>
        </w:rPr>
        <w:t>Vrbani</w:t>
      </w:r>
      <w:proofErr w:type="spellEnd"/>
      <w:r w:rsidRPr="007B736E">
        <w:rPr>
          <w:rFonts w:eastAsia="Times New Roman" w:cs="Calibri"/>
        </w:rPr>
        <w:t xml:space="preserve"> 20,  Zagreb; OIB: 30428738301, zastupan po direktoru Marinu Romiću</w:t>
      </w:r>
    </w:p>
    <w:p w14:paraId="4D21A32F" w14:textId="77777777" w:rsidR="007B736E" w:rsidRPr="007B736E" w:rsidRDefault="007B736E" w:rsidP="007B736E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eastAsia="Times New Roman" w:cs="Calibri"/>
        </w:rPr>
      </w:pPr>
      <w:r w:rsidRPr="007B736E">
        <w:rPr>
          <w:rFonts w:cs="Calibri"/>
          <w:b/>
          <w:color w:val="000000"/>
        </w:rPr>
        <w:t>Predmet nabave</w:t>
      </w:r>
      <w:r w:rsidRPr="007B736E">
        <w:rPr>
          <w:rFonts w:cs="Calibri"/>
          <w:color w:val="000000"/>
        </w:rPr>
        <w:t xml:space="preserve">: </w:t>
      </w:r>
      <w:bookmarkEnd w:id="0"/>
      <w:r w:rsidRPr="007B736E">
        <w:rPr>
          <w:rFonts w:cs="Calibri"/>
          <w:color w:val="000000"/>
        </w:rPr>
        <w:t>Certifikacija proizvoda koja uključuje tehničko ispitivanje i ocjenu sukladnosti</w:t>
      </w:r>
    </w:p>
    <w:p w14:paraId="5597CFE7" w14:textId="16E92659" w:rsidR="002117B7" w:rsidRPr="002117B7" w:rsidRDefault="002117B7" w:rsidP="002117B7">
      <w:pPr>
        <w:keepNext/>
        <w:numPr>
          <w:ilvl w:val="12"/>
          <w:numId w:val="0"/>
        </w:numPr>
        <w:tabs>
          <w:tab w:val="left" w:pos="2268"/>
        </w:tabs>
        <w:spacing w:after="200" w:line="24" w:lineRule="atLeast"/>
        <w:ind w:right="-2"/>
        <w:rPr>
          <w:rFonts w:cs="Calibri"/>
          <w:color w:val="000000"/>
        </w:rPr>
      </w:pPr>
    </w:p>
    <w:p w14:paraId="520B4938" w14:textId="1604B819" w:rsidR="00314953" w:rsidRDefault="00314953" w:rsidP="00314953"/>
    <w:p w14:paraId="5718DF11" w14:textId="77777777" w:rsidR="00582DC1" w:rsidRPr="00582DC1" w:rsidRDefault="00582DC1" w:rsidP="00582DC1">
      <w:pPr>
        <w:rPr>
          <w:sz w:val="4"/>
        </w:rPr>
      </w:pPr>
    </w:p>
    <w:p w14:paraId="0DAB17EF" w14:textId="0067553F" w:rsidR="000F5BBA" w:rsidRPr="00D81CCB" w:rsidRDefault="000F5BBA" w:rsidP="000F5BBA">
      <w:pPr>
        <w:pStyle w:val="Heading1"/>
        <w:numPr>
          <w:ilvl w:val="0"/>
          <w:numId w:val="0"/>
        </w:numPr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D81CCB">
        <w:rPr>
          <w:rFonts w:ascii="Calibri" w:hAnsi="Calibri"/>
          <w:sz w:val="28"/>
          <w:szCs w:val="18"/>
          <w:lang w:val="hr-HR"/>
        </w:rPr>
        <w:t>TE</w:t>
      </w:r>
      <w:r w:rsidR="0007252E">
        <w:rPr>
          <w:rFonts w:ascii="Calibri" w:hAnsi="Calibri"/>
          <w:sz w:val="28"/>
          <w:szCs w:val="18"/>
          <w:lang w:val="hr-HR"/>
        </w:rPr>
        <w:t>HNIČKE SPECIFIKACIJE</w:t>
      </w:r>
    </w:p>
    <w:p w14:paraId="3D104650" w14:textId="77777777" w:rsidR="000F5BBA" w:rsidRPr="00D81CCB" w:rsidRDefault="000F5BBA" w:rsidP="00582DC1">
      <w:pPr>
        <w:rPr>
          <w:b/>
          <w:szCs w:val="18"/>
        </w:rPr>
      </w:pPr>
    </w:p>
    <w:p w14:paraId="7C0A18D7" w14:textId="3EF7D853" w:rsidR="00582DC1" w:rsidRPr="007B736E" w:rsidRDefault="00582DC1" w:rsidP="00582DC1">
      <w:pPr>
        <w:spacing w:line="276" w:lineRule="auto"/>
        <w:jc w:val="both"/>
        <w:rPr>
          <w:rFonts w:cs="Calibri"/>
          <w:b/>
          <w:bCs/>
          <w:szCs w:val="20"/>
          <w:lang w:eastAsia="hr-HR"/>
        </w:rPr>
      </w:pPr>
      <w:r w:rsidRPr="00582DC1">
        <w:rPr>
          <w:rFonts w:cs="Calibri"/>
          <w:szCs w:val="20"/>
          <w:lang w:eastAsia="hr-HR"/>
        </w:rPr>
        <w:t>U ovom dokumentu navedene su detaljne tehničke specifikacije stavk</w:t>
      </w:r>
      <w:r w:rsidR="00C359EF">
        <w:rPr>
          <w:rFonts w:cs="Calibri"/>
          <w:szCs w:val="20"/>
          <w:lang w:eastAsia="hr-HR"/>
        </w:rPr>
        <w:t>e</w:t>
      </w:r>
      <w:r w:rsidRPr="00582DC1">
        <w:rPr>
          <w:rFonts w:cs="Calibri"/>
          <w:szCs w:val="20"/>
          <w:lang w:eastAsia="hr-HR"/>
        </w:rPr>
        <w:t xml:space="preserve"> predmeta nabave. Za sve proizvođače, tipove proizvoda, standarde ili norme ako su navedeni u tehničkim specifikacijama primjenjuje se </w:t>
      </w:r>
      <w:r w:rsidRPr="007B736E">
        <w:rPr>
          <w:rFonts w:cs="Calibri"/>
          <w:b/>
          <w:bCs/>
          <w:szCs w:val="20"/>
          <w:lang w:eastAsia="hr-HR"/>
        </w:rPr>
        <w:t>„ili jednakovrijedno“.</w:t>
      </w:r>
    </w:p>
    <w:p w14:paraId="08C6D6EA" w14:textId="160BB35B" w:rsidR="00582DC1" w:rsidRDefault="005553DB" w:rsidP="00B66434">
      <w:pPr>
        <w:jc w:val="both"/>
        <w:rPr>
          <w:szCs w:val="18"/>
        </w:rPr>
      </w:pPr>
      <w:r>
        <w:rPr>
          <w:szCs w:val="18"/>
        </w:rPr>
        <w:t>Ponuditelj</w:t>
      </w:r>
      <w:r w:rsidR="004F4E90" w:rsidRPr="00D81CCB">
        <w:rPr>
          <w:szCs w:val="18"/>
        </w:rPr>
        <w:t xml:space="preserve"> </w:t>
      </w:r>
      <w:r>
        <w:rPr>
          <w:szCs w:val="18"/>
        </w:rPr>
        <w:t xml:space="preserve">je dužan </w:t>
      </w:r>
      <w:r w:rsidR="00B66434">
        <w:rPr>
          <w:szCs w:val="18"/>
        </w:rPr>
        <w:t xml:space="preserve">u sklopu tehničke specifikacije </w:t>
      </w:r>
      <w:r>
        <w:rPr>
          <w:szCs w:val="18"/>
        </w:rPr>
        <w:t>ispuniti kolonu</w:t>
      </w:r>
      <w:r w:rsidR="00582DC1">
        <w:rPr>
          <w:szCs w:val="18"/>
        </w:rPr>
        <w:t xml:space="preserve"> „Sukladno (Da/Ne)</w:t>
      </w:r>
      <w:r w:rsidR="00B66434">
        <w:rPr>
          <w:szCs w:val="18"/>
        </w:rPr>
        <w:t>“</w:t>
      </w:r>
      <w:r w:rsidR="00582DC1">
        <w:rPr>
          <w:szCs w:val="18"/>
        </w:rPr>
        <w:t xml:space="preserve">. </w:t>
      </w:r>
      <w:r w:rsidR="00B66434">
        <w:rPr>
          <w:szCs w:val="18"/>
        </w:rPr>
        <w:t xml:space="preserve">Pri tome </w:t>
      </w:r>
      <w:r w:rsidR="004F4E90" w:rsidRPr="00D81CCB">
        <w:rPr>
          <w:szCs w:val="18"/>
        </w:rPr>
        <w:t>Ponuditelj ne smije mijenjati s</w:t>
      </w:r>
      <w:r>
        <w:rPr>
          <w:szCs w:val="18"/>
        </w:rPr>
        <w:t xml:space="preserve">pecifikacije navedene u </w:t>
      </w:r>
      <w:proofErr w:type="spellStart"/>
      <w:r w:rsidR="00582DC1">
        <w:rPr>
          <w:szCs w:val="18"/>
        </w:rPr>
        <w:t>u</w:t>
      </w:r>
      <w:proofErr w:type="spellEnd"/>
      <w:r w:rsidR="00582DC1">
        <w:rPr>
          <w:szCs w:val="18"/>
        </w:rPr>
        <w:t xml:space="preserve"> ovoj tehničkoj specifikaciji.</w:t>
      </w:r>
    </w:p>
    <w:p w14:paraId="4D75B97A" w14:textId="77777777" w:rsidR="007B736E" w:rsidRPr="007B736E" w:rsidRDefault="007B736E" w:rsidP="007B736E">
      <w:pPr>
        <w:jc w:val="both"/>
        <w:rPr>
          <w:szCs w:val="18"/>
        </w:rPr>
      </w:pPr>
      <w:r w:rsidRPr="007B736E">
        <w:rPr>
          <w:szCs w:val="18"/>
        </w:rPr>
        <w:t>Projektom će se provesti ispitivanja i certificiranje građevnih proizvoda među kojima su vrata otporna na požar u usklađenom području (vanjska vrata) te vrata otporna na požar u neusklađenom području (unutarnja vrata).</w:t>
      </w:r>
    </w:p>
    <w:p w14:paraId="37BE7FC6" w14:textId="367CCEBC" w:rsidR="007B736E" w:rsidRPr="007B736E" w:rsidRDefault="007B736E" w:rsidP="007B736E">
      <w:pPr>
        <w:jc w:val="both"/>
        <w:rPr>
          <w:szCs w:val="18"/>
        </w:rPr>
      </w:pPr>
      <w:r w:rsidRPr="007B736E">
        <w:rPr>
          <w:szCs w:val="18"/>
        </w:rPr>
        <w:t>Certificiranje i početno ispitivanje provesti će se za sva ili neka od sljedećih svojstva:</w:t>
      </w:r>
      <w:r>
        <w:rPr>
          <w:szCs w:val="18"/>
        </w:rPr>
        <w:t xml:space="preserve"> </w:t>
      </w:r>
      <w:r w:rsidRPr="007B736E">
        <w:rPr>
          <w:szCs w:val="18"/>
        </w:rPr>
        <w:t>otpornost na požar,</w:t>
      </w:r>
      <w:r>
        <w:rPr>
          <w:szCs w:val="18"/>
        </w:rPr>
        <w:t xml:space="preserve"> </w:t>
      </w:r>
      <w:proofErr w:type="spellStart"/>
      <w:r w:rsidRPr="007B736E">
        <w:rPr>
          <w:szCs w:val="18"/>
        </w:rPr>
        <w:t>dimonepropusnost</w:t>
      </w:r>
      <w:proofErr w:type="spellEnd"/>
      <w:r w:rsidRPr="007B736E">
        <w:rPr>
          <w:szCs w:val="18"/>
        </w:rPr>
        <w:t xml:space="preserve"> i otpornosti na provalu.</w:t>
      </w:r>
    </w:p>
    <w:p w14:paraId="59EC70F1" w14:textId="72284550" w:rsidR="007B736E" w:rsidRDefault="007B736E" w:rsidP="007B736E">
      <w:pPr>
        <w:jc w:val="both"/>
        <w:rPr>
          <w:szCs w:val="18"/>
        </w:rPr>
      </w:pPr>
      <w:r w:rsidRPr="007B736E">
        <w:rPr>
          <w:rFonts w:cs="Calibri"/>
          <w:lang w:eastAsia="hr-HR" w:bidi="hr-HR"/>
        </w:rPr>
        <w:t>Ispitivanja i certifikacija će se provesti prema uvjetima norme proizvoda HRN EN 16034:2014 u suglasju s HRN EN 14351-2:2018 (unutarnja požarna vrata) ili HRN EN 16034:2014 u suglasju s HRN EN 14351-1:2016 (vanjska požarna vrata)  te zahtjevima ispitnih normi HRN EN 1634-1:2018 i HRN EN 1634-3:2008, za razrede El</w:t>
      </w:r>
      <w:r w:rsidRPr="007B736E">
        <w:rPr>
          <w:rFonts w:cs="Calibri"/>
          <w:vertAlign w:val="subscript"/>
          <w:lang w:eastAsia="hr-HR" w:bidi="hr-HR"/>
        </w:rPr>
        <w:t>2</w:t>
      </w:r>
      <w:r w:rsidRPr="007B736E">
        <w:rPr>
          <w:rFonts w:cs="Calibri"/>
          <w:lang w:eastAsia="hr-HR" w:bidi="hr-HR"/>
        </w:rPr>
        <w:t>30-S</w:t>
      </w:r>
      <w:r w:rsidRPr="007B736E">
        <w:rPr>
          <w:rFonts w:cs="Calibri"/>
          <w:vertAlign w:val="subscript"/>
          <w:lang w:eastAsia="hr-HR" w:bidi="hr-HR"/>
        </w:rPr>
        <w:t>200</w:t>
      </w:r>
      <w:r w:rsidRPr="007B736E">
        <w:rPr>
          <w:rFonts w:cs="Calibri"/>
          <w:lang w:eastAsia="hr-HR" w:bidi="hr-HR"/>
        </w:rPr>
        <w:t xml:space="preserve"> ili El</w:t>
      </w:r>
      <w:r w:rsidRPr="007B736E">
        <w:rPr>
          <w:rFonts w:cs="Calibri"/>
          <w:vertAlign w:val="subscript"/>
          <w:lang w:eastAsia="hr-HR" w:bidi="hr-HR"/>
        </w:rPr>
        <w:t>2</w:t>
      </w:r>
      <w:r w:rsidRPr="007B736E">
        <w:rPr>
          <w:rFonts w:cs="Calibri"/>
          <w:lang w:eastAsia="hr-HR" w:bidi="hr-HR"/>
        </w:rPr>
        <w:t>60-S</w:t>
      </w:r>
      <w:r w:rsidRPr="007B736E">
        <w:rPr>
          <w:rFonts w:cs="Calibri"/>
          <w:vertAlign w:val="subscript"/>
          <w:lang w:eastAsia="hr-HR" w:bidi="hr-HR"/>
        </w:rPr>
        <w:t>200</w:t>
      </w:r>
      <w:r w:rsidRPr="007B736E">
        <w:rPr>
          <w:rFonts w:cs="Calibri"/>
          <w:lang w:eastAsia="hr-HR" w:bidi="hr-HR"/>
        </w:rPr>
        <w:t xml:space="preserve"> prema normi HRN EN 13501-2:2016 i norme HRN EN 1627:2012 za razrede RC2 ili RC3 ili RC4.</w:t>
      </w:r>
    </w:p>
    <w:p w14:paraId="6F232465" w14:textId="60E4224F" w:rsidR="00582DC1" w:rsidRPr="00B66434" w:rsidRDefault="00582DC1" w:rsidP="00582DC1">
      <w:pPr>
        <w:spacing w:line="276" w:lineRule="auto"/>
        <w:jc w:val="both"/>
        <w:rPr>
          <w:rFonts w:cs="Calibri"/>
          <w:szCs w:val="20"/>
          <w:lang w:eastAsia="hr-HR"/>
        </w:rPr>
      </w:pPr>
      <w:r w:rsidRPr="00B66434">
        <w:rPr>
          <w:rFonts w:cs="Calibri"/>
          <w:szCs w:val="20"/>
          <w:lang w:eastAsia="hr-HR"/>
        </w:rPr>
        <w:t xml:space="preserve">Svi traženi zahtjevi za tehničke </w:t>
      </w:r>
      <w:r w:rsidR="00C359EF">
        <w:rPr>
          <w:rFonts w:cs="Calibri"/>
          <w:szCs w:val="20"/>
          <w:lang w:eastAsia="hr-HR"/>
        </w:rPr>
        <w:t>specifikacije</w:t>
      </w:r>
      <w:r w:rsidRPr="00B66434">
        <w:rPr>
          <w:rFonts w:cs="Calibri"/>
          <w:szCs w:val="20"/>
          <w:lang w:eastAsia="hr-HR"/>
        </w:rPr>
        <w:t xml:space="preserve"> predmeta nabave opisane u </w:t>
      </w:r>
      <w:r w:rsidR="00B66434">
        <w:rPr>
          <w:rFonts w:cs="Calibri"/>
          <w:szCs w:val="20"/>
          <w:lang w:eastAsia="hr-HR"/>
        </w:rPr>
        <w:t xml:space="preserve">ovom dokumentu </w:t>
      </w:r>
      <w:r w:rsidRPr="00B66434">
        <w:rPr>
          <w:rFonts w:cs="Calibri"/>
          <w:szCs w:val="20"/>
          <w:lang w:eastAsia="hr-HR"/>
        </w:rPr>
        <w:t>moraju biti zadovoljeni, što predstavlja minimalni standard prihvatljivosti ponude, odnosno minimalne uvjete koji moraju biti udovoljeni da bi ponuda Ponuditelja bila razmatrana za daljnje ocjenjivanje i bodovanje. Ukoliko Ponuditelj ne ponudi takav predmet nabave, odnosno ukoliko za ponuđeni predmet nabave (</w:t>
      </w:r>
      <w:r w:rsidR="00C359EF">
        <w:rPr>
          <w:rFonts w:cs="Calibri"/>
          <w:szCs w:val="20"/>
          <w:lang w:eastAsia="hr-HR"/>
        </w:rPr>
        <w:t>ispitni uređaj</w:t>
      </w:r>
      <w:r w:rsidRPr="00B66434">
        <w:rPr>
          <w:rFonts w:cs="Calibri"/>
          <w:szCs w:val="20"/>
          <w:lang w:eastAsia="hr-HR"/>
        </w:rPr>
        <w:t>) za bilo koji uvjet navede odgovor NE u koloni „Sukladno (DA/NE)“, njegova će ponuda biti odbijena kao neprikladna.</w:t>
      </w:r>
    </w:p>
    <w:p w14:paraId="3CB5F7BE" w14:textId="52A75F28" w:rsidR="00582DC1" w:rsidRDefault="00582DC1" w:rsidP="00582DC1">
      <w:pPr>
        <w:spacing w:line="276" w:lineRule="auto"/>
        <w:jc w:val="both"/>
        <w:rPr>
          <w:rFonts w:cs="Calibri"/>
          <w:szCs w:val="20"/>
          <w:lang w:eastAsia="hr-HR"/>
        </w:rPr>
      </w:pPr>
      <w:r w:rsidRPr="00B66434">
        <w:rPr>
          <w:rFonts w:cs="Calibri"/>
          <w:szCs w:val="20"/>
          <w:lang w:eastAsia="hr-HR"/>
        </w:rPr>
        <w:t xml:space="preserve">Svi ponuditelji za koje </w:t>
      </w:r>
      <w:r w:rsidR="009C7A72">
        <w:rPr>
          <w:rFonts w:cs="Calibri"/>
          <w:szCs w:val="20"/>
          <w:lang w:eastAsia="hr-HR"/>
        </w:rPr>
        <w:t xml:space="preserve">Naručitelj </w:t>
      </w:r>
      <w:r w:rsidRPr="00B66434">
        <w:rPr>
          <w:rFonts w:cs="Calibri"/>
          <w:szCs w:val="20"/>
          <w:lang w:eastAsia="hr-HR"/>
        </w:rPr>
        <w:t>tijekom ove provjere utvrdi da ne posjeduju jednu ili više zaht</w:t>
      </w:r>
      <w:r w:rsidR="00C359EF">
        <w:rPr>
          <w:rFonts w:cs="Calibri"/>
          <w:szCs w:val="20"/>
          <w:lang w:eastAsia="hr-HR"/>
        </w:rPr>
        <w:t>ij</w:t>
      </w:r>
      <w:r w:rsidRPr="00B66434">
        <w:rPr>
          <w:rFonts w:cs="Calibri"/>
          <w:szCs w:val="20"/>
          <w:lang w:eastAsia="hr-HR"/>
        </w:rPr>
        <w:t xml:space="preserve">evanih </w:t>
      </w:r>
      <w:r w:rsidR="00C359EF">
        <w:rPr>
          <w:rFonts w:cs="Calibri"/>
          <w:szCs w:val="20"/>
          <w:lang w:eastAsia="hr-HR"/>
        </w:rPr>
        <w:t>tehničkih karakteristika</w:t>
      </w:r>
      <w:r w:rsidRPr="00B66434">
        <w:rPr>
          <w:rFonts w:cs="Calibri"/>
          <w:szCs w:val="20"/>
          <w:lang w:eastAsia="hr-HR"/>
        </w:rPr>
        <w:t xml:space="preserve"> biti će eliminirani iz daljnjeg postupka evaluacije i odabira najbolje ponude, te će biti prihvatljive samo one ponude i Ponuditelji koji </w:t>
      </w:r>
      <w:r w:rsidR="00C359EF">
        <w:rPr>
          <w:rFonts w:cs="Calibri"/>
          <w:szCs w:val="20"/>
          <w:lang w:eastAsia="hr-HR"/>
        </w:rPr>
        <w:t>zadovoljavaju minimalne tehničke uvjete</w:t>
      </w:r>
      <w:r w:rsidR="00B66434">
        <w:rPr>
          <w:rFonts w:cs="Calibri"/>
          <w:szCs w:val="20"/>
          <w:lang w:eastAsia="hr-HR"/>
        </w:rPr>
        <w:t>.</w:t>
      </w:r>
    </w:p>
    <w:p w14:paraId="771A1F66" w14:textId="61E92252" w:rsidR="000F5BBA" w:rsidRDefault="000F5BBA">
      <w:pPr>
        <w:rPr>
          <w:sz w:val="18"/>
          <w:szCs w:val="18"/>
        </w:rPr>
      </w:pPr>
    </w:p>
    <w:p w14:paraId="47D69814" w14:textId="0E950D83" w:rsidR="007B736E" w:rsidRDefault="007B736E">
      <w:pPr>
        <w:rPr>
          <w:sz w:val="18"/>
          <w:szCs w:val="18"/>
        </w:rPr>
      </w:pPr>
    </w:p>
    <w:p w14:paraId="0384B223" w14:textId="77777777" w:rsidR="007B736E" w:rsidRPr="007B736E" w:rsidRDefault="007B736E" w:rsidP="007B736E">
      <w:pPr>
        <w:spacing w:after="0" w:line="240" w:lineRule="auto"/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7B736E" w:rsidRPr="007B736E" w14:paraId="07AFE4C3" w14:textId="77777777" w:rsidTr="00A26F1A">
        <w:trPr>
          <w:jc w:val="center"/>
        </w:trPr>
        <w:tc>
          <w:tcPr>
            <w:tcW w:w="3969" w:type="dxa"/>
            <w:shd w:val="clear" w:color="auto" w:fill="auto"/>
          </w:tcPr>
          <w:p w14:paraId="14B28C02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7B736E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0B1F169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lang w:eastAsia="hr-HR"/>
              </w:rPr>
            </w:pPr>
            <w:r w:rsidRPr="007B736E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658703F6" w14:textId="77777777" w:rsidR="007B736E" w:rsidRPr="007B736E" w:rsidRDefault="007B736E" w:rsidP="007B736E">
            <w:pPr>
              <w:spacing w:after="0" w:line="240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7B736E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01E7D201" w14:textId="77777777" w:rsidR="007B736E" w:rsidRPr="007B736E" w:rsidRDefault="007B736E" w:rsidP="007B736E">
      <w:pPr>
        <w:spacing w:after="0" w:line="240" w:lineRule="auto"/>
        <w:jc w:val="both"/>
        <w:rPr>
          <w:rFonts w:eastAsia="Times New Roman" w:cs="Arial"/>
          <w:lang w:eastAsia="hr-HR"/>
        </w:rPr>
      </w:pPr>
    </w:p>
    <w:p w14:paraId="073410B1" w14:textId="73710F52" w:rsidR="007B736E" w:rsidRDefault="007B736E">
      <w:pPr>
        <w:rPr>
          <w:sz w:val="18"/>
          <w:szCs w:val="18"/>
        </w:rPr>
      </w:pPr>
    </w:p>
    <w:p w14:paraId="3FE429E4" w14:textId="2F27F954" w:rsidR="007B736E" w:rsidRDefault="007B736E">
      <w:pPr>
        <w:rPr>
          <w:sz w:val="18"/>
          <w:szCs w:val="18"/>
        </w:rPr>
      </w:pPr>
    </w:p>
    <w:p w14:paraId="2B94DBC4" w14:textId="77777777" w:rsidR="007B736E" w:rsidRDefault="007B736E">
      <w:pPr>
        <w:rPr>
          <w:sz w:val="18"/>
          <w:szCs w:val="18"/>
        </w:rPr>
      </w:pPr>
    </w:p>
    <w:p w14:paraId="5792AB56" w14:textId="77777777" w:rsidR="004D5B2B" w:rsidRDefault="004D5B2B">
      <w:pPr>
        <w:rPr>
          <w:sz w:val="18"/>
          <w:szCs w:val="18"/>
        </w:rPr>
      </w:pPr>
    </w:p>
    <w:p w14:paraId="3DC0DE52" w14:textId="77777777" w:rsidR="007B736E" w:rsidRDefault="007B736E" w:rsidP="00AB6222">
      <w:pPr>
        <w:pStyle w:val="ListParagraph"/>
        <w:numPr>
          <w:ilvl w:val="0"/>
          <w:numId w:val="2"/>
        </w:numPr>
        <w:rPr>
          <w:b/>
          <w:sz w:val="28"/>
          <w:szCs w:val="18"/>
        </w:rPr>
        <w:sectPr w:rsidR="007B736E" w:rsidSect="007B736E">
          <w:headerReference w:type="default" r:id="rId11"/>
          <w:pgSz w:w="11906" w:h="16838"/>
          <w:pgMar w:top="1418" w:right="992" w:bottom="1418" w:left="851" w:header="425" w:footer="170" w:gutter="0"/>
          <w:cols w:space="708"/>
          <w:formProt w:val="0"/>
          <w:docGrid w:linePitch="360"/>
        </w:sectPr>
      </w:pPr>
    </w:p>
    <w:p w14:paraId="0ED3CEE1" w14:textId="08BFB64A" w:rsidR="00761D3F" w:rsidRPr="00314953" w:rsidRDefault="00C359EF" w:rsidP="00AB6222">
      <w:pPr>
        <w:pStyle w:val="ListParagraph"/>
        <w:numPr>
          <w:ilvl w:val="0"/>
          <w:numId w:val="2"/>
        </w:numPr>
        <w:rPr>
          <w:b/>
          <w:sz w:val="28"/>
          <w:szCs w:val="18"/>
        </w:rPr>
      </w:pPr>
      <w:r w:rsidRPr="00314953">
        <w:rPr>
          <w:b/>
          <w:sz w:val="28"/>
          <w:szCs w:val="18"/>
        </w:rPr>
        <w:lastRenderedPageBreak/>
        <w:t>TEHNIČKI</w:t>
      </w:r>
      <w:r w:rsidR="00761D3F" w:rsidRPr="00314953">
        <w:rPr>
          <w:b/>
          <w:sz w:val="28"/>
          <w:szCs w:val="18"/>
        </w:rPr>
        <w:t xml:space="preserve"> </w:t>
      </w:r>
      <w:r w:rsidRPr="00314953">
        <w:rPr>
          <w:b/>
          <w:sz w:val="28"/>
          <w:szCs w:val="18"/>
        </w:rPr>
        <w:t>SPECIFIKACIJE</w:t>
      </w:r>
      <w:r w:rsidR="00761D3F" w:rsidRPr="00314953">
        <w:rPr>
          <w:b/>
          <w:sz w:val="28"/>
          <w:szCs w:val="18"/>
        </w:rPr>
        <w:t xml:space="preserve"> </w:t>
      </w:r>
    </w:p>
    <w:p w14:paraId="7BC54BC7" w14:textId="77777777" w:rsidR="00314953" w:rsidRPr="00761D3F" w:rsidRDefault="00314953" w:rsidP="00314953">
      <w:pPr>
        <w:pStyle w:val="ListParagraph"/>
        <w:rPr>
          <w:b/>
          <w:sz w:val="28"/>
          <w:szCs w:val="18"/>
        </w:rPr>
      </w:pPr>
    </w:p>
    <w:tbl>
      <w:tblPr>
        <w:tblW w:w="15168" w:type="dxa"/>
        <w:tblInd w:w="-714" w:type="dxa"/>
        <w:tblLook w:val="04A0" w:firstRow="1" w:lastRow="0" w:firstColumn="1" w:lastColumn="0" w:noHBand="0" w:noVBand="1"/>
      </w:tblPr>
      <w:tblGrid>
        <w:gridCol w:w="567"/>
        <w:gridCol w:w="2127"/>
        <w:gridCol w:w="11482"/>
        <w:gridCol w:w="992"/>
      </w:tblGrid>
      <w:tr w:rsidR="001A7287" w:rsidRPr="001A7287" w14:paraId="25479084" w14:textId="77777777" w:rsidTr="003C4920">
        <w:trPr>
          <w:trHeight w:val="300"/>
        </w:trPr>
        <w:tc>
          <w:tcPr>
            <w:tcW w:w="15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2320DC9" w14:textId="72ACD8C3" w:rsidR="001A7287" w:rsidRPr="001A7287" w:rsidRDefault="001A7287" w:rsidP="001A728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0043B7" w:rsidRPr="001A7287" w14:paraId="51CAC624" w14:textId="77777777" w:rsidTr="00FB4934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75E97E1" w14:textId="77777777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bookmarkStart w:id="1" w:name="RANGE!A1"/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RBR</w:t>
            </w:r>
            <w:bookmarkEnd w:id="1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2F55BB8" w14:textId="34632FCE" w:rsidR="000043B7" w:rsidRPr="001A7287" w:rsidRDefault="00E00A38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9CC8400" w14:textId="27A22D91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Pregled </w:t>
            </w:r>
            <w:r w:rsidR="00C359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potrebnih</w:t>
            </w:r>
            <w:r w:rsidR="004513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minimalnih</w:t>
            </w:r>
            <w:r w:rsidR="00C359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tehničkih uvjeta</w:t>
            </w:r>
            <w:r w:rsidR="000974C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 xml:space="preserve"> – osposobljenosti za ispitivanje i ovlaštenja za certificiranje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F0CBE5" w14:textId="77777777" w:rsidR="000043B7" w:rsidRPr="001A7287" w:rsidRDefault="000043B7" w:rsidP="001E56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A728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  <w:t>Sukladno (DA/NE)</w:t>
            </w:r>
          </w:p>
        </w:tc>
      </w:tr>
      <w:tr w:rsidR="00FB4934" w:rsidRPr="001A7287" w14:paraId="22EB0BE1" w14:textId="77777777" w:rsidTr="00FB4934">
        <w:trPr>
          <w:trHeight w:val="5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2F1D" w14:textId="77777777" w:rsidR="00FB4934" w:rsidRPr="001A7287" w:rsidRDefault="00FB4934" w:rsidP="00FB49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 w:rsidRPr="001A7287">
              <w:rPr>
                <w:rFonts w:eastAsia="Times New Roman" w:cs="Calibri"/>
                <w:color w:val="000000"/>
                <w:lang w:eastAsia="hr-HR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02FB9" w14:textId="75A33AAE" w:rsidR="00FB4934" w:rsidRPr="001A7287" w:rsidRDefault="007B736E" w:rsidP="00FB4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38AEC" w14:textId="08E81F48" w:rsidR="00FB4934" w:rsidRPr="002117B7" w:rsidRDefault="007B736E" w:rsidP="00FB493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 xml:space="preserve">Unutarnja vrata za hotelske sobe – provesti će se ispitivanja i certificiranje za iskazivanje svojstva  otpornosti na požar i </w:t>
            </w:r>
            <w:proofErr w:type="spellStart"/>
            <w:r w:rsidRPr="007B736E">
              <w:rPr>
                <w:rFonts w:cs="Calibri"/>
                <w:color w:val="000000"/>
              </w:rPr>
              <w:t>dimonepropusnost</w:t>
            </w:r>
            <w:proofErr w:type="spellEnd"/>
            <w:r w:rsidRPr="007B736E">
              <w:rPr>
                <w:rFonts w:cs="Calibri"/>
                <w:color w:val="000000"/>
              </w:rPr>
              <w:t xml:space="preserve"> do 30 minuta (EI2 30 i EI2 30-S200)</w:t>
            </w:r>
            <w:r w:rsidR="00845222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5ADA" w14:textId="77777777" w:rsidR="00FB4934" w:rsidRPr="001A7287" w:rsidRDefault="00FB4934" w:rsidP="00FB493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  <w:r w:rsidRPr="001A7287">
              <w:rPr>
                <w:rFonts w:eastAsia="Times New Roman" w:cs="Calibri"/>
                <w:color w:val="000000"/>
                <w:lang w:eastAsia="hr-HR"/>
              </w:rPr>
              <w:t> </w:t>
            </w:r>
          </w:p>
        </w:tc>
      </w:tr>
      <w:tr w:rsidR="007B736E" w:rsidRPr="001A7287" w14:paraId="5A2D6C55" w14:textId="77777777" w:rsidTr="00E147EE">
        <w:trPr>
          <w:trHeight w:val="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3C7C8" w14:textId="1BA1E5D4" w:rsidR="007B736E" w:rsidRPr="001A7287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1986" w14:textId="23E77505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 xml:space="preserve">Ispitivanje i </w:t>
            </w:r>
            <w:r w:rsidR="006F70CA" w:rsidRPr="006F70CA">
              <w:rPr>
                <w:rFonts w:cs="Calibri"/>
                <w:color w:val="FF0000"/>
              </w:rPr>
              <w:t>klasifi</w:t>
            </w:r>
            <w:r w:rsidR="006F70CA">
              <w:rPr>
                <w:rFonts w:cs="Calibri"/>
                <w:color w:val="FF0000"/>
              </w:rPr>
              <w:t>kacija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409AA" w14:textId="165BD868" w:rsidR="007B736E" w:rsidRPr="00E00A38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 xml:space="preserve">Ulazna vrata model 1 – provesti će se ispitivanje i </w:t>
            </w:r>
            <w:r w:rsidR="006F70CA" w:rsidRPr="006F70CA">
              <w:rPr>
                <w:rFonts w:cs="Calibri"/>
                <w:color w:val="FF0000"/>
              </w:rPr>
              <w:t>klasifikacija (izdavanje razredbenog izvještaja)</w:t>
            </w:r>
            <w:r w:rsidR="006F70CA" w:rsidRPr="006F70CA">
              <w:rPr>
                <w:rFonts w:cs="Calibri"/>
                <w:color w:val="000000"/>
              </w:rPr>
              <w:t xml:space="preserve"> </w:t>
            </w:r>
            <w:r w:rsidRPr="007B736E">
              <w:rPr>
                <w:rFonts w:cs="Calibri"/>
                <w:color w:val="000000"/>
              </w:rPr>
              <w:t>za iskazivanje svojstva otpornosti na provalu – razred otpornosti RC2</w:t>
            </w:r>
            <w:r w:rsidR="00845222"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8C63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7B736E" w:rsidRPr="001A7287" w14:paraId="7A890283" w14:textId="77777777" w:rsidTr="00E147E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8514" w14:textId="059000CB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53498" w14:textId="052AEBF3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8D60" w14:textId="610DFB57" w:rsidR="007B736E" w:rsidRPr="002117B7" w:rsidRDefault="000974C4" w:rsidP="007B736E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0974C4">
              <w:rPr>
                <w:rFonts w:cs="Calibri"/>
                <w:color w:val="000000"/>
              </w:rPr>
              <w:t xml:space="preserve">Ulazna vrata model 2 – provesti će se certificiranje za iskazivanje svojstva otpornosti na provalu,  požar i </w:t>
            </w:r>
            <w:proofErr w:type="spellStart"/>
            <w:r w:rsidRPr="000974C4">
              <w:rPr>
                <w:rFonts w:cs="Calibri"/>
                <w:color w:val="000000"/>
              </w:rPr>
              <w:t>dimonepropusnost</w:t>
            </w:r>
            <w:proofErr w:type="spellEnd"/>
            <w:r w:rsidRPr="000974C4">
              <w:rPr>
                <w:rFonts w:cs="Calibri"/>
                <w:color w:val="000000"/>
              </w:rPr>
              <w:t xml:space="preserve"> – razredi otpornosti RC3, EI2 30 i EI230-S200</w:t>
            </w:r>
            <w:r w:rsidR="00845222"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F73C3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7B736E" w:rsidRPr="001A7287" w14:paraId="35A153C0" w14:textId="77777777" w:rsidTr="00E147EE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01C56" w14:textId="0916C40C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15BD" w14:textId="597DE9EA" w:rsidR="007B736E" w:rsidRDefault="007B736E" w:rsidP="007B736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373F9">
              <w:rPr>
                <w:rFonts w:cs="Calibri"/>
                <w:color w:val="000000"/>
              </w:rPr>
              <w:t>Ispitivanje i certificiranje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ACF4C" w14:textId="065A2063" w:rsidR="007B736E" w:rsidRPr="002117B7" w:rsidRDefault="007B736E" w:rsidP="007B736E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 w:rsidRPr="007B736E">
              <w:rPr>
                <w:rFonts w:cs="Calibri"/>
                <w:color w:val="000000"/>
              </w:rPr>
              <w:t xml:space="preserve">Ulazna vrata model 3 – provesti će se ispitivanja za iskazivanje svojstva otpornosti na provalu, požar i </w:t>
            </w:r>
            <w:proofErr w:type="spellStart"/>
            <w:r w:rsidRPr="007B736E">
              <w:rPr>
                <w:rFonts w:cs="Calibri"/>
                <w:color w:val="000000"/>
              </w:rPr>
              <w:t>dimonepropusnost</w:t>
            </w:r>
            <w:proofErr w:type="spellEnd"/>
            <w:r w:rsidRPr="007B736E">
              <w:rPr>
                <w:rFonts w:cs="Calibri"/>
                <w:color w:val="000000"/>
              </w:rPr>
              <w:t xml:space="preserve"> do </w:t>
            </w:r>
            <w:r w:rsidR="00845222">
              <w:rPr>
                <w:rFonts w:cs="Calibri"/>
                <w:color w:val="000000"/>
              </w:rPr>
              <w:t>60</w:t>
            </w:r>
            <w:r w:rsidRPr="007B736E">
              <w:rPr>
                <w:rFonts w:cs="Calibri"/>
                <w:color w:val="000000"/>
              </w:rPr>
              <w:t xml:space="preserve"> minuta  – razredi otpornosti RC4 i EI2 60 te EI260-S200.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7611" w14:textId="77777777" w:rsidR="007B736E" w:rsidRPr="001A7287" w:rsidRDefault="007B736E" w:rsidP="007B736E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  <w:tr w:rsidR="00FB4934" w:rsidRPr="001A7287" w14:paraId="70F595FA" w14:textId="77777777" w:rsidTr="00FB4934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5EBB3" w14:textId="496BA4ED" w:rsidR="00FB4934" w:rsidRDefault="00FB4934" w:rsidP="00FB49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r-HR"/>
              </w:rPr>
            </w:pPr>
            <w:r>
              <w:rPr>
                <w:rFonts w:eastAsia="Times New Roman" w:cs="Calibri"/>
                <w:color w:val="000000"/>
                <w:lang w:eastAsia="hr-HR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1D3F" w14:textId="6DA8228C" w:rsidR="00FB4934" w:rsidRDefault="007B736E" w:rsidP="00FB493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Ocjena sukladnosti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EF752" w14:textId="46BEF883" w:rsidR="00FB4934" w:rsidRPr="002117B7" w:rsidRDefault="007B736E" w:rsidP="00FB4934">
            <w:pPr>
              <w:rPr>
                <w:rFonts w:eastAsia="Times New Roman" w:cs="Calibri"/>
                <w:color w:val="000000"/>
                <w:sz w:val="20"/>
                <w:szCs w:val="20"/>
                <w:lang w:eastAsia="hr-HR"/>
              </w:rPr>
            </w:pPr>
            <w:r>
              <w:rPr>
                <w:rFonts w:cs="Calibri"/>
                <w:color w:val="000000"/>
              </w:rPr>
              <w:t>Z</w:t>
            </w:r>
            <w:r w:rsidRPr="007B736E">
              <w:rPr>
                <w:rFonts w:cs="Calibri"/>
                <w:color w:val="000000"/>
              </w:rPr>
              <w:t xml:space="preserve">a </w:t>
            </w:r>
            <w:r w:rsidR="006F70CA" w:rsidRPr="006F70CA">
              <w:rPr>
                <w:rFonts w:cs="Calibri"/>
                <w:color w:val="FF0000"/>
              </w:rPr>
              <w:t>sve</w:t>
            </w:r>
            <w:r w:rsidRPr="006F70CA">
              <w:rPr>
                <w:rFonts w:cs="Calibri"/>
                <w:color w:val="FF0000"/>
              </w:rPr>
              <w:t xml:space="preserve"> proizvod</w:t>
            </w:r>
            <w:r w:rsidR="006F70CA" w:rsidRPr="006F70CA">
              <w:rPr>
                <w:rFonts w:cs="Calibri"/>
                <w:color w:val="FF0000"/>
              </w:rPr>
              <w:t>e</w:t>
            </w:r>
            <w:r w:rsidRPr="006F70CA">
              <w:rPr>
                <w:rFonts w:cs="Calibri"/>
                <w:color w:val="FF0000"/>
              </w:rPr>
              <w:t xml:space="preserve"> </w:t>
            </w:r>
            <w:r w:rsidRPr="007B736E">
              <w:rPr>
                <w:rFonts w:cs="Calibri"/>
                <w:color w:val="000000"/>
              </w:rPr>
              <w:t>provesti će se postupak ocjenjivanja sukladnosti građevinskih proizvoda koji su za neke propisani usklađenim zakonodavstvom Zajednice (oznaka CE), a za neke nacionalnim zakonodavstvom (oznaka C).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2BACF" w14:textId="77777777" w:rsidR="00FB4934" w:rsidRPr="001A7287" w:rsidRDefault="00FB4934" w:rsidP="00FB4934">
            <w:pPr>
              <w:spacing w:after="0" w:line="240" w:lineRule="auto"/>
              <w:rPr>
                <w:rFonts w:eastAsia="Times New Roman" w:cs="Calibri"/>
                <w:color w:val="000000"/>
                <w:lang w:eastAsia="hr-HR"/>
              </w:rPr>
            </w:pPr>
          </w:p>
        </w:tc>
      </w:tr>
    </w:tbl>
    <w:p w14:paraId="7F17A3B8" w14:textId="7FACEE5A" w:rsidR="00493149" w:rsidRDefault="00493149" w:rsidP="00466F4C"/>
    <w:p w14:paraId="2840E3D7" w14:textId="5C716D5F" w:rsidR="007B736E" w:rsidRDefault="007B736E" w:rsidP="00466F4C">
      <w:bookmarkStart w:id="2" w:name="_GoBack"/>
      <w:bookmarkEnd w:id="2"/>
    </w:p>
    <w:p w14:paraId="067DAD2F" w14:textId="77777777" w:rsidR="007B736E" w:rsidRDefault="007B736E" w:rsidP="00466F4C"/>
    <w:sectPr w:rsidR="007B736E" w:rsidSect="007B736E">
      <w:pgSz w:w="16838" w:h="11906" w:orient="landscape"/>
      <w:pgMar w:top="851" w:right="1418" w:bottom="992" w:left="1418" w:header="425" w:footer="17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3874B" w14:textId="77777777" w:rsidR="003923F0" w:rsidRDefault="003923F0" w:rsidP="00455ECB">
      <w:pPr>
        <w:spacing w:after="0" w:line="240" w:lineRule="auto"/>
      </w:pPr>
      <w:r>
        <w:separator/>
      </w:r>
    </w:p>
  </w:endnote>
  <w:endnote w:type="continuationSeparator" w:id="0">
    <w:p w14:paraId="3E98EDB9" w14:textId="77777777" w:rsidR="003923F0" w:rsidRDefault="003923F0" w:rsidP="00455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66C3F" w14:textId="77777777" w:rsidR="003923F0" w:rsidRDefault="003923F0" w:rsidP="00455ECB">
      <w:pPr>
        <w:spacing w:after="0" w:line="240" w:lineRule="auto"/>
      </w:pPr>
      <w:r>
        <w:separator/>
      </w:r>
    </w:p>
  </w:footnote>
  <w:footnote w:type="continuationSeparator" w:id="0">
    <w:p w14:paraId="1146AC1B" w14:textId="77777777" w:rsidR="003923F0" w:rsidRDefault="003923F0" w:rsidP="00455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B4D17" w14:textId="4326B990" w:rsidR="00C359EF" w:rsidRDefault="00C359EF" w:rsidP="001C6D80">
    <w:pPr>
      <w:pStyle w:val="Header"/>
      <w:tabs>
        <w:tab w:val="center" w:pos="-3261"/>
      </w:tabs>
    </w:pPr>
    <w:r>
      <w:rPr>
        <w:b/>
        <w:color w:val="808080"/>
      </w:rPr>
      <w:t>Obrazac 7</w:t>
    </w:r>
    <w:r w:rsidRPr="00A2560C"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>
      <w:rPr>
        <w:sz w:val="20"/>
        <w:szCs w:val="18"/>
      </w:rPr>
      <w:tab/>
    </w:r>
    <w:r w:rsidR="007B736E">
      <w:rPr>
        <w:b/>
        <w:color w:val="808080"/>
      </w:rPr>
      <w:t>EBN</w:t>
    </w:r>
    <w:r>
      <w:rPr>
        <w:b/>
        <w:color w:val="808080"/>
      </w:rPr>
      <w:t xml:space="preserve">: </w:t>
    </w:r>
    <w:r w:rsidR="00247D2C">
      <w:rPr>
        <w:b/>
        <w:color w:val="808080"/>
      </w:rPr>
      <w:t>EV0</w:t>
    </w:r>
    <w:r w:rsidR="007B736E">
      <w:rPr>
        <w:b/>
        <w:color w:val="80808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8251C"/>
    <w:multiLevelType w:val="singleLevel"/>
    <w:tmpl w:val="297837F0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" w15:restartNumberingAfterBreak="0">
    <w:nsid w:val="22CF26C0"/>
    <w:multiLevelType w:val="singleLevel"/>
    <w:tmpl w:val="A114FEEC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" w15:restartNumberingAfterBreak="0">
    <w:nsid w:val="30712200"/>
    <w:multiLevelType w:val="singleLevel"/>
    <w:tmpl w:val="D32A94BC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35C75790"/>
    <w:multiLevelType w:val="singleLevel"/>
    <w:tmpl w:val="FB88583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" w15:restartNumberingAfterBreak="0">
    <w:nsid w:val="3BD5094B"/>
    <w:multiLevelType w:val="singleLevel"/>
    <w:tmpl w:val="C48483A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3D8F4BFB"/>
    <w:multiLevelType w:val="singleLevel"/>
    <w:tmpl w:val="7610B1B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6" w15:restartNumberingAfterBreak="0">
    <w:nsid w:val="3FC7056E"/>
    <w:multiLevelType w:val="singleLevel"/>
    <w:tmpl w:val="CD40A236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424628E8"/>
    <w:multiLevelType w:val="singleLevel"/>
    <w:tmpl w:val="B088C4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44D310A7"/>
    <w:multiLevelType w:val="singleLevel"/>
    <w:tmpl w:val="61A6A47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9" w15:restartNumberingAfterBreak="0">
    <w:nsid w:val="4F650C41"/>
    <w:multiLevelType w:val="singleLevel"/>
    <w:tmpl w:val="6B1EB6E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0" w15:restartNumberingAfterBreak="0">
    <w:nsid w:val="56CD2D0A"/>
    <w:multiLevelType w:val="singleLevel"/>
    <w:tmpl w:val="2056F8C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71A1A27"/>
    <w:multiLevelType w:val="singleLevel"/>
    <w:tmpl w:val="5BD6924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D1749CD"/>
    <w:multiLevelType w:val="singleLevel"/>
    <w:tmpl w:val="EC32C4F8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788319B4"/>
    <w:multiLevelType w:val="multilevel"/>
    <w:tmpl w:val="3B22D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8F0684C"/>
    <w:multiLevelType w:val="singleLevel"/>
    <w:tmpl w:val="239C7AC2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6" w15:restartNumberingAfterBreak="0">
    <w:nsid w:val="7A4A3AA2"/>
    <w:multiLevelType w:val="singleLevel"/>
    <w:tmpl w:val="20A26EFA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6"/>
  </w:num>
  <w:num w:numId="10">
    <w:abstractNumId w:val="15"/>
  </w:num>
  <w:num w:numId="11">
    <w:abstractNumId w:val="3"/>
  </w:num>
  <w:num w:numId="12">
    <w:abstractNumId w:val="2"/>
  </w:num>
  <w:num w:numId="13">
    <w:abstractNumId w:val="9"/>
  </w:num>
  <w:num w:numId="14">
    <w:abstractNumId w:val="8"/>
  </w:num>
  <w:num w:numId="15">
    <w:abstractNumId w:val="10"/>
  </w:num>
  <w:num w:numId="16">
    <w:abstractNumId w:val="1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it-IT" w:vendorID="64" w:dllVersion="6" w:nlCheck="1" w:checkStyle="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BBA"/>
    <w:rsid w:val="00000661"/>
    <w:rsid w:val="000043B7"/>
    <w:rsid w:val="00005863"/>
    <w:rsid w:val="0002028B"/>
    <w:rsid w:val="00021008"/>
    <w:rsid w:val="00024734"/>
    <w:rsid w:val="00024D8A"/>
    <w:rsid w:val="00033B26"/>
    <w:rsid w:val="00034903"/>
    <w:rsid w:val="00034E09"/>
    <w:rsid w:val="0003676F"/>
    <w:rsid w:val="00045413"/>
    <w:rsid w:val="00045DEC"/>
    <w:rsid w:val="0005081F"/>
    <w:rsid w:val="00050A07"/>
    <w:rsid w:val="00050F6C"/>
    <w:rsid w:val="00063368"/>
    <w:rsid w:val="000661F4"/>
    <w:rsid w:val="0007252E"/>
    <w:rsid w:val="00073BA4"/>
    <w:rsid w:val="000820C8"/>
    <w:rsid w:val="00082379"/>
    <w:rsid w:val="0008606F"/>
    <w:rsid w:val="00090F27"/>
    <w:rsid w:val="00093088"/>
    <w:rsid w:val="000934C2"/>
    <w:rsid w:val="00095B62"/>
    <w:rsid w:val="000974C4"/>
    <w:rsid w:val="000A2117"/>
    <w:rsid w:val="000A43B1"/>
    <w:rsid w:val="000A452E"/>
    <w:rsid w:val="000B17B1"/>
    <w:rsid w:val="000B7359"/>
    <w:rsid w:val="000C1D52"/>
    <w:rsid w:val="000C6BF9"/>
    <w:rsid w:val="000D369C"/>
    <w:rsid w:val="000D4E1B"/>
    <w:rsid w:val="000E344C"/>
    <w:rsid w:val="000E549F"/>
    <w:rsid w:val="000F1792"/>
    <w:rsid w:val="000F2DDA"/>
    <w:rsid w:val="000F3527"/>
    <w:rsid w:val="000F5134"/>
    <w:rsid w:val="000F5BBA"/>
    <w:rsid w:val="0010007C"/>
    <w:rsid w:val="00121246"/>
    <w:rsid w:val="00126F7C"/>
    <w:rsid w:val="00134504"/>
    <w:rsid w:val="00134FC7"/>
    <w:rsid w:val="00137868"/>
    <w:rsid w:val="00141321"/>
    <w:rsid w:val="00143D0E"/>
    <w:rsid w:val="00151004"/>
    <w:rsid w:val="001511D8"/>
    <w:rsid w:val="00154951"/>
    <w:rsid w:val="001654F5"/>
    <w:rsid w:val="00165AAF"/>
    <w:rsid w:val="001673EA"/>
    <w:rsid w:val="00167B56"/>
    <w:rsid w:val="00173311"/>
    <w:rsid w:val="001812A1"/>
    <w:rsid w:val="0019080E"/>
    <w:rsid w:val="00191076"/>
    <w:rsid w:val="00193C96"/>
    <w:rsid w:val="001A7287"/>
    <w:rsid w:val="001B4788"/>
    <w:rsid w:val="001B5FC4"/>
    <w:rsid w:val="001C08E7"/>
    <w:rsid w:val="001C26DB"/>
    <w:rsid w:val="001C486A"/>
    <w:rsid w:val="001C4F8B"/>
    <w:rsid w:val="001C5AE4"/>
    <w:rsid w:val="001C6D80"/>
    <w:rsid w:val="001D0485"/>
    <w:rsid w:val="001D18C5"/>
    <w:rsid w:val="001E04AF"/>
    <w:rsid w:val="001E0F35"/>
    <w:rsid w:val="001E338F"/>
    <w:rsid w:val="001E455B"/>
    <w:rsid w:val="001E5692"/>
    <w:rsid w:val="001E5FD9"/>
    <w:rsid w:val="00203E02"/>
    <w:rsid w:val="00207F97"/>
    <w:rsid w:val="002117B7"/>
    <w:rsid w:val="002124CA"/>
    <w:rsid w:val="00223570"/>
    <w:rsid w:val="002277B6"/>
    <w:rsid w:val="0023146D"/>
    <w:rsid w:val="00233E72"/>
    <w:rsid w:val="00243D26"/>
    <w:rsid w:val="002468B4"/>
    <w:rsid w:val="00247D2C"/>
    <w:rsid w:val="00254B06"/>
    <w:rsid w:val="00256099"/>
    <w:rsid w:val="0026236D"/>
    <w:rsid w:val="002642D0"/>
    <w:rsid w:val="002651F4"/>
    <w:rsid w:val="002656BB"/>
    <w:rsid w:val="00265E22"/>
    <w:rsid w:val="00271A45"/>
    <w:rsid w:val="00277A12"/>
    <w:rsid w:val="0028039B"/>
    <w:rsid w:val="00280B6F"/>
    <w:rsid w:val="00281C5B"/>
    <w:rsid w:val="002830E6"/>
    <w:rsid w:val="00283BDB"/>
    <w:rsid w:val="00286546"/>
    <w:rsid w:val="00290AD0"/>
    <w:rsid w:val="002937E2"/>
    <w:rsid w:val="00295758"/>
    <w:rsid w:val="002A19EB"/>
    <w:rsid w:val="002A1ABB"/>
    <w:rsid w:val="002A21CA"/>
    <w:rsid w:val="002A589C"/>
    <w:rsid w:val="002A6EA6"/>
    <w:rsid w:val="002B0E2C"/>
    <w:rsid w:val="002B0E5C"/>
    <w:rsid w:val="002B1499"/>
    <w:rsid w:val="002B665D"/>
    <w:rsid w:val="002C6753"/>
    <w:rsid w:val="002D28AA"/>
    <w:rsid w:val="002D5081"/>
    <w:rsid w:val="002D50C2"/>
    <w:rsid w:val="002E3F22"/>
    <w:rsid w:val="002E4C6B"/>
    <w:rsid w:val="002E76BC"/>
    <w:rsid w:val="002E7C35"/>
    <w:rsid w:val="002F3D25"/>
    <w:rsid w:val="002F4A6B"/>
    <w:rsid w:val="003006E2"/>
    <w:rsid w:val="00301A81"/>
    <w:rsid w:val="00301C7E"/>
    <w:rsid w:val="00303999"/>
    <w:rsid w:val="00314953"/>
    <w:rsid w:val="003157C9"/>
    <w:rsid w:val="00324F67"/>
    <w:rsid w:val="003270D6"/>
    <w:rsid w:val="00327148"/>
    <w:rsid w:val="00336A38"/>
    <w:rsid w:val="00337A8D"/>
    <w:rsid w:val="00340656"/>
    <w:rsid w:val="00340FD7"/>
    <w:rsid w:val="003454A6"/>
    <w:rsid w:val="00352177"/>
    <w:rsid w:val="00364842"/>
    <w:rsid w:val="003773ED"/>
    <w:rsid w:val="003775D4"/>
    <w:rsid w:val="003923F0"/>
    <w:rsid w:val="00396DCC"/>
    <w:rsid w:val="003B0C39"/>
    <w:rsid w:val="003B19A1"/>
    <w:rsid w:val="003B7045"/>
    <w:rsid w:val="003B743C"/>
    <w:rsid w:val="003C1E7A"/>
    <w:rsid w:val="003C2AF0"/>
    <w:rsid w:val="003C339D"/>
    <w:rsid w:val="003C45FC"/>
    <w:rsid w:val="003C4920"/>
    <w:rsid w:val="003C54B0"/>
    <w:rsid w:val="003D0DE0"/>
    <w:rsid w:val="003D0EFE"/>
    <w:rsid w:val="003D49B1"/>
    <w:rsid w:val="003D5566"/>
    <w:rsid w:val="003D7474"/>
    <w:rsid w:val="003E1AE1"/>
    <w:rsid w:val="003F2036"/>
    <w:rsid w:val="003F54F4"/>
    <w:rsid w:val="004029B6"/>
    <w:rsid w:val="00404C85"/>
    <w:rsid w:val="00405868"/>
    <w:rsid w:val="004110E7"/>
    <w:rsid w:val="00414E7A"/>
    <w:rsid w:val="00423E92"/>
    <w:rsid w:val="00430CCE"/>
    <w:rsid w:val="00433800"/>
    <w:rsid w:val="00435E85"/>
    <w:rsid w:val="00437B1C"/>
    <w:rsid w:val="00442979"/>
    <w:rsid w:val="004448D3"/>
    <w:rsid w:val="004507FF"/>
    <w:rsid w:val="004513E3"/>
    <w:rsid w:val="00452695"/>
    <w:rsid w:val="0045344D"/>
    <w:rsid w:val="00454382"/>
    <w:rsid w:val="00455ECB"/>
    <w:rsid w:val="0046179A"/>
    <w:rsid w:val="004649CF"/>
    <w:rsid w:val="00466F4C"/>
    <w:rsid w:val="004714CC"/>
    <w:rsid w:val="00476931"/>
    <w:rsid w:val="00476A43"/>
    <w:rsid w:val="00480CCB"/>
    <w:rsid w:val="00481871"/>
    <w:rsid w:val="00484818"/>
    <w:rsid w:val="004857E5"/>
    <w:rsid w:val="00492070"/>
    <w:rsid w:val="00493149"/>
    <w:rsid w:val="0049589A"/>
    <w:rsid w:val="004A2B6C"/>
    <w:rsid w:val="004B4D76"/>
    <w:rsid w:val="004B6A8F"/>
    <w:rsid w:val="004D1C7A"/>
    <w:rsid w:val="004D3C66"/>
    <w:rsid w:val="004D528D"/>
    <w:rsid w:val="004D59AC"/>
    <w:rsid w:val="004D5B2B"/>
    <w:rsid w:val="004F3B9A"/>
    <w:rsid w:val="004F4A65"/>
    <w:rsid w:val="004F4E90"/>
    <w:rsid w:val="004F54B2"/>
    <w:rsid w:val="004F7DE7"/>
    <w:rsid w:val="0050082C"/>
    <w:rsid w:val="0050223A"/>
    <w:rsid w:val="00505573"/>
    <w:rsid w:val="00514348"/>
    <w:rsid w:val="00514EE7"/>
    <w:rsid w:val="0053079A"/>
    <w:rsid w:val="005315FB"/>
    <w:rsid w:val="00532340"/>
    <w:rsid w:val="0054020A"/>
    <w:rsid w:val="00540216"/>
    <w:rsid w:val="00542534"/>
    <w:rsid w:val="0054308D"/>
    <w:rsid w:val="00547FB5"/>
    <w:rsid w:val="00552FA4"/>
    <w:rsid w:val="005553DB"/>
    <w:rsid w:val="0055585E"/>
    <w:rsid w:val="005569D4"/>
    <w:rsid w:val="00557B3E"/>
    <w:rsid w:val="005611B8"/>
    <w:rsid w:val="00564DA3"/>
    <w:rsid w:val="0056626F"/>
    <w:rsid w:val="00572695"/>
    <w:rsid w:val="00572DD1"/>
    <w:rsid w:val="0058293A"/>
    <w:rsid w:val="00582CC0"/>
    <w:rsid w:val="00582DC1"/>
    <w:rsid w:val="00590A82"/>
    <w:rsid w:val="00597A26"/>
    <w:rsid w:val="005A210A"/>
    <w:rsid w:val="005A262A"/>
    <w:rsid w:val="005A2DA2"/>
    <w:rsid w:val="005A7F83"/>
    <w:rsid w:val="005C2B06"/>
    <w:rsid w:val="005C5396"/>
    <w:rsid w:val="005C6C9F"/>
    <w:rsid w:val="005D3D66"/>
    <w:rsid w:val="005D3DDC"/>
    <w:rsid w:val="005E0458"/>
    <w:rsid w:val="005E1A70"/>
    <w:rsid w:val="005E4177"/>
    <w:rsid w:val="005E59EA"/>
    <w:rsid w:val="005E79AF"/>
    <w:rsid w:val="005F0DF2"/>
    <w:rsid w:val="005F1DD5"/>
    <w:rsid w:val="00601F63"/>
    <w:rsid w:val="00602E93"/>
    <w:rsid w:val="00607512"/>
    <w:rsid w:val="00607963"/>
    <w:rsid w:val="00611378"/>
    <w:rsid w:val="0061214D"/>
    <w:rsid w:val="0061550A"/>
    <w:rsid w:val="006167A3"/>
    <w:rsid w:val="00626F94"/>
    <w:rsid w:val="00627BF9"/>
    <w:rsid w:val="00630218"/>
    <w:rsid w:val="00630F0A"/>
    <w:rsid w:val="00632972"/>
    <w:rsid w:val="00634CDC"/>
    <w:rsid w:val="00642973"/>
    <w:rsid w:val="00643309"/>
    <w:rsid w:val="00644BB3"/>
    <w:rsid w:val="006457B4"/>
    <w:rsid w:val="006508CA"/>
    <w:rsid w:val="00661457"/>
    <w:rsid w:val="0066375A"/>
    <w:rsid w:val="0066796D"/>
    <w:rsid w:val="00676DAD"/>
    <w:rsid w:val="0068318B"/>
    <w:rsid w:val="006850FE"/>
    <w:rsid w:val="00686A7E"/>
    <w:rsid w:val="0069403D"/>
    <w:rsid w:val="006945A1"/>
    <w:rsid w:val="006960DA"/>
    <w:rsid w:val="00697507"/>
    <w:rsid w:val="006A501C"/>
    <w:rsid w:val="006B061C"/>
    <w:rsid w:val="006B19C0"/>
    <w:rsid w:val="006C6E68"/>
    <w:rsid w:val="006D1263"/>
    <w:rsid w:val="006D283C"/>
    <w:rsid w:val="006E378B"/>
    <w:rsid w:val="006E5334"/>
    <w:rsid w:val="006E6685"/>
    <w:rsid w:val="006F6695"/>
    <w:rsid w:val="006F70CA"/>
    <w:rsid w:val="006F7387"/>
    <w:rsid w:val="00700F38"/>
    <w:rsid w:val="00706E4D"/>
    <w:rsid w:val="00713E5B"/>
    <w:rsid w:val="00714AA4"/>
    <w:rsid w:val="007160B5"/>
    <w:rsid w:val="0072524F"/>
    <w:rsid w:val="00732569"/>
    <w:rsid w:val="00736CFC"/>
    <w:rsid w:val="00736E65"/>
    <w:rsid w:val="00737C48"/>
    <w:rsid w:val="00753BA0"/>
    <w:rsid w:val="007540C5"/>
    <w:rsid w:val="0075605F"/>
    <w:rsid w:val="00761D3F"/>
    <w:rsid w:val="00770E62"/>
    <w:rsid w:val="00771F7D"/>
    <w:rsid w:val="007733E2"/>
    <w:rsid w:val="00780920"/>
    <w:rsid w:val="00783E48"/>
    <w:rsid w:val="00784EE0"/>
    <w:rsid w:val="00785291"/>
    <w:rsid w:val="0078551B"/>
    <w:rsid w:val="00792CA2"/>
    <w:rsid w:val="007A63EA"/>
    <w:rsid w:val="007B0EAD"/>
    <w:rsid w:val="007B1052"/>
    <w:rsid w:val="007B3FCA"/>
    <w:rsid w:val="007B4C59"/>
    <w:rsid w:val="007B6731"/>
    <w:rsid w:val="007B736E"/>
    <w:rsid w:val="007C0F0F"/>
    <w:rsid w:val="007C1237"/>
    <w:rsid w:val="007C30E7"/>
    <w:rsid w:val="007C4BA6"/>
    <w:rsid w:val="007C5969"/>
    <w:rsid w:val="007C68A7"/>
    <w:rsid w:val="007D0382"/>
    <w:rsid w:val="007D053B"/>
    <w:rsid w:val="007D077E"/>
    <w:rsid w:val="007D36C2"/>
    <w:rsid w:val="007D4E3C"/>
    <w:rsid w:val="007D7221"/>
    <w:rsid w:val="007E2593"/>
    <w:rsid w:val="008014F8"/>
    <w:rsid w:val="0080333A"/>
    <w:rsid w:val="00803DB3"/>
    <w:rsid w:val="00816CA9"/>
    <w:rsid w:val="00831111"/>
    <w:rsid w:val="00845222"/>
    <w:rsid w:val="008509D2"/>
    <w:rsid w:val="00850A84"/>
    <w:rsid w:val="00852410"/>
    <w:rsid w:val="00854693"/>
    <w:rsid w:val="00865C50"/>
    <w:rsid w:val="00865D54"/>
    <w:rsid w:val="00870671"/>
    <w:rsid w:val="00876CF9"/>
    <w:rsid w:val="00881ACF"/>
    <w:rsid w:val="008874D4"/>
    <w:rsid w:val="00890AF3"/>
    <w:rsid w:val="008968B0"/>
    <w:rsid w:val="00896A06"/>
    <w:rsid w:val="008A6CAA"/>
    <w:rsid w:val="008B31EE"/>
    <w:rsid w:val="008C11B2"/>
    <w:rsid w:val="008C18A4"/>
    <w:rsid w:val="008C2E12"/>
    <w:rsid w:val="008C498D"/>
    <w:rsid w:val="008C4A68"/>
    <w:rsid w:val="008D3B9A"/>
    <w:rsid w:val="008E2378"/>
    <w:rsid w:val="008E3018"/>
    <w:rsid w:val="008E3428"/>
    <w:rsid w:val="008F405D"/>
    <w:rsid w:val="008F7134"/>
    <w:rsid w:val="00901197"/>
    <w:rsid w:val="009033C3"/>
    <w:rsid w:val="00904242"/>
    <w:rsid w:val="00905DFC"/>
    <w:rsid w:val="00911713"/>
    <w:rsid w:val="009227BF"/>
    <w:rsid w:val="00922C49"/>
    <w:rsid w:val="009312BC"/>
    <w:rsid w:val="00931812"/>
    <w:rsid w:val="00933CD9"/>
    <w:rsid w:val="00942206"/>
    <w:rsid w:val="00951433"/>
    <w:rsid w:val="00951794"/>
    <w:rsid w:val="009566D4"/>
    <w:rsid w:val="00961FDA"/>
    <w:rsid w:val="009636D1"/>
    <w:rsid w:val="00965357"/>
    <w:rsid w:val="00965A78"/>
    <w:rsid w:val="00966E0A"/>
    <w:rsid w:val="009720DE"/>
    <w:rsid w:val="00975DE0"/>
    <w:rsid w:val="00976EEC"/>
    <w:rsid w:val="00977DDE"/>
    <w:rsid w:val="00997775"/>
    <w:rsid w:val="00997D7D"/>
    <w:rsid w:val="009A2B7A"/>
    <w:rsid w:val="009A390A"/>
    <w:rsid w:val="009A6E39"/>
    <w:rsid w:val="009B21DD"/>
    <w:rsid w:val="009B3A0F"/>
    <w:rsid w:val="009B4DF7"/>
    <w:rsid w:val="009C10D2"/>
    <w:rsid w:val="009C3680"/>
    <w:rsid w:val="009C3EB9"/>
    <w:rsid w:val="009C46AE"/>
    <w:rsid w:val="009C60B0"/>
    <w:rsid w:val="009C7357"/>
    <w:rsid w:val="009C7A72"/>
    <w:rsid w:val="009D0296"/>
    <w:rsid w:val="009D6F98"/>
    <w:rsid w:val="009D720A"/>
    <w:rsid w:val="009E6A84"/>
    <w:rsid w:val="009F09CB"/>
    <w:rsid w:val="00A023F4"/>
    <w:rsid w:val="00A02EDF"/>
    <w:rsid w:val="00A1176D"/>
    <w:rsid w:val="00A1289F"/>
    <w:rsid w:val="00A203F3"/>
    <w:rsid w:val="00A22165"/>
    <w:rsid w:val="00A221EC"/>
    <w:rsid w:val="00A36217"/>
    <w:rsid w:val="00A42B61"/>
    <w:rsid w:val="00A45382"/>
    <w:rsid w:val="00A5341C"/>
    <w:rsid w:val="00A53494"/>
    <w:rsid w:val="00A71F99"/>
    <w:rsid w:val="00A7381F"/>
    <w:rsid w:val="00A73ED6"/>
    <w:rsid w:val="00A73F33"/>
    <w:rsid w:val="00A8243C"/>
    <w:rsid w:val="00A939F7"/>
    <w:rsid w:val="00A958E4"/>
    <w:rsid w:val="00A95C40"/>
    <w:rsid w:val="00AA0334"/>
    <w:rsid w:val="00AA5F90"/>
    <w:rsid w:val="00AB5B55"/>
    <w:rsid w:val="00AB6222"/>
    <w:rsid w:val="00AB6FF2"/>
    <w:rsid w:val="00AC27CD"/>
    <w:rsid w:val="00AC4607"/>
    <w:rsid w:val="00AC580F"/>
    <w:rsid w:val="00AC6624"/>
    <w:rsid w:val="00AD0235"/>
    <w:rsid w:val="00AD0883"/>
    <w:rsid w:val="00AD09E8"/>
    <w:rsid w:val="00AD3834"/>
    <w:rsid w:val="00AE6BE4"/>
    <w:rsid w:val="00AF076D"/>
    <w:rsid w:val="00AF5598"/>
    <w:rsid w:val="00B01742"/>
    <w:rsid w:val="00B037E4"/>
    <w:rsid w:val="00B07514"/>
    <w:rsid w:val="00B12629"/>
    <w:rsid w:val="00B13846"/>
    <w:rsid w:val="00B14DC2"/>
    <w:rsid w:val="00B15BB7"/>
    <w:rsid w:val="00B15DDB"/>
    <w:rsid w:val="00B218F7"/>
    <w:rsid w:val="00B24B30"/>
    <w:rsid w:val="00B2559E"/>
    <w:rsid w:val="00B266C7"/>
    <w:rsid w:val="00B26F1F"/>
    <w:rsid w:val="00B30265"/>
    <w:rsid w:val="00B31128"/>
    <w:rsid w:val="00B3530B"/>
    <w:rsid w:val="00B3738E"/>
    <w:rsid w:val="00B40B51"/>
    <w:rsid w:val="00B42B96"/>
    <w:rsid w:val="00B51C9C"/>
    <w:rsid w:val="00B55323"/>
    <w:rsid w:val="00B55E07"/>
    <w:rsid w:val="00B56974"/>
    <w:rsid w:val="00B62689"/>
    <w:rsid w:val="00B66434"/>
    <w:rsid w:val="00B730CE"/>
    <w:rsid w:val="00B740FE"/>
    <w:rsid w:val="00B74688"/>
    <w:rsid w:val="00B77FB6"/>
    <w:rsid w:val="00B86FB7"/>
    <w:rsid w:val="00B90101"/>
    <w:rsid w:val="00B93477"/>
    <w:rsid w:val="00BA041F"/>
    <w:rsid w:val="00BA0B3C"/>
    <w:rsid w:val="00BA2C93"/>
    <w:rsid w:val="00BA3278"/>
    <w:rsid w:val="00BA7DF5"/>
    <w:rsid w:val="00BB15C0"/>
    <w:rsid w:val="00BC0A6D"/>
    <w:rsid w:val="00BD72CD"/>
    <w:rsid w:val="00BE2281"/>
    <w:rsid w:val="00BE2666"/>
    <w:rsid w:val="00BE39C9"/>
    <w:rsid w:val="00BF0C58"/>
    <w:rsid w:val="00BF31CC"/>
    <w:rsid w:val="00BF3CCC"/>
    <w:rsid w:val="00BF68B6"/>
    <w:rsid w:val="00BF6D47"/>
    <w:rsid w:val="00BF743C"/>
    <w:rsid w:val="00C00506"/>
    <w:rsid w:val="00C04BAC"/>
    <w:rsid w:val="00C058F1"/>
    <w:rsid w:val="00C05D22"/>
    <w:rsid w:val="00C101D6"/>
    <w:rsid w:val="00C15A61"/>
    <w:rsid w:val="00C23D18"/>
    <w:rsid w:val="00C27DC9"/>
    <w:rsid w:val="00C30431"/>
    <w:rsid w:val="00C308C9"/>
    <w:rsid w:val="00C3211B"/>
    <w:rsid w:val="00C33979"/>
    <w:rsid w:val="00C35247"/>
    <w:rsid w:val="00C359EF"/>
    <w:rsid w:val="00C37911"/>
    <w:rsid w:val="00C40C93"/>
    <w:rsid w:val="00C4250E"/>
    <w:rsid w:val="00C55F9B"/>
    <w:rsid w:val="00C619AE"/>
    <w:rsid w:val="00C623E3"/>
    <w:rsid w:val="00C646E2"/>
    <w:rsid w:val="00C65229"/>
    <w:rsid w:val="00C7110E"/>
    <w:rsid w:val="00C72BD3"/>
    <w:rsid w:val="00C756E1"/>
    <w:rsid w:val="00C75D76"/>
    <w:rsid w:val="00C96840"/>
    <w:rsid w:val="00CA259C"/>
    <w:rsid w:val="00CA3547"/>
    <w:rsid w:val="00CB14B4"/>
    <w:rsid w:val="00CB1E80"/>
    <w:rsid w:val="00CB4DB2"/>
    <w:rsid w:val="00CB69ED"/>
    <w:rsid w:val="00CC5C0E"/>
    <w:rsid w:val="00CD6433"/>
    <w:rsid w:val="00CD6A6C"/>
    <w:rsid w:val="00CD7DB3"/>
    <w:rsid w:val="00CE0138"/>
    <w:rsid w:val="00CE7E04"/>
    <w:rsid w:val="00CE7FA4"/>
    <w:rsid w:val="00CF6732"/>
    <w:rsid w:val="00CF7E0C"/>
    <w:rsid w:val="00D016B8"/>
    <w:rsid w:val="00D01BDB"/>
    <w:rsid w:val="00D01F38"/>
    <w:rsid w:val="00D05561"/>
    <w:rsid w:val="00D06729"/>
    <w:rsid w:val="00D10B7A"/>
    <w:rsid w:val="00D11A46"/>
    <w:rsid w:val="00D15B44"/>
    <w:rsid w:val="00D161DA"/>
    <w:rsid w:val="00D34074"/>
    <w:rsid w:val="00D43535"/>
    <w:rsid w:val="00D4373E"/>
    <w:rsid w:val="00D533C8"/>
    <w:rsid w:val="00D53C59"/>
    <w:rsid w:val="00D55156"/>
    <w:rsid w:val="00D57E60"/>
    <w:rsid w:val="00D61F1E"/>
    <w:rsid w:val="00D6783A"/>
    <w:rsid w:val="00D75973"/>
    <w:rsid w:val="00D75E22"/>
    <w:rsid w:val="00D77AD8"/>
    <w:rsid w:val="00D77B8B"/>
    <w:rsid w:val="00D81CCB"/>
    <w:rsid w:val="00D81FC1"/>
    <w:rsid w:val="00D83812"/>
    <w:rsid w:val="00D840B6"/>
    <w:rsid w:val="00D86752"/>
    <w:rsid w:val="00D96B71"/>
    <w:rsid w:val="00D97134"/>
    <w:rsid w:val="00DA5518"/>
    <w:rsid w:val="00DA5B75"/>
    <w:rsid w:val="00DC19A8"/>
    <w:rsid w:val="00DC7D24"/>
    <w:rsid w:val="00DD30D0"/>
    <w:rsid w:val="00DD3BA3"/>
    <w:rsid w:val="00DE3F42"/>
    <w:rsid w:val="00DE45BF"/>
    <w:rsid w:val="00DE4C2F"/>
    <w:rsid w:val="00DE7157"/>
    <w:rsid w:val="00DF23E6"/>
    <w:rsid w:val="00DF387C"/>
    <w:rsid w:val="00DF4F4F"/>
    <w:rsid w:val="00DF6073"/>
    <w:rsid w:val="00DF6F1C"/>
    <w:rsid w:val="00E00A38"/>
    <w:rsid w:val="00E0368E"/>
    <w:rsid w:val="00E070E7"/>
    <w:rsid w:val="00E076F6"/>
    <w:rsid w:val="00E10AC6"/>
    <w:rsid w:val="00E112E9"/>
    <w:rsid w:val="00E130B2"/>
    <w:rsid w:val="00E20AB7"/>
    <w:rsid w:val="00E25F42"/>
    <w:rsid w:val="00E304FD"/>
    <w:rsid w:val="00E308FC"/>
    <w:rsid w:val="00E30C85"/>
    <w:rsid w:val="00E33898"/>
    <w:rsid w:val="00E35F95"/>
    <w:rsid w:val="00E3697F"/>
    <w:rsid w:val="00E508C0"/>
    <w:rsid w:val="00E53029"/>
    <w:rsid w:val="00E543CC"/>
    <w:rsid w:val="00E558CF"/>
    <w:rsid w:val="00E63AFD"/>
    <w:rsid w:val="00E72470"/>
    <w:rsid w:val="00E7274D"/>
    <w:rsid w:val="00E7635B"/>
    <w:rsid w:val="00E8277F"/>
    <w:rsid w:val="00E92C8E"/>
    <w:rsid w:val="00E9303D"/>
    <w:rsid w:val="00E955B2"/>
    <w:rsid w:val="00E96863"/>
    <w:rsid w:val="00E9752A"/>
    <w:rsid w:val="00EA0938"/>
    <w:rsid w:val="00EB463E"/>
    <w:rsid w:val="00EB6F27"/>
    <w:rsid w:val="00EC76A4"/>
    <w:rsid w:val="00ED5033"/>
    <w:rsid w:val="00ED6773"/>
    <w:rsid w:val="00EE0143"/>
    <w:rsid w:val="00EE0686"/>
    <w:rsid w:val="00EE584B"/>
    <w:rsid w:val="00EE7FE8"/>
    <w:rsid w:val="00EF0C3B"/>
    <w:rsid w:val="00EF0DA3"/>
    <w:rsid w:val="00EF0F70"/>
    <w:rsid w:val="00EF10F5"/>
    <w:rsid w:val="00F00BFD"/>
    <w:rsid w:val="00F04A85"/>
    <w:rsid w:val="00F07057"/>
    <w:rsid w:val="00F07088"/>
    <w:rsid w:val="00F112CC"/>
    <w:rsid w:val="00F11807"/>
    <w:rsid w:val="00F32177"/>
    <w:rsid w:val="00F4094E"/>
    <w:rsid w:val="00F460B4"/>
    <w:rsid w:val="00F4690E"/>
    <w:rsid w:val="00F46F45"/>
    <w:rsid w:val="00F516D2"/>
    <w:rsid w:val="00F523AE"/>
    <w:rsid w:val="00F52C0E"/>
    <w:rsid w:val="00F54A41"/>
    <w:rsid w:val="00F54FFB"/>
    <w:rsid w:val="00F555FC"/>
    <w:rsid w:val="00F57A3A"/>
    <w:rsid w:val="00F618AB"/>
    <w:rsid w:val="00F7081A"/>
    <w:rsid w:val="00F813D9"/>
    <w:rsid w:val="00F81BB1"/>
    <w:rsid w:val="00F84BC1"/>
    <w:rsid w:val="00F857DC"/>
    <w:rsid w:val="00F9504B"/>
    <w:rsid w:val="00F97201"/>
    <w:rsid w:val="00FA04D8"/>
    <w:rsid w:val="00FA1D66"/>
    <w:rsid w:val="00FA3AAC"/>
    <w:rsid w:val="00FA6E2F"/>
    <w:rsid w:val="00FB39A1"/>
    <w:rsid w:val="00FB3A05"/>
    <w:rsid w:val="00FB4710"/>
    <w:rsid w:val="00FB4934"/>
    <w:rsid w:val="00FB5874"/>
    <w:rsid w:val="00FB5F91"/>
    <w:rsid w:val="00FC3EE5"/>
    <w:rsid w:val="00FC53A8"/>
    <w:rsid w:val="00FC7D4A"/>
    <w:rsid w:val="00FE50D5"/>
    <w:rsid w:val="00FF6EF8"/>
    <w:rsid w:val="00FF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AB2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6F4C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F5BBA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/>
      <w:b/>
      <w:snapToGrid w:val="0"/>
      <w:sz w:val="20"/>
      <w:szCs w:val="20"/>
      <w:lang w:val="fr-BE"/>
    </w:rPr>
  </w:style>
  <w:style w:type="paragraph" w:styleId="Heading4">
    <w:name w:val="heading 4"/>
    <w:basedOn w:val="Normal"/>
    <w:next w:val="Normal"/>
    <w:link w:val="Heading4Char"/>
    <w:qFormat/>
    <w:rsid w:val="000F5BB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napToGrid w:val="0"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0F5BBA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/>
      <w:snapToGrid w:val="0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0F5BBA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/>
      <w:i/>
      <w:snapToGrid w:val="0"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0F5BBA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napToGrid w:val="0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0F5BBA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napToGrid w:val="0"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0F5BBA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napToGrid w:val="0"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F5BBA"/>
    <w:rPr>
      <w:rFonts w:ascii="Arial" w:eastAsia="Times New Roman" w:hAnsi="Arial"/>
      <w:b/>
      <w:snapToGrid w:val="0"/>
      <w:lang w:val="fr-BE" w:eastAsia="en-US"/>
    </w:rPr>
  </w:style>
  <w:style w:type="character" w:customStyle="1" w:styleId="Heading4Char">
    <w:name w:val="Heading 4 Char"/>
    <w:link w:val="Heading4"/>
    <w:rsid w:val="000F5BBA"/>
    <w:rPr>
      <w:rFonts w:ascii="Arial" w:eastAsia="Times New Roman" w:hAnsi="Arial"/>
      <w:b/>
      <w:snapToGrid w:val="0"/>
      <w:sz w:val="24"/>
      <w:lang w:val="sv-SE" w:eastAsia="en-US"/>
    </w:rPr>
  </w:style>
  <w:style w:type="character" w:customStyle="1" w:styleId="Heading5Char">
    <w:name w:val="Heading 5 Char"/>
    <w:link w:val="Heading5"/>
    <w:rsid w:val="000F5BBA"/>
    <w:rPr>
      <w:rFonts w:ascii="Arial" w:eastAsia="Times New Roman" w:hAnsi="Arial"/>
      <w:snapToGrid w:val="0"/>
      <w:sz w:val="22"/>
      <w:lang w:val="sv-SE" w:eastAsia="en-US"/>
    </w:rPr>
  </w:style>
  <w:style w:type="character" w:customStyle="1" w:styleId="Heading6Char">
    <w:name w:val="Heading 6 Char"/>
    <w:link w:val="Heading6"/>
    <w:rsid w:val="000F5BBA"/>
    <w:rPr>
      <w:rFonts w:ascii="Arial" w:eastAsia="Times New Roman" w:hAnsi="Arial"/>
      <w:i/>
      <w:snapToGrid w:val="0"/>
      <w:sz w:val="22"/>
      <w:lang w:val="sv-SE" w:eastAsia="en-US"/>
    </w:rPr>
  </w:style>
  <w:style w:type="character" w:customStyle="1" w:styleId="Heading7Char">
    <w:name w:val="Heading 7 Char"/>
    <w:link w:val="Heading7"/>
    <w:rsid w:val="000F5BBA"/>
    <w:rPr>
      <w:rFonts w:ascii="Arial" w:eastAsia="Times New Roman" w:hAnsi="Arial"/>
      <w:snapToGrid w:val="0"/>
      <w:lang w:val="sv-SE" w:eastAsia="en-US"/>
    </w:rPr>
  </w:style>
  <w:style w:type="character" w:customStyle="1" w:styleId="Heading8Char">
    <w:name w:val="Heading 8 Char"/>
    <w:link w:val="Heading8"/>
    <w:rsid w:val="000F5BBA"/>
    <w:rPr>
      <w:rFonts w:ascii="Arial" w:eastAsia="Times New Roman" w:hAnsi="Arial"/>
      <w:i/>
      <w:snapToGrid w:val="0"/>
      <w:lang w:val="sv-SE" w:eastAsia="en-US"/>
    </w:rPr>
  </w:style>
  <w:style w:type="character" w:customStyle="1" w:styleId="Heading9Char">
    <w:name w:val="Heading 9 Char"/>
    <w:link w:val="Heading9"/>
    <w:rsid w:val="000F5BBA"/>
    <w:rPr>
      <w:rFonts w:ascii="Arial" w:eastAsia="Times New Roman" w:hAnsi="Arial"/>
      <w:b/>
      <w:i/>
      <w:snapToGrid w:val="0"/>
      <w:sz w:val="18"/>
      <w:lang w:val="sv-SE" w:eastAsia="en-US"/>
    </w:rPr>
  </w:style>
  <w:style w:type="paragraph" w:styleId="Header">
    <w:name w:val="header"/>
    <w:basedOn w:val="Normal"/>
    <w:link w:val="HeaderChar"/>
    <w:unhideWhenUsed/>
    <w:rsid w:val="00455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5ECB"/>
  </w:style>
  <w:style w:type="paragraph" w:styleId="Footer">
    <w:name w:val="footer"/>
    <w:basedOn w:val="Normal"/>
    <w:link w:val="FooterChar"/>
    <w:uiPriority w:val="99"/>
    <w:unhideWhenUsed/>
    <w:rsid w:val="00455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5ECB"/>
  </w:style>
  <w:style w:type="character" w:customStyle="1" w:styleId="para">
    <w:name w:val="para"/>
    <w:basedOn w:val="DefaultParagraphFont"/>
    <w:rsid w:val="00753BA0"/>
  </w:style>
  <w:style w:type="paragraph" w:styleId="ListParagraph">
    <w:name w:val="List Paragraph"/>
    <w:aliases w:val="Heading 12,TG lista,Bullet List,FooterText,numbered,Paragraphe de liste1,Bulletr List Paragraph,列出段落,列出段落1,List Paragraph2,List Paragraph21,Listeafsnit1,Parágrafo da Lista1,Bullet list,Párrafo de lista1,リスト段落1,List Paragraph11,Foot"/>
    <w:basedOn w:val="Normal"/>
    <w:link w:val="ListParagraphChar"/>
    <w:uiPriority w:val="34"/>
    <w:qFormat/>
    <w:rsid w:val="00B126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60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6073"/>
    <w:rPr>
      <w:rFonts w:ascii="Segoe UI" w:hAnsi="Segoe UI" w:cs="Segoe UI"/>
      <w:sz w:val="18"/>
      <w:szCs w:val="18"/>
    </w:rPr>
  </w:style>
  <w:style w:type="character" w:customStyle="1" w:styleId="hps">
    <w:name w:val="hps"/>
    <w:basedOn w:val="DefaultParagraphFont"/>
    <w:rsid w:val="00E7274D"/>
  </w:style>
  <w:style w:type="paragraph" w:styleId="NoSpacing">
    <w:name w:val="No Spacing"/>
    <w:uiPriority w:val="1"/>
    <w:qFormat/>
    <w:rsid w:val="0002028B"/>
    <w:rPr>
      <w:sz w:val="22"/>
      <w:szCs w:val="22"/>
      <w:lang w:eastAsia="en-US"/>
    </w:rPr>
  </w:style>
  <w:style w:type="character" w:styleId="CommentReference">
    <w:name w:val="annotation reference"/>
    <w:uiPriority w:val="99"/>
    <w:semiHidden/>
    <w:unhideWhenUsed/>
    <w:rsid w:val="00694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4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94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0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9403D"/>
    <w:rPr>
      <w:b/>
      <w:bCs/>
      <w:sz w:val="20"/>
      <w:szCs w:val="20"/>
    </w:rPr>
  </w:style>
  <w:style w:type="paragraph" w:styleId="NormalIndent">
    <w:name w:val="Normal Indent"/>
    <w:basedOn w:val="Normal"/>
    <w:rsid w:val="0005081F"/>
    <w:pPr>
      <w:keepLines/>
      <w:spacing w:after="0" w:line="240" w:lineRule="auto"/>
      <w:ind w:left="720"/>
      <w:jc w:val="both"/>
    </w:pPr>
    <w:rPr>
      <w:rFonts w:ascii="Tahoma" w:eastAsia="Times New Roman" w:hAnsi="Tahoma"/>
      <w:noProof/>
      <w:szCs w:val="20"/>
    </w:rPr>
  </w:style>
  <w:style w:type="character" w:customStyle="1" w:styleId="ListParagraphChar">
    <w:name w:val="List Paragraph Char"/>
    <w:aliases w:val="Heading 12 Char,TG lista Char,Bullet List Char,FooterText Char,numbered Char,Paragraphe de liste1 Char,Bulletr List Paragraph Char,列出段落 Char,列出段落1 Char,List Paragraph2 Char,List Paragraph21 Char,Listeafsnit1 Char,Bullet list Char"/>
    <w:basedOn w:val="DefaultParagraphFont"/>
    <w:link w:val="ListParagraph"/>
    <w:uiPriority w:val="34"/>
    <w:locked/>
    <w:rsid w:val="001C486A"/>
    <w:rPr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72524F"/>
    <w:pPr>
      <w:spacing w:after="0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hr-HR"/>
    </w:rPr>
  </w:style>
  <w:style w:type="character" w:customStyle="1" w:styleId="FontStyle38">
    <w:name w:val="Font Style38"/>
    <w:uiPriority w:val="99"/>
    <w:rsid w:val="00435E85"/>
    <w:rPr>
      <w:rFonts w:ascii="Verdana" w:hAnsi="Verdana" w:cs="Verdana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5B55B8BBA7F04788D2630FD0C540C0" ma:contentTypeVersion="12" ma:contentTypeDescription="Stvaranje novog dokumenta." ma:contentTypeScope="" ma:versionID="ce624b895d5f584c8f64c59643c1c057">
  <xsd:schema xmlns:xsd="http://www.w3.org/2001/XMLSchema" xmlns:xs="http://www.w3.org/2001/XMLSchema" xmlns:p="http://schemas.microsoft.com/office/2006/metadata/properties" xmlns:ns2="d8a805e1-b2ce-412b-a729-c638d949d103" xmlns:ns3="38c1831e-e37d-496b-bc96-914959f53a0a" targetNamespace="http://schemas.microsoft.com/office/2006/metadata/properties" ma:root="true" ma:fieldsID="f617f667a7014a85097e37fa67f87ab9" ns2:_="" ns3:_="">
    <xsd:import namespace="d8a805e1-b2ce-412b-a729-c638d949d103"/>
    <xsd:import namespace="38c1831e-e37d-496b-bc96-914959f53a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805e1-b2ce-412b-a729-c638d949d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1831e-e37d-496b-bc96-914959f5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E58E5-9076-476A-8023-2F4A1F8D7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81B2E-F144-4036-ACFF-462650A9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805e1-b2ce-412b-a729-c638d949d103"/>
    <ds:schemaRef ds:uri="38c1831e-e37d-496b-bc96-914959f53a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1655F9-2327-4F85-8687-8677325EE0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2A2C67-763C-4DA8-A724-A3F4E890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2021-07-21T13:19:00Z</dcterms:created>
  <dcterms:modified xsi:type="dcterms:W3CDTF">2021-07-21T13:19:00Z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0x010100A35B55B8BBA7F04788D2630FD0C540C0</vt:lpwstr>
  </property>
</Properties>
</file>