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3DF2" w14:textId="77777777" w:rsidR="00B51C1A" w:rsidRPr="0079699D" w:rsidRDefault="00B51C1A" w:rsidP="0082711A">
      <w:pPr>
        <w:tabs>
          <w:tab w:val="left" w:pos="1750"/>
        </w:tabs>
        <w:spacing w:before="480" w:after="120"/>
        <w:outlineLvl w:val="0"/>
        <w:rPr>
          <w:rFonts w:ascii="Candara" w:hAnsi="Candara" w:cs="Arial"/>
          <w:b/>
          <w:color w:val="FF0000"/>
          <w:spacing w:val="-2"/>
          <w:w w:val="90"/>
          <w:sz w:val="18"/>
          <w:szCs w:val="18"/>
        </w:rPr>
      </w:pPr>
    </w:p>
    <w:p w14:paraId="6F899948" w14:textId="3D429454" w:rsidR="005410A6" w:rsidRPr="0079699D" w:rsidRDefault="00151FA8" w:rsidP="0082711A">
      <w:pPr>
        <w:tabs>
          <w:tab w:val="left" w:pos="1750"/>
        </w:tabs>
        <w:spacing w:before="480" w:after="120"/>
        <w:outlineLvl w:val="0"/>
        <w:rPr>
          <w:rFonts w:ascii="Candara" w:hAnsi="Candara" w:cs="Arial"/>
          <w:b/>
          <w:color w:val="FF0000"/>
          <w:spacing w:val="-2"/>
          <w:w w:val="90"/>
          <w:sz w:val="18"/>
          <w:szCs w:val="18"/>
        </w:rPr>
      </w:pPr>
      <w:r w:rsidRPr="0079699D">
        <w:rPr>
          <w:noProof/>
        </w:rPr>
        <w:drawing>
          <wp:inline distT="0" distB="0" distL="0" distR="0" wp14:anchorId="2D13D8E1" wp14:editId="76095E1C">
            <wp:extent cx="1401203" cy="285574"/>
            <wp:effectExtent l="0" t="0" r="0" b="635"/>
            <wp:docPr id="2" name="Picture 2" descr="DE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KO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5833" cy="296708"/>
                    </a:xfrm>
                    <a:prstGeom prst="rect">
                      <a:avLst/>
                    </a:prstGeom>
                    <a:noFill/>
                    <a:ln>
                      <a:noFill/>
                    </a:ln>
                  </pic:spPr>
                </pic:pic>
              </a:graphicData>
            </a:graphic>
          </wp:inline>
        </w:drawing>
      </w:r>
    </w:p>
    <w:p w14:paraId="0CCA4523" w14:textId="3FF2F280" w:rsidR="008E47CD" w:rsidRPr="0079699D" w:rsidRDefault="00151FA8" w:rsidP="0095556A">
      <w:pPr>
        <w:tabs>
          <w:tab w:val="left" w:pos="1750"/>
        </w:tabs>
        <w:spacing w:line="200" w:lineRule="exact"/>
        <w:outlineLvl w:val="0"/>
        <w:rPr>
          <w:rFonts w:ascii="Candara" w:hAnsi="Candara" w:cs="Arial"/>
          <w:bCs/>
          <w:spacing w:val="-2"/>
          <w:w w:val="90"/>
        </w:rPr>
      </w:pPr>
      <w:r w:rsidRPr="0079699D">
        <w:rPr>
          <w:rFonts w:ascii="Candara" w:hAnsi="Candara" w:cs="Arial"/>
          <w:bCs/>
          <w:spacing w:val="-2"/>
          <w:w w:val="90"/>
        </w:rPr>
        <w:t xml:space="preserve">DEKOP PLUS </w:t>
      </w:r>
      <w:r w:rsidR="008E47CD" w:rsidRPr="0079699D">
        <w:rPr>
          <w:rFonts w:ascii="Candara" w:hAnsi="Candara" w:cs="Arial"/>
          <w:bCs/>
          <w:spacing w:val="-2"/>
          <w:w w:val="90"/>
        </w:rPr>
        <w:t>d.o.o.</w:t>
      </w:r>
    </w:p>
    <w:p w14:paraId="7682723E" w14:textId="13CAB48E" w:rsidR="008E47CD" w:rsidRPr="0079699D" w:rsidRDefault="00151FA8" w:rsidP="0095556A">
      <w:pPr>
        <w:tabs>
          <w:tab w:val="left" w:pos="1750"/>
        </w:tabs>
        <w:spacing w:line="200" w:lineRule="exact"/>
        <w:outlineLvl w:val="0"/>
        <w:rPr>
          <w:rFonts w:ascii="Candara" w:hAnsi="Candara" w:cs="Arial"/>
          <w:bCs/>
          <w:spacing w:val="-2"/>
          <w:w w:val="90"/>
        </w:rPr>
      </w:pPr>
      <w:r w:rsidRPr="0079699D">
        <w:rPr>
          <w:rFonts w:ascii="Candara" w:hAnsi="Candara" w:cs="Arial"/>
          <w:bCs/>
          <w:spacing w:val="-2"/>
          <w:w w:val="90"/>
        </w:rPr>
        <w:t>Poslovna zona Labinci 26</w:t>
      </w:r>
      <w:r w:rsidR="008E47CD" w:rsidRPr="0079699D">
        <w:rPr>
          <w:rFonts w:ascii="Candara" w:hAnsi="Candara" w:cs="Arial"/>
          <w:bCs/>
          <w:spacing w:val="-2"/>
          <w:w w:val="90"/>
        </w:rPr>
        <w:t xml:space="preserve"> </w:t>
      </w:r>
    </w:p>
    <w:p w14:paraId="0565BB53" w14:textId="3B3EE657" w:rsidR="008E47CD" w:rsidRPr="0079699D" w:rsidRDefault="00151FA8" w:rsidP="0095556A">
      <w:pPr>
        <w:tabs>
          <w:tab w:val="left" w:pos="1750"/>
        </w:tabs>
        <w:spacing w:line="200" w:lineRule="exact"/>
        <w:outlineLvl w:val="0"/>
        <w:rPr>
          <w:rFonts w:ascii="Candara" w:hAnsi="Candara" w:cs="Arial"/>
          <w:bCs/>
          <w:spacing w:val="-2"/>
          <w:w w:val="90"/>
        </w:rPr>
      </w:pPr>
      <w:r w:rsidRPr="0079699D">
        <w:rPr>
          <w:rFonts w:ascii="Candara" w:hAnsi="Candara" w:cs="Arial"/>
          <w:bCs/>
          <w:spacing w:val="-2"/>
          <w:w w:val="90"/>
        </w:rPr>
        <w:t>524</w:t>
      </w:r>
      <w:r w:rsidR="0095556A" w:rsidRPr="0079699D">
        <w:rPr>
          <w:rFonts w:ascii="Candara" w:hAnsi="Candara" w:cs="Arial"/>
          <w:bCs/>
          <w:spacing w:val="-2"/>
          <w:w w:val="90"/>
        </w:rPr>
        <w:t>64</w:t>
      </w:r>
      <w:r w:rsidRPr="0079699D">
        <w:rPr>
          <w:rFonts w:ascii="Candara" w:hAnsi="Candara" w:cs="Arial"/>
          <w:bCs/>
          <w:spacing w:val="-2"/>
          <w:w w:val="90"/>
        </w:rPr>
        <w:t xml:space="preserve"> </w:t>
      </w:r>
      <w:proofErr w:type="spellStart"/>
      <w:r w:rsidRPr="0079699D">
        <w:rPr>
          <w:rFonts w:ascii="Candara" w:hAnsi="Candara" w:cs="Arial"/>
          <w:bCs/>
          <w:spacing w:val="-2"/>
          <w:w w:val="90"/>
        </w:rPr>
        <w:t>Kaštelir</w:t>
      </w:r>
      <w:proofErr w:type="spellEnd"/>
      <w:r w:rsidR="0095556A" w:rsidRPr="0079699D">
        <w:rPr>
          <w:rFonts w:ascii="Candara" w:hAnsi="Candara" w:cs="Arial"/>
          <w:bCs/>
          <w:spacing w:val="-2"/>
          <w:w w:val="90"/>
        </w:rPr>
        <w:t xml:space="preserve"> (</w:t>
      </w:r>
      <w:proofErr w:type="spellStart"/>
      <w:r w:rsidRPr="0079699D">
        <w:rPr>
          <w:rFonts w:ascii="Candara" w:hAnsi="Candara" w:cs="Arial"/>
          <w:bCs/>
          <w:spacing w:val="-2"/>
          <w:w w:val="90"/>
        </w:rPr>
        <w:t>Castelliere</w:t>
      </w:r>
      <w:proofErr w:type="spellEnd"/>
      <w:r w:rsidR="0095556A" w:rsidRPr="0079699D">
        <w:rPr>
          <w:rFonts w:ascii="Candara" w:hAnsi="Candara" w:cs="Arial"/>
          <w:bCs/>
          <w:spacing w:val="-2"/>
          <w:w w:val="90"/>
        </w:rPr>
        <w:t>)</w:t>
      </w:r>
    </w:p>
    <w:p w14:paraId="2AD009F0" w14:textId="09F416DA" w:rsidR="005410A6" w:rsidRPr="0079699D" w:rsidRDefault="0095556A" w:rsidP="0095556A">
      <w:pPr>
        <w:tabs>
          <w:tab w:val="left" w:pos="1750"/>
        </w:tabs>
        <w:spacing w:line="200" w:lineRule="exact"/>
        <w:outlineLvl w:val="0"/>
        <w:rPr>
          <w:rFonts w:ascii="Candara" w:hAnsi="Candara" w:cs="Arial"/>
          <w:bCs/>
          <w:spacing w:val="-2"/>
          <w:w w:val="90"/>
        </w:rPr>
      </w:pPr>
      <w:r w:rsidRPr="0079699D">
        <w:rPr>
          <w:rFonts w:ascii="Candara" w:hAnsi="Candara" w:cs="Arial"/>
          <w:bCs/>
          <w:spacing w:val="-2"/>
          <w:w w:val="90"/>
        </w:rPr>
        <w:t>www.dekop.eu</w:t>
      </w:r>
    </w:p>
    <w:p w14:paraId="0A1A0B2A" w14:textId="77777777" w:rsidR="00B77A63" w:rsidRPr="0079699D" w:rsidRDefault="00B77A63" w:rsidP="0082711A">
      <w:pPr>
        <w:tabs>
          <w:tab w:val="left" w:pos="1750"/>
        </w:tabs>
        <w:spacing w:line="160" w:lineRule="exact"/>
        <w:outlineLvl w:val="0"/>
        <w:rPr>
          <w:rFonts w:ascii="Candara" w:hAnsi="Candara" w:cs="Arial"/>
          <w:b/>
          <w:spacing w:val="-2"/>
          <w:w w:val="90"/>
          <w:sz w:val="18"/>
          <w:szCs w:val="18"/>
        </w:rPr>
      </w:pPr>
    </w:p>
    <w:p w14:paraId="242B0EF8" w14:textId="77777777" w:rsidR="009637F4" w:rsidRPr="0079699D" w:rsidRDefault="009637F4" w:rsidP="0082711A">
      <w:pPr>
        <w:tabs>
          <w:tab w:val="left" w:pos="1750"/>
        </w:tabs>
        <w:spacing w:after="120" w:line="160" w:lineRule="exact"/>
        <w:outlineLvl w:val="0"/>
        <w:rPr>
          <w:rFonts w:ascii="Candara" w:hAnsi="Candara" w:cs="Arial"/>
          <w:b/>
          <w:spacing w:val="-2"/>
          <w:w w:val="90"/>
          <w:sz w:val="18"/>
          <w:szCs w:val="18"/>
        </w:rPr>
      </w:pPr>
    </w:p>
    <w:p w14:paraId="22EA093A" w14:textId="5849F062" w:rsidR="00EC48B4" w:rsidRPr="00B46747" w:rsidRDefault="00EC48B4" w:rsidP="00041ED3">
      <w:pPr>
        <w:tabs>
          <w:tab w:val="left" w:pos="1750"/>
        </w:tabs>
        <w:spacing w:after="120" w:line="220" w:lineRule="exact"/>
        <w:outlineLvl w:val="0"/>
        <w:rPr>
          <w:rFonts w:ascii="Candara" w:hAnsi="Candara" w:cs="Arial"/>
          <w:bCs/>
          <w:w w:val="90"/>
        </w:rPr>
      </w:pPr>
      <w:r w:rsidRPr="0079699D">
        <w:rPr>
          <w:rFonts w:ascii="Candara" w:hAnsi="Candara" w:cs="Arial"/>
          <w:bCs/>
          <w:w w:val="90"/>
        </w:rPr>
        <w:t xml:space="preserve">Ovaj postupak nabave se provodi sukladno odredbama </w:t>
      </w:r>
      <w:r w:rsidR="007D066B" w:rsidRPr="0079699D">
        <w:rPr>
          <w:rFonts w:ascii="Candara" w:hAnsi="Candara" w:cs="Arial"/>
          <w:bCs/>
          <w:w w:val="90"/>
        </w:rPr>
        <w:t xml:space="preserve">Pravila o provedbi postupaka nabave za </w:t>
      </w:r>
      <w:proofErr w:type="spellStart"/>
      <w:r w:rsidR="007D066B" w:rsidRPr="0079699D">
        <w:rPr>
          <w:rFonts w:ascii="Candara" w:hAnsi="Candara" w:cs="Arial"/>
          <w:bCs/>
          <w:w w:val="90"/>
        </w:rPr>
        <w:t>neobveznike</w:t>
      </w:r>
      <w:proofErr w:type="spellEnd"/>
      <w:r w:rsidR="007D066B" w:rsidRPr="0079699D">
        <w:rPr>
          <w:rFonts w:ascii="Candara" w:hAnsi="Candara" w:cs="Arial"/>
          <w:bCs/>
          <w:w w:val="90"/>
        </w:rPr>
        <w:t xml:space="preserve"> Zakona o javnoj </w:t>
      </w:r>
      <w:r w:rsidR="007D066B" w:rsidRPr="00B46747">
        <w:rPr>
          <w:rFonts w:ascii="Candara" w:hAnsi="Candara" w:cs="Arial"/>
          <w:bCs/>
          <w:w w:val="90"/>
        </w:rPr>
        <w:t>nabavi</w:t>
      </w:r>
      <w:r w:rsidR="003E782E" w:rsidRPr="00B46747">
        <w:rPr>
          <w:rFonts w:ascii="Candara" w:hAnsi="Candara" w:cs="Arial"/>
          <w:bCs/>
          <w:w w:val="90"/>
        </w:rPr>
        <w:t xml:space="preserve"> i</w:t>
      </w:r>
      <w:r w:rsidRPr="00B46747">
        <w:rPr>
          <w:rFonts w:ascii="Candara" w:hAnsi="Candara" w:cs="Arial"/>
          <w:bCs/>
          <w:w w:val="90"/>
        </w:rPr>
        <w:t xml:space="preserve"> Poziva na dostavu projektnih prijedloga </w:t>
      </w:r>
      <w:r w:rsidR="00D44A97" w:rsidRPr="00B46747">
        <w:rPr>
          <w:rFonts w:ascii="Candara" w:hAnsi="Candara" w:cs="Arial"/>
          <w:bCs/>
          <w:w w:val="90"/>
        </w:rPr>
        <w:t>"</w:t>
      </w:r>
      <w:r w:rsidR="0095556A" w:rsidRPr="00B46747">
        <w:rPr>
          <w:rFonts w:ascii="Candara" w:hAnsi="Candara" w:cs="Arial"/>
          <w:bCs/>
          <w:w w:val="90"/>
        </w:rPr>
        <w:t>Jačanje konkurentnosti poduzeća ulaganjima u digitalnu i zelenu tranziciju</w:t>
      </w:r>
      <w:r w:rsidR="00D44A97" w:rsidRPr="00B46747">
        <w:rPr>
          <w:rFonts w:ascii="Candara" w:hAnsi="Candara" w:cs="Arial"/>
          <w:bCs/>
          <w:w w:val="90"/>
        </w:rPr>
        <w:t>"</w:t>
      </w:r>
      <w:r w:rsidR="00063325" w:rsidRPr="00B46747">
        <w:rPr>
          <w:rFonts w:ascii="Candara" w:hAnsi="Candara" w:cs="Arial"/>
          <w:bCs/>
          <w:w w:val="90"/>
        </w:rPr>
        <w:t xml:space="preserve"> (KK.11.1.1.01)</w:t>
      </w:r>
      <w:r w:rsidRPr="00B46747">
        <w:rPr>
          <w:rFonts w:ascii="Candara" w:hAnsi="Candara" w:cs="Arial"/>
          <w:bCs/>
          <w:w w:val="90"/>
        </w:rPr>
        <w:t xml:space="preserve">, od strane Ministarstva </w:t>
      </w:r>
      <w:r w:rsidR="00063325" w:rsidRPr="00B46747">
        <w:rPr>
          <w:rFonts w:ascii="Candara" w:hAnsi="Candara" w:cs="Arial"/>
          <w:bCs/>
          <w:w w:val="90"/>
        </w:rPr>
        <w:t xml:space="preserve">gospodarstva i održivog razvoja </w:t>
      </w:r>
      <w:r w:rsidRPr="00B46747">
        <w:rPr>
          <w:rFonts w:ascii="Candara" w:hAnsi="Candara" w:cs="Arial"/>
          <w:bCs/>
          <w:w w:val="90"/>
        </w:rPr>
        <w:t>u okviru Operativnog programa Konkurentnost i kohezija 2014.-2020.</w:t>
      </w:r>
    </w:p>
    <w:p w14:paraId="09C31EE9" w14:textId="70283C5F" w:rsidR="0082711A" w:rsidRPr="0079699D" w:rsidRDefault="00B46747" w:rsidP="009637F4">
      <w:pPr>
        <w:tabs>
          <w:tab w:val="left" w:pos="1750"/>
        </w:tabs>
        <w:spacing w:after="120"/>
        <w:outlineLvl w:val="0"/>
        <w:rPr>
          <w:rFonts w:ascii="Candara" w:hAnsi="Candara" w:cs="Arial"/>
          <w:b/>
          <w:spacing w:val="-2"/>
          <w:w w:val="90"/>
        </w:rPr>
      </w:pPr>
      <w:r w:rsidRPr="00B46747">
        <w:rPr>
          <w:rFonts w:ascii="Candara" w:hAnsi="Candara" w:cs="Arial"/>
        </w:rPr>
        <w:t>Kolovoz</w:t>
      </w:r>
      <w:r w:rsidR="00FE641B" w:rsidRPr="00B46747">
        <w:rPr>
          <w:rFonts w:ascii="Candara" w:hAnsi="Candara" w:cs="Arial"/>
        </w:rPr>
        <w:t xml:space="preserve"> 20</w:t>
      </w:r>
      <w:r w:rsidR="0048771B" w:rsidRPr="00B46747">
        <w:rPr>
          <w:rFonts w:ascii="Candara" w:hAnsi="Candara" w:cs="Arial"/>
        </w:rPr>
        <w:t>21</w:t>
      </w:r>
      <w:r w:rsidR="00B77A63" w:rsidRPr="00B46747">
        <w:rPr>
          <w:rFonts w:ascii="Candara" w:hAnsi="Candara" w:cs="Arial"/>
        </w:rPr>
        <w:t>.</w:t>
      </w:r>
      <w:r w:rsidR="0082711A" w:rsidRPr="0079699D">
        <w:rPr>
          <w:rFonts w:ascii="Candara" w:hAnsi="Candara" w:cs="Arial"/>
          <w:b/>
          <w:spacing w:val="-2"/>
          <w:w w:val="90"/>
        </w:rPr>
        <w:br w:type="column"/>
      </w:r>
    </w:p>
    <w:p w14:paraId="54C7C954" w14:textId="77777777" w:rsidR="00B51C1A" w:rsidRPr="0079699D" w:rsidRDefault="00B51C1A" w:rsidP="00B51C1A">
      <w:pPr>
        <w:tabs>
          <w:tab w:val="left" w:pos="1530"/>
          <w:tab w:val="left" w:pos="1800"/>
        </w:tabs>
        <w:outlineLvl w:val="0"/>
        <w:rPr>
          <w:rFonts w:ascii="Candara" w:hAnsi="Candara" w:cs="Arial"/>
          <w:bCs/>
          <w:sz w:val="40"/>
          <w:szCs w:val="40"/>
        </w:rPr>
      </w:pPr>
    </w:p>
    <w:p w14:paraId="597F3321" w14:textId="67F2482D" w:rsidR="005410A6" w:rsidRPr="0079699D" w:rsidRDefault="00D44A97" w:rsidP="00B51C1A">
      <w:pPr>
        <w:tabs>
          <w:tab w:val="left" w:pos="1530"/>
          <w:tab w:val="left" w:pos="1800"/>
        </w:tabs>
        <w:spacing w:before="240" w:after="120"/>
        <w:outlineLvl w:val="0"/>
        <w:rPr>
          <w:rFonts w:ascii="Candara" w:hAnsi="Candara" w:cs="Arial"/>
          <w:bCs/>
          <w:sz w:val="40"/>
          <w:szCs w:val="40"/>
        </w:rPr>
      </w:pPr>
      <w:r w:rsidRPr="0079699D">
        <w:rPr>
          <w:rFonts w:ascii="Candara" w:hAnsi="Candara" w:cs="Arial"/>
          <w:bCs/>
          <w:sz w:val="40"/>
          <w:szCs w:val="40"/>
        </w:rPr>
        <w:t>POZIV</w:t>
      </w:r>
      <w:r w:rsidR="0011746A" w:rsidRPr="0079699D">
        <w:rPr>
          <w:rFonts w:ascii="Candara" w:hAnsi="Candara" w:cs="Arial"/>
          <w:bCs/>
          <w:sz w:val="40"/>
          <w:szCs w:val="40"/>
        </w:rPr>
        <w:t xml:space="preserve"> </w:t>
      </w:r>
      <w:r w:rsidRPr="0079699D">
        <w:rPr>
          <w:rFonts w:ascii="Candara" w:hAnsi="Candara" w:cs="Arial"/>
          <w:bCs/>
          <w:sz w:val="40"/>
          <w:szCs w:val="40"/>
        </w:rPr>
        <w:t>NA DOSTAVU PONUDA</w:t>
      </w:r>
    </w:p>
    <w:p w14:paraId="7FD95E23" w14:textId="7A752111" w:rsidR="00772CD2" w:rsidRPr="0079699D" w:rsidRDefault="00211E04" w:rsidP="00B51C1A">
      <w:pPr>
        <w:tabs>
          <w:tab w:val="left" w:pos="1530"/>
          <w:tab w:val="left" w:pos="1800"/>
        </w:tabs>
        <w:spacing w:after="240"/>
        <w:outlineLvl w:val="0"/>
        <w:rPr>
          <w:rFonts w:ascii="Candara" w:hAnsi="Candara" w:cs="Arial"/>
          <w:bCs/>
          <w:spacing w:val="-2"/>
          <w:sz w:val="22"/>
          <w:szCs w:val="22"/>
        </w:rPr>
      </w:pPr>
      <w:r w:rsidRPr="0079699D">
        <w:rPr>
          <w:rFonts w:ascii="Candara" w:hAnsi="Candara" w:cs="Arial"/>
          <w:bCs/>
          <w:spacing w:val="-2"/>
          <w:sz w:val="22"/>
          <w:szCs w:val="22"/>
        </w:rPr>
        <w:t>POSTUPAK S OBJAVOM POZIVA NA DOSTAVU PONUDA</w:t>
      </w:r>
    </w:p>
    <w:p w14:paraId="50FD6D29" w14:textId="77777777" w:rsidR="00772CD2" w:rsidRPr="0079699D" w:rsidRDefault="00772CD2" w:rsidP="0082711A">
      <w:pPr>
        <w:tabs>
          <w:tab w:val="left" w:pos="1530"/>
          <w:tab w:val="left" w:pos="1800"/>
        </w:tabs>
        <w:spacing w:after="120"/>
        <w:outlineLvl w:val="0"/>
        <w:rPr>
          <w:rFonts w:ascii="Candara" w:hAnsi="Candara" w:cs="Arial"/>
          <w:b/>
          <w:sz w:val="22"/>
          <w:szCs w:val="22"/>
        </w:rPr>
      </w:pPr>
    </w:p>
    <w:p w14:paraId="25518EE5" w14:textId="77777777" w:rsidR="007605AF" w:rsidRPr="0079699D" w:rsidRDefault="007605AF" w:rsidP="0082711A">
      <w:pPr>
        <w:tabs>
          <w:tab w:val="left" w:pos="1530"/>
          <w:tab w:val="left" w:pos="1800"/>
        </w:tabs>
        <w:spacing w:after="120"/>
        <w:outlineLvl w:val="0"/>
        <w:rPr>
          <w:rFonts w:ascii="Candara" w:hAnsi="Candara" w:cs="Arial"/>
          <w:b/>
          <w:sz w:val="22"/>
          <w:szCs w:val="22"/>
        </w:rPr>
      </w:pPr>
    </w:p>
    <w:p w14:paraId="44E3A83B" w14:textId="40DE18F0" w:rsidR="005410A6" w:rsidRPr="0079699D" w:rsidRDefault="009A00AC" w:rsidP="00E200D8">
      <w:pPr>
        <w:tabs>
          <w:tab w:val="left" w:pos="1418"/>
        </w:tabs>
        <w:spacing w:before="120" w:after="120" w:line="320" w:lineRule="exact"/>
        <w:rPr>
          <w:rFonts w:ascii="Candara" w:hAnsi="Candara" w:cs="Arial"/>
          <w:color w:val="0070C0"/>
          <w:sz w:val="22"/>
          <w:szCs w:val="22"/>
        </w:rPr>
      </w:pPr>
      <w:r w:rsidRPr="00F641DC">
        <w:rPr>
          <w:rFonts w:ascii="Candara" w:hAnsi="Candara" w:cs="Arial"/>
          <w:noProof/>
        </w:rPr>
        <mc:AlternateContent>
          <mc:Choice Requires="wps">
            <w:drawing>
              <wp:anchor distT="4294967291" distB="4294967291" distL="114294" distR="114294" simplePos="0" relativeHeight="251640320" behindDoc="0" locked="0" layoutInCell="1" allowOverlap="1" wp14:anchorId="43E2CECE" wp14:editId="6F2491E5">
                <wp:simplePos x="0" y="0"/>
                <wp:positionH relativeFrom="column">
                  <wp:posOffset>-318771</wp:posOffset>
                </wp:positionH>
                <wp:positionV relativeFrom="paragraph">
                  <wp:posOffset>4380229</wp:posOffset>
                </wp:positionV>
                <wp:extent cx="0" cy="0"/>
                <wp:effectExtent l="0" t="0" r="0" b="0"/>
                <wp:wrapNone/>
                <wp:docPr id="14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3555F" id="Line 2" o:spid="_x0000_s1026" style="position:absolute;z-index:251640320;visibility:visible;mso-wrap-style:square;mso-width-percent:0;mso-height-percent:0;mso-wrap-distance-left:3.17483mm;mso-wrap-distance-top:-1e-4mm;mso-wrap-distance-right:3.17483mm;mso-wrap-distance-bottom:-1e-4mm;mso-position-horizontal:absolute;mso-position-horizontal-relative:text;mso-position-vertical:absolute;mso-position-vertical-relative:text;mso-width-percent:0;mso-height-percent:0;mso-width-relative:page;mso-height-relative:page" from="-25.1pt,344.9pt" to="-25.1pt,344.9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GvRIaatAQAAWwMAAA4AAABkcnMvZTJvRG9jLnhtbKxTTW8bIRC9V+p/QNzrta2malde55A0&#10;vbhtpKQ/YAysFxUYxGCv/e874I/U7S3KHkY7vJnHvAcsbvfeiZ1JZDF0cjaZSmGCQm3DppO/nh8+&#10;fJaCMgQNDoPp5MGQvF2+f7cYY2vmOKDTJgkmCdSOsZNDzrFtGlKD8UATjCYw2GPykDlNm0YnGJnd&#10;u2Y+nX5qRkw6JlSGiFfvj6BcVv6+Nyr/7HsyWbhO8my5xlTjusZmuYB2kyAOVp3mgFeM4cEG3vVC&#10;dQ8ZxDbZ/6i8VQkJ+zxR6Bvse6tMFcFyZtN/5DwNEE0Vw+5QvPhEb0erfuwek7CaD+/jTIoAnk9p&#10;ZYMRcynYnDFSyzV34TEVeWofnuIK1W8qYHOFloQis63H76iZBrYZqyn7PvnSzXLFvtp+eDHf7LNQ&#10;x1V1WW6gPTfFRPmbQS/KTycdz1ZJYbeiXKeA9lxTNgn4YJ0rALQuiLGTX27mN7WF0Fld0IJR2qzv&#10;XBI7KHejflUxb31Vl3Ab9JFuMKC/npMM1p0SbnHhZEdx4GjbGvWB3Tj7xAfIJVc35O+8tr+8ieUf&#10;AAAA//8DAFBLAwQUAAYACAAAACEAHw0EnN8AAAARAQAADwAAAGRycy9kb3ducmV2LnhtbExPTU/D&#10;MAy9I/EfIiNxmbaUIqbRNZ0QozcuDBBXrzFtReN0TbYVfj1GE4KLJT8/v498NbpOHWgIrWcDV7ME&#10;FHHlbcu1gZfncroAFSKyxc4zGfikAKvi/CzHzPojP9FhE2slIhwyNNDE2Gdah6ohh2Hme2K5vfvB&#10;YZR1qLUd8CjirtNpksy1w5bFocGe7huqPjZ7ZyCUr7QrvybVJHm7rj2lu/XjAxpzeTGulzLulqAi&#10;jfHvA346SH4oJNjW79kG1RmY3iSpUA3MF7dSRBgnZPuL6CLX/5sU3wAAAP//AwBQSwECLQAUAAYA&#10;CAAAACEAWiKTo/8AAADlAQAAEwAAAAAAAAAAAAAAAAAAAAAAW0NvbnRlbnRfVHlwZXNdLnhtbFBL&#10;AQItABQABgAIAAAAIQCnSs841wAAAJYBAAALAAAAAAAAAAAAAAAAADABAABfcmVscy8ucmVsc1BL&#10;AQItABQABgAIAAAAIQBr0SGmrQEAAFsDAAAOAAAAAAAAAAAAAAAAADACAABkcnMvZTJvRG9jLnht&#10;bFBLAQItABQABgAIAAAAIQAfDQSc3wAAABEBAAAPAAAAAAAAAAAAAAAAAAkEAABkcnMvZG93bnJl&#10;di54bWxQSwUGAAAAAAQABADzAAAAFQUAAAAA&#10;">
                <o:lock v:ext="edit" shapetype="f"/>
              </v:line>
            </w:pict>
          </mc:Fallback>
        </mc:AlternateContent>
      </w:r>
      <w:r w:rsidR="005410A6" w:rsidRPr="00F641DC">
        <w:rPr>
          <w:rFonts w:ascii="Candara" w:hAnsi="Candara" w:cs="Arial"/>
        </w:rPr>
        <w:t>Predmet nabave:</w:t>
      </w:r>
      <w:r w:rsidR="00E8655E" w:rsidRPr="00F641DC">
        <w:rPr>
          <w:rFonts w:ascii="Candara" w:hAnsi="Candara" w:cs="Arial"/>
        </w:rPr>
        <w:br/>
      </w:r>
      <w:r w:rsidR="005D54D1" w:rsidRPr="00AD0B80">
        <w:rPr>
          <w:rFonts w:ascii="Candara" w:hAnsi="Candara" w:cs="Arial"/>
          <w:bCs/>
          <w:sz w:val="32"/>
          <w:szCs w:val="32"/>
        </w:rPr>
        <w:t xml:space="preserve">Nabava postrojenja za proizvodnju i obradu </w:t>
      </w:r>
      <w:r w:rsidR="002A10FE" w:rsidRPr="00AD0B80">
        <w:rPr>
          <w:rFonts w:ascii="Candara" w:hAnsi="Candara" w:cs="Arial"/>
          <w:bCs/>
          <w:sz w:val="32"/>
          <w:szCs w:val="32"/>
        </w:rPr>
        <w:t>kamen</w:t>
      </w:r>
      <w:r w:rsidR="005D54D1" w:rsidRPr="00AD0B80">
        <w:rPr>
          <w:rFonts w:ascii="Candara" w:hAnsi="Candara" w:cs="Arial"/>
          <w:bCs/>
          <w:sz w:val="32"/>
          <w:szCs w:val="32"/>
        </w:rPr>
        <w:t xml:space="preserve">a i </w:t>
      </w:r>
      <w:r w:rsidR="002A10FE" w:rsidRPr="00AD0B80">
        <w:rPr>
          <w:rFonts w:ascii="Candara" w:hAnsi="Candara" w:cs="Arial"/>
          <w:bCs/>
          <w:sz w:val="32"/>
          <w:szCs w:val="32"/>
        </w:rPr>
        <w:t>kamen</w:t>
      </w:r>
      <w:r w:rsidR="005D54D1" w:rsidRPr="00AD0B80">
        <w:rPr>
          <w:rFonts w:ascii="Candara" w:hAnsi="Candara" w:cs="Arial"/>
          <w:bCs/>
          <w:sz w:val="32"/>
          <w:szCs w:val="32"/>
        </w:rPr>
        <w:t>ih frakcija</w:t>
      </w:r>
      <w:r w:rsidR="002A10FE" w:rsidRPr="00AD0B80">
        <w:rPr>
          <w:rFonts w:ascii="Candara" w:hAnsi="Candara" w:cs="Arial"/>
          <w:bCs/>
          <w:sz w:val="32"/>
          <w:szCs w:val="32"/>
        </w:rPr>
        <w:t xml:space="preserve"> -</w:t>
      </w:r>
      <w:r w:rsidR="002A10FE">
        <w:rPr>
          <w:rFonts w:ascii="Candara" w:hAnsi="Candara" w:cs="Arial"/>
          <w:bCs/>
          <w:sz w:val="34"/>
          <w:szCs w:val="34"/>
        </w:rPr>
        <w:t xml:space="preserve"> TROETAŽNO SITO</w:t>
      </w:r>
    </w:p>
    <w:p w14:paraId="6CB9AC62" w14:textId="683CCBE8" w:rsidR="005410A6" w:rsidRPr="0079699D" w:rsidRDefault="00C403DB" w:rsidP="00772CD2">
      <w:pPr>
        <w:spacing w:after="120"/>
        <w:rPr>
          <w:rFonts w:ascii="Candara" w:hAnsi="Candara" w:cs="Arial"/>
        </w:rPr>
      </w:pPr>
      <w:proofErr w:type="spellStart"/>
      <w:r w:rsidRPr="0079699D">
        <w:rPr>
          <w:rFonts w:ascii="Candara" w:hAnsi="Candara" w:cs="Arial"/>
        </w:rPr>
        <w:t>Ev</w:t>
      </w:r>
      <w:proofErr w:type="spellEnd"/>
      <w:r w:rsidRPr="0079699D">
        <w:rPr>
          <w:rFonts w:ascii="Candara" w:hAnsi="Candara" w:cs="Arial"/>
        </w:rPr>
        <w:t>. broj nabave</w:t>
      </w:r>
      <w:r w:rsidRPr="00B46747">
        <w:rPr>
          <w:rFonts w:ascii="Candara" w:hAnsi="Candara" w:cs="Arial"/>
        </w:rPr>
        <w:t xml:space="preserve">: </w:t>
      </w:r>
      <w:r w:rsidR="00151FA8" w:rsidRPr="00B46747">
        <w:rPr>
          <w:rFonts w:ascii="Candara" w:hAnsi="Candara" w:cs="Arial"/>
        </w:rPr>
        <w:t>01-2021</w:t>
      </w:r>
    </w:p>
    <w:p w14:paraId="2A171A59" w14:textId="77777777" w:rsidR="005410A6" w:rsidRPr="0079699D" w:rsidRDefault="005410A6" w:rsidP="00772CD2">
      <w:pPr>
        <w:tabs>
          <w:tab w:val="left" w:pos="2127"/>
        </w:tabs>
        <w:spacing w:after="120"/>
        <w:rPr>
          <w:rFonts w:ascii="Candara" w:hAnsi="Candara" w:cs="Arial"/>
        </w:rPr>
      </w:pPr>
    </w:p>
    <w:p w14:paraId="535A8DCA" w14:textId="77777777" w:rsidR="007605AF" w:rsidRPr="0079699D" w:rsidRDefault="007605AF" w:rsidP="00772CD2">
      <w:pPr>
        <w:tabs>
          <w:tab w:val="left" w:pos="2127"/>
        </w:tabs>
        <w:spacing w:after="120"/>
        <w:rPr>
          <w:rFonts w:ascii="Candara" w:hAnsi="Candara" w:cs="Arial"/>
        </w:rPr>
      </w:pPr>
    </w:p>
    <w:p w14:paraId="1D6F5945" w14:textId="3978946B" w:rsidR="001F714A" w:rsidRPr="0079699D" w:rsidRDefault="003F7B34" w:rsidP="001F714A">
      <w:pPr>
        <w:tabs>
          <w:tab w:val="left" w:pos="2127"/>
        </w:tabs>
        <w:spacing w:after="120" w:line="220" w:lineRule="exact"/>
        <w:rPr>
          <w:rFonts w:ascii="Candara" w:hAnsi="Candara" w:cs="Arial"/>
        </w:rPr>
      </w:pPr>
      <w:r w:rsidRPr="0079699D">
        <w:rPr>
          <w:rFonts w:ascii="Candara" w:hAnsi="Candara" w:cs="Arial"/>
        </w:rPr>
        <w:t xml:space="preserve">Predmet nabave </w:t>
      </w:r>
      <w:r w:rsidR="00AD3040" w:rsidRPr="0079699D">
        <w:rPr>
          <w:rFonts w:ascii="Candara" w:hAnsi="Candara" w:cs="Arial"/>
        </w:rPr>
        <w:t>je</w:t>
      </w:r>
      <w:r w:rsidR="00AD0B80">
        <w:rPr>
          <w:rFonts w:ascii="Candara" w:hAnsi="Candara" w:cs="Arial"/>
        </w:rPr>
        <w:t xml:space="preserve"> TROETAŽNO SITO kao dio</w:t>
      </w:r>
      <w:r w:rsidR="00D44A97" w:rsidRPr="0079699D">
        <w:rPr>
          <w:rFonts w:ascii="Candara" w:hAnsi="Candara" w:cs="Arial"/>
        </w:rPr>
        <w:t xml:space="preserve"> </w:t>
      </w:r>
      <w:r w:rsidR="005D54D1" w:rsidRPr="002A10FE">
        <w:rPr>
          <w:rFonts w:ascii="Candara" w:hAnsi="Candara" w:cs="Arial"/>
        </w:rPr>
        <w:t>postrojenj</w:t>
      </w:r>
      <w:r w:rsidR="00AD0B80">
        <w:rPr>
          <w:rFonts w:ascii="Candara" w:hAnsi="Candara" w:cs="Arial"/>
        </w:rPr>
        <w:t>a</w:t>
      </w:r>
      <w:r w:rsidR="005D54D1" w:rsidRPr="002A10FE">
        <w:rPr>
          <w:rFonts w:ascii="Candara" w:hAnsi="Candara" w:cs="Arial"/>
        </w:rPr>
        <w:t xml:space="preserve"> za proizvodnju i obradu </w:t>
      </w:r>
      <w:r w:rsidR="002A10FE" w:rsidRPr="002A10FE">
        <w:rPr>
          <w:rFonts w:ascii="Candara" w:hAnsi="Candara" w:cs="Arial"/>
        </w:rPr>
        <w:t>kamen</w:t>
      </w:r>
      <w:r w:rsidR="005D54D1" w:rsidRPr="002A10FE">
        <w:rPr>
          <w:rFonts w:ascii="Candara" w:hAnsi="Candara" w:cs="Arial"/>
        </w:rPr>
        <w:t xml:space="preserve">a i </w:t>
      </w:r>
      <w:r w:rsidR="002A10FE" w:rsidRPr="002A10FE">
        <w:rPr>
          <w:rFonts w:ascii="Candara" w:hAnsi="Candara" w:cs="Arial"/>
        </w:rPr>
        <w:t>kamen</w:t>
      </w:r>
      <w:r w:rsidR="005D54D1" w:rsidRPr="002A10FE">
        <w:rPr>
          <w:rFonts w:ascii="Candara" w:hAnsi="Candara" w:cs="Arial"/>
        </w:rPr>
        <w:t>ih frakcija</w:t>
      </w:r>
      <w:r w:rsidR="005D54D1" w:rsidRPr="0079699D">
        <w:rPr>
          <w:rFonts w:ascii="Candara" w:hAnsi="Candara" w:cs="Arial"/>
        </w:rPr>
        <w:t xml:space="preserve">, </w:t>
      </w:r>
      <w:r w:rsidRPr="0079699D">
        <w:rPr>
          <w:rFonts w:ascii="Candara" w:hAnsi="Candara" w:cs="Arial"/>
        </w:rPr>
        <w:t>sukladno detaljnom opisu i količinama određenim u</w:t>
      </w:r>
      <w:r w:rsidR="00D44A97" w:rsidRPr="0079699D">
        <w:rPr>
          <w:rFonts w:ascii="Candara" w:hAnsi="Candara" w:cs="Arial"/>
        </w:rPr>
        <w:t xml:space="preserve"> </w:t>
      </w:r>
      <w:r w:rsidR="006410B6" w:rsidRPr="0079699D">
        <w:rPr>
          <w:rFonts w:ascii="Candara" w:hAnsi="Candara" w:cs="Arial"/>
        </w:rPr>
        <w:t>T</w:t>
      </w:r>
      <w:r w:rsidRPr="0079699D">
        <w:rPr>
          <w:rFonts w:ascii="Candara" w:hAnsi="Candara" w:cs="Arial"/>
        </w:rPr>
        <w:t>roškovni</w:t>
      </w:r>
      <w:r w:rsidR="00D44A97" w:rsidRPr="0079699D">
        <w:rPr>
          <w:rFonts w:ascii="Candara" w:hAnsi="Candara" w:cs="Arial"/>
        </w:rPr>
        <w:t>ku</w:t>
      </w:r>
      <w:r w:rsidRPr="0079699D">
        <w:rPr>
          <w:rFonts w:ascii="Candara" w:hAnsi="Candara" w:cs="Arial"/>
        </w:rPr>
        <w:t xml:space="preserve"> i </w:t>
      </w:r>
      <w:r w:rsidR="006410B6" w:rsidRPr="0079699D">
        <w:rPr>
          <w:rFonts w:ascii="Candara" w:hAnsi="Candara" w:cs="Arial"/>
        </w:rPr>
        <w:t>T</w:t>
      </w:r>
      <w:r w:rsidRPr="0079699D">
        <w:rPr>
          <w:rFonts w:ascii="Candara" w:hAnsi="Candara" w:cs="Arial"/>
        </w:rPr>
        <w:t xml:space="preserve">ehničkim specifikacijama iz </w:t>
      </w:r>
      <w:r w:rsidR="00191BFA">
        <w:rPr>
          <w:rFonts w:ascii="Candara" w:hAnsi="Candara" w:cs="Arial"/>
        </w:rPr>
        <w:t>p</w:t>
      </w:r>
      <w:r w:rsidR="00151FA8" w:rsidRPr="0079699D">
        <w:rPr>
          <w:rFonts w:ascii="Candara" w:hAnsi="Candara" w:cs="Arial"/>
        </w:rPr>
        <w:t>rilog</w:t>
      </w:r>
      <w:r w:rsidRPr="0079699D">
        <w:rPr>
          <w:rFonts w:ascii="Candara" w:hAnsi="Candara" w:cs="Arial"/>
        </w:rPr>
        <w:t>a ov</w:t>
      </w:r>
      <w:r w:rsidR="00D44A97" w:rsidRPr="0079699D">
        <w:rPr>
          <w:rFonts w:ascii="Candara" w:hAnsi="Candara" w:cs="Arial"/>
        </w:rPr>
        <w:t>og</w:t>
      </w:r>
      <w:r w:rsidRPr="0079699D">
        <w:rPr>
          <w:rFonts w:ascii="Candara" w:hAnsi="Candara" w:cs="Arial"/>
        </w:rPr>
        <w:t xml:space="preserve"> </w:t>
      </w:r>
      <w:r w:rsidR="00D44A97" w:rsidRPr="0079699D">
        <w:rPr>
          <w:rFonts w:ascii="Candara" w:hAnsi="Candara" w:cs="Arial"/>
        </w:rPr>
        <w:t>Poziva na dostavu ponuda</w:t>
      </w:r>
    </w:p>
    <w:p w14:paraId="1A489931" w14:textId="77777777" w:rsidR="001F714A" w:rsidRPr="0079699D" w:rsidRDefault="001F714A" w:rsidP="001F714A">
      <w:pPr>
        <w:tabs>
          <w:tab w:val="left" w:pos="2127"/>
        </w:tabs>
        <w:spacing w:after="120" w:line="220" w:lineRule="exact"/>
        <w:rPr>
          <w:rFonts w:ascii="Candara" w:hAnsi="Candara" w:cs="Arial"/>
        </w:rPr>
      </w:pPr>
    </w:p>
    <w:p w14:paraId="6AA6E16E" w14:textId="7BD87847" w:rsidR="001F714A" w:rsidRPr="00191BFA" w:rsidRDefault="001F714A" w:rsidP="001F714A">
      <w:pPr>
        <w:tabs>
          <w:tab w:val="left" w:pos="2127"/>
        </w:tabs>
        <w:spacing w:after="120" w:line="220" w:lineRule="exact"/>
        <w:rPr>
          <w:rFonts w:ascii="Candara" w:hAnsi="Candara" w:cs="Arial"/>
        </w:rPr>
      </w:pPr>
      <w:r w:rsidRPr="00191BFA">
        <w:rPr>
          <w:rFonts w:ascii="Candara" w:hAnsi="Candara" w:cs="Arial"/>
        </w:rPr>
        <w:t>Sadržaj ovog materijala isključivo je odgovornost tvrtke</w:t>
      </w:r>
      <w:r w:rsidRPr="00191BFA">
        <w:rPr>
          <w:rFonts w:ascii="Candara" w:hAnsi="Candara" w:cs="Arial"/>
        </w:rPr>
        <w:br/>
        <w:t>DEKOP PLUS d.o.o.</w:t>
      </w:r>
    </w:p>
    <w:p w14:paraId="23BCA44C" w14:textId="77777777" w:rsidR="001F714A" w:rsidRPr="0079699D" w:rsidRDefault="001F714A" w:rsidP="001F714A">
      <w:pPr>
        <w:tabs>
          <w:tab w:val="left" w:pos="2127"/>
        </w:tabs>
        <w:spacing w:after="120" w:line="220" w:lineRule="exact"/>
        <w:rPr>
          <w:rFonts w:ascii="Candara" w:hAnsi="Candara" w:cs="Arial"/>
        </w:rPr>
      </w:pPr>
    </w:p>
    <w:p w14:paraId="714AF1FA" w14:textId="1F232E87" w:rsidR="001F714A" w:rsidRPr="0079699D" w:rsidRDefault="001F714A" w:rsidP="001F714A">
      <w:pPr>
        <w:tabs>
          <w:tab w:val="left" w:pos="2127"/>
        </w:tabs>
        <w:spacing w:after="120" w:line="220" w:lineRule="exact"/>
        <w:rPr>
          <w:rFonts w:ascii="Candara" w:hAnsi="Candara" w:cs="Arial"/>
        </w:rPr>
        <w:sectPr w:rsidR="001F714A" w:rsidRPr="0079699D" w:rsidSect="00595176">
          <w:headerReference w:type="default" r:id="rId9"/>
          <w:headerReference w:type="first" r:id="rId10"/>
          <w:pgSz w:w="11907" w:h="16840" w:code="9"/>
          <w:pgMar w:top="1817" w:right="907" w:bottom="1021" w:left="1588" w:header="567" w:footer="709" w:gutter="0"/>
          <w:cols w:num="2" w:space="567" w:equalWidth="0">
            <w:col w:w="3258" w:space="567"/>
            <w:col w:w="5587"/>
          </w:cols>
          <w:titlePg/>
          <w:docGrid w:linePitch="360"/>
        </w:sectPr>
      </w:pPr>
    </w:p>
    <w:p w14:paraId="28C4095E" w14:textId="77777777" w:rsidR="005410A6" w:rsidRPr="0079699D" w:rsidRDefault="005410A6" w:rsidP="001B0DE3">
      <w:pPr>
        <w:pStyle w:val="2012TEXT"/>
        <w:pBdr>
          <w:bottom w:val="single" w:sz="4" w:space="1" w:color="auto"/>
        </w:pBdr>
        <w:ind w:left="0"/>
        <w:outlineLvl w:val="0"/>
        <w:rPr>
          <w:rFonts w:cs="Arial"/>
          <w:b/>
        </w:rPr>
      </w:pPr>
      <w:r w:rsidRPr="0079699D">
        <w:rPr>
          <w:rFonts w:cs="Arial"/>
          <w:b/>
        </w:rPr>
        <w:lastRenderedPageBreak/>
        <w:t>SADRŽAJ</w:t>
      </w:r>
    </w:p>
    <w:p w14:paraId="7FCD61B7" w14:textId="77777777" w:rsidR="00253B0B" w:rsidRDefault="009A08AC" w:rsidP="001B0DE3">
      <w:pPr>
        <w:pStyle w:val="Sadraj2"/>
      </w:pPr>
      <w:r w:rsidRPr="0079699D">
        <w:tab/>
      </w:r>
      <w:r w:rsidR="004B78F7" w:rsidRPr="0079699D">
        <w:fldChar w:fldCharType="begin"/>
      </w:r>
      <w:r w:rsidR="005410A6" w:rsidRPr="0079699D">
        <w:instrText xml:space="preserve"> TOC \o "2-3" \h \z \t "Heading 1;1;2012_NASLOV_1;1;2012_Naslov_2;2;2012_Naslov_3;3" </w:instrText>
      </w:r>
      <w:r w:rsidR="004B78F7" w:rsidRPr="0079699D">
        <w:fldChar w:fldCharType="separate"/>
      </w:r>
    </w:p>
    <w:p w14:paraId="052A93BC" w14:textId="31DD2422" w:rsidR="00253B0B" w:rsidRDefault="009D078D">
      <w:pPr>
        <w:pStyle w:val="Sadraj2"/>
        <w:rPr>
          <w:rFonts w:asciiTheme="minorHAnsi" w:eastAsiaTheme="minorEastAsia" w:hAnsiTheme="minorHAnsi" w:cstheme="minorBidi"/>
          <w:bCs w:val="0"/>
          <w:spacing w:val="0"/>
          <w:sz w:val="22"/>
          <w:szCs w:val="22"/>
        </w:rPr>
      </w:pPr>
      <w:hyperlink w:anchor="_Toc80786055" w:history="1">
        <w:r w:rsidR="00253B0B" w:rsidRPr="00F73AE2">
          <w:rPr>
            <w:rStyle w:val="Hiperveza"/>
          </w:rPr>
          <w:t xml:space="preserve">1. </w:t>
        </w:r>
        <w:r w:rsidR="00253B0B">
          <w:rPr>
            <w:rFonts w:asciiTheme="minorHAnsi" w:eastAsiaTheme="minorEastAsia" w:hAnsiTheme="minorHAnsi" w:cstheme="minorBidi"/>
            <w:bCs w:val="0"/>
            <w:spacing w:val="0"/>
            <w:sz w:val="22"/>
            <w:szCs w:val="22"/>
          </w:rPr>
          <w:tab/>
        </w:r>
        <w:r w:rsidR="00253B0B" w:rsidRPr="00F73AE2">
          <w:rPr>
            <w:rStyle w:val="Hiperveza"/>
            <w:rFonts w:cs="Arial"/>
          </w:rPr>
          <w:t>OPĆI PODACI</w:t>
        </w:r>
        <w:r w:rsidR="00253B0B">
          <w:rPr>
            <w:webHidden/>
          </w:rPr>
          <w:tab/>
        </w:r>
        <w:r w:rsidR="00253B0B">
          <w:rPr>
            <w:webHidden/>
          </w:rPr>
          <w:fldChar w:fldCharType="begin"/>
        </w:r>
        <w:r w:rsidR="00253B0B">
          <w:rPr>
            <w:webHidden/>
          </w:rPr>
          <w:instrText xml:space="preserve"> PAGEREF _Toc80786055 \h </w:instrText>
        </w:r>
        <w:r w:rsidR="00253B0B">
          <w:rPr>
            <w:webHidden/>
          </w:rPr>
        </w:r>
        <w:r w:rsidR="00253B0B">
          <w:rPr>
            <w:webHidden/>
          </w:rPr>
          <w:fldChar w:fldCharType="separate"/>
        </w:r>
        <w:r w:rsidR="00253B0B">
          <w:rPr>
            <w:webHidden/>
          </w:rPr>
          <w:t>3</w:t>
        </w:r>
        <w:r w:rsidR="00253B0B">
          <w:rPr>
            <w:webHidden/>
          </w:rPr>
          <w:fldChar w:fldCharType="end"/>
        </w:r>
      </w:hyperlink>
    </w:p>
    <w:p w14:paraId="4D72364A" w14:textId="1108E658" w:rsidR="00253B0B" w:rsidRDefault="009D078D">
      <w:pPr>
        <w:pStyle w:val="Sadraj2"/>
        <w:rPr>
          <w:rFonts w:asciiTheme="minorHAnsi" w:eastAsiaTheme="minorEastAsia" w:hAnsiTheme="minorHAnsi" w:cstheme="minorBidi"/>
          <w:bCs w:val="0"/>
          <w:spacing w:val="0"/>
          <w:sz w:val="22"/>
          <w:szCs w:val="22"/>
        </w:rPr>
      </w:pPr>
      <w:hyperlink w:anchor="_Toc80786056" w:history="1">
        <w:r w:rsidR="00253B0B" w:rsidRPr="00F73AE2">
          <w:rPr>
            <w:rStyle w:val="Hiperveza"/>
            <w:rFonts w:cs="Tahoma"/>
          </w:rPr>
          <w:t>2.</w:t>
        </w:r>
        <w:r w:rsidR="00253B0B">
          <w:rPr>
            <w:rFonts w:asciiTheme="minorHAnsi" w:eastAsiaTheme="minorEastAsia" w:hAnsiTheme="minorHAnsi" w:cstheme="minorBidi"/>
            <w:bCs w:val="0"/>
            <w:spacing w:val="0"/>
            <w:sz w:val="22"/>
            <w:szCs w:val="22"/>
          </w:rPr>
          <w:tab/>
        </w:r>
        <w:r w:rsidR="00253B0B" w:rsidRPr="00F73AE2">
          <w:rPr>
            <w:rStyle w:val="Hiperveza"/>
            <w:rFonts w:cs="Tahoma"/>
          </w:rPr>
          <w:t>PODACI O NARUČITELJU</w:t>
        </w:r>
        <w:r w:rsidR="00253B0B">
          <w:rPr>
            <w:webHidden/>
          </w:rPr>
          <w:tab/>
        </w:r>
        <w:r w:rsidR="00253B0B">
          <w:rPr>
            <w:webHidden/>
          </w:rPr>
          <w:fldChar w:fldCharType="begin"/>
        </w:r>
        <w:r w:rsidR="00253B0B">
          <w:rPr>
            <w:webHidden/>
          </w:rPr>
          <w:instrText xml:space="preserve"> PAGEREF _Toc80786056 \h </w:instrText>
        </w:r>
        <w:r w:rsidR="00253B0B">
          <w:rPr>
            <w:webHidden/>
          </w:rPr>
        </w:r>
        <w:r w:rsidR="00253B0B">
          <w:rPr>
            <w:webHidden/>
          </w:rPr>
          <w:fldChar w:fldCharType="separate"/>
        </w:r>
        <w:r w:rsidR="00253B0B">
          <w:rPr>
            <w:webHidden/>
          </w:rPr>
          <w:t>3</w:t>
        </w:r>
        <w:r w:rsidR="00253B0B">
          <w:rPr>
            <w:webHidden/>
          </w:rPr>
          <w:fldChar w:fldCharType="end"/>
        </w:r>
      </w:hyperlink>
    </w:p>
    <w:p w14:paraId="3199880E" w14:textId="144F7669" w:rsidR="00253B0B" w:rsidRDefault="009D078D">
      <w:pPr>
        <w:pStyle w:val="Sadraj2"/>
        <w:rPr>
          <w:rFonts w:asciiTheme="minorHAnsi" w:eastAsiaTheme="minorEastAsia" w:hAnsiTheme="minorHAnsi" w:cstheme="minorBidi"/>
          <w:bCs w:val="0"/>
          <w:spacing w:val="0"/>
          <w:sz w:val="22"/>
          <w:szCs w:val="22"/>
        </w:rPr>
      </w:pPr>
      <w:hyperlink w:anchor="_Toc80786057" w:history="1">
        <w:r w:rsidR="00253B0B" w:rsidRPr="00F73AE2">
          <w:rPr>
            <w:rStyle w:val="Hiperveza"/>
            <w:rFonts w:cs="Tahoma"/>
          </w:rPr>
          <w:t>3.</w:t>
        </w:r>
        <w:r w:rsidR="00253B0B">
          <w:rPr>
            <w:rFonts w:asciiTheme="minorHAnsi" w:eastAsiaTheme="minorEastAsia" w:hAnsiTheme="minorHAnsi" w:cstheme="minorBidi"/>
            <w:bCs w:val="0"/>
            <w:spacing w:val="0"/>
            <w:sz w:val="22"/>
            <w:szCs w:val="22"/>
          </w:rPr>
          <w:tab/>
        </w:r>
        <w:r w:rsidR="00253B0B" w:rsidRPr="00F73AE2">
          <w:rPr>
            <w:rStyle w:val="Hiperveza"/>
            <w:rFonts w:cs="Tahoma"/>
          </w:rPr>
          <w:t>KOMUNIKACIJA I RAZMJENA INFORMACIJA</w:t>
        </w:r>
        <w:r w:rsidR="00253B0B">
          <w:rPr>
            <w:webHidden/>
          </w:rPr>
          <w:tab/>
        </w:r>
        <w:r w:rsidR="00253B0B">
          <w:rPr>
            <w:webHidden/>
          </w:rPr>
          <w:fldChar w:fldCharType="begin"/>
        </w:r>
        <w:r w:rsidR="00253B0B">
          <w:rPr>
            <w:webHidden/>
          </w:rPr>
          <w:instrText xml:space="preserve"> PAGEREF _Toc80786057 \h </w:instrText>
        </w:r>
        <w:r w:rsidR="00253B0B">
          <w:rPr>
            <w:webHidden/>
          </w:rPr>
        </w:r>
        <w:r w:rsidR="00253B0B">
          <w:rPr>
            <w:webHidden/>
          </w:rPr>
          <w:fldChar w:fldCharType="separate"/>
        </w:r>
        <w:r w:rsidR="00253B0B">
          <w:rPr>
            <w:webHidden/>
          </w:rPr>
          <w:t>3</w:t>
        </w:r>
        <w:r w:rsidR="00253B0B">
          <w:rPr>
            <w:webHidden/>
          </w:rPr>
          <w:fldChar w:fldCharType="end"/>
        </w:r>
      </w:hyperlink>
    </w:p>
    <w:p w14:paraId="6A054C63" w14:textId="0046AAFE" w:rsidR="00253B0B" w:rsidRDefault="009D078D">
      <w:pPr>
        <w:pStyle w:val="Sadraj2"/>
        <w:rPr>
          <w:rFonts w:asciiTheme="minorHAnsi" w:eastAsiaTheme="minorEastAsia" w:hAnsiTheme="minorHAnsi" w:cstheme="minorBidi"/>
          <w:bCs w:val="0"/>
          <w:spacing w:val="0"/>
          <w:sz w:val="22"/>
          <w:szCs w:val="22"/>
        </w:rPr>
      </w:pPr>
      <w:hyperlink w:anchor="_Toc80786058" w:history="1">
        <w:r w:rsidR="00253B0B" w:rsidRPr="00F73AE2">
          <w:rPr>
            <w:rStyle w:val="Hiperveza"/>
          </w:rPr>
          <w:t>4.</w:t>
        </w:r>
        <w:r w:rsidR="00253B0B">
          <w:rPr>
            <w:rFonts w:asciiTheme="minorHAnsi" w:eastAsiaTheme="minorEastAsia" w:hAnsiTheme="minorHAnsi" w:cstheme="minorBidi"/>
            <w:bCs w:val="0"/>
            <w:spacing w:val="0"/>
            <w:sz w:val="22"/>
            <w:szCs w:val="22"/>
          </w:rPr>
          <w:tab/>
        </w:r>
        <w:r w:rsidR="00253B0B" w:rsidRPr="00F73AE2">
          <w:rPr>
            <w:rStyle w:val="Hiperveza"/>
          </w:rPr>
          <w:t>odredba o SUKOBu INTERESA</w:t>
        </w:r>
        <w:r w:rsidR="00253B0B">
          <w:rPr>
            <w:webHidden/>
          </w:rPr>
          <w:tab/>
        </w:r>
        <w:r w:rsidR="00253B0B">
          <w:rPr>
            <w:webHidden/>
          </w:rPr>
          <w:fldChar w:fldCharType="begin"/>
        </w:r>
        <w:r w:rsidR="00253B0B">
          <w:rPr>
            <w:webHidden/>
          </w:rPr>
          <w:instrText xml:space="preserve"> PAGEREF _Toc80786058 \h </w:instrText>
        </w:r>
        <w:r w:rsidR="00253B0B">
          <w:rPr>
            <w:webHidden/>
          </w:rPr>
        </w:r>
        <w:r w:rsidR="00253B0B">
          <w:rPr>
            <w:webHidden/>
          </w:rPr>
          <w:fldChar w:fldCharType="separate"/>
        </w:r>
        <w:r w:rsidR="00253B0B">
          <w:rPr>
            <w:webHidden/>
          </w:rPr>
          <w:t>3</w:t>
        </w:r>
        <w:r w:rsidR="00253B0B">
          <w:rPr>
            <w:webHidden/>
          </w:rPr>
          <w:fldChar w:fldCharType="end"/>
        </w:r>
      </w:hyperlink>
    </w:p>
    <w:p w14:paraId="685060DB" w14:textId="3AA38530" w:rsidR="00253B0B" w:rsidRDefault="009D078D">
      <w:pPr>
        <w:pStyle w:val="Sadraj2"/>
        <w:rPr>
          <w:rFonts w:asciiTheme="minorHAnsi" w:eastAsiaTheme="minorEastAsia" w:hAnsiTheme="minorHAnsi" w:cstheme="minorBidi"/>
          <w:bCs w:val="0"/>
          <w:spacing w:val="0"/>
          <w:sz w:val="22"/>
          <w:szCs w:val="22"/>
        </w:rPr>
      </w:pPr>
      <w:hyperlink w:anchor="_Toc80786059" w:history="1">
        <w:r w:rsidR="00253B0B" w:rsidRPr="00F73AE2">
          <w:rPr>
            <w:rStyle w:val="Hiperveza"/>
          </w:rPr>
          <w:t>5.</w:t>
        </w:r>
        <w:r w:rsidR="00253B0B">
          <w:rPr>
            <w:rFonts w:asciiTheme="minorHAnsi" w:eastAsiaTheme="minorEastAsia" w:hAnsiTheme="minorHAnsi" w:cstheme="minorBidi"/>
            <w:bCs w:val="0"/>
            <w:spacing w:val="0"/>
            <w:sz w:val="22"/>
            <w:szCs w:val="22"/>
          </w:rPr>
          <w:tab/>
        </w:r>
        <w:r w:rsidR="00253B0B" w:rsidRPr="00F73AE2">
          <w:rPr>
            <w:rStyle w:val="Hiperveza"/>
          </w:rPr>
          <w:t>OPIS I OPSEG PREDMETA NABAVE</w:t>
        </w:r>
        <w:r w:rsidR="00253B0B">
          <w:rPr>
            <w:webHidden/>
          </w:rPr>
          <w:tab/>
        </w:r>
        <w:r w:rsidR="00253B0B">
          <w:rPr>
            <w:webHidden/>
          </w:rPr>
          <w:fldChar w:fldCharType="begin"/>
        </w:r>
        <w:r w:rsidR="00253B0B">
          <w:rPr>
            <w:webHidden/>
          </w:rPr>
          <w:instrText xml:space="preserve"> PAGEREF _Toc80786059 \h </w:instrText>
        </w:r>
        <w:r w:rsidR="00253B0B">
          <w:rPr>
            <w:webHidden/>
          </w:rPr>
        </w:r>
        <w:r w:rsidR="00253B0B">
          <w:rPr>
            <w:webHidden/>
          </w:rPr>
          <w:fldChar w:fldCharType="separate"/>
        </w:r>
        <w:r w:rsidR="00253B0B">
          <w:rPr>
            <w:webHidden/>
          </w:rPr>
          <w:t>4</w:t>
        </w:r>
        <w:r w:rsidR="00253B0B">
          <w:rPr>
            <w:webHidden/>
          </w:rPr>
          <w:fldChar w:fldCharType="end"/>
        </w:r>
      </w:hyperlink>
    </w:p>
    <w:p w14:paraId="6EA0AB2A" w14:textId="0B59C54B" w:rsidR="00253B0B" w:rsidRDefault="009D078D">
      <w:pPr>
        <w:pStyle w:val="Sadraj2"/>
        <w:rPr>
          <w:rFonts w:asciiTheme="minorHAnsi" w:eastAsiaTheme="minorEastAsia" w:hAnsiTheme="minorHAnsi" w:cstheme="minorBidi"/>
          <w:bCs w:val="0"/>
          <w:spacing w:val="0"/>
          <w:sz w:val="22"/>
          <w:szCs w:val="22"/>
        </w:rPr>
      </w:pPr>
      <w:hyperlink w:anchor="_Toc80786060" w:history="1">
        <w:r w:rsidR="00253B0B" w:rsidRPr="00F73AE2">
          <w:rPr>
            <w:rStyle w:val="Hiperveza"/>
            <w:rFonts w:cs="Arial"/>
          </w:rPr>
          <w:t>6.</w:t>
        </w:r>
        <w:r w:rsidR="00253B0B">
          <w:rPr>
            <w:rFonts w:asciiTheme="minorHAnsi" w:eastAsiaTheme="minorEastAsia" w:hAnsiTheme="minorHAnsi" w:cstheme="minorBidi"/>
            <w:bCs w:val="0"/>
            <w:spacing w:val="0"/>
            <w:sz w:val="22"/>
            <w:szCs w:val="22"/>
          </w:rPr>
          <w:tab/>
        </w:r>
        <w:r w:rsidR="00253B0B" w:rsidRPr="00F73AE2">
          <w:rPr>
            <w:rStyle w:val="Hiperveza"/>
          </w:rPr>
          <w:t>NUĐENJE PREDMETA NABAVE</w:t>
        </w:r>
        <w:r w:rsidR="00253B0B">
          <w:rPr>
            <w:webHidden/>
          </w:rPr>
          <w:tab/>
        </w:r>
        <w:r w:rsidR="00253B0B">
          <w:rPr>
            <w:webHidden/>
          </w:rPr>
          <w:fldChar w:fldCharType="begin"/>
        </w:r>
        <w:r w:rsidR="00253B0B">
          <w:rPr>
            <w:webHidden/>
          </w:rPr>
          <w:instrText xml:space="preserve"> PAGEREF _Toc80786060 \h </w:instrText>
        </w:r>
        <w:r w:rsidR="00253B0B">
          <w:rPr>
            <w:webHidden/>
          </w:rPr>
        </w:r>
        <w:r w:rsidR="00253B0B">
          <w:rPr>
            <w:webHidden/>
          </w:rPr>
          <w:fldChar w:fldCharType="separate"/>
        </w:r>
        <w:r w:rsidR="00253B0B">
          <w:rPr>
            <w:webHidden/>
          </w:rPr>
          <w:t>4</w:t>
        </w:r>
        <w:r w:rsidR="00253B0B">
          <w:rPr>
            <w:webHidden/>
          </w:rPr>
          <w:fldChar w:fldCharType="end"/>
        </w:r>
      </w:hyperlink>
    </w:p>
    <w:p w14:paraId="24D362E5" w14:textId="5D0BD618" w:rsidR="00253B0B" w:rsidRDefault="009D078D">
      <w:pPr>
        <w:pStyle w:val="Sadraj2"/>
        <w:rPr>
          <w:rFonts w:asciiTheme="minorHAnsi" w:eastAsiaTheme="minorEastAsia" w:hAnsiTheme="minorHAnsi" w:cstheme="minorBidi"/>
          <w:bCs w:val="0"/>
          <w:spacing w:val="0"/>
          <w:sz w:val="22"/>
          <w:szCs w:val="22"/>
        </w:rPr>
      </w:pPr>
      <w:hyperlink w:anchor="_Toc80786061" w:history="1">
        <w:r w:rsidR="00253B0B" w:rsidRPr="00F73AE2">
          <w:rPr>
            <w:rStyle w:val="Hiperveza"/>
            <w:rFonts w:cs="Arial"/>
          </w:rPr>
          <w:t>7.</w:t>
        </w:r>
        <w:r w:rsidR="00253B0B">
          <w:rPr>
            <w:rFonts w:asciiTheme="minorHAnsi" w:eastAsiaTheme="minorEastAsia" w:hAnsiTheme="minorHAnsi" w:cstheme="minorBidi"/>
            <w:bCs w:val="0"/>
            <w:spacing w:val="0"/>
            <w:sz w:val="22"/>
            <w:szCs w:val="22"/>
          </w:rPr>
          <w:tab/>
        </w:r>
        <w:r w:rsidR="00253B0B" w:rsidRPr="00F73AE2">
          <w:rPr>
            <w:rStyle w:val="Hiperveza"/>
            <w:rFonts w:cs="Arial"/>
          </w:rPr>
          <w:t>MJESTO ISPORUKE PREDMETA NABAVE</w:t>
        </w:r>
        <w:r w:rsidR="00253B0B">
          <w:rPr>
            <w:webHidden/>
          </w:rPr>
          <w:tab/>
        </w:r>
        <w:r w:rsidR="00253B0B">
          <w:rPr>
            <w:webHidden/>
          </w:rPr>
          <w:fldChar w:fldCharType="begin"/>
        </w:r>
        <w:r w:rsidR="00253B0B">
          <w:rPr>
            <w:webHidden/>
          </w:rPr>
          <w:instrText xml:space="preserve"> PAGEREF _Toc80786061 \h </w:instrText>
        </w:r>
        <w:r w:rsidR="00253B0B">
          <w:rPr>
            <w:webHidden/>
          </w:rPr>
        </w:r>
        <w:r w:rsidR="00253B0B">
          <w:rPr>
            <w:webHidden/>
          </w:rPr>
          <w:fldChar w:fldCharType="separate"/>
        </w:r>
        <w:r w:rsidR="00253B0B">
          <w:rPr>
            <w:webHidden/>
          </w:rPr>
          <w:t>4</w:t>
        </w:r>
        <w:r w:rsidR="00253B0B">
          <w:rPr>
            <w:webHidden/>
          </w:rPr>
          <w:fldChar w:fldCharType="end"/>
        </w:r>
      </w:hyperlink>
    </w:p>
    <w:p w14:paraId="5C85AFC0" w14:textId="3FAD0B84" w:rsidR="00253B0B" w:rsidRDefault="009D078D">
      <w:pPr>
        <w:pStyle w:val="Sadraj2"/>
        <w:rPr>
          <w:rFonts w:asciiTheme="minorHAnsi" w:eastAsiaTheme="minorEastAsia" w:hAnsiTheme="minorHAnsi" w:cstheme="minorBidi"/>
          <w:bCs w:val="0"/>
          <w:spacing w:val="0"/>
          <w:sz w:val="22"/>
          <w:szCs w:val="22"/>
        </w:rPr>
      </w:pPr>
      <w:hyperlink w:anchor="_Toc80786062" w:history="1">
        <w:r w:rsidR="00253B0B" w:rsidRPr="00F73AE2">
          <w:rPr>
            <w:rStyle w:val="Hiperveza"/>
            <w:rFonts w:cs="Arial"/>
          </w:rPr>
          <w:t>8.</w:t>
        </w:r>
        <w:r w:rsidR="00253B0B">
          <w:rPr>
            <w:rFonts w:asciiTheme="minorHAnsi" w:eastAsiaTheme="minorEastAsia" w:hAnsiTheme="minorHAnsi" w:cstheme="minorBidi"/>
            <w:bCs w:val="0"/>
            <w:spacing w:val="0"/>
            <w:sz w:val="22"/>
            <w:szCs w:val="22"/>
          </w:rPr>
          <w:tab/>
        </w:r>
        <w:r w:rsidR="00253B0B" w:rsidRPr="00F73AE2">
          <w:rPr>
            <w:rStyle w:val="Hiperveza"/>
            <w:rFonts w:cs="Arial"/>
          </w:rPr>
          <w:t>ROK I NAČIN ISPORUKE PREDMETA NABAVE</w:t>
        </w:r>
        <w:r w:rsidR="00253B0B">
          <w:rPr>
            <w:webHidden/>
          </w:rPr>
          <w:tab/>
        </w:r>
        <w:r w:rsidR="00253B0B">
          <w:rPr>
            <w:webHidden/>
          </w:rPr>
          <w:fldChar w:fldCharType="begin"/>
        </w:r>
        <w:r w:rsidR="00253B0B">
          <w:rPr>
            <w:webHidden/>
          </w:rPr>
          <w:instrText xml:space="preserve"> PAGEREF _Toc80786062 \h </w:instrText>
        </w:r>
        <w:r w:rsidR="00253B0B">
          <w:rPr>
            <w:webHidden/>
          </w:rPr>
        </w:r>
        <w:r w:rsidR="00253B0B">
          <w:rPr>
            <w:webHidden/>
          </w:rPr>
          <w:fldChar w:fldCharType="separate"/>
        </w:r>
        <w:r w:rsidR="00253B0B">
          <w:rPr>
            <w:webHidden/>
          </w:rPr>
          <w:t>4</w:t>
        </w:r>
        <w:r w:rsidR="00253B0B">
          <w:rPr>
            <w:webHidden/>
          </w:rPr>
          <w:fldChar w:fldCharType="end"/>
        </w:r>
      </w:hyperlink>
    </w:p>
    <w:p w14:paraId="0FB43A4F" w14:textId="0F6A1973" w:rsidR="00253B0B" w:rsidRDefault="009D078D">
      <w:pPr>
        <w:pStyle w:val="Sadraj2"/>
        <w:rPr>
          <w:rFonts w:asciiTheme="minorHAnsi" w:eastAsiaTheme="minorEastAsia" w:hAnsiTheme="minorHAnsi" w:cstheme="minorBidi"/>
          <w:bCs w:val="0"/>
          <w:spacing w:val="0"/>
          <w:sz w:val="22"/>
          <w:szCs w:val="22"/>
        </w:rPr>
      </w:pPr>
      <w:hyperlink w:anchor="_Toc80786063" w:history="1">
        <w:r w:rsidR="00253B0B" w:rsidRPr="00F73AE2">
          <w:rPr>
            <w:rStyle w:val="Hiperveza"/>
            <w:rFonts w:cs="Arial"/>
          </w:rPr>
          <w:t>9.</w:t>
        </w:r>
        <w:r w:rsidR="00253B0B">
          <w:rPr>
            <w:rFonts w:asciiTheme="minorHAnsi" w:eastAsiaTheme="minorEastAsia" w:hAnsiTheme="minorHAnsi" w:cstheme="minorBidi"/>
            <w:bCs w:val="0"/>
            <w:spacing w:val="0"/>
            <w:sz w:val="22"/>
            <w:szCs w:val="22"/>
          </w:rPr>
          <w:tab/>
        </w:r>
        <w:r w:rsidR="00253B0B" w:rsidRPr="00F73AE2">
          <w:rPr>
            <w:rStyle w:val="Hiperveza"/>
            <w:rFonts w:cs="Arial"/>
          </w:rPr>
          <w:t>RAZLOZI ISKLJUČENJA PONUDITELJA</w:t>
        </w:r>
        <w:r w:rsidR="00253B0B">
          <w:rPr>
            <w:webHidden/>
          </w:rPr>
          <w:tab/>
        </w:r>
        <w:r w:rsidR="00253B0B">
          <w:rPr>
            <w:webHidden/>
          </w:rPr>
          <w:fldChar w:fldCharType="begin"/>
        </w:r>
        <w:r w:rsidR="00253B0B">
          <w:rPr>
            <w:webHidden/>
          </w:rPr>
          <w:instrText xml:space="preserve"> PAGEREF _Toc80786063 \h </w:instrText>
        </w:r>
        <w:r w:rsidR="00253B0B">
          <w:rPr>
            <w:webHidden/>
          </w:rPr>
        </w:r>
        <w:r w:rsidR="00253B0B">
          <w:rPr>
            <w:webHidden/>
          </w:rPr>
          <w:fldChar w:fldCharType="separate"/>
        </w:r>
        <w:r w:rsidR="00253B0B">
          <w:rPr>
            <w:webHidden/>
          </w:rPr>
          <w:t>4</w:t>
        </w:r>
        <w:r w:rsidR="00253B0B">
          <w:rPr>
            <w:webHidden/>
          </w:rPr>
          <w:fldChar w:fldCharType="end"/>
        </w:r>
      </w:hyperlink>
    </w:p>
    <w:p w14:paraId="102DAF36" w14:textId="61B12852" w:rsidR="00253B0B" w:rsidRDefault="009D078D">
      <w:pPr>
        <w:pStyle w:val="Sadraj2"/>
        <w:rPr>
          <w:rFonts w:asciiTheme="minorHAnsi" w:eastAsiaTheme="minorEastAsia" w:hAnsiTheme="minorHAnsi" w:cstheme="minorBidi"/>
          <w:bCs w:val="0"/>
          <w:spacing w:val="0"/>
          <w:sz w:val="22"/>
          <w:szCs w:val="22"/>
        </w:rPr>
      </w:pPr>
      <w:hyperlink w:anchor="_Toc80786064" w:history="1">
        <w:r w:rsidR="00253B0B" w:rsidRPr="00F73AE2">
          <w:rPr>
            <w:rStyle w:val="Hiperveza"/>
            <w:rFonts w:cs="Arial"/>
          </w:rPr>
          <w:t>10.</w:t>
        </w:r>
        <w:r w:rsidR="00253B0B">
          <w:rPr>
            <w:rFonts w:asciiTheme="minorHAnsi" w:eastAsiaTheme="minorEastAsia" w:hAnsiTheme="minorHAnsi" w:cstheme="minorBidi"/>
            <w:bCs w:val="0"/>
            <w:spacing w:val="0"/>
            <w:sz w:val="22"/>
            <w:szCs w:val="22"/>
          </w:rPr>
          <w:tab/>
        </w:r>
        <w:r w:rsidR="00253B0B" w:rsidRPr="00F73AE2">
          <w:rPr>
            <w:rStyle w:val="Hiperveza"/>
            <w:rFonts w:cs="Arial"/>
          </w:rPr>
          <w:t>UVJETI SPOSOBNOSTI PONUDITELJA</w:t>
        </w:r>
        <w:r w:rsidR="00253B0B">
          <w:rPr>
            <w:webHidden/>
          </w:rPr>
          <w:tab/>
        </w:r>
        <w:r w:rsidR="00253B0B">
          <w:rPr>
            <w:webHidden/>
          </w:rPr>
          <w:fldChar w:fldCharType="begin"/>
        </w:r>
        <w:r w:rsidR="00253B0B">
          <w:rPr>
            <w:webHidden/>
          </w:rPr>
          <w:instrText xml:space="preserve"> PAGEREF _Toc80786064 \h </w:instrText>
        </w:r>
        <w:r w:rsidR="00253B0B">
          <w:rPr>
            <w:webHidden/>
          </w:rPr>
        </w:r>
        <w:r w:rsidR="00253B0B">
          <w:rPr>
            <w:webHidden/>
          </w:rPr>
          <w:fldChar w:fldCharType="separate"/>
        </w:r>
        <w:r w:rsidR="00253B0B">
          <w:rPr>
            <w:webHidden/>
          </w:rPr>
          <w:t>5</w:t>
        </w:r>
        <w:r w:rsidR="00253B0B">
          <w:rPr>
            <w:webHidden/>
          </w:rPr>
          <w:fldChar w:fldCharType="end"/>
        </w:r>
      </w:hyperlink>
    </w:p>
    <w:p w14:paraId="43A75B2C" w14:textId="5BE2CFAC" w:rsidR="00253B0B" w:rsidRDefault="009D078D">
      <w:pPr>
        <w:pStyle w:val="Sadraj2"/>
        <w:rPr>
          <w:rFonts w:asciiTheme="minorHAnsi" w:eastAsiaTheme="minorEastAsia" w:hAnsiTheme="minorHAnsi" w:cstheme="minorBidi"/>
          <w:bCs w:val="0"/>
          <w:spacing w:val="0"/>
          <w:sz w:val="22"/>
          <w:szCs w:val="22"/>
        </w:rPr>
      </w:pPr>
      <w:hyperlink w:anchor="_Toc80786065" w:history="1">
        <w:r w:rsidR="00253B0B" w:rsidRPr="00F73AE2">
          <w:rPr>
            <w:rStyle w:val="Hiperveza"/>
            <w:rFonts w:cs="Arial"/>
          </w:rPr>
          <w:t>11.</w:t>
        </w:r>
        <w:r w:rsidR="00253B0B">
          <w:rPr>
            <w:rFonts w:asciiTheme="minorHAnsi" w:eastAsiaTheme="minorEastAsia" w:hAnsiTheme="minorHAnsi" w:cstheme="minorBidi"/>
            <w:bCs w:val="0"/>
            <w:spacing w:val="0"/>
            <w:sz w:val="22"/>
            <w:szCs w:val="22"/>
          </w:rPr>
          <w:tab/>
        </w:r>
        <w:r w:rsidR="00253B0B" w:rsidRPr="00F73AE2">
          <w:rPr>
            <w:rStyle w:val="Hiperveza"/>
            <w:rFonts w:cs="Arial"/>
          </w:rPr>
          <w:t>PRAVILA DOSTAVLJANJA DOKUMENATA</w:t>
        </w:r>
        <w:r w:rsidR="00253B0B">
          <w:rPr>
            <w:webHidden/>
          </w:rPr>
          <w:tab/>
        </w:r>
        <w:r w:rsidR="00253B0B">
          <w:rPr>
            <w:webHidden/>
          </w:rPr>
          <w:fldChar w:fldCharType="begin"/>
        </w:r>
        <w:r w:rsidR="00253B0B">
          <w:rPr>
            <w:webHidden/>
          </w:rPr>
          <w:instrText xml:space="preserve"> PAGEREF _Toc80786065 \h </w:instrText>
        </w:r>
        <w:r w:rsidR="00253B0B">
          <w:rPr>
            <w:webHidden/>
          </w:rPr>
        </w:r>
        <w:r w:rsidR="00253B0B">
          <w:rPr>
            <w:webHidden/>
          </w:rPr>
          <w:fldChar w:fldCharType="separate"/>
        </w:r>
        <w:r w:rsidR="00253B0B">
          <w:rPr>
            <w:webHidden/>
          </w:rPr>
          <w:t>5</w:t>
        </w:r>
        <w:r w:rsidR="00253B0B">
          <w:rPr>
            <w:webHidden/>
          </w:rPr>
          <w:fldChar w:fldCharType="end"/>
        </w:r>
      </w:hyperlink>
    </w:p>
    <w:p w14:paraId="06617570" w14:textId="7A672A41" w:rsidR="00253B0B" w:rsidRDefault="009D078D">
      <w:pPr>
        <w:pStyle w:val="Sadraj2"/>
        <w:rPr>
          <w:rFonts w:asciiTheme="minorHAnsi" w:eastAsiaTheme="minorEastAsia" w:hAnsiTheme="minorHAnsi" w:cstheme="minorBidi"/>
          <w:bCs w:val="0"/>
          <w:spacing w:val="0"/>
          <w:sz w:val="22"/>
          <w:szCs w:val="22"/>
        </w:rPr>
      </w:pPr>
      <w:hyperlink w:anchor="_Toc80786066" w:history="1">
        <w:r w:rsidR="00253B0B" w:rsidRPr="00F73AE2">
          <w:rPr>
            <w:rStyle w:val="Hiperveza"/>
            <w:rFonts w:cs="Arial"/>
          </w:rPr>
          <w:t>12.</w:t>
        </w:r>
        <w:r w:rsidR="00253B0B">
          <w:rPr>
            <w:rFonts w:asciiTheme="minorHAnsi" w:eastAsiaTheme="minorEastAsia" w:hAnsiTheme="minorHAnsi" w:cstheme="minorBidi"/>
            <w:bCs w:val="0"/>
            <w:spacing w:val="0"/>
            <w:sz w:val="22"/>
            <w:szCs w:val="22"/>
          </w:rPr>
          <w:tab/>
        </w:r>
        <w:r w:rsidR="00253B0B" w:rsidRPr="00F73AE2">
          <w:rPr>
            <w:rStyle w:val="Hiperveza"/>
            <w:rFonts w:cs="Arial"/>
          </w:rPr>
          <w:t>SADRŽAJ, NAČIN IZRADE I DOSTAVE PONUDE</w:t>
        </w:r>
        <w:r w:rsidR="00253B0B">
          <w:rPr>
            <w:webHidden/>
          </w:rPr>
          <w:tab/>
        </w:r>
        <w:r w:rsidR="00253B0B">
          <w:rPr>
            <w:webHidden/>
          </w:rPr>
          <w:fldChar w:fldCharType="begin"/>
        </w:r>
        <w:r w:rsidR="00253B0B">
          <w:rPr>
            <w:webHidden/>
          </w:rPr>
          <w:instrText xml:space="preserve"> PAGEREF _Toc80786066 \h </w:instrText>
        </w:r>
        <w:r w:rsidR="00253B0B">
          <w:rPr>
            <w:webHidden/>
          </w:rPr>
        </w:r>
        <w:r w:rsidR="00253B0B">
          <w:rPr>
            <w:webHidden/>
          </w:rPr>
          <w:fldChar w:fldCharType="separate"/>
        </w:r>
        <w:r w:rsidR="00253B0B">
          <w:rPr>
            <w:webHidden/>
          </w:rPr>
          <w:t>5</w:t>
        </w:r>
        <w:r w:rsidR="00253B0B">
          <w:rPr>
            <w:webHidden/>
          </w:rPr>
          <w:fldChar w:fldCharType="end"/>
        </w:r>
      </w:hyperlink>
    </w:p>
    <w:p w14:paraId="63E303FB" w14:textId="33FC3E54" w:rsidR="00253B0B" w:rsidRDefault="009D078D">
      <w:pPr>
        <w:pStyle w:val="Sadraj2"/>
        <w:rPr>
          <w:rFonts w:asciiTheme="minorHAnsi" w:eastAsiaTheme="minorEastAsia" w:hAnsiTheme="minorHAnsi" w:cstheme="minorBidi"/>
          <w:bCs w:val="0"/>
          <w:spacing w:val="0"/>
          <w:sz w:val="22"/>
          <w:szCs w:val="22"/>
        </w:rPr>
      </w:pPr>
      <w:hyperlink w:anchor="_Toc80786067" w:history="1">
        <w:r w:rsidR="00253B0B" w:rsidRPr="00F73AE2">
          <w:rPr>
            <w:rStyle w:val="Hiperveza"/>
            <w:rFonts w:cs="Arial"/>
          </w:rPr>
          <w:t>13.</w:t>
        </w:r>
        <w:r w:rsidR="00253B0B">
          <w:rPr>
            <w:rFonts w:asciiTheme="minorHAnsi" w:eastAsiaTheme="minorEastAsia" w:hAnsiTheme="minorHAnsi" w:cstheme="minorBidi"/>
            <w:bCs w:val="0"/>
            <w:spacing w:val="0"/>
            <w:sz w:val="22"/>
            <w:szCs w:val="22"/>
          </w:rPr>
          <w:tab/>
        </w:r>
        <w:r w:rsidR="00253B0B" w:rsidRPr="00F73AE2">
          <w:rPr>
            <w:rStyle w:val="Hiperveza"/>
            <w:rFonts w:cs="Arial"/>
          </w:rPr>
          <w:t>ALTERNATIVNA PONUDA</w:t>
        </w:r>
        <w:r w:rsidR="00253B0B">
          <w:rPr>
            <w:webHidden/>
          </w:rPr>
          <w:tab/>
        </w:r>
        <w:r w:rsidR="00253B0B">
          <w:rPr>
            <w:webHidden/>
          </w:rPr>
          <w:fldChar w:fldCharType="begin"/>
        </w:r>
        <w:r w:rsidR="00253B0B">
          <w:rPr>
            <w:webHidden/>
          </w:rPr>
          <w:instrText xml:space="preserve"> PAGEREF _Toc80786067 \h </w:instrText>
        </w:r>
        <w:r w:rsidR="00253B0B">
          <w:rPr>
            <w:webHidden/>
          </w:rPr>
        </w:r>
        <w:r w:rsidR="00253B0B">
          <w:rPr>
            <w:webHidden/>
          </w:rPr>
          <w:fldChar w:fldCharType="separate"/>
        </w:r>
        <w:r w:rsidR="00253B0B">
          <w:rPr>
            <w:webHidden/>
          </w:rPr>
          <w:t>6</w:t>
        </w:r>
        <w:r w:rsidR="00253B0B">
          <w:rPr>
            <w:webHidden/>
          </w:rPr>
          <w:fldChar w:fldCharType="end"/>
        </w:r>
      </w:hyperlink>
    </w:p>
    <w:p w14:paraId="171C9A2A" w14:textId="6F402829" w:rsidR="00253B0B" w:rsidRDefault="009D078D">
      <w:pPr>
        <w:pStyle w:val="Sadraj2"/>
        <w:rPr>
          <w:rFonts w:asciiTheme="minorHAnsi" w:eastAsiaTheme="minorEastAsia" w:hAnsiTheme="minorHAnsi" w:cstheme="minorBidi"/>
          <w:bCs w:val="0"/>
          <w:spacing w:val="0"/>
          <w:sz w:val="22"/>
          <w:szCs w:val="22"/>
        </w:rPr>
      </w:pPr>
      <w:hyperlink w:anchor="_Toc80786068" w:history="1">
        <w:r w:rsidR="00253B0B" w:rsidRPr="00F73AE2">
          <w:rPr>
            <w:rStyle w:val="Hiperveza"/>
            <w:rFonts w:cs="Arial"/>
          </w:rPr>
          <w:t>14.</w:t>
        </w:r>
        <w:r w:rsidR="00253B0B">
          <w:rPr>
            <w:rFonts w:asciiTheme="minorHAnsi" w:eastAsiaTheme="minorEastAsia" w:hAnsiTheme="minorHAnsi" w:cstheme="minorBidi"/>
            <w:bCs w:val="0"/>
            <w:spacing w:val="0"/>
            <w:sz w:val="22"/>
            <w:szCs w:val="22"/>
          </w:rPr>
          <w:tab/>
        </w:r>
        <w:r w:rsidR="00253B0B" w:rsidRPr="00F73AE2">
          <w:rPr>
            <w:rStyle w:val="Hiperveza"/>
            <w:rFonts w:cs="Arial"/>
          </w:rPr>
          <w:t>CIJENA PONUDE</w:t>
        </w:r>
        <w:r w:rsidR="00253B0B">
          <w:rPr>
            <w:webHidden/>
          </w:rPr>
          <w:tab/>
        </w:r>
        <w:r w:rsidR="00253B0B">
          <w:rPr>
            <w:webHidden/>
          </w:rPr>
          <w:fldChar w:fldCharType="begin"/>
        </w:r>
        <w:r w:rsidR="00253B0B">
          <w:rPr>
            <w:webHidden/>
          </w:rPr>
          <w:instrText xml:space="preserve"> PAGEREF _Toc80786068 \h </w:instrText>
        </w:r>
        <w:r w:rsidR="00253B0B">
          <w:rPr>
            <w:webHidden/>
          </w:rPr>
        </w:r>
        <w:r w:rsidR="00253B0B">
          <w:rPr>
            <w:webHidden/>
          </w:rPr>
          <w:fldChar w:fldCharType="separate"/>
        </w:r>
        <w:r w:rsidR="00253B0B">
          <w:rPr>
            <w:webHidden/>
          </w:rPr>
          <w:t>6</w:t>
        </w:r>
        <w:r w:rsidR="00253B0B">
          <w:rPr>
            <w:webHidden/>
          </w:rPr>
          <w:fldChar w:fldCharType="end"/>
        </w:r>
      </w:hyperlink>
    </w:p>
    <w:p w14:paraId="3F52F8E7" w14:textId="229EBDD5" w:rsidR="00253B0B" w:rsidRDefault="009D078D">
      <w:pPr>
        <w:pStyle w:val="Sadraj2"/>
        <w:rPr>
          <w:rFonts w:asciiTheme="minorHAnsi" w:eastAsiaTheme="minorEastAsia" w:hAnsiTheme="minorHAnsi" w:cstheme="minorBidi"/>
          <w:bCs w:val="0"/>
          <w:spacing w:val="0"/>
          <w:sz w:val="22"/>
          <w:szCs w:val="22"/>
        </w:rPr>
      </w:pPr>
      <w:hyperlink w:anchor="_Toc80786069" w:history="1">
        <w:r w:rsidR="00253B0B" w:rsidRPr="00F73AE2">
          <w:rPr>
            <w:rStyle w:val="Hiperveza"/>
            <w:rFonts w:cs="Arial"/>
          </w:rPr>
          <w:t>15.</w:t>
        </w:r>
        <w:r w:rsidR="00253B0B">
          <w:rPr>
            <w:rFonts w:asciiTheme="minorHAnsi" w:eastAsiaTheme="minorEastAsia" w:hAnsiTheme="minorHAnsi" w:cstheme="minorBidi"/>
            <w:bCs w:val="0"/>
            <w:spacing w:val="0"/>
            <w:sz w:val="22"/>
            <w:szCs w:val="22"/>
          </w:rPr>
          <w:tab/>
        </w:r>
        <w:r w:rsidR="00253B0B" w:rsidRPr="00F73AE2">
          <w:rPr>
            <w:rStyle w:val="Hiperveza"/>
            <w:rFonts w:cs="Arial"/>
          </w:rPr>
          <w:t>KRITERIJ ZA ODABIR PONUDE</w:t>
        </w:r>
        <w:r w:rsidR="00253B0B">
          <w:rPr>
            <w:webHidden/>
          </w:rPr>
          <w:tab/>
        </w:r>
        <w:r w:rsidR="00253B0B">
          <w:rPr>
            <w:webHidden/>
          </w:rPr>
          <w:fldChar w:fldCharType="begin"/>
        </w:r>
        <w:r w:rsidR="00253B0B">
          <w:rPr>
            <w:webHidden/>
          </w:rPr>
          <w:instrText xml:space="preserve"> PAGEREF _Toc80786069 \h </w:instrText>
        </w:r>
        <w:r w:rsidR="00253B0B">
          <w:rPr>
            <w:webHidden/>
          </w:rPr>
        </w:r>
        <w:r w:rsidR="00253B0B">
          <w:rPr>
            <w:webHidden/>
          </w:rPr>
          <w:fldChar w:fldCharType="separate"/>
        </w:r>
        <w:r w:rsidR="00253B0B">
          <w:rPr>
            <w:webHidden/>
          </w:rPr>
          <w:t>7</w:t>
        </w:r>
        <w:r w:rsidR="00253B0B">
          <w:rPr>
            <w:webHidden/>
          </w:rPr>
          <w:fldChar w:fldCharType="end"/>
        </w:r>
      </w:hyperlink>
    </w:p>
    <w:p w14:paraId="6D237FDF" w14:textId="42E46F76" w:rsidR="00253B0B" w:rsidRDefault="009D078D">
      <w:pPr>
        <w:pStyle w:val="Sadraj2"/>
        <w:rPr>
          <w:rFonts w:asciiTheme="minorHAnsi" w:eastAsiaTheme="minorEastAsia" w:hAnsiTheme="minorHAnsi" w:cstheme="minorBidi"/>
          <w:bCs w:val="0"/>
          <w:spacing w:val="0"/>
          <w:sz w:val="22"/>
          <w:szCs w:val="22"/>
        </w:rPr>
      </w:pPr>
      <w:hyperlink w:anchor="_Toc80786070" w:history="1">
        <w:r w:rsidR="00253B0B" w:rsidRPr="00F73AE2">
          <w:rPr>
            <w:rStyle w:val="Hiperveza"/>
            <w:rFonts w:cs="Arial"/>
          </w:rPr>
          <w:t>16.</w:t>
        </w:r>
        <w:r w:rsidR="00253B0B">
          <w:rPr>
            <w:rFonts w:asciiTheme="minorHAnsi" w:eastAsiaTheme="minorEastAsia" w:hAnsiTheme="minorHAnsi" w:cstheme="minorBidi"/>
            <w:bCs w:val="0"/>
            <w:spacing w:val="0"/>
            <w:sz w:val="22"/>
            <w:szCs w:val="22"/>
          </w:rPr>
          <w:tab/>
        </w:r>
        <w:r w:rsidR="00253B0B" w:rsidRPr="00F73AE2">
          <w:rPr>
            <w:rStyle w:val="Hiperveza"/>
            <w:rFonts w:cs="Arial"/>
          </w:rPr>
          <w:t>JEZIK I PISMO PONUDE</w:t>
        </w:r>
        <w:r w:rsidR="00253B0B">
          <w:rPr>
            <w:webHidden/>
          </w:rPr>
          <w:tab/>
        </w:r>
        <w:r w:rsidR="00253B0B">
          <w:rPr>
            <w:webHidden/>
          </w:rPr>
          <w:fldChar w:fldCharType="begin"/>
        </w:r>
        <w:r w:rsidR="00253B0B">
          <w:rPr>
            <w:webHidden/>
          </w:rPr>
          <w:instrText xml:space="preserve"> PAGEREF _Toc80786070 \h </w:instrText>
        </w:r>
        <w:r w:rsidR="00253B0B">
          <w:rPr>
            <w:webHidden/>
          </w:rPr>
        </w:r>
        <w:r w:rsidR="00253B0B">
          <w:rPr>
            <w:webHidden/>
          </w:rPr>
          <w:fldChar w:fldCharType="separate"/>
        </w:r>
        <w:r w:rsidR="00253B0B">
          <w:rPr>
            <w:webHidden/>
          </w:rPr>
          <w:t>7</w:t>
        </w:r>
        <w:r w:rsidR="00253B0B">
          <w:rPr>
            <w:webHidden/>
          </w:rPr>
          <w:fldChar w:fldCharType="end"/>
        </w:r>
      </w:hyperlink>
    </w:p>
    <w:p w14:paraId="05ED7292" w14:textId="0A937D01" w:rsidR="00253B0B" w:rsidRDefault="009D078D">
      <w:pPr>
        <w:pStyle w:val="Sadraj2"/>
        <w:rPr>
          <w:rFonts w:asciiTheme="minorHAnsi" w:eastAsiaTheme="minorEastAsia" w:hAnsiTheme="minorHAnsi" w:cstheme="minorBidi"/>
          <w:bCs w:val="0"/>
          <w:spacing w:val="0"/>
          <w:sz w:val="22"/>
          <w:szCs w:val="22"/>
        </w:rPr>
      </w:pPr>
      <w:hyperlink w:anchor="_Toc80786071" w:history="1">
        <w:r w:rsidR="00253B0B" w:rsidRPr="00F73AE2">
          <w:rPr>
            <w:rStyle w:val="Hiperveza"/>
            <w:rFonts w:cs="Arial"/>
          </w:rPr>
          <w:t>17.</w:t>
        </w:r>
        <w:r w:rsidR="00253B0B">
          <w:rPr>
            <w:rFonts w:asciiTheme="minorHAnsi" w:eastAsiaTheme="minorEastAsia" w:hAnsiTheme="minorHAnsi" w:cstheme="minorBidi"/>
            <w:bCs w:val="0"/>
            <w:spacing w:val="0"/>
            <w:sz w:val="22"/>
            <w:szCs w:val="22"/>
          </w:rPr>
          <w:tab/>
        </w:r>
        <w:r w:rsidR="00253B0B" w:rsidRPr="00F73AE2">
          <w:rPr>
            <w:rStyle w:val="Hiperveza"/>
            <w:rFonts w:cs="Arial"/>
          </w:rPr>
          <w:t>ROK VALJANOSTI PONUDE</w:t>
        </w:r>
        <w:r w:rsidR="00253B0B">
          <w:rPr>
            <w:webHidden/>
          </w:rPr>
          <w:tab/>
        </w:r>
        <w:r w:rsidR="00253B0B">
          <w:rPr>
            <w:webHidden/>
          </w:rPr>
          <w:fldChar w:fldCharType="begin"/>
        </w:r>
        <w:r w:rsidR="00253B0B">
          <w:rPr>
            <w:webHidden/>
          </w:rPr>
          <w:instrText xml:space="preserve"> PAGEREF _Toc80786071 \h </w:instrText>
        </w:r>
        <w:r w:rsidR="00253B0B">
          <w:rPr>
            <w:webHidden/>
          </w:rPr>
        </w:r>
        <w:r w:rsidR="00253B0B">
          <w:rPr>
            <w:webHidden/>
          </w:rPr>
          <w:fldChar w:fldCharType="separate"/>
        </w:r>
        <w:r w:rsidR="00253B0B">
          <w:rPr>
            <w:webHidden/>
          </w:rPr>
          <w:t>7</w:t>
        </w:r>
        <w:r w:rsidR="00253B0B">
          <w:rPr>
            <w:webHidden/>
          </w:rPr>
          <w:fldChar w:fldCharType="end"/>
        </w:r>
      </w:hyperlink>
    </w:p>
    <w:p w14:paraId="0150F587" w14:textId="41F18ED5" w:rsidR="00253B0B" w:rsidRDefault="009D078D">
      <w:pPr>
        <w:pStyle w:val="Sadraj2"/>
        <w:rPr>
          <w:rFonts w:asciiTheme="minorHAnsi" w:eastAsiaTheme="minorEastAsia" w:hAnsiTheme="minorHAnsi" w:cstheme="minorBidi"/>
          <w:bCs w:val="0"/>
          <w:spacing w:val="0"/>
          <w:sz w:val="22"/>
          <w:szCs w:val="22"/>
        </w:rPr>
      </w:pPr>
      <w:hyperlink w:anchor="_Toc80786072" w:history="1">
        <w:r w:rsidR="00253B0B" w:rsidRPr="00F73AE2">
          <w:rPr>
            <w:rStyle w:val="Hiperveza"/>
            <w:rFonts w:cs="Arial"/>
          </w:rPr>
          <w:t>18.</w:t>
        </w:r>
        <w:r w:rsidR="00253B0B">
          <w:rPr>
            <w:rFonts w:asciiTheme="minorHAnsi" w:eastAsiaTheme="minorEastAsia" w:hAnsiTheme="minorHAnsi" w:cstheme="minorBidi"/>
            <w:bCs w:val="0"/>
            <w:spacing w:val="0"/>
            <w:sz w:val="22"/>
            <w:szCs w:val="22"/>
          </w:rPr>
          <w:tab/>
        </w:r>
        <w:r w:rsidR="00253B0B" w:rsidRPr="00F73AE2">
          <w:rPr>
            <w:rStyle w:val="Hiperveza"/>
            <w:rFonts w:cs="Arial"/>
          </w:rPr>
          <w:t>ZAJEDNICA PONUDITELJA</w:t>
        </w:r>
        <w:r w:rsidR="00253B0B">
          <w:rPr>
            <w:webHidden/>
          </w:rPr>
          <w:tab/>
        </w:r>
        <w:r w:rsidR="00253B0B">
          <w:rPr>
            <w:webHidden/>
          </w:rPr>
          <w:fldChar w:fldCharType="begin"/>
        </w:r>
        <w:r w:rsidR="00253B0B">
          <w:rPr>
            <w:webHidden/>
          </w:rPr>
          <w:instrText xml:space="preserve"> PAGEREF _Toc80786072 \h </w:instrText>
        </w:r>
        <w:r w:rsidR="00253B0B">
          <w:rPr>
            <w:webHidden/>
          </w:rPr>
        </w:r>
        <w:r w:rsidR="00253B0B">
          <w:rPr>
            <w:webHidden/>
          </w:rPr>
          <w:fldChar w:fldCharType="separate"/>
        </w:r>
        <w:r w:rsidR="00253B0B">
          <w:rPr>
            <w:webHidden/>
          </w:rPr>
          <w:t>7</w:t>
        </w:r>
        <w:r w:rsidR="00253B0B">
          <w:rPr>
            <w:webHidden/>
          </w:rPr>
          <w:fldChar w:fldCharType="end"/>
        </w:r>
      </w:hyperlink>
    </w:p>
    <w:p w14:paraId="19E7EF26" w14:textId="1CD657D8" w:rsidR="00253B0B" w:rsidRDefault="009D078D">
      <w:pPr>
        <w:pStyle w:val="Sadraj2"/>
        <w:rPr>
          <w:rFonts w:asciiTheme="minorHAnsi" w:eastAsiaTheme="minorEastAsia" w:hAnsiTheme="minorHAnsi" w:cstheme="minorBidi"/>
          <w:bCs w:val="0"/>
          <w:spacing w:val="0"/>
          <w:sz w:val="22"/>
          <w:szCs w:val="22"/>
        </w:rPr>
      </w:pPr>
      <w:hyperlink w:anchor="_Toc80786073" w:history="1">
        <w:r w:rsidR="00253B0B" w:rsidRPr="00F73AE2">
          <w:rPr>
            <w:rStyle w:val="Hiperveza"/>
            <w:rFonts w:cs="Arial"/>
          </w:rPr>
          <w:t>19.</w:t>
        </w:r>
        <w:r w:rsidR="00253B0B">
          <w:rPr>
            <w:rFonts w:asciiTheme="minorHAnsi" w:eastAsiaTheme="minorEastAsia" w:hAnsiTheme="minorHAnsi" w:cstheme="minorBidi"/>
            <w:bCs w:val="0"/>
            <w:spacing w:val="0"/>
            <w:sz w:val="22"/>
            <w:szCs w:val="22"/>
          </w:rPr>
          <w:tab/>
        </w:r>
        <w:r w:rsidR="00253B0B" w:rsidRPr="00F73AE2">
          <w:rPr>
            <w:rStyle w:val="Hiperveza"/>
            <w:rFonts w:cs="Arial"/>
          </w:rPr>
          <w:t>PODUGOVARATELJI</w:t>
        </w:r>
        <w:r w:rsidR="00253B0B">
          <w:rPr>
            <w:webHidden/>
          </w:rPr>
          <w:tab/>
        </w:r>
        <w:r w:rsidR="00253B0B">
          <w:rPr>
            <w:webHidden/>
          </w:rPr>
          <w:fldChar w:fldCharType="begin"/>
        </w:r>
        <w:r w:rsidR="00253B0B">
          <w:rPr>
            <w:webHidden/>
          </w:rPr>
          <w:instrText xml:space="preserve"> PAGEREF _Toc80786073 \h </w:instrText>
        </w:r>
        <w:r w:rsidR="00253B0B">
          <w:rPr>
            <w:webHidden/>
          </w:rPr>
        </w:r>
        <w:r w:rsidR="00253B0B">
          <w:rPr>
            <w:webHidden/>
          </w:rPr>
          <w:fldChar w:fldCharType="separate"/>
        </w:r>
        <w:r w:rsidR="00253B0B">
          <w:rPr>
            <w:webHidden/>
          </w:rPr>
          <w:t>7</w:t>
        </w:r>
        <w:r w:rsidR="00253B0B">
          <w:rPr>
            <w:webHidden/>
          </w:rPr>
          <w:fldChar w:fldCharType="end"/>
        </w:r>
      </w:hyperlink>
    </w:p>
    <w:p w14:paraId="71CE33A2" w14:textId="74ED7E50" w:rsidR="00253B0B" w:rsidRDefault="009D078D">
      <w:pPr>
        <w:pStyle w:val="Sadraj2"/>
        <w:rPr>
          <w:rFonts w:asciiTheme="minorHAnsi" w:eastAsiaTheme="minorEastAsia" w:hAnsiTheme="minorHAnsi" w:cstheme="minorBidi"/>
          <w:bCs w:val="0"/>
          <w:spacing w:val="0"/>
          <w:sz w:val="22"/>
          <w:szCs w:val="22"/>
        </w:rPr>
      </w:pPr>
      <w:hyperlink w:anchor="_Toc80786074" w:history="1">
        <w:r w:rsidR="00253B0B" w:rsidRPr="00F73AE2">
          <w:rPr>
            <w:rStyle w:val="Hiperveza"/>
            <w:rFonts w:cs="Arial"/>
          </w:rPr>
          <w:t>20.</w:t>
        </w:r>
        <w:r w:rsidR="00253B0B">
          <w:rPr>
            <w:rFonts w:asciiTheme="minorHAnsi" w:eastAsiaTheme="minorEastAsia" w:hAnsiTheme="minorHAnsi" w:cstheme="minorBidi"/>
            <w:bCs w:val="0"/>
            <w:spacing w:val="0"/>
            <w:sz w:val="22"/>
            <w:szCs w:val="22"/>
          </w:rPr>
          <w:tab/>
        </w:r>
        <w:r w:rsidR="00253B0B" w:rsidRPr="00F73AE2">
          <w:rPr>
            <w:rStyle w:val="Hiperveza"/>
            <w:rFonts w:cs="Arial"/>
          </w:rPr>
          <w:t>JAMSTVENI ROK</w:t>
        </w:r>
        <w:r w:rsidR="00253B0B">
          <w:rPr>
            <w:webHidden/>
          </w:rPr>
          <w:tab/>
        </w:r>
        <w:r w:rsidR="00253B0B">
          <w:rPr>
            <w:webHidden/>
          </w:rPr>
          <w:fldChar w:fldCharType="begin"/>
        </w:r>
        <w:r w:rsidR="00253B0B">
          <w:rPr>
            <w:webHidden/>
          </w:rPr>
          <w:instrText xml:space="preserve"> PAGEREF _Toc80786074 \h </w:instrText>
        </w:r>
        <w:r w:rsidR="00253B0B">
          <w:rPr>
            <w:webHidden/>
          </w:rPr>
        </w:r>
        <w:r w:rsidR="00253B0B">
          <w:rPr>
            <w:webHidden/>
          </w:rPr>
          <w:fldChar w:fldCharType="separate"/>
        </w:r>
        <w:r w:rsidR="00253B0B">
          <w:rPr>
            <w:webHidden/>
          </w:rPr>
          <w:t>7</w:t>
        </w:r>
        <w:r w:rsidR="00253B0B">
          <w:rPr>
            <w:webHidden/>
          </w:rPr>
          <w:fldChar w:fldCharType="end"/>
        </w:r>
      </w:hyperlink>
    </w:p>
    <w:p w14:paraId="0E9FC75A" w14:textId="569057B9" w:rsidR="00253B0B" w:rsidRDefault="009D078D">
      <w:pPr>
        <w:pStyle w:val="Sadraj2"/>
        <w:rPr>
          <w:rFonts w:asciiTheme="minorHAnsi" w:eastAsiaTheme="minorEastAsia" w:hAnsiTheme="minorHAnsi" w:cstheme="minorBidi"/>
          <w:bCs w:val="0"/>
          <w:spacing w:val="0"/>
          <w:sz w:val="22"/>
          <w:szCs w:val="22"/>
        </w:rPr>
      </w:pPr>
      <w:hyperlink w:anchor="_Toc80786075" w:history="1">
        <w:r w:rsidR="00253B0B" w:rsidRPr="00F73AE2">
          <w:rPr>
            <w:rStyle w:val="Hiperveza"/>
            <w:rFonts w:cs="Arial"/>
          </w:rPr>
          <w:t>21.</w:t>
        </w:r>
        <w:r w:rsidR="00253B0B">
          <w:rPr>
            <w:rFonts w:asciiTheme="minorHAnsi" w:eastAsiaTheme="minorEastAsia" w:hAnsiTheme="minorHAnsi" w:cstheme="minorBidi"/>
            <w:bCs w:val="0"/>
            <w:spacing w:val="0"/>
            <w:sz w:val="22"/>
            <w:szCs w:val="22"/>
          </w:rPr>
          <w:tab/>
        </w:r>
        <w:r w:rsidR="00253B0B" w:rsidRPr="00F73AE2">
          <w:rPr>
            <w:rStyle w:val="Hiperveza"/>
            <w:rFonts w:cs="Arial"/>
          </w:rPr>
          <w:t>ROK, NAČIN I UVJETI PLAĆANJA</w:t>
        </w:r>
        <w:r w:rsidR="00253B0B">
          <w:rPr>
            <w:webHidden/>
          </w:rPr>
          <w:tab/>
        </w:r>
        <w:r w:rsidR="00253B0B">
          <w:rPr>
            <w:webHidden/>
          </w:rPr>
          <w:fldChar w:fldCharType="begin"/>
        </w:r>
        <w:r w:rsidR="00253B0B">
          <w:rPr>
            <w:webHidden/>
          </w:rPr>
          <w:instrText xml:space="preserve"> PAGEREF _Toc80786075 \h </w:instrText>
        </w:r>
        <w:r w:rsidR="00253B0B">
          <w:rPr>
            <w:webHidden/>
          </w:rPr>
        </w:r>
        <w:r w:rsidR="00253B0B">
          <w:rPr>
            <w:webHidden/>
          </w:rPr>
          <w:fldChar w:fldCharType="separate"/>
        </w:r>
        <w:r w:rsidR="00253B0B">
          <w:rPr>
            <w:webHidden/>
          </w:rPr>
          <w:t>8</w:t>
        </w:r>
        <w:r w:rsidR="00253B0B">
          <w:rPr>
            <w:webHidden/>
          </w:rPr>
          <w:fldChar w:fldCharType="end"/>
        </w:r>
      </w:hyperlink>
    </w:p>
    <w:p w14:paraId="22AF7C5F" w14:textId="17DAEFD9" w:rsidR="00253B0B" w:rsidRDefault="009D078D">
      <w:pPr>
        <w:pStyle w:val="Sadraj2"/>
        <w:rPr>
          <w:rFonts w:asciiTheme="minorHAnsi" w:eastAsiaTheme="minorEastAsia" w:hAnsiTheme="minorHAnsi" w:cstheme="minorBidi"/>
          <w:bCs w:val="0"/>
          <w:spacing w:val="0"/>
          <w:sz w:val="22"/>
          <w:szCs w:val="22"/>
        </w:rPr>
      </w:pPr>
      <w:hyperlink w:anchor="_Toc80786076" w:history="1">
        <w:r w:rsidR="00253B0B" w:rsidRPr="00F73AE2">
          <w:rPr>
            <w:rStyle w:val="Hiperveza"/>
            <w:rFonts w:cs="Arial"/>
          </w:rPr>
          <w:t>22.</w:t>
        </w:r>
        <w:r w:rsidR="00253B0B">
          <w:rPr>
            <w:rFonts w:asciiTheme="minorHAnsi" w:eastAsiaTheme="minorEastAsia" w:hAnsiTheme="minorHAnsi" w:cstheme="minorBidi"/>
            <w:bCs w:val="0"/>
            <w:spacing w:val="0"/>
            <w:sz w:val="22"/>
            <w:szCs w:val="22"/>
          </w:rPr>
          <w:tab/>
        </w:r>
        <w:r w:rsidR="00253B0B" w:rsidRPr="00F73AE2">
          <w:rPr>
            <w:rStyle w:val="Hiperveza"/>
            <w:rFonts w:cs="Arial"/>
          </w:rPr>
          <w:t>DATUM, VRIJEME I MJESTO DOSTAVE I OTVARANJA PONUDA</w:t>
        </w:r>
        <w:r w:rsidR="00253B0B">
          <w:rPr>
            <w:webHidden/>
          </w:rPr>
          <w:tab/>
        </w:r>
        <w:r w:rsidR="00253B0B">
          <w:rPr>
            <w:webHidden/>
          </w:rPr>
          <w:fldChar w:fldCharType="begin"/>
        </w:r>
        <w:r w:rsidR="00253B0B">
          <w:rPr>
            <w:webHidden/>
          </w:rPr>
          <w:instrText xml:space="preserve"> PAGEREF _Toc80786076 \h </w:instrText>
        </w:r>
        <w:r w:rsidR="00253B0B">
          <w:rPr>
            <w:webHidden/>
          </w:rPr>
        </w:r>
        <w:r w:rsidR="00253B0B">
          <w:rPr>
            <w:webHidden/>
          </w:rPr>
          <w:fldChar w:fldCharType="separate"/>
        </w:r>
        <w:r w:rsidR="00253B0B">
          <w:rPr>
            <w:webHidden/>
          </w:rPr>
          <w:t>8</w:t>
        </w:r>
        <w:r w:rsidR="00253B0B">
          <w:rPr>
            <w:webHidden/>
          </w:rPr>
          <w:fldChar w:fldCharType="end"/>
        </w:r>
      </w:hyperlink>
    </w:p>
    <w:p w14:paraId="41431696" w14:textId="42D93C00" w:rsidR="00253B0B" w:rsidRDefault="009D078D">
      <w:pPr>
        <w:pStyle w:val="Sadraj2"/>
        <w:rPr>
          <w:rFonts w:asciiTheme="minorHAnsi" w:eastAsiaTheme="minorEastAsia" w:hAnsiTheme="minorHAnsi" w:cstheme="minorBidi"/>
          <w:bCs w:val="0"/>
          <w:spacing w:val="0"/>
          <w:sz w:val="22"/>
          <w:szCs w:val="22"/>
        </w:rPr>
      </w:pPr>
      <w:hyperlink w:anchor="_Toc80786077" w:history="1">
        <w:r w:rsidR="00253B0B" w:rsidRPr="00F73AE2">
          <w:rPr>
            <w:rStyle w:val="Hiperveza"/>
            <w:rFonts w:cs="Arial"/>
          </w:rPr>
          <w:t>23.</w:t>
        </w:r>
        <w:r w:rsidR="00253B0B">
          <w:rPr>
            <w:rFonts w:asciiTheme="minorHAnsi" w:eastAsiaTheme="minorEastAsia" w:hAnsiTheme="minorHAnsi" w:cstheme="minorBidi"/>
            <w:bCs w:val="0"/>
            <w:spacing w:val="0"/>
            <w:sz w:val="22"/>
            <w:szCs w:val="22"/>
          </w:rPr>
          <w:tab/>
        </w:r>
        <w:r w:rsidR="00253B0B" w:rsidRPr="00F73AE2">
          <w:rPr>
            <w:rStyle w:val="Hiperveza"/>
            <w:rFonts w:cs="Arial"/>
          </w:rPr>
          <w:t>ODBIJANJE PONUDA</w:t>
        </w:r>
        <w:r w:rsidR="00253B0B">
          <w:rPr>
            <w:webHidden/>
          </w:rPr>
          <w:tab/>
        </w:r>
        <w:r w:rsidR="00253B0B">
          <w:rPr>
            <w:webHidden/>
          </w:rPr>
          <w:fldChar w:fldCharType="begin"/>
        </w:r>
        <w:r w:rsidR="00253B0B">
          <w:rPr>
            <w:webHidden/>
          </w:rPr>
          <w:instrText xml:space="preserve"> PAGEREF _Toc80786077 \h </w:instrText>
        </w:r>
        <w:r w:rsidR="00253B0B">
          <w:rPr>
            <w:webHidden/>
          </w:rPr>
        </w:r>
        <w:r w:rsidR="00253B0B">
          <w:rPr>
            <w:webHidden/>
          </w:rPr>
          <w:fldChar w:fldCharType="separate"/>
        </w:r>
        <w:r w:rsidR="00253B0B">
          <w:rPr>
            <w:webHidden/>
          </w:rPr>
          <w:t>8</w:t>
        </w:r>
        <w:r w:rsidR="00253B0B">
          <w:rPr>
            <w:webHidden/>
          </w:rPr>
          <w:fldChar w:fldCharType="end"/>
        </w:r>
      </w:hyperlink>
    </w:p>
    <w:p w14:paraId="45C65CAC" w14:textId="7D19A62B" w:rsidR="00253B0B" w:rsidRDefault="009D078D">
      <w:pPr>
        <w:pStyle w:val="Sadraj2"/>
        <w:rPr>
          <w:rFonts w:asciiTheme="minorHAnsi" w:eastAsiaTheme="minorEastAsia" w:hAnsiTheme="minorHAnsi" w:cstheme="minorBidi"/>
          <w:bCs w:val="0"/>
          <w:spacing w:val="0"/>
          <w:sz w:val="22"/>
          <w:szCs w:val="22"/>
        </w:rPr>
      </w:pPr>
      <w:hyperlink w:anchor="_Toc80786078" w:history="1">
        <w:r w:rsidR="00253B0B" w:rsidRPr="00F73AE2">
          <w:rPr>
            <w:rStyle w:val="Hiperveza"/>
            <w:rFonts w:cs="Arial"/>
          </w:rPr>
          <w:t>24.</w:t>
        </w:r>
        <w:r w:rsidR="00253B0B">
          <w:rPr>
            <w:rFonts w:asciiTheme="minorHAnsi" w:eastAsiaTheme="minorEastAsia" w:hAnsiTheme="minorHAnsi" w:cstheme="minorBidi"/>
            <w:bCs w:val="0"/>
            <w:spacing w:val="0"/>
            <w:sz w:val="22"/>
            <w:szCs w:val="22"/>
          </w:rPr>
          <w:tab/>
        </w:r>
        <w:r w:rsidR="00253B0B" w:rsidRPr="00F73AE2">
          <w:rPr>
            <w:rStyle w:val="Hiperveza"/>
            <w:rFonts w:cs="Arial"/>
          </w:rPr>
          <w:t>DONOŠENJE ODLUKE O ODABIRU</w:t>
        </w:r>
        <w:r w:rsidR="00253B0B">
          <w:rPr>
            <w:webHidden/>
          </w:rPr>
          <w:tab/>
        </w:r>
        <w:r w:rsidR="00253B0B">
          <w:rPr>
            <w:webHidden/>
          </w:rPr>
          <w:fldChar w:fldCharType="begin"/>
        </w:r>
        <w:r w:rsidR="00253B0B">
          <w:rPr>
            <w:webHidden/>
          </w:rPr>
          <w:instrText xml:space="preserve"> PAGEREF _Toc80786078 \h </w:instrText>
        </w:r>
        <w:r w:rsidR="00253B0B">
          <w:rPr>
            <w:webHidden/>
          </w:rPr>
        </w:r>
        <w:r w:rsidR="00253B0B">
          <w:rPr>
            <w:webHidden/>
          </w:rPr>
          <w:fldChar w:fldCharType="separate"/>
        </w:r>
        <w:r w:rsidR="00253B0B">
          <w:rPr>
            <w:webHidden/>
          </w:rPr>
          <w:t>9</w:t>
        </w:r>
        <w:r w:rsidR="00253B0B">
          <w:rPr>
            <w:webHidden/>
          </w:rPr>
          <w:fldChar w:fldCharType="end"/>
        </w:r>
      </w:hyperlink>
    </w:p>
    <w:p w14:paraId="65DE06B4" w14:textId="47B7ED00" w:rsidR="00253B0B" w:rsidRDefault="009D078D">
      <w:pPr>
        <w:pStyle w:val="Sadraj2"/>
        <w:rPr>
          <w:rFonts w:asciiTheme="minorHAnsi" w:eastAsiaTheme="minorEastAsia" w:hAnsiTheme="minorHAnsi" w:cstheme="minorBidi"/>
          <w:bCs w:val="0"/>
          <w:spacing w:val="0"/>
          <w:sz w:val="22"/>
          <w:szCs w:val="22"/>
        </w:rPr>
      </w:pPr>
      <w:hyperlink w:anchor="_Toc80786079" w:history="1">
        <w:r w:rsidR="00253B0B" w:rsidRPr="00F73AE2">
          <w:rPr>
            <w:rStyle w:val="Hiperveza"/>
            <w:rFonts w:cs="Arial"/>
          </w:rPr>
          <w:t>25.</w:t>
        </w:r>
        <w:r w:rsidR="00253B0B">
          <w:rPr>
            <w:rFonts w:asciiTheme="minorHAnsi" w:eastAsiaTheme="minorEastAsia" w:hAnsiTheme="minorHAnsi" w:cstheme="minorBidi"/>
            <w:bCs w:val="0"/>
            <w:spacing w:val="0"/>
            <w:sz w:val="22"/>
            <w:szCs w:val="22"/>
          </w:rPr>
          <w:tab/>
        </w:r>
        <w:r w:rsidR="00253B0B" w:rsidRPr="00F73AE2">
          <w:rPr>
            <w:rStyle w:val="Hiperveza"/>
            <w:rFonts w:cs="Arial"/>
          </w:rPr>
          <w:t>PONIŠTENJE POSTUPKA NABAVE</w:t>
        </w:r>
        <w:r w:rsidR="00253B0B">
          <w:rPr>
            <w:webHidden/>
          </w:rPr>
          <w:tab/>
        </w:r>
        <w:r w:rsidR="00253B0B">
          <w:rPr>
            <w:webHidden/>
          </w:rPr>
          <w:fldChar w:fldCharType="begin"/>
        </w:r>
        <w:r w:rsidR="00253B0B">
          <w:rPr>
            <w:webHidden/>
          </w:rPr>
          <w:instrText xml:space="preserve"> PAGEREF _Toc80786079 \h </w:instrText>
        </w:r>
        <w:r w:rsidR="00253B0B">
          <w:rPr>
            <w:webHidden/>
          </w:rPr>
        </w:r>
        <w:r w:rsidR="00253B0B">
          <w:rPr>
            <w:webHidden/>
          </w:rPr>
          <w:fldChar w:fldCharType="separate"/>
        </w:r>
        <w:r w:rsidR="00253B0B">
          <w:rPr>
            <w:webHidden/>
          </w:rPr>
          <w:t>9</w:t>
        </w:r>
        <w:r w:rsidR="00253B0B">
          <w:rPr>
            <w:webHidden/>
          </w:rPr>
          <w:fldChar w:fldCharType="end"/>
        </w:r>
      </w:hyperlink>
    </w:p>
    <w:p w14:paraId="11B40787" w14:textId="0CE601AC" w:rsidR="00253B0B" w:rsidRDefault="009D078D">
      <w:pPr>
        <w:pStyle w:val="Sadraj2"/>
        <w:rPr>
          <w:rFonts w:asciiTheme="minorHAnsi" w:eastAsiaTheme="minorEastAsia" w:hAnsiTheme="minorHAnsi" w:cstheme="minorBidi"/>
          <w:bCs w:val="0"/>
          <w:spacing w:val="0"/>
          <w:sz w:val="22"/>
          <w:szCs w:val="22"/>
        </w:rPr>
      </w:pPr>
      <w:hyperlink w:anchor="_Toc80786080" w:history="1">
        <w:r w:rsidR="00253B0B" w:rsidRPr="00F73AE2">
          <w:rPr>
            <w:rStyle w:val="Hiperveza"/>
            <w:rFonts w:cs="Arial"/>
          </w:rPr>
          <w:t>26.</w:t>
        </w:r>
        <w:r w:rsidR="00253B0B">
          <w:rPr>
            <w:rFonts w:asciiTheme="minorHAnsi" w:eastAsiaTheme="minorEastAsia" w:hAnsiTheme="minorHAnsi" w:cstheme="minorBidi"/>
            <w:bCs w:val="0"/>
            <w:spacing w:val="0"/>
            <w:sz w:val="22"/>
            <w:szCs w:val="22"/>
          </w:rPr>
          <w:tab/>
        </w:r>
        <w:r w:rsidR="00253B0B" w:rsidRPr="00F73AE2">
          <w:rPr>
            <w:rStyle w:val="Hiperveza"/>
            <w:rFonts w:cs="Arial"/>
          </w:rPr>
          <w:t>UVJETI ZA IZVRŠENJE UGOVORA</w:t>
        </w:r>
        <w:r w:rsidR="00253B0B">
          <w:rPr>
            <w:webHidden/>
          </w:rPr>
          <w:tab/>
        </w:r>
        <w:r w:rsidR="00253B0B">
          <w:rPr>
            <w:webHidden/>
          </w:rPr>
          <w:fldChar w:fldCharType="begin"/>
        </w:r>
        <w:r w:rsidR="00253B0B">
          <w:rPr>
            <w:webHidden/>
          </w:rPr>
          <w:instrText xml:space="preserve"> PAGEREF _Toc80786080 \h </w:instrText>
        </w:r>
        <w:r w:rsidR="00253B0B">
          <w:rPr>
            <w:webHidden/>
          </w:rPr>
        </w:r>
        <w:r w:rsidR="00253B0B">
          <w:rPr>
            <w:webHidden/>
          </w:rPr>
          <w:fldChar w:fldCharType="separate"/>
        </w:r>
        <w:r w:rsidR="00253B0B">
          <w:rPr>
            <w:webHidden/>
          </w:rPr>
          <w:t>9</w:t>
        </w:r>
        <w:r w:rsidR="00253B0B">
          <w:rPr>
            <w:webHidden/>
          </w:rPr>
          <w:fldChar w:fldCharType="end"/>
        </w:r>
      </w:hyperlink>
    </w:p>
    <w:p w14:paraId="42917B3E" w14:textId="4E757BA5" w:rsidR="00253B0B" w:rsidRDefault="009D078D">
      <w:pPr>
        <w:pStyle w:val="Sadraj2"/>
        <w:rPr>
          <w:rFonts w:asciiTheme="minorHAnsi" w:eastAsiaTheme="minorEastAsia" w:hAnsiTheme="minorHAnsi" w:cstheme="minorBidi"/>
          <w:bCs w:val="0"/>
          <w:spacing w:val="0"/>
          <w:sz w:val="22"/>
          <w:szCs w:val="22"/>
        </w:rPr>
      </w:pPr>
      <w:hyperlink w:anchor="_Toc80786081" w:history="1">
        <w:r w:rsidR="00253B0B" w:rsidRPr="00F73AE2">
          <w:rPr>
            <w:rStyle w:val="Hiperveza"/>
            <w:rFonts w:cs="Arial"/>
          </w:rPr>
          <w:t>27.</w:t>
        </w:r>
        <w:r w:rsidR="00253B0B">
          <w:rPr>
            <w:rFonts w:asciiTheme="minorHAnsi" w:eastAsiaTheme="minorEastAsia" w:hAnsiTheme="minorHAnsi" w:cstheme="minorBidi"/>
            <w:bCs w:val="0"/>
            <w:spacing w:val="0"/>
            <w:sz w:val="22"/>
            <w:szCs w:val="22"/>
          </w:rPr>
          <w:tab/>
        </w:r>
        <w:r w:rsidR="00253B0B" w:rsidRPr="00F73AE2">
          <w:rPr>
            <w:rStyle w:val="Hiperveza"/>
            <w:rFonts w:cs="Arial"/>
          </w:rPr>
          <w:t>PRILOZI</w:t>
        </w:r>
        <w:r w:rsidR="00253B0B">
          <w:rPr>
            <w:webHidden/>
          </w:rPr>
          <w:tab/>
        </w:r>
        <w:r w:rsidR="00253B0B">
          <w:rPr>
            <w:webHidden/>
          </w:rPr>
          <w:fldChar w:fldCharType="begin"/>
        </w:r>
        <w:r w:rsidR="00253B0B">
          <w:rPr>
            <w:webHidden/>
          </w:rPr>
          <w:instrText xml:space="preserve"> PAGEREF _Toc80786081 \h </w:instrText>
        </w:r>
        <w:r w:rsidR="00253B0B">
          <w:rPr>
            <w:webHidden/>
          </w:rPr>
        </w:r>
        <w:r w:rsidR="00253B0B">
          <w:rPr>
            <w:webHidden/>
          </w:rPr>
          <w:fldChar w:fldCharType="separate"/>
        </w:r>
        <w:r w:rsidR="00253B0B">
          <w:rPr>
            <w:webHidden/>
          </w:rPr>
          <w:t>10</w:t>
        </w:r>
        <w:r w:rsidR="00253B0B">
          <w:rPr>
            <w:webHidden/>
          </w:rPr>
          <w:fldChar w:fldCharType="end"/>
        </w:r>
      </w:hyperlink>
    </w:p>
    <w:p w14:paraId="53BAADB0" w14:textId="059474F6" w:rsidR="005410A6" w:rsidRPr="0079699D" w:rsidRDefault="004B78F7" w:rsidP="004122F8">
      <w:pPr>
        <w:pStyle w:val="2012Naslov2"/>
        <w:numPr>
          <w:ilvl w:val="0"/>
          <w:numId w:val="0"/>
        </w:numPr>
        <w:tabs>
          <w:tab w:val="left" w:pos="284"/>
        </w:tabs>
        <w:rPr>
          <w:rFonts w:cs="Arial"/>
        </w:rPr>
      </w:pPr>
      <w:r w:rsidRPr="0079699D">
        <w:rPr>
          <w:rFonts w:cs="Arial"/>
          <w:color w:val="BFBFBF"/>
        </w:rPr>
        <w:fldChar w:fldCharType="end"/>
      </w:r>
      <w:r w:rsidR="00AC4FAD" w:rsidRPr="0079699D">
        <w:rPr>
          <w:color w:val="BFBFBF"/>
        </w:rPr>
        <w:br w:type="column"/>
      </w:r>
      <w:bookmarkStart w:id="0" w:name="_Toc80786055"/>
      <w:r w:rsidR="009A08AC" w:rsidRPr="0079699D">
        <w:lastRenderedPageBreak/>
        <w:t xml:space="preserve">1. </w:t>
      </w:r>
      <w:r w:rsidR="001B0DE3" w:rsidRPr="0079699D">
        <w:tab/>
      </w:r>
      <w:r w:rsidR="001B0DE3" w:rsidRPr="0079699D">
        <w:rPr>
          <w:rFonts w:cs="Arial"/>
        </w:rPr>
        <w:t>OPĆI PODACI</w:t>
      </w:r>
      <w:bookmarkEnd w:id="0"/>
    </w:p>
    <w:p w14:paraId="3BA6268F" w14:textId="48AA04D5" w:rsidR="005410A6" w:rsidRPr="00B46747" w:rsidRDefault="005410A6" w:rsidP="0067278A">
      <w:pPr>
        <w:pStyle w:val="2012TEXT"/>
        <w:spacing w:after="80"/>
        <w:ind w:left="0"/>
      </w:pPr>
      <w:r w:rsidRPr="00B46747">
        <w:rPr>
          <w:spacing w:val="-2"/>
        </w:rPr>
        <w:t xml:space="preserve">Sukladno odredbama </w:t>
      </w:r>
      <w:r w:rsidR="00D44A97" w:rsidRPr="00B46747">
        <w:rPr>
          <w:spacing w:val="-2"/>
        </w:rPr>
        <w:t xml:space="preserve">Pravila o provedbi postupaka nabava za </w:t>
      </w:r>
      <w:proofErr w:type="spellStart"/>
      <w:r w:rsidR="00D44A97" w:rsidRPr="00B46747">
        <w:rPr>
          <w:spacing w:val="-2"/>
        </w:rPr>
        <w:t>neobveznike</w:t>
      </w:r>
      <w:proofErr w:type="spellEnd"/>
      <w:r w:rsidR="00D44A97" w:rsidRPr="00B46747">
        <w:rPr>
          <w:spacing w:val="-2"/>
        </w:rPr>
        <w:t xml:space="preserve"> Zakona o javnoj nabavi (Verzija 7.0, prosinac 2020.</w:t>
      </w:r>
      <w:r w:rsidR="002D461A" w:rsidRPr="00B46747">
        <w:rPr>
          <w:spacing w:val="-2"/>
        </w:rPr>
        <w:t>,</w:t>
      </w:r>
      <w:r w:rsidR="00D44A97" w:rsidRPr="00B46747">
        <w:rPr>
          <w:spacing w:val="-2"/>
        </w:rPr>
        <w:t xml:space="preserve"> dalje u tekstu: Pravila) </w:t>
      </w:r>
      <w:r w:rsidRPr="00B46747">
        <w:rPr>
          <w:spacing w:val="-2"/>
        </w:rPr>
        <w:t xml:space="preserve">i Poziva na dostavu projektnih prijedloga </w:t>
      </w:r>
      <w:r w:rsidR="00291A67" w:rsidRPr="00B46747">
        <w:rPr>
          <w:spacing w:val="-2"/>
        </w:rPr>
        <w:t xml:space="preserve">"Jačanje </w:t>
      </w:r>
      <w:r w:rsidR="00151FA8" w:rsidRPr="00B46747">
        <w:rPr>
          <w:spacing w:val="-2"/>
        </w:rPr>
        <w:t>konkurentnosti</w:t>
      </w:r>
      <w:r w:rsidR="00291A67" w:rsidRPr="00B46747">
        <w:rPr>
          <w:spacing w:val="-2"/>
        </w:rPr>
        <w:t xml:space="preserve"> poduzeća ulaganjima u digitalnu i zelenu tranziciju</w:t>
      </w:r>
      <w:r w:rsidRPr="00B46747">
        <w:rPr>
          <w:spacing w:val="-2"/>
        </w:rPr>
        <w:t>“</w:t>
      </w:r>
      <w:r w:rsidR="00131854" w:rsidRPr="00B46747">
        <w:rPr>
          <w:spacing w:val="-2"/>
        </w:rPr>
        <w:t xml:space="preserve"> (referentna oznaka: </w:t>
      </w:r>
      <w:r w:rsidR="00291A67" w:rsidRPr="00B46747">
        <w:rPr>
          <w:spacing w:val="-2"/>
        </w:rPr>
        <w:t>KK.11.1.1.01</w:t>
      </w:r>
      <w:r w:rsidR="00131854" w:rsidRPr="00B46747">
        <w:rPr>
          <w:spacing w:val="-2"/>
        </w:rPr>
        <w:t>)</w:t>
      </w:r>
      <w:r w:rsidRPr="00B46747">
        <w:rPr>
          <w:spacing w:val="-2"/>
        </w:rPr>
        <w:t xml:space="preserve"> naručitelj </w:t>
      </w:r>
      <w:r w:rsidR="0067278A" w:rsidRPr="00B46747">
        <w:rPr>
          <w:b/>
          <w:bCs/>
          <w:spacing w:val="-2"/>
        </w:rPr>
        <w:t>DEKOP PLUS d.o.o.</w:t>
      </w:r>
      <w:r w:rsidR="0067278A" w:rsidRPr="00B46747">
        <w:rPr>
          <w:spacing w:val="-2"/>
        </w:rPr>
        <w:t xml:space="preserve">, Poslovna zona Labinci 26, 52464 </w:t>
      </w:r>
      <w:proofErr w:type="spellStart"/>
      <w:r w:rsidR="0067278A" w:rsidRPr="00B46747">
        <w:rPr>
          <w:spacing w:val="-2"/>
        </w:rPr>
        <w:t>Kaštelir</w:t>
      </w:r>
      <w:proofErr w:type="spellEnd"/>
      <w:r w:rsidR="0067278A" w:rsidRPr="00B46747">
        <w:rPr>
          <w:spacing w:val="-2"/>
        </w:rPr>
        <w:t xml:space="preserve"> (</w:t>
      </w:r>
      <w:proofErr w:type="spellStart"/>
      <w:r w:rsidR="0067278A" w:rsidRPr="00B46747">
        <w:rPr>
          <w:spacing w:val="-2"/>
        </w:rPr>
        <w:t>Castelliere</w:t>
      </w:r>
      <w:proofErr w:type="spellEnd"/>
      <w:r w:rsidR="0067278A" w:rsidRPr="00B46747">
        <w:rPr>
          <w:spacing w:val="-2"/>
        </w:rPr>
        <w:t xml:space="preserve">), OIB 85239805913 </w:t>
      </w:r>
      <w:r w:rsidRPr="00B46747">
        <w:t>(dalje u tekstu: Naručitelj)</w:t>
      </w:r>
      <w:r w:rsidR="00624A36" w:rsidRPr="00B46747">
        <w:t xml:space="preserve"> </w:t>
      </w:r>
      <w:r w:rsidRPr="00B46747">
        <w:t xml:space="preserve">provodi </w:t>
      </w:r>
      <w:r w:rsidR="003A0A32" w:rsidRPr="00B46747">
        <w:t xml:space="preserve">postupak nabave s objavom </w:t>
      </w:r>
      <w:r w:rsidR="00211E04" w:rsidRPr="00B46747">
        <w:t xml:space="preserve">Poziva na dostavu ponuda </w:t>
      </w:r>
      <w:r w:rsidR="003A0A32" w:rsidRPr="00B46747">
        <w:t>(</w:t>
      </w:r>
      <w:r w:rsidRPr="00B46747">
        <w:t>otvoreni postupak</w:t>
      </w:r>
      <w:r w:rsidR="003A0A32" w:rsidRPr="00B46747">
        <w:t>)</w:t>
      </w:r>
      <w:r w:rsidR="00EE51B3" w:rsidRPr="00B46747">
        <w:t>.</w:t>
      </w:r>
    </w:p>
    <w:p w14:paraId="70220BD2" w14:textId="412B52FF" w:rsidR="005410A6" w:rsidRPr="00B46747" w:rsidRDefault="00DA6B9A" w:rsidP="0067278A">
      <w:pPr>
        <w:pStyle w:val="2012TEXT"/>
        <w:spacing w:after="60"/>
        <w:ind w:left="0"/>
      </w:pPr>
      <w:r w:rsidRPr="00B46747">
        <w:t>Ova</w:t>
      </w:r>
      <w:r w:rsidR="00291A67" w:rsidRPr="00B46747">
        <w:t>j</w:t>
      </w:r>
      <w:r w:rsidRPr="00B46747">
        <w:t xml:space="preserve"> </w:t>
      </w:r>
      <w:r w:rsidR="00291A67" w:rsidRPr="00B46747">
        <w:t>Poziv na dostavu ponuda (dalje u tekstu: Poziv)</w:t>
      </w:r>
      <w:r w:rsidRPr="00B46747">
        <w:t xml:space="preserve"> zajedno sa svim svojim prilozima javno </w:t>
      </w:r>
      <w:r w:rsidR="00F26BFF" w:rsidRPr="00B46747">
        <w:t xml:space="preserve">se </w:t>
      </w:r>
      <w:r w:rsidRPr="00B46747">
        <w:t xml:space="preserve">objavljuje na mrežnoj stranici: </w:t>
      </w:r>
      <w:hyperlink r:id="rId11" w:history="1">
        <w:r w:rsidR="00850377" w:rsidRPr="00B46747">
          <w:rPr>
            <w:rStyle w:val="Hiperveza"/>
            <w:sz w:val="20"/>
            <w:szCs w:val="20"/>
          </w:rPr>
          <w:t>www.strukturnifondovi.hr</w:t>
        </w:r>
      </w:hyperlink>
      <w:r w:rsidR="00211E04" w:rsidRPr="00B46747">
        <w:t>.</w:t>
      </w:r>
    </w:p>
    <w:p w14:paraId="383E4888" w14:textId="4EB65E91" w:rsidR="00CA5F92" w:rsidRPr="00B46747" w:rsidRDefault="005410A6" w:rsidP="00070F02">
      <w:pPr>
        <w:pStyle w:val="2012TEXT"/>
        <w:tabs>
          <w:tab w:val="left" w:pos="284"/>
          <w:tab w:val="left" w:pos="567"/>
        </w:tabs>
        <w:spacing w:after="60"/>
        <w:ind w:left="284" w:hanging="284"/>
        <w:rPr>
          <w:bCs/>
        </w:rPr>
      </w:pPr>
      <w:r w:rsidRPr="00B46747">
        <w:t>–</w:t>
      </w:r>
      <w:r w:rsidRPr="00B46747">
        <w:tab/>
        <w:t xml:space="preserve">Predmet nabave: </w:t>
      </w:r>
      <w:r w:rsidR="0067278A" w:rsidRPr="00B46747">
        <w:rPr>
          <w:b/>
        </w:rPr>
        <w:t xml:space="preserve">Nabava postrojenja za proizvodnju i obradu </w:t>
      </w:r>
      <w:r w:rsidR="002A10FE" w:rsidRPr="00B46747">
        <w:rPr>
          <w:b/>
        </w:rPr>
        <w:t>kamen</w:t>
      </w:r>
      <w:r w:rsidR="0067278A" w:rsidRPr="00B46747">
        <w:rPr>
          <w:b/>
        </w:rPr>
        <w:t xml:space="preserve">a i </w:t>
      </w:r>
      <w:r w:rsidR="002A10FE" w:rsidRPr="00B46747">
        <w:rPr>
          <w:b/>
        </w:rPr>
        <w:t>kamen</w:t>
      </w:r>
      <w:r w:rsidR="0067278A" w:rsidRPr="00B46747">
        <w:rPr>
          <w:b/>
        </w:rPr>
        <w:t>ih frakcija</w:t>
      </w:r>
      <w:r w:rsidR="002A10FE" w:rsidRPr="00B46747">
        <w:rPr>
          <w:b/>
        </w:rPr>
        <w:t xml:space="preserve"> </w:t>
      </w:r>
      <w:r w:rsidR="002A10FE" w:rsidRPr="00B46747">
        <w:rPr>
          <w:b/>
          <w:bCs/>
        </w:rPr>
        <w:t>–</w:t>
      </w:r>
      <w:r w:rsidR="002A10FE" w:rsidRPr="00B46747">
        <w:rPr>
          <w:b/>
        </w:rPr>
        <w:t xml:space="preserve"> TROETAŽNO SITO</w:t>
      </w:r>
    </w:p>
    <w:p w14:paraId="0D7AEA22" w14:textId="5468FEB7" w:rsidR="00E60379" w:rsidRPr="0079699D" w:rsidRDefault="00E60379" w:rsidP="0067278A">
      <w:pPr>
        <w:pStyle w:val="2012TEXT"/>
        <w:tabs>
          <w:tab w:val="left" w:pos="284"/>
          <w:tab w:val="left" w:pos="709"/>
        </w:tabs>
        <w:spacing w:after="60"/>
        <w:ind w:left="0"/>
      </w:pPr>
      <w:r w:rsidRPr="0079699D">
        <w:t>–</w:t>
      </w:r>
      <w:r w:rsidRPr="0079699D">
        <w:tab/>
        <w:t xml:space="preserve">Procijenjena vrijednost </w:t>
      </w:r>
      <w:r w:rsidR="0067278A" w:rsidRPr="0079699D">
        <w:t>predmeta</w:t>
      </w:r>
      <w:r w:rsidR="00377BE6" w:rsidRPr="0079699D">
        <w:t xml:space="preserve"> nabave</w:t>
      </w:r>
      <w:r w:rsidRPr="0079699D">
        <w:t>:</w:t>
      </w:r>
      <w:r w:rsidR="00377BE6" w:rsidRPr="0079699D">
        <w:t xml:space="preserve"> </w:t>
      </w:r>
      <w:r w:rsidR="002A10FE" w:rsidRPr="002A10FE">
        <w:rPr>
          <w:b/>
          <w:bCs/>
        </w:rPr>
        <w:t>1.357.500</w:t>
      </w:r>
      <w:r w:rsidR="0067278A" w:rsidRPr="0079699D">
        <w:rPr>
          <w:b/>
          <w:bCs/>
        </w:rPr>
        <w:t xml:space="preserve">,00 </w:t>
      </w:r>
      <w:r w:rsidR="00377BE6" w:rsidRPr="0079699D">
        <w:rPr>
          <w:b/>
          <w:bCs/>
        </w:rPr>
        <w:t>kn bez PDV</w:t>
      </w:r>
    </w:p>
    <w:p w14:paraId="73CEC717" w14:textId="1F1025DE" w:rsidR="005410A6" w:rsidRPr="0079699D" w:rsidRDefault="005410A6" w:rsidP="0067278A">
      <w:pPr>
        <w:pStyle w:val="2012TEXT"/>
        <w:tabs>
          <w:tab w:val="left" w:pos="284"/>
          <w:tab w:val="left" w:pos="709"/>
        </w:tabs>
        <w:spacing w:after="60"/>
        <w:ind w:left="0"/>
        <w:jc w:val="left"/>
      </w:pPr>
      <w:r w:rsidRPr="0079699D">
        <w:t xml:space="preserve">– </w:t>
      </w:r>
      <w:r w:rsidRPr="0079699D">
        <w:tab/>
        <w:t>Vrsta ugovora: ugovor o nabavi robe</w:t>
      </w:r>
    </w:p>
    <w:p w14:paraId="5EB8AD72" w14:textId="4556B485" w:rsidR="005410A6" w:rsidRDefault="005410A6" w:rsidP="004122F8">
      <w:pPr>
        <w:pStyle w:val="2012TEXT"/>
        <w:tabs>
          <w:tab w:val="left" w:pos="284"/>
          <w:tab w:val="left" w:pos="709"/>
        </w:tabs>
        <w:spacing w:after="80"/>
        <w:ind w:left="0"/>
        <w:jc w:val="left"/>
        <w:rPr>
          <w:bCs/>
        </w:rPr>
      </w:pPr>
      <w:r w:rsidRPr="0079699D">
        <w:t>–</w:t>
      </w:r>
      <w:r w:rsidRPr="0079699D">
        <w:tab/>
        <w:t xml:space="preserve">Evidencijski broj nabave: </w:t>
      </w:r>
      <w:r w:rsidR="00151FA8" w:rsidRPr="00B46747">
        <w:rPr>
          <w:bCs/>
        </w:rPr>
        <w:t>01-2021</w:t>
      </w:r>
    </w:p>
    <w:p w14:paraId="6EDA4627" w14:textId="77777777" w:rsidR="00996D8F" w:rsidRPr="0079699D" w:rsidRDefault="00996D8F" w:rsidP="001B0DE3">
      <w:pPr>
        <w:pStyle w:val="2012TEXT"/>
        <w:tabs>
          <w:tab w:val="left" w:pos="709"/>
        </w:tabs>
        <w:spacing w:before="240"/>
        <w:ind w:left="0"/>
        <w:rPr>
          <w:rFonts w:cs="Arial"/>
          <w:b/>
          <w:bCs/>
          <w:u w:val="single"/>
        </w:rPr>
      </w:pPr>
      <w:r w:rsidRPr="0079699D">
        <w:rPr>
          <w:rFonts w:cs="Arial"/>
          <w:b/>
          <w:bCs/>
          <w:u w:val="single"/>
        </w:rPr>
        <w:t xml:space="preserve">Početak postupka nabave </w:t>
      </w:r>
    </w:p>
    <w:p w14:paraId="46C2447F" w14:textId="6EF9DAB5" w:rsidR="00996D8F" w:rsidRPr="0079699D" w:rsidRDefault="00996D8F" w:rsidP="001B0DE3">
      <w:pPr>
        <w:pStyle w:val="2012TEXT"/>
        <w:tabs>
          <w:tab w:val="left" w:pos="709"/>
        </w:tabs>
        <w:ind w:left="0"/>
        <w:rPr>
          <w:rFonts w:cs="Arial"/>
        </w:rPr>
      </w:pPr>
      <w:r w:rsidRPr="0079699D">
        <w:rPr>
          <w:rFonts w:cs="Arial"/>
        </w:rPr>
        <w:t>Postupak nabave započinje danom slanja ovog Poziva na javnu objavu na internetskoj stranici: www.strukturnifondovi.hr</w:t>
      </w:r>
      <w:r w:rsidR="002D461A" w:rsidRPr="0079699D">
        <w:rPr>
          <w:rFonts w:cs="Arial"/>
        </w:rPr>
        <w:t>.</w:t>
      </w:r>
    </w:p>
    <w:p w14:paraId="695858F0" w14:textId="08073DB4" w:rsidR="00996D8F" w:rsidRPr="0079699D" w:rsidRDefault="00996D8F" w:rsidP="001B0DE3">
      <w:pPr>
        <w:pStyle w:val="2012TEXT"/>
        <w:tabs>
          <w:tab w:val="left" w:pos="709"/>
        </w:tabs>
        <w:ind w:left="0"/>
        <w:rPr>
          <w:rFonts w:cs="Arial"/>
        </w:rPr>
      </w:pPr>
      <w:r w:rsidRPr="0079699D">
        <w:rPr>
          <w:rFonts w:cs="Arial"/>
        </w:rPr>
        <w:t>Datum slanja je ujedno i datum</w:t>
      </w:r>
      <w:r w:rsidR="008C02A8" w:rsidRPr="0079699D">
        <w:rPr>
          <w:rFonts w:cs="Arial"/>
        </w:rPr>
        <w:t xml:space="preserve"> </w:t>
      </w:r>
      <w:r w:rsidRPr="0079699D">
        <w:rPr>
          <w:rFonts w:cs="Arial"/>
        </w:rPr>
        <w:t>javne objave na naveden</w:t>
      </w:r>
      <w:r w:rsidR="002B5023" w:rsidRPr="0079699D">
        <w:rPr>
          <w:rFonts w:cs="Arial"/>
        </w:rPr>
        <w:t>im</w:t>
      </w:r>
      <w:r w:rsidRPr="0079699D">
        <w:rPr>
          <w:rFonts w:cs="Arial"/>
        </w:rPr>
        <w:t xml:space="preserve"> internetsk</w:t>
      </w:r>
      <w:r w:rsidR="002B5023" w:rsidRPr="0079699D">
        <w:rPr>
          <w:rFonts w:cs="Arial"/>
        </w:rPr>
        <w:t>im</w:t>
      </w:r>
      <w:r w:rsidRPr="0079699D">
        <w:rPr>
          <w:rFonts w:cs="Arial"/>
        </w:rPr>
        <w:t xml:space="preserve"> stranic</w:t>
      </w:r>
      <w:r w:rsidR="002B5023" w:rsidRPr="0079699D">
        <w:rPr>
          <w:rFonts w:cs="Arial"/>
        </w:rPr>
        <w:t>ama</w:t>
      </w:r>
      <w:r w:rsidRPr="0079699D">
        <w:rPr>
          <w:rFonts w:cs="Arial"/>
        </w:rPr>
        <w:t>.</w:t>
      </w:r>
    </w:p>
    <w:p w14:paraId="6DE2E46C" w14:textId="77777777" w:rsidR="003A0A32" w:rsidRPr="0079699D" w:rsidRDefault="003A0A32" w:rsidP="004122F8">
      <w:pPr>
        <w:pStyle w:val="2012Naslov2"/>
        <w:numPr>
          <w:ilvl w:val="0"/>
          <w:numId w:val="19"/>
        </w:numPr>
        <w:tabs>
          <w:tab w:val="left" w:pos="284"/>
        </w:tabs>
        <w:ind w:left="0" w:firstLine="0"/>
        <w:rPr>
          <w:rFonts w:cs="Tahoma"/>
          <w:szCs w:val="22"/>
        </w:rPr>
      </w:pPr>
      <w:bookmarkStart w:id="1" w:name="_Toc306260078"/>
      <w:bookmarkStart w:id="2" w:name="_Toc362196766"/>
      <w:bookmarkStart w:id="3" w:name="_Toc441664867"/>
      <w:bookmarkStart w:id="4" w:name="_Toc80786056"/>
      <w:r w:rsidRPr="0079699D">
        <w:rPr>
          <w:rFonts w:cs="Tahoma"/>
          <w:szCs w:val="22"/>
        </w:rPr>
        <w:t>PODACI O NARUČITELJU</w:t>
      </w:r>
      <w:bookmarkEnd w:id="1"/>
      <w:bookmarkEnd w:id="2"/>
      <w:bookmarkEnd w:id="3"/>
      <w:bookmarkEnd w:id="4"/>
    </w:p>
    <w:p w14:paraId="346206A9" w14:textId="37DF5C27" w:rsidR="003A0A32" w:rsidRPr="0079699D" w:rsidRDefault="003A0A32" w:rsidP="004122F8">
      <w:pPr>
        <w:tabs>
          <w:tab w:val="left" w:pos="2552"/>
        </w:tabs>
        <w:spacing w:after="20"/>
        <w:rPr>
          <w:rFonts w:cs="Arial"/>
        </w:rPr>
      </w:pPr>
      <w:r w:rsidRPr="0079699D">
        <w:rPr>
          <w:rFonts w:cs="Arial"/>
          <w:sz w:val="18"/>
          <w:szCs w:val="18"/>
        </w:rPr>
        <w:t>Naziv i sjedište Naručitelja:</w:t>
      </w:r>
      <w:r w:rsidR="006C070B" w:rsidRPr="0079699D">
        <w:rPr>
          <w:rFonts w:cs="Arial"/>
        </w:rPr>
        <w:tab/>
      </w:r>
      <w:bookmarkStart w:id="5" w:name="_Hlk73015598"/>
      <w:r w:rsidR="004F240F" w:rsidRPr="0079699D">
        <w:rPr>
          <w:rFonts w:cs="Arial"/>
          <w:b/>
          <w:bCs/>
        </w:rPr>
        <w:t>DEKOP PLUS d.o.o. za proizvodnju i trgovinu</w:t>
      </w:r>
    </w:p>
    <w:p w14:paraId="0EDF250E" w14:textId="1D022FD3" w:rsidR="004F240F" w:rsidRPr="0079699D" w:rsidRDefault="004F240F" w:rsidP="004122F8">
      <w:pPr>
        <w:tabs>
          <w:tab w:val="left" w:pos="2552"/>
        </w:tabs>
        <w:spacing w:after="20"/>
        <w:rPr>
          <w:rFonts w:cs="Arial"/>
        </w:rPr>
      </w:pPr>
      <w:r w:rsidRPr="0079699D">
        <w:rPr>
          <w:rFonts w:cs="Arial"/>
        </w:rPr>
        <w:tab/>
        <w:t xml:space="preserve">Poslovna zona Labinci 26, 52464 </w:t>
      </w:r>
      <w:proofErr w:type="spellStart"/>
      <w:r w:rsidRPr="0079699D">
        <w:rPr>
          <w:rFonts w:cs="Arial"/>
        </w:rPr>
        <w:t>Kaštelir</w:t>
      </w:r>
      <w:proofErr w:type="spellEnd"/>
      <w:r w:rsidRPr="0079699D">
        <w:rPr>
          <w:rFonts w:cs="Arial"/>
        </w:rPr>
        <w:t xml:space="preserve"> (</w:t>
      </w:r>
      <w:proofErr w:type="spellStart"/>
      <w:r w:rsidRPr="0079699D">
        <w:rPr>
          <w:rFonts w:cs="Arial"/>
        </w:rPr>
        <w:t>Castelliere</w:t>
      </w:r>
      <w:proofErr w:type="spellEnd"/>
      <w:r w:rsidRPr="0079699D">
        <w:rPr>
          <w:rFonts w:cs="Arial"/>
        </w:rPr>
        <w:t>), Hrvatska</w:t>
      </w:r>
    </w:p>
    <w:p w14:paraId="2FA64BF3" w14:textId="53D827AB" w:rsidR="003A0A32" w:rsidRPr="0079699D" w:rsidRDefault="003A0A32" w:rsidP="004122F8">
      <w:pPr>
        <w:tabs>
          <w:tab w:val="left" w:pos="2552"/>
          <w:tab w:val="left" w:pos="2977"/>
        </w:tabs>
        <w:spacing w:after="20"/>
        <w:rPr>
          <w:rFonts w:cs="Arial"/>
        </w:rPr>
      </w:pPr>
      <w:r w:rsidRPr="0079699D">
        <w:rPr>
          <w:rFonts w:cs="Arial"/>
          <w:sz w:val="18"/>
          <w:szCs w:val="18"/>
        </w:rPr>
        <w:t>OIB:</w:t>
      </w:r>
      <w:r w:rsidR="006C070B" w:rsidRPr="0079699D">
        <w:rPr>
          <w:rFonts w:cs="Arial"/>
          <w:sz w:val="18"/>
          <w:szCs w:val="18"/>
        </w:rPr>
        <w:tab/>
      </w:r>
      <w:bookmarkEnd w:id="5"/>
      <w:r w:rsidR="004F240F" w:rsidRPr="0079699D">
        <w:rPr>
          <w:rFonts w:cs="Arial"/>
        </w:rPr>
        <w:t>85239805913</w:t>
      </w:r>
    </w:p>
    <w:p w14:paraId="19BC78DB" w14:textId="590B1048" w:rsidR="003A0A32" w:rsidRPr="00B46747" w:rsidRDefault="003A0A32" w:rsidP="004122F8">
      <w:pPr>
        <w:tabs>
          <w:tab w:val="left" w:pos="426"/>
          <w:tab w:val="left" w:pos="2552"/>
        </w:tabs>
        <w:spacing w:after="20"/>
        <w:rPr>
          <w:rFonts w:cs="Arial"/>
        </w:rPr>
      </w:pPr>
      <w:r w:rsidRPr="00B46747">
        <w:rPr>
          <w:rFonts w:cs="Arial"/>
          <w:sz w:val="18"/>
          <w:szCs w:val="18"/>
        </w:rPr>
        <w:t>Broj telefona:</w:t>
      </w:r>
      <w:r w:rsidR="006C070B" w:rsidRPr="00B46747">
        <w:rPr>
          <w:rFonts w:cs="Arial"/>
        </w:rPr>
        <w:tab/>
      </w:r>
      <w:r w:rsidRPr="00B46747">
        <w:rPr>
          <w:rFonts w:cs="Arial"/>
        </w:rPr>
        <w:t>+385/</w:t>
      </w:r>
      <w:r w:rsidR="004F240F" w:rsidRPr="00B46747">
        <w:rPr>
          <w:rFonts w:cs="Arial"/>
        </w:rPr>
        <w:t>52</w:t>
      </w:r>
      <w:r w:rsidRPr="00B46747">
        <w:rPr>
          <w:rFonts w:cs="Arial"/>
        </w:rPr>
        <w:t xml:space="preserve"> </w:t>
      </w:r>
      <w:r w:rsidR="001A510D" w:rsidRPr="00B46747">
        <w:rPr>
          <w:rFonts w:cs="Arial"/>
        </w:rPr>
        <w:t>434 215</w:t>
      </w:r>
    </w:p>
    <w:p w14:paraId="1D57FA69" w14:textId="561F0071" w:rsidR="003A0A32" w:rsidRPr="00B46747" w:rsidRDefault="003A0A32" w:rsidP="004122F8">
      <w:pPr>
        <w:tabs>
          <w:tab w:val="left" w:pos="476"/>
          <w:tab w:val="left" w:pos="2552"/>
          <w:tab w:val="left" w:pos="2977"/>
        </w:tabs>
        <w:spacing w:after="20"/>
        <w:rPr>
          <w:rFonts w:cs="Arial"/>
        </w:rPr>
      </w:pPr>
      <w:r w:rsidRPr="00B46747">
        <w:rPr>
          <w:rFonts w:cs="Arial"/>
          <w:sz w:val="18"/>
          <w:szCs w:val="18"/>
        </w:rPr>
        <w:t>Adresa elektroničke pošte:</w:t>
      </w:r>
      <w:r w:rsidR="006C070B" w:rsidRPr="00B46747">
        <w:rPr>
          <w:rFonts w:cs="Arial"/>
          <w:sz w:val="18"/>
          <w:szCs w:val="18"/>
        </w:rPr>
        <w:tab/>
      </w:r>
      <w:r w:rsidR="001A510D" w:rsidRPr="00B46747">
        <w:rPr>
          <w:rFonts w:cs="Arial"/>
        </w:rPr>
        <w:t>dean.pauletic@dekop.eu</w:t>
      </w:r>
    </w:p>
    <w:p w14:paraId="532E4F68" w14:textId="24D4C0FF" w:rsidR="003A0A32" w:rsidRPr="00B46747" w:rsidRDefault="003A0A32" w:rsidP="004122F8">
      <w:pPr>
        <w:tabs>
          <w:tab w:val="left" w:pos="476"/>
          <w:tab w:val="left" w:pos="2552"/>
          <w:tab w:val="left" w:pos="2977"/>
        </w:tabs>
        <w:rPr>
          <w:rFonts w:ascii="Tahoma" w:hAnsi="Tahoma" w:cs="Tahoma"/>
          <w:sz w:val="22"/>
          <w:szCs w:val="22"/>
        </w:rPr>
      </w:pPr>
      <w:r w:rsidRPr="00B46747">
        <w:rPr>
          <w:rFonts w:cs="Arial"/>
          <w:sz w:val="18"/>
          <w:szCs w:val="18"/>
        </w:rPr>
        <w:t>Internetska adresa:</w:t>
      </w:r>
      <w:r w:rsidR="006C070B" w:rsidRPr="00B46747">
        <w:rPr>
          <w:rFonts w:cs="Arial"/>
        </w:rPr>
        <w:tab/>
      </w:r>
      <w:r w:rsidR="001A510D" w:rsidRPr="00B46747">
        <w:t>www.dekop.eu</w:t>
      </w:r>
      <w:hyperlink r:id="rId12" w:history="1"/>
    </w:p>
    <w:p w14:paraId="32A92AA4" w14:textId="77777777" w:rsidR="003A0A32" w:rsidRPr="0079699D" w:rsidRDefault="003A0A32" w:rsidP="004122F8">
      <w:pPr>
        <w:pStyle w:val="2012Naslov2"/>
        <w:numPr>
          <w:ilvl w:val="0"/>
          <w:numId w:val="19"/>
        </w:numPr>
        <w:tabs>
          <w:tab w:val="left" w:pos="284"/>
        </w:tabs>
        <w:ind w:left="0" w:firstLine="0"/>
        <w:rPr>
          <w:rFonts w:cs="Tahoma"/>
          <w:szCs w:val="22"/>
        </w:rPr>
      </w:pPr>
      <w:bookmarkStart w:id="6" w:name="_Toc362196767"/>
      <w:bookmarkStart w:id="7" w:name="_Toc306260079"/>
      <w:bookmarkStart w:id="8" w:name="_Toc441664868"/>
      <w:bookmarkStart w:id="9" w:name="_Toc80786057"/>
      <w:r w:rsidRPr="0079699D">
        <w:rPr>
          <w:rFonts w:cs="Tahoma"/>
          <w:szCs w:val="22"/>
        </w:rPr>
        <w:t>KOMUNIKACIJA I RAZMJENA INFORMACIJA</w:t>
      </w:r>
      <w:bookmarkEnd w:id="6"/>
      <w:bookmarkEnd w:id="7"/>
      <w:bookmarkEnd w:id="8"/>
      <w:bookmarkEnd w:id="9"/>
    </w:p>
    <w:p w14:paraId="023F6105" w14:textId="3513D91C" w:rsidR="003A0A32" w:rsidRPr="0079699D" w:rsidRDefault="00900BD3" w:rsidP="001B0DE3">
      <w:pPr>
        <w:pStyle w:val="2012TEXT"/>
        <w:spacing w:after="40"/>
        <w:ind w:left="0"/>
        <w:rPr>
          <w:rFonts w:cs="Arial"/>
        </w:rPr>
      </w:pPr>
      <w:r w:rsidRPr="0079699D">
        <w:rPr>
          <w:rFonts w:cs="Arial"/>
        </w:rPr>
        <w:t>Kontakt osoba naručitelja</w:t>
      </w:r>
      <w:r w:rsidR="003A0A32" w:rsidRPr="0079699D">
        <w:rPr>
          <w:rFonts w:cs="Arial"/>
        </w:rPr>
        <w:t>:</w:t>
      </w:r>
    </w:p>
    <w:p w14:paraId="5479A667" w14:textId="7C7A3F17" w:rsidR="003A0A32" w:rsidRPr="00B46747" w:rsidRDefault="003A0A32" w:rsidP="001B0DE3">
      <w:pPr>
        <w:pStyle w:val="2012TEXT"/>
        <w:ind w:left="0"/>
        <w:rPr>
          <w:rFonts w:cs="Arial"/>
        </w:rPr>
      </w:pPr>
      <w:r w:rsidRPr="00B46747">
        <w:rPr>
          <w:rFonts w:cs="Arial"/>
        </w:rPr>
        <w:t xml:space="preserve">– </w:t>
      </w:r>
      <w:r w:rsidR="0034404B" w:rsidRPr="00B46747">
        <w:rPr>
          <w:rFonts w:cs="Arial"/>
        </w:rPr>
        <w:t>Dean Pauletić</w:t>
      </w:r>
      <w:r w:rsidRPr="00B46747">
        <w:rPr>
          <w:rFonts w:cs="Arial"/>
        </w:rPr>
        <w:t xml:space="preserve">, </w:t>
      </w:r>
      <w:proofErr w:type="spellStart"/>
      <w:r w:rsidRPr="00B46747">
        <w:rPr>
          <w:rFonts w:cs="Arial"/>
        </w:rPr>
        <w:t>tel</w:t>
      </w:r>
      <w:proofErr w:type="spellEnd"/>
      <w:r w:rsidRPr="00B46747">
        <w:rPr>
          <w:rFonts w:cs="Arial"/>
        </w:rPr>
        <w:t>: +</w:t>
      </w:r>
      <w:r w:rsidR="0034404B" w:rsidRPr="00B46747">
        <w:rPr>
          <w:rFonts w:cs="Arial"/>
        </w:rPr>
        <w:t>385/52 434 215</w:t>
      </w:r>
      <w:r w:rsidRPr="00B46747">
        <w:rPr>
          <w:rFonts w:cs="Arial"/>
        </w:rPr>
        <w:t>, e</w:t>
      </w:r>
      <w:r w:rsidR="007B5DB0" w:rsidRPr="00B46747">
        <w:rPr>
          <w:rFonts w:cs="Arial"/>
        </w:rPr>
        <w:t xml:space="preserve">-mail: </w:t>
      </w:r>
      <w:r w:rsidR="0034404B" w:rsidRPr="00B46747">
        <w:rPr>
          <w:rFonts w:cs="Arial"/>
        </w:rPr>
        <w:t>dean.pauletic@dekop.eu</w:t>
      </w:r>
      <w:r w:rsidR="007B5DB0" w:rsidRPr="00B46747">
        <w:rPr>
          <w:rFonts w:cs="Arial"/>
        </w:rPr>
        <w:t xml:space="preserve"> </w:t>
      </w:r>
    </w:p>
    <w:p w14:paraId="0BAF53CA" w14:textId="78D35F98" w:rsidR="00900BD3" w:rsidRPr="0079699D" w:rsidRDefault="00900BD3" w:rsidP="001B0DE3">
      <w:pPr>
        <w:pStyle w:val="2012TEXT"/>
        <w:ind w:left="0"/>
        <w:rPr>
          <w:rFonts w:cs="Arial"/>
        </w:rPr>
      </w:pPr>
      <w:r w:rsidRPr="0079699D">
        <w:rPr>
          <w:rFonts w:cs="Arial"/>
        </w:rPr>
        <w:t>Sve obavijesti u vezi ovog postupka nabave mogu se dobiti svakog radnog dana od navedene kontakt osobe, putem gore navedene elektroničke pošte. Također, za vrijeme roka za dostavu ponude gospodarski subjekt može zahtijevati dodatne informacije, objašnjenja ili izmjene vezane uz ovaj Poziv.</w:t>
      </w:r>
    </w:p>
    <w:p w14:paraId="602E1A2A" w14:textId="77777777" w:rsidR="00900BD3" w:rsidRPr="0079699D" w:rsidRDefault="00900BD3" w:rsidP="001B0DE3">
      <w:pPr>
        <w:pStyle w:val="2012TEXT"/>
        <w:ind w:left="0"/>
        <w:rPr>
          <w:rFonts w:cs="Arial"/>
        </w:rPr>
      </w:pPr>
      <w:r w:rsidRPr="0079699D">
        <w:rPr>
          <w:rFonts w:cs="Arial"/>
        </w:rPr>
        <w:t xml:space="preserve">Pod uvjetom da je zahtjev dostavljen pravodobno, Naručitelj će odgovor staviti na raspolaganje na istim internetskim stranicama na kojima je dostupan ovaj Poziv, bez navođenja podataka o podnositelju zahtjeva, najkasnije tijekom drugog dana prije dana u kojem ističe rok za dostavu ponuda. </w:t>
      </w:r>
    </w:p>
    <w:p w14:paraId="17FD58A8" w14:textId="63AE966C" w:rsidR="00C82345" w:rsidRPr="0079699D" w:rsidRDefault="00900BD3" w:rsidP="001B0DE3">
      <w:pPr>
        <w:pStyle w:val="2012TEXT"/>
        <w:ind w:left="0"/>
        <w:rPr>
          <w:rFonts w:cs="Arial"/>
        </w:rPr>
      </w:pPr>
      <w:r w:rsidRPr="0079699D">
        <w:rPr>
          <w:rFonts w:cs="Arial"/>
        </w:rPr>
        <w:t>Zahtjev je pravodoban ako je dostavljen naručitelju najkasnije tijekom četvrtog dana prije dana u kojem ističe rok za dostavu ponuda</w:t>
      </w:r>
      <w:r w:rsidR="00C82345" w:rsidRPr="0079699D">
        <w:rPr>
          <w:rFonts w:cs="Arial"/>
        </w:rPr>
        <w:t>.</w:t>
      </w:r>
    </w:p>
    <w:p w14:paraId="6D3EED09" w14:textId="77777777" w:rsidR="005410A6" w:rsidRPr="0079699D" w:rsidRDefault="00CA141C" w:rsidP="004122F8">
      <w:pPr>
        <w:pStyle w:val="2012Naslov2"/>
        <w:numPr>
          <w:ilvl w:val="0"/>
          <w:numId w:val="19"/>
        </w:numPr>
        <w:tabs>
          <w:tab w:val="left" w:pos="284"/>
        </w:tabs>
        <w:ind w:left="0" w:firstLine="0"/>
      </w:pPr>
      <w:bookmarkStart w:id="10" w:name="_Toc80786058"/>
      <w:r w:rsidRPr="0079699D">
        <w:t xml:space="preserve">odredba o </w:t>
      </w:r>
      <w:r w:rsidR="003C097B" w:rsidRPr="0079699D">
        <w:t>SUKOB</w:t>
      </w:r>
      <w:r w:rsidRPr="0079699D">
        <w:t>u</w:t>
      </w:r>
      <w:r w:rsidR="00105B71" w:rsidRPr="0079699D">
        <w:t xml:space="preserve"> INTERESA</w:t>
      </w:r>
      <w:bookmarkEnd w:id="10"/>
    </w:p>
    <w:p w14:paraId="7C25C1A8" w14:textId="16288908" w:rsidR="007009D6" w:rsidRPr="00B46747" w:rsidRDefault="0034404B" w:rsidP="001B0DE3">
      <w:pPr>
        <w:pStyle w:val="2012TEXT"/>
        <w:spacing w:after="40"/>
        <w:ind w:left="0"/>
      </w:pPr>
      <w:r w:rsidRPr="00B46747">
        <w:t>Ne postoji gospodarski subjekt s kojim je Naručitelj u sukobu interesa.</w:t>
      </w:r>
    </w:p>
    <w:p w14:paraId="2C1DB9C5" w14:textId="2A81D486" w:rsidR="00C00984" w:rsidRPr="00B46747" w:rsidRDefault="00C00984" w:rsidP="001B0DE3">
      <w:pPr>
        <w:pStyle w:val="2012TEXT"/>
        <w:spacing w:after="40"/>
        <w:ind w:left="0"/>
      </w:pPr>
      <w:r w:rsidRPr="00B46747">
        <w:t>Naručitelj će poduzeti prikladne mjere da učinkovito spriječi, prepozna i ukloni sukobe interesa u vezi s predmetnim postupkom nabave kako bi se izbjeglo narušavanje tržišnog natjecanja i osiguralo jednako postupanje prema svim gospodarskim subjektima.</w:t>
      </w:r>
    </w:p>
    <w:p w14:paraId="369F7743" w14:textId="77777777" w:rsidR="005410A6" w:rsidRPr="0079699D" w:rsidRDefault="005410A6" w:rsidP="004122F8">
      <w:pPr>
        <w:pStyle w:val="2012Naslov2"/>
        <w:numPr>
          <w:ilvl w:val="0"/>
          <w:numId w:val="19"/>
        </w:numPr>
        <w:tabs>
          <w:tab w:val="left" w:pos="284"/>
        </w:tabs>
        <w:ind w:left="0" w:firstLine="0"/>
      </w:pPr>
      <w:bookmarkStart w:id="11" w:name="_Toc362196772"/>
      <w:bookmarkStart w:id="12" w:name="_Toc80786059"/>
      <w:r w:rsidRPr="0079699D">
        <w:lastRenderedPageBreak/>
        <w:t>OPIS I OPSEG</w:t>
      </w:r>
      <w:r w:rsidR="00A076C4" w:rsidRPr="0079699D">
        <w:t xml:space="preserve"> </w:t>
      </w:r>
      <w:r w:rsidRPr="0079699D">
        <w:t>PREDMETA NABAVE</w:t>
      </w:r>
      <w:bookmarkEnd w:id="11"/>
      <w:bookmarkEnd w:id="12"/>
    </w:p>
    <w:p w14:paraId="1EAF2301" w14:textId="2B6EC7AA" w:rsidR="005410A6" w:rsidRPr="00B46747" w:rsidRDefault="00DA1609" w:rsidP="007E1677">
      <w:pPr>
        <w:pStyle w:val="2012TEXT"/>
        <w:tabs>
          <w:tab w:val="left" w:pos="284"/>
          <w:tab w:val="left" w:pos="709"/>
        </w:tabs>
        <w:ind w:left="0"/>
        <w:rPr>
          <w:rFonts w:cs="Arial"/>
        </w:rPr>
      </w:pPr>
      <w:r w:rsidRPr="00B46747">
        <w:rPr>
          <w:rFonts w:cs="Arial"/>
        </w:rPr>
        <w:t>Predmet nabave je</w:t>
      </w:r>
      <w:r w:rsidR="007E1677" w:rsidRPr="00B46747">
        <w:rPr>
          <w:rFonts w:cs="Arial"/>
        </w:rPr>
        <w:t xml:space="preserve"> TROETAŽNO SITO kao dio</w:t>
      </w:r>
      <w:r w:rsidRPr="00B46747">
        <w:rPr>
          <w:rFonts w:cs="Arial"/>
        </w:rPr>
        <w:t xml:space="preserve"> postrojenj</w:t>
      </w:r>
      <w:r w:rsidR="007E1677" w:rsidRPr="00B46747">
        <w:rPr>
          <w:rFonts w:cs="Arial"/>
        </w:rPr>
        <w:t>a</w:t>
      </w:r>
      <w:r w:rsidRPr="00B46747">
        <w:rPr>
          <w:rFonts w:cs="Arial"/>
        </w:rPr>
        <w:t xml:space="preserve"> za proizvodnju i obradu </w:t>
      </w:r>
      <w:r w:rsidR="002A10FE" w:rsidRPr="00B46747">
        <w:rPr>
          <w:rFonts w:cs="Arial"/>
        </w:rPr>
        <w:t>kamen</w:t>
      </w:r>
      <w:r w:rsidRPr="00B46747">
        <w:rPr>
          <w:rFonts w:cs="Arial"/>
        </w:rPr>
        <w:t xml:space="preserve">a i </w:t>
      </w:r>
      <w:r w:rsidR="002A10FE" w:rsidRPr="00B46747">
        <w:rPr>
          <w:rFonts w:cs="Arial"/>
        </w:rPr>
        <w:t>kamen</w:t>
      </w:r>
      <w:r w:rsidRPr="00B46747">
        <w:rPr>
          <w:rFonts w:cs="Arial"/>
        </w:rPr>
        <w:t>ih frakcija</w:t>
      </w:r>
      <w:r w:rsidR="007E1677" w:rsidRPr="00B46747">
        <w:rPr>
          <w:rFonts w:cs="Arial"/>
        </w:rPr>
        <w:t>,</w:t>
      </w:r>
      <w:r w:rsidRPr="00B46747">
        <w:rPr>
          <w:rFonts w:cs="Arial"/>
        </w:rPr>
        <w:t xml:space="preserve"> sukladno opisu i</w:t>
      </w:r>
      <w:r w:rsidR="00191B1C" w:rsidRPr="00B46747">
        <w:rPr>
          <w:rFonts w:cs="Arial"/>
        </w:rPr>
        <w:t xml:space="preserve"> </w:t>
      </w:r>
      <w:r w:rsidR="00DF30E3" w:rsidRPr="00B46747">
        <w:rPr>
          <w:rFonts w:cs="Arial"/>
        </w:rPr>
        <w:t>(</w:t>
      </w:r>
      <w:r w:rsidR="00191B1C" w:rsidRPr="00B46747">
        <w:rPr>
          <w:rFonts w:cs="Arial"/>
        </w:rPr>
        <w:t>točnim</w:t>
      </w:r>
      <w:r w:rsidR="00DF30E3" w:rsidRPr="00B46747">
        <w:rPr>
          <w:rFonts w:cs="Arial"/>
        </w:rPr>
        <w:t>)</w:t>
      </w:r>
      <w:r w:rsidRPr="00B46747">
        <w:rPr>
          <w:rFonts w:cs="Arial"/>
        </w:rPr>
        <w:t xml:space="preserve"> količinama određenim u Troškovniku iz Priloga </w:t>
      </w:r>
      <w:r w:rsidR="006410B6" w:rsidRPr="00B46747">
        <w:rPr>
          <w:rFonts w:cs="Arial"/>
        </w:rPr>
        <w:t>3</w:t>
      </w:r>
      <w:r w:rsidRPr="00B46747">
        <w:rPr>
          <w:rFonts w:cs="Arial"/>
        </w:rPr>
        <w:t>. i Tehničkim specifikacijama iz Priloga 4. ovog Poziva na dostavu ponuda</w:t>
      </w:r>
      <w:r w:rsidR="005410A6" w:rsidRPr="00B46747">
        <w:rPr>
          <w:rFonts w:cs="Arial"/>
        </w:rPr>
        <w:t xml:space="preserve"> (dalje u tekstu: "predmet nabave").</w:t>
      </w:r>
    </w:p>
    <w:p w14:paraId="53EE90CF" w14:textId="3E1778C2" w:rsidR="00BC3C81" w:rsidRPr="00B46747" w:rsidRDefault="00BC3C81" w:rsidP="00BC3C81">
      <w:pPr>
        <w:pStyle w:val="2012TEXT"/>
        <w:tabs>
          <w:tab w:val="left" w:pos="284"/>
          <w:tab w:val="left" w:pos="709"/>
        </w:tabs>
        <w:ind w:left="0"/>
        <w:rPr>
          <w:rFonts w:cs="Arial"/>
        </w:rPr>
      </w:pPr>
      <w:r w:rsidRPr="00B46747">
        <w:rPr>
          <w:rFonts w:cs="Arial"/>
        </w:rPr>
        <w:t>Troetažnim sitom</w:t>
      </w:r>
      <w:r w:rsidR="0098262F" w:rsidRPr="00B46747">
        <w:rPr>
          <w:rFonts w:cs="Arial"/>
        </w:rPr>
        <w:t xml:space="preserve"> treba</w:t>
      </w:r>
      <w:r w:rsidRPr="00B46747">
        <w:rPr>
          <w:rFonts w:cs="Arial"/>
        </w:rPr>
        <w:t xml:space="preserve"> upravlja</w:t>
      </w:r>
      <w:r w:rsidR="0098262F" w:rsidRPr="00B46747">
        <w:rPr>
          <w:rFonts w:cs="Arial"/>
        </w:rPr>
        <w:t>ti</w:t>
      </w:r>
      <w:r w:rsidRPr="00B46747">
        <w:rPr>
          <w:rFonts w:cs="Arial"/>
        </w:rPr>
        <w:t xml:space="preserve"> softver na način da precizno dozira optimalnu količinu materijala te regulira potrebnu angažiranu snagu na najoptimalniji način. Nakon što sirovina na situ bude odvoj</w:t>
      </w:r>
      <w:r w:rsidR="0098262F" w:rsidRPr="00B46747">
        <w:rPr>
          <w:rFonts w:cs="Arial"/>
        </w:rPr>
        <w:t>ena</w:t>
      </w:r>
      <w:r w:rsidRPr="00B46747">
        <w:rPr>
          <w:rFonts w:cs="Arial"/>
        </w:rPr>
        <w:t>/oči</w:t>
      </w:r>
      <w:r w:rsidR="0098262F" w:rsidRPr="00B46747">
        <w:rPr>
          <w:rFonts w:cs="Arial"/>
        </w:rPr>
        <w:t>šćena</w:t>
      </w:r>
      <w:r w:rsidRPr="00B46747">
        <w:rPr>
          <w:rFonts w:cs="Arial"/>
        </w:rPr>
        <w:t xml:space="preserve">, </w:t>
      </w:r>
      <w:r w:rsidR="0098262F" w:rsidRPr="00B46747">
        <w:rPr>
          <w:rFonts w:cs="Arial"/>
        </w:rPr>
        <w:t xml:space="preserve">treba postojati mogućnost </w:t>
      </w:r>
      <w:r w:rsidRPr="00B46747">
        <w:rPr>
          <w:rFonts w:cs="Arial"/>
        </w:rPr>
        <w:t>paralelno</w:t>
      </w:r>
      <w:r w:rsidR="0098262F" w:rsidRPr="00B46747">
        <w:rPr>
          <w:rFonts w:cs="Arial"/>
        </w:rPr>
        <w:t>g</w:t>
      </w:r>
      <w:r w:rsidRPr="00B46747">
        <w:rPr>
          <w:rFonts w:cs="Arial"/>
        </w:rPr>
        <w:t xml:space="preserve"> odvaja</w:t>
      </w:r>
      <w:r w:rsidR="0098262F" w:rsidRPr="00B46747">
        <w:rPr>
          <w:rFonts w:cs="Arial"/>
        </w:rPr>
        <w:t>nja</w:t>
      </w:r>
      <w:r w:rsidRPr="00B46747">
        <w:rPr>
          <w:rFonts w:cs="Arial"/>
        </w:rPr>
        <w:t xml:space="preserve"> sitn</w:t>
      </w:r>
      <w:r w:rsidR="0098262F" w:rsidRPr="00B46747">
        <w:rPr>
          <w:rFonts w:cs="Arial"/>
        </w:rPr>
        <w:t>ih</w:t>
      </w:r>
      <w:r w:rsidRPr="00B46747">
        <w:rPr>
          <w:rFonts w:cs="Arial"/>
        </w:rPr>
        <w:t xml:space="preserve"> čestic</w:t>
      </w:r>
      <w:r w:rsidR="0098262F" w:rsidRPr="00B46747">
        <w:rPr>
          <w:rFonts w:cs="Arial"/>
        </w:rPr>
        <w:t>a</w:t>
      </w:r>
      <w:r w:rsidRPr="00B46747">
        <w:rPr>
          <w:rFonts w:cs="Arial"/>
        </w:rPr>
        <w:t xml:space="preserve"> kamena/zemlje</w:t>
      </w:r>
      <w:r w:rsidR="0098262F" w:rsidRPr="00B46747">
        <w:rPr>
          <w:rFonts w:cs="Arial"/>
        </w:rPr>
        <w:t>, a</w:t>
      </w:r>
      <w:r w:rsidRPr="00B46747">
        <w:rPr>
          <w:rFonts w:cs="Arial"/>
        </w:rPr>
        <w:t xml:space="preserve"> koje će se kasnije koristiti u infrastrukturi niskogradnje, kao obloga položenih instalacija (u potpunosti reciklira</w:t>
      </w:r>
      <w:r w:rsidR="0098262F" w:rsidRPr="00B46747">
        <w:rPr>
          <w:rFonts w:cs="Arial"/>
        </w:rPr>
        <w:t>na</w:t>
      </w:r>
      <w:r w:rsidRPr="00B46747">
        <w:rPr>
          <w:rFonts w:cs="Arial"/>
        </w:rPr>
        <w:t xml:space="preserve"> </w:t>
      </w:r>
      <w:r w:rsidR="0098262F" w:rsidRPr="00B46747">
        <w:rPr>
          <w:rFonts w:cs="Arial"/>
        </w:rPr>
        <w:t xml:space="preserve">za </w:t>
      </w:r>
      <w:r w:rsidRPr="00B46747">
        <w:rPr>
          <w:rFonts w:cs="Arial"/>
        </w:rPr>
        <w:t>dalje</w:t>
      </w:r>
      <w:r w:rsidR="0098262F" w:rsidRPr="00B46747">
        <w:rPr>
          <w:rFonts w:cs="Arial"/>
        </w:rPr>
        <w:t xml:space="preserve"> korištenje</w:t>
      </w:r>
      <w:r w:rsidRPr="00B46747">
        <w:rPr>
          <w:rFonts w:cs="Arial"/>
        </w:rPr>
        <w:t xml:space="preserve"> u proizvodnji).</w:t>
      </w:r>
    </w:p>
    <w:p w14:paraId="3FDE92CA" w14:textId="362C793A" w:rsidR="005410A6" w:rsidRPr="00B46747" w:rsidRDefault="00424EC2" w:rsidP="007E1677">
      <w:pPr>
        <w:pStyle w:val="2012TEXT"/>
        <w:ind w:left="0"/>
        <w:rPr>
          <w:rFonts w:cs="Arial"/>
        </w:rPr>
      </w:pPr>
      <w:r w:rsidRPr="00B46747">
        <w:rPr>
          <w:rFonts w:cs="Arial"/>
        </w:rPr>
        <w:t>Predmet nabave</w:t>
      </w:r>
      <w:r w:rsidR="00440C96" w:rsidRPr="00B46747">
        <w:rPr>
          <w:rFonts w:cs="Arial"/>
        </w:rPr>
        <w:t xml:space="preserve"> </w:t>
      </w:r>
      <w:r w:rsidRPr="00B46747">
        <w:rPr>
          <w:rFonts w:cs="Arial"/>
        </w:rPr>
        <w:t>uključuje</w:t>
      </w:r>
      <w:r w:rsidR="00414353" w:rsidRPr="00B46747">
        <w:rPr>
          <w:rFonts w:cs="Arial"/>
        </w:rPr>
        <w:t xml:space="preserve"> i</w:t>
      </w:r>
      <w:r w:rsidR="00DA1609" w:rsidRPr="00B46747">
        <w:rPr>
          <w:rFonts w:cs="Arial"/>
        </w:rPr>
        <w:t xml:space="preserve"> </w:t>
      </w:r>
      <w:r w:rsidR="00DA1609" w:rsidRPr="00B46747">
        <w:rPr>
          <w:rFonts w:cs="Arial"/>
          <w:b/>
          <w:bCs/>
        </w:rPr>
        <w:t>isporuku</w:t>
      </w:r>
      <w:r w:rsidR="00DA1609" w:rsidRPr="00B46747">
        <w:rPr>
          <w:rFonts w:cs="Arial"/>
        </w:rPr>
        <w:t>,</w:t>
      </w:r>
      <w:r w:rsidR="00CA5F92" w:rsidRPr="00B46747">
        <w:rPr>
          <w:rFonts w:cs="Arial"/>
        </w:rPr>
        <w:t xml:space="preserve"> </w:t>
      </w:r>
      <w:r w:rsidR="00377055" w:rsidRPr="00B46747">
        <w:rPr>
          <w:rFonts w:cs="Arial"/>
          <w:b/>
          <w:bCs/>
        </w:rPr>
        <w:t>instalaciju</w:t>
      </w:r>
      <w:r w:rsidR="00377055" w:rsidRPr="00B46747">
        <w:rPr>
          <w:rFonts w:cs="Arial"/>
        </w:rPr>
        <w:t xml:space="preserve"> </w:t>
      </w:r>
      <w:r w:rsidR="00DA1609" w:rsidRPr="00B46747">
        <w:rPr>
          <w:rFonts w:cs="Arial"/>
        </w:rPr>
        <w:t>te</w:t>
      </w:r>
      <w:r w:rsidR="00377055" w:rsidRPr="00B46747">
        <w:rPr>
          <w:rFonts w:cs="Arial"/>
        </w:rPr>
        <w:t xml:space="preserve"> </w:t>
      </w:r>
      <w:r w:rsidR="00377055" w:rsidRPr="00B46747">
        <w:rPr>
          <w:rFonts w:cs="Arial"/>
          <w:b/>
          <w:bCs/>
        </w:rPr>
        <w:t>puštanje u rad</w:t>
      </w:r>
      <w:r w:rsidR="00377055" w:rsidRPr="00B46747">
        <w:rPr>
          <w:rFonts w:cs="Arial"/>
        </w:rPr>
        <w:t xml:space="preserve"> </w:t>
      </w:r>
      <w:r w:rsidR="00DA1609" w:rsidRPr="00B46747">
        <w:rPr>
          <w:rFonts w:cs="Arial"/>
        </w:rPr>
        <w:t xml:space="preserve">stroja </w:t>
      </w:r>
      <w:r w:rsidR="00377055" w:rsidRPr="00B46747">
        <w:rPr>
          <w:rFonts w:cs="Arial"/>
        </w:rPr>
        <w:t xml:space="preserve">na mjestu isporuke, te </w:t>
      </w:r>
      <w:r w:rsidR="00063325" w:rsidRPr="00B46747">
        <w:rPr>
          <w:rFonts w:cs="Arial"/>
          <w:b/>
        </w:rPr>
        <w:t>edukac</w:t>
      </w:r>
      <w:r w:rsidR="00105B71" w:rsidRPr="00B46747">
        <w:rPr>
          <w:rFonts w:cs="Arial"/>
          <w:b/>
        </w:rPr>
        <w:t xml:space="preserve">iju </w:t>
      </w:r>
      <w:r w:rsidR="00105B71" w:rsidRPr="00B46747">
        <w:rPr>
          <w:rFonts w:cs="Arial"/>
          <w:bCs/>
        </w:rPr>
        <w:t>zaposlenika Naručitelja</w:t>
      </w:r>
      <w:r w:rsidR="00F355D7" w:rsidRPr="00B46747">
        <w:rPr>
          <w:rFonts w:cs="Arial"/>
        </w:rPr>
        <w:t xml:space="preserve"> za rad s isporučen</w:t>
      </w:r>
      <w:r w:rsidR="006A6E4F" w:rsidRPr="00B46747">
        <w:rPr>
          <w:rFonts w:cs="Arial"/>
        </w:rPr>
        <w:t>i</w:t>
      </w:r>
      <w:r w:rsidR="00105B71" w:rsidRPr="00B46747">
        <w:rPr>
          <w:rFonts w:cs="Arial"/>
        </w:rPr>
        <w:t xml:space="preserve">m </w:t>
      </w:r>
      <w:r w:rsidR="00377055" w:rsidRPr="00B46747">
        <w:rPr>
          <w:rFonts w:cs="Arial"/>
        </w:rPr>
        <w:t xml:space="preserve">strojem u trajanju od </w:t>
      </w:r>
      <w:r w:rsidR="007E1677" w:rsidRPr="00B46747">
        <w:rPr>
          <w:rFonts w:cs="Arial"/>
        </w:rPr>
        <w:t>2</w:t>
      </w:r>
      <w:r w:rsidR="00DA1609" w:rsidRPr="00B46747">
        <w:rPr>
          <w:rFonts w:cs="Arial"/>
        </w:rPr>
        <w:t xml:space="preserve"> radn</w:t>
      </w:r>
      <w:r w:rsidR="007E1677" w:rsidRPr="00B46747">
        <w:rPr>
          <w:rFonts w:cs="Arial"/>
        </w:rPr>
        <w:t>a</w:t>
      </w:r>
      <w:r w:rsidR="00DA1609" w:rsidRPr="00B46747">
        <w:rPr>
          <w:rFonts w:cs="Arial"/>
        </w:rPr>
        <w:t xml:space="preserve"> dana</w:t>
      </w:r>
      <w:r w:rsidR="003215FC" w:rsidRPr="00B46747">
        <w:rPr>
          <w:rStyle w:val="Referencafusnote"/>
          <w:rFonts w:cs="Arial"/>
        </w:rPr>
        <w:footnoteReference w:id="1"/>
      </w:r>
      <w:r w:rsidR="00377055" w:rsidRPr="00B46747">
        <w:rPr>
          <w:rFonts w:cs="Arial"/>
        </w:rPr>
        <w:t>.</w:t>
      </w:r>
      <w:r w:rsidRPr="00B46747">
        <w:rPr>
          <w:rFonts w:cs="Arial"/>
        </w:rPr>
        <w:t xml:space="preserve"> </w:t>
      </w:r>
    </w:p>
    <w:p w14:paraId="58B2166A" w14:textId="5F54FB15" w:rsidR="005410A6" w:rsidRPr="0079699D" w:rsidRDefault="0022461D" w:rsidP="00414353">
      <w:pPr>
        <w:pStyle w:val="2012TEXT"/>
        <w:ind w:left="0"/>
        <w:rPr>
          <w:rFonts w:cs="Arial"/>
        </w:rPr>
      </w:pPr>
      <w:r w:rsidRPr="0079699D">
        <w:rPr>
          <w:rFonts w:cs="Arial"/>
        </w:rPr>
        <w:t>I</w:t>
      </w:r>
      <w:r w:rsidR="00DA17B7" w:rsidRPr="0079699D">
        <w:rPr>
          <w:rFonts w:cs="Arial"/>
        </w:rPr>
        <w:t>sporučen</w:t>
      </w:r>
      <w:r w:rsidR="006A6E4F" w:rsidRPr="0079699D">
        <w:rPr>
          <w:rFonts w:cs="Arial"/>
        </w:rPr>
        <w:t>i</w:t>
      </w:r>
      <w:r w:rsidR="00DA17B7" w:rsidRPr="0079699D">
        <w:rPr>
          <w:rFonts w:cs="Arial"/>
        </w:rPr>
        <w:t xml:space="preserve"> </w:t>
      </w:r>
      <w:r w:rsidR="006A6E4F" w:rsidRPr="0079699D">
        <w:rPr>
          <w:rFonts w:cs="Arial"/>
        </w:rPr>
        <w:t>predmet</w:t>
      </w:r>
      <w:r w:rsidR="00DA17B7" w:rsidRPr="0079699D">
        <w:rPr>
          <w:rFonts w:cs="Arial"/>
        </w:rPr>
        <w:t xml:space="preserve"> nabave mora bit original</w:t>
      </w:r>
      <w:r w:rsidR="00A8539B" w:rsidRPr="0079699D">
        <w:rPr>
          <w:rFonts w:cs="Arial"/>
        </w:rPr>
        <w:t>a</w:t>
      </w:r>
      <w:r w:rsidR="00F355D7" w:rsidRPr="0079699D">
        <w:rPr>
          <w:rFonts w:cs="Arial"/>
        </w:rPr>
        <w:t>n</w:t>
      </w:r>
      <w:r w:rsidR="00DA17B7" w:rsidRPr="0079699D">
        <w:rPr>
          <w:rFonts w:cs="Arial"/>
        </w:rPr>
        <w:t>, nov i nekorišten, te udovoljavati svim standardima prema pozitivnim propisima u Republici Hrvatskoj.</w:t>
      </w:r>
    </w:p>
    <w:p w14:paraId="4312C1D7" w14:textId="77777777" w:rsidR="005410A6" w:rsidRPr="0079699D" w:rsidRDefault="005410A6" w:rsidP="004122F8">
      <w:pPr>
        <w:pStyle w:val="2012Naslov2"/>
        <w:numPr>
          <w:ilvl w:val="0"/>
          <w:numId w:val="19"/>
        </w:numPr>
        <w:tabs>
          <w:tab w:val="left" w:pos="284"/>
        </w:tabs>
        <w:ind w:left="0" w:firstLine="0"/>
        <w:rPr>
          <w:rFonts w:cs="Arial"/>
        </w:rPr>
      </w:pPr>
      <w:bookmarkStart w:id="13" w:name="_Toc80786060"/>
      <w:r w:rsidRPr="0079699D">
        <w:rPr>
          <w:color w:val="000000"/>
        </w:rPr>
        <w:t>NUĐENJE PREDMETA NABAVE</w:t>
      </w:r>
      <w:bookmarkEnd w:id="13"/>
    </w:p>
    <w:p w14:paraId="41A32D12" w14:textId="229BB24E" w:rsidR="005410A6" w:rsidRPr="0079699D" w:rsidRDefault="005410A6" w:rsidP="001B0DE3">
      <w:pPr>
        <w:pStyle w:val="2012TEXT"/>
        <w:ind w:left="0"/>
      </w:pPr>
      <w:r w:rsidRPr="0079699D">
        <w:t xml:space="preserve">Ponuditelj je dužan </w:t>
      </w:r>
      <w:r w:rsidR="00A8539B" w:rsidRPr="0079699D">
        <w:t>po</w:t>
      </w:r>
      <w:r w:rsidRPr="0079699D">
        <w:t xml:space="preserve">nuditi isključivo cjelokupan predmet </w:t>
      </w:r>
      <w:r w:rsidR="006F6C8B" w:rsidRPr="0079699D">
        <w:t xml:space="preserve">nabave </w:t>
      </w:r>
      <w:r w:rsidRPr="0079699D">
        <w:t>iz ov</w:t>
      </w:r>
      <w:r w:rsidR="00A8539B" w:rsidRPr="0079699D">
        <w:t>og Poziva</w:t>
      </w:r>
      <w:r w:rsidRPr="0079699D">
        <w:t>.</w:t>
      </w:r>
    </w:p>
    <w:p w14:paraId="2C04EED2" w14:textId="77777777" w:rsidR="005410A6" w:rsidRPr="0079699D" w:rsidRDefault="005410A6" w:rsidP="004122F8">
      <w:pPr>
        <w:pStyle w:val="2012Naslov2"/>
        <w:numPr>
          <w:ilvl w:val="0"/>
          <w:numId w:val="19"/>
        </w:numPr>
        <w:tabs>
          <w:tab w:val="left" w:pos="284"/>
        </w:tabs>
        <w:ind w:left="0" w:firstLine="0"/>
        <w:rPr>
          <w:rFonts w:cs="Arial"/>
        </w:rPr>
      </w:pPr>
      <w:bookmarkStart w:id="14" w:name="_Toc306260083"/>
      <w:bookmarkStart w:id="15" w:name="_Toc362196779"/>
      <w:bookmarkStart w:id="16" w:name="_Toc80786061"/>
      <w:r w:rsidRPr="0079699D">
        <w:rPr>
          <w:rFonts w:cs="Arial"/>
        </w:rPr>
        <w:t xml:space="preserve">MJESTO </w:t>
      </w:r>
      <w:bookmarkEnd w:id="14"/>
      <w:bookmarkEnd w:id="15"/>
      <w:r w:rsidR="00105B71" w:rsidRPr="0079699D">
        <w:rPr>
          <w:rFonts w:cs="Arial"/>
        </w:rPr>
        <w:t>ISPORUKE</w:t>
      </w:r>
      <w:r w:rsidRPr="0079699D">
        <w:rPr>
          <w:rFonts w:cs="Arial"/>
        </w:rPr>
        <w:t xml:space="preserve"> PREDMETA NABAVE</w:t>
      </w:r>
      <w:bookmarkEnd w:id="16"/>
    </w:p>
    <w:p w14:paraId="544ABB9D" w14:textId="3FF0983F" w:rsidR="005410A6" w:rsidRPr="0079699D" w:rsidRDefault="00E55C4A" w:rsidP="001B0DE3">
      <w:pPr>
        <w:pStyle w:val="2012TEXT"/>
        <w:ind w:left="0"/>
        <w:rPr>
          <w:rFonts w:cs="Arial"/>
        </w:rPr>
      </w:pPr>
      <w:r w:rsidRPr="0079699D">
        <w:rPr>
          <w:rFonts w:cs="Arial"/>
        </w:rPr>
        <w:t>Predmet nabave</w:t>
      </w:r>
      <w:r w:rsidR="00E83A62" w:rsidRPr="0079699D">
        <w:rPr>
          <w:rFonts w:cs="Arial"/>
        </w:rPr>
        <w:t xml:space="preserve"> </w:t>
      </w:r>
      <w:r w:rsidRPr="0079699D">
        <w:rPr>
          <w:rFonts w:cs="Arial"/>
        </w:rPr>
        <w:t>se</w:t>
      </w:r>
      <w:r w:rsidR="00C82345" w:rsidRPr="0079699D">
        <w:rPr>
          <w:rFonts w:cs="Arial"/>
        </w:rPr>
        <w:t xml:space="preserve"> isporučuje</w:t>
      </w:r>
      <w:r w:rsidR="00617E6C" w:rsidRPr="0079699D">
        <w:rPr>
          <w:rFonts w:cs="Arial"/>
        </w:rPr>
        <w:t xml:space="preserve"> </w:t>
      </w:r>
      <w:r w:rsidR="00B11A0A" w:rsidRPr="0079699D">
        <w:rPr>
          <w:rFonts w:cs="Arial"/>
        </w:rPr>
        <w:t>na mjestu</w:t>
      </w:r>
      <w:r w:rsidR="00624A36" w:rsidRPr="0079699D">
        <w:rPr>
          <w:rFonts w:cs="Arial"/>
        </w:rPr>
        <w:t xml:space="preserve"> </w:t>
      </w:r>
      <w:r w:rsidR="00B11A0A" w:rsidRPr="0079699D">
        <w:rPr>
          <w:rFonts w:cs="Arial"/>
        </w:rPr>
        <w:t>isporuke</w:t>
      </w:r>
      <w:r w:rsidR="00AD799D" w:rsidRPr="0079699D">
        <w:rPr>
          <w:rFonts w:cs="Arial"/>
        </w:rPr>
        <w:t>.</w:t>
      </w:r>
    </w:p>
    <w:p w14:paraId="520C6142" w14:textId="6D7EE79E" w:rsidR="00C352D1" w:rsidRPr="00B46747" w:rsidRDefault="00C352D1" w:rsidP="001B0DE3">
      <w:pPr>
        <w:pStyle w:val="2012TEXT"/>
        <w:spacing w:after="0"/>
        <w:ind w:left="0"/>
        <w:rPr>
          <w:rFonts w:cs="Arial"/>
        </w:rPr>
      </w:pPr>
      <w:r w:rsidRPr="00B46747">
        <w:rPr>
          <w:rFonts w:cs="Arial"/>
        </w:rPr>
        <w:t>Mjesto</w:t>
      </w:r>
      <w:r w:rsidR="00AD799D" w:rsidRPr="00B46747">
        <w:rPr>
          <w:rFonts w:cs="Arial"/>
        </w:rPr>
        <w:t xml:space="preserve"> isporuke</w:t>
      </w:r>
      <w:r w:rsidR="00EB2A31">
        <w:rPr>
          <w:rFonts w:cs="Arial"/>
        </w:rPr>
        <w:t xml:space="preserve"> i</w:t>
      </w:r>
      <w:r w:rsidRPr="00B46747">
        <w:rPr>
          <w:rFonts w:cs="Arial"/>
        </w:rPr>
        <w:t xml:space="preserve"> instalacije</w:t>
      </w:r>
      <w:r w:rsidR="00EB2A31">
        <w:rPr>
          <w:rFonts w:cs="Arial"/>
        </w:rPr>
        <w:t xml:space="preserve"> predmeta nabave</w:t>
      </w:r>
      <w:r w:rsidRPr="00B46747">
        <w:rPr>
          <w:rFonts w:cs="Arial"/>
        </w:rPr>
        <w:t xml:space="preserve">, te provođenja </w:t>
      </w:r>
      <w:r w:rsidR="00063325" w:rsidRPr="00B46747">
        <w:rPr>
          <w:rFonts w:cs="Arial"/>
        </w:rPr>
        <w:t>edukac</w:t>
      </w:r>
      <w:r w:rsidRPr="00B46747">
        <w:rPr>
          <w:rFonts w:cs="Arial"/>
        </w:rPr>
        <w:t>ije zaposlenika</w:t>
      </w:r>
      <w:r w:rsidR="00C85B42" w:rsidRPr="00B46747">
        <w:rPr>
          <w:rFonts w:cs="Arial"/>
        </w:rPr>
        <w:t>,</w:t>
      </w:r>
      <w:r w:rsidRPr="00B46747">
        <w:rPr>
          <w:rFonts w:cs="Arial"/>
        </w:rPr>
        <w:t xml:space="preserve"> je</w:t>
      </w:r>
      <w:r w:rsidR="006F7C87">
        <w:rPr>
          <w:rFonts w:cs="Arial"/>
        </w:rPr>
        <w:t xml:space="preserve"> u</w:t>
      </w:r>
      <w:r w:rsidRPr="00B46747">
        <w:rPr>
          <w:rFonts w:cs="Arial"/>
        </w:rPr>
        <w:t xml:space="preserve"> </w:t>
      </w:r>
      <w:r w:rsidR="006F7C87" w:rsidRPr="006F7C87">
        <w:rPr>
          <w:rFonts w:cs="Arial"/>
        </w:rPr>
        <w:t xml:space="preserve">sjedište </w:t>
      </w:r>
      <w:r w:rsidR="006F7C87">
        <w:rPr>
          <w:rFonts w:cs="Arial"/>
        </w:rPr>
        <w:t>N</w:t>
      </w:r>
      <w:r w:rsidR="006F7C87" w:rsidRPr="006F7C87">
        <w:rPr>
          <w:rFonts w:cs="Arial"/>
        </w:rPr>
        <w:t>aručitelja</w:t>
      </w:r>
      <w:r w:rsidR="006F7C87">
        <w:rPr>
          <w:rFonts w:cs="Arial"/>
        </w:rPr>
        <w:t xml:space="preserve">: </w:t>
      </w:r>
      <w:r w:rsidR="006F7C87" w:rsidRPr="006F7C87">
        <w:rPr>
          <w:rFonts w:cs="Arial"/>
        </w:rPr>
        <w:t>Poslovna zona Labinci 26</w:t>
      </w:r>
      <w:r w:rsidR="006F7C87">
        <w:rPr>
          <w:rFonts w:cs="Arial"/>
        </w:rPr>
        <w:t>,</w:t>
      </w:r>
      <w:r w:rsidR="006F7C87" w:rsidRPr="006F7C87">
        <w:t xml:space="preserve"> </w:t>
      </w:r>
      <w:proofErr w:type="spellStart"/>
      <w:r w:rsidR="006F7C87" w:rsidRPr="006F7C87">
        <w:rPr>
          <w:rFonts w:cs="Arial"/>
        </w:rPr>
        <w:t>Kaštelir</w:t>
      </w:r>
      <w:proofErr w:type="spellEnd"/>
      <w:r w:rsidR="006F7C87" w:rsidRPr="006F7C87">
        <w:rPr>
          <w:rFonts w:cs="Arial"/>
        </w:rPr>
        <w:t xml:space="preserve"> (</w:t>
      </w:r>
      <w:proofErr w:type="spellStart"/>
      <w:r w:rsidR="006F7C87" w:rsidRPr="006F7C87">
        <w:rPr>
          <w:rFonts w:cs="Arial"/>
        </w:rPr>
        <w:t>Castelliere</w:t>
      </w:r>
      <w:proofErr w:type="spellEnd"/>
      <w:r w:rsidR="006F7C87" w:rsidRPr="006F7C87">
        <w:rPr>
          <w:rFonts w:cs="Arial"/>
        </w:rPr>
        <w:t>)</w:t>
      </w:r>
      <w:r w:rsidR="00B46747" w:rsidRPr="00B46747">
        <w:rPr>
          <w:rFonts w:cs="Arial"/>
        </w:rPr>
        <w:t>.</w:t>
      </w:r>
    </w:p>
    <w:p w14:paraId="40679A62" w14:textId="77777777" w:rsidR="005410A6" w:rsidRPr="0079699D" w:rsidRDefault="005410A6" w:rsidP="004122F8">
      <w:pPr>
        <w:pStyle w:val="2012Naslov2"/>
        <w:numPr>
          <w:ilvl w:val="0"/>
          <w:numId w:val="19"/>
        </w:numPr>
        <w:tabs>
          <w:tab w:val="left" w:pos="284"/>
        </w:tabs>
        <w:ind w:left="0" w:firstLine="0"/>
        <w:rPr>
          <w:rFonts w:cs="Arial"/>
        </w:rPr>
      </w:pPr>
      <w:bookmarkStart w:id="17" w:name="_Toc80786062"/>
      <w:r w:rsidRPr="0079699D">
        <w:rPr>
          <w:rFonts w:cs="Arial"/>
        </w:rPr>
        <w:t xml:space="preserve">ROK I NAČIN </w:t>
      </w:r>
      <w:r w:rsidR="00DA17B7" w:rsidRPr="0079699D">
        <w:rPr>
          <w:rFonts w:cs="Arial"/>
        </w:rPr>
        <w:t>ISPORUKE</w:t>
      </w:r>
      <w:r w:rsidRPr="0079699D">
        <w:rPr>
          <w:rFonts w:cs="Arial"/>
        </w:rPr>
        <w:t xml:space="preserve"> PREDMETA NABAVE</w:t>
      </w:r>
      <w:bookmarkEnd w:id="17"/>
    </w:p>
    <w:p w14:paraId="2C360EEE" w14:textId="0EA81B55" w:rsidR="00AA3A3F" w:rsidRPr="0079699D" w:rsidRDefault="00AA3A3F" w:rsidP="00AA3A3F">
      <w:pPr>
        <w:pStyle w:val="2012TEXT"/>
        <w:ind w:left="0"/>
        <w:rPr>
          <w:rFonts w:cs="Arial"/>
        </w:rPr>
      </w:pPr>
      <w:r w:rsidRPr="0079699D">
        <w:rPr>
          <w:rFonts w:cs="Arial"/>
        </w:rPr>
        <w:t xml:space="preserve">Ugovor o nabavi stupa na snagu danom potpisa ugovornih strana, te se sklapa na rok od </w:t>
      </w:r>
      <w:r w:rsidR="00B46747">
        <w:rPr>
          <w:rFonts w:cs="Arial"/>
        </w:rPr>
        <w:t>3</w:t>
      </w:r>
      <w:r w:rsidRPr="0079699D">
        <w:rPr>
          <w:rFonts w:cs="Arial"/>
        </w:rPr>
        <w:t xml:space="preserve"> mjeseca. </w:t>
      </w:r>
    </w:p>
    <w:p w14:paraId="30E7967B" w14:textId="70439C01" w:rsidR="00AA3A3F" w:rsidRPr="0079699D" w:rsidRDefault="00AA3A3F" w:rsidP="00AA3A3F">
      <w:pPr>
        <w:pStyle w:val="2012TEXT"/>
        <w:ind w:left="0"/>
        <w:rPr>
          <w:rFonts w:cs="Arial"/>
        </w:rPr>
      </w:pPr>
      <w:r w:rsidRPr="0079699D">
        <w:rPr>
          <w:rFonts w:cs="Arial"/>
        </w:rPr>
        <w:t xml:space="preserve">Odabrani ponuditelj obvezan je predmet nabave isporučiti najkasnije u roku </w:t>
      </w:r>
      <w:r w:rsidR="00B46747">
        <w:rPr>
          <w:rFonts w:cs="Arial"/>
        </w:rPr>
        <w:t>60</w:t>
      </w:r>
      <w:r w:rsidRPr="0079699D">
        <w:rPr>
          <w:rFonts w:cs="Arial"/>
        </w:rPr>
        <w:t xml:space="preserve"> dana od stupanja na snagu ugovora.</w:t>
      </w:r>
    </w:p>
    <w:p w14:paraId="245709AD" w14:textId="65838083" w:rsidR="005410A6" w:rsidRPr="0079699D" w:rsidRDefault="005410A6" w:rsidP="001B0DE3">
      <w:pPr>
        <w:pStyle w:val="2012TEXT"/>
        <w:ind w:left="0"/>
        <w:rPr>
          <w:rFonts w:cs="Arial"/>
        </w:rPr>
      </w:pPr>
      <w:r w:rsidRPr="0079699D">
        <w:rPr>
          <w:rFonts w:cs="Arial"/>
        </w:rPr>
        <w:t>Uredn</w:t>
      </w:r>
      <w:r w:rsidR="00C82345" w:rsidRPr="0079699D">
        <w:rPr>
          <w:rFonts w:cs="Arial"/>
        </w:rPr>
        <w:t>a</w:t>
      </w:r>
      <w:r w:rsidR="00624A36" w:rsidRPr="0079699D">
        <w:rPr>
          <w:rFonts w:cs="Arial"/>
        </w:rPr>
        <w:t xml:space="preserve"> </w:t>
      </w:r>
      <w:r w:rsidR="00C82345" w:rsidRPr="0079699D">
        <w:rPr>
          <w:rFonts w:cs="Arial"/>
        </w:rPr>
        <w:t>isporuka</w:t>
      </w:r>
      <w:r w:rsidR="003A1301" w:rsidRPr="0079699D">
        <w:rPr>
          <w:rFonts w:cs="Arial"/>
        </w:rPr>
        <w:t>,</w:t>
      </w:r>
      <w:r w:rsidR="00C82345" w:rsidRPr="0079699D">
        <w:rPr>
          <w:rFonts w:cs="Arial"/>
        </w:rPr>
        <w:t xml:space="preserve"> </w:t>
      </w:r>
      <w:r w:rsidR="006F2748" w:rsidRPr="0079699D">
        <w:rPr>
          <w:rFonts w:cs="Arial"/>
        </w:rPr>
        <w:t>instalacija</w:t>
      </w:r>
      <w:r w:rsidR="00AA3A3F" w:rsidRPr="0079699D">
        <w:rPr>
          <w:rFonts w:cs="Arial"/>
        </w:rPr>
        <w:t>,</w:t>
      </w:r>
      <w:r w:rsidR="006F2748" w:rsidRPr="0079699D">
        <w:rPr>
          <w:rFonts w:cs="Arial"/>
        </w:rPr>
        <w:t xml:space="preserve"> puštanje u rad </w:t>
      </w:r>
      <w:r w:rsidR="00C82345" w:rsidRPr="0079699D">
        <w:rPr>
          <w:rFonts w:cs="Arial"/>
        </w:rPr>
        <w:t>predmeta nabave</w:t>
      </w:r>
      <w:r w:rsidR="00AA3A3F" w:rsidRPr="0079699D">
        <w:rPr>
          <w:rFonts w:cs="Arial"/>
        </w:rPr>
        <w:t>, te provedena edukacija zaposlenika,</w:t>
      </w:r>
      <w:r w:rsidR="00C82345" w:rsidRPr="0079699D">
        <w:rPr>
          <w:rFonts w:cs="Arial"/>
        </w:rPr>
        <w:t xml:space="preserve"> </w:t>
      </w:r>
      <w:r w:rsidR="00C82345" w:rsidRPr="00B46747">
        <w:rPr>
          <w:rFonts w:cs="Arial"/>
        </w:rPr>
        <w:t xml:space="preserve">potvrđuje se odgovarajućim </w:t>
      </w:r>
      <w:r w:rsidR="00AA3A3F" w:rsidRPr="00B46747">
        <w:rPr>
          <w:rFonts w:cs="Arial"/>
        </w:rPr>
        <w:t>Z</w:t>
      </w:r>
      <w:r w:rsidR="00C82345" w:rsidRPr="00B46747">
        <w:rPr>
          <w:rFonts w:cs="Arial"/>
        </w:rPr>
        <w:t>apisnikom o primopredaji</w:t>
      </w:r>
      <w:r w:rsidR="003A1301" w:rsidRPr="00B46747">
        <w:rPr>
          <w:rFonts w:cs="Arial"/>
        </w:rPr>
        <w:t>,</w:t>
      </w:r>
      <w:r w:rsidR="00C82345" w:rsidRPr="00B46747">
        <w:rPr>
          <w:rFonts w:cs="Arial"/>
        </w:rPr>
        <w:t xml:space="preserve"> koji potpis</w:t>
      </w:r>
      <w:r w:rsidR="00991443" w:rsidRPr="00B46747">
        <w:rPr>
          <w:rFonts w:cs="Arial"/>
        </w:rPr>
        <w:t>uju i</w:t>
      </w:r>
      <w:r w:rsidR="00C82345" w:rsidRPr="00B46747">
        <w:rPr>
          <w:rFonts w:cs="Arial"/>
        </w:rPr>
        <w:t xml:space="preserve"> ovjeravaju</w:t>
      </w:r>
      <w:r w:rsidR="00991443" w:rsidRPr="00B46747">
        <w:rPr>
          <w:rFonts w:cs="Arial"/>
        </w:rPr>
        <w:t xml:space="preserve"> predstavnici</w:t>
      </w:r>
      <w:r w:rsidR="00C82345" w:rsidRPr="00B46747">
        <w:rPr>
          <w:rFonts w:cs="Arial"/>
        </w:rPr>
        <w:t xml:space="preserve"> </w:t>
      </w:r>
      <w:r w:rsidR="007B4B12" w:rsidRPr="00B46747">
        <w:rPr>
          <w:rFonts w:cs="Arial"/>
        </w:rPr>
        <w:t xml:space="preserve">ugovornih </w:t>
      </w:r>
      <w:r w:rsidR="007B4B12">
        <w:rPr>
          <w:rFonts w:cs="Arial"/>
        </w:rPr>
        <w:t>strana</w:t>
      </w:r>
      <w:r w:rsidR="00C82345" w:rsidRPr="0079699D">
        <w:rPr>
          <w:rFonts w:cs="Arial"/>
        </w:rPr>
        <w:t>.</w:t>
      </w:r>
    </w:p>
    <w:p w14:paraId="3A1AF91B" w14:textId="0DFC8FB8" w:rsidR="005410A6" w:rsidRPr="0079699D" w:rsidRDefault="005410A6" w:rsidP="004122F8">
      <w:pPr>
        <w:pStyle w:val="2012Naslov2"/>
        <w:numPr>
          <w:ilvl w:val="0"/>
          <w:numId w:val="19"/>
        </w:numPr>
        <w:tabs>
          <w:tab w:val="left" w:pos="284"/>
        </w:tabs>
        <w:ind w:left="0" w:firstLine="0"/>
        <w:rPr>
          <w:rFonts w:cs="Arial"/>
        </w:rPr>
      </w:pPr>
      <w:bookmarkStart w:id="18" w:name="_Toc362196782"/>
      <w:bookmarkStart w:id="19" w:name="_Toc80786063"/>
      <w:r w:rsidRPr="0079699D">
        <w:rPr>
          <w:rFonts w:cs="Arial"/>
        </w:rPr>
        <w:t xml:space="preserve">RAZLOZI ISKLJUČENJA </w:t>
      </w:r>
      <w:bookmarkEnd w:id="18"/>
      <w:r w:rsidR="00A01E04" w:rsidRPr="0079699D">
        <w:rPr>
          <w:rFonts w:cs="Arial"/>
        </w:rPr>
        <w:t>PONUDITELJA</w:t>
      </w:r>
      <w:bookmarkEnd w:id="19"/>
    </w:p>
    <w:p w14:paraId="232B11B3" w14:textId="4B9AD95D" w:rsidR="00CE6C87" w:rsidRPr="0079699D" w:rsidRDefault="00CE6C87" w:rsidP="001B0DE3">
      <w:pPr>
        <w:pStyle w:val="2012TEXT"/>
        <w:ind w:left="0"/>
      </w:pPr>
      <w:r w:rsidRPr="0079699D">
        <w:t>Naručitelj će isključiti ponuditelja iz postupka nabave u skladu s razlozima koji slijede.</w:t>
      </w:r>
    </w:p>
    <w:p w14:paraId="4652BA79" w14:textId="69C74C3F" w:rsidR="00CE6C87" w:rsidRPr="0079699D" w:rsidRDefault="00CE6C87" w:rsidP="004122F8">
      <w:pPr>
        <w:pStyle w:val="2012TEXT"/>
        <w:tabs>
          <w:tab w:val="left" w:pos="284"/>
        </w:tabs>
        <w:ind w:left="0"/>
      </w:pPr>
      <w:r w:rsidRPr="0079699D">
        <w:t>1.</w:t>
      </w:r>
      <w:r w:rsidRPr="0079699D">
        <w:tab/>
        <w:t>Naručitelj će isključiti ponuditelja iz postupka nabave ako je on ili osoba ovlaštena po zakonu za zastupanje ponuditelja (osoba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EC88181" w14:textId="2A26ED74" w:rsidR="00CE6C87" w:rsidRPr="0079699D" w:rsidRDefault="00CE6C87" w:rsidP="004122F8">
      <w:pPr>
        <w:pStyle w:val="2012TEXT"/>
        <w:tabs>
          <w:tab w:val="left" w:pos="284"/>
        </w:tabs>
        <w:ind w:left="0"/>
      </w:pPr>
      <w:r w:rsidRPr="0079699D">
        <w:lastRenderedPageBreak/>
        <w:t>2.</w:t>
      </w:r>
      <w:r w:rsidRPr="0079699D">
        <w:tab/>
        <w:t xml:space="preserve">Naručitelj će isključiti ponuditelja iz postupka nabave ako 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79699D">
        <w:t>nastana</w:t>
      </w:r>
      <w:proofErr w:type="spellEnd"/>
      <w:r w:rsidRPr="0079699D">
        <w:t xml:space="preserve"> ponuditelja (ako oni nemaju poslovni </w:t>
      </w:r>
      <w:proofErr w:type="spellStart"/>
      <w:r w:rsidRPr="0079699D">
        <w:t>nastan</w:t>
      </w:r>
      <w:proofErr w:type="spellEnd"/>
      <w:r w:rsidRPr="0079699D">
        <w:t xml:space="preserve"> u Republici Hrvatskoj), osim ako je u skladu s posebnim pravilima odobrena odgoda plaćanja navedenih obveza, te ako mu iznos dospjelih, a neplaćenih obveza nije veći od 200 kuna;</w:t>
      </w:r>
    </w:p>
    <w:p w14:paraId="1D1D31FE" w14:textId="0C0B3270" w:rsidR="00CE6C87" w:rsidRPr="0079699D" w:rsidRDefault="00CE6C87" w:rsidP="004122F8">
      <w:pPr>
        <w:pStyle w:val="2012TEXT"/>
        <w:tabs>
          <w:tab w:val="left" w:pos="284"/>
        </w:tabs>
        <w:ind w:left="0"/>
      </w:pPr>
      <w:r w:rsidRPr="0079699D">
        <w:t>3.</w:t>
      </w:r>
      <w:r w:rsidRPr="0079699D">
        <w:tab/>
        <w:t>Naručitelj će isključiti ponuditelja iz postupka nabave ako je lažno izjavljivao, predstavio ili pružio neistinite podatke u vezi s uvjetima koje je Naručitelj (NOJN) naveo kao neophodne.</w:t>
      </w:r>
    </w:p>
    <w:p w14:paraId="0413A821" w14:textId="77777777" w:rsidR="00CE6C87" w:rsidRPr="0079699D" w:rsidRDefault="00CE6C87" w:rsidP="001B0DE3">
      <w:pPr>
        <w:pStyle w:val="2012TEXT"/>
        <w:ind w:left="0"/>
      </w:pPr>
      <w:r w:rsidRPr="0079699D">
        <w:t xml:space="preserve">Za potrebe utvrđivanja okolnosti iz ove točke gospodarski subjekt u ponudi dostavlja </w:t>
      </w:r>
      <w:r w:rsidRPr="0079699D">
        <w:rPr>
          <w:b/>
          <w:bCs/>
        </w:rPr>
        <w:t>Izjavu o nepostojanju razloga isključenja</w:t>
      </w:r>
      <w:r w:rsidRPr="0079699D">
        <w:t xml:space="preserve"> potpisanu od osobe ovlaštene za zastupanje ponuditelja, odnosno relevantne ažurirane popratne dokumente koji se izdaju ili im se može pristupiti posredstvom nadležnih tijela, odnosno javnih registara.</w:t>
      </w:r>
    </w:p>
    <w:p w14:paraId="0125BF14" w14:textId="69E31C2F" w:rsidR="00CE6C87" w:rsidRPr="0079699D" w:rsidRDefault="00CE6C87" w:rsidP="001B0DE3">
      <w:pPr>
        <w:pStyle w:val="2012TEXT"/>
        <w:ind w:left="0"/>
      </w:pPr>
      <w:r w:rsidRPr="0079699D">
        <w:t xml:space="preserve">Obrazac navedene Izjave nalazi se u </w:t>
      </w:r>
      <w:r w:rsidR="00151FA8" w:rsidRPr="0079699D">
        <w:t>Prilog</w:t>
      </w:r>
      <w:r w:rsidRPr="0079699D">
        <w:t xml:space="preserve">u </w:t>
      </w:r>
      <w:r w:rsidR="00996D8F" w:rsidRPr="0079699D">
        <w:t>2</w:t>
      </w:r>
      <w:r w:rsidRPr="0079699D">
        <w:t xml:space="preserve">. ovog Poziva. Izjava ne smije biti starija od tri mjeseca računajući od </w:t>
      </w:r>
      <w:r w:rsidR="008C02A8" w:rsidRPr="0079699D">
        <w:t>datuma</w:t>
      </w:r>
      <w:r w:rsidRPr="0079699D">
        <w:t xml:space="preserve"> </w:t>
      </w:r>
      <w:r w:rsidR="008C02A8" w:rsidRPr="0079699D">
        <w:t xml:space="preserve">javne objave </w:t>
      </w:r>
      <w:r w:rsidRPr="0079699D">
        <w:t>postupka nabave (određeno točkom 1. ovog Poziva).</w:t>
      </w:r>
    </w:p>
    <w:p w14:paraId="5EB0896E" w14:textId="20200183" w:rsidR="00CE6C87" w:rsidRPr="0079699D" w:rsidRDefault="00CE6C87" w:rsidP="001B0DE3">
      <w:pPr>
        <w:pStyle w:val="2012TEXT"/>
        <w:ind w:left="0"/>
      </w:pPr>
      <w:r w:rsidRPr="0079699D">
        <w:t>U slučaju zajednice ponuditelja, svi članovi zajednice ponuditelja obvezni su pojedinačno dostaviti Izjavu o nepostojanju razloga isključenja.</w:t>
      </w:r>
    </w:p>
    <w:p w14:paraId="340EF011" w14:textId="77777777" w:rsidR="005410A6" w:rsidRPr="0079699D" w:rsidRDefault="005410A6" w:rsidP="004122F8">
      <w:pPr>
        <w:pStyle w:val="2012Naslov2"/>
        <w:numPr>
          <w:ilvl w:val="0"/>
          <w:numId w:val="19"/>
        </w:numPr>
        <w:tabs>
          <w:tab w:val="left" w:pos="426"/>
        </w:tabs>
        <w:ind w:left="0" w:firstLine="0"/>
        <w:rPr>
          <w:rFonts w:cs="Arial"/>
        </w:rPr>
      </w:pPr>
      <w:bookmarkStart w:id="20" w:name="_Toc362196785"/>
      <w:bookmarkStart w:id="21" w:name="_Toc80786064"/>
      <w:r w:rsidRPr="0079699D">
        <w:rPr>
          <w:rFonts w:cs="Arial"/>
        </w:rPr>
        <w:t>UVJETI SPOSOBNOSTI PONUDITELJA</w:t>
      </w:r>
      <w:bookmarkEnd w:id="20"/>
      <w:bookmarkEnd w:id="21"/>
    </w:p>
    <w:p w14:paraId="3C1C9C9C" w14:textId="02A27C1A" w:rsidR="005410A6" w:rsidRPr="0079699D" w:rsidRDefault="005410A6" w:rsidP="001B0DE3">
      <w:pPr>
        <w:pStyle w:val="2012TEXT"/>
        <w:keepNext/>
        <w:widowControl w:val="0"/>
        <w:spacing w:after="0"/>
        <w:ind w:left="0"/>
        <w:outlineLvl w:val="0"/>
        <w:rPr>
          <w:rFonts w:cs="Arial"/>
        </w:rPr>
      </w:pPr>
      <w:r w:rsidRPr="0079699D">
        <w:rPr>
          <w:rFonts w:cs="Arial"/>
        </w:rPr>
        <w:t>U ponudi je potrebno dostaviti</w:t>
      </w:r>
      <w:r w:rsidR="00173814" w:rsidRPr="0079699D">
        <w:rPr>
          <w:rFonts w:cs="Arial"/>
          <w:b/>
        </w:rPr>
        <w:t xml:space="preserve"> d</w:t>
      </w:r>
      <w:r w:rsidRPr="0079699D">
        <w:rPr>
          <w:rFonts w:cs="Arial"/>
          <w:b/>
        </w:rPr>
        <w:t>okaz sposobnosti</w:t>
      </w:r>
      <w:r w:rsidRPr="0079699D">
        <w:rPr>
          <w:rFonts w:cs="Arial"/>
        </w:rPr>
        <w:t xml:space="preserve"> kako slijedi:</w:t>
      </w:r>
    </w:p>
    <w:p w14:paraId="5DEB7B26" w14:textId="79C7D77B" w:rsidR="005410A6" w:rsidRPr="0079699D" w:rsidRDefault="008C02A8" w:rsidP="00654F9E">
      <w:pPr>
        <w:pStyle w:val="2012Naslov3ponudauvjetisposbnosti"/>
        <w:tabs>
          <w:tab w:val="left" w:pos="284"/>
        </w:tabs>
        <w:ind w:left="0" w:firstLine="0"/>
      </w:pPr>
      <w:r w:rsidRPr="0079699D">
        <w:t>Sposobnost za obavljanje profesionalne djelatnosti</w:t>
      </w:r>
      <w:r w:rsidR="00C90F37" w:rsidRPr="0079699D">
        <w:t xml:space="preserve"> </w:t>
      </w:r>
    </w:p>
    <w:p w14:paraId="1EEB4556" w14:textId="77777777" w:rsidR="008C02A8" w:rsidRPr="0079699D" w:rsidRDefault="008C02A8" w:rsidP="008C02A8">
      <w:pPr>
        <w:pStyle w:val="2012TEXT"/>
        <w:ind w:left="0"/>
      </w:pPr>
      <w:r w:rsidRPr="0079699D">
        <w:rPr>
          <w:b/>
          <w:bCs/>
        </w:rPr>
        <w:t>Upis u sudski</w:t>
      </w:r>
      <w:r w:rsidRPr="0079699D">
        <w:t xml:space="preserve">, </w:t>
      </w:r>
      <w:r w:rsidRPr="0079699D">
        <w:rPr>
          <w:b/>
          <w:bCs/>
        </w:rPr>
        <w:t>obrtni</w:t>
      </w:r>
      <w:r w:rsidRPr="0079699D">
        <w:t xml:space="preserve">, </w:t>
      </w:r>
      <w:r w:rsidRPr="0079699D">
        <w:rPr>
          <w:b/>
          <w:bCs/>
        </w:rPr>
        <w:t>strukovni</w:t>
      </w:r>
      <w:r w:rsidRPr="0079699D">
        <w:t xml:space="preserve"> ili drugi odgovarajući </w:t>
      </w:r>
      <w:r w:rsidRPr="0079699D">
        <w:rPr>
          <w:b/>
          <w:bCs/>
        </w:rPr>
        <w:t>registar</w:t>
      </w:r>
      <w:r w:rsidRPr="0079699D">
        <w:t xml:space="preserve"> države sjedišta ponuditelja.</w:t>
      </w:r>
    </w:p>
    <w:p w14:paraId="42CFB2F5" w14:textId="77777777" w:rsidR="008C02A8" w:rsidRPr="0079699D" w:rsidRDefault="008C02A8" w:rsidP="008C02A8">
      <w:pPr>
        <w:pStyle w:val="2012TEXT"/>
        <w:ind w:left="0"/>
      </w:pPr>
      <w:r w:rsidRPr="0079699D">
        <w:t xml:space="preserve">Upis u registar dokazuje se odgovarajućim </w:t>
      </w:r>
      <w:r w:rsidRPr="0079699D">
        <w:rPr>
          <w:b/>
          <w:bCs/>
        </w:rPr>
        <w:t>izvodom</w:t>
      </w:r>
      <w:r w:rsidRPr="0079699D">
        <w:t xml:space="preserve">, a ako se isti ne izdaje u državi sjedišta ponuditelja, ponuditelj može dostaviti </w:t>
      </w:r>
      <w:r w:rsidRPr="0079699D">
        <w:rPr>
          <w:b/>
          <w:bCs/>
        </w:rPr>
        <w:t>izjavu</w:t>
      </w:r>
      <w:r w:rsidRPr="0079699D">
        <w:t xml:space="preserve"> s ovjerom potpisa kod nadležnog tijela.</w:t>
      </w:r>
    </w:p>
    <w:p w14:paraId="35113C1E" w14:textId="4105F9A0" w:rsidR="008C02A8" w:rsidRPr="0079699D" w:rsidRDefault="008C02A8" w:rsidP="008C02A8">
      <w:pPr>
        <w:pStyle w:val="2012TEXT"/>
        <w:ind w:left="0"/>
      </w:pPr>
      <w:r w:rsidRPr="0079699D">
        <w:t>Izvod ili izjava ne smiju biti stariji od 3 mjeseca računajući od datuma javne objave postupka nabave (određeno točkom 1. ovog Poziva).</w:t>
      </w:r>
    </w:p>
    <w:p w14:paraId="20D8E78D" w14:textId="47EB54B7" w:rsidR="006352BC" w:rsidRPr="0079699D" w:rsidRDefault="008C02A8" w:rsidP="008C02A8">
      <w:pPr>
        <w:pStyle w:val="2012TEXT"/>
        <w:ind w:left="0"/>
        <w:rPr>
          <w:rFonts w:cs="Arial"/>
        </w:rPr>
      </w:pPr>
      <w:r w:rsidRPr="0079699D">
        <w:t>U slučaju zajednice ponuditelja, svi članovi zajednice ponuditelja obvezni su pojedinačno dokazati traženu sposobnost.</w:t>
      </w:r>
    </w:p>
    <w:p w14:paraId="4F3A1A3C" w14:textId="77777777" w:rsidR="005410A6" w:rsidRPr="0079699D" w:rsidRDefault="005410A6" w:rsidP="004122F8">
      <w:pPr>
        <w:pStyle w:val="2012Naslov2"/>
        <w:numPr>
          <w:ilvl w:val="0"/>
          <w:numId w:val="19"/>
        </w:numPr>
        <w:tabs>
          <w:tab w:val="left" w:pos="426"/>
        </w:tabs>
        <w:ind w:left="0" w:firstLine="0"/>
        <w:rPr>
          <w:rFonts w:cs="Arial"/>
        </w:rPr>
      </w:pPr>
      <w:bookmarkStart w:id="22" w:name="_Toc362196786"/>
      <w:bookmarkStart w:id="23" w:name="_Toc80786065"/>
      <w:r w:rsidRPr="0079699D">
        <w:rPr>
          <w:rFonts w:cs="Arial"/>
        </w:rPr>
        <w:t>PRAVILA DOSTAVLJANJA DOKUMENATA</w:t>
      </w:r>
      <w:bookmarkEnd w:id="22"/>
      <w:bookmarkEnd w:id="23"/>
    </w:p>
    <w:p w14:paraId="030D5B06" w14:textId="72013096" w:rsidR="00991E22" w:rsidRPr="0079699D" w:rsidRDefault="00E55C4A" w:rsidP="001B0DE3">
      <w:pPr>
        <w:pStyle w:val="2012TEXT"/>
        <w:ind w:left="0"/>
        <w:rPr>
          <w:rFonts w:cs="Arial"/>
        </w:rPr>
      </w:pPr>
      <w:r w:rsidRPr="0079699D">
        <w:rPr>
          <w:rFonts w:cs="Arial"/>
        </w:rPr>
        <w:t xml:space="preserve">Svi dokazi i dokumenti </w:t>
      </w:r>
      <w:r w:rsidR="00A01E04" w:rsidRPr="0079699D">
        <w:rPr>
          <w:rFonts w:cs="Arial"/>
        </w:rPr>
        <w:t xml:space="preserve">traženi ovim Pozivom </w:t>
      </w:r>
      <w:r w:rsidR="00991E22" w:rsidRPr="0079699D">
        <w:rPr>
          <w:rFonts w:cs="Arial"/>
        </w:rPr>
        <w:t>mogu se</w:t>
      </w:r>
      <w:r w:rsidR="00F91323" w:rsidRPr="0079699D">
        <w:rPr>
          <w:rFonts w:cs="Arial"/>
        </w:rPr>
        <w:t xml:space="preserve"> priložiti </w:t>
      </w:r>
      <w:r w:rsidR="00991E22" w:rsidRPr="0079699D">
        <w:rPr>
          <w:rFonts w:cs="Arial"/>
        </w:rPr>
        <w:t>u izvorniku ili</w:t>
      </w:r>
      <w:r w:rsidR="00F91323" w:rsidRPr="0079699D">
        <w:rPr>
          <w:rFonts w:cs="Arial"/>
        </w:rPr>
        <w:t xml:space="preserve"> neovjeren</w:t>
      </w:r>
      <w:r w:rsidR="00CA7B00" w:rsidRPr="0079699D">
        <w:rPr>
          <w:rFonts w:cs="Arial"/>
        </w:rPr>
        <w:t>oj</w:t>
      </w:r>
      <w:r w:rsidR="00F91323" w:rsidRPr="0079699D">
        <w:rPr>
          <w:rFonts w:cs="Arial"/>
        </w:rPr>
        <w:t xml:space="preserve"> presli</w:t>
      </w:r>
      <w:r w:rsidR="00CA7B00" w:rsidRPr="0079699D">
        <w:rPr>
          <w:rFonts w:cs="Arial"/>
        </w:rPr>
        <w:t>ci</w:t>
      </w:r>
      <w:r w:rsidR="00F91323" w:rsidRPr="0079699D">
        <w:rPr>
          <w:rFonts w:cs="Arial"/>
        </w:rPr>
        <w:t xml:space="preserve">. </w:t>
      </w:r>
      <w:r w:rsidR="005410A6" w:rsidRPr="0079699D">
        <w:rPr>
          <w:rFonts w:cs="Arial"/>
        </w:rPr>
        <w:t>Neovjerenom preslikom smatra se i neovjereni ispis elektroničke isprave.</w:t>
      </w:r>
    </w:p>
    <w:p w14:paraId="3269A5E2" w14:textId="034D55C9" w:rsidR="00DE0637" w:rsidRPr="0079699D" w:rsidRDefault="00DE0637" w:rsidP="001B0DE3">
      <w:pPr>
        <w:pStyle w:val="2012TEXTObveznirazloziisklj2"/>
        <w:ind w:left="0"/>
      </w:pPr>
      <w:r w:rsidRPr="0079699D">
        <w:t>Naručitelj može, u bilo kojem trenutku tijekom postupka nabave, zahtijevati od bilo kojeg ponuditelja, a posebice od odabranog ponuditelja, da prije sklapanja ugovora dostavi</w:t>
      </w:r>
      <w:r w:rsidR="00173814" w:rsidRPr="0079699D">
        <w:t xml:space="preserve"> </w:t>
      </w:r>
      <w:r w:rsidRPr="0079699D">
        <w:t>jedan ili više dokumenata (potvrda, izvod i sl.)</w:t>
      </w:r>
      <w:r w:rsidR="00173814" w:rsidRPr="0079699D">
        <w:t xml:space="preserve"> </w:t>
      </w:r>
      <w:r w:rsidR="00EC48B4" w:rsidRPr="0079699D">
        <w:t>kao dokaz da ponuditelj zadovoljava uvjete tražene</w:t>
      </w:r>
      <w:r w:rsidRPr="0079699D">
        <w:t xml:space="preserve"> toč</w:t>
      </w:r>
      <w:r w:rsidR="00EC48B4" w:rsidRPr="0079699D">
        <w:t>kama</w:t>
      </w:r>
      <w:r w:rsidRPr="0079699D">
        <w:t xml:space="preserve"> 9.</w:t>
      </w:r>
      <w:r w:rsidR="00A01E04" w:rsidRPr="0079699D">
        <w:t xml:space="preserve"> i</w:t>
      </w:r>
      <w:r w:rsidRPr="0079699D">
        <w:t xml:space="preserve"> 10. </w:t>
      </w:r>
      <w:r w:rsidR="00A01E04" w:rsidRPr="0079699D">
        <w:t>ovog Poziva</w:t>
      </w:r>
      <w:r w:rsidRPr="0079699D">
        <w:t>, ako se takvi dokumenti izdaju u zemlji sjedišta gospodarskog subjekta, te ih on može ishoditi.</w:t>
      </w:r>
    </w:p>
    <w:p w14:paraId="1A0DAB7E" w14:textId="2B118450" w:rsidR="005410A6" w:rsidRPr="0079699D" w:rsidRDefault="00A01E04" w:rsidP="001B0DE3">
      <w:pPr>
        <w:pStyle w:val="2012TEXT"/>
        <w:ind w:left="0"/>
      </w:pPr>
      <w:r w:rsidRPr="0079699D">
        <w:t>Ako su informacije ili dokumentacija koje je ponuditelj trebao dostaviti nepotpuni ili pogrešni ili se takvima čine ili ako nedostaju određeni dokumenti, Naručitelj može, poštujući načela jednakog tretmana i transparentnosti, zahtijevati od dotičnog ponuditelja da dopuni, razjasni, upotpuni ili dostavi nužne informacije ili dokumentaciju u primjerenom roku, ne kraćem od pet dana. Navedeno postupanje ne smije dovesti do pregovaranja u vezi s kriterijem za odabir ponude ili ponuđenim predmetom nabave</w:t>
      </w:r>
      <w:r w:rsidR="005410A6" w:rsidRPr="0079699D">
        <w:t>.</w:t>
      </w:r>
    </w:p>
    <w:p w14:paraId="1978C9D5" w14:textId="77777777" w:rsidR="005410A6" w:rsidRPr="0079699D" w:rsidRDefault="005410A6" w:rsidP="004122F8">
      <w:pPr>
        <w:pStyle w:val="2012Naslov2"/>
        <w:numPr>
          <w:ilvl w:val="0"/>
          <w:numId w:val="19"/>
        </w:numPr>
        <w:tabs>
          <w:tab w:val="left" w:pos="426"/>
        </w:tabs>
        <w:ind w:left="0" w:firstLine="0"/>
        <w:rPr>
          <w:rFonts w:cs="Arial"/>
        </w:rPr>
      </w:pPr>
      <w:bookmarkStart w:id="24" w:name="_Toc362196788"/>
      <w:bookmarkStart w:id="25" w:name="_Toc80786066"/>
      <w:r w:rsidRPr="0079699D">
        <w:rPr>
          <w:rFonts w:cs="Arial"/>
        </w:rPr>
        <w:t>SADRŽAJ, NAČIN IZRADE I DOSTAVE PONUDE</w:t>
      </w:r>
      <w:bookmarkEnd w:id="24"/>
      <w:bookmarkEnd w:id="25"/>
    </w:p>
    <w:p w14:paraId="49E3A7AD" w14:textId="041C3491" w:rsidR="005410A6" w:rsidRPr="0079699D" w:rsidRDefault="005410A6" w:rsidP="001B0DE3">
      <w:pPr>
        <w:pStyle w:val="2012TEXT"/>
        <w:keepLines/>
        <w:widowControl w:val="0"/>
        <w:ind w:left="0"/>
        <w:rPr>
          <w:rFonts w:cs="Arial"/>
        </w:rPr>
      </w:pPr>
      <w:r w:rsidRPr="0079699D">
        <w:rPr>
          <w:rFonts w:cs="Arial"/>
        </w:rPr>
        <w:t xml:space="preserve">Pri izradi ponude ponuditelj se mora pridržavati zahtjeva i uvjeta iz </w:t>
      </w:r>
      <w:r w:rsidR="00A01E04" w:rsidRPr="0079699D">
        <w:t>ovog Poziva</w:t>
      </w:r>
      <w:r w:rsidRPr="0079699D">
        <w:rPr>
          <w:rFonts w:cs="Arial"/>
        </w:rPr>
        <w:t>.</w:t>
      </w:r>
    </w:p>
    <w:p w14:paraId="3DA473A3" w14:textId="48E0BC69" w:rsidR="005410A6" w:rsidRPr="0079699D" w:rsidRDefault="005410A6" w:rsidP="004122F8">
      <w:pPr>
        <w:pStyle w:val="2012Naslov3ponuda2"/>
        <w:tabs>
          <w:tab w:val="left" w:pos="426"/>
        </w:tabs>
        <w:ind w:left="0" w:firstLine="0"/>
        <w:rPr>
          <w:b/>
        </w:rPr>
      </w:pPr>
      <w:bookmarkStart w:id="26" w:name="_Toc306260104"/>
      <w:r w:rsidRPr="0079699D">
        <w:rPr>
          <w:b/>
        </w:rPr>
        <w:t>SADRŽAJ PONUDE</w:t>
      </w:r>
      <w:bookmarkEnd w:id="26"/>
      <w:r w:rsidRPr="0079699D">
        <w:rPr>
          <w:b/>
        </w:rPr>
        <w:t>:</w:t>
      </w:r>
    </w:p>
    <w:p w14:paraId="68F4FB3F" w14:textId="30375418" w:rsidR="005410A6" w:rsidRPr="0079699D" w:rsidRDefault="005410A6" w:rsidP="00386B15">
      <w:pPr>
        <w:pStyle w:val="2012TEXT"/>
        <w:tabs>
          <w:tab w:val="left" w:pos="426"/>
          <w:tab w:val="left" w:pos="686"/>
        </w:tabs>
        <w:spacing w:after="80"/>
        <w:ind w:left="0"/>
      </w:pPr>
      <w:r w:rsidRPr="0079699D">
        <w:tab/>
        <w:t>1.</w:t>
      </w:r>
      <w:r w:rsidR="00386B15" w:rsidRPr="0079699D">
        <w:tab/>
      </w:r>
      <w:r w:rsidRPr="0079699D">
        <w:rPr>
          <w:b/>
        </w:rPr>
        <w:t>Ponudbeni list</w:t>
      </w:r>
      <w:r w:rsidRPr="0079699D">
        <w:t xml:space="preserve"> (ispunjen i potpisan od strane ponuditelja),</w:t>
      </w:r>
    </w:p>
    <w:p w14:paraId="19578139" w14:textId="3DC8084D" w:rsidR="005410A6" w:rsidRPr="0079699D" w:rsidRDefault="005410A6" w:rsidP="00386B15">
      <w:pPr>
        <w:pStyle w:val="2012TEXT"/>
        <w:tabs>
          <w:tab w:val="left" w:pos="426"/>
          <w:tab w:val="left" w:pos="686"/>
        </w:tabs>
        <w:spacing w:after="80"/>
        <w:ind w:left="0"/>
      </w:pPr>
      <w:r w:rsidRPr="0079699D">
        <w:tab/>
        <w:t>2.</w:t>
      </w:r>
      <w:r w:rsidR="00386B15" w:rsidRPr="0079699D">
        <w:tab/>
      </w:r>
      <w:r w:rsidRPr="0079699D">
        <w:t>Obrazac o članu zajednice ponuditelja (u slučaju zajedničke ponude),</w:t>
      </w:r>
    </w:p>
    <w:p w14:paraId="4D05194F" w14:textId="047D5AB4" w:rsidR="005410A6" w:rsidRPr="0079699D" w:rsidRDefault="005410A6" w:rsidP="00386B15">
      <w:pPr>
        <w:pStyle w:val="2012TEXT"/>
        <w:tabs>
          <w:tab w:val="left" w:pos="426"/>
          <w:tab w:val="left" w:pos="686"/>
        </w:tabs>
        <w:spacing w:after="80"/>
        <w:ind w:left="0"/>
      </w:pPr>
      <w:r w:rsidRPr="0079699D">
        <w:lastRenderedPageBreak/>
        <w:tab/>
        <w:t>3.</w:t>
      </w:r>
      <w:r w:rsidR="00386B15" w:rsidRPr="0079699D">
        <w:tab/>
      </w:r>
      <w:r w:rsidRPr="0079699D">
        <w:t xml:space="preserve">Obrazac o </w:t>
      </w:r>
      <w:proofErr w:type="spellStart"/>
      <w:r w:rsidR="00524F23" w:rsidRPr="0079699D">
        <w:t>podugovaratelju</w:t>
      </w:r>
      <w:proofErr w:type="spellEnd"/>
      <w:r w:rsidRPr="0079699D">
        <w:t xml:space="preserve"> (u slučaju davanja dijela ugovora o nabavi u podugovor</w:t>
      </w:r>
      <w:r w:rsidR="00386B15" w:rsidRPr="0079699D">
        <w:t xml:space="preserve"> </w:t>
      </w:r>
      <w:r w:rsidRPr="0079699D">
        <w:t>jednom ili</w:t>
      </w:r>
      <w:r w:rsidR="00654F9E" w:rsidRPr="0079699D">
        <w:t xml:space="preserve"> </w:t>
      </w:r>
      <w:r w:rsidRPr="0079699D">
        <w:t>više</w:t>
      </w:r>
      <w:r w:rsidR="00EE51B3" w:rsidRPr="0079699D">
        <w:t xml:space="preserve"> </w:t>
      </w:r>
      <w:r w:rsidR="00654F9E" w:rsidRPr="0079699D">
        <w:tab/>
      </w:r>
      <w:r w:rsidR="00654F9E" w:rsidRPr="0079699D">
        <w:tab/>
      </w:r>
      <w:r w:rsidR="00654F9E" w:rsidRPr="0079699D">
        <w:tab/>
      </w:r>
      <w:proofErr w:type="spellStart"/>
      <w:r w:rsidR="00524F23" w:rsidRPr="0079699D">
        <w:t>podugovaratelja</w:t>
      </w:r>
      <w:proofErr w:type="spellEnd"/>
      <w:r w:rsidRPr="0079699D">
        <w:t>),</w:t>
      </w:r>
    </w:p>
    <w:p w14:paraId="57A8CEFA" w14:textId="25BDFC45" w:rsidR="005410A6" w:rsidRPr="0079699D" w:rsidRDefault="005410A6" w:rsidP="00386B15">
      <w:pPr>
        <w:pStyle w:val="2012TEXT"/>
        <w:tabs>
          <w:tab w:val="left" w:pos="426"/>
          <w:tab w:val="left" w:pos="686"/>
        </w:tabs>
        <w:spacing w:after="80"/>
        <w:ind w:left="0"/>
      </w:pPr>
      <w:r w:rsidRPr="0079699D">
        <w:tab/>
        <w:t>4</w:t>
      </w:r>
      <w:r w:rsidR="00EE51B3" w:rsidRPr="0079699D">
        <w:t>.</w:t>
      </w:r>
      <w:r w:rsidR="00386B15" w:rsidRPr="0079699D">
        <w:tab/>
      </w:r>
      <w:r w:rsidRPr="0079699D">
        <w:rPr>
          <w:b/>
        </w:rPr>
        <w:t>Troškovnik</w:t>
      </w:r>
      <w:r w:rsidRPr="0079699D">
        <w:t xml:space="preserve"> (ispunjen i potpisan od strane ponuditelja),</w:t>
      </w:r>
    </w:p>
    <w:p w14:paraId="3E45D471" w14:textId="479A9F83" w:rsidR="000742B8" w:rsidRPr="0079699D" w:rsidRDefault="000742B8" w:rsidP="00386B15">
      <w:pPr>
        <w:pStyle w:val="2012TEXT"/>
        <w:tabs>
          <w:tab w:val="left" w:pos="426"/>
          <w:tab w:val="left" w:pos="686"/>
        </w:tabs>
        <w:spacing w:after="80"/>
        <w:ind w:left="0"/>
      </w:pPr>
      <w:r w:rsidRPr="0079699D">
        <w:tab/>
        <w:t>5.</w:t>
      </w:r>
      <w:r w:rsidR="00386B15" w:rsidRPr="0079699D">
        <w:tab/>
      </w:r>
      <w:r w:rsidRPr="0079699D">
        <w:rPr>
          <w:b/>
          <w:bCs/>
        </w:rPr>
        <w:t>Tehničke specifikacije</w:t>
      </w:r>
      <w:r w:rsidRPr="0079699D">
        <w:t xml:space="preserve"> (ispunjene i potpisane od strane ponuditelja),</w:t>
      </w:r>
    </w:p>
    <w:p w14:paraId="420231DC" w14:textId="49A80B9D" w:rsidR="005410A6" w:rsidRPr="0079699D" w:rsidRDefault="005410A6" w:rsidP="00386B15">
      <w:pPr>
        <w:pStyle w:val="2012TEXT"/>
        <w:tabs>
          <w:tab w:val="left" w:pos="426"/>
          <w:tab w:val="left" w:pos="686"/>
        </w:tabs>
        <w:spacing w:after="80"/>
        <w:ind w:left="0"/>
        <w:rPr>
          <w:color w:val="FF0000"/>
        </w:rPr>
      </w:pPr>
      <w:r w:rsidRPr="0079699D">
        <w:tab/>
      </w:r>
      <w:r w:rsidR="000742B8" w:rsidRPr="0079699D">
        <w:t>6</w:t>
      </w:r>
      <w:r w:rsidRPr="0079699D">
        <w:t>.</w:t>
      </w:r>
      <w:r w:rsidR="00386B15" w:rsidRPr="0079699D">
        <w:tab/>
      </w:r>
      <w:r w:rsidRPr="0079699D">
        <w:rPr>
          <w:b/>
        </w:rPr>
        <w:t>Dokumenti</w:t>
      </w:r>
      <w:r w:rsidRPr="0079699D">
        <w:t xml:space="preserve"> i </w:t>
      </w:r>
      <w:r w:rsidRPr="0079699D">
        <w:rPr>
          <w:b/>
        </w:rPr>
        <w:t>dokazi</w:t>
      </w:r>
      <w:r w:rsidRPr="0079699D">
        <w:t xml:space="preserve"> sukladno točkama </w:t>
      </w:r>
      <w:r w:rsidR="00C90F37" w:rsidRPr="0079699D">
        <w:t>9</w:t>
      </w:r>
      <w:r w:rsidRPr="0079699D">
        <w:t xml:space="preserve">. </w:t>
      </w:r>
      <w:r w:rsidR="000742B8" w:rsidRPr="0079699D">
        <w:t xml:space="preserve">i </w:t>
      </w:r>
      <w:r w:rsidRPr="0079699D">
        <w:t>1</w:t>
      </w:r>
      <w:r w:rsidR="00C90F37" w:rsidRPr="0079699D">
        <w:t>0</w:t>
      </w:r>
      <w:r w:rsidRPr="0079699D">
        <w:t>.</w:t>
      </w:r>
      <w:r w:rsidR="00991E22" w:rsidRPr="0079699D">
        <w:t xml:space="preserve"> </w:t>
      </w:r>
      <w:r w:rsidR="000742B8" w:rsidRPr="0079699D">
        <w:t>ovog Poziva</w:t>
      </w:r>
      <w:r w:rsidR="004B0DDE" w:rsidRPr="0079699D">
        <w:t>.</w:t>
      </w:r>
      <w:r w:rsidRPr="0079699D">
        <w:rPr>
          <w:color w:val="FF0000"/>
        </w:rPr>
        <w:tab/>
      </w:r>
    </w:p>
    <w:p w14:paraId="693F9445" w14:textId="77777777" w:rsidR="005410A6" w:rsidRPr="0079699D" w:rsidRDefault="005410A6" w:rsidP="004122F8">
      <w:pPr>
        <w:pStyle w:val="2012Naslov3ponuda2"/>
        <w:tabs>
          <w:tab w:val="left" w:pos="426"/>
        </w:tabs>
        <w:ind w:left="0" w:firstLine="0"/>
        <w:rPr>
          <w:b/>
        </w:rPr>
      </w:pPr>
      <w:bookmarkStart w:id="27" w:name="_Toc306260103"/>
      <w:r w:rsidRPr="0079699D">
        <w:rPr>
          <w:b/>
        </w:rPr>
        <w:t>NAČIN IZRADE PONUDE</w:t>
      </w:r>
      <w:bookmarkEnd w:id="27"/>
    </w:p>
    <w:p w14:paraId="4B368703" w14:textId="77777777" w:rsidR="00500356" w:rsidRPr="0079699D" w:rsidRDefault="00500356" w:rsidP="001B0DE3">
      <w:pPr>
        <w:pStyle w:val="2012Naslov3text"/>
        <w:ind w:left="0"/>
        <w:rPr>
          <w:rFonts w:cs="Arial"/>
        </w:rPr>
      </w:pPr>
      <w:r w:rsidRPr="0079699D">
        <w:rPr>
          <w:rFonts w:cs="Arial"/>
        </w:rPr>
        <w:t>Pri izradi ponude ponuditelj se mora pridržavati zahtjeva i uvjeta iz ovog Poziva.</w:t>
      </w:r>
    </w:p>
    <w:p w14:paraId="4728029E" w14:textId="7D61ABC7" w:rsidR="005410A6" w:rsidRPr="0079699D" w:rsidRDefault="005410A6" w:rsidP="001B0DE3">
      <w:pPr>
        <w:pStyle w:val="2012Naslov3text"/>
        <w:ind w:left="0"/>
        <w:rPr>
          <w:rFonts w:cs="Arial"/>
        </w:rPr>
      </w:pPr>
      <w:r w:rsidRPr="0079699D">
        <w:rPr>
          <w:rFonts w:cs="Arial"/>
        </w:rPr>
        <w:t>Ponuda se izrađuje</w:t>
      </w:r>
      <w:r w:rsidR="00806ED9" w:rsidRPr="0079699D">
        <w:rPr>
          <w:rFonts w:cs="Arial"/>
        </w:rPr>
        <w:t xml:space="preserve"> u </w:t>
      </w:r>
      <w:r w:rsidR="00806ED9" w:rsidRPr="0079699D">
        <w:rPr>
          <w:rFonts w:cs="Arial"/>
          <w:i/>
          <w:iCs/>
        </w:rPr>
        <w:t>papirnatom</w:t>
      </w:r>
      <w:r w:rsidR="00806ED9" w:rsidRPr="0079699D">
        <w:rPr>
          <w:rFonts w:cs="Arial"/>
        </w:rPr>
        <w:t xml:space="preserve"> obliku</w:t>
      </w:r>
      <w:r w:rsidRPr="0079699D">
        <w:rPr>
          <w:rFonts w:cs="Arial"/>
        </w:rPr>
        <w:t xml:space="preserve"> na način da čini cjelinu. Ako zbog opsega ili drugih objektivnih okolnosti ponuda ne može biti izrađena na način da čini cjelinu, onda se izrađuje u dva ili više dijelova.</w:t>
      </w:r>
    </w:p>
    <w:p w14:paraId="64F94249" w14:textId="77777777" w:rsidR="005410A6" w:rsidRPr="0079699D" w:rsidRDefault="005410A6" w:rsidP="001B0DE3">
      <w:pPr>
        <w:pStyle w:val="2012Naslov3text"/>
        <w:ind w:left="0"/>
        <w:rPr>
          <w:rFonts w:cs="Arial"/>
        </w:rPr>
      </w:pPr>
      <w:r w:rsidRPr="0079699D">
        <w:rPr>
          <w:rFonts w:cs="Arial"/>
        </w:rPr>
        <w:t>Ponuda se uvezuje</w:t>
      </w:r>
      <w:r w:rsidR="00C10BAF" w:rsidRPr="0079699D">
        <w:rPr>
          <w:rFonts w:cs="Arial"/>
        </w:rPr>
        <w:t xml:space="preserve"> </w:t>
      </w:r>
      <w:r w:rsidRPr="0079699D">
        <w:rPr>
          <w:rFonts w:cs="Arial"/>
        </w:rPr>
        <w:t>na način da se onemogući naknadno vađenje ili umetanje listova. Ako je ponuda izrađena u dva ili više dijelova svaki dio se uvezuje na način da se onemogući naknadno vađenje ili umetanje listova.</w:t>
      </w:r>
    </w:p>
    <w:p w14:paraId="4970D105" w14:textId="77777777" w:rsidR="00C10BAF" w:rsidRPr="0079699D" w:rsidRDefault="005410A6" w:rsidP="001B0DE3">
      <w:pPr>
        <w:pStyle w:val="2012Naslov3text"/>
        <w:ind w:left="0"/>
        <w:rPr>
          <w:rFonts w:cs="Arial"/>
        </w:rPr>
      </w:pPr>
      <w:r w:rsidRPr="0079699D">
        <w:rPr>
          <w:rFonts w:cs="Arial"/>
        </w:rPr>
        <w:t xml:space="preserve">Dijelove ponude kao što su uzorci, katalozi, mediji za pohranjivanje podataka i sl. koji ne mogu biti uvezani ponuditelj obilježava nazivom i navodi kao dio ponude. </w:t>
      </w:r>
    </w:p>
    <w:p w14:paraId="080F993E" w14:textId="77777777" w:rsidR="00C352D1" w:rsidRPr="0079699D" w:rsidRDefault="005410A6" w:rsidP="001B0DE3">
      <w:pPr>
        <w:pStyle w:val="2012Naslov3text"/>
        <w:ind w:left="0"/>
        <w:rPr>
          <w:rFonts w:cs="Arial"/>
        </w:rPr>
      </w:pPr>
      <w:r w:rsidRPr="0079699D">
        <w:rPr>
          <w:rFonts w:cs="Arial"/>
        </w:rPr>
        <w:t xml:space="preserve">Stranice ponude se označavaju brojem na način da je vidljiv redni broj stranice i ukupan broj stranica ponude. </w:t>
      </w:r>
    </w:p>
    <w:p w14:paraId="59768CA1" w14:textId="4E9F9C80" w:rsidR="005410A6" w:rsidRPr="0079699D" w:rsidRDefault="005410A6" w:rsidP="001B0DE3">
      <w:pPr>
        <w:pStyle w:val="2012Naslov3text"/>
        <w:ind w:left="0"/>
      </w:pPr>
      <w:r w:rsidRPr="0079699D">
        <w:t xml:space="preserve">Ispravci u ponudi moraju biti izrađeni na način da su </w:t>
      </w:r>
      <w:r w:rsidRPr="0079699D">
        <w:rPr>
          <w:b/>
        </w:rPr>
        <w:t>vidljivi</w:t>
      </w:r>
      <w:r w:rsidR="00CA7B00" w:rsidRPr="0079699D">
        <w:rPr>
          <w:b/>
        </w:rPr>
        <w:t xml:space="preserve"> </w:t>
      </w:r>
      <w:r w:rsidRPr="0079699D">
        <w:t>(npr. brisanje ili uklanjanje slova ili o</w:t>
      </w:r>
      <w:r w:rsidR="00151FA8" w:rsidRPr="0079699D">
        <w:t>tiska</w:t>
      </w:r>
      <w:r w:rsidRPr="0079699D">
        <w:t>). Ispravci moraju biti potvrđeni potpisom ovlaštene osobe ponuditelja.</w:t>
      </w:r>
    </w:p>
    <w:p w14:paraId="33FDE3AA" w14:textId="77777777" w:rsidR="005410A6" w:rsidRPr="0079699D" w:rsidRDefault="005410A6" w:rsidP="004122F8">
      <w:pPr>
        <w:pStyle w:val="2012Naslov3ponuda2"/>
        <w:tabs>
          <w:tab w:val="clear" w:pos="993"/>
          <w:tab w:val="left" w:pos="426"/>
        </w:tabs>
        <w:ind w:left="0" w:firstLine="0"/>
        <w:rPr>
          <w:b/>
        </w:rPr>
      </w:pPr>
      <w:r w:rsidRPr="0079699D">
        <w:rPr>
          <w:b/>
        </w:rPr>
        <w:t>NAČIN DOSTAVE PONUDE</w:t>
      </w:r>
    </w:p>
    <w:p w14:paraId="2E13CF2B" w14:textId="77777777" w:rsidR="005410A6" w:rsidRPr="0079699D" w:rsidRDefault="005410A6" w:rsidP="001B0DE3">
      <w:pPr>
        <w:pStyle w:val="2012Naslov3text"/>
        <w:ind w:left="0"/>
      </w:pPr>
      <w:r w:rsidRPr="0079699D">
        <w:rPr>
          <w:b/>
          <w:bCs/>
        </w:rPr>
        <w:t>Ponuda se dostavlja u zatvorenoj omotnici</w:t>
      </w:r>
      <w:r w:rsidRPr="0079699D">
        <w:t xml:space="preserve"> s nazivom i adresom Naručitelja, nazivom i adresom ponuditelja, evidencijskim brojem nabave, nazivom predmeta nabave</w:t>
      </w:r>
      <w:r w:rsidR="00173814" w:rsidRPr="0079699D">
        <w:t xml:space="preserve"> </w:t>
      </w:r>
      <w:r w:rsidRPr="0079699D">
        <w:t>na koji se ponuda odnosi i naznakom "</w:t>
      </w:r>
      <w:r w:rsidRPr="0079699D">
        <w:rPr>
          <w:u w:val="single"/>
        </w:rPr>
        <w:t>ne otvaraj</w:t>
      </w:r>
      <w:r w:rsidRPr="0079699D">
        <w:t>".</w:t>
      </w:r>
    </w:p>
    <w:p w14:paraId="48FF795D" w14:textId="77777777" w:rsidR="005410A6" w:rsidRPr="0079699D" w:rsidRDefault="005410A6" w:rsidP="001B0DE3">
      <w:pPr>
        <w:pStyle w:val="2012TEXT"/>
        <w:spacing w:before="240"/>
        <w:ind w:left="0"/>
      </w:pPr>
      <w:r w:rsidRPr="0079699D">
        <w:t xml:space="preserve">Naručitelj </w:t>
      </w:r>
      <w:r w:rsidRPr="0079699D">
        <w:rPr>
          <w:b/>
        </w:rPr>
        <w:t>ne nadoknađuje troškove</w:t>
      </w:r>
      <w:r w:rsidRPr="0079699D">
        <w:t xml:space="preserve"> ponuditelja za izradu ponude.</w:t>
      </w:r>
    </w:p>
    <w:p w14:paraId="0BDFCF56" w14:textId="77777777" w:rsidR="005410A6" w:rsidRPr="0079699D" w:rsidRDefault="005410A6" w:rsidP="001B0DE3">
      <w:pPr>
        <w:pStyle w:val="2012TEXT"/>
        <w:ind w:left="0"/>
        <w:rPr>
          <w:rFonts w:cs="Arial"/>
        </w:rPr>
      </w:pPr>
      <w:r w:rsidRPr="0079699D">
        <w:rPr>
          <w:rFonts w:cs="Arial"/>
        </w:rPr>
        <w:t xml:space="preserve">Do isteka roka za dostavu ponuda ponuditelj može dostaviti </w:t>
      </w:r>
      <w:r w:rsidRPr="0079699D">
        <w:rPr>
          <w:rFonts w:cs="Arial"/>
          <w:bCs/>
        </w:rPr>
        <w:t>izmjenu i/ili dopunu</w:t>
      </w:r>
      <w:r w:rsidRPr="0079699D">
        <w:rPr>
          <w:rFonts w:cs="Arial"/>
        </w:rPr>
        <w:t xml:space="preserve"> svoje ponude. Izmjena i/ili dopuna ponude dostavlja se na isti način kao i osnovna ponuda s obveznom naznakom da se radi o izmjeni i/ili dopuni ponude.</w:t>
      </w:r>
    </w:p>
    <w:p w14:paraId="2421D4F6" w14:textId="77777777" w:rsidR="005410A6" w:rsidRPr="0079699D" w:rsidRDefault="005410A6" w:rsidP="001B0DE3">
      <w:pPr>
        <w:pStyle w:val="2012TEXT"/>
        <w:ind w:left="0"/>
        <w:rPr>
          <w:rFonts w:cs="Arial"/>
        </w:rPr>
      </w:pPr>
      <w:r w:rsidRPr="0079699D">
        <w:rPr>
          <w:rFonts w:cs="Arial"/>
        </w:rPr>
        <w:t xml:space="preserve">Ponuditelj može do isteka roka za dostavu ponude pisanom izjavom </w:t>
      </w:r>
      <w:r w:rsidRPr="0079699D">
        <w:rPr>
          <w:rFonts w:cs="Arial"/>
          <w:bCs/>
        </w:rPr>
        <w:t>odustati</w:t>
      </w:r>
      <w:r w:rsidRPr="0079699D">
        <w:rPr>
          <w:rFonts w:cs="Arial"/>
        </w:rPr>
        <w:t xml:space="preserve"> od svoje dostavljene ponude. Pisana izjava se dostavlja na isti način kao i ponuda s obveznom naznakom da se radi o odustajanju od ponude. U tom slučaju neotvorena ponuda se vraća ponuditelju.</w:t>
      </w:r>
    </w:p>
    <w:p w14:paraId="40F3961E" w14:textId="77777777" w:rsidR="005410A6" w:rsidRPr="0079699D" w:rsidRDefault="005410A6" w:rsidP="004122F8">
      <w:pPr>
        <w:pStyle w:val="2012Naslov2"/>
        <w:numPr>
          <w:ilvl w:val="0"/>
          <w:numId w:val="19"/>
        </w:numPr>
        <w:tabs>
          <w:tab w:val="left" w:pos="426"/>
        </w:tabs>
        <w:ind w:left="0" w:firstLine="0"/>
        <w:rPr>
          <w:rFonts w:cs="Arial"/>
        </w:rPr>
      </w:pPr>
      <w:bookmarkStart w:id="28" w:name="_Toc195601469"/>
      <w:bookmarkStart w:id="29" w:name="_Toc239843238"/>
      <w:bookmarkStart w:id="30" w:name="_Toc306260108"/>
      <w:bookmarkStart w:id="31" w:name="_Toc362196789"/>
      <w:bookmarkStart w:id="32" w:name="_Toc80786067"/>
      <w:r w:rsidRPr="0079699D">
        <w:rPr>
          <w:rFonts w:cs="Arial"/>
        </w:rPr>
        <w:t>ALTERNATIVNA PONUD</w:t>
      </w:r>
      <w:bookmarkEnd w:id="28"/>
      <w:bookmarkEnd w:id="29"/>
      <w:r w:rsidRPr="0079699D">
        <w:rPr>
          <w:rFonts w:cs="Arial"/>
        </w:rPr>
        <w:t>A</w:t>
      </w:r>
      <w:bookmarkEnd w:id="30"/>
      <w:bookmarkEnd w:id="31"/>
      <w:bookmarkEnd w:id="32"/>
    </w:p>
    <w:p w14:paraId="5BD2D1F1" w14:textId="77777777" w:rsidR="005410A6" w:rsidRPr="0079699D" w:rsidRDefault="005410A6" w:rsidP="001B0DE3">
      <w:pPr>
        <w:pStyle w:val="2012TEXT"/>
        <w:ind w:left="0"/>
        <w:rPr>
          <w:rFonts w:cs="Arial"/>
        </w:rPr>
      </w:pPr>
      <w:r w:rsidRPr="0079699D">
        <w:rPr>
          <w:rFonts w:cs="Arial"/>
        </w:rPr>
        <w:t>Alternativna ponuda nije dopuštena u ovom postupku nabave.</w:t>
      </w:r>
    </w:p>
    <w:p w14:paraId="41CCEA9C" w14:textId="77777777" w:rsidR="005410A6" w:rsidRPr="0079699D" w:rsidRDefault="005410A6" w:rsidP="004122F8">
      <w:pPr>
        <w:pStyle w:val="2012Naslov2"/>
        <w:numPr>
          <w:ilvl w:val="0"/>
          <w:numId w:val="19"/>
        </w:numPr>
        <w:tabs>
          <w:tab w:val="left" w:pos="426"/>
        </w:tabs>
        <w:ind w:left="0" w:firstLine="0"/>
        <w:rPr>
          <w:rFonts w:cs="Arial"/>
        </w:rPr>
      </w:pPr>
      <w:bookmarkStart w:id="33" w:name="_Toc195601470"/>
      <w:bookmarkStart w:id="34" w:name="_Toc306260099"/>
      <w:bookmarkStart w:id="35" w:name="_Toc362196790"/>
      <w:bookmarkStart w:id="36" w:name="_Toc80786068"/>
      <w:r w:rsidRPr="0079699D">
        <w:rPr>
          <w:rFonts w:cs="Arial"/>
        </w:rPr>
        <w:t>CIJENA PONUDE</w:t>
      </w:r>
      <w:bookmarkEnd w:id="33"/>
      <w:bookmarkEnd w:id="34"/>
      <w:bookmarkEnd w:id="35"/>
      <w:bookmarkEnd w:id="36"/>
    </w:p>
    <w:p w14:paraId="6D513743" w14:textId="4FE58D47" w:rsidR="008F5F24" w:rsidRPr="0079699D" w:rsidRDefault="005410A6" w:rsidP="001B0DE3">
      <w:pPr>
        <w:pStyle w:val="2012TEXT"/>
        <w:ind w:left="0"/>
        <w:rPr>
          <w:rFonts w:cs="Arial"/>
        </w:rPr>
      </w:pPr>
      <w:r w:rsidRPr="0079699D">
        <w:rPr>
          <w:rFonts w:cs="Arial"/>
        </w:rPr>
        <w:t>Cijena ponude iskazuje se za cjelokupan predmet nabave. Sve ponuđene cijene trebaju biti iskazane u</w:t>
      </w:r>
      <w:r w:rsidR="00240CF5" w:rsidRPr="0079699D">
        <w:rPr>
          <w:rFonts w:cs="Arial"/>
        </w:rPr>
        <w:t xml:space="preserve"> </w:t>
      </w:r>
      <w:r w:rsidR="00240CF5" w:rsidRPr="0079699D">
        <w:rPr>
          <w:rFonts w:cs="Arial"/>
          <w:b/>
          <w:bCs/>
        </w:rPr>
        <w:t>kunama ili</w:t>
      </w:r>
      <w:r w:rsidRPr="0079699D">
        <w:rPr>
          <w:rFonts w:cs="Arial"/>
          <w:b/>
          <w:bCs/>
        </w:rPr>
        <w:t xml:space="preserve"> </w:t>
      </w:r>
      <w:r w:rsidR="00DE0637" w:rsidRPr="0079699D">
        <w:rPr>
          <w:rFonts w:cs="Arial"/>
          <w:b/>
          <w:bCs/>
        </w:rPr>
        <w:t>eurima.</w:t>
      </w:r>
    </w:p>
    <w:p w14:paraId="3D904B17" w14:textId="5FA112C0" w:rsidR="004122F8" w:rsidRPr="0079699D" w:rsidRDefault="00240CF5" w:rsidP="004122F8">
      <w:pPr>
        <w:pStyle w:val="2012TEXT"/>
        <w:ind w:left="0"/>
      </w:pPr>
      <w:r w:rsidRPr="0079699D">
        <w:rPr>
          <w:rFonts w:cs="Arial"/>
          <w:spacing w:val="-2"/>
        </w:rPr>
        <w:t>U slučaju kad je cijena ponuda iskazana u eurima p</w:t>
      </w:r>
      <w:r w:rsidR="00D11805" w:rsidRPr="0079699D">
        <w:rPr>
          <w:rFonts w:cs="Arial"/>
          <w:spacing w:val="-2"/>
        </w:rPr>
        <w:t>reračunavanje</w:t>
      </w:r>
      <w:r w:rsidR="008F5F24" w:rsidRPr="0079699D">
        <w:rPr>
          <w:rFonts w:cs="Arial"/>
          <w:spacing w:val="-2"/>
        </w:rPr>
        <w:t xml:space="preserve"> </w:t>
      </w:r>
      <w:r w:rsidR="00D11805" w:rsidRPr="0079699D">
        <w:rPr>
          <w:rFonts w:cs="Arial"/>
          <w:spacing w:val="-2"/>
        </w:rPr>
        <w:t xml:space="preserve">u kune </w:t>
      </w:r>
      <w:r w:rsidR="008F5F24" w:rsidRPr="0079699D">
        <w:rPr>
          <w:rFonts w:cs="Arial"/>
          <w:spacing w:val="-2"/>
        </w:rPr>
        <w:t xml:space="preserve">će se </w:t>
      </w:r>
      <w:r w:rsidR="007A7DB6" w:rsidRPr="0079699D">
        <w:rPr>
          <w:rFonts w:cs="Arial"/>
          <w:spacing w:val="-2"/>
        </w:rPr>
        <w:t>iz</w:t>
      </w:r>
      <w:r w:rsidR="008F5F24" w:rsidRPr="0079699D">
        <w:rPr>
          <w:rFonts w:cs="Arial"/>
          <w:spacing w:val="-2"/>
        </w:rPr>
        <w:t xml:space="preserve">vršiti prema </w:t>
      </w:r>
      <w:proofErr w:type="spellStart"/>
      <w:r w:rsidR="008F5F24" w:rsidRPr="001B0BEF">
        <w:rPr>
          <w:spacing w:val="-2"/>
        </w:rPr>
        <w:t>Infor</w:t>
      </w:r>
      <w:r w:rsidR="002A10FE" w:rsidRPr="001B0BEF">
        <w:rPr>
          <w:spacing w:val="-2"/>
        </w:rPr>
        <w:t>Euro</w:t>
      </w:r>
      <w:proofErr w:type="spellEnd"/>
      <w:r w:rsidR="00D11805" w:rsidRPr="001B0BEF">
        <w:rPr>
          <w:spacing w:val="-2"/>
        </w:rPr>
        <w:t xml:space="preserve"> </w:t>
      </w:r>
      <w:r w:rsidR="008F5F24" w:rsidRPr="0079699D">
        <w:rPr>
          <w:spacing w:val="-2"/>
        </w:rPr>
        <w:t>tečaj</w:t>
      </w:r>
      <w:r w:rsidR="00D11805" w:rsidRPr="0079699D">
        <w:rPr>
          <w:spacing w:val="-2"/>
        </w:rPr>
        <w:t>u</w:t>
      </w:r>
      <w:r w:rsidR="007A7DB6" w:rsidRPr="0079699D">
        <w:rPr>
          <w:rStyle w:val="Referencafusnote"/>
          <w:spacing w:val="-2"/>
        </w:rPr>
        <w:footnoteReference w:id="2"/>
      </w:r>
      <w:r w:rsidR="00D11805" w:rsidRPr="0079699D">
        <w:rPr>
          <w:spacing w:val="-2"/>
        </w:rPr>
        <w:t xml:space="preserve"> </w:t>
      </w:r>
      <w:r w:rsidR="007A7DB6" w:rsidRPr="0079699D">
        <w:rPr>
          <w:spacing w:val="-2"/>
        </w:rPr>
        <w:t>za</w:t>
      </w:r>
      <w:r w:rsidR="008F5F24" w:rsidRPr="0079699D">
        <w:rPr>
          <w:spacing w:val="-2"/>
        </w:rPr>
        <w:t xml:space="preserve"> mjesec </w:t>
      </w:r>
      <w:r w:rsidR="005C38F7" w:rsidRPr="0079699D">
        <w:rPr>
          <w:spacing w:val="-2"/>
        </w:rPr>
        <w:t xml:space="preserve">u kojem </w:t>
      </w:r>
      <w:r w:rsidRPr="0079699D">
        <w:rPr>
          <w:spacing w:val="-2"/>
        </w:rPr>
        <w:t>je započeo predmetni postupak nabave.</w:t>
      </w:r>
    </w:p>
    <w:p w14:paraId="31C5D262" w14:textId="58892DDE" w:rsidR="005410A6" w:rsidRPr="0079699D" w:rsidRDefault="005410A6" w:rsidP="001B0DE3">
      <w:pPr>
        <w:pStyle w:val="2012TEXT"/>
        <w:ind w:left="0"/>
        <w:rPr>
          <w:rFonts w:cs="Arial"/>
        </w:rPr>
      </w:pPr>
      <w:r w:rsidRPr="0079699D">
        <w:rPr>
          <w:rFonts w:cs="Arial"/>
        </w:rPr>
        <w:t>Cijena ponude upisuje se brojkama sukladno Ponudbenom listu</w:t>
      </w:r>
      <w:r w:rsidR="00AE0C35" w:rsidRPr="0079699D">
        <w:rPr>
          <w:rFonts w:cs="Arial"/>
        </w:rPr>
        <w:t xml:space="preserve"> </w:t>
      </w:r>
      <w:r w:rsidRPr="0079699D">
        <w:t>i Troškovniku</w:t>
      </w:r>
      <w:r w:rsidRPr="0079699D">
        <w:rPr>
          <w:rFonts w:cs="Arial"/>
        </w:rPr>
        <w:t xml:space="preserve"> iz ov</w:t>
      </w:r>
      <w:r w:rsidR="006C1385" w:rsidRPr="0079699D">
        <w:rPr>
          <w:rFonts w:cs="Arial"/>
        </w:rPr>
        <w:t>og</w:t>
      </w:r>
      <w:r w:rsidRPr="0079699D">
        <w:rPr>
          <w:rFonts w:cs="Arial"/>
        </w:rPr>
        <w:t xml:space="preserve"> </w:t>
      </w:r>
      <w:r w:rsidR="006C1385" w:rsidRPr="0079699D">
        <w:rPr>
          <w:rFonts w:cs="Arial"/>
        </w:rPr>
        <w:t>Poziva</w:t>
      </w:r>
      <w:r w:rsidRPr="0079699D">
        <w:rPr>
          <w:rFonts w:cs="Arial"/>
        </w:rPr>
        <w:t>.</w:t>
      </w:r>
    </w:p>
    <w:p w14:paraId="0D24D3F8" w14:textId="2FB0A267" w:rsidR="005410A6" w:rsidRPr="00B46747" w:rsidRDefault="005410A6" w:rsidP="001B0DE3">
      <w:pPr>
        <w:pStyle w:val="2012TEXT"/>
        <w:ind w:left="0"/>
        <w:rPr>
          <w:rFonts w:cs="Arial"/>
        </w:rPr>
      </w:pPr>
      <w:r w:rsidRPr="0079699D">
        <w:rPr>
          <w:rFonts w:cs="Arial"/>
        </w:rPr>
        <w:t>U cijenu ponude</w:t>
      </w:r>
      <w:r w:rsidR="006C1385" w:rsidRPr="0079699D">
        <w:rPr>
          <w:rFonts w:cs="Arial"/>
        </w:rPr>
        <w:t xml:space="preserve"> trebaju biti</w:t>
      </w:r>
      <w:r w:rsidRPr="0079699D">
        <w:rPr>
          <w:rFonts w:cs="Arial"/>
        </w:rPr>
        <w:t xml:space="preserve"> uračunati su svi troškovi ponuditelja u vezi s izvršenjem ugovora,</w:t>
      </w:r>
      <w:r w:rsidR="005377D2" w:rsidRPr="0079699D">
        <w:rPr>
          <w:rFonts w:cs="Arial"/>
        </w:rPr>
        <w:t xml:space="preserve"> troškovi</w:t>
      </w:r>
      <w:r w:rsidR="009E798C" w:rsidRPr="0079699D">
        <w:rPr>
          <w:rFonts w:cs="Arial"/>
        </w:rPr>
        <w:t xml:space="preserve"> </w:t>
      </w:r>
      <w:r w:rsidR="009D345C" w:rsidRPr="00B46747">
        <w:rPr>
          <w:rFonts w:cs="Arial"/>
        </w:rPr>
        <w:t>isporuk</w:t>
      </w:r>
      <w:r w:rsidR="005377D2" w:rsidRPr="00B46747">
        <w:rPr>
          <w:rFonts w:cs="Arial"/>
        </w:rPr>
        <w:t>e</w:t>
      </w:r>
      <w:r w:rsidR="00991E22" w:rsidRPr="00B46747">
        <w:rPr>
          <w:rFonts w:cs="Arial"/>
        </w:rPr>
        <w:t xml:space="preserve"> </w:t>
      </w:r>
      <w:r w:rsidR="00C10BAF" w:rsidRPr="00B46747">
        <w:rPr>
          <w:rFonts w:cs="Arial"/>
        </w:rPr>
        <w:t>na mjesto isporuke</w:t>
      </w:r>
      <w:r w:rsidR="00991E22" w:rsidRPr="00B46747">
        <w:rPr>
          <w:rFonts w:cs="Arial"/>
        </w:rPr>
        <w:t>,</w:t>
      </w:r>
      <w:r w:rsidR="005377D2" w:rsidRPr="00B46747">
        <w:rPr>
          <w:rFonts w:cs="Arial"/>
        </w:rPr>
        <w:t xml:space="preserve"> troškovi</w:t>
      </w:r>
      <w:r w:rsidR="00F37A5C" w:rsidRPr="00B46747">
        <w:rPr>
          <w:rFonts w:cs="Arial"/>
        </w:rPr>
        <w:t xml:space="preserve"> </w:t>
      </w:r>
      <w:r w:rsidR="009D345C" w:rsidRPr="00B46747">
        <w:rPr>
          <w:rFonts w:cs="Arial"/>
        </w:rPr>
        <w:t>instalacij</w:t>
      </w:r>
      <w:r w:rsidR="005377D2" w:rsidRPr="00B46747">
        <w:rPr>
          <w:rFonts w:cs="Arial"/>
        </w:rPr>
        <w:t>e</w:t>
      </w:r>
      <w:r w:rsidR="00C10BAF" w:rsidRPr="00B46747">
        <w:rPr>
          <w:rFonts w:cs="Arial"/>
        </w:rPr>
        <w:t xml:space="preserve"> i puštanj</w:t>
      </w:r>
      <w:r w:rsidR="005377D2" w:rsidRPr="00B46747">
        <w:rPr>
          <w:rFonts w:cs="Arial"/>
        </w:rPr>
        <w:t>a</w:t>
      </w:r>
      <w:r w:rsidR="00C10BAF" w:rsidRPr="00B46747">
        <w:rPr>
          <w:rFonts w:cs="Arial"/>
        </w:rPr>
        <w:t xml:space="preserve"> u rad</w:t>
      </w:r>
      <w:r w:rsidR="00BB5F33" w:rsidRPr="00B46747">
        <w:rPr>
          <w:rFonts w:cs="Arial"/>
        </w:rPr>
        <w:t>,</w:t>
      </w:r>
      <w:r w:rsidR="005377D2" w:rsidRPr="00B46747">
        <w:rPr>
          <w:rFonts w:cs="Arial"/>
        </w:rPr>
        <w:t xml:space="preserve"> te</w:t>
      </w:r>
      <w:r w:rsidR="00BB5F33" w:rsidRPr="00B46747">
        <w:rPr>
          <w:rFonts w:cs="Arial"/>
        </w:rPr>
        <w:t xml:space="preserve"> </w:t>
      </w:r>
      <w:r w:rsidR="00063325" w:rsidRPr="00B46747">
        <w:rPr>
          <w:rFonts w:cs="Arial"/>
        </w:rPr>
        <w:t>edukac</w:t>
      </w:r>
      <w:r w:rsidR="00BB5F33" w:rsidRPr="00B46747">
        <w:rPr>
          <w:rFonts w:cs="Arial"/>
        </w:rPr>
        <w:t>ij</w:t>
      </w:r>
      <w:r w:rsidR="005377D2" w:rsidRPr="00B46747">
        <w:rPr>
          <w:rFonts w:cs="Arial"/>
        </w:rPr>
        <w:t>e</w:t>
      </w:r>
      <w:r w:rsidR="00BB5F33" w:rsidRPr="00B46747">
        <w:rPr>
          <w:rFonts w:cs="Arial"/>
        </w:rPr>
        <w:t xml:space="preserve"> zaposlenik</w:t>
      </w:r>
      <w:r w:rsidR="007A7DB6" w:rsidRPr="00B46747">
        <w:rPr>
          <w:rFonts w:cs="Arial"/>
        </w:rPr>
        <w:t>a</w:t>
      </w:r>
      <w:r w:rsidR="00BB5F33" w:rsidRPr="00B46747">
        <w:rPr>
          <w:rFonts w:cs="Arial"/>
        </w:rPr>
        <w:t xml:space="preserve"> Naručitelja,</w:t>
      </w:r>
      <w:r w:rsidRPr="00B46747">
        <w:rPr>
          <w:rFonts w:cs="Arial"/>
        </w:rPr>
        <w:t xml:space="preserve"> </w:t>
      </w:r>
      <w:r w:rsidR="00E07A0E" w:rsidRPr="00B46747">
        <w:rPr>
          <w:rFonts w:cs="Arial"/>
        </w:rPr>
        <w:t>kao i popust</w:t>
      </w:r>
      <w:r w:rsidR="00D842DF" w:rsidRPr="00B46747">
        <w:rPr>
          <w:rFonts w:cs="Arial"/>
        </w:rPr>
        <w:t>i</w:t>
      </w:r>
      <w:r w:rsidRPr="00B46747">
        <w:rPr>
          <w:rFonts w:cs="Arial"/>
        </w:rPr>
        <w:t xml:space="preserve"> ponuditelja.</w:t>
      </w:r>
    </w:p>
    <w:p w14:paraId="03C45473" w14:textId="11AB3113" w:rsidR="00BF744E" w:rsidRPr="00B46747" w:rsidRDefault="00BF744E" w:rsidP="001B0DE3">
      <w:pPr>
        <w:pStyle w:val="2012TEXT"/>
        <w:ind w:left="0"/>
        <w:rPr>
          <w:rFonts w:cs="Arial"/>
          <w:b/>
          <w:bCs/>
        </w:rPr>
      </w:pPr>
      <w:r w:rsidRPr="00B46747">
        <w:rPr>
          <w:rFonts w:cs="Arial"/>
          <w:b/>
          <w:bCs/>
        </w:rPr>
        <w:t xml:space="preserve">U cijenu ponude trebaju biti uračunati 1. i 2. servis </w:t>
      </w:r>
      <w:r w:rsidR="005377D2" w:rsidRPr="00B46747">
        <w:rPr>
          <w:rFonts w:cs="Arial"/>
          <w:b/>
          <w:bCs/>
        </w:rPr>
        <w:t xml:space="preserve">isporučenog </w:t>
      </w:r>
      <w:r w:rsidRPr="00B46747">
        <w:rPr>
          <w:rFonts w:cs="Arial"/>
          <w:b/>
          <w:bCs/>
        </w:rPr>
        <w:t>stroja.</w:t>
      </w:r>
    </w:p>
    <w:p w14:paraId="58E486D1" w14:textId="77777777" w:rsidR="005410A6" w:rsidRPr="0079699D" w:rsidRDefault="005410A6" w:rsidP="001B0DE3">
      <w:pPr>
        <w:pStyle w:val="2012TEXT"/>
        <w:ind w:left="0"/>
        <w:rPr>
          <w:rFonts w:cs="Arial"/>
          <w:strike/>
        </w:rPr>
      </w:pPr>
      <w:r w:rsidRPr="0079699D">
        <w:rPr>
          <w:rFonts w:cs="Arial"/>
        </w:rPr>
        <w:t>Cijene stavki i cijena ponude su konačne i nepromjenjive za sve vrijeme trajanja ugovora</w:t>
      </w:r>
      <w:r w:rsidR="00BB5F33" w:rsidRPr="0079699D">
        <w:rPr>
          <w:rFonts w:cs="Arial"/>
        </w:rPr>
        <w:t>.</w:t>
      </w:r>
    </w:p>
    <w:p w14:paraId="5214E2D5" w14:textId="77777777" w:rsidR="005410A6" w:rsidRPr="0079699D" w:rsidRDefault="005410A6" w:rsidP="004122F8">
      <w:pPr>
        <w:pStyle w:val="2012Naslov2"/>
        <w:numPr>
          <w:ilvl w:val="0"/>
          <w:numId w:val="19"/>
        </w:numPr>
        <w:tabs>
          <w:tab w:val="left" w:pos="426"/>
        </w:tabs>
        <w:ind w:left="0" w:firstLine="0"/>
        <w:rPr>
          <w:rFonts w:cs="Arial"/>
        </w:rPr>
      </w:pPr>
      <w:bookmarkStart w:id="37" w:name="_Toc306260098"/>
      <w:bookmarkStart w:id="38" w:name="_Toc362196791"/>
      <w:bookmarkStart w:id="39" w:name="_Toc80786069"/>
      <w:r w:rsidRPr="0079699D">
        <w:rPr>
          <w:rFonts w:cs="Arial"/>
        </w:rPr>
        <w:lastRenderedPageBreak/>
        <w:t>KRITERIJ ZA ODABIR PONUDE</w:t>
      </w:r>
      <w:bookmarkEnd w:id="37"/>
      <w:bookmarkEnd w:id="38"/>
      <w:bookmarkEnd w:id="39"/>
    </w:p>
    <w:p w14:paraId="064ED63B" w14:textId="20E944E7" w:rsidR="00CA7B00" w:rsidRPr="0079699D" w:rsidRDefault="005410A6" w:rsidP="001B0DE3">
      <w:pPr>
        <w:pStyle w:val="2012TEXT"/>
        <w:ind w:left="0"/>
        <w:rPr>
          <w:rFonts w:cs="Arial"/>
        </w:rPr>
      </w:pPr>
      <w:r w:rsidRPr="0079699D">
        <w:rPr>
          <w:rFonts w:cs="Arial"/>
        </w:rPr>
        <w:t xml:space="preserve">Kriterij za odabir ponude je </w:t>
      </w:r>
      <w:r w:rsidR="00991E22" w:rsidRPr="0079699D">
        <w:rPr>
          <w:rFonts w:cs="Arial"/>
          <w:b/>
        </w:rPr>
        <w:t>najniža cijena</w:t>
      </w:r>
      <w:r w:rsidR="00706037" w:rsidRPr="0079699D">
        <w:rPr>
          <w:rFonts w:cs="Arial"/>
          <w:b/>
        </w:rPr>
        <w:t xml:space="preserve"> ponud</w:t>
      </w:r>
      <w:r w:rsidR="00A23827" w:rsidRPr="0079699D">
        <w:rPr>
          <w:rFonts w:cs="Arial"/>
          <w:b/>
        </w:rPr>
        <w:t>e</w:t>
      </w:r>
      <w:r w:rsidRPr="0079699D">
        <w:rPr>
          <w:rFonts w:cs="Arial"/>
        </w:rPr>
        <w:t xml:space="preserve"> koja ispunjava sve uvjete i zahtjeve navedene u ovo</w:t>
      </w:r>
      <w:r w:rsidR="006C1385" w:rsidRPr="0079699D">
        <w:rPr>
          <w:rFonts w:cs="Arial"/>
        </w:rPr>
        <w:t>g</w:t>
      </w:r>
      <w:r w:rsidRPr="0079699D">
        <w:rPr>
          <w:rFonts w:cs="Arial"/>
        </w:rPr>
        <w:t xml:space="preserve"> </w:t>
      </w:r>
      <w:r w:rsidR="006C1385" w:rsidRPr="0079699D">
        <w:rPr>
          <w:rFonts w:cs="Arial"/>
        </w:rPr>
        <w:t>Poziva</w:t>
      </w:r>
      <w:r w:rsidRPr="0079699D">
        <w:rPr>
          <w:rFonts w:cs="Arial"/>
        </w:rPr>
        <w:t>.</w:t>
      </w:r>
      <w:r w:rsidR="00D27B85" w:rsidRPr="0079699D">
        <w:rPr>
          <w:rFonts w:cs="Arial"/>
        </w:rPr>
        <w:t xml:space="preserve"> Naručitelj uspoređuje cijene ponuda bez PDV-a.</w:t>
      </w:r>
    </w:p>
    <w:p w14:paraId="197D488A" w14:textId="500ABAF5" w:rsidR="00FB6955" w:rsidRPr="0079699D" w:rsidRDefault="00991E22" w:rsidP="001B0DE3">
      <w:pPr>
        <w:pStyle w:val="2012TEXT"/>
        <w:ind w:left="0"/>
      </w:pPr>
      <w:r w:rsidRPr="0079699D">
        <w:t xml:space="preserve">Ako Naručitelj zaprimi dvije ili više ponuda s istom cijenom </w:t>
      </w:r>
      <w:r w:rsidR="006A5DDD" w:rsidRPr="0079699D">
        <w:t>prednost će imati ponuda koja je zaprimljena ranije</w:t>
      </w:r>
      <w:r w:rsidR="00E74312" w:rsidRPr="0079699D">
        <w:t>.</w:t>
      </w:r>
      <w:r w:rsidR="0034404B" w:rsidRPr="0079699D">
        <w:t xml:space="preserve"> </w:t>
      </w:r>
    </w:p>
    <w:p w14:paraId="765484F6" w14:textId="77777777" w:rsidR="005410A6" w:rsidRPr="0079699D" w:rsidRDefault="005410A6" w:rsidP="004122F8">
      <w:pPr>
        <w:pStyle w:val="2012Naslov2"/>
        <w:numPr>
          <w:ilvl w:val="0"/>
          <w:numId w:val="19"/>
        </w:numPr>
        <w:tabs>
          <w:tab w:val="left" w:pos="426"/>
        </w:tabs>
        <w:ind w:left="0" w:firstLine="0"/>
        <w:rPr>
          <w:rFonts w:cs="Arial"/>
        </w:rPr>
      </w:pPr>
      <w:bookmarkStart w:id="40" w:name="_Toc362196792"/>
      <w:bookmarkStart w:id="41" w:name="_Toc80786070"/>
      <w:r w:rsidRPr="0079699D">
        <w:rPr>
          <w:rFonts w:cs="Arial"/>
        </w:rPr>
        <w:t>JEZIK I PISMO PONUDE</w:t>
      </w:r>
      <w:bookmarkEnd w:id="40"/>
      <w:bookmarkEnd w:id="41"/>
    </w:p>
    <w:p w14:paraId="3D4DA00D" w14:textId="77777777" w:rsidR="005962AE" w:rsidRPr="0079699D" w:rsidRDefault="005962AE" w:rsidP="007A7DB6">
      <w:pPr>
        <w:pStyle w:val="2012TEXT"/>
        <w:ind w:left="0"/>
        <w:rPr>
          <w:rFonts w:cs="Arial"/>
        </w:rPr>
      </w:pPr>
      <w:r w:rsidRPr="0079699D">
        <w:rPr>
          <w:rFonts w:cs="Arial"/>
        </w:rPr>
        <w:t xml:space="preserve">Ponuda se zajedno s pripadajućom dokumentacijom izrađuje na </w:t>
      </w:r>
      <w:r w:rsidRPr="0079699D">
        <w:rPr>
          <w:rFonts w:cs="Arial"/>
          <w:b/>
          <w:bCs/>
        </w:rPr>
        <w:t>hrvatskom jeziku</w:t>
      </w:r>
      <w:r w:rsidRPr="0079699D">
        <w:rPr>
          <w:rFonts w:cs="Arial"/>
        </w:rPr>
        <w:t xml:space="preserve"> i latiničnom pismu, a moguće je navesti pojmove, projekte i sl. na stranom jeziku te koristiti internacionalizme, tuđe riječi i </w:t>
      </w:r>
      <w:proofErr w:type="spellStart"/>
      <w:r w:rsidRPr="0079699D">
        <w:rPr>
          <w:rFonts w:cs="Arial"/>
        </w:rPr>
        <w:t>prilagođenice</w:t>
      </w:r>
      <w:proofErr w:type="spellEnd"/>
      <w:r w:rsidRPr="0079699D">
        <w:rPr>
          <w:rFonts w:cs="Arial"/>
        </w:rPr>
        <w:t>, u kojem slučaju se ne mora prilagati prijevod na hrvatski jezik.</w:t>
      </w:r>
    </w:p>
    <w:p w14:paraId="67018DD9" w14:textId="78931305" w:rsidR="005962AE" w:rsidRPr="0079699D" w:rsidRDefault="005962AE" w:rsidP="007A7DB6">
      <w:pPr>
        <w:pStyle w:val="2012TEXT"/>
        <w:ind w:left="0"/>
        <w:rPr>
          <w:rFonts w:cs="Arial"/>
        </w:rPr>
      </w:pPr>
      <w:r w:rsidRPr="0079699D">
        <w:rPr>
          <w:rFonts w:cs="Arial"/>
        </w:rPr>
        <w:t xml:space="preserve">Iznimno, dio popratne dokumentacije može biti i na nekom drugom jeziku, ali se u tom slučaju obavezno prilaže i </w:t>
      </w:r>
      <w:r w:rsidRPr="0079699D">
        <w:rPr>
          <w:rFonts w:cs="Arial"/>
          <w:u w:val="single"/>
        </w:rPr>
        <w:t>prijevod</w:t>
      </w:r>
      <w:r w:rsidRPr="0079699D">
        <w:rPr>
          <w:rFonts w:cs="Arial"/>
        </w:rPr>
        <w:t xml:space="preserve"> na hrvatski jezik</w:t>
      </w:r>
    </w:p>
    <w:p w14:paraId="206E5F14" w14:textId="77777777" w:rsidR="005410A6" w:rsidRPr="0079699D" w:rsidRDefault="005410A6" w:rsidP="004122F8">
      <w:pPr>
        <w:pStyle w:val="2012Naslov2"/>
        <w:numPr>
          <w:ilvl w:val="0"/>
          <w:numId w:val="19"/>
        </w:numPr>
        <w:tabs>
          <w:tab w:val="left" w:pos="426"/>
        </w:tabs>
        <w:ind w:left="0" w:firstLine="0"/>
        <w:rPr>
          <w:rFonts w:cs="Arial"/>
        </w:rPr>
      </w:pPr>
      <w:bookmarkStart w:id="42" w:name="_Toc195601472"/>
      <w:bookmarkStart w:id="43" w:name="_Toc306260101"/>
      <w:bookmarkStart w:id="44" w:name="_Toc362196793"/>
      <w:bookmarkStart w:id="45" w:name="_Toc80786071"/>
      <w:r w:rsidRPr="0079699D">
        <w:rPr>
          <w:rFonts w:cs="Arial"/>
        </w:rPr>
        <w:t>ROK VALJANOSTI PONUDE</w:t>
      </w:r>
      <w:bookmarkEnd w:id="42"/>
      <w:bookmarkEnd w:id="43"/>
      <w:bookmarkEnd w:id="44"/>
      <w:bookmarkEnd w:id="45"/>
    </w:p>
    <w:p w14:paraId="4542422E" w14:textId="77777777" w:rsidR="005410A6" w:rsidRPr="0079699D" w:rsidRDefault="005410A6" w:rsidP="001B0DE3">
      <w:pPr>
        <w:pStyle w:val="2012TEXT"/>
        <w:ind w:left="0"/>
        <w:outlineLvl w:val="0"/>
        <w:rPr>
          <w:rFonts w:cs="Arial"/>
        </w:rPr>
      </w:pPr>
      <w:r w:rsidRPr="0079699D">
        <w:rPr>
          <w:rFonts w:cs="Arial"/>
        </w:rPr>
        <w:t xml:space="preserve">Rok valjanosti ponude je </w:t>
      </w:r>
      <w:r w:rsidR="00C90F37" w:rsidRPr="0079699D">
        <w:rPr>
          <w:rFonts w:cs="Arial"/>
          <w:b/>
          <w:bCs/>
        </w:rPr>
        <w:t>60 dana</w:t>
      </w:r>
      <w:r w:rsidR="00C1606F" w:rsidRPr="0079699D">
        <w:rPr>
          <w:rFonts w:cs="Arial"/>
        </w:rPr>
        <w:t xml:space="preserve"> </w:t>
      </w:r>
      <w:r w:rsidR="00C90F37" w:rsidRPr="0079699D">
        <w:rPr>
          <w:rFonts w:cs="Arial"/>
        </w:rPr>
        <w:t xml:space="preserve">od </w:t>
      </w:r>
      <w:r w:rsidR="0076699E" w:rsidRPr="0079699D">
        <w:rPr>
          <w:rFonts w:cs="Arial"/>
        </w:rPr>
        <w:t>krajnjeg roka za dostavu ponuda</w:t>
      </w:r>
      <w:r w:rsidRPr="0079699D">
        <w:rPr>
          <w:rFonts w:cs="Arial"/>
        </w:rPr>
        <w:t>.</w:t>
      </w:r>
    </w:p>
    <w:p w14:paraId="19F1B63B" w14:textId="77777777" w:rsidR="005410A6" w:rsidRPr="0079699D" w:rsidRDefault="005410A6" w:rsidP="004122F8">
      <w:pPr>
        <w:pStyle w:val="2012Naslov2"/>
        <w:numPr>
          <w:ilvl w:val="0"/>
          <w:numId w:val="19"/>
        </w:numPr>
        <w:tabs>
          <w:tab w:val="left" w:pos="426"/>
        </w:tabs>
        <w:ind w:left="0" w:firstLine="0"/>
        <w:rPr>
          <w:rFonts w:cs="Arial"/>
        </w:rPr>
      </w:pPr>
      <w:bookmarkStart w:id="46" w:name="_Toc362196796"/>
      <w:bookmarkStart w:id="47" w:name="_Toc80786072"/>
      <w:bookmarkStart w:id="48" w:name="_Toc306260092"/>
      <w:r w:rsidRPr="0079699D">
        <w:rPr>
          <w:rFonts w:cs="Arial"/>
        </w:rPr>
        <w:t>ZAJEDNICA PONUDITELJA</w:t>
      </w:r>
      <w:bookmarkStart w:id="49" w:name="_Toc306260096"/>
      <w:bookmarkEnd w:id="46"/>
      <w:bookmarkEnd w:id="47"/>
    </w:p>
    <w:p w14:paraId="68E8AEE7" w14:textId="77777777" w:rsidR="005410A6" w:rsidRPr="0079699D" w:rsidRDefault="005410A6" w:rsidP="001B0DE3">
      <w:pPr>
        <w:pStyle w:val="2012TEXT"/>
        <w:ind w:left="0"/>
        <w:rPr>
          <w:rFonts w:cs="Arial"/>
        </w:rPr>
      </w:pPr>
      <w:r w:rsidRPr="0079699D">
        <w:rPr>
          <w:rFonts w:cs="Arial"/>
        </w:rPr>
        <w:t>Zajednica ponuditelja je udruženje više gospodarskih subjekata koji su pravodobno dostavili zajedničku ponudu.</w:t>
      </w:r>
    </w:p>
    <w:p w14:paraId="418AB9F8" w14:textId="2FD9DA2C" w:rsidR="005410A6" w:rsidRPr="0079699D" w:rsidRDefault="005410A6" w:rsidP="001B0DE3">
      <w:pPr>
        <w:pStyle w:val="2012TEXT"/>
        <w:ind w:left="0"/>
        <w:rPr>
          <w:rFonts w:cs="Arial"/>
        </w:rPr>
      </w:pPr>
      <w:r w:rsidRPr="0079699D">
        <w:rPr>
          <w:rFonts w:cs="Arial"/>
        </w:rPr>
        <w:t xml:space="preserve">U zajedničkoj ponudi mora biti navedeno koji će </w:t>
      </w:r>
      <w:r w:rsidRPr="00B95DE6">
        <w:rPr>
          <w:rFonts w:cs="Arial"/>
        </w:rPr>
        <w:t>dio ugovora o nabavi</w:t>
      </w:r>
      <w:r w:rsidRPr="0079699D">
        <w:rPr>
          <w:rFonts w:cs="Arial"/>
        </w:rPr>
        <w:t xml:space="preserve"> (predmet, količina, vrijednost i postotni dio) izvršavati pojedini član zajednice ponuditelja. U tu svrhu zajednica ponuditelja može priložiti primjerice sporazum ili izjavu o zajedničkom djelovanju iz kojeg su vidljivi gore navedeni podaci.</w:t>
      </w:r>
    </w:p>
    <w:p w14:paraId="020D4813" w14:textId="77777777" w:rsidR="005410A6" w:rsidRPr="0079699D" w:rsidRDefault="005410A6" w:rsidP="001B0DE3">
      <w:pPr>
        <w:pStyle w:val="2012TEXT"/>
        <w:ind w:left="0"/>
        <w:rPr>
          <w:rFonts w:cs="Arial"/>
        </w:rPr>
      </w:pPr>
      <w:r w:rsidRPr="0079699D">
        <w:rPr>
          <w:rFonts w:cs="Arial"/>
        </w:rPr>
        <w:t>Zajednica ponuditelja dužna je naznačiti člana zajednice ponuditelja koji će biti ovlašten za komunikaciju s Naručiteljem.</w:t>
      </w:r>
    </w:p>
    <w:p w14:paraId="5292A05F" w14:textId="77777777" w:rsidR="005410A6" w:rsidRPr="0079699D" w:rsidRDefault="005410A6" w:rsidP="001B0DE3">
      <w:pPr>
        <w:pStyle w:val="2012TEXT"/>
        <w:ind w:left="0"/>
        <w:rPr>
          <w:rFonts w:cs="Arial"/>
        </w:rPr>
      </w:pPr>
      <w:r w:rsidRPr="0079699D">
        <w:rPr>
          <w:rFonts w:cs="Arial"/>
        </w:rPr>
        <w:t>Odgovornost ponuditelja iz zajednice ponuditelja je solidarna.</w:t>
      </w:r>
    </w:p>
    <w:p w14:paraId="5E1F4171" w14:textId="64D70E8B" w:rsidR="005410A6" w:rsidRPr="0079699D" w:rsidRDefault="005410A6" w:rsidP="001B0DE3">
      <w:pPr>
        <w:pStyle w:val="2012TEXT"/>
        <w:ind w:left="0"/>
        <w:rPr>
          <w:rFonts w:cs="Arial"/>
        </w:rPr>
      </w:pPr>
      <w:r w:rsidRPr="0079699D">
        <w:rPr>
          <w:rFonts w:cs="Arial"/>
        </w:rPr>
        <w:t>Obrazac o članu zajednice ponuditelja sastavni je dio ov</w:t>
      </w:r>
      <w:r w:rsidR="00CF1C04" w:rsidRPr="0079699D">
        <w:rPr>
          <w:rFonts w:cs="Arial"/>
        </w:rPr>
        <w:t>og</w:t>
      </w:r>
      <w:r w:rsidRPr="0079699D">
        <w:rPr>
          <w:rFonts w:cs="Arial"/>
        </w:rPr>
        <w:t xml:space="preserve"> </w:t>
      </w:r>
      <w:r w:rsidR="00CF1C04" w:rsidRPr="0079699D">
        <w:rPr>
          <w:rFonts w:cs="Arial"/>
        </w:rPr>
        <w:t>Poziva</w:t>
      </w:r>
      <w:r w:rsidRPr="0079699D">
        <w:rPr>
          <w:rFonts w:cs="Arial"/>
        </w:rPr>
        <w:t>.</w:t>
      </w:r>
    </w:p>
    <w:p w14:paraId="701E703A" w14:textId="3372D70C" w:rsidR="005410A6" w:rsidRPr="0079699D" w:rsidRDefault="005410A6" w:rsidP="004122F8">
      <w:pPr>
        <w:pStyle w:val="2012Naslov2"/>
        <w:numPr>
          <w:ilvl w:val="0"/>
          <w:numId w:val="19"/>
        </w:numPr>
        <w:tabs>
          <w:tab w:val="left" w:pos="426"/>
        </w:tabs>
        <w:ind w:left="0" w:firstLine="0"/>
        <w:rPr>
          <w:rFonts w:cs="Arial"/>
        </w:rPr>
      </w:pPr>
      <w:bookmarkStart w:id="50" w:name="_Toc362196797"/>
      <w:bookmarkStart w:id="51" w:name="_Toc80786073"/>
      <w:r w:rsidRPr="0079699D">
        <w:rPr>
          <w:rFonts w:cs="Arial"/>
        </w:rPr>
        <w:t>POD</w:t>
      </w:r>
      <w:bookmarkEnd w:id="49"/>
      <w:bookmarkEnd w:id="50"/>
      <w:r w:rsidR="007145A6" w:rsidRPr="0079699D">
        <w:rPr>
          <w:rFonts w:cs="Arial"/>
        </w:rPr>
        <w:t>UGOVARATELJI</w:t>
      </w:r>
      <w:bookmarkEnd w:id="51"/>
    </w:p>
    <w:p w14:paraId="5AC45BA7" w14:textId="7B7EA58B" w:rsidR="005410A6" w:rsidRPr="0079699D" w:rsidRDefault="005410A6" w:rsidP="001B0DE3">
      <w:pPr>
        <w:pStyle w:val="2012TEXT"/>
        <w:ind w:left="0"/>
        <w:rPr>
          <w:rFonts w:cs="Arial"/>
        </w:rPr>
      </w:pPr>
      <w:r w:rsidRPr="0079699D">
        <w:rPr>
          <w:rFonts w:cs="Arial"/>
        </w:rPr>
        <w:t xml:space="preserve">Ukoliko gospodarski subjekt namjerava dio ugovora o nabavi dati u </w:t>
      </w:r>
      <w:r w:rsidRPr="00B95DE6">
        <w:rPr>
          <w:rFonts w:cs="Arial"/>
          <w:bCs/>
        </w:rPr>
        <w:t>podugovor</w:t>
      </w:r>
      <w:r w:rsidRPr="0079699D">
        <w:rPr>
          <w:rFonts w:cs="Arial"/>
        </w:rPr>
        <w:t xml:space="preserve"> jednom ili više </w:t>
      </w:r>
      <w:proofErr w:type="spellStart"/>
      <w:r w:rsidRPr="0079699D">
        <w:rPr>
          <w:rFonts w:cs="Arial"/>
        </w:rPr>
        <w:t>pod</w:t>
      </w:r>
      <w:r w:rsidR="007145A6" w:rsidRPr="0079699D">
        <w:rPr>
          <w:rFonts w:cs="Arial"/>
        </w:rPr>
        <w:t>ugovaratelja</w:t>
      </w:r>
      <w:proofErr w:type="spellEnd"/>
      <w:r w:rsidRPr="0079699D">
        <w:rPr>
          <w:rFonts w:cs="Arial"/>
        </w:rPr>
        <w:t>, tada u ponudi mora navesti podatke</w:t>
      </w:r>
      <w:r w:rsidR="00C019ED" w:rsidRPr="0079699D">
        <w:rPr>
          <w:rFonts w:cs="Arial"/>
        </w:rPr>
        <w:t xml:space="preserve"> o svim predloženim </w:t>
      </w:r>
      <w:proofErr w:type="spellStart"/>
      <w:r w:rsidR="00C019ED" w:rsidRPr="0079699D">
        <w:rPr>
          <w:rFonts w:cs="Arial"/>
        </w:rPr>
        <w:t>pod</w:t>
      </w:r>
      <w:r w:rsidR="007145A6" w:rsidRPr="0079699D">
        <w:rPr>
          <w:rFonts w:cs="Arial"/>
        </w:rPr>
        <w:t>ugovarateljima</w:t>
      </w:r>
      <w:proofErr w:type="spellEnd"/>
      <w:r w:rsidR="00C1606F" w:rsidRPr="0079699D">
        <w:rPr>
          <w:rFonts w:cs="Arial"/>
        </w:rPr>
        <w:t xml:space="preserve"> </w:t>
      </w:r>
      <w:r w:rsidR="00C019ED" w:rsidRPr="0079699D">
        <w:rPr>
          <w:rFonts w:cs="Arial"/>
        </w:rPr>
        <w:t xml:space="preserve">sukladno </w:t>
      </w:r>
      <w:r w:rsidR="007145A6" w:rsidRPr="0079699D">
        <w:rPr>
          <w:rFonts w:cs="Arial"/>
        </w:rPr>
        <w:t>o</w:t>
      </w:r>
      <w:r w:rsidR="00C019ED" w:rsidRPr="0079699D">
        <w:rPr>
          <w:rFonts w:cs="Arial"/>
        </w:rPr>
        <w:t xml:space="preserve">brascu o </w:t>
      </w:r>
      <w:proofErr w:type="spellStart"/>
      <w:r w:rsidR="00C019ED" w:rsidRPr="0079699D">
        <w:rPr>
          <w:rFonts w:cs="Arial"/>
        </w:rPr>
        <w:t>po</w:t>
      </w:r>
      <w:r w:rsidR="007145A6" w:rsidRPr="0079699D">
        <w:rPr>
          <w:rFonts w:cs="Arial"/>
        </w:rPr>
        <w:t>dugovaratelju</w:t>
      </w:r>
      <w:proofErr w:type="spellEnd"/>
      <w:r w:rsidRPr="0079699D">
        <w:rPr>
          <w:rFonts w:cs="Arial"/>
        </w:rPr>
        <w:t xml:space="preserve">. </w:t>
      </w:r>
    </w:p>
    <w:p w14:paraId="39FCF5CD" w14:textId="3A551379" w:rsidR="005410A6" w:rsidRPr="0079699D" w:rsidRDefault="00FB212D" w:rsidP="001B0DE3">
      <w:pPr>
        <w:pStyle w:val="2012TEXT"/>
        <w:ind w:left="0"/>
        <w:rPr>
          <w:bCs/>
        </w:rPr>
      </w:pPr>
      <w:r w:rsidRPr="0079699D">
        <w:rPr>
          <w:bCs/>
        </w:rPr>
        <w:t>P</w:t>
      </w:r>
      <w:r w:rsidR="005410A6" w:rsidRPr="0079699D">
        <w:rPr>
          <w:bCs/>
        </w:rPr>
        <w:t xml:space="preserve">ostojanje razloga isključenja utvrđuje se za svakog </w:t>
      </w:r>
      <w:proofErr w:type="spellStart"/>
      <w:r w:rsidR="007145A6" w:rsidRPr="0079699D">
        <w:rPr>
          <w:bCs/>
        </w:rPr>
        <w:t>podugovaratelja</w:t>
      </w:r>
      <w:proofErr w:type="spellEnd"/>
      <w:r w:rsidR="007145A6" w:rsidRPr="0079699D">
        <w:rPr>
          <w:bCs/>
        </w:rPr>
        <w:t xml:space="preserve"> </w:t>
      </w:r>
      <w:r w:rsidR="005410A6" w:rsidRPr="0079699D">
        <w:rPr>
          <w:bCs/>
        </w:rPr>
        <w:t>sukladno točk</w:t>
      </w:r>
      <w:r w:rsidR="007145A6" w:rsidRPr="0079699D">
        <w:rPr>
          <w:bCs/>
        </w:rPr>
        <w:t>i</w:t>
      </w:r>
      <w:r w:rsidR="005410A6" w:rsidRPr="0079699D">
        <w:rPr>
          <w:bCs/>
        </w:rPr>
        <w:t xml:space="preserve"> </w:t>
      </w:r>
      <w:r w:rsidR="00C019ED" w:rsidRPr="0079699D">
        <w:rPr>
          <w:bCs/>
        </w:rPr>
        <w:t>9.</w:t>
      </w:r>
      <w:r w:rsidR="005410A6" w:rsidRPr="0079699D">
        <w:rPr>
          <w:bCs/>
        </w:rPr>
        <w:t xml:space="preserve"> </w:t>
      </w:r>
      <w:r w:rsidR="007145A6" w:rsidRPr="0079699D">
        <w:rPr>
          <w:rFonts w:cs="Arial"/>
          <w:bCs/>
        </w:rPr>
        <w:t>ovog Poziva</w:t>
      </w:r>
      <w:r w:rsidR="005410A6" w:rsidRPr="0079699D">
        <w:rPr>
          <w:bCs/>
        </w:rPr>
        <w:t>.</w:t>
      </w:r>
    </w:p>
    <w:p w14:paraId="386E9509" w14:textId="03737A10" w:rsidR="005410A6" w:rsidRPr="0079699D" w:rsidRDefault="005410A6" w:rsidP="001B0DE3">
      <w:pPr>
        <w:pStyle w:val="2012TEXT"/>
        <w:ind w:left="0"/>
        <w:rPr>
          <w:rFonts w:cs="Arial"/>
        </w:rPr>
      </w:pPr>
      <w:r w:rsidRPr="0079699D">
        <w:rPr>
          <w:rFonts w:cs="Arial"/>
        </w:rPr>
        <w:t xml:space="preserve">Sudjelovanje </w:t>
      </w:r>
      <w:proofErr w:type="spellStart"/>
      <w:r w:rsidR="00E47C49" w:rsidRPr="0079699D">
        <w:rPr>
          <w:rFonts w:cs="Arial"/>
        </w:rPr>
        <w:t>podugovaratelja</w:t>
      </w:r>
      <w:proofErr w:type="spellEnd"/>
      <w:r w:rsidR="00E47C49" w:rsidRPr="0079699D">
        <w:rPr>
          <w:rFonts w:cs="Arial"/>
        </w:rPr>
        <w:t xml:space="preserve"> </w:t>
      </w:r>
      <w:r w:rsidRPr="0079699D">
        <w:rPr>
          <w:rFonts w:cs="Arial"/>
        </w:rPr>
        <w:t>ne utječe na odgovornost ponuditelja za izvršenje ugovora.</w:t>
      </w:r>
    </w:p>
    <w:p w14:paraId="055852C4" w14:textId="746B3EFF" w:rsidR="005410A6" w:rsidRPr="0079699D" w:rsidRDefault="005410A6" w:rsidP="001B0DE3">
      <w:pPr>
        <w:pStyle w:val="2012TEXT"/>
        <w:ind w:left="0"/>
        <w:rPr>
          <w:rFonts w:cs="Arial"/>
        </w:rPr>
      </w:pPr>
      <w:r w:rsidRPr="0079699D">
        <w:rPr>
          <w:rFonts w:cs="Arial"/>
        </w:rPr>
        <w:t xml:space="preserve">Obrazac o </w:t>
      </w:r>
      <w:proofErr w:type="spellStart"/>
      <w:r w:rsidR="00E47C49" w:rsidRPr="0079699D">
        <w:rPr>
          <w:rFonts w:cs="Arial"/>
        </w:rPr>
        <w:t>podugovaratelju</w:t>
      </w:r>
      <w:proofErr w:type="spellEnd"/>
      <w:r w:rsidR="00E47C49" w:rsidRPr="0079699D">
        <w:rPr>
          <w:rFonts w:cs="Arial"/>
        </w:rPr>
        <w:t xml:space="preserve"> </w:t>
      </w:r>
      <w:r w:rsidRPr="0079699D">
        <w:rPr>
          <w:rFonts w:cs="Arial"/>
        </w:rPr>
        <w:t xml:space="preserve">sastavni je dio </w:t>
      </w:r>
      <w:r w:rsidR="00E47C49" w:rsidRPr="0079699D">
        <w:rPr>
          <w:rFonts w:cs="Arial"/>
        </w:rPr>
        <w:t>ovog Poziva</w:t>
      </w:r>
      <w:r w:rsidRPr="0079699D">
        <w:rPr>
          <w:rFonts w:cs="Arial"/>
        </w:rPr>
        <w:t>.</w:t>
      </w:r>
    </w:p>
    <w:p w14:paraId="5A531C7F" w14:textId="218301D3" w:rsidR="00BF2C7B" w:rsidRPr="0079699D" w:rsidRDefault="003E79BE" w:rsidP="005806F4">
      <w:pPr>
        <w:pStyle w:val="2012Naslov2"/>
        <w:numPr>
          <w:ilvl w:val="0"/>
          <w:numId w:val="19"/>
        </w:numPr>
        <w:tabs>
          <w:tab w:val="left" w:pos="426"/>
        </w:tabs>
        <w:ind w:left="0" w:firstLine="0"/>
        <w:rPr>
          <w:rFonts w:cs="Arial"/>
          <w:color w:val="A6A6A6"/>
        </w:rPr>
      </w:pPr>
      <w:bookmarkStart w:id="52" w:name="_Toc80786074"/>
      <w:bookmarkEnd w:id="48"/>
      <w:r w:rsidRPr="0079699D">
        <w:rPr>
          <w:rFonts w:cs="Arial"/>
        </w:rPr>
        <w:t>JAMSTVEN</w:t>
      </w:r>
      <w:r w:rsidR="009F0DBD" w:rsidRPr="0079699D">
        <w:rPr>
          <w:rFonts w:cs="Arial"/>
        </w:rPr>
        <w:t>I</w:t>
      </w:r>
      <w:r w:rsidRPr="0079699D">
        <w:rPr>
          <w:rFonts w:cs="Arial"/>
        </w:rPr>
        <w:t xml:space="preserve"> ROK</w:t>
      </w:r>
      <w:bookmarkEnd w:id="52"/>
    </w:p>
    <w:p w14:paraId="417918EA" w14:textId="71D07C89" w:rsidR="00BF2C7B" w:rsidRPr="0079699D" w:rsidRDefault="00BF2C7B" w:rsidP="001B0DE3">
      <w:pPr>
        <w:pStyle w:val="2012TEXT"/>
        <w:ind w:left="0"/>
        <w:rPr>
          <w:rFonts w:cs="Arial"/>
        </w:rPr>
      </w:pPr>
      <w:r w:rsidRPr="0079699D">
        <w:rPr>
          <w:rFonts w:cs="Arial"/>
        </w:rPr>
        <w:t>Jamstveni rok</w:t>
      </w:r>
      <w:r w:rsidR="003E79BE" w:rsidRPr="0079699D">
        <w:rPr>
          <w:rFonts w:cs="Arial"/>
        </w:rPr>
        <w:t xml:space="preserve"> za uredno isporučen</w:t>
      </w:r>
      <w:r w:rsidR="00E514E9" w:rsidRPr="0079699D">
        <w:rPr>
          <w:rFonts w:cs="Arial"/>
        </w:rPr>
        <w:t>i</w:t>
      </w:r>
      <w:r w:rsidR="003E79BE" w:rsidRPr="0079699D">
        <w:rPr>
          <w:rFonts w:cs="Arial"/>
        </w:rPr>
        <w:t xml:space="preserve"> predmet nabave</w:t>
      </w:r>
      <w:r w:rsidR="00E45786" w:rsidRPr="0079699D">
        <w:rPr>
          <w:rFonts w:cs="Arial"/>
        </w:rPr>
        <w:t xml:space="preserve"> </w:t>
      </w:r>
      <w:r w:rsidR="006D08DB" w:rsidRPr="0079699D">
        <w:rPr>
          <w:rFonts w:cs="Arial"/>
        </w:rPr>
        <w:t xml:space="preserve">treba </w:t>
      </w:r>
      <w:r w:rsidR="005806F4" w:rsidRPr="0079699D">
        <w:rPr>
          <w:rFonts w:cs="Arial"/>
        </w:rPr>
        <w:t>biti u skladu s</w:t>
      </w:r>
      <w:r w:rsidR="00E45786" w:rsidRPr="0079699D">
        <w:rPr>
          <w:rFonts w:cs="Arial"/>
        </w:rPr>
        <w:t xml:space="preserve"> </w:t>
      </w:r>
      <w:r w:rsidR="005806F4" w:rsidRPr="0079699D">
        <w:rPr>
          <w:rFonts w:cs="Arial"/>
        </w:rPr>
        <w:t>jamstveni rokom određenim u Tehničkim specifikacijama</w:t>
      </w:r>
      <w:r w:rsidR="005806F4" w:rsidRPr="0079699D">
        <w:rPr>
          <w:rFonts w:cs="Arial"/>
          <w:color w:val="C00000"/>
        </w:rPr>
        <w:t xml:space="preserve"> </w:t>
      </w:r>
      <w:r w:rsidR="005806F4" w:rsidRPr="0079699D">
        <w:rPr>
          <w:rFonts w:cs="Arial"/>
        </w:rPr>
        <w:t xml:space="preserve">predmeta nabave iz </w:t>
      </w:r>
      <w:r w:rsidR="00151FA8" w:rsidRPr="0079699D">
        <w:rPr>
          <w:rFonts w:cs="Arial"/>
        </w:rPr>
        <w:t>Prilog</w:t>
      </w:r>
      <w:r w:rsidR="005806F4" w:rsidRPr="0079699D">
        <w:rPr>
          <w:rFonts w:cs="Arial"/>
        </w:rPr>
        <w:t xml:space="preserve"> 4</w:t>
      </w:r>
      <w:r w:rsidR="00E514E9" w:rsidRPr="0079699D">
        <w:rPr>
          <w:rFonts w:cs="Arial"/>
        </w:rPr>
        <w:t>, te u skladu s jamstvenim uvjetima proizvođača.</w:t>
      </w:r>
    </w:p>
    <w:p w14:paraId="5DBDAE9C" w14:textId="6F8661C4" w:rsidR="00BF2C7B" w:rsidRPr="00B46747" w:rsidRDefault="00BF2C7B" w:rsidP="001B0DE3">
      <w:pPr>
        <w:pStyle w:val="2012TEXT"/>
        <w:ind w:left="0"/>
        <w:rPr>
          <w:rFonts w:cs="Arial"/>
        </w:rPr>
      </w:pPr>
      <w:r w:rsidRPr="00B46747">
        <w:rPr>
          <w:rFonts w:cs="Arial"/>
        </w:rPr>
        <w:t xml:space="preserve">Odabrani ponuditelj se obvezuje prilikom </w:t>
      </w:r>
      <w:r w:rsidR="003E79BE" w:rsidRPr="00B46747">
        <w:rPr>
          <w:rFonts w:cs="Arial"/>
        </w:rPr>
        <w:t>isporuke predmeta nabave</w:t>
      </w:r>
      <w:r w:rsidRPr="00B46747">
        <w:rPr>
          <w:rFonts w:cs="Arial"/>
        </w:rPr>
        <w:t xml:space="preserve"> predati </w:t>
      </w:r>
      <w:r w:rsidR="006477F6" w:rsidRPr="00B46747">
        <w:rPr>
          <w:rFonts w:cs="Arial"/>
        </w:rPr>
        <w:t>Naručitelju ovjeren</w:t>
      </w:r>
      <w:r w:rsidRPr="00B46747">
        <w:rPr>
          <w:rFonts w:cs="Arial"/>
        </w:rPr>
        <w:t xml:space="preserve"> jamstven</w:t>
      </w:r>
      <w:r w:rsidR="00E562C6" w:rsidRPr="00B46747">
        <w:rPr>
          <w:rFonts w:cs="Arial"/>
        </w:rPr>
        <w:t>i</w:t>
      </w:r>
      <w:r w:rsidRPr="00B46747">
        <w:rPr>
          <w:rFonts w:cs="Arial"/>
        </w:rPr>
        <w:t xml:space="preserve"> list</w:t>
      </w:r>
      <w:r w:rsidR="00E562C6" w:rsidRPr="00B46747">
        <w:rPr>
          <w:rFonts w:cs="Arial"/>
        </w:rPr>
        <w:t xml:space="preserve"> (garanciju)</w:t>
      </w:r>
      <w:r w:rsidR="00A84BC8" w:rsidRPr="00B46747">
        <w:rPr>
          <w:rFonts w:cs="Arial"/>
        </w:rPr>
        <w:t xml:space="preserve"> s navodom o </w:t>
      </w:r>
      <w:r w:rsidR="00A84BC8" w:rsidRPr="00B46747">
        <w:rPr>
          <w:rFonts w:cs="Arial"/>
          <w:b/>
          <w:bCs/>
        </w:rPr>
        <w:t>ovlaštenom servisu</w:t>
      </w:r>
      <w:r w:rsidR="00A84BC8" w:rsidRPr="00B46747">
        <w:rPr>
          <w:rFonts w:cs="Arial"/>
        </w:rPr>
        <w:t xml:space="preserve"> za isporučeni stroj</w:t>
      </w:r>
      <w:r w:rsidRPr="00B46747">
        <w:rPr>
          <w:rFonts w:cs="Arial"/>
        </w:rPr>
        <w:t>.</w:t>
      </w:r>
    </w:p>
    <w:p w14:paraId="50E07C33" w14:textId="77777777" w:rsidR="005410A6" w:rsidRPr="0079699D" w:rsidRDefault="005410A6" w:rsidP="005806F4">
      <w:pPr>
        <w:pStyle w:val="2012Naslov2"/>
        <w:numPr>
          <w:ilvl w:val="0"/>
          <w:numId w:val="19"/>
        </w:numPr>
        <w:tabs>
          <w:tab w:val="left" w:pos="426"/>
        </w:tabs>
        <w:ind w:left="0" w:firstLine="0"/>
        <w:rPr>
          <w:rFonts w:cs="Arial"/>
        </w:rPr>
      </w:pPr>
      <w:bookmarkStart w:id="53" w:name="_Toc195601471"/>
      <w:bookmarkStart w:id="54" w:name="_Toc306260100"/>
      <w:bookmarkStart w:id="55" w:name="_Toc362196806"/>
      <w:bookmarkStart w:id="56" w:name="_Toc80786075"/>
      <w:r w:rsidRPr="0079699D">
        <w:rPr>
          <w:rFonts w:cs="Arial"/>
        </w:rPr>
        <w:lastRenderedPageBreak/>
        <w:t>ROK, NAČIN I UVJETI PLAĆANJA</w:t>
      </w:r>
      <w:bookmarkEnd w:id="53"/>
      <w:bookmarkEnd w:id="54"/>
      <w:bookmarkEnd w:id="55"/>
      <w:bookmarkEnd w:id="56"/>
    </w:p>
    <w:p w14:paraId="4F098F16" w14:textId="7C017DC7" w:rsidR="004574EF" w:rsidRPr="0079699D" w:rsidRDefault="004574EF" w:rsidP="00BB3629">
      <w:pPr>
        <w:pStyle w:val="2012TEXT"/>
        <w:spacing w:after="60"/>
        <w:ind w:left="0"/>
        <w:rPr>
          <w:rFonts w:cs="Arial"/>
        </w:rPr>
      </w:pPr>
      <w:r w:rsidRPr="0079699D">
        <w:rPr>
          <w:rFonts w:cs="Arial"/>
        </w:rPr>
        <w:t>Plaćanje predmet</w:t>
      </w:r>
      <w:r w:rsidR="00BB3629" w:rsidRPr="0079699D">
        <w:rPr>
          <w:rFonts w:cs="Arial"/>
        </w:rPr>
        <w:t>a</w:t>
      </w:r>
      <w:r w:rsidRPr="0079699D">
        <w:rPr>
          <w:rFonts w:cs="Arial"/>
        </w:rPr>
        <w:t xml:space="preserve"> nabave</w:t>
      </w:r>
      <w:r w:rsidR="00696455" w:rsidRPr="0079699D">
        <w:rPr>
          <w:rFonts w:cs="Arial"/>
        </w:rPr>
        <w:t xml:space="preserve"> </w:t>
      </w:r>
      <w:r w:rsidRPr="0079699D">
        <w:rPr>
          <w:rFonts w:cs="Arial"/>
        </w:rPr>
        <w:t>se izvršava na temelju valjanog računa odabranog ponuditelja</w:t>
      </w:r>
      <w:r w:rsidR="00BB3629" w:rsidRPr="0079699D">
        <w:rPr>
          <w:rFonts w:cs="Arial"/>
        </w:rPr>
        <w:t>, sukladno</w:t>
      </w:r>
      <w:r w:rsidR="00531346" w:rsidRPr="0079699D">
        <w:rPr>
          <w:rFonts w:cs="Arial"/>
        </w:rPr>
        <w:t xml:space="preserve"> cijenama iz</w:t>
      </w:r>
      <w:r w:rsidR="00BB3629" w:rsidRPr="0079699D">
        <w:rPr>
          <w:rFonts w:cs="Arial"/>
        </w:rPr>
        <w:t xml:space="preserve"> ponudbeno</w:t>
      </w:r>
      <w:r w:rsidR="00531346" w:rsidRPr="0079699D">
        <w:rPr>
          <w:rFonts w:cs="Arial"/>
        </w:rPr>
        <w:t>g</w:t>
      </w:r>
      <w:r w:rsidR="00BB3629" w:rsidRPr="0079699D">
        <w:rPr>
          <w:rFonts w:cs="Arial"/>
        </w:rPr>
        <w:t xml:space="preserve"> Troškovnik</w:t>
      </w:r>
      <w:r w:rsidR="00531346" w:rsidRPr="0079699D">
        <w:rPr>
          <w:rFonts w:cs="Arial"/>
        </w:rPr>
        <w:t>a</w:t>
      </w:r>
      <w:r w:rsidRPr="0079699D">
        <w:rPr>
          <w:rFonts w:cs="Arial"/>
        </w:rPr>
        <w:t>,</w:t>
      </w:r>
      <w:r w:rsidR="00BB3629" w:rsidRPr="0079699D">
        <w:rPr>
          <w:rFonts w:cs="Arial"/>
        </w:rPr>
        <w:t xml:space="preserve"> a</w:t>
      </w:r>
      <w:r w:rsidRPr="0079699D">
        <w:rPr>
          <w:rFonts w:cs="Arial"/>
        </w:rPr>
        <w:t xml:space="preserve"> </w:t>
      </w:r>
      <w:r w:rsidR="00BB3629" w:rsidRPr="0079699D">
        <w:rPr>
          <w:rFonts w:cs="Arial"/>
        </w:rPr>
        <w:t>prema</w:t>
      </w:r>
      <w:r w:rsidRPr="0079699D">
        <w:rPr>
          <w:rFonts w:cs="Arial"/>
        </w:rPr>
        <w:t xml:space="preserve"> sljedećim rokovima:</w:t>
      </w:r>
    </w:p>
    <w:p w14:paraId="3CC321AC" w14:textId="52B5E38F" w:rsidR="004574EF" w:rsidRPr="00B46747" w:rsidRDefault="00070F02" w:rsidP="00070F02">
      <w:pPr>
        <w:pStyle w:val="2012TEXT"/>
        <w:tabs>
          <w:tab w:val="left" w:pos="284"/>
        </w:tabs>
        <w:spacing w:after="60"/>
        <w:ind w:left="0"/>
        <w:rPr>
          <w:rFonts w:cs="Arial"/>
        </w:rPr>
      </w:pPr>
      <w:r w:rsidRPr="00B46747">
        <w:rPr>
          <w:rFonts w:cs="Arial"/>
        </w:rPr>
        <w:t>–</w:t>
      </w:r>
      <w:r w:rsidR="00BB3629" w:rsidRPr="00B46747">
        <w:rPr>
          <w:rFonts w:cs="Arial"/>
        </w:rPr>
        <w:tab/>
        <w:t>15</w:t>
      </w:r>
      <w:r w:rsidR="004574EF" w:rsidRPr="00B46747">
        <w:rPr>
          <w:rFonts w:cs="Arial"/>
        </w:rPr>
        <w:t xml:space="preserve">% iznosa u roku </w:t>
      </w:r>
      <w:r w:rsidR="00884393" w:rsidRPr="00B46747">
        <w:rPr>
          <w:rFonts w:cs="Arial"/>
        </w:rPr>
        <w:t xml:space="preserve">7 dana </w:t>
      </w:r>
      <w:r w:rsidR="004574EF" w:rsidRPr="00B46747">
        <w:rPr>
          <w:rFonts w:cs="Arial"/>
        </w:rPr>
        <w:t xml:space="preserve">od </w:t>
      </w:r>
      <w:r w:rsidR="00A25FE1" w:rsidRPr="00B46747">
        <w:rPr>
          <w:rFonts w:cs="Arial"/>
        </w:rPr>
        <w:t xml:space="preserve">dana </w:t>
      </w:r>
      <w:r w:rsidR="004574EF" w:rsidRPr="00B46747">
        <w:rPr>
          <w:rFonts w:cs="Arial"/>
        </w:rPr>
        <w:t>sklapanja ugovora</w:t>
      </w:r>
      <w:r w:rsidR="00BB3629" w:rsidRPr="00B46747">
        <w:rPr>
          <w:rFonts w:cs="Arial"/>
        </w:rPr>
        <w:t xml:space="preserve"> o nabavi</w:t>
      </w:r>
      <w:r w:rsidR="004574EF" w:rsidRPr="00B46747">
        <w:rPr>
          <w:rFonts w:cs="Arial"/>
        </w:rPr>
        <w:t>,</w:t>
      </w:r>
    </w:p>
    <w:p w14:paraId="24EFA5CB" w14:textId="26C53812" w:rsidR="004574EF" w:rsidRPr="00B46747" w:rsidRDefault="00070F02" w:rsidP="00070F02">
      <w:pPr>
        <w:pStyle w:val="2012TEXT"/>
        <w:tabs>
          <w:tab w:val="left" w:pos="284"/>
        </w:tabs>
        <w:spacing w:after="60"/>
        <w:ind w:left="0"/>
        <w:rPr>
          <w:rFonts w:cs="Arial"/>
        </w:rPr>
      </w:pPr>
      <w:r w:rsidRPr="00B46747">
        <w:rPr>
          <w:rFonts w:cs="Arial"/>
        </w:rPr>
        <w:t>–</w:t>
      </w:r>
      <w:r w:rsidR="00BB3629" w:rsidRPr="00B46747">
        <w:rPr>
          <w:rFonts w:cs="Arial"/>
        </w:rPr>
        <w:tab/>
        <w:t>75</w:t>
      </w:r>
      <w:r w:rsidR="004574EF" w:rsidRPr="00B46747">
        <w:rPr>
          <w:rFonts w:cs="Arial"/>
        </w:rPr>
        <w:t xml:space="preserve">% iznosa </w:t>
      </w:r>
      <w:r w:rsidR="00E6584C" w:rsidRPr="00B46747">
        <w:rPr>
          <w:rFonts w:cs="Arial"/>
        </w:rPr>
        <w:t xml:space="preserve">u roku </w:t>
      </w:r>
      <w:r w:rsidR="00884393" w:rsidRPr="00B46747">
        <w:rPr>
          <w:rFonts w:cs="Arial"/>
        </w:rPr>
        <w:t xml:space="preserve">3 dana </w:t>
      </w:r>
      <w:r w:rsidR="00E6584C" w:rsidRPr="00B46747">
        <w:rPr>
          <w:rFonts w:cs="Arial"/>
        </w:rPr>
        <w:t xml:space="preserve">od pripreme predmeta nabave za </w:t>
      </w:r>
      <w:r w:rsidR="00FE2BD5" w:rsidRPr="00B46747">
        <w:rPr>
          <w:rFonts w:cs="Arial"/>
        </w:rPr>
        <w:t>isporuku</w:t>
      </w:r>
      <w:r w:rsidR="009F0DBD" w:rsidRPr="00B46747">
        <w:rPr>
          <w:rFonts w:cs="Arial"/>
        </w:rPr>
        <w:t xml:space="preserve"> (</w:t>
      </w:r>
      <w:r w:rsidR="00BB3629" w:rsidRPr="00B46747">
        <w:rPr>
          <w:rFonts w:cs="Arial"/>
        </w:rPr>
        <w:t xml:space="preserve">temeljem pisane </w:t>
      </w:r>
      <w:r w:rsidR="009F0DBD" w:rsidRPr="00B46747">
        <w:rPr>
          <w:rFonts w:cs="Arial"/>
        </w:rPr>
        <w:t>obavijest</w:t>
      </w:r>
      <w:r w:rsidR="00BB3629" w:rsidRPr="00B46747">
        <w:rPr>
          <w:rFonts w:cs="Arial"/>
        </w:rPr>
        <w:t xml:space="preserve">i </w:t>
      </w:r>
      <w:r w:rsidR="00BB3629" w:rsidRPr="00B46747">
        <w:rPr>
          <w:rFonts w:cs="Arial"/>
        </w:rPr>
        <w:tab/>
        <w:t>odabranog ponuditelja</w:t>
      </w:r>
      <w:r w:rsidR="009F0DBD" w:rsidRPr="00B46747">
        <w:rPr>
          <w:rFonts w:cs="Arial"/>
        </w:rPr>
        <w:t xml:space="preserve"> da je </w:t>
      </w:r>
      <w:r w:rsidR="00BB3629" w:rsidRPr="00B46747">
        <w:rPr>
          <w:rFonts w:cs="Arial"/>
        </w:rPr>
        <w:t>predmet nabave/stroj</w:t>
      </w:r>
      <w:r w:rsidR="009F0DBD" w:rsidRPr="00B46747">
        <w:rPr>
          <w:rFonts w:cs="Arial"/>
        </w:rPr>
        <w:t xml:space="preserve"> spreman za isporuku)</w:t>
      </w:r>
      <w:r w:rsidR="004574EF" w:rsidRPr="00B46747">
        <w:rPr>
          <w:rFonts w:cs="Arial"/>
        </w:rPr>
        <w:t>,</w:t>
      </w:r>
    </w:p>
    <w:p w14:paraId="18B81C37" w14:textId="0D815F8A" w:rsidR="004574EF" w:rsidRPr="00B46747" w:rsidRDefault="00070F02" w:rsidP="00070F02">
      <w:pPr>
        <w:pStyle w:val="2012TEXT"/>
        <w:tabs>
          <w:tab w:val="left" w:pos="284"/>
        </w:tabs>
        <w:ind w:left="0"/>
        <w:rPr>
          <w:rFonts w:cs="Arial"/>
        </w:rPr>
      </w:pPr>
      <w:r w:rsidRPr="00B46747">
        <w:rPr>
          <w:rFonts w:cs="Arial"/>
        </w:rPr>
        <w:t>–</w:t>
      </w:r>
      <w:r w:rsidR="00BB3629" w:rsidRPr="00B46747">
        <w:rPr>
          <w:rFonts w:cs="Arial"/>
        </w:rPr>
        <w:tab/>
        <w:t>1</w:t>
      </w:r>
      <w:r w:rsidR="00693B9D" w:rsidRPr="00B46747">
        <w:rPr>
          <w:rFonts w:cs="Arial"/>
          <w:spacing w:val="-2"/>
        </w:rPr>
        <w:t>0</w:t>
      </w:r>
      <w:r w:rsidR="004574EF" w:rsidRPr="00B46747">
        <w:rPr>
          <w:rFonts w:cs="Arial"/>
          <w:spacing w:val="-2"/>
        </w:rPr>
        <w:t>%</w:t>
      </w:r>
      <w:r w:rsidR="00FE641B" w:rsidRPr="00B46747">
        <w:rPr>
          <w:rFonts w:cs="Arial"/>
          <w:spacing w:val="-2"/>
        </w:rPr>
        <w:t xml:space="preserve"> </w:t>
      </w:r>
      <w:r w:rsidR="004574EF" w:rsidRPr="00B46747">
        <w:rPr>
          <w:rFonts w:cs="Arial"/>
          <w:spacing w:val="-2"/>
        </w:rPr>
        <w:t>iznosa u roku 30</w:t>
      </w:r>
      <w:r w:rsidR="00B52906" w:rsidRPr="00B46747">
        <w:rPr>
          <w:rFonts w:cs="Arial"/>
          <w:spacing w:val="-2"/>
        </w:rPr>
        <w:t xml:space="preserve"> </w:t>
      </w:r>
      <w:r w:rsidR="004574EF" w:rsidRPr="00B46747">
        <w:rPr>
          <w:rFonts w:cs="Arial"/>
          <w:spacing w:val="-2"/>
        </w:rPr>
        <w:t xml:space="preserve">dana od dana </w:t>
      </w:r>
      <w:r w:rsidR="00B4211F" w:rsidRPr="00B46747">
        <w:rPr>
          <w:rFonts w:cs="Arial"/>
          <w:spacing w:val="-2"/>
        </w:rPr>
        <w:t>uredne primopredaje predmeta nabave potvrđene</w:t>
      </w:r>
      <w:r w:rsidR="00BB3629" w:rsidRPr="00B46747">
        <w:rPr>
          <w:spacing w:val="-2"/>
        </w:rPr>
        <w:t xml:space="preserve"> </w:t>
      </w:r>
      <w:r w:rsidR="00B4211F" w:rsidRPr="00B46747">
        <w:rPr>
          <w:rFonts w:cs="Arial"/>
          <w:spacing w:val="-2"/>
        </w:rPr>
        <w:t>odgovarajućim</w:t>
      </w:r>
      <w:r w:rsidR="00B4211F" w:rsidRPr="00B46747">
        <w:rPr>
          <w:rFonts w:cs="Arial"/>
        </w:rPr>
        <w:t xml:space="preserve"> </w:t>
      </w:r>
      <w:r w:rsidR="00BB3629" w:rsidRPr="00B46747">
        <w:rPr>
          <w:rFonts w:cs="Arial"/>
        </w:rPr>
        <w:tab/>
        <w:t>Z</w:t>
      </w:r>
      <w:r w:rsidR="00B4211F" w:rsidRPr="00B46747">
        <w:rPr>
          <w:rFonts w:cs="Arial"/>
        </w:rPr>
        <w:t>apisnikom o primopredaji</w:t>
      </w:r>
      <w:r w:rsidR="00BB3629" w:rsidRPr="00B46747">
        <w:rPr>
          <w:rFonts w:cs="Arial"/>
        </w:rPr>
        <w:t>.</w:t>
      </w:r>
    </w:p>
    <w:p w14:paraId="136372E7" w14:textId="393AD394" w:rsidR="00054296" w:rsidRPr="0079699D" w:rsidRDefault="00054296" w:rsidP="00BB3629">
      <w:pPr>
        <w:pStyle w:val="2012TEXT"/>
        <w:tabs>
          <w:tab w:val="left" w:pos="140"/>
        </w:tabs>
        <w:ind w:left="0"/>
        <w:rPr>
          <w:rFonts w:cs="Arial"/>
        </w:rPr>
      </w:pPr>
      <w:r w:rsidRPr="0079699D">
        <w:rPr>
          <w:rFonts w:cs="Arial"/>
        </w:rPr>
        <w:t>Račun se dostavlja na plaćanje na adresu Naručitelja, s naznakom naziva ugovora</w:t>
      </w:r>
      <w:r w:rsidR="00C83801" w:rsidRPr="0079699D">
        <w:rPr>
          <w:rFonts w:cs="Arial"/>
        </w:rPr>
        <w:t xml:space="preserve"> o nabavi</w:t>
      </w:r>
      <w:r w:rsidRPr="0079699D">
        <w:rPr>
          <w:rFonts w:cs="Arial"/>
        </w:rPr>
        <w:t>.</w:t>
      </w:r>
    </w:p>
    <w:p w14:paraId="391F3528" w14:textId="77777777" w:rsidR="005410A6" w:rsidRPr="0079699D" w:rsidRDefault="005410A6" w:rsidP="00C83801">
      <w:pPr>
        <w:pStyle w:val="2012Naslov2"/>
        <w:numPr>
          <w:ilvl w:val="0"/>
          <w:numId w:val="19"/>
        </w:numPr>
        <w:tabs>
          <w:tab w:val="left" w:pos="426"/>
        </w:tabs>
        <w:ind w:left="0" w:firstLine="0"/>
        <w:rPr>
          <w:rFonts w:cs="Arial"/>
        </w:rPr>
      </w:pPr>
      <w:bookmarkStart w:id="57" w:name="_Toc195601475"/>
      <w:bookmarkStart w:id="58" w:name="_Toc306260109"/>
      <w:bookmarkStart w:id="59" w:name="_Toc362196807"/>
      <w:bookmarkStart w:id="60" w:name="_Toc80786076"/>
      <w:r w:rsidRPr="0079699D">
        <w:rPr>
          <w:rFonts w:cs="Arial"/>
        </w:rPr>
        <w:t>DATUM, VRIJEME I MJESTO DOSTAVE I OTVARANJA PONUDA</w:t>
      </w:r>
      <w:bookmarkEnd w:id="57"/>
      <w:bookmarkEnd w:id="58"/>
      <w:bookmarkEnd w:id="59"/>
      <w:bookmarkEnd w:id="60"/>
    </w:p>
    <w:p w14:paraId="7D471745" w14:textId="77777777" w:rsidR="005410A6" w:rsidRPr="0079699D" w:rsidRDefault="00C02605" w:rsidP="001B0DE3">
      <w:pPr>
        <w:pStyle w:val="2012TEXT"/>
        <w:ind w:left="0"/>
        <w:rPr>
          <w:rFonts w:cs="Arial"/>
        </w:rPr>
      </w:pPr>
      <w:r w:rsidRPr="0079699D">
        <w:rPr>
          <w:rFonts w:cs="Arial"/>
        </w:rPr>
        <w:t>Ponuditelji svoje ponude</w:t>
      </w:r>
      <w:r w:rsidR="005410A6" w:rsidRPr="0079699D">
        <w:rPr>
          <w:rFonts w:cs="Arial"/>
        </w:rPr>
        <w:t xml:space="preserve"> dostavlja</w:t>
      </w:r>
      <w:r w:rsidRPr="0079699D">
        <w:rPr>
          <w:rFonts w:cs="Arial"/>
        </w:rPr>
        <w:t xml:space="preserve">ju </w:t>
      </w:r>
      <w:r w:rsidR="005410A6" w:rsidRPr="0079699D">
        <w:rPr>
          <w:rFonts w:cs="Arial"/>
        </w:rPr>
        <w:t>u roku za dostavu ponuda.</w:t>
      </w:r>
    </w:p>
    <w:p w14:paraId="2B54A6CE" w14:textId="7020CFBE" w:rsidR="005410A6" w:rsidRPr="0079699D" w:rsidRDefault="005410A6" w:rsidP="001B0DE3">
      <w:pPr>
        <w:pStyle w:val="2012TEXT"/>
        <w:ind w:left="0"/>
        <w:rPr>
          <w:rFonts w:cs="Arial"/>
          <w:color w:val="FF0000"/>
        </w:rPr>
      </w:pPr>
      <w:r w:rsidRPr="0079699D">
        <w:rPr>
          <w:rFonts w:cs="Arial"/>
        </w:rPr>
        <w:t xml:space="preserve">Rok dostave ponude </w:t>
      </w:r>
      <w:r w:rsidRPr="004B1BA1">
        <w:rPr>
          <w:rFonts w:cs="Arial"/>
        </w:rPr>
        <w:t xml:space="preserve">je </w:t>
      </w:r>
      <w:r w:rsidR="004B1BA1" w:rsidRPr="004B1BA1">
        <w:rPr>
          <w:rFonts w:cs="Arial"/>
          <w:b/>
        </w:rPr>
        <w:t>03</w:t>
      </w:r>
      <w:r w:rsidRPr="004B1BA1">
        <w:rPr>
          <w:rFonts w:cs="Arial"/>
          <w:b/>
        </w:rPr>
        <w:t>.</w:t>
      </w:r>
      <w:r w:rsidR="004B1BA1" w:rsidRPr="004B1BA1">
        <w:rPr>
          <w:rFonts w:cs="Arial"/>
          <w:b/>
        </w:rPr>
        <w:t>09</w:t>
      </w:r>
      <w:r w:rsidRPr="004B1BA1">
        <w:rPr>
          <w:rFonts w:cs="Arial"/>
          <w:b/>
        </w:rPr>
        <w:t>.20</w:t>
      </w:r>
      <w:r w:rsidR="0048771B" w:rsidRPr="004B1BA1">
        <w:rPr>
          <w:rFonts w:cs="Arial"/>
          <w:b/>
        </w:rPr>
        <w:t>21</w:t>
      </w:r>
      <w:r w:rsidRPr="004B1BA1">
        <w:rPr>
          <w:rFonts w:cs="Arial"/>
          <w:b/>
        </w:rPr>
        <w:t>.</w:t>
      </w:r>
      <w:r w:rsidRPr="0079699D">
        <w:rPr>
          <w:rFonts w:cs="Arial"/>
        </w:rPr>
        <w:t xml:space="preserve"> godine do</w:t>
      </w:r>
      <w:r w:rsidR="004B1BA1">
        <w:rPr>
          <w:rFonts w:cs="Arial"/>
        </w:rPr>
        <w:t xml:space="preserve"> </w:t>
      </w:r>
      <w:r w:rsidR="004B1BA1" w:rsidRPr="004B1BA1">
        <w:rPr>
          <w:rFonts w:cs="Arial"/>
          <w:b/>
          <w:bCs/>
        </w:rPr>
        <w:t>14</w:t>
      </w:r>
      <w:r w:rsidRPr="004B1BA1">
        <w:rPr>
          <w:rFonts w:cs="Arial"/>
          <w:b/>
          <w:bCs/>
        </w:rPr>
        <w:t>:00</w:t>
      </w:r>
      <w:r w:rsidRPr="0079699D">
        <w:rPr>
          <w:rFonts w:cs="Arial"/>
        </w:rPr>
        <w:t xml:space="preserve"> sati,</w:t>
      </w:r>
      <w:r w:rsidR="009B2CF2" w:rsidRPr="0079699D">
        <w:rPr>
          <w:rFonts w:cs="Arial"/>
          <w:color w:val="FF0000"/>
        </w:rPr>
        <w:t xml:space="preserve"> </w:t>
      </w:r>
      <w:r w:rsidRPr="0079699D">
        <w:rPr>
          <w:rFonts w:cs="Arial"/>
        </w:rPr>
        <w:t>osobno ili poštom, na adresu</w:t>
      </w:r>
      <w:r w:rsidR="006477F6" w:rsidRPr="0079699D">
        <w:rPr>
          <w:rFonts w:cs="Arial"/>
        </w:rPr>
        <w:t xml:space="preserve"> </w:t>
      </w:r>
      <w:r w:rsidRPr="0079699D">
        <w:rPr>
          <w:rFonts w:cs="Arial"/>
        </w:rPr>
        <w:t>Naručitelja:</w:t>
      </w:r>
    </w:p>
    <w:p w14:paraId="699006AC" w14:textId="74D042A8" w:rsidR="005410A6" w:rsidRPr="0079699D" w:rsidRDefault="008D73B3" w:rsidP="008D73B3">
      <w:pPr>
        <w:pStyle w:val="2012TEXT"/>
        <w:keepNext/>
        <w:keepLines/>
        <w:widowControl w:val="0"/>
        <w:tabs>
          <w:tab w:val="left" w:pos="142"/>
        </w:tabs>
        <w:spacing w:after="0"/>
        <w:ind w:left="0"/>
        <w:rPr>
          <w:b/>
        </w:rPr>
      </w:pPr>
      <w:r w:rsidRPr="0079699D">
        <w:rPr>
          <w:rFonts w:cs="Arial"/>
          <w:b/>
        </w:rPr>
        <w:tab/>
      </w:r>
      <w:r w:rsidR="00C83801" w:rsidRPr="0079699D">
        <w:rPr>
          <w:rFonts w:cs="Arial"/>
          <w:b/>
        </w:rPr>
        <w:t xml:space="preserve">DEKOP PLUS </w:t>
      </w:r>
      <w:r w:rsidR="00C02605" w:rsidRPr="0079699D">
        <w:rPr>
          <w:rFonts w:cs="Arial"/>
          <w:b/>
        </w:rPr>
        <w:t>d.o.o.</w:t>
      </w:r>
    </w:p>
    <w:p w14:paraId="68EA83B4" w14:textId="0326582E" w:rsidR="005410A6" w:rsidRPr="00B46747" w:rsidRDefault="008D73B3" w:rsidP="008D73B3">
      <w:pPr>
        <w:pStyle w:val="2012TEXT"/>
        <w:keepLines/>
        <w:widowControl w:val="0"/>
        <w:tabs>
          <w:tab w:val="left" w:pos="142"/>
        </w:tabs>
        <w:spacing w:after="0"/>
        <w:ind w:left="0"/>
        <w:rPr>
          <w:b/>
        </w:rPr>
      </w:pPr>
      <w:r w:rsidRPr="00B46747">
        <w:rPr>
          <w:b/>
        </w:rPr>
        <w:tab/>
      </w:r>
      <w:r w:rsidR="00C83801" w:rsidRPr="00B46747">
        <w:rPr>
          <w:b/>
        </w:rPr>
        <w:t>Poslovna zona Labinci 26</w:t>
      </w:r>
    </w:p>
    <w:p w14:paraId="07CB84FC" w14:textId="6D47AA9C" w:rsidR="00C351C9" w:rsidRPr="00B46747" w:rsidRDefault="008D73B3" w:rsidP="008D73B3">
      <w:pPr>
        <w:pStyle w:val="2012TEXT"/>
        <w:keepLines/>
        <w:widowControl w:val="0"/>
        <w:tabs>
          <w:tab w:val="left" w:pos="142"/>
        </w:tabs>
        <w:spacing w:after="0"/>
        <w:ind w:left="0"/>
        <w:rPr>
          <w:b/>
        </w:rPr>
      </w:pPr>
      <w:r w:rsidRPr="00B46747">
        <w:rPr>
          <w:b/>
        </w:rPr>
        <w:tab/>
      </w:r>
      <w:r w:rsidR="00C83801" w:rsidRPr="00B46747">
        <w:rPr>
          <w:b/>
        </w:rPr>
        <w:t xml:space="preserve">52464 </w:t>
      </w:r>
      <w:proofErr w:type="spellStart"/>
      <w:r w:rsidR="00C83801" w:rsidRPr="00B46747">
        <w:rPr>
          <w:b/>
        </w:rPr>
        <w:t>Kaštelir</w:t>
      </w:r>
      <w:proofErr w:type="spellEnd"/>
      <w:r w:rsidR="00C83801" w:rsidRPr="00B46747">
        <w:rPr>
          <w:b/>
        </w:rPr>
        <w:t xml:space="preserve"> (</w:t>
      </w:r>
      <w:proofErr w:type="spellStart"/>
      <w:r w:rsidR="00C83801" w:rsidRPr="00B46747">
        <w:rPr>
          <w:b/>
        </w:rPr>
        <w:t>Castelliere</w:t>
      </w:r>
      <w:proofErr w:type="spellEnd"/>
      <w:r w:rsidR="00C83801" w:rsidRPr="00B46747">
        <w:rPr>
          <w:b/>
        </w:rPr>
        <w:t>)</w:t>
      </w:r>
    </w:p>
    <w:p w14:paraId="25B95CF0" w14:textId="009D71C0" w:rsidR="0089227E" w:rsidRPr="0079699D" w:rsidRDefault="008D73B3" w:rsidP="008D73B3">
      <w:pPr>
        <w:pStyle w:val="2012TEXT"/>
        <w:keepLines/>
        <w:widowControl w:val="0"/>
        <w:tabs>
          <w:tab w:val="left" w:pos="142"/>
        </w:tabs>
        <w:ind w:left="0"/>
        <w:rPr>
          <w:b/>
        </w:rPr>
      </w:pPr>
      <w:r w:rsidRPr="0079699D">
        <w:rPr>
          <w:b/>
        </w:rPr>
        <w:tab/>
      </w:r>
      <w:r w:rsidR="006323A7" w:rsidRPr="0079699D">
        <w:rPr>
          <w:b/>
        </w:rPr>
        <w:t xml:space="preserve">Republika </w:t>
      </w:r>
      <w:r w:rsidR="0089227E" w:rsidRPr="0079699D">
        <w:rPr>
          <w:b/>
        </w:rPr>
        <w:t>Hrvatska</w:t>
      </w:r>
    </w:p>
    <w:p w14:paraId="532F2F2A" w14:textId="77777777" w:rsidR="005410A6" w:rsidRPr="0079699D" w:rsidRDefault="005410A6" w:rsidP="001B0DE3">
      <w:pPr>
        <w:pStyle w:val="2012TEXT"/>
        <w:keepNext/>
        <w:widowControl w:val="0"/>
        <w:ind w:left="0"/>
        <w:rPr>
          <w:rFonts w:cs="Arial"/>
        </w:rPr>
      </w:pPr>
      <w:r w:rsidRPr="0079699D">
        <w:rPr>
          <w:rFonts w:cs="Arial"/>
        </w:rPr>
        <w:t xml:space="preserve">u zatvorenoj omotnici na kojoj </w:t>
      </w:r>
      <w:r w:rsidR="00C351C9" w:rsidRPr="0079699D">
        <w:rPr>
          <w:rFonts w:cs="Arial"/>
        </w:rPr>
        <w:t>treba</w:t>
      </w:r>
      <w:r w:rsidR="006477F6" w:rsidRPr="0079699D">
        <w:rPr>
          <w:rFonts w:cs="Arial"/>
        </w:rPr>
        <w:t xml:space="preserve"> </w:t>
      </w:r>
      <w:r w:rsidRPr="0079699D">
        <w:rPr>
          <w:rFonts w:cs="Arial"/>
        </w:rPr>
        <w:t xml:space="preserve">na </w:t>
      </w:r>
      <w:r w:rsidRPr="0079699D">
        <w:rPr>
          <w:rFonts w:cs="Arial"/>
          <w:u w:val="single"/>
        </w:rPr>
        <w:t>adresnoj strani</w:t>
      </w:r>
      <w:r w:rsidRPr="0079699D">
        <w:rPr>
          <w:rFonts w:cs="Arial"/>
        </w:rPr>
        <w:t xml:space="preserve"> biti naznačeno:</w:t>
      </w:r>
    </w:p>
    <w:p w14:paraId="54313F24" w14:textId="25F301C7" w:rsidR="005410A6" w:rsidRPr="0079699D" w:rsidRDefault="005410A6" w:rsidP="008D73B3">
      <w:pPr>
        <w:pStyle w:val="StyleTEXTAfter2pt"/>
        <w:keepNext/>
        <w:keepLines/>
        <w:widowControl w:val="0"/>
        <w:tabs>
          <w:tab w:val="left" w:pos="142"/>
        </w:tabs>
        <w:spacing w:after="0"/>
        <w:outlineLvl w:val="0"/>
        <w:rPr>
          <w:rFonts w:cs="Arial"/>
          <w:b/>
          <w:lang w:val="hr-HR"/>
        </w:rPr>
      </w:pPr>
      <w:r w:rsidRPr="0079699D">
        <w:rPr>
          <w:rFonts w:cs="Arial"/>
          <w:b/>
        </w:rPr>
        <w:tab/>
      </w:r>
      <w:r w:rsidRPr="0079699D">
        <w:rPr>
          <w:rFonts w:cs="Arial"/>
        </w:rPr>
        <w:t>"</w:t>
      </w:r>
      <w:r w:rsidRPr="0079699D">
        <w:rPr>
          <w:rFonts w:cs="Arial"/>
          <w:b/>
        </w:rPr>
        <w:t xml:space="preserve">Evidencijski br. nabave: </w:t>
      </w:r>
      <w:r w:rsidR="00151FA8" w:rsidRPr="00B46747">
        <w:rPr>
          <w:rFonts w:cs="Arial"/>
          <w:b/>
        </w:rPr>
        <w:t>01-2021</w:t>
      </w:r>
    </w:p>
    <w:p w14:paraId="00501C9A" w14:textId="6F874B25" w:rsidR="005410A6" w:rsidRPr="0079699D" w:rsidRDefault="00187A62" w:rsidP="00187A62">
      <w:pPr>
        <w:pStyle w:val="StyleTEXTAfter2pt"/>
        <w:keepLines/>
        <w:widowControl w:val="0"/>
        <w:tabs>
          <w:tab w:val="left" w:pos="142"/>
        </w:tabs>
        <w:spacing w:after="80"/>
        <w:rPr>
          <w:rFonts w:cs="Arial"/>
          <w:b/>
          <w:lang w:val="hr-HR"/>
        </w:rPr>
      </w:pPr>
      <w:r w:rsidRPr="0079699D">
        <w:rPr>
          <w:rFonts w:cs="Arial"/>
          <w:b/>
          <w:spacing w:val="-4"/>
          <w:lang w:val="hr-HR"/>
        </w:rPr>
        <w:tab/>
      </w:r>
      <w:r w:rsidR="002736AD" w:rsidRPr="0079699D">
        <w:rPr>
          <w:rFonts w:cs="Arial"/>
          <w:b/>
          <w:spacing w:val="-4"/>
          <w:lang w:val="hr-HR"/>
        </w:rPr>
        <w:t>PONUDA</w:t>
      </w:r>
      <w:r w:rsidR="004B68BD">
        <w:rPr>
          <w:rFonts w:cs="Arial"/>
          <w:b/>
          <w:spacing w:val="-4"/>
          <w:lang w:val="hr-HR"/>
        </w:rPr>
        <w:t xml:space="preserve"> ZA</w:t>
      </w:r>
      <w:r w:rsidR="005410A6" w:rsidRPr="0079699D">
        <w:rPr>
          <w:rFonts w:cs="Arial"/>
          <w:b/>
          <w:spacing w:val="-4"/>
          <w:lang w:val="hr-HR"/>
        </w:rPr>
        <w:t xml:space="preserve"> </w:t>
      </w:r>
      <w:r w:rsidR="004B68BD" w:rsidRPr="004B68BD">
        <w:rPr>
          <w:rFonts w:ascii="Arial Bold" w:hAnsi="Arial Bold" w:cs="Arial"/>
          <w:b/>
          <w:caps/>
          <w:spacing w:val="-4"/>
          <w:lang w:val="hr-HR"/>
        </w:rPr>
        <w:t>TROETAŽNO SITO</w:t>
      </w:r>
      <w:r w:rsidR="005410A6" w:rsidRPr="0079699D">
        <w:rPr>
          <w:rFonts w:cs="Arial"/>
          <w:b/>
          <w:spacing w:val="-4"/>
          <w:lang w:val="hr-HR"/>
        </w:rPr>
        <w:br/>
      </w:r>
      <w:r w:rsidRPr="0079699D">
        <w:rPr>
          <w:rFonts w:cs="Arial"/>
          <w:b/>
          <w:lang w:val="hr-HR"/>
        </w:rPr>
        <w:tab/>
      </w:r>
      <w:r w:rsidR="005410A6" w:rsidRPr="0079699D">
        <w:rPr>
          <w:rFonts w:cs="Arial"/>
          <w:b/>
          <w:lang w:val="hr-HR"/>
        </w:rPr>
        <w:t>NE OTVARAJ!</w:t>
      </w:r>
      <w:r w:rsidR="0089227E" w:rsidRPr="0079699D">
        <w:rPr>
          <w:rFonts w:cs="Arial"/>
          <w:lang w:val="hr-HR"/>
        </w:rPr>
        <w:t>"</w:t>
      </w:r>
    </w:p>
    <w:p w14:paraId="1C65EF3A" w14:textId="77777777" w:rsidR="005410A6" w:rsidRPr="0079699D" w:rsidRDefault="00C02605" w:rsidP="001B0DE3">
      <w:pPr>
        <w:pStyle w:val="2012TEXT"/>
        <w:ind w:left="0"/>
        <w:rPr>
          <w:rFonts w:cs="Arial"/>
        </w:rPr>
      </w:pPr>
      <w:r w:rsidRPr="0079699D">
        <w:rPr>
          <w:rFonts w:cs="Arial"/>
        </w:rPr>
        <w:t xml:space="preserve">Istodobno </w:t>
      </w:r>
      <w:r w:rsidRPr="0079699D">
        <w:rPr>
          <w:rFonts w:cs="Arial"/>
          <w:u w:val="single"/>
        </w:rPr>
        <w:t>s istekom roka za dostavu ponuda</w:t>
      </w:r>
      <w:r w:rsidRPr="0079699D">
        <w:rPr>
          <w:rFonts w:cs="Arial"/>
        </w:rPr>
        <w:t xml:space="preserve"> </w:t>
      </w:r>
      <w:r w:rsidR="006323A7" w:rsidRPr="0079699D">
        <w:rPr>
          <w:rFonts w:cs="Arial"/>
        </w:rPr>
        <w:t xml:space="preserve">Odbor za nabavu </w:t>
      </w:r>
      <w:r w:rsidRPr="0079699D">
        <w:rPr>
          <w:rFonts w:cs="Arial"/>
        </w:rPr>
        <w:t>Naručitelj</w:t>
      </w:r>
      <w:r w:rsidR="006323A7" w:rsidRPr="0079699D">
        <w:rPr>
          <w:rFonts w:cs="Arial"/>
        </w:rPr>
        <w:t>a</w:t>
      </w:r>
      <w:r w:rsidRPr="0079699D">
        <w:rPr>
          <w:rFonts w:cs="Arial"/>
        </w:rPr>
        <w:t xml:space="preserve"> će započeti </w:t>
      </w:r>
      <w:r w:rsidRPr="0079699D">
        <w:rPr>
          <w:rFonts w:cs="Arial"/>
          <w:u w:val="single"/>
        </w:rPr>
        <w:t>otvaranj</w:t>
      </w:r>
      <w:r w:rsidR="004860E0" w:rsidRPr="0079699D">
        <w:rPr>
          <w:rFonts w:cs="Arial"/>
          <w:u w:val="single"/>
        </w:rPr>
        <w:t>e</w:t>
      </w:r>
      <w:r w:rsidRPr="0079699D">
        <w:rPr>
          <w:rFonts w:cs="Arial"/>
          <w:u w:val="single"/>
        </w:rPr>
        <w:t xml:space="preserve"> ponuda</w:t>
      </w:r>
      <w:r w:rsidRPr="0079699D">
        <w:rPr>
          <w:rFonts w:cs="Arial"/>
        </w:rPr>
        <w:t xml:space="preserve"> pri</w:t>
      </w:r>
      <w:r w:rsidR="009B1FF0" w:rsidRPr="0079699D">
        <w:rPr>
          <w:rFonts w:cs="Arial"/>
        </w:rPr>
        <w:t>s</w:t>
      </w:r>
      <w:r w:rsidRPr="0079699D">
        <w:rPr>
          <w:rFonts w:cs="Arial"/>
        </w:rPr>
        <w:t>tiglih u postupku nabave.</w:t>
      </w:r>
    </w:p>
    <w:p w14:paraId="0D974F27" w14:textId="77777777" w:rsidR="00C02605" w:rsidRPr="0079699D" w:rsidRDefault="00C02605" w:rsidP="001B0DE3">
      <w:pPr>
        <w:pStyle w:val="2012TEXT"/>
        <w:ind w:left="0"/>
        <w:rPr>
          <w:rFonts w:cs="Arial"/>
          <w:i/>
          <w:color w:val="FF0000"/>
        </w:rPr>
      </w:pPr>
      <w:r w:rsidRPr="0079699D">
        <w:rPr>
          <w:rFonts w:cs="Arial"/>
        </w:rPr>
        <w:t xml:space="preserve">Naručitelj </w:t>
      </w:r>
      <w:r w:rsidRPr="0079699D">
        <w:rPr>
          <w:rFonts w:cs="Arial"/>
          <w:u w:val="single"/>
        </w:rPr>
        <w:t>ne provodi javno otvaranje ponuda</w:t>
      </w:r>
      <w:r w:rsidRPr="0079699D">
        <w:rPr>
          <w:rFonts w:cs="Arial"/>
        </w:rPr>
        <w:t>.</w:t>
      </w:r>
    </w:p>
    <w:p w14:paraId="00C44D2F" w14:textId="77777777" w:rsidR="005410A6" w:rsidRPr="0079699D" w:rsidRDefault="005410A6" w:rsidP="001B0DE3">
      <w:pPr>
        <w:pStyle w:val="2012TEXT"/>
        <w:ind w:left="0"/>
      </w:pPr>
      <w:r w:rsidRPr="0079699D">
        <w:t>Ponuditelj samostalno određuje način dostave ponude i sam snosi rizik eventualnog gubitka odnosno nepravovremene dostave ponude.</w:t>
      </w:r>
    </w:p>
    <w:p w14:paraId="05D1B887" w14:textId="77777777" w:rsidR="00800633" w:rsidRPr="0079699D" w:rsidRDefault="005410A6" w:rsidP="001B0DE3">
      <w:pPr>
        <w:pStyle w:val="2012TEXT"/>
        <w:ind w:left="0"/>
        <w:rPr>
          <w:rFonts w:cs="Arial"/>
        </w:rPr>
      </w:pPr>
      <w:r w:rsidRPr="0079699D">
        <w:rPr>
          <w:rFonts w:cs="Arial"/>
        </w:rPr>
        <w:t>Po</w:t>
      </w:r>
      <w:r w:rsidR="00C02605" w:rsidRPr="0079699D">
        <w:rPr>
          <w:rFonts w:cs="Arial"/>
        </w:rPr>
        <w:t xml:space="preserve">nuda koja ne bude zaprimljena kod </w:t>
      </w:r>
      <w:r w:rsidRPr="0079699D">
        <w:rPr>
          <w:rFonts w:cs="Arial"/>
        </w:rPr>
        <w:t>Naručitelja u propisanom roku za dostavu ponuda neće se otvarati i vratiti će se ponuditelju neotvorena.</w:t>
      </w:r>
    </w:p>
    <w:p w14:paraId="59A0CC37" w14:textId="77777777" w:rsidR="00800633" w:rsidRPr="0079699D" w:rsidRDefault="00800633" w:rsidP="00070F02">
      <w:pPr>
        <w:pStyle w:val="2012Naslov2"/>
        <w:numPr>
          <w:ilvl w:val="0"/>
          <w:numId w:val="19"/>
        </w:numPr>
        <w:tabs>
          <w:tab w:val="left" w:pos="426"/>
        </w:tabs>
        <w:ind w:left="0" w:firstLine="0"/>
        <w:rPr>
          <w:rFonts w:cs="Arial"/>
        </w:rPr>
      </w:pPr>
      <w:bookmarkStart w:id="61" w:name="_Toc80786077"/>
      <w:r w:rsidRPr="0079699D">
        <w:rPr>
          <w:rFonts w:cs="Arial"/>
        </w:rPr>
        <w:t>ODBIJANJE PONUDA</w:t>
      </w:r>
      <w:bookmarkEnd w:id="61"/>
    </w:p>
    <w:p w14:paraId="27A73EBC" w14:textId="77777777" w:rsidR="00696455" w:rsidRPr="0079699D" w:rsidRDefault="00696455" w:rsidP="002736AD">
      <w:pPr>
        <w:pStyle w:val="2012TEXT"/>
        <w:keepNext/>
        <w:widowControl w:val="0"/>
        <w:spacing w:after="40"/>
        <w:ind w:left="0"/>
        <w:rPr>
          <w:rFonts w:cs="Arial"/>
        </w:rPr>
      </w:pPr>
      <w:r w:rsidRPr="0079699D">
        <w:rPr>
          <w:rFonts w:cs="Arial"/>
        </w:rPr>
        <w:t>Na temelju rezultata pregleda i ocjene ponuda Naručitelj će odbiti kao nevaljanu:</w:t>
      </w:r>
    </w:p>
    <w:p w14:paraId="561E749B" w14:textId="77777777" w:rsidR="00696455" w:rsidRPr="0079699D" w:rsidRDefault="00696455" w:rsidP="00904135">
      <w:pPr>
        <w:pStyle w:val="2012TEXT"/>
        <w:tabs>
          <w:tab w:val="left" w:pos="284"/>
        </w:tabs>
        <w:spacing w:after="40"/>
        <w:ind w:left="0"/>
        <w:rPr>
          <w:rFonts w:cs="Arial"/>
        </w:rPr>
      </w:pPr>
      <w:r w:rsidRPr="0079699D">
        <w:rPr>
          <w:rFonts w:cs="Arial"/>
        </w:rPr>
        <w:t>–</w:t>
      </w:r>
      <w:r w:rsidRPr="0079699D">
        <w:rPr>
          <w:rFonts w:cs="Arial"/>
        </w:rPr>
        <w:tab/>
        <w:t>ponudu koja nije cjelovita (ne sadrži sve ovim Pozivom propisane obveze elemente),</w:t>
      </w:r>
    </w:p>
    <w:p w14:paraId="696C54FE" w14:textId="77777777" w:rsidR="00696455" w:rsidRPr="0079699D" w:rsidRDefault="00696455" w:rsidP="00904135">
      <w:pPr>
        <w:pStyle w:val="2012TEXT"/>
        <w:tabs>
          <w:tab w:val="left" w:pos="284"/>
        </w:tabs>
        <w:spacing w:after="40"/>
        <w:ind w:left="0"/>
        <w:rPr>
          <w:rFonts w:cs="Arial"/>
        </w:rPr>
      </w:pPr>
      <w:r w:rsidRPr="0079699D">
        <w:rPr>
          <w:rFonts w:cs="Arial"/>
        </w:rPr>
        <w:t>–</w:t>
      </w:r>
      <w:r w:rsidRPr="0079699D">
        <w:rPr>
          <w:rFonts w:cs="Arial"/>
        </w:rPr>
        <w:tab/>
        <w:t>ponudu koja nije u skladu sa odredbama ovog Poziva,</w:t>
      </w:r>
    </w:p>
    <w:p w14:paraId="7C0589AF" w14:textId="77777777" w:rsidR="00696455" w:rsidRPr="0079699D" w:rsidRDefault="00696455" w:rsidP="00904135">
      <w:pPr>
        <w:pStyle w:val="2012TEXT"/>
        <w:tabs>
          <w:tab w:val="left" w:pos="284"/>
        </w:tabs>
        <w:spacing w:after="40"/>
        <w:ind w:left="0"/>
        <w:rPr>
          <w:rFonts w:cs="Arial"/>
        </w:rPr>
      </w:pPr>
      <w:r w:rsidRPr="0079699D">
        <w:rPr>
          <w:rFonts w:cs="Arial"/>
        </w:rPr>
        <w:t>–</w:t>
      </w:r>
      <w:r w:rsidRPr="0079699D">
        <w:rPr>
          <w:rFonts w:cs="Arial"/>
        </w:rPr>
        <w:tab/>
        <w:t>ponudu u kojoj cijena nije iskazana u apsolutnom iznosu,</w:t>
      </w:r>
    </w:p>
    <w:p w14:paraId="7B7FF09D" w14:textId="77777777" w:rsidR="00696455" w:rsidRPr="0079699D" w:rsidRDefault="00696455" w:rsidP="00904135">
      <w:pPr>
        <w:pStyle w:val="2012TEXT"/>
        <w:tabs>
          <w:tab w:val="left" w:pos="284"/>
        </w:tabs>
        <w:spacing w:after="40"/>
        <w:ind w:left="0"/>
        <w:rPr>
          <w:rFonts w:cs="Arial"/>
        </w:rPr>
      </w:pPr>
      <w:r w:rsidRPr="0079699D">
        <w:rPr>
          <w:rFonts w:cs="Arial"/>
        </w:rPr>
        <w:t>–</w:t>
      </w:r>
      <w:r w:rsidRPr="0079699D">
        <w:rPr>
          <w:rFonts w:cs="Arial"/>
        </w:rPr>
        <w:tab/>
        <w:t xml:space="preserve">ponudu koja sadrži pogreške, nedostatke odnosno nejasnoće ako pogreške, nedostaci odnosno </w:t>
      </w:r>
      <w:r w:rsidRPr="0079699D">
        <w:rPr>
          <w:rFonts w:cs="Arial"/>
        </w:rPr>
        <w:tab/>
        <w:t>nejasnoće nisu uklonjive,</w:t>
      </w:r>
    </w:p>
    <w:p w14:paraId="763EA28E" w14:textId="428A1CC9" w:rsidR="00696455" w:rsidRPr="0079699D" w:rsidRDefault="00696455" w:rsidP="00904135">
      <w:pPr>
        <w:pStyle w:val="2012TEXT"/>
        <w:tabs>
          <w:tab w:val="left" w:pos="284"/>
        </w:tabs>
        <w:spacing w:after="40"/>
        <w:ind w:left="0"/>
        <w:rPr>
          <w:rFonts w:cs="Arial"/>
        </w:rPr>
      </w:pPr>
      <w:r w:rsidRPr="0079699D">
        <w:rPr>
          <w:rFonts w:cs="Arial"/>
        </w:rPr>
        <w:t>–</w:t>
      </w:r>
      <w:r w:rsidRPr="0079699D">
        <w:rPr>
          <w:rFonts w:cs="Arial"/>
        </w:rPr>
        <w:tab/>
        <w:t xml:space="preserve">ponudu u kojoj pojašnjenjem ili upotpunjavanjem u skladu s ovim pravilima nije uklonjena pogreška, </w:t>
      </w:r>
      <w:r w:rsidR="00070F02" w:rsidRPr="0079699D">
        <w:rPr>
          <w:rFonts w:cs="Arial"/>
        </w:rPr>
        <w:tab/>
      </w:r>
      <w:r w:rsidRPr="0079699D">
        <w:rPr>
          <w:rFonts w:cs="Arial"/>
        </w:rPr>
        <w:t>nedostatak ili nejasnoća,</w:t>
      </w:r>
    </w:p>
    <w:p w14:paraId="5BEF1499" w14:textId="0485742E" w:rsidR="00696455" w:rsidRPr="0079699D" w:rsidRDefault="00696455" w:rsidP="00C4618C">
      <w:pPr>
        <w:pStyle w:val="2012TEXT"/>
        <w:tabs>
          <w:tab w:val="left" w:pos="284"/>
        </w:tabs>
        <w:ind w:left="0"/>
        <w:rPr>
          <w:rFonts w:cs="Arial"/>
        </w:rPr>
      </w:pPr>
      <w:r w:rsidRPr="0079699D">
        <w:rPr>
          <w:rFonts w:cs="Arial"/>
        </w:rPr>
        <w:t>–</w:t>
      </w:r>
      <w:r w:rsidRPr="0079699D">
        <w:rPr>
          <w:rFonts w:cs="Arial"/>
        </w:rPr>
        <w:tab/>
        <w:t>ponudu za koju ponuditelj nije pisanim putem prihvatio ispravak računske pogreške</w:t>
      </w:r>
      <w:r w:rsidR="00C4618C">
        <w:rPr>
          <w:rFonts w:cs="Arial"/>
        </w:rPr>
        <w:t>.</w:t>
      </w:r>
    </w:p>
    <w:p w14:paraId="67D84996" w14:textId="77777777" w:rsidR="00696455" w:rsidRPr="0079699D" w:rsidRDefault="00696455" w:rsidP="001B0DE3">
      <w:pPr>
        <w:pStyle w:val="2012TEXT"/>
        <w:ind w:left="0"/>
        <w:rPr>
          <w:rFonts w:cs="Arial"/>
        </w:rPr>
      </w:pPr>
      <w:r w:rsidRPr="0079699D">
        <w:rPr>
          <w:rFonts w:cs="Arial"/>
        </w:rPr>
        <w:t>Naručitelj može odbiti ponudu čija je cijena veća od osiguranih sredstava za nabavu.</w:t>
      </w:r>
    </w:p>
    <w:p w14:paraId="23853BC4" w14:textId="34BBE30D" w:rsidR="00800633" w:rsidRPr="0079699D" w:rsidRDefault="00696455" w:rsidP="001B0DE3">
      <w:pPr>
        <w:pStyle w:val="2012TEXT"/>
        <w:spacing w:after="0"/>
        <w:ind w:left="0"/>
        <w:rPr>
          <w:rFonts w:cs="Arial"/>
        </w:rPr>
      </w:pPr>
      <w:r w:rsidRPr="0079699D">
        <w:rPr>
          <w:rFonts w:cs="Arial"/>
        </w:rPr>
        <w:t>Naručitelj donosi odluku o odabiru najpovoljnije ponude koja će minimalno sadržavati naziv i adresu odabranog ponuditelja, ukupnu vrijednost odabrane ponude sa i bez PDV, te datum donošenja i potpis odgovorne osobe.</w:t>
      </w:r>
    </w:p>
    <w:p w14:paraId="49529B61" w14:textId="77777777" w:rsidR="005410A6" w:rsidRPr="0079699D" w:rsidRDefault="005410A6" w:rsidP="00070F02">
      <w:pPr>
        <w:pStyle w:val="2012Naslov2"/>
        <w:numPr>
          <w:ilvl w:val="0"/>
          <w:numId w:val="19"/>
        </w:numPr>
        <w:tabs>
          <w:tab w:val="left" w:pos="426"/>
        </w:tabs>
        <w:ind w:left="0" w:firstLine="0"/>
        <w:rPr>
          <w:rFonts w:cs="Arial"/>
        </w:rPr>
      </w:pPr>
      <w:bookmarkStart w:id="62" w:name="_Toc195601477"/>
      <w:bookmarkStart w:id="63" w:name="_Toc306260110"/>
      <w:bookmarkStart w:id="64" w:name="_Toc362196808"/>
      <w:bookmarkStart w:id="65" w:name="_Toc80786078"/>
      <w:r w:rsidRPr="0079699D">
        <w:rPr>
          <w:rFonts w:cs="Arial"/>
        </w:rPr>
        <w:lastRenderedPageBreak/>
        <w:t>DONOŠENJE ODLUKE O ODABIRU</w:t>
      </w:r>
      <w:bookmarkEnd w:id="62"/>
      <w:bookmarkEnd w:id="63"/>
      <w:bookmarkEnd w:id="64"/>
      <w:bookmarkEnd w:id="65"/>
    </w:p>
    <w:p w14:paraId="011FB587" w14:textId="386332CE" w:rsidR="009B1FF0" w:rsidRPr="0079699D" w:rsidRDefault="009B1FF0" w:rsidP="001B0DE3">
      <w:pPr>
        <w:pStyle w:val="2012TEXT"/>
        <w:ind w:left="0"/>
        <w:rPr>
          <w:rFonts w:cs="Arial"/>
        </w:rPr>
      </w:pPr>
      <w:r w:rsidRPr="0079699D">
        <w:rPr>
          <w:rFonts w:cs="Arial"/>
        </w:rPr>
        <w:t>Naručitelj će na osnovu rezultata pregleda i ocjene</w:t>
      </w:r>
      <w:r w:rsidR="00473193">
        <w:rPr>
          <w:rFonts w:cs="Arial"/>
        </w:rPr>
        <w:t xml:space="preserve"> ponuda</w:t>
      </w:r>
      <w:r w:rsidRPr="0079699D">
        <w:rPr>
          <w:rFonts w:cs="Arial"/>
        </w:rPr>
        <w:t>, a temeljem kriterija za odabir</w:t>
      </w:r>
      <w:r w:rsidR="00C1606F" w:rsidRPr="0079699D">
        <w:rPr>
          <w:rFonts w:cs="Arial"/>
        </w:rPr>
        <w:t xml:space="preserve"> </w:t>
      </w:r>
      <w:r w:rsidRPr="0079699D">
        <w:rPr>
          <w:rFonts w:cs="Arial"/>
        </w:rPr>
        <w:t>ponude, donijeti Odluku o odabiru najpovoljnije ponude</w:t>
      </w:r>
      <w:r w:rsidR="00473193">
        <w:rPr>
          <w:rFonts w:cs="Arial"/>
        </w:rPr>
        <w:t xml:space="preserve">, u roku 30 dana od </w:t>
      </w:r>
      <w:r w:rsidR="00473193" w:rsidRPr="00473193">
        <w:rPr>
          <w:rFonts w:cs="Arial"/>
        </w:rPr>
        <w:t>dana isteka roka za dostavu ponuda</w:t>
      </w:r>
      <w:r w:rsidRPr="0079699D">
        <w:rPr>
          <w:rFonts w:cs="Arial"/>
        </w:rPr>
        <w:t>.</w:t>
      </w:r>
    </w:p>
    <w:p w14:paraId="3883B4FD" w14:textId="77777777" w:rsidR="00C27C09" w:rsidRPr="0079699D" w:rsidRDefault="00C44317" w:rsidP="001B0DE3">
      <w:pPr>
        <w:pStyle w:val="2012TEXT"/>
        <w:ind w:left="0"/>
        <w:rPr>
          <w:rFonts w:cs="Arial"/>
        </w:rPr>
      </w:pPr>
      <w:r w:rsidRPr="0079699D">
        <w:rPr>
          <w:rFonts w:cs="Arial"/>
        </w:rPr>
        <w:t>Naručitelj će pisanim putem obavijestiti sve gospodarske subjekte koji su dostavili ponudu o odabranom ponuditelju, prilažući presliku Odluke o odabiru</w:t>
      </w:r>
      <w:r w:rsidR="00A23827" w:rsidRPr="0079699D">
        <w:rPr>
          <w:rFonts w:cs="Arial"/>
        </w:rPr>
        <w:t>,</w:t>
      </w:r>
      <w:r w:rsidRPr="0079699D">
        <w:rPr>
          <w:rFonts w:cs="Arial"/>
        </w:rPr>
        <w:t xml:space="preserve"> te im </w:t>
      </w:r>
      <w:r w:rsidR="00A23827" w:rsidRPr="0079699D">
        <w:rPr>
          <w:rFonts w:cs="Arial"/>
        </w:rPr>
        <w:t>poslati</w:t>
      </w:r>
      <w:r w:rsidRPr="0079699D">
        <w:rPr>
          <w:rFonts w:cs="Arial"/>
        </w:rPr>
        <w:t xml:space="preserve"> obrazloženu pisanu obavijest o odbijanju njihove ponude.</w:t>
      </w:r>
    </w:p>
    <w:p w14:paraId="2FC3298D" w14:textId="3D8EF48A" w:rsidR="00D02830" w:rsidRPr="0079699D" w:rsidRDefault="00D02830" w:rsidP="001B0DE3">
      <w:pPr>
        <w:pStyle w:val="2012TEXT"/>
        <w:ind w:left="0"/>
        <w:rPr>
          <w:rFonts w:cs="Arial"/>
        </w:rPr>
      </w:pPr>
      <w:r w:rsidRPr="0079699D">
        <w:rPr>
          <w:rFonts w:cs="Arial"/>
        </w:rPr>
        <w:t>Naručitelj će odluku o odabiru objaviti na istim internetskim stranicama na koj</w:t>
      </w:r>
      <w:r w:rsidR="00696455" w:rsidRPr="0079699D">
        <w:rPr>
          <w:rFonts w:cs="Arial"/>
        </w:rPr>
        <w:t>ima</w:t>
      </w:r>
      <w:r w:rsidRPr="0079699D">
        <w:rPr>
          <w:rFonts w:cs="Arial"/>
        </w:rPr>
        <w:t xml:space="preserve"> je dostupna i osnovna </w:t>
      </w:r>
      <w:r w:rsidR="00D44A97" w:rsidRPr="0079699D">
        <w:rPr>
          <w:rFonts w:cs="Arial"/>
        </w:rPr>
        <w:t>dokumentac</w:t>
      </w:r>
      <w:r w:rsidRPr="0079699D">
        <w:rPr>
          <w:rFonts w:cs="Arial"/>
        </w:rPr>
        <w:t>ija</w:t>
      </w:r>
      <w:r w:rsidR="00340016">
        <w:rPr>
          <w:rFonts w:cs="Arial"/>
        </w:rPr>
        <w:t>, u prethodno navedenom roku</w:t>
      </w:r>
      <w:r w:rsidRPr="0079699D">
        <w:rPr>
          <w:rFonts w:cs="Arial"/>
        </w:rPr>
        <w:t>.</w:t>
      </w:r>
    </w:p>
    <w:p w14:paraId="6D1DCAC8" w14:textId="77777777" w:rsidR="00C27C09" w:rsidRPr="0079699D" w:rsidRDefault="00C27C09" w:rsidP="00070F02">
      <w:pPr>
        <w:pStyle w:val="2012Naslov2"/>
        <w:numPr>
          <w:ilvl w:val="0"/>
          <w:numId w:val="19"/>
        </w:numPr>
        <w:tabs>
          <w:tab w:val="left" w:pos="426"/>
        </w:tabs>
        <w:ind w:left="0" w:firstLine="0"/>
        <w:rPr>
          <w:rFonts w:cs="Arial"/>
        </w:rPr>
      </w:pPr>
      <w:bookmarkStart w:id="66" w:name="_Toc80786079"/>
      <w:r w:rsidRPr="0079699D">
        <w:rPr>
          <w:rFonts w:cs="Arial"/>
        </w:rPr>
        <w:t>PONIŠTENJE POSTUPKA NABAVE</w:t>
      </w:r>
      <w:bookmarkEnd w:id="66"/>
    </w:p>
    <w:p w14:paraId="2AF93C37" w14:textId="5A255DB3" w:rsidR="00C27C09" w:rsidRPr="0079699D" w:rsidRDefault="00C27C09" w:rsidP="001B0DE3">
      <w:pPr>
        <w:pStyle w:val="2012TEXT"/>
        <w:ind w:left="0"/>
        <w:rPr>
          <w:rFonts w:cs="Arial"/>
        </w:rPr>
      </w:pPr>
      <w:r w:rsidRPr="0079699D">
        <w:rPr>
          <w:rFonts w:cs="Arial"/>
        </w:rPr>
        <w:t>U slučaju poništenja predmetnog postupka nabave, ponuditelji će biti obaviješteni objavom Odluke o poništenju postupka nabave na ist</w:t>
      </w:r>
      <w:r w:rsidR="00D02830" w:rsidRPr="0079699D">
        <w:rPr>
          <w:rFonts w:cs="Arial"/>
        </w:rPr>
        <w:t>im</w:t>
      </w:r>
      <w:r w:rsidRPr="0079699D">
        <w:rPr>
          <w:rFonts w:cs="Arial"/>
        </w:rPr>
        <w:t xml:space="preserve"> internetsk</w:t>
      </w:r>
      <w:r w:rsidR="00D02830" w:rsidRPr="0079699D">
        <w:rPr>
          <w:rFonts w:cs="Arial"/>
        </w:rPr>
        <w:t>im</w:t>
      </w:r>
      <w:r w:rsidRPr="0079699D">
        <w:rPr>
          <w:rFonts w:cs="Arial"/>
        </w:rPr>
        <w:t xml:space="preserve"> stranic</w:t>
      </w:r>
      <w:r w:rsidR="00D02830" w:rsidRPr="0079699D">
        <w:rPr>
          <w:rFonts w:cs="Arial"/>
        </w:rPr>
        <w:t>ama</w:t>
      </w:r>
      <w:r w:rsidRPr="0079699D">
        <w:rPr>
          <w:rFonts w:cs="Arial"/>
        </w:rPr>
        <w:t xml:space="preserve"> </w:t>
      </w:r>
      <w:r w:rsidR="00696455" w:rsidRPr="0079699D">
        <w:rPr>
          <w:rFonts w:cs="Arial"/>
        </w:rPr>
        <w:t xml:space="preserve">na kojima je </w:t>
      </w:r>
      <w:r w:rsidRPr="0079699D">
        <w:rPr>
          <w:rFonts w:cs="Arial"/>
        </w:rPr>
        <w:t xml:space="preserve">dostupna i osnovna </w:t>
      </w:r>
      <w:r w:rsidR="00D44A97" w:rsidRPr="0079699D">
        <w:rPr>
          <w:rFonts w:cs="Arial"/>
        </w:rPr>
        <w:t>dokumentac</w:t>
      </w:r>
      <w:r w:rsidRPr="0079699D">
        <w:rPr>
          <w:rFonts w:cs="Arial"/>
        </w:rPr>
        <w:t>ija</w:t>
      </w:r>
      <w:r w:rsidR="00473193">
        <w:rPr>
          <w:rFonts w:cs="Arial"/>
        </w:rPr>
        <w:t xml:space="preserve">, u roku 30 dana od </w:t>
      </w:r>
      <w:r w:rsidR="00473193" w:rsidRPr="00473193">
        <w:rPr>
          <w:rFonts w:cs="Arial"/>
        </w:rPr>
        <w:t>dana isteka roka za dostavu ponuda</w:t>
      </w:r>
      <w:r w:rsidRPr="0079699D">
        <w:rPr>
          <w:rFonts w:cs="Arial"/>
        </w:rPr>
        <w:t>.</w:t>
      </w:r>
    </w:p>
    <w:p w14:paraId="394F2A2A" w14:textId="77777777" w:rsidR="00696455" w:rsidRPr="0079699D" w:rsidRDefault="00696455" w:rsidP="001B0DE3">
      <w:pPr>
        <w:pStyle w:val="2012TEXT"/>
        <w:spacing w:after="60"/>
        <w:ind w:left="0"/>
        <w:rPr>
          <w:rFonts w:cs="Arial"/>
        </w:rPr>
      </w:pPr>
      <w:r w:rsidRPr="0079699D">
        <w:rPr>
          <w:rFonts w:cs="Arial"/>
        </w:rPr>
        <w:t>Naručitelj će poništiti postupak nabave ako:</w:t>
      </w:r>
    </w:p>
    <w:p w14:paraId="2D1150B2" w14:textId="77777777" w:rsidR="00696455" w:rsidRPr="0079699D" w:rsidRDefault="00696455" w:rsidP="00A022AA">
      <w:pPr>
        <w:pStyle w:val="2012TEXT"/>
        <w:tabs>
          <w:tab w:val="left" w:pos="284"/>
        </w:tabs>
        <w:spacing w:after="60"/>
        <w:ind w:left="0"/>
        <w:rPr>
          <w:rFonts w:cs="Arial"/>
        </w:rPr>
      </w:pPr>
      <w:r w:rsidRPr="0079699D">
        <w:rPr>
          <w:rFonts w:cs="Arial"/>
        </w:rPr>
        <w:t>–</w:t>
      </w:r>
      <w:r w:rsidRPr="0079699D">
        <w:rPr>
          <w:rFonts w:cs="Arial"/>
        </w:rPr>
        <w:tab/>
        <w:t>nije pristigla niti jedna ponuda,</w:t>
      </w:r>
    </w:p>
    <w:p w14:paraId="0C51826D" w14:textId="77777777" w:rsidR="00696455" w:rsidRPr="0079699D" w:rsidRDefault="00696455" w:rsidP="00A022AA">
      <w:pPr>
        <w:pStyle w:val="2012TEXT"/>
        <w:tabs>
          <w:tab w:val="left" w:pos="284"/>
        </w:tabs>
        <w:ind w:left="0"/>
        <w:rPr>
          <w:rFonts w:cs="Arial"/>
        </w:rPr>
      </w:pPr>
      <w:r w:rsidRPr="0079699D">
        <w:rPr>
          <w:rFonts w:cs="Arial"/>
        </w:rPr>
        <w:t>–</w:t>
      </w:r>
      <w:r w:rsidRPr="0079699D">
        <w:rPr>
          <w:rFonts w:cs="Arial"/>
        </w:rPr>
        <w:tab/>
        <w:t>nije zaprimio niti jednu valjanu ponudu.</w:t>
      </w:r>
    </w:p>
    <w:p w14:paraId="2E054732" w14:textId="77777777" w:rsidR="00696455" w:rsidRPr="0079699D" w:rsidRDefault="00696455" w:rsidP="001B0DE3">
      <w:pPr>
        <w:pStyle w:val="2012TEXT"/>
        <w:spacing w:after="60"/>
        <w:ind w:left="0"/>
        <w:rPr>
          <w:rFonts w:cs="Arial"/>
        </w:rPr>
      </w:pPr>
      <w:r w:rsidRPr="0079699D">
        <w:rPr>
          <w:rFonts w:cs="Arial"/>
        </w:rPr>
        <w:t>Naručitelj može poništiti postupak nabave ako:</w:t>
      </w:r>
    </w:p>
    <w:p w14:paraId="1B891A77" w14:textId="77777777" w:rsidR="00696455" w:rsidRPr="0079699D" w:rsidRDefault="00696455" w:rsidP="00904135">
      <w:pPr>
        <w:pStyle w:val="2012TEXT"/>
        <w:tabs>
          <w:tab w:val="left" w:pos="284"/>
        </w:tabs>
        <w:spacing w:after="60"/>
        <w:ind w:left="0"/>
        <w:rPr>
          <w:rFonts w:cs="Arial"/>
        </w:rPr>
      </w:pPr>
      <w:r w:rsidRPr="0079699D">
        <w:rPr>
          <w:rFonts w:cs="Arial"/>
        </w:rPr>
        <w:t>–</w:t>
      </w:r>
      <w:r w:rsidRPr="0079699D">
        <w:rPr>
          <w:rFonts w:cs="Arial"/>
        </w:rPr>
        <w:tab/>
        <w:t>su cijene pristiglih ponuda veća od osiguranih sredstava za nabavu,</w:t>
      </w:r>
    </w:p>
    <w:p w14:paraId="75C8FDC6" w14:textId="198A430A" w:rsidR="00696455" w:rsidRPr="0079699D" w:rsidRDefault="00696455" w:rsidP="00904135">
      <w:pPr>
        <w:pStyle w:val="2012TEXT"/>
        <w:tabs>
          <w:tab w:val="left" w:pos="284"/>
        </w:tabs>
        <w:spacing w:after="60"/>
        <w:ind w:left="0"/>
        <w:rPr>
          <w:rFonts w:cs="Arial"/>
        </w:rPr>
      </w:pPr>
      <w:r w:rsidRPr="0079699D">
        <w:rPr>
          <w:rFonts w:cs="Arial"/>
        </w:rPr>
        <w:t>–</w:t>
      </w:r>
      <w:r w:rsidRPr="0079699D">
        <w:rPr>
          <w:rFonts w:cs="Arial"/>
        </w:rPr>
        <w:tab/>
        <w:t>se tijekom postupka utvrdi da je ovaj Poziv manjkav te kao takav ne omogućuje učinkovito</w:t>
      </w:r>
      <w:r w:rsidR="00EA20A9" w:rsidRPr="0079699D">
        <w:rPr>
          <w:rFonts w:cs="Arial"/>
        </w:rPr>
        <w:t xml:space="preserve"> </w:t>
      </w:r>
      <w:r w:rsidRPr="0079699D">
        <w:rPr>
          <w:rFonts w:cs="Arial"/>
        </w:rPr>
        <w:t xml:space="preserve">sklapanje </w:t>
      </w:r>
      <w:r w:rsidR="00EA20A9" w:rsidRPr="0079699D">
        <w:rPr>
          <w:rFonts w:cs="Arial"/>
        </w:rPr>
        <w:tab/>
      </w:r>
      <w:r w:rsidRPr="0079699D">
        <w:rPr>
          <w:rFonts w:cs="Arial"/>
        </w:rPr>
        <w:t>ugovora,</w:t>
      </w:r>
    </w:p>
    <w:p w14:paraId="3ABC9E20" w14:textId="6AD2F6CF" w:rsidR="00696455" w:rsidRPr="0079699D" w:rsidRDefault="00696455" w:rsidP="00904135">
      <w:pPr>
        <w:pStyle w:val="2012TEXT"/>
        <w:tabs>
          <w:tab w:val="left" w:pos="284"/>
        </w:tabs>
        <w:spacing w:after="60"/>
        <w:ind w:left="0"/>
        <w:rPr>
          <w:rFonts w:cs="Arial"/>
        </w:rPr>
      </w:pPr>
      <w:r w:rsidRPr="0079699D">
        <w:rPr>
          <w:rFonts w:cs="Arial"/>
        </w:rPr>
        <w:t>–</w:t>
      </w:r>
      <w:r w:rsidRPr="0079699D">
        <w:rPr>
          <w:rFonts w:cs="Arial"/>
        </w:rPr>
        <w:tab/>
        <w:t>su postale poznate okolnosti zbog kojih ne bi došlo do pokretanja postupka nabave, da su bile</w:t>
      </w:r>
      <w:r w:rsidR="00EA20A9" w:rsidRPr="0079699D">
        <w:rPr>
          <w:rFonts w:cs="Arial"/>
        </w:rPr>
        <w:t xml:space="preserve"> </w:t>
      </w:r>
      <w:r w:rsidR="00EA20A9" w:rsidRPr="0079699D">
        <w:rPr>
          <w:rFonts w:cs="Arial"/>
        </w:rPr>
        <w:tab/>
      </w:r>
      <w:r w:rsidRPr="0079699D">
        <w:rPr>
          <w:rFonts w:cs="Arial"/>
        </w:rPr>
        <w:t>poznate prije</w:t>
      </w:r>
    </w:p>
    <w:p w14:paraId="22D2C86F" w14:textId="4ACCEC56" w:rsidR="00696455" w:rsidRPr="0079699D" w:rsidRDefault="00696455" w:rsidP="00904135">
      <w:pPr>
        <w:pStyle w:val="2012TEXT"/>
        <w:tabs>
          <w:tab w:val="left" w:pos="284"/>
        </w:tabs>
        <w:ind w:left="0"/>
        <w:rPr>
          <w:rFonts w:cs="Arial"/>
        </w:rPr>
      </w:pPr>
      <w:r w:rsidRPr="0079699D">
        <w:rPr>
          <w:rFonts w:cs="Arial"/>
        </w:rPr>
        <w:t>–</w:t>
      </w:r>
      <w:r w:rsidRPr="0079699D">
        <w:rPr>
          <w:rFonts w:cs="Arial"/>
        </w:rPr>
        <w:tab/>
        <w:t>su postale poznate okolnosti zbog kojih bi došlo do sadržajno bitno drukčijeg ovog Poziva, da</w:t>
      </w:r>
      <w:r w:rsidR="00EA20A9" w:rsidRPr="0079699D">
        <w:rPr>
          <w:rFonts w:cs="Arial"/>
        </w:rPr>
        <w:t xml:space="preserve"> </w:t>
      </w:r>
      <w:r w:rsidRPr="0079699D">
        <w:rPr>
          <w:rFonts w:cs="Arial"/>
        </w:rPr>
        <w:t xml:space="preserve">su bile </w:t>
      </w:r>
      <w:r w:rsidR="00EA20A9" w:rsidRPr="0079699D">
        <w:rPr>
          <w:rFonts w:cs="Arial"/>
        </w:rPr>
        <w:tab/>
      </w:r>
      <w:r w:rsidRPr="0079699D">
        <w:rPr>
          <w:rFonts w:cs="Arial"/>
        </w:rPr>
        <w:t>poznate prije.</w:t>
      </w:r>
    </w:p>
    <w:p w14:paraId="3687D0A4" w14:textId="77777777" w:rsidR="009B1FF0" w:rsidRPr="0079699D" w:rsidRDefault="00C27C09" w:rsidP="001B0DE3">
      <w:pPr>
        <w:pStyle w:val="2012TEXT"/>
        <w:ind w:left="0"/>
        <w:rPr>
          <w:rFonts w:cs="Arial"/>
        </w:rPr>
      </w:pPr>
      <w:r w:rsidRPr="0079699D">
        <w:rPr>
          <w:rFonts w:cs="Arial"/>
        </w:rPr>
        <w:t>Ni u kojem slučaju Naručitelj se neće smatrati odgovornim za bilo kakvu štetu, uključujući gubitak ili izgubljenu dobit, koja je na bilo koji način povezana s poništenjem postupka nabave.</w:t>
      </w:r>
    </w:p>
    <w:p w14:paraId="2BD7094D" w14:textId="1A77BD8F" w:rsidR="00531C3F" w:rsidRPr="0079699D" w:rsidRDefault="00531C3F" w:rsidP="00531C3F">
      <w:pPr>
        <w:pStyle w:val="2012Naslov2"/>
        <w:numPr>
          <w:ilvl w:val="0"/>
          <w:numId w:val="19"/>
        </w:numPr>
        <w:tabs>
          <w:tab w:val="left" w:pos="426"/>
        </w:tabs>
        <w:ind w:left="0" w:firstLine="0"/>
        <w:rPr>
          <w:rFonts w:cs="Arial"/>
        </w:rPr>
      </w:pPr>
      <w:bookmarkStart w:id="67" w:name="_Toc80786080"/>
      <w:r>
        <w:rPr>
          <w:rFonts w:cs="Arial"/>
        </w:rPr>
        <w:t xml:space="preserve">UVJETI ZA </w:t>
      </w:r>
      <w:r w:rsidR="00C340F5">
        <w:rPr>
          <w:rFonts w:cs="Arial"/>
        </w:rPr>
        <w:t>IZVRŠENJE</w:t>
      </w:r>
      <w:r>
        <w:rPr>
          <w:rFonts w:cs="Arial"/>
        </w:rPr>
        <w:t xml:space="preserve"> UGOVORA</w:t>
      </w:r>
      <w:bookmarkEnd w:id="67"/>
    </w:p>
    <w:p w14:paraId="54DBE09A" w14:textId="3EA2B975" w:rsidR="00C340F5" w:rsidRPr="00C340F5" w:rsidRDefault="00C340F5" w:rsidP="00C340F5">
      <w:pPr>
        <w:pStyle w:val="2012TEXT"/>
        <w:tabs>
          <w:tab w:val="left" w:pos="426"/>
        </w:tabs>
        <w:spacing w:after="40"/>
        <w:ind w:left="0"/>
        <w:rPr>
          <w:rFonts w:cs="Arial"/>
        </w:rPr>
      </w:pPr>
      <w:r>
        <w:rPr>
          <w:rFonts w:cs="Arial"/>
        </w:rPr>
        <w:t>U</w:t>
      </w:r>
      <w:r w:rsidRPr="00C340F5">
        <w:rPr>
          <w:rFonts w:cs="Arial"/>
        </w:rPr>
        <w:t>govor o nabavi</w:t>
      </w:r>
      <w:r>
        <w:rPr>
          <w:rFonts w:cs="Arial"/>
        </w:rPr>
        <w:t xml:space="preserve"> će se</w:t>
      </w:r>
      <w:r w:rsidRPr="00C340F5">
        <w:rPr>
          <w:rFonts w:cs="Arial"/>
        </w:rPr>
        <w:t xml:space="preserve"> sklopit u pisanom obliku</w:t>
      </w:r>
      <w:r>
        <w:rPr>
          <w:rFonts w:cs="Arial"/>
        </w:rPr>
        <w:t>,</w:t>
      </w:r>
      <w:r w:rsidRPr="00C340F5">
        <w:rPr>
          <w:rFonts w:cs="Arial"/>
        </w:rPr>
        <w:t xml:space="preserve"> u roku od 30 dana od dana </w:t>
      </w:r>
      <w:r w:rsidR="001227CE">
        <w:rPr>
          <w:rFonts w:cs="Arial"/>
        </w:rPr>
        <w:t>javne objave</w:t>
      </w:r>
      <w:r w:rsidRPr="00C340F5">
        <w:rPr>
          <w:rFonts w:cs="Arial"/>
        </w:rPr>
        <w:t xml:space="preserve"> odluke o odabiru.</w:t>
      </w:r>
    </w:p>
    <w:p w14:paraId="12446431" w14:textId="3EA7F7AD" w:rsidR="00C340F5" w:rsidRPr="00C340F5" w:rsidRDefault="00C340F5" w:rsidP="00C340F5">
      <w:pPr>
        <w:pStyle w:val="2012TEXT"/>
        <w:tabs>
          <w:tab w:val="left" w:pos="426"/>
        </w:tabs>
        <w:spacing w:after="40"/>
        <w:ind w:left="0"/>
        <w:rPr>
          <w:rFonts w:cs="Arial"/>
        </w:rPr>
      </w:pPr>
      <w:r w:rsidRPr="00C340F5">
        <w:rPr>
          <w:rFonts w:cs="Arial"/>
        </w:rPr>
        <w:t>Ugovor o nabavi se sklapa s ponuditeljem čija je ponuda odabrana kao najpovoljnija, a koji je dokazao svoju sposobnost i ispunio tražene uvjete ov</w:t>
      </w:r>
      <w:r w:rsidR="001227CE">
        <w:rPr>
          <w:rFonts w:cs="Arial"/>
        </w:rPr>
        <w:t>og</w:t>
      </w:r>
      <w:r w:rsidRPr="00C340F5">
        <w:rPr>
          <w:rFonts w:cs="Arial"/>
        </w:rPr>
        <w:t xml:space="preserve"> </w:t>
      </w:r>
      <w:r w:rsidR="001227CE">
        <w:rPr>
          <w:rFonts w:cs="Arial"/>
        </w:rPr>
        <w:t>Poziva</w:t>
      </w:r>
      <w:r w:rsidRPr="00C340F5">
        <w:rPr>
          <w:rFonts w:cs="Arial"/>
        </w:rPr>
        <w:t>:</w:t>
      </w:r>
    </w:p>
    <w:p w14:paraId="64C46305" w14:textId="22F1EE2E"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oblik ugovora: pisani, potpisan i ovjeren pečatom odgovornih osoba ugovornih strana,</w:t>
      </w:r>
    </w:p>
    <w:p w14:paraId="5D17B1FF" w14:textId="28891F57"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ugovorne strane: Naručitelj / odabrani ponuditelj,</w:t>
      </w:r>
    </w:p>
    <w:p w14:paraId="71147527" w14:textId="318482DD"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 xml:space="preserve">predmet nabave: sukladno </w:t>
      </w:r>
      <w:r w:rsidR="001227CE">
        <w:rPr>
          <w:rFonts w:cs="Arial"/>
        </w:rPr>
        <w:t>Pozivu</w:t>
      </w:r>
      <w:r w:rsidRPr="00C340F5">
        <w:rPr>
          <w:rFonts w:cs="Arial"/>
        </w:rPr>
        <w:t>,</w:t>
      </w:r>
    </w:p>
    <w:p w14:paraId="66C5B943" w14:textId="31087649"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 xml:space="preserve">opseg, količina i mjesto isporuke predmeta nabave: sukladno </w:t>
      </w:r>
      <w:r w:rsidR="001227CE">
        <w:rPr>
          <w:rFonts w:cs="Arial"/>
        </w:rPr>
        <w:t>Pozivu</w:t>
      </w:r>
      <w:r w:rsidRPr="00C340F5">
        <w:rPr>
          <w:rFonts w:cs="Arial"/>
        </w:rPr>
        <w:t>,</w:t>
      </w:r>
    </w:p>
    <w:p w14:paraId="4A611ECC" w14:textId="271B10C4"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 xml:space="preserve">cijena predmeta nabave: sukladno </w:t>
      </w:r>
      <w:r w:rsidR="001227CE">
        <w:rPr>
          <w:rFonts w:cs="Arial"/>
        </w:rPr>
        <w:t>Pozivu</w:t>
      </w:r>
      <w:r w:rsidR="001227CE" w:rsidRPr="00C340F5">
        <w:rPr>
          <w:rFonts w:cs="Arial"/>
        </w:rPr>
        <w:t xml:space="preserve"> </w:t>
      </w:r>
      <w:r w:rsidRPr="00C340F5">
        <w:rPr>
          <w:rFonts w:cs="Arial"/>
        </w:rPr>
        <w:t>i odabranoj ponudi,</w:t>
      </w:r>
    </w:p>
    <w:p w14:paraId="0AE761B0" w14:textId="5CC83E38"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 xml:space="preserve">rok, način i uvjeti plaćanja: sukladno </w:t>
      </w:r>
      <w:r w:rsidR="001227CE">
        <w:rPr>
          <w:rFonts w:cs="Arial"/>
        </w:rPr>
        <w:t>Pozivu</w:t>
      </w:r>
      <w:r w:rsidRPr="00C340F5">
        <w:rPr>
          <w:rFonts w:cs="Arial"/>
        </w:rPr>
        <w:t>,</w:t>
      </w:r>
    </w:p>
    <w:p w14:paraId="699B4DCA" w14:textId="0B963E63" w:rsidR="00C340F5" w:rsidRPr="00C340F5" w:rsidRDefault="00C340F5" w:rsidP="00C340F5">
      <w:pPr>
        <w:pStyle w:val="2012TEXT"/>
        <w:tabs>
          <w:tab w:val="left" w:pos="284"/>
        </w:tabs>
        <w:spacing w:after="40"/>
        <w:ind w:left="0"/>
        <w:rPr>
          <w:rFonts w:cs="Arial"/>
        </w:rPr>
      </w:pPr>
      <w:r w:rsidRPr="0079699D">
        <w:rPr>
          <w:rFonts w:cs="Arial"/>
        </w:rPr>
        <w:t>–</w:t>
      </w:r>
      <w:r w:rsidRPr="0079699D">
        <w:rPr>
          <w:rFonts w:cs="Arial"/>
        </w:rPr>
        <w:tab/>
      </w:r>
      <w:r w:rsidRPr="00C340F5">
        <w:rPr>
          <w:rFonts w:cs="Arial"/>
        </w:rPr>
        <w:t xml:space="preserve">trajanje ugovora: sukladno </w:t>
      </w:r>
      <w:r w:rsidR="001227CE">
        <w:rPr>
          <w:rFonts w:cs="Arial"/>
        </w:rPr>
        <w:t>Pozivu</w:t>
      </w:r>
      <w:r w:rsidRPr="00C340F5">
        <w:rPr>
          <w:rFonts w:cs="Arial"/>
        </w:rPr>
        <w:t>,</w:t>
      </w:r>
    </w:p>
    <w:p w14:paraId="5786545F" w14:textId="575FAB5C" w:rsidR="00C61585" w:rsidRDefault="00C61585" w:rsidP="00C61585">
      <w:pPr>
        <w:pStyle w:val="2012TEXT"/>
        <w:tabs>
          <w:tab w:val="left" w:pos="284"/>
        </w:tabs>
        <w:spacing w:after="40"/>
        <w:ind w:left="0"/>
        <w:rPr>
          <w:rFonts w:cs="Arial"/>
        </w:rPr>
      </w:pPr>
      <w:r w:rsidRPr="00C340F5">
        <w:rPr>
          <w:rFonts w:cs="Arial"/>
        </w:rPr>
        <w:t>−</w:t>
      </w:r>
      <w:r w:rsidRPr="00C340F5">
        <w:rPr>
          <w:rFonts w:cs="Arial"/>
        </w:rPr>
        <w:tab/>
        <w:t xml:space="preserve">ugovaranje uvjeta vezanih uz </w:t>
      </w:r>
      <w:r>
        <w:rPr>
          <w:rFonts w:cs="Arial"/>
        </w:rPr>
        <w:t>raskid ugovora,</w:t>
      </w:r>
    </w:p>
    <w:p w14:paraId="738CA643" w14:textId="03B09533" w:rsidR="00531C3F" w:rsidRDefault="00C340F5" w:rsidP="00C340F5">
      <w:pPr>
        <w:pStyle w:val="2012TEXT"/>
        <w:tabs>
          <w:tab w:val="left" w:pos="284"/>
        </w:tabs>
        <w:spacing w:after="40"/>
        <w:ind w:left="0"/>
        <w:rPr>
          <w:rFonts w:cs="Arial"/>
        </w:rPr>
      </w:pPr>
      <w:r w:rsidRPr="00C340F5">
        <w:rPr>
          <w:rFonts w:cs="Arial"/>
        </w:rPr>
        <w:t>−</w:t>
      </w:r>
      <w:r w:rsidRPr="00C340F5">
        <w:rPr>
          <w:rFonts w:cs="Arial"/>
        </w:rPr>
        <w:tab/>
        <w:t>ugovaranje uvjeta vezanih uz nastanak i djelovanje više sile: ugovorne strane oslobađaju se odgovornosti za neizvršavanje bilo koje obveze iz ugovora ukoliko je neizvršenje rezultat više sile, odnosno događaja izvan kontrole ugovornih strana i neovisnog od njihove volje, koji izravno utječe na izvršavanje obveza i koji se nije mogao predvidjeti ili izbjeći; Viša sila uključuje, ali nije ograničena na, slučaj rata, izgreda, građanskih nemira, prirodnih katastrofa, epidemije, požara, poplava i štrajkova; U slučaju da razlozi više sile potraju duže od 20 dana, Naručitelj zadržava pravo raskida ugovora s trenutnim učinkom;</w:t>
      </w:r>
    </w:p>
    <w:p w14:paraId="3BF53950" w14:textId="0C06E2DD" w:rsidR="00C61585" w:rsidRDefault="00C61585" w:rsidP="00C340F5">
      <w:pPr>
        <w:pStyle w:val="2012TEXT"/>
        <w:tabs>
          <w:tab w:val="left" w:pos="284"/>
        </w:tabs>
        <w:spacing w:after="40"/>
        <w:ind w:left="0"/>
        <w:rPr>
          <w:rFonts w:cs="Arial"/>
        </w:rPr>
      </w:pPr>
      <w:r w:rsidRPr="00C340F5">
        <w:rPr>
          <w:rFonts w:cs="Arial"/>
        </w:rPr>
        <w:t>−</w:t>
      </w:r>
      <w:r w:rsidRPr="00C340F5">
        <w:rPr>
          <w:rFonts w:cs="Arial"/>
        </w:rPr>
        <w:tab/>
      </w:r>
      <w:r w:rsidRPr="00C61585">
        <w:rPr>
          <w:rFonts w:cs="Arial"/>
        </w:rPr>
        <w:t>ugovorna kazna: Naručitelj može naplatiti ugovornu kaznu ako odabrani ponuditelj ne izvrši ili neuredno izvrši ili izvrši svoje obveze iz ugovora sa zakašnjenjem; Ukoliko odabrani ponuditelj ne izvrši ugovorene obveze u ugovorenim rokovima, ili naknadno ostavljenim rokovima kada je mogućnost istih predviđena ugovorom, Naručitelj ima pravo naplatiti ugovornu kaznu u iznosu do 5% vrijednosti ugovora bez PDV</w:t>
      </w:r>
      <w:r>
        <w:rPr>
          <w:rFonts w:cs="Arial"/>
        </w:rPr>
        <w:t>;</w:t>
      </w:r>
      <w:r w:rsidRPr="00C61585">
        <w:rPr>
          <w:rFonts w:cs="Arial"/>
        </w:rPr>
        <w:t xml:space="preserve"> Ukoliko odabrani ponuditelj neuredno izvrši ugovorene obveze, Naručitelj ima pravo naplatiti ugovornu </w:t>
      </w:r>
      <w:r w:rsidRPr="00C61585">
        <w:rPr>
          <w:rFonts w:cs="Arial"/>
        </w:rPr>
        <w:lastRenderedPageBreak/>
        <w:t>kaznu u iznosu do 5% vrijednosti ugovora bez PDV</w:t>
      </w:r>
      <w:r>
        <w:rPr>
          <w:rFonts w:cs="Arial"/>
        </w:rPr>
        <w:t>;</w:t>
      </w:r>
      <w:r w:rsidRPr="00C61585">
        <w:rPr>
          <w:rFonts w:cs="Arial"/>
        </w:rPr>
        <w:t xml:space="preserve"> Ukoliko odabrani ponuditelj izvrši ugovorene obveze sa zakašnjenjem, Naručitelj ima pravo naplatiti ugovornu kaznu u iznosu 0,1% od vrijednosti ugovora bez PDV za svaki dan zakašnjenja</w:t>
      </w:r>
      <w:r>
        <w:rPr>
          <w:rFonts w:cs="Arial"/>
        </w:rPr>
        <w:t>;</w:t>
      </w:r>
      <w:r w:rsidRPr="00C61585">
        <w:rPr>
          <w:rFonts w:cs="Arial"/>
        </w:rPr>
        <w:t xml:space="preserve"> Ukupni iznos ugovorne kazne iz ovog stavka ne može biti veći od 5% od vrijednosti ugovora bez PDV</w:t>
      </w:r>
      <w:r>
        <w:rPr>
          <w:rFonts w:cs="Arial"/>
        </w:rPr>
        <w:t>;</w:t>
      </w:r>
      <w:r w:rsidRPr="00C61585">
        <w:rPr>
          <w:rFonts w:cs="Arial"/>
        </w:rPr>
        <w:t xml:space="preserve"> Ugovorne kazne se mogu kumulirati. Naručitelj ima pravo za iznos ugovorne kazne umanjiti plaćanje po računu odabranog ponuditelja</w:t>
      </w:r>
      <w:r>
        <w:rPr>
          <w:rFonts w:cs="Arial"/>
        </w:rPr>
        <w:t>;</w:t>
      </w:r>
      <w:r w:rsidRPr="00C61585">
        <w:rPr>
          <w:rFonts w:cs="Arial"/>
        </w:rPr>
        <w:t xml:space="preserve"> Ako šteta koju Naručitelj pretrpi zbog prethodno navedenih razloga prelazi iznos ugovorne kazne, Naručitelj ima pravo na iznos naknade štete koji prelazi visinu ugovorne kazne</w:t>
      </w:r>
      <w:r>
        <w:rPr>
          <w:rFonts w:cs="Arial"/>
        </w:rPr>
        <w:t>.</w:t>
      </w:r>
    </w:p>
    <w:p w14:paraId="4E3C8403" w14:textId="77777777" w:rsidR="00800633" w:rsidRPr="0079699D" w:rsidRDefault="00800633" w:rsidP="00531C3F">
      <w:pPr>
        <w:pStyle w:val="2012Naslov2"/>
        <w:numPr>
          <w:ilvl w:val="0"/>
          <w:numId w:val="19"/>
        </w:numPr>
        <w:tabs>
          <w:tab w:val="left" w:pos="426"/>
        </w:tabs>
        <w:ind w:left="0" w:firstLine="0"/>
        <w:rPr>
          <w:rFonts w:cs="Arial"/>
        </w:rPr>
      </w:pPr>
      <w:bookmarkStart w:id="68" w:name="_Toc80786081"/>
      <w:r w:rsidRPr="0079699D">
        <w:rPr>
          <w:rFonts w:cs="Arial"/>
        </w:rPr>
        <w:t>PRILOZI</w:t>
      </w:r>
      <w:bookmarkEnd w:id="68"/>
    </w:p>
    <w:p w14:paraId="5C55103A" w14:textId="77777777" w:rsidR="00F1582C" w:rsidRPr="0079699D" w:rsidRDefault="00F1582C" w:rsidP="00EA20A9">
      <w:pPr>
        <w:pStyle w:val="2012TEXT"/>
        <w:spacing w:after="40"/>
        <w:ind w:left="0"/>
        <w:rPr>
          <w:rFonts w:cs="Arial"/>
        </w:rPr>
      </w:pPr>
      <w:r w:rsidRPr="0079699D">
        <w:rPr>
          <w:rFonts w:cs="Arial"/>
        </w:rPr>
        <w:t>Sastavni dio ovog Poziva čine prilozi:</w:t>
      </w:r>
    </w:p>
    <w:p w14:paraId="465C5823" w14:textId="324F34B4" w:rsidR="00F1582C" w:rsidRPr="0079699D" w:rsidRDefault="00151FA8" w:rsidP="00EA20A9">
      <w:pPr>
        <w:pStyle w:val="2012TEXT"/>
        <w:spacing w:after="40"/>
        <w:ind w:left="0"/>
        <w:rPr>
          <w:rFonts w:cs="Arial"/>
        </w:rPr>
      </w:pPr>
      <w:r w:rsidRPr="0079699D">
        <w:rPr>
          <w:rFonts w:cs="Arial"/>
        </w:rPr>
        <w:t>Prilog</w:t>
      </w:r>
      <w:r w:rsidR="00F1582C" w:rsidRPr="0079699D">
        <w:rPr>
          <w:rFonts w:cs="Arial"/>
        </w:rPr>
        <w:t xml:space="preserve"> 1 – Ponudbeni list</w:t>
      </w:r>
    </w:p>
    <w:p w14:paraId="5FAE131A" w14:textId="243F615C" w:rsidR="00F1582C" w:rsidRPr="0079699D" w:rsidRDefault="00151FA8" w:rsidP="00EA20A9">
      <w:pPr>
        <w:pStyle w:val="2012TEXT"/>
        <w:spacing w:after="40"/>
        <w:ind w:left="0"/>
        <w:rPr>
          <w:rFonts w:cs="Arial"/>
        </w:rPr>
      </w:pPr>
      <w:r w:rsidRPr="0079699D">
        <w:rPr>
          <w:rFonts w:cs="Arial"/>
        </w:rPr>
        <w:t>Prilog</w:t>
      </w:r>
      <w:r w:rsidR="0094257A" w:rsidRPr="0079699D">
        <w:rPr>
          <w:rFonts w:cs="Arial"/>
        </w:rPr>
        <w:t xml:space="preserve"> </w:t>
      </w:r>
      <w:r w:rsidR="00F1582C" w:rsidRPr="0079699D">
        <w:rPr>
          <w:rFonts w:cs="Arial"/>
        </w:rPr>
        <w:t>2 – Izjava o nepostojanju razloga isključenja</w:t>
      </w:r>
    </w:p>
    <w:p w14:paraId="1E722541" w14:textId="77777777" w:rsidR="006410B6" w:rsidRPr="0079699D" w:rsidRDefault="006410B6" w:rsidP="006410B6">
      <w:pPr>
        <w:pStyle w:val="2012TEXT"/>
        <w:spacing w:after="40"/>
        <w:ind w:left="0"/>
        <w:rPr>
          <w:rFonts w:cs="Arial"/>
        </w:rPr>
      </w:pPr>
      <w:r w:rsidRPr="0079699D">
        <w:rPr>
          <w:rFonts w:cs="Arial"/>
        </w:rPr>
        <w:t>Prilog 3 – Troškovnik</w:t>
      </w:r>
    </w:p>
    <w:p w14:paraId="3D0472A6" w14:textId="5310D1A1" w:rsidR="00F1582C" w:rsidRPr="0079699D" w:rsidRDefault="00151FA8" w:rsidP="00EA20A9">
      <w:pPr>
        <w:pStyle w:val="2012TEXT"/>
        <w:spacing w:after="40"/>
        <w:ind w:left="0"/>
        <w:rPr>
          <w:rFonts w:cs="Arial"/>
        </w:rPr>
      </w:pPr>
      <w:r w:rsidRPr="0079699D">
        <w:rPr>
          <w:rFonts w:cs="Arial"/>
        </w:rPr>
        <w:t>Prilog</w:t>
      </w:r>
      <w:r w:rsidR="0094257A" w:rsidRPr="0079699D">
        <w:rPr>
          <w:rFonts w:cs="Arial"/>
        </w:rPr>
        <w:t xml:space="preserve"> </w:t>
      </w:r>
      <w:r w:rsidR="00F1582C" w:rsidRPr="0079699D">
        <w:rPr>
          <w:rFonts w:cs="Arial"/>
        </w:rPr>
        <w:t>4 – Tehničke specifikacije</w:t>
      </w:r>
      <w:r w:rsidR="0094257A" w:rsidRPr="0079699D">
        <w:rPr>
          <w:rFonts w:cs="Arial"/>
        </w:rPr>
        <w:t xml:space="preserve"> predmeta nabave</w:t>
      </w:r>
    </w:p>
    <w:p w14:paraId="3F6890EE" w14:textId="1A632387" w:rsidR="006410B6" w:rsidRPr="0079699D" w:rsidRDefault="006410B6" w:rsidP="006410B6">
      <w:pPr>
        <w:pStyle w:val="2012TEXT"/>
        <w:spacing w:after="40"/>
        <w:ind w:left="0"/>
        <w:rPr>
          <w:rFonts w:cs="Arial"/>
        </w:rPr>
      </w:pPr>
      <w:r w:rsidRPr="0079699D">
        <w:rPr>
          <w:rFonts w:cs="Arial"/>
        </w:rPr>
        <w:t xml:space="preserve">Prilog 5 – Podaci o </w:t>
      </w:r>
      <w:proofErr w:type="spellStart"/>
      <w:r w:rsidRPr="0079699D">
        <w:rPr>
          <w:rFonts w:cs="Arial"/>
        </w:rPr>
        <w:t>podugovarateljima</w:t>
      </w:r>
      <w:proofErr w:type="spellEnd"/>
      <w:r w:rsidRPr="0079699D">
        <w:rPr>
          <w:rFonts w:cs="Arial"/>
        </w:rPr>
        <w:t> </w:t>
      </w:r>
    </w:p>
    <w:p w14:paraId="50358F2C" w14:textId="1F6CA9D5" w:rsidR="00F1582C" w:rsidRPr="0079699D" w:rsidRDefault="00151FA8" w:rsidP="00EA20A9">
      <w:pPr>
        <w:pStyle w:val="2012TEXT"/>
        <w:spacing w:after="40"/>
        <w:ind w:left="0"/>
        <w:rPr>
          <w:rFonts w:cs="Arial"/>
        </w:rPr>
      </w:pPr>
      <w:r w:rsidRPr="0079699D">
        <w:rPr>
          <w:rFonts w:cs="Arial"/>
        </w:rPr>
        <w:t>Prilog</w:t>
      </w:r>
      <w:r w:rsidR="0094257A" w:rsidRPr="0079699D">
        <w:rPr>
          <w:rFonts w:cs="Arial"/>
        </w:rPr>
        <w:t xml:space="preserve"> </w:t>
      </w:r>
      <w:r w:rsidR="00F1582C" w:rsidRPr="0079699D">
        <w:rPr>
          <w:rFonts w:cs="Arial"/>
        </w:rPr>
        <w:t>6 – Podaci o zajednici ponuditelja</w:t>
      </w:r>
    </w:p>
    <w:p w14:paraId="112E5CEF" w14:textId="704469A2" w:rsidR="0020207B" w:rsidRPr="0079699D" w:rsidRDefault="0020207B" w:rsidP="005E1E27">
      <w:pPr>
        <w:pStyle w:val="2012TEXT"/>
        <w:ind w:left="0"/>
      </w:pPr>
    </w:p>
    <w:sectPr w:rsidR="0020207B" w:rsidRPr="0079699D" w:rsidSect="00DA6B9A">
      <w:headerReference w:type="default" r:id="rId13"/>
      <w:footerReference w:type="default" r:id="rId14"/>
      <w:pgSz w:w="11907" w:h="16840" w:code="9"/>
      <w:pgMar w:top="1006" w:right="907" w:bottom="1021" w:left="1588" w:header="567"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B14CB" w14:textId="77777777" w:rsidR="009D078D" w:rsidRDefault="009D078D" w:rsidP="005410A6">
      <w:r>
        <w:separator/>
      </w:r>
    </w:p>
  </w:endnote>
  <w:endnote w:type="continuationSeparator" w:id="0">
    <w:p w14:paraId="4116A44E" w14:textId="77777777" w:rsidR="009D078D" w:rsidRDefault="009D078D" w:rsidP="00541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rush455 BT">
    <w:charset w:val="00"/>
    <w:family w:val="script"/>
    <w:pitch w:val="variable"/>
    <w:sig w:usb0="00000087"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Swis721 LtEx BT">
    <w:panose1 w:val="020B0505020202020204"/>
    <w:charset w:val="00"/>
    <w:family w:val="swiss"/>
    <w:pitch w:val="variable"/>
    <w:sig w:usb0="800000AF" w:usb1="1000204A" w:usb2="00000000" w:usb3="00000000" w:csb0="0000001B" w:csb1="00000000"/>
  </w:font>
  <w:font w:name="Swis721 BT">
    <w:panose1 w:val="020B0504020202020204"/>
    <w:charset w:val="00"/>
    <w:family w:val="swiss"/>
    <w:pitch w:val="variable"/>
    <w:sig w:usb0="800000AF" w:usb1="1000204A" w:usb2="00000000" w:usb3="00000000" w:csb0="0000001B" w:csb1="00000000"/>
  </w:font>
  <w:font w:name="Americana XBd BT">
    <w:altName w:val="Times New Roman"/>
    <w:charset w:val="00"/>
    <w:family w:val="roman"/>
    <w:pitch w:val="variable"/>
    <w:sig w:usb0="00000001" w:usb1="00000000" w:usb2="00000000" w:usb3="00000000" w:csb0="0000001B" w:csb1="00000000"/>
  </w:font>
  <w:font w:name="Frutiger LT Com">
    <w:altName w:val="Arial"/>
    <w:panose1 w:val="00000000000000000000"/>
    <w:charset w:val="EE"/>
    <w:family w:val="swiss"/>
    <w:notTrueType/>
    <w:pitch w:val="default"/>
    <w:sig w:usb0="00000001" w:usb1="00000000" w:usb2="00000000" w:usb3="00000000" w:csb0="00000003" w:csb1="00000000"/>
  </w:font>
  <w:font w:name="Arial Bold">
    <w:panose1 w:val="00000000000000000000"/>
    <w:charset w:val="00"/>
    <w:family w:val="roman"/>
    <w:notTrueType/>
    <w:pitch w:val="default"/>
    <w:sig w:usb0="00000005" w:usb1="00000000" w:usb2="00000000" w:usb3="00000000" w:csb0="00000002" w:csb1="00000000"/>
  </w:font>
  <w:font w:name="Swis721 Md BT">
    <w:altName w:val="Arial"/>
    <w:charset w:val="00"/>
    <w:family w:val="swiss"/>
    <w:pitch w:val="variable"/>
    <w:sig w:usb0="00000001"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C12C4" w14:textId="77777777" w:rsidR="00904135" w:rsidRPr="00B50EFD" w:rsidRDefault="00904135" w:rsidP="00DA6B9A">
    <w:pPr>
      <w:pStyle w:val="Podnoje"/>
      <w:pBdr>
        <w:top w:val="single" w:sz="4" w:space="1" w:color="C0C0C0"/>
      </w:pBdr>
      <w:tabs>
        <w:tab w:val="clear" w:pos="4703"/>
      </w:tabs>
      <w:rPr>
        <w:rFonts w:ascii="Swis721 Md BT" w:hAnsi="Swis721 Md BT"/>
        <w:sz w:val="18"/>
        <w:szCs w:val="18"/>
      </w:rPr>
    </w:pPr>
    <w:r>
      <w:rPr>
        <w:rStyle w:val="Brojstranice"/>
        <w:rFonts w:ascii="Swis721 Md BT" w:hAnsi="Swis721 Md BT"/>
        <w:sz w:val="18"/>
        <w:szCs w:val="18"/>
      </w:rPr>
      <w:tab/>
    </w:r>
    <w:r w:rsidRPr="00B50EFD">
      <w:rPr>
        <w:rStyle w:val="Brojstranice"/>
        <w:rFonts w:ascii="Swis721 Md BT" w:hAnsi="Swis721 Md BT"/>
        <w:sz w:val="18"/>
        <w:szCs w:val="18"/>
      </w:rPr>
      <w:fldChar w:fldCharType="begin"/>
    </w:r>
    <w:r w:rsidRPr="00B50EFD">
      <w:rPr>
        <w:rStyle w:val="Brojstranice"/>
        <w:rFonts w:ascii="Swis721 Md BT" w:hAnsi="Swis721 Md BT"/>
        <w:sz w:val="18"/>
        <w:szCs w:val="18"/>
      </w:rPr>
      <w:instrText xml:space="preserve"> PAGE </w:instrText>
    </w:r>
    <w:r w:rsidRPr="00B50EFD">
      <w:rPr>
        <w:rStyle w:val="Brojstranice"/>
        <w:rFonts w:ascii="Swis721 Md BT" w:hAnsi="Swis721 Md BT"/>
        <w:sz w:val="18"/>
        <w:szCs w:val="18"/>
      </w:rPr>
      <w:fldChar w:fldCharType="separate"/>
    </w:r>
    <w:r>
      <w:rPr>
        <w:rStyle w:val="Brojstranice"/>
        <w:rFonts w:ascii="Swis721 Md BT" w:hAnsi="Swis721 Md BT"/>
        <w:noProof/>
        <w:sz w:val="18"/>
        <w:szCs w:val="18"/>
      </w:rPr>
      <w:t>1</w:t>
    </w:r>
    <w:r>
      <w:rPr>
        <w:rStyle w:val="Brojstranice"/>
        <w:rFonts w:ascii="Swis721 Md BT" w:hAnsi="Swis721 Md BT"/>
        <w:noProof/>
        <w:sz w:val="18"/>
        <w:szCs w:val="18"/>
      </w:rPr>
      <w:t>5</w:t>
    </w:r>
    <w:r w:rsidRPr="00B50EFD">
      <w:rPr>
        <w:rStyle w:val="Brojstranice"/>
        <w:rFonts w:ascii="Swis721 Md BT" w:hAnsi="Swis721 Md BT"/>
        <w:sz w:val="18"/>
        <w:szCs w:val="18"/>
      </w:rPr>
      <w:fldChar w:fldCharType="end"/>
    </w:r>
    <w:r w:rsidRPr="00B50EFD">
      <w:rPr>
        <w:rStyle w:val="Brojstranice"/>
        <w:rFonts w:ascii="Swis721 Md BT" w:hAnsi="Swis721 Md BT"/>
        <w:sz w:val="18"/>
        <w:szCs w:val="18"/>
      </w:rPr>
      <w:t>/</w:t>
    </w:r>
    <w:r w:rsidRPr="00B50EFD">
      <w:rPr>
        <w:rStyle w:val="Brojstranice"/>
        <w:rFonts w:ascii="Swis721 Md BT" w:hAnsi="Swis721 Md BT"/>
        <w:sz w:val="18"/>
        <w:szCs w:val="18"/>
      </w:rPr>
      <w:fldChar w:fldCharType="begin"/>
    </w:r>
    <w:r w:rsidRPr="00B50EFD">
      <w:rPr>
        <w:rStyle w:val="Brojstranice"/>
        <w:rFonts w:ascii="Swis721 Md BT" w:hAnsi="Swis721 Md BT"/>
        <w:sz w:val="18"/>
        <w:szCs w:val="18"/>
      </w:rPr>
      <w:instrText xml:space="preserve"> NUMPAGES </w:instrText>
    </w:r>
    <w:r w:rsidRPr="00B50EFD">
      <w:rPr>
        <w:rStyle w:val="Brojstranice"/>
        <w:rFonts w:ascii="Swis721 Md BT" w:hAnsi="Swis721 Md BT"/>
        <w:sz w:val="18"/>
        <w:szCs w:val="18"/>
      </w:rPr>
      <w:fldChar w:fldCharType="separate"/>
    </w:r>
    <w:r>
      <w:rPr>
        <w:rStyle w:val="Brojstranice"/>
        <w:rFonts w:ascii="Swis721 Md BT" w:hAnsi="Swis721 Md BT"/>
        <w:noProof/>
        <w:sz w:val="18"/>
        <w:szCs w:val="18"/>
      </w:rPr>
      <w:t>15</w:t>
    </w:r>
    <w:r w:rsidRPr="00B50EFD">
      <w:rPr>
        <w:rStyle w:val="Brojstranice"/>
        <w:rFonts w:ascii="Swis721 Md BT" w:hAnsi="Swis721 Md BT"/>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43FF6" w14:textId="77777777" w:rsidR="009D078D" w:rsidRDefault="009D078D" w:rsidP="005410A6">
      <w:r>
        <w:separator/>
      </w:r>
    </w:p>
  </w:footnote>
  <w:footnote w:type="continuationSeparator" w:id="0">
    <w:p w14:paraId="31D9C04F" w14:textId="77777777" w:rsidR="009D078D" w:rsidRDefault="009D078D" w:rsidP="005410A6">
      <w:r>
        <w:continuationSeparator/>
      </w:r>
    </w:p>
  </w:footnote>
  <w:footnote w:id="1">
    <w:p w14:paraId="1A40108A" w14:textId="0BF2DDBF" w:rsidR="003215FC" w:rsidRPr="00414353" w:rsidRDefault="003215FC" w:rsidP="003215FC">
      <w:pPr>
        <w:pStyle w:val="Tekstfusnote"/>
        <w:spacing w:after="0"/>
        <w:rPr>
          <w:sz w:val="16"/>
          <w:szCs w:val="16"/>
          <w:lang w:val="hr-HR"/>
        </w:rPr>
      </w:pPr>
      <w:r w:rsidRPr="003215FC">
        <w:rPr>
          <w:rStyle w:val="Referencafusnote"/>
          <w:sz w:val="16"/>
          <w:szCs w:val="16"/>
        </w:rPr>
        <w:footnoteRef/>
      </w:r>
      <w:r w:rsidRPr="003215FC">
        <w:rPr>
          <w:sz w:val="16"/>
          <w:szCs w:val="16"/>
        </w:rPr>
        <w:t xml:space="preserve"> Pojam </w:t>
      </w:r>
      <w:r>
        <w:rPr>
          <w:sz w:val="16"/>
          <w:szCs w:val="16"/>
          <w:lang w:val="hr-HR"/>
        </w:rPr>
        <w:t>"</w:t>
      </w:r>
      <w:r w:rsidRPr="003215FC">
        <w:rPr>
          <w:sz w:val="16"/>
          <w:szCs w:val="16"/>
        </w:rPr>
        <w:t>radni dan</w:t>
      </w:r>
      <w:r>
        <w:rPr>
          <w:sz w:val="16"/>
          <w:szCs w:val="16"/>
          <w:lang w:val="hr-HR"/>
        </w:rPr>
        <w:t>"</w:t>
      </w:r>
      <w:r w:rsidRPr="003215FC">
        <w:rPr>
          <w:sz w:val="16"/>
          <w:szCs w:val="16"/>
        </w:rPr>
        <w:t xml:space="preserve"> znači sve dane osim državnog blagdana, subote i nedjelje</w:t>
      </w:r>
      <w:r w:rsidR="00414353">
        <w:rPr>
          <w:sz w:val="16"/>
          <w:szCs w:val="16"/>
          <w:lang w:val="hr-HR"/>
        </w:rPr>
        <w:t>.</w:t>
      </w:r>
    </w:p>
  </w:footnote>
  <w:footnote w:id="2">
    <w:p w14:paraId="785F1FBC" w14:textId="176E1230" w:rsidR="007A7DB6" w:rsidRPr="001B0BEF" w:rsidRDefault="007A7DB6" w:rsidP="007A7DB6">
      <w:pPr>
        <w:pStyle w:val="Tekstfusnote"/>
        <w:spacing w:after="0"/>
        <w:rPr>
          <w:spacing w:val="-2"/>
          <w:sz w:val="15"/>
          <w:szCs w:val="15"/>
          <w:lang w:val="hr-HR"/>
        </w:rPr>
      </w:pPr>
      <w:r w:rsidRPr="001B0BEF">
        <w:rPr>
          <w:rStyle w:val="Referencafusnote"/>
          <w:spacing w:val="-2"/>
          <w:sz w:val="15"/>
          <w:szCs w:val="15"/>
        </w:rPr>
        <w:footnoteRef/>
      </w:r>
      <w:r w:rsidRPr="001B0BEF">
        <w:rPr>
          <w:spacing w:val="-2"/>
          <w:sz w:val="15"/>
          <w:szCs w:val="15"/>
        </w:rPr>
        <w:t xml:space="preserve"> </w:t>
      </w:r>
      <w:r w:rsidRPr="001B0BEF">
        <w:rPr>
          <w:spacing w:val="-2"/>
          <w:sz w:val="15"/>
          <w:szCs w:val="15"/>
        </w:rPr>
        <w:t>https://ec.</w:t>
      </w:r>
      <w:r w:rsidR="002A10FE" w:rsidRPr="001B0BEF">
        <w:rPr>
          <w:spacing w:val="-2"/>
          <w:sz w:val="15"/>
          <w:szCs w:val="15"/>
        </w:rPr>
        <w:t>euro</w:t>
      </w:r>
      <w:r w:rsidRPr="001B0BEF">
        <w:rPr>
          <w:spacing w:val="-2"/>
          <w:sz w:val="15"/>
          <w:szCs w:val="15"/>
        </w:rPr>
        <w:t>pa.eu/info/funding-tenders/procedures-guidelines-tenders/information-contractors-and-beneficiaries/exchange-rate-infor</w:t>
      </w:r>
      <w:r w:rsidR="002A10FE" w:rsidRPr="001B0BEF">
        <w:rPr>
          <w:spacing w:val="-2"/>
          <w:sz w:val="15"/>
          <w:szCs w:val="15"/>
        </w:rPr>
        <w:t>euro</w:t>
      </w:r>
      <w:r w:rsidRPr="001B0BEF">
        <w:rPr>
          <w:spacing w:val="-2"/>
          <w:sz w:val="15"/>
          <w:szCs w:val="15"/>
        </w:rPr>
        <w:t>_hr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B533" w14:textId="77777777" w:rsidR="00904135" w:rsidRDefault="00904135" w:rsidP="00882789">
    <w:pPr>
      <w:pStyle w:val="Zaglavlje"/>
    </w:pPr>
    <w:r w:rsidRPr="009D1C23">
      <w:rPr>
        <w:noProof/>
        <w:lang w:val="hr-HR"/>
      </w:rPr>
      <w:drawing>
        <wp:inline distT="0" distB="0" distL="0" distR="0" wp14:anchorId="5AD35F8C" wp14:editId="68FB2418">
          <wp:extent cx="4559888" cy="896233"/>
          <wp:effectExtent l="0" t="0" r="0" b="0"/>
          <wp:docPr id="11"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03742" cy="904852"/>
                  </a:xfrm>
                  <a:prstGeom prst="rect">
                    <a:avLst/>
                  </a:prstGeom>
                  <a:noFill/>
                  <a:ln>
                    <a:noFill/>
                  </a:ln>
                </pic:spPr>
              </pic:pic>
            </a:graphicData>
          </a:graphic>
        </wp:inline>
      </w:drawing>
    </w:r>
  </w:p>
  <w:p w14:paraId="386F2584" w14:textId="77777777" w:rsidR="00904135" w:rsidRDefault="00904135">
    <w:pPr>
      <w:pStyle w:val="Zaglavlje"/>
      <w:tabs>
        <w:tab w:val="clear" w:pos="4703"/>
        <w:tab w:val="clear" w:pos="9406"/>
      </w:tabs>
      <w:spacing w:line="20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2FF66" w14:textId="21E8D9E0" w:rsidR="00904135" w:rsidRDefault="00904135" w:rsidP="0045349A">
    <w:pPr>
      <w:pStyle w:val="Zaglavlje"/>
      <w:jc w:val="center"/>
    </w:pPr>
    <w:r w:rsidRPr="009D1C23">
      <w:rPr>
        <w:noProof/>
        <w:lang w:val="hr-HR"/>
      </w:rPr>
      <w:drawing>
        <wp:inline distT="0" distB="0" distL="0" distR="0" wp14:anchorId="3A8F195D" wp14:editId="6486CC8B">
          <wp:extent cx="4762774" cy="940714"/>
          <wp:effectExtent l="0" t="0" r="0" b="0"/>
          <wp:docPr id="12" name="Sl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lika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3732" cy="95472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07AC" w14:textId="77777777" w:rsidR="00904135" w:rsidRPr="00A27B0A" w:rsidRDefault="00904135">
    <w:pPr>
      <w:pStyle w:val="Zaglavlje"/>
      <w:tabs>
        <w:tab w:val="clear" w:pos="4703"/>
        <w:tab w:val="clear" w:pos="9406"/>
      </w:tabs>
      <w:spacing w:line="200" w:lineRule="exact"/>
      <w:rPr>
        <w:color w:val="4D4D4D"/>
      </w:rPr>
    </w:pPr>
  </w:p>
  <w:p w14:paraId="3D5122B5" w14:textId="77777777" w:rsidR="00904135" w:rsidRDefault="00904135">
    <w:pPr>
      <w:pStyle w:val="Zaglavlje"/>
      <w:tabs>
        <w:tab w:val="clear" w:pos="4703"/>
        <w:tab w:val="clear" w:pos="9406"/>
      </w:tabs>
      <w:spacing w:line="200" w:lineRule="exact"/>
    </w:pPr>
  </w:p>
  <w:p w14:paraId="6CAD4FB2" w14:textId="77777777" w:rsidR="00904135" w:rsidRDefault="00904135">
    <w:pPr>
      <w:pStyle w:val="Zaglavlje"/>
      <w:tabs>
        <w:tab w:val="clear" w:pos="4703"/>
        <w:tab w:val="clear" w:pos="9406"/>
      </w:tabs>
      <w:spacing w:line="200" w:lineRule="exact"/>
    </w:pPr>
  </w:p>
  <w:p w14:paraId="4FD7469D" w14:textId="77777777" w:rsidR="00904135" w:rsidRDefault="00904135">
    <w:pPr>
      <w:pStyle w:val="Zaglavlje"/>
      <w:tabs>
        <w:tab w:val="clear" w:pos="4703"/>
        <w:tab w:val="clear" w:pos="9406"/>
      </w:tabs>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18268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2" w15:restartNumberingAfterBreak="0">
    <w:nsid w:val="104D0BB0"/>
    <w:multiLevelType w:val="hybridMultilevel"/>
    <w:tmpl w:val="1BE46FE4"/>
    <w:lvl w:ilvl="0" w:tplc="0F0CA2AE">
      <w:start w:val="1"/>
      <w:numFmt w:val="upperLetter"/>
      <w:lvlText w:val="%1."/>
      <w:lvlJc w:val="left"/>
      <w:pPr>
        <w:ind w:left="1097" w:hanging="360"/>
      </w:pPr>
      <w:rPr>
        <w:rFonts w:ascii="Cambria" w:hAnsi="Cambria" w:hint="default"/>
        <w:b/>
      </w:rPr>
    </w:lvl>
    <w:lvl w:ilvl="1" w:tplc="041A0019" w:tentative="1">
      <w:start w:val="1"/>
      <w:numFmt w:val="lowerLetter"/>
      <w:lvlText w:val="%2."/>
      <w:lvlJc w:val="left"/>
      <w:pPr>
        <w:ind w:left="1817" w:hanging="360"/>
      </w:pPr>
    </w:lvl>
    <w:lvl w:ilvl="2" w:tplc="041A001B" w:tentative="1">
      <w:start w:val="1"/>
      <w:numFmt w:val="lowerRoman"/>
      <w:lvlText w:val="%3."/>
      <w:lvlJc w:val="right"/>
      <w:pPr>
        <w:ind w:left="2537" w:hanging="180"/>
      </w:pPr>
    </w:lvl>
    <w:lvl w:ilvl="3" w:tplc="041A000F" w:tentative="1">
      <w:start w:val="1"/>
      <w:numFmt w:val="decimal"/>
      <w:lvlText w:val="%4."/>
      <w:lvlJc w:val="left"/>
      <w:pPr>
        <w:ind w:left="3257" w:hanging="360"/>
      </w:pPr>
    </w:lvl>
    <w:lvl w:ilvl="4" w:tplc="041A0019" w:tentative="1">
      <w:start w:val="1"/>
      <w:numFmt w:val="lowerLetter"/>
      <w:lvlText w:val="%5."/>
      <w:lvlJc w:val="left"/>
      <w:pPr>
        <w:ind w:left="3977" w:hanging="360"/>
      </w:pPr>
    </w:lvl>
    <w:lvl w:ilvl="5" w:tplc="041A001B" w:tentative="1">
      <w:start w:val="1"/>
      <w:numFmt w:val="lowerRoman"/>
      <w:lvlText w:val="%6."/>
      <w:lvlJc w:val="right"/>
      <w:pPr>
        <w:ind w:left="4697" w:hanging="180"/>
      </w:pPr>
    </w:lvl>
    <w:lvl w:ilvl="6" w:tplc="041A000F" w:tentative="1">
      <w:start w:val="1"/>
      <w:numFmt w:val="decimal"/>
      <w:lvlText w:val="%7."/>
      <w:lvlJc w:val="left"/>
      <w:pPr>
        <w:ind w:left="5417" w:hanging="360"/>
      </w:pPr>
    </w:lvl>
    <w:lvl w:ilvl="7" w:tplc="041A0019" w:tentative="1">
      <w:start w:val="1"/>
      <w:numFmt w:val="lowerLetter"/>
      <w:lvlText w:val="%8."/>
      <w:lvlJc w:val="left"/>
      <w:pPr>
        <w:ind w:left="6137" w:hanging="360"/>
      </w:pPr>
    </w:lvl>
    <w:lvl w:ilvl="8" w:tplc="041A001B" w:tentative="1">
      <w:start w:val="1"/>
      <w:numFmt w:val="lowerRoman"/>
      <w:lvlText w:val="%9."/>
      <w:lvlJc w:val="right"/>
      <w:pPr>
        <w:ind w:left="6857" w:hanging="180"/>
      </w:pPr>
    </w:lvl>
  </w:abstractNum>
  <w:abstractNum w:abstractNumId="3" w15:restartNumberingAfterBreak="0">
    <w:nsid w:val="11AA5BBD"/>
    <w:multiLevelType w:val="hybridMultilevel"/>
    <w:tmpl w:val="87B238BE"/>
    <w:lvl w:ilvl="0" w:tplc="2696A71A">
      <w:start w:val="1"/>
      <w:numFmt w:val="upperLetter"/>
      <w:pStyle w:val="2012Naslov3ponudauvjetisposbnosti"/>
      <w:lvlText w:val="%1."/>
      <w:lvlJc w:val="left"/>
      <w:pPr>
        <w:ind w:left="720" w:hanging="360"/>
      </w:pPr>
      <w:rPr>
        <w:rFonts w:ascii="Cambria" w:hAnsi="Cambria" w:hint="default"/>
        <w:b/>
        <w:i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3B16AA"/>
    <w:multiLevelType w:val="hybridMultilevel"/>
    <w:tmpl w:val="F40E4EF0"/>
    <w:lvl w:ilvl="0" w:tplc="CF92A4E0">
      <w:start w:val="2"/>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05A1BCF"/>
    <w:multiLevelType w:val="hybridMultilevel"/>
    <w:tmpl w:val="23DAAFBE"/>
    <w:lvl w:ilvl="0" w:tplc="92AC46F2">
      <w:start w:val="1"/>
      <w:numFmt w:val="lowerLetter"/>
      <w:lvlText w:val="%1."/>
      <w:lvlJc w:val="left"/>
      <w:pPr>
        <w:ind w:left="371" w:hanging="163"/>
      </w:pPr>
      <w:rPr>
        <w:rFonts w:ascii="Calibri" w:eastAsia="Calibri" w:hAnsi="Calibri" w:hint="default"/>
        <w:spacing w:val="-1"/>
        <w:w w:val="100"/>
        <w:sz w:val="22"/>
        <w:szCs w:val="22"/>
      </w:rPr>
    </w:lvl>
    <w:lvl w:ilvl="1" w:tplc="108C239C">
      <w:start w:val="1"/>
      <w:numFmt w:val="bullet"/>
      <w:lvlText w:val="•"/>
      <w:lvlJc w:val="left"/>
      <w:pPr>
        <w:ind w:left="780" w:hanging="163"/>
      </w:pPr>
      <w:rPr>
        <w:rFonts w:hint="default"/>
      </w:rPr>
    </w:lvl>
    <w:lvl w:ilvl="2" w:tplc="73B8ED88">
      <w:start w:val="1"/>
      <w:numFmt w:val="bullet"/>
      <w:lvlText w:val="•"/>
      <w:lvlJc w:val="left"/>
      <w:pPr>
        <w:ind w:left="1181" w:hanging="163"/>
      </w:pPr>
      <w:rPr>
        <w:rFonts w:hint="default"/>
      </w:rPr>
    </w:lvl>
    <w:lvl w:ilvl="3" w:tplc="0E5A0678">
      <w:start w:val="1"/>
      <w:numFmt w:val="bullet"/>
      <w:lvlText w:val="•"/>
      <w:lvlJc w:val="left"/>
      <w:pPr>
        <w:ind w:left="1581" w:hanging="163"/>
      </w:pPr>
      <w:rPr>
        <w:rFonts w:hint="default"/>
      </w:rPr>
    </w:lvl>
    <w:lvl w:ilvl="4" w:tplc="6EAE7A48">
      <w:start w:val="1"/>
      <w:numFmt w:val="bullet"/>
      <w:lvlText w:val="•"/>
      <w:lvlJc w:val="left"/>
      <w:pPr>
        <w:ind w:left="1982" w:hanging="163"/>
      </w:pPr>
      <w:rPr>
        <w:rFonts w:hint="default"/>
      </w:rPr>
    </w:lvl>
    <w:lvl w:ilvl="5" w:tplc="9B4EA842">
      <w:start w:val="1"/>
      <w:numFmt w:val="bullet"/>
      <w:lvlText w:val="•"/>
      <w:lvlJc w:val="left"/>
      <w:pPr>
        <w:ind w:left="2382" w:hanging="163"/>
      </w:pPr>
      <w:rPr>
        <w:rFonts w:hint="default"/>
      </w:rPr>
    </w:lvl>
    <w:lvl w:ilvl="6" w:tplc="9320C7F8">
      <w:start w:val="1"/>
      <w:numFmt w:val="bullet"/>
      <w:lvlText w:val="•"/>
      <w:lvlJc w:val="left"/>
      <w:pPr>
        <w:ind w:left="2783" w:hanging="163"/>
      </w:pPr>
      <w:rPr>
        <w:rFonts w:hint="default"/>
      </w:rPr>
    </w:lvl>
    <w:lvl w:ilvl="7" w:tplc="237EDC20">
      <w:start w:val="1"/>
      <w:numFmt w:val="bullet"/>
      <w:lvlText w:val="•"/>
      <w:lvlJc w:val="left"/>
      <w:pPr>
        <w:ind w:left="3184" w:hanging="163"/>
      </w:pPr>
      <w:rPr>
        <w:rFonts w:hint="default"/>
      </w:rPr>
    </w:lvl>
    <w:lvl w:ilvl="8" w:tplc="5C1CF812">
      <w:start w:val="1"/>
      <w:numFmt w:val="bullet"/>
      <w:lvlText w:val="•"/>
      <w:lvlJc w:val="left"/>
      <w:pPr>
        <w:ind w:left="3584" w:hanging="163"/>
      </w:pPr>
      <w:rPr>
        <w:rFonts w:hint="default"/>
      </w:rPr>
    </w:lvl>
  </w:abstractNum>
  <w:abstractNum w:abstractNumId="6" w15:restartNumberingAfterBreak="0">
    <w:nsid w:val="328F4DBB"/>
    <w:multiLevelType w:val="hybridMultilevel"/>
    <w:tmpl w:val="A926BF46"/>
    <w:lvl w:ilvl="0" w:tplc="6046FBBE">
      <w:start w:val="1"/>
      <w:numFmt w:val="lowerLetter"/>
      <w:lvlText w:val="%1."/>
      <w:lvlJc w:val="left"/>
      <w:pPr>
        <w:ind w:left="312" w:hanging="212"/>
      </w:pPr>
      <w:rPr>
        <w:rFonts w:ascii="Calibri" w:eastAsia="Calibri" w:hAnsi="Calibri" w:hint="default"/>
        <w:w w:val="100"/>
        <w:sz w:val="22"/>
        <w:szCs w:val="22"/>
      </w:rPr>
    </w:lvl>
    <w:lvl w:ilvl="1" w:tplc="4F2E1BEA">
      <w:start w:val="1"/>
      <w:numFmt w:val="bullet"/>
      <w:lvlText w:val="•"/>
      <w:lvlJc w:val="left"/>
      <w:pPr>
        <w:ind w:left="726" w:hanging="212"/>
      </w:pPr>
      <w:rPr>
        <w:rFonts w:hint="default"/>
      </w:rPr>
    </w:lvl>
    <w:lvl w:ilvl="2" w:tplc="4464FD2C">
      <w:start w:val="1"/>
      <w:numFmt w:val="bullet"/>
      <w:lvlText w:val="•"/>
      <w:lvlJc w:val="left"/>
      <w:pPr>
        <w:ind w:left="1133" w:hanging="212"/>
      </w:pPr>
      <w:rPr>
        <w:rFonts w:hint="default"/>
      </w:rPr>
    </w:lvl>
    <w:lvl w:ilvl="3" w:tplc="24C89138">
      <w:start w:val="1"/>
      <w:numFmt w:val="bullet"/>
      <w:lvlText w:val="•"/>
      <w:lvlJc w:val="left"/>
      <w:pPr>
        <w:ind w:left="1539" w:hanging="212"/>
      </w:pPr>
      <w:rPr>
        <w:rFonts w:hint="default"/>
      </w:rPr>
    </w:lvl>
    <w:lvl w:ilvl="4" w:tplc="95E4B5E0">
      <w:start w:val="1"/>
      <w:numFmt w:val="bullet"/>
      <w:lvlText w:val="•"/>
      <w:lvlJc w:val="left"/>
      <w:pPr>
        <w:ind w:left="1946" w:hanging="212"/>
      </w:pPr>
      <w:rPr>
        <w:rFonts w:hint="default"/>
      </w:rPr>
    </w:lvl>
    <w:lvl w:ilvl="5" w:tplc="F00E102C">
      <w:start w:val="1"/>
      <w:numFmt w:val="bullet"/>
      <w:lvlText w:val="•"/>
      <w:lvlJc w:val="left"/>
      <w:pPr>
        <w:ind w:left="2352" w:hanging="212"/>
      </w:pPr>
      <w:rPr>
        <w:rFonts w:hint="default"/>
      </w:rPr>
    </w:lvl>
    <w:lvl w:ilvl="6" w:tplc="C2F0082E">
      <w:start w:val="1"/>
      <w:numFmt w:val="bullet"/>
      <w:lvlText w:val="•"/>
      <w:lvlJc w:val="left"/>
      <w:pPr>
        <w:ind w:left="2759" w:hanging="212"/>
      </w:pPr>
      <w:rPr>
        <w:rFonts w:hint="default"/>
      </w:rPr>
    </w:lvl>
    <w:lvl w:ilvl="7" w:tplc="48E0320C">
      <w:start w:val="1"/>
      <w:numFmt w:val="bullet"/>
      <w:lvlText w:val="•"/>
      <w:lvlJc w:val="left"/>
      <w:pPr>
        <w:ind w:left="3166" w:hanging="212"/>
      </w:pPr>
      <w:rPr>
        <w:rFonts w:hint="default"/>
      </w:rPr>
    </w:lvl>
    <w:lvl w:ilvl="8" w:tplc="83DC0398">
      <w:start w:val="1"/>
      <w:numFmt w:val="bullet"/>
      <w:lvlText w:val="•"/>
      <w:lvlJc w:val="left"/>
      <w:pPr>
        <w:ind w:left="3572" w:hanging="212"/>
      </w:pPr>
      <w:rPr>
        <w:rFonts w:hint="default"/>
      </w:rPr>
    </w:lvl>
  </w:abstractNum>
  <w:abstractNum w:abstractNumId="7" w15:restartNumberingAfterBreak="0">
    <w:nsid w:val="36384F0A"/>
    <w:multiLevelType w:val="hybridMultilevel"/>
    <w:tmpl w:val="3E0E02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7E639E0"/>
    <w:multiLevelType w:val="hybridMultilevel"/>
    <w:tmpl w:val="EB1047E2"/>
    <w:lvl w:ilvl="0" w:tplc="5A1A25BE">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9" w15:restartNumberingAfterBreak="0">
    <w:nsid w:val="3DF6576F"/>
    <w:multiLevelType w:val="hybridMultilevel"/>
    <w:tmpl w:val="EF6A7B04"/>
    <w:lvl w:ilvl="0" w:tplc="2CF2A66C">
      <w:start w:val="1"/>
      <w:numFmt w:val="upperLetter"/>
      <w:pStyle w:val="Naslov3oblikponude"/>
      <w:lvlText w:val="%1."/>
      <w:lvlJc w:val="left"/>
      <w:pPr>
        <w:tabs>
          <w:tab w:val="num" w:pos="907"/>
        </w:tabs>
        <w:ind w:left="567" w:firstLine="0"/>
      </w:pPr>
      <w:rPr>
        <w:rFonts w:ascii="Brush455 BT" w:hAnsi="Brush455 BT" w:hint="default"/>
        <w:b w:val="0"/>
        <w:i w:val="0"/>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0" w15:restartNumberingAfterBreak="0">
    <w:nsid w:val="421728C9"/>
    <w:multiLevelType w:val="hybridMultilevel"/>
    <w:tmpl w:val="7FEC264E"/>
    <w:lvl w:ilvl="0" w:tplc="DA40473E">
      <w:numFmt w:val="bullet"/>
      <w:lvlText w:val="-"/>
      <w:lvlJc w:val="left"/>
      <w:pPr>
        <w:ind w:left="814" w:hanging="360"/>
      </w:pPr>
      <w:rPr>
        <w:rFonts w:ascii="Arial" w:eastAsia="Times New Roman" w:hAnsi="Arial" w:cs="Arial" w:hint="default"/>
      </w:rPr>
    </w:lvl>
    <w:lvl w:ilvl="1" w:tplc="041A0003" w:tentative="1">
      <w:start w:val="1"/>
      <w:numFmt w:val="bullet"/>
      <w:lvlText w:val="o"/>
      <w:lvlJc w:val="left"/>
      <w:pPr>
        <w:ind w:left="1534" w:hanging="360"/>
      </w:pPr>
      <w:rPr>
        <w:rFonts w:ascii="Courier New" w:hAnsi="Courier New" w:cs="Courier New" w:hint="default"/>
      </w:rPr>
    </w:lvl>
    <w:lvl w:ilvl="2" w:tplc="041A0005" w:tentative="1">
      <w:start w:val="1"/>
      <w:numFmt w:val="bullet"/>
      <w:lvlText w:val=""/>
      <w:lvlJc w:val="left"/>
      <w:pPr>
        <w:ind w:left="2254" w:hanging="360"/>
      </w:pPr>
      <w:rPr>
        <w:rFonts w:ascii="Wingdings" w:hAnsi="Wingdings" w:hint="default"/>
      </w:rPr>
    </w:lvl>
    <w:lvl w:ilvl="3" w:tplc="041A0001" w:tentative="1">
      <w:start w:val="1"/>
      <w:numFmt w:val="bullet"/>
      <w:lvlText w:val=""/>
      <w:lvlJc w:val="left"/>
      <w:pPr>
        <w:ind w:left="2974" w:hanging="360"/>
      </w:pPr>
      <w:rPr>
        <w:rFonts w:ascii="Symbol" w:hAnsi="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hint="default"/>
      </w:rPr>
    </w:lvl>
    <w:lvl w:ilvl="6" w:tplc="041A0001" w:tentative="1">
      <w:start w:val="1"/>
      <w:numFmt w:val="bullet"/>
      <w:lvlText w:val=""/>
      <w:lvlJc w:val="left"/>
      <w:pPr>
        <w:ind w:left="5134" w:hanging="360"/>
      </w:pPr>
      <w:rPr>
        <w:rFonts w:ascii="Symbol" w:hAnsi="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hint="default"/>
      </w:rPr>
    </w:lvl>
  </w:abstractNum>
  <w:abstractNum w:abstractNumId="11" w15:restartNumberingAfterBreak="0">
    <w:nsid w:val="468364B3"/>
    <w:multiLevelType w:val="hybridMultilevel"/>
    <w:tmpl w:val="B61CFCC4"/>
    <w:lvl w:ilvl="0" w:tplc="96304A3A">
      <w:start w:val="1"/>
      <w:numFmt w:val="upperLetter"/>
      <w:pStyle w:val="Naslov3dokazi"/>
      <w:lvlText w:val="%1."/>
      <w:lvlJc w:val="left"/>
      <w:pPr>
        <w:tabs>
          <w:tab w:val="num" w:pos="907"/>
        </w:tabs>
        <w:ind w:left="567" w:firstLine="0"/>
      </w:pPr>
      <w:rPr>
        <w:rFonts w:ascii="Brush455 BT" w:hAnsi="Brush455 BT" w:hint="default"/>
        <w:b w:val="0"/>
        <w:i w:val="0"/>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2" w15:restartNumberingAfterBreak="0">
    <w:nsid w:val="4CDF42FE"/>
    <w:multiLevelType w:val="hybridMultilevel"/>
    <w:tmpl w:val="222C39A0"/>
    <w:lvl w:ilvl="0" w:tplc="C7B052F6">
      <w:start w:val="1"/>
      <w:numFmt w:val="decimal"/>
      <w:lvlText w:val="%1."/>
      <w:lvlJc w:val="left"/>
      <w:pPr>
        <w:ind w:left="814" w:hanging="360"/>
      </w:pPr>
      <w:rPr>
        <w:rFonts w:hint="default"/>
      </w:rPr>
    </w:lvl>
    <w:lvl w:ilvl="1" w:tplc="041A0019" w:tentative="1">
      <w:start w:val="1"/>
      <w:numFmt w:val="lowerLetter"/>
      <w:lvlText w:val="%2."/>
      <w:lvlJc w:val="left"/>
      <w:pPr>
        <w:ind w:left="1534" w:hanging="360"/>
      </w:pPr>
    </w:lvl>
    <w:lvl w:ilvl="2" w:tplc="041A001B" w:tentative="1">
      <w:start w:val="1"/>
      <w:numFmt w:val="lowerRoman"/>
      <w:lvlText w:val="%3."/>
      <w:lvlJc w:val="right"/>
      <w:pPr>
        <w:ind w:left="2254" w:hanging="180"/>
      </w:pPr>
    </w:lvl>
    <w:lvl w:ilvl="3" w:tplc="041A000F" w:tentative="1">
      <w:start w:val="1"/>
      <w:numFmt w:val="decimal"/>
      <w:lvlText w:val="%4."/>
      <w:lvlJc w:val="left"/>
      <w:pPr>
        <w:ind w:left="2974" w:hanging="360"/>
      </w:pPr>
    </w:lvl>
    <w:lvl w:ilvl="4" w:tplc="041A0019" w:tentative="1">
      <w:start w:val="1"/>
      <w:numFmt w:val="lowerLetter"/>
      <w:lvlText w:val="%5."/>
      <w:lvlJc w:val="left"/>
      <w:pPr>
        <w:ind w:left="3694" w:hanging="360"/>
      </w:pPr>
    </w:lvl>
    <w:lvl w:ilvl="5" w:tplc="041A001B" w:tentative="1">
      <w:start w:val="1"/>
      <w:numFmt w:val="lowerRoman"/>
      <w:lvlText w:val="%6."/>
      <w:lvlJc w:val="right"/>
      <w:pPr>
        <w:ind w:left="4414" w:hanging="180"/>
      </w:pPr>
    </w:lvl>
    <w:lvl w:ilvl="6" w:tplc="041A000F" w:tentative="1">
      <w:start w:val="1"/>
      <w:numFmt w:val="decimal"/>
      <w:lvlText w:val="%7."/>
      <w:lvlJc w:val="left"/>
      <w:pPr>
        <w:ind w:left="5134" w:hanging="360"/>
      </w:pPr>
    </w:lvl>
    <w:lvl w:ilvl="7" w:tplc="041A0019" w:tentative="1">
      <w:start w:val="1"/>
      <w:numFmt w:val="lowerLetter"/>
      <w:lvlText w:val="%8."/>
      <w:lvlJc w:val="left"/>
      <w:pPr>
        <w:ind w:left="5854" w:hanging="360"/>
      </w:pPr>
    </w:lvl>
    <w:lvl w:ilvl="8" w:tplc="041A001B" w:tentative="1">
      <w:start w:val="1"/>
      <w:numFmt w:val="lowerRoman"/>
      <w:lvlText w:val="%9."/>
      <w:lvlJc w:val="right"/>
      <w:pPr>
        <w:ind w:left="6574" w:hanging="180"/>
      </w:pPr>
    </w:lvl>
  </w:abstractNum>
  <w:abstractNum w:abstractNumId="13" w15:restartNumberingAfterBreak="0">
    <w:nsid w:val="4D6854B5"/>
    <w:multiLevelType w:val="hybridMultilevel"/>
    <w:tmpl w:val="D3087318"/>
    <w:lvl w:ilvl="0" w:tplc="041A0001">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4" w15:restartNumberingAfterBreak="0">
    <w:nsid w:val="509D4CC0"/>
    <w:multiLevelType w:val="hybridMultilevel"/>
    <w:tmpl w:val="098ECDE4"/>
    <w:lvl w:ilvl="0" w:tplc="52D4F086">
      <w:start w:val="3"/>
      <w:numFmt w:val="lowerLetter"/>
      <w:lvlText w:val="%1."/>
      <w:lvlJc w:val="left"/>
      <w:pPr>
        <w:ind w:left="1097" w:hanging="360"/>
      </w:pPr>
      <w:rPr>
        <w:rFonts w:hint="default"/>
        <w:sz w:val="20"/>
        <w:szCs w:val="20"/>
      </w:rPr>
    </w:lvl>
    <w:lvl w:ilvl="1" w:tplc="041A0019" w:tentative="1">
      <w:start w:val="1"/>
      <w:numFmt w:val="lowerLetter"/>
      <w:lvlText w:val="%2."/>
      <w:lvlJc w:val="left"/>
      <w:pPr>
        <w:ind w:left="1817" w:hanging="360"/>
      </w:pPr>
    </w:lvl>
    <w:lvl w:ilvl="2" w:tplc="041A001B" w:tentative="1">
      <w:start w:val="1"/>
      <w:numFmt w:val="lowerRoman"/>
      <w:lvlText w:val="%3."/>
      <w:lvlJc w:val="right"/>
      <w:pPr>
        <w:ind w:left="2537" w:hanging="180"/>
      </w:pPr>
    </w:lvl>
    <w:lvl w:ilvl="3" w:tplc="041A000F" w:tentative="1">
      <w:start w:val="1"/>
      <w:numFmt w:val="decimal"/>
      <w:lvlText w:val="%4."/>
      <w:lvlJc w:val="left"/>
      <w:pPr>
        <w:ind w:left="3257" w:hanging="360"/>
      </w:pPr>
    </w:lvl>
    <w:lvl w:ilvl="4" w:tplc="041A0019" w:tentative="1">
      <w:start w:val="1"/>
      <w:numFmt w:val="lowerLetter"/>
      <w:lvlText w:val="%5."/>
      <w:lvlJc w:val="left"/>
      <w:pPr>
        <w:ind w:left="3977" w:hanging="360"/>
      </w:pPr>
    </w:lvl>
    <w:lvl w:ilvl="5" w:tplc="041A001B" w:tentative="1">
      <w:start w:val="1"/>
      <w:numFmt w:val="lowerRoman"/>
      <w:lvlText w:val="%6."/>
      <w:lvlJc w:val="right"/>
      <w:pPr>
        <w:ind w:left="4697" w:hanging="180"/>
      </w:pPr>
    </w:lvl>
    <w:lvl w:ilvl="6" w:tplc="041A000F" w:tentative="1">
      <w:start w:val="1"/>
      <w:numFmt w:val="decimal"/>
      <w:lvlText w:val="%7."/>
      <w:lvlJc w:val="left"/>
      <w:pPr>
        <w:ind w:left="5417" w:hanging="360"/>
      </w:pPr>
    </w:lvl>
    <w:lvl w:ilvl="7" w:tplc="041A0019" w:tentative="1">
      <w:start w:val="1"/>
      <w:numFmt w:val="lowerLetter"/>
      <w:lvlText w:val="%8."/>
      <w:lvlJc w:val="left"/>
      <w:pPr>
        <w:ind w:left="6137" w:hanging="360"/>
      </w:pPr>
    </w:lvl>
    <w:lvl w:ilvl="8" w:tplc="041A001B" w:tentative="1">
      <w:start w:val="1"/>
      <w:numFmt w:val="lowerRoman"/>
      <w:lvlText w:val="%9."/>
      <w:lvlJc w:val="right"/>
      <w:pPr>
        <w:ind w:left="6857" w:hanging="180"/>
      </w:pPr>
    </w:lvl>
  </w:abstractNum>
  <w:abstractNum w:abstractNumId="15" w15:restartNumberingAfterBreak="0">
    <w:nsid w:val="51F43A0D"/>
    <w:multiLevelType w:val="hybridMultilevel"/>
    <w:tmpl w:val="00AAB638"/>
    <w:lvl w:ilvl="0" w:tplc="0DB650CC">
      <w:start w:val="8"/>
      <w:numFmt w:val="upp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96D6A1A"/>
    <w:multiLevelType w:val="hybridMultilevel"/>
    <w:tmpl w:val="8AE05204"/>
    <w:lvl w:ilvl="0" w:tplc="041A0017">
      <w:start w:val="1"/>
      <w:numFmt w:val="lowerLetter"/>
      <w:lvlText w:val="%1)"/>
      <w:lvlJc w:val="left"/>
      <w:pPr>
        <w:ind w:left="1174" w:hanging="360"/>
      </w:p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17" w15:restartNumberingAfterBreak="0">
    <w:nsid w:val="59F26D25"/>
    <w:multiLevelType w:val="multilevel"/>
    <w:tmpl w:val="70748CF0"/>
    <w:lvl w:ilvl="0">
      <w:start w:val="1"/>
      <w:numFmt w:val="upperRoman"/>
      <w:pStyle w:val="2012NASLOV1"/>
      <w:lvlText w:val="%1."/>
      <w:lvlJc w:val="left"/>
      <w:pPr>
        <w:ind w:left="360" w:hanging="360"/>
      </w:pPr>
      <w:rPr>
        <w:rFonts w:ascii="Times New Roman" w:hAnsi="Times New Roman" w:hint="default"/>
        <w:b/>
        <w:i w:val="0"/>
        <w:spacing w:val="-4"/>
        <w:sz w:val="30"/>
        <w:szCs w:val="28"/>
      </w:rPr>
    </w:lvl>
    <w:lvl w:ilvl="1">
      <w:start w:val="1"/>
      <w:numFmt w:val="decimal"/>
      <w:lvlText w:val="%1.%2."/>
      <w:lvlJc w:val="left"/>
      <w:pPr>
        <w:tabs>
          <w:tab w:val="num" w:pos="508"/>
        </w:tabs>
        <w:ind w:left="508" w:hanging="432"/>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18" w15:restartNumberingAfterBreak="0">
    <w:nsid w:val="5D554138"/>
    <w:multiLevelType w:val="hybridMultilevel"/>
    <w:tmpl w:val="5F827F90"/>
    <w:lvl w:ilvl="0" w:tplc="532A0768">
      <w:start w:val="1"/>
      <w:numFmt w:val="upperLetter"/>
      <w:pStyle w:val="2012Naslov3ponuda2"/>
      <w:lvlText w:val="%1."/>
      <w:lvlJc w:val="left"/>
      <w:pPr>
        <w:ind w:left="1174" w:hanging="360"/>
      </w:pPr>
      <w:rPr>
        <w:rFonts w:ascii="Cambria" w:hAnsi="Cambria" w:hint="default"/>
        <w:b/>
        <w:i w:val="0"/>
        <w:sz w:val="20"/>
      </w:rPr>
    </w:lvl>
    <w:lvl w:ilvl="1" w:tplc="D7B83FB2">
      <w:start w:val="1"/>
      <w:numFmt w:val="decimal"/>
      <w:lvlText w:val="%2."/>
      <w:lvlJc w:val="left"/>
      <w:pPr>
        <w:ind w:left="1894" w:hanging="360"/>
      </w:pPr>
      <w:rPr>
        <w:rFonts w:hint="default"/>
      </w:r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19" w15:restartNumberingAfterBreak="0">
    <w:nsid w:val="5E2A363D"/>
    <w:multiLevelType w:val="multilevel"/>
    <w:tmpl w:val="F2AA2A8A"/>
    <w:lvl w:ilvl="0">
      <w:start w:val="1"/>
      <w:numFmt w:val="decimal"/>
      <w:pStyle w:val="Naslov3mali"/>
      <w:lvlText w:val="%1"/>
      <w:lvlJc w:val="left"/>
      <w:pPr>
        <w:tabs>
          <w:tab w:val="num" w:pos="0"/>
        </w:tabs>
        <w:ind w:left="0" w:firstLine="0"/>
      </w:pPr>
      <w:rPr>
        <w:rFonts w:hint="default"/>
        <w:color w:val="999999"/>
        <w:sz w:val="22"/>
        <w:szCs w:val="22"/>
      </w:rPr>
    </w:lvl>
    <w:lvl w:ilvl="1">
      <w:start w:val="1"/>
      <w:numFmt w:val="decimal"/>
      <w:lvlText w:val="%1.%2"/>
      <w:lvlJc w:val="left"/>
      <w:pPr>
        <w:tabs>
          <w:tab w:val="num" w:pos="454"/>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6034ADD"/>
    <w:multiLevelType w:val="hybridMultilevel"/>
    <w:tmpl w:val="16344DD4"/>
    <w:lvl w:ilvl="0" w:tplc="3A425D44">
      <w:start w:val="1"/>
      <w:numFmt w:val="upperLetter"/>
      <w:lvlText w:val="%1."/>
      <w:lvlJc w:val="left"/>
      <w:pPr>
        <w:ind w:left="814" w:hanging="360"/>
      </w:pPr>
      <w:rPr>
        <w:rFonts w:hint="default"/>
        <w:b/>
        <w:color w:val="auto"/>
      </w:rPr>
    </w:lvl>
    <w:lvl w:ilvl="1" w:tplc="041A0019" w:tentative="1">
      <w:start w:val="1"/>
      <w:numFmt w:val="lowerLetter"/>
      <w:lvlText w:val="%2."/>
      <w:lvlJc w:val="left"/>
      <w:pPr>
        <w:ind w:left="1534" w:hanging="360"/>
      </w:pPr>
    </w:lvl>
    <w:lvl w:ilvl="2" w:tplc="041A001B" w:tentative="1">
      <w:start w:val="1"/>
      <w:numFmt w:val="lowerRoman"/>
      <w:lvlText w:val="%3."/>
      <w:lvlJc w:val="right"/>
      <w:pPr>
        <w:ind w:left="2254" w:hanging="180"/>
      </w:pPr>
    </w:lvl>
    <w:lvl w:ilvl="3" w:tplc="041A000F" w:tentative="1">
      <w:start w:val="1"/>
      <w:numFmt w:val="decimal"/>
      <w:lvlText w:val="%4."/>
      <w:lvlJc w:val="left"/>
      <w:pPr>
        <w:ind w:left="2974" w:hanging="360"/>
      </w:pPr>
    </w:lvl>
    <w:lvl w:ilvl="4" w:tplc="041A0019" w:tentative="1">
      <w:start w:val="1"/>
      <w:numFmt w:val="lowerLetter"/>
      <w:lvlText w:val="%5."/>
      <w:lvlJc w:val="left"/>
      <w:pPr>
        <w:ind w:left="3694" w:hanging="360"/>
      </w:pPr>
    </w:lvl>
    <w:lvl w:ilvl="5" w:tplc="041A001B" w:tentative="1">
      <w:start w:val="1"/>
      <w:numFmt w:val="lowerRoman"/>
      <w:lvlText w:val="%6."/>
      <w:lvlJc w:val="right"/>
      <w:pPr>
        <w:ind w:left="4414" w:hanging="180"/>
      </w:pPr>
    </w:lvl>
    <w:lvl w:ilvl="6" w:tplc="041A000F" w:tentative="1">
      <w:start w:val="1"/>
      <w:numFmt w:val="decimal"/>
      <w:lvlText w:val="%7."/>
      <w:lvlJc w:val="left"/>
      <w:pPr>
        <w:ind w:left="5134" w:hanging="360"/>
      </w:pPr>
    </w:lvl>
    <w:lvl w:ilvl="7" w:tplc="041A0019" w:tentative="1">
      <w:start w:val="1"/>
      <w:numFmt w:val="lowerLetter"/>
      <w:lvlText w:val="%8."/>
      <w:lvlJc w:val="left"/>
      <w:pPr>
        <w:ind w:left="5854" w:hanging="360"/>
      </w:pPr>
    </w:lvl>
    <w:lvl w:ilvl="8" w:tplc="041A001B" w:tentative="1">
      <w:start w:val="1"/>
      <w:numFmt w:val="lowerRoman"/>
      <w:lvlText w:val="%9."/>
      <w:lvlJc w:val="right"/>
      <w:pPr>
        <w:ind w:left="6574" w:hanging="180"/>
      </w:pPr>
    </w:lvl>
  </w:abstractNum>
  <w:abstractNum w:abstractNumId="21" w15:restartNumberingAfterBreak="0">
    <w:nsid w:val="6C781862"/>
    <w:multiLevelType w:val="hybridMultilevel"/>
    <w:tmpl w:val="5920A818"/>
    <w:lvl w:ilvl="0" w:tplc="2806BAE6">
      <w:start w:val="1"/>
      <w:numFmt w:val="decimal"/>
      <w:pStyle w:val="2012Naslov2"/>
      <w:lvlText w:val="%1."/>
      <w:lvlJc w:val="left"/>
      <w:pPr>
        <w:tabs>
          <w:tab w:val="num" w:pos="738"/>
        </w:tabs>
        <w:ind w:left="738" w:hanging="454"/>
      </w:pPr>
      <w:rPr>
        <w:rFonts w:hint="default"/>
        <w:color w:val="auto"/>
      </w:rPr>
    </w:lvl>
    <w:lvl w:ilvl="1" w:tplc="0A2C8350">
      <w:start w:val="1"/>
      <w:numFmt w:val="lowerLetter"/>
      <w:lvlText w:val="%2."/>
      <w:lvlJc w:val="left"/>
      <w:pPr>
        <w:tabs>
          <w:tab w:val="num" w:pos="1440"/>
        </w:tabs>
        <w:ind w:left="1440" w:hanging="360"/>
      </w:pPr>
    </w:lvl>
    <w:lvl w:ilvl="2" w:tplc="144CF278">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22" w15:restartNumberingAfterBreak="0">
    <w:nsid w:val="74C91DE1"/>
    <w:multiLevelType w:val="hybridMultilevel"/>
    <w:tmpl w:val="B6F8BE4E"/>
    <w:lvl w:ilvl="0" w:tplc="3D3A30F0">
      <w:numFmt w:val="bullet"/>
      <w:lvlText w:val="-"/>
      <w:lvlJc w:val="left"/>
      <w:pPr>
        <w:ind w:left="814" w:hanging="360"/>
      </w:pPr>
      <w:rPr>
        <w:rFonts w:ascii="Arial" w:eastAsia="Times New Roman" w:hAnsi="Arial" w:cs="Arial" w:hint="default"/>
      </w:rPr>
    </w:lvl>
    <w:lvl w:ilvl="1" w:tplc="041A0003" w:tentative="1">
      <w:start w:val="1"/>
      <w:numFmt w:val="bullet"/>
      <w:lvlText w:val="o"/>
      <w:lvlJc w:val="left"/>
      <w:pPr>
        <w:ind w:left="1534" w:hanging="360"/>
      </w:pPr>
      <w:rPr>
        <w:rFonts w:ascii="Courier New" w:hAnsi="Courier New" w:cs="Courier New" w:hint="default"/>
      </w:rPr>
    </w:lvl>
    <w:lvl w:ilvl="2" w:tplc="041A0005" w:tentative="1">
      <w:start w:val="1"/>
      <w:numFmt w:val="bullet"/>
      <w:lvlText w:val=""/>
      <w:lvlJc w:val="left"/>
      <w:pPr>
        <w:ind w:left="2254" w:hanging="360"/>
      </w:pPr>
      <w:rPr>
        <w:rFonts w:ascii="Wingdings" w:hAnsi="Wingdings" w:hint="default"/>
      </w:rPr>
    </w:lvl>
    <w:lvl w:ilvl="3" w:tplc="041A0001" w:tentative="1">
      <w:start w:val="1"/>
      <w:numFmt w:val="bullet"/>
      <w:lvlText w:val=""/>
      <w:lvlJc w:val="left"/>
      <w:pPr>
        <w:ind w:left="2974" w:hanging="360"/>
      </w:pPr>
      <w:rPr>
        <w:rFonts w:ascii="Symbol" w:hAnsi="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hint="default"/>
      </w:rPr>
    </w:lvl>
    <w:lvl w:ilvl="6" w:tplc="041A0001" w:tentative="1">
      <w:start w:val="1"/>
      <w:numFmt w:val="bullet"/>
      <w:lvlText w:val=""/>
      <w:lvlJc w:val="left"/>
      <w:pPr>
        <w:ind w:left="5134" w:hanging="360"/>
      </w:pPr>
      <w:rPr>
        <w:rFonts w:ascii="Symbol" w:hAnsi="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hint="default"/>
      </w:rPr>
    </w:lvl>
  </w:abstractNum>
  <w:abstractNum w:abstractNumId="23" w15:restartNumberingAfterBreak="0">
    <w:nsid w:val="77FB26FE"/>
    <w:multiLevelType w:val="hybridMultilevel"/>
    <w:tmpl w:val="323EE3BE"/>
    <w:lvl w:ilvl="0" w:tplc="1700A0DC">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24" w15:restartNumberingAfterBreak="0">
    <w:nsid w:val="7F2D3E84"/>
    <w:multiLevelType w:val="hybridMultilevel"/>
    <w:tmpl w:val="E4FE7FE4"/>
    <w:lvl w:ilvl="0" w:tplc="C05E7936">
      <w:start w:val="1"/>
      <w:numFmt w:val="upperLetter"/>
      <w:pStyle w:val="2012Naslov3ponuda"/>
      <w:lvlText w:val="%1."/>
      <w:lvlJc w:val="left"/>
      <w:pPr>
        <w:ind w:left="810" w:hanging="360"/>
      </w:pPr>
      <w:rPr>
        <w:rFonts w:ascii="Cambria" w:hAnsi="Cambria" w:hint="default"/>
        <w:b/>
        <w:i w:val="0"/>
        <w:sz w:val="20"/>
      </w:rPr>
    </w:lvl>
    <w:lvl w:ilvl="1" w:tplc="041A0019" w:tentative="1">
      <w:start w:val="1"/>
      <w:numFmt w:val="lowerLetter"/>
      <w:lvlText w:val="%2."/>
      <w:lvlJc w:val="left"/>
      <w:pPr>
        <w:ind w:left="1530" w:hanging="360"/>
      </w:pPr>
    </w:lvl>
    <w:lvl w:ilvl="2" w:tplc="041A001B" w:tentative="1">
      <w:start w:val="1"/>
      <w:numFmt w:val="lowerRoman"/>
      <w:lvlText w:val="%3."/>
      <w:lvlJc w:val="right"/>
      <w:pPr>
        <w:ind w:left="2250" w:hanging="180"/>
      </w:pPr>
    </w:lvl>
    <w:lvl w:ilvl="3" w:tplc="041A000F" w:tentative="1">
      <w:start w:val="1"/>
      <w:numFmt w:val="decimal"/>
      <w:lvlText w:val="%4."/>
      <w:lvlJc w:val="left"/>
      <w:pPr>
        <w:ind w:left="2970" w:hanging="360"/>
      </w:pPr>
    </w:lvl>
    <w:lvl w:ilvl="4" w:tplc="041A0019" w:tentative="1">
      <w:start w:val="1"/>
      <w:numFmt w:val="lowerLetter"/>
      <w:lvlText w:val="%5."/>
      <w:lvlJc w:val="left"/>
      <w:pPr>
        <w:ind w:left="3690" w:hanging="360"/>
      </w:pPr>
    </w:lvl>
    <w:lvl w:ilvl="5" w:tplc="041A001B" w:tentative="1">
      <w:start w:val="1"/>
      <w:numFmt w:val="lowerRoman"/>
      <w:lvlText w:val="%6."/>
      <w:lvlJc w:val="right"/>
      <w:pPr>
        <w:ind w:left="4410" w:hanging="180"/>
      </w:pPr>
    </w:lvl>
    <w:lvl w:ilvl="6" w:tplc="041A000F" w:tentative="1">
      <w:start w:val="1"/>
      <w:numFmt w:val="decimal"/>
      <w:lvlText w:val="%7."/>
      <w:lvlJc w:val="left"/>
      <w:pPr>
        <w:ind w:left="5130" w:hanging="360"/>
      </w:pPr>
    </w:lvl>
    <w:lvl w:ilvl="7" w:tplc="041A0019" w:tentative="1">
      <w:start w:val="1"/>
      <w:numFmt w:val="lowerLetter"/>
      <w:lvlText w:val="%8."/>
      <w:lvlJc w:val="left"/>
      <w:pPr>
        <w:ind w:left="5850" w:hanging="360"/>
      </w:pPr>
    </w:lvl>
    <w:lvl w:ilvl="8" w:tplc="041A001B" w:tentative="1">
      <w:start w:val="1"/>
      <w:numFmt w:val="lowerRoman"/>
      <w:lvlText w:val="%9."/>
      <w:lvlJc w:val="right"/>
      <w:pPr>
        <w:ind w:left="6570" w:hanging="180"/>
      </w:pPr>
    </w:lvl>
  </w:abstractNum>
  <w:abstractNum w:abstractNumId="25"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num w:numId="1">
    <w:abstractNumId w:val="17"/>
  </w:num>
  <w:num w:numId="2">
    <w:abstractNumId w:val="11"/>
  </w:num>
  <w:num w:numId="3">
    <w:abstractNumId w:val="21"/>
  </w:num>
  <w:num w:numId="4">
    <w:abstractNumId w:val="19"/>
  </w:num>
  <w:num w:numId="5">
    <w:abstractNumId w:val="9"/>
  </w:num>
  <w:num w:numId="6">
    <w:abstractNumId w:val="25"/>
  </w:num>
  <w:num w:numId="7">
    <w:abstractNumId w:val="1"/>
  </w:num>
  <w:num w:numId="8">
    <w:abstractNumId w:val="24"/>
  </w:num>
  <w:num w:numId="9">
    <w:abstractNumId w:val="18"/>
  </w:num>
  <w:num w:numId="10">
    <w:abstractNumId w:val="3"/>
    <w:lvlOverride w:ilvl="0">
      <w:startOverride w:val="1"/>
    </w:lvlOverride>
  </w:num>
  <w:num w:numId="11">
    <w:abstractNumId w:val="16"/>
  </w:num>
  <w:num w:numId="12">
    <w:abstractNumId w:val="24"/>
    <w:lvlOverride w:ilvl="0">
      <w:startOverride w:val="2"/>
    </w:lvlOverride>
  </w:num>
  <w:num w:numId="13">
    <w:abstractNumId w:val="20"/>
  </w:num>
  <w:num w:numId="14">
    <w:abstractNumId w:val="15"/>
  </w:num>
  <w:num w:numId="15">
    <w:abstractNumId w:val="8"/>
  </w:num>
  <w:num w:numId="16">
    <w:abstractNumId w:val="6"/>
  </w:num>
  <w:num w:numId="17">
    <w:abstractNumId w:val="5"/>
  </w:num>
  <w:num w:numId="18">
    <w:abstractNumId w:val="7"/>
  </w:num>
  <w:num w:numId="19">
    <w:abstractNumId w:val="4"/>
  </w:num>
  <w:num w:numId="20">
    <w:abstractNumId w:val="2"/>
  </w:num>
  <w:num w:numId="21">
    <w:abstractNumId w:val="14"/>
  </w:num>
  <w:num w:numId="22">
    <w:abstractNumId w:val="13"/>
  </w:num>
  <w:num w:numId="23">
    <w:abstractNumId w:val="22"/>
  </w:num>
  <w:num w:numId="24">
    <w:abstractNumId w:val="23"/>
  </w:num>
  <w:num w:numId="25">
    <w:abstractNumId w:val="10"/>
  </w:num>
  <w:num w:numId="26">
    <w:abstractNumId w:val="1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0A6"/>
    <w:rsid w:val="000000DF"/>
    <w:rsid w:val="000008FE"/>
    <w:rsid w:val="00006ADE"/>
    <w:rsid w:val="00015466"/>
    <w:rsid w:val="00020FBC"/>
    <w:rsid w:val="00021339"/>
    <w:rsid w:val="00021DAA"/>
    <w:rsid w:val="00024BE6"/>
    <w:rsid w:val="000316F7"/>
    <w:rsid w:val="00040AEB"/>
    <w:rsid w:val="00041ED3"/>
    <w:rsid w:val="00054296"/>
    <w:rsid w:val="0006061F"/>
    <w:rsid w:val="00063325"/>
    <w:rsid w:val="00067A52"/>
    <w:rsid w:val="00070F02"/>
    <w:rsid w:val="000742B8"/>
    <w:rsid w:val="00080929"/>
    <w:rsid w:val="000903D4"/>
    <w:rsid w:val="0009141E"/>
    <w:rsid w:val="0009650F"/>
    <w:rsid w:val="000A6E70"/>
    <w:rsid w:val="000B3189"/>
    <w:rsid w:val="000C2CDA"/>
    <w:rsid w:val="000C6286"/>
    <w:rsid w:val="000D274B"/>
    <w:rsid w:val="000D3BC3"/>
    <w:rsid w:val="000E5656"/>
    <w:rsid w:val="000F079F"/>
    <w:rsid w:val="00100F2D"/>
    <w:rsid w:val="00103ECC"/>
    <w:rsid w:val="00105B71"/>
    <w:rsid w:val="0011034B"/>
    <w:rsid w:val="0011746A"/>
    <w:rsid w:val="001202CC"/>
    <w:rsid w:val="001227CE"/>
    <w:rsid w:val="00126C53"/>
    <w:rsid w:val="0012743E"/>
    <w:rsid w:val="00131854"/>
    <w:rsid w:val="001318C2"/>
    <w:rsid w:val="0014048E"/>
    <w:rsid w:val="00144D0F"/>
    <w:rsid w:val="0014758B"/>
    <w:rsid w:val="00151FA8"/>
    <w:rsid w:val="00154F18"/>
    <w:rsid w:val="00167256"/>
    <w:rsid w:val="00171720"/>
    <w:rsid w:val="001737C2"/>
    <w:rsid w:val="00173814"/>
    <w:rsid w:val="00180E89"/>
    <w:rsid w:val="00181C0D"/>
    <w:rsid w:val="00184A84"/>
    <w:rsid w:val="00187A62"/>
    <w:rsid w:val="001909EB"/>
    <w:rsid w:val="0019103A"/>
    <w:rsid w:val="00191B1C"/>
    <w:rsid w:val="00191BFA"/>
    <w:rsid w:val="001A4A47"/>
    <w:rsid w:val="001A510D"/>
    <w:rsid w:val="001A7359"/>
    <w:rsid w:val="001B0BEF"/>
    <w:rsid w:val="001B0DE3"/>
    <w:rsid w:val="001C175B"/>
    <w:rsid w:val="001C62E9"/>
    <w:rsid w:val="001C7276"/>
    <w:rsid w:val="001D09D0"/>
    <w:rsid w:val="001D1E4D"/>
    <w:rsid w:val="001D4F57"/>
    <w:rsid w:val="001D7213"/>
    <w:rsid w:val="001E03EA"/>
    <w:rsid w:val="001F2BDF"/>
    <w:rsid w:val="001F714A"/>
    <w:rsid w:val="00201A4A"/>
    <w:rsid w:val="0020207B"/>
    <w:rsid w:val="00211E04"/>
    <w:rsid w:val="002147C3"/>
    <w:rsid w:val="0021551D"/>
    <w:rsid w:val="0022461D"/>
    <w:rsid w:val="00225A95"/>
    <w:rsid w:val="00227E1C"/>
    <w:rsid w:val="00227E89"/>
    <w:rsid w:val="00233729"/>
    <w:rsid w:val="002340FD"/>
    <w:rsid w:val="00234BF3"/>
    <w:rsid w:val="0023734B"/>
    <w:rsid w:val="00240CF5"/>
    <w:rsid w:val="002450FE"/>
    <w:rsid w:val="00245E43"/>
    <w:rsid w:val="00253B0B"/>
    <w:rsid w:val="00267177"/>
    <w:rsid w:val="00272D90"/>
    <w:rsid w:val="002736AD"/>
    <w:rsid w:val="00287A5D"/>
    <w:rsid w:val="00291A67"/>
    <w:rsid w:val="002A10FE"/>
    <w:rsid w:val="002A4275"/>
    <w:rsid w:val="002B3B9A"/>
    <w:rsid w:val="002B4B34"/>
    <w:rsid w:val="002B5023"/>
    <w:rsid w:val="002C0595"/>
    <w:rsid w:val="002D1F22"/>
    <w:rsid w:val="002D3BB0"/>
    <w:rsid w:val="002D461A"/>
    <w:rsid w:val="002D56C6"/>
    <w:rsid w:val="002E0C2B"/>
    <w:rsid w:val="002E7E56"/>
    <w:rsid w:val="002F0DBC"/>
    <w:rsid w:val="002F75CC"/>
    <w:rsid w:val="00301763"/>
    <w:rsid w:val="00304E48"/>
    <w:rsid w:val="003058FB"/>
    <w:rsid w:val="003111AD"/>
    <w:rsid w:val="0031459E"/>
    <w:rsid w:val="003215FC"/>
    <w:rsid w:val="00340016"/>
    <w:rsid w:val="003425FD"/>
    <w:rsid w:val="0034404B"/>
    <w:rsid w:val="003454A6"/>
    <w:rsid w:val="00350C0F"/>
    <w:rsid w:val="00361B5D"/>
    <w:rsid w:val="00370DAA"/>
    <w:rsid w:val="00377055"/>
    <w:rsid w:val="00377BE6"/>
    <w:rsid w:val="00386B15"/>
    <w:rsid w:val="00387F20"/>
    <w:rsid w:val="003925FA"/>
    <w:rsid w:val="0039336C"/>
    <w:rsid w:val="003935D6"/>
    <w:rsid w:val="003956FB"/>
    <w:rsid w:val="00397AE8"/>
    <w:rsid w:val="003A0A32"/>
    <w:rsid w:val="003A1301"/>
    <w:rsid w:val="003A1517"/>
    <w:rsid w:val="003A244A"/>
    <w:rsid w:val="003A4EAD"/>
    <w:rsid w:val="003A4FA3"/>
    <w:rsid w:val="003B085B"/>
    <w:rsid w:val="003B2173"/>
    <w:rsid w:val="003B5F19"/>
    <w:rsid w:val="003C097B"/>
    <w:rsid w:val="003C30E1"/>
    <w:rsid w:val="003D2118"/>
    <w:rsid w:val="003D4C9D"/>
    <w:rsid w:val="003D5C35"/>
    <w:rsid w:val="003E232F"/>
    <w:rsid w:val="003E3A45"/>
    <w:rsid w:val="003E3FBD"/>
    <w:rsid w:val="003E660E"/>
    <w:rsid w:val="003E782E"/>
    <w:rsid w:val="003E79BE"/>
    <w:rsid w:val="003F154F"/>
    <w:rsid w:val="003F2994"/>
    <w:rsid w:val="003F4D09"/>
    <w:rsid w:val="003F5029"/>
    <w:rsid w:val="003F6213"/>
    <w:rsid w:val="003F7B34"/>
    <w:rsid w:val="00404645"/>
    <w:rsid w:val="0040675C"/>
    <w:rsid w:val="00410B91"/>
    <w:rsid w:val="004122F8"/>
    <w:rsid w:val="00414353"/>
    <w:rsid w:val="0041559E"/>
    <w:rsid w:val="00416FB9"/>
    <w:rsid w:val="00424EC2"/>
    <w:rsid w:val="0043196D"/>
    <w:rsid w:val="004369A9"/>
    <w:rsid w:val="00440282"/>
    <w:rsid w:val="0044081C"/>
    <w:rsid w:val="00440C96"/>
    <w:rsid w:val="00446A33"/>
    <w:rsid w:val="0045349A"/>
    <w:rsid w:val="00454ED0"/>
    <w:rsid w:val="00455B31"/>
    <w:rsid w:val="004574EF"/>
    <w:rsid w:val="00463858"/>
    <w:rsid w:val="00473193"/>
    <w:rsid w:val="004860E0"/>
    <w:rsid w:val="0048771B"/>
    <w:rsid w:val="004A0EFC"/>
    <w:rsid w:val="004A67F5"/>
    <w:rsid w:val="004A7F22"/>
    <w:rsid w:val="004B0962"/>
    <w:rsid w:val="004B0DDE"/>
    <w:rsid w:val="004B1BA1"/>
    <w:rsid w:val="004B3BDF"/>
    <w:rsid w:val="004B68BD"/>
    <w:rsid w:val="004B78F7"/>
    <w:rsid w:val="004C65D7"/>
    <w:rsid w:val="004C6BDB"/>
    <w:rsid w:val="004D209A"/>
    <w:rsid w:val="004D3695"/>
    <w:rsid w:val="004E411D"/>
    <w:rsid w:val="004F1AE0"/>
    <w:rsid w:val="004F1B9D"/>
    <w:rsid w:val="004F240F"/>
    <w:rsid w:val="00500356"/>
    <w:rsid w:val="005018EF"/>
    <w:rsid w:val="0051048F"/>
    <w:rsid w:val="005118AA"/>
    <w:rsid w:val="00522220"/>
    <w:rsid w:val="00524F23"/>
    <w:rsid w:val="00531346"/>
    <w:rsid w:val="0053180F"/>
    <w:rsid w:val="00531C3F"/>
    <w:rsid w:val="005377D2"/>
    <w:rsid w:val="005410A6"/>
    <w:rsid w:val="00543897"/>
    <w:rsid w:val="0055374E"/>
    <w:rsid w:val="00554A2C"/>
    <w:rsid w:val="00557853"/>
    <w:rsid w:val="00557C04"/>
    <w:rsid w:val="00557D80"/>
    <w:rsid w:val="0056042A"/>
    <w:rsid w:val="00563351"/>
    <w:rsid w:val="00563A99"/>
    <w:rsid w:val="00566192"/>
    <w:rsid w:val="00570381"/>
    <w:rsid w:val="005770B1"/>
    <w:rsid w:val="00577B08"/>
    <w:rsid w:val="005806F4"/>
    <w:rsid w:val="00584300"/>
    <w:rsid w:val="005907E6"/>
    <w:rsid w:val="00595176"/>
    <w:rsid w:val="005962AE"/>
    <w:rsid w:val="005A781C"/>
    <w:rsid w:val="005B2D6E"/>
    <w:rsid w:val="005B7028"/>
    <w:rsid w:val="005C38F7"/>
    <w:rsid w:val="005D0B9E"/>
    <w:rsid w:val="005D54D1"/>
    <w:rsid w:val="005D5757"/>
    <w:rsid w:val="005D7A9C"/>
    <w:rsid w:val="005E1E27"/>
    <w:rsid w:val="005E3397"/>
    <w:rsid w:val="005E5E65"/>
    <w:rsid w:val="005F083E"/>
    <w:rsid w:val="005F678A"/>
    <w:rsid w:val="00602440"/>
    <w:rsid w:val="00603870"/>
    <w:rsid w:val="00612A1E"/>
    <w:rsid w:val="00617E6C"/>
    <w:rsid w:val="00620E57"/>
    <w:rsid w:val="0062384F"/>
    <w:rsid w:val="00624A36"/>
    <w:rsid w:val="0063015A"/>
    <w:rsid w:val="006323A7"/>
    <w:rsid w:val="006352BC"/>
    <w:rsid w:val="006371C4"/>
    <w:rsid w:val="006410B6"/>
    <w:rsid w:val="00642E86"/>
    <w:rsid w:val="006477F6"/>
    <w:rsid w:val="00647994"/>
    <w:rsid w:val="00654F9E"/>
    <w:rsid w:val="00662022"/>
    <w:rsid w:val="00666A7F"/>
    <w:rsid w:val="0067278A"/>
    <w:rsid w:val="006927E0"/>
    <w:rsid w:val="0069354C"/>
    <w:rsid w:val="00693702"/>
    <w:rsid w:val="00693B9D"/>
    <w:rsid w:val="00694F45"/>
    <w:rsid w:val="00696455"/>
    <w:rsid w:val="006A5DDD"/>
    <w:rsid w:val="006A6E4F"/>
    <w:rsid w:val="006C070B"/>
    <w:rsid w:val="006C1385"/>
    <w:rsid w:val="006C5FFC"/>
    <w:rsid w:val="006D08DB"/>
    <w:rsid w:val="006D0BB1"/>
    <w:rsid w:val="006D2BEF"/>
    <w:rsid w:val="006D4D79"/>
    <w:rsid w:val="006D6012"/>
    <w:rsid w:val="006E48A0"/>
    <w:rsid w:val="006F2748"/>
    <w:rsid w:val="006F392E"/>
    <w:rsid w:val="006F6C8B"/>
    <w:rsid w:val="006F775F"/>
    <w:rsid w:val="006F7C87"/>
    <w:rsid w:val="007009D6"/>
    <w:rsid w:val="00706037"/>
    <w:rsid w:val="007145A6"/>
    <w:rsid w:val="007219D3"/>
    <w:rsid w:val="00736FBD"/>
    <w:rsid w:val="00737BED"/>
    <w:rsid w:val="0074183A"/>
    <w:rsid w:val="00742BE9"/>
    <w:rsid w:val="00752A97"/>
    <w:rsid w:val="00752F9E"/>
    <w:rsid w:val="00755B8B"/>
    <w:rsid w:val="007570D3"/>
    <w:rsid w:val="007605AF"/>
    <w:rsid w:val="0076699E"/>
    <w:rsid w:val="00772CD2"/>
    <w:rsid w:val="00793961"/>
    <w:rsid w:val="0079699D"/>
    <w:rsid w:val="00797827"/>
    <w:rsid w:val="007A3FFF"/>
    <w:rsid w:val="007A7DB6"/>
    <w:rsid w:val="007B159F"/>
    <w:rsid w:val="007B4B12"/>
    <w:rsid w:val="007B58BC"/>
    <w:rsid w:val="007B5DB0"/>
    <w:rsid w:val="007C0767"/>
    <w:rsid w:val="007C1B68"/>
    <w:rsid w:val="007C31AD"/>
    <w:rsid w:val="007D066B"/>
    <w:rsid w:val="007D1927"/>
    <w:rsid w:val="007D1F42"/>
    <w:rsid w:val="007E1677"/>
    <w:rsid w:val="007E3805"/>
    <w:rsid w:val="007F0866"/>
    <w:rsid w:val="007F2731"/>
    <w:rsid w:val="007F7CD1"/>
    <w:rsid w:val="00800633"/>
    <w:rsid w:val="0080257D"/>
    <w:rsid w:val="00805B5C"/>
    <w:rsid w:val="00806ED9"/>
    <w:rsid w:val="0082711A"/>
    <w:rsid w:val="0083545C"/>
    <w:rsid w:val="008450D4"/>
    <w:rsid w:val="00845E78"/>
    <w:rsid w:val="00846D94"/>
    <w:rsid w:val="00850377"/>
    <w:rsid w:val="00852BD8"/>
    <w:rsid w:val="00853504"/>
    <w:rsid w:val="0085792A"/>
    <w:rsid w:val="00860477"/>
    <w:rsid w:val="0086284F"/>
    <w:rsid w:val="00862AB5"/>
    <w:rsid w:val="0087036B"/>
    <w:rsid w:val="0087182F"/>
    <w:rsid w:val="00871A12"/>
    <w:rsid w:val="00882789"/>
    <w:rsid w:val="008838A8"/>
    <w:rsid w:val="00884393"/>
    <w:rsid w:val="0089227E"/>
    <w:rsid w:val="008A6604"/>
    <w:rsid w:val="008A6D42"/>
    <w:rsid w:val="008B17CC"/>
    <w:rsid w:val="008B44A6"/>
    <w:rsid w:val="008B5B1D"/>
    <w:rsid w:val="008C02A8"/>
    <w:rsid w:val="008D5AE6"/>
    <w:rsid w:val="008D73B3"/>
    <w:rsid w:val="008D7E7D"/>
    <w:rsid w:val="008E18E7"/>
    <w:rsid w:val="008E2DEC"/>
    <w:rsid w:val="008E45AE"/>
    <w:rsid w:val="008E47CD"/>
    <w:rsid w:val="008E502A"/>
    <w:rsid w:val="008E5546"/>
    <w:rsid w:val="008F2DAC"/>
    <w:rsid w:val="008F5C47"/>
    <w:rsid w:val="008F5F24"/>
    <w:rsid w:val="00900BD3"/>
    <w:rsid w:val="00901D45"/>
    <w:rsid w:val="00904135"/>
    <w:rsid w:val="00907753"/>
    <w:rsid w:val="00915370"/>
    <w:rsid w:val="0093185C"/>
    <w:rsid w:val="00935AB5"/>
    <w:rsid w:val="00941367"/>
    <w:rsid w:val="0094257A"/>
    <w:rsid w:val="00950C99"/>
    <w:rsid w:val="00953F4A"/>
    <w:rsid w:val="0095556A"/>
    <w:rsid w:val="00956DCD"/>
    <w:rsid w:val="009637F4"/>
    <w:rsid w:val="009662DB"/>
    <w:rsid w:val="00975F58"/>
    <w:rsid w:val="00977B37"/>
    <w:rsid w:val="0098262F"/>
    <w:rsid w:val="00984D95"/>
    <w:rsid w:val="00987204"/>
    <w:rsid w:val="00991443"/>
    <w:rsid w:val="00991E22"/>
    <w:rsid w:val="00996D8F"/>
    <w:rsid w:val="00997B6D"/>
    <w:rsid w:val="009A00AC"/>
    <w:rsid w:val="009A08AC"/>
    <w:rsid w:val="009A37E5"/>
    <w:rsid w:val="009B1FF0"/>
    <w:rsid w:val="009B2CF2"/>
    <w:rsid w:val="009B2F6A"/>
    <w:rsid w:val="009B57D5"/>
    <w:rsid w:val="009D078D"/>
    <w:rsid w:val="009D1084"/>
    <w:rsid w:val="009D1C23"/>
    <w:rsid w:val="009D345C"/>
    <w:rsid w:val="009E1858"/>
    <w:rsid w:val="009E1C1C"/>
    <w:rsid w:val="009E2823"/>
    <w:rsid w:val="009E4E6F"/>
    <w:rsid w:val="009E50DB"/>
    <w:rsid w:val="009E516C"/>
    <w:rsid w:val="009E6A22"/>
    <w:rsid w:val="009E798C"/>
    <w:rsid w:val="009F0DBD"/>
    <w:rsid w:val="00A01E04"/>
    <w:rsid w:val="00A022AA"/>
    <w:rsid w:val="00A076C4"/>
    <w:rsid w:val="00A07BC7"/>
    <w:rsid w:val="00A133AA"/>
    <w:rsid w:val="00A1395D"/>
    <w:rsid w:val="00A23827"/>
    <w:rsid w:val="00A25FE1"/>
    <w:rsid w:val="00A4430D"/>
    <w:rsid w:val="00A44894"/>
    <w:rsid w:val="00A6417B"/>
    <w:rsid w:val="00A840B0"/>
    <w:rsid w:val="00A84BC8"/>
    <w:rsid w:val="00A8539B"/>
    <w:rsid w:val="00A85DBB"/>
    <w:rsid w:val="00A87E97"/>
    <w:rsid w:val="00A90F19"/>
    <w:rsid w:val="00AA167B"/>
    <w:rsid w:val="00AA3A3F"/>
    <w:rsid w:val="00AA70A8"/>
    <w:rsid w:val="00AB0FB7"/>
    <w:rsid w:val="00AB685A"/>
    <w:rsid w:val="00AC4FAD"/>
    <w:rsid w:val="00AC7D70"/>
    <w:rsid w:val="00AD0B80"/>
    <w:rsid w:val="00AD2D72"/>
    <w:rsid w:val="00AD3040"/>
    <w:rsid w:val="00AD40F0"/>
    <w:rsid w:val="00AD799D"/>
    <w:rsid w:val="00AE0C35"/>
    <w:rsid w:val="00AF3F93"/>
    <w:rsid w:val="00AF4D55"/>
    <w:rsid w:val="00AF5770"/>
    <w:rsid w:val="00B01109"/>
    <w:rsid w:val="00B07F24"/>
    <w:rsid w:val="00B11A0A"/>
    <w:rsid w:val="00B11AEF"/>
    <w:rsid w:val="00B1762D"/>
    <w:rsid w:val="00B25A23"/>
    <w:rsid w:val="00B3043F"/>
    <w:rsid w:val="00B4211F"/>
    <w:rsid w:val="00B430F2"/>
    <w:rsid w:val="00B46747"/>
    <w:rsid w:val="00B50AE8"/>
    <w:rsid w:val="00B51C1A"/>
    <w:rsid w:val="00B52906"/>
    <w:rsid w:val="00B5602A"/>
    <w:rsid w:val="00B7257F"/>
    <w:rsid w:val="00B742A7"/>
    <w:rsid w:val="00B77A63"/>
    <w:rsid w:val="00B81B1B"/>
    <w:rsid w:val="00B8734F"/>
    <w:rsid w:val="00B87796"/>
    <w:rsid w:val="00B93AA0"/>
    <w:rsid w:val="00B95DE6"/>
    <w:rsid w:val="00BA178D"/>
    <w:rsid w:val="00BB2497"/>
    <w:rsid w:val="00BB3629"/>
    <w:rsid w:val="00BB5F33"/>
    <w:rsid w:val="00BC24FD"/>
    <w:rsid w:val="00BC3C81"/>
    <w:rsid w:val="00BD4406"/>
    <w:rsid w:val="00BE74E0"/>
    <w:rsid w:val="00BF1267"/>
    <w:rsid w:val="00BF2C7B"/>
    <w:rsid w:val="00BF49F2"/>
    <w:rsid w:val="00BF744E"/>
    <w:rsid w:val="00BF773C"/>
    <w:rsid w:val="00C00984"/>
    <w:rsid w:val="00C019ED"/>
    <w:rsid w:val="00C02605"/>
    <w:rsid w:val="00C03326"/>
    <w:rsid w:val="00C0459C"/>
    <w:rsid w:val="00C05827"/>
    <w:rsid w:val="00C10BAF"/>
    <w:rsid w:val="00C1606F"/>
    <w:rsid w:val="00C27231"/>
    <w:rsid w:val="00C27C09"/>
    <w:rsid w:val="00C32132"/>
    <w:rsid w:val="00C340F5"/>
    <w:rsid w:val="00C34249"/>
    <w:rsid w:val="00C351C9"/>
    <w:rsid w:val="00C352D1"/>
    <w:rsid w:val="00C403DB"/>
    <w:rsid w:val="00C44317"/>
    <w:rsid w:val="00C4618C"/>
    <w:rsid w:val="00C51109"/>
    <w:rsid w:val="00C54892"/>
    <w:rsid w:val="00C55A38"/>
    <w:rsid w:val="00C61585"/>
    <w:rsid w:val="00C61FC4"/>
    <w:rsid w:val="00C64A5B"/>
    <w:rsid w:val="00C65B30"/>
    <w:rsid w:val="00C73614"/>
    <w:rsid w:val="00C80396"/>
    <w:rsid w:val="00C82345"/>
    <w:rsid w:val="00C83801"/>
    <w:rsid w:val="00C85B42"/>
    <w:rsid w:val="00C86DAA"/>
    <w:rsid w:val="00C90F37"/>
    <w:rsid w:val="00CA141C"/>
    <w:rsid w:val="00CA5F92"/>
    <w:rsid w:val="00CA7B00"/>
    <w:rsid w:val="00CA7B9A"/>
    <w:rsid w:val="00CB1686"/>
    <w:rsid w:val="00CC09B6"/>
    <w:rsid w:val="00CC6DB2"/>
    <w:rsid w:val="00CD257A"/>
    <w:rsid w:val="00CD6C39"/>
    <w:rsid w:val="00CE6C87"/>
    <w:rsid w:val="00CF1C04"/>
    <w:rsid w:val="00CF6C51"/>
    <w:rsid w:val="00D02798"/>
    <w:rsid w:val="00D02830"/>
    <w:rsid w:val="00D05579"/>
    <w:rsid w:val="00D11805"/>
    <w:rsid w:val="00D17A2E"/>
    <w:rsid w:val="00D24D17"/>
    <w:rsid w:val="00D27B85"/>
    <w:rsid w:val="00D408C0"/>
    <w:rsid w:val="00D44A97"/>
    <w:rsid w:val="00D50201"/>
    <w:rsid w:val="00D55819"/>
    <w:rsid w:val="00D57F97"/>
    <w:rsid w:val="00D6504E"/>
    <w:rsid w:val="00D65939"/>
    <w:rsid w:val="00D842DF"/>
    <w:rsid w:val="00D8586A"/>
    <w:rsid w:val="00D942A4"/>
    <w:rsid w:val="00DA1609"/>
    <w:rsid w:val="00DA17B7"/>
    <w:rsid w:val="00DA345B"/>
    <w:rsid w:val="00DA6238"/>
    <w:rsid w:val="00DA6B9A"/>
    <w:rsid w:val="00DA77D6"/>
    <w:rsid w:val="00DB282A"/>
    <w:rsid w:val="00DB6875"/>
    <w:rsid w:val="00DC2B46"/>
    <w:rsid w:val="00DC2C43"/>
    <w:rsid w:val="00DD22A6"/>
    <w:rsid w:val="00DD64AD"/>
    <w:rsid w:val="00DE0637"/>
    <w:rsid w:val="00DE37C4"/>
    <w:rsid w:val="00DE71A6"/>
    <w:rsid w:val="00DF1ED7"/>
    <w:rsid w:val="00DF30E3"/>
    <w:rsid w:val="00E000A7"/>
    <w:rsid w:val="00E054D4"/>
    <w:rsid w:val="00E07A0E"/>
    <w:rsid w:val="00E10E7A"/>
    <w:rsid w:val="00E14282"/>
    <w:rsid w:val="00E14EE8"/>
    <w:rsid w:val="00E200D8"/>
    <w:rsid w:val="00E259E7"/>
    <w:rsid w:val="00E375E7"/>
    <w:rsid w:val="00E37DB7"/>
    <w:rsid w:val="00E416C0"/>
    <w:rsid w:val="00E4193F"/>
    <w:rsid w:val="00E45786"/>
    <w:rsid w:val="00E47C49"/>
    <w:rsid w:val="00E514E9"/>
    <w:rsid w:val="00E54730"/>
    <w:rsid w:val="00E55C4A"/>
    <w:rsid w:val="00E562C6"/>
    <w:rsid w:val="00E60379"/>
    <w:rsid w:val="00E629D1"/>
    <w:rsid w:val="00E6584C"/>
    <w:rsid w:val="00E66384"/>
    <w:rsid w:val="00E664F9"/>
    <w:rsid w:val="00E72408"/>
    <w:rsid w:val="00E74312"/>
    <w:rsid w:val="00E760CE"/>
    <w:rsid w:val="00E76A37"/>
    <w:rsid w:val="00E771B5"/>
    <w:rsid w:val="00E77A6C"/>
    <w:rsid w:val="00E83A62"/>
    <w:rsid w:val="00E8655E"/>
    <w:rsid w:val="00E902D3"/>
    <w:rsid w:val="00E93A6C"/>
    <w:rsid w:val="00EA20A9"/>
    <w:rsid w:val="00EA6048"/>
    <w:rsid w:val="00EB060E"/>
    <w:rsid w:val="00EB179F"/>
    <w:rsid w:val="00EB2A31"/>
    <w:rsid w:val="00EB3C6B"/>
    <w:rsid w:val="00EB5615"/>
    <w:rsid w:val="00EB5E91"/>
    <w:rsid w:val="00EC116D"/>
    <w:rsid w:val="00EC380D"/>
    <w:rsid w:val="00EC48B4"/>
    <w:rsid w:val="00ED43D5"/>
    <w:rsid w:val="00EE41DB"/>
    <w:rsid w:val="00EE4446"/>
    <w:rsid w:val="00EE51B3"/>
    <w:rsid w:val="00EF114A"/>
    <w:rsid w:val="00EF7B57"/>
    <w:rsid w:val="00F11C9D"/>
    <w:rsid w:val="00F14E3A"/>
    <w:rsid w:val="00F1582C"/>
    <w:rsid w:val="00F228EA"/>
    <w:rsid w:val="00F26BFF"/>
    <w:rsid w:val="00F355D7"/>
    <w:rsid w:val="00F37A5C"/>
    <w:rsid w:val="00F40F87"/>
    <w:rsid w:val="00F4702E"/>
    <w:rsid w:val="00F471EF"/>
    <w:rsid w:val="00F47DEB"/>
    <w:rsid w:val="00F47F20"/>
    <w:rsid w:val="00F51A81"/>
    <w:rsid w:val="00F56D7A"/>
    <w:rsid w:val="00F641DC"/>
    <w:rsid w:val="00F664CF"/>
    <w:rsid w:val="00F670E1"/>
    <w:rsid w:val="00F82CF7"/>
    <w:rsid w:val="00F91323"/>
    <w:rsid w:val="00F9244A"/>
    <w:rsid w:val="00F935E4"/>
    <w:rsid w:val="00F95EC8"/>
    <w:rsid w:val="00FA182A"/>
    <w:rsid w:val="00FA5E43"/>
    <w:rsid w:val="00FA69D4"/>
    <w:rsid w:val="00FB212D"/>
    <w:rsid w:val="00FB6955"/>
    <w:rsid w:val="00FC601F"/>
    <w:rsid w:val="00FD5741"/>
    <w:rsid w:val="00FE2BD5"/>
    <w:rsid w:val="00FE2EE1"/>
    <w:rsid w:val="00FE641B"/>
    <w:rsid w:val="00FF512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CFF63A"/>
  <w15:chartTrackingRefBased/>
  <w15:docId w15:val="{5FB403FD-8C15-6B4F-A3DE-6922F4CDA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579"/>
    <w:rPr>
      <w:rFonts w:ascii="Arial" w:eastAsia="Times New Roman" w:hAnsi="Arial"/>
    </w:rPr>
  </w:style>
  <w:style w:type="paragraph" w:styleId="Naslov1">
    <w:name w:val="heading 1"/>
    <w:aliases w:val="H1"/>
    <w:basedOn w:val="Normal"/>
    <w:next w:val="Normal"/>
    <w:link w:val="Naslov1Char"/>
    <w:uiPriority w:val="9"/>
    <w:qFormat/>
    <w:rsid w:val="005410A6"/>
    <w:pPr>
      <w:keepNext/>
      <w:spacing w:before="240" w:after="60"/>
      <w:outlineLvl w:val="0"/>
    </w:pPr>
    <w:rPr>
      <w:b/>
      <w:bCs/>
      <w:kern w:val="32"/>
      <w:sz w:val="32"/>
      <w:szCs w:val="32"/>
      <w:lang w:val="x-none"/>
    </w:rPr>
  </w:style>
  <w:style w:type="paragraph" w:styleId="Naslov2">
    <w:name w:val="heading 2"/>
    <w:basedOn w:val="Normal"/>
    <w:next w:val="Normal"/>
    <w:link w:val="Naslov2Char"/>
    <w:uiPriority w:val="9"/>
    <w:qFormat/>
    <w:rsid w:val="005410A6"/>
    <w:pPr>
      <w:keepNext/>
      <w:outlineLvl w:val="1"/>
    </w:pPr>
    <w:rPr>
      <w:b/>
      <w:lang w:val="x-none"/>
    </w:rPr>
  </w:style>
  <w:style w:type="paragraph" w:styleId="Naslov3">
    <w:name w:val="heading 3"/>
    <w:basedOn w:val="Normal"/>
    <w:next w:val="Normal"/>
    <w:link w:val="Naslov3Char"/>
    <w:qFormat/>
    <w:rsid w:val="005410A6"/>
    <w:pPr>
      <w:keepNext/>
      <w:jc w:val="center"/>
      <w:outlineLvl w:val="2"/>
    </w:pPr>
    <w:rPr>
      <w:sz w:val="24"/>
      <w:lang w:val="x-none"/>
    </w:rPr>
  </w:style>
  <w:style w:type="paragraph" w:styleId="Naslov4">
    <w:name w:val="heading 4"/>
    <w:basedOn w:val="Normal"/>
    <w:next w:val="Normal"/>
    <w:link w:val="Naslov4Char"/>
    <w:qFormat/>
    <w:rsid w:val="005410A6"/>
    <w:pPr>
      <w:keepNext/>
      <w:spacing w:before="240" w:after="60"/>
      <w:outlineLvl w:val="3"/>
    </w:pPr>
    <w:rPr>
      <w:b/>
      <w:bCs/>
      <w:sz w:val="28"/>
      <w:szCs w:val="28"/>
      <w:lang w:val="x-none"/>
    </w:rPr>
  </w:style>
  <w:style w:type="paragraph" w:styleId="Naslov5">
    <w:name w:val="heading 5"/>
    <w:basedOn w:val="Normal"/>
    <w:next w:val="Normal"/>
    <w:link w:val="Naslov5Char"/>
    <w:qFormat/>
    <w:rsid w:val="005410A6"/>
    <w:pPr>
      <w:spacing w:before="240" w:after="60"/>
      <w:outlineLvl w:val="4"/>
    </w:pPr>
    <w:rPr>
      <w:b/>
      <w:bCs/>
      <w:i/>
      <w:iCs/>
      <w:sz w:val="26"/>
      <w:szCs w:val="26"/>
      <w:lang w:val="x-none"/>
    </w:rPr>
  </w:style>
  <w:style w:type="paragraph" w:styleId="Naslov6">
    <w:name w:val="heading 6"/>
    <w:basedOn w:val="Normal"/>
    <w:next w:val="Normal"/>
    <w:link w:val="Naslov6Char"/>
    <w:qFormat/>
    <w:rsid w:val="005410A6"/>
    <w:pPr>
      <w:keepNext/>
      <w:jc w:val="center"/>
      <w:outlineLvl w:val="5"/>
    </w:pPr>
    <w:rPr>
      <w:b/>
      <w:sz w:val="36"/>
      <w:szCs w:val="36"/>
      <w:lang w:val="x-none"/>
    </w:rPr>
  </w:style>
  <w:style w:type="paragraph" w:styleId="Naslov7">
    <w:name w:val="heading 7"/>
    <w:basedOn w:val="Normal"/>
    <w:next w:val="Normal"/>
    <w:link w:val="Naslov7Char"/>
    <w:qFormat/>
    <w:rsid w:val="005410A6"/>
    <w:pPr>
      <w:spacing w:before="240" w:after="60"/>
      <w:outlineLvl w:val="6"/>
    </w:pPr>
    <w:rPr>
      <w:sz w:val="24"/>
      <w:szCs w:val="24"/>
      <w:lang w:val="x-none"/>
    </w:rPr>
  </w:style>
  <w:style w:type="paragraph" w:styleId="Naslov8">
    <w:name w:val="heading 8"/>
    <w:basedOn w:val="Normal"/>
    <w:next w:val="Normal"/>
    <w:link w:val="Naslov8Char"/>
    <w:qFormat/>
    <w:rsid w:val="005410A6"/>
    <w:pPr>
      <w:spacing w:before="240" w:after="60"/>
      <w:outlineLvl w:val="7"/>
    </w:pPr>
    <w:rPr>
      <w:i/>
      <w:iCs/>
      <w:sz w:val="24"/>
      <w:szCs w:val="24"/>
      <w:lang w:val="x-none"/>
    </w:rPr>
  </w:style>
  <w:style w:type="paragraph" w:styleId="Naslov9">
    <w:name w:val="heading 9"/>
    <w:basedOn w:val="Normal"/>
    <w:next w:val="Normal"/>
    <w:link w:val="Naslov9Char"/>
    <w:qFormat/>
    <w:rsid w:val="005410A6"/>
    <w:pPr>
      <w:spacing w:before="240" w:after="60"/>
      <w:outlineLvl w:val="8"/>
    </w:pPr>
    <w:rPr>
      <w:lang w:val="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H1 Char"/>
    <w:link w:val="Naslov1"/>
    <w:uiPriority w:val="9"/>
    <w:rsid w:val="005410A6"/>
    <w:rPr>
      <w:rFonts w:ascii="Arial" w:eastAsia="Times New Roman" w:hAnsi="Arial" w:cs="Arial"/>
      <w:b/>
      <w:bCs/>
      <w:kern w:val="32"/>
      <w:sz w:val="32"/>
      <w:szCs w:val="32"/>
      <w:lang w:eastAsia="hr-HR"/>
    </w:rPr>
  </w:style>
  <w:style w:type="character" w:customStyle="1" w:styleId="Naslov2Char">
    <w:name w:val="Naslov 2 Char"/>
    <w:link w:val="Naslov2"/>
    <w:uiPriority w:val="9"/>
    <w:rsid w:val="005410A6"/>
    <w:rPr>
      <w:rFonts w:ascii="Arial" w:eastAsia="Times New Roman" w:hAnsi="Arial" w:cs="Times New Roman"/>
      <w:b/>
      <w:sz w:val="20"/>
      <w:szCs w:val="20"/>
      <w:lang w:eastAsia="hr-HR"/>
    </w:rPr>
  </w:style>
  <w:style w:type="character" w:customStyle="1" w:styleId="Naslov3Char">
    <w:name w:val="Naslov 3 Char"/>
    <w:link w:val="Naslov3"/>
    <w:rsid w:val="005410A6"/>
    <w:rPr>
      <w:rFonts w:ascii="Arial" w:eastAsia="Times New Roman" w:hAnsi="Arial" w:cs="Times New Roman"/>
      <w:sz w:val="24"/>
      <w:szCs w:val="20"/>
      <w:lang w:eastAsia="hr-HR"/>
    </w:rPr>
  </w:style>
  <w:style w:type="character" w:customStyle="1" w:styleId="Naslov4Char">
    <w:name w:val="Naslov 4 Char"/>
    <w:link w:val="Naslov4"/>
    <w:rsid w:val="005410A6"/>
    <w:rPr>
      <w:rFonts w:ascii="Arial" w:eastAsia="Times New Roman" w:hAnsi="Arial" w:cs="Times New Roman"/>
      <w:b/>
      <w:bCs/>
      <w:sz w:val="28"/>
      <w:szCs w:val="28"/>
      <w:lang w:eastAsia="hr-HR"/>
    </w:rPr>
  </w:style>
  <w:style w:type="character" w:customStyle="1" w:styleId="Naslov5Char">
    <w:name w:val="Naslov 5 Char"/>
    <w:link w:val="Naslov5"/>
    <w:rsid w:val="005410A6"/>
    <w:rPr>
      <w:rFonts w:ascii="Arial" w:eastAsia="Times New Roman" w:hAnsi="Arial" w:cs="Times New Roman"/>
      <w:b/>
      <w:bCs/>
      <w:i/>
      <w:iCs/>
      <w:sz w:val="26"/>
      <w:szCs w:val="26"/>
      <w:lang w:eastAsia="hr-HR"/>
    </w:rPr>
  </w:style>
  <w:style w:type="character" w:customStyle="1" w:styleId="Naslov6Char">
    <w:name w:val="Naslov 6 Char"/>
    <w:link w:val="Naslov6"/>
    <w:rsid w:val="005410A6"/>
    <w:rPr>
      <w:rFonts w:ascii="Arial" w:eastAsia="Times New Roman" w:hAnsi="Arial" w:cs="Times New Roman"/>
      <w:b/>
      <w:sz w:val="36"/>
      <w:szCs w:val="36"/>
      <w:lang w:eastAsia="hr-HR"/>
    </w:rPr>
  </w:style>
  <w:style w:type="character" w:customStyle="1" w:styleId="Naslov7Char">
    <w:name w:val="Naslov 7 Char"/>
    <w:link w:val="Naslov7"/>
    <w:rsid w:val="005410A6"/>
    <w:rPr>
      <w:rFonts w:ascii="Arial" w:eastAsia="Times New Roman" w:hAnsi="Arial" w:cs="Times New Roman"/>
      <w:sz w:val="24"/>
      <w:szCs w:val="24"/>
      <w:lang w:eastAsia="hr-HR"/>
    </w:rPr>
  </w:style>
  <w:style w:type="character" w:customStyle="1" w:styleId="Naslov8Char">
    <w:name w:val="Naslov 8 Char"/>
    <w:link w:val="Naslov8"/>
    <w:rsid w:val="005410A6"/>
    <w:rPr>
      <w:rFonts w:ascii="Arial" w:eastAsia="Times New Roman" w:hAnsi="Arial" w:cs="Times New Roman"/>
      <w:i/>
      <w:iCs/>
      <w:sz w:val="24"/>
      <w:szCs w:val="24"/>
      <w:lang w:eastAsia="hr-HR"/>
    </w:rPr>
  </w:style>
  <w:style w:type="character" w:customStyle="1" w:styleId="Naslov9Char">
    <w:name w:val="Naslov 9 Char"/>
    <w:link w:val="Naslov9"/>
    <w:rsid w:val="005410A6"/>
    <w:rPr>
      <w:rFonts w:ascii="Arial" w:eastAsia="Times New Roman" w:hAnsi="Arial" w:cs="Arial"/>
      <w:lang w:eastAsia="hr-HR"/>
    </w:rPr>
  </w:style>
  <w:style w:type="paragraph" w:styleId="Zaglavlje">
    <w:name w:val="header"/>
    <w:basedOn w:val="Normal"/>
    <w:link w:val="ZaglavljeChar"/>
    <w:uiPriority w:val="99"/>
    <w:rsid w:val="005410A6"/>
    <w:pPr>
      <w:tabs>
        <w:tab w:val="center" w:pos="4703"/>
        <w:tab w:val="right" w:pos="9406"/>
      </w:tabs>
    </w:pPr>
    <w:rPr>
      <w:lang w:val="x-none"/>
    </w:rPr>
  </w:style>
  <w:style w:type="character" w:customStyle="1" w:styleId="ZaglavljeChar">
    <w:name w:val="Zaglavlje Char"/>
    <w:link w:val="Zaglavlje"/>
    <w:uiPriority w:val="99"/>
    <w:rsid w:val="005410A6"/>
    <w:rPr>
      <w:rFonts w:ascii="Arial" w:eastAsia="Times New Roman" w:hAnsi="Arial" w:cs="Times New Roman"/>
      <w:sz w:val="20"/>
      <w:szCs w:val="20"/>
      <w:lang w:eastAsia="hr-HR"/>
    </w:rPr>
  </w:style>
  <w:style w:type="paragraph" w:styleId="Podnoje">
    <w:name w:val="footer"/>
    <w:basedOn w:val="Normal"/>
    <w:link w:val="PodnojeChar"/>
    <w:uiPriority w:val="99"/>
    <w:rsid w:val="005410A6"/>
    <w:pPr>
      <w:tabs>
        <w:tab w:val="center" w:pos="4703"/>
        <w:tab w:val="right" w:pos="9406"/>
      </w:tabs>
    </w:pPr>
    <w:rPr>
      <w:lang w:val="x-none"/>
    </w:rPr>
  </w:style>
  <w:style w:type="character" w:customStyle="1" w:styleId="PodnojeChar">
    <w:name w:val="Podnožje Char"/>
    <w:link w:val="Podnoje"/>
    <w:uiPriority w:val="99"/>
    <w:rsid w:val="005410A6"/>
    <w:rPr>
      <w:rFonts w:ascii="Arial" w:eastAsia="Times New Roman" w:hAnsi="Arial" w:cs="Times New Roman"/>
      <w:sz w:val="20"/>
      <w:szCs w:val="20"/>
      <w:lang w:eastAsia="hr-HR"/>
    </w:rPr>
  </w:style>
  <w:style w:type="character" w:styleId="Hiperveza">
    <w:name w:val="Hyperlink"/>
    <w:uiPriority w:val="99"/>
    <w:rsid w:val="005410A6"/>
    <w:rPr>
      <w:rFonts w:ascii="Arial" w:hAnsi="Arial"/>
      <w:b/>
      <w:dstrike w:val="0"/>
      <w:spacing w:val="0"/>
      <w:position w:val="0"/>
      <w:sz w:val="18"/>
      <w:szCs w:val="18"/>
      <w:u w:val="none"/>
      <w:vertAlign w:val="baseline"/>
    </w:rPr>
  </w:style>
  <w:style w:type="character" w:styleId="Brojstranice">
    <w:name w:val="page number"/>
    <w:basedOn w:val="Zadanifontodlomka"/>
    <w:rsid w:val="005410A6"/>
  </w:style>
  <w:style w:type="paragraph" w:styleId="Uvuenotijeloteksta">
    <w:name w:val="Body Text Indent"/>
    <w:basedOn w:val="Normal"/>
    <w:link w:val="UvuenotijelotekstaChar"/>
    <w:rsid w:val="005410A6"/>
    <w:pPr>
      <w:ind w:left="720"/>
    </w:pPr>
    <w:rPr>
      <w:sz w:val="24"/>
      <w:lang w:val="x-none"/>
    </w:rPr>
  </w:style>
  <w:style w:type="character" w:customStyle="1" w:styleId="UvuenotijelotekstaChar">
    <w:name w:val="Uvučeno tijelo teksta Char"/>
    <w:link w:val="Uvuenotijeloteksta"/>
    <w:rsid w:val="005410A6"/>
    <w:rPr>
      <w:rFonts w:ascii="Arial" w:eastAsia="Times New Roman" w:hAnsi="Arial" w:cs="Times New Roman"/>
      <w:sz w:val="24"/>
      <w:szCs w:val="20"/>
      <w:lang w:eastAsia="hr-HR"/>
    </w:rPr>
  </w:style>
  <w:style w:type="character" w:styleId="SlijeenaHiperveza">
    <w:name w:val="FollowedHyperlink"/>
    <w:rsid w:val="005410A6"/>
    <w:rPr>
      <w:color w:val="800080"/>
      <w:u w:val="single"/>
    </w:rPr>
  </w:style>
  <w:style w:type="paragraph" w:customStyle="1" w:styleId="2012NASLOV1">
    <w:name w:val="2012_NASLOV_1"/>
    <w:next w:val="2012Naslov2"/>
    <w:rsid w:val="005410A6"/>
    <w:pPr>
      <w:keepNext/>
      <w:keepLines/>
      <w:widowControl w:val="0"/>
      <w:numPr>
        <w:numId w:val="1"/>
      </w:numPr>
      <w:tabs>
        <w:tab w:val="left" w:pos="462"/>
      </w:tabs>
      <w:spacing w:before="480" w:after="240"/>
      <w:ind w:left="284" w:hanging="284"/>
    </w:pPr>
    <w:rPr>
      <w:rFonts w:ascii="Arial" w:eastAsia="Times New Roman" w:hAnsi="Arial"/>
      <w:b/>
      <w:spacing w:val="-2"/>
      <w:sz w:val="32"/>
      <w:szCs w:val="26"/>
      <w:lang w:eastAsia="en-US"/>
    </w:rPr>
  </w:style>
  <w:style w:type="paragraph" w:customStyle="1" w:styleId="2012Naslov2">
    <w:name w:val="2012_Naslov_2"/>
    <w:next w:val="2012TEXT"/>
    <w:rsid w:val="00A44894"/>
    <w:pPr>
      <w:keepNext/>
      <w:keepLines/>
      <w:widowControl w:val="0"/>
      <w:numPr>
        <w:numId w:val="3"/>
      </w:numPr>
      <w:pBdr>
        <w:bottom w:val="single" w:sz="4" w:space="1" w:color="A6A6A6"/>
      </w:pBdr>
      <w:spacing w:before="480" w:after="180"/>
      <w:ind w:left="454"/>
    </w:pPr>
    <w:rPr>
      <w:rFonts w:ascii="Candara" w:eastAsia="Times New Roman" w:hAnsi="Candara"/>
      <w:caps/>
      <w:sz w:val="28"/>
      <w:lang w:eastAsia="en-US"/>
    </w:rPr>
  </w:style>
  <w:style w:type="paragraph" w:customStyle="1" w:styleId="2012TEXT">
    <w:name w:val="2012_TEXT"/>
    <w:link w:val="2012TEXTChar"/>
    <w:rsid w:val="005410A6"/>
    <w:pPr>
      <w:spacing w:after="120"/>
      <w:ind w:left="454"/>
      <w:jc w:val="both"/>
    </w:pPr>
    <w:rPr>
      <w:rFonts w:ascii="Arial" w:eastAsia="Times New Roman" w:hAnsi="Arial"/>
      <w:lang w:eastAsia="en-US"/>
    </w:rPr>
  </w:style>
  <w:style w:type="paragraph" w:customStyle="1" w:styleId="TEXTfont10">
    <w:name w:val="TEXT font10"/>
    <w:basedOn w:val="2012TEXT"/>
    <w:rsid w:val="005410A6"/>
  </w:style>
  <w:style w:type="paragraph" w:styleId="Tijeloteksta-uvlaka2">
    <w:name w:val="Body Text Indent 2"/>
    <w:aliases w:val="  uvlaka 2"/>
    <w:basedOn w:val="Normal"/>
    <w:link w:val="Tijeloteksta-uvlaka2Char"/>
    <w:rsid w:val="005410A6"/>
    <w:pPr>
      <w:ind w:left="540"/>
    </w:pPr>
    <w:rPr>
      <w:b/>
      <w:sz w:val="28"/>
      <w:lang w:val="x-none"/>
    </w:rPr>
  </w:style>
  <w:style w:type="character" w:customStyle="1" w:styleId="Tijeloteksta-uvlaka2Char">
    <w:name w:val="Tijelo teksta - uvlaka 2 Char"/>
    <w:aliases w:val="  uvlaka 2 Char"/>
    <w:link w:val="Tijeloteksta-uvlaka2"/>
    <w:rsid w:val="005410A6"/>
    <w:rPr>
      <w:rFonts w:ascii="Arial" w:eastAsia="Times New Roman" w:hAnsi="Arial" w:cs="Times New Roman"/>
      <w:b/>
      <w:sz w:val="28"/>
      <w:szCs w:val="20"/>
      <w:lang w:eastAsia="hr-HR"/>
    </w:rPr>
  </w:style>
  <w:style w:type="paragraph" w:customStyle="1" w:styleId="Naslov3dokazi">
    <w:name w:val="Naslov_3 dokazi"/>
    <w:basedOn w:val="2012Naslov2"/>
    <w:next w:val="TEXTdokazi"/>
    <w:rsid w:val="005410A6"/>
    <w:pPr>
      <w:numPr>
        <w:numId w:val="2"/>
      </w:numPr>
      <w:tabs>
        <w:tab w:val="num" w:pos="738"/>
      </w:tabs>
      <w:spacing w:before="160" w:after="40"/>
    </w:pPr>
    <w:rPr>
      <w:sz w:val="20"/>
    </w:rPr>
  </w:style>
  <w:style w:type="paragraph" w:customStyle="1" w:styleId="TEXTdokazi">
    <w:name w:val="TEXT dokazi"/>
    <w:basedOn w:val="2012TEXT"/>
    <w:rsid w:val="005410A6"/>
    <w:pPr>
      <w:spacing w:after="40"/>
      <w:ind w:left="567"/>
    </w:pPr>
  </w:style>
  <w:style w:type="paragraph" w:customStyle="1" w:styleId="Naslov3mali">
    <w:name w:val="Naslov_3(mali)"/>
    <w:basedOn w:val="2012Naslov2"/>
    <w:next w:val="2012TEXT"/>
    <w:rsid w:val="005410A6"/>
    <w:pPr>
      <w:numPr>
        <w:numId w:val="4"/>
      </w:numPr>
      <w:tabs>
        <w:tab w:val="num" w:pos="738"/>
      </w:tabs>
      <w:spacing w:before="240" w:after="80"/>
    </w:pPr>
  </w:style>
  <w:style w:type="character" w:styleId="Referencakomentara">
    <w:name w:val="annotation reference"/>
    <w:semiHidden/>
    <w:rsid w:val="005410A6"/>
    <w:rPr>
      <w:sz w:val="16"/>
      <w:szCs w:val="16"/>
    </w:rPr>
  </w:style>
  <w:style w:type="paragraph" w:styleId="Tekstkomentara">
    <w:name w:val="annotation text"/>
    <w:basedOn w:val="Normal"/>
    <w:link w:val="TekstkomentaraChar"/>
    <w:semiHidden/>
    <w:rsid w:val="005410A6"/>
    <w:rPr>
      <w:lang w:val="x-none"/>
    </w:rPr>
  </w:style>
  <w:style w:type="character" w:customStyle="1" w:styleId="TekstkomentaraChar">
    <w:name w:val="Tekst komentara Char"/>
    <w:link w:val="Tekstkomentara"/>
    <w:semiHidden/>
    <w:rsid w:val="005410A6"/>
    <w:rPr>
      <w:rFonts w:ascii="Arial" w:eastAsia="Times New Roman" w:hAnsi="Arial" w:cs="Times New Roman"/>
      <w:sz w:val="20"/>
      <w:szCs w:val="20"/>
      <w:lang w:eastAsia="hr-HR"/>
    </w:rPr>
  </w:style>
  <w:style w:type="paragraph" w:styleId="Predmetkomentara">
    <w:name w:val="annotation subject"/>
    <w:basedOn w:val="Tekstkomentara"/>
    <w:next w:val="Tekstkomentara"/>
    <w:link w:val="PredmetkomentaraChar"/>
    <w:semiHidden/>
    <w:rsid w:val="005410A6"/>
    <w:rPr>
      <w:b/>
      <w:bCs/>
    </w:rPr>
  </w:style>
  <w:style w:type="character" w:customStyle="1" w:styleId="PredmetkomentaraChar">
    <w:name w:val="Predmet komentara Char"/>
    <w:link w:val="Predmetkomentara"/>
    <w:semiHidden/>
    <w:rsid w:val="005410A6"/>
    <w:rPr>
      <w:rFonts w:ascii="Arial" w:eastAsia="Times New Roman" w:hAnsi="Arial" w:cs="Times New Roman"/>
      <w:b/>
      <w:bCs/>
      <w:sz w:val="20"/>
      <w:szCs w:val="20"/>
      <w:lang w:eastAsia="hr-HR"/>
    </w:rPr>
  </w:style>
  <w:style w:type="paragraph" w:styleId="Tekstbalonia">
    <w:name w:val="Balloon Text"/>
    <w:basedOn w:val="Normal"/>
    <w:link w:val="TekstbaloniaChar"/>
    <w:uiPriority w:val="99"/>
    <w:semiHidden/>
    <w:rsid w:val="005410A6"/>
    <w:rPr>
      <w:rFonts w:ascii="Tahoma" w:hAnsi="Tahoma"/>
      <w:sz w:val="16"/>
      <w:szCs w:val="16"/>
      <w:lang w:val="x-none"/>
    </w:rPr>
  </w:style>
  <w:style w:type="character" w:customStyle="1" w:styleId="TekstbaloniaChar">
    <w:name w:val="Tekst balončića Char"/>
    <w:link w:val="Tekstbalonia"/>
    <w:uiPriority w:val="99"/>
    <w:semiHidden/>
    <w:rsid w:val="005410A6"/>
    <w:rPr>
      <w:rFonts w:ascii="Tahoma" w:eastAsia="Times New Roman" w:hAnsi="Tahoma" w:cs="Tahoma"/>
      <w:sz w:val="16"/>
      <w:szCs w:val="16"/>
      <w:lang w:eastAsia="hr-HR"/>
    </w:rPr>
  </w:style>
  <w:style w:type="paragraph" w:styleId="Blokteksta">
    <w:name w:val="Block Text"/>
    <w:basedOn w:val="Normal"/>
    <w:rsid w:val="005410A6"/>
    <w:pPr>
      <w:spacing w:after="120"/>
      <w:ind w:left="227" w:right="340"/>
      <w:jc w:val="both"/>
    </w:pPr>
    <w:rPr>
      <w:rFonts w:ascii="Swis721 LtEx BT" w:hAnsi="Swis721 LtEx BT"/>
      <w:sz w:val="24"/>
      <w:lang w:eastAsia="en-US"/>
    </w:rPr>
  </w:style>
  <w:style w:type="paragraph" w:customStyle="1" w:styleId="TEXTugovora">
    <w:name w:val="TEXT ugovora"/>
    <w:rsid w:val="005410A6"/>
    <w:pPr>
      <w:spacing w:after="80"/>
      <w:jc w:val="both"/>
    </w:pPr>
    <w:rPr>
      <w:rFonts w:ascii="Swis721 BT" w:eastAsia="Times New Roman" w:hAnsi="Swis721 BT"/>
      <w:spacing w:val="-2"/>
      <w:sz w:val="19"/>
      <w:szCs w:val="19"/>
      <w:lang w:eastAsia="en-US"/>
    </w:rPr>
  </w:style>
  <w:style w:type="paragraph" w:styleId="Sadraj1">
    <w:name w:val="toc 1"/>
    <w:basedOn w:val="Normal"/>
    <w:next w:val="Normal"/>
    <w:autoRedefine/>
    <w:uiPriority w:val="39"/>
    <w:qFormat/>
    <w:rsid w:val="005410A6"/>
    <w:pPr>
      <w:tabs>
        <w:tab w:val="left" w:pos="567"/>
        <w:tab w:val="left" w:pos="601"/>
        <w:tab w:val="right" w:pos="9072"/>
      </w:tabs>
      <w:spacing w:before="120" w:after="40"/>
    </w:pPr>
    <w:rPr>
      <w:rFonts w:cs="Arial"/>
      <w:b/>
      <w:bCs/>
      <w:noProof/>
      <w:sz w:val="18"/>
    </w:rPr>
  </w:style>
  <w:style w:type="paragraph" w:styleId="Sadraj2">
    <w:name w:val="toc 2"/>
    <w:basedOn w:val="Normal"/>
    <w:next w:val="Normal"/>
    <w:autoRedefine/>
    <w:uiPriority w:val="39"/>
    <w:qFormat/>
    <w:rsid w:val="001B0DE3"/>
    <w:pPr>
      <w:tabs>
        <w:tab w:val="left" w:pos="426"/>
        <w:tab w:val="right" w:pos="9072"/>
      </w:tabs>
      <w:spacing w:after="20"/>
    </w:pPr>
    <w:rPr>
      <w:bCs/>
      <w:noProof/>
      <w:spacing w:val="-4"/>
      <w:sz w:val="16"/>
      <w:szCs w:val="17"/>
    </w:rPr>
  </w:style>
  <w:style w:type="paragraph" w:styleId="Sadraj4">
    <w:name w:val="toc 4"/>
    <w:basedOn w:val="Normal"/>
    <w:next w:val="Normal"/>
    <w:autoRedefine/>
    <w:semiHidden/>
    <w:rsid w:val="005410A6"/>
    <w:pPr>
      <w:ind w:left="400"/>
    </w:pPr>
  </w:style>
  <w:style w:type="paragraph" w:styleId="Sadraj5">
    <w:name w:val="toc 5"/>
    <w:basedOn w:val="Normal"/>
    <w:next w:val="Normal"/>
    <w:autoRedefine/>
    <w:semiHidden/>
    <w:rsid w:val="005410A6"/>
    <w:pPr>
      <w:ind w:left="600"/>
    </w:pPr>
  </w:style>
  <w:style w:type="paragraph" w:styleId="Sadraj6">
    <w:name w:val="toc 6"/>
    <w:basedOn w:val="Normal"/>
    <w:next w:val="Normal"/>
    <w:autoRedefine/>
    <w:semiHidden/>
    <w:rsid w:val="005410A6"/>
    <w:pPr>
      <w:ind w:left="800"/>
    </w:pPr>
  </w:style>
  <w:style w:type="paragraph" w:styleId="Sadraj7">
    <w:name w:val="toc 7"/>
    <w:basedOn w:val="Normal"/>
    <w:next w:val="Normal"/>
    <w:autoRedefine/>
    <w:semiHidden/>
    <w:rsid w:val="005410A6"/>
    <w:pPr>
      <w:ind w:left="1000"/>
    </w:pPr>
  </w:style>
  <w:style w:type="paragraph" w:styleId="Sadraj8">
    <w:name w:val="toc 8"/>
    <w:basedOn w:val="Normal"/>
    <w:next w:val="Normal"/>
    <w:autoRedefine/>
    <w:semiHidden/>
    <w:rsid w:val="005410A6"/>
    <w:pPr>
      <w:ind w:left="1200"/>
    </w:pPr>
  </w:style>
  <w:style w:type="paragraph" w:styleId="Sadraj9">
    <w:name w:val="toc 9"/>
    <w:basedOn w:val="Normal"/>
    <w:next w:val="Normal"/>
    <w:autoRedefine/>
    <w:semiHidden/>
    <w:rsid w:val="005410A6"/>
    <w:pPr>
      <w:ind w:left="1400"/>
    </w:pPr>
  </w:style>
  <w:style w:type="paragraph" w:customStyle="1" w:styleId="Naslov3oblikponude">
    <w:name w:val="Naslov_3 oblik ponude"/>
    <w:next w:val="TEXTdokazi"/>
    <w:rsid w:val="005410A6"/>
    <w:pPr>
      <w:numPr>
        <w:numId w:val="5"/>
      </w:numPr>
      <w:spacing w:before="160" w:after="40"/>
    </w:pPr>
    <w:rPr>
      <w:rFonts w:ascii="Americana XBd BT" w:eastAsia="Times New Roman" w:hAnsi="Americana XBd BT"/>
      <w:lang w:eastAsia="en-US"/>
    </w:rPr>
  </w:style>
  <w:style w:type="table" w:styleId="Reetkatablice">
    <w:name w:val="Table Grid"/>
    <w:basedOn w:val="Obinatablica"/>
    <w:uiPriority w:val="59"/>
    <w:rsid w:val="005410A6"/>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ouvueno">
    <w:name w:val="Normal Indent"/>
    <w:basedOn w:val="Normal"/>
    <w:rsid w:val="005410A6"/>
    <w:pPr>
      <w:keepLines/>
      <w:ind w:left="720"/>
      <w:jc w:val="both"/>
    </w:pPr>
    <w:rPr>
      <w:rFonts w:ascii="Tahoma" w:hAnsi="Tahoma"/>
      <w:noProof/>
      <w:sz w:val="22"/>
      <w:lang w:eastAsia="en-US"/>
    </w:rPr>
  </w:style>
  <w:style w:type="paragraph" w:customStyle="1" w:styleId="LightGrid-Accent31">
    <w:name w:val="Light Grid - Accent 31"/>
    <w:basedOn w:val="Normal"/>
    <w:uiPriority w:val="34"/>
    <w:qFormat/>
    <w:rsid w:val="005410A6"/>
    <w:pPr>
      <w:ind w:left="708"/>
    </w:pPr>
    <w:rPr>
      <w:sz w:val="24"/>
      <w:szCs w:val="24"/>
    </w:rPr>
  </w:style>
  <w:style w:type="paragraph" w:customStyle="1" w:styleId="TEXT-Tehnikiopis">
    <w:name w:val="TEXT - Tehnički opis"/>
    <w:basedOn w:val="2012TEXT"/>
    <w:link w:val="TEXT-TehnikiopisChar"/>
    <w:rsid w:val="005410A6"/>
    <w:pPr>
      <w:spacing w:after="40"/>
      <w:ind w:left="1134"/>
    </w:pPr>
  </w:style>
  <w:style w:type="paragraph" w:customStyle="1" w:styleId="NaslovzaTehnikiopis">
    <w:name w:val="Naslov za Tehnički opis"/>
    <w:basedOn w:val="2012Naslov2"/>
    <w:rsid w:val="005410A6"/>
    <w:pPr>
      <w:numPr>
        <w:numId w:val="0"/>
      </w:numPr>
      <w:tabs>
        <w:tab w:val="num" w:pos="738"/>
      </w:tabs>
      <w:spacing w:after="120"/>
      <w:ind w:left="567"/>
    </w:pPr>
    <w:rPr>
      <w:color w:val="000080"/>
      <w:sz w:val="20"/>
    </w:rPr>
  </w:style>
  <w:style w:type="character" w:customStyle="1" w:styleId="2012TEXTChar">
    <w:name w:val="2012_TEXT Char"/>
    <w:link w:val="2012TEXT"/>
    <w:rsid w:val="005410A6"/>
    <w:rPr>
      <w:rFonts w:ascii="Arial" w:eastAsia="Times New Roman" w:hAnsi="Arial"/>
      <w:lang w:val="hr-HR" w:eastAsia="en-US" w:bidi="ar-SA"/>
    </w:rPr>
  </w:style>
  <w:style w:type="character" w:customStyle="1" w:styleId="TEXT-TehnikiopisChar">
    <w:name w:val="TEXT - Tehnički opis Char"/>
    <w:link w:val="TEXT-Tehnikiopis"/>
    <w:rsid w:val="005410A6"/>
    <w:rPr>
      <w:rFonts w:ascii="Arial" w:eastAsia="Times New Roman" w:hAnsi="Arial" w:cs="Times New Roman"/>
      <w:sz w:val="20"/>
      <w:szCs w:val="20"/>
      <w:lang w:val="hr-HR" w:eastAsia="en-US" w:bidi="ar-SA"/>
    </w:rPr>
  </w:style>
  <w:style w:type="paragraph" w:styleId="Tijeloteksta">
    <w:name w:val="Body Text"/>
    <w:basedOn w:val="Normal"/>
    <w:link w:val="TijelotekstaChar"/>
    <w:rsid w:val="005410A6"/>
    <w:pPr>
      <w:spacing w:after="120"/>
    </w:pPr>
    <w:rPr>
      <w:lang w:val="x-none"/>
    </w:rPr>
  </w:style>
  <w:style w:type="character" w:customStyle="1" w:styleId="TijelotekstaChar">
    <w:name w:val="Tijelo teksta Char"/>
    <w:link w:val="Tijeloteksta"/>
    <w:rsid w:val="005410A6"/>
    <w:rPr>
      <w:rFonts w:ascii="Arial" w:eastAsia="Times New Roman" w:hAnsi="Arial" w:cs="Times New Roman"/>
      <w:sz w:val="20"/>
      <w:szCs w:val="20"/>
      <w:lang w:eastAsia="hr-HR"/>
    </w:rPr>
  </w:style>
  <w:style w:type="paragraph" w:customStyle="1" w:styleId="StyleTEXTAfter2pt">
    <w:name w:val="Style TEXT + After:  2 pt"/>
    <w:basedOn w:val="Normal"/>
    <w:link w:val="StyleTEXTAfter2ptChar"/>
    <w:rsid w:val="005410A6"/>
    <w:pPr>
      <w:spacing w:after="40"/>
    </w:pPr>
    <w:rPr>
      <w:lang w:val="x-none" w:eastAsia="x-none"/>
    </w:rPr>
  </w:style>
  <w:style w:type="paragraph" w:styleId="Naslov">
    <w:name w:val="Title"/>
    <w:basedOn w:val="Normal"/>
    <w:link w:val="NaslovChar"/>
    <w:qFormat/>
    <w:rsid w:val="005410A6"/>
    <w:pPr>
      <w:widowControl w:val="0"/>
      <w:jc w:val="center"/>
    </w:pPr>
    <w:rPr>
      <w:b/>
      <w:snapToGrid w:val="0"/>
      <w:sz w:val="24"/>
      <w:lang w:val="x-none" w:eastAsia="x-none"/>
    </w:rPr>
  </w:style>
  <w:style w:type="character" w:customStyle="1" w:styleId="NaslovChar">
    <w:name w:val="Naslov Char"/>
    <w:link w:val="Naslov"/>
    <w:rsid w:val="005410A6"/>
    <w:rPr>
      <w:rFonts w:ascii="Arial" w:eastAsia="Times New Roman" w:hAnsi="Arial" w:cs="Times New Roman"/>
      <w:b/>
      <w:snapToGrid w:val="0"/>
      <w:sz w:val="24"/>
      <w:szCs w:val="20"/>
    </w:rPr>
  </w:style>
  <w:style w:type="character" w:customStyle="1" w:styleId="tip">
    <w:name w:val="tip"/>
    <w:basedOn w:val="Zadanifontodlomka"/>
    <w:rsid w:val="005410A6"/>
  </w:style>
  <w:style w:type="paragraph" w:customStyle="1" w:styleId="Default">
    <w:name w:val="Default"/>
    <w:rsid w:val="005410A6"/>
    <w:pPr>
      <w:autoSpaceDE w:val="0"/>
      <w:autoSpaceDN w:val="0"/>
      <w:adjustRightInd w:val="0"/>
    </w:pPr>
    <w:rPr>
      <w:rFonts w:ascii="Frutiger LT Com" w:hAnsi="Frutiger LT Com" w:cs="Frutiger LT Com"/>
      <w:color w:val="000000"/>
      <w:sz w:val="24"/>
      <w:szCs w:val="24"/>
      <w:lang w:eastAsia="en-US"/>
    </w:rPr>
  </w:style>
  <w:style w:type="character" w:customStyle="1" w:styleId="StyleTEXTAfter2ptChar">
    <w:name w:val="Style TEXT + After:  2 pt Char"/>
    <w:link w:val="StyleTEXTAfter2pt"/>
    <w:rsid w:val="005410A6"/>
    <w:rPr>
      <w:rFonts w:ascii="Arial" w:eastAsia="Times New Roman" w:hAnsi="Arial" w:cs="Times New Roman"/>
      <w:sz w:val="20"/>
      <w:szCs w:val="20"/>
    </w:rPr>
  </w:style>
  <w:style w:type="paragraph" w:customStyle="1" w:styleId="CarTEXT">
    <w:name w:val="Car_TEXT"/>
    <w:link w:val="CarTEXTChar"/>
    <w:rsid w:val="005410A6"/>
    <w:pPr>
      <w:spacing w:after="60"/>
      <w:ind w:left="1134"/>
    </w:pPr>
    <w:rPr>
      <w:rFonts w:ascii="Arial" w:eastAsia="Times New Roman" w:hAnsi="Arial"/>
      <w:sz w:val="18"/>
      <w:lang w:eastAsia="en-US"/>
    </w:rPr>
  </w:style>
  <w:style w:type="character" w:customStyle="1" w:styleId="CarTEXTChar">
    <w:name w:val="Car_TEXT Char"/>
    <w:link w:val="CarTEXT"/>
    <w:rsid w:val="005410A6"/>
    <w:rPr>
      <w:rFonts w:ascii="Arial" w:eastAsia="Times New Roman" w:hAnsi="Arial"/>
      <w:sz w:val="18"/>
      <w:lang w:val="hr-HR" w:eastAsia="en-US" w:bidi="ar-SA"/>
    </w:rPr>
  </w:style>
  <w:style w:type="paragraph" w:customStyle="1" w:styleId="2012Naslov3">
    <w:name w:val="2012_Naslov_3"/>
    <w:basedOn w:val="2012Naslov2"/>
    <w:next w:val="2012Naslov3text"/>
    <w:qFormat/>
    <w:rsid w:val="005410A6"/>
    <w:pPr>
      <w:numPr>
        <w:numId w:val="6"/>
      </w:numPr>
      <w:tabs>
        <w:tab w:val="num" w:pos="738"/>
      </w:tabs>
      <w:spacing w:before="180" w:after="80"/>
      <w:ind w:left="738" w:hanging="284"/>
    </w:pPr>
    <w:rPr>
      <w:caps w:val="0"/>
      <w:sz w:val="20"/>
    </w:rPr>
  </w:style>
  <w:style w:type="paragraph" w:customStyle="1" w:styleId="2012Naslov3text">
    <w:name w:val="2012_Naslov_3_text"/>
    <w:basedOn w:val="2012TEXT"/>
    <w:qFormat/>
    <w:rsid w:val="005410A6"/>
    <w:pPr>
      <w:tabs>
        <w:tab w:val="left" w:pos="964"/>
      </w:tabs>
      <w:ind w:left="737"/>
    </w:pPr>
  </w:style>
  <w:style w:type="paragraph" w:customStyle="1" w:styleId="2012TEXTObveznirazloziisklj">
    <w:name w:val="2012_TEXT_Obvezni razlozi isklj"/>
    <w:basedOn w:val="2012Naslov3"/>
    <w:next w:val="2012TEXTObveznirazloziisklj2"/>
    <w:qFormat/>
    <w:rsid w:val="005410A6"/>
    <w:pPr>
      <w:numPr>
        <w:numId w:val="7"/>
      </w:numPr>
      <w:spacing w:before="120" w:after="40"/>
      <w:ind w:left="738" w:hanging="284"/>
      <w:jc w:val="both"/>
    </w:pPr>
  </w:style>
  <w:style w:type="paragraph" w:customStyle="1" w:styleId="2012TEXTObveznirazloziisklj2">
    <w:name w:val="2012_TEXT_Obvezni razlozi isklj_2"/>
    <w:basedOn w:val="2012TEXTObveznirazloziisklj"/>
    <w:qFormat/>
    <w:rsid w:val="00015466"/>
    <w:pPr>
      <w:keepNext w:val="0"/>
      <w:keepLines w:val="0"/>
      <w:numPr>
        <w:numId w:val="0"/>
      </w:numPr>
      <w:pBdr>
        <w:bottom w:val="none" w:sz="0" w:space="0" w:color="auto"/>
      </w:pBdr>
      <w:tabs>
        <w:tab w:val="left" w:pos="964"/>
      </w:tabs>
      <w:spacing w:before="0" w:after="120"/>
      <w:ind w:left="737"/>
    </w:pPr>
    <w:rPr>
      <w:rFonts w:ascii="Arial" w:hAnsi="Arial"/>
    </w:rPr>
  </w:style>
  <w:style w:type="paragraph" w:customStyle="1" w:styleId="2012Naslov3ponuda">
    <w:name w:val="2012_Naslov_3_ponuda"/>
    <w:basedOn w:val="2012Naslov3"/>
    <w:next w:val="2012Naslov3text"/>
    <w:qFormat/>
    <w:rsid w:val="00015466"/>
    <w:pPr>
      <w:keepLines w:val="0"/>
      <w:numPr>
        <w:numId w:val="8"/>
      </w:numPr>
      <w:pBdr>
        <w:bottom w:val="none" w:sz="0" w:space="0" w:color="auto"/>
      </w:pBdr>
      <w:ind w:left="738" w:hanging="284"/>
      <w:jc w:val="both"/>
    </w:pPr>
    <w:rPr>
      <w:rFonts w:ascii="Arial" w:hAnsi="Arial"/>
    </w:rPr>
  </w:style>
  <w:style w:type="paragraph" w:customStyle="1" w:styleId="Tablicareetke31">
    <w:name w:val="Tablica rešetke 31"/>
    <w:basedOn w:val="Naslov1"/>
    <w:next w:val="Normal"/>
    <w:uiPriority w:val="39"/>
    <w:semiHidden/>
    <w:unhideWhenUsed/>
    <w:qFormat/>
    <w:rsid w:val="005410A6"/>
    <w:pPr>
      <w:keepLines/>
      <w:spacing w:before="480" w:after="0" w:line="276" w:lineRule="auto"/>
      <w:outlineLvl w:val="9"/>
    </w:pPr>
    <w:rPr>
      <w:rFonts w:ascii="Cambria" w:hAnsi="Cambria"/>
      <w:color w:val="365F91"/>
      <w:kern w:val="0"/>
      <w:sz w:val="28"/>
      <w:szCs w:val="28"/>
      <w:lang w:val="en-US" w:eastAsia="en-US"/>
    </w:rPr>
  </w:style>
  <w:style w:type="paragraph" w:customStyle="1" w:styleId="TEXT">
    <w:name w:val="TEXT"/>
    <w:link w:val="TEXTChar"/>
    <w:rsid w:val="005410A6"/>
    <w:pPr>
      <w:spacing w:after="80"/>
    </w:pPr>
    <w:rPr>
      <w:rFonts w:ascii="Swis721 BT" w:eastAsia="Times New Roman" w:hAnsi="Swis721 BT"/>
      <w:lang w:eastAsia="en-US"/>
    </w:rPr>
  </w:style>
  <w:style w:type="character" w:customStyle="1" w:styleId="TEXTChar">
    <w:name w:val="TEXT Char"/>
    <w:link w:val="TEXT"/>
    <w:rsid w:val="005410A6"/>
    <w:rPr>
      <w:rFonts w:ascii="Swis721 BT" w:eastAsia="Times New Roman" w:hAnsi="Swis721 BT"/>
      <w:lang w:val="hr-HR" w:eastAsia="en-US" w:bidi="ar-SA"/>
    </w:rPr>
  </w:style>
  <w:style w:type="paragraph" w:styleId="Tekstfusnote">
    <w:name w:val="footnote text"/>
    <w:basedOn w:val="Normal"/>
    <w:link w:val="TekstfusnoteChar"/>
    <w:uiPriority w:val="99"/>
    <w:unhideWhenUsed/>
    <w:rsid w:val="005410A6"/>
    <w:pPr>
      <w:spacing w:after="120"/>
    </w:pPr>
    <w:rPr>
      <w:rFonts w:eastAsia="Calibri"/>
      <w:lang w:val="x-none" w:eastAsia="x-none"/>
    </w:rPr>
  </w:style>
  <w:style w:type="character" w:customStyle="1" w:styleId="TekstfusnoteChar">
    <w:name w:val="Tekst fusnote Char"/>
    <w:link w:val="Tekstfusnote"/>
    <w:uiPriority w:val="99"/>
    <w:rsid w:val="005410A6"/>
    <w:rPr>
      <w:rFonts w:ascii="Arial" w:eastAsia="Calibri" w:hAnsi="Arial" w:cs="Times New Roman"/>
      <w:sz w:val="20"/>
      <w:szCs w:val="20"/>
    </w:rPr>
  </w:style>
  <w:style w:type="character" w:styleId="Referencafusnote">
    <w:name w:val="footnote reference"/>
    <w:uiPriority w:val="99"/>
    <w:unhideWhenUsed/>
    <w:rsid w:val="005410A6"/>
    <w:rPr>
      <w:vertAlign w:val="superscript"/>
    </w:rPr>
  </w:style>
  <w:style w:type="paragraph" w:customStyle="1" w:styleId="Naslov20">
    <w:name w:val="Naslov_2"/>
    <w:next w:val="TEXT"/>
    <w:rsid w:val="005410A6"/>
    <w:pPr>
      <w:keepNext/>
      <w:keepLines/>
      <w:widowControl w:val="0"/>
      <w:tabs>
        <w:tab w:val="num" w:pos="880"/>
      </w:tabs>
      <w:spacing w:before="360" w:after="180"/>
      <w:ind w:left="880" w:hanging="454"/>
    </w:pPr>
    <w:rPr>
      <w:rFonts w:ascii="Americana XBd BT" w:eastAsia="Times New Roman" w:hAnsi="Americana XBd BT"/>
      <w:sz w:val="22"/>
      <w:lang w:eastAsia="en-US"/>
    </w:rPr>
  </w:style>
  <w:style w:type="paragraph" w:customStyle="1" w:styleId="2012Naslov3ponuda2">
    <w:name w:val="2012_Naslov_3_ponuda(2)"/>
    <w:basedOn w:val="2012Naslov3ponuda"/>
    <w:next w:val="2012TEXTObveznirazloziisklj2"/>
    <w:qFormat/>
    <w:rsid w:val="005410A6"/>
    <w:pPr>
      <w:numPr>
        <w:numId w:val="9"/>
      </w:numPr>
      <w:tabs>
        <w:tab w:val="left" w:pos="993"/>
      </w:tabs>
      <w:spacing w:before="240"/>
      <w:ind w:left="454" w:firstLine="284"/>
    </w:pPr>
  </w:style>
  <w:style w:type="paragraph" w:customStyle="1" w:styleId="LightList-Accent31">
    <w:name w:val="Light List - Accent 31"/>
    <w:hidden/>
    <w:uiPriority w:val="99"/>
    <w:semiHidden/>
    <w:rsid w:val="005410A6"/>
    <w:rPr>
      <w:rFonts w:ascii="Arial" w:eastAsia="Times New Roman" w:hAnsi="Arial"/>
    </w:rPr>
  </w:style>
  <w:style w:type="paragraph" w:customStyle="1" w:styleId="Style9">
    <w:name w:val="Style 9"/>
    <w:basedOn w:val="Normal"/>
    <w:uiPriority w:val="99"/>
    <w:rsid w:val="005410A6"/>
    <w:pPr>
      <w:widowControl w:val="0"/>
      <w:autoSpaceDE w:val="0"/>
      <w:autoSpaceDN w:val="0"/>
      <w:spacing w:before="288"/>
      <w:jc w:val="both"/>
    </w:pPr>
    <w:rPr>
      <w:rFonts w:ascii="Times New Roman" w:hAnsi="Times New Roman"/>
      <w:sz w:val="24"/>
      <w:szCs w:val="24"/>
    </w:rPr>
  </w:style>
  <w:style w:type="paragraph" w:styleId="Kartadokumenta">
    <w:name w:val="Document Map"/>
    <w:basedOn w:val="Normal"/>
    <w:link w:val="KartadokumentaChar"/>
    <w:rsid w:val="005410A6"/>
    <w:rPr>
      <w:rFonts w:ascii="Tahoma" w:hAnsi="Tahoma"/>
      <w:sz w:val="16"/>
      <w:szCs w:val="16"/>
      <w:lang w:val="x-none"/>
    </w:rPr>
  </w:style>
  <w:style w:type="character" w:customStyle="1" w:styleId="KartadokumentaChar">
    <w:name w:val="Karta dokumenta Char"/>
    <w:link w:val="Kartadokumenta"/>
    <w:rsid w:val="005410A6"/>
    <w:rPr>
      <w:rFonts w:ascii="Tahoma" w:eastAsia="Times New Roman" w:hAnsi="Tahoma" w:cs="Tahoma"/>
      <w:sz w:val="16"/>
      <w:szCs w:val="16"/>
      <w:lang w:eastAsia="hr-HR"/>
    </w:rPr>
  </w:style>
  <w:style w:type="paragraph" w:customStyle="1" w:styleId="2012Naslov2pod">
    <w:name w:val="2012_Naslov_2 pod"/>
    <w:basedOn w:val="2012TEXT"/>
    <w:qFormat/>
    <w:rsid w:val="005410A6"/>
    <w:pPr>
      <w:spacing w:before="180"/>
      <w:outlineLvl w:val="0"/>
    </w:pPr>
    <w:rPr>
      <w:rFonts w:cs="Arial"/>
      <w:b/>
    </w:rPr>
  </w:style>
  <w:style w:type="paragraph" w:customStyle="1" w:styleId="2012Naslov3ponudaostalirazlozi">
    <w:name w:val="2012_Naslov_3_ponuda (ostali razlozi)"/>
    <w:qFormat/>
    <w:rsid w:val="005410A6"/>
    <w:pPr>
      <w:spacing w:before="180" w:after="80"/>
      <w:ind w:left="738" w:hanging="284"/>
    </w:pPr>
    <w:rPr>
      <w:rFonts w:ascii="Arial" w:eastAsia="Times New Roman" w:hAnsi="Arial"/>
      <w:b/>
      <w:lang w:eastAsia="en-US"/>
    </w:rPr>
  </w:style>
  <w:style w:type="paragraph" w:customStyle="1" w:styleId="2012Naslov3ponudauvjetisposbnosti">
    <w:name w:val="2012_Naslov_3_ponuda (uvjeti sposbnosti)"/>
    <w:basedOn w:val="2012Naslov3ponudaostalirazlozi"/>
    <w:qFormat/>
    <w:rsid w:val="005410A6"/>
    <w:pPr>
      <w:keepNext/>
      <w:widowControl w:val="0"/>
      <w:numPr>
        <w:numId w:val="10"/>
      </w:numPr>
      <w:spacing w:before="360" w:after="120"/>
      <w:ind w:left="738" w:hanging="284"/>
    </w:pPr>
  </w:style>
  <w:style w:type="paragraph" w:styleId="StandardWeb">
    <w:name w:val="Normal (Web)"/>
    <w:basedOn w:val="Normal"/>
    <w:rsid w:val="005410A6"/>
    <w:rPr>
      <w:rFonts w:ascii="Times New Roman" w:hAnsi="Times New Roman"/>
      <w:sz w:val="24"/>
      <w:szCs w:val="24"/>
    </w:rPr>
  </w:style>
  <w:style w:type="paragraph" w:customStyle="1" w:styleId="tb-na16">
    <w:name w:val="tb-na16"/>
    <w:basedOn w:val="Normal"/>
    <w:rsid w:val="005410A6"/>
    <w:pPr>
      <w:spacing w:before="100" w:beforeAutospacing="1" w:after="100" w:afterAutospacing="1"/>
    </w:pPr>
    <w:rPr>
      <w:rFonts w:ascii="Times New Roman" w:hAnsi="Times New Roman"/>
      <w:sz w:val="24"/>
      <w:szCs w:val="24"/>
    </w:rPr>
  </w:style>
  <w:style w:type="paragraph" w:customStyle="1" w:styleId="t-9-8">
    <w:name w:val="t-9-8"/>
    <w:basedOn w:val="Normal"/>
    <w:rsid w:val="005410A6"/>
    <w:pPr>
      <w:spacing w:before="100" w:beforeAutospacing="1" w:after="100" w:afterAutospacing="1"/>
    </w:pPr>
    <w:rPr>
      <w:rFonts w:ascii="Times New Roman" w:hAnsi="Times New Roman"/>
      <w:sz w:val="24"/>
      <w:szCs w:val="24"/>
    </w:rPr>
  </w:style>
  <w:style w:type="paragraph" w:customStyle="1" w:styleId="clanak">
    <w:name w:val="clanak"/>
    <w:basedOn w:val="Normal"/>
    <w:rsid w:val="005410A6"/>
    <w:pPr>
      <w:spacing w:before="100" w:beforeAutospacing="1" w:after="100" w:afterAutospacing="1"/>
    </w:pPr>
    <w:rPr>
      <w:rFonts w:ascii="Times New Roman" w:hAnsi="Times New Roman"/>
      <w:sz w:val="24"/>
      <w:szCs w:val="24"/>
    </w:rPr>
  </w:style>
  <w:style w:type="table" w:customStyle="1" w:styleId="LightShading1">
    <w:name w:val="Light Shading1"/>
    <w:basedOn w:val="Obinatablica"/>
    <w:uiPriority w:val="60"/>
    <w:rsid w:val="005410A6"/>
    <w:rPr>
      <w:rFonts w:ascii="Arial" w:eastAsia="Times New Roman" w:hAnsi="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Normal1">
    <w:name w:val="Table Normal1"/>
    <w:uiPriority w:val="2"/>
    <w:semiHidden/>
    <w:unhideWhenUsed/>
    <w:qFormat/>
    <w:rsid w:val="00706037"/>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706037"/>
    <w:pPr>
      <w:widowControl w:val="0"/>
      <w:spacing w:before="198"/>
      <w:ind w:left="565" w:hanging="447"/>
      <w:outlineLvl w:val="1"/>
    </w:pPr>
    <w:rPr>
      <w:rFonts w:ascii="Cambria" w:eastAsia="Cambria" w:hAnsi="Cambria"/>
      <w:b/>
      <w:bCs/>
      <w:sz w:val="24"/>
      <w:szCs w:val="24"/>
      <w:lang w:val="en-US" w:eastAsia="en-US"/>
    </w:rPr>
  </w:style>
  <w:style w:type="paragraph" w:customStyle="1" w:styleId="TableParagraph">
    <w:name w:val="Table Paragraph"/>
    <w:basedOn w:val="Normal"/>
    <w:uiPriority w:val="1"/>
    <w:qFormat/>
    <w:rsid w:val="00706037"/>
    <w:pPr>
      <w:widowControl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254878">
      <w:bodyDiv w:val="1"/>
      <w:marLeft w:val="0"/>
      <w:marRight w:val="0"/>
      <w:marTop w:val="0"/>
      <w:marBottom w:val="0"/>
      <w:divBdr>
        <w:top w:val="none" w:sz="0" w:space="0" w:color="auto"/>
        <w:left w:val="none" w:sz="0" w:space="0" w:color="auto"/>
        <w:bottom w:val="none" w:sz="0" w:space="0" w:color="auto"/>
        <w:right w:val="none" w:sz="0" w:space="0" w:color="auto"/>
      </w:divBdr>
    </w:div>
    <w:div w:id="911618636">
      <w:bodyDiv w:val="1"/>
      <w:marLeft w:val="0"/>
      <w:marRight w:val="0"/>
      <w:marTop w:val="0"/>
      <w:marBottom w:val="0"/>
      <w:divBdr>
        <w:top w:val="none" w:sz="0" w:space="0" w:color="auto"/>
        <w:left w:val="none" w:sz="0" w:space="0" w:color="auto"/>
        <w:bottom w:val="none" w:sz="0" w:space="0" w:color="auto"/>
        <w:right w:val="none" w:sz="0" w:space="0" w:color="auto"/>
      </w:divBdr>
    </w:div>
    <w:div w:id="178402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on-ing.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6B6F0-AD33-43A3-81A5-4884FE823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3794</Words>
  <Characters>21628</Characters>
  <Application>Microsoft Office Word</Application>
  <DocSecurity>0</DocSecurity>
  <Lines>180</Lines>
  <Paragraphs>50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SbC</Company>
  <LinksUpToDate>false</LinksUpToDate>
  <CharactersWithSpaces>25372</CharactersWithSpaces>
  <SharedDoc>false</SharedDoc>
  <HLinks>
    <vt:vector size="222" baseType="variant">
      <vt:variant>
        <vt:i4>4587560</vt:i4>
      </vt:variant>
      <vt:variant>
        <vt:i4>210</vt:i4>
      </vt:variant>
      <vt:variant>
        <vt:i4>0</vt:i4>
      </vt:variant>
      <vt:variant>
        <vt:i4>5</vt:i4>
      </vt:variant>
      <vt:variant>
        <vt:lpwstr>http://ec.europa.eu/budget/contracts_grants/info_contracts/inforeuro/inforeuro_en.cfm</vt:lpwstr>
      </vt:variant>
      <vt:variant>
        <vt:lpwstr/>
      </vt:variant>
      <vt:variant>
        <vt:i4>6553632</vt:i4>
      </vt:variant>
      <vt:variant>
        <vt:i4>207</vt:i4>
      </vt:variant>
      <vt:variant>
        <vt:i4>0</vt:i4>
      </vt:variant>
      <vt:variant>
        <vt:i4>5</vt:i4>
      </vt:variant>
      <vt:variant>
        <vt:lpwstr>http://www.hon-ing.hr/</vt:lpwstr>
      </vt:variant>
      <vt:variant>
        <vt:lpwstr/>
      </vt:variant>
      <vt:variant>
        <vt:i4>6553632</vt:i4>
      </vt:variant>
      <vt:variant>
        <vt:i4>204</vt:i4>
      </vt:variant>
      <vt:variant>
        <vt:i4>0</vt:i4>
      </vt:variant>
      <vt:variant>
        <vt:i4>5</vt:i4>
      </vt:variant>
      <vt:variant>
        <vt:lpwstr>http://www.hon-ing.hr/</vt:lpwstr>
      </vt:variant>
      <vt:variant>
        <vt:lpwstr/>
      </vt:variant>
      <vt:variant>
        <vt:i4>1245215</vt:i4>
      </vt:variant>
      <vt:variant>
        <vt:i4>201</vt:i4>
      </vt:variant>
      <vt:variant>
        <vt:i4>0</vt:i4>
      </vt:variant>
      <vt:variant>
        <vt:i4>5</vt:i4>
      </vt:variant>
      <vt:variant>
        <vt:lpwstr>http://www.strukturnifondovi.hr/</vt:lpwstr>
      </vt:variant>
      <vt:variant>
        <vt:lpwstr/>
      </vt:variant>
      <vt:variant>
        <vt:i4>1900597</vt:i4>
      </vt:variant>
      <vt:variant>
        <vt:i4>194</vt:i4>
      </vt:variant>
      <vt:variant>
        <vt:i4>0</vt:i4>
      </vt:variant>
      <vt:variant>
        <vt:i4>5</vt:i4>
      </vt:variant>
      <vt:variant>
        <vt:lpwstr/>
      </vt:variant>
      <vt:variant>
        <vt:lpwstr>_Toc457932541</vt:lpwstr>
      </vt:variant>
      <vt:variant>
        <vt:i4>1900597</vt:i4>
      </vt:variant>
      <vt:variant>
        <vt:i4>188</vt:i4>
      </vt:variant>
      <vt:variant>
        <vt:i4>0</vt:i4>
      </vt:variant>
      <vt:variant>
        <vt:i4>5</vt:i4>
      </vt:variant>
      <vt:variant>
        <vt:lpwstr/>
      </vt:variant>
      <vt:variant>
        <vt:lpwstr>_Toc457932540</vt:lpwstr>
      </vt:variant>
      <vt:variant>
        <vt:i4>1703989</vt:i4>
      </vt:variant>
      <vt:variant>
        <vt:i4>182</vt:i4>
      </vt:variant>
      <vt:variant>
        <vt:i4>0</vt:i4>
      </vt:variant>
      <vt:variant>
        <vt:i4>5</vt:i4>
      </vt:variant>
      <vt:variant>
        <vt:lpwstr/>
      </vt:variant>
      <vt:variant>
        <vt:lpwstr>_Toc457932539</vt:lpwstr>
      </vt:variant>
      <vt:variant>
        <vt:i4>1703989</vt:i4>
      </vt:variant>
      <vt:variant>
        <vt:i4>176</vt:i4>
      </vt:variant>
      <vt:variant>
        <vt:i4>0</vt:i4>
      </vt:variant>
      <vt:variant>
        <vt:i4>5</vt:i4>
      </vt:variant>
      <vt:variant>
        <vt:lpwstr/>
      </vt:variant>
      <vt:variant>
        <vt:lpwstr>_Toc457932538</vt:lpwstr>
      </vt:variant>
      <vt:variant>
        <vt:i4>1703989</vt:i4>
      </vt:variant>
      <vt:variant>
        <vt:i4>170</vt:i4>
      </vt:variant>
      <vt:variant>
        <vt:i4>0</vt:i4>
      </vt:variant>
      <vt:variant>
        <vt:i4>5</vt:i4>
      </vt:variant>
      <vt:variant>
        <vt:lpwstr/>
      </vt:variant>
      <vt:variant>
        <vt:lpwstr>_Toc457932537</vt:lpwstr>
      </vt:variant>
      <vt:variant>
        <vt:i4>1703989</vt:i4>
      </vt:variant>
      <vt:variant>
        <vt:i4>164</vt:i4>
      </vt:variant>
      <vt:variant>
        <vt:i4>0</vt:i4>
      </vt:variant>
      <vt:variant>
        <vt:i4>5</vt:i4>
      </vt:variant>
      <vt:variant>
        <vt:lpwstr/>
      </vt:variant>
      <vt:variant>
        <vt:lpwstr>_Toc457932536</vt:lpwstr>
      </vt:variant>
      <vt:variant>
        <vt:i4>1703989</vt:i4>
      </vt:variant>
      <vt:variant>
        <vt:i4>158</vt:i4>
      </vt:variant>
      <vt:variant>
        <vt:i4>0</vt:i4>
      </vt:variant>
      <vt:variant>
        <vt:i4>5</vt:i4>
      </vt:variant>
      <vt:variant>
        <vt:lpwstr/>
      </vt:variant>
      <vt:variant>
        <vt:lpwstr>_Toc457932535</vt:lpwstr>
      </vt:variant>
      <vt:variant>
        <vt:i4>1703989</vt:i4>
      </vt:variant>
      <vt:variant>
        <vt:i4>152</vt:i4>
      </vt:variant>
      <vt:variant>
        <vt:i4>0</vt:i4>
      </vt:variant>
      <vt:variant>
        <vt:i4>5</vt:i4>
      </vt:variant>
      <vt:variant>
        <vt:lpwstr/>
      </vt:variant>
      <vt:variant>
        <vt:lpwstr>_Toc457932534</vt:lpwstr>
      </vt:variant>
      <vt:variant>
        <vt:i4>1703989</vt:i4>
      </vt:variant>
      <vt:variant>
        <vt:i4>146</vt:i4>
      </vt:variant>
      <vt:variant>
        <vt:i4>0</vt:i4>
      </vt:variant>
      <vt:variant>
        <vt:i4>5</vt:i4>
      </vt:variant>
      <vt:variant>
        <vt:lpwstr/>
      </vt:variant>
      <vt:variant>
        <vt:lpwstr>_Toc457932533</vt:lpwstr>
      </vt:variant>
      <vt:variant>
        <vt:i4>1703989</vt:i4>
      </vt:variant>
      <vt:variant>
        <vt:i4>140</vt:i4>
      </vt:variant>
      <vt:variant>
        <vt:i4>0</vt:i4>
      </vt:variant>
      <vt:variant>
        <vt:i4>5</vt:i4>
      </vt:variant>
      <vt:variant>
        <vt:lpwstr/>
      </vt:variant>
      <vt:variant>
        <vt:lpwstr>_Toc457932532</vt:lpwstr>
      </vt:variant>
      <vt:variant>
        <vt:i4>1703989</vt:i4>
      </vt:variant>
      <vt:variant>
        <vt:i4>134</vt:i4>
      </vt:variant>
      <vt:variant>
        <vt:i4>0</vt:i4>
      </vt:variant>
      <vt:variant>
        <vt:i4>5</vt:i4>
      </vt:variant>
      <vt:variant>
        <vt:lpwstr/>
      </vt:variant>
      <vt:variant>
        <vt:lpwstr>_Toc457932531</vt:lpwstr>
      </vt:variant>
      <vt:variant>
        <vt:i4>1703989</vt:i4>
      </vt:variant>
      <vt:variant>
        <vt:i4>128</vt:i4>
      </vt:variant>
      <vt:variant>
        <vt:i4>0</vt:i4>
      </vt:variant>
      <vt:variant>
        <vt:i4>5</vt:i4>
      </vt:variant>
      <vt:variant>
        <vt:lpwstr/>
      </vt:variant>
      <vt:variant>
        <vt:lpwstr>_Toc457932530</vt:lpwstr>
      </vt:variant>
      <vt:variant>
        <vt:i4>1769525</vt:i4>
      </vt:variant>
      <vt:variant>
        <vt:i4>122</vt:i4>
      </vt:variant>
      <vt:variant>
        <vt:i4>0</vt:i4>
      </vt:variant>
      <vt:variant>
        <vt:i4>5</vt:i4>
      </vt:variant>
      <vt:variant>
        <vt:lpwstr/>
      </vt:variant>
      <vt:variant>
        <vt:lpwstr>_Toc457932529</vt:lpwstr>
      </vt:variant>
      <vt:variant>
        <vt:i4>1769525</vt:i4>
      </vt:variant>
      <vt:variant>
        <vt:i4>116</vt:i4>
      </vt:variant>
      <vt:variant>
        <vt:i4>0</vt:i4>
      </vt:variant>
      <vt:variant>
        <vt:i4>5</vt:i4>
      </vt:variant>
      <vt:variant>
        <vt:lpwstr/>
      </vt:variant>
      <vt:variant>
        <vt:lpwstr>_Toc457932528</vt:lpwstr>
      </vt:variant>
      <vt:variant>
        <vt:i4>1769525</vt:i4>
      </vt:variant>
      <vt:variant>
        <vt:i4>110</vt:i4>
      </vt:variant>
      <vt:variant>
        <vt:i4>0</vt:i4>
      </vt:variant>
      <vt:variant>
        <vt:i4>5</vt:i4>
      </vt:variant>
      <vt:variant>
        <vt:lpwstr/>
      </vt:variant>
      <vt:variant>
        <vt:lpwstr>_Toc457932527</vt:lpwstr>
      </vt:variant>
      <vt:variant>
        <vt:i4>1769525</vt:i4>
      </vt:variant>
      <vt:variant>
        <vt:i4>104</vt:i4>
      </vt:variant>
      <vt:variant>
        <vt:i4>0</vt:i4>
      </vt:variant>
      <vt:variant>
        <vt:i4>5</vt:i4>
      </vt:variant>
      <vt:variant>
        <vt:lpwstr/>
      </vt:variant>
      <vt:variant>
        <vt:lpwstr>_Toc457932526</vt:lpwstr>
      </vt:variant>
      <vt:variant>
        <vt:i4>1769525</vt:i4>
      </vt:variant>
      <vt:variant>
        <vt:i4>98</vt:i4>
      </vt:variant>
      <vt:variant>
        <vt:i4>0</vt:i4>
      </vt:variant>
      <vt:variant>
        <vt:i4>5</vt:i4>
      </vt:variant>
      <vt:variant>
        <vt:lpwstr/>
      </vt:variant>
      <vt:variant>
        <vt:lpwstr>_Toc457932525</vt:lpwstr>
      </vt:variant>
      <vt:variant>
        <vt:i4>1769525</vt:i4>
      </vt:variant>
      <vt:variant>
        <vt:i4>92</vt:i4>
      </vt:variant>
      <vt:variant>
        <vt:i4>0</vt:i4>
      </vt:variant>
      <vt:variant>
        <vt:i4>5</vt:i4>
      </vt:variant>
      <vt:variant>
        <vt:lpwstr/>
      </vt:variant>
      <vt:variant>
        <vt:lpwstr>_Toc457932524</vt:lpwstr>
      </vt:variant>
      <vt:variant>
        <vt:i4>1769525</vt:i4>
      </vt:variant>
      <vt:variant>
        <vt:i4>86</vt:i4>
      </vt:variant>
      <vt:variant>
        <vt:i4>0</vt:i4>
      </vt:variant>
      <vt:variant>
        <vt:i4>5</vt:i4>
      </vt:variant>
      <vt:variant>
        <vt:lpwstr/>
      </vt:variant>
      <vt:variant>
        <vt:lpwstr>_Toc457932523</vt:lpwstr>
      </vt:variant>
      <vt:variant>
        <vt:i4>1769525</vt:i4>
      </vt:variant>
      <vt:variant>
        <vt:i4>80</vt:i4>
      </vt:variant>
      <vt:variant>
        <vt:i4>0</vt:i4>
      </vt:variant>
      <vt:variant>
        <vt:i4>5</vt:i4>
      </vt:variant>
      <vt:variant>
        <vt:lpwstr/>
      </vt:variant>
      <vt:variant>
        <vt:lpwstr>_Toc457932522</vt:lpwstr>
      </vt:variant>
      <vt:variant>
        <vt:i4>1769525</vt:i4>
      </vt:variant>
      <vt:variant>
        <vt:i4>74</vt:i4>
      </vt:variant>
      <vt:variant>
        <vt:i4>0</vt:i4>
      </vt:variant>
      <vt:variant>
        <vt:i4>5</vt:i4>
      </vt:variant>
      <vt:variant>
        <vt:lpwstr/>
      </vt:variant>
      <vt:variant>
        <vt:lpwstr>_Toc457932521</vt:lpwstr>
      </vt:variant>
      <vt:variant>
        <vt:i4>1769525</vt:i4>
      </vt:variant>
      <vt:variant>
        <vt:i4>68</vt:i4>
      </vt:variant>
      <vt:variant>
        <vt:i4>0</vt:i4>
      </vt:variant>
      <vt:variant>
        <vt:i4>5</vt:i4>
      </vt:variant>
      <vt:variant>
        <vt:lpwstr/>
      </vt:variant>
      <vt:variant>
        <vt:lpwstr>_Toc457932520</vt:lpwstr>
      </vt:variant>
      <vt:variant>
        <vt:i4>1572917</vt:i4>
      </vt:variant>
      <vt:variant>
        <vt:i4>62</vt:i4>
      </vt:variant>
      <vt:variant>
        <vt:i4>0</vt:i4>
      </vt:variant>
      <vt:variant>
        <vt:i4>5</vt:i4>
      </vt:variant>
      <vt:variant>
        <vt:lpwstr/>
      </vt:variant>
      <vt:variant>
        <vt:lpwstr>_Toc457932519</vt:lpwstr>
      </vt:variant>
      <vt:variant>
        <vt:i4>1572917</vt:i4>
      </vt:variant>
      <vt:variant>
        <vt:i4>56</vt:i4>
      </vt:variant>
      <vt:variant>
        <vt:i4>0</vt:i4>
      </vt:variant>
      <vt:variant>
        <vt:i4>5</vt:i4>
      </vt:variant>
      <vt:variant>
        <vt:lpwstr/>
      </vt:variant>
      <vt:variant>
        <vt:lpwstr>_Toc457932518</vt:lpwstr>
      </vt:variant>
      <vt:variant>
        <vt:i4>1572917</vt:i4>
      </vt:variant>
      <vt:variant>
        <vt:i4>50</vt:i4>
      </vt:variant>
      <vt:variant>
        <vt:i4>0</vt:i4>
      </vt:variant>
      <vt:variant>
        <vt:i4>5</vt:i4>
      </vt:variant>
      <vt:variant>
        <vt:lpwstr/>
      </vt:variant>
      <vt:variant>
        <vt:lpwstr>_Toc457932517</vt:lpwstr>
      </vt:variant>
      <vt:variant>
        <vt:i4>1572917</vt:i4>
      </vt:variant>
      <vt:variant>
        <vt:i4>44</vt:i4>
      </vt:variant>
      <vt:variant>
        <vt:i4>0</vt:i4>
      </vt:variant>
      <vt:variant>
        <vt:i4>5</vt:i4>
      </vt:variant>
      <vt:variant>
        <vt:lpwstr/>
      </vt:variant>
      <vt:variant>
        <vt:lpwstr>_Toc457932516</vt:lpwstr>
      </vt:variant>
      <vt:variant>
        <vt:i4>1572917</vt:i4>
      </vt:variant>
      <vt:variant>
        <vt:i4>38</vt:i4>
      </vt:variant>
      <vt:variant>
        <vt:i4>0</vt:i4>
      </vt:variant>
      <vt:variant>
        <vt:i4>5</vt:i4>
      </vt:variant>
      <vt:variant>
        <vt:lpwstr/>
      </vt:variant>
      <vt:variant>
        <vt:lpwstr>_Toc457932515</vt:lpwstr>
      </vt:variant>
      <vt:variant>
        <vt:i4>1572917</vt:i4>
      </vt:variant>
      <vt:variant>
        <vt:i4>32</vt:i4>
      </vt:variant>
      <vt:variant>
        <vt:i4>0</vt:i4>
      </vt:variant>
      <vt:variant>
        <vt:i4>5</vt:i4>
      </vt:variant>
      <vt:variant>
        <vt:lpwstr/>
      </vt:variant>
      <vt:variant>
        <vt:lpwstr>_Toc457932514</vt:lpwstr>
      </vt:variant>
      <vt:variant>
        <vt:i4>1572917</vt:i4>
      </vt:variant>
      <vt:variant>
        <vt:i4>26</vt:i4>
      </vt:variant>
      <vt:variant>
        <vt:i4>0</vt:i4>
      </vt:variant>
      <vt:variant>
        <vt:i4>5</vt:i4>
      </vt:variant>
      <vt:variant>
        <vt:lpwstr/>
      </vt:variant>
      <vt:variant>
        <vt:lpwstr>_Toc457932513</vt:lpwstr>
      </vt:variant>
      <vt:variant>
        <vt:i4>1572917</vt:i4>
      </vt:variant>
      <vt:variant>
        <vt:i4>20</vt:i4>
      </vt:variant>
      <vt:variant>
        <vt:i4>0</vt:i4>
      </vt:variant>
      <vt:variant>
        <vt:i4>5</vt:i4>
      </vt:variant>
      <vt:variant>
        <vt:lpwstr/>
      </vt:variant>
      <vt:variant>
        <vt:lpwstr>_Toc457932512</vt:lpwstr>
      </vt:variant>
      <vt:variant>
        <vt:i4>1572917</vt:i4>
      </vt:variant>
      <vt:variant>
        <vt:i4>14</vt:i4>
      </vt:variant>
      <vt:variant>
        <vt:i4>0</vt:i4>
      </vt:variant>
      <vt:variant>
        <vt:i4>5</vt:i4>
      </vt:variant>
      <vt:variant>
        <vt:lpwstr/>
      </vt:variant>
      <vt:variant>
        <vt:lpwstr>_Toc457932511</vt:lpwstr>
      </vt:variant>
      <vt:variant>
        <vt:i4>1572917</vt:i4>
      </vt:variant>
      <vt:variant>
        <vt:i4>8</vt:i4>
      </vt:variant>
      <vt:variant>
        <vt:i4>0</vt:i4>
      </vt:variant>
      <vt:variant>
        <vt:i4>5</vt:i4>
      </vt:variant>
      <vt:variant>
        <vt:lpwstr/>
      </vt:variant>
      <vt:variant>
        <vt:lpwstr>_Toc457932510</vt:lpwstr>
      </vt:variant>
      <vt:variant>
        <vt:i4>1638453</vt:i4>
      </vt:variant>
      <vt:variant>
        <vt:i4>2</vt:i4>
      </vt:variant>
      <vt:variant>
        <vt:i4>0</vt:i4>
      </vt:variant>
      <vt:variant>
        <vt:i4>5</vt:i4>
      </vt:variant>
      <vt:variant>
        <vt:lpwstr/>
      </vt:variant>
      <vt:variant>
        <vt:lpwstr>_Toc457932509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info@aranea.com.hr</dc:creator>
  <cp:keywords/>
  <cp:lastModifiedBy>info@aranea.com.hr</cp:lastModifiedBy>
  <cp:revision>2</cp:revision>
  <cp:lastPrinted>2016-01-04T10:01:00Z</cp:lastPrinted>
  <dcterms:created xsi:type="dcterms:W3CDTF">2021-08-25T11:18:00Z</dcterms:created>
  <dcterms:modified xsi:type="dcterms:W3CDTF">2021-08-25T11:18:00Z</dcterms:modified>
</cp:coreProperties>
</file>