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4982B" w14:textId="350B99A3" w:rsidR="00CD59DA" w:rsidRPr="00BF04AD" w:rsidRDefault="00551265" w:rsidP="00596FF2">
      <w:pPr>
        <w:spacing w:after="0"/>
        <w:jc w:val="center"/>
        <w:rPr>
          <w:b/>
          <w:bCs/>
          <w:sz w:val="26"/>
          <w:szCs w:val="26"/>
          <w:u w:val="single"/>
        </w:rPr>
      </w:pPr>
      <w:r w:rsidRPr="00BF04AD">
        <w:rPr>
          <w:b/>
          <w:bCs/>
          <w:sz w:val="26"/>
          <w:szCs w:val="26"/>
          <w:u w:val="single"/>
        </w:rPr>
        <w:t>TROŠKOVNIK</w:t>
      </w:r>
    </w:p>
    <w:p w14:paraId="0AD09510" w14:textId="1D972201" w:rsidR="0032278D" w:rsidRDefault="0032278D" w:rsidP="00596FF2">
      <w:pPr>
        <w:widowControl w:val="0"/>
        <w:autoSpaceDE w:val="0"/>
        <w:autoSpaceDN w:val="0"/>
        <w:adjustRightInd w:val="0"/>
        <w:spacing w:after="0" w:line="276" w:lineRule="auto"/>
        <w:jc w:val="center"/>
        <w:rPr>
          <w:rFonts w:eastAsia="Times New Roman" w:cstheme="minorHAnsi"/>
          <w:b/>
          <w:bCs/>
          <w:color w:val="4472C4" w:themeColor="accent1"/>
          <w:sz w:val="26"/>
          <w:szCs w:val="26"/>
          <w:u w:val="single"/>
          <w:lang w:val="en-US"/>
        </w:rPr>
      </w:pPr>
      <w:r w:rsidRPr="00D422E9">
        <w:rPr>
          <w:rFonts w:eastAsia="Times New Roman" w:cstheme="minorHAnsi"/>
          <w:b/>
          <w:bCs/>
          <w:color w:val="4472C4" w:themeColor="accent1"/>
          <w:sz w:val="26"/>
          <w:szCs w:val="26"/>
          <w:u w:val="single"/>
          <w:lang w:val="en-US"/>
        </w:rPr>
        <w:t>FINANCIAL OFFER</w:t>
      </w:r>
    </w:p>
    <w:p w14:paraId="4A004FC9" w14:textId="77777777" w:rsidR="00596FF2" w:rsidRPr="00596FF2" w:rsidRDefault="00596FF2" w:rsidP="00596FF2">
      <w:pPr>
        <w:widowControl w:val="0"/>
        <w:autoSpaceDE w:val="0"/>
        <w:autoSpaceDN w:val="0"/>
        <w:adjustRightInd w:val="0"/>
        <w:spacing w:after="0" w:line="276" w:lineRule="auto"/>
        <w:jc w:val="center"/>
        <w:rPr>
          <w:rFonts w:eastAsia="Times New Roman" w:cstheme="minorHAnsi"/>
          <w:b/>
          <w:bCs/>
          <w:color w:val="4472C4" w:themeColor="accent1"/>
          <w:sz w:val="20"/>
          <w:szCs w:val="20"/>
          <w:u w:val="single"/>
        </w:rPr>
      </w:pPr>
    </w:p>
    <w:tbl>
      <w:tblPr>
        <w:tblStyle w:val="TableGrid"/>
        <w:tblpPr w:leftFromText="180" w:rightFromText="180" w:vertAnchor="text" w:horzAnchor="page" w:tblpXSpec="center" w:tblpY="274"/>
        <w:tblW w:w="0" w:type="auto"/>
        <w:tblLook w:val="04A0" w:firstRow="1" w:lastRow="0" w:firstColumn="1" w:lastColumn="0" w:noHBand="0" w:noVBand="1"/>
      </w:tblPr>
      <w:tblGrid>
        <w:gridCol w:w="980"/>
        <w:gridCol w:w="73"/>
        <w:gridCol w:w="1191"/>
        <w:gridCol w:w="2568"/>
        <w:gridCol w:w="80"/>
        <w:gridCol w:w="1448"/>
        <w:gridCol w:w="84"/>
        <w:gridCol w:w="963"/>
        <w:gridCol w:w="93"/>
        <w:gridCol w:w="3288"/>
        <w:gridCol w:w="3180"/>
      </w:tblGrid>
      <w:tr w:rsidR="006E2426" w:rsidRPr="00551265" w14:paraId="66A2C250" w14:textId="77777777" w:rsidTr="00A021D4">
        <w:tc>
          <w:tcPr>
            <w:tcW w:w="1057" w:type="dxa"/>
            <w:gridSpan w:val="2"/>
            <w:shd w:val="clear" w:color="auto" w:fill="D9D9D9" w:themeFill="background1" w:themeFillShade="D9"/>
          </w:tcPr>
          <w:p w14:paraId="2EC4E006" w14:textId="277ED765" w:rsidR="006E2426" w:rsidRPr="00551265" w:rsidRDefault="006E2426" w:rsidP="00551265">
            <w:pPr>
              <w:rPr>
                <w:b/>
                <w:bCs/>
              </w:rPr>
            </w:pPr>
            <w:r>
              <w:rPr>
                <w:b/>
                <w:bCs/>
              </w:rPr>
              <w:t>Grupa</w:t>
            </w:r>
            <w:r w:rsidRPr="00551265">
              <w:rPr>
                <w:b/>
                <w:bCs/>
              </w:rPr>
              <w:t xml:space="preserve"> </w:t>
            </w:r>
            <w:r>
              <w:rPr>
                <w:b/>
                <w:bCs/>
              </w:rPr>
              <w:t xml:space="preserve">/ </w:t>
            </w:r>
            <w:r>
              <w:rPr>
                <w:b/>
                <w:bCs/>
                <w:color w:val="4472C4" w:themeColor="accent1"/>
              </w:rPr>
              <w:t>Group</w:t>
            </w:r>
          </w:p>
        </w:tc>
        <w:tc>
          <w:tcPr>
            <w:tcW w:w="1196" w:type="dxa"/>
            <w:shd w:val="clear" w:color="auto" w:fill="D9D9D9" w:themeFill="background1" w:themeFillShade="D9"/>
          </w:tcPr>
          <w:p w14:paraId="46E1C02C" w14:textId="33B737FE" w:rsidR="006E2426" w:rsidRPr="00551265" w:rsidRDefault="19160A2E" w:rsidP="00551265">
            <w:pPr>
              <w:rPr>
                <w:b/>
                <w:bCs/>
              </w:rPr>
            </w:pPr>
            <w:r w:rsidRPr="05CBCF79">
              <w:rPr>
                <w:b/>
                <w:bCs/>
              </w:rPr>
              <w:t xml:space="preserve">Redni broj / </w:t>
            </w:r>
            <w:r w:rsidRPr="00F06A8E">
              <w:rPr>
                <w:b/>
                <w:bCs/>
                <w:color w:val="4472C4" w:themeColor="accent1"/>
                <w:lang w:val="en-GB"/>
              </w:rPr>
              <w:t>Ordinal number</w:t>
            </w:r>
          </w:p>
        </w:tc>
        <w:tc>
          <w:tcPr>
            <w:tcW w:w="2595" w:type="dxa"/>
            <w:shd w:val="clear" w:color="auto" w:fill="D9D9D9" w:themeFill="background1" w:themeFillShade="D9"/>
          </w:tcPr>
          <w:p w14:paraId="51D31321" w14:textId="25299264" w:rsidR="006E2426" w:rsidRPr="00551265" w:rsidRDefault="006E2426" w:rsidP="00551265">
            <w:pPr>
              <w:rPr>
                <w:b/>
                <w:bCs/>
              </w:rPr>
            </w:pPr>
            <w:r w:rsidRPr="00551265">
              <w:rPr>
                <w:b/>
                <w:bCs/>
              </w:rPr>
              <w:t>Naziv stavke</w:t>
            </w:r>
            <w:r>
              <w:rPr>
                <w:b/>
                <w:bCs/>
              </w:rPr>
              <w:t xml:space="preserve"> </w:t>
            </w:r>
            <w:r w:rsidRPr="00F06A8E">
              <w:rPr>
                <w:b/>
                <w:bCs/>
                <w:lang w:val="en-GB"/>
              </w:rPr>
              <w:t xml:space="preserve">/ </w:t>
            </w:r>
            <w:r w:rsidRPr="00F06A8E">
              <w:rPr>
                <w:b/>
                <w:bCs/>
                <w:color w:val="4472C4" w:themeColor="accent1"/>
                <w:lang w:val="en-GB"/>
              </w:rPr>
              <w:t>Item nam</w:t>
            </w:r>
            <w:r w:rsidRPr="0032278D">
              <w:rPr>
                <w:b/>
                <w:bCs/>
                <w:color w:val="4472C4" w:themeColor="accent1"/>
              </w:rPr>
              <w:t xml:space="preserve">e </w:t>
            </w:r>
          </w:p>
        </w:tc>
        <w:tc>
          <w:tcPr>
            <w:tcW w:w="1407" w:type="dxa"/>
            <w:gridSpan w:val="2"/>
            <w:shd w:val="clear" w:color="auto" w:fill="D9D9D9" w:themeFill="background1" w:themeFillShade="D9"/>
          </w:tcPr>
          <w:p w14:paraId="2991C7BC" w14:textId="22AA17ED" w:rsidR="006E2426" w:rsidRPr="00551265" w:rsidRDefault="006E2426" w:rsidP="00551265">
            <w:pPr>
              <w:rPr>
                <w:b/>
                <w:bCs/>
              </w:rPr>
            </w:pPr>
            <w:r>
              <w:rPr>
                <w:b/>
                <w:bCs/>
              </w:rPr>
              <w:t xml:space="preserve">Jedinica mjere/ </w:t>
            </w:r>
            <w:r w:rsidRPr="00F06A8E">
              <w:rPr>
                <w:b/>
                <w:bCs/>
                <w:color w:val="4472C4" w:themeColor="accent1"/>
                <w:lang w:val="en-GB"/>
              </w:rPr>
              <w:t>Unit</w:t>
            </w:r>
          </w:p>
        </w:tc>
        <w:tc>
          <w:tcPr>
            <w:tcW w:w="1142" w:type="dxa"/>
            <w:gridSpan w:val="3"/>
            <w:shd w:val="clear" w:color="auto" w:fill="D9D9D9" w:themeFill="background1" w:themeFillShade="D9"/>
          </w:tcPr>
          <w:p w14:paraId="4EA002C1" w14:textId="77777777" w:rsidR="006E2426" w:rsidRDefault="006E2426" w:rsidP="00551265">
            <w:pPr>
              <w:rPr>
                <w:b/>
                <w:bCs/>
              </w:rPr>
            </w:pPr>
            <w:r>
              <w:rPr>
                <w:b/>
                <w:bCs/>
              </w:rPr>
              <w:t>Količina/</w:t>
            </w:r>
          </w:p>
          <w:p w14:paraId="2406E2FF" w14:textId="3E283731" w:rsidR="006E2426" w:rsidRPr="00551265" w:rsidRDefault="006E2426" w:rsidP="00551265">
            <w:pPr>
              <w:rPr>
                <w:b/>
                <w:bCs/>
              </w:rPr>
            </w:pPr>
            <w:r w:rsidRPr="0032278D">
              <w:rPr>
                <w:b/>
                <w:bCs/>
                <w:color w:val="4472C4" w:themeColor="accent1"/>
              </w:rPr>
              <w:t>Q</w:t>
            </w:r>
            <w:r w:rsidRPr="00F06A8E">
              <w:rPr>
                <w:b/>
                <w:bCs/>
                <w:color w:val="4472C4" w:themeColor="accent1"/>
                <w:lang w:val="en-GB"/>
              </w:rPr>
              <w:t>uantit</w:t>
            </w:r>
            <w:r w:rsidRPr="0032278D">
              <w:rPr>
                <w:b/>
                <w:bCs/>
                <w:color w:val="4472C4" w:themeColor="accent1"/>
              </w:rPr>
              <w:t>y</w:t>
            </w:r>
          </w:p>
        </w:tc>
        <w:tc>
          <w:tcPr>
            <w:tcW w:w="3329" w:type="dxa"/>
            <w:shd w:val="clear" w:color="auto" w:fill="D9D9D9" w:themeFill="background1" w:themeFillShade="D9"/>
          </w:tcPr>
          <w:p w14:paraId="58A83C9B" w14:textId="537CAEB6" w:rsidR="006E2426" w:rsidRPr="00551265" w:rsidRDefault="19160A2E" w:rsidP="00551265">
            <w:pPr>
              <w:rPr>
                <w:b/>
                <w:bCs/>
              </w:rPr>
            </w:pPr>
            <w:r w:rsidRPr="05CBCF79">
              <w:rPr>
                <w:b/>
                <w:bCs/>
              </w:rPr>
              <w:t>Jedinična cijena bez PDV-a /</w:t>
            </w:r>
            <w:r w:rsidRPr="05CBCF79">
              <w:rPr>
                <w:rFonts w:ascii="Cambria" w:eastAsia="Times New Roman" w:hAnsi="Cambria"/>
                <w:b/>
                <w:bCs/>
                <w:color w:val="0070C0"/>
                <w:sz w:val="24"/>
                <w:szCs w:val="24"/>
                <w:lang w:val="en-US"/>
              </w:rPr>
              <w:t xml:space="preserve"> </w:t>
            </w:r>
            <w:r w:rsidRPr="00F06A8E">
              <w:rPr>
                <w:b/>
                <w:bCs/>
                <w:color w:val="4472C4" w:themeColor="accent1"/>
                <w:lang w:val="en-GB"/>
              </w:rPr>
              <w:t xml:space="preserve">Unit price </w:t>
            </w:r>
            <w:r w:rsidR="48C9F836" w:rsidRPr="00F06A8E">
              <w:rPr>
                <w:b/>
                <w:bCs/>
                <w:color w:val="4472C4" w:themeColor="accent1"/>
                <w:lang w:val="en-GB"/>
              </w:rPr>
              <w:t>w</w:t>
            </w:r>
            <w:r w:rsidR="5A78555A" w:rsidRPr="00F06A8E">
              <w:rPr>
                <w:b/>
                <w:bCs/>
                <w:color w:val="4472C4" w:themeColor="accent1"/>
                <w:lang w:val="en-GB"/>
              </w:rPr>
              <w:t>i</w:t>
            </w:r>
            <w:r w:rsidR="48C9F836" w:rsidRPr="00F06A8E">
              <w:rPr>
                <w:b/>
                <w:bCs/>
                <w:color w:val="4472C4" w:themeColor="accent1"/>
                <w:lang w:val="en-GB"/>
              </w:rPr>
              <w:t>thout</w:t>
            </w:r>
            <w:r w:rsidRPr="00F06A8E">
              <w:rPr>
                <w:b/>
                <w:bCs/>
                <w:color w:val="4472C4" w:themeColor="accent1"/>
                <w:lang w:val="en-GB"/>
              </w:rPr>
              <w:t xml:space="preserve"> VAT</w:t>
            </w:r>
          </w:p>
        </w:tc>
        <w:tc>
          <w:tcPr>
            <w:tcW w:w="3222" w:type="dxa"/>
            <w:shd w:val="clear" w:color="auto" w:fill="D9D9D9" w:themeFill="background1" w:themeFillShade="D9"/>
          </w:tcPr>
          <w:p w14:paraId="4929E0D2" w14:textId="583DCF3C" w:rsidR="006E2426" w:rsidRPr="00551265" w:rsidRDefault="19160A2E" w:rsidP="00551265">
            <w:pPr>
              <w:rPr>
                <w:b/>
                <w:bCs/>
              </w:rPr>
            </w:pPr>
            <w:r w:rsidRPr="05CBCF79">
              <w:rPr>
                <w:b/>
                <w:bCs/>
              </w:rPr>
              <w:t>Ukupna cijena bez PDV-a /</w:t>
            </w:r>
            <w:r w:rsidRPr="05CBCF79">
              <w:rPr>
                <w:rFonts w:ascii="Cambria" w:eastAsia="Times New Roman" w:hAnsi="Cambria"/>
                <w:b/>
                <w:bCs/>
                <w:color w:val="0070C0"/>
                <w:sz w:val="24"/>
                <w:szCs w:val="24"/>
                <w:lang w:val="en-GB"/>
              </w:rPr>
              <w:t xml:space="preserve"> </w:t>
            </w:r>
            <w:r w:rsidRPr="00F06A8E">
              <w:rPr>
                <w:b/>
                <w:bCs/>
                <w:color w:val="4472C4" w:themeColor="accent1"/>
                <w:lang w:val="en-GB"/>
              </w:rPr>
              <w:t xml:space="preserve">Total price </w:t>
            </w:r>
            <w:r w:rsidR="041E3C09" w:rsidRPr="00F06A8E">
              <w:rPr>
                <w:b/>
                <w:bCs/>
                <w:color w:val="4472C4" w:themeColor="accent1"/>
                <w:lang w:val="en-GB"/>
              </w:rPr>
              <w:t xml:space="preserve">without </w:t>
            </w:r>
            <w:r w:rsidRPr="00F06A8E">
              <w:rPr>
                <w:b/>
                <w:bCs/>
                <w:color w:val="4472C4" w:themeColor="accent1"/>
                <w:lang w:val="en-GB"/>
              </w:rPr>
              <w:t>VAT</w:t>
            </w:r>
          </w:p>
        </w:tc>
      </w:tr>
      <w:tr w:rsidR="00A021D4" w:rsidRPr="00551265" w14:paraId="4FB2EB6C" w14:textId="77777777" w:rsidTr="00A021D4">
        <w:trPr>
          <w:trHeight w:val="301"/>
        </w:trPr>
        <w:tc>
          <w:tcPr>
            <w:tcW w:w="1057" w:type="dxa"/>
            <w:gridSpan w:val="2"/>
            <w:vMerge w:val="restart"/>
          </w:tcPr>
          <w:p w14:paraId="0B0EEB1C" w14:textId="46F676BA" w:rsidR="00A021D4" w:rsidRPr="00D17CE0" w:rsidRDefault="00A021D4" w:rsidP="00476F6C">
            <w:pPr>
              <w:jc w:val="center"/>
              <w:rPr>
                <w:b/>
                <w:bCs/>
              </w:rPr>
            </w:pPr>
            <w:r w:rsidRPr="00D17CE0">
              <w:rPr>
                <w:b/>
                <w:bCs/>
              </w:rPr>
              <w:t>1</w:t>
            </w:r>
          </w:p>
        </w:tc>
        <w:tc>
          <w:tcPr>
            <w:tcW w:w="1196" w:type="dxa"/>
            <w:vMerge w:val="restart"/>
            <w:shd w:val="clear" w:color="auto" w:fill="auto"/>
          </w:tcPr>
          <w:p w14:paraId="762F622A" w14:textId="26C29BDD" w:rsidR="00A021D4" w:rsidRPr="006E2426" w:rsidRDefault="00A021D4" w:rsidP="00476F6C">
            <w:r>
              <w:t>1.</w:t>
            </w:r>
          </w:p>
          <w:p w14:paraId="565E440C" w14:textId="5ED04796" w:rsidR="00A021D4" w:rsidRPr="006E2426" w:rsidRDefault="00A021D4" w:rsidP="00F03089"/>
        </w:tc>
        <w:tc>
          <w:tcPr>
            <w:tcW w:w="2595" w:type="dxa"/>
            <w:shd w:val="clear" w:color="auto" w:fill="auto"/>
            <w:vAlign w:val="center"/>
          </w:tcPr>
          <w:p w14:paraId="79656702" w14:textId="631C824B" w:rsidR="00A021D4" w:rsidRPr="00476F6C" w:rsidRDefault="00A021D4" w:rsidP="72AA8304">
            <w:pPr>
              <w:rPr>
                <w:b/>
                <w:bCs/>
              </w:rPr>
            </w:pPr>
            <w:r w:rsidRPr="72AA8304">
              <w:rPr>
                <w:b/>
                <w:bCs/>
              </w:rPr>
              <w:t xml:space="preserve">CNC 5-osni stroj za glodanje s izmjenom paleta za 18 paleta / </w:t>
            </w:r>
            <w:r w:rsidRPr="72AA8304">
              <w:rPr>
                <w:b/>
                <w:bCs/>
                <w:color w:val="4472C4" w:themeColor="accent1"/>
              </w:rPr>
              <w:t xml:space="preserve">CNC </w:t>
            </w:r>
            <w:r w:rsidRPr="72AA8304">
              <w:rPr>
                <w:b/>
                <w:bCs/>
                <w:color w:val="4472C4" w:themeColor="accent1"/>
                <w:lang w:val="en-GB"/>
              </w:rPr>
              <w:t>5-axis</w:t>
            </w:r>
            <w:r w:rsidRPr="72AA8304">
              <w:rPr>
                <w:b/>
                <w:bCs/>
                <w:lang w:val="en-GB"/>
              </w:rPr>
              <w:t xml:space="preserve"> </w:t>
            </w:r>
            <w:r w:rsidRPr="72AA8304">
              <w:rPr>
                <w:b/>
                <w:bCs/>
                <w:color w:val="4472C4" w:themeColor="accent1"/>
                <w:lang w:val="en-GB"/>
              </w:rPr>
              <w:t xml:space="preserve">milling machine with 18 pallet changer </w:t>
            </w:r>
            <w:r w:rsidRPr="72AA8304">
              <w:rPr>
                <w:b/>
                <w:bCs/>
                <w:lang w:val="en-GB"/>
              </w:rPr>
              <w:t xml:space="preserve"> </w:t>
            </w:r>
          </w:p>
        </w:tc>
        <w:tc>
          <w:tcPr>
            <w:tcW w:w="1407" w:type="dxa"/>
            <w:gridSpan w:val="2"/>
            <w:vAlign w:val="center"/>
          </w:tcPr>
          <w:p w14:paraId="422DB216" w14:textId="77777777" w:rsidR="00A021D4" w:rsidRPr="00644AE0" w:rsidRDefault="00A021D4" w:rsidP="00476F6C">
            <w:pPr>
              <w:rPr>
                <w:highlight w:val="yellow"/>
              </w:rPr>
            </w:pPr>
            <w:r w:rsidRPr="00476F6C">
              <w:t>Komad/</w:t>
            </w:r>
            <w:r w:rsidRPr="00476F6C">
              <w:rPr>
                <w:color w:val="4472C4" w:themeColor="accent1"/>
              </w:rPr>
              <w:t xml:space="preserve">piece </w:t>
            </w:r>
          </w:p>
        </w:tc>
        <w:tc>
          <w:tcPr>
            <w:tcW w:w="1142" w:type="dxa"/>
            <w:gridSpan w:val="3"/>
            <w:shd w:val="clear" w:color="auto" w:fill="auto"/>
            <w:vAlign w:val="center"/>
          </w:tcPr>
          <w:p w14:paraId="6E15C14B" w14:textId="47F8451C" w:rsidR="00A021D4" w:rsidRPr="00551265" w:rsidRDefault="00A021D4" w:rsidP="00476F6C">
            <w:r>
              <w:t>1</w:t>
            </w:r>
          </w:p>
        </w:tc>
        <w:tc>
          <w:tcPr>
            <w:tcW w:w="3329" w:type="dxa"/>
            <w:vAlign w:val="center"/>
          </w:tcPr>
          <w:p w14:paraId="53A54924" w14:textId="4711DE72" w:rsidR="00A021D4" w:rsidRPr="00551265" w:rsidRDefault="00A021D4" w:rsidP="00E35093">
            <w:permStart w:id="146620196" w:edGrp="everyone"/>
            <w:permEnd w:id="146620196"/>
          </w:p>
        </w:tc>
        <w:tc>
          <w:tcPr>
            <w:tcW w:w="3222" w:type="dxa"/>
            <w:vAlign w:val="center"/>
          </w:tcPr>
          <w:p w14:paraId="06F3BD54" w14:textId="79838F00" w:rsidR="00A021D4" w:rsidRPr="00551265" w:rsidRDefault="00A021D4" w:rsidP="00E35093">
            <w:permStart w:id="2044091464" w:edGrp="everyone"/>
            <w:permEnd w:id="2044091464"/>
          </w:p>
        </w:tc>
      </w:tr>
      <w:tr w:rsidR="00A021D4" w:rsidRPr="00551265" w14:paraId="2A433CAA" w14:textId="77777777" w:rsidTr="00A021D4">
        <w:trPr>
          <w:trHeight w:val="295"/>
        </w:trPr>
        <w:tc>
          <w:tcPr>
            <w:tcW w:w="1057" w:type="dxa"/>
            <w:gridSpan w:val="2"/>
            <w:vMerge/>
          </w:tcPr>
          <w:p w14:paraId="1DFE7902" w14:textId="77777777" w:rsidR="00A021D4" w:rsidRPr="00551265" w:rsidRDefault="00A021D4" w:rsidP="00476F6C"/>
        </w:tc>
        <w:tc>
          <w:tcPr>
            <w:tcW w:w="1196" w:type="dxa"/>
            <w:vMerge/>
            <w:shd w:val="clear" w:color="auto" w:fill="auto"/>
          </w:tcPr>
          <w:p w14:paraId="46751559" w14:textId="592EDF0A" w:rsidR="00A021D4" w:rsidRPr="006E2426" w:rsidRDefault="00A021D4" w:rsidP="00476F6C"/>
        </w:tc>
        <w:tc>
          <w:tcPr>
            <w:tcW w:w="2595" w:type="dxa"/>
            <w:shd w:val="clear" w:color="auto" w:fill="auto"/>
            <w:vAlign w:val="center"/>
          </w:tcPr>
          <w:p w14:paraId="14C0C616" w14:textId="416DDD07" w:rsidR="00A021D4" w:rsidRPr="00476F6C" w:rsidRDefault="00A021D4" w:rsidP="00476F6C">
            <w:pPr>
              <w:rPr>
                <w:b/>
                <w:bCs/>
              </w:rPr>
            </w:pPr>
            <w:r w:rsidRPr="00476F6C">
              <w:rPr>
                <w:b/>
                <w:bCs/>
              </w:rPr>
              <w:t xml:space="preserve">Edukacija za </w:t>
            </w:r>
            <w:r>
              <w:rPr>
                <w:b/>
                <w:bCs/>
              </w:rPr>
              <w:t xml:space="preserve">rad na </w:t>
            </w:r>
            <w:r w:rsidRPr="00476F6C">
              <w:rPr>
                <w:b/>
                <w:bCs/>
              </w:rPr>
              <w:t>CNC 5-osn</w:t>
            </w:r>
            <w:r>
              <w:rPr>
                <w:b/>
                <w:bCs/>
              </w:rPr>
              <w:t>om</w:t>
            </w:r>
            <w:r w:rsidRPr="00476F6C">
              <w:rPr>
                <w:b/>
                <w:bCs/>
              </w:rPr>
              <w:t xml:space="preserve"> stroj</w:t>
            </w:r>
            <w:r>
              <w:rPr>
                <w:b/>
                <w:bCs/>
              </w:rPr>
              <w:t>u</w:t>
            </w:r>
            <w:r w:rsidRPr="00476F6C">
              <w:rPr>
                <w:b/>
                <w:bCs/>
              </w:rPr>
              <w:t xml:space="preserve"> za glodanje s izmjenom paleta za 18 paleta </w:t>
            </w:r>
            <w:r>
              <w:rPr>
                <w:b/>
                <w:bCs/>
              </w:rPr>
              <w:t xml:space="preserve">/ </w:t>
            </w:r>
            <w:r w:rsidRPr="0028775E">
              <w:rPr>
                <w:b/>
                <w:bCs/>
                <w:color w:val="4472C4" w:themeColor="accent1"/>
              </w:rPr>
              <w:t xml:space="preserve"> </w:t>
            </w:r>
            <w:r>
              <w:rPr>
                <w:b/>
                <w:bCs/>
                <w:color w:val="4472C4" w:themeColor="accent1"/>
              </w:rPr>
              <w:t xml:space="preserve">Education for work on </w:t>
            </w:r>
            <w:r w:rsidRPr="0028775E">
              <w:rPr>
                <w:b/>
                <w:bCs/>
                <w:color w:val="4472C4" w:themeColor="accent1"/>
              </w:rPr>
              <w:t xml:space="preserve">CNC </w:t>
            </w:r>
            <w:r w:rsidRPr="0028775E">
              <w:rPr>
                <w:b/>
                <w:bCs/>
                <w:color w:val="4472C4" w:themeColor="accent1"/>
                <w:lang w:val="en-GB"/>
              </w:rPr>
              <w:t>5-axis</w:t>
            </w:r>
            <w:r w:rsidRPr="0028775E">
              <w:rPr>
                <w:b/>
                <w:lang w:val="en-GB"/>
              </w:rPr>
              <w:t xml:space="preserve"> </w:t>
            </w:r>
            <w:r w:rsidRPr="0028775E">
              <w:rPr>
                <w:b/>
                <w:bCs/>
                <w:color w:val="4472C4" w:themeColor="accent1"/>
                <w:lang w:val="en-GB"/>
              </w:rPr>
              <w:t xml:space="preserve">milling machine with 18 pallet changer </w:t>
            </w:r>
            <w:r w:rsidRPr="0028775E">
              <w:rPr>
                <w:b/>
                <w:lang w:val="en-GB"/>
              </w:rPr>
              <w:t xml:space="preserve"> </w:t>
            </w:r>
          </w:p>
        </w:tc>
        <w:tc>
          <w:tcPr>
            <w:tcW w:w="1407" w:type="dxa"/>
            <w:gridSpan w:val="2"/>
            <w:vAlign w:val="center"/>
          </w:tcPr>
          <w:p w14:paraId="427BE9CC" w14:textId="6E10FF8B" w:rsidR="00A021D4" w:rsidRPr="00644AE0" w:rsidRDefault="00A021D4" w:rsidP="00476F6C">
            <w:pPr>
              <w:rPr>
                <w:highlight w:val="yellow"/>
              </w:rPr>
            </w:pPr>
            <w:r>
              <w:t>Usluga/</w:t>
            </w:r>
            <w:r w:rsidRPr="00A021D4">
              <w:rPr>
                <w:color w:val="4472C4" w:themeColor="accent1"/>
              </w:rPr>
              <w:t>service</w:t>
            </w:r>
          </w:p>
        </w:tc>
        <w:tc>
          <w:tcPr>
            <w:tcW w:w="1142" w:type="dxa"/>
            <w:gridSpan w:val="3"/>
            <w:shd w:val="clear" w:color="auto" w:fill="auto"/>
            <w:vAlign w:val="center"/>
          </w:tcPr>
          <w:p w14:paraId="26C50C9B" w14:textId="353437D0" w:rsidR="00A021D4" w:rsidRDefault="00A021D4" w:rsidP="00476F6C">
            <w:r>
              <w:t>1</w:t>
            </w:r>
          </w:p>
        </w:tc>
        <w:tc>
          <w:tcPr>
            <w:tcW w:w="3329" w:type="dxa"/>
            <w:vAlign w:val="center"/>
          </w:tcPr>
          <w:p w14:paraId="70815373" w14:textId="091B10BC" w:rsidR="00A021D4" w:rsidRPr="00551265" w:rsidRDefault="00A021D4" w:rsidP="00E35093">
            <w:permStart w:id="211179495" w:edGrp="everyone"/>
            <w:permEnd w:id="211179495"/>
          </w:p>
        </w:tc>
        <w:tc>
          <w:tcPr>
            <w:tcW w:w="3222" w:type="dxa"/>
            <w:vAlign w:val="center"/>
          </w:tcPr>
          <w:p w14:paraId="2C6B4503" w14:textId="138FA78A" w:rsidR="00A021D4" w:rsidRPr="00551265" w:rsidRDefault="00A021D4" w:rsidP="00E35093">
            <w:permStart w:id="1904155371" w:edGrp="everyone"/>
            <w:permEnd w:id="1904155371"/>
          </w:p>
        </w:tc>
      </w:tr>
      <w:tr w:rsidR="00A021D4" w:rsidRPr="00551265" w14:paraId="0E3E18B4" w14:textId="77777777" w:rsidTr="00A021D4">
        <w:trPr>
          <w:trHeight w:val="295"/>
        </w:trPr>
        <w:tc>
          <w:tcPr>
            <w:tcW w:w="1057" w:type="dxa"/>
            <w:gridSpan w:val="2"/>
            <w:vMerge/>
          </w:tcPr>
          <w:p w14:paraId="17649F38" w14:textId="77777777" w:rsidR="00A021D4" w:rsidRPr="00551265" w:rsidRDefault="00A021D4" w:rsidP="00476F6C"/>
        </w:tc>
        <w:tc>
          <w:tcPr>
            <w:tcW w:w="1196" w:type="dxa"/>
            <w:vMerge w:val="restart"/>
            <w:shd w:val="clear" w:color="auto" w:fill="auto"/>
          </w:tcPr>
          <w:p w14:paraId="0A3CDECB" w14:textId="4FD7A205" w:rsidR="00A021D4" w:rsidRDefault="00A021D4" w:rsidP="001639DC">
            <w:r>
              <w:t>2.</w:t>
            </w:r>
          </w:p>
        </w:tc>
        <w:tc>
          <w:tcPr>
            <w:tcW w:w="2595" w:type="dxa"/>
            <w:shd w:val="clear" w:color="auto" w:fill="auto"/>
            <w:vAlign w:val="center"/>
          </w:tcPr>
          <w:p w14:paraId="5C3BD51B" w14:textId="304BA884" w:rsidR="00A021D4" w:rsidRPr="00476F6C" w:rsidRDefault="00A021D4" w:rsidP="00476F6C">
            <w:r w:rsidRPr="72AA8304">
              <w:rPr>
                <w:b/>
                <w:bCs/>
              </w:rPr>
              <w:t>CNC 5-osni stroj za glodanje s izmjenom paleta za 36 paleta /</w:t>
            </w:r>
            <w:r w:rsidRPr="72AA8304">
              <w:rPr>
                <w:b/>
                <w:bCs/>
                <w:color w:val="4472C4" w:themeColor="accent1"/>
              </w:rPr>
              <w:t xml:space="preserve"> CNC </w:t>
            </w:r>
            <w:r w:rsidRPr="72AA8304">
              <w:rPr>
                <w:b/>
                <w:bCs/>
                <w:color w:val="4472C4" w:themeColor="accent1"/>
                <w:lang w:val="en-GB"/>
              </w:rPr>
              <w:t>5-axis</w:t>
            </w:r>
            <w:r w:rsidRPr="72AA8304">
              <w:rPr>
                <w:b/>
                <w:bCs/>
                <w:lang w:val="en-GB"/>
              </w:rPr>
              <w:t xml:space="preserve"> </w:t>
            </w:r>
            <w:r w:rsidRPr="72AA8304">
              <w:rPr>
                <w:b/>
                <w:bCs/>
                <w:color w:val="4472C4" w:themeColor="accent1"/>
                <w:lang w:val="en-GB"/>
              </w:rPr>
              <w:t xml:space="preserve">milling machine with 36 pallet changer </w:t>
            </w:r>
            <w:r w:rsidRPr="72AA8304">
              <w:rPr>
                <w:b/>
                <w:bCs/>
                <w:lang w:val="en-GB"/>
              </w:rPr>
              <w:t xml:space="preserve"> </w:t>
            </w:r>
          </w:p>
        </w:tc>
        <w:tc>
          <w:tcPr>
            <w:tcW w:w="1407" w:type="dxa"/>
            <w:gridSpan w:val="2"/>
            <w:vAlign w:val="center"/>
          </w:tcPr>
          <w:p w14:paraId="7E6B51F5" w14:textId="49B631FB" w:rsidR="00A021D4" w:rsidRPr="00476F6C" w:rsidRDefault="00A021D4" w:rsidP="00476F6C">
            <w:r w:rsidRPr="00476F6C">
              <w:t>Komad/</w:t>
            </w:r>
            <w:r w:rsidRPr="00476F6C">
              <w:rPr>
                <w:color w:val="4472C4" w:themeColor="accent1"/>
              </w:rPr>
              <w:t>piece</w:t>
            </w:r>
          </w:p>
        </w:tc>
        <w:tc>
          <w:tcPr>
            <w:tcW w:w="1142" w:type="dxa"/>
            <w:gridSpan w:val="3"/>
            <w:shd w:val="clear" w:color="auto" w:fill="auto"/>
            <w:vAlign w:val="center"/>
          </w:tcPr>
          <w:p w14:paraId="76342C72" w14:textId="6DA84B83" w:rsidR="00A021D4" w:rsidRDefault="00A021D4" w:rsidP="00476F6C">
            <w:r>
              <w:t>1</w:t>
            </w:r>
          </w:p>
        </w:tc>
        <w:tc>
          <w:tcPr>
            <w:tcW w:w="3329" w:type="dxa"/>
            <w:vAlign w:val="center"/>
          </w:tcPr>
          <w:p w14:paraId="4A9A08C6" w14:textId="19E55F59" w:rsidR="00A021D4" w:rsidRPr="00476F6C" w:rsidRDefault="00A021D4" w:rsidP="00E35093">
            <w:permStart w:id="1094674553" w:edGrp="everyone"/>
            <w:permEnd w:id="1094674553"/>
          </w:p>
        </w:tc>
        <w:tc>
          <w:tcPr>
            <w:tcW w:w="3222" w:type="dxa"/>
            <w:vAlign w:val="center"/>
          </w:tcPr>
          <w:p w14:paraId="124F7B69" w14:textId="6E5DA73A" w:rsidR="00A021D4" w:rsidRPr="00476F6C" w:rsidRDefault="00A021D4" w:rsidP="00E35093">
            <w:permStart w:id="775249680" w:edGrp="everyone"/>
            <w:permEnd w:id="775249680"/>
          </w:p>
        </w:tc>
      </w:tr>
      <w:tr w:rsidR="00A021D4" w:rsidRPr="00551265" w14:paraId="27DCFC46" w14:textId="77777777" w:rsidTr="00A021D4">
        <w:trPr>
          <w:trHeight w:val="2085"/>
        </w:trPr>
        <w:tc>
          <w:tcPr>
            <w:tcW w:w="1057" w:type="dxa"/>
            <w:gridSpan w:val="2"/>
            <w:vMerge/>
          </w:tcPr>
          <w:p w14:paraId="3F5ACA35" w14:textId="77777777" w:rsidR="00A021D4" w:rsidRPr="00551265" w:rsidRDefault="00A021D4" w:rsidP="00476F6C"/>
        </w:tc>
        <w:tc>
          <w:tcPr>
            <w:tcW w:w="1196" w:type="dxa"/>
            <w:vMerge/>
            <w:shd w:val="clear" w:color="auto" w:fill="auto"/>
          </w:tcPr>
          <w:p w14:paraId="190C1711" w14:textId="40250E7F" w:rsidR="00A021D4" w:rsidRDefault="00A021D4" w:rsidP="00476F6C"/>
        </w:tc>
        <w:tc>
          <w:tcPr>
            <w:tcW w:w="2595" w:type="dxa"/>
            <w:shd w:val="clear" w:color="auto" w:fill="auto"/>
            <w:vAlign w:val="center"/>
          </w:tcPr>
          <w:p w14:paraId="7FDDA969" w14:textId="3C258CF9" w:rsidR="00A021D4" w:rsidRPr="00476F6C" w:rsidRDefault="00A021D4" w:rsidP="00476F6C">
            <w:pPr>
              <w:rPr>
                <w:b/>
                <w:bCs/>
              </w:rPr>
            </w:pPr>
            <w:r w:rsidRPr="00476F6C">
              <w:rPr>
                <w:b/>
                <w:bCs/>
              </w:rPr>
              <w:t xml:space="preserve">Edukacija za CNC 5-osni stroj za glodanje s izmjenom paleta za </w:t>
            </w:r>
            <w:r>
              <w:rPr>
                <w:b/>
                <w:bCs/>
              </w:rPr>
              <w:t>36</w:t>
            </w:r>
            <w:r w:rsidRPr="00476F6C">
              <w:rPr>
                <w:b/>
                <w:bCs/>
              </w:rPr>
              <w:t xml:space="preserve"> paleta</w:t>
            </w:r>
            <w:r>
              <w:rPr>
                <w:b/>
                <w:bCs/>
              </w:rPr>
              <w:t xml:space="preserve"> / </w:t>
            </w:r>
            <w:r w:rsidRPr="0028775E">
              <w:rPr>
                <w:b/>
                <w:bCs/>
                <w:color w:val="4472C4" w:themeColor="accent1"/>
                <w:lang w:val="en-GB"/>
              </w:rPr>
              <w:t>Education for work on C</w:t>
            </w:r>
            <w:r w:rsidRPr="0028775E">
              <w:rPr>
                <w:b/>
                <w:bCs/>
                <w:color w:val="4472C4" w:themeColor="accent1"/>
              </w:rPr>
              <w:t xml:space="preserve">NC </w:t>
            </w:r>
            <w:r w:rsidRPr="0028775E">
              <w:rPr>
                <w:b/>
                <w:bCs/>
                <w:color w:val="4472C4" w:themeColor="accent1"/>
                <w:lang w:val="en-GB"/>
              </w:rPr>
              <w:t>5-axis</w:t>
            </w:r>
            <w:r w:rsidRPr="0028775E">
              <w:rPr>
                <w:b/>
                <w:lang w:val="en-GB"/>
              </w:rPr>
              <w:t xml:space="preserve"> </w:t>
            </w:r>
            <w:r w:rsidRPr="0028775E">
              <w:rPr>
                <w:b/>
                <w:bCs/>
                <w:color w:val="4472C4" w:themeColor="accent1"/>
                <w:lang w:val="en-GB"/>
              </w:rPr>
              <w:t xml:space="preserve">milling machine with 18 pallet changer </w:t>
            </w:r>
            <w:r w:rsidRPr="0028775E">
              <w:rPr>
                <w:b/>
                <w:lang w:val="en-GB"/>
              </w:rPr>
              <w:t xml:space="preserve"> </w:t>
            </w:r>
          </w:p>
        </w:tc>
        <w:tc>
          <w:tcPr>
            <w:tcW w:w="1407" w:type="dxa"/>
            <w:gridSpan w:val="2"/>
            <w:vAlign w:val="center"/>
          </w:tcPr>
          <w:p w14:paraId="75B910DC" w14:textId="7108A4B8" w:rsidR="00A021D4" w:rsidRPr="00476F6C" w:rsidRDefault="00A021D4" w:rsidP="00476F6C">
            <w:r>
              <w:t>Usluga/</w:t>
            </w:r>
            <w:r w:rsidRPr="00A021D4">
              <w:rPr>
                <w:color w:val="4472C4" w:themeColor="accent1"/>
              </w:rPr>
              <w:t>service</w:t>
            </w:r>
          </w:p>
        </w:tc>
        <w:tc>
          <w:tcPr>
            <w:tcW w:w="1142" w:type="dxa"/>
            <w:gridSpan w:val="3"/>
            <w:shd w:val="clear" w:color="auto" w:fill="auto"/>
            <w:vAlign w:val="center"/>
          </w:tcPr>
          <w:p w14:paraId="57C8C188" w14:textId="7BD6C4F7" w:rsidR="00A021D4" w:rsidRDefault="00A021D4" w:rsidP="00476F6C">
            <w:r>
              <w:t>1</w:t>
            </w:r>
          </w:p>
        </w:tc>
        <w:tc>
          <w:tcPr>
            <w:tcW w:w="3329" w:type="dxa"/>
            <w:vAlign w:val="center"/>
          </w:tcPr>
          <w:p w14:paraId="4BB550C1" w14:textId="77777777" w:rsidR="00A021D4" w:rsidRPr="00476F6C" w:rsidRDefault="00A021D4" w:rsidP="00E35093">
            <w:permStart w:id="1054954302" w:edGrp="everyone"/>
            <w:permEnd w:id="1054954302"/>
          </w:p>
        </w:tc>
        <w:tc>
          <w:tcPr>
            <w:tcW w:w="3222" w:type="dxa"/>
            <w:vAlign w:val="center"/>
          </w:tcPr>
          <w:p w14:paraId="05E7C77F" w14:textId="77777777" w:rsidR="00A021D4" w:rsidRPr="00476F6C" w:rsidRDefault="00A021D4" w:rsidP="00476F6C">
            <w:permStart w:id="1932069630" w:edGrp="everyone"/>
            <w:permEnd w:id="1932069630"/>
          </w:p>
        </w:tc>
      </w:tr>
      <w:tr w:rsidR="00476F6C" w:rsidRPr="00551265" w14:paraId="25AEE74C" w14:textId="77777777" w:rsidTr="00A021D4">
        <w:trPr>
          <w:trHeight w:val="267"/>
        </w:trPr>
        <w:tc>
          <w:tcPr>
            <w:tcW w:w="10726" w:type="dxa"/>
            <w:gridSpan w:val="10"/>
          </w:tcPr>
          <w:p w14:paraId="707AFE8D" w14:textId="5884E51C" w:rsidR="00476F6C" w:rsidRPr="00551265" w:rsidRDefault="00040E18" w:rsidP="05CBCF79">
            <w:pPr>
              <w:jc w:val="right"/>
              <w:rPr>
                <w:rFonts w:eastAsia="Times New Roman"/>
                <w:color w:val="4472C4" w:themeColor="accent1"/>
                <w:lang w:val="en-GB"/>
              </w:rPr>
            </w:pPr>
            <w:r>
              <w:t>Ukupna cijena bez PDV</w:t>
            </w:r>
            <w:r w:rsidR="00F06A8E">
              <w:t>-a</w:t>
            </w:r>
            <w:r w:rsidRPr="05CBCF79">
              <w:rPr>
                <w:rFonts w:ascii="Cambria" w:eastAsia="Times New Roman" w:hAnsi="Cambria"/>
                <w:color w:val="0070C0"/>
                <w:sz w:val="24"/>
                <w:szCs w:val="24"/>
                <w:lang w:val="en-GB"/>
              </w:rPr>
              <w:t xml:space="preserve"> </w:t>
            </w:r>
            <w:r w:rsidR="6EDCE81B" w:rsidRPr="05CBCF79">
              <w:rPr>
                <w:rFonts w:eastAsia="Times New Roman"/>
                <w:color w:val="4472C4" w:themeColor="accent1"/>
                <w:lang w:val="en-GB"/>
              </w:rPr>
              <w:t xml:space="preserve">/Total price </w:t>
            </w:r>
            <w:r w:rsidR="650E5FC4" w:rsidRPr="05CBCF79">
              <w:rPr>
                <w:rFonts w:eastAsia="Times New Roman"/>
                <w:color w:val="4472C4" w:themeColor="accent1"/>
                <w:lang w:val="en-GB"/>
              </w:rPr>
              <w:t xml:space="preserve">without </w:t>
            </w:r>
            <w:r w:rsidR="6EDCE81B" w:rsidRPr="05CBCF79">
              <w:rPr>
                <w:rFonts w:eastAsia="Times New Roman"/>
                <w:color w:val="4472C4" w:themeColor="accent1"/>
                <w:lang w:val="en-GB"/>
              </w:rPr>
              <w:t>VAT</w:t>
            </w:r>
          </w:p>
        </w:tc>
        <w:tc>
          <w:tcPr>
            <w:tcW w:w="3222" w:type="dxa"/>
          </w:tcPr>
          <w:p w14:paraId="39845B4A" w14:textId="77777777" w:rsidR="00476F6C" w:rsidRPr="00551265" w:rsidRDefault="00476F6C" w:rsidP="00476F6C">
            <w:pPr>
              <w:rPr>
                <w:b/>
                <w:bCs/>
              </w:rPr>
            </w:pPr>
            <w:permStart w:id="69414651" w:edGrp="everyone"/>
            <w:permEnd w:id="69414651"/>
          </w:p>
        </w:tc>
      </w:tr>
      <w:tr w:rsidR="00476F6C" w:rsidRPr="00551265" w14:paraId="08ADA01E" w14:textId="77777777" w:rsidTr="00A021D4">
        <w:trPr>
          <w:trHeight w:val="245"/>
        </w:trPr>
        <w:tc>
          <w:tcPr>
            <w:tcW w:w="10726" w:type="dxa"/>
            <w:gridSpan w:val="10"/>
          </w:tcPr>
          <w:p w14:paraId="41EC180A" w14:textId="6BBC1A65" w:rsidR="00476F6C" w:rsidRPr="00551265" w:rsidRDefault="00040E18" w:rsidP="00476F6C">
            <w:pPr>
              <w:jc w:val="right"/>
            </w:pPr>
            <w:r>
              <w:t xml:space="preserve">Iznos PDV </w:t>
            </w:r>
            <w:r w:rsidR="6EDCE81B">
              <w:t>/</w:t>
            </w:r>
            <w:r w:rsidR="6EDCE81B" w:rsidRPr="00F9587D">
              <w:rPr>
                <w:rFonts w:ascii="Cambria" w:eastAsia="Times New Roman" w:hAnsi="Cambria"/>
                <w:color w:val="0070C0"/>
                <w:sz w:val="24"/>
                <w:szCs w:val="24"/>
              </w:rPr>
              <w:t xml:space="preserve"> </w:t>
            </w:r>
            <w:r w:rsidR="6EDCE81B" w:rsidRPr="00F9587D">
              <w:rPr>
                <w:rFonts w:eastAsia="Times New Roman"/>
                <w:color w:val="4472C4" w:themeColor="accent1"/>
              </w:rPr>
              <w:t>VAT</w:t>
            </w:r>
            <w:r w:rsidR="6EDCE81B">
              <w:t xml:space="preserve"> </w:t>
            </w:r>
          </w:p>
        </w:tc>
        <w:tc>
          <w:tcPr>
            <w:tcW w:w="3222" w:type="dxa"/>
          </w:tcPr>
          <w:p w14:paraId="196311C6" w14:textId="77777777" w:rsidR="00476F6C" w:rsidRPr="00551265" w:rsidRDefault="00476F6C" w:rsidP="00476F6C">
            <w:pPr>
              <w:rPr>
                <w:b/>
                <w:bCs/>
              </w:rPr>
            </w:pPr>
            <w:permStart w:id="1321949278" w:edGrp="everyone"/>
            <w:permEnd w:id="1321949278"/>
          </w:p>
        </w:tc>
      </w:tr>
      <w:tr w:rsidR="00476F6C" w:rsidRPr="00551265" w14:paraId="14609EF6" w14:textId="77777777" w:rsidTr="00A021D4">
        <w:trPr>
          <w:trHeight w:val="256"/>
        </w:trPr>
        <w:tc>
          <w:tcPr>
            <w:tcW w:w="10726" w:type="dxa"/>
            <w:gridSpan w:val="10"/>
          </w:tcPr>
          <w:p w14:paraId="07E44172" w14:textId="032A002E" w:rsidR="00476F6C" w:rsidRPr="00551265" w:rsidRDefault="00040E18" w:rsidP="00476F6C">
            <w:pPr>
              <w:jc w:val="right"/>
            </w:pPr>
            <w:r>
              <w:t>Ukupna cijena s PDV</w:t>
            </w:r>
            <w:r w:rsidR="00F06A8E">
              <w:t>-om</w:t>
            </w:r>
            <w:r>
              <w:t xml:space="preserve"> </w:t>
            </w:r>
            <w:r w:rsidR="6EDCE81B">
              <w:t>/</w:t>
            </w:r>
            <w:r w:rsidR="6EDCE81B" w:rsidRPr="05CBCF79">
              <w:rPr>
                <w:rFonts w:ascii="Cambria" w:eastAsia="Times New Roman" w:hAnsi="Cambria"/>
                <w:color w:val="0070C0"/>
                <w:sz w:val="24"/>
                <w:szCs w:val="24"/>
                <w:lang w:val="en-US"/>
              </w:rPr>
              <w:t xml:space="preserve"> </w:t>
            </w:r>
            <w:r w:rsidR="6EDCE81B" w:rsidRPr="05CBCF79">
              <w:rPr>
                <w:rFonts w:eastAsia="Times New Roman"/>
                <w:color w:val="4472C4" w:themeColor="accent1"/>
                <w:lang w:val="en-GB"/>
              </w:rPr>
              <w:t>Total price (VAT included)</w:t>
            </w:r>
            <w:r w:rsidR="6EDCE81B">
              <w:t xml:space="preserve"> </w:t>
            </w:r>
          </w:p>
        </w:tc>
        <w:tc>
          <w:tcPr>
            <w:tcW w:w="3222" w:type="dxa"/>
          </w:tcPr>
          <w:p w14:paraId="5AAF5BC6" w14:textId="77777777" w:rsidR="00476F6C" w:rsidRPr="00551265" w:rsidRDefault="00476F6C" w:rsidP="00476F6C">
            <w:pPr>
              <w:rPr>
                <w:b/>
                <w:bCs/>
              </w:rPr>
            </w:pPr>
            <w:permStart w:id="522876789" w:edGrp="everyone"/>
            <w:permEnd w:id="522876789"/>
          </w:p>
        </w:tc>
      </w:tr>
      <w:tr w:rsidR="00476F6C" w:rsidRPr="00551265" w14:paraId="2FF7F144" w14:textId="77777777" w:rsidTr="05CBCF79">
        <w:trPr>
          <w:trHeight w:val="256"/>
        </w:trPr>
        <w:tc>
          <w:tcPr>
            <w:tcW w:w="13948" w:type="dxa"/>
            <w:gridSpan w:val="11"/>
          </w:tcPr>
          <w:p w14:paraId="674728DF" w14:textId="77777777" w:rsidR="00476F6C" w:rsidRPr="00551265" w:rsidRDefault="00476F6C" w:rsidP="00476F6C">
            <w:pPr>
              <w:rPr>
                <w:b/>
                <w:bCs/>
              </w:rPr>
            </w:pPr>
          </w:p>
        </w:tc>
      </w:tr>
      <w:tr w:rsidR="00A021D4" w:rsidRPr="00551265" w14:paraId="7F4F6D69" w14:textId="77777777" w:rsidTr="00E35093">
        <w:trPr>
          <w:trHeight w:val="301"/>
        </w:trPr>
        <w:tc>
          <w:tcPr>
            <w:tcW w:w="1057" w:type="dxa"/>
            <w:gridSpan w:val="2"/>
            <w:vMerge w:val="restart"/>
          </w:tcPr>
          <w:p w14:paraId="41F4242B" w14:textId="38ED809D" w:rsidR="00A021D4" w:rsidRPr="00D17CE0" w:rsidRDefault="00A021D4" w:rsidP="00476F6C">
            <w:pPr>
              <w:jc w:val="center"/>
              <w:rPr>
                <w:b/>
                <w:bCs/>
              </w:rPr>
            </w:pPr>
            <w:permStart w:id="881930107" w:edGrp="everyone" w:colFirst="6" w:colLast="6"/>
            <w:r w:rsidRPr="00D17CE0">
              <w:rPr>
                <w:b/>
                <w:bCs/>
              </w:rPr>
              <w:t>2</w:t>
            </w:r>
          </w:p>
        </w:tc>
        <w:tc>
          <w:tcPr>
            <w:tcW w:w="1196" w:type="dxa"/>
            <w:vMerge w:val="restart"/>
            <w:shd w:val="clear" w:color="auto" w:fill="auto"/>
          </w:tcPr>
          <w:p w14:paraId="4E1C5A97" w14:textId="1F503481" w:rsidR="00A021D4" w:rsidRPr="006E2426" w:rsidRDefault="00A021D4" w:rsidP="004F0B59">
            <w:r>
              <w:t>3.</w:t>
            </w:r>
          </w:p>
        </w:tc>
        <w:tc>
          <w:tcPr>
            <w:tcW w:w="2595" w:type="dxa"/>
            <w:shd w:val="clear" w:color="auto" w:fill="auto"/>
            <w:vAlign w:val="center"/>
          </w:tcPr>
          <w:p w14:paraId="30CC3769" w14:textId="0E577E4C" w:rsidR="00A021D4" w:rsidRPr="00161689" w:rsidRDefault="00A021D4" w:rsidP="00161689">
            <w:pPr>
              <w:rPr>
                <w:b/>
                <w:bCs/>
                <w:highlight w:val="yellow"/>
              </w:rPr>
            </w:pPr>
            <w:r w:rsidRPr="72AA8304">
              <w:rPr>
                <w:b/>
                <w:bCs/>
              </w:rPr>
              <w:t xml:space="preserve">Stroj za glodanje 5-osni / </w:t>
            </w:r>
            <w:r w:rsidRPr="72AA8304">
              <w:rPr>
                <w:b/>
                <w:bCs/>
                <w:color w:val="4472C4" w:themeColor="accent1"/>
              </w:rPr>
              <w:t xml:space="preserve">CNC </w:t>
            </w:r>
            <w:r w:rsidRPr="72AA8304">
              <w:rPr>
                <w:b/>
                <w:bCs/>
                <w:color w:val="4472C4" w:themeColor="accent1"/>
                <w:lang w:val="en-GB"/>
              </w:rPr>
              <w:t>5-axis</w:t>
            </w:r>
            <w:r w:rsidRPr="72AA8304">
              <w:rPr>
                <w:b/>
                <w:bCs/>
                <w:lang w:val="en-GB"/>
              </w:rPr>
              <w:t xml:space="preserve"> </w:t>
            </w:r>
            <w:r w:rsidRPr="72AA8304">
              <w:rPr>
                <w:b/>
                <w:bCs/>
                <w:color w:val="4472C4" w:themeColor="accent1"/>
                <w:lang w:val="en-GB"/>
              </w:rPr>
              <w:t xml:space="preserve">milling machine </w:t>
            </w:r>
          </w:p>
        </w:tc>
        <w:tc>
          <w:tcPr>
            <w:tcW w:w="1407" w:type="dxa"/>
            <w:gridSpan w:val="2"/>
            <w:vAlign w:val="center"/>
          </w:tcPr>
          <w:p w14:paraId="257687D8" w14:textId="77777777" w:rsidR="00A021D4" w:rsidRPr="00644AE0" w:rsidRDefault="00A021D4" w:rsidP="00161689">
            <w:pPr>
              <w:rPr>
                <w:highlight w:val="yellow"/>
              </w:rPr>
            </w:pPr>
            <w:r w:rsidRPr="00161689">
              <w:t>Komad/</w:t>
            </w:r>
            <w:r w:rsidRPr="00161689">
              <w:rPr>
                <w:color w:val="4472C4" w:themeColor="accent1"/>
              </w:rPr>
              <w:t xml:space="preserve">piece </w:t>
            </w:r>
          </w:p>
        </w:tc>
        <w:tc>
          <w:tcPr>
            <w:tcW w:w="1142" w:type="dxa"/>
            <w:gridSpan w:val="3"/>
            <w:shd w:val="clear" w:color="auto" w:fill="auto"/>
            <w:vAlign w:val="center"/>
          </w:tcPr>
          <w:p w14:paraId="4F4634FF" w14:textId="62211526" w:rsidR="00A021D4" w:rsidRPr="00551265" w:rsidRDefault="00A021D4" w:rsidP="00161689">
            <w:r>
              <w:t>1</w:t>
            </w:r>
          </w:p>
        </w:tc>
        <w:tc>
          <w:tcPr>
            <w:tcW w:w="3329" w:type="dxa"/>
            <w:vAlign w:val="center"/>
          </w:tcPr>
          <w:p w14:paraId="536BF812" w14:textId="77777777" w:rsidR="00A021D4" w:rsidRPr="00551265" w:rsidRDefault="00A021D4" w:rsidP="00E35093">
            <w:permStart w:id="2065908412" w:edGrp="everyone"/>
            <w:permEnd w:id="2065908412"/>
          </w:p>
        </w:tc>
        <w:tc>
          <w:tcPr>
            <w:tcW w:w="3222" w:type="dxa"/>
            <w:vAlign w:val="center"/>
          </w:tcPr>
          <w:p w14:paraId="7018B7C8" w14:textId="77777777" w:rsidR="00A021D4" w:rsidRPr="00551265" w:rsidRDefault="00A021D4" w:rsidP="00E35093"/>
        </w:tc>
      </w:tr>
      <w:tr w:rsidR="00A021D4" w:rsidRPr="00551265" w14:paraId="0B2F7C40" w14:textId="77777777" w:rsidTr="00E35093">
        <w:trPr>
          <w:trHeight w:val="295"/>
        </w:trPr>
        <w:tc>
          <w:tcPr>
            <w:tcW w:w="1057" w:type="dxa"/>
            <w:gridSpan w:val="2"/>
            <w:vMerge/>
          </w:tcPr>
          <w:p w14:paraId="25255BCB" w14:textId="77777777" w:rsidR="00A021D4" w:rsidRPr="00551265" w:rsidRDefault="00A021D4" w:rsidP="00476F6C">
            <w:permStart w:id="1689013001" w:edGrp="everyone" w:colFirst="5" w:colLast="5"/>
            <w:permStart w:id="653416287" w:edGrp="everyone" w:colFirst="6" w:colLast="6"/>
            <w:permEnd w:id="881930107"/>
          </w:p>
        </w:tc>
        <w:tc>
          <w:tcPr>
            <w:tcW w:w="1196" w:type="dxa"/>
            <w:vMerge/>
            <w:shd w:val="clear" w:color="auto" w:fill="auto"/>
          </w:tcPr>
          <w:p w14:paraId="253F3DF5" w14:textId="33B5E1F5" w:rsidR="00A021D4" w:rsidRPr="006E2426" w:rsidRDefault="00A021D4" w:rsidP="00476F6C"/>
        </w:tc>
        <w:tc>
          <w:tcPr>
            <w:tcW w:w="2595" w:type="dxa"/>
            <w:shd w:val="clear" w:color="auto" w:fill="auto"/>
            <w:vAlign w:val="center"/>
          </w:tcPr>
          <w:p w14:paraId="0638B739" w14:textId="6587B536" w:rsidR="00A021D4" w:rsidRPr="00161689" w:rsidRDefault="00A021D4" w:rsidP="72AA8304">
            <w:pPr>
              <w:rPr>
                <w:b/>
                <w:bCs/>
              </w:rPr>
            </w:pPr>
            <w:r w:rsidRPr="72AA8304">
              <w:rPr>
                <w:b/>
                <w:bCs/>
              </w:rPr>
              <w:t xml:space="preserve">Edukacija za rad na 5-osnom stroju za glodanje  / </w:t>
            </w:r>
            <w:r w:rsidRPr="72AA8304">
              <w:rPr>
                <w:b/>
                <w:bCs/>
                <w:color w:val="4472C4" w:themeColor="accent1"/>
              </w:rPr>
              <w:t xml:space="preserve"> </w:t>
            </w:r>
            <w:r w:rsidRPr="00E35093">
              <w:rPr>
                <w:b/>
                <w:bCs/>
                <w:color w:val="4472C4" w:themeColor="accent1"/>
                <w:lang w:val="en-GB"/>
              </w:rPr>
              <w:t>Education for work on CNC 5-axis</w:t>
            </w:r>
            <w:r w:rsidRPr="00E35093">
              <w:rPr>
                <w:b/>
                <w:bCs/>
                <w:lang w:val="en-GB"/>
              </w:rPr>
              <w:t xml:space="preserve"> </w:t>
            </w:r>
            <w:r w:rsidRPr="00E35093">
              <w:rPr>
                <w:b/>
                <w:bCs/>
                <w:color w:val="4472C4" w:themeColor="accent1"/>
                <w:lang w:val="en-GB"/>
              </w:rPr>
              <w:t>milling machine</w:t>
            </w:r>
            <w:r w:rsidRPr="72AA8304">
              <w:rPr>
                <w:b/>
                <w:bCs/>
                <w:color w:val="4472C4" w:themeColor="accent1"/>
                <w:lang w:val="en-GB"/>
              </w:rPr>
              <w:t xml:space="preserve"> </w:t>
            </w:r>
          </w:p>
        </w:tc>
        <w:tc>
          <w:tcPr>
            <w:tcW w:w="1407" w:type="dxa"/>
            <w:gridSpan w:val="2"/>
            <w:vAlign w:val="center"/>
          </w:tcPr>
          <w:p w14:paraId="48D9C9AB" w14:textId="01DAD5AC" w:rsidR="00A021D4" w:rsidRPr="00161689" w:rsidRDefault="00A021D4" w:rsidP="00161689">
            <w:r>
              <w:t>Usluga/</w:t>
            </w:r>
            <w:r w:rsidRPr="00A021D4">
              <w:rPr>
                <w:color w:val="4472C4" w:themeColor="accent1"/>
              </w:rPr>
              <w:t>service</w:t>
            </w:r>
          </w:p>
        </w:tc>
        <w:tc>
          <w:tcPr>
            <w:tcW w:w="1142" w:type="dxa"/>
            <w:gridSpan w:val="3"/>
            <w:shd w:val="clear" w:color="auto" w:fill="auto"/>
            <w:vAlign w:val="center"/>
          </w:tcPr>
          <w:p w14:paraId="661A754B" w14:textId="691E9471" w:rsidR="00A021D4" w:rsidRDefault="00A021D4" w:rsidP="00161689">
            <w:r>
              <w:t>1</w:t>
            </w:r>
          </w:p>
        </w:tc>
        <w:tc>
          <w:tcPr>
            <w:tcW w:w="3329" w:type="dxa"/>
            <w:vAlign w:val="center"/>
          </w:tcPr>
          <w:p w14:paraId="2012A5B9" w14:textId="77777777" w:rsidR="00A021D4" w:rsidRPr="00551265" w:rsidRDefault="00A021D4" w:rsidP="00E35093"/>
        </w:tc>
        <w:tc>
          <w:tcPr>
            <w:tcW w:w="3222" w:type="dxa"/>
            <w:vAlign w:val="center"/>
          </w:tcPr>
          <w:p w14:paraId="066C7E21" w14:textId="77777777" w:rsidR="00A021D4" w:rsidRPr="00551265" w:rsidRDefault="00A021D4" w:rsidP="00E35093"/>
        </w:tc>
      </w:tr>
      <w:tr w:rsidR="00A021D4" w:rsidRPr="00551265" w14:paraId="65A72A68" w14:textId="77777777" w:rsidTr="00E35093">
        <w:trPr>
          <w:trHeight w:val="295"/>
        </w:trPr>
        <w:tc>
          <w:tcPr>
            <w:tcW w:w="1057" w:type="dxa"/>
            <w:gridSpan w:val="2"/>
            <w:vMerge/>
          </w:tcPr>
          <w:p w14:paraId="315DEE0E" w14:textId="77777777" w:rsidR="00A021D4" w:rsidRPr="00551265" w:rsidRDefault="00A021D4" w:rsidP="00161689">
            <w:permStart w:id="405687301" w:edGrp="everyone" w:colFirst="5" w:colLast="5"/>
            <w:permEnd w:id="1689013001"/>
            <w:permEnd w:id="653416287"/>
          </w:p>
        </w:tc>
        <w:tc>
          <w:tcPr>
            <w:tcW w:w="1196" w:type="dxa"/>
            <w:vMerge w:val="restart"/>
            <w:shd w:val="clear" w:color="auto" w:fill="auto"/>
          </w:tcPr>
          <w:p w14:paraId="7B82616E" w14:textId="1DAD3D5E" w:rsidR="00A021D4" w:rsidRDefault="00A021D4" w:rsidP="00DB6B2A">
            <w:r>
              <w:t>4.</w:t>
            </w:r>
          </w:p>
        </w:tc>
        <w:tc>
          <w:tcPr>
            <w:tcW w:w="2595" w:type="dxa"/>
            <w:shd w:val="clear" w:color="auto" w:fill="auto"/>
            <w:vAlign w:val="center"/>
          </w:tcPr>
          <w:p w14:paraId="53E0AAB4" w14:textId="5FDEB8B5" w:rsidR="00A021D4" w:rsidRPr="00161689" w:rsidRDefault="00A021D4" w:rsidP="00161689">
            <w:pPr>
              <w:rPr>
                <w:b/>
                <w:bCs/>
              </w:rPr>
            </w:pPr>
            <w:r w:rsidRPr="72AA8304">
              <w:rPr>
                <w:b/>
                <w:bCs/>
              </w:rPr>
              <w:t xml:space="preserve">Stroj za glodanje 3-osni / </w:t>
            </w:r>
            <w:r w:rsidRPr="72AA8304">
              <w:rPr>
                <w:b/>
                <w:bCs/>
                <w:color w:val="4472C4" w:themeColor="accent1"/>
              </w:rPr>
              <w:t xml:space="preserve"> CNC 3</w:t>
            </w:r>
            <w:r w:rsidRPr="72AA8304">
              <w:rPr>
                <w:b/>
                <w:bCs/>
                <w:color w:val="4472C4" w:themeColor="accent1"/>
                <w:lang w:val="en-GB"/>
              </w:rPr>
              <w:t>-axis</w:t>
            </w:r>
            <w:r w:rsidRPr="72AA8304">
              <w:rPr>
                <w:b/>
                <w:bCs/>
                <w:lang w:val="en-GB"/>
              </w:rPr>
              <w:t xml:space="preserve"> </w:t>
            </w:r>
            <w:r w:rsidRPr="72AA8304">
              <w:rPr>
                <w:b/>
                <w:bCs/>
                <w:color w:val="4472C4" w:themeColor="accent1"/>
                <w:lang w:val="en-GB"/>
              </w:rPr>
              <w:t xml:space="preserve">milling machine </w:t>
            </w:r>
          </w:p>
        </w:tc>
        <w:tc>
          <w:tcPr>
            <w:tcW w:w="1407" w:type="dxa"/>
            <w:gridSpan w:val="2"/>
            <w:vAlign w:val="center"/>
          </w:tcPr>
          <w:p w14:paraId="6D018B09" w14:textId="57DED9D5" w:rsidR="00A021D4" w:rsidRPr="00161689" w:rsidRDefault="00A021D4" w:rsidP="00161689">
            <w:r w:rsidRPr="00161689">
              <w:t>Komad/</w:t>
            </w:r>
            <w:r w:rsidRPr="00161689">
              <w:rPr>
                <w:color w:val="4472C4" w:themeColor="accent1"/>
              </w:rPr>
              <w:t xml:space="preserve">piece </w:t>
            </w:r>
          </w:p>
        </w:tc>
        <w:tc>
          <w:tcPr>
            <w:tcW w:w="1142" w:type="dxa"/>
            <w:gridSpan w:val="3"/>
            <w:shd w:val="clear" w:color="auto" w:fill="auto"/>
            <w:vAlign w:val="center"/>
          </w:tcPr>
          <w:p w14:paraId="6F3FDBB1" w14:textId="5498E809" w:rsidR="00A021D4" w:rsidRDefault="00A021D4" w:rsidP="00161689">
            <w:r>
              <w:t>2</w:t>
            </w:r>
          </w:p>
        </w:tc>
        <w:tc>
          <w:tcPr>
            <w:tcW w:w="3329" w:type="dxa"/>
            <w:vAlign w:val="center"/>
          </w:tcPr>
          <w:p w14:paraId="7FDC0637" w14:textId="77777777" w:rsidR="00A021D4" w:rsidRPr="00551265" w:rsidRDefault="00A021D4" w:rsidP="00E35093"/>
        </w:tc>
        <w:tc>
          <w:tcPr>
            <w:tcW w:w="3222" w:type="dxa"/>
            <w:vAlign w:val="center"/>
          </w:tcPr>
          <w:p w14:paraId="36E761FE" w14:textId="77777777" w:rsidR="00A021D4" w:rsidRPr="00551265" w:rsidRDefault="00A021D4" w:rsidP="00E35093">
            <w:permStart w:id="1629246368" w:edGrp="everyone"/>
            <w:permEnd w:id="1629246368"/>
          </w:p>
        </w:tc>
      </w:tr>
      <w:tr w:rsidR="00A021D4" w:rsidRPr="00551265" w14:paraId="204DCA97" w14:textId="77777777" w:rsidTr="00E35093">
        <w:trPr>
          <w:trHeight w:val="295"/>
        </w:trPr>
        <w:tc>
          <w:tcPr>
            <w:tcW w:w="1057" w:type="dxa"/>
            <w:gridSpan w:val="2"/>
            <w:vMerge/>
          </w:tcPr>
          <w:p w14:paraId="313754C5" w14:textId="77777777" w:rsidR="00A021D4" w:rsidRPr="00551265" w:rsidRDefault="00A021D4" w:rsidP="00161689">
            <w:permStart w:id="269435975" w:edGrp="everyone" w:colFirst="5" w:colLast="5"/>
            <w:permStart w:id="1591937" w:edGrp="everyone" w:colFirst="6" w:colLast="6"/>
            <w:permEnd w:id="405687301"/>
          </w:p>
        </w:tc>
        <w:tc>
          <w:tcPr>
            <w:tcW w:w="1196" w:type="dxa"/>
            <w:vMerge/>
            <w:shd w:val="clear" w:color="auto" w:fill="auto"/>
          </w:tcPr>
          <w:p w14:paraId="32BBCAC1" w14:textId="3EBB071A" w:rsidR="00A021D4" w:rsidRDefault="00A021D4" w:rsidP="00161689"/>
        </w:tc>
        <w:tc>
          <w:tcPr>
            <w:tcW w:w="2595" w:type="dxa"/>
            <w:shd w:val="clear" w:color="auto" w:fill="auto"/>
            <w:vAlign w:val="center"/>
          </w:tcPr>
          <w:p w14:paraId="695E2900" w14:textId="007BF284" w:rsidR="00A021D4" w:rsidRPr="00161689" w:rsidRDefault="00A021D4" w:rsidP="72AA8304">
            <w:pPr>
              <w:rPr>
                <w:b/>
                <w:bCs/>
              </w:rPr>
            </w:pPr>
            <w:r w:rsidRPr="72AA8304">
              <w:rPr>
                <w:b/>
                <w:bCs/>
              </w:rPr>
              <w:t xml:space="preserve">Edukacija za rad na 3-osnom stroju za glodanje </w:t>
            </w:r>
            <w:r w:rsidRPr="72AA8304">
              <w:rPr>
                <w:b/>
                <w:bCs/>
              </w:rPr>
              <w:lastRenderedPageBreak/>
              <w:t xml:space="preserve">/ </w:t>
            </w:r>
            <w:r w:rsidRPr="72AA8304">
              <w:rPr>
                <w:b/>
                <w:bCs/>
                <w:color w:val="4472C4" w:themeColor="accent1"/>
              </w:rPr>
              <w:t xml:space="preserve"> </w:t>
            </w:r>
            <w:r w:rsidRPr="00E35093">
              <w:rPr>
                <w:b/>
                <w:bCs/>
                <w:color w:val="4472C4" w:themeColor="accent1"/>
                <w:lang w:val="en-GB"/>
              </w:rPr>
              <w:t>Education for work on CNC 3-axis</w:t>
            </w:r>
            <w:r w:rsidRPr="00E35093">
              <w:rPr>
                <w:b/>
                <w:bCs/>
                <w:lang w:val="en-GB"/>
              </w:rPr>
              <w:t xml:space="preserve"> </w:t>
            </w:r>
            <w:r w:rsidRPr="00E35093">
              <w:rPr>
                <w:b/>
                <w:bCs/>
                <w:color w:val="4472C4" w:themeColor="accent1"/>
                <w:lang w:val="en-GB"/>
              </w:rPr>
              <w:t>milling machine</w:t>
            </w:r>
            <w:r w:rsidRPr="72AA8304">
              <w:rPr>
                <w:b/>
                <w:bCs/>
                <w:color w:val="4472C4" w:themeColor="accent1"/>
                <w:lang w:val="en-GB"/>
              </w:rPr>
              <w:t xml:space="preserve"> </w:t>
            </w:r>
          </w:p>
        </w:tc>
        <w:tc>
          <w:tcPr>
            <w:tcW w:w="1407" w:type="dxa"/>
            <w:gridSpan w:val="2"/>
            <w:vAlign w:val="center"/>
          </w:tcPr>
          <w:p w14:paraId="5C57CB80" w14:textId="1A5F81A2" w:rsidR="00A021D4" w:rsidRPr="00161689" w:rsidRDefault="00A021D4" w:rsidP="00161689">
            <w:r>
              <w:lastRenderedPageBreak/>
              <w:t>Usluga/</w:t>
            </w:r>
            <w:r w:rsidRPr="00A021D4">
              <w:rPr>
                <w:color w:val="4472C4" w:themeColor="accent1"/>
              </w:rPr>
              <w:t>service</w:t>
            </w:r>
          </w:p>
        </w:tc>
        <w:tc>
          <w:tcPr>
            <w:tcW w:w="1142" w:type="dxa"/>
            <w:gridSpan w:val="3"/>
            <w:shd w:val="clear" w:color="auto" w:fill="auto"/>
            <w:vAlign w:val="center"/>
          </w:tcPr>
          <w:p w14:paraId="2F26D9EC" w14:textId="6EA6379A" w:rsidR="00A021D4" w:rsidRDefault="00A021D4" w:rsidP="00161689">
            <w:r>
              <w:t>1</w:t>
            </w:r>
          </w:p>
        </w:tc>
        <w:tc>
          <w:tcPr>
            <w:tcW w:w="3329" w:type="dxa"/>
            <w:vAlign w:val="center"/>
          </w:tcPr>
          <w:p w14:paraId="00830635" w14:textId="77777777" w:rsidR="00A021D4" w:rsidRPr="00551265" w:rsidRDefault="00A021D4" w:rsidP="00E35093"/>
        </w:tc>
        <w:tc>
          <w:tcPr>
            <w:tcW w:w="3222" w:type="dxa"/>
            <w:vAlign w:val="center"/>
          </w:tcPr>
          <w:p w14:paraId="3D91E011" w14:textId="77777777" w:rsidR="00A021D4" w:rsidRPr="00551265" w:rsidRDefault="00A021D4" w:rsidP="00E35093"/>
        </w:tc>
      </w:tr>
      <w:tr w:rsidR="00161689" w:rsidRPr="00551265" w14:paraId="23EA7A59" w14:textId="77777777" w:rsidTr="00A021D4">
        <w:trPr>
          <w:trHeight w:val="267"/>
        </w:trPr>
        <w:tc>
          <w:tcPr>
            <w:tcW w:w="10726" w:type="dxa"/>
            <w:gridSpan w:val="10"/>
          </w:tcPr>
          <w:p w14:paraId="37BE68EF" w14:textId="56D085B7" w:rsidR="00161689" w:rsidRPr="00551265" w:rsidRDefault="00040E18" w:rsidP="05CBCF79">
            <w:pPr>
              <w:jc w:val="right"/>
              <w:rPr>
                <w:rFonts w:eastAsia="Times New Roman"/>
                <w:color w:val="4472C4" w:themeColor="accent1"/>
                <w:lang w:val="en-GB"/>
              </w:rPr>
            </w:pPr>
            <w:permStart w:id="1001670398" w:edGrp="everyone" w:colFirst="1" w:colLast="1"/>
            <w:permEnd w:id="269435975"/>
            <w:permEnd w:id="1591937"/>
            <w:r>
              <w:t>Ukupna c</w:t>
            </w:r>
            <w:r w:rsidR="6FCFE2E7">
              <w:t xml:space="preserve">ijena bez </w:t>
            </w:r>
            <w:r>
              <w:t>PDV</w:t>
            </w:r>
            <w:r w:rsidR="00F06A8E">
              <w:t>-a</w:t>
            </w:r>
            <w:r w:rsidR="6FCFE2E7" w:rsidRPr="05CBCF79">
              <w:rPr>
                <w:rFonts w:ascii="Cambria" w:eastAsia="Times New Roman" w:hAnsi="Cambria"/>
                <w:color w:val="0070C0"/>
                <w:sz w:val="24"/>
                <w:szCs w:val="24"/>
                <w:lang w:val="en-GB"/>
              </w:rPr>
              <w:t xml:space="preserve"> </w:t>
            </w:r>
            <w:r w:rsidR="6FCFE2E7" w:rsidRPr="05CBCF79">
              <w:rPr>
                <w:rFonts w:eastAsia="Times New Roman"/>
                <w:color w:val="4472C4" w:themeColor="accent1"/>
                <w:lang w:val="en-GB"/>
              </w:rPr>
              <w:t>/Total price without VAT</w:t>
            </w:r>
          </w:p>
        </w:tc>
        <w:tc>
          <w:tcPr>
            <w:tcW w:w="3222" w:type="dxa"/>
          </w:tcPr>
          <w:p w14:paraId="1ECC6FD1" w14:textId="77777777" w:rsidR="00161689" w:rsidRPr="00551265" w:rsidRDefault="00161689" w:rsidP="00161689">
            <w:pPr>
              <w:rPr>
                <w:b/>
                <w:bCs/>
              </w:rPr>
            </w:pPr>
          </w:p>
        </w:tc>
      </w:tr>
      <w:tr w:rsidR="00161689" w:rsidRPr="00551265" w14:paraId="25C0599E" w14:textId="77777777" w:rsidTr="00A021D4">
        <w:trPr>
          <w:trHeight w:val="245"/>
        </w:trPr>
        <w:tc>
          <w:tcPr>
            <w:tcW w:w="10726" w:type="dxa"/>
            <w:gridSpan w:val="10"/>
          </w:tcPr>
          <w:p w14:paraId="75645E81" w14:textId="4ADB0E2C" w:rsidR="00161689" w:rsidRPr="00551265" w:rsidRDefault="31FB697C" w:rsidP="00161689">
            <w:pPr>
              <w:jc w:val="right"/>
            </w:pPr>
            <w:permStart w:id="66331973" w:edGrp="everyone" w:colFirst="1" w:colLast="1"/>
            <w:permEnd w:id="1001670398"/>
            <w:r>
              <w:t xml:space="preserve">Iznos </w:t>
            </w:r>
            <w:r w:rsidR="00040E18">
              <w:t>PDV</w:t>
            </w:r>
            <w:r>
              <w:t>/</w:t>
            </w:r>
            <w:r w:rsidRPr="00F9587D">
              <w:rPr>
                <w:rFonts w:ascii="Cambria" w:eastAsia="Times New Roman" w:hAnsi="Cambria"/>
                <w:color w:val="0070C0"/>
                <w:sz w:val="24"/>
                <w:szCs w:val="24"/>
              </w:rPr>
              <w:t xml:space="preserve"> </w:t>
            </w:r>
            <w:r w:rsidRPr="00F9587D">
              <w:rPr>
                <w:rFonts w:eastAsia="Times New Roman"/>
                <w:color w:val="4472C4" w:themeColor="accent1"/>
              </w:rPr>
              <w:t>VAT</w:t>
            </w:r>
            <w:r>
              <w:t xml:space="preserve"> </w:t>
            </w:r>
          </w:p>
        </w:tc>
        <w:tc>
          <w:tcPr>
            <w:tcW w:w="3222" w:type="dxa"/>
          </w:tcPr>
          <w:p w14:paraId="268A6138" w14:textId="77777777" w:rsidR="00161689" w:rsidRPr="00551265" w:rsidRDefault="00161689" w:rsidP="00161689">
            <w:pPr>
              <w:rPr>
                <w:b/>
                <w:bCs/>
              </w:rPr>
            </w:pPr>
          </w:p>
        </w:tc>
      </w:tr>
      <w:tr w:rsidR="00161689" w:rsidRPr="00551265" w14:paraId="695D00AD" w14:textId="77777777" w:rsidTr="00A021D4">
        <w:trPr>
          <w:trHeight w:val="256"/>
        </w:trPr>
        <w:tc>
          <w:tcPr>
            <w:tcW w:w="10726" w:type="dxa"/>
            <w:gridSpan w:val="10"/>
          </w:tcPr>
          <w:p w14:paraId="5F3AC5AF" w14:textId="290C2991" w:rsidR="00161689" w:rsidRPr="00551265" w:rsidRDefault="00040E18" w:rsidP="00161689">
            <w:pPr>
              <w:jc w:val="right"/>
            </w:pPr>
            <w:permStart w:id="1741645022" w:edGrp="everyone" w:colFirst="1" w:colLast="1"/>
            <w:permEnd w:id="66331973"/>
            <w:r>
              <w:t>Ukupna c</w:t>
            </w:r>
            <w:r w:rsidR="31FB697C">
              <w:t xml:space="preserve">ijena s </w:t>
            </w:r>
            <w:r>
              <w:t>PDV</w:t>
            </w:r>
            <w:r w:rsidR="00F06A8E">
              <w:t>-om</w:t>
            </w:r>
            <w:r w:rsidR="31FB697C">
              <w:t xml:space="preserve"> /</w:t>
            </w:r>
            <w:r w:rsidR="31FB697C" w:rsidRPr="05CBCF79">
              <w:rPr>
                <w:rFonts w:ascii="Cambria" w:eastAsia="Times New Roman" w:hAnsi="Cambria"/>
                <w:color w:val="0070C0"/>
                <w:sz w:val="24"/>
                <w:szCs w:val="24"/>
                <w:lang w:val="en-US"/>
              </w:rPr>
              <w:t xml:space="preserve"> </w:t>
            </w:r>
            <w:r w:rsidR="31FB697C" w:rsidRPr="05CBCF79">
              <w:rPr>
                <w:rFonts w:eastAsia="Times New Roman"/>
                <w:color w:val="4472C4" w:themeColor="accent1"/>
                <w:lang w:val="en-GB"/>
              </w:rPr>
              <w:t>Total price (VAT included)</w:t>
            </w:r>
            <w:r w:rsidR="31FB697C">
              <w:t xml:space="preserve"> </w:t>
            </w:r>
          </w:p>
        </w:tc>
        <w:tc>
          <w:tcPr>
            <w:tcW w:w="3222" w:type="dxa"/>
          </w:tcPr>
          <w:p w14:paraId="6CBEA8C2" w14:textId="77777777" w:rsidR="00161689" w:rsidRPr="00551265" w:rsidRDefault="00161689" w:rsidP="00161689">
            <w:pPr>
              <w:rPr>
                <w:b/>
                <w:bCs/>
              </w:rPr>
            </w:pPr>
          </w:p>
        </w:tc>
      </w:tr>
      <w:permEnd w:id="1741645022"/>
      <w:tr w:rsidR="00161689" w:rsidRPr="00551265" w14:paraId="2990AF1C" w14:textId="77777777" w:rsidTr="00A021D4">
        <w:trPr>
          <w:trHeight w:val="256"/>
        </w:trPr>
        <w:tc>
          <w:tcPr>
            <w:tcW w:w="10726" w:type="dxa"/>
            <w:gridSpan w:val="10"/>
          </w:tcPr>
          <w:p w14:paraId="473DC018" w14:textId="77777777" w:rsidR="00161689" w:rsidRPr="00551265" w:rsidRDefault="00161689" w:rsidP="00161689">
            <w:pPr>
              <w:jc w:val="right"/>
            </w:pPr>
          </w:p>
        </w:tc>
        <w:tc>
          <w:tcPr>
            <w:tcW w:w="3222" w:type="dxa"/>
          </w:tcPr>
          <w:p w14:paraId="26FF41EC" w14:textId="77777777" w:rsidR="00161689" w:rsidRPr="00551265" w:rsidRDefault="00161689" w:rsidP="00161689">
            <w:pPr>
              <w:rPr>
                <w:b/>
                <w:bCs/>
              </w:rPr>
            </w:pPr>
          </w:p>
        </w:tc>
      </w:tr>
      <w:tr w:rsidR="00A021D4" w:rsidRPr="00551265" w14:paraId="729D441B" w14:textId="77777777" w:rsidTr="00E35093">
        <w:trPr>
          <w:trHeight w:val="256"/>
        </w:trPr>
        <w:tc>
          <w:tcPr>
            <w:tcW w:w="983" w:type="dxa"/>
            <w:vMerge w:val="restart"/>
          </w:tcPr>
          <w:p w14:paraId="48690447" w14:textId="663A5315" w:rsidR="00A021D4" w:rsidRPr="00D17CE0" w:rsidRDefault="00A021D4" w:rsidP="00161689">
            <w:pPr>
              <w:jc w:val="center"/>
              <w:rPr>
                <w:b/>
                <w:bCs/>
              </w:rPr>
            </w:pPr>
            <w:permStart w:id="1055012802" w:edGrp="everyone" w:colFirst="5" w:colLast="5"/>
            <w:permStart w:id="85927214" w:edGrp="everyone" w:colFirst="6" w:colLast="6"/>
            <w:r w:rsidRPr="00D17CE0">
              <w:rPr>
                <w:b/>
                <w:bCs/>
              </w:rPr>
              <w:t>3</w:t>
            </w:r>
          </w:p>
        </w:tc>
        <w:tc>
          <w:tcPr>
            <w:tcW w:w="1270" w:type="dxa"/>
            <w:gridSpan w:val="2"/>
            <w:vMerge w:val="restart"/>
          </w:tcPr>
          <w:p w14:paraId="7FD60183" w14:textId="33BCB31D" w:rsidR="00A021D4" w:rsidRPr="00551265" w:rsidRDefault="00A021D4" w:rsidP="00F06A8E">
            <w:r>
              <w:t>5.</w:t>
            </w:r>
          </w:p>
        </w:tc>
        <w:tc>
          <w:tcPr>
            <w:tcW w:w="2669" w:type="dxa"/>
            <w:gridSpan w:val="2"/>
            <w:vAlign w:val="center"/>
          </w:tcPr>
          <w:p w14:paraId="50050A1B" w14:textId="66D7C3EB" w:rsidR="00A021D4" w:rsidRPr="00551265" w:rsidRDefault="00A021D4" w:rsidP="00161689">
            <w:r w:rsidRPr="00161689">
              <w:rPr>
                <w:b/>
                <w:bCs/>
              </w:rPr>
              <w:t xml:space="preserve">Stroj za glodanje </w:t>
            </w:r>
            <w:r>
              <w:rPr>
                <w:b/>
                <w:bCs/>
              </w:rPr>
              <w:t xml:space="preserve">3-osni / </w:t>
            </w:r>
            <w:r w:rsidRPr="0028775E">
              <w:rPr>
                <w:b/>
                <w:bCs/>
                <w:color w:val="4472C4" w:themeColor="accent1"/>
              </w:rPr>
              <w:t xml:space="preserve"> CNC </w:t>
            </w:r>
            <w:r>
              <w:rPr>
                <w:b/>
                <w:bCs/>
                <w:color w:val="4472C4" w:themeColor="accent1"/>
              </w:rPr>
              <w:t>3</w:t>
            </w:r>
            <w:r w:rsidRPr="0028775E">
              <w:rPr>
                <w:b/>
                <w:bCs/>
                <w:color w:val="4472C4" w:themeColor="accent1"/>
                <w:lang w:val="en-GB"/>
              </w:rPr>
              <w:t>-axis</w:t>
            </w:r>
            <w:r w:rsidRPr="0028775E">
              <w:rPr>
                <w:b/>
                <w:lang w:val="en-GB"/>
              </w:rPr>
              <w:t xml:space="preserve"> </w:t>
            </w:r>
            <w:r w:rsidRPr="0028775E">
              <w:rPr>
                <w:b/>
                <w:bCs/>
                <w:color w:val="4472C4" w:themeColor="accent1"/>
                <w:lang w:val="en-GB"/>
              </w:rPr>
              <w:t>milling machine</w:t>
            </w:r>
          </w:p>
        </w:tc>
        <w:tc>
          <w:tcPr>
            <w:tcW w:w="1417" w:type="dxa"/>
            <w:gridSpan w:val="2"/>
            <w:vAlign w:val="center"/>
          </w:tcPr>
          <w:p w14:paraId="6C61900A" w14:textId="0A7EFA21" w:rsidR="00A021D4" w:rsidRPr="00551265" w:rsidRDefault="00A021D4" w:rsidP="00161689">
            <w:r w:rsidRPr="00161689">
              <w:t>Komad/</w:t>
            </w:r>
            <w:r w:rsidRPr="00161689">
              <w:rPr>
                <w:color w:val="4472C4" w:themeColor="accent1"/>
              </w:rPr>
              <w:t xml:space="preserve">piece </w:t>
            </w:r>
          </w:p>
        </w:tc>
        <w:tc>
          <w:tcPr>
            <w:tcW w:w="964" w:type="dxa"/>
            <w:vAlign w:val="center"/>
          </w:tcPr>
          <w:p w14:paraId="75DFAE7D" w14:textId="12C270F7" w:rsidR="00A021D4" w:rsidRPr="00551265" w:rsidRDefault="00A021D4" w:rsidP="00161689">
            <w:r>
              <w:t>1</w:t>
            </w:r>
          </w:p>
        </w:tc>
        <w:tc>
          <w:tcPr>
            <w:tcW w:w="3423" w:type="dxa"/>
            <w:gridSpan w:val="2"/>
            <w:vAlign w:val="center"/>
          </w:tcPr>
          <w:p w14:paraId="0E702EE5" w14:textId="2DDE68D8" w:rsidR="00A021D4" w:rsidRPr="00551265" w:rsidRDefault="00A021D4" w:rsidP="00E35093"/>
        </w:tc>
        <w:tc>
          <w:tcPr>
            <w:tcW w:w="3222" w:type="dxa"/>
            <w:vAlign w:val="center"/>
          </w:tcPr>
          <w:p w14:paraId="00C3CD07" w14:textId="77777777" w:rsidR="00A021D4" w:rsidRPr="00551265" w:rsidRDefault="00A021D4" w:rsidP="00E35093">
            <w:pPr>
              <w:rPr>
                <w:b/>
                <w:bCs/>
              </w:rPr>
            </w:pPr>
          </w:p>
        </w:tc>
      </w:tr>
      <w:tr w:rsidR="00A021D4" w:rsidRPr="00551265" w14:paraId="4C365803" w14:textId="77777777" w:rsidTr="00E35093">
        <w:trPr>
          <w:trHeight w:val="256"/>
        </w:trPr>
        <w:tc>
          <w:tcPr>
            <w:tcW w:w="983" w:type="dxa"/>
            <w:vMerge/>
          </w:tcPr>
          <w:p w14:paraId="154454B5" w14:textId="77777777" w:rsidR="00A021D4" w:rsidRPr="00551265" w:rsidRDefault="00A021D4" w:rsidP="00161689">
            <w:pPr>
              <w:jc w:val="right"/>
            </w:pPr>
            <w:permStart w:id="802822960" w:edGrp="everyone" w:colFirst="5" w:colLast="5"/>
            <w:permStart w:id="1869023591" w:edGrp="everyone" w:colFirst="6" w:colLast="6"/>
            <w:permEnd w:id="1055012802"/>
            <w:permEnd w:id="85927214"/>
          </w:p>
        </w:tc>
        <w:tc>
          <w:tcPr>
            <w:tcW w:w="1270" w:type="dxa"/>
            <w:gridSpan w:val="2"/>
            <w:vMerge/>
            <w:vAlign w:val="center"/>
          </w:tcPr>
          <w:p w14:paraId="79724FE3" w14:textId="12DD92F3" w:rsidR="00A021D4" w:rsidRPr="00551265" w:rsidRDefault="00A021D4" w:rsidP="00161689"/>
        </w:tc>
        <w:tc>
          <w:tcPr>
            <w:tcW w:w="2669" w:type="dxa"/>
            <w:gridSpan w:val="2"/>
            <w:vAlign w:val="center"/>
          </w:tcPr>
          <w:p w14:paraId="316FA7C9" w14:textId="2C965817" w:rsidR="00A021D4" w:rsidRPr="00551265" w:rsidRDefault="00A021D4" w:rsidP="00161689">
            <w:r w:rsidRPr="00161689">
              <w:rPr>
                <w:b/>
                <w:bCs/>
              </w:rPr>
              <w:t xml:space="preserve">Edukacija za stroj za glodanje </w:t>
            </w:r>
            <w:r>
              <w:rPr>
                <w:b/>
                <w:bCs/>
              </w:rPr>
              <w:t>3-osni /</w:t>
            </w:r>
            <w:r>
              <w:rPr>
                <w:b/>
                <w:bCs/>
                <w:color w:val="4472C4" w:themeColor="accent1"/>
              </w:rPr>
              <w:t xml:space="preserve"> </w:t>
            </w:r>
            <w:r w:rsidRPr="00E35093">
              <w:rPr>
                <w:b/>
                <w:bCs/>
                <w:color w:val="4472C4" w:themeColor="accent1"/>
                <w:lang w:val="en-GB"/>
              </w:rPr>
              <w:t>Education for work on CNC 3-axis</w:t>
            </w:r>
            <w:r w:rsidRPr="00E35093">
              <w:rPr>
                <w:b/>
                <w:lang w:val="en-GB"/>
              </w:rPr>
              <w:t xml:space="preserve"> </w:t>
            </w:r>
            <w:r w:rsidRPr="00E35093">
              <w:rPr>
                <w:b/>
                <w:bCs/>
                <w:color w:val="4472C4" w:themeColor="accent1"/>
                <w:lang w:val="en-GB"/>
              </w:rPr>
              <w:t>milling machine</w:t>
            </w:r>
          </w:p>
        </w:tc>
        <w:tc>
          <w:tcPr>
            <w:tcW w:w="1417" w:type="dxa"/>
            <w:gridSpan w:val="2"/>
            <w:vAlign w:val="center"/>
          </w:tcPr>
          <w:p w14:paraId="23848849" w14:textId="6D9AAF28" w:rsidR="00A021D4" w:rsidRPr="00551265" w:rsidRDefault="00A021D4" w:rsidP="00161689">
            <w:r>
              <w:t>Usluga/</w:t>
            </w:r>
            <w:r w:rsidRPr="00A021D4">
              <w:rPr>
                <w:color w:val="4472C4" w:themeColor="accent1"/>
              </w:rPr>
              <w:t>service</w:t>
            </w:r>
          </w:p>
        </w:tc>
        <w:tc>
          <w:tcPr>
            <w:tcW w:w="964" w:type="dxa"/>
            <w:vAlign w:val="center"/>
          </w:tcPr>
          <w:p w14:paraId="2E6D3030" w14:textId="487463FC" w:rsidR="00A021D4" w:rsidRPr="00551265" w:rsidRDefault="00A021D4" w:rsidP="00161689">
            <w:r>
              <w:t>1</w:t>
            </w:r>
          </w:p>
        </w:tc>
        <w:tc>
          <w:tcPr>
            <w:tcW w:w="3423" w:type="dxa"/>
            <w:gridSpan w:val="2"/>
            <w:vAlign w:val="center"/>
          </w:tcPr>
          <w:p w14:paraId="0CC34ACB" w14:textId="0233B8C7" w:rsidR="00A021D4" w:rsidRPr="00551265" w:rsidRDefault="00A021D4" w:rsidP="00E35093"/>
        </w:tc>
        <w:tc>
          <w:tcPr>
            <w:tcW w:w="3222" w:type="dxa"/>
            <w:vAlign w:val="center"/>
          </w:tcPr>
          <w:p w14:paraId="3B19148E" w14:textId="77777777" w:rsidR="00A021D4" w:rsidRPr="00551265" w:rsidRDefault="00A021D4" w:rsidP="00E35093">
            <w:pPr>
              <w:rPr>
                <w:b/>
                <w:bCs/>
              </w:rPr>
            </w:pPr>
          </w:p>
        </w:tc>
      </w:tr>
      <w:tr w:rsidR="00161689" w:rsidRPr="00551265" w14:paraId="5BC91EA9" w14:textId="77777777" w:rsidTr="00A021D4">
        <w:trPr>
          <w:trHeight w:val="256"/>
        </w:trPr>
        <w:tc>
          <w:tcPr>
            <w:tcW w:w="10726" w:type="dxa"/>
            <w:gridSpan w:val="10"/>
          </w:tcPr>
          <w:p w14:paraId="38F54A6F" w14:textId="63EF94D5" w:rsidR="00161689" w:rsidRPr="00551265" w:rsidRDefault="00040E18" w:rsidP="05CBCF79">
            <w:pPr>
              <w:jc w:val="right"/>
              <w:rPr>
                <w:rFonts w:eastAsia="Times New Roman"/>
                <w:color w:val="4472C4" w:themeColor="accent1"/>
                <w:lang w:val="en-GB"/>
              </w:rPr>
            </w:pPr>
            <w:permStart w:id="1676681180" w:edGrp="everyone" w:colFirst="1" w:colLast="1"/>
            <w:permEnd w:id="802822960"/>
            <w:permEnd w:id="1869023591"/>
            <w:r>
              <w:t xml:space="preserve">Ukupna cijena </w:t>
            </w:r>
            <w:r w:rsidR="57495397">
              <w:t xml:space="preserve">bez </w:t>
            </w:r>
            <w:r>
              <w:t>PDV</w:t>
            </w:r>
            <w:r w:rsidR="00F06A8E">
              <w:t>-a</w:t>
            </w:r>
            <w:r w:rsidR="57495397" w:rsidRPr="05CBCF79">
              <w:rPr>
                <w:rFonts w:ascii="Cambria" w:eastAsia="Times New Roman" w:hAnsi="Cambria"/>
                <w:color w:val="0070C0"/>
                <w:sz w:val="24"/>
                <w:szCs w:val="24"/>
                <w:lang w:val="en-GB"/>
              </w:rPr>
              <w:t xml:space="preserve"> </w:t>
            </w:r>
            <w:r w:rsidR="57495397" w:rsidRPr="05CBCF79">
              <w:rPr>
                <w:rFonts w:eastAsia="Times New Roman"/>
                <w:color w:val="4472C4" w:themeColor="accent1"/>
                <w:lang w:val="en-GB"/>
              </w:rPr>
              <w:t>/Total price without VAT</w:t>
            </w:r>
          </w:p>
        </w:tc>
        <w:tc>
          <w:tcPr>
            <w:tcW w:w="3222" w:type="dxa"/>
          </w:tcPr>
          <w:p w14:paraId="353560A3" w14:textId="77777777" w:rsidR="00161689" w:rsidRPr="00551265" w:rsidRDefault="00161689" w:rsidP="00161689">
            <w:pPr>
              <w:rPr>
                <w:b/>
                <w:bCs/>
              </w:rPr>
            </w:pPr>
          </w:p>
        </w:tc>
      </w:tr>
      <w:tr w:rsidR="00161689" w:rsidRPr="00551265" w14:paraId="7C0A1F71" w14:textId="77777777" w:rsidTr="00A021D4">
        <w:trPr>
          <w:trHeight w:val="256"/>
        </w:trPr>
        <w:tc>
          <w:tcPr>
            <w:tcW w:w="10726" w:type="dxa"/>
            <w:gridSpan w:val="10"/>
          </w:tcPr>
          <w:p w14:paraId="2EC4D82A" w14:textId="6C1E8A69" w:rsidR="00161689" w:rsidRPr="00F9587D" w:rsidRDefault="00040E18" w:rsidP="05CBCF79">
            <w:pPr>
              <w:jc w:val="right"/>
              <w:rPr>
                <w:rFonts w:eastAsia="Times New Roman"/>
                <w:color w:val="4472C4" w:themeColor="accent1"/>
              </w:rPr>
            </w:pPr>
            <w:permStart w:id="124140737" w:edGrp="everyone" w:colFirst="1" w:colLast="1"/>
            <w:permEnd w:id="1676681180"/>
            <w:r>
              <w:t xml:space="preserve">Iznos PDV </w:t>
            </w:r>
            <w:r w:rsidR="57495397">
              <w:t>/</w:t>
            </w:r>
            <w:r w:rsidR="57495397" w:rsidRPr="00F9587D">
              <w:rPr>
                <w:rFonts w:ascii="Cambria" w:eastAsia="Times New Roman" w:hAnsi="Cambria"/>
                <w:color w:val="0070C0"/>
                <w:sz w:val="24"/>
                <w:szCs w:val="24"/>
              </w:rPr>
              <w:t xml:space="preserve"> </w:t>
            </w:r>
            <w:r w:rsidR="57495397" w:rsidRPr="00F9587D">
              <w:rPr>
                <w:rFonts w:eastAsia="Times New Roman"/>
                <w:color w:val="4472C4" w:themeColor="accent1"/>
              </w:rPr>
              <w:t>VAT</w:t>
            </w:r>
          </w:p>
        </w:tc>
        <w:tc>
          <w:tcPr>
            <w:tcW w:w="3222" w:type="dxa"/>
          </w:tcPr>
          <w:p w14:paraId="50A599CD" w14:textId="77777777" w:rsidR="00161689" w:rsidRPr="00551265" w:rsidRDefault="00161689" w:rsidP="00161689">
            <w:pPr>
              <w:rPr>
                <w:b/>
                <w:bCs/>
              </w:rPr>
            </w:pPr>
          </w:p>
        </w:tc>
      </w:tr>
      <w:tr w:rsidR="00161689" w:rsidRPr="00551265" w14:paraId="015BF92C" w14:textId="77777777" w:rsidTr="00A021D4">
        <w:trPr>
          <w:trHeight w:val="256"/>
        </w:trPr>
        <w:tc>
          <w:tcPr>
            <w:tcW w:w="10726" w:type="dxa"/>
            <w:gridSpan w:val="10"/>
          </w:tcPr>
          <w:p w14:paraId="7DBC7ABD" w14:textId="63CAB172" w:rsidR="00161689" w:rsidRPr="00551265" w:rsidRDefault="00040E18" w:rsidP="00161689">
            <w:pPr>
              <w:jc w:val="right"/>
            </w:pPr>
            <w:permStart w:id="1936135165" w:edGrp="everyone" w:colFirst="1" w:colLast="1"/>
            <w:permEnd w:id="124140737"/>
            <w:r>
              <w:t>Ukupna cijena s PDV</w:t>
            </w:r>
            <w:r w:rsidR="00F06A8E">
              <w:t>-a</w:t>
            </w:r>
            <w:r>
              <w:t xml:space="preserve"> </w:t>
            </w:r>
            <w:r w:rsidR="31FB697C">
              <w:t>/</w:t>
            </w:r>
            <w:r w:rsidR="31FB697C" w:rsidRPr="05CBCF79">
              <w:rPr>
                <w:rFonts w:ascii="Cambria" w:eastAsia="Times New Roman" w:hAnsi="Cambria"/>
                <w:color w:val="0070C0"/>
                <w:sz w:val="24"/>
                <w:szCs w:val="24"/>
                <w:lang w:val="en-US"/>
              </w:rPr>
              <w:t xml:space="preserve"> </w:t>
            </w:r>
            <w:r w:rsidR="31FB697C" w:rsidRPr="05CBCF79">
              <w:rPr>
                <w:rFonts w:eastAsia="Times New Roman"/>
                <w:color w:val="4472C4" w:themeColor="accent1"/>
                <w:lang w:val="en-GB"/>
              </w:rPr>
              <w:t>Total price (VAT included)</w:t>
            </w:r>
            <w:r w:rsidR="31FB697C">
              <w:t xml:space="preserve"> </w:t>
            </w:r>
          </w:p>
        </w:tc>
        <w:tc>
          <w:tcPr>
            <w:tcW w:w="3222" w:type="dxa"/>
          </w:tcPr>
          <w:p w14:paraId="42BDAB28" w14:textId="77777777" w:rsidR="00161689" w:rsidRPr="00551265" w:rsidRDefault="00161689" w:rsidP="00161689">
            <w:pPr>
              <w:rPr>
                <w:b/>
                <w:bCs/>
              </w:rPr>
            </w:pPr>
          </w:p>
        </w:tc>
      </w:tr>
      <w:permEnd w:id="1936135165"/>
    </w:tbl>
    <w:p w14:paraId="5BCC9BEF" w14:textId="37A5437D" w:rsidR="00521DFA" w:rsidRDefault="00521DFA" w:rsidP="00331106">
      <w:pPr>
        <w:rPr>
          <w:rFonts w:eastAsia="Times New Roman" w:cs="Calibri"/>
          <w:b/>
          <w:bCs/>
          <w:color w:val="000000"/>
        </w:rPr>
      </w:pPr>
    </w:p>
    <w:p w14:paraId="5A1AE55B" w14:textId="54DDB0D2" w:rsidR="00476F6C" w:rsidRDefault="00476F6C" w:rsidP="00331106">
      <w:pPr>
        <w:rPr>
          <w:rFonts w:eastAsia="Times New Roman" w:cs="Calibri"/>
          <w:b/>
          <w:bCs/>
          <w:color w:val="000000"/>
        </w:rPr>
      </w:pPr>
    </w:p>
    <w:p w14:paraId="57D53D2F" w14:textId="2A990632" w:rsidR="00476F6C" w:rsidRDefault="00476F6C" w:rsidP="00331106">
      <w:pPr>
        <w:rPr>
          <w:rFonts w:eastAsia="Times New Roman" w:cs="Calibri"/>
          <w:b/>
          <w:bCs/>
          <w:color w:val="000000"/>
        </w:rPr>
      </w:pPr>
    </w:p>
    <w:p w14:paraId="451BD05C" w14:textId="77777777" w:rsidR="00F9587D" w:rsidRDefault="00F9587D" w:rsidP="05CBCF79">
      <w:pPr>
        <w:jc w:val="both"/>
        <w:rPr>
          <w:rFonts w:ascii="Calibri" w:eastAsia="Calibri" w:hAnsi="Calibri" w:cs="Calibri"/>
          <w:b/>
          <w:bCs/>
          <w:color w:val="000000" w:themeColor="text1"/>
        </w:rPr>
      </w:pPr>
    </w:p>
    <w:p w14:paraId="5A85C3E3" w14:textId="77777777" w:rsidR="00040E18" w:rsidRDefault="00040E18" w:rsidP="05CBCF79">
      <w:pPr>
        <w:jc w:val="both"/>
        <w:rPr>
          <w:rFonts w:ascii="Calibri" w:eastAsia="Calibri" w:hAnsi="Calibri" w:cs="Calibri"/>
          <w:b/>
          <w:bCs/>
          <w:color w:val="000000" w:themeColor="text1"/>
        </w:rPr>
      </w:pPr>
    </w:p>
    <w:p w14:paraId="2CBA30ED" w14:textId="0A55D644" w:rsidR="00161689" w:rsidRDefault="70460A64" w:rsidP="05CBCF79">
      <w:pPr>
        <w:jc w:val="both"/>
        <w:rPr>
          <w:rFonts w:ascii="Calibri" w:eastAsia="Calibri" w:hAnsi="Calibri" w:cs="Calibri"/>
          <w:color w:val="4472C4" w:themeColor="accent1"/>
          <w:lang w:val="en-US"/>
        </w:rPr>
      </w:pPr>
      <w:r w:rsidRPr="05CBCF79">
        <w:rPr>
          <w:rFonts w:ascii="Calibri" w:eastAsia="Calibri" w:hAnsi="Calibri" w:cs="Calibri"/>
          <w:b/>
          <w:bCs/>
          <w:color w:val="000000" w:themeColor="text1"/>
        </w:rPr>
        <w:t>Napomena</w:t>
      </w:r>
      <w:r w:rsidR="1FAFA625" w:rsidRPr="05CBCF79">
        <w:rPr>
          <w:rFonts w:ascii="Calibri" w:eastAsia="Calibri" w:hAnsi="Calibri" w:cs="Calibri"/>
          <w:b/>
          <w:bCs/>
          <w:color w:val="000000" w:themeColor="text1"/>
        </w:rPr>
        <w:t>/</w:t>
      </w:r>
      <w:r w:rsidR="1FAFA625" w:rsidRPr="05CBCF79">
        <w:rPr>
          <w:b/>
          <w:bCs/>
          <w:color w:val="4472C4" w:themeColor="accent1"/>
        </w:rPr>
        <w:t>Note</w:t>
      </w:r>
      <w:r w:rsidRPr="05CBCF79">
        <w:rPr>
          <w:rFonts w:ascii="Calibri" w:eastAsia="Calibri" w:hAnsi="Calibri" w:cs="Calibri"/>
          <w:b/>
          <w:bCs/>
          <w:color w:val="000000" w:themeColor="text1"/>
        </w:rPr>
        <w:t xml:space="preserve">: </w:t>
      </w:r>
      <w:r w:rsidRPr="05CBCF79">
        <w:rPr>
          <w:rFonts w:ascii="Calibri" w:eastAsia="Calibri" w:hAnsi="Calibri" w:cs="Calibri"/>
          <w:color w:val="000000" w:themeColor="text1"/>
        </w:rPr>
        <w:t>Ponuditelji popunjavaju troškovnik samo za grupu/grupe predmeta nabave za koju podnose ponudu. Stavke Ukupn</w:t>
      </w:r>
      <w:r w:rsidR="00F06A8E">
        <w:rPr>
          <w:rFonts w:ascii="Calibri" w:eastAsia="Calibri" w:hAnsi="Calibri" w:cs="Calibri"/>
          <w:color w:val="000000" w:themeColor="text1"/>
        </w:rPr>
        <w:t>a cijena</w:t>
      </w:r>
      <w:r w:rsidRPr="05CBCF79">
        <w:rPr>
          <w:rFonts w:ascii="Calibri" w:eastAsia="Calibri" w:hAnsi="Calibri" w:cs="Calibri"/>
          <w:color w:val="000000" w:themeColor="text1"/>
        </w:rPr>
        <w:t xml:space="preserve"> bez PDV-a; </w:t>
      </w:r>
      <w:r w:rsidR="00D17CE0">
        <w:rPr>
          <w:rFonts w:ascii="Calibri" w:eastAsia="Calibri" w:hAnsi="Calibri" w:cs="Calibri"/>
          <w:color w:val="000000" w:themeColor="text1"/>
        </w:rPr>
        <w:t xml:space="preserve">Iznos </w:t>
      </w:r>
      <w:r w:rsidRPr="05CBCF79">
        <w:rPr>
          <w:rFonts w:ascii="Calibri" w:eastAsia="Calibri" w:hAnsi="Calibri" w:cs="Calibri"/>
          <w:color w:val="000000" w:themeColor="text1"/>
        </w:rPr>
        <w:t>PDV i U</w:t>
      </w:r>
      <w:r w:rsidR="00040E18">
        <w:rPr>
          <w:rFonts w:ascii="Calibri" w:eastAsia="Calibri" w:hAnsi="Calibri" w:cs="Calibri"/>
          <w:color w:val="000000" w:themeColor="text1"/>
        </w:rPr>
        <w:t>kupn</w:t>
      </w:r>
      <w:r w:rsidR="00F06A8E">
        <w:rPr>
          <w:rFonts w:ascii="Calibri" w:eastAsia="Calibri" w:hAnsi="Calibri" w:cs="Calibri"/>
          <w:color w:val="000000" w:themeColor="text1"/>
        </w:rPr>
        <w:t>a cijena</w:t>
      </w:r>
      <w:r w:rsidR="00040E18">
        <w:rPr>
          <w:rFonts w:ascii="Calibri" w:eastAsia="Calibri" w:hAnsi="Calibri" w:cs="Calibri"/>
          <w:color w:val="000000" w:themeColor="text1"/>
        </w:rPr>
        <w:t xml:space="preserve"> </w:t>
      </w:r>
      <w:r w:rsidRPr="05CBCF79">
        <w:rPr>
          <w:rFonts w:ascii="Calibri" w:eastAsia="Calibri" w:hAnsi="Calibri" w:cs="Calibri"/>
          <w:color w:val="000000" w:themeColor="text1"/>
        </w:rPr>
        <w:t xml:space="preserve">s PDV-om se obvezno popunjavaju za svaku ponuđenu grupu. </w:t>
      </w:r>
      <w:r w:rsidR="6068F2B6" w:rsidRPr="05CBCF79">
        <w:rPr>
          <w:rFonts w:ascii="Calibri" w:eastAsia="Calibri" w:hAnsi="Calibri" w:cs="Calibri"/>
          <w:color w:val="000000" w:themeColor="text1"/>
        </w:rPr>
        <w:t xml:space="preserve">Ako je Ponuditelj iz inozemstva ili ako Ponuditelj nije PDV obveznik, na mjesto predviđeno za upis cijene ponude s PDV-om upisuje se isti iznos koji je upisan na mjestu predviđenom za upis cijene ponude bez PDV-a, a mjesto predviđeno za upis iznosa PDV-a ostavlja se prazno. </w:t>
      </w:r>
      <w:r w:rsidRPr="00A021D4">
        <w:rPr>
          <w:rFonts w:ascii="Calibri" w:eastAsia="Calibri" w:hAnsi="Calibri" w:cs="Calibri"/>
          <w:b/>
          <w:bCs/>
          <w:color w:val="000000" w:themeColor="text1"/>
        </w:rPr>
        <w:t>Prilikom upisa cijene ponude potrebno je naznačiti valutu: HRK ili EUR.</w:t>
      </w:r>
      <w:r w:rsidR="00E35093">
        <w:rPr>
          <w:rFonts w:ascii="Calibri" w:eastAsia="Calibri" w:hAnsi="Calibri" w:cs="Calibri"/>
          <w:b/>
          <w:bCs/>
          <w:color w:val="000000" w:themeColor="text1"/>
        </w:rPr>
        <w:t xml:space="preserve"> </w:t>
      </w:r>
      <w:r w:rsidR="2A556613" w:rsidRPr="00A021D4">
        <w:rPr>
          <w:rFonts w:ascii="Calibri" w:eastAsia="Calibri" w:hAnsi="Calibri" w:cs="Calibri"/>
          <w:b/>
          <w:bCs/>
          <w:color w:val="000000" w:themeColor="text1"/>
        </w:rPr>
        <w:t>/</w:t>
      </w:r>
      <w:r w:rsidR="2A556613" w:rsidRPr="05CBCF79">
        <w:rPr>
          <w:rFonts w:ascii="Calibri" w:eastAsia="Calibri" w:hAnsi="Calibri" w:cs="Calibri"/>
          <w:b/>
          <w:bCs/>
          <w:color w:val="000000" w:themeColor="text1"/>
        </w:rPr>
        <w:t xml:space="preserve"> </w:t>
      </w:r>
      <w:r w:rsidR="2A556613" w:rsidRPr="00E35093">
        <w:rPr>
          <w:color w:val="4472C4" w:themeColor="accent1"/>
          <w:lang w:val="en-GB"/>
        </w:rPr>
        <w:t>Tenderers fill in</w:t>
      </w:r>
      <w:r w:rsidR="4BA4FA4C" w:rsidRPr="00E35093">
        <w:rPr>
          <w:color w:val="4472C4" w:themeColor="accent1"/>
          <w:lang w:val="en-GB"/>
        </w:rPr>
        <w:t xml:space="preserve"> the</w:t>
      </w:r>
      <w:r w:rsidR="2A556613" w:rsidRPr="00E35093">
        <w:rPr>
          <w:color w:val="4472C4" w:themeColor="accent1"/>
          <w:lang w:val="en-GB"/>
        </w:rPr>
        <w:t xml:space="preserve"> </w:t>
      </w:r>
      <w:r w:rsidR="2EC9B34F" w:rsidRPr="00E35093">
        <w:rPr>
          <w:color w:val="4472C4" w:themeColor="accent1"/>
          <w:lang w:val="en-GB"/>
        </w:rPr>
        <w:t xml:space="preserve">financial offer </w:t>
      </w:r>
      <w:r w:rsidR="2A556613" w:rsidRPr="00E35093">
        <w:rPr>
          <w:color w:val="4472C4" w:themeColor="accent1"/>
          <w:lang w:val="en-GB"/>
        </w:rPr>
        <w:t>only for the group / groups of procurement items for which they are submitting a</w:t>
      </w:r>
      <w:r w:rsidR="520B90B0" w:rsidRPr="00E35093">
        <w:rPr>
          <w:color w:val="4472C4" w:themeColor="accent1"/>
          <w:lang w:val="en-GB"/>
        </w:rPr>
        <w:t>n offer</w:t>
      </w:r>
      <w:r w:rsidR="2A556613" w:rsidRPr="00E35093">
        <w:rPr>
          <w:color w:val="4472C4" w:themeColor="accent1"/>
          <w:lang w:val="en-GB"/>
        </w:rPr>
        <w:t xml:space="preserve">. Items Total </w:t>
      </w:r>
      <w:r w:rsidR="00F06A8E" w:rsidRPr="00E35093">
        <w:rPr>
          <w:color w:val="4472C4" w:themeColor="accent1"/>
          <w:lang w:val="en-GB"/>
        </w:rPr>
        <w:t xml:space="preserve">price </w:t>
      </w:r>
      <w:r w:rsidR="00E35093" w:rsidRPr="00E35093">
        <w:rPr>
          <w:color w:val="4472C4" w:themeColor="accent1"/>
          <w:lang w:val="en-GB"/>
        </w:rPr>
        <w:t>without</w:t>
      </w:r>
      <w:r w:rsidR="2A556613" w:rsidRPr="00E35093">
        <w:rPr>
          <w:color w:val="4472C4" w:themeColor="accent1"/>
          <w:lang w:val="en-GB"/>
        </w:rPr>
        <w:t xml:space="preserve"> VAT; VAT and </w:t>
      </w:r>
      <w:r w:rsidR="00F06A8E" w:rsidRPr="00E35093">
        <w:rPr>
          <w:color w:val="4472C4" w:themeColor="accent1"/>
          <w:lang w:val="en-GB"/>
        </w:rPr>
        <w:t>Total price</w:t>
      </w:r>
      <w:r w:rsidR="2A556613" w:rsidRPr="00E35093">
        <w:rPr>
          <w:color w:val="4472C4" w:themeColor="accent1"/>
          <w:lang w:val="en-GB"/>
        </w:rPr>
        <w:t xml:space="preserve"> (VAT</w:t>
      </w:r>
      <w:r w:rsidR="1FE40525" w:rsidRPr="00E35093">
        <w:rPr>
          <w:color w:val="4472C4" w:themeColor="accent1"/>
          <w:lang w:val="en-GB"/>
        </w:rPr>
        <w:t xml:space="preserve"> included</w:t>
      </w:r>
      <w:r w:rsidR="2A556613" w:rsidRPr="00E35093">
        <w:rPr>
          <w:color w:val="4472C4" w:themeColor="accent1"/>
          <w:lang w:val="en-GB"/>
        </w:rPr>
        <w:t>) must be filled in for each offered group.</w:t>
      </w:r>
      <w:r w:rsidR="6F59E9DF" w:rsidRPr="00E35093">
        <w:rPr>
          <w:color w:val="4472C4" w:themeColor="accent1"/>
          <w:lang w:val="en-GB"/>
        </w:rPr>
        <w:t xml:space="preserve"> I</w:t>
      </w:r>
      <w:r w:rsidR="6971F2F8" w:rsidRPr="00E35093">
        <w:rPr>
          <w:rFonts w:ascii="Calibri" w:eastAsia="Calibri" w:hAnsi="Calibri" w:cs="Calibri"/>
          <w:color w:val="4472C4" w:themeColor="accent1"/>
          <w:lang w:val="en-GB"/>
        </w:rPr>
        <w:t xml:space="preserve">n case the Tenderer is registered outside Croatia or in case it is not registered for VAT, the amount to be included in the section stating the tender price with VAT included should be the same as the one stated in section total price in HRK or EUR </w:t>
      </w:r>
      <w:r w:rsidR="00040E18" w:rsidRPr="00E35093">
        <w:rPr>
          <w:rFonts w:ascii="Calibri" w:eastAsia="Calibri" w:hAnsi="Calibri" w:cs="Calibri"/>
          <w:color w:val="4472C4" w:themeColor="accent1"/>
          <w:lang w:val="en-GB"/>
        </w:rPr>
        <w:t>without</w:t>
      </w:r>
      <w:r w:rsidR="6971F2F8" w:rsidRPr="00E35093">
        <w:rPr>
          <w:rFonts w:ascii="Calibri" w:eastAsia="Calibri" w:hAnsi="Calibri" w:cs="Calibri"/>
          <w:color w:val="4472C4" w:themeColor="accent1"/>
          <w:lang w:val="en-GB"/>
        </w:rPr>
        <w:t xml:space="preserve"> VAT</w:t>
      </w:r>
      <w:r w:rsidR="6971F2F8" w:rsidRPr="00E35093">
        <w:rPr>
          <w:rFonts w:ascii="Calibri" w:eastAsia="Calibri" w:hAnsi="Calibri" w:cs="Calibri"/>
          <w:i/>
          <w:iCs/>
          <w:color w:val="4472C4" w:themeColor="accent1"/>
          <w:lang w:val="en-GB"/>
        </w:rPr>
        <w:t xml:space="preserve">, </w:t>
      </w:r>
      <w:r w:rsidR="6971F2F8" w:rsidRPr="00E35093">
        <w:rPr>
          <w:rFonts w:ascii="Calibri" w:eastAsia="Calibri" w:hAnsi="Calibri" w:cs="Calibri"/>
          <w:color w:val="4472C4" w:themeColor="accent1"/>
          <w:lang w:val="en-GB"/>
        </w:rPr>
        <w:t>while the section requesting VAT amount should remain empty.</w:t>
      </w:r>
      <w:r w:rsidR="734AA705" w:rsidRPr="00E35093">
        <w:rPr>
          <w:rFonts w:ascii="Calibri" w:eastAsia="Calibri" w:hAnsi="Calibri" w:cs="Calibri"/>
          <w:color w:val="4472C4" w:themeColor="accent1"/>
          <w:lang w:val="en-GB"/>
        </w:rPr>
        <w:t xml:space="preserve"> </w:t>
      </w:r>
      <w:r w:rsidR="734AA705" w:rsidRPr="00E35093">
        <w:rPr>
          <w:b/>
          <w:bCs/>
          <w:color w:val="4472C4" w:themeColor="accent1"/>
          <w:lang w:val="en-GB"/>
        </w:rPr>
        <w:t>When entering the offer price, it is necessary to indicate the currency: HRK or EUR</w:t>
      </w:r>
      <w:r w:rsidR="734AA705" w:rsidRPr="05CBCF79">
        <w:rPr>
          <w:b/>
          <w:bCs/>
          <w:color w:val="4472C4" w:themeColor="accent1"/>
        </w:rPr>
        <w:t>.</w:t>
      </w:r>
    </w:p>
    <w:p w14:paraId="54BE99C3" w14:textId="2F1DAE46" w:rsidR="00161689" w:rsidRDefault="00161689" w:rsidP="00331106">
      <w:pPr>
        <w:rPr>
          <w:rFonts w:eastAsia="Times New Roman" w:cs="Calibri"/>
          <w:b/>
          <w:bCs/>
          <w:color w:val="000000"/>
        </w:rPr>
      </w:pPr>
    </w:p>
    <w:p w14:paraId="20B38481" w14:textId="77777777" w:rsidR="00161689" w:rsidRDefault="00161689" w:rsidP="00331106">
      <w:pPr>
        <w:rPr>
          <w:rFonts w:eastAsia="Times New Roman" w:cs="Calibri"/>
          <w:b/>
          <w:bCs/>
          <w:color w:val="000000"/>
        </w:rPr>
      </w:pPr>
    </w:p>
    <w:p w14:paraId="1D9348D0" w14:textId="1FF6BA24" w:rsidR="00331106" w:rsidRDefault="00551265" w:rsidP="00331106">
      <w:pPr>
        <w:rPr>
          <w:rFonts w:eastAsia="Times New Roman" w:cs="Calibri"/>
          <w:b/>
          <w:bCs/>
          <w:color w:val="4472C4" w:themeColor="accent1"/>
        </w:rPr>
      </w:pPr>
      <w:r>
        <w:rPr>
          <w:rFonts w:eastAsia="Times New Roman" w:cs="Calibri"/>
          <w:b/>
          <w:bCs/>
          <w:color w:val="000000"/>
        </w:rPr>
        <w:t>M</w:t>
      </w:r>
      <w:r w:rsidR="00E01B6D">
        <w:rPr>
          <w:rFonts w:eastAsia="Times New Roman" w:cs="Calibri"/>
          <w:b/>
          <w:bCs/>
          <w:color w:val="000000"/>
        </w:rPr>
        <w:t>jesto i d</w:t>
      </w:r>
      <w:r w:rsidR="00331106" w:rsidRPr="003C4132">
        <w:rPr>
          <w:rFonts w:eastAsia="Times New Roman" w:cs="Calibri"/>
          <w:b/>
          <w:bCs/>
          <w:color w:val="000000"/>
        </w:rPr>
        <w:t>atum</w:t>
      </w:r>
      <w:r w:rsidR="0032278D">
        <w:rPr>
          <w:rFonts w:eastAsia="Times New Roman" w:cs="Calibri"/>
          <w:b/>
          <w:bCs/>
          <w:color w:val="000000"/>
        </w:rPr>
        <w:t xml:space="preserve">/ </w:t>
      </w:r>
      <w:r w:rsidR="0032278D" w:rsidRPr="0032278D">
        <w:rPr>
          <w:rFonts w:eastAsia="Times New Roman" w:cs="Calibri"/>
          <w:b/>
          <w:bCs/>
          <w:color w:val="4472C4" w:themeColor="accent1"/>
        </w:rPr>
        <w:t>Place and date</w:t>
      </w:r>
      <w:r w:rsidR="00331106" w:rsidRPr="0032278D">
        <w:rPr>
          <w:rFonts w:eastAsia="Times New Roman" w:cs="Calibri"/>
          <w:b/>
          <w:bCs/>
          <w:color w:val="4472C4" w:themeColor="accent1"/>
        </w:rPr>
        <w:t xml:space="preserve"> </w:t>
      </w:r>
    </w:p>
    <w:p w14:paraId="3C35F170" w14:textId="77777777" w:rsidR="00864BB6" w:rsidRDefault="00864BB6" w:rsidP="00864BB6">
      <w:pPr>
        <w:spacing w:after="0"/>
        <w:rPr>
          <w:rFonts w:eastAsia="Times New Roman" w:cs="Calibri"/>
          <w:color w:val="000000"/>
        </w:rPr>
      </w:pPr>
      <w:permStart w:id="1103068283" w:edGrp="everyone"/>
      <w:permEnd w:id="1103068283"/>
    </w:p>
    <w:p w14:paraId="642B80AF" w14:textId="0890F5E4" w:rsidR="00331106" w:rsidRPr="0032278D" w:rsidRDefault="0032278D" w:rsidP="00864BB6">
      <w:pPr>
        <w:spacing w:after="0"/>
        <w:rPr>
          <w:rFonts w:eastAsia="Times New Roman" w:cs="Calibri"/>
          <w:b/>
          <w:bCs/>
          <w:color w:val="000000"/>
        </w:rPr>
      </w:pPr>
      <w:r>
        <w:rPr>
          <w:rFonts w:eastAsia="Times New Roman" w:cs="Calibri"/>
          <w:color w:val="000000"/>
        </w:rPr>
        <w:t>_____________</w:t>
      </w:r>
      <w:r>
        <w:rPr>
          <w:rFonts w:eastAsia="Times New Roman" w:cs="Calibri"/>
          <w:color w:val="000000"/>
        </w:rPr>
        <w:softHyphen/>
      </w:r>
      <w:r>
        <w:rPr>
          <w:rFonts w:eastAsia="Times New Roman" w:cs="Calibri"/>
          <w:color w:val="000000"/>
        </w:rPr>
        <w:softHyphen/>
      </w:r>
      <w:r>
        <w:rPr>
          <w:rFonts w:eastAsia="Times New Roman" w:cs="Calibri"/>
          <w:color w:val="000000"/>
        </w:rPr>
        <w:softHyphen/>
      </w:r>
      <w:r>
        <w:rPr>
          <w:rFonts w:eastAsia="Times New Roman" w:cs="Calibri"/>
          <w:color w:val="000000"/>
        </w:rPr>
        <w:softHyphen/>
      </w:r>
      <w:r>
        <w:rPr>
          <w:rFonts w:eastAsia="Times New Roman" w:cs="Calibri"/>
          <w:color w:val="000000"/>
        </w:rPr>
        <w:softHyphen/>
        <w:t>____________________</w:t>
      </w:r>
      <w:r>
        <w:rPr>
          <w:rFonts w:eastAsia="Times New Roman" w:cs="Calibri"/>
          <w:color w:val="000000"/>
        </w:rPr>
        <w:softHyphen/>
      </w:r>
      <w:r>
        <w:rPr>
          <w:rFonts w:eastAsia="Times New Roman" w:cs="Calibri"/>
          <w:color w:val="000000"/>
        </w:rPr>
        <w:softHyphen/>
      </w:r>
      <w:r>
        <w:rPr>
          <w:rFonts w:eastAsia="Times New Roman" w:cs="Calibri"/>
          <w:color w:val="000000"/>
        </w:rPr>
        <w:softHyphen/>
      </w:r>
      <w:r>
        <w:rPr>
          <w:rFonts w:eastAsia="Times New Roman" w:cs="Calibri"/>
          <w:color w:val="000000"/>
        </w:rPr>
        <w:softHyphen/>
      </w:r>
      <w:r>
        <w:rPr>
          <w:rFonts w:eastAsia="Times New Roman" w:cs="Calibri"/>
          <w:color w:val="000000"/>
        </w:rPr>
        <w:softHyphen/>
        <w:t>_______</w:t>
      </w:r>
      <w:r>
        <w:rPr>
          <w:rFonts w:eastAsia="Times New Roman" w:cs="Calibri"/>
          <w:b/>
          <w:bCs/>
          <w:color w:val="000000"/>
        </w:rPr>
        <w:tab/>
      </w:r>
      <w:r>
        <w:rPr>
          <w:rFonts w:eastAsia="Times New Roman" w:cs="Calibri"/>
          <w:b/>
          <w:bCs/>
          <w:color w:val="000000"/>
        </w:rPr>
        <w:tab/>
      </w:r>
      <w:r>
        <w:rPr>
          <w:rFonts w:eastAsia="Times New Roman" w:cs="Calibri"/>
          <w:b/>
          <w:bCs/>
          <w:color w:val="000000"/>
        </w:rPr>
        <w:tab/>
      </w:r>
      <w:r>
        <w:rPr>
          <w:rFonts w:eastAsia="Times New Roman" w:cs="Calibri"/>
          <w:b/>
          <w:bCs/>
          <w:color w:val="000000"/>
        </w:rPr>
        <w:tab/>
      </w:r>
      <w:r>
        <w:rPr>
          <w:rFonts w:eastAsia="Times New Roman" w:cs="Calibri"/>
          <w:b/>
          <w:bCs/>
          <w:color w:val="000000"/>
        </w:rPr>
        <w:tab/>
      </w:r>
      <w:r>
        <w:rPr>
          <w:rFonts w:eastAsia="Times New Roman" w:cs="Calibri"/>
          <w:b/>
          <w:bCs/>
          <w:color w:val="000000"/>
        </w:rPr>
        <w:tab/>
      </w:r>
      <w:r>
        <w:rPr>
          <w:rFonts w:eastAsia="Times New Roman" w:cs="Calibri"/>
          <w:b/>
          <w:bCs/>
          <w:color w:val="000000"/>
        </w:rPr>
        <w:tab/>
      </w:r>
      <w:r>
        <w:rPr>
          <w:rFonts w:eastAsia="Times New Roman" w:cs="Calibri"/>
          <w:b/>
          <w:bCs/>
          <w:color w:val="000000"/>
        </w:rPr>
        <w:tab/>
      </w:r>
      <w:r w:rsidR="00331106" w:rsidRPr="003C4132">
        <w:rPr>
          <w:rFonts w:eastAsia="Times New Roman" w:cs="Calibri"/>
          <w:b/>
          <w:bCs/>
          <w:color w:val="000000"/>
        </w:rPr>
        <w:t>Za ponuditelja</w:t>
      </w:r>
      <w:r>
        <w:rPr>
          <w:rFonts w:eastAsia="Times New Roman" w:cs="Calibri"/>
          <w:b/>
          <w:bCs/>
          <w:color w:val="000000"/>
        </w:rPr>
        <w:t xml:space="preserve">/ </w:t>
      </w:r>
      <w:r w:rsidRPr="0032278D">
        <w:rPr>
          <w:rFonts w:eastAsia="Times New Roman" w:cs="Calibri"/>
          <w:b/>
          <w:bCs/>
          <w:color w:val="4472C4" w:themeColor="accent1"/>
        </w:rPr>
        <w:t xml:space="preserve">On behalf of </w:t>
      </w:r>
      <w:r w:rsidR="006523E6">
        <w:rPr>
          <w:rFonts w:eastAsia="Times New Roman" w:cs="Calibri"/>
          <w:b/>
          <w:bCs/>
          <w:color w:val="4472C4" w:themeColor="accent1"/>
        </w:rPr>
        <w:t>T</w:t>
      </w:r>
      <w:r w:rsidRPr="0032278D">
        <w:rPr>
          <w:rFonts w:eastAsia="Times New Roman" w:cs="Calibri"/>
          <w:b/>
          <w:bCs/>
          <w:color w:val="4472C4" w:themeColor="accent1"/>
        </w:rPr>
        <w:t>enderer</w:t>
      </w:r>
      <w:r w:rsidR="00331106" w:rsidRPr="003C4132">
        <w:rPr>
          <w:rFonts w:eastAsia="Times New Roman" w:cs="Calibri"/>
          <w:b/>
          <w:bCs/>
          <w:color w:val="000000"/>
        </w:rPr>
        <w:t xml:space="preserve"> </w:t>
      </w:r>
    </w:p>
    <w:p w14:paraId="34A351DC" w14:textId="77777777" w:rsidR="00864BB6" w:rsidRDefault="00864BB6" w:rsidP="00551265">
      <w:pPr>
        <w:spacing w:after="0"/>
        <w:ind w:left="9204" w:firstLine="708"/>
        <w:rPr>
          <w:rFonts w:eastAsia="Times New Roman" w:cs="Calibri"/>
          <w:color w:val="000000"/>
        </w:rPr>
      </w:pPr>
      <w:permStart w:id="467630215" w:edGrp="everyone"/>
      <w:permEnd w:id="467630215"/>
    </w:p>
    <w:p w14:paraId="14B359F5" w14:textId="4C326FAF" w:rsidR="00331106" w:rsidRPr="00864BB6" w:rsidRDefault="00551265" w:rsidP="00551265">
      <w:pPr>
        <w:spacing w:after="0"/>
        <w:ind w:left="9204" w:firstLine="708"/>
        <w:rPr>
          <w:rFonts w:eastAsia="Times New Roman" w:cs="Calibri"/>
          <w:color w:val="000000"/>
          <w:sz w:val="18"/>
          <w:szCs w:val="18"/>
        </w:rPr>
      </w:pPr>
      <w:r w:rsidRPr="00864BB6">
        <w:rPr>
          <w:rFonts w:eastAsia="Times New Roman" w:cs="Calibri"/>
          <w:color w:val="000000"/>
          <w:sz w:val="18"/>
          <w:szCs w:val="18"/>
        </w:rPr>
        <w:t>___________</w:t>
      </w:r>
      <w:r w:rsidR="00331106" w:rsidRPr="00864BB6">
        <w:rPr>
          <w:rFonts w:eastAsia="Times New Roman" w:cs="Calibri"/>
          <w:color w:val="000000"/>
          <w:sz w:val="18"/>
          <w:szCs w:val="18"/>
        </w:rPr>
        <w:t>_________________</w:t>
      </w:r>
      <w:r w:rsidRPr="00864BB6">
        <w:rPr>
          <w:rFonts w:eastAsia="Times New Roman" w:cs="Calibri"/>
          <w:color w:val="000000"/>
          <w:sz w:val="18"/>
          <w:szCs w:val="18"/>
        </w:rPr>
        <w:t>____</w:t>
      </w:r>
      <w:r w:rsidR="00864BB6">
        <w:rPr>
          <w:rFonts w:eastAsia="Times New Roman" w:cs="Calibri"/>
          <w:color w:val="000000"/>
          <w:sz w:val="18"/>
          <w:szCs w:val="18"/>
        </w:rPr>
        <w:t>______</w:t>
      </w:r>
    </w:p>
    <w:p w14:paraId="476659D2" w14:textId="0B7799D6" w:rsidR="00331106" w:rsidRDefault="00331106" w:rsidP="00BF04AD">
      <w:pPr>
        <w:spacing w:after="0" w:line="240" w:lineRule="auto"/>
        <w:ind w:left="9204" w:firstLine="708"/>
        <w:rPr>
          <w:rFonts w:eastAsia="Times New Roman" w:cs="Calibri"/>
          <w:color w:val="000000"/>
        </w:rPr>
      </w:pPr>
      <w:r>
        <w:rPr>
          <w:rFonts w:eastAsia="Times New Roman" w:cs="Calibri"/>
          <w:color w:val="000000"/>
        </w:rPr>
        <w:t>Ime</w:t>
      </w:r>
      <w:r w:rsidR="00BF04AD">
        <w:rPr>
          <w:rFonts w:eastAsia="Times New Roman" w:cs="Calibri"/>
          <w:color w:val="000000"/>
        </w:rPr>
        <w:t xml:space="preserve"> i</w:t>
      </w:r>
      <w:r>
        <w:rPr>
          <w:rFonts w:eastAsia="Times New Roman" w:cs="Calibri"/>
          <w:color w:val="000000"/>
        </w:rPr>
        <w:t xml:space="preserve"> prezime</w:t>
      </w:r>
      <w:r w:rsidR="00BF04AD">
        <w:rPr>
          <w:rFonts w:eastAsia="Times New Roman" w:cs="Calibri"/>
          <w:color w:val="000000"/>
        </w:rPr>
        <w:t xml:space="preserve"> </w:t>
      </w:r>
      <w:r>
        <w:rPr>
          <w:rFonts w:eastAsia="Times New Roman" w:cs="Calibri"/>
          <w:color w:val="000000"/>
        </w:rPr>
        <w:t>ovlaštene osobe</w:t>
      </w:r>
    </w:p>
    <w:p w14:paraId="43C21D5B" w14:textId="2BB7DFD9" w:rsidR="00521DFA" w:rsidRPr="00BF04AD" w:rsidRDefault="0032278D" w:rsidP="00BF04AD">
      <w:pPr>
        <w:spacing w:after="0" w:line="240" w:lineRule="auto"/>
        <w:ind w:left="9216" w:right="2" w:firstLine="696"/>
        <w:rPr>
          <w:rFonts w:cstheme="minorHAnsi"/>
          <w:color w:val="4472C4" w:themeColor="accent1"/>
          <w:lang w:val="en-GB"/>
        </w:rPr>
      </w:pPr>
      <w:r w:rsidRPr="0032278D">
        <w:rPr>
          <w:rFonts w:cstheme="minorHAnsi"/>
          <w:color w:val="4472C4" w:themeColor="accent1"/>
          <w:lang w:val="en-GB"/>
        </w:rPr>
        <w:t>Name</w:t>
      </w:r>
      <w:r w:rsidR="00BF04AD">
        <w:rPr>
          <w:rFonts w:cstheme="minorHAnsi"/>
          <w:color w:val="4472C4" w:themeColor="accent1"/>
          <w:lang w:val="en-GB"/>
        </w:rPr>
        <w:t xml:space="preserve"> and surname</w:t>
      </w:r>
      <w:r w:rsidRPr="0032278D">
        <w:rPr>
          <w:rFonts w:cstheme="minorHAnsi"/>
          <w:color w:val="4472C4" w:themeColor="accent1"/>
          <w:lang w:val="en-GB"/>
        </w:rPr>
        <w:t xml:space="preserve"> </w:t>
      </w:r>
      <w:r w:rsidR="00BF04AD" w:rsidRPr="0032278D">
        <w:rPr>
          <w:rFonts w:cstheme="minorHAnsi"/>
          <w:color w:val="4472C4" w:themeColor="accent1"/>
          <w:lang w:val="en-GB"/>
        </w:rPr>
        <w:t>of authorized person</w:t>
      </w:r>
      <w:r w:rsidRPr="0032278D">
        <w:rPr>
          <w:rFonts w:cstheme="minorHAnsi"/>
          <w:color w:val="4472C4" w:themeColor="accent1"/>
          <w:lang w:val="en-GB"/>
        </w:rPr>
        <w:t xml:space="preserve"> </w:t>
      </w:r>
    </w:p>
    <w:p w14:paraId="1CBE69A2" w14:textId="77777777" w:rsidR="00D422E9" w:rsidRPr="00864BB6" w:rsidRDefault="00D422E9" w:rsidP="00551265">
      <w:pPr>
        <w:spacing w:after="0"/>
        <w:ind w:left="9204" w:firstLine="708"/>
        <w:rPr>
          <w:rFonts w:eastAsia="Times New Roman" w:cs="Calibri"/>
          <w:color w:val="000000"/>
          <w:sz w:val="18"/>
          <w:szCs w:val="18"/>
        </w:rPr>
      </w:pPr>
    </w:p>
    <w:p w14:paraId="63C0480C" w14:textId="53ACA6B7" w:rsidR="003C4132" w:rsidRDefault="00551265" w:rsidP="00551265">
      <w:pPr>
        <w:spacing w:after="0"/>
        <w:ind w:left="9204" w:firstLine="708"/>
        <w:rPr>
          <w:rFonts w:eastAsia="Times New Roman" w:cs="Calibri"/>
          <w:color w:val="000000"/>
        </w:rPr>
      </w:pPr>
      <w:r>
        <w:rPr>
          <w:rFonts w:eastAsia="Times New Roman" w:cs="Calibri"/>
          <w:color w:val="000000"/>
        </w:rPr>
        <w:t>_______</w:t>
      </w:r>
      <w:r w:rsidR="003C4132">
        <w:rPr>
          <w:rFonts w:eastAsia="Times New Roman" w:cs="Calibri"/>
          <w:color w:val="000000"/>
        </w:rPr>
        <w:t>_________________</w:t>
      </w:r>
      <w:r>
        <w:rPr>
          <w:rFonts w:eastAsia="Times New Roman" w:cs="Calibri"/>
          <w:color w:val="000000"/>
        </w:rPr>
        <w:t>__</w:t>
      </w:r>
      <w:r w:rsidR="00BF04AD">
        <w:rPr>
          <w:rFonts w:eastAsia="Times New Roman" w:cs="Calibri"/>
          <w:color w:val="000000"/>
        </w:rPr>
        <w:t>_____</w:t>
      </w:r>
    </w:p>
    <w:p w14:paraId="34CE2723" w14:textId="78DAC782" w:rsidR="003C4132" w:rsidRDefault="003C4132" w:rsidP="00D17CE0">
      <w:pPr>
        <w:spacing w:after="0"/>
        <w:ind w:left="9912"/>
        <w:rPr>
          <w:rFonts w:eastAsia="Times New Roman" w:cs="Calibri"/>
          <w:color w:val="000000"/>
        </w:rPr>
      </w:pPr>
      <w:r>
        <w:rPr>
          <w:rFonts w:eastAsia="Times New Roman" w:cs="Calibri"/>
          <w:color w:val="000000"/>
        </w:rPr>
        <w:t>Potpis ovlaštene osobe</w:t>
      </w:r>
    </w:p>
    <w:p w14:paraId="7C24B737" w14:textId="0C950CB8" w:rsidR="00BF04AD" w:rsidRPr="00331106" w:rsidRDefault="00BF04AD" w:rsidP="00BF04AD">
      <w:pPr>
        <w:ind w:left="9204" w:firstLine="708"/>
        <w:rPr>
          <w:rFonts w:eastAsia="Times New Roman" w:cs="Calibri"/>
          <w:color w:val="000000"/>
        </w:rPr>
      </w:pPr>
      <w:r>
        <w:rPr>
          <w:rFonts w:cstheme="minorHAnsi"/>
          <w:color w:val="4472C4" w:themeColor="accent1"/>
          <w:lang w:val="en-GB"/>
        </w:rPr>
        <w:t>S</w:t>
      </w:r>
      <w:r w:rsidRPr="0032278D">
        <w:rPr>
          <w:rFonts w:cstheme="minorHAnsi"/>
          <w:color w:val="4472C4" w:themeColor="accent1"/>
          <w:lang w:val="en-GB"/>
        </w:rPr>
        <w:t>ignature of authorized person</w:t>
      </w:r>
    </w:p>
    <w:sectPr w:rsidR="00BF04AD" w:rsidRPr="00331106" w:rsidSect="0055126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00912" w14:textId="77777777" w:rsidR="00215684" w:rsidRDefault="00215684" w:rsidP="002E2240">
      <w:pPr>
        <w:spacing w:after="0" w:line="240" w:lineRule="auto"/>
      </w:pPr>
      <w:r>
        <w:separator/>
      </w:r>
    </w:p>
  </w:endnote>
  <w:endnote w:type="continuationSeparator" w:id="0">
    <w:p w14:paraId="37D526CE" w14:textId="77777777" w:rsidR="00215684" w:rsidRDefault="00215684" w:rsidP="002E2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1299188"/>
      <w:docPartObj>
        <w:docPartGallery w:val="Page Numbers (Bottom of Page)"/>
        <w:docPartUnique/>
      </w:docPartObj>
    </w:sdtPr>
    <w:sdtEndPr>
      <w:rPr>
        <w:sz w:val="16"/>
        <w:szCs w:val="16"/>
      </w:rPr>
    </w:sdtEndPr>
    <w:sdtContent>
      <w:p w14:paraId="6F0FBDA3" w14:textId="2FFCBBB7" w:rsidR="00D422E9" w:rsidRDefault="00D422E9">
        <w:pPr>
          <w:pStyle w:val="Footer"/>
          <w:jc w:val="right"/>
        </w:pPr>
        <w:r>
          <w:rPr>
            <w:noProof/>
          </w:rPr>
          <w:drawing>
            <wp:anchor distT="0" distB="0" distL="114300" distR="114300" simplePos="0" relativeHeight="251659264" behindDoc="1" locked="0" layoutInCell="1" allowOverlap="1" wp14:anchorId="6B31ED9E" wp14:editId="6D78BA8E">
              <wp:simplePos x="0" y="0"/>
              <wp:positionH relativeFrom="margin">
                <wp:align>center</wp:align>
              </wp:positionH>
              <wp:positionV relativeFrom="paragraph">
                <wp:posOffset>57150</wp:posOffset>
              </wp:positionV>
              <wp:extent cx="5731510" cy="1102360"/>
              <wp:effectExtent l="0" t="0" r="2540" b="2540"/>
              <wp:wrapTight wrapText="bothSides">
                <wp:wrapPolygon edited="0">
                  <wp:start x="0" y="0"/>
                  <wp:lineTo x="0" y="21276"/>
                  <wp:lineTo x="21538" y="21276"/>
                  <wp:lineTo x="21538" y="0"/>
                  <wp:lineTo x="0" y="0"/>
                </wp:wrapPolygon>
              </wp:wrapTight>
              <wp:docPr id="23" name="Picture 23" descr="Text, Word, whiteboard&#10;&#10;Description automatically generated">
                <a:extLst xmlns:a="http://schemas.openxmlformats.org/drawingml/2006/main">
                  <a:ext uri="{FF2B5EF4-FFF2-40B4-BE49-F238E27FC236}">
                    <a16:creationId xmlns:a16="http://schemas.microsoft.com/office/drawing/2014/main" id="{B6D24034-0C24-4D04-AFA4-6B9549D38C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Word, whiteboard&#10;&#10;Description automatically generated">
                        <a:extLst>
                          <a:ext uri="{FF2B5EF4-FFF2-40B4-BE49-F238E27FC236}">
                            <a16:creationId xmlns:a16="http://schemas.microsoft.com/office/drawing/2014/main" id="{B6D24034-0C24-4D04-AFA4-6B9549D38CD5}"/>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l="7132" t="46902" r="16789" b="28497"/>
                      <a:stretch>
                        <a:fillRect/>
                      </a:stretch>
                    </pic:blipFill>
                    <pic:spPr bwMode="auto">
                      <a:xfrm>
                        <a:off x="0" y="0"/>
                        <a:ext cx="5731510" cy="1102360"/>
                      </a:xfrm>
                      <a:prstGeom prst="rect">
                        <a:avLst/>
                      </a:prstGeom>
                      <a:noFill/>
                    </pic:spPr>
                  </pic:pic>
                </a:graphicData>
              </a:graphic>
            </wp:anchor>
          </w:drawing>
        </w:r>
      </w:p>
      <w:p w14:paraId="4C7924FD" w14:textId="3EAA8D55" w:rsidR="00D422E9" w:rsidRDefault="00D422E9">
        <w:pPr>
          <w:pStyle w:val="Footer"/>
          <w:jc w:val="right"/>
        </w:pPr>
      </w:p>
      <w:p w14:paraId="743DBEF5" w14:textId="1A5C6C27" w:rsidR="00D422E9" w:rsidRDefault="00D422E9">
        <w:pPr>
          <w:pStyle w:val="Footer"/>
          <w:jc w:val="right"/>
        </w:pPr>
      </w:p>
      <w:p w14:paraId="6652B47C" w14:textId="77777777" w:rsidR="00D422E9" w:rsidRDefault="00D422E9">
        <w:pPr>
          <w:pStyle w:val="Footer"/>
          <w:jc w:val="right"/>
        </w:pPr>
      </w:p>
      <w:p w14:paraId="36E13609" w14:textId="77777777" w:rsidR="00D422E9" w:rsidRDefault="00D422E9">
        <w:pPr>
          <w:pStyle w:val="Footer"/>
          <w:jc w:val="right"/>
        </w:pPr>
      </w:p>
      <w:sdt>
        <w:sdtPr>
          <w:id w:val="-1769616900"/>
          <w:docPartObj>
            <w:docPartGallery w:val="Page Numbers (Top of Page)"/>
            <w:docPartUnique/>
          </w:docPartObj>
        </w:sdtPr>
        <w:sdtEndPr>
          <w:rPr>
            <w:sz w:val="16"/>
            <w:szCs w:val="16"/>
          </w:rPr>
        </w:sdtEndPr>
        <w:sdtContent>
          <w:p w14:paraId="221A69B3" w14:textId="528B8B3E" w:rsidR="00F953F4" w:rsidRPr="00D422E9" w:rsidRDefault="00D422E9" w:rsidP="00D422E9">
            <w:pPr>
              <w:pStyle w:val="Footer"/>
              <w:ind w:firstLine="2832"/>
              <w:jc w:val="right"/>
              <w:rPr>
                <w:sz w:val="16"/>
                <w:szCs w:val="16"/>
              </w:rPr>
            </w:pPr>
            <w:r>
              <w:t xml:space="preserve"> </w:t>
            </w:r>
            <w:r w:rsidRPr="00D422E9">
              <w:rPr>
                <w:b/>
                <w:bCs/>
                <w:sz w:val="16"/>
                <w:szCs w:val="16"/>
              </w:rPr>
              <w:fldChar w:fldCharType="begin"/>
            </w:r>
            <w:r w:rsidRPr="00D422E9">
              <w:rPr>
                <w:b/>
                <w:bCs/>
                <w:sz w:val="16"/>
                <w:szCs w:val="16"/>
              </w:rPr>
              <w:instrText xml:space="preserve"> PAGE </w:instrText>
            </w:r>
            <w:r w:rsidRPr="00D422E9">
              <w:rPr>
                <w:b/>
                <w:bCs/>
                <w:sz w:val="16"/>
                <w:szCs w:val="16"/>
              </w:rPr>
              <w:fldChar w:fldCharType="separate"/>
            </w:r>
            <w:r w:rsidRPr="00D422E9">
              <w:rPr>
                <w:b/>
                <w:bCs/>
                <w:noProof/>
                <w:sz w:val="16"/>
                <w:szCs w:val="16"/>
              </w:rPr>
              <w:t>2</w:t>
            </w:r>
            <w:r w:rsidRPr="00D422E9">
              <w:rPr>
                <w:b/>
                <w:bCs/>
                <w:sz w:val="16"/>
                <w:szCs w:val="16"/>
              </w:rPr>
              <w:fldChar w:fldCharType="end"/>
            </w:r>
            <w:r w:rsidRPr="00D422E9">
              <w:rPr>
                <w:sz w:val="16"/>
                <w:szCs w:val="16"/>
              </w:rPr>
              <w:t xml:space="preserve"> / </w:t>
            </w:r>
            <w:r w:rsidRPr="00D422E9">
              <w:rPr>
                <w:b/>
                <w:bCs/>
                <w:sz w:val="16"/>
                <w:szCs w:val="16"/>
              </w:rPr>
              <w:fldChar w:fldCharType="begin"/>
            </w:r>
            <w:r w:rsidRPr="00D422E9">
              <w:rPr>
                <w:b/>
                <w:bCs/>
                <w:sz w:val="16"/>
                <w:szCs w:val="16"/>
              </w:rPr>
              <w:instrText xml:space="preserve"> NUMPAGES  </w:instrText>
            </w:r>
            <w:r w:rsidRPr="00D422E9">
              <w:rPr>
                <w:b/>
                <w:bCs/>
                <w:sz w:val="16"/>
                <w:szCs w:val="16"/>
              </w:rPr>
              <w:fldChar w:fldCharType="separate"/>
            </w:r>
            <w:r w:rsidRPr="00D422E9">
              <w:rPr>
                <w:b/>
                <w:bCs/>
                <w:noProof/>
                <w:sz w:val="16"/>
                <w:szCs w:val="16"/>
              </w:rPr>
              <w:t>2</w:t>
            </w:r>
            <w:r w:rsidRPr="00D422E9">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2134C" w14:textId="77777777" w:rsidR="00215684" w:rsidRDefault="00215684" w:rsidP="002E2240">
      <w:pPr>
        <w:spacing w:after="0" w:line="240" w:lineRule="auto"/>
      </w:pPr>
      <w:r>
        <w:separator/>
      </w:r>
    </w:p>
  </w:footnote>
  <w:footnote w:type="continuationSeparator" w:id="0">
    <w:p w14:paraId="13ECCD89" w14:textId="77777777" w:rsidR="00215684" w:rsidRDefault="00215684" w:rsidP="002E2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8289" w14:textId="32D81605" w:rsidR="00D422E9" w:rsidRDefault="00D422E9" w:rsidP="00D422E9">
    <w:pPr>
      <w:spacing w:after="0"/>
      <w:rPr>
        <w:b/>
        <w:bCs/>
        <w:color w:val="4472C4" w:themeColor="accent1"/>
        <w:lang w:val="en-GB"/>
      </w:rPr>
    </w:pPr>
    <w:r>
      <w:rPr>
        <w:noProof/>
      </w:rPr>
      <w:drawing>
        <wp:anchor distT="0" distB="0" distL="114300" distR="114300" simplePos="0" relativeHeight="251663360" behindDoc="0" locked="0" layoutInCell="1" allowOverlap="1" wp14:anchorId="3A38EBF7" wp14:editId="34C13837">
          <wp:simplePos x="0" y="0"/>
          <wp:positionH relativeFrom="margin">
            <wp:align>right</wp:align>
          </wp:positionH>
          <wp:positionV relativeFrom="paragraph">
            <wp:posOffset>-68580</wp:posOffset>
          </wp:positionV>
          <wp:extent cx="1685925" cy="452755"/>
          <wp:effectExtent l="0" t="0" r="9525" b="4445"/>
          <wp:wrapSquare wrapText="bothSides"/>
          <wp:docPr id="3" name="Picture 3" descr="A green sign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685925" cy="452755"/>
                  </a:xfrm>
                  <a:prstGeom prst="rect">
                    <a:avLst/>
                  </a:prstGeom>
                </pic:spPr>
              </pic:pic>
            </a:graphicData>
          </a:graphic>
        </wp:anchor>
      </w:drawing>
    </w:r>
    <w:r w:rsidR="05CBCF79" w:rsidRPr="00DC4438">
      <w:rPr>
        <w:b/>
        <w:bCs/>
        <w:lang w:val="en-GB"/>
      </w:rPr>
      <w:t xml:space="preserve">PRILOG </w:t>
    </w:r>
    <w:r w:rsidR="05CBCF79">
      <w:rPr>
        <w:b/>
        <w:bCs/>
        <w:lang w:val="en-GB"/>
      </w:rPr>
      <w:t xml:space="preserve">3. / </w:t>
    </w:r>
    <w:r w:rsidR="05CBCF79" w:rsidRPr="00DC4438">
      <w:rPr>
        <w:b/>
        <w:bCs/>
        <w:color w:val="4472C4" w:themeColor="accent1"/>
        <w:lang w:val="en-GB"/>
      </w:rPr>
      <w:t xml:space="preserve">ANNEX </w:t>
    </w:r>
    <w:r w:rsidR="05CBCF79">
      <w:rPr>
        <w:b/>
        <w:bCs/>
        <w:color w:val="4472C4" w:themeColor="accent1"/>
        <w:lang w:val="en-GB"/>
      </w:rPr>
      <w:t>3</w:t>
    </w:r>
    <w:r w:rsidR="05CBCF79" w:rsidRPr="00DC4438">
      <w:rPr>
        <w:b/>
        <w:bCs/>
        <w:color w:val="4472C4" w:themeColor="accent1"/>
        <w:lang w:val="en-GB"/>
      </w:rPr>
      <w:t xml:space="preserve"> </w:t>
    </w:r>
  </w:p>
  <w:p w14:paraId="325BB1F0" w14:textId="77777777" w:rsidR="00D422E9" w:rsidRDefault="00D422E9" w:rsidP="00D422E9">
    <w:pPr>
      <w:spacing w:after="0"/>
      <w:rPr>
        <w:b/>
        <w:bCs/>
        <w:color w:val="4472C4" w:themeColor="accent1"/>
        <w:lang w:val="en-GB"/>
      </w:rPr>
    </w:pPr>
  </w:p>
  <w:p w14:paraId="02C61AE2" w14:textId="48E275EC" w:rsidR="00D422E9" w:rsidRPr="00596FF2" w:rsidRDefault="00D422E9" w:rsidP="00D422E9">
    <w:pPr>
      <w:spacing w:after="0"/>
      <w:rPr>
        <w:color w:val="4472C4" w:themeColor="accent1"/>
      </w:rPr>
    </w:pPr>
    <w:r w:rsidRPr="00596FF2">
      <w:t>Evidencijski broj nabave/</w:t>
    </w:r>
    <w:r w:rsidRPr="00596FF2">
      <w:rPr>
        <w:color w:val="4472C4" w:themeColor="accent1"/>
      </w:rPr>
      <w:t>Publication reference</w:t>
    </w:r>
  </w:p>
  <w:p w14:paraId="050209A7" w14:textId="757E5121" w:rsidR="00D422E9" w:rsidRPr="00596FF2" w:rsidRDefault="00D422E9" w:rsidP="00D422E9">
    <w:pPr>
      <w:pStyle w:val="Header"/>
      <w:rPr>
        <w:color w:val="4472C4" w:themeColor="accent1"/>
      </w:rPr>
    </w:pPr>
    <w:r w:rsidRPr="00596FF2">
      <w:t>Roba 0</w:t>
    </w:r>
    <w:r w:rsidR="00644AE0">
      <w:t>2</w:t>
    </w:r>
    <w:r w:rsidRPr="00596FF2">
      <w:t xml:space="preserve">/2021 / </w:t>
    </w:r>
    <w:r w:rsidRPr="00596FF2">
      <w:rPr>
        <w:color w:val="4472C4" w:themeColor="accent1"/>
      </w:rPr>
      <w:t>Supplies 0</w:t>
    </w:r>
    <w:r w:rsidR="00644AE0">
      <w:rPr>
        <w:color w:val="4472C4" w:themeColor="accent1"/>
      </w:rPr>
      <w:t>2</w:t>
    </w:r>
    <w:r w:rsidRPr="00596FF2">
      <w:rPr>
        <w:color w:val="4472C4" w:themeColor="accent1"/>
      </w:rPr>
      <w:t>/2021</w:t>
    </w:r>
  </w:p>
  <w:p w14:paraId="6D2B342C" w14:textId="608D5D08" w:rsidR="00D422E9" w:rsidRDefault="00D422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93756"/>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A8F7AF5"/>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5yfSroHXg5o26rVHoFDUW9gQSJTIfrd6dKGGnOgbJR4e1UmpCD/m+pntMppZ6MckfBkomJNwBF6SdbSFNc4LYg==" w:salt="wdNAxWrzcslUE76k9nOC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9DA"/>
    <w:rsid w:val="00005882"/>
    <w:rsid w:val="00040E18"/>
    <w:rsid w:val="00066CB7"/>
    <w:rsid w:val="00091168"/>
    <w:rsid w:val="00161689"/>
    <w:rsid w:val="00215684"/>
    <w:rsid w:val="00251935"/>
    <w:rsid w:val="00285372"/>
    <w:rsid w:val="0028775E"/>
    <w:rsid w:val="002E2240"/>
    <w:rsid w:val="002F6E8E"/>
    <w:rsid w:val="003038FD"/>
    <w:rsid w:val="0032278D"/>
    <w:rsid w:val="00331106"/>
    <w:rsid w:val="00354131"/>
    <w:rsid w:val="003A592B"/>
    <w:rsid w:val="003C4132"/>
    <w:rsid w:val="003F10D6"/>
    <w:rsid w:val="00476F6C"/>
    <w:rsid w:val="00510E31"/>
    <w:rsid w:val="00521DFA"/>
    <w:rsid w:val="00551265"/>
    <w:rsid w:val="00587A76"/>
    <w:rsid w:val="00596FF2"/>
    <w:rsid w:val="005A714D"/>
    <w:rsid w:val="00625D1C"/>
    <w:rsid w:val="00636FEC"/>
    <w:rsid w:val="00644AE0"/>
    <w:rsid w:val="00647396"/>
    <w:rsid w:val="006523E6"/>
    <w:rsid w:val="006529DA"/>
    <w:rsid w:val="006A58A6"/>
    <w:rsid w:val="006E2426"/>
    <w:rsid w:val="0075574A"/>
    <w:rsid w:val="007A6CC0"/>
    <w:rsid w:val="007C68A8"/>
    <w:rsid w:val="00827136"/>
    <w:rsid w:val="00864BB6"/>
    <w:rsid w:val="008841A0"/>
    <w:rsid w:val="008A7E7B"/>
    <w:rsid w:val="00910209"/>
    <w:rsid w:val="00981F49"/>
    <w:rsid w:val="00992488"/>
    <w:rsid w:val="0099393F"/>
    <w:rsid w:val="00A021D4"/>
    <w:rsid w:val="00A62382"/>
    <w:rsid w:val="00A751C9"/>
    <w:rsid w:val="00A84CCD"/>
    <w:rsid w:val="00AA6C9F"/>
    <w:rsid w:val="00B23834"/>
    <w:rsid w:val="00B33A58"/>
    <w:rsid w:val="00B85072"/>
    <w:rsid w:val="00BF04AD"/>
    <w:rsid w:val="00C15588"/>
    <w:rsid w:val="00C26EF1"/>
    <w:rsid w:val="00C70BEB"/>
    <w:rsid w:val="00C81140"/>
    <w:rsid w:val="00CD59DA"/>
    <w:rsid w:val="00D17CE0"/>
    <w:rsid w:val="00D34FE6"/>
    <w:rsid w:val="00D422E9"/>
    <w:rsid w:val="00DC41E1"/>
    <w:rsid w:val="00E01B6D"/>
    <w:rsid w:val="00E16D38"/>
    <w:rsid w:val="00E35093"/>
    <w:rsid w:val="00EA190D"/>
    <w:rsid w:val="00F06A8E"/>
    <w:rsid w:val="00F953F4"/>
    <w:rsid w:val="00F9587D"/>
    <w:rsid w:val="00FD3B66"/>
    <w:rsid w:val="00FD4151"/>
    <w:rsid w:val="00FE33FF"/>
    <w:rsid w:val="041E3C09"/>
    <w:rsid w:val="05CA3BE2"/>
    <w:rsid w:val="05CBCF79"/>
    <w:rsid w:val="08F2ECD3"/>
    <w:rsid w:val="08FBD63B"/>
    <w:rsid w:val="0B33CD43"/>
    <w:rsid w:val="0BE3B047"/>
    <w:rsid w:val="0D2552D3"/>
    <w:rsid w:val="1358B9DE"/>
    <w:rsid w:val="1538523E"/>
    <w:rsid w:val="19160A2E"/>
    <w:rsid w:val="1FAFA625"/>
    <w:rsid w:val="1FE40525"/>
    <w:rsid w:val="2271031B"/>
    <w:rsid w:val="281C6ACF"/>
    <w:rsid w:val="2A556613"/>
    <w:rsid w:val="2DF05A84"/>
    <w:rsid w:val="2EC9B34F"/>
    <w:rsid w:val="2F730288"/>
    <w:rsid w:val="31FB697C"/>
    <w:rsid w:val="334E84C4"/>
    <w:rsid w:val="3D5E70E0"/>
    <w:rsid w:val="4218B9A6"/>
    <w:rsid w:val="43B48A07"/>
    <w:rsid w:val="48C9F836"/>
    <w:rsid w:val="4B63A8AA"/>
    <w:rsid w:val="4BA4FA4C"/>
    <w:rsid w:val="520B90B0"/>
    <w:rsid w:val="57495397"/>
    <w:rsid w:val="57F61186"/>
    <w:rsid w:val="59C5904B"/>
    <w:rsid w:val="5A78555A"/>
    <w:rsid w:val="6068F2B6"/>
    <w:rsid w:val="60B11E5F"/>
    <w:rsid w:val="650E5FC4"/>
    <w:rsid w:val="6971F2F8"/>
    <w:rsid w:val="69985E71"/>
    <w:rsid w:val="6A5BA920"/>
    <w:rsid w:val="6B342ED2"/>
    <w:rsid w:val="6C91C6DA"/>
    <w:rsid w:val="6EDCE81B"/>
    <w:rsid w:val="6F59E9DF"/>
    <w:rsid w:val="6F7EB658"/>
    <w:rsid w:val="6FCFE2E7"/>
    <w:rsid w:val="70460A64"/>
    <w:rsid w:val="72AA8304"/>
    <w:rsid w:val="734AA705"/>
    <w:rsid w:val="761F80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DCA6A"/>
  <w15:chartTrackingRefBased/>
  <w15:docId w15:val="{B07CB19B-5327-4B15-B998-F96B9301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9DA"/>
    <w:pPr>
      <w:ind w:left="720"/>
      <w:contextualSpacing/>
    </w:pPr>
  </w:style>
  <w:style w:type="table" w:styleId="TableGrid">
    <w:name w:val="Table Grid"/>
    <w:basedOn w:val="TableNormal"/>
    <w:uiPriority w:val="39"/>
    <w:rsid w:val="00CD5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31106"/>
    <w:rPr>
      <w:sz w:val="16"/>
      <w:szCs w:val="16"/>
    </w:rPr>
  </w:style>
  <w:style w:type="paragraph" w:styleId="CommentText">
    <w:name w:val="annotation text"/>
    <w:basedOn w:val="Normal"/>
    <w:link w:val="CommentTextChar"/>
    <w:uiPriority w:val="99"/>
    <w:semiHidden/>
    <w:unhideWhenUsed/>
    <w:rsid w:val="00331106"/>
    <w:pPr>
      <w:spacing w:line="240" w:lineRule="auto"/>
    </w:pPr>
    <w:rPr>
      <w:sz w:val="20"/>
      <w:szCs w:val="20"/>
    </w:rPr>
  </w:style>
  <w:style w:type="character" w:customStyle="1" w:styleId="CommentTextChar">
    <w:name w:val="Comment Text Char"/>
    <w:basedOn w:val="DefaultParagraphFont"/>
    <w:link w:val="CommentText"/>
    <w:uiPriority w:val="99"/>
    <w:semiHidden/>
    <w:rsid w:val="00331106"/>
    <w:rPr>
      <w:sz w:val="20"/>
      <w:szCs w:val="20"/>
    </w:rPr>
  </w:style>
  <w:style w:type="paragraph" w:styleId="CommentSubject">
    <w:name w:val="annotation subject"/>
    <w:basedOn w:val="CommentText"/>
    <w:next w:val="CommentText"/>
    <w:link w:val="CommentSubjectChar"/>
    <w:uiPriority w:val="99"/>
    <w:semiHidden/>
    <w:unhideWhenUsed/>
    <w:rsid w:val="00331106"/>
    <w:rPr>
      <w:b/>
      <w:bCs/>
    </w:rPr>
  </w:style>
  <w:style w:type="character" w:customStyle="1" w:styleId="CommentSubjectChar">
    <w:name w:val="Comment Subject Char"/>
    <w:basedOn w:val="CommentTextChar"/>
    <w:link w:val="CommentSubject"/>
    <w:uiPriority w:val="99"/>
    <w:semiHidden/>
    <w:rsid w:val="00331106"/>
    <w:rPr>
      <w:b/>
      <w:bCs/>
      <w:sz w:val="20"/>
      <w:szCs w:val="20"/>
    </w:rPr>
  </w:style>
  <w:style w:type="paragraph" w:styleId="Header">
    <w:name w:val="header"/>
    <w:basedOn w:val="Normal"/>
    <w:link w:val="HeaderChar"/>
    <w:uiPriority w:val="99"/>
    <w:unhideWhenUsed/>
    <w:rsid w:val="002E22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240"/>
  </w:style>
  <w:style w:type="paragraph" w:styleId="Footer">
    <w:name w:val="footer"/>
    <w:basedOn w:val="Normal"/>
    <w:link w:val="FooterChar"/>
    <w:uiPriority w:val="99"/>
    <w:unhideWhenUsed/>
    <w:rsid w:val="002E22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03453">
      <w:bodyDiv w:val="1"/>
      <w:marLeft w:val="0"/>
      <w:marRight w:val="0"/>
      <w:marTop w:val="0"/>
      <w:marBottom w:val="0"/>
      <w:divBdr>
        <w:top w:val="none" w:sz="0" w:space="0" w:color="auto"/>
        <w:left w:val="none" w:sz="0" w:space="0" w:color="auto"/>
        <w:bottom w:val="none" w:sz="0" w:space="0" w:color="auto"/>
        <w:right w:val="none" w:sz="0" w:space="0" w:color="auto"/>
      </w:divBdr>
    </w:div>
    <w:div w:id="662591529">
      <w:bodyDiv w:val="1"/>
      <w:marLeft w:val="0"/>
      <w:marRight w:val="0"/>
      <w:marTop w:val="0"/>
      <w:marBottom w:val="0"/>
      <w:divBdr>
        <w:top w:val="none" w:sz="0" w:space="0" w:color="auto"/>
        <w:left w:val="none" w:sz="0" w:space="0" w:color="auto"/>
        <w:bottom w:val="none" w:sz="0" w:space="0" w:color="auto"/>
        <w:right w:val="none" w:sz="0" w:space="0" w:color="auto"/>
      </w:divBdr>
    </w:div>
    <w:div w:id="858930097">
      <w:bodyDiv w:val="1"/>
      <w:marLeft w:val="0"/>
      <w:marRight w:val="0"/>
      <w:marTop w:val="0"/>
      <w:marBottom w:val="0"/>
      <w:divBdr>
        <w:top w:val="none" w:sz="0" w:space="0" w:color="auto"/>
        <w:left w:val="none" w:sz="0" w:space="0" w:color="auto"/>
        <w:bottom w:val="none" w:sz="0" w:space="0" w:color="auto"/>
        <w:right w:val="none" w:sz="0" w:space="0" w:color="auto"/>
      </w:divBdr>
    </w:div>
    <w:div w:id="963315146">
      <w:bodyDiv w:val="1"/>
      <w:marLeft w:val="0"/>
      <w:marRight w:val="0"/>
      <w:marTop w:val="0"/>
      <w:marBottom w:val="0"/>
      <w:divBdr>
        <w:top w:val="none" w:sz="0" w:space="0" w:color="auto"/>
        <w:left w:val="none" w:sz="0" w:space="0" w:color="auto"/>
        <w:bottom w:val="none" w:sz="0" w:space="0" w:color="auto"/>
        <w:right w:val="none" w:sz="0" w:space="0" w:color="auto"/>
      </w:divBdr>
    </w:div>
    <w:div w:id="2001499523">
      <w:bodyDiv w:val="1"/>
      <w:marLeft w:val="0"/>
      <w:marRight w:val="0"/>
      <w:marTop w:val="0"/>
      <w:marBottom w:val="0"/>
      <w:divBdr>
        <w:top w:val="none" w:sz="0" w:space="0" w:color="auto"/>
        <w:left w:val="none" w:sz="0" w:space="0" w:color="auto"/>
        <w:bottom w:val="none" w:sz="0" w:space="0" w:color="auto"/>
        <w:right w:val="none" w:sz="0" w:space="0" w:color="auto"/>
      </w:divBdr>
    </w:div>
    <w:div w:id="209593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6EA186F7C09BD4A8A2A2A9D1FE262C7" ma:contentTypeVersion="12" ma:contentTypeDescription="Stvaranje novog dokumenta." ma:contentTypeScope="" ma:versionID="9558c5cd714840220763685349714aa8">
  <xsd:schema xmlns:xsd="http://www.w3.org/2001/XMLSchema" xmlns:xs="http://www.w3.org/2001/XMLSchema" xmlns:p="http://schemas.microsoft.com/office/2006/metadata/properties" xmlns:ns2="9946f28b-c7bf-4249-8867-19f3ac0f2d27" xmlns:ns3="f614f387-1197-494b-8791-88844acae343" targetNamespace="http://schemas.microsoft.com/office/2006/metadata/properties" ma:root="true" ma:fieldsID="fefc0cac2f350805674ea92dbf3cdc7a" ns2:_="" ns3:_="">
    <xsd:import namespace="9946f28b-c7bf-4249-8867-19f3ac0f2d27"/>
    <xsd:import namespace="f614f387-1197-494b-8791-88844acae3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46f28b-c7bf-4249-8867-19f3ac0f2d27"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4f387-1197-494b-8791-88844acae3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574AA-87A1-43A6-AC85-591EA54EFFD6}">
  <ds:schemaRefs>
    <ds:schemaRef ds:uri="http://schemas.microsoft.com/sharepoint/v3/contenttype/forms"/>
  </ds:schemaRefs>
</ds:datastoreItem>
</file>

<file path=customXml/itemProps2.xml><?xml version="1.0" encoding="utf-8"?>
<ds:datastoreItem xmlns:ds="http://schemas.openxmlformats.org/officeDocument/2006/customXml" ds:itemID="{3320C7AD-4D01-4D25-B302-394104BC6C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C08FAE-3665-4ECA-B51E-5EF6D87BD392}">
  <ds:schemaRefs>
    <ds:schemaRef ds:uri="http://schemas.openxmlformats.org/officeDocument/2006/bibliography"/>
  </ds:schemaRefs>
</ds:datastoreItem>
</file>

<file path=customXml/itemProps4.xml><?xml version="1.0" encoding="utf-8"?>
<ds:datastoreItem xmlns:ds="http://schemas.openxmlformats.org/officeDocument/2006/customXml" ds:itemID="{16EB5AE5-5CD9-4677-9CEA-409A2C629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46f28b-c7bf-4249-8867-19f3ac0f2d27"/>
    <ds:schemaRef ds:uri="f614f387-1197-494b-8791-88844acae3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504</Words>
  <Characters>2878</Characters>
  <Application>Microsoft Office Word</Application>
  <DocSecurity>8</DocSecurity>
  <Lines>23</Lines>
  <Paragraphs>6</Paragraphs>
  <ScaleCrop>false</ScaleCrop>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Žulić</dc:creator>
  <cp:keywords/>
  <dc:description/>
  <cp:lastModifiedBy>Iva Žulić</cp:lastModifiedBy>
  <cp:revision>5</cp:revision>
  <dcterms:created xsi:type="dcterms:W3CDTF">2021-06-28T13:44:00Z</dcterms:created>
  <dcterms:modified xsi:type="dcterms:W3CDTF">2021-06-28T13:54:00Z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0x01010086EA186F7C09BD4A8A2A2A9D1FE262C7</vt:lpwstr>
  </property>
</Properties>
</file>