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0ACAA" w14:textId="77777777" w:rsidR="002C01E0" w:rsidRDefault="002C01E0" w:rsidP="002C01E0">
      <w:pPr>
        <w:shd w:val="clear" w:color="auto" w:fill="8DB3E2" w:themeFill="text2" w:themeFillTint="66"/>
        <w:spacing w:after="0" w:line="276" w:lineRule="auto"/>
        <w:jc w:val="center"/>
        <w:rPr>
          <w:rFonts w:cstheme="minorHAnsi"/>
          <w:b/>
          <w:sz w:val="34"/>
          <w:szCs w:val="34"/>
        </w:rPr>
      </w:pPr>
      <w:r w:rsidRPr="002C01E0">
        <w:rPr>
          <w:rFonts w:cstheme="minorHAnsi"/>
          <w:b/>
          <w:sz w:val="34"/>
          <w:szCs w:val="34"/>
        </w:rPr>
        <w:t xml:space="preserve">NARUČITELJ </w:t>
      </w:r>
    </w:p>
    <w:p w14:paraId="384CBA9E" w14:textId="77777777" w:rsidR="002C01E0" w:rsidRDefault="002C01E0" w:rsidP="002C01E0">
      <w:pPr>
        <w:shd w:val="clear" w:color="auto" w:fill="8DB3E2" w:themeFill="text2" w:themeFillTint="66"/>
        <w:spacing w:after="0" w:line="276" w:lineRule="auto"/>
        <w:jc w:val="center"/>
        <w:rPr>
          <w:rFonts w:cstheme="minorHAnsi"/>
          <w:b/>
          <w:sz w:val="34"/>
          <w:szCs w:val="34"/>
        </w:rPr>
      </w:pPr>
      <w:r w:rsidRPr="002C01E0">
        <w:rPr>
          <w:rFonts w:cstheme="minorHAnsi"/>
          <w:b/>
          <w:sz w:val="34"/>
          <w:szCs w:val="34"/>
        </w:rPr>
        <w:t xml:space="preserve">UDRUGA OSOBA S INVALIDITETOM </w:t>
      </w:r>
    </w:p>
    <w:p w14:paraId="72A01676" w14:textId="77777777" w:rsidR="002C01E0" w:rsidRDefault="002C01E0" w:rsidP="002C01E0">
      <w:pPr>
        <w:shd w:val="clear" w:color="auto" w:fill="8DB3E2" w:themeFill="text2" w:themeFillTint="66"/>
        <w:spacing w:after="0" w:line="276" w:lineRule="auto"/>
        <w:jc w:val="center"/>
        <w:rPr>
          <w:rFonts w:cstheme="minorHAnsi"/>
          <w:b/>
          <w:sz w:val="34"/>
          <w:szCs w:val="34"/>
        </w:rPr>
      </w:pPr>
      <w:r w:rsidRPr="002C01E0">
        <w:rPr>
          <w:rFonts w:cstheme="minorHAnsi"/>
          <w:b/>
          <w:sz w:val="34"/>
          <w:szCs w:val="34"/>
        </w:rPr>
        <w:t xml:space="preserve">“BOLJE SUTRA” GRADA KOPRIVNICE </w:t>
      </w:r>
    </w:p>
    <w:p w14:paraId="028AAF9F" w14:textId="26AB5139" w:rsidR="00C20671" w:rsidRPr="002C01E0" w:rsidRDefault="00DC0E93" w:rsidP="002C01E0">
      <w:pPr>
        <w:shd w:val="clear" w:color="auto" w:fill="8DB3E2" w:themeFill="text2" w:themeFillTint="66"/>
        <w:spacing w:after="0" w:line="276" w:lineRule="auto"/>
        <w:jc w:val="center"/>
        <w:rPr>
          <w:rFonts w:cstheme="minorHAnsi"/>
          <w:b/>
          <w:sz w:val="34"/>
          <w:szCs w:val="34"/>
        </w:rPr>
      </w:pPr>
      <w:r>
        <w:rPr>
          <w:rFonts w:cstheme="minorHAnsi"/>
          <w:b/>
          <w:sz w:val="34"/>
          <w:szCs w:val="34"/>
        </w:rPr>
        <w:t>objavljuje</w:t>
      </w:r>
    </w:p>
    <w:p w14:paraId="1D8018E4" w14:textId="4746A8E3" w:rsidR="00F639A6" w:rsidRPr="00CD4B60" w:rsidRDefault="00F639A6" w:rsidP="002C01E0">
      <w:pPr>
        <w:shd w:val="clear" w:color="auto" w:fill="8DB3E2" w:themeFill="text2" w:themeFillTint="66"/>
        <w:spacing w:after="0" w:line="276" w:lineRule="auto"/>
        <w:jc w:val="center"/>
        <w:rPr>
          <w:rFonts w:cstheme="minorHAnsi"/>
          <w:b/>
          <w:sz w:val="34"/>
          <w:szCs w:val="34"/>
          <w:u w:val="single"/>
        </w:rPr>
      </w:pPr>
    </w:p>
    <w:p w14:paraId="5647AA29" w14:textId="233D354E" w:rsidR="00C20671" w:rsidRDefault="002C01E0" w:rsidP="00F639A6">
      <w:pPr>
        <w:shd w:val="clear" w:color="auto" w:fill="8DB3E2" w:themeFill="text2" w:themeFillTint="66"/>
        <w:spacing w:after="0" w:line="276" w:lineRule="auto"/>
        <w:jc w:val="center"/>
        <w:rPr>
          <w:rFonts w:cstheme="minorHAnsi"/>
          <w:b/>
          <w:sz w:val="34"/>
          <w:szCs w:val="34"/>
        </w:rPr>
      </w:pPr>
      <w:r w:rsidRPr="002C01E0">
        <w:rPr>
          <w:rFonts w:cstheme="minorHAnsi"/>
          <w:b/>
          <w:sz w:val="34"/>
          <w:szCs w:val="34"/>
        </w:rPr>
        <w:t>POZIV NA DOSTAVU PONUDA</w:t>
      </w:r>
      <w:r>
        <w:rPr>
          <w:rFonts w:cstheme="minorHAnsi"/>
          <w:b/>
          <w:sz w:val="34"/>
          <w:szCs w:val="34"/>
        </w:rPr>
        <w:t xml:space="preserve"> </w:t>
      </w:r>
      <w:r w:rsidRPr="002C01E0">
        <w:rPr>
          <w:rFonts w:cstheme="minorHAnsi"/>
          <w:b/>
          <w:sz w:val="34"/>
          <w:szCs w:val="34"/>
        </w:rPr>
        <w:t>S OBAVEZNOM OBJAVOM</w:t>
      </w:r>
    </w:p>
    <w:p w14:paraId="1657D4BE" w14:textId="0AA4A234" w:rsidR="00F639A6" w:rsidRDefault="00F639A6" w:rsidP="00F639A6">
      <w:pPr>
        <w:shd w:val="clear" w:color="auto" w:fill="8DB3E2" w:themeFill="text2" w:themeFillTint="66"/>
        <w:spacing w:after="0" w:line="276" w:lineRule="auto"/>
        <w:jc w:val="center"/>
        <w:rPr>
          <w:rFonts w:cstheme="minorHAnsi"/>
          <w:b/>
          <w:sz w:val="34"/>
          <w:szCs w:val="34"/>
        </w:rPr>
      </w:pPr>
      <w:r>
        <w:rPr>
          <w:rFonts w:cstheme="minorHAnsi"/>
          <w:b/>
          <w:sz w:val="34"/>
          <w:szCs w:val="34"/>
        </w:rPr>
        <w:t xml:space="preserve"> </w:t>
      </w:r>
    </w:p>
    <w:p w14:paraId="42893B70" w14:textId="77777777" w:rsidR="00F639A6" w:rsidRDefault="00F639A6" w:rsidP="002C01E0">
      <w:pPr>
        <w:shd w:val="clear" w:color="auto" w:fill="8DB3E2" w:themeFill="text2" w:themeFillTint="66"/>
        <w:spacing w:after="0" w:line="276" w:lineRule="auto"/>
        <w:jc w:val="center"/>
        <w:rPr>
          <w:rFonts w:cstheme="minorHAnsi"/>
          <w:b/>
          <w:sz w:val="34"/>
          <w:szCs w:val="34"/>
        </w:rPr>
      </w:pPr>
    </w:p>
    <w:p w14:paraId="25BA1D4B" w14:textId="77777777" w:rsidR="00C20671" w:rsidRPr="002C01E0" w:rsidRDefault="002C01E0" w:rsidP="002C01E0">
      <w:pPr>
        <w:shd w:val="clear" w:color="auto" w:fill="8DB3E2" w:themeFill="text2" w:themeFillTint="66"/>
        <w:spacing w:after="0" w:line="276" w:lineRule="auto"/>
        <w:jc w:val="center"/>
        <w:rPr>
          <w:rFonts w:cstheme="minorHAnsi"/>
          <w:b/>
          <w:sz w:val="34"/>
          <w:szCs w:val="34"/>
        </w:rPr>
      </w:pPr>
      <w:r w:rsidRPr="002C01E0">
        <w:rPr>
          <w:rFonts w:cstheme="minorHAnsi"/>
          <w:b/>
          <w:sz w:val="34"/>
          <w:szCs w:val="34"/>
        </w:rPr>
        <w:t>ZA PREDMET NABAVE</w:t>
      </w:r>
    </w:p>
    <w:p w14:paraId="70028568" w14:textId="77777777" w:rsidR="002C01E0" w:rsidRPr="002C01E0" w:rsidRDefault="002C01E0" w:rsidP="002C01E0">
      <w:pPr>
        <w:shd w:val="clear" w:color="auto" w:fill="8DB3E2" w:themeFill="text2" w:themeFillTint="66"/>
        <w:spacing w:after="0" w:line="276" w:lineRule="auto"/>
        <w:jc w:val="center"/>
        <w:rPr>
          <w:rFonts w:cstheme="minorHAnsi"/>
          <w:b/>
          <w:sz w:val="34"/>
          <w:szCs w:val="34"/>
        </w:rPr>
      </w:pPr>
      <w:r w:rsidRPr="002C01E0">
        <w:rPr>
          <w:rFonts w:cstheme="minorHAnsi"/>
          <w:b/>
          <w:sz w:val="34"/>
          <w:szCs w:val="34"/>
        </w:rPr>
        <w:t>RENOVACIJA KAMPUSA</w:t>
      </w:r>
    </w:p>
    <w:p w14:paraId="2BC4EBB5" w14:textId="77777777" w:rsidR="002C01E0" w:rsidRPr="002C01E0" w:rsidRDefault="002C01E0" w:rsidP="002C01E0">
      <w:pPr>
        <w:shd w:val="clear" w:color="auto" w:fill="8DB3E2" w:themeFill="text2" w:themeFillTint="66"/>
        <w:spacing w:after="0" w:line="276" w:lineRule="auto"/>
        <w:jc w:val="center"/>
        <w:rPr>
          <w:rFonts w:cstheme="minorHAnsi"/>
          <w:b/>
          <w:sz w:val="34"/>
          <w:szCs w:val="34"/>
        </w:rPr>
      </w:pPr>
      <w:r w:rsidRPr="002C01E0">
        <w:rPr>
          <w:rFonts w:cstheme="minorHAnsi"/>
          <w:b/>
          <w:sz w:val="34"/>
          <w:szCs w:val="34"/>
        </w:rPr>
        <w:t>OZNAKA NABAVE 03</w:t>
      </w:r>
    </w:p>
    <w:p w14:paraId="3C933B39" w14:textId="77777777" w:rsidR="002C01E0" w:rsidRPr="002C01E0" w:rsidRDefault="002C01E0" w:rsidP="002C01E0">
      <w:pPr>
        <w:shd w:val="clear" w:color="auto" w:fill="8DB3E2" w:themeFill="text2" w:themeFillTint="66"/>
        <w:spacing w:after="0" w:line="276" w:lineRule="auto"/>
        <w:jc w:val="center"/>
        <w:rPr>
          <w:rFonts w:cstheme="minorHAnsi"/>
          <w:b/>
          <w:sz w:val="34"/>
          <w:szCs w:val="34"/>
        </w:rPr>
      </w:pPr>
    </w:p>
    <w:p w14:paraId="7753C395" w14:textId="77777777" w:rsidR="002C01E0" w:rsidRDefault="002C01E0" w:rsidP="002C01E0">
      <w:pPr>
        <w:shd w:val="clear" w:color="auto" w:fill="8DB3E2" w:themeFill="text2" w:themeFillTint="66"/>
        <w:spacing w:after="0" w:line="276" w:lineRule="auto"/>
        <w:jc w:val="center"/>
        <w:rPr>
          <w:rFonts w:cstheme="minorHAnsi"/>
          <w:b/>
          <w:sz w:val="34"/>
          <w:szCs w:val="34"/>
        </w:rPr>
      </w:pPr>
      <w:r w:rsidRPr="002C01E0">
        <w:rPr>
          <w:rFonts w:cstheme="minorHAnsi"/>
          <w:b/>
          <w:sz w:val="34"/>
          <w:szCs w:val="34"/>
        </w:rPr>
        <w:t xml:space="preserve">U OKVIRU PROJEKTA </w:t>
      </w:r>
    </w:p>
    <w:p w14:paraId="63832F13" w14:textId="77777777" w:rsidR="002C01E0" w:rsidRDefault="002C01E0" w:rsidP="002C01E0">
      <w:pPr>
        <w:shd w:val="clear" w:color="auto" w:fill="8DB3E2" w:themeFill="text2" w:themeFillTint="66"/>
        <w:spacing w:after="0" w:line="276" w:lineRule="auto"/>
        <w:jc w:val="center"/>
        <w:rPr>
          <w:rFonts w:cstheme="minorHAnsi"/>
          <w:b/>
          <w:sz w:val="34"/>
          <w:szCs w:val="34"/>
        </w:rPr>
      </w:pPr>
      <w:r w:rsidRPr="002C01E0">
        <w:rPr>
          <w:rFonts w:cstheme="minorHAnsi"/>
          <w:b/>
          <w:sz w:val="34"/>
          <w:szCs w:val="34"/>
        </w:rPr>
        <w:t xml:space="preserve">DEINSTITUCIONALIZACIJOM DO PRAVA </w:t>
      </w:r>
    </w:p>
    <w:p w14:paraId="3AB1E729" w14:textId="77777777" w:rsidR="002C01E0" w:rsidRDefault="002C01E0" w:rsidP="002C01E0">
      <w:pPr>
        <w:shd w:val="clear" w:color="auto" w:fill="8DB3E2" w:themeFill="text2" w:themeFillTint="66"/>
        <w:spacing w:after="0" w:line="276" w:lineRule="auto"/>
        <w:jc w:val="center"/>
        <w:rPr>
          <w:rFonts w:cstheme="minorHAnsi"/>
          <w:b/>
          <w:sz w:val="34"/>
          <w:szCs w:val="34"/>
        </w:rPr>
      </w:pPr>
      <w:r w:rsidRPr="002C01E0">
        <w:rPr>
          <w:rFonts w:cstheme="minorHAnsi"/>
          <w:b/>
          <w:sz w:val="34"/>
          <w:szCs w:val="34"/>
        </w:rPr>
        <w:t>NA NEOVI</w:t>
      </w:r>
      <w:r>
        <w:rPr>
          <w:rFonts w:cstheme="minorHAnsi"/>
          <w:b/>
          <w:sz w:val="34"/>
          <w:szCs w:val="34"/>
        </w:rPr>
        <w:t>SAN ŽIVOT U LOKALNOJ ZAJEDNICI</w:t>
      </w:r>
    </w:p>
    <w:p w14:paraId="55FDE204" w14:textId="77777777" w:rsidR="002C01E0" w:rsidRPr="002C01E0" w:rsidRDefault="002C01E0" w:rsidP="002C01E0">
      <w:pPr>
        <w:shd w:val="clear" w:color="auto" w:fill="8DB3E2" w:themeFill="text2" w:themeFillTint="66"/>
        <w:spacing w:after="0" w:line="276" w:lineRule="auto"/>
        <w:jc w:val="center"/>
        <w:rPr>
          <w:rFonts w:cstheme="minorHAnsi"/>
          <w:b/>
          <w:sz w:val="34"/>
          <w:szCs w:val="34"/>
        </w:rPr>
      </w:pPr>
      <w:r w:rsidRPr="002C01E0">
        <w:rPr>
          <w:rFonts w:cstheme="minorHAnsi"/>
          <w:b/>
          <w:sz w:val="34"/>
          <w:szCs w:val="34"/>
        </w:rPr>
        <w:t>(KK.08.1.3.04.0029)</w:t>
      </w:r>
    </w:p>
    <w:p w14:paraId="07D4904B" w14:textId="77777777" w:rsidR="00DB0455" w:rsidRDefault="00DB0455" w:rsidP="000D2744">
      <w:pPr>
        <w:spacing w:after="0" w:line="276" w:lineRule="auto"/>
        <w:rPr>
          <w:rFonts w:cstheme="minorHAnsi"/>
          <w:b/>
          <w:sz w:val="20"/>
          <w:szCs w:val="20"/>
        </w:rPr>
      </w:pPr>
    </w:p>
    <w:p w14:paraId="00B042C0" w14:textId="77777777" w:rsidR="00DB0455" w:rsidRPr="00DB0455" w:rsidRDefault="00DB0455" w:rsidP="00C72651">
      <w:pPr>
        <w:spacing w:after="0" w:line="276" w:lineRule="auto"/>
        <w:jc w:val="center"/>
        <w:rPr>
          <w:rFonts w:cstheme="minorHAnsi"/>
          <w:sz w:val="16"/>
          <w:szCs w:val="20"/>
        </w:rPr>
      </w:pPr>
      <w:r w:rsidRPr="00DB0455">
        <w:rPr>
          <w:rFonts w:cstheme="minorHAnsi"/>
          <w:sz w:val="16"/>
          <w:szCs w:val="20"/>
        </w:rPr>
        <w:t>Ovaj Poziv na dostavu ponude sadrži potrebne podatke za izradu ponude.</w:t>
      </w:r>
    </w:p>
    <w:p w14:paraId="04FD6764" w14:textId="77777777" w:rsidR="00DB0455" w:rsidRPr="00DB0455" w:rsidRDefault="00DB0455" w:rsidP="00C72651">
      <w:pPr>
        <w:spacing w:after="0" w:line="276" w:lineRule="auto"/>
        <w:jc w:val="center"/>
        <w:rPr>
          <w:rFonts w:cstheme="minorHAnsi"/>
          <w:sz w:val="16"/>
          <w:szCs w:val="20"/>
        </w:rPr>
      </w:pPr>
      <w:r w:rsidRPr="00DB0455">
        <w:rPr>
          <w:rFonts w:cstheme="minorHAnsi"/>
          <w:sz w:val="16"/>
          <w:szCs w:val="20"/>
        </w:rPr>
        <w:t>Ponuditelj treba proučiti sve upute iz ovog Poziva.</w:t>
      </w:r>
    </w:p>
    <w:p w14:paraId="08741E2E" w14:textId="77777777" w:rsidR="00DB0455" w:rsidRPr="00DB0455" w:rsidRDefault="00DB0455" w:rsidP="00C72651">
      <w:pPr>
        <w:spacing w:after="0" w:line="276" w:lineRule="auto"/>
        <w:jc w:val="center"/>
        <w:rPr>
          <w:rFonts w:cstheme="minorHAnsi"/>
          <w:sz w:val="16"/>
          <w:szCs w:val="20"/>
        </w:rPr>
      </w:pPr>
      <w:r w:rsidRPr="00DB0455">
        <w:rPr>
          <w:rFonts w:cstheme="minorHAnsi"/>
          <w:sz w:val="16"/>
          <w:szCs w:val="20"/>
        </w:rPr>
        <w:t xml:space="preserve">Izrazi koji se koriste u </w:t>
      </w:r>
      <w:r w:rsidR="003248ED">
        <w:rPr>
          <w:rFonts w:cstheme="minorHAnsi"/>
          <w:sz w:val="16"/>
          <w:szCs w:val="20"/>
        </w:rPr>
        <w:t xml:space="preserve">ovom </w:t>
      </w:r>
      <w:r>
        <w:rPr>
          <w:rFonts w:cstheme="minorHAnsi"/>
          <w:sz w:val="16"/>
          <w:szCs w:val="20"/>
        </w:rPr>
        <w:t>Pozivu</w:t>
      </w:r>
      <w:r w:rsidRPr="00DB0455">
        <w:rPr>
          <w:rFonts w:cstheme="minorHAnsi"/>
          <w:sz w:val="16"/>
          <w:szCs w:val="20"/>
        </w:rPr>
        <w:t xml:space="preserve"> </w:t>
      </w:r>
      <w:r w:rsidR="003248ED">
        <w:rPr>
          <w:rFonts w:cstheme="minorHAnsi"/>
          <w:sz w:val="16"/>
          <w:szCs w:val="20"/>
        </w:rPr>
        <w:t xml:space="preserve">na dostavu ponuda </w:t>
      </w:r>
      <w:r w:rsidRPr="00DB0455">
        <w:rPr>
          <w:rFonts w:cstheme="minorHAnsi"/>
          <w:sz w:val="16"/>
          <w:szCs w:val="20"/>
        </w:rPr>
        <w:t>i aktima koji se donose u postupcima nabave ovog Naručitelja, a koji imaju rodno značenje,</w:t>
      </w:r>
      <w:r>
        <w:rPr>
          <w:rFonts w:cstheme="minorHAnsi"/>
          <w:sz w:val="16"/>
          <w:szCs w:val="20"/>
        </w:rPr>
        <w:t xml:space="preserve"> </w:t>
      </w:r>
      <w:r w:rsidRPr="00DB0455">
        <w:rPr>
          <w:rFonts w:cstheme="minorHAnsi"/>
          <w:sz w:val="16"/>
          <w:szCs w:val="20"/>
        </w:rPr>
        <w:t>bez obzira jesu li korišteni u muškom ili ženskom rodu, obuhvaćaju na jednak način muški i ženski rod.</w:t>
      </w:r>
    </w:p>
    <w:p w14:paraId="69B6882F" w14:textId="77777777" w:rsidR="00C54957" w:rsidRPr="000D2744" w:rsidRDefault="00DB0455" w:rsidP="00C72651">
      <w:pPr>
        <w:spacing w:after="0" w:line="276" w:lineRule="auto"/>
        <w:jc w:val="center"/>
        <w:rPr>
          <w:rFonts w:cstheme="minorHAnsi"/>
          <w:b/>
          <w:sz w:val="20"/>
          <w:szCs w:val="20"/>
        </w:rPr>
      </w:pPr>
      <w:r w:rsidRPr="00DB0455">
        <w:rPr>
          <w:rFonts w:cstheme="minorHAnsi"/>
          <w:sz w:val="16"/>
          <w:szCs w:val="20"/>
        </w:rPr>
        <w:t xml:space="preserve">U </w:t>
      </w:r>
      <w:r>
        <w:rPr>
          <w:rFonts w:cstheme="minorHAnsi"/>
          <w:sz w:val="16"/>
          <w:szCs w:val="20"/>
        </w:rPr>
        <w:t>ovom Pozivu na dostavu ponuda</w:t>
      </w:r>
      <w:r w:rsidRPr="00DB0455">
        <w:rPr>
          <w:rFonts w:cstheme="minorHAnsi"/>
          <w:sz w:val="16"/>
          <w:szCs w:val="20"/>
        </w:rPr>
        <w:t xml:space="preserve"> korišteni</w:t>
      </w:r>
      <w:r>
        <w:rPr>
          <w:rFonts w:cstheme="minorHAnsi"/>
          <w:sz w:val="16"/>
          <w:szCs w:val="20"/>
        </w:rPr>
        <w:t xml:space="preserve"> su</w:t>
      </w:r>
      <w:r w:rsidRPr="00DB0455">
        <w:rPr>
          <w:rFonts w:cstheme="minorHAnsi"/>
          <w:sz w:val="16"/>
          <w:szCs w:val="20"/>
        </w:rPr>
        <w:t xml:space="preserve"> neki stručni izrazi na engleskom jeziku, za koje Naručitelj nije naveo prijevod na hrvatski jezik budući da navedeni izrazi imaju međunarodnu i višejezičnu primjenu te za iste nema adekvatan prijevod na hrvatski jezik.</w:t>
      </w:r>
      <w:r w:rsidR="00C54957" w:rsidRPr="000D2744">
        <w:rPr>
          <w:rFonts w:cstheme="minorHAnsi"/>
          <w:b/>
          <w:sz w:val="20"/>
          <w:szCs w:val="20"/>
        </w:rPr>
        <w:br w:type="page"/>
      </w:r>
    </w:p>
    <w:p w14:paraId="1A9359DC" w14:textId="77777777" w:rsidR="00C54957" w:rsidRPr="000D2744" w:rsidRDefault="00C54957" w:rsidP="000A49B8">
      <w:pPr>
        <w:pStyle w:val="Odlomakpopisa"/>
        <w:numPr>
          <w:ilvl w:val="0"/>
          <w:numId w:val="12"/>
        </w:numPr>
        <w:shd w:val="clear" w:color="auto" w:fill="8DB3E2" w:themeFill="text2" w:themeFillTint="66"/>
        <w:spacing w:after="0" w:line="276" w:lineRule="auto"/>
        <w:jc w:val="both"/>
        <w:rPr>
          <w:rFonts w:cstheme="minorHAnsi"/>
          <w:b/>
          <w:sz w:val="20"/>
          <w:szCs w:val="20"/>
        </w:rPr>
      </w:pPr>
      <w:r w:rsidRPr="000D2744">
        <w:rPr>
          <w:rFonts w:cstheme="minorHAnsi"/>
          <w:b/>
          <w:sz w:val="20"/>
          <w:szCs w:val="20"/>
        </w:rPr>
        <w:lastRenderedPageBreak/>
        <w:t>OPĆI PODACI</w:t>
      </w:r>
    </w:p>
    <w:p w14:paraId="21EB105C" w14:textId="77777777" w:rsidR="00C54957" w:rsidRPr="000D2744" w:rsidRDefault="00C54957" w:rsidP="000D2744">
      <w:pPr>
        <w:spacing w:after="0" w:line="276" w:lineRule="auto"/>
        <w:jc w:val="both"/>
        <w:rPr>
          <w:rFonts w:cstheme="minorHAnsi"/>
          <w:sz w:val="20"/>
          <w:szCs w:val="20"/>
        </w:rPr>
      </w:pPr>
    </w:p>
    <w:p w14:paraId="51DF5F2E" w14:textId="77777777" w:rsidR="00C54957" w:rsidRPr="000D2744" w:rsidRDefault="00C54957" w:rsidP="00567C59">
      <w:pPr>
        <w:pStyle w:val="Odlomakpopisa"/>
        <w:numPr>
          <w:ilvl w:val="1"/>
          <w:numId w:val="12"/>
        </w:numPr>
        <w:shd w:val="clear" w:color="auto" w:fill="8DB3E2" w:themeFill="text2" w:themeFillTint="66"/>
        <w:spacing w:after="0" w:line="276" w:lineRule="auto"/>
        <w:ind w:left="0" w:firstLine="0"/>
        <w:jc w:val="both"/>
        <w:rPr>
          <w:rFonts w:cstheme="minorHAnsi"/>
          <w:b/>
          <w:sz w:val="20"/>
          <w:szCs w:val="20"/>
        </w:rPr>
      </w:pPr>
      <w:r w:rsidRPr="000D2744">
        <w:rPr>
          <w:rFonts w:cstheme="minorHAnsi"/>
          <w:b/>
          <w:sz w:val="20"/>
          <w:szCs w:val="20"/>
        </w:rPr>
        <w:t>Podaci o naručitelju</w:t>
      </w:r>
    </w:p>
    <w:p w14:paraId="015345AD" w14:textId="77777777" w:rsidR="00C54957" w:rsidRPr="000D2744" w:rsidRDefault="00C54957" w:rsidP="000D2744">
      <w:pPr>
        <w:pStyle w:val="Odlomakpopisa"/>
        <w:spacing w:after="0" w:line="276" w:lineRule="auto"/>
        <w:jc w:val="both"/>
        <w:rPr>
          <w:rFonts w:cstheme="minorHAnsi"/>
          <w:sz w:val="20"/>
          <w:szCs w:val="20"/>
        </w:rPr>
      </w:pPr>
    </w:p>
    <w:p w14:paraId="72A4A8C7" w14:textId="77777777" w:rsidR="00C54957" w:rsidRPr="000D2744" w:rsidRDefault="00C54957" w:rsidP="000D2744">
      <w:pPr>
        <w:pStyle w:val="Odlomakpopisa"/>
        <w:numPr>
          <w:ilvl w:val="0"/>
          <w:numId w:val="13"/>
        </w:numPr>
        <w:spacing w:after="0" w:line="276" w:lineRule="auto"/>
        <w:jc w:val="both"/>
        <w:rPr>
          <w:rFonts w:cstheme="minorHAnsi"/>
          <w:sz w:val="20"/>
          <w:szCs w:val="20"/>
        </w:rPr>
      </w:pPr>
      <w:r w:rsidRPr="000D2744">
        <w:rPr>
          <w:rFonts w:cstheme="minorHAnsi"/>
          <w:sz w:val="20"/>
          <w:szCs w:val="20"/>
        </w:rPr>
        <w:t>Naručitelj: UDRUGA OSOBA S INVALIDITETOM “BOLJE SUTRA” GRADA KOPRIVNICE</w:t>
      </w:r>
    </w:p>
    <w:p w14:paraId="31EBDD92" w14:textId="77777777" w:rsidR="00C54957" w:rsidRPr="000D2744" w:rsidRDefault="00C54957" w:rsidP="000D2744">
      <w:pPr>
        <w:pStyle w:val="Odlomakpopisa"/>
        <w:numPr>
          <w:ilvl w:val="0"/>
          <w:numId w:val="13"/>
        </w:numPr>
        <w:spacing w:after="0" w:line="276" w:lineRule="auto"/>
        <w:jc w:val="both"/>
        <w:rPr>
          <w:rFonts w:cstheme="minorHAnsi"/>
          <w:sz w:val="20"/>
          <w:szCs w:val="20"/>
        </w:rPr>
      </w:pPr>
      <w:r w:rsidRPr="000D2744">
        <w:rPr>
          <w:rFonts w:cstheme="minorHAnsi"/>
          <w:sz w:val="20"/>
          <w:szCs w:val="20"/>
        </w:rPr>
        <w:t>Adresa: HR-48000 KOPRIVNICA, HERCEGOVAČKA 1</w:t>
      </w:r>
    </w:p>
    <w:p w14:paraId="409FF20C" w14:textId="77777777" w:rsidR="00C54957" w:rsidRPr="000D2744" w:rsidRDefault="00C54957" w:rsidP="000D2744">
      <w:pPr>
        <w:pStyle w:val="Odlomakpopisa"/>
        <w:numPr>
          <w:ilvl w:val="0"/>
          <w:numId w:val="13"/>
        </w:numPr>
        <w:spacing w:after="0" w:line="276" w:lineRule="auto"/>
        <w:jc w:val="both"/>
        <w:rPr>
          <w:rFonts w:cstheme="minorHAnsi"/>
          <w:sz w:val="20"/>
          <w:szCs w:val="20"/>
        </w:rPr>
      </w:pPr>
      <w:r w:rsidRPr="000D2744">
        <w:rPr>
          <w:rFonts w:cstheme="minorHAnsi"/>
          <w:sz w:val="20"/>
          <w:szCs w:val="20"/>
        </w:rPr>
        <w:t>OIB: 85923010953</w:t>
      </w:r>
    </w:p>
    <w:p w14:paraId="53157F30" w14:textId="77777777" w:rsidR="00C54957" w:rsidRPr="000D2744" w:rsidRDefault="00C54957" w:rsidP="000D2744">
      <w:pPr>
        <w:pStyle w:val="Odlomakpopisa"/>
        <w:numPr>
          <w:ilvl w:val="0"/>
          <w:numId w:val="13"/>
        </w:numPr>
        <w:spacing w:after="0" w:line="276" w:lineRule="auto"/>
        <w:jc w:val="both"/>
        <w:rPr>
          <w:rFonts w:cstheme="minorHAnsi"/>
          <w:sz w:val="20"/>
          <w:szCs w:val="20"/>
        </w:rPr>
      </w:pPr>
      <w:r w:rsidRPr="000D2744">
        <w:rPr>
          <w:rFonts w:cstheme="minorHAnsi"/>
          <w:sz w:val="20"/>
          <w:szCs w:val="20"/>
        </w:rPr>
        <w:t>Broj telefona:</w:t>
      </w:r>
    </w:p>
    <w:p w14:paraId="7ABD438E" w14:textId="77777777" w:rsidR="00C54957" w:rsidRPr="000D2744" w:rsidRDefault="00C54957" w:rsidP="000D2744">
      <w:pPr>
        <w:pStyle w:val="Odlomakpopisa"/>
        <w:numPr>
          <w:ilvl w:val="0"/>
          <w:numId w:val="13"/>
        </w:numPr>
        <w:spacing w:after="0" w:line="276" w:lineRule="auto"/>
        <w:jc w:val="both"/>
        <w:rPr>
          <w:rFonts w:cstheme="minorHAnsi"/>
          <w:sz w:val="20"/>
          <w:szCs w:val="20"/>
        </w:rPr>
      </w:pPr>
      <w:r w:rsidRPr="000D2744">
        <w:rPr>
          <w:rFonts w:cstheme="minorHAnsi"/>
          <w:sz w:val="20"/>
          <w:szCs w:val="20"/>
        </w:rPr>
        <w:t xml:space="preserve">Internet stranica: </w:t>
      </w:r>
      <w:hyperlink r:id="rId8" w:history="1">
        <w:r w:rsidRPr="000D2744">
          <w:rPr>
            <w:rStyle w:val="Hiperveza"/>
            <w:rFonts w:cstheme="minorHAnsi"/>
            <w:sz w:val="20"/>
            <w:szCs w:val="20"/>
          </w:rPr>
          <w:t>https://udruga-bolje-sutra.hr/</w:t>
        </w:r>
      </w:hyperlink>
    </w:p>
    <w:p w14:paraId="49D586BC" w14:textId="77777777" w:rsidR="00C54957" w:rsidRPr="000D2744" w:rsidRDefault="00C54957" w:rsidP="000D2744">
      <w:pPr>
        <w:pStyle w:val="Odlomakpopisa"/>
        <w:numPr>
          <w:ilvl w:val="0"/>
          <w:numId w:val="13"/>
        </w:numPr>
        <w:spacing w:after="0" w:line="276" w:lineRule="auto"/>
        <w:jc w:val="both"/>
        <w:rPr>
          <w:rFonts w:cstheme="minorHAnsi"/>
          <w:sz w:val="20"/>
          <w:szCs w:val="20"/>
        </w:rPr>
      </w:pPr>
      <w:r w:rsidRPr="000D2744">
        <w:rPr>
          <w:rFonts w:cstheme="minorHAnsi"/>
          <w:sz w:val="20"/>
          <w:szCs w:val="20"/>
        </w:rPr>
        <w:t xml:space="preserve">Elektronička pošta: </w:t>
      </w:r>
      <w:hyperlink r:id="rId9" w:history="1">
        <w:r w:rsidRPr="000D2744">
          <w:rPr>
            <w:rStyle w:val="Hiperveza"/>
            <w:rFonts w:cstheme="minorHAnsi"/>
            <w:sz w:val="20"/>
            <w:szCs w:val="20"/>
          </w:rPr>
          <w:t>udruga.boljesutra@gmail.com</w:t>
        </w:r>
      </w:hyperlink>
      <w:r w:rsidRPr="000D2744">
        <w:rPr>
          <w:rFonts w:cstheme="minorHAnsi"/>
          <w:sz w:val="20"/>
          <w:szCs w:val="20"/>
        </w:rPr>
        <w:t xml:space="preserve"> </w:t>
      </w:r>
    </w:p>
    <w:p w14:paraId="1F9EC6B8" w14:textId="77777777" w:rsidR="00C54957" w:rsidRPr="000D2744" w:rsidRDefault="00C54957" w:rsidP="000D2744">
      <w:pPr>
        <w:spacing w:after="0" w:line="276" w:lineRule="auto"/>
        <w:jc w:val="both"/>
        <w:rPr>
          <w:rFonts w:cstheme="minorHAnsi"/>
          <w:sz w:val="20"/>
          <w:szCs w:val="20"/>
        </w:rPr>
      </w:pPr>
    </w:p>
    <w:p w14:paraId="293A5451" w14:textId="77777777" w:rsidR="00C54957" w:rsidRPr="000D2744" w:rsidRDefault="00C54957" w:rsidP="000D2744">
      <w:pPr>
        <w:spacing w:after="0" w:line="276" w:lineRule="auto"/>
        <w:jc w:val="both"/>
        <w:rPr>
          <w:rFonts w:cstheme="minorHAnsi"/>
          <w:sz w:val="20"/>
          <w:szCs w:val="20"/>
        </w:rPr>
      </w:pPr>
      <w:r w:rsidRPr="000D2744">
        <w:rPr>
          <w:rFonts w:cstheme="minorHAnsi"/>
          <w:sz w:val="20"/>
          <w:szCs w:val="20"/>
        </w:rPr>
        <w:t>Naručitelj nije obveznik Zakona o javnoj nabavi.</w:t>
      </w:r>
    </w:p>
    <w:p w14:paraId="3DC1683D" w14:textId="77777777" w:rsidR="00C54957" w:rsidRPr="000D2744" w:rsidRDefault="00C54957" w:rsidP="000D2744">
      <w:pPr>
        <w:spacing w:after="0" w:line="276" w:lineRule="auto"/>
        <w:jc w:val="both"/>
        <w:rPr>
          <w:rFonts w:cstheme="minorHAnsi"/>
          <w:sz w:val="20"/>
          <w:szCs w:val="20"/>
        </w:rPr>
      </w:pPr>
    </w:p>
    <w:p w14:paraId="3FC8CA92" w14:textId="77777777" w:rsidR="00C54957" w:rsidRPr="000D2744" w:rsidRDefault="00C54957" w:rsidP="000D2744">
      <w:pPr>
        <w:spacing w:after="0" w:line="276" w:lineRule="auto"/>
        <w:jc w:val="both"/>
        <w:rPr>
          <w:rFonts w:cstheme="minorHAnsi"/>
          <w:sz w:val="20"/>
          <w:szCs w:val="20"/>
        </w:rPr>
      </w:pPr>
    </w:p>
    <w:p w14:paraId="151017C9" w14:textId="77777777" w:rsidR="00C54957" w:rsidRPr="000D2744" w:rsidRDefault="00C54957" w:rsidP="000D2744">
      <w:pPr>
        <w:spacing w:after="0" w:line="276" w:lineRule="auto"/>
        <w:jc w:val="both"/>
        <w:rPr>
          <w:rFonts w:cstheme="minorHAnsi"/>
          <w:sz w:val="20"/>
          <w:szCs w:val="20"/>
        </w:rPr>
      </w:pPr>
    </w:p>
    <w:p w14:paraId="256D3E35" w14:textId="77777777" w:rsidR="00C54957" w:rsidRPr="000D2744" w:rsidRDefault="00C54957" w:rsidP="00567C59">
      <w:pPr>
        <w:pStyle w:val="Odlomakpopisa"/>
        <w:numPr>
          <w:ilvl w:val="1"/>
          <w:numId w:val="12"/>
        </w:numPr>
        <w:shd w:val="clear" w:color="auto" w:fill="8DB3E2" w:themeFill="text2" w:themeFillTint="66"/>
        <w:spacing w:after="0" w:line="276" w:lineRule="auto"/>
        <w:ind w:left="0" w:firstLine="0"/>
        <w:jc w:val="both"/>
        <w:rPr>
          <w:rFonts w:cstheme="minorHAnsi"/>
          <w:b/>
          <w:sz w:val="20"/>
          <w:szCs w:val="20"/>
        </w:rPr>
      </w:pPr>
      <w:r w:rsidRPr="000D2744">
        <w:rPr>
          <w:rFonts w:cstheme="minorHAnsi"/>
          <w:b/>
          <w:sz w:val="20"/>
          <w:szCs w:val="20"/>
        </w:rPr>
        <w:t>Kontakt naručitelja</w:t>
      </w:r>
    </w:p>
    <w:p w14:paraId="6AF835F7" w14:textId="77777777" w:rsidR="00C54957" w:rsidRPr="000D2744" w:rsidRDefault="00C54957" w:rsidP="000D2744">
      <w:pPr>
        <w:pStyle w:val="Odlomakpopisa"/>
        <w:spacing w:after="0" w:line="276" w:lineRule="auto"/>
        <w:jc w:val="both"/>
        <w:rPr>
          <w:rFonts w:cstheme="minorHAnsi"/>
          <w:sz w:val="20"/>
          <w:szCs w:val="20"/>
        </w:rPr>
      </w:pPr>
    </w:p>
    <w:p w14:paraId="4F3B4635" w14:textId="77777777" w:rsidR="000D4ED4" w:rsidRPr="000D4ED4" w:rsidRDefault="000D4ED4" w:rsidP="000D4ED4">
      <w:pPr>
        <w:pStyle w:val="Odlomakpopisa"/>
        <w:numPr>
          <w:ilvl w:val="0"/>
          <w:numId w:val="14"/>
        </w:numPr>
        <w:spacing w:after="0" w:line="276" w:lineRule="auto"/>
        <w:jc w:val="both"/>
        <w:rPr>
          <w:rFonts w:cstheme="minorHAnsi"/>
          <w:sz w:val="20"/>
          <w:szCs w:val="20"/>
        </w:rPr>
      </w:pPr>
      <w:r w:rsidRPr="000D4ED4">
        <w:rPr>
          <w:rFonts w:cstheme="minorHAnsi"/>
          <w:sz w:val="20"/>
          <w:szCs w:val="20"/>
        </w:rPr>
        <w:t xml:space="preserve">Karmen Jaković, voditeljica projekta, </w:t>
      </w:r>
      <w:hyperlink r:id="rId10" w:history="1">
        <w:r w:rsidRPr="004757E5">
          <w:rPr>
            <w:rStyle w:val="Hiperveza"/>
            <w:rFonts w:cstheme="minorHAnsi"/>
            <w:sz w:val="20"/>
            <w:szCs w:val="20"/>
          </w:rPr>
          <w:t>karmenjakovic.boljesutra@gmail.com</w:t>
        </w:r>
      </w:hyperlink>
      <w:r>
        <w:rPr>
          <w:rFonts w:cstheme="minorHAnsi"/>
          <w:sz w:val="20"/>
          <w:szCs w:val="20"/>
        </w:rPr>
        <w:t xml:space="preserve"> </w:t>
      </w:r>
    </w:p>
    <w:p w14:paraId="3001344C" w14:textId="77777777" w:rsidR="00C54957" w:rsidRPr="000D4ED4" w:rsidRDefault="000D4ED4" w:rsidP="000D4ED4">
      <w:pPr>
        <w:pStyle w:val="Odlomakpopisa"/>
        <w:numPr>
          <w:ilvl w:val="0"/>
          <w:numId w:val="14"/>
        </w:numPr>
        <w:spacing w:after="0" w:line="276" w:lineRule="auto"/>
        <w:jc w:val="both"/>
        <w:rPr>
          <w:rFonts w:cstheme="minorHAnsi"/>
          <w:sz w:val="20"/>
          <w:szCs w:val="20"/>
        </w:rPr>
      </w:pPr>
      <w:r w:rsidRPr="000D4ED4">
        <w:rPr>
          <w:rFonts w:cstheme="minorHAnsi"/>
          <w:sz w:val="20"/>
          <w:szCs w:val="20"/>
        </w:rPr>
        <w:t xml:space="preserve">Borka Majdak, koordinatorica projekta, </w:t>
      </w:r>
      <w:hyperlink r:id="rId11" w:history="1">
        <w:r w:rsidRPr="004757E5">
          <w:rPr>
            <w:rStyle w:val="Hiperveza"/>
            <w:rFonts w:cstheme="minorHAnsi"/>
            <w:sz w:val="20"/>
            <w:szCs w:val="20"/>
          </w:rPr>
          <w:t>borkamajdak.boljesutra@gmail.com</w:t>
        </w:r>
      </w:hyperlink>
      <w:r>
        <w:rPr>
          <w:rFonts w:cstheme="minorHAnsi"/>
          <w:sz w:val="20"/>
          <w:szCs w:val="20"/>
        </w:rPr>
        <w:t xml:space="preserve"> </w:t>
      </w:r>
    </w:p>
    <w:p w14:paraId="394027AB" w14:textId="77777777" w:rsidR="00C54957" w:rsidRPr="000D2744" w:rsidRDefault="00C54957" w:rsidP="000D2744">
      <w:pPr>
        <w:spacing w:after="0" w:line="276" w:lineRule="auto"/>
        <w:jc w:val="both"/>
        <w:rPr>
          <w:rFonts w:cstheme="minorHAnsi"/>
          <w:sz w:val="20"/>
          <w:szCs w:val="20"/>
        </w:rPr>
      </w:pPr>
    </w:p>
    <w:p w14:paraId="6D3E9FB6" w14:textId="77777777" w:rsidR="00C54957" w:rsidRPr="000D2744" w:rsidRDefault="00C54957" w:rsidP="000D2744">
      <w:pPr>
        <w:spacing w:after="0" w:line="276" w:lineRule="auto"/>
        <w:jc w:val="both"/>
        <w:rPr>
          <w:rFonts w:cstheme="minorHAnsi"/>
          <w:sz w:val="20"/>
          <w:szCs w:val="20"/>
        </w:rPr>
      </w:pPr>
    </w:p>
    <w:p w14:paraId="16820C18" w14:textId="77777777" w:rsidR="00C54957" w:rsidRPr="000D2744" w:rsidRDefault="00C54957" w:rsidP="000D2744">
      <w:pPr>
        <w:spacing w:after="0" w:line="276" w:lineRule="auto"/>
        <w:jc w:val="both"/>
        <w:rPr>
          <w:rFonts w:cstheme="minorHAnsi"/>
          <w:sz w:val="20"/>
          <w:szCs w:val="20"/>
        </w:rPr>
      </w:pPr>
    </w:p>
    <w:p w14:paraId="1616BBAE" w14:textId="77777777" w:rsidR="00C54957" w:rsidRPr="000D2744" w:rsidRDefault="00C54957" w:rsidP="00567C59">
      <w:pPr>
        <w:pStyle w:val="Odlomakpopisa"/>
        <w:numPr>
          <w:ilvl w:val="1"/>
          <w:numId w:val="12"/>
        </w:numPr>
        <w:shd w:val="clear" w:color="auto" w:fill="8DB3E2" w:themeFill="text2" w:themeFillTint="66"/>
        <w:spacing w:after="0" w:line="276" w:lineRule="auto"/>
        <w:ind w:left="0" w:firstLine="0"/>
        <w:jc w:val="both"/>
        <w:rPr>
          <w:rFonts w:cstheme="minorHAnsi"/>
          <w:b/>
          <w:sz w:val="20"/>
          <w:szCs w:val="20"/>
        </w:rPr>
      </w:pPr>
      <w:r w:rsidRPr="000D2744">
        <w:rPr>
          <w:rFonts w:cstheme="minorHAnsi"/>
          <w:b/>
          <w:sz w:val="20"/>
          <w:szCs w:val="20"/>
        </w:rPr>
        <w:t>Objašnjenja i izmjene Poziva na dostavu ponuda</w:t>
      </w:r>
    </w:p>
    <w:p w14:paraId="012AB637" w14:textId="77777777" w:rsidR="00C54957" w:rsidRPr="000D2744" w:rsidRDefault="00C54957" w:rsidP="000D2744">
      <w:pPr>
        <w:spacing w:after="0" w:line="276" w:lineRule="auto"/>
        <w:jc w:val="both"/>
        <w:rPr>
          <w:rFonts w:cstheme="minorHAnsi"/>
          <w:sz w:val="20"/>
          <w:szCs w:val="20"/>
        </w:rPr>
      </w:pPr>
    </w:p>
    <w:p w14:paraId="5E9D11B4" w14:textId="77777777" w:rsidR="00C54957" w:rsidRPr="000D2744" w:rsidRDefault="00C54957" w:rsidP="000D2744">
      <w:pPr>
        <w:spacing w:after="0" w:line="276" w:lineRule="auto"/>
        <w:jc w:val="both"/>
        <w:rPr>
          <w:rFonts w:cstheme="minorHAnsi"/>
          <w:sz w:val="20"/>
          <w:szCs w:val="20"/>
        </w:rPr>
      </w:pPr>
      <w:r w:rsidRPr="000D2744">
        <w:rPr>
          <w:rFonts w:cstheme="minorHAnsi"/>
          <w:sz w:val="20"/>
          <w:szCs w:val="20"/>
        </w:rPr>
        <w:t>Gospodarski subjekti mogu zahtijevati dodatne informacije, objašnjenja ili izmjene u vezi s uvjetima iz ovog Poziva tijekom roka za dostavu ponuda, i to postavljanjem upita u pisanom obliku na kontakte određene točkom 1.2. ovog Poziva.</w:t>
      </w:r>
    </w:p>
    <w:p w14:paraId="4ABD094C" w14:textId="77777777" w:rsidR="00C54957" w:rsidRPr="000D2744" w:rsidRDefault="00C54957" w:rsidP="000D2744">
      <w:pPr>
        <w:spacing w:after="0" w:line="276" w:lineRule="auto"/>
        <w:jc w:val="both"/>
        <w:rPr>
          <w:rFonts w:cstheme="minorHAnsi"/>
          <w:sz w:val="20"/>
          <w:szCs w:val="20"/>
        </w:rPr>
      </w:pPr>
    </w:p>
    <w:p w14:paraId="511A84EC" w14:textId="77777777" w:rsidR="00C54957" w:rsidRPr="000D2744" w:rsidRDefault="00C54957" w:rsidP="000D2744">
      <w:pPr>
        <w:spacing w:after="0" w:line="276" w:lineRule="auto"/>
        <w:jc w:val="both"/>
        <w:rPr>
          <w:rFonts w:cstheme="minorHAnsi"/>
          <w:sz w:val="20"/>
          <w:szCs w:val="20"/>
        </w:rPr>
      </w:pPr>
      <w:r w:rsidRPr="000D2744">
        <w:rPr>
          <w:rFonts w:cstheme="minorHAnsi"/>
          <w:sz w:val="20"/>
          <w:szCs w:val="20"/>
        </w:rPr>
        <w:t>Naručitelj će dodatne informacije, objašnjenja ili izmjene u vezi s uvjetima iz ovog Poziva, na temelju zahtjeva gospodarskih subjekata, objaviti transparentno na isti način na koji je objavljen i ovaj Poziv, kako bi svi gospodarski subjekti bili upoznati s izmjenom, bez otkrivanja podataka o gospodarskom subjektu koji je naručitelju uputio zahtjev.</w:t>
      </w:r>
    </w:p>
    <w:p w14:paraId="016A2330" w14:textId="77777777" w:rsidR="00C54957" w:rsidRPr="000D2744" w:rsidRDefault="00C54957" w:rsidP="000D2744">
      <w:pPr>
        <w:spacing w:after="0" w:line="276" w:lineRule="auto"/>
        <w:jc w:val="both"/>
        <w:rPr>
          <w:rFonts w:cstheme="minorHAnsi"/>
          <w:sz w:val="20"/>
          <w:szCs w:val="20"/>
        </w:rPr>
      </w:pPr>
    </w:p>
    <w:p w14:paraId="5FD4868F" w14:textId="77777777" w:rsidR="00C54957" w:rsidRPr="000D2744" w:rsidRDefault="00C54957" w:rsidP="000D2744">
      <w:pPr>
        <w:spacing w:after="0" w:line="276" w:lineRule="auto"/>
        <w:jc w:val="both"/>
        <w:rPr>
          <w:rFonts w:cstheme="minorHAnsi"/>
          <w:sz w:val="20"/>
          <w:szCs w:val="20"/>
        </w:rPr>
      </w:pPr>
      <w:r w:rsidRPr="000D2744">
        <w:rPr>
          <w:rFonts w:cstheme="minorHAnsi"/>
          <w:sz w:val="20"/>
          <w:szCs w:val="20"/>
        </w:rPr>
        <w:t>Zahtjev gospodarskog subjekta smatra se pravodobnim ako je dostavljen Naručitelju najkasnije tijekom šestog (6) dana prije dana u kojem ističe rok za dostavu ponuda.</w:t>
      </w:r>
    </w:p>
    <w:p w14:paraId="1EC399AC" w14:textId="385A02FC" w:rsidR="00C54957" w:rsidRPr="000D2744" w:rsidRDefault="00C54957" w:rsidP="000D2744">
      <w:pPr>
        <w:spacing w:after="0" w:line="276" w:lineRule="auto"/>
        <w:jc w:val="both"/>
        <w:rPr>
          <w:rFonts w:cstheme="minorHAnsi"/>
          <w:sz w:val="20"/>
          <w:szCs w:val="20"/>
        </w:rPr>
      </w:pPr>
    </w:p>
    <w:p w14:paraId="50EB23B7" w14:textId="77777777" w:rsidR="00C54957" w:rsidRPr="000D2744" w:rsidRDefault="00C54957" w:rsidP="000D2744">
      <w:pPr>
        <w:spacing w:after="0" w:line="276" w:lineRule="auto"/>
        <w:jc w:val="both"/>
        <w:rPr>
          <w:rFonts w:cstheme="minorHAnsi"/>
          <w:sz w:val="20"/>
          <w:szCs w:val="20"/>
        </w:rPr>
      </w:pPr>
      <w:r w:rsidRPr="000D2744">
        <w:rPr>
          <w:rFonts w:cstheme="minorHAnsi"/>
          <w:sz w:val="20"/>
          <w:szCs w:val="20"/>
        </w:rPr>
        <w:t>Rok za dostavu ponude, Naručitelj će primjereno produljiti ako je rok za dostavu ponude kraći od 8 (osam) dana od dana objave odgovora gospodarskim subjektima, a koji su istovremeno rezultirali i izmjenom Poziva.</w:t>
      </w:r>
    </w:p>
    <w:p w14:paraId="67C60137" w14:textId="77777777" w:rsidR="00C54957" w:rsidRPr="000D2744" w:rsidRDefault="00C54957" w:rsidP="000D2744">
      <w:pPr>
        <w:spacing w:after="0" w:line="276" w:lineRule="auto"/>
        <w:jc w:val="both"/>
        <w:rPr>
          <w:rFonts w:cstheme="minorHAnsi"/>
          <w:sz w:val="20"/>
          <w:szCs w:val="20"/>
        </w:rPr>
      </w:pPr>
    </w:p>
    <w:p w14:paraId="32297DBD" w14:textId="77777777" w:rsidR="00C54957" w:rsidRPr="000D2744" w:rsidRDefault="00C54957" w:rsidP="000D2744">
      <w:pPr>
        <w:spacing w:after="0" w:line="276" w:lineRule="auto"/>
        <w:jc w:val="both"/>
        <w:rPr>
          <w:rFonts w:cstheme="minorHAnsi"/>
          <w:sz w:val="20"/>
          <w:szCs w:val="20"/>
        </w:rPr>
      </w:pPr>
      <w:r w:rsidRPr="000D2744">
        <w:rPr>
          <w:rFonts w:cstheme="minorHAnsi"/>
          <w:sz w:val="20"/>
          <w:szCs w:val="20"/>
        </w:rPr>
        <w:lastRenderedPageBreak/>
        <w:t>Naručitelj može izmijeniti ili dopuniti Poziv na dostavu ponuda do isteka roka za dostavu ponuda, a u kojem će slučaju osigurati dostupnost izmjena gospodarskim subjektima na isti način na koji je objavljen i ovaj Poziv, te će primjereno produljiti rok za dostavu ponude, ako je rok za dostavu ponude kraći od 8 (osam) dana od dana objave izmjene Poziva na dostavu ponuda.</w:t>
      </w:r>
    </w:p>
    <w:p w14:paraId="7CC97E91" w14:textId="77777777" w:rsidR="00C54957" w:rsidRPr="000D2744" w:rsidRDefault="00C54957" w:rsidP="000D2744">
      <w:pPr>
        <w:spacing w:after="0" w:line="276" w:lineRule="auto"/>
        <w:jc w:val="both"/>
        <w:rPr>
          <w:rFonts w:cstheme="minorHAnsi"/>
          <w:sz w:val="20"/>
          <w:szCs w:val="20"/>
        </w:rPr>
      </w:pPr>
    </w:p>
    <w:p w14:paraId="590988BF" w14:textId="77777777" w:rsidR="00C54957" w:rsidRPr="000D2744" w:rsidRDefault="00C54957" w:rsidP="000D2744">
      <w:pPr>
        <w:spacing w:after="0" w:line="276" w:lineRule="auto"/>
        <w:jc w:val="both"/>
        <w:rPr>
          <w:rFonts w:cstheme="minorHAnsi"/>
          <w:sz w:val="20"/>
          <w:szCs w:val="20"/>
        </w:rPr>
      </w:pPr>
    </w:p>
    <w:p w14:paraId="5DCFDBD4" w14:textId="77777777" w:rsidR="00C54957" w:rsidRPr="000D2744" w:rsidRDefault="00C54957" w:rsidP="000D2744">
      <w:pPr>
        <w:spacing w:after="0" w:line="276" w:lineRule="auto"/>
        <w:jc w:val="both"/>
        <w:rPr>
          <w:rFonts w:cstheme="minorHAnsi"/>
          <w:sz w:val="20"/>
          <w:szCs w:val="20"/>
        </w:rPr>
      </w:pPr>
    </w:p>
    <w:p w14:paraId="0A31490F" w14:textId="77777777" w:rsidR="00C54957" w:rsidRPr="000D2744" w:rsidRDefault="00C54957" w:rsidP="00567C59">
      <w:pPr>
        <w:pStyle w:val="Odlomakpopisa"/>
        <w:numPr>
          <w:ilvl w:val="1"/>
          <w:numId w:val="12"/>
        </w:numPr>
        <w:shd w:val="clear" w:color="auto" w:fill="8DB3E2" w:themeFill="text2" w:themeFillTint="66"/>
        <w:spacing w:after="0" w:line="276" w:lineRule="auto"/>
        <w:ind w:left="0" w:firstLine="0"/>
        <w:jc w:val="both"/>
        <w:rPr>
          <w:rFonts w:cstheme="minorHAnsi"/>
          <w:b/>
          <w:sz w:val="20"/>
          <w:szCs w:val="20"/>
        </w:rPr>
      </w:pPr>
      <w:r w:rsidRPr="000D2744">
        <w:rPr>
          <w:rFonts w:cstheme="minorHAnsi"/>
          <w:b/>
          <w:sz w:val="20"/>
          <w:szCs w:val="20"/>
        </w:rPr>
        <w:t>Vrsta postupka nabave i vrsta ugovora</w:t>
      </w:r>
    </w:p>
    <w:p w14:paraId="1FCC6D4A" w14:textId="77777777" w:rsidR="00C54957" w:rsidRPr="000D2744" w:rsidRDefault="00C54957" w:rsidP="000D2744">
      <w:pPr>
        <w:spacing w:after="0" w:line="276" w:lineRule="auto"/>
        <w:jc w:val="both"/>
        <w:rPr>
          <w:rFonts w:cstheme="minorHAnsi"/>
          <w:sz w:val="20"/>
          <w:szCs w:val="20"/>
        </w:rPr>
      </w:pPr>
    </w:p>
    <w:p w14:paraId="52DF3E70" w14:textId="1F8EAAC5" w:rsidR="00C54957" w:rsidRDefault="00E773A2" w:rsidP="000D2744">
      <w:pPr>
        <w:spacing w:after="0" w:line="276" w:lineRule="auto"/>
        <w:jc w:val="both"/>
        <w:rPr>
          <w:rFonts w:cstheme="minorHAnsi"/>
          <w:sz w:val="20"/>
          <w:szCs w:val="20"/>
        </w:rPr>
      </w:pPr>
      <w:r w:rsidRPr="00E773A2">
        <w:rPr>
          <w:rFonts w:cstheme="minorHAnsi"/>
          <w:sz w:val="20"/>
          <w:szCs w:val="20"/>
        </w:rPr>
        <w:t>Sukladno točki 4.2.1. Priloga IV. Pravila o provedbi postupaka nabava za neobveznike Zakona o javnoj nabavi, Naručitelj</w:t>
      </w:r>
      <w:r w:rsidR="00960C79">
        <w:rPr>
          <w:rFonts w:cstheme="minorHAnsi"/>
          <w:sz w:val="20"/>
          <w:szCs w:val="20"/>
        </w:rPr>
        <w:t xml:space="preserve">, u okviru projekta </w:t>
      </w:r>
      <w:r w:rsidR="00960C79" w:rsidRPr="00960C79">
        <w:rPr>
          <w:rFonts w:cstheme="minorHAnsi"/>
          <w:sz w:val="20"/>
          <w:szCs w:val="20"/>
        </w:rPr>
        <w:t>Deinstitucionalizacijom do prava na neovisan život u lokalnoj zajednici (KK.08.1.3.04.0029)</w:t>
      </w:r>
      <w:r w:rsidR="00960C79">
        <w:rPr>
          <w:rFonts w:cstheme="minorHAnsi"/>
          <w:sz w:val="20"/>
          <w:szCs w:val="20"/>
        </w:rPr>
        <w:t>.</w:t>
      </w:r>
      <w:r w:rsidR="00920D5B">
        <w:rPr>
          <w:rFonts w:cstheme="minorHAnsi"/>
          <w:sz w:val="20"/>
          <w:szCs w:val="20"/>
        </w:rPr>
        <w:t xml:space="preserve"> </w:t>
      </w:r>
      <w:r w:rsidR="00C54957" w:rsidRPr="000D2744">
        <w:rPr>
          <w:rFonts w:cstheme="minorHAnsi"/>
          <w:sz w:val="20"/>
          <w:szCs w:val="20"/>
        </w:rPr>
        <w:t>Postupak nabave koji se provodi je</w:t>
      </w:r>
      <w:r w:rsidR="00960C79">
        <w:rPr>
          <w:rFonts w:cstheme="minorHAnsi"/>
          <w:sz w:val="20"/>
          <w:szCs w:val="20"/>
        </w:rPr>
        <w:t xml:space="preserve"> pos</w:t>
      </w:r>
      <w:r w:rsidR="00B539CB">
        <w:rPr>
          <w:rFonts w:cstheme="minorHAnsi"/>
          <w:sz w:val="20"/>
          <w:szCs w:val="20"/>
        </w:rPr>
        <w:t>tupak nabave s obveznom objavom, i to na poveznici:</w:t>
      </w:r>
    </w:p>
    <w:p w14:paraId="16D66876" w14:textId="670295E2" w:rsidR="00B539CB" w:rsidRPr="000D2744" w:rsidRDefault="00AA0075" w:rsidP="000D2744">
      <w:pPr>
        <w:spacing w:after="0" w:line="276" w:lineRule="auto"/>
        <w:jc w:val="both"/>
        <w:rPr>
          <w:rFonts w:cstheme="minorHAnsi"/>
          <w:sz w:val="20"/>
          <w:szCs w:val="20"/>
        </w:rPr>
      </w:pPr>
      <w:hyperlink r:id="rId12" w:history="1">
        <w:r w:rsidR="00B539CB" w:rsidRPr="00415CDF">
          <w:rPr>
            <w:rStyle w:val="Hiperveza"/>
            <w:rFonts w:cstheme="minorHAnsi"/>
            <w:sz w:val="20"/>
            <w:szCs w:val="20"/>
          </w:rPr>
          <w:t>https://strukturnifondovi.hr/</w:t>
        </w:r>
      </w:hyperlink>
      <w:r w:rsidR="00B539CB">
        <w:rPr>
          <w:rFonts w:cstheme="minorHAnsi"/>
          <w:sz w:val="20"/>
          <w:szCs w:val="20"/>
        </w:rPr>
        <w:t xml:space="preserve"> </w:t>
      </w:r>
    </w:p>
    <w:p w14:paraId="596B274A" w14:textId="77777777" w:rsidR="00C54957" w:rsidRPr="000D2744" w:rsidRDefault="00C54957" w:rsidP="000D2744">
      <w:pPr>
        <w:spacing w:after="0" w:line="276" w:lineRule="auto"/>
        <w:jc w:val="both"/>
        <w:rPr>
          <w:rFonts w:cstheme="minorHAnsi"/>
          <w:sz w:val="20"/>
          <w:szCs w:val="20"/>
        </w:rPr>
      </w:pPr>
    </w:p>
    <w:p w14:paraId="7ECF26E2" w14:textId="77777777" w:rsidR="00C54957" w:rsidRPr="000D2744" w:rsidRDefault="00C54957" w:rsidP="000D2744">
      <w:pPr>
        <w:spacing w:after="0" w:line="276" w:lineRule="auto"/>
        <w:jc w:val="both"/>
        <w:rPr>
          <w:rFonts w:cstheme="minorHAnsi"/>
          <w:sz w:val="20"/>
          <w:szCs w:val="20"/>
        </w:rPr>
      </w:pPr>
      <w:r w:rsidRPr="000D2744">
        <w:rPr>
          <w:rFonts w:cstheme="minorHAnsi"/>
          <w:sz w:val="20"/>
          <w:szCs w:val="20"/>
        </w:rPr>
        <w:t>Po donošenju Odluke o odabiru, Naručitelj će s odabranim ponuditeljem sklopiti Ugovor o izvođenju radova.</w:t>
      </w:r>
    </w:p>
    <w:p w14:paraId="6C13A69B" w14:textId="77777777" w:rsidR="00C54957" w:rsidRPr="000D2744" w:rsidRDefault="00C54957" w:rsidP="000D2744">
      <w:pPr>
        <w:spacing w:after="0" w:line="276" w:lineRule="auto"/>
        <w:jc w:val="both"/>
        <w:rPr>
          <w:rFonts w:cstheme="minorHAnsi"/>
          <w:sz w:val="20"/>
          <w:szCs w:val="20"/>
        </w:rPr>
      </w:pPr>
    </w:p>
    <w:p w14:paraId="48EB87E9" w14:textId="77777777" w:rsidR="00C54957" w:rsidRPr="000D2744" w:rsidRDefault="00C54957" w:rsidP="000D2744">
      <w:pPr>
        <w:spacing w:after="0" w:line="276" w:lineRule="auto"/>
        <w:jc w:val="both"/>
        <w:rPr>
          <w:rFonts w:cstheme="minorHAnsi"/>
          <w:sz w:val="20"/>
          <w:szCs w:val="20"/>
        </w:rPr>
      </w:pPr>
    </w:p>
    <w:p w14:paraId="0EC9DC60" w14:textId="77777777" w:rsidR="00C54957" w:rsidRPr="000D2744" w:rsidRDefault="00C54957" w:rsidP="000D2744">
      <w:pPr>
        <w:spacing w:after="0" w:line="276" w:lineRule="auto"/>
        <w:jc w:val="both"/>
        <w:rPr>
          <w:rFonts w:cstheme="minorHAnsi"/>
          <w:sz w:val="20"/>
          <w:szCs w:val="20"/>
        </w:rPr>
      </w:pPr>
    </w:p>
    <w:p w14:paraId="71180379" w14:textId="77777777" w:rsidR="00C54957" w:rsidRPr="000D2744" w:rsidRDefault="00C54957" w:rsidP="00567C59">
      <w:pPr>
        <w:pStyle w:val="Odlomakpopisa"/>
        <w:numPr>
          <w:ilvl w:val="1"/>
          <w:numId w:val="12"/>
        </w:numPr>
        <w:shd w:val="clear" w:color="auto" w:fill="8DB3E2" w:themeFill="text2" w:themeFillTint="66"/>
        <w:spacing w:after="0" w:line="276" w:lineRule="auto"/>
        <w:ind w:left="0" w:firstLine="0"/>
        <w:jc w:val="both"/>
        <w:rPr>
          <w:rFonts w:cstheme="minorHAnsi"/>
          <w:b/>
          <w:sz w:val="20"/>
          <w:szCs w:val="20"/>
        </w:rPr>
      </w:pPr>
      <w:r w:rsidRPr="000D2744">
        <w:rPr>
          <w:rFonts w:cstheme="minorHAnsi"/>
          <w:b/>
          <w:sz w:val="20"/>
          <w:szCs w:val="20"/>
        </w:rPr>
        <w:t>Popis gospodarskih subjekata s kojima je Naručitelj u sukobu interesa</w:t>
      </w:r>
    </w:p>
    <w:p w14:paraId="414A266D" w14:textId="77777777" w:rsidR="00C54957" w:rsidRPr="000D2744" w:rsidRDefault="00C54957" w:rsidP="000D2744">
      <w:pPr>
        <w:spacing w:after="0" w:line="276" w:lineRule="auto"/>
        <w:jc w:val="both"/>
        <w:rPr>
          <w:rFonts w:cstheme="minorHAnsi"/>
          <w:sz w:val="20"/>
          <w:szCs w:val="20"/>
        </w:rPr>
      </w:pPr>
    </w:p>
    <w:p w14:paraId="571912E1" w14:textId="77777777" w:rsidR="00F9299E" w:rsidRPr="00300D55" w:rsidRDefault="00F9299E" w:rsidP="00F9299E">
      <w:pPr>
        <w:pStyle w:val="Odlomakpopisa"/>
        <w:numPr>
          <w:ilvl w:val="0"/>
          <w:numId w:val="18"/>
        </w:numPr>
        <w:spacing w:after="0" w:line="276" w:lineRule="auto"/>
        <w:ind w:hanging="294"/>
        <w:jc w:val="both"/>
        <w:rPr>
          <w:rFonts w:cstheme="minorHAnsi"/>
          <w:sz w:val="20"/>
          <w:szCs w:val="20"/>
        </w:rPr>
      </w:pPr>
      <w:r w:rsidRPr="00300D55">
        <w:rPr>
          <w:rFonts w:cstheme="minorHAnsi"/>
          <w:sz w:val="20"/>
          <w:szCs w:val="20"/>
        </w:rPr>
        <w:t xml:space="preserve">CONSTRUCT D.O.O., </w:t>
      </w:r>
      <w:r>
        <w:rPr>
          <w:rFonts w:cstheme="minorHAnsi"/>
          <w:sz w:val="20"/>
          <w:szCs w:val="20"/>
        </w:rPr>
        <w:t xml:space="preserve">OIB </w:t>
      </w:r>
      <w:r w:rsidRPr="00300D55">
        <w:rPr>
          <w:rFonts w:cstheme="minorHAnsi"/>
          <w:sz w:val="20"/>
          <w:szCs w:val="20"/>
        </w:rPr>
        <w:t>23652497307</w:t>
      </w:r>
    </w:p>
    <w:p w14:paraId="77F62B3C" w14:textId="77777777" w:rsidR="00F9299E" w:rsidRPr="00300D55" w:rsidRDefault="00F9299E" w:rsidP="00F9299E">
      <w:pPr>
        <w:pStyle w:val="Odlomakpopisa"/>
        <w:numPr>
          <w:ilvl w:val="0"/>
          <w:numId w:val="18"/>
        </w:numPr>
        <w:spacing w:after="0" w:line="276" w:lineRule="auto"/>
        <w:ind w:hanging="294"/>
        <w:jc w:val="both"/>
        <w:rPr>
          <w:rFonts w:cstheme="minorHAnsi"/>
          <w:sz w:val="20"/>
          <w:szCs w:val="20"/>
        </w:rPr>
      </w:pPr>
      <w:r w:rsidRPr="00300D55">
        <w:rPr>
          <w:rFonts w:cstheme="minorHAnsi"/>
          <w:sz w:val="20"/>
          <w:szCs w:val="20"/>
        </w:rPr>
        <w:t>DOMAĆA RADINOST, VL</w:t>
      </w:r>
      <w:r>
        <w:rPr>
          <w:rFonts w:cstheme="minorHAnsi"/>
          <w:sz w:val="20"/>
          <w:szCs w:val="20"/>
        </w:rPr>
        <w:t>.</w:t>
      </w:r>
      <w:r w:rsidRPr="00300D55">
        <w:rPr>
          <w:rFonts w:cstheme="minorHAnsi"/>
          <w:sz w:val="20"/>
          <w:szCs w:val="20"/>
        </w:rPr>
        <w:t xml:space="preserve"> ANA POBI, </w:t>
      </w:r>
      <w:r>
        <w:rPr>
          <w:rFonts w:cstheme="minorHAnsi"/>
          <w:sz w:val="20"/>
          <w:szCs w:val="20"/>
        </w:rPr>
        <w:t xml:space="preserve">OIB </w:t>
      </w:r>
      <w:r w:rsidRPr="00300D55">
        <w:rPr>
          <w:rFonts w:cstheme="minorHAnsi"/>
          <w:sz w:val="20"/>
          <w:szCs w:val="20"/>
        </w:rPr>
        <w:t>56414636823</w:t>
      </w:r>
    </w:p>
    <w:p w14:paraId="39E59369" w14:textId="77777777" w:rsidR="00F9299E" w:rsidRPr="00300D55" w:rsidRDefault="00F9299E" w:rsidP="00F9299E">
      <w:pPr>
        <w:pStyle w:val="Odlomakpopisa"/>
        <w:numPr>
          <w:ilvl w:val="0"/>
          <w:numId w:val="18"/>
        </w:numPr>
        <w:spacing w:after="0" w:line="276" w:lineRule="auto"/>
        <w:ind w:hanging="294"/>
        <w:jc w:val="both"/>
        <w:rPr>
          <w:rFonts w:cstheme="minorHAnsi"/>
          <w:sz w:val="20"/>
          <w:szCs w:val="20"/>
        </w:rPr>
      </w:pPr>
      <w:r w:rsidRPr="00300D55">
        <w:rPr>
          <w:rFonts w:cstheme="minorHAnsi"/>
          <w:sz w:val="20"/>
          <w:szCs w:val="20"/>
        </w:rPr>
        <w:t>SVEN D.O.O., 97938602308</w:t>
      </w:r>
    </w:p>
    <w:p w14:paraId="3754EB4D" w14:textId="77777777" w:rsidR="00F9299E" w:rsidRPr="00300D55" w:rsidRDefault="00F9299E" w:rsidP="00F9299E">
      <w:pPr>
        <w:pStyle w:val="Odlomakpopisa"/>
        <w:numPr>
          <w:ilvl w:val="0"/>
          <w:numId w:val="18"/>
        </w:numPr>
        <w:spacing w:after="0" w:line="276" w:lineRule="auto"/>
        <w:ind w:hanging="294"/>
        <w:jc w:val="both"/>
        <w:rPr>
          <w:rFonts w:cstheme="minorHAnsi"/>
          <w:sz w:val="20"/>
          <w:szCs w:val="20"/>
        </w:rPr>
      </w:pPr>
      <w:r w:rsidRPr="00300D55">
        <w:rPr>
          <w:rFonts w:cstheme="minorHAnsi"/>
          <w:sz w:val="20"/>
          <w:szCs w:val="20"/>
        </w:rPr>
        <w:t xml:space="preserve">PREMIUM PLUS D.O.O., </w:t>
      </w:r>
      <w:r>
        <w:rPr>
          <w:rFonts w:cstheme="minorHAnsi"/>
          <w:sz w:val="20"/>
          <w:szCs w:val="20"/>
        </w:rPr>
        <w:t xml:space="preserve">OIB </w:t>
      </w:r>
      <w:r w:rsidRPr="00300D55">
        <w:rPr>
          <w:rFonts w:cstheme="minorHAnsi"/>
          <w:sz w:val="20"/>
          <w:szCs w:val="20"/>
        </w:rPr>
        <w:t>52668526424</w:t>
      </w:r>
    </w:p>
    <w:p w14:paraId="4FD3BFBD" w14:textId="77777777" w:rsidR="00F9299E" w:rsidRPr="00300D55" w:rsidRDefault="00F9299E" w:rsidP="00F9299E">
      <w:pPr>
        <w:pStyle w:val="Odlomakpopisa"/>
        <w:numPr>
          <w:ilvl w:val="0"/>
          <w:numId w:val="18"/>
        </w:numPr>
        <w:spacing w:after="0" w:line="276" w:lineRule="auto"/>
        <w:ind w:hanging="294"/>
        <w:jc w:val="both"/>
        <w:rPr>
          <w:rFonts w:cstheme="minorHAnsi"/>
          <w:sz w:val="20"/>
          <w:szCs w:val="20"/>
        </w:rPr>
      </w:pPr>
      <w:r w:rsidRPr="00300D55">
        <w:rPr>
          <w:rFonts w:cstheme="minorHAnsi"/>
          <w:sz w:val="20"/>
          <w:szCs w:val="20"/>
        </w:rPr>
        <w:t xml:space="preserve">BORKA D.O.O., </w:t>
      </w:r>
      <w:r>
        <w:rPr>
          <w:rFonts w:cstheme="minorHAnsi"/>
          <w:sz w:val="20"/>
          <w:szCs w:val="20"/>
        </w:rPr>
        <w:t xml:space="preserve">OIB </w:t>
      </w:r>
      <w:r w:rsidRPr="00300D55">
        <w:rPr>
          <w:rFonts w:cstheme="minorHAnsi"/>
          <w:sz w:val="20"/>
          <w:szCs w:val="20"/>
        </w:rPr>
        <w:t>53237627739</w:t>
      </w:r>
    </w:p>
    <w:p w14:paraId="096F9C8A" w14:textId="77777777" w:rsidR="00F9299E" w:rsidRPr="00300D55" w:rsidRDefault="00F9299E" w:rsidP="00F9299E">
      <w:pPr>
        <w:pStyle w:val="Odlomakpopisa"/>
        <w:numPr>
          <w:ilvl w:val="0"/>
          <w:numId w:val="18"/>
        </w:numPr>
        <w:spacing w:after="0" w:line="276" w:lineRule="auto"/>
        <w:ind w:hanging="294"/>
        <w:jc w:val="both"/>
        <w:rPr>
          <w:rFonts w:cstheme="minorHAnsi"/>
          <w:sz w:val="20"/>
          <w:szCs w:val="20"/>
        </w:rPr>
      </w:pPr>
      <w:r w:rsidRPr="00300D55">
        <w:rPr>
          <w:rFonts w:cstheme="minorHAnsi"/>
          <w:sz w:val="20"/>
          <w:szCs w:val="20"/>
        </w:rPr>
        <w:t xml:space="preserve">EKO-STELA D.O.O., </w:t>
      </w:r>
      <w:r>
        <w:rPr>
          <w:rFonts w:cstheme="minorHAnsi"/>
          <w:sz w:val="20"/>
          <w:szCs w:val="20"/>
        </w:rPr>
        <w:t xml:space="preserve">OIB </w:t>
      </w:r>
      <w:r w:rsidRPr="00300D55">
        <w:rPr>
          <w:rFonts w:cstheme="minorHAnsi"/>
          <w:sz w:val="20"/>
          <w:szCs w:val="20"/>
        </w:rPr>
        <w:t>60479270505</w:t>
      </w:r>
    </w:p>
    <w:p w14:paraId="19D51CAC" w14:textId="77777777" w:rsidR="00F9299E" w:rsidRPr="00300D55" w:rsidRDefault="00F9299E" w:rsidP="00F9299E">
      <w:pPr>
        <w:pStyle w:val="Odlomakpopisa"/>
        <w:numPr>
          <w:ilvl w:val="0"/>
          <w:numId w:val="18"/>
        </w:numPr>
        <w:spacing w:after="0" w:line="276" w:lineRule="auto"/>
        <w:ind w:hanging="294"/>
        <w:jc w:val="both"/>
        <w:rPr>
          <w:rFonts w:cstheme="minorHAnsi"/>
          <w:sz w:val="20"/>
          <w:szCs w:val="20"/>
        </w:rPr>
      </w:pPr>
      <w:r w:rsidRPr="00300D55">
        <w:rPr>
          <w:rFonts w:cstheme="minorHAnsi"/>
          <w:sz w:val="20"/>
          <w:szCs w:val="20"/>
        </w:rPr>
        <w:t xml:space="preserve">OPG LONČARIĆ RANKO, </w:t>
      </w:r>
      <w:r>
        <w:rPr>
          <w:rFonts w:cstheme="minorHAnsi"/>
          <w:sz w:val="20"/>
          <w:szCs w:val="20"/>
        </w:rPr>
        <w:t xml:space="preserve">OIB </w:t>
      </w:r>
      <w:r w:rsidRPr="00300D55">
        <w:rPr>
          <w:rFonts w:cstheme="minorHAnsi"/>
          <w:sz w:val="20"/>
          <w:szCs w:val="20"/>
        </w:rPr>
        <w:t>40802597337</w:t>
      </w:r>
    </w:p>
    <w:p w14:paraId="1FB9B15A" w14:textId="77777777" w:rsidR="00F9299E" w:rsidRPr="001B6677" w:rsidRDefault="00F9299E" w:rsidP="00F9299E">
      <w:pPr>
        <w:pStyle w:val="Odlomakpopisa"/>
        <w:numPr>
          <w:ilvl w:val="0"/>
          <w:numId w:val="18"/>
        </w:numPr>
        <w:spacing w:after="0" w:line="276" w:lineRule="auto"/>
        <w:ind w:hanging="294"/>
        <w:jc w:val="both"/>
        <w:rPr>
          <w:rFonts w:cstheme="minorHAnsi"/>
          <w:sz w:val="20"/>
          <w:szCs w:val="20"/>
        </w:rPr>
      </w:pPr>
      <w:r w:rsidRPr="00300D55">
        <w:rPr>
          <w:rFonts w:cstheme="minorHAnsi"/>
          <w:sz w:val="20"/>
          <w:szCs w:val="20"/>
        </w:rPr>
        <w:t>PAM</w:t>
      </w:r>
      <w:r>
        <w:rPr>
          <w:rFonts w:cstheme="minorHAnsi"/>
          <w:sz w:val="20"/>
          <w:szCs w:val="20"/>
        </w:rPr>
        <w:t>DO NEKRETNINE D.O.O.</w:t>
      </w:r>
      <w:r w:rsidRPr="00300D55">
        <w:rPr>
          <w:rFonts w:cstheme="minorHAnsi"/>
          <w:sz w:val="20"/>
          <w:szCs w:val="20"/>
        </w:rPr>
        <w:t xml:space="preserve">, </w:t>
      </w:r>
      <w:r>
        <w:rPr>
          <w:rFonts w:cstheme="minorHAnsi"/>
          <w:sz w:val="20"/>
          <w:szCs w:val="20"/>
        </w:rPr>
        <w:t xml:space="preserve">OIB </w:t>
      </w:r>
      <w:r w:rsidRPr="00300D55">
        <w:rPr>
          <w:rFonts w:cstheme="minorHAnsi"/>
          <w:sz w:val="20"/>
          <w:szCs w:val="20"/>
        </w:rPr>
        <w:t>03699858337</w:t>
      </w:r>
    </w:p>
    <w:p w14:paraId="31D58C62" w14:textId="77777777" w:rsidR="00F9299E" w:rsidRPr="001B6677" w:rsidRDefault="00F9299E" w:rsidP="00F9299E">
      <w:pPr>
        <w:pStyle w:val="Odlomakpopisa"/>
        <w:numPr>
          <w:ilvl w:val="0"/>
          <w:numId w:val="18"/>
        </w:numPr>
        <w:spacing w:after="0" w:line="276" w:lineRule="auto"/>
        <w:ind w:hanging="294"/>
        <w:jc w:val="both"/>
        <w:rPr>
          <w:rFonts w:cstheme="minorHAnsi"/>
          <w:sz w:val="20"/>
          <w:szCs w:val="20"/>
        </w:rPr>
      </w:pPr>
      <w:r w:rsidRPr="0086684C">
        <w:rPr>
          <w:rFonts w:cstheme="minorHAnsi"/>
          <w:sz w:val="20"/>
          <w:szCs w:val="20"/>
        </w:rPr>
        <w:t>INDIGITAMENTA, OBRT ZA SAVJETOVANJE I USLUGE, OIB 53056994725</w:t>
      </w:r>
    </w:p>
    <w:p w14:paraId="68775867" w14:textId="77777777" w:rsidR="00F9299E" w:rsidRDefault="00F9299E" w:rsidP="00F9299E">
      <w:pPr>
        <w:spacing w:after="0" w:line="276" w:lineRule="auto"/>
        <w:ind w:left="720" w:hanging="294"/>
        <w:jc w:val="both"/>
        <w:rPr>
          <w:rFonts w:cstheme="minorHAnsi"/>
          <w:sz w:val="20"/>
          <w:szCs w:val="20"/>
        </w:rPr>
      </w:pPr>
    </w:p>
    <w:p w14:paraId="4587483A" w14:textId="77777777" w:rsidR="00F9299E" w:rsidRPr="00283B12" w:rsidRDefault="00F9299E" w:rsidP="00F9299E">
      <w:pPr>
        <w:spacing w:after="0" w:line="276" w:lineRule="auto"/>
        <w:jc w:val="both"/>
        <w:rPr>
          <w:rFonts w:cstheme="minorHAnsi"/>
          <w:sz w:val="20"/>
          <w:szCs w:val="20"/>
        </w:rPr>
      </w:pPr>
      <w:r w:rsidRPr="00283B12">
        <w:rPr>
          <w:rFonts w:cstheme="minorHAnsi"/>
          <w:sz w:val="20"/>
          <w:szCs w:val="20"/>
        </w:rPr>
        <w:t>Sljedeći gospodarski subjekti su sudjelovali u pripremu postupka nabave, na način da su izradili tehnički dio dokumentacije o nabavi, odnosno projektnu dokumentaciju, koja predstavlja temelj za izrađeni Troškovnik i opis predmeta nabave, kao i prijedlog nacrta dokumentacije o nabavi:</w:t>
      </w:r>
    </w:p>
    <w:p w14:paraId="71EAA69E" w14:textId="77777777" w:rsidR="00F9299E" w:rsidRDefault="00F9299E" w:rsidP="00F9299E">
      <w:pPr>
        <w:pStyle w:val="Odlomakpopisa"/>
        <w:numPr>
          <w:ilvl w:val="0"/>
          <w:numId w:val="39"/>
        </w:numPr>
        <w:spacing w:after="0" w:line="276" w:lineRule="auto"/>
        <w:ind w:left="709" w:hanging="283"/>
        <w:jc w:val="both"/>
        <w:rPr>
          <w:rFonts w:cstheme="minorHAnsi"/>
          <w:sz w:val="20"/>
          <w:szCs w:val="20"/>
        </w:rPr>
      </w:pPr>
      <w:r>
        <w:rPr>
          <w:rFonts w:cstheme="minorHAnsi"/>
          <w:sz w:val="20"/>
          <w:szCs w:val="20"/>
        </w:rPr>
        <w:t>PETGRAD d.o.o., OIB 94583663664,</w:t>
      </w:r>
    </w:p>
    <w:p w14:paraId="5206FB86" w14:textId="77777777" w:rsidR="00F9299E" w:rsidRDefault="00F9299E" w:rsidP="00F9299E">
      <w:pPr>
        <w:pStyle w:val="Odlomakpopisa"/>
        <w:numPr>
          <w:ilvl w:val="0"/>
          <w:numId w:val="39"/>
        </w:numPr>
        <w:spacing w:after="0" w:line="276" w:lineRule="auto"/>
        <w:ind w:left="709" w:hanging="283"/>
        <w:jc w:val="both"/>
        <w:rPr>
          <w:rFonts w:cstheme="minorHAnsi"/>
          <w:sz w:val="20"/>
          <w:szCs w:val="20"/>
        </w:rPr>
      </w:pPr>
      <w:r>
        <w:rPr>
          <w:rFonts w:cstheme="minorHAnsi"/>
          <w:sz w:val="20"/>
          <w:szCs w:val="20"/>
        </w:rPr>
        <w:t>A PLUS d.o.o., OIB 74474021472,</w:t>
      </w:r>
    </w:p>
    <w:p w14:paraId="70EC34E5" w14:textId="77777777" w:rsidR="00F9299E" w:rsidRDefault="00F9299E" w:rsidP="00F9299E">
      <w:pPr>
        <w:pStyle w:val="Odlomakpopisa"/>
        <w:numPr>
          <w:ilvl w:val="0"/>
          <w:numId w:val="39"/>
        </w:numPr>
        <w:spacing w:after="0" w:line="276" w:lineRule="auto"/>
        <w:ind w:left="709" w:hanging="283"/>
        <w:jc w:val="both"/>
        <w:rPr>
          <w:rFonts w:cstheme="minorHAnsi"/>
          <w:sz w:val="20"/>
          <w:szCs w:val="20"/>
        </w:rPr>
      </w:pPr>
      <w:r>
        <w:rPr>
          <w:rFonts w:cstheme="minorHAnsi"/>
          <w:sz w:val="20"/>
          <w:szCs w:val="20"/>
        </w:rPr>
        <w:t>URED OVLAŠTENOG INŽENJERA ELEKTROTEHNIKE KRISTIJAN ŠIMUNIJA, OIB 66006323128,</w:t>
      </w:r>
    </w:p>
    <w:p w14:paraId="30B620A4" w14:textId="77777777" w:rsidR="00F9299E" w:rsidRDefault="00F9299E" w:rsidP="00F9299E">
      <w:pPr>
        <w:pStyle w:val="Odlomakpopisa"/>
        <w:numPr>
          <w:ilvl w:val="0"/>
          <w:numId w:val="39"/>
        </w:numPr>
        <w:spacing w:after="0" w:line="276" w:lineRule="auto"/>
        <w:ind w:left="709" w:hanging="283"/>
        <w:jc w:val="both"/>
        <w:rPr>
          <w:rFonts w:cstheme="minorHAnsi"/>
          <w:sz w:val="20"/>
          <w:szCs w:val="20"/>
        </w:rPr>
      </w:pPr>
      <w:r>
        <w:rPr>
          <w:rFonts w:cstheme="minorHAnsi"/>
          <w:sz w:val="20"/>
          <w:szCs w:val="20"/>
        </w:rPr>
        <w:t>MODULAR ENERGY D.O.O., OIB 51156539951</w:t>
      </w:r>
    </w:p>
    <w:p w14:paraId="560EF956" w14:textId="77777777" w:rsidR="00F9299E" w:rsidRPr="00283B12" w:rsidRDefault="00F9299E" w:rsidP="00F9299E">
      <w:pPr>
        <w:pStyle w:val="Odlomakpopisa"/>
        <w:numPr>
          <w:ilvl w:val="0"/>
          <w:numId w:val="39"/>
        </w:numPr>
        <w:spacing w:after="0" w:line="276" w:lineRule="auto"/>
        <w:ind w:left="709" w:hanging="283"/>
        <w:jc w:val="both"/>
        <w:rPr>
          <w:rFonts w:cstheme="minorHAnsi"/>
          <w:sz w:val="20"/>
          <w:szCs w:val="20"/>
        </w:rPr>
      </w:pPr>
      <w:r w:rsidRPr="00283B12">
        <w:rPr>
          <w:rFonts w:cstheme="minorHAnsi"/>
          <w:sz w:val="20"/>
          <w:szCs w:val="20"/>
        </w:rPr>
        <w:t>INDIGITAMENTA, obrt za savjetovanje i usluge, OIB 53056994725.</w:t>
      </w:r>
    </w:p>
    <w:p w14:paraId="17803634" w14:textId="77777777" w:rsidR="00F9299E" w:rsidRPr="0086684C" w:rsidRDefault="00F9299E" w:rsidP="00F9299E">
      <w:pPr>
        <w:spacing w:after="0" w:line="276" w:lineRule="auto"/>
        <w:jc w:val="both"/>
        <w:rPr>
          <w:rFonts w:cstheme="minorHAnsi"/>
          <w:sz w:val="20"/>
          <w:szCs w:val="20"/>
        </w:rPr>
      </w:pPr>
    </w:p>
    <w:p w14:paraId="2FBA0154" w14:textId="7949794A" w:rsidR="007323E8" w:rsidRDefault="00F9299E" w:rsidP="00F9299E">
      <w:pPr>
        <w:spacing w:after="0" w:line="276" w:lineRule="auto"/>
        <w:jc w:val="both"/>
        <w:rPr>
          <w:rStyle w:val="Hiperveza"/>
          <w:rFonts w:cstheme="minorHAnsi"/>
          <w:sz w:val="20"/>
          <w:szCs w:val="20"/>
        </w:rPr>
      </w:pPr>
      <w:r>
        <w:rPr>
          <w:rFonts w:cstheme="minorHAnsi"/>
          <w:sz w:val="20"/>
          <w:szCs w:val="20"/>
        </w:rPr>
        <w:lastRenderedPageBreak/>
        <w:t xml:space="preserve">Vodeći se načelom racionalnog i ekonomičnog trošenja sredstava iz točke 1.6. </w:t>
      </w:r>
      <w:r w:rsidRPr="00E773A2">
        <w:rPr>
          <w:rFonts w:cstheme="minorHAnsi"/>
          <w:sz w:val="20"/>
          <w:szCs w:val="20"/>
        </w:rPr>
        <w:t>Priloga IV. Pravila o provedbi postupaka nabava za neobveznike Zakona o javnoj nabavi</w:t>
      </w:r>
      <w:r>
        <w:rPr>
          <w:rFonts w:cstheme="minorHAnsi"/>
          <w:sz w:val="20"/>
          <w:szCs w:val="20"/>
        </w:rPr>
        <w:t xml:space="preserve">, u kontekstu usporedbe cijena i trenutne tržišne vrijednosti predmeta nabave, Naručitelj je prije objave ovog Poziva na dostavu ponuda istražio tržište na način da je na svojim stranicama objavio Poziv na sudjelovanje u prethodnom istraživanju tržišta, te je istovremeno isti Poziv poslao na tri i više gospodarskih subjekata po svom izboru. Izvješće o provedenom prethodnom istraživanju tržišta objavljeno je na isti način kao i Poziv na sudjelovanje u prethodnom istraživanju tržišta, te je javno dostupno na </w:t>
      </w:r>
      <w:r w:rsidRPr="00300D55">
        <w:rPr>
          <w:rFonts w:cstheme="minorHAnsi"/>
          <w:sz w:val="20"/>
          <w:szCs w:val="20"/>
        </w:rPr>
        <w:t xml:space="preserve">sljedećoj poveznici: </w:t>
      </w:r>
    </w:p>
    <w:p w14:paraId="4674149A" w14:textId="40561AC2" w:rsidR="007323E8" w:rsidRDefault="007323E8" w:rsidP="00F9299E">
      <w:pPr>
        <w:spacing w:after="0" w:line="276" w:lineRule="auto"/>
        <w:jc w:val="both"/>
        <w:rPr>
          <w:rStyle w:val="Hiperveza"/>
          <w:rFonts w:cstheme="minorHAnsi"/>
          <w:sz w:val="20"/>
          <w:szCs w:val="20"/>
        </w:rPr>
      </w:pPr>
      <w:r w:rsidRPr="007323E8">
        <w:rPr>
          <w:rStyle w:val="Hiperveza"/>
          <w:rFonts w:cstheme="minorHAnsi"/>
          <w:sz w:val="20"/>
          <w:szCs w:val="20"/>
        </w:rPr>
        <w:t>https://udruga-bolje-sutra.hr/udruga-bolje-sutra-poziv-na-dostavu-informativne-ponude-renovacija-kampusa/</w:t>
      </w:r>
    </w:p>
    <w:p w14:paraId="66412059" w14:textId="77777777" w:rsidR="00F9299E" w:rsidRDefault="00F9299E" w:rsidP="00F9299E">
      <w:pPr>
        <w:spacing w:after="0" w:line="276" w:lineRule="auto"/>
        <w:jc w:val="both"/>
        <w:rPr>
          <w:rStyle w:val="Hiperveza"/>
          <w:rFonts w:cstheme="minorHAnsi"/>
          <w:sz w:val="20"/>
          <w:szCs w:val="20"/>
        </w:rPr>
      </w:pPr>
    </w:p>
    <w:p w14:paraId="6B82D929" w14:textId="77777777" w:rsidR="00F9299E" w:rsidRDefault="00F9299E" w:rsidP="00F9299E">
      <w:pPr>
        <w:spacing w:after="0" w:line="276" w:lineRule="auto"/>
        <w:jc w:val="both"/>
        <w:rPr>
          <w:rStyle w:val="Hiperveza"/>
          <w:rFonts w:cstheme="minorHAnsi"/>
          <w:sz w:val="20"/>
          <w:szCs w:val="20"/>
        </w:rPr>
      </w:pPr>
    </w:p>
    <w:p w14:paraId="15D1EA24" w14:textId="77777777" w:rsidR="00F9299E" w:rsidRDefault="00F9299E" w:rsidP="00F9299E">
      <w:pPr>
        <w:spacing w:after="0" w:line="276" w:lineRule="auto"/>
        <w:jc w:val="both"/>
        <w:rPr>
          <w:rFonts w:cstheme="minorHAnsi"/>
          <w:sz w:val="20"/>
          <w:szCs w:val="20"/>
        </w:rPr>
      </w:pPr>
    </w:p>
    <w:p w14:paraId="336B4869" w14:textId="77777777" w:rsidR="00C54957" w:rsidRPr="000D2744" w:rsidRDefault="00C54957" w:rsidP="00567C59">
      <w:pPr>
        <w:pStyle w:val="Odlomakpopisa"/>
        <w:numPr>
          <w:ilvl w:val="1"/>
          <w:numId w:val="12"/>
        </w:numPr>
        <w:shd w:val="clear" w:color="auto" w:fill="8DB3E2" w:themeFill="text2" w:themeFillTint="66"/>
        <w:spacing w:after="0" w:line="276" w:lineRule="auto"/>
        <w:ind w:left="0" w:firstLine="0"/>
        <w:jc w:val="both"/>
        <w:rPr>
          <w:rFonts w:cstheme="minorHAnsi"/>
          <w:b/>
          <w:sz w:val="20"/>
          <w:szCs w:val="20"/>
        </w:rPr>
      </w:pPr>
      <w:r w:rsidRPr="000D2744">
        <w:rPr>
          <w:rFonts w:cstheme="minorHAnsi"/>
          <w:b/>
          <w:sz w:val="20"/>
          <w:szCs w:val="20"/>
        </w:rPr>
        <w:t>Oznaka nabave</w:t>
      </w:r>
    </w:p>
    <w:p w14:paraId="35C5B49E" w14:textId="77777777" w:rsidR="00C54957" w:rsidRDefault="00C54957" w:rsidP="000D2744">
      <w:pPr>
        <w:spacing w:after="0" w:line="276" w:lineRule="auto"/>
        <w:jc w:val="both"/>
        <w:rPr>
          <w:rFonts w:cstheme="minorHAnsi"/>
          <w:sz w:val="20"/>
          <w:szCs w:val="20"/>
        </w:rPr>
      </w:pPr>
    </w:p>
    <w:p w14:paraId="7CAEEE62" w14:textId="77777777" w:rsidR="00E773A2" w:rsidRPr="000D2744" w:rsidRDefault="00E773A2" w:rsidP="000D2744">
      <w:pPr>
        <w:spacing w:after="0" w:line="276" w:lineRule="auto"/>
        <w:jc w:val="both"/>
        <w:rPr>
          <w:rFonts w:cstheme="minorHAnsi"/>
          <w:sz w:val="20"/>
          <w:szCs w:val="20"/>
        </w:rPr>
      </w:pPr>
      <w:r>
        <w:rPr>
          <w:rFonts w:cstheme="minorHAnsi"/>
          <w:sz w:val="20"/>
          <w:szCs w:val="20"/>
        </w:rPr>
        <w:t>Oznaka nabave 03.</w:t>
      </w:r>
    </w:p>
    <w:p w14:paraId="5DFC0F66" w14:textId="77777777" w:rsidR="00C54957" w:rsidRPr="000D2744" w:rsidRDefault="00C54957" w:rsidP="000D2744">
      <w:pPr>
        <w:spacing w:after="0" w:line="276" w:lineRule="auto"/>
        <w:jc w:val="both"/>
        <w:rPr>
          <w:rFonts w:cstheme="minorHAnsi"/>
          <w:sz w:val="20"/>
          <w:szCs w:val="20"/>
        </w:rPr>
      </w:pPr>
    </w:p>
    <w:p w14:paraId="29E7A82E" w14:textId="77777777" w:rsidR="00C54957" w:rsidRPr="000D2744" w:rsidRDefault="00C54957" w:rsidP="000D2744">
      <w:pPr>
        <w:spacing w:after="0" w:line="276" w:lineRule="auto"/>
        <w:jc w:val="both"/>
        <w:rPr>
          <w:rFonts w:cstheme="minorHAnsi"/>
          <w:sz w:val="20"/>
          <w:szCs w:val="20"/>
        </w:rPr>
      </w:pPr>
    </w:p>
    <w:p w14:paraId="372BA44F" w14:textId="77777777" w:rsidR="00C54957" w:rsidRPr="000D2744" w:rsidRDefault="00C54957" w:rsidP="000D2744">
      <w:pPr>
        <w:spacing w:after="0" w:line="276" w:lineRule="auto"/>
        <w:jc w:val="both"/>
        <w:rPr>
          <w:rFonts w:cstheme="minorHAnsi"/>
          <w:sz w:val="20"/>
          <w:szCs w:val="20"/>
        </w:rPr>
      </w:pPr>
    </w:p>
    <w:p w14:paraId="204B3C00" w14:textId="28D5430D" w:rsidR="00C54957" w:rsidRPr="000D2744" w:rsidRDefault="00C54957" w:rsidP="00567C59">
      <w:pPr>
        <w:pStyle w:val="Odlomakpopisa"/>
        <w:numPr>
          <w:ilvl w:val="1"/>
          <w:numId w:val="12"/>
        </w:numPr>
        <w:shd w:val="clear" w:color="auto" w:fill="8DB3E2" w:themeFill="text2" w:themeFillTint="66"/>
        <w:spacing w:after="0" w:line="276" w:lineRule="auto"/>
        <w:ind w:left="0" w:firstLine="0"/>
        <w:jc w:val="both"/>
        <w:rPr>
          <w:rFonts w:cstheme="minorHAnsi"/>
          <w:b/>
          <w:sz w:val="20"/>
          <w:szCs w:val="20"/>
        </w:rPr>
      </w:pPr>
      <w:r w:rsidRPr="000D2744">
        <w:rPr>
          <w:rFonts w:cstheme="minorHAnsi"/>
          <w:b/>
          <w:sz w:val="20"/>
          <w:szCs w:val="20"/>
        </w:rPr>
        <w:t>Procijenjena vrijednost predmeta nabave</w:t>
      </w:r>
    </w:p>
    <w:p w14:paraId="0149828D" w14:textId="77777777" w:rsidR="00C54957" w:rsidRPr="000D2744" w:rsidRDefault="00C54957" w:rsidP="000D2744">
      <w:pPr>
        <w:spacing w:after="0" w:line="276" w:lineRule="auto"/>
        <w:jc w:val="both"/>
        <w:rPr>
          <w:rFonts w:cstheme="minorHAnsi"/>
          <w:sz w:val="20"/>
          <w:szCs w:val="20"/>
        </w:rPr>
      </w:pPr>
    </w:p>
    <w:p w14:paraId="7C2217B0" w14:textId="7A9EED84" w:rsidR="00C54957" w:rsidRPr="000D2744" w:rsidRDefault="00960C79" w:rsidP="000D2744">
      <w:pPr>
        <w:spacing w:after="0" w:line="276" w:lineRule="auto"/>
        <w:jc w:val="both"/>
        <w:rPr>
          <w:rFonts w:cstheme="minorHAnsi"/>
          <w:sz w:val="20"/>
          <w:szCs w:val="20"/>
        </w:rPr>
      </w:pPr>
      <w:r w:rsidRPr="00960C79">
        <w:rPr>
          <w:rFonts w:cstheme="minorHAnsi"/>
          <w:sz w:val="20"/>
          <w:szCs w:val="20"/>
        </w:rPr>
        <w:t xml:space="preserve">Procijenjena vrijednost predmeta nabave je </w:t>
      </w:r>
      <w:r w:rsidR="006B5F8D">
        <w:rPr>
          <w:rFonts w:cstheme="minorHAnsi"/>
          <w:sz w:val="20"/>
          <w:szCs w:val="20"/>
        </w:rPr>
        <w:t>7.600</w:t>
      </w:r>
      <w:r w:rsidR="000D4ED4" w:rsidRPr="000D4ED4">
        <w:rPr>
          <w:rFonts w:cstheme="minorHAnsi"/>
          <w:sz w:val="20"/>
          <w:szCs w:val="20"/>
        </w:rPr>
        <w:t>.000,00 kuna bez PDV-a odnosno 9.500.000,00 kuna s PDV-om</w:t>
      </w:r>
      <w:r w:rsidRPr="00960C79">
        <w:rPr>
          <w:rFonts w:cstheme="minorHAnsi"/>
          <w:sz w:val="20"/>
          <w:szCs w:val="20"/>
        </w:rPr>
        <w:t>.</w:t>
      </w:r>
    </w:p>
    <w:p w14:paraId="42F3AB2E" w14:textId="77777777" w:rsidR="00C54957" w:rsidRDefault="00C54957" w:rsidP="000D2744">
      <w:pPr>
        <w:spacing w:after="0" w:line="276" w:lineRule="auto"/>
        <w:jc w:val="both"/>
        <w:rPr>
          <w:rFonts w:cstheme="minorHAnsi"/>
          <w:sz w:val="20"/>
          <w:szCs w:val="20"/>
        </w:rPr>
      </w:pPr>
    </w:p>
    <w:p w14:paraId="18FAECD7" w14:textId="77777777" w:rsidR="00DB0455" w:rsidRPr="000D2744" w:rsidRDefault="00DB0455" w:rsidP="000D2744">
      <w:pPr>
        <w:spacing w:after="0" w:line="276" w:lineRule="auto"/>
        <w:jc w:val="both"/>
        <w:rPr>
          <w:rFonts w:cstheme="minorHAnsi"/>
          <w:sz w:val="20"/>
          <w:szCs w:val="20"/>
        </w:rPr>
      </w:pPr>
    </w:p>
    <w:p w14:paraId="6D5CA182" w14:textId="77777777" w:rsidR="00C54957" w:rsidRPr="000D2744" w:rsidRDefault="00C54957" w:rsidP="000D2744">
      <w:pPr>
        <w:spacing w:after="0" w:line="276" w:lineRule="auto"/>
        <w:jc w:val="both"/>
        <w:rPr>
          <w:rFonts w:cstheme="minorHAnsi"/>
          <w:sz w:val="20"/>
          <w:szCs w:val="20"/>
        </w:rPr>
      </w:pPr>
    </w:p>
    <w:p w14:paraId="15ACFB47" w14:textId="77777777" w:rsidR="00C54957" w:rsidRPr="000D2744" w:rsidRDefault="00C54957" w:rsidP="00567C59">
      <w:pPr>
        <w:pStyle w:val="Odlomakpopisa"/>
        <w:numPr>
          <w:ilvl w:val="1"/>
          <w:numId w:val="12"/>
        </w:numPr>
        <w:shd w:val="clear" w:color="auto" w:fill="8DB3E2" w:themeFill="text2" w:themeFillTint="66"/>
        <w:spacing w:after="0" w:line="276" w:lineRule="auto"/>
        <w:ind w:left="0" w:firstLine="0"/>
        <w:jc w:val="both"/>
        <w:rPr>
          <w:rFonts w:cstheme="minorHAnsi"/>
          <w:b/>
          <w:sz w:val="20"/>
          <w:szCs w:val="20"/>
        </w:rPr>
      </w:pPr>
      <w:r w:rsidRPr="000D2744">
        <w:rPr>
          <w:rFonts w:cstheme="minorHAnsi"/>
          <w:b/>
          <w:sz w:val="20"/>
          <w:szCs w:val="20"/>
        </w:rPr>
        <w:t>Početak postupka nabave</w:t>
      </w:r>
    </w:p>
    <w:p w14:paraId="2830A0CC" w14:textId="77777777" w:rsidR="00C54957" w:rsidRPr="000D2744" w:rsidRDefault="00C54957" w:rsidP="000D2744">
      <w:pPr>
        <w:spacing w:after="0" w:line="276" w:lineRule="auto"/>
        <w:jc w:val="both"/>
        <w:rPr>
          <w:rFonts w:cstheme="minorHAnsi"/>
          <w:sz w:val="20"/>
          <w:szCs w:val="20"/>
        </w:rPr>
      </w:pPr>
    </w:p>
    <w:p w14:paraId="6C9568F4" w14:textId="77777777" w:rsidR="00C54957" w:rsidRPr="000D2744" w:rsidRDefault="00C54957" w:rsidP="000D2744">
      <w:pPr>
        <w:spacing w:after="0" w:line="276" w:lineRule="auto"/>
        <w:jc w:val="both"/>
        <w:rPr>
          <w:rFonts w:cstheme="minorHAnsi"/>
          <w:sz w:val="20"/>
          <w:szCs w:val="20"/>
        </w:rPr>
      </w:pPr>
      <w:r w:rsidRPr="000D2744">
        <w:rPr>
          <w:rFonts w:cstheme="minorHAnsi"/>
          <w:sz w:val="20"/>
          <w:szCs w:val="20"/>
        </w:rPr>
        <w:t>Postupak nabave, započinje javnom objavom ovog Poziva na dostavu ponude, na Internet stranici:</w:t>
      </w:r>
    </w:p>
    <w:p w14:paraId="3AE85758" w14:textId="77777777" w:rsidR="00C54957" w:rsidRPr="000D2744" w:rsidRDefault="00AA0075" w:rsidP="000D2744">
      <w:pPr>
        <w:spacing w:after="0" w:line="276" w:lineRule="auto"/>
        <w:jc w:val="both"/>
        <w:rPr>
          <w:rFonts w:cstheme="minorHAnsi"/>
          <w:sz w:val="20"/>
          <w:szCs w:val="20"/>
        </w:rPr>
      </w:pPr>
      <w:hyperlink r:id="rId13" w:history="1">
        <w:r w:rsidR="00C54957" w:rsidRPr="000D2744">
          <w:rPr>
            <w:rStyle w:val="Hiperveza"/>
            <w:rFonts w:cstheme="minorHAnsi"/>
            <w:sz w:val="20"/>
            <w:szCs w:val="20"/>
          </w:rPr>
          <w:t>https://strukturnifondovi.hr/</w:t>
        </w:r>
      </w:hyperlink>
      <w:r w:rsidR="00C54957" w:rsidRPr="000D2744">
        <w:rPr>
          <w:rFonts w:cstheme="minorHAnsi"/>
          <w:sz w:val="20"/>
          <w:szCs w:val="20"/>
        </w:rPr>
        <w:t xml:space="preserve"> </w:t>
      </w:r>
    </w:p>
    <w:p w14:paraId="7E6BAACC" w14:textId="77777777" w:rsidR="00C54957" w:rsidRPr="000D2744" w:rsidRDefault="00C54957" w:rsidP="000D2744">
      <w:pPr>
        <w:spacing w:after="0" w:line="276" w:lineRule="auto"/>
        <w:jc w:val="both"/>
        <w:rPr>
          <w:rFonts w:cstheme="minorHAnsi"/>
          <w:b/>
          <w:sz w:val="20"/>
          <w:szCs w:val="20"/>
        </w:rPr>
      </w:pPr>
      <w:r w:rsidRPr="000D2744">
        <w:rPr>
          <w:rFonts w:cstheme="minorHAnsi"/>
          <w:b/>
          <w:sz w:val="20"/>
          <w:szCs w:val="20"/>
        </w:rPr>
        <w:br w:type="page"/>
      </w:r>
    </w:p>
    <w:p w14:paraId="03846087" w14:textId="77777777" w:rsidR="00C54957" w:rsidRPr="000D2744" w:rsidRDefault="00C54957" w:rsidP="000A49B8">
      <w:pPr>
        <w:pStyle w:val="Odlomakpopisa"/>
        <w:numPr>
          <w:ilvl w:val="0"/>
          <w:numId w:val="12"/>
        </w:numPr>
        <w:shd w:val="clear" w:color="auto" w:fill="8DB3E2" w:themeFill="text2" w:themeFillTint="66"/>
        <w:spacing w:after="0" w:line="276" w:lineRule="auto"/>
        <w:jc w:val="both"/>
        <w:rPr>
          <w:rFonts w:cstheme="minorHAnsi"/>
          <w:b/>
          <w:sz w:val="20"/>
          <w:szCs w:val="20"/>
        </w:rPr>
      </w:pPr>
      <w:r w:rsidRPr="000D2744">
        <w:rPr>
          <w:rFonts w:cstheme="minorHAnsi"/>
          <w:b/>
          <w:sz w:val="20"/>
          <w:szCs w:val="20"/>
        </w:rPr>
        <w:lastRenderedPageBreak/>
        <w:t>PODACI O PREDMETU NABAVE</w:t>
      </w:r>
    </w:p>
    <w:p w14:paraId="0877DDCF" w14:textId="77777777" w:rsidR="00C54957" w:rsidRPr="000D2744" w:rsidRDefault="00C54957" w:rsidP="000D2744">
      <w:pPr>
        <w:spacing w:after="0" w:line="276" w:lineRule="auto"/>
        <w:jc w:val="both"/>
        <w:rPr>
          <w:rFonts w:cstheme="minorHAnsi"/>
          <w:sz w:val="20"/>
          <w:szCs w:val="20"/>
        </w:rPr>
      </w:pPr>
    </w:p>
    <w:p w14:paraId="7984FB9A" w14:textId="77777777" w:rsidR="00C54957" w:rsidRPr="000D2744" w:rsidRDefault="00C54957" w:rsidP="00567C59">
      <w:pPr>
        <w:pStyle w:val="Odlomakpopisa"/>
        <w:numPr>
          <w:ilvl w:val="1"/>
          <w:numId w:val="12"/>
        </w:numPr>
        <w:shd w:val="clear" w:color="auto" w:fill="8DB3E2" w:themeFill="text2" w:themeFillTint="66"/>
        <w:spacing w:after="0" w:line="276" w:lineRule="auto"/>
        <w:ind w:left="0" w:firstLine="0"/>
        <w:jc w:val="both"/>
        <w:rPr>
          <w:rFonts w:cstheme="minorHAnsi"/>
          <w:b/>
          <w:sz w:val="20"/>
          <w:szCs w:val="20"/>
        </w:rPr>
      </w:pPr>
      <w:r w:rsidRPr="000D2744">
        <w:rPr>
          <w:rFonts w:cstheme="minorHAnsi"/>
          <w:b/>
          <w:sz w:val="20"/>
          <w:szCs w:val="20"/>
        </w:rPr>
        <w:t>Opis predmeta nabave</w:t>
      </w:r>
    </w:p>
    <w:p w14:paraId="7DB545FE" w14:textId="77777777" w:rsidR="00C54957" w:rsidRPr="000D2744" w:rsidRDefault="00C54957" w:rsidP="000D2744">
      <w:pPr>
        <w:spacing w:after="0" w:line="276" w:lineRule="auto"/>
        <w:jc w:val="both"/>
        <w:rPr>
          <w:rFonts w:cstheme="minorHAnsi"/>
          <w:sz w:val="20"/>
          <w:szCs w:val="20"/>
        </w:rPr>
      </w:pPr>
    </w:p>
    <w:p w14:paraId="2E4B15A3" w14:textId="77777777" w:rsidR="00C54957" w:rsidRDefault="00960C79" w:rsidP="000D2744">
      <w:pPr>
        <w:spacing w:after="0" w:line="276" w:lineRule="auto"/>
        <w:jc w:val="both"/>
        <w:rPr>
          <w:rFonts w:cstheme="minorHAnsi"/>
          <w:sz w:val="20"/>
          <w:szCs w:val="20"/>
        </w:rPr>
      </w:pPr>
      <w:r w:rsidRPr="00960C79">
        <w:rPr>
          <w:rFonts w:cstheme="minorHAnsi"/>
          <w:sz w:val="20"/>
          <w:szCs w:val="20"/>
        </w:rPr>
        <w:t>Naručitelj UDRUGA OSOBA S INVALIDITETOM “BOLJE SUTRA” GRADA KOPRIVNICE provodi projekt Deinstitucionalizacijom do prava na neovisan život u lokalnoj zajednici (KK.08.1.3.04.0029). Cilj projekta je osigurati adekvatan prostor i potrebnu opremu za OSI skupinu kako bi omogućili izvaninstitucionalnu podršku te pružanje socijalnih usluga u kombinaciji sa psihosocijalnom pomoći. Tijekom projekta će se rekonstruirati i urediti postojeći Kampus u Koprivnici čime će se rekonstruirati i urediti 34 infrastrukturnih jedinica u svrhu deinstitucionalizacije OSI skupine i djece s poteškoćama u razvoju. U projektu osim prijavitelja, sudjeluju Grad Koprivnica i Centar za socijalnu skrb Koprivnica.</w:t>
      </w:r>
    </w:p>
    <w:p w14:paraId="1189EB81" w14:textId="77777777" w:rsidR="00960C79" w:rsidRDefault="00960C79" w:rsidP="000D2744">
      <w:pPr>
        <w:spacing w:after="0" w:line="276" w:lineRule="auto"/>
        <w:jc w:val="both"/>
        <w:rPr>
          <w:rFonts w:cstheme="minorHAnsi"/>
          <w:sz w:val="20"/>
          <w:szCs w:val="20"/>
        </w:rPr>
      </w:pPr>
    </w:p>
    <w:p w14:paraId="731C6CCE" w14:textId="77777777" w:rsidR="00960C79" w:rsidRPr="00960C79" w:rsidRDefault="00960C79" w:rsidP="00960C79">
      <w:pPr>
        <w:spacing w:after="0" w:line="276" w:lineRule="auto"/>
        <w:jc w:val="both"/>
        <w:rPr>
          <w:rFonts w:cstheme="minorHAnsi"/>
          <w:sz w:val="20"/>
          <w:szCs w:val="20"/>
        </w:rPr>
      </w:pPr>
      <w:bookmarkStart w:id="0" w:name="_GoBack"/>
      <w:r w:rsidRPr="00960C79">
        <w:rPr>
          <w:rFonts w:cstheme="minorHAnsi"/>
          <w:sz w:val="20"/>
          <w:szCs w:val="20"/>
        </w:rPr>
        <w:t>Predmet nabave je izvođenje radova na rekonstrukciji građevine, u Koprivnici, kč.br. 4818/1, Trg dr. Žarka Dolinara k.br. 17, a kojim će se rekonstruirati će se i urediti 34 infrastrukturne jedinice. Radovi obuhvaćaju:</w:t>
      </w:r>
    </w:p>
    <w:p w14:paraId="24871CD7" w14:textId="77777777" w:rsidR="00960C79" w:rsidRPr="00960C79" w:rsidRDefault="00960C79" w:rsidP="00960C79">
      <w:pPr>
        <w:numPr>
          <w:ilvl w:val="0"/>
          <w:numId w:val="11"/>
        </w:numPr>
        <w:spacing w:after="0" w:line="276" w:lineRule="auto"/>
        <w:jc w:val="both"/>
        <w:rPr>
          <w:rFonts w:cstheme="minorHAnsi"/>
          <w:sz w:val="20"/>
          <w:szCs w:val="20"/>
        </w:rPr>
      </w:pPr>
      <w:r w:rsidRPr="00960C79">
        <w:rPr>
          <w:rFonts w:cstheme="minorHAnsi"/>
          <w:sz w:val="20"/>
          <w:szCs w:val="20"/>
        </w:rPr>
        <w:t>pripremne radove,</w:t>
      </w:r>
    </w:p>
    <w:p w14:paraId="6E6A1D46" w14:textId="77777777" w:rsidR="00960C79" w:rsidRPr="00960C79" w:rsidRDefault="00960C79" w:rsidP="00960C79">
      <w:pPr>
        <w:numPr>
          <w:ilvl w:val="0"/>
          <w:numId w:val="11"/>
        </w:numPr>
        <w:spacing w:after="0" w:line="276" w:lineRule="auto"/>
        <w:jc w:val="both"/>
        <w:rPr>
          <w:rFonts w:cstheme="minorHAnsi"/>
          <w:sz w:val="20"/>
          <w:szCs w:val="20"/>
        </w:rPr>
      </w:pPr>
      <w:r w:rsidRPr="00960C79">
        <w:rPr>
          <w:rFonts w:cstheme="minorHAnsi"/>
          <w:sz w:val="20"/>
          <w:szCs w:val="20"/>
        </w:rPr>
        <w:t>betonske radove,</w:t>
      </w:r>
    </w:p>
    <w:p w14:paraId="77F1F6F8" w14:textId="77777777" w:rsidR="00960C79" w:rsidRPr="00960C79" w:rsidRDefault="00960C79" w:rsidP="00960C79">
      <w:pPr>
        <w:numPr>
          <w:ilvl w:val="0"/>
          <w:numId w:val="11"/>
        </w:numPr>
        <w:spacing w:after="0" w:line="276" w:lineRule="auto"/>
        <w:jc w:val="both"/>
        <w:rPr>
          <w:rFonts w:cstheme="minorHAnsi"/>
          <w:sz w:val="20"/>
          <w:szCs w:val="20"/>
        </w:rPr>
      </w:pPr>
      <w:r w:rsidRPr="00960C79">
        <w:rPr>
          <w:rFonts w:cstheme="minorHAnsi"/>
          <w:sz w:val="20"/>
          <w:szCs w:val="20"/>
        </w:rPr>
        <w:t>armiranobetonske radove,</w:t>
      </w:r>
    </w:p>
    <w:p w14:paraId="189C81B5" w14:textId="77777777" w:rsidR="00960C79" w:rsidRPr="00960C79" w:rsidRDefault="00960C79" w:rsidP="00960C79">
      <w:pPr>
        <w:numPr>
          <w:ilvl w:val="0"/>
          <w:numId w:val="11"/>
        </w:numPr>
        <w:spacing w:after="0" w:line="276" w:lineRule="auto"/>
        <w:jc w:val="both"/>
        <w:rPr>
          <w:rFonts w:cstheme="minorHAnsi"/>
          <w:sz w:val="20"/>
          <w:szCs w:val="20"/>
        </w:rPr>
      </w:pPr>
      <w:r w:rsidRPr="00960C79">
        <w:rPr>
          <w:rFonts w:cstheme="minorHAnsi"/>
          <w:sz w:val="20"/>
          <w:szCs w:val="20"/>
        </w:rPr>
        <w:t>izolaterske radove,</w:t>
      </w:r>
    </w:p>
    <w:p w14:paraId="4728A8BD" w14:textId="77777777" w:rsidR="00960C79" w:rsidRPr="00960C79" w:rsidRDefault="00960C79" w:rsidP="00960C79">
      <w:pPr>
        <w:numPr>
          <w:ilvl w:val="0"/>
          <w:numId w:val="11"/>
        </w:numPr>
        <w:spacing w:after="0" w:line="276" w:lineRule="auto"/>
        <w:jc w:val="both"/>
        <w:rPr>
          <w:rFonts w:cstheme="minorHAnsi"/>
          <w:sz w:val="20"/>
          <w:szCs w:val="20"/>
        </w:rPr>
      </w:pPr>
      <w:r w:rsidRPr="00960C79">
        <w:rPr>
          <w:rFonts w:cstheme="minorHAnsi"/>
          <w:sz w:val="20"/>
          <w:szCs w:val="20"/>
        </w:rPr>
        <w:t>gipskartonske radove,</w:t>
      </w:r>
    </w:p>
    <w:p w14:paraId="7DDE2609" w14:textId="77777777" w:rsidR="00960C79" w:rsidRPr="00960C79" w:rsidRDefault="00960C79" w:rsidP="00960C79">
      <w:pPr>
        <w:numPr>
          <w:ilvl w:val="0"/>
          <w:numId w:val="11"/>
        </w:numPr>
        <w:spacing w:after="0" w:line="276" w:lineRule="auto"/>
        <w:jc w:val="both"/>
        <w:rPr>
          <w:rFonts w:cstheme="minorHAnsi"/>
          <w:sz w:val="20"/>
          <w:szCs w:val="20"/>
        </w:rPr>
      </w:pPr>
      <w:r w:rsidRPr="00960C79">
        <w:rPr>
          <w:rFonts w:cstheme="minorHAnsi"/>
          <w:sz w:val="20"/>
          <w:szCs w:val="20"/>
        </w:rPr>
        <w:t>zidarske radove,</w:t>
      </w:r>
    </w:p>
    <w:p w14:paraId="4E661D22" w14:textId="77777777" w:rsidR="00960C79" w:rsidRPr="00960C79" w:rsidRDefault="00960C79" w:rsidP="00960C79">
      <w:pPr>
        <w:numPr>
          <w:ilvl w:val="0"/>
          <w:numId w:val="11"/>
        </w:numPr>
        <w:spacing w:after="0" w:line="276" w:lineRule="auto"/>
        <w:jc w:val="both"/>
        <w:rPr>
          <w:rFonts w:cstheme="minorHAnsi"/>
          <w:sz w:val="20"/>
          <w:szCs w:val="20"/>
        </w:rPr>
      </w:pPr>
      <w:r w:rsidRPr="00960C79">
        <w:rPr>
          <w:rFonts w:cstheme="minorHAnsi"/>
          <w:sz w:val="20"/>
          <w:szCs w:val="20"/>
        </w:rPr>
        <w:t>bravarske radove,</w:t>
      </w:r>
    </w:p>
    <w:p w14:paraId="3E78708D" w14:textId="77777777" w:rsidR="00960C79" w:rsidRPr="00960C79" w:rsidRDefault="00960C79" w:rsidP="00960C79">
      <w:pPr>
        <w:numPr>
          <w:ilvl w:val="0"/>
          <w:numId w:val="11"/>
        </w:numPr>
        <w:spacing w:after="0" w:line="276" w:lineRule="auto"/>
        <w:jc w:val="both"/>
        <w:rPr>
          <w:rFonts w:cstheme="minorHAnsi"/>
          <w:sz w:val="20"/>
          <w:szCs w:val="20"/>
        </w:rPr>
      </w:pPr>
      <w:r w:rsidRPr="00960C79">
        <w:rPr>
          <w:rFonts w:cstheme="minorHAnsi"/>
          <w:sz w:val="20"/>
          <w:szCs w:val="20"/>
        </w:rPr>
        <w:t>stolarske radove,</w:t>
      </w:r>
    </w:p>
    <w:p w14:paraId="2D82AAD7" w14:textId="77777777" w:rsidR="00960C79" w:rsidRPr="00960C79" w:rsidRDefault="00960C79" w:rsidP="00960C79">
      <w:pPr>
        <w:numPr>
          <w:ilvl w:val="0"/>
          <w:numId w:val="11"/>
        </w:numPr>
        <w:spacing w:after="0" w:line="276" w:lineRule="auto"/>
        <w:jc w:val="both"/>
        <w:rPr>
          <w:rFonts w:cstheme="minorHAnsi"/>
          <w:sz w:val="20"/>
          <w:szCs w:val="20"/>
        </w:rPr>
      </w:pPr>
      <w:r w:rsidRPr="00960C79">
        <w:rPr>
          <w:rFonts w:cstheme="minorHAnsi"/>
          <w:sz w:val="20"/>
          <w:szCs w:val="20"/>
        </w:rPr>
        <w:t>keramičarske radove,</w:t>
      </w:r>
    </w:p>
    <w:p w14:paraId="08E0B6E0" w14:textId="77777777" w:rsidR="00960C79" w:rsidRPr="00960C79" w:rsidRDefault="00960C79" w:rsidP="00960C79">
      <w:pPr>
        <w:numPr>
          <w:ilvl w:val="0"/>
          <w:numId w:val="11"/>
        </w:numPr>
        <w:spacing w:after="0" w:line="276" w:lineRule="auto"/>
        <w:jc w:val="both"/>
        <w:rPr>
          <w:rFonts w:cstheme="minorHAnsi"/>
          <w:sz w:val="20"/>
          <w:szCs w:val="20"/>
        </w:rPr>
      </w:pPr>
      <w:r w:rsidRPr="00960C79">
        <w:rPr>
          <w:rFonts w:cstheme="minorHAnsi"/>
          <w:sz w:val="20"/>
          <w:szCs w:val="20"/>
        </w:rPr>
        <w:t>ličilačke radove,</w:t>
      </w:r>
    </w:p>
    <w:p w14:paraId="2FD46EC4" w14:textId="77777777" w:rsidR="00960C79" w:rsidRPr="00960C79" w:rsidRDefault="00960C79" w:rsidP="00960C79">
      <w:pPr>
        <w:numPr>
          <w:ilvl w:val="0"/>
          <w:numId w:val="11"/>
        </w:numPr>
        <w:spacing w:after="0" w:line="276" w:lineRule="auto"/>
        <w:jc w:val="both"/>
        <w:rPr>
          <w:rFonts w:cstheme="minorHAnsi"/>
          <w:sz w:val="20"/>
          <w:szCs w:val="20"/>
        </w:rPr>
      </w:pPr>
      <w:r w:rsidRPr="00960C79">
        <w:rPr>
          <w:rFonts w:cstheme="minorHAnsi"/>
          <w:sz w:val="20"/>
          <w:szCs w:val="20"/>
        </w:rPr>
        <w:t>limarske radove,</w:t>
      </w:r>
    </w:p>
    <w:p w14:paraId="03AA224F" w14:textId="77777777" w:rsidR="00960C79" w:rsidRPr="00960C79" w:rsidRDefault="00960C79" w:rsidP="00960C79">
      <w:pPr>
        <w:numPr>
          <w:ilvl w:val="0"/>
          <w:numId w:val="11"/>
        </w:numPr>
        <w:spacing w:after="0" w:line="276" w:lineRule="auto"/>
        <w:jc w:val="both"/>
        <w:rPr>
          <w:rFonts w:cstheme="minorHAnsi"/>
          <w:sz w:val="20"/>
          <w:szCs w:val="20"/>
        </w:rPr>
      </w:pPr>
      <w:r w:rsidRPr="00960C79">
        <w:rPr>
          <w:rFonts w:cstheme="minorHAnsi"/>
          <w:sz w:val="20"/>
          <w:szCs w:val="20"/>
        </w:rPr>
        <w:t>radove na okolišu,</w:t>
      </w:r>
    </w:p>
    <w:p w14:paraId="30F2E0A8" w14:textId="77777777" w:rsidR="00960C79" w:rsidRPr="00960C79" w:rsidRDefault="00960C79" w:rsidP="00960C79">
      <w:pPr>
        <w:numPr>
          <w:ilvl w:val="0"/>
          <w:numId w:val="11"/>
        </w:numPr>
        <w:spacing w:after="0" w:line="276" w:lineRule="auto"/>
        <w:jc w:val="both"/>
        <w:rPr>
          <w:rFonts w:cstheme="minorHAnsi"/>
          <w:sz w:val="20"/>
          <w:szCs w:val="20"/>
        </w:rPr>
      </w:pPr>
      <w:r w:rsidRPr="00960C79">
        <w:rPr>
          <w:rFonts w:cstheme="minorHAnsi"/>
          <w:sz w:val="20"/>
          <w:szCs w:val="20"/>
        </w:rPr>
        <w:t>radove na hidrotehničkim instalacijama,</w:t>
      </w:r>
    </w:p>
    <w:p w14:paraId="70A14A18" w14:textId="77777777" w:rsidR="00960C79" w:rsidRPr="00960C79" w:rsidRDefault="00960C79" w:rsidP="00960C79">
      <w:pPr>
        <w:numPr>
          <w:ilvl w:val="0"/>
          <w:numId w:val="11"/>
        </w:numPr>
        <w:spacing w:after="0" w:line="276" w:lineRule="auto"/>
        <w:jc w:val="both"/>
        <w:rPr>
          <w:rFonts w:cstheme="minorHAnsi"/>
          <w:sz w:val="20"/>
          <w:szCs w:val="20"/>
        </w:rPr>
      </w:pPr>
      <w:r w:rsidRPr="00960C79">
        <w:rPr>
          <w:rFonts w:cstheme="minorHAnsi"/>
          <w:sz w:val="20"/>
          <w:szCs w:val="20"/>
        </w:rPr>
        <w:t>elektrotehničke radove i</w:t>
      </w:r>
    </w:p>
    <w:p w14:paraId="76A47C57" w14:textId="77777777" w:rsidR="00960C79" w:rsidRPr="00960C79" w:rsidRDefault="00960C79" w:rsidP="00960C79">
      <w:pPr>
        <w:numPr>
          <w:ilvl w:val="0"/>
          <w:numId w:val="11"/>
        </w:numPr>
        <w:spacing w:after="0" w:line="276" w:lineRule="auto"/>
        <w:jc w:val="both"/>
        <w:rPr>
          <w:rFonts w:cstheme="minorHAnsi"/>
          <w:sz w:val="20"/>
          <w:szCs w:val="20"/>
        </w:rPr>
      </w:pPr>
      <w:r w:rsidRPr="00960C79">
        <w:rPr>
          <w:rFonts w:cstheme="minorHAnsi"/>
          <w:sz w:val="20"/>
          <w:szCs w:val="20"/>
        </w:rPr>
        <w:t>strojarske radove.</w:t>
      </w:r>
    </w:p>
    <w:p w14:paraId="1F431F1A" w14:textId="77777777" w:rsidR="00A41431" w:rsidRDefault="00A41431" w:rsidP="00960C79">
      <w:pPr>
        <w:spacing w:after="0" w:line="276" w:lineRule="auto"/>
        <w:jc w:val="both"/>
        <w:rPr>
          <w:rFonts w:cstheme="minorHAnsi"/>
          <w:sz w:val="20"/>
          <w:szCs w:val="20"/>
        </w:rPr>
      </w:pPr>
    </w:p>
    <w:p w14:paraId="6D0CE7E8" w14:textId="77777777" w:rsidR="00960C79" w:rsidRDefault="00960C79" w:rsidP="00960C79">
      <w:pPr>
        <w:spacing w:after="0" w:line="276" w:lineRule="auto"/>
        <w:jc w:val="both"/>
        <w:rPr>
          <w:rFonts w:cstheme="minorHAnsi"/>
          <w:sz w:val="20"/>
          <w:szCs w:val="20"/>
        </w:rPr>
      </w:pPr>
      <w:r w:rsidRPr="00960C79">
        <w:rPr>
          <w:rFonts w:cstheme="minorHAnsi"/>
          <w:sz w:val="20"/>
          <w:szCs w:val="20"/>
        </w:rPr>
        <w:t>Radovima se obnavlja cijela vanjska ovojnica i krovište cijele zgrade, a od unutarnjih se prostora obnavljaju prostori Naručitelja (unutarnjih gabarita cca 475 m</w:t>
      </w:r>
      <w:r w:rsidRPr="00960C79">
        <w:rPr>
          <w:rFonts w:cstheme="minorHAnsi"/>
          <w:sz w:val="20"/>
          <w:szCs w:val="20"/>
          <w:vertAlign w:val="superscript"/>
        </w:rPr>
        <w:t>2</w:t>
      </w:r>
      <w:r w:rsidRPr="00960C79">
        <w:rPr>
          <w:rFonts w:cstheme="minorHAnsi"/>
          <w:sz w:val="20"/>
          <w:szCs w:val="20"/>
        </w:rPr>
        <w:t>) te radna okupacija za edukaciju korisnika (unutarnjih gabarita cca 225 m</w:t>
      </w:r>
      <w:r w:rsidRPr="00960C79">
        <w:rPr>
          <w:rFonts w:cstheme="minorHAnsi"/>
          <w:sz w:val="20"/>
          <w:szCs w:val="20"/>
          <w:vertAlign w:val="superscript"/>
        </w:rPr>
        <w:t>2</w:t>
      </w:r>
      <w:r w:rsidRPr="00960C79">
        <w:rPr>
          <w:rFonts w:cstheme="minorHAnsi"/>
          <w:sz w:val="20"/>
          <w:szCs w:val="20"/>
        </w:rPr>
        <w:t>).</w:t>
      </w:r>
    </w:p>
    <w:bookmarkEnd w:id="0"/>
    <w:p w14:paraId="2329A9B7" w14:textId="77777777" w:rsidR="00A41431" w:rsidRDefault="00A41431" w:rsidP="00960C79">
      <w:pPr>
        <w:spacing w:after="0" w:line="276" w:lineRule="auto"/>
        <w:jc w:val="both"/>
        <w:rPr>
          <w:rFonts w:cstheme="minorHAnsi"/>
          <w:sz w:val="20"/>
          <w:szCs w:val="20"/>
        </w:rPr>
      </w:pPr>
    </w:p>
    <w:p w14:paraId="1060A3D4" w14:textId="77777777" w:rsidR="00A41431" w:rsidRDefault="00A41431" w:rsidP="00960C79">
      <w:pPr>
        <w:spacing w:after="0" w:line="276" w:lineRule="auto"/>
        <w:jc w:val="both"/>
        <w:rPr>
          <w:rFonts w:cstheme="minorHAnsi"/>
          <w:sz w:val="20"/>
          <w:szCs w:val="20"/>
        </w:rPr>
      </w:pPr>
      <w:r>
        <w:rPr>
          <w:rFonts w:cstheme="minorHAnsi"/>
          <w:sz w:val="20"/>
          <w:szCs w:val="20"/>
        </w:rPr>
        <w:t>Naručitelj raspolaže projektnom dokumentacijom, a koju cjelovito objavljuje uz ovaj Poziv na dostavu ponuda.</w:t>
      </w:r>
    </w:p>
    <w:p w14:paraId="6679C764" w14:textId="77777777" w:rsidR="00A41431" w:rsidRDefault="00A41431" w:rsidP="00960C79">
      <w:pPr>
        <w:spacing w:after="0" w:line="276" w:lineRule="auto"/>
        <w:jc w:val="both"/>
        <w:rPr>
          <w:rFonts w:cstheme="minorHAnsi"/>
          <w:sz w:val="20"/>
          <w:szCs w:val="20"/>
        </w:rPr>
      </w:pPr>
    </w:p>
    <w:p w14:paraId="68E33D30" w14:textId="77777777" w:rsidR="00A41431" w:rsidRPr="000D2744" w:rsidRDefault="00A41431" w:rsidP="00960C79">
      <w:pPr>
        <w:spacing w:after="0" w:line="276" w:lineRule="auto"/>
        <w:jc w:val="both"/>
        <w:rPr>
          <w:rFonts w:cstheme="minorHAnsi"/>
          <w:sz w:val="20"/>
          <w:szCs w:val="20"/>
        </w:rPr>
      </w:pPr>
      <w:r>
        <w:rPr>
          <w:rFonts w:cstheme="minorHAnsi"/>
          <w:sz w:val="20"/>
          <w:szCs w:val="20"/>
        </w:rPr>
        <w:t xml:space="preserve">Radovi se izvode sukladno </w:t>
      </w:r>
      <w:r w:rsidRPr="00A41431">
        <w:rPr>
          <w:rFonts w:cstheme="minorHAnsi"/>
          <w:sz w:val="20"/>
          <w:szCs w:val="20"/>
        </w:rPr>
        <w:t xml:space="preserve">Rješenju o građevinskoj dozvoli, KLASA: UP/I-361-03/20-01/000098, URBROJ: 2137/01-07-01/8-21-0016, od 15. siječnja 2021. i Rješenja o izmjeni i dopuni Građevinske dozvole, KLASA: UP/I-361-03/21-01/000015, URBROJ: 2137/01-07-01/8-21-0005, od 5. ožujka 2021., izdane od strane Koprivničko-križevačke </w:t>
      </w:r>
      <w:r w:rsidRPr="00A41431">
        <w:rPr>
          <w:rFonts w:cstheme="minorHAnsi"/>
          <w:sz w:val="20"/>
          <w:szCs w:val="20"/>
        </w:rPr>
        <w:lastRenderedPageBreak/>
        <w:t>županije, Grada Koprivnice, Upravnog odjela za prostorno uređenje</w:t>
      </w:r>
      <w:r>
        <w:rPr>
          <w:rFonts w:cstheme="minorHAnsi"/>
          <w:sz w:val="20"/>
          <w:szCs w:val="20"/>
        </w:rPr>
        <w:t>. Navedeni akti se također cjelovito objavljuju uz ovaj Poziv na dostavu ponuda. Projektna dokumentacija (Glavni projekt i pripadajuće mape) koje se javno objavljuju odgovaraju projektnoj dokumentaciji (Glavni projekt i pripadajuće mape) koje su navedene u navedenim aktima.</w:t>
      </w:r>
    </w:p>
    <w:p w14:paraId="70AF4FEC" w14:textId="77777777" w:rsidR="00C54957" w:rsidRDefault="00C54957" w:rsidP="000D2744">
      <w:pPr>
        <w:spacing w:after="0" w:line="276" w:lineRule="auto"/>
        <w:jc w:val="both"/>
        <w:rPr>
          <w:rFonts w:cstheme="minorHAnsi"/>
          <w:sz w:val="20"/>
          <w:szCs w:val="20"/>
        </w:rPr>
      </w:pPr>
    </w:p>
    <w:p w14:paraId="109A09BF" w14:textId="77777777" w:rsidR="00C925AA" w:rsidRPr="000D2744" w:rsidRDefault="00C925AA" w:rsidP="000D2744">
      <w:pPr>
        <w:spacing w:after="0" w:line="276" w:lineRule="auto"/>
        <w:jc w:val="both"/>
        <w:rPr>
          <w:rFonts w:cstheme="minorHAnsi"/>
          <w:sz w:val="20"/>
          <w:szCs w:val="20"/>
        </w:rPr>
      </w:pPr>
    </w:p>
    <w:p w14:paraId="0074A55B" w14:textId="77777777" w:rsidR="00C54957" w:rsidRPr="000D2744" w:rsidRDefault="00C54957" w:rsidP="000D2744">
      <w:pPr>
        <w:spacing w:after="0" w:line="276" w:lineRule="auto"/>
        <w:jc w:val="both"/>
        <w:rPr>
          <w:rFonts w:cstheme="minorHAnsi"/>
          <w:sz w:val="20"/>
          <w:szCs w:val="20"/>
        </w:rPr>
      </w:pPr>
    </w:p>
    <w:p w14:paraId="15F833AE" w14:textId="77777777" w:rsidR="00C54957" w:rsidRPr="000D2744" w:rsidRDefault="00C54957" w:rsidP="00E71FB1">
      <w:pPr>
        <w:pStyle w:val="Odlomakpopisa"/>
        <w:numPr>
          <w:ilvl w:val="1"/>
          <w:numId w:val="12"/>
        </w:numPr>
        <w:shd w:val="clear" w:color="auto" w:fill="8DB3E2" w:themeFill="text2" w:themeFillTint="66"/>
        <w:spacing w:after="0" w:line="276" w:lineRule="auto"/>
        <w:ind w:left="0" w:firstLine="0"/>
        <w:jc w:val="both"/>
        <w:rPr>
          <w:rFonts w:cstheme="minorHAnsi"/>
          <w:b/>
          <w:sz w:val="20"/>
          <w:szCs w:val="20"/>
        </w:rPr>
      </w:pPr>
      <w:r w:rsidRPr="000D2744">
        <w:rPr>
          <w:rFonts w:cstheme="minorHAnsi"/>
          <w:b/>
          <w:sz w:val="20"/>
          <w:szCs w:val="20"/>
        </w:rPr>
        <w:t>Tehničke specifikacije predmeta nabave</w:t>
      </w:r>
    </w:p>
    <w:p w14:paraId="6DE366B6" w14:textId="77777777" w:rsidR="00C54957" w:rsidRPr="000D2744" w:rsidRDefault="00C54957" w:rsidP="000D2744">
      <w:pPr>
        <w:spacing w:after="0" w:line="276" w:lineRule="auto"/>
        <w:jc w:val="both"/>
        <w:rPr>
          <w:rFonts w:cstheme="minorHAnsi"/>
          <w:sz w:val="20"/>
          <w:szCs w:val="20"/>
        </w:rPr>
      </w:pPr>
    </w:p>
    <w:p w14:paraId="47E84AEA" w14:textId="77777777" w:rsidR="00185FD2" w:rsidRDefault="00185FD2" w:rsidP="00185FD2">
      <w:pPr>
        <w:spacing w:after="0" w:line="276" w:lineRule="auto"/>
        <w:jc w:val="both"/>
        <w:rPr>
          <w:rFonts w:cstheme="minorHAnsi"/>
          <w:sz w:val="20"/>
          <w:szCs w:val="20"/>
        </w:rPr>
      </w:pPr>
      <w:r w:rsidRPr="00185FD2">
        <w:rPr>
          <w:rFonts w:cstheme="minorHAnsi"/>
          <w:sz w:val="20"/>
          <w:szCs w:val="20"/>
        </w:rPr>
        <w:t>Tehnička specifikacija predmeta nabave u cijelo</w:t>
      </w:r>
      <w:r>
        <w:rPr>
          <w:rFonts w:cstheme="minorHAnsi"/>
          <w:sz w:val="20"/>
          <w:szCs w:val="20"/>
        </w:rPr>
        <w:t>sti je s količinama iskazana u T</w:t>
      </w:r>
      <w:r w:rsidRPr="00185FD2">
        <w:rPr>
          <w:rFonts w:cstheme="minorHAnsi"/>
          <w:sz w:val="20"/>
          <w:szCs w:val="20"/>
        </w:rPr>
        <w:t xml:space="preserve">roškovniku </w:t>
      </w:r>
      <w:r>
        <w:rPr>
          <w:rFonts w:cstheme="minorHAnsi"/>
          <w:sz w:val="20"/>
          <w:szCs w:val="20"/>
        </w:rPr>
        <w:t>(P</w:t>
      </w:r>
      <w:r w:rsidRPr="00185FD2">
        <w:rPr>
          <w:rFonts w:cstheme="minorHAnsi"/>
          <w:sz w:val="20"/>
          <w:szCs w:val="20"/>
        </w:rPr>
        <w:t>rilog 2</w:t>
      </w:r>
      <w:r>
        <w:rPr>
          <w:rFonts w:cstheme="minorHAnsi"/>
          <w:sz w:val="20"/>
          <w:szCs w:val="20"/>
        </w:rPr>
        <w:t>)</w:t>
      </w:r>
      <w:r w:rsidRPr="00185FD2">
        <w:rPr>
          <w:rFonts w:cstheme="minorHAnsi"/>
          <w:sz w:val="20"/>
          <w:szCs w:val="20"/>
        </w:rPr>
        <w:t xml:space="preserve"> ov</w:t>
      </w:r>
      <w:r>
        <w:rPr>
          <w:rFonts w:cstheme="minorHAnsi"/>
          <w:sz w:val="20"/>
          <w:szCs w:val="20"/>
        </w:rPr>
        <w:t>og Poziva na dostavu ponuda</w:t>
      </w:r>
      <w:r w:rsidRPr="00185FD2">
        <w:rPr>
          <w:rFonts w:cstheme="minorHAnsi"/>
          <w:sz w:val="20"/>
          <w:szCs w:val="20"/>
        </w:rPr>
        <w:t xml:space="preserve">, kao i u </w:t>
      </w:r>
      <w:r>
        <w:rPr>
          <w:rFonts w:cstheme="minorHAnsi"/>
          <w:sz w:val="20"/>
          <w:szCs w:val="20"/>
        </w:rPr>
        <w:t>Glavnom projektu i Građevinskoj dozvoli (Prilog 4), a preporuča se gospodarskim subjektima, između ostalog, proučiti i Opće uvjete izvođenja radova koji su sastavni dio prijedloga Ugovora o izvođenju radova (Prilog 3).</w:t>
      </w:r>
    </w:p>
    <w:p w14:paraId="358EDFBB" w14:textId="77777777" w:rsidR="00185FD2" w:rsidRDefault="00185FD2" w:rsidP="000D2744">
      <w:pPr>
        <w:spacing w:after="0" w:line="276" w:lineRule="auto"/>
        <w:jc w:val="both"/>
        <w:rPr>
          <w:rFonts w:cstheme="minorHAnsi"/>
          <w:sz w:val="20"/>
          <w:szCs w:val="20"/>
        </w:rPr>
      </w:pPr>
    </w:p>
    <w:p w14:paraId="33FAB6F0" w14:textId="77777777" w:rsidR="00C54957" w:rsidRPr="000D2744" w:rsidRDefault="00C54957" w:rsidP="000D2744">
      <w:pPr>
        <w:spacing w:after="0" w:line="276" w:lineRule="auto"/>
        <w:jc w:val="both"/>
        <w:rPr>
          <w:rFonts w:cstheme="minorHAnsi"/>
          <w:sz w:val="20"/>
          <w:szCs w:val="20"/>
        </w:rPr>
      </w:pPr>
    </w:p>
    <w:p w14:paraId="3448DBD9" w14:textId="77777777" w:rsidR="00C54957" w:rsidRPr="000D2744" w:rsidRDefault="00C54957" w:rsidP="000D2744">
      <w:pPr>
        <w:spacing w:after="0" w:line="276" w:lineRule="auto"/>
        <w:jc w:val="both"/>
        <w:rPr>
          <w:rFonts w:cstheme="minorHAnsi"/>
          <w:sz w:val="20"/>
          <w:szCs w:val="20"/>
        </w:rPr>
      </w:pPr>
    </w:p>
    <w:p w14:paraId="6A26D252" w14:textId="77777777" w:rsidR="00C54957" w:rsidRPr="000D2744" w:rsidRDefault="00C54957" w:rsidP="00E71FB1">
      <w:pPr>
        <w:pStyle w:val="Odlomakpopisa"/>
        <w:numPr>
          <w:ilvl w:val="1"/>
          <w:numId w:val="12"/>
        </w:numPr>
        <w:shd w:val="clear" w:color="auto" w:fill="8DB3E2" w:themeFill="text2" w:themeFillTint="66"/>
        <w:spacing w:after="0" w:line="276" w:lineRule="auto"/>
        <w:ind w:left="0" w:firstLine="0"/>
        <w:jc w:val="both"/>
        <w:rPr>
          <w:rFonts w:cstheme="minorHAnsi"/>
          <w:b/>
          <w:sz w:val="20"/>
          <w:szCs w:val="20"/>
        </w:rPr>
      </w:pPr>
      <w:r w:rsidRPr="000D2744">
        <w:rPr>
          <w:rFonts w:cstheme="minorHAnsi"/>
          <w:b/>
          <w:sz w:val="20"/>
          <w:szCs w:val="20"/>
        </w:rPr>
        <w:t>Oznaka grupa predmeta nabave</w:t>
      </w:r>
    </w:p>
    <w:p w14:paraId="6E5F805C" w14:textId="77777777" w:rsidR="00C54957" w:rsidRPr="000D2744" w:rsidRDefault="00C54957" w:rsidP="000D2744">
      <w:pPr>
        <w:spacing w:after="0" w:line="276" w:lineRule="auto"/>
        <w:jc w:val="both"/>
        <w:rPr>
          <w:rFonts w:cstheme="minorHAnsi"/>
          <w:sz w:val="20"/>
          <w:szCs w:val="20"/>
        </w:rPr>
      </w:pPr>
    </w:p>
    <w:p w14:paraId="60CC2AD4" w14:textId="77777777" w:rsidR="00C54957" w:rsidRDefault="00F469C6" w:rsidP="000D2744">
      <w:pPr>
        <w:spacing w:after="0" w:line="276" w:lineRule="auto"/>
        <w:jc w:val="both"/>
        <w:rPr>
          <w:rFonts w:cstheme="minorHAnsi"/>
          <w:sz w:val="20"/>
          <w:szCs w:val="20"/>
        </w:rPr>
      </w:pPr>
      <w:r w:rsidRPr="00F469C6">
        <w:rPr>
          <w:rFonts w:cstheme="minorHAnsi"/>
          <w:sz w:val="20"/>
          <w:szCs w:val="20"/>
        </w:rPr>
        <w:t>Naručitelj nije podijelio predmet nabave u grupe jer predmet nabave za Naručitelja predstavlja jednu tehničku, tehnološku, oblikovnu, funkcionalnu i drugu objektivno odredivu cjelinu odnosno izgradnju cjelovitog, funkcionalnog objekta koji je projektiran međusobno povezanom projektnom dokumentacijom, čime čini objektivno odredivu cjelinu.</w:t>
      </w:r>
    </w:p>
    <w:p w14:paraId="1393E5F4" w14:textId="77777777" w:rsidR="00F469C6" w:rsidRPr="000D2744" w:rsidRDefault="00F469C6" w:rsidP="000D2744">
      <w:pPr>
        <w:spacing w:after="0" w:line="276" w:lineRule="auto"/>
        <w:jc w:val="both"/>
        <w:rPr>
          <w:rFonts w:cstheme="minorHAnsi"/>
          <w:sz w:val="20"/>
          <w:szCs w:val="20"/>
        </w:rPr>
      </w:pPr>
    </w:p>
    <w:p w14:paraId="2BE97A70" w14:textId="77777777" w:rsidR="00C54957" w:rsidRPr="000D2744" w:rsidRDefault="00C54957" w:rsidP="000D2744">
      <w:pPr>
        <w:spacing w:after="0" w:line="276" w:lineRule="auto"/>
        <w:jc w:val="both"/>
        <w:rPr>
          <w:rFonts w:cstheme="minorHAnsi"/>
          <w:sz w:val="20"/>
          <w:szCs w:val="20"/>
        </w:rPr>
      </w:pPr>
      <w:r w:rsidRPr="000D2744">
        <w:rPr>
          <w:rFonts w:cstheme="minorHAnsi"/>
          <w:sz w:val="20"/>
          <w:szCs w:val="20"/>
        </w:rPr>
        <w:t>Ponuditelj je u obvezi ponuditi cjelokupan predmet nabave.</w:t>
      </w:r>
    </w:p>
    <w:p w14:paraId="370AE864" w14:textId="77777777" w:rsidR="00C54957" w:rsidRPr="000D2744" w:rsidRDefault="00C54957" w:rsidP="000D2744">
      <w:pPr>
        <w:spacing w:after="0" w:line="276" w:lineRule="auto"/>
        <w:jc w:val="both"/>
        <w:rPr>
          <w:rFonts w:cstheme="minorHAnsi"/>
          <w:sz w:val="20"/>
          <w:szCs w:val="20"/>
        </w:rPr>
      </w:pPr>
    </w:p>
    <w:p w14:paraId="388205AB" w14:textId="77777777" w:rsidR="00C54957" w:rsidRPr="000D2744" w:rsidRDefault="00C54957" w:rsidP="000D2744">
      <w:pPr>
        <w:spacing w:after="0" w:line="276" w:lineRule="auto"/>
        <w:jc w:val="both"/>
        <w:rPr>
          <w:rFonts w:cstheme="minorHAnsi"/>
          <w:sz w:val="20"/>
          <w:szCs w:val="20"/>
        </w:rPr>
      </w:pPr>
    </w:p>
    <w:p w14:paraId="6F203394" w14:textId="77777777" w:rsidR="00C54957" w:rsidRPr="000D2744" w:rsidRDefault="00C54957" w:rsidP="000D2744">
      <w:pPr>
        <w:spacing w:after="0" w:line="276" w:lineRule="auto"/>
        <w:jc w:val="both"/>
        <w:rPr>
          <w:rFonts w:cstheme="minorHAnsi"/>
          <w:sz w:val="20"/>
          <w:szCs w:val="20"/>
        </w:rPr>
      </w:pPr>
    </w:p>
    <w:p w14:paraId="4167B964" w14:textId="77777777" w:rsidR="00C54957" w:rsidRPr="000D2744" w:rsidRDefault="00C54957" w:rsidP="00E71FB1">
      <w:pPr>
        <w:pStyle w:val="Odlomakpopisa"/>
        <w:numPr>
          <w:ilvl w:val="1"/>
          <w:numId w:val="12"/>
        </w:numPr>
        <w:shd w:val="clear" w:color="auto" w:fill="8DB3E2" w:themeFill="text2" w:themeFillTint="66"/>
        <w:spacing w:after="0" w:line="276" w:lineRule="auto"/>
        <w:ind w:left="0" w:firstLine="0"/>
        <w:jc w:val="both"/>
        <w:rPr>
          <w:rFonts w:cstheme="minorHAnsi"/>
          <w:b/>
          <w:sz w:val="20"/>
          <w:szCs w:val="20"/>
        </w:rPr>
      </w:pPr>
      <w:r w:rsidRPr="000D2744">
        <w:rPr>
          <w:rFonts w:cstheme="minorHAnsi"/>
          <w:b/>
          <w:sz w:val="20"/>
          <w:szCs w:val="20"/>
        </w:rPr>
        <w:t>Troškovnik predmeta nabave</w:t>
      </w:r>
    </w:p>
    <w:p w14:paraId="433FF849" w14:textId="77777777" w:rsidR="00C54957" w:rsidRPr="000D2744" w:rsidRDefault="00C54957" w:rsidP="000D2744">
      <w:pPr>
        <w:spacing w:after="0" w:line="276" w:lineRule="auto"/>
        <w:jc w:val="both"/>
        <w:rPr>
          <w:rFonts w:cstheme="minorHAnsi"/>
          <w:sz w:val="20"/>
          <w:szCs w:val="20"/>
        </w:rPr>
      </w:pPr>
    </w:p>
    <w:p w14:paraId="0824E2E3" w14:textId="77777777" w:rsidR="00185FD2" w:rsidRDefault="00185FD2" w:rsidP="00185FD2">
      <w:pPr>
        <w:spacing w:after="0" w:line="276" w:lineRule="auto"/>
        <w:jc w:val="both"/>
        <w:rPr>
          <w:rFonts w:cstheme="minorHAnsi"/>
          <w:sz w:val="20"/>
          <w:szCs w:val="20"/>
        </w:rPr>
      </w:pPr>
      <w:r w:rsidRPr="00185FD2">
        <w:rPr>
          <w:rFonts w:cstheme="minorHAnsi"/>
          <w:sz w:val="20"/>
          <w:szCs w:val="20"/>
        </w:rPr>
        <w:t xml:space="preserve">Troškovnik je Prilog 2 </w:t>
      </w:r>
      <w:r>
        <w:rPr>
          <w:rFonts w:cstheme="minorHAnsi"/>
          <w:sz w:val="20"/>
          <w:szCs w:val="20"/>
        </w:rPr>
        <w:t>ovog Poziva na dostavu ponuda</w:t>
      </w:r>
      <w:r w:rsidRPr="00185FD2">
        <w:rPr>
          <w:rFonts w:cstheme="minorHAnsi"/>
          <w:sz w:val="20"/>
          <w:szCs w:val="20"/>
        </w:rPr>
        <w:t xml:space="preserve">. </w:t>
      </w:r>
    </w:p>
    <w:p w14:paraId="0A20D431" w14:textId="77777777" w:rsidR="00185FD2" w:rsidRDefault="00185FD2" w:rsidP="00185FD2">
      <w:pPr>
        <w:spacing w:after="0" w:line="276" w:lineRule="auto"/>
        <w:jc w:val="both"/>
        <w:rPr>
          <w:rFonts w:cstheme="minorHAnsi"/>
          <w:sz w:val="20"/>
          <w:szCs w:val="20"/>
        </w:rPr>
      </w:pPr>
    </w:p>
    <w:p w14:paraId="28791858" w14:textId="77777777" w:rsidR="00185FD2" w:rsidRDefault="00185FD2" w:rsidP="00185FD2">
      <w:pPr>
        <w:spacing w:after="0" w:line="276" w:lineRule="auto"/>
        <w:jc w:val="both"/>
        <w:rPr>
          <w:rFonts w:cstheme="minorHAnsi"/>
          <w:sz w:val="20"/>
          <w:szCs w:val="20"/>
        </w:rPr>
      </w:pPr>
      <w:r w:rsidRPr="00185FD2">
        <w:rPr>
          <w:rFonts w:cstheme="minorHAnsi"/>
          <w:sz w:val="20"/>
          <w:szCs w:val="20"/>
        </w:rPr>
        <w:t xml:space="preserve">Jedinične cijene svake stavke Troškovnika i ukupna cijena moraju biti zaokružene na dvije decimale. </w:t>
      </w:r>
    </w:p>
    <w:p w14:paraId="48A7B8D1" w14:textId="77777777" w:rsidR="00185FD2" w:rsidRDefault="00185FD2" w:rsidP="00185FD2">
      <w:pPr>
        <w:spacing w:after="0" w:line="276" w:lineRule="auto"/>
        <w:jc w:val="both"/>
        <w:rPr>
          <w:rFonts w:cstheme="minorHAnsi"/>
          <w:sz w:val="20"/>
          <w:szCs w:val="20"/>
        </w:rPr>
      </w:pPr>
    </w:p>
    <w:p w14:paraId="656A0363" w14:textId="77777777" w:rsidR="00185FD2" w:rsidRPr="004E173D" w:rsidRDefault="00185FD2" w:rsidP="00185FD2">
      <w:pPr>
        <w:spacing w:after="0" w:line="276" w:lineRule="auto"/>
        <w:jc w:val="both"/>
        <w:rPr>
          <w:rFonts w:cstheme="minorHAnsi"/>
          <w:b/>
          <w:sz w:val="20"/>
          <w:szCs w:val="20"/>
        </w:rPr>
      </w:pPr>
      <w:r w:rsidRPr="004E173D">
        <w:rPr>
          <w:rFonts w:cstheme="minorHAnsi"/>
          <w:b/>
          <w:sz w:val="20"/>
          <w:szCs w:val="20"/>
        </w:rPr>
        <w:t xml:space="preserve">Ponuditeljima nije dopušteno mijenjati tekst Troškovnika. </w:t>
      </w:r>
    </w:p>
    <w:p w14:paraId="2F10E886" w14:textId="77777777" w:rsidR="00185FD2" w:rsidRDefault="00185FD2" w:rsidP="00185FD2">
      <w:pPr>
        <w:spacing w:after="0" w:line="276" w:lineRule="auto"/>
        <w:jc w:val="both"/>
        <w:rPr>
          <w:rFonts w:cstheme="minorHAnsi"/>
          <w:sz w:val="20"/>
          <w:szCs w:val="20"/>
        </w:rPr>
      </w:pPr>
    </w:p>
    <w:p w14:paraId="36B52450" w14:textId="77777777" w:rsidR="00185FD2" w:rsidRPr="004E173D" w:rsidRDefault="00185FD2" w:rsidP="00185FD2">
      <w:pPr>
        <w:spacing w:after="0" w:line="276" w:lineRule="auto"/>
        <w:jc w:val="both"/>
        <w:rPr>
          <w:rFonts w:cstheme="minorHAnsi"/>
          <w:b/>
          <w:sz w:val="20"/>
          <w:szCs w:val="20"/>
        </w:rPr>
      </w:pPr>
      <w:r w:rsidRPr="004E173D">
        <w:rPr>
          <w:rFonts w:cstheme="minorHAnsi"/>
          <w:b/>
          <w:sz w:val="20"/>
          <w:szCs w:val="20"/>
        </w:rPr>
        <w:t>Sve stavke Troš</w:t>
      </w:r>
      <w:r w:rsidR="00295926" w:rsidRPr="004E173D">
        <w:rPr>
          <w:rFonts w:cstheme="minorHAnsi"/>
          <w:b/>
          <w:sz w:val="20"/>
          <w:szCs w:val="20"/>
        </w:rPr>
        <w:t>kovnika trebaju biti ispunjene.</w:t>
      </w:r>
    </w:p>
    <w:p w14:paraId="57E90179" w14:textId="77777777" w:rsidR="004E173D" w:rsidRDefault="004E173D" w:rsidP="00185FD2">
      <w:pPr>
        <w:spacing w:after="0" w:line="276" w:lineRule="auto"/>
        <w:jc w:val="both"/>
        <w:rPr>
          <w:rFonts w:cstheme="minorHAnsi"/>
          <w:sz w:val="20"/>
          <w:szCs w:val="20"/>
        </w:rPr>
      </w:pPr>
    </w:p>
    <w:p w14:paraId="5E3EDD6A" w14:textId="2252A74D" w:rsidR="00185FD2" w:rsidRDefault="00185FD2" w:rsidP="00185FD2">
      <w:pPr>
        <w:spacing w:after="0" w:line="276" w:lineRule="auto"/>
        <w:jc w:val="both"/>
        <w:rPr>
          <w:rFonts w:cstheme="minorHAnsi"/>
          <w:sz w:val="20"/>
          <w:szCs w:val="20"/>
        </w:rPr>
      </w:pPr>
      <w:r w:rsidRPr="00185FD2">
        <w:rPr>
          <w:rFonts w:cstheme="minorHAnsi"/>
          <w:sz w:val="20"/>
          <w:szCs w:val="20"/>
        </w:rPr>
        <w:t>Prilikom popunjavanja Troškovnika cijena stavke izračunava se kao umnožak količine stavke i jedinične cijene stavke.</w:t>
      </w:r>
    </w:p>
    <w:p w14:paraId="2CC108DF" w14:textId="77777777" w:rsidR="00C873BA" w:rsidRPr="00185FD2" w:rsidRDefault="00C873BA" w:rsidP="00185FD2">
      <w:pPr>
        <w:spacing w:after="0" w:line="276" w:lineRule="auto"/>
        <w:jc w:val="both"/>
        <w:rPr>
          <w:rFonts w:cstheme="minorHAnsi"/>
          <w:sz w:val="20"/>
          <w:szCs w:val="20"/>
        </w:rPr>
      </w:pPr>
    </w:p>
    <w:p w14:paraId="047E12EE" w14:textId="5B9C4B22" w:rsidR="00185FD2" w:rsidRDefault="00185FD2" w:rsidP="00185FD2">
      <w:pPr>
        <w:spacing w:after="0" w:line="276" w:lineRule="auto"/>
        <w:jc w:val="both"/>
        <w:rPr>
          <w:rFonts w:cstheme="minorHAnsi"/>
          <w:sz w:val="20"/>
          <w:szCs w:val="20"/>
        </w:rPr>
      </w:pPr>
      <w:r w:rsidRPr="00185FD2">
        <w:rPr>
          <w:rFonts w:cstheme="minorHAnsi"/>
          <w:sz w:val="20"/>
          <w:szCs w:val="20"/>
        </w:rPr>
        <w:lastRenderedPageBreak/>
        <w:t>Naručitelj je Troškovnik</w:t>
      </w:r>
      <w:r>
        <w:rPr>
          <w:rFonts w:cstheme="minorHAnsi"/>
          <w:sz w:val="20"/>
          <w:szCs w:val="20"/>
        </w:rPr>
        <w:t xml:space="preserve"> </w:t>
      </w:r>
      <w:r w:rsidRPr="00185FD2">
        <w:rPr>
          <w:rFonts w:cstheme="minorHAnsi"/>
          <w:sz w:val="20"/>
          <w:szCs w:val="20"/>
        </w:rPr>
        <w:t>izradio u nesta</w:t>
      </w:r>
      <w:r w:rsidR="00D43A2E">
        <w:rPr>
          <w:rFonts w:cstheme="minorHAnsi"/>
          <w:sz w:val="20"/>
          <w:szCs w:val="20"/>
        </w:rPr>
        <w:t>ndardiziranom</w:t>
      </w:r>
      <w:r w:rsidRPr="00185FD2">
        <w:rPr>
          <w:rFonts w:cstheme="minorHAnsi"/>
          <w:sz w:val="20"/>
          <w:szCs w:val="20"/>
        </w:rPr>
        <w:t xml:space="preserve"> obliku, prilikom koje izrade je korištena aplikacija</w:t>
      </w:r>
      <w:r>
        <w:rPr>
          <w:rFonts w:cstheme="minorHAnsi"/>
          <w:sz w:val="20"/>
          <w:szCs w:val="20"/>
        </w:rPr>
        <w:t xml:space="preserve"> </w:t>
      </w:r>
      <w:r w:rsidRPr="00185FD2">
        <w:rPr>
          <w:rFonts w:cstheme="minorHAnsi"/>
          <w:sz w:val="20"/>
          <w:szCs w:val="20"/>
        </w:rPr>
        <w:t>iz Microsoft Office okruženja, preciznije Microsoft Excel koji je općedostupan te ne zahtijeva korištenje posebnih alata, opreme ili formata datoteka koje nisu općedostupni ili nisu podržani kroz općedostupne aplikacije. Preporuča se ponuditeljima, ukoliko ne smatraju da isto predstavlja dodatno administrativno opterećenje koje bi moglo imati odvraćajuči učinak, preuzeti Troškovnik</w:t>
      </w:r>
      <w:r w:rsidR="00086F6E">
        <w:rPr>
          <w:rFonts w:cstheme="minorHAnsi"/>
          <w:sz w:val="20"/>
          <w:szCs w:val="20"/>
        </w:rPr>
        <w:t xml:space="preserve"> u zadanoj</w:t>
      </w:r>
      <w:r w:rsidRPr="00185FD2">
        <w:rPr>
          <w:rFonts w:cstheme="minorHAnsi"/>
          <w:sz w:val="20"/>
          <w:szCs w:val="20"/>
        </w:rPr>
        <w:t xml:space="preserve"> aplikaciju za otvaranje Troškovnika, </w:t>
      </w:r>
      <w:r w:rsidR="00086F6E">
        <w:rPr>
          <w:rFonts w:cstheme="minorHAnsi"/>
          <w:sz w:val="20"/>
          <w:szCs w:val="20"/>
        </w:rPr>
        <w:t xml:space="preserve">te prilikom ispunjavanja </w:t>
      </w:r>
      <w:r w:rsidRPr="00185FD2">
        <w:rPr>
          <w:rFonts w:cstheme="minorHAnsi"/>
          <w:sz w:val="20"/>
          <w:szCs w:val="20"/>
        </w:rPr>
        <w:t xml:space="preserve">koristiti istovjetnu aplikaciju koja je korištena od strane Naručitelja prilikom izrade istoga. </w:t>
      </w:r>
    </w:p>
    <w:p w14:paraId="73A8E59C" w14:textId="77777777" w:rsidR="00185FD2" w:rsidRDefault="00185FD2" w:rsidP="00185FD2">
      <w:pPr>
        <w:spacing w:after="0" w:line="276" w:lineRule="auto"/>
        <w:jc w:val="both"/>
        <w:rPr>
          <w:rFonts w:cstheme="minorHAnsi"/>
          <w:sz w:val="20"/>
          <w:szCs w:val="20"/>
        </w:rPr>
      </w:pPr>
    </w:p>
    <w:p w14:paraId="317D97DF" w14:textId="77777777" w:rsidR="00C54957" w:rsidRDefault="00185FD2" w:rsidP="00185FD2">
      <w:pPr>
        <w:spacing w:after="0" w:line="276" w:lineRule="auto"/>
        <w:jc w:val="both"/>
        <w:rPr>
          <w:rFonts w:cstheme="minorHAnsi"/>
          <w:sz w:val="20"/>
          <w:szCs w:val="20"/>
        </w:rPr>
      </w:pPr>
      <w:r w:rsidRPr="00185FD2">
        <w:rPr>
          <w:rFonts w:cstheme="minorHAnsi"/>
          <w:sz w:val="20"/>
          <w:szCs w:val="20"/>
        </w:rPr>
        <w:t>Također, prilikom ispunjavanja Troškovnika odnosno rada u samoj datoteci Troškovnika preporuča se koristiti istovjetnu aplikaciju u širokoj primjeni, te kao takvu spremiti u zadanom formatu i predati, uz drugu traženu dokumentaciju, u roku za dostavu ponuda. Odgovornost za eventualnu neispravnost datoteke Troškovnika zbog rada u drugim aplikacijama, a koja je predana Naručitelju u roku za dostavu ponuda, snosi ponuditelj.</w:t>
      </w:r>
    </w:p>
    <w:p w14:paraId="3A3805C7" w14:textId="77777777" w:rsidR="00185FD2" w:rsidRPr="000D2744" w:rsidRDefault="00185FD2" w:rsidP="000D2744">
      <w:pPr>
        <w:spacing w:after="0" w:line="276" w:lineRule="auto"/>
        <w:jc w:val="both"/>
        <w:rPr>
          <w:rFonts w:cstheme="minorHAnsi"/>
          <w:sz w:val="20"/>
          <w:szCs w:val="20"/>
        </w:rPr>
      </w:pPr>
    </w:p>
    <w:p w14:paraId="12426CE0" w14:textId="72E5D7DA" w:rsidR="00C54957" w:rsidRDefault="00C54957" w:rsidP="000D2744">
      <w:pPr>
        <w:spacing w:after="0" w:line="276" w:lineRule="auto"/>
        <w:jc w:val="both"/>
        <w:rPr>
          <w:rFonts w:cstheme="minorHAnsi"/>
          <w:sz w:val="20"/>
          <w:szCs w:val="20"/>
        </w:rPr>
      </w:pPr>
      <w:r w:rsidRPr="000D2744">
        <w:rPr>
          <w:rFonts w:cstheme="minorHAnsi"/>
          <w:sz w:val="20"/>
          <w:szCs w:val="20"/>
        </w:rPr>
        <w:t>Popunjen Troškovnik mora biti dostavljen, u cijelosti ispunjen, u digitalnom o</w:t>
      </w:r>
      <w:r w:rsidR="00185FD2">
        <w:rPr>
          <w:rFonts w:cstheme="minorHAnsi"/>
          <w:sz w:val="20"/>
          <w:szCs w:val="20"/>
        </w:rPr>
        <w:t>bliku u .xls formatu.</w:t>
      </w:r>
    </w:p>
    <w:p w14:paraId="499B371C" w14:textId="77A32CC5" w:rsidR="00086F6E" w:rsidRDefault="00086F6E" w:rsidP="000D2744">
      <w:pPr>
        <w:spacing w:after="0" w:line="276" w:lineRule="auto"/>
        <w:jc w:val="both"/>
        <w:rPr>
          <w:rFonts w:cstheme="minorHAnsi"/>
          <w:sz w:val="20"/>
          <w:szCs w:val="20"/>
        </w:rPr>
      </w:pPr>
    </w:p>
    <w:p w14:paraId="49F96811" w14:textId="45A1E657" w:rsidR="00086F6E" w:rsidRPr="000D2744" w:rsidRDefault="00086F6E" w:rsidP="000D2744">
      <w:pPr>
        <w:spacing w:after="0" w:line="276" w:lineRule="auto"/>
        <w:jc w:val="both"/>
        <w:rPr>
          <w:rFonts w:cstheme="minorHAnsi"/>
          <w:sz w:val="20"/>
          <w:szCs w:val="20"/>
        </w:rPr>
      </w:pPr>
      <w:r>
        <w:rPr>
          <w:rFonts w:cstheme="minorHAnsi"/>
          <w:sz w:val="20"/>
          <w:szCs w:val="20"/>
        </w:rPr>
        <w:t>Troškovnik kojeg je Naručitelj objavio u Prilogu 2. predstavlja Troškovnik kojeg je ponuditelj dužan ispuniti i dostaviti Naručitelju</w:t>
      </w:r>
      <w:r w:rsidR="00D43A2E">
        <w:rPr>
          <w:rFonts w:cstheme="minorHAnsi"/>
          <w:sz w:val="20"/>
          <w:szCs w:val="20"/>
        </w:rPr>
        <w:t>, kako bi se izbjegle moguće pogreške prilikom popunjavanja ili slučajno izostavljanje pojedinih stavki</w:t>
      </w:r>
      <w:r>
        <w:rPr>
          <w:rFonts w:cstheme="minorHAnsi"/>
          <w:sz w:val="20"/>
          <w:szCs w:val="20"/>
        </w:rPr>
        <w:t>.</w:t>
      </w:r>
    </w:p>
    <w:p w14:paraId="19578F17" w14:textId="77777777" w:rsidR="00C54957" w:rsidRPr="000D2744" w:rsidRDefault="00C54957" w:rsidP="000D2744">
      <w:pPr>
        <w:spacing w:after="0" w:line="276" w:lineRule="auto"/>
        <w:jc w:val="both"/>
        <w:rPr>
          <w:rFonts w:cstheme="minorHAnsi"/>
          <w:sz w:val="20"/>
          <w:szCs w:val="20"/>
        </w:rPr>
      </w:pPr>
    </w:p>
    <w:p w14:paraId="0FDE9663" w14:textId="6232E736" w:rsidR="00C54957" w:rsidRPr="000D2744" w:rsidRDefault="00C54957" w:rsidP="000D2744">
      <w:pPr>
        <w:spacing w:after="0" w:line="276" w:lineRule="auto"/>
        <w:jc w:val="both"/>
        <w:rPr>
          <w:rFonts w:cstheme="minorHAnsi"/>
          <w:sz w:val="20"/>
          <w:szCs w:val="20"/>
        </w:rPr>
      </w:pPr>
      <w:r w:rsidRPr="000D2744">
        <w:rPr>
          <w:rFonts w:cstheme="minorHAnsi"/>
          <w:sz w:val="20"/>
          <w:szCs w:val="20"/>
        </w:rPr>
        <w:t>U slučaju diskrepancije cijene ponude između</w:t>
      </w:r>
      <w:r w:rsidR="00185FD2">
        <w:rPr>
          <w:rFonts w:cstheme="minorHAnsi"/>
          <w:sz w:val="20"/>
          <w:szCs w:val="20"/>
        </w:rPr>
        <w:t xml:space="preserve"> cijene ponude izračunate temeljem pojedinačnih cijena</w:t>
      </w:r>
      <w:r w:rsidRPr="000D2744">
        <w:rPr>
          <w:rFonts w:cstheme="minorHAnsi"/>
          <w:sz w:val="20"/>
          <w:szCs w:val="20"/>
        </w:rPr>
        <w:t xml:space="preserve"> Troškovnika i Ponudbenog lista, mjerodavna je cijena ponude koja proizlazi iz jediničnih cijena Troškovnika dostavljenog u </w:t>
      </w:r>
      <w:r w:rsidR="00920D5B">
        <w:rPr>
          <w:rFonts w:cstheme="minorHAnsi"/>
          <w:sz w:val="20"/>
          <w:szCs w:val="20"/>
        </w:rPr>
        <w:t>elektronskom</w:t>
      </w:r>
      <w:r w:rsidRPr="000D2744">
        <w:rPr>
          <w:rFonts w:cstheme="minorHAnsi"/>
          <w:sz w:val="20"/>
          <w:szCs w:val="20"/>
        </w:rPr>
        <w:t xml:space="preserve"> obliku.</w:t>
      </w:r>
    </w:p>
    <w:p w14:paraId="693C0EC8" w14:textId="77777777" w:rsidR="00C54957" w:rsidRPr="000D2744" w:rsidRDefault="00C54957" w:rsidP="000D2744">
      <w:pPr>
        <w:spacing w:after="0" w:line="276" w:lineRule="auto"/>
        <w:jc w:val="both"/>
        <w:rPr>
          <w:rFonts w:cstheme="minorHAnsi"/>
          <w:sz w:val="20"/>
          <w:szCs w:val="20"/>
        </w:rPr>
      </w:pPr>
    </w:p>
    <w:p w14:paraId="400FFF0D" w14:textId="4E85502E" w:rsidR="00C54957" w:rsidRPr="000D2744" w:rsidRDefault="00920D5B" w:rsidP="000D2744">
      <w:pPr>
        <w:spacing w:after="0" w:line="276" w:lineRule="auto"/>
        <w:jc w:val="both"/>
        <w:rPr>
          <w:rFonts w:cstheme="minorHAnsi"/>
          <w:sz w:val="20"/>
          <w:szCs w:val="20"/>
        </w:rPr>
      </w:pPr>
      <w:r>
        <w:rPr>
          <w:rFonts w:cstheme="minorHAnsi"/>
          <w:sz w:val="20"/>
          <w:szCs w:val="20"/>
        </w:rPr>
        <w:t>Navedenu</w:t>
      </w:r>
      <w:r w:rsidR="00C54957" w:rsidRPr="000D2744">
        <w:rPr>
          <w:rFonts w:cstheme="minorHAnsi"/>
          <w:sz w:val="20"/>
          <w:szCs w:val="20"/>
        </w:rPr>
        <w:t xml:space="preserve"> </w:t>
      </w:r>
      <w:r>
        <w:rPr>
          <w:rFonts w:cstheme="minorHAnsi"/>
          <w:sz w:val="20"/>
          <w:szCs w:val="20"/>
        </w:rPr>
        <w:t>diskrepanciju</w:t>
      </w:r>
      <w:r w:rsidR="00C54957" w:rsidRPr="000D2744">
        <w:rPr>
          <w:rFonts w:cstheme="minorHAnsi"/>
          <w:sz w:val="20"/>
          <w:szCs w:val="20"/>
        </w:rPr>
        <w:t>, Naručitelj će smatrati računskom pogreškom ponuditelja.</w:t>
      </w:r>
      <w:r w:rsidR="004E173D">
        <w:rPr>
          <w:rFonts w:cstheme="minorHAnsi"/>
          <w:sz w:val="20"/>
          <w:szCs w:val="20"/>
        </w:rPr>
        <w:t xml:space="preserve"> Sukladno točki 3.4. </w:t>
      </w:r>
      <w:r w:rsidR="004E173D" w:rsidRPr="00E773A2">
        <w:rPr>
          <w:rFonts w:cstheme="minorHAnsi"/>
          <w:sz w:val="20"/>
          <w:szCs w:val="20"/>
        </w:rPr>
        <w:t>Priloga IV. Pravila o provedbi postupaka nabava za neobveznike Zakona o javnoj nabavi</w:t>
      </w:r>
      <w:r w:rsidR="004E173D">
        <w:rPr>
          <w:rFonts w:cstheme="minorHAnsi"/>
          <w:sz w:val="20"/>
          <w:szCs w:val="20"/>
        </w:rPr>
        <w:t>, Naručitelj će u odnosu na situaciju računske pogreške uputiti zahtjev ponuditelju za pojašnjenjem, u primjerenom roku, ne kraćem od pet dana.</w:t>
      </w:r>
    </w:p>
    <w:p w14:paraId="40B85AE2" w14:textId="77777777" w:rsidR="00C54957" w:rsidRPr="000D2744" w:rsidRDefault="00C54957" w:rsidP="000D2744">
      <w:pPr>
        <w:spacing w:after="0" w:line="276" w:lineRule="auto"/>
        <w:jc w:val="both"/>
        <w:rPr>
          <w:rFonts w:cstheme="minorHAnsi"/>
          <w:sz w:val="20"/>
          <w:szCs w:val="20"/>
        </w:rPr>
      </w:pPr>
    </w:p>
    <w:p w14:paraId="7B835CAD" w14:textId="77777777" w:rsidR="00C54957" w:rsidRPr="000D2744" w:rsidRDefault="00C54957" w:rsidP="000D2744">
      <w:pPr>
        <w:spacing w:after="0" w:line="276" w:lineRule="auto"/>
        <w:jc w:val="both"/>
        <w:rPr>
          <w:rFonts w:cstheme="minorHAnsi"/>
          <w:sz w:val="20"/>
          <w:szCs w:val="20"/>
        </w:rPr>
      </w:pPr>
      <w:r w:rsidRPr="000D2744">
        <w:rPr>
          <w:rFonts w:cstheme="minorHAnsi"/>
          <w:sz w:val="20"/>
          <w:szCs w:val="20"/>
        </w:rPr>
        <w:t>Ponuditelju nije dozvoljeno mijenjanje izvornog oblika Troškovnika.</w:t>
      </w:r>
    </w:p>
    <w:p w14:paraId="79874B1C" w14:textId="77777777" w:rsidR="00C54957" w:rsidRPr="000D2744" w:rsidRDefault="00C54957" w:rsidP="000D2744">
      <w:pPr>
        <w:spacing w:after="0" w:line="276" w:lineRule="auto"/>
        <w:jc w:val="both"/>
        <w:rPr>
          <w:rFonts w:cstheme="minorHAnsi"/>
          <w:sz w:val="20"/>
          <w:szCs w:val="20"/>
        </w:rPr>
      </w:pPr>
    </w:p>
    <w:p w14:paraId="56597186" w14:textId="77777777" w:rsidR="00C54957" w:rsidRPr="000D2744" w:rsidRDefault="00C54957" w:rsidP="000D2744">
      <w:pPr>
        <w:spacing w:after="0" w:line="276" w:lineRule="auto"/>
        <w:jc w:val="both"/>
        <w:rPr>
          <w:rFonts w:cstheme="minorHAnsi"/>
          <w:sz w:val="20"/>
          <w:szCs w:val="20"/>
        </w:rPr>
      </w:pPr>
      <w:r w:rsidRPr="000D2744">
        <w:rPr>
          <w:rFonts w:cstheme="minorHAnsi"/>
          <w:sz w:val="20"/>
          <w:szCs w:val="20"/>
        </w:rPr>
        <w:t>Ponuditelju nije dozvoljeno da u Troškovniku precrtava, korigira ili dopunjava opise i/ili količine.</w:t>
      </w:r>
    </w:p>
    <w:p w14:paraId="4065015D" w14:textId="77777777" w:rsidR="00C54957" w:rsidRPr="000D2744" w:rsidRDefault="00C54957" w:rsidP="000D2744">
      <w:pPr>
        <w:spacing w:after="0" w:line="276" w:lineRule="auto"/>
        <w:jc w:val="both"/>
        <w:rPr>
          <w:rFonts w:cstheme="minorHAnsi"/>
          <w:sz w:val="20"/>
          <w:szCs w:val="20"/>
        </w:rPr>
      </w:pPr>
    </w:p>
    <w:p w14:paraId="7DF224E6" w14:textId="77777777" w:rsidR="00C54957" w:rsidRPr="000D2744" w:rsidRDefault="00C54957" w:rsidP="000D2744">
      <w:pPr>
        <w:spacing w:after="0" w:line="276" w:lineRule="auto"/>
        <w:jc w:val="both"/>
        <w:rPr>
          <w:rFonts w:cstheme="minorHAnsi"/>
          <w:sz w:val="20"/>
          <w:szCs w:val="20"/>
        </w:rPr>
      </w:pPr>
      <w:r w:rsidRPr="000D2744">
        <w:rPr>
          <w:rFonts w:cstheme="minorHAnsi"/>
          <w:sz w:val="20"/>
          <w:szCs w:val="20"/>
        </w:rPr>
        <w:t xml:space="preserve">Ponuditelju nije dozvoljeno iskazivanje popusta ili povećanja cijena, već su mjerodavne isključivo jedinične cijene. </w:t>
      </w:r>
    </w:p>
    <w:p w14:paraId="4D7E7CC5" w14:textId="77777777" w:rsidR="00C54957" w:rsidRPr="000D2744" w:rsidRDefault="00C54957" w:rsidP="000D2744">
      <w:pPr>
        <w:spacing w:after="0" w:line="276" w:lineRule="auto"/>
        <w:jc w:val="both"/>
        <w:rPr>
          <w:rFonts w:cstheme="minorHAnsi"/>
          <w:sz w:val="20"/>
          <w:szCs w:val="20"/>
        </w:rPr>
      </w:pPr>
    </w:p>
    <w:p w14:paraId="08857D18" w14:textId="77777777" w:rsidR="00C54957" w:rsidRPr="000D2744" w:rsidRDefault="00C54957" w:rsidP="000D2744">
      <w:pPr>
        <w:spacing w:after="0" w:line="276" w:lineRule="auto"/>
        <w:jc w:val="both"/>
        <w:rPr>
          <w:rFonts w:cstheme="minorHAnsi"/>
          <w:sz w:val="20"/>
          <w:szCs w:val="20"/>
        </w:rPr>
      </w:pPr>
      <w:r w:rsidRPr="000D2744">
        <w:rPr>
          <w:rFonts w:cstheme="minorHAnsi"/>
          <w:sz w:val="20"/>
          <w:szCs w:val="20"/>
        </w:rPr>
        <w:t>Svi popusti i svi troškovi povezani s izvršenjem ugovora moraju biti uračunati u ponuđene i upisane jedinične cijene u stavkama Troškovnika.</w:t>
      </w:r>
    </w:p>
    <w:p w14:paraId="041CA7F0" w14:textId="3C6A216C" w:rsidR="00C54957" w:rsidRDefault="00C54957" w:rsidP="000D2744">
      <w:pPr>
        <w:spacing w:after="0" w:line="276" w:lineRule="auto"/>
        <w:jc w:val="both"/>
        <w:rPr>
          <w:rFonts w:cstheme="minorHAnsi"/>
          <w:sz w:val="20"/>
          <w:szCs w:val="20"/>
        </w:rPr>
      </w:pPr>
    </w:p>
    <w:p w14:paraId="4E9101E0" w14:textId="66BACABD" w:rsidR="00920D5B" w:rsidRDefault="00920D5B" w:rsidP="000D2744">
      <w:pPr>
        <w:spacing w:after="0" w:line="276" w:lineRule="auto"/>
        <w:jc w:val="both"/>
        <w:rPr>
          <w:rFonts w:cstheme="minorHAnsi"/>
          <w:sz w:val="20"/>
          <w:szCs w:val="20"/>
        </w:rPr>
      </w:pPr>
    </w:p>
    <w:p w14:paraId="2700B397" w14:textId="77777777" w:rsidR="00920D5B" w:rsidRDefault="00920D5B" w:rsidP="000D2744">
      <w:pPr>
        <w:spacing w:after="0" w:line="276" w:lineRule="auto"/>
        <w:jc w:val="both"/>
        <w:rPr>
          <w:rFonts w:cstheme="minorHAnsi"/>
          <w:sz w:val="20"/>
          <w:szCs w:val="20"/>
        </w:rPr>
      </w:pPr>
    </w:p>
    <w:p w14:paraId="2DC3847C" w14:textId="77777777" w:rsidR="00C54957" w:rsidRPr="000D2744" w:rsidRDefault="00C54957" w:rsidP="00E71FB1">
      <w:pPr>
        <w:pStyle w:val="Odlomakpopisa"/>
        <w:numPr>
          <w:ilvl w:val="1"/>
          <w:numId w:val="12"/>
        </w:numPr>
        <w:shd w:val="clear" w:color="auto" w:fill="8DB3E2" w:themeFill="text2" w:themeFillTint="66"/>
        <w:spacing w:after="0" w:line="276" w:lineRule="auto"/>
        <w:ind w:left="0" w:firstLine="0"/>
        <w:jc w:val="both"/>
        <w:rPr>
          <w:rFonts w:cstheme="minorHAnsi"/>
          <w:b/>
          <w:sz w:val="20"/>
          <w:szCs w:val="20"/>
        </w:rPr>
      </w:pPr>
      <w:r w:rsidRPr="000D2744">
        <w:rPr>
          <w:rFonts w:cstheme="minorHAnsi"/>
          <w:b/>
          <w:sz w:val="20"/>
          <w:szCs w:val="20"/>
        </w:rPr>
        <w:t>Količina predmeta nabave</w:t>
      </w:r>
    </w:p>
    <w:p w14:paraId="40BE61B0" w14:textId="77777777" w:rsidR="00C54957" w:rsidRPr="000D2744" w:rsidRDefault="00C54957" w:rsidP="000D2744">
      <w:pPr>
        <w:spacing w:after="0" w:line="276" w:lineRule="auto"/>
        <w:jc w:val="both"/>
        <w:rPr>
          <w:rFonts w:cstheme="minorHAnsi"/>
          <w:sz w:val="20"/>
          <w:szCs w:val="20"/>
        </w:rPr>
      </w:pPr>
    </w:p>
    <w:p w14:paraId="62B67234" w14:textId="39E59B7E" w:rsidR="00C54957" w:rsidRDefault="00C54957" w:rsidP="000D2744">
      <w:pPr>
        <w:spacing w:after="0" w:line="276" w:lineRule="auto"/>
        <w:jc w:val="both"/>
        <w:rPr>
          <w:rFonts w:cstheme="minorHAnsi"/>
          <w:sz w:val="20"/>
          <w:szCs w:val="20"/>
        </w:rPr>
      </w:pPr>
      <w:r w:rsidRPr="000D2744">
        <w:rPr>
          <w:rFonts w:cstheme="minorHAnsi"/>
          <w:sz w:val="20"/>
          <w:szCs w:val="20"/>
        </w:rPr>
        <w:t>Količina predmeta nabave određena je Troškovnikom.</w:t>
      </w:r>
    </w:p>
    <w:p w14:paraId="0C4829DB" w14:textId="77777777" w:rsidR="00185FD2" w:rsidRDefault="00185FD2" w:rsidP="00185FD2">
      <w:pPr>
        <w:spacing w:after="0" w:line="276" w:lineRule="auto"/>
        <w:jc w:val="both"/>
        <w:rPr>
          <w:rFonts w:cstheme="minorHAnsi"/>
          <w:sz w:val="20"/>
          <w:szCs w:val="20"/>
        </w:rPr>
      </w:pPr>
      <w:r w:rsidRPr="00185FD2">
        <w:rPr>
          <w:rFonts w:cstheme="minorHAnsi"/>
          <w:sz w:val="20"/>
          <w:szCs w:val="20"/>
        </w:rPr>
        <w:lastRenderedPageBreak/>
        <w:t>Naručitelj je u predmetnom postupku nabave odredio predviđenu (okvirnu) količinu. Predviđena količina predmeta nabave određena je iz razloga što zbog njihove prirode, naručitelj ne može unaprijed odrediti točnu količinu, te stvarno nabavljena količina predmeta nabave može biti veća ili manja od predviđene količine.</w:t>
      </w:r>
    </w:p>
    <w:p w14:paraId="477A7ECA" w14:textId="77777777" w:rsidR="00185FD2" w:rsidRPr="00185FD2" w:rsidRDefault="00185FD2" w:rsidP="00185FD2">
      <w:pPr>
        <w:spacing w:after="0" w:line="276" w:lineRule="auto"/>
        <w:jc w:val="both"/>
        <w:rPr>
          <w:rFonts w:cstheme="minorHAnsi"/>
          <w:sz w:val="20"/>
          <w:szCs w:val="20"/>
        </w:rPr>
      </w:pPr>
    </w:p>
    <w:p w14:paraId="415EE91E" w14:textId="77777777" w:rsidR="00C54957" w:rsidRPr="000D2744" w:rsidRDefault="00185FD2" w:rsidP="00185FD2">
      <w:pPr>
        <w:spacing w:after="0" w:line="276" w:lineRule="auto"/>
        <w:jc w:val="both"/>
        <w:rPr>
          <w:rFonts w:cstheme="minorHAnsi"/>
          <w:sz w:val="20"/>
          <w:szCs w:val="20"/>
        </w:rPr>
      </w:pPr>
      <w:r w:rsidRPr="00185FD2">
        <w:rPr>
          <w:rFonts w:cstheme="minorHAnsi"/>
          <w:sz w:val="20"/>
          <w:szCs w:val="20"/>
        </w:rPr>
        <w:t>Jedinične cijene primjenjivat će se na izvedene količine bez obzira u kojem postotku iste odstupaju od količine u troškovniku.</w:t>
      </w:r>
    </w:p>
    <w:p w14:paraId="712206A7" w14:textId="77777777" w:rsidR="00C54957" w:rsidRDefault="00C54957" w:rsidP="000D2744">
      <w:pPr>
        <w:spacing w:after="0" w:line="276" w:lineRule="auto"/>
        <w:jc w:val="both"/>
        <w:rPr>
          <w:rFonts w:cstheme="minorHAnsi"/>
          <w:sz w:val="20"/>
          <w:szCs w:val="20"/>
        </w:rPr>
      </w:pPr>
    </w:p>
    <w:p w14:paraId="41661DF1" w14:textId="77777777" w:rsidR="00C925AA" w:rsidRPr="000D2744" w:rsidRDefault="00C925AA" w:rsidP="000D2744">
      <w:pPr>
        <w:spacing w:after="0" w:line="276" w:lineRule="auto"/>
        <w:jc w:val="both"/>
        <w:rPr>
          <w:rFonts w:cstheme="minorHAnsi"/>
          <w:sz w:val="20"/>
          <w:szCs w:val="20"/>
        </w:rPr>
      </w:pPr>
    </w:p>
    <w:p w14:paraId="05978856" w14:textId="77777777" w:rsidR="00C54957" w:rsidRPr="000D2744" w:rsidRDefault="00C54957" w:rsidP="000D2744">
      <w:pPr>
        <w:spacing w:after="0" w:line="276" w:lineRule="auto"/>
        <w:jc w:val="both"/>
        <w:rPr>
          <w:rFonts w:cstheme="minorHAnsi"/>
          <w:sz w:val="20"/>
          <w:szCs w:val="20"/>
        </w:rPr>
      </w:pPr>
    </w:p>
    <w:p w14:paraId="2156004B" w14:textId="42100769" w:rsidR="00C54957" w:rsidRPr="000D2744" w:rsidRDefault="00C54957" w:rsidP="00E71FB1">
      <w:pPr>
        <w:pStyle w:val="Odlomakpopisa"/>
        <w:numPr>
          <w:ilvl w:val="1"/>
          <w:numId w:val="12"/>
        </w:numPr>
        <w:shd w:val="clear" w:color="auto" w:fill="8DB3E2" w:themeFill="text2" w:themeFillTint="66"/>
        <w:spacing w:after="0" w:line="276" w:lineRule="auto"/>
        <w:ind w:left="0" w:firstLine="0"/>
        <w:jc w:val="both"/>
        <w:rPr>
          <w:rFonts w:cstheme="minorHAnsi"/>
          <w:b/>
          <w:sz w:val="20"/>
          <w:szCs w:val="20"/>
        </w:rPr>
      </w:pPr>
      <w:r w:rsidRPr="000D2744">
        <w:rPr>
          <w:rFonts w:cstheme="minorHAnsi"/>
          <w:b/>
          <w:sz w:val="20"/>
          <w:szCs w:val="20"/>
        </w:rPr>
        <w:t>Kriterij za ocjenu jednakovrijednosti i odredbe o normama</w:t>
      </w:r>
    </w:p>
    <w:p w14:paraId="7B5607CC" w14:textId="77777777" w:rsidR="00C54957" w:rsidRPr="000D2744" w:rsidRDefault="00C54957" w:rsidP="000D2744">
      <w:pPr>
        <w:spacing w:after="0" w:line="276" w:lineRule="auto"/>
        <w:jc w:val="both"/>
        <w:rPr>
          <w:rFonts w:cstheme="minorHAnsi"/>
          <w:sz w:val="20"/>
          <w:szCs w:val="20"/>
        </w:rPr>
      </w:pPr>
    </w:p>
    <w:p w14:paraId="2E76130C" w14:textId="0DDF945C" w:rsidR="00C54957" w:rsidRDefault="00185FD2" w:rsidP="000D2744">
      <w:pPr>
        <w:spacing w:after="0" w:line="276" w:lineRule="auto"/>
        <w:jc w:val="both"/>
        <w:rPr>
          <w:rFonts w:cstheme="minorHAnsi"/>
          <w:sz w:val="20"/>
          <w:szCs w:val="20"/>
        </w:rPr>
      </w:pPr>
      <w:r w:rsidRPr="00185FD2">
        <w:rPr>
          <w:rFonts w:cstheme="minorHAnsi"/>
          <w:sz w:val="20"/>
          <w:szCs w:val="20"/>
        </w:rPr>
        <w:t xml:space="preserve">Za slučaj da su Troškovniku navedena tehnička pravila koja opisuju predmet nabave pomoću hrvatskih odnosno europskih odnosno međunarodnih normi naručitelj ističe da ponuditelj treba ponuditi predmet nabave u skladu s normama iz </w:t>
      </w:r>
      <w:r>
        <w:rPr>
          <w:rFonts w:cstheme="minorHAnsi"/>
          <w:sz w:val="20"/>
          <w:szCs w:val="20"/>
        </w:rPr>
        <w:t>ovog Poziva na dostavu ponuda</w:t>
      </w:r>
      <w:r w:rsidRPr="00185FD2">
        <w:rPr>
          <w:rFonts w:cstheme="minorHAnsi"/>
          <w:sz w:val="20"/>
          <w:szCs w:val="20"/>
        </w:rPr>
        <w:t xml:space="preserve"> ili jednakovrijednim normama. Stoga je za svaku navedenu normu navedenu po dotičnom normizacijskom sustavu dozvoljeno nuditi rješenje koje na jednakovrijedan način zadovoljava zahtjeve definirane tehničkim specifikacijama, tehničko odobrenje odnosno uputu iz odgovarajuće hrvatske, europske ili međunarodne nomenklature, te su ponuditelji slobodni nuditi jednakovrijedna rješenja. </w:t>
      </w:r>
      <w:r>
        <w:rPr>
          <w:rFonts w:cstheme="minorHAnsi"/>
          <w:sz w:val="20"/>
          <w:szCs w:val="20"/>
        </w:rPr>
        <w:t>Ka</w:t>
      </w:r>
      <w:r w:rsidRPr="00185FD2">
        <w:rPr>
          <w:rFonts w:cstheme="minorHAnsi"/>
          <w:sz w:val="20"/>
          <w:szCs w:val="20"/>
        </w:rPr>
        <w:t>d naručitelj koristi mogućnost na upućivanja na navedeno, ne smije odbiti ponudu zbog toga što ponuđeni radovi, roba ili usluge nisu u skladu s tehničkim specifikacijama na koje je uputio, ako ponuditelj u ponudi, na zadovoljavajući način dokaže, bilo kojim prikladnim sredstvom, da rješenje koje predlaže na jednakovrijedan način zadovoljava zahtjeve definirane tehničkom specifikacijom navedenom u Troškovniku.</w:t>
      </w:r>
    </w:p>
    <w:p w14:paraId="554B42B2" w14:textId="43253786" w:rsidR="003B3D2B" w:rsidRDefault="003B3D2B" w:rsidP="000D2744">
      <w:pPr>
        <w:spacing w:after="0" w:line="276" w:lineRule="auto"/>
        <w:jc w:val="both"/>
        <w:rPr>
          <w:rFonts w:cstheme="minorHAnsi"/>
          <w:sz w:val="20"/>
          <w:szCs w:val="20"/>
        </w:rPr>
      </w:pPr>
    </w:p>
    <w:p w14:paraId="05CFE028" w14:textId="5B5E4339" w:rsidR="003B3D2B" w:rsidRDefault="00827502" w:rsidP="000D2744">
      <w:pPr>
        <w:spacing w:after="0" w:line="276" w:lineRule="auto"/>
        <w:jc w:val="both"/>
        <w:rPr>
          <w:rFonts w:cstheme="minorHAnsi"/>
          <w:sz w:val="20"/>
          <w:szCs w:val="20"/>
        </w:rPr>
      </w:pPr>
      <w:r>
        <w:rPr>
          <w:rFonts w:cstheme="minorHAnsi"/>
          <w:sz w:val="20"/>
          <w:szCs w:val="20"/>
        </w:rPr>
        <w:t xml:space="preserve">Projektna dokumentacija koja je sastavni dio ovog Poziva, sadrži upućivanje na norme/tehničke specifikacije s kojima proizvodi koji se ugrađuju moraju biti sukladni. Smatra se da za svako upućivanje na norme vrijedi odredba „ili jednakovrijedno“. </w:t>
      </w:r>
    </w:p>
    <w:p w14:paraId="4A45CF8D" w14:textId="3BF9655D" w:rsidR="00827502" w:rsidRDefault="00827502" w:rsidP="000D2744">
      <w:pPr>
        <w:spacing w:after="0" w:line="276" w:lineRule="auto"/>
        <w:jc w:val="both"/>
        <w:rPr>
          <w:rFonts w:cstheme="minorHAnsi"/>
          <w:sz w:val="20"/>
          <w:szCs w:val="20"/>
        </w:rPr>
      </w:pPr>
    </w:p>
    <w:p w14:paraId="69B27441" w14:textId="29C262A7" w:rsidR="00827502" w:rsidRDefault="00827502" w:rsidP="000D2744">
      <w:pPr>
        <w:spacing w:after="0" w:line="276" w:lineRule="auto"/>
        <w:jc w:val="both"/>
        <w:rPr>
          <w:rFonts w:cstheme="minorHAnsi"/>
          <w:sz w:val="20"/>
          <w:szCs w:val="20"/>
        </w:rPr>
      </w:pPr>
      <w:r>
        <w:rPr>
          <w:rFonts w:cstheme="minorHAnsi"/>
          <w:sz w:val="20"/>
          <w:szCs w:val="20"/>
        </w:rPr>
        <w:t>S obzirom da Naručitelj koristi mogućnost upućivanja na specifikacije, ne smije odbiti ponudu zbog toga što je ponuđena roba – proizvod, nije u skladu s tehničkim specifikacijama na koje je uputio, ako ponuditelj u ponudi na zadovoljavajući način naručitelju dokaže, bilo kojim prikladnim sredstvom, da rješenja koja predlaže na jednakovrijedan način zadovoljavaju zahtjeve definirane tehničkim specifikacijama.</w:t>
      </w:r>
    </w:p>
    <w:p w14:paraId="214F6DEC" w14:textId="165D09B8" w:rsidR="00827502" w:rsidRDefault="00827502" w:rsidP="000D2744">
      <w:pPr>
        <w:spacing w:after="0" w:line="276" w:lineRule="auto"/>
        <w:jc w:val="both"/>
        <w:rPr>
          <w:rFonts w:cstheme="minorHAnsi"/>
          <w:sz w:val="20"/>
          <w:szCs w:val="20"/>
        </w:rPr>
      </w:pPr>
    </w:p>
    <w:p w14:paraId="4AD7E25F" w14:textId="6EF69022" w:rsidR="00827502" w:rsidRDefault="00827502" w:rsidP="00827502">
      <w:pPr>
        <w:spacing w:after="0" w:line="276" w:lineRule="auto"/>
        <w:jc w:val="both"/>
        <w:rPr>
          <w:rFonts w:cstheme="minorHAnsi"/>
          <w:sz w:val="20"/>
          <w:szCs w:val="20"/>
        </w:rPr>
      </w:pPr>
      <w:r w:rsidRPr="00827502">
        <w:rPr>
          <w:rFonts w:cstheme="minorHAnsi"/>
          <w:sz w:val="20"/>
          <w:szCs w:val="20"/>
        </w:rPr>
        <w:t xml:space="preserve">Za sve stavke troškovnika u kojima se možebitno traži ili navodi marka, patent, tip ili određeno podrijetlo ponuditelj može ponuditi jednakovrijedno traženom ili navedenom. </w:t>
      </w:r>
      <w:r>
        <w:rPr>
          <w:rFonts w:cstheme="minorHAnsi"/>
          <w:sz w:val="20"/>
          <w:szCs w:val="20"/>
        </w:rPr>
        <w:t xml:space="preserve"> </w:t>
      </w:r>
      <w:r w:rsidRPr="00827502">
        <w:rPr>
          <w:rFonts w:cstheme="minorHAnsi"/>
          <w:sz w:val="20"/>
          <w:szCs w:val="20"/>
        </w:rPr>
        <w:t>Posebno se skreće pozornost ponuditelju da kod svih materijala, uređaja, sklopova i opreme gdje se upućuje na tehničke specifikacije ili gdje u opisu stavke stoji jednakovrijedan, ponuditelj može ponuditi i drugi proizvod, ali taj mora odgovarati navedenome po kakvoći i tehničkim karakteristikama. Ponuditelj je dužan u ponudi na zadovoljavajući način Naručitelju, bilo kojim prikladnim sredstvom, dokazati da rješenja koja predlaže na jednakovrijedan način zadovoljavaju zahtjeve određene tehničkim specifikacijama.</w:t>
      </w:r>
      <w:r>
        <w:rPr>
          <w:rFonts w:cstheme="minorHAnsi"/>
          <w:sz w:val="20"/>
          <w:szCs w:val="20"/>
        </w:rPr>
        <w:t xml:space="preserve"> </w:t>
      </w:r>
      <w:r w:rsidRPr="00827502">
        <w:rPr>
          <w:rFonts w:cstheme="minorHAnsi"/>
          <w:sz w:val="20"/>
          <w:szCs w:val="20"/>
        </w:rPr>
        <w:t xml:space="preserve">Prikladnim sredstvom će se smatrati tehnička dokumentacija proizvođača ili ispitni izvještaj </w:t>
      </w:r>
      <w:r w:rsidRPr="00827502">
        <w:rPr>
          <w:rFonts w:cstheme="minorHAnsi"/>
          <w:sz w:val="20"/>
          <w:szCs w:val="20"/>
        </w:rPr>
        <w:lastRenderedPageBreak/>
        <w:t>priznatog tijela. Priznata tijela su ispitni i umjerni laboratoriji te potvrdbena i inspekcijska tijela koja zadovoljavaju primjenjive europske norme.</w:t>
      </w:r>
    </w:p>
    <w:p w14:paraId="0404511B" w14:textId="77777777" w:rsidR="003517AB" w:rsidRPr="00827502" w:rsidRDefault="003517AB" w:rsidP="00827502">
      <w:pPr>
        <w:spacing w:after="0" w:line="276" w:lineRule="auto"/>
        <w:jc w:val="both"/>
        <w:rPr>
          <w:rFonts w:cstheme="minorHAnsi"/>
          <w:sz w:val="20"/>
          <w:szCs w:val="20"/>
        </w:rPr>
      </w:pPr>
    </w:p>
    <w:p w14:paraId="0A4A9BA8" w14:textId="3E13CCE9" w:rsidR="00827502" w:rsidRPr="000D2744" w:rsidRDefault="00827502" w:rsidP="00827502">
      <w:pPr>
        <w:spacing w:after="0" w:line="276" w:lineRule="auto"/>
        <w:jc w:val="both"/>
        <w:rPr>
          <w:rFonts w:cstheme="minorHAnsi"/>
          <w:sz w:val="20"/>
          <w:szCs w:val="20"/>
        </w:rPr>
      </w:pPr>
      <w:r w:rsidRPr="00827502">
        <w:rPr>
          <w:rFonts w:cstheme="minorHAnsi"/>
          <w:sz w:val="20"/>
          <w:szCs w:val="20"/>
        </w:rPr>
        <w:t>Ukoliko u dijelu troškovnika, u kojem se upućuje na tehničke specifikacije ili navodi određeni proizvod s dodatkom „jednakovrijedan“, ne postoji predviđeno mjesto unosa ili nema dovoljno mjesta za unos jednakovrijednog proizvoda ponuditelj može navesti ponuđenu marku i tip proizvoda odgovarajućih tehničkih karakteristika i kvalitete u obliku priloga koji je sastavni dio troškovnika popraćenog tehničkom dokumentacijom proizvođača ili ispitnim izvještajem priznatog tijela.</w:t>
      </w:r>
    </w:p>
    <w:p w14:paraId="02C5899B" w14:textId="77777777" w:rsidR="00C54957" w:rsidRDefault="00C54957" w:rsidP="000D2744">
      <w:pPr>
        <w:spacing w:after="0" w:line="276" w:lineRule="auto"/>
        <w:jc w:val="both"/>
        <w:rPr>
          <w:rFonts w:cstheme="minorHAnsi"/>
          <w:sz w:val="20"/>
          <w:szCs w:val="20"/>
        </w:rPr>
      </w:pPr>
    </w:p>
    <w:p w14:paraId="6F3CB567" w14:textId="77777777" w:rsidR="00C925AA" w:rsidRPr="000D2744" w:rsidRDefault="00C925AA" w:rsidP="000D2744">
      <w:pPr>
        <w:spacing w:after="0" w:line="276" w:lineRule="auto"/>
        <w:jc w:val="both"/>
        <w:rPr>
          <w:rFonts w:cstheme="minorHAnsi"/>
          <w:sz w:val="20"/>
          <w:szCs w:val="20"/>
        </w:rPr>
      </w:pPr>
    </w:p>
    <w:p w14:paraId="0708362C" w14:textId="77777777" w:rsidR="00C54957" w:rsidRPr="000D2744" w:rsidRDefault="00C54957" w:rsidP="000D2744">
      <w:pPr>
        <w:spacing w:after="0" w:line="276" w:lineRule="auto"/>
        <w:jc w:val="both"/>
        <w:rPr>
          <w:rFonts w:cstheme="minorHAnsi"/>
          <w:sz w:val="20"/>
          <w:szCs w:val="20"/>
        </w:rPr>
      </w:pPr>
    </w:p>
    <w:p w14:paraId="6112E2DD" w14:textId="77777777" w:rsidR="00C54957" w:rsidRPr="000D2744" w:rsidRDefault="00C54957" w:rsidP="00E71FB1">
      <w:pPr>
        <w:pStyle w:val="Odlomakpopisa"/>
        <w:numPr>
          <w:ilvl w:val="1"/>
          <w:numId w:val="12"/>
        </w:numPr>
        <w:shd w:val="clear" w:color="auto" w:fill="8DB3E2" w:themeFill="text2" w:themeFillTint="66"/>
        <w:spacing w:after="0" w:line="276" w:lineRule="auto"/>
        <w:ind w:left="0" w:firstLine="0"/>
        <w:jc w:val="both"/>
        <w:rPr>
          <w:rFonts w:cstheme="minorHAnsi"/>
          <w:b/>
          <w:sz w:val="20"/>
          <w:szCs w:val="20"/>
        </w:rPr>
      </w:pPr>
      <w:r w:rsidRPr="000D2744">
        <w:rPr>
          <w:rFonts w:cstheme="minorHAnsi"/>
          <w:b/>
          <w:sz w:val="20"/>
          <w:szCs w:val="20"/>
        </w:rPr>
        <w:t>Mjesto izvršenja predmeta nabave</w:t>
      </w:r>
    </w:p>
    <w:p w14:paraId="2C9630EC" w14:textId="77777777" w:rsidR="00C54957" w:rsidRPr="000D2744" w:rsidRDefault="00C54957" w:rsidP="000D2744">
      <w:pPr>
        <w:spacing w:after="0" w:line="276" w:lineRule="auto"/>
        <w:jc w:val="both"/>
        <w:rPr>
          <w:rFonts w:cstheme="minorHAnsi"/>
          <w:sz w:val="20"/>
          <w:szCs w:val="20"/>
        </w:rPr>
      </w:pPr>
    </w:p>
    <w:p w14:paraId="18DF9226" w14:textId="77777777" w:rsidR="00C54957" w:rsidRDefault="00185FD2" w:rsidP="000D2744">
      <w:pPr>
        <w:spacing w:after="0" w:line="276" w:lineRule="auto"/>
        <w:jc w:val="both"/>
        <w:rPr>
          <w:rFonts w:cstheme="minorHAnsi"/>
          <w:sz w:val="20"/>
          <w:szCs w:val="20"/>
        </w:rPr>
      </w:pPr>
      <w:r>
        <w:rPr>
          <w:rFonts w:cstheme="minorHAnsi"/>
          <w:sz w:val="20"/>
          <w:szCs w:val="20"/>
        </w:rPr>
        <w:t xml:space="preserve">Lokacija izvođenja radova je: </w:t>
      </w:r>
      <w:r w:rsidRPr="00185FD2">
        <w:rPr>
          <w:rFonts w:cstheme="minorHAnsi"/>
          <w:sz w:val="20"/>
          <w:szCs w:val="20"/>
        </w:rPr>
        <w:t>HR-48000 Koprivnica, kč.br. 4818/1, Trg dr. Žarka Dolinara k.br. 17</w:t>
      </w:r>
    </w:p>
    <w:p w14:paraId="53F6690F" w14:textId="77777777" w:rsidR="0042642C" w:rsidRDefault="0042642C" w:rsidP="000D2744">
      <w:pPr>
        <w:spacing w:after="0" w:line="276" w:lineRule="auto"/>
        <w:jc w:val="both"/>
        <w:rPr>
          <w:rFonts w:cstheme="minorHAnsi"/>
          <w:sz w:val="20"/>
          <w:szCs w:val="20"/>
        </w:rPr>
      </w:pPr>
      <w:r>
        <w:rPr>
          <w:rFonts w:cstheme="minorHAnsi"/>
          <w:sz w:val="20"/>
          <w:szCs w:val="20"/>
        </w:rPr>
        <w:t>Lokacija izvođenja radova vizualno je dostupna na sljedećoj poveznici:</w:t>
      </w:r>
    </w:p>
    <w:p w14:paraId="2F295990" w14:textId="77777777" w:rsidR="0042642C" w:rsidRPr="000D2744" w:rsidRDefault="00AA0075" w:rsidP="000D2744">
      <w:pPr>
        <w:spacing w:after="0" w:line="276" w:lineRule="auto"/>
        <w:jc w:val="both"/>
        <w:rPr>
          <w:rFonts w:cstheme="minorHAnsi"/>
          <w:sz w:val="20"/>
          <w:szCs w:val="20"/>
        </w:rPr>
      </w:pPr>
      <w:hyperlink r:id="rId14" w:history="1">
        <w:r w:rsidR="004C103E" w:rsidRPr="00240058">
          <w:rPr>
            <w:rStyle w:val="Hiperveza"/>
            <w:rFonts w:cstheme="minorHAnsi"/>
            <w:sz w:val="20"/>
            <w:szCs w:val="20"/>
          </w:rPr>
          <w:t>https://goo.gl/maps/sCttUrxpRtzuph4z5</w:t>
        </w:r>
      </w:hyperlink>
    </w:p>
    <w:p w14:paraId="605DBF7A" w14:textId="77777777" w:rsidR="00C54957" w:rsidRDefault="00C54957" w:rsidP="000D2744">
      <w:pPr>
        <w:spacing w:after="0" w:line="276" w:lineRule="auto"/>
        <w:jc w:val="both"/>
        <w:rPr>
          <w:rFonts w:cstheme="minorHAnsi"/>
          <w:sz w:val="20"/>
          <w:szCs w:val="20"/>
        </w:rPr>
      </w:pPr>
    </w:p>
    <w:p w14:paraId="0787A72E" w14:textId="77777777" w:rsidR="00D03B3D" w:rsidRDefault="00D03B3D" w:rsidP="000D2744">
      <w:pPr>
        <w:spacing w:after="0" w:line="276" w:lineRule="auto"/>
        <w:jc w:val="both"/>
        <w:rPr>
          <w:rFonts w:cstheme="minorHAnsi"/>
          <w:sz w:val="20"/>
          <w:szCs w:val="20"/>
        </w:rPr>
      </w:pPr>
    </w:p>
    <w:p w14:paraId="7A254CD9" w14:textId="77777777" w:rsidR="003052E5" w:rsidRPr="000D2744" w:rsidRDefault="003052E5" w:rsidP="000D2744">
      <w:pPr>
        <w:spacing w:after="0" w:line="276" w:lineRule="auto"/>
        <w:jc w:val="both"/>
        <w:rPr>
          <w:rFonts w:cstheme="minorHAnsi"/>
          <w:sz w:val="20"/>
          <w:szCs w:val="20"/>
        </w:rPr>
      </w:pPr>
    </w:p>
    <w:p w14:paraId="0402296E" w14:textId="77777777" w:rsidR="00C54957" w:rsidRPr="000D2744" w:rsidRDefault="00C54957" w:rsidP="00E71FB1">
      <w:pPr>
        <w:pStyle w:val="Odlomakpopisa"/>
        <w:numPr>
          <w:ilvl w:val="1"/>
          <w:numId w:val="12"/>
        </w:numPr>
        <w:shd w:val="clear" w:color="auto" w:fill="8DB3E2" w:themeFill="text2" w:themeFillTint="66"/>
        <w:spacing w:after="0" w:line="276" w:lineRule="auto"/>
        <w:ind w:left="0" w:firstLine="0"/>
        <w:jc w:val="both"/>
        <w:rPr>
          <w:rFonts w:cstheme="minorHAnsi"/>
          <w:b/>
          <w:sz w:val="20"/>
          <w:szCs w:val="20"/>
        </w:rPr>
      </w:pPr>
      <w:r w:rsidRPr="000D2744">
        <w:rPr>
          <w:rFonts w:cstheme="minorHAnsi"/>
          <w:b/>
          <w:sz w:val="20"/>
          <w:szCs w:val="20"/>
        </w:rPr>
        <w:t>Rok izvršenja predmeta nabave</w:t>
      </w:r>
    </w:p>
    <w:p w14:paraId="61FC1988" w14:textId="77777777" w:rsidR="00C54957" w:rsidRDefault="00C54957" w:rsidP="000D2744">
      <w:pPr>
        <w:spacing w:after="0" w:line="276" w:lineRule="auto"/>
        <w:jc w:val="both"/>
        <w:rPr>
          <w:rFonts w:cstheme="minorHAnsi"/>
          <w:sz w:val="20"/>
          <w:szCs w:val="20"/>
        </w:rPr>
      </w:pPr>
    </w:p>
    <w:p w14:paraId="1F6C5591" w14:textId="07F34D5F" w:rsidR="00960C79" w:rsidRDefault="00960C79" w:rsidP="000D2744">
      <w:pPr>
        <w:spacing w:after="0" w:line="276" w:lineRule="auto"/>
        <w:jc w:val="both"/>
        <w:rPr>
          <w:rFonts w:cstheme="minorHAnsi"/>
          <w:sz w:val="20"/>
          <w:szCs w:val="20"/>
        </w:rPr>
      </w:pPr>
      <w:r w:rsidRPr="00960C79">
        <w:rPr>
          <w:rFonts w:cstheme="minorHAnsi"/>
          <w:sz w:val="20"/>
          <w:szCs w:val="20"/>
        </w:rPr>
        <w:t xml:space="preserve">Indikativan početak radova je kolovoz 2021., a završetak je </w:t>
      </w:r>
      <w:r w:rsidR="00295926">
        <w:rPr>
          <w:rFonts w:cstheme="minorHAnsi"/>
          <w:sz w:val="20"/>
          <w:szCs w:val="20"/>
        </w:rPr>
        <w:t>srpnja</w:t>
      </w:r>
      <w:r w:rsidRPr="00960C79">
        <w:rPr>
          <w:rFonts w:cstheme="minorHAnsi"/>
          <w:sz w:val="20"/>
          <w:szCs w:val="20"/>
        </w:rPr>
        <w:t xml:space="preserve"> 2022., no u svakom slučaju predviđeno vrijeme</w:t>
      </w:r>
      <w:r w:rsidR="0074401D">
        <w:rPr>
          <w:rFonts w:cstheme="minorHAnsi"/>
          <w:sz w:val="20"/>
          <w:szCs w:val="20"/>
        </w:rPr>
        <w:t xml:space="preserve"> trajanja izvođenja radova je 1</w:t>
      </w:r>
      <w:r w:rsidR="00A9686D">
        <w:rPr>
          <w:rFonts w:cstheme="minorHAnsi"/>
          <w:sz w:val="20"/>
          <w:szCs w:val="20"/>
        </w:rPr>
        <w:t>2</w:t>
      </w:r>
      <w:r w:rsidRPr="00960C79">
        <w:rPr>
          <w:rFonts w:cstheme="minorHAnsi"/>
          <w:sz w:val="20"/>
          <w:szCs w:val="20"/>
        </w:rPr>
        <w:t xml:space="preserve"> </w:t>
      </w:r>
      <w:r w:rsidR="0074401D">
        <w:rPr>
          <w:rFonts w:cstheme="minorHAnsi"/>
          <w:sz w:val="20"/>
          <w:szCs w:val="20"/>
        </w:rPr>
        <w:t>(</w:t>
      </w:r>
      <w:r w:rsidR="00A9686D">
        <w:rPr>
          <w:rFonts w:cstheme="minorHAnsi"/>
          <w:sz w:val="20"/>
          <w:szCs w:val="20"/>
        </w:rPr>
        <w:t>dvanaest</w:t>
      </w:r>
      <w:r w:rsidR="0074401D">
        <w:rPr>
          <w:rFonts w:cstheme="minorHAnsi"/>
          <w:sz w:val="20"/>
          <w:szCs w:val="20"/>
        </w:rPr>
        <w:t xml:space="preserve">) </w:t>
      </w:r>
      <w:r w:rsidRPr="00960C79">
        <w:rPr>
          <w:rFonts w:cstheme="minorHAnsi"/>
          <w:sz w:val="20"/>
          <w:szCs w:val="20"/>
        </w:rPr>
        <w:t>mjeseci.</w:t>
      </w:r>
    </w:p>
    <w:p w14:paraId="1BEBE3E5" w14:textId="77777777" w:rsidR="003517AB" w:rsidRDefault="003517AB" w:rsidP="000D2744">
      <w:pPr>
        <w:spacing w:after="0" w:line="276" w:lineRule="auto"/>
        <w:jc w:val="both"/>
        <w:rPr>
          <w:rFonts w:cstheme="minorHAnsi"/>
          <w:sz w:val="20"/>
          <w:szCs w:val="20"/>
        </w:rPr>
      </w:pPr>
    </w:p>
    <w:p w14:paraId="28A66F94" w14:textId="5268B6D9" w:rsidR="00E468D9" w:rsidRDefault="00E468D9" w:rsidP="00E468D9">
      <w:pPr>
        <w:spacing w:after="0" w:line="276" w:lineRule="auto"/>
        <w:jc w:val="both"/>
        <w:rPr>
          <w:rFonts w:cstheme="minorHAnsi"/>
          <w:sz w:val="20"/>
          <w:szCs w:val="20"/>
        </w:rPr>
      </w:pPr>
      <w:r w:rsidRPr="00E468D9">
        <w:rPr>
          <w:rFonts w:cstheme="minorHAnsi"/>
          <w:sz w:val="20"/>
          <w:szCs w:val="20"/>
        </w:rPr>
        <w:t>Postupak primopredaje ne ulazi u rok izvođenja radova, ali ulazi u ukupno trajanje ugovora.</w:t>
      </w:r>
    </w:p>
    <w:p w14:paraId="163B9553" w14:textId="34663474" w:rsidR="003517AB" w:rsidRDefault="003517AB" w:rsidP="00E468D9">
      <w:pPr>
        <w:spacing w:after="0" w:line="276" w:lineRule="auto"/>
        <w:jc w:val="both"/>
        <w:rPr>
          <w:rFonts w:cstheme="minorHAnsi"/>
          <w:sz w:val="20"/>
          <w:szCs w:val="20"/>
        </w:rPr>
      </w:pPr>
    </w:p>
    <w:p w14:paraId="4FF70322" w14:textId="6F0CD223" w:rsidR="003517AB" w:rsidRPr="00E468D9" w:rsidRDefault="003517AB" w:rsidP="00E468D9">
      <w:pPr>
        <w:spacing w:after="0" w:line="276" w:lineRule="auto"/>
        <w:jc w:val="both"/>
        <w:rPr>
          <w:rFonts w:cstheme="minorHAnsi"/>
          <w:sz w:val="20"/>
          <w:szCs w:val="20"/>
        </w:rPr>
      </w:pPr>
      <w:r>
        <w:rPr>
          <w:rFonts w:cstheme="minorHAnsi"/>
          <w:sz w:val="20"/>
          <w:szCs w:val="20"/>
        </w:rPr>
        <w:t>Naručitelj će uvesti odabranog ponuditelja u posao, sukladno odredbama članka 2. Ugovora</w:t>
      </w:r>
      <w:r w:rsidR="002D3D13">
        <w:rPr>
          <w:rFonts w:cstheme="minorHAnsi"/>
          <w:sz w:val="20"/>
          <w:szCs w:val="20"/>
        </w:rPr>
        <w:t>, a datum uvođenja u posao utvrditi će se upisom u Građevinski dnevnik</w:t>
      </w:r>
      <w:r>
        <w:rPr>
          <w:rFonts w:cstheme="minorHAnsi"/>
          <w:sz w:val="20"/>
          <w:szCs w:val="20"/>
        </w:rPr>
        <w:t>.</w:t>
      </w:r>
    </w:p>
    <w:p w14:paraId="1413433B" w14:textId="77777777" w:rsidR="00E468D9" w:rsidRPr="00E468D9" w:rsidRDefault="00E468D9" w:rsidP="00E468D9">
      <w:pPr>
        <w:spacing w:after="0" w:line="276" w:lineRule="auto"/>
        <w:jc w:val="both"/>
        <w:rPr>
          <w:rFonts w:cstheme="minorHAnsi"/>
          <w:sz w:val="20"/>
          <w:szCs w:val="20"/>
        </w:rPr>
      </w:pPr>
    </w:p>
    <w:p w14:paraId="4206E655" w14:textId="77777777" w:rsidR="00E468D9" w:rsidRPr="00E468D9" w:rsidRDefault="00E468D9" w:rsidP="00E468D9">
      <w:pPr>
        <w:spacing w:after="0" w:line="276" w:lineRule="auto"/>
        <w:jc w:val="both"/>
        <w:rPr>
          <w:rFonts w:cstheme="minorHAnsi"/>
          <w:sz w:val="20"/>
          <w:szCs w:val="20"/>
        </w:rPr>
      </w:pPr>
      <w:r w:rsidRPr="00E468D9">
        <w:rPr>
          <w:rFonts w:cstheme="minorHAnsi"/>
          <w:noProof/>
          <w:sz w:val="20"/>
          <w:szCs w:val="20"/>
          <w:lang w:eastAsia="hr-HR"/>
        </w:rPr>
        <mc:AlternateContent>
          <mc:Choice Requires="wpg">
            <w:drawing>
              <wp:anchor distT="0" distB="0" distL="114300" distR="114300" simplePos="0" relativeHeight="251659264" behindDoc="0" locked="0" layoutInCell="1" allowOverlap="1" wp14:anchorId="5BB99654" wp14:editId="79C8F698">
                <wp:simplePos x="0" y="0"/>
                <wp:positionH relativeFrom="page">
                  <wp:posOffset>6863080</wp:posOffset>
                </wp:positionH>
                <wp:positionV relativeFrom="paragraph">
                  <wp:posOffset>93980</wp:posOffset>
                </wp:positionV>
                <wp:extent cx="497840" cy="243840"/>
                <wp:effectExtent l="0" t="0" r="0" b="0"/>
                <wp:wrapNone/>
                <wp:docPr id="204"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840" cy="243840"/>
                          <a:chOff x="10808" y="148"/>
                          <a:chExt cx="784" cy="384"/>
                        </a:xfrm>
                      </wpg:grpSpPr>
                      <pic:pic xmlns:pic="http://schemas.openxmlformats.org/drawingml/2006/picture">
                        <pic:nvPicPr>
                          <pic:cNvPr id="205" name="Picture 1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1007" y="147"/>
                            <a:ext cx="384" cy="384"/>
                          </a:xfrm>
                          <a:prstGeom prst="rect">
                            <a:avLst/>
                          </a:prstGeom>
                          <a:noFill/>
                          <a:extLst>
                            <a:ext uri="{909E8E84-426E-40DD-AFC4-6F175D3DCCD1}">
                              <a14:hiddenFill xmlns:a14="http://schemas.microsoft.com/office/drawing/2010/main">
                                <a:solidFill>
                                  <a:srgbClr val="FFFFFF"/>
                                </a:solidFill>
                              </a14:hiddenFill>
                            </a:ext>
                          </a:extLst>
                        </pic:spPr>
                      </pic:pic>
                      <wps:wsp>
                        <wps:cNvPr id="206" name="Text Box 147"/>
                        <wps:cNvSpPr txBox="1">
                          <a:spLocks noChangeArrowheads="1"/>
                        </wps:cNvSpPr>
                        <wps:spPr bwMode="auto">
                          <a:xfrm>
                            <a:off x="10815" y="160"/>
                            <a:ext cx="769" cy="360"/>
                          </a:xfrm>
                          <a:prstGeom prst="rect">
                            <a:avLst/>
                          </a:prstGeom>
                          <a:noFill/>
                          <a:ln w="9525">
                            <a:solidFill>
                              <a:srgbClr val="30859C"/>
                            </a:solidFill>
                            <a:miter lim="800000"/>
                            <a:headEnd/>
                            <a:tailEnd/>
                          </a:ln>
                          <a:extLst>
                            <a:ext uri="{909E8E84-426E-40DD-AFC4-6F175D3DCCD1}">
                              <a14:hiddenFill xmlns:a14="http://schemas.microsoft.com/office/drawing/2010/main">
                                <a:solidFill>
                                  <a:srgbClr val="FFFFFF"/>
                                </a:solidFill>
                              </a14:hiddenFill>
                            </a:ext>
                          </a:extLst>
                        </wps:spPr>
                        <wps:txbx>
                          <w:txbxContent>
                            <w:p w14:paraId="5B91E1D1" w14:textId="77777777" w:rsidR="00BB09BE" w:rsidRDefault="00BB09BE" w:rsidP="00E468D9">
                              <w:pPr>
                                <w:spacing w:before="76"/>
                                <w:ind w:left="276" w:right="275"/>
                                <w:jc w:val="center"/>
                                <w:rPr>
                                  <w:b/>
                                  <w:sz w:val="16"/>
                                </w:rPr>
                              </w:pPr>
                              <w:r>
                                <w:rPr>
                                  <w:b/>
                                  <w:color w:val="403052"/>
                                  <w:sz w:val="16"/>
                                </w:rPr>
                                <w:t>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B99654" id="Group 146" o:spid="_x0000_s1026" style="position:absolute;left:0;text-align:left;margin-left:540.4pt;margin-top:7.4pt;width:39.2pt;height:19.2pt;z-index:251659264;mso-position-horizontal-relative:page" coordorigin="10808,148" coordsize="784,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 o:spid="_x0000_s1027" type="#_x0000_t75" style="position:absolute;left:11007;top:147;width:384;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">
                  <v:imagedata r:id="rId16" o:title=""/>
                </v:shape>
                <v:shapetype id="_x0000_t202" coordsize="21600,21600" o:spt="202" path="m,l,21600r21600,l21600,xe">
                  <v:stroke joinstyle="miter"/>
                  <v:path gradientshapeok="t" o:connecttype="rect"/>
                </v:shapetype>
                <v:shape id="Text Box 147" o:spid="_x0000_s1028" type="#_x0000_t202" style="position:absolute;left:10815;top:160;width:76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" filled="f" strokecolor="#30859c">
                  <v:textbox inset="0,0,0,0">
                    <w:txbxContent>
                      <w:p w14:paraId="5B91E1D1" w14:textId="77777777" w:rsidR="00BB09BE" w:rsidRDefault="00BB09BE" w:rsidP="00E468D9">
                        <w:pPr>
                          <w:spacing w:before="76"/>
                          <w:ind w:left="276" w:right="275"/>
                          <w:jc w:val="center"/>
                          <w:rPr>
                            <w:b/>
                            <w:sz w:val="16"/>
                          </w:rPr>
                        </w:pPr>
                        <w:r>
                          <w:rPr>
                            <w:b/>
                            <w:color w:val="403052"/>
                            <w:sz w:val="16"/>
                          </w:rPr>
                          <w:t>10</w:t>
                        </w:r>
                      </w:p>
                    </w:txbxContent>
                  </v:textbox>
                </v:shape>
                <w10:wrap anchorx="page"/>
              </v:group>
            </w:pict>
          </mc:Fallback>
        </mc:AlternateContent>
      </w:r>
      <w:r w:rsidRPr="00E468D9">
        <w:rPr>
          <w:rFonts w:cstheme="minorHAnsi"/>
          <w:sz w:val="20"/>
          <w:szCs w:val="20"/>
        </w:rPr>
        <w:t>Završetak izvršenja ugovora predviđa se najkasnije u roku od 60 (šezdeset) dana od predviđenog roka za izvođenje svih radova jer se očekuje da će se eventualno otklanjanje nedostataka utvrđenih u postupku primopredaje realizirati u roku ne duljem od 60 (šezdeset) dana od predviđenog roka za izvođenje svih radova, kao što obuhvaća i razdoblje u kojem je odabrani ponuditelj u obvezi ishodovati i dostaviti jamstvo za otklanjanje nedostataka u jamstvenom roku.</w:t>
      </w:r>
    </w:p>
    <w:p w14:paraId="1DBF11B0" w14:textId="77777777" w:rsidR="00E468D9" w:rsidRPr="00E468D9" w:rsidRDefault="00E468D9" w:rsidP="00E468D9">
      <w:pPr>
        <w:spacing w:after="0" w:line="276" w:lineRule="auto"/>
        <w:jc w:val="both"/>
        <w:rPr>
          <w:rFonts w:cstheme="minorHAnsi"/>
          <w:sz w:val="20"/>
          <w:szCs w:val="20"/>
        </w:rPr>
      </w:pPr>
    </w:p>
    <w:p w14:paraId="4616595D" w14:textId="77777777" w:rsidR="00E468D9" w:rsidRPr="00E468D9" w:rsidRDefault="00E468D9" w:rsidP="00E468D9">
      <w:pPr>
        <w:spacing w:after="0" w:line="276" w:lineRule="auto"/>
        <w:jc w:val="both"/>
        <w:rPr>
          <w:rFonts w:cstheme="minorHAnsi"/>
          <w:sz w:val="20"/>
          <w:szCs w:val="20"/>
        </w:rPr>
      </w:pPr>
      <w:r w:rsidRPr="00E468D9">
        <w:rPr>
          <w:rFonts w:cstheme="minorHAnsi"/>
          <w:sz w:val="20"/>
          <w:szCs w:val="20"/>
        </w:rPr>
        <w:t>Završetak izvršenja ugovora je s danom potpisa Zapisnika o primopredaji Građevine odnosno uspješnom obavljenom primopredajom. Potpisom Zapisnika o primopredaji ugovorne strane potvrđuju (kumulativno):</w:t>
      </w:r>
    </w:p>
    <w:p w14:paraId="626F291D" w14:textId="77777777" w:rsidR="00E468D9" w:rsidRPr="00E468D9" w:rsidRDefault="00E468D9" w:rsidP="00E468D9">
      <w:pPr>
        <w:numPr>
          <w:ilvl w:val="0"/>
          <w:numId w:val="19"/>
        </w:numPr>
        <w:spacing w:after="0" w:line="276" w:lineRule="auto"/>
        <w:jc w:val="both"/>
        <w:rPr>
          <w:rFonts w:cstheme="minorHAnsi"/>
          <w:sz w:val="20"/>
          <w:szCs w:val="20"/>
        </w:rPr>
      </w:pPr>
      <w:r w:rsidRPr="00E468D9">
        <w:rPr>
          <w:rFonts w:cstheme="minorHAnsi"/>
          <w:sz w:val="20"/>
          <w:szCs w:val="20"/>
        </w:rPr>
        <w:t>da su svi radovi izvedeni sukladno Projektnoj dokumentaciji i Troškovniku,</w:t>
      </w:r>
    </w:p>
    <w:p w14:paraId="5D891FB1" w14:textId="77777777" w:rsidR="00E468D9" w:rsidRPr="00E468D9" w:rsidRDefault="00E468D9" w:rsidP="00E468D9">
      <w:pPr>
        <w:numPr>
          <w:ilvl w:val="0"/>
          <w:numId w:val="19"/>
        </w:numPr>
        <w:spacing w:after="0" w:line="276" w:lineRule="auto"/>
        <w:jc w:val="both"/>
        <w:rPr>
          <w:rFonts w:cstheme="minorHAnsi"/>
          <w:sz w:val="20"/>
          <w:szCs w:val="20"/>
        </w:rPr>
      </w:pPr>
      <w:r w:rsidRPr="00E468D9">
        <w:rPr>
          <w:rFonts w:cstheme="minorHAnsi"/>
          <w:sz w:val="20"/>
          <w:szCs w:val="20"/>
        </w:rPr>
        <w:lastRenderedPageBreak/>
        <w:t>da su otklonjeni svi eventualni nedostaci uočeni tijekom postupka primopredaje te ostali uočeni nedostaci građevine,</w:t>
      </w:r>
    </w:p>
    <w:p w14:paraId="7091A130" w14:textId="77777777" w:rsidR="00E468D9" w:rsidRPr="00E468D9" w:rsidRDefault="00E468D9" w:rsidP="00E468D9">
      <w:pPr>
        <w:numPr>
          <w:ilvl w:val="0"/>
          <w:numId w:val="19"/>
        </w:numPr>
        <w:spacing w:after="0" w:line="276" w:lineRule="auto"/>
        <w:jc w:val="both"/>
        <w:rPr>
          <w:rFonts w:cstheme="minorHAnsi"/>
          <w:sz w:val="20"/>
          <w:szCs w:val="20"/>
        </w:rPr>
      </w:pPr>
      <w:r w:rsidRPr="00E468D9">
        <w:rPr>
          <w:rFonts w:cstheme="minorHAnsi"/>
          <w:sz w:val="20"/>
          <w:szCs w:val="20"/>
        </w:rPr>
        <w:t>je otklonjen sav preostali materijal, oprema, sredstva za rad i privremeni objekti,</w:t>
      </w:r>
    </w:p>
    <w:p w14:paraId="1DE1B11D" w14:textId="77777777" w:rsidR="00E468D9" w:rsidRPr="00E468D9" w:rsidRDefault="00E468D9" w:rsidP="00E468D9">
      <w:pPr>
        <w:numPr>
          <w:ilvl w:val="0"/>
          <w:numId w:val="19"/>
        </w:numPr>
        <w:spacing w:after="0" w:line="276" w:lineRule="auto"/>
        <w:jc w:val="both"/>
        <w:rPr>
          <w:rFonts w:cstheme="minorHAnsi"/>
          <w:sz w:val="20"/>
          <w:szCs w:val="20"/>
        </w:rPr>
      </w:pPr>
      <w:r w:rsidRPr="00E468D9">
        <w:rPr>
          <w:rFonts w:cstheme="minorHAnsi"/>
          <w:sz w:val="20"/>
          <w:szCs w:val="20"/>
        </w:rPr>
        <w:t>je uređena lokacija za privremeno odlaganje otpada,</w:t>
      </w:r>
    </w:p>
    <w:p w14:paraId="765476FB" w14:textId="77777777" w:rsidR="00E468D9" w:rsidRPr="00E468D9" w:rsidRDefault="00E468D9" w:rsidP="00E468D9">
      <w:pPr>
        <w:numPr>
          <w:ilvl w:val="0"/>
          <w:numId w:val="19"/>
        </w:numPr>
        <w:spacing w:after="0" w:line="276" w:lineRule="auto"/>
        <w:jc w:val="both"/>
        <w:rPr>
          <w:rFonts w:cstheme="minorHAnsi"/>
          <w:sz w:val="20"/>
          <w:szCs w:val="20"/>
        </w:rPr>
      </w:pPr>
      <w:r w:rsidRPr="00E468D9">
        <w:rPr>
          <w:rFonts w:cstheme="minorHAnsi"/>
          <w:sz w:val="20"/>
          <w:szCs w:val="20"/>
        </w:rPr>
        <w:t>je dostavljeno jamstvo za otklanjanje nedostataka u jamstvenom roku, te koje počinje teći od dana</w:t>
      </w:r>
    </w:p>
    <w:p w14:paraId="21656609" w14:textId="77777777" w:rsidR="00E468D9" w:rsidRPr="00E468D9" w:rsidRDefault="00E468D9" w:rsidP="00E468D9">
      <w:pPr>
        <w:spacing w:after="0" w:line="276" w:lineRule="auto"/>
        <w:ind w:left="936"/>
        <w:jc w:val="both"/>
        <w:rPr>
          <w:rFonts w:cstheme="minorHAnsi"/>
          <w:sz w:val="20"/>
          <w:szCs w:val="20"/>
        </w:rPr>
      </w:pPr>
      <w:r w:rsidRPr="00E468D9">
        <w:rPr>
          <w:rFonts w:cstheme="minorHAnsi"/>
          <w:sz w:val="20"/>
          <w:szCs w:val="20"/>
        </w:rPr>
        <w:t>potpisivanja Zapisnika o primopredaji.</w:t>
      </w:r>
    </w:p>
    <w:p w14:paraId="4A081BA5" w14:textId="77777777" w:rsidR="00E468D9" w:rsidRPr="00E468D9" w:rsidRDefault="00E468D9" w:rsidP="00E468D9">
      <w:pPr>
        <w:spacing w:after="0" w:line="276" w:lineRule="auto"/>
        <w:jc w:val="both"/>
        <w:rPr>
          <w:rFonts w:cstheme="minorHAnsi"/>
          <w:sz w:val="20"/>
          <w:szCs w:val="20"/>
        </w:rPr>
      </w:pPr>
    </w:p>
    <w:p w14:paraId="443BBBC4" w14:textId="56D1C0DC" w:rsidR="00C54957" w:rsidRPr="000D2744" w:rsidRDefault="00E468D9" w:rsidP="000D2744">
      <w:pPr>
        <w:spacing w:after="0" w:line="276" w:lineRule="auto"/>
        <w:jc w:val="both"/>
        <w:rPr>
          <w:rFonts w:cstheme="minorHAnsi"/>
          <w:sz w:val="20"/>
          <w:szCs w:val="20"/>
        </w:rPr>
      </w:pPr>
      <w:r w:rsidRPr="00E468D9">
        <w:rPr>
          <w:rFonts w:cstheme="minorHAnsi"/>
          <w:sz w:val="20"/>
          <w:szCs w:val="20"/>
        </w:rPr>
        <w:t xml:space="preserve">Iz navedenog proizlazi da je ukupno trajanje ugovora predviđeno u trajanju od </w:t>
      </w:r>
      <w:r w:rsidR="007C201E">
        <w:rPr>
          <w:rFonts w:cstheme="minorHAnsi"/>
          <w:sz w:val="20"/>
          <w:szCs w:val="20"/>
        </w:rPr>
        <w:t xml:space="preserve">najdulje </w:t>
      </w:r>
      <w:r w:rsidR="00A9686D">
        <w:rPr>
          <w:rFonts w:cstheme="minorHAnsi"/>
          <w:sz w:val="20"/>
          <w:szCs w:val="20"/>
        </w:rPr>
        <w:t>14</w:t>
      </w:r>
      <w:r>
        <w:rPr>
          <w:rFonts w:cstheme="minorHAnsi"/>
          <w:sz w:val="20"/>
          <w:szCs w:val="20"/>
        </w:rPr>
        <w:t xml:space="preserve"> (</w:t>
      </w:r>
      <w:r w:rsidR="00A9686D">
        <w:rPr>
          <w:rFonts w:cstheme="minorHAnsi"/>
          <w:sz w:val="20"/>
          <w:szCs w:val="20"/>
        </w:rPr>
        <w:t>četrnaest</w:t>
      </w:r>
      <w:r>
        <w:rPr>
          <w:rFonts w:cstheme="minorHAnsi"/>
          <w:sz w:val="20"/>
          <w:szCs w:val="20"/>
        </w:rPr>
        <w:t>) mjeseci</w:t>
      </w:r>
      <w:r w:rsidRPr="00E468D9">
        <w:rPr>
          <w:rFonts w:cstheme="minorHAnsi"/>
          <w:sz w:val="20"/>
          <w:szCs w:val="20"/>
        </w:rPr>
        <w:t>.</w:t>
      </w:r>
    </w:p>
    <w:p w14:paraId="429F160F" w14:textId="77777777" w:rsidR="00C54957" w:rsidRPr="000D2744" w:rsidRDefault="00C54957" w:rsidP="000D2744">
      <w:pPr>
        <w:spacing w:after="0" w:line="276" w:lineRule="auto"/>
        <w:jc w:val="both"/>
        <w:rPr>
          <w:rFonts w:cstheme="minorHAnsi"/>
          <w:b/>
          <w:sz w:val="20"/>
          <w:szCs w:val="20"/>
        </w:rPr>
      </w:pPr>
      <w:r w:rsidRPr="000D2744">
        <w:rPr>
          <w:rFonts w:cstheme="minorHAnsi"/>
          <w:b/>
          <w:sz w:val="20"/>
          <w:szCs w:val="20"/>
        </w:rPr>
        <w:br w:type="page"/>
      </w:r>
    </w:p>
    <w:p w14:paraId="6C1E1EB4" w14:textId="77777777" w:rsidR="00C54957" w:rsidRPr="000D2744" w:rsidRDefault="00C54957" w:rsidP="000A49B8">
      <w:pPr>
        <w:pStyle w:val="Odlomakpopisa"/>
        <w:numPr>
          <w:ilvl w:val="0"/>
          <w:numId w:val="12"/>
        </w:numPr>
        <w:shd w:val="clear" w:color="auto" w:fill="8DB3E2" w:themeFill="text2" w:themeFillTint="66"/>
        <w:spacing w:after="0" w:line="276" w:lineRule="auto"/>
        <w:jc w:val="both"/>
        <w:rPr>
          <w:rFonts w:cstheme="minorHAnsi"/>
          <w:b/>
          <w:sz w:val="20"/>
          <w:szCs w:val="20"/>
        </w:rPr>
      </w:pPr>
      <w:r w:rsidRPr="000D2744">
        <w:rPr>
          <w:rFonts w:cstheme="minorHAnsi"/>
          <w:b/>
          <w:sz w:val="20"/>
          <w:szCs w:val="20"/>
        </w:rPr>
        <w:lastRenderedPageBreak/>
        <w:t>PONUDA</w:t>
      </w:r>
    </w:p>
    <w:p w14:paraId="5A8CD6C0" w14:textId="77777777" w:rsidR="00C54957" w:rsidRPr="000D2744" w:rsidRDefault="00C54957" w:rsidP="000D2744">
      <w:pPr>
        <w:spacing w:after="0" w:line="276" w:lineRule="auto"/>
        <w:jc w:val="both"/>
        <w:rPr>
          <w:rFonts w:cstheme="minorHAnsi"/>
          <w:sz w:val="20"/>
          <w:szCs w:val="20"/>
        </w:rPr>
      </w:pPr>
    </w:p>
    <w:p w14:paraId="68176B39" w14:textId="77777777" w:rsidR="00C54957" w:rsidRPr="000D2744" w:rsidRDefault="00C54957" w:rsidP="000D2744">
      <w:pPr>
        <w:spacing w:after="0" w:line="276" w:lineRule="auto"/>
        <w:jc w:val="both"/>
        <w:rPr>
          <w:rFonts w:cstheme="minorHAnsi"/>
          <w:sz w:val="20"/>
          <w:szCs w:val="20"/>
        </w:rPr>
      </w:pPr>
      <w:r w:rsidRPr="000D2744">
        <w:rPr>
          <w:rFonts w:cstheme="minorHAnsi"/>
          <w:sz w:val="20"/>
          <w:szCs w:val="20"/>
        </w:rPr>
        <w:t>Ponuda je izjava volje Ponuditelja u pisanom obliku da će izvesti radove u skladu s uvjetima i zahtjevima iz ovog Poziva na dostavu ponuda.</w:t>
      </w:r>
    </w:p>
    <w:p w14:paraId="657963FD" w14:textId="77777777" w:rsidR="00C54957" w:rsidRPr="000D2744" w:rsidRDefault="00C54957" w:rsidP="000D2744">
      <w:pPr>
        <w:spacing w:after="0" w:line="276" w:lineRule="auto"/>
        <w:jc w:val="both"/>
        <w:rPr>
          <w:rFonts w:cstheme="minorHAnsi"/>
          <w:sz w:val="20"/>
          <w:szCs w:val="20"/>
        </w:rPr>
      </w:pPr>
    </w:p>
    <w:p w14:paraId="7CFDCB88" w14:textId="77777777" w:rsidR="00C54957" w:rsidRPr="000D2744" w:rsidRDefault="00C54957" w:rsidP="000D2744">
      <w:pPr>
        <w:spacing w:after="0" w:line="276" w:lineRule="auto"/>
        <w:jc w:val="both"/>
        <w:rPr>
          <w:rFonts w:cstheme="minorHAnsi"/>
          <w:sz w:val="20"/>
          <w:szCs w:val="20"/>
        </w:rPr>
      </w:pPr>
      <w:r w:rsidRPr="000D2744">
        <w:rPr>
          <w:rFonts w:cstheme="minorHAnsi"/>
          <w:sz w:val="20"/>
          <w:szCs w:val="20"/>
        </w:rPr>
        <w:t>Pri izradi ponude, Ponuditelj je dužan pridržavati se uvjeta i zahtjeva iz ovog Poziva na dostavu ponuda, te ne smije mijenjati ni nadopunjavati tekst Poziva na dostavu ponuda ni Priloga Poziva na dostavu ponuda.</w:t>
      </w:r>
    </w:p>
    <w:p w14:paraId="2F760C74" w14:textId="77777777" w:rsidR="00C54957" w:rsidRPr="000D2744" w:rsidRDefault="00C54957" w:rsidP="000D2744">
      <w:pPr>
        <w:spacing w:after="0" w:line="276" w:lineRule="auto"/>
        <w:jc w:val="both"/>
        <w:rPr>
          <w:rFonts w:cstheme="minorHAnsi"/>
          <w:sz w:val="20"/>
          <w:szCs w:val="20"/>
        </w:rPr>
      </w:pPr>
    </w:p>
    <w:p w14:paraId="5EC89548" w14:textId="77777777" w:rsidR="00C54957" w:rsidRPr="000D2744" w:rsidRDefault="00C54957" w:rsidP="000D2744">
      <w:pPr>
        <w:spacing w:after="0" w:line="276" w:lineRule="auto"/>
        <w:jc w:val="both"/>
        <w:rPr>
          <w:rFonts w:cstheme="minorHAnsi"/>
          <w:sz w:val="20"/>
          <w:szCs w:val="20"/>
        </w:rPr>
      </w:pPr>
    </w:p>
    <w:p w14:paraId="5013CE83" w14:textId="77777777" w:rsidR="00C54957" w:rsidRPr="000D2744" w:rsidRDefault="00C54957" w:rsidP="000D2744">
      <w:pPr>
        <w:spacing w:after="0" w:line="276" w:lineRule="auto"/>
        <w:jc w:val="both"/>
        <w:rPr>
          <w:rFonts w:cstheme="minorHAnsi"/>
          <w:sz w:val="20"/>
          <w:szCs w:val="20"/>
        </w:rPr>
      </w:pPr>
    </w:p>
    <w:p w14:paraId="22E64BE3" w14:textId="77777777" w:rsidR="00C54957" w:rsidRPr="000D2744" w:rsidRDefault="00C54957" w:rsidP="005F48F8">
      <w:pPr>
        <w:pStyle w:val="Odlomakpopisa"/>
        <w:numPr>
          <w:ilvl w:val="1"/>
          <w:numId w:val="12"/>
        </w:numPr>
        <w:shd w:val="clear" w:color="auto" w:fill="8DB3E2" w:themeFill="text2" w:themeFillTint="66"/>
        <w:spacing w:after="0" w:line="276" w:lineRule="auto"/>
        <w:ind w:left="0" w:firstLine="0"/>
        <w:jc w:val="both"/>
        <w:rPr>
          <w:rFonts w:cstheme="minorHAnsi"/>
          <w:b/>
          <w:sz w:val="20"/>
          <w:szCs w:val="20"/>
        </w:rPr>
      </w:pPr>
      <w:r w:rsidRPr="000D2744">
        <w:rPr>
          <w:rFonts w:cstheme="minorHAnsi"/>
          <w:b/>
          <w:sz w:val="20"/>
          <w:szCs w:val="20"/>
        </w:rPr>
        <w:t>Sadržaj ponude</w:t>
      </w:r>
    </w:p>
    <w:p w14:paraId="77FA0433" w14:textId="77777777" w:rsidR="00C54957" w:rsidRPr="000D2744" w:rsidRDefault="00C54957" w:rsidP="000D2744">
      <w:pPr>
        <w:spacing w:after="0" w:line="276" w:lineRule="auto"/>
        <w:jc w:val="both"/>
        <w:rPr>
          <w:rFonts w:cstheme="minorHAnsi"/>
          <w:sz w:val="20"/>
          <w:szCs w:val="20"/>
        </w:rPr>
      </w:pPr>
    </w:p>
    <w:p w14:paraId="4D801655" w14:textId="77777777" w:rsidR="00C54957" w:rsidRPr="000D2744" w:rsidRDefault="00C54957" w:rsidP="000D2744">
      <w:pPr>
        <w:spacing w:after="0" w:line="276" w:lineRule="auto"/>
        <w:jc w:val="both"/>
        <w:rPr>
          <w:rFonts w:cstheme="minorHAnsi"/>
          <w:sz w:val="20"/>
          <w:szCs w:val="20"/>
        </w:rPr>
      </w:pPr>
      <w:r w:rsidRPr="000D2744">
        <w:rPr>
          <w:rFonts w:cstheme="minorHAnsi"/>
          <w:sz w:val="20"/>
          <w:szCs w:val="20"/>
        </w:rPr>
        <w:t>Ponuditelji su dužni dostaviti:</w:t>
      </w:r>
    </w:p>
    <w:p w14:paraId="45E593D2" w14:textId="0A79F194" w:rsidR="00C54957" w:rsidRPr="000D2744" w:rsidRDefault="00C54957" w:rsidP="000D2744">
      <w:pPr>
        <w:pStyle w:val="Odlomakpopisa"/>
        <w:numPr>
          <w:ilvl w:val="0"/>
          <w:numId w:val="16"/>
        </w:numPr>
        <w:spacing w:after="0" w:line="276" w:lineRule="auto"/>
        <w:jc w:val="both"/>
        <w:rPr>
          <w:rFonts w:cstheme="minorHAnsi"/>
          <w:sz w:val="20"/>
          <w:szCs w:val="20"/>
        </w:rPr>
      </w:pPr>
      <w:r w:rsidRPr="000D2744">
        <w:rPr>
          <w:rFonts w:cstheme="minorHAnsi"/>
          <w:sz w:val="20"/>
          <w:szCs w:val="20"/>
        </w:rPr>
        <w:t>Ponudbeni list, popunjen (Prilog 1)</w:t>
      </w:r>
      <w:r w:rsidR="00920D5B">
        <w:rPr>
          <w:rFonts w:cstheme="minorHAnsi"/>
          <w:sz w:val="20"/>
          <w:szCs w:val="20"/>
        </w:rPr>
        <w:t xml:space="preserve"> – dostavlja se e-mailom</w:t>
      </w:r>
      <w:r w:rsidRPr="000D2744">
        <w:rPr>
          <w:rFonts w:cstheme="minorHAnsi"/>
          <w:sz w:val="20"/>
          <w:szCs w:val="20"/>
        </w:rPr>
        <w:t>,</w:t>
      </w:r>
    </w:p>
    <w:p w14:paraId="1364AA12" w14:textId="1C287179" w:rsidR="00C54957" w:rsidRPr="000D2744" w:rsidRDefault="00C54957" w:rsidP="000D2744">
      <w:pPr>
        <w:pStyle w:val="Odlomakpopisa"/>
        <w:numPr>
          <w:ilvl w:val="0"/>
          <w:numId w:val="16"/>
        </w:numPr>
        <w:spacing w:after="0" w:line="276" w:lineRule="auto"/>
        <w:jc w:val="both"/>
        <w:rPr>
          <w:rFonts w:cstheme="minorHAnsi"/>
          <w:sz w:val="20"/>
          <w:szCs w:val="20"/>
        </w:rPr>
      </w:pPr>
      <w:r w:rsidRPr="000D2744">
        <w:rPr>
          <w:rFonts w:cstheme="minorHAnsi"/>
          <w:sz w:val="20"/>
          <w:szCs w:val="20"/>
        </w:rPr>
        <w:t>Troškovnik, u cijelosti popunjen, u digitalnom obliku u .xls formatu (Prilog 2)</w:t>
      </w:r>
      <w:r w:rsidR="00920D5B">
        <w:rPr>
          <w:rFonts w:cstheme="minorHAnsi"/>
          <w:sz w:val="20"/>
          <w:szCs w:val="20"/>
        </w:rPr>
        <w:t xml:space="preserve"> – dostavlja se e-mailom</w:t>
      </w:r>
      <w:r w:rsidRPr="000D2744">
        <w:rPr>
          <w:rFonts w:cstheme="minorHAnsi"/>
          <w:sz w:val="20"/>
          <w:szCs w:val="20"/>
        </w:rPr>
        <w:t>,</w:t>
      </w:r>
    </w:p>
    <w:p w14:paraId="1BED20C3" w14:textId="568D00DB" w:rsidR="00C54957" w:rsidRPr="000D2744" w:rsidRDefault="00C54957" w:rsidP="000D2744">
      <w:pPr>
        <w:pStyle w:val="Odlomakpopisa"/>
        <w:numPr>
          <w:ilvl w:val="0"/>
          <w:numId w:val="16"/>
        </w:numPr>
        <w:spacing w:after="0" w:line="276" w:lineRule="auto"/>
        <w:jc w:val="both"/>
        <w:rPr>
          <w:rFonts w:cstheme="minorHAnsi"/>
          <w:sz w:val="20"/>
          <w:szCs w:val="20"/>
        </w:rPr>
      </w:pPr>
      <w:r w:rsidRPr="000D2744">
        <w:rPr>
          <w:rFonts w:cstheme="minorHAnsi"/>
          <w:sz w:val="20"/>
          <w:szCs w:val="20"/>
        </w:rPr>
        <w:t>Jamstvo za ozbiljnost ponude</w:t>
      </w:r>
      <w:r w:rsidR="00920D5B">
        <w:rPr>
          <w:rFonts w:cstheme="minorHAnsi"/>
          <w:sz w:val="20"/>
          <w:szCs w:val="20"/>
        </w:rPr>
        <w:t xml:space="preserve"> u obliku bankarske garancije</w:t>
      </w:r>
      <w:r w:rsidRPr="000D2744">
        <w:rPr>
          <w:rFonts w:cstheme="minorHAnsi"/>
          <w:sz w:val="20"/>
          <w:szCs w:val="20"/>
        </w:rPr>
        <w:t xml:space="preserve"> (u izvorniku) ili dokaz o uplati novčanog pologa</w:t>
      </w:r>
      <w:r w:rsidR="00920D5B">
        <w:rPr>
          <w:rFonts w:cstheme="minorHAnsi"/>
          <w:sz w:val="20"/>
          <w:szCs w:val="20"/>
        </w:rPr>
        <w:t xml:space="preserve"> – ukoliko se radi o jamstvu za ozbiljnost ponude u obliku bankarske garancije, ista se dostavlja u roku za dostavu ponuda putem pošte ili osobnom dostavom, a ukoliko se radi o dokazu o uplati novčanog pologa, dostavlja se e-mailom</w:t>
      </w:r>
      <w:r w:rsidRPr="000D2744">
        <w:rPr>
          <w:rFonts w:cstheme="minorHAnsi"/>
          <w:sz w:val="20"/>
          <w:szCs w:val="20"/>
        </w:rPr>
        <w:t>,</w:t>
      </w:r>
    </w:p>
    <w:p w14:paraId="730EA87C" w14:textId="5DE650CB" w:rsidR="00C54957" w:rsidRPr="000D2744" w:rsidRDefault="00C54957" w:rsidP="000D2744">
      <w:pPr>
        <w:pStyle w:val="Odlomakpopisa"/>
        <w:numPr>
          <w:ilvl w:val="0"/>
          <w:numId w:val="16"/>
        </w:numPr>
        <w:spacing w:after="0" w:line="276" w:lineRule="auto"/>
        <w:jc w:val="both"/>
        <w:rPr>
          <w:rFonts w:cstheme="minorHAnsi"/>
          <w:sz w:val="20"/>
          <w:szCs w:val="20"/>
        </w:rPr>
      </w:pPr>
      <w:r w:rsidRPr="000D2744">
        <w:rPr>
          <w:rFonts w:cstheme="minorHAnsi"/>
          <w:sz w:val="20"/>
          <w:szCs w:val="20"/>
        </w:rPr>
        <w:t>Podatak o sadržaju ponude i navod od koliko je dijelova ponuda izrađena</w:t>
      </w:r>
      <w:r w:rsidR="00920D5B">
        <w:rPr>
          <w:rFonts w:cstheme="minorHAnsi"/>
          <w:sz w:val="20"/>
          <w:szCs w:val="20"/>
        </w:rPr>
        <w:t xml:space="preserve"> – dostavlja se e-mailom</w:t>
      </w:r>
      <w:r w:rsidRPr="000D2744">
        <w:rPr>
          <w:rFonts w:cstheme="minorHAnsi"/>
          <w:sz w:val="20"/>
          <w:szCs w:val="20"/>
        </w:rPr>
        <w:t>.</w:t>
      </w:r>
    </w:p>
    <w:p w14:paraId="1462A079" w14:textId="77777777" w:rsidR="00C54957" w:rsidRPr="000D2744" w:rsidRDefault="00C54957" w:rsidP="000D2744">
      <w:pPr>
        <w:spacing w:after="0" w:line="276" w:lineRule="auto"/>
        <w:jc w:val="both"/>
        <w:rPr>
          <w:rFonts w:cstheme="minorHAnsi"/>
          <w:sz w:val="20"/>
          <w:szCs w:val="20"/>
        </w:rPr>
      </w:pPr>
    </w:p>
    <w:p w14:paraId="26B30C83" w14:textId="77777777" w:rsidR="00C54957" w:rsidRPr="000D2744" w:rsidRDefault="00C54957" w:rsidP="000D2744">
      <w:pPr>
        <w:spacing w:after="0" w:line="276" w:lineRule="auto"/>
        <w:jc w:val="both"/>
        <w:rPr>
          <w:rFonts w:cstheme="minorHAnsi"/>
          <w:sz w:val="20"/>
          <w:szCs w:val="20"/>
        </w:rPr>
      </w:pPr>
      <w:r w:rsidRPr="000D2744">
        <w:rPr>
          <w:rFonts w:cstheme="minorHAnsi"/>
          <w:sz w:val="20"/>
          <w:szCs w:val="20"/>
        </w:rPr>
        <w:t>Ponuda mora sadržavati najmanje sve navedene dokumente koji su navedeni kao obavezni sadržaj ponude iz ove točke Poziva na dostavu ponuda.</w:t>
      </w:r>
    </w:p>
    <w:p w14:paraId="3DF3CD2A" w14:textId="77777777" w:rsidR="00C54957" w:rsidRPr="000D2744" w:rsidRDefault="00C54957" w:rsidP="000D2744">
      <w:pPr>
        <w:spacing w:after="0" w:line="276" w:lineRule="auto"/>
        <w:jc w:val="both"/>
        <w:rPr>
          <w:rFonts w:cstheme="minorHAnsi"/>
          <w:sz w:val="20"/>
          <w:szCs w:val="20"/>
        </w:rPr>
      </w:pPr>
    </w:p>
    <w:p w14:paraId="4D129A5A" w14:textId="77777777" w:rsidR="00C54957" w:rsidRPr="000D2744" w:rsidRDefault="00C54957" w:rsidP="000D2744">
      <w:pPr>
        <w:spacing w:after="0" w:line="276" w:lineRule="auto"/>
        <w:jc w:val="both"/>
        <w:rPr>
          <w:rFonts w:cstheme="minorHAnsi"/>
          <w:sz w:val="20"/>
          <w:szCs w:val="20"/>
        </w:rPr>
      </w:pPr>
    </w:p>
    <w:p w14:paraId="5DB83D38" w14:textId="77777777" w:rsidR="00C54957" w:rsidRPr="000D2744" w:rsidRDefault="00C54957" w:rsidP="000D2744">
      <w:pPr>
        <w:spacing w:after="0" w:line="276" w:lineRule="auto"/>
        <w:jc w:val="both"/>
        <w:rPr>
          <w:rFonts w:cstheme="minorHAnsi"/>
          <w:sz w:val="20"/>
          <w:szCs w:val="20"/>
        </w:rPr>
      </w:pPr>
    </w:p>
    <w:p w14:paraId="001174F9" w14:textId="77777777" w:rsidR="00C54957" w:rsidRPr="000D2744" w:rsidRDefault="00C54957" w:rsidP="005F48F8">
      <w:pPr>
        <w:pStyle w:val="Odlomakpopisa"/>
        <w:numPr>
          <w:ilvl w:val="1"/>
          <w:numId w:val="12"/>
        </w:numPr>
        <w:shd w:val="clear" w:color="auto" w:fill="8DB3E2" w:themeFill="text2" w:themeFillTint="66"/>
        <w:spacing w:after="0" w:line="276" w:lineRule="auto"/>
        <w:ind w:left="0" w:firstLine="0"/>
        <w:jc w:val="both"/>
        <w:rPr>
          <w:rFonts w:cstheme="minorHAnsi"/>
          <w:b/>
          <w:sz w:val="20"/>
          <w:szCs w:val="20"/>
        </w:rPr>
      </w:pPr>
      <w:r w:rsidRPr="000D2744">
        <w:rPr>
          <w:rFonts w:cstheme="minorHAnsi"/>
          <w:b/>
          <w:sz w:val="20"/>
          <w:szCs w:val="20"/>
        </w:rPr>
        <w:t>Oblik i način izrade ponude</w:t>
      </w:r>
    </w:p>
    <w:p w14:paraId="38C12FF3" w14:textId="77777777" w:rsidR="00C54957" w:rsidRPr="000D2744" w:rsidRDefault="00C54957" w:rsidP="000D2744">
      <w:pPr>
        <w:spacing w:after="0" w:line="276" w:lineRule="auto"/>
        <w:jc w:val="both"/>
        <w:rPr>
          <w:rFonts w:cstheme="minorHAnsi"/>
          <w:sz w:val="20"/>
          <w:szCs w:val="20"/>
        </w:rPr>
      </w:pPr>
    </w:p>
    <w:p w14:paraId="66595FA8" w14:textId="77777777" w:rsidR="00C54957" w:rsidRPr="000D2744" w:rsidRDefault="00C54957" w:rsidP="000D2744">
      <w:pPr>
        <w:spacing w:after="0" w:line="276" w:lineRule="auto"/>
        <w:jc w:val="both"/>
        <w:rPr>
          <w:rFonts w:cstheme="minorHAnsi"/>
          <w:sz w:val="20"/>
          <w:szCs w:val="20"/>
        </w:rPr>
      </w:pPr>
      <w:r w:rsidRPr="000D2744">
        <w:rPr>
          <w:rFonts w:cstheme="minorHAnsi"/>
          <w:sz w:val="20"/>
          <w:szCs w:val="20"/>
        </w:rPr>
        <w:t>Pri sastavljanju ponude, nije dozvoljeno dodavanje redova ili stupaca ili na bilo koji način mijenjati izgled niti sadržaj Troškovnika, kao ni Ponudbeni list, sve u cilju omogućavanja Naručitelju zaprimanja usporedivih ponuda.</w:t>
      </w:r>
    </w:p>
    <w:p w14:paraId="0DB7AA78" w14:textId="77777777" w:rsidR="00C54957" w:rsidRPr="000D2744" w:rsidRDefault="00C54957" w:rsidP="000D2744">
      <w:pPr>
        <w:spacing w:after="0" w:line="276" w:lineRule="auto"/>
        <w:jc w:val="both"/>
        <w:rPr>
          <w:rFonts w:cstheme="minorHAnsi"/>
          <w:sz w:val="20"/>
          <w:szCs w:val="20"/>
        </w:rPr>
      </w:pPr>
    </w:p>
    <w:p w14:paraId="5A13696D" w14:textId="77777777" w:rsidR="00C54957" w:rsidRPr="000D2744" w:rsidRDefault="00C54957" w:rsidP="000D2744">
      <w:pPr>
        <w:spacing w:after="0" w:line="276" w:lineRule="auto"/>
        <w:jc w:val="both"/>
        <w:rPr>
          <w:rFonts w:cstheme="minorHAnsi"/>
          <w:sz w:val="20"/>
          <w:szCs w:val="20"/>
        </w:rPr>
      </w:pPr>
      <w:r w:rsidRPr="000D2744">
        <w:rPr>
          <w:rFonts w:cstheme="minorHAnsi"/>
          <w:sz w:val="20"/>
          <w:szCs w:val="20"/>
        </w:rPr>
        <w:t>Ponuda mora biti uvezana u cjelinu s navedenim popisom svih sastavnih dijelova ponude.</w:t>
      </w:r>
    </w:p>
    <w:p w14:paraId="35C05E67" w14:textId="77777777" w:rsidR="00C54957" w:rsidRPr="000D2744" w:rsidRDefault="00C54957" w:rsidP="000D2744">
      <w:pPr>
        <w:spacing w:after="0" w:line="276" w:lineRule="auto"/>
        <w:jc w:val="both"/>
        <w:rPr>
          <w:rFonts w:cstheme="minorHAnsi"/>
          <w:sz w:val="20"/>
          <w:szCs w:val="20"/>
        </w:rPr>
      </w:pPr>
    </w:p>
    <w:p w14:paraId="2FF26D29" w14:textId="77777777" w:rsidR="00C54957" w:rsidRPr="000D2744" w:rsidRDefault="00C54957" w:rsidP="000D2744">
      <w:pPr>
        <w:spacing w:after="0" w:line="276" w:lineRule="auto"/>
        <w:jc w:val="both"/>
        <w:rPr>
          <w:rFonts w:cstheme="minorHAnsi"/>
          <w:sz w:val="20"/>
          <w:szCs w:val="20"/>
        </w:rPr>
      </w:pPr>
      <w:r w:rsidRPr="000D2744">
        <w:rPr>
          <w:rFonts w:cstheme="minorHAnsi"/>
          <w:sz w:val="20"/>
          <w:szCs w:val="20"/>
        </w:rPr>
        <w:t>Ponuditelj smije predati samo jednu ponudu. Ako zbog opsega ili drugih objektivnih okolnosti ponuda ne može biti izrađena na način da čini cjelinu, onda se izrađuje u dva ili više dijelova.</w:t>
      </w:r>
    </w:p>
    <w:p w14:paraId="1BE23237" w14:textId="77777777" w:rsidR="00C54957" w:rsidRPr="000D2744" w:rsidRDefault="00C54957" w:rsidP="000D2744">
      <w:pPr>
        <w:spacing w:after="0" w:line="276" w:lineRule="auto"/>
        <w:jc w:val="both"/>
        <w:rPr>
          <w:rFonts w:cstheme="minorHAnsi"/>
          <w:sz w:val="20"/>
          <w:szCs w:val="20"/>
        </w:rPr>
      </w:pPr>
    </w:p>
    <w:p w14:paraId="4FAD3A40" w14:textId="3FC64372" w:rsidR="00C54957" w:rsidRDefault="00C54957" w:rsidP="000D2744">
      <w:pPr>
        <w:spacing w:after="0" w:line="276" w:lineRule="auto"/>
        <w:jc w:val="both"/>
        <w:rPr>
          <w:rFonts w:cstheme="minorHAnsi"/>
          <w:sz w:val="20"/>
          <w:szCs w:val="20"/>
        </w:rPr>
      </w:pPr>
      <w:r w:rsidRPr="000D2744">
        <w:rPr>
          <w:rFonts w:cstheme="minorHAnsi"/>
          <w:sz w:val="20"/>
          <w:szCs w:val="20"/>
        </w:rPr>
        <w:t xml:space="preserve">Ponuda se </w:t>
      </w:r>
      <w:r w:rsidR="00920D5B">
        <w:rPr>
          <w:rFonts w:cstheme="minorHAnsi"/>
          <w:sz w:val="20"/>
          <w:szCs w:val="20"/>
        </w:rPr>
        <w:t xml:space="preserve">izrađuje </w:t>
      </w:r>
      <w:r w:rsidRPr="000D2744">
        <w:rPr>
          <w:rFonts w:cstheme="minorHAnsi"/>
          <w:sz w:val="20"/>
          <w:szCs w:val="20"/>
        </w:rPr>
        <w:t xml:space="preserve">u digitalnom obliku </w:t>
      </w:r>
      <w:r w:rsidR="00920D5B">
        <w:rPr>
          <w:rFonts w:cstheme="minorHAnsi"/>
          <w:sz w:val="20"/>
          <w:szCs w:val="20"/>
        </w:rPr>
        <w:t>te se kao takva dostavlja Naručitelju u roku za dostavu ponude</w:t>
      </w:r>
      <w:r w:rsidRPr="000D2744">
        <w:rPr>
          <w:rFonts w:cstheme="minorHAnsi"/>
          <w:sz w:val="20"/>
          <w:szCs w:val="20"/>
        </w:rPr>
        <w:t xml:space="preserve">. </w:t>
      </w:r>
    </w:p>
    <w:p w14:paraId="43A09406" w14:textId="77777777" w:rsidR="00831B5B" w:rsidRDefault="00831B5B" w:rsidP="000D2744">
      <w:pPr>
        <w:spacing w:after="0" w:line="276" w:lineRule="auto"/>
        <w:jc w:val="both"/>
        <w:rPr>
          <w:rFonts w:cstheme="minorHAnsi"/>
          <w:sz w:val="20"/>
          <w:szCs w:val="20"/>
        </w:rPr>
      </w:pPr>
    </w:p>
    <w:p w14:paraId="025B7DCE" w14:textId="77777777" w:rsidR="00831B5B" w:rsidRPr="000D2744" w:rsidRDefault="00831B5B" w:rsidP="000D2744">
      <w:pPr>
        <w:spacing w:after="0" w:line="276" w:lineRule="auto"/>
        <w:jc w:val="both"/>
        <w:rPr>
          <w:rFonts w:cstheme="minorHAnsi"/>
          <w:sz w:val="20"/>
          <w:szCs w:val="20"/>
        </w:rPr>
      </w:pPr>
      <w:r>
        <w:rPr>
          <w:rFonts w:cstheme="minorHAnsi"/>
          <w:sz w:val="20"/>
          <w:szCs w:val="20"/>
        </w:rPr>
        <w:lastRenderedPageBreak/>
        <w:t>U ponudi mora biti u cijelosti ispunjen i priložen Troškovnik koji je sastavni dio ovog Poziva na dostavu ponuda. U slučaju da ponuditelj nudi neku stavku za 0,00 kuna, tada nije dozvoljeno tu ćeliju .xls Troškovnika ostaviti praznom, već je potrebno upisati 0,00. U protivnom, takav neispunjeni Troškovnik smatrat će se necjelovit i ponuda kao takva suprotna ovom Pozivu, čime se ispunjavaju uvjeti za odbijanje takve ponude.</w:t>
      </w:r>
    </w:p>
    <w:p w14:paraId="0AF5F03A" w14:textId="77777777" w:rsidR="00C54957" w:rsidRPr="000D2744" w:rsidRDefault="00C54957" w:rsidP="000D2744">
      <w:pPr>
        <w:spacing w:after="0" w:line="276" w:lineRule="auto"/>
        <w:jc w:val="both"/>
        <w:rPr>
          <w:rFonts w:cstheme="minorHAnsi"/>
          <w:sz w:val="20"/>
          <w:szCs w:val="20"/>
        </w:rPr>
      </w:pPr>
    </w:p>
    <w:p w14:paraId="180D90E1" w14:textId="77777777" w:rsidR="00C54957" w:rsidRPr="000D2744" w:rsidRDefault="00C54957" w:rsidP="000D2744">
      <w:pPr>
        <w:spacing w:after="0" w:line="276" w:lineRule="auto"/>
        <w:jc w:val="both"/>
        <w:rPr>
          <w:rFonts w:cstheme="minorHAnsi"/>
          <w:sz w:val="20"/>
          <w:szCs w:val="20"/>
        </w:rPr>
      </w:pPr>
      <w:r w:rsidRPr="000D2744">
        <w:rPr>
          <w:rFonts w:cstheme="minorHAnsi"/>
          <w:sz w:val="20"/>
          <w:szCs w:val="20"/>
        </w:rPr>
        <w:t>Ponudbeni list mora biti potpisan od strane odgovorne osobe ponuditelja.</w:t>
      </w:r>
    </w:p>
    <w:p w14:paraId="5B7BCDDC" w14:textId="77777777" w:rsidR="00C54957" w:rsidRPr="000D2744" w:rsidRDefault="00C54957" w:rsidP="000D2744">
      <w:pPr>
        <w:spacing w:after="0" w:line="276" w:lineRule="auto"/>
        <w:jc w:val="both"/>
        <w:rPr>
          <w:rFonts w:cstheme="minorHAnsi"/>
          <w:sz w:val="20"/>
          <w:szCs w:val="20"/>
        </w:rPr>
      </w:pPr>
    </w:p>
    <w:p w14:paraId="3795627A" w14:textId="52324B66" w:rsidR="00C54957" w:rsidRPr="000D2744" w:rsidRDefault="00C54957" w:rsidP="000D2744">
      <w:pPr>
        <w:spacing w:after="0" w:line="276" w:lineRule="auto"/>
        <w:jc w:val="both"/>
        <w:rPr>
          <w:rFonts w:cstheme="minorHAnsi"/>
          <w:sz w:val="20"/>
          <w:szCs w:val="20"/>
        </w:rPr>
      </w:pPr>
      <w:r w:rsidRPr="000D2744">
        <w:rPr>
          <w:rFonts w:cstheme="minorHAnsi"/>
          <w:sz w:val="20"/>
          <w:szCs w:val="20"/>
        </w:rPr>
        <w:t>Dijelove ponude kao što su jamstvo za ozbiljnost ponude, a koji ne mogu biti uvezani, ponuditelj obilježava nazivom i navodi u sadržaju ponude kao dio ponude. U navedenom slučaju, ponuditelj je dužan u sadržaju ponude navesti od koliko se dijelova ponuda sastoji.</w:t>
      </w:r>
    </w:p>
    <w:p w14:paraId="78EFB38A" w14:textId="77777777" w:rsidR="00C54957" w:rsidRPr="000D2744" w:rsidRDefault="00C54957" w:rsidP="000D2744">
      <w:pPr>
        <w:spacing w:after="0" w:line="276" w:lineRule="auto"/>
        <w:jc w:val="both"/>
        <w:rPr>
          <w:rFonts w:cstheme="minorHAnsi"/>
          <w:sz w:val="20"/>
          <w:szCs w:val="20"/>
        </w:rPr>
      </w:pPr>
    </w:p>
    <w:p w14:paraId="2BBB44AB" w14:textId="60428F91" w:rsidR="00C54957" w:rsidRPr="000D2744" w:rsidRDefault="00C54957" w:rsidP="000D2744">
      <w:pPr>
        <w:spacing w:after="0" w:line="276" w:lineRule="auto"/>
        <w:jc w:val="both"/>
        <w:rPr>
          <w:rFonts w:cstheme="minorHAnsi"/>
          <w:sz w:val="20"/>
          <w:szCs w:val="20"/>
        </w:rPr>
      </w:pPr>
      <w:r w:rsidRPr="000D2744">
        <w:rPr>
          <w:rFonts w:cstheme="minorHAnsi"/>
          <w:sz w:val="20"/>
          <w:szCs w:val="20"/>
        </w:rPr>
        <w:t>Jamstvo za ozbiljnost ponude dostavlja se u izvorniku i preslici. Izvornik se dostavlja u zatvorenoj plastičnoj fo</w:t>
      </w:r>
      <w:r w:rsidR="00FF6928">
        <w:rPr>
          <w:rFonts w:cstheme="minorHAnsi"/>
          <w:sz w:val="20"/>
          <w:szCs w:val="20"/>
        </w:rPr>
        <w:t>liji i čini sastavni dio ponude</w:t>
      </w:r>
      <w:r w:rsidRPr="000D2744">
        <w:rPr>
          <w:rFonts w:cstheme="minorHAnsi"/>
          <w:sz w:val="20"/>
          <w:szCs w:val="20"/>
        </w:rPr>
        <w:t xml:space="preserve">. Jamstvo ne smije ni na bilo koji način biti oštećeno (primjerice, ali ne isključivo, bušenjem, klamanjem ili sl.). Presliku jamstva </w:t>
      </w:r>
      <w:r w:rsidR="00920D5B">
        <w:rPr>
          <w:rFonts w:cstheme="minorHAnsi"/>
          <w:sz w:val="20"/>
          <w:szCs w:val="20"/>
        </w:rPr>
        <w:t xml:space="preserve">dostavlja se </w:t>
      </w:r>
      <w:r w:rsidR="00FF6928">
        <w:rPr>
          <w:rFonts w:cstheme="minorHAnsi"/>
          <w:sz w:val="20"/>
          <w:szCs w:val="20"/>
        </w:rPr>
        <w:t xml:space="preserve">i </w:t>
      </w:r>
      <w:r w:rsidR="00920D5B">
        <w:rPr>
          <w:rFonts w:cstheme="minorHAnsi"/>
          <w:sz w:val="20"/>
          <w:szCs w:val="20"/>
        </w:rPr>
        <w:t>u elektronskom obliku kao i ostale dijelove ponude koji se dostavljaju e-mailom</w:t>
      </w:r>
      <w:r w:rsidRPr="000D2744">
        <w:rPr>
          <w:rFonts w:cstheme="minorHAnsi"/>
          <w:sz w:val="20"/>
          <w:szCs w:val="20"/>
        </w:rPr>
        <w:t>.</w:t>
      </w:r>
    </w:p>
    <w:p w14:paraId="4A4611A3" w14:textId="77777777" w:rsidR="008D253D" w:rsidRDefault="008D253D" w:rsidP="000D2744">
      <w:pPr>
        <w:spacing w:after="0" w:line="276" w:lineRule="auto"/>
        <w:jc w:val="both"/>
        <w:rPr>
          <w:rFonts w:cstheme="minorHAnsi"/>
          <w:sz w:val="20"/>
          <w:szCs w:val="20"/>
        </w:rPr>
      </w:pPr>
    </w:p>
    <w:p w14:paraId="7D1F78EC" w14:textId="77777777" w:rsidR="00C54957" w:rsidRPr="000D2744" w:rsidRDefault="00C54957" w:rsidP="000D2744">
      <w:pPr>
        <w:spacing w:after="0" w:line="276" w:lineRule="auto"/>
        <w:jc w:val="both"/>
        <w:rPr>
          <w:rFonts w:cstheme="minorHAnsi"/>
          <w:sz w:val="20"/>
          <w:szCs w:val="20"/>
        </w:rPr>
      </w:pPr>
      <w:r w:rsidRPr="000D2744">
        <w:rPr>
          <w:rFonts w:cstheme="minorHAnsi"/>
          <w:sz w:val="20"/>
          <w:szCs w:val="20"/>
        </w:rPr>
        <w:t>Alternativne ponude nisu dopuštene.</w:t>
      </w:r>
    </w:p>
    <w:p w14:paraId="3B6EE65A" w14:textId="77777777" w:rsidR="00C54957" w:rsidRPr="000D2744" w:rsidRDefault="00C54957" w:rsidP="000D2744">
      <w:pPr>
        <w:spacing w:after="0" w:line="276" w:lineRule="auto"/>
        <w:jc w:val="both"/>
        <w:rPr>
          <w:rFonts w:cstheme="minorHAnsi"/>
          <w:sz w:val="20"/>
          <w:szCs w:val="20"/>
        </w:rPr>
      </w:pPr>
    </w:p>
    <w:p w14:paraId="2887E4D6" w14:textId="77777777" w:rsidR="00C54957" w:rsidRPr="000D2744" w:rsidRDefault="00C54957" w:rsidP="000D2744">
      <w:pPr>
        <w:spacing w:after="0" w:line="276" w:lineRule="auto"/>
        <w:jc w:val="both"/>
        <w:rPr>
          <w:rFonts w:cstheme="minorHAnsi"/>
          <w:sz w:val="20"/>
          <w:szCs w:val="20"/>
        </w:rPr>
      </w:pPr>
    </w:p>
    <w:p w14:paraId="0062ACEE" w14:textId="77777777" w:rsidR="00C54957" w:rsidRPr="000D2744" w:rsidRDefault="00C54957" w:rsidP="000D2744">
      <w:pPr>
        <w:spacing w:after="0" w:line="276" w:lineRule="auto"/>
        <w:jc w:val="both"/>
        <w:rPr>
          <w:rFonts w:cstheme="minorHAnsi"/>
          <w:sz w:val="20"/>
          <w:szCs w:val="20"/>
        </w:rPr>
      </w:pPr>
    </w:p>
    <w:p w14:paraId="6490C900" w14:textId="77777777" w:rsidR="00C54957" w:rsidRPr="000D2744" w:rsidRDefault="00C54957" w:rsidP="005F48F8">
      <w:pPr>
        <w:pStyle w:val="Odlomakpopisa"/>
        <w:numPr>
          <w:ilvl w:val="1"/>
          <w:numId w:val="12"/>
        </w:numPr>
        <w:shd w:val="clear" w:color="auto" w:fill="8DB3E2" w:themeFill="text2" w:themeFillTint="66"/>
        <w:spacing w:after="0" w:line="276" w:lineRule="auto"/>
        <w:ind w:left="0" w:firstLine="0"/>
        <w:jc w:val="both"/>
        <w:rPr>
          <w:rFonts w:cstheme="minorHAnsi"/>
          <w:b/>
          <w:sz w:val="20"/>
          <w:szCs w:val="20"/>
        </w:rPr>
      </w:pPr>
      <w:r w:rsidRPr="000D2744">
        <w:rPr>
          <w:rFonts w:cstheme="minorHAnsi"/>
          <w:b/>
          <w:sz w:val="20"/>
          <w:szCs w:val="20"/>
        </w:rPr>
        <w:t>Način određivanja cijene ponude</w:t>
      </w:r>
    </w:p>
    <w:p w14:paraId="217BFB17" w14:textId="77777777" w:rsidR="00C54957" w:rsidRPr="000D2744" w:rsidRDefault="00C54957" w:rsidP="000D2744">
      <w:pPr>
        <w:spacing w:after="0" w:line="276" w:lineRule="auto"/>
        <w:jc w:val="both"/>
        <w:rPr>
          <w:rFonts w:cstheme="minorHAnsi"/>
          <w:sz w:val="20"/>
          <w:szCs w:val="20"/>
        </w:rPr>
      </w:pPr>
    </w:p>
    <w:p w14:paraId="2C5C6D69" w14:textId="77777777" w:rsidR="00C54957" w:rsidRDefault="00C54957" w:rsidP="000D2744">
      <w:pPr>
        <w:spacing w:after="0" w:line="276" w:lineRule="auto"/>
        <w:jc w:val="both"/>
        <w:rPr>
          <w:rFonts w:cstheme="minorHAnsi"/>
          <w:sz w:val="20"/>
          <w:szCs w:val="20"/>
        </w:rPr>
      </w:pPr>
      <w:r w:rsidRPr="000D2744">
        <w:rPr>
          <w:rFonts w:cstheme="minorHAnsi"/>
          <w:sz w:val="20"/>
          <w:szCs w:val="20"/>
        </w:rPr>
        <w:t>Cijene se izražavaju u hrvatskim kunama (HRK).</w:t>
      </w:r>
    </w:p>
    <w:p w14:paraId="70DE16A1" w14:textId="77777777" w:rsidR="00D124E4" w:rsidRDefault="00D124E4" w:rsidP="000D2744">
      <w:pPr>
        <w:spacing w:after="0" w:line="276" w:lineRule="auto"/>
        <w:jc w:val="both"/>
        <w:rPr>
          <w:rFonts w:cstheme="minorHAnsi"/>
          <w:sz w:val="20"/>
          <w:szCs w:val="20"/>
        </w:rPr>
      </w:pPr>
    </w:p>
    <w:p w14:paraId="13171541" w14:textId="44FDE244" w:rsidR="00831B5B" w:rsidRDefault="00831B5B" w:rsidP="000D2744">
      <w:pPr>
        <w:spacing w:after="0" w:line="276" w:lineRule="auto"/>
        <w:jc w:val="both"/>
        <w:rPr>
          <w:rFonts w:cstheme="minorHAnsi"/>
          <w:sz w:val="20"/>
          <w:szCs w:val="20"/>
        </w:rPr>
      </w:pPr>
      <w:r>
        <w:rPr>
          <w:rFonts w:cstheme="minorHAnsi"/>
          <w:sz w:val="20"/>
          <w:szCs w:val="20"/>
        </w:rPr>
        <w:t>Ponuditelj je obvezan navesti jedinične cijene za svaku pojedinu stavku Troškovnika, cijenu ponude iskazati na Ponudbenom listu, i to bez PDV-a, iznos PDV-a i ukupnu cijenu s PDV-om, te cijenu ponude, kao i poj</w:t>
      </w:r>
      <w:r w:rsidR="00F371E1">
        <w:rPr>
          <w:rFonts w:cstheme="minorHAnsi"/>
          <w:sz w:val="20"/>
          <w:szCs w:val="20"/>
        </w:rPr>
        <w:t>e</w:t>
      </w:r>
      <w:r>
        <w:rPr>
          <w:rFonts w:cstheme="minorHAnsi"/>
          <w:sz w:val="20"/>
          <w:szCs w:val="20"/>
        </w:rPr>
        <w:t>dinačne cijene iskazivati na dvije decimale.</w:t>
      </w:r>
    </w:p>
    <w:p w14:paraId="77970E57" w14:textId="77777777" w:rsidR="00831B5B" w:rsidRDefault="00831B5B" w:rsidP="000D2744">
      <w:pPr>
        <w:spacing w:after="0" w:line="276" w:lineRule="auto"/>
        <w:jc w:val="both"/>
        <w:rPr>
          <w:rFonts w:cstheme="minorHAnsi"/>
          <w:sz w:val="20"/>
          <w:szCs w:val="20"/>
        </w:rPr>
      </w:pPr>
    </w:p>
    <w:p w14:paraId="790E147E" w14:textId="0B6DC8F3" w:rsidR="004C04CE" w:rsidRDefault="004C04CE" w:rsidP="000D2744">
      <w:pPr>
        <w:spacing w:after="0" w:line="276" w:lineRule="auto"/>
        <w:jc w:val="both"/>
        <w:rPr>
          <w:rFonts w:cstheme="minorHAnsi"/>
          <w:sz w:val="20"/>
          <w:szCs w:val="20"/>
        </w:rPr>
      </w:pPr>
      <w:r w:rsidRPr="004C04CE">
        <w:rPr>
          <w:rFonts w:cstheme="minorHAnsi"/>
          <w:sz w:val="20"/>
          <w:szCs w:val="20"/>
        </w:rPr>
        <w:t xml:space="preserve">Ako ponuditelj nije u sustavu poreza na dodanu vrijednost ili je predmet nabave oslobođen </w:t>
      </w:r>
      <w:r>
        <w:rPr>
          <w:rFonts w:cstheme="minorHAnsi"/>
          <w:sz w:val="20"/>
          <w:szCs w:val="20"/>
        </w:rPr>
        <w:t>poreza na dodanu vrijednost, u P</w:t>
      </w:r>
      <w:r w:rsidRPr="004C04CE">
        <w:rPr>
          <w:rFonts w:cstheme="minorHAnsi"/>
          <w:sz w:val="20"/>
          <w:szCs w:val="20"/>
        </w:rPr>
        <w:t>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DC2CD19" w14:textId="760425BF" w:rsidR="00FF6928" w:rsidRDefault="00FF6928" w:rsidP="000D2744">
      <w:pPr>
        <w:spacing w:after="0" w:line="276" w:lineRule="auto"/>
        <w:jc w:val="both"/>
        <w:rPr>
          <w:rFonts w:cstheme="minorHAnsi"/>
          <w:sz w:val="20"/>
          <w:szCs w:val="20"/>
        </w:rPr>
      </w:pPr>
    </w:p>
    <w:p w14:paraId="18290E6B" w14:textId="0DD94CB2" w:rsidR="00FF6928" w:rsidRDefault="00FF6928" w:rsidP="000D2744">
      <w:pPr>
        <w:spacing w:after="0" w:line="276" w:lineRule="auto"/>
        <w:jc w:val="both"/>
        <w:rPr>
          <w:rFonts w:cstheme="minorHAnsi"/>
          <w:sz w:val="20"/>
          <w:szCs w:val="20"/>
        </w:rPr>
      </w:pPr>
    </w:p>
    <w:p w14:paraId="645FF326" w14:textId="77777777" w:rsidR="00FF6928" w:rsidRPr="000D2744" w:rsidRDefault="00FF6928" w:rsidP="000D2744">
      <w:pPr>
        <w:spacing w:after="0" w:line="276" w:lineRule="auto"/>
        <w:jc w:val="both"/>
        <w:rPr>
          <w:rFonts w:cstheme="minorHAnsi"/>
          <w:sz w:val="20"/>
          <w:szCs w:val="20"/>
        </w:rPr>
      </w:pPr>
    </w:p>
    <w:p w14:paraId="726FF0DD" w14:textId="77777777" w:rsidR="00C54957" w:rsidRPr="000D2744" w:rsidRDefault="00C54957" w:rsidP="005F48F8">
      <w:pPr>
        <w:pStyle w:val="Odlomakpopisa"/>
        <w:numPr>
          <w:ilvl w:val="1"/>
          <w:numId w:val="12"/>
        </w:numPr>
        <w:shd w:val="clear" w:color="auto" w:fill="8DB3E2" w:themeFill="text2" w:themeFillTint="66"/>
        <w:spacing w:after="0" w:line="276" w:lineRule="auto"/>
        <w:ind w:left="0" w:firstLine="0"/>
        <w:jc w:val="both"/>
        <w:rPr>
          <w:rFonts w:cstheme="minorHAnsi"/>
          <w:b/>
          <w:sz w:val="20"/>
          <w:szCs w:val="20"/>
        </w:rPr>
      </w:pPr>
      <w:r w:rsidRPr="000D2744">
        <w:rPr>
          <w:rFonts w:cstheme="minorHAnsi"/>
          <w:b/>
          <w:sz w:val="20"/>
          <w:szCs w:val="20"/>
        </w:rPr>
        <w:t>Način dostave ponuda i/ili izmjena/dopuna ponuda</w:t>
      </w:r>
    </w:p>
    <w:p w14:paraId="4B7844F9" w14:textId="77777777" w:rsidR="00C54957" w:rsidRPr="000D2744" w:rsidRDefault="00C54957" w:rsidP="000D2744">
      <w:pPr>
        <w:spacing w:after="0" w:line="276" w:lineRule="auto"/>
        <w:jc w:val="both"/>
        <w:rPr>
          <w:rFonts w:cstheme="minorHAnsi"/>
          <w:sz w:val="20"/>
          <w:szCs w:val="20"/>
        </w:rPr>
      </w:pPr>
    </w:p>
    <w:p w14:paraId="5FFAD381" w14:textId="77777777" w:rsidR="00C54957" w:rsidRPr="000D2744" w:rsidRDefault="00C54957" w:rsidP="000D2744">
      <w:pPr>
        <w:spacing w:after="0" w:line="276" w:lineRule="auto"/>
        <w:jc w:val="both"/>
        <w:rPr>
          <w:rFonts w:cstheme="minorHAnsi"/>
          <w:sz w:val="20"/>
          <w:szCs w:val="20"/>
        </w:rPr>
      </w:pPr>
      <w:r w:rsidRPr="000D2744">
        <w:rPr>
          <w:rFonts w:cstheme="minorHAnsi"/>
          <w:sz w:val="20"/>
          <w:szCs w:val="20"/>
        </w:rPr>
        <w:t>Ponuditelj dostavlja svoju ponudu o vlastitom trošku bez prava potraživanja nadoknade od Naručitelja po bilo kojoj osnovi.</w:t>
      </w:r>
    </w:p>
    <w:p w14:paraId="3791D0BD" w14:textId="7A27FC10" w:rsidR="00F371E1" w:rsidRDefault="00F371E1" w:rsidP="000D2744">
      <w:pPr>
        <w:spacing w:after="0" w:line="276" w:lineRule="auto"/>
        <w:jc w:val="both"/>
        <w:rPr>
          <w:rFonts w:cstheme="minorHAnsi"/>
          <w:sz w:val="20"/>
          <w:szCs w:val="20"/>
        </w:rPr>
      </w:pPr>
      <w:r>
        <w:rPr>
          <w:rFonts w:cstheme="minorHAnsi"/>
          <w:sz w:val="20"/>
          <w:szCs w:val="20"/>
        </w:rPr>
        <w:lastRenderedPageBreak/>
        <w:t>Ponuda se dostavlja e-mailom, na adresu navedenu u točki 3.6. ovog Poziva.</w:t>
      </w:r>
    </w:p>
    <w:p w14:paraId="60518013" w14:textId="77777777" w:rsidR="00F371E1" w:rsidRDefault="00F371E1" w:rsidP="000D2744">
      <w:pPr>
        <w:spacing w:after="0" w:line="276" w:lineRule="auto"/>
        <w:jc w:val="both"/>
        <w:rPr>
          <w:rFonts w:cstheme="minorHAnsi"/>
          <w:sz w:val="20"/>
          <w:szCs w:val="20"/>
        </w:rPr>
      </w:pPr>
    </w:p>
    <w:p w14:paraId="5C1A6729" w14:textId="77777777" w:rsidR="00F371E1" w:rsidRDefault="00F371E1" w:rsidP="000D2744">
      <w:pPr>
        <w:spacing w:after="0" w:line="276" w:lineRule="auto"/>
        <w:jc w:val="both"/>
        <w:rPr>
          <w:rFonts w:cstheme="minorHAnsi"/>
          <w:sz w:val="20"/>
          <w:szCs w:val="20"/>
        </w:rPr>
      </w:pPr>
      <w:r>
        <w:rPr>
          <w:rFonts w:cstheme="minorHAnsi"/>
          <w:sz w:val="20"/>
          <w:szCs w:val="20"/>
        </w:rPr>
        <w:t>Dijelovi ponude koji se dostavljaju odvojeno od ponude odnosno ne dostavljaju se elektronski jesu sljedeći:</w:t>
      </w:r>
    </w:p>
    <w:p w14:paraId="45AD594E" w14:textId="121D1781" w:rsidR="00F371E1" w:rsidRPr="00F371E1" w:rsidRDefault="00F371E1" w:rsidP="00F371E1">
      <w:pPr>
        <w:pStyle w:val="Odlomakpopisa"/>
        <w:numPr>
          <w:ilvl w:val="0"/>
          <w:numId w:val="19"/>
        </w:numPr>
        <w:spacing w:after="0" w:line="276" w:lineRule="auto"/>
        <w:jc w:val="both"/>
        <w:rPr>
          <w:rFonts w:cstheme="minorHAnsi"/>
          <w:i/>
          <w:sz w:val="20"/>
          <w:szCs w:val="20"/>
        </w:rPr>
      </w:pPr>
      <w:r w:rsidRPr="00F371E1">
        <w:rPr>
          <w:rFonts w:cstheme="minorHAnsi"/>
          <w:i/>
          <w:sz w:val="20"/>
          <w:szCs w:val="20"/>
        </w:rPr>
        <w:t>jamstvo za ozbiljnost ponude (jedino u slučaju ukoliko se radi o bankarskoj garanciji).</w:t>
      </w:r>
    </w:p>
    <w:p w14:paraId="59E5F1D9" w14:textId="77777777" w:rsidR="00F371E1" w:rsidRDefault="00F371E1" w:rsidP="00F371E1">
      <w:pPr>
        <w:spacing w:after="0" w:line="276" w:lineRule="auto"/>
        <w:jc w:val="both"/>
        <w:rPr>
          <w:rFonts w:cstheme="minorHAnsi"/>
          <w:sz w:val="20"/>
          <w:szCs w:val="20"/>
        </w:rPr>
      </w:pPr>
    </w:p>
    <w:p w14:paraId="3703A24B" w14:textId="4ACC424B" w:rsidR="00C54957" w:rsidRPr="00F371E1" w:rsidRDefault="00F371E1" w:rsidP="00F371E1">
      <w:pPr>
        <w:spacing w:after="0" w:line="276" w:lineRule="auto"/>
        <w:jc w:val="both"/>
        <w:rPr>
          <w:rFonts w:cstheme="minorHAnsi"/>
          <w:sz w:val="20"/>
          <w:szCs w:val="20"/>
        </w:rPr>
      </w:pPr>
      <w:r>
        <w:rPr>
          <w:rFonts w:cstheme="minorHAnsi"/>
          <w:sz w:val="20"/>
          <w:szCs w:val="20"/>
        </w:rPr>
        <w:t>Taj dio ponude</w:t>
      </w:r>
      <w:r w:rsidR="00C54957" w:rsidRPr="00F371E1">
        <w:rPr>
          <w:rFonts w:cstheme="minorHAnsi"/>
          <w:sz w:val="20"/>
          <w:szCs w:val="20"/>
        </w:rPr>
        <w:t xml:space="preserve"> može biti dostavljen putem pošte preporučenom pošiljkom ili neposredno na adresu Naručitelja u zatvorenoj omotnici</w:t>
      </w:r>
      <w:r w:rsidR="002D3D13" w:rsidRPr="00F371E1">
        <w:rPr>
          <w:rFonts w:cstheme="minorHAnsi"/>
          <w:sz w:val="20"/>
          <w:szCs w:val="20"/>
        </w:rPr>
        <w:t xml:space="preserve"> sukladno odredbama točke 3.6. ovog Poziva</w:t>
      </w:r>
      <w:r w:rsidR="00C54957" w:rsidRPr="00F371E1">
        <w:rPr>
          <w:rFonts w:cstheme="minorHAnsi"/>
          <w:sz w:val="20"/>
          <w:szCs w:val="20"/>
        </w:rPr>
        <w:t>. U slučaju neposredne dostave na adresu Naručitelja, Naručitelj je u obvezi ponuditelju dati potvrdu o primitku ponude, s navodom datuma, vremena i mjesta primitka ponude.</w:t>
      </w:r>
    </w:p>
    <w:p w14:paraId="2175D5E3" w14:textId="77777777" w:rsidR="00C54957" w:rsidRPr="000D2744" w:rsidRDefault="00C54957" w:rsidP="000D2744">
      <w:pPr>
        <w:spacing w:after="0" w:line="276" w:lineRule="auto"/>
        <w:jc w:val="both"/>
        <w:rPr>
          <w:rFonts w:cstheme="minorHAnsi"/>
          <w:sz w:val="20"/>
          <w:szCs w:val="20"/>
        </w:rPr>
      </w:pPr>
    </w:p>
    <w:p w14:paraId="409B399C" w14:textId="563C489C" w:rsidR="00C54957" w:rsidRPr="000D2744" w:rsidRDefault="00C54957" w:rsidP="000D2744">
      <w:pPr>
        <w:spacing w:after="0" w:line="276" w:lineRule="auto"/>
        <w:jc w:val="both"/>
        <w:rPr>
          <w:rFonts w:cstheme="minorHAnsi"/>
          <w:sz w:val="20"/>
          <w:szCs w:val="20"/>
        </w:rPr>
      </w:pPr>
      <w:r w:rsidRPr="000D2744">
        <w:rPr>
          <w:rFonts w:cstheme="minorHAnsi"/>
          <w:sz w:val="20"/>
          <w:szCs w:val="20"/>
        </w:rPr>
        <w:t>Navedeni načini dostave</w:t>
      </w:r>
      <w:r w:rsidR="00F371E1">
        <w:rPr>
          <w:rFonts w:cstheme="minorHAnsi"/>
          <w:sz w:val="20"/>
          <w:szCs w:val="20"/>
        </w:rPr>
        <w:t xml:space="preserve"> dijelova ponude koji se dostavljaju odvojeno od ponude odnosno koji se ne dostavljaju elektronski</w:t>
      </w:r>
      <w:r w:rsidRPr="000D2744">
        <w:rPr>
          <w:rFonts w:cstheme="minorHAnsi"/>
          <w:sz w:val="20"/>
          <w:szCs w:val="20"/>
        </w:rPr>
        <w:t>, osiguravaju revizijski trag, a prema kojem je vidljivo kada je točno ponuda zaprimljena:</w:t>
      </w:r>
    </w:p>
    <w:p w14:paraId="1DFDEED7" w14:textId="4A63958D" w:rsidR="00C54957" w:rsidRPr="000D2744" w:rsidRDefault="00F371E1" w:rsidP="000D2744">
      <w:pPr>
        <w:pStyle w:val="Odlomakpopisa"/>
        <w:numPr>
          <w:ilvl w:val="0"/>
          <w:numId w:val="17"/>
        </w:numPr>
        <w:spacing w:after="0" w:line="276" w:lineRule="auto"/>
        <w:jc w:val="both"/>
        <w:rPr>
          <w:rFonts w:cstheme="minorHAnsi"/>
          <w:sz w:val="20"/>
          <w:szCs w:val="20"/>
        </w:rPr>
      </w:pPr>
      <w:r>
        <w:rPr>
          <w:rFonts w:cstheme="minorHAnsi"/>
          <w:sz w:val="20"/>
          <w:szCs w:val="20"/>
        </w:rPr>
        <w:t>dio ponude</w:t>
      </w:r>
      <w:r w:rsidR="00C54957" w:rsidRPr="000D2744">
        <w:rPr>
          <w:rFonts w:cstheme="minorHAnsi"/>
          <w:sz w:val="20"/>
          <w:szCs w:val="20"/>
        </w:rPr>
        <w:t xml:space="preserve"> dostavljen</w:t>
      </w:r>
      <w:r>
        <w:rPr>
          <w:rFonts w:cstheme="minorHAnsi"/>
          <w:sz w:val="20"/>
          <w:szCs w:val="20"/>
        </w:rPr>
        <w:t>e</w:t>
      </w:r>
      <w:r w:rsidR="00C54957" w:rsidRPr="000D2744">
        <w:rPr>
          <w:rFonts w:cstheme="minorHAnsi"/>
          <w:sz w:val="20"/>
          <w:szCs w:val="20"/>
        </w:rPr>
        <w:t xml:space="preserve"> putem pošte preporučenom pošiljkom, ponuditelju omogućava da u bilo kojem trenutku utvrdi trenutak uručenja pošiljke </w:t>
      </w:r>
      <w:r>
        <w:rPr>
          <w:rFonts w:cstheme="minorHAnsi"/>
          <w:sz w:val="20"/>
          <w:szCs w:val="20"/>
        </w:rPr>
        <w:t xml:space="preserve">odnosno dijela ponude </w:t>
      </w:r>
      <w:r w:rsidR="00C54957" w:rsidRPr="000D2744">
        <w:rPr>
          <w:rFonts w:cstheme="minorHAnsi"/>
          <w:sz w:val="20"/>
          <w:szCs w:val="20"/>
        </w:rPr>
        <w:t>naručitelju,</w:t>
      </w:r>
    </w:p>
    <w:p w14:paraId="31C0676D" w14:textId="643A3BA9" w:rsidR="00C54957" w:rsidRPr="000D2744" w:rsidRDefault="00F371E1" w:rsidP="000D2744">
      <w:pPr>
        <w:pStyle w:val="Odlomakpopisa"/>
        <w:numPr>
          <w:ilvl w:val="0"/>
          <w:numId w:val="17"/>
        </w:numPr>
        <w:spacing w:after="0" w:line="276" w:lineRule="auto"/>
        <w:jc w:val="both"/>
        <w:rPr>
          <w:rFonts w:cstheme="minorHAnsi"/>
          <w:sz w:val="20"/>
          <w:szCs w:val="20"/>
        </w:rPr>
      </w:pPr>
      <w:r>
        <w:rPr>
          <w:rFonts w:cstheme="minorHAnsi"/>
          <w:sz w:val="20"/>
          <w:szCs w:val="20"/>
        </w:rPr>
        <w:t>dio ponude</w:t>
      </w:r>
      <w:r w:rsidR="00C54957" w:rsidRPr="000D2744">
        <w:rPr>
          <w:rFonts w:cstheme="minorHAnsi"/>
          <w:sz w:val="20"/>
          <w:szCs w:val="20"/>
        </w:rPr>
        <w:t xml:space="preserve"> dostavljen</w:t>
      </w:r>
      <w:r>
        <w:rPr>
          <w:rFonts w:cstheme="minorHAnsi"/>
          <w:sz w:val="20"/>
          <w:szCs w:val="20"/>
        </w:rPr>
        <w:t>e</w:t>
      </w:r>
      <w:r w:rsidR="00C54957" w:rsidRPr="000D2744">
        <w:rPr>
          <w:rFonts w:cstheme="minorHAnsi"/>
          <w:sz w:val="20"/>
          <w:szCs w:val="20"/>
        </w:rPr>
        <w:t xml:space="preserve"> neposredno na adresu Naručitelja, ponuditelju omogućava stjecanje dokaza trenutka kada je </w:t>
      </w:r>
      <w:r>
        <w:rPr>
          <w:rFonts w:cstheme="minorHAnsi"/>
          <w:sz w:val="20"/>
          <w:szCs w:val="20"/>
        </w:rPr>
        <w:t>dio ponude</w:t>
      </w:r>
      <w:r w:rsidR="00C54957" w:rsidRPr="000D2744">
        <w:rPr>
          <w:rFonts w:cstheme="minorHAnsi"/>
          <w:sz w:val="20"/>
          <w:szCs w:val="20"/>
        </w:rPr>
        <w:t xml:space="preserve"> podnio Naručitelju.</w:t>
      </w:r>
    </w:p>
    <w:p w14:paraId="3D4C98B7" w14:textId="77777777" w:rsidR="00C54957" w:rsidRPr="000D2744" w:rsidRDefault="00C54957" w:rsidP="000D2744">
      <w:pPr>
        <w:spacing w:after="0" w:line="276" w:lineRule="auto"/>
        <w:jc w:val="both"/>
        <w:rPr>
          <w:rFonts w:cstheme="minorHAnsi"/>
          <w:sz w:val="20"/>
          <w:szCs w:val="20"/>
        </w:rPr>
      </w:pPr>
    </w:p>
    <w:p w14:paraId="3E8B6F56" w14:textId="1C720A99" w:rsidR="00C54957" w:rsidRPr="000D2744" w:rsidRDefault="00C54957" w:rsidP="000D2744">
      <w:pPr>
        <w:spacing w:after="0" w:line="276" w:lineRule="auto"/>
        <w:jc w:val="both"/>
        <w:rPr>
          <w:rFonts w:cstheme="minorHAnsi"/>
          <w:sz w:val="20"/>
          <w:szCs w:val="20"/>
        </w:rPr>
      </w:pPr>
      <w:r w:rsidRPr="000D2744">
        <w:rPr>
          <w:rFonts w:cstheme="minorHAnsi"/>
          <w:sz w:val="20"/>
          <w:szCs w:val="20"/>
        </w:rPr>
        <w:t>Ponuditelj snosi rizik gubitka ili nepravovremenog dostavljanja ponude</w:t>
      </w:r>
      <w:r w:rsidR="00F371E1">
        <w:rPr>
          <w:rFonts w:cstheme="minorHAnsi"/>
          <w:sz w:val="20"/>
          <w:szCs w:val="20"/>
        </w:rPr>
        <w:t xml:space="preserve"> (ponude u elektronskom obliku ili dijelova ponude koji se dostavljaju odvojeno od ponude koji se ne dostavljaju elektronski)</w:t>
      </w:r>
      <w:r w:rsidRPr="000D2744">
        <w:rPr>
          <w:rFonts w:cstheme="minorHAnsi"/>
          <w:sz w:val="20"/>
          <w:szCs w:val="20"/>
        </w:rPr>
        <w:t>.</w:t>
      </w:r>
    </w:p>
    <w:p w14:paraId="063AFB54" w14:textId="77777777" w:rsidR="00C54957" w:rsidRPr="000D2744" w:rsidRDefault="00C54957" w:rsidP="000D2744">
      <w:pPr>
        <w:spacing w:after="0" w:line="276" w:lineRule="auto"/>
        <w:jc w:val="both"/>
        <w:rPr>
          <w:rFonts w:cstheme="minorHAnsi"/>
          <w:sz w:val="20"/>
          <w:szCs w:val="20"/>
        </w:rPr>
      </w:pPr>
    </w:p>
    <w:p w14:paraId="1FC88B20" w14:textId="77777777" w:rsidR="00C54957" w:rsidRPr="000D2744" w:rsidRDefault="00C54957" w:rsidP="000D2744">
      <w:pPr>
        <w:spacing w:after="0" w:line="276" w:lineRule="auto"/>
        <w:jc w:val="both"/>
        <w:rPr>
          <w:rFonts w:cstheme="minorHAnsi"/>
          <w:sz w:val="20"/>
          <w:szCs w:val="20"/>
        </w:rPr>
      </w:pPr>
      <w:r w:rsidRPr="000D2744">
        <w:rPr>
          <w:rFonts w:cstheme="minorHAnsi"/>
          <w:sz w:val="20"/>
          <w:szCs w:val="20"/>
        </w:rPr>
        <w:t>Nije dopušteno dostavljanje ponude elektroničkim putem.</w:t>
      </w:r>
    </w:p>
    <w:p w14:paraId="6B8E1AA5" w14:textId="77777777" w:rsidR="00C54957" w:rsidRPr="000D2744" w:rsidRDefault="00C54957" w:rsidP="000D2744">
      <w:pPr>
        <w:spacing w:after="0" w:line="276" w:lineRule="auto"/>
        <w:jc w:val="both"/>
        <w:rPr>
          <w:rFonts w:cstheme="minorHAnsi"/>
          <w:sz w:val="20"/>
          <w:szCs w:val="20"/>
        </w:rPr>
      </w:pPr>
    </w:p>
    <w:p w14:paraId="45A12BD8" w14:textId="77777777" w:rsidR="00C54957" w:rsidRPr="000D2744" w:rsidRDefault="00C54957" w:rsidP="000D2744">
      <w:pPr>
        <w:spacing w:after="0" w:line="276" w:lineRule="auto"/>
        <w:jc w:val="both"/>
        <w:rPr>
          <w:rFonts w:cstheme="minorHAnsi"/>
          <w:sz w:val="20"/>
          <w:szCs w:val="20"/>
        </w:rPr>
      </w:pPr>
    </w:p>
    <w:p w14:paraId="531BD9B4" w14:textId="77777777" w:rsidR="00C54957" w:rsidRPr="000D2744" w:rsidRDefault="00C54957" w:rsidP="000D2744">
      <w:pPr>
        <w:spacing w:after="0" w:line="276" w:lineRule="auto"/>
        <w:jc w:val="both"/>
        <w:rPr>
          <w:rFonts w:cstheme="minorHAnsi"/>
          <w:sz w:val="20"/>
          <w:szCs w:val="20"/>
        </w:rPr>
      </w:pPr>
    </w:p>
    <w:p w14:paraId="6E7BBF3B" w14:textId="77777777" w:rsidR="00C54957" w:rsidRPr="000D2744" w:rsidRDefault="00C54957" w:rsidP="005F48F8">
      <w:pPr>
        <w:pStyle w:val="Odlomakpopisa"/>
        <w:numPr>
          <w:ilvl w:val="1"/>
          <w:numId w:val="12"/>
        </w:numPr>
        <w:shd w:val="clear" w:color="auto" w:fill="8DB3E2" w:themeFill="text2" w:themeFillTint="66"/>
        <w:spacing w:after="0" w:line="276" w:lineRule="auto"/>
        <w:ind w:left="0" w:firstLine="0"/>
        <w:jc w:val="both"/>
        <w:rPr>
          <w:rFonts w:cstheme="minorHAnsi"/>
          <w:b/>
          <w:sz w:val="20"/>
          <w:szCs w:val="20"/>
        </w:rPr>
      </w:pPr>
      <w:r w:rsidRPr="000D2744">
        <w:rPr>
          <w:rFonts w:cstheme="minorHAnsi"/>
          <w:b/>
          <w:sz w:val="20"/>
          <w:szCs w:val="20"/>
        </w:rPr>
        <w:t>Zaprimanje ponuda</w:t>
      </w:r>
    </w:p>
    <w:p w14:paraId="1C642968" w14:textId="77777777" w:rsidR="00C54957" w:rsidRPr="000D2744" w:rsidRDefault="00C54957" w:rsidP="000D2744">
      <w:pPr>
        <w:spacing w:after="0" w:line="276" w:lineRule="auto"/>
        <w:jc w:val="both"/>
        <w:rPr>
          <w:rFonts w:cstheme="minorHAnsi"/>
          <w:sz w:val="20"/>
          <w:szCs w:val="20"/>
        </w:rPr>
      </w:pPr>
    </w:p>
    <w:p w14:paraId="49952EB5" w14:textId="35593CBE" w:rsidR="00C54957" w:rsidRPr="000D2744" w:rsidRDefault="00C54957" w:rsidP="000D2744">
      <w:pPr>
        <w:spacing w:after="0" w:line="276" w:lineRule="auto"/>
        <w:jc w:val="both"/>
        <w:rPr>
          <w:rFonts w:cstheme="minorHAnsi"/>
          <w:sz w:val="20"/>
          <w:szCs w:val="20"/>
        </w:rPr>
      </w:pPr>
      <w:r w:rsidRPr="000D2744">
        <w:rPr>
          <w:rFonts w:cstheme="minorHAnsi"/>
          <w:sz w:val="20"/>
          <w:szCs w:val="20"/>
        </w:rPr>
        <w:t>Svaka pravodobno zaprimljena ponuda, upisuje se u Upisnik o</w:t>
      </w:r>
      <w:r w:rsidR="00F371E1">
        <w:rPr>
          <w:rFonts w:cstheme="minorHAnsi"/>
          <w:sz w:val="20"/>
          <w:szCs w:val="20"/>
        </w:rPr>
        <w:t xml:space="preserve"> redoslijedu zaprimanja ponuda, a kao dokaz navedenog preuzeti će se podatak s poslužitelja pružatelja usluge e-maila.</w:t>
      </w:r>
    </w:p>
    <w:p w14:paraId="7B2DAADF" w14:textId="77777777" w:rsidR="00C54957" w:rsidRPr="000D2744" w:rsidRDefault="00C54957" w:rsidP="000D2744">
      <w:pPr>
        <w:spacing w:after="0" w:line="276" w:lineRule="auto"/>
        <w:jc w:val="both"/>
        <w:rPr>
          <w:rFonts w:cstheme="minorHAnsi"/>
          <w:sz w:val="20"/>
          <w:szCs w:val="20"/>
        </w:rPr>
      </w:pPr>
    </w:p>
    <w:p w14:paraId="2201140A" w14:textId="77777777" w:rsidR="00C54957" w:rsidRPr="000D2744" w:rsidRDefault="00C54957" w:rsidP="000D2744">
      <w:pPr>
        <w:spacing w:after="0" w:line="276" w:lineRule="auto"/>
        <w:jc w:val="both"/>
        <w:rPr>
          <w:rFonts w:cstheme="minorHAnsi"/>
          <w:sz w:val="20"/>
          <w:szCs w:val="20"/>
        </w:rPr>
      </w:pPr>
      <w:r w:rsidRPr="000D2744">
        <w:rPr>
          <w:rFonts w:cstheme="minorHAnsi"/>
          <w:sz w:val="20"/>
          <w:szCs w:val="20"/>
        </w:rPr>
        <w:t>Ako je do isteka roka za dostavu ponuda dostavljena izmjena i/ili dopuna ponude, ponuda dobiva novi redni broj prema redoslijedu zaprimanja posljednje izmjene i/ili dopune te ponude. Ponuda se u tom slučaju smatra zaprimljena u trenutku zaprimanja posljednje izmjene i/ili dopune.</w:t>
      </w:r>
    </w:p>
    <w:p w14:paraId="1E6A942F" w14:textId="77777777" w:rsidR="00C54957" w:rsidRPr="000D2744" w:rsidRDefault="00C54957" w:rsidP="000D2744">
      <w:pPr>
        <w:spacing w:after="0" w:line="276" w:lineRule="auto"/>
        <w:jc w:val="both"/>
        <w:rPr>
          <w:rFonts w:cstheme="minorHAnsi"/>
          <w:sz w:val="20"/>
          <w:szCs w:val="20"/>
        </w:rPr>
      </w:pPr>
    </w:p>
    <w:p w14:paraId="79C38CA9" w14:textId="77777777" w:rsidR="00C54957" w:rsidRPr="000D2744" w:rsidRDefault="00C54957" w:rsidP="000D2744">
      <w:pPr>
        <w:spacing w:after="0" w:line="276" w:lineRule="auto"/>
        <w:jc w:val="both"/>
        <w:rPr>
          <w:rFonts w:cstheme="minorHAnsi"/>
          <w:sz w:val="20"/>
          <w:szCs w:val="20"/>
        </w:rPr>
      </w:pPr>
      <w:r w:rsidRPr="000D2744">
        <w:rPr>
          <w:rFonts w:cstheme="minorHAnsi"/>
          <w:sz w:val="20"/>
          <w:szCs w:val="20"/>
        </w:rPr>
        <w:t>Upisnik o zaprimanju ponuda sastavlja i potpisuje za to ovlaštena osoba od strane Naručitelja.</w:t>
      </w:r>
    </w:p>
    <w:p w14:paraId="170CFDE6" w14:textId="77777777" w:rsidR="00C54957" w:rsidRDefault="00C54957" w:rsidP="000D2744">
      <w:pPr>
        <w:spacing w:after="0" w:line="276" w:lineRule="auto"/>
        <w:jc w:val="both"/>
        <w:rPr>
          <w:rFonts w:cstheme="minorHAnsi"/>
          <w:sz w:val="20"/>
          <w:szCs w:val="20"/>
        </w:rPr>
      </w:pPr>
      <w:r w:rsidRPr="000D2744">
        <w:rPr>
          <w:rFonts w:cstheme="minorHAnsi"/>
          <w:sz w:val="20"/>
          <w:szCs w:val="20"/>
        </w:rPr>
        <w:t>Ponuda dostavljena nakon roka za dostavu ponuda ne upisuje se u Upisnik o redoslijedu zaprimanja ponuda, već se evidentira kao zakašnjela ponuda, te se neotvorena vraća pošiljatelju bez odgode.</w:t>
      </w:r>
    </w:p>
    <w:p w14:paraId="68751B99" w14:textId="4427982C" w:rsidR="00171C76" w:rsidRDefault="00171C76" w:rsidP="000D2744">
      <w:pPr>
        <w:spacing w:after="0" w:line="276" w:lineRule="auto"/>
        <w:jc w:val="both"/>
        <w:rPr>
          <w:rFonts w:cstheme="minorHAnsi"/>
          <w:sz w:val="20"/>
          <w:szCs w:val="20"/>
        </w:rPr>
      </w:pPr>
    </w:p>
    <w:p w14:paraId="3E05A3D4" w14:textId="77777777" w:rsidR="00FF6928" w:rsidRDefault="00FF6928" w:rsidP="000D2744">
      <w:pPr>
        <w:spacing w:after="0" w:line="276" w:lineRule="auto"/>
        <w:jc w:val="both"/>
        <w:rPr>
          <w:rFonts w:cstheme="minorHAnsi"/>
          <w:sz w:val="20"/>
          <w:szCs w:val="20"/>
        </w:rPr>
      </w:pPr>
    </w:p>
    <w:p w14:paraId="6FB09B83" w14:textId="77777777" w:rsidR="00171C76" w:rsidRDefault="00171C76" w:rsidP="000D2744">
      <w:pPr>
        <w:spacing w:after="0" w:line="276" w:lineRule="auto"/>
        <w:jc w:val="both"/>
        <w:rPr>
          <w:rFonts w:cstheme="minorHAnsi"/>
          <w:sz w:val="20"/>
          <w:szCs w:val="20"/>
        </w:rPr>
      </w:pPr>
    </w:p>
    <w:p w14:paraId="07D08464" w14:textId="2B601DE3" w:rsidR="00C54957" w:rsidRPr="000D2744" w:rsidRDefault="00960C79" w:rsidP="005F48F8">
      <w:pPr>
        <w:pStyle w:val="Odlomakpopisa"/>
        <w:numPr>
          <w:ilvl w:val="1"/>
          <w:numId w:val="12"/>
        </w:numPr>
        <w:shd w:val="clear" w:color="auto" w:fill="8DB3E2" w:themeFill="text2" w:themeFillTint="66"/>
        <w:spacing w:after="0" w:line="276" w:lineRule="auto"/>
        <w:ind w:left="0" w:firstLine="0"/>
        <w:jc w:val="both"/>
        <w:rPr>
          <w:rFonts w:cstheme="minorHAnsi"/>
          <w:b/>
          <w:sz w:val="20"/>
          <w:szCs w:val="20"/>
        </w:rPr>
      </w:pPr>
      <w:r>
        <w:rPr>
          <w:rFonts w:cstheme="minorHAnsi"/>
          <w:b/>
          <w:sz w:val="20"/>
          <w:szCs w:val="20"/>
        </w:rPr>
        <w:lastRenderedPageBreak/>
        <w:t>Rok za dostavu ponuda, d</w:t>
      </w:r>
      <w:r w:rsidR="00C54957" w:rsidRPr="000D2744">
        <w:rPr>
          <w:rFonts w:cstheme="minorHAnsi"/>
          <w:b/>
          <w:sz w:val="20"/>
          <w:szCs w:val="20"/>
        </w:rPr>
        <w:t>atum, vrijeme i mjesto dostave ponuda</w:t>
      </w:r>
    </w:p>
    <w:p w14:paraId="6573993D" w14:textId="18C1FD4B" w:rsidR="00C54957" w:rsidRPr="000D2744" w:rsidRDefault="00C54957" w:rsidP="000D2744">
      <w:pPr>
        <w:spacing w:after="0" w:line="276" w:lineRule="auto"/>
        <w:jc w:val="both"/>
        <w:rPr>
          <w:rFonts w:cstheme="minorHAnsi"/>
          <w:sz w:val="20"/>
          <w:szCs w:val="20"/>
        </w:rPr>
      </w:pPr>
    </w:p>
    <w:p w14:paraId="3B83AD2D" w14:textId="7726E1D3" w:rsidR="00BB09BE" w:rsidRDefault="00960C79" w:rsidP="00FF6928">
      <w:pPr>
        <w:spacing w:after="0" w:line="276" w:lineRule="auto"/>
        <w:jc w:val="both"/>
        <w:rPr>
          <w:rFonts w:cstheme="minorHAnsi"/>
          <w:sz w:val="20"/>
          <w:szCs w:val="20"/>
        </w:rPr>
      </w:pPr>
      <w:r>
        <w:rPr>
          <w:rFonts w:cstheme="minorHAnsi"/>
          <w:sz w:val="20"/>
          <w:szCs w:val="20"/>
        </w:rPr>
        <w:t>Rok za dostavu ponuda je</w:t>
      </w:r>
      <w:r w:rsidRPr="00960C79">
        <w:rPr>
          <w:rFonts w:cstheme="minorHAnsi"/>
          <w:sz w:val="20"/>
          <w:szCs w:val="20"/>
        </w:rPr>
        <w:t xml:space="preserve"> najkasnije do </w:t>
      </w:r>
      <w:r w:rsidR="00BB09BE">
        <w:rPr>
          <w:rFonts w:cstheme="minorHAnsi"/>
          <w:sz w:val="20"/>
          <w:szCs w:val="20"/>
        </w:rPr>
        <w:t>1</w:t>
      </w:r>
      <w:r w:rsidR="00A650DC">
        <w:rPr>
          <w:rFonts w:cstheme="minorHAnsi"/>
          <w:sz w:val="20"/>
          <w:szCs w:val="20"/>
        </w:rPr>
        <w:t>6</w:t>
      </w:r>
      <w:r w:rsidR="00677867">
        <w:rPr>
          <w:rFonts w:cstheme="minorHAnsi"/>
          <w:sz w:val="20"/>
          <w:szCs w:val="20"/>
        </w:rPr>
        <w:t>. srpnja 2021.</w:t>
      </w:r>
      <w:r w:rsidRPr="00F9299E">
        <w:rPr>
          <w:rFonts w:cstheme="minorHAnsi"/>
          <w:i/>
          <w:sz w:val="20"/>
          <w:szCs w:val="20"/>
        </w:rPr>
        <w:t xml:space="preserve"> </w:t>
      </w:r>
      <w:r w:rsidR="00A650DC" w:rsidRPr="00A650DC">
        <w:rPr>
          <w:rFonts w:cstheme="minorHAnsi"/>
          <w:sz w:val="20"/>
          <w:szCs w:val="20"/>
        </w:rPr>
        <w:t>do 12:00 sati</w:t>
      </w:r>
      <w:r w:rsidR="00A650DC">
        <w:rPr>
          <w:rFonts w:cstheme="minorHAnsi"/>
          <w:i/>
          <w:sz w:val="20"/>
          <w:szCs w:val="20"/>
        </w:rPr>
        <w:t xml:space="preserve"> </w:t>
      </w:r>
      <w:r w:rsidRPr="00960C79">
        <w:rPr>
          <w:rFonts w:cstheme="minorHAnsi"/>
          <w:sz w:val="20"/>
          <w:szCs w:val="20"/>
        </w:rPr>
        <w:t xml:space="preserve">na </w:t>
      </w:r>
      <w:r w:rsidR="00F371E1">
        <w:rPr>
          <w:rFonts w:cstheme="minorHAnsi"/>
          <w:sz w:val="20"/>
          <w:szCs w:val="20"/>
        </w:rPr>
        <w:t>sljedeći e-mail Naručitelja:</w:t>
      </w:r>
    </w:p>
    <w:p w14:paraId="649582FE" w14:textId="781AE9AE" w:rsidR="00F371E1" w:rsidRPr="00F371E1" w:rsidRDefault="00AA0075" w:rsidP="00FF6928">
      <w:pPr>
        <w:spacing w:after="0" w:line="276" w:lineRule="auto"/>
        <w:jc w:val="both"/>
        <w:rPr>
          <w:rFonts w:cstheme="minorHAnsi"/>
          <w:b/>
          <w:sz w:val="20"/>
          <w:szCs w:val="20"/>
        </w:rPr>
      </w:pPr>
      <w:hyperlink r:id="rId17" w:history="1">
        <w:r w:rsidR="00F371E1" w:rsidRPr="00F371E1">
          <w:rPr>
            <w:rStyle w:val="Hiperveza"/>
            <w:rFonts w:cstheme="minorHAnsi"/>
            <w:b/>
            <w:color w:val="0070C0"/>
            <w:sz w:val="20"/>
            <w:szCs w:val="20"/>
          </w:rPr>
          <w:t>nabava.boljesutra@gmail.com</w:t>
        </w:r>
      </w:hyperlink>
      <w:r w:rsidR="00F371E1">
        <w:rPr>
          <w:rFonts w:cstheme="minorHAnsi"/>
          <w:b/>
          <w:sz w:val="20"/>
          <w:szCs w:val="20"/>
        </w:rPr>
        <w:t xml:space="preserve"> </w:t>
      </w:r>
    </w:p>
    <w:p w14:paraId="6BC36EFF" w14:textId="77777777" w:rsidR="00F371E1" w:rsidRDefault="00F371E1" w:rsidP="000D2744">
      <w:pPr>
        <w:spacing w:after="0" w:line="276" w:lineRule="auto"/>
        <w:jc w:val="both"/>
        <w:rPr>
          <w:rFonts w:cstheme="minorHAnsi"/>
          <w:sz w:val="20"/>
          <w:szCs w:val="20"/>
        </w:rPr>
      </w:pPr>
    </w:p>
    <w:p w14:paraId="6E31E5BE" w14:textId="4DF9D987" w:rsidR="002D3D13" w:rsidRDefault="00F371E1" w:rsidP="000D2744">
      <w:pPr>
        <w:spacing w:after="0" w:line="276" w:lineRule="auto"/>
        <w:jc w:val="both"/>
        <w:rPr>
          <w:rFonts w:cstheme="minorHAnsi"/>
          <w:sz w:val="20"/>
          <w:szCs w:val="20"/>
        </w:rPr>
      </w:pPr>
      <w:r w:rsidRPr="00F371E1">
        <w:rPr>
          <w:rFonts w:cstheme="minorHAnsi"/>
          <w:sz w:val="20"/>
          <w:szCs w:val="20"/>
        </w:rPr>
        <w:t>Dijelovi ponude koji se dostavljaju odvojeno od ponude odnosno ne dostavljaju se elektronski</w:t>
      </w:r>
      <w:r>
        <w:rPr>
          <w:rFonts w:cstheme="minorHAnsi"/>
          <w:sz w:val="20"/>
          <w:szCs w:val="20"/>
        </w:rPr>
        <w:t>, dostavljaju se na sljedeću adresu Naručitelja:</w:t>
      </w:r>
    </w:p>
    <w:p w14:paraId="7581FFF6" w14:textId="1EAD151C" w:rsidR="002D3D13" w:rsidRDefault="0038013F" w:rsidP="000D2744">
      <w:pPr>
        <w:spacing w:after="0" w:line="276" w:lineRule="auto"/>
        <w:jc w:val="both"/>
        <w:rPr>
          <w:rFonts w:cstheme="minorHAnsi"/>
          <w:b/>
          <w:bCs/>
          <w:sz w:val="19"/>
          <w:szCs w:val="19"/>
        </w:rPr>
      </w:pPr>
      <w:r>
        <w:rPr>
          <w:rFonts w:cstheme="minorHAnsi"/>
          <w:noProof/>
          <w:sz w:val="20"/>
          <w:szCs w:val="20"/>
          <w:lang w:eastAsia="hr-HR"/>
        </w:rPr>
        <mc:AlternateContent>
          <mc:Choice Requires="wps">
            <w:drawing>
              <wp:anchor distT="0" distB="0" distL="114300" distR="114300" simplePos="0" relativeHeight="251661312" behindDoc="0" locked="0" layoutInCell="1" allowOverlap="1" wp14:anchorId="1BD53531" wp14:editId="05B7E21A">
                <wp:simplePos x="0" y="0"/>
                <wp:positionH relativeFrom="margin">
                  <wp:align>left</wp:align>
                </wp:positionH>
                <wp:positionV relativeFrom="paragraph">
                  <wp:posOffset>31973</wp:posOffset>
                </wp:positionV>
                <wp:extent cx="6172200" cy="2187146"/>
                <wp:effectExtent l="0" t="0" r="0" b="3810"/>
                <wp:wrapNone/>
                <wp:docPr id="3" name="Round Diagonal Corner Rectangle 3"/>
                <wp:cNvGraphicFramePr/>
                <a:graphic xmlns:a="http://schemas.openxmlformats.org/drawingml/2006/main">
                  <a:graphicData uri="http://schemas.microsoft.com/office/word/2010/wordprocessingShape">
                    <wps:wsp>
                      <wps:cNvSpPr/>
                      <wps:spPr>
                        <a:xfrm>
                          <a:off x="0" y="0"/>
                          <a:ext cx="6172200" cy="2187146"/>
                        </a:xfrm>
                        <a:prstGeom prst="round2Diag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3A9F4D" w14:textId="77777777" w:rsidR="00BB09BE" w:rsidRPr="0038013F" w:rsidRDefault="00BB09BE" w:rsidP="0038013F">
                            <w:pPr>
                              <w:shd w:val="clear" w:color="auto" w:fill="8DB3E2" w:themeFill="text2" w:themeFillTint="66"/>
                              <w:spacing w:after="0"/>
                              <w:jc w:val="both"/>
                              <w:rPr>
                                <w:rFonts w:cstheme="minorHAnsi"/>
                                <w:b/>
                                <w:bCs/>
                                <w:sz w:val="19"/>
                                <w:szCs w:val="19"/>
                              </w:rPr>
                            </w:pPr>
                            <w:r w:rsidRPr="0038013F">
                              <w:rPr>
                                <w:rFonts w:cstheme="minorHAnsi"/>
                                <w:b/>
                                <w:bCs/>
                                <w:sz w:val="19"/>
                                <w:szCs w:val="19"/>
                              </w:rPr>
                              <w:t>Naziv Ponuditelja / zajednice gospodarskih subjekata: _______________________</w:t>
                            </w:r>
                          </w:p>
                          <w:p w14:paraId="2FFE1BA6" w14:textId="77777777" w:rsidR="00BB09BE" w:rsidRPr="0038013F" w:rsidRDefault="00BB09BE" w:rsidP="0038013F">
                            <w:pPr>
                              <w:shd w:val="clear" w:color="auto" w:fill="8DB3E2" w:themeFill="text2" w:themeFillTint="66"/>
                              <w:spacing w:after="0"/>
                              <w:jc w:val="both"/>
                              <w:rPr>
                                <w:rFonts w:cstheme="minorHAnsi"/>
                                <w:b/>
                                <w:bCs/>
                                <w:sz w:val="19"/>
                                <w:szCs w:val="19"/>
                              </w:rPr>
                            </w:pPr>
                            <w:r w:rsidRPr="0038013F">
                              <w:rPr>
                                <w:rFonts w:cstheme="minorHAnsi"/>
                                <w:b/>
                                <w:bCs/>
                                <w:sz w:val="19"/>
                                <w:szCs w:val="19"/>
                              </w:rPr>
                              <w:t>Adresa Ponuditelja / zajednice gospodarskih subjekata: ______________________</w:t>
                            </w:r>
                          </w:p>
                          <w:p w14:paraId="42777E81" w14:textId="77777777" w:rsidR="00BB09BE" w:rsidRPr="0038013F" w:rsidRDefault="00BB09BE" w:rsidP="0038013F">
                            <w:pPr>
                              <w:shd w:val="clear" w:color="auto" w:fill="8DB3E2" w:themeFill="text2" w:themeFillTint="66"/>
                              <w:spacing w:after="0"/>
                              <w:jc w:val="right"/>
                              <w:rPr>
                                <w:rFonts w:cstheme="minorHAnsi"/>
                                <w:b/>
                                <w:sz w:val="19"/>
                                <w:szCs w:val="19"/>
                              </w:rPr>
                            </w:pPr>
                          </w:p>
                          <w:p w14:paraId="267BCF74" w14:textId="77777777" w:rsidR="00BB09BE" w:rsidRPr="0038013F" w:rsidRDefault="00BB09BE" w:rsidP="0038013F">
                            <w:pPr>
                              <w:shd w:val="clear" w:color="auto" w:fill="8DB3E2" w:themeFill="text2" w:themeFillTint="66"/>
                              <w:spacing w:after="0"/>
                              <w:jc w:val="right"/>
                              <w:rPr>
                                <w:rFonts w:cstheme="minorHAnsi"/>
                                <w:b/>
                                <w:sz w:val="19"/>
                                <w:szCs w:val="19"/>
                              </w:rPr>
                            </w:pPr>
                            <w:r w:rsidRPr="0038013F">
                              <w:rPr>
                                <w:rFonts w:cstheme="minorHAnsi"/>
                                <w:b/>
                                <w:sz w:val="19"/>
                                <w:szCs w:val="19"/>
                              </w:rPr>
                              <w:t>UDRUGA OSOBA S INVALIDITETOM “BOLJE SUTRA” GRADA KOPRIVNICE</w:t>
                            </w:r>
                          </w:p>
                          <w:p w14:paraId="76D2549A" w14:textId="77777777" w:rsidR="00BB09BE" w:rsidRPr="0038013F" w:rsidRDefault="00BB09BE" w:rsidP="0038013F">
                            <w:pPr>
                              <w:shd w:val="clear" w:color="auto" w:fill="8DB3E2" w:themeFill="text2" w:themeFillTint="66"/>
                              <w:spacing w:after="0"/>
                              <w:jc w:val="right"/>
                              <w:rPr>
                                <w:rFonts w:cstheme="minorHAnsi"/>
                                <w:b/>
                                <w:sz w:val="19"/>
                                <w:szCs w:val="19"/>
                              </w:rPr>
                            </w:pPr>
                            <w:r w:rsidRPr="0038013F">
                              <w:rPr>
                                <w:rFonts w:cstheme="minorHAnsi"/>
                                <w:b/>
                                <w:sz w:val="19"/>
                                <w:szCs w:val="19"/>
                              </w:rPr>
                              <w:t>HR-48000 KOPRIVNICA</w:t>
                            </w:r>
                          </w:p>
                          <w:p w14:paraId="7E049260" w14:textId="77777777" w:rsidR="00BB09BE" w:rsidRPr="0038013F" w:rsidRDefault="00BB09BE" w:rsidP="0038013F">
                            <w:pPr>
                              <w:shd w:val="clear" w:color="auto" w:fill="8DB3E2" w:themeFill="text2" w:themeFillTint="66"/>
                              <w:spacing w:after="0"/>
                              <w:jc w:val="right"/>
                              <w:rPr>
                                <w:rFonts w:cstheme="minorHAnsi"/>
                                <w:b/>
                                <w:sz w:val="19"/>
                                <w:szCs w:val="19"/>
                              </w:rPr>
                            </w:pPr>
                            <w:r w:rsidRPr="0038013F">
                              <w:rPr>
                                <w:rFonts w:cstheme="minorHAnsi"/>
                                <w:b/>
                                <w:sz w:val="19"/>
                                <w:szCs w:val="19"/>
                              </w:rPr>
                              <w:t>HERCEGOVAČKA 1</w:t>
                            </w:r>
                          </w:p>
                          <w:p w14:paraId="10706596" w14:textId="77777777" w:rsidR="00BB09BE" w:rsidRPr="0038013F" w:rsidRDefault="00BB09BE" w:rsidP="0038013F">
                            <w:pPr>
                              <w:shd w:val="clear" w:color="auto" w:fill="8DB3E2" w:themeFill="text2" w:themeFillTint="66"/>
                              <w:spacing w:after="0"/>
                              <w:jc w:val="right"/>
                              <w:rPr>
                                <w:rFonts w:cstheme="minorHAnsi"/>
                                <w:b/>
                                <w:sz w:val="19"/>
                                <w:szCs w:val="19"/>
                              </w:rPr>
                            </w:pPr>
                            <w:r w:rsidRPr="0038013F">
                              <w:rPr>
                                <w:rFonts w:cstheme="minorHAnsi"/>
                                <w:b/>
                                <w:sz w:val="19"/>
                                <w:szCs w:val="19"/>
                              </w:rPr>
                              <w:t>OZNAKA NABAVE: 03</w:t>
                            </w:r>
                          </w:p>
                          <w:p w14:paraId="42F5F6F2" w14:textId="77777777" w:rsidR="00BB09BE" w:rsidRPr="0038013F" w:rsidRDefault="00BB09BE" w:rsidP="0038013F">
                            <w:pPr>
                              <w:shd w:val="clear" w:color="auto" w:fill="8DB3E2" w:themeFill="text2" w:themeFillTint="66"/>
                              <w:spacing w:after="0"/>
                              <w:jc w:val="right"/>
                              <w:rPr>
                                <w:rFonts w:cstheme="minorHAnsi"/>
                                <w:b/>
                                <w:sz w:val="19"/>
                                <w:szCs w:val="19"/>
                              </w:rPr>
                            </w:pPr>
                            <w:r w:rsidRPr="0038013F">
                              <w:rPr>
                                <w:rFonts w:cstheme="minorHAnsi"/>
                                <w:b/>
                                <w:sz w:val="19"/>
                                <w:szCs w:val="19"/>
                              </w:rPr>
                              <w:t>Za Poziv na dostavu ponuda s obveznom objavom:</w:t>
                            </w:r>
                          </w:p>
                          <w:p w14:paraId="710F7861" w14:textId="021719E4" w:rsidR="00BB09BE" w:rsidRDefault="00BB09BE" w:rsidP="0038013F">
                            <w:pPr>
                              <w:shd w:val="clear" w:color="auto" w:fill="8DB3E2" w:themeFill="text2" w:themeFillTint="66"/>
                              <w:spacing w:after="0"/>
                              <w:jc w:val="right"/>
                              <w:rPr>
                                <w:rFonts w:cstheme="minorHAnsi"/>
                                <w:b/>
                                <w:bCs/>
                                <w:sz w:val="19"/>
                                <w:szCs w:val="19"/>
                              </w:rPr>
                            </w:pPr>
                            <w:r w:rsidRPr="0038013F">
                              <w:rPr>
                                <w:rFonts w:cstheme="minorHAnsi"/>
                                <w:b/>
                                <w:bCs/>
                                <w:sz w:val="19"/>
                                <w:szCs w:val="19"/>
                              </w:rPr>
                              <w:t>RENOVACIJA KAMPUSA</w:t>
                            </w:r>
                          </w:p>
                          <w:p w14:paraId="7207F433" w14:textId="77777777" w:rsidR="00BB09BE" w:rsidRDefault="00BB09BE" w:rsidP="0038013F">
                            <w:pPr>
                              <w:shd w:val="clear" w:color="auto" w:fill="8DB3E2" w:themeFill="text2" w:themeFillTint="66"/>
                              <w:spacing w:after="0"/>
                              <w:jc w:val="right"/>
                              <w:rPr>
                                <w:rFonts w:cstheme="minorHAnsi"/>
                                <w:b/>
                                <w:bCs/>
                                <w:sz w:val="19"/>
                                <w:szCs w:val="19"/>
                              </w:rPr>
                            </w:pPr>
                            <w:r>
                              <w:rPr>
                                <w:rFonts w:cstheme="minorHAnsi"/>
                                <w:b/>
                                <w:bCs/>
                                <w:sz w:val="19"/>
                                <w:szCs w:val="19"/>
                              </w:rPr>
                              <w:t xml:space="preserve">Dio ponude koji se dostavlja odvojeno od ponude odnosno ne dostavlja se elektronski </w:t>
                            </w:r>
                          </w:p>
                          <w:p w14:paraId="4B48F0FB" w14:textId="47430AF3" w:rsidR="00BB09BE" w:rsidRPr="0038013F" w:rsidRDefault="00BB09BE" w:rsidP="0038013F">
                            <w:pPr>
                              <w:shd w:val="clear" w:color="auto" w:fill="8DB3E2" w:themeFill="text2" w:themeFillTint="66"/>
                              <w:spacing w:after="0"/>
                              <w:jc w:val="right"/>
                              <w:rPr>
                                <w:rFonts w:cstheme="minorHAnsi"/>
                                <w:b/>
                                <w:bCs/>
                                <w:sz w:val="19"/>
                                <w:szCs w:val="19"/>
                              </w:rPr>
                            </w:pPr>
                            <w:r>
                              <w:rPr>
                                <w:rFonts w:cstheme="minorHAnsi"/>
                                <w:b/>
                                <w:bCs/>
                                <w:sz w:val="19"/>
                                <w:szCs w:val="19"/>
                              </w:rPr>
                              <w:t>(jamstvo za ozbiljnost ponude)</w:t>
                            </w:r>
                          </w:p>
                          <w:p w14:paraId="798A129A" w14:textId="77777777" w:rsidR="00BB09BE" w:rsidRPr="0038013F" w:rsidRDefault="00BB09BE" w:rsidP="0038013F">
                            <w:pPr>
                              <w:shd w:val="clear" w:color="auto" w:fill="8DB3E2" w:themeFill="text2" w:themeFillTint="66"/>
                              <w:jc w:val="center"/>
                              <w:rPr>
                                <w:b/>
                                <w:sz w:val="19"/>
                                <w:szCs w:val="19"/>
                              </w:rPr>
                            </w:pPr>
                            <w:r w:rsidRPr="0038013F">
                              <w:rPr>
                                <w:rFonts w:cstheme="minorHAnsi"/>
                                <w:b/>
                                <w:bCs/>
                                <w:sz w:val="19"/>
                                <w:szCs w:val="19"/>
                              </w:rPr>
                              <w:t>NE OTVARAJ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53531" id="Round Diagonal Corner Rectangle 3" o:spid="_x0000_s1029" style="position:absolute;left:0;text-align:left;margin-left:0;margin-top:2.5pt;width:486pt;height:172.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172200,21871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" adj="-11796480,,5400" path="m364532,l6172200,r,l6172200,1822614v,201325,-163207,364532,-364532,364532l,2187146r,l,364532c,163207,163207,,364532,xe" fillcolor="#8db3e2 [1311]" stroked="f" strokeweight="2pt">
                <v:stroke joinstyle="miter"/>
                <v:formulas/>
                <v:path arrowok="t" o:connecttype="custom" o:connectlocs="364532,0;6172200,0;6172200,0;6172200,1822614;5807668,2187146;0,2187146;0,2187146;0,364532;364532,0" o:connectangles="0,0,0,0,0,0,0,0,0" textboxrect="0,0,6172200,2187146"/>
                <v:textbox>
                  <w:txbxContent>
                    <w:p w14:paraId="3C3A9F4D" w14:textId="77777777" w:rsidR="00BB09BE" w:rsidRPr="0038013F" w:rsidRDefault="00BB09BE" w:rsidP="0038013F">
                      <w:pPr>
                        <w:shd w:val="clear" w:color="auto" w:fill="8DB3E2" w:themeFill="text2" w:themeFillTint="66"/>
                        <w:spacing w:after="0"/>
                        <w:jc w:val="both"/>
                        <w:rPr>
                          <w:rFonts w:cstheme="minorHAnsi"/>
                          <w:b/>
                          <w:bCs/>
                          <w:sz w:val="19"/>
                          <w:szCs w:val="19"/>
                        </w:rPr>
                      </w:pPr>
                      <w:r w:rsidRPr="0038013F">
                        <w:rPr>
                          <w:rFonts w:cstheme="minorHAnsi"/>
                          <w:b/>
                          <w:bCs/>
                          <w:sz w:val="19"/>
                          <w:szCs w:val="19"/>
                        </w:rPr>
                        <w:t>Naziv Ponuditelja / zajednice gospodarskih subjekata: _______________________</w:t>
                      </w:r>
                    </w:p>
                    <w:p w14:paraId="2FFE1BA6" w14:textId="77777777" w:rsidR="00BB09BE" w:rsidRPr="0038013F" w:rsidRDefault="00BB09BE" w:rsidP="0038013F">
                      <w:pPr>
                        <w:shd w:val="clear" w:color="auto" w:fill="8DB3E2" w:themeFill="text2" w:themeFillTint="66"/>
                        <w:spacing w:after="0"/>
                        <w:jc w:val="both"/>
                        <w:rPr>
                          <w:rFonts w:cstheme="minorHAnsi"/>
                          <w:b/>
                          <w:bCs/>
                          <w:sz w:val="19"/>
                          <w:szCs w:val="19"/>
                        </w:rPr>
                      </w:pPr>
                      <w:r w:rsidRPr="0038013F">
                        <w:rPr>
                          <w:rFonts w:cstheme="minorHAnsi"/>
                          <w:b/>
                          <w:bCs/>
                          <w:sz w:val="19"/>
                          <w:szCs w:val="19"/>
                        </w:rPr>
                        <w:t>Adresa Ponuditelja / zajednice gospodarskih subjekata: ______________________</w:t>
                      </w:r>
                    </w:p>
                    <w:p w14:paraId="42777E81" w14:textId="77777777" w:rsidR="00BB09BE" w:rsidRPr="0038013F" w:rsidRDefault="00BB09BE" w:rsidP="0038013F">
                      <w:pPr>
                        <w:shd w:val="clear" w:color="auto" w:fill="8DB3E2" w:themeFill="text2" w:themeFillTint="66"/>
                        <w:spacing w:after="0"/>
                        <w:jc w:val="right"/>
                        <w:rPr>
                          <w:rFonts w:cstheme="minorHAnsi"/>
                          <w:b/>
                          <w:sz w:val="19"/>
                          <w:szCs w:val="19"/>
                        </w:rPr>
                      </w:pPr>
                    </w:p>
                    <w:p w14:paraId="267BCF74" w14:textId="77777777" w:rsidR="00BB09BE" w:rsidRPr="0038013F" w:rsidRDefault="00BB09BE" w:rsidP="0038013F">
                      <w:pPr>
                        <w:shd w:val="clear" w:color="auto" w:fill="8DB3E2" w:themeFill="text2" w:themeFillTint="66"/>
                        <w:spacing w:after="0"/>
                        <w:jc w:val="right"/>
                        <w:rPr>
                          <w:rFonts w:cstheme="minorHAnsi"/>
                          <w:b/>
                          <w:sz w:val="19"/>
                          <w:szCs w:val="19"/>
                        </w:rPr>
                      </w:pPr>
                      <w:r w:rsidRPr="0038013F">
                        <w:rPr>
                          <w:rFonts w:cstheme="minorHAnsi"/>
                          <w:b/>
                          <w:sz w:val="19"/>
                          <w:szCs w:val="19"/>
                        </w:rPr>
                        <w:t>UDRUGA OSOBA S INVALIDITETOM “BOLJE SUTRA” GRADA KOPRIVNICE</w:t>
                      </w:r>
                    </w:p>
                    <w:p w14:paraId="76D2549A" w14:textId="77777777" w:rsidR="00BB09BE" w:rsidRPr="0038013F" w:rsidRDefault="00BB09BE" w:rsidP="0038013F">
                      <w:pPr>
                        <w:shd w:val="clear" w:color="auto" w:fill="8DB3E2" w:themeFill="text2" w:themeFillTint="66"/>
                        <w:spacing w:after="0"/>
                        <w:jc w:val="right"/>
                        <w:rPr>
                          <w:rFonts w:cstheme="minorHAnsi"/>
                          <w:b/>
                          <w:sz w:val="19"/>
                          <w:szCs w:val="19"/>
                        </w:rPr>
                      </w:pPr>
                      <w:r w:rsidRPr="0038013F">
                        <w:rPr>
                          <w:rFonts w:cstheme="minorHAnsi"/>
                          <w:b/>
                          <w:sz w:val="19"/>
                          <w:szCs w:val="19"/>
                        </w:rPr>
                        <w:t>HR-48000 KOPRIVNICA</w:t>
                      </w:r>
                    </w:p>
                    <w:p w14:paraId="7E049260" w14:textId="77777777" w:rsidR="00BB09BE" w:rsidRPr="0038013F" w:rsidRDefault="00BB09BE" w:rsidP="0038013F">
                      <w:pPr>
                        <w:shd w:val="clear" w:color="auto" w:fill="8DB3E2" w:themeFill="text2" w:themeFillTint="66"/>
                        <w:spacing w:after="0"/>
                        <w:jc w:val="right"/>
                        <w:rPr>
                          <w:rFonts w:cstheme="minorHAnsi"/>
                          <w:b/>
                          <w:sz w:val="19"/>
                          <w:szCs w:val="19"/>
                        </w:rPr>
                      </w:pPr>
                      <w:r w:rsidRPr="0038013F">
                        <w:rPr>
                          <w:rFonts w:cstheme="minorHAnsi"/>
                          <w:b/>
                          <w:sz w:val="19"/>
                          <w:szCs w:val="19"/>
                        </w:rPr>
                        <w:t>HERCEGOVAČKA 1</w:t>
                      </w:r>
                    </w:p>
                    <w:p w14:paraId="10706596" w14:textId="77777777" w:rsidR="00BB09BE" w:rsidRPr="0038013F" w:rsidRDefault="00BB09BE" w:rsidP="0038013F">
                      <w:pPr>
                        <w:shd w:val="clear" w:color="auto" w:fill="8DB3E2" w:themeFill="text2" w:themeFillTint="66"/>
                        <w:spacing w:after="0"/>
                        <w:jc w:val="right"/>
                        <w:rPr>
                          <w:rFonts w:cstheme="minorHAnsi"/>
                          <w:b/>
                          <w:sz w:val="19"/>
                          <w:szCs w:val="19"/>
                        </w:rPr>
                      </w:pPr>
                      <w:r w:rsidRPr="0038013F">
                        <w:rPr>
                          <w:rFonts w:cstheme="minorHAnsi"/>
                          <w:b/>
                          <w:sz w:val="19"/>
                          <w:szCs w:val="19"/>
                        </w:rPr>
                        <w:t>OZNAKA NABAVE: 03</w:t>
                      </w:r>
                    </w:p>
                    <w:p w14:paraId="42F5F6F2" w14:textId="77777777" w:rsidR="00BB09BE" w:rsidRPr="0038013F" w:rsidRDefault="00BB09BE" w:rsidP="0038013F">
                      <w:pPr>
                        <w:shd w:val="clear" w:color="auto" w:fill="8DB3E2" w:themeFill="text2" w:themeFillTint="66"/>
                        <w:spacing w:after="0"/>
                        <w:jc w:val="right"/>
                        <w:rPr>
                          <w:rFonts w:cstheme="minorHAnsi"/>
                          <w:b/>
                          <w:sz w:val="19"/>
                          <w:szCs w:val="19"/>
                        </w:rPr>
                      </w:pPr>
                      <w:r w:rsidRPr="0038013F">
                        <w:rPr>
                          <w:rFonts w:cstheme="minorHAnsi"/>
                          <w:b/>
                          <w:sz w:val="19"/>
                          <w:szCs w:val="19"/>
                        </w:rPr>
                        <w:t>Za Poziv na dostavu ponuda s obveznom objavom:</w:t>
                      </w:r>
                    </w:p>
                    <w:p w14:paraId="710F7861" w14:textId="021719E4" w:rsidR="00BB09BE" w:rsidRDefault="00BB09BE" w:rsidP="0038013F">
                      <w:pPr>
                        <w:shd w:val="clear" w:color="auto" w:fill="8DB3E2" w:themeFill="text2" w:themeFillTint="66"/>
                        <w:spacing w:after="0"/>
                        <w:jc w:val="right"/>
                        <w:rPr>
                          <w:rFonts w:cstheme="minorHAnsi"/>
                          <w:b/>
                          <w:bCs/>
                          <w:sz w:val="19"/>
                          <w:szCs w:val="19"/>
                        </w:rPr>
                      </w:pPr>
                      <w:r w:rsidRPr="0038013F">
                        <w:rPr>
                          <w:rFonts w:cstheme="minorHAnsi"/>
                          <w:b/>
                          <w:bCs/>
                          <w:sz w:val="19"/>
                          <w:szCs w:val="19"/>
                        </w:rPr>
                        <w:t>RENOVACIJA KAMPUSA</w:t>
                      </w:r>
                    </w:p>
                    <w:p w14:paraId="7207F433" w14:textId="77777777" w:rsidR="00BB09BE" w:rsidRDefault="00BB09BE" w:rsidP="0038013F">
                      <w:pPr>
                        <w:shd w:val="clear" w:color="auto" w:fill="8DB3E2" w:themeFill="text2" w:themeFillTint="66"/>
                        <w:spacing w:after="0"/>
                        <w:jc w:val="right"/>
                        <w:rPr>
                          <w:rFonts w:cstheme="minorHAnsi"/>
                          <w:b/>
                          <w:bCs/>
                          <w:sz w:val="19"/>
                          <w:szCs w:val="19"/>
                        </w:rPr>
                      </w:pPr>
                      <w:r>
                        <w:rPr>
                          <w:rFonts w:cstheme="minorHAnsi"/>
                          <w:b/>
                          <w:bCs/>
                          <w:sz w:val="19"/>
                          <w:szCs w:val="19"/>
                        </w:rPr>
                        <w:t xml:space="preserve">Dio ponude koji se dostavlja odvojeno od ponude odnosno ne dostavlja se elektronski </w:t>
                      </w:r>
                    </w:p>
                    <w:p w14:paraId="4B48F0FB" w14:textId="47430AF3" w:rsidR="00BB09BE" w:rsidRPr="0038013F" w:rsidRDefault="00BB09BE" w:rsidP="0038013F">
                      <w:pPr>
                        <w:shd w:val="clear" w:color="auto" w:fill="8DB3E2" w:themeFill="text2" w:themeFillTint="66"/>
                        <w:spacing w:after="0"/>
                        <w:jc w:val="right"/>
                        <w:rPr>
                          <w:rFonts w:cstheme="minorHAnsi"/>
                          <w:b/>
                          <w:bCs/>
                          <w:sz w:val="19"/>
                          <w:szCs w:val="19"/>
                        </w:rPr>
                      </w:pPr>
                      <w:r>
                        <w:rPr>
                          <w:rFonts w:cstheme="minorHAnsi"/>
                          <w:b/>
                          <w:bCs/>
                          <w:sz w:val="19"/>
                          <w:szCs w:val="19"/>
                        </w:rPr>
                        <w:t>(jamstvo za ozbiljnost ponude)</w:t>
                      </w:r>
                    </w:p>
                    <w:p w14:paraId="798A129A" w14:textId="77777777" w:rsidR="00BB09BE" w:rsidRPr="0038013F" w:rsidRDefault="00BB09BE" w:rsidP="0038013F">
                      <w:pPr>
                        <w:shd w:val="clear" w:color="auto" w:fill="8DB3E2" w:themeFill="text2" w:themeFillTint="66"/>
                        <w:jc w:val="center"/>
                        <w:rPr>
                          <w:b/>
                          <w:sz w:val="19"/>
                          <w:szCs w:val="19"/>
                        </w:rPr>
                      </w:pPr>
                      <w:r w:rsidRPr="0038013F">
                        <w:rPr>
                          <w:rFonts w:cstheme="minorHAnsi"/>
                          <w:b/>
                          <w:bCs/>
                          <w:sz w:val="19"/>
                          <w:szCs w:val="19"/>
                        </w:rPr>
                        <w:t>NE OTVARAJ</w:t>
                      </w:r>
                    </w:p>
                  </w:txbxContent>
                </v:textbox>
                <w10:wrap anchorx="margin"/>
              </v:shape>
            </w:pict>
          </mc:Fallback>
        </mc:AlternateContent>
      </w:r>
    </w:p>
    <w:p w14:paraId="59272F49" w14:textId="74F60F12" w:rsidR="0038013F" w:rsidRDefault="0038013F" w:rsidP="000D2744">
      <w:pPr>
        <w:spacing w:after="0" w:line="276" w:lineRule="auto"/>
        <w:jc w:val="both"/>
        <w:rPr>
          <w:rFonts w:cstheme="minorHAnsi"/>
          <w:b/>
          <w:bCs/>
          <w:sz w:val="19"/>
          <w:szCs w:val="19"/>
        </w:rPr>
      </w:pPr>
    </w:p>
    <w:p w14:paraId="062DC7AD" w14:textId="3B3A0192" w:rsidR="0038013F" w:rsidRDefault="0038013F" w:rsidP="000D2744">
      <w:pPr>
        <w:spacing w:after="0" w:line="276" w:lineRule="auto"/>
        <w:jc w:val="both"/>
        <w:rPr>
          <w:rFonts w:cstheme="minorHAnsi"/>
          <w:b/>
          <w:bCs/>
          <w:sz w:val="19"/>
          <w:szCs w:val="19"/>
        </w:rPr>
      </w:pPr>
    </w:p>
    <w:p w14:paraId="3B5B10E9" w14:textId="4501FE02" w:rsidR="0038013F" w:rsidRDefault="0038013F" w:rsidP="000D2744">
      <w:pPr>
        <w:spacing w:after="0" w:line="276" w:lineRule="auto"/>
        <w:jc w:val="both"/>
        <w:rPr>
          <w:rFonts w:cstheme="minorHAnsi"/>
          <w:b/>
          <w:bCs/>
          <w:sz w:val="19"/>
          <w:szCs w:val="19"/>
        </w:rPr>
      </w:pPr>
    </w:p>
    <w:p w14:paraId="787A5EDA" w14:textId="2C2D6F92" w:rsidR="0038013F" w:rsidRDefault="0038013F" w:rsidP="000D2744">
      <w:pPr>
        <w:spacing w:after="0" w:line="276" w:lineRule="auto"/>
        <w:jc w:val="both"/>
        <w:rPr>
          <w:rFonts w:cstheme="minorHAnsi"/>
          <w:b/>
          <w:bCs/>
          <w:sz w:val="19"/>
          <w:szCs w:val="19"/>
        </w:rPr>
      </w:pPr>
    </w:p>
    <w:p w14:paraId="661DED82" w14:textId="5CBD22B9" w:rsidR="0038013F" w:rsidRDefault="0038013F" w:rsidP="000D2744">
      <w:pPr>
        <w:spacing w:after="0" w:line="276" w:lineRule="auto"/>
        <w:jc w:val="both"/>
        <w:rPr>
          <w:rFonts w:cstheme="minorHAnsi"/>
          <w:b/>
          <w:bCs/>
          <w:sz w:val="19"/>
          <w:szCs w:val="19"/>
        </w:rPr>
      </w:pPr>
    </w:p>
    <w:p w14:paraId="5EE9F07E" w14:textId="328EFEA1" w:rsidR="0038013F" w:rsidRDefault="0038013F" w:rsidP="000D2744">
      <w:pPr>
        <w:spacing w:after="0" w:line="276" w:lineRule="auto"/>
        <w:jc w:val="both"/>
        <w:rPr>
          <w:rFonts w:cstheme="minorHAnsi"/>
          <w:b/>
          <w:bCs/>
          <w:sz w:val="19"/>
          <w:szCs w:val="19"/>
        </w:rPr>
      </w:pPr>
    </w:p>
    <w:p w14:paraId="32CB292D" w14:textId="77777777" w:rsidR="0038013F" w:rsidRDefault="0038013F" w:rsidP="000D2744">
      <w:pPr>
        <w:spacing w:after="0" w:line="276" w:lineRule="auto"/>
        <w:jc w:val="both"/>
        <w:rPr>
          <w:rFonts w:cstheme="minorHAnsi"/>
          <w:sz w:val="20"/>
          <w:szCs w:val="20"/>
        </w:rPr>
      </w:pPr>
    </w:p>
    <w:p w14:paraId="0ED4D6A7" w14:textId="51AA25F0" w:rsidR="002D3D13" w:rsidRDefault="002D3D13" w:rsidP="000D2744">
      <w:pPr>
        <w:spacing w:after="0" w:line="276" w:lineRule="auto"/>
        <w:jc w:val="both"/>
        <w:rPr>
          <w:rFonts w:cstheme="minorHAnsi"/>
          <w:sz w:val="20"/>
          <w:szCs w:val="20"/>
        </w:rPr>
      </w:pPr>
    </w:p>
    <w:p w14:paraId="077E3CA3" w14:textId="46B79FCF" w:rsidR="002D3D13" w:rsidRDefault="002D3D13" w:rsidP="000D2744">
      <w:pPr>
        <w:spacing w:after="0" w:line="276" w:lineRule="auto"/>
        <w:jc w:val="both"/>
        <w:rPr>
          <w:rFonts w:cstheme="minorHAnsi"/>
          <w:sz w:val="20"/>
          <w:szCs w:val="20"/>
        </w:rPr>
      </w:pPr>
    </w:p>
    <w:p w14:paraId="0D7AAB08" w14:textId="268C9C5A" w:rsidR="002D3D13" w:rsidRDefault="002D3D13" w:rsidP="000D2744">
      <w:pPr>
        <w:spacing w:after="0" w:line="276" w:lineRule="auto"/>
        <w:jc w:val="both"/>
        <w:rPr>
          <w:rFonts w:cstheme="minorHAnsi"/>
          <w:sz w:val="20"/>
          <w:szCs w:val="20"/>
        </w:rPr>
      </w:pPr>
    </w:p>
    <w:p w14:paraId="7B56FEEF" w14:textId="762942DC" w:rsidR="002D3D13" w:rsidRDefault="002D3D13" w:rsidP="000D2744">
      <w:pPr>
        <w:spacing w:after="0" w:line="276" w:lineRule="auto"/>
        <w:jc w:val="both"/>
        <w:rPr>
          <w:rFonts w:cstheme="minorHAnsi"/>
          <w:sz w:val="20"/>
          <w:szCs w:val="20"/>
        </w:rPr>
      </w:pPr>
    </w:p>
    <w:p w14:paraId="7F39BDC2" w14:textId="4E0409C2" w:rsidR="002D3D13" w:rsidRDefault="002D3D13" w:rsidP="000D2744">
      <w:pPr>
        <w:spacing w:after="0" w:line="276" w:lineRule="auto"/>
        <w:jc w:val="both"/>
        <w:rPr>
          <w:rFonts w:cstheme="minorHAnsi"/>
          <w:sz w:val="20"/>
          <w:szCs w:val="20"/>
        </w:rPr>
      </w:pPr>
    </w:p>
    <w:p w14:paraId="0BF74819" w14:textId="4EBCC5AA" w:rsidR="002D3D13" w:rsidRDefault="002D3D13" w:rsidP="000D2744">
      <w:pPr>
        <w:spacing w:after="0" w:line="276" w:lineRule="auto"/>
        <w:jc w:val="both"/>
        <w:rPr>
          <w:rFonts w:cstheme="minorHAnsi"/>
          <w:sz w:val="20"/>
          <w:szCs w:val="20"/>
        </w:rPr>
      </w:pPr>
    </w:p>
    <w:p w14:paraId="3AF7D7B6" w14:textId="68155B8A" w:rsidR="00F371E1" w:rsidRDefault="00F371E1" w:rsidP="000D2744">
      <w:pPr>
        <w:spacing w:after="0" w:line="276" w:lineRule="auto"/>
        <w:jc w:val="both"/>
        <w:rPr>
          <w:rFonts w:cstheme="minorHAnsi"/>
          <w:sz w:val="20"/>
          <w:szCs w:val="20"/>
        </w:rPr>
      </w:pPr>
    </w:p>
    <w:p w14:paraId="1665B5D8" w14:textId="77777777" w:rsidR="00F371E1" w:rsidRDefault="00F371E1" w:rsidP="000D2744">
      <w:pPr>
        <w:spacing w:after="0" w:line="276" w:lineRule="auto"/>
        <w:jc w:val="both"/>
        <w:rPr>
          <w:rFonts w:cstheme="minorHAnsi"/>
          <w:sz w:val="20"/>
          <w:szCs w:val="20"/>
        </w:rPr>
      </w:pPr>
    </w:p>
    <w:p w14:paraId="796708E8" w14:textId="77777777" w:rsidR="00C54957" w:rsidRPr="000D2744" w:rsidRDefault="00C54957" w:rsidP="005F48F8">
      <w:pPr>
        <w:pStyle w:val="Odlomakpopisa"/>
        <w:numPr>
          <w:ilvl w:val="1"/>
          <w:numId w:val="12"/>
        </w:numPr>
        <w:shd w:val="clear" w:color="auto" w:fill="8DB3E2" w:themeFill="text2" w:themeFillTint="66"/>
        <w:spacing w:after="0" w:line="276" w:lineRule="auto"/>
        <w:ind w:left="0" w:firstLine="0"/>
        <w:jc w:val="both"/>
        <w:rPr>
          <w:rFonts w:cstheme="minorHAnsi"/>
          <w:b/>
          <w:sz w:val="20"/>
          <w:szCs w:val="20"/>
        </w:rPr>
      </w:pPr>
      <w:r w:rsidRPr="000D2744">
        <w:rPr>
          <w:rFonts w:cstheme="minorHAnsi"/>
          <w:b/>
          <w:sz w:val="20"/>
          <w:szCs w:val="20"/>
        </w:rPr>
        <w:t>Otvaranje ponuda</w:t>
      </w:r>
    </w:p>
    <w:p w14:paraId="00CDA895" w14:textId="77777777" w:rsidR="00C54957" w:rsidRPr="000D2744" w:rsidRDefault="00C54957" w:rsidP="000D2744">
      <w:pPr>
        <w:spacing w:after="0" w:line="276" w:lineRule="auto"/>
        <w:jc w:val="both"/>
        <w:rPr>
          <w:rFonts w:cstheme="minorHAnsi"/>
          <w:sz w:val="20"/>
          <w:szCs w:val="20"/>
        </w:rPr>
      </w:pPr>
    </w:p>
    <w:p w14:paraId="6CC90D81" w14:textId="77777777" w:rsidR="00C54957" w:rsidRPr="000D2744" w:rsidRDefault="00C54957" w:rsidP="000D2744">
      <w:pPr>
        <w:spacing w:after="0" w:line="276" w:lineRule="auto"/>
        <w:jc w:val="both"/>
        <w:rPr>
          <w:rFonts w:cstheme="minorHAnsi"/>
          <w:sz w:val="20"/>
          <w:szCs w:val="20"/>
        </w:rPr>
      </w:pPr>
      <w:r w:rsidRPr="000D2744">
        <w:rPr>
          <w:rFonts w:cstheme="minorHAnsi"/>
          <w:sz w:val="20"/>
          <w:szCs w:val="20"/>
        </w:rPr>
        <w:t>Ponude se otvaraju istovremeno s protekom roka za dostavu ponuda na adresi sjedišta Naručitelja.</w:t>
      </w:r>
    </w:p>
    <w:p w14:paraId="7818029A" w14:textId="77777777" w:rsidR="00C54957" w:rsidRPr="000D2744" w:rsidRDefault="00C54957" w:rsidP="000D2744">
      <w:pPr>
        <w:spacing w:after="0" w:line="276" w:lineRule="auto"/>
        <w:jc w:val="both"/>
        <w:rPr>
          <w:rFonts w:cstheme="minorHAnsi"/>
          <w:sz w:val="20"/>
          <w:szCs w:val="20"/>
        </w:rPr>
      </w:pPr>
      <w:r w:rsidRPr="000D2744">
        <w:rPr>
          <w:rFonts w:cstheme="minorHAnsi"/>
          <w:sz w:val="20"/>
          <w:szCs w:val="20"/>
        </w:rPr>
        <w:t>Otvaranje ponuda nije javno.</w:t>
      </w:r>
    </w:p>
    <w:p w14:paraId="4C28B32C" w14:textId="77777777" w:rsidR="00C54957" w:rsidRDefault="00C54957" w:rsidP="000D2744">
      <w:pPr>
        <w:spacing w:after="0" w:line="276" w:lineRule="auto"/>
        <w:jc w:val="both"/>
        <w:rPr>
          <w:rFonts w:cstheme="minorHAnsi"/>
          <w:sz w:val="20"/>
          <w:szCs w:val="20"/>
        </w:rPr>
      </w:pPr>
    </w:p>
    <w:p w14:paraId="506E881C" w14:textId="77777777" w:rsidR="00C925AA" w:rsidRPr="000D2744" w:rsidRDefault="00C925AA" w:rsidP="000D2744">
      <w:pPr>
        <w:spacing w:after="0" w:line="276" w:lineRule="auto"/>
        <w:jc w:val="both"/>
        <w:rPr>
          <w:rFonts w:cstheme="minorHAnsi"/>
          <w:sz w:val="20"/>
          <w:szCs w:val="20"/>
        </w:rPr>
      </w:pPr>
    </w:p>
    <w:p w14:paraId="3B686DF1" w14:textId="77777777" w:rsidR="00C54957" w:rsidRPr="000D2744" w:rsidRDefault="00C54957" w:rsidP="000D2744">
      <w:pPr>
        <w:spacing w:after="0" w:line="276" w:lineRule="auto"/>
        <w:jc w:val="both"/>
        <w:rPr>
          <w:rFonts w:cstheme="minorHAnsi"/>
          <w:sz w:val="20"/>
          <w:szCs w:val="20"/>
        </w:rPr>
      </w:pPr>
    </w:p>
    <w:p w14:paraId="304E933D" w14:textId="77777777" w:rsidR="00C54957" w:rsidRPr="000D2744" w:rsidRDefault="00C54957" w:rsidP="005F48F8">
      <w:pPr>
        <w:pStyle w:val="Odlomakpopisa"/>
        <w:numPr>
          <w:ilvl w:val="1"/>
          <w:numId w:val="12"/>
        </w:numPr>
        <w:shd w:val="clear" w:color="auto" w:fill="8DB3E2" w:themeFill="text2" w:themeFillTint="66"/>
        <w:spacing w:after="0" w:line="276" w:lineRule="auto"/>
        <w:ind w:left="0" w:firstLine="0"/>
        <w:jc w:val="both"/>
        <w:rPr>
          <w:rFonts w:cstheme="minorHAnsi"/>
          <w:b/>
          <w:sz w:val="20"/>
          <w:szCs w:val="20"/>
        </w:rPr>
      </w:pPr>
      <w:r w:rsidRPr="000D2744">
        <w:rPr>
          <w:rFonts w:cstheme="minorHAnsi"/>
          <w:b/>
          <w:sz w:val="20"/>
          <w:szCs w:val="20"/>
        </w:rPr>
        <w:t>Rok valjanosti ponude</w:t>
      </w:r>
    </w:p>
    <w:p w14:paraId="51735916" w14:textId="77777777" w:rsidR="00C54957" w:rsidRPr="000D2744" w:rsidRDefault="00C54957" w:rsidP="000D2744">
      <w:pPr>
        <w:spacing w:after="0" w:line="276" w:lineRule="auto"/>
        <w:jc w:val="both"/>
        <w:rPr>
          <w:rFonts w:cstheme="minorHAnsi"/>
          <w:sz w:val="20"/>
          <w:szCs w:val="20"/>
        </w:rPr>
      </w:pPr>
    </w:p>
    <w:p w14:paraId="512D773C" w14:textId="38D92091" w:rsidR="00C54957" w:rsidRDefault="00C54957" w:rsidP="000D2744">
      <w:pPr>
        <w:spacing w:after="0" w:line="276" w:lineRule="auto"/>
        <w:jc w:val="both"/>
        <w:rPr>
          <w:rFonts w:cstheme="minorHAnsi"/>
          <w:sz w:val="20"/>
          <w:szCs w:val="20"/>
        </w:rPr>
      </w:pPr>
      <w:r w:rsidRPr="000D2744">
        <w:rPr>
          <w:rFonts w:cstheme="minorHAnsi"/>
          <w:sz w:val="20"/>
          <w:szCs w:val="20"/>
        </w:rPr>
        <w:t xml:space="preserve">Rok valjanosti ponude je najmanje </w:t>
      </w:r>
      <w:r w:rsidR="00677867">
        <w:rPr>
          <w:rFonts w:cstheme="minorHAnsi"/>
          <w:sz w:val="20"/>
          <w:szCs w:val="20"/>
        </w:rPr>
        <w:t>do 11. listopada 2021.</w:t>
      </w:r>
    </w:p>
    <w:p w14:paraId="7CC33C88" w14:textId="77777777" w:rsidR="00677867" w:rsidRDefault="00677867" w:rsidP="000D2744">
      <w:pPr>
        <w:spacing w:after="0" w:line="276" w:lineRule="auto"/>
        <w:jc w:val="both"/>
        <w:rPr>
          <w:rFonts w:cstheme="minorHAnsi"/>
          <w:sz w:val="20"/>
          <w:szCs w:val="20"/>
        </w:rPr>
      </w:pPr>
    </w:p>
    <w:p w14:paraId="647CB84C" w14:textId="77777777" w:rsidR="00351158" w:rsidRPr="000D2744" w:rsidRDefault="00351158" w:rsidP="000D2744">
      <w:pPr>
        <w:spacing w:after="0" w:line="276" w:lineRule="auto"/>
        <w:jc w:val="both"/>
        <w:rPr>
          <w:rFonts w:cstheme="minorHAnsi"/>
          <w:sz w:val="20"/>
          <w:szCs w:val="20"/>
        </w:rPr>
      </w:pPr>
    </w:p>
    <w:p w14:paraId="31D8E7E2" w14:textId="77777777" w:rsidR="00C54957" w:rsidRPr="000D2744" w:rsidRDefault="00C54957" w:rsidP="005F48F8">
      <w:pPr>
        <w:pStyle w:val="Odlomakpopisa"/>
        <w:numPr>
          <w:ilvl w:val="1"/>
          <w:numId w:val="12"/>
        </w:numPr>
        <w:shd w:val="clear" w:color="auto" w:fill="8DB3E2" w:themeFill="text2" w:themeFillTint="66"/>
        <w:spacing w:after="0" w:line="276" w:lineRule="auto"/>
        <w:ind w:left="0" w:firstLine="0"/>
        <w:jc w:val="both"/>
        <w:rPr>
          <w:rFonts w:cstheme="minorHAnsi"/>
          <w:b/>
          <w:sz w:val="20"/>
          <w:szCs w:val="20"/>
        </w:rPr>
      </w:pPr>
      <w:r w:rsidRPr="000D2744">
        <w:rPr>
          <w:rFonts w:cstheme="minorHAnsi"/>
          <w:b/>
          <w:sz w:val="20"/>
          <w:szCs w:val="20"/>
        </w:rPr>
        <w:t>Jezik i pismo ponude</w:t>
      </w:r>
    </w:p>
    <w:p w14:paraId="69448CAF" w14:textId="77777777" w:rsidR="00C54957" w:rsidRPr="000D2744" w:rsidRDefault="00C54957" w:rsidP="000D2744">
      <w:pPr>
        <w:spacing w:after="0" w:line="276" w:lineRule="auto"/>
        <w:jc w:val="both"/>
        <w:rPr>
          <w:rFonts w:cstheme="minorHAnsi"/>
          <w:sz w:val="20"/>
          <w:szCs w:val="20"/>
        </w:rPr>
      </w:pPr>
    </w:p>
    <w:p w14:paraId="05D60FA3" w14:textId="77777777" w:rsidR="00C54957" w:rsidRPr="000D2744" w:rsidRDefault="00C54957" w:rsidP="000D2744">
      <w:pPr>
        <w:spacing w:after="0" w:line="276" w:lineRule="auto"/>
        <w:jc w:val="both"/>
        <w:rPr>
          <w:rFonts w:cstheme="minorHAnsi"/>
          <w:sz w:val="20"/>
          <w:szCs w:val="20"/>
        </w:rPr>
      </w:pPr>
      <w:r w:rsidRPr="000D2744">
        <w:rPr>
          <w:rFonts w:cstheme="minorHAnsi"/>
          <w:sz w:val="20"/>
          <w:szCs w:val="20"/>
        </w:rPr>
        <w:t>Ponuda se zajedno s pripadajućom dokumentacijom izrađuje na hrvatskom jeziku i latiničnom pismu.</w:t>
      </w:r>
    </w:p>
    <w:p w14:paraId="00228F93" w14:textId="77777777" w:rsidR="00C54957" w:rsidRPr="000D2744" w:rsidRDefault="00C54957" w:rsidP="000D2744">
      <w:pPr>
        <w:spacing w:after="0" w:line="276" w:lineRule="auto"/>
        <w:jc w:val="both"/>
        <w:rPr>
          <w:rFonts w:cstheme="minorHAnsi"/>
          <w:sz w:val="20"/>
          <w:szCs w:val="20"/>
        </w:rPr>
      </w:pPr>
    </w:p>
    <w:p w14:paraId="6CF26FDC" w14:textId="62DA3B06" w:rsidR="00C54957" w:rsidRPr="000D2744" w:rsidRDefault="00C54957" w:rsidP="000D2744">
      <w:pPr>
        <w:spacing w:after="0" w:line="276" w:lineRule="auto"/>
        <w:jc w:val="both"/>
        <w:rPr>
          <w:rFonts w:cstheme="minorHAnsi"/>
          <w:b/>
          <w:sz w:val="20"/>
          <w:szCs w:val="20"/>
        </w:rPr>
      </w:pPr>
      <w:r w:rsidRPr="000D2744">
        <w:rPr>
          <w:rFonts w:cstheme="minorHAnsi"/>
          <w:sz w:val="20"/>
          <w:szCs w:val="20"/>
        </w:rPr>
        <w:lastRenderedPageBreak/>
        <w:t>Ukoliko je bilo koji dokument ponuditelja, izdan na stranom jeziku, ponuditelj je dužan dostaviti ga s prijevodom na hrvatski jezik i latinično pismo.</w:t>
      </w:r>
      <w:r w:rsidRPr="000D2744">
        <w:rPr>
          <w:rFonts w:cstheme="minorHAnsi"/>
          <w:b/>
          <w:sz w:val="20"/>
          <w:szCs w:val="20"/>
        </w:rPr>
        <w:br w:type="page"/>
      </w:r>
    </w:p>
    <w:p w14:paraId="2BBA394B" w14:textId="77777777" w:rsidR="00C54957" w:rsidRPr="000D2744" w:rsidRDefault="00C54957" w:rsidP="000A49B8">
      <w:pPr>
        <w:pStyle w:val="Odlomakpopisa"/>
        <w:numPr>
          <w:ilvl w:val="0"/>
          <w:numId w:val="12"/>
        </w:numPr>
        <w:shd w:val="clear" w:color="auto" w:fill="8DB3E2" w:themeFill="text2" w:themeFillTint="66"/>
        <w:spacing w:after="0" w:line="276" w:lineRule="auto"/>
        <w:jc w:val="both"/>
        <w:rPr>
          <w:rFonts w:cstheme="minorHAnsi"/>
          <w:b/>
          <w:sz w:val="20"/>
          <w:szCs w:val="20"/>
        </w:rPr>
      </w:pPr>
      <w:r w:rsidRPr="000D2744">
        <w:rPr>
          <w:rFonts w:cstheme="minorHAnsi"/>
          <w:b/>
          <w:sz w:val="20"/>
          <w:szCs w:val="20"/>
        </w:rPr>
        <w:lastRenderedPageBreak/>
        <w:t>KRITERIJ ZA ODABIR PONUDE</w:t>
      </w:r>
    </w:p>
    <w:p w14:paraId="2234BB27" w14:textId="77777777" w:rsidR="00C54957" w:rsidRPr="000D2744" w:rsidRDefault="00C54957" w:rsidP="000D2744">
      <w:pPr>
        <w:spacing w:after="0" w:line="276" w:lineRule="auto"/>
        <w:jc w:val="both"/>
        <w:rPr>
          <w:rFonts w:cstheme="minorHAnsi"/>
          <w:sz w:val="20"/>
          <w:szCs w:val="20"/>
        </w:rPr>
      </w:pPr>
    </w:p>
    <w:p w14:paraId="5BFC96E4" w14:textId="77777777" w:rsidR="00801ADD" w:rsidRDefault="00960C79" w:rsidP="000D2744">
      <w:pPr>
        <w:spacing w:after="0" w:line="276" w:lineRule="auto"/>
        <w:jc w:val="both"/>
        <w:rPr>
          <w:rFonts w:cstheme="minorHAnsi"/>
          <w:sz w:val="20"/>
          <w:szCs w:val="20"/>
        </w:rPr>
      </w:pPr>
      <w:r w:rsidRPr="00960C79">
        <w:rPr>
          <w:rFonts w:cstheme="minorHAnsi"/>
          <w:sz w:val="20"/>
          <w:szCs w:val="20"/>
        </w:rPr>
        <w:t>Sukladno točki 2.4. Priloga IV. Pravila o provedbi postupaka nabava za neobveznike Zakona o javnoj nabavi , kriterij za odabir ponude je najniža cijena.</w:t>
      </w:r>
    </w:p>
    <w:p w14:paraId="04358CDD" w14:textId="77777777" w:rsidR="008130ED" w:rsidRDefault="008130ED" w:rsidP="000D2744">
      <w:pPr>
        <w:spacing w:after="0" w:line="276" w:lineRule="auto"/>
        <w:jc w:val="both"/>
        <w:rPr>
          <w:rFonts w:cstheme="minorHAnsi"/>
          <w:sz w:val="20"/>
          <w:szCs w:val="20"/>
        </w:rPr>
      </w:pPr>
    </w:p>
    <w:p w14:paraId="15699A35" w14:textId="77777777" w:rsidR="00801ADD" w:rsidRDefault="00801ADD" w:rsidP="000D2744">
      <w:pPr>
        <w:spacing w:after="0" w:line="276" w:lineRule="auto"/>
        <w:jc w:val="both"/>
        <w:rPr>
          <w:rFonts w:cstheme="minorHAnsi"/>
          <w:sz w:val="20"/>
          <w:szCs w:val="20"/>
        </w:rPr>
      </w:pPr>
      <w:r>
        <w:rPr>
          <w:rFonts w:cstheme="minorHAnsi"/>
          <w:sz w:val="20"/>
          <w:szCs w:val="20"/>
        </w:rPr>
        <w:t>Naručitelj ne može koristiti pravo na pretporez, te će stoga usporediti cijene ponuda s porezom na dodanu vrijednost.</w:t>
      </w:r>
    </w:p>
    <w:p w14:paraId="0F4DA545" w14:textId="77777777" w:rsidR="00C54957" w:rsidRPr="00960C79" w:rsidRDefault="00C54957" w:rsidP="000D2744">
      <w:pPr>
        <w:spacing w:after="0" w:line="276" w:lineRule="auto"/>
        <w:jc w:val="both"/>
        <w:rPr>
          <w:rFonts w:cstheme="minorHAnsi"/>
          <w:sz w:val="20"/>
          <w:szCs w:val="20"/>
        </w:rPr>
      </w:pPr>
      <w:r w:rsidRPr="00960C79">
        <w:rPr>
          <w:rFonts w:cstheme="minorHAnsi"/>
          <w:sz w:val="20"/>
          <w:szCs w:val="20"/>
        </w:rPr>
        <w:br w:type="page"/>
      </w:r>
    </w:p>
    <w:p w14:paraId="30C9FC84" w14:textId="77777777" w:rsidR="00C54957" w:rsidRPr="000D2744" w:rsidRDefault="00C54957" w:rsidP="000A49B8">
      <w:pPr>
        <w:pStyle w:val="Odlomakpopisa"/>
        <w:numPr>
          <w:ilvl w:val="0"/>
          <w:numId w:val="12"/>
        </w:numPr>
        <w:shd w:val="clear" w:color="auto" w:fill="8DB3E2" w:themeFill="text2" w:themeFillTint="66"/>
        <w:spacing w:after="0" w:line="276" w:lineRule="auto"/>
        <w:jc w:val="both"/>
        <w:rPr>
          <w:rFonts w:cstheme="minorHAnsi"/>
          <w:b/>
          <w:sz w:val="20"/>
          <w:szCs w:val="20"/>
        </w:rPr>
      </w:pPr>
      <w:r w:rsidRPr="000D2744">
        <w:rPr>
          <w:rFonts w:cstheme="minorHAnsi"/>
          <w:b/>
          <w:sz w:val="20"/>
          <w:szCs w:val="20"/>
        </w:rPr>
        <w:lastRenderedPageBreak/>
        <w:t>PREGLED I OCJENA PONUDA</w:t>
      </w:r>
    </w:p>
    <w:p w14:paraId="4FE9337C" w14:textId="77777777" w:rsidR="00C54957" w:rsidRPr="000D2744" w:rsidRDefault="00C54957" w:rsidP="000D2744">
      <w:pPr>
        <w:spacing w:after="0" w:line="276" w:lineRule="auto"/>
        <w:jc w:val="both"/>
        <w:rPr>
          <w:rFonts w:cstheme="minorHAnsi"/>
          <w:sz w:val="20"/>
          <w:szCs w:val="20"/>
        </w:rPr>
      </w:pPr>
    </w:p>
    <w:p w14:paraId="40690C97" w14:textId="77777777" w:rsidR="00C54957" w:rsidRDefault="00C54957" w:rsidP="000D2744">
      <w:pPr>
        <w:spacing w:after="0" w:line="276" w:lineRule="auto"/>
        <w:jc w:val="both"/>
        <w:rPr>
          <w:rFonts w:cstheme="minorHAnsi"/>
          <w:sz w:val="20"/>
          <w:szCs w:val="20"/>
        </w:rPr>
      </w:pPr>
      <w:r w:rsidRPr="000D2744">
        <w:rPr>
          <w:rFonts w:cstheme="minorHAnsi"/>
          <w:sz w:val="20"/>
          <w:szCs w:val="20"/>
        </w:rPr>
        <w:t>Upisnik o redoslijedu zaprimanja ponuda sastavni je dio Zapisnika o pregledu i ocjeni ponuda.</w:t>
      </w:r>
    </w:p>
    <w:p w14:paraId="1914CFF4" w14:textId="77777777" w:rsidR="00462518" w:rsidRDefault="00462518" w:rsidP="000D2744">
      <w:pPr>
        <w:spacing w:after="0" w:line="276" w:lineRule="auto"/>
        <w:jc w:val="both"/>
        <w:rPr>
          <w:rFonts w:cstheme="minorHAnsi"/>
          <w:sz w:val="20"/>
          <w:szCs w:val="20"/>
        </w:rPr>
      </w:pPr>
    </w:p>
    <w:p w14:paraId="4E7A87FA" w14:textId="77777777" w:rsidR="00462518" w:rsidRDefault="00462518" w:rsidP="000D2744">
      <w:pPr>
        <w:spacing w:after="0" w:line="276" w:lineRule="auto"/>
        <w:jc w:val="both"/>
        <w:rPr>
          <w:rFonts w:cstheme="minorHAnsi"/>
          <w:sz w:val="20"/>
          <w:szCs w:val="20"/>
        </w:rPr>
      </w:pPr>
      <w:r w:rsidRPr="00462518">
        <w:rPr>
          <w:rFonts w:cstheme="minorHAnsi"/>
          <w:sz w:val="20"/>
          <w:szCs w:val="20"/>
        </w:rPr>
        <w:t xml:space="preserve">Nakon isteka roka za dostavu ponuda propisanog ovim Pozivom na dostavu ponuda, Naručitelj će provjeriti sadržaj podnesenih ponuda, usporediti iz s Pozivom na dostavu ponuda te utvrditi jesu li ispunjeni svi propisani uvjeti nadmetanja. </w:t>
      </w:r>
    </w:p>
    <w:p w14:paraId="4DBF4E79" w14:textId="77777777" w:rsidR="00606C25" w:rsidRDefault="00606C25" w:rsidP="000D2744">
      <w:pPr>
        <w:spacing w:after="0" w:line="276" w:lineRule="auto"/>
        <w:jc w:val="both"/>
        <w:rPr>
          <w:rFonts w:cstheme="minorHAnsi"/>
          <w:sz w:val="20"/>
          <w:szCs w:val="20"/>
        </w:rPr>
      </w:pPr>
    </w:p>
    <w:p w14:paraId="3F324AD4" w14:textId="77777777" w:rsidR="00C54957" w:rsidRPr="000D2744" w:rsidRDefault="00C54957" w:rsidP="000D2744">
      <w:pPr>
        <w:spacing w:after="0" w:line="276" w:lineRule="auto"/>
        <w:jc w:val="both"/>
        <w:rPr>
          <w:rFonts w:cstheme="minorHAnsi"/>
          <w:sz w:val="20"/>
          <w:szCs w:val="20"/>
        </w:rPr>
      </w:pPr>
    </w:p>
    <w:p w14:paraId="076D7CD0" w14:textId="77777777" w:rsidR="00C54957" w:rsidRPr="000D2744" w:rsidRDefault="00C54957" w:rsidP="000D2744">
      <w:pPr>
        <w:spacing w:after="0" w:line="276" w:lineRule="auto"/>
        <w:jc w:val="both"/>
        <w:rPr>
          <w:rFonts w:cstheme="minorHAnsi"/>
          <w:sz w:val="20"/>
          <w:szCs w:val="20"/>
        </w:rPr>
      </w:pPr>
    </w:p>
    <w:p w14:paraId="0E59EA38" w14:textId="77777777" w:rsidR="00C54957" w:rsidRPr="000D2744" w:rsidRDefault="00C54957" w:rsidP="005F48F8">
      <w:pPr>
        <w:pStyle w:val="Odlomakpopisa"/>
        <w:numPr>
          <w:ilvl w:val="1"/>
          <w:numId w:val="12"/>
        </w:numPr>
        <w:shd w:val="clear" w:color="auto" w:fill="8DB3E2" w:themeFill="text2" w:themeFillTint="66"/>
        <w:spacing w:after="0" w:line="276" w:lineRule="auto"/>
        <w:ind w:left="0" w:firstLine="0"/>
        <w:jc w:val="both"/>
        <w:rPr>
          <w:rFonts w:cstheme="minorHAnsi"/>
          <w:b/>
          <w:sz w:val="20"/>
          <w:szCs w:val="20"/>
        </w:rPr>
      </w:pPr>
      <w:r w:rsidRPr="000D2744">
        <w:rPr>
          <w:rFonts w:cstheme="minorHAnsi"/>
          <w:b/>
          <w:sz w:val="20"/>
          <w:szCs w:val="20"/>
        </w:rPr>
        <w:t>Pojašnjenje i upotpunjavanje</w:t>
      </w:r>
    </w:p>
    <w:p w14:paraId="2A7B11BB" w14:textId="77777777" w:rsidR="00C54957" w:rsidRPr="000D2744" w:rsidRDefault="00C54957" w:rsidP="000D2744">
      <w:pPr>
        <w:spacing w:after="0" w:line="276" w:lineRule="auto"/>
        <w:jc w:val="both"/>
        <w:rPr>
          <w:rFonts w:cstheme="minorHAnsi"/>
          <w:sz w:val="20"/>
          <w:szCs w:val="20"/>
        </w:rPr>
      </w:pPr>
    </w:p>
    <w:p w14:paraId="4E63ECED" w14:textId="77777777" w:rsidR="00C54957" w:rsidRPr="000D2744" w:rsidRDefault="00C54957" w:rsidP="000D2744">
      <w:pPr>
        <w:spacing w:after="0" w:line="276" w:lineRule="auto"/>
        <w:jc w:val="both"/>
        <w:rPr>
          <w:rFonts w:cstheme="minorHAnsi"/>
          <w:sz w:val="20"/>
          <w:szCs w:val="20"/>
        </w:rPr>
      </w:pPr>
      <w:r w:rsidRPr="000D2744">
        <w:rPr>
          <w:rFonts w:cstheme="minorHAnsi"/>
          <w:sz w:val="20"/>
          <w:szCs w:val="20"/>
        </w:rPr>
        <w:t>Ako su informacije ili dokumentacija koje je trebao dostaviti ponuditelj nepotpuni ili pogrešni ili se takvima čine ili ako nedostaju određeni dokumenti, Naručitelj može, poštujući načelo jednakog tretmana i transparentnosti, zahtijevati od dotičnih ponuditelja, da dopune, razjasne, upotpune ili dostave nužne informacije ili dokumentaciju u primjerenom roku ne kraćem od 5 (pet) dana. Navedeno postupanje, ni u kojem slučaju, ne smije dovesti do pregovaranja u vezi s kriterijem za odabir ponude ili ponuđenim predmetom nabave.</w:t>
      </w:r>
    </w:p>
    <w:p w14:paraId="6A853090" w14:textId="77777777" w:rsidR="00C54957" w:rsidRPr="000D2744" w:rsidRDefault="00C54957" w:rsidP="000D2744">
      <w:pPr>
        <w:spacing w:after="0" w:line="276" w:lineRule="auto"/>
        <w:jc w:val="both"/>
        <w:rPr>
          <w:rFonts w:cstheme="minorHAnsi"/>
          <w:sz w:val="20"/>
          <w:szCs w:val="20"/>
        </w:rPr>
      </w:pPr>
    </w:p>
    <w:p w14:paraId="12A4F6CE" w14:textId="77777777" w:rsidR="00C54957" w:rsidRPr="000D2744" w:rsidRDefault="00C54957" w:rsidP="000D2744">
      <w:pPr>
        <w:spacing w:after="0" w:line="276" w:lineRule="auto"/>
        <w:jc w:val="both"/>
        <w:rPr>
          <w:rFonts w:cstheme="minorHAnsi"/>
          <w:sz w:val="20"/>
          <w:szCs w:val="20"/>
        </w:rPr>
      </w:pPr>
      <w:r w:rsidRPr="000D2744">
        <w:rPr>
          <w:rFonts w:cstheme="minorHAnsi"/>
          <w:sz w:val="20"/>
          <w:szCs w:val="20"/>
        </w:rPr>
        <w:t>Ako ponuda sadržava računsku pogrešku iz razloga i okolnosti opisanih točkom 2.4. ovog Poziva, naručitelj će od ponuditelja zatražiti prihvat ispravka računske pogreške, a ponuditelj je dužan odgovoriti u primjerenom roku ne kraćem od 5 (pet) dana.</w:t>
      </w:r>
    </w:p>
    <w:p w14:paraId="5D9D054A" w14:textId="77777777" w:rsidR="00C54957" w:rsidRPr="000D2744" w:rsidRDefault="00C54957" w:rsidP="000D2744">
      <w:pPr>
        <w:spacing w:after="0" w:line="276" w:lineRule="auto"/>
        <w:jc w:val="both"/>
        <w:rPr>
          <w:rFonts w:cstheme="minorHAnsi"/>
          <w:sz w:val="20"/>
          <w:szCs w:val="20"/>
        </w:rPr>
      </w:pPr>
    </w:p>
    <w:p w14:paraId="6BE0DA85" w14:textId="77777777" w:rsidR="00C54957" w:rsidRPr="000D2744" w:rsidRDefault="00C54957" w:rsidP="000D2744">
      <w:pPr>
        <w:spacing w:after="0" w:line="276" w:lineRule="auto"/>
        <w:jc w:val="both"/>
        <w:rPr>
          <w:rFonts w:cstheme="minorHAnsi"/>
          <w:sz w:val="20"/>
          <w:szCs w:val="20"/>
        </w:rPr>
      </w:pPr>
      <w:r w:rsidRPr="000D2744">
        <w:rPr>
          <w:rFonts w:cstheme="minorHAnsi"/>
          <w:sz w:val="20"/>
          <w:szCs w:val="20"/>
        </w:rPr>
        <w:t>Ponuda koja ispunjava sve uvjete iz ovog Poziva i ima najnižu cijenu, smatra se najpovoljnijom ponudom.</w:t>
      </w:r>
    </w:p>
    <w:p w14:paraId="2C2C1D13" w14:textId="77777777" w:rsidR="00C54957" w:rsidRPr="000D2744" w:rsidRDefault="00C54957" w:rsidP="000D2744">
      <w:pPr>
        <w:spacing w:after="0" w:line="276" w:lineRule="auto"/>
        <w:jc w:val="both"/>
        <w:rPr>
          <w:rFonts w:cstheme="minorHAnsi"/>
          <w:sz w:val="20"/>
          <w:szCs w:val="20"/>
        </w:rPr>
      </w:pPr>
    </w:p>
    <w:p w14:paraId="33642603" w14:textId="77777777" w:rsidR="00C54957" w:rsidRPr="000D2744" w:rsidRDefault="00C54957" w:rsidP="000D2744">
      <w:pPr>
        <w:spacing w:after="0" w:line="276" w:lineRule="auto"/>
        <w:jc w:val="both"/>
        <w:rPr>
          <w:rFonts w:cstheme="minorHAnsi"/>
          <w:sz w:val="20"/>
          <w:szCs w:val="20"/>
        </w:rPr>
      </w:pPr>
    </w:p>
    <w:p w14:paraId="24131F34" w14:textId="77777777" w:rsidR="00C54957" w:rsidRPr="000D2744" w:rsidRDefault="00C54957" w:rsidP="000D2744">
      <w:pPr>
        <w:spacing w:after="0" w:line="276" w:lineRule="auto"/>
        <w:jc w:val="both"/>
        <w:rPr>
          <w:rFonts w:cstheme="minorHAnsi"/>
          <w:sz w:val="20"/>
          <w:szCs w:val="20"/>
        </w:rPr>
      </w:pPr>
    </w:p>
    <w:p w14:paraId="0CA0C6C4" w14:textId="77777777" w:rsidR="00C54957" w:rsidRPr="000D2744" w:rsidRDefault="00C54957" w:rsidP="005F48F8">
      <w:pPr>
        <w:pStyle w:val="Odlomakpopisa"/>
        <w:numPr>
          <w:ilvl w:val="1"/>
          <w:numId w:val="12"/>
        </w:numPr>
        <w:shd w:val="clear" w:color="auto" w:fill="8DB3E2" w:themeFill="text2" w:themeFillTint="66"/>
        <w:spacing w:after="0" w:line="276" w:lineRule="auto"/>
        <w:ind w:left="0" w:firstLine="0"/>
        <w:jc w:val="both"/>
        <w:rPr>
          <w:rFonts w:cstheme="minorHAnsi"/>
          <w:b/>
          <w:sz w:val="20"/>
          <w:szCs w:val="20"/>
        </w:rPr>
      </w:pPr>
      <w:r w:rsidRPr="000D2744">
        <w:rPr>
          <w:rFonts w:cstheme="minorHAnsi"/>
          <w:b/>
          <w:sz w:val="20"/>
          <w:szCs w:val="20"/>
        </w:rPr>
        <w:t>Izmjena ili povlačenje ponude</w:t>
      </w:r>
    </w:p>
    <w:p w14:paraId="0EF5FB83" w14:textId="77777777" w:rsidR="00C54957" w:rsidRPr="000D2744" w:rsidRDefault="00C54957" w:rsidP="000D2744">
      <w:pPr>
        <w:spacing w:after="0" w:line="276" w:lineRule="auto"/>
        <w:jc w:val="both"/>
        <w:rPr>
          <w:rFonts w:cstheme="minorHAnsi"/>
          <w:sz w:val="20"/>
          <w:szCs w:val="20"/>
        </w:rPr>
      </w:pPr>
    </w:p>
    <w:p w14:paraId="0DBE8DCF" w14:textId="77777777" w:rsidR="00C54957" w:rsidRPr="000D2744" w:rsidRDefault="00C54957" w:rsidP="000D2744">
      <w:pPr>
        <w:spacing w:after="0" w:line="276" w:lineRule="auto"/>
        <w:jc w:val="both"/>
        <w:rPr>
          <w:rFonts w:cstheme="minorHAnsi"/>
          <w:sz w:val="20"/>
          <w:szCs w:val="20"/>
        </w:rPr>
      </w:pPr>
      <w:r w:rsidRPr="000D2744">
        <w:rPr>
          <w:rFonts w:cstheme="minorHAnsi"/>
          <w:sz w:val="20"/>
          <w:szCs w:val="20"/>
        </w:rPr>
        <w:t>Ponuditelj može do isteka roka za dostavu ponuda dostaviti izmjenu i/ili dopunu ponude. Izmjena i/ili dopuna ponude, dostavlja se na isti način kao i osnovna ponuda s obveznom naznakom da se radi o izmjeni i/ili dopuni ponude. U tom se slučaju, ponude otvaraju obrnutim redoslijedom zaprimanja, a ponuda se u tom slučaju smatra zaprimljena u trenutku zaprimanja posljednje izmjene i/ili dopune.</w:t>
      </w:r>
    </w:p>
    <w:p w14:paraId="62530109" w14:textId="77777777" w:rsidR="00C54957" w:rsidRPr="000D2744" w:rsidRDefault="00C54957" w:rsidP="000D2744">
      <w:pPr>
        <w:spacing w:after="0" w:line="276" w:lineRule="auto"/>
        <w:jc w:val="both"/>
        <w:rPr>
          <w:rFonts w:cstheme="minorHAnsi"/>
          <w:sz w:val="20"/>
          <w:szCs w:val="20"/>
        </w:rPr>
      </w:pPr>
    </w:p>
    <w:p w14:paraId="255B9102" w14:textId="77777777" w:rsidR="00C54957" w:rsidRPr="000D2744" w:rsidRDefault="00C54957" w:rsidP="000D2744">
      <w:pPr>
        <w:spacing w:after="0" w:line="276" w:lineRule="auto"/>
        <w:jc w:val="both"/>
        <w:rPr>
          <w:rFonts w:cstheme="minorHAnsi"/>
          <w:sz w:val="20"/>
          <w:szCs w:val="20"/>
        </w:rPr>
      </w:pPr>
      <w:r w:rsidRPr="000D2744">
        <w:rPr>
          <w:rFonts w:cstheme="minorHAnsi"/>
          <w:sz w:val="20"/>
          <w:szCs w:val="20"/>
        </w:rPr>
        <w:t>Ponuditelj može do isteka roka za dostavu ponude, izjavom u pisanom obliku, odustati od svoje ponude koju je prije toga dostavio. Izjava u pisanom obliku, dostavlja se na isti način kao i ponuda s obveznom naznakom da se radi o odustajanju od ponude, a u kojem se slučaju neotvorena ponuda vraća ponuditelju.</w:t>
      </w:r>
    </w:p>
    <w:p w14:paraId="44D6D24B" w14:textId="77777777" w:rsidR="00C54957" w:rsidRPr="000D2744" w:rsidRDefault="00C54957" w:rsidP="000D2744">
      <w:pPr>
        <w:spacing w:after="0" w:line="276" w:lineRule="auto"/>
        <w:jc w:val="both"/>
        <w:rPr>
          <w:rFonts w:cstheme="minorHAnsi"/>
          <w:sz w:val="20"/>
          <w:szCs w:val="20"/>
        </w:rPr>
      </w:pPr>
    </w:p>
    <w:p w14:paraId="004E558D" w14:textId="77777777" w:rsidR="00C54957" w:rsidRPr="000D2744" w:rsidRDefault="00C54957" w:rsidP="000D2744">
      <w:pPr>
        <w:spacing w:after="0" w:line="276" w:lineRule="auto"/>
        <w:jc w:val="both"/>
        <w:rPr>
          <w:rFonts w:cstheme="minorHAnsi"/>
          <w:sz w:val="20"/>
          <w:szCs w:val="20"/>
        </w:rPr>
      </w:pPr>
      <w:r w:rsidRPr="000D2744">
        <w:rPr>
          <w:rFonts w:cstheme="minorHAnsi"/>
          <w:sz w:val="20"/>
          <w:szCs w:val="20"/>
        </w:rPr>
        <w:t>Ponudu nije dozvoljeno mijenjati ili povući nakon isteka roka određenog za podnošenje ponuda.</w:t>
      </w:r>
    </w:p>
    <w:p w14:paraId="5834AE94" w14:textId="77777777" w:rsidR="00C54957" w:rsidRPr="000D2744" w:rsidRDefault="00C54957" w:rsidP="000D2744">
      <w:pPr>
        <w:spacing w:after="0" w:line="276" w:lineRule="auto"/>
        <w:jc w:val="both"/>
        <w:rPr>
          <w:rFonts w:cstheme="minorHAnsi"/>
          <w:sz w:val="20"/>
          <w:szCs w:val="20"/>
        </w:rPr>
      </w:pPr>
    </w:p>
    <w:p w14:paraId="781A51FC" w14:textId="77777777" w:rsidR="00C54957" w:rsidRPr="000D2744" w:rsidRDefault="003B3534" w:rsidP="005F48F8">
      <w:pPr>
        <w:pStyle w:val="Odlomakpopisa"/>
        <w:numPr>
          <w:ilvl w:val="1"/>
          <w:numId w:val="12"/>
        </w:numPr>
        <w:shd w:val="clear" w:color="auto" w:fill="8DB3E2" w:themeFill="text2" w:themeFillTint="66"/>
        <w:spacing w:after="0" w:line="276" w:lineRule="auto"/>
        <w:ind w:left="0" w:firstLine="0"/>
        <w:jc w:val="both"/>
        <w:rPr>
          <w:rFonts w:cstheme="minorHAnsi"/>
          <w:b/>
          <w:sz w:val="20"/>
          <w:szCs w:val="20"/>
        </w:rPr>
      </w:pPr>
      <w:r>
        <w:rPr>
          <w:rFonts w:cstheme="minorHAnsi"/>
          <w:b/>
          <w:sz w:val="20"/>
          <w:szCs w:val="20"/>
        </w:rPr>
        <w:lastRenderedPageBreak/>
        <w:t>Definicija valjane ponude</w:t>
      </w:r>
    </w:p>
    <w:p w14:paraId="24C82031" w14:textId="77777777" w:rsidR="00C54957" w:rsidRDefault="00C54957" w:rsidP="000D2744">
      <w:pPr>
        <w:spacing w:after="0" w:line="276" w:lineRule="auto"/>
        <w:jc w:val="both"/>
        <w:rPr>
          <w:rFonts w:cstheme="minorHAnsi"/>
          <w:sz w:val="20"/>
          <w:szCs w:val="20"/>
        </w:rPr>
      </w:pPr>
    </w:p>
    <w:p w14:paraId="2C87C427" w14:textId="77777777" w:rsidR="00D90641" w:rsidRPr="008F2C84" w:rsidRDefault="00D90641" w:rsidP="00D90641">
      <w:pPr>
        <w:spacing w:after="0" w:line="276" w:lineRule="auto"/>
        <w:jc w:val="both"/>
        <w:rPr>
          <w:rFonts w:cstheme="minorHAnsi"/>
          <w:sz w:val="20"/>
          <w:szCs w:val="20"/>
        </w:rPr>
      </w:pPr>
      <w:r w:rsidRPr="008F2C84">
        <w:rPr>
          <w:rFonts w:cstheme="minorHAnsi"/>
          <w:sz w:val="20"/>
          <w:szCs w:val="20"/>
        </w:rPr>
        <w:t>Naručitelj će odbiti ponudu za koju je, na temelju rezultata pregleda i ocjene ponuda utvrdio da je nepravilna, neprikladna ili neprihvatljiva.</w:t>
      </w:r>
    </w:p>
    <w:p w14:paraId="6F7CE987" w14:textId="77777777" w:rsidR="00A70D49" w:rsidRPr="008F2C84" w:rsidRDefault="00A70D49" w:rsidP="00D90641">
      <w:pPr>
        <w:spacing w:after="0" w:line="276" w:lineRule="auto"/>
        <w:jc w:val="both"/>
        <w:rPr>
          <w:rFonts w:cstheme="minorHAnsi"/>
          <w:sz w:val="20"/>
          <w:szCs w:val="20"/>
        </w:rPr>
      </w:pPr>
    </w:p>
    <w:p w14:paraId="2617C652" w14:textId="77777777" w:rsidR="00A70D49" w:rsidRPr="008F2C84" w:rsidRDefault="00A70D49" w:rsidP="00D90641">
      <w:pPr>
        <w:spacing w:after="0" w:line="276" w:lineRule="auto"/>
        <w:jc w:val="both"/>
        <w:rPr>
          <w:rFonts w:cstheme="minorHAnsi"/>
          <w:sz w:val="20"/>
          <w:szCs w:val="20"/>
        </w:rPr>
      </w:pPr>
      <w:r w:rsidRPr="008F2C84">
        <w:rPr>
          <w:rFonts w:cstheme="minorHAnsi"/>
          <w:sz w:val="20"/>
          <w:szCs w:val="20"/>
        </w:rPr>
        <w:t>Naručitelj valjanom ponudom smatra ponudu koja je kumulativno:</w:t>
      </w:r>
    </w:p>
    <w:p w14:paraId="79200F61" w14:textId="77777777" w:rsidR="00A70D49" w:rsidRPr="008F2C84" w:rsidRDefault="00A70D49" w:rsidP="00A70D49">
      <w:pPr>
        <w:pStyle w:val="Odlomakpopisa"/>
        <w:numPr>
          <w:ilvl w:val="0"/>
          <w:numId w:val="17"/>
        </w:numPr>
        <w:spacing w:after="0" w:line="276" w:lineRule="auto"/>
        <w:jc w:val="both"/>
        <w:rPr>
          <w:rFonts w:cstheme="minorHAnsi"/>
          <w:sz w:val="20"/>
          <w:szCs w:val="20"/>
        </w:rPr>
      </w:pPr>
      <w:r w:rsidRPr="008F2C84">
        <w:rPr>
          <w:rFonts w:cstheme="minorHAnsi"/>
          <w:sz w:val="20"/>
          <w:szCs w:val="20"/>
        </w:rPr>
        <w:t>pravilna,</w:t>
      </w:r>
    </w:p>
    <w:p w14:paraId="5DFAE30A" w14:textId="77777777" w:rsidR="00A70D49" w:rsidRPr="008F2C84" w:rsidRDefault="00A70D49" w:rsidP="00A70D49">
      <w:pPr>
        <w:pStyle w:val="Odlomakpopisa"/>
        <w:numPr>
          <w:ilvl w:val="0"/>
          <w:numId w:val="17"/>
        </w:numPr>
        <w:spacing w:after="0" w:line="276" w:lineRule="auto"/>
        <w:jc w:val="both"/>
        <w:rPr>
          <w:rFonts w:cstheme="minorHAnsi"/>
          <w:sz w:val="20"/>
          <w:szCs w:val="20"/>
        </w:rPr>
      </w:pPr>
      <w:r w:rsidRPr="008F2C84">
        <w:rPr>
          <w:rFonts w:cstheme="minorHAnsi"/>
          <w:sz w:val="20"/>
          <w:szCs w:val="20"/>
        </w:rPr>
        <w:t>prihvatljiva i</w:t>
      </w:r>
    </w:p>
    <w:p w14:paraId="7CE4D890" w14:textId="77777777" w:rsidR="00A70D49" w:rsidRPr="008F2C84" w:rsidRDefault="00A70D49" w:rsidP="00A70D49">
      <w:pPr>
        <w:pStyle w:val="Odlomakpopisa"/>
        <w:numPr>
          <w:ilvl w:val="0"/>
          <w:numId w:val="17"/>
        </w:numPr>
        <w:spacing w:after="0" w:line="276" w:lineRule="auto"/>
        <w:jc w:val="both"/>
        <w:rPr>
          <w:rFonts w:cstheme="minorHAnsi"/>
          <w:sz w:val="20"/>
          <w:szCs w:val="20"/>
        </w:rPr>
      </w:pPr>
      <w:r w:rsidRPr="008F2C84">
        <w:rPr>
          <w:rFonts w:cstheme="minorHAnsi"/>
          <w:sz w:val="20"/>
          <w:szCs w:val="20"/>
        </w:rPr>
        <w:t>prikladna.</w:t>
      </w:r>
    </w:p>
    <w:p w14:paraId="7254F5A9" w14:textId="77777777" w:rsidR="00D90641" w:rsidRPr="008F2C84" w:rsidRDefault="00D90641" w:rsidP="00D90641">
      <w:pPr>
        <w:spacing w:after="0" w:line="276" w:lineRule="auto"/>
        <w:jc w:val="both"/>
        <w:rPr>
          <w:rFonts w:cstheme="minorHAnsi"/>
          <w:sz w:val="20"/>
          <w:szCs w:val="20"/>
        </w:rPr>
      </w:pPr>
    </w:p>
    <w:tbl>
      <w:tblPr>
        <w:tblW w:w="0" w:type="auto"/>
        <w:tblInd w:w="108" w:type="dxa"/>
        <w:tblLayout w:type="fixed"/>
        <w:tblLook w:val="01E0" w:firstRow="1" w:lastRow="1" w:firstColumn="1" w:lastColumn="1" w:noHBand="0" w:noVBand="0"/>
      </w:tblPr>
      <w:tblGrid>
        <w:gridCol w:w="4652"/>
        <w:gridCol w:w="4704"/>
      </w:tblGrid>
      <w:tr w:rsidR="00D90641" w:rsidRPr="008F2C84" w14:paraId="7B5FCCBA" w14:textId="77777777" w:rsidTr="00D90641">
        <w:trPr>
          <w:trHeight w:val="1550"/>
        </w:trPr>
        <w:tc>
          <w:tcPr>
            <w:tcW w:w="4652" w:type="dxa"/>
            <w:shd w:val="clear" w:color="auto" w:fill="8DB3E2" w:themeFill="text2" w:themeFillTint="66"/>
          </w:tcPr>
          <w:p w14:paraId="40613D38" w14:textId="77777777" w:rsidR="00D90641" w:rsidRPr="008F2C84" w:rsidRDefault="00D90641" w:rsidP="00D90641">
            <w:pPr>
              <w:spacing w:after="0" w:line="276" w:lineRule="auto"/>
              <w:jc w:val="both"/>
              <w:rPr>
                <w:rFonts w:cstheme="minorHAnsi"/>
                <w:sz w:val="20"/>
                <w:szCs w:val="20"/>
              </w:rPr>
            </w:pPr>
            <w:r w:rsidRPr="008F2C84">
              <w:rPr>
                <w:rFonts w:cstheme="minorHAnsi"/>
                <w:b/>
                <w:sz w:val="20"/>
                <w:szCs w:val="20"/>
                <w:u w:val="single"/>
              </w:rPr>
              <w:t>Nepravilna ponuda</w:t>
            </w:r>
            <w:r w:rsidRPr="008F2C84">
              <w:rPr>
                <w:rFonts w:cstheme="minorHAnsi"/>
                <w:b/>
                <w:sz w:val="20"/>
                <w:szCs w:val="20"/>
              </w:rPr>
              <w:t xml:space="preserve"> </w:t>
            </w:r>
            <w:r w:rsidRPr="008F2C84">
              <w:rPr>
                <w:rFonts w:cstheme="minorHAnsi"/>
                <w:sz w:val="20"/>
                <w:szCs w:val="20"/>
              </w:rPr>
              <w:t>je svaka ponuda koja:</w:t>
            </w:r>
          </w:p>
          <w:p w14:paraId="6D766BAD" w14:textId="77777777" w:rsidR="00D90641" w:rsidRPr="008F2C84" w:rsidRDefault="00D90641" w:rsidP="00D90641">
            <w:pPr>
              <w:numPr>
                <w:ilvl w:val="0"/>
                <w:numId w:val="30"/>
              </w:numPr>
              <w:spacing w:after="0" w:line="276" w:lineRule="auto"/>
              <w:jc w:val="both"/>
              <w:rPr>
                <w:rFonts w:cstheme="minorHAnsi"/>
                <w:sz w:val="20"/>
                <w:szCs w:val="20"/>
              </w:rPr>
            </w:pPr>
            <w:r w:rsidRPr="008F2C84">
              <w:rPr>
                <w:rFonts w:cstheme="minorHAnsi"/>
                <w:sz w:val="20"/>
                <w:szCs w:val="20"/>
              </w:rPr>
              <w:t xml:space="preserve">nije sukladna </w:t>
            </w:r>
            <w:r w:rsidR="003B3534" w:rsidRPr="008F2C84">
              <w:rPr>
                <w:rFonts w:cstheme="minorHAnsi"/>
                <w:sz w:val="20"/>
                <w:szCs w:val="20"/>
              </w:rPr>
              <w:t>Pozivu za dostavu ponuda</w:t>
            </w:r>
            <w:r w:rsidRPr="008F2C84">
              <w:rPr>
                <w:rFonts w:cstheme="minorHAnsi"/>
                <w:sz w:val="20"/>
                <w:szCs w:val="20"/>
              </w:rPr>
              <w:t xml:space="preserve"> ili</w:t>
            </w:r>
          </w:p>
          <w:p w14:paraId="730DBFFC" w14:textId="77777777" w:rsidR="00D90641" w:rsidRPr="008F2C84" w:rsidRDefault="00D90641" w:rsidP="00D90641">
            <w:pPr>
              <w:numPr>
                <w:ilvl w:val="0"/>
                <w:numId w:val="30"/>
              </w:numPr>
              <w:spacing w:after="0" w:line="276" w:lineRule="auto"/>
              <w:jc w:val="both"/>
              <w:rPr>
                <w:rFonts w:cstheme="minorHAnsi"/>
                <w:sz w:val="20"/>
                <w:szCs w:val="20"/>
              </w:rPr>
            </w:pPr>
            <w:r w:rsidRPr="008F2C84">
              <w:rPr>
                <w:rFonts w:cstheme="minorHAnsi"/>
                <w:sz w:val="20"/>
                <w:szCs w:val="20"/>
              </w:rPr>
              <w:t>primljena je izvan roka za dostavu ponuda ili</w:t>
            </w:r>
          </w:p>
          <w:p w14:paraId="718B155D" w14:textId="77777777" w:rsidR="00D90641" w:rsidRPr="008F2C84" w:rsidRDefault="00D90641" w:rsidP="00D90641">
            <w:pPr>
              <w:numPr>
                <w:ilvl w:val="0"/>
                <w:numId w:val="30"/>
              </w:numPr>
              <w:spacing w:after="0" w:line="276" w:lineRule="auto"/>
              <w:jc w:val="both"/>
              <w:rPr>
                <w:rFonts w:cstheme="minorHAnsi"/>
                <w:sz w:val="20"/>
                <w:szCs w:val="20"/>
              </w:rPr>
            </w:pPr>
            <w:r w:rsidRPr="008F2C84">
              <w:rPr>
                <w:rFonts w:cstheme="minorHAnsi"/>
                <w:sz w:val="20"/>
                <w:szCs w:val="20"/>
              </w:rPr>
              <w:t>postoje dokazi o tajnom sporazumu</w:t>
            </w:r>
          </w:p>
          <w:p w14:paraId="7FBF837F" w14:textId="77777777" w:rsidR="00D90641" w:rsidRPr="008F2C84" w:rsidRDefault="00D90641" w:rsidP="00D90641">
            <w:pPr>
              <w:numPr>
                <w:ilvl w:val="0"/>
                <w:numId w:val="30"/>
              </w:numPr>
              <w:spacing w:after="0" w:line="276" w:lineRule="auto"/>
              <w:jc w:val="both"/>
              <w:rPr>
                <w:rFonts w:cstheme="minorHAnsi"/>
                <w:sz w:val="20"/>
                <w:szCs w:val="20"/>
              </w:rPr>
            </w:pPr>
            <w:r w:rsidRPr="008F2C84">
              <w:rPr>
                <w:rFonts w:cstheme="minorHAnsi"/>
                <w:sz w:val="20"/>
                <w:szCs w:val="20"/>
              </w:rPr>
              <w:t>postoje dokazi o korupciji</w:t>
            </w:r>
          </w:p>
          <w:p w14:paraId="7124A2EF" w14:textId="77777777" w:rsidR="00D90641" w:rsidRPr="008F2C84" w:rsidRDefault="00D90641" w:rsidP="00D90641">
            <w:pPr>
              <w:numPr>
                <w:ilvl w:val="0"/>
                <w:numId w:val="30"/>
              </w:numPr>
              <w:spacing w:after="0" w:line="276" w:lineRule="auto"/>
              <w:jc w:val="both"/>
              <w:rPr>
                <w:rFonts w:cstheme="minorHAnsi"/>
                <w:sz w:val="20"/>
                <w:szCs w:val="20"/>
              </w:rPr>
            </w:pPr>
            <w:r w:rsidRPr="008F2C84">
              <w:rPr>
                <w:rFonts w:cstheme="minorHAnsi"/>
                <w:sz w:val="20"/>
                <w:szCs w:val="20"/>
              </w:rPr>
              <w:t>nije rezultat tržišnog natjecanja</w:t>
            </w:r>
          </w:p>
          <w:p w14:paraId="258B9826" w14:textId="77777777" w:rsidR="00D90641" w:rsidRPr="008F2C84" w:rsidRDefault="00D90641" w:rsidP="00D90641">
            <w:pPr>
              <w:numPr>
                <w:ilvl w:val="0"/>
                <w:numId w:val="30"/>
              </w:numPr>
              <w:spacing w:after="0" w:line="276" w:lineRule="auto"/>
              <w:jc w:val="both"/>
              <w:rPr>
                <w:rFonts w:cstheme="minorHAnsi"/>
                <w:sz w:val="20"/>
                <w:szCs w:val="20"/>
              </w:rPr>
            </w:pPr>
            <w:r w:rsidRPr="008F2C84">
              <w:rPr>
                <w:rFonts w:cstheme="minorHAnsi"/>
                <w:sz w:val="20"/>
                <w:szCs w:val="20"/>
              </w:rPr>
              <w:t>utvrđeno je da je izuzetno niska cijena ponude</w:t>
            </w:r>
          </w:p>
          <w:p w14:paraId="77589DE0" w14:textId="77777777" w:rsidR="00D90641" w:rsidRPr="008F2C84" w:rsidRDefault="00D90641" w:rsidP="00D90641">
            <w:pPr>
              <w:numPr>
                <w:ilvl w:val="0"/>
                <w:numId w:val="30"/>
              </w:numPr>
              <w:spacing w:after="0" w:line="276" w:lineRule="auto"/>
              <w:jc w:val="both"/>
              <w:rPr>
                <w:rFonts w:cstheme="minorHAnsi"/>
                <w:sz w:val="20"/>
                <w:szCs w:val="20"/>
              </w:rPr>
            </w:pPr>
            <w:r w:rsidRPr="008F2C84">
              <w:rPr>
                <w:rFonts w:cstheme="minorHAnsi"/>
                <w:sz w:val="20"/>
                <w:szCs w:val="20"/>
              </w:rPr>
              <w:t>ponuda ponuditelja koji nije prihvatio ispravak računske pogreške</w:t>
            </w:r>
          </w:p>
        </w:tc>
        <w:tc>
          <w:tcPr>
            <w:tcW w:w="4704" w:type="dxa"/>
          </w:tcPr>
          <w:p w14:paraId="1DADA3CC" w14:textId="77777777" w:rsidR="00D90641" w:rsidRPr="008F2C84" w:rsidRDefault="00D90641" w:rsidP="00D90641">
            <w:pPr>
              <w:spacing w:after="0" w:line="276" w:lineRule="auto"/>
              <w:jc w:val="both"/>
              <w:rPr>
                <w:rFonts w:cstheme="minorHAnsi"/>
                <w:sz w:val="20"/>
                <w:szCs w:val="20"/>
              </w:rPr>
            </w:pPr>
            <w:r w:rsidRPr="008F2C84">
              <w:rPr>
                <w:rFonts w:cstheme="minorHAnsi"/>
                <w:b/>
                <w:sz w:val="20"/>
                <w:szCs w:val="20"/>
                <w:u w:val="single"/>
              </w:rPr>
              <w:t>Pravilna ponuda</w:t>
            </w:r>
            <w:r w:rsidRPr="008F2C84">
              <w:rPr>
                <w:rFonts w:cstheme="minorHAnsi"/>
                <w:b/>
                <w:sz w:val="20"/>
                <w:szCs w:val="20"/>
              </w:rPr>
              <w:t xml:space="preserve"> </w:t>
            </w:r>
            <w:r w:rsidRPr="008F2C84">
              <w:rPr>
                <w:rFonts w:cstheme="minorHAnsi"/>
                <w:sz w:val="20"/>
                <w:szCs w:val="20"/>
              </w:rPr>
              <w:t>je svaka ponuda koja:</w:t>
            </w:r>
          </w:p>
          <w:p w14:paraId="297181AF" w14:textId="77777777" w:rsidR="00D90641" w:rsidRPr="008F2C84" w:rsidRDefault="00D90641" w:rsidP="00D90641">
            <w:pPr>
              <w:numPr>
                <w:ilvl w:val="0"/>
                <w:numId w:val="29"/>
              </w:numPr>
              <w:spacing w:after="0" w:line="276" w:lineRule="auto"/>
              <w:jc w:val="both"/>
              <w:rPr>
                <w:rFonts w:cstheme="minorHAnsi"/>
                <w:sz w:val="20"/>
                <w:szCs w:val="20"/>
              </w:rPr>
            </w:pPr>
            <w:r w:rsidRPr="008F2C84">
              <w:rPr>
                <w:rFonts w:cstheme="minorHAnsi"/>
                <w:sz w:val="20"/>
                <w:szCs w:val="20"/>
              </w:rPr>
              <w:t xml:space="preserve">sukladna je </w:t>
            </w:r>
            <w:r w:rsidR="003B3534" w:rsidRPr="008F2C84">
              <w:rPr>
                <w:rFonts w:cstheme="minorHAnsi"/>
                <w:sz w:val="20"/>
                <w:szCs w:val="20"/>
              </w:rPr>
              <w:t>Pozivu na dostavu ponuda</w:t>
            </w:r>
            <w:r w:rsidRPr="008F2C84">
              <w:rPr>
                <w:rFonts w:cstheme="minorHAnsi"/>
                <w:sz w:val="20"/>
                <w:szCs w:val="20"/>
              </w:rPr>
              <w:t xml:space="preserve"> ili</w:t>
            </w:r>
          </w:p>
          <w:p w14:paraId="0288CF60" w14:textId="77777777" w:rsidR="00D90641" w:rsidRPr="008F2C84" w:rsidRDefault="00D90641" w:rsidP="00D90641">
            <w:pPr>
              <w:numPr>
                <w:ilvl w:val="0"/>
                <w:numId w:val="29"/>
              </w:numPr>
              <w:spacing w:after="0" w:line="276" w:lineRule="auto"/>
              <w:jc w:val="both"/>
              <w:rPr>
                <w:rFonts w:cstheme="minorHAnsi"/>
                <w:sz w:val="20"/>
                <w:szCs w:val="20"/>
              </w:rPr>
            </w:pPr>
            <w:r w:rsidRPr="008F2C84">
              <w:rPr>
                <w:rFonts w:cstheme="minorHAnsi"/>
                <w:sz w:val="20"/>
                <w:szCs w:val="20"/>
              </w:rPr>
              <w:t>primljena je u roku za dostavu ponuda ili</w:t>
            </w:r>
          </w:p>
          <w:p w14:paraId="55883D36" w14:textId="77777777" w:rsidR="00D90641" w:rsidRPr="008F2C84" w:rsidRDefault="00D90641" w:rsidP="00D90641">
            <w:pPr>
              <w:numPr>
                <w:ilvl w:val="0"/>
                <w:numId w:val="29"/>
              </w:numPr>
              <w:spacing w:after="0" w:line="276" w:lineRule="auto"/>
              <w:jc w:val="both"/>
              <w:rPr>
                <w:rFonts w:cstheme="minorHAnsi"/>
                <w:sz w:val="20"/>
                <w:szCs w:val="20"/>
              </w:rPr>
            </w:pPr>
            <w:r w:rsidRPr="008F2C84">
              <w:rPr>
                <w:rFonts w:cstheme="minorHAnsi"/>
                <w:sz w:val="20"/>
                <w:szCs w:val="20"/>
              </w:rPr>
              <w:t>ne postoje dokazi o tajnom sporazumu</w:t>
            </w:r>
          </w:p>
          <w:p w14:paraId="66A12851" w14:textId="77777777" w:rsidR="00D90641" w:rsidRPr="008F2C84" w:rsidRDefault="00D90641" w:rsidP="00D90641">
            <w:pPr>
              <w:numPr>
                <w:ilvl w:val="0"/>
                <w:numId w:val="29"/>
              </w:numPr>
              <w:spacing w:after="0" w:line="276" w:lineRule="auto"/>
              <w:jc w:val="both"/>
              <w:rPr>
                <w:rFonts w:cstheme="minorHAnsi"/>
                <w:sz w:val="20"/>
                <w:szCs w:val="20"/>
              </w:rPr>
            </w:pPr>
            <w:r w:rsidRPr="008F2C84">
              <w:rPr>
                <w:rFonts w:cstheme="minorHAnsi"/>
                <w:sz w:val="20"/>
                <w:szCs w:val="20"/>
              </w:rPr>
              <w:t>ne postoje dokazi o korupciji</w:t>
            </w:r>
          </w:p>
          <w:p w14:paraId="4F94AB41" w14:textId="77777777" w:rsidR="00D90641" w:rsidRPr="008F2C84" w:rsidRDefault="00D90641" w:rsidP="00D90641">
            <w:pPr>
              <w:numPr>
                <w:ilvl w:val="0"/>
                <w:numId w:val="29"/>
              </w:numPr>
              <w:spacing w:after="0" w:line="276" w:lineRule="auto"/>
              <w:jc w:val="both"/>
              <w:rPr>
                <w:rFonts w:cstheme="minorHAnsi"/>
                <w:sz w:val="20"/>
                <w:szCs w:val="20"/>
              </w:rPr>
            </w:pPr>
            <w:r w:rsidRPr="008F2C84">
              <w:rPr>
                <w:rFonts w:cstheme="minorHAnsi"/>
                <w:sz w:val="20"/>
                <w:szCs w:val="20"/>
              </w:rPr>
              <w:t>rezultat je tržišnog natjecanja</w:t>
            </w:r>
          </w:p>
          <w:p w14:paraId="157AB1CF" w14:textId="77777777" w:rsidR="00D90641" w:rsidRPr="008F2C84" w:rsidRDefault="00D90641" w:rsidP="00D90641">
            <w:pPr>
              <w:numPr>
                <w:ilvl w:val="0"/>
                <w:numId w:val="29"/>
              </w:numPr>
              <w:spacing w:after="0" w:line="276" w:lineRule="auto"/>
              <w:jc w:val="both"/>
              <w:rPr>
                <w:rFonts w:cstheme="minorHAnsi"/>
                <w:sz w:val="20"/>
                <w:szCs w:val="20"/>
              </w:rPr>
            </w:pPr>
            <w:r w:rsidRPr="008F2C84">
              <w:rPr>
                <w:rFonts w:cstheme="minorHAnsi"/>
                <w:sz w:val="20"/>
                <w:szCs w:val="20"/>
              </w:rPr>
              <w:t>utvrđeno je da nije izuzetno niska cijena ponude</w:t>
            </w:r>
          </w:p>
          <w:p w14:paraId="1F0419D5" w14:textId="77777777" w:rsidR="00D90641" w:rsidRPr="008F2C84" w:rsidRDefault="00D90641" w:rsidP="00D90641">
            <w:pPr>
              <w:numPr>
                <w:ilvl w:val="0"/>
                <w:numId w:val="29"/>
              </w:numPr>
              <w:spacing w:after="0" w:line="276" w:lineRule="auto"/>
              <w:jc w:val="both"/>
              <w:rPr>
                <w:rFonts w:cstheme="minorHAnsi"/>
                <w:sz w:val="20"/>
                <w:szCs w:val="20"/>
              </w:rPr>
            </w:pPr>
            <w:r w:rsidRPr="008F2C84">
              <w:rPr>
                <w:rFonts w:cstheme="minorHAnsi"/>
                <w:sz w:val="20"/>
                <w:szCs w:val="20"/>
              </w:rPr>
              <w:t>ponuda ponuditelja koji je prihvatio ispravak računske pogreške</w:t>
            </w:r>
          </w:p>
        </w:tc>
      </w:tr>
      <w:tr w:rsidR="00D90641" w:rsidRPr="008F2C84" w14:paraId="221BB019" w14:textId="77777777" w:rsidTr="00D90641">
        <w:trPr>
          <w:trHeight w:val="854"/>
        </w:trPr>
        <w:tc>
          <w:tcPr>
            <w:tcW w:w="4652" w:type="dxa"/>
            <w:shd w:val="clear" w:color="auto" w:fill="8DB3E2" w:themeFill="text2" w:themeFillTint="66"/>
          </w:tcPr>
          <w:p w14:paraId="253DFF4C" w14:textId="77777777" w:rsidR="00D90641" w:rsidRPr="008F2C84" w:rsidRDefault="00D90641" w:rsidP="00D90641">
            <w:pPr>
              <w:spacing w:after="0" w:line="276" w:lineRule="auto"/>
              <w:jc w:val="both"/>
              <w:rPr>
                <w:rFonts w:cstheme="minorHAnsi"/>
                <w:sz w:val="20"/>
                <w:szCs w:val="20"/>
              </w:rPr>
            </w:pPr>
            <w:r w:rsidRPr="008F2C84">
              <w:rPr>
                <w:rFonts w:cstheme="minorHAnsi"/>
                <w:b/>
                <w:sz w:val="20"/>
                <w:szCs w:val="20"/>
                <w:u w:val="single"/>
              </w:rPr>
              <w:t>Neprihvatljiva ponuda</w:t>
            </w:r>
            <w:r w:rsidRPr="008F2C84">
              <w:rPr>
                <w:rFonts w:cstheme="minorHAnsi"/>
                <w:b/>
                <w:sz w:val="20"/>
                <w:szCs w:val="20"/>
              </w:rPr>
              <w:t xml:space="preserve"> </w:t>
            </w:r>
            <w:r w:rsidRPr="008F2C84">
              <w:rPr>
                <w:rFonts w:cstheme="minorHAnsi"/>
                <w:sz w:val="20"/>
                <w:szCs w:val="20"/>
              </w:rPr>
              <w:t>je svaka ponuda kojoj:</w:t>
            </w:r>
          </w:p>
          <w:p w14:paraId="5677C6AC" w14:textId="21DF5EA6" w:rsidR="00D90641" w:rsidRPr="008F2C84" w:rsidRDefault="00D90641" w:rsidP="00EE7A7F">
            <w:pPr>
              <w:numPr>
                <w:ilvl w:val="0"/>
                <w:numId w:val="28"/>
              </w:numPr>
              <w:spacing w:after="0" w:line="276" w:lineRule="auto"/>
              <w:jc w:val="both"/>
              <w:rPr>
                <w:rFonts w:cstheme="minorHAnsi"/>
                <w:sz w:val="20"/>
                <w:szCs w:val="20"/>
              </w:rPr>
            </w:pPr>
            <w:r w:rsidRPr="008F2C84">
              <w:rPr>
                <w:rFonts w:cstheme="minorHAnsi"/>
                <w:sz w:val="20"/>
                <w:szCs w:val="20"/>
              </w:rPr>
              <w:t>cijena prelazi planirana odnosno osigurana novčana sredstva</w:t>
            </w:r>
            <w:r w:rsidR="003B3534" w:rsidRPr="008F2C84">
              <w:rPr>
                <w:rFonts w:cstheme="minorHAnsi"/>
                <w:sz w:val="20"/>
                <w:szCs w:val="20"/>
              </w:rPr>
              <w:t xml:space="preserve"> </w:t>
            </w:r>
            <w:r w:rsidRPr="008F2C84">
              <w:rPr>
                <w:rFonts w:cstheme="minorHAnsi"/>
                <w:sz w:val="20"/>
                <w:szCs w:val="20"/>
              </w:rPr>
              <w:t>naručitelja</w:t>
            </w:r>
            <w:r w:rsidR="00B55F0D">
              <w:rPr>
                <w:rFonts w:cstheme="minorHAnsi"/>
                <w:sz w:val="20"/>
                <w:szCs w:val="20"/>
              </w:rPr>
              <w:t xml:space="preserve">, osim u slučaju da </w:t>
            </w:r>
            <w:r w:rsidR="00EE7A7F">
              <w:rPr>
                <w:rFonts w:cstheme="minorHAnsi"/>
                <w:sz w:val="20"/>
                <w:szCs w:val="20"/>
              </w:rPr>
              <w:t xml:space="preserve">će osigurati dostatna sredstva </w:t>
            </w:r>
            <w:r w:rsidRPr="008F2C84">
              <w:rPr>
                <w:rFonts w:cstheme="minorHAnsi"/>
                <w:sz w:val="20"/>
                <w:szCs w:val="20"/>
              </w:rPr>
              <w:t xml:space="preserve"> </w:t>
            </w:r>
          </w:p>
        </w:tc>
        <w:tc>
          <w:tcPr>
            <w:tcW w:w="4704" w:type="dxa"/>
          </w:tcPr>
          <w:p w14:paraId="4C0D99F0" w14:textId="77777777" w:rsidR="00D90641" w:rsidRPr="008F2C84" w:rsidRDefault="00D90641" w:rsidP="00D90641">
            <w:pPr>
              <w:spacing w:after="0" w:line="276" w:lineRule="auto"/>
              <w:jc w:val="both"/>
              <w:rPr>
                <w:rFonts w:cstheme="minorHAnsi"/>
                <w:sz w:val="20"/>
                <w:szCs w:val="20"/>
              </w:rPr>
            </w:pPr>
            <w:r w:rsidRPr="008F2C84">
              <w:rPr>
                <w:rFonts w:cstheme="minorHAnsi"/>
                <w:b/>
                <w:sz w:val="20"/>
                <w:szCs w:val="20"/>
                <w:u w:val="single"/>
              </w:rPr>
              <w:t>Prihvatljiva ponuda</w:t>
            </w:r>
            <w:r w:rsidRPr="008F2C84">
              <w:rPr>
                <w:rFonts w:cstheme="minorHAnsi"/>
                <w:b/>
                <w:sz w:val="20"/>
                <w:szCs w:val="20"/>
              </w:rPr>
              <w:t xml:space="preserve"> </w:t>
            </w:r>
            <w:r w:rsidRPr="008F2C84">
              <w:rPr>
                <w:rFonts w:cstheme="minorHAnsi"/>
                <w:sz w:val="20"/>
                <w:szCs w:val="20"/>
              </w:rPr>
              <w:t>je svaka ponuda kojoj:</w:t>
            </w:r>
          </w:p>
          <w:p w14:paraId="40D763C7" w14:textId="77777777" w:rsidR="00D90641" w:rsidRPr="008F2C84" w:rsidRDefault="00D90641" w:rsidP="00C72651">
            <w:pPr>
              <w:numPr>
                <w:ilvl w:val="0"/>
                <w:numId w:val="27"/>
              </w:numPr>
              <w:spacing w:after="0" w:line="276" w:lineRule="auto"/>
              <w:jc w:val="both"/>
              <w:rPr>
                <w:rFonts w:cstheme="minorHAnsi"/>
                <w:sz w:val="20"/>
                <w:szCs w:val="20"/>
              </w:rPr>
            </w:pPr>
            <w:r w:rsidRPr="008F2C84">
              <w:rPr>
                <w:rFonts w:cstheme="minorHAnsi"/>
                <w:sz w:val="20"/>
                <w:szCs w:val="20"/>
              </w:rPr>
              <w:t xml:space="preserve">cijena ne prelazi planirana odnosno osigurana novčana sredstva naručitelja </w:t>
            </w:r>
          </w:p>
        </w:tc>
      </w:tr>
      <w:tr w:rsidR="00D90641" w:rsidRPr="00D90641" w14:paraId="2CF90A2B" w14:textId="77777777" w:rsidTr="00D90641">
        <w:trPr>
          <w:trHeight w:val="672"/>
        </w:trPr>
        <w:tc>
          <w:tcPr>
            <w:tcW w:w="4652" w:type="dxa"/>
            <w:shd w:val="clear" w:color="auto" w:fill="8DB3E2" w:themeFill="text2" w:themeFillTint="66"/>
          </w:tcPr>
          <w:p w14:paraId="1B3F6AA7" w14:textId="77777777" w:rsidR="00D90641" w:rsidRPr="008F2C84" w:rsidRDefault="00D90641" w:rsidP="00D90641">
            <w:pPr>
              <w:spacing w:after="0" w:line="276" w:lineRule="auto"/>
              <w:jc w:val="both"/>
              <w:rPr>
                <w:rFonts w:cstheme="minorHAnsi"/>
                <w:sz w:val="20"/>
                <w:szCs w:val="20"/>
              </w:rPr>
            </w:pPr>
            <w:r w:rsidRPr="008F2C84">
              <w:rPr>
                <w:rFonts w:cstheme="minorHAnsi"/>
                <w:b/>
                <w:sz w:val="20"/>
                <w:szCs w:val="20"/>
                <w:u w:val="single"/>
              </w:rPr>
              <w:t>Neprikladna ponuda</w:t>
            </w:r>
            <w:r w:rsidRPr="008F2C84">
              <w:rPr>
                <w:rFonts w:cstheme="minorHAnsi"/>
                <w:b/>
                <w:sz w:val="20"/>
                <w:szCs w:val="20"/>
              </w:rPr>
              <w:t xml:space="preserve"> </w:t>
            </w:r>
            <w:r w:rsidRPr="008F2C84">
              <w:rPr>
                <w:rFonts w:cstheme="minorHAnsi"/>
                <w:sz w:val="20"/>
                <w:szCs w:val="20"/>
              </w:rPr>
              <w:t>je svaka ponuda koja:</w:t>
            </w:r>
          </w:p>
          <w:p w14:paraId="6AEB4BA7" w14:textId="77777777" w:rsidR="00D90641" w:rsidRPr="008F2C84" w:rsidRDefault="00D90641" w:rsidP="003B3534">
            <w:pPr>
              <w:spacing w:after="0" w:line="276" w:lineRule="auto"/>
              <w:ind w:left="885" w:hanging="426"/>
              <w:jc w:val="both"/>
              <w:rPr>
                <w:rFonts w:cstheme="minorHAnsi"/>
                <w:sz w:val="20"/>
                <w:szCs w:val="20"/>
              </w:rPr>
            </w:pPr>
            <w:r w:rsidRPr="008F2C84">
              <w:rPr>
                <w:rFonts w:cstheme="minorHAnsi"/>
                <w:sz w:val="20"/>
                <w:szCs w:val="20"/>
              </w:rPr>
              <w:t>-</w:t>
            </w:r>
            <w:r w:rsidRPr="008F2C84">
              <w:rPr>
                <w:rFonts w:cstheme="minorHAnsi"/>
                <w:sz w:val="20"/>
                <w:szCs w:val="20"/>
              </w:rPr>
              <w:tab/>
              <w:t xml:space="preserve">nije relevantna za ugovor o nabavi jer bez značajnih izmjena ne može zadovoljiti potrebe i zahtjeve naručitelja propisane </w:t>
            </w:r>
            <w:r w:rsidR="003B3534" w:rsidRPr="008F2C84">
              <w:rPr>
                <w:rFonts w:cstheme="minorHAnsi"/>
                <w:sz w:val="20"/>
                <w:szCs w:val="20"/>
              </w:rPr>
              <w:t>Pozivom na dostavu ponuda</w:t>
            </w:r>
          </w:p>
        </w:tc>
        <w:tc>
          <w:tcPr>
            <w:tcW w:w="4704" w:type="dxa"/>
          </w:tcPr>
          <w:p w14:paraId="5FC22E57" w14:textId="77777777" w:rsidR="00D90641" w:rsidRPr="008F2C84" w:rsidRDefault="00D90641" w:rsidP="00D90641">
            <w:pPr>
              <w:spacing w:after="0" w:line="276" w:lineRule="auto"/>
              <w:jc w:val="both"/>
              <w:rPr>
                <w:rFonts w:cstheme="minorHAnsi"/>
                <w:sz w:val="20"/>
                <w:szCs w:val="20"/>
              </w:rPr>
            </w:pPr>
            <w:r w:rsidRPr="008F2C84">
              <w:rPr>
                <w:rFonts w:cstheme="minorHAnsi"/>
                <w:b/>
                <w:sz w:val="20"/>
                <w:szCs w:val="20"/>
                <w:u w:val="single"/>
              </w:rPr>
              <w:t>Prikladna ponuda</w:t>
            </w:r>
            <w:r w:rsidRPr="008F2C84">
              <w:rPr>
                <w:rFonts w:cstheme="minorHAnsi"/>
                <w:b/>
                <w:sz w:val="20"/>
                <w:szCs w:val="20"/>
              </w:rPr>
              <w:t xml:space="preserve"> </w:t>
            </w:r>
            <w:r w:rsidRPr="008F2C84">
              <w:rPr>
                <w:rFonts w:cstheme="minorHAnsi"/>
                <w:sz w:val="20"/>
                <w:szCs w:val="20"/>
              </w:rPr>
              <w:t>je svaka ponuda koja:</w:t>
            </w:r>
          </w:p>
          <w:p w14:paraId="3778B65E" w14:textId="77777777" w:rsidR="00D90641" w:rsidRPr="00D90641" w:rsidRDefault="00D90641" w:rsidP="003B3534">
            <w:pPr>
              <w:spacing w:after="0" w:line="276" w:lineRule="auto"/>
              <w:ind w:left="769" w:hanging="426"/>
              <w:jc w:val="both"/>
              <w:rPr>
                <w:rFonts w:cstheme="minorHAnsi"/>
                <w:sz w:val="20"/>
                <w:szCs w:val="20"/>
              </w:rPr>
            </w:pPr>
            <w:r w:rsidRPr="008F2C84">
              <w:rPr>
                <w:rFonts w:cstheme="minorHAnsi"/>
                <w:sz w:val="20"/>
                <w:szCs w:val="20"/>
              </w:rPr>
              <w:t>-</w:t>
            </w:r>
            <w:r w:rsidRPr="008F2C84">
              <w:rPr>
                <w:rFonts w:cstheme="minorHAnsi"/>
                <w:sz w:val="20"/>
                <w:szCs w:val="20"/>
              </w:rPr>
              <w:tab/>
              <w:t xml:space="preserve">relevantna je za ugovor o nabavi jer bez značajnih izmjena može zadovoljiti potrebe i zahtjeve naručitelja propisane </w:t>
            </w:r>
            <w:r w:rsidR="003B3534" w:rsidRPr="008F2C84">
              <w:rPr>
                <w:rFonts w:cstheme="minorHAnsi"/>
                <w:sz w:val="20"/>
                <w:szCs w:val="20"/>
              </w:rPr>
              <w:t>Pozivom na dostavu ponuda</w:t>
            </w:r>
          </w:p>
        </w:tc>
      </w:tr>
    </w:tbl>
    <w:p w14:paraId="6907DB2D" w14:textId="77777777" w:rsidR="00D90641" w:rsidRPr="00D90641" w:rsidRDefault="00D90641" w:rsidP="00D90641">
      <w:pPr>
        <w:spacing w:after="0" w:line="276" w:lineRule="auto"/>
        <w:jc w:val="both"/>
        <w:rPr>
          <w:rFonts w:cstheme="minorHAnsi"/>
          <w:sz w:val="20"/>
          <w:szCs w:val="20"/>
        </w:rPr>
      </w:pPr>
    </w:p>
    <w:p w14:paraId="6D703918" w14:textId="77777777" w:rsidR="00D90641" w:rsidRPr="000D2744" w:rsidRDefault="00D90641" w:rsidP="000D2744">
      <w:pPr>
        <w:spacing w:after="0" w:line="276" w:lineRule="auto"/>
        <w:jc w:val="both"/>
        <w:rPr>
          <w:rFonts w:cstheme="minorHAnsi"/>
          <w:sz w:val="20"/>
          <w:szCs w:val="20"/>
        </w:rPr>
      </w:pPr>
    </w:p>
    <w:p w14:paraId="054B2F34" w14:textId="77777777" w:rsidR="00C54957" w:rsidRPr="000D2744" w:rsidRDefault="00C54957" w:rsidP="000D2744">
      <w:pPr>
        <w:spacing w:after="0" w:line="276" w:lineRule="auto"/>
        <w:jc w:val="both"/>
        <w:rPr>
          <w:rFonts w:cstheme="minorHAnsi"/>
          <w:b/>
          <w:sz w:val="20"/>
          <w:szCs w:val="20"/>
        </w:rPr>
      </w:pPr>
      <w:r w:rsidRPr="000D2744">
        <w:rPr>
          <w:rFonts w:cstheme="minorHAnsi"/>
          <w:b/>
          <w:sz w:val="20"/>
          <w:szCs w:val="20"/>
        </w:rPr>
        <w:br w:type="page"/>
      </w:r>
    </w:p>
    <w:p w14:paraId="305E9D82" w14:textId="77777777" w:rsidR="00C54957" w:rsidRPr="000D2744" w:rsidRDefault="00C54957" w:rsidP="000A49B8">
      <w:pPr>
        <w:pStyle w:val="Odlomakpopisa"/>
        <w:numPr>
          <w:ilvl w:val="0"/>
          <w:numId w:val="12"/>
        </w:numPr>
        <w:shd w:val="clear" w:color="auto" w:fill="8DB3E2" w:themeFill="text2" w:themeFillTint="66"/>
        <w:spacing w:after="0" w:line="276" w:lineRule="auto"/>
        <w:jc w:val="both"/>
        <w:rPr>
          <w:rFonts w:cstheme="minorHAnsi"/>
          <w:b/>
          <w:sz w:val="20"/>
          <w:szCs w:val="20"/>
        </w:rPr>
      </w:pPr>
      <w:r w:rsidRPr="000D2744">
        <w:rPr>
          <w:rFonts w:cstheme="minorHAnsi"/>
          <w:b/>
          <w:sz w:val="20"/>
          <w:szCs w:val="20"/>
        </w:rPr>
        <w:lastRenderedPageBreak/>
        <w:t>ODLUKA O ODABIRU ILI PONIŠTENJU</w:t>
      </w:r>
    </w:p>
    <w:p w14:paraId="38CD3FDF" w14:textId="77777777" w:rsidR="00C54957" w:rsidRPr="000D2744" w:rsidRDefault="00C54957" w:rsidP="000D2744">
      <w:pPr>
        <w:spacing w:after="0" w:line="276" w:lineRule="auto"/>
        <w:jc w:val="both"/>
        <w:rPr>
          <w:rFonts w:cstheme="minorHAnsi"/>
          <w:sz w:val="20"/>
          <w:szCs w:val="20"/>
        </w:rPr>
      </w:pPr>
    </w:p>
    <w:p w14:paraId="351817F8" w14:textId="77777777" w:rsidR="00C54957" w:rsidRDefault="00C54957" w:rsidP="000D2744">
      <w:pPr>
        <w:spacing w:after="0" w:line="276" w:lineRule="auto"/>
        <w:jc w:val="both"/>
        <w:rPr>
          <w:rFonts w:cstheme="minorHAnsi"/>
          <w:sz w:val="20"/>
          <w:szCs w:val="20"/>
        </w:rPr>
      </w:pPr>
      <w:r w:rsidRPr="000D2744">
        <w:rPr>
          <w:rFonts w:cstheme="minorHAnsi"/>
          <w:sz w:val="20"/>
          <w:szCs w:val="20"/>
        </w:rPr>
        <w:t>Rok za donošenje Odluke o odabiru ili poništenju je najkasnije u roku od 60 (šezdeset) dana od dana isteka roka za dostavu ponude.</w:t>
      </w:r>
    </w:p>
    <w:p w14:paraId="785C4348" w14:textId="77777777" w:rsidR="00606C25" w:rsidRDefault="00606C25" w:rsidP="000D2744">
      <w:pPr>
        <w:spacing w:after="0" w:line="276" w:lineRule="auto"/>
        <w:jc w:val="both"/>
        <w:rPr>
          <w:rFonts w:cstheme="minorHAnsi"/>
          <w:sz w:val="20"/>
          <w:szCs w:val="20"/>
        </w:rPr>
      </w:pPr>
    </w:p>
    <w:p w14:paraId="068E1839" w14:textId="77777777" w:rsidR="00606C25" w:rsidRDefault="00606C25" w:rsidP="000D2744">
      <w:pPr>
        <w:spacing w:after="0" w:line="276" w:lineRule="auto"/>
        <w:jc w:val="both"/>
        <w:rPr>
          <w:rFonts w:cstheme="minorHAnsi"/>
          <w:sz w:val="20"/>
          <w:szCs w:val="20"/>
        </w:rPr>
      </w:pPr>
      <w:r w:rsidRPr="00606C25">
        <w:rPr>
          <w:rFonts w:cstheme="minorHAnsi"/>
          <w:sz w:val="20"/>
          <w:szCs w:val="20"/>
        </w:rPr>
        <w:t xml:space="preserve">S obzirom na ograničenost resursa Naručitelja, potreban je angažman i preciznost svih dionika koji sudjeluju u postupku pregleda i ocjene. Naručitelj će angažirati resurse i poduzeti sve mjere da se Odluka o odabiru donese i ranije, ukoliko su za to stečeni svi preduvjeti. Stoga, mole se ponuditelji da što točnije </w:t>
      </w:r>
      <w:r>
        <w:rPr>
          <w:rFonts w:cstheme="minorHAnsi"/>
          <w:sz w:val="20"/>
          <w:szCs w:val="20"/>
        </w:rPr>
        <w:t xml:space="preserve">podnesu ponudu koja sadržajem i uvjetima odgovara uvjetima iz ovog Poziva, sve </w:t>
      </w:r>
      <w:r w:rsidRPr="00606C25">
        <w:rPr>
          <w:rFonts w:cstheme="minorHAnsi"/>
          <w:sz w:val="20"/>
          <w:szCs w:val="20"/>
        </w:rPr>
        <w:t>radi ubrzanja postupka pregleda i ocjene u što većoj mjeri.</w:t>
      </w:r>
    </w:p>
    <w:p w14:paraId="1443E7F3" w14:textId="77777777" w:rsidR="00462518" w:rsidRDefault="00462518" w:rsidP="000D2744">
      <w:pPr>
        <w:spacing w:after="0" w:line="276" w:lineRule="auto"/>
        <w:jc w:val="both"/>
        <w:rPr>
          <w:rFonts w:cstheme="minorHAnsi"/>
          <w:sz w:val="20"/>
          <w:szCs w:val="20"/>
        </w:rPr>
      </w:pPr>
    </w:p>
    <w:p w14:paraId="0C261352" w14:textId="77777777" w:rsidR="00462518" w:rsidRDefault="00462518" w:rsidP="00462518">
      <w:pPr>
        <w:spacing w:after="0" w:line="276" w:lineRule="auto"/>
        <w:jc w:val="both"/>
        <w:rPr>
          <w:rFonts w:cstheme="minorHAnsi"/>
          <w:sz w:val="20"/>
          <w:szCs w:val="20"/>
        </w:rPr>
      </w:pPr>
      <w:r w:rsidRPr="00462518">
        <w:rPr>
          <w:rFonts w:cstheme="minorHAnsi"/>
          <w:sz w:val="20"/>
          <w:szCs w:val="20"/>
        </w:rPr>
        <w:t>Ponuda koja ispunjava sve uvjete iz Poziva na dostavu ponuda i ima najnižu cijenu, smatrat će s</w:t>
      </w:r>
      <w:r w:rsidR="00A70D49">
        <w:rPr>
          <w:rFonts w:cstheme="minorHAnsi"/>
          <w:sz w:val="20"/>
          <w:szCs w:val="20"/>
        </w:rPr>
        <w:t>e valjanom ponudom i n</w:t>
      </w:r>
      <w:r w:rsidRPr="00462518">
        <w:rPr>
          <w:rFonts w:cstheme="minorHAnsi"/>
          <w:sz w:val="20"/>
          <w:szCs w:val="20"/>
        </w:rPr>
        <w:t xml:space="preserve">ajpovoljnijom ponudom. </w:t>
      </w:r>
    </w:p>
    <w:p w14:paraId="2BBFF38D" w14:textId="77777777" w:rsidR="00462518" w:rsidRDefault="00462518" w:rsidP="00462518">
      <w:pPr>
        <w:spacing w:after="0" w:line="276" w:lineRule="auto"/>
        <w:jc w:val="both"/>
        <w:rPr>
          <w:rFonts w:cstheme="minorHAnsi"/>
          <w:sz w:val="20"/>
          <w:szCs w:val="20"/>
        </w:rPr>
      </w:pPr>
    </w:p>
    <w:p w14:paraId="7DEF3BFD" w14:textId="77777777" w:rsidR="00462518" w:rsidRDefault="00462518" w:rsidP="00462518">
      <w:pPr>
        <w:spacing w:after="0" w:line="276" w:lineRule="auto"/>
        <w:jc w:val="both"/>
        <w:rPr>
          <w:rFonts w:cstheme="minorHAnsi"/>
          <w:sz w:val="20"/>
          <w:szCs w:val="20"/>
        </w:rPr>
      </w:pPr>
      <w:r w:rsidRPr="00462518">
        <w:rPr>
          <w:rFonts w:cstheme="minorHAnsi"/>
          <w:sz w:val="20"/>
          <w:szCs w:val="20"/>
        </w:rPr>
        <w:t xml:space="preserve">Za odabir ponude, dovoljna je jedna pristigla ponuda koja udovoljava traženim uvjetima iz ovog Poziva na dostavu ponuda. </w:t>
      </w:r>
    </w:p>
    <w:p w14:paraId="5DDD5BF5" w14:textId="77777777" w:rsidR="00462518" w:rsidRDefault="00462518" w:rsidP="00462518">
      <w:pPr>
        <w:spacing w:after="0" w:line="276" w:lineRule="auto"/>
        <w:jc w:val="both"/>
        <w:rPr>
          <w:rFonts w:cstheme="minorHAnsi"/>
          <w:sz w:val="20"/>
          <w:szCs w:val="20"/>
        </w:rPr>
      </w:pPr>
    </w:p>
    <w:p w14:paraId="101DBA5F" w14:textId="77777777" w:rsidR="00C54957" w:rsidRDefault="00C54957" w:rsidP="000D2744">
      <w:pPr>
        <w:spacing w:after="0" w:line="276" w:lineRule="auto"/>
        <w:jc w:val="both"/>
        <w:rPr>
          <w:rFonts w:cstheme="minorHAnsi"/>
          <w:sz w:val="20"/>
          <w:szCs w:val="20"/>
        </w:rPr>
      </w:pPr>
      <w:r w:rsidRPr="000D2744">
        <w:rPr>
          <w:rFonts w:cstheme="minorHAnsi"/>
          <w:sz w:val="20"/>
          <w:szCs w:val="20"/>
        </w:rPr>
        <w:t xml:space="preserve">Naručitelj </w:t>
      </w:r>
      <w:r w:rsidRPr="00C72651">
        <w:rPr>
          <w:rFonts w:cstheme="minorHAnsi"/>
          <w:sz w:val="20"/>
          <w:szCs w:val="20"/>
        </w:rPr>
        <w:t xml:space="preserve">donosi Odluku o odabiru ponude, a koja će minimalno sadržavati podatke o Naručitelju, predmetu nabave, procijenjenu vrijednost nabave, naziv i adresu odabranog ponuditelja, cijenu odabrane ponude, razloge odabira, razloge </w:t>
      </w:r>
      <w:r w:rsidRPr="000D2744">
        <w:rPr>
          <w:rFonts w:cstheme="minorHAnsi"/>
          <w:sz w:val="20"/>
          <w:szCs w:val="20"/>
        </w:rPr>
        <w:t>za odbijanje ponuda, te datum donošenja Odluke i potpis odgovorne osobe, te pečat Naručitelja.</w:t>
      </w:r>
    </w:p>
    <w:p w14:paraId="5F83855C" w14:textId="77777777" w:rsidR="00462518" w:rsidRDefault="00462518" w:rsidP="000D2744">
      <w:pPr>
        <w:spacing w:after="0" w:line="276" w:lineRule="auto"/>
        <w:jc w:val="both"/>
        <w:rPr>
          <w:rFonts w:cstheme="minorHAnsi"/>
          <w:sz w:val="20"/>
          <w:szCs w:val="20"/>
        </w:rPr>
      </w:pPr>
    </w:p>
    <w:p w14:paraId="539FF2C3" w14:textId="77777777" w:rsidR="00462518" w:rsidRDefault="00462518" w:rsidP="00462518">
      <w:pPr>
        <w:spacing w:after="0" w:line="276" w:lineRule="auto"/>
        <w:jc w:val="both"/>
        <w:rPr>
          <w:rFonts w:cstheme="minorHAnsi"/>
          <w:sz w:val="20"/>
          <w:szCs w:val="20"/>
        </w:rPr>
      </w:pPr>
      <w:r w:rsidRPr="00462518">
        <w:rPr>
          <w:rFonts w:cstheme="minorHAnsi"/>
          <w:sz w:val="20"/>
          <w:szCs w:val="20"/>
        </w:rPr>
        <w:t xml:space="preserve">U slučaju da nije pristigla niti jedna ponuda, niti jedna valjana ponuda ili ako nakon odbijanja ponude ne preostane niti jedna valjana ponuda, Naručitelj će poništiti postupak nabave. </w:t>
      </w:r>
    </w:p>
    <w:p w14:paraId="3A310299" w14:textId="77777777" w:rsidR="00462518" w:rsidRDefault="00462518" w:rsidP="00462518">
      <w:pPr>
        <w:spacing w:after="0" w:line="276" w:lineRule="auto"/>
        <w:jc w:val="both"/>
        <w:rPr>
          <w:rFonts w:cstheme="minorHAnsi"/>
          <w:sz w:val="20"/>
          <w:szCs w:val="20"/>
        </w:rPr>
      </w:pPr>
    </w:p>
    <w:p w14:paraId="053D86AC" w14:textId="77777777" w:rsidR="00462518" w:rsidRPr="000D2744" w:rsidRDefault="00462518" w:rsidP="00462518">
      <w:pPr>
        <w:spacing w:after="0" w:line="276" w:lineRule="auto"/>
        <w:jc w:val="both"/>
        <w:rPr>
          <w:rFonts w:cstheme="minorHAnsi"/>
          <w:sz w:val="20"/>
          <w:szCs w:val="20"/>
        </w:rPr>
      </w:pPr>
      <w:r w:rsidRPr="00462518">
        <w:rPr>
          <w:rFonts w:cstheme="minorHAnsi"/>
          <w:sz w:val="20"/>
          <w:szCs w:val="20"/>
        </w:rPr>
        <w:t>U slučaju da su nastale značajne nove okolnosti povezane uz projekt u kojem se p</w:t>
      </w:r>
      <w:r>
        <w:rPr>
          <w:rFonts w:cstheme="minorHAnsi"/>
          <w:sz w:val="20"/>
          <w:szCs w:val="20"/>
        </w:rPr>
        <w:t>rovodi ovaj postupak nabave ili je cijena najpovoljnije ponude veća od osiguranih sredstava za nabavu ili se tijekom postupka utvrdi da je Poziv na dostavu ponuda manjkav te kao takav ne omogućava učinkovito sklapanje ugovora,</w:t>
      </w:r>
      <w:r w:rsidRPr="00462518">
        <w:rPr>
          <w:rFonts w:cstheme="minorHAnsi"/>
          <w:sz w:val="20"/>
          <w:szCs w:val="20"/>
        </w:rPr>
        <w:t xml:space="preserve"> Naručitelj zadržava pravo da može poništiti postupak nabave.</w:t>
      </w:r>
    </w:p>
    <w:p w14:paraId="246414DB" w14:textId="77777777" w:rsidR="00C54957" w:rsidRPr="000D2744" w:rsidRDefault="00C54957" w:rsidP="000D2744">
      <w:pPr>
        <w:spacing w:after="0" w:line="276" w:lineRule="auto"/>
        <w:jc w:val="both"/>
        <w:rPr>
          <w:rFonts w:cstheme="minorHAnsi"/>
          <w:sz w:val="20"/>
          <w:szCs w:val="20"/>
        </w:rPr>
      </w:pPr>
    </w:p>
    <w:p w14:paraId="2E80DB05" w14:textId="77777777" w:rsidR="00C54957" w:rsidRPr="000D2744" w:rsidRDefault="00C54957" w:rsidP="000D2744">
      <w:pPr>
        <w:spacing w:after="0" w:line="276" w:lineRule="auto"/>
        <w:jc w:val="both"/>
        <w:rPr>
          <w:rFonts w:cstheme="minorHAnsi"/>
          <w:sz w:val="20"/>
          <w:szCs w:val="20"/>
        </w:rPr>
      </w:pPr>
      <w:r w:rsidRPr="000D2744">
        <w:rPr>
          <w:rFonts w:cstheme="minorHAnsi"/>
          <w:sz w:val="20"/>
          <w:szCs w:val="20"/>
        </w:rPr>
        <w:t>U slučaju poništenja postupka nabave, Naručitelj donosi Odluku o poništenju, a koja će minimalno sadržavati podatke o naručitelju, predmetu nabave, procijenjenu vrijednost nabave, obrazloženje razloga poništenja, rok u kojem će se pokrenuti novi postupak za isti ili sličan predmet nabave, ako je primjenjivo, te datum donošenja Odluke i potpis odgovorne osobe, te pečat Naručitelja.</w:t>
      </w:r>
    </w:p>
    <w:p w14:paraId="205F10E8" w14:textId="77777777" w:rsidR="00C54957" w:rsidRPr="000D2744" w:rsidRDefault="00C54957" w:rsidP="000D2744">
      <w:pPr>
        <w:spacing w:after="0" w:line="276" w:lineRule="auto"/>
        <w:jc w:val="both"/>
        <w:rPr>
          <w:rFonts w:cstheme="minorHAnsi"/>
          <w:sz w:val="20"/>
          <w:szCs w:val="20"/>
        </w:rPr>
      </w:pPr>
    </w:p>
    <w:p w14:paraId="7A184FB2" w14:textId="77777777" w:rsidR="00C54957" w:rsidRPr="000D2744" w:rsidRDefault="00C54957" w:rsidP="000D2744">
      <w:pPr>
        <w:spacing w:after="0" w:line="276" w:lineRule="auto"/>
        <w:jc w:val="both"/>
        <w:rPr>
          <w:rFonts w:cstheme="minorHAnsi"/>
          <w:sz w:val="20"/>
          <w:szCs w:val="20"/>
        </w:rPr>
      </w:pPr>
      <w:r w:rsidRPr="000D2744">
        <w:rPr>
          <w:rFonts w:cstheme="minorHAnsi"/>
          <w:sz w:val="20"/>
          <w:szCs w:val="20"/>
        </w:rPr>
        <w:t>Naručitelj će o konačnom rezultatu postupka nabave, ponuditelje obavijestiti na isti način na koji je objavljen i ovaj Poziv na dostavu ponude, odnosno javnom objavom na Internet stranici:</w:t>
      </w:r>
    </w:p>
    <w:p w14:paraId="11B66171" w14:textId="77777777" w:rsidR="00C54957" w:rsidRPr="000D2744" w:rsidRDefault="00AA0075" w:rsidP="000D2744">
      <w:pPr>
        <w:spacing w:after="0" w:line="276" w:lineRule="auto"/>
        <w:jc w:val="both"/>
        <w:rPr>
          <w:rFonts w:cstheme="minorHAnsi"/>
          <w:sz w:val="20"/>
          <w:szCs w:val="20"/>
        </w:rPr>
      </w:pPr>
      <w:hyperlink r:id="rId18" w:history="1">
        <w:r w:rsidR="00C54957" w:rsidRPr="000D2744">
          <w:rPr>
            <w:rStyle w:val="Hiperveza"/>
            <w:rFonts w:cstheme="minorHAnsi"/>
            <w:sz w:val="20"/>
            <w:szCs w:val="20"/>
          </w:rPr>
          <w:t>https://strukturnifondovi.hr/</w:t>
        </w:r>
      </w:hyperlink>
      <w:r w:rsidR="00C54957" w:rsidRPr="000D2744">
        <w:rPr>
          <w:rFonts w:cstheme="minorHAnsi"/>
          <w:sz w:val="20"/>
          <w:szCs w:val="20"/>
        </w:rPr>
        <w:t xml:space="preserve"> </w:t>
      </w:r>
    </w:p>
    <w:p w14:paraId="1CC4F69B" w14:textId="77777777" w:rsidR="00C54957" w:rsidRPr="000D2744" w:rsidRDefault="00C54957" w:rsidP="000D2744">
      <w:pPr>
        <w:spacing w:after="0" w:line="276" w:lineRule="auto"/>
        <w:jc w:val="both"/>
        <w:rPr>
          <w:rFonts w:cstheme="minorHAnsi"/>
          <w:b/>
          <w:sz w:val="20"/>
          <w:szCs w:val="20"/>
        </w:rPr>
      </w:pPr>
      <w:r w:rsidRPr="000D2744">
        <w:rPr>
          <w:rFonts w:cstheme="minorHAnsi"/>
          <w:b/>
          <w:sz w:val="20"/>
          <w:szCs w:val="20"/>
        </w:rPr>
        <w:br w:type="page"/>
      </w:r>
    </w:p>
    <w:p w14:paraId="4B3567E2" w14:textId="77777777" w:rsidR="00C54957" w:rsidRPr="000D2744" w:rsidRDefault="00C54957" w:rsidP="000A49B8">
      <w:pPr>
        <w:pStyle w:val="Odlomakpopisa"/>
        <w:numPr>
          <w:ilvl w:val="0"/>
          <w:numId w:val="12"/>
        </w:numPr>
        <w:shd w:val="clear" w:color="auto" w:fill="8DB3E2" w:themeFill="text2" w:themeFillTint="66"/>
        <w:spacing w:after="0" w:line="276" w:lineRule="auto"/>
        <w:jc w:val="both"/>
        <w:rPr>
          <w:rFonts w:cstheme="minorHAnsi"/>
          <w:b/>
          <w:sz w:val="20"/>
          <w:szCs w:val="20"/>
        </w:rPr>
      </w:pPr>
      <w:r w:rsidRPr="000D2744">
        <w:rPr>
          <w:rFonts w:cstheme="minorHAnsi"/>
          <w:b/>
          <w:sz w:val="20"/>
          <w:szCs w:val="20"/>
        </w:rPr>
        <w:lastRenderedPageBreak/>
        <w:t>OSTALE ODREDBE</w:t>
      </w:r>
    </w:p>
    <w:p w14:paraId="5ADF1F31" w14:textId="77777777" w:rsidR="00C54957" w:rsidRDefault="00C54957" w:rsidP="000D2744">
      <w:pPr>
        <w:spacing w:after="0" w:line="276" w:lineRule="auto"/>
        <w:jc w:val="both"/>
        <w:rPr>
          <w:rFonts w:cstheme="minorHAnsi"/>
          <w:sz w:val="20"/>
          <w:szCs w:val="20"/>
        </w:rPr>
      </w:pPr>
    </w:p>
    <w:p w14:paraId="3CBC8FB0" w14:textId="77777777" w:rsidR="00960C79" w:rsidRDefault="00960C79" w:rsidP="000D2744">
      <w:pPr>
        <w:spacing w:after="0" w:line="276" w:lineRule="auto"/>
        <w:jc w:val="both"/>
        <w:rPr>
          <w:rFonts w:cstheme="minorHAnsi"/>
          <w:sz w:val="20"/>
          <w:szCs w:val="20"/>
        </w:rPr>
      </w:pPr>
      <w:r w:rsidRPr="00960C79">
        <w:rPr>
          <w:rFonts w:cstheme="minorHAnsi"/>
          <w:sz w:val="20"/>
          <w:szCs w:val="20"/>
        </w:rPr>
        <w:t>U ovom postupku nabave mogu sudjelovati svi zainteresirani gospodarski subjekti, neovisno o poslovnom nastanu.</w:t>
      </w:r>
    </w:p>
    <w:p w14:paraId="28E13A91" w14:textId="77777777" w:rsidR="00960C79" w:rsidRDefault="00960C79" w:rsidP="000D2744">
      <w:pPr>
        <w:spacing w:after="0" w:line="276" w:lineRule="auto"/>
        <w:jc w:val="both"/>
        <w:rPr>
          <w:rFonts w:cstheme="minorHAnsi"/>
          <w:sz w:val="20"/>
          <w:szCs w:val="20"/>
        </w:rPr>
      </w:pPr>
    </w:p>
    <w:p w14:paraId="6390882B" w14:textId="77777777" w:rsidR="00960C79" w:rsidRDefault="00960C79" w:rsidP="000D2744">
      <w:pPr>
        <w:spacing w:after="0" w:line="276" w:lineRule="auto"/>
        <w:jc w:val="both"/>
        <w:rPr>
          <w:rFonts w:cstheme="minorHAnsi"/>
          <w:sz w:val="20"/>
          <w:szCs w:val="20"/>
        </w:rPr>
      </w:pPr>
      <w:r w:rsidRPr="00960C79">
        <w:rPr>
          <w:rFonts w:cstheme="minorHAnsi"/>
          <w:sz w:val="20"/>
          <w:szCs w:val="20"/>
        </w:rPr>
        <w:t xml:space="preserve">Sukladno točki 4.2.2. Priloga IV. Pravila o provedbi postupaka nabava za neobveznike Zakona o javnoj nabavi, Naručitelj ima mogućnost poslati ovaj Poziv na dostavu ponuda, pored objave na internetskoj stranici </w:t>
      </w:r>
      <w:hyperlink r:id="rId19" w:history="1">
        <w:r w:rsidRPr="00960C79">
          <w:rPr>
            <w:rStyle w:val="Hiperveza"/>
            <w:rFonts w:cstheme="minorHAnsi"/>
            <w:sz w:val="20"/>
            <w:szCs w:val="20"/>
          </w:rPr>
          <w:t>https://strukturnifondovi.hr/</w:t>
        </w:r>
      </w:hyperlink>
      <w:r w:rsidRPr="00960C79">
        <w:rPr>
          <w:rFonts w:cstheme="minorHAnsi"/>
          <w:sz w:val="20"/>
          <w:szCs w:val="20"/>
        </w:rPr>
        <w:t xml:space="preserve"> i na tri ili više gospodarski subjekata po svom izboru, ali navedenu mogućnost neće iskoristiti. Naime, Naručitelj procjenjuje, iz razloga i okolnosti obuhvaćenih točkom 1.4. Priloga IV. Pravila o provedbi postupaka nabava za neobveznike Zakona o javnoj nabavi, kako objavom isključivo na internetskoj stranici </w:t>
      </w:r>
      <w:hyperlink r:id="rId20" w:history="1">
        <w:r w:rsidRPr="00960C79">
          <w:rPr>
            <w:rStyle w:val="Hiperveza"/>
            <w:rFonts w:cstheme="minorHAnsi"/>
            <w:sz w:val="20"/>
            <w:szCs w:val="20"/>
          </w:rPr>
          <w:t>https://strukturnifondovi.hr/</w:t>
        </w:r>
      </w:hyperlink>
      <w:r w:rsidRPr="00960C79">
        <w:rPr>
          <w:rFonts w:cstheme="minorHAnsi"/>
          <w:sz w:val="20"/>
          <w:szCs w:val="20"/>
        </w:rPr>
        <w:t xml:space="preserve"> u najvećoj mogućoj mjeri osigurava primjenu načela jednakog postupanja i zabrane diskriminacije kojim se osigurava nepristran, objektivan i cjeloviti tretman svih sudionika u svim fazama postupka nabave.</w:t>
      </w:r>
    </w:p>
    <w:p w14:paraId="3AC4BC01" w14:textId="77777777" w:rsidR="00960C79" w:rsidRDefault="00960C79" w:rsidP="000D2744">
      <w:pPr>
        <w:spacing w:after="0" w:line="276" w:lineRule="auto"/>
        <w:jc w:val="both"/>
        <w:rPr>
          <w:rFonts w:cstheme="minorHAnsi"/>
          <w:sz w:val="20"/>
          <w:szCs w:val="20"/>
        </w:rPr>
      </w:pPr>
    </w:p>
    <w:p w14:paraId="286D38CC" w14:textId="77777777" w:rsidR="00C925AA" w:rsidRDefault="00C925AA" w:rsidP="000D2744">
      <w:pPr>
        <w:spacing w:after="0" w:line="276" w:lineRule="auto"/>
        <w:jc w:val="both"/>
        <w:rPr>
          <w:rFonts w:cstheme="minorHAnsi"/>
          <w:sz w:val="20"/>
          <w:szCs w:val="20"/>
        </w:rPr>
      </w:pPr>
    </w:p>
    <w:p w14:paraId="0128BA10" w14:textId="77777777" w:rsidR="00C925AA" w:rsidRPr="000D2744" w:rsidRDefault="00C925AA" w:rsidP="000D2744">
      <w:pPr>
        <w:spacing w:after="0" w:line="276" w:lineRule="auto"/>
        <w:jc w:val="both"/>
        <w:rPr>
          <w:rFonts w:cstheme="minorHAnsi"/>
          <w:sz w:val="20"/>
          <w:szCs w:val="20"/>
        </w:rPr>
      </w:pPr>
    </w:p>
    <w:p w14:paraId="1276A406" w14:textId="77777777" w:rsidR="00C54957" w:rsidRPr="000D2744" w:rsidRDefault="00C54957" w:rsidP="005F48F8">
      <w:pPr>
        <w:pStyle w:val="Odlomakpopisa"/>
        <w:numPr>
          <w:ilvl w:val="1"/>
          <w:numId w:val="12"/>
        </w:numPr>
        <w:shd w:val="clear" w:color="auto" w:fill="8DB3E2" w:themeFill="text2" w:themeFillTint="66"/>
        <w:spacing w:after="0" w:line="276" w:lineRule="auto"/>
        <w:ind w:left="0" w:firstLine="0"/>
        <w:jc w:val="both"/>
        <w:rPr>
          <w:rFonts w:cstheme="minorHAnsi"/>
          <w:b/>
          <w:sz w:val="20"/>
          <w:szCs w:val="20"/>
        </w:rPr>
      </w:pPr>
      <w:r w:rsidRPr="000D2744">
        <w:rPr>
          <w:rFonts w:cstheme="minorHAnsi"/>
          <w:b/>
          <w:sz w:val="20"/>
          <w:szCs w:val="20"/>
        </w:rPr>
        <w:t>Obilazak lokacije ili neposrednog pregleda dokumenata koji potkrepljuju Poziv na dostavu ponuda</w:t>
      </w:r>
    </w:p>
    <w:p w14:paraId="6C7F3419" w14:textId="77777777" w:rsidR="00C54957" w:rsidRPr="000D2744" w:rsidRDefault="00C54957" w:rsidP="000D2744">
      <w:pPr>
        <w:spacing w:after="0" w:line="276" w:lineRule="auto"/>
        <w:jc w:val="both"/>
        <w:rPr>
          <w:rFonts w:cstheme="minorHAnsi"/>
          <w:sz w:val="20"/>
          <w:szCs w:val="20"/>
        </w:rPr>
      </w:pPr>
    </w:p>
    <w:p w14:paraId="66FE9815" w14:textId="77777777" w:rsidR="00E468D9" w:rsidRDefault="00E468D9" w:rsidP="00E468D9">
      <w:pPr>
        <w:spacing w:after="0" w:line="276" w:lineRule="auto"/>
        <w:jc w:val="both"/>
        <w:rPr>
          <w:rFonts w:cstheme="minorHAnsi"/>
          <w:sz w:val="20"/>
          <w:szCs w:val="20"/>
        </w:rPr>
      </w:pPr>
      <w:r w:rsidRPr="00E468D9">
        <w:rPr>
          <w:rFonts w:cstheme="minorHAnsi"/>
          <w:sz w:val="20"/>
          <w:szCs w:val="20"/>
        </w:rPr>
        <w:t xml:space="preserve">Preporučuje se zainteresiranim gospodarskim subjektima izvršiti obilazak lokacije kako bi se upoznali sa građevinom i lokacijom. </w:t>
      </w:r>
    </w:p>
    <w:p w14:paraId="501D3C90" w14:textId="77777777" w:rsidR="00E468D9" w:rsidRDefault="00E468D9" w:rsidP="00E468D9">
      <w:pPr>
        <w:spacing w:after="0" w:line="276" w:lineRule="auto"/>
        <w:jc w:val="both"/>
        <w:rPr>
          <w:rFonts w:cstheme="minorHAnsi"/>
          <w:sz w:val="20"/>
          <w:szCs w:val="20"/>
        </w:rPr>
      </w:pPr>
    </w:p>
    <w:p w14:paraId="0CA93F7A" w14:textId="77777777" w:rsidR="00C54957" w:rsidRPr="000D2744" w:rsidRDefault="00E468D9" w:rsidP="00E468D9">
      <w:pPr>
        <w:spacing w:after="0" w:line="276" w:lineRule="auto"/>
        <w:jc w:val="both"/>
        <w:rPr>
          <w:rFonts w:cstheme="minorHAnsi"/>
          <w:sz w:val="20"/>
          <w:szCs w:val="20"/>
        </w:rPr>
      </w:pPr>
      <w:r>
        <w:rPr>
          <w:rFonts w:cstheme="minorHAnsi"/>
          <w:sz w:val="20"/>
          <w:szCs w:val="20"/>
        </w:rPr>
        <w:t>U slučaju da gospodarski subjekt</w:t>
      </w:r>
      <w:r w:rsidR="00AD0FB9">
        <w:rPr>
          <w:rFonts w:cstheme="minorHAnsi"/>
          <w:sz w:val="20"/>
          <w:szCs w:val="20"/>
        </w:rPr>
        <w:t xml:space="preserve"> smatra nužnim neposredni pregled dokumenata koji potkrepljuju ovaj Poziv na dostavu ponuda, upućuje se kontaktirati Naručitelja sukladno na kontakte određene točkom 1.2. ovog Poziva na dostavu ponuda. </w:t>
      </w:r>
      <w:r w:rsidRPr="00E468D9">
        <w:rPr>
          <w:rFonts w:cstheme="minorHAnsi"/>
          <w:sz w:val="20"/>
          <w:szCs w:val="20"/>
        </w:rPr>
        <w:t xml:space="preserve">Pregled </w:t>
      </w:r>
      <w:r w:rsidR="00AD0FB9">
        <w:rPr>
          <w:rFonts w:cstheme="minorHAnsi"/>
          <w:sz w:val="20"/>
          <w:szCs w:val="20"/>
        </w:rPr>
        <w:t xml:space="preserve">dokumenata koji potkrepljuju ovaj Poziv na dostavu ponuda </w:t>
      </w:r>
      <w:r w:rsidRPr="00E468D9">
        <w:rPr>
          <w:rFonts w:cstheme="minorHAnsi"/>
          <w:sz w:val="20"/>
          <w:szCs w:val="20"/>
        </w:rPr>
        <w:t>moguće je obaviti svaki radni dan od 9:00 do 14:00 sati u roku za dostavu ponuda uz prethodnu</w:t>
      </w:r>
      <w:r w:rsidR="00AD0FB9">
        <w:rPr>
          <w:rFonts w:cstheme="minorHAnsi"/>
          <w:sz w:val="20"/>
          <w:szCs w:val="20"/>
        </w:rPr>
        <w:t xml:space="preserve"> </w:t>
      </w:r>
      <w:r w:rsidRPr="00E468D9">
        <w:rPr>
          <w:rFonts w:cstheme="minorHAnsi"/>
          <w:sz w:val="20"/>
          <w:szCs w:val="20"/>
        </w:rPr>
        <w:t>najavu i dogovor na navedeni kontakt iz točke</w:t>
      </w:r>
      <w:r w:rsidR="00AD0FB9">
        <w:rPr>
          <w:rFonts w:cstheme="minorHAnsi"/>
          <w:sz w:val="20"/>
          <w:szCs w:val="20"/>
        </w:rPr>
        <w:t xml:space="preserve"> 1.2. ovog Poziva na dostavu ponuda</w:t>
      </w:r>
      <w:r w:rsidRPr="00E468D9">
        <w:rPr>
          <w:rFonts w:cstheme="minorHAnsi"/>
          <w:sz w:val="20"/>
          <w:szCs w:val="20"/>
        </w:rPr>
        <w:t>.</w:t>
      </w:r>
    </w:p>
    <w:p w14:paraId="53F4D2A8" w14:textId="77777777" w:rsidR="00C54957" w:rsidRPr="000D2744" w:rsidRDefault="00C54957" w:rsidP="000D2744">
      <w:pPr>
        <w:spacing w:after="0" w:line="276" w:lineRule="auto"/>
        <w:jc w:val="both"/>
        <w:rPr>
          <w:rFonts w:cstheme="minorHAnsi"/>
          <w:sz w:val="20"/>
          <w:szCs w:val="20"/>
        </w:rPr>
      </w:pPr>
    </w:p>
    <w:p w14:paraId="72425EBB" w14:textId="77777777" w:rsidR="00C54957" w:rsidRDefault="00C54957" w:rsidP="000D2744">
      <w:pPr>
        <w:spacing w:after="0" w:line="276" w:lineRule="auto"/>
        <w:jc w:val="both"/>
        <w:rPr>
          <w:rFonts w:cstheme="minorHAnsi"/>
          <w:sz w:val="20"/>
          <w:szCs w:val="20"/>
        </w:rPr>
      </w:pPr>
    </w:p>
    <w:p w14:paraId="773914C1" w14:textId="77777777" w:rsidR="00C925AA" w:rsidRPr="000D2744" w:rsidRDefault="00C925AA" w:rsidP="000D2744">
      <w:pPr>
        <w:spacing w:after="0" w:line="276" w:lineRule="auto"/>
        <w:jc w:val="both"/>
        <w:rPr>
          <w:rFonts w:cstheme="minorHAnsi"/>
          <w:sz w:val="20"/>
          <w:szCs w:val="20"/>
        </w:rPr>
      </w:pPr>
    </w:p>
    <w:p w14:paraId="63DE34CF" w14:textId="77777777" w:rsidR="00C54957" w:rsidRPr="000D2744" w:rsidRDefault="00C54957" w:rsidP="005F48F8">
      <w:pPr>
        <w:pStyle w:val="Odlomakpopisa"/>
        <w:numPr>
          <w:ilvl w:val="1"/>
          <w:numId w:val="12"/>
        </w:numPr>
        <w:shd w:val="clear" w:color="auto" w:fill="8DB3E2" w:themeFill="text2" w:themeFillTint="66"/>
        <w:spacing w:after="0" w:line="276" w:lineRule="auto"/>
        <w:ind w:left="0" w:firstLine="0"/>
        <w:jc w:val="both"/>
        <w:rPr>
          <w:rFonts w:cstheme="minorHAnsi"/>
          <w:b/>
          <w:sz w:val="20"/>
          <w:szCs w:val="20"/>
        </w:rPr>
      </w:pPr>
      <w:r w:rsidRPr="000D2744">
        <w:rPr>
          <w:rFonts w:cstheme="minorHAnsi"/>
          <w:b/>
          <w:sz w:val="20"/>
          <w:szCs w:val="20"/>
        </w:rPr>
        <w:t xml:space="preserve">Zajednica ponuditelja </w:t>
      </w:r>
    </w:p>
    <w:p w14:paraId="5E9CDD69" w14:textId="77777777" w:rsidR="00C54957" w:rsidRPr="000D2744" w:rsidRDefault="00C54957" w:rsidP="000D2744">
      <w:pPr>
        <w:spacing w:after="0" w:line="276" w:lineRule="auto"/>
        <w:jc w:val="both"/>
        <w:rPr>
          <w:rFonts w:cstheme="minorHAnsi"/>
          <w:sz w:val="20"/>
          <w:szCs w:val="20"/>
        </w:rPr>
      </w:pPr>
    </w:p>
    <w:p w14:paraId="42E6FAC8" w14:textId="77777777" w:rsidR="002E0A76" w:rsidRDefault="002E0A76" w:rsidP="000D2744">
      <w:pPr>
        <w:spacing w:after="0" w:line="276" w:lineRule="auto"/>
        <w:jc w:val="both"/>
        <w:rPr>
          <w:rFonts w:cstheme="minorHAnsi"/>
          <w:sz w:val="20"/>
          <w:szCs w:val="20"/>
        </w:rPr>
      </w:pPr>
      <w:r w:rsidRPr="002E0A76">
        <w:rPr>
          <w:rFonts w:cstheme="minorHAnsi"/>
          <w:sz w:val="20"/>
          <w:szCs w:val="20"/>
        </w:rPr>
        <w:t>Zajednica gospodarskih subjekata je privremeno udruženje više fizičkih ili pravnih osoba, uključujući podružnice ili javna tijela, koja na tržištu nudi izvođenje radova.</w:t>
      </w:r>
    </w:p>
    <w:p w14:paraId="322FAB3D" w14:textId="77777777" w:rsidR="002E0A76" w:rsidRDefault="002E0A76" w:rsidP="000D2744">
      <w:pPr>
        <w:spacing w:after="0" w:line="276" w:lineRule="auto"/>
        <w:jc w:val="both"/>
        <w:rPr>
          <w:rFonts w:cstheme="minorHAnsi"/>
          <w:sz w:val="20"/>
          <w:szCs w:val="20"/>
        </w:rPr>
      </w:pPr>
    </w:p>
    <w:p w14:paraId="69C9222B" w14:textId="77777777" w:rsidR="00C54957" w:rsidRPr="000D2744" w:rsidRDefault="00C54957" w:rsidP="000D2744">
      <w:pPr>
        <w:spacing w:after="0" w:line="276" w:lineRule="auto"/>
        <w:jc w:val="both"/>
        <w:rPr>
          <w:rFonts w:cstheme="minorHAnsi"/>
          <w:sz w:val="20"/>
          <w:szCs w:val="20"/>
        </w:rPr>
      </w:pPr>
      <w:r w:rsidRPr="000D2744">
        <w:rPr>
          <w:rFonts w:cstheme="minorHAnsi"/>
          <w:sz w:val="20"/>
          <w:szCs w:val="20"/>
        </w:rPr>
        <w:t>Ako se dva ili više gospodarskih subjekata udruže radi podnošenja zajedničke ponude, u ponudi se obavezno navodi da se radi o ponudi zajednice ponuditelja.</w:t>
      </w:r>
    </w:p>
    <w:p w14:paraId="6430B1BF" w14:textId="77777777" w:rsidR="00C54957" w:rsidRPr="003C6AAB" w:rsidRDefault="00C54957" w:rsidP="000D2744">
      <w:pPr>
        <w:spacing w:after="0" w:line="276" w:lineRule="auto"/>
        <w:jc w:val="both"/>
        <w:rPr>
          <w:rFonts w:cstheme="minorHAnsi"/>
          <w:sz w:val="20"/>
          <w:szCs w:val="20"/>
        </w:rPr>
      </w:pPr>
    </w:p>
    <w:p w14:paraId="3B1FDC55" w14:textId="77777777" w:rsidR="00C54957" w:rsidRPr="003C6AAB" w:rsidRDefault="00C54957" w:rsidP="000D2744">
      <w:pPr>
        <w:spacing w:after="0" w:line="276" w:lineRule="auto"/>
        <w:jc w:val="both"/>
        <w:rPr>
          <w:rFonts w:cstheme="minorHAnsi"/>
          <w:sz w:val="20"/>
          <w:szCs w:val="20"/>
        </w:rPr>
      </w:pPr>
      <w:r w:rsidRPr="003C6AAB">
        <w:rPr>
          <w:rFonts w:cstheme="minorHAnsi"/>
          <w:sz w:val="20"/>
          <w:szCs w:val="20"/>
        </w:rPr>
        <w:t>Odgovornost ponuditelja iz zajednice ponuditelja je solidarna.</w:t>
      </w:r>
    </w:p>
    <w:p w14:paraId="50546A97" w14:textId="77777777" w:rsidR="00C54957" w:rsidRPr="003C6AAB" w:rsidRDefault="00C54957" w:rsidP="000D2744">
      <w:pPr>
        <w:spacing w:after="0" w:line="276" w:lineRule="auto"/>
        <w:jc w:val="both"/>
        <w:rPr>
          <w:rFonts w:cstheme="minorHAnsi"/>
          <w:sz w:val="20"/>
          <w:szCs w:val="20"/>
        </w:rPr>
      </w:pPr>
    </w:p>
    <w:p w14:paraId="518A0828" w14:textId="77777777" w:rsidR="002E0A76" w:rsidRDefault="002E0A76" w:rsidP="000D2744">
      <w:pPr>
        <w:spacing w:after="0" w:line="276" w:lineRule="auto"/>
        <w:jc w:val="both"/>
        <w:rPr>
          <w:rFonts w:cstheme="minorHAnsi"/>
          <w:sz w:val="20"/>
          <w:szCs w:val="20"/>
        </w:rPr>
      </w:pPr>
      <w:r w:rsidRPr="002E0A76">
        <w:rPr>
          <w:rFonts w:cstheme="minorHAnsi"/>
          <w:sz w:val="20"/>
          <w:szCs w:val="20"/>
        </w:rPr>
        <w:lastRenderedPageBreak/>
        <w:t>Naručitelj će zahtijevati da Zajednica gospodarskih subjekata ima određeni pravni oblik nakon sklapanja ugovora u mjeri u kojoj je to nužno za uredno izvršenje tog ugovora (npr. međusobni sporazum, ugovor o poslovnoj suradnji ili slično).</w:t>
      </w:r>
    </w:p>
    <w:p w14:paraId="3767D68D" w14:textId="77777777" w:rsidR="002E0A76" w:rsidRPr="000D2744" w:rsidRDefault="002E0A76" w:rsidP="000D2744">
      <w:pPr>
        <w:spacing w:after="0" w:line="276" w:lineRule="auto"/>
        <w:jc w:val="both"/>
        <w:rPr>
          <w:rFonts w:cstheme="minorHAnsi"/>
          <w:sz w:val="20"/>
          <w:szCs w:val="20"/>
        </w:rPr>
      </w:pPr>
    </w:p>
    <w:p w14:paraId="259EA7E8" w14:textId="77777777" w:rsidR="00C54957" w:rsidRPr="000D2744" w:rsidRDefault="00C54957" w:rsidP="000D2744">
      <w:pPr>
        <w:spacing w:after="0" w:line="276" w:lineRule="auto"/>
        <w:jc w:val="both"/>
        <w:rPr>
          <w:rFonts w:cstheme="minorHAnsi"/>
          <w:sz w:val="20"/>
          <w:szCs w:val="20"/>
        </w:rPr>
      </w:pPr>
      <w:r w:rsidRPr="000D2744">
        <w:rPr>
          <w:rFonts w:cstheme="minorHAnsi"/>
          <w:sz w:val="20"/>
          <w:szCs w:val="20"/>
        </w:rPr>
        <w:t>Naručitelj neposredno plaća svakom članu zajednice ponuditelja onaj dio Ugovora koji je on izvršio, ako zajednica ponuditelja ne odredi drugačije.</w:t>
      </w:r>
    </w:p>
    <w:p w14:paraId="529C2A19" w14:textId="77777777" w:rsidR="00C54957" w:rsidRPr="000D2744" w:rsidRDefault="00C54957" w:rsidP="000D2744">
      <w:pPr>
        <w:spacing w:after="0" w:line="276" w:lineRule="auto"/>
        <w:jc w:val="both"/>
        <w:rPr>
          <w:rFonts w:cstheme="minorHAnsi"/>
          <w:sz w:val="20"/>
          <w:szCs w:val="20"/>
        </w:rPr>
      </w:pPr>
    </w:p>
    <w:p w14:paraId="4C07F179" w14:textId="77777777" w:rsidR="00C54957" w:rsidRPr="000D2744" w:rsidRDefault="00C54957" w:rsidP="000D2744">
      <w:pPr>
        <w:spacing w:after="0" w:line="276" w:lineRule="auto"/>
        <w:jc w:val="both"/>
        <w:rPr>
          <w:rFonts w:cstheme="minorHAnsi"/>
          <w:color w:val="FF0000"/>
          <w:sz w:val="20"/>
          <w:szCs w:val="20"/>
        </w:rPr>
      </w:pPr>
      <w:r w:rsidRPr="000D2744">
        <w:rPr>
          <w:rFonts w:cstheme="minorHAnsi"/>
          <w:sz w:val="20"/>
          <w:szCs w:val="20"/>
        </w:rPr>
        <w:t>Ponuda zajednice ponuditelja mora sadržavati:</w:t>
      </w:r>
    </w:p>
    <w:p w14:paraId="67C79A7A" w14:textId="77777777" w:rsidR="00C54957" w:rsidRPr="000D2744" w:rsidRDefault="00C54957" w:rsidP="000D2744">
      <w:pPr>
        <w:pStyle w:val="Odlomakpopisa"/>
        <w:numPr>
          <w:ilvl w:val="0"/>
          <w:numId w:val="15"/>
        </w:numPr>
        <w:spacing w:after="0" w:line="276" w:lineRule="auto"/>
        <w:jc w:val="both"/>
        <w:rPr>
          <w:rFonts w:cstheme="minorHAnsi"/>
          <w:sz w:val="20"/>
          <w:szCs w:val="20"/>
        </w:rPr>
      </w:pPr>
      <w:r w:rsidRPr="000D2744">
        <w:rPr>
          <w:rFonts w:cstheme="minorHAnsi"/>
          <w:sz w:val="20"/>
          <w:szCs w:val="20"/>
        </w:rPr>
        <w:t>podatke o svim članovima zajednice ponuditelja,</w:t>
      </w:r>
    </w:p>
    <w:p w14:paraId="6F7E2D42" w14:textId="77777777" w:rsidR="00C54957" w:rsidRPr="000D2744" w:rsidRDefault="00C54957" w:rsidP="000D2744">
      <w:pPr>
        <w:pStyle w:val="Odlomakpopisa"/>
        <w:numPr>
          <w:ilvl w:val="0"/>
          <w:numId w:val="15"/>
        </w:numPr>
        <w:spacing w:after="0" w:line="276" w:lineRule="auto"/>
        <w:jc w:val="both"/>
        <w:rPr>
          <w:rFonts w:cstheme="minorHAnsi"/>
          <w:sz w:val="20"/>
          <w:szCs w:val="20"/>
        </w:rPr>
      </w:pPr>
      <w:r w:rsidRPr="000D2744">
        <w:rPr>
          <w:rFonts w:cstheme="minorHAnsi"/>
          <w:sz w:val="20"/>
          <w:szCs w:val="20"/>
        </w:rPr>
        <w:t>navesti koji će dio ugovora izvršavati pojedini član zajednice ponuditelja (predmet ili količina i vrijednost ili postotni udio),</w:t>
      </w:r>
    </w:p>
    <w:p w14:paraId="569B2F3E" w14:textId="77777777" w:rsidR="00C54957" w:rsidRPr="000D2744" w:rsidRDefault="00C54957" w:rsidP="000D2744">
      <w:pPr>
        <w:pStyle w:val="Odlomakpopisa"/>
        <w:numPr>
          <w:ilvl w:val="0"/>
          <w:numId w:val="15"/>
        </w:numPr>
        <w:spacing w:after="0" w:line="276" w:lineRule="auto"/>
        <w:jc w:val="both"/>
        <w:rPr>
          <w:rFonts w:cstheme="minorHAnsi"/>
          <w:sz w:val="20"/>
          <w:szCs w:val="20"/>
        </w:rPr>
      </w:pPr>
      <w:r w:rsidRPr="000D2744">
        <w:rPr>
          <w:rFonts w:cstheme="minorHAnsi"/>
          <w:sz w:val="20"/>
          <w:szCs w:val="20"/>
        </w:rPr>
        <w:t>naznaku člana zajednice ponuditelja koji će biti ovlašten za komunikaciju s Naručiteljem,</w:t>
      </w:r>
    </w:p>
    <w:p w14:paraId="1A703784" w14:textId="77777777" w:rsidR="00C54957" w:rsidRPr="000D2744" w:rsidRDefault="00C54957" w:rsidP="000D2744">
      <w:pPr>
        <w:pStyle w:val="Odlomakpopisa"/>
        <w:numPr>
          <w:ilvl w:val="0"/>
          <w:numId w:val="15"/>
        </w:numPr>
        <w:spacing w:after="0" w:line="276" w:lineRule="auto"/>
        <w:jc w:val="both"/>
        <w:rPr>
          <w:rFonts w:cstheme="minorHAnsi"/>
          <w:sz w:val="20"/>
          <w:szCs w:val="20"/>
        </w:rPr>
      </w:pPr>
      <w:r w:rsidRPr="000D2744">
        <w:rPr>
          <w:rFonts w:cstheme="minorHAnsi"/>
          <w:sz w:val="20"/>
          <w:szCs w:val="20"/>
        </w:rPr>
        <w:t>podatke o potpisniku/potpisnicima Ugovora,</w:t>
      </w:r>
    </w:p>
    <w:p w14:paraId="5E0E7C32" w14:textId="06CD91D8" w:rsidR="00C54957" w:rsidRPr="000D2744" w:rsidRDefault="00C54957" w:rsidP="000D2744">
      <w:pPr>
        <w:spacing w:after="0" w:line="276" w:lineRule="auto"/>
        <w:jc w:val="both"/>
        <w:rPr>
          <w:rFonts w:cstheme="minorHAnsi"/>
          <w:sz w:val="20"/>
          <w:szCs w:val="20"/>
        </w:rPr>
      </w:pPr>
      <w:r w:rsidRPr="000D2744">
        <w:rPr>
          <w:rFonts w:cstheme="minorHAnsi"/>
          <w:sz w:val="20"/>
          <w:szCs w:val="20"/>
        </w:rPr>
        <w:t>slijedom čega će navedeni podaci biti navedeni i u ugovoru.</w:t>
      </w:r>
      <w:r w:rsidR="00B81EF5">
        <w:rPr>
          <w:rFonts w:cstheme="minorHAnsi"/>
          <w:sz w:val="20"/>
          <w:szCs w:val="20"/>
        </w:rPr>
        <w:t xml:space="preserve"> Te je podatke dužan navesti nositelj zajednice ponuditelja, a podaci se upisuju u Ponudbeni list koji je sastavni dio ovog Poziva i to u Prilogu 1. Ponudbeni list.</w:t>
      </w:r>
    </w:p>
    <w:p w14:paraId="6CBF81AC" w14:textId="77777777" w:rsidR="00C54957" w:rsidRPr="000D2744" w:rsidRDefault="00C54957" w:rsidP="000D2744">
      <w:pPr>
        <w:spacing w:after="0" w:line="276" w:lineRule="auto"/>
        <w:jc w:val="both"/>
        <w:rPr>
          <w:rFonts w:cstheme="minorHAnsi"/>
          <w:sz w:val="20"/>
          <w:szCs w:val="20"/>
        </w:rPr>
      </w:pPr>
    </w:p>
    <w:p w14:paraId="09DE98D3" w14:textId="77777777" w:rsidR="00C54957" w:rsidRPr="000D2744" w:rsidRDefault="00C54957" w:rsidP="000D2744">
      <w:pPr>
        <w:spacing w:after="0" w:line="276" w:lineRule="auto"/>
        <w:jc w:val="both"/>
        <w:rPr>
          <w:rFonts w:cstheme="minorHAnsi"/>
          <w:sz w:val="20"/>
          <w:szCs w:val="20"/>
        </w:rPr>
      </w:pPr>
    </w:p>
    <w:p w14:paraId="3B999B83" w14:textId="77777777" w:rsidR="00C54957" w:rsidRPr="000D2744" w:rsidRDefault="00C54957" w:rsidP="000D2744">
      <w:pPr>
        <w:spacing w:after="0" w:line="276" w:lineRule="auto"/>
        <w:jc w:val="both"/>
        <w:rPr>
          <w:rFonts w:cstheme="minorHAnsi"/>
          <w:sz w:val="20"/>
          <w:szCs w:val="20"/>
        </w:rPr>
      </w:pPr>
    </w:p>
    <w:p w14:paraId="0EEFC7A9" w14:textId="77777777" w:rsidR="00C54957" w:rsidRPr="000D2744" w:rsidRDefault="00C54957" w:rsidP="005F48F8">
      <w:pPr>
        <w:pStyle w:val="Odlomakpopisa"/>
        <w:numPr>
          <w:ilvl w:val="1"/>
          <w:numId w:val="12"/>
        </w:numPr>
        <w:shd w:val="clear" w:color="auto" w:fill="8DB3E2" w:themeFill="text2" w:themeFillTint="66"/>
        <w:spacing w:after="0" w:line="276" w:lineRule="auto"/>
        <w:ind w:left="0" w:firstLine="0"/>
        <w:jc w:val="both"/>
        <w:rPr>
          <w:rFonts w:cstheme="minorHAnsi"/>
          <w:b/>
          <w:sz w:val="20"/>
          <w:szCs w:val="20"/>
        </w:rPr>
      </w:pPr>
      <w:r w:rsidRPr="000D2744">
        <w:rPr>
          <w:rFonts w:cstheme="minorHAnsi"/>
          <w:b/>
          <w:sz w:val="20"/>
          <w:szCs w:val="20"/>
        </w:rPr>
        <w:t>Podugovaratelji</w:t>
      </w:r>
    </w:p>
    <w:p w14:paraId="1FCB546C" w14:textId="77777777" w:rsidR="00C54957" w:rsidRPr="000D2744" w:rsidRDefault="00C54957" w:rsidP="000D2744">
      <w:pPr>
        <w:spacing w:after="0" w:line="276" w:lineRule="auto"/>
        <w:jc w:val="both"/>
        <w:rPr>
          <w:rFonts w:cstheme="minorHAnsi"/>
          <w:sz w:val="20"/>
          <w:szCs w:val="20"/>
        </w:rPr>
      </w:pPr>
    </w:p>
    <w:p w14:paraId="56726549" w14:textId="77777777" w:rsidR="00C54957" w:rsidRPr="003C6AAB" w:rsidRDefault="00C54957" w:rsidP="000D2744">
      <w:pPr>
        <w:spacing w:after="0" w:line="276" w:lineRule="auto"/>
        <w:jc w:val="both"/>
        <w:rPr>
          <w:rFonts w:cstheme="minorHAnsi"/>
          <w:sz w:val="20"/>
          <w:szCs w:val="20"/>
        </w:rPr>
      </w:pPr>
      <w:r w:rsidRPr="003C6AAB">
        <w:rPr>
          <w:rFonts w:cstheme="minorHAnsi"/>
          <w:sz w:val="20"/>
          <w:szCs w:val="20"/>
        </w:rPr>
        <w:t>Ako gospodarski subjekt namjerava dio ugovora dati u podugovor jednom ili više podugovarateljima, mora navesti:</w:t>
      </w:r>
    </w:p>
    <w:p w14:paraId="7DA4883E" w14:textId="77777777" w:rsidR="00C54957" w:rsidRPr="003C6AAB" w:rsidRDefault="00C54957" w:rsidP="000D2744">
      <w:pPr>
        <w:pStyle w:val="Odlomakpopisa"/>
        <w:numPr>
          <w:ilvl w:val="0"/>
          <w:numId w:val="15"/>
        </w:numPr>
        <w:spacing w:after="0" w:line="276" w:lineRule="auto"/>
        <w:jc w:val="both"/>
        <w:rPr>
          <w:rFonts w:cstheme="minorHAnsi"/>
          <w:sz w:val="20"/>
          <w:szCs w:val="20"/>
        </w:rPr>
      </w:pPr>
      <w:r w:rsidRPr="003C6AAB">
        <w:rPr>
          <w:rFonts w:cstheme="minorHAnsi"/>
          <w:sz w:val="20"/>
          <w:szCs w:val="20"/>
        </w:rPr>
        <w:t>koji dio Ugovora namjerava dati u podugovor (predmet ili količina i vrijednost ili postotni udio),</w:t>
      </w:r>
    </w:p>
    <w:p w14:paraId="2C0BB3DA" w14:textId="77777777" w:rsidR="00C54957" w:rsidRPr="003C6AAB" w:rsidRDefault="00C54957" w:rsidP="000D2744">
      <w:pPr>
        <w:pStyle w:val="Odlomakpopisa"/>
        <w:numPr>
          <w:ilvl w:val="0"/>
          <w:numId w:val="15"/>
        </w:numPr>
        <w:spacing w:after="0" w:line="276" w:lineRule="auto"/>
        <w:jc w:val="both"/>
        <w:rPr>
          <w:rFonts w:cstheme="minorHAnsi"/>
          <w:sz w:val="20"/>
          <w:szCs w:val="20"/>
        </w:rPr>
      </w:pPr>
      <w:r w:rsidRPr="003C6AAB">
        <w:rPr>
          <w:rFonts w:cstheme="minorHAnsi"/>
          <w:sz w:val="20"/>
          <w:szCs w:val="20"/>
        </w:rPr>
        <w:t>podatke o podugovaratelju: naziv, adresa, OIB ili nacionalni identifikacijski broj, IBAN, zakonski zastupnici podugovaratelja,</w:t>
      </w:r>
    </w:p>
    <w:p w14:paraId="57FF7973" w14:textId="289DB7C6" w:rsidR="00C54957" w:rsidRPr="003C6AAB" w:rsidRDefault="00C54957" w:rsidP="000D2744">
      <w:pPr>
        <w:spacing w:after="0" w:line="276" w:lineRule="auto"/>
        <w:jc w:val="both"/>
        <w:rPr>
          <w:rFonts w:cstheme="minorHAnsi"/>
          <w:sz w:val="20"/>
          <w:szCs w:val="20"/>
        </w:rPr>
      </w:pPr>
      <w:r w:rsidRPr="003C6AAB">
        <w:rPr>
          <w:rFonts w:cstheme="minorHAnsi"/>
          <w:sz w:val="20"/>
          <w:szCs w:val="20"/>
        </w:rPr>
        <w:t>slijedom čega će navedeni podaci biti navedeni i u ugovoru.</w:t>
      </w:r>
      <w:r w:rsidR="00B81EF5">
        <w:rPr>
          <w:rFonts w:cstheme="minorHAnsi"/>
          <w:sz w:val="20"/>
          <w:szCs w:val="20"/>
        </w:rPr>
        <w:t xml:space="preserve"> Te je podatke dužan navesti ponuditelj, a podaci se upisuju u Ponudbeni list koji je sastavni dio ovog Poziva i to u Prilogu 1. Ponudbeni list.</w:t>
      </w:r>
    </w:p>
    <w:p w14:paraId="7EE32703" w14:textId="77777777" w:rsidR="00C54957" w:rsidRPr="003C6AAB" w:rsidRDefault="00C54957" w:rsidP="000D2744">
      <w:pPr>
        <w:spacing w:after="0" w:line="276" w:lineRule="auto"/>
        <w:jc w:val="both"/>
        <w:rPr>
          <w:rFonts w:cstheme="minorHAnsi"/>
          <w:sz w:val="20"/>
          <w:szCs w:val="20"/>
        </w:rPr>
      </w:pPr>
    </w:p>
    <w:p w14:paraId="6B5C900E" w14:textId="77777777" w:rsidR="00C54957" w:rsidRPr="003C6AAB" w:rsidRDefault="00C54957" w:rsidP="000D2744">
      <w:pPr>
        <w:spacing w:after="0" w:line="276" w:lineRule="auto"/>
        <w:jc w:val="both"/>
        <w:rPr>
          <w:rFonts w:cstheme="minorHAnsi"/>
          <w:sz w:val="20"/>
          <w:szCs w:val="20"/>
        </w:rPr>
      </w:pPr>
      <w:r w:rsidRPr="003C6AAB">
        <w:rPr>
          <w:rFonts w:cstheme="minorHAnsi"/>
          <w:sz w:val="20"/>
          <w:szCs w:val="20"/>
        </w:rPr>
        <w:t>Ako se dio ugovora daje u podugovor, tada za dio ugovora koje pruža podugovaratelj, Naručitelj n</w:t>
      </w:r>
      <w:r w:rsidR="003C6AAB" w:rsidRPr="003C6AAB">
        <w:rPr>
          <w:rFonts w:cstheme="minorHAnsi"/>
          <w:sz w:val="20"/>
          <w:szCs w:val="20"/>
        </w:rPr>
        <w:t>eposredno plaća podugovaratelju.</w:t>
      </w:r>
    </w:p>
    <w:p w14:paraId="590F4D90" w14:textId="77777777" w:rsidR="00C54957" w:rsidRPr="003C6AAB" w:rsidRDefault="00C54957" w:rsidP="000D2744">
      <w:pPr>
        <w:spacing w:after="0" w:line="276" w:lineRule="auto"/>
        <w:jc w:val="both"/>
        <w:rPr>
          <w:rFonts w:cstheme="minorHAnsi"/>
          <w:sz w:val="20"/>
          <w:szCs w:val="20"/>
        </w:rPr>
      </w:pPr>
    </w:p>
    <w:p w14:paraId="3B1F7D7B" w14:textId="77777777" w:rsidR="00C54957" w:rsidRPr="003C6AAB" w:rsidRDefault="00C54957" w:rsidP="000D2744">
      <w:pPr>
        <w:spacing w:after="0" w:line="276" w:lineRule="auto"/>
        <w:jc w:val="both"/>
        <w:rPr>
          <w:rFonts w:cstheme="minorHAnsi"/>
          <w:sz w:val="20"/>
          <w:szCs w:val="20"/>
        </w:rPr>
      </w:pPr>
      <w:r w:rsidRPr="003C6AAB">
        <w:rPr>
          <w:rFonts w:cstheme="minorHAnsi"/>
          <w:sz w:val="20"/>
          <w:szCs w:val="20"/>
        </w:rPr>
        <w:t>Ugovaratelj mora svom računu priložiti račune podugovaratelja, a koje je prethodno potvrdio u pisanom obliku.</w:t>
      </w:r>
    </w:p>
    <w:p w14:paraId="421DAE4D" w14:textId="77777777" w:rsidR="00C54957" w:rsidRPr="003C6AAB" w:rsidRDefault="00C54957" w:rsidP="000D2744">
      <w:pPr>
        <w:spacing w:after="0" w:line="276" w:lineRule="auto"/>
        <w:jc w:val="both"/>
        <w:rPr>
          <w:rFonts w:cstheme="minorHAnsi"/>
          <w:sz w:val="20"/>
          <w:szCs w:val="20"/>
        </w:rPr>
      </w:pPr>
    </w:p>
    <w:p w14:paraId="07B498EB" w14:textId="77777777" w:rsidR="00C54957" w:rsidRPr="003C6AAB" w:rsidRDefault="00C54957" w:rsidP="000D2744">
      <w:pPr>
        <w:spacing w:after="0" w:line="276" w:lineRule="auto"/>
        <w:jc w:val="both"/>
        <w:rPr>
          <w:rFonts w:cstheme="minorHAnsi"/>
          <w:sz w:val="20"/>
          <w:szCs w:val="20"/>
        </w:rPr>
      </w:pPr>
      <w:r w:rsidRPr="003C6AAB">
        <w:rPr>
          <w:rFonts w:cstheme="minorHAnsi"/>
          <w:sz w:val="20"/>
          <w:szCs w:val="20"/>
        </w:rPr>
        <w:t>Ugovaratelj smije tijekom izvršenja ugovora od Naručitelja zahtijevati:</w:t>
      </w:r>
    </w:p>
    <w:p w14:paraId="365B13CA" w14:textId="77777777" w:rsidR="00C54957" w:rsidRPr="003C6AAB" w:rsidRDefault="00C54957" w:rsidP="000D2744">
      <w:pPr>
        <w:pStyle w:val="Odlomakpopisa"/>
        <w:numPr>
          <w:ilvl w:val="0"/>
          <w:numId w:val="15"/>
        </w:numPr>
        <w:spacing w:after="0" w:line="276" w:lineRule="auto"/>
        <w:jc w:val="both"/>
        <w:rPr>
          <w:rFonts w:cstheme="minorHAnsi"/>
          <w:sz w:val="20"/>
          <w:szCs w:val="20"/>
        </w:rPr>
      </w:pPr>
      <w:r w:rsidRPr="003C6AAB">
        <w:rPr>
          <w:rFonts w:cstheme="minorHAnsi"/>
          <w:sz w:val="20"/>
          <w:szCs w:val="20"/>
        </w:rPr>
        <w:t>promjenu podugovaratelja za onaj dio ugovora koji je dao u podugovor,</w:t>
      </w:r>
    </w:p>
    <w:p w14:paraId="5F12EA7F" w14:textId="77777777" w:rsidR="00C54957" w:rsidRPr="003C6AAB" w:rsidRDefault="00C54957" w:rsidP="000D2744">
      <w:pPr>
        <w:pStyle w:val="Odlomakpopisa"/>
        <w:numPr>
          <w:ilvl w:val="0"/>
          <w:numId w:val="15"/>
        </w:numPr>
        <w:spacing w:after="0" w:line="276" w:lineRule="auto"/>
        <w:jc w:val="both"/>
        <w:rPr>
          <w:rFonts w:cstheme="minorHAnsi"/>
          <w:sz w:val="20"/>
          <w:szCs w:val="20"/>
        </w:rPr>
      </w:pPr>
      <w:r w:rsidRPr="003C6AAB">
        <w:rPr>
          <w:rFonts w:cstheme="minorHAnsi"/>
          <w:sz w:val="20"/>
          <w:szCs w:val="20"/>
        </w:rPr>
        <w:t>preuzimanje izvršenja dijela ugovora koji je prethodno dao u podugovor,</w:t>
      </w:r>
    </w:p>
    <w:p w14:paraId="73BAFA3A" w14:textId="77777777" w:rsidR="00C54957" w:rsidRPr="003C6AAB" w:rsidRDefault="00C54957" w:rsidP="000D2744">
      <w:pPr>
        <w:pStyle w:val="Odlomakpopisa"/>
        <w:numPr>
          <w:ilvl w:val="0"/>
          <w:numId w:val="15"/>
        </w:numPr>
        <w:spacing w:after="0" w:line="276" w:lineRule="auto"/>
        <w:jc w:val="both"/>
        <w:rPr>
          <w:rFonts w:cstheme="minorHAnsi"/>
          <w:sz w:val="20"/>
          <w:szCs w:val="20"/>
        </w:rPr>
      </w:pPr>
      <w:r w:rsidRPr="003C6AAB">
        <w:rPr>
          <w:rFonts w:cstheme="minorHAnsi"/>
          <w:sz w:val="20"/>
          <w:szCs w:val="20"/>
        </w:rPr>
        <w:t>uvođenje jednog ili više novih podugovaratelja</w:t>
      </w:r>
      <w:r w:rsidR="003C6AAB" w:rsidRPr="003C6AAB">
        <w:rPr>
          <w:rFonts w:cstheme="minorHAnsi"/>
          <w:sz w:val="20"/>
          <w:szCs w:val="20"/>
        </w:rPr>
        <w:t>.</w:t>
      </w:r>
    </w:p>
    <w:p w14:paraId="671E7915" w14:textId="77777777" w:rsidR="00D124E4" w:rsidRDefault="00D124E4" w:rsidP="000D2744">
      <w:pPr>
        <w:spacing w:after="0" w:line="276" w:lineRule="auto"/>
        <w:jc w:val="both"/>
        <w:rPr>
          <w:rFonts w:cstheme="minorHAnsi"/>
          <w:sz w:val="20"/>
          <w:szCs w:val="20"/>
        </w:rPr>
      </w:pPr>
    </w:p>
    <w:p w14:paraId="2652C056" w14:textId="381DEF7D" w:rsidR="001D6B04" w:rsidRDefault="00C54957" w:rsidP="000D2744">
      <w:pPr>
        <w:spacing w:after="0" w:line="276" w:lineRule="auto"/>
        <w:jc w:val="both"/>
        <w:rPr>
          <w:rFonts w:cstheme="minorHAnsi"/>
          <w:sz w:val="20"/>
          <w:szCs w:val="20"/>
        </w:rPr>
      </w:pPr>
      <w:r w:rsidRPr="003C6AAB">
        <w:rPr>
          <w:rFonts w:cstheme="minorHAnsi"/>
          <w:sz w:val="20"/>
          <w:szCs w:val="20"/>
        </w:rPr>
        <w:t xml:space="preserve">Uz zahtjev, Ugovaratelj je dužan Naručitelju dostaviti tražene podatke </w:t>
      </w:r>
      <w:r w:rsidR="001D6B04">
        <w:rPr>
          <w:rFonts w:cstheme="minorHAnsi"/>
          <w:sz w:val="20"/>
          <w:szCs w:val="20"/>
        </w:rPr>
        <w:t>za novog podugovaratelja, i to:</w:t>
      </w:r>
    </w:p>
    <w:p w14:paraId="0DCA8B10" w14:textId="77777777" w:rsidR="001D6B04" w:rsidRDefault="001D6B04" w:rsidP="001D6B04">
      <w:pPr>
        <w:pStyle w:val="Odlomakpopisa"/>
        <w:numPr>
          <w:ilvl w:val="0"/>
          <w:numId w:val="15"/>
        </w:numPr>
        <w:spacing w:after="0" w:line="276" w:lineRule="auto"/>
        <w:jc w:val="both"/>
        <w:rPr>
          <w:rFonts w:cstheme="minorHAnsi"/>
          <w:sz w:val="20"/>
          <w:szCs w:val="20"/>
        </w:rPr>
      </w:pPr>
      <w:r w:rsidRPr="003C6AAB">
        <w:rPr>
          <w:rFonts w:cstheme="minorHAnsi"/>
          <w:sz w:val="20"/>
          <w:szCs w:val="20"/>
        </w:rPr>
        <w:t>koji dio Ugovora namjerava dati u podugovor (predmet ili količina i vrijednost ili postotni udio),</w:t>
      </w:r>
    </w:p>
    <w:p w14:paraId="1717F7C5" w14:textId="7FA23B51" w:rsidR="00C54957" w:rsidRPr="001D6B04" w:rsidRDefault="001D6B04" w:rsidP="001D6B04">
      <w:pPr>
        <w:pStyle w:val="Odlomakpopisa"/>
        <w:numPr>
          <w:ilvl w:val="0"/>
          <w:numId w:val="15"/>
        </w:numPr>
        <w:spacing w:after="0" w:line="276" w:lineRule="auto"/>
        <w:jc w:val="both"/>
        <w:rPr>
          <w:rFonts w:cstheme="minorHAnsi"/>
          <w:sz w:val="20"/>
          <w:szCs w:val="20"/>
        </w:rPr>
      </w:pPr>
      <w:r w:rsidRPr="001D6B04">
        <w:rPr>
          <w:rFonts w:cstheme="minorHAnsi"/>
          <w:sz w:val="20"/>
          <w:szCs w:val="20"/>
        </w:rPr>
        <w:lastRenderedPageBreak/>
        <w:t>podatke o podugovaratelju: naziv, adresa, OIB ili nacionalni identifikacijski broj, IBAN, zakonski zastupnici podugovaratelja</w:t>
      </w:r>
      <w:r w:rsidR="00C54957" w:rsidRPr="001D6B04">
        <w:rPr>
          <w:rFonts w:cstheme="minorHAnsi"/>
          <w:sz w:val="20"/>
          <w:szCs w:val="20"/>
        </w:rPr>
        <w:t>.</w:t>
      </w:r>
    </w:p>
    <w:p w14:paraId="0D88EB94" w14:textId="77777777" w:rsidR="00D124E4" w:rsidRDefault="00D124E4" w:rsidP="000D2744">
      <w:pPr>
        <w:spacing w:after="0" w:line="276" w:lineRule="auto"/>
        <w:jc w:val="both"/>
        <w:rPr>
          <w:rFonts w:cstheme="minorHAnsi"/>
          <w:sz w:val="20"/>
          <w:szCs w:val="20"/>
        </w:rPr>
      </w:pPr>
    </w:p>
    <w:p w14:paraId="58C24A48" w14:textId="77777777" w:rsidR="00C54957" w:rsidRPr="003C6AAB" w:rsidRDefault="00C54957" w:rsidP="000D2744">
      <w:pPr>
        <w:spacing w:after="0" w:line="276" w:lineRule="auto"/>
        <w:jc w:val="both"/>
        <w:rPr>
          <w:rFonts w:cstheme="minorHAnsi"/>
          <w:sz w:val="20"/>
          <w:szCs w:val="20"/>
        </w:rPr>
      </w:pPr>
      <w:r w:rsidRPr="003C6AAB">
        <w:rPr>
          <w:rFonts w:cstheme="minorHAnsi"/>
          <w:sz w:val="20"/>
          <w:szCs w:val="20"/>
        </w:rPr>
        <w:t>Sudjelovanje podugovaratelja ne utječe na odgovornost ponuditelja za izvršenje ugovora.</w:t>
      </w:r>
    </w:p>
    <w:p w14:paraId="30A88ADE" w14:textId="20D87B7D" w:rsidR="00C54957" w:rsidRDefault="00C54957" w:rsidP="000D2744">
      <w:pPr>
        <w:spacing w:after="0" w:line="276" w:lineRule="auto"/>
        <w:jc w:val="both"/>
        <w:rPr>
          <w:rFonts w:cstheme="minorHAnsi"/>
          <w:sz w:val="20"/>
          <w:szCs w:val="20"/>
        </w:rPr>
      </w:pPr>
    </w:p>
    <w:p w14:paraId="2C061E43" w14:textId="6AB605BD" w:rsidR="00CD4CED" w:rsidRDefault="00CD4CED" w:rsidP="000D2744">
      <w:pPr>
        <w:spacing w:after="0" w:line="276" w:lineRule="auto"/>
        <w:jc w:val="both"/>
        <w:rPr>
          <w:rFonts w:cstheme="minorHAnsi"/>
          <w:sz w:val="20"/>
          <w:szCs w:val="20"/>
        </w:rPr>
      </w:pPr>
    </w:p>
    <w:p w14:paraId="640726DC" w14:textId="77777777" w:rsidR="00CD4CED" w:rsidRPr="000D2744" w:rsidRDefault="00CD4CED" w:rsidP="000D2744">
      <w:pPr>
        <w:spacing w:after="0" w:line="276" w:lineRule="auto"/>
        <w:jc w:val="both"/>
        <w:rPr>
          <w:rFonts w:cstheme="minorHAnsi"/>
          <w:sz w:val="20"/>
          <w:szCs w:val="20"/>
        </w:rPr>
      </w:pPr>
    </w:p>
    <w:p w14:paraId="4CE430E7" w14:textId="77777777" w:rsidR="00C54957" w:rsidRPr="000D2744" w:rsidRDefault="00C54957" w:rsidP="005F48F8">
      <w:pPr>
        <w:pStyle w:val="Odlomakpopisa"/>
        <w:numPr>
          <w:ilvl w:val="1"/>
          <w:numId w:val="12"/>
        </w:numPr>
        <w:shd w:val="clear" w:color="auto" w:fill="8DB3E2" w:themeFill="text2" w:themeFillTint="66"/>
        <w:spacing w:after="0" w:line="276" w:lineRule="auto"/>
        <w:ind w:left="0" w:firstLine="0"/>
        <w:jc w:val="both"/>
        <w:rPr>
          <w:rFonts w:cstheme="minorHAnsi"/>
          <w:b/>
          <w:sz w:val="20"/>
          <w:szCs w:val="20"/>
        </w:rPr>
      </w:pPr>
      <w:r w:rsidRPr="000D2744">
        <w:rPr>
          <w:rFonts w:cstheme="minorHAnsi"/>
          <w:b/>
          <w:sz w:val="20"/>
          <w:szCs w:val="20"/>
        </w:rPr>
        <w:t>Oslanjanje na sposobnost drugih gospodarskih subjekata</w:t>
      </w:r>
    </w:p>
    <w:p w14:paraId="6934E7FB" w14:textId="77777777" w:rsidR="00C54957" w:rsidRPr="00C72651" w:rsidRDefault="00C54957" w:rsidP="000D2744">
      <w:pPr>
        <w:spacing w:after="0" w:line="276" w:lineRule="auto"/>
        <w:jc w:val="both"/>
        <w:rPr>
          <w:rFonts w:cstheme="minorHAnsi"/>
          <w:sz w:val="20"/>
          <w:szCs w:val="20"/>
        </w:rPr>
      </w:pPr>
    </w:p>
    <w:p w14:paraId="2DB46EC3" w14:textId="77777777" w:rsidR="00C54957" w:rsidRPr="00C72651" w:rsidRDefault="00C54957" w:rsidP="000D2744">
      <w:pPr>
        <w:spacing w:after="0" w:line="276" w:lineRule="auto"/>
        <w:jc w:val="both"/>
        <w:rPr>
          <w:rFonts w:cstheme="minorHAnsi"/>
          <w:sz w:val="20"/>
          <w:szCs w:val="20"/>
        </w:rPr>
      </w:pPr>
      <w:r w:rsidRPr="00C72651">
        <w:rPr>
          <w:rFonts w:cstheme="minorHAnsi"/>
          <w:sz w:val="20"/>
          <w:szCs w:val="20"/>
        </w:rPr>
        <w:t xml:space="preserve">Gospodarski subjekt može se u postupku nabave, osloniti na </w:t>
      </w:r>
      <w:r w:rsidR="00C72651" w:rsidRPr="00C72651">
        <w:rPr>
          <w:rFonts w:cstheme="minorHAnsi"/>
          <w:sz w:val="20"/>
          <w:szCs w:val="20"/>
        </w:rPr>
        <w:t>druge gospodarske</w:t>
      </w:r>
      <w:r w:rsidRPr="00C72651">
        <w:rPr>
          <w:rFonts w:cstheme="minorHAnsi"/>
          <w:sz w:val="20"/>
          <w:szCs w:val="20"/>
        </w:rPr>
        <w:t xml:space="preserve"> subjek</w:t>
      </w:r>
      <w:r w:rsidR="00C72651" w:rsidRPr="00C72651">
        <w:rPr>
          <w:rFonts w:cstheme="minorHAnsi"/>
          <w:sz w:val="20"/>
          <w:szCs w:val="20"/>
        </w:rPr>
        <w:t>te</w:t>
      </w:r>
      <w:r w:rsidRPr="00C72651">
        <w:rPr>
          <w:rFonts w:cstheme="minorHAnsi"/>
          <w:sz w:val="20"/>
          <w:szCs w:val="20"/>
        </w:rPr>
        <w:t xml:space="preserve">, bez </w:t>
      </w:r>
      <w:r w:rsidR="00C72651" w:rsidRPr="00C72651">
        <w:rPr>
          <w:rFonts w:cstheme="minorHAnsi"/>
          <w:sz w:val="20"/>
          <w:szCs w:val="20"/>
        </w:rPr>
        <w:t>obzira</w:t>
      </w:r>
      <w:r w:rsidRPr="00C72651">
        <w:rPr>
          <w:rFonts w:cstheme="minorHAnsi"/>
          <w:sz w:val="20"/>
          <w:szCs w:val="20"/>
        </w:rPr>
        <w:t xml:space="preserve"> na pravnu prirodu njihova međusobnog odnosa.</w:t>
      </w:r>
    </w:p>
    <w:p w14:paraId="7E09FBDD" w14:textId="77777777" w:rsidR="00C54957" w:rsidRPr="00C72651" w:rsidRDefault="00C54957" w:rsidP="000D2744">
      <w:pPr>
        <w:spacing w:after="0" w:line="276" w:lineRule="auto"/>
        <w:jc w:val="both"/>
        <w:rPr>
          <w:rFonts w:cstheme="minorHAnsi"/>
          <w:sz w:val="20"/>
          <w:szCs w:val="20"/>
        </w:rPr>
      </w:pPr>
    </w:p>
    <w:p w14:paraId="601042FF" w14:textId="77777777" w:rsidR="00C54957" w:rsidRPr="000D2744" w:rsidRDefault="00C54957" w:rsidP="000D2744">
      <w:pPr>
        <w:spacing w:after="0" w:line="276" w:lineRule="auto"/>
        <w:jc w:val="both"/>
        <w:rPr>
          <w:rFonts w:cstheme="minorHAnsi"/>
          <w:sz w:val="20"/>
          <w:szCs w:val="20"/>
        </w:rPr>
      </w:pPr>
    </w:p>
    <w:p w14:paraId="6AE71843" w14:textId="77777777" w:rsidR="00C54957" w:rsidRPr="000D2744" w:rsidRDefault="00C54957" w:rsidP="000D2744">
      <w:pPr>
        <w:spacing w:after="0" w:line="276" w:lineRule="auto"/>
        <w:jc w:val="both"/>
        <w:rPr>
          <w:rFonts w:cstheme="minorHAnsi"/>
          <w:sz w:val="20"/>
          <w:szCs w:val="20"/>
        </w:rPr>
      </w:pPr>
    </w:p>
    <w:p w14:paraId="3E9AA432" w14:textId="77777777" w:rsidR="00C54957" w:rsidRPr="000D2744" w:rsidRDefault="00C54957" w:rsidP="005F48F8">
      <w:pPr>
        <w:pStyle w:val="Odlomakpopisa"/>
        <w:numPr>
          <w:ilvl w:val="1"/>
          <w:numId w:val="12"/>
        </w:numPr>
        <w:shd w:val="clear" w:color="auto" w:fill="8DB3E2" w:themeFill="text2" w:themeFillTint="66"/>
        <w:spacing w:after="0" w:line="276" w:lineRule="auto"/>
        <w:ind w:left="0" w:firstLine="0"/>
        <w:jc w:val="both"/>
        <w:rPr>
          <w:rFonts w:cstheme="minorHAnsi"/>
          <w:b/>
          <w:sz w:val="20"/>
          <w:szCs w:val="20"/>
        </w:rPr>
      </w:pPr>
      <w:r w:rsidRPr="000D2744">
        <w:rPr>
          <w:rFonts w:cstheme="minorHAnsi"/>
          <w:b/>
          <w:sz w:val="20"/>
          <w:szCs w:val="20"/>
        </w:rPr>
        <w:t>Rok, način i uvjeti plaćanja</w:t>
      </w:r>
    </w:p>
    <w:p w14:paraId="4D99F4B2" w14:textId="77777777" w:rsidR="00C54957" w:rsidRPr="000D2744" w:rsidRDefault="00C54957" w:rsidP="000D2744">
      <w:pPr>
        <w:spacing w:after="0" w:line="276" w:lineRule="auto"/>
        <w:jc w:val="both"/>
        <w:rPr>
          <w:rFonts w:cstheme="minorHAnsi"/>
          <w:sz w:val="20"/>
          <w:szCs w:val="20"/>
        </w:rPr>
      </w:pPr>
    </w:p>
    <w:p w14:paraId="264D2509" w14:textId="77777777" w:rsidR="00C54957" w:rsidRPr="000D2744" w:rsidRDefault="00606C25" w:rsidP="000D2744">
      <w:pPr>
        <w:spacing w:after="0" w:line="276" w:lineRule="auto"/>
        <w:jc w:val="both"/>
        <w:rPr>
          <w:rFonts w:cstheme="minorHAnsi"/>
          <w:sz w:val="20"/>
          <w:szCs w:val="20"/>
        </w:rPr>
      </w:pPr>
      <w:r>
        <w:rPr>
          <w:rFonts w:cstheme="minorHAnsi"/>
          <w:sz w:val="20"/>
          <w:szCs w:val="20"/>
        </w:rPr>
        <w:t>Rok, način i uvjeti plaćanja definirani su člankom 7. prijedloga Ugovora o izvođenju radova (Prilog 3).</w:t>
      </w:r>
    </w:p>
    <w:p w14:paraId="789291F9" w14:textId="77777777" w:rsidR="00C54957" w:rsidRDefault="00C54957" w:rsidP="000D2744">
      <w:pPr>
        <w:spacing w:after="0" w:line="276" w:lineRule="auto"/>
        <w:jc w:val="both"/>
        <w:rPr>
          <w:rFonts w:cstheme="minorHAnsi"/>
          <w:sz w:val="20"/>
          <w:szCs w:val="20"/>
        </w:rPr>
      </w:pPr>
    </w:p>
    <w:p w14:paraId="29F6F724" w14:textId="77777777" w:rsidR="00C925AA" w:rsidRPr="000D2744" w:rsidRDefault="00C925AA" w:rsidP="000D2744">
      <w:pPr>
        <w:spacing w:after="0" w:line="276" w:lineRule="auto"/>
        <w:jc w:val="both"/>
        <w:rPr>
          <w:rFonts w:cstheme="minorHAnsi"/>
          <w:sz w:val="20"/>
          <w:szCs w:val="20"/>
        </w:rPr>
      </w:pPr>
    </w:p>
    <w:p w14:paraId="0273F952" w14:textId="77777777" w:rsidR="00C54957" w:rsidRPr="000D2744" w:rsidRDefault="00C54957" w:rsidP="000D2744">
      <w:pPr>
        <w:spacing w:after="0" w:line="276" w:lineRule="auto"/>
        <w:jc w:val="both"/>
        <w:rPr>
          <w:rFonts w:cstheme="minorHAnsi"/>
          <w:sz w:val="20"/>
          <w:szCs w:val="20"/>
        </w:rPr>
      </w:pPr>
    </w:p>
    <w:p w14:paraId="36307F14" w14:textId="77777777" w:rsidR="00C54957" w:rsidRPr="000D2744" w:rsidRDefault="00C54957" w:rsidP="005F48F8">
      <w:pPr>
        <w:pStyle w:val="Odlomakpopisa"/>
        <w:numPr>
          <w:ilvl w:val="1"/>
          <w:numId w:val="12"/>
        </w:numPr>
        <w:shd w:val="clear" w:color="auto" w:fill="8DB3E2" w:themeFill="text2" w:themeFillTint="66"/>
        <w:spacing w:after="0" w:line="276" w:lineRule="auto"/>
        <w:ind w:left="0" w:firstLine="0"/>
        <w:jc w:val="both"/>
        <w:rPr>
          <w:rFonts w:cstheme="minorHAnsi"/>
          <w:b/>
          <w:sz w:val="20"/>
          <w:szCs w:val="20"/>
        </w:rPr>
      </w:pPr>
      <w:r w:rsidRPr="000D2744">
        <w:rPr>
          <w:rFonts w:cstheme="minorHAnsi"/>
          <w:b/>
          <w:sz w:val="20"/>
          <w:szCs w:val="20"/>
        </w:rPr>
        <w:t>Jamstva</w:t>
      </w:r>
    </w:p>
    <w:p w14:paraId="7D87F642" w14:textId="77777777" w:rsidR="00C54957" w:rsidRPr="000D2744" w:rsidRDefault="00C54957" w:rsidP="000D2744">
      <w:pPr>
        <w:spacing w:after="0" w:line="276" w:lineRule="auto"/>
        <w:jc w:val="both"/>
        <w:rPr>
          <w:rFonts w:cstheme="minorHAnsi"/>
          <w:sz w:val="20"/>
          <w:szCs w:val="20"/>
        </w:rPr>
      </w:pPr>
    </w:p>
    <w:p w14:paraId="63FF4A92" w14:textId="77777777" w:rsidR="00C54957" w:rsidRPr="000D2744" w:rsidRDefault="00C54957" w:rsidP="005F48F8">
      <w:pPr>
        <w:pStyle w:val="Odlomakpopisa"/>
        <w:numPr>
          <w:ilvl w:val="2"/>
          <w:numId w:val="12"/>
        </w:numPr>
        <w:shd w:val="clear" w:color="auto" w:fill="8DB3E2" w:themeFill="text2" w:themeFillTint="66"/>
        <w:spacing w:after="0" w:line="276" w:lineRule="auto"/>
        <w:ind w:left="0" w:firstLine="0"/>
        <w:jc w:val="both"/>
        <w:rPr>
          <w:rFonts w:cstheme="minorHAnsi"/>
          <w:b/>
          <w:i/>
          <w:sz w:val="20"/>
          <w:szCs w:val="20"/>
        </w:rPr>
      </w:pPr>
      <w:r w:rsidRPr="000D2744">
        <w:rPr>
          <w:rFonts w:cstheme="minorHAnsi"/>
          <w:b/>
          <w:i/>
          <w:sz w:val="20"/>
          <w:szCs w:val="20"/>
        </w:rPr>
        <w:t>Jamstvo za ozbiljnost ponude</w:t>
      </w:r>
    </w:p>
    <w:p w14:paraId="53DCA1F9" w14:textId="77777777" w:rsidR="00C54957" w:rsidRPr="000D2744" w:rsidRDefault="00C54957" w:rsidP="000D2744">
      <w:pPr>
        <w:spacing w:after="0" w:line="276" w:lineRule="auto"/>
        <w:jc w:val="both"/>
        <w:rPr>
          <w:rFonts w:cstheme="minorHAnsi"/>
          <w:sz w:val="20"/>
          <w:szCs w:val="20"/>
        </w:rPr>
      </w:pPr>
    </w:p>
    <w:p w14:paraId="523EAC9D" w14:textId="77777777" w:rsidR="00C54957" w:rsidRDefault="001B10B8" w:rsidP="000D2744">
      <w:pPr>
        <w:spacing w:after="0" w:line="276" w:lineRule="auto"/>
        <w:jc w:val="both"/>
        <w:rPr>
          <w:rFonts w:cstheme="minorHAnsi"/>
          <w:sz w:val="20"/>
          <w:szCs w:val="20"/>
        </w:rPr>
      </w:pPr>
      <w:r>
        <w:rPr>
          <w:rFonts w:cstheme="minorHAnsi"/>
          <w:sz w:val="20"/>
          <w:szCs w:val="20"/>
        </w:rPr>
        <w:t>Kao jamstvo za ozbiljnost ponude, ponuditelj je u obvezi dostaviti bankarsku garanciju, naplativu od banke i to na iznos od 150.000,00 kuna.</w:t>
      </w:r>
    </w:p>
    <w:p w14:paraId="4970F719" w14:textId="77777777" w:rsidR="001B10B8" w:rsidRDefault="001B10B8" w:rsidP="000D2744">
      <w:pPr>
        <w:spacing w:after="0" w:line="276" w:lineRule="auto"/>
        <w:jc w:val="both"/>
        <w:rPr>
          <w:rFonts w:cstheme="minorHAnsi"/>
          <w:sz w:val="20"/>
          <w:szCs w:val="20"/>
        </w:rPr>
      </w:pPr>
    </w:p>
    <w:p w14:paraId="0DC461C9" w14:textId="77777777" w:rsidR="001B10B8" w:rsidRDefault="00220600" w:rsidP="000D2744">
      <w:pPr>
        <w:spacing w:after="0" w:line="276" w:lineRule="auto"/>
        <w:jc w:val="both"/>
        <w:rPr>
          <w:rFonts w:cstheme="minorHAnsi"/>
          <w:sz w:val="20"/>
          <w:szCs w:val="20"/>
        </w:rPr>
      </w:pPr>
      <w:r>
        <w:rPr>
          <w:rFonts w:cstheme="minorHAnsi"/>
          <w:sz w:val="20"/>
          <w:szCs w:val="20"/>
        </w:rPr>
        <w:t>U samom tekstu bankarske garancije, jasno mora biti navedeno da</w:t>
      </w:r>
      <w:r w:rsidR="001B10B8">
        <w:rPr>
          <w:rFonts w:cstheme="minorHAnsi"/>
          <w:sz w:val="20"/>
          <w:szCs w:val="20"/>
        </w:rPr>
        <w:t>:</w:t>
      </w:r>
    </w:p>
    <w:p w14:paraId="41E81E7B" w14:textId="77777777" w:rsidR="001B10B8" w:rsidRDefault="001B10B8" w:rsidP="001B10B8">
      <w:pPr>
        <w:pStyle w:val="Odlomakpopisa"/>
        <w:numPr>
          <w:ilvl w:val="0"/>
          <w:numId w:val="15"/>
        </w:numPr>
        <w:spacing w:after="0" w:line="276" w:lineRule="auto"/>
        <w:jc w:val="both"/>
        <w:rPr>
          <w:rFonts w:cstheme="minorHAnsi"/>
          <w:sz w:val="20"/>
          <w:szCs w:val="20"/>
        </w:rPr>
      </w:pPr>
      <w:r>
        <w:rPr>
          <w:rFonts w:cstheme="minorHAnsi"/>
          <w:sz w:val="20"/>
          <w:szCs w:val="20"/>
        </w:rPr>
        <w:t>je garancija banke bezuvjetna na prvi poziv i bez prigovora,</w:t>
      </w:r>
    </w:p>
    <w:p w14:paraId="00E632F3" w14:textId="77777777" w:rsidR="001B10B8" w:rsidRDefault="001B10B8" w:rsidP="001B10B8">
      <w:pPr>
        <w:pStyle w:val="Odlomakpopisa"/>
        <w:numPr>
          <w:ilvl w:val="0"/>
          <w:numId w:val="15"/>
        </w:numPr>
        <w:spacing w:after="0" w:line="276" w:lineRule="auto"/>
        <w:jc w:val="both"/>
        <w:rPr>
          <w:rFonts w:cstheme="minorHAnsi"/>
          <w:sz w:val="20"/>
          <w:szCs w:val="20"/>
        </w:rPr>
      </w:pPr>
      <w:r>
        <w:rPr>
          <w:rFonts w:cstheme="minorHAnsi"/>
          <w:sz w:val="20"/>
          <w:szCs w:val="20"/>
        </w:rPr>
        <w:t>će Naručitelj naplatiti garanciju banke u slučaju:</w:t>
      </w:r>
    </w:p>
    <w:p w14:paraId="1A3D34B9" w14:textId="77777777" w:rsidR="001B10B8" w:rsidRDefault="001B10B8" w:rsidP="001B10B8">
      <w:pPr>
        <w:pStyle w:val="Odlomakpopisa"/>
        <w:numPr>
          <w:ilvl w:val="1"/>
          <w:numId w:val="15"/>
        </w:numPr>
        <w:spacing w:after="0" w:line="276" w:lineRule="auto"/>
        <w:jc w:val="both"/>
        <w:rPr>
          <w:rFonts w:cstheme="minorHAnsi"/>
          <w:sz w:val="20"/>
          <w:szCs w:val="20"/>
        </w:rPr>
      </w:pPr>
      <w:r>
        <w:rPr>
          <w:rFonts w:cstheme="minorHAnsi"/>
          <w:sz w:val="20"/>
          <w:szCs w:val="20"/>
        </w:rPr>
        <w:t>odustajanja Ponuditelja od svoje ponude u roku njezine valjanosti,</w:t>
      </w:r>
    </w:p>
    <w:p w14:paraId="391C69A3" w14:textId="77777777" w:rsidR="001B10B8" w:rsidRDefault="001B10B8" w:rsidP="001B10B8">
      <w:pPr>
        <w:pStyle w:val="Odlomakpopisa"/>
        <w:numPr>
          <w:ilvl w:val="1"/>
          <w:numId w:val="15"/>
        </w:numPr>
        <w:spacing w:after="0" w:line="276" w:lineRule="auto"/>
        <w:jc w:val="both"/>
        <w:rPr>
          <w:rFonts w:cstheme="minorHAnsi"/>
          <w:sz w:val="20"/>
          <w:szCs w:val="20"/>
        </w:rPr>
      </w:pPr>
      <w:r>
        <w:rPr>
          <w:rFonts w:cstheme="minorHAnsi"/>
          <w:sz w:val="20"/>
          <w:szCs w:val="20"/>
        </w:rPr>
        <w:t>odbijanja potpisivanja Ugovora o nabavi,</w:t>
      </w:r>
    </w:p>
    <w:p w14:paraId="120D5BAF" w14:textId="77777777" w:rsidR="001B10B8" w:rsidRDefault="00C869A3" w:rsidP="001B10B8">
      <w:pPr>
        <w:pStyle w:val="Odlomakpopisa"/>
        <w:numPr>
          <w:ilvl w:val="1"/>
          <w:numId w:val="15"/>
        </w:numPr>
        <w:spacing w:after="0" w:line="276" w:lineRule="auto"/>
        <w:jc w:val="both"/>
        <w:rPr>
          <w:rFonts w:cstheme="minorHAnsi"/>
          <w:sz w:val="20"/>
          <w:szCs w:val="20"/>
        </w:rPr>
      </w:pPr>
      <w:r>
        <w:rPr>
          <w:rFonts w:cstheme="minorHAnsi"/>
          <w:sz w:val="20"/>
          <w:szCs w:val="20"/>
        </w:rPr>
        <w:t>nedostavljanja j</w:t>
      </w:r>
      <w:r w:rsidR="001B10B8">
        <w:rPr>
          <w:rFonts w:cstheme="minorHAnsi"/>
          <w:sz w:val="20"/>
          <w:szCs w:val="20"/>
        </w:rPr>
        <w:t>amstva za uredno ispunjenje ugovora, za slučaj povrede ugovornih obveza.</w:t>
      </w:r>
    </w:p>
    <w:p w14:paraId="2583130E" w14:textId="77777777" w:rsidR="001B10B8" w:rsidRPr="001B10B8" w:rsidRDefault="001B10B8" w:rsidP="001B10B8">
      <w:pPr>
        <w:pStyle w:val="Odlomakpopisa"/>
        <w:numPr>
          <w:ilvl w:val="0"/>
          <w:numId w:val="15"/>
        </w:numPr>
        <w:spacing w:after="0" w:line="276" w:lineRule="auto"/>
        <w:jc w:val="both"/>
        <w:rPr>
          <w:rFonts w:cstheme="minorHAnsi"/>
          <w:sz w:val="20"/>
          <w:szCs w:val="20"/>
        </w:rPr>
      </w:pPr>
      <w:r>
        <w:rPr>
          <w:rFonts w:cstheme="minorHAnsi"/>
          <w:sz w:val="20"/>
          <w:szCs w:val="20"/>
        </w:rPr>
        <w:t xml:space="preserve">da je korisnik garancije Naručitelj </w:t>
      </w:r>
      <w:r w:rsidRPr="001B10B8">
        <w:rPr>
          <w:rFonts w:cstheme="minorHAnsi"/>
          <w:sz w:val="20"/>
          <w:szCs w:val="20"/>
        </w:rPr>
        <w:t>UDRUGA OSOBA S INVALIDITETOM “BOLJE SUTRA” GRADA KOPRIVNICE</w:t>
      </w:r>
      <w:r>
        <w:rPr>
          <w:rFonts w:cstheme="minorHAnsi"/>
          <w:sz w:val="20"/>
          <w:szCs w:val="20"/>
        </w:rPr>
        <w:t xml:space="preserve">, </w:t>
      </w:r>
      <w:r w:rsidRPr="000D2744">
        <w:rPr>
          <w:rFonts w:cstheme="minorHAnsi"/>
          <w:sz w:val="20"/>
          <w:szCs w:val="20"/>
        </w:rPr>
        <w:t>HR-48000 KOPRIVNICA, HERCEGOVAČKA 1</w:t>
      </w:r>
      <w:r>
        <w:rPr>
          <w:rFonts w:cstheme="minorHAnsi"/>
          <w:sz w:val="20"/>
          <w:szCs w:val="20"/>
        </w:rPr>
        <w:t>, OIB</w:t>
      </w:r>
      <w:r w:rsidRPr="000D2744">
        <w:rPr>
          <w:rFonts w:cstheme="minorHAnsi"/>
          <w:sz w:val="20"/>
          <w:szCs w:val="20"/>
        </w:rPr>
        <w:t xml:space="preserve"> 85923010953</w:t>
      </w:r>
      <w:r>
        <w:rPr>
          <w:rFonts w:cstheme="minorHAnsi"/>
          <w:sz w:val="20"/>
          <w:szCs w:val="20"/>
        </w:rPr>
        <w:t>.</w:t>
      </w:r>
    </w:p>
    <w:p w14:paraId="307EC8B1" w14:textId="77777777" w:rsidR="001B10B8" w:rsidRDefault="001B10B8" w:rsidP="001B10B8">
      <w:pPr>
        <w:spacing w:after="0" w:line="276" w:lineRule="auto"/>
        <w:jc w:val="both"/>
        <w:rPr>
          <w:rFonts w:cstheme="minorHAnsi"/>
          <w:sz w:val="20"/>
          <w:szCs w:val="20"/>
        </w:rPr>
      </w:pPr>
    </w:p>
    <w:p w14:paraId="61BDC2B6" w14:textId="44DB002D" w:rsidR="00CD4CED" w:rsidRPr="00CD4CED" w:rsidRDefault="001B10B8" w:rsidP="00CD4CED">
      <w:pPr>
        <w:spacing w:after="0" w:line="276" w:lineRule="auto"/>
        <w:jc w:val="both"/>
        <w:rPr>
          <w:rFonts w:cstheme="minorHAnsi"/>
          <w:sz w:val="20"/>
          <w:szCs w:val="20"/>
        </w:rPr>
      </w:pPr>
      <w:r w:rsidRPr="00CD4CED">
        <w:rPr>
          <w:rFonts w:cstheme="minorHAnsi"/>
          <w:sz w:val="20"/>
          <w:szCs w:val="20"/>
        </w:rPr>
        <w:t>U slučaju zajednice gospodarskih subjekata, bankarska garancija mora glasiti na sve članove zajednice gospodarskih subjekata. Opcionalno, svaki član zajednice gospodarskih subjekata može dostaviti zasebno jamstvo za svoj dio jamstva, ali kumulativni zbroj jamstava svih članova zajednice gospodarskih subjekata mora biti jednak traženom.</w:t>
      </w:r>
      <w:r w:rsidR="00CD4CED" w:rsidRPr="00CD4CED">
        <w:rPr>
          <w:rFonts w:cstheme="minorHAnsi"/>
          <w:sz w:val="20"/>
          <w:szCs w:val="20"/>
        </w:rPr>
        <w:t xml:space="preserve"> </w:t>
      </w:r>
      <w:r w:rsidR="00CD4CED" w:rsidRPr="00CD4CED">
        <w:rPr>
          <w:rFonts w:cstheme="minorHAnsi"/>
          <w:sz w:val="20"/>
          <w:szCs w:val="20"/>
        </w:rPr>
        <w:lastRenderedPageBreak/>
        <w:t>Također, u slučaju zajednice gospodarskih subjekata, jedan od članova zajednice može biti nalogodavac, međutim jamstvo mora sadržavati navod o tome da je riječ o zajednici gospodarskih subjekata i moraju biti navedeni svi članovi zajednice ponuditelja.</w:t>
      </w:r>
    </w:p>
    <w:p w14:paraId="47E3A51F" w14:textId="6DADB4C4" w:rsidR="00CD4CED" w:rsidRPr="00AD12A3" w:rsidRDefault="00CD4CED" w:rsidP="00CD4CED">
      <w:pPr>
        <w:spacing w:after="0" w:line="276" w:lineRule="auto"/>
        <w:jc w:val="both"/>
        <w:rPr>
          <w:rFonts w:cstheme="minorHAnsi"/>
          <w:sz w:val="20"/>
          <w:szCs w:val="20"/>
        </w:rPr>
      </w:pPr>
    </w:p>
    <w:p w14:paraId="26AF9698" w14:textId="77777777" w:rsidR="00C54957" w:rsidRDefault="001B10B8" w:rsidP="001B10B8">
      <w:pPr>
        <w:spacing w:after="0" w:line="276" w:lineRule="auto"/>
        <w:jc w:val="both"/>
        <w:rPr>
          <w:rFonts w:cstheme="minorHAnsi"/>
          <w:sz w:val="20"/>
          <w:szCs w:val="20"/>
        </w:rPr>
      </w:pPr>
      <w:r w:rsidRPr="001B10B8">
        <w:rPr>
          <w:rFonts w:cstheme="minorHAnsi"/>
          <w:sz w:val="20"/>
          <w:szCs w:val="20"/>
        </w:rPr>
        <w:t xml:space="preserve">Jamstvo za ozbiljnost ponude dostavlja se u izvorniku u roku za dostavu ponude, na način opisan točkom </w:t>
      </w:r>
      <w:r w:rsidR="00220600">
        <w:rPr>
          <w:rFonts w:cstheme="minorHAnsi"/>
          <w:sz w:val="20"/>
          <w:szCs w:val="20"/>
        </w:rPr>
        <w:t>3</w:t>
      </w:r>
      <w:r w:rsidRPr="001B10B8">
        <w:rPr>
          <w:rFonts w:cstheme="minorHAnsi"/>
          <w:sz w:val="20"/>
          <w:szCs w:val="20"/>
        </w:rPr>
        <w:t>.</w:t>
      </w:r>
      <w:r w:rsidR="008D253D">
        <w:rPr>
          <w:rFonts w:cstheme="minorHAnsi"/>
          <w:sz w:val="20"/>
          <w:szCs w:val="20"/>
        </w:rPr>
        <w:t>1. i</w:t>
      </w:r>
      <w:r w:rsidR="00220600">
        <w:rPr>
          <w:rFonts w:cstheme="minorHAnsi"/>
          <w:sz w:val="20"/>
          <w:szCs w:val="20"/>
        </w:rPr>
        <w:t xml:space="preserve"> 3</w:t>
      </w:r>
      <w:r w:rsidR="008D253D">
        <w:rPr>
          <w:rFonts w:cstheme="minorHAnsi"/>
          <w:sz w:val="20"/>
          <w:szCs w:val="20"/>
        </w:rPr>
        <w:t>.2.</w:t>
      </w:r>
      <w:r w:rsidRPr="001B10B8">
        <w:rPr>
          <w:rFonts w:cstheme="minorHAnsi"/>
          <w:sz w:val="20"/>
          <w:szCs w:val="20"/>
        </w:rPr>
        <w:t xml:space="preserve"> </w:t>
      </w:r>
      <w:r>
        <w:rPr>
          <w:rFonts w:cstheme="minorHAnsi"/>
          <w:sz w:val="20"/>
          <w:szCs w:val="20"/>
        </w:rPr>
        <w:t>ovog Poziva</w:t>
      </w:r>
      <w:r w:rsidR="00C869A3">
        <w:rPr>
          <w:rFonts w:cstheme="minorHAnsi"/>
          <w:sz w:val="20"/>
          <w:szCs w:val="20"/>
        </w:rPr>
        <w:t>, a ne može biti kraći od roka valjanosti ponude. Ponuditelj može dostaviti i jamstvo koje ima dulji rok.</w:t>
      </w:r>
    </w:p>
    <w:p w14:paraId="39311551" w14:textId="77777777" w:rsidR="008D253D" w:rsidRDefault="008D253D" w:rsidP="001B10B8">
      <w:pPr>
        <w:spacing w:after="0" w:line="276" w:lineRule="auto"/>
        <w:jc w:val="both"/>
        <w:rPr>
          <w:rFonts w:cstheme="minorHAnsi"/>
          <w:sz w:val="20"/>
          <w:szCs w:val="20"/>
        </w:rPr>
      </w:pPr>
    </w:p>
    <w:p w14:paraId="2B0BA4EF" w14:textId="77777777" w:rsidR="008D253D" w:rsidRDefault="008D253D" w:rsidP="001B10B8">
      <w:pPr>
        <w:spacing w:after="0" w:line="276" w:lineRule="auto"/>
        <w:jc w:val="both"/>
        <w:rPr>
          <w:rFonts w:cstheme="minorHAnsi"/>
          <w:sz w:val="20"/>
          <w:szCs w:val="20"/>
        </w:rPr>
      </w:pPr>
      <w:r w:rsidRPr="008D253D">
        <w:rPr>
          <w:rFonts w:cstheme="minorHAnsi"/>
          <w:sz w:val="20"/>
          <w:szCs w:val="20"/>
        </w:rPr>
        <w:t xml:space="preserve">Umjesto navedenog </w:t>
      </w:r>
      <w:r w:rsidR="00220600">
        <w:rPr>
          <w:rFonts w:cstheme="minorHAnsi"/>
          <w:sz w:val="20"/>
          <w:szCs w:val="20"/>
        </w:rPr>
        <w:t xml:space="preserve">instrumenta </w:t>
      </w:r>
      <w:r w:rsidRPr="008D253D">
        <w:rPr>
          <w:rFonts w:cstheme="minorHAnsi"/>
          <w:sz w:val="20"/>
          <w:szCs w:val="20"/>
        </w:rPr>
        <w:t>jamstva</w:t>
      </w:r>
      <w:r>
        <w:rPr>
          <w:rFonts w:cstheme="minorHAnsi"/>
          <w:sz w:val="20"/>
          <w:szCs w:val="20"/>
        </w:rPr>
        <w:t xml:space="preserve"> </w:t>
      </w:r>
      <w:r w:rsidR="00220600">
        <w:rPr>
          <w:rFonts w:cstheme="minorHAnsi"/>
          <w:sz w:val="20"/>
          <w:szCs w:val="20"/>
        </w:rPr>
        <w:t>ozbiljnosti</w:t>
      </w:r>
      <w:r>
        <w:rPr>
          <w:rFonts w:cstheme="minorHAnsi"/>
          <w:sz w:val="20"/>
          <w:szCs w:val="20"/>
        </w:rPr>
        <w:t xml:space="preserve"> ponude,</w:t>
      </w:r>
      <w:r w:rsidRPr="008D253D">
        <w:rPr>
          <w:rFonts w:cstheme="minorHAnsi"/>
          <w:sz w:val="20"/>
          <w:szCs w:val="20"/>
        </w:rPr>
        <w:t xml:space="preserve"> Ponuditelj može dati </w:t>
      </w:r>
      <w:r>
        <w:rPr>
          <w:rFonts w:cstheme="minorHAnsi"/>
          <w:sz w:val="20"/>
          <w:szCs w:val="20"/>
        </w:rPr>
        <w:t>novčani polog u traženom iznosu</w:t>
      </w:r>
      <w:r w:rsidRPr="008D253D">
        <w:rPr>
          <w:rFonts w:cstheme="minorHAnsi"/>
          <w:sz w:val="20"/>
          <w:szCs w:val="20"/>
        </w:rPr>
        <w:t xml:space="preserve">. Kao dokaz o uplaćenom novčanom pologu, Ponuditelj je dužan u </w:t>
      </w:r>
      <w:r w:rsidRPr="001450B1">
        <w:rPr>
          <w:rFonts w:cstheme="minorHAnsi"/>
          <w:sz w:val="20"/>
          <w:szCs w:val="20"/>
        </w:rPr>
        <w:t>svoju ponudu priložiti dokaz o uplati istoga.  Polog se uplaćuje na IBAN Naručitelja HR1823860021100525668, uz model: HR</w:t>
      </w:r>
      <w:r w:rsidR="00577883" w:rsidRPr="001450B1">
        <w:rPr>
          <w:rFonts w:cstheme="minorHAnsi"/>
          <w:sz w:val="20"/>
          <w:szCs w:val="20"/>
        </w:rPr>
        <w:t>00 i OIB</w:t>
      </w:r>
      <w:r w:rsidR="00577883">
        <w:rPr>
          <w:rFonts w:cstheme="minorHAnsi"/>
          <w:sz w:val="20"/>
          <w:szCs w:val="20"/>
        </w:rPr>
        <w:t xml:space="preserve"> ponuditelja</w:t>
      </w:r>
      <w:r w:rsidRPr="008D253D">
        <w:rPr>
          <w:rFonts w:cstheme="minorHAnsi"/>
          <w:sz w:val="20"/>
          <w:szCs w:val="20"/>
        </w:rPr>
        <w:t xml:space="preserve">, uz naznaku svrhe </w:t>
      </w:r>
      <w:r w:rsidRPr="008D253D">
        <w:rPr>
          <w:rFonts w:cstheme="minorHAnsi"/>
          <w:i/>
          <w:sz w:val="20"/>
          <w:szCs w:val="20"/>
        </w:rPr>
        <w:t xml:space="preserve">jamstvo za </w:t>
      </w:r>
      <w:r>
        <w:rPr>
          <w:rFonts w:cstheme="minorHAnsi"/>
          <w:i/>
          <w:sz w:val="20"/>
          <w:szCs w:val="20"/>
        </w:rPr>
        <w:t>ozbiljnost ponude</w:t>
      </w:r>
      <w:r w:rsidRPr="008D253D">
        <w:rPr>
          <w:rFonts w:cstheme="minorHAnsi"/>
          <w:i/>
          <w:sz w:val="20"/>
          <w:szCs w:val="20"/>
        </w:rPr>
        <w:t xml:space="preserve"> – Oznaka nabave: 03, Renovacija Kampusa</w:t>
      </w:r>
      <w:r>
        <w:rPr>
          <w:rFonts w:cstheme="minorHAnsi"/>
          <w:i/>
          <w:sz w:val="20"/>
          <w:szCs w:val="20"/>
        </w:rPr>
        <w:t xml:space="preserve">. </w:t>
      </w:r>
      <w:r w:rsidRPr="008D253D">
        <w:rPr>
          <w:rFonts w:cstheme="minorHAnsi"/>
          <w:sz w:val="20"/>
          <w:szCs w:val="20"/>
        </w:rPr>
        <w:t xml:space="preserve">Dokaz o uplati novčanog pologa dostavlja se u roku za dostavu </w:t>
      </w:r>
      <w:r w:rsidR="00220600">
        <w:rPr>
          <w:rFonts w:cstheme="minorHAnsi"/>
          <w:sz w:val="20"/>
          <w:szCs w:val="20"/>
        </w:rPr>
        <w:t>ponude, na način opisan točkom 3</w:t>
      </w:r>
      <w:r w:rsidRPr="008D253D">
        <w:rPr>
          <w:rFonts w:cstheme="minorHAnsi"/>
          <w:sz w:val="20"/>
          <w:szCs w:val="20"/>
        </w:rPr>
        <w:t xml:space="preserve">.1. i </w:t>
      </w:r>
      <w:r w:rsidR="00220600">
        <w:rPr>
          <w:rFonts w:cstheme="minorHAnsi"/>
          <w:sz w:val="20"/>
          <w:szCs w:val="20"/>
        </w:rPr>
        <w:t>3</w:t>
      </w:r>
      <w:r w:rsidRPr="008D253D">
        <w:rPr>
          <w:rFonts w:cstheme="minorHAnsi"/>
          <w:sz w:val="20"/>
          <w:szCs w:val="20"/>
        </w:rPr>
        <w:t>.2. ovog Poziva.</w:t>
      </w:r>
      <w:r w:rsidR="00C37122">
        <w:rPr>
          <w:rFonts w:cstheme="minorHAnsi"/>
          <w:sz w:val="20"/>
          <w:szCs w:val="20"/>
        </w:rPr>
        <w:t xml:space="preserve"> </w:t>
      </w:r>
    </w:p>
    <w:p w14:paraId="78C33CDD" w14:textId="77777777" w:rsidR="00C37122" w:rsidRDefault="00C37122" w:rsidP="001B10B8">
      <w:pPr>
        <w:spacing w:after="0" w:line="276" w:lineRule="auto"/>
        <w:jc w:val="both"/>
        <w:rPr>
          <w:rFonts w:cstheme="minorHAnsi"/>
          <w:sz w:val="20"/>
          <w:szCs w:val="20"/>
        </w:rPr>
      </w:pPr>
    </w:p>
    <w:p w14:paraId="7502D488" w14:textId="77777777" w:rsidR="00C37122" w:rsidRPr="008D253D" w:rsidRDefault="00C37122" w:rsidP="001B10B8">
      <w:pPr>
        <w:spacing w:after="0" w:line="276" w:lineRule="auto"/>
        <w:jc w:val="both"/>
        <w:rPr>
          <w:rFonts w:cstheme="minorHAnsi"/>
          <w:sz w:val="20"/>
          <w:szCs w:val="20"/>
        </w:rPr>
      </w:pPr>
      <w:r w:rsidRPr="00C37122">
        <w:rPr>
          <w:rFonts w:cstheme="minorHAnsi"/>
          <w:sz w:val="20"/>
          <w:szCs w:val="20"/>
        </w:rPr>
        <w:t xml:space="preserve">Ako istekne rok valjanosti ponude, Naručitelj će tražiti od Ponuditelja produženje roka valjanosti ponude i jamstva za ozbiljnost ponude sukladno tom produženom roku. U tu svrhu Ponuditelju </w:t>
      </w:r>
      <w:r>
        <w:rPr>
          <w:rFonts w:cstheme="minorHAnsi"/>
          <w:sz w:val="20"/>
          <w:szCs w:val="20"/>
        </w:rPr>
        <w:t>će dati</w:t>
      </w:r>
      <w:r w:rsidRPr="00C37122">
        <w:rPr>
          <w:rFonts w:cstheme="minorHAnsi"/>
          <w:sz w:val="20"/>
          <w:szCs w:val="20"/>
        </w:rPr>
        <w:t xml:space="preserve"> primjereni rok, ne kraći od 5 dana.</w:t>
      </w:r>
    </w:p>
    <w:p w14:paraId="08A05521" w14:textId="77777777" w:rsidR="00C54957" w:rsidRDefault="00C54957" w:rsidP="000D2744">
      <w:pPr>
        <w:spacing w:after="0" w:line="276" w:lineRule="auto"/>
        <w:jc w:val="both"/>
        <w:rPr>
          <w:rFonts w:cstheme="minorHAnsi"/>
          <w:sz w:val="20"/>
          <w:szCs w:val="20"/>
        </w:rPr>
      </w:pPr>
    </w:p>
    <w:p w14:paraId="09EE7FE0" w14:textId="77777777" w:rsidR="00D03B3D" w:rsidRDefault="00D03B3D" w:rsidP="000D2744">
      <w:pPr>
        <w:spacing w:after="0" w:line="276" w:lineRule="auto"/>
        <w:jc w:val="both"/>
        <w:rPr>
          <w:rFonts w:cstheme="minorHAnsi"/>
          <w:sz w:val="20"/>
          <w:szCs w:val="20"/>
        </w:rPr>
      </w:pPr>
    </w:p>
    <w:p w14:paraId="1DAC6049" w14:textId="77777777" w:rsidR="00D03B3D" w:rsidRPr="000D2744" w:rsidRDefault="00D03B3D" w:rsidP="000D2744">
      <w:pPr>
        <w:spacing w:after="0" w:line="276" w:lineRule="auto"/>
        <w:jc w:val="both"/>
        <w:rPr>
          <w:rFonts w:cstheme="minorHAnsi"/>
          <w:sz w:val="20"/>
          <w:szCs w:val="20"/>
        </w:rPr>
      </w:pPr>
    </w:p>
    <w:p w14:paraId="78F694ED" w14:textId="77777777" w:rsidR="00C54957" w:rsidRPr="000D2744" w:rsidRDefault="00C54957" w:rsidP="005F48F8">
      <w:pPr>
        <w:pStyle w:val="Odlomakpopisa"/>
        <w:numPr>
          <w:ilvl w:val="2"/>
          <w:numId w:val="12"/>
        </w:numPr>
        <w:shd w:val="clear" w:color="auto" w:fill="8DB3E2" w:themeFill="text2" w:themeFillTint="66"/>
        <w:spacing w:after="0" w:line="276" w:lineRule="auto"/>
        <w:ind w:left="0" w:firstLine="0"/>
        <w:jc w:val="both"/>
        <w:rPr>
          <w:rFonts w:cstheme="minorHAnsi"/>
          <w:b/>
          <w:i/>
          <w:sz w:val="20"/>
          <w:szCs w:val="20"/>
        </w:rPr>
      </w:pPr>
      <w:r w:rsidRPr="000D2744">
        <w:rPr>
          <w:rFonts w:cstheme="minorHAnsi"/>
          <w:b/>
          <w:i/>
          <w:sz w:val="20"/>
          <w:szCs w:val="20"/>
        </w:rPr>
        <w:t>Jamstvo za uredno ispunjenje ugovora</w:t>
      </w:r>
      <w:r w:rsidR="00522F30">
        <w:rPr>
          <w:rFonts w:cstheme="minorHAnsi"/>
          <w:b/>
          <w:i/>
          <w:sz w:val="20"/>
          <w:szCs w:val="20"/>
        </w:rPr>
        <w:t>, za slučaj povrede ugovornih obveza</w:t>
      </w:r>
    </w:p>
    <w:p w14:paraId="26BC4215" w14:textId="77777777" w:rsidR="00522F30" w:rsidRDefault="00522F30" w:rsidP="000D2744">
      <w:pPr>
        <w:spacing w:after="0" w:line="276" w:lineRule="auto"/>
        <w:jc w:val="both"/>
        <w:rPr>
          <w:rFonts w:cstheme="minorHAnsi"/>
          <w:sz w:val="20"/>
          <w:szCs w:val="20"/>
        </w:rPr>
      </w:pPr>
    </w:p>
    <w:p w14:paraId="1F3FEE62" w14:textId="77777777" w:rsidR="00C54957" w:rsidRPr="000D2744" w:rsidRDefault="00522F30" w:rsidP="000D2744">
      <w:pPr>
        <w:spacing w:after="0" w:line="276" w:lineRule="auto"/>
        <w:jc w:val="both"/>
        <w:rPr>
          <w:rFonts w:cstheme="minorHAnsi"/>
          <w:sz w:val="20"/>
          <w:szCs w:val="20"/>
        </w:rPr>
      </w:pPr>
      <w:r>
        <w:rPr>
          <w:rFonts w:cstheme="minorHAnsi"/>
          <w:sz w:val="20"/>
          <w:szCs w:val="20"/>
        </w:rPr>
        <w:t xml:space="preserve">Vrsta, sredstvo i uvjeti jamstva za uredno ispunjenje ugovora, za slučaj povrede ugovornih obveza definirani su člankom 17. prijedloga Ugovora o izvođenju radova (Prilog 3). </w:t>
      </w:r>
    </w:p>
    <w:p w14:paraId="72A8D567" w14:textId="77777777" w:rsidR="00C54957" w:rsidRPr="000D2744" w:rsidRDefault="00C54957" w:rsidP="000D2744">
      <w:pPr>
        <w:spacing w:after="0" w:line="276" w:lineRule="auto"/>
        <w:jc w:val="both"/>
        <w:rPr>
          <w:rFonts w:cstheme="minorHAnsi"/>
          <w:sz w:val="20"/>
          <w:szCs w:val="20"/>
        </w:rPr>
      </w:pPr>
    </w:p>
    <w:p w14:paraId="520FCC46" w14:textId="77777777" w:rsidR="00C54957" w:rsidRPr="000D2744" w:rsidRDefault="00C54957" w:rsidP="000D2744">
      <w:pPr>
        <w:spacing w:after="0" w:line="276" w:lineRule="auto"/>
        <w:jc w:val="both"/>
        <w:rPr>
          <w:rFonts w:cstheme="minorHAnsi"/>
          <w:sz w:val="20"/>
          <w:szCs w:val="20"/>
        </w:rPr>
      </w:pPr>
    </w:p>
    <w:p w14:paraId="431C7D02" w14:textId="77777777" w:rsidR="00C54957" w:rsidRPr="000D2744" w:rsidRDefault="00C54957" w:rsidP="000D2744">
      <w:pPr>
        <w:spacing w:after="0" w:line="276" w:lineRule="auto"/>
        <w:jc w:val="both"/>
        <w:rPr>
          <w:rFonts w:cstheme="minorHAnsi"/>
          <w:sz w:val="20"/>
          <w:szCs w:val="20"/>
        </w:rPr>
      </w:pPr>
    </w:p>
    <w:p w14:paraId="36F49EED" w14:textId="77777777" w:rsidR="00C54957" w:rsidRPr="000D2744" w:rsidRDefault="00C54957" w:rsidP="005F48F8">
      <w:pPr>
        <w:pStyle w:val="Odlomakpopisa"/>
        <w:numPr>
          <w:ilvl w:val="2"/>
          <w:numId w:val="12"/>
        </w:numPr>
        <w:shd w:val="clear" w:color="auto" w:fill="8DB3E2" w:themeFill="text2" w:themeFillTint="66"/>
        <w:spacing w:after="0" w:line="276" w:lineRule="auto"/>
        <w:ind w:left="0" w:firstLine="0"/>
        <w:jc w:val="both"/>
        <w:rPr>
          <w:rFonts w:cstheme="minorHAnsi"/>
          <w:b/>
          <w:i/>
          <w:sz w:val="20"/>
          <w:szCs w:val="20"/>
        </w:rPr>
      </w:pPr>
      <w:r w:rsidRPr="000D2744">
        <w:rPr>
          <w:rFonts w:cstheme="minorHAnsi"/>
          <w:b/>
          <w:i/>
          <w:sz w:val="20"/>
          <w:szCs w:val="20"/>
        </w:rPr>
        <w:t>Jamstvo za otklanjanje nedostataka u jamstvenom roku</w:t>
      </w:r>
    </w:p>
    <w:p w14:paraId="6181C4D6" w14:textId="77777777" w:rsidR="00C54957" w:rsidRDefault="00C54957" w:rsidP="000D2744">
      <w:pPr>
        <w:spacing w:after="0" w:line="276" w:lineRule="auto"/>
        <w:jc w:val="both"/>
        <w:rPr>
          <w:rFonts w:cstheme="minorHAnsi"/>
          <w:sz w:val="20"/>
          <w:szCs w:val="20"/>
        </w:rPr>
      </w:pPr>
    </w:p>
    <w:p w14:paraId="4A691E4F" w14:textId="77777777" w:rsidR="00522F30" w:rsidRPr="000D2744" w:rsidRDefault="00522F30" w:rsidP="000D2744">
      <w:pPr>
        <w:spacing w:after="0" w:line="276" w:lineRule="auto"/>
        <w:jc w:val="both"/>
        <w:rPr>
          <w:rFonts w:cstheme="minorHAnsi"/>
          <w:sz w:val="20"/>
          <w:szCs w:val="20"/>
        </w:rPr>
      </w:pPr>
      <w:r>
        <w:rPr>
          <w:rFonts w:cstheme="minorHAnsi"/>
          <w:sz w:val="20"/>
          <w:szCs w:val="20"/>
        </w:rPr>
        <w:t>Vrsta, sredstvo i uvjeti jamstva za otklanjanje nedostataka u jamstvenom roku definirani su člankom 18. prijedloga Ugovora o izvođenju radova (Prilog 3).</w:t>
      </w:r>
    </w:p>
    <w:p w14:paraId="3DBC8B00" w14:textId="77777777" w:rsidR="00C54957" w:rsidRPr="000D2744" w:rsidRDefault="00C54957" w:rsidP="000D2744">
      <w:pPr>
        <w:spacing w:after="0" w:line="276" w:lineRule="auto"/>
        <w:jc w:val="both"/>
        <w:rPr>
          <w:rFonts w:cstheme="minorHAnsi"/>
          <w:sz w:val="20"/>
          <w:szCs w:val="20"/>
        </w:rPr>
      </w:pPr>
    </w:p>
    <w:p w14:paraId="052D51BA" w14:textId="77777777" w:rsidR="00C54957" w:rsidRPr="000D2744" w:rsidRDefault="00C54957" w:rsidP="000D2744">
      <w:pPr>
        <w:spacing w:after="0" w:line="276" w:lineRule="auto"/>
        <w:jc w:val="both"/>
        <w:rPr>
          <w:rFonts w:cstheme="minorHAnsi"/>
          <w:sz w:val="20"/>
          <w:szCs w:val="20"/>
        </w:rPr>
      </w:pPr>
    </w:p>
    <w:p w14:paraId="36A4EE10" w14:textId="77777777" w:rsidR="00C54957" w:rsidRPr="000D2744" w:rsidRDefault="00C54957" w:rsidP="000D2744">
      <w:pPr>
        <w:spacing w:after="0" w:line="276" w:lineRule="auto"/>
        <w:jc w:val="both"/>
        <w:rPr>
          <w:rFonts w:cstheme="minorHAnsi"/>
          <w:sz w:val="20"/>
          <w:szCs w:val="20"/>
        </w:rPr>
      </w:pPr>
    </w:p>
    <w:p w14:paraId="704DBD11" w14:textId="77777777" w:rsidR="00C54957" w:rsidRPr="000D2744" w:rsidRDefault="00C54957" w:rsidP="005F48F8">
      <w:pPr>
        <w:pStyle w:val="Odlomakpopisa"/>
        <w:numPr>
          <w:ilvl w:val="1"/>
          <w:numId w:val="12"/>
        </w:numPr>
        <w:shd w:val="clear" w:color="auto" w:fill="8DB3E2" w:themeFill="text2" w:themeFillTint="66"/>
        <w:spacing w:after="0" w:line="276" w:lineRule="auto"/>
        <w:ind w:left="0" w:firstLine="0"/>
        <w:jc w:val="both"/>
        <w:rPr>
          <w:rFonts w:cstheme="minorHAnsi"/>
          <w:b/>
          <w:sz w:val="20"/>
          <w:szCs w:val="20"/>
        </w:rPr>
      </w:pPr>
      <w:r w:rsidRPr="000D2744">
        <w:rPr>
          <w:rFonts w:cstheme="minorHAnsi"/>
          <w:b/>
          <w:sz w:val="20"/>
          <w:szCs w:val="20"/>
        </w:rPr>
        <w:t>Uvjeti izvršenja ugovora</w:t>
      </w:r>
    </w:p>
    <w:p w14:paraId="715B2C89" w14:textId="77777777" w:rsidR="00C54957" w:rsidRPr="000D2744" w:rsidRDefault="00C54957" w:rsidP="000D2744">
      <w:pPr>
        <w:spacing w:after="0" w:line="276" w:lineRule="auto"/>
        <w:jc w:val="both"/>
        <w:rPr>
          <w:rFonts w:cstheme="minorHAnsi"/>
          <w:sz w:val="20"/>
          <w:szCs w:val="20"/>
        </w:rPr>
      </w:pPr>
    </w:p>
    <w:p w14:paraId="51C86B3F" w14:textId="77777777" w:rsidR="00C54957" w:rsidRDefault="00960C79" w:rsidP="000D2744">
      <w:pPr>
        <w:spacing w:after="0" w:line="276" w:lineRule="auto"/>
        <w:jc w:val="both"/>
        <w:rPr>
          <w:rFonts w:cstheme="minorHAnsi"/>
          <w:sz w:val="20"/>
          <w:szCs w:val="20"/>
        </w:rPr>
      </w:pPr>
      <w:r>
        <w:rPr>
          <w:rFonts w:cstheme="minorHAnsi"/>
          <w:sz w:val="20"/>
          <w:szCs w:val="20"/>
        </w:rPr>
        <w:t>Prijedlog ugovora je sastavni dio ovog Poziva (Prilog 3).</w:t>
      </w:r>
    </w:p>
    <w:p w14:paraId="42B86054" w14:textId="77777777" w:rsidR="00960C79" w:rsidRDefault="00960C79" w:rsidP="000D2744">
      <w:pPr>
        <w:spacing w:after="0" w:line="276" w:lineRule="auto"/>
        <w:jc w:val="both"/>
        <w:rPr>
          <w:rFonts w:cstheme="minorHAnsi"/>
          <w:sz w:val="20"/>
          <w:szCs w:val="20"/>
        </w:rPr>
      </w:pPr>
      <w:r>
        <w:rPr>
          <w:rFonts w:cstheme="minorHAnsi"/>
          <w:sz w:val="20"/>
          <w:szCs w:val="20"/>
        </w:rPr>
        <w:t>Ugovor će se izvršavati sukladno odredbama prijedloga ugovora.</w:t>
      </w:r>
    </w:p>
    <w:p w14:paraId="21DCEE2C" w14:textId="15CB0E2A" w:rsidR="00C54957" w:rsidRPr="000D2744" w:rsidRDefault="00C54957" w:rsidP="000D2744">
      <w:pPr>
        <w:spacing w:after="0" w:line="276" w:lineRule="auto"/>
        <w:jc w:val="both"/>
        <w:rPr>
          <w:rFonts w:cstheme="minorHAnsi"/>
          <w:sz w:val="20"/>
          <w:szCs w:val="20"/>
        </w:rPr>
      </w:pPr>
      <w:r w:rsidRPr="000D2744">
        <w:rPr>
          <w:rFonts w:cstheme="minorHAnsi"/>
          <w:sz w:val="20"/>
          <w:szCs w:val="20"/>
        </w:rPr>
        <w:t>Naručitelj će sklopiti Ugovor o izvođenju radova (Prilog 3) s odabranim ponuditeljem najkasnije u roku od 30 (trideset) dana od dana javne objave Odluke o odabiru</w:t>
      </w:r>
      <w:r w:rsidR="00AD12A3">
        <w:rPr>
          <w:rFonts w:cstheme="minorHAnsi"/>
          <w:sz w:val="20"/>
          <w:szCs w:val="20"/>
        </w:rPr>
        <w:t>.</w:t>
      </w:r>
    </w:p>
    <w:p w14:paraId="33A9D77D" w14:textId="77777777" w:rsidR="00C54957" w:rsidRPr="000D2744" w:rsidRDefault="00C54957" w:rsidP="000D2744">
      <w:pPr>
        <w:spacing w:after="0" w:line="276" w:lineRule="auto"/>
        <w:jc w:val="both"/>
        <w:rPr>
          <w:rFonts w:cstheme="minorHAnsi"/>
          <w:sz w:val="20"/>
          <w:szCs w:val="20"/>
        </w:rPr>
      </w:pPr>
      <w:r w:rsidRPr="000D2744">
        <w:rPr>
          <w:rFonts w:cstheme="minorHAnsi"/>
          <w:sz w:val="20"/>
          <w:szCs w:val="20"/>
        </w:rPr>
        <w:lastRenderedPageBreak/>
        <w:t>Ugovorne strane izvršavati će ugovor u skladu s prijedlogom Ugovora o izvođenju radova (Prilog 3).</w:t>
      </w:r>
    </w:p>
    <w:p w14:paraId="15BCB785" w14:textId="77777777" w:rsidR="00C54957" w:rsidRPr="000D2744" w:rsidRDefault="00C54957" w:rsidP="000D2744">
      <w:pPr>
        <w:spacing w:after="0" w:line="276" w:lineRule="auto"/>
        <w:jc w:val="both"/>
        <w:rPr>
          <w:rFonts w:cstheme="minorHAnsi"/>
          <w:sz w:val="20"/>
          <w:szCs w:val="20"/>
        </w:rPr>
      </w:pPr>
    </w:p>
    <w:p w14:paraId="03D92C62" w14:textId="77777777" w:rsidR="00C54957" w:rsidRPr="000D2744" w:rsidRDefault="00C54957" w:rsidP="000D2744">
      <w:pPr>
        <w:spacing w:after="0" w:line="276" w:lineRule="auto"/>
        <w:jc w:val="both"/>
        <w:rPr>
          <w:rFonts w:cstheme="minorHAnsi"/>
          <w:sz w:val="20"/>
          <w:szCs w:val="20"/>
        </w:rPr>
      </w:pPr>
      <w:r w:rsidRPr="000D2744">
        <w:rPr>
          <w:rFonts w:cstheme="minorHAnsi"/>
          <w:sz w:val="20"/>
          <w:szCs w:val="20"/>
        </w:rPr>
        <w:t>Ako odabrani ponuditelj odbije potpisati Ugovor o izvođenju radova i/ili ne dostavi jamstvo za uredno ispunjenje ugovora, Naručitelj će naplatiti jamstvo za ozbiljnost ponude, te može donijeti novu Odluku o odabiru sljedeće prihvatljive, prikladne i pravilne ponude ili može poništiti postupak nabave, ukoliko nema ponude koju bi kao sljedeću valjalo prihvatiti.</w:t>
      </w:r>
    </w:p>
    <w:p w14:paraId="3D884E85" w14:textId="77777777" w:rsidR="00C54957" w:rsidRPr="000D2744" w:rsidRDefault="00C54957" w:rsidP="000D2744">
      <w:pPr>
        <w:spacing w:after="0" w:line="276" w:lineRule="auto"/>
        <w:jc w:val="both"/>
        <w:rPr>
          <w:rFonts w:cstheme="minorHAnsi"/>
          <w:sz w:val="20"/>
          <w:szCs w:val="20"/>
        </w:rPr>
      </w:pPr>
    </w:p>
    <w:p w14:paraId="5B0BFD40" w14:textId="77777777" w:rsidR="00B60B31" w:rsidRPr="000D76F9" w:rsidRDefault="00B60B31" w:rsidP="00B60B31">
      <w:pPr>
        <w:autoSpaceDE w:val="0"/>
        <w:autoSpaceDN w:val="0"/>
        <w:adjustRightInd w:val="0"/>
        <w:spacing w:after="0"/>
        <w:jc w:val="both"/>
        <w:rPr>
          <w:rFonts w:cstheme="minorHAnsi"/>
          <w:sz w:val="20"/>
          <w:szCs w:val="20"/>
        </w:rPr>
      </w:pPr>
    </w:p>
    <w:p w14:paraId="638B6F5B" w14:textId="77777777" w:rsidR="00C54957" w:rsidRPr="000D2744" w:rsidRDefault="00C54957" w:rsidP="000D2744">
      <w:pPr>
        <w:spacing w:after="0" w:line="276" w:lineRule="auto"/>
        <w:jc w:val="both"/>
        <w:rPr>
          <w:rFonts w:cstheme="minorHAnsi"/>
          <w:sz w:val="20"/>
          <w:szCs w:val="20"/>
        </w:rPr>
      </w:pPr>
    </w:p>
    <w:p w14:paraId="773BF150" w14:textId="77777777" w:rsidR="00C54957" w:rsidRPr="000D2744" w:rsidRDefault="00C54957" w:rsidP="00EC56F8">
      <w:pPr>
        <w:pStyle w:val="Odlomakpopisa"/>
        <w:numPr>
          <w:ilvl w:val="1"/>
          <w:numId w:val="12"/>
        </w:numPr>
        <w:shd w:val="clear" w:color="auto" w:fill="8DB3E2" w:themeFill="text2" w:themeFillTint="66"/>
        <w:spacing w:after="0" w:line="276" w:lineRule="auto"/>
        <w:ind w:left="0" w:firstLine="0"/>
        <w:jc w:val="both"/>
        <w:rPr>
          <w:rFonts w:cstheme="minorHAnsi"/>
          <w:b/>
          <w:sz w:val="20"/>
          <w:szCs w:val="20"/>
        </w:rPr>
      </w:pPr>
      <w:r w:rsidRPr="000D2744">
        <w:rPr>
          <w:rFonts w:cstheme="minorHAnsi"/>
          <w:b/>
          <w:sz w:val="20"/>
          <w:szCs w:val="20"/>
        </w:rPr>
        <w:t>Kontrola i praćenje izvršenja ugovora</w:t>
      </w:r>
    </w:p>
    <w:p w14:paraId="51A5828C" w14:textId="77777777" w:rsidR="00C54957" w:rsidRPr="000D2744" w:rsidRDefault="00C54957" w:rsidP="000D2744">
      <w:pPr>
        <w:spacing w:after="0" w:line="276" w:lineRule="auto"/>
        <w:jc w:val="both"/>
        <w:rPr>
          <w:rFonts w:cstheme="minorHAnsi"/>
          <w:sz w:val="20"/>
          <w:szCs w:val="20"/>
        </w:rPr>
      </w:pPr>
    </w:p>
    <w:p w14:paraId="558E11B2" w14:textId="77777777" w:rsidR="00C54957" w:rsidRDefault="00606C25" w:rsidP="000D2744">
      <w:pPr>
        <w:spacing w:after="0" w:line="276" w:lineRule="auto"/>
        <w:jc w:val="both"/>
        <w:rPr>
          <w:rFonts w:cstheme="minorHAnsi"/>
          <w:sz w:val="20"/>
          <w:szCs w:val="20"/>
        </w:rPr>
      </w:pPr>
      <w:r>
        <w:rPr>
          <w:rFonts w:cstheme="minorHAnsi"/>
          <w:sz w:val="20"/>
          <w:szCs w:val="20"/>
        </w:rPr>
        <w:t>Ugovor se ima izvršavati u cijelosti sukladno Ugovoru o izvođenju radova (Prilog 3), a u protivnom, Naručitelj ima pravo postupiti po tom istom Ugovoru, te sukladno članku 22. raskinuti Ugovor i u cijelosti naplatiti jamstvo za uredno ispunjenje Ugovora iz članka 18. istog Ugovora.</w:t>
      </w:r>
    </w:p>
    <w:p w14:paraId="4649B587" w14:textId="77777777" w:rsidR="001164B1" w:rsidRDefault="001164B1" w:rsidP="000D2744">
      <w:pPr>
        <w:spacing w:after="0" w:line="276" w:lineRule="auto"/>
        <w:jc w:val="both"/>
        <w:rPr>
          <w:rFonts w:cstheme="minorHAnsi"/>
          <w:sz w:val="20"/>
          <w:szCs w:val="20"/>
        </w:rPr>
      </w:pPr>
    </w:p>
    <w:p w14:paraId="14C5CA0C" w14:textId="77777777" w:rsidR="001164B1" w:rsidRDefault="001164B1" w:rsidP="000D2744">
      <w:pPr>
        <w:spacing w:after="0" w:line="276" w:lineRule="auto"/>
        <w:jc w:val="both"/>
        <w:rPr>
          <w:rFonts w:cstheme="minorHAnsi"/>
          <w:sz w:val="20"/>
          <w:szCs w:val="20"/>
        </w:rPr>
      </w:pPr>
      <w:r>
        <w:rPr>
          <w:rFonts w:cstheme="minorHAnsi"/>
          <w:sz w:val="20"/>
          <w:szCs w:val="20"/>
        </w:rPr>
        <w:t>Preporuča se gospodarskim subjektima proučiti ugovorne odredbe prije podnošenja ponude.</w:t>
      </w:r>
    </w:p>
    <w:p w14:paraId="02E4E536" w14:textId="7F951DC4" w:rsidR="00606C25" w:rsidRDefault="00606C25" w:rsidP="000D2744">
      <w:pPr>
        <w:spacing w:after="0" w:line="276" w:lineRule="auto"/>
        <w:jc w:val="both"/>
        <w:rPr>
          <w:rFonts w:cstheme="minorHAnsi"/>
          <w:sz w:val="20"/>
          <w:szCs w:val="20"/>
        </w:rPr>
      </w:pPr>
    </w:p>
    <w:p w14:paraId="16A3E470" w14:textId="12050953" w:rsidR="00AD12A3" w:rsidRDefault="00AD12A3" w:rsidP="000D2744">
      <w:pPr>
        <w:spacing w:after="0" w:line="276" w:lineRule="auto"/>
        <w:jc w:val="both"/>
        <w:rPr>
          <w:rFonts w:cstheme="minorHAnsi"/>
          <w:sz w:val="20"/>
          <w:szCs w:val="20"/>
        </w:rPr>
      </w:pPr>
    </w:p>
    <w:p w14:paraId="66437464" w14:textId="77777777" w:rsidR="00AD12A3" w:rsidRDefault="00AD12A3" w:rsidP="000D2744">
      <w:pPr>
        <w:spacing w:after="0" w:line="276" w:lineRule="auto"/>
        <w:jc w:val="both"/>
        <w:rPr>
          <w:rFonts w:cstheme="minorHAnsi"/>
          <w:sz w:val="20"/>
          <w:szCs w:val="20"/>
        </w:rPr>
      </w:pPr>
    </w:p>
    <w:p w14:paraId="2239FA99" w14:textId="77777777" w:rsidR="00C54957" w:rsidRPr="000D2744" w:rsidRDefault="00C54957" w:rsidP="00EC56F8">
      <w:pPr>
        <w:pStyle w:val="Odlomakpopisa"/>
        <w:numPr>
          <w:ilvl w:val="1"/>
          <w:numId w:val="12"/>
        </w:numPr>
        <w:shd w:val="clear" w:color="auto" w:fill="8DB3E2" w:themeFill="text2" w:themeFillTint="66"/>
        <w:spacing w:after="0" w:line="276" w:lineRule="auto"/>
        <w:ind w:left="0" w:firstLine="0"/>
        <w:jc w:val="both"/>
        <w:rPr>
          <w:rFonts w:cstheme="minorHAnsi"/>
          <w:b/>
          <w:sz w:val="20"/>
          <w:szCs w:val="20"/>
        </w:rPr>
      </w:pPr>
      <w:r w:rsidRPr="000D2744">
        <w:rPr>
          <w:rFonts w:cstheme="minorHAnsi"/>
          <w:b/>
          <w:sz w:val="20"/>
          <w:szCs w:val="20"/>
        </w:rPr>
        <w:t>Neuobičajeno niska cijena</w:t>
      </w:r>
    </w:p>
    <w:p w14:paraId="254F78FB" w14:textId="77777777" w:rsidR="00C54957" w:rsidRPr="000D2744" w:rsidRDefault="00C54957" w:rsidP="000D2744">
      <w:pPr>
        <w:spacing w:after="0" w:line="276" w:lineRule="auto"/>
        <w:jc w:val="both"/>
        <w:rPr>
          <w:rFonts w:cstheme="minorHAnsi"/>
          <w:sz w:val="20"/>
          <w:szCs w:val="20"/>
        </w:rPr>
      </w:pPr>
    </w:p>
    <w:p w14:paraId="74E104E8" w14:textId="77777777" w:rsidR="00C54957" w:rsidRPr="000D2744" w:rsidRDefault="00C54957" w:rsidP="000D2744">
      <w:pPr>
        <w:spacing w:after="0" w:line="276" w:lineRule="auto"/>
        <w:jc w:val="both"/>
        <w:rPr>
          <w:rFonts w:cstheme="minorHAnsi"/>
          <w:sz w:val="20"/>
          <w:szCs w:val="20"/>
        </w:rPr>
      </w:pPr>
      <w:r w:rsidRPr="000D2744">
        <w:rPr>
          <w:rFonts w:cstheme="minorHAnsi"/>
          <w:sz w:val="20"/>
          <w:szCs w:val="20"/>
        </w:rPr>
        <w:t>Ako je u ponudi iskazana neuobičajeno niska cijena ponude ili neuobičajeno niska pojedina jedinična cijena, što dovodi u sumnju mogućnost izvršenja usluge koja je predmet nabave, Naručitelj može odbiti takvu ponudu. Prije odbijanja ponude, Naručitelj će u pisanom obliku od ponuditelja zatražiti pojašnjenje s podacima o sastavnim elementima ponude koje smatra bitnima za izvršenje ugovora.</w:t>
      </w:r>
    </w:p>
    <w:p w14:paraId="77861C4F" w14:textId="77777777" w:rsidR="00C54957" w:rsidRPr="000D2744" w:rsidRDefault="00C54957" w:rsidP="000D2744">
      <w:pPr>
        <w:spacing w:after="0" w:line="276" w:lineRule="auto"/>
        <w:jc w:val="both"/>
        <w:rPr>
          <w:rFonts w:cstheme="minorHAnsi"/>
          <w:sz w:val="20"/>
          <w:szCs w:val="20"/>
        </w:rPr>
      </w:pPr>
    </w:p>
    <w:p w14:paraId="6EF8EF6B" w14:textId="77777777" w:rsidR="00C54957" w:rsidRPr="000D2744" w:rsidRDefault="00C54957" w:rsidP="000D2744">
      <w:pPr>
        <w:spacing w:after="0" w:line="276" w:lineRule="auto"/>
        <w:jc w:val="both"/>
        <w:rPr>
          <w:rFonts w:cstheme="minorHAnsi"/>
          <w:sz w:val="20"/>
          <w:szCs w:val="20"/>
        </w:rPr>
      </w:pPr>
      <w:r w:rsidRPr="000D2744">
        <w:rPr>
          <w:rFonts w:cstheme="minorHAnsi"/>
          <w:sz w:val="20"/>
          <w:szCs w:val="20"/>
        </w:rPr>
        <w:t>Naručitelj će provjeriti podatke o sastavnim elementima ponude iz pojašnjenja ponuditelja, uzimajući u obzir dostavljene dokaze.</w:t>
      </w:r>
    </w:p>
    <w:p w14:paraId="5F05CB4A" w14:textId="77777777" w:rsidR="00C54957" w:rsidRPr="000D2744" w:rsidRDefault="00C54957" w:rsidP="000D2744">
      <w:pPr>
        <w:spacing w:after="0" w:line="276" w:lineRule="auto"/>
        <w:jc w:val="both"/>
        <w:rPr>
          <w:rFonts w:cstheme="minorHAnsi"/>
          <w:sz w:val="20"/>
          <w:szCs w:val="20"/>
        </w:rPr>
      </w:pPr>
    </w:p>
    <w:p w14:paraId="7C54B39D" w14:textId="77777777" w:rsidR="00C54957" w:rsidRPr="000D2744" w:rsidRDefault="00C54957" w:rsidP="000D2744">
      <w:pPr>
        <w:spacing w:after="0" w:line="276" w:lineRule="auto"/>
        <w:jc w:val="both"/>
        <w:rPr>
          <w:rFonts w:cstheme="minorHAnsi"/>
          <w:sz w:val="20"/>
          <w:szCs w:val="20"/>
        </w:rPr>
      </w:pPr>
    </w:p>
    <w:p w14:paraId="587B9727" w14:textId="77777777" w:rsidR="00C54957" w:rsidRPr="000D2744" w:rsidRDefault="00C54957" w:rsidP="000D2744">
      <w:pPr>
        <w:spacing w:after="0" w:line="276" w:lineRule="auto"/>
        <w:jc w:val="both"/>
        <w:rPr>
          <w:rFonts w:cstheme="minorHAnsi"/>
          <w:sz w:val="20"/>
          <w:szCs w:val="20"/>
        </w:rPr>
      </w:pPr>
    </w:p>
    <w:p w14:paraId="18629C98" w14:textId="77777777" w:rsidR="00C54957" w:rsidRPr="000D2744" w:rsidRDefault="00C54957" w:rsidP="00EC56F8">
      <w:pPr>
        <w:pStyle w:val="Odlomakpopisa"/>
        <w:numPr>
          <w:ilvl w:val="1"/>
          <w:numId w:val="12"/>
        </w:numPr>
        <w:shd w:val="clear" w:color="auto" w:fill="8DB3E2" w:themeFill="text2" w:themeFillTint="66"/>
        <w:spacing w:after="0" w:line="276" w:lineRule="auto"/>
        <w:ind w:left="0" w:firstLine="0"/>
        <w:jc w:val="both"/>
        <w:rPr>
          <w:rFonts w:cstheme="minorHAnsi"/>
          <w:b/>
          <w:sz w:val="20"/>
          <w:szCs w:val="20"/>
        </w:rPr>
      </w:pPr>
      <w:r w:rsidRPr="000D2744">
        <w:rPr>
          <w:rFonts w:cstheme="minorHAnsi"/>
          <w:b/>
          <w:sz w:val="20"/>
          <w:szCs w:val="20"/>
        </w:rPr>
        <w:t>Dokumenti koji će se nakon završetka postupka vratiti ponuditeljima</w:t>
      </w:r>
    </w:p>
    <w:p w14:paraId="1A1E3C80" w14:textId="77777777" w:rsidR="00C54957" w:rsidRPr="000D2744" w:rsidRDefault="00C54957" w:rsidP="000D2744">
      <w:pPr>
        <w:spacing w:after="0" w:line="276" w:lineRule="auto"/>
        <w:jc w:val="both"/>
        <w:rPr>
          <w:rFonts w:cstheme="minorHAnsi"/>
          <w:sz w:val="20"/>
          <w:szCs w:val="20"/>
        </w:rPr>
      </w:pPr>
    </w:p>
    <w:p w14:paraId="1503C6B4" w14:textId="77777777" w:rsidR="00C54957" w:rsidRPr="000D2744" w:rsidRDefault="00C37122" w:rsidP="00C37122">
      <w:pPr>
        <w:spacing w:after="0" w:line="276" w:lineRule="auto"/>
        <w:jc w:val="both"/>
        <w:rPr>
          <w:rFonts w:cstheme="minorHAnsi"/>
          <w:b/>
          <w:sz w:val="20"/>
          <w:szCs w:val="20"/>
        </w:rPr>
      </w:pPr>
      <w:r w:rsidRPr="00C37122">
        <w:rPr>
          <w:rFonts w:cstheme="minorHAnsi"/>
          <w:sz w:val="20"/>
          <w:szCs w:val="20"/>
        </w:rPr>
        <w:t xml:space="preserve">Ako jamstvo za ozbiljnost ponude ne bude naplaćeno, bit će vraćeno Ponuditeljima </w:t>
      </w:r>
      <w:r>
        <w:rPr>
          <w:rFonts w:cstheme="minorHAnsi"/>
          <w:sz w:val="20"/>
          <w:szCs w:val="20"/>
        </w:rPr>
        <w:t xml:space="preserve">najkasnije </w:t>
      </w:r>
      <w:r w:rsidRPr="00C37122">
        <w:rPr>
          <w:rFonts w:cstheme="minorHAnsi"/>
          <w:sz w:val="20"/>
          <w:szCs w:val="20"/>
        </w:rPr>
        <w:t xml:space="preserve">u roku od 10 </w:t>
      </w:r>
      <w:r>
        <w:rPr>
          <w:rFonts w:cstheme="minorHAnsi"/>
          <w:sz w:val="20"/>
          <w:szCs w:val="20"/>
        </w:rPr>
        <w:t xml:space="preserve">(deset) </w:t>
      </w:r>
      <w:r w:rsidRPr="00C37122">
        <w:rPr>
          <w:rFonts w:cstheme="minorHAnsi"/>
          <w:sz w:val="20"/>
          <w:szCs w:val="20"/>
        </w:rPr>
        <w:t>dana od dana potpisivanja ugovora o javnoj nabavi, odnosno dostave jamstva za uredno iz</w:t>
      </w:r>
      <w:r>
        <w:rPr>
          <w:rFonts w:cstheme="minorHAnsi"/>
          <w:sz w:val="20"/>
          <w:szCs w:val="20"/>
        </w:rPr>
        <w:t>vršenje ugovora o javnoj nabavi</w:t>
      </w:r>
      <w:r w:rsidR="00C54957" w:rsidRPr="000D2744">
        <w:rPr>
          <w:rFonts w:cstheme="minorHAnsi"/>
          <w:sz w:val="20"/>
          <w:szCs w:val="20"/>
        </w:rPr>
        <w:t>.</w:t>
      </w:r>
      <w:r w:rsidR="00C869A3">
        <w:rPr>
          <w:rFonts w:cstheme="minorHAnsi"/>
          <w:sz w:val="20"/>
          <w:szCs w:val="20"/>
        </w:rPr>
        <w:t xml:space="preserve"> U slučaju novčanog pologa kao jamstva za ozbiljnost ponude, isto se vraća bez kamata.</w:t>
      </w:r>
      <w:r w:rsidR="00C54957" w:rsidRPr="000D2744">
        <w:rPr>
          <w:rFonts w:cstheme="minorHAnsi"/>
          <w:b/>
          <w:sz w:val="20"/>
          <w:szCs w:val="20"/>
        </w:rPr>
        <w:br w:type="page"/>
      </w:r>
    </w:p>
    <w:p w14:paraId="4CEAB6D0" w14:textId="77777777" w:rsidR="00C54957" w:rsidRPr="000D2744" w:rsidRDefault="00C54957" w:rsidP="000A49B8">
      <w:pPr>
        <w:shd w:val="clear" w:color="auto" w:fill="8DB3E2" w:themeFill="text2" w:themeFillTint="66"/>
        <w:spacing w:after="0" w:line="276" w:lineRule="auto"/>
        <w:jc w:val="both"/>
        <w:rPr>
          <w:rFonts w:cstheme="minorHAnsi"/>
          <w:b/>
          <w:sz w:val="20"/>
          <w:szCs w:val="20"/>
        </w:rPr>
      </w:pPr>
      <w:r w:rsidRPr="000D2744">
        <w:rPr>
          <w:rFonts w:cstheme="minorHAnsi"/>
          <w:b/>
          <w:sz w:val="20"/>
          <w:szCs w:val="20"/>
        </w:rPr>
        <w:lastRenderedPageBreak/>
        <w:t>Prilozi:</w:t>
      </w:r>
    </w:p>
    <w:p w14:paraId="63743814" w14:textId="77777777" w:rsidR="00C54957" w:rsidRPr="000D2744" w:rsidRDefault="00C54957" w:rsidP="000D2744">
      <w:pPr>
        <w:spacing w:after="0" w:line="276" w:lineRule="auto"/>
        <w:jc w:val="both"/>
        <w:rPr>
          <w:rFonts w:cstheme="minorHAnsi"/>
          <w:i/>
          <w:sz w:val="20"/>
          <w:szCs w:val="20"/>
        </w:rPr>
      </w:pPr>
      <w:r w:rsidRPr="000D2744">
        <w:rPr>
          <w:rFonts w:cstheme="minorHAnsi"/>
          <w:i/>
          <w:sz w:val="20"/>
          <w:szCs w:val="20"/>
        </w:rPr>
        <w:t>Prilog 1: Ponudbeni list</w:t>
      </w:r>
    </w:p>
    <w:p w14:paraId="7C985464" w14:textId="77777777" w:rsidR="00C54957" w:rsidRPr="000D2744" w:rsidRDefault="00C54957" w:rsidP="000D2744">
      <w:pPr>
        <w:spacing w:after="0" w:line="276" w:lineRule="auto"/>
        <w:jc w:val="both"/>
        <w:rPr>
          <w:rFonts w:cstheme="minorHAnsi"/>
          <w:i/>
          <w:sz w:val="20"/>
          <w:szCs w:val="20"/>
        </w:rPr>
      </w:pPr>
      <w:r w:rsidRPr="000D2744">
        <w:rPr>
          <w:rFonts w:cstheme="minorHAnsi"/>
          <w:i/>
          <w:sz w:val="20"/>
          <w:szCs w:val="20"/>
        </w:rPr>
        <w:t>Prilog 2: Troškovnik</w:t>
      </w:r>
    </w:p>
    <w:p w14:paraId="7AEA8D91" w14:textId="77777777" w:rsidR="00C54957" w:rsidRPr="000D2744" w:rsidRDefault="00C54957" w:rsidP="000D2744">
      <w:pPr>
        <w:spacing w:after="0" w:line="276" w:lineRule="auto"/>
        <w:jc w:val="both"/>
        <w:rPr>
          <w:rFonts w:cstheme="minorHAnsi"/>
          <w:i/>
          <w:sz w:val="20"/>
          <w:szCs w:val="20"/>
        </w:rPr>
      </w:pPr>
      <w:r w:rsidRPr="000D2744">
        <w:rPr>
          <w:rFonts w:cstheme="minorHAnsi"/>
          <w:i/>
          <w:sz w:val="20"/>
          <w:szCs w:val="20"/>
        </w:rPr>
        <w:t>Prilog 3: Prijedlog ugovora</w:t>
      </w:r>
    </w:p>
    <w:p w14:paraId="1345DCA7" w14:textId="77777777" w:rsidR="00C54957" w:rsidRPr="000D2744" w:rsidRDefault="00C54957" w:rsidP="000D2744">
      <w:pPr>
        <w:spacing w:after="0" w:line="276" w:lineRule="auto"/>
        <w:jc w:val="both"/>
        <w:rPr>
          <w:rFonts w:cstheme="minorHAnsi"/>
          <w:i/>
          <w:sz w:val="20"/>
          <w:szCs w:val="20"/>
        </w:rPr>
      </w:pPr>
      <w:r w:rsidRPr="000D2744">
        <w:rPr>
          <w:rFonts w:cstheme="minorHAnsi"/>
          <w:i/>
          <w:sz w:val="20"/>
          <w:szCs w:val="20"/>
        </w:rPr>
        <w:t>Prilog 4: Glavni projekt i Građevinska dozvola</w:t>
      </w:r>
    </w:p>
    <w:p w14:paraId="7A2EB893" w14:textId="77777777" w:rsidR="00C54957" w:rsidRPr="000D2744" w:rsidRDefault="00C54957" w:rsidP="000D2744">
      <w:pPr>
        <w:spacing w:after="0" w:line="276" w:lineRule="auto"/>
        <w:jc w:val="both"/>
        <w:rPr>
          <w:rFonts w:cstheme="minorHAnsi"/>
          <w:sz w:val="20"/>
          <w:szCs w:val="20"/>
        </w:rPr>
      </w:pPr>
      <w:r w:rsidRPr="000D2744">
        <w:rPr>
          <w:rFonts w:cstheme="minorHAnsi"/>
          <w:sz w:val="20"/>
          <w:szCs w:val="20"/>
        </w:rPr>
        <w:br w:type="page"/>
      </w:r>
    </w:p>
    <w:p w14:paraId="6D6BCB4C" w14:textId="77777777" w:rsidR="00C54957" w:rsidRPr="000D2744" w:rsidRDefault="00C54957" w:rsidP="000A49B8">
      <w:pPr>
        <w:shd w:val="clear" w:color="auto" w:fill="8DB3E2" w:themeFill="text2" w:themeFillTint="66"/>
        <w:spacing w:after="0" w:line="276" w:lineRule="auto"/>
        <w:jc w:val="right"/>
        <w:rPr>
          <w:rFonts w:cstheme="minorHAnsi"/>
          <w:b/>
          <w:sz w:val="20"/>
          <w:szCs w:val="20"/>
        </w:rPr>
      </w:pPr>
      <w:r w:rsidRPr="000D2744">
        <w:rPr>
          <w:rFonts w:cstheme="minorHAnsi"/>
          <w:b/>
          <w:sz w:val="20"/>
          <w:szCs w:val="20"/>
        </w:rPr>
        <w:lastRenderedPageBreak/>
        <w:t>Prilog 1: Ponudbeni list</w:t>
      </w:r>
    </w:p>
    <w:p w14:paraId="5B631207" w14:textId="77777777" w:rsidR="00C54957" w:rsidRPr="00AD12A3" w:rsidRDefault="00C54957" w:rsidP="000D2744">
      <w:pPr>
        <w:spacing w:after="0" w:line="276" w:lineRule="auto"/>
        <w:jc w:val="center"/>
        <w:rPr>
          <w:rFonts w:eastAsia="Times New Roman" w:cstheme="minorHAnsi"/>
          <w:b/>
          <w:bCs/>
          <w:spacing w:val="-3"/>
          <w:sz w:val="20"/>
          <w:szCs w:val="20"/>
        </w:rPr>
      </w:pPr>
      <w:r w:rsidRPr="00AD12A3">
        <w:rPr>
          <w:rFonts w:eastAsia="Times New Roman" w:cstheme="minorHAnsi"/>
          <w:b/>
          <w:bCs/>
          <w:spacing w:val="-3"/>
          <w:sz w:val="20"/>
          <w:szCs w:val="20"/>
        </w:rPr>
        <w:t>PONUDBENI LIST</w:t>
      </w:r>
    </w:p>
    <w:tbl>
      <w:tblPr>
        <w:tblStyle w:val="Reetkatablice"/>
        <w:tblW w:w="0" w:type="auto"/>
        <w:tblInd w:w="108" w:type="dxa"/>
        <w:tblLook w:val="04A0" w:firstRow="1" w:lastRow="0" w:firstColumn="1" w:lastColumn="0" w:noHBand="0" w:noVBand="1"/>
      </w:tblPr>
      <w:tblGrid>
        <w:gridCol w:w="1438"/>
        <w:gridCol w:w="1539"/>
        <w:gridCol w:w="1522"/>
        <w:gridCol w:w="1532"/>
        <w:gridCol w:w="1533"/>
        <w:gridCol w:w="1678"/>
      </w:tblGrid>
      <w:tr w:rsidR="00C54957" w:rsidRPr="00AD12A3" w14:paraId="52F4AA8C" w14:textId="77777777" w:rsidTr="000A49B8">
        <w:trPr>
          <w:trHeight w:val="248"/>
        </w:trPr>
        <w:tc>
          <w:tcPr>
            <w:tcW w:w="9356" w:type="dxa"/>
            <w:gridSpan w:val="6"/>
            <w:shd w:val="clear" w:color="auto" w:fill="8DB3E2" w:themeFill="text2" w:themeFillTint="66"/>
          </w:tcPr>
          <w:p w14:paraId="02B77448" w14:textId="77777777" w:rsidR="00C54957" w:rsidRPr="00AD12A3" w:rsidRDefault="00C54957" w:rsidP="000D2744">
            <w:pPr>
              <w:spacing w:after="0" w:line="276" w:lineRule="auto"/>
              <w:jc w:val="center"/>
              <w:rPr>
                <w:rFonts w:eastAsia="Times New Roman" w:cstheme="minorHAnsi"/>
                <w:b/>
                <w:sz w:val="20"/>
                <w:szCs w:val="20"/>
              </w:rPr>
            </w:pPr>
            <w:r w:rsidRPr="00AD12A3">
              <w:rPr>
                <w:rFonts w:eastAsia="Times New Roman" w:cstheme="minorHAnsi"/>
                <w:b/>
                <w:sz w:val="20"/>
                <w:szCs w:val="20"/>
              </w:rPr>
              <w:t>Naručitelj:</w:t>
            </w:r>
          </w:p>
        </w:tc>
      </w:tr>
      <w:tr w:rsidR="00C54957" w:rsidRPr="00AD12A3" w14:paraId="6FACB430" w14:textId="77777777" w:rsidTr="00D2579A">
        <w:trPr>
          <w:trHeight w:val="342"/>
        </w:trPr>
        <w:tc>
          <w:tcPr>
            <w:tcW w:w="9356" w:type="dxa"/>
            <w:gridSpan w:val="6"/>
          </w:tcPr>
          <w:p w14:paraId="0F3FA624" w14:textId="77777777" w:rsidR="00C54957" w:rsidRPr="00AD12A3" w:rsidRDefault="00C54957" w:rsidP="000D2744">
            <w:pPr>
              <w:spacing w:after="0" w:line="276" w:lineRule="auto"/>
              <w:jc w:val="center"/>
              <w:rPr>
                <w:rFonts w:cstheme="minorHAnsi"/>
                <w:b/>
                <w:sz w:val="20"/>
                <w:szCs w:val="20"/>
              </w:rPr>
            </w:pPr>
            <w:r w:rsidRPr="00AD12A3">
              <w:rPr>
                <w:rFonts w:cstheme="minorHAnsi"/>
                <w:b/>
                <w:sz w:val="20"/>
                <w:szCs w:val="20"/>
              </w:rPr>
              <w:t>UDRUGA OSOBA S INVALIDITETOM “BOLJE SUTRA” GRADA KOPRIVNICE</w:t>
            </w:r>
          </w:p>
          <w:p w14:paraId="17D55F10" w14:textId="77777777" w:rsidR="00C54957" w:rsidRPr="00AD12A3" w:rsidRDefault="00C54957" w:rsidP="000D2744">
            <w:pPr>
              <w:spacing w:after="0" w:line="276" w:lineRule="auto"/>
              <w:jc w:val="center"/>
              <w:rPr>
                <w:rFonts w:eastAsia="Times New Roman" w:cstheme="minorHAnsi"/>
                <w:b/>
                <w:sz w:val="20"/>
                <w:szCs w:val="20"/>
              </w:rPr>
            </w:pPr>
            <w:r w:rsidRPr="00AD12A3">
              <w:rPr>
                <w:rFonts w:cstheme="minorHAnsi"/>
                <w:b/>
                <w:sz w:val="20"/>
                <w:szCs w:val="20"/>
              </w:rPr>
              <w:t>HR-48000 KOPRIVNICA, HERCEGOVAČKA 1, OIB 85923010953</w:t>
            </w:r>
          </w:p>
        </w:tc>
      </w:tr>
      <w:tr w:rsidR="00C54957" w:rsidRPr="000D2744" w14:paraId="6AB1D82B" w14:textId="77777777" w:rsidTr="000A49B8">
        <w:trPr>
          <w:trHeight w:val="248"/>
        </w:trPr>
        <w:tc>
          <w:tcPr>
            <w:tcW w:w="9356" w:type="dxa"/>
            <w:gridSpan w:val="6"/>
            <w:shd w:val="clear" w:color="auto" w:fill="8DB3E2" w:themeFill="text2" w:themeFillTint="66"/>
          </w:tcPr>
          <w:p w14:paraId="4F898B4D" w14:textId="77777777" w:rsidR="00C54957" w:rsidRPr="000D2744" w:rsidRDefault="00C54957" w:rsidP="000D2744">
            <w:pPr>
              <w:spacing w:after="0" w:line="276" w:lineRule="auto"/>
              <w:jc w:val="both"/>
              <w:rPr>
                <w:rFonts w:eastAsia="Times New Roman" w:cstheme="minorHAnsi"/>
                <w:sz w:val="20"/>
                <w:szCs w:val="20"/>
              </w:rPr>
            </w:pPr>
            <w:r w:rsidRPr="000D2744">
              <w:rPr>
                <w:rFonts w:eastAsia="Times New Roman" w:cstheme="minorHAnsi"/>
                <w:sz w:val="20"/>
                <w:szCs w:val="20"/>
              </w:rPr>
              <w:t>Oznaka ponude:</w:t>
            </w:r>
          </w:p>
        </w:tc>
      </w:tr>
      <w:tr w:rsidR="00C54957" w:rsidRPr="000D2744" w14:paraId="0E1475B7" w14:textId="77777777" w:rsidTr="00D2579A">
        <w:trPr>
          <w:trHeight w:val="248"/>
        </w:trPr>
        <w:tc>
          <w:tcPr>
            <w:tcW w:w="9356" w:type="dxa"/>
            <w:gridSpan w:val="6"/>
          </w:tcPr>
          <w:p w14:paraId="43BEE999" w14:textId="77777777" w:rsidR="00C54957" w:rsidRPr="000D2744" w:rsidRDefault="00C54957" w:rsidP="000D2744">
            <w:pPr>
              <w:spacing w:after="0" w:line="276" w:lineRule="auto"/>
              <w:jc w:val="both"/>
              <w:rPr>
                <w:rFonts w:eastAsia="Times New Roman" w:cstheme="minorHAnsi"/>
                <w:sz w:val="20"/>
                <w:szCs w:val="20"/>
              </w:rPr>
            </w:pPr>
            <w:r w:rsidRPr="000D2744">
              <w:rPr>
                <w:rFonts w:eastAsia="Times New Roman" w:cstheme="minorHAnsi"/>
                <w:sz w:val="20"/>
                <w:szCs w:val="20"/>
              </w:rPr>
              <w:t>Upisati oznaku ponude</w:t>
            </w:r>
          </w:p>
        </w:tc>
      </w:tr>
      <w:tr w:rsidR="00C54957" w:rsidRPr="000D2744" w14:paraId="6298B41C" w14:textId="77777777" w:rsidTr="000A49B8">
        <w:trPr>
          <w:trHeight w:val="248"/>
        </w:trPr>
        <w:tc>
          <w:tcPr>
            <w:tcW w:w="9356" w:type="dxa"/>
            <w:gridSpan w:val="6"/>
            <w:shd w:val="clear" w:color="auto" w:fill="8DB3E2" w:themeFill="text2" w:themeFillTint="66"/>
          </w:tcPr>
          <w:p w14:paraId="41F4ACDF" w14:textId="77777777" w:rsidR="00C54957" w:rsidRPr="000D2744" w:rsidRDefault="00C54957" w:rsidP="000D2744">
            <w:pPr>
              <w:spacing w:after="0" w:line="276" w:lineRule="auto"/>
              <w:jc w:val="both"/>
              <w:rPr>
                <w:rFonts w:eastAsia="Times New Roman" w:cstheme="minorHAnsi"/>
                <w:sz w:val="20"/>
                <w:szCs w:val="20"/>
              </w:rPr>
            </w:pPr>
            <w:r w:rsidRPr="000D2744">
              <w:rPr>
                <w:rFonts w:eastAsia="Times New Roman" w:cstheme="minorHAnsi"/>
                <w:sz w:val="20"/>
                <w:szCs w:val="20"/>
              </w:rPr>
              <w:t>Podaci ponuditelja</w:t>
            </w:r>
            <w:r w:rsidR="003C6AAB">
              <w:rPr>
                <w:rFonts w:eastAsia="Times New Roman" w:cstheme="minorHAnsi"/>
                <w:sz w:val="20"/>
                <w:szCs w:val="20"/>
              </w:rPr>
              <w:t xml:space="preserve"> (u slučaju zajednice ponuditelja, ovi se podaci dostavljaju za svakog člana pojedinačno)</w:t>
            </w:r>
            <w:r w:rsidRPr="000D2744">
              <w:rPr>
                <w:rFonts w:eastAsia="Times New Roman" w:cstheme="minorHAnsi"/>
                <w:sz w:val="20"/>
                <w:szCs w:val="20"/>
              </w:rPr>
              <w:t>:</w:t>
            </w:r>
          </w:p>
        </w:tc>
      </w:tr>
      <w:tr w:rsidR="00C54957" w:rsidRPr="00D2579A" w14:paraId="3CEAAC1D" w14:textId="77777777" w:rsidTr="00D2579A">
        <w:trPr>
          <w:trHeight w:val="2019"/>
        </w:trPr>
        <w:tc>
          <w:tcPr>
            <w:tcW w:w="9356" w:type="dxa"/>
            <w:gridSpan w:val="6"/>
          </w:tcPr>
          <w:p w14:paraId="174292DB" w14:textId="77777777" w:rsidR="00C54957" w:rsidRPr="00D2579A" w:rsidRDefault="00C54957" w:rsidP="000D2744">
            <w:pPr>
              <w:spacing w:after="0" w:line="276" w:lineRule="auto"/>
              <w:jc w:val="both"/>
              <w:rPr>
                <w:rFonts w:eastAsia="Times New Roman" w:cstheme="minorHAnsi"/>
                <w:sz w:val="18"/>
                <w:szCs w:val="20"/>
              </w:rPr>
            </w:pPr>
            <w:r w:rsidRPr="00D2579A">
              <w:rPr>
                <w:rFonts w:eastAsia="Times New Roman" w:cstheme="minorHAnsi"/>
                <w:sz w:val="18"/>
                <w:szCs w:val="20"/>
              </w:rPr>
              <w:t>Puni naziv i adresa:</w:t>
            </w:r>
          </w:p>
          <w:p w14:paraId="7008989F" w14:textId="77777777" w:rsidR="00C54957" w:rsidRPr="00D2579A" w:rsidRDefault="00C54957" w:rsidP="000D2744">
            <w:pPr>
              <w:spacing w:after="0" w:line="276" w:lineRule="auto"/>
              <w:jc w:val="both"/>
              <w:rPr>
                <w:rFonts w:eastAsia="Times New Roman" w:cstheme="minorHAnsi"/>
                <w:sz w:val="18"/>
                <w:szCs w:val="20"/>
              </w:rPr>
            </w:pPr>
            <w:r w:rsidRPr="00D2579A">
              <w:rPr>
                <w:rFonts w:eastAsia="Times New Roman" w:cstheme="minorHAnsi"/>
                <w:sz w:val="18"/>
                <w:szCs w:val="20"/>
              </w:rPr>
              <w:t>Adresa e-pošte:</w:t>
            </w:r>
          </w:p>
          <w:p w14:paraId="14D40D64" w14:textId="77777777" w:rsidR="00C54957" w:rsidRPr="00D2579A" w:rsidRDefault="00C54957" w:rsidP="000D2744">
            <w:pPr>
              <w:spacing w:after="0" w:line="276" w:lineRule="auto"/>
              <w:jc w:val="both"/>
              <w:rPr>
                <w:rFonts w:eastAsia="Times New Roman" w:cstheme="minorHAnsi"/>
                <w:sz w:val="18"/>
                <w:szCs w:val="20"/>
              </w:rPr>
            </w:pPr>
            <w:r w:rsidRPr="00D2579A">
              <w:rPr>
                <w:rFonts w:eastAsia="Times New Roman" w:cstheme="minorHAnsi"/>
                <w:sz w:val="18"/>
                <w:szCs w:val="20"/>
              </w:rPr>
              <w:t>Kontakt osoba:</w:t>
            </w:r>
          </w:p>
          <w:p w14:paraId="26127219" w14:textId="77777777" w:rsidR="00C54957" w:rsidRPr="00D2579A" w:rsidRDefault="00C54957" w:rsidP="000D2744">
            <w:pPr>
              <w:spacing w:after="0" w:line="276" w:lineRule="auto"/>
              <w:jc w:val="both"/>
              <w:rPr>
                <w:rFonts w:eastAsia="Times New Roman" w:cstheme="minorHAnsi"/>
                <w:sz w:val="18"/>
                <w:szCs w:val="20"/>
              </w:rPr>
            </w:pPr>
            <w:r w:rsidRPr="00D2579A">
              <w:rPr>
                <w:rFonts w:eastAsia="Times New Roman" w:cstheme="minorHAnsi"/>
                <w:sz w:val="18"/>
                <w:szCs w:val="20"/>
              </w:rPr>
              <w:t>Broj telefona:</w:t>
            </w:r>
          </w:p>
          <w:p w14:paraId="2CAFE879" w14:textId="77777777" w:rsidR="00C54957" w:rsidRPr="00D2579A" w:rsidRDefault="00C54957" w:rsidP="000D2744">
            <w:pPr>
              <w:spacing w:after="0" w:line="276" w:lineRule="auto"/>
              <w:jc w:val="both"/>
              <w:rPr>
                <w:rFonts w:eastAsia="Times New Roman" w:cstheme="minorHAnsi"/>
                <w:sz w:val="18"/>
                <w:szCs w:val="20"/>
              </w:rPr>
            </w:pPr>
            <w:r w:rsidRPr="00D2579A">
              <w:rPr>
                <w:rFonts w:eastAsia="Times New Roman" w:cstheme="minorHAnsi"/>
                <w:sz w:val="18"/>
                <w:szCs w:val="20"/>
              </w:rPr>
              <w:t>Broj faxa:</w:t>
            </w:r>
          </w:p>
          <w:p w14:paraId="7376370E" w14:textId="77777777" w:rsidR="00C54957" w:rsidRPr="00D2579A" w:rsidRDefault="00C54957" w:rsidP="000D2744">
            <w:pPr>
              <w:spacing w:after="0" w:line="276" w:lineRule="auto"/>
              <w:jc w:val="both"/>
              <w:rPr>
                <w:rFonts w:eastAsia="Times New Roman" w:cstheme="minorHAnsi"/>
                <w:sz w:val="18"/>
                <w:szCs w:val="20"/>
              </w:rPr>
            </w:pPr>
            <w:r w:rsidRPr="00D2579A">
              <w:rPr>
                <w:rFonts w:eastAsia="Times New Roman" w:cstheme="minorHAnsi"/>
                <w:sz w:val="18"/>
                <w:szCs w:val="20"/>
              </w:rPr>
              <w:t>OIB/nacionalni identifikacijski broj:</w:t>
            </w:r>
          </w:p>
          <w:p w14:paraId="192B10C5" w14:textId="77777777" w:rsidR="00C54957" w:rsidRPr="00D2579A" w:rsidRDefault="00C54957" w:rsidP="000D2744">
            <w:pPr>
              <w:spacing w:after="0" w:line="276" w:lineRule="auto"/>
              <w:jc w:val="both"/>
              <w:rPr>
                <w:rFonts w:eastAsia="Times New Roman" w:cstheme="minorHAnsi"/>
                <w:sz w:val="18"/>
                <w:szCs w:val="20"/>
              </w:rPr>
            </w:pPr>
            <w:r w:rsidRPr="00D2579A">
              <w:rPr>
                <w:rFonts w:eastAsia="Times New Roman" w:cstheme="minorHAnsi"/>
                <w:sz w:val="18"/>
                <w:szCs w:val="20"/>
              </w:rPr>
              <w:t>Broj računa (IBAN):</w:t>
            </w:r>
          </w:p>
          <w:p w14:paraId="242F12A3" w14:textId="77777777" w:rsidR="00C54957" w:rsidRPr="00D2579A" w:rsidRDefault="00C54957" w:rsidP="000D2744">
            <w:pPr>
              <w:spacing w:after="0" w:line="276" w:lineRule="auto"/>
              <w:jc w:val="both"/>
              <w:rPr>
                <w:rFonts w:eastAsia="Times New Roman" w:cstheme="minorHAnsi"/>
                <w:sz w:val="18"/>
                <w:szCs w:val="20"/>
              </w:rPr>
            </w:pPr>
            <w:r w:rsidRPr="00D2579A">
              <w:rPr>
                <w:rFonts w:eastAsia="Times New Roman" w:cstheme="minorHAnsi"/>
                <w:sz w:val="18"/>
                <w:szCs w:val="20"/>
              </w:rPr>
              <w:t>Ponuditelj je u sustavu PDV-a: DA ili NE</w:t>
            </w:r>
          </w:p>
        </w:tc>
      </w:tr>
      <w:tr w:rsidR="00C54957" w:rsidRPr="000D2744" w14:paraId="16A9CCEA" w14:textId="77777777" w:rsidTr="00D2579A">
        <w:trPr>
          <w:trHeight w:val="446"/>
        </w:trPr>
        <w:tc>
          <w:tcPr>
            <w:tcW w:w="9356" w:type="dxa"/>
            <w:gridSpan w:val="6"/>
            <w:shd w:val="clear" w:color="auto" w:fill="8DB3E2" w:themeFill="text2" w:themeFillTint="66"/>
          </w:tcPr>
          <w:p w14:paraId="11D9B785" w14:textId="77777777" w:rsidR="00C54957" w:rsidRPr="000D2744" w:rsidRDefault="00C54957" w:rsidP="000D2744">
            <w:pPr>
              <w:spacing w:after="0" w:line="276" w:lineRule="auto"/>
              <w:jc w:val="center"/>
              <w:rPr>
                <w:rFonts w:eastAsia="Times New Roman" w:cstheme="minorHAnsi"/>
                <w:b/>
                <w:sz w:val="20"/>
                <w:szCs w:val="20"/>
              </w:rPr>
            </w:pPr>
            <w:r w:rsidRPr="000D2744">
              <w:rPr>
                <w:rFonts w:eastAsia="Times New Roman" w:cstheme="minorHAnsi"/>
                <w:b/>
                <w:sz w:val="20"/>
                <w:szCs w:val="20"/>
              </w:rPr>
              <w:t xml:space="preserve">PONUDBENI LIST ZA POSTUPAK NABAVE </w:t>
            </w:r>
            <w:r w:rsidRPr="000D2744">
              <w:rPr>
                <w:rFonts w:cstheme="minorHAnsi"/>
                <w:b/>
                <w:sz w:val="20"/>
                <w:szCs w:val="20"/>
              </w:rPr>
              <w:t>S OBVEZNOM OBJAVOM</w:t>
            </w:r>
          </w:p>
          <w:p w14:paraId="68621AC4" w14:textId="77777777" w:rsidR="00C54957" w:rsidRPr="000D2744" w:rsidRDefault="00C54957" w:rsidP="000D2744">
            <w:pPr>
              <w:spacing w:after="0" w:line="276" w:lineRule="auto"/>
              <w:jc w:val="center"/>
              <w:rPr>
                <w:rFonts w:eastAsia="Times New Roman" w:cstheme="minorHAnsi"/>
                <w:sz w:val="20"/>
                <w:szCs w:val="20"/>
              </w:rPr>
            </w:pPr>
            <w:r w:rsidRPr="000D2744">
              <w:rPr>
                <w:rFonts w:eastAsia="Times New Roman" w:cstheme="minorHAnsi"/>
                <w:b/>
                <w:sz w:val="20"/>
                <w:szCs w:val="20"/>
              </w:rPr>
              <w:t>Renovacija Kampusa, Oznaka nabave: 03</w:t>
            </w:r>
          </w:p>
        </w:tc>
      </w:tr>
      <w:tr w:rsidR="00C54957" w:rsidRPr="000D2744" w14:paraId="6CDAEE16" w14:textId="77777777" w:rsidTr="00D2579A">
        <w:trPr>
          <w:trHeight w:val="248"/>
        </w:trPr>
        <w:tc>
          <w:tcPr>
            <w:tcW w:w="9356" w:type="dxa"/>
            <w:gridSpan w:val="6"/>
          </w:tcPr>
          <w:p w14:paraId="0B26DC37" w14:textId="77777777" w:rsidR="00C54957" w:rsidRPr="000D2744" w:rsidRDefault="00C54957" w:rsidP="000D2744">
            <w:pPr>
              <w:spacing w:after="0" w:line="276" w:lineRule="auto"/>
              <w:jc w:val="both"/>
              <w:rPr>
                <w:rFonts w:eastAsia="Times New Roman" w:cstheme="minorHAnsi"/>
                <w:sz w:val="20"/>
                <w:szCs w:val="20"/>
              </w:rPr>
            </w:pPr>
            <w:r w:rsidRPr="000D2744">
              <w:rPr>
                <w:rFonts w:eastAsia="Times New Roman" w:cstheme="minorHAnsi"/>
                <w:sz w:val="20"/>
                <w:szCs w:val="20"/>
              </w:rPr>
              <w:t>Podaci ponude:</w:t>
            </w:r>
          </w:p>
        </w:tc>
      </w:tr>
      <w:tr w:rsidR="00C54957" w:rsidRPr="000D2744" w14:paraId="531383E6" w14:textId="77777777" w:rsidTr="00D2579A">
        <w:trPr>
          <w:trHeight w:val="248"/>
        </w:trPr>
        <w:tc>
          <w:tcPr>
            <w:tcW w:w="4545" w:type="dxa"/>
            <w:gridSpan w:val="3"/>
          </w:tcPr>
          <w:p w14:paraId="25ECC678" w14:textId="77777777" w:rsidR="00C54957" w:rsidRPr="000D2744" w:rsidRDefault="00C54957" w:rsidP="000D2744">
            <w:pPr>
              <w:spacing w:after="0" w:line="276" w:lineRule="auto"/>
              <w:jc w:val="both"/>
              <w:rPr>
                <w:rFonts w:eastAsia="Times New Roman" w:cstheme="minorHAnsi"/>
                <w:sz w:val="20"/>
                <w:szCs w:val="20"/>
              </w:rPr>
            </w:pPr>
            <w:r w:rsidRPr="000D2744">
              <w:rPr>
                <w:rFonts w:eastAsia="Times New Roman" w:cstheme="minorHAnsi"/>
                <w:sz w:val="20"/>
                <w:szCs w:val="20"/>
              </w:rPr>
              <w:t>Cijena ponude bez poreza na dodanu vrijednost:</w:t>
            </w:r>
          </w:p>
        </w:tc>
        <w:tc>
          <w:tcPr>
            <w:tcW w:w="4811" w:type="dxa"/>
            <w:gridSpan w:val="3"/>
          </w:tcPr>
          <w:p w14:paraId="0786A278" w14:textId="77777777" w:rsidR="00C54957" w:rsidRPr="000D2744" w:rsidRDefault="00C54957" w:rsidP="000D2744">
            <w:pPr>
              <w:spacing w:after="0" w:line="276" w:lineRule="auto"/>
              <w:jc w:val="both"/>
              <w:rPr>
                <w:rFonts w:eastAsia="Times New Roman" w:cstheme="minorHAnsi"/>
                <w:sz w:val="20"/>
                <w:szCs w:val="20"/>
              </w:rPr>
            </w:pPr>
          </w:p>
        </w:tc>
      </w:tr>
      <w:tr w:rsidR="00C54957" w:rsidRPr="000D2744" w14:paraId="26E95AF6" w14:textId="77777777" w:rsidTr="00D2579A">
        <w:trPr>
          <w:trHeight w:val="248"/>
        </w:trPr>
        <w:tc>
          <w:tcPr>
            <w:tcW w:w="4545" w:type="dxa"/>
            <w:gridSpan w:val="3"/>
          </w:tcPr>
          <w:p w14:paraId="2EB7F223" w14:textId="77777777" w:rsidR="00C54957" w:rsidRPr="000D2744" w:rsidRDefault="00C54957" w:rsidP="000D2744">
            <w:pPr>
              <w:spacing w:after="0" w:line="276" w:lineRule="auto"/>
              <w:jc w:val="both"/>
              <w:rPr>
                <w:rFonts w:eastAsia="Times New Roman" w:cstheme="minorHAnsi"/>
                <w:sz w:val="20"/>
                <w:szCs w:val="20"/>
              </w:rPr>
            </w:pPr>
            <w:r w:rsidRPr="000D2744">
              <w:rPr>
                <w:rFonts w:eastAsia="Times New Roman" w:cstheme="minorHAnsi"/>
                <w:sz w:val="20"/>
                <w:szCs w:val="20"/>
              </w:rPr>
              <w:t>Iznos poreza na dodanu vrijednost:</w:t>
            </w:r>
          </w:p>
        </w:tc>
        <w:tc>
          <w:tcPr>
            <w:tcW w:w="4811" w:type="dxa"/>
            <w:gridSpan w:val="3"/>
          </w:tcPr>
          <w:p w14:paraId="61D0EB8D" w14:textId="77777777" w:rsidR="00C54957" w:rsidRPr="000D2744" w:rsidRDefault="00C54957" w:rsidP="000D2744">
            <w:pPr>
              <w:spacing w:after="0" w:line="276" w:lineRule="auto"/>
              <w:jc w:val="both"/>
              <w:rPr>
                <w:rFonts w:eastAsia="Times New Roman" w:cstheme="minorHAnsi"/>
                <w:sz w:val="20"/>
                <w:szCs w:val="20"/>
              </w:rPr>
            </w:pPr>
          </w:p>
        </w:tc>
      </w:tr>
      <w:tr w:rsidR="00C54957" w:rsidRPr="000D2744" w14:paraId="09DC4059" w14:textId="77777777" w:rsidTr="00D2579A">
        <w:trPr>
          <w:trHeight w:val="248"/>
        </w:trPr>
        <w:tc>
          <w:tcPr>
            <w:tcW w:w="4545" w:type="dxa"/>
            <w:gridSpan w:val="3"/>
          </w:tcPr>
          <w:p w14:paraId="615367EE" w14:textId="77777777" w:rsidR="00C54957" w:rsidRPr="000D2744" w:rsidRDefault="00C54957" w:rsidP="000D2744">
            <w:pPr>
              <w:spacing w:after="0" w:line="276" w:lineRule="auto"/>
              <w:jc w:val="both"/>
              <w:rPr>
                <w:rFonts w:eastAsia="Times New Roman" w:cstheme="minorHAnsi"/>
                <w:sz w:val="20"/>
                <w:szCs w:val="20"/>
              </w:rPr>
            </w:pPr>
            <w:r w:rsidRPr="000D2744">
              <w:rPr>
                <w:rFonts w:eastAsia="Times New Roman" w:cstheme="minorHAnsi"/>
                <w:sz w:val="20"/>
                <w:szCs w:val="20"/>
              </w:rPr>
              <w:t>Cijena ponude s porezom na dodanu vrijednost:</w:t>
            </w:r>
          </w:p>
        </w:tc>
        <w:tc>
          <w:tcPr>
            <w:tcW w:w="4811" w:type="dxa"/>
            <w:gridSpan w:val="3"/>
          </w:tcPr>
          <w:p w14:paraId="57C70A20" w14:textId="77777777" w:rsidR="00C54957" w:rsidRPr="000D2744" w:rsidRDefault="00C54957" w:rsidP="000D2744">
            <w:pPr>
              <w:spacing w:after="0" w:line="276" w:lineRule="auto"/>
              <w:jc w:val="both"/>
              <w:rPr>
                <w:rFonts w:eastAsia="Times New Roman" w:cstheme="minorHAnsi"/>
                <w:sz w:val="20"/>
                <w:szCs w:val="20"/>
              </w:rPr>
            </w:pPr>
          </w:p>
        </w:tc>
      </w:tr>
      <w:tr w:rsidR="00C54957" w:rsidRPr="000D2744" w14:paraId="6112D5A9" w14:textId="77777777" w:rsidTr="00D2579A">
        <w:trPr>
          <w:trHeight w:val="248"/>
        </w:trPr>
        <w:tc>
          <w:tcPr>
            <w:tcW w:w="4545" w:type="dxa"/>
            <w:gridSpan w:val="3"/>
          </w:tcPr>
          <w:p w14:paraId="619D5E30" w14:textId="77777777" w:rsidR="00C54957" w:rsidRPr="000D2744" w:rsidRDefault="00C54957" w:rsidP="000D2744">
            <w:pPr>
              <w:spacing w:after="0" w:line="276" w:lineRule="auto"/>
              <w:jc w:val="both"/>
              <w:rPr>
                <w:rFonts w:eastAsia="Times New Roman" w:cstheme="minorHAnsi"/>
                <w:sz w:val="20"/>
                <w:szCs w:val="20"/>
              </w:rPr>
            </w:pPr>
            <w:r w:rsidRPr="000D2744">
              <w:rPr>
                <w:rFonts w:eastAsia="Times New Roman" w:cstheme="minorHAnsi"/>
                <w:sz w:val="20"/>
                <w:szCs w:val="20"/>
              </w:rPr>
              <w:t>Valuta ponude:</w:t>
            </w:r>
          </w:p>
        </w:tc>
        <w:tc>
          <w:tcPr>
            <w:tcW w:w="4811" w:type="dxa"/>
            <w:gridSpan w:val="3"/>
          </w:tcPr>
          <w:p w14:paraId="6D3338B1" w14:textId="77777777" w:rsidR="00C54957" w:rsidRPr="000D2744" w:rsidRDefault="00C54957" w:rsidP="000D2744">
            <w:pPr>
              <w:spacing w:after="0" w:line="276" w:lineRule="auto"/>
              <w:jc w:val="both"/>
              <w:rPr>
                <w:rFonts w:eastAsia="Times New Roman" w:cstheme="minorHAnsi"/>
                <w:sz w:val="20"/>
                <w:szCs w:val="20"/>
              </w:rPr>
            </w:pPr>
          </w:p>
        </w:tc>
      </w:tr>
      <w:tr w:rsidR="00C54957" w:rsidRPr="000D2744" w14:paraId="52CCCE15" w14:textId="77777777" w:rsidTr="00D2579A">
        <w:trPr>
          <w:trHeight w:val="248"/>
        </w:trPr>
        <w:tc>
          <w:tcPr>
            <w:tcW w:w="4545" w:type="dxa"/>
            <w:gridSpan w:val="3"/>
          </w:tcPr>
          <w:p w14:paraId="2A9B9BDF" w14:textId="77777777" w:rsidR="00C54957" w:rsidRPr="000D2744" w:rsidRDefault="00C54957" w:rsidP="000D2744">
            <w:pPr>
              <w:spacing w:after="0" w:line="276" w:lineRule="auto"/>
              <w:jc w:val="both"/>
              <w:rPr>
                <w:rFonts w:eastAsia="Times New Roman" w:cstheme="minorHAnsi"/>
                <w:sz w:val="20"/>
                <w:szCs w:val="20"/>
              </w:rPr>
            </w:pPr>
            <w:r w:rsidRPr="000D2744">
              <w:rPr>
                <w:rFonts w:eastAsia="Times New Roman" w:cstheme="minorHAnsi"/>
                <w:sz w:val="20"/>
                <w:szCs w:val="20"/>
              </w:rPr>
              <w:t>Rok valjanosti ponude:</w:t>
            </w:r>
          </w:p>
        </w:tc>
        <w:tc>
          <w:tcPr>
            <w:tcW w:w="4811" w:type="dxa"/>
            <w:gridSpan w:val="3"/>
          </w:tcPr>
          <w:p w14:paraId="2EB78DEF" w14:textId="77777777" w:rsidR="00C54957" w:rsidRPr="000D2744" w:rsidRDefault="00C54957" w:rsidP="000D2744">
            <w:pPr>
              <w:spacing w:after="0" w:line="276" w:lineRule="auto"/>
              <w:jc w:val="both"/>
              <w:rPr>
                <w:rFonts w:eastAsia="Times New Roman" w:cstheme="minorHAnsi"/>
                <w:sz w:val="20"/>
                <w:szCs w:val="20"/>
              </w:rPr>
            </w:pPr>
          </w:p>
        </w:tc>
      </w:tr>
      <w:tr w:rsidR="00C54957" w:rsidRPr="000D2744" w14:paraId="3B66AED7" w14:textId="77777777" w:rsidTr="00D2579A">
        <w:trPr>
          <w:trHeight w:val="249"/>
        </w:trPr>
        <w:tc>
          <w:tcPr>
            <w:tcW w:w="9356" w:type="dxa"/>
            <w:gridSpan w:val="6"/>
          </w:tcPr>
          <w:p w14:paraId="160AE7AE" w14:textId="77777777" w:rsidR="00C54957" w:rsidRPr="000D2744" w:rsidRDefault="00C54957" w:rsidP="000D2744">
            <w:pPr>
              <w:spacing w:after="0" w:line="276" w:lineRule="auto"/>
              <w:jc w:val="center"/>
              <w:rPr>
                <w:rFonts w:eastAsia="Times New Roman" w:cstheme="minorHAnsi"/>
                <w:i/>
                <w:sz w:val="20"/>
                <w:szCs w:val="20"/>
              </w:rPr>
            </w:pPr>
            <w:r w:rsidRPr="000D2744">
              <w:rPr>
                <w:rFonts w:eastAsia="Times New Roman" w:cstheme="minorHAnsi"/>
                <w:i/>
                <w:sz w:val="20"/>
                <w:szCs w:val="20"/>
              </w:rPr>
              <w:t>Podaci o podizvoditeljima i podaci o dijelu ugovora o izvođenju radova, ako se dio ugovora o izvođenju radova daje u podugovor:</w:t>
            </w:r>
          </w:p>
        </w:tc>
      </w:tr>
      <w:tr w:rsidR="00C54957" w:rsidRPr="000D2744" w14:paraId="46120E3B" w14:textId="77777777" w:rsidTr="00D2579A">
        <w:trPr>
          <w:trHeight w:val="583"/>
        </w:trPr>
        <w:tc>
          <w:tcPr>
            <w:tcW w:w="1443" w:type="dxa"/>
            <w:vAlign w:val="center"/>
          </w:tcPr>
          <w:p w14:paraId="6D4E4385" w14:textId="05633113" w:rsidR="00C54957" w:rsidRPr="00B81EF5" w:rsidRDefault="00C54957" w:rsidP="00D2579A">
            <w:pPr>
              <w:spacing w:after="0" w:line="276" w:lineRule="auto"/>
              <w:jc w:val="center"/>
              <w:rPr>
                <w:rFonts w:eastAsia="Times New Roman" w:cstheme="minorHAnsi"/>
                <w:sz w:val="16"/>
                <w:szCs w:val="20"/>
              </w:rPr>
            </w:pPr>
            <w:r w:rsidRPr="00B81EF5">
              <w:rPr>
                <w:rFonts w:eastAsia="Times New Roman" w:cstheme="minorHAnsi"/>
                <w:sz w:val="16"/>
                <w:szCs w:val="20"/>
              </w:rPr>
              <w:t>Puni naziv i adresa podizvoditelja</w:t>
            </w:r>
            <w:r w:rsidR="00B81EF5" w:rsidRPr="00B81EF5">
              <w:rPr>
                <w:rFonts w:eastAsia="Times New Roman" w:cstheme="minorHAnsi"/>
                <w:sz w:val="16"/>
                <w:szCs w:val="20"/>
              </w:rPr>
              <w:t xml:space="preserve"> i zakonski zastupnik podugovaratelja</w:t>
            </w:r>
            <w:r w:rsidRPr="00B81EF5">
              <w:rPr>
                <w:rFonts w:eastAsia="Times New Roman" w:cstheme="minorHAnsi"/>
                <w:sz w:val="16"/>
                <w:szCs w:val="20"/>
              </w:rPr>
              <w:t>:</w:t>
            </w:r>
          </w:p>
        </w:tc>
        <w:tc>
          <w:tcPr>
            <w:tcW w:w="1551" w:type="dxa"/>
            <w:vAlign w:val="center"/>
          </w:tcPr>
          <w:p w14:paraId="6E814837" w14:textId="77777777" w:rsidR="00C54957" w:rsidRPr="00B81EF5" w:rsidRDefault="00C54957" w:rsidP="00D2579A">
            <w:pPr>
              <w:spacing w:after="0" w:line="276" w:lineRule="auto"/>
              <w:jc w:val="center"/>
              <w:rPr>
                <w:rFonts w:eastAsia="Times New Roman" w:cstheme="minorHAnsi"/>
                <w:sz w:val="16"/>
                <w:szCs w:val="20"/>
              </w:rPr>
            </w:pPr>
            <w:r w:rsidRPr="00B81EF5">
              <w:rPr>
                <w:rFonts w:eastAsia="Times New Roman" w:cstheme="minorHAnsi"/>
                <w:sz w:val="16"/>
                <w:szCs w:val="20"/>
              </w:rPr>
              <w:t>OIB/nacionalni identifikacijski broj:</w:t>
            </w:r>
          </w:p>
        </w:tc>
        <w:tc>
          <w:tcPr>
            <w:tcW w:w="1551" w:type="dxa"/>
            <w:vAlign w:val="center"/>
          </w:tcPr>
          <w:p w14:paraId="70BC4C68" w14:textId="77777777" w:rsidR="00C54957" w:rsidRPr="00B81EF5" w:rsidRDefault="00C54957" w:rsidP="00D2579A">
            <w:pPr>
              <w:spacing w:after="0" w:line="276" w:lineRule="auto"/>
              <w:jc w:val="center"/>
              <w:rPr>
                <w:rFonts w:eastAsia="Times New Roman" w:cstheme="minorHAnsi"/>
                <w:sz w:val="16"/>
                <w:szCs w:val="20"/>
              </w:rPr>
            </w:pPr>
            <w:r w:rsidRPr="00B81EF5">
              <w:rPr>
                <w:rFonts w:eastAsia="Times New Roman" w:cstheme="minorHAnsi"/>
                <w:sz w:val="16"/>
                <w:szCs w:val="20"/>
              </w:rPr>
              <w:t>Broj računa (IBAN):</w:t>
            </w:r>
          </w:p>
        </w:tc>
        <w:tc>
          <w:tcPr>
            <w:tcW w:w="1551" w:type="dxa"/>
            <w:vAlign w:val="center"/>
          </w:tcPr>
          <w:p w14:paraId="02CC1750" w14:textId="77777777" w:rsidR="00C54957" w:rsidRPr="00B81EF5" w:rsidRDefault="00C54957" w:rsidP="00D2579A">
            <w:pPr>
              <w:spacing w:after="0" w:line="276" w:lineRule="auto"/>
              <w:jc w:val="center"/>
              <w:rPr>
                <w:rFonts w:eastAsia="Times New Roman" w:cstheme="minorHAnsi"/>
                <w:sz w:val="16"/>
                <w:szCs w:val="20"/>
              </w:rPr>
            </w:pPr>
            <w:r w:rsidRPr="00B81EF5">
              <w:rPr>
                <w:rFonts w:eastAsia="Times New Roman" w:cstheme="minorHAnsi"/>
                <w:sz w:val="16"/>
                <w:szCs w:val="20"/>
              </w:rPr>
              <w:t>Predmet, količina ugovora koji se daje u podugovor:</w:t>
            </w:r>
          </w:p>
        </w:tc>
        <w:tc>
          <w:tcPr>
            <w:tcW w:w="1551" w:type="dxa"/>
            <w:vAlign w:val="center"/>
          </w:tcPr>
          <w:p w14:paraId="6AA71055" w14:textId="77777777" w:rsidR="00C54957" w:rsidRPr="00B81EF5" w:rsidRDefault="00C54957" w:rsidP="00D2579A">
            <w:pPr>
              <w:spacing w:after="0" w:line="276" w:lineRule="auto"/>
              <w:jc w:val="center"/>
              <w:rPr>
                <w:rFonts w:eastAsia="Times New Roman" w:cstheme="minorHAnsi"/>
                <w:sz w:val="16"/>
                <w:szCs w:val="20"/>
              </w:rPr>
            </w:pPr>
            <w:r w:rsidRPr="00B81EF5">
              <w:rPr>
                <w:rFonts w:eastAsia="Times New Roman" w:cstheme="minorHAnsi"/>
                <w:sz w:val="16"/>
                <w:szCs w:val="20"/>
              </w:rPr>
              <w:t>Vrijednost podugovora (bez PDV-a)</w:t>
            </w:r>
          </w:p>
        </w:tc>
        <w:tc>
          <w:tcPr>
            <w:tcW w:w="1709" w:type="dxa"/>
            <w:vAlign w:val="center"/>
          </w:tcPr>
          <w:p w14:paraId="262A7688" w14:textId="77777777" w:rsidR="00C54957" w:rsidRPr="00B81EF5" w:rsidRDefault="00C54957" w:rsidP="00D2579A">
            <w:pPr>
              <w:spacing w:after="0" w:line="276" w:lineRule="auto"/>
              <w:jc w:val="center"/>
              <w:rPr>
                <w:rFonts w:eastAsia="Times New Roman" w:cstheme="minorHAnsi"/>
                <w:sz w:val="16"/>
                <w:szCs w:val="20"/>
              </w:rPr>
            </w:pPr>
            <w:r w:rsidRPr="00B81EF5">
              <w:rPr>
                <w:rFonts w:eastAsia="Times New Roman" w:cstheme="minorHAnsi"/>
                <w:sz w:val="16"/>
                <w:szCs w:val="20"/>
              </w:rPr>
              <w:t>Postotni dio (%):</w:t>
            </w:r>
          </w:p>
        </w:tc>
      </w:tr>
      <w:tr w:rsidR="00C54957" w:rsidRPr="000D2744" w14:paraId="4F02B514" w14:textId="77777777" w:rsidTr="00D2579A">
        <w:trPr>
          <w:trHeight w:val="248"/>
        </w:trPr>
        <w:tc>
          <w:tcPr>
            <w:tcW w:w="1443" w:type="dxa"/>
          </w:tcPr>
          <w:p w14:paraId="3DB8CA92" w14:textId="77777777" w:rsidR="00C54957" w:rsidRPr="000D2744" w:rsidRDefault="00C54957" w:rsidP="000D2744">
            <w:pPr>
              <w:spacing w:after="0" w:line="276" w:lineRule="auto"/>
              <w:jc w:val="both"/>
              <w:rPr>
                <w:rFonts w:eastAsia="Times New Roman" w:cstheme="minorHAnsi"/>
                <w:sz w:val="20"/>
                <w:szCs w:val="20"/>
              </w:rPr>
            </w:pPr>
          </w:p>
        </w:tc>
        <w:tc>
          <w:tcPr>
            <w:tcW w:w="1551" w:type="dxa"/>
          </w:tcPr>
          <w:p w14:paraId="75401469" w14:textId="77777777" w:rsidR="00C54957" w:rsidRPr="000D2744" w:rsidRDefault="00C54957" w:rsidP="000D2744">
            <w:pPr>
              <w:spacing w:after="0" w:line="276" w:lineRule="auto"/>
              <w:jc w:val="both"/>
              <w:rPr>
                <w:rFonts w:eastAsia="Times New Roman" w:cstheme="minorHAnsi"/>
                <w:sz w:val="20"/>
                <w:szCs w:val="20"/>
              </w:rPr>
            </w:pPr>
          </w:p>
        </w:tc>
        <w:tc>
          <w:tcPr>
            <w:tcW w:w="1551" w:type="dxa"/>
          </w:tcPr>
          <w:p w14:paraId="365BE406" w14:textId="77777777" w:rsidR="00C54957" w:rsidRPr="000D2744" w:rsidRDefault="00C54957" w:rsidP="000D2744">
            <w:pPr>
              <w:spacing w:after="0" w:line="276" w:lineRule="auto"/>
              <w:jc w:val="both"/>
              <w:rPr>
                <w:rFonts w:eastAsia="Times New Roman" w:cstheme="minorHAnsi"/>
                <w:sz w:val="20"/>
                <w:szCs w:val="20"/>
              </w:rPr>
            </w:pPr>
          </w:p>
        </w:tc>
        <w:tc>
          <w:tcPr>
            <w:tcW w:w="1551" w:type="dxa"/>
          </w:tcPr>
          <w:p w14:paraId="7E4798F6" w14:textId="77777777" w:rsidR="00C54957" w:rsidRPr="000D2744" w:rsidRDefault="00C54957" w:rsidP="000D2744">
            <w:pPr>
              <w:spacing w:after="0" w:line="276" w:lineRule="auto"/>
              <w:jc w:val="both"/>
              <w:rPr>
                <w:rFonts w:eastAsia="Times New Roman" w:cstheme="minorHAnsi"/>
                <w:sz w:val="20"/>
                <w:szCs w:val="20"/>
              </w:rPr>
            </w:pPr>
          </w:p>
        </w:tc>
        <w:tc>
          <w:tcPr>
            <w:tcW w:w="1551" w:type="dxa"/>
          </w:tcPr>
          <w:p w14:paraId="1BC40CF5" w14:textId="77777777" w:rsidR="00C54957" w:rsidRPr="000D2744" w:rsidRDefault="00C54957" w:rsidP="000D2744">
            <w:pPr>
              <w:spacing w:after="0" w:line="276" w:lineRule="auto"/>
              <w:jc w:val="both"/>
              <w:rPr>
                <w:rFonts w:eastAsia="Times New Roman" w:cstheme="minorHAnsi"/>
                <w:sz w:val="20"/>
                <w:szCs w:val="20"/>
              </w:rPr>
            </w:pPr>
          </w:p>
        </w:tc>
        <w:tc>
          <w:tcPr>
            <w:tcW w:w="1709" w:type="dxa"/>
          </w:tcPr>
          <w:p w14:paraId="4B31C295" w14:textId="77777777" w:rsidR="00C54957" w:rsidRPr="000D2744" w:rsidRDefault="00C54957" w:rsidP="000D2744">
            <w:pPr>
              <w:spacing w:after="0" w:line="276" w:lineRule="auto"/>
              <w:jc w:val="both"/>
              <w:rPr>
                <w:rFonts w:eastAsia="Times New Roman" w:cstheme="minorHAnsi"/>
                <w:sz w:val="20"/>
                <w:szCs w:val="20"/>
              </w:rPr>
            </w:pPr>
          </w:p>
        </w:tc>
      </w:tr>
      <w:tr w:rsidR="00C54957" w:rsidRPr="000D2744" w14:paraId="2AB7922A" w14:textId="77777777" w:rsidTr="00D2579A">
        <w:trPr>
          <w:trHeight w:val="248"/>
        </w:trPr>
        <w:tc>
          <w:tcPr>
            <w:tcW w:w="1443" w:type="dxa"/>
          </w:tcPr>
          <w:p w14:paraId="35E9B022" w14:textId="77777777" w:rsidR="00C54957" w:rsidRPr="000D2744" w:rsidRDefault="00C54957" w:rsidP="000D2744">
            <w:pPr>
              <w:spacing w:after="0" w:line="276" w:lineRule="auto"/>
              <w:jc w:val="both"/>
              <w:rPr>
                <w:rFonts w:eastAsia="Times New Roman" w:cstheme="minorHAnsi"/>
                <w:sz w:val="20"/>
                <w:szCs w:val="20"/>
              </w:rPr>
            </w:pPr>
          </w:p>
        </w:tc>
        <w:tc>
          <w:tcPr>
            <w:tcW w:w="1551" w:type="dxa"/>
          </w:tcPr>
          <w:p w14:paraId="6116E975" w14:textId="77777777" w:rsidR="00C54957" w:rsidRPr="000D2744" w:rsidRDefault="00C54957" w:rsidP="000D2744">
            <w:pPr>
              <w:spacing w:after="0" w:line="276" w:lineRule="auto"/>
              <w:jc w:val="both"/>
              <w:rPr>
                <w:rFonts w:eastAsia="Times New Roman" w:cstheme="minorHAnsi"/>
                <w:sz w:val="20"/>
                <w:szCs w:val="20"/>
              </w:rPr>
            </w:pPr>
          </w:p>
        </w:tc>
        <w:tc>
          <w:tcPr>
            <w:tcW w:w="1551" w:type="dxa"/>
          </w:tcPr>
          <w:p w14:paraId="470716EE" w14:textId="77777777" w:rsidR="00C54957" w:rsidRPr="000D2744" w:rsidRDefault="00C54957" w:rsidP="000D2744">
            <w:pPr>
              <w:spacing w:after="0" w:line="276" w:lineRule="auto"/>
              <w:jc w:val="both"/>
              <w:rPr>
                <w:rFonts w:eastAsia="Times New Roman" w:cstheme="minorHAnsi"/>
                <w:sz w:val="20"/>
                <w:szCs w:val="20"/>
              </w:rPr>
            </w:pPr>
          </w:p>
        </w:tc>
        <w:tc>
          <w:tcPr>
            <w:tcW w:w="1551" w:type="dxa"/>
          </w:tcPr>
          <w:p w14:paraId="760771BD" w14:textId="77777777" w:rsidR="00C54957" w:rsidRPr="000D2744" w:rsidRDefault="00C54957" w:rsidP="000D2744">
            <w:pPr>
              <w:spacing w:after="0" w:line="276" w:lineRule="auto"/>
              <w:jc w:val="both"/>
              <w:rPr>
                <w:rFonts w:eastAsia="Times New Roman" w:cstheme="minorHAnsi"/>
                <w:sz w:val="20"/>
                <w:szCs w:val="20"/>
              </w:rPr>
            </w:pPr>
          </w:p>
        </w:tc>
        <w:tc>
          <w:tcPr>
            <w:tcW w:w="1551" w:type="dxa"/>
          </w:tcPr>
          <w:p w14:paraId="16A3523A" w14:textId="77777777" w:rsidR="00C54957" w:rsidRPr="000D2744" w:rsidRDefault="00C54957" w:rsidP="000D2744">
            <w:pPr>
              <w:spacing w:after="0" w:line="276" w:lineRule="auto"/>
              <w:jc w:val="both"/>
              <w:rPr>
                <w:rFonts w:eastAsia="Times New Roman" w:cstheme="minorHAnsi"/>
                <w:sz w:val="20"/>
                <w:szCs w:val="20"/>
              </w:rPr>
            </w:pPr>
          </w:p>
        </w:tc>
        <w:tc>
          <w:tcPr>
            <w:tcW w:w="1709" w:type="dxa"/>
          </w:tcPr>
          <w:p w14:paraId="12964A93" w14:textId="77777777" w:rsidR="00C54957" w:rsidRPr="000D2744" w:rsidRDefault="00C54957" w:rsidP="000D2744">
            <w:pPr>
              <w:spacing w:after="0" w:line="276" w:lineRule="auto"/>
              <w:jc w:val="both"/>
              <w:rPr>
                <w:rFonts w:eastAsia="Times New Roman" w:cstheme="minorHAnsi"/>
                <w:sz w:val="20"/>
                <w:szCs w:val="20"/>
              </w:rPr>
            </w:pPr>
          </w:p>
        </w:tc>
      </w:tr>
      <w:tr w:rsidR="00C54957" w:rsidRPr="000D2744" w14:paraId="1027E2DD" w14:textId="77777777" w:rsidTr="00D2579A">
        <w:trPr>
          <w:trHeight w:val="264"/>
        </w:trPr>
        <w:tc>
          <w:tcPr>
            <w:tcW w:w="1443" w:type="dxa"/>
          </w:tcPr>
          <w:p w14:paraId="5F6F27E7" w14:textId="77777777" w:rsidR="00C54957" w:rsidRPr="000D2744" w:rsidRDefault="00C54957" w:rsidP="000D2744">
            <w:pPr>
              <w:spacing w:after="0" w:line="276" w:lineRule="auto"/>
              <w:jc w:val="both"/>
              <w:rPr>
                <w:rFonts w:eastAsia="Times New Roman" w:cstheme="minorHAnsi"/>
                <w:sz w:val="20"/>
                <w:szCs w:val="20"/>
              </w:rPr>
            </w:pPr>
          </w:p>
        </w:tc>
        <w:tc>
          <w:tcPr>
            <w:tcW w:w="1551" w:type="dxa"/>
          </w:tcPr>
          <w:p w14:paraId="465AB02B" w14:textId="77777777" w:rsidR="00C54957" w:rsidRPr="000D2744" w:rsidRDefault="00C54957" w:rsidP="000D2744">
            <w:pPr>
              <w:spacing w:after="0" w:line="276" w:lineRule="auto"/>
              <w:jc w:val="both"/>
              <w:rPr>
                <w:rFonts w:eastAsia="Times New Roman" w:cstheme="minorHAnsi"/>
                <w:sz w:val="20"/>
                <w:szCs w:val="20"/>
              </w:rPr>
            </w:pPr>
          </w:p>
        </w:tc>
        <w:tc>
          <w:tcPr>
            <w:tcW w:w="1551" w:type="dxa"/>
          </w:tcPr>
          <w:p w14:paraId="20254700" w14:textId="77777777" w:rsidR="00C54957" w:rsidRPr="000D2744" w:rsidRDefault="00C54957" w:rsidP="000D2744">
            <w:pPr>
              <w:spacing w:after="0" w:line="276" w:lineRule="auto"/>
              <w:jc w:val="both"/>
              <w:rPr>
                <w:rFonts w:eastAsia="Times New Roman" w:cstheme="minorHAnsi"/>
                <w:sz w:val="20"/>
                <w:szCs w:val="20"/>
              </w:rPr>
            </w:pPr>
          </w:p>
        </w:tc>
        <w:tc>
          <w:tcPr>
            <w:tcW w:w="1551" w:type="dxa"/>
          </w:tcPr>
          <w:p w14:paraId="51219B9F" w14:textId="77777777" w:rsidR="00C54957" w:rsidRPr="000D2744" w:rsidRDefault="00C54957" w:rsidP="000D2744">
            <w:pPr>
              <w:spacing w:after="0" w:line="276" w:lineRule="auto"/>
              <w:jc w:val="both"/>
              <w:rPr>
                <w:rFonts w:eastAsia="Times New Roman" w:cstheme="minorHAnsi"/>
                <w:sz w:val="20"/>
                <w:szCs w:val="20"/>
              </w:rPr>
            </w:pPr>
          </w:p>
        </w:tc>
        <w:tc>
          <w:tcPr>
            <w:tcW w:w="1551" w:type="dxa"/>
          </w:tcPr>
          <w:p w14:paraId="115C0DB0" w14:textId="77777777" w:rsidR="00C54957" w:rsidRPr="000D2744" w:rsidRDefault="00C54957" w:rsidP="000D2744">
            <w:pPr>
              <w:spacing w:after="0" w:line="276" w:lineRule="auto"/>
              <w:jc w:val="both"/>
              <w:rPr>
                <w:rFonts w:eastAsia="Times New Roman" w:cstheme="minorHAnsi"/>
                <w:sz w:val="20"/>
                <w:szCs w:val="20"/>
              </w:rPr>
            </w:pPr>
          </w:p>
        </w:tc>
        <w:tc>
          <w:tcPr>
            <w:tcW w:w="1709" w:type="dxa"/>
          </w:tcPr>
          <w:p w14:paraId="1385D422" w14:textId="77777777" w:rsidR="00C54957" w:rsidRPr="000D2744" w:rsidRDefault="00C54957" w:rsidP="000D2744">
            <w:pPr>
              <w:spacing w:after="0" w:line="276" w:lineRule="auto"/>
              <w:jc w:val="both"/>
              <w:rPr>
                <w:rFonts w:eastAsia="Times New Roman" w:cstheme="minorHAnsi"/>
                <w:sz w:val="20"/>
                <w:szCs w:val="20"/>
              </w:rPr>
            </w:pPr>
          </w:p>
        </w:tc>
      </w:tr>
    </w:tbl>
    <w:p w14:paraId="6536E8D6" w14:textId="77777777" w:rsidR="00C54957" w:rsidRPr="000D2744" w:rsidRDefault="00C54957" w:rsidP="000D2744">
      <w:pPr>
        <w:spacing w:after="0" w:line="276" w:lineRule="auto"/>
        <w:jc w:val="both"/>
        <w:rPr>
          <w:rFonts w:cstheme="minorHAnsi"/>
          <w:sz w:val="20"/>
          <w:szCs w:val="20"/>
        </w:rPr>
      </w:pPr>
      <w:r w:rsidRPr="000D2744">
        <w:rPr>
          <w:rFonts w:cstheme="minorHAnsi"/>
          <w:sz w:val="20"/>
          <w:szCs w:val="20"/>
        </w:rPr>
        <w:t>Potpisom</w:t>
      </w:r>
      <w:r w:rsidRPr="000D2744">
        <w:rPr>
          <w:rFonts w:cstheme="minorHAnsi"/>
          <w:spacing w:val="-7"/>
          <w:sz w:val="20"/>
          <w:szCs w:val="20"/>
        </w:rPr>
        <w:t xml:space="preserve"> </w:t>
      </w:r>
      <w:r w:rsidRPr="000D2744">
        <w:rPr>
          <w:rFonts w:cstheme="minorHAnsi"/>
          <w:sz w:val="20"/>
          <w:szCs w:val="20"/>
        </w:rPr>
        <w:t>Ponudb</w:t>
      </w:r>
      <w:r w:rsidRPr="000D2744">
        <w:rPr>
          <w:rFonts w:cstheme="minorHAnsi"/>
          <w:spacing w:val="-1"/>
          <w:sz w:val="20"/>
          <w:szCs w:val="20"/>
        </w:rPr>
        <w:t>e</w:t>
      </w:r>
      <w:r w:rsidRPr="000D2744">
        <w:rPr>
          <w:rFonts w:cstheme="minorHAnsi"/>
          <w:sz w:val="20"/>
          <w:szCs w:val="20"/>
        </w:rPr>
        <w:t>nog</w:t>
      </w:r>
      <w:r w:rsidRPr="000D2744">
        <w:rPr>
          <w:rFonts w:cstheme="minorHAnsi"/>
          <w:spacing w:val="-10"/>
          <w:sz w:val="20"/>
          <w:szCs w:val="20"/>
        </w:rPr>
        <w:t xml:space="preserve"> </w:t>
      </w:r>
      <w:r w:rsidRPr="000D2744">
        <w:rPr>
          <w:rFonts w:cstheme="minorHAnsi"/>
          <w:sz w:val="20"/>
          <w:szCs w:val="20"/>
        </w:rPr>
        <w:t>li</w:t>
      </w:r>
      <w:r w:rsidRPr="000D2744">
        <w:rPr>
          <w:rFonts w:cstheme="minorHAnsi"/>
          <w:spacing w:val="2"/>
          <w:sz w:val="20"/>
          <w:szCs w:val="20"/>
        </w:rPr>
        <w:t>s</w:t>
      </w:r>
      <w:r w:rsidRPr="000D2744">
        <w:rPr>
          <w:rFonts w:cstheme="minorHAnsi"/>
          <w:sz w:val="20"/>
          <w:szCs w:val="20"/>
        </w:rPr>
        <w:t>ta</w:t>
      </w:r>
      <w:r w:rsidRPr="000D2744">
        <w:rPr>
          <w:rFonts w:cstheme="minorHAnsi"/>
          <w:spacing w:val="-8"/>
          <w:sz w:val="20"/>
          <w:szCs w:val="20"/>
        </w:rPr>
        <w:t xml:space="preserve"> </w:t>
      </w:r>
      <w:r w:rsidRPr="000D2744">
        <w:rPr>
          <w:rFonts w:cstheme="minorHAnsi"/>
          <w:sz w:val="20"/>
          <w:szCs w:val="20"/>
        </w:rPr>
        <w:t>Ponudit</w:t>
      </w:r>
      <w:r w:rsidRPr="000D2744">
        <w:rPr>
          <w:rFonts w:cstheme="minorHAnsi"/>
          <w:spacing w:val="-1"/>
          <w:sz w:val="20"/>
          <w:szCs w:val="20"/>
        </w:rPr>
        <w:t>e</w:t>
      </w:r>
      <w:r w:rsidRPr="000D2744">
        <w:rPr>
          <w:rFonts w:cstheme="minorHAnsi"/>
          <w:sz w:val="20"/>
          <w:szCs w:val="20"/>
        </w:rPr>
        <w:t>lj</w:t>
      </w:r>
      <w:r w:rsidRPr="000D2744">
        <w:rPr>
          <w:rFonts w:cstheme="minorHAnsi"/>
          <w:spacing w:val="-7"/>
          <w:sz w:val="20"/>
          <w:szCs w:val="20"/>
        </w:rPr>
        <w:t xml:space="preserve"> </w:t>
      </w:r>
      <w:r w:rsidRPr="000D2744">
        <w:rPr>
          <w:rFonts w:cstheme="minorHAnsi"/>
          <w:sz w:val="20"/>
          <w:szCs w:val="20"/>
        </w:rPr>
        <w:t>prihv</w:t>
      </w:r>
      <w:r w:rsidRPr="000D2744">
        <w:rPr>
          <w:rFonts w:cstheme="minorHAnsi"/>
          <w:spacing w:val="-2"/>
          <w:sz w:val="20"/>
          <w:szCs w:val="20"/>
        </w:rPr>
        <w:t>a</w:t>
      </w:r>
      <w:r w:rsidRPr="000D2744">
        <w:rPr>
          <w:rFonts w:cstheme="minorHAnsi"/>
          <w:spacing w:val="1"/>
          <w:sz w:val="20"/>
          <w:szCs w:val="20"/>
        </w:rPr>
        <w:t>ć</w:t>
      </w:r>
      <w:r w:rsidRPr="000D2744">
        <w:rPr>
          <w:rFonts w:cstheme="minorHAnsi"/>
          <w:sz w:val="20"/>
          <w:szCs w:val="20"/>
        </w:rPr>
        <w:t>a</w:t>
      </w:r>
      <w:r w:rsidRPr="000D2744">
        <w:rPr>
          <w:rFonts w:cstheme="minorHAnsi"/>
          <w:spacing w:val="-9"/>
          <w:sz w:val="20"/>
          <w:szCs w:val="20"/>
        </w:rPr>
        <w:t xml:space="preserve"> </w:t>
      </w:r>
      <w:r w:rsidRPr="000D2744">
        <w:rPr>
          <w:rFonts w:cstheme="minorHAnsi"/>
          <w:sz w:val="20"/>
          <w:szCs w:val="20"/>
        </w:rPr>
        <w:t>s</w:t>
      </w:r>
      <w:r w:rsidRPr="000D2744">
        <w:rPr>
          <w:rFonts w:cstheme="minorHAnsi"/>
          <w:spacing w:val="2"/>
          <w:sz w:val="20"/>
          <w:szCs w:val="20"/>
        </w:rPr>
        <w:t>v</w:t>
      </w:r>
      <w:r w:rsidRPr="000D2744">
        <w:rPr>
          <w:rFonts w:cstheme="minorHAnsi"/>
          <w:sz w:val="20"/>
          <w:szCs w:val="20"/>
        </w:rPr>
        <w:t>e</w:t>
      </w:r>
      <w:r w:rsidRPr="000D2744">
        <w:rPr>
          <w:rFonts w:cstheme="minorHAnsi"/>
          <w:spacing w:val="-9"/>
          <w:sz w:val="20"/>
          <w:szCs w:val="20"/>
        </w:rPr>
        <w:t xml:space="preserve"> </w:t>
      </w:r>
      <w:r w:rsidRPr="000D2744">
        <w:rPr>
          <w:rFonts w:cstheme="minorHAnsi"/>
          <w:sz w:val="20"/>
          <w:szCs w:val="20"/>
        </w:rPr>
        <w:t>uvjete</w:t>
      </w:r>
      <w:r w:rsidRPr="000D2744">
        <w:rPr>
          <w:rFonts w:cstheme="minorHAnsi"/>
          <w:spacing w:val="-6"/>
          <w:sz w:val="20"/>
          <w:szCs w:val="20"/>
        </w:rPr>
        <w:t xml:space="preserve"> </w:t>
      </w:r>
      <w:r w:rsidRPr="000D2744">
        <w:rPr>
          <w:rFonts w:cstheme="minorHAnsi"/>
          <w:sz w:val="20"/>
          <w:szCs w:val="20"/>
        </w:rPr>
        <w:t>n</w:t>
      </w:r>
      <w:r w:rsidRPr="000D2744">
        <w:rPr>
          <w:rFonts w:cstheme="minorHAnsi"/>
          <w:spacing w:val="-1"/>
          <w:sz w:val="20"/>
          <w:szCs w:val="20"/>
        </w:rPr>
        <w:t>a</w:t>
      </w:r>
      <w:r w:rsidRPr="000D2744">
        <w:rPr>
          <w:rFonts w:cstheme="minorHAnsi"/>
          <w:sz w:val="20"/>
          <w:szCs w:val="20"/>
        </w:rPr>
        <w:t>v</w:t>
      </w:r>
      <w:r w:rsidRPr="000D2744">
        <w:rPr>
          <w:rFonts w:cstheme="minorHAnsi"/>
          <w:spacing w:val="-1"/>
          <w:sz w:val="20"/>
          <w:szCs w:val="20"/>
        </w:rPr>
        <w:t>e</w:t>
      </w:r>
      <w:r w:rsidRPr="000D2744">
        <w:rPr>
          <w:rFonts w:cstheme="minorHAnsi"/>
          <w:spacing w:val="2"/>
          <w:sz w:val="20"/>
          <w:szCs w:val="20"/>
        </w:rPr>
        <w:t>d</w:t>
      </w:r>
      <w:r w:rsidRPr="000D2744">
        <w:rPr>
          <w:rFonts w:cstheme="minorHAnsi"/>
          <w:spacing w:val="-1"/>
          <w:sz w:val="20"/>
          <w:szCs w:val="20"/>
        </w:rPr>
        <w:t>e</w:t>
      </w:r>
      <w:r w:rsidRPr="000D2744">
        <w:rPr>
          <w:rFonts w:cstheme="minorHAnsi"/>
          <w:sz w:val="20"/>
          <w:szCs w:val="20"/>
        </w:rPr>
        <w:t>ne</w:t>
      </w:r>
      <w:r w:rsidRPr="000D2744">
        <w:rPr>
          <w:rFonts w:cstheme="minorHAnsi"/>
          <w:spacing w:val="-6"/>
          <w:sz w:val="20"/>
          <w:szCs w:val="20"/>
        </w:rPr>
        <w:t xml:space="preserve"> </w:t>
      </w:r>
      <w:r w:rsidRPr="000D2744">
        <w:rPr>
          <w:rFonts w:cstheme="minorHAnsi"/>
          <w:sz w:val="20"/>
          <w:szCs w:val="20"/>
        </w:rPr>
        <w:t>u</w:t>
      </w:r>
      <w:r w:rsidRPr="000D2744">
        <w:rPr>
          <w:rFonts w:cstheme="minorHAnsi"/>
          <w:spacing w:val="-8"/>
          <w:sz w:val="20"/>
          <w:szCs w:val="20"/>
        </w:rPr>
        <w:t xml:space="preserve"> </w:t>
      </w:r>
      <w:r w:rsidRPr="000D2744">
        <w:rPr>
          <w:rFonts w:cstheme="minorHAnsi"/>
          <w:sz w:val="20"/>
          <w:szCs w:val="20"/>
        </w:rPr>
        <w:t>ov</w:t>
      </w:r>
      <w:r w:rsidRPr="000D2744">
        <w:rPr>
          <w:rFonts w:cstheme="minorHAnsi"/>
          <w:spacing w:val="2"/>
          <w:sz w:val="20"/>
          <w:szCs w:val="20"/>
        </w:rPr>
        <w:t>o</w:t>
      </w:r>
      <w:r w:rsidRPr="000D2744">
        <w:rPr>
          <w:rFonts w:cstheme="minorHAnsi"/>
          <w:sz w:val="20"/>
          <w:szCs w:val="20"/>
        </w:rPr>
        <w:t>m</w:t>
      </w:r>
      <w:r w:rsidRPr="000D2744">
        <w:rPr>
          <w:rFonts w:cstheme="minorHAnsi"/>
          <w:spacing w:val="-7"/>
          <w:sz w:val="20"/>
          <w:szCs w:val="20"/>
        </w:rPr>
        <w:t xml:space="preserve"> </w:t>
      </w:r>
      <w:r w:rsidRPr="000D2744">
        <w:rPr>
          <w:rFonts w:cstheme="minorHAnsi"/>
          <w:sz w:val="20"/>
          <w:szCs w:val="20"/>
        </w:rPr>
        <w:t>Po</w:t>
      </w:r>
      <w:r w:rsidRPr="000D2744">
        <w:rPr>
          <w:rFonts w:cstheme="minorHAnsi"/>
          <w:spacing w:val="1"/>
          <w:sz w:val="20"/>
          <w:szCs w:val="20"/>
        </w:rPr>
        <w:t>z</w:t>
      </w:r>
      <w:r w:rsidRPr="000D2744">
        <w:rPr>
          <w:rFonts w:cstheme="minorHAnsi"/>
          <w:sz w:val="20"/>
          <w:szCs w:val="20"/>
        </w:rPr>
        <w:t>ivu</w:t>
      </w:r>
      <w:r w:rsidRPr="000D2744">
        <w:rPr>
          <w:rFonts w:cstheme="minorHAnsi"/>
          <w:spacing w:val="-7"/>
          <w:sz w:val="20"/>
          <w:szCs w:val="20"/>
        </w:rPr>
        <w:t xml:space="preserve"> </w:t>
      </w:r>
      <w:r w:rsidRPr="000D2744">
        <w:rPr>
          <w:rFonts w:cstheme="minorHAnsi"/>
          <w:sz w:val="20"/>
          <w:szCs w:val="20"/>
        </w:rPr>
        <w:t>na</w:t>
      </w:r>
      <w:r w:rsidRPr="000D2744">
        <w:rPr>
          <w:rFonts w:cstheme="minorHAnsi"/>
          <w:spacing w:val="-9"/>
          <w:sz w:val="20"/>
          <w:szCs w:val="20"/>
        </w:rPr>
        <w:t xml:space="preserve"> </w:t>
      </w:r>
      <w:r w:rsidRPr="000D2744">
        <w:rPr>
          <w:rFonts w:cstheme="minorHAnsi"/>
          <w:sz w:val="20"/>
          <w:szCs w:val="20"/>
        </w:rPr>
        <w:t>dost</w:t>
      </w:r>
      <w:r w:rsidRPr="000D2744">
        <w:rPr>
          <w:rFonts w:cstheme="minorHAnsi"/>
          <w:spacing w:val="-1"/>
          <w:sz w:val="20"/>
          <w:szCs w:val="20"/>
        </w:rPr>
        <w:t>a</w:t>
      </w:r>
      <w:r w:rsidRPr="000D2744">
        <w:rPr>
          <w:rFonts w:cstheme="minorHAnsi"/>
          <w:sz w:val="20"/>
          <w:szCs w:val="20"/>
        </w:rPr>
        <w:t>vu ponud</w:t>
      </w:r>
      <w:r w:rsidRPr="000D2744">
        <w:rPr>
          <w:rFonts w:cstheme="minorHAnsi"/>
          <w:spacing w:val="-1"/>
          <w:sz w:val="20"/>
          <w:szCs w:val="20"/>
        </w:rPr>
        <w:t>a</w:t>
      </w:r>
      <w:r w:rsidRPr="000D2744">
        <w:rPr>
          <w:rFonts w:cstheme="minorHAnsi"/>
          <w:sz w:val="20"/>
          <w:szCs w:val="20"/>
        </w:rPr>
        <w:t xml:space="preserve">. </w:t>
      </w:r>
    </w:p>
    <w:tbl>
      <w:tblPr>
        <w:tblStyle w:val="TableNormal1"/>
        <w:tblW w:w="9356" w:type="dxa"/>
        <w:tblInd w:w="6" w:type="dxa"/>
        <w:tblLayout w:type="fixed"/>
        <w:tblLook w:val="01E0" w:firstRow="1" w:lastRow="1" w:firstColumn="1" w:lastColumn="1" w:noHBand="0" w:noVBand="0"/>
      </w:tblPr>
      <w:tblGrid>
        <w:gridCol w:w="4931"/>
        <w:gridCol w:w="4425"/>
      </w:tblGrid>
      <w:tr w:rsidR="00C54957" w:rsidRPr="000D2744" w14:paraId="47523945" w14:textId="77777777" w:rsidTr="00D2579A">
        <w:trPr>
          <w:trHeight w:hRule="exact" w:val="1422"/>
        </w:trPr>
        <w:tc>
          <w:tcPr>
            <w:tcW w:w="4931" w:type="dxa"/>
            <w:vAlign w:val="center"/>
          </w:tcPr>
          <w:p w14:paraId="068F4E8F" w14:textId="77777777" w:rsidR="00C54957" w:rsidRPr="000D2744" w:rsidRDefault="00C54957" w:rsidP="000D2744">
            <w:pPr>
              <w:pStyle w:val="TableParagraph"/>
              <w:spacing w:line="276" w:lineRule="auto"/>
              <w:jc w:val="right"/>
              <w:rPr>
                <w:rFonts w:cstheme="minorHAnsi"/>
                <w:sz w:val="20"/>
                <w:szCs w:val="20"/>
              </w:rPr>
            </w:pPr>
          </w:p>
          <w:p w14:paraId="42C57E3E" w14:textId="77777777" w:rsidR="00C54957" w:rsidRPr="000D2744" w:rsidRDefault="00C54957" w:rsidP="000D2744">
            <w:pPr>
              <w:pStyle w:val="TableParagraph"/>
              <w:spacing w:line="276" w:lineRule="auto"/>
              <w:jc w:val="right"/>
              <w:rPr>
                <w:rFonts w:cstheme="minorHAnsi"/>
                <w:sz w:val="20"/>
                <w:szCs w:val="20"/>
              </w:rPr>
            </w:pPr>
          </w:p>
          <w:p w14:paraId="2D88F681" w14:textId="77777777" w:rsidR="00C54957" w:rsidRPr="000D2744" w:rsidRDefault="00C54957" w:rsidP="000D2744">
            <w:pPr>
              <w:pStyle w:val="TableParagraph"/>
              <w:spacing w:line="276" w:lineRule="auto"/>
              <w:jc w:val="right"/>
              <w:rPr>
                <w:rFonts w:cstheme="minorHAnsi"/>
                <w:sz w:val="20"/>
                <w:szCs w:val="20"/>
              </w:rPr>
            </w:pPr>
          </w:p>
          <w:p w14:paraId="7A656E81" w14:textId="77777777" w:rsidR="00C54957" w:rsidRPr="000D2744" w:rsidRDefault="00C54957" w:rsidP="000D2744">
            <w:pPr>
              <w:pStyle w:val="TableParagraph"/>
              <w:spacing w:line="276" w:lineRule="auto"/>
              <w:jc w:val="right"/>
              <w:rPr>
                <w:rFonts w:eastAsia="Times New Roman" w:cstheme="minorHAnsi"/>
                <w:sz w:val="20"/>
                <w:szCs w:val="20"/>
              </w:rPr>
            </w:pPr>
            <w:r w:rsidRPr="000D2744">
              <w:rPr>
                <w:rFonts w:cstheme="minorHAnsi"/>
                <w:sz w:val="20"/>
                <w:szCs w:val="20"/>
              </w:rPr>
              <w:t>M.P.</w:t>
            </w:r>
          </w:p>
        </w:tc>
        <w:tc>
          <w:tcPr>
            <w:tcW w:w="4425" w:type="dxa"/>
            <w:vAlign w:val="center"/>
          </w:tcPr>
          <w:p w14:paraId="204D3B2F" w14:textId="77777777" w:rsidR="00C54957" w:rsidRPr="000D2744" w:rsidRDefault="00C54957" w:rsidP="000D2744">
            <w:pPr>
              <w:spacing w:after="0" w:line="276" w:lineRule="auto"/>
              <w:jc w:val="center"/>
              <w:rPr>
                <w:rFonts w:cstheme="minorHAnsi"/>
                <w:sz w:val="20"/>
                <w:szCs w:val="20"/>
              </w:rPr>
            </w:pPr>
            <w:r w:rsidRPr="000D2744">
              <w:rPr>
                <w:rFonts w:cstheme="minorHAnsi"/>
                <w:sz w:val="20"/>
                <w:szCs w:val="20"/>
              </w:rPr>
              <w:t>ZA</w:t>
            </w:r>
            <w:r w:rsidRPr="000D2744">
              <w:rPr>
                <w:rFonts w:cstheme="minorHAnsi"/>
                <w:spacing w:val="-16"/>
                <w:sz w:val="20"/>
                <w:szCs w:val="20"/>
              </w:rPr>
              <w:t xml:space="preserve"> </w:t>
            </w:r>
            <w:r w:rsidRPr="000D2744">
              <w:rPr>
                <w:rFonts w:cstheme="minorHAnsi"/>
                <w:sz w:val="20"/>
                <w:szCs w:val="20"/>
              </w:rPr>
              <w:t>PO</w:t>
            </w:r>
            <w:r w:rsidRPr="000D2744">
              <w:rPr>
                <w:rFonts w:cstheme="minorHAnsi"/>
                <w:spacing w:val="-1"/>
                <w:sz w:val="20"/>
                <w:szCs w:val="20"/>
              </w:rPr>
              <w:t>N</w:t>
            </w:r>
            <w:r w:rsidRPr="000D2744">
              <w:rPr>
                <w:rFonts w:cstheme="minorHAnsi"/>
                <w:sz w:val="20"/>
                <w:szCs w:val="20"/>
              </w:rPr>
              <w:t>U</w:t>
            </w:r>
            <w:r w:rsidRPr="000D2744">
              <w:rPr>
                <w:rFonts w:cstheme="minorHAnsi"/>
                <w:spacing w:val="3"/>
                <w:sz w:val="20"/>
                <w:szCs w:val="20"/>
              </w:rPr>
              <w:t>D</w:t>
            </w:r>
            <w:r w:rsidRPr="000D2744">
              <w:rPr>
                <w:rFonts w:cstheme="minorHAnsi"/>
                <w:spacing w:val="-4"/>
                <w:sz w:val="20"/>
                <w:szCs w:val="20"/>
              </w:rPr>
              <w:t>I</w:t>
            </w:r>
            <w:r w:rsidRPr="000D2744">
              <w:rPr>
                <w:rFonts w:cstheme="minorHAnsi"/>
                <w:sz w:val="20"/>
                <w:szCs w:val="20"/>
              </w:rPr>
              <w:t>T</w:t>
            </w:r>
            <w:r w:rsidRPr="000D2744">
              <w:rPr>
                <w:rFonts w:cstheme="minorHAnsi"/>
                <w:spacing w:val="1"/>
                <w:sz w:val="20"/>
                <w:szCs w:val="20"/>
              </w:rPr>
              <w:t>E</w:t>
            </w:r>
            <w:r w:rsidRPr="000D2744">
              <w:rPr>
                <w:rFonts w:cstheme="minorHAnsi"/>
                <w:spacing w:val="-6"/>
                <w:sz w:val="20"/>
                <w:szCs w:val="20"/>
              </w:rPr>
              <w:t>L</w:t>
            </w:r>
            <w:r w:rsidRPr="000D2744">
              <w:rPr>
                <w:rFonts w:cstheme="minorHAnsi"/>
                <w:spacing w:val="2"/>
                <w:sz w:val="20"/>
                <w:szCs w:val="20"/>
              </w:rPr>
              <w:t>J</w:t>
            </w:r>
            <w:r w:rsidRPr="000D2744">
              <w:rPr>
                <w:rFonts w:cstheme="minorHAnsi"/>
                <w:sz w:val="20"/>
                <w:szCs w:val="20"/>
              </w:rPr>
              <w:t>A (ovlaštena osoba):</w:t>
            </w:r>
          </w:p>
          <w:p w14:paraId="4DE43857" w14:textId="77777777" w:rsidR="00C54957" w:rsidRPr="000D2744" w:rsidRDefault="00C54957" w:rsidP="000D2744">
            <w:pPr>
              <w:spacing w:after="0" w:line="276" w:lineRule="auto"/>
              <w:jc w:val="center"/>
              <w:rPr>
                <w:rFonts w:cstheme="minorHAnsi"/>
                <w:sz w:val="20"/>
                <w:szCs w:val="20"/>
              </w:rPr>
            </w:pPr>
          </w:p>
        </w:tc>
      </w:tr>
    </w:tbl>
    <w:p w14:paraId="386BF9D6" w14:textId="77777777" w:rsidR="00C54957" w:rsidRPr="000D2744" w:rsidRDefault="00C54957" w:rsidP="000D2744">
      <w:pPr>
        <w:spacing w:after="0" w:line="276" w:lineRule="auto"/>
        <w:jc w:val="both"/>
        <w:rPr>
          <w:rFonts w:cstheme="minorHAnsi"/>
          <w:sz w:val="20"/>
          <w:szCs w:val="20"/>
        </w:rPr>
      </w:pPr>
      <w:r w:rsidRPr="000D2744">
        <w:rPr>
          <w:rFonts w:cstheme="minorHAnsi"/>
          <w:sz w:val="20"/>
          <w:szCs w:val="20"/>
        </w:rPr>
        <w:br w:type="page"/>
      </w:r>
    </w:p>
    <w:p w14:paraId="215C648E" w14:textId="77777777" w:rsidR="00C54957" w:rsidRPr="000D2744" w:rsidRDefault="00C54957" w:rsidP="000A49B8">
      <w:pPr>
        <w:shd w:val="clear" w:color="auto" w:fill="8DB3E2" w:themeFill="text2" w:themeFillTint="66"/>
        <w:spacing w:after="0" w:line="276" w:lineRule="auto"/>
        <w:jc w:val="right"/>
        <w:rPr>
          <w:rFonts w:cstheme="minorHAnsi"/>
          <w:b/>
          <w:sz w:val="20"/>
          <w:szCs w:val="20"/>
        </w:rPr>
      </w:pPr>
      <w:r w:rsidRPr="000D2744">
        <w:rPr>
          <w:rFonts w:cstheme="minorHAnsi"/>
          <w:b/>
          <w:sz w:val="20"/>
          <w:szCs w:val="20"/>
        </w:rPr>
        <w:lastRenderedPageBreak/>
        <w:t>Prilog 2: Troškovnik</w:t>
      </w:r>
    </w:p>
    <w:p w14:paraId="708A5EF2" w14:textId="77777777" w:rsidR="00C54957" w:rsidRPr="000D2744" w:rsidRDefault="00C54957" w:rsidP="000D2744">
      <w:pPr>
        <w:spacing w:after="0" w:line="276" w:lineRule="auto"/>
        <w:jc w:val="both"/>
        <w:rPr>
          <w:rFonts w:cstheme="minorHAnsi"/>
          <w:sz w:val="20"/>
          <w:szCs w:val="20"/>
        </w:rPr>
      </w:pPr>
      <w:r w:rsidRPr="000D2744">
        <w:rPr>
          <w:rFonts w:cstheme="minorHAnsi"/>
          <w:sz w:val="20"/>
          <w:szCs w:val="20"/>
        </w:rPr>
        <w:t>Prilog 2: Troškovnik, sastavni je dio ovog Poziva, ali se objavljuje u zasebnoj .xls datoteci.</w:t>
      </w:r>
      <w:r w:rsidRPr="000D2744">
        <w:rPr>
          <w:rFonts w:cstheme="minorHAnsi"/>
          <w:sz w:val="20"/>
          <w:szCs w:val="20"/>
        </w:rPr>
        <w:br w:type="page"/>
      </w:r>
    </w:p>
    <w:p w14:paraId="07694F12" w14:textId="77777777" w:rsidR="00C54957" w:rsidRPr="000D2744" w:rsidRDefault="00C54957" w:rsidP="000A49B8">
      <w:pPr>
        <w:shd w:val="clear" w:color="auto" w:fill="8DB3E2" w:themeFill="text2" w:themeFillTint="66"/>
        <w:spacing w:after="0" w:line="276" w:lineRule="auto"/>
        <w:jc w:val="right"/>
        <w:rPr>
          <w:rFonts w:cstheme="minorHAnsi"/>
          <w:b/>
          <w:sz w:val="20"/>
          <w:szCs w:val="20"/>
        </w:rPr>
      </w:pPr>
      <w:r w:rsidRPr="000D2744">
        <w:rPr>
          <w:rFonts w:cstheme="minorHAnsi"/>
          <w:b/>
          <w:sz w:val="20"/>
          <w:szCs w:val="20"/>
        </w:rPr>
        <w:lastRenderedPageBreak/>
        <w:t>Prilog 3: Prijedlog ugovora</w:t>
      </w:r>
    </w:p>
    <w:p w14:paraId="6E0B2167" w14:textId="77777777" w:rsidR="00C54957" w:rsidRPr="000D2744" w:rsidRDefault="00C54957" w:rsidP="000D2744">
      <w:pPr>
        <w:tabs>
          <w:tab w:val="left" w:pos="2070"/>
          <w:tab w:val="center" w:pos="4536"/>
        </w:tabs>
        <w:spacing w:after="0" w:line="276" w:lineRule="auto"/>
        <w:jc w:val="center"/>
        <w:rPr>
          <w:rFonts w:cstheme="minorHAnsi"/>
          <w:bCs/>
          <w:sz w:val="20"/>
          <w:szCs w:val="20"/>
          <w:lang w:val="hr-BA"/>
        </w:rPr>
      </w:pPr>
      <w:r w:rsidRPr="000D2744">
        <w:rPr>
          <w:rFonts w:cstheme="minorHAnsi"/>
          <w:b/>
          <w:bCs/>
          <w:sz w:val="20"/>
          <w:szCs w:val="20"/>
          <w:lang w:val="pl-PL"/>
        </w:rPr>
        <w:t xml:space="preserve">UDRUGA OSOBA S INVALIDITETOM “BOLJE SUTRA” GRADA KOPRIVNICE, </w:t>
      </w:r>
      <w:r w:rsidRPr="000D2744">
        <w:rPr>
          <w:rFonts w:cstheme="minorHAnsi"/>
          <w:bCs/>
          <w:sz w:val="20"/>
          <w:szCs w:val="20"/>
          <w:lang w:val="pl-PL"/>
        </w:rPr>
        <w:t>HR-48000 KOPRIVNICA, HERCEGOVAČKA 1</w:t>
      </w:r>
      <w:r w:rsidRPr="000D2744">
        <w:rPr>
          <w:rFonts w:cstheme="minorHAnsi"/>
          <w:b/>
          <w:bCs/>
          <w:sz w:val="20"/>
          <w:szCs w:val="20"/>
          <w:lang w:val="pl-PL"/>
        </w:rPr>
        <w:t>,</w:t>
      </w:r>
      <w:r w:rsidRPr="000D2744">
        <w:rPr>
          <w:rFonts w:cstheme="minorHAnsi"/>
          <w:bCs/>
          <w:sz w:val="20"/>
          <w:szCs w:val="20"/>
          <w:lang w:val="hr-BA"/>
        </w:rPr>
        <w:t xml:space="preserve"> OIB 85923010953, </w:t>
      </w:r>
      <w:r w:rsidRPr="000D2744">
        <w:rPr>
          <w:rFonts w:cstheme="minorHAnsi"/>
          <w:bCs/>
          <w:sz w:val="20"/>
          <w:szCs w:val="20"/>
          <w:lang w:val="pl-PL"/>
        </w:rPr>
        <w:t>kojeg</w:t>
      </w:r>
      <w:r w:rsidRPr="000D2744">
        <w:rPr>
          <w:rFonts w:cstheme="minorHAnsi"/>
          <w:bCs/>
          <w:sz w:val="20"/>
          <w:szCs w:val="20"/>
          <w:lang w:val="hr-BA"/>
        </w:rPr>
        <w:t xml:space="preserve"> </w:t>
      </w:r>
      <w:r w:rsidRPr="000D2744">
        <w:rPr>
          <w:rFonts w:cstheme="minorHAnsi"/>
          <w:bCs/>
          <w:sz w:val="20"/>
          <w:szCs w:val="20"/>
          <w:lang w:val="pl-PL"/>
        </w:rPr>
        <w:t>zastupa Predsjednica Marija Mraz</w:t>
      </w:r>
      <w:r w:rsidRPr="000D2744">
        <w:rPr>
          <w:rFonts w:cstheme="minorHAnsi"/>
          <w:bCs/>
          <w:sz w:val="20"/>
          <w:szCs w:val="20"/>
          <w:lang w:val="hr-BA"/>
        </w:rPr>
        <w:t xml:space="preserve"> (</w:t>
      </w:r>
      <w:r w:rsidRPr="000D2744">
        <w:rPr>
          <w:rFonts w:cstheme="minorHAnsi"/>
          <w:bCs/>
          <w:sz w:val="20"/>
          <w:szCs w:val="20"/>
          <w:lang w:val="pl-PL"/>
        </w:rPr>
        <w:t>u</w:t>
      </w:r>
      <w:r w:rsidRPr="000D2744">
        <w:rPr>
          <w:rFonts w:cstheme="minorHAnsi"/>
          <w:bCs/>
          <w:sz w:val="20"/>
          <w:szCs w:val="20"/>
          <w:lang w:val="hr-BA"/>
        </w:rPr>
        <w:t xml:space="preserve"> </w:t>
      </w:r>
      <w:r w:rsidRPr="000D2744">
        <w:rPr>
          <w:rFonts w:cstheme="minorHAnsi"/>
          <w:bCs/>
          <w:sz w:val="20"/>
          <w:szCs w:val="20"/>
          <w:lang w:val="pl-PL"/>
        </w:rPr>
        <w:t>daljnjem</w:t>
      </w:r>
      <w:r w:rsidRPr="000D2744">
        <w:rPr>
          <w:rFonts w:cstheme="minorHAnsi"/>
          <w:bCs/>
          <w:sz w:val="20"/>
          <w:szCs w:val="20"/>
          <w:lang w:val="hr-BA"/>
        </w:rPr>
        <w:t xml:space="preserve"> </w:t>
      </w:r>
      <w:r w:rsidRPr="000D2744">
        <w:rPr>
          <w:rFonts w:cstheme="minorHAnsi"/>
          <w:bCs/>
          <w:sz w:val="20"/>
          <w:szCs w:val="20"/>
          <w:lang w:val="pl-PL"/>
        </w:rPr>
        <w:t>tekstu</w:t>
      </w:r>
      <w:r w:rsidRPr="000D2744">
        <w:rPr>
          <w:rFonts w:cstheme="minorHAnsi"/>
          <w:bCs/>
          <w:sz w:val="20"/>
          <w:szCs w:val="20"/>
          <w:lang w:val="hr-BA"/>
        </w:rPr>
        <w:t xml:space="preserve">: </w:t>
      </w:r>
      <w:r w:rsidRPr="000D2744">
        <w:rPr>
          <w:rFonts w:cstheme="minorHAnsi"/>
          <w:bCs/>
          <w:sz w:val="20"/>
          <w:szCs w:val="20"/>
          <w:lang w:val="pl-PL"/>
        </w:rPr>
        <w:t>Naručitelj</w:t>
      </w:r>
      <w:r w:rsidRPr="000D2744">
        <w:rPr>
          <w:rFonts w:cstheme="minorHAnsi"/>
          <w:bCs/>
          <w:sz w:val="20"/>
          <w:szCs w:val="20"/>
          <w:lang w:val="hr-BA"/>
        </w:rPr>
        <w:t>)</w:t>
      </w:r>
    </w:p>
    <w:p w14:paraId="3C0D71A4" w14:textId="77777777" w:rsidR="00C54957" w:rsidRDefault="00C54957" w:rsidP="000D2744">
      <w:pPr>
        <w:tabs>
          <w:tab w:val="left" w:pos="2070"/>
          <w:tab w:val="center" w:pos="4536"/>
        </w:tabs>
        <w:spacing w:after="0" w:line="276" w:lineRule="auto"/>
        <w:jc w:val="center"/>
        <w:rPr>
          <w:rFonts w:cstheme="minorHAnsi"/>
          <w:bCs/>
          <w:sz w:val="20"/>
          <w:szCs w:val="20"/>
          <w:lang w:val="hr-BA"/>
        </w:rPr>
      </w:pPr>
    </w:p>
    <w:p w14:paraId="6ACD78EB" w14:textId="77777777" w:rsidR="00E7021A" w:rsidRPr="000D2744" w:rsidRDefault="00E7021A" w:rsidP="000D2744">
      <w:pPr>
        <w:tabs>
          <w:tab w:val="left" w:pos="2070"/>
          <w:tab w:val="center" w:pos="4536"/>
        </w:tabs>
        <w:spacing w:after="0" w:line="276" w:lineRule="auto"/>
        <w:jc w:val="center"/>
        <w:rPr>
          <w:rFonts w:cstheme="minorHAnsi"/>
          <w:bCs/>
          <w:sz w:val="20"/>
          <w:szCs w:val="20"/>
          <w:lang w:val="hr-BA"/>
        </w:rPr>
      </w:pPr>
    </w:p>
    <w:p w14:paraId="67A4AF21" w14:textId="77777777" w:rsidR="00C54957" w:rsidRPr="000D2744" w:rsidRDefault="00C54957" w:rsidP="000D2744">
      <w:pPr>
        <w:tabs>
          <w:tab w:val="left" w:pos="2070"/>
          <w:tab w:val="center" w:pos="4536"/>
        </w:tabs>
        <w:spacing w:after="0" w:line="276" w:lineRule="auto"/>
        <w:jc w:val="center"/>
        <w:rPr>
          <w:rFonts w:cstheme="minorHAnsi"/>
          <w:bCs/>
          <w:sz w:val="20"/>
          <w:szCs w:val="20"/>
          <w:lang w:val="hr-BA"/>
        </w:rPr>
      </w:pPr>
      <w:r w:rsidRPr="000D2744">
        <w:rPr>
          <w:rFonts w:cstheme="minorHAnsi"/>
          <w:bCs/>
          <w:sz w:val="20"/>
          <w:szCs w:val="20"/>
          <w:lang w:val="pl-PL"/>
        </w:rPr>
        <w:t>i</w:t>
      </w:r>
    </w:p>
    <w:p w14:paraId="33DF6439" w14:textId="77777777" w:rsidR="00C54957" w:rsidRDefault="00C54957" w:rsidP="000D2744">
      <w:pPr>
        <w:tabs>
          <w:tab w:val="left" w:pos="2070"/>
          <w:tab w:val="center" w:pos="4536"/>
        </w:tabs>
        <w:spacing w:after="0" w:line="276" w:lineRule="auto"/>
        <w:jc w:val="center"/>
        <w:rPr>
          <w:rFonts w:cstheme="minorHAnsi"/>
          <w:bCs/>
          <w:sz w:val="20"/>
          <w:szCs w:val="20"/>
          <w:lang w:val="hr-BA"/>
        </w:rPr>
      </w:pPr>
    </w:p>
    <w:p w14:paraId="1C14B361" w14:textId="77777777" w:rsidR="00E7021A" w:rsidRPr="000D2744" w:rsidRDefault="00E7021A" w:rsidP="000D2744">
      <w:pPr>
        <w:tabs>
          <w:tab w:val="left" w:pos="2070"/>
          <w:tab w:val="center" w:pos="4536"/>
        </w:tabs>
        <w:spacing w:after="0" w:line="276" w:lineRule="auto"/>
        <w:jc w:val="center"/>
        <w:rPr>
          <w:rFonts w:cstheme="minorHAnsi"/>
          <w:bCs/>
          <w:sz w:val="20"/>
          <w:szCs w:val="20"/>
          <w:lang w:val="hr-BA"/>
        </w:rPr>
      </w:pPr>
    </w:p>
    <w:p w14:paraId="61324D74" w14:textId="77777777" w:rsidR="00C54957" w:rsidRPr="000D2744" w:rsidRDefault="00C54957" w:rsidP="000D2744">
      <w:pPr>
        <w:tabs>
          <w:tab w:val="left" w:pos="2070"/>
          <w:tab w:val="center" w:pos="4536"/>
        </w:tabs>
        <w:spacing w:after="0" w:line="276" w:lineRule="auto"/>
        <w:jc w:val="center"/>
        <w:rPr>
          <w:rFonts w:cstheme="minorHAnsi"/>
          <w:bCs/>
          <w:sz w:val="20"/>
          <w:szCs w:val="20"/>
        </w:rPr>
      </w:pPr>
      <w:r w:rsidRPr="000D2744">
        <w:rPr>
          <w:rFonts w:cstheme="minorHAnsi"/>
          <w:bCs/>
          <w:sz w:val="20"/>
          <w:szCs w:val="20"/>
        </w:rPr>
        <w:t>__________________________ (u daljnjem tekstu: Ugovaratelj)</w:t>
      </w:r>
    </w:p>
    <w:p w14:paraId="61D24457" w14:textId="77777777" w:rsidR="00C54957" w:rsidRPr="000D2744" w:rsidRDefault="00C54957" w:rsidP="000D2744">
      <w:pPr>
        <w:tabs>
          <w:tab w:val="left" w:pos="2070"/>
          <w:tab w:val="center" w:pos="4536"/>
        </w:tabs>
        <w:spacing w:after="0" w:line="276" w:lineRule="auto"/>
        <w:jc w:val="center"/>
        <w:rPr>
          <w:rFonts w:cstheme="minorHAnsi"/>
          <w:bCs/>
          <w:sz w:val="20"/>
          <w:szCs w:val="20"/>
        </w:rPr>
      </w:pPr>
    </w:p>
    <w:p w14:paraId="5A949858" w14:textId="77777777" w:rsidR="00D34596" w:rsidRDefault="00D34596" w:rsidP="000D2744">
      <w:pPr>
        <w:tabs>
          <w:tab w:val="left" w:pos="2070"/>
          <w:tab w:val="center" w:pos="4536"/>
        </w:tabs>
        <w:spacing w:after="0" w:line="276" w:lineRule="auto"/>
        <w:jc w:val="both"/>
        <w:rPr>
          <w:rFonts w:cstheme="minorHAnsi"/>
          <w:bCs/>
          <w:sz w:val="20"/>
          <w:szCs w:val="20"/>
        </w:rPr>
      </w:pPr>
    </w:p>
    <w:p w14:paraId="11A5408A" w14:textId="77777777" w:rsidR="00C54957" w:rsidRPr="000D2744"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sklopili su sljedeći:</w:t>
      </w:r>
    </w:p>
    <w:p w14:paraId="0BA99613" w14:textId="77777777" w:rsidR="00C54957" w:rsidRPr="000D2744" w:rsidRDefault="00C54957" w:rsidP="000D2744">
      <w:pPr>
        <w:tabs>
          <w:tab w:val="left" w:pos="2070"/>
          <w:tab w:val="center" w:pos="4536"/>
        </w:tabs>
        <w:spacing w:after="0" w:line="276" w:lineRule="auto"/>
        <w:jc w:val="both"/>
        <w:rPr>
          <w:rFonts w:cstheme="minorHAnsi"/>
          <w:bCs/>
          <w:sz w:val="20"/>
          <w:szCs w:val="20"/>
        </w:rPr>
      </w:pPr>
    </w:p>
    <w:p w14:paraId="03EF0344" w14:textId="77777777" w:rsidR="00C54957" w:rsidRDefault="00C54957" w:rsidP="000D2744">
      <w:pPr>
        <w:tabs>
          <w:tab w:val="left" w:pos="2070"/>
          <w:tab w:val="center" w:pos="4536"/>
        </w:tabs>
        <w:spacing w:after="0" w:line="276" w:lineRule="auto"/>
        <w:jc w:val="both"/>
        <w:rPr>
          <w:rFonts w:cstheme="minorHAnsi"/>
          <w:bCs/>
          <w:sz w:val="20"/>
          <w:szCs w:val="20"/>
        </w:rPr>
      </w:pPr>
    </w:p>
    <w:p w14:paraId="035CE933" w14:textId="77777777" w:rsidR="00E7021A" w:rsidRPr="000D2744" w:rsidRDefault="00E7021A" w:rsidP="000D2744">
      <w:pPr>
        <w:tabs>
          <w:tab w:val="left" w:pos="2070"/>
          <w:tab w:val="center" w:pos="4536"/>
        </w:tabs>
        <w:spacing w:after="0" w:line="276" w:lineRule="auto"/>
        <w:jc w:val="both"/>
        <w:rPr>
          <w:rFonts w:cstheme="minorHAnsi"/>
          <w:bCs/>
          <w:sz w:val="20"/>
          <w:szCs w:val="20"/>
        </w:rPr>
      </w:pPr>
    </w:p>
    <w:p w14:paraId="1E6B046C" w14:textId="77777777" w:rsidR="00C54957" w:rsidRPr="000D2744" w:rsidRDefault="00C54957" w:rsidP="000D2744">
      <w:pPr>
        <w:shd w:val="clear" w:color="auto" w:fill="8DB3E2" w:themeFill="text2" w:themeFillTint="66"/>
        <w:tabs>
          <w:tab w:val="left" w:pos="2070"/>
          <w:tab w:val="center" w:pos="4536"/>
        </w:tabs>
        <w:spacing w:after="0" w:line="276" w:lineRule="auto"/>
        <w:jc w:val="center"/>
        <w:rPr>
          <w:rFonts w:cstheme="minorHAnsi"/>
          <w:b/>
          <w:bCs/>
          <w:sz w:val="20"/>
          <w:szCs w:val="20"/>
        </w:rPr>
      </w:pPr>
      <w:bookmarkStart w:id="1" w:name="_Toc410306794"/>
      <w:r w:rsidRPr="000D2744">
        <w:rPr>
          <w:rFonts w:cstheme="minorHAnsi"/>
          <w:b/>
          <w:bCs/>
          <w:sz w:val="20"/>
          <w:szCs w:val="20"/>
        </w:rPr>
        <w:t>UGOVOR</w:t>
      </w:r>
      <w:bookmarkEnd w:id="1"/>
      <w:r w:rsidRPr="000D2744">
        <w:rPr>
          <w:rFonts w:cstheme="minorHAnsi"/>
          <w:b/>
          <w:bCs/>
          <w:sz w:val="20"/>
          <w:szCs w:val="20"/>
        </w:rPr>
        <w:t xml:space="preserve"> O IZVOĐENJU RADOVA</w:t>
      </w:r>
    </w:p>
    <w:p w14:paraId="0A95743C" w14:textId="77777777" w:rsidR="00C54957" w:rsidRPr="000D2744" w:rsidRDefault="00C54957" w:rsidP="000D2744">
      <w:pPr>
        <w:shd w:val="clear" w:color="auto" w:fill="8DB3E2" w:themeFill="text2" w:themeFillTint="66"/>
        <w:tabs>
          <w:tab w:val="left" w:pos="2070"/>
          <w:tab w:val="center" w:pos="4536"/>
        </w:tabs>
        <w:spacing w:after="0" w:line="276" w:lineRule="auto"/>
        <w:jc w:val="center"/>
        <w:rPr>
          <w:rFonts w:cstheme="minorHAnsi"/>
          <w:b/>
          <w:bCs/>
          <w:sz w:val="20"/>
          <w:szCs w:val="20"/>
        </w:rPr>
      </w:pPr>
      <w:r w:rsidRPr="000D2744">
        <w:rPr>
          <w:rFonts w:cstheme="minorHAnsi"/>
          <w:b/>
          <w:bCs/>
          <w:sz w:val="20"/>
          <w:szCs w:val="20"/>
        </w:rPr>
        <w:t>Renovacija Kampusa</w:t>
      </w:r>
    </w:p>
    <w:p w14:paraId="2298E2D6" w14:textId="77777777" w:rsidR="00C54957" w:rsidRPr="000D2744" w:rsidRDefault="00C54957" w:rsidP="000D2744">
      <w:pPr>
        <w:shd w:val="clear" w:color="auto" w:fill="8DB3E2" w:themeFill="text2" w:themeFillTint="66"/>
        <w:tabs>
          <w:tab w:val="left" w:pos="2070"/>
          <w:tab w:val="center" w:pos="4536"/>
        </w:tabs>
        <w:spacing w:after="0" w:line="276" w:lineRule="auto"/>
        <w:jc w:val="center"/>
        <w:rPr>
          <w:rFonts w:cstheme="minorHAnsi"/>
          <w:b/>
          <w:bCs/>
          <w:sz w:val="20"/>
          <w:szCs w:val="20"/>
        </w:rPr>
      </w:pPr>
      <w:r w:rsidRPr="000D2744">
        <w:rPr>
          <w:rFonts w:cstheme="minorHAnsi"/>
          <w:b/>
          <w:bCs/>
          <w:sz w:val="20"/>
          <w:szCs w:val="20"/>
        </w:rPr>
        <w:t>(Oznaka nabave: 03)</w:t>
      </w:r>
    </w:p>
    <w:p w14:paraId="5E42F8B1" w14:textId="77777777" w:rsidR="00D34596" w:rsidRDefault="00D34596" w:rsidP="000D2744">
      <w:pPr>
        <w:shd w:val="clear" w:color="auto" w:fill="D9D9D9" w:themeFill="background1" w:themeFillShade="D9"/>
        <w:tabs>
          <w:tab w:val="left" w:pos="2070"/>
          <w:tab w:val="center" w:pos="4536"/>
        </w:tabs>
        <w:spacing w:after="0" w:line="276" w:lineRule="auto"/>
        <w:jc w:val="center"/>
        <w:rPr>
          <w:rFonts w:cstheme="minorHAnsi"/>
          <w:b/>
          <w:bCs/>
          <w:i/>
          <w:sz w:val="20"/>
          <w:szCs w:val="20"/>
        </w:rPr>
      </w:pPr>
    </w:p>
    <w:p w14:paraId="4A4B8D0B" w14:textId="77777777" w:rsidR="00C54957" w:rsidRDefault="00C54957" w:rsidP="000D2744">
      <w:pPr>
        <w:shd w:val="clear" w:color="auto" w:fill="D9D9D9" w:themeFill="background1" w:themeFillShade="D9"/>
        <w:tabs>
          <w:tab w:val="left" w:pos="2070"/>
          <w:tab w:val="center" w:pos="4536"/>
        </w:tabs>
        <w:spacing w:after="0" w:line="276" w:lineRule="auto"/>
        <w:jc w:val="center"/>
        <w:rPr>
          <w:rFonts w:cstheme="minorHAnsi"/>
          <w:b/>
          <w:bCs/>
          <w:i/>
          <w:sz w:val="20"/>
          <w:szCs w:val="20"/>
        </w:rPr>
      </w:pPr>
      <w:r w:rsidRPr="000D2744">
        <w:rPr>
          <w:rFonts w:cstheme="minorHAnsi"/>
          <w:b/>
          <w:bCs/>
          <w:i/>
          <w:sz w:val="20"/>
          <w:szCs w:val="20"/>
        </w:rPr>
        <w:t>(Naručitelj napominje kako je ovaj tekst prijedlog ugovora, te će na primjenjiv način biti ažuriran analogno točnim i primjenjivim podacima, poput: broj ugovora, oznaka Odluke o odabiru, IBAN Ugovaratelja, obveze plaćanja podugovarateljima, članovima zajednice ponuditelja</w:t>
      </w:r>
      <w:r w:rsidR="002E0A76">
        <w:rPr>
          <w:rFonts w:cstheme="minorHAnsi"/>
          <w:b/>
          <w:bCs/>
          <w:i/>
          <w:sz w:val="20"/>
          <w:szCs w:val="20"/>
        </w:rPr>
        <w:t xml:space="preserve"> te njihova solidarna odgovornost</w:t>
      </w:r>
      <w:r w:rsidRPr="000D2744">
        <w:rPr>
          <w:rFonts w:cstheme="minorHAnsi"/>
          <w:b/>
          <w:bCs/>
          <w:i/>
          <w:sz w:val="20"/>
          <w:szCs w:val="20"/>
        </w:rPr>
        <w:t xml:space="preserve"> i sl.)</w:t>
      </w:r>
    </w:p>
    <w:p w14:paraId="4F6ECAAB" w14:textId="77777777" w:rsidR="00D34596" w:rsidRPr="000D2744" w:rsidRDefault="00D34596" w:rsidP="000D2744">
      <w:pPr>
        <w:shd w:val="clear" w:color="auto" w:fill="D9D9D9" w:themeFill="background1" w:themeFillShade="D9"/>
        <w:tabs>
          <w:tab w:val="left" w:pos="2070"/>
          <w:tab w:val="center" w:pos="4536"/>
        </w:tabs>
        <w:spacing w:after="0" w:line="276" w:lineRule="auto"/>
        <w:jc w:val="center"/>
        <w:rPr>
          <w:rFonts w:cstheme="minorHAnsi"/>
          <w:b/>
          <w:bCs/>
          <w:i/>
          <w:sz w:val="20"/>
          <w:szCs w:val="20"/>
        </w:rPr>
      </w:pPr>
    </w:p>
    <w:p w14:paraId="6861DCA2" w14:textId="77777777" w:rsidR="00C54957" w:rsidRDefault="00C54957" w:rsidP="000D2744">
      <w:pPr>
        <w:tabs>
          <w:tab w:val="left" w:pos="2070"/>
          <w:tab w:val="center" w:pos="4536"/>
        </w:tabs>
        <w:spacing w:after="0" w:line="276" w:lineRule="auto"/>
        <w:jc w:val="both"/>
        <w:rPr>
          <w:rFonts w:cstheme="minorHAnsi"/>
          <w:b/>
          <w:bCs/>
          <w:sz w:val="20"/>
          <w:szCs w:val="20"/>
        </w:rPr>
      </w:pPr>
    </w:p>
    <w:p w14:paraId="0D5A1CE1" w14:textId="77777777" w:rsidR="00E7021A" w:rsidRPr="000D2744" w:rsidRDefault="00E7021A" w:rsidP="000D2744">
      <w:pPr>
        <w:tabs>
          <w:tab w:val="left" w:pos="2070"/>
          <w:tab w:val="center" w:pos="4536"/>
        </w:tabs>
        <w:spacing w:after="0" w:line="276" w:lineRule="auto"/>
        <w:jc w:val="both"/>
        <w:rPr>
          <w:rFonts w:cstheme="minorHAnsi"/>
          <w:b/>
          <w:bCs/>
          <w:sz w:val="20"/>
          <w:szCs w:val="20"/>
        </w:rPr>
      </w:pPr>
    </w:p>
    <w:p w14:paraId="5512980A" w14:textId="77777777" w:rsidR="00C54957" w:rsidRPr="000D2744" w:rsidRDefault="00C54957" w:rsidP="000D2744">
      <w:pPr>
        <w:tabs>
          <w:tab w:val="left" w:pos="2070"/>
          <w:tab w:val="center" w:pos="4536"/>
        </w:tabs>
        <w:spacing w:after="0" w:line="276" w:lineRule="auto"/>
        <w:jc w:val="both"/>
        <w:rPr>
          <w:rFonts w:cstheme="minorHAnsi"/>
          <w:b/>
          <w:bCs/>
          <w:sz w:val="20"/>
          <w:szCs w:val="20"/>
        </w:rPr>
      </w:pPr>
    </w:p>
    <w:p w14:paraId="455F893B" w14:textId="77777777" w:rsidR="00C54957" w:rsidRPr="000D2744" w:rsidRDefault="00C54957" w:rsidP="000D2744">
      <w:pPr>
        <w:tabs>
          <w:tab w:val="left" w:pos="2070"/>
          <w:tab w:val="center" w:pos="4536"/>
        </w:tabs>
        <w:spacing w:after="0" w:line="276" w:lineRule="auto"/>
        <w:jc w:val="center"/>
        <w:rPr>
          <w:rFonts w:cstheme="minorHAnsi"/>
          <w:b/>
          <w:bCs/>
          <w:sz w:val="20"/>
          <w:szCs w:val="20"/>
        </w:rPr>
      </w:pPr>
      <w:r w:rsidRPr="000D2744">
        <w:rPr>
          <w:rFonts w:cstheme="minorHAnsi"/>
          <w:b/>
          <w:bCs/>
          <w:sz w:val="20"/>
          <w:szCs w:val="20"/>
        </w:rPr>
        <w:t>Članak 1.</w:t>
      </w:r>
    </w:p>
    <w:p w14:paraId="7D206EDA" w14:textId="1D03C5CB" w:rsidR="00C54957" w:rsidRPr="000D2744" w:rsidRDefault="00C54957" w:rsidP="000D2744">
      <w:pPr>
        <w:autoSpaceDE w:val="0"/>
        <w:autoSpaceDN w:val="0"/>
        <w:adjustRightInd w:val="0"/>
        <w:spacing w:after="0" w:line="276" w:lineRule="auto"/>
        <w:jc w:val="both"/>
        <w:rPr>
          <w:rFonts w:cstheme="minorHAnsi"/>
          <w:bCs/>
          <w:sz w:val="20"/>
          <w:szCs w:val="20"/>
        </w:rPr>
      </w:pPr>
      <w:r w:rsidRPr="000D2744">
        <w:rPr>
          <w:rFonts w:cstheme="minorHAnsi"/>
          <w:bCs/>
          <w:sz w:val="20"/>
          <w:szCs w:val="20"/>
        </w:rPr>
        <w:t xml:space="preserve">Predmet ovog Ugovora je izvođenje radova Renovacije Kampusa, smještenog na lokaciji HR-48000 Koprivnica, kč.br. 4818/1, Trg dr. Žarka Dolinara k.br. 17. Na temelju provedenog postupka nabave s obveznom objavom, sukladno točki 4.2. Priloga IV, Pravila o provedbi postupaka nabava za neobveznike Zakona o javnoj nabavi i temeljem kojeg je odabran Ugovaratelj, Odlukom o odabiru, Broj: __________, od _________ 2021. </w:t>
      </w:r>
      <w:r w:rsidRPr="000D2744">
        <w:rPr>
          <w:rFonts w:cstheme="minorHAnsi"/>
          <w:bCs/>
          <w:sz w:val="20"/>
          <w:szCs w:val="20"/>
          <w:lang w:val="pl-PL"/>
        </w:rPr>
        <w:t xml:space="preserve">sukladno objavljenom kriteriju za odabir te uvjetima i zahtjevima iz </w:t>
      </w:r>
      <w:r w:rsidR="00124568">
        <w:rPr>
          <w:rFonts w:cstheme="minorHAnsi"/>
          <w:bCs/>
          <w:sz w:val="20"/>
          <w:szCs w:val="20"/>
          <w:lang w:val="pl-PL"/>
        </w:rPr>
        <w:t>Poziva na dostavu ponuda</w:t>
      </w:r>
      <w:r w:rsidRPr="000D2744">
        <w:rPr>
          <w:rFonts w:cstheme="minorHAnsi"/>
          <w:bCs/>
          <w:sz w:val="20"/>
          <w:szCs w:val="20"/>
        </w:rPr>
        <w:t>, Rješenju o građevinskoj dozvoli, KLASA: UP/I-361-03/20-01/000098, URBROJ: 2137/01-07-01/8-21-0016, od 15. siječnja 2021. i Rješenja o izmjeni i dopuni Građevinske dozvole, KLASA: UP/I-361-03/21-01/000015, URBROJ: 2137/01-07-01/8-21-0005, od 5. ožujka 2021., izdane od strane Koprivničko-križevačke županije, Grada Koprivnice, Upravnog odjela za prostorno uređenje, te prema popisu projektne dokumentacije odnosno mapa glavnog projekta koje su u navedenim dokumentima navedeni, i konačno prema ponudi Ugovaratelja, oznake: ___________, od __________ 2021., a koja se nalazi u Prilogu 1. i čini sastavni dio ovog Ugovora.</w:t>
      </w:r>
    </w:p>
    <w:p w14:paraId="604999E7" w14:textId="77777777" w:rsidR="00C54957" w:rsidRPr="000D2744" w:rsidRDefault="00C54957" w:rsidP="000D2744">
      <w:pPr>
        <w:tabs>
          <w:tab w:val="left" w:pos="2070"/>
          <w:tab w:val="center" w:pos="4536"/>
        </w:tabs>
        <w:spacing w:after="0" w:line="276" w:lineRule="auto"/>
        <w:jc w:val="both"/>
        <w:rPr>
          <w:rFonts w:cstheme="minorHAnsi"/>
          <w:bCs/>
          <w:sz w:val="20"/>
          <w:szCs w:val="20"/>
        </w:rPr>
      </w:pPr>
    </w:p>
    <w:p w14:paraId="02A224BD" w14:textId="77777777" w:rsidR="00C54957" w:rsidRPr="000D2744" w:rsidRDefault="00C54957" w:rsidP="000D2744">
      <w:pPr>
        <w:tabs>
          <w:tab w:val="left" w:pos="2070"/>
          <w:tab w:val="center" w:pos="4536"/>
        </w:tabs>
        <w:spacing w:after="0" w:line="276" w:lineRule="auto"/>
        <w:jc w:val="center"/>
        <w:rPr>
          <w:rFonts w:cstheme="minorHAnsi"/>
          <w:b/>
          <w:bCs/>
          <w:sz w:val="20"/>
          <w:szCs w:val="20"/>
        </w:rPr>
      </w:pPr>
      <w:r w:rsidRPr="000D2744">
        <w:rPr>
          <w:rFonts w:cstheme="minorHAnsi"/>
          <w:b/>
          <w:bCs/>
          <w:sz w:val="20"/>
          <w:szCs w:val="20"/>
        </w:rPr>
        <w:lastRenderedPageBreak/>
        <w:t>Članak 2.</w:t>
      </w:r>
    </w:p>
    <w:p w14:paraId="216816C4" w14:textId="6C05230E" w:rsidR="00C54957" w:rsidRPr="000D2744"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Ugovaratelj će u roku od 10 (deset) dana od dana potpisivanja ugovora započeti s izvršenjem Ugovora, odnosno u navedenom roku će Ugovaratelj biti uveden u posao, a iznimno najkasnije u roku kad za to budu stečeni uvjeti s obzirom na pandemiju uzrokovanu novim koronavirusom COVID-19 (SARS-CoV-2). Danom uvođenja u posao</w:t>
      </w:r>
      <w:r w:rsidR="002D3D13">
        <w:rPr>
          <w:rFonts w:cstheme="minorHAnsi"/>
          <w:bCs/>
          <w:sz w:val="20"/>
          <w:szCs w:val="20"/>
        </w:rPr>
        <w:t xml:space="preserve"> utvrditi će se upisom u Građevinski </w:t>
      </w:r>
      <w:r w:rsidRPr="000D2744">
        <w:rPr>
          <w:rFonts w:cstheme="minorHAnsi"/>
          <w:bCs/>
          <w:sz w:val="20"/>
          <w:szCs w:val="20"/>
        </w:rPr>
        <w:t>dnevnik</w:t>
      </w:r>
      <w:r w:rsidR="002D3D13">
        <w:rPr>
          <w:rFonts w:cstheme="minorHAnsi"/>
          <w:bCs/>
          <w:sz w:val="20"/>
          <w:szCs w:val="20"/>
        </w:rPr>
        <w:t xml:space="preserve"> koji će se tada otvoriti</w:t>
      </w:r>
      <w:r w:rsidRPr="000D2744">
        <w:rPr>
          <w:rFonts w:cstheme="minorHAnsi"/>
          <w:bCs/>
          <w:sz w:val="20"/>
          <w:szCs w:val="20"/>
        </w:rPr>
        <w:t>, a uvođenje u posao ubilježiti Zapisnikom o uvođenju  u posao.</w:t>
      </w:r>
    </w:p>
    <w:p w14:paraId="313E2836" w14:textId="77777777" w:rsidR="00C54957" w:rsidRPr="000D2744"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Pod uvođenjem Ugovaratelja u posao podrazumijeva se ispunjenje onih obaveza Naručitelja bez čijega prethodnog ispunjenja faktički nije moguće ili pravno nije dopušteno započinjanje izvođenja radova, a obuhvaća osobito:</w:t>
      </w:r>
    </w:p>
    <w:p w14:paraId="38996347" w14:textId="77777777" w:rsidR="00C54957" w:rsidRPr="000D2744" w:rsidRDefault="00C54957" w:rsidP="000D2744">
      <w:pPr>
        <w:pStyle w:val="Odlomakpopisa"/>
        <w:numPr>
          <w:ilvl w:val="0"/>
          <w:numId w:val="10"/>
        </w:numPr>
        <w:tabs>
          <w:tab w:val="left" w:pos="2070"/>
          <w:tab w:val="center" w:pos="4536"/>
        </w:tabs>
        <w:spacing w:after="0" w:line="276" w:lineRule="auto"/>
        <w:jc w:val="both"/>
        <w:rPr>
          <w:rFonts w:cstheme="minorHAnsi"/>
          <w:bCs/>
          <w:sz w:val="20"/>
          <w:szCs w:val="20"/>
        </w:rPr>
      </w:pPr>
      <w:r w:rsidRPr="000D2744">
        <w:rPr>
          <w:rFonts w:cstheme="minorHAnsi"/>
          <w:bCs/>
          <w:sz w:val="20"/>
          <w:szCs w:val="20"/>
        </w:rPr>
        <w:t>predaju gradilišta, pod kojim se podrazumijeva osiguranje i predaja parcela i dijelova parcela Ugovaratelju, a na kojima će se izvoditi ugovoreni radovi,</w:t>
      </w:r>
    </w:p>
    <w:p w14:paraId="6F827574" w14:textId="77777777" w:rsidR="00C54957" w:rsidRPr="000D2744" w:rsidRDefault="00C54957" w:rsidP="000D2744">
      <w:pPr>
        <w:pStyle w:val="Odlomakpopisa"/>
        <w:numPr>
          <w:ilvl w:val="0"/>
          <w:numId w:val="10"/>
        </w:numPr>
        <w:tabs>
          <w:tab w:val="left" w:pos="2070"/>
          <w:tab w:val="center" w:pos="4536"/>
        </w:tabs>
        <w:spacing w:after="0" w:line="276" w:lineRule="auto"/>
        <w:jc w:val="both"/>
        <w:rPr>
          <w:rFonts w:cstheme="minorHAnsi"/>
          <w:bCs/>
          <w:sz w:val="20"/>
          <w:szCs w:val="20"/>
        </w:rPr>
      </w:pPr>
      <w:r w:rsidRPr="000D2744">
        <w:rPr>
          <w:rFonts w:cstheme="minorHAnsi"/>
          <w:bCs/>
          <w:sz w:val="20"/>
          <w:szCs w:val="20"/>
        </w:rPr>
        <w:t>predaju projektne dokumentacije Ugovaratelju, navedene u Građevinskoj dozvoli i Rješenju o izmjeni i dopuni Građevinske dozvole iz članka 1. ovog Ugovora,</w:t>
      </w:r>
    </w:p>
    <w:p w14:paraId="7AE0DB19" w14:textId="77777777" w:rsidR="00C54957" w:rsidRPr="000D2744" w:rsidRDefault="00C54957" w:rsidP="000D2744">
      <w:pPr>
        <w:pStyle w:val="Odlomakpopisa"/>
        <w:numPr>
          <w:ilvl w:val="0"/>
          <w:numId w:val="10"/>
        </w:numPr>
        <w:tabs>
          <w:tab w:val="left" w:pos="2070"/>
          <w:tab w:val="center" w:pos="4536"/>
        </w:tabs>
        <w:spacing w:after="0" w:line="276" w:lineRule="auto"/>
        <w:jc w:val="both"/>
        <w:rPr>
          <w:rFonts w:cstheme="minorHAnsi"/>
          <w:bCs/>
          <w:sz w:val="20"/>
          <w:szCs w:val="20"/>
        </w:rPr>
      </w:pPr>
      <w:r w:rsidRPr="000D2744">
        <w:rPr>
          <w:rFonts w:cstheme="minorHAnsi"/>
          <w:bCs/>
          <w:sz w:val="20"/>
          <w:szCs w:val="20"/>
        </w:rPr>
        <w:t>predaju zakonom propisanih dozvola za građenje, iz članka 1. ovog Ugovora.</w:t>
      </w:r>
    </w:p>
    <w:p w14:paraId="1F4246F2" w14:textId="77777777" w:rsidR="00C54957" w:rsidRPr="000D2744" w:rsidRDefault="00C54957" w:rsidP="000D2744">
      <w:pPr>
        <w:tabs>
          <w:tab w:val="left" w:pos="1560"/>
          <w:tab w:val="left" w:pos="5103"/>
        </w:tabs>
        <w:spacing w:after="0" w:line="276" w:lineRule="auto"/>
        <w:jc w:val="both"/>
        <w:rPr>
          <w:rFonts w:eastAsia="Arial" w:cstheme="minorHAnsi"/>
          <w:sz w:val="20"/>
          <w:szCs w:val="20"/>
        </w:rPr>
      </w:pPr>
      <w:r w:rsidRPr="000D2744">
        <w:rPr>
          <w:rFonts w:eastAsia="Arial" w:cstheme="minorHAnsi"/>
          <w:sz w:val="20"/>
          <w:szCs w:val="20"/>
        </w:rPr>
        <w:t>Predviđeni završetak izvođenja radova je 1</w:t>
      </w:r>
      <w:r w:rsidR="00D96F0C">
        <w:rPr>
          <w:rFonts w:eastAsia="Arial" w:cstheme="minorHAnsi"/>
          <w:sz w:val="20"/>
          <w:szCs w:val="20"/>
        </w:rPr>
        <w:t>2</w:t>
      </w:r>
      <w:r w:rsidRPr="000D2744">
        <w:rPr>
          <w:rFonts w:eastAsia="Arial" w:cstheme="minorHAnsi"/>
          <w:sz w:val="20"/>
          <w:szCs w:val="20"/>
        </w:rPr>
        <w:t xml:space="preserve"> (</w:t>
      </w:r>
      <w:r w:rsidR="00D96F0C">
        <w:rPr>
          <w:rFonts w:eastAsia="Arial" w:cstheme="minorHAnsi"/>
          <w:sz w:val="20"/>
          <w:szCs w:val="20"/>
        </w:rPr>
        <w:t>dvanaest</w:t>
      </w:r>
      <w:r w:rsidRPr="000D2744">
        <w:rPr>
          <w:rFonts w:eastAsia="Arial" w:cstheme="minorHAnsi"/>
          <w:sz w:val="20"/>
          <w:szCs w:val="20"/>
        </w:rPr>
        <w:t>) mjeseci od dana uvođenja izvođača u posao, ne računajući dane kada se nije moglo raditi, a koji moraju biti evidentirani u građevinskom dnevniku i ovjereni</w:t>
      </w:r>
      <w:r w:rsidR="00074831">
        <w:rPr>
          <w:rFonts w:eastAsia="Arial" w:cstheme="minorHAnsi"/>
          <w:sz w:val="20"/>
          <w:szCs w:val="20"/>
        </w:rPr>
        <w:t xml:space="preserve"> od strane nadzornog inženjera.</w:t>
      </w:r>
    </w:p>
    <w:p w14:paraId="4CA864F1" w14:textId="32DCF043" w:rsidR="00C54957" w:rsidRPr="000D2744" w:rsidRDefault="00C54957" w:rsidP="000D2744">
      <w:pPr>
        <w:tabs>
          <w:tab w:val="left" w:pos="1560"/>
          <w:tab w:val="left" w:pos="5103"/>
        </w:tabs>
        <w:spacing w:after="0" w:line="276" w:lineRule="auto"/>
        <w:jc w:val="both"/>
        <w:rPr>
          <w:rFonts w:eastAsia="Arial" w:cstheme="minorHAnsi"/>
          <w:sz w:val="20"/>
          <w:szCs w:val="20"/>
        </w:rPr>
      </w:pPr>
      <w:r w:rsidRPr="000D2744">
        <w:rPr>
          <w:rFonts w:eastAsia="Arial" w:cstheme="minorHAnsi"/>
          <w:sz w:val="20"/>
          <w:szCs w:val="20"/>
        </w:rPr>
        <w:t>Do dana potpisivanja Ugovora, Ugovaratelj je dostavio dokaze da ispunjava uvjete sukladno uvjetima i zahtjevima koji moraju biti ispunjeni sukladno posebnim propisima ili stručnim pravilima.</w:t>
      </w:r>
    </w:p>
    <w:p w14:paraId="73353FC6" w14:textId="77777777" w:rsidR="00C54957" w:rsidRPr="000D2744" w:rsidRDefault="00C54957" w:rsidP="000D2744">
      <w:pPr>
        <w:tabs>
          <w:tab w:val="left" w:pos="1560"/>
          <w:tab w:val="left" w:pos="5103"/>
        </w:tabs>
        <w:spacing w:after="0" w:line="276" w:lineRule="auto"/>
        <w:jc w:val="both"/>
        <w:rPr>
          <w:rFonts w:eastAsia="Arial" w:cstheme="minorHAnsi"/>
          <w:color w:val="000000"/>
          <w:sz w:val="20"/>
          <w:szCs w:val="20"/>
        </w:rPr>
      </w:pPr>
      <w:r w:rsidRPr="000D2744">
        <w:rPr>
          <w:rFonts w:eastAsia="Arial" w:cstheme="minorHAnsi"/>
          <w:color w:val="000000"/>
          <w:sz w:val="20"/>
          <w:szCs w:val="20"/>
        </w:rPr>
        <w:t>Radovi se smatraju završenim na dan upisa u Građevinski dnevnik zapisa da su radovi završeni, te Naručitelj zaprimi pisanu obavijest Ugovaratelja, supotpisanu od strane Glavnog nadzornog inženjera da su izvedeni svi radovi i pribavljena sva dokumentacija za uspješno provođenje Tehničkog pregleda.</w:t>
      </w:r>
    </w:p>
    <w:p w14:paraId="5CDC810B" w14:textId="77777777" w:rsidR="00C54957" w:rsidRPr="000D2744" w:rsidRDefault="00C54957" w:rsidP="000D2744">
      <w:pPr>
        <w:tabs>
          <w:tab w:val="left" w:pos="2070"/>
          <w:tab w:val="center" w:pos="4536"/>
        </w:tabs>
        <w:spacing w:after="0" w:line="276" w:lineRule="auto"/>
        <w:jc w:val="both"/>
        <w:rPr>
          <w:rFonts w:eastAsia="Arial" w:cstheme="minorHAnsi"/>
          <w:color w:val="000000"/>
          <w:sz w:val="20"/>
          <w:szCs w:val="20"/>
        </w:rPr>
      </w:pPr>
      <w:r w:rsidRPr="000D2744">
        <w:rPr>
          <w:rFonts w:eastAsia="Arial" w:cstheme="minorHAnsi"/>
          <w:color w:val="000000"/>
          <w:sz w:val="20"/>
          <w:szCs w:val="20"/>
        </w:rPr>
        <w:t>Tehnički pregled provodi se sukladno važećem propisu koji definira način obavljanja tehničkog pregleda za građevine izgrađene na temelju građevinske dozvole, odnosno glavnog projekta, u postupku izdavanja uporabne dozvole.</w:t>
      </w:r>
    </w:p>
    <w:p w14:paraId="124F756A" w14:textId="77777777" w:rsidR="00C54957" w:rsidRPr="000D2744" w:rsidRDefault="00C54957" w:rsidP="000D2744">
      <w:pPr>
        <w:tabs>
          <w:tab w:val="left" w:pos="2070"/>
          <w:tab w:val="center" w:pos="4536"/>
        </w:tabs>
        <w:spacing w:after="0" w:line="276" w:lineRule="auto"/>
        <w:jc w:val="both"/>
        <w:rPr>
          <w:rFonts w:eastAsia="Arial" w:cstheme="minorHAnsi"/>
          <w:color w:val="000000"/>
          <w:sz w:val="20"/>
          <w:szCs w:val="20"/>
        </w:rPr>
      </w:pPr>
      <w:r w:rsidRPr="000D2744">
        <w:rPr>
          <w:rFonts w:eastAsia="Arial" w:cstheme="minorHAnsi"/>
          <w:color w:val="000000"/>
          <w:sz w:val="20"/>
          <w:szCs w:val="20"/>
        </w:rPr>
        <w:t>Završetak izvršenja ugovora je s danom potpisa Zapisnika o primopredaji Građevine odnosno uspješnom obavljenom primopredajom. Potpisom Zapisnika o primopredaji ugovorne strane potvrđuju (kumulativno):</w:t>
      </w:r>
    </w:p>
    <w:p w14:paraId="0D582500" w14:textId="77777777" w:rsidR="00C54957" w:rsidRPr="000D2744" w:rsidRDefault="00C54957" w:rsidP="000D2744">
      <w:pPr>
        <w:numPr>
          <w:ilvl w:val="0"/>
          <w:numId w:val="9"/>
        </w:numPr>
        <w:tabs>
          <w:tab w:val="left" w:pos="2070"/>
          <w:tab w:val="center" w:pos="4536"/>
        </w:tabs>
        <w:spacing w:after="0" w:line="276" w:lineRule="auto"/>
        <w:ind w:left="567" w:hanging="283"/>
        <w:jc w:val="both"/>
        <w:rPr>
          <w:rFonts w:eastAsia="Arial" w:cstheme="minorHAnsi"/>
          <w:color w:val="000000"/>
          <w:sz w:val="20"/>
          <w:szCs w:val="20"/>
        </w:rPr>
      </w:pPr>
      <w:r w:rsidRPr="000D2744">
        <w:rPr>
          <w:rFonts w:eastAsia="Arial" w:cstheme="minorHAnsi"/>
          <w:color w:val="000000"/>
          <w:sz w:val="20"/>
          <w:szCs w:val="20"/>
        </w:rPr>
        <w:t>da su svi radovi izvedeni sukladno Projektnoj dokumentaciji i Troškovniku,</w:t>
      </w:r>
    </w:p>
    <w:p w14:paraId="09901B0A" w14:textId="77777777" w:rsidR="00C54957" w:rsidRPr="000D2744" w:rsidRDefault="00C54957" w:rsidP="000D2744">
      <w:pPr>
        <w:numPr>
          <w:ilvl w:val="0"/>
          <w:numId w:val="9"/>
        </w:numPr>
        <w:tabs>
          <w:tab w:val="left" w:pos="2070"/>
          <w:tab w:val="center" w:pos="4536"/>
        </w:tabs>
        <w:spacing w:after="0" w:line="276" w:lineRule="auto"/>
        <w:ind w:left="567" w:hanging="283"/>
        <w:jc w:val="both"/>
        <w:rPr>
          <w:rFonts w:eastAsia="Arial" w:cstheme="minorHAnsi"/>
          <w:color w:val="000000"/>
          <w:sz w:val="20"/>
          <w:szCs w:val="20"/>
        </w:rPr>
      </w:pPr>
      <w:r w:rsidRPr="000D2744">
        <w:rPr>
          <w:rFonts w:eastAsia="Arial" w:cstheme="minorHAnsi"/>
          <w:color w:val="000000"/>
          <w:sz w:val="20"/>
          <w:szCs w:val="20"/>
        </w:rPr>
        <w:t>je uspješno obavljen Tehnički pregled,</w:t>
      </w:r>
    </w:p>
    <w:p w14:paraId="7869FE49" w14:textId="77777777" w:rsidR="00C54957" w:rsidRPr="000D2744" w:rsidRDefault="00C54957" w:rsidP="000D2744">
      <w:pPr>
        <w:numPr>
          <w:ilvl w:val="0"/>
          <w:numId w:val="9"/>
        </w:numPr>
        <w:tabs>
          <w:tab w:val="left" w:pos="2070"/>
          <w:tab w:val="center" w:pos="4536"/>
        </w:tabs>
        <w:spacing w:after="0" w:line="276" w:lineRule="auto"/>
        <w:ind w:left="567" w:hanging="283"/>
        <w:jc w:val="both"/>
        <w:rPr>
          <w:rFonts w:eastAsia="Arial" w:cstheme="minorHAnsi"/>
          <w:color w:val="000000"/>
          <w:sz w:val="20"/>
          <w:szCs w:val="20"/>
        </w:rPr>
      </w:pPr>
      <w:r w:rsidRPr="000D2744">
        <w:rPr>
          <w:rFonts w:eastAsia="Arial" w:cstheme="minorHAnsi"/>
          <w:color w:val="000000"/>
          <w:sz w:val="20"/>
          <w:szCs w:val="20"/>
        </w:rPr>
        <w:t>da su otklonjeni svi eventualni nedostaci uočeni tijekom Tehničkog pregleda te ostali uočeni nedostaci građevine,</w:t>
      </w:r>
    </w:p>
    <w:p w14:paraId="154D2471" w14:textId="77777777" w:rsidR="00C54957" w:rsidRPr="000D2744" w:rsidRDefault="00C54957" w:rsidP="000D2744">
      <w:pPr>
        <w:numPr>
          <w:ilvl w:val="0"/>
          <w:numId w:val="9"/>
        </w:numPr>
        <w:tabs>
          <w:tab w:val="left" w:pos="2070"/>
          <w:tab w:val="center" w:pos="4536"/>
        </w:tabs>
        <w:spacing w:after="0" w:line="276" w:lineRule="auto"/>
        <w:ind w:left="567" w:hanging="283"/>
        <w:jc w:val="both"/>
        <w:rPr>
          <w:rFonts w:eastAsia="Arial" w:cstheme="minorHAnsi"/>
          <w:color w:val="000000"/>
          <w:sz w:val="20"/>
          <w:szCs w:val="20"/>
        </w:rPr>
      </w:pPr>
      <w:r w:rsidRPr="000D2744">
        <w:rPr>
          <w:rFonts w:eastAsia="Arial" w:cstheme="minorHAnsi"/>
          <w:color w:val="000000"/>
          <w:sz w:val="20"/>
          <w:szCs w:val="20"/>
        </w:rPr>
        <w:t>je otklonjen sav preostali materijal, oprema, sredstva za rad i privremeni objekti,</w:t>
      </w:r>
    </w:p>
    <w:p w14:paraId="4B7BC882" w14:textId="77777777" w:rsidR="00C54957" w:rsidRPr="000D2744" w:rsidRDefault="00C54957" w:rsidP="000D2744">
      <w:pPr>
        <w:numPr>
          <w:ilvl w:val="0"/>
          <w:numId w:val="9"/>
        </w:numPr>
        <w:tabs>
          <w:tab w:val="left" w:pos="2070"/>
          <w:tab w:val="center" w:pos="4536"/>
        </w:tabs>
        <w:spacing w:after="0" w:line="276" w:lineRule="auto"/>
        <w:ind w:left="567" w:hanging="283"/>
        <w:jc w:val="both"/>
        <w:rPr>
          <w:rFonts w:eastAsia="Arial" w:cstheme="minorHAnsi"/>
          <w:color w:val="000000"/>
          <w:sz w:val="20"/>
          <w:szCs w:val="20"/>
        </w:rPr>
      </w:pPr>
      <w:r w:rsidRPr="000D2744">
        <w:rPr>
          <w:rFonts w:eastAsia="Arial" w:cstheme="minorHAnsi"/>
          <w:color w:val="000000"/>
          <w:sz w:val="20"/>
          <w:szCs w:val="20"/>
        </w:rPr>
        <w:t>je uređena lokacija za privremeno odlaganje otpada,</w:t>
      </w:r>
    </w:p>
    <w:p w14:paraId="66C80BAD" w14:textId="77777777" w:rsidR="00C54957" w:rsidRPr="000D2744" w:rsidRDefault="00C54957" w:rsidP="000D2744">
      <w:pPr>
        <w:pStyle w:val="Odlomakpopisa"/>
        <w:numPr>
          <w:ilvl w:val="0"/>
          <w:numId w:val="9"/>
        </w:numPr>
        <w:tabs>
          <w:tab w:val="left" w:pos="2070"/>
          <w:tab w:val="center" w:pos="4536"/>
        </w:tabs>
        <w:spacing w:after="0" w:line="276" w:lineRule="auto"/>
        <w:ind w:left="567" w:hanging="283"/>
        <w:jc w:val="both"/>
        <w:rPr>
          <w:rFonts w:eastAsia="Arial" w:cstheme="minorHAnsi"/>
          <w:color w:val="000000"/>
          <w:sz w:val="20"/>
          <w:szCs w:val="20"/>
        </w:rPr>
      </w:pPr>
      <w:r w:rsidRPr="000D2744">
        <w:rPr>
          <w:rFonts w:eastAsia="Arial" w:cstheme="minorHAnsi"/>
          <w:color w:val="000000"/>
          <w:sz w:val="20"/>
          <w:szCs w:val="20"/>
        </w:rPr>
        <w:t>je dostavljeno jamstvo za otklanjanje nedostataka u jamstvenom roku, te koje počinje teći od dana potpisivanja Zapisnika o primopredaji.</w:t>
      </w:r>
    </w:p>
    <w:p w14:paraId="2374CDA2" w14:textId="77777777" w:rsidR="00C54957" w:rsidRPr="000D2744" w:rsidRDefault="00C54957" w:rsidP="000D2744">
      <w:pPr>
        <w:tabs>
          <w:tab w:val="left" w:pos="2070"/>
          <w:tab w:val="center" w:pos="4536"/>
        </w:tabs>
        <w:spacing w:after="0" w:line="276" w:lineRule="auto"/>
        <w:jc w:val="both"/>
        <w:rPr>
          <w:rFonts w:eastAsia="Arial" w:cstheme="minorHAnsi"/>
          <w:color w:val="000000"/>
          <w:sz w:val="20"/>
          <w:szCs w:val="20"/>
        </w:rPr>
      </w:pPr>
      <w:r w:rsidRPr="000D2744">
        <w:rPr>
          <w:rFonts w:eastAsia="Arial" w:cstheme="minorHAnsi"/>
          <w:color w:val="000000"/>
          <w:sz w:val="20"/>
          <w:szCs w:val="20"/>
        </w:rPr>
        <w:t>Tijekom izvršenja ugovora, ugovorne strane su u obvezi održavati koordinacije najmanje 2 (dva) puta mjesečno na lokaciji sjedišta Naručitelja, a koje će se zapisnički evidentirati.</w:t>
      </w:r>
    </w:p>
    <w:p w14:paraId="530174E6" w14:textId="77777777" w:rsidR="00C54957"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 xml:space="preserve">Tijekom izvršenja ugovora, primjenjivat će se odredbe Zakona o gradnji, Zakona o građevnim proizvodima, </w:t>
      </w:r>
      <w:r w:rsidR="00B35BEF" w:rsidRPr="00B35BEF">
        <w:rPr>
          <w:rFonts w:cstheme="minorHAnsi"/>
          <w:bCs/>
          <w:sz w:val="20"/>
          <w:szCs w:val="20"/>
        </w:rPr>
        <w:t xml:space="preserve">Zakona o poslovima i djelatnostima prostornog uređenja i gradnje, Zakona o obveznim odnosima, Zakona o zaštiti na radu, Zakona o javnoj nabavi i drugih relevantnih nacionalnih propisa te ponudi </w:t>
      </w:r>
      <w:r w:rsidR="00B35BEF">
        <w:rPr>
          <w:rFonts w:cstheme="minorHAnsi"/>
          <w:bCs/>
          <w:sz w:val="20"/>
          <w:szCs w:val="20"/>
        </w:rPr>
        <w:t>Ugovaratelja</w:t>
      </w:r>
      <w:r w:rsidRPr="000D2744">
        <w:rPr>
          <w:rFonts w:cstheme="minorHAnsi"/>
          <w:bCs/>
          <w:sz w:val="20"/>
          <w:szCs w:val="20"/>
        </w:rPr>
        <w:t>.</w:t>
      </w:r>
    </w:p>
    <w:p w14:paraId="79EE8C78" w14:textId="77777777" w:rsidR="00B35BEF" w:rsidRDefault="00B35BEF" w:rsidP="000D2744">
      <w:pPr>
        <w:tabs>
          <w:tab w:val="left" w:pos="2070"/>
          <w:tab w:val="center" w:pos="4536"/>
        </w:tabs>
        <w:spacing w:after="0" w:line="276" w:lineRule="auto"/>
        <w:jc w:val="both"/>
        <w:rPr>
          <w:rFonts w:cstheme="minorHAnsi"/>
          <w:bCs/>
          <w:sz w:val="20"/>
          <w:szCs w:val="20"/>
        </w:rPr>
      </w:pPr>
      <w:r w:rsidRPr="00B35BEF">
        <w:rPr>
          <w:rFonts w:cstheme="minorHAnsi"/>
          <w:bCs/>
          <w:sz w:val="20"/>
          <w:szCs w:val="20"/>
        </w:rPr>
        <w:lastRenderedPageBreak/>
        <w:t>Ugovorne obveze Ugovaratelja u dijelu koji se tiče obveze otklanjanja nedostataka u jamstvenom roku određene su u trajanju na način kako je to opisano člankom 1</w:t>
      </w:r>
      <w:r>
        <w:rPr>
          <w:rFonts w:cstheme="minorHAnsi"/>
          <w:bCs/>
          <w:sz w:val="20"/>
          <w:szCs w:val="20"/>
        </w:rPr>
        <w:t>8</w:t>
      </w:r>
      <w:r w:rsidRPr="00B35BEF">
        <w:rPr>
          <w:rFonts w:cstheme="minorHAnsi"/>
          <w:bCs/>
          <w:sz w:val="20"/>
          <w:szCs w:val="20"/>
        </w:rPr>
        <w:t>. ovog Ugovora.</w:t>
      </w:r>
    </w:p>
    <w:p w14:paraId="4F8FCD88" w14:textId="77777777" w:rsidR="00D96F0C" w:rsidRDefault="00D96F0C" w:rsidP="000D2744">
      <w:pPr>
        <w:tabs>
          <w:tab w:val="left" w:pos="2070"/>
          <w:tab w:val="center" w:pos="4536"/>
        </w:tabs>
        <w:spacing w:after="0" w:line="276" w:lineRule="auto"/>
        <w:jc w:val="both"/>
        <w:rPr>
          <w:rFonts w:cstheme="minorHAnsi"/>
          <w:bCs/>
          <w:sz w:val="20"/>
          <w:szCs w:val="20"/>
        </w:rPr>
      </w:pPr>
      <w:r w:rsidRPr="00D96F0C">
        <w:rPr>
          <w:rFonts w:cstheme="minorHAnsi"/>
          <w:bCs/>
          <w:sz w:val="20"/>
          <w:szCs w:val="20"/>
        </w:rPr>
        <w:t xml:space="preserve">Iz navedenog proizlazi da je ukupno trajanje ugovora predviđeno u trajanju od </w:t>
      </w:r>
      <w:r w:rsidR="007C201E">
        <w:rPr>
          <w:rFonts w:cstheme="minorHAnsi"/>
          <w:bCs/>
          <w:sz w:val="20"/>
          <w:szCs w:val="20"/>
        </w:rPr>
        <w:t xml:space="preserve">najdulje </w:t>
      </w:r>
      <w:r w:rsidRPr="00D96F0C">
        <w:rPr>
          <w:rFonts w:cstheme="minorHAnsi"/>
          <w:bCs/>
          <w:sz w:val="20"/>
          <w:szCs w:val="20"/>
        </w:rPr>
        <w:t>14 (četrnaest) mjeseci.</w:t>
      </w:r>
    </w:p>
    <w:p w14:paraId="5ACCB0A6" w14:textId="77777777" w:rsidR="00C54957" w:rsidRDefault="00C54957" w:rsidP="000D2744">
      <w:pPr>
        <w:tabs>
          <w:tab w:val="left" w:pos="2070"/>
          <w:tab w:val="center" w:pos="4536"/>
        </w:tabs>
        <w:spacing w:after="0" w:line="276" w:lineRule="auto"/>
        <w:jc w:val="both"/>
        <w:rPr>
          <w:rFonts w:cstheme="minorHAnsi"/>
          <w:bCs/>
          <w:sz w:val="20"/>
          <w:szCs w:val="20"/>
        </w:rPr>
      </w:pPr>
    </w:p>
    <w:p w14:paraId="79A1ACC3" w14:textId="77777777" w:rsidR="00D2579A" w:rsidRPr="000D2744" w:rsidRDefault="00D2579A" w:rsidP="000D2744">
      <w:pPr>
        <w:tabs>
          <w:tab w:val="left" w:pos="2070"/>
          <w:tab w:val="center" w:pos="4536"/>
        </w:tabs>
        <w:spacing w:after="0" w:line="276" w:lineRule="auto"/>
        <w:jc w:val="both"/>
        <w:rPr>
          <w:rFonts w:cstheme="minorHAnsi"/>
          <w:bCs/>
          <w:sz w:val="20"/>
          <w:szCs w:val="20"/>
        </w:rPr>
      </w:pPr>
    </w:p>
    <w:p w14:paraId="4A6DBA96" w14:textId="77777777" w:rsidR="00C54957" w:rsidRPr="000D2744" w:rsidRDefault="00C54957" w:rsidP="000D2744">
      <w:pPr>
        <w:tabs>
          <w:tab w:val="left" w:pos="2070"/>
          <w:tab w:val="center" w:pos="4536"/>
        </w:tabs>
        <w:spacing w:after="0" w:line="276" w:lineRule="auto"/>
        <w:jc w:val="both"/>
        <w:rPr>
          <w:rFonts w:cstheme="minorHAnsi"/>
          <w:bCs/>
          <w:sz w:val="20"/>
          <w:szCs w:val="20"/>
        </w:rPr>
      </w:pPr>
    </w:p>
    <w:p w14:paraId="6E9BEF2C" w14:textId="77777777" w:rsidR="00C54957" w:rsidRPr="000D2744" w:rsidRDefault="00C54957" w:rsidP="000D2744">
      <w:pPr>
        <w:tabs>
          <w:tab w:val="left" w:pos="2070"/>
          <w:tab w:val="center" w:pos="4536"/>
        </w:tabs>
        <w:spacing w:after="0" w:line="276" w:lineRule="auto"/>
        <w:jc w:val="center"/>
        <w:rPr>
          <w:rFonts w:cstheme="minorHAnsi"/>
          <w:b/>
          <w:bCs/>
          <w:sz w:val="20"/>
          <w:szCs w:val="20"/>
        </w:rPr>
      </w:pPr>
      <w:r w:rsidRPr="000D2744">
        <w:rPr>
          <w:rFonts w:cstheme="minorHAnsi"/>
          <w:b/>
          <w:bCs/>
          <w:sz w:val="20"/>
          <w:szCs w:val="20"/>
        </w:rPr>
        <w:t>Članak 3.</w:t>
      </w:r>
    </w:p>
    <w:p w14:paraId="6F334D4A" w14:textId="77777777" w:rsidR="00C54957" w:rsidRPr="000D2744"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Ugovaratelj će u roku od najkasnije 10 (deset) dana od dana uvođenja u posao, naručitelju predati Plan izvođenja radova iz članka 2. ovog Ugovora, a koji je sastavni dio ovog Ugovora, kojim se definira dinamika izvođenja radova i sukladno tome izrađuje financijski plan obračuna privremenih situacija, a kojeg imaju potvrditi stručni nadzor građenja i ovlaštenik Naručitelja.</w:t>
      </w:r>
    </w:p>
    <w:p w14:paraId="1E28F5B6" w14:textId="77777777" w:rsidR="00C54957" w:rsidRDefault="00C54957" w:rsidP="000D2744">
      <w:pPr>
        <w:tabs>
          <w:tab w:val="left" w:pos="2070"/>
          <w:tab w:val="center" w:pos="4536"/>
        </w:tabs>
        <w:spacing w:after="0" w:line="276" w:lineRule="auto"/>
        <w:jc w:val="both"/>
        <w:rPr>
          <w:rFonts w:cstheme="minorHAnsi"/>
          <w:bCs/>
          <w:sz w:val="20"/>
          <w:szCs w:val="20"/>
        </w:rPr>
      </w:pPr>
    </w:p>
    <w:p w14:paraId="24671B43" w14:textId="77777777" w:rsidR="00E7021A" w:rsidRPr="000D2744" w:rsidRDefault="00E7021A" w:rsidP="000D2744">
      <w:pPr>
        <w:tabs>
          <w:tab w:val="left" w:pos="2070"/>
          <w:tab w:val="center" w:pos="4536"/>
        </w:tabs>
        <w:spacing w:after="0" w:line="276" w:lineRule="auto"/>
        <w:jc w:val="both"/>
        <w:rPr>
          <w:rFonts w:cstheme="minorHAnsi"/>
          <w:bCs/>
          <w:sz w:val="20"/>
          <w:szCs w:val="20"/>
        </w:rPr>
      </w:pPr>
    </w:p>
    <w:p w14:paraId="228DB282" w14:textId="77777777" w:rsidR="00C54957" w:rsidRPr="000D2744" w:rsidRDefault="00C54957" w:rsidP="000D2744">
      <w:pPr>
        <w:tabs>
          <w:tab w:val="left" w:pos="2070"/>
          <w:tab w:val="center" w:pos="4536"/>
        </w:tabs>
        <w:spacing w:after="0" w:line="276" w:lineRule="auto"/>
        <w:jc w:val="both"/>
        <w:rPr>
          <w:rFonts w:cstheme="minorHAnsi"/>
          <w:bCs/>
          <w:sz w:val="20"/>
          <w:szCs w:val="20"/>
        </w:rPr>
      </w:pPr>
    </w:p>
    <w:p w14:paraId="3105DE8C" w14:textId="77777777" w:rsidR="00C54957" w:rsidRPr="000D2744" w:rsidRDefault="00C54957" w:rsidP="000D2744">
      <w:pPr>
        <w:tabs>
          <w:tab w:val="left" w:pos="2070"/>
          <w:tab w:val="center" w:pos="4536"/>
        </w:tabs>
        <w:spacing w:after="0" w:line="276" w:lineRule="auto"/>
        <w:jc w:val="center"/>
        <w:rPr>
          <w:rFonts w:cstheme="minorHAnsi"/>
          <w:b/>
          <w:bCs/>
          <w:sz w:val="20"/>
          <w:szCs w:val="20"/>
        </w:rPr>
      </w:pPr>
      <w:r w:rsidRPr="000D2744">
        <w:rPr>
          <w:rFonts w:cstheme="minorHAnsi"/>
          <w:b/>
          <w:bCs/>
          <w:sz w:val="20"/>
          <w:szCs w:val="20"/>
        </w:rPr>
        <w:t>Članak 4.</w:t>
      </w:r>
    </w:p>
    <w:p w14:paraId="493778FA" w14:textId="77777777" w:rsidR="00C54957" w:rsidRPr="000D2744" w:rsidRDefault="00C54957" w:rsidP="000D2744">
      <w:pPr>
        <w:tabs>
          <w:tab w:val="left" w:pos="2070"/>
          <w:tab w:val="center" w:pos="4536"/>
        </w:tabs>
        <w:spacing w:after="0" w:line="276" w:lineRule="auto"/>
        <w:jc w:val="both"/>
        <w:rPr>
          <w:rFonts w:cstheme="minorHAnsi"/>
          <w:bCs/>
          <w:sz w:val="20"/>
          <w:szCs w:val="20"/>
          <w:lang w:val="pl-PL"/>
        </w:rPr>
      </w:pPr>
      <w:r w:rsidRPr="000D2744">
        <w:rPr>
          <w:rFonts w:cstheme="minorHAnsi"/>
          <w:bCs/>
          <w:sz w:val="20"/>
          <w:szCs w:val="20"/>
          <w:lang w:val="pl-PL"/>
        </w:rPr>
        <w:t>Ugovaratelj potvrđuje da su mu poznati svi uvjeti za izvođenje radova, uvjeti pristupa predmetu nabave i da mu je poznata tehnička složenost radova te se odriče prava na moguće prigovore s osnova nepoznavanja uvjeta i načina izvođenja radova.</w:t>
      </w:r>
    </w:p>
    <w:p w14:paraId="7028D9AC" w14:textId="77777777" w:rsidR="00C54957" w:rsidRPr="000D2744" w:rsidRDefault="00C54957" w:rsidP="000D2744">
      <w:pPr>
        <w:tabs>
          <w:tab w:val="left" w:pos="2070"/>
          <w:tab w:val="center" w:pos="4536"/>
        </w:tabs>
        <w:spacing w:after="0" w:line="276" w:lineRule="auto"/>
        <w:jc w:val="both"/>
        <w:rPr>
          <w:rFonts w:cstheme="minorHAnsi"/>
          <w:bCs/>
          <w:sz w:val="20"/>
          <w:szCs w:val="20"/>
          <w:lang w:val="pl-PL"/>
        </w:rPr>
      </w:pPr>
      <w:r w:rsidRPr="000D2744">
        <w:rPr>
          <w:rFonts w:cstheme="minorHAnsi"/>
          <w:bCs/>
          <w:sz w:val="20"/>
          <w:szCs w:val="20"/>
          <w:lang w:val="pl-PL"/>
        </w:rPr>
        <w:t>Ukoliko Ugovaratelj nije ovlašten za obavljanje poslova određenih ispitivanja ili mjerenja, u obvezi je iste povjeriti ovlaštenim osobama.</w:t>
      </w:r>
    </w:p>
    <w:p w14:paraId="6A3386EE" w14:textId="77777777" w:rsidR="00C54957" w:rsidRPr="000D2744" w:rsidRDefault="00C54957" w:rsidP="000D2744">
      <w:pPr>
        <w:tabs>
          <w:tab w:val="left" w:pos="2070"/>
          <w:tab w:val="center" w:pos="4536"/>
        </w:tabs>
        <w:spacing w:after="0" w:line="276" w:lineRule="auto"/>
        <w:jc w:val="both"/>
        <w:rPr>
          <w:rFonts w:cstheme="minorHAnsi"/>
          <w:bCs/>
          <w:sz w:val="20"/>
          <w:szCs w:val="20"/>
          <w:lang w:val="pl-PL"/>
        </w:rPr>
      </w:pPr>
      <w:r w:rsidRPr="000D2744">
        <w:rPr>
          <w:rFonts w:cstheme="minorHAnsi"/>
          <w:bCs/>
          <w:sz w:val="20"/>
          <w:szCs w:val="20"/>
          <w:lang w:val="pl-PL"/>
        </w:rPr>
        <w:t>Ugovorne strane izjavljuju i jamče jedna drugoj da će sva prava i obveze iz ovog Ugovora koji su utvrđeni u korist ili na teret Ugovorne strane, biti ispunjeni uz dužnu pozornost savjesnog i urednog gospodarstvenika u skladu sa odredbama ovog Ugovora.</w:t>
      </w:r>
    </w:p>
    <w:p w14:paraId="55CC4495" w14:textId="77777777" w:rsidR="00C54957" w:rsidRPr="000D2744" w:rsidRDefault="00C54957" w:rsidP="000D2744">
      <w:pPr>
        <w:tabs>
          <w:tab w:val="left" w:pos="2070"/>
          <w:tab w:val="center" w:pos="4536"/>
        </w:tabs>
        <w:spacing w:after="0" w:line="276" w:lineRule="auto"/>
        <w:jc w:val="both"/>
        <w:rPr>
          <w:rFonts w:cstheme="minorHAnsi"/>
          <w:bCs/>
          <w:sz w:val="20"/>
          <w:szCs w:val="20"/>
          <w:lang w:val="pl-PL"/>
        </w:rPr>
      </w:pPr>
      <w:r w:rsidRPr="000D2744">
        <w:rPr>
          <w:rFonts w:cstheme="minorHAnsi"/>
          <w:bCs/>
          <w:sz w:val="20"/>
          <w:szCs w:val="20"/>
          <w:lang w:val="pl-PL"/>
        </w:rPr>
        <w:t>Ugovorne strane izjavljuju i jamče jedna drugoj da su poduzele sve potrebne pravne i druge radnje s ciljem valjanog prihvaćanja i izvršenja svojih obveza po ovom Ugovoru, te da izvršenje njegovih obveza po ovom Ugovoru neće dovesti do kršenja, niti povrede bilo kojeg zakona, drugog propisa, temeljnog ili drugog općeg akta Ugovorne strane, Ugovora ili Ugovornih ograničenja na koje su se obvezale.</w:t>
      </w:r>
    </w:p>
    <w:p w14:paraId="186FE617" w14:textId="77777777" w:rsidR="00C54957" w:rsidRPr="000D2744" w:rsidRDefault="00C54957" w:rsidP="000D2744">
      <w:pPr>
        <w:tabs>
          <w:tab w:val="left" w:pos="2070"/>
          <w:tab w:val="center" w:pos="4536"/>
        </w:tabs>
        <w:spacing w:after="0" w:line="276" w:lineRule="auto"/>
        <w:jc w:val="both"/>
        <w:rPr>
          <w:rFonts w:cstheme="minorHAnsi"/>
          <w:bCs/>
          <w:sz w:val="20"/>
          <w:szCs w:val="20"/>
          <w:lang w:val="pl-PL"/>
        </w:rPr>
      </w:pPr>
      <w:r w:rsidRPr="000D2744">
        <w:rPr>
          <w:rFonts w:cstheme="minorHAnsi"/>
          <w:bCs/>
          <w:sz w:val="20"/>
          <w:szCs w:val="20"/>
          <w:lang w:val="pl-PL"/>
        </w:rPr>
        <w:t>Ugovaratelj je dužan obavijestiti Naručitelja o svim okolnostima značajnim za namjeravane aktivnosti koje su mu poznate ili su mu morale biti poznate.</w:t>
      </w:r>
    </w:p>
    <w:p w14:paraId="17DAD1A8" w14:textId="77777777" w:rsidR="00C54957" w:rsidRPr="000D2744" w:rsidRDefault="00C54957" w:rsidP="000D2744">
      <w:pPr>
        <w:tabs>
          <w:tab w:val="left" w:pos="2070"/>
          <w:tab w:val="center" w:pos="4536"/>
        </w:tabs>
        <w:spacing w:after="0" w:line="276" w:lineRule="auto"/>
        <w:jc w:val="both"/>
        <w:rPr>
          <w:rFonts w:cstheme="minorHAnsi"/>
          <w:bCs/>
          <w:sz w:val="20"/>
          <w:szCs w:val="20"/>
          <w:lang w:val="pl-PL"/>
        </w:rPr>
      </w:pPr>
      <w:r w:rsidRPr="000D2744">
        <w:rPr>
          <w:rFonts w:cstheme="minorHAnsi"/>
          <w:bCs/>
          <w:sz w:val="20"/>
          <w:szCs w:val="20"/>
          <w:lang w:val="pl-PL"/>
        </w:rPr>
        <w:t>Naručitelj je dužan obavijestiti Ugovaratelja o svim okolnostima značajnim za namjeravane aktivnosti koje su mu poznate ili su mu morale biti poznate.</w:t>
      </w:r>
    </w:p>
    <w:p w14:paraId="40A9D094" w14:textId="77777777" w:rsidR="00C54957" w:rsidRPr="000D2744" w:rsidRDefault="00C54957" w:rsidP="000D2744">
      <w:pPr>
        <w:tabs>
          <w:tab w:val="left" w:pos="2070"/>
          <w:tab w:val="center" w:pos="4536"/>
        </w:tabs>
        <w:spacing w:after="0" w:line="276" w:lineRule="auto"/>
        <w:jc w:val="both"/>
        <w:rPr>
          <w:rFonts w:cstheme="minorHAnsi"/>
          <w:bCs/>
          <w:sz w:val="20"/>
          <w:szCs w:val="20"/>
          <w:lang w:val="pl-PL"/>
        </w:rPr>
      </w:pPr>
      <w:r w:rsidRPr="000D2744">
        <w:rPr>
          <w:rFonts w:cstheme="minorHAnsi"/>
          <w:bCs/>
          <w:sz w:val="20"/>
          <w:szCs w:val="20"/>
          <w:lang w:val="pl-PL"/>
        </w:rPr>
        <w:t>Ugovaratelj potpisom ovoga Ugovora potvrđuje da su mu poznati svi uvjeti za izvođenje radova, uvjeti pristupa predmetu nabave i da mu je poznata tehnička složenost radova.</w:t>
      </w:r>
    </w:p>
    <w:p w14:paraId="4DB3A098" w14:textId="77777777" w:rsidR="00C54957" w:rsidRPr="000D2744" w:rsidRDefault="00C54957" w:rsidP="000D2744">
      <w:pPr>
        <w:tabs>
          <w:tab w:val="left" w:pos="2070"/>
          <w:tab w:val="center" w:pos="4536"/>
        </w:tabs>
        <w:spacing w:after="0" w:line="276" w:lineRule="auto"/>
        <w:jc w:val="both"/>
        <w:rPr>
          <w:rFonts w:cstheme="minorHAnsi"/>
          <w:bCs/>
          <w:sz w:val="20"/>
          <w:szCs w:val="20"/>
          <w:lang w:val="pl-PL"/>
        </w:rPr>
      </w:pPr>
      <w:r w:rsidRPr="000D2744">
        <w:rPr>
          <w:rFonts w:cstheme="minorHAnsi"/>
          <w:bCs/>
          <w:sz w:val="20"/>
          <w:szCs w:val="20"/>
          <w:lang w:val="pl-PL"/>
        </w:rPr>
        <w:t xml:space="preserve">Ugovaratelj se potpisom ovoga Ugovora odriče prava na moguće prigovore s osnova nepoznavanja uvjeta i načina izvođenja radova. </w:t>
      </w:r>
    </w:p>
    <w:p w14:paraId="7F24D775" w14:textId="77777777" w:rsidR="00C54957" w:rsidRPr="000D2744" w:rsidRDefault="00C54957" w:rsidP="000D2744">
      <w:pPr>
        <w:tabs>
          <w:tab w:val="left" w:pos="2070"/>
          <w:tab w:val="center" w:pos="4536"/>
        </w:tabs>
        <w:spacing w:after="0" w:line="276" w:lineRule="auto"/>
        <w:jc w:val="both"/>
        <w:rPr>
          <w:rFonts w:cstheme="minorHAnsi"/>
          <w:bCs/>
          <w:sz w:val="20"/>
          <w:szCs w:val="20"/>
          <w:lang w:val="pl-PL"/>
        </w:rPr>
      </w:pPr>
      <w:r w:rsidRPr="000D2744">
        <w:rPr>
          <w:rFonts w:cstheme="minorHAnsi"/>
          <w:bCs/>
          <w:sz w:val="20"/>
          <w:szCs w:val="20"/>
          <w:lang w:val="pl-PL"/>
        </w:rPr>
        <w:t>Ugovorne strane su dužne pridržavati se načela savjesnosti i poštenja, surađivati radi potpunog i urednog ispunjenja ovoga Ugovora i ostvarivanja prava u tim odnosima i suzdržati se od postupka kojim se može drugome prouzročiti šteta.</w:t>
      </w:r>
    </w:p>
    <w:p w14:paraId="436AA774" w14:textId="77777777" w:rsidR="00C54957" w:rsidRPr="000D2744" w:rsidRDefault="00C54957" w:rsidP="000D2744">
      <w:pPr>
        <w:tabs>
          <w:tab w:val="left" w:pos="2070"/>
          <w:tab w:val="center" w:pos="4536"/>
        </w:tabs>
        <w:spacing w:after="0" w:line="276" w:lineRule="auto"/>
        <w:jc w:val="both"/>
        <w:rPr>
          <w:rFonts w:cstheme="minorHAnsi"/>
          <w:bCs/>
          <w:sz w:val="20"/>
          <w:szCs w:val="20"/>
          <w:lang w:val="pl-PL"/>
        </w:rPr>
      </w:pPr>
      <w:r w:rsidRPr="000D2744">
        <w:rPr>
          <w:rFonts w:cstheme="minorHAnsi"/>
          <w:bCs/>
          <w:sz w:val="20"/>
          <w:szCs w:val="20"/>
          <w:lang w:val="pl-PL"/>
        </w:rPr>
        <w:lastRenderedPageBreak/>
        <w:t>Ugovorne strane dužne su u ispunjavanju svojih obveza postupati s pažnjom koja se u pravnom prometu zahtijeva u odgovarajućoj vrsti obveznih odnosa (pažnja dobrog gospodarstvenika, odnosno pažnja dobrog domaćina).</w:t>
      </w:r>
    </w:p>
    <w:p w14:paraId="6DA6E208" w14:textId="77777777" w:rsidR="00C54957" w:rsidRPr="000D2744" w:rsidRDefault="00C54957" w:rsidP="000D2744">
      <w:pPr>
        <w:tabs>
          <w:tab w:val="left" w:pos="2070"/>
          <w:tab w:val="center" w:pos="4536"/>
        </w:tabs>
        <w:spacing w:after="0" w:line="276" w:lineRule="auto"/>
        <w:jc w:val="both"/>
        <w:rPr>
          <w:rFonts w:cstheme="minorHAnsi"/>
          <w:bCs/>
          <w:sz w:val="20"/>
          <w:szCs w:val="20"/>
          <w:lang w:val="pl-PL"/>
        </w:rPr>
      </w:pPr>
      <w:r w:rsidRPr="000D2744">
        <w:rPr>
          <w:rFonts w:cstheme="minorHAnsi"/>
          <w:bCs/>
          <w:sz w:val="20"/>
          <w:szCs w:val="20"/>
          <w:lang w:val="pl-PL"/>
        </w:rPr>
        <w:t>Ugovaratelj je dužan u ispunjavanju obveze iz svoje profesionalne djelatnosti postupati s povećanom pažnjom, prema pravilima struke i običajima (pažnja dobrog stručnjaka).</w:t>
      </w:r>
    </w:p>
    <w:p w14:paraId="363A4564" w14:textId="5D996D7B" w:rsidR="00C54957" w:rsidRDefault="00C54957" w:rsidP="000D2744">
      <w:pPr>
        <w:tabs>
          <w:tab w:val="left" w:pos="2070"/>
          <w:tab w:val="center" w:pos="4536"/>
        </w:tabs>
        <w:spacing w:after="0" w:line="276" w:lineRule="auto"/>
        <w:jc w:val="both"/>
        <w:rPr>
          <w:rFonts w:cstheme="minorHAnsi"/>
          <w:bCs/>
          <w:sz w:val="20"/>
          <w:szCs w:val="20"/>
          <w:lang w:val="pl-PL"/>
        </w:rPr>
      </w:pPr>
      <w:r w:rsidRPr="000D2744">
        <w:rPr>
          <w:rFonts w:cstheme="minorHAnsi"/>
          <w:bCs/>
          <w:sz w:val="20"/>
          <w:szCs w:val="20"/>
          <w:lang w:val="pl-PL"/>
        </w:rPr>
        <w:t>U slučaju da nedostaje neki podatak, informacija ili službeni stav koji su bitni za uspješno izvršenje ugovorene obveze, ili dođe do neke druge nepredviđene situacije, ugovorne stranke će se sastati radi razrješenja nastale situacije i o tome sastaviti Zapisnik u kojem će detaljno navesti nastale poteškoće i u dobroj vjeri poduzeti sve razumne mjere za žurno otklanjanje nastalih poteškoća. Ugovorne strane su suglasne da Naručitelj usluge zadržava pravo davanja prijedloga, uputa i primjedbi u vezi s provedbom ugovorenih poslova.</w:t>
      </w:r>
    </w:p>
    <w:p w14:paraId="6209E2CB" w14:textId="2932138C" w:rsidR="008B4FFB" w:rsidRPr="008B4FFB" w:rsidRDefault="008B4FFB" w:rsidP="008B4FFB">
      <w:pPr>
        <w:shd w:val="clear" w:color="auto" w:fill="D9D9D9" w:themeFill="background1" w:themeFillShade="D9"/>
        <w:tabs>
          <w:tab w:val="left" w:pos="2070"/>
          <w:tab w:val="center" w:pos="4536"/>
        </w:tabs>
        <w:spacing w:after="0" w:line="276" w:lineRule="auto"/>
        <w:jc w:val="both"/>
        <w:rPr>
          <w:rFonts w:cstheme="minorHAnsi"/>
          <w:bCs/>
          <w:i/>
          <w:sz w:val="20"/>
          <w:szCs w:val="20"/>
          <w:lang w:val="pl-PL"/>
        </w:rPr>
      </w:pPr>
      <w:r w:rsidRPr="008B4FFB">
        <w:rPr>
          <w:rFonts w:cstheme="minorHAnsi"/>
          <w:bCs/>
          <w:i/>
          <w:sz w:val="20"/>
          <w:szCs w:val="20"/>
          <w:lang w:val="pl-PL"/>
        </w:rPr>
        <w:t>U slučaju zajednice ponuditelja, odgovornost ponuditelja iz zajednice ponuditelja je solidarna.</w:t>
      </w:r>
    </w:p>
    <w:p w14:paraId="0124A30D" w14:textId="7AA65983" w:rsidR="008B4FFB" w:rsidRPr="008B4FFB" w:rsidRDefault="008B4FFB" w:rsidP="008B4FFB">
      <w:pPr>
        <w:shd w:val="clear" w:color="auto" w:fill="D9D9D9" w:themeFill="background1" w:themeFillShade="D9"/>
        <w:tabs>
          <w:tab w:val="left" w:pos="2070"/>
          <w:tab w:val="center" w:pos="4536"/>
        </w:tabs>
        <w:spacing w:after="0" w:line="276" w:lineRule="auto"/>
        <w:jc w:val="both"/>
        <w:rPr>
          <w:rFonts w:cstheme="minorHAnsi"/>
          <w:bCs/>
          <w:i/>
          <w:sz w:val="20"/>
          <w:szCs w:val="20"/>
          <w:lang w:val="pl-PL"/>
        </w:rPr>
      </w:pPr>
      <w:r w:rsidRPr="008B4FFB">
        <w:rPr>
          <w:rFonts w:cstheme="minorHAnsi"/>
          <w:bCs/>
          <w:i/>
          <w:sz w:val="20"/>
          <w:szCs w:val="20"/>
          <w:lang w:val="pl-PL"/>
        </w:rPr>
        <w:t>U slučaju podugovaratelja, sudjelovanje podugovaratelja ne utječe na odgovornost ponuditelja odnosno zajednice ponuditelja.</w:t>
      </w:r>
    </w:p>
    <w:p w14:paraId="7484EA29" w14:textId="77777777" w:rsidR="00C54957" w:rsidRDefault="00C54957" w:rsidP="000D2744">
      <w:pPr>
        <w:tabs>
          <w:tab w:val="left" w:pos="2070"/>
          <w:tab w:val="center" w:pos="4536"/>
        </w:tabs>
        <w:spacing w:after="0" w:line="276" w:lineRule="auto"/>
        <w:jc w:val="both"/>
        <w:rPr>
          <w:rFonts w:cstheme="minorHAnsi"/>
          <w:bCs/>
          <w:sz w:val="20"/>
          <w:szCs w:val="20"/>
          <w:lang w:val="pl-PL"/>
        </w:rPr>
      </w:pPr>
    </w:p>
    <w:p w14:paraId="2A18291F" w14:textId="77777777" w:rsidR="00E7021A" w:rsidRPr="000D2744" w:rsidRDefault="00E7021A" w:rsidP="000D2744">
      <w:pPr>
        <w:tabs>
          <w:tab w:val="left" w:pos="2070"/>
          <w:tab w:val="center" w:pos="4536"/>
        </w:tabs>
        <w:spacing w:after="0" w:line="276" w:lineRule="auto"/>
        <w:jc w:val="both"/>
        <w:rPr>
          <w:rFonts w:cstheme="minorHAnsi"/>
          <w:bCs/>
          <w:sz w:val="20"/>
          <w:szCs w:val="20"/>
          <w:lang w:val="pl-PL"/>
        </w:rPr>
      </w:pPr>
    </w:p>
    <w:p w14:paraId="7BEE5869" w14:textId="77777777" w:rsidR="00C54957" w:rsidRPr="000D2744" w:rsidRDefault="00C54957" w:rsidP="000D2744">
      <w:pPr>
        <w:tabs>
          <w:tab w:val="left" w:pos="2070"/>
          <w:tab w:val="center" w:pos="4536"/>
        </w:tabs>
        <w:spacing w:after="0" w:line="276" w:lineRule="auto"/>
        <w:jc w:val="both"/>
        <w:rPr>
          <w:rFonts w:cstheme="minorHAnsi"/>
          <w:bCs/>
          <w:sz w:val="20"/>
          <w:szCs w:val="20"/>
        </w:rPr>
      </w:pPr>
    </w:p>
    <w:p w14:paraId="01C29F4C" w14:textId="77777777" w:rsidR="00C54957" w:rsidRPr="000D2744" w:rsidRDefault="00C54957" w:rsidP="000D2744">
      <w:pPr>
        <w:tabs>
          <w:tab w:val="left" w:pos="2070"/>
          <w:tab w:val="center" w:pos="4536"/>
        </w:tabs>
        <w:spacing w:after="0" w:line="276" w:lineRule="auto"/>
        <w:jc w:val="center"/>
        <w:rPr>
          <w:rFonts w:cstheme="minorHAnsi"/>
          <w:b/>
          <w:bCs/>
          <w:sz w:val="20"/>
          <w:szCs w:val="20"/>
        </w:rPr>
      </w:pPr>
      <w:r w:rsidRPr="000D2744">
        <w:rPr>
          <w:rFonts w:cstheme="minorHAnsi"/>
          <w:b/>
          <w:bCs/>
          <w:sz w:val="20"/>
          <w:szCs w:val="20"/>
        </w:rPr>
        <w:t>Članak 5.</w:t>
      </w:r>
    </w:p>
    <w:p w14:paraId="2265D07F" w14:textId="77777777" w:rsidR="00C54957" w:rsidRPr="000D2744"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Cijena predmeta nabave iz članka 1. ovoga Ugovora je:</w:t>
      </w:r>
    </w:p>
    <w:p w14:paraId="36FC6039" w14:textId="77777777" w:rsidR="00C54957" w:rsidRPr="000D2744" w:rsidRDefault="00C54957" w:rsidP="000D2744">
      <w:pPr>
        <w:tabs>
          <w:tab w:val="left" w:pos="2070"/>
          <w:tab w:val="center" w:pos="4536"/>
        </w:tabs>
        <w:spacing w:after="0" w:line="276" w:lineRule="auto"/>
        <w:jc w:val="center"/>
        <w:rPr>
          <w:rFonts w:cstheme="minorHAnsi"/>
          <w:bCs/>
          <w:sz w:val="20"/>
          <w:szCs w:val="20"/>
        </w:rPr>
      </w:pPr>
      <w:r w:rsidRPr="000D2744">
        <w:rPr>
          <w:rFonts w:cstheme="minorHAnsi"/>
          <w:bCs/>
          <w:sz w:val="20"/>
          <w:szCs w:val="20"/>
        </w:rPr>
        <w:t>_______________________________________________ kuna</w:t>
      </w:r>
    </w:p>
    <w:p w14:paraId="0B042B26" w14:textId="77777777" w:rsidR="00C54957" w:rsidRPr="000D2744" w:rsidRDefault="00C54957" w:rsidP="000D2744">
      <w:pPr>
        <w:tabs>
          <w:tab w:val="left" w:pos="2070"/>
          <w:tab w:val="center" w:pos="4536"/>
        </w:tabs>
        <w:spacing w:after="0" w:line="276" w:lineRule="auto"/>
        <w:jc w:val="center"/>
        <w:rPr>
          <w:rFonts w:cstheme="minorHAnsi"/>
          <w:bCs/>
          <w:sz w:val="20"/>
          <w:szCs w:val="20"/>
        </w:rPr>
      </w:pPr>
      <w:r w:rsidRPr="000D2744">
        <w:rPr>
          <w:rFonts w:cstheme="minorHAnsi"/>
          <w:bCs/>
          <w:sz w:val="20"/>
          <w:szCs w:val="20"/>
        </w:rPr>
        <w:t>PDV 25%   _______________________________________________kuna</w:t>
      </w:r>
    </w:p>
    <w:p w14:paraId="39F80C60" w14:textId="77777777" w:rsidR="00C54957" w:rsidRPr="000D2744" w:rsidRDefault="00C54957" w:rsidP="000D2744">
      <w:pPr>
        <w:tabs>
          <w:tab w:val="left" w:pos="2070"/>
          <w:tab w:val="center" w:pos="4536"/>
        </w:tabs>
        <w:spacing w:after="0" w:line="276" w:lineRule="auto"/>
        <w:jc w:val="center"/>
        <w:rPr>
          <w:rFonts w:cstheme="minorHAnsi"/>
          <w:bCs/>
          <w:sz w:val="20"/>
          <w:szCs w:val="20"/>
        </w:rPr>
      </w:pPr>
      <w:r w:rsidRPr="000D2744">
        <w:rPr>
          <w:rFonts w:cstheme="minorHAnsi"/>
          <w:bCs/>
          <w:sz w:val="20"/>
          <w:szCs w:val="20"/>
        </w:rPr>
        <w:t>Ukupno: _______________________________________________kuna</w:t>
      </w:r>
    </w:p>
    <w:p w14:paraId="7BFF81DC" w14:textId="77777777" w:rsidR="00C54957" w:rsidRPr="000D2744" w:rsidRDefault="00C54957" w:rsidP="000D2744">
      <w:pPr>
        <w:tabs>
          <w:tab w:val="left" w:pos="2070"/>
          <w:tab w:val="center" w:pos="4536"/>
        </w:tabs>
        <w:spacing w:after="0" w:line="276" w:lineRule="auto"/>
        <w:jc w:val="center"/>
        <w:rPr>
          <w:rFonts w:cstheme="minorHAnsi"/>
          <w:bCs/>
          <w:sz w:val="20"/>
          <w:szCs w:val="20"/>
        </w:rPr>
      </w:pPr>
      <w:r w:rsidRPr="000D2744">
        <w:rPr>
          <w:rFonts w:cstheme="minorHAnsi"/>
          <w:bCs/>
          <w:sz w:val="20"/>
          <w:szCs w:val="20"/>
        </w:rPr>
        <w:t>(slovima: __________________________________________________________________)</w:t>
      </w:r>
    </w:p>
    <w:p w14:paraId="1425BD9A" w14:textId="77777777" w:rsidR="00C54957" w:rsidRDefault="00C54957" w:rsidP="000D2744">
      <w:pPr>
        <w:tabs>
          <w:tab w:val="left" w:pos="2070"/>
          <w:tab w:val="center" w:pos="4536"/>
        </w:tabs>
        <w:spacing w:after="0" w:line="276" w:lineRule="auto"/>
        <w:jc w:val="center"/>
        <w:rPr>
          <w:rFonts w:cstheme="minorHAnsi"/>
          <w:b/>
          <w:bCs/>
          <w:sz w:val="20"/>
          <w:szCs w:val="20"/>
        </w:rPr>
      </w:pPr>
    </w:p>
    <w:p w14:paraId="06E766FC" w14:textId="77777777" w:rsidR="00E7021A" w:rsidRPr="000D2744" w:rsidRDefault="00E7021A" w:rsidP="000D2744">
      <w:pPr>
        <w:tabs>
          <w:tab w:val="left" w:pos="2070"/>
          <w:tab w:val="center" w:pos="4536"/>
        </w:tabs>
        <w:spacing w:after="0" w:line="276" w:lineRule="auto"/>
        <w:jc w:val="center"/>
        <w:rPr>
          <w:rFonts w:cstheme="minorHAnsi"/>
          <w:b/>
          <w:bCs/>
          <w:sz w:val="20"/>
          <w:szCs w:val="20"/>
        </w:rPr>
      </w:pPr>
    </w:p>
    <w:p w14:paraId="76668133" w14:textId="77777777" w:rsidR="00C54957" w:rsidRPr="000D2744" w:rsidRDefault="00C54957" w:rsidP="000D2744">
      <w:pPr>
        <w:tabs>
          <w:tab w:val="left" w:pos="2070"/>
          <w:tab w:val="center" w:pos="4536"/>
        </w:tabs>
        <w:spacing w:after="0" w:line="276" w:lineRule="auto"/>
        <w:jc w:val="center"/>
        <w:rPr>
          <w:rFonts w:cstheme="minorHAnsi"/>
          <w:b/>
          <w:bCs/>
          <w:sz w:val="20"/>
          <w:szCs w:val="20"/>
        </w:rPr>
      </w:pPr>
    </w:p>
    <w:p w14:paraId="55776F72" w14:textId="77777777" w:rsidR="00C54957" w:rsidRPr="000D2744" w:rsidRDefault="00C54957" w:rsidP="000D2744">
      <w:pPr>
        <w:tabs>
          <w:tab w:val="left" w:pos="2070"/>
          <w:tab w:val="center" w:pos="4536"/>
        </w:tabs>
        <w:spacing w:after="0" w:line="276" w:lineRule="auto"/>
        <w:jc w:val="center"/>
        <w:rPr>
          <w:rFonts w:cstheme="minorHAnsi"/>
          <w:b/>
          <w:bCs/>
          <w:sz w:val="20"/>
          <w:szCs w:val="20"/>
        </w:rPr>
      </w:pPr>
      <w:r w:rsidRPr="000D2744">
        <w:rPr>
          <w:rFonts w:cstheme="minorHAnsi"/>
          <w:b/>
          <w:bCs/>
          <w:sz w:val="20"/>
          <w:szCs w:val="20"/>
        </w:rPr>
        <w:t>Članak 6.</w:t>
      </w:r>
    </w:p>
    <w:p w14:paraId="61FB543C" w14:textId="77777777" w:rsidR="00C54957" w:rsidRPr="000D2744" w:rsidRDefault="00C54957" w:rsidP="000D2744">
      <w:pPr>
        <w:pStyle w:val="pt-normalweb-000013"/>
        <w:spacing w:before="0" w:beforeAutospacing="0" w:after="0" w:afterAutospacing="0" w:line="276" w:lineRule="auto"/>
        <w:jc w:val="both"/>
        <w:rPr>
          <w:rFonts w:asciiTheme="minorHAnsi" w:eastAsia="Arial" w:hAnsiTheme="minorHAnsi" w:cstheme="minorHAnsi"/>
          <w:sz w:val="20"/>
          <w:szCs w:val="20"/>
        </w:rPr>
      </w:pPr>
      <w:r w:rsidRPr="000D2744">
        <w:rPr>
          <w:rFonts w:asciiTheme="minorHAnsi" w:eastAsia="Arial" w:hAnsiTheme="minorHAnsi" w:cstheme="minorHAnsi"/>
          <w:sz w:val="20"/>
          <w:szCs w:val="20"/>
        </w:rPr>
        <w:t>Naručitelj je u predmetnom postupku javne nabave odredio predviđenu (okvirnu) količinu. Predviđena količina predmeta nabave određena je iz razloga što zbog njihove prirode, naručitelj ne može unaprijed odrediti točnu količinu, te stvarno nabavljena količina predmeta nabave može biti veća ili manja od predviđene količine.</w:t>
      </w:r>
    </w:p>
    <w:p w14:paraId="01DB6A40" w14:textId="77777777" w:rsidR="00C54957" w:rsidRPr="000D2744" w:rsidRDefault="00C54957" w:rsidP="000D2744">
      <w:pPr>
        <w:pStyle w:val="pt-normalweb-000013"/>
        <w:spacing w:before="0" w:beforeAutospacing="0" w:after="0" w:afterAutospacing="0" w:line="276" w:lineRule="auto"/>
        <w:jc w:val="both"/>
        <w:rPr>
          <w:rFonts w:asciiTheme="minorHAnsi" w:eastAsia="Arial" w:hAnsiTheme="minorHAnsi" w:cstheme="minorHAnsi"/>
          <w:sz w:val="20"/>
          <w:szCs w:val="20"/>
        </w:rPr>
      </w:pPr>
      <w:r w:rsidRPr="000D2744">
        <w:rPr>
          <w:rFonts w:asciiTheme="minorHAnsi" w:eastAsia="Arial" w:hAnsiTheme="minorHAnsi" w:cstheme="minorHAnsi"/>
          <w:sz w:val="20"/>
          <w:szCs w:val="20"/>
        </w:rPr>
        <w:t>Jedinične cijene primjenjivat će se na izvedene količine bez obzira u kojem postotku iste odstupaju od količine u troškovniku.</w:t>
      </w:r>
    </w:p>
    <w:p w14:paraId="5987D4AB" w14:textId="77777777" w:rsidR="00C54957" w:rsidRPr="000D2744" w:rsidRDefault="00C54957" w:rsidP="000D2744">
      <w:pPr>
        <w:pStyle w:val="pt-normalweb-000013"/>
        <w:spacing w:before="0" w:beforeAutospacing="0" w:after="0" w:afterAutospacing="0" w:line="276" w:lineRule="auto"/>
        <w:jc w:val="both"/>
        <w:rPr>
          <w:rFonts w:asciiTheme="minorHAnsi" w:eastAsia="Arial" w:hAnsiTheme="minorHAnsi" w:cstheme="minorHAnsi"/>
          <w:sz w:val="20"/>
          <w:szCs w:val="20"/>
        </w:rPr>
      </w:pPr>
      <w:r w:rsidRPr="000D2744">
        <w:rPr>
          <w:rFonts w:asciiTheme="minorHAnsi" w:eastAsia="Arial" w:hAnsiTheme="minorHAnsi" w:cstheme="minorHAnsi"/>
          <w:sz w:val="20"/>
          <w:szCs w:val="20"/>
        </w:rPr>
        <w:t>Ponuđene jedinične cijene neće se mijenjati zbog naknadno promijenjenih okolnosti po bilo kojoj osnovi, niti u slučaju da se nakon zaključenja ugovora povećaju cijene elemenata na temelju kojih je ona određena. Ponuditelj se odriče prava na povećanje cijene zbog naknadno promijenjenih okolnosti te izričito jamči da ugovorene jedinične cijene vrijede za cijelo vrijeme ispunjenja ugovornih obveza, osim u slučaju iz članka 627. Zakona o obveznim odnosima (Narodne novine 35/05, 41/08, 125/11, 78/15, 29/18), a u kojem slučaju odabrani ponuditelj može zahtijevati izmjenu cijena ako je povećanje cijena elemenata uvećano u tolikoj mjeri da bi cijena radova trebala biti veća za više od 10%; vrijedi i obrnuto, na temelju članka 629. Zakona o obveznim odnosima,  i Naručitelj ima pravo na smanjenje cijene ako se cijene elemenata na temelju kojih je cijena određena smanje za više od 10%</w:t>
      </w:r>
    </w:p>
    <w:p w14:paraId="4AF67F89" w14:textId="77777777" w:rsidR="00C54957" w:rsidRPr="000D2744" w:rsidRDefault="00B35BEF" w:rsidP="000D2744">
      <w:pPr>
        <w:spacing w:after="0" w:line="276" w:lineRule="auto"/>
        <w:jc w:val="both"/>
        <w:rPr>
          <w:rFonts w:eastAsia="Arial" w:cstheme="minorHAnsi"/>
          <w:sz w:val="20"/>
          <w:szCs w:val="20"/>
        </w:rPr>
      </w:pPr>
      <w:r w:rsidRPr="00B35BEF">
        <w:rPr>
          <w:rFonts w:eastAsia="Arial" w:cstheme="minorHAnsi"/>
          <w:sz w:val="20"/>
          <w:szCs w:val="20"/>
        </w:rPr>
        <w:lastRenderedPageBreak/>
        <w:t>U stavkama (jediničnoj cijeni) obvezno uključiti sve potrebno za izvođenje, do potpune finalne/funkcionalne gotovosti svake pojedine stavke i troškovnika u cjelini. U ponuđene jedinične cijene uključeni su svi troškovi rada, dobave, ugradnje, transporta, pristojbi, poreza, režijskih troškova, energenata, pitke i tehnološke vode, osiguranja, pripreme i organizacije gradilišta, pristupa gradilištu, osiguranja mjesta za privremeno i trajno odlaganje materijala, skela (malih, velikih, fasadnih) te troškova vezanih za korištenje javnih površina, troškova potrebnih ispitivanja i pribavljanja potrebne dokumentacije, atesta kojima se dokazuje kakvoća izvedenih radova, ugrađenih proizvoda i materijala koji ga terete kojima se dokazuje da odgovaraju važećim tehničkim propisima i standardima, trošak odvoza otpada na deponij, troškove zbrinjavanja otpada, održavanja i čišćenja tijekom izvođenja radova i nakon primopredaje, svi prirezi i porezi, ostali sporedni troškovi kao i svi drugi troškovi i izdaci ugovaratelja potrebni za dovršenje radova do potpune funkcionalnosti građevine i primopredaje građevine na uporabu te troškovi konačnog finog čišćenja objekta i okoliša do nivoa uporabnog stanja i spremnosti za početak odvijanja djelatnosti za koju je građevina predviđena proizvodima namijenjenima za profesionalno čišćenje i uređajima profesionalne razine. Navedeno profesionalno čišćenje predstavlja proces odstranjivanja prljavštine, prašine, organskih tvari i ostalih mrlja na podu, opremi i namještaju, vratima, zidovima i staklenim površinama s ciljem postizanja prihvatljivog standarda čistoće primjenom i kombiniranjem različitih tehnika čišćenja. Prilikom obavljanja čišćenja odabrani ponuditelj može primjenjivati sve tehnike čišćenja koje su potrebne kako bi se postigao zadovoljavajući standard čistoće površine koja se čisti. Odabrani ponuditelj se obvezuje čišćenje prostorija izvesti sa svojim djelatnicima, vlastitom opremom, alatom i priborom, te vlastitim potrošnim materijalom (npr. vreće za smeće, sredstva za čišćenje, krpe i sl.). Sredstva za čišćenje ne smiju uzrokovati oštećenja na opremi odnosno površinama koje se čiste te je odabrani ponuditelj u tom smislu dužan uslugu čišćenja obavljati sredstvima sukladno odredbama određenim Zakonom o predmetima opće uporabe (Narodne novine 39/13, 47/14, 114/18), Zakonom o kemikalijama (Narodne novine 18/13, 115/18, 37/20) i Uredbe (EU) 528/12 i Zakona o provedbi Uredbe (EU) 528/12 Europskog parlamenta i Vijeća u vezi stavljanja na raspolaganje na tržištu i uporabi biocidnih proizvoda (Narodne novine 39/13, 47/14, 115/18).  Ugovaratelj je odgovoran za štetu korisniku ukoliko ista nastane tijekom čišćenja te se obvezuje korisniku nadoknaditi štetu na imovini koju tijekom pružanja usluge prouzroče ili počine njegovi djelatnici svojom krivnjom (namjerno ili nepažnjom) s time da se na odgovornost za eventualno nastalu štetu primjenjuju odredbe Zakona o obveznim odnosima (Narodne novine 35/05, 41/08, 125/11 i 78/15, 29/18). U slučaju nastanka štete, sastavit će se zapisnik koji ovjeravaju obje ugovorne strane.</w:t>
      </w:r>
    </w:p>
    <w:p w14:paraId="6D878C53" w14:textId="77777777" w:rsidR="00C54957" w:rsidRDefault="00C54957" w:rsidP="000D2744">
      <w:pPr>
        <w:spacing w:after="0" w:line="276" w:lineRule="auto"/>
        <w:jc w:val="both"/>
        <w:rPr>
          <w:rFonts w:eastAsia="Arial" w:cstheme="minorHAnsi"/>
          <w:sz w:val="20"/>
          <w:szCs w:val="20"/>
        </w:rPr>
      </w:pPr>
    </w:p>
    <w:p w14:paraId="041F3907" w14:textId="77777777" w:rsidR="00E7021A" w:rsidRPr="000D2744" w:rsidRDefault="00E7021A" w:rsidP="000D2744">
      <w:pPr>
        <w:spacing w:after="0" w:line="276" w:lineRule="auto"/>
        <w:jc w:val="both"/>
        <w:rPr>
          <w:rFonts w:eastAsia="Arial" w:cstheme="minorHAnsi"/>
          <w:sz w:val="20"/>
          <w:szCs w:val="20"/>
        </w:rPr>
      </w:pPr>
    </w:p>
    <w:p w14:paraId="3CDB722C" w14:textId="77777777" w:rsidR="00C54957" w:rsidRPr="000D2744" w:rsidRDefault="00C54957" w:rsidP="000D2744">
      <w:pPr>
        <w:spacing w:after="0" w:line="276" w:lineRule="auto"/>
        <w:jc w:val="both"/>
        <w:rPr>
          <w:rFonts w:eastAsia="Arial" w:cstheme="minorHAnsi"/>
          <w:sz w:val="20"/>
          <w:szCs w:val="20"/>
        </w:rPr>
      </w:pPr>
    </w:p>
    <w:p w14:paraId="49B7D767" w14:textId="77777777" w:rsidR="00C54957" w:rsidRPr="000D2744" w:rsidRDefault="00C54957" w:rsidP="000D2744">
      <w:pPr>
        <w:tabs>
          <w:tab w:val="left" w:pos="2070"/>
          <w:tab w:val="center" w:pos="4536"/>
        </w:tabs>
        <w:spacing w:after="0" w:line="276" w:lineRule="auto"/>
        <w:jc w:val="center"/>
        <w:rPr>
          <w:rFonts w:cstheme="minorHAnsi"/>
          <w:b/>
          <w:bCs/>
          <w:sz w:val="20"/>
          <w:szCs w:val="20"/>
        </w:rPr>
      </w:pPr>
      <w:r w:rsidRPr="000D2744">
        <w:rPr>
          <w:rFonts w:cstheme="minorHAnsi"/>
          <w:b/>
          <w:bCs/>
          <w:sz w:val="20"/>
          <w:szCs w:val="20"/>
        </w:rPr>
        <w:t>Članak 7.</w:t>
      </w:r>
    </w:p>
    <w:p w14:paraId="2CCF66F5" w14:textId="77777777" w:rsidR="00C54957" w:rsidRPr="000D2744"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Sva plaćanja Naručitelj će izvršiti na poslovni račun Ugovaratelja.</w:t>
      </w:r>
    </w:p>
    <w:p w14:paraId="2BAD84FF" w14:textId="77777777" w:rsidR="00C54957" w:rsidRPr="000D2744"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Naručitelj će plaćanja vršiti na temelju ovjerenih privremenih situacija i okončane situacije, uz koje se prilažu specifikacije izvršenih radova i/ili isporučene opreme. Situacija je plativa uz uvjet ovjere od strane nadzornog inženjera i predstavnika Naručitelja.</w:t>
      </w:r>
    </w:p>
    <w:p w14:paraId="3AD3E2C2" w14:textId="77777777" w:rsidR="00C54957" w:rsidRPr="000D2744" w:rsidRDefault="00C54957" w:rsidP="000D2744">
      <w:pPr>
        <w:shd w:val="clear" w:color="auto" w:fill="D9D9D9" w:themeFill="background1" w:themeFillShade="D9"/>
        <w:tabs>
          <w:tab w:val="left" w:pos="2070"/>
          <w:tab w:val="center" w:pos="4536"/>
        </w:tabs>
        <w:spacing w:after="0" w:line="276" w:lineRule="auto"/>
        <w:jc w:val="both"/>
        <w:rPr>
          <w:rFonts w:cstheme="minorHAnsi"/>
          <w:bCs/>
          <w:i/>
          <w:sz w:val="20"/>
          <w:szCs w:val="20"/>
        </w:rPr>
      </w:pPr>
      <w:r w:rsidRPr="000D2744">
        <w:rPr>
          <w:rFonts w:cstheme="minorHAnsi"/>
          <w:bCs/>
          <w:i/>
          <w:sz w:val="20"/>
          <w:szCs w:val="20"/>
        </w:rPr>
        <w:t xml:space="preserve">U slučaju da se radi o podugovarateljima, naručitelj će neposredno plaćati podugovarateljima za dio ugovora koje su izvršili, a Ugovaratelj mora svom računu ili situaciji priložiti račune ili situacije svojih podugovaratelja koje je </w:t>
      </w:r>
      <w:r w:rsidRPr="000D2744">
        <w:rPr>
          <w:rFonts w:cstheme="minorHAnsi"/>
          <w:bCs/>
          <w:i/>
          <w:sz w:val="20"/>
          <w:szCs w:val="20"/>
        </w:rPr>
        <w:lastRenderedPageBreak/>
        <w:t>prethodno potvrdio. Sudjelovanje podugovaratelja ne utječe na odgovornost Ugovaratelja za izvršenje ugovora. (prilagoditi će se u odnosu na podatke o podugovarateljima ekonomski najpovoljnije ponude odabranog ponuditelja)</w:t>
      </w:r>
    </w:p>
    <w:p w14:paraId="6DAF0830" w14:textId="77777777" w:rsidR="00C54957" w:rsidRPr="000D2744" w:rsidRDefault="00C54957" w:rsidP="000D2744">
      <w:pPr>
        <w:tabs>
          <w:tab w:val="left" w:pos="2070"/>
          <w:tab w:val="center" w:pos="4536"/>
        </w:tabs>
        <w:spacing w:after="0" w:line="276" w:lineRule="auto"/>
        <w:jc w:val="both"/>
        <w:rPr>
          <w:rFonts w:eastAsia="Arial" w:cstheme="minorHAnsi"/>
          <w:sz w:val="20"/>
          <w:szCs w:val="20"/>
        </w:rPr>
      </w:pPr>
      <w:r w:rsidRPr="000D2744">
        <w:rPr>
          <w:rFonts w:eastAsia="Arial" w:cstheme="minorHAnsi"/>
          <w:sz w:val="20"/>
          <w:szCs w:val="20"/>
        </w:rPr>
        <w:t xml:space="preserve">Okončana situacija sastavlja se na temelju ovjerenog okončanog obračuna izvedenih radova. Prijedlog okončanog obračuna sastavlja Izvođač i predaje ga na ovjeru nadzornom inženjeru te na suglasnost Naručitelju, a sve u roku pet dana od završetka primopredaje radova. Okončani obračun mora sadržavati, osim obračuna svih izvedenih radova i obračun svih, od strane Naručitelja, izvršenih plaćanja. </w:t>
      </w:r>
    </w:p>
    <w:p w14:paraId="6ED9FFDD" w14:textId="77777777" w:rsidR="00C54957" w:rsidRPr="000D2744" w:rsidRDefault="00C54957" w:rsidP="000D2744">
      <w:pPr>
        <w:tabs>
          <w:tab w:val="left" w:pos="2070"/>
          <w:tab w:val="center" w:pos="4536"/>
        </w:tabs>
        <w:spacing w:after="0" w:line="276" w:lineRule="auto"/>
        <w:jc w:val="both"/>
        <w:rPr>
          <w:rFonts w:eastAsia="Arial" w:cstheme="minorHAnsi"/>
          <w:sz w:val="20"/>
          <w:szCs w:val="20"/>
        </w:rPr>
      </w:pPr>
      <w:r w:rsidRPr="000D2744">
        <w:rPr>
          <w:rFonts w:eastAsia="Arial" w:cstheme="minorHAnsi"/>
          <w:sz w:val="20"/>
          <w:szCs w:val="20"/>
        </w:rPr>
        <w:t>Okončana situacija ispostavlja se na minimalni iznos od 10% ugovorenih radova, a  nakon provedenog  tehničkog pregleda i okončanog obračuna, ovjerava i plaća se na isti način i u istim rokovima kao i privremene situacije.</w:t>
      </w:r>
    </w:p>
    <w:p w14:paraId="3C39A6D0" w14:textId="5F3CBDBB" w:rsidR="00C54957" w:rsidRPr="000D2744" w:rsidRDefault="00C54957" w:rsidP="000D2744">
      <w:pPr>
        <w:tabs>
          <w:tab w:val="left" w:pos="2070"/>
          <w:tab w:val="center" w:pos="4536"/>
        </w:tabs>
        <w:spacing w:after="0" w:line="276" w:lineRule="auto"/>
        <w:jc w:val="both"/>
        <w:rPr>
          <w:rFonts w:eastAsia="Arial" w:cstheme="minorHAnsi"/>
          <w:sz w:val="20"/>
          <w:szCs w:val="20"/>
        </w:rPr>
      </w:pPr>
      <w:r w:rsidRPr="000D2744">
        <w:rPr>
          <w:rFonts w:eastAsia="Arial" w:cstheme="minorHAnsi"/>
          <w:sz w:val="20"/>
          <w:szCs w:val="20"/>
        </w:rPr>
        <w:t>Rok</w:t>
      </w:r>
      <w:r w:rsidR="009A59B4">
        <w:rPr>
          <w:rFonts w:eastAsia="Arial" w:cstheme="minorHAnsi"/>
          <w:sz w:val="20"/>
          <w:szCs w:val="20"/>
        </w:rPr>
        <w:t xml:space="preserve"> plaćanja je </w:t>
      </w:r>
      <w:r w:rsidR="00840B20">
        <w:rPr>
          <w:rFonts w:eastAsia="Arial" w:cstheme="minorHAnsi"/>
          <w:sz w:val="20"/>
          <w:szCs w:val="20"/>
        </w:rPr>
        <w:t>60</w:t>
      </w:r>
      <w:r w:rsidR="009A59B4">
        <w:rPr>
          <w:rFonts w:eastAsia="Arial" w:cstheme="minorHAnsi"/>
          <w:sz w:val="20"/>
          <w:szCs w:val="20"/>
        </w:rPr>
        <w:t xml:space="preserve"> (</w:t>
      </w:r>
      <w:r w:rsidR="00840B20">
        <w:rPr>
          <w:rFonts w:eastAsia="Arial" w:cstheme="minorHAnsi"/>
          <w:sz w:val="20"/>
          <w:szCs w:val="20"/>
        </w:rPr>
        <w:t>šezdeset</w:t>
      </w:r>
      <w:r w:rsidR="009A59B4">
        <w:rPr>
          <w:rFonts w:eastAsia="Arial" w:cstheme="minorHAnsi"/>
          <w:sz w:val="20"/>
          <w:szCs w:val="20"/>
        </w:rPr>
        <w:t>) dana</w:t>
      </w:r>
      <w:r w:rsidR="00263589">
        <w:rPr>
          <w:rFonts w:eastAsia="Arial" w:cstheme="minorHAnsi"/>
          <w:sz w:val="20"/>
          <w:szCs w:val="20"/>
        </w:rPr>
        <w:t xml:space="preserve"> od dana zaprimanja računa</w:t>
      </w:r>
      <w:r w:rsidRPr="000D2744">
        <w:rPr>
          <w:rFonts w:eastAsia="Arial" w:cstheme="minorHAnsi"/>
          <w:sz w:val="20"/>
          <w:szCs w:val="20"/>
        </w:rPr>
        <w:t>.</w:t>
      </w:r>
    </w:p>
    <w:p w14:paraId="0AC15833" w14:textId="77777777" w:rsidR="00C54957" w:rsidRPr="000D2744" w:rsidRDefault="00C54957" w:rsidP="000D2744">
      <w:pPr>
        <w:tabs>
          <w:tab w:val="left" w:pos="2070"/>
          <w:tab w:val="center" w:pos="4536"/>
        </w:tabs>
        <w:spacing w:after="0" w:line="276" w:lineRule="auto"/>
        <w:jc w:val="both"/>
        <w:rPr>
          <w:rFonts w:eastAsia="Arial" w:cstheme="minorHAnsi"/>
          <w:sz w:val="20"/>
          <w:szCs w:val="20"/>
        </w:rPr>
      </w:pPr>
      <w:r w:rsidRPr="000D2744">
        <w:rPr>
          <w:rFonts w:eastAsia="Arial" w:cstheme="minorHAnsi"/>
          <w:sz w:val="20"/>
          <w:szCs w:val="20"/>
        </w:rPr>
        <w:t>Ugovoreni iznos na prethodno utvrđen način platit će se na IBAN Ugovaratelja/članova Zajednice ponuditelja i podugovaratelja.</w:t>
      </w:r>
    </w:p>
    <w:p w14:paraId="36615FD0" w14:textId="77777777" w:rsidR="00C54957" w:rsidRPr="000D2744"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Naručitelj ima pravo prigovora na privremene ili okončanu situaciju ukoliko utvrdi nepravilnosti te pozvati Ugovaratelja da uočene nepravilnosti otkloni i objasni. U tom slučaju rok plaćanja počinje teći od dana kada je Naručitelj zaprimio pisano objašnjenje s otklonjenim uočenim nepravilnostima.</w:t>
      </w:r>
    </w:p>
    <w:p w14:paraId="50A58CBF" w14:textId="77777777" w:rsidR="00C54957" w:rsidRPr="000D2744"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Ugovaratelj ne smije bez suglasnosti Naručitelja svoja potraživanja prema Naručitelju prenositi na treće osobe.</w:t>
      </w:r>
    </w:p>
    <w:p w14:paraId="7A156196" w14:textId="77777777" w:rsidR="00C54957" w:rsidRDefault="00C54957" w:rsidP="000D2744">
      <w:pPr>
        <w:tabs>
          <w:tab w:val="left" w:pos="2070"/>
          <w:tab w:val="center" w:pos="4536"/>
        </w:tabs>
        <w:spacing w:after="0" w:line="276" w:lineRule="auto"/>
        <w:jc w:val="both"/>
        <w:rPr>
          <w:rFonts w:cstheme="minorHAnsi"/>
          <w:bCs/>
          <w:sz w:val="20"/>
          <w:szCs w:val="20"/>
        </w:rPr>
      </w:pPr>
    </w:p>
    <w:p w14:paraId="214DAE68" w14:textId="77777777" w:rsidR="00E7021A" w:rsidRPr="000D2744" w:rsidRDefault="00E7021A" w:rsidP="000D2744">
      <w:pPr>
        <w:tabs>
          <w:tab w:val="left" w:pos="2070"/>
          <w:tab w:val="center" w:pos="4536"/>
        </w:tabs>
        <w:spacing w:after="0" w:line="276" w:lineRule="auto"/>
        <w:jc w:val="both"/>
        <w:rPr>
          <w:rFonts w:cstheme="minorHAnsi"/>
          <w:bCs/>
          <w:sz w:val="20"/>
          <w:szCs w:val="20"/>
        </w:rPr>
      </w:pPr>
    </w:p>
    <w:p w14:paraId="3C288973" w14:textId="77777777" w:rsidR="00C54957" w:rsidRPr="000D2744" w:rsidRDefault="00C54957" w:rsidP="000D2744">
      <w:pPr>
        <w:tabs>
          <w:tab w:val="left" w:pos="2070"/>
          <w:tab w:val="center" w:pos="4536"/>
        </w:tabs>
        <w:spacing w:after="0" w:line="276" w:lineRule="auto"/>
        <w:jc w:val="both"/>
        <w:rPr>
          <w:rFonts w:cstheme="minorHAnsi"/>
          <w:bCs/>
          <w:sz w:val="20"/>
          <w:szCs w:val="20"/>
        </w:rPr>
      </w:pPr>
    </w:p>
    <w:p w14:paraId="7A2DC70F" w14:textId="77777777" w:rsidR="00C54957" w:rsidRPr="000D2744" w:rsidRDefault="00C54957" w:rsidP="000D2744">
      <w:pPr>
        <w:tabs>
          <w:tab w:val="left" w:pos="2070"/>
          <w:tab w:val="center" w:pos="4536"/>
        </w:tabs>
        <w:spacing w:after="0" w:line="276" w:lineRule="auto"/>
        <w:jc w:val="center"/>
        <w:rPr>
          <w:rFonts w:cstheme="minorHAnsi"/>
          <w:b/>
          <w:bCs/>
          <w:sz w:val="20"/>
          <w:szCs w:val="20"/>
        </w:rPr>
      </w:pPr>
      <w:r w:rsidRPr="000D2744">
        <w:rPr>
          <w:rFonts w:cstheme="minorHAnsi"/>
          <w:b/>
          <w:bCs/>
          <w:sz w:val="20"/>
          <w:szCs w:val="20"/>
        </w:rPr>
        <w:t>Članak 8.</w:t>
      </w:r>
    </w:p>
    <w:p w14:paraId="493A72D3" w14:textId="77777777" w:rsidR="00C54957" w:rsidRPr="000D2744"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Ugovaratelj je dužan urediti gradilište, a privremene građevine i oprema gradilišta moraju biti stabilni te odgovarati propisanim uvjetima zaštite od požara i eksplozije, zaštite na radu i svim drugim mjerama zaštite zdravlja ljudi i okoliša.</w:t>
      </w:r>
    </w:p>
    <w:p w14:paraId="6253E38A" w14:textId="77777777" w:rsidR="00C54957" w:rsidRPr="000D2744"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Gradilište mora imati uređene instalacije u skladu s propisima. Na gradilištu je potrebno predvidjeti i provoditi mjere zaštite na radu te ostale mjere za zaštitu života i zdravlja ljudi u skladu s posebnim propisima i mjere kojima se onečišćenje zraka, tla i podzemnih voda te buka svodi na najmanju mjeru.</w:t>
      </w:r>
    </w:p>
    <w:p w14:paraId="474D0BA2" w14:textId="77777777" w:rsidR="00C54957"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Privremene građevine izgrađene u okviru pripremnih radova, oprema gradilišta, neutrošeni građevinski i drugi materijal, otpad i slično, moraju se ukloniti i dovesti zemljište na području gradilišta i na prilazu gradilišta u uredno stanje prije izdavanja uporabne dozvole.</w:t>
      </w:r>
    </w:p>
    <w:p w14:paraId="71C43245" w14:textId="77777777" w:rsidR="00D34596" w:rsidRPr="00D34596" w:rsidRDefault="00D34596" w:rsidP="00D34596">
      <w:pPr>
        <w:tabs>
          <w:tab w:val="left" w:pos="2070"/>
          <w:tab w:val="center" w:pos="4536"/>
        </w:tabs>
        <w:spacing w:after="0" w:line="276" w:lineRule="auto"/>
        <w:jc w:val="both"/>
        <w:rPr>
          <w:rFonts w:cstheme="minorHAnsi"/>
          <w:bCs/>
          <w:sz w:val="20"/>
          <w:szCs w:val="20"/>
        </w:rPr>
      </w:pPr>
      <w:r w:rsidRPr="00D34596">
        <w:rPr>
          <w:rFonts w:cstheme="minorHAnsi"/>
          <w:bCs/>
          <w:sz w:val="20"/>
          <w:szCs w:val="20"/>
        </w:rPr>
        <w:t>Naručitelj temeljem ovog Ugovora prenosi vlasništvo nad građevnim otpadom na Ugovaratelja.</w:t>
      </w:r>
    </w:p>
    <w:p w14:paraId="0EC97AE7" w14:textId="77777777" w:rsidR="00D34596" w:rsidRPr="00D34596" w:rsidRDefault="00D34596" w:rsidP="00D34596">
      <w:pPr>
        <w:tabs>
          <w:tab w:val="left" w:pos="2070"/>
          <w:tab w:val="center" w:pos="4536"/>
        </w:tabs>
        <w:spacing w:after="0" w:line="276" w:lineRule="auto"/>
        <w:jc w:val="both"/>
        <w:rPr>
          <w:rFonts w:cstheme="minorHAnsi"/>
          <w:bCs/>
          <w:sz w:val="20"/>
          <w:szCs w:val="20"/>
        </w:rPr>
      </w:pPr>
      <w:r w:rsidRPr="00D34596">
        <w:rPr>
          <w:rFonts w:cstheme="minorHAnsi"/>
          <w:bCs/>
          <w:sz w:val="20"/>
          <w:szCs w:val="20"/>
        </w:rPr>
        <w:t>Ugovaratelj kao vlasnik i posjednik građevnog otpada dužan je gospodariti građevnim otpadom koji je nastao tijekom građenja, rekonstrukcije ili održavanja na gradilištu sukladno propisima, pravilnicima i zakonu koji uređuju gospodarenje otpadom.</w:t>
      </w:r>
    </w:p>
    <w:p w14:paraId="627CB0E1" w14:textId="77777777" w:rsidR="00D34596" w:rsidRPr="000D2744" w:rsidRDefault="00D34596" w:rsidP="00D34596">
      <w:pPr>
        <w:tabs>
          <w:tab w:val="left" w:pos="2070"/>
          <w:tab w:val="center" w:pos="4536"/>
        </w:tabs>
        <w:spacing w:after="0" w:line="276" w:lineRule="auto"/>
        <w:jc w:val="both"/>
        <w:rPr>
          <w:rFonts w:cstheme="minorHAnsi"/>
          <w:bCs/>
          <w:sz w:val="20"/>
          <w:szCs w:val="20"/>
        </w:rPr>
      </w:pPr>
      <w:r w:rsidRPr="00D34596">
        <w:rPr>
          <w:rFonts w:cstheme="minorHAnsi"/>
          <w:bCs/>
          <w:sz w:val="20"/>
          <w:szCs w:val="20"/>
        </w:rPr>
        <w:t>Ugovaratelj kao vlasnik i posjednik građevnog otpada treba sve troškove koji proizlaze iz obveze gospodarenja građevnim otpadom uračunati/ukalkulirati u stavkama troškovnika i neće se posebno obračunavati.</w:t>
      </w:r>
    </w:p>
    <w:p w14:paraId="649A9415" w14:textId="77777777" w:rsidR="00C54957" w:rsidRDefault="00C54957" w:rsidP="000D2744">
      <w:pPr>
        <w:tabs>
          <w:tab w:val="left" w:pos="2070"/>
          <w:tab w:val="center" w:pos="4536"/>
        </w:tabs>
        <w:spacing w:after="0" w:line="276" w:lineRule="auto"/>
        <w:jc w:val="both"/>
        <w:rPr>
          <w:rFonts w:cstheme="minorHAnsi"/>
          <w:bCs/>
          <w:sz w:val="20"/>
          <w:szCs w:val="20"/>
        </w:rPr>
      </w:pPr>
    </w:p>
    <w:p w14:paraId="192FDC7F" w14:textId="77777777" w:rsidR="00E7021A" w:rsidRPr="000D2744" w:rsidRDefault="00E7021A" w:rsidP="000D2744">
      <w:pPr>
        <w:tabs>
          <w:tab w:val="left" w:pos="2070"/>
          <w:tab w:val="center" w:pos="4536"/>
        </w:tabs>
        <w:spacing w:after="0" w:line="276" w:lineRule="auto"/>
        <w:jc w:val="both"/>
        <w:rPr>
          <w:rFonts w:cstheme="minorHAnsi"/>
          <w:bCs/>
          <w:sz w:val="20"/>
          <w:szCs w:val="20"/>
        </w:rPr>
      </w:pPr>
    </w:p>
    <w:p w14:paraId="5C2AB912" w14:textId="77777777" w:rsidR="00C54957" w:rsidRPr="000D2744" w:rsidRDefault="00C54957" w:rsidP="000D2744">
      <w:pPr>
        <w:tabs>
          <w:tab w:val="left" w:pos="2070"/>
          <w:tab w:val="center" w:pos="4536"/>
        </w:tabs>
        <w:spacing w:after="0" w:line="276" w:lineRule="auto"/>
        <w:jc w:val="both"/>
        <w:rPr>
          <w:rFonts w:cstheme="minorHAnsi"/>
          <w:bCs/>
          <w:sz w:val="20"/>
          <w:szCs w:val="20"/>
        </w:rPr>
      </w:pPr>
    </w:p>
    <w:p w14:paraId="6E0AC592" w14:textId="77777777" w:rsidR="00C54957" w:rsidRPr="000D2744" w:rsidRDefault="00C54957" w:rsidP="000D2744">
      <w:pPr>
        <w:tabs>
          <w:tab w:val="left" w:pos="2070"/>
          <w:tab w:val="center" w:pos="4536"/>
        </w:tabs>
        <w:spacing w:after="0" w:line="276" w:lineRule="auto"/>
        <w:jc w:val="center"/>
        <w:rPr>
          <w:rFonts w:cstheme="minorHAnsi"/>
          <w:b/>
          <w:bCs/>
          <w:sz w:val="20"/>
          <w:szCs w:val="20"/>
        </w:rPr>
      </w:pPr>
      <w:r w:rsidRPr="000D2744">
        <w:rPr>
          <w:rFonts w:cstheme="minorHAnsi"/>
          <w:b/>
          <w:bCs/>
          <w:sz w:val="20"/>
          <w:szCs w:val="20"/>
        </w:rPr>
        <w:t>Članak 9.</w:t>
      </w:r>
    </w:p>
    <w:p w14:paraId="2E4A70AB" w14:textId="77777777" w:rsidR="00C54957" w:rsidRPr="000D2744"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lastRenderedPageBreak/>
        <w:t>Ugovaratelj je dužan gradilište osigurati i ograditi radi sigurnosti prolaznika i sprječavanja nekontroliranog pristupa ljudi na gradilište.</w:t>
      </w:r>
    </w:p>
    <w:p w14:paraId="78D1290F" w14:textId="77777777" w:rsidR="00C54957" w:rsidRPr="000D2744"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Ograđivanje gradilišta nije dopušteno na način koji bi mogao ugroziti prolaznike.</w:t>
      </w:r>
    </w:p>
    <w:p w14:paraId="4A28CA35" w14:textId="5D33136E" w:rsidR="009C1240" w:rsidRDefault="009C1240" w:rsidP="000D2744">
      <w:pPr>
        <w:tabs>
          <w:tab w:val="left" w:pos="2070"/>
          <w:tab w:val="center" w:pos="4536"/>
        </w:tabs>
        <w:spacing w:after="0" w:line="276" w:lineRule="auto"/>
        <w:jc w:val="both"/>
        <w:rPr>
          <w:rFonts w:cstheme="minorHAnsi"/>
          <w:bCs/>
          <w:sz w:val="20"/>
          <w:szCs w:val="20"/>
        </w:rPr>
      </w:pPr>
      <w:r>
        <w:rPr>
          <w:rFonts w:cstheme="minorHAnsi"/>
          <w:bCs/>
          <w:sz w:val="20"/>
          <w:szCs w:val="20"/>
        </w:rPr>
        <w:t>Ugovaratelj je dužan gradilište označiti vodootpornom metalnom pločom na bravarskoj konstrukciji sa svim potrebnim informacijama vezanim za gradilište u skladu s hrvatskim zakonima i smjernicama EU.</w:t>
      </w:r>
    </w:p>
    <w:p w14:paraId="0B7D4678" w14:textId="7776FCEA" w:rsidR="009C1240" w:rsidRPr="000D2744" w:rsidRDefault="009C1240" w:rsidP="009C1240">
      <w:pPr>
        <w:tabs>
          <w:tab w:val="left" w:pos="2070"/>
          <w:tab w:val="center" w:pos="4536"/>
        </w:tabs>
        <w:spacing w:after="0" w:line="276" w:lineRule="auto"/>
        <w:jc w:val="both"/>
        <w:rPr>
          <w:rFonts w:cstheme="minorHAnsi"/>
          <w:bCs/>
          <w:sz w:val="20"/>
          <w:szCs w:val="20"/>
        </w:rPr>
      </w:pPr>
      <w:r>
        <w:rPr>
          <w:rFonts w:cstheme="minorHAnsi"/>
          <w:bCs/>
          <w:sz w:val="20"/>
          <w:szCs w:val="20"/>
        </w:rPr>
        <w:t>Također, dužan je, nakon dovršetka izvođenja radova, dobaviti i postaviti vodootporni pano kao trajnu informaciju o EU financiranju u skladu s preporukama o označavanju EU.</w:t>
      </w:r>
    </w:p>
    <w:p w14:paraId="0B211598" w14:textId="6C9CFCDD" w:rsidR="00C54957" w:rsidRPr="000D2744"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 xml:space="preserve"> Konačan izgled </w:t>
      </w:r>
      <w:r w:rsidR="009C1240">
        <w:rPr>
          <w:rFonts w:cstheme="minorHAnsi"/>
          <w:bCs/>
          <w:sz w:val="20"/>
          <w:szCs w:val="20"/>
        </w:rPr>
        <w:t xml:space="preserve">navedenih </w:t>
      </w:r>
      <w:r w:rsidRPr="000D2744">
        <w:rPr>
          <w:rFonts w:cstheme="minorHAnsi"/>
          <w:bCs/>
          <w:sz w:val="20"/>
          <w:szCs w:val="20"/>
        </w:rPr>
        <w:t>ploč</w:t>
      </w:r>
      <w:r w:rsidR="009C1240">
        <w:rPr>
          <w:rFonts w:cstheme="minorHAnsi"/>
          <w:bCs/>
          <w:sz w:val="20"/>
          <w:szCs w:val="20"/>
        </w:rPr>
        <w:t>a</w:t>
      </w:r>
      <w:r w:rsidRPr="000D2744">
        <w:rPr>
          <w:rFonts w:cstheme="minorHAnsi"/>
          <w:bCs/>
          <w:sz w:val="20"/>
          <w:szCs w:val="20"/>
        </w:rPr>
        <w:t>, prije izrade, a svakako prije montaže, Ugovarate</w:t>
      </w:r>
      <w:r w:rsidR="009C1240">
        <w:rPr>
          <w:rFonts w:cstheme="minorHAnsi"/>
          <w:bCs/>
          <w:sz w:val="20"/>
          <w:szCs w:val="20"/>
        </w:rPr>
        <w:t>lj mora ishoditi od Naručitelja.</w:t>
      </w:r>
    </w:p>
    <w:p w14:paraId="0F46267D" w14:textId="77777777" w:rsidR="00C54957" w:rsidRDefault="00C54957" w:rsidP="000D2744">
      <w:pPr>
        <w:tabs>
          <w:tab w:val="left" w:pos="2070"/>
          <w:tab w:val="center" w:pos="4536"/>
        </w:tabs>
        <w:spacing w:after="0" w:line="276" w:lineRule="auto"/>
        <w:jc w:val="both"/>
        <w:rPr>
          <w:rFonts w:cstheme="minorHAnsi"/>
          <w:bCs/>
          <w:sz w:val="20"/>
          <w:szCs w:val="20"/>
        </w:rPr>
      </w:pPr>
    </w:p>
    <w:p w14:paraId="113F3AB7" w14:textId="77777777" w:rsidR="0043518C" w:rsidRDefault="0043518C" w:rsidP="000D2744">
      <w:pPr>
        <w:tabs>
          <w:tab w:val="left" w:pos="2070"/>
          <w:tab w:val="center" w:pos="4536"/>
        </w:tabs>
        <w:spacing w:after="0" w:line="276" w:lineRule="auto"/>
        <w:jc w:val="both"/>
        <w:rPr>
          <w:rFonts w:cstheme="minorHAnsi"/>
          <w:bCs/>
          <w:sz w:val="20"/>
          <w:szCs w:val="20"/>
        </w:rPr>
      </w:pPr>
    </w:p>
    <w:p w14:paraId="41BC45E3" w14:textId="77777777" w:rsidR="0043518C" w:rsidRPr="000D2744" w:rsidRDefault="0043518C" w:rsidP="000D2744">
      <w:pPr>
        <w:tabs>
          <w:tab w:val="left" w:pos="2070"/>
          <w:tab w:val="center" w:pos="4536"/>
        </w:tabs>
        <w:spacing w:after="0" w:line="276" w:lineRule="auto"/>
        <w:jc w:val="both"/>
        <w:rPr>
          <w:rFonts w:cstheme="minorHAnsi"/>
          <w:bCs/>
          <w:sz w:val="20"/>
          <w:szCs w:val="20"/>
        </w:rPr>
      </w:pPr>
    </w:p>
    <w:p w14:paraId="6ED1F346" w14:textId="77777777" w:rsidR="00C54957" w:rsidRPr="000D2744" w:rsidRDefault="00C54957" w:rsidP="000D2744">
      <w:pPr>
        <w:tabs>
          <w:tab w:val="left" w:pos="2070"/>
          <w:tab w:val="center" w:pos="4536"/>
        </w:tabs>
        <w:spacing w:after="0" w:line="276" w:lineRule="auto"/>
        <w:jc w:val="center"/>
        <w:rPr>
          <w:rFonts w:cstheme="minorHAnsi"/>
          <w:b/>
          <w:bCs/>
          <w:sz w:val="20"/>
          <w:szCs w:val="20"/>
        </w:rPr>
      </w:pPr>
      <w:r w:rsidRPr="000D2744">
        <w:rPr>
          <w:rFonts w:cstheme="minorHAnsi"/>
          <w:b/>
          <w:bCs/>
          <w:sz w:val="20"/>
          <w:szCs w:val="20"/>
        </w:rPr>
        <w:t>Članak 10.</w:t>
      </w:r>
    </w:p>
    <w:p w14:paraId="076EAE28" w14:textId="77777777" w:rsidR="00C54957" w:rsidRPr="000D2744"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Ugovaratelj na gradilištu mora imati zakonom propisanu gradilišnu tehničku i obračunsku dokumentaciju (Građevinski dnevnik) kao i dokaze o svojstvima ugrađenih građevnih proizvoda u odnosu na njihove bitne značajke, dokaze o sukladnosti ugrađene opreme i/ili postrojenja prema posebnom zakonu, isprave o sukladnosti određenih dijelova građevine temeljnim zahtjevima za građevinu, kao i dokaze kvalitete (rezultati ispitivanja, zapisi o provedenim procedurama kontrole kvalitete i dr.) za koje je obveza prikupljanja tijekom izvođenja građevinskih i drugih radova za sve izvedene dijelove građevine i za radove koji su u tijeku određene Zakonom o gradnji, posebnim propisom ili projektom.</w:t>
      </w:r>
    </w:p>
    <w:p w14:paraId="3C1BF366" w14:textId="77777777" w:rsidR="00C54957" w:rsidRPr="000D2744"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Dokumentacija iz stavka 1. ovoga članka mora biti napisana na hrvatskom jeziku i latiničnom pismu.</w:t>
      </w:r>
    </w:p>
    <w:p w14:paraId="175552BE" w14:textId="77777777" w:rsidR="00E7021A" w:rsidRDefault="00E7021A" w:rsidP="000D2744">
      <w:pPr>
        <w:tabs>
          <w:tab w:val="left" w:pos="2070"/>
          <w:tab w:val="center" w:pos="4536"/>
        </w:tabs>
        <w:spacing w:after="0" w:line="276" w:lineRule="auto"/>
        <w:jc w:val="center"/>
        <w:rPr>
          <w:rFonts w:cstheme="minorHAnsi"/>
          <w:b/>
          <w:bCs/>
          <w:sz w:val="20"/>
          <w:szCs w:val="20"/>
        </w:rPr>
      </w:pPr>
    </w:p>
    <w:p w14:paraId="3F540FD3" w14:textId="77777777" w:rsidR="00E7021A" w:rsidRDefault="00E7021A" w:rsidP="000D2744">
      <w:pPr>
        <w:tabs>
          <w:tab w:val="left" w:pos="2070"/>
          <w:tab w:val="center" w:pos="4536"/>
        </w:tabs>
        <w:spacing w:after="0" w:line="276" w:lineRule="auto"/>
        <w:jc w:val="center"/>
        <w:rPr>
          <w:rFonts w:cstheme="minorHAnsi"/>
          <w:b/>
          <w:bCs/>
          <w:sz w:val="20"/>
          <w:szCs w:val="20"/>
        </w:rPr>
      </w:pPr>
    </w:p>
    <w:p w14:paraId="16EFF276" w14:textId="77777777" w:rsidR="00E7021A" w:rsidRDefault="00E7021A" w:rsidP="000D2744">
      <w:pPr>
        <w:tabs>
          <w:tab w:val="left" w:pos="2070"/>
          <w:tab w:val="center" w:pos="4536"/>
        </w:tabs>
        <w:spacing w:after="0" w:line="276" w:lineRule="auto"/>
        <w:jc w:val="center"/>
        <w:rPr>
          <w:rFonts w:cstheme="minorHAnsi"/>
          <w:b/>
          <w:bCs/>
          <w:sz w:val="20"/>
          <w:szCs w:val="20"/>
        </w:rPr>
      </w:pPr>
    </w:p>
    <w:p w14:paraId="0E35666C" w14:textId="77777777" w:rsidR="00C54957" w:rsidRPr="000D2744" w:rsidRDefault="00C54957" w:rsidP="000D2744">
      <w:pPr>
        <w:tabs>
          <w:tab w:val="left" w:pos="2070"/>
          <w:tab w:val="center" w:pos="4536"/>
        </w:tabs>
        <w:spacing w:after="0" w:line="276" w:lineRule="auto"/>
        <w:jc w:val="center"/>
        <w:rPr>
          <w:rFonts w:cstheme="minorHAnsi"/>
          <w:b/>
          <w:bCs/>
          <w:sz w:val="20"/>
          <w:szCs w:val="20"/>
        </w:rPr>
      </w:pPr>
      <w:r w:rsidRPr="000D2744">
        <w:rPr>
          <w:rFonts w:cstheme="minorHAnsi"/>
          <w:b/>
          <w:bCs/>
          <w:sz w:val="20"/>
          <w:szCs w:val="20"/>
        </w:rPr>
        <w:t>Članak 11.</w:t>
      </w:r>
    </w:p>
    <w:p w14:paraId="31A6F0A3" w14:textId="0C2353E7" w:rsidR="00C54957" w:rsidRPr="000D2744"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 xml:space="preserve">Ugovaratelj imenuje Glavnog inženjera gradilišta (ukoliko ima više Ugovaratelja), inženjera gradilišta u svojstvu odgovorne osobe koja vodi građenje, odnosno </w:t>
      </w:r>
      <w:r w:rsidR="00F13625">
        <w:rPr>
          <w:rFonts w:cstheme="minorHAnsi"/>
          <w:bCs/>
          <w:sz w:val="20"/>
          <w:szCs w:val="20"/>
        </w:rPr>
        <w:t xml:space="preserve">voditelja radova za </w:t>
      </w:r>
      <w:r w:rsidRPr="000D2744">
        <w:rPr>
          <w:rFonts w:cstheme="minorHAnsi"/>
          <w:bCs/>
          <w:sz w:val="20"/>
          <w:szCs w:val="20"/>
        </w:rPr>
        <w:t>pojedine radove</w:t>
      </w:r>
      <w:r w:rsidR="00F13625">
        <w:rPr>
          <w:rFonts w:cstheme="minorHAnsi"/>
          <w:bCs/>
          <w:sz w:val="20"/>
          <w:szCs w:val="20"/>
        </w:rPr>
        <w:t xml:space="preserve"> koji ispunjavaju uvjete propisane zakonom kojim se uređuju poslovi i djelatnosti prostornog uređenja i gradnje</w:t>
      </w:r>
      <w:r w:rsidRPr="000D2744">
        <w:rPr>
          <w:rFonts w:cstheme="minorHAnsi"/>
          <w:bCs/>
          <w:sz w:val="20"/>
          <w:szCs w:val="20"/>
        </w:rPr>
        <w:t>. Glavni inženjer/inženjer gradilišta odgovoran je za provedbu obveza iz ovoga Ugovora.</w:t>
      </w:r>
    </w:p>
    <w:p w14:paraId="6C6A67EA" w14:textId="77777777" w:rsidR="00C54957" w:rsidRPr="000D2744"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Glavni inženjer/inženjer gradilišta odgovoran je za cjelovitost i međusobnu usklađenost radova, za međusobnu usklađenost provedbe obveza iz ovoga Ugovora te ujedno koordinira primjenu propisa kojima se uređuje sigurnost i zdravlje radnika tijekom izvođenja radova.</w:t>
      </w:r>
    </w:p>
    <w:p w14:paraId="49217FE2" w14:textId="77777777" w:rsidR="00C54957" w:rsidRPr="000D2744"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Glavni inženjer/inženjer gradilišta može biti istodobno i voditelj radova za određenu vrstu radova. Glavni inženjer gradilišta ili inženjer gradilišta, odnosno voditelj radova mogu biti osobe koje ispunjavaju uvjete za obavljanje tih poslova prema posebnom zakonu.</w:t>
      </w:r>
    </w:p>
    <w:p w14:paraId="2533CEF4" w14:textId="77777777" w:rsidR="00C54957" w:rsidRPr="000D2744"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Za glavnog inženjera gradilišta, inženjera gradilišta odnosno voditelja radova, može se imenovati osoba koja za to ispunjava uvjete propisane zakonom kojim se uređuju poslovi i djelatnosti prostornog uređenja i gradnje.</w:t>
      </w:r>
    </w:p>
    <w:p w14:paraId="4F9735EA" w14:textId="77777777" w:rsidR="00C54957" w:rsidRDefault="00C54957" w:rsidP="000D2744">
      <w:pPr>
        <w:tabs>
          <w:tab w:val="left" w:pos="2070"/>
          <w:tab w:val="center" w:pos="4536"/>
        </w:tabs>
        <w:spacing w:after="0" w:line="276" w:lineRule="auto"/>
        <w:jc w:val="both"/>
        <w:rPr>
          <w:rFonts w:cstheme="minorHAnsi"/>
          <w:bCs/>
          <w:sz w:val="20"/>
          <w:szCs w:val="20"/>
        </w:rPr>
      </w:pPr>
    </w:p>
    <w:p w14:paraId="442DA9DD" w14:textId="77777777" w:rsidR="00D34596" w:rsidRDefault="00D34596" w:rsidP="000D2744">
      <w:pPr>
        <w:tabs>
          <w:tab w:val="left" w:pos="2070"/>
          <w:tab w:val="center" w:pos="4536"/>
        </w:tabs>
        <w:spacing w:after="0" w:line="276" w:lineRule="auto"/>
        <w:jc w:val="both"/>
        <w:rPr>
          <w:rFonts w:cstheme="minorHAnsi"/>
          <w:bCs/>
          <w:sz w:val="20"/>
          <w:szCs w:val="20"/>
        </w:rPr>
      </w:pPr>
    </w:p>
    <w:p w14:paraId="26DA696A" w14:textId="77777777" w:rsidR="00E7021A" w:rsidRPr="000D2744" w:rsidRDefault="00E7021A" w:rsidP="000D2744">
      <w:pPr>
        <w:tabs>
          <w:tab w:val="left" w:pos="2070"/>
          <w:tab w:val="center" w:pos="4536"/>
        </w:tabs>
        <w:spacing w:after="0" w:line="276" w:lineRule="auto"/>
        <w:jc w:val="both"/>
        <w:rPr>
          <w:rFonts w:cstheme="minorHAnsi"/>
          <w:bCs/>
          <w:sz w:val="20"/>
          <w:szCs w:val="20"/>
        </w:rPr>
      </w:pPr>
    </w:p>
    <w:p w14:paraId="240AD117" w14:textId="77777777" w:rsidR="00C54957" w:rsidRPr="000D2744" w:rsidRDefault="00C54957" w:rsidP="000D2744">
      <w:pPr>
        <w:tabs>
          <w:tab w:val="left" w:pos="2070"/>
          <w:tab w:val="center" w:pos="4536"/>
        </w:tabs>
        <w:spacing w:after="0" w:line="276" w:lineRule="auto"/>
        <w:jc w:val="center"/>
        <w:rPr>
          <w:rFonts w:cstheme="minorHAnsi"/>
          <w:b/>
          <w:bCs/>
          <w:sz w:val="20"/>
          <w:szCs w:val="20"/>
        </w:rPr>
      </w:pPr>
    </w:p>
    <w:p w14:paraId="4E042111" w14:textId="77777777" w:rsidR="00C54957" w:rsidRPr="000D2744" w:rsidRDefault="00C54957" w:rsidP="000D2744">
      <w:pPr>
        <w:tabs>
          <w:tab w:val="left" w:pos="2070"/>
          <w:tab w:val="center" w:pos="4536"/>
        </w:tabs>
        <w:spacing w:after="0" w:line="276" w:lineRule="auto"/>
        <w:jc w:val="center"/>
        <w:rPr>
          <w:rFonts w:cstheme="minorHAnsi"/>
          <w:b/>
          <w:bCs/>
          <w:sz w:val="20"/>
          <w:szCs w:val="20"/>
        </w:rPr>
      </w:pPr>
      <w:r w:rsidRPr="000D2744">
        <w:rPr>
          <w:rFonts w:cstheme="minorHAnsi"/>
          <w:b/>
          <w:bCs/>
          <w:sz w:val="20"/>
          <w:szCs w:val="20"/>
        </w:rPr>
        <w:t>Članak 12.</w:t>
      </w:r>
    </w:p>
    <w:p w14:paraId="0F756E7B" w14:textId="77777777" w:rsidR="00C54957" w:rsidRPr="000D2744"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Predstavnik Naručitelja kao odgovorna osoba prati realizaciju izvođenja ugovorenih radova i rad Ugovaratelja, inženjera gradilišta i stručnog nadzora i ima pravo pristupa na gradilište u svako doba uz poštivanje pravila propisana Zakonom o zaštiti na radu.</w:t>
      </w:r>
    </w:p>
    <w:p w14:paraId="271C2E57" w14:textId="77777777" w:rsidR="00C54957" w:rsidRPr="000D2744"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Predstavnikom Naručitelja zaduženog za praćenje realizacije ovoga Ugovora određuje se __________________</w:t>
      </w:r>
      <w:hyperlink r:id="rId21" w:history="1"/>
      <w:r w:rsidRPr="000D2744">
        <w:rPr>
          <w:rFonts w:cstheme="minorHAnsi"/>
          <w:bCs/>
          <w:sz w:val="20"/>
          <w:szCs w:val="20"/>
        </w:rPr>
        <w:t xml:space="preserve">. </w:t>
      </w:r>
    </w:p>
    <w:p w14:paraId="7F2A8848" w14:textId="21B55221" w:rsidR="00C54957" w:rsidRDefault="00F440F2" w:rsidP="00F440F2">
      <w:pPr>
        <w:tabs>
          <w:tab w:val="left" w:pos="2070"/>
          <w:tab w:val="center" w:pos="4536"/>
        </w:tabs>
        <w:spacing w:after="0" w:line="276" w:lineRule="auto"/>
        <w:jc w:val="both"/>
        <w:rPr>
          <w:rFonts w:cstheme="minorHAnsi"/>
          <w:b/>
          <w:bCs/>
          <w:sz w:val="20"/>
          <w:szCs w:val="20"/>
        </w:rPr>
      </w:pPr>
      <w:r w:rsidRPr="000D2744">
        <w:rPr>
          <w:rFonts w:cstheme="minorHAnsi"/>
          <w:bCs/>
          <w:sz w:val="20"/>
          <w:szCs w:val="20"/>
        </w:rPr>
        <w:t xml:space="preserve">Predstavnikom </w:t>
      </w:r>
      <w:r>
        <w:rPr>
          <w:rFonts w:cstheme="minorHAnsi"/>
          <w:bCs/>
          <w:sz w:val="20"/>
          <w:szCs w:val="20"/>
        </w:rPr>
        <w:t>Ugovaratelja</w:t>
      </w:r>
      <w:r w:rsidRPr="000D2744">
        <w:rPr>
          <w:rFonts w:cstheme="minorHAnsi"/>
          <w:bCs/>
          <w:sz w:val="20"/>
          <w:szCs w:val="20"/>
        </w:rPr>
        <w:t xml:space="preserve"> zaduženog za praćenje realizacije ovoga Ugovora određuje se __________________</w:t>
      </w:r>
      <w:hyperlink r:id="rId22" w:history="1"/>
      <w:r w:rsidRPr="000D2744">
        <w:rPr>
          <w:rFonts w:cstheme="minorHAnsi"/>
          <w:bCs/>
          <w:sz w:val="20"/>
          <w:szCs w:val="20"/>
        </w:rPr>
        <w:t>.</w:t>
      </w:r>
    </w:p>
    <w:p w14:paraId="1DBB39B4" w14:textId="77777777" w:rsidR="00D34596" w:rsidRDefault="00D34596" w:rsidP="000D2744">
      <w:pPr>
        <w:tabs>
          <w:tab w:val="left" w:pos="2070"/>
          <w:tab w:val="center" w:pos="4536"/>
        </w:tabs>
        <w:spacing w:after="0" w:line="276" w:lineRule="auto"/>
        <w:jc w:val="both"/>
        <w:rPr>
          <w:rFonts w:cstheme="minorHAnsi"/>
          <w:b/>
          <w:bCs/>
          <w:sz w:val="20"/>
          <w:szCs w:val="20"/>
        </w:rPr>
      </w:pPr>
    </w:p>
    <w:p w14:paraId="32A1787F" w14:textId="3A084C67" w:rsidR="00E7021A" w:rsidRDefault="00E7021A" w:rsidP="000D2744">
      <w:pPr>
        <w:tabs>
          <w:tab w:val="left" w:pos="2070"/>
          <w:tab w:val="center" w:pos="4536"/>
        </w:tabs>
        <w:spacing w:after="0" w:line="276" w:lineRule="auto"/>
        <w:jc w:val="both"/>
        <w:rPr>
          <w:rFonts w:cstheme="minorHAnsi"/>
          <w:b/>
          <w:bCs/>
          <w:sz w:val="20"/>
          <w:szCs w:val="20"/>
        </w:rPr>
      </w:pPr>
    </w:p>
    <w:p w14:paraId="6B67D43F" w14:textId="77777777" w:rsidR="00F943E6" w:rsidRPr="000D2744" w:rsidRDefault="00F943E6" w:rsidP="000D2744">
      <w:pPr>
        <w:tabs>
          <w:tab w:val="left" w:pos="2070"/>
          <w:tab w:val="center" w:pos="4536"/>
        </w:tabs>
        <w:spacing w:after="0" w:line="276" w:lineRule="auto"/>
        <w:jc w:val="both"/>
        <w:rPr>
          <w:rFonts w:cstheme="minorHAnsi"/>
          <w:b/>
          <w:bCs/>
          <w:sz w:val="20"/>
          <w:szCs w:val="20"/>
        </w:rPr>
      </w:pPr>
    </w:p>
    <w:p w14:paraId="77986C43" w14:textId="77777777" w:rsidR="00C54957" w:rsidRPr="000D2744" w:rsidRDefault="00C54957" w:rsidP="000D2744">
      <w:pPr>
        <w:tabs>
          <w:tab w:val="left" w:pos="2070"/>
          <w:tab w:val="center" w:pos="4536"/>
        </w:tabs>
        <w:spacing w:after="0" w:line="276" w:lineRule="auto"/>
        <w:jc w:val="center"/>
        <w:rPr>
          <w:rFonts w:cstheme="minorHAnsi"/>
          <w:b/>
          <w:bCs/>
          <w:sz w:val="20"/>
          <w:szCs w:val="20"/>
        </w:rPr>
      </w:pPr>
      <w:r w:rsidRPr="000D2744">
        <w:rPr>
          <w:rFonts w:cstheme="minorHAnsi"/>
          <w:b/>
          <w:bCs/>
          <w:sz w:val="20"/>
          <w:szCs w:val="20"/>
        </w:rPr>
        <w:t>Članak 13.</w:t>
      </w:r>
    </w:p>
    <w:p w14:paraId="2D7E3529" w14:textId="77777777" w:rsidR="00C54957" w:rsidRPr="000D2744"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 xml:space="preserve">Izvođenje radova Naručitelj će nadzirati putem stručnog nadzora nad izvođenjem radova, a </w:t>
      </w:r>
      <w:r w:rsidRPr="000D2744">
        <w:rPr>
          <w:rFonts w:cstheme="minorHAnsi"/>
          <w:bCs/>
          <w:sz w:val="20"/>
          <w:szCs w:val="20"/>
          <w:lang w:val="pl-PL"/>
        </w:rPr>
        <w:t>Ugovaratelj</w:t>
      </w:r>
      <w:r w:rsidRPr="000D2744">
        <w:rPr>
          <w:rFonts w:cstheme="minorHAnsi"/>
          <w:bCs/>
          <w:sz w:val="20"/>
          <w:szCs w:val="20"/>
        </w:rPr>
        <w:t xml:space="preserve"> je dužan omogućiti mu nesmetano provođenje stalnog i svakodnevnog stručnog</w:t>
      </w:r>
      <w:r w:rsidRPr="000D2744">
        <w:rPr>
          <w:rFonts w:cstheme="minorHAnsi"/>
          <w:b/>
          <w:bCs/>
          <w:sz w:val="20"/>
          <w:szCs w:val="20"/>
        </w:rPr>
        <w:t xml:space="preserve"> </w:t>
      </w:r>
      <w:r w:rsidRPr="000D2744">
        <w:rPr>
          <w:rFonts w:cstheme="minorHAnsi"/>
          <w:bCs/>
          <w:sz w:val="20"/>
          <w:szCs w:val="20"/>
        </w:rPr>
        <w:t>nadzora nad izvođenjem radova.</w:t>
      </w:r>
    </w:p>
    <w:p w14:paraId="5DCA323F" w14:textId="77777777" w:rsidR="00C54957" w:rsidRPr="000D2744"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Nadzorni inženjer koji će u ime Naručitelja obavljati stručni nadzor, ima sva prava i obveze u provedbi stručnog nadzora u okviru zakonskih odredbi i ugovora s Naručiteljem, a naročito za cjelovitost i međusobnu usklađenost stručnog nadzora i nadzornih inženjera za pojedinu vrstu radova koji će vršiti stručni nadzor nad izvođenjem radova po ovom Ugovoru.</w:t>
      </w:r>
    </w:p>
    <w:p w14:paraId="30F67840" w14:textId="77777777" w:rsidR="00C54957" w:rsidRDefault="00C54957" w:rsidP="000D2744">
      <w:pPr>
        <w:tabs>
          <w:tab w:val="left" w:pos="2070"/>
          <w:tab w:val="center" w:pos="4536"/>
        </w:tabs>
        <w:spacing w:after="0" w:line="276" w:lineRule="auto"/>
        <w:jc w:val="both"/>
        <w:rPr>
          <w:rFonts w:cstheme="minorHAnsi"/>
          <w:bCs/>
          <w:sz w:val="20"/>
          <w:szCs w:val="20"/>
        </w:rPr>
      </w:pPr>
    </w:p>
    <w:p w14:paraId="7A6FEF29" w14:textId="77777777" w:rsidR="00E7021A" w:rsidRPr="000D2744" w:rsidRDefault="00E7021A" w:rsidP="000D2744">
      <w:pPr>
        <w:tabs>
          <w:tab w:val="left" w:pos="2070"/>
          <w:tab w:val="center" w:pos="4536"/>
        </w:tabs>
        <w:spacing w:after="0" w:line="276" w:lineRule="auto"/>
        <w:jc w:val="both"/>
        <w:rPr>
          <w:rFonts w:cstheme="minorHAnsi"/>
          <w:bCs/>
          <w:sz w:val="20"/>
          <w:szCs w:val="20"/>
        </w:rPr>
      </w:pPr>
    </w:p>
    <w:p w14:paraId="3336F5C6" w14:textId="77777777" w:rsidR="00C54957" w:rsidRPr="000D2744" w:rsidRDefault="00C54957" w:rsidP="000D2744">
      <w:pPr>
        <w:tabs>
          <w:tab w:val="left" w:pos="2070"/>
          <w:tab w:val="center" w:pos="4536"/>
        </w:tabs>
        <w:spacing w:after="0" w:line="276" w:lineRule="auto"/>
        <w:jc w:val="both"/>
        <w:rPr>
          <w:rFonts w:cstheme="minorHAnsi"/>
          <w:bCs/>
          <w:sz w:val="20"/>
          <w:szCs w:val="20"/>
        </w:rPr>
      </w:pPr>
    </w:p>
    <w:p w14:paraId="5E7F8CC3" w14:textId="77777777" w:rsidR="00C54957" w:rsidRPr="000D2744" w:rsidRDefault="00C54957" w:rsidP="000D2744">
      <w:pPr>
        <w:tabs>
          <w:tab w:val="left" w:pos="2070"/>
          <w:tab w:val="center" w:pos="4536"/>
        </w:tabs>
        <w:spacing w:after="0" w:line="276" w:lineRule="auto"/>
        <w:jc w:val="center"/>
        <w:rPr>
          <w:rFonts w:cstheme="minorHAnsi"/>
          <w:b/>
          <w:bCs/>
          <w:sz w:val="20"/>
          <w:szCs w:val="20"/>
        </w:rPr>
      </w:pPr>
      <w:r w:rsidRPr="000D2744">
        <w:rPr>
          <w:rFonts w:cstheme="minorHAnsi"/>
          <w:b/>
          <w:bCs/>
          <w:sz w:val="20"/>
          <w:szCs w:val="20"/>
        </w:rPr>
        <w:t>Članak 14.</w:t>
      </w:r>
    </w:p>
    <w:p w14:paraId="5E47FAE4" w14:textId="77777777" w:rsidR="00C54957" w:rsidRPr="000D2744"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Nakon što se utvrdi da su ugovoreni radovi dovršeni te objekt očišćen na način kako je to opisano člankom 6. ovog Ugovora, te stvoreni preduvjeti za provedbu postupka tehničkog pregleda odnosno primopredaje građevine, Ugovaratelj će o tome obavijestiti Naručitelja.</w:t>
      </w:r>
    </w:p>
    <w:p w14:paraId="0A70E5CE" w14:textId="77777777" w:rsidR="00C54957" w:rsidRPr="000D2744"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Naručitelj će zatražiti tehnički pregled odnosno ishođenje akta kojim se odobrava uporaba građevine od nadležnih tijela državne ili lokalne samouprave, bez odgode. Ugovaratelj je dužan otkloniti sve nedostatke prema zapisniku nadležnog tijela koji provodi tehnički pregled građevine, najkasnije u roku od 15 (petnaest) dana od dana sastavljanja tog zapisnika.</w:t>
      </w:r>
    </w:p>
    <w:p w14:paraId="282CD5AC" w14:textId="77777777" w:rsidR="00C54957" w:rsidRPr="000D2744"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 xml:space="preserve">Nakon otklanjanja nedostataka i ishođenja akta kojim se odobrava uporaba građevine, Naručitelj i Ugovaratelj će obaviti primopredaju izvedenih radova i pripadajuće dokumentacije građenja u roku od 15 (petnaest) dana, o čemu će se sastaviti primopredajni zapisnik. </w:t>
      </w:r>
    </w:p>
    <w:p w14:paraId="5B0DE60C" w14:textId="77777777" w:rsidR="00C54957" w:rsidRPr="000D2744"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Pregled i primopredaju obavljaju od Naručitelja i Ugovaratelja ovlašteni predstavnici naručitelja i ugovaratelja.</w:t>
      </w:r>
    </w:p>
    <w:p w14:paraId="3F3F4DE6" w14:textId="77777777" w:rsidR="00C54957" w:rsidRPr="000D2744"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Ako se ustanovi da pojedini radovi nisu izvedeni prema ovome Ugovoru i da postoje nedostaci ili su radovi nekvalitetno izvedeni, Ugovaratelj je obvezan te nedostatke otkloniti o svom trošku.</w:t>
      </w:r>
    </w:p>
    <w:p w14:paraId="7A9C4DD6" w14:textId="77777777" w:rsidR="00C54957" w:rsidRPr="000D2744"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U slučaju da Ugovaratelj ne otkloni sve utvrđene nedostatke u zadanom roku, Naručitelj neće obaviti primopredaju, a nedostatke će otkloniti na trošak Ugovaratelja i aktivirati jamstvo za uredno ispunjenje ugovora.</w:t>
      </w:r>
    </w:p>
    <w:p w14:paraId="5963106A" w14:textId="77777777" w:rsidR="00C54957" w:rsidRPr="000D2744"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Izuzetno, manji nedostaci koji ni na koji način ne utječu na punu funkcionalnost objekta, neće sprječavati da se između stranaka, a odmah po okončanju uspješnog tehničkog pregleda, izvrši primopredaja, međutim i te će nedostatke Ugovaratelj biti dužan otkloniti u roku 15 (petnaest) dana.</w:t>
      </w:r>
    </w:p>
    <w:p w14:paraId="48798E25" w14:textId="77777777" w:rsidR="00C54957" w:rsidRPr="000D2744"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lastRenderedPageBreak/>
        <w:t xml:space="preserve">Datum završetka radova upisuje se u građevinski dnevnik te se datum dovršenja ugovorenih radova smatra dan uspješno obavljenog tehničkog pregleda koji se upisuje u građevinski dnevnik. </w:t>
      </w:r>
    </w:p>
    <w:p w14:paraId="7A4F00E6" w14:textId="77777777" w:rsidR="00C54957" w:rsidRPr="000D2744"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Tehnički pregled smatra se uspješno obavljenim ako u zapisniku nema primjedbi koje osporavaju izdavanje uporabne dozvole.</w:t>
      </w:r>
    </w:p>
    <w:p w14:paraId="43E26121" w14:textId="77777777" w:rsidR="00C54957" w:rsidRPr="000D2744"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Nakon izvršene primopredaje Ugovaratelj je obvezan ispostaviti okončanu situaciju u roku od 15 (petnaest) dana od dana ovjere zapisnika o primopredaji.</w:t>
      </w:r>
    </w:p>
    <w:p w14:paraId="5EB50647" w14:textId="77777777" w:rsidR="00C54957" w:rsidRPr="000D2744"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U roku od 10 (deset) dana nakon završetka radova, a prije završetka izvršenja Ugovora, Ugovaratelj je dužan s gradilišta otkloniti preostali materijal, opremu, sredstva za rad i privremene objekte.</w:t>
      </w:r>
    </w:p>
    <w:p w14:paraId="61BEC315" w14:textId="77777777" w:rsidR="00C54957" w:rsidRDefault="00C54957" w:rsidP="000D2744">
      <w:pPr>
        <w:tabs>
          <w:tab w:val="left" w:pos="2070"/>
          <w:tab w:val="center" w:pos="4536"/>
        </w:tabs>
        <w:spacing w:after="0" w:line="276" w:lineRule="auto"/>
        <w:jc w:val="both"/>
        <w:rPr>
          <w:rFonts w:cstheme="minorHAnsi"/>
          <w:bCs/>
          <w:sz w:val="20"/>
          <w:szCs w:val="20"/>
        </w:rPr>
      </w:pPr>
    </w:p>
    <w:p w14:paraId="6E4EEF0B" w14:textId="77777777" w:rsidR="00D34596" w:rsidRDefault="00D34596" w:rsidP="000D2744">
      <w:pPr>
        <w:tabs>
          <w:tab w:val="left" w:pos="2070"/>
          <w:tab w:val="center" w:pos="4536"/>
        </w:tabs>
        <w:spacing w:after="0" w:line="276" w:lineRule="auto"/>
        <w:jc w:val="both"/>
        <w:rPr>
          <w:rFonts w:cstheme="minorHAnsi"/>
          <w:bCs/>
          <w:sz w:val="20"/>
          <w:szCs w:val="20"/>
        </w:rPr>
      </w:pPr>
    </w:p>
    <w:p w14:paraId="653560D8" w14:textId="77777777" w:rsidR="00E7021A" w:rsidRDefault="00E7021A" w:rsidP="000D2744">
      <w:pPr>
        <w:tabs>
          <w:tab w:val="left" w:pos="2070"/>
          <w:tab w:val="center" w:pos="4536"/>
        </w:tabs>
        <w:spacing w:after="0" w:line="276" w:lineRule="auto"/>
        <w:jc w:val="both"/>
        <w:rPr>
          <w:rFonts w:cstheme="minorHAnsi"/>
          <w:bCs/>
          <w:sz w:val="20"/>
          <w:szCs w:val="20"/>
        </w:rPr>
      </w:pPr>
    </w:p>
    <w:p w14:paraId="4BD13561" w14:textId="77777777" w:rsidR="00C54957" w:rsidRPr="000D2744" w:rsidRDefault="00C54957" w:rsidP="000D2744">
      <w:pPr>
        <w:tabs>
          <w:tab w:val="left" w:pos="2070"/>
          <w:tab w:val="center" w:pos="4536"/>
        </w:tabs>
        <w:spacing w:after="0" w:line="276" w:lineRule="auto"/>
        <w:jc w:val="center"/>
        <w:rPr>
          <w:rFonts w:cstheme="minorHAnsi"/>
          <w:b/>
          <w:bCs/>
          <w:sz w:val="20"/>
          <w:szCs w:val="20"/>
        </w:rPr>
      </w:pPr>
      <w:r w:rsidRPr="000D2744">
        <w:rPr>
          <w:rFonts w:cstheme="minorHAnsi"/>
          <w:b/>
          <w:bCs/>
          <w:sz w:val="20"/>
          <w:szCs w:val="20"/>
        </w:rPr>
        <w:t>Članak 15.</w:t>
      </w:r>
    </w:p>
    <w:p w14:paraId="33F9AE32" w14:textId="77777777" w:rsidR="00C54957" w:rsidRPr="000D2744"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 xml:space="preserve">Ako se ustanovi da pojedini radovi nisu izvedeni prema ovome Ugovoru i da postoje nedostaci ili su radovi nekvalitetno izvedeni, </w:t>
      </w:r>
      <w:r w:rsidRPr="000D2744">
        <w:rPr>
          <w:rFonts w:cstheme="minorHAnsi"/>
          <w:bCs/>
          <w:sz w:val="20"/>
          <w:szCs w:val="20"/>
          <w:lang w:val="pl-PL"/>
        </w:rPr>
        <w:t xml:space="preserve">Ugovaratelj </w:t>
      </w:r>
      <w:r w:rsidRPr="000D2744">
        <w:rPr>
          <w:rFonts w:cstheme="minorHAnsi"/>
          <w:bCs/>
          <w:sz w:val="20"/>
          <w:szCs w:val="20"/>
        </w:rPr>
        <w:t>je obvezan te nedostatke otkloniti o svom trošku.</w:t>
      </w:r>
    </w:p>
    <w:p w14:paraId="0C9C737B" w14:textId="77777777" w:rsidR="00C54957" w:rsidRPr="000D2744"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 xml:space="preserve">U slučaju da </w:t>
      </w:r>
      <w:r w:rsidRPr="000D2744">
        <w:rPr>
          <w:rFonts w:cstheme="minorHAnsi"/>
          <w:bCs/>
          <w:sz w:val="20"/>
          <w:szCs w:val="20"/>
          <w:lang w:val="pl-PL"/>
        </w:rPr>
        <w:t>Ugovaratelj</w:t>
      </w:r>
      <w:r w:rsidRPr="000D2744">
        <w:rPr>
          <w:rFonts w:cstheme="minorHAnsi"/>
          <w:bCs/>
          <w:sz w:val="20"/>
          <w:szCs w:val="20"/>
        </w:rPr>
        <w:t xml:space="preserve"> ne otkloni sve utvrđene nedostatke u zadanom roku, Naručitelj neće obaviti primopredaju, a nedostatke će otkloniti na trošak </w:t>
      </w:r>
      <w:r w:rsidRPr="000D2744">
        <w:rPr>
          <w:rFonts w:cstheme="minorHAnsi"/>
          <w:bCs/>
          <w:sz w:val="20"/>
          <w:szCs w:val="20"/>
          <w:lang w:val="pl-PL"/>
        </w:rPr>
        <w:t>Ugovaratelj</w:t>
      </w:r>
      <w:r w:rsidRPr="000D2744">
        <w:rPr>
          <w:rFonts w:cstheme="minorHAnsi"/>
          <w:bCs/>
          <w:sz w:val="20"/>
          <w:szCs w:val="20"/>
        </w:rPr>
        <w:t>a i aktivirati jamstvo za uredno ispunjenje ugovora.</w:t>
      </w:r>
    </w:p>
    <w:p w14:paraId="6906FBD0" w14:textId="77777777" w:rsidR="00C54957" w:rsidRPr="000D2744" w:rsidRDefault="00C54957" w:rsidP="000D2744">
      <w:pPr>
        <w:tabs>
          <w:tab w:val="left" w:pos="2070"/>
          <w:tab w:val="center" w:pos="4536"/>
        </w:tabs>
        <w:spacing w:after="0" w:line="276" w:lineRule="auto"/>
        <w:jc w:val="both"/>
        <w:rPr>
          <w:rFonts w:cstheme="minorHAnsi"/>
          <w:bCs/>
          <w:sz w:val="20"/>
          <w:szCs w:val="20"/>
        </w:rPr>
      </w:pPr>
    </w:p>
    <w:p w14:paraId="4BF75B5D" w14:textId="77777777" w:rsidR="00C54957" w:rsidRDefault="00C54957" w:rsidP="000D2744">
      <w:pPr>
        <w:tabs>
          <w:tab w:val="left" w:pos="2070"/>
          <w:tab w:val="center" w:pos="4536"/>
        </w:tabs>
        <w:spacing w:after="0" w:line="276" w:lineRule="auto"/>
        <w:jc w:val="both"/>
        <w:rPr>
          <w:rFonts w:cstheme="minorHAnsi"/>
          <w:bCs/>
          <w:sz w:val="20"/>
          <w:szCs w:val="20"/>
        </w:rPr>
      </w:pPr>
    </w:p>
    <w:p w14:paraId="6B78E1D7" w14:textId="77777777" w:rsidR="00E7021A" w:rsidRPr="000D2744" w:rsidRDefault="00E7021A" w:rsidP="000D2744">
      <w:pPr>
        <w:tabs>
          <w:tab w:val="left" w:pos="2070"/>
          <w:tab w:val="center" w:pos="4536"/>
        </w:tabs>
        <w:spacing w:after="0" w:line="276" w:lineRule="auto"/>
        <w:jc w:val="both"/>
        <w:rPr>
          <w:rFonts w:cstheme="minorHAnsi"/>
          <w:bCs/>
          <w:sz w:val="20"/>
          <w:szCs w:val="20"/>
        </w:rPr>
      </w:pPr>
    </w:p>
    <w:p w14:paraId="177CD3E4" w14:textId="77777777" w:rsidR="00C54957" w:rsidRPr="000D2744" w:rsidRDefault="00C54957" w:rsidP="000D2744">
      <w:pPr>
        <w:tabs>
          <w:tab w:val="left" w:pos="2070"/>
          <w:tab w:val="center" w:pos="4536"/>
        </w:tabs>
        <w:spacing w:after="0" w:line="276" w:lineRule="auto"/>
        <w:jc w:val="center"/>
        <w:rPr>
          <w:rFonts w:cstheme="minorHAnsi"/>
          <w:b/>
          <w:bCs/>
          <w:sz w:val="20"/>
          <w:szCs w:val="20"/>
        </w:rPr>
      </w:pPr>
      <w:r w:rsidRPr="000D2744">
        <w:rPr>
          <w:rFonts w:cstheme="minorHAnsi"/>
          <w:b/>
          <w:bCs/>
          <w:sz w:val="20"/>
          <w:szCs w:val="20"/>
        </w:rPr>
        <w:t xml:space="preserve">Članak 16. </w:t>
      </w:r>
    </w:p>
    <w:p w14:paraId="2AD9A320" w14:textId="77777777" w:rsidR="00C54957" w:rsidRPr="000D2744"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 xml:space="preserve">Ukoliko krivnjom </w:t>
      </w:r>
      <w:r w:rsidRPr="000D2744">
        <w:rPr>
          <w:rFonts w:cstheme="minorHAnsi"/>
          <w:bCs/>
          <w:sz w:val="20"/>
          <w:szCs w:val="20"/>
          <w:lang w:val="pl-PL"/>
        </w:rPr>
        <w:t>Ugovaratelja</w:t>
      </w:r>
      <w:r w:rsidRPr="000D2744">
        <w:rPr>
          <w:rFonts w:cstheme="minorHAnsi"/>
          <w:bCs/>
          <w:sz w:val="20"/>
          <w:szCs w:val="20"/>
        </w:rPr>
        <w:t xml:space="preserve"> dođe do prekoračenja ugovorenog roka izvođenja radova Naručitelj ima pravo od </w:t>
      </w:r>
      <w:r w:rsidRPr="000D2744">
        <w:rPr>
          <w:rFonts w:cstheme="minorHAnsi"/>
          <w:bCs/>
          <w:sz w:val="20"/>
          <w:szCs w:val="20"/>
          <w:lang w:val="pl-PL"/>
        </w:rPr>
        <w:t>Ugovaratelja</w:t>
      </w:r>
      <w:r w:rsidRPr="000D2744">
        <w:rPr>
          <w:rFonts w:cstheme="minorHAnsi"/>
          <w:bCs/>
          <w:sz w:val="20"/>
          <w:szCs w:val="20"/>
        </w:rPr>
        <w:t xml:space="preserve"> naplatiti ugovornu kaznu za prekoračenje ugovorenog roka. </w:t>
      </w:r>
    </w:p>
    <w:p w14:paraId="7A53DF88" w14:textId="77777777" w:rsidR="00C54957" w:rsidRPr="000D2744"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Ugovorna kazna se utvrđuje u visini 1‰ (jednog promila) od ukupno ugovorenog iznosa za svaki dan prekoračenja roka, s time da sveukupno ugovorna kazna ne može biti veća od 5% (pet posto) od ugovorene vrijednosti radova.</w:t>
      </w:r>
    </w:p>
    <w:p w14:paraId="7EB36D99" w14:textId="77777777" w:rsidR="00C54957" w:rsidRPr="000D2744"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Naplata ugovorne kazne obavit će se po okončanoj situaciji, odbijanjem/umanjenjem od ukupne vrijednosti izvršenih radova.</w:t>
      </w:r>
    </w:p>
    <w:p w14:paraId="448076E6" w14:textId="77777777" w:rsidR="00C54957" w:rsidRPr="000D2744"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Zbog izvođenja radova, utvrđeni završetak izvršenja ugovora može se iznimno produžiti u sljedećim slučajevima:</w:t>
      </w:r>
    </w:p>
    <w:p w14:paraId="0F5E3A30" w14:textId="77777777" w:rsidR="00C54957" w:rsidRPr="000D2744" w:rsidRDefault="00C54957" w:rsidP="000D2744">
      <w:pPr>
        <w:numPr>
          <w:ilvl w:val="0"/>
          <w:numId w:val="4"/>
        </w:numPr>
        <w:tabs>
          <w:tab w:val="left" w:pos="2070"/>
          <w:tab w:val="center" w:pos="4536"/>
        </w:tabs>
        <w:spacing w:after="0" w:line="276" w:lineRule="auto"/>
        <w:jc w:val="both"/>
        <w:rPr>
          <w:rFonts w:cstheme="minorHAnsi"/>
          <w:bCs/>
          <w:sz w:val="20"/>
          <w:szCs w:val="20"/>
        </w:rPr>
      </w:pPr>
      <w:r w:rsidRPr="000D2744">
        <w:rPr>
          <w:rFonts w:cstheme="minorHAnsi"/>
          <w:bCs/>
          <w:sz w:val="20"/>
          <w:szCs w:val="20"/>
        </w:rPr>
        <w:t>u kojima je radi bitno promijenjenih okolnosti ili više sile Ugovaratelj bio spriječen izvoditi radove, te  je dužan pisanim putem zahtijevati produljenje roka završetka radova do prestanka okolnosti, a najkasnije u roku od 3 (tri) dana od dana nastanka okolnosti koje dovode do zakašnjenja,</w:t>
      </w:r>
    </w:p>
    <w:p w14:paraId="2CEAF4BE" w14:textId="77777777" w:rsidR="00C54957" w:rsidRPr="000D2744" w:rsidRDefault="00C54957" w:rsidP="000D2744">
      <w:pPr>
        <w:numPr>
          <w:ilvl w:val="0"/>
          <w:numId w:val="4"/>
        </w:numPr>
        <w:tabs>
          <w:tab w:val="left" w:pos="2070"/>
          <w:tab w:val="center" w:pos="4536"/>
        </w:tabs>
        <w:spacing w:after="0" w:line="276" w:lineRule="auto"/>
        <w:jc w:val="both"/>
        <w:rPr>
          <w:rFonts w:cstheme="minorHAnsi"/>
          <w:bCs/>
          <w:sz w:val="20"/>
          <w:szCs w:val="20"/>
        </w:rPr>
      </w:pPr>
      <w:r w:rsidRPr="000D2744">
        <w:rPr>
          <w:rFonts w:cstheme="minorHAnsi"/>
          <w:bCs/>
          <w:sz w:val="20"/>
          <w:szCs w:val="20"/>
        </w:rPr>
        <w:t xml:space="preserve">kada zbog nepovoljnih vremenskih prilika nije bilo moguće izvoditi pojedine vrste radova, rok izvođenja radova produljit će se za odgovarajući broj dana, što se utvrđuje u Građevinskom dnevniku, a ovjerava nadzorni inženjer temeljem evidencije meteoroloških uvjeta tijekom izvođenja radova, i </w:t>
      </w:r>
    </w:p>
    <w:p w14:paraId="4CBBE46E" w14:textId="77777777" w:rsidR="00C54957" w:rsidRPr="000D2744" w:rsidRDefault="00C54957" w:rsidP="000D2744">
      <w:pPr>
        <w:numPr>
          <w:ilvl w:val="0"/>
          <w:numId w:val="4"/>
        </w:numPr>
        <w:tabs>
          <w:tab w:val="left" w:pos="2070"/>
          <w:tab w:val="center" w:pos="4536"/>
        </w:tabs>
        <w:spacing w:after="0" w:line="276" w:lineRule="auto"/>
        <w:jc w:val="both"/>
        <w:rPr>
          <w:rFonts w:cstheme="minorHAnsi"/>
          <w:bCs/>
          <w:sz w:val="20"/>
          <w:szCs w:val="20"/>
        </w:rPr>
      </w:pPr>
      <w:r w:rsidRPr="000D2744">
        <w:rPr>
          <w:rFonts w:cstheme="minorHAnsi"/>
          <w:bCs/>
          <w:sz w:val="20"/>
          <w:szCs w:val="20"/>
        </w:rPr>
        <w:t>kada Naručitelj izda nalog o privremenoj ili trajnoj obustavi radova.</w:t>
      </w:r>
    </w:p>
    <w:p w14:paraId="5F372DC5" w14:textId="77777777" w:rsidR="00C54957" w:rsidRPr="000D2744"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U navedenim opravdanim situacijama, naručitelj nema pravo obračunavati ugovornu kaznu.</w:t>
      </w:r>
    </w:p>
    <w:p w14:paraId="62E3C84A" w14:textId="77777777" w:rsidR="00C54957" w:rsidRPr="000D2744"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U navedenim slučajevima, potrebno je na adekvatan način primijeniti odredbe članka 18. ovog Ugovora, odnosno analogno produljenju roka završetka radova potrebno je produljiti u trajanju i rok valjanosti jamstva za uredno ispunjenje ugovornih obveza.</w:t>
      </w:r>
    </w:p>
    <w:p w14:paraId="5787A409" w14:textId="77777777" w:rsidR="00C54957" w:rsidRDefault="00C54957" w:rsidP="000D2744">
      <w:pPr>
        <w:tabs>
          <w:tab w:val="left" w:pos="2070"/>
          <w:tab w:val="center" w:pos="4536"/>
        </w:tabs>
        <w:spacing w:after="0" w:line="276" w:lineRule="auto"/>
        <w:jc w:val="both"/>
        <w:rPr>
          <w:rFonts w:cstheme="minorHAnsi"/>
          <w:bCs/>
          <w:sz w:val="20"/>
          <w:szCs w:val="20"/>
        </w:rPr>
      </w:pPr>
    </w:p>
    <w:p w14:paraId="79A20DD4" w14:textId="77777777" w:rsidR="00C54957" w:rsidRPr="000D2744" w:rsidRDefault="00C54957" w:rsidP="000D2744">
      <w:pPr>
        <w:tabs>
          <w:tab w:val="left" w:pos="2070"/>
          <w:tab w:val="center" w:pos="4536"/>
        </w:tabs>
        <w:spacing w:after="0" w:line="276" w:lineRule="auto"/>
        <w:jc w:val="center"/>
        <w:rPr>
          <w:rFonts w:cstheme="minorHAnsi"/>
          <w:bCs/>
          <w:sz w:val="20"/>
          <w:szCs w:val="20"/>
        </w:rPr>
      </w:pPr>
      <w:r w:rsidRPr="000D2744">
        <w:rPr>
          <w:rFonts w:cstheme="minorHAnsi"/>
          <w:b/>
          <w:bCs/>
          <w:sz w:val="20"/>
          <w:szCs w:val="20"/>
        </w:rPr>
        <w:lastRenderedPageBreak/>
        <w:t xml:space="preserve">Članak 17. </w:t>
      </w:r>
    </w:p>
    <w:p w14:paraId="58F97573" w14:textId="77777777" w:rsidR="00C54957" w:rsidRPr="000D2744"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Ugovaratelj je dužan nakon primitka potpisanog Ugovora, a najkasnije u roku od 10 (deset) dana od dana zaključivanja Ugovora, Naručitelju predati jamstvo za uredno ispunjenje ugovora, za slučaj povrede ugovornih obveza, u vrijednosti 10% (deset posto) ugovorenog iznosa (bez PDV-a), u obliku bankarske garancije na kojoj je kao korisnik naznačen Naručitelj sukladno članku 1039. Zakona o obveznim odnosima, s rokom valjanosti bankarske garancije koji se sukladno članku 1042. Zakona o obveznim odnosima, rok valjanosti bankarske garancije određuje do nastupa nekog događaja, odnosno rok valjanosti određuje se do dana dostave jamstva za otklanjanje nedostataka u jamstvenom roku.</w:t>
      </w:r>
    </w:p>
    <w:p w14:paraId="751BAB4B" w14:textId="77777777" w:rsidR="00C54957" w:rsidRPr="000D2744"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 xml:space="preserve">Umjesto bankarske garancije, Naručitelj će prihvatiti i novčani polog. </w:t>
      </w:r>
    </w:p>
    <w:p w14:paraId="41875960" w14:textId="77777777" w:rsidR="00C54957" w:rsidRPr="000D2744"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Tijekom izvršenja ugovora moguća zamjena jednog instrumenta osiguranja s drugim: odnosno bankarsku je garanciju moguće zamijen</w:t>
      </w:r>
      <w:r w:rsidR="00C873BA">
        <w:rPr>
          <w:rFonts w:cstheme="minorHAnsi"/>
          <w:bCs/>
          <w:sz w:val="20"/>
          <w:szCs w:val="20"/>
        </w:rPr>
        <w:t>iti novčanim pologom i obrnuto.</w:t>
      </w:r>
    </w:p>
    <w:p w14:paraId="007C9EE8" w14:textId="77777777" w:rsidR="00C54957" w:rsidRPr="000D2744"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U slučaju povećanja cijene Ugovora, jamstvo se dostavlja najkasnije u roku od 10 (deset) dana od dana zaključivanja dodatka Ugovora, u vrijednosti od 10% (deset posto) ugovorenog iznosa (bez PDV-a), u obliku bankarske na kojoj je kao korisnik naznačen Naručitelj sukladno članku 1039. Zakona o obveznim odnosima, s rokom valjanosti bankarske garancije koji se sukladno članku 1042. Zakona o obveznim odnosima, rok valjanosti bankarske garancije određuje do nastupa nekog događaja, odnosno rok valjanosti određuje se do dana dostave jamstva za otklanjanje nedostataka u jamstvenom roku. Umjesto bankarske garancije, Naručitelj će prihvatiti i novčani polog.</w:t>
      </w:r>
    </w:p>
    <w:p w14:paraId="47E8D464" w14:textId="77777777" w:rsidR="00C54957" w:rsidRPr="000D2744"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 xml:space="preserve">U slučaju da Ugovaratelj ne dostavi navedeno jamstvo (u slučaju povećanja cijene ugovora), u propisanom roku, Naručitelj može naplatiti važeće jamstvo te ima pravo raskinuti Ugovor. </w:t>
      </w:r>
    </w:p>
    <w:p w14:paraId="4A28DD51" w14:textId="77777777" w:rsidR="00C54957" w:rsidRPr="001450B1"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 xml:space="preserve">U slučaju da Ugovaratelj ne može iz opravdanih razloga dostaviti novo jamstvo u </w:t>
      </w:r>
      <w:r w:rsidRPr="001450B1">
        <w:rPr>
          <w:rFonts w:cstheme="minorHAnsi"/>
          <w:bCs/>
          <w:sz w:val="20"/>
          <w:szCs w:val="20"/>
        </w:rPr>
        <w:t>propisanom roku, Naručitelj neće isplatiti nepodmirene obveze po Ugovoru u ukupnom iznosu važećeg jamstva. Nakon dostavljanja novog jamstva Naručitelj će isplatiti zadržana sredstva. Jamstvo za uredno ispunjenje Ugovora vraća nakon dostave jamstva za otklanjanje nedostataka u jamstvenom roku.</w:t>
      </w:r>
    </w:p>
    <w:p w14:paraId="1CBF3B54" w14:textId="77777777" w:rsidR="00C54957" w:rsidRPr="001450B1" w:rsidRDefault="00C54957" w:rsidP="000D2744">
      <w:pPr>
        <w:tabs>
          <w:tab w:val="left" w:pos="2070"/>
          <w:tab w:val="center" w:pos="4536"/>
        </w:tabs>
        <w:spacing w:after="0" w:line="276" w:lineRule="auto"/>
        <w:jc w:val="both"/>
        <w:rPr>
          <w:rFonts w:cstheme="minorHAnsi"/>
          <w:bCs/>
          <w:sz w:val="20"/>
          <w:szCs w:val="20"/>
        </w:rPr>
      </w:pPr>
      <w:r w:rsidRPr="001450B1">
        <w:rPr>
          <w:rFonts w:cstheme="minorHAnsi"/>
          <w:bCs/>
          <w:sz w:val="20"/>
          <w:szCs w:val="20"/>
        </w:rPr>
        <w:t xml:space="preserve">Novčani polog može se uplatiti na IBAN Naručitelja HR1823860021100525668, uz </w:t>
      </w:r>
      <w:r w:rsidR="00577883" w:rsidRPr="001450B1">
        <w:rPr>
          <w:rFonts w:cstheme="minorHAnsi"/>
          <w:sz w:val="20"/>
          <w:szCs w:val="20"/>
        </w:rPr>
        <w:t>uz model: HR00 i OIB ponuditelja</w:t>
      </w:r>
      <w:r w:rsidRPr="001450B1">
        <w:rPr>
          <w:rFonts w:cstheme="minorHAnsi"/>
          <w:bCs/>
          <w:sz w:val="20"/>
          <w:szCs w:val="20"/>
        </w:rPr>
        <w:t xml:space="preserve">, uz naznaku svrhe </w:t>
      </w:r>
      <w:r w:rsidRPr="001450B1">
        <w:rPr>
          <w:rFonts w:cstheme="minorHAnsi"/>
          <w:i/>
          <w:sz w:val="20"/>
          <w:szCs w:val="20"/>
        </w:rPr>
        <w:t>jamstvo za uredno ispunjenje ugovora – Oznaka nabave: 03, Renovacija Kampusa</w:t>
      </w:r>
      <w:r w:rsidRPr="001450B1">
        <w:rPr>
          <w:rFonts w:cstheme="minorHAnsi"/>
          <w:bCs/>
          <w:sz w:val="20"/>
          <w:szCs w:val="20"/>
        </w:rPr>
        <w:t>.</w:t>
      </w:r>
    </w:p>
    <w:p w14:paraId="6F53C341" w14:textId="77777777" w:rsidR="00C54957" w:rsidRPr="001450B1" w:rsidRDefault="00C54957" w:rsidP="000D2744">
      <w:pPr>
        <w:tabs>
          <w:tab w:val="left" w:pos="2070"/>
          <w:tab w:val="center" w:pos="4536"/>
        </w:tabs>
        <w:spacing w:after="0" w:line="276" w:lineRule="auto"/>
        <w:jc w:val="both"/>
        <w:rPr>
          <w:rFonts w:cstheme="minorHAnsi"/>
          <w:bCs/>
          <w:sz w:val="20"/>
          <w:szCs w:val="20"/>
        </w:rPr>
      </w:pPr>
      <w:r w:rsidRPr="001450B1">
        <w:rPr>
          <w:rFonts w:cstheme="minorHAnsi"/>
          <w:bCs/>
          <w:sz w:val="20"/>
          <w:szCs w:val="20"/>
        </w:rPr>
        <w:t xml:space="preserve">Neiskorišteno jamstvo Naručitelj će vratiti Ugovaratelju nakon primopredaje objekta i dostave jamstva za otklanjanje nedostataka u jamstvenom roku.   </w:t>
      </w:r>
    </w:p>
    <w:p w14:paraId="7B768839" w14:textId="77777777" w:rsidR="00C54957" w:rsidRPr="001450B1" w:rsidRDefault="00C54957" w:rsidP="000D2744">
      <w:pPr>
        <w:tabs>
          <w:tab w:val="left" w:pos="2070"/>
          <w:tab w:val="center" w:pos="4536"/>
        </w:tabs>
        <w:spacing w:after="0" w:line="276" w:lineRule="auto"/>
        <w:jc w:val="center"/>
        <w:rPr>
          <w:rFonts w:cstheme="minorHAnsi"/>
          <w:b/>
          <w:bCs/>
          <w:sz w:val="20"/>
          <w:szCs w:val="20"/>
        </w:rPr>
      </w:pPr>
    </w:p>
    <w:p w14:paraId="0D54FD67" w14:textId="77777777" w:rsidR="00E7021A" w:rsidRPr="001450B1" w:rsidRDefault="00E7021A" w:rsidP="000D2744">
      <w:pPr>
        <w:tabs>
          <w:tab w:val="left" w:pos="2070"/>
          <w:tab w:val="center" w:pos="4536"/>
        </w:tabs>
        <w:spacing w:after="0" w:line="276" w:lineRule="auto"/>
        <w:jc w:val="center"/>
        <w:rPr>
          <w:rFonts w:cstheme="minorHAnsi"/>
          <w:b/>
          <w:bCs/>
          <w:sz w:val="20"/>
          <w:szCs w:val="20"/>
        </w:rPr>
      </w:pPr>
    </w:p>
    <w:p w14:paraId="108A144A" w14:textId="77777777" w:rsidR="00E7021A" w:rsidRPr="001450B1" w:rsidRDefault="00E7021A" w:rsidP="000D2744">
      <w:pPr>
        <w:tabs>
          <w:tab w:val="left" w:pos="2070"/>
          <w:tab w:val="center" w:pos="4536"/>
        </w:tabs>
        <w:spacing w:after="0" w:line="276" w:lineRule="auto"/>
        <w:jc w:val="center"/>
        <w:rPr>
          <w:rFonts w:cstheme="minorHAnsi"/>
          <w:b/>
          <w:bCs/>
          <w:sz w:val="20"/>
          <w:szCs w:val="20"/>
        </w:rPr>
      </w:pPr>
    </w:p>
    <w:p w14:paraId="1C391362" w14:textId="77777777" w:rsidR="00C54957" w:rsidRPr="001450B1" w:rsidRDefault="00C54957" w:rsidP="000D2744">
      <w:pPr>
        <w:tabs>
          <w:tab w:val="left" w:pos="2070"/>
          <w:tab w:val="center" w:pos="4536"/>
        </w:tabs>
        <w:spacing w:after="0" w:line="276" w:lineRule="auto"/>
        <w:jc w:val="center"/>
        <w:rPr>
          <w:rFonts w:cstheme="minorHAnsi"/>
          <w:b/>
          <w:bCs/>
          <w:sz w:val="20"/>
          <w:szCs w:val="20"/>
        </w:rPr>
      </w:pPr>
      <w:r w:rsidRPr="001450B1">
        <w:rPr>
          <w:rFonts w:cstheme="minorHAnsi"/>
          <w:b/>
          <w:bCs/>
          <w:sz w:val="20"/>
          <w:szCs w:val="20"/>
        </w:rPr>
        <w:t xml:space="preserve">Članak 18. </w:t>
      </w:r>
    </w:p>
    <w:p w14:paraId="54A9486E" w14:textId="77777777" w:rsidR="00C54957" w:rsidRPr="001450B1" w:rsidRDefault="00C54957" w:rsidP="000D2744">
      <w:pPr>
        <w:tabs>
          <w:tab w:val="left" w:pos="2070"/>
          <w:tab w:val="center" w:pos="4536"/>
        </w:tabs>
        <w:spacing w:after="0" w:line="276" w:lineRule="auto"/>
        <w:jc w:val="both"/>
        <w:rPr>
          <w:rFonts w:cstheme="minorHAnsi"/>
          <w:bCs/>
          <w:sz w:val="20"/>
          <w:szCs w:val="20"/>
        </w:rPr>
      </w:pPr>
      <w:r w:rsidRPr="001450B1">
        <w:rPr>
          <w:rFonts w:cstheme="minorHAnsi"/>
          <w:bCs/>
          <w:sz w:val="20"/>
          <w:szCs w:val="20"/>
        </w:rPr>
        <w:t>Ugovaratelj je dužan najkasnije u roku od 10 (deset) dana prije isteka Ugovora, Naručitelju predati jamstvo za otklanjanje nedostataka u jamstvenom roku u vrijednosti 10% (deset posto) izvršenog ugovora (bez PDV-a), u obliku bankarske garancije na kojoj je kao korisnik naznačen Naručitelj sukladno članku 1039. Zakona o obveznim odnosima s jamstvenim rokom od 36 (tridesetišes</w:t>
      </w:r>
      <w:r w:rsidR="001450B1" w:rsidRPr="001450B1">
        <w:rPr>
          <w:rFonts w:cstheme="minorHAnsi"/>
          <w:bCs/>
          <w:sz w:val="20"/>
          <w:szCs w:val="20"/>
        </w:rPr>
        <w:t>t) mjeseci, a koji rok počinje t</w:t>
      </w:r>
      <w:r w:rsidRPr="001450B1">
        <w:rPr>
          <w:rFonts w:cstheme="minorHAnsi"/>
          <w:bCs/>
          <w:sz w:val="20"/>
          <w:szCs w:val="20"/>
        </w:rPr>
        <w:t>eći potpisom Zapisnika o primopredaji ugovorne strane, na način opisan člankom 2. ovog Ugovora.</w:t>
      </w:r>
    </w:p>
    <w:p w14:paraId="7D4C75C7" w14:textId="77777777" w:rsidR="00C54957" w:rsidRPr="001450B1" w:rsidRDefault="00C54957" w:rsidP="000D2744">
      <w:pPr>
        <w:tabs>
          <w:tab w:val="left" w:pos="2070"/>
          <w:tab w:val="center" w:pos="4536"/>
        </w:tabs>
        <w:spacing w:after="0" w:line="276" w:lineRule="auto"/>
        <w:jc w:val="both"/>
        <w:rPr>
          <w:rFonts w:cstheme="minorHAnsi"/>
          <w:bCs/>
          <w:sz w:val="20"/>
          <w:szCs w:val="20"/>
        </w:rPr>
      </w:pPr>
      <w:r w:rsidRPr="001450B1">
        <w:rPr>
          <w:rFonts w:cstheme="minorHAnsi"/>
          <w:bCs/>
          <w:sz w:val="20"/>
          <w:szCs w:val="20"/>
        </w:rPr>
        <w:t xml:space="preserve">Umjesto bankarske garancije, Naručitelj će prihvatiti i novčani polog. Naručitelj napominje da je tijekom trajanja jamstva za otklanjanje nedostataka u jamstvenom roku moguća zamjena jednog instrumenta osiguranja s drugim: odnosno bankarsku je garanciju moguće zamijeniti novčanim pologom i obrnuto. </w:t>
      </w:r>
    </w:p>
    <w:p w14:paraId="794F60FB" w14:textId="77777777" w:rsidR="00C54957" w:rsidRPr="001450B1" w:rsidRDefault="00C54957" w:rsidP="000D2744">
      <w:pPr>
        <w:tabs>
          <w:tab w:val="left" w:pos="2070"/>
          <w:tab w:val="center" w:pos="4536"/>
        </w:tabs>
        <w:spacing w:after="0" w:line="276" w:lineRule="auto"/>
        <w:jc w:val="both"/>
        <w:rPr>
          <w:rFonts w:cstheme="minorHAnsi"/>
          <w:bCs/>
          <w:sz w:val="20"/>
          <w:szCs w:val="20"/>
        </w:rPr>
      </w:pPr>
      <w:r w:rsidRPr="001450B1">
        <w:rPr>
          <w:rFonts w:cstheme="minorHAnsi"/>
          <w:bCs/>
          <w:sz w:val="20"/>
          <w:szCs w:val="20"/>
        </w:rPr>
        <w:lastRenderedPageBreak/>
        <w:t>U slučaju da Ugovaratelj ne dostavi jamstvo za otklanjanje nedostataka u jamstvenom roku, Naručitelj će pristupiti naplati jamstva za uredno izvršenje ugovora, pa po njegovu neispunjenju Naručitelj ima pravo raskinuti ugovor po sili zakona odnosno sukladno članku 361. Zakona o obveznim odnosima (Narodne novine 35/05, 41/08, 125/11, 78/15, 29/18).</w:t>
      </w:r>
    </w:p>
    <w:p w14:paraId="7548699A" w14:textId="77777777" w:rsidR="00C54957" w:rsidRPr="001450B1" w:rsidRDefault="00C54957" w:rsidP="000D2744">
      <w:pPr>
        <w:tabs>
          <w:tab w:val="left" w:pos="2070"/>
          <w:tab w:val="center" w:pos="4536"/>
        </w:tabs>
        <w:spacing w:after="0" w:line="276" w:lineRule="auto"/>
        <w:jc w:val="both"/>
        <w:rPr>
          <w:rFonts w:cstheme="minorHAnsi"/>
          <w:bCs/>
          <w:sz w:val="20"/>
          <w:szCs w:val="20"/>
        </w:rPr>
      </w:pPr>
      <w:r w:rsidRPr="001450B1">
        <w:rPr>
          <w:rFonts w:cstheme="minorHAnsi"/>
          <w:bCs/>
          <w:sz w:val="20"/>
          <w:szCs w:val="20"/>
        </w:rPr>
        <w:t xml:space="preserve">Ugovaratelj može umjesto bankarske garancije dati novčani polog u traženom iznosu. Novčani polog može se uplatiti na IBAN Naručitelja HR1823860021100525668, uz </w:t>
      </w:r>
      <w:r w:rsidR="00577883" w:rsidRPr="001450B1">
        <w:rPr>
          <w:rFonts w:cstheme="minorHAnsi"/>
          <w:sz w:val="20"/>
          <w:szCs w:val="20"/>
        </w:rPr>
        <w:t>uz model: HR00 i OIB ponuditelja</w:t>
      </w:r>
      <w:r w:rsidRPr="001450B1">
        <w:rPr>
          <w:rFonts w:cstheme="minorHAnsi"/>
          <w:bCs/>
          <w:sz w:val="20"/>
          <w:szCs w:val="20"/>
        </w:rPr>
        <w:t xml:space="preserve">, uz naznaku svrhe </w:t>
      </w:r>
      <w:r w:rsidRPr="001450B1">
        <w:rPr>
          <w:rFonts w:cstheme="minorHAnsi"/>
          <w:i/>
          <w:sz w:val="20"/>
          <w:szCs w:val="20"/>
        </w:rPr>
        <w:t>jamstvo za otklanjanje nedostataka u jamstvenom roku – Oznaka nabave: 03, Renovacija Kampusa</w:t>
      </w:r>
      <w:r w:rsidRPr="001450B1">
        <w:rPr>
          <w:rFonts w:cstheme="minorHAnsi"/>
          <w:bCs/>
          <w:sz w:val="20"/>
          <w:szCs w:val="20"/>
        </w:rPr>
        <w:t>.</w:t>
      </w:r>
    </w:p>
    <w:p w14:paraId="760832DA" w14:textId="67593841" w:rsidR="00C54957" w:rsidRDefault="00C54957" w:rsidP="000D2744">
      <w:pPr>
        <w:tabs>
          <w:tab w:val="left" w:pos="2070"/>
          <w:tab w:val="center" w:pos="4536"/>
        </w:tabs>
        <w:spacing w:after="0" w:line="276" w:lineRule="auto"/>
        <w:jc w:val="both"/>
        <w:rPr>
          <w:rFonts w:cstheme="minorHAnsi"/>
          <w:bCs/>
          <w:sz w:val="20"/>
          <w:szCs w:val="20"/>
        </w:rPr>
      </w:pPr>
      <w:r w:rsidRPr="001450B1">
        <w:rPr>
          <w:rFonts w:cstheme="minorHAnsi"/>
          <w:bCs/>
          <w:sz w:val="20"/>
          <w:szCs w:val="20"/>
        </w:rPr>
        <w:t>Neiskorišteno jamstvo Naručitelj će vratiti Ugovaratelju nakon proteka jamstvenog roka.</w:t>
      </w:r>
    </w:p>
    <w:p w14:paraId="64D00328" w14:textId="6DADB89A" w:rsidR="00C67487" w:rsidRDefault="00C67487" w:rsidP="000D2744">
      <w:pPr>
        <w:tabs>
          <w:tab w:val="left" w:pos="2070"/>
          <w:tab w:val="center" w:pos="4536"/>
        </w:tabs>
        <w:spacing w:after="0" w:line="276" w:lineRule="auto"/>
        <w:jc w:val="both"/>
        <w:rPr>
          <w:rFonts w:cstheme="minorHAnsi"/>
          <w:bCs/>
          <w:sz w:val="20"/>
          <w:szCs w:val="20"/>
        </w:rPr>
      </w:pPr>
    </w:p>
    <w:p w14:paraId="3C8FCBEE" w14:textId="4D332CD0" w:rsidR="00C67487" w:rsidRDefault="00C67487" w:rsidP="000D2744">
      <w:pPr>
        <w:tabs>
          <w:tab w:val="left" w:pos="2070"/>
          <w:tab w:val="center" w:pos="4536"/>
        </w:tabs>
        <w:spacing w:after="0" w:line="276" w:lineRule="auto"/>
        <w:jc w:val="both"/>
        <w:rPr>
          <w:rFonts w:cstheme="minorHAnsi"/>
          <w:bCs/>
          <w:sz w:val="20"/>
          <w:szCs w:val="20"/>
        </w:rPr>
      </w:pPr>
    </w:p>
    <w:p w14:paraId="3F4B054C" w14:textId="77777777" w:rsidR="00C67487" w:rsidRPr="001450B1" w:rsidRDefault="00C67487" w:rsidP="000D2744">
      <w:pPr>
        <w:tabs>
          <w:tab w:val="left" w:pos="2070"/>
          <w:tab w:val="center" w:pos="4536"/>
        </w:tabs>
        <w:spacing w:after="0" w:line="276" w:lineRule="auto"/>
        <w:jc w:val="both"/>
        <w:rPr>
          <w:rFonts w:cstheme="minorHAnsi"/>
          <w:bCs/>
          <w:sz w:val="20"/>
          <w:szCs w:val="20"/>
        </w:rPr>
      </w:pPr>
    </w:p>
    <w:p w14:paraId="3393C36A" w14:textId="77777777" w:rsidR="00C54957" w:rsidRPr="001450B1" w:rsidRDefault="00C54957" w:rsidP="000D2744">
      <w:pPr>
        <w:tabs>
          <w:tab w:val="left" w:pos="2070"/>
          <w:tab w:val="center" w:pos="4536"/>
        </w:tabs>
        <w:spacing w:after="0" w:line="276" w:lineRule="auto"/>
        <w:jc w:val="center"/>
        <w:rPr>
          <w:rFonts w:cstheme="minorHAnsi"/>
          <w:b/>
          <w:bCs/>
          <w:sz w:val="20"/>
          <w:szCs w:val="20"/>
        </w:rPr>
      </w:pPr>
      <w:r w:rsidRPr="001450B1">
        <w:rPr>
          <w:rFonts w:cstheme="minorHAnsi"/>
          <w:b/>
          <w:bCs/>
          <w:sz w:val="20"/>
          <w:szCs w:val="20"/>
        </w:rPr>
        <w:t xml:space="preserve">Članak 19. </w:t>
      </w:r>
    </w:p>
    <w:p w14:paraId="46BC9AD7" w14:textId="77777777" w:rsidR="00C54957" w:rsidRPr="000D2744" w:rsidRDefault="00C54957" w:rsidP="000D2744">
      <w:pPr>
        <w:tabs>
          <w:tab w:val="left" w:pos="2070"/>
          <w:tab w:val="center" w:pos="4536"/>
        </w:tabs>
        <w:spacing w:after="0" w:line="276" w:lineRule="auto"/>
        <w:jc w:val="both"/>
        <w:rPr>
          <w:rFonts w:cstheme="minorHAnsi"/>
          <w:bCs/>
          <w:sz w:val="20"/>
          <w:szCs w:val="20"/>
        </w:rPr>
      </w:pPr>
      <w:r w:rsidRPr="001450B1">
        <w:rPr>
          <w:rFonts w:cstheme="minorHAnsi"/>
          <w:bCs/>
          <w:sz w:val="20"/>
          <w:szCs w:val="20"/>
        </w:rPr>
        <w:t>U slučaju nepoštivanja obveza iz ovoga Ugovora od strane Ugovaratelja, Naručitelj će pisanom</w:t>
      </w:r>
      <w:r w:rsidRPr="000D2744">
        <w:rPr>
          <w:rFonts w:cstheme="minorHAnsi"/>
          <w:bCs/>
          <w:sz w:val="20"/>
          <w:szCs w:val="20"/>
        </w:rPr>
        <w:t xml:space="preserve"> reklamacijom dati Ugovaratelju naknadni rok od 10 (deset) dana da ispravi povredu. U slučaju da Ugovaratelj ne ispravi povredu ugovorne strane su suglasne da je nastupio raskidni uvjet i da učinci ovoga Ugovora prestaju, o čemu će Ugovaratelja izvijestiti pisanim putem preporučenom poštanskom pošiljkom ili na drugi dokaziv način.</w:t>
      </w:r>
    </w:p>
    <w:p w14:paraId="4C8D0212" w14:textId="77777777" w:rsidR="00C54957" w:rsidRPr="000D2744"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U slučaju da se povrede obveza ponavljaju, bez obzira što Ugovaratelj ispravi povrede, ugovorne strane su suglasne da nakon treće pisane reklamacije nastupa raskidni uvjet i da učinci ovoga Ugovora prestaju.</w:t>
      </w:r>
    </w:p>
    <w:p w14:paraId="58954FD1" w14:textId="77777777" w:rsidR="00C54957" w:rsidRDefault="00C54957" w:rsidP="000D2744">
      <w:pPr>
        <w:tabs>
          <w:tab w:val="left" w:pos="2070"/>
          <w:tab w:val="center" w:pos="4536"/>
        </w:tabs>
        <w:spacing w:after="0" w:line="276" w:lineRule="auto"/>
        <w:jc w:val="both"/>
        <w:rPr>
          <w:rFonts w:cstheme="minorHAnsi"/>
          <w:bCs/>
          <w:sz w:val="20"/>
          <w:szCs w:val="20"/>
        </w:rPr>
      </w:pPr>
    </w:p>
    <w:p w14:paraId="7323F89D" w14:textId="77777777" w:rsidR="00E7021A" w:rsidRPr="000D2744" w:rsidRDefault="00E7021A" w:rsidP="000D2744">
      <w:pPr>
        <w:tabs>
          <w:tab w:val="left" w:pos="2070"/>
          <w:tab w:val="center" w:pos="4536"/>
        </w:tabs>
        <w:spacing w:after="0" w:line="276" w:lineRule="auto"/>
        <w:jc w:val="both"/>
        <w:rPr>
          <w:rFonts w:cstheme="minorHAnsi"/>
          <w:bCs/>
          <w:sz w:val="20"/>
          <w:szCs w:val="20"/>
        </w:rPr>
      </w:pPr>
    </w:p>
    <w:p w14:paraId="46058A42" w14:textId="77777777" w:rsidR="00C54957" w:rsidRPr="000D2744" w:rsidRDefault="00C54957" w:rsidP="000D2744">
      <w:pPr>
        <w:tabs>
          <w:tab w:val="left" w:pos="2070"/>
          <w:tab w:val="center" w:pos="4536"/>
        </w:tabs>
        <w:spacing w:after="0" w:line="276" w:lineRule="auto"/>
        <w:jc w:val="both"/>
        <w:rPr>
          <w:rFonts w:cstheme="minorHAnsi"/>
          <w:bCs/>
          <w:sz w:val="20"/>
          <w:szCs w:val="20"/>
        </w:rPr>
      </w:pPr>
    </w:p>
    <w:p w14:paraId="5D95DD1E" w14:textId="77777777" w:rsidR="00C54957" w:rsidRPr="000D2744" w:rsidRDefault="00C54957" w:rsidP="000D2744">
      <w:pPr>
        <w:tabs>
          <w:tab w:val="left" w:pos="2070"/>
          <w:tab w:val="center" w:pos="4536"/>
        </w:tabs>
        <w:spacing w:after="0" w:line="276" w:lineRule="auto"/>
        <w:jc w:val="center"/>
        <w:rPr>
          <w:rFonts w:cstheme="minorHAnsi"/>
          <w:b/>
          <w:bCs/>
          <w:sz w:val="20"/>
          <w:szCs w:val="20"/>
        </w:rPr>
      </w:pPr>
      <w:r w:rsidRPr="000D2744">
        <w:rPr>
          <w:rFonts w:cstheme="minorHAnsi"/>
          <w:b/>
          <w:bCs/>
          <w:sz w:val="20"/>
          <w:szCs w:val="20"/>
        </w:rPr>
        <w:t xml:space="preserve">Članak 20. </w:t>
      </w:r>
    </w:p>
    <w:p w14:paraId="5950AB41" w14:textId="77777777" w:rsidR="00C54957" w:rsidRPr="000D2744" w:rsidRDefault="00C54957" w:rsidP="000D2744">
      <w:pPr>
        <w:tabs>
          <w:tab w:val="left" w:pos="-6946"/>
          <w:tab w:val="center" w:pos="-6804"/>
        </w:tabs>
        <w:spacing w:after="0" w:line="276" w:lineRule="auto"/>
        <w:jc w:val="both"/>
        <w:rPr>
          <w:rFonts w:cstheme="minorHAnsi"/>
          <w:bCs/>
          <w:sz w:val="20"/>
          <w:szCs w:val="20"/>
        </w:rPr>
      </w:pPr>
      <w:r w:rsidRPr="000D2744">
        <w:rPr>
          <w:rFonts w:cstheme="minorHAnsi"/>
          <w:bCs/>
          <w:sz w:val="20"/>
          <w:szCs w:val="20"/>
        </w:rPr>
        <w:t>Sukladno  Zakonu o obveznim odnosima i Zakonu o gradnji, Ugovaratelj odgovara za nedostatke građevine koji se tiču ispunjavanja zakonom određenih bitnih (temeljnih) zahtjeva za građevinu  ako se ti nedostaci pokažu za vrijeme od deset godina od dana primopredaje radova, odnosno građevine.</w:t>
      </w:r>
    </w:p>
    <w:p w14:paraId="06C6B0E9" w14:textId="77777777" w:rsidR="00C54957" w:rsidRPr="000D2744" w:rsidRDefault="00C54957" w:rsidP="000D2744">
      <w:pPr>
        <w:tabs>
          <w:tab w:val="left" w:pos="2070"/>
          <w:tab w:val="center" w:pos="4536"/>
        </w:tabs>
        <w:spacing w:after="0" w:line="276" w:lineRule="auto"/>
        <w:jc w:val="both"/>
        <w:rPr>
          <w:rFonts w:cstheme="minorHAnsi"/>
          <w:b/>
          <w:bCs/>
          <w:sz w:val="20"/>
          <w:szCs w:val="20"/>
        </w:rPr>
      </w:pPr>
    </w:p>
    <w:p w14:paraId="0F7D9B63" w14:textId="77777777" w:rsidR="00C54957" w:rsidRDefault="00C54957" w:rsidP="000D2744">
      <w:pPr>
        <w:tabs>
          <w:tab w:val="left" w:pos="2070"/>
          <w:tab w:val="center" w:pos="4536"/>
        </w:tabs>
        <w:spacing w:after="0" w:line="276" w:lineRule="auto"/>
        <w:jc w:val="both"/>
        <w:rPr>
          <w:rFonts w:cstheme="minorHAnsi"/>
          <w:b/>
          <w:bCs/>
          <w:sz w:val="20"/>
          <w:szCs w:val="20"/>
        </w:rPr>
      </w:pPr>
    </w:p>
    <w:p w14:paraId="60BED60B" w14:textId="77777777" w:rsidR="00E7021A" w:rsidRPr="000D2744" w:rsidRDefault="00E7021A" w:rsidP="000D2744">
      <w:pPr>
        <w:tabs>
          <w:tab w:val="left" w:pos="2070"/>
          <w:tab w:val="center" w:pos="4536"/>
        </w:tabs>
        <w:spacing w:after="0" w:line="276" w:lineRule="auto"/>
        <w:jc w:val="both"/>
        <w:rPr>
          <w:rFonts w:cstheme="minorHAnsi"/>
          <w:b/>
          <w:bCs/>
          <w:sz w:val="20"/>
          <w:szCs w:val="20"/>
        </w:rPr>
      </w:pPr>
    </w:p>
    <w:p w14:paraId="14263CDD" w14:textId="77777777" w:rsidR="00C54957" w:rsidRPr="000D2744" w:rsidRDefault="00C54957" w:rsidP="000D2744">
      <w:pPr>
        <w:tabs>
          <w:tab w:val="left" w:pos="2070"/>
          <w:tab w:val="center" w:pos="4536"/>
        </w:tabs>
        <w:spacing w:after="0" w:line="276" w:lineRule="auto"/>
        <w:jc w:val="center"/>
        <w:rPr>
          <w:rFonts w:cstheme="minorHAnsi"/>
          <w:b/>
          <w:bCs/>
          <w:sz w:val="20"/>
          <w:szCs w:val="20"/>
        </w:rPr>
      </w:pPr>
      <w:r w:rsidRPr="000D2744">
        <w:rPr>
          <w:rFonts w:cstheme="minorHAnsi"/>
          <w:b/>
          <w:bCs/>
          <w:sz w:val="20"/>
          <w:szCs w:val="20"/>
        </w:rPr>
        <w:t xml:space="preserve">Članak 21. </w:t>
      </w:r>
    </w:p>
    <w:p w14:paraId="19F9AE19" w14:textId="77777777" w:rsidR="00C54957" w:rsidRPr="000D2744"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Naručitelj će raskinuti Ugovor u slučaju da Ugovaratelj ne ispunjava uvjete za obavljanje djelatnosti građenja sukladno Zakonu o poslovima i djelatnostima prostornog uređenja i gradnje i Zakonu o gradnji, a koje činjenice mora dokazati naručitelju do dana potpisivanja ili ako utvrdi da tijekom izvršenja ugovora više ne ispunjava uvjete za obavljanje djelatnosti građenja sukladno Zakonu o poslovima i djelatnostima prostornog uređenja i gradnje i Zakonu o gradnji.</w:t>
      </w:r>
    </w:p>
    <w:p w14:paraId="1A98B752" w14:textId="77777777" w:rsidR="00C54957" w:rsidRPr="000D2744" w:rsidRDefault="00C54957" w:rsidP="000D2744">
      <w:pPr>
        <w:tabs>
          <w:tab w:val="left" w:pos="2070"/>
          <w:tab w:val="center" w:pos="4536"/>
        </w:tabs>
        <w:spacing w:after="0" w:line="276" w:lineRule="auto"/>
        <w:jc w:val="both"/>
        <w:rPr>
          <w:rFonts w:cstheme="minorHAnsi"/>
          <w:bCs/>
          <w:strike/>
          <w:sz w:val="20"/>
          <w:szCs w:val="20"/>
        </w:rPr>
      </w:pPr>
      <w:r w:rsidRPr="000D2744">
        <w:rPr>
          <w:rFonts w:cstheme="minorHAnsi"/>
          <w:bCs/>
          <w:sz w:val="20"/>
          <w:szCs w:val="20"/>
        </w:rPr>
        <w:t>Odgovornost je izvođača da tijekom trajanja Ugovora kontinuirano osigurava pravne pretpostavke za obavljanje djelatnosti, a za slučaj da isti to ne učini, Naručitelj će raskinuti Ugovor.</w:t>
      </w:r>
    </w:p>
    <w:p w14:paraId="6FBD8E24" w14:textId="77777777" w:rsidR="00C54957" w:rsidRDefault="00C54957" w:rsidP="000D2744">
      <w:pPr>
        <w:tabs>
          <w:tab w:val="left" w:pos="2070"/>
          <w:tab w:val="center" w:pos="4536"/>
        </w:tabs>
        <w:spacing w:after="0" w:line="276" w:lineRule="auto"/>
        <w:jc w:val="both"/>
        <w:rPr>
          <w:rFonts w:cstheme="minorHAnsi"/>
          <w:bCs/>
          <w:sz w:val="20"/>
          <w:szCs w:val="20"/>
        </w:rPr>
      </w:pPr>
    </w:p>
    <w:p w14:paraId="5602F49C" w14:textId="77777777" w:rsidR="00E7021A" w:rsidRPr="000D2744" w:rsidRDefault="00E7021A" w:rsidP="000D2744">
      <w:pPr>
        <w:tabs>
          <w:tab w:val="left" w:pos="2070"/>
          <w:tab w:val="center" w:pos="4536"/>
        </w:tabs>
        <w:spacing w:after="0" w:line="276" w:lineRule="auto"/>
        <w:jc w:val="both"/>
        <w:rPr>
          <w:rFonts w:cstheme="minorHAnsi"/>
          <w:bCs/>
          <w:sz w:val="20"/>
          <w:szCs w:val="20"/>
        </w:rPr>
      </w:pPr>
    </w:p>
    <w:p w14:paraId="4A6EF67D" w14:textId="77777777" w:rsidR="00C54957" w:rsidRPr="000D2744" w:rsidRDefault="00C54957" w:rsidP="000D2744">
      <w:pPr>
        <w:tabs>
          <w:tab w:val="left" w:pos="2070"/>
          <w:tab w:val="center" w:pos="4536"/>
        </w:tabs>
        <w:spacing w:after="0" w:line="276" w:lineRule="auto"/>
        <w:jc w:val="both"/>
        <w:rPr>
          <w:rFonts w:cstheme="minorHAnsi"/>
          <w:bCs/>
          <w:sz w:val="20"/>
          <w:szCs w:val="20"/>
        </w:rPr>
      </w:pPr>
    </w:p>
    <w:p w14:paraId="1DF2EFE1" w14:textId="77777777" w:rsidR="00C54957" w:rsidRPr="000D2744" w:rsidRDefault="00C54957" w:rsidP="000D2744">
      <w:pPr>
        <w:tabs>
          <w:tab w:val="left" w:pos="2070"/>
          <w:tab w:val="center" w:pos="4536"/>
        </w:tabs>
        <w:spacing w:after="0" w:line="276" w:lineRule="auto"/>
        <w:jc w:val="center"/>
        <w:rPr>
          <w:rFonts w:cstheme="minorHAnsi"/>
          <w:b/>
          <w:bCs/>
          <w:sz w:val="20"/>
          <w:szCs w:val="20"/>
        </w:rPr>
      </w:pPr>
      <w:r w:rsidRPr="000D2744">
        <w:rPr>
          <w:rFonts w:cstheme="minorHAnsi"/>
          <w:b/>
          <w:bCs/>
          <w:sz w:val="20"/>
          <w:szCs w:val="20"/>
        </w:rPr>
        <w:lastRenderedPageBreak/>
        <w:t xml:space="preserve">Članak 22. </w:t>
      </w:r>
    </w:p>
    <w:p w14:paraId="0BE955BF" w14:textId="3836A3AF" w:rsidR="00C54957"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U slučaju raskida Ugovora iz članka 18. i 19. ovoga Ugovora, Naručitelj će naplatiti jamstvo za uredno ispunjenje Ugovora iz članka 18. ovoga Ugovora.</w:t>
      </w:r>
    </w:p>
    <w:p w14:paraId="23324445" w14:textId="70AAB72A" w:rsidR="00E31C6A" w:rsidRDefault="00E31C6A" w:rsidP="000D2744">
      <w:pPr>
        <w:tabs>
          <w:tab w:val="left" w:pos="2070"/>
          <w:tab w:val="center" w:pos="4536"/>
        </w:tabs>
        <w:spacing w:after="0" w:line="276" w:lineRule="auto"/>
        <w:jc w:val="both"/>
        <w:rPr>
          <w:rFonts w:cstheme="minorHAnsi"/>
          <w:bCs/>
          <w:sz w:val="20"/>
          <w:szCs w:val="20"/>
        </w:rPr>
      </w:pPr>
    </w:p>
    <w:p w14:paraId="6041B4ED" w14:textId="093B0AC3" w:rsidR="00C34565" w:rsidRDefault="00C34565" w:rsidP="000D2744">
      <w:pPr>
        <w:tabs>
          <w:tab w:val="left" w:pos="2070"/>
          <w:tab w:val="center" w:pos="4536"/>
        </w:tabs>
        <w:spacing w:after="0" w:line="276" w:lineRule="auto"/>
        <w:jc w:val="both"/>
        <w:rPr>
          <w:rFonts w:cstheme="minorHAnsi"/>
          <w:bCs/>
          <w:sz w:val="20"/>
          <w:szCs w:val="20"/>
        </w:rPr>
      </w:pPr>
    </w:p>
    <w:p w14:paraId="39188627" w14:textId="77777777" w:rsidR="00C34565" w:rsidRDefault="00C34565" w:rsidP="000D2744">
      <w:pPr>
        <w:tabs>
          <w:tab w:val="left" w:pos="2070"/>
          <w:tab w:val="center" w:pos="4536"/>
        </w:tabs>
        <w:spacing w:after="0" w:line="276" w:lineRule="auto"/>
        <w:jc w:val="both"/>
        <w:rPr>
          <w:rFonts w:cstheme="minorHAnsi"/>
          <w:bCs/>
          <w:sz w:val="20"/>
          <w:szCs w:val="20"/>
        </w:rPr>
      </w:pPr>
    </w:p>
    <w:p w14:paraId="118B2D0C" w14:textId="77777777" w:rsidR="00C54957" w:rsidRPr="000D2744" w:rsidRDefault="00C54957" w:rsidP="000D2744">
      <w:pPr>
        <w:tabs>
          <w:tab w:val="left" w:pos="2070"/>
          <w:tab w:val="center" w:pos="4536"/>
        </w:tabs>
        <w:spacing w:after="0" w:line="276" w:lineRule="auto"/>
        <w:jc w:val="center"/>
        <w:rPr>
          <w:rFonts w:cstheme="minorHAnsi"/>
          <w:b/>
          <w:bCs/>
          <w:sz w:val="20"/>
          <w:szCs w:val="20"/>
        </w:rPr>
      </w:pPr>
      <w:r w:rsidRPr="000D2744">
        <w:rPr>
          <w:rFonts w:cstheme="minorHAnsi"/>
          <w:b/>
          <w:bCs/>
          <w:sz w:val="20"/>
          <w:szCs w:val="20"/>
        </w:rPr>
        <w:t xml:space="preserve">Članak 23. </w:t>
      </w:r>
    </w:p>
    <w:p w14:paraId="234BE2BA" w14:textId="05C4F46F" w:rsidR="00C54957"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Sukladno Zakonu o obveznim odnosima i Zakonu o gradnji Ugovaratelj odgovara za nedostatke građevine koji se tiču ispunjavanja zakonom određenih bitnih (temeljnih) zahtjeva za građevinu  ako se ti nedostaci pokažu za vrijeme od 10 (deset) godina od predaje i primitka radova.</w:t>
      </w:r>
    </w:p>
    <w:p w14:paraId="6FE20556" w14:textId="0AC9D7B8" w:rsidR="00E31C6A" w:rsidRDefault="00E31C6A" w:rsidP="000D2744">
      <w:pPr>
        <w:tabs>
          <w:tab w:val="left" w:pos="2070"/>
          <w:tab w:val="center" w:pos="4536"/>
        </w:tabs>
        <w:spacing w:after="0" w:line="276" w:lineRule="auto"/>
        <w:jc w:val="both"/>
        <w:rPr>
          <w:rFonts w:cstheme="minorHAnsi"/>
          <w:bCs/>
          <w:sz w:val="20"/>
          <w:szCs w:val="20"/>
        </w:rPr>
      </w:pPr>
    </w:p>
    <w:p w14:paraId="7C656536" w14:textId="63C6C4A0" w:rsidR="00E31C6A" w:rsidRDefault="00E31C6A" w:rsidP="000D2744">
      <w:pPr>
        <w:tabs>
          <w:tab w:val="left" w:pos="2070"/>
          <w:tab w:val="center" w:pos="4536"/>
        </w:tabs>
        <w:spacing w:after="0" w:line="276" w:lineRule="auto"/>
        <w:jc w:val="both"/>
        <w:rPr>
          <w:rFonts w:cstheme="minorHAnsi"/>
          <w:bCs/>
          <w:sz w:val="20"/>
          <w:szCs w:val="20"/>
        </w:rPr>
      </w:pPr>
    </w:p>
    <w:p w14:paraId="5B722A34" w14:textId="77777777" w:rsidR="00E31C6A" w:rsidRPr="000D2744" w:rsidRDefault="00E31C6A" w:rsidP="000D2744">
      <w:pPr>
        <w:tabs>
          <w:tab w:val="left" w:pos="2070"/>
          <w:tab w:val="center" w:pos="4536"/>
        </w:tabs>
        <w:spacing w:after="0" w:line="276" w:lineRule="auto"/>
        <w:jc w:val="both"/>
        <w:rPr>
          <w:rFonts w:cstheme="minorHAnsi"/>
          <w:bCs/>
          <w:sz w:val="20"/>
          <w:szCs w:val="20"/>
        </w:rPr>
      </w:pPr>
    </w:p>
    <w:p w14:paraId="5D706477" w14:textId="77777777" w:rsidR="00C54957" w:rsidRPr="000D2744" w:rsidRDefault="00C54957" w:rsidP="000D2744">
      <w:pPr>
        <w:tabs>
          <w:tab w:val="left" w:pos="2070"/>
          <w:tab w:val="center" w:pos="4536"/>
        </w:tabs>
        <w:spacing w:after="0" w:line="276" w:lineRule="auto"/>
        <w:jc w:val="center"/>
        <w:rPr>
          <w:rFonts w:cstheme="minorHAnsi"/>
          <w:b/>
          <w:bCs/>
          <w:sz w:val="20"/>
          <w:szCs w:val="20"/>
        </w:rPr>
      </w:pPr>
      <w:r w:rsidRPr="000D2744">
        <w:rPr>
          <w:rFonts w:cstheme="minorHAnsi"/>
          <w:b/>
          <w:bCs/>
          <w:sz w:val="20"/>
          <w:szCs w:val="20"/>
        </w:rPr>
        <w:t>Članak 2</w:t>
      </w:r>
      <w:r w:rsidR="00F36AC8">
        <w:rPr>
          <w:rFonts w:cstheme="minorHAnsi"/>
          <w:b/>
          <w:bCs/>
          <w:sz w:val="20"/>
          <w:szCs w:val="20"/>
        </w:rPr>
        <w:t>4</w:t>
      </w:r>
      <w:r w:rsidRPr="000D2744">
        <w:rPr>
          <w:rFonts w:cstheme="minorHAnsi"/>
          <w:b/>
          <w:bCs/>
          <w:sz w:val="20"/>
          <w:szCs w:val="20"/>
        </w:rPr>
        <w:t xml:space="preserve">. </w:t>
      </w:r>
    </w:p>
    <w:p w14:paraId="0191DFE8" w14:textId="6935BA6B" w:rsidR="00C67487" w:rsidRPr="00C67487" w:rsidRDefault="00C67487" w:rsidP="00C67487">
      <w:pPr>
        <w:tabs>
          <w:tab w:val="left" w:pos="2070"/>
          <w:tab w:val="center" w:pos="4536"/>
        </w:tabs>
        <w:spacing w:after="0" w:line="276" w:lineRule="auto"/>
        <w:jc w:val="both"/>
        <w:rPr>
          <w:rFonts w:cstheme="minorHAnsi"/>
          <w:bCs/>
          <w:sz w:val="20"/>
          <w:szCs w:val="20"/>
        </w:rPr>
      </w:pPr>
      <w:r>
        <w:rPr>
          <w:rFonts w:cstheme="minorHAnsi"/>
          <w:bCs/>
          <w:sz w:val="20"/>
          <w:szCs w:val="20"/>
        </w:rPr>
        <w:t>Naručitelj</w:t>
      </w:r>
      <w:r w:rsidRPr="00C67487">
        <w:rPr>
          <w:rFonts w:cstheme="minorHAnsi"/>
          <w:bCs/>
          <w:sz w:val="20"/>
          <w:szCs w:val="20"/>
        </w:rPr>
        <w:t xml:space="preserve"> smije izmijeniti ugovor o nabavi tijekom njegova trajanja bez provođenja novog postupka nabave radi nabave dodatnih radova, koji su se pokazali potrebnim, a nisu bili uključeni u prvotnu nabavu, ako promjena ugovaratelja:</w:t>
      </w:r>
    </w:p>
    <w:p w14:paraId="5479BEF1" w14:textId="0FCD56BE" w:rsidR="00C67487" w:rsidRPr="00C67487" w:rsidRDefault="00C67487" w:rsidP="00C67487">
      <w:pPr>
        <w:tabs>
          <w:tab w:val="left" w:pos="2070"/>
          <w:tab w:val="center" w:pos="4536"/>
        </w:tabs>
        <w:spacing w:after="0" w:line="276" w:lineRule="auto"/>
        <w:jc w:val="both"/>
        <w:rPr>
          <w:rFonts w:cstheme="minorHAnsi"/>
          <w:bCs/>
          <w:sz w:val="20"/>
          <w:szCs w:val="20"/>
        </w:rPr>
      </w:pPr>
      <w:r w:rsidRPr="00C67487">
        <w:rPr>
          <w:rFonts w:cstheme="minorHAnsi"/>
          <w:bCs/>
          <w:sz w:val="20"/>
          <w:szCs w:val="20"/>
        </w:rPr>
        <w:t>1. nije moguća zbog ekonomskih ili tehničkih razloga, kao što su zahtjevi za međuzamjenjivošću i interoperabilnošću s postojećom opremom, uslugama ili instalacijama koje su nabavljene u okviru prvotne nabave, i</w:t>
      </w:r>
    </w:p>
    <w:p w14:paraId="3AD2AFD1" w14:textId="77777777" w:rsidR="00C67487" w:rsidRPr="00C67487" w:rsidRDefault="00C67487" w:rsidP="00C67487">
      <w:pPr>
        <w:tabs>
          <w:tab w:val="left" w:pos="2070"/>
          <w:tab w:val="center" w:pos="4536"/>
        </w:tabs>
        <w:spacing w:after="0" w:line="276" w:lineRule="auto"/>
        <w:jc w:val="both"/>
        <w:rPr>
          <w:rFonts w:cstheme="minorHAnsi"/>
          <w:bCs/>
          <w:sz w:val="20"/>
          <w:szCs w:val="20"/>
        </w:rPr>
      </w:pPr>
      <w:r w:rsidRPr="00C67487">
        <w:rPr>
          <w:rFonts w:cstheme="minorHAnsi"/>
          <w:bCs/>
          <w:sz w:val="20"/>
          <w:szCs w:val="20"/>
        </w:rPr>
        <w:t>2. prouzročila bi značajne poteškoće ili znatno povećavanje troškova za javnog naručitelja.</w:t>
      </w:r>
    </w:p>
    <w:p w14:paraId="50FD3BFE" w14:textId="1F88CEA0" w:rsidR="00C67487" w:rsidRPr="00C67487" w:rsidRDefault="00C67487" w:rsidP="00C67487">
      <w:pPr>
        <w:tabs>
          <w:tab w:val="left" w:pos="2070"/>
          <w:tab w:val="center" w:pos="4536"/>
        </w:tabs>
        <w:spacing w:after="0" w:line="276" w:lineRule="auto"/>
        <w:jc w:val="both"/>
        <w:rPr>
          <w:rFonts w:cstheme="minorHAnsi"/>
          <w:bCs/>
          <w:sz w:val="20"/>
          <w:szCs w:val="20"/>
        </w:rPr>
      </w:pPr>
      <w:r>
        <w:rPr>
          <w:rFonts w:cstheme="minorHAnsi"/>
          <w:bCs/>
          <w:sz w:val="20"/>
          <w:szCs w:val="20"/>
        </w:rPr>
        <w:t>U tom slučaju, s</w:t>
      </w:r>
      <w:r w:rsidRPr="00C67487">
        <w:rPr>
          <w:rFonts w:cstheme="minorHAnsi"/>
          <w:bCs/>
          <w:sz w:val="20"/>
          <w:szCs w:val="20"/>
        </w:rPr>
        <w:t>vako povećanje cijene ne smije biti veće od 30 % vrijednosti prvotnog ugovora.</w:t>
      </w:r>
    </w:p>
    <w:p w14:paraId="1AA32B3D" w14:textId="09EF2ADC" w:rsidR="00C67487" w:rsidRPr="00C67487" w:rsidRDefault="00C67487" w:rsidP="00C67487">
      <w:pPr>
        <w:tabs>
          <w:tab w:val="left" w:pos="2070"/>
          <w:tab w:val="center" w:pos="4536"/>
        </w:tabs>
        <w:spacing w:after="0" w:line="276" w:lineRule="auto"/>
        <w:jc w:val="both"/>
        <w:rPr>
          <w:rFonts w:cstheme="minorHAnsi"/>
          <w:bCs/>
          <w:sz w:val="20"/>
          <w:szCs w:val="20"/>
        </w:rPr>
      </w:pPr>
      <w:r w:rsidRPr="00C67487">
        <w:rPr>
          <w:rFonts w:cstheme="minorHAnsi"/>
          <w:bCs/>
          <w:sz w:val="20"/>
          <w:szCs w:val="20"/>
        </w:rPr>
        <w:t xml:space="preserve">Ako je učinjeno nekoliko uzastopnih izmjena, </w:t>
      </w:r>
      <w:r>
        <w:rPr>
          <w:rFonts w:cstheme="minorHAnsi"/>
          <w:bCs/>
          <w:sz w:val="20"/>
          <w:szCs w:val="20"/>
        </w:rPr>
        <w:t xml:space="preserve">navedeno se </w:t>
      </w:r>
      <w:r w:rsidRPr="00C67487">
        <w:rPr>
          <w:rFonts w:cstheme="minorHAnsi"/>
          <w:bCs/>
          <w:sz w:val="20"/>
          <w:szCs w:val="20"/>
        </w:rPr>
        <w:t>ograničenje procjenjuje na temelju neto kumulativne vrijednosti svih uzastopnih izmjena.</w:t>
      </w:r>
    </w:p>
    <w:p w14:paraId="043EB9FA" w14:textId="142D4F48" w:rsidR="00C67487" w:rsidRDefault="00C67487" w:rsidP="00C67487">
      <w:pPr>
        <w:tabs>
          <w:tab w:val="left" w:pos="2070"/>
          <w:tab w:val="center" w:pos="4536"/>
        </w:tabs>
        <w:spacing w:after="0" w:line="276" w:lineRule="auto"/>
        <w:jc w:val="both"/>
        <w:rPr>
          <w:rFonts w:cstheme="minorHAnsi"/>
          <w:bCs/>
          <w:sz w:val="20"/>
          <w:szCs w:val="20"/>
        </w:rPr>
      </w:pPr>
    </w:p>
    <w:p w14:paraId="29473AF9" w14:textId="6C5AE199" w:rsidR="00C67487" w:rsidRDefault="00C67487" w:rsidP="00C67487">
      <w:pPr>
        <w:tabs>
          <w:tab w:val="left" w:pos="2070"/>
          <w:tab w:val="center" w:pos="4536"/>
        </w:tabs>
        <w:spacing w:after="0" w:line="276" w:lineRule="auto"/>
        <w:jc w:val="both"/>
        <w:rPr>
          <w:rFonts w:cstheme="minorHAnsi"/>
          <w:bCs/>
          <w:sz w:val="20"/>
          <w:szCs w:val="20"/>
        </w:rPr>
      </w:pPr>
    </w:p>
    <w:p w14:paraId="758DA204" w14:textId="77777777" w:rsidR="00C67487" w:rsidRDefault="00C67487" w:rsidP="00C67487">
      <w:pPr>
        <w:tabs>
          <w:tab w:val="left" w:pos="2070"/>
          <w:tab w:val="center" w:pos="4536"/>
        </w:tabs>
        <w:spacing w:after="0" w:line="276" w:lineRule="auto"/>
        <w:jc w:val="both"/>
        <w:rPr>
          <w:rFonts w:cstheme="minorHAnsi"/>
          <w:bCs/>
          <w:sz w:val="20"/>
          <w:szCs w:val="20"/>
        </w:rPr>
      </w:pPr>
    </w:p>
    <w:p w14:paraId="62A96FAF" w14:textId="1C10D034" w:rsidR="00C67487" w:rsidRPr="000D2744" w:rsidRDefault="00C67487" w:rsidP="00C67487">
      <w:pPr>
        <w:tabs>
          <w:tab w:val="left" w:pos="2070"/>
          <w:tab w:val="center" w:pos="4536"/>
        </w:tabs>
        <w:spacing w:after="0" w:line="276" w:lineRule="auto"/>
        <w:jc w:val="center"/>
        <w:rPr>
          <w:rFonts w:cstheme="minorHAnsi"/>
          <w:b/>
          <w:bCs/>
          <w:sz w:val="20"/>
          <w:szCs w:val="20"/>
        </w:rPr>
      </w:pPr>
      <w:r w:rsidRPr="000D2744">
        <w:rPr>
          <w:rFonts w:cstheme="minorHAnsi"/>
          <w:b/>
          <w:bCs/>
          <w:sz w:val="20"/>
          <w:szCs w:val="20"/>
        </w:rPr>
        <w:t>Članak 2</w:t>
      </w:r>
      <w:r>
        <w:rPr>
          <w:rFonts w:cstheme="minorHAnsi"/>
          <w:b/>
          <w:bCs/>
          <w:sz w:val="20"/>
          <w:szCs w:val="20"/>
        </w:rPr>
        <w:t>5</w:t>
      </w:r>
      <w:r w:rsidRPr="000D2744">
        <w:rPr>
          <w:rFonts w:cstheme="minorHAnsi"/>
          <w:b/>
          <w:bCs/>
          <w:sz w:val="20"/>
          <w:szCs w:val="20"/>
        </w:rPr>
        <w:t xml:space="preserve">. </w:t>
      </w:r>
    </w:p>
    <w:p w14:paraId="0FA9CCF6" w14:textId="5F683084" w:rsidR="00C67487" w:rsidRPr="00C67487" w:rsidRDefault="00C67487" w:rsidP="00C67487">
      <w:pPr>
        <w:tabs>
          <w:tab w:val="left" w:pos="2070"/>
          <w:tab w:val="center" w:pos="4536"/>
        </w:tabs>
        <w:spacing w:after="0" w:line="276" w:lineRule="auto"/>
        <w:jc w:val="both"/>
        <w:rPr>
          <w:rFonts w:cstheme="minorHAnsi"/>
          <w:bCs/>
          <w:sz w:val="20"/>
          <w:szCs w:val="20"/>
        </w:rPr>
      </w:pPr>
      <w:r>
        <w:rPr>
          <w:rFonts w:cstheme="minorHAnsi"/>
          <w:bCs/>
          <w:sz w:val="20"/>
          <w:szCs w:val="20"/>
        </w:rPr>
        <w:t>N</w:t>
      </w:r>
      <w:r w:rsidRPr="00C67487">
        <w:rPr>
          <w:rFonts w:cstheme="minorHAnsi"/>
          <w:bCs/>
          <w:sz w:val="20"/>
          <w:szCs w:val="20"/>
        </w:rPr>
        <w:t>aručitelj smije izmijeniti ugovor o nabavi tijekom njegova trajanja bez provođenja novog postupka javne nabave ako su kumulativno ispunjeni sljedeći uvjeti:</w:t>
      </w:r>
    </w:p>
    <w:p w14:paraId="3589B47A" w14:textId="2AC610B7" w:rsidR="00C67487" w:rsidRPr="00C67487" w:rsidRDefault="00C67487" w:rsidP="00C67487">
      <w:pPr>
        <w:tabs>
          <w:tab w:val="left" w:pos="2070"/>
          <w:tab w:val="center" w:pos="4536"/>
        </w:tabs>
        <w:spacing w:after="0" w:line="276" w:lineRule="auto"/>
        <w:jc w:val="both"/>
        <w:rPr>
          <w:rFonts w:cstheme="minorHAnsi"/>
          <w:bCs/>
          <w:sz w:val="20"/>
          <w:szCs w:val="20"/>
        </w:rPr>
      </w:pPr>
      <w:r w:rsidRPr="00C67487">
        <w:rPr>
          <w:rFonts w:cstheme="minorHAnsi"/>
          <w:bCs/>
          <w:sz w:val="20"/>
          <w:szCs w:val="20"/>
        </w:rPr>
        <w:t>1. do potrebe za izmjenom došlo je zbog okolnosti koje pažljiv javni naručitelj nije mogao predvidjeti</w:t>
      </w:r>
      <w:r>
        <w:rPr>
          <w:rFonts w:cstheme="minorHAnsi"/>
          <w:bCs/>
          <w:sz w:val="20"/>
          <w:szCs w:val="20"/>
        </w:rPr>
        <w:t>,</w:t>
      </w:r>
    </w:p>
    <w:p w14:paraId="0F96BF51" w14:textId="29E95BB7" w:rsidR="00C67487" w:rsidRPr="00C67487" w:rsidRDefault="00C67487" w:rsidP="00C67487">
      <w:pPr>
        <w:tabs>
          <w:tab w:val="left" w:pos="2070"/>
          <w:tab w:val="center" w:pos="4536"/>
        </w:tabs>
        <w:spacing w:after="0" w:line="276" w:lineRule="auto"/>
        <w:jc w:val="both"/>
        <w:rPr>
          <w:rFonts w:cstheme="minorHAnsi"/>
          <w:bCs/>
          <w:sz w:val="20"/>
          <w:szCs w:val="20"/>
        </w:rPr>
      </w:pPr>
      <w:r w:rsidRPr="00C67487">
        <w:rPr>
          <w:rFonts w:cstheme="minorHAnsi"/>
          <w:bCs/>
          <w:sz w:val="20"/>
          <w:szCs w:val="20"/>
        </w:rPr>
        <w:t>2. izmjenom se ne mijenja cjelokupna priroda ugovora</w:t>
      </w:r>
      <w:r>
        <w:rPr>
          <w:rFonts w:cstheme="minorHAnsi"/>
          <w:bCs/>
          <w:sz w:val="20"/>
          <w:szCs w:val="20"/>
        </w:rPr>
        <w:t>, i</w:t>
      </w:r>
    </w:p>
    <w:p w14:paraId="2AAEB7BB" w14:textId="77777777" w:rsidR="00C67487" w:rsidRPr="00C67487" w:rsidRDefault="00C67487" w:rsidP="00C67487">
      <w:pPr>
        <w:tabs>
          <w:tab w:val="left" w:pos="2070"/>
          <w:tab w:val="center" w:pos="4536"/>
        </w:tabs>
        <w:spacing w:after="0" w:line="276" w:lineRule="auto"/>
        <w:jc w:val="both"/>
        <w:rPr>
          <w:rFonts w:cstheme="minorHAnsi"/>
          <w:bCs/>
          <w:sz w:val="20"/>
          <w:szCs w:val="20"/>
        </w:rPr>
      </w:pPr>
      <w:r w:rsidRPr="00C67487">
        <w:rPr>
          <w:rFonts w:cstheme="minorHAnsi"/>
          <w:bCs/>
          <w:sz w:val="20"/>
          <w:szCs w:val="20"/>
        </w:rPr>
        <w:t>3. svako povećanje cijene nije veće od 30 % vrijednosti prvotnog ugovora.</w:t>
      </w:r>
    </w:p>
    <w:p w14:paraId="1B912B41" w14:textId="77777777" w:rsidR="00C67487" w:rsidRPr="00C67487" w:rsidRDefault="00C67487" w:rsidP="00C67487">
      <w:pPr>
        <w:tabs>
          <w:tab w:val="left" w:pos="2070"/>
          <w:tab w:val="center" w:pos="4536"/>
        </w:tabs>
        <w:spacing w:after="0" w:line="276" w:lineRule="auto"/>
        <w:jc w:val="both"/>
        <w:rPr>
          <w:rFonts w:cstheme="minorHAnsi"/>
          <w:bCs/>
          <w:sz w:val="20"/>
          <w:szCs w:val="20"/>
        </w:rPr>
      </w:pPr>
      <w:r w:rsidRPr="00C67487">
        <w:rPr>
          <w:rFonts w:cstheme="minorHAnsi"/>
          <w:bCs/>
          <w:sz w:val="20"/>
          <w:szCs w:val="20"/>
        </w:rPr>
        <w:t xml:space="preserve">Ako je učinjeno nekoliko uzastopnih izmjena, </w:t>
      </w:r>
      <w:r>
        <w:rPr>
          <w:rFonts w:cstheme="minorHAnsi"/>
          <w:bCs/>
          <w:sz w:val="20"/>
          <w:szCs w:val="20"/>
        </w:rPr>
        <w:t xml:space="preserve">navedeno se </w:t>
      </w:r>
      <w:r w:rsidRPr="00C67487">
        <w:rPr>
          <w:rFonts w:cstheme="minorHAnsi"/>
          <w:bCs/>
          <w:sz w:val="20"/>
          <w:szCs w:val="20"/>
        </w:rPr>
        <w:t>ograničenje procjenjuje na temelju neto kumulativne vrijednosti svih uzastopnih izmjena.</w:t>
      </w:r>
    </w:p>
    <w:p w14:paraId="1A9A3CA0" w14:textId="56E7D5D3" w:rsidR="00C67487" w:rsidRDefault="00C67487" w:rsidP="00C67487">
      <w:pPr>
        <w:tabs>
          <w:tab w:val="left" w:pos="2070"/>
          <w:tab w:val="center" w:pos="4536"/>
        </w:tabs>
        <w:spacing w:after="0" w:line="276" w:lineRule="auto"/>
        <w:jc w:val="both"/>
        <w:rPr>
          <w:rFonts w:cstheme="minorHAnsi"/>
          <w:bCs/>
          <w:sz w:val="20"/>
          <w:szCs w:val="20"/>
        </w:rPr>
      </w:pPr>
    </w:p>
    <w:p w14:paraId="1702E45C" w14:textId="2B323B4C" w:rsidR="00C67487" w:rsidRDefault="00C67487" w:rsidP="00C67487">
      <w:pPr>
        <w:tabs>
          <w:tab w:val="left" w:pos="2070"/>
          <w:tab w:val="center" w:pos="4536"/>
        </w:tabs>
        <w:spacing w:after="0" w:line="276" w:lineRule="auto"/>
        <w:jc w:val="both"/>
        <w:rPr>
          <w:rFonts w:cstheme="minorHAnsi"/>
          <w:bCs/>
          <w:sz w:val="20"/>
          <w:szCs w:val="20"/>
        </w:rPr>
      </w:pPr>
    </w:p>
    <w:p w14:paraId="4119A807" w14:textId="342D186B" w:rsidR="00C67487" w:rsidRDefault="00C67487" w:rsidP="00C67487">
      <w:pPr>
        <w:tabs>
          <w:tab w:val="left" w:pos="2070"/>
          <w:tab w:val="center" w:pos="4536"/>
        </w:tabs>
        <w:spacing w:after="0" w:line="276" w:lineRule="auto"/>
        <w:jc w:val="both"/>
        <w:rPr>
          <w:rFonts w:cstheme="minorHAnsi"/>
          <w:bCs/>
          <w:sz w:val="20"/>
          <w:szCs w:val="20"/>
        </w:rPr>
      </w:pPr>
    </w:p>
    <w:p w14:paraId="410E9218" w14:textId="16C8F292" w:rsidR="00F943E6" w:rsidRDefault="00F943E6" w:rsidP="00C67487">
      <w:pPr>
        <w:tabs>
          <w:tab w:val="left" w:pos="2070"/>
          <w:tab w:val="center" w:pos="4536"/>
        </w:tabs>
        <w:spacing w:after="0" w:line="276" w:lineRule="auto"/>
        <w:jc w:val="both"/>
        <w:rPr>
          <w:rFonts w:cstheme="minorHAnsi"/>
          <w:bCs/>
          <w:sz w:val="20"/>
          <w:szCs w:val="20"/>
        </w:rPr>
      </w:pPr>
    </w:p>
    <w:p w14:paraId="360E96A5" w14:textId="77777777" w:rsidR="00F943E6" w:rsidRDefault="00F943E6" w:rsidP="00C67487">
      <w:pPr>
        <w:tabs>
          <w:tab w:val="left" w:pos="2070"/>
          <w:tab w:val="center" w:pos="4536"/>
        </w:tabs>
        <w:spacing w:after="0" w:line="276" w:lineRule="auto"/>
        <w:jc w:val="both"/>
        <w:rPr>
          <w:rFonts w:cstheme="minorHAnsi"/>
          <w:bCs/>
          <w:sz w:val="20"/>
          <w:szCs w:val="20"/>
        </w:rPr>
      </w:pPr>
    </w:p>
    <w:p w14:paraId="2C9A59BA" w14:textId="25E95480" w:rsidR="00C67487" w:rsidRPr="000D2744" w:rsidRDefault="00C67487" w:rsidP="00C67487">
      <w:pPr>
        <w:tabs>
          <w:tab w:val="left" w:pos="2070"/>
          <w:tab w:val="center" w:pos="4536"/>
        </w:tabs>
        <w:spacing w:after="0" w:line="276" w:lineRule="auto"/>
        <w:jc w:val="center"/>
        <w:rPr>
          <w:rFonts w:cstheme="minorHAnsi"/>
          <w:b/>
          <w:bCs/>
          <w:sz w:val="20"/>
          <w:szCs w:val="20"/>
        </w:rPr>
      </w:pPr>
      <w:r w:rsidRPr="000D2744">
        <w:rPr>
          <w:rFonts w:cstheme="minorHAnsi"/>
          <w:b/>
          <w:bCs/>
          <w:sz w:val="20"/>
          <w:szCs w:val="20"/>
        </w:rPr>
        <w:lastRenderedPageBreak/>
        <w:t>Članak 2</w:t>
      </w:r>
      <w:r>
        <w:rPr>
          <w:rFonts w:cstheme="minorHAnsi"/>
          <w:b/>
          <w:bCs/>
          <w:sz w:val="20"/>
          <w:szCs w:val="20"/>
        </w:rPr>
        <w:t>6</w:t>
      </w:r>
      <w:r w:rsidRPr="000D2744">
        <w:rPr>
          <w:rFonts w:cstheme="minorHAnsi"/>
          <w:b/>
          <w:bCs/>
          <w:sz w:val="20"/>
          <w:szCs w:val="20"/>
        </w:rPr>
        <w:t xml:space="preserve">. </w:t>
      </w:r>
    </w:p>
    <w:p w14:paraId="19B0E658" w14:textId="1D5B039B" w:rsidR="00C67487" w:rsidRDefault="00C67487" w:rsidP="00C67487">
      <w:pPr>
        <w:tabs>
          <w:tab w:val="left" w:pos="2070"/>
          <w:tab w:val="center" w:pos="4536"/>
        </w:tabs>
        <w:spacing w:after="0" w:line="276" w:lineRule="auto"/>
        <w:jc w:val="both"/>
        <w:rPr>
          <w:rFonts w:cstheme="minorHAnsi"/>
          <w:bCs/>
          <w:sz w:val="20"/>
          <w:szCs w:val="20"/>
        </w:rPr>
      </w:pPr>
      <w:r>
        <w:rPr>
          <w:rFonts w:cstheme="minorHAnsi"/>
          <w:bCs/>
          <w:sz w:val="20"/>
          <w:szCs w:val="20"/>
        </w:rPr>
        <w:t>N</w:t>
      </w:r>
      <w:r w:rsidRPr="00C67487">
        <w:rPr>
          <w:rFonts w:cstheme="minorHAnsi"/>
          <w:bCs/>
          <w:sz w:val="20"/>
          <w:szCs w:val="20"/>
        </w:rPr>
        <w:t>aručitelj smije izmijeniti ugovor o nabavi tijekom njegova trajanja bez provođenja novog postupka nabave s ciljem zamjene prvotnog ugovaratelja s novim ug</w:t>
      </w:r>
      <w:r>
        <w:rPr>
          <w:rFonts w:cstheme="minorHAnsi"/>
          <w:bCs/>
          <w:sz w:val="20"/>
          <w:szCs w:val="20"/>
        </w:rPr>
        <w:t xml:space="preserve">ovarateljem koje je posljedica: </w:t>
      </w:r>
      <w:r w:rsidRPr="00C67487">
        <w:rPr>
          <w:rFonts w:cstheme="minorHAnsi"/>
          <w:bCs/>
          <w:sz w:val="20"/>
          <w:szCs w:val="20"/>
        </w:rPr>
        <w:t xml:space="preserve">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w:t>
      </w:r>
      <w:r>
        <w:rPr>
          <w:rFonts w:cstheme="minorHAnsi"/>
          <w:bCs/>
          <w:sz w:val="20"/>
          <w:szCs w:val="20"/>
        </w:rPr>
        <w:t xml:space="preserve">važećih propisa, kao i u slučaju </w:t>
      </w:r>
      <w:r w:rsidRPr="00C67487">
        <w:rPr>
          <w:rFonts w:cstheme="minorHAnsi"/>
          <w:bCs/>
          <w:sz w:val="20"/>
          <w:szCs w:val="20"/>
        </w:rPr>
        <w:t>obveze neposrednog plaćanja podugovarateljima.</w:t>
      </w:r>
    </w:p>
    <w:p w14:paraId="47A60682" w14:textId="20EF10D3" w:rsidR="00C67487" w:rsidRDefault="00C67487" w:rsidP="00C67487">
      <w:pPr>
        <w:tabs>
          <w:tab w:val="left" w:pos="2070"/>
          <w:tab w:val="center" w:pos="4536"/>
        </w:tabs>
        <w:spacing w:after="0" w:line="276" w:lineRule="auto"/>
        <w:jc w:val="both"/>
        <w:rPr>
          <w:rFonts w:cstheme="minorHAnsi"/>
          <w:bCs/>
          <w:sz w:val="20"/>
          <w:szCs w:val="20"/>
        </w:rPr>
      </w:pPr>
    </w:p>
    <w:p w14:paraId="0E65261A" w14:textId="70C1232D" w:rsidR="00C34565" w:rsidRDefault="00C34565" w:rsidP="00C67487">
      <w:pPr>
        <w:tabs>
          <w:tab w:val="left" w:pos="2070"/>
          <w:tab w:val="center" w:pos="4536"/>
        </w:tabs>
        <w:spacing w:after="0" w:line="276" w:lineRule="auto"/>
        <w:jc w:val="both"/>
        <w:rPr>
          <w:rFonts w:cstheme="minorHAnsi"/>
          <w:bCs/>
          <w:sz w:val="20"/>
          <w:szCs w:val="20"/>
        </w:rPr>
      </w:pPr>
    </w:p>
    <w:p w14:paraId="3C6F76AD" w14:textId="77777777" w:rsidR="00C34565" w:rsidRPr="00C67487" w:rsidRDefault="00C34565" w:rsidP="00C67487">
      <w:pPr>
        <w:tabs>
          <w:tab w:val="left" w:pos="2070"/>
          <w:tab w:val="center" w:pos="4536"/>
        </w:tabs>
        <w:spacing w:after="0" w:line="276" w:lineRule="auto"/>
        <w:jc w:val="both"/>
        <w:rPr>
          <w:rFonts w:cstheme="minorHAnsi"/>
          <w:bCs/>
          <w:sz w:val="20"/>
          <w:szCs w:val="20"/>
        </w:rPr>
      </w:pPr>
    </w:p>
    <w:p w14:paraId="34CF7349" w14:textId="29891B94" w:rsidR="00C67487" w:rsidRPr="000D2744" w:rsidRDefault="00C67487" w:rsidP="00C67487">
      <w:pPr>
        <w:tabs>
          <w:tab w:val="left" w:pos="2070"/>
          <w:tab w:val="center" w:pos="4536"/>
        </w:tabs>
        <w:spacing w:after="0" w:line="276" w:lineRule="auto"/>
        <w:jc w:val="center"/>
        <w:rPr>
          <w:rFonts w:cstheme="minorHAnsi"/>
          <w:b/>
          <w:bCs/>
          <w:sz w:val="20"/>
          <w:szCs w:val="20"/>
        </w:rPr>
      </w:pPr>
      <w:r w:rsidRPr="000D2744">
        <w:rPr>
          <w:rFonts w:cstheme="minorHAnsi"/>
          <w:b/>
          <w:bCs/>
          <w:sz w:val="20"/>
          <w:szCs w:val="20"/>
        </w:rPr>
        <w:t>Članak 2</w:t>
      </w:r>
      <w:r>
        <w:rPr>
          <w:rFonts w:cstheme="minorHAnsi"/>
          <w:b/>
          <w:bCs/>
          <w:sz w:val="20"/>
          <w:szCs w:val="20"/>
        </w:rPr>
        <w:t>7</w:t>
      </w:r>
      <w:r w:rsidRPr="000D2744">
        <w:rPr>
          <w:rFonts w:cstheme="minorHAnsi"/>
          <w:b/>
          <w:bCs/>
          <w:sz w:val="20"/>
          <w:szCs w:val="20"/>
        </w:rPr>
        <w:t xml:space="preserve">. </w:t>
      </w:r>
    </w:p>
    <w:p w14:paraId="003756C0" w14:textId="6F8B64BB" w:rsidR="00C67487" w:rsidRPr="00C67487" w:rsidRDefault="00C67487" w:rsidP="00C67487">
      <w:pPr>
        <w:tabs>
          <w:tab w:val="left" w:pos="2070"/>
          <w:tab w:val="center" w:pos="4536"/>
        </w:tabs>
        <w:spacing w:after="0" w:line="276" w:lineRule="auto"/>
        <w:jc w:val="both"/>
        <w:rPr>
          <w:rFonts w:cstheme="minorHAnsi"/>
          <w:bCs/>
          <w:sz w:val="20"/>
          <w:szCs w:val="20"/>
        </w:rPr>
      </w:pPr>
      <w:r>
        <w:rPr>
          <w:rFonts w:cstheme="minorHAnsi"/>
          <w:bCs/>
          <w:sz w:val="20"/>
          <w:szCs w:val="20"/>
        </w:rPr>
        <w:t>N</w:t>
      </w:r>
      <w:r w:rsidRPr="00C67487">
        <w:rPr>
          <w:rFonts w:cstheme="minorHAnsi"/>
          <w:bCs/>
          <w:sz w:val="20"/>
          <w:szCs w:val="20"/>
        </w:rPr>
        <w:t>aručitelj smije izmijeniti ugovor o nabavi tijekom njegova trajanja bez provođenja novog postupka javne nabave ako izmjene, neovisno o njihovoj vrijednosti, nisu značajne.</w:t>
      </w:r>
    </w:p>
    <w:p w14:paraId="6607A385" w14:textId="7CA04B1C" w:rsidR="00C67487" w:rsidRDefault="00C67487" w:rsidP="00C67487">
      <w:pPr>
        <w:tabs>
          <w:tab w:val="left" w:pos="2070"/>
          <w:tab w:val="center" w:pos="4536"/>
        </w:tabs>
        <w:spacing w:after="0" w:line="276" w:lineRule="auto"/>
        <w:jc w:val="both"/>
        <w:rPr>
          <w:rFonts w:cstheme="minorHAnsi"/>
          <w:bCs/>
          <w:sz w:val="20"/>
          <w:szCs w:val="20"/>
        </w:rPr>
      </w:pPr>
    </w:p>
    <w:p w14:paraId="2C6E69CF" w14:textId="5A1D9B5F" w:rsidR="00C67487" w:rsidRDefault="00C67487" w:rsidP="00C67487">
      <w:pPr>
        <w:tabs>
          <w:tab w:val="left" w:pos="2070"/>
          <w:tab w:val="center" w:pos="4536"/>
        </w:tabs>
        <w:spacing w:after="0" w:line="276" w:lineRule="auto"/>
        <w:jc w:val="both"/>
        <w:rPr>
          <w:rFonts w:cstheme="minorHAnsi"/>
          <w:bCs/>
          <w:sz w:val="20"/>
          <w:szCs w:val="20"/>
        </w:rPr>
      </w:pPr>
    </w:p>
    <w:p w14:paraId="3CDE667A" w14:textId="77777777" w:rsidR="00C67487" w:rsidRPr="00C67487" w:rsidRDefault="00C67487" w:rsidP="00C67487">
      <w:pPr>
        <w:tabs>
          <w:tab w:val="left" w:pos="2070"/>
          <w:tab w:val="center" w:pos="4536"/>
        </w:tabs>
        <w:spacing w:after="0" w:line="276" w:lineRule="auto"/>
        <w:jc w:val="both"/>
        <w:rPr>
          <w:rFonts w:cstheme="minorHAnsi"/>
          <w:bCs/>
          <w:sz w:val="20"/>
          <w:szCs w:val="20"/>
        </w:rPr>
      </w:pPr>
    </w:p>
    <w:p w14:paraId="5CB28122" w14:textId="0E816911" w:rsidR="00C67487" w:rsidRPr="000D2744" w:rsidRDefault="00C67487" w:rsidP="00C67487">
      <w:pPr>
        <w:tabs>
          <w:tab w:val="left" w:pos="2070"/>
          <w:tab w:val="center" w:pos="4536"/>
        </w:tabs>
        <w:spacing w:after="0" w:line="276" w:lineRule="auto"/>
        <w:jc w:val="center"/>
        <w:rPr>
          <w:rFonts w:cstheme="minorHAnsi"/>
          <w:b/>
          <w:bCs/>
          <w:sz w:val="20"/>
          <w:szCs w:val="20"/>
        </w:rPr>
      </w:pPr>
      <w:r w:rsidRPr="000D2744">
        <w:rPr>
          <w:rFonts w:cstheme="minorHAnsi"/>
          <w:b/>
          <w:bCs/>
          <w:sz w:val="20"/>
          <w:szCs w:val="20"/>
        </w:rPr>
        <w:t>Članak 2</w:t>
      </w:r>
      <w:r>
        <w:rPr>
          <w:rFonts w:cstheme="minorHAnsi"/>
          <w:b/>
          <w:bCs/>
          <w:sz w:val="20"/>
          <w:szCs w:val="20"/>
        </w:rPr>
        <w:t>8</w:t>
      </w:r>
      <w:r w:rsidRPr="000D2744">
        <w:rPr>
          <w:rFonts w:cstheme="minorHAnsi"/>
          <w:b/>
          <w:bCs/>
          <w:sz w:val="20"/>
          <w:szCs w:val="20"/>
        </w:rPr>
        <w:t xml:space="preserve">. </w:t>
      </w:r>
    </w:p>
    <w:p w14:paraId="3708A193" w14:textId="5B440B48" w:rsidR="00C67487" w:rsidRPr="00C67487" w:rsidRDefault="00C67487" w:rsidP="00C67487">
      <w:pPr>
        <w:tabs>
          <w:tab w:val="left" w:pos="2070"/>
          <w:tab w:val="center" w:pos="4536"/>
        </w:tabs>
        <w:spacing w:after="0" w:line="276" w:lineRule="auto"/>
        <w:jc w:val="both"/>
        <w:rPr>
          <w:rFonts w:cstheme="minorHAnsi"/>
          <w:bCs/>
          <w:sz w:val="20"/>
          <w:szCs w:val="20"/>
        </w:rPr>
      </w:pPr>
      <w:r>
        <w:rPr>
          <w:rFonts w:cstheme="minorHAnsi"/>
          <w:bCs/>
          <w:sz w:val="20"/>
          <w:szCs w:val="20"/>
        </w:rPr>
        <w:t>N</w:t>
      </w:r>
      <w:r w:rsidRPr="00C67487">
        <w:rPr>
          <w:rFonts w:cstheme="minorHAnsi"/>
          <w:bCs/>
          <w:sz w:val="20"/>
          <w:szCs w:val="20"/>
        </w:rPr>
        <w:t>aručitelj smije izmijeniti ugovor o nabavi tijekom njegova trajanja bez provođenja novog postupka nabave ako su kumulativno ispunjeni sljedeći uvjeti:</w:t>
      </w:r>
    </w:p>
    <w:p w14:paraId="30B4A26D" w14:textId="498FE21F" w:rsidR="00C67487" w:rsidRPr="00C67487" w:rsidRDefault="00C67487" w:rsidP="00C67487">
      <w:pPr>
        <w:tabs>
          <w:tab w:val="left" w:pos="2070"/>
          <w:tab w:val="center" w:pos="4536"/>
        </w:tabs>
        <w:spacing w:after="0" w:line="276" w:lineRule="auto"/>
        <w:jc w:val="both"/>
        <w:rPr>
          <w:rFonts w:cstheme="minorHAnsi"/>
          <w:bCs/>
          <w:sz w:val="20"/>
          <w:szCs w:val="20"/>
        </w:rPr>
      </w:pPr>
      <w:r>
        <w:rPr>
          <w:rFonts w:cstheme="minorHAnsi"/>
          <w:bCs/>
          <w:sz w:val="20"/>
          <w:szCs w:val="20"/>
        </w:rPr>
        <w:t>1</w:t>
      </w:r>
      <w:r w:rsidRPr="00C67487">
        <w:rPr>
          <w:rFonts w:cstheme="minorHAnsi"/>
          <w:bCs/>
          <w:sz w:val="20"/>
          <w:szCs w:val="20"/>
        </w:rPr>
        <w:t>. vrijednost izmjene manja je od 15 % prvotne vrijednosti ugovora o nabavi radova</w:t>
      </w:r>
      <w:r>
        <w:rPr>
          <w:rFonts w:cstheme="minorHAnsi"/>
          <w:bCs/>
          <w:sz w:val="20"/>
          <w:szCs w:val="20"/>
        </w:rPr>
        <w:t xml:space="preserve"> i</w:t>
      </w:r>
    </w:p>
    <w:p w14:paraId="3E9DDC33" w14:textId="234CC543" w:rsidR="00C67487" w:rsidRPr="00C67487" w:rsidRDefault="00C67487" w:rsidP="00C67487">
      <w:pPr>
        <w:tabs>
          <w:tab w:val="left" w:pos="2070"/>
          <w:tab w:val="center" w:pos="4536"/>
        </w:tabs>
        <w:spacing w:after="0" w:line="276" w:lineRule="auto"/>
        <w:jc w:val="both"/>
        <w:rPr>
          <w:rFonts w:cstheme="minorHAnsi"/>
          <w:bCs/>
          <w:sz w:val="20"/>
          <w:szCs w:val="20"/>
        </w:rPr>
      </w:pPr>
      <w:r>
        <w:rPr>
          <w:rFonts w:cstheme="minorHAnsi"/>
          <w:bCs/>
          <w:sz w:val="20"/>
          <w:szCs w:val="20"/>
        </w:rPr>
        <w:t>2</w:t>
      </w:r>
      <w:r w:rsidRPr="00C67487">
        <w:rPr>
          <w:rFonts w:cstheme="minorHAnsi"/>
          <w:bCs/>
          <w:sz w:val="20"/>
          <w:szCs w:val="20"/>
        </w:rPr>
        <w:t>. izmjena ne mijenja cjelokupnu prirodu ugovora.</w:t>
      </w:r>
    </w:p>
    <w:p w14:paraId="4340EF6C" w14:textId="77777777" w:rsidR="00C67487" w:rsidRPr="00C67487" w:rsidRDefault="00C67487" w:rsidP="00C67487">
      <w:pPr>
        <w:tabs>
          <w:tab w:val="left" w:pos="2070"/>
          <w:tab w:val="center" w:pos="4536"/>
        </w:tabs>
        <w:spacing w:after="0" w:line="276" w:lineRule="auto"/>
        <w:jc w:val="both"/>
        <w:rPr>
          <w:rFonts w:cstheme="minorHAnsi"/>
          <w:bCs/>
          <w:sz w:val="20"/>
          <w:szCs w:val="20"/>
        </w:rPr>
      </w:pPr>
      <w:r w:rsidRPr="00C67487">
        <w:rPr>
          <w:rFonts w:cstheme="minorHAnsi"/>
          <w:bCs/>
          <w:sz w:val="20"/>
          <w:szCs w:val="20"/>
        </w:rPr>
        <w:t xml:space="preserve">Ako je učinjeno nekoliko uzastopnih izmjena, </w:t>
      </w:r>
      <w:r>
        <w:rPr>
          <w:rFonts w:cstheme="minorHAnsi"/>
          <w:bCs/>
          <w:sz w:val="20"/>
          <w:szCs w:val="20"/>
        </w:rPr>
        <w:t xml:space="preserve">navedeno se </w:t>
      </w:r>
      <w:r w:rsidRPr="00C67487">
        <w:rPr>
          <w:rFonts w:cstheme="minorHAnsi"/>
          <w:bCs/>
          <w:sz w:val="20"/>
          <w:szCs w:val="20"/>
        </w:rPr>
        <w:t>ograničenje procjenjuje na temelju neto kumulativne vrijednosti svih uzastopnih izmjena.</w:t>
      </w:r>
    </w:p>
    <w:p w14:paraId="0D6C9303" w14:textId="617A083A" w:rsidR="00C67487" w:rsidRDefault="00C67487" w:rsidP="000D2744">
      <w:pPr>
        <w:tabs>
          <w:tab w:val="left" w:pos="2070"/>
          <w:tab w:val="center" w:pos="4536"/>
        </w:tabs>
        <w:spacing w:after="0" w:line="276" w:lineRule="auto"/>
        <w:jc w:val="both"/>
        <w:rPr>
          <w:rFonts w:cstheme="minorHAnsi"/>
          <w:bCs/>
          <w:sz w:val="20"/>
          <w:szCs w:val="20"/>
        </w:rPr>
      </w:pPr>
    </w:p>
    <w:p w14:paraId="219A81AC" w14:textId="1474B7D9" w:rsidR="00C67487" w:rsidRDefault="00C67487" w:rsidP="000D2744">
      <w:pPr>
        <w:tabs>
          <w:tab w:val="left" w:pos="2070"/>
          <w:tab w:val="center" w:pos="4536"/>
        </w:tabs>
        <w:spacing w:after="0" w:line="276" w:lineRule="auto"/>
        <w:jc w:val="both"/>
        <w:rPr>
          <w:rFonts w:cstheme="minorHAnsi"/>
          <w:bCs/>
          <w:sz w:val="20"/>
          <w:szCs w:val="20"/>
        </w:rPr>
      </w:pPr>
    </w:p>
    <w:p w14:paraId="5CBDB002" w14:textId="77777777" w:rsidR="00C67487" w:rsidRDefault="00C67487" w:rsidP="000D2744">
      <w:pPr>
        <w:tabs>
          <w:tab w:val="left" w:pos="2070"/>
          <w:tab w:val="center" w:pos="4536"/>
        </w:tabs>
        <w:spacing w:after="0" w:line="276" w:lineRule="auto"/>
        <w:jc w:val="both"/>
        <w:rPr>
          <w:rFonts w:cstheme="minorHAnsi"/>
          <w:bCs/>
          <w:sz w:val="20"/>
          <w:szCs w:val="20"/>
        </w:rPr>
      </w:pPr>
    </w:p>
    <w:p w14:paraId="71EB7BB5" w14:textId="77777777" w:rsidR="00C67487" w:rsidRPr="000D2744" w:rsidRDefault="00C67487" w:rsidP="00C67487">
      <w:pPr>
        <w:tabs>
          <w:tab w:val="left" w:pos="2070"/>
          <w:tab w:val="center" w:pos="4536"/>
        </w:tabs>
        <w:spacing w:after="0" w:line="276" w:lineRule="auto"/>
        <w:jc w:val="center"/>
        <w:rPr>
          <w:rFonts w:cstheme="minorHAnsi"/>
          <w:b/>
          <w:bCs/>
          <w:sz w:val="20"/>
          <w:szCs w:val="20"/>
        </w:rPr>
      </w:pPr>
      <w:r w:rsidRPr="000D2744">
        <w:rPr>
          <w:rFonts w:cstheme="minorHAnsi"/>
          <w:b/>
          <w:bCs/>
          <w:sz w:val="20"/>
          <w:szCs w:val="20"/>
        </w:rPr>
        <w:t>Članak 2</w:t>
      </w:r>
      <w:r>
        <w:rPr>
          <w:rFonts w:cstheme="minorHAnsi"/>
          <w:b/>
          <w:bCs/>
          <w:sz w:val="20"/>
          <w:szCs w:val="20"/>
        </w:rPr>
        <w:t>9</w:t>
      </w:r>
      <w:r w:rsidRPr="000D2744">
        <w:rPr>
          <w:rFonts w:cstheme="minorHAnsi"/>
          <w:b/>
          <w:bCs/>
          <w:sz w:val="20"/>
          <w:szCs w:val="20"/>
        </w:rPr>
        <w:t xml:space="preserve">. </w:t>
      </w:r>
    </w:p>
    <w:p w14:paraId="3BCB028C" w14:textId="559D98A7" w:rsidR="00C54957" w:rsidRPr="000D2744"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U svemu ostalom što nije regulirano odredbama ovog Ugovora primjenjivat će se na odgovarajući način odredbe Zakona o obveznim odnosima, Zakona o gradnji, Zakona o poslovima i djelatnostima prostornog uređenja i gradnje i ostalih propisa koji uređuju p</w:t>
      </w:r>
      <w:r w:rsidR="00C67487">
        <w:rPr>
          <w:rFonts w:cstheme="minorHAnsi"/>
          <w:bCs/>
          <w:sz w:val="20"/>
          <w:szCs w:val="20"/>
        </w:rPr>
        <w:t>redmetno područje.</w:t>
      </w:r>
    </w:p>
    <w:p w14:paraId="762D7C1D" w14:textId="77777777" w:rsidR="00C54957" w:rsidRDefault="00C54957" w:rsidP="000D2744">
      <w:pPr>
        <w:tabs>
          <w:tab w:val="left" w:pos="2070"/>
          <w:tab w:val="center" w:pos="4536"/>
        </w:tabs>
        <w:spacing w:after="0" w:line="276" w:lineRule="auto"/>
        <w:jc w:val="both"/>
        <w:rPr>
          <w:rFonts w:cstheme="minorHAnsi"/>
          <w:bCs/>
          <w:sz w:val="20"/>
          <w:szCs w:val="20"/>
        </w:rPr>
      </w:pPr>
    </w:p>
    <w:p w14:paraId="49FF5AC6" w14:textId="77777777" w:rsidR="00E7021A" w:rsidRPr="000D2744" w:rsidRDefault="00E7021A" w:rsidP="000D2744">
      <w:pPr>
        <w:tabs>
          <w:tab w:val="left" w:pos="2070"/>
          <w:tab w:val="center" w:pos="4536"/>
        </w:tabs>
        <w:spacing w:after="0" w:line="276" w:lineRule="auto"/>
        <w:jc w:val="both"/>
        <w:rPr>
          <w:rFonts w:cstheme="minorHAnsi"/>
          <w:bCs/>
          <w:sz w:val="20"/>
          <w:szCs w:val="20"/>
        </w:rPr>
      </w:pPr>
    </w:p>
    <w:p w14:paraId="644A29AE" w14:textId="77777777" w:rsidR="00C54957" w:rsidRPr="000D2744" w:rsidRDefault="00C54957" w:rsidP="000D2744">
      <w:pPr>
        <w:tabs>
          <w:tab w:val="left" w:pos="2070"/>
          <w:tab w:val="center" w:pos="4536"/>
        </w:tabs>
        <w:spacing w:after="0" w:line="276" w:lineRule="auto"/>
        <w:jc w:val="both"/>
        <w:rPr>
          <w:rFonts w:cstheme="minorHAnsi"/>
          <w:bCs/>
          <w:sz w:val="20"/>
          <w:szCs w:val="20"/>
        </w:rPr>
      </w:pPr>
    </w:p>
    <w:p w14:paraId="0C2DEA8E" w14:textId="4B6E9F8B" w:rsidR="00C54957" w:rsidRPr="000D2744" w:rsidRDefault="00C54957" w:rsidP="000D2744">
      <w:pPr>
        <w:tabs>
          <w:tab w:val="left" w:pos="2070"/>
          <w:tab w:val="center" w:pos="4536"/>
        </w:tabs>
        <w:spacing w:after="0" w:line="276" w:lineRule="auto"/>
        <w:jc w:val="center"/>
        <w:rPr>
          <w:rFonts w:cstheme="minorHAnsi"/>
          <w:b/>
          <w:bCs/>
          <w:sz w:val="20"/>
          <w:szCs w:val="20"/>
        </w:rPr>
      </w:pPr>
      <w:r w:rsidRPr="000D2744">
        <w:rPr>
          <w:rFonts w:cstheme="minorHAnsi"/>
          <w:b/>
          <w:bCs/>
          <w:sz w:val="20"/>
          <w:szCs w:val="20"/>
        </w:rPr>
        <w:t xml:space="preserve">Članak </w:t>
      </w:r>
      <w:r w:rsidR="00C67487">
        <w:rPr>
          <w:rFonts w:cstheme="minorHAnsi"/>
          <w:b/>
          <w:bCs/>
          <w:sz w:val="20"/>
          <w:szCs w:val="20"/>
        </w:rPr>
        <w:t>30</w:t>
      </w:r>
      <w:r w:rsidRPr="000D2744">
        <w:rPr>
          <w:rFonts w:cstheme="minorHAnsi"/>
          <w:b/>
          <w:bCs/>
          <w:sz w:val="20"/>
          <w:szCs w:val="20"/>
        </w:rPr>
        <w:t xml:space="preserve">. </w:t>
      </w:r>
    </w:p>
    <w:p w14:paraId="588C041B" w14:textId="77777777" w:rsidR="00C54957" w:rsidRPr="000D2744"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Ugovaratelj jamči i obvezuje se da nije počinio niti da je itko prema njegovu saznanju počinio niti jednu od sljedećih radnji, te da neće počiniti, niti će ikoja osoba koja djeluje uz njeno znanje ili suglasnost počiniti ikoju od tih radnji, a to su:</w:t>
      </w:r>
    </w:p>
    <w:p w14:paraId="0E865455" w14:textId="77777777" w:rsidR="00C54957" w:rsidRPr="000D2744" w:rsidRDefault="00C54957" w:rsidP="000D2744">
      <w:pPr>
        <w:numPr>
          <w:ilvl w:val="0"/>
          <w:numId w:val="6"/>
        </w:numPr>
        <w:tabs>
          <w:tab w:val="left" w:pos="709"/>
          <w:tab w:val="center" w:pos="4536"/>
        </w:tabs>
        <w:spacing w:after="0" w:line="276" w:lineRule="auto"/>
        <w:jc w:val="both"/>
        <w:rPr>
          <w:rFonts w:cstheme="minorHAnsi"/>
          <w:bCs/>
          <w:sz w:val="20"/>
          <w:szCs w:val="20"/>
        </w:rPr>
      </w:pPr>
      <w:r w:rsidRPr="000D2744">
        <w:rPr>
          <w:rFonts w:cstheme="minorHAnsi"/>
          <w:bCs/>
          <w:sz w:val="20"/>
          <w:szCs w:val="20"/>
        </w:rPr>
        <w:t xml:space="preserve">nuđenje, davanje, primanje ili traženje bilo kakve neprimjerene koristi kojom bi se utjecala na djelovanje neke osobe u javnoj ili državnoj službi ili funkciji, odnosno na direktora ili zaposlenika javne ustanove ili </w:t>
      </w:r>
      <w:r w:rsidRPr="000D2744">
        <w:rPr>
          <w:rFonts w:cstheme="minorHAnsi"/>
          <w:bCs/>
          <w:sz w:val="20"/>
          <w:szCs w:val="20"/>
        </w:rPr>
        <w:lastRenderedPageBreak/>
        <w:t>poduzeća, odnosno direktora ili namještenika javne međunarodne organizacije odnosno dužnosnika, službenika ili namještenika u državnoj službi, u vezi s nekim postupkom nabave ili provedbom nekog ugovora,</w:t>
      </w:r>
    </w:p>
    <w:p w14:paraId="525DF028" w14:textId="77777777" w:rsidR="00C54957" w:rsidRPr="000D2744" w:rsidRDefault="00C54957" w:rsidP="000D2744">
      <w:pPr>
        <w:numPr>
          <w:ilvl w:val="0"/>
          <w:numId w:val="6"/>
        </w:numPr>
        <w:tabs>
          <w:tab w:val="left" w:pos="709"/>
          <w:tab w:val="center" w:pos="4536"/>
        </w:tabs>
        <w:spacing w:after="0" w:line="276" w:lineRule="auto"/>
        <w:jc w:val="both"/>
        <w:rPr>
          <w:rFonts w:cstheme="minorHAnsi"/>
          <w:bCs/>
          <w:sz w:val="20"/>
          <w:szCs w:val="20"/>
        </w:rPr>
      </w:pPr>
      <w:r w:rsidRPr="000D2744">
        <w:rPr>
          <w:rFonts w:cstheme="minorHAnsi"/>
          <w:bCs/>
          <w:sz w:val="20"/>
          <w:szCs w:val="20"/>
        </w:rPr>
        <w:t>svako djelo kojim se neprimjereno utječe ili se nastoji utjecati na postupke nabave ili provedbe ugovora na štetu Naručitelja, uključujući i tajni dogovor potencijalnih ponuditelja u postupcima i aktivnostima tijekom projekta.</w:t>
      </w:r>
    </w:p>
    <w:p w14:paraId="78D31FF8" w14:textId="77777777" w:rsidR="00C54957" w:rsidRPr="000D2744"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Ugovaratelj se obvezuje da će obavijestiti Naručitelj ako sazna bilo kakvu informaciju ili činjenicu koja upućuje na mogućnost počinjenja bilo kojeg od navedenih djela.</w:t>
      </w:r>
    </w:p>
    <w:p w14:paraId="567E6D72" w14:textId="075DEDC6" w:rsidR="00C54957" w:rsidRDefault="00C54957" w:rsidP="000D2744">
      <w:pPr>
        <w:tabs>
          <w:tab w:val="left" w:pos="2070"/>
          <w:tab w:val="center" w:pos="4536"/>
        </w:tabs>
        <w:spacing w:after="0" w:line="276" w:lineRule="auto"/>
        <w:jc w:val="both"/>
        <w:rPr>
          <w:rFonts w:cstheme="minorHAnsi"/>
          <w:bCs/>
          <w:sz w:val="20"/>
          <w:szCs w:val="20"/>
        </w:rPr>
      </w:pPr>
    </w:p>
    <w:p w14:paraId="3977824C" w14:textId="77777777" w:rsidR="00C34565" w:rsidRDefault="00C34565" w:rsidP="000D2744">
      <w:pPr>
        <w:tabs>
          <w:tab w:val="left" w:pos="2070"/>
          <w:tab w:val="center" w:pos="4536"/>
        </w:tabs>
        <w:spacing w:after="0" w:line="276" w:lineRule="auto"/>
        <w:jc w:val="both"/>
        <w:rPr>
          <w:rFonts w:cstheme="minorHAnsi"/>
          <w:bCs/>
          <w:sz w:val="20"/>
          <w:szCs w:val="20"/>
        </w:rPr>
      </w:pPr>
    </w:p>
    <w:p w14:paraId="4B398E19" w14:textId="77777777" w:rsidR="00E7021A" w:rsidRPr="000D2744" w:rsidRDefault="00E7021A" w:rsidP="000D2744">
      <w:pPr>
        <w:tabs>
          <w:tab w:val="left" w:pos="2070"/>
          <w:tab w:val="center" w:pos="4536"/>
        </w:tabs>
        <w:spacing w:after="0" w:line="276" w:lineRule="auto"/>
        <w:jc w:val="both"/>
        <w:rPr>
          <w:rFonts w:cstheme="minorHAnsi"/>
          <w:bCs/>
          <w:sz w:val="20"/>
          <w:szCs w:val="20"/>
        </w:rPr>
      </w:pPr>
    </w:p>
    <w:p w14:paraId="668BC861" w14:textId="697FD4F5" w:rsidR="00C54957" w:rsidRPr="000D2744" w:rsidRDefault="00C54957" w:rsidP="000D2744">
      <w:pPr>
        <w:tabs>
          <w:tab w:val="left" w:pos="2070"/>
          <w:tab w:val="center" w:pos="4536"/>
        </w:tabs>
        <w:spacing w:after="0" w:line="276" w:lineRule="auto"/>
        <w:jc w:val="center"/>
        <w:rPr>
          <w:rFonts w:cstheme="minorHAnsi"/>
          <w:b/>
          <w:bCs/>
          <w:sz w:val="20"/>
          <w:szCs w:val="20"/>
        </w:rPr>
      </w:pPr>
      <w:r w:rsidRPr="000D2744">
        <w:rPr>
          <w:rFonts w:cstheme="minorHAnsi"/>
          <w:b/>
          <w:bCs/>
          <w:sz w:val="20"/>
          <w:szCs w:val="20"/>
        </w:rPr>
        <w:t xml:space="preserve">Članak </w:t>
      </w:r>
      <w:r w:rsidR="00C67487">
        <w:rPr>
          <w:rFonts w:cstheme="minorHAnsi"/>
          <w:b/>
          <w:bCs/>
          <w:sz w:val="20"/>
          <w:szCs w:val="20"/>
        </w:rPr>
        <w:t>31</w:t>
      </w:r>
      <w:r w:rsidRPr="000D2744">
        <w:rPr>
          <w:rFonts w:cstheme="minorHAnsi"/>
          <w:b/>
          <w:bCs/>
          <w:sz w:val="20"/>
          <w:szCs w:val="20"/>
        </w:rPr>
        <w:t xml:space="preserve">. </w:t>
      </w:r>
    </w:p>
    <w:p w14:paraId="1B931CC3" w14:textId="77777777" w:rsidR="00C54957" w:rsidRPr="000D2744"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Ugovorne strane utvrđuju da je Naručitelj, kao voditelj obrade osobnih podataka, dužan iste obrađivati u skladu s načelima i odredbama Uredbe (EU) 2016/679 Europskog parlamenta i vijeća od 27. travnja 2016. o zaštiti pojedinca u vezi s obradom osobnih podataka i o slobodnom kretanju takvih podataka te o stavljanju izvan snage Direktive 95/46/EZ (Opća uredba o zaštiti podataka) i poštujući sva prava i obveze koje za njega i Ugovaratelja kao ispitanika proizlaze iz Opće uredbe o zaštiti podataka.</w:t>
      </w:r>
    </w:p>
    <w:p w14:paraId="75C3316A" w14:textId="77777777" w:rsidR="00C54957" w:rsidRPr="000D2744"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Ugovaratelj potvrđuje da su mu pružene sve informacije iz odredbi članaka 13. i 14. Opće uredbe o zaštiti podataka i dostavljena informacija o obradi osobnih podataka Naručitelja kao voditelja obrade.</w:t>
      </w:r>
    </w:p>
    <w:p w14:paraId="5C4BA1C6" w14:textId="77777777" w:rsidR="00C54957" w:rsidRPr="000D2744"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Ugovaratelj se obvezuje pravovremeno i bez odgađanja obavijestiti Naručitelja o bitnim činjenicama i okolnostima vezanim za zaštitu osobnih podataka i poduzeti sve aktivnosti koje omogućavaju Naručitelju da, kao voditelj obrade, uredno i u rokovima propisanim Općom uredbom o zaštiti podataka i pravom Republike Hrvatske ispunjava svoje obveze, osobito u slučaju povrede osobnih podataka.</w:t>
      </w:r>
    </w:p>
    <w:p w14:paraId="5C8A02EB" w14:textId="77777777" w:rsidR="00C54957" w:rsidRPr="000D2744"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Ugovaratelj se obvezuje tretirati povjerljivim te čuvati kao poslovnu tajnu sve osobne podatke do kojih dođe ili koji su mu učinjeni dostupnim u izvršavanju djela, bez obzira na način na koji je došao do istih i bez obzira na vrstu i kategoriju istih, te ih obrađivati i priopćavati trećim osobama samo u skladu s Općom uredbom o zaštiti podataka, pravom Republike Hrvatske te internim propisima i uputama Naručitelja. Ugovaratelj se obvezuje poduzeti mjere osiguranja za zaštitu povjerljivosti osobnih podataka i postupati s istima odgovorno. U slučaju kršenja ove odredbe, Ugovaratelj odgovara Naručitelju za svu štetu koja nastane.</w:t>
      </w:r>
    </w:p>
    <w:p w14:paraId="359ED0FB" w14:textId="77777777" w:rsidR="00C54957" w:rsidRDefault="00C54957" w:rsidP="000D2744">
      <w:pPr>
        <w:tabs>
          <w:tab w:val="left" w:pos="2070"/>
          <w:tab w:val="center" w:pos="4536"/>
        </w:tabs>
        <w:spacing w:after="0" w:line="276" w:lineRule="auto"/>
        <w:jc w:val="center"/>
        <w:rPr>
          <w:rFonts w:cstheme="minorHAnsi"/>
          <w:bCs/>
          <w:sz w:val="20"/>
          <w:szCs w:val="20"/>
        </w:rPr>
      </w:pPr>
    </w:p>
    <w:p w14:paraId="28C3FE55" w14:textId="77777777" w:rsidR="00E7021A" w:rsidRPr="000D2744" w:rsidRDefault="00E7021A" w:rsidP="000D2744">
      <w:pPr>
        <w:tabs>
          <w:tab w:val="left" w:pos="2070"/>
          <w:tab w:val="center" w:pos="4536"/>
        </w:tabs>
        <w:spacing w:after="0" w:line="276" w:lineRule="auto"/>
        <w:jc w:val="center"/>
        <w:rPr>
          <w:rFonts w:cstheme="minorHAnsi"/>
          <w:bCs/>
          <w:sz w:val="20"/>
          <w:szCs w:val="20"/>
        </w:rPr>
      </w:pPr>
    </w:p>
    <w:p w14:paraId="0200D1DC" w14:textId="77777777" w:rsidR="00C54957" w:rsidRPr="000D2744" w:rsidRDefault="00C54957" w:rsidP="000D2744">
      <w:pPr>
        <w:tabs>
          <w:tab w:val="left" w:pos="2070"/>
          <w:tab w:val="center" w:pos="4536"/>
        </w:tabs>
        <w:spacing w:after="0" w:line="276" w:lineRule="auto"/>
        <w:jc w:val="center"/>
        <w:rPr>
          <w:rFonts w:cstheme="minorHAnsi"/>
          <w:b/>
          <w:bCs/>
          <w:sz w:val="20"/>
          <w:szCs w:val="20"/>
        </w:rPr>
      </w:pPr>
      <w:r w:rsidRPr="000D2744">
        <w:rPr>
          <w:rFonts w:cstheme="minorHAnsi"/>
          <w:b/>
          <w:bCs/>
          <w:sz w:val="20"/>
          <w:szCs w:val="20"/>
        </w:rPr>
        <w:t xml:space="preserve"> </w:t>
      </w:r>
    </w:p>
    <w:p w14:paraId="747F8344" w14:textId="23D19075" w:rsidR="00C54957" w:rsidRPr="000D2744" w:rsidRDefault="00C54957" w:rsidP="000D2744">
      <w:pPr>
        <w:tabs>
          <w:tab w:val="left" w:pos="2070"/>
          <w:tab w:val="center" w:pos="4536"/>
        </w:tabs>
        <w:spacing w:after="0" w:line="276" w:lineRule="auto"/>
        <w:jc w:val="center"/>
        <w:rPr>
          <w:rFonts w:cstheme="minorHAnsi"/>
          <w:b/>
          <w:bCs/>
          <w:sz w:val="20"/>
          <w:szCs w:val="20"/>
        </w:rPr>
      </w:pPr>
      <w:r w:rsidRPr="000D2744">
        <w:rPr>
          <w:rFonts w:cstheme="minorHAnsi"/>
          <w:b/>
          <w:bCs/>
          <w:sz w:val="20"/>
          <w:szCs w:val="20"/>
        </w:rPr>
        <w:t xml:space="preserve">Članak </w:t>
      </w:r>
      <w:r w:rsidR="00C67487">
        <w:rPr>
          <w:rFonts w:cstheme="minorHAnsi"/>
          <w:b/>
          <w:bCs/>
          <w:sz w:val="20"/>
          <w:szCs w:val="20"/>
        </w:rPr>
        <w:t>32</w:t>
      </w:r>
      <w:r w:rsidRPr="000D2744">
        <w:rPr>
          <w:rFonts w:cstheme="minorHAnsi"/>
          <w:b/>
          <w:bCs/>
          <w:sz w:val="20"/>
          <w:szCs w:val="20"/>
        </w:rPr>
        <w:t xml:space="preserve">. </w:t>
      </w:r>
    </w:p>
    <w:p w14:paraId="5ADBB733" w14:textId="77777777" w:rsidR="00C54957" w:rsidRPr="000D2744"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Ovaj Ugovor, kao i sva prava i obveze s osnove istog, ugovorne strane ne mogu ustupati niti prenositi na bilo koji način bez prethodnog pristanka druge ugovorne strane.</w:t>
      </w:r>
    </w:p>
    <w:p w14:paraId="3A0FF4DF" w14:textId="77777777" w:rsidR="00C54957" w:rsidRPr="000D2744"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Ovaj Ugovor sadrži potpuni dogovor ugovornih strana, te se njegovim potpisom raskidaju/isključuju svi prethodni ugovori/dogovori, usmeni i/ili pisani uglavci glede njegova predmeta postignuti među ugovornim stranama.</w:t>
      </w:r>
    </w:p>
    <w:p w14:paraId="1131E495" w14:textId="77777777" w:rsidR="00C54957" w:rsidRPr="000D2744"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Odredbe ovog Ugovora izraz su volje ugovornih strana, te ga se iste odriču pobijati.</w:t>
      </w:r>
    </w:p>
    <w:p w14:paraId="421AEC3D" w14:textId="77777777" w:rsidR="00C54957" w:rsidRPr="000D2744"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lastRenderedPageBreak/>
        <w:t>Ugovorne strane potvrđuju da su razumjele odredbe ovog Ugovora i da se slažu sa sadržajem, pravima i obvezama koje iz njega proizlaze.</w:t>
      </w:r>
    </w:p>
    <w:p w14:paraId="1DE5BE46" w14:textId="77777777" w:rsidR="00C54957" w:rsidRDefault="00C54957" w:rsidP="000D2744">
      <w:pPr>
        <w:tabs>
          <w:tab w:val="left" w:pos="2070"/>
          <w:tab w:val="center" w:pos="4536"/>
        </w:tabs>
        <w:spacing w:after="0" w:line="276" w:lineRule="auto"/>
        <w:jc w:val="both"/>
        <w:rPr>
          <w:rFonts w:cstheme="minorHAnsi"/>
          <w:b/>
          <w:bCs/>
          <w:sz w:val="20"/>
          <w:szCs w:val="20"/>
        </w:rPr>
      </w:pPr>
    </w:p>
    <w:p w14:paraId="11C13C4E" w14:textId="77777777" w:rsidR="00E7021A" w:rsidRPr="000D2744" w:rsidRDefault="00E7021A" w:rsidP="000D2744">
      <w:pPr>
        <w:tabs>
          <w:tab w:val="left" w:pos="2070"/>
          <w:tab w:val="center" w:pos="4536"/>
        </w:tabs>
        <w:spacing w:after="0" w:line="276" w:lineRule="auto"/>
        <w:jc w:val="both"/>
        <w:rPr>
          <w:rFonts w:cstheme="minorHAnsi"/>
          <w:b/>
          <w:bCs/>
          <w:sz w:val="20"/>
          <w:szCs w:val="20"/>
        </w:rPr>
      </w:pPr>
    </w:p>
    <w:p w14:paraId="3D332AA4" w14:textId="77777777" w:rsidR="00C54957" w:rsidRPr="000D2744" w:rsidRDefault="00C54957" w:rsidP="000D2744">
      <w:pPr>
        <w:tabs>
          <w:tab w:val="left" w:pos="2070"/>
          <w:tab w:val="center" w:pos="4536"/>
        </w:tabs>
        <w:spacing w:after="0" w:line="276" w:lineRule="auto"/>
        <w:jc w:val="both"/>
        <w:rPr>
          <w:rFonts w:cstheme="minorHAnsi"/>
          <w:b/>
          <w:bCs/>
          <w:sz w:val="20"/>
          <w:szCs w:val="20"/>
        </w:rPr>
      </w:pPr>
    </w:p>
    <w:p w14:paraId="6EF7B928" w14:textId="4824EA90" w:rsidR="00C54957" w:rsidRPr="000D2744" w:rsidRDefault="00C54957" w:rsidP="000D2744">
      <w:pPr>
        <w:tabs>
          <w:tab w:val="left" w:pos="2070"/>
          <w:tab w:val="center" w:pos="4536"/>
        </w:tabs>
        <w:spacing w:after="0" w:line="276" w:lineRule="auto"/>
        <w:jc w:val="center"/>
        <w:rPr>
          <w:rFonts w:cstheme="minorHAnsi"/>
          <w:b/>
          <w:bCs/>
          <w:sz w:val="20"/>
          <w:szCs w:val="20"/>
        </w:rPr>
      </w:pPr>
      <w:r w:rsidRPr="000D2744">
        <w:rPr>
          <w:rFonts w:cstheme="minorHAnsi"/>
          <w:b/>
          <w:bCs/>
          <w:sz w:val="20"/>
          <w:szCs w:val="20"/>
        </w:rPr>
        <w:t xml:space="preserve">Članak </w:t>
      </w:r>
      <w:r w:rsidR="00C67487">
        <w:rPr>
          <w:rFonts w:cstheme="minorHAnsi"/>
          <w:b/>
          <w:bCs/>
          <w:sz w:val="20"/>
          <w:szCs w:val="20"/>
        </w:rPr>
        <w:t>33</w:t>
      </w:r>
      <w:r w:rsidRPr="000D2744">
        <w:rPr>
          <w:rFonts w:cstheme="minorHAnsi"/>
          <w:b/>
          <w:bCs/>
          <w:sz w:val="20"/>
          <w:szCs w:val="20"/>
        </w:rPr>
        <w:t xml:space="preserve">. </w:t>
      </w:r>
    </w:p>
    <w:p w14:paraId="30871CBB" w14:textId="0DFD3EF0" w:rsidR="00C54957"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Intelektualno vlasništvo koje nastane kao rezultat izvršenja Ugovora ili koje će proizaći na bilo koji način iz predmeta Ugovora, uključujući, ali ne limitirajući se na, isključivo, sadržajno, prostorno i vremenski neograničeno pravo iskorištavanja autorskog djela i drugih prava intelektualnog vlasništva, kao i pravo na sva tehnička rješenja i podatke koji su u njih uključeni, a do kojih se došlo tijekom izvršavanja Ugovora, pripast će neopozivo i u potpunosti Naručitelju u trenutku kada Naručitelj prihvati te rezultate ili prava. Ugovaratelj mora jamčiti da na isporučenim rezultatima ne postoje nikakva prava ili zahtjevi trećih osoba, uključujući ranije postojeća prava te da je vlasništvo nad rezultatima slobodno i čisto od bilo kakvih interesa treće strane koji bi Naručitelja sprječavali i/ili ograničavali u tome da se rezultatima koristi na namjeravani način. Sva dokumentacija uključujući mape, dijagrame, crteže, specifikacije, planove, statističke podatke, izračune, nacrte i podatke iz baza podataka, prezentacije, sažetke, računalni programi; i svi zapisi ili materijali koje je Ugovaratelj stekao, kompilirao ili pripremio tijekom izvršavanja Ugovora, smatrat će se vlasništvom Naručitelja. Sve informacije, podaci i dokumenti koje je Naručitelj dostavio Ugovaratelju za potrebe izvršenja Ugovora ostaju vlasništvo Naručitelja. Ugovaratelj će nadoknaditi i na sebe preuzeti odgovornost za sve štete i troškove temeljem zahtjeva bilo koje treće osobe, uključujući autore i posrednike, s naslova navodne povrede prava intelektualnog vlasništva ili drugog nematerijalnog prava koju su nastali kao posljedica Naručiteljevog korištenja temeljem Ugovora patenata, licenci, nacrta, dizajna, modela, brenda ili žigova, osim u slučaju kada je ta povreda posljedica poštivanja dizajna ili specifikacija dostavljenih od strane Naručitelja. Ugovaratelj neće javno objavljivati informacije koji se odnose na usluge koje su predmet Ugovora, neće se pozivati na predmetne usluge prilikom pružanja usluga trećim osobama, niti će, osim u svrhe izvršenja Ugovora, otkrivati podatke o kojima je stekao saznanja za vrijeme izvršavanja Ugovora, bez prethodne suglasnosti Naručitelja. Pozivanje na Ugovor u svrhu preporuke na tržištu ili podnošenja ponude na nadmetanjima biti će dozvoljeno bez prethodnog pristanka druge ugovorne strane Naručitelja.</w:t>
      </w:r>
    </w:p>
    <w:p w14:paraId="476428CC" w14:textId="4690FE22" w:rsidR="00E31C6A" w:rsidRDefault="00E31C6A" w:rsidP="000D2744">
      <w:pPr>
        <w:tabs>
          <w:tab w:val="left" w:pos="2070"/>
          <w:tab w:val="center" w:pos="4536"/>
        </w:tabs>
        <w:spacing w:after="0" w:line="276" w:lineRule="auto"/>
        <w:jc w:val="both"/>
        <w:rPr>
          <w:rFonts w:cstheme="minorHAnsi"/>
          <w:bCs/>
          <w:sz w:val="20"/>
          <w:szCs w:val="20"/>
        </w:rPr>
      </w:pPr>
    </w:p>
    <w:p w14:paraId="43723199" w14:textId="3EFF6E06" w:rsidR="00E31C6A" w:rsidRDefault="00E31C6A" w:rsidP="000D2744">
      <w:pPr>
        <w:tabs>
          <w:tab w:val="left" w:pos="2070"/>
          <w:tab w:val="center" w:pos="4536"/>
        </w:tabs>
        <w:spacing w:after="0" w:line="276" w:lineRule="auto"/>
        <w:jc w:val="both"/>
        <w:rPr>
          <w:rFonts w:cstheme="minorHAnsi"/>
          <w:bCs/>
          <w:sz w:val="20"/>
          <w:szCs w:val="20"/>
        </w:rPr>
      </w:pPr>
    </w:p>
    <w:p w14:paraId="682CB3C5" w14:textId="77777777" w:rsidR="00E31C6A" w:rsidRDefault="00E31C6A" w:rsidP="000D2744">
      <w:pPr>
        <w:tabs>
          <w:tab w:val="left" w:pos="2070"/>
          <w:tab w:val="center" w:pos="4536"/>
        </w:tabs>
        <w:spacing w:after="0" w:line="276" w:lineRule="auto"/>
        <w:jc w:val="both"/>
        <w:rPr>
          <w:rFonts w:cstheme="minorHAnsi"/>
          <w:bCs/>
          <w:sz w:val="20"/>
          <w:szCs w:val="20"/>
        </w:rPr>
      </w:pPr>
    </w:p>
    <w:p w14:paraId="2723E8E7" w14:textId="2DBA8DB1" w:rsidR="00C54957" w:rsidRPr="000D2744" w:rsidRDefault="00C54957" w:rsidP="000D2744">
      <w:pPr>
        <w:tabs>
          <w:tab w:val="left" w:pos="2070"/>
          <w:tab w:val="center" w:pos="4536"/>
        </w:tabs>
        <w:spacing w:after="0" w:line="276" w:lineRule="auto"/>
        <w:jc w:val="center"/>
        <w:rPr>
          <w:rFonts w:cstheme="minorHAnsi"/>
          <w:b/>
          <w:bCs/>
          <w:sz w:val="20"/>
          <w:szCs w:val="20"/>
        </w:rPr>
      </w:pPr>
      <w:r w:rsidRPr="000D2744">
        <w:rPr>
          <w:rFonts w:cstheme="minorHAnsi"/>
          <w:b/>
          <w:bCs/>
          <w:sz w:val="20"/>
          <w:szCs w:val="20"/>
        </w:rPr>
        <w:t xml:space="preserve">Članak </w:t>
      </w:r>
      <w:r w:rsidR="00C67487">
        <w:rPr>
          <w:rFonts w:cstheme="minorHAnsi"/>
          <w:b/>
          <w:bCs/>
          <w:sz w:val="20"/>
          <w:szCs w:val="20"/>
        </w:rPr>
        <w:t>34</w:t>
      </w:r>
      <w:r w:rsidRPr="000D2744">
        <w:rPr>
          <w:rFonts w:cstheme="minorHAnsi"/>
          <w:b/>
          <w:bCs/>
          <w:sz w:val="20"/>
          <w:szCs w:val="20"/>
        </w:rPr>
        <w:t xml:space="preserve">. </w:t>
      </w:r>
    </w:p>
    <w:p w14:paraId="27AAADC7" w14:textId="77777777" w:rsidR="00C54957" w:rsidRPr="000D2744"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Svi sporovi koji proizlaze iz ovog Ugovora, uključujući i sporove koji se odnose na pitanja njegovog valjanog nastanka, povrede ili prestanka, kao i na pravne učinke koji iz toga proistječu pokušat će se riješiti mirenjem pri Centru za mirenje Hrvatske gospodarske komore.</w:t>
      </w:r>
    </w:p>
    <w:p w14:paraId="59D9662F" w14:textId="77777777" w:rsidR="00C54957" w:rsidRPr="000D2744"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Ako ti sporovi ne budu riješeni mirenjem u roku od 30 (trideset) dana nakon podnošenja prijedloga za pokretanje postupka mirenja ili u drugom roku o kojem se stranke dogovore, oni će se konačno riješiti arbitražnim postupkom u skladu s Pravilnikom o arbitraži pri Stalnom arbitražnom sudištu Hrvatske gospodarske komore (Zagrebačkim pravilima).</w:t>
      </w:r>
    </w:p>
    <w:p w14:paraId="04321070" w14:textId="77777777" w:rsidR="00C54957" w:rsidRPr="000D2744" w:rsidRDefault="00C54957" w:rsidP="000D2744">
      <w:pPr>
        <w:tabs>
          <w:tab w:val="left" w:pos="2070"/>
          <w:tab w:val="center" w:pos="4536"/>
        </w:tabs>
        <w:spacing w:after="0" w:line="276" w:lineRule="auto"/>
        <w:jc w:val="both"/>
        <w:rPr>
          <w:rFonts w:cstheme="minorHAnsi"/>
          <w:bCs/>
          <w:sz w:val="20"/>
          <w:szCs w:val="20"/>
        </w:rPr>
      </w:pPr>
    </w:p>
    <w:p w14:paraId="333F3A10" w14:textId="3AB86B5F" w:rsidR="00C54957" w:rsidRPr="000D2744" w:rsidRDefault="00C54957" w:rsidP="000D2744">
      <w:pPr>
        <w:tabs>
          <w:tab w:val="left" w:pos="2070"/>
          <w:tab w:val="center" w:pos="4536"/>
        </w:tabs>
        <w:spacing w:after="0" w:line="276" w:lineRule="auto"/>
        <w:jc w:val="center"/>
        <w:rPr>
          <w:rFonts w:cstheme="minorHAnsi"/>
          <w:b/>
          <w:bCs/>
          <w:sz w:val="20"/>
          <w:szCs w:val="20"/>
        </w:rPr>
      </w:pPr>
      <w:r w:rsidRPr="000D2744">
        <w:rPr>
          <w:rFonts w:cstheme="minorHAnsi"/>
          <w:b/>
          <w:bCs/>
          <w:sz w:val="20"/>
          <w:szCs w:val="20"/>
        </w:rPr>
        <w:lastRenderedPageBreak/>
        <w:t xml:space="preserve">Članak </w:t>
      </w:r>
      <w:r w:rsidR="00C67487">
        <w:rPr>
          <w:rFonts w:cstheme="minorHAnsi"/>
          <w:b/>
          <w:bCs/>
          <w:sz w:val="20"/>
          <w:szCs w:val="20"/>
        </w:rPr>
        <w:t>35</w:t>
      </w:r>
      <w:r w:rsidRPr="000D2744">
        <w:rPr>
          <w:rFonts w:cstheme="minorHAnsi"/>
          <w:b/>
          <w:bCs/>
          <w:sz w:val="20"/>
          <w:szCs w:val="20"/>
        </w:rPr>
        <w:t xml:space="preserve">. </w:t>
      </w:r>
    </w:p>
    <w:p w14:paraId="1BA33D20" w14:textId="77777777" w:rsidR="00C54957" w:rsidRPr="000D2744"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U slučaju nemogućnosti rješavanja mogućih sporova, za sve sporove iz ovog Ugovora, Ugovorne strane ugovaraju nadležnost stvarno nadležnog suda u Koprivnici.</w:t>
      </w:r>
    </w:p>
    <w:p w14:paraId="606CA8C6" w14:textId="77777777" w:rsidR="00C54957" w:rsidRPr="000D2744" w:rsidRDefault="00C54957" w:rsidP="000D2744">
      <w:pPr>
        <w:tabs>
          <w:tab w:val="left" w:pos="2070"/>
          <w:tab w:val="center" w:pos="4536"/>
        </w:tabs>
        <w:spacing w:after="0" w:line="276" w:lineRule="auto"/>
        <w:jc w:val="both"/>
        <w:rPr>
          <w:rFonts w:cstheme="minorHAnsi"/>
          <w:bCs/>
          <w:sz w:val="20"/>
          <w:szCs w:val="20"/>
        </w:rPr>
      </w:pPr>
    </w:p>
    <w:p w14:paraId="43939DF4" w14:textId="77777777" w:rsidR="00C54957" w:rsidRDefault="00C54957" w:rsidP="000D2744">
      <w:pPr>
        <w:tabs>
          <w:tab w:val="left" w:pos="2070"/>
          <w:tab w:val="center" w:pos="4536"/>
        </w:tabs>
        <w:spacing w:after="0" w:line="276" w:lineRule="auto"/>
        <w:jc w:val="both"/>
        <w:rPr>
          <w:rFonts w:cstheme="minorHAnsi"/>
          <w:bCs/>
          <w:sz w:val="20"/>
          <w:szCs w:val="20"/>
        </w:rPr>
      </w:pPr>
    </w:p>
    <w:p w14:paraId="111F744F" w14:textId="77777777" w:rsidR="00E7021A" w:rsidRPr="000D2744" w:rsidRDefault="00E7021A" w:rsidP="000D2744">
      <w:pPr>
        <w:tabs>
          <w:tab w:val="left" w:pos="2070"/>
          <w:tab w:val="center" w:pos="4536"/>
        </w:tabs>
        <w:spacing w:after="0" w:line="276" w:lineRule="auto"/>
        <w:jc w:val="both"/>
        <w:rPr>
          <w:rFonts w:cstheme="minorHAnsi"/>
          <w:bCs/>
          <w:sz w:val="20"/>
          <w:szCs w:val="20"/>
        </w:rPr>
      </w:pPr>
    </w:p>
    <w:p w14:paraId="7EBDA5EE" w14:textId="3FFE2B19" w:rsidR="00C54957" w:rsidRPr="000D2744" w:rsidRDefault="00C54957" w:rsidP="000D2744">
      <w:pPr>
        <w:tabs>
          <w:tab w:val="left" w:pos="2070"/>
          <w:tab w:val="center" w:pos="4536"/>
        </w:tabs>
        <w:spacing w:after="0" w:line="276" w:lineRule="auto"/>
        <w:jc w:val="center"/>
        <w:rPr>
          <w:rFonts w:cstheme="minorHAnsi"/>
          <w:b/>
          <w:bCs/>
          <w:sz w:val="20"/>
          <w:szCs w:val="20"/>
        </w:rPr>
      </w:pPr>
      <w:r w:rsidRPr="000D2744">
        <w:rPr>
          <w:rFonts w:cstheme="minorHAnsi"/>
          <w:b/>
          <w:bCs/>
          <w:sz w:val="20"/>
          <w:szCs w:val="20"/>
        </w:rPr>
        <w:t>Članak 3</w:t>
      </w:r>
      <w:r w:rsidR="00C67487">
        <w:rPr>
          <w:rFonts w:cstheme="minorHAnsi"/>
          <w:b/>
          <w:bCs/>
          <w:sz w:val="20"/>
          <w:szCs w:val="20"/>
        </w:rPr>
        <w:t>6</w:t>
      </w:r>
      <w:r w:rsidRPr="000D2744">
        <w:rPr>
          <w:rFonts w:cstheme="minorHAnsi"/>
          <w:b/>
          <w:bCs/>
          <w:sz w:val="20"/>
          <w:szCs w:val="20"/>
        </w:rPr>
        <w:t xml:space="preserve">. </w:t>
      </w:r>
    </w:p>
    <w:p w14:paraId="4C93943F" w14:textId="77777777" w:rsidR="00C54957" w:rsidRPr="000D2744"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Ovaj Ugovor stupa na snagu danom kad ga potpišu obje ugovorne strane.</w:t>
      </w:r>
    </w:p>
    <w:p w14:paraId="54AB073B" w14:textId="77777777" w:rsidR="00C54957" w:rsidRPr="000D2744" w:rsidRDefault="00C54957" w:rsidP="000D2744">
      <w:pPr>
        <w:tabs>
          <w:tab w:val="left" w:pos="2070"/>
          <w:tab w:val="center" w:pos="4536"/>
        </w:tabs>
        <w:spacing w:after="0" w:line="276" w:lineRule="auto"/>
        <w:jc w:val="both"/>
        <w:rPr>
          <w:rFonts w:cstheme="minorHAnsi"/>
          <w:bCs/>
          <w:sz w:val="20"/>
          <w:szCs w:val="20"/>
        </w:rPr>
      </w:pPr>
      <w:r w:rsidRPr="000D2744">
        <w:rPr>
          <w:rFonts w:cstheme="minorHAnsi"/>
          <w:bCs/>
          <w:sz w:val="20"/>
          <w:szCs w:val="20"/>
        </w:rPr>
        <w:t>Ovaj je Ugovor sastavljen u 6 (šest) jednakih primjerka, od kojih Ugovaratelj zadržava 3 (tri) primjerka, a Naručitelj 3 (tri) primjerka, a u znak prihvata svih obveza i prava, te suglasnosti svih navedenih prava i obveza iz ovog Ugovora, ugovorne strane ga vlastoručno potpisuju.</w:t>
      </w:r>
    </w:p>
    <w:p w14:paraId="096B05BE" w14:textId="0546DAE2" w:rsidR="00C54957" w:rsidRDefault="00C54957" w:rsidP="000D2744">
      <w:pPr>
        <w:tabs>
          <w:tab w:val="left" w:pos="2070"/>
          <w:tab w:val="center" w:pos="4536"/>
        </w:tabs>
        <w:spacing w:after="0" w:line="276" w:lineRule="auto"/>
        <w:jc w:val="both"/>
        <w:rPr>
          <w:rFonts w:cstheme="minorHAnsi"/>
          <w:bCs/>
          <w:sz w:val="20"/>
          <w:szCs w:val="20"/>
        </w:rPr>
      </w:pPr>
    </w:p>
    <w:p w14:paraId="0A47B32C" w14:textId="77777777" w:rsidR="00F943E6" w:rsidRDefault="00F943E6" w:rsidP="000D2744">
      <w:pPr>
        <w:tabs>
          <w:tab w:val="left" w:pos="2070"/>
          <w:tab w:val="center" w:pos="4536"/>
        </w:tabs>
        <w:spacing w:after="0" w:line="276" w:lineRule="auto"/>
        <w:jc w:val="both"/>
        <w:rPr>
          <w:rFonts w:cstheme="minorHAnsi"/>
          <w:bCs/>
          <w:sz w:val="20"/>
          <w:szCs w:val="20"/>
        </w:rPr>
      </w:pPr>
    </w:p>
    <w:p w14:paraId="08401940" w14:textId="77777777" w:rsidR="00C67487" w:rsidRPr="000D2744" w:rsidRDefault="00C67487" w:rsidP="000D2744">
      <w:pPr>
        <w:tabs>
          <w:tab w:val="left" w:pos="2070"/>
          <w:tab w:val="center" w:pos="4536"/>
        </w:tabs>
        <w:spacing w:after="0" w:line="276" w:lineRule="auto"/>
        <w:jc w:val="both"/>
        <w:rPr>
          <w:rFonts w:cstheme="minorHAnsi"/>
          <w:bCs/>
          <w:sz w:val="20"/>
          <w:szCs w:val="20"/>
        </w:rPr>
      </w:pPr>
    </w:p>
    <w:p w14:paraId="254711D9" w14:textId="77777777" w:rsidR="00C54957" w:rsidRPr="000D2744" w:rsidRDefault="00C54957" w:rsidP="000D2744">
      <w:pPr>
        <w:tabs>
          <w:tab w:val="left" w:pos="2070"/>
          <w:tab w:val="center" w:pos="4536"/>
        </w:tabs>
        <w:spacing w:after="0" w:line="276" w:lineRule="auto"/>
        <w:jc w:val="both"/>
        <w:rPr>
          <w:rFonts w:cstheme="minorHAnsi"/>
          <w:bCs/>
          <w:sz w:val="20"/>
          <w:szCs w:val="20"/>
        </w:rPr>
      </w:pPr>
    </w:p>
    <w:tbl>
      <w:tblPr>
        <w:tblW w:w="0" w:type="auto"/>
        <w:jc w:val="center"/>
        <w:tblLook w:val="04A0" w:firstRow="1" w:lastRow="0" w:firstColumn="1" w:lastColumn="0" w:noHBand="0" w:noVBand="1"/>
      </w:tblPr>
      <w:tblGrid>
        <w:gridCol w:w="4182"/>
        <w:gridCol w:w="4536"/>
      </w:tblGrid>
      <w:tr w:rsidR="00C54957" w:rsidRPr="000D2744" w14:paraId="5A281E83" w14:textId="77777777" w:rsidTr="00D2579A">
        <w:trPr>
          <w:trHeight w:val="937"/>
          <w:jc w:val="center"/>
        </w:trPr>
        <w:tc>
          <w:tcPr>
            <w:tcW w:w="4182" w:type="dxa"/>
          </w:tcPr>
          <w:p w14:paraId="328480F5" w14:textId="77777777" w:rsidR="00C54957" w:rsidRPr="000D2744" w:rsidRDefault="00C54957" w:rsidP="000D2744">
            <w:pPr>
              <w:tabs>
                <w:tab w:val="left" w:pos="2070"/>
                <w:tab w:val="center" w:pos="4536"/>
              </w:tabs>
              <w:spacing w:after="0" w:line="276" w:lineRule="auto"/>
              <w:jc w:val="center"/>
              <w:rPr>
                <w:rFonts w:eastAsia="Times New Roman" w:cstheme="minorHAnsi"/>
                <w:b/>
                <w:bCs/>
                <w:sz w:val="20"/>
                <w:szCs w:val="20"/>
                <w:lang w:eastAsia="zh-CN"/>
              </w:rPr>
            </w:pPr>
            <w:r w:rsidRPr="000D2744">
              <w:rPr>
                <w:rFonts w:eastAsia="Times New Roman" w:cstheme="minorHAnsi"/>
                <w:b/>
                <w:bCs/>
                <w:sz w:val="20"/>
                <w:szCs w:val="20"/>
                <w:lang w:eastAsia="zh-CN"/>
              </w:rPr>
              <w:t>Ugovaratelj:</w:t>
            </w:r>
          </w:p>
          <w:p w14:paraId="205409A7" w14:textId="77777777" w:rsidR="00C54957" w:rsidRPr="000D2744" w:rsidRDefault="00C54957" w:rsidP="000D2744">
            <w:pPr>
              <w:tabs>
                <w:tab w:val="left" w:pos="2070"/>
                <w:tab w:val="center" w:pos="4536"/>
              </w:tabs>
              <w:spacing w:after="0" w:line="276" w:lineRule="auto"/>
              <w:jc w:val="both"/>
              <w:rPr>
                <w:rFonts w:eastAsia="Times New Roman" w:cstheme="minorHAnsi"/>
                <w:bCs/>
                <w:sz w:val="20"/>
                <w:szCs w:val="20"/>
                <w:lang w:eastAsia="zh-CN"/>
              </w:rPr>
            </w:pPr>
          </w:p>
        </w:tc>
        <w:tc>
          <w:tcPr>
            <w:tcW w:w="4536" w:type="dxa"/>
          </w:tcPr>
          <w:p w14:paraId="53030C8E" w14:textId="77777777" w:rsidR="00C54957" w:rsidRPr="000D2744" w:rsidRDefault="00C54957" w:rsidP="000D2744">
            <w:pPr>
              <w:tabs>
                <w:tab w:val="left" w:pos="2070"/>
                <w:tab w:val="center" w:pos="4536"/>
              </w:tabs>
              <w:spacing w:after="0" w:line="276" w:lineRule="auto"/>
              <w:jc w:val="center"/>
              <w:rPr>
                <w:rFonts w:eastAsia="Times New Roman" w:cstheme="minorHAnsi"/>
                <w:b/>
                <w:bCs/>
                <w:sz w:val="20"/>
                <w:szCs w:val="20"/>
                <w:lang w:eastAsia="zh-CN"/>
              </w:rPr>
            </w:pPr>
            <w:r w:rsidRPr="000D2744">
              <w:rPr>
                <w:rFonts w:eastAsia="Times New Roman" w:cstheme="minorHAnsi"/>
                <w:b/>
                <w:bCs/>
                <w:sz w:val="20"/>
                <w:szCs w:val="20"/>
                <w:lang w:eastAsia="zh-CN"/>
              </w:rPr>
              <w:t>Predsjednica:</w:t>
            </w:r>
          </w:p>
          <w:p w14:paraId="370588F7" w14:textId="332CD0F5" w:rsidR="00C54957" w:rsidRPr="000D2744" w:rsidRDefault="00C54957" w:rsidP="000D2744">
            <w:pPr>
              <w:tabs>
                <w:tab w:val="left" w:pos="2070"/>
                <w:tab w:val="center" w:pos="4536"/>
              </w:tabs>
              <w:spacing w:after="0" w:line="276" w:lineRule="auto"/>
              <w:jc w:val="both"/>
              <w:rPr>
                <w:rFonts w:eastAsia="Times New Roman" w:cstheme="minorHAnsi"/>
                <w:b/>
                <w:bCs/>
                <w:sz w:val="20"/>
                <w:szCs w:val="20"/>
                <w:lang w:eastAsia="zh-CN"/>
              </w:rPr>
            </w:pPr>
          </w:p>
          <w:p w14:paraId="6A643C5A" w14:textId="77777777" w:rsidR="00C54957" w:rsidRPr="000D2744" w:rsidRDefault="00C54957" w:rsidP="000D2744">
            <w:pPr>
              <w:tabs>
                <w:tab w:val="left" w:pos="2070"/>
                <w:tab w:val="center" w:pos="4536"/>
              </w:tabs>
              <w:spacing w:after="0" w:line="276" w:lineRule="auto"/>
              <w:jc w:val="center"/>
              <w:rPr>
                <w:rFonts w:eastAsia="Times New Roman" w:cstheme="minorHAnsi"/>
                <w:bCs/>
                <w:sz w:val="20"/>
                <w:szCs w:val="20"/>
                <w:lang w:eastAsia="zh-CN"/>
              </w:rPr>
            </w:pPr>
            <w:r w:rsidRPr="000D2744">
              <w:rPr>
                <w:rFonts w:eastAsia="Times New Roman" w:cstheme="minorHAnsi"/>
                <w:bCs/>
                <w:sz w:val="20"/>
                <w:szCs w:val="20"/>
                <w:lang w:eastAsia="zh-CN"/>
              </w:rPr>
              <w:t>Marija Mraz, dipl.oec.</w:t>
            </w:r>
          </w:p>
          <w:p w14:paraId="226C339F" w14:textId="77777777" w:rsidR="00C54957" w:rsidRPr="000D2744" w:rsidRDefault="00C54957" w:rsidP="000D2744">
            <w:pPr>
              <w:tabs>
                <w:tab w:val="left" w:pos="2070"/>
                <w:tab w:val="center" w:pos="4536"/>
              </w:tabs>
              <w:spacing w:after="0" w:line="276" w:lineRule="auto"/>
              <w:jc w:val="both"/>
              <w:rPr>
                <w:rFonts w:eastAsia="Times New Roman" w:cstheme="minorHAnsi"/>
                <w:bCs/>
                <w:sz w:val="20"/>
                <w:szCs w:val="20"/>
                <w:lang w:eastAsia="zh-CN"/>
              </w:rPr>
            </w:pPr>
          </w:p>
          <w:p w14:paraId="2C0515F5" w14:textId="77777777" w:rsidR="00C54957" w:rsidRPr="000D2744" w:rsidRDefault="00C54957" w:rsidP="000D2744">
            <w:pPr>
              <w:tabs>
                <w:tab w:val="left" w:pos="2070"/>
                <w:tab w:val="center" w:pos="4536"/>
              </w:tabs>
              <w:spacing w:after="0" w:line="276" w:lineRule="auto"/>
              <w:jc w:val="both"/>
              <w:rPr>
                <w:rFonts w:eastAsia="Times New Roman" w:cstheme="minorHAnsi"/>
                <w:bCs/>
                <w:sz w:val="20"/>
                <w:szCs w:val="20"/>
                <w:lang w:eastAsia="zh-CN"/>
              </w:rPr>
            </w:pPr>
            <w:r w:rsidRPr="000D2744">
              <w:rPr>
                <w:rFonts w:eastAsia="Times New Roman" w:cstheme="minorHAnsi"/>
                <w:bCs/>
                <w:sz w:val="20"/>
                <w:szCs w:val="20"/>
                <w:lang w:eastAsia="zh-CN"/>
              </w:rPr>
              <w:t xml:space="preserve">BROJ: </w:t>
            </w:r>
          </w:p>
        </w:tc>
      </w:tr>
    </w:tbl>
    <w:p w14:paraId="50275E82" w14:textId="77777777" w:rsidR="00C54957" w:rsidRPr="000D2744" w:rsidRDefault="00C54957" w:rsidP="000D2744">
      <w:pPr>
        <w:tabs>
          <w:tab w:val="left" w:pos="2070"/>
          <w:tab w:val="center" w:pos="4536"/>
        </w:tabs>
        <w:spacing w:after="0" w:line="276" w:lineRule="auto"/>
        <w:jc w:val="both"/>
        <w:rPr>
          <w:rFonts w:cstheme="minorHAnsi"/>
          <w:bCs/>
          <w:i/>
          <w:sz w:val="20"/>
          <w:szCs w:val="20"/>
        </w:rPr>
      </w:pPr>
    </w:p>
    <w:p w14:paraId="11616FAE" w14:textId="3EC8E786" w:rsidR="00C54957" w:rsidRDefault="00C54957" w:rsidP="000D2744">
      <w:pPr>
        <w:tabs>
          <w:tab w:val="left" w:pos="2070"/>
          <w:tab w:val="center" w:pos="4536"/>
        </w:tabs>
        <w:spacing w:after="0" w:line="276" w:lineRule="auto"/>
        <w:jc w:val="both"/>
        <w:rPr>
          <w:rFonts w:cstheme="minorHAnsi"/>
          <w:bCs/>
          <w:i/>
          <w:sz w:val="20"/>
          <w:szCs w:val="20"/>
        </w:rPr>
      </w:pPr>
    </w:p>
    <w:p w14:paraId="3C66E19D" w14:textId="44806D8C" w:rsidR="00F943E6" w:rsidRDefault="00F943E6" w:rsidP="000D2744">
      <w:pPr>
        <w:tabs>
          <w:tab w:val="left" w:pos="2070"/>
          <w:tab w:val="center" w:pos="4536"/>
        </w:tabs>
        <w:spacing w:after="0" w:line="276" w:lineRule="auto"/>
        <w:jc w:val="both"/>
        <w:rPr>
          <w:rFonts w:cstheme="minorHAnsi"/>
          <w:bCs/>
          <w:i/>
          <w:sz w:val="20"/>
          <w:szCs w:val="20"/>
        </w:rPr>
      </w:pPr>
    </w:p>
    <w:p w14:paraId="0DF77306" w14:textId="77777777" w:rsidR="00F943E6" w:rsidRDefault="00F943E6" w:rsidP="000D2744">
      <w:pPr>
        <w:tabs>
          <w:tab w:val="left" w:pos="2070"/>
          <w:tab w:val="center" w:pos="4536"/>
        </w:tabs>
        <w:spacing w:after="0" w:line="276" w:lineRule="auto"/>
        <w:jc w:val="both"/>
        <w:rPr>
          <w:rFonts w:cstheme="minorHAnsi"/>
          <w:bCs/>
          <w:i/>
          <w:sz w:val="20"/>
          <w:szCs w:val="20"/>
        </w:rPr>
      </w:pPr>
    </w:p>
    <w:p w14:paraId="531447FB" w14:textId="77777777" w:rsidR="00C67487" w:rsidRPr="000D2744" w:rsidRDefault="00C67487" w:rsidP="000D2744">
      <w:pPr>
        <w:tabs>
          <w:tab w:val="left" w:pos="2070"/>
          <w:tab w:val="center" w:pos="4536"/>
        </w:tabs>
        <w:spacing w:after="0" w:line="276" w:lineRule="auto"/>
        <w:jc w:val="both"/>
        <w:rPr>
          <w:rFonts w:cstheme="minorHAnsi"/>
          <w:bCs/>
          <w:i/>
          <w:sz w:val="20"/>
          <w:szCs w:val="20"/>
        </w:rPr>
      </w:pPr>
    </w:p>
    <w:p w14:paraId="62062081" w14:textId="77777777" w:rsidR="00C54957" w:rsidRPr="000D2744" w:rsidRDefault="00C54957" w:rsidP="000D2744">
      <w:pPr>
        <w:tabs>
          <w:tab w:val="left" w:pos="2070"/>
          <w:tab w:val="center" w:pos="4536"/>
        </w:tabs>
        <w:spacing w:after="0" w:line="276" w:lineRule="auto"/>
        <w:jc w:val="both"/>
        <w:rPr>
          <w:rFonts w:cstheme="minorHAnsi"/>
          <w:bCs/>
          <w:i/>
          <w:sz w:val="20"/>
          <w:szCs w:val="20"/>
        </w:rPr>
      </w:pPr>
      <w:r w:rsidRPr="000D2744">
        <w:rPr>
          <w:rFonts w:cstheme="minorHAnsi"/>
          <w:bCs/>
          <w:i/>
          <w:sz w:val="20"/>
          <w:szCs w:val="20"/>
        </w:rPr>
        <w:t xml:space="preserve">Prilog: </w:t>
      </w:r>
    </w:p>
    <w:p w14:paraId="2019DAD8" w14:textId="77777777" w:rsidR="00C54957" w:rsidRPr="000D2744" w:rsidRDefault="00C54957" w:rsidP="000D2744">
      <w:pPr>
        <w:pStyle w:val="Odlomakpopisa"/>
        <w:numPr>
          <w:ilvl w:val="0"/>
          <w:numId w:val="7"/>
        </w:numPr>
        <w:tabs>
          <w:tab w:val="left" w:pos="2070"/>
          <w:tab w:val="center" w:pos="4536"/>
        </w:tabs>
        <w:spacing w:after="0" w:line="276" w:lineRule="auto"/>
        <w:jc w:val="both"/>
        <w:rPr>
          <w:rFonts w:cstheme="minorHAnsi"/>
          <w:bCs/>
          <w:sz w:val="20"/>
          <w:szCs w:val="20"/>
        </w:rPr>
      </w:pPr>
      <w:r w:rsidRPr="000D2744">
        <w:rPr>
          <w:rFonts w:cstheme="minorHAnsi"/>
          <w:bCs/>
          <w:sz w:val="20"/>
          <w:szCs w:val="20"/>
        </w:rPr>
        <w:t xml:space="preserve">Poziv na dostavu ponude; </w:t>
      </w:r>
    </w:p>
    <w:p w14:paraId="1AED4C1D" w14:textId="77777777" w:rsidR="00C54957" w:rsidRPr="000D2744" w:rsidRDefault="00C54957" w:rsidP="000D2744">
      <w:pPr>
        <w:pStyle w:val="Odlomakpopisa"/>
        <w:numPr>
          <w:ilvl w:val="0"/>
          <w:numId w:val="7"/>
        </w:numPr>
        <w:tabs>
          <w:tab w:val="left" w:pos="2070"/>
          <w:tab w:val="center" w:pos="4536"/>
        </w:tabs>
        <w:spacing w:after="0" w:line="276" w:lineRule="auto"/>
        <w:jc w:val="both"/>
        <w:rPr>
          <w:rFonts w:cstheme="minorHAnsi"/>
          <w:bCs/>
          <w:sz w:val="20"/>
          <w:szCs w:val="20"/>
        </w:rPr>
      </w:pPr>
      <w:r w:rsidRPr="000D2744">
        <w:rPr>
          <w:rFonts w:cstheme="minorHAnsi"/>
          <w:bCs/>
          <w:sz w:val="20"/>
          <w:szCs w:val="20"/>
        </w:rPr>
        <w:t xml:space="preserve">Opći uvjeti izvođenja radova; </w:t>
      </w:r>
    </w:p>
    <w:p w14:paraId="1C8DBE7E" w14:textId="77777777" w:rsidR="00C54957" w:rsidRPr="000D2744" w:rsidRDefault="00C54957" w:rsidP="000D2744">
      <w:pPr>
        <w:pStyle w:val="Odlomakpopisa"/>
        <w:numPr>
          <w:ilvl w:val="0"/>
          <w:numId w:val="7"/>
        </w:numPr>
        <w:tabs>
          <w:tab w:val="left" w:pos="2070"/>
          <w:tab w:val="center" w:pos="4536"/>
        </w:tabs>
        <w:spacing w:after="0" w:line="276" w:lineRule="auto"/>
        <w:jc w:val="both"/>
        <w:rPr>
          <w:rFonts w:cstheme="minorHAnsi"/>
          <w:bCs/>
          <w:sz w:val="20"/>
          <w:szCs w:val="20"/>
        </w:rPr>
      </w:pPr>
      <w:r w:rsidRPr="000D2744">
        <w:rPr>
          <w:rFonts w:cstheme="minorHAnsi"/>
          <w:bCs/>
          <w:sz w:val="20"/>
          <w:szCs w:val="20"/>
        </w:rPr>
        <w:t xml:space="preserve">Ponuda Ugovaratelja; </w:t>
      </w:r>
    </w:p>
    <w:p w14:paraId="04D1A5F8" w14:textId="77777777" w:rsidR="00C54957" w:rsidRPr="000D2744" w:rsidRDefault="00C54957" w:rsidP="000D2744">
      <w:pPr>
        <w:pStyle w:val="Odlomakpopisa"/>
        <w:numPr>
          <w:ilvl w:val="0"/>
          <w:numId w:val="7"/>
        </w:numPr>
        <w:tabs>
          <w:tab w:val="left" w:pos="2070"/>
          <w:tab w:val="center" w:pos="4536"/>
        </w:tabs>
        <w:spacing w:after="0" w:line="276" w:lineRule="auto"/>
        <w:jc w:val="both"/>
        <w:rPr>
          <w:rFonts w:cstheme="minorHAnsi"/>
          <w:bCs/>
          <w:sz w:val="20"/>
          <w:szCs w:val="20"/>
        </w:rPr>
      </w:pPr>
      <w:r w:rsidRPr="000D2744">
        <w:rPr>
          <w:rFonts w:cstheme="minorHAnsi"/>
          <w:bCs/>
          <w:sz w:val="20"/>
          <w:szCs w:val="20"/>
        </w:rPr>
        <w:t xml:space="preserve">Troškovnik; </w:t>
      </w:r>
    </w:p>
    <w:p w14:paraId="79D8C56D" w14:textId="77777777" w:rsidR="00C54957" w:rsidRPr="000D2744" w:rsidRDefault="00C54957" w:rsidP="000D2744">
      <w:pPr>
        <w:pStyle w:val="Odlomakpopisa"/>
        <w:numPr>
          <w:ilvl w:val="0"/>
          <w:numId w:val="7"/>
        </w:numPr>
        <w:tabs>
          <w:tab w:val="left" w:pos="2070"/>
          <w:tab w:val="center" w:pos="4536"/>
        </w:tabs>
        <w:spacing w:after="0" w:line="276" w:lineRule="auto"/>
        <w:jc w:val="both"/>
        <w:rPr>
          <w:rFonts w:eastAsia="Arial" w:cstheme="minorHAnsi"/>
          <w:bCs/>
          <w:color w:val="000000"/>
          <w:sz w:val="20"/>
          <w:szCs w:val="20"/>
        </w:rPr>
      </w:pPr>
      <w:r w:rsidRPr="000D2744">
        <w:rPr>
          <w:rFonts w:cstheme="minorHAnsi"/>
          <w:bCs/>
          <w:sz w:val="20"/>
          <w:szCs w:val="20"/>
        </w:rPr>
        <w:t xml:space="preserve">Jamstvo za uredno ispunjenje ugovora, </w:t>
      </w:r>
      <w:r w:rsidRPr="000D2744">
        <w:rPr>
          <w:rFonts w:eastAsia="Arial" w:cstheme="minorHAnsi"/>
          <w:bCs/>
          <w:color w:val="000000"/>
          <w:sz w:val="20"/>
          <w:szCs w:val="20"/>
        </w:rPr>
        <w:t xml:space="preserve">za slučaj povrede ugovornih obveza; </w:t>
      </w:r>
    </w:p>
    <w:p w14:paraId="0C1AD87E" w14:textId="77777777" w:rsidR="00C54957" w:rsidRPr="000D2744" w:rsidRDefault="00C54957" w:rsidP="000D2744">
      <w:pPr>
        <w:pStyle w:val="Odlomakpopisa"/>
        <w:numPr>
          <w:ilvl w:val="0"/>
          <w:numId w:val="7"/>
        </w:numPr>
        <w:tabs>
          <w:tab w:val="left" w:pos="2070"/>
          <w:tab w:val="center" w:pos="4536"/>
        </w:tabs>
        <w:spacing w:after="0" w:line="276" w:lineRule="auto"/>
        <w:jc w:val="both"/>
        <w:rPr>
          <w:rFonts w:eastAsia="Arial" w:cstheme="minorHAnsi"/>
          <w:bCs/>
          <w:color w:val="000000"/>
          <w:sz w:val="20"/>
          <w:szCs w:val="20"/>
        </w:rPr>
      </w:pPr>
      <w:r w:rsidRPr="000D2744">
        <w:rPr>
          <w:rFonts w:eastAsia="Arial" w:cstheme="minorHAnsi"/>
          <w:bCs/>
          <w:color w:val="000000"/>
          <w:sz w:val="20"/>
          <w:szCs w:val="20"/>
        </w:rPr>
        <w:t>Jamstvo za otklanjanje nedostataka u jamstvenom roku.</w:t>
      </w:r>
    </w:p>
    <w:p w14:paraId="7CF010D8" w14:textId="77777777" w:rsidR="00C54957" w:rsidRPr="000D2744" w:rsidRDefault="00C54957" w:rsidP="000D2744">
      <w:pPr>
        <w:spacing w:after="0" w:line="276" w:lineRule="auto"/>
        <w:rPr>
          <w:rFonts w:eastAsia="Times New Roman" w:cstheme="minorHAnsi"/>
          <w:b/>
          <w:bCs/>
          <w:color w:val="000000"/>
          <w:sz w:val="20"/>
          <w:szCs w:val="20"/>
        </w:rPr>
      </w:pPr>
      <w:r w:rsidRPr="000D2744">
        <w:rPr>
          <w:rFonts w:eastAsia="Times New Roman" w:cstheme="minorHAnsi"/>
          <w:b/>
          <w:bCs/>
          <w:color w:val="000000"/>
          <w:sz w:val="20"/>
          <w:szCs w:val="20"/>
        </w:rPr>
        <w:br w:type="page"/>
      </w:r>
    </w:p>
    <w:p w14:paraId="20C31BB7" w14:textId="77777777" w:rsidR="00C54957" w:rsidRPr="000D2744" w:rsidRDefault="00C54957" w:rsidP="000A49B8">
      <w:pPr>
        <w:shd w:val="clear" w:color="auto" w:fill="8DB3E2" w:themeFill="text2" w:themeFillTint="66"/>
        <w:spacing w:after="0" w:line="276" w:lineRule="auto"/>
        <w:jc w:val="center"/>
        <w:rPr>
          <w:rFonts w:eastAsia="Times New Roman" w:cstheme="minorHAnsi"/>
          <w:b/>
          <w:bCs/>
          <w:color w:val="000000"/>
          <w:sz w:val="20"/>
          <w:szCs w:val="20"/>
        </w:rPr>
      </w:pPr>
      <w:r w:rsidRPr="000D2744">
        <w:rPr>
          <w:rFonts w:eastAsia="Times New Roman" w:cstheme="minorHAnsi"/>
          <w:b/>
          <w:bCs/>
          <w:color w:val="000000"/>
          <w:sz w:val="20"/>
          <w:szCs w:val="20"/>
        </w:rPr>
        <w:lastRenderedPageBreak/>
        <w:t>OPĆI UVJETI IZVOĐENJA RADOVA</w:t>
      </w:r>
    </w:p>
    <w:p w14:paraId="780B0F06" w14:textId="77777777" w:rsidR="00C54957" w:rsidRPr="000D2744" w:rsidRDefault="00C54957" w:rsidP="000D2744">
      <w:pPr>
        <w:spacing w:after="0" w:line="276" w:lineRule="auto"/>
        <w:jc w:val="both"/>
        <w:rPr>
          <w:rFonts w:eastAsia="Times New Roman" w:cstheme="minorHAnsi"/>
          <w:b/>
          <w:bCs/>
          <w:color w:val="000000"/>
          <w:sz w:val="20"/>
          <w:szCs w:val="20"/>
        </w:rPr>
      </w:pPr>
    </w:p>
    <w:p w14:paraId="5B4C4753" w14:textId="77777777" w:rsidR="00C54957" w:rsidRPr="000D2744" w:rsidRDefault="00C54957" w:rsidP="000D2744">
      <w:pPr>
        <w:spacing w:after="0" w:line="276" w:lineRule="auto"/>
        <w:jc w:val="both"/>
        <w:rPr>
          <w:rFonts w:eastAsia="Times New Roman" w:cstheme="minorHAnsi"/>
          <w:color w:val="000000"/>
          <w:sz w:val="20"/>
          <w:szCs w:val="20"/>
        </w:rPr>
      </w:pPr>
      <w:r w:rsidRPr="000D2744">
        <w:rPr>
          <w:rFonts w:eastAsia="Times New Roman" w:cstheme="minorHAnsi"/>
          <w:color w:val="000000"/>
          <w:sz w:val="20"/>
          <w:szCs w:val="20"/>
        </w:rPr>
        <w:t>Ovi opći uvjeti su sastavni dio troškovnika, i u svemu ih se treba pridržavati, osim ako u stavci troškovnika to nije drugačije navedeno.</w:t>
      </w:r>
    </w:p>
    <w:p w14:paraId="18591598" w14:textId="77777777" w:rsidR="00C54957" w:rsidRPr="000D2744" w:rsidRDefault="00C54957" w:rsidP="000D2744">
      <w:pPr>
        <w:spacing w:after="0" w:line="276" w:lineRule="auto"/>
        <w:jc w:val="both"/>
        <w:rPr>
          <w:rFonts w:eastAsia="Times New Roman" w:cstheme="minorHAnsi"/>
          <w:color w:val="000000"/>
          <w:sz w:val="20"/>
          <w:szCs w:val="20"/>
        </w:rPr>
      </w:pPr>
    </w:p>
    <w:p w14:paraId="2C9E24EA" w14:textId="77777777" w:rsidR="00C54957" w:rsidRPr="000D2744" w:rsidRDefault="00C54957" w:rsidP="000D2744">
      <w:pPr>
        <w:spacing w:after="0" w:line="276" w:lineRule="auto"/>
        <w:jc w:val="both"/>
        <w:rPr>
          <w:rFonts w:eastAsia="Times New Roman" w:cstheme="minorHAnsi"/>
          <w:color w:val="000000"/>
          <w:sz w:val="20"/>
          <w:szCs w:val="20"/>
        </w:rPr>
      </w:pPr>
      <w:r w:rsidRPr="000D2744">
        <w:rPr>
          <w:rFonts w:eastAsia="Times New Roman" w:cstheme="minorHAnsi"/>
          <w:color w:val="000000"/>
          <w:sz w:val="20"/>
          <w:szCs w:val="20"/>
        </w:rPr>
        <w:t>Ovaj troškovnik je napravljen na temelju glavnog projekta.</w:t>
      </w:r>
    </w:p>
    <w:p w14:paraId="49FADD6E" w14:textId="77777777" w:rsidR="00C54957" w:rsidRPr="000D2744" w:rsidRDefault="00C54957" w:rsidP="000D2744">
      <w:pPr>
        <w:spacing w:after="0" w:line="276" w:lineRule="auto"/>
        <w:jc w:val="both"/>
        <w:rPr>
          <w:rFonts w:eastAsia="Times New Roman" w:cstheme="minorHAnsi"/>
          <w:color w:val="000000"/>
          <w:sz w:val="20"/>
          <w:szCs w:val="20"/>
        </w:rPr>
      </w:pPr>
      <w:r w:rsidRPr="000D2744">
        <w:rPr>
          <w:rFonts w:eastAsia="Times New Roman" w:cstheme="minorHAnsi"/>
          <w:color w:val="000000"/>
          <w:sz w:val="20"/>
          <w:szCs w:val="20"/>
        </w:rPr>
        <w:br/>
      </w:r>
      <w:bookmarkStart w:id="2" w:name="RANGE!A3"/>
      <w:r w:rsidRPr="000D2744">
        <w:rPr>
          <w:rFonts w:eastAsia="Times New Roman" w:cstheme="minorHAnsi"/>
          <w:color w:val="000000"/>
          <w:sz w:val="20"/>
          <w:szCs w:val="20"/>
        </w:rPr>
        <w:t xml:space="preserve">Izvođač je dužan prije početka izvođenja radova proučiti projektnu dokumentaciju i o svim eventualnim primjedbama i uočenim nedostacima obavijestiti Naručitelja i/ili stručnog nadzornog inženjera pisanim putem. </w:t>
      </w:r>
    </w:p>
    <w:p w14:paraId="380D962F" w14:textId="77777777" w:rsidR="00C54957" w:rsidRPr="000D2744" w:rsidRDefault="00C54957" w:rsidP="000D2744">
      <w:pPr>
        <w:spacing w:after="0" w:line="276" w:lineRule="auto"/>
        <w:jc w:val="both"/>
        <w:rPr>
          <w:rFonts w:eastAsia="Times New Roman" w:cstheme="minorHAnsi"/>
          <w:color w:val="000000"/>
          <w:sz w:val="20"/>
          <w:szCs w:val="20"/>
        </w:rPr>
      </w:pPr>
    </w:p>
    <w:p w14:paraId="7C475F03" w14:textId="77777777" w:rsidR="00C54957" w:rsidRPr="000D2744" w:rsidRDefault="00C54957" w:rsidP="000D2744">
      <w:pPr>
        <w:spacing w:after="0" w:line="276" w:lineRule="auto"/>
        <w:jc w:val="both"/>
        <w:rPr>
          <w:rFonts w:eastAsia="Times New Roman" w:cstheme="minorHAnsi"/>
          <w:color w:val="000000"/>
          <w:sz w:val="20"/>
          <w:szCs w:val="20"/>
        </w:rPr>
      </w:pPr>
      <w:r w:rsidRPr="000D2744">
        <w:rPr>
          <w:rFonts w:eastAsia="Times New Roman" w:cstheme="minorHAnsi"/>
          <w:color w:val="000000"/>
          <w:sz w:val="20"/>
          <w:szCs w:val="20"/>
        </w:rPr>
        <w:t xml:space="preserve">Izvođač je u obvezi radove izvoditi tako da se ispune temeljni zahtjevi za građevinu, zahtjevi propisani za energetska svojstva zgrada i drugi zahtjevi i uvjeti za građevinu, ugrađivati građevne i druge proizvode te postrojenja u skladu sa Zakonom o građevnim proizvodima (Narodne novine 76/13, 30/14, 130/17, 39/19, 118/20), Zakonom o gradnji (Narodne novine 153/13, 20/17, 39/19, 125/19) i Tehničkim propisima o građevnim proizvodima (Narodne novine 35/18, 104/19). </w:t>
      </w:r>
    </w:p>
    <w:p w14:paraId="59150367" w14:textId="77777777" w:rsidR="00C54957" w:rsidRPr="000D2744" w:rsidRDefault="00C54957" w:rsidP="000D2744">
      <w:pPr>
        <w:spacing w:after="0" w:line="276" w:lineRule="auto"/>
        <w:jc w:val="both"/>
        <w:rPr>
          <w:rFonts w:eastAsia="Times New Roman" w:cstheme="minorHAnsi"/>
          <w:color w:val="000000"/>
          <w:sz w:val="20"/>
          <w:szCs w:val="20"/>
        </w:rPr>
      </w:pPr>
    </w:p>
    <w:p w14:paraId="16307670" w14:textId="77777777" w:rsidR="00C54957" w:rsidRPr="000D2744" w:rsidRDefault="00C54957" w:rsidP="000D2744">
      <w:pPr>
        <w:spacing w:after="0" w:line="276" w:lineRule="auto"/>
        <w:jc w:val="both"/>
        <w:rPr>
          <w:rFonts w:eastAsia="Times New Roman" w:cstheme="minorHAnsi"/>
          <w:color w:val="000000"/>
          <w:sz w:val="20"/>
          <w:szCs w:val="20"/>
        </w:rPr>
      </w:pPr>
      <w:r w:rsidRPr="000D2744">
        <w:rPr>
          <w:rFonts w:eastAsia="Times New Roman" w:cstheme="minorHAnsi"/>
          <w:color w:val="000000"/>
          <w:sz w:val="20"/>
          <w:szCs w:val="20"/>
        </w:rPr>
        <w:t>Izvođač mora osigurati dokaze o svojstvima ugrađenih građevnih proizvoda u odnosu na njihove bitne značajke, dokaze o sukladnosti ugrađene opreme i/ili postrojenja, isprave o sukladnosti određenih dijelova građevine s temeljnim zahtjevima za građevinu, kao i dokaze kvalitete (rezultati ispitivanja, zapisi o provedenim procedurama kontrole kvalitete i dr.) za koje je obveza prikupljanja tijekom izvođenja građevinskih i drugih radova za sve izvedene dijelove građevine i za radove koji su u tijeku određena Zakonom o gradnji, Zakonom o građevnim proizvodima, Tehničkim propisima o građevnim proizvodima ili projektom.</w:t>
      </w:r>
    </w:p>
    <w:p w14:paraId="5C3C6F5E" w14:textId="77777777" w:rsidR="00C54957" w:rsidRPr="000D2744" w:rsidRDefault="00C54957" w:rsidP="000D2744">
      <w:pPr>
        <w:spacing w:after="0" w:line="276" w:lineRule="auto"/>
        <w:jc w:val="both"/>
        <w:rPr>
          <w:rFonts w:eastAsia="Times New Roman" w:cstheme="minorHAnsi"/>
          <w:color w:val="000000"/>
          <w:sz w:val="20"/>
          <w:szCs w:val="20"/>
        </w:rPr>
      </w:pPr>
    </w:p>
    <w:p w14:paraId="15894A55" w14:textId="77777777" w:rsidR="00C54957" w:rsidRPr="000D2744" w:rsidRDefault="00C54957" w:rsidP="000D2744">
      <w:pPr>
        <w:spacing w:after="0" w:line="276" w:lineRule="auto"/>
        <w:jc w:val="both"/>
        <w:rPr>
          <w:rFonts w:eastAsia="Times New Roman" w:cstheme="minorHAnsi"/>
          <w:color w:val="000000"/>
          <w:sz w:val="20"/>
          <w:szCs w:val="20"/>
        </w:rPr>
      </w:pPr>
      <w:r w:rsidRPr="000D2744">
        <w:rPr>
          <w:rFonts w:eastAsia="Times New Roman" w:cstheme="minorHAnsi"/>
          <w:color w:val="000000"/>
          <w:sz w:val="20"/>
          <w:szCs w:val="20"/>
        </w:rPr>
        <w:t>Građevnim otpadom nastalim tijekom građenja na gradilištu, mora gospodariti, oporabiti i/ili zbrinuti građevni otpad nastao tijekom građenja na gradilištu, sukladno Zakonu o održivom gospodarenju otpadom (Narodne novine 94/13, 73/17, 14/19, 98/19) i Pravilnikom o gospodarenju otpadom (Narodne novine 81/20).</w:t>
      </w:r>
    </w:p>
    <w:p w14:paraId="4EF568E8" w14:textId="77777777" w:rsidR="00C54957" w:rsidRPr="000D2744" w:rsidRDefault="00C54957" w:rsidP="000D2744">
      <w:pPr>
        <w:spacing w:after="0" w:line="276" w:lineRule="auto"/>
        <w:jc w:val="both"/>
        <w:rPr>
          <w:rFonts w:eastAsia="Times New Roman" w:cstheme="minorHAnsi"/>
          <w:color w:val="000000"/>
          <w:sz w:val="20"/>
          <w:szCs w:val="20"/>
        </w:rPr>
      </w:pPr>
    </w:p>
    <w:p w14:paraId="37C677CE" w14:textId="77777777" w:rsidR="00C54957" w:rsidRPr="000D2744" w:rsidRDefault="00C54957" w:rsidP="000D2744">
      <w:pPr>
        <w:spacing w:after="0" w:line="276" w:lineRule="auto"/>
        <w:jc w:val="both"/>
        <w:rPr>
          <w:rFonts w:eastAsia="Times New Roman" w:cstheme="minorHAnsi"/>
          <w:color w:val="000000"/>
          <w:sz w:val="20"/>
          <w:szCs w:val="20"/>
        </w:rPr>
      </w:pPr>
      <w:r w:rsidRPr="000D2744">
        <w:rPr>
          <w:rFonts w:eastAsia="Times New Roman" w:cstheme="minorHAnsi"/>
          <w:color w:val="000000"/>
          <w:sz w:val="20"/>
          <w:szCs w:val="20"/>
        </w:rPr>
        <w:t>Izvođač je obvezan pridržavati se uputa stručnog nadzornog inženjera u svim pitanjima koja se odnose na izbor i obradu materijala i način izvedbe pojedinih detalja, ukoliko to nije već detaljno opisano troškovnikom, a naročito u slučajevima kada se zahtjeva izvedba van propisanih standarda.</w:t>
      </w:r>
    </w:p>
    <w:p w14:paraId="53EEE669" w14:textId="62EBCB65" w:rsidR="00C54957" w:rsidRPr="000D2744" w:rsidRDefault="00C54957" w:rsidP="000D2744">
      <w:pPr>
        <w:spacing w:after="0" w:line="276" w:lineRule="auto"/>
        <w:jc w:val="both"/>
        <w:rPr>
          <w:rFonts w:eastAsia="Times New Roman" w:cstheme="minorHAnsi"/>
          <w:color w:val="000000"/>
          <w:sz w:val="20"/>
          <w:szCs w:val="20"/>
        </w:rPr>
      </w:pPr>
      <w:r w:rsidRPr="000D2744">
        <w:rPr>
          <w:rFonts w:eastAsia="Times New Roman" w:cstheme="minorHAnsi"/>
          <w:color w:val="000000"/>
          <w:sz w:val="20"/>
          <w:szCs w:val="20"/>
        </w:rPr>
        <w:br/>
        <w:t>U slučaju da opis pojedine stavke nije dovoljno jasan, mjerodavna je samo uputa i tumačenje koje Naručitelj dostavi Izvođaču, a koju je uputu i tumačenje Naručitelj ishodovao od osoba nadležnih za tumačenje projektne dokumentacije.</w:t>
      </w:r>
    </w:p>
    <w:p w14:paraId="0F0A3C6A" w14:textId="77777777" w:rsidR="00C54957" w:rsidRPr="000D2744" w:rsidRDefault="00C54957" w:rsidP="000D2744">
      <w:pPr>
        <w:spacing w:after="0" w:line="276" w:lineRule="auto"/>
        <w:jc w:val="both"/>
        <w:rPr>
          <w:rFonts w:eastAsia="Times New Roman" w:cstheme="minorHAnsi"/>
          <w:color w:val="000000"/>
          <w:sz w:val="20"/>
          <w:szCs w:val="20"/>
        </w:rPr>
      </w:pPr>
      <w:r w:rsidRPr="000D2744">
        <w:rPr>
          <w:rFonts w:eastAsia="Times New Roman" w:cstheme="minorHAnsi"/>
          <w:color w:val="000000"/>
          <w:sz w:val="20"/>
          <w:szCs w:val="20"/>
        </w:rPr>
        <w:br/>
        <w:t>Sav materijal koji se upotrebljava i oprema koja se ugrađuje mora odgovarati propisanoj kvaliteti.</w:t>
      </w:r>
    </w:p>
    <w:p w14:paraId="16BC6210" w14:textId="77777777" w:rsidR="00C54957" w:rsidRPr="000D2744" w:rsidRDefault="00C54957" w:rsidP="000D2744">
      <w:pPr>
        <w:spacing w:after="0" w:line="276" w:lineRule="auto"/>
        <w:jc w:val="both"/>
        <w:rPr>
          <w:rFonts w:eastAsia="Times New Roman" w:cstheme="minorHAnsi"/>
          <w:color w:val="000000"/>
          <w:sz w:val="20"/>
          <w:szCs w:val="20"/>
        </w:rPr>
      </w:pPr>
    </w:p>
    <w:p w14:paraId="540AB217" w14:textId="77777777" w:rsidR="00C54957" w:rsidRPr="000D2744" w:rsidRDefault="00C54957" w:rsidP="000D2744">
      <w:pPr>
        <w:spacing w:after="0" w:line="276" w:lineRule="auto"/>
        <w:jc w:val="both"/>
        <w:rPr>
          <w:rFonts w:eastAsia="Times New Roman" w:cstheme="minorHAnsi"/>
          <w:color w:val="000000"/>
          <w:sz w:val="20"/>
          <w:szCs w:val="20"/>
        </w:rPr>
      </w:pPr>
      <w:r w:rsidRPr="000D2744">
        <w:rPr>
          <w:rFonts w:eastAsia="Times New Roman" w:cstheme="minorHAnsi"/>
          <w:color w:val="000000"/>
          <w:sz w:val="20"/>
          <w:szCs w:val="20"/>
        </w:rPr>
        <w:t xml:space="preserve">Za sve elemente koji se ugrađuju potrebna je izmjera na objektu. </w:t>
      </w:r>
    </w:p>
    <w:p w14:paraId="395EF1A0" w14:textId="77777777" w:rsidR="00C54957" w:rsidRPr="000D2744" w:rsidRDefault="00C54957" w:rsidP="000D2744">
      <w:pPr>
        <w:spacing w:after="0" w:line="276" w:lineRule="auto"/>
        <w:jc w:val="both"/>
        <w:rPr>
          <w:rFonts w:eastAsia="Times New Roman" w:cstheme="minorHAnsi"/>
          <w:color w:val="000000"/>
          <w:sz w:val="20"/>
          <w:szCs w:val="20"/>
        </w:rPr>
      </w:pPr>
    </w:p>
    <w:p w14:paraId="0A6855BA" w14:textId="77777777" w:rsidR="00C54957" w:rsidRPr="000D2744" w:rsidRDefault="00C54957" w:rsidP="000D2744">
      <w:pPr>
        <w:spacing w:after="0" w:line="276" w:lineRule="auto"/>
        <w:jc w:val="both"/>
        <w:rPr>
          <w:rFonts w:eastAsia="Times New Roman" w:cstheme="minorHAnsi"/>
          <w:color w:val="000000"/>
          <w:sz w:val="20"/>
          <w:szCs w:val="20"/>
        </w:rPr>
      </w:pPr>
      <w:r w:rsidRPr="000D2744">
        <w:rPr>
          <w:rFonts w:eastAsia="Times New Roman" w:cstheme="minorHAnsi"/>
          <w:color w:val="000000"/>
          <w:sz w:val="20"/>
          <w:szCs w:val="20"/>
        </w:rPr>
        <w:lastRenderedPageBreak/>
        <w:t>Po donošenju materijala na gradilište, uz poziv Izvođača, pregled materijala obavit će stručni nadzorni inženjer i stanje materijala na gradilištu konstatirati u građevinskom dnevniku.</w:t>
      </w:r>
    </w:p>
    <w:p w14:paraId="5FAD88CD" w14:textId="77777777" w:rsidR="00C54957" w:rsidRPr="000D2744" w:rsidRDefault="00C54957" w:rsidP="000D2744">
      <w:pPr>
        <w:spacing w:after="0" w:line="276" w:lineRule="auto"/>
        <w:jc w:val="both"/>
        <w:rPr>
          <w:rFonts w:eastAsia="Times New Roman" w:cstheme="minorHAnsi"/>
          <w:color w:val="000000"/>
          <w:sz w:val="20"/>
          <w:szCs w:val="20"/>
        </w:rPr>
      </w:pPr>
    </w:p>
    <w:p w14:paraId="1F65FE36" w14:textId="77777777" w:rsidR="00C54957" w:rsidRPr="000D2744" w:rsidRDefault="00C54957" w:rsidP="000D2744">
      <w:pPr>
        <w:spacing w:after="0" w:line="276" w:lineRule="auto"/>
        <w:jc w:val="both"/>
        <w:rPr>
          <w:rFonts w:eastAsia="Times New Roman" w:cstheme="minorHAnsi"/>
          <w:color w:val="000000"/>
          <w:sz w:val="20"/>
          <w:szCs w:val="20"/>
        </w:rPr>
      </w:pPr>
      <w:r w:rsidRPr="000D2744">
        <w:rPr>
          <w:rFonts w:eastAsia="Times New Roman" w:cstheme="minorHAnsi"/>
          <w:color w:val="000000"/>
          <w:sz w:val="20"/>
          <w:szCs w:val="20"/>
        </w:rPr>
        <w:t xml:space="preserve">Izvođač treba kvalitetu ugrađenih materijala i stručnosti radnika dokazati odgovarajućim atestima i uvjerenjima izdanim od strane za to ovlaštene organizacije. </w:t>
      </w:r>
    </w:p>
    <w:p w14:paraId="26D61A03" w14:textId="77777777" w:rsidR="00C54957" w:rsidRPr="000D2744" w:rsidRDefault="00C54957" w:rsidP="000D2744">
      <w:pPr>
        <w:spacing w:after="0" w:line="276" w:lineRule="auto"/>
        <w:jc w:val="both"/>
        <w:rPr>
          <w:rFonts w:eastAsia="Times New Roman" w:cstheme="minorHAnsi"/>
          <w:color w:val="000000"/>
          <w:sz w:val="20"/>
          <w:szCs w:val="20"/>
        </w:rPr>
      </w:pPr>
    </w:p>
    <w:p w14:paraId="7EB0A7FF" w14:textId="72DA5912" w:rsidR="00C54957" w:rsidRPr="000D2744" w:rsidRDefault="00C54957" w:rsidP="000D2744">
      <w:pPr>
        <w:spacing w:after="0" w:line="276" w:lineRule="auto"/>
        <w:jc w:val="both"/>
        <w:rPr>
          <w:rFonts w:eastAsia="Times New Roman" w:cstheme="minorHAnsi"/>
          <w:color w:val="000000"/>
          <w:sz w:val="20"/>
          <w:szCs w:val="20"/>
        </w:rPr>
      </w:pPr>
      <w:r w:rsidRPr="000D2744">
        <w:rPr>
          <w:rFonts w:eastAsia="Times New Roman" w:cstheme="minorHAnsi"/>
          <w:color w:val="000000"/>
          <w:sz w:val="20"/>
          <w:szCs w:val="20"/>
        </w:rPr>
        <w:t>Po završetku izvedenih radova, ali i tijekom izvođenja radova, Izvođač je dužan počistiti radni prostor i susjedne prostore, plohe i prethodno izvedene radove koje je svojim radom zaprljao, a sve to na svoj trošak uključivo i odvoz otpadnog materijala u cijelosti na ovlaštenu deponiju ili opreme s gradilišta, na udaljenosti od lokacije izvođenja radova ne više od 35 km</w:t>
      </w:r>
      <w:r w:rsidR="00920D5B">
        <w:rPr>
          <w:rFonts w:eastAsia="Times New Roman" w:cstheme="minorHAnsi"/>
          <w:color w:val="000000"/>
          <w:sz w:val="20"/>
          <w:szCs w:val="20"/>
        </w:rPr>
        <w:t xml:space="preserve"> (</w:t>
      </w:r>
      <w:r w:rsidR="00647448">
        <w:rPr>
          <w:rFonts w:eastAsia="Times New Roman" w:cstheme="minorHAnsi"/>
          <w:color w:val="000000"/>
          <w:sz w:val="20"/>
          <w:szCs w:val="20"/>
        </w:rPr>
        <w:t xml:space="preserve">važno: </w:t>
      </w:r>
      <w:r w:rsidR="00920D5B" w:rsidRPr="0055111A">
        <w:rPr>
          <w:rFonts w:eastAsia="Times New Roman" w:cstheme="minorHAnsi"/>
          <w:i/>
          <w:color w:val="000000"/>
          <w:sz w:val="20"/>
          <w:szCs w:val="20"/>
        </w:rPr>
        <w:t>navedena je udaljenost primjenjiva na sve vrste otpada koji se mogu pojaviti tijekom izvršenja Ugovora</w:t>
      </w:r>
      <w:r w:rsidR="00647448">
        <w:rPr>
          <w:rFonts w:eastAsia="Times New Roman" w:cstheme="minorHAnsi"/>
          <w:color w:val="000000"/>
          <w:sz w:val="20"/>
          <w:szCs w:val="20"/>
        </w:rPr>
        <w:t>)</w:t>
      </w:r>
      <w:r w:rsidRPr="000D2744">
        <w:rPr>
          <w:rFonts w:eastAsia="Times New Roman" w:cstheme="minorHAnsi"/>
          <w:color w:val="000000"/>
          <w:sz w:val="20"/>
          <w:szCs w:val="20"/>
        </w:rPr>
        <w:t>.</w:t>
      </w:r>
    </w:p>
    <w:p w14:paraId="5A29E9B5" w14:textId="77777777" w:rsidR="00C54957" w:rsidRPr="000D2744" w:rsidRDefault="00C54957" w:rsidP="000D2744">
      <w:pPr>
        <w:spacing w:after="0" w:line="276" w:lineRule="auto"/>
        <w:jc w:val="both"/>
        <w:rPr>
          <w:rFonts w:eastAsia="Times New Roman" w:cstheme="minorHAnsi"/>
          <w:color w:val="000000"/>
          <w:sz w:val="20"/>
          <w:szCs w:val="20"/>
        </w:rPr>
      </w:pPr>
      <w:r w:rsidRPr="000D2744">
        <w:rPr>
          <w:rFonts w:eastAsia="Times New Roman" w:cstheme="minorHAnsi"/>
          <w:color w:val="000000"/>
          <w:sz w:val="20"/>
          <w:szCs w:val="20"/>
        </w:rPr>
        <w:br/>
        <w:t>Cijene pojedinih radova moraju sadržavati sve elemente koji određuju cijenu gotovog proizvoda, a u skladu sa odredbama troškovnika. Ako u opisu stavke nije posebno navedeno, svaka stavka iz troškovnika sadrži nabavu, dopremu i ugradnju/montažu materijala/opreme, te sav rad, materijal i pomoćne skele i slično, a koji je potreban za izvršenje stavke odnosno dovršetak izvršenja stavke do njene pune smislene i cjelovite funkcionalnosti.</w:t>
      </w:r>
    </w:p>
    <w:p w14:paraId="14F79933" w14:textId="77777777" w:rsidR="00C54957" w:rsidRPr="000D2744" w:rsidRDefault="00C54957" w:rsidP="000D2744">
      <w:pPr>
        <w:spacing w:after="0" w:line="276" w:lineRule="auto"/>
        <w:jc w:val="both"/>
        <w:rPr>
          <w:rFonts w:eastAsia="Times New Roman" w:cstheme="minorHAnsi"/>
          <w:color w:val="000000"/>
          <w:sz w:val="20"/>
          <w:szCs w:val="20"/>
        </w:rPr>
      </w:pPr>
      <w:r w:rsidRPr="000D2744">
        <w:rPr>
          <w:rFonts w:eastAsia="Times New Roman" w:cstheme="minorHAnsi"/>
          <w:color w:val="000000"/>
          <w:sz w:val="20"/>
          <w:szCs w:val="20"/>
        </w:rPr>
        <w:br/>
        <w:t>Ako Izvođač sumnja u valjanost ili kvalitetu nekog propisanog materijala i drži da za takvu izvedbu ne bi mogao preuzeti odgovornost, dužan je o tome obavijestiti Naručitelja i stručnog nadzornog inženjera s obrazloženjem i dokumentacijom pisanim putem. Konačnu odluku donosi projektant u suglasnosti s stručnim nadzornim inženjerom i Naručiteljem, nakon proučenog prijedloga Izvođača.</w:t>
      </w:r>
    </w:p>
    <w:p w14:paraId="79BD0833" w14:textId="77777777" w:rsidR="00C54957" w:rsidRPr="000D2744" w:rsidRDefault="00C54957" w:rsidP="000D2744">
      <w:pPr>
        <w:spacing w:after="0" w:line="276" w:lineRule="auto"/>
        <w:jc w:val="both"/>
        <w:rPr>
          <w:rFonts w:eastAsia="Times New Roman" w:cstheme="minorHAnsi"/>
          <w:color w:val="000000"/>
          <w:sz w:val="20"/>
          <w:szCs w:val="20"/>
        </w:rPr>
      </w:pPr>
      <w:r w:rsidRPr="000D2744">
        <w:rPr>
          <w:rFonts w:eastAsia="Times New Roman" w:cstheme="minorHAnsi"/>
          <w:color w:val="000000"/>
          <w:sz w:val="20"/>
          <w:szCs w:val="20"/>
        </w:rPr>
        <w:br/>
        <w:t>Sve radove Izvođač treba izvesti u skladu sa opisima iz troškovnika, nacrtima i detaljima izvedbe, te važećim standardima i tehničkim uvjetima za odgovarajuću vrstu radova obračunati u skladu sa važećim građevinskim normama. Ukoliko građevinske norme ne postoje za istu vrstu radova, treba se služiti tehničkim uvjetima za izvođenje odgovarajućih radova.</w:t>
      </w:r>
    </w:p>
    <w:p w14:paraId="63F08217" w14:textId="77777777" w:rsidR="00C54957" w:rsidRPr="000D2744" w:rsidRDefault="00C54957" w:rsidP="000D2744">
      <w:pPr>
        <w:spacing w:after="0" w:line="276" w:lineRule="auto"/>
        <w:jc w:val="both"/>
        <w:rPr>
          <w:rFonts w:eastAsia="Times New Roman" w:cstheme="minorHAnsi"/>
          <w:color w:val="000000"/>
          <w:sz w:val="20"/>
          <w:szCs w:val="20"/>
        </w:rPr>
      </w:pPr>
      <w:r w:rsidRPr="000D2744">
        <w:rPr>
          <w:rFonts w:eastAsia="Times New Roman" w:cstheme="minorHAnsi"/>
          <w:color w:val="000000"/>
          <w:sz w:val="20"/>
          <w:szCs w:val="20"/>
        </w:rPr>
        <w:br/>
        <w:t>Pri radu treba obavezno primjenjivati sve potrebne mjere zaštite na radu i mjere zaštite od požara te u jediničnu cijenu uključiti i sve potrebne skele za rad na siguran način, te zaštite od požara. Ukoliko stručni nadzorni inženjer utvrdi da se Izvođač ne pridržava pravila može mu se zabranit daljnji rad dok ga ne organizira u skladu s pravilima.</w:t>
      </w:r>
      <w:bookmarkEnd w:id="2"/>
    </w:p>
    <w:p w14:paraId="1CBB860C" w14:textId="77777777" w:rsidR="00C54957" w:rsidRPr="000D2744" w:rsidRDefault="00C54957" w:rsidP="000D2744">
      <w:pPr>
        <w:spacing w:after="0" w:line="276" w:lineRule="auto"/>
        <w:jc w:val="both"/>
        <w:rPr>
          <w:rFonts w:eastAsia="Times New Roman" w:cstheme="minorHAnsi"/>
          <w:color w:val="000000"/>
          <w:sz w:val="20"/>
          <w:szCs w:val="20"/>
        </w:rPr>
      </w:pPr>
    </w:p>
    <w:p w14:paraId="61123E18" w14:textId="77777777" w:rsidR="00C54957" w:rsidRPr="000D2744" w:rsidRDefault="00C54957" w:rsidP="000D2744">
      <w:pPr>
        <w:spacing w:after="0" w:line="276" w:lineRule="auto"/>
        <w:jc w:val="both"/>
        <w:rPr>
          <w:rFonts w:eastAsia="Times New Roman" w:cstheme="minorHAnsi"/>
          <w:color w:val="000000"/>
          <w:sz w:val="20"/>
          <w:szCs w:val="20"/>
        </w:rPr>
      </w:pPr>
      <w:r w:rsidRPr="000D2744">
        <w:rPr>
          <w:rFonts w:eastAsia="Times New Roman" w:cstheme="minorHAnsi"/>
          <w:color w:val="000000"/>
          <w:sz w:val="20"/>
          <w:szCs w:val="20"/>
        </w:rPr>
        <w:t>Izvođač je također dužan ukloniti sve zaštitne i pomoćne konstrukcije u roku koji je predviđen za izvođenje radova i na svoj trošak. U cijenu rušenja i demontaže uključiti: rušenje i/ili demontažu, razvrstavanje materijala po vrstama, utovar u vozilo, odvoz i zbrinjavanje uključivo i trošak zbrinjavanja na ovlaštenoj deponiji, a u slučaju sekundarnih sirovina korigirati cijenu prijevoza za iznos predane sekundarne sirove na ovlaštenu deponiju te čišćenje radilišta od zaostataka materijala od rušenja. U cijenu rušenja i demontaža uključiti i sve skele za rad na siguran način. Kod instalacija u cijenu ugraditi demontažu i blindiranje spoja na instalaciju. Sve stavke uključuju i čišćenje prostora nakon demontaža i rušenja. Obračun po jedinici mjere u sraslom stanju.</w:t>
      </w:r>
    </w:p>
    <w:p w14:paraId="13E5005A" w14:textId="40A27172" w:rsidR="00C54957" w:rsidRPr="000D2744" w:rsidRDefault="00C54957" w:rsidP="000D2744">
      <w:pPr>
        <w:spacing w:after="0" w:line="276" w:lineRule="auto"/>
        <w:jc w:val="both"/>
        <w:rPr>
          <w:rFonts w:eastAsia="Times New Roman" w:cstheme="minorHAnsi"/>
          <w:color w:val="000000"/>
          <w:sz w:val="20"/>
          <w:szCs w:val="20"/>
        </w:rPr>
      </w:pPr>
      <w:r w:rsidRPr="000D2744">
        <w:rPr>
          <w:rFonts w:eastAsia="Times New Roman" w:cstheme="minorHAnsi"/>
          <w:color w:val="000000"/>
          <w:sz w:val="20"/>
          <w:szCs w:val="20"/>
        </w:rPr>
        <w:lastRenderedPageBreak/>
        <w:t>Jedinična cijena sadrži sve nabrojano kod opisa pojedine grupe radova, te se na taj način vrši i obračun istih. Jedinične cijene primjenjivat će se na izvedbene količine bez obzira u kojem postotku iste odstupaju od okvirne (predviđene) količine u troškovniku.</w:t>
      </w:r>
    </w:p>
    <w:p w14:paraId="534B4A2C" w14:textId="77777777" w:rsidR="00C54957" w:rsidRPr="000D2744" w:rsidRDefault="00C54957" w:rsidP="000D2744">
      <w:pPr>
        <w:spacing w:after="0" w:line="276" w:lineRule="auto"/>
        <w:jc w:val="both"/>
        <w:rPr>
          <w:rFonts w:eastAsia="Times New Roman" w:cstheme="minorHAnsi"/>
          <w:color w:val="000000"/>
          <w:sz w:val="20"/>
          <w:szCs w:val="20"/>
        </w:rPr>
      </w:pPr>
      <w:r w:rsidRPr="000D2744">
        <w:rPr>
          <w:rFonts w:eastAsia="Times New Roman" w:cstheme="minorHAnsi"/>
          <w:color w:val="000000"/>
          <w:sz w:val="20"/>
          <w:szCs w:val="20"/>
        </w:rPr>
        <w:br/>
        <w:t>U cijenu treba uključiti izradu radioničkih nacrta za sve elemente koji nisu standardne proizvodnje, prvorazrednu izvedbu, kvalitetan atestirani dopremu, ugradnju, montažu i razmještaj.</w:t>
      </w:r>
    </w:p>
    <w:p w14:paraId="0A694CC9" w14:textId="77777777" w:rsidR="00C54957" w:rsidRPr="000D2744" w:rsidRDefault="00C54957" w:rsidP="000D2744">
      <w:pPr>
        <w:spacing w:after="0" w:line="276" w:lineRule="auto"/>
        <w:jc w:val="both"/>
        <w:rPr>
          <w:rFonts w:eastAsia="Times New Roman" w:cstheme="minorHAnsi"/>
          <w:color w:val="000000"/>
          <w:sz w:val="20"/>
          <w:szCs w:val="20"/>
        </w:rPr>
      </w:pPr>
      <w:r w:rsidRPr="000D2744">
        <w:rPr>
          <w:rFonts w:eastAsia="Times New Roman" w:cstheme="minorHAnsi"/>
          <w:color w:val="000000"/>
          <w:sz w:val="20"/>
          <w:szCs w:val="20"/>
        </w:rPr>
        <w:br/>
        <w:t>Kod izrade cijene pojedinačne stavke treba uzeti u obzir da na gradilištu ne postoji ni jedan komunalni priključak (struja, voda, kanalizacija).</w:t>
      </w:r>
    </w:p>
    <w:p w14:paraId="04B3637C" w14:textId="31DBED0A" w:rsidR="00C54957" w:rsidRDefault="00C54957" w:rsidP="000D2744">
      <w:pPr>
        <w:spacing w:after="0" w:line="276" w:lineRule="auto"/>
        <w:jc w:val="both"/>
        <w:rPr>
          <w:rFonts w:eastAsia="Times New Roman" w:cstheme="minorHAnsi"/>
          <w:color w:val="000000"/>
          <w:sz w:val="20"/>
          <w:szCs w:val="20"/>
        </w:rPr>
      </w:pPr>
      <w:r w:rsidRPr="000D2744">
        <w:rPr>
          <w:rFonts w:eastAsia="Times New Roman" w:cstheme="minorHAnsi"/>
          <w:color w:val="000000"/>
          <w:sz w:val="20"/>
          <w:szCs w:val="20"/>
        </w:rPr>
        <w:br/>
        <w:t>Sve mjere u projektnoj dokumentaciji provjeriti u naravi. Sva kontrola se vrši bez posebne naplate odnosno uključena je u cijenu.</w:t>
      </w:r>
    </w:p>
    <w:p w14:paraId="5D2165F5" w14:textId="77777777" w:rsidR="00647448" w:rsidRPr="000D2744" w:rsidRDefault="00647448" w:rsidP="000D2744">
      <w:pPr>
        <w:spacing w:after="0" w:line="276" w:lineRule="auto"/>
        <w:jc w:val="both"/>
        <w:rPr>
          <w:rFonts w:eastAsia="Times New Roman" w:cstheme="minorHAnsi"/>
          <w:color w:val="000000"/>
          <w:sz w:val="20"/>
          <w:szCs w:val="20"/>
        </w:rPr>
      </w:pPr>
    </w:p>
    <w:p w14:paraId="70FC42D1" w14:textId="77777777" w:rsidR="00C54957" w:rsidRPr="000D2744" w:rsidRDefault="00C54957" w:rsidP="000D2744">
      <w:pPr>
        <w:spacing w:after="0" w:line="276" w:lineRule="auto"/>
        <w:jc w:val="both"/>
        <w:rPr>
          <w:rFonts w:eastAsia="Times New Roman" w:cstheme="minorHAnsi"/>
          <w:color w:val="000000"/>
          <w:sz w:val="20"/>
          <w:szCs w:val="20"/>
        </w:rPr>
      </w:pPr>
      <w:r w:rsidRPr="000D2744">
        <w:rPr>
          <w:rFonts w:eastAsia="Times New Roman" w:cstheme="minorHAnsi"/>
          <w:color w:val="000000"/>
          <w:sz w:val="20"/>
          <w:szCs w:val="20"/>
        </w:rPr>
        <w:t>Izvođač je obvezan putem građevinskog dnevnika evidentirati i registrirati sve izmjene i eventualna odstupanja od projekta.</w:t>
      </w:r>
    </w:p>
    <w:p w14:paraId="189C43AA" w14:textId="77777777" w:rsidR="00C54957" w:rsidRPr="000D2744" w:rsidRDefault="00C54957" w:rsidP="000D2744">
      <w:pPr>
        <w:spacing w:after="0" w:line="276" w:lineRule="auto"/>
        <w:jc w:val="both"/>
        <w:rPr>
          <w:rFonts w:eastAsia="Times New Roman" w:cstheme="minorHAnsi"/>
          <w:color w:val="000000"/>
          <w:sz w:val="20"/>
          <w:szCs w:val="20"/>
        </w:rPr>
      </w:pPr>
      <w:r w:rsidRPr="000D2744">
        <w:rPr>
          <w:rFonts w:eastAsia="Times New Roman" w:cstheme="minorHAnsi"/>
          <w:color w:val="000000"/>
          <w:sz w:val="20"/>
          <w:szCs w:val="20"/>
        </w:rPr>
        <w:br/>
        <w:t>Prilikom izvođenja radova, Izvođač je u obavezi zaštititi sve susjedne plohe, dijelove konstrukcije i prethodno izvedene radove na prikladan način, u svemu u skladu sa pravilima zaštite na radu, tako da ne dođe do oštećenja gore navedenoga. Troškove zaštite treba Izvođač uračunati u jediničnu cijenu. Ukoliko ipak dođe do oštećenja prethodno izvedenih radova za koje je odgovoran Izvođač, dužan je iste o svom trošku dovesti u stanje prije oštećenja. Popravak treba izvesti u primarno određenom roku ili dogovorno.</w:t>
      </w:r>
    </w:p>
    <w:p w14:paraId="3DDC8E6D" w14:textId="77777777" w:rsidR="00C54957" w:rsidRPr="000D2744" w:rsidRDefault="00C54957" w:rsidP="000D2744">
      <w:pPr>
        <w:spacing w:after="0" w:line="276" w:lineRule="auto"/>
        <w:jc w:val="both"/>
        <w:rPr>
          <w:rFonts w:eastAsia="Times New Roman" w:cstheme="minorHAnsi"/>
          <w:color w:val="000000"/>
          <w:sz w:val="20"/>
          <w:szCs w:val="20"/>
        </w:rPr>
      </w:pPr>
    </w:p>
    <w:p w14:paraId="5150B1E1" w14:textId="77777777" w:rsidR="00C54957" w:rsidRPr="000D2744" w:rsidRDefault="00C54957" w:rsidP="000D2744">
      <w:pPr>
        <w:spacing w:after="0" w:line="276" w:lineRule="auto"/>
        <w:jc w:val="both"/>
        <w:rPr>
          <w:rFonts w:eastAsia="Times New Roman" w:cstheme="minorHAnsi"/>
          <w:color w:val="000000"/>
          <w:sz w:val="20"/>
          <w:szCs w:val="20"/>
        </w:rPr>
      </w:pPr>
      <w:r w:rsidRPr="000D2744">
        <w:rPr>
          <w:rFonts w:eastAsia="Times New Roman" w:cstheme="minorHAnsi"/>
          <w:color w:val="000000"/>
          <w:sz w:val="20"/>
          <w:szCs w:val="20"/>
        </w:rPr>
        <w:t>Osim navedenih Općih uvjeta, za određene grupe radova vrijede posebne opće napomene kojih se zajedno sa ovim Općim uvjetima treba pridržavati.</w:t>
      </w:r>
    </w:p>
    <w:p w14:paraId="1FC4ED1E" w14:textId="77777777" w:rsidR="00C54957" w:rsidRPr="000D2744" w:rsidRDefault="00C54957" w:rsidP="000D2744">
      <w:pPr>
        <w:spacing w:after="0" w:line="276" w:lineRule="auto"/>
        <w:jc w:val="both"/>
        <w:rPr>
          <w:rFonts w:eastAsia="Times New Roman" w:cstheme="minorHAnsi"/>
          <w:color w:val="000000"/>
          <w:sz w:val="20"/>
          <w:szCs w:val="20"/>
        </w:rPr>
      </w:pPr>
      <w:r w:rsidRPr="000D2744">
        <w:rPr>
          <w:rFonts w:eastAsia="Times New Roman" w:cstheme="minorHAnsi"/>
          <w:color w:val="000000"/>
          <w:sz w:val="20"/>
          <w:szCs w:val="20"/>
        </w:rPr>
        <w:br/>
        <w:t>Opći uvjeti na pojedinih grupa radova odnose se na sve stavke radova te grupe, osim ako u opisu stavke nije drugačije opisano. Ukoliko materijal u pojedinim stavkama nije naznačen ili nije dovoljno jasno preciziran u pogledu kvalitete, Izvođač je dužan upotrijebiti prvoklasni materijal.</w:t>
      </w:r>
    </w:p>
    <w:p w14:paraId="60C94C59" w14:textId="77777777" w:rsidR="00C54957" w:rsidRPr="000D2744" w:rsidRDefault="00C54957" w:rsidP="000D2744">
      <w:pPr>
        <w:spacing w:after="0" w:line="276" w:lineRule="auto"/>
        <w:jc w:val="both"/>
        <w:rPr>
          <w:rFonts w:eastAsia="Times New Roman" w:cstheme="minorHAnsi"/>
          <w:color w:val="000000"/>
          <w:sz w:val="20"/>
          <w:szCs w:val="20"/>
        </w:rPr>
      </w:pPr>
      <w:r w:rsidRPr="000D2744">
        <w:rPr>
          <w:rFonts w:eastAsia="Times New Roman" w:cstheme="minorHAnsi"/>
          <w:color w:val="000000"/>
          <w:sz w:val="20"/>
          <w:szCs w:val="20"/>
        </w:rPr>
        <w:br/>
        <w:t>Jediničnom cijenom treba obuhvatiti sve elemente navedene kako slijedi:</w:t>
      </w:r>
    </w:p>
    <w:p w14:paraId="2582D1DE" w14:textId="77777777" w:rsidR="00C54957" w:rsidRPr="000D2744" w:rsidRDefault="00C54957" w:rsidP="000D2744">
      <w:pPr>
        <w:pStyle w:val="Odlomakpopisa"/>
        <w:numPr>
          <w:ilvl w:val="0"/>
          <w:numId w:val="1"/>
        </w:numPr>
        <w:spacing w:after="0" w:line="276" w:lineRule="auto"/>
        <w:jc w:val="both"/>
        <w:rPr>
          <w:rFonts w:eastAsia="Times New Roman" w:cstheme="minorHAnsi"/>
          <w:color w:val="000000"/>
          <w:sz w:val="20"/>
          <w:szCs w:val="20"/>
        </w:rPr>
      </w:pPr>
      <w:r w:rsidRPr="000D2744">
        <w:rPr>
          <w:rFonts w:eastAsia="Times New Roman" w:cstheme="minorHAnsi"/>
          <w:b/>
          <w:color w:val="000000"/>
          <w:sz w:val="20"/>
          <w:szCs w:val="20"/>
        </w:rPr>
        <w:t>Materijal:</w:t>
      </w:r>
      <w:r w:rsidRPr="000D2744">
        <w:rPr>
          <w:rFonts w:eastAsia="Times New Roman" w:cstheme="minorHAnsi"/>
          <w:color w:val="000000"/>
          <w:sz w:val="20"/>
          <w:szCs w:val="20"/>
        </w:rPr>
        <w:t xml:space="preserve"> Pod cijenom materijala podrazumijeva se nabavna cijena materijala koji sudjeluju u radnom procesu, kako osnovnih materijala, tako i pomoćnih. U cijenu je uključena i cijena transportnih troškova bez obzira na prijevozno sredstvo, sa svim prijenosima, utovarima i istovarima materijala, te podizanjima na mjesto ugradbe, kao i uskladištenje i čuvanje na gradilištu. U cijenu je također uključeno i davanje potrebnih uzoraka, (prema zahtjevu i odredbama zakonskih propisa i Naručitelja ili stručnog nadzornog inženjera);</w:t>
      </w:r>
    </w:p>
    <w:p w14:paraId="26B9FBD4" w14:textId="77777777" w:rsidR="00C54957" w:rsidRPr="000D2744" w:rsidRDefault="00C54957" w:rsidP="000D2744">
      <w:pPr>
        <w:pStyle w:val="Odlomakpopisa"/>
        <w:numPr>
          <w:ilvl w:val="0"/>
          <w:numId w:val="1"/>
        </w:numPr>
        <w:spacing w:after="0" w:line="276" w:lineRule="auto"/>
        <w:jc w:val="both"/>
        <w:rPr>
          <w:rFonts w:eastAsia="Times New Roman" w:cstheme="minorHAnsi"/>
          <w:color w:val="000000"/>
          <w:sz w:val="20"/>
          <w:szCs w:val="20"/>
        </w:rPr>
      </w:pPr>
      <w:r w:rsidRPr="000D2744">
        <w:rPr>
          <w:rFonts w:eastAsia="Times New Roman" w:cstheme="minorHAnsi"/>
          <w:b/>
          <w:color w:val="000000"/>
          <w:sz w:val="20"/>
          <w:szCs w:val="20"/>
        </w:rPr>
        <w:t>Rad:</w:t>
      </w:r>
      <w:r w:rsidRPr="000D2744">
        <w:rPr>
          <w:rFonts w:eastAsia="Times New Roman" w:cstheme="minorHAnsi"/>
          <w:color w:val="000000"/>
          <w:sz w:val="20"/>
          <w:szCs w:val="20"/>
        </w:rPr>
        <w:t xml:space="preserve"> U kalkulaciju treba uključiti sav rad, kako glavni, tako i pomoćni, te sav unutrašnji transport, kako horizontalni tako i vertikalni. Ujedno treba uključiti i rad oko zaštite  gotovih konstrukcija i dijelova objekta od štetnog atmosferskog utjecaja vrućine, hladnoće, padalina i sličnog. Sva potrebna čišćenja nakon </w:t>
      </w:r>
      <w:r w:rsidRPr="000D2744">
        <w:rPr>
          <w:rFonts w:eastAsia="Times New Roman" w:cstheme="minorHAnsi"/>
          <w:color w:val="000000"/>
          <w:sz w:val="20"/>
          <w:szCs w:val="20"/>
        </w:rPr>
        <w:lastRenderedPageBreak/>
        <w:t>završetka pojedinog rada, kod svih građevinskih i obrtničkih radova treba uključiti u jedinične cijene stavki, tj. neće se posebno plaćati, kao ni završno čišćenja građevine;</w:t>
      </w:r>
    </w:p>
    <w:p w14:paraId="47FEC71C" w14:textId="77777777" w:rsidR="00C54957" w:rsidRPr="000D2744" w:rsidRDefault="00C54957" w:rsidP="000D2744">
      <w:pPr>
        <w:pStyle w:val="Odlomakpopisa"/>
        <w:numPr>
          <w:ilvl w:val="0"/>
          <w:numId w:val="1"/>
        </w:numPr>
        <w:spacing w:after="0" w:line="276" w:lineRule="auto"/>
        <w:jc w:val="both"/>
        <w:rPr>
          <w:rFonts w:eastAsia="Times New Roman" w:cstheme="minorHAnsi"/>
          <w:color w:val="000000"/>
          <w:sz w:val="20"/>
          <w:szCs w:val="20"/>
        </w:rPr>
      </w:pPr>
      <w:r w:rsidRPr="000D2744">
        <w:rPr>
          <w:rFonts w:eastAsia="Times New Roman" w:cstheme="minorHAnsi"/>
          <w:b/>
          <w:color w:val="000000"/>
          <w:sz w:val="20"/>
          <w:szCs w:val="20"/>
        </w:rPr>
        <w:t>Izmjere:</w:t>
      </w:r>
      <w:r w:rsidRPr="000D2744">
        <w:rPr>
          <w:rFonts w:eastAsia="Times New Roman" w:cstheme="minorHAnsi"/>
          <w:color w:val="000000"/>
          <w:sz w:val="20"/>
          <w:szCs w:val="20"/>
        </w:rPr>
        <w:t xml:space="preserve"> Ukoliko nije u pojedinoj stavci dan način rada, Izvođač se u svemu treba pridržavati propisa HRN-a ili jednakovrijednoj normi za pojedinu vrstu rada i uputa proizvođača materijala koji se upotrebljava ili ugrađuje;</w:t>
      </w:r>
    </w:p>
    <w:p w14:paraId="142967DF" w14:textId="77777777" w:rsidR="00C54957" w:rsidRPr="000D2744" w:rsidRDefault="00C54957" w:rsidP="000D2744">
      <w:pPr>
        <w:pStyle w:val="Odlomakpopisa"/>
        <w:numPr>
          <w:ilvl w:val="0"/>
          <w:numId w:val="1"/>
        </w:numPr>
        <w:spacing w:after="0" w:line="276" w:lineRule="auto"/>
        <w:jc w:val="both"/>
        <w:rPr>
          <w:rFonts w:eastAsia="Times New Roman" w:cstheme="minorHAnsi"/>
          <w:color w:val="000000"/>
          <w:sz w:val="20"/>
          <w:szCs w:val="20"/>
        </w:rPr>
      </w:pPr>
      <w:r w:rsidRPr="000D2744">
        <w:rPr>
          <w:rFonts w:eastAsia="Times New Roman" w:cstheme="minorHAnsi"/>
          <w:b/>
          <w:color w:val="000000"/>
          <w:sz w:val="20"/>
          <w:szCs w:val="20"/>
        </w:rPr>
        <w:t>Zimski i ljetni rad:</w:t>
      </w:r>
      <w:r w:rsidRPr="000D2744">
        <w:rPr>
          <w:rFonts w:eastAsia="Times New Roman" w:cstheme="minorHAnsi"/>
          <w:color w:val="000000"/>
          <w:sz w:val="20"/>
          <w:szCs w:val="20"/>
        </w:rPr>
        <w:t xml:space="preserve"> Ukoliko je u ugovoreni termin izvršenja radova uključen i zimski, odnosno ljetni period, to se neće Izvođaču priznati nikakve naknade za rad pri niskoj, odnosno visokoj temperaturi, te zaštita konstrukcija od smrzavanja, vrućine i atmosferskih nepogoda: sve to mora biti uključeno u jediničnu cijenu. Za vrijeme ljetnih, odnosno zimskih razdoblja Izvođač ima štititi objekt od smrzavanja, odnosno od prebrzog sušenja uslijed visokih ljetnih temperatura;</w:t>
      </w:r>
    </w:p>
    <w:p w14:paraId="1382A2AB" w14:textId="77777777" w:rsidR="00C54957" w:rsidRPr="000D2744" w:rsidRDefault="00C54957" w:rsidP="000D2744">
      <w:pPr>
        <w:pStyle w:val="Odlomakpopisa"/>
        <w:numPr>
          <w:ilvl w:val="0"/>
          <w:numId w:val="1"/>
        </w:numPr>
        <w:spacing w:after="0" w:line="276" w:lineRule="auto"/>
        <w:jc w:val="both"/>
        <w:rPr>
          <w:rFonts w:eastAsia="Times New Roman" w:cstheme="minorHAnsi"/>
          <w:color w:val="000000"/>
          <w:sz w:val="20"/>
          <w:szCs w:val="20"/>
        </w:rPr>
      </w:pPr>
      <w:r w:rsidRPr="000D2744">
        <w:rPr>
          <w:rFonts w:eastAsia="Times New Roman" w:cstheme="minorHAnsi"/>
          <w:b/>
          <w:color w:val="000000"/>
          <w:sz w:val="20"/>
          <w:szCs w:val="20"/>
        </w:rPr>
        <w:t>Faktori:</w:t>
      </w:r>
      <w:r w:rsidRPr="000D2744">
        <w:rPr>
          <w:rFonts w:eastAsia="Times New Roman" w:cstheme="minorHAnsi"/>
          <w:color w:val="000000"/>
          <w:sz w:val="20"/>
          <w:szCs w:val="20"/>
        </w:rPr>
        <w:t xml:space="preserve"> U jediničnu cijenu Izvođač ima pravo faktorom obuhvatiti i slijedeće radove, koji se neće zasebno platiti, kao naknadni rad, i to:</w:t>
      </w:r>
    </w:p>
    <w:p w14:paraId="15A726A2" w14:textId="77777777" w:rsidR="00C54957" w:rsidRPr="000D2744" w:rsidRDefault="00C54957" w:rsidP="000D2744">
      <w:pPr>
        <w:pStyle w:val="Odlomakpopisa"/>
        <w:numPr>
          <w:ilvl w:val="1"/>
          <w:numId w:val="2"/>
        </w:numPr>
        <w:spacing w:after="0" w:line="276" w:lineRule="auto"/>
        <w:jc w:val="both"/>
        <w:rPr>
          <w:rFonts w:eastAsia="Times New Roman" w:cstheme="minorHAnsi"/>
          <w:color w:val="000000"/>
          <w:sz w:val="20"/>
          <w:szCs w:val="20"/>
        </w:rPr>
      </w:pPr>
      <w:r w:rsidRPr="000D2744">
        <w:rPr>
          <w:rFonts w:eastAsia="Times New Roman" w:cstheme="minorHAnsi"/>
          <w:color w:val="000000"/>
          <w:sz w:val="20"/>
          <w:szCs w:val="20"/>
        </w:rPr>
        <w:t>mjere higijenske i zaštite na radu svih radnika i osoba na gradilištu kompletnu režiju gradilišta uključujući dizalice, mehanizaciju i sl.;</w:t>
      </w:r>
    </w:p>
    <w:p w14:paraId="4881C448" w14:textId="77777777" w:rsidR="00C54957" w:rsidRPr="000D2744" w:rsidRDefault="00C54957" w:rsidP="000D2744">
      <w:pPr>
        <w:pStyle w:val="Odlomakpopisa"/>
        <w:numPr>
          <w:ilvl w:val="1"/>
          <w:numId w:val="2"/>
        </w:numPr>
        <w:spacing w:after="0" w:line="276" w:lineRule="auto"/>
        <w:jc w:val="both"/>
        <w:rPr>
          <w:rFonts w:eastAsia="Times New Roman" w:cstheme="minorHAnsi"/>
          <w:color w:val="000000"/>
          <w:sz w:val="20"/>
          <w:szCs w:val="20"/>
        </w:rPr>
      </w:pPr>
      <w:r w:rsidRPr="000D2744">
        <w:rPr>
          <w:rFonts w:eastAsia="Times New Roman" w:cstheme="minorHAnsi"/>
          <w:color w:val="000000"/>
          <w:sz w:val="20"/>
          <w:szCs w:val="20"/>
        </w:rPr>
        <w:t>najamne troškove za posuđenu mehanizaciju, koju Izvođač sam ne posjeduje, a potrebna je pri izvođenju radova;</w:t>
      </w:r>
    </w:p>
    <w:p w14:paraId="3553D72C" w14:textId="77777777" w:rsidR="00C54957" w:rsidRPr="000D2744" w:rsidRDefault="00C54957" w:rsidP="000D2744">
      <w:pPr>
        <w:pStyle w:val="Odlomakpopisa"/>
        <w:numPr>
          <w:ilvl w:val="1"/>
          <w:numId w:val="2"/>
        </w:numPr>
        <w:spacing w:after="0" w:line="276" w:lineRule="auto"/>
        <w:jc w:val="both"/>
        <w:rPr>
          <w:rFonts w:eastAsia="Times New Roman" w:cstheme="minorHAnsi"/>
          <w:color w:val="000000"/>
          <w:sz w:val="20"/>
          <w:szCs w:val="20"/>
        </w:rPr>
      </w:pPr>
      <w:r w:rsidRPr="000D2744">
        <w:rPr>
          <w:rFonts w:eastAsia="Times New Roman" w:cstheme="minorHAnsi"/>
          <w:color w:val="000000"/>
          <w:sz w:val="20"/>
          <w:szCs w:val="20"/>
        </w:rPr>
        <w:t>nalaganje temelja prije iskopa (nanosna skela);</w:t>
      </w:r>
    </w:p>
    <w:p w14:paraId="6C7284BB" w14:textId="77777777" w:rsidR="00C54957" w:rsidRPr="000D2744" w:rsidRDefault="00C54957" w:rsidP="000D2744">
      <w:pPr>
        <w:pStyle w:val="Odlomakpopisa"/>
        <w:numPr>
          <w:ilvl w:val="1"/>
          <w:numId w:val="2"/>
        </w:numPr>
        <w:spacing w:after="0" w:line="276" w:lineRule="auto"/>
        <w:jc w:val="both"/>
        <w:rPr>
          <w:rFonts w:eastAsia="Times New Roman" w:cstheme="minorHAnsi"/>
          <w:color w:val="000000"/>
          <w:sz w:val="20"/>
          <w:szCs w:val="20"/>
        </w:rPr>
      </w:pPr>
      <w:r w:rsidRPr="000D2744">
        <w:rPr>
          <w:rFonts w:eastAsia="Times New Roman" w:cstheme="minorHAnsi"/>
          <w:color w:val="000000"/>
          <w:sz w:val="20"/>
          <w:szCs w:val="20"/>
        </w:rPr>
        <w:t>sva ispitivanja materijala i ugrađenih uređaja;</w:t>
      </w:r>
    </w:p>
    <w:p w14:paraId="005ADA4C" w14:textId="77777777" w:rsidR="00C54957" w:rsidRPr="000D2744" w:rsidRDefault="00C54957" w:rsidP="000D2744">
      <w:pPr>
        <w:pStyle w:val="Odlomakpopisa"/>
        <w:numPr>
          <w:ilvl w:val="1"/>
          <w:numId w:val="2"/>
        </w:numPr>
        <w:spacing w:after="0" w:line="276" w:lineRule="auto"/>
        <w:jc w:val="both"/>
        <w:rPr>
          <w:rFonts w:eastAsia="Times New Roman" w:cstheme="minorHAnsi"/>
          <w:color w:val="000000"/>
          <w:sz w:val="20"/>
          <w:szCs w:val="20"/>
        </w:rPr>
      </w:pPr>
      <w:r w:rsidRPr="000D2744">
        <w:rPr>
          <w:rFonts w:eastAsia="Times New Roman" w:cstheme="minorHAnsi"/>
          <w:color w:val="000000"/>
          <w:sz w:val="20"/>
          <w:szCs w:val="20"/>
        </w:rPr>
        <w:t>uređenje gradilišta po završetku pojedine grupe radova, sa otklanjanjem i odvozom otpadaka i šute, ostataka građevinskog materijala, inventara, pomoćnih objekata i sl, privremena regulacija prometa, sa eventualno potrebnom rasvjetom za ceste;</w:t>
      </w:r>
    </w:p>
    <w:p w14:paraId="38753980" w14:textId="77777777" w:rsidR="00C54957" w:rsidRPr="000D2744" w:rsidRDefault="00C54957" w:rsidP="000D2744">
      <w:pPr>
        <w:pStyle w:val="Odlomakpopisa"/>
        <w:numPr>
          <w:ilvl w:val="1"/>
          <w:numId w:val="2"/>
        </w:numPr>
        <w:spacing w:after="0" w:line="276" w:lineRule="auto"/>
        <w:jc w:val="both"/>
        <w:rPr>
          <w:rFonts w:eastAsia="Times New Roman" w:cstheme="minorHAnsi"/>
          <w:color w:val="000000"/>
          <w:sz w:val="20"/>
          <w:szCs w:val="20"/>
        </w:rPr>
      </w:pPr>
      <w:r w:rsidRPr="000D2744">
        <w:rPr>
          <w:rFonts w:eastAsia="Times New Roman" w:cstheme="minorHAnsi"/>
          <w:color w:val="000000"/>
          <w:sz w:val="20"/>
          <w:szCs w:val="20"/>
        </w:rPr>
        <w:t>Privremena rasvjeta ceste mora pružati istu razinu svjetla kao i javna rasvjeta koju zamjenjuje,</w:t>
      </w:r>
      <w:r w:rsidRPr="000D2744">
        <w:rPr>
          <w:rFonts w:eastAsia="Times New Roman" w:cstheme="minorHAnsi"/>
          <w:color w:val="000000"/>
          <w:sz w:val="20"/>
          <w:szCs w:val="20"/>
        </w:rPr>
        <w:br/>
        <w:t>uskladištenje materijala i elemenata do njihove ugradbe, uključivo i osiguranje privremene deponije;</w:t>
      </w:r>
    </w:p>
    <w:p w14:paraId="042BBD92" w14:textId="77777777" w:rsidR="00C54957" w:rsidRPr="000D2744" w:rsidRDefault="00C54957" w:rsidP="000D2744">
      <w:pPr>
        <w:pStyle w:val="Odlomakpopisa"/>
        <w:numPr>
          <w:ilvl w:val="1"/>
          <w:numId w:val="2"/>
        </w:numPr>
        <w:spacing w:after="0" w:line="276" w:lineRule="auto"/>
        <w:jc w:val="both"/>
        <w:rPr>
          <w:rFonts w:eastAsia="Times New Roman" w:cstheme="minorHAnsi"/>
          <w:color w:val="000000"/>
          <w:sz w:val="20"/>
          <w:szCs w:val="20"/>
        </w:rPr>
      </w:pPr>
      <w:r w:rsidRPr="000D2744">
        <w:rPr>
          <w:rFonts w:eastAsia="Times New Roman" w:cstheme="minorHAnsi"/>
          <w:color w:val="000000"/>
          <w:sz w:val="20"/>
          <w:szCs w:val="20"/>
        </w:rPr>
        <w:t>Nikakvi režijski sati niti posebne naplate po navedenim radovima neće se posebno priznati, jer sve ovo treba biti uključeno u jediničnu cijenu;</w:t>
      </w:r>
    </w:p>
    <w:p w14:paraId="1D143247" w14:textId="77777777" w:rsidR="00C54957" w:rsidRPr="000D2744" w:rsidRDefault="00C54957" w:rsidP="000D2744">
      <w:pPr>
        <w:pStyle w:val="Odlomakpopisa"/>
        <w:numPr>
          <w:ilvl w:val="0"/>
          <w:numId w:val="1"/>
        </w:numPr>
        <w:spacing w:after="0" w:line="276" w:lineRule="auto"/>
        <w:jc w:val="both"/>
        <w:rPr>
          <w:rFonts w:eastAsia="Times New Roman" w:cstheme="minorHAnsi"/>
          <w:color w:val="000000"/>
          <w:sz w:val="20"/>
          <w:szCs w:val="20"/>
        </w:rPr>
      </w:pPr>
      <w:r w:rsidRPr="000D2744">
        <w:rPr>
          <w:rFonts w:eastAsia="Times New Roman" w:cstheme="minorHAnsi"/>
          <w:b/>
          <w:color w:val="000000"/>
          <w:sz w:val="20"/>
          <w:szCs w:val="20"/>
        </w:rPr>
        <w:t>Skele:</w:t>
      </w:r>
      <w:r w:rsidRPr="000D2744">
        <w:rPr>
          <w:rFonts w:eastAsia="Times New Roman" w:cstheme="minorHAnsi"/>
          <w:color w:val="000000"/>
          <w:sz w:val="20"/>
          <w:szCs w:val="20"/>
        </w:rPr>
        <w:t xml:space="preserve"> Sve vrste radnih skela, bez obzira na visinu, ulaze u jediničnu cijenu rada.</w:t>
      </w:r>
      <w:r w:rsidRPr="000D2744">
        <w:rPr>
          <w:rFonts w:eastAsia="Times New Roman" w:cstheme="minorHAnsi"/>
          <w:color w:val="000000"/>
          <w:sz w:val="20"/>
          <w:szCs w:val="20"/>
        </w:rPr>
        <w:br/>
        <w:t>Skela mora biti na vrijeme postavljena, kako ne bi došlo do zastoja u radu. Pod pojmom skele podrazumijeva se i prilaz istoj, te ograda. Također, kod zemljanih radova u jediničnu cijenu ulaze razupore, te mostovi za prebacivanje kod iskopa većih dubina. Pod skelama  se podrazumijevaju prilazi i mostovi koji služe prilikom betoniranja pojedinih armiranobetonskih konstrukcija. Postavljene skele služe za izvedbu svih radova na  objektu;</w:t>
      </w:r>
    </w:p>
    <w:p w14:paraId="2AD99607" w14:textId="77777777" w:rsidR="00C54957" w:rsidRPr="000D2744" w:rsidRDefault="00C54957" w:rsidP="000D2744">
      <w:pPr>
        <w:pStyle w:val="Odlomakpopisa"/>
        <w:numPr>
          <w:ilvl w:val="0"/>
          <w:numId w:val="1"/>
        </w:numPr>
        <w:spacing w:after="0" w:line="276" w:lineRule="auto"/>
        <w:jc w:val="both"/>
        <w:rPr>
          <w:rFonts w:eastAsia="Times New Roman" w:cstheme="minorHAnsi"/>
          <w:color w:val="000000"/>
          <w:sz w:val="20"/>
          <w:szCs w:val="20"/>
        </w:rPr>
      </w:pPr>
      <w:r w:rsidRPr="000D2744">
        <w:rPr>
          <w:rFonts w:eastAsia="Times New Roman" w:cstheme="minorHAnsi"/>
          <w:b/>
          <w:color w:val="000000"/>
          <w:sz w:val="20"/>
          <w:szCs w:val="20"/>
        </w:rPr>
        <w:t>Ostalo:</w:t>
      </w:r>
      <w:r w:rsidRPr="000D2744">
        <w:rPr>
          <w:rFonts w:eastAsia="Times New Roman" w:cstheme="minorHAnsi"/>
          <w:color w:val="000000"/>
          <w:sz w:val="20"/>
          <w:szCs w:val="20"/>
        </w:rPr>
        <w:t xml:space="preserve"> U jedinične cijene stavki trebaju biti uračunati svi radovi i potrebni materijali, koji eventualno nisu posebno specificirani u samom troškovniku, a koji su (prema pravilima struke i pravilima dobrog zanata) potrebni za kvalitetan završetak rada, opisanog stavkom troškovnika.</w:t>
      </w:r>
    </w:p>
    <w:p w14:paraId="785D41E9" w14:textId="77777777" w:rsidR="00C54957" w:rsidRPr="000D2744" w:rsidRDefault="00C54957" w:rsidP="000D2744">
      <w:pPr>
        <w:spacing w:after="0" w:line="276" w:lineRule="auto"/>
        <w:jc w:val="both"/>
        <w:rPr>
          <w:rFonts w:eastAsia="Times New Roman" w:cstheme="minorHAnsi"/>
          <w:color w:val="000000"/>
          <w:sz w:val="20"/>
          <w:szCs w:val="20"/>
        </w:rPr>
      </w:pPr>
    </w:p>
    <w:p w14:paraId="2CB690C4" w14:textId="77777777" w:rsidR="00C54957" w:rsidRPr="000D2744" w:rsidRDefault="00C54957" w:rsidP="000D2744">
      <w:pPr>
        <w:spacing w:after="0" w:line="276" w:lineRule="auto"/>
        <w:jc w:val="both"/>
        <w:rPr>
          <w:rFonts w:eastAsia="Times New Roman" w:cstheme="minorHAnsi"/>
          <w:sz w:val="20"/>
          <w:szCs w:val="20"/>
        </w:rPr>
      </w:pPr>
      <w:r w:rsidRPr="000D2744">
        <w:rPr>
          <w:rFonts w:eastAsia="Times New Roman" w:cstheme="minorHAnsi"/>
          <w:sz w:val="20"/>
          <w:szCs w:val="20"/>
        </w:rPr>
        <w:t xml:space="preserve">Po završetku radova, Izvođač zajedno sa stručnim nadzornim inženjerom treba zapisnički ustanoviti kvalitetu izvedenih radova. Ukoliko se ustanovi da su radovi izvedeni nekvalitetno, Izvođač je dužan iste ponovo izvesti u traženoj kvaliteti ili iste naručiti kod drugog Izvođača, a sve u najkraćem dogovorenom roku i na svoj trošak. </w:t>
      </w:r>
    </w:p>
    <w:p w14:paraId="0E1863FD" w14:textId="77777777" w:rsidR="00C54957" w:rsidRPr="000D2744" w:rsidRDefault="00C54957" w:rsidP="000D2744">
      <w:pPr>
        <w:spacing w:after="0" w:line="276" w:lineRule="auto"/>
        <w:jc w:val="both"/>
        <w:rPr>
          <w:rFonts w:eastAsia="Times New Roman" w:cstheme="minorHAnsi"/>
          <w:color w:val="000000"/>
          <w:sz w:val="20"/>
          <w:szCs w:val="20"/>
        </w:rPr>
      </w:pPr>
      <w:r w:rsidRPr="000D2744">
        <w:rPr>
          <w:rFonts w:eastAsia="Times New Roman" w:cstheme="minorHAnsi"/>
          <w:color w:val="000000"/>
          <w:sz w:val="20"/>
          <w:szCs w:val="20"/>
        </w:rPr>
        <w:lastRenderedPageBreak/>
        <w:t>Po završetku svih radova na objektu Izvođač je dužan ukloniti privremene objekte, očistiti gradilište i sva ostala prekopavanja dovesti u prvobitno stanje, te o svom trošku odgovarajućim sredstvima čišćenja, pranja i sl., dovede cijelu predmetnu građevinu sa instalacijama u potpuno čisto i ispravno stanje i u tom ih stanju odražavati do predaje na korištenje.</w:t>
      </w:r>
    </w:p>
    <w:p w14:paraId="58C086E6" w14:textId="77777777" w:rsidR="00C54957" w:rsidRPr="000D2744" w:rsidRDefault="00C54957" w:rsidP="000D2744">
      <w:pPr>
        <w:spacing w:after="0" w:line="276" w:lineRule="auto"/>
        <w:jc w:val="both"/>
        <w:rPr>
          <w:rFonts w:eastAsia="Times New Roman" w:cstheme="minorHAnsi"/>
          <w:color w:val="000000"/>
          <w:sz w:val="20"/>
          <w:szCs w:val="20"/>
        </w:rPr>
      </w:pPr>
      <w:r w:rsidRPr="000D2744">
        <w:rPr>
          <w:rFonts w:eastAsia="Times New Roman" w:cstheme="minorHAnsi"/>
          <w:color w:val="000000"/>
          <w:sz w:val="20"/>
          <w:szCs w:val="20"/>
        </w:rPr>
        <w:br/>
        <w:t>Ukoliko se tijekom gradnje ukaže opravdana potreba za manjim odstupanjima od troškovnika ili njegovim izmjenama, Izvođač je dužan prethodno pribaviti suglasnost Naručitelja i stručnog nadzornog inženjera.</w:t>
      </w:r>
      <w:r w:rsidRPr="000D2744">
        <w:rPr>
          <w:rFonts w:eastAsia="Times New Roman" w:cstheme="minorHAnsi"/>
          <w:color w:val="000000"/>
          <w:sz w:val="20"/>
          <w:szCs w:val="20"/>
        </w:rPr>
        <w:br/>
        <w:t xml:space="preserve">Ako tijekom izvedbe radova dođe do promjena ili potrebe za izvedbom naknadnih i nepredviđenih radova, Izvođač je dužan prije početka izvedbe tih radova tražiti suglasnost nadzornog inženjera putem upisa u građevinski dnevnik, te pismenim putem uz analizu cijena i od ovlaštenog predstavnika Naručitelja. </w:t>
      </w:r>
      <w:r w:rsidRPr="000D2744">
        <w:rPr>
          <w:rFonts w:eastAsia="Times New Roman" w:cstheme="minorHAnsi"/>
          <w:color w:val="000000"/>
          <w:sz w:val="20"/>
          <w:szCs w:val="20"/>
        </w:rPr>
        <w:br/>
        <w:t>Prije odobravanja nepredviđenih radova Izvođaču je zabranjeno izvođenje tih radova.</w:t>
      </w:r>
      <w:r w:rsidRPr="000D2744">
        <w:rPr>
          <w:rFonts w:eastAsia="Times New Roman" w:cstheme="minorHAnsi"/>
          <w:color w:val="000000"/>
          <w:sz w:val="20"/>
          <w:szCs w:val="20"/>
        </w:rPr>
        <w:br/>
        <w:t xml:space="preserve">Izvođač je obvezan putem građevinskog dnevnika registrirati sve izmjene i eventualna odstupanja od troškovnika. </w:t>
      </w:r>
      <w:r w:rsidRPr="000D2744">
        <w:rPr>
          <w:rFonts w:eastAsia="Times New Roman" w:cstheme="minorHAnsi"/>
          <w:color w:val="000000"/>
          <w:sz w:val="20"/>
          <w:szCs w:val="20"/>
        </w:rPr>
        <w:br/>
        <w:t>Sve navedene vrste radova koji se neće utvrditi na gore opisani način, neće se moći priznati u obračunu.</w:t>
      </w:r>
      <w:r w:rsidRPr="000D2744">
        <w:rPr>
          <w:rFonts w:eastAsia="Times New Roman" w:cstheme="minorHAnsi"/>
          <w:color w:val="000000"/>
          <w:sz w:val="20"/>
          <w:szCs w:val="20"/>
        </w:rPr>
        <w:br/>
      </w:r>
    </w:p>
    <w:p w14:paraId="6D0402EA" w14:textId="77777777" w:rsidR="00C54957" w:rsidRPr="000D2744" w:rsidRDefault="00C54957" w:rsidP="000D2744">
      <w:pPr>
        <w:spacing w:after="0" w:line="276" w:lineRule="auto"/>
        <w:jc w:val="both"/>
        <w:rPr>
          <w:rFonts w:eastAsia="Times New Roman" w:cstheme="minorHAnsi"/>
          <w:color w:val="000000"/>
          <w:sz w:val="20"/>
          <w:szCs w:val="20"/>
        </w:rPr>
      </w:pPr>
      <w:r w:rsidRPr="000D2744">
        <w:rPr>
          <w:rFonts w:eastAsia="Times New Roman" w:cstheme="minorHAnsi"/>
          <w:color w:val="000000"/>
          <w:sz w:val="20"/>
          <w:szCs w:val="20"/>
        </w:rPr>
        <w:t>Sva potrebna ispitivanja nosivosti posteljice, pregleda geomehaničara, ugrađenog materijala, kvalitete ugrađenog beton, izrade projekta betona i dr., traženog prema projektnoj dokumentaciji, potrebno ukalkulirati u jedinične cijene ugrađenog materijala ili izvršenog rada.</w:t>
      </w:r>
    </w:p>
    <w:p w14:paraId="4DF0B149" w14:textId="77777777" w:rsidR="00C54957" w:rsidRPr="000D2744" w:rsidRDefault="00C54957" w:rsidP="000D2744">
      <w:pPr>
        <w:spacing w:after="0" w:line="276" w:lineRule="auto"/>
        <w:jc w:val="both"/>
        <w:rPr>
          <w:rFonts w:eastAsia="Times New Roman" w:cstheme="minorHAnsi"/>
          <w:color w:val="000000"/>
          <w:sz w:val="20"/>
          <w:szCs w:val="20"/>
        </w:rPr>
      </w:pPr>
      <w:r w:rsidRPr="000D2744">
        <w:rPr>
          <w:rFonts w:eastAsia="Times New Roman" w:cstheme="minorHAnsi"/>
          <w:color w:val="000000"/>
          <w:sz w:val="20"/>
          <w:szCs w:val="20"/>
        </w:rPr>
        <w:br/>
        <w:t>Prije izvođenja svakog rada mora se izvršiti točno razmjeravanje i obilježavanje.</w:t>
      </w:r>
    </w:p>
    <w:p w14:paraId="25CE151D" w14:textId="77777777" w:rsidR="00C54957" w:rsidRPr="000D2744" w:rsidRDefault="00C54957" w:rsidP="000D2744">
      <w:pPr>
        <w:spacing w:after="0" w:line="276" w:lineRule="auto"/>
        <w:jc w:val="both"/>
        <w:rPr>
          <w:rFonts w:eastAsia="Times New Roman" w:cstheme="minorHAnsi"/>
          <w:color w:val="000000"/>
          <w:sz w:val="20"/>
          <w:szCs w:val="20"/>
        </w:rPr>
      </w:pPr>
      <w:r w:rsidRPr="000D2744">
        <w:rPr>
          <w:rFonts w:eastAsia="Times New Roman" w:cstheme="minorHAnsi"/>
          <w:color w:val="000000"/>
          <w:sz w:val="20"/>
          <w:szCs w:val="20"/>
        </w:rPr>
        <w:br/>
        <w:t>Rušenje, dubljenje i bušenje konstrukcije smije se vršiti samo uz suglasnost stručnog nadzornog inženjera.</w:t>
      </w:r>
    </w:p>
    <w:p w14:paraId="6E0CB9F9" w14:textId="77777777" w:rsidR="00C54957" w:rsidRPr="000D2744" w:rsidRDefault="00C54957" w:rsidP="000D2744">
      <w:pPr>
        <w:spacing w:after="0" w:line="276" w:lineRule="auto"/>
        <w:jc w:val="both"/>
        <w:rPr>
          <w:rFonts w:eastAsia="Times New Roman" w:cstheme="minorHAnsi"/>
          <w:color w:val="000000"/>
          <w:sz w:val="20"/>
          <w:szCs w:val="20"/>
        </w:rPr>
      </w:pPr>
    </w:p>
    <w:p w14:paraId="79476763" w14:textId="77777777" w:rsidR="00C54957" w:rsidRPr="000D2744" w:rsidRDefault="00C54957" w:rsidP="000D2744">
      <w:pPr>
        <w:spacing w:after="0" w:line="276" w:lineRule="auto"/>
        <w:jc w:val="both"/>
        <w:rPr>
          <w:rFonts w:eastAsia="Times New Roman" w:cstheme="minorHAnsi"/>
          <w:color w:val="000000"/>
          <w:sz w:val="20"/>
          <w:szCs w:val="20"/>
        </w:rPr>
      </w:pPr>
      <w:r w:rsidRPr="000D2744">
        <w:rPr>
          <w:rFonts w:eastAsia="Times New Roman" w:cstheme="minorHAnsi"/>
          <w:color w:val="000000"/>
          <w:sz w:val="20"/>
          <w:szCs w:val="20"/>
        </w:rPr>
        <w:t>Prije početka radova Izvođač mora načiniti kompletnu organizaciju gradilišta koju treba odobriti stručni nadzorni inženjer, kako se postojeći dijelovi objekta ne bi oštetili.</w:t>
      </w:r>
    </w:p>
    <w:p w14:paraId="43562A64" w14:textId="77777777" w:rsidR="00C54957" w:rsidRPr="000D2744" w:rsidRDefault="00C54957" w:rsidP="000D2744">
      <w:pPr>
        <w:spacing w:after="0" w:line="276" w:lineRule="auto"/>
        <w:jc w:val="both"/>
        <w:rPr>
          <w:rFonts w:eastAsia="Times New Roman" w:cstheme="minorHAnsi"/>
          <w:color w:val="000000"/>
          <w:sz w:val="20"/>
          <w:szCs w:val="20"/>
        </w:rPr>
      </w:pPr>
      <w:r w:rsidRPr="000D2744">
        <w:rPr>
          <w:rFonts w:eastAsia="Times New Roman" w:cstheme="minorHAnsi"/>
          <w:color w:val="000000"/>
          <w:sz w:val="20"/>
          <w:szCs w:val="20"/>
        </w:rPr>
        <w:br/>
        <w:t>Tijekom izvedbe radova neophodno je izvršiti sva kontrolna i završna mjerenja i ispitivanja na konstrukcijama i načiniti završna atestiranja.</w:t>
      </w:r>
    </w:p>
    <w:p w14:paraId="5BA507AE" w14:textId="77777777" w:rsidR="00C54957" w:rsidRDefault="00C54957" w:rsidP="000D2744">
      <w:pPr>
        <w:spacing w:after="0" w:line="276" w:lineRule="auto"/>
        <w:jc w:val="both"/>
        <w:rPr>
          <w:rFonts w:eastAsia="Times New Roman" w:cstheme="minorHAnsi"/>
          <w:color w:val="000000"/>
          <w:sz w:val="20"/>
          <w:szCs w:val="20"/>
        </w:rPr>
      </w:pPr>
    </w:p>
    <w:p w14:paraId="652497BE" w14:textId="77777777" w:rsidR="00E7021A" w:rsidRPr="000D2744" w:rsidRDefault="00E7021A" w:rsidP="000D2744">
      <w:pPr>
        <w:spacing w:after="0" w:line="276" w:lineRule="auto"/>
        <w:jc w:val="both"/>
        <w:rPr>
          <w:rFonts w:eastAsia="Times New Roman" w:cstheme="minorHAnsi"/>
          <w:color w:val="000000"/>
          <w:sz w:val="20"/>
          <w:szCs w:val="20"/>
        </w:rPr>
      </w:pPr>
    </w:p>
    <w:p w14:paraId="47DE45B1" w14:textId="77777777" w:rsidR="00C54957" w:rsidRPr="000D2744" w:rsidRDefault="00C54957" w:rsidP="000A49B8">
      <w:pPr>
        <w:shd w:val="clear" w:color="auto" w:fill="8DB3E2" w:themeFill="text2" w:themeFillTint="66"/>
        <w:spacing w:after="0" w:line="276" w:lineRule="auto"/>
        <w:jc w:val="center"/>
        <w:rPr>
          <w:rFonts w:eastAsia="Times New Roman" w:cstheme="minorHAnsi"/>
          <w:b/>
          <w:i/>
          <w:sz w:val="20"/>
          <w:szCs w:val="20"/>
        </w:rPr>
      </w:pPr>
      <w:r w:rsidRPr="000D2744">
        <w:rPr>
          <w:rFonts w:eastAsia="Times New Roman" w:cstheme="minorHAnsi"/>
          <w:b/>
          <w:i/>
          <w:sz w:val="20"/>
          <w:szCs w:val="20"/>
        </w:rPr>
        <w:t>OPĆI UVJETI ZA ELEKTROTEHNIČKE RADOVE</w:t>
      </w:r>
    </w:p>
    <w:p w14:paraId="35245FD5" w14:textId="77777777" w:rsidR="00C54957" w:rsidRPr="000D2744" w:rsidRDefault="00C54957" w:rsidP="000D2744">
      <w:pPr>
        <w:spacing w:after="0" w:line="276" w:lineRule="auto"/>
        <w:jc w:val="both"/>
        <w:rPr>
          <w:rFonts w:eastAsia="Times New Roman" w:cstheme="minorHAnsi"/>
          <w:color w:val="000000"/>
          <w:sz w:val="20"/>
          <w:szCs w:val="20"/>
        </w:rPr>
      </w:pPr>
      <w:r w:rsidRPr="000D2744">
        <w:rPr>
          <w:rFonts w:eastAsia="Times New Roman" w:cstheme="minorHAnsi"/>
          <w:color w:val="000000"/>
          <w:sz w:val="20"/>
          <w:szCs w:val="20"/>
        </w:rPr>
        <w:t>Sve stavke uključuju dobavu, montažu i puštanje u pogon do pune funkcionalnosti.</w:t>
      </w:r>
    </w:p>
    <w:p w14:paraId="4F7D41A0" w14:textId="77777777" w:rsidR="00C54957" w:rsidRPr="000D2744" w:rsidRDefault="00C54957" w:rsidP="000D2744">
      <w:pPr>
        <w:spacing w:after="0" w:line="276" w:lineRule="auto"/>
        <w:jc w:val="both"/>
        <w:rPr>
          <w:rFonts w:eastAsia="Times New Roman" w:cstheme="minorHAnsi"/>
          <w:sz w:val="20"/>
          <w:szCs w:val="20"/>
        </w:rPr>
      </w:pPr>
      <w:r w:rsidRPr="000D2744">
        <w:rPr>
          <w:rFonts w:eastAsia="Times New Roman" w:cstheme="minorHAnsi"/>
          <w:sz w:val="20"/>
          <w:szCs w:val="20"/>
        </w:rPr>
        <w:t>Radove treba izvesti točno prema opisu troškovnika, a u stavkama gdje nije objašnjen način rada i posebne osobine finalnog produkta, Izvođač je dužan pridržavati se uobičajenog načina rada, uvažavajući odredbe važećih standarda, uz obvezu izvedbe kvalitetnog proizvoda.</w:t>
      </w:r>
    </w:p>
    <w:p w14:paraId="134B6966" w14:textId="77777777" w:rsidR="00C54957" w:rsidRPr="000D2744" w:rsidRDefault="00C54957" w:rsidP="000D2744">
      <w:pPr>
        <w:spacing w:after="0" w:line="276" w:lineRule="auto"/>
        <w:jc w:val="both"/>
        <w:rPr>
          <w:rFonts w:eastAsia="Times New Roman" w:cstheme="minorHAnsi"/>
          <w:sz w:val="20"/>
          <w:szCs w:val="20"/>
        </w:rPr>
      </w:pPr>
      <w:r w:rsidRPr="000D2744">
        <w:rPr>
          <w:rFonts w:eastAsia="Times New Roman" w:cstheme="minorHAnsi"/>
          <w:sz w:val="20"/>
          <w:szCs w:val="20"/>
        </w:rPr>
        <w:t>Osim toga, Izvođač je obvezan pridržavati se uputa stručnog nadzornog inženjera, u svim pitanjima koja se odnose na izbor i obradu materijala i način izvedbe pojedinih detalja, ukoliko to nije već detaljno opisano troškovnikom, a naročito u slučajevima kada se zahtjeva izvedba van propisanih standarda.</w:t>
      </w:r>
    </w:p>
    <w:p w14:paraId="4F173277" w14:textId="77777777" w:rsidR="00C54957" w:rsidRPr="000D2744" w:rsidRDefault="00C54957" w:rsidP="000D2744">
      <w:pPr>
        <w:spacing w:after="0" w:line="276" w:lineRule="auto"/>
        <w:jc w:val="both"/>
        <w:rPr>
          <w:rFonts w:eastAsia="Times New Roman" w:cstheme="minorHAnsi"/>
          <w:sz w:val="20"/>
          <w:szCs w:val="20"/>
        </w:rPr>
      </w:pPr>
      <w:r w:rsidRPr="000D2744">
        <w:rPr>
          <w:rFonts w:eastAsia="Times New Roman" w:cstheme="minorHAnsi"/>
          <w:sz w:val="20"/>
          <w:szCs w:val="20"/>
        </w:rPr>
        <w:t>Sav materijal za izgradnju mora biti kvalitetan i mora odgovarati opisu troškovnika i postojećim  propisima.</w:t>
      </w:r>
    </w:p>
    <w:p w14:paraId="47F7D2DA" w14:textId="77777777" w:rsidR="00C54957" w:rsidRPr="000D2744" w:rsidRDefault="00C54957" w:rsidP="000D2744">
      <w:pPr>
        <w:spacing w:after="0" w:line="276" w:lineRule="auto"/>
        <w:jc w:val="both"/>
        <w:rPr>
          <w:rFonts w:eastAsia="Times New Roman" w:cstheme="minorHAnsi"/>
          <w:sz w:val="20"/>
          <w:szCs w:val="20"/>
        </w:rPr>
      </w:pPr>
      <w:r w:rsidRPr="000D2744">
        <w:rPr>
          <w:rFonts w:eastAsia="Times New Roman" w:cstheme="minorHAnsi"/>
          <w:sz w:val="20"/>
          <w:szCs w:val="20"/>
        </w:rPr>
        <w:t>U jedničnoj cijeni svih pozicija sadržani su svi troškovi i materijal potrebni za besprijekornu izvedbu.</w:t>
      </w:r>
    </w:p>
    <w:p w14:paraId="0960C3F3" w14:textId="77777777" w:rsidR="00C54957" w:rsidRPr="000D2744" w:rsidRDefault="00C54957" w:rsidP="000D2744">
      <w:pPr>
        <w:spacing w:after="0" w:line="276" w:lineRule="auto"/>
        <w:jc w:val="both"/>
        <w:rPr>
          <w:rFonts w:eastAsia="Times New Roman" w:cstheme="minorHAnsi"/>
          <w:sz w:val="20"/>
          <w:szCs w:val="20"/>
        </w:rPr>
      </w:pPr>
      <w:r w:rsidRPr="000D2744">
        <w:rPr>
          <w:rFonts w:eastAsia="Times New Roman" w:cstheme="minorHAnsi"/>
          <w:sz w:val="20"/>
          <w:szCs w:val="20"/>
        </w:rPr>
        <w:lastRenderedPageBreak/>
        <w:t xml:space="preserve">Ateste ugrađenih materijala i uređaja,  mjerne protokole izdane od ovlaštenih institucija i dokumentaciju izvedenog stanja  treba priložiti prije tehničkog pregleda. </w:t>
      </w:r>
    </w:p>
    <w:p w14:paraId="6049F114" w14:textId="77777777" w:rsidR="00C54957" w:rsidRPr="000D2744" w:rsidRDefault="00C54957" w:rsidP="000D2744">
      <w:pPr>
        <w:spacing w:after="0" w:line="276" w:lineRule="auto"/>
        <w:jc w:val="both"/>
        <w:rPr>
          <w:rFonts w:eastAsia="Times New Roman" w:cstheme="minorHAnsi"/>
          <w:sz w:val="20"/>
          <w:szCs w:val="20"/>
        </w:rPr>
      </w:pPr>
      <w:r w:rsidRPr="000D2744">
        <w:rPr>
          <w:rFonts w:eastAsia="Times New Roman" w:cstheme="minorHAnsi"/>
          <w:sz w:val="20"/>
          <w:szCs w:val="20"/>
        </w:rPr>
        <w:t xml:space="preserve">Izvedba kabelskih trasa treba uslijediti u suglasnosti i uz koordinaciju svih sudionika u gradnji. Vodove, koji trebaju biti položeni radi održavanja funkcionalnosti, treba položiti s odobrenim materijalom za polaganje. </w:t>
      </w:r>
    </w:p>
    <w:p w14:paraId="0FB28820" w14:textId="77777777" w:rsidR="00C54957" w:rsidRPr="000D2744" w:rsidRDefault="00C54957" w:rsidP="000D2744">
      <w:pPr>
        <w:spacing w:after="0" w:line="276" w:lineRule="auto"/>
        <w:jc w:val="both"/>
        <w:rPr>
          <w:rFonts w:eastAsia="Times New Roman" w:cstheme="minorHAnsi"/>
          <w:sz w:val="20"/>
          <w:szCs w:val="20"/>
        </w:rPr>
      </w:pPr>
      <w:r w:rsidRPr="000D2744">
        <w:rPr>
          <w:rFonts w:eastAsia="Times New Roman" w:cstheme="minorHAnsi"/>
          <w:sz w:val="20"/>
          <w:szCs w:val="20"/>
        </w:rPr>
        <w:t>U stavkama troškovnika na mjestima gdje je uz jediničnu mjeru podstavke, postavljena jedinica mjere (skupna) KOMPLET – popunjava se samo stavka komplet</w:t>
      </w:r>
    </w:p>
    <w:p w14:paraId="4F1CF0C4" w14:textId="77777777" w:rsidR="00C54957" w:rsidRPr="000D2744" w:rsidRDefault="00C54957" w:rsidP="000D2744">
      <w:pPr>
        <w:spacing w:after="0" w:line="276" w:lineRule="auto"/>
        <w:jc w:val="both"/>
        <w:rPr>
          <w:rFonts w:eastAsia="Times New Roman" w:cstheme="minorHAnsi"/>
          <w:sz w:val="20"/>
          <w:szCs w:val="20"/>
        </w:rPr>
      </w:pPr>
      <w:r w:rsidRPr="000D2744">
        <w:rPr>
          <w:rFonts w:eastAsia="Times New Roman" w:cstheme="minorHAnsi"/>
          <w:sz w:val="20"/>
          <w:szCs w:val="20"/>
        </w:rPr>
        <w:t>Izvođač je dužan prilikom priključka građevine podmiriti eventualne troškove nadležnog distributera, izraditi geodetsku snimku položenog priključnog voda, te izvršiti ispitivanje položenog kabela i obaviti puštanje u rad.</w:t>
      </w:r>
    </w:p>
    <w:p w14:paraId="244D7170" w14:textId="77777777" w:rsidR="00C54957" w:rsidRPr="000D2744" w:rsidRDefault="00C54957" w:rsidP="000D2744">
      <w:pPr>
        <w:spacing w:after="0" w:line="276" w:lineRule="auto"/>
        <w:jc w:val="both"/>
        <w:rPr>
          <w:rFonts w:eastAsia="Times New Roman" w:cstheme="minorHAnsi"/>
          <w:sz w:val="20"/>
          <w:szCs w:val="20"/>
        </w:rPr>
      </w:pPr>
      <w:r w:rsidRPr="000D2744">
        <w:rPr>
          <w:rFonts w:eastAsia="Times New Roman" w:cstheme="minorHAnsi"/>
          <w:sz w:val="20"/>
          <w:szCs w:val="20"/>
        </w:rPr>
        <w:t>U cijenu uključiti sitni spojni i montažni pribor.</w:t>
      </w:r>
    </w:p>
    <w:p w14:paraId="4A058E2F" w14:textId="77777777" w:rsidR="00C54957" w:rsidRPr="000D2744" w:rsidRDefault="00C54957" w:rsidP="000D2744">
      <w:pPr>
        <w:spacing w:after="0" w:line="276" w:lineRule="auto"/>
        <w:jc w:val="both"/>
        <w:rPr>
          <w:rFonts w:eastAsia="Times New Roman" w:cstheme="minorHAnsi"/>
          <w:sz w:val="20"/>
          <w:szCs w:val="20"/>
        </w:rPr>
      </w:pPr>
      <w:r w:rsidRPr="000D2744">
        <w:rPr>
          <w:rFonts w:eastAsia="Times New Roman" w:cstheme="minorHAnsi"/>
          <w:sz w:val="20"/>
          <w:szCs w:val="20"/>
        </w:rPr>
        <w:t>Izvođač je dužan izvesti spajanja i puštanja u rad svih dijelova elektroinstalacije jake i slabe struje, te za iste izvršiti ispitivanja, te priložiti odgovarajuću ispitnu i atestnu dokumentaciju zajedno sa svom popratnom dokumentacijom.</w:t>
      </w:r>
    </w:p>
    <w:p w14:paraId="522C7944" w14:textId="77777777" w:rsidR="00C54957" w:rsidRPr="000D2744" w:rsidRDefault="00C54957" w:rsidP="000D2744">
      <w:pPr>
        <w:spacing w:after="0" w:line="276" w:lineRule="auto"/>
        <w:jc w:val="both"/>
        <w:rPr>
          <w:rFonts w:eastAsia="Times New Roman" w:cstheme="minorHAnsi"/>
          <w:sz w:val="20"/>
          <w:szCs w:val="20"/>
        </w:rPr>
      </w:pPr>
    </w:p>
    <w:p w14:paraId="0F34F787" w14:textId="77777777" w:rsidR="00C54957" w:rsidRPr="000D2744" w:rsidRDefault="00C54957" w:rsidP="000D2744">
      <w:pPr>
        <w:spacing w:after="0" w:line="276" w:lineRule="auto"/>
        <w:jc w:val="both"/>
        <w:rPr>
          <w:rFonts w:eastAsia="Times New Roman" w:cstheme="minorHAnsi"/>
          <w:b/>
          <w:bCs/>
          <w:sz w:val="20"/>
          <w:szCs w:val="20"/>
        </w:rPr>
      </w:pPr>
    </w:p>
    <w:p w14:paraId="7E08B701" w14:textId="77777777" w:rsidR="00C54957" w:rsidRPr="000D2744" w:rsidRDefault="00C54957" w:rsidP="000A49B8">
      <w:pPr>
        <w:shd w:val="clear" w:color="auto" w:fill="8DB3E2" w:themeFill="text2" w:themeFillTint="66"/>
        <w:spacing w:after="0" w:line="276" w:lineRule="auto"/>
        <w:jc w:val="center"/>
        <w:rPr>
          <w:rFonts w:eastAsia="Times New Roman" w:cstheme="minorHAnsi"/>
          <w:b/>
          <w:bCs/>
          <w:i/>
          <w:sz w:val="20"/>
          <w:szCs w:val="20"/>
        </w:rPr>
      </w:pPr>
      <w:r w:rsidRPr="000D2744">
        <w:rPr>
          <w:rFonts w:eastAsia="Times New Roman" w:cstheme="minorHAnsi"/>
          <w:b/>
          <w:bCs/>
          <w:i/>
          <w:sz w:val="20"/>
          <w:szCs w:val="20"/>
        </w:rPr>
        <w:t>OPĆI UVJETI ZA STROJARSKE RADOVE</w:t>
      </w:r>
    </w:p>
    <w:p w14:paraId="2F618DB6" w14:textId="77777777" w:rsidR="00C54957" w:rsidRPr="000D2744" w:rsidRDefault="00C54957" w:rsidP="000D2744">
      <w:pPr>
        <w:spacing w:after="0" w:line="276" w:lineRule="auto"/>
        <w:jc w:val="both"/>
        <w:rPr>
          <w:rFonts w:eastAsia="Times New Roman" w:cstheme="minorHAnsi"/>
          <w:sz w:val="20"/>
          <w:szCs w:val="20"/>
        </w:rPr>
      </w:pPr>
      <w:r w:rsidRPr="000D2744">
        <w:rPr>
          <w:rFonts w:eastAsia="Times New Roman" w:cstheme="minorHAnsi"/>
          <w:sz w:val="20"/>
          <w:szCs w:val="20"/>
        </w:rPr>
        <w:t>Gotovost svake pojedinačne stavke obrađene u troškovniku je do njezine potvrde od strane nadzornog inženjera odnosno Naručitelja.</w:t>
      </w:r>
    </w:p>
    <w:p w14:paraId="4C864BC5" w14:textId="77777777" w:rsidR="00C54957" w:rsidRPr="000D2744" w:rsidRDefault="00C54957" w:rsidP="000D2744">
      <w:pPr>
        <w:spacing w:after="0" w:line="276" w:lineRule="auto"/>
        <w:jc w:val="both"/>
        <w:rPr>
          <w:rFonts w:eastAsia="Times New Roman" w:cstheme="minorHAnsi"/>
          <w:sz w:val="20"/>
          <w:szCs w:val="20"/>
        </w:rPr>
      </w:pPr>
      <w:r w:rsidRPr="000D2744">
        <w:rPr>
          <w:rFonts w:eastAsia="Times New Roman" w:cstheme="minorHAnsi"/>
          <w:sz w:val="20"/>
          <w:szCs w:val="20"/>
        </w:rPr>
        <w:t>Prije narudžbe opreme i materijala, kod pojedinih isporučitelja potrebno je zatražiti provjeru i potvrdu svih elemenata opisanih u troškovniku, a vezano za njihovu kompletiranost i funkcionalnost.</w:t>
      </w:r>
    </w:p>
    <w:p w14:paraId="57159770" w14:textId="77777777" w:rsidR="00C54957" w:rsidRPr="000D2744" w:rsidRDefault="00C54957" w:rsidP="000D2744">
      <w:pPr>
        <w:spacing w:after="0" w:line="276" w:lineRule="auto"/>
        <w:jc w:val="both"/>
        <w:rPr>
          <w:rFonts w:eastAsia="Times New Roman" w:cstheme="minorHAnsi"/>
          <w:sz w:val="20"/>
          <w:szCs w:val="20"/>
        </w:rPr>
      </w:pPr>
      <w:r w:rsidRPr="000D2744">
        <w:rPr>
          <w:rFonts w:eastAsia="Times New Roman" w:cstheme="minorHAnsi"/>
          <w:sz w:val="20"/>
          <w:szCs w:val="20"/>
        </w:rPr>
        <w:t>Spoj sustava (PTV, akumulacija, PKA) na vodovod. Stavka uključuje sav cijevni razvod, zapornu i mjernu armaturu kao i kompletni spojni i brtveni materijal do pune funkcionalnosti.</w:t>
      </w:r>
    </w:p>
    <w:p w14:paraId="725F797A" w14:textId="77777777" w:rsidR="00C54957" w:rsidRPr="000D2744" w:rsidRDefault="00C54957" w:rsidP="000D2744">
      <w:pPr>
        <w:spacing w:after="0" w:line="276" w:lineRule="auto"/>
        <w:jc w:val="both"/>
        <w:rPr>
          <w:rFonts w:eastAsia="Times New Roman" w:cstheme="minorHAnsi"/>
          <w:sz w:val="20"/>
          <w:szCs w:val="20"/>
        </w:rPr>
      </w:pPr>
      <w:r w:rsidRPr="000D2744">
        <w:rPr>
          <w:rFonts w:eastAsia="Times New Roman" w:cstheme="minorHAnsi"/>
          <w:sz w:val="20"/>
          <w:szCs w:val="20"/>
        </w:rPr>
        <w:t>U cijenu su uključeni i obuhvaćeni:</w:t>
      </w:r>
    </w:p>
    <w:p w14:paraId="53C43CB3" w14:textId="77777777" w:rsidR="00C54957" w:rsidRPr="000D2744" w:rsidRDefault="00C54957" w:rsidP="000D2744">
      <w:pPr>
        <w:pStyle w:val="Odlomakpopisa"/>
        <w:numPr>
          <w:ilvl w:val="2"/>
          <w:numId w:val="2"/>
        </w:numPr>
        <w:spacing w:after="0" w:line="276" w:lineRule="auto"/>
        <w:ind w:left="709"/>
        <w:jc w:val="both"/>
        <w:rPr>
          <w:rFonts w:eastAsia="Times New Roman" w:cstheme="minorHAnsi"/>
          <w:sz w:val="20"/>
          <w:szCs w:val="20"/>
        </w:rPr>
      </w:pPr>
      <w:r w:rsidRPr="000D2744">
        <w:rPr>
          <w:rFonts w:eastAsia="Times New Roman" w:cstheme="minorHAnsi"/>
          <w:sz w:val="20"/>
          <w:szCs w:val="20"/>
        </w:rPr>
        <w:t>građevinski prodori u podovima, stropovima i zidovima za prolaze cjevovoda i kanala (osim kroz armirano-betonske konstrukcije), kao i ugradnja proturnih cijevi u istim, obuhvaćeni su Troškovnikom;</w:t>
      </w:r>
    </w:p>
    <w:p w14:paraId="2A5970C7" w14:textId="77777777" w:rsidR="00C54957" w:rsidRPr="000D2744" w:rsidRDefault="00C54957" w:rsidP="000D2744">
      <w:pPr>
        <w:pStyle w:val="Odlomakpopisa"/>
        <w:numPr>
          <w:ilvl w:val="2"/>
          <w:numId w:val="2"/>
        </w:numPr>
        <w:spacing w:after="0" w:line="276" w:lineRule="auto"/>
        <w:ind w:left="709"/>
        <w:jc w:val="both"/>
        <w:rPr>
          <w:rFonts w:eastAsia="Times New Roman" w:cstheme="minorHAnsi"/>
          <w:sz w:val="20"/>
          <w:szCs w:val="20"/>
        </w:rPr>
      </w:pPr>
      <w:r w:rsidRPr="000D2744">
        <w:rPr>
          <w:rFonts w:eastAsia="Times New Roman" w:cstheme="minorHAnsi"/>
          <w:sz w:val="20"/>
          <w:szCs w:val="20"/>
        </w:rPr>
        <w:t xml:space="preserve">ličenje potrebnih cjevovoda, opreme, konzola i oslonaca s dva premaza temeljnom bojom (u dvije nijanse), uz prethodno mehaničko čišćenje od hrđe; </w:t>
      </w:r>
    </w:p>
    <w:p w14:paraId="44483C4A" w14:textId="77777777" w:rsidR="00C54957" w:rsidRPr="000D2744" w:rsidRDefault="00C54957" w:rsidP="000D2744">
      <w:pPr>
        <w:pStyle w:val="Odlomakpopisa"/>
        <w:numPr>
          <w:ilvl w:val="2"/>
          <w:numId w:val="2"/>
        </w:numPr>
        <w:spacing w:after="0" w:line="276" w:lineRule="auto"/>
        <w:ind w:left="709"/>
        <w:jc w:val="both"/>
        <w:rPr>
          <w:rFonts w:eastAsia="Times New Roman" w:cstheme="minorHAnsi"/>
          <w:sz w:val="20"/>
          <w:szCs w:val="20"/>
        </w:rPr>
      </w:pPr>
      <w:r w:rsidRPr="000D2744">
        <w:rPr>
          <w:rFonts w:eastAsia="Times New Roman" w:cstheme="minorHAnsi"/>
          <w:sz w:val="20"/>
          <w:szCs w:val="20"/>
        </w:rPr>
        <w:t>sitni potrošni materijal (oslonci i konzole, ovjesi i slično) neophodnog za montažu specificirane opreme grijanja, hlađenja, ventilacije i plina, kao što su: kisik, disu plin, sitni ovjesi, obuhvatnice, tipli, profilno željezo, silikonski kit, elektrode, žice za zavarivanje, vijci, matice, brtveni materijal, pasta, holenderi, kape i slično;</w:t>
      </w:r>
    </w:p>
    <w:p w14:paraId="223DACFD" w14:textId="77777777" w:rsidR="00C54957" w:rsidRPr="000D2744" w:rsidRDefault="00C54957" w:rsidP="000D2744">
      <w:pPr>
        <w:pStyle w:val="Odlomakpopisa"/>
        <w:numPr>
          <w:ilvl w:val="2"/>
          <w:numId w:val="2"/>
        </w:numPr>
        <w:spacing w:after="0" w:line="276" w:lineRule="auto"/>
        <w:ind w:left="709"/>
        <w:jc w:val="both"/>
        <w:rPr>
          <w:rFonts w:eastAsia="Times New Roman" w:cstheme="minorHAnsi"/>
          <w:sz w:val="20"/>
          <w:szCs w:val="20"/>
        </w:rPr>
      </w:pPr>
      <w:r w:rsidRPr="000D2744">
        <w:rPr>
          <w:rFonts w:eastAsia="Times New Roman" w:cstheme="minorHAnsi"/>
          <w:sz w:val="20"/>
          <w:szCs w:val="20"/>
        </w:rPr>
        <w:t>tlačna proba sustava, kao i ispitivanje cijevne instalacije na propusnost u trajanju od 24 sata;</w:t>
      </w:r>
    </w:p>
    <w:p w14:paraId="3322320A" w14:textId="77777777" w:rsidR="00C54957" w:rsidRPr="000D2744" w:rsidRDefault="00C54957" w:rsidP="000D2744">
      <w:pPr>
        <w:pStyle w:val="Odlomakpopisa"/>
        <w:numPr>
          <w:ilvl w:val="2"/>
          <w:numId w:val="2"/>
        </w:numPr>
        <w:spacing w:after="0" w:line="276" w:lineRule="auto"/>
        <w:ind w:left="709"/>
        <w:jc w:val="both"/>
        <w:rPr>
          <w:rFonts w:eastAsia="Times New Roman" w:cstheme="minorHAnsi"/>
          <w:sz w:val="20"/>
          <w:szCs w:val="20"/>
        </w:rPr>
      </w:pPr>
      <w:r w:rsidRPr="000D2744">
        <w:rPr>
          <w:rFonts w:eastAsia="Times New Roman" w:cstheme="minorHAnsi"/>
          <w:sz w:val="20"/>
          <w:szCs w:val="20"/>
        </w:rPr>
        <w:t>ispitivanje instalacije na čvrstoću i nepropusnost, sukladno važećim propisima i zahtjevima distributera. Ispitivanje se sastoji od prethodnog (na čvrstoću) i glavnog (na nepropusnost), po uspješno obavljenim ispitivanjima obavezno se prilaže pisano izvješće o postignutim parametrima;</w:t>
      </w:r>
    </w:p>
    <w:p w14:paraId="41E67217" w14:textId="77777777" w:rsidR="00C54957" w:rsidRPr="000D2744" w:rsidRDefault="00C54957" w:rsidP="000D2744">
      <w:pPr>
        <w:pStyle w:val="Odlomakpopisa"/>
        <w:numPr>
          <w:ilvl w:val="2"/>
          <w:numId w:val="2"/>
        </w:numPr>
        <w:spacing w:after="0" w:line="276" w:lineRule="auto"/>
        <w:ind w:left="709"/>
        <w:jc w:val="both"/>
        <w:rPr>
          <w:rFonts w:eastAsia="Times New Roman" w:cstheme="minorHAnsi"/>
          <w:color w:val="000000"/>
          <w:sz w:val="20"/>
          <w:szCs w:val="20"/>
        </w:rPr>
      </w:pPr>
      <w:r w:rsidRPr="000D2744">
        <w:rPr>
          <w:rFonts w:eastAsia="Times New Roman" w:cstheme="minorHAnsi"/>
          <w:color w:val="000000"/>
          <w:sz w:val="20"/>
          <w:szCs w:val="20"/>
        </w:rPr>
        <w:t>montaža sustava grijanja, hlađenja, ventilacije i plina prema važećim tehničkim propisima, uputama proizvođača opreme, projektnim nacrtima, tehničkom opisu i ovoj specifikaciji, sa svim potrebnim montažnim materijalom;</w:t>
      </w:r>
    </w:p>
    <w:p w14:paraId="40B3A8A2" w14:textId="77777777" w:rsidR="00C54957" w:rsidRPr="000D2744" w:rsidRDefault="00C54957" w:rsidP="000D2744">
      <w:pPr>
        <w:pStyle w:val="Odlomakpopisa"/>
        <w:numPr>
          <w:ilvl w:val="2"/>
          <w:numId w:val="2"/>
        </w:numPr>
        <w:spacing w:after="0" w:line="276" w:lineRule="auto"/>
        <w:ind w:left="709"/>
        <w:jc w:val="both"/>
        <w:rPr>
          <w:rFonts w:eastAsia="Times New Roman" w:cstheme="minorHAnsi"/>
          <w:sz w:val="20"/>
          <w:szCs w:val="20"/>
        </w:rPr>
      </w:pPr>
      <w:r w:rsidRPr="000D2744">
        <w:rPr>
          <w:rFonts w:eastAsia="Times New Roman" w:cstheme="minorHAnsi"/>
          <w:color w:val="000000"/>
          <w:sz w:val="20"/>
          <w:szCs w:val="20"/>
        </w:rPr>
        <w:t>tlačne probe sustava, probni pogon sustava i prateće pogonske opreme, reguliranje od strane ovlaštenih osoba, te konačno puštanje u pogon sa svim potrebnim podešavanjima i mjerenjima do potpunog postizanja projektnih parametara, uz izradu pratećih zapisnika o tlačnim probama i puštanju u automatski rad;</w:t>
      </w:r>
    </w:p>
    <w:p w14:paraId="4759253E" w14:textId="77777777" w:rsidR="00C54957" w:rsidRPr="000D2744" w:rsidRDefault="00C54957" w:rsidP="000D2744">
      <w:pPr>
        <w:pStyle w:val="Odlomakpopisa"/>
        <w:numPr>
          <w:ilvl w:val="2"/>
          <w:numId w:val="2"/>
        </w:numPr>
        <w:spacing w:after="0" w:line="276" w:lineRule="auto"/>
        <w:ind w:left="709"/>
        <w:jc w:val="both"/>
        <w:rPr>
          <w:rFonts w:eastAsia="Times New Roman" w:cstheme="minorHAnsi"/>
          <w:sz w:val="20"/>
          <w:szCs w:val="20"/>
        </w:rPr>
      </w:pPr>
      <w:r w:rsidRPr="000D2744">
        <w:rPr>
          <w:rFonts w:eastAsia="Times New Roman" w:cstheme="minorHAnsi"/>
          <w:sz w:val="20"/>
          <w:szCs w:val="20"/>
        </w:rPr>
        <w:lastRenderedPageBreak/>
        <w:t>kontrolni prekop radi utvrđivanja točne lokacije postojećeg distribucijskog plinovoda ST, a koji se obavlja ručnim iskopom u zoni 1,0 m s lijeve i desne strane i iznad plinovoda uz prisustvo predstavnika distributera plina;</w:t>
      </w:r>
    </w:p>
    <w:p w14:paraId="41F6A5EC" w14:textId="77777777" w:rsidR="00C54957" w:rsidRPr="000D2744" w:rsidRDefault="00C54957" w:rsidP="000D2744">
      <w:pPr>
        <w:pStyle w:val="Odlomakpopisa"/>
        <w:numPr>
          <w:ilvl w:val="2"/>
          <w:numId w:val="2"/>
        </w:numPr>
        <w:spacing w:after="0" w:line="276" w:lineRule="auto"/>
        <w:ind w:left="709"/>
        <w:jc w:val="both"/>
        <w:rPr>
          <w:rFonts w:eastAsia="Times New Roman" w:cstheme="minorHAnsi"/>
          <w:sz w:val="20"/>
          <w:szCs w:val="20"/>
        </w:rPr>
      </w:pPr>
      <w:r w:rsidRPr="000D2744">
        <w:rPr>
          <w:rFonts w:eastAsia="Times New Roman" w:cstheme="minorHAnsi"/>
          <w:sz w:val="20"/>
          <w:szCs w:val="20"/>
        </w:rPr>
        <w:t xml:space="preserve">iskolčenje trase priključka građevine i novog plinovoda - potrošački vod, sa stacioniranjem mjerodavnih točaka te kontrolom visinskih kota, a uključena je i izrada nacrta iskolčenja, te se obračunava po m' plinovoda; </w:t>
      </w:r>
    </w:p>
    <w:p w14:paraId="2E4825E1" w14:textId="77777777" w:rsidR="00C54957" w:rsidRPr="000D2744" w:rsidRDefault="00C54957" w:rsidP="000D2744">
      <w:pPr>
        <w:pStyle w:val="Odlomakpopisa"/>
        <w:numPr>
          <w:ilvl w:val="0"/>
          <w:numId w:val="2"/>
        </w:numPr>
        <w:spacing w:after="0" w:line="276" w:lineRule="auto"/>
        <w:jc w:val="both"/>
        <w:rPr>
          <w:rFonts w:eastAsia="Times New Roman" w:cstheme="minorHAnsi"/>
          <w:sz w:val="20"/>
          <w:szCs w:val="20"/>
        </w:rPr>
      </w:pPr>
      <w:r w:rsidRPr="000D2744">
        <w:rPr>
          <w:rFonts w:eastAsia="Times New Roman" w:cstheme="minorHAnsi"/>
          <w:sz w:val="20"/>
          <w:szCs w:val="20"/>
        </w:rPr>
        <w:t xml:space="preserve">potrebna mjerenja sustava, uključivo sva potrebna dokumentacija neophodna za tehnički pregled, svi potrebni atesti, ispitivanje funkcionalnosti sustava ventilacije, ispitivanje mikroklimatskih parametara u zimskom i ljetnom periodu, ispitivanje funkcionalnosti protupožarnih zaklopki, izvještaji o mjerenje buke u i izvan prostora od relevantnih uređaja i dr., </w:t>
      </w:r>
    </w:p>
    <w:p w14:paraId="20E1E5BB" w14:textId="77777777" w:rsidR="00C54957" w:rsidRPr="000D2744" w:rsidRDefault="00C54957" w:rsidP="000D2744">
      <w:pPr>
        <w:pStyle w:val="Odlomakpopisa"/>
        <w:numPr>
          <w:ilvl w:val="0"/>
          <w:numId w:val="2"/>
        </w:numPr>
        <w:spacing w:after="0" w:line="276" w:lineRule="auto"/>
        <w:jc w:val="both"/>
        <w:rPr>
          <w:rFonts w:eastAsia="Times New Roman" w:cstheme="minorHAnsi"/>
          <w:sz w:val="20"/>
          <w:szCs w:val="20"/>
        </w:rPr>
      </w:pPr>
      <w:r w:rsidRPr="000D2744">
        <w:rPr>
          <w:rFonts w:eastAsia="Times New Roman" w:cstheme="minorHAnsi"/>
          <w:sz w:val="20"/>
          <w:szCs w:val="20"/>
        </w:rPr>
        <w:t xml:space="preserve">natpisne pločice i samoljepive naljepnice za oznake opreme i elemenata postrojenja; </w:t>
      </w:r>
    </w:p>
    <w:p w14:paraId="15370B3B" w14:textId="77777777" w:rsidR="00C54957" w:rsidRPr="000D2744" w:rsidRDefault="00C54957" w:rsidP="000D2744">
      <w:pPr>
        <w:pStyle w:val="Odlomakpopisa"/>
        <w:numPr>
          <w:ilvl w:val="0"/>
          <w:numId w:val="2"/>
        </w:numPr>
        <w:spacing w:after="0" w:line="276" w:lineRule="auto"/>
        <w:jc w:val="both"/>
        <w:rPr>
          <w:rFonts w:eastAsia="Times New Roman" w:cstheme="minorHAnsi"/>
          <w:sz w:val="20"/>
          <w:szCs w:val="20"/>
        </w:rPr>
      </w:pPr>
      <w:r w:rsidRPr="000D2744">
        <w:rPr>
          <w:rFonts w:eastAsia="Times New Roman" w:cstheme="minorHAnsi"/>
          <w:sz w:val="20"/>
          <w:szCs w:val="20"/>
        </w:rPr>
        <w:t>izrada radioničke dokumentacije za nestandardnu opremu;</w:t>
      </w:r>
    </w:p>
    <w:p w14:paraId="7BB6972B" w14:textId="77777777" w:rsidR="00C54957" w:rsidRPr="000D2744" w:rsidRDefault="00C54957" w:rsidP="000D2744">
      <w:pPr>
        <w:pStyle w:val="Odlomakpopisa"/>
        <w:numPr>
          <w:ilvl w:val="0"/>
          <w:numId w:val="2"/>
        </w:numPr>
        <w:spacing w:after="0" w:line="276" w:lineRule="auto"/>
        <w:jc w:val="both"/>
        <w:rPr>
          <w:rFonts w:eastAsia="Times New Roman" w:cstheme="minorHAnsi"/>
          <w:sz w:val="20"/>
          <w:szCs w:val="20"/>
        </w:rPr>
      </w:pPr>
      <w:r w:rsidRPr="000D2744">
        <w:rPr>
          <w:rFonts w:eastAsia="Times New Roman" w:cstheme="minorHAnsi"/>
          <w:sz w:val="20"/>
          <w:szCs w:val="20"/>
        </w:rPr>
        <w:t>izrada strojarskog projekta izvedenog stanja uz isporuku u dva primjerka;</w:t>
      </w:r>
    </w:p>
    <w:p w14:paraId="26D24A6D" w14:textId="77777777" w:rsidR="00C54957" w:rsidRPr="000D2744" w:rsidRDefault="00C54957" w:rsidP="000D2744">
      <w:pPr>
        <w:pStyle w:val="Odlomakpopisa"/>
        <w:numPr>
          <w:ilvl w:val="0"/>
          <w:numId w:val="2"/>
        </w:numPr>
        <w:spacing w:after="0" w:line="276" w:lineRule="auto"/>
        <w:jc w:val="both"/>
        <w:rPr>
          <w:rFonts w:eastAsia="Times New Roman" w:cstheme="minorHAnsi"/>
          <w:sz w:val="20"/>
          <w:szCs w:val="20"/>
        </w:rPr>
      </w:pPr>
      <w:r w:rsidRPr="000D2744">
        <w:rPr>
          <w:rFonts w:eastAsia="Times New Roman" w:cstheme="minorHAnsi"/>
          <w:sz w:val="20"/>
          <w:szCs w:val="20"/>
        </w:rPr>
        <w:t>geodetska i strojarska snimka (crtež) izvedenog stanja vanjske trase kućnog priključka plina, uz isporuku u 3 (tri) primjerka.</w:t>
      </w:r>
    </w:p>
    <w:p w14:paraId="6C7E1089" w14:textId="77777777" w:rsidR="00C54957" w:rsidRPr="000D2744" w:rsidRDefault="00C54957" w:rsidP="000D2744">
      <w:pPr>
        <w:spacing w:after="0" w:line="276" w:lineRule="auto"/>
        <w:jc w:val="both"/>
        <w:rPr>
          <w:rFonts w:eastAsia="Times New Roman" w:cstheme="minorHAnsi"/>
          <w:sz w:val="20"/>
          <w:szCs w:val="20"/>
        </w:rPr>
      </w:pPr>
      <w:r w:rsidRPr="000D2744">
        <w:rPr>
          <w:rFonts w:eastAsia="Times New Roman" w:cstheme="minorHAnsi"/>
          <w:sz w:val="20"/>
          <w:szCs w:val="20"/>
        </w:rPr>
        <w:t>Dovoz materijala, uređaja i alata na gradilište te odvoz preostalog sa gradilišta u stavku uključiti izradu skela potrebnih pri montaži klima jedinica. Čišćenje gradilišta od preostalog materijala i različite ambalaže te materijal i rad potreban za zaštitu ugrađene i instalirane strojarske opreme od utjecaja ostalih radova na gradilištu (zaštita od prašine, žbuke, oštećivanja i sl.).</w:t>
      </w:r>
    </w:p>
    <w:p w14:paraId="3B4D48E9" w14:textId="77777777" w:rsidR="00C54957" w:rsidRPr="000D2744" w:rsidRDefault="00C54957" w:rsidP="000D2744">
      <w:pPr>
        <w:spacing w:after="0" w:line="276" w:lineRule="auto"/>
        <w:jc w:val="both"/>
        <w:rPr>
          <w:rFonts w:eastAsia="Times New Roman" w:cstheme="minorHAnsi"/>
          <w:sz w:val="20"/>
          <w:szCs w:val="20"/>
        </w:rPr>
      </w:pPr>
      <w:r w:rsidRPr="000D2744">
        <w:rPr>
          <w:rFonts w:eastAsia="Times New Roman" w:cstheme="minorHAnsi"/>
          <w:sz w:val="20"/>
          <w:szCs w:val="20"/>
        </w:rPr>
        <w:t>Sudjelovanje osoblja Izvođača radova u smislu organizacije te vođenja postupka primopredaje postrojenja, a što mora završiti Zapisnikom o testiranju istog, uključivo izrada i isporuka (u četiri primjerka) sve potrebne atestne dokumentacije o funkcijskom ispitivanju i postignutoj kvaliteti, i sva mjerenja od strane ovlaštenih institucija potrebna za ishođenje uporabne dozvole.</w:t>
      </w:r>
    </w:p>
    <w:p w14:paraId="1EF2F747" w14:textId="77777777" w:rsidR="00C54957" w:rsidRPr="000D2744" w:rsidRDefault="00C54957" w:rsidP="000D2744">
      <w:pPr>
        <w:spacing w:after="0" w:line="276" w:lineRule="auto"/>
        <w:jc w:val="both"/>
        <w:rPr>
          <w:rFonts w:eastAsia="Times New Roman" w:cstheme="minorHAnsi"/>
          <w:sz w:val="20"/>
          <w:szCs w:val="20"/>
        </w:rPr>
      </w:pPr>
      <w:r w:rsidRPr="000D2744">
        <w:rPr>
          <w:rFonts w:eastAsia="Times New Roman" w:cstheme="minorHAnsi"/>
          <w:sz w:val="20"/>
          <w:szCs w:val="20"/>
        </w:rPr>
        <w:t>Nadzor nad izvođenjem razvoda plina i priključenja trošila od strane lokalnog distributera.</w:t>
      </w:r>
    </w:p>
    <w:p w14:paraId="6A051018" w14:textId="77777777" w:rsidR="00C54957" w:rsidRPr="000D2744" w:rsidRDefault="00C54957" w:rsidP="000D2744">
      <w:pPr>
        <w:spacing w:after="0" w:line="276" w:lineRule="auto"/>
        <w:jc w:val="both"/>
        <w:rPr>
          <w:rFonts w:cstheme="minorHAnsi"/>
          <w:sz w:val="20"/>
          <w:szCs w:val="20"/>
        </w:rPr>
      </w:pPr>
      <w:r w:rsidRPr="000D2744">
        <w:rPr>
          <w:rFonts w:eastAsia="Times New Roman" w:cstheme="minorHAnsi"/>
          <w:sz w:val="20"/>
          <w:szCs w:val="20"/>
        </w:rPr>
        <w:t>Sve tehničke karakteristike smiju odstupati ±5%, a posebno su naznačene stavke koje moraju biti u granicama energetske učinkovitosti definirane Troškovnikom.</w:t>
      </w:r>
      <w:r w:rsidRPr="000D2744">
        <w:rPr>
          <w:rFonts w:cstheme="minorHAnsi"/>
          <w:sz w:val="20"/>
          <w:szCs w:val="20"/>
        </w:rPr>
        <w:br w:type="page"/>
      </w:r>
    </w:p>
    <w:p w14:paraId="5F47567D" w14:textId="77777777" w:rsidR="00C54957" w:rsidRPr="000D2744" w:rsidRDefault="00C54957" w:rsidP="000A49B8">
      <w:pPr>
        <w:shd w:val="clear" w:color="auto" w:fill="8DB3E2" w:themeFill="text2" w:themeFillTint="66"/>
        <w:spacing w:after="0" w:line="276" w:lineRule="auto"/>
        <w:jc w:val="right"/>
        <w:rPr>
          <w:rFonts w:cstheme="minorHAnsi"/>
          <w:b/>
          <w:sz w:val="20"/>
          <w:szCs w:val="20"/>
        </w:rPr>
      </w:pPr>
      <w:r w:rsidRPr="000D2744">
        <w:rPr>
          <w:rFonts w:cstheme="minorHAnsi"/>
          <w:b/>
          <w:sz w:val="20"/>
          <w:szCs w:val="20"/>
        </w:rPr>
        <w:lastRenderedPageBreak/>
        <w:t>Prilog 4: Glavni projekt i Građevinska dozvola</w:t>
      </w:r>
    </w:p>
    <w:p w14:paraId="4ECDD738" w14:textId="77777777" w:rsidR="00C54957" w:rsidRPr="000D2744" w:rsidRDefault="00C54957" w:rsidP="000D2744">
      <w:pPr>
        <w:spacing w:after="0" w:line="276" w:lineRule="auto"/>
        <w:jc w:val="both"/>
        <w:rPr>
          <w:rFonts w:cstheme="minorHAnsi"/>
          <w:sz w:val="20"/>
          <w:szCs w:val="20"/>
        </w:rPr>
      </w:pPr>
      <w:r w:rsidRPr="000D2744">
        <w:rPr>
          <w:rFonts w:cstheme="minorHAnsi"/>
          <w:sz w:val="20"/>
          <w:szCs w:val="20"/>
        </w:rPr>
        <w:t>Prilog 4: Glavni projekt i Građevinska dozvola, sastavni su dio ovog Poziva, ali se objavljuje u zasebnoj .zip datoteci.</w:t>
      </w:r>
    </w:p>
    <w:p w14:paraId="49C66911" w14:textId="77777777" w:rsidR="009F440D" w:rsidRPr="000D2744" w:rsidRDefault="009F440D" w:rsidP="000D2744">
      <w:pPr>
        <w:spacing w:after="0" w:line="276" w:lineRule="auto"/>
        <w:rPr>
          <w:rFonts w:cstheme="minorHAnsi"/>
          <w:sz w:val="20"/>
          <w:szCs w:val="20"/>
        </w:rPr>
      </w:pPr>
    </w:p>
    <w:sectPr w:rsidR="009F440D" w:rsidRPr="000D2744" w:rsidSect="002D0841">
      <w:headerReference w:type="default" r:id="rId23"/>
      <w:footerReference w:type="default" r:id="rId24"/>
      <w:pgSz w:w="12240" w:h="15840"/>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C3C79" w14:textId="77777777" w:rsidR="00AA0075" w:rsidRDefault="00AA0075" w:rsidP="002D0841">
      <w:pPr>
        <w:spacing w:after="0" w:line="240" w:lineRule="auto"/>
      </w:pPr>
      <w:r>
        <w:separator/>
      </w:r>
    </w:p>
  </w:endnote>
  <w:endnote w:type="continuationSeparator" w:id="0">
    <w:p w14:paraId="6DFAFC8B" w14:textId="77777777" w:rsidR="00AA0075" w:rsidRDefault="00AA0075" w:rsidP="002D0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8DED0" w14:textId="77777777" w:rsidR="00BB09BE" w:rsidRDefault="00BB09BE">
    <w:pPr>
      <w:pStyle w:val="Podnoje"/>
    </w:pPr>
    <w:r>
      <w:rPr>
        <w:noProof/>
        <w:lang w:eastAsia="hr-HR"/>
      </w:rPr>
      <w:drawing>
        <wp:inline distT="0" distB="0" distL="0" distR="0" wp14:anchorId="6D8BFE06" wp14:editId="2E9D1741">
          <wp:extent cx="5943600" cy="891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ljepnica_Zastavice-200x30mm.jpg"/>
                  <pic:cNvPicPr/>
                </pic:nvPicPr>
                <pic:blipFill>
                  <a:blip r:embed="rId1">
                    <a:extLst>
                      <a:ext uri="{28A0092B-C50C-407E-A947-70E740481C1C}">
                        <a14:useLocalDpi xmlns:a14="http://schemas.microsoft.com/office/drawing/2010/main" val="0"/>
                      </a:ext>
                    </a:extLst>
                  </a:blip>
                  <a:stretch>
                    <a:fillRect/>
                  </a:stretch>
                </pic:blipFill>
                <pic:spPr>
                  <a:xfrm>
                    <a:off x="0" y="0"/>
                    <a:ext cx="5943600" cy="8915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825E2" w14:textId="77777777" w:rsidR="00AA0075" w:rsidRDefault="00AA0075" w:rsidP="002D0841">
      <w:pPr>
        <w:spacing w:after="0" w:line="240" w:lineRule="auto"/>
      </w:pPr>
      <w:r>
        <w:separator/>
      </w:r>
    </w:p>
  </w:footnote>
  <w:footnote w:type="continuationSeparator" w:id="0">
    <w:p w14:paraId="6D7EAB17" w14:textId="77777777" w:rsidR="00AA0075" w:rsidRDefault="00AA0075" w:rsidP="002D0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94ADE" w14:textId="77777777" w:rsidR="00BB09BE" w:rsidRDefault="00AA0075" w:rsidP="002D0841">
    <w:pPr>
      <w:pStyle w:val="Zaglavlje"/>
      <w:jc w:val="center"/>
    </w:pPr>
    <w:sdt>
      <w:sdtPr>
        <w:id w:val="1080405536"/>
        <w:docPartObj>
          <w:docPartGallery w:val="Page Numbers (Margins)"/>
          <w:docPartUnique/>
        </w:docPartObj>
      </w:sdtPr>
      <w:sdtEndPr/>
      <w:sdtContent>
        <w:r w:rsidR="00BB09BE">
          <w:rPr>
            <w:noProof/>
            <w:lang w:eastAsia="hr-HR"/>
          </w:rPr>
          <mc:AlternateContent>
            <mc:Choice Requires="wps">
              <w:drawing>
                <wp:anchor distT="0" distB="0" distL="114300" distR="114300" simplePos="0" relativeHeight="251659264" behindDoc="0" locked="0" layoutInCell="0" allowOverlap="1" wp14:anchorId="2B6D0232" wp14:editId="0FFA1228">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822960" cy="433705"/>
                  <wp:effectExtent l="0" t="0" r="0" b="0"/>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EE00ADB" w14:textId="4B853C2F" w:rsidR="00BB09BE" w:rsidRPr="000A49B8" w:rsidRDefault="00BB09BE">
                              <w:pPr>
                                <w:pBdr>
                                  <w:top w:val="single" w:sz="4" w:space="1" w:color="D8D8D8" w:themeColor="background1" w:themeShade="D8"/>
                                </w:pBdr>
                                <w:rPr>
                                  <w:rFonts w:cstheme="minorHAnsi"/>
                                  <w:sz w:val="16"/>
                                  <w:szCs w:val="16"/>
                                </w:rPr>
                              </w:pPr>
                              <w:r w:rsidRPr="000A49B8">
                                <w:rPr>
                                  <w:rFonts w:cstheme="minorHAnsi"/>
                                  <w:sz w:val="16"/>
                                  <w:szCs w:val="16"/>
                                </w:rPr>
                                <w:t xml:space="preserve">Stranica | </w:t>
                              </w:r>
                              <w:r w:rsidRPr="000A49B8">
                                <w:rPr>
                                  <w:rFonts w:cstheme="minorHAnsi"/>
                                  <w:sz w:val="16"/>
                                  <w:szCs w:val="16"/>
                                </w:rPr>
                                <w:fldChar w:fldCharType="begin"/>
                              </w:r>
                              <w:r w:rsidRPr="000A49B8">
                                <w:rPr>
                                  <w:rFonts w:cstheme="minorHAnsi"/>
                                  <w:sz w:val="16"/>
                                  <w:szCs w:val="16"/>
                                </w:rPr>
                                <w:instrText xml:space="preserve"> PAGE   \* MERGEFORMAT </w:instrText>
                              </w:r>
                              <w:r w:rsidRPr="000A49B8">
                                <w:rPr>
                                  <w:rFonts w:cstheme="minorHAnsi"/>
                                  <w:sz w:val="16"/>
                                  <w:szCs w:val="16"/>
                                </w:rPr>
                                <w:fldChar w:fldCharType="separate"/>
                              </w:r>
                              <w:r w:rsidR="00A650DC">
                                <w:rPr>
                                  <w:rFonts w:cstheme="minorHAnsi"/>
                                  <w:noProof/>
                                  <w:sz w:val="16"/>
                                  <w:szCs w:val="16"/>
                                </w:rPr>
                                <w:t>21</w:t>
                              </w:r>
                              <w:r w:rsidRPr="000A49B8">
                                <w:rPr>
                                  <w:rFonts w:cstheme="minorHAnsi"/>
                                  <w:noProof/>
                                  <w:sz w:val="16"/>
                                  <w:szCs w:val="16"/>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2B6D0232" id="Rectangle 3" o:spid="_x0000_s1030" style="position:absolute;left:0;text-align:left;margin-left:13.6pt;margin-top:0;width:64.8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" o:allowincell="f" stroked="f">
                  <v:textbox style="mso-fit-shape-to-text:t" inset="0,,0">
                    <w:txbxContent>
                      <w:p w14:paraId="0EE00ADB" w14:textId="4B853C2F" w:rsidR="00BB09BE" w:rsidRPr="000A49B8" w:rsidRDefault="00BB09BE">
                        <w:pPr>
                          <w:pBdr>
                            <w:top w:val="single" w:sz="4" w:space="1" w:color="D8D8D8" w:themeColor="background1" w:themeShade="D8"/>
                          </w:pBdr>
                          <w:rPr>
                            <w:rFonts w:cstheme="minorHAnsi"/>
                            <w:sz w:val="16"/>
                            <w:szCs w:val="16"/>
                          </w:rPr>
                        </w:pPr>
                        <w:r w:rsidRPr="000A49B8">
                          <w:rPr>
                            <w:rFonts w:cstheme="minorHAnsi"/>
                            <w:sz w:val="16"/>
                            <w:szCs w:val="16"/>
                          </w:rPr>
                          <w:t xml:space="preserve">Stranica | </w:t>
                        </w:r>
                        <w:r w:rsidRPr="000A49B8">
                          <w:rPr>
                            <w:rFonts w:cstheme="minorHAnsi"/>
                            <w:sz w:val="16"/>
                            <w:szCs w:val="16"/>
                          </w:rPr>
                          <w:fldChar w:fldCharType="begin"/>
                        </w:r>
                        <w:r w:rsidRPr="000A49B8">
                          <w:rPr>
                            <w:rFonts w:cstheme="minorHAnsi"/>
                            <w:sz w:val="16"/>
                            <w:szCs w:val="16"/>
                          </w:rPr>
                          <w:instrText xml:space="preserve"> PAGE   \* MERGEFORMAT </w:instrText>
                        </w:r>
                        <w:r w:rsidRPr="000A49B8">
                          <w:rPr>
                            <w:rFonts w:cstheme="minorHAnsi"/>
                            <w:sz w:val="16"/>
                            <w:szCs w:val="16"/>
                          </w:rPr>
                          <w:fldChar w:fldCharType="separate"/>
                        </w:r>
                        <w:r w:rsidR="00A650DC">
                          <w:rPr>
                            <w:rFonts w:cstheme="minorHAnsi"/>
                            <w:noProof/>
                            <w:sz w:val="16"/>
                            <w:szCs w:val="16"/>
                          </w:rPr>
                          <w:t>21</w:t>
                        </w:r>
                        <w:r w:rsidRPr="000A49B8">
                          <w:rPr>
                            <w:rFonts w:cstheme="minorHAnsi"/>
                            <w:noProof/>
                            <w:sz w:val="16"/>
                            <w:szCs w:val="16"/>
                          </w:rPr>
                          <w:fldChar w:fldCharType="end"/>
                        </w:r>
                      </w:p>
                    </w:txbxContent>
                  </v:textbox>
                  <w10:wrap anchorx="margin" anchory="margin"/>
                </v:rect>
              </w:pict>
            </mc:Fallback>
          </mc:AlternateContent>
        </w:r>
      </w:sdtContent>
    </w:sdt>
    <w:r w:rsidR="00BB09BE" w:rsidRPr="002D0841">
      <w:rPr>
        <w:noProof/>
        <w:lang w:eastAsia="hr-HR"/>
      </w:rPr>
      <w:drawing>
        <wp:inline distT="0" distB="0" distL="0" distR="0" wp14:anchorId="079741C8" wp14:editId="50C34071">
          <wp:extent cx="1733792" cy="138131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3792" cy="13813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93B"/>
    <w:multiLevelType w:val="hybridMultilevel"/>
    <w:tmpl w:val="071062B0"/>
    <w:lvl w:ilvl="0" w:tplc="A3B2726C">
      <w:start w:val="3"/>
      <w:numFmt w:val="bullet"/>
      <w:lvlText w:val="-"/>
      <w:lvlJc w:val="left"/>
      <w:pPr>
        <w:ind w:left="720" w:hanging="360"/>
      </w:pPr>
      <w:rPr>
        <w:rFonts w:ascii="Arial Narrow" w:eastAsia="Times New Roman" w:hAnsi="Arial Narrow" w:cs="Arial Narrow" w:hint="default"/>
      </w:rPr>
    </w:lvl>
    <w:lvl w:ilvl="1" w:tplc="A3B2726C">
      <w:start w:val="3"/>
      <w:numFmt w:val="bullet"/>
      <w:lvlText w:val="-"/>
      <w:lvlJc w:val="left"/>
      <w:pPr>
        <w:ind w:left="1440" w:hanging="360"/>
      </w:pPr>
      <w:rPr>
        <w:rFonts w:ascii="Arial Narrow" w:eastAsia="Times New Roman" w:hAnsi="Arial Narro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71E56"/>
    <w:multiLevelType w:val="hybridMultilevel"/>
    <w:tmpl w:val="DDEC2C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5F4A89"/>
    <w:multiLevelType w:val="hybridMultilevel"/>
    <w:tmpl w:val="595C7A32"/>
    <w:lvl w:ilvl="0" w:tplc="A364D0B0">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0332EB3"/>
    <w:multiLevelType w:val="hybridMultilevel"/>
    <w:tmpl w:val="C84214A2"/>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0BA71B2"/>
    <w:multiLevelType w:val="hybridMultilevel"/>
    <w:tmpl w:val="9528BF08"/>
    <w:lvl w:ilvl="0" w:tplc="71424DA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0F719AD"/>
    <w:multiLevelType w:val="hybridMultilevel"/>
    <w:tmpl w:val="7EFC0E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1400649"/>
    <w:multiLevelType w:val="hybridMultilevel"/>
    <w:tmpl w:val="1D64CFE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58E0E72"/>
    <w:multiLevelType w:val="hybridMultilevel"/>
    <w:tmpl w:val="AED80F4C"/>
    <w:lvl w:ilvl="0" w:tplc="F6F23F64">
      <w:start w:val="1"/>
      <w:numFmt w:val="bullet"/>
      <w:lvlText w:val="-"/>
      <w:lvlJc w:val="left"/>
      <w:pPr>
        <w:ind w:left="720" w:hanging="360"/>
      </w:pPr>
      <w:rPr>
        <w:rFonts w:ascii="Tahoma" w:hAnsi="Tahom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7EF6C33"/>
    <w:multiLevelType w:val="hybridMultilevel"/>
    <w:tmpl w:val="4B207778"/>
    <w:lvl w:ilvl="0" w:tplc="A364D0B0">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020783"/>
    <w:multiLevelType w:val="hybridMultilevel"/>
    <w:tmpl w:val="AB403B68"/>
    <w:lvl w:ilvl="0" w:tplc="59466EC2">
      <w:numFmt w:val="bullet"/>
      <w:lvlText w:val=""/>
      <w:lvlJc w:val="left"/>
      <w:pPr>
        <w:ind w:left="1001" w:hanging="360"/>
      </w:pPr>
      <w:rPr>
        <w:rFonts w:ascii="Wingdings" w:eastAsia="Wingdings" w:hAnsi="Wingdings" w:cs="Wingdings" w:hint="default"/>
        <w:w w:val="99"/>
        <w:sz w:val="20"/>
        <w:szCs w:val="20"/>
        <w:lang w:val="hr-HR" w:eastAsia="en-US" w:bidi="ar-SA"/>
      </w:rPr>
    </w:lvl>
    <w:lvl w:ilvl="1" w:tplc="6A081056">
      <w:numFmt w:val="bullet"/>
      <w:lvlText w:val="•"/>
      <w:lvlJc w:val="left"/>
      <w:pPr>
        <w:ind w:left="1948" w:hanging="360"/>
      </w:pPr>
      <w:rPr>
        <w:rFonts w:hint="default"/>
        <w:lang w:val="hr-HR" w:eastAsia="en-US" w:bidi="ar-SA"/>
      </w:rPr>
    </w:lvl>
    <w:lvl w:ilvl="2" w:tplc="2F52B7F2">
      <w:numFmt w:val="bullet"/>
      <w:lvlText w:val="•"/>
      <w:lvlJc w:val="left"/>
      <w:pPr>
        <w:ind w:left="2897" w:hanging="360"/>
      </w:pPr>
      <w:rPr>
        <w:rFonts w:hint="default"/>
        <w:lang w:val="hr-HR" w:eastAsia="en-US" w:bidi="ar-SA"/>
      </w:rPr>
    </w:lvl>
    <w:lvl w:ilvl="3" w:tplc="3B2687F4">
      <w:numFmt w:val="bullet"/>
      <w:lvlText w:val="•"/>
      <w:lvlJc w:val="left"/>
      <w:pPr>
        <w:ind w:left="3845" w:hanging="360"/>
      </w:pPr>
      <w:rPr>
        <w:rFonts w:hint="default"/>
        <w:lang w:val="hr-HR" w:eastAsia="en-US" w:bidi="ar-SA"/>
      </w:rPr>
    </w:lvl>
    <w:lvl w:ilvl="4" w:tplc="14D4900E">
      <w:numFmt w:val="bullet"/>
      <w:lvlText w:val="•"/>
      <w:lvlJc w:val="left"/>
      <w:pPr>
        <w:ind w:left="4794" w:hanging="360"/>
      </w:pPr>
      <w:rPr>
        <w:rFonts w:hint="default"/>
        <w:lang w:val="hr-HR" w:eastAsia="en-US" w:bidi="ar-SA"/>
      </w:rPr>
    </w:lvl>
    <w:lvl w:ilvl="5" w:tplc="EF60B87E">
      <w:numFmt w:val="bullet"/>
      <w:lvlText w:val="•"/>
      <w:lvlJc w:val="left"/>
      <w:pPr>
        <w:ind w:left="5743" w:hanging="360"/>
      </w:pPr>
      <w:rPr>
        <w:rFonts w:hint="default"/>
        <w:lang w:val="hr-HR" w:eastAsia="en-US" w:bidi="ar-SA"/>
      </w:rPr>
    </w:lvl>
    <w:lvl w:ilvl="6" w:tplc="5B52DF48">
      <w:numFmt w:val="bullet"/>
      <w:lvlText w:val="•"/>
      <w:lvlJc w:val="left"/>
      <w:pPr>
        <w:ind w:left="6691" w:hanging="360"/>
      </w:pPr>
      <w:rPr>
        <w:rFonts w:hint="default"/>
        <w:lang w:val="hr-HR" w:eastAsia="en-US" w:bidi="ar-SA"/>
      </w:rPr>
    </w:lvl>
    <w:lvl w:ilvl="7" w:tplc="4B6E33FE">
      <w:numFmt w:val="bullet"/>
      <w:lvlText w:val="•"/>
      <w:lvlJc w:val="left"/>
      <w:pPr>
        <w:ind w:left="7640" w:hanging="360"/>
      </w:pPr>
      <w:rPr>
        <w:rFonts w:hint="default"/>
        <w:lang w:val="hr-HR" w:eastAsia="en-US" w:bidi="ar-SA"/>
      </w:rPr>
    </w:lvl>
    <w:lvl w:ilvl="8" w:tplc="0F906576">
      <w:numFmt w:val="bullet"/>
      <w:lvlText w:val="•"/>
      <w:lvlJc w:val="left"/>
      <w:pPr>
        <w:ind w:left="8589" w:hanging="360"/>
      </w:pPr>
      <w:rPr>
        <w:rFonts w:hint="default"/>
        <w:lang w:val="hr-HR" w:eastAsia="en-US" w:bidi="ar-SA"/>
      </w:rPr>
    </w:lvl>
  </w:abstractNum>
  <w:abstractNum w:abstractNumId="10" w15:restartNumberingAfterBreak="0">
    <w:nsid w:val="20150D55"/>
    <w:multiLevelType w:val="multilevel"/>
    <w:tmpl w:val="1CF658F0"/>
    <w:lvl w:ilvl="0">
      <w:start w:val="2"/>
      <w:numFmt w:val="decimal"/>
      <w:lvlText w:val="%1"/>
      <w:lvlJc w:val="left"/>
      <w:pPr>
        <w:ind w:left="718" w:hanging="360"/>
        <w:jc w:val="left"/>
      </w:pPr>
      <w:rPr>
        <w:rFonts w:hint="default"/>
        <w:lang w:val="hr-HR" w:eastAsia="en-US" w:bidi="ar-SA"/>
      </w:rPr>
    </w:lvl>
    <w:lvl w:ilvl="1">
      <w:start w:val="1"/>
      <w:numFmt w:val="decimal"/>
      <w:lvlText w:val="%1.%2."/>
      <w:lvlJc w:val="left"/>
      <w:pPr>
        <w:ind w:left="718" w:hanging="360"/>
        <w:jc w:val="left"/>
      </w:pPr>
      <w:rPr>
        <w:rFonts w:ascii="Calibri" w:eastAsia="Calibri" w:hAnsi="Calibri" w:cs="Calibri" w:hint="default"/>
        <w:b/>
        <w:bCs/>
        <w:spacing w:val="-1"/>
        <w:w w:val="99"/>
        <w:sz w:val="20"/>
        <w:szCs w:val="20"/>
        <w:lang w:val="hr-HR" w:eastAsia="en-US" w:bidi="ar-SA"/>
      </w:rPr>
    </w:lvl>
    <w:lvl w:ilvl="2">
      <w:start w:val="1"/>
      <w:numFmt w:val="decimal"/>
      <w:lvlText w:val="%1.%2.%3."/>
      <w:lvlJc w:val="left"/>
      <w:pPr>
        <w:ind w:left="2016" w:hanging="720"/>
        <w:jc w:val="left"/>
      </w:pPr>
      <w:rPr>
        <w:rFonts w:ascii="Calibri" w:eastAsia="Calibri" w:hAnsi="Calibri" w:cs="Calibri" w:hint="default"/>
        <w:w w:val="99"/>
        <w:sz w:val="20"/>
        <w:szCs w:val="20"/>
        <w:lang w:val="hr-HR" w:eastAsia="en-US" w:bidi="ar-SA"/>
      </w:rPr>
    </w:lvl>
    <w:lvl w:ilvl="3">
      <w:numFmt w:val="bullet"/>
      <w:lvlText w:val=""/>
      <w:lvlJc w:val="left"/>
      <w:pPr>
        <w:ind w:left="2342" w:hanging="360"/>
      </w:pPr>
      <w:rPr>
        <w:rFonts w:ascii="Symbol" w:eastAsia="Symbol" w:hAnsi="Symbol" w:cs="Symbol" w:hint="default"/>
        <w:w w:val="99"/>
        <w:sz w:val="20"/>
        <w:szCs w:val="20"/>
        <w:lang w:val="hr-HR" w:eastAsia="en-US" w:bidi="ar-SA"/>
      </w:rPr>
    </w:lvl>
    <w:lvl w:ilvl="4">
      <w:numFmt w:val="bullet"/>
      <w:lvlText w:val="•"/>
      <w:lvlJc w:val="left"/>
      <w:pPr>
        <w:ind w:left="4376" w:hanging="360"/>
      </w:pPr>
      <w:rPr>
        <w:rFonts w:hint="default"/>
        <w:lang w:val="hr-HR" w:eastAsia="en-US" w:bidi="ar-SA"/>
      </w:rPr>
    </w:lvl>
    <w:lvl w:ilvl="5">
      <w:numFmt w:val="bullet"/>
      <w:lvlText w:val="•"/>
      <w:lvlJc w:val="left"/>
      <w:pPr>
        <w:ind w:left="5394" w:hanging="360"/>
      </w:pPr>
      <w:rPr>
        <w:rFonts w:hint="default"/>
        <w:lang w:val="hr-HR" w:eastAsia="en-US" w:bidi="ar-SA"/>
      </w:rPr>
    </w:lvl>
    <w:lvl w:ilvl="6">
      <w:numFmt w:val="bullet"/>
      <w:lvlText w:val="•"/>
      <w:lvlJc w:val="left"/>
      <w:pPr>
        <w:ind w:left="6413" w:hanging="360"/>
      </w:pPr>
      <w:rPr>
        <w:rFonts w:hint="default"/>
        <w:lang w:val="hr-HR" w:eastAsia="en-US" w:bidi="ar-SA"/>
      </w:rPr>
    </w:lvl>
    <w:lvl w:ilvl="7">
      <w:numFmt w:val="bullet"/>
      <w:lvlText w:val="•"/>
      <w:lvlJc w:val="left"/>
      <w:pPr>
        <w:ind w:left="7431" w:hanging="360"/>
      </w:pPr>
      <w:rPr>
        <w:rFonts w:hint="default"/>
        <w:lang w:val="hr-HR" w:eastAsia="en-US" w:bidi="ar-SA"/>
      </w:rPr>
    </w:lvl>
    <w:lvl w:ilvl="8">
      <w:numFmt w:val="bullet"/>
      <w:lvlText w:val="•"/>
      <w:lvlJc w:val="left"/>
      <w:pPr>
        <w:ind w:left="8449" w:hanging="360"/>
      </w:pPr>
      <w:rPr>
        <w:rFonts w:hint="default"/>
        <w:lang w:val="hr-HR" w:eastAsia="en-US" w:bidi="ar-SA"/>
      </w:rPr>
    </w:lvl>
  </w:abstractNum>
  <w:abstractNum w:abstractNumId="11" w15:restartNumberingAfterBreak="0">
    <w:nsid w:val="22083F3E"/>
    <w:multiLevelType w:val="hybridMultilevel"/>
    <w:tmpl w:val="BD32E0BC"/>
    <w:lvl w:ilvl="0" w:tplc="51C2F5EA">
      <w:numFmt w:val="bullet"/>
      <w:lvlText w:val="-"/>
      <w:lvlJc w:val="left"/>
      <w:pPr>
        <w:ind w:left="216" w:hanging="106"/>
      </w:pPr>
      <w:rPr>
        <w:rFonts w:ascii="Calibri" w:eastAsia="Calibri" w:hAnsi="Calibri" w:cs="Calibri" w:hint="default"/>
        <w:w w:val="99"/>
        <w:sz w:val="20"/>
        <w:szCs w:val="20"/>
        <w:lang w:val="hr-HR" w:eastAsia="en-US" w:bidi="ar-SA"/>
      </w:rPr>
    </w:lvl>
    <w:lvl w:ilvl="1" w:tplc="AA14379E">
      <w:numFmt w:val="bullet"/>
      <w:lvlText w:val="•"/>
      <w:lvlJc w:val="left"/>
      <w:pPr>
        <w:ind w:left="1246" w:hanging="106"/>
      </w:pPr>
      <w:rPr>
        <w:rFonts w:hint="default"/>
        <w:lang w:val="hr-HR" w:eastAsia="en-US" w:bidi="ar-SA"/>
      </w:rPr>
    </w:lvl>
    <w:lvl w:ilvl="2" w:tplc="1CC86472">
      <w:numFmt w:val="bullet"/>
      <w:lvlText w:val="•"/>
      <w:lvlJc w:val="left"/>
      <w:pPr>
        <w:ind w:left="2273" w:hanging="106"/>
      </w:pPr>
      <w:rPr>
        <w:rFonts w:hint="default"/>
        <w:lang w:val="hr-HR" w:eastAsia="en-US" w:bidi="ar-SA"/>
      </w:rPr>
    </w:lvl>
    <w:lvl w:ilvl="3" w:tplc="E36C30CE">
      <w:numFmt w:val="bullet"/>
      <w:lvlText w:val="•"/>
      <w:lvlJc w:val="left"/>
      <w:pPr>
        <w:ind w:left="3299" w:hanging="106"/>
      </w:pPr>
      <w:rPr>
        <w:rFonts w:hint="default"/>
        <w:lang w:val="hr-HR" w:eastAsia="en-US" w:bidi="ar-SA"/>
      </w:rPr>
    </w:lvl>
    <w:lvl w:ilvl="4" w:tplc="9712FCB2">
      <w:numFmt w:val="bullet"/>
      <w:lvlText w:val="•"/>
      <w:lvlJc w:val="left"/>
      <w:pPr>
        <w:ind w:left="4326" w:hanging="106"/>
      </w:pPr>
      <w:rPr>
        <w:rFonts w:hint="default"/>
        <w:lang w:val="hr-HR" w:eastAsia="en-US" w:bidi="ar-SA"/>
      </w:rPr>
    </w:lvl>
    <w:lvl w:ilvl="5" w:tplc="F8661968">
      <w:numFmt w:val="bullet"/>
      <w:lvlText w:val="•"/>
      <w:lvlJc w:val="left"/>
      <w:pPr>
        <w:ind w:left="5353" w:hanging="106"/>
      </w:pPr>
      <w:rPr>
        <w:rFonts w:hint="default"/>
        <w:lang w:val="hr-HR" w:eastAsia="en-US" w:bidi="ar-SA"/>
      </w:rPr>
    </w:lvl>
    <w:lvl w:ilvl="6" w:tplc="333E3E96">
      <w:numFmt w:val="bullet"/>
      <w:lvlText w:val="•"/>
      <w:lvlJc w:val="left"/>
      <w:pPr>
        <w:ind w:left="6379" w:hanging="106"/>
      </w:pPr>
      <w:rPr>
        <w:rFonts w:hint="default"/>
        <w:lang w:val="hr-HR" w:eastAsia="en-US" w:bidi="ar-SA"/>
      </w:rPr>
    </w:lvl>
    <w:lvl w:ilvl="7" w:tplc="9168CACE">
      <w:numFmt w:val="bullet"/>
      <w:lvlText w:val="•"/>
      <w:lvlJc w:val="left"/>
      <w:pPr>
        <w:ind w:left="7406" w:hanging="106"/>
      </w:pPr>
      <w:rPr>
        <w:rFonts w:hint="default"/>
        <w:lang w:val="hr-HR" w:eastAsia="en-US" w:bidi="ar-SA"/>
      </w:rPr>
    </w:lvl>
    <w:lvl w:ilvl="8" w:tplc="B456CF68">
      <w:numFmt w:val="bullet"/>
      <w:lvlText w:val="•"/>
      <w:lvlJc w:val="left"/>
      <w:pPr>
        <w:ind w:left="8433" w:hanging="106"/>
      </w:pPr>
      <w:rPr>
        <w:rFonts w:hint="default"/>
        <w:lang w:val="hr-HR" w:eastAsia="en-US" w:bidi="ar-SA"/>
      </w:rPr>
    </w:lvl>
  </w:abstractNum>
  <w:abstractNum w:abstractNumId="12" w15:restartNumberingAfterBreak="0">
    <w:nsid w:val="22B77679"/>
    <w:multiLevelType w:val="hybridMultilevel"/>
    <w:tmpl w:val="A3F0C0AA"/>
    <w:lvl w:ilvl="0" w:tplc="BEF2EC92">
      <w:numFmt w:val="bullet"/>
      <w:lvlText w:val="‐"/>
      <w:lvlJc w:val="left"/>
      <w:pPr>
        <w:ind w:left="1284" w:hanging="360"/>
      </w:pPr>
      <w:rPr>
        <w:rFonts w:ascii="Calibri" w:eastAsia="Calibri" w:hAnsi="Calibri" w:cs="Calibri" w:hint="default"/>
        <w:w w:val="99"/>
        <w:sz w:val="20"/>
        <w:szCs w:val="20"/>
        <w:lang w:val="hr-HR" w:eastAsia="en-US" w:bidi="ar-SA"/>
      </w:rPr>
    </w:lvl>
    <w:lvl w:ilvl="1" w:tplc="36805C92">
      <w:numFmt w:val="bullet"/>
      <w:lvlText w:val="•"/>
      <w:lvlJc w:val="left"/>
      <w:pPr>
        <w:ind w:left="2200" w:hanging="360"/>
      </w:pPr>
      <w:rPr>
        <w:rFonts w:hint="default"/>
        <w:lang w:val="hr-HR" w:eastAsia="en-US" w:bidi="ar-SA"/>
      </w:rPr>
    </w:lvl>
    <w:lvl w:ilvl="2" w:tplc="A9F6D2CA">
      <w:numFmt w:val="bullet"/>
      <w:lvlText w:val="•"/>
      <w:lvlJc w:val="left"/>
      <w:pPr>
        <w:ind w:left="3121" w:hanging="360"/>
      </w:pPr>
      <w:rPr>
        <w:rFonts w:hint="default"/>
        <w:lang w:val="hr-HR" w:eastAsia="en-US" w:bidi="ar-SA"/>
      </w:rPr>
    </w:lvl>
    <w:lvl w:ilvl="3" w:tplc="4A9A833A">
      <w:numFmt w:val="bullet"/>
      <w:lvlText w:val="•"/>
      <w:lvlJc w:val="left"/>
      <w:pPr>
        <w:ind w:left="4041" w:hanging="360"/>
      </w:pPr>
      <w:rPr>
        <w:rFonts w:hint="default"/>
        <w:lang w:val="hr-HR" w:eastAsia="en-US" w:bidi="ar-SA"/>
      </w:rPr>
    </w:lvl>
    <w:lvl w:ilvl="4" w:tplc="BAF60E14">
      <w:numFmt w:val="bullet"/>
      <w:lvlText w:val="•"/>
      <w:lvlJc w:val="left"/>
      <w:pPr>
        <w:ind w:left="4962" w:hanging="360"/>
      </w:pPr>
      <w:rPr>
        <w:rFonts w:hint="default"/>
        <w:lang w:val="hr-HR" w:eastAsia="en-US" w:bidi="ar-SA"/>
      </w:rPr>
    </w:lvl>
    <w:lvl w:ilvl="5" w:tplc="6B343208">
      <w:numFmt w:val="bullet"/>
      <w:lvlText w:val="•"/>
      <w:lvlJc w:val="left"/>
      <w:pPr>
        <w:ind w:left="5883" w:hanging="360"/>
      </w:pPr>
      <w:rPr>
        <w:rFonts w:hint="default"/>
        <w:lang w:val="hr-HR" w:eastAsia="en-US" w:bidi="ar-SA"/>
      </w:rPr>
    </w:lvl>
    <w:lvl w:ilvl="6" w:tplc="A33849FC">
      <w:numFmt w:val="bullet"/>
      <w:lvlText w:val="•"/>
      <w:lvlJc w:val="left"/>
      <w:pPr>
        <w:ind w:left="6803" w:hanging="360"/>
      </w:pPr>
      <w:rPr>
        <w:rFonts w:hint="default"/>
        <w:lang w:val="hr-HR" w:eastAsia="en-US" w:bidi="ar-SA"/>
      </w:rPr>
    </w:lvl>
    <w:lvl w:ilvl="7" w:tplc="D1F408AC">
      <w:numFmt w:val="bullet"/>
      <w:lvlText w:val="•"/>
      <w:lvlJc w:val="left"/>
      <w:pPr>
        <w:ind w:left="7724" w:hanging="360"/>
      </w:pPr>
      <w:rPr>
        <w:rFonts w:hint="default"/>
        <w:lang w:val="hr-HR" w:eastAsia="en-US" w:bidi="ar-SA"/>
      </w:rPr>
    </w:lvl>
    <w:lvl w:ilvl="8" w:tplc="21226E6A">
      <w:numFmt w:val="bullet"/>
      <w:lvlText w:val="•"/>
      <w:lvlJc w:val="left"/>
      <w:pPr>
        <w:ind w:left="8645" w:hanging="360"/>
      </w:pPr>
      <w:rPr>
        <w:rFonts w:hint="default"/>
        <w:lang w:val="hr-HR" w:eastAsia="en-US" w:bidi="ar-SA"/>
      </w:rPr>
    </w:lvl>
  </w:abstractNum>
  <w:abstractNum w:abstractNumId="13" w15:restartNumberingAfterBreak="0">
    <w:nsid w:val="274D799A"/>
    <w:multiLevelType w:val="hybridMultilevel"/>
    <w:tmpl w:val="D898E7AE"/>
    <w:lvl w:ilvl="0" w:tplc="8F7C16FE">
      <w:start w:val="1"/>
      <w:numFmt w:val="lowerLetter"/>
      <w:lvlText w:val="%1)"/>
      <w:lvlJc w:val="left"/>
      <w:pPr>
        <w:ind w:left="1146" w:hanging="360"/>
      </w:pPr>
      <w:rPr>
        <w:b/>
      </w:rPr>
    </w:lvl>
    <w:lvl w:ilvl="1" w:tplc="041A0003">
      <w:start w:val="1"/>
      <w:numFmt w:val="bullet"/>
      <w:lvlText w:val="o"/>
      <w:lvlJc w:val="left"/>
      <w:pPr>
        <w:ind w:left="1866" w:hanging="360"/>
      </w:pPr>
      <w:rPr>
        <w:rFonts w:ascii="Courier New" w:hAnsi="Courier New" w:cs="Courier New" w:hint="default"/>
      </w:rPr>
    </w:lvl>
    <w:lvl w:ilvl="2" w:tplc="041A001B">
      <w:start w:val="1"/>
      <w:numFmt w:val="lowerRoman"/>
      <w:lvlText w:val="%3."/>
      <w:lvlJc w:val="right"/>
      <w:pPr>
        <w:ind w:left="2586" w:hanging="180"/>
      </w:pPr>
    </w:lvl>
    <w:lvl w:ilvl="3" w:tplc="041A000F">
      <w:start w:val="1"/>
      <w:numFmt w:val="decimal"/>
      <w:lvlText w:val="%4."/>
      <w:lvlJc w:val="left"/>
      <w:pPr>
        <w:ind w:left="3306" w:hanging="360"/>
      </w:pPr>
    </w:lvl>
    <w:lvl w:ilvl="4" w:tplc="041A0019">
      <w:start w:val="1"/>
      <w:numFmt w:val="lowerLetter"/>
      <w:lvlText w:val="%5."/>
      <w:lvlJc w:val="left"/>
      <w:pPr>
        <w:ind w:left="4026" w:hanging="360"/>
      </w:pPr>
    </w:lvl>
    <w:lvl w:ilvl="5" w:tplc="041A001B">
      <w:start w:val="1"/>
      <w:numFmt w:val="lowerRoman"/>
      <w:lvlText w:val="%6."/>
      <w:lvlJc w:val="right"/>
      <w:pPr>
        <w:ind w:left="4746" w:hanging="180"/>
      </w:pPr>
    </w:lvl>
    <w:lvl w:ilvl="6" w:tplc="041A000F">
      <w:start w:val="1"/>
      <w:numFmt w:val="decimal"/>
      <w:lvlText w:val="%7."/>
      <w:lvlJc w:val="left"/>
      <w:pPr>
        <w:ind w:left="5466" w:hanging="360"/>
      </w:pPr>
    </w:lvl>
    <w:lvl w:ilvl="7" w:tplc="041A0019">
      <w:start w:val="1"/>
      <w:numFmt w:val="lowerLetter"/>
      <w:lvlText w:val="%8."/>
      <w:lvlJc w:val="left"/>
      <w:pPr>
        <w:ind w:left="6186" w:hanging="360"/>
      </w:pPr>
    </w:lvl>
    <w:lvl w:ilvl="8" w:tplc="041A001B">
      <w:start w:val="1"/>
      <w:numFmt w:val="lowerRoman"/>
      <w:lvlText w:val="%9."/>
      <w:lvlJc w:val="right"/>
      <w:pPr>
        <w:ind w:left="6906" w:hanging="180"/>
      </w:pPr>
    </w:lvl>
  </w:abstractNum>
  <w:abstractNum w:abstractNumId="14" w15:restartNumberingAfterBreak="0">
    <w:nsid w:val="30B55E71"/>
    <w:multiLevelType w:val="hybridMultilevel"/>
    <w:tmpl w:val="D936A180"/>
    <w:lvl w:ilvl="0" w:tplc="1E0AED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82E2F"/>
    <w:multiLevelType w:val="multilevel"/>
    <w:tmpl w:val="8CA4EC1C"/>
    <w:lvl w:ilvl="0">
      <w:start w:val="1"/>
      <w:numFmt w:val="decimal"/>
      <w:lvlText w:val="%1"/>
      <w:lvlJc w:val="left"/>
      <w:pPr>
        <w:ind w:left="718" w:hanging="360"/>
        <w:jc w:val="left"/>
      </w:pPr>
      <w:rPr>
        <w:rFonts w:hint="default"/>
        <w:lang w:val="hr-HR" w:eastAsia="en-US" w:bidi="ar-SA"/>
      </w:rPr>
    </w:lvl>
    <w:lvl w:ilvl="1">
      <w:start w:val="1"/>
      <w:numFmt w:val="decimal"/>
      <w:lvlText w:val="%1.%2."/>
      <w:lvlJc w:val="left"/>
      <w:pPr>
        <w:ind w:left="718" w:hanging="360"/>
        <w:jc w:val="left"/>
      </w:pPr>
      <w:rPr>
        <w:rFonts w:ascii="Calibri" w:eastAsia="Calibri" w:hAnsi="Calibri" w:cs="Calibri" w:hint="default"/>
        <w:b/>
        <w:bCs/>
        <w:spacing w:val="-1"/>
        <w:w w:val="99"/>
        <w:sz w:val="20"/>
        <w:szCs w:val="20"/>
        <w:lang w:val="hr-HR" w:eastAsia="en-US" w:bidi="ar-SA"/>
      </w:rPr>
    </w:lvl>
    <w:lvl w:ilvl="2">
      <w:start w:val="1"/>
      <w:numFmt w:val="decimal"/>
      <w:lvlText w:val="%1.%2.%3."/>
      <w:lvlJc w:val="left"/>
      <w:pPr>
        <w:ind w:left="2016" w:hanging="720"/>
        <w:jc w:val="left"/>
      </w:pPr>
      <w:rPr>
        <w:rFonts w:ascii="Calibri" w:eastAsia="Calibri" w:hAnsi="Calibri" w:cs="Calibri" w:hint="default"/>
        <w:w w:val="99"/>
        <w:sz w:val="20"/>
        <w:szCs w:val="20"/>
        <w:lang w:val="hr-HR" w:eastAsia="en-US" w:bidi="ar-SA"/>
      </w:rPr>
    </w:lvl>
    <w:lvl w:ilvl="3">
      <w:numFmt w:val="bullet"/>
      <w:lvlText w:val=""/>
      <w:lvlJc w:val="left"/>
      <w:pPr>
        <w:ind w:left="2484" w:hanging="360"/>
      </w:pPr>
      <w:rPr>
        <w:rFonts w:ascii="Symbol" w:eastAsia="Symbol" w:hAnsi="Symbol" w:cs="Symbol" w:hint="default"/>
        <w:w w:val="99"/>
        <w:sz w:val="20"/>
        <w:szCs w:val="20"/>
        <w:lang w:val="hr-HR" w:eastAsia="en-US" w:bidi="ar-SA"/>
      </w:rPr>
    </w:lvl>
    <w:lvl w:ilvl="4">
      <w:numFmt w:val="bullet"/>
      <w:lvlText w:val="•"/>
      <w:lvlJc w:val="left"/>
      <w:pPr>
        <w:ind w:left="4481" w:hanging="360"/>
      </w:pPr>
      <w:rPr>
        <w:rFonts w:hint="default"/>
        <w:lang w:val="hr-HR" w:eastAsia="en-US" w:bidi="ar-SA"/>
      </w:rPr>
    </w:lvl>
    <w:lvl w:ilvl="5">
      <w:numFmt w:val="bullet"/>
      <w:lvlText w:val="•"/>
      <w:lvlJc w:val="left"/>
      <w:pPr>
        <w:ind w:left="5482" w:hanging="360"/>
      </w:pPr>
      <w:rPr>
        <w:rFonts w:hint="default"/>
        <w:lang w:val="hr-HR" w:eastAsia="en-US" w:bidi="ar-SA"/>
      </w:rPr>
    </w:lvl>
    <w:lvl w:ilvl="6">
      <w:numFmt w:val="bullet"/>
      <w:lvlText w:val="•"/>
      <w:lvlJc w:val="left"/>
      <w:pPr>
        <w:ind w:left="6483" w:hanging="360"/>
      </w:pPr>
      <w:rPr>
        <w:rFonts w:hint="default"/>
        <w:lang w:val="hr-HR" w:eastAsia="en-US" w:bidi="ar-SA"/>
      </w:rPr>
    </w:lvl>
    <w:lvl w:ilvl="7">
      <w:numFmt w:val="bullet"/>
      <w:lvlText w:val="•"/>
      <w:lvlJc w:val="left"/>
      <w:pPr>
        <w:ind w:left="7484" w:hanging="360"/>
      </w:pPr>
      <w:rPr>
        <w:rFonts w:hint="default"/>
        <w:lang w:val="hr-HR" w:eastAsia="en-US" w:bidi="ar-SA"/>
      </w:rPr>
    </w:lvl>
    <w:lvl w:ilvl="8">
      <w:numFmt w:val="bullet"/>
      <w:lvlText w:val="•"/>
      <w:lvlJc w:val="left"/>
      <w:pPr>
        <w:ind w:left="8484" w:hanging="360"/>
      </w:pPr>
      <w:rPr>
        <w:rFonts w:hint="default"/>
        <w:lang w:val="hr-HR" w:eastAsia="en-US" w:bidi="ar-SA"/>
      </w:rPr>
    </w:lvl>
  </w:abstractNum>
  <w:abstractNum w:abstractNumId="16" w15:restartNumberingAfterBreak="0">
    <w:nsid w:val="329003F9"/>
    <w:multiLevelType w:val="hybridMultilevel"/>
    <w:tmpl w:val="0A20EF16"/>
    <w:lvl w:ilvl="0" w:tplc="325A3162">
      <w:numFmt w:val="bullet"/>
      <w:lvlText w:val=""/>
      <w:lvlJc w:val="left"/>
      <w:pPr>
        <w:ind w:left="1800" w:hanging="360"/>
      </w:pPr>
      <w:rPr>
        <w:rFonts w:ascii="Symbol" w:eastAsia="Times New Roman" w:hAnsi="Symbol" w:cs="Arial" w:hint="default"/>
        <w: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AE06352"/>
    <w:multiLevelType w:val="hybridMultilevel"/>
    <w:tmpl w:val="DEC244E8"/>
    <w:lvl w:ilvl="0" w:tplc="DFBA95AE">
      <w:numFmt w:val="bullet"/>
      <w:lvlText w:val="-"/>
      <w:lvlJc w:val="left"/>
      <w:pPr>
        <w:ind w:left="827" w:hanging="360"/>
      </w:pPr>
      <w:rPr>
        <w:rFonts w:ascii="Arial" w:eastAsia="Arial" w:hAnsi="Arial" w:cs="Arial" w:hint="default"/>
        <w:color w:val="auto"/>
        <w:w w:val="99"/>
        <w:sz w:val="14"/>
        <w:szCs w:val="14"/>
        <w:lang w:val="hr-HR" w:eastAsia="en-US" w:bidi="ar-SA"/>
      </w:rPr>
    </w:lvl>
    <w:lvl w:ilvl="1" w:tplc="A0F8C0FC">
      <w:numFmt w:val="bullet"/>
      <w:lvlText w:val="•"/>
      <w:lvlJc w:val="left"/>
      <w:pPr>
        <w:ind w:left="1194" w:hanging="360"/>
      </w:pPr>
      <w:rPr>
        <w:rFonts w:hint="default"/>
        <w:lang w:val="hr-HR" w:eastAsia="en-US" w:bidi="ar-SA"/>
      </w:rPr>
    </w:lvl>
    <w:lvl w:ilvl="2" w:tplc="3B7E9B08">
      <w:numFmt w:val="bullet"/>
      <w:lvlText w:val="•"/>
      <w:lvlJc w:val="left"/>
      <w:pPr>
        <w:ind w:left="1568" w:hanging="360"/>
      </w:pPr>
      <w:rPr>
        <w:rFonts w:hint="default"/>
        <w:lang w:val="hr-HR" w:eastAsia="en-US" w:bidi="ar-SA"/>
      </w:rPr>
    </w:lvl>
    <w:lvl w:ilvl="3" w:tplc="0420B598">
      <w:numFmt w:val="bullet"/>
      <w:lvlText w:val="•"/>
      <w:lvlJc w:val="left"/>
      <w:pPr>
        <w:ind w:left="1942" w:hanging="360"/>
      </w:pPr>
      <w:rPr>
        <w:rFonts w:hint="default"/>
        <w:lang w:val="hr-HR" w:eastAsia="en-US" w:bidi="ar-SA"/>
      </w:rPr>
    </w:lvl>
    <w:lvl w:ilvl="4" w:tplc="2BEC76C6">
      <w:numFmt w:val="bullet"/>
      <w:lvlText w:val="•"/>
      <w:lvlJc w:val="left"/>
      <w:pPr>
        <w:ind w:left="2317" w:hanging="360"/>
      </w:pPr>
      <w:rPr>
        <w:rFonts w:hint="default"/>
        <w:lang w:val="hr-HR" w:eastAsia="en-US" w:bidi="ar-SA"/>
      </w:rPr>
    </w:lvl>
    <w:lvl w:ilvl="5" w:tplc="EB12BBD0">
      <w:numFmt w:val="bullet"/>
      <w:lvlText w:val="•"/>
      <w:lvlJc w:val="left"/>
      <w:pPr>
        <w:ind w:left="2691" w:hanging="360"/>
      </w:pPr>
      <w:rPr>
        <w:rFonts w:hint="default"/>
        <w:lang w:val="hr-HR" w:eastAsia="en-US" w:bidi="ar-SA"/>
      </w:rPr>
    </w:lvl>
    <w:lvl w:ilvl="6" w:tplc="89888F00">
      <w:numFmt w:val="bullet"/>
      <w:lvlText w:val="•"/>
      <w:lvlJc w:val="left"/>
      <w:pPr>
        <w:ind w:left="3065" w:hanging="360"/>
      </w:pPr>
      <w:rPr>
        <w:rFonts w:hint="default"/>
        <w:lang w:val="hr-HR" w:eastAsia="en-US" w:bidi="ar-SA"/>
      </w:rPr>
    </w:lvl>
    <w:lvl w:ilvl="7" w:tplc="7286D97A">
      <w:numFmt w:val="bullet"/>
      <w:lvlText w:val="•"/>
      <w:lvlJc w:val="left"/>
      <w:pPr>
        <w:ind w:left="3440" w:hanging="360"/>
      </w:pPr>
      <w:rPr>
        <w:rFonts w:hint="default"/>
        <w:lang w:val="hr-HR" w:eastAsia="en-US" w:bidi="ar-SA"/>
      </w:rPr>
    </w:lvl>
    <w:lvl w:ilvl="8" w:tplc="D0B8B2A2">
      <w:numFmt w:val="bullet"/>
      <w:lvlText w:val="•"/>
      <w:lvlJc w:val="left"/>
      <w:pPr>
        <w:ind w:left="3814" w:hanging="360"/>
      </w:pPr>
      <w:rPr>
        <w:rFonts w:hint="default"/>
        <w:lang w:val="hr-HR" w:eastAsia="en-US" w:bidi="ar-SA"/>
      </w:rPr>
    </w:lvl>
  </w:abstractNum>
  <w:abstractNum w:abstractNumId="18" w15:restartNumberingAfterBreak="0">
    <w:nsid w:val="3EB6103F"/>
    <w:multiLevelType w:val="hybridMultilevel"/>
    <w:tmpl w:val="8868743E"/>
    <w:lvl w:ilvl="0" w:tplc="01CC264C">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FA55AB8"/>
    <w:multiLevelType w:val="hybridMultilevel"/>
    <w:tmpl w:val="18A48C78"/>
    <w:lvl w:ilvl="0" w:tplc="F6F23F64">
      <w:start w:val="1"/>
      <w:numFmt w:val="bullet"/>
      <w:lvlText w:val="-"/>
      <w:lvlJc w:val="left"/>
      <w:pPr>
        <w:ind w:left="1146" w:hanging="360"/>
      </w:pPr>
      <w:rPr>
        <w:rFonts w:ascii="Tahoma" w:hAnsi="Tahoma" w:cs="Times New Roman" w:hint="default"/>
        <w:b/>
      </w:rPr>
    </w:lvl>
    <w:lvl w:ilvl="1" w:tplc="041A0019">
      <w:start w:val="1"/>
      <w:numFmt w:val="lowerLetter"/>
      <w:lvlText w:val="%2."/>
      <w:lvlJc w:val="left"/>
      <w:pPr>
        <w:ind w:left="1866" w:hanging="360"/>
      </w:pPr>
    </w:lvl>
    <w:lvl w:ilvl="2" w:tplc="041A001B">
      <w:start w:val="1"/>
      <w:numFmt w:val="lowerRoman"/>
      <w:lvlText w:val="%3."/>
      <w:lvlJc w:val="right"/>
      <w:pPr>
        <w:ind w:left="2586" w:hanging="180"/>
      </w:pPr>
    </w:lvl>
    <w:lvl w:ilvl="3" w:tplc="041A000F">
      <w:start w:val="1"/>
      <w:numFmt w:val="decimal"/>
      <w:lvlText w:val="%4."/>
      <w:lvlJc w:val="left"/>
      <w:pPr>
        <w:ind w:left="3306" w:hanging="360"/>
      </w:pPr>
    </w:lvl>
    <w:lvl w:ilvl="4" w:tplc="041A0019">
      <w:start w:val="1"/>
      <w:numFmt w:val="lowerLetter"/>
      <w:lvlText w:val="%5."/>
      <w:lvlJc w:val="left"/>
      <w:pPr>
        <w:ind w:left="4026" w:hanging="360"/>
      </w:pPr>
    </w:lvl>
    <w:lvl w:ilvl="5" w:tplc="041A001B">
      <w:start w:val="1"/>
      <w:numFmt w:val="lowerRoman"/>
      <w:lvlText w:val="%6."/>
      <w:lvlJc w:val="right"/>
      <w:pPr>
        <w:ind w:left="4746" w:hanging="180"/>
      </w:pPr>
    </w:lvl>
    <w:lvl w:ilvl="6" w:tplc="041A000F">
      <w:start w:val="1"/>
      <w:numFmt w:val="decimal"/>
      <w:lvlText w:val="%7."/>
      <w:lvlJc w:val="left"/>
      <w:pPr>
        <w:ind w:left="5466" w:hanging="360"/>
      </w:pPr>
    </w:lvl>
    <w:lvl w:ilvl="7" w:tplc="041A0019">
      <w:start w:val="1"/>
      <w:numFmt w:val="lowerLetter"/>
      <w:lvlText w:val="%8."/>
      <w:lvlJc w:val="left"/>
      <w:pPr>
        <w:ind w:left="6186" w:hanging="360"/>
      </w:pPr>
    </w:lvl>
    <w:lvl w:ilvl="8" w:tplc="041A001B">
      <w:start w:val="1"/>
      <w:numFmt w:val="lowerRoman"/>
      <w:lvlText w:val="%9."/>
      <w:lvlJc w:val="right"/>
      <w:pPr>
        <w:ind w:left="6906" w:hanging="180"/>
      </w:pPr>
    </w:lvl>
  </w:abstractNum>
  <w:abstractNum w:abstractNumId="20" w15:restartNumberingAfterBreak="0">
    <w:nsid w:val="44257C7B"/>
    <w:multiLevelType w:val="hybridMultilevel"/>
    <w:tmpl w:val="82E2C220"/>
    <w:lvl w:ilvl="0" w:tplc="D9320B0A">
      <w:numFmt w:val="bullet"/>
      <w:lvlText w:val=""/>
      <w:lvlJc w:val="left"/>
      <w:pPr>
        <w:ind w:left="1001" w:hanging="360"/>
      </w:pPr>
      <w:rPr>
        <w:rFonts w:ascii="Wingdings" w:eastAsia="Wingdings" w:hAnsi="Wingdings" w:cs="Wingdings" w:hint="default"/>
        <w:w w:val="99"/>
        <w:sz w:val="20"/>
        <w:szCs w:val="20"/>
        <w:lang w:val="hr-HR" w:eastAsia="en-US" w:bidi="ar-SA"/>
      </w:rPr>
    </w:lvl>
    <w:lvl w:ilvl="1" w:tplc="024202F4">
      <w:numFmt w:val="bullet"/>
      <w:lvlText w:val="•"/>
      <w:lvlJc w:val="left"/>
      <w:pPr>
        <w:ind w:left="1948" w:hanging="360"/>
      </w:pPr>
      <w:rPr>
        <w:rFonts w:hint="default"/>
        <w:lang w:val="hr-HR" w:eastAsia="en-US" w:bidi="ar-SA"/>
      </w:rPr>
    </w:lvl>
    <w:lvl w:ilvl="2" w:tplc="94703B72">
      <w:numFmt w:val="bullet"/>
      <w:lvlText w:val="•"/>
      <w:lvlJc w:val="left"/>
      <w:pPr>
        <w:ind w:left="2897" w:hanging="360"/>
      </w:pPr>
      <w:rPr>
        <w:rFonts w:hint="default"/>
        <w:lang w:val="hr-HR" w:eastAsia="en-US" w:bidi="ar-SA"/>
      </w:rPr>
    </w:lvl>
    <w:lvl w:ilvl="3" w:tplc="174AD628">
      <w:numFmt w:val="bullet"/>
      <w:lvlText w:val="•"/>
      <w:lvlJc w:val="left"/>
      <w:pPr>
        <w:ind w:left="3845" w:hanging="360"/>
      </w:pPr>
      <w:rPr>
        <w:rFonts w:hint="default"/>
        <w:lang w:val="hr-HR" w:eastAsia="en-US" w:bidi="ar-SA"/>
      </w:rPr>
    </w:lvl>
    <w:lvl w:ilvl="4" w:tplc="66122740">
      <w:numFmt w:val="bullet"/>
      <w:lvlText w:val="•"/>
      <w:lvlJc w:val="left"/>
      <w:pPr>
        <w:ind w:left="4794" w:hanging="360"/>
      </w:pPr>
      <w:rPr>
        <w:rFonts w:hint="default"/>
        <w:lang w:val="hr-HR" w:eastAsia="en-US" w:bidi="ar-SA"/>
      </w:rPr>
    </w:lvl>
    <w:lvl w:ilvl="5" w:tplc="4BC89B42">
      <w:numFmt w:val="bullet"/>
      <w:lvlText w:val="•"/>
      <w:lvlJc w:val="left"/>
      <w:pPr>
        <w:ind w:left="5743" w:hanging="360"/>
      </w:pPr>
      <w:rPr>
        <w:rFonts w:hint="default"/>
        <w:lang w:val="hr-HR" w:eastAsia="en-US" w:bidi="ar-SA"/>
      </w:rPr>
    </w:lvl>
    <w:lvl w:ilvl="6" w:tplc="CD98BBBE">
      <w:numFmt w:val="bullet"/>
      <w:lvlText w:val="•"/>
      <w:lvlJc w:val="left"/>
      <w:pPr>
        <w:ind w:left="6691" w:hanging="360"/>
      </w:pPr>
      <w:rPr>
        <w:rFonts w:hint="default"/>
        <w:lang w:val="hr-HR" w:eastAsia="en-US" w:bidi="ar-SA"/>
      </w:rPr>
    </w:lvl>
    <w:lvl w:ilvl="7" w:tplc="D938E958">
      <w:numFmt w:val="bullet"/>
      <w:lvlText w:val="•"/>
      <w:lvlJc w:val="left"/>
      <w:pPr>
        <w:ind w:left="7640" w:hanging="360"/>
      </w:pPr>
      <w:rPr>
        <w:rFonts w:hint="default"/>
        <w:lang w:val="hr-HR" w:eastAsia="en-US" w:bidi="ar-SA"/>
      </w:rPr>
    </w:lvl>
    <w:lvl w:ilvl="8" w:tplc="834806CC">
      <w:numFmt w:val="bullet"/>
      <w:lvlText w:val="•"/>
      <w:lvlJc w:val="left"/>
      <w:pPr>
        <w:ind w:left="8589" w:hanging="360"/>
      </w:pPr>
      <w:rPr>
        <w:rFonts w:hint="default"/>
        <w:lang w:val="hr-HR" w:eastAsia="en-US" w:bidi="ar-SA"/>
      </w:rPr>
    </w:lvl>
  </w:abstractNum>
  <w:abstractNum w:abstractNumId="21" w15:restartNumberingAfterBreak="0">
    <w:nsid w:val="45010797"/>
    <w:multiLevelType w:val="hybridMultilevel"/>
    <w:tmpl w:val="DEC4839A"/>
    <w:lvl w:ilvl="0" w:tplc="520CF958">
      <w:numFmt w:val="bullet"/>
      <w:lvlText w:val="-"/>
      <w:lvlJc w:val="left"/>
      <w:pPr>
        <w:ind w:left="936" w:hanging="360"/>
      </w:pPr>
      <w:rPr>
        <w:rFonts w:ascii="Calibri" w:eastAsia="Calibri" w:hAnsi="Calibri" w:cs="Calibri" w:hint="default"/>
        <w:w w:val="99"/>
        <w:sz w:val="20"/>
        <w:szCs w:val="20"/>
        <w:lang w:val="hr-HR" w:eastAsia="en-US" w:bidi="ar-SA"/>
      </w:rPr>
    </w:lvl>
    <w:lvl w:ilvl="1" w:tplc="65AE5C40">
      <w:numFmt w:val="bullet"/>
      <w:lvlText w:val="•"/>
      <w:lvlJc w:val="left"/>
      <w:pPr>
        <w:ind w:left="1894" w:hanging="360"/>
      </w:pPr>
      <w:rPr>
        <w:rFonts w:hint="default"/>
        <w:lang w:val="hr-HR" w:eastAsia="en-US" w:bidi="ar-SA"/>
      </w:rPr>
    </w:lvl>
    <w:lvl w:ilvl="2" w:tplc="63A06740">
      <w:numFmt w:val="bullet"/>
      <w:lvlText w:val="•"/>
      <w:lvlJc w:val="left"/>
      <w:pPr>
        <w:ind w:left="2849" w:hanging="360"/>
      </w:pPr>
      <w:rPr>
        <w:rFonts w:hint="default"/>
        <w:lang w:val="hr-HR" w:eastAsia="en-US" w:bidi="ar-SA"/>
      </w:rPr>
    </w:lvl>
    <w:lvl w:ilvl="3" w:tplc="6D0CE02C">
      <w:numFmt w:val="bullet"/>
      <w:lvlText w:val="•"/>
      <w:lvlJc w:val="left"/>
      <w:pPr>
        <w:ind w:left="3803" w:hanging="360"/>
      </w:pPr>
      <w:rPr>
        <w:rFonts w:hint="default"/>
        <w:lang w:val="hr-HR" w:eastAsia="en-US" w:bidi="ar-SA"/>
      </w:rPr>
    </w:lvl>
    <w:lvl w:ilvl="4" w:tplc="BC4AE862">
      <w:numFmt w:val="bullet"/>
      <w:lvlText w:val="•"/>
      <w:lvlJc w:val="left"/>
      <w:pPr>
        <w:ind w:left="4758" w:hanging="360"/>
      </w:pPr>
      <w:rPr>
        <w:rFonts w:hint="default"/>
        <w:lang w:val="hr-HR" w:eastAsia="en-US" w:bidi="ar-SA"/>
      </w:rPr>
    </w:lvl>
    <w:lvl w:ilvl="5" w:tplc="AB206D84">
      <w:numFmt w:val="bullet"/>
      <w:lvlText w:val="•"/>
      <w:lvlJc w:val="left"/>
      <w:pPr>
        <w:ind w:left="5713" w:hanging="360"/>
      </w:pPr>
      <w:rPr>
        <w:rFonts w:hint="default"/>
        <w:lang w:val="hr-HR" w:eastAsia="en-US" w:bidi="ar-SA"/>
      </w:rPr>
    </w:lvl>
    <w:lvl w:ilvl="6" w:tplc="DABAAA0E">
      <w:numFmt w:val="bullet"/>
      <w:lvlText w:val="•"/>
      <w:lvlJc w:val="left"/>
      <w:pPr>
        <w:ind w:left="6667" w:hanging="360"/>
      </w:pPr>
      <w:rPr>
        <w:rFonts w:hint="default"/>
        <w:lang w:val="hr-HR" w:eastAsia="en-US" w:bidi="ar-SA"/>
      </w:rPr>
    </w:lvl>
    <w:lvl w:ilvl="7" w:tplc="80AA9AFA">
      <w:numFmt w:val="bullet"/>
      <w:lvlText w:val="•"/>
      <w:lvlJc w:val="left"/>
      <w:pPr>
        <w:ind w:left="7622" w:hanging="360"/>
      </w:pPr>
      <w:rPr>
        <w:rFonts w:hint="default"/>
        <w:lang w:val="hr-HR" w:eastAsia="en-US" w:bidi="ar-SA"/>
      </w:rPr>
    </w:lvl>
    <w:lvl w:ilvl="8" w:tplc="FCF84C1E">
      <w:numFmt w:val="bullet"/>
      <w:lvlText w:val="•"/>
      <w:lvlJc w:val="left"/>
      <w:pPr>
        <w:ind w:left="8577" w:hanging="360"/>
      </w:pPr>
      <w:rPr>
        <w:rFonts w:hint="default"/>
        <w:lang w:val="hr-HR" w:eastAsia="en-US" w:bidi="ar-SA"/>
      </w:rPr>
    </w:lvl>
  </w:abstractNum>
  <w:abstractNum w:abstractNumId="22" w15:restartNumberingAfterBreak="0">
    <w:nsid w:val="4A724A1A"/>
    <w:multiLevelType w:val="hybridMultilevel"/>
    <w:tmpl w:val="5DC816EC"/>
    <w:lvl w:ilvl="0" w:tplc="DFEACA7E">
      <w:numFmt w:val="bullet"/>
      <w:lvlText w:val="-"/>
      <w:lvlJc w:val="left"/>
      <w:pPr>
        <w:ind w:left="827" w:hanging="360"/>
      </w:pPr>
      <w:rPr>
        <w:rFonts w:ascii="Arial" w:eastAsia="Arial" w:hAnsi="Arial" w:cs="Arial" w:hint="default"/>
        <w:color w:val="auto"/>
        <w:w w:val="99"/>
        <w:sz w:val="14"/>
        <w:szCs w:val="14"/>
        <w:lang w:val="hr-HR" w:eastAsia="en-US" w:bidi="ar-SA"/>
      </w:rPr>
    </w:lvl>
    <w:lvl w:ilvl="1" w:tplc="54E09792">
      <w:numFmt w:val="bullet"/>
      <w:lvlText w:val="•"/>
      <w:lvlJc w:val="left"/>
      <w:pPr>
        <w:ind w:left="1194" w:hanging="360"/>
      </w:pPr>
      <w:rPr>
        <w:rFonts w:hint="default"/>
        <w:lang w:val="hr-HR" w:eastAsia="en-US" w:bidi="ar-SA"/>
      </w:rPr>
    </w:lvl>
    <w:lvl w:ilvl="2" w:tplc="523C37F4">
      <w:numFmt w:val="bullet"/>
      <w:lvlText w:val="•"/>
      <w:lvlJc w:val="left"/>
      <w:pPr>
        <w:ind w:left="1568" w:hanging="360"/>
      </w:pPr>
      <w:rPr>
        <w:rFonts w:hint="default"/>
        <w:lang w:val="hr-HR" w:eastAsia="en-US" w:bidi="ar-SA"/>
      </w:rPr>
    </w:lvl>
    <w:lvl w:ilvl="3" w:tplc="F6A01878">
      <w:numFmt w:val="bullet"/>
      <w:lvlText w:val="•"/>
      <w:lvlJc w:val="left"/>
      <w:pPr>
        <w:ind w:left="1942" w:hanging="360"/>
      </w:pPr>
      <w:rPr>
        <w:rFonts w:hint="default"/>
        <w:lang w:val="hr-HR" w:eastAsia="en-US" w:bidi="ar-SA"/>
      </w:rPr>
    </w:lvl>
    <w:lvl w:ilvl="4" w:tplc="F2904834">
      <w:numFmt w:val="bullet"/>
      <w:lvlText w:val="•"/>
      <w:lvlJc w:val="left"/>
      <w:pPr>
        <w:ind w:left="2317" w:hanging="360"/>
      </w:pPr>
      <w:rPr>
        <w:rFonts w:hint="default"/>
        <w:lang w:val="hr-HR" w:eastAsia="en-US" w:bidi="ar-SA"/>
      </w:rPr>
    </w:lvl>
    <w:lvl w:ilvl="5" w:tplc="651A04C4">
      <w:numFmt w:val="bullet"/>
      <w:lvlText w:val="•"/>
      <w:lvlJc w:val="left"/>
      <w:pPr>
        <w:ind w:left="2691" w:hanging="360"/>
      </w:pPr>
      <w:rPr>
        <w:rFonts w:hint="default"/>
        <w:lang w:val="hr-HR" w:eastAsia="en-US" w:bidi="ar-SA"/>
      </w:rPr>
    </w:lvl>
    <w:lvl w:ilvl="6" w:tplc="32BE292A">
      <w:numFmt w:val="bullet"/>
      <w:lvlText w:val="•"/>
      <w:lvlJc w:val="left"/>
      <w:pPr>
        <w:ind w:left="3065" w:hanging="360"/>
      </w:pPr>
      <w:rPr>
        <w:rFonts w:hint="default"/>
        <w:lang w:val="hr-HR" w:eastAsia="en-US" w:bidi="ar-SA"/>
      </w:rPr>
    </w:lvl>
    <w:lvl w:ilvl="7" w:tplc="AA1C6266">
      <w:numFmt w:val="bullet"/>
      <w:lvlText w:val="•"/>
      <w:lvlJc w:val="left"/>
      <w:pPr>
        <w:ind w:left="3440" w:hanging="360"/>
      </w:pPr>
      <w:rPr>
        <w:rFonts w:hint="default"/>
        <w:lang w:val="hr-HR" w:eastAsia="en-US" w:bidi="ar-SA"/>
      </w:rPr>
    </w:lvl>
    <w:lvl w:ilvl="8" w:tplc="4A8C6F20">
      <w:numFmt w:val="bullet"/>
      <w:lvlText w:val="•"/>
      <w:lvlJc w:val="left"/>
      <w:pPr>
        <w:ind w:left="3814" w:hanging="360"/>
      </w:pPr>
      <w:rPr>
        <w:rFonts w:hint="default"/>
        <w:lang w:val="hr-HR" w:eastAsia="en-US" w:bidi="ar-SA"/>
      </w:rPr>
    </w:lvl>
  </w:abstractNum>
  <w:abstractNum w:abstractNumId="23" w15:restartNumberingAfterBreak="0">
    <w:nsid w:val="4EE4521C"/>
    <w:multiLevelType w:val="hybridMultilevel"/>
    <w:tmpl w:val="9BBC1414"/>
    <w:lvl w:ilvl="0" w:tplc="A3B2726C">
      <w:start w:val="3"/>
      <w:numFmt w:val="bullet"/>
      <w:lvlText w:val="-"/>
      <w:lvlJc w:val="left"/>
      <w:pPr>
        <w:ind w:left="720" w:hanging="360"/>
      </w:pPr>
      <w:rPr>
        <w:rFonts w:ascii="Arial Narrow" w:eastAsia="Times New Roman" w:hAnsi="Arial Narrow" w:cs="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02E4797"/>
    <w:multiLevelType w:val="hybridMultilevel"/>
    <w:tmpl w:val="48069AD6"/>
    <w:lvl w:ilvl="0" w:tplc="6BAE5D38">
      <w:numFmt w:val="bullet"/>
      <w:lvlText w:val="-"/>
      <w:lvlJc w:val="left"/>
      <w:pPr>
        <w:ind w:left="828" w:hanging="360"/>
      </w:pPr>
      <w:rPr>
        <w:rFonts w:ascii="Arial" w:eastAsia="Arial" w:hAnsi="Arial" w:cs="Arial" w:hint="default"/>
        <w:w w:val="99"/>
        <w:sz w:val="14"/>
        <w:szCs w:val="14"/>
        <w:lang w:val="hr-HR" w:eastAsia="en-US" w:bidi="ar-SA"/>
      </w:rPr>
    </w:lvl>
    <w:lvl w:ilvl="1" w:tplc="83F0F956">
      <w:numFmt w:val="bullet"/>
      <w:lvlText w:val="•"/>
      <w:lvlJc w:val="left"/>
      <w:pPr>
        <w:ind w:left="1203" w:hanging="360"/>
      </w:pPr>
      <w:rPr>
        <w:rFonts w:hint="default"/>
        <w:lang w:val="hr-HR" w:eastAsia="en-US" w:bidi="ar-SA"/>
      </w:rPr>
    </w:lvl>
    <w:lvl w:ilvl="2" w:tplc="1E90F268">
      <w:numFmt w:val="bullet"/>
      <w:lvlText w:val="•"/>
      <w:lvlJc w:val="left"/>
      <w:pPr>
        <w:ind w:left="1586" w:hanging="360"/>
      </w:pPr>
      <w:rPr>
        <w:rFonts w:hint="default"/>
        <w:lang w:val="hr-HR" w:eastAsia="en-US" w:bidi="ar-SA"/>
      </w:rPr>
    </w:lvl>
    <w:lvl w:ilvl="3" w:tplc="4622DA04">
      <w:numFmt w:val="bullet"/>
      <w:lvlText w:val="•"/>
      <w:lvlJc w:val="left"/>
      <w:pPr>
        <w:ind w:left="1969" w:hanging="360"/>
      </w:pPr>
      <w:rPr>
        <w:rFonts w:hint="default"/>
        <w:lang w:val="hr-HR" w:eastAsia="en-US" w:bidi="ar-SA"/>
      </w:rPr>
    </w:lvl>
    <w:lvl w:ilvl="4" w:tplc="64F6C450">
      <w:numFmt w:val="bullet"/>
      <w:lvlText w:val="•"/>
      <w:lvlJc w:val="left"/>
      <w:pPr>
        <w:ind w:left="2352" w:hanging="360"/>
      </w:pPr>
      <w:rPr>
        <w:rFonts w:hint="default"/>
        <w:lang w:val="hr-HR" w:eastAsia="en-US" w:bidi="ar-SA"/>
      </w:rPr>
    </w:lvl>
    <w:lvl w:ilvl="5" w:tplc="E0C80D3C">
      <w:numFmt w:val="bullet"/>
      <w:lvlText w:val="•"/>
      <w:lvlJc w:val="left"/>
      <w:pPr>
        <w:ind w:left="2736" w:hanging="360"/>
      </w:pPr>
      <w:rPr>
        <w:rFonts w:hint="default"/>
        <w:lang w:val="hr-HR" w:eastAsia="en-US" w:bidi="ar-SA"/>
      </w:rPr>
    </w:lvl>
    <w:lvl w:ilvl="6" w:tplc="05BAF36E">
      <w:numFmt w:val="bullet"/>
      <w:lvlText w:val="•"/>
      <w:lvlJc w:val="left"/>
      <w:pPr>
        <w:ind w:left="3119" w:hanging="360"/>
      </w:pPr>
      <w:rPr>
        <w:rFonts w:hint="default"/>
        <w:lang w:val="hr-HR" w:eastAsia="en-US" w:bidi="ar-SA"/>
      </w:rPr>
    </w:lvl>
    <w:lvl w:ilvl="7" w:tplc="87F42F92">
      <w:numFmt w:val="bullet"/>
      <w:lvlText w:val="•"/>
      <w:lvlJc w:val="left"/>
      <w:pPr>
        <w:ind w:left="3502" w:hanging="360"/>
      </w:pPr>
      <w:rPr>
        <w:rFonts w:hint="default"/>
        <w:lang w:val="hr-HR" w:eastAsia="en-US" w:bidi="ar-SA"/>
      </w:rPr>
    </w:lvl>
    <w:lvl w:ilvl="8" w:tplc="5B0EAF68">
      <w:numFmt w:val="bullet"/>
      <w:lvlText w:val="•"/>
      <w:lvlJc w:val="left"/>
      <w:pPr>
        <w:ind w:left="3885" w:hanging="360"/>
      </w:pPr>
      <w:rPr>
        <w:rFonts w:hint="default"/>
        <w:lang w:val="hr-HR" w:eastAsia="en-US" w:bidi="ar-SA"/>
      </w:rPr>
    </w:lvl>
  </w:abstractNum>
  <w:abstractNum w:abstractNumId="25" w15:restartNumberingAfterBreak="0">
    <w:nsid w:val="55B847B9"/>
    <w:multiLevelType w:val="hybridMultilevel"/>
    <w:tmpl w:val="03041E1A"/>
    <w:lvl w:ilvl="0" w:tplc="229AE0D8">
      <w:start w:val="1"/>
      <w:numFmt w:val="decimal"/>
      <w:lvlText w:val="%1."/>
      <w:lvlJc w:val="left"/>
      <w:pPr>
        <w:ind w:left="720" w:hanging="360"/>
      </w:pPr>
      <w:rPr>
        <w:b w:val="0"/>
        <w:u w:val="none"/>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15:restartNumberingAfterBreak="0">
    <w:nsid w:val="55BC5EF2"/>
    <w:multiLevelType w:val="hybridMultilevel"/>
    <w:tmpl w:val="42F4EA7A"/>
    <w:lvl w:ilvl="0" w:tplc="0C28D01A">
      <w:start w:val="1"/>
      <w:numFmt w:val="lowerLetter"/>
      <w:lvlText w:val="%1)"/>
      <w:lvlJc w:val="left"/>
      <w:pPr>
        <w:ind w:left="1146" w:hanging="360"/>
      </w:pPr>
      <w:rPr>
        <w:b w:val="0"/>
      </w:rPr>
    </w:lvl>
    <w:lvl w:ilvl="1" w:tplc="041A0019">
      <w:start w:val="1"/>
      <w:numFmt w:val="lowerLetter"/>
      <w:lvlText w:val="%2."/>
      <w:lvlJc w:val="left"/>
      <w:pPr>
        <w:ind w:left="1866" w:hanging="360"/>
      </w:pPr>
    </w:lvl>
    <w:lvl w:ilvl="2" w:tplc="041A001B">
      <w:start w:val="1"/>
      <w:numFmt w:val="lowerRoman"/>
      <w:lvlText w:val="%3."/>
      <w:lvlJc w:val="right"/>
      <w:pPr>
        <w:ind w:left="2586" w:hanging="180"/>
      </w:pPr>
    </w:lvl>
    <w:lvl w:ilvl="3" w:tplc="041A000F">
      <w:start w:val="1"/>
      <w:numFmt w:val="decimal"/>
      <w:lvlText w:val="%4."/>
      <w:lvlJc w:val="left"/>
      <w:pPr>
        <w:ind w:left="3306" w:hanging="360"/>
      </w:pPr>
    </w:lvl>
    <w:lvl w:ilvl="4" w:tplc="041A0019">
      <w:start w:val="1"/>
      <w:numFmt w:val="lowerLetter"/>
      <w:lvlText w:val="%5."/>
      <w:lvlJc w:val="left"/>
      <w:pPr>
        <w:ind w:left="4026" w:hanging="360"/>
      </w:pPr>
    </w:lvl>
    <w:lvl w:ilvl="5" w:tplc="041A001B">
      <w:start w:val="1"/>
      <w:numFmt w:val="lowerRoman"/>
      <w:lvlText w:val="%6."/>
      <w:lvlJc w:val="right"/>
      <w:pPr>
        <w:ind w:left="4746" w:hanging="180"/>
      </w:pPr>
    </w:lvl>
    <w:lvl w:ilvl="6" w:tplc="041A000F">
      <w:start w:val="1"/>
      <w:numFmt w:val="decimal"/>
      <w:lvlText w:val="%7."/>
      <w:lvlJc w:val="left"/>
      <w:pPr>
        <w:ind w:left="5466" w:hanging="360"/>
      </w:pPr>
    </w:lvl>
    <w:lvl w:ilvl="7" w:tplc="041A0019">
      <w:start w:val="1"/>
      <w:numFmt w:val="lowerLetter"/>
      <w:lvlText w:val="%8."/>
      <w:lvlJc w:val="left"/>
      <w:pPr>
        <w:ind w:left="6186" w:hanging="360"/>
      </w:pPr>
    </w:lvl>
    <w:lvl w:ilvl="8" w:tplc="041A001B">
      <w:start w:val="1"/>
      <w:numFmt w:val="lowerRoman"/>
      <w:lvlText w:val="%9."/>
      <w:lvlJc w:val="right"/>
      <w:pPr>
        <w:ind w:left="6906" w:hanging="180"/>
      </w:pPr>
    </w:lvl>
  </w:abstractNum>
  <w:abstractNum w:abstractNumId="27" w15:restartNumberingAfterBreak="0">
    <w:nsid w:val="57F5153F"/>
    <w:multiLevelType w:val="hybridMultilevel"/>
    <w:tmpl w:val="7900710A"/>
    <w:lvl w:ilvl="0" w:tplc="B77211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E661EE"/>
    <w:multiLevelType w:val="multilevel"/>
    <w:tmpl w:val="041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C7F3377"/>
    <w:multiLevelType w:val="hybridMultilevel"/>
    <w:tmpl w:val="53B0E4E2"/>
    <w:lvl w:ilvl="0" w:tplc="5FBC1342">
      <w:numFmt w:val="bullet"/>
      <w:lvlText w:val="-"/>
      <w:lvlJc w:val="left"/>
      <w:pPr>
        <w:ind w:left="828" w:hanging="360"/>
      </w:pPr>
      <w:rPr>
        <w:rFonts w:ascii="Arial" w:eastAsia="Arial" w:hAnsi="Arial" w:cs="Arial" w:hint="default"/>
        <w:w w:val="99"/>
        <w:sz w:val="14"/>
        <w:szCs w:val="14"/>
        <w:lang w:val="hr-HR" w:eastAsia="en-US" w:bidi="ar-SA"/>
      </w:rPr>
    </w:lvl>
    <w:lvl w:ilvl="1" w:tplc="38EAD9BC">
      <w:numFmt w:val="bullet"/>
      <w:lvlText w:val="•"/>
      <w:lvlJc w:val="left"/>
      <w:pPr>
        <w:ind w:left="1203" w:hanging="360"/>
      </w:pPr>
      <w:rPr>
        <w:rFonts w:hint="default"/>
        <w:lang w:val="hr-HR" w:eastAsia="en-US" w:bidi="ar-SA"/>
      </w:rPr>
    </w:lvl>
    <w:lvl w:ilvl="2" w:tplc="95CA05A2">
      <w:numFmt w:val="bullet"/>
      <w:lvlText w:val="•"/>
      <w:lvlJc w:val="left"/>
      <w:pPr>
        <w:ind w:left="1586" w:hanging="360"/>
      </w:pPr>
      <w:rPr>
        <w:rFonts w:hint="default"/>
        <w:lang w:val="hr-HR" w:eastAsia="en-US" w:bidi="ar-SA"/>
      </w:rPr>
    </w:lvl>
    <w:lvl w:ilvl="3" w:tplc="593CBDAE">
      <w:numFmt w:val="bullet"/>
      <w:lvlText w:val="•"/>
      <w:lvlJc w:val="left"/>
      <w:pPr>
        <w:ind w:left="1969" w:hanging="360"/>
      </w:pPr>
      <w:rPr>
        <w:rFonts w:hint="default"/>
        <w:lang w:val="hr-HR" w:eastAsia="en-US" w:bidi="ar-SA"/>
      </w:rPr>
    </w:lvl>
    <w:lvl w:ilvl="4" w:tplc="4F62E812">
      <w:numFmt w:val="bullet"/>
      <w:lvlText w:val="•"/>
      <w:lvlJc w:val="left"/>
      <w:pPr>
        <w:ind w:left="2352" w:hanging="360"/>
      </w:pPr>
      <w:rPr>
        <w:rFonts w:hint="default"/>
        <w:lang w:val="hr-HR" w:eastAsia="en-US" w:bidi="ar-SA"/>
      </w:rPr>
    </w:lvl>
    <w:lvl w:ilvl="5" w:tplc="A72EFA58">
      <w:numFmt w:val="bullet"/>
      <w:lvlText w:val="•"/>
      <w:lvlJc w:val="left"/>
      <w:pPr>
        <w:ind w:left="2736" w:hanging="360"/>
      </w:pPr>
      <w:rPr>
        <w:rFonts w:hint="default"/>
        <w:lang w:val="hr-HR" w:eastAsia="en-US" w:bidi="ar-SA"/>
      </w:rPr>
    </w:lvl>
    <w:lvl w:ilvl="6" w:tplc="90A208A4">
      <w:numFmt w:val="bullet"/>
      <w:lvlText w:val="•"/>
      <w:lvlJc w:val="left"/>
      <w:pPr>
        <w:ind w:left="3119" w:hanging="360"/>
      </w:pPr>
      <w:rPr>
        <w:rFonts w:hint="default"/>
        <w:lang w:val="hr-HR" w:eastAsia="en-US" w:bidi="ar-SA"/>
      </w:rPr>
    </w:lvl>
    <w:lvl w:ilvl="7" w:tplc="EC26FF72">
      <w:numFmt w:val="bullet"/>
      <w:lvlText w:val="•"/>
      <w:lvlJc w:val="left"/>
      <w:pPr>
        <w:ind w:left="3502" w:hanging="360"/>
      </w:pPr>
      <w:rPr>
        <w:rFonts w:hint="default"/>
        <w:lang w:val="hr-HR" w:eastAsia="en-US" w:bidi="ar-SA"/>
      </w:rPr>
    </w:lvl>
    <w:lvl w:ilvl="8" w:tplc="5484D504">
      <w:numFmt w:val="bullet"/>
      <w:lvlText w:val="•"/>
      <w:lvlJc w:val="left"/>
      <w:pPr>
        <w:ind w:left="3885" w:hanging="360"/>
      </w:pPr>
      <w:rPr>
        <w:rFonts w:hint="default"/>
        <w:lang w:val="hr-HR" w:eastAsia="en-US" w:bidi="ar-SA"/>
      </w:rPr>
    </w:lvl>
  </w:abstractNum>
  <w:abstractNum w:abstractNumId="30" w15:restartNumberingAfterBreak="0">
    <w:nsid w:val="5E373B11"/>
    <w:multiLevelType w:val="hybridMultilevel"/>
    <w:tmpl w:val="D68C3DB4"/>
    <w:lvl w:ilvl="0" w:tplc="F6F23F64">
      <w:start w:val="1"/>
      <w:numFmt w:val="bullet"/>
      <w:lvlText w:val="-"/>
      <w:lvlJc w:val="left"/>
      <w:pPr>
        <w:ind w:left="720" w:hanging="360"/>
      </w:pPr>
      <w:rPr>
        <w:rFonts w:ascii="Tahoma" w:hAnsi="Tahoma" w:cs="Times New Roman" w:hint="default"/>
      </w:rPr>
    </w:lvl>
    <w:lvl w:ilvl="1" w:tplc="836439F0">
      <w:start w:val="1"/>
      <w:numFmt w:val="bullet"/>
      <w:lvlText w:val="o"/>
      <w:lvlJc w:val="left"/>
      <w:pPr>
        <w:ind w:left="1440" w:hanging="360"/>
      </w:pPr>
      <w:rPr>
        <w:rFonts w:asciiTheme="minorHAnsi" w:hAnsiTheme="minorHAnsi" w:cstheme="minorHAnsi" w:hint="default"/>
        <w:sz w:val="20"/>
        <w:szCs w:val="20"/>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E9F38D0"/>
    <w:multiLevelType w:val="hybridMultilevel"/>
    <w:tmpl w:val="9A4CF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4B3A4A"/>
    <w:multiLevelType w:val="hybridMultilevel"/>
    <w:tmpl w:val="DA7C6312"/>
    <w:lvl w:ilvl="0" w:tplc="F6F23F64">
      <w:start w:val="1"/>
      <w:numFmt w:val="bullet"/>
      <w:lvlText w:val="-"/>
      <w:lvlJc w:val="left"/>
      <w:pPr>
        <w:ind w:left="1506" w:hanging="360"/>
      </w:pPr>
      <w:rPr>
        <w:rFonts w:ascii="Tahoma" w:hAnsi="Tahoma" w:cs="Times New Roman" w:hint="default"/>
      </w:rPr>
    </w:lvl>
    <w:lvl w:ilvl="1" w:tplc="041A0003">
      <w:start w:val="1"/>
      <w:numFmt w:val="bullet"/>
      <w:lvlText w:val="o"/>
      <w:lvlJc w:val="left"/>
      <w:pPr>
        <w:ind w:left="2226" w:hanging="360"/>
      </w:pPr>
      <w:rPr>
        <w:rFonts w:ascii="Courier New" w:hAnsi="Courier New" w:cs="Courier New" w:hint="default"/>
      </w:rPr>
    </w:lvl>
    <w:lvl w:ilvl="2" w:tplc="041A0005" w:tentative="1">
      <w:start w:val="1"/>
      <w:numFmt w:val="bullet"/>
      <w:lvlText w:val=""/>
      <w:lvlJc w:val="left"/>
      <w:pPr>
        <w:ind w:left="2946" w:hanging="360"/>
      </w:pPr>
      <w:rPr>
        <w:rFonts w:ascii="Wingdings" w:hAnsi="Wingdings" w:hint="default"/>
      </w:rPr>
    </w:lvl>
    <w:lvl w:ilvl="3" w:tplc="041A0001" w:tentative="1">
      <w:start w:val="1"/>
      <w:numFmt w:val="bullet"/>
      <w:lvlText w:val=""/>
      <w:lvlJc w:val="left"/>
      <w:pPr>
        <w:ind w:left="3666" w:hanging="360"/>
      </w:pPr>
      <w:rPr>
        <w:rFonts w:ascii="Symbol" w:hAnsi="Symbol" w:hint="default"/>
      </w:rPr>
    </w:lvl>
    <w:lvl w:ilvl="4" w:tplc="041A0003" w:tentative="1">
      <w:start w:val="1"/>
      <w:numFmt w:val="bullet"/>
      <w:lvlText w:val="o"/>
      <w:lvlJc w:val="left"/>
      <w:pPr>
        <w:ind w:left="4386" w:hanging="360"/>
      </w:pPr>
      <w:rPr>
        <w:rFonts w:ascii="Courier New" w:hAnsi="Courier New" w:cs="Courier New" w:hint="default"/>
      </w:rPr>
    </w:lvl>
    <w:lvl w:ilvl="5" w:tplc="041A0005" w:tentative="1">
      <w:start w:val="1"/>
      <w:numFmt w:val="bullet"/>
      <w:lvlText w:val=""/>
      <w:lvlJc w:val="left"/>
      <w:pPr>
        <w:ind w:left="5106" w:hanging="360"/>
      </w:pPr>
      <w:rPr>
        <w:rFonts w:ascii="Wingdings" w:hAnsi="Wingdings" w:hint="default"/>
      </w:rPr>
    </w:lvl>
    <w:lvl w:ilvl="6" w:tplc="041A0001" w:tentative="1">
      <w:start w:val="1"/>
      <w:numFmt w:val="bullet"/>
      <w:lvlText w:val=""/>
      <w:lvlJc w:val="left"/>
      <w:pPr>
        <w:ind w:left="5826" w:hanging="360"/>
      </w:pPr>
      <w:rPr>
        <w:rFonts w:ascii="Symbol" w:hAnsi="Symbol" w:hint="default"/>
      </w:rPr>
    </w:lvl>
    <w:lvl w:ilvl="7" w:tplc="041A0003" w:tentative="1">
      <w:start w:val="1"/>
      <w:numFmt w:val="bullet"/>
      <w:lvlText w:val="o"/>
      <w:lvlJc w:val="left"/>
      <w:pPr>
        <w:ind w:left="6546" w:hanging="360"/>
      </w:pPr>
      <w:rPr>
        <w:rFonts w:ascii="Courier New" w:hAnsi="Courier New" w:cs="Courier New" w:hint="default"/>
      </w:rPr>
    </w:lvl>
    <w:lvl w:ilvl="8" w:tplc="041A0005" w:tentative="1">
      <w:start w:val="1"/>
      <w:numFmt w:val="bullet"/>
      <w:lvlText w:val=""/>
      <w:lvlJc w:val="left"/>
      <w:pPr>
        <w:ind w:left="7266" w:hanging="360"/>
      </w:pPr>
      <w:rPr>
        <w:rFonts w:ascii="Wingdings" w:hAnsi="Wingdings" w:hint="default"/>
      </w:rPr>
    </w:lvl>
  </w:abstractNum>
  <w:abstractNum w:abstractNumId="33" w15:restartNumberingAfterBreak="0">
    <w:nsid w:val="642B034E"/>
    <w:multiLevelType w:val="hybridMultilevel"/>
    <w:tmpl w:val="493A88D2"/>
    <w:lvl w:ilvl="0" w:tplc="C5CA4D64">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60236CB"/>
    <w:multiLevelType w:val="hybridMultilevel"/>
    <w:tmpl w:val="79B44FCC"/>
    <w:lvl w:ilvl="0" w:tplc="CE66DF32">
      <w:numFmt w:val="bullet"/>
      <w:lvlText w:val="-"/>
      <w:lvlJc w:val="left"/>
      <w:pPr>
        <w:ind w:left="216" w:hanging="140"/>
      </w:pPr>
      <w:rPr>
        <w:rFonts w:ascii="Calibri" w:eastAsia="Calibri" w:hAnsi="Calibri" w:cs="Calibri" w:hint="default"/>
        <w:w w:val="99"/>
        <w:sz w:val="20"/>
        <w:szCs w:val="20"/>
        <w:lang w:val="hr-HR" w:eastAsia="en-US" w:bidi="ar-SA"/>
      </w:rPr>
    </w:lvl>
    <w:lvl w:ilvl="1" w:tplc="02CA4CB4">
      <w:numFmt w:val="bullet"/>
      <w:lvlText w:val=""/>
      <w:lvlJc w:val="left"/>
      <w:pPr>
        <w:ind w:left="1001" w:hanging="360"/>
      </w:pPr>
      <w:rPr>
        <w:rFonts w:ascii="Wingdings" w:eastAsia="Wingdings" w:hAnsi="Wingdings" w:cs="Wingdings" w:hint="default"/>
        <w:w w:val="99"/>
        <w:sz w:val="20"/>
        <w:szCs w:val="20"/>
        <w:lang w:val="hr-HR" w:eastAsia="en-US" w:bidi="ar-SA"/>
      </w:rPr>
    </w:lvl>
    <w:lvl w:ilvl="2" w:tplc="F3548B2E">
      <w:numFmt w:val="bullet"/>
      <w:lvlText w:val="•"/>
      <w:lvlJc w:val="left"/>
      <w:pPr>
        <w:ind w:left="2054" w:hanging="360"/>
      </w:pPr>
      <w:rPr>
        <w:rFonts w:hint="default"/>
        <w:lang w:val="hr-HR" w:eastAsia="en-US" w:bidi="ar-SA"/>
      </w:rPr>
    </w:lvl>
    <w:lvl w:ilvl="3" w:tplc="F92A61A4">
      <w:numFmt w:val="bullet"/>
      <w:lvlText w:val="•"/>
      <w:lvlJc w:val="left"/>
      <w:pPr>
        <w:ind w:left="3108" w:hanging="360"/>
      </w:pPr>
      <w:rPr>
        <w:rFonts w:hint="default"/>
        <w:lang w:val="hr-HR" w:eastAsia="en-US" w:bidi="ar-SA"/>
      </w:rPr>
    </w:lvl>
    <w:lvl w:ilvl="4" w:tplc="3A960BAA">
      <w:numFmt w:val="bullet"/>
      <w:lvlText w:val="•"/>
      <w:lvlJc w:val="left"/>
      <w:pPr>
        <w:ind w:left="4162" w:hanging="360"/>
      </w:pPr>
      <w:rPr>
        <w:rFonts w:hint="default"/>
        <w:lang w:val="hr-HR" w:eastAsia="en-US" w:bidi="ar-SA"/>
      </w:rPr>
    </w:lvl>
    <w:lvl w:ilvl="5" w:tplc="D1DA2B9E">
      <w:numFmt w:val="bullet"/>
      <w:lvlText w:val="•"/>
      <w:lvlJc w:val="left"/>
      <w:pPr>
        <w:ind w:left="5216" w:hanging="360"/>
      </w:pPr>
      <w:rPr>
        <w:rFonts w:hint="default"/>
        <w:lang w:val="hr-HR" w:eastAsia="en-US" w:bidi="ar-SA"/>
      </w:rPr>
    </w:lvl>
    <w:lvl w:ilvl="6" w:tplc="AB322474">
      <w:numFmt w:val="bullet"/>
      <w:lvlText w:val="•"/>
      <w:lvlJc w:val="left"/>
      <w:pPr>
        <w:ind w:left="6270" w:hanging="360"/>
      </w:pPr>
      <w:rPr>
        <w:rFonts w:hint="default"/>
        <w:lang w:val="hr-HR" w:eastAsia="en-US" w:bidi="ar-SA"/>
      </w:rPr>
    </w:lvl>
    <w:lvl w:ilvl="7" w:tplc="D87EEBDA">
      <w:numFmt w:val="bullet"/>
      <w:lvlText w:val="•"/>
      <w:lvlJc w:val="left"/>
      <w:pPr>
        <w:ind w:left="7324" w:hanging="360"/>
      </w:pPr>
      <w:rPr>
        <w:rFonts w:hint="default"/>
        <w:lang w:val="hr-HR" w:eastAsia="en-US" w:bidi="ar-SA"/>
      </w:rPr>
    </w:lvl>
    <w:lvl w:ilvl="8" w:tplc="C706CC18">
      <w:numFmt w:val="bullet"/>
      <w:lvlText w:val="•"/>
      <w:lvlJc w:val="left"/>
      <w:pPr>
        <w:ind w:left="8378" w:hanging="360"/>
      </w:pPr>
      <w:rPr>
        <w:rFonts w:hint="default"/>
        <w:lang w:val="hr-HR" w:eastAsia="en-US" w:bidi="ar-SA"/>
      </w:rPr>
    </w:lvl>
  </w:abstractNum>
  <w:abstractNum w:abstractNumId="35" w15:restartNumberingAfterBreak="0">
    <w:nsid w:val="749F5364"/>
    <w:multiLevelType w:val="hybridMultilevel"/>
    <w:tmpl w:val="E7C89204"/>
    <w:lvl w:ilvl="0" w:tplc="7EAC0DAC">
      <w:start w:val="1"/>
      <w:numFmt w:val="bullet"/>
      <w:lvlText w:val="-"/>
      <w:lvlJc w:val="left"/>
      <w:pPr>
        <w:ind w:left="720" w:hanging="360"/>
      </w:pPr>
      <w:rPr>
        <w:rFonts w:ascii="Arial" w:eastAsiaTheme="minorHAns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A48698B"/>
    <w:multiLevelType w:val="hybridMultilevel"/>
    <w:tmpl w:val="96327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D05719"/>
    <w:multiLevelType w:val="hybridMultilevel"/>
    <w:tmpl w:val="D0FE3A6A"/>
    <w:lvl w:ilvl="0" w:tplc="041A0017">
      <w:start w:val="1"/>
      <w:numFmt w:val="lowerLetter"/>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87D437A8">
      <w:start w:val="1"/>
      <w:numFmt w:val="bullet"/>
      <w:lvlText w:val="-"/>
      <w:lvlJc w:val="left"/>
      <w:pPr>
        <w:ind w:left="2340" w:hanging="360"/>
      </w:pPr>
      <w:rPr>
        <w:rFonts w:ascii="Calibri" w:eastAsia="Times New Roman" w:hAnsi="Calibri" w:cs="Calibri"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EB96472"/>
    <w:multiLevelType w:val="hybridMultilevel"/>
    <w:tmpl w:val="6704A326"/>
    <w:lvl w:ilvl="0" w:tplc="62DC284C">
      <w:start w:val="1"/>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37"/>
  </w:num>
  <w:num w:numId="3">
    <w:abstractNumId w:val="8"/>
  </w:num>
  <w:num w:numId="4">
    <w:abstractNumId w:val="35"/>
  </w:num>
  <w:num w:numId="5">
    <w:abstractNumId w:val="0"/>
  </w:num>
  <w:num w:numId="6">
    <w:abstractNumId w:val="23"/>
  </w:num>
  <w:num w:numId="7">
    <w:abstractNumId w:val="2"/>
  </w:num>
  <w:num w:numId="8">
    <w:abstractNumId w:val="16"/>
  </w:num>
  <w:num w:numId="9">
    <w:abstractNumId w:val="31"/>
  </w:num>
  <w:num w:numId="10">
    <w:abstractNumId w:val="27"/>
  </w:num>
  <w:num w:numId="11">
    <w:abstractNumId w:val="14"/>
  </w:num>
  <w:num w:numId="12">
    <w:abstractNumId w:val="28"/>
  </w:num>
  <w:num w:numId="13">
    <w:abstractNumId w:val="5"/>
  </w:num>
  <w:num w:numId="14">
    <w:abstractNumId w:val="1"/>
  </w:num>
  <w:num w:numId="15">
    <w:abstractNumId w:val="38"/>
  </w:num>
  <w:num w:numId="16">
    <w:abstractNumId w:val="6"/>
  </w:num>
  <w:num w:numId="17">
    <w:abstractNumId w:val="18"/>
  </w:num>
  <w:num w:numId="18">
    <w:abstractNumId w:val="36"/>
  </w:num>
  <w:num w:numId="19">
    <w:abstractNumId w:val="21"/>
  </w:num>
  <w:num w:numId="20">
    <w:abstractNumId w:val="20"/>
  </w:num>
  <w:num w:numId="21">
    <w:abstractNumId w:val="10"/>
  </w:num>
  <w:num w:numId="22">
    <w:abstractNumId w:val="11"/>
  </w:num>
  <w:num w:numId="23">
    <w:abstractNumId w:val="12"/>
  </w:num>
  <w:num w:numId="24">
    <w:abstractNumId w:val="9"/>
  </w:num>
  <w:num w:numId="25">
    <w:abstractNumId w:val="34"/>
  </w:num>
  <w:num w:numId="26">
    <w:abstractNumId w:val="15"/>
  </w:num>
  <w:num w:numId="27">
    <w:abstractNumId w:val="29"/>
  </w:num>
  <w:num w:numId="28">
    <w:abstractNumId w:val="17"/>
  </w:num>
  <w:num w:numId="29">
    <w:abstractNumId w:val="24"/>
  </w:num>
  <w:num w:numId="30">
    <w:abstractNumId w:val="22"/>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9"/>
  </w:num>
  <w:num w:numId="35">
    <w:abstractNumId w:val="13"/>
  </w:num>
  <w:num w:numId="36">
    <w:abstractNumId w:val="32"/>
  </w:num>
  <w:num w:numId="37">
    <w:abstractNumId w:val="30"/>
  </w:num>
  <w:num w:numId="38">
    <w:abstractNumId w:val="4"/>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841"/>
    <w:rsid w:val="00007073"/>
    <w:rsid w:val="0002288B"/>
    <w:rsid w:val="00042E1F"/>
    <w:rsid w:val="00043730"/>
    <w:rsid w:val="00074831"/>
    <w:rsid w:val="00086F6E"/>
    <w:rsid w:val="000A30DE"/>
    <w:rsid w:val="000A49B8"/>
    <w:rsid w:val="000A7746"/>
    <w:rsid w:val="000A7D33"/>
    <w:rsid w:val="000B6205"/>
    <w:rsid w:val="000D2744"/>
    <w:rsid w:val="000D4ED4"/>
    <w:rsid w:val="000E31BB"/>
    <w:rsid w:val="001164B1"/>
    <w:rsid w:val="00123EBF"/>
    <w:rsid w:val="00124568"/>
    <w:rsid w:val="00131C25"/>
    <w:rsid w:val="0013387B"/>
    <w:rsid w:val="001450B1"/>
    <w:rsid w:val="00163BE3"/>
    <w:rsid w:val="00171C76"/>
    <w:rsid w:val="00180D59"/>
    <w:rsid w:val="00185FD2"/>
    <w:rsid w:val="0019028D"/>
    <w:rsid w:val="001B10B8"/>
    <w:rsid w:val="001B6677"/>
    <w:rsid w:val="001C6D67"/>
    <w:rsid w:val="001D2948"/>
    <w:rsid w:val="001D6B04"/>
    <w:rsid w:val="001E3246"/>
    <w:rsid w:val="001E6C9E"/>
    <w:rsid w:val="001F439D"/>
    <w:rsid w:val="00220600"/>
    <w:rsid w:val="0022547E"/>
    <w:rsid w:val="00236936"/>
    <w:rsid w:val="00247484"/>
    <w:rsid w:val="00263589"/>
    <w:rsid w:val="002914DA"/>
    <w:rsid w:val="00295926"/>
    <w:rsid w:val="002B697E"/>
    <w:rsid w:val="002C01E0"/>
    <w:rsid w:val="002C30F4"/>
    <w:rsid w:val="002D0841"/>
    <w:rsid w:val="002D3D13"/>
    <w:rsid w:val="002E0A76"/>
    <w:rsid w:val="002E399F"/>
    <w:rsid w:val="002F1F2E"/>
    <w:rsid w:val="002F3B98"/>
    <w:rsid w:val="002F3E55"/>
    <w:rsid w:val="002F5C6D"/>
    <w:rsid w:val="003052E5"/>
    <w:rsid w:val="003248ED"/>
    <w:rsid w:val="00331E57"/>
    <w:rsid w:val="00351158"/>
    <w:rsid w:val="003517AB"/>
    <w:rsid w:val="0038013F"/>
    <w:rsid w:val="00383D51"/>
    <w:rsid w:val="00391765"/>
    <w:rsid w:val="00393189"/>
    <w:rsid w:val="003A4FE4"/>
    <w:rsid w:val="003A78D1"/>
    <w:rsid w:val="003B3534"/>
    <w:rsid w:val="003B3A9A"/>
    <w:rsid w:val="003B3D2B"/>
    <w:rsid w:val="003C6AAB"/>
    <w:rsid w:val="003F3DCA"/>
    <w:rsid w:val="0040373F"/>
    <w:rsid w:val="004135AB"/>
    <w:rsid w:val="00417B87"/>
    <w:rsid w:val="0042642C"/>
    <w:rsid w:val="004341D9"/>
    <w:rsid w:val="0043518C"/>
    <w:rsid w:val="00462518"/>
    <w:rsid w:val="004751FF"/>
    <w:rsid w:val="00487B98"/>
    <w:rsid w:val="004C04CE"/>
    <w:rsid w:val="004C103E"/>
    <w:rsid w:val="004E173D"/>
    <w:rsid w:val="00502EBC"/>
    <w:rsid w:val="00522F30"/>
    <w:rsid w:val="00526F7E"/>
    <w:rsid w:val="00545486"/>
    <w:rsid w:val="0055111A"/>
    <w:rsid w:val="00557A91"/>
    <w:rsid w:val="00567BCE"/>
    <w:rsid w:val="00567C59"/>
    <w:rsid w:val="00570734"/>
    <w:rsid w:val="00577883"/>
    <w:rsid w:val="00580DE3"/>
    <w:rsid w:val="005A09C6"/>
    <w:rsid w:val="005C0B52"/>
    <w:rsid w:val="005E7FF5"/>
    <w:rsid w:val="005F48F8"/>
    <w:rsid w:val="006017F5"/>
    <w:rsid w:val="00606C25"/>
    <w:rsid w:val="00616414"/>
    <w:rsid w:val="00621525"/>
    <w:rsid w:val="006437A9"/>
    <w:rsid w:val="00647448"/>
    <w:rsid w:val="006551F7"/>
    <w:rsid w:val="00672DAB"/>
    <w:rsid w:val="006757D8"/>
    <w:rsid w:val="00677867"/>
    <w:rsid w:val="006B0A70"/>
    <w:rsid w:val="006B5F8D"/>
    <w:rsid w:val="006B64F2"/>
    <w:rsid w:val="006B66DC"/>
    <w:rsid w:val="006B70FE"/>
    <w:rsid w:val="007323E8"/>
    <w:rsid w:val="0074401D"/>
    <w:rsid w:val="00752925"/>
    <w:rsid w:val="007663DC"/>
    <w:rsid w:val="007A17A0"/>
    <w:rsid w:val="007A7E05"/>
    <w:rsid w:val="007C201E"/>
    <w:rsid w:val="00801ADD"/>
    <w:rsid w:val="00810809"/>
    <w:rsid w:val="008130ED"/>
    <w:rsid w:val="00827384"/>
    <w:rsid w:val="00827502"/>
    <w:rsid w:val="00831B5B"/>
    <w:rsid w:val="00834239"/>
    <w:rsid w:val="00840B20"/>
    <w:rsid w:val="00864836"/>
    <w:rsid w:val="0086684C"/>
    <w:rsid w:val="00897854"/>
    <w:rsid w:val="008A1653"/>
    <w:rsid w:val="008B4FFB"/>
    <w:rsid w:val="008C37CB"/>
    <w:rsid w:val="008D253D"/>
    <w:rsid w:val="008F2C84"/>
    <w:rsid w:val="00902D6D"/>
    <w:rsid w:val="00902E82"/>
    <w:rsid w:val="00903121"/>
    <w:rsid w:val="00920D5B"/>
    <w:rsid w:val="00927BAB"/>
    <w:rsid w:val="00932458"/>
    <w:rsid w:val="00946025"/>
    <w:rsid w:val="00960C79"/>
    <w:rsid w:val="00972A6F"/>
    <w:rsid w:val="00997C87"/>
    <w:rsid w:val="009A141B"/>
    <w:rsid w:val="009A59B4"/>
    <w:rsid w:val="009A5F38"/>
    <w:rsid w:val="009C1240"/>
    <w:rsid w:val="009E7D7E"/>
    <w:rsid w:val="009F440D"/>
    <w:rsid w:val="00A41431"/>
    <w:rsid w:val="00A57DC9"/>
    <w:rsid w:val="00A64610"/>
    <w:rsid w:val="00A6463B"/>
    <w:rsid w:val="00A650DC"/>
    <w:rsid w:val="00A7007B"/>
    <w:rsid w:val="00A70D49"/>
    <w:rsid w:val="00A831BC"/>
    <w:rsid w:val="00A855E9"/>
    <w:rsid w:val="00A9686D"/>
    <w:rsid w:val="00AA0075"/>
    <w:rsid w:val="00AD0FB9"/>
    <w:rsid w:val="00AD12A3"/>
    <w:rsid w:val="00B058A3"/>
    <w:rsid w:val="00B142B4"/>
    <w:rsid w:val="00B304AC"/>
    <w:rsid w:val="00B35BEF"/>
    <w:rsid w:val="00B35C7B"/>
    <w:rsid w:val="00B539CB"/>
    <w:rsid w:val="00B55F0D"/>
    <w:rsid w:val="00B60B31"/>
    <w:rsid w:val="00B70D86"/>
    <w:rsid w:val="00B81EF5"/>
    <w:rsid w:val="00B94804"/>
    <w:rsid w:val="00BB09BE"/>
    <w:rsid w:val="00BD09CB"/>
    <w:rsid w:val="00BD16EB"/>
    <w:rsid w:val="00BE2FF2"/>
    <w:rsid w:val="00C146ED"/>
    <w:rsid w:val="00C20671"/>
    <w:rsid w:val="00C34565"/>
    <w:rsid w:val="00C37122"/>
    <w:rsid w:val="00C54957"/>
    <w:rsid w:val="00C57E1E"/>
    <w:rsid w:val="00C67487"/>
    <w:rsid w:val="00C72651"/>
    <w:rsid w:val="00C869A3"/>
    <w:rsid w:val="00C873BA"/>
    <w:rsid w:val="00C925AA"/>
    <w:rsid w:val="00CD4B60"/>
    <w:rsid w:val="00CD4CED"/>
    <w:rsid w:val="00CE3A62"/>
    <w:rsid w:val="00D03B3D"/>
    <w:rsid w:val="00D124E4"/>
    <w:rsid w:val="00D2579A"/>
    <w:rsid w:val="00D34596"/>
    <w:rsid w:val="00D43A2E"/>
    <w:rsid w:val="00D55D04"/>
    <w:rsid w:val="00D90641"/>
    <w:rsid w:val="00D96F0C"/>
    <w:rsid w:val="00DB0455"/>
    <w:rsid w:val="00DC0E93"/>
    <w:rsid w:val="00DC170D"/>
    <w:rsid w:val="00DC2C89"/>
    <w:rsid w:val="00DE3EF2"/>
    <w:rsid w:val="00DE6C69"/>
    <w:rsid w:val="00E146E5"/>
    <w:rsid w:val="00E31C6A"/>
    <w:rsid w:val="00E343BC"/>
    <w:rsid w:val="00E468D9"/>
    <w:rsid w:val="00E553F0"/>
    <w:rsid w:val="00E7021A"/>
    <w:rsid w:val="00E71FB1"/>
    <w:rsid w:val="00E724B0"/>
    <w:rsid w:val="00E773A2"/>
    <w:rsid w:val="00EA737A"/>
    <w:rsid w:val="00EB2922"/>
    <w:rsid w:val="00EC56F8"/>
    <w:rsid w:val="00ED2A43"/>
    <w:rsid w:val="00EE18DA"/>
    <w:rsid w:val="00EE7A7F"/>
    <w:rsid w:val="00F1289B"/>
    <w:rsid w:val="00F13625"/>
    <w:rsid w:val="00F36AC8"/>
    <w:rsid w:val="00F371E1"/>
    <w:rsid w:val="00F3753F"/>
    <w:rsid w:val="00F440F2"/>
    <w:rsid w:val="00F469C6"/>
    <w:rsid w:val="00F55239"/>
    <w:rsid w:val="00F639A6"/>
    <w:rsid w:val="00F72DCC"/>
    <w:rsid w:val="00F75482"/>
    <w:rsid w:val="00F75497"/>
    <w:rsid w:val="00F900EB"/>
    <w:rsid w:val="00F9299E"/>
    <w:rsid w:val="00F943E6"/>
    <w:rsid w:val="00FC4817"/>
    <w:rsid w:val="00FD6217"/>
    <w:rsid w:val="00FF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3E46D"/>
  <w15:docId w15:val="{060B4315-9D89-4EEE-BB24-B42277D92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B04"/>
    <w:pPr>
      <w:spacing w:after="160" w:line="259" w:lineRule="auto"/>
    </w:pPr>
    <w:rPr>
      <w:lang w:val="hr-HR"/>
    </w:rPr>
  </w:style>
  <w:style w:type="paragraph" w:styleId="Naslov1">
    <w:name w:val="heading 1"/>
    <w:basedOn w:val="Normal"/>
    <w:link w:val="Naslov1Char"/>
    <w:uiPriority w:val="1"/>
    <w:qFormat/>
    <w:rsid w:val="00CE3A62"/>
    <w:pPr>
      <w:widowControl w:val="0"/>
      <w:spacing w:after="0" w:line="240" w:lineRule="auto"/>
      <w:ind w:left="836" w:hanging="720"/>
      <w:outlineLvl w:val="0"/>
    </w:pPr>
    <w:rPr>
      <w:rFonts w:ascii="Times New Roman" w:eastAsia="Times New Roman" w:hAnsi="Times New Roman"/>
      <w:b/>
      <w:bCs/>
      <w:sz w:val="24"/>
      <w:szCs w:val="24"/>
    </w:rPr>
  </w:style>
  <w:style w:type="paragraph" w:styleId="Naslov2">
    <w:name w:val="heading 2"/>
    <w:basedOn w:val="Normal"/>
    <w:next w:val="Normal"/>
    <w:link w:val="Naslov2Char"/>
    <w:uiPriority w:val="9"/>
    <w:semiHidden/>
    <w:unhideWhenUsed/>
    <w:qFormat/>
    <w:rsid w:val="00EA73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EA73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D0841"/>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2D0841"/>
  </w:style>
  <w:style w:type="paragraph" w:styleId="Podnoje">
    <w:name w:val="footer"/>
    <w:basedOn w:val="Normal"/>
    <w:link w:val="PodnojeChar"/>
    <w:uiPriority w:val="99"/>
    <w:unhideWhenUsed/>
    <w:rsid w:val="002D0841"/>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2D0841"/>
  </w:style>
  <w:style w:type="paragraph" w:styleId="Tekstbalonia">
    <w:name w:val="Balloon Text"/>
    <w:basedOn w:val="Normal"/>
    <w:link w:val="TekstbaloniaChar"/>
    <w:uiPriority w:val="99"/>
    <w:semiHidden/>
    <w:unhideWhenUsed/>
    <w:rsid w:val="002D084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D0841"/>
    <w:rPr>
      <w:rFonts w:ascii="Tahoma" w:hAnsi="Tahoma" w:cs="Tahoma"/>
      <w:sz w:val="16"/>
      <w:szCs w:val="16"/>
    </w:rPr>
  </w:style>
  <w:style w:type="table" w:styleId="Reetkatablice">
    <w:name w:val="Table Grid"/>
    <w:basedOn w:val="Obinatablica"/>
    <w:uiPriority w:val="59"/>
    <w:rsid w:val="001E3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3B3A9A"/>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B3A9A"/>
    <w:pPr>
      <w:widowControl w:val="0"/>
      <w:spacing w:after="0" w:line="240" w:lineRule="auto"/>
    </w:pPr>
  </w:style>
  <w:style w:type="paragraph" w:styleId="Tijeloteksta">
    <w:name w:val="Body Text"/>
    <w:basedOn w:val="Normal"/>
    <w:link w:val="TijelotekstaChar"/>
    <w:uiPriority w:val="1"/>
    <w:qFormat/>
    <w:rsid w:val="003B3A9A"/>
    <w:pPr>
      <w:widowControl w:val="0"/>
      <w:spacing w:after="0" w:line="240" w:lineRule="auto"/>
      <w:ind w:left="824"/>
    </w:pPr>
    <w:rPr>
      <w:rFonts w:ascii="Times New Roman" w:eastAsia="Times New Roman" w:hAnsi="Times New Roman"/>
      <w:sz w:val="24"/>
      <w:szCs w:val="24"/>
    </w:rPr>
  </w:style>
  <w:style w:type="character" w:customStyle="1" w:styleId="TijelotekstaChar">
    <w:name w:val="Tijelo teksta Char"/>
    <w:basedOn w:val="Zadanifontodlomka"/>
    <w:link w:val="Tijeloteksta"/>
    <w:uiPriority w:val="1"/>
    <w:rsid w:val="003B3A9A"/>
    <w:rPr>
      <w:rFonts w:ascii="Times New Roman" w:eastAsia="Times New Roman" w:hAnsi="Times New Roman"/>
      <w:sz w:val="24"/>
      <w:szCs w:val="24"/>
    </w:rPr>
  </w:style>
  <w:style w:type="character" w:customStyle="1" w:styleId="Naslov1Char">
    <w:name w:val="Naslov 1 Char"/>
    <w:basedOn w:val="Zadanifontodlomka"/>
    <w:link w:val="Naslov1"/>
    <w:uiPriority w:val="1"/>
    <w:rsid w:val="00CE3A62"/>
    <w:rPr>
      <w:rFonts w:ascii="Times New Roman" w:eastAsia="Times New Roman" w:hAnsi="Times New Roman"/>
      <w:b/>
      <w:bCs/>
      <w:sz w:val="24"/>
      <w:szCs w:val="24"/>
    </w:rPr>
  </w:style>
  <w:style w:type="paragraph" w:styleId="Odlomakpopisa">
    <w:name w:val="List Paragraph"/>
    <w:aliases w:val="Heading 12,heading 1,naslov 1,Naslov 12,Graf,TG lista,Paragraph,List Paragraph Red,lp1,Paragraphe de liste PBLH,Graph &amp; Table tite,Normal bullet 2,Bullet list,Figure_name,Equipment,Numbered Indented Text,List Paragraph11,Normal bullet"/>
    <w:basedOn w:val="Normal"/>
    <w:link w:val="OdlomakpopisaChar"/>
    <w:uiPriority w:val="34"/>
    <w:qFormat/>
    <w:rsid w:val="009F440D"/>
    <w:pPr>
      <w:ind w:left="720"/>
      <w:contextualSpacing/>
    </w:pPr>
  </w:style>
  <w:style w:type="character" w:styleId="Hiperveza">
    <w:name w:val="Hyperlink"/>
    <w:uiPriority w:val="99"/>
    <w:unhideWhenUsed/>
    <w:rsid w:val="00F3753F"/>
    <w:rPr>
      <w:color w:val="5F5F5F"/>
      <w:u w:val="single"/>
    </w:rPr>
  </w:style>
  <w:style w:type="character" w:customStyle="1" w:styleId="OdlomakpopisaChar">
    <w:name w:val="Odlomak popisa Char"/>
    <w:aliases w:val="Heading 12 Char,heading 1 Char,naslov 1 Char,Naslov 12 Char,Graf Char,TG lista Char,Paragraph Char,List Paragraph Red Char,lp1 Char,Paragraphe de liste PBLH Char,Graph &amp; Table tite Char,Normal bullet 2 Char,Bullet list Char"/>
    <w:basedOn w:val="Zadanifontodlomka"/>
    <w:link w:val="Odlomakpopisa"/>
    <w:uiPriority w:val="34"/>
    <w:locked/>
    <w:rsid w:val="00F3753F"/>
  </w:style>
  <w:style w:type="paragraph" w:customStyle="1" w:styleId="pt-normalweb-000013">
    <w:name w:val="pt-normalweb-000013"/>
    <w:basedOn w:val="Normal"/>
    <w:rsid w:val="00F3753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semiHidden/>
    <w:rsid w:val="00EA737A"/>
    <w:rPr>
      <w:rFonts w:asciiTheme="majorHAnsi" w:eastAsiaTheme="majorEastAsia" w:hAnsiTheme="majorHAnsi" w:cstheme="majorBidi"/>
      <w:b/>
      <w:bCs/>
      <w:color w:val="4F81BD" w:themeColor="accent1"/>
      <w:sz w:val="26"/>
      <w:szCs w:val="26"/>
      <w:lang w:val="hr-HR"/>
    </w:rPr>
  </w:style>
  <w:style w:type="character" w:customStyle="1" w:styleId="Naslov3Char">
    <w:name w:val="Naslov 3 Char"/>
    <w:basedOn w:val="Zadanifontodlomka"/>
    <w:link w:val="Naslov3"/>
    <w:uiPriority w:val="9"/>
    <w:semiHidden/>
    <w:rsid w:val="00EA737A"/>
    <w:rPr>
      <w:rFonts w:asciiTheme="majorHAnsi" w:eastAsiaTheme="majorEastAsia" w:hAnsiTheme="majorHAnsi" w:cstheme="majorBidi"/>
      <w:b/>
      <w:bCs/>
      <w:color w:val="4F81BD" w:themeColor="accent1"/>
      <w:lang w:val="hr-HR"/>
    </w:rPr>
  </w:style>
  <w:style w:type="character" w:styleId="Referencakomentara">
    <w:name w:val="annotation reference"/>
    <w:basedOn w:val="Zadanifontodlomka"/>
    <w:uiPriority w:val="99"/>
    <w:semiHidden/>
    <w:unhideWhenUsed/>
    <w:rsid w:val="000D4ED4"/>
    <w:rPr>
      <w:sz w:val="16"/>
      <w:szCs w:val="16"/>
    </w:rPr>
  </w:style>
  <w:style w:type="paragraph" w:styleId="Tekstkomentara">
    <w:name w:val="annotation text"/>
    <w:basedOn w:val="Normal"/>
    <w:link w:val="TekstkomentaraChar"/>
    <w:uiPriority w:val="99"/>
    <w:semiHidden/>
    <w:unhideWhenUsed/>
    <w:rsid w:val="000D4ED4"/>
    <w:pPr>
      <w:spacing w:line="240" w:lineRule="auto"/>
    </w:pPr>
    <w:rPr>
      <w:sz w:val="20"/>
      <w:szCs w:val="20"/>
    </w:rPr>
  </w:style>
  <w:style w:type="character" w:customStyle="1" w:styleId="TekstkomentaraChar">
    <w:name w:val="Tekst komentara Char"/>
    <w:basedOn w:val="Zadanifontodlomka"/>
    <w:link w:val="Tekstkomentara"/>
    <w:uiPriority w:val="99"/>
    <w:semiHidden/>
    <w:rsid w:val="000D4ED4"/>
    <w:rPr>
      <w:sz w:val="20"/>
      <w:szCs w:val="20"/>
      <w:lang w:val="hr-HR"/>
    </w:rPr>
  </w:style>
  <w:style w:type="paragraph" w:styleId="Predmetkomentara">
    <w:name w:val="annotation subject"/>
    <w:basedOn w:val="Tekstkomentara"/>
    <w:next w:val="Tekstkomentara"/>
    <w:link w:val="PredmetkomentaraChar"/>
    <w:uiPriority w:val="99"/>
    <w:semiHidden/>
    <w:unhideWhenUsed/>
    <w:rsid w:val="000D4ED4"/>
    <w:rPr>
      <w:b/>
      <w:bCs/>
    </w:rPr>
  </w:style>
  <w:style w:type="character" w:customStyle="1" w:styleId="PredmetkomentaraChar">
    <w:name w:val="Predmet komentara Char"/>
    <w:basedOn w:val="TekstkomentaraChar"/>
    <w:link w:val="Predmetkomentara"/>
    <w:uiPriority w:val="99"/>
    <w:semiHidden/>
    <w:rsid w:val="000D4ED4"/>
    <w:rPr>
      <w:b/>
      <w:bCs/>
      <w:sz w:val="20"/>
      <w:szCs w:val="20"/>
      <w:lang w:val="hr-HR"/>
    </w:rPr>
  </w:style>
  <w:style w:type="paragraph" w:styleId="Tekstfusnote">
    <w:name w:val="footnote text"/>
    <w:basedOn w:val="Normal"/>
    <w:link w:val="TekstfusnoteChar"/>
    <w:uiPriority w:val="99"/>
    <w:semiHidden/>
    <w:unhideWhenUsed/>
    <w:rsid w:val="002F1F2E"/>
    <w:pPr>
      <w:spacing w:after="0" w:line="240" w:lineRule="auto"/>
    </w:pPr>
    <w:rPr>
      <w:sz w:val="20"/>
      <w:szCs w:val="20"/>
    </w:rPr>
  </w:style>
  <w:style w:type="character" w:customStyle="1" w:styleId="TekstfusnoteChar">
    <w:name w:val="Tekst fusnote Char"/>
    <w:basedOn w:val="Zadanifontodlomka"/>
    <w:link w:val="Tekstfusnote"/>
    <w:uiPriority w:val="99"/>
    <w:semiHidden/>
    <w:rsid w:val="002F1F2E"/>
    <w:rPr>
      <w:sz w:val="20"/>
      <w:szCs w:val="20"/>
      <w:lang w:val="hr-HR"/>
    </w:rPr>
  </w:style>
  <w:style w:type="character" w:styleId="Referencafusnote">
    <w:name w:val="footnote reference"/>
    <w:basedOn w:val="Zadanifontodlomka"/>
    <w:uiPriority w:val="99"/>
    <w:semiHidden/>
    <w:unhideWhenUsed/>
    <w:rsid w:val="002F1F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ruga-bolje-sutra.hr/" TargetMode="External"/><Relationship Id="rId13" Type="http://schemas.openxmlformats.org/officeDocument/2006/relationships/hyperlink" Target="https://strukturnifondovi.hr/" TargetMode="External"/><Relationship Id="rId18" Type="http://schemas.openxmlformats.org/officeDocument/2006/relationships/hyperlink" Target="https://strukturnifondovi.h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email@koprivnica.hr" TargetMode="External"/><Relationship Id="rId7" Type="http://schemas.openxmlformats.org/officeDocument/2006/relationships/endnotes" Target="endnotes.xml"/><Relationship Id="rId12" Type="http://schemas.openxmlformats.org/officeDocument/2006/relationships/hyperlink" Target="https://strukturnifondovi.hr/" TargetMode="External"/><Relationship Id="rId17" Type="http://schemas.openxmlformats.org/officeDocument/2006/relationships/hyperlink" Target="mailto:nabava.boljesutra@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strukturnifondovi.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rkamajdak.boljesutra@gmail.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1.xml"/><Relationship Id="rId10" Type="http://schemas.openxmlformats.org/officeDocument/2006/relationships/hyperlink" Target="mailto:karmenjakovic.boljesutra@gmail.com" TargetMode="External"/><Relationship Id="rId19" Type="http://schemas.openxmlformats.org/officeDocument/2006/relationships/hyperlink" Target="https://strukturnifondovi.hr/" TargetMode="External"/><Relationship Id="rId4" Type="http://schemas.openxmlformats.org/officeDocument/2006/relationships/settings" Target="settings.xml"/><Relationship Id="rId9" Type="http://schemas.openxmlformats.org/officeDocument/2006/relationships/hyperlink" Target="mailto:udruga.boljesutra@gmail.com" TargetMode="External"/><Relationship Id="rId14" Type="http://schemas.openxmlformats.org/officeDocument/2006/relationships/hyperlink" Target="https://goo.gl/maps/sCttUrxpRtzuph4z5" TargetMode="External"/><Relationship Id="rId22" Type="http://schemas.openxmlformats.org/officeDocument/2006/relationships/hyperlink" Target="mailto:email@koprivnica.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1C3CB-EC98-4B80-8599-6242516DF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51</Pages>
  <Words>15469</Words>
  <Characters>88178</Characters>
  <Application>Microsoft Office Word</Application>
  <DocSecurity>0</DocSecurity>
  <Lines>734</Lines>
  <Paragraphs>206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dc:creator>
  <cp:lastModifiedBy>Manuela</cp:lastModifiedBy>
  <cp:revision>6</cp:revision>
  <cp:lastPrinted>2021-03-29T18:17:00Z</cp:lastPrinted>
  <dcterms:created xsi:type="dcterms:W3CDTF">2021-06-16T10:41:00Z</dcterms:created>
  <dcterms:modified xsi:type="dcterms:W3CDTF">2021-06-29T11:16:00Z</dcterms:modified>
</cp:coreProperties>
</file>