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5A211" w14:textId="77777777" w:rsidR="002558B0" w:rsidRPr="002558B0" w:rsidRDefault="002558B0" w:rsidP="002558B0">
      <w:pPr>
        <w:jc w:val="both"/>
        <w:rPr>
          <w:b/>
          <w:bCs/>
          <w:color w:val="2F5496" w:themeColor="accent1" w:themeShade="BF"/>
        </w:rPr>
      </w:pPr>
      <w:r w:rsidRPr="002558B0">
        <w:rPr>
          <w:b/>
          <w:bCs/>
        </w:rPr>
        <w:t xml:space="preserve">PRILOG V / </w:t>
      </w:r>
      <w:r w:rsidRPr="002558B0">
        <w:rPr>
          <w:b/>
          <w:bCs/>
          <w:color w:val="2F5496" w:themeColor="accent1" w:themeShade="BF"/>
        </w:rPr>
        <w:t>ANNEX V</w:t>
      </w:r>
    </w:p>
    <w:p w14:paraId="1FF7494F" w14:textId="77777777" w:rsidR="002558B0" w:rsidRPr="002558B0" w:rsidRDefault="002558B0" w:rsidP="002558B0">
      <w:pPr>
        <w:jc w:val="center"/>
      </w:pPr>
    </w:p>
    <w:p w14:paraId="6CC41B29" w14:textId="38CEF429" w:rsidR="002558B0" w:rsidRDefault="002558B0" w:rsidP="002558B0">
      <w:pPr>
        <w:jc w:val="center"/>
        <w:rPr>
          <w:color w:val="2F5496" w:themeColor="accent1" w:themeShade="BF"/>
          <w:u w:val="single"/>
          <w:lang w:val="en-GB"/>
        </w:rPr>
      </w:pPr>
      <w:r w:rsidRPr="002558B0">
        <w:t xml:space="preserve">TEHNIČKE SPECIFIKACIJE  - Grupa </w:t>
      </w:r>
      <w:r>
        <w:t>1</w:t>
      </w:r>
      <w:r w:rsidRPr="002558B0">
        <w:t xml:space="preserve"> / </w:t>
      </w:r>
      <w:r w:rsidRPr="002558B0">
        <w:rPr>
          <w:color w:val="2F5496" w:themeColor="accent1" w:themeShade="BF"/>
        </w:rPr>
        <w:t>TECHNICAL SPECIFICATION – Group 1</w:t>
      </w:r>
      <w:r w:rsidR="00195718">
        <w:rPr>
          <w:color w:val="2F5496" w:themeColor="accent1" w:themeShade="BF"/>
        </w:rPr>
        <w:t xml:space="preserve"> - </w:t>
      </w:r>
      <w:r w:rsidR="00195718" w:rsidRPr="000C0AD1">
        <w:rPr>
          <w:u w:val="single"/>
        </w:rPr>
        <w:t>Stroj za lasersko rezanje lima</w:t>
      </w:r>
      <w:r w:rsidR="00195718">
        <w:rPr>
          <w:u w:val="single"/>
        </w:rPr>
        <w:t xml:space="preserve"> / </w:t>
      </w:r>
      <w:r w:rsidR="00195718" w:rsidRPr="002558B0">
        <w:rPr>
          <w:color w:val="2F5496" w:themeColor="accent1" w:themeShade="BF"/>
          <w:u w:val="single"/>
          <w:lang w:val="en-GB"/>
        </w:rPr>
        <w:t>Machine for laser cutting of sheet metal</w:t>
      </w:r>
    </w:p>
    <w:p w14:paraId="767991A6" w14:textId="77777777" w:rsidR="00195718" w:rsidRDefault="00195718" w:rsidP="002558B0">
      <w:pPr>
        <w:jc w:val="center"/>
      </w:pPr>
    </w:p>
    <w:p w14:paraId="5024D3DA" w14:textId="77777777" w:rsidR="00195718" w:rsidRPr="00195718" w:rsidRDefault="00195718" w:rsidP="00195718">
      <w:pPr>
        <w:tabs>
          <w:tab w:val="center" w:pos="6237"/>
          <w:tab w:val="decimal" w:pos="7088"/>
        </w:tabs>
        <w:spacing w:after="0" w:line="240" w:lineRule="auto"/>
        <w:jc w:val="both"/>
        <w:rPr>
          <w:rFonts w:eastAsia="Times New Roman" w:cstheme="minorHAnsi"/>
          <w:color w:val="2F5496" w:themeColor="accent1" w:themeShade="BF"/>
          <w:lang w:val="en-US"/>
        </w:rPr>
      </w:pPr>
      <w:r w:rsidRPr="00195718">
        <w:rPr>
          <w:rFonts w:eastAsia="Times New Roman" w:cstheme="minorHAnsi"/>
        </w:rPr>
        <w:t xml:space="preserve">Tehničke specifikacije sastavni su dio ovog Poziva na dostavu ponude te se iste nalaze u privitku. / </w:t>
      </w:r>
      <w:r w:rsidRPr="00195718">
        <w:rPr>
          <w:rFonts w:eastAsia="Times New Roman" w:cstheme="minorHAnsi"/>
          <w:color w:val="2F5496" w:themeColor="accent1" w:themeShade="BF"/>
          <w:lang w:val="en-US"/>
        </w:rPr>
        <w:t>Technical specifications are integral part of this Tender documentation and can be found as an attachments to this Tender documentation.</w:t>
      </w:r>
    </w:p>
    <w:p w14:paraId="2FE0443D" w14:textId="77777777" w:rsidR="00195718" w:rsidRPr="00195718" w:rsidRDefault="00195718" w:rsidP="00195718">
      <w:pPr>
        <w:tabs>
          <w:tab w:val="center" w:pos="6237"/>
          <w:tab w:val="decimal" w:pos="7088"/>
        </w:tabs>
        <w:spacing w:after="0" w:line="240" w:lineRule="auto"/>
        <w:jc w:val="both"/>
        <w:rPr>
          <w:rFonts w:eastAsia="Times New Roman" w:cstheme="minorHAnsi"/>
          <w:sz w:val="24"/>
          <w:szCs w:val="24"/>
          <w:lang w:val="en-US"/>
        </w:rPr>
      </w:pPr>
    </w:p>
    <w:p w14:paraId="49A69D2B" w14:textId="532F2AA1" w:rsidR="00195718" w:rsidRPr="00195718" w:rsidRDefault="00195718" w:rsidP="00195718">
      <w:pPr>
        <w:spacing w:line="240" w:lineRule="auto"/>
        <w:jc w:val="both"/>
        <w:rPr>
          <w:rFonts w:eastAsia="Times New Roman" w:cstheme="minorHAnsi"/>
          <w:color w:val="2F5496" w:themeColor="accent1" w:themeShade="BF"/>
          <w:lang w:val="en-US"/>
        </w:rPr>
      </w:pPr>
      <w:r w:rsidRPr="00195718">
        <w:rPr>
          <w:rFonts w:eastAsia="Times New Roman" w:cstheme="minorHAnsi"/>
        </w:rPr>
        <w:t xml:space="preserve">Ponuda mora zadovoljiti sve tražene tehničke karakteristike, te obuhvatiti sve stavke iz tehničke specifikacije koje predstavljaju minimalne tehničke karakteristike. Ponuditelj OBAVEZNO POPUNJAVA stupac 3. Upisati ponuđeno DA/NE, definirajući nudi li traženo u stupcu 1. Kako bi se ponuda smatrala valjanom, ponuđeni predmet nabave mora zadovoljiti sve što je traženo u obrascu Tehničkih specifikacija. / </w:t>
      </w:r>
      <w:r w:rsidRPr="00195718">
        <w:rPr>
          <w:rFonts w:eastAsia="Times New Roman" w:cstheme="minorHAnsi"/>
          <w:color w:val="2F5496" w:themeColor="accent1" w:themeShade="BF"/>
          <w:lang w:val="en-US"/>
        </w:rPr>
        <w:t xml:space="preserve">Tenderer must satisfy all the required technical specifications and include all items in the technical specification that represent the minimum technical specifications. Tenderer MUST COMPLETE Column 4. Enter the offered YES / NO, defining whether the Bid is requested in Column 2. </w:t>
      </w:r>
      <w:r w:rsidRPr="00195718">
        <w:rPr>
          <w:rFonts w:eastAsia="Times New Roman" w:cstheme="minorHAnsi"/>
          <w:color w:val="2F5496" w:themeColor="accent1" w:themeShade="BF"/>
          <w:lang w:val="en-US"/>
        </w:rPr>
        <w:t>For</w:t>
      </w:r>
      <w:r w:rsidRPr="00195718">
        <w:rPr>
          <w:rFonts w:eastAsia="Times New Roman" w:cstheme="minorHAnsi"/>
          <w:color w:val="2F5496" w:themeColor="accent1" w:themeShade="BF"/>
          <w:lang w:val="en-US"/>
        </w:rPr>
        <w:t xml:space="preserve"> the Tenders to be considered valid, the economic operator must satisfy all required in the Technical Specifications form.</w:t>
      </w:r>
    </w:p>
    <w:p w14:paraId="1032EE2C" w14:textId="30F58A39" w:rsidR="000C0AD1" w:rsidRPr="000C0AD1" w:rsidRDefault="000C0AD1" w:rsidP="000C0AD1">
      <w:pPr>
        <w:jc w:val="center"/>
        <w:rPr>
          <w:u w:val="single"/>
        </w:rPr>
      </w:pPr>
    </w:p>
    <w:tbl>
      <w:tblPr>
        <w:tblStyle w:val="TableGrid"/>
        <w:tblW w:w="14460" w:type="dxa"/>
        <w:tblInd w:w="-431" w:type="dxa"/>
        <w:tblLook w:val="04A0" w:firstRow="1" w:lastRow="0" w:firstColumn="1" w:lastColumn="0" w:noHBand="0" w:noVBand="1"/>
      </w:tblPr>
      <w:tblGrid>
        <w:gridCol w:w="4962"/>
        <w:gridCol w:w="4962"/>
        <w:gridCol w:w="2126"/>
        <w:gridCol w:w="2410"/>
      </w:tblGrid>
      <w:tr w:rsidR="00195718" w14:paraId="4BD609A0" w14:textId="5E91E4C5" w:rsidTr="006760EF">
        <w:tc>
          <w:tcPr>
            <w:tcW w:w="4962" w:type="dxa"/>
          </w:tcPr>
          <w:p w14:paraId="3E6CE578" w14:textId="2A193601" w:rsidR="00195718" w:rsidRDefault="00195718" w:rsidP="00195718">
            <w:pPr>
              <w:jc w:val="center"/>
            </w:pPr>
            <w:r w:rsidRPr="00E836B9">
              <w:t>Opis</w:t>
            </w:r>
          </w:p>
        </w:tc>
        <w:tc>
          <w:tcPr>
            <w:tcW w:w="4962" w:type="dxa"/>
          </w:tcPr>
          <w:p w14:paraId="72AC0202" w14:textId="24399391" w:rsidR="00195718" w:rsidRDefault="00195718" w:rsidP="00195718">
            <w:pPr>
              <w:jc w:val="center"/>
            </w:pPr>
            <w:r w:rsidRPr="00195718">
              <w:rPr>
                <w:color w:val="2F5496" w:themeColor="accent1" w:themeShade="BF"/>
              </w:rPr>
              <w:t>Description</w:t>
            </w:r>
          </w:p>
        </w:tc>
        <w:tc>
          <w:tcPr>
            <w:tcW w:w="2126" w:type="dxa"/>
            <w:tcBorders>
              <w:top w:val="single" w:sz="4" w:space="0" w:color="auto"/>
              <w:left w:val="single" w:sz="4" w:space="0" w:color="auto"/>
              <w:bottom w:val="single" w:sz="4" w:space="0" w:color="auto"/>
              <w:right w:val="single" w:sz="4" w:space="0" w:color="auto"/>
            </w:tcBorders>
            <w:vAlign w:val="center"/>
          </w:tcPr>
          <w:p w14:paraId="248FF98B" w14:textId="6DB38072" w:rsidR="00195718" w:rsidRPr="00195718" w:rsidRDefault="00195718" w:rsidP="00195718">
            <w:pPr>
              <w:jc w:val="center"/>
              <w:rPr>
                <w:color w:val="2F5496" w:themeColor="accent1" w:themeShade="BF"/>
              </w:rPr>
            </w:pPr>
            <w:r w:rsidRPr="00195718">
              <w:t>Upisati ponuđeno DA/NE</w:t>
            </w:r>
          </w:p>
        </w:tc>
        <w:tc>
          <w:tcPr>
            <w:tcW w:w="2410" w:type="dxa"/>
            <w:tcBorders>
              <w:top w:val="single" w:sz="4" w:space="0" w:color="auto"/>
              <w:left w:val="single" w:sz="4" w:space="0" w:color="auto"/>
              <w:bottom w:val="single" w:sz="4" w:space="0" w:color="auto"/>
              <w:right w:val="single" w:sz="4" w:space="0" w:color="auto"/>
            </w:tcBorders>
            <w:vAlign w:val="center"/>
          </w:tcPr>
          <w:p w14:paraId="1E024BC2" w14:textId="1A539A7D" w:rsidR="00195718" w:rsidRPr="00195718" w:rsidRDefault="00195718" w:rsidP="00195718">
            <w:pPr>
              <w:jc w:val="center"/>
              <w:rPr>
                <w:color w:val="2F5496" w:themeColor="accent1" w:themeShade="BF"/>
              </w:rPr>
            </w:pPr>
            <w:r w:rsidRPr="00195718">
              <w:rPr>
                <w:color w:val="2F5496" w:themeColor="accent1" w:themeShade="BF"/>
              </w:rPr>
              <w:t>Enter the offered YES/NO</w:t>
            </w:r>
          </w:p>
        </w:tc>
      </w:tr>
      <w:tr w:rsidR="00195718" w14:paraId="185CEA08" w14:textId="77777777" w:rsidTr="006760EF">
        <w:tc>
          <w:tcPr>
            <w:tcW w:w="4962" w:type="dxa"/>
          </w:tcPr>
          <w:p w14:paraId="7D3E6D91" w14:textId="68CEFD2B" w:rsidR="00195718" w:rsidRPr="00E836B9" w:rsidRDefault="00195718" w:rsidP="00195718">
            <w:pPr>
              <w:jc w:val="center"/>
            </w:pPr>
            <w:r>
              <w:t>1</w:t>
            </w:r>
          </w:p>
        </w:tc>
        <w:tc>
          <w:tcPr>
            <w:tcW w:w="4962" w:type="dxa"/>
          </w:tcPr>
          <w:p w14:paraId="5EFE5D2B" w14:textId="67D34EC2" w:rsidR="00195718" w:rsidRPr="00195718" w:rsidRDefault="00195718" w:rsidP="00195718">
            <w:pPr>
              <w:jc w:val="center"/>
              <w:rPr>
                <w:color w:val="2F5496" w:themeColor="accent1" w:themeShade="BF"/>
              </w:rPr>
            </w:pPr>
            <w:r>
              <w:rPr>
                <w:color w:val="2F5496" w:themeColor="accent1" w:themeShade="BF"/>
              </w:rPr>
              <w:t>2</w:t>
            </w:r>
          </w:p>
        </w:tc>
        <w:tc>
          <w:tcPr>
            <w:tcW w:w="2126" w:type="dxa"/>
            <w:tcBorders>
              <w:top w:val="single" w:sz="4" w:space="0" w:color="auto"/>
              <w:left w:val="single" w:sz="4" w:space="0" w:color="auto"/>
              <w:bottom w:val="single" w:sz="4" w:space="0" w:color="auto"/>
              <w:right w:val="single" w:sz="4" w:space="0" w:color="auto"/>
            </w:tcBorders>
            <w:vAlign w:val="center"/>
          </w:tcPr>
          <w:p w14:paraId="5F492072" w14:textId="30815726" w:rsidR="00195718" w:rsidRPr="00195718" w:rsidRDefault="00195718" w:rsidP="00195718">
            <w:pPr>
              <w:jc w:val="center"/>
            </w:pPr>
            <w:r>
              <w:t>3</w:t>
            </w:r>
          </w:p>
        </w:tc>
        <w:tc>
          <w:tcPr>
            <w:tcW w:w="2410" w:type="dxa"/>
            <w:tcBorders>
              <w:top w:val="single" w:sz="4" w:space="0" w:color="auto"/>
              <w:left w:val="single" w:sz="4" w:space="0" w:color="auto"/>
              <w:bottom w:val="single" w:sz="4" w:space="0" w:color="auto"/>
              <w:right w:val="single" w:sz="4" w:space="0" w:color="auto"/>
            </w:tcBorders>
            <w:vAlign w:val="center"/>
          </w:tcPr>
          <w:p w14:paraId="136EAFDA" w14:textId="6CF90B25" w:rsidR="00195718" w:rsidRPr="00195718" w:rsidRDefault="00195718" w:rsidP="00195718">
            <w:pPr>
              <w:jc w:val="center"/>
              <w:rPr>
                <w:color w:val="2F5496" w:themeColor="accent1" w:themeShade="BF"/>
              </w:rPr>
            </w:pPr>
            <w:r>
              <w:rPr>
                <w:color w:val="2F5496" w:themeColor="accent1" w:themeShade="BF"/>
              </w:rPr>
              <w:t>4</w:t>
            </w:r>
          </w:p>
        </w:tc>
      </w:tr>
      <w:tr w:rsidR="00195718" w14:paraId="49F0FF97" w14:textId="5921246C" w:rsidTr="00195718">
        <w:tc>
          <w:tcPr>
            <w:tcW w:w="4962" w:type="dxa"/>
          </w:tcPr>
          <w:p w14:paraId="6D3C258D" w14:textId="26B41B62" w:rsidR="00195718" w:rsidRDefault="00195718" w:rsidP="000C498D">
            <w:pPr>
              <w:jc w:val="center"/>
            </w:pPr>
            <w:r>
              <w:t>Rad s limom u kolutu maksimalne težine 5 tona, maksimalne širine 1250mm unutarnjeg promjera 450 do 750mm</w:t>
            </w:r>
          </w:p>
        </w:tc>
        <w:tc>
          <w:tcPr>
            <w:tcW w:w="4962" w:type="dxa"/>
          </w:tcPr>
          <w:p w14:paraId="377977AD" w14:textId="15CB3D2A" w:rsidR="00195718" w:rsidRPr="002558B0" w:rsidRDefault="00195718" w:rsidP="000C498D">
            <w:pPr>
              <w:jc w:val="center"/>
              <w:rPr>
                <w:color w:val="2F5496" w:themeColor="accent1" w:themeShade="BF"/>
                <w:lang w:val="en-AU"/>
              </w:rPr>
            </w:pPr>
            <w:r w:rsidRPr="002558B0">
              <w:rPr>
                <w:color w:val="2F5496" w:themeColor="accent1" w:themeShade="BF"/>
                <w:lang w:val="en-AU"/>
              </w:rPr>
              <w:t>Possibility to work with sheet metal in coil with maximal weight of 5t, maximal width 1250mm and internal coil diameter of winding 450 to 750mm</w:t>
            </w:r>
          </w:p>
        </w:tc>
        <w:tc>
          <w:tcPr>
            <w:tcW w:w="2126" w:type="dxa"/>
          </w:tcPr>
          <w:p w14:paraId="397D14C8" w14:textId="77777777" w:rsidR="00195718" w:rsidRPr="002558B0" w:rsidRDefault="00195718" w:rsidP="000C498D">
            <w:pPr>
              <w:jc w:val="center"/>
              <w:rPr>
                <w:color w:val="2F5496" w:themeColor="accent1" w:themeShade="BF"/>
                <w:lang w:val="en-AU"/>
              </w:rPr>
            </w:pPr>
          </w:p>
        </w:tc>
        <w:tc>
          <w:tcPr>
            <w:tcW w:w="2410" w:type="dxa"/>
          </w:tcPr>
          <w:p w14:paraId="677F1FFE" w14:textId="77777777" w:rsidR="00195718" w:rsidRPr="002558B0" w:rsidRDefault="00195718" w:rsidP="000C498D">
            <w:pPr>
              <w:jc w:val="center"/>
              <w:rPr>
                <w:color w:val="2F5496" w:themeColor="accent1" w:themeShade="BF"/>
                <w:lang w:val="en-AU"/>
              </w:rPr>
            </w:pPr>
          </w:p>
        </w:tc>
      </w:tr>
      <w:tr w:rsidR="00195718" w14:paraId="58EAFE5C" w14:textId="12FB4E89" w:rsidTr="00195718">
        <w:tc>
          <w:tcPr>
            <w:tcW w:w="4962" w:type="dxa"/>
          </w:tcPr>
          <w:p w14:paraId="3D8A123B" w14:textId="6A891F7A" w:rsidR="00195718" w:rsidRDefault="00195718" w:rsidP="000C498D">
            <w:pPr>
              <w:jc w:val="center"/>
            </w:pPr>
            <w:r>
              <w:t>Jednostavna postava lima na stroj za odmatanje pomoću hidraulikom pogonjenih kolica</w:t>
            </w:r>
          </w:p>
        </w:tc>
        <w:tc>
          <w:tcPr>
            <w:tcW w:w="4962" w:type="dxa"/>
          </w:tcPr>
          <w:p w14:paraId="74EA3B1F" w14:textId="6F8A8F8D" w:rsidR="00195718" w:rsidRPr="002558B0" w:rsidRDefault="00195718" w:rsidP="000C498D">
            <w:pPr>
              <w:jc w:val="center"/>
              <w:rPr>
                <w:color w:val="2F5496" w:themeColor="accent1" w:themeShade="BF"/>
                <w:lang w:val="en-AU"/>
              </w:rPr>
            </w:pPr>
            <w:r w:rsidRPr="002558B0">
              <w:rPr>
                <w:color w:val="2F5496" w:themeColor="accent1" w:themeShade="BF"/>
                <w:lang w:val="en-AU"/>
              </w:rPr>
              <w:t>Easy installation of coil on machine by hydraulic coil car</w:t>
            </w:r>
          </w:p>
        </w:tc>
        <w:tc>
          <w:tcPr>
            <w:tcW w:w="2126" w:type="dxa"/>
          </w:tcPr>
          <w:p w14:paraId="3B711C35" w14:textId="77777777" w:rsidR="00195718" w:rsidRPr="002558B0" w:rsidRDefault="00195718" w:rsidP="000C498D">
            <w:pPr>
              <w:jc w:val="center"/>
              <w:rPr>
                <w:color w:val="2F5496" w:themeColor="accent1" w:themeShade="BF"/>
                <w:lang w:val="en-AU"/>
              </w:rPr>
            </w:pPr>
          </w:p>
        </w:tc>
        <w:tc>
          <w:tcPr>
            <w:tcW w:w="2410" w:type="dxa"/>
          </w:tcPr>
          <w:p w14:paraId="4E008987" w14:textId="77777777" w:rsidR="00195718" w:rsidRPr="002558B0" w:rsidRDefault="00195718" w:rsidP="000C498D">
            <w:pPr>
              <w:jc w:val="center"/>
              <w:rPr>
                <w:color w:val="2F5496" w:themeColor="accent1" w:themeShade="BF"/>
                <w:lang w:val="en-AU"/>
              </w:rPr>
            </w:pPr>
          </w:p>
        </w:tc>
      </w:tr>
      <w:tr w:rsidR="00195718" w14:paraId="5FE62E1B" w14:textId="05A8DCE2" w:rsidTr="00195718">
        <w:tc>
          <w:tcPr>
            <w:tcW w:w="4962" w:type="dxa"/>
          </w:tcPr>
          <w:p w14:paraId="4A2CF10E" w14:textId="0FC5A0C2" w:rsidR="00195718" w:rsidRDefault="00195718" w:rsidP="000C498D">
            <w:pPr>
              <w:jc w:val="center"/>
            </w:pPr>
            <w:r>
              <w:t>Brzo stezanje koluta lima na stroj pomoću hidraulike</w:t>
            </w:r>
          </w:p>
        </w:tc>
        <w:tc>
          <w:tcPr>
            <w:tcW w:w="4962" w:type="dxa"/>
          </w:tcPr>
          <w:p w14:paraId="39287390" w14:textId="0AEAE3F6" w:rsidR="00195718" w:rsidRPr="002558B0" w:rsidRDefault="00195718" w:rsidP="000C498D">
            <w:pPr>
              <w:jc w:val="center"/>
              <w:rPr>
                <w:color w:val="2F5496" w:themeColor="accent1" w:themeShade="BF"/>
                <w:lang w:val="en-AU"/>
              </w:rPr>
            </w:pPr>
            <w:r w:rsidRPr="002558B0">
              <w:rPr>
                <w:color w:val="2F5496" w:themeColor="accent1" w:themeShade="BF"/>
                <w:lang w:val="en-AU"/>
              </w:rPr>
              <w:t>Quick coil clamping by means of hydraulics</w:t>
            </w:r>
          </w:p>
        </w:tc>
        <w:tc>
          <w:tcPr>
            <w:tcW w:w="2126" w:type="dxa"/>
          </w:tcPr>
          <w:p w14:paraId="172A3D30" w14:textId="77777777" w:rsidR="00195718" w:rsidRPr="002558B0" w:rsidRDefault="00195718" w:rsidP="000C498D">
            <w:pPr>
              <w:jc w:val="center"/>
              <w:rPr>
                <w:color w:val="2F5496" w:themeColor="accent1" w:themeShade="BF"/>
                <w:lang w:val="en-AU"/>
              </w:rPr>
            </w:pPr>
          </w:p>
        </w:tc>
        <w:tc>
          <w:tcPr>
            <w:tcW w:w="2410" w:type="dxa"/>
          </w:tcPr>
          <w:p w14:paraId="3A2E7F9A" w14:textId="77777777" w:rsidR="00195718" w:rsidRPr="002558B0" w:rsidRDefault="00195718" w:rsidP="000C498D">
            <w:pPr>
              <w:jc w:val="center"/>
              <w:rPr>
                <w:color w:val="2F5496" w:themeColor="accent1" w:themeShade="BF"/>
                <w:lang w:val="en-AU"/>
              </w:rPr>
            </w:pPr>
          </w:p>
        </w:tc>
      </w:tr>
      <w:tr w:rsidR="00195718" w14:paraId="7C524A4C" w14:textId="24E204F3" w:rsidTr="00195718">
        <w:tc>
          <w:tcPr>
            <w:tcW w:w="4962" w:type="dxa"/>
          </w:tcPr>
          <w:p w14:paraId="1C83B700" w14:textId="62A42B76" w:rsidR="00195718" w:rsidRDefault="00195718" w:rsidP="000C498D">
            <w:pPr>
              <w:jc w:val="center"/>
            </w:pPr>
            <w:r>
              <w:t>Mogućnost ravnanja lima maksimalne debljine 1,5mm i maksimalne širine 1250mm</w:t>
            </w:r>
          </w:p>
        </w:tc>
        <w:tc>
          <w:tcPr>
            <w:tcW w:w="4962" w:type="dxa"/>
          </w:tcPr>
          <w:p w14:paraId="041031C7" w14:textId="291C8D92" w:rsidR="00195718" w:rsidRPr="002558B0" w:rsidRDefault="00195718" w:rsidP="000C498D">
            <w:pPr>
              <w:jc w:val="center"/>
              <w:rPr>
                <w:color w:val="2F5496" w:themeColor="accent1" w:themeShade="BF"/>
                <w:lang w:val="en-GB"/>
              </w:rPr>
            </w:pPr>
            <w:r w:rsidRPr="002558B0">
              <w:rPr>
                <w:color w:val="2F5496" w:themeColor="accent1" w:themeShade="BF"/>
                <w:lang w:val="en-GB"/>
              </w:rPr>
              <w:t>Possibility to straighten sheet metal with maximal thickness of 1,5mm and maximal width of 1250mm</w:t>
            </w:r>
          </w:p>
        </w:tc>
        <w:tc>
          <w:tcPr>
            <w:tcW w:w="2126" w:type="dxa"/>
          </w:tcPr>
          <w:p w14:paraId="4BCFE980" w14:textId="77777777" w:rsidR="00195718" w:rsidRPr="002558B0" w:rsidRDefault="00195718" w:rsidP="000C498D">
            <w:pPr>
              <w:jc w:val="center"/>
              <w:rPr>
                <w:color w:val="2F5496" w:themeColor="accent1" w:themeShade="BF"/>
                <w:lang w:val="en-GB"/>
              </w:rPr>
            </w:pPr>
          </w:p>
        </w:tc>
        <w:tc>
          <w:tcPr>
            <w:tcW w:w="2410" w:type="dxa"/>
          </w:tcPr>
          <w:p w14:paraId="0DE49521" w14:textId="77777777" w:rsidR="00195718" w:rsidRPr="002558B0" w:rsidRDefault="00195718" w:rsidP="000C498D">
            <w:pPr>
              <w:jc w:val="center"/>
              <w:rPr>
                <w:color w:val="2F5496" w:themeColor="accent1" w:themeShade="BF"/>
                <w:lang w:val="en-GB"/>
              </w:rPr>
            </w:pPr>
          </w:p>
        </w:tc>
      </w:tr>
      <w:tr w:rsidR="00195718" w14:paraId="653A83AD" w14:textId="1539C4F8" w:rsidTr="00195718">
        <w:tc>
          <w:tcPr>
            <w:tcW w:w="4962" w:type="dxa"/>
          </w:tcPr>
          <w:p w14:paraId="73415D98" w14:textId="5AE77CB9" w:rsidR="00195718" w:rsidRDefault="00195718" w:rsidP="000C498D">
            <w:pPr>
              <w:jc w:val="center"/>
            </w:pPr>
            <w:r>
              <w:t>Stroj za rezanje lima iz koluta sa numerički upravljanim X, Y i Z osima</w:t>
            </w:r>
          </w:p>
        </w:tc>
        <w:tc>
          <w:tcPr>
            <w:tcW w:w="4962" w:type="dxa"/>
          </w:tcPr>
          <w:p w14:paraId="2DB0730D" w14:textId="18B6657A" w:rsidR="00195718" w:rsidRPr="002558B0" w:rsidRDefault="00195718" w:rsidP="00273DB3">
            <w:pPr>
              <w:jc w:val="center"/>
              <w:rPr>
                <w:color w:val="2F5496" w:themeColor="accent1" w:themeShade="BF"/>
                <w:lang w:val="en-GB"/>
              </w:rPr>
            </w:pPr>
            <w:r w:rsidRPr="002558B0">
              <w:rPr>
                <w:color w:val="2F5496" w:themeColor="accent1" w:themeShade="BF"/>
                <w:lang w:val="en-GB"/>
              </w:rPr>
              <w:t>Laser cutting machine with numerically controlled X, Y and Z axis</w:t>
            </w:r>
          </w:p>
        </w:tc>
        <w:tc>
          <w:tcPr>
            <w:tcW w:w="2126" w:type="dxa"/>
          </w:tcPr>
          <w:p w14:paraId="14F5DFD9" w14:textId="77777777" w:rsidR="00195718" w:rsidRPr="002558B0" w:rsidRDefault="00195718" w:rsidP="00273DB3">
            <w:pPr>
              <w:jc w:val="center"/>
              <w:rPr>
                <w:color w:val="2F5496" w:themeColor="accent1" w:themeShade="BF"/>
                <w:lang w:val="en-GB"/>
              </w:rPr>
            </w:pPr>
          </w:p>
        </w:tc>
        <w:tc>
          <w:tcPr>
            <w:tcW w:w="2410" w:type="dxa"/>
          </w:tcPr>
          <w:p w14:paraId="6446177D" w14:textId="77777777" w:rsidR="00195718" w:rsidRPr="002558B0" w:rsidRDefault="00195718" w:rsidP="00273DB3">
            <w:pPr>
              <w:jc w:val="center"/>
              <w:rPr>
                <w:color w:val="2F5496" w:themeColor="accent1" w:themeShade="BF"/>
                <w:lang w:val="en-GB"/>
              </w:rPr>
            </w:pPr>
          </w:p>
        </w:tc>
      </w:tr>
      <w:tr w:rsidR="00195718" w14:paraId="3818326D" w14:textId="6FFFF57E" w:rsidTr="00195718">
        <w:tc>
          <w:tcPr>
            <w:tcW w:w="4962" w:type="dxa"/>
          </w:tcPr>
          <w:p w14:paraId="10DA6868" w14:textId="16B184B9" w:rsidR="00195718" w:rsidRDefault="00195718" w:rsidP="000C498D">
            <w:pPr>
              <w:jc w:val="center"/>
            </w:pPr>
            <w:r>
              <w:t>Sustav za sušenje komprimiranog zraka koji se koristi za rezanje</w:t>
            </w:r>
          </w:p>
        </w:tc>
        <w:tc>
          <w:tcPr>
            <w:tcW w:w="4962" w:type="dxa"/>
          </w:tcPr>
          <w:p w14:paraId="25E4081E" w14:textId="23923C45" w:rsidR="00195718" w:rsidRPr="002558B0" w:rsidRDefault="00195718" w:rsidP="00273DB3">
            <w:pPr>
              <w:jc w:val="center"/>
              <w:rPr>
                <w:color w:val="2F5496" w:themeColor="accent1" w:themeShade="BF"/>
                <w:lang w:val="en-GB"/>
              </w:rPr>
            </w:pPr>
            <w:r w:rsidRPr="002558B0">
              <w:rPr>
                <w:color w:val="2F5496" w:themeColor="accent1" w:themeShade="BF"/>
                <w:lang w:val="en-GB"/>
              </w:rPr>
              <w:t xml:space="preserve">Drying filter for compressed air used for laser cutting </w:t>
            </w:r>
          </w:p>
        </w:tc>
        <w:tc>
          <w:tcPr>
            <w:tcW w:w="2126" w:type="dxa"/>
          </w:tcPr>
          <w:p w14:paraId="0C9C2D58" w14:textId="77777777" w:rsidR="00195718" w:rsidRPr="002558B0" w:rsidRDefault="00195718" w:rsidP="00273DB3">
            <w:pPr>
              <w:jc w:val="center"/>
              <w:rPr>
                <w:color w:val="2F5496" w:themeColor="accent1" w:themeShade="BF"/>
                <w:lang w:val="en-GB"/>
              </w:rPr>
            </w:pPr>
          </w:p>
        </w:tc>
        <w:tc>
          <w:tcPr>
            <w:tcW w:w="2410" w:type="dxa"/>
          </w:tcPr>
          <w:p w14:paraId="4979CFDE" w14:textId="77777777" w:rsidR="00195718" w:rsidRPr="002558B0" w:rsidRDefault="00195718" w:rsidP="00273DB3">
            <w:pPr>
              <w:jc w:val="center"/>
              <w:rPr>
                <w:color w:val="2F5496" w:themeColor="accent1" w:themeShade="BF"/>
                <w:lang w:val="en-GB"/>
              </w:rPr>
            </w:pPr>
          </w:p>
        </w:tc>
      </w:tr>
      <w:tr w:rsidR="00195718" w14:paraId="57CBA895" w14:textId="61286378" w:rsidTr="00195718">
        <w:tc>
          <w:tcPr>
            <w:tcW w:w="4962" w:type="dxa"/>
          </w:tcPr>
          <w:p w14:paraId="65B80BE1" w14:textId="5A552EE2" w:rsidR="00195718" w:rsidRDefault="00195718" w:rsidP="003E12C9">
            <w:pPr>
              <w:jc w:val="center"/>
            </w:pPr>
            <w:r>
              <w:lastRenderedPageBreak/>
              <w:t>2kW izvor lasera za rezanje</w:t>
            </w:r>
          </w:p>
        </w:tc>
        <w:tc>
          <w:tcPr>
            <w:tcW w:w="4962" w:type="dxa"/>
          </w:tcPr>
          <w:p w14:paraId="60AC948C" w14:textId="10F482A0" w:rsidR="00195718" w:rsidRPr="002558B0" w:rsidRDefault="00195718" w:rsidP="003E12C9">
            <w:pPr>
              <w:jc w:val="center"/>
              <w:rPr>
                <w:color w:val="2F5496" w:themeColor="accent1" w:themeShade="BF"/>
                <w:lang w:val="en-GB"/>
              </w:rPr>
            </w:pPr>
            <w:r w:rsidRPr="002558B0">
              <w:rPr>
                <w:color w:val="2F5496" w:themeColor="accent1" w:themeShade="BF"/>
                <w:lang w:val="en-GB"/>
              </w:rPr>
              <w:t>2kW laser source for cutting</w:t>
            </w:r>
          </w:p>
        </w:tc>
        <w:tc>
          <w:tcPr>
            <w:tcW w:w="2126" w:type="dxa"/>
          </w:tcPr>
          <w:p w14:paraId="11719A34" w14:textId="77777777" w:rsidR="00195718" w:rsidRPr="002558B0" w:rsidRDefault="00195718" w:rsidP="003E12C9">
            <w:pPr>
              <w:jc w:val="center"/>
              <w:rPr>
                <w:color w:val="2F5496" w:themeColor="accent1" w:themeShade="BF"/>
                <w:lang w:val="en-GB"/>
              </w:rPr>
            </w:pPr>
          </w:p>
        </w:tc>
        <w:tc>
          <w:tcPr>
            <w:tcW w:w="2410" w:type="dxa"/>
          </w:tcPr>
          <w:p w14:paraId="657CDB0B" w14:textId="77777777" w:rsidR="00195718" w:rsidRPr="002558B0" w:rsidRDefault="00195718" w:rsidP="003E12C9">
            <w:pPr>
              <w:jc w:val="center"/>
              <w:rPr>
                <w:color w:val="2F5496" w:themeColor="accent1" w:themeShade="BF"/>
                <w:lang w:val="en-GB"/>
              </w:rPr>
            </w:pPr>
          </w:p>
        </w:tc>
      </w:tr>
      <w:tr w:rsidR="00195718" w14:paraId="64FBC978" w14:textId="01EC16C8" w:rsidTr="00195718">
        <w:tc>
          <w:tcPr>
            <w:tcW w:w="4962" w:type="dxa"/>
          </w:tcPr>
          <w:p w14:paraId="35F25E33" w14:textId="749AE99C" w:rsidR="00195718" w:rsidRDefault="00195718" w:rsidP="003E12C9">
            <w:pPr>
              <w:jc w:val="center"/>
            </w:pPr>
            <w:r>
              <w:t>Jedinica za hlađenje izvora lasera</w:t>
            </w:r>
          </w:p>
        </w:tc>
        <w:tc>
          <w:tcPr>
            <w:tcW w:w="4962" w:type="dxa"/>
          </w:tcPr>
          <w:p w14:paraId="2E1489EB" w14:textId="714E1A4C" w:rsidR="00195718" w:rsidRPr="002558B0" w:rsidRDefault="00195718" w:rsidP="003E12C9">
            <w:pPr>
              <w:jc w:val="center"/>
              <w:rPr>
                <w:color w:val="2F5496" w:themeColor="accent1" w:themeShade="BF"/>
                <w:lang w:val="en-GB"/>
              </w:rPr>
            </w:pPr>
            <w:r w:rsidRPr="002558B0">
              <w:rPr>
                <w:color w:val="2F5496" w:themeColor="accent1" w:themeShade="BF"/>
                <w:lang w:val="en-GB"/>
              </w:rPr>
              <w:t xml:space="preserve">Cooling unit for the laser source </w:t>
            </w:r>
          </w:p>
        </w:tc>
        <w:tc>
          <w:tcPr>
            <w:tcW w:w="2126" w:type="dxa"/>
          </w:tcPr>
          <w:p w14:paraId="728C3EAC" w14:textId="77777777" w:rsidR="00195718" w:rsidRPr="002558B0" w:rsidRDefault="00195718" w:rsidP="003E12C9">
            <w:pPr>
              <w:jc w:val="center"/>
              <w:rPr>
                <w:color w:val="2F5496" w:themeColor="accent1" w:themeShade="BF"/>
                <w:lang w:val="en-GB"/>
              </w:rPr>
            </w:pPr>
          </w:p>
        </w:tc>
        <w:tc>
          <w:tcPr>
            <w:tcW w:w="2410" w:type="dxa"/>
          </w:tcPr>
          <w:p w14:paraId="5932ABB4" w14:textId="77777777" w:rsidR="00195718" w:rsidRPr="002558B0" w:rsidRDefault="00195718" w:rsidP="003E12C9">
            <w:pPr>
              <w:jc w:val="center"/>
              <w:rPr>
                <w:color w:val="2F5496" w:themeColor="accent1" w:themeShade="BF"/>
                <w:lang w:val="en-GB"/>
              </w:rPr>
            </w:pPr>
          </w:p>
        </w:tc>
      </w:tr>
      <w:tr w:rsidR="00195718" w14:paraId="069C7EFB" w14:textId="07F20950" w:rsidTr="00195718">
        <w:tc>
          <w:tcPr>
            <w:tcW w:w="4962" w:type="dxa"/>
          </w:tcPr>
          <w:p w14:paraId="7447582F" w14:textId="10144B0B" w:rsidR="00195718" w:rsidRDefault="00195718" w:rsidP="003E12C9">
            <w:r>
              <w:t>Jedinica za odsis plinova koji se oslobađaju prilikom rezanaja</w:t>
            </w:r>
          </w:p>
        </w:tc>
        <w:tc>
          <w:tcPr>
            <w:tcW w:w="4962" w:type="dxa"/>
          </w:tcPr>
          <w:p w14:paraId="700EE60D" w14:textId="61258430" w:rsidR="00195718" w:rsidRPr="002558B0" w:rsidRDefault="00195718" w:rsidP="003E12C9">
            <w:pPr>
              <w:jc w:val="center"/>
              <w:rPr>
                <w:color w:val="2F5496" w:themeColor="accent1" w:themeShade="BF"/>
                <w:lang w:val="en-GB"/>
              </w:rPr>
            </w:pPr>
            <w:r w:rsidRPr="002558B0">
              <w:rPr>
                <w:color w:val="2F5496" w:themeColor="accent1" w:themeShade="BF"/>
                <w:lang w:val="en-GB"/>
              </w:rPr>
              <w:t>Fume extracting and filtering unit Included</w:t>
            </w:r>
          </w:p>
        </w:tc>
        <w:tc>
          <w:tcPr>
            <w:tcW w:w="2126" w:type="dxa"/>
          </w:tcPr>
          <w:p w14:paraId="73AF42B0" w14:textId="77777777" w:rsidR="00195718" w:rsidRPr="002558B0" w:rsidRDefault="00195718" w:rsidP="003E12C9">
            <w:pPr>
              <w:jc w:val="center"/>
              <w:rPr>
                <w:color w:val="2F5496" w:themeColor="accent1" w:themeShade="BF"/>
                <w:lang w:val="en-GB"/>
              </w:rPr>
            </w:pPr>
          </w:p>
        </w:tc>
        <w:tc>
          <w:tcPr>
            <w:tcW w:w="2410" w:type="dxa"/>
          </w:tcPr>
          <w:p w14:paraId="6B5C0246" w14:textId="77777777" w:rsidR="00195718" w:rsidRPr="002558B0" w:rsidRDefault="00195718" w:rsidP="003E12C9">
            <w:pPr>
              <w:jc w:val="center"/>
              <w:rPr>
                <w:color w:val="2F5496" w:themeColor="accent1" w:themeShade="BF"/>
                <w:lang w:val="en-GB"/>
              </w:rPr>
            </w:pPr>
          </w:p>
        </w:tc>
      </w:tr>
      <w:tr w:rsidR="00195718" w14:paraId="65416837" w14:textId="43D02AD2" w:rsidTr="00195718">
        <w:tc>
          <w:tcPr>
            <w:tcW w:w="4962" w:type="dxa"/>
          </w:tcPr>
          <w:p w14:paraId="33D22CD9" w14:textId="7D387B82" w:rsidR="00195718" w:rsidRDefault="00195718" w:rsidP="003E12C9">
            <w:pPr>
              <w:jc w:val="center"/>
            </w:pPr>
            <w:r>
              <w:t>Sustav otpuštanja laserske rezne glave uslijed kolizije glave i lima koji se obrađuje</w:t>
            </w:r>
          </w:p>
        </w:tc>
        <w:tc>
          <w:tcPr>
            <w:tcW w:w="4962" w:type="dxa"/>
          </w:tcPr>
          <w:p w14:paraId="210F5BCC" w14:textId="46AFCBAD" w:rsidR="00195718" w:rsidRPr="002558B0" w:rsidRDefault="00195718" w:rsidP="003E12C9">
            <w:pPr>
              <w:jc w:val="center"/>
              <w:rPr>
                <w:color w:val="2F5496" w:themeColor="accent1" w:themeShade="BF"/>
                <w:lang w:val="en-GB"/>
              </w:rPr>
            </w:pPr>
            <w:r w:rsidRPr="002558B0">
              <w:rPr>
                <w:color w:val="2F5496" w:themeColor="accent1" w:themeShade="BF"/>
                <w:lang w:val="en-GB"/>
              </w:rPr>
              <w:t xml:space="preserve">System for unhooking the head in case of collision </w:t>
            </w:r>
          </w:p>
        </w:tc>
        <w:tc>
          <w:tcPr>
            <w:tcW w:w="2126" w:type="dxa"/>
          </w:tcPr>
          <w:p w14:paraId="44122A23" w14:textId="77777777" w:rsidR="00195718" w:rsidRPr="002558B0" w:rsidRDefault="00195718" w:rsidP="003E12C9">
            <w:pPr>
              <w:jc w:val="center"/>
              <w:rPr>
                <w:color w:val="2F5496" w:themeColor="accent1" w:themeShade="BF"/>
                <w:lang w:val="en-GB"/>
              </w:rPr>
            </w:pPr>
          </w:p>
        </w:tc>
        <w:tc>
          <w:tcPr>
            <w:tcW w:w="2410" w:type="dxa"/>
          </w:tcPr>
          <w:p w14:paraId="240789A4" w14:textId="77777777" w:rsidR="00195718" w:rsidRPr="002558B0" w:rsidRDefault="00195718" w:rsidP="003E12C9">
            <w:pPr>
              <w:jc w:val="center"/>
              <w:rPr>
                <w:color w:val="2F5496" w:themeColor="accent1" w:themeShade="BF"/>
                <w:lang w:val="en-GB"/>
              </w:rPr>
            </w:pPr>
          </w:p>
        </w:tc>
      </w:tr>
      <w:tr w:rsidR="00195718" w14:paraId="4197A52D" w14:textId="503819C4" w:rsidTr="00195718">
        <w:tc>
          <w:tcPr>
            <w:tcW w:w="4962" w:type="dxa"/>
          </w:tcPr>
          <w:p w14:paraId="7A4527A7" w14:textId="002C5FE1" w:rsidR="00195718" w:rsidRPr="003E12C9" w:rsidRDefault="00195718" w:rsidP="003E12C9">
            <w:pPr>
              <w:jc w:val="center"/>
            </w:pPr>
            <w:r w:rsidRPr="003E12C9">
              <w:t>Lantek Cut Plus software za programiranje stroja</w:t>
            </w:r>
            <w:r>
              <w:t xml:space="preserve"> ili jednakovrijedno</w:t>
            </w:r>
          </w:p>
        </w:tc>
        <w:tc>
          <w:tcPr>
            <w:tcW w:w="4962" w:type="dxa"/>
          </w:tcPr>
          <w:p w14:paraId="4A0F21FC" w14:textId="43B8FFA4" w:rsidR="00195718" w:rsidRPr="002558B0" w:rsidRDefault="00195718" w:rsidP="003E12C9">
            <w:pPr>
              <w:jc w:val="center"/>
              <w:rPr>
                <w:color w:val="2F5496" w:themeColor="accent1" w:themeShade="BF"/>
                <w:lang w:val="en-GB"/>
              </w:rPr>
            </w:pPr>
            <w:r w:rsidRPr="002558B0">
              <w:rPr>
                <w:color w:val="2F5496" w:themeColor="accent1" w:themeShade="BF"/>
                <w:lang w:val="en-GB"/>
              </w:rPr>
              <w:t>Lantek Cut Plus programming software or similar</w:t>
            </w:r>
          </w:p>
        </w:tc>
        <w:tc>
          <w:tcPr>
            <w:tcW w:w="2126" w:type="dxa"/>
          </w:tcPr>
          <w:p w14:paraId="514D6DF9" w14:textId="77777777" w:rsidR="00195718" w:rsidRPr="002558B0" w:rsidRDefault="00195718" w:rsidP="003E12C9">
            <w:pPr>
              <w:jc w:val="center"/>
              <w:rPr>
                <w:color w:val="2F5496" w:themeColor="accent1" w:themeShade="BF"/>
                <w:lang w:val="en-GB"/>
              </w:rPr>
            </w:pPr>
          </w:p>
        </w:tc>
        <w:tc>
          <w:tcPr>
            <w:tcW w:w="2410" w:type="dxa"/>
          </w:tcPr>
          <w:p w14:paraId="13414F18" w14:textId="77777777" w:rsidR="00195718" w:rsidRPr="002558B0" w:rsidRDefault="00195718" w:rsidP="003E12C9">
            <w:pPr>
              <w:jc w:val="center"/>
              <w:rPr>
                <w:color w:val="2F5496" w:themeColor="accent1" w:themeShade="BF"/>
                <w:lang w:val="en-GB"/>
              </w:rPr>
            </w:pPr>
          </w:p>
        </w:tc>
      </w:tr>
      <w:tr w:rsidR="00195718" w14:paraId="262CA314" w14:textId="4B840BDB" w:rsidTr="00195718">
        <w:tc>
          <w:tcPr>
            <w:tcW w:w="4962" w:type="dxa"/>
          </w:tcPr>
          <w:p w14:paraId="4D46B4CE" w14:textId="368D0B21" w:rsidR="00195718" w:rsidRPr="003E12C9" w:rsidRDefault="00195718" w:rsidP="003E12C9">
            <w:pPr>
              <w:jc w:val="center"/>
            </w:pPr>
            <w:r w:rsidRPr="003E12C9">
              <w:t>Instalacija stroja i puštanje u rad kod kupca</w:t>
            </w:r>
          </w:p>
        </w:tc>
        <w:tc>
          <w:tcPr>
            <w:tcW w:w="4962" w:type="dxa"/>
          </w:tcPr>
          <w:p w14:paraId="2C933388" w14:textId="1B556DE5" w:rsidR="00195718" w:rsidRPr="002558B0" w:rsidRDefault="00195718" w:rsidP="003E12C9">
            <w:pPr>
              <w:jc w:val="center"/>
              <w:rPr>
                <w:color w:val="2F5496" w:themeColor="accent1" w:themeShade="BF"/>
                <w:lang w:val="en-GB"/>
              </w:rPr>
            </w:pPr>
            <w:r w:rsidRPr="002558B0">
              <w:rPr>
                <w:color w:val="2F5496" w:themeColor="accent1" w:themeShade="BF"/>
                <w:lang w:val="en-GB"/>
              </w:rPr>
              <w:t>Installation of machine at customer site</w:t>
            </w:r>
          </w:p>
        </w:tc>
        <w:tc>
          <w:tcPr>
            <w:tcW w:w="2126" w:type="dxa"/>
          </w:tcPr>
          <w:p w14:paraId="42385C1E" w14:textId="77777777" w:rsidR="00195718" w:rsidRPr="002558B0" w:rsidRDefault="00195718" w:rsidP="003E12C9">
            <w:pPr>
              <w:jc w:val="center"/>
              <w:rPr>
                <w:color w:val="2F5496" w:themeColor="accent1" w:themeShade="BF"/>
                <w:lang w:val="en-GB"/>
              </w:rPr>
            </w:pPr>
          </w:p>
        </w:tc>
        <w:tc>
          <w:tcPr>
            <w:tcW w:w="2410" w:type="dxa"/>
          </w:tcPr>
          <w:p w14:paraId="23C7BCFB" w14:textId="77777777" w:rsidR="00195718" w:rsidRPr="002558B0" w:rsidRDefault="00195718" w:rsidP="003E12C9">
            <w:pPr>
              <w:jc w:val="center"/>
              <w:rPr>
                <w:color w:val="2F5496" w:themeColor="accent1" w:themeShade="BF"/>
                <w:lang w:val="en-GB"/>
              </w:rPr>
            </w:pPr>
          </w:p>
        </w:tc>
      </w:tr>
    </w:tbl>
    <w:p w14:paraId="34F7FAE1" w14:textId="28ACDFD3" w:rsidR="000C0AD1" w:rsidRDefault="000C0AD1" w:rsidP="000C0AD1">
      <w:pPr>
        <w:jc w:val="center"/>
      </w:pPr>
    </w:p>
    <w:p w14:paraId="0B1365EA" w14:textId="5FD75164" w:rsidR="000C0AD1" w:rsidRDefault="000C0AD1" w:rsidP="000C0AD1">
      <w:pPr>
        <w:jc w:val="center"/>
      </w:pPr>
    </w:p>
    <w:sectPr w:rsidR="000C0AD1" w:rsidSect="0019571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AD1"/>
    <w:rsid w:val="00017E0A"/>
    <w:rsid w:val="000C0AD1"/>
    <w:rsid w:val="000C498D"/>
    <w:rsid w:val="00195718"/>
    <w:rsid w:val="00211BB9"/>
    <w:rsid w:val="002558B0"/>
    <w:rsid w:val="00273DB3"/>
    <w:rsid w:val="002E6240"/>
    <w:rsid w:val="003E12C9"/>
    <w:rsid w:val="00534321"/>
    <w:rsid w:val="00A117BD"/>
    <w:rsid w:val="00C04425"/>
    <w:rsid w:val="00C14E68"/>
    <w:rsid w:val="00C1554D"/>
    <w:rsid w:val="00D46921"/>
    <w:rsid w:val="00EE108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E7D09"/>
  <w15:chartTrackingRefBased/>
  <w15:docId w15:val="{B0EBE3C7-7FDD-47FA-A07E-112BFA430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0A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81985">
      <w:bodyDiv w:val="1"/>
      <w:marLeft w:val="0"/>
      <w:marRight w:val="0"/>
      <w:marTop w:val="0"/>
      <w:marBottom w:val="0"/>
      <w:divBdr>
        <w:top w:val="none" w:sz="0" w:space="0" w:color="auto"/>
        <w:left w:val="none" w:sz="0" w:space="0" w:color="auto"/>
        <w:bottom w:val="none" w:sz="0" w:space="0" w:color="auto"/>
        <w:right w:val="none" w:sz="0" w:space="0" w:color="auto"/>
      </w:divBdr>
    </w:div>
    <w:div w:id="187545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Branko Duvnjak</dc:creator>
  <cp:keywords/>
  <dc:description/>
  <cp:lastModifiedBy>Author</cp:lastModifiedBy>
  <cp:revision>3</cp:revision>
  <dcterms:created xsi:type="dcterms:W3CDTF">2021-05-24T12:34:00Z</dcterms:created>
  <dcterms:modified xsi:type="dcterms:W3CDTF">2021-05-27T15:40:00Z</dcterms:modified>
</cp:coreProperties>
</file>