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90C29" w14:textId="746EFC1E" w:rsidR="00F00957" w:rsidRDefault="008C732B" w:rsidP="00F00957">
      <w:pPr>
        <w:spacing w:after="0" w:line="240" w:lineRule="auto"/>
        <w:rPr>
          <w:rFonts w:ascii="Times New Roman" w:eastAsia="Times New Roman" w:hAnsi="Times New Roman"/>
          <w:b/>
          <w:iCs/>
          <w:sz w:val="24"/>
          <w:szCs w:val="24"/>
        </w:rPr>
      </w:pPr>
      <w:bookmarkStart w:id="0" w:name="_Hlk52878131"/>
      <w:r>
        <w:rPr>
          <w:rFonts w:ascii="Times New Roman" w:eastAsia="Times New Roman" w:hAnsi="Times New Roman"/>
          <w:b/>
          <w:iCs/>
          <w:sz w:val="24"/>
          <w:szCs w:val="24"/>
        </w:rPr>
        <w:t>BMD STIL d.o.o.</w:t>
      </w:r>
    </w:p>
    <w:p w14:paraId="1ED80C91" w14:textId="4009D8B2" w:rsidR="007E507F" w:rsidRPr="007E507F" w:rsidRDefault="008C732B" w:rsidP="00F00957">
      <w:pPr>
        <w:spacing w:after="0" w:line="240" w:lineRule="auto"/>
        <w:rPr>
          <w:rFonts w:ascii="Times New Roman" w:eastAsia="Times New Roman" w:hAnsi="Times New Roman"/>
          <w:bCs/>
          <w:iCs/>
          <w:sz w:val="24"/>
          <w:szCs w:val="24"/>
        </w:rPr>
      </w:pPr>
      <w:proofErr w:type="spellStart"/>
      <w:r>
        <w:rPr>
          <w:rFonts w:ascii="Times New Roman" w:eastAsia="Times New Roman" w:hAnsi="Times New Roman"/>
          <w:bCs/>
          <w:iCs/>
          <w:sz w:val="24"/>
          <w:szCs w:val="24"/>
        </w:rPr>
        <w:t>Bedenica</w:t>
      </w:r>
      <w:proofErr w:type="spellEnd"/>
      <w:r>
        <w:rPr>
          <w:rFonts w:ascii="Times New Roman" w:eastAsia="Times New Roman" w:hAnsi="Times New Roman"/>
          <w:bCs/>
          <w:iCs/>
          <w:sz w:val="24"/>
          <w:szCs w:val="24"/>
        </w:rPr>
        <w:t xml:space="preserve"> 45A</w:t>
      </w:r>
    </w:p>
    <w:p w14:paraId="18DB03CA" w14:textId="6B63D37C" w:rsidR="007E507F" w:rsidRPr="007E507F" w:rsidRDefault="008C732B" w:rsidP="00F00957">
      <w:pPr>
        <w:spacing w:after="0" w:line="240" w:lineRule="auto"/>
        <w:rPr>
          <w:rFonts w:ascii="Times New Roman" w:eastAsia="Times New Roman" w:hAnsi="Times New Roman"/>
          <w:bCs/>
          <w:iCs/>
          <w:sz w:val="24"/>
          <w:szCs w:val="24"/>
        </w:rPr>
      </w:pPr>
      <w:r>
        <w:rPr>
          <w:rFonts w:ascii="Times New Roman" w:eastAsia="Times New Roman" w:hAnsi="Times New Roman"/>
          <w:bCs/>
          <w:iCs/>
          <w:sz w:val="24"/>
          <w:szCs w:val="24"/>
        </w:rPr>
        <w:t xml:space="preserve">10381 </w:t>
      </w:r>
      <w:proofErr w:type="spellStart"/>
      <w:r>
        <w:rPr>
          <w:rFonts w:ascii="Times New Roman" w:eastAsia="Times New Roman" w:hAnsi="Times New Roman"/>
          <w:bCs/>
          <w:iCs/>
          <w:sz w:val="24"/>
          <w:szCs w:val="24"/>
        </w:rPr>
        <w:t>Bedenica</w:t>
      </w:r>
      <w:proofErr w:type="spellEnd"/>
    </w:p>
    <w:p w14:paraId="45047050" w14:textId="77777777" w:rsidR="00F00957" w:rsidRPr="00F00957" w:rsidRDefault="00F00957" w:rsidP="00F00957">
      <w:pPr>
        <w:spacing w:after="0" w:line="240" w:lineRule="auto"/>
        <w:rPr>
          <w:rFonts w:ascii="Times New Roman" w:eastAsia="Times New Roman" w:hAnsi="Times New Roman"/>
          <w:iCs/>
          <w:sz w:val="24"/>
          <w:szCs w:val="24"/>
        </w:rPr>
      </w:pPr>
      <w:r w:rsidRPr="00F00957">
        <w:rPr>
          <w:rFonts w:ascii="Times New Roman" w:eastAsia="Times New Roman" w:hAnsi="Times New Roman"/>
          <w:iCs/>
          <w:sz w:val="24"/>
          <w:szCs w:val="24"/>
        </w:rPr>
        <w:t xml:space="preserve">Republika Hrvatska </w:t>
      </w:r>
    </w:p>
    <w:bookmarkEnd w:id="0"/>
    <w:p w14:paraId="56558AB9" w14:textId="60202CAE" w:rsidR="00F00957" w:rsidRPr="00F00957" w:rsidRDefault="00F00957" w:rsidP="008C732B">
      <w:pPr>
        <w:spacing w:after="0" w:line="240" w:lineRule="auto"/>
        <w:rPr>
          <w:rFonts w:ascii="Times New Roman" w:eastAsia="Times New Roman" w:hAnsi="Times New Roman"/>
          <w:iCs/>
          <w:sz w:val="24"/>
          <w:szCs w:val="24"/>
        </w:rPr>
      </w:pPr>
      <w:r w:rsidRPr="00F00957">
        <w:rPr>
          <w:rFonts w:ascii="Times New Roman" w:eastAsia="Times New Roman" w:hAnsi="Times New Roman"/>
          <w:iCs/>
          <w:sz w:val="24"/>
          <w:szCs w:val="24"/>
        </w:rPr>
        <w:t>OIB</w:t>
      </w:r>
      <w:r w:rsidR="00655CDB">
        <w:rPr>
          <w:rFonts w:ascii="Times New Roman" w:eastAsia="Times New Roman" w:hAnsi="Times New Roman"/>
          <w:iCs/>
          <w:sz w:val="24"/>
          <w:szCs w:val="24"/>
        </w:rPr>
        <w:t xml:space="preserve"> / </w:t>
      </w:r>
      <w:r w:rsidR="00655CDB" w:rsidRPr="00833875">
        <w:rPr>
          <w:rFonts w:ascii="Times New Roman" w:hAnsi="Times New Roman"/>
          <w:i/>
          <w:color w:val="548DD4" w:themeColor="text2" w:themeTint="99"/>
          <w:sz w:val="24"/>
          <w:szCs w:val="24"/>
          <w:lang w:val="en-GB"/>
        </w:rPr>
        <w:t>VAT number</w:t>
      </w:r>
      <w:r w:rsidRPr="00F00957">
        <w:rPr>
          <w:rFonts w:ascii="Times New Roman" w:eastAsia="Times New Roman" w:hAnsi="Times New Roman"/>
          <w:iCs/>
          <w:sz w:val="24"/>
          <w:szCs w:val="24"/>
        </w:rPr>
        <w:t xml:space="preserve">: </w:t>
      </w:r>
      <w:r w:rsidR="008C732B" w:rsidRPr="008C732B">
        <w:rPr>
          <w:rFonts w:ascii="Times New Roman" w:eastAsia="Times New Roman" w:hAnsi="Times New Roman"/>
          <w:iCs/>
          <w:sz w:val="24"/>
          <w:szCs w:val="24"/>
        </w:rPr>
        <w:t>96086822394</w:t>
      </w:r>
    </w:p>
    <w:p w14:paraId="2AB7B6FF" w14:textId="01246F7A" w:rsidR="00F00957" w:rsidRPr="00F00957" w:rsidRDefault="00F00957" w:rsidP="00F00957">
      <w:pPr>
        <w:spacing w:after="0" w:line="240" w:lineRule="auto"/>
        <w:rPr>
          <w:rFonts w:ascii="Times New Roman" w:eastAsia="Times New Roman" w:hAnsi="Times New Roman"/>
          <w:iCs/>
          <w:sz w:val="24"/>
          <w:szCs w:val="24"/>
        </w:rPr>
      </w:pPr>
      <w:r w:rsidRPr="00F00957">
        <w:rPr>
          <w:rFonts w:ascii="Times New Roman" w:eastAsia="Times New Roman" w:hAnsi="Times New Roman"/>
          <w:iCs/>
          <w:sz w:val="24"/>
          <w:szCs w:val="24"/>
        </w:rPr>
        <w:t>Tel.</w:t>
      </w:r>
      <w:r w:rsidR="00655CDB">
        <w:rPr>
          <w:rFonts w:ascii="Times New Roman" w:eastAsia="Times New Roman" w:hAnsi="Times New Roman"/>
          <w:iCs/>
          <w:sz w:val="24"/>
          <w:szCs w:val="24"/>
        </w:rPr>
        <w:t xml:space="preserve"> / </w:t>
      </w:r>
      <w:r w:rsidR="00655CDB" w:rsidRPr="00655CDB">
        <w:rPr>
          <w:rFonts w:ascii="Times New Roman" w:eastAsia="Times New Roman" w:hAnsi="Times New Roman"/>
          <w:i/>
          <w:color w:val="548DD4" w:themeColor="text2" w:themeTint="99"/>
          <w:sz w:val="24"/>
          <w:szCs w:val="24"/>
        </w:rPr>
        <w:t>Phone</w:t>
      </w:r>
      <w:r w:rsidR="00655CDB">
        <w:rPr>
          <w:rFonts w:ascii="Times New Roman" w:eastAsia="Times New Roman" w:hAnsi="Times New Roman"/>
          <w:iCs/>
          <w:sz w:val="24"/>
          <w:szCs w:val="24"/>
        </w:rPr>
        <w:t xml:space="preserve">: </w:t>
      </w:r>
      <w:r w:rsidRPr="00F00957">
        <w:rPr>
          <w:rFonts w:ascii="Times New Roman" w:eastAsia="Times New Roman" w:hAnsi="Times New Roman"/>
          <w:iCs/>
          <w:sz w:val="24"/>
          <w:szCs w:val="24"/>
        </w:rPr>
        <w:t xml:space="preserve"> 00385 </w:t>
      </w:r>
      <w:r w:rsidR="008C732B">
        <w:rPr>
          <w:rFonts w:ascii="Times New Roman" w:eastAsia="Times New Roman" w:hAnsi="Times New Roman"/>
          <w:iCs/>
          <w:sz w:val="24"/>
          <w:szCs w:val="24"/>
        </w:rPr>
        <w:t>01 2043 800</w:t>
      </w:r>
    </w:p>
    <w:p w14:paraId="64F41BAB" w14:textId="29A76C05" w:rsidR="00F00957" w:rsidRPr="00F00957" w:rsidRDefault="00F00957" w:rsidP="00F00957">
      <w:pPr>
        <w:spacing w:after="0" w:line="240" w:lineRule="auto"/>
        <w:rPr>
          <w:rFonts w:ascii="Times New Roman" w:eastAsia="Times New Roman" w:hAnsi="Times New Roman"/>
          <w:iCs/>
          <w:sz w:val="24"/>
          <w:szCs w:val="24"/>
        </w:rPr>
      </w:pPr>
      <w:r w:rsidRPr="00F00957">
        <w:rPr>
          <w:rFonts w:ascii="Times New Roman" w:eastAsia="Times New Roman" w:hAnsi="Times New Roman"/>
          <w:iCs/>
          <w:sz w:val="24"/>
          <w:szCs w:val="24"/>
        </w:rPr>
        <w:t xml:space="preserve">Fax:  </w:t>
      </w:r>
      <w:r w:rsidR="008C732B">
        <w:rPr>
          <w:rFonts w:ascii="Times New Roman" w:eastAsia="Times New Roman" w:hAnsi="Times New Roman"/>
          <w:iCs/>
          <w:sz w:val="24"/>
          <w:szCs w:val="24"/>
        </w:rPr>
        <w:t>/</w:t>
      </w:r>
    </w:p>
    <w:p w14:paraId="03D65075" w14:textId="508A0B7F" w:rsidR="00F00957" w:rsidRPr="00F00957" w:rsidRDefault="00F00957" w:rsidP="00F00957">
      <w:pPr>
        <w:spacing w:after="0" w:line="240" w:lineRule="auto"/>
        <w:rPr>
          <w:rFonts w:ascii="Times New Roman" w:eastAsia="Times New Roman" w:hAnsi="Times New Roman"/>
          <w:iCs/>
          <w:sz w:val="24"/>
          <w:szCs w:val="24"/>
        </w:rPr>
      </w:pPr>
      <w:r w:rsidRPr="00F00957">
        <w:rPr>
          <w:rFonts w:ascii="Times New Roman" w:eastAsia="Times New Roman" w:hAnsi="Times New Roman"/>
          <w:iCs/>
          <w:sz w:val="24"/>
          <w:szCs w:val="24"/>
        </w:rPr>
        <w:t xml:space="preserve">E-mail: </w:t>
      </w:r>
      <w:hyperlink r:id="rId11" w:history="1">
        <w:r w:rsidR="008C732B" w:rsidRPr="000A2B00">
          <w:rPr>
            <w:rStyle w:val="Hyperlink"/>
          </w:rPr>
          <w:t>enu-oie@bmd.hr</w:t>
        </w:r>
      </w:hyperlink>
      <w:r w:rsidR="008C732B">
        <w:t xml:space="preserve"> </w:t>
      </w:r>
    </w:p>
    <w:p w14:paraId="4FD94A1B" w14:textId="77777777" w:rsidR="00E81294" w:rsidRPr="00802812" w:rsidRDefault="00E81294" w:rsidP="00BB4D38">
      <w:pPr>
        <w:pStyle w:val="Footer"/>
        <w:jc w:val="both"/>
        <w:rPr>
          <w:rFonts w:ascii="Times New Roman" w:hAnsi="Times New Roman"/>
          <w:sz w:val="24"/>
          <w:szCs w:val="24"/>
          <w:lang w:val="en-GB"/>
        </w:rPr>
      </w:pPr>
    </w:p>
    <w:p w14:paraId="5DFCD116" w14:textId="18EA6703" w:rsidR="00E81294" w:rsidRPr="00802812" w:rsidRDefault="00E81294" w:rsidP="00BB4D38">
      <w:pPr>
        <w:pStyle w:val="Footer"/>
        <w:spacing w:line="276" w:lineRule="auto"/>
        <w:jc w:val="both"/>
        <w:rPr>
          <w:rFonts w:ascii="Times New Roman" w:hAnsi="Times New Roman"/>
          <w:sz w:val="24"/>
          <w:szCs w:val="24"/>
          <w:lang w:val="en-GB"/>
        </w:rPr>
      </w:pPr>
      <w:proofErr w:type="spellStart"/>
      <w:r w:rsidRPr="00802812">
        <w:rPr>
          <w:rFonts w:ascii="Times New Roman" w:hAnsi="Times New Roman"/>
          <w:sz w:val="24"/>
          <w:szCs w:val="24"/>
          <w:lang w:val="en-GB"/>
        </w:rPr>
        <w:t>Evidencijski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broj</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nabave</w:t>
      </w:r>
      <w:proofErr w:type="spellEnd"/>
      <w:r w:rsidR="00EA35AD">
        <w:rPr>
          <w:rFonts w:ascii="Times New Roman" w:hAnsi="Times New Roman"/>
          <w:sz w:val="24"/>
          <w:szCs w:val="24"/>
          <w:lang w:val="en-GB"/>
        </w:rPr>
        <w:t xml:space="preserve"> / </w:t>
      </w:r>
      <w:r w:rsidR="00EA35AD" w:rsidRPr="00EA35AD">
        <w:rPr>
          <w:rFonts w:ascii="Times New Roman" w:hAnsi="Times New Roman"/>
          <w:i/>
          <w:iCs/>
          <w:color w:val="548DD4" w:themeColor="text2" w:themeTint="99"/>
          <w:sz w:val="24"/>
          <w:szCs w:val="24"/>
          <w:lang w:val="en-GB"/>
        </w:rPr>
        <w:t>Procurement record number</w:t>
      </w:r>
      <w:r w:rsidR="009571FB">
        <w:rPr>
          <w:rFonts w:ascii="Times New Roman" w:hAnsi="Times New Roman"/>
          <w:sz w:val="24"/>
          <w:szCs w:val="24"/>
          <w:lang w:val="en-GB"/>
        </w:rPr>
        <w:t xml:space="preserve">: </w:t>
      </w:r>
      <w:r w:rsidR="00ED2221">
        <w:rPr>
          <w:rFonts w:ascii="Times New Roman" w:hAnsi="Times New Roman"/>
          <w:sz w:val="24"/>
          <w:szCs w:val="24"/>
          <w:lang w:val="en-GB"/>
        </w:rPr>
        <w:t>0</w:t>
      </w:r>
      <w:r w:rsidR="008C732B">
        <w:rPr>
          <w:rFonts w:ascii="Times New Roman" w:hAnsi="Times New Roman"/>
          <w:sz w:val="24"/>
          <w:szCs w:val="24"/>
          <w:lang w:val="en-GB"/>
        </w:rPr>
        <w:t>2</w:t>
      </w:r>
      <w:r w:rsidR="00ED2221">
        <w:rPr>
          <w:rFonts w:ascii="Times New Roman" w:hAnsi="Times New Roman"/>
          <w:sz w:val="24"/>
          <w:szCs w:val="24"/>
          <w:lang w:val="en-GB"/>
        </w:rPr>
        <w:t>/20</w:t>
      </w:r>
      <w:r w:rsidR="00A03F60">
        <w:rPr>
          <w:rFonts w:ascii="Times New Roman" w:hAnsi="Times New Roman"/>
          <w:sz w:val="24"/>
          <w:szCs w:val="24"/>
          <w:lang w:val="en-GB"/>
        </w:rPr>
        <w:t>2</w:t>
      </w:r>
      <w:r w:rsidR="008C732B">
        <w:rPr>
          <w:rFonts w:ascii="Times New Roman" w:hAnsi="Times New Roman"/>
          <w:sz w:val="24"/>
          <w:szCs w:val="24"/>
          <w:lang w:val="en-GB"/>
        </w:rPr>
        <w:t>1</w:t>
      </w:r>
    </w:p>
    <w:p w14:paraId="46EE2CAE" w14:textId="3BF5AB76" w:rsidR="00E81294" w:rsidRPr="00802812" w:rsidRDefault="00E81294" w:rsidP="00BB4D38">
      <w:pPr>
        <w:pStyle w:val="Footer"/>
        <w:spacing w:line="276" w:lineRule="auto"/>
        <w:jc w:val="both"/>
        <w:rPr>
          <w:rFonts w:ascii="Times New Roman" w:hAnsi="Times New Roman"/>
          <w:sz w:val="24"/>
          <w:szCs w:val="24"/>
          <w:lang w:val="en-GB"/>
        </w:rPr>
      </w:pPr>
      <w:r w:rsidRPr="00802812">
        <w:rPr>
          <w:rFonts w:ascii="Times New Roman" w:hAnsi="Times New Roman"/>
          <w:sz w:val="24"/>
          <w:szCs w:val="24"/>
          <w:lang w:val="en-GB"/>
        </w:rPr>
        <w:t xml:space="preserve">Datum </w:t>
      </w:r>
      <w:proofErr w:type="spellStart"/>
      <w:r w:rsidRPr="00802812">
        <w:rPr>
          <w:rFonts w:ascii="Times New Roman" w:hAnsi="Times New Roman"/>
          <w:sz w:val="24"/>
          <w:szCs w:val="24"/>
          <w:lang w:val="en-GB"/>
        </w:rPr>
        <w:t>objave</w:t>
      </w:r>
      <w:proofErr w:type="spellEnd"/>
      <w:r w:rsidRPr="00802812">
        <w:rPr>
          <w:rFonts w:ascii="Times New Roman" w:hAnsi="Times New Roman"/>
          <w:sz w:val="24"/>
          <w:szCs w:val="24"/>
          <w:lang w:val="en-GB"/>
        </w:rPr>
        <w:t xml:space="preserve"> </w:t>
      </w:r>
      <w:proofErr w:type="spellStart"/>
      <w:r w:rsidR="00625855">
        <w:rPr>
          <w:rFonts w:ascii="Times New Roman" w:hAnsi="Times New Roman"/>
          <w:sz w:val="24"/>
          <w:szCs w:val="24"/>
          <w:lang w:val="en-GB"/>
        </w:rPr>
        <w:t>Poziva</w:t>
      </w:r>
      <w:proofErr w:type="spellEnd"/>
      <w:r w:rsidR="00625855">
        <w:rPr>
          <w:rFonts w:ascii="Times New Roman" w:hAnsi="Times New Roman"/>
          <w:sz w:val="24"/>
          <w:szCs w:val="24"/>
          <w:lang w:val="en-GB"/>
        </w:rPr>
        <w:t xml:space="preserve"> </w:t>
      </w:r>
      <w:proofErr w:type="spellStart"/>
      <w:r w:rsidR="00625855">
        <w:rPr>
          <w:rFonts w:ascii="Times New Roman" w:hAnsi="Times New Roman"/>
          <w:sz w:val="24"/>
          <w:szCs w:val="24"/>
          <w:lang w:val="en-GB"/>
        </w:rPr>
        <w:t>na</w:t>
      </w:r>
      <w:proofErr w:type="spellEnd"/>
      <w:r w:rsidR="00625855">
        <w:rPr>
          <w:rFonts w:ascii="Times New Roman" w:hAnsi="Times New Roman"/>
          <w:sz w:val="24"/>
          <w:szCs w:val="24"/>
          <w:lang w:val="en-GB"/>
        </w:rPr>
        <w:t xml:space="preserve"> </w:t>
      </w:r>
      <w:proofErr w:type="spellStart"/>
      <w:r w:rsidR="00625855">
        <w:rPr>
          <w:rFonts w:ascii="Times New Roman" w:hAnsi="Times New Roman"/>
          <w:sz w:val="24"/>
          <w:szCs w:val="24"/>
          <w:lang w:val="en-GB"/>
        </w:rPr>
        <w:t>dostavu</w:t>
      </w:r>
      <w:proofErr w:type="spellEnd"/>
      <w:r w:rsidR="00625855">
        <w:rPr>
          <w:rFonts w:ascii="Times New Roman" w:hAnsi="Times New Roman"/>
          <w:sz w:val="24"/>
          <w:szCs w:val="24"/>
          <w:lang w:val="en-GB"/>
        </w:rPr>
        <w:t xml:space="preserve"> </w:t>
      </w:r>
      <w:proofErr w:type="spellStart"/>
      <w:r w:rsidR="00625855">
        <w:rPr>
          <w:rFonts w:ascii="Times New Roman" w:hAnsi="Times New Roman"/>
          <w:sz w:val="24"/>
          <w:szCs w:val="24"/>
          <w:lang w:val="en-GB"/>
        </w:rPr>
        <w:t>ponuda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internetskoj</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stranici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Strukturnih</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fondova</w:t>
      </w:r>
      <w:proofErr w:type="spellEnd"/>
      <w:r w:rsidR="0012408B" w:rsidRPr="00802812">
        <w:rPr>
          <w:rFonts w:ascii="Times New Roman" w:hAnsi="Times New Roman"/>
          <w:sz w:val="24"/>
          <w:szCs w:val="24"/>
          <w:lang w:val="en-GB"/>
        </w:rPr>
        <w:t xml:space="preserve"> </w:t>
      </w:r>
      <w:r w:rsidR="00DC1901">
        <w:rPr>
          <w:rFonts w:ascii="Times New Roman" w:hAnsi="Times New Roman"/>
          <w:sz w:val="24"/>
          <w:szCs w:val="24"/>
          <w:lang w:val="en-GB"/>
        </w:rPr>
        <w:t xml:space="preserve">/ </w:t>
      </w:r>
      <w:r w:rsidR="00DC1901" w:rsidRPr="00DC1901">
        <w:rPr>
          <w:rFonts w:ascii="Times New Roman" w:hAnsi="Times New Roman"/>
          <w:i/>
          <w:iCs/>
          <w:color w:val="548DD4" w:themeColor="text2" w:themeTint="99"/>
          <w:sz w:val="24"/>
          <w:szCs w:val="24"/>
          <w:lang w:val="en-GB"/>
        </w:rPr>
        <w:t>Date of publication of the Call for Proposals on the Structural Funds website</w:t>
      </w:r>
      <w:r w:rsidR="00DC1901" w:rsidRPr="00DC1901">
        <w:rPr>
          <w:rFonts w:ascii="Times New Roman" w:hAnsi="Times New Roman"/>
          <w:color w:val="548DD4" w:themeColor="text2" w:themeTint="99"/>
          <w:sz w:val="24"/>
          <w:szCs w:val="24"/>
          <w:lang w:val="en-GB"/>
        </w:rPr>
        <w:t xml:space="preserve"> </w:t>
      </w:r>
      <w:r w:rsidR="0012408B" w:rsidRPr="00802812">
        <w:rPr>
          <w:rFonts w:ascii="Times New Roman" w:hAnsi="Times New Roman"/>
          <w:sz w:val="24"/>
          <w:szCs w:val="24"/>
          <w:lang w:val="en-GB"/>
        </w:rPr>
        <w:t>(</w:t>
      </w:r>
      <w:hyperlink r:id="rId12" w:history="1">
        <w:r w:rsidR="0012408B" w:rsidRPr="00802812">
          <w:rPr>
            <w:rStyle w:val="Hyperlink"/>
            <w:rFonts w:ascii="Times New Roman" w:hAnsi="Times New Roman"/>
            <w:sz w:val="24"/>
            <w:szCs w:val="24"/>
            <w:lang w:val="en-GB"/>
          </w:rPr>
          <w:t>www.strukturnifondovi.hr</w:t>
        </w:r>
      </w:hyperlink>
      <w:r w:rsidR="0012408B" w:rsidRPr="00366F31">
        <w:rPr>
          <w:rFonts w:ascii="Times New Roman" w:hAnsi="Times New Roman"/>
          <w:sz w:val="24"/>
          <w:szCs w:val="24"/>
          <w:lang w:val="en-GB"/>
        </w:rPr>
        <w:t>)</w:t>
      </w:r>
      <w:r w:rsidRPr="00366F31">
        <w:rPr>
          <w:rFonts w:ascii="Times New Roman" w:hAnsi="Times New Roman"/>
          <w:sz w:val="24"/>
          <w:szCs w:val="24"/>
          <w:lang w:val="en-GB"/>
        </w:rPr>
        <w:t xml:space="preserve">: </w:t>
      </w:r>
      <w:r w:rsidR="003A437B">
        <w:rPr>
          <w:rFonts w:ascii="Times New Roman" w:hAnsi="Times New Roman"/>
          <w:sz w:val="24"/>
          <w:szCs w:val="24"/>
          <w:lang w:val="en-GB"/>
        </w:rPr>
        <w:t>13</w:t>
      </w:r>
      <w:r w:rsidR="004D64C1" w:rsidRPr="00366F31">
        <w:rPr>
          <w:rFonts w:ascii="Times New Roman" w:hAnsi="Times New Roman"/>
          <w:sz w:val="24"/>
          <w:szCs w:val="24"/>
          <w:lang w:val="en-GB"/>
        </w:rPr>
        <w:t>.</w:t>
      </w:r>
      <w:r w:rsidR="008C732B" w:rsidRPr="00366F31">
        <w:rPr>
          <w:rFonts w:ascii="Times New Roman" w:hAnsi="Times New Roman"/>
          <w:sz w:val="24"/>
          <w:szCs w:val="24"/>
          <w:lang w:val="en-GB"/>
        </w:rPr>
        <w:t>0</w:t>
      </w:r>
      <w:r w:rsidR="00366F31" w:rsidRPr="00366F31">
        <w:rPr>
          <w:rFonts w:ascii="Times New Roman" w:hAnsi="Times New Roman"/>
          <w:sz w:val="24"/>
          <w:szCs w:val="24"/>
          <w:lang w:val="en-GB"/>
        </w:rPr>
        <w:t>5</w:t>
      </w:r>
      <w:r w:rsidR="004D64C1" w:rsidRPr="00366F31">
        <w:rPr>
          <w:rFonts w:ascii="Times New Roman" w:hAnsi="Times New Roman"/>
          <w:sz w:val="24"/>
          <w:szCs w:val="24"/>
          <w:lang w:val="en-GB"/>
        </w:rPr>
        <w:t>.202</w:t>
      </w:r>
      <w:r w:rsidR="008C732B" w:rsidRPr="00366F31">
        <w:rPr>
          <w:rFonts w:ascii="Times New Roman" w:hAnsi="Times New Roman"/>
          <w:sz w:val="24"/>
          <w:szCs w:val="24"/>
          <w:lang w:val="en-GB"/>
        </w:rPr>
        <w:t>1</w:t>
      </w:r>
      <w:r w:rsidR="004D64C1" w:rsidRPr="00366F31">
        <w:rPr>
          <w:rFonts w:ascii="Times New Roman" w:hAnsi="Times New Roman"/>
          <w:sz w:val="24"/>
          <w:szCs w:val="24"/>
          <w:lang w:val="en-GB"/>
        </w:rPr>
        <w:t>.</w:t>
      </w:r>
      <w:r w:rsidRPr="00802812">
        <w:rPr>
          <w:rFonts w:ascii="Times New Roman" w:hAnsi="Times New Roman"/>
          <w:sz w:val="24"/>
          <w:szCs w:val="24"/>
          <w:lang w:val="en-GB"/>
        </w:rPr>
        <w:t xml:space="preserve"> </w:t>
      </w:r>
    </w:p>
    <w:p w14:paraId="3A34FA6F" w14:textId="77777777" w:rsidR="007316EE" w:rsidRPr="00802812" w:rsidRDefault="007316EE" w:rsidP="00BB4D38">
      <w:pPr>
        <w:pStyle w:val="Footer"/>
        <w:spacing w:line="276" w:lineRule="auto"/>
        <w:jc w:val="both"/>
        <w:rPr>
          <w:rFonts w:ascii="Times New Roman" w:hAnsi="Times New Roman"/>
          <w:sz w:val="24"/>
          <w:szCs w:val="24"/>
          <w:lang w:val="en-GB"/>
        </w:rPr>
      </w:pPr>
    </w:p>
    <w:p w14:paraId="1D784B65" w14:textId="77777777" w:rsidR="00E81294" w:rsidRPr="00802812" w:rsidRDefault="00E81294" w:rsidP="00BB4D38">
      <w:pPr>
        <w:pStyle w:val="Footer"/>
        <w:spacing w:line="276" w:lineRule="auto"/>
        <w:jc w:val="both"/>
        <w:rPr>
          <w:rFonts w:ascii="Times New Roman" w:hAnsi="Times New Roman"/>
          <w:sz w:val="24"/>
          <w:szCs w:val="24"/>
          <w:lang w:val="en-GB"/>
        </w:rPr>
      </w:pPr>
    </w:p>
    <w:p w14:paraId="2AF117B7" w14:textId="08860202" w:rsidR="00EC17AC" w:rsidRPr="00031A04" w:rsidRDefault="009A38AC" w:rsidP="00F00957">
      <w:pPr>
        <w:pStyle w:val="Footer"/>
        <w:spacing w:line="276" w:lineRule="auto"/>
        <w:ind w:left="720"/>
        <w:jc w:val="center"/>
        <w:rPr>
          <w:rFonts w:ascii="Times New Roman" w:hAnsi="Times New Roman"/>
          <w:b/>
          <w:sz w:val="24"/>
          <w:szCs w:val="24"/>
          <w:lang w:val="en-GB"/>
        </w:rPr>
      </w:pPr>
      <w:r>
        <w:rPr>
          <w:rFonts w:ascii="Times New Roman" w:hAnsi="Times New Roman"/>
          <w:b/>
          <w:sz w:val="24"/>
          <w:szCs w:val="24"/>
          <w:lang w:val="en-GB"/>
        </w:rPr>
        <w:t xml:space="preserve">I. IZMJENA </w:t>
      </w:r>
      <w:r w:rsidR="00625855">
        <w:rPr>
          <w:rFonts w:ascii="Times New Roman" w:hAnsi="Times New Roman"/>
          <w:b/>
          <w:sz w:val="24"/>
          <w:szCs w:val="24"/>
          <w:lang w:val="en-GB"/>
        </w:rPr>
        <w:t>POZIV</w:t>
      </w:r>
      <w:r>
        <w:rPr>
          <w:rFonts w:ascii="Times New Roman" w:hAnsi="Times New Roman"/>
          <w:b/>
          <w:sz w:val="24"/>
          <w:szCs w:val="24"/>
          <w:lang w:val="en-GB"/>
        </w:rPr>
        <w:t>A</w:t>
      </w:r>
      <w:r w:rsidR="00625855">
        <w:rPr>
          <w:rFonts w:ascii="Times New Roman" w:hAnsi="Times New Roman"/>
          <w:b/>
          <w:sz w:val="24"/>
          <w:szCs w:val="24"/>
          <w:lang w:val="en-GB"/>
        </w:rPr>
        <w:t xml:space="preserve"> NA DOSTAVU PONUDA</w:t>
      </w:r>
      <w:r w:rsidR="00EA35AD">
        <w:rPr>
          <w:rFonts w:ascii="Times New Roman" w:hAnsi="Times New Roman"/>
          <w:b/>
          <w:sz w:val="24"/>
          <w:szCs w:val="24"/>
          <w:lang w:val="en-GB"/>
        </w:rPr>
        <w:t xml:space="preserve"> </w:t>
      </w:r>
      <w:r w:rsidR="00EA35AD" w:rsidRPr="00EA35AD">
        <w:rPr>
          <w:rFonts w:ascii="Times New Roman" w:hAnsi="Times New Roman"/>
          <w:b/>
          <w:i/>
          <w:iCs/>
          <w:color w:val="548DD4" w:themeColor="text2" w:themeTint="99"/>
          <w:sz w:val="24"/>
          <w:szCs w:val="24"/>
          <w:lang w:val="en-GB"/>
        </w:rPr>
        <w:t xml:space="preserve">/ </w:t>
      </w:r>
      <w:r>
        <w:rPr>
          <w:rFonts w:ascii="Times New Roman" w:hAnsi="Times New Roman"/>
          <w:b/>
          <w:i/>
          <w:iCs/>
          <w:color w:val="548DD4" w:themeColor="text2" w:themeTint="99"/>
          <w:sz w:val="24"/>
          <w:szCs w:val="24"/>
          <w:lang w:val="en-GB"/>
        </w:rPr>
        <w:t xml:space="preserve">I. CHANGE OF THE </w:t>
      </w:r>
      <w:r w:rsidR="00EA35AD" w:rsidRPr="00EA35AD">
        <w:rPr>
          <w:rFonts w:ascii="Times New Roman" w:hAnsi="Times New Roman"/>
          <w:b/>
          <w:i/>
          <w:iCs/>
          <w:color w:val="548DD4" w:themeColor="text2" w:themeTint="99"/>
          <w:sz w:val="24"/>
          <w:szCs w:val="24"/>
          <w:lang w:val="en-GB"/>
        </w:rPr>
        <w:t>INVITATION TO TENDER</w:t>
      </w:r>
    </w:p>
    <w:p w14:paraId="7E279FE4" w14:textId="77777777" w:rsidR="00E81294" w:rsidRPr="00A3114F" w:rsidRDefault="00E81294" w:rsidP="00BB4D38">
      <w:pPr>
        <w:pStyle w:val="Footer"/>
        <w:spacing w:line="276" w:lineRule="auto"/>
        <w:jc w:val="both"/>
        <w:rPr>
          <w:rFonts w:ascii="Times New Roman" w:hAnsi="Times New Roman"/>
          <w:sz w:val="24"/>
          <w:szCs w:val="24"/>
          <w:lang w:val="fr-FR"/>
        </w:rPr>
      </w:pPr>
    </w:p>
    <w:p w14:paraId="512DFAEB" w14:textId="2BDDB95E" w:rsidR="004A55E1" w:rsidRPr="008E5687" w:rsidRDefault="00E81294" w:rsidP="002E4114">
      <w:pPr>
        <w:pStyle w:val="Footer"/>
        <w:spacing w:line="276" w:lineRule="auto"/>
        <w:jc w:val="both"/>
        <w:rPr>
          <w:rFonts w:ascii="Times New Roman" w:hAnsi="Times New Roman"/>
          <w:i/>
          <w:iCs/>
          <w:color w:val="548DD4" w:themeColor="text2" w:themeTint="99"/>
          <w:sz w:val="24"/>
          <w:szCs w:val="24"/>
          <w:lang w:val="fr-FR"/>
        </w:rPr>
      </w:pPr>
      <w:proofErr w:type="spellStart"/>
      <w:r w:rsidRPr="00A3114F">
        <w:rPr>
          <w:rFonts w:ascii="Times New Roman" w:hAnsi="Times New Roman"/>
          <w:b/>
          <w:sz w:val="24"/>
          <w:szCs w:val="24"/>
          <w:lang w:val="fr-FR"/>
        </w:rPr>
        <w:t>Predmet</w:t>
      </w:r>
      <w:proofErr w:type="spellEnd"/>
      <w:r w:rsidRPr="00A3114F">
        <w:rPr>
          <w:rFonts w:ascii="Times New Roman" w:hAnsi="Times New Roman"/>
          <w:b/>
          <w:sz w:val="24"/>
          <w:szCs w:val="24"/>
          <w:lang w:val="fr-FR"/>
        </w:rPr>
        <w:t xml:space="preserve"> </w:t>
      </w:r>
      <w:proofErr w:type="spellStart"/>
      <w:r w:rsidRPr="00A3114F">
        <w:rPr>
          <w:rFonts w:ascii="Times New Roman" w:hAnsi="Times New Roman"/>
          <w:b/>
          <w:sz w:val="24"/>
          <w:szCs w:val="24"/>
          <w:lang w:val="fr-FR"/>
        </w:rPr>
        <w:t>nabave</w:t>
      </w:r>
      <w:proofErr w:type="spellEnd"/>
      <w:r w:rsidR="00FB2A4A">
        <w:rPr>
          <w:rFonts w:ascii="Times New Roman" w:hAnsi="Times New Roman"/>
          <w:b/>
          <w:sz w:val="24"/>
          <w:szCs w:val="24"/>
          <w:lang w:val="fr-FR"/>
        </w:rPr>
        <w:t>/</w:t>
      </w:r>
      <w:proofErr w:type="spellStart"/>
      <w:r w:rsidR="00FB2A4A" w:rsidRPr="00FB2A4A">
        <w:rPr>
          <w:rFonts w:ascii="Times New Roman" w:hAnsi="Times New Roman"/>
          <w:b/>
          <w:bCs/>
          <w:i/>
          <w:iCs/>
          <w:color w:val="548DD4" w:themeColor="text2" w:themeTint="99"/>
          <w:sz w:val="24"/>
          <w:szCs w:val="24"/>
        </w:rPr>
        <w:t>Subject</w:t>
      </w:r>
      <w:proofErr w:type="spellEnd"/>
      <w:r w:rsidR="00FB2A4A" w:rsidRPr="00FB2A4A">
        <w:rPr>
          <w:rFonts w:ascii="Times New Roman" w:hAnsi="Times New Roman"/>
          <w:b/>
          <w:bCs/>
          <w:i/>
          <w:iCs/>
          <w:color w:val="548DD4" w:themeColor="text2" w:themeTint="99"/>
          <w:sz w:val="24"/>
          <w:szCs w:val="24"/>
        </w:rPr>
        <w:t xml:space="preserve"> </w:t>
      </w:r>
      <w:proofErr w:type="spellStart"/>
      <w:r w:rsidR="00FB2A4A" w:rsidRPr="00FB2A4A">
        <w:rPr>
          <w:rFonts w:ascii="Times New Roman" w:hAnsi="Times New Roman"/>
          <w:b/>
          <w:bCs/>
          <w:i/>
          <w:iCs/>
          <w:color w:val="548DD4" w:themeColor="text2" w:themeTint="99"/>
          <w:sz w:val="24"/>
          <w:szCs w:val="24"/>
        </w:rPr>
        <w:t>of</w:t>
      </w:r>
      <w:proofErr w:type="spellEnd"/>
      <w:r w:rsidR="00FB2A4A" w:rsidRPr="00FB2A4A">
        <w:rPr>
          <w:rFonts w:ascii="Times New Roman" w:hAnsi="Times New Roman"/>
          <w:b/>
          <w:bCs/>
          <w:i/>
          <w:iCs/>
          <w:color w:val="548DD4" w:themeColor="text2" w:themeTint="99"/>
          <w:sz w:val="24"/>
          <w:szCs w:val="24"/>
        </w:rPr>
        <w:t xml:space="preserve"> </w:t>
      </w:r>
      <w:proofErr w:type="spellStart"/>
      <w:proofErr w:type="gramStart"/>
      <w:r w:rsidR="00FB2A4A" w:rsidRPr="00FB2A4A">
        <w:rPr>
          <w:rFonts w:ascii="Times New Roman" w:hAnsi="Times New Roman"/>
          <w:b/>
          <w:bCs/>
          <w:i/>
          <w:iCs/>
          <w:color w:val="548DD4" w:themeColor="text2" w:themeTint="99"/>
          <w:sz w:val="24"/>
          <w:szCs w:val="24"/>
        </w:rPr>
        <w:t>supply</w:t>
      </w:r>
      <w:proofErr w:type="spellEnd"/>
      <w:r w:rsidRPr="00A3114F">
        <w:rPr>
          <w:rFonts w:ascii="Times New Roman" w:hAnsi="Times New Roman"/>
          <w:b/>
          <w:sz w:val="24"/>
          <w:szCs w:val="24"/>
          <w:lang w:val="fr-FR"/>
        </w:rPr>
        <w:t>:</w:t>
      </w:r>
      <w:proofErr w:type="gramEnd"/>
      <w:r w:rsidRPr="00A3114F">
        <w:rPr>
          <w:rFonts w:ascii="Times New Roman" w:hAnsi="Times New Roman"/>
          <w:sz w:val="24"/>
          <w:szCs w:val="24"/>
          <w:lang w:val="fr-FR"/>
        </w:rPr>
        <w:t xml:space="preserve"> </w:t>
      </w:r>
      <w:r w:rsidR="00FB2A4A" w:rsidRPr="00DE0BD5">
        <w:rPr>
          <w:rFonts w:ascii="Times New Roman" w:hAnsi="Times New Roman"/>
          <w:sz w:val="24"/>
          <w:szCs w:val="24"/>
        </w:rPr>
        <w:t>Nabava energetski učinkovitih strojeva</w:t>
      </w:r>
      <w:r w:rsidR="008E5687" w:rsidRPr="00DE0BD5">
        <w:rPr>
          <w:rFonts w:ascii="Times New Roman" w:hAnsi="Times New Roman"/>
          <w:sz w:val="24"/>
          <w:szCs w:val="24"/>
        </w:rPr>
        <w:t xml:space="preserve"> / </w:t>
      </w:r>
      <w:proofErr w:type="spellStart"/>
      <w:r w:rsidR="00FB2A4A">
        <w:rPr>
          <w:rFonts w:ascii="Times New Roman" w:hAnsi="Times New Roman"/>
          <w:i/>
          <w:iCs/>
          <w:color w:val="548DD4" w:themeColor="text2" w:themeTint="99"/>
          <w:sz w:val="24"/>
          <w:szCs w:val="24"/>
        </w:rPr>
        <w:t>P</w:t>
      </w:r>
      <w:r w:rsidR="00FB2A4A" w:rsidRPr="00FB2A4A">
        <w:rPr>
          <w:rFonts w:ascii="Times New Roman" w:hAnsi="Times New Roman"/>
          <w:i/>
          <w:iCs/>
          <w:color w:val="548DD4" w:themeColor="text2" w:themeTint="99"/>
          <w:sz w:val="24"/>
          <w:szCs w:val="24"/>
        </w:rPr>
        <w:t>rocurement</w:t>
      </w:r>
      <w:proofErr w:type="spellEnd"/>
      <w:r w:rsidR="00FB2A4A" w:rsidRPr="00FB2A4A">
        <w:rPr>
          <w:rFonts w:ascii="Times New Roman" w:hAnsi="Times New Roman"/>
          <w:i/>
          <w:iCs/>
          <w:color w:val="548DD4" w:themeColor="text2" w:themeTint="99"/>
          <w:sz w:val="24"/>
          <w:szCs w:val="24"/>
        </w:rPr>
        <w:t xml:space="preserve"> </w:t>
      </w:r>
      <w:proofErr w:type="spellStart"/>
      <w:r w:rsidR="00FB2A4A" w:rsidRPr="00FB2A4A">
        <w:rPr>
          <w:rFonts w:ascii="Times New Roman" w:hAnsi="Times New Roman"/>
          <w:i/>
          <w:iCs/>
          <w:color w:val="548DD4" w:themeColor="text2" w:themeTint="99"/>
          <w:sz w:val="24"/>
          <w:szCs w:val="24"/>
        </w:rPr>
        <w:t>of</w:t>
      </w:r>
      <w:proofErr w:type="spellEnd"/>
      <w:r w:rsidR="00FB2A4A" w:rsidRPr="00FB2A4A">
        <w:rPr>
          <w:rFonts w:ascii="Times New Roman" w:hAnsi="Times New Roman"/>
          <w:i/>
          <w:iCs/>
          <w:color w:val="548DD4" w:themeColor="text2" w:themeTint="99"/>
          <w:sz w:val="24"/>
          <w:szCs w:val="24"/>
        </w:rPr>
        <w:t xml:space="preserve"> </w:t>
      </w:r>
      <w:proofErr w:type="spellStart"/>
      <w:r w:rsidR="00FB2A4A" w:rsidRPr="00FB2A4A">
        <w:rPr>
          <w:rFonts w:ascii="Times New Roman" w:hAnsi="Times New Roman"/>
          <w:i/>
          <w:iCs/>
          <w:color w:val="548DD4" w:themeColor="text2" w:themeTint="99"/>
          <w:sz w:val="24"/>
          <w:szCs w:val="24"/>
        </w:rPr>
        <w:t>energy</w:t>
      </w:r>
      <w:proofErr w:type="spellEnd"/>
      <w:r w:rsidR="00FB2A4A" w:rsidRPr="00FB2A4A">
        <w:rPr>
          <w:rFonts w:ascii="Times New Roman" w:hAnsi="Times New Roman"/>
          <w:i/>
          <w:iCs/>
          <w:color w:val="548DD4" w:themeColor="text2" w:themeTint="99"/>
          <w:sz w:val="24"/>
          <w:szCs w:val="24"/>
        </w:rPr>
        <w:t xml:space="preserve"> </w:t>
      </w:r>
      <w:proofErr w:type="spellStart"/>
      <w:r w:rsidR="00FB2A4A" w:rsidRPr="00FB2A4A">
        <w:rPr>
          <w:rFonts w:ascii="Times New Roman" w:hAnsi="Times New Roman"/>
          <w:i/>
          <w:iCs/>
          <w:color w:val="548DD4" w:themeColor="text2" w:themeTint="99"/>
          <w:sz w:val="24"/>
          <w:szCs w:val="24"/>
        </w:rPr>
        <w:t>efficient</w:t>
      </w:r>
      <w:proofErr w:type="spellEnd"/>
      <w:r w:rsidR="00FB2A4A" w:rsidRPr="00FB2A4A">
        <w:rPr>
          <w:rFonts w:ascii="Times New Roman" w:hAnsi="Times New Roman"/>
          <w:i/>
          <w:iCs/>
          <w:color w:val="548DD4" w:themeColor="text2" w:themeTint="99"/>
          <w:sz w:val="24"/>
          <w:szCs w:val="24"/>
        </w:rPr>
        <w:t xml:space="preserve"> </w:t>
      </w:r>
      <w:proofErr w:type="spellStart"/>
      <w:r w:rsidR="00FB2A4A" w:rsidRPr="00FB2A4A">
        <w:rPr>
          <w:rFonts w:ascii="Times New Roman" w:hAnsi="Times New Roman"/>
          <w:i/>
          <w:iCs/>
          <w:color w:val="548DD4" w:themeColor="text2" w:themeTint="99"/>
          <w:sz w:val="24"/>
          <w:szCs w:val="24"/>
        </w:rPr>
        <w:t>machines</w:t>
      </w:r>
      <w:proofErr w:type="spellEnd"/>
    </w:p>
    <w:p w14:paraId="6BFFE468" w14:textId="77777777" w:rsidR="002E4114" w:rsidRPr="002E4114" w:rsidRDefault="002E4114" w:rsidP="002E4114">
      <w:pPr>
        <w:pStyle w:val="Footer"/>
        <w:spacing w:line="276" w:lineRule="auto"/>
        <w:jc w:val="both"/>
        <w:rPr>
          <w:rFonts w:ascii="Times New Roman" w:hAnsi="Times New Roman"/>
          <w:sz w:val="24"/>
          <w:szCs w:val="24"/>
          <w:lang w:val="fr-FR"/>
        </w:rPr>
      </w:pPr>
    </w:p>
    <w:p w14:paraId="52EA5E38" w14:textId="3EAC4F30" w:rsidR="00E72269" w:rsidRPr="008C732B" w:rsidRDefault="004A55E1" w:rsidP="008C732B">
      <w:pPr>
        <w:pStyle w:val="Footer"/>
        <w:spacing w:after="240"/>
        <w:jc w:val="both"/>
        <w:rPr>
          <w:rFonts w:ascii="Times New Roman" w:hAnsi="Times New Roman"/>
          <w:i/>
          <w:iCs/>
          <w:color w:val="548DD4" w:themeColor="text2" w:themeTint="99"/>
          <w:sz w:val="24"/>
          <w:szCs w:val="24"/>
        </w:rPr>
      </w:pPr>
      <w:proofErr w:type="spellStart"/>
      <w:r w:rsidRPr="008412F8">
        <w:rPr>
          <w:rFonts w:ascii="Times New Roman" w:hAnsi="Times New Roman"/>
          <w:b/>
          <w:sz w:val="24"/>
          <w:szCs w:val="24"/>
          <w:lang w:val="en-GB"/>
        </w:rPr>
        <w:t>Naziv</w:t>
      </w:r>
      <w:proofErr w:type="spellEnd"/>
      <w:r w:rsidRPr="008412F8">
        <w:rPr>
          <w:rFonts w:ascii="Times New Roman" w:hAnsi="Times New Roman"/>
          <w:b/>
          <w:sz w:val="24"/>
          <w:szCs w:val="24"/>
          <w:lang w:val="en-GB"/>
        </w:rPr>
        <w:t xml:space="preserve"> </w:t>
      </w:r>
      <w:proofErr w:type="spellStart"/>
      <w:r w:rsidRPr="008412F8">
        <w:rPr>
          <w:rFonts w:ascii="Times New Roman" w:hAnsi="Times New Roman"/>
          <w:b/>
          <w:sz w:val="24"/>
          <w:szCs w:val="24"/>
          <w:lang w:val="en-GB"/>
        </w:rPr>
        <w:t>projekta</w:t>
      </w:r>
      <w:proofErr w:type="spellEnd"/>
      <w:r w:rsidR="00FB2A4A">
        <w:rPr>
          <w:rFonts w:ascii="Times New Roman" w:hAnsi="Times New Roman"/>
          <w:b/>
          <w:sz w:val="24"/>
          <w:szCs w:val="24"/>
          <w:lang w:val="en-GB"/>
        </w:rPr>
        <w:t>/</w:t>
      </w:r>
      <w:r w:rsidR="00FB2A4A">
        <w:rPr>
          <w:rFonts w:ascii="Times New Roman" w:hAnsi="Times New Roman"/>
          <w:b/>
          <w:bCs/>
          <w:i/>
          <w:iCs/>
          <w:color w:val="548DD4" w:themeColor="text2" w:themeTint="99"/>
          <w:sz w:val="24"/>
          <w:szCs w:val="24"/>
        </w:rPr>
        <w:t>P</w:t>
      </w:r>
      <w:r w:rsidR="00FB2A4A" w:rsidRPr="00FB2A4A">
        <w:rPr>
          <w:rFonts w:ascii="Times New Roman" w:hAnsi="Times New Roman"/>
          <w:b/>
          <w:bCs/>
          <w:i/>
          <w:iCs/>
          <w:color w:val="548DD4" w:themeColor="text2" w:themeTint="99"/>
          <w:sz w:val="24"/>
          <w:szCs w:val="24"/>
        </w:rPr>
        <w:t xml:space="preserve">roject </w:t>
      </w:r>
      <w:proofErr w:type="spellStart"/>
      <w:r w:rsidR="00FB2A4A" w:rsidRPr="00FB2A4A">
        <w:rPr>
          <w:rFonts w:ascii="Times New Roman" w:hAnsi="Times New Roman"/>
          <w:b/>
          <w:bCs/>
          <w:i/>
          <w:iCs/>
          <w:color w:val="548DD4" w:themeColor="text2" w:themeTint="99"/>
          <w:sz w:val="24"/>
          <w:szCs w:val="24"/>
        </w:rPr>
        <w:t>name</w:t>
      </w:r>
      <w:proofErr w:type="spellEnd"/>
      <w:r w:rsidR="00E81294" w:rsidRPr="008412F8">
        <w:rPr>
          <w:rFonts w:ascii="Times New Roman" w:hAnsi="Times New Roman"/>
          <w:b/>
          <w:sz w:val="24"/>
          <w:szCs w:val="24"/>
          <w:lang w:val="en-GB"/>
        </w:rPr>
        <w:t>:</w:t>
      </w:r>
      <w:r w:rsidR="00AE16D6" w:rsidRPr="008412F8">
        <w:rPr>
          <w:rFonts w:ascii="Times New Roman" w:hAnsi="Times New Roman"/>
          <w:sz w:val="24"/>
          <w:szCs w:val="24"/>
          <w:lang w:val="en-GB"/>
        </w:rPr>
        <w:t xml:space="preserve"> </w:t>
      </w:r>
      <w:r w:rsidR="008C732B" w:rsidRPr="008C732B">
        <w:rPr>
          <w:rFonts w:ascii="Times New Roman" w:hAnsi="Times New Roman"/>
          <w:i/>
          <w:sz w:val="24"/>
          <w:szCs w:val="24"/>
        </w:rPr>
        <w:t>Povećanje energetske učinkovitosti i korištenja obnovljivih izvora energije</w:t>
      </w:r>
      <w:r w:rsidR="008C732B">
        <w:rPr>
          <w:rFonts w:ascii="Times New Roman" w:hAnsi="Times New Roman"/>
          <w:i/>
          <w:sz w:val="24"/>
          <w:szCs w:val="24"/>
        </w:rPr>
        <w:t xml:space="preserve"> </w:t>
      </w:r>
      <w:r w:rsidR="008C732B" w:rsidRPr="008C732B">
        <w:rPr>
          <w:rFonts w:ascii="Times New Roman" w:hAnsi="Times New Roman"/>
          <w:i/>
          <w:sz w:val="24"/>
          <w:szCs w:val="24"/>
        </w:rPr>
        <w:t>društva BMD STIL</w:t>
      </w:r>
      <w:r w:rsidR="008E5687">
        <w:rPr>
          <w:rFonts w:ascii="Times New Roman" w:hAnsi="Times New Roman"/>
          <w:i/>
          <w:sz w:val="24"/>
          <w:szCs w:val="24"/>
        </w:rPr>
        <w:t xml:space="preserve">/ </w:t>
      </w:r>
      <w:proofErr w:type="spellStart"/>
      <w:r w:rsidR="008C732B" w:rsidRPr="008C732B">
        <w:rPr>
          <w:rFonts w:ascii="Times New Roman" w:hAnsi="Times New Roman"/>
          <w:i/>
          <w:iCs/>
          <w:color w:val="548DD4" w:themeColor="text2" w:themeTint="99"/>
          <w:sz w:val="24"/>
          <w:szCs w:val="24"/>
        </w:rPr>
        <w:t>Increasing</w:t>
      </w:r>
      <w:proofErr w:type="spellEnd"/>
      <w:r w:rsidR="008C732B" w:rsidRPr="008C732B">
        <w:rPr>
          <w:rFonts w:ascii="Times New Roman" w:hAnsi="Times New Roman"/>
          <w:i/>
          <w:iCs/>
          <w:color w:val="548DD4" w:themeColor="text2" w:themeTint="99"/>
          <w:sz w:val="24"/>
          <w:szCs w:val="24"/>
        </w:rPr>
        <w:t xml:space="preserve"> </w:t>
      </w:r>
      <w:proofErr w:type="spellStart"/>
      <w:r w:rsidR="008C732B" w:rsidRPr="008C732B">
        <w:rPr>
          <w:rFonts w:ascii="Times New Roman" w:hAnsi="Times New Roman"/>
          <w:i/>
          <w:iCs/>
          <w:color w:val="548DD4" w:themeColor="text2" w:themeTint="99"/>
          <w:sz w:val="24"/>
          <w:szCs w:val="24"/>
        </w:rPr>
        <w:t>the</w:t>
      </w:r>
      <w:proofErr w:type="spellEnd"/>
      <w:r w:rsidR="008C732B" w:rsidRPr="008C732B">
        <w:rPr>
          <w:rFonts w:ascii="Times New Roman" w:hAnsi="Times New Roman"/>
          <w:i/>
          <w:iCs/>
          <w:color w:val="548DD4" w:themeColor="text2" w:themeTint="99"/>
          <w:sz w:val="24"/>
          <w:szCs w:val="24"/>
        </w:rPr>
        <w:t xml:space="preserve"> </w:t>
      </w:r>
      <w:proofErr w:type="spellStart"/>
      <w:r w:rsidR="008C732B" w:rsidRPr="008C732B">
        <w:rPr>
          <w:rFonts w:ascii="Times New Roman" w:hAnsi="Times New Roman"/>
          <w:i/>
          <w:iCs/>
          <w:color w:val="548DD4" w:themeColor="text2" w:themeTint="99"/>
          <w:sz w:val="24"/>
          <w:szCs w:val="24"/>
        </w:rPr>
        <w:t>energy</w:t>
      </w:r>
      <w:proofErr w:type="spellEnd"/>
      <w:r w:rsidR="008C732B" w:rsidRPr="008C732B">
        <w:rPr>
          <w:rFonts w:ascii="Times New Roman" w:hAnsi="Times New Roman"/>
          <w:i/>
          <w:iCs/>
          <w:color w:val="548DD4" w:themeColor="text2" w:themeTint="99"/>
          <w:sz w:val="24"/>
          <w:szCs w:val="24"/>
        </w:rPr>
        <w:t xml:space="preserve"> </w:t>
      </w:r>
      <w:proofErr w:type="spellStart"/>
      <w:r w:rsidR="008C732B" w:rsidRPr="008C732B">
        <w:rPr>
          <w:rFonts w:ascii="Times New Roman" w:hAnsi="Times New Roman"/>
          <w:i/>
          <w:iCs/>
          <w:color w:val="548DD4" w:themeColor="text2" w:themeTint="99"/>
          <w:sz w:val="24"/>
          <w:szCs w:val="24"/>
        </w:rPr>
        <w:t>efficiency</w:t>
      </w:r>
      <w:proofErr w:type="spellEnd"/>
      <w:r w:rsidR="008C732B" w:rsidRPr="008C732B">
        <w:rPr>
          <w:rFonts w:ascii="Times New Roman" w:hAnsi="Times New Roman"/>
          <w:i/>
          <w:iCs/>
          <w:color w:val="548DD4" w:themeColor="text2" w:themeTint="99"/>
          <w:sz w:val="24"/>
          <w:szCs w:val="24"/>
        </w:rPr>
        <w:t xml:space="preserve"> </w:t>
      </w:r>
      <w:proofErr w:type="spellStart"/>
      <w:r w:rsidR="008C732B" w:rsidRPr="008C732B">
        <w:rPr>
          <w:rFonts w:ascii="Times New Roman" w:hAnsi="Times New Roman"/>
          <w:i/>
          <w:iCs/>
          <w:color w:val="548DD4" w:themeColor="text2" w:themeTint="99"/>
          <w:sz w:val="24"/>
          <w:szCs w:val="24"/>
        </w:rPr>
        <w:t>and</w:t>
      </w:r>
      <w:proofErr w:type="spellEnd"/>
      <w:r w:rsidR="008C732B" w:rsidRPr="008C732B">
        <w:rPr>
          <w:rFonts w:ascii="Times New Roman" w:hAnsi="Times New Roman"/>
          <w:i/>
          <w:iCs/>
          <w:color w:val="548DD4" w:themeColor="text2" w:themeTint="99"/>
          <w:sz w:val="24"/>
          <w:szCs w:val="24"/>
        </w:rPr>
        <w:t xml:space="preserve"> use </w:t>
      </w:r>
      <w:proofErr w:type="spellStart"/>
      <w:r w:rsidR="008C732B" w:rsidRPr="008C732B">
        <w:rPr>
          <w:rFonts w:ascii="Times New Roman" w:hAnsi="Times New Roman"/>
          <w:i/>
          <w:iCs/>
          <w:color w:val="548DD4" w:themeColor="text2" w:themeTint="99"/>
          <w:sz w:val="24"/>
          <w:szCs w:val="24"/>
        </w:rPr>
        <w:t>of</w:t>
      </w:r>
      <w:proofErr w:type="spellEnd"/>
      <w:r w:rsidR="008C732B" w:rsidRPr="008C732B">
        <w:rPr>
          <w:rFonts w:ascii="Times New Roman" w:hAnsi="Times New Roman"/>
          <w:i/>
          <w:iCs/>
          <w:color w:val="548DD4" w:themeColor="text2" w:themeTint="99"/>
          <w:sz w:val="24"/>
          <w:szCs w:val="24"/>
        </w:rPr>
        <w:t xml:space="preserve"> </w:t>
      </w:r>
      <w:proofErr w:type="spellStart"/>
      <w:r w:rsidR="008C732B" w:rsidRPr="008C732B">
        <w:rPr>
          <w:rFonts w:ascii="Times New Roman" w:hAnsi="Times New Roman"/>
          <w:i/>
          <w:iCs/>
          <w:color w:val="548DD4" w:themeColor="text2" w:themeTint="99"/>
          <w:sz w:val="24"/>
          <w:szCs w:val="24"/>
        </w:rPr>
        <w:t>renewable</w:t>
      </w:r>
      <w:proofErr w:type="spellEnd"/>
      <w:r w:rsidR="008C732B" w:rsidRPr="008C732B">
        <w:rPr>
          <w:rFonts w:ascii="Times New Roman" w:hAnsi="Times New Roman"/>
          <w:i/>
          <w:iCs/>
          <w:color w:val="548DD4" w:themeColor="text2" w:themeTint="99"/>
          <w:sz w:val="24"/>
          <w:szCs w:val="24"/>
        </w:rPr>
        <w:t xml:space="preserve"> </w:t>
      </w:r>
      <w:proofErr w:type="spellStart"/>
      <w:r w:rsidR="008C732B" w:rsidRPr="008C732B">
        <w:rPr>
          <w:rFonts w:ascii="Times New Roman" w:hAnsi="Times New Roman"/>
          <w:i/>
          <w:iCs/>
          <w:color w:val="548DD4" w:themeColor="text2" w:themeTint="99"/>
          <w:sz w:val="24"/>
          <w:szCs w:val="24"/>
        </w:rPr>
        <w:t>energy</w:t>
      </w:r>
      <w:proofErr w:type="spellEnd"/>
      <w:r w:rsidR="008C732B" w:rsidRPr="008C732B">
        <w:rPr>
          <w:rFonts w:ascii="Times New Roman" w:hAnsi="Times New Roman"/>
          <w:i/>
          <w:iCs/>
          <w:color w:val="548DD4" w:themeColor="text2" w:themeTint="99"/>
          <w:sz w:val="24"/>
          <w:szCs w:val="24"/>
        </w:rPr>
        <w:t xml:space="preserve"> </w:t>
      </w:r>
      <w:proofErr w:type="spellStart"/>
      <w:r w:rsidR="008C732B" w:rsidRPr="008C732B">
        <w:rPr>
          <w:rFonts w:ascii="Times New Roman" w:hAnsi="Times New Roman"/>
          <w:i/>
          <w:iCs/>
          <w:color w:val="548DD4" w:themeColor="text2" w:themeTint="99"/>
          <w:sz w:val="24"/>
          <w:szCs w:val="24"/>
        </w:rPr>
        <w:t>sources</w:t>
      </w:r>
      <w:proofErr w:type="spellEnd"/>
      <w:r w:rsidR="008C732B" w:rsidRPr="008C732B">
        <w:rPr>
          <w:rFonts w:ascii="Times New Roman" w:hAnsi="Times New Roman"/>
          <w:i/>
          <w:iCs/>
          <w:color w:val="548DD4" w:themeColor="text2" w:themeTint="99"/>
          <w:sz w:val="24"/>
          <w:szCs w:val="24"/>
        </w:rPr>
        <w:t xml:space="preserve"> </w:t>
      </w:r>
      <w:proofErr w:type="spellStart"/>
      <w:r w:rsidR="008C732B" w:rsidRPr="008C732B">
        <w:rPr>
          <w:rFonts w:ascii="Times New Roman" w:hAnsi="Times New Roman"/>
          <w:i/>
          <w:iCs/>
          <w:color w:val="548DD4" w:themeColor="text2" w:themeTint="99"/>
          <w:sz w:val="24"/>
          <w:szCs w:val="24"/>
        </w:rPr>
        <w:t>by</w:t>
      </w:r>
      <w:proofErr w:type="spellEnd"/>
      <w:r w:rsidR="008C732B" w:rsidRPr="008C732B">
        <w:rPr>
          <w:rFonts w:ascii="Times New Roman" w:hAnsi="Times New Roman"/>
          <w:i/>
          <w:iCs/>
          <w:color w:val="548DD4" w:themeColor="text2" w:themeTint="99"/>
          <w:sz w:val="24"/>
          <w:szCs w:val="24"/>
        </w:rPr>
        <w:t xml:space="preserve"> BMD STIL</w:t>
      </w:r>
    </w:p>
    <w:p w14:paraId="5DFB9EA4" w14:textId="193D410B" w:rsidR="00E81294" w:rsidRPr="00802812" w:rsidRDefault="008C732B" w:rsidP="00BB4D38">
      <w:pPr>
        <w:jc w:val="both"/>
        <w:rPr>
          <w:rFonts w:ascii="Times New Roman" w:hAnsi="Times New Roman" w:cs="Times New Roman"/>
          <w:sz w:val="24"/>
          <w:szCs w:val="24"/>
          <w:lang w:val="en-GB"/>
        </w:rPr>
      </w:pPr>
      <w:r w:rsidRPr="008C732B">
        <w:rPr>
          <w:rFonts w:ascii="Times New Roman" w:eastAsia="Calibri" w:hAnsi="Times New Roman" w:cs="Times New Roman"/>
          <w:sz w:val="24"/>
          <w:szCs w:val="24"/>
          <w:lang w:val="de-DE"/>
        </w:rPr>
        <w:t xml:space="preserve">Projekt je </w:t>
      </w:r>
      <w:proofErr w:type="spellStart"/>
      <w:r w:rsidRPr="008C732B">
        <w:rPr>
          <w:rFonts w:ascii="Times New Roman" w:eastAsia="Calibri" w:hAnsi="Times New Roman" w:cs="Times New Roman"/>
          <w:sz w:val="24"/>
          <w:szCs w:val="24"/>
          <w:lang w:val="de-DE"/>
        </w:rPr>
        <w:t>prijavljen</w:t>
      </w:r>
      <w:proofErr w:type="spellEnd"/>
      <w:r w:rsidRPr="008C732B">
        <w:rPr>
          <w:rFonts w:ascii="Times New Roman" w:eastAsia="Calibri" w:hAnsi="Times New Roman" w:cs="Times New Roman"/>
          <w:sz w:val="24"/>
          <w:szCs w:val="24"/>
          <w:lang w:val="de-DE"/>
        </w:rPr>
        <w:t xml:space="preserve"> na </w:t>
      </w:r>
      <w:proofErr w:type="spellStart"/>
      <w:r w:rsidRPr="008C732B">
        <w:rPr>
          <w:rFonts w:ascii="Times New Roman" w:eastAsia="Calibri" w:hAnsi="Times New Roman" w:cs="Times New Roman"/>
          <w:sz w:val="24"/>
          <w:szCs w:val="24"/>
          <w:lang w:val="de-DE"/>
        </w:rPr>
        <w:t>Poziv</w:t>
      </w:r>
      <w:proofErr w:type="spellEnd"/>
      <w:r w:rsidRPr="008C732B">
        <w:rPr>
          <w:rFonts w:ascii="Times New Roman" w:eastAsia="Calibri" w:hAnsi="Times New Roman" w:cs="Times New Roman"/>
          <w:sz w:val="24"/>
          <w:szCs w:val="24"/>
          <w:lang w:val="de-DE"/>
        </w:rPr>
        <w:t xml:space="preserve"> na </w:t>
      </w:r>
      <w:proofErr w:type="spellStart"/>
      <w:r w:rsidRPr="008C732B">
        <w:rPr>
          <w:rFonts w:ascii="Times New Roman" w:eastAsia="Calibri" w:hAnsi="Times New Roman" w:cs="Times New Roman"/>
          <w:sz w:val="24"/>
          <w:szCs w:val="24"/>
          <w:lang w:val="de-DE"/>
        </w:rPr>
        <w:t>dostavu</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projektnih</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prijedloga</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Povećanje</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energetske</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učinkovitosti</w:t>
      </w:r>
      <w:proofErr w:type="spellEnd"/>
      <w:r w:rsidRPr="008C732B">
        <w:rPr>
          <w:rFonts w:ascii="Times New Roman" w:eastAsia="Calibri" w:hAnsi="Times New Roman" w:cs="Times New Roman"/>
          <w:sz w:val="24"/>
          <w:szCs w:val="24"/>
          <w:lang w:val="de-DE"/>
        </w:rPr>
        <w:t xml:space="preserve"> i </w:t>
      </w:r>
      <w:proofErr w:type="spellStart"/>
      <w:r w:rsidRPr="008C732B">
        <w:rPr>
          <w:rFonts w:ascii="Times New Roman" w:eastAsia="Calibri" w:hAnsi="Times New Roman" w:cs="Times New Roman"/>
          <w:sz w:val="24"/>
          <w:szCs w:val="24"/>
          <w:lang w:val="de-DE"/>
        </w:rPr>
        <w:t>korištenja</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obnovljivih</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izvora</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energije</w:t>
      </w:r>
      <w:proofErr w:type="spellEnd"/>
      <w:r w:rsidRPr="008C732B">
        <w:rPr>
          <w:rFonts w:ascii="Times New Roman" w:eastAsia="Calibri" w:hAnsi="Times New Roman" w:cs="Times New Roman"/>
          <w:sz w:val="24"/>
          <w:szCs w:val="24"/>
          <w:lang w:val="de-DE"/>
        </w:rPr>
        <w:t xml:space="preserve"> u </w:t>
      </w:r>
      <w:proofErr w:type="spellStart"/>
      <w:r w:rsidRPr="008C732B">
        <w:rPr>
          <w:rFonts w:ascii="Times New Roman" w:eastAsia="Calibri" w:hAnsi="Times New Roman" w:cs="Times New Roman"/>
          <w:sz w:val="24"/>
          <w:szCs w:val="24"/>
          <w:lang w:val="de-DE"/>
        </w:rPr>
        <w:t>proizvodnim</w:t>
      </w:r>
      <w:proofErr w:type="spellEnd"/>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sz w:val="24"/>
          <w:szCs w:val="24"/>
          <w:lang w:val="de-DE"/>
        </w:rPr>
        <w:t>industrijama</w:t>
      </w:r>
      <w:proofErr w:type="spellEnd"/>
      <w:r w:rsidRPr="008C732B">
        <w:rPr>
          <w:rFonts w:ascii="Times New Roman" w:eastAsia="Calibri" w:hAnsi="Times New Roman" w:cs="Times New Roman"/>
          <w:sz w:val="24"/>
          <w:szCs w:val="24"/>
          <w:lang w:val="de-DE"/>
        </w:rPr>
        <w:t xml:space="preserve">“, KK.04.1.1.03 / </w:t>
      </w:r>
      <w:proofErr w:type="spellStart"/>
      <w:r w:rsidRPr="008C732B">
        <w:rPr>
          <w:rFonts w:ascii="Times New Roman" w:eastAsia="Calibri" w:hAnsi="Times New Roman" w:cs="Times New Roman"/>
          <w:i/>
          <w:iCs/>
          <w:color w:val="548DD4" w:themeColor="text2" w:themeTint="99"/>
          <w:sz w:val="24"/>
          <w:szCs w:val="24"/>
        </w:rPr>
        <w:t>The</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project</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is</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submitted</w:t>
      </w:r>
      <w:proofErr w:type="spellEnd"/>
      <w:r w:rsidRPr="008C732B">
        <w:rPr>
          <w:rFonts w:ascii="Times New Roman" w:eastAsia="Calibri" w:hAnsi="Times New Roman" w:cs="Times New Roman"/>
          <w:i/>
          <w:iCs/>
          <w:color w:val="548DD4" w:themeColor="text2" w:themeTint="99"/>
          <w:sz w:val="24"/>
          <w:szCs w:val="24"/>
        </w:rPr>
        <w:t xml:space="preserve"> to </w:t>
      </w:r>
      <w:proofErr w:type="spellStart"/>
      <w:r w:rsidRPr="008C732B">
        <w:rPr>
          <w:rFonts w:ascii="Times New Roman" w:eastAsia="Calibri" w:hAnsi="Times New Roman" w:cs="Times New Roman"/>
          <w:i/>
          <w:iCs/>
          <w:color w:val="548DD4" w:themeColor="text2" w:themeTint="99"/>
          <w:sz w:val="24"/>
          <w:szCs w:val="24"/>
        </w:rPr>
        <w:t>the</w:t>
      </w:r>
      <w:proofErr w:type="spellEnd"/>
      <w:r w:rsidRPr="008C732B">
        <w:rPr>
          <w:rFonts w:ascii="Times New Roman" w:eastAsia="Calibri" w:hAnsi="Times New Roman" w:cs="Times New Roman"/>
          <w:i/>
          <w:iCs/>
          <w:color w:val="548DD4" w:themeColor="text2" w:themeTint="99"/>
          <w:sz w:val="24"/>
          <w:szCs w:val="24"/>
        </w:rPr>
        <w:t xml:space="preserve"> Call for </w:t>
      </w:r>
      <w:proofErr w:type="spellStart"/>
      <w:r w:rsidRPr="008C732B">
        <w:rPr>
          <w:rFonts w:ascii="Times New Roman" w:eastAsia="Calibri" w:hAnsi="Times New Roman" w:cs="Times New Roman"/>
          <w:i/>
          <w:iCs/>
          <w:color w:val="548DD4" w:themeColor="text2" w:themeTint="99"/>
          <w:sz w:val="24"/>
          <w:szCs w:val="24"/>
        </w:rPr>
        <w:t>project</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proposals</w:t>
      </w:r>
      <w:proofErr w:type="spellEnd"/>
      <w:r w:rsidRPr="008C732B">
        <w:rPr>
          <w:rFonts w:ascii="Times New Roman" w:eastAsia="Calibri" w:hAnsi="Times New Roman" w:cs="Times New Roman"/>
          <w:i/>
          <w:iCs/>
          <w:color w:val="548DD4" w:themeColor="text2" w:themeTint="99"/>
          <w:sz w:val="24"/>
          <w:szCs w:val="24"/>
        </w:rPr>
        <w:t xml:space="preserve"> for "</w:t>
      </w:r>
      <w:proofErr w:type="spellStart"/>
      <w:r w:rsidRPr="008C732B">
        <w:rPr>
          <w:rFonts w:ascii="Times New Roman" w:eastAsia="Calibri" w:hAnsi="Times New Roman" w:cs="Times New Roman"/>
          <w:i/>
          <w:iCs/>
          <w:color w:val="548DD4" w:themeColor="text2" w:themeTint="99"/>
          <w:sz w:val="24"/>
          <w:szCs w:val="24"/>
        </w:rPr>
        <w:t>Increasing</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energy</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efficiency</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and</w:t>
      </w:r>
      <w:proofErr w:type="spellEnd"/>
      <w:r w:rsidRPr="008C732B">
        <w:rPr>
          <w:rFonts w:ascii="Times New Roman" w:eastAsia="Calibri" w:hAnsi="Times New Roman" w:cs="Times New Roman"/>
          <w:i/>
          <w:iCs/>
          <w:color w:val="548DD4" w:themeColor="text2" w:themeTint="99"/>
          <w:sz w:val="24"/>
          <w:szCs w:val="24"/>
        </w:rPr>
        <w:t xml:space="preserve"> use </w:t>
      </w:r>
      <w:proofErr w:type="spellStart"/>
      <w:r w:rsidRPr="008C732B">
        <w:rPr>
          <w:rFonts w:ascii="Times New Roman" w:eastAsia="Calibri" w:hAnsi="Times New Roman" w:cs="Times New Roman"/>
          <w:i/>
          <w:iCs/>
          <w:color w:val="548DD4" w:themeColor="text2" w:themeTint="99"/>
          <w:sz w:val="24"/>
          <w:szCs w:val="24"/>
        </w:rPr>
        <w:t>of</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renewable</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energy</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sources</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in</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manufacturing</w:t>
      </w:r>
      <w:proofErr w:type="spellEnd"/>
      <w:r w:rsidRPr="008C732B">
        <w:rPr>
          <w:rFonts w:ascii="Times New Roman" w:eastAsia="Calibri" w:hAnsi="Times New Roman" w:cs="Times New Roman"/>
          <w:i/>
          <w:iCs/>
          <w:color w:val="548DD4" w:themeColor="text2" w:themeTint="99"/>
          <w:sz w:val="24"/>
          <w:szCs w:val="24"/>
        </w:rPr>
        <w:t xml:space="preserve"> </w:t>
      </w:r>
      <w:proofErr w:type="spellStart"/>
      <w:r w:rsidRPr="008C732B">
        <w:rPr>
          <w:rFonts w:ascii="Times New Roman" w:eastAsia="Calibri" w:hAnsi="Times New Roman" w:cs="Times New Roman"/>
          <w:i/>
          <w:iCs/>
          <w:color w:val="548DD4" w:themeColor="text2" w:themeTint="99"/>
          <w:sz w:val="24"/>
          <w:szCs w:val="24"/>
        </w:rPr>
        <w:t>industries</w:t>
      </w:r>
      <w:proofErr w:type="spellEnd"/>
      <w:r w:rsidRPr="008C732B">
        <w:rPr>
          <w:rFonts w:ascii="Times New Roman" w:eastAsia="Calibri" w:hAnsi="Times New Roman" w:cs="Times New Roman"/>
          <w:i/>
          <w:iCs/>
          <w:color w:val="548DD4" w:themeColor="text2" w:themeTint="99"/>
          <w:sz w:val="24"/>
          <w:szCs w:val="24"/>
        </w:rPr>
        <w:t>", KK.04.1.1.03.</w:t>
      </w:r>
    </w:p>
    <w:p w14:paraId="1901D179" w14:textId="77777777" w:rsidR="00E81294" w:rsidRPr="00802812" w:rsidRDefault="00E81294" w:rsidP="00BB4D38">
      <w:pPr>
        <w:jc w:val="both"/>
        <w:rPr>
          <w:rFonts w:ascii="Times New Roman" w:hAnsi="Times New Roman" w:cs="Times New Roman"/>
          <w:sz w:val="24"/>
          <w:szCs w:val="24"/>
          <w:lang w:val="en-GB"/>
        </w:rPr>
      </w:pPr>
    </w:p>
    <w:p w14:paraId="75CDC4E7" w14:textId="1A121CBB" w:rsidR="00E81294" w:rsidRDefault="00E81294" w:rsidP="00BB4D38">
      <w:pPr>
        <w:jc w:val="both"/>
        <w:rPr>
          <w:rFonts w:ascii="Times New Roman" w:hAnsi="Times New Roman" w:cs="Times New Roman"/>
          <w:sz w:val="24"/>
          <w:szCs w:val="24"/>
          <w:lang w:val="en-GB"/>
        </w:rPr>
      </w:pPr>
    </w:p>
    <w:p w14:paraId="43E4F811" w14:textId="420D7E9D" w:rsidR="00020AFC" w:rsidRDefault="00020AFC" w:rsidP="00BB4D38">
      <w:pPr>
        <w:jc w:val="both"/>
        <w:rPr>
          <w:rFonts w:ascii="Times New Roman" w:hAnsi="Times New Roman" w:cs="Times New Roman"/>
          <w:sz w:val="24"/>
          <w:szCs w:val="24"/>
          <w:lang w:val="en-GB"/>
        </w:rPr>
      </w:pPr>
    </w:p>
    <w:p w14:paraId="1ABF3018" w14:textId="33A4C124" w:rsidR="00020AFC" w:rsidRDefault="00020AFC" w:rsidP="00BB4D38">
      <w:pPr>
        <w:jc w:val="both"/>
        <w:rPr>
          <w:rFonts w:ascii="Times New Roman" w:hAnsi="Times New Roman" w:cs="Times New Roman"/>
          <w:sz w:val="24"/>
          <w:szCs w:val="24"/>
          <w:lang w:val="en-GB"/>
        </w:rPr>
      </w:pPr>
    </w:p>
    <w:p w14:paraId="5292534D" w14:textId="77777777" w:rsidR="00020AFC" w:rsidRPr="00802812" w:rsidRDefault="00020AFC" w:rsidP="00BB4D38">
      <w:pPr>
        <w:jc w:val="both"/>
        <w:rPr>
          <w:rFonts w:ascii="Times New Roman" w:hAnsi="Times New Roman" w:cs="Times New Roman"/>
          <w:sz w:val="24"/>
          <w:szCs w:val="24"/>
          <w:lang w:val="en-GB"/>
        </w:rPr>
      </w:pPr>
    </w:p>
    <w:p w14:paraId="7207C9BA" w14:textId="198B966B" w:rsidR="00E81294" w:rsidRDefault="00E81294" w:rsidP="00BB4D38">
      <w:pPr>
        <w:jc w:val="both"/>
        <w:rPr>
          <w:rFonts w:ascii="Times New Roman" w:hAnsi="Times New Roman" w:cs="Times New Roman"/>
          <w:sz w:val="24"/>
          <w:szCs w:val="24"/>
          <w:lang w:val="en-GB"/>
        </w:rPr>
      </w:pPr>
    </w:p>
    <w:p w14:paraId="1B163375" w14:textId="3DC0C5E7" w:rsidR="008C732B" w:rsidRDefault="008C732B" w:rsidP="00BB4D38">
      <w:pPr>
        <w:jc w:val="both"/>
        <w:rPr>
          <w:rFonts w:ascii="Times New Roman" w:hAnsi="Times New Roman" w:cs="Times New Roman"/>
          <w:sz w:val="24"/>
          <w:szCs w:val="24"/>
          <w:lang w:val="en-GB"/>
        </w:rPr>
      </w:pPr>
    </w:p>
    <w:p w14:paraId="277503D0" w14:textId="681093CC" w:rsidR="008C732B" w:rsidRDefault="008C732B" w:rsidP="00BB4D38">
      <w:pPr>
        <w:jc w:val="both"/>
        <w:rPr>
          <w:rFonts w:ascii="Times New Roman" w:hAnsi="Times New Roman" w:cs="Times New Roman"/>
          <w:sz w:val="24"/>
          <w:szCs w:val="24"/>
          <w:lang w:val="en-GB"/>
        </w:rPr>
      </w:pPr>
    </w:p>
    <w:p w14:paraId="5F02E561" w14:textId="77777777" w:rsidR="008C732B" w:rsidRDefault="008C732B" w:rsidP="00BB4D38">
      <w:pPr>
        <w:jc w:val="both"/>
        <w:rPr>
          <w:rFonts w:ascii="Times New Roman" w:hAnsi="Times New Roman" w:cs="Times New Roman"/>
          <w:sz w:val="24"/>
          <w:szCs w:val="24"/>
          <w:lang w:val="en-GB"/>
        </w:rPr>
      </w:pPr>
    </w:p>
    <w:p w14:paraId="1CC65A6A" w14:textId="77777777" w:rsidR="008C732B" w:rsidRPr="00802812" w:rsidRDefault="008C732B" w:rsidP="00BB4D38">
      <w:pPr>
        <w:jc w:val="both"/>
        <w:rPr>
          <w:rFonts w:ascii="Times New Roman" w:hAnsi="Times New Roman" w:cs="Times New Roman"/>
          <w:sz w:val="24"/>
          <w:szCs w:val="24"/>
          <w:lang w:val="en-GB"/>
        </w:rPr>
      </w:pPr>
    </w:p>
    <w:p w14:paraId="6C027BEA" w14:textId="77777777" w:rsidR="009571FB" w:rsidRPr="00802812" w:rsidRDefault="009571FB" w:rsidP="00BB4D38">
      <w:pPr>
        <w:jc w:val="both"/>
        <w:rPr>
          <w:rFonts w:ascii="Times New Roman" w:hAnsi="Times New Roman" w:cs="Times New Roman"/>
          <w:sz w:val="24"/>
          <w:szCs w:val="24"/>
          <w:lang w:val="en-GB"/>
        </w:rPr>
      </w:pPr>
    </w:p>
    <w:p w14:paraId="3658C12F" w14:textId="77777777" w:rsidR="00E81294" w:rsidRPr="00802812" w:rsidRDefault="00E81294" w:rsidP="007049C3">
      <w:pPr>
        <w:jc w:val="center"/>
        <w:rPr>
          <w:rFonts w:ascii="Times New Roman" w:hAnsi="Times New Roman" w:cs="Times New Roman"/>
          <w:b/>
          <w:sz w:val="24"/>
          <w:szCs w:val="24"/>
          <w:lang w:val="en-GB"/>
        </w:rPr>
      </w:pPr>
      <w:r w:rsidRPr="00802812">
        <w:rPr>
          <w:rFonts w:ascii="Times New Roman" w:hAnsi="Times New Roman" w:cs="Times New Roman"/>
          <w:b/>
          <w:sz w:val="24"/>
          <w:szCs w:val="24"/>
          <w:lang w:val="en-GB"/>
        </w:rPr>
        <w:t>SADRŽAJ</w:t>
      </w:r>
      <w:r w:rsidR="00213DB4" w:rsidRPr="00802812">
        <w:rPr>
          <w:rFonts w:ascii="Times New Roman" w:hAnsi="Times New Roman" w:cs="Times New Roman"/>
          <w:b/>
          <w:sz w:val="24"/>
          <w:szCs w:val="24"/>
          <w:lang w:val="en-GB"/>
        </w:rPr>
        <w:t xml:space="preserve"> </w:t>
      </w:r>
    </w:p>
    <w:p w14:paraId="413FF882" w14:textId="102B797C" w:rsidR="00324491" w:rsidRDefault="00BF2397">
      <w:pPr>
        <w:pStyle w:val="TOC1"/>
        <w:tabs>
          <w:tab w:val="left" w:pos="440"/>
          <w:tab w:val="right" w:leader="dot" w:pos="9062"/>
        </w:tabs>
        <w:rPr>
          <w:b w:val="0"/>
          <w:bCs w:val="0"/>
          <w:caps w:val="0"/>
          <w:noProof/>
          <w:sz w:val="22"/>
          <w:szCs w:val="22"/>
        </w:rPr>
      </w:pPr>
      <w:r w:rsidRPr="00343F66">
        <w:rPr>
          <w:rFonts w:ascii="Times New Roman" w:hAnsi="Times New Roman" w:cs="Times New Roman"/>
          <w:lang w:val="en-GB"/>
        </w:rPr>
        <w:fldChar w:fldCharType="begin"/>
      </w:r>
      <w:r w:rsidR="00BB4D38" w:rsidRPr="00343F66">
        <w:rPr>
          <w:rFonts w:ascii="Times New Roman" w:hAnsi="Times New Roman" w:cs="Times New Roman"/>
          <w:lang w:val="en-GB"/>
        </w:rPr>
        <w:instrText xml:space="preserve"> TOC \o "1-3" \h \z \u </w:instrText>
      </w:r>
      <w:r w:rsidRPr="00343F66">
        <w:rPr>
          <w:rFonts w:ascii="Times New Roman" w:hAnsi="Times New Roman" w:cs="Times New Roman"/>
          <w:lang w:val="en-GB"/>
        </w:rPr>
        <w:fldChar w:fldCharType="separate"/>
      </w:r>
      <w:hyperlink w:anchor="_Toc71807898" w:history="1">
        <w:r w:rsidR="00324491" w:rsidRPr="00CB1EB0">
          <w:rPr>
            <w:rStyle w:val="Hyperlink"/>
            <w:noProof/>
          </w:rPr>
          <w:t>1.</w:t>
        </w:r>
        <w:r w:rsidR="00324491">
          <w:rPr>
            <w:b w:val="0"/>
            <w:bCs w:val="0"/>
            <w:caps w:val="0"/>
            <w:noProof/>
            <w:sz w:val="22"/>
            <w:szCs w:val="22"/>
          </w:rPr>
          <w:tab/>
        </w:r>
        <w:r w:rsidR="00324491" w:rsidRPr="00CB1EB0">
          <w:rPr>
            <w:rStyle w:val="Hyperlink"/>
            <w:noProof/>
          </w:rPr>
          <w:t xml:space="preserve">Opći podaci / </w:t>
        </w:r>
        <w:r w:rsidR="00324491" w:rsidRPr="00CB1EB0">
          <w:rPr>
            <w:rStyle w:val="Hyperlink"/>
            <w:i/>
            <w:iCs/>
            <w:noProof/>
          </w:rPr>
          <w:t>General information</w:t>
        </w:r>
        <w:r w:rsidR="00324491">
          <w:rPr>
            <w:noProof/>
            <w:webHidden/>
          </w:rPr>
          <w:tab/>
        </w:r>
        <w:r w:rsidR="00324491">
          <w:rPr>
            <w:noProof/>
            <w:webHidden/>
          </w:rPr>
          <w:fldChar w:fldCharType="begin"/>
        </w:r>
        <w:r w:rsidR="00324491">
          <w:rPr>
            <w:noProof/>
            <w:webHidden/>
          </w:rPr>
          <w:instrText xml:space="preserve"> PAGEREF _Toc71807898 \h </w:instrText>
        </w:r>
        <w:r w:rsidR="00324491">
          <w:rPr>
            <w:noProof/>
            <w:webHidden/>
          </w:rPr>
        </w:r>
        <w:r w:rsidR="00324491">
          <w:rPr>
            <w:noProof/>
            <w:webHidden/>
          </w:rPr>
          <w:fldChar w:fldCharType="separate"/>
        </w:r>
        <w:r w:rsidR="00324491">
          <w:rPr>
            <w:noProof/>
            <w:webHidden/>
          </w:rPr>
          <w:t>3</w:t>
        </w:r>
        <w:r w:rsidR="00324491">
          <w:rPr>
            <w:noProof/>
            <w:webHidden/>
          </w:rPr>
          <w:fldChar w:fldCharType="end"/>
        </w:r>
      </w:hyperlink>
    </w:p>
    <w:p w14:paraId="4E2D7D40" w14:textId="7A9A5CFD" w:rsidR="00324491" w:rsidRDefault="00324491">
      <w:pPr>
        <w:pStyle w:val="TOC2"/>
        <w:tabs>
          <w:tab w:val="left" w:pos="880"/>
          <w:tab w:val="right" w:leader="dot" w:pos="9062"/>
        </w:tabs>
        <w:rPr>
          <w:smallCaps w:val="0"/>
          <w:noProof/>
          <w:sz w:val="22"/>
          <w:szCs w:val="22"/>
        </w:rPr>
      </w:pPr>
      <w:hyperlink w:anchor="_Toc71807899" w:history="1">
        <w:r w:rsidRPr="00CB1EB0">
          <w:rPr>
            <w:rStyle w:val="Hyperlink"/>
            <w:noProof/>
          </w:rPr>
          <w:t>1.1.</w:t>
        </w:r>
        <w:r>
          <w:rPr>
            <w:smallCaps w:val="0"/>
            <w:noProof/>
            <w:sz w:val="22"/>
            <w:szCs w:val="22"/>
          </w:rPr>
          <w:tab/>
        </w:r>
        <w:r w:rsidRPr="00CB1EB0">
          <w:rPr>
            <w:rStyle w:val="Hyperlink"/>
            <w:noProof/>
          </w:rPr>
          <w:t xml:space="preserve">Opći podaci o Naručitelju / </w:t>
        </w:r>
        <w:r w:rsidRPr="00CB1EB0">
          <w:rPr>
            <w:rStyle w:val="Hyperlink"/>
            <w:i/>
            <w:noProof/>
          </w:rPr>
          <w:t xml:space="preserve">General Information about the </w:t>
        </w:r>
        <w:r w:rsidRPr="00CB1EB0">
          <w:rPr>
            <w:rStyle w:val="Hyperlink"/>
            <w:i/>
            <w:iCs/>
            <w:noProof/>
          </w:rPr>
          <w:t>Contracting Party</w:t>
        </w:r>
        <w:r>
          <w:rPr>
            <w:noProof/>
            <w:webHidden/>
          </w:rPr>
          <w:tab/>
        </w:r>
        <w:r>
          <w:rPr>
            <w:noProof/>
            <w:webHidden/>
          </w:rPr>
          <w:fldChar w:fldCharType="begin"/>
        </w:r>
        <w:r>
          <w:rPr>
            <w:noProof/>
            <w:webHidden/>
          </w:rPr>
          <w:instrText xml:space="preserve"> PAGEREF _Toc71807899 \h </w:instrText>
        </w:r>
        <w:r>
          <w:rPr>
            <w:noProof/>
            <w:webHidden/>
          </w:rPr>
        </w:r>
        <w:r>
          <w:rPr>
            <w:noProof/>
            <w:webHidden/>
          </w:rPr>
          <w:fldChar w:fldCharType="separate"/>
        </w:r>
        <w:r>
          <w:rPr>
            <w:noProof/>
            <w:webHidden/>
          </w:rPr>
          <w:t>3</w:t>
        </w:r>
        <w:r>
          <w:rPr>
            <w:noProof/>
            <w:webHidden/>
          </w:rPr>
          <w:fldChar w:fldCharType="end"/>
        </w:r>
      </w:hyperlink>
    </w:p>
    <w:p w14:paraId="422ADAEA" w14:textId="7CECDB51" w:rsidR="00324491" w:rsidRDefault="00324491">
      <w:pPr>
        <w:pStyle w:val="TOC2"/>
        <w:tabs>
          <w:tab w:val="right" w:leader="dot" w:pos="9062"/>
        </w:tabs>
        <w:rPr>
          <w:smallCaps w:val="0"/>
          <w:noProof/>
          <w:sz w:val="22"/>
          <w:szCs w:val="22"/>
        </w:rPr>
      </w:pPr>
      <w:hyperlink w:anchor="_Toc71807900" w:history="1">
        <w:r w:rsidRPr="00CB1EB0">
          <w:rPr>
            <w:rStyle w:val="Hyperlink"/>
            <w:noProof/>
          </w:rPr>
          <w:t xml:space="preserve">1.2.  Osoba zadužena za komunikaciju s gospodarskim subjektima / </w:t>
        </w:r>
        <w:r w:rsidRPr="00CB1EB0">
          <w:rPr>
            <w:rStyle w:val="Hyperlink"/>
            <w:i/>
            <w:noProof/>
          </w:rPr>
          <w:t>Contact Person in Charge of Communication with Economic Entities</w:t>
        </w:r>
        <w:r>
          <w:rPr>
            <w:noProof/>
            <w:webHidden/>
          </w:rPr>
          <w:tab/>
        </w:r>
        <w:r>
          <w:rPr>
            <w:noProof/>
            <w:webHidden/>
          </w:rPr>
          <w:fldChar w:fldCharType="begin"/>
        </w:r>
        <w:r>
          <w:rPr>
            <w:noProof/>
            <w:webHidden/>
          </w:rPr>
          <w:instrText xml:space="preserve"> PAGEREF _Toc71807900 \h </w:instrText>
        </w:r>
        <w:r>
          <w:rPr>
            <w:noProof/>
            <w:webHidden/>
          </w:rPr>
        </w:r>
        <w:r>
          <w:rPr>
            <w:noProof/>
            <w:webHidden/>
          </w:rPr>
          <w:fldChar w:fldCharType="separate"/>
        </w:r>
        <w:r>
          <w:rPr>
            <w:noProof/>
            <w:webHidden/>
          </w:rPr>
          <w:t>3</w:t>
        </w:r>
        <w:r>
          <w:rPr>
            <w:noProof/>
            <w:webHidden/>
          </w:rPr>
          <w:fldChar w:fldCharType="end"/>
        </w:r>
      </w:hyperlink>
    </w:p>
    <w:p w14:paraId="011D149C" w14:textId="436697D5" w:rsidR="00324491" w:rsidRDefault="00324491">
      <w:pPr>
        <w:pStyle w:val="TOC2"/>
        <w:tabs>
          <w:tab w:val="right" w:leader="dot" w:pos="9062"/>
        </w:tabs>
        <w:rPr>
          <w:smallCaps w:val="0"/>
          <w:noProof/>
          <w:sz w:val="22"/>
          <w:szCs w:val="22"/>
        </w:rPr>
      </w:pPr>
      <w:hyperlink w:anchor="_Toc71807901" w:history="1">
        <w:r w:rsidRPr="00CB1EB0">
          <w:rPr>
            <w:rStyle w:val="Hyperlink"/>
            <w:noProof/>
          </w:rPr>
          <w:t xml:space="preserve">1.3. Vrsta postupka nabave / </w:t>
        </w:r>
        <w:r w:rsidRPr="00CB1EB0">
          <w:rPr>
            <w:rStyle w:val="Hyperlink"/>
            <w:i/>
            <w:iCs/>
            <w:noProof/>
          </w:rPr>
          <w:t>Procurement Process Type</w:t>
        </w:r>
        <w:r>
          <w:rPr>
            <w:noProof/>
            <w:webHidden/>
          </w:rPr>
          <w:tab/>
        </w:r>
        <w:r>
          <w:rPr>
            <w:noProof/>
            <w:webHidden/>
          </w:rPr>
          <w:fldChar w:fldCharType="begin"/>
        </w:r>
        <w:r>
          <w:rPr>
            <w:noProof/>
            <w:webHidden/>
          </w:rPr>
          <w:instrText xml:space="preserve"> PAGEREF _Toc71807901 \h </w:instrText>
        </w:r>
        <w:r>
          <w:rPr>
            <w:noProof/>
            <w:webHidden/>
          </w:rPr>
        </w:r>
        <w:r>
          <w:rPr>
            <w:noProof/>
            <w:webHidden/>
          </w:rPr>
          <w:fldChar w:fldCharType="separate"/>
        </w:r>
        <w:r>
          <w:rPr>
            <w:noProof/>
            <w:webHidden/>
          </w:rPr>
          <w:t>4</w:t>
        </w:r>
        <w:r>
          <w:rPr>
            <w:noProof/>
            <w:webHidden/>
          </w:rPr>
          <w:fldChar w:fldCharType="end"/>
        </w:r>
      </w:hyperlink>
    </w:p>
    <w:p w14:paraId="53AC50BB" w14:textId="64AFD50E" w:rsidR="00324491" w:rsidRDefault="00324491">
      <w:pPr>
        <w:pStyle w:val="TOC2"/>
        <w:tabs>
          <w:tab w:val="right" w:leader="dot" w:pos="9062"/>
        </w:tabs>
        <w:rPr>
          <w:smallCaps w:val="0"/>
          <w:noProof/>
          <w:sz w:val="22"/>
          <w:szCs w:val="22"/>
        </w:rPr>
      </w:pPr>
      <w:hyperlink w:anchor="_Toc71807902" w:history="1">
        <w:r w:rsidRPr="00CB1EB0">
          <w:rPr>
            <w:rStyle w:val="Hyperlink"/>
            <w:noProof/>
          </w:rPr>
          <w:t xml:space="preserve">1.4. Vrsta ugovora o nabavi / </w:t>
        </w:r>
        <w:r w:rsidRPr="00CB1EB0">
          <w:rPr>
            <w:rStyle w:val="Hyperlink"/>
            <w:i/>
            <w:noProof/>
          </w:rPr>
          <w:t>Procurement Contract Type</w:t>
        </w:r>
        <w:r>
          <w:rPr>
            <w:noProof/>
            <w:webHidden/>
          </w:rPr>
          <w:tab/>
        </w:r>
        <w:r>
          <w:rPr>
            <w:noProof/>
            <w:webHidden/>
          </w:rPr>
          <w:fldChar w:fldCharType="begin"/>
        </w:r>
        <w:r>
          <w:rPr>
            <w:noProof/>
            <w:webHidden/>
          </w:rPr>
          <w:instrText xml:space="preserve"> PAGEREF _Toc71807902 \h </w:instrText>
        </w:r>
        <w:r>
          <w:rPr>
            <w:noProof/>
            <w:webHidden/>
          </w:rPr>
        </w:r>
        <w:r>
          <w:rPr>
            <w:noProof/>
            <w:webHidden/>
          </w:rPr>
          <w:fldChar w:fldCharType="separate"/>
        </w:r>
        <w:r>
          <w:rPr>
            <w:noProof/>
            <w:webHidden/>
          </w:rPr>
          <w:t>4</w:t>
        </w:r>
        <w:r>
          <w:rPr>
            <w:noProof/>
            <w:webHidden/>
          </w:rPr>
          <w:fldChar w:fldCharType="end"/>
        </w:r>
      </w:hyperlink>
    </w:p>
    <w:p w14:paraId="14A1E849" w14:textId="1F163332" w:rsidR="00324491" w:rsidRDefault="00324491">
      <w:pPr>
        <w:pStyle w:val="TOC2"/>
        <w:tabs>
          <w:tab w:val="right" w:leader="dot" w:pos="9062"/>
        </w:tabs>
        <w:rPr>
          <w:smallCaps w:val="0"/>
          <w:noProof/>
          <w:sz w:val="22"/>
          <w:szCs w:val="22"/>
        </w:rPr>
      </w:pPr>
      <w:hyperlink w:anchor="_Toc71807903" w:history="1">
        <w:r w:rsidRPr="00CB1EB0">
          <w:rPr>
            <w:rStyle w:val="Hyperlink"/>
            <w:noProof/>
          </w:rPr>
          <w:t xml:space="preserve">1.5. Sukob interesa/ </w:t>
        </w:r>
        <w:r w:rsidRPr="00CB1EB0">
          <w:rPr>
            <w:rStyle w:val="Hyperlink"/>
            <w:i/>
            <w:noProof/>
          </w:rPr>
          <w:t>Conflict of interest</w:t>
        </w:r>
        <w:r>
          <w:rPr>
            <w:noProof/>
            <w:webHidden/>
          </w:rPr>
          <w:tab/>
        </w:r>
        <w:r>
          <w:rPr>
            <w:noProof/>
            <w:webHidden/>
          </w:rPr>
          <w:fldChar w:fldCharType="begin"/>
        </w:r>
        <w:r>
          <w:rPr>
            <w:noProof/>
            <w:webHidden/>
          </w:rPr>
          <w:instrText xml:space="preserve"> PAGEREF _Toc71807903 \h </w:instrText>
        </w:r>
        <w:r>
          <w:rPr>
            <w:noProof/>
            <w:webHidden/>
          </w:rPr>
        </w:r>
        <w:r>
          <w:rPr>
            <w:noProof/>
            <w:webHidden/>
          </w:rPr>
          <w:fldChar w:fldCharType="separate"/>
        </w:r>
        <w:r>
          <w:rPr>
            <w:noProof/>
            <w:webHidden/>
          </w:rPr>
          <w:t>4</w:t>
        </w:r>
        <w:r>
          <w:rPr>
            <w:noProof/>
            <w:webHidden/>
          </w:rPr>
          <w:fldChar w:fldCharType="end"/>
        </w:r>
      </w:hyperlink>
    </w:p>
    <w:p w14:paraId="2258E900" w14:textId="7D9BCC02" w:rsidR="00324491" w:rsidRDefault="00324491">
      <w:pPr>
        <w:pStyle w:val="TOC1"/>
        <w:tabs>
          <w:tab w:val="left" w:pos="440"/>
          <w:tab w:val="right" w:leader="dot" w:pos="9062"/>
        </w:tabs>
        <w:rPr>
          <w:b w:val="0"/>
          <w:bCs w:val="0"/>
          <w:caps w:val="0"/>
          <w:noProof/>
          <w:sz w:val="22"/>
          <w:szCs w:val="22"/>
        </w:rPr>
      </w:pPr>
      <w:hyperlink w:anchor="_Toc71807904" w:history="1">
        <w:r w:rsidRPr="00CB1EB0">
          <w:rPr>
            <w:rStyle w:val="Hyperlink"/>
            <w:noProof/>
          </w:rPr>
          <w:t>2.</w:t>
        </w:r>
        <w:r>
          <w:rPr>
            <w:b w:val="0"/>
            <w:bCs w:val="0"/>
            <w:caps w:val="0"/>
            <w:noProof/>
            <w:sz w:val="22"/>
            <w:szCs w:val="22"/>
          </w:rPr>
          <w:tab/>
        </w:r>
        <w:r w:rsidRPr="00CB1EB0">
          <w:rPr>
            <w:rStyle w:val="Hyperlink"/>
            <w:noProof/>
          </w:rPr>
          <w:t xml:space="preserve">Podaci o predmetu nabave / </w:t>
        </w:r>
        <w:r w:rsidRPr="00CB1EB0">
          <w:rPr>
            <w:rStyle w:val="Hyperlink"/>
            <w:i/>
            <w:iCs/>
            <w:noProof/>
          </w:rPr>
          <w:t>Procurement subject information</w:t>
        </w:r>
        <w:r>
          <w:rPr>
            <w:noProof/>
            <w:webHidden/>
          </w:rPr>
          <w:tab/>
        </w:r>
        <w:r>
          <w:rPr>
            <w:noProof/>
            <w:webHidden/>
          </w:rPr>
          <w:fldChar w:fldCharType="begin"/>
        </w:r>
        <w:r>
          <w:rPr>
            <w:noProof/>
            <w:webHidden/>
          </w:rPr>
          <w:instrText xml:space="preserve"> PAGEREF _Toc71807904 \h </w:instrText>
        </w:r>
        <w:r>
          <w:rPr>
            <w:noProof/>
            <w:webHidden/>
          </w:rPr>
        </w:r>
        <w:r>
          <w:rPr>
            <w:noProof/>
            <w:webHidden/>
          </w:rPr>
          <w:fldChar w:fldCharType="separate"/>
        </w:r>
        <w:r>
          <w:rPr>
            <w:noProof/>
            <w:webHidden/>
          </w:rPr>
          <w:t>5</w:t>
        </w:r>
        <w:r>
          <w:rPr>
            <w:noProof/>
            <w:webHidden/>
          </w:rPr>
          <w:fldChar w:fldCharType="end"/>
        </w:r>
      </w:hyperlink>
    </w:p>
    <w:p w14:paraId="47EF6C7B" w14:textId="59092ACC" w:rsidR="00324491" w:rsidRDefault="00324491">
      <w:pPr>
        <w:pStyle w:val="TOC2"/>
        <w:tabs>
          <w:tab w:val="right" w:leader="dot" w:pos="9062"/>
        </w:tabs>
        <w:rPr>
          <w:smallCaps w:val="0"/>
          <w:noProof/>
          <w:sz w:val="22"/>
          <w:szCs w:val="22"/>
        </w:rPr>
      </w:pPr>
      <w:hyperlink w:anchor="_Toc71807905" w:history="1">
        <w:r w:rsidRPr="00CB1EB0">
          <w:rPr>
            <w:rStyle w:val="Hyperlink"/>
            <w:noProof/>
          </w:rPr>
          <w:t xml:space="preserve">2.1. Opis predmeta nabave / </w:t>
        </w:r>
        <w:r w:rsidRPr="00CB1EB0">
          <w:rPr>
            <w:rStyle w:val="Hyperlink"/>
            <w:i/>
            <w:iCs/>
            <w:noProof/>
          </w:rPr>
          <w:t>Description of Procurement Subject</w:t>
        </w:r>
        <w:r>
          <w:rPr>
            <w:noProof/>
            <w:webHidden/>
          </w:rPr>
          <w:tab/>
        </w:r>
        <w:r>
          <w:rPr>
            <w:noProof/>
            <w:webHidden/>
          </w:rPr>
          <w:fldChar w:fldCharType="begin"/>
        </w:r>
        <w:r>
          <w:rPr>
            <w:noProof/>
            <w:webHidden/>
          </w:rPr>
          <w:instrText xml:space="preserve"> PAGEREF _Toc71807905 \h </w:instrText>
        </w:r>
        <w:r>
          <w:rPr>
            <w:noProof/>
            <w:webHidden/>
          </w:rPr>
        </w:r>
        <w:r>
          <w:rPr>
            <w:noProof/>
            <w:webHidden/>
          </w:rPr>
          <w:fldChar w:fldCharType="separate"/>
        </w:r>
        <w:r>
          <w:rPr>
            <w:noProof/>
            <w:webHidden/>
          </w:rPr>
          <w:t>5</w:t>
        </w:r>
        <w:r>
          <w:rPr>
            <w:noProof/>
            <w:webHidden/>
          </w:rPr>
          <w:fldChar w:fldCharType="end"/>
        </w:r>
      </w:hyperlink>
    </w:p>
    <w:p w14:paraId="6D898778" w14:textId="005E081D" w:rsidR="00324491" w:rsidRDefault="00324491">
      <w:pPr>
        <w:pStyle w:val="TOC2"/>
        <w:tabs>
          <w:tab w:val="right" w:leader="dot" w:pos="9062"/>
        </w:tabs>
        <w:rPr>
          <w:smallCaps w:val="0"/>
          <w:noProof/>
          <w:sz w:val="22"/>
          <w:szCs w:val="22"/>
        </w:rPr>
      </w:pPr>
      <w:hyperlink w:anchor="_Toc71807907" w:history="1">
        <w:r w:rsidRPr="00CB1EB0">
          <w:rPr>
            <w:rStyle w:val="Hyperlink"/>
            <w:noProof/>
          </w:rPr>
          <w:t xml:space="preserve">2.2. Tehničke specifikacije predmeta nabave i količine predmeta nabave / </w:t>
        </w:r>
        <w:r w:rsidRPr="00CB1EB0">
          <w:rPr>
            <w:rStyle w:val="Hyperlink"/>
            <w:i/>
            <w:iCs/>
            <w:noProof/>
          </w:rPr>
          <w:t>Procurement Subject Specifications</w:t>
        </w:r>
        <w:r>
          <w:rPr>
            <w:noProof/>
            <w:webHidden/>
          </w:rPr>
          <w:tab/>
        </w:r>
        <w:r>
          <w:rPr>
            <w:noProof/>
            <w:webHidden/>
          </w:rPr>
          <w:fldChar w:fldCharType="begin"/>
        </w:r>
        <w:r>
          <w:rPr>
            <w:noProof/>
            <w:webHidden/>
          </w:rPr>
          <w:instrText xml:space="preserve"> PAGEREF _Toc71807907 \h </w:instrText>
        </w:r>
        <w:r>
          <w:rPr>
            <w:noProof/>
            <w:webHidden/>
          </w:rPr>
        </w:r>
        <w:r>
          <w:rPr>
            <w:noProof/>
            <w:webHidden/>
          </w:rPr>
          <w:fldChar w:fldCharType="separate"/>
        </w:r>
        <w:r>
          <w:rPr>
            <w:noProof/>
            <w:webHidden/>
          </w:rPr>
          <w:t>5</w:t>
        </w:r>
        <w:r>
          <w:rPr>
            <w:noProof/>
            <w:webHidden/>
          </w:rPr>
          <w:fldChar w:fldCharType="end"/>
        </w:r>
      </w:hyperlink>
    </w:p>
    <w:p w14:paraId="501EEC1F" w14:textId="77214126" w:rsidR="00324491" w:rsidRDefault="00324491">
      <w:pPr>
        <w:pStyle w:val="TOC2"/>
        <w:tabs>
          <w:tab w:val="right" w:leader="dot" w:pos="9062"/>
        </w:tabs>
        <w:rPr>
          <w:smallCaps w:val="0"/>
          <w:noProof/>
          <w:sz w:val="22"/>
          <w:szCs w:val="22"/>
        </w:rPr>
      </w:pPr>
      <w:hyperlink w:anchor="_Toc71807908" w:history="1">
        <w:r w:rsidRPr="00CB1EB0">
          <w:rPr>
            <w:rStyle w:val="Hyperlink"/>
            <w:noProof/>
          </w:rPr>
          <w:t xml:space="preserve">2.3. Grupe predmeta nabave / </w:t>
        </w:r>
        <w:r w:rsidRPr="00CB1EB0">
          <w:rPr>
            <w:rStyle w:val="Hyperlink"/>
            <w:i/>
            <w:iCs/>
            <w:noProof/>
          </w:rPr>
          <w:t>Groups of procurement objects</w:t>
        </w:r>
        <w:r>
          <w:rPr>
            <w:noProof/>
            <w:webHidden/>
          </w:rPr>
          <w:tab/>
        </w:r>
        <w:r>
          <w:rPr>
            <w:noProof/>
            <w:webHidden/>
          </w:rPr>
          <w:fldChar w:fldCharType="begin"/>
        </w:r>
        <w:r>
          <w:rPr>
            <w:noProof/>
            <w:webHidden/>
          </w:rPr>
          <w:instrText xml:space="preserve"> PAGEREF _Toc71807908 \h </w:instrText>
        </w:r>
        <w:r>
          <w:rPr>
            <w:noProof/>
            <w:webHidden/>
          </w:rPr>
        </w:r>
        <w:r>
          <w:rPr>
            <w:noProof/>
            <w:webHidden/>
          </w:rPr>
          <w:fldChar w:fldCharType="separate"/>
        </w:r>
        <w:r>
          <w:rPr>
            <w:noProof/>
            <w:webHidden/>
          </w:rPr>
          <w:t>5</w:t>
        </w:r>
        <w:r>
          <w:rPr>
            <w:noProof/>
            <w:webHidden/>
          </w:rPr>
          <w:fldChar w:fldCharType="end"/>
        </w:r>
      </w:hyperlink>
    </w:p>
    <w:p w14:paraId="4D553FE5" w14:textId="57AC9B88" w:rsidR="00324491" w:rsidRDefault="00324491">
      <w:pPr>
        <w:pStyle w:val="TOC2"/>
        <w:tabs>
          <w:tab w:val="right" w:leader="dot" w:pos="9062"/>
        </w:tabs>
        <w:rPr>
          <w:smallCaps w:val="0"/>
          <w:noProof/>
          <w:sz w:val="22"/>
          <w:szCs w:val="22"/>
        </w:rPr>
      </w:pPr>
      <w:hyperlink w:anchor="_Toc71807909" w:history="1">
        <w:r w:rsidRPr="00CB1EB0">
          <w:rPr>
            <w:rStyle w:val="Hyperlink"/>
            <w:noProof/>
            <w:lang w:eastAsia="en-US"/>
          </w:rPr>
          <w:t xml:space="preserve">2.4. Rok i mjesto isporuke robe / </w:t>
        </w:r>
        <w:r w:rsidRPr="00CB1EB0">
          <w:rPr>
            <w:rStyle w:val="Hyperlink"/>
            <w:i/>
            <w:iCs/>
            <w:noProof/>
            <w:lang w:eastAsia="en-US"/>
          </w:rPr>
          <w:t>Location of Goods Delivery</w:t>
        </w:r>
        <w:r>
          <w:rPr>
            <w:noProof/>
            <w:webHidden/>
          </w:rPr>
          <w:tab/>
        </w:r>
        <w:r>
          <w:rPr>
            <w:noProof/>
            <w:webHidden/>
          </w:rPr>
          <w:fldChar w:fldCharType="begin"/>
        </w:r>
        <w:r>
          <w:rPr>
            <w:noProof/>
            <w:webHidden/>
          </w:rPr>
          <w:instrText xml:space="preserve"> PAGEREF _Toc71807909 \h </w:instrText>
        </w:r>
        <w:r>
          <w:rPr>
            <w:noProof/>
            <w:webHidden/>
          </w:rPr>
        </w:r>
        <w:r>
          <w:rPr>
            <w:noProof/>
            <w:webHidden/>
          </w:rPr>
          <w:fldChar w:fldCharType="separate"/>
        </w:r>
        <w:r>
          <w:rPr>
            <w:noProof/>
            <w:webHidden/>
          </w:rPr>
          <w:t>6</w:t>
        </w:r>
        <w:r>
          <w:rPr>
            <w:noProof/>
            <w:webHidden/>
          </w:rPr>
          <w:fldChar w:fldCharType="end"/>
        </w:r>
      </w:hyperlink>
    </w:p>
    <w:p w14:paraId="5A811DD7" w14:textId="7A83AB01" w:rsidR="00324491" w:rsidRDefault="00324491">
      <w:pPr>
        <w:pStyle w:val="TOC2"/>
        <w:tabs>
          <w:tab w:val="right" w:leader="dot" w:pos="9062"/>
        </w:tabs>
        <w:rPr>
          <w:smallCaps w:val="0"/>
          <w:noProof/>
          <w:sz w:val="22"/>
          <w:szCs w:val="22"/>
        </w:rPr>
      </w:pPr>
      <w:hyperlink w:anchor="_Toc71807910" w:history="1">
        <w:r w:rsidRPr="00CB1EB0">
          <w:rPr>
            <w:rStyle w:val="Hyperlink"/>
            <w:noProof/>
          </w:rPr>
          <w:t xml:space="preserve">2.5. Troškovnik / </w:t>
        </w:r>
        <w:r w:rsidRPr="00CB1EB0">
          <w:rPr>
            <w:rStyle w:val="Hyperlink"/>
            <w:i/>
            <w:noProof/>
          </w:rPr>
          <w:t>Bill of Quantities</w:t>
        </w:r>
        <w:r>
          <w:rPr>
            <w:noProof/>
            <w:webHidden/>
          </w:rPr>
          <w:tab/>
        </w:r>
        <w:r>
          <w:rPr>
            <w:noProof/>
            <w:webHidden/>
          </w:rPr>
          <w:fldChar w:fldCharType="begin"/>
        </w:r>
        <w:r>
          <w:rPr>
            <w:noProof/>
            <w:webHidden/>
          </w:rPr>
          <w:instrText xml:space="preserve"> PAGEREF _Toc71807910 \h </w:instrText>
        </w:r>
        <w:r>
          <w:rPr>
            <w:noProof/>
            <w:webHidden/>
          </w:rPr>
        </w:r>
        <w:r>
          <w:rPr>
            <w:noProof/>
            <w:webHidden/>
          </w:rPr>
          <w:fldChar w:fldCharType="separate"/>
        </w:r>
        <w:r>
          <w:rPr>
            <w:noProof/>
            <w:webHidden/>
          </w:rPr>
          <w:t>7</w:t>
        </w:r>
        <w:r>
          <w:rPr>
            <w:noProof/>
            <w:webHidden/>
          </w:rPr>
          <w:fldChar w:fldCharType="end"/>
        </w:r>
      </w:hyperlink>
    </w:p>
    <w:p w14:paraId="26629F4B" w14:textId="279C87F4" w:rsidR="00324491" w:rsidRDefault="00324491">
      <w:pPr>
        <w:pStyle w:val="TOC1"/>
        <w:tabs>
          <w:tab w:val="right" w:leader="dot" w:pos="9062"/>
        </w:tabs>
        <w:rPr>
          <w:b w:val="0"/>
          <w:bCs w:val="0"/>
          <w:caps w:val="0"/>
          <w:noProof/>
          <w:sz w:val="22"/>
          <w:szCs w:val="22"/>
        </w:rPr>
      </w:pPr>
      <w:hyperlink w:anchor="_Toc71807911" w:history="1">
        <w:r w:rsidRPr="00CB1EB0">
          <w:rPr>
            <w:rStyle w:val="Hyperlink"/>
            <w:noProof/>
          </w:rPr>
          <w:t xml:space="preserve">3. Podaci o ponudi / </w:t>
        </w:r>
        <w:r w:rsidRPr="00CB1EB0">
          <w:rPr>
            <w:rStyle w:val="Hyperlink"/>
            <w:i/>
            <w:iCs/>
            <w:noProof/>
          </w:rPr>
          <w:t>Tender information</w:t>
        </w:r>
        <w:r>
          <w:rPr>
            <w:noProof/>
            <w:webHidden/>
          </w:rPr>
          <w:tab/>
        </w:r>
        <w:r>
          <w:rPr>
            <w:noProof/>
            <w:webHidden/>
          </w:rPr>
          <w:fldChar w:fldCharType="begin"/>
        </w:r>
        <w:r>
          <w:rPr>
            <w:noProof/>
            <w:webHidden/>
          </w:rPr>
          <w:instrText xml:space="preserve"> PAGEREF _Toc71807911 \h </w:instrText>
        </w:r>
        <w:r>
          <w:rPr>
            <w:noProof/>
            <w:webHidden/>
          </w:rPr>
        </w:r>
        <w:r>
          <w:rPr>
            <w:noProof/>
            <w:webHidden/>
          </w:rPr>
          <w:fldChar w:fldCharType="separate"/>
        </w:r>
        <w:r>
          <w:rPr>
            <w:noProof/>
            <w:webHidden/>
          </w:rPr>
          <w:t>7</w:t>
        </w:r>
        <w:r>
          <w:rPr>
            <w:noProof/>
            <w:webHidden/>
          </w:rPr>
          <w:fldChar w:fldCharType="end"/>
        </w:r>
      </w:hyperlink>
    </w:p>
    <w:p w14:paraId="3085C016" w14:textId="3BF0D507" w:rsidR="00324491" w:rsidRDefault="00324491">
      <w:pPr>
        <w:pStyle w:val="TOC2"/>
        <w:tabs>
          <w:tab w:val="right" w:leader="dot" w:pos="9062"/>
        </w:tabs>
        <w:rPr>
          <w:smallCaps w:val="0"/>
          <w:noProof/>
          <w:sz w:val="22"/>
          <w:szCs w:val="22"/>
        </w:rPr>
      </w:pPr>
      <w:hyperlink w:anchor="_Toc71807912" w:history="1">
        <w:r w:rsidRPr="00CB1EB0">
          <w:rPr>
            <w:rStyle w:val="Hyperlink"/>
            <w:noProof/>
          </w:rPr>
          <w:t xml:space="preserve">3.1. Sadržaj ponude / </w:t>
        </w:r>
        <w:r w:rsidRPr="00CB1EB0">
          <w:rPr>
            <w:rStyle w:val="Hyperlink"/>
            <w:i/>
            <w:iCs/>
            <w:noProof/>
          </w:rPr>
          <w:t>Tender Content</w:t>
        </w:r>
        <w:r>
          <w:rPr>
            <w:noProof/>
            <w:webHidden/>
          </w:rPr>
          <w:tab/>
        </w:r>
        <w:r>
          <w:rPr>
            <w:noProof/>
            <w:webHidden/>
          </w:rPr>
          <w:fldChar w:fldCharType="begin"/>
        </w:r>
        <w:r>
          <w:rPr>
            <w:noProof/>
            <w:webHidden/>
          </w:rPr>
          <w:instrText xml:space="preserve"> PAGEREF _Toc71807912 \h </w:instrText>
        </w:r>
        <w:r>
          <w:rPr>
            <w:noProof/>
            <w:webHidden/>
          </w:rPr>
        </w:r>
        <w:r>
          <w:rPr>
            <w:noProof/>
            <w:webHidden/>
          </w:rPr>
          <w:fldChar w:fldCharType="separate"/>
        </w:r>
        <w:r>
          <w:rPr>
            <w:noProof/>
            <w:webHidden/>
          </w:rPr>
          <w:t>7</w:t>
        </w:r>
        <w:r>
          <w:rPr>
            <w:noProof/>
            <w:webHidden/>
          </w:rPr>
          <w:fldChar w:fldCharType="end"/>
        </w:r>
      </w:hyperlink>
    </w:p>
    <w:p w14:paraId="1626DC8B" w14:textId="4FD85179" w:rsidR="00324491" w:rsidRDefault="00324491">
      <w:pPr>
        <w:pStyle w:val="TOC2"/>
        <w:tabs>
          <w:tab w:val="right" w:leader="dot" w:pos="9062"/>
        </w:tabs>
        <w:rPr>
          <w:smallCaps w:val="0"/>
          <w:noProof/>
          <w:sz w:val="22"/>
          <w:szCs w:val="22"/>
        </w:rPr>
      </w:pPr>
      <w:hyperlink w:anchor="_Toc71807913" w:history="1">
        <w:r w:rsidRPr="00CB1EB0">
          <w:rPr>
            <w:rStyle w:val="Hyperlink"/>
            <w:noProof/>
          </w:rPr>
          <w:t xml:space="preserve">3.2. Jezik i pismo ponude / </w:t>
        </w:r>
        <w:r w:rsidRPr="00CB1EB0">
          <w:rPr>
            <w:rStyle w:val="Hyperlink"/>
            <w:i/>
            <w:noProof/>
          </w:rPr>
          <w:t>Tender Language and Letter</w:t>
        </w:r>
        <w:r>
          <w:rPr>
            <w:noProof/>
            <w:webHidden/>
          </w:rPr>
          <w:tab/>
        </w:r>
        <w:r>
          <w:rPr>
            <w:noProof/>
            <w:webHidden/>
          </w:rPr>
          <w:fldChar w:fldCharType="begin"/>
        </w:r>
        <w:r>
          <w:rPr>
            <w:noProof/>
            <w:webHidden/>
          </w:rPr>
          <w:instrText xml:space="preserve"> PAGEREF _Toc71807913 \h </w:instrText>
        </w:r>
        <w:r>
          <w:rPr>
            <w:noProof/>
            <w:webHidden/>
          </w:rPr>
        </w:r>
        <w:r>
          <w:rPr>
            <w:noProof/>
            <w:webHidden/>
          </w:rPr>
          <w:fldChar w:fldCharType="separate"/>
        </w:r>
        <w:r>
          <w:rPr>
            <w:noProof/>
            <w:webHidden/>
          </w:rPr>
          <w:t>8</w:t>
        </w:r>
        <w:r>
          <w:rPr>
            <w:noProof/>
            <w:webHidden/>
          </w:rPr>
          <w:fldChar w:fldCharType="end"/>
        </w:r>
      </w:hyperlink>
    </w:p>
    <w:p w14:paraId="6BE77E16" w14:textId="4EC18689" w:rsidR="00324491" w:rsidRDefault="00324491">
      <w:pPr>
        <w:pStyle w:val="TOC2"/>
        <w:tabs>
          <w:tab w:val="right" w:leader="dot" w:pos="9062"/>
        </w:tabs>
        <w:rPr>
          <w:smallCaps w:val="0"/>
          <w:noProof/>
          <w:sz w:val="22"/>
          <w:szCs w:val="22"/>
        </w:rPr>
      </w:pPr>
      <w:hyperlink w:anchor="_Toc71807914" w:history="1">
        <w:r w:rsidRPr="00CB1EB0">
          <w:rPr>
            <w:rStyle w:val="Hyperlink"/>
            <w:noProof/>
          </w:rPr>
          <w:t xml:space="preserve">3.3. Način i rok za dostavu ponude / </w:t>
        </w:r>
        <w:r w:rsidRPr="00CB1EB0">
          <w:rPr>
            <w:rStyle w:val="Hyperlink"/>
            <w:i/>
            <w:noProof/>
          </w:rPr>
          <w:t>Tender Submission Method and Deadline</w:t>
        </w:r>
        <w:r>
          <w:rPr>
            <w:noProof/>
            <w:webHidden/>
          </w:rPr>
          <w:tab/>
        </w:r>
        <w:r>
          <w:rPr>
            <w:noProof/>
            <w:webHidden/>
          </w:rPr>
          <w:fldChar w:fldCharType="begin"/>
        </w:r>
        <w:r>
          <w:rPr>
            <w:noProof/>
            <w:webHidden/>
          </w:rPr>
          <w:instrText xml:space="preserve"> PAGEREF _Toc71807914 \h </w:instrText>
        </w:r>
        <w:r>
          <w:rPr>
            <w:noProof/>
            <w:webHidden/>
          </w:rPr>
        </w:r>
        <w:r>
          <w:rPr>
            <w:noProof/>
            <w:webHidden/>
          </w:rPr>
          <w:fldChar w:fldCharType="separate"/>
        </w:r>
        <w:r>
          <w:rPr>
            <w:noProof/>
            <w:webHidden/>
          </w:rPr>
          <w:t>8</w:t>
        </w:r>
        <w:r>
          <w:rPr>
            <w:noProof/>
            <w:webHidden/>
          </w:rPr>
          <w:fldChar w:fldCharType="end"/>
        </w:r>
      </w:hyperlink>
    </w:p>
    <w:p w14:paraId="2ADCF7AC" w14:textId="18CF469F" w:rsidR="00324491" w:rsidRDefault="00324491">
      <w:pPr>
        <w:pStyle w:val="TOC2"/>
        <w:tabs>
          <w:tab w:val="right" w:leader="dot" w:pos="9062"/>
        </w:tabs>
        <w:rPr>
          <w:smallCaps w:val="0"/>
          <w:noProof/>
          <w:sz w:val="22"/>
          <w:szCs w:val="22"/>
        </w:rPr>
      </w:pPr>
      <w:hyperlink w:anchor="_Toc71807915" w:history="1">
        <w:r w:rsidRPr="00CB1EB0">
          <w:rPr>
            <w:rStyle w:val="Hyperlink"/>
            <w:noProof/>
          </w:rPr>
          <w:t xml:space="preserve">3.4.  Datum, mjesto i vrijeme otvaranja ponuda / </w:t>
        </w:r>
        <w:r w:rsidRPr="00CB1EB0">
          <w:rPr>
            <w:rStyle w:val="Hyperlink"/>
            <w:i/>
            <w:noProof/>
          </w:rPr>
          <w:t>Tender Opening Date, Location and Time</w:t>
        </w:r>
        <w:r>
          <w:rPr>
            <w:noProof/>
            <w:webHidden/>
          </w:rPr>
          <w:tab/>
        </w:r>
        <w:r>
          <w:rPr>
            <w:noProof/>
            <w:webHidden/>
          </w:rPr>
          <w:fldChar w:fldCharType="begin"/>
        </w:r>
        <w:r>
          <w:rPr>
            <w:noProof/>
            <w:webHidden/>
          </w:rPr>
          <w:instrText xml:space="preserve"> PAGEREF _Toc71807915 \h </w:instrText>
        </w:r>
        <w:r>
          <w:rPr>
            <w:noProof/>
            <w:webHidden/>
          </w:rPr>
        </w:r>
        <w:r>
          <w:rPr>
            <w:noProof/>
            <w:webHidden/>
          </w:rPr>
          <w:fldChar w:fldCharType="separate"/>
        </w:r>
        <w:r>
          <w:rPr>
            <w:noProof/>
            <w:webHidden/>
          </w:rPr>
          <w:t>9</w:t>
        </w:r>
        <w:r>
          <w:rPr>
            <w:noProof/>
            <w:webHidden/>
          </w:rPr>
          <w:fldChar w:fldCharType="end"/>
        </w:r>
      </w:hyperlink>
    </w:p>
    <w:p w14:paraId="7A1647B0" w14:textId="1A003D5E" w:rsidR="00324491" w:rsidRDefault="00324491">
      <w:pPr>
        <w:pStyle w:val="TOC2"/>
        <w:tabs>
          <w:tab w:val="right" w:leader="dot" w:pos="9062"/>
        </w:tabs>
        <w:rPr>
          <w:smallCaps w:val="0"/>
          <w:noProof/>
          <w:sz w:val="22"/>
          <w:szCs w:val="22"/>
        </w:rPr>
      </w:pPr>
      <w:hyperlink w:anchor="_Toc71807916" w:history="1">
        <w:r w:rsidRPr="00CB1EB0">
          <w:rPr>
            <w:rStyle w:val="Hyperlink"/>
            <w:noProof/>
          </w:rPr>
          <w:t xml:space="preserve">3.5.Alternativne ponude / </w:t>
        </w:r>
        <w:r w:rsidRPr="00CB1EB0">
          <w:rPr>
            <w:rStyle w:val="Hyperlink"/>
            <w:i/>
            <w:noProof/>
          </w:rPr>
          <w:t>Alternative Tenders (Variants)</w:t>
        </w:r>
        <w:r>
          <w:rPr>
            <w:noProof/>
            <w:webHidden/>
          </w:rPr>
          <w:tab/>
        </w:r>
        <w:r>
          <w:rPr>
            <w:noProof/>
            <w:webHidden/>
          </w:rPr>
          <w:fldChar w:fldCharType="begin"/>
        </w:r>
        <w:r>
          <w:rPr>
            <w:noProof/>
            <w:webHidden/>
          </w:rPr>
          <w:instrText xml:space="preserve"> PAGEREF _Toc71807916 \h </w:instrText>
        </w:r>
        <w:r>
          <w:rPr>
            <w:noProof/>
            <w:webHidden/>
          </w:rPr>
        </w:r>
        <w:r>
          <w:rPr>
            <w:noProof/>
            <w:webHidden/>
          </w:rPr>
          <w:fldChar w:fldCharType="separate"/>
        </w:r>
        <w:r>
          <w:rPr>
            <w:noProof/>
            <w:webHidden/>
          </w:rPr>
          <w:t>9</w:t>
        </w:r>
        <w:r>
          <w:rPr>
            <w:noProof/>
            <w:webHidden/>
          </w:rPr>
          <w:fldChar w:fldCharType="end"/>
        </w:r>
      </w:hyperlink>
    </w:p>
    <w:p w14:paraId="43C932B5" w14:textId="7400A3E7" w:rsidR="00324491" w:rsidRDefault="00324491">
      <w:pPr>
        <w:pStyle w:val="TOC2"/>
        <w:tabs>
          <w:tab w:val="right" w:leader="dot" w:pos="9062"/>
        </w:tabs>
        <w:rPr>
          <w:smallCaps w:val="0"/>
          <w:noProof/>
          <w:sz w:val="22"/>
          <w:szCs w:val="22"/>
        </w:rPr>
      </w:pPr>
      <w:hyperlink w:anchor="_Toc71807917" w:history="1">
        <w:r w:rsidRPr="00CB1EB0">
          <w:rPr>
            <w:rStyle w:val="Hyperlink"/>
            <w:noProof/>
          </w:rPr>
          <w:t xml:space="preserve">3.6. Rok valjanosti ponude / </w:t>
        </w:r>
        <w:r w:rsidRPr="00CB1EB0">
          <w:rPr>
            <w:rStyle w:val="Hyperlink"/>
            <w:i/>
            <w:iCs/>
            <w:noProof/>
          </w:rPr>
          <w:t>Tender Validity Period</w:t>
        </w:r>
        <w:r>
          <w:rPr>
            <w:noProof/>
            <w:webHidden/>
          </w:rPr>
          <w:tab/>
        </w:r>
        <w:r>
          <w:rPr>
            <w:noProof/>
            <w:webHidden/>
          </w:rPr>
          <w:fldChar w:fldCharType="begin"/>
        </w:r>
        <w:r>
          <w:rPr>
            <w:noProof/>
            <w:webHidden/>
          </w:rPr>
          <w:instrText xml:space="preserve"> PAGEREF _Toc71807917 \h </w:instrText>
        </w:r>
        <w:r>
          <w:rPr>
            <w:noProof/>
            <w:webHidden/>
          </w:rPr>
        </w:r>
        <w:r>
          <w:rPr>
            <w:noProof/>
            <w:webHidden/>
          </w:rPr>
          <w:fldChar w:fldCharType="separate"/>
        </w:r>
        <w:r>
          <w:rPr>
            <w:noProof/>
            <w:webHidden/>
          </w:rPr>
          <w:t>9</w:t>
        </w:r>
        <w:r>
          <w:rPr>
            <w:noProof/>
            <w:webHidden/>
          </w:rPr>
          <w:fldChar w:fldCharType="end"/>
        </w:r>
      </w:hyperlink>
    </w:p>
    <w:p w14:paraId="18AB28B1" w14:textId="584A576A" w:rsidR="00324491" w:rsidRDefault="00324491">
      <w:pPr>
        <w:pStyle w:val="TOC2"/>
        <w:tabs>
          <w:tab w:val="right" w:leader="dot" w:pos="9062"/>
        </w:tabs>
        <w:rPr>
          <w:smallCaps w:val="0"/>
          <w:noProof/>
          <w:sz w:val="22"/>
          <w:szCs w:val="22"/>
        </w:rPr>
      </w:pPr>
      <w:hyperlink w:anchor="_Toc71807918" w:history="1">
        <w:r w:rsidRPr="00CB1EB0">
          <w:rPr>
            <w:rStyle w:val="Hyperlink"/>
            <w:noProof/>
          </w:rPr>
          <w:t xml:space="preserve">3.7. Način određivanja cijene ponude / </w:t>
        </w:r>
        <w:r w:rsidRPr="00CB1EB0">
          <w:rPr>
            <w:rStyle w:val="Hyperlink"/>
            <w:i/>
            <w:noProof/>
          </w:rPr>
          <w:t>Method of Tender Price Determination</w:t>
        </w:r>
        <w:r>
          <w:rPr>
            <w:noProof/>
            <w:webHidden/>
          </w:rPr>
          <w:tab/>
        </w:r>
        <w:r>
          <w:rPr>
            <w:noProof/>
            <w:webHidden/>
          </w:rPr>
          <w:fldChar w:fldCharType="begin"/>
        </w:r>
        <w:r>
          <w:rPr>
            <w:noProof/>
            <w:webHidden/>
          </w:rPr>
          <w:instrText xml:space="preserve"> PAGEREF _Toc71807918 \h </w:instrText>
        </w:r>
        <w:r>
          <w:rPr>
            <w:noProof/>
            <w:webHidden/>
          </w:rPr>
        </w:r>
        <w:r>
          <w:rPr>
            <w:noProof/>
            <w:webHidden/>
          </w:rPr>
          <w:fldChar w:fldCharType="separate"/>
        </w:r>
        <w:r>
          <w:rPr>
            <w:noProof/>
            <w:webHidden/>
          </w:rPr>
          <w:t>9</w:t>
        </w:r>
        <w:r>
          <w:rPr>
            <w:noProof/>
            <w:webHidden/>
          </w:rPr>
          <w:fldChar w:fldCharType="end"/>
        </w:r>
      </w:hyperlink>
    </w:p>
    <w:p w14:paraId="7944C718" w14:textId="2FA81D94" w:rsidR="00324491" w:rsidRDefault="00324491">
      <w:pPr>
        <w:pStyle w:val="TOC2"/>
        <w:tabs>
          <w:tab w:val="right" w:leader="dot" w:pos="9062"/>
        </w:tabs>
        <w:rPr>
          <w:smallCaps w:val="0"/>
          <w:noProof/>
          <w:sz w:val="22"/>
          <w:szCs w:val="22"/>
        </w:rPr>
      </w:pPr>
      <w:hyperlink w:anchor="_Toc71807919" w:history="1">
        <w:r w:rsidRPr="00CB1EB0">
          <w:rPr>
            <w:rStyle w:val="Hyperlink"/>
            <w:noProof/>
          </w:rPr>
          <w:t xml:space="preserve">3.8. Kriterij za odabir ponuda / </w:t>
        </w:r>
        <w:r w:rsidRPr="00CB1EB0">
          <w:rPr>
            <w:rStyle w:val="Hyperlink"/>
            <w:i/>
            <w:noProof/>
          </w:rPr>
          <w:t>Tender Selection Criteria</w:t>
        </w:r>
        <w:r>
          <w:rPr>
            <w:noProof/>
            <w:webHidden/>
          </w:rPr>
          <w:tab/>
        </w:r>
        <w:r>
          <w:rPr>
            <w:noProof/>
            <w:webHidden/>
          </w:rPr>
          <w:fldChar w:fldCharType="begin"/>
        </w:r>
        <w:r>
          <w:rPr>
            <w:noProof/>
            <w:webHidden/>
          </w:rPr>
          <w:instrText xml:space="preserve"> PAGEREF _Toc71807919 \h </w:instrText>
        </w:r>
        <w:r>
          <w:rPr>
            <w:noProof/>
            <w:webHidden/>
          </w:rPr>
        </w:r>
        <w:r>
          <w:rPr>
            <w:noProof/>
            <w:webHidden/>
          </w:rPr>
          <w:fldChar w:fldCharType="separate"/>
        </w:r>
        <w:r>
          <w:rPr>
            <w:noProof/>
            <w:webHidden/>
          </w:rPr>
          <w:t>9</w:t>
        </w:r>
        <w:r>
          <w:rPr>
            <w:noProof/>
            <w:webHidden/>
          </w:rPr>
          <w:fldChar w:fldCharType="end"/>
        </w:r>
      </w:hyperlink>
    </w:p>
    <w:p w14:paraId="5E96D7C8" w14:textId="56852F28" w:rsidR="00324491" w:rsidRDefault="00324491">
      <w:pPr>
        <w:pStyle w:val="TOC2"/>
        <w:tabs>
          <w:tab w:val="right" w:leader="dot" w:pos="9062"/>
        </w:tabs>
        <w:rPr>
          <w:smallCaps w:val="0"/>
          <w:noProof/>
          <w:sz w:val="22"/>
          <w:szCs w:val="22"/>
        </w:rPr>
      </w:pPr>
      <w:hyperlink w:anchor="_Toc71807920" w:history="1">
        <w:r w:rsidRPr="00CB1EB0">
          <w:rPr>
            <w:rStyle w:val="Hyperlink"/>
            <w:rFonts w:eastAsia="Times New Roman"/>
            <w:noProof/>
          </w:rPr>
          <w:t xml:space="preserve">3.9.  Uvjeti plaćanja / </w:t>
        </w:r>
        <w:r w:rsidRPr="00CB1EB0">
          <w:rPr>
            <w:rStyle w:val="Hyperlink"/>
            <w:rFonts w:eastAsia="Times New Roman"/>
            <w:i/>
            <w:noProof/>
          </w:rPr>
          <w:t>Payment Deadline, Method and Conditions</w:t>
        </w:r>
        <w:r>
          <w:rPr>
            <w:noProof/>
            <w:webHidden/>
          </w:rPr>
          <w:tab/>
        </w:r>
        <w:r>
          <w:rPr>
            <w:noProof/>
            <w:webHidden/>
          </w:rPr>
          <w:fldChar w:fldCharType="begin"/>
        </w:r>
        <w:r>
          <w:rPr>
            <w:noProof/>
            <w:webHidden/>
          </w:rPr>
          <w:instrText xml:space="preserve"> PAGEREF _Toc71807920 \h </w:instrText>
        </w:r>
        <w:r>
          <w:rPr>
            <w:noProof/>
            <w:webHidden/>
          </w:rPr>
        </w:r>
        <w:r>
          <w:rPr>
            <w:noProof/>
            <w:webHidden/>
          </w:rPr>
          <w:fldChar w:fldCharType="separate"/>
        </w:r>
        <w:r>
          <w:rPr>
            <w:noProof/>
            <w:webHidden/>
          </w:rPr>
          <w:t>9</w:t>
        </w:r>
        <w:r>
          <w:rPr>
            <w:noProof/>
            <w:webHidden/>
          </w:rPr>
          <w:fldChar w:fldCharType="end"/>
        </w:r>
      </w:hyperlink>
    </w:p>
    <w:p w14:paraId="5BE0FB6E" w14:textId="0E80782A" w:rsidR="00324491" w:rsidRDefault="00324491">
      <w:pPr>
        <w:pStyle w:val="TOC1"/>
        <w:tabs>
          <w:tab w:val="right" w:leader="dot" w:pos="9062"/>
        </w:tabs>
        <w:rPr>
          <w:b w:val="0"/>
          <w:bCs w:val="0"/>
          <w:caps w:val="0"/>
          <w:noProof/>
          <w:sz w:val="22"/>
          <w:szCs w:val="22"/>
        </w:rPr>
      </w:pPr>
      <w:hyperlink w:anchor="_Toc71807921" w:history="1">
        <w:r w:rsidRPr="00CB1EB0">
          <w:rPr>
            <w:rStyle w:val="Hyperlink"/>
            <w:noProof/>
          </w:rPr>
          <w:t xml:space="preserve">4. Uvjeti i zahtjevi koje moraju ispunjavati potencijalni ponuditelji / </w:t>
        </w:r>
        <w:r w:rsidRPr="00CB1EB0">
          <w:rPr>
            <w:rStyle w:val="Hyperlink"/>
            <w:i/>
            <w:noProof/>
          </w:rPr>
          <w:t>Conditions and requirements that potential tenderer must fulfill</w:t>
        </w:r>
        <w:r>
          <w:rPr>
            <w:noProof/>
            <w:webHidden/>
          </w:rPr>
          <w:tab/>
        </w:r>
        <w:r>
          <w:rPr>
            <w:noProof/>
            <w:webHidden/>
          </w:rPr>
          <w:fldChar w:fldCharType="begin"/>
        </w:r>
        <w:r>
          <w:rPr>
            <w:noProof/>
            <w:webHidden/>
          </w:rPr>
          <w:instrText xml:space="preserve"> PAGEREF _Toc71807921 \h </w:instrText>
        </w:r>
        <w:r>
          <w:rPr>
            <w:noProof/>
            <w:webHidden/>
          </w:rPr>
        </w:r>
        <w:r>
          <w:rPr>
            <w:noProof/>
            <w:webHidden/>
          </w:rPr>
          <w:fldChar w:fldCharType="separate"/>
        </w:r>
        <w:r>
          <w:rPr>
            <w:noProof/>
            <w:webHidden/>
          </w:rPr>
          <w:t>10</w:t>
        </w:r>
        <w:r>
          <w:rPr>
            <w:noProof/>
            <w:webHidden/>
          </w:rPr>
          <w:fldChar w:fldCharType="end"/>
        </w:r>
      </w:hyperlink>
    </w:p>
    <w:p w14:paraId="611A9AC1" w14:textId="10A7CEB9" w:rsidR="00324491" w:rsidRDefault="00324491">
      <w:pPr>
        <w:pStyle w:val="TOC2"/>
        <w:tabs>
          <w:tab w:val="right" w:leader="dot" w:pos="9062"/>
        </w:tabs>
        <w:rPr>
          <w:smallCaps w:val="0"/>
          <w:noProof/>
          <w:sz w:val="22"/>
          <w:szCs w:val="22"/>
        </w:rPr>
      </w:pPr>
      <w:hyperlink w:anchor="_Toc71807922" w:history="1">
        <w:r w:rsidRPr="00CB1EB0">
          <w:rPr>
            <w:rStyle w:val="Hyperlink"/>
            <w:noProof/>
          </w:rPr>
          <w:t xml:space="preserve">4.1. Razlozi isključenja ponuditelja / </w:t>
        </w:r>
        <w:r w:rsidRPr="00CB1EB0">
          <w:rPr>
            <w:rStyle w:val="Hyperlink"/>
            <w:i/>
            <w:noProof/>
          </w:rPr>
          <w:t>Reasons for Disqualification of a Tenderer</w:t>
        </w:r>
        <w:r>
          <w:rPr>
            <w:noProof/>
            <w:webHidden/>
          </w:rPr>
          <w:tab/>
        </w:r>
        <w:r>
          <w:rPr>
            <w:noProof/>
            <w:webHidden/>
          </w:rPr>
          <w:fldChar w:fldCharType="begin"/>
        </w:r>
        <w:r>
          <w:rPr>
            <w:noProof/>
            <w:webHidden/>
          </w:rPr>
          <w:instrText xml:space="preserve"> PAGEREF _Toc71807922 \h </w:instrText>
        </w:r>
        <w:r>
          <w:rPr>
            <w:noProof/>
            <w:webHidden/>
          </w:rPr>
        </w:r>
        <w:r>
          <w:rPr>
            <w:noProof/>
            <w:webHidden/>
          </w:rPr>
          <w:fldChar w:fldCharType="separate"/>
        </w:r>
        <w:r>
          <w:rPr>
            <w:noProof/>
            <w:webHidden/>
          </w:rPr>
          <w:t>10</w:t>
        </w:r>
        <w:r>
          <w:rPr>
            <w:noProof/>
            <w:webHidden/>
          </w:rPr>
          <w:fldChar w:fldCharType="end"/>
        </w:r>
      </w:hyperlink>
    </w:p>
    <w:p w14:paraId="54AFB840" w14:textId="30E88708" w:rsidR="00324491" w:rsidRDefault="00324491">
      <w:pPr>
        <w:pStyle w:val="TOC2"/>
        <w:tabs>
          <w:tab w:val="right" w:leader="dot" w:pos="9062"/>
        </w:tabs>
        <w:rPr>
          <w:smallCaps w:val="0"/>
          <w:noProof/>
          <w:sz w:val="22"/>
          <w:szCs w:val="22"/>
        </w:rPr>
      </w:pPr>
      <w:hyperlink w:anchor="_Toc71807923" w:history="1">
        <w:r w:rsidRPr="00CB1EB0">
          <w:rPr>
            <w:rStyle w:val="Hyperlink"/>
            <w:noProof/>
          </w:rPr>
          <w:t xml:space="preserve">4.2. Odredbe o sposobnosti ponuditelja / </w:t>
        </w:r>
        <w:r w:rsidRPr="00CB1EB0">
          <w:rPr>
            <w:rStyle w:val="Hyperlink"/>
            <w:i/>
            <w:noProof/>
          </w:rPr>
          <w:t>Provisions on a Tenderer’s Technical and Professional Capacity</w:t>
        </w:r>
        <w:r>
          <w:rPr>
            <w:noProof/>
            <w:webHidden/>
          </w:rPr>
          <w:tab/>
        </w:r>
        <w:r>
          <w:rPr>
            <w:noProof/>
            <w:webHidden/>
          </w:rPr>
          <w:fldChar w:fldCharType="begin"/>
        </w:r>
        <w:r>
          <w:rPr>
            <w:noProof/>
            <w:webHidden/>
          </w:rPr>
          <w:instrText xml:space="preserve"> PAGEREF _Toc71807923 \h </w:instrText>
        </w:r>
        <w:r>
          <w:rPr>
            <w:noProof/>
            <w:webHidden/>
          </w:rPr>
        </w:r>
        <w:r>
          <w:rPr>
            <w:noProof/>
            <w:webHidden/>
          </w:rPr>
          <w:fldChar w:fldCharType="separate"/>
        </w:r>
        <w:r>
          <w:rPr>
            <w:noProof/>
            <w:webHidden/>
          </w:rPr>
          <w:t>11</w:t>
        </w:r>
        <w:r>
          <w:rPr>
            <w:noProof/>
            <w:webHidden/>
          </w:rPr>
          <w:fldChar w:fldCharType="end"/>
        </w:r>
      </w:hyperlink>
    </w:p>
    <w:p w14:paraId="743C5CCB" w14:textId="605245D4" w:rsidR="00324491" w:rsidRDefault="00324491">
      <w:pPr>
        <w:pStyle w:val="TOC1"/>
        <w:tabs>
          <w:tab w:val="right" w:leader="dot" w:pos="9062"/>
        </w:tabs>
        <w:rPr>
          <w:b w:val="0"/>
          <w:bCs w:val="0"/>
          <w:caps w:val="0"/>
          <w:noProof/>
          <w:sz w:val="22"/>
          <w:szCs w:val="22"/>
        </w:rPr>
      </w:pPr>
      <w:hyperlink w:anchor="_Toc71807924" w:history="1">
        <w:r w:rsidRPr="00CB1EB0">
          <w:rPr>
            <w:rStyle w:val="Hyperlink"/>
            <w:noProof/>
          </w:rPr>
          <w:t xml:space="preserve">5. Ostale odredbe / </w:t>
        </w:r>
        <w:r w:rsidRPr="00CB1EB0">
          <w:rPr>
            <w:rStyle w:val="Hyperlink"/>
            <w:i/>
            <w:iCs/>
            <w:noProof/>
          </w:rPr>
          <w:t>Other provisions</w:t>
        </w:r>
        <w:r>
          <w:rPr>
            <w:noProof/>
            <w:webHidden/>
          </w:rPr>
          <w:tab/>
        </w:r>
        <w:r>
          <w:rPr>
            <w:noProof/>
            <w:webHidden/>
          </w:rPr>
          <w:fldChar w:fldCharType="begin"/>
        </w:r>
        <w:r>
          <w:rPr>
            <w:noProof/>
            <w:webHidden/>
          </w:rPr>
          <w:instrText xml:space="preserve"> PAGEREF _Toc71807924 \h </w:instrText>
        </w:r>
        <w:r>
          <w:rPr>
            <w:noProof/>
            <w:webHidden/>
          </w:rPr>
        </w:r>
        <w:r>
          <w:rPr>
            <w:noProof/>
            <w:webHidden/>
          </w:rPr>
          <w:fldChar w:fldCharType="separate"/>
        </w:r>
        <w:r>
          <w:rPr>
            <w:noProof/>
            <w:webHidden/>
          </w:rPr>
          <w:t>11</w:t>
        </w:r>
        <w:r>
          <w:rPr>
            <w:noProof/>
            <w:webHidden/>
          </w:rPr>
          <w:fldChar w:fldCharType="end"/>
        </w:r>
      </w:hyperlink>
    </w:p>
    <w:p w14:paraId="4AC0C704" w14:textId="3F7DEA90" w:rsidR="00324491" w:rsidRDefault="00324491">
      <w:pPr>
        <w:pStyle w:val="TOC2"/>
        <w:tabs>
          <w:tab w:val="right" w:leader="dot" w:pos="9062"/>
        </w:tabs>
        <w:rPr>
          <w:smallCaps w:val="0"/>
          <w:noProof/>
          <w:sz w:val="22"/>
          <w:szCs w:val="22"/>
        </w:rPr>
      </w:pPr>
      <w:hyperlink w:anchor="_Toc71807925" w:history="1">
        <w:r w:rsidRPr="00CB1EB0">
          <w:rPr>
            <w:rStyle w:val="Hyperlink"/>
            <w:noProof/>
          </w:rPr>
          <w:t xml:space="preserve">5.1. Preuzimanje Poziva na dostavu ponuda / </w:t>
        </w:r>
        <w:r w:rsidRPr="00CB1EB0">
          <w:rPr>
            <w:rStyle w:val="Hyperlink"/>
            <w:i/>
            <w:iCs/>
            <w:noProof/>
          </w:rPr>
          <w:t>Downloading of Tender Documentation</w:t>
        </w:r>
        <w:r>
          <w:rPr>
            <w:noProof/>
            <w:webHidden/>
          </w:rPr>
          <w:tab/>
        </w:r>
        <w:r>
          <w:rPr>
            <w:noProof/>
            <w:webHidden/>
          </w:rPr>
          <w:fldChar w:fldCharType="begin"/>
        </w:r>
        <w:r>
          <w:rPr>
            <w:noProof/>
            <w:webHidden/>
          </w:rPr>
          <w:instrText xml:space="preserve"> PAGEREF _Toc71807925 \h </w:instrText>
        </w:r>
        <w:r>
          <w:rPr>
            <w:noProof/>
            <w:webHidden/>
          </w:rPr>
        </w:r>
        <w:r>
          <w:rPr>
            <w:noProof/>
            <w:webHidden/>
          </w:rPr>
          <w:fldChar w:fldCharType="separate"/>
        </w:r>
        <w:r>
          <w:rPr>
            <w:noProof/>
            <w:webHidden/>
          </w:rPr>
          <w:t>11</w:t>
        </w:r>
        <w:r>
          <w:rPr>
            <w:noProof/>
            <w:webHidden/>
          </w:rPr>
          <w:fldChar w:fldCharType="end"/>
        </w:r>
      </w:hyperlink>
    </w:p>
    <w:p w14:paraId="609FB440" w14:textId="5BBBED4A" w:rsidR="00324491" w:rsidRDefault="00324491">
      <w:pPr>
        <w:pStyle w:val="TOC2"/>
        <w:tabs>
          <w:tab w:val="right" w:leader="dot" w:pos="9062"/>
        </w:tabs>
        <w:rPr>
          <w:smallCaps w:val="0"/>
          <w:noProof/>
          <w:sz w:val="22"/>
          <w:szCs w:val="22"/>
        </w:rPr>
      </w:pPr>
      <w:hyperlink w:anchor="_Toc71807926" w:history="1">
        <w:r w:rsidRPr="00CB1EB0">
          <w:rPr>
            <w:rStyle w:val="Hyperlink"/>
            <w:noProof/>
          </w:rPr>
          <w:t xml:space="preserve">5.2. Pojašnjenja i izmjene Poziva na dostavu ponuda / </w:t>
        </w:r>
        <w:r w:rsidRPr="00CB1EB0">
          <w:rPr>
            <w:rStyle w:val="Hyperlink"/>
            <w:i/>
            <w:iCs/>
            <w:noProof/>
          </w:rPr>
          <w:t>Clarification and Amendments to Tender Documentation</w:t>
        </w:r>
        <w:r>
          <w:rPr>
            <w:noProof/>
            <w:webHidden/>
          </w:rPr>
          <w:tab/>
        </w:r>
        <w:r>
          <w:rPr>
            <w:noProof/>
            <w:webHidden/>
          </w:rPr>
          <w:fldChar w:fldCharType="begin"/>
        </w:r>
        <w:r>
          <w:rPr>
            <w:noProof/>
            <w:webHidden/>
          </w:rPr>
          <w:instrText xml:space="preserve"> PAGEREF _Toc71807926 \h </w:instrText>
        </w:r>
        <w:r>
          <w:rPr>
            <w:noProof/>
            <w:webHidden/>
          </w:rPr>
        </w:r>
        <w:r>
          <w:rPr>
            <w:noProof/>
            <w:webHidden/>
          </w:rPr>
          <w:fldChar w:fldCharType="separate"/>
        </w:r>
        <w:r>
          <w:rPr>
            <w:noProof/>
            <w:webHidden/>
          </w:rPr>
          <w:t>11</w:t>
        </w:r>
        <w:r>
          <w:rPr>
            <w:noProof/>
            <w:webHidden/>
          </w:rPr>
          <w:fldChar w:fldCharType="end"/>
        </w:r>
      </w:hyperlink>
    </w:p>
    <w:p w14:paraId="69D2E63F" w14:textId="435724DF" w:rsidR="00324491" w:rsidRDefault="00324491">
      <w:pPr>
        <w:pStyle w:val="TOC2"/>
        <w:tabs>
          <w:tab w:val="right" w:leader="dot" w:pos="9062"/>
        </w:tabs>
        <w:rPr>
          <w:smallCaps w:val="0"/>
          <w:noProof/>
          <w:sz w:val="22"/>
          <w:szCs w:val="22"/>
        </w:rPr>
      </w:pPr>
      <w:hyperlink w:anchor="_Toc71807927" w:history="1">
        <w:r w:rsidRPr="00CB1EB0">
          <w:rPr>
            <w:rStyle w:val="Hyperlink"/>
            <w:noProof/>
          </w:rPr>
          <w:t xml:space="preserve">5.3. Obavijest o rezultatima / </w:t>
        </w:r>
        <w:r w:rsidRPr="00CB1EB0">
          <w:rPr>
            <w:rStyle w:val="Hyperlink"/>
            <w:i/>
            <w:iCs/>
            <w:noProof/>
          </w:rPr>
          <w:t>Notification od Results</w:t>
        </w:r>
        <w:r>
          <w:rPr>
            <w:noProof/>
            <w:webHidden/>
          </w:rPr>
          <w:tab/>
        </w:r>
        <w:r>
          <w:rPr>
            <w:noProof/>
            <w:webHidden/>
          </w:rPr>
          <w:fldChar w:fldCharType="begin"/>
        </w:r>
        <w:r>
          <w:rPr>
            <w:noProof/>
            <w:webHidden/>
          </w:rPr>
          <w:instrText xml:space="preserve"> PAGEREF _Toc71807927 \h </w:instrText>
        </w:r>
        <w:r>
          <w:rPr>
            <w:noProof/>
            <w:webHidden/>
          </w:rPr>
        </w:r>
        <w:r>
          <w:rPr>
            <w:noProof/>
            <w:webHidden/>
          </w:rPr>
          <w:fldChar w:fldCharType="separate"/>
        </w:r>
        <w:r>
          <w:rPr>
            <w:noProof/>
            <w:webHidden/>
          </w:rPr>
          <w:t>12</w:t>
        </w:r>
        <w:r>
          <w:rPr>
            <w:noProof/>
            <w:webHidden/>
          </w:rPr>
          <w:fldChar w:fldCharType="end"/>
        </w:r>
      </w:hyperlink>
    </w:p>
    <w:p w14:paraId="5AD7E769" w14:textId="4C641995" w:rsidR="00324491" w:rsidRDefault="00324491">
      <w:pPr>
        <w:pStyle w:val="TOC2"/>
        <w:tabs>
          <w:tab w:val="right" w:leader="dot" w:pos="9062"/>
        </w:tabs>
        <w:rPr>
          <w:smallCaps w:val="0"/>
          <w:noProof/>
          <w:sz w:val="22"/>
          <w:szCs w:val="22"/>
        </w:rPr>
      </w:pPr>
      <w:hyperlink w:anchor="_Toc71807928" w:history="1">
        <w:r w:rsidRPr="00CB1EB0">
          <w:rPr>
            <w:rStyle w:val="Hyperlink"/>
            <w:noProof/>
          </w:rPr>
          <w:t xml:space="preserve">5.4. Poništavanje postupka nabave / </w:t>
        </w:r>
        <w:r w:rsidRPr="00CB1EB0">
          <w:rPr>
            <w:rStyle w:val="Hyperlink"/>
            <w:i/>
            <w:noProof/>
          </w:rPr>
          <w:t>Cancellation of the Procurement Process</w:t>
        </w:r>
        <w:r>
          <w:rPr>
            <w:noProof/>
            <w:webHidden/>
          </w:rPr>
          <w:tab/>
        </w:r>
        <w:r>
          <w:rPr>
            <w:noProof/>
            <w:webHidden/>
          </w:rPr>
          <w:fldChar w:fldCharType="begin"/>
        </w:r>
        <w:r>
          <w:rPr>
            <w:noProof/>
            <w:webHidden/>
          </w:rPr>
          <w:instrText xml:space="preserve"> PAGEREF _Toc71807928 \h </w:instrText>
        </w:r>
        <w:r>
          <w:rPr>
            <w:noProof/>
            <w:webHidden/>
          </w:rPr>
        </w:r>
        <w:r>
          <w:rPr>
            <w:noProof/>
            <w:webHidden/>
          </w:rPr>
          <w:fldChar w:fldCharType="separate"/>
        </w:r>
        <w:r>
          <w:rPr>
            <w:noProof/>
            <w:webHidden/>
          </w:rPr>
          <w:t>12</w:t>
        </w:r>
        <w:r>
          <w:rPr>
            <w:noProof/>
            <w:webHidden/>
          </w:rPr>
          <w:fldChar w:fldCharType="end"/>
        </w:r>
      </w:hyperlink>
    </w:p>
    <w:p w14:paraId="27D58FE5" w14:textId="773CE392" w:rsidR="00324491" w:rsidRDefault="00324491">
      <w:pPr>
        <w:pStyle w:val="TOC2"/>
        <w:tabs>
          <w:tab w:val="right" w:leader="dot" w:pos="9062"/>
        </w:tabs>
        <w:rPr>
          <w:smallCaps w:val="0"/>
          <w:noProof/>
          <w:sz w:val="22"/>
          <w:szCs w:val="22"/>
        </w:rPr>
      </w:pPr>
      <w:hyperlink w:anchor="_Toc71807929" w:history="1">
        <w:r w:rsidRPr="00CB1EB0">
          <w:rPr>
            <w:rStyle w:val="Hyperlink"/>
            <w:noProof/>
          </w:rPr>
          <w:t xml:space="preserve">5.5. Mogućnost izmjene ugovora u slučaju nepredvidljivih okolnosti / </w:t>
        </w:r>
        <w:r w:rsidRPr="00CB1EB0">
          <w:rPr>
            <w:rStyle w:val="Hyperlink"/>
            <w:i/>
            <w:noProof/>
          </w:rPr>
          <w:t>Possibility of Contract Amendment in Case of Unforeseen Circumstances</w:t>
        </w:r>
        <w:r>
          <w:rPr>
            <w:noProof/>
            <w:webHidden/>
          </w:rPr>
          <w:tab/>
        </w:r>
        <w:r>
          <w:rPr>
            <w:noProof/>
            <w:webHidden/>
          </w:rPr>
          <w:fldChar w:fldCharType="begin"/>
        </w:r>
        <w:r>
          <w:rPr>
            <w:noProof/>
            <w:webHidden/>
          </w:rPr>
          <w:instrText xml:space="preserve"> PAGEREF _Toc71807929 \h </w:instrText>
        </w:r>
        <w:r>
          <w:rPr>
            <w:noProof/>
            <w:webHidden/>
          </w:rPr>
        </w:r>
        <w:r>
          <w:rPr>
            <w:noProof/>
            <w:webHidden/>
          </w:rPr>
          <w:fldChar w:fldCharType="separate"/>
        </w:r>
        <w:r>
          <w:rPr>
            <w:noProof/>
            <w:webHidden/>
          </w:rPr>
          <w:t>12</w:t>
        </w:r>
        <w:r>
          <w:rPr>
            <w:noProof/>
            <w:webHidden/>
          </w:rPr>
          <w:fldChar w:fldCharType="end"/>
        </w:r>
      </w:hyperlink>
    </w:p>
    <w:p w14:paraId="46FE1B7C" w14:textId="77FBED4C" w:rsidR="00324491" w:rsidRDefault="00324491">
      <w:pPr>
        <w:pStyle w:val="TOC1"/>
        <w:tabs>
          <w:tab w:val="right" w:leader="dot" w:pos="9062"/>
        </w:tabs>
        <w:rPr>
          <w:b w:val="0"/>
          <w:bCs w:val="0"/>
          <w:caps w:val="0"/>
          <w:noProof/>
          <w:sz w:val="22"/>
          <w:szCs w:val="22"/>
        </w:rPr>
      </w:pPr>
      <w:hyperlink w:anchor="_Toc71807930" w:history="1">
        <w:r w:rsidRPr="00CB1EB0">
          <w:rPr>
            <w:rStyle w:val="Hyperlink"/>
            <w:rFonts w:ascii="Times New Roman" w:eastAsiaTheme="majorEastAsia" w:hAnsi="Times New Roman" w:cstheme="majorBidi"/>
            <w:noProof/>
            <w:lang w:eastAsia="en-US"/>
          </w:rPr>
          <w:t xml:space="preserve">PRILOG A / </w:t>
        </w:r>
        <w:r w:rsidRPr="00CB1EB0">
          <w:rPr>
            <w:rStyle w:val="Hyperlink"/>
            <w:rFonts w:ascii="Times New Roman" w:eastAsiaTheme="majorEastAsia" w:hAnsi="Times New Roman" w:cstheme="majorBidi"/>
            <w:i/>
            <w:noProof/>
            <w:lang w:eastAsia="en-US"/>
          </w:rPr>
          <w:t>ANNEX A</w:t>
        </w:r>
        <w:r>
          <w:rPr>
            <w:noProof/>
            <w:webHidden/>
          </w:rPr>
          <w:tab/>
        </w:r>
        <w:r>
          <w:rPr>
            <w:noProof/>
            <w:webHidden/>
          </w:rPr>
          <w:fldChar w:fldCharType="begin"/>
        </w:r>
        <w:r>
          <w:rPr>
            <w:noProof/>
            <w:webHidden/>
          </w:rPr>
          <w:instrText xml:space="preserve"> PAGEREF _Toc71807930 \h </w:instrText>
        </w:r>
        <w:r>
          <w:rPr>
            <w:noProof/>
            <w:webHidden/>
          </w:rPr>
        </w:r>
        <w:r>
          <w:rPr>
            <w:noProof/>
            <w:webHidden/>
          </w:rPr>
          <w:fldChar w:fldCharType="separate"/>
        </w:r>
        <w:r>
          <w:rPr>
            <w:noProof/>
            <w:webHidden/>
          </w:rPr>
          <w:t>13</w:t>
        </w:r>
        <w:r>
          <w:rPr>
            <w:noProof/>
            <w:webHidden/>
          </w:rPr>
          <w:fldChar w:fldCharType="end"/>
        </w:r>
      </w:hyperlink>
    </w:p>
    <w:p w14:paraId="5A416E70" w14:textId="352E52F0" w:rsidR="00324491" w:rsidRDefault="00324491">
      <w:pPr>
        <w:pStyle w:val="TOC1"/>
        <w:tabs>
          <w:tab w:val="right" w:leader="dot" w:pos="9062"/>
        </w:tabs>
        <w:rPr>
          <w:b w:val="0"/>
          <w:bCs w:val="0"/>
          <w:caps w:val="0"/>
          <w:noProof/>
          <w:sz w:val="22"/>
          <w:szCs w:val="22"/>
        </w:rPr>
      </w:pPr>
      <w:hyperlink w:anchor="_Toc71807937" w:history="1">
        <w:r w:rsidRPr="00CB1EB0">
          <w:rPr>
            <w:rStyle w:val="Hyperlink"/>
            <w:noProof/>
          </w:rPr>
          <w:t xml:space="preserve">PRILOG B / </w:t>
        </w:r>
        <w:r w:rsidRPr="00CB1EB0">
          <w:rPr>
            <w:rStyle w:val="Hyperlink"/>
            <w:i/>
            <w:iCs/>
            <w:noProof/>
          </w:rPr>
          <w:t>ANNEX B</w:t>
        </w:r>
        <w:r>
          <w:rPr>
            <w:noProof/>
            <w:webHidden/>
          </w:rPr>
          <w:tab/>
        </w:r>
        <w:r>
          <w:rPr>
            <w:noProof/>
            <w:webHidden/>
          </w:rPr>
          <w:fldChar w:fldCharType="begin"/>
        </w:r>
        <w:r>
          <w:rPr>
            <w:noProof/>
            <w:webHidden/>
          </w:rPr>
          <w:instrText xml:space="preserve"> PAGEREF _Toc71807937 \h </w:instrText>
        </w:r>
        <w:r>
          <w:rPr>
            <w:noProof/>
            <w:webHidden/>
          </w:rPr>
        </w:r>
        <w:r>
          <w:rPr>
            <w:noProof/>
            <w:webHidden/>
          </w:rPr>
          <w:fldChar w:fldCharType="separate"/>
        </w:r>
        <w:r>
          <w:rPr>
            <w:noProof/>
            <w:webHidden/>
          </w:rPr>
          <w:t>21</w:t>
        </w:r>
        <w:r>
          <w:rPr>
            <w:noProof/>
            <w:webHidden/>
          </w:rPr>
          <w:fldChar w:fldCharType="end"/>
        </w:r>
      </w:hyperlink>
    </w:p>
    <w:p w14:paraId="1B369C6D" w14:textId="34203A43" w:rsidR="00324491" w:rsidRDefault="00324491">
      <w:pPr>
        <w:pStyle w:val="TOC1"/>
        <w:tabs>
          <w:tab w:val="right" w:leader="dot" w:pos="9062"/>
        </w:tabs>
        <w:rPr>
          <w:b w:val="0"/>
          <w:bCs w:val="0"/>
          <w:caps w:val="0"/>
          <w:noProof/>
          <w:sz w:val="22"/>
          <w:szCs w:val="22"/>
        </w:rPr>
      </w:pPr>
      <w:hyperlink w:anchor="_Toc71807938" w:history="1">
        <w:r w:rsidRPr="00CB1EB0">
          <w:rPr>
            <w:rStyle w:val="Hyperlink"/>
            <w:rFonts w:ascii="Times New Roman" w:eastAsia="Times New Roman" w:hAnsi="Times New Roman" w:cstheme="majorBidi"/>
            <w:noProof/>
            <w:lang w:eastAsia="en-US"/>
          </w:rPr>
          <w:t xml:space="preserve">PRILOG C / </w:t>
        </w:r>
        <w:r w:rsidRPr="00CB1EB0">
          <w:rPr>
            <w:rStyle w:val="Hyperlink"/>
            <w:rFonts w:ascii="Times New Roman" w:eastAsia="Times New Roman" w:hAnsi="Times New Roman" w:cstheme="majorBidi"/>
            <w:i/>
            <w:noProof/>
            <w:lang w:eastAsia="en-US"/>
          </w:rPr>
          <w:t>ANNEX C</w:t>
        </w:r>
        <w:r>
          <w:rPr>
            <w:noProof/>
            <w:webHidden/>
          </w:rPr>
          <w:tab/>
        </w:r>
        <w:r>
          <w:rPr>
            <w:noProof/>
            <w:webHidden/>
          </w:rPr>
          <w:fldChar w:fldCharType="begin"/>
        </w:r>
        <w:r>
          <w:rPr>
            <w:noProof/>
            <w:webHidden/>
          </w:rPr>
          <w:instrText xml:space="preserve"> PAGEREF _Toc71807938 \h </w:instrText>
        </w:r>
        <w:r>
          <w:rPr>
            <w:noProof/>
            <w:webHidden/>
          </w:rPr>
        </w:r>
        <w:r>
          <w:rPr>
            <w:noProof/>
            <w:webHidden/>
          </w:rPr>
          <w:fldChar w:fldCharType="separate"/>
        </w:r>
        <w:r>
          <w:rPr>
            <w:noProof/>
            <w:webHidden/>
          </w:rPr>
          <w:t>22</w:t>
        </w:r>
        <w:r>
          <w:rPr>
            <w:noProof/>
            <w:webHidden/>
          </w:rPr>
          <w:fldChar w:fldCharType="end"/>
        </w:r>
      </w:hyperlink>
    </w:p>
    <w:p w14:paraId="191BBDFE" w14:textId="279F158A" w:rsidR="00324491" w:rsidRDefault="00324491">
      <w:pPr>
        <w:pStyle w:val="TOC1"/>
        <w:tabs>
          <w:tab w:val="right" w:leader="dot" w:pos="9062"/>
        </w:tabs>
        <w:rPr>
          <w:b w:val="0"/>
          <w:bCs w:val="0"/>
          <w:caps w:val="0"/>
          <w:noProof/>
          <w:sz w:val="22"/>
          <w:szCs w:val="22"/>
        </w:rPr>
      </w:pPr>
      <w:hyperlink w:anchor="_Toc71807939" w:history="1">
        <w:r w:rsidRPr="00CB1EB0">
          <w:rPr>
            <w:rStyle w:val="Hyperlink"/>
            <w:rFonts w:ascii="Times New Roman" w:eastAsia="Times New Roman" w:hAnsi="Times New Roman" w:cstheme="majorBidi"/>
            <w:noProof/>
            <w:lang w:eastAsia="en-US"/>
          </w:rPr>
          <w:t xml:space="preserve">PRILOG D / </w:t>
        </w:r>
        <w:r w:rsidRPr="00CB1EB0">
          <w:rPr>
            <w:rStyle w:val="Hyperlink"/>
            <w:rFonts w:ascii="Times New Roman" w:eastAsia="Times New Roman" w:hAnsi="Times New Roman" w:cstheme="majorBidi"/>
            <w:i/>
            <w:noProof/>
            <w:lang w:eastAsia="en-US"/>
          </w:rPr>
          <w:t>ANNEX D</w:t>
        </w:r>
        <w:r>
          <w:rPr>
            <w:noProof/>
            <w:webHidden/>
          </w:rPr>
          <w:tab/>
        </w:r>
        <w:r>
          <w:rPr>
            <w:noProof/>
            <w:webHidden/>
          </w:rPr>
          <w:fldChar w:fldCharType="begin"/>
        </w:r>
        <w:r>
          <w:rPr>
            <w:noProof/>
            <w:webHidden/>
          </w:rPr>
          <w:instrText xml:space="preserve"> PAGEREF _Toc71807939 \h </w:instrText>
        </w:r>
        <w:r>
          <w:rPr>
            <w:noProof/>
            <w:webHidden/>
          </w:rPr>
        </w:r>
        <w:r>
          <w:rPr>
            <w:noProof/>
            <w:webHidden/>
          </w:rPr>
          <w:fldChar w:fldCharType="separate"/>
        </w:r>
        <w:r>
          <w:rPr>
            <w:noProof/>
            <w:webHidden/>
          </w:rPr>
          <w:t>23</w:t>
        </w:r>
        <w:r>
          <w:rPr>
            <w:noProof/>
            <w:webHidden/>
          </w:rPr>
          <w:fldChar w:fldCharType="end"/>
        </w:r>
      </w:hyperlink>
    </w:p>
    <w:p w14:paraId="66C96A54" w14:textId="58547C2F" w:rsidR="00C611A7" w:rsidRDefault="00BF2397" w:rsidP="00BB4D38">
      <w:pPr>
        <w:jc w:val="both"/>
        <w:rPr>
          <w:rFonts w:ascii="Times New Roman" w:hAnsi="Times New Roman" w:cs="Times New Roman"/>
          <w:sz w:val="20"/>
          <w:szCs w:val="20"/>
          <w:lang w:val="en-GB"/>
        </w:rPr>
      </w:pPr>
      <w:r w:rsidRPr="00343F66">
        <w:rPr>
          <w:rFonts w:ascii="Times New Roman" w:hAnsi="Times New Roman" w:cs="Times New Roman"/>
          <w:sz w:val="20"/>
          <w:szCs w:val="20"/>
          <w:lang w:val="en-GB"/>
        </w:rPr>
        <w:fldChar w:fldCharType="end"/>
      </w:r>
    </w:p>
    <w:p w14:paraId="662B2EAB" w14:textId="21AA36A2" w:rsidR="00C1144E" w:rsidRDefault="00C1144E" w:rsidP="00BB4D38">
      <w:pPr>
        <w:jc w:val="both"/>
        <w:rPr>
          <w:rFonts w:ascii="Times New Roman" w:hAnsi="Times New Roman" w:cs="Times New Roman"/>
          <w:sz w:val="20"/>
          <w:szCs w:val="20"/>
          <w:lang w:val="en-GB"/>
        </w:rPr>
      </w:pPr>
    </w:p>
    <w:p w14:paraId="3DE4466C" w14:textId="77777777" w:rsidR="00C1144E" w:rsidRDefault="00C1144E" w:rsidP="00BB4D38">
      <w:pPr>
        <w:jc w:val="both"/>
        <w:rPr>
          <w:rFonts w:ascii="Times New Roman" w:hAnsi="Times New Roman" w:cs="Times New Roman"/>
          <w:sz w:val="20"/>
          <w:szCs w:val="20"/>
          <w:lang w:val="en-GB"/>
        </w:rPr>
      </w:pPr>
    </w:p>
    <w:p w14:paraId="580111D3" w14:textId="3EE82108" w:rsidR="00E81294" w:rsidRPr="00802812" w:rsidRDefault="00E3680C" w:rsidP="00705058">
      <w:pPr>
        <w:pStyle w:val="Heading1"/>
        <w:numPr>
          <w:ilvl w:val="0"/>
          <w:numId w:val="4"/>
        </w:numPr>
      </w:pPr>
      <w:bookmarkStart w:id="1" w:name="_Toc515618518"/>
      <w:bookmarkStart w:id="2" w:name="_Toc71807898"/>
      <w:proofErr w:type="spellStart"/>
      <w:r w:rsidRPr="00802812">
        <w:t>Opći</w:t>
      </w:r>
      <w:proofErr w:type="spellEnd"/>
      <w:r w:rsidRPr="00802812">
        <w:t xml:space="preserve"> </w:t>
      </w:r>
      <w:proofErr w:type="spellStart"/>
      <w:r w:rsidRPr="00802812">
        <w:t>podaci</w:t>
      </w:r>
      <w:bookmarkEnd w:id="1"/>
      <w:proofErr w:type="spellEnd"/>
      <w:r w:rsidR="00655CDB">
        <w:t xml:space="preserve"> / </w:t>
      </w:r>
      <w:r w:rsidR="00655CDB" w:rsidRPr="00705058">
        <w:rPr>
          <w:i/>
          <w:iCs/>
          <w:color w:val="548DD4" w:themeColor="text2" w:themeTint="99"/>
        </w:rPr>
        <w:t>General information</w:t>
      </w:r>
      <w:bookmarkEnd w:id="2"/>
    </w:p>
    <w:p w14:paraId="3C15A86A" w14:textId="155DAC08" w:rsidR="00E72269" w:rsidRPr="00E96E96" w:rsidRDefault="00BB4D38" w:rsidP="00E96E96">
      <w:pPr>
        <w:pStyle w:val="Heading2"/>
        <w:numPr>
          <w:ilvl w:val="1"/>
          <w:numId w:val="4"/>
        </w:numPr>
        <w:rPr>
          <w:i/>
          <w:color w:val="548DD4" w:themeColor="text2" w:themeTint="99"/>
        </w:rPr>
      </w:pPr>
      <w:r w:rsidRPr="00802812">
        <w:t xml:space="preserve"> </w:t>
      </w:r>
      <w:bookmarkStart w:id="3" w:name="_Toc515618519"/>
      <w:bookmarkStart w:id="4" w:name="_Toc71807899"/>
      <w:proofErr w:type="spellStart"/>
      <w:r w:rsidR="00E81294" w:rsidRPr="00802812">
        <w:t>Opći</w:t>
      </w:r>
      <w:proofErr w:type="spellEnd"/>
      <w:r w:rsidR="00E81294" w:rsidRPr="00802812">
        <w:t xml:space="preserve"> </w:t>
      </w:r>
      <w:proofErr w:type="spellStart"/>
      <w:r w:rsidR="00E81294" w:rsidRPr="00802812">
        <w:t>podaci</w:t>
      </w:r>
      <w:proofErr w:type="spellEnd"/>
      <w:r w:rsidR="00E81294" w:rsidRPr="00802812">
        <w:t xml:space="preserve"> o </w:t>
      </w:r>
      <w:proofErr w:type="spellStart"/>
      <w:r w:rsidR="00E81294" w:rsidRPr="00802812">
        <w:t>Naručitelju</w:t>
      </w:r>
      <w:proofErr w:type="spellEnd"/>
      <w:r w:rsidR="002D490E" w:rsidRPr="00802812">
        <w:t xml:space="preserve"> </w:t>
      </w:r>
      <w:bookmarkEnd w:id="3"/>
      <w:r w:rsidR="00655CDB">
        <w:t xml:space="preserve">/ </w:t>
      </w:r>
      <w:r w:rsidR="00655CDB" w:rsidRPr="00833875">
        <w:rPr>
          <w:i/>
          <w:color w:val="548DD4" w:themeColor="text2" w:themeTint="99"/>
        </w:rPr>
        <w:t xml:space="preserve">General Information about the </w:t>
      </w:r>
      <w:r w:rsidR="00A91C57" w:rsidRPr="00A91C57">
        <w:rPr>
          <w:i/>
          <w:iCs/>
          <w:color w:val="548DD4" w:themeColor="text2" w:themeTint="99"/>
          <w:lang w:val="hr-HR"/>
        </w:rPr>
        <w:t>Contracting Party</w:t>
      </w:r>
      <w:bookmarkEnd w:id="4"/>
    </w:p>
    <w:p w14:paraId="25EABF67" w14:textId="77375BBD" w:rsidR="000C5EB8" w:rsidRDefault="000C5EB8" w:rsidP="008B7E26">
      <w:pPr>
        <w:spacing w:after="0" w:line="240" w:lineRule="auto"/>
        <w:jc w:val="both"/>
        <w:rPr>
          <w:rFonts w:ascii="Times New Roman" w:eastAsia="Times New Roman" w:hAnsi="Times New Roman"/>
          <w:iCs/>
          <w:sz w:val="24"/>
          <w:szCs w:val="24"/>
        </w:rPr>
      </w:pPr>
      <w:proofErr w:type="spellStart"/>
      <w:r w:rsidRPr="00E72269">
        <w:rPr>
          <w:rFonts w:ascii="Times New Roman" w:hAnsi="Times New Roman" w:cs="Times New Roman"/>
          <w:sz w:val="24"/>
          <w:szCs w:val="24"/>
          <w:lang w:val="en-GB"/>
        </w:rPr>
        <w:t>Naziv</w:t>
      </w:r>
      <w:proofErr w:type="spellEnd"/>
      <w:r w:rsidRPr="00E72269">
        <w:rPr>
          <w:rFonts w:ascii="Times New Roman" w:hAnsi="Times New Roman" w:cs="Times New Roman"/>
          <w:sz w:val="24"/>
          <w:szCs w:val="24"/>
          <w:lang w:val="en-GB"/>
        </w:rPr>
        <w:t xml:space="preserve"> </w:t>
      </w:r>
      <w:proofErr w:type="spellStart"/>
      <w:r w:rsidRPr="00E72269">
        <w:rPr>
          <w:rFonts w:ascii="Times New Roman" w:hAnsi="Times New Roman" w:cs="Times New Roman"/>
          <w:sz w:val="24"/>
          <w:szCs w:val="24"/>
          <w:lang w:val="en-GB"/>
        </w:rPr>
        <w:t>i</w:t>
      </w:r>
      <w:proofErr w:type="spellEnd"/>
      <w:r w:rsidRPr="00E72269">
        <w:rPr>
          <w:rFonts w:ascii="Times New Roman" w:hAnsi="Times New Roman" w:cs="Times New Roman"/>
          <w:sz w:val="24"/>
          <w:szCs w:val="24"/>
          <w:lang w:val="en-GB"/>
        </w:rPr>
        <w:t xml:space="preserve"> </w:t>
      </w:r>
      <w:proofErr w:type="spellStart"/>
      <w:r w:rsidRPr="00E72269">
        <w:rPr>
          <w:rFonts w:ascii="Times New Roman" w:hAnsi="Times New Roman" w:cs="Times New Roman"/>
          <w:sz w:val="24"/>
          <w:szCs w:val="24"/>
          <w:lang w:val="en-GB"/>
        </w:rPr>
        <w:t>sjedište</w:t>
      </w:r>
      <w:proofErr w:type="spellEnd"/>
      <w:r w:rsidRPr="00E72269">
        <w:rPr>
          <w:rFonts w:ascii="Times New Roman" w:hAnsi="Times New Roman" w:cs="Times New Roman"/>
          <w:sz w:val="24"/>
          <w:szCs w:val="24"/>
          <w:lang w:val="en-GB"/>
        </w:rPr>
        <w:t xml:space="preserve"> </w:t>
      </w:r>
      <w:proofErr w:type="spellStart"/>
      <w:r w:rsidRPr="00E72269">
        <w:rPr>
          <w:rFonts w:ascii="Times New Roman" w:hAnsi="Times New Roman" w:cs="Times New Roman"/>
          <w:sz w:val="24"/>
          <w:szCs w:val="24"/>
          <w:lang w:val="en-GB"/>
        </w:rPr>
        <w:t>Naručitelja</w:t>
      </w:r>
      <w:proofErr w:type="spellEnd"/>
      <w:r w:rsidR="00655CDB">
        <w:rPr>
          <w:rFonts w:ascii="Times New Roman" w:hAnsi="Times New Roman" w:cs="Times New Roman"/>
          <w:sz w:val="24"/>
          <w:szCs w:val="24"/>
          <w:lang w:val="en-GB"/>
        </w:rPr>
        <w:t xml:space="preserve"> / </w:t>
      </w:r>
      <w:r w:rsidR="00655CDB" w:rsidRPr="00833875">
        <w:rPr>
          <w:rFonts w:ascii="Times New Roman" w:hAnsi="Times New Roman" w:cs="Times New Roman"/>
          <w:i/>
          <w:color w:val="548DD4" w:themeColor="text2" w:themeTint="99"/>
          <w:sz w:val="24"/>
          <w:szCs w:val="24"/>
          <w:lang w:val="en-GB"/>
        </w:rPr>
        <w:t xml:space="preserve">Name and </w:t>
      </w:r>
      <w:r w:rsidR="00573BC5">
        <w:rPr>
          <w:rFonts w:ascii="Times New Roman" w:hAnsi="Times New Roman" w:cs="Times New Roman"/>
          <w:i/>
          <w:color w:val="548DD4" w:themeColor="text2" w:themeTint="99"/>
          <w:sz w:val="24"/>
          <w:szCs w:val="24"/>
          <w:lang w:val="en-GB"/>
        </w:rPr>
        <w:t>headquarter</w:t>
      </w:r>
      <w:r w:rsidR="00655CDB" w:rsidRPr="00833875">
        <w:rPr>
          <w:rFonts w:ascii="Times New Roman" w:hAnsi="Times New Roman" w:cs="Times New Roman"/>
          <w:i/>
          <w:color w:val="548DD4" w:themeColor="text2" w:themeTint="99"/>
          <w:sz w:val="24"/>
          <w:szCs w:val="24"/>
          <w:lang w:val="en-GB"/>
        </w:rPr>
        <w:t xml:space="preserve"> of </w:t>
      </w:r>
      <w:r w:rsidR="00573BC5">
        <w:rPr>
          <w:rFonts w:ascii="Times New Roman" w:hAnsi="Times New Roman" w:cs="Times New Roman"/>
          <w:i/>
          <w:color w:val="548DD4" w:themeColor="text2" w:themeTint="99"/>
          <w:sz w:val="24"/>
          <w:szCs w:val="24"/>
          <w:lang w:val="en-GB"/>
        </w:rPr>
        <w:t xml:space="preserve">the </w:t>
      </w:r>
      <w:r w:rsidR="00A91C57" w:rsidRPr="00A91C57">
        <w:rPr>
          <w:rFonts w:ascii="Times New Roman" w:hAnsi="Times New Roman" w:cs="Times New Roman"/>
          <w:i/>
          <w:color w:val="548DD4" w:themeColor="text2" w:themeTint="99"/>
          <w:sz w:val="24"/>
          <w:szCs w:val="24"/>
          <w:lang w:val="en-GB"/>
        </w:rPr>
        <w:t>Contracting Party</w:t>
      </w:r>
      <w:r w:rsidR="00655CDB" w:rsidRPr="00802812">
        <w:rPr>
          <w:rFonts w:ascii="Times New Roman" w:hAnsi="Times New Roman" w:cs="Times New Roman"/>
          <w:sz w:val="24"/>
          <w:szCs w:val="24"/>
          <w:lang w:val="en-GB"/>
        </w:rPr>
        <w:t>:</w:t>
      </w:r>
    </w:p>
    <w:p w14:paraId="41ADAFAD" w14:textId="3F31831A" w:rsidR="00AA308B" w:rsidRPr="00655CDB" w:rsidRDefault="008C732B" w:rsidP="00AA308B">
      <w:pPr>
        <w:spacing w:after="0"/>
        <w:jc w:val="both"/>
        <w:rPr>
          <w:rFonts w:ascii="Times New Roman" w:eastAsia="Times New Roman" w:hAnsi="Times New Roman"/>
          <w:bCs/>
          <w:iCs/>
          <w:sz w:val="24"/>
          <w:szCs w:val="24"/>
        </w:rPr>
      </w:pPr>
      <w:r>
        <w:rPr>
          <w:rFonts w:ascii="Times New Roman" w:eastAsia="Times New Roman" w:hAnsi="Times New Roman"/>
          <w:bCs/>
          <w:iCs/>
          <w:sz w:val="24"/>
          <w:szCs w:val="24"/>
        </w:rPr>
        <w:t>BMD STIL d.o.o.</w:t>
      </w:r>
    </w:p>
    <w:p w14:paraId="3F394D66" w14:textId="4F2B895C" w:rsidR="00AA308B" w:rsidRPr="00655CDB" w:rsidRDefault="008C732B" w:rsidP="00AA308B">
      <w:pPr>
        <w:spacing w:after="0"/>
        <w:jc w:val="both"/>
        <w:rPr>
          <w:rFonts w:ascii="Times New Roman" w:eastAsia="Times New Roman" w:hAnsi="Times New Roman"/>
          <w:bCs/>
          <w:iCs/>
          <w:sz w:val="24"/>
          <w:szCs w:val="24"/>
        </w:rPr>
      </w:pPr>
      <w:proofErr w:type="spellStart"/>
      <w:r>
        <w:rPr>
          <w:rFonts w:ascii="Times New Roman" w:eastAsia="Times New Roman" w:hAnsi="Times New Roman"/>
          <w:bCs/>
          <w:iCs/>
          <w:sz w:val="24"/>
          <w:szCs w:val="24"/>
        </w:rPr>
        <w:t>Bedenica</w:t>
      </w:r>
      <w:proofErr w:type="spellEnd"/>
      <w:r>
        <w:rPr>
          <w:rFonts w:ascii="Times New Roman" w:eastAsia="Times New Roman" w:hAnsi="Times New Roman"/>
          <w:bCs/>
          <w:iCs/>
          <w:sz w:val="24"/>
          <w:szCs w:val="24"/>
        </w:rPr>
        <w:t xml:space="preserve"> 45A</w:t>
      </w:r>
    </w:p>
    <w:p w14:paraId="145B1BD2" w14:textId="6751FAFC" w:rsidR="00AA308B" w:rsidRPr="00655CDB" w:rsidRDefault="008C732B" w:rsidP="00AA308B">
      <w:pPr>
        <w:spacing w:after="0"/>
        <w:jc w:val="both"/>
        <w:rPr>
          <w:rFonts w:ascii="Times New Roman" w:eastAsia="Times New Roman" w:hAnsi="Times New Roman"/>
          <w:bCs/>
          <w:iCs/>
          <w:sz w:val="24"/>
          <w:szCs w:val="24"/>
        </w:rPr>
      </w:pPr>
      <w:r>
        <w:rPr>
          <w:rFonts w:ascii="Times New Roman" w:eastAsia="Times New Roman" w:hAnsi="Times New Roman"/>
          <w:bCs/>
          <w:iCs/>
          <w:sz w:val="24"/>
          <w:szCs w:val="24"/>
        </w:rPr>
        <w:t xml:space="preserve">10381 </w:t>
      </w:r>
      <w:proofErr w:type="spellStart"/>
      <w:r>
        <w:rPr>
          <w:rFonts w:ascii="Times New Roman" w:eastAsia="Times New Roman" w:hAnsi="Times New Roman"/>
          <w:bCs/>
          <w:iCs/>
          <w:sz w:val="24"/>
          <w:szCs w:val="24"/>
        </w:rPr>
        <w:t>Bedenica</w:t>
      </w:r>
      <w:proofErr w:type="spellEnd"/>
    </w:p>
    <w:p w14:paraId="4305D793" w14:textId="31896C10" w:rsidR="000B23C2" w:rsidRDefault="00AA308B" w:rsidP="00AA308B">
      <w:pPr>
        <w:spacing w:after="0"/>
        <w:jc w:val="both"/>
        <w:rPr>
          <w:rFonts w:ascii="Times New Roman" w:eastAsia="Times New Roman" w:hAnsi="Times New Roman"/>
          <w:bCs/>
          <w:iCs/>
          <w:sz w:val="24"/>
          <w:szCs w:val="24"/>
        </w:rPr>
      </w:pPr>
      <w:r w:rsidRPr="00655CDB">
        <w:rPr>
          <w:rFonts w:ascii="Times New Roman" w:eastAsia="Times New Roman" w:hAnsi="Times New Roman"/>
          <w:bCs/>
          <w:iCs/>
          <w:sz w:val="24"/>
          <w:szCs w:val="24"/>
        </w:rPr>
        <w:t>Republika Hrvatska</w:t>
      </w:r>
      <w:r w:rsidR="00573BC5">
        <w:rPr>
          <w:rFonts w:ascii="Times New Roman" w:eastAsia="Times New Roman" w:hAnsi="Times New Roman"/>
          <w:bCs/>
          <w:iCs/>
          <w:sz w:val="24"/>
          <w:szCs w:val="24"/>
        </w:rPr>
        <w:t xml:space="preserve"> </w:t>
      </w:r>
    </w:p>
    <w:p w14:paraId="781696AF" w14:textId="3F8890C9" w:rsidR="00655CDB" w:rsidRPr="00F00957" w:rsidRDefault="00655CDB" w:rsidP="008C732B">
      <w:pPr>
        <w:spacing w:after="0" w:line="240" w:lineRule="auto"/>
        <w:rPr>
          <w:rFonts w:ascii="Times New Roman" w:eastAsia="Times New Roman" w:hAnsi="Times New Roman"/>
          <w:iCs/>
          <w:sz w:val="24"/>
          <w:szCs w:val="24"/>
        </w:rPr>
      </w:pPr>
      <w:r w:rsidRPr="00F00957">
        <w:rPr>
          <w:rFonts w:ascii="Times New Roman" w:eastAsia="Times New Roman" w:hAnsi="Times New Roman"/>
          <w:iCs/>
          <w:sz w:val="24"/>
          <w:szCs w:val="24"/>
        </w:rPr>
        <w:t>OIB</w:t>
      </w:r>
      <w:r>
        <w:rPr>
          <w:rFonts w:ascii="Times New Roman" w:eastAsia="Times New Roman" w:hAnsi="Times New Roman"/>
          <w:iCs/>
          <w:sz w:val="24"/>
          <w:szCs w:val="24"/>
        </w:rPr>
        <w:t xml:space="preserve"> / </w:t>
      </w:r>
      <w:r w:rsidRPr="00833875">
        <w:rPr>
          <w:rFonts w:ascii="Times New Roman" w:hAnsi="Times New Roman"/>
          <w:i/>
          <w:color w:val="548DD4" w:themeColor="text2" w:themeTint="99"/>
          <w:sz w:val="24"/>
          <w:szCs w:val="24"/>
          <w:lang w:val="en-GB"/>
        </w:rPr>
        <w:t>VAT number</w:t>
      </w:r>
      <w:r w:rsidRPr="00F00957">
        <w:rPr>
          <w:rFonts w:ascii="Times New Roman" w:eastAsia="Times New Roman" w:hAnsi="Times New Roman"/>
          <w:iCs/>
          <w:sz w:val="24"/>
          <w:szCs w:val="24"/>
        </w:rPr>
        <w:t xml:space="preserve">: </w:t>
      </w:r>
      <w:r w:rsidR="008C732B" w:rsidRPr="008C732B">
        <w:rPr>
          <w:rFonts w:ascii="Times New Roman" w:eastAsia="Times New Roman" w:hAnsi="Times New Roman"/>
          <w:iCs/>
          <w:sz w:val="24"/>
          <w:szCs w:val="24"/>
        </w:rPr>
        <w:t>96086822394</w:t>
      </w:r>
    </w:p>
    <w:p w14:paraId="7EF0D489" w14:textId="77777777" w:rsidR="00655CDB" w:rsidRPr="00655CDB" w:rsidRDefault="00655CDB" w:rsidP="00AA308B">
      <w:pPr>
        <w:spacing w:after="0"/>
        <w:jc w:val="both"/>
        <w:rPr>
          <w:rFonts w:ascii="Times New Roman" w:eastAsia="Times New Roman" w:hAnsi="Times New Roman"/>
          <w:bCs/>
          <w:iCs/>
          <w:sz w:val="24"/>
          <w:szCs w:val="24"/>
        </w:rPr>
      </w:pPr>
    </w:p>
    <w:p w14:paraId="20325EDF" w14:textId="77777777" w:rsidR="00AA308B" w:rsidRDefault="00AA308B" w:rsidP="00AA308B">
      <w:pPr>
        <w:spacing w:after="0"/>
        <w:jc w:val="both"/>
        <w:rPr>
          <w:rFonts w:ascii="Times New Roman" w:hAnsi="Times New Roman" w:cs="Times New Roman"/>
          <w:sz w:val="24"/>
          <w:szCs w:val="24"/>
          <w:lang w:val="en-GB"/>
        </w:rPr>
      </w:pPr>
    </w:p>
    <w:p w14:paraId="12269E65" w14:textId="6186F46C" w:rsidR="008C732B" w:rsidRDefault="000C5EB8" w:rsidP="00BB4D38">
      <w:pPr>
        <w:spacing w:after="0"/>
        <w:jc w:val="both"/>
        <w:rPr>
          <w:rFonts w:ascii="Times New Roman" w:hAnsi="Times New Roman" w:cs="Times New Roman"/>
          <w:sz w:val="24"/>
          <w:szCs w:val="24"/>
          <w:lang w:val="en-GB"/>
        </w:rPr>
      </w:pPr>
      <w:proofErr w:type="spellStart"/>
      <w:r w:rsidRPr="00802812">
        <w:rPr>
          <w:rFonts w:ascii="Times New Roman" w:hAnsi="Times New Roman" w:cs="Times New Roman"/>
          <w:sz w:val="24"/>
          <w:szCs w:val="24"/>
          <w:lang w:val="en-GB"/>
        </w:rPr>
        <w:t>Odgovorna</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osoba</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Naručitelja</w:t>
      </w:r>
      <w:proofErr w:type="spellEnd"/>
      <w:r w:rsidR="008C732B" w:rsidRPr="008C732B">
        <w:rPr>
          <w:rFonts w:ascii="Times New Roman" w:hAnsi="Times New Roman" w:cs="Times New Roman"/>
          <w:sz w:val="24"/>
          <w:szCs w:val="24"/>
          <w:lang w:val="en-GB"/>
        </w:rPr>
        <w:t xml:space="preserve">/ </w:t>
      </w:r>
      <w:r w:rsidR="008C732B" w:rsidRPr="008C732B">
        <w:rPr>
          <w:rFonts w:ascii="Times New Roman" w:hAnsi="Times New Roman" w:cs="Times New Roman"/>
          <w:i/>
          <w:iCs/>
          <w:color w:val="548DD4" w:themeColor="text2" w:themeTint="99"/>
          <w:sz w:val="24"/>
          <w:szCs w:val="24"/>
          <w:lang w:val="en-GB"/>
        </w:rPr>
        <w:t>Responsible person of Contracting Party</w:t>
      </w:r>
      <w:r w:rsidRPr="00802812">
        <w:rPr>
          <w:rFonts w:ascii="Times New Roman" w:hAnsi="Times New Roman" w:cs="Times New Roman"/>
          <w:sz w:val="24"/>
          <w:szCs w:val="24"/>
          <w:lang w:val="en-GB"/>
        </w:rPr>
        <w:t xml:space="preserve">: </w:t>
      </w:r>
    </w:p>
    <w:p w14:paraId="522BFABE" w14:textId="3B5F0A1F" w:rsidR="000C5EB8" w:rsidRPr="00802812" w:rsidRDefault="008C732B" w:rsidP="00BB4D38">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Dražen Bedeković</w:t>
      </w:r>
      <w:r w:rsidR="00655CDB">
        <w:rPr>
          <w:rFonts w:ascii="Times New Roman" w:hAnsi="Times New Roman" w:cs="Times New Roman"/>
          <w:sz w:val="24"/>
          <w:szCs w:val="24"/>
          <w:lang w:val="en-GB"/>
        </w:rPr>
        <w:t xml:space="preserve"> </w:t>
      </w:r>
    </w:p>
    <w:p w14:paraId="7C3F2AC7" w14:textId="1B83ED6E" w:rsidR="00E72269" w:rsidRPr="00E36ABF" w:rsidRDefault="00655CDB" w:rsidP="00E72269">
      <w:pPr>
        <w:spacing w:after="0" w:line="240" w:lineRule="auto"/>
        <w:rPr>
          <w:rFonts w:ascii="Times New Roman" w:eastAsia="Times New Roman" w:hAnsi="Times New Roman"/>
          <w:iCs/>
          <w:sz w:val="24"/>
          <w:szCs w:val="24"/>
        </w:rPr>
      </w:pPr>
      <w:r>
        <w:rPr>
          <w:rFonts w:ascii="Times New Roman" w:eastAsia="Times New Roman" w:hAnsi="Times New Roman"/>
          <w:iCs/>
          <w:sz w:val="24"/>
          <w:szCs w:val="24"/>
        </w:rPr>
        <w:t>Mob</w:t>
      </w:r>
      <w:r w:rsidR="00E72269">
        <w:rPr>
          <w:rFonts w:ascii="Times New Roman" w:eastAsia="Times New Roman" w:hAnsi="Times New Roman"/>
          <w:iCs/>
          <w:sz w:val="24"/>
          <w:szCs w:val="24"/>
        </w:rPr>
        <w:t>.</w:t>
      </w:r>
      <w:r>
        <w:rPr>
          <w:rFonts w:ascii="Times New Roman" w:eastAsia="Times New Roman" w:hAnsi="Times New Roman"/>
          <w:iCs/>
          <w:sz w:val="24"/>
          <w:szCs w:val="24"/>
        </w:rPr>
        <w:t xml:space="preserve"> / </w:t>
      </w:r>
      <w:r w:rsidR="00573BC5">
        <w:rPr>
          <w:rFonts w:ascii="Times New Roman" w:eastAsia="Times New Roman" w:hAnsi="Times New Roman"/>
          <w:i/>
          <w:color w:val="548DD4" w:themeColor="text2" w:themeTint="99"/>
          <w:sz w:val="24"/>
          <w:szCs w:val="24"/>
        </w:rPr>
        <w:t>Phone</w:t>
      </w:r>
      <w:r w:rsidR="002E4114">
        <w:rPr>
          <w:rFonts w:ascii="Times New Roman" w:eastAsia="Times New Roman" w:hAnsi="Times New Roman"/>
          <w:iCs/>
          <w:sz w:val="24"/>
          <w:szCs w:val="24"/>
        </w:rPr>
        <w:t>:</w:t>
      </w:r>
      <w:r w:rsidR="00E72269" w:rsidRPr="00E36ABF">
        <w:rPr>
          <w:rFonts w:ascii="Times New Roman" w:eastAsia="Times New Roman" w:hAnsi="Times New Roman"/>
          <w:iCs/>
          <w:sz w:val="24"/>
          <w:szCs w:val="24"/>
        </w:rPr>
        <w:t xml:space="preserve"> </w:t>
      </w:r>
      <w:r w:rsidR="00F00957" w:rsidRPr="00F00957">
        <w:rPr>
          <w:rFonts w:ascii="Times New Roman" w:eastAsia="Times New Roman" w:hAnsi="Times New Roman"/>
          <w:iCs/>
          <w:sz w:val="24"/>
          <w:szCs w:val="24"/>
        </w:rPr>
        <w:t xml:space="preserve">00 385 </w:t>
      </w:r>
      <w:r w:rsidR="008C732B">
        <w:rPr>
          <w:rFonts w:ascii="Times New Roman" w:eastAsia="Times New Roman" w:hAnsi="Times New Roman"/>
          <w:iCs/>
          <w:sz w:val="24"/>
          <w:szCs w:val="24"/>
        </w:rPr>
        <w:t>99 222 0204</w:t>
      </w:r>
    </w:p>
    <w:p w14:paraId="1E5919BE" w14:textId="21F42C2D" w:rsidR="00E72269" w:rsidRDefault="00E72269" w:rsidP="00E72269">
      <w:pPr>
        <w:spacing w:after="0" w:line="240" w:lineRule="auto"/>
        <w:rPr>
          <w:rFonts w:ascii="Times New Roman" w:eastAsia="Times New Roman" w:hAnsi="Times New Roman"/>
          <w:iCs/>
          <w:sz w:val="24"/>
          <w:szCs w:val="24"/>
        </w:rPr>
      </w:pPr>
      <w:r w:rsidRPr="00E36ABF">
        <w:rPr>
          <w:rFonts w:ascii="Times New Roman" w:eastAsia="Times New Roman" w:hAnsi="Times New Roman"/>
          <w:iCs/>
          <w:sz w:val="24"/>
          <w:szCs w:val="24"/>
        </w:rPr>
        <w:t>Fax</w:t>
      </w:r>
      <w:r w:rsidR="002E4114">
        <w:rPr>
          <w:rFonts w:ascii="Times New Roman" w:eastAsia="Times New Roman" w:hAnsi="Times New Roman"/>
          <w:iCs/>
          <w:sz w:val="24"/>
          <w:szCs w:val="24"/>
        </w:rPr>
        <w:t>.</w:t>
      </w:r>
      <w:r w:rsidRPr="00E36ABF">
        <w:rPr>
          <w:rFonts w:ascii="Times New Roman" w:eastAsia="Times New Roman" w:hAnsi="Times New Roman"/>
          <w:iCs/>
          <w:sz w:val="24"/>
          <w:szCs w:val="24"/>
        </w:rPr>
        <w:t xml:space="preserve">:  </w:t>
      </w:r>
      <w:r w:rsidR="008C732B">
        <w:rPr>
          <w:rFonts w:ascii="Times New Roman" w:eastAsia="Times New Roman" w:hAnsi="Times New Roman"/>
          <w:iCs/>
          <w:sz w:val="24"/>
          <w:szCs w:val="24"/>
        </w:rPr>
        <w:t>/</w:t>
      </w:r>
    </w:p>
    <w:p w14:paraId="5B3D54D4" w14:textId="3A25529E" w:rsidR="00E72269" w:rsidRDefault="00E72269" w:rsidP="00E72269">
      <w:pPr>
        <w:spacing w:after="0" w:line="240" w:lineRule="auto"/>
      </w:pPr>
      <w:r>
        <w:rPr>
          <w:rFonts w:ascii="Times New Roman" w:eastAsia="Times New Roman" w:hAnsi="Times New Roman"/>
          <w:iCs/>
          <w:sz w:val="24"/>
          <w:szCs w:val="24"/>
        </w:rPr>
        <w:t>E</w:t>
      </w:r>
      <w:r w:rsidRPr="00E36ABF">
        <w:rPr>
          <w:rFonts w:ascii="Times New Roman" w:eastAsia="Times New Roman" w:hAnsi="Times New Roman"/>
          <w:iCs/>
          <w:sz w:val="24"/>
          <w:szCs w:val="24"/>
        </w:rPr>
        <w:t>-mail:</w:t>
      </w:r>
      <w:r w:rsidR="0083522E" w:rsidRPr="0083522E">
        <w:t xml:space="preserve"> </w:t>
      </w:r>
      <w:hyperlink r:id="rId13" w:history="1">
        <w:r w:rsidR="00B50FC6" w:rsidRPr="00F47B6A">
          <w:rPr>
            <w:rStyle w:val="Hyperlink"/>
          </w:rPr>
          <w:t>enu-oie@bmd.hr</w:t>
        </w:r>
      </w:hyperlink>
    </w:p>
    <w:p w14:paraId="5AEC3BCE" w14:textId="77777777" w:rsidR="00F00957" w:rsidRDefault="00F00957" w:rsidP="00BB4D38">
      <w:pPr>
        <w:jc w:val="both"/>
        <w:rPr>
          <w:rFonts w:ascii="Times New Roman" w:eastAsia="Times New Roman" w:hAnsi="Times New Roman"/>
          <w:iCs/>
          <w:sz w:val="24"/>
          <w:szCs w:val="24"/>
        </w:rPr>
      </w:pPr>
    </w:p>
    <w:p w14:paraId="33BF322A" w14:textId="459F76BE" w:rsidR="002D490E" w:rsidRPr="00745729" w:rsidRDefault="00377B72" w:rsidP="00BB4D38">
      <w:pPr>
        <w:jc w:val="both"/>
        <w:rPr>
          <w:rFonts w:ascii="Times New Roman" w:hAnsi="Times New Roman" w:cs="Times New Roman"/>
          <w:sz w:val="24"/>
          <w:szCs w:val="24"/>
          <w:lang w:val="de-DE"/>
        </w:rPr>
      </w:pPr>
      <w:r w:rsidRPr="0022489D">
        <w:rPr>
          <w:rFonts w:ascii="Times New Roman" w:hAnsi="Times New Roman" w:cs="Times New Roman"/>
          <w:sz w:val="24"/>
          <w:szCs w:val="24"/>
          <w:lang w:val="de-DE"/>
        </w:rPr>
        <w:t xml:space="preserve">Naručitelj je upisan u </w:t>
      </w:r>
      <w:r w:rsidRPr="000D5B9A">
        <w:rPr>
          <w:rFonts w:ascii="Times New Roman" w:hAnsi="Times New Roman" w:cs="Times New Roman"/>
          <w:sz w:val="24"/>
          <w:szCs w:val="24"/>
          <w:lang w:val="de-DE"/>
        </w:rPr>
        <w:t>registar obveznika PDV-a</w:t>
      </w:r>
      <w:r w:rsidR="00655CDB">
        <w:rPr>
          <w:rFonts w:ascii="Times New Roman" w:hAnsi="Times New Roman" w:cs="Times New Roman"/>
          <w:sz w:val="24"/>
          <w:szCs w:val="24"/>
          <w:lang w:val="de-DE"/>
        </w:rPr>
        <w:t xml:space="preserve"> / </w:t>
      </w:r>
      <w:r w:rsidR="00A91C57" w:rsidRPr="00A91C57">
        <w:rPr>
          <w:rFonts w:ascii="Times New Roman" w:hAnsi="Times New Roman" w:cs="Times New Roman"/>
          <w:i/>
          <w:iCs/>
          <w:color w:val="548DD4" w:themeColor="text2" w:themeTint="99"/>
          <w:sz w:val="24"/>
          <w:szCs w:val="24"/>
          <w:lang w:val="en-GB"/>
        </w:rPr>
        <w:t>Contracting Party</w:t>
      </w:r>
      <w:r w:rsidR="00655CDB" w:rsidRPr="00833875">
        <w:rPr>
          <w:rFonts w:ascii="Times New Roman" w:hAnsi="Times New Roman" w:cs="Times New Roman"/>
          <w:i/>
          <w:color w:val="548DD4" w:themeColor="text2" w:themeTint="99"/>
          <w:sz w:val="24"/>
          <w:szCs w:val="24"/>
          <w:lang w:val="en-GB"/>
        </w:rPr>
        <w:t xml:space="preserve"> is registered as a VAT payer with the tax authority.</w:t>
      </w:r>
      <w:r w:rsidR="00655CDB">
        <w:rPr>
          <w:rFonts w:ascii="Times New Roman" w:hAnsi="Times New Roman" w:cs="Times New Roman"/>
          <w:sz w:val="24"/>
          <w:szCs w:val="24"/>
          <w:lang w:val="de-DE"/>
        </w:rPr>
        <w:t xml:space="preserve">  </w:t>
      </w:r>
      <w:r w:rsidR="002D490E" w:rsidRPr="000D5B9A">
        <w:rPr>
          <w:rFonts w:ascii="Times New Roman" w:hAnsi="Times New Roman" w:cs="Times New Roman"/>
          <w:sz w:val="24"/>
          <w:szCs w:val="24"/>
          <w:lang w:val="de-DE"/>
        </w:rPr>
        <w:t xml:space="preserve"> </w:t>
      </w:r>
    </w:p>
    <w:p w14:paraId="183C2D0D" w14:textId="7EF452A5" w:rsidR="00655CDB" w:rsidRPr="00DE3B2E" w:rsidRDefault="00705058" w:rsidP="00705058">
      <w:pPr>
        <w:pStyle w:val="Heading2"/>
        <w:rPr>
          <w:i/>
          <w:color w:val="548DD4" w:themeColor="text2" w:themeTint="99"/>
        </w:rPr>
      </w:pPr>
      <w:bookmarkStart w:id="5" w:name="_Toc71807900"/>
      <w:r>
        <w:t xml:space="preserve">1.2. </w:t>
      </w:r>
      <w:r w:rsidR="00BB4D38" w:rsidRPr="00802812">
        <w:t xml:space="preserve"> </w:t>
      </w:r>
      <w:bookmarkStart w:id="6" w:name="_Toc515618520"/>
      <w:proofErr w:type="spellStart"/>
      <w:r w:rsidR="00377B72" w:rsidRPr="00802812">
        <w:t>Osoba</w:t>
      </w:r>
      <w:proofErr w:type="spellEnd"/>
      <w:r w:rsidR="00377B72" w:rsidRPr="00802812">
        <w:t xml:space="preserve"> </w:t>
      </w:r>
      <w:proofErr w:type="spellStart"/>
      <w:r w:rsidR="00377B72" w:rsidRPr="00802812">
        <w:t>zadužena</w:t>
      </w:r>
      <w:proofErr w:type="spellEnd"/>
      <w:r w:rsidR="00377B72" w:rsidRPr="00802812">
        <w:t xml:space="preserve"> za </w:t>
      </w:r>
      <w:proofErr w:type="spellStart"/>
      <w:r w:rsidR="00377B72" w:rsidRPr="00802812">
        <w:t>komunikaciju</w:t>
      </w:r>
      <w:proofErr w:type="spellEnd"/>
      <w:r w:rsidR="00377B72" w:rsidRPr="00802812">
        <w:t xml:space="preserve"> s </w:t>
      </w:r>
      <w:proofErr w:type="spellStart"/>
      <w:r w:rsidR="00377B72" w:rsidRPr="00802812">
        <w:t>gospodarskim</w:t>
      </w:r>
      <w:proofErr w:type="spellEnd"/>
      <w:r w:rsidR="00377B72" w:rsidRPr="00802812">
        <w:t xml:space="preserve"> </w:t>
      </w:r>
      <w:proofErr w:type="spellStart"/>
      <w:r w:rsidR="00377B72" w:rsidRPr="00802812">
        <w:t>subjektima</w:t>
      </w:r>
      <w:proofErr w:type="spellEnd"/>
      <w:r w:rsidR="00444E6A" w:rsidRPr="00802812">
        <w:t xml:space="preserve"> </w:t>
      </w:r>
      <w:bookmarkEnd w:id="6"/>
      <w:r w:rsidR="00655CDB">
        <w:t xml:space="preserve">/ </w:t>
      </w:r>
      <w:r w:rsidR="00655CDB" w:rsidRPr="00DE3B2E">
        <w:rPr>
          <w:i/>
          <w:color w:val="548DD4" w:themeColor="text2" w:themeTint="99"/>
        </w:rPr>
        <w:t xml:space="preserve">Contact Person in Charge of Communication with Economic </w:t>
      </w:r>
      <w:r w:rsidR="00573BC5">
        <w:rPr>
          <w:i/>
          <w:color w:val="548DD4" w:themeColor="text2" w:themeTint="99"/>
        </w:rPr>
        <w:t>Entities</w:t>
      </w:r>
      <w:bookmarkEnd w:id="5"/>
    </w:p>
    <w:p w14:paraId="60CA5566" w14:textId="77777777" w:rsidR="00745729" w:rsidRDefault="00745729" w:rsidP="00BB4D38">
      <w:pPr>
        <w:spacing w:after="0"/>
        <w:jc w:val="both"/>
        <w:rPr>
          <w:rFonts w:ascii="Times New Roman" w:hAnsi="Times New Roman" w:cs="Times New Roman"/>
          <w:sz w:val="24"/>
          <w:szCs w:val="24"/>
          <w:lang w:val="en-GB"/>
        </w:rPr>
      </w:pPr>
    </w:p>
    <w:p w14:paraId="4D3B065E" w14:textId="210974C5" w:rsidR="00377B72" w:rsidRPr="00802812" w:rsidRDefault="00377B72" w:rsidP="00BB4D38">
      <w:pPr>
        <w:spacing w:after="0"/>
        <w:jc w:val="both"/>
        <w:rPr>
          <w:rFonts w:ascii="Times New Roman" w:hAnsi="Times New Roman" w:cs="Times New Roman"/>
          <w:sz w:val="24"/>
          <w:szCs w:val="24"/>
          <w:lang w:val="en-GB"/>
        </w:rPr>
      </w:pPr>
      <w:r w:rsidRPr="00802812">
        <w:rPr>
          <w:rFonts w:ascii="Times New Roman" w:hAnsi="Times New Roman" w:cs="Times New Roman"/>
          <w:sz w:val="24"/>
          <w:szCs w:val="24"/>
          <w:lang w:val="en-GB"/>
        </w:rPr>
        <w:t xml:space="preserve">Ime </w:t>
      </w:r>
      <w:proofErr w:type="spellStart"/>
      <w:r w:rsidRPr="00802812">
        <w:rPr>
          <w:rFonts w:ascii="Times New Roman" w:hAnsi="Times New Roman" w:cs="Times New Roman"/>
          <w:sz w:val="24"/>
          <w:szCs w:val="24"/>
          <w:lang w:val="en-GB"/>
        </w:rPr>
        <w:t>i</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prezime</w:t>
      </w:r>
      <w:proofErr w:type="spellEnd"/>
      <w:r w:rsidR="00655CDB">
        <w:rPr>
          <w:rFonts w:ascii="Times New Roman" w:hAnsi="Times New Roman" w:cs="Times New Roman"/>
          <w:sz w:val="24"/>
          <w:szCs w:val="24"/>
          <w:lang w:val="en-GB"/>
        </w:rPr>
        <w:t xml:space="preserve"> </w:t>
      </w:r>
      <w:r w:rsidR="00655CDB" w:rsidRPr="00802812">
        <w:rPr>
          <w:rFonts w:ascii="Times New Roman" w:hAnsi="Times New Roman" w:cs="Times New Roman"/>
          <w:sz w:val="24"/>
          <w:szCs w:val="24"/>
          <w:lang w:val="en-GB"/>
        </w:rPr>
        <w:t xml:space="preserve">/ </w:t>
      </w:r>
      <w:r w:rsidR="00655CDB" w:rsidRPr="00DE3B2E">
        <w:rPr>
          <w:rFonts w:ascii="Times New Roman" w:hAnsi="Times New Roman" w:cs="Times New Roman"/>
          <w:i/>
          <w:color w:val="548DD4" w:themeColor="text2" w:themeTint="99"/>
          <w:sz w:val="24"/>
          <w:szCs w:val="24"/>
          <w:lang w:val="en-GB"/>
        </w:rPr>
        <w:t>Name and surname:</w:t>
      </w:r>
      <w:r w:rsidR="00655CDB">
        <w:rPr>
          <w:rFonts w:ascii="Times New Roman" w:hAnsi="Times New Roman" w:cs="Times New Roman"/>
          <w:sz w:val="24"/>
          <w:szCs w:val="24"/>
          <w:lang w:val="en-GB"/>
        </w:rPr>
        <w:t xml:space="preserve"> </w:t>
      </w:r>
      <w:r w:rsidR="008C732B">
        <w:rPr>
          <w:rFonts w:ascii="Times New Roman" w:hAnsi="Times New Roman" w:cs="Times New Roman"/>
          <w:sz w:val="24"/>
          <w:szCs w:val="24"/>
          <w:lang w:val="en-GB"/>
        </w:rPr>
        <w:t>Dražen Bedeković</w:t>
      </w:r>
    </w:p>
    <w:p w14:paraId="7464BE90" w14:textId="2E7E7882" w:rsidR="0083522E" w:rsidRPr="00E36ABF" w:rsidRDefault="0083522E" w:rsidP="0083522E">
      <w:pPr>
        <w:spacing w:after="0" w:line="240" w:lineRule="auto"/>
        <w:rPr>
          <w:rFonts w:ascii="Times New Roman" w:eastAsia="Times New Roman" w:hAnsi="Times New Roman"/>
          <w:iCs/>
          <w:sz w:val="24"/>
          <w:szCs w:val="24"/>
        </w:rPr>
      </w:pPr>
      <w:r>
        <w:rPr>
          <w:rFonts w:ascii="Times New Roman" w:eastAsia="Times New Roman" w:hAnsi="Times New Roman"/>
          <w:iCs/>
          <w:sz w:val="24"/>
          <w:szCs w:val="24"/>
        </w:rPr>
        <w:t xml:space="preserve">Mob. / </w:t>
      </w:r>
      <w:r w:rsidR="00573BC5">
        <w:rPr>
          <w:rFonts w:ascii="Times New Roman" w:eastAsia="Times New Roman" w:hAnsi="Times New Roman"/>
          <w:i/>
          <w:color w:val="548DD4" w:themeColor="text2" w:themeTint="99"/>
          <w:sz w:val="24"/>
          <w:szCs w:val="24"/>
        </w:rPr>
        <w:t>Phone</w:t>
      </w:r>
      <w:r>
        <w:rPr>
          <w:rFonts w:ascii="Times New Roman" w:eastAsia="Times New Roman" w:hAnsi="Times New Roman"/>
          <w:iCs/>
          <w:sz w:val="24"/>
          <w:szCs w:val="24"/>
        </w:rPr>
        <w:t>:</w:t>
      </w:r>
      <w:r w:rsidRPr="00E36ABF">
        <w:rPr>
          <w:rFonts w:ascii="Times New Roman" w:eastAsia="Times New Roman" w:hAnsi="Times New Roman"/>
          <w:iCs/>
          <w:sz w:val="24"/>
          <w:szCs w:val="24"/>
        </w:rPr>
        <w:t xml:space="preserve"> </w:t>
      </w:r>
      <w:r w:rsidRPr="00F00957">
        <w:rPr>
          <w:rFonts w:ascii="Times New Roman" w:eastAsia="Times New Roman" w:hAnsi="Times New Roman"/>
          <w:iCs/>
          <w:sz w:val="24"/>
          <w:szCs w:val="24"/>
        </w:rPr>
        <w:t xml:space="preserve">00 385 </w:t>
      </w:r>
      <w:r w:rsidR="008C732B">
        <w:rPr>
          <w:rFonts w:ascii="Times New Roman" w:eastAsia="Times New Roman" w:hAnsi="Times New Roman"/>
          <w:iCs/>
          <w:sz w:val="24"/>
          <w:szCs w:val="24"/>
        </w:rPr>
        <w:t>99 222 0204</w:t>
      </w:r>
    </w:p>
    <w:p w14:paraId="57EF8B87" w14:textId="2A30D846" w:rsidR="0083522E" w:rsidRDefault="0083522E" w:rsidP="0083522E">
      <w:pPr>
        <w:spacing w:after="0" w:line="240" w:lineRule="auto"/>
        <w:rPr>
          <w:rFonts w:ascii="Times New Roman" w:eastAsia="Times New Roman" w:hAnsi="Times New Roman"/>
          <w:iCs/>
          <w:sz w:val="24"/>
          <w:szCs w:val="24"/>
        </w:rPr>
      </w:pPr>
      <w:r w:rsidRPr="00E36ABF">
        <w:rPr>
          <w:rFonts w:ascii="Times New Roman" w:eastAsia="Times New Roman" w:hAnsi="Times New Roman"/>
          <w:iCs/>
          <w:sz w:val="24"/>
          <w:szCs w:val="24"/>
        </w:rPr>
        <w:t>Fax</w:t>
      </w:r>
      <w:r>
        <w:rPr>
          <w:rFonts w:ascii="Times New Roman" w:eastAsia="Times New Roman" w:hAnsi="Times New Roman"/>
          <w:iCs/>
          <w:sz w:val="24"/>
          <w:szCs w:val="24"/>
        </w:rPr>
        <w:t>.</w:t>
      </w:r>
      <w:r w:rsidRPr="00E36ABF">
        <w:rPr>
          <w:rFonts w:ascii="Times New Roman" w:eastAsia="Times New Roman" w:hAnsi="Times New Roman"/>
          <w:iCs/>
          <w:sz w:val="24"/>
          <w:szCs w:val="24"/>
        </w:rPr>
        <w:t xml:space="preserve">:  </w:t>
      </w:r>
      <w:r w:rsidR="008C732B">
        <w:rPr>
          <w:rFonts w:ascii="Times New Roman" w:eastAsia="Times New Roman" w:hAnsi="Times New Roman"/>
          <w:iCs/>
          <w:sz w:val="24"/>
          <w:szCs w:val="24"/>
        </w:rPr>
        <w:t>/</w:t>
      </w:r>
    </w:p>
    <w:p w14:paraId="1BC8A591" w14:textId="4316BC3C" w:rsidR="0083522E" w:rsidRDefault="0083522E" w:rsidP="0083522E">
      <w:pPr>
        <w:spacing w:after="0" w:line="240" w:lineRule="auto"/>
      </w:pPr>
      <w:r>
        <w:rPr>
          <w:rFonts w:ascii="Times New Roman" w:eastAsia="Times New Roman" w:hAnsi="Times New Roman"/>
          <w:iCs/>
          <w:sz w:val="24"/>
          <w:szCs w:val="24"/>
        </w:rPr>
        <w:t>E</w:t>
      </w:r>
      <w:r w:rsidRPr="00E36ABF">
        <w:rPr>
          <w:rFonts w:ascii="Times New Roman" w:eastAsia="Times New Roman" w:hAnsi="Times New Roman"/>
          <w:iCs/>
          <w:sz w:val="24"/>
          <w:szCs w:val="24"/>
        </w:rPr>
        <w:t>-mail:</w:t>
      </w:r>
      <w:r w:rsidRPr="0083522E">
        <w:t xml:space="preserve"> </w:t>
      </w:r>
      <w:hyperlink r:id="rId14" w:history="1">
        <w:r w:rsidR="00B50FC6" w:rsidRPr="00F47B6A">
          <w:rPr>
            <w:rStyle w:val="Hyperlink"/>
          </w:rPr>
          <w:t>enu-oie@bmd.hr</w:t>
        </w:r>
      </w:hyperlink>
    </w:p>
    <w:p w14:paraId="2DF52293" w14:textId="77777777" w:rsidR="0021116C" w:rsidRDefault="0021116C" w:rsidP="00BB4D38">
      <w:pPr>
        <w:jc w:val="both"/>
        <w:rPr>
          <w:rFonts w:ascii="Times New Roman" w:eastAsia="Times New Roman" w:hAnsi="Times New Roman"/>
          <w:iCs/>
          <w:sz w:val="24"/>
          <w:szCs w:val="24"/>
        </w:rPr>
      </w:pPr>
    </w:p>
    <w:p w14:paraId="1C68A1DF" w14:textId="77777777" w:rsidR="000D4329" w:rsidRDefault="007316EE" w:rsidP="0083522E">
      <w:pPr>
        <w:jc w:val="both"/>
        <w:rPr>
          <w:rFonts w:ascii="Times New Roman" w:hAnsi="Times New Roman" w:cs="Times New Roman"/>
          <w:sz w:val="24"/>
          <w:szCs w:val="24"/>
          <w:lang w:val="fr-FR"/>
        </w:rPr>
      </w:pPr>
      <w:proofErr w:type="spellStart"/>
      <w:r w:rsidRPr="0022489D">
        <w:rPr>
          <w:rFonts w:ascii="Times New Roman" w:hAnsi="Times New Roman" w:cs="Times New Roman"/>
          <w:sz w:val="24"/>
          <w:szCs w:val="24"/>
          <w:lang w:val="fr-FR"/>
        </w:rPr>
        <w:t>Sve</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informacije</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vezane</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uz</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postupak</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nabave</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Ponuditelji</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mogu</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dobiti</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isključivo</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od</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navedene</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kontakt</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osobe</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Cjelokupna</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komunikacija</w:t>
      </w:r>
      <w:proofErr w:type="spellEnd"/>
      <w:r w:rsidRPr="0022489D">
        <w:rPr>
          <w:rFonts w:ascii="Times New Roman" w:hAnsi="Times New Roman" w:cs="Times New Roman"/>
          <w:sz w:val="24"/>
          <w:szCs w:val="24"/>
          <w:lang w:val="fr-FR"/>
        </w:rPr>
        <w:t xml:space="preserve"> i </w:t>
      </w:r>
      <w:proofErr w:type="spellStart"/>
      <w:r w:rsidRPr="0022489D">
        <w:rPr>
          <w:rFonts w:ascii="Times New Roman" w:hAnsi="Times New Roman" w:cs="Times New Roman"/>
          <w:sz w:val="24"/>
          <w:szCs w:val="24"/>
          <w:lang w:val="fr-FR"/>
        </w:rPr>
        <w:t>razmjena</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informacija</w:t>
      </w:r>
      <w:proofErr w:type="spellEnd"/>
      <w:r w:rsidRPr="0022489D">
        <w:rPr>
          <w:rFonts w:ascii="Times New Roman" w:hAnsi="Times New Roman" w:cs="Times New Roman"/>
          <w:sz w:val="24"/>
          <w:szCs w:val="24"/>
          <w:lang w:val="fr-FR"/>
        </w:rPr>
        <w:t xml:space="preserve"> se </w:t>
      </w:r>
      <w:proofErr w:type="spellStart"/>
      <w:r w:rsidRPr="0022489D">
        <w:rPr>
          <w:rFonts w:ascii="Times New Roman" w:hAnsi="Times New Roman" w:cs="Times New Roman"/>
          <w:sz w:val="24"/>
          <w:szCs w:val="24"/>
          <w:lang w:val="fr-FR"/>
        </w:rPr>
        <w:t>vodi</w:t>
      </w:r>
      <w:proofErr w:type="spellEnd"/>
      <w:r w:rsidRPr="0022489D">
        <w:rPr>
          <w:rFonts w:ascii="Times New Roman" w:hAnsi="Times New Roman" w:cs="Times New Roman"/>
          <w:sz w:val="24"/>
          <w:szCs w:val="24"/>
          <w:lang w:val="fr-FR"/>
        </w:rPr>
        <w:t xml:space="preserve"> u </w:t>
      </w:r>
      <w:proofErr w:type="spellStart"/>
      <w:r w:rsidRPr="0022489D">
        <w:rPr>
          <w:rFonts w:ascii="Times New Roman" w:hAnsi="Times New Roman" w:cs="Times New Roman"/>
          <w:sz w:val="24"/>
          <w:szCs w:val="24"/>
          <w:lang w:val="fr-FR"/>
        </w:rPr>
        <w:t>pisanoj</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formi</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putem</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elektroničke</w:t>
      </w:r>
      <w:proofErr w:type="spellEnd"/>
      <w:r w:rsidRPr="0022489D">
        <w:rPr>
          <w:rFonts w:ascii="Times New Roman" w:hAnsi="Times New Roman" w:cs="Times New Roman"/>
          <w:sz w:val="24"/>
          <w:szCs w:val="24"/>
          <w:lang w:val="fr-FR"/>
        </w:rPr>
        <w:t xml:space="preserve"> </w:t>
      </w:r>
      <w:proofErr w:type="spellStart"/>
      <w:r w:rsidRPr="0022489D">
        <w:rPr>
          <w:rFonts w:ascii="Times New Roman" w:hAnsi="Times New Roman" w:cs="Times New Roman"/>
          <w:sz w:val="24"/>
          <w:szCs w:val="24"/>
          <w:lang w:val="fr-FR"/>
        </w:rPr>
        <w:t>pošte</w:t>
      </w:r>
      <w:proofErr w:type="spellEnd"/>
      <w:r w:rsidRPr="0022489D">
        <w:rPr>
          <w:rFonts w:ascii="Times New Roman" w:hAnsi="Times New Roman" w:cs="Times New Roman"/>
          <w:sz w:val="24"/>
          <w:szCs w:val="24"/>
          <w:lang w:val="fr-FR"/>
        </w:rPr>
        <w:t xml:space="preserve"> </w:t>
      </w:r>
      <w:proofErr w:type="spellStart"/>
      <w:r w:rsidRPr="00135A28">
        <w:rPr>
          <w:rFonts w:ascii="Times New Roman" w:hAnsi="Times New Roman" w:cs="Times New Roman"/>
          <w:sz w:val="24"/>
          <w:szCs w:val="24"/>
          <w:lang w:val="fr-FR"/>
        </w:rPr>
        <w:t>osobe</w:t>
      </w:r>
      <w:proofErr w:type="spellEnd"/>
      <w:r w:rsidRPr="00135A28">
        <w:rPr>
          <w:rFonts w:ascii="Times New Roman" w:hAnsi="Times New Roman" w:cs="Times New Roman"/>
          <w:sz w:val="24"/>
          <w:szCs w:val="24"/>
          <w:lang w:val="fr-FR"/>
        </w:rPr>
        <w:t xml:space="preserve"> </w:t>
      </w:r>
      <w:proofErr w:type="spellStart"/>
      <w:r w:rsidRPr="00135A28">
        <w:rPr>
          <w:rFonts w:ascii="Times New Roman" w:hAnsi="Times New Roman" w:cs="Times New Roman"/>
          <w:sz w:val="24"/>
          <w:szCs w:val="24"/>
          <w:lang w:val="fr-FR"/>
        </w:rPr>
        <w:t>zadužene</w:t>
      </w:r>
      <w:proofErr w:type="spellEnd"/>
      <w:r w:rsidRPr="00135A28">
        <w:rPr>
          <w:rFonts w:ascii="Times New Roman" w:hAnsi="Times New Roman" w:cs="Times New Roman"/>
          <w:sz w:val="24"/>
          <w:szCs w:val="24"/>
          <w:lang w:val="fr-FR"/>
        </w:rPr>
        <w:t xml:space="preserve"> </w:t>
      </w:r>
      <w:proofErr w:type="spellStart"/>
      <w:r w:rsidRPr="00135A28">
        <w:rPr>
          <w:rFonts w:ascii="Times New Roman" w:hAnsi="Times New Roman" w:cs="Times New Roman"/>
          <w:sz w:val="24"/>
          <w:szCs w:val="24"/>
          <w:lang w:val="fr-FR"/>
        </w:rPr>
        <w:t>za</w:t>
      </w:r>
      <w:proofErr w:type="spellEnd"/>
      <w:r w:rsidRPr="00135A28">
        <w:rPr>
          <w:rFonts w:ascii="Times New Roman" w:hAnsi="Times New Roman" w:cs="Times New Roman"/>
          <w:sz w:val="24"/>
          <w:szCs w:val="24"/>
          <w:lang w:val="fr-FR"/>
        </w:rPr>
        <w:t xml:space="preserve"> </w:t>
      </w:r>
      <w:proofErr w:type="spellStart"/>
      <w:r w:rsidRPr="00135A28">
        <w:rPr>
          <w:rFonts w:ascii="Times New Roman" w:hAnsi="Times New Roman" w:cs="Times New Roman"/>
          <w:sz w:val="24"/>
          <w:szCs w:val="24"/>
          <w:lang w:val="fr-FR"/>
        </w:rPr>
        <w:t>komunikaciju</w:t>
      </w:r>
      <w:proofErr w:type="spellEnd"/>
      <w:r w:rsidRPr="00135A28">
        <w:rPr>
          <w:rFonts w:ascii="Times New Roman" w:hAnsi="Times New Roman" w:cs="Times New Roman"/>
          <w:sz w:val="24"/>
          <w:szCs w:val="24"/>
          <w:lang w:val="fr-FR"/>
        </w:rPr>
        <w:t xml:space="preserve"> s </w:t>
      </w:r>
      <w:proofErr w:type="spellStart"/>
      <w:r w:rsidRPr="00135A28">
        <w:rPr>
          <w:rFonts w:ascii="Times New Roman" w:hAnsi="Times New Roman" w:cs="Times New Roman"/>
          <w:sz w:val="24"/>
          <w:szCs w:val="24"/>
          <w:lang w:val="fr-FR"/>
        </w:rPr>
        <w:t>gospodarskim</w:t>
      </w:r>
      <w:proofErr w:type="spellEnd"/>
      <w:r w:rsidRPr="00135A28">
        <w:rPr>
          <w:rFonts w:ascii="Times New Roman" w:hAnsi="Times New Roman" w:cs="Times New Roman"/>
          <w:sz w:val="24"/>
          <w:szCs w:val="24"/>
          <w:lang w:val="fr-FR"/>
        </w:rPr>
        <w:t xml:space="preserve"> </w:t>
      </w:r>
      <w:proofErr w:type="spellStart"/>
      <w:r w:rsidRPr="00135A28">
        <w:rPr>
          <w:rFonts w:ascii="Times New Roman" w:hAnsi="Times New Roman" w:cs="Times New Roman"/>
          <w:sz w:val="24"/>
          <w:szCs w:val="24"/>
          <w:lang w:val="fr-FR"/>
        </w:rPr>
        <w:t>subjektima</w:t>
      </w:r>
      <w:proofErr w:type="spellEnd"/>
      <w:r w:rsidRPr="00343F66">
        <w:rPr>
          <w:rFonts w:ascii="Times New Roman" w:hAnsi="Times New Roman" w:cs="Times New Roman"/>
          <w:sz w:val="24"/>
          <w:szCs w:val="24"/>
          <w:lang w:val="fr-FR"/>
        </w:rPr>
        <w:t>.</w:t>
      </w:r>
    </w:p>
    <w:p w14:paraId="74CEED0A" w14:textId="24F9C0DD" w:rsidR="0083522E" w:rsidRDefault="0083522E" w:rsidP="0083522E">
      <w:pPr>
        <w:jc w:val="both"/>
        <w:rPr>
          <w:rFonts w:ascii="Times New Roman" w:hAnsi="Times New Roman" w:cs="Times New Roman"/>
          <w:i/>
          <w:color w:val="548DD4" w:themeColor="text2" w:themeTint="99"/>
          <w:sz w:val="24"/>
          <w:szCs w:val="24"/>
          <w:lang w:val="en-GB"/>
        </w:rPr>
      </w:pPr>
      <w:r w:rsidRPr="00DE3B2E">
        <w:rPr>
          <w:rFonts w:ascii="Times New Roman" w:hAnsi="Times New Roman" w:cs="Times New Roman"/>
          <w:i/>
          <w:color w:val="548DD4" w:themeColor="text2" w:themeTint="99"/>
          <w:sz w:val="24"/>
          <w:szCs w:val="24"/>
          <w:lang w:val="en-GB"/>
        </w:rPr>
        <w:t>All information regarding the procurement process shall be provided to the Tenderers exclusively by the contact person. The complete communication and information exchange process shall be carried out in written form via e-mail address of the contact person.</w:t>
      </w:r>
    </w:p>
    <w:p w14:paraId="303C2FB4" w14:textId="41688DF9" w:rsidR="007316EE" w:rsidRPr="0022489D" w:rsidRDefault="007316EE" w:rsidP="00BB4D38">
      <w:pPr>
        <w:jc w:val="both"/>
        <w:rPr>
          <w:rFonts w:ascii="Times New Roman" w:hAnsi="Times New Roman" w:cs="Times New Roman"/>
          <w:sz w:val="24"/>
          <w:szCs w:val="24"/>
          <w:lang w:val="fr-FR"/>
        </w:rPr>
      </w:pPr>
    </w:p>
    <w:p w14:paraId="0FFEDF1D" w14:textId="112109D5" w:rsidR="007C6A4C" w:rsidRPr="00705058" w:rsidRDefault="00705058" w:rsidP="00705058">
      <w:pPr>
        <w:pStyle w:val="Heading2"/>
      </w:pPr>
      <w:bookmarkStart w:id="7" w:name="_Toc515618521"/>
      <w:r>
        <w:t xml:space="preserve">           </w:t>
      </w:r>
      <w:bookmarkStart w:id="8" w:name="_Toc71807901"/>
      <w:r w:rsidRPr="00705058">
        <w:t xml:space="preserve">1.3. </w:t>
      </w:r>
      <w:proofErr w:type="spellStart"/>
      <w:r w:rsidR="006221D1" w:rsidRPr="00705058">
        <w:t>Vrsta</w:t>
      </w:r>
      <w:proofErr w:type="spellEnd"/>
      <w:r w:rsidR="006221D1" w:rsidRPr="00705058">
        <w:t xml:space="preserve"> </w:t>
      </w:r>
      <w:proofErr w:type="spellStart"/>
      <w:r w:rsidR="006221D1" w:rsidRPr="00705058">
        <w:t>postupka</w:t>
      </w:r>
      <w:proofErr w:type="spellEnd"/>
      <w:r w:rsidR="006221D1" w:rsidRPr="00705058">
        <w:t xml:space="preserve"> </w:t>
      </w:r>
      <w:proofErr w:type="spellStart"/>
      <w:r w:rsidR="006221D1" w:rsidRPr="00705058">
        <w:t>nabave</w:t>
      </w:r>
      <w:bookmarkEnd w:id="7"/>
      <w:proofErr w:type="spellEnd"/>
      <w:r w:rsidR="0083522E" w:rsidRPr="00705058">
        <w:t xml:space="preserve"> / </w:t>
      </w:r>
      <w:r w:rsidR="0083522E" w:rsidRPr="00705058">
        <w:rPr>
          <w:i/>
          <w:iCs/>
          <w:color w:val="548DD4" w:themeColor="text2" w:themeTint="99"/>
        </w:rPr>
        <w:t>Procurement Process Type</w:t>
      </w:r>
      <w:bookmarkEnd w:id="8"/>
    </w:p>
    <w:p w14:paraId="193B7AE4" w14:textId="5EE19100" w:rsidR="008C732B" w:rsidRPr="008C732B" w:rsidRDefault="008C732B" w:rsidP="008C732B">
      <w:pPr>
        <w:jc w:val="both"/>
        <w:rPr>
          <w:rFonts w:ascii="Times New Roman" w:eastAsia="Times New Roman" w:hAnsi="Times New Roman" w:cs="Times New Roman"/>
          <w:sz w:val="24"/>
          <w:szCs w:val="24"/>
        </w:rPr>
      </w:pPr>
      <w:bookmarkStart w:id="9" w:name="_Toc515618522"/>
      <w:proofErr w:type="spellStart"/>
      <w:r w:rsidRPr="008C732B">
        <w:rPr>
          <w:rFonts w:ascii="Times New Roman" w:eastAsia="Times New Roman" w:hAnsi="Times New Roman" w:cs="Times New Roman"/>
          <w:sz w:val="24"/>
          <w:szCs w:val="24"/>
          <w:lang w:val="en-GB"/>
        </w:rPr>
        <w:t>Nabava</w:t>
      </w:r>
      <w:proofErr w:type="spellEnd"/>
      <w:r w:rsidRPr="008C732B">
        <w:rPr>
          <w:rFonts w:ascii="Times New Roman" w:eastAsia="Times New Roman" w:hAnsi="Times New Roman" w:cs="Times New Roman"/>
          <w:sz w:val="24"/>
          <w:szCs w:val="24"/>
          <w:lang w:val="en-GB"/>
        </w:rPr>
        <w:t xml:space="preserve"> se </w:t>
      </w:r>
      <w:proofErr w:type="spellStart"/>
      <w:r w:rsidRPr="008C732B">
        <w:rPr>
          <w:rFonts w:ascii="Times New Roman" w:eastAsia="Times New Roman" w:hAnsi="Times New Roman" w:cs="Times New Roman"/>
          <w:sz w:val="24"/>
          <w:szCs w:val="24"/>
          <w:lang w:val="en-GB"/>
        </w:rPr>
        <w:t>provodi</w:t>
      </w:r>
      <w:proofErr w:type="spellEnd"/>
      <w:r w:rsidRPr="008C732B">
        <w:rPr>
          <w:rFonts w:ascii="Times New Roman" w:eastAsia="Times New Roman" w:hAnsi="Times New Roman" w:cs="Times New Roman"/>
          <w:sz w:val="24"/>
          <w:szCs w:val="24"/>
          <w:lang w:val="en-GB"/>
        </w:rPr>
        <w:t xml:space="preserve"> u </w:t>
      </w:r>
      <w:proofErr w:type="spellStart"/>
      <w:r w:rsidRPr="008C732B">
        <w:rPr>
          <w:rFonts w:ascii="Times New Roman" w:eastAsia="Times New Roman" w:hAnsi="Times New Roman" w:cs="Times New Roman"/>
          <w:sz w:val="24"/>
          <w:szCs w:val="24"/>
          <w:lang w:val="en-GB"/>
        </w:rPr>
        <w:t>sklopu</w:t>
      </w:r>
      <w:proofErr w:type="spellEnd"/>
      <w:r w:rsidRPr="008C732B">
        <w:rPr>
          <w:rFonts w:ascii="Times New Roman" w:eastAsia="Times New Roman" w:hAnsi="Times New Roman" w:cs="Times New Roman"/>
          <w:sz w:val="24"/>
          <w:szCs w:val="24"/>
          <w:lang w:val="en-GB"/>
        </w:rPr>
        <w:t xml:space="preserve"> </w:t>
      </w:r>
      <w:proofErr w:type="spellStart"/>
      <w:r w:rsidRPr="008C732B">
        <w:rPr>
          <w:rFonts w:ascii="Times New Roman" w:eastAsia="Times New Roman" w:hAnsi="Times New Roman" w:cs="Times New Roman"/>
          <w:sz w:val="24"/>
          <w:szCs w:val="24"/>
          <w:lang w:val="en-GB"/>
        </w:rPr>
        <w:t>projekta</w:t>
      </w:r>
      <w:proofErr w:type="spellEnd"/>
      <w:r w:rsidRPr="008C732B">
        <w:rPr>
          <w:rFonts w:ascii="Times New Roman" w:eastAsia="Times New Roman" w:hAnsi="Times New Roman" w:cs="Times New Roman"/>
          <w:sz w:val="24"/>
          <w:szCs w:val="24"/>
          <w:lang w:val="en-GB"/>
        </w:rPr>
        <w:t xml:space="preserve"> “</w:t>
      </w:r>
      <w:r w:rsidRPr="008C732B">
        <w:rPr>
          <w:rFonts w:ascii="Times New Roman" w:eastAsia="Times New Roman" w:hAnsi="Times New Roman" w:cs="Times New Roman"/>
          <w:sz w:val="24"/>
          <w:szCs w:val="24"/>
        </w:rPr>
        <w:t xml:space="preserve">Povećanje energetske učinkovitosti i korištenje obnovljivih izvora energije društva </w:t>
      </w:r>
      <w:r>
        <w:rPr>
          <w:rFonts w:ascii="Times New Roman" w:eastAsia="Times New Roman" w:hAnsi="Times New Roman" w:cs="Times New Roman"/>
          <w:sz w:val="24"/>
          <w:szCs w:val="24"/>
        </w:rPr>
        <w:t xml:space="preserve">BMD </w:t>
      </w:r>
      <w:proofErr w:type="gramStart"/>
      <w:r>
        <w:rPr>
          <w:rFonts w:ascii="Times New Roman" w:eastAsia="Times New Roman" w:hAnsi="Times New Roman" w:cs="Times New Roman"/>
          <w:sz w:val="24"/>
          <w:szCs w:val="24"/>
        </w:rPr>
        <w:t>STIL</w:t>
      </w:r>
      <w:r w:rsidRPr="008C732B">
        <w:rPr>
          <w:rFonts w:ascii="Times New Roman" w:eastAsia="Times New Roman" w:hAnsi="Times New Roman" w:cs="Times New Roman"/>
          <w:sz w:val="24"/>
          <w:szCs w:val="24"/>
        </w:rPr>
        <w:t>“</w:t>
      </w:r>
      <w:proofErr w:type="gramEnd"/>
      <w:r w:rsidRPr="008C732B">
        <w:rPr>
          <w:rFonts w:ascii="Times New Roman" w:eastAsia="Times New Roman" w:hAnsi="Times New Roman" w:cs="Times New Roman"/>
          <w:sz w:val="24"/>
          <w:szCs w:val="24"/>
        </w:rPr>
        <w:t xml:space="preserve">, prijavljenog na Poziv na dostavu projektnih prijedloga </w:t>
      </w:r>
      <w:r w:rsidRPr="008C732B">
        <w:rPr>
          <w:rFonts w:ascii="Times New Roman" w:eastAsia="Times New Roman" w:hAnsi="Times New Roman" w:cs="Times New Roman"/>
          <w:sz w:val="24"/>
          <w:szCs w:val="24"/>
          <w:lang w:val="de-DE"/>
        </w:rPr>
        <w:t>„</w:t>
      </w:r>
      <w:proofErr w:type="spellStart"/>
      <w:r w:rsidRPr="008C732B">
        <w:rPr>
          <w:rFonts w:ascii="Times New Roman" w:eastAsia="Times New Roman" w:hAnsi="Times New Roman" w:cs="Times New Roman"/>
          <w:sz w:val="24"/>
          <w:szCs w:val="24"/>
          <w:lang w:val="de-DE"/>
        </w:rPr>
        <w:t>Povećanje</w:t>
      </w:r>
      <w:proofErr w:type="spellEnd"/>
      <w:r w:rsidRPr="008C732B">
        <w:rPr>
          <w:rFonts w:ascii="Times New Roman" w:eastAsia="Times New Roman" w:hAnsi="Times New Roman" w:cs="Times New Roman"/>
          <w:sz w:val="24"/>
          <w:szCs w:val="24"/>
          <w:lang w:val="de-DE"/>
        </w:rPr>
        <w:t xml:space="preserve"> </w:t>
      </w:r>
      <w:proofErr w:type="spellStart"/>
      <w:r w:rsidRPr="008C732B">
        <w:rPr>
          <w:rFonts w:ascii="Times New Roman" w:eastAsia="Times New Roman" w:hAnsi="Times New Roman" w:cs="Times New Roman"/>
          <w:sz w:val="24"/>
          <w:szCs w:val="24"/>
          <w:lang w:val="de-DE"/>
        </w:rPr>
        <w:t>energetske</w:t>
      </w:r>
      <w:proofErr w:type="spellEnd"/>
      <w:r w:rsidRPr="008C732B">
        <w:rPr>
          <w:rFonts w:ascii="Times New Roman" w:eastAsia="Times New Roman" w:hAnsi="Times New Roman" w:cs="Times New Roman"/>
          <w:sz w:val="24"/>
          <w:szCs w:val="24"/>
          <w:lang w:val="de-DE"/>
        </w:rPr>
        <w:t xml:space="preserve"> </w:t>
      </w:r>
      <w:proofErr w:type="spellStart"/>
      <w:r w:rsidRPr="008C732B">
        <w:rPr>
          <w:rFonts w:ascii="Times New Roman" w:eastAsia="Times New Roman" w:hAnsi="Times New Roman" w:cs="Times New Roman"/>
          <w:sz w:val="24"/>
          <w:szCs w:val="24"/>
          <w:lang w:val="de-DE"/>
        </w:rPr>
        <w:t>učinkovitosti</w:t>
      </w:r>
      <w:proofErr w:type="spellEnd"/>
      <w:r w:rsidRPr="008C732B">
        <w:rPr>
          <w:rFonts w:ascii="Times New Roman" w:eastAsia="Times New Roman" w:hAnsi="Times New Roman" w:cs="Times New Roman"/>
          <w:sz w:val="24"/>
          <w:szCs w:val="24"/>
          <w:lang w:val="de-DE"/>
        </w:rPr>
        <w:t xml:space="preserve"> i </w:t>
      </w:r>
      <w:proofErr w:type="spellStart"/>
      <w:r w:rsidRPr="008C732B">
        <w:rPr>
          <w:rFonts w:ascii="Times New Roman" w:eastAsia="Times New Roman" w:hAnsi="Times New Roman" w:cs="Times New Roman"/>
          <w:sz w:val="24"/>
          <w:szCs w:val="24"/>
          <w:lang w:val="de-DE"/>
        </w:rPr>
        <w:t>korištenja</w:t>
      </w:r>
      <w:proofErr w:type="spellEnd"/>
      <w:r w:rsidRPr="008C732B">
        <w:rPr>
          <w:rFonts w:ascii="Times New Roman" w:eastAsia="Times New Roman" w:hAnsi="Times New Roman" w:cs="Times New Roman"/>
          <w:sz w:val="24"/>
          <w:szCs w:val="24"/>
          <w:lang w:val="de-DE"/>
        </w:rPr>
        <w:t xml:space="preserve"> </w:t>
      </w:r>
      <w:proofErr w:type="spellStart"/>
      <w:r w:rsidRPr="008C732B">
        <w:rPr>
          <w:rFonts w:ascii="Times New Roman" w:eastAsia="Times New Roman" w:hAnsi="Times New Roman" w:cs="Times New Roman"/>
          <w:sz w:val="24"/>
          <w:szCs w:val="24"/>
          <w:lang w:val="de-DE"/>
        </w:rPr>
        <w:t>obnovljivih</w:t>
      </w:r>
      <w:proofErr w:type="spellEnd"/>
      <w:r w:rsidRPr="008C732B">
        <w:rPr>
          <w:rFonts w:ascii="Times New Roman" w:eastAsia="Times New Roman" w:hAnsi="Times New Roman" w:cs="Times New Roman"/>
          <w:sz w:val="24"/>
          <w:szCs w:val="24"/>
          <w:lang w:val="de-DE"/>
        </w:rPr>
        <w:t xml:space="preserve"> </w:t>
      </w:r>
      <w:proofErr w:type="spellStart"/>
      <w:r w:rsidRPr="008C732B">
        <w:rPr>
          <w:rFonts w:ascii="Times New Roman" w:eastAsia="Times New Roman" w:hAnsi="Times New Roman" w:cs="Times New Roman"/>
          <w:sz w:val="24"/>
          <w:szCs w:val="24"/>
          <w:lang w:val="de-DE"/>
        </w:rPr>
        <w:t>izuvora</w:t>
      </w:r>
      <w:proofErr w:type="spellEnd"/>
      <w:r w:rsidRPr="008C732B">
        <w:rPr>
          <w:rFonts w:ascii="Times New Roman" w:eastAsia="Times New Roman" w:hAnsi="Times New Roman" w:cs="Times New Roman"/>
          <w:sz w:val="24"/>
          <w:szCs w:val="24"/>
          <w:lang w:val="de-DE"/>
        </w:rPr>
        <w:t xml:space="preserve"> </w:t>
      </w:r>
      <w:proofErr w:type="spellStart"/>
      <w:r w:rsidRPr="008C732B">
        <w:rPr>
          <w:rFonts w:ascii="Times New Roman" w:eastAsia="Times New Roman" w:hAnsi="Times New Roman" w:cs="Times New Roman"/>
          <w:sz w:val="24"/>
          <w:szCs w:val="24"/>
          <w:lang w:val="de-DE"/>
        </w:rPr>
        <w:t>energije</w:t>
      </w:r>
      <w:proofErr w:type="spellEnd"/>
      <w:r w:rsidRPr="008C732B">
        <w:rPr>
          <w:rFonts w:ascii="Times New Roman" w:eastAsia="Times New Roman" w:hAnsi="Times New Roman" w:cs="Times New Roman"/>
          <w:sz w:val="24"/>
          <w:szCs w:val="24"/>
          <w:lang w:val="de-DE"/>
        </w:rPr>
        <w:t xml:space="preserve"> u </w:t>
      </w:r>
      <w:proofErr w:type="spellStart"/>
      <w:r w:rsidRPr="008C732B">
        <w:rPr>
          <w:rFonts w:ascii="Times New Roman" w:eastAsia="Times New Roman" w:hAnsi="Times New Roman" w:cs="Times New Roman"/>
          <w:sz w:val="24"/>
          <w:szCs w:val="24"/>
          <w:lang w:val="de-DE"/>
        </w:rPr>
        <w:t>proizvodnim</w:t>
      </w:r>
      <w:proofErr w:type="spellEnd"/>
      <w:r w:rsidRPr="008C732B">
        <w:rPr>
          <w:rFonts w:ascii="Times New Roman" w:eastAsia="Times New Roman" w:hAnsi="Times New Roman" w:cs="Times New Roman"/>
          <w:sz w:val="24"/>
          <w:szCs w:val="24"/>
          <w:lang w:val="de-DE"/>
        </w:rPr>
        <w:t xml:space="preserve"> </w:t>
      </w:r>
      <w:proofErr w:type="spellStart"/>
      <w:r w:rsidRPr="008C732B">
        <w:rPr>
          <w:rFonts w:ascii="Times New Roman" w:eastAsia="Times New Roman" w:hAnsi="Times New Roman" w:cs="Times New Roman"/>
          <w:sz w:val="24"/>
          <w:szCs w:val="24"/>
          <w:lang w:val="de-DE"/>
        </w:rPr>
        <w:t>industrijama</w:t>
      </w:r>
      <w:proofErr w:type="spellEnd"/>
      <w:r w:rsidRPr="008C732B">
        <w:rPr>
          <w:rFonts w:ascii="Times New Roman" w:eastAsia="Times New Roman" w:hAnsi="Times New Roman" w:cs="Times New Roman"/>
          <w:sz w:val="24"/>
          <w:szCs w:val="24"/>
          <w:lang w:val="de-DE"/>
        </w:rPr>
        <w:t xml:space="preserve">“, KK.04.1.1.03, </w:t>
      </w:r>
      <w:r w:rsidRPr="008C732B">
        <w:rPr>
          <w:rFonts w:ascii="Times New Roman" w:eastAsia="Times New Roman" w:hAnsi="Times New Roman" w:cs="Times New Roman"/>
          <w:sz w:val="24"/>
          <w:szCs w:val="24"/>
          <w:lang w:val="en-GB"/>
        </w:rPr>
        <w:t xml:space="preserve">a </w:t>
      </w:r>
      <w:proofErr w:type="spellStart"/>
      <w:r w:rsidRPr="008C732B">
        <w:rPr>
          <w:rFonts w:ascii="Times New Roman" w:eastAsia="Times New Roman" w:hAnsi="Times New Roman" w:cs="Times New Roman"/>
          <w:sz w:val="24"/>
          <w:szCs w:val="24"/>
          <w:lang w:val="en-GB"/>
        </w:rPr>
        <w:t>sukladno</w:t>
      </w:r>
      <w:proofErr w:type="spellEnd"/>
      <w:r w:rsidRPr="008C732B">
        <w:rPr>
          <w:rFonts w:ascii="Times New Roman" w:eastAsia="Times New Roman" w:hAnsi="Times New Roman" w:cs="Times New Roman"/>
          <w:sz w:val="24"/>
          <w:szCs w:val="24"/>
          <w:lang w:val="en-GB"/>
        </w:rPr>
        <w:t xml:space="preserve"> </w:t>
      </w:r>
      <w:proofErr w:type="spellStart"/>
      <w:r w:rsidRPr="008C732B">
        <w:rPr>
          <w:rFonts w:ascii="Times New Roman" w:eastAsia="Times New Roman" w:hAnsi="Times New Roman" w:cs="Times New Roman"/>
          <w:sz w:val="24"/>
          <w:szCs w:val="24"/>
          <w:lang w:val="en-GB"/>
        </w:rPr>
        <w:t>Prilogu</w:t>
      </w:r>
      <w:proofErr w:type="spellEnd"/>
      <w:r w:rsidRPr="008C732B">
        <w:rPr>
          <w:rFonts w:ascii="Times New Roman" w:eastAsia="Times New Roman" w:hAnsi="Times New Roman" w:cs="Times New Roman"/>
          <w:sz w:val="24"/>
          <w:szCs w:val="24"/>
          <w:lang w:val="en-GB"/>
        </w:rPr>
        <w:t xml:space="preserve"> </w:t>
      </w:r>
      <w:r w:rsidR="00366F31">
        <w:rPr>
          <w:rFonts w:ascii="Times New Roman" w:eastAsia="Times New Roman" w:hAnsi="Times New Roman" w:cs="Times New Roman"/>
          <w:sz w:val="24"/>
          <w:szCs w:val="24"/>
          <w:lang w:val="en-GB"/>
        </w:rPr>
        <w:t>0</w:t>
      </w:r>
      <w:r w:rsidRPr="008C732B">
        <w:rPr>
          <w:rFonts w:ascii="Times New Roman" w:eastAsia="Times New Roman" w:hAnsi="Times New Roman" w:cs="Times New Roman"/>
          <w:sz w:val="24"/>
          <w:szCs w:val="24"/>
          <w:lang w:val="en-GB"/>
        </w:rPr>
        <w:t xml:space="preserve">3. </w:t>
      </w:r>
      <w:proofErr w:type="spellStart"/>
      <w:r w:rsidRPr="008C732B">
        <w:rPr>
          <w:rFonts w:ascii="Times New Roman" w:eastAsia="Times New Roman" w:hAnsi="Times New Roman" w:cs="Times New Roman"/>
          <w:sz w:val="24"/>
          <w:szCs w:val="24"/>
          <w:lang w:val="en-GB"/>
        </w:rPr>
        <w:t>Pravila</w:t>
      </w:r>
      <w:proofErr w:type="spellEnd"/>
      <w:r w:rsidRPr="008C732B">
        <w:rPr>
          <w:rFonts w:ascii="Times New Roman" w:eastAsia="Times New Roman" w:hAnsi="Times New Roman" w:cs="Times New Roman"/>
          <w:sz w:val="24"/>
          <w:szCs w:val="24"/>
          <w:lang w:val="en-GB"/>
        </w:rPr>
        <w:t xml:space="preserve"> o </w:t>
      </w:r>
      <w:proofErr w:type="spellStart"/>
      <w:r w:rsidRPr="008C732B">
        <w:rPr>
          <w:rFonts w:ascii="Times New Roman" w:eastAsia="Times New Roman" w:hAnsi="Times New Roman" w:cs="Times New Roman"/>
          <w:sz w:val="24"/>
          <w:szCs w:val="24"/>
          <w:lang w:val="en-GB"/>
        </w:rPr>
        <w:t>provedbi</w:t>
      </w:r>
      <w:proofErr w:type="spellEnd"/>
      <w:r w:rsidRPr="008C732B">
        <w:rPr>
          <w:rFonts w:ascii="Times New Roman" w:eastAsia="Times New Roman" w:hAnsi="Times New Roman" w:cs="Times New Roman"/>
          <w:sz w:val="24"/>
          <w:szCs w:val="24"/>
          <w:lang w:val="en-GB"/>
        </w:rPr>
        <w:t xml:space="preserve"> </w:t>
      </w:r>
      <w:proofErr w:type="spellStart"/>
      <w:r w:rsidRPr="008C732B">
        <w:rPr>
          <w:rFonts w:ascii="Times New Roman" w:eastAsia="Times New Roman" w:hAnsi="Times New Roman" w:cs="Times New Roman"/>
          <w:sz w:val="24"/>
          <w:szCs w:val="24"/>
          <w:lang w:val="en-GB"/>
        </w:rPr>
        <w:t>postupaka</w:t>
      </w:r>
      <w:proofErr w:type="spellEnd"/>
      <w:r w:rsidRPr="008C732B">
        <w:rPr>
          <w:rFonts w:ascii="Times New Roman" w:eastAsia="Times New Roman" w:hAnsi="Times New Roman" w:cs="Times New Roman"/>
          <w:sz w:val="24"/>
          <w:szCs w:val="24"/>
          <w:lang w:val="en-GB"/>
        </w:rPr>
        <w:t xml:space="preserve"> </w:t>
      </w:r>
      <w:proofErr w:type="spellStart"/>
      <w:r w:rsidRPr="008C732B">
        <w:rPr>
          <w:rFonts w:ascii="Times New Roman" w:eastAsia="Times New Roman" w:hAnsi="Times New Roman" w:cs="Times New Roman"/>
          <w:sz w:val="24"/>
          <w:szCs w:val="24"/>
          <w:lang w:val="en-GB"/>
        </w:rPr>
        <w:t>nabave</w:t>
      </w:r>
      <w:proofErr w:type="spellEnd"/>
      <w:r w:rsidRPr="008C732B">
        <w:rPr>
          <w:rFonts w:ascii="Times New Roman" w:eastAsia="Times New Roman" w:hAnsi="Times New Roman" w:cs="Times New Roman"/>
          <w:sz w:val="24"/>
          <w:szCs w:val="24"/>
          <w:lang w:val="en-GB"/>
        </w:rPr>
        <w:t xml:space="preserve"> za </w:t>
      </w:r>
      <w:proofErr w:type="spellStart"/>
      <w:r w:rsidRPr="008C732B">
        <w:rPr>
          <w:rFonts w:ascii="Times New Roman" w:eastAsia="Times New Roman" w:hAnsi="Times New Roman" w:cs="Times New Roman"/>
          <w:sz w:val="24"/>
          <w:szCs w:val="24"/>
          <w:lang w:val="en-GB"/>
        </w:rPr>
        <w:t>neob</w:t>
      </w:r>
      <w:r w:rsidR="00C15C7D">
        <w:rPr>
          <w:rFonts w:ascii="Times New Roman" w:eastAsia="Times New Roman" w:hAnsi="Times New Roman" w:cs="Times New Roman"/>
          <w:sz w:val="24"/>
          <w:szCs w:val="24"/>
          <w:lang w:val="en-GB"/>
        </w:rPr>
        <w:t>v</w:t>
      </w:r>
      <w:r w:rsidRPr="008C732B">
        <w:rPr>
          <w:rFonts w:ascii="Times New Roman" w:eastAsia="Times New Roman" w:hAnsi="Times New Roman" w:cs="Times New Roman"/>
          <w:sz w:val="24"/>
          <w:szCs w:val="24"/>
          <w:lang w:val="en-GB"/>
        </w:rPr>
        <w:t>eznike</w:t>
      </w:r>
      <w:proofErr w:type="spellEnd"/>
      <w:r w:rsidRPr="008C732B">
        <w:rPr>
          <w:rFonts w:ascii="Times New Roman" w:eastAsia="Times New Roman" w:hAnsi="Times New Roman" w:cs="Times New Roman"/>
          <w:sz w:val="24"/>
          <w:szCs w:val="24"/>
          <w:lang w:val="en-GB"/>
        </w:rPr>
        <w:t xml:space="preserve"> </w:t>
      </w:r>
      <w:proofErr w:type="spellStart"/>
      <w:r w:rsidRPr="008C732B">
        <w:rPr>
          <w:rFonts w:ascii="Times New Roman" w:eastAsia="Times New Roman" w:hAnsi="Times New Roman" w:cs="Times New Roman"/>
          <w:sz w:val="24"/>
          <w:szCs w:val="24"/>
          <w:lang w:val="en-GB"/>
        </w:rPr>
        <w:t>Zakona</w:t>
      </w:r>
      <w:proofErr w:type="spellEnd"/>
      <w:r w:rsidRPr="008C732B">
        <w:rPr>
          <w:rFonts w:ascii="Times New Roman" w:eastAsia="Times New Roman" w:hAnsi="Times New Roman" w:cs="Times New Roman"/>
          <w:sz w:val="24"/>
          <w:szCs w:val="24"/>
          <w:lang w:val="en-GB"/>
        </w:rPr>
        <w:t xml:space="preserve"> o </w:t>
      </w:r>
      <w:proofErr w:type="spellStart"/>
      <w:r w:rsidRPr="008C732B">
        <w:rPr>
          <w:rFonts w:ascii="Times New Roman" w:eastAsia="Times New Roman" w:hAnsi="Times New Roman" w:cs="Times New Roman"/>
          <w:sz w:val="24"/>
          <w:szCs w:val="24"/>
          <w:lang w:val="en-GB"/>
        </w:rPr>
        <w:t>javnoj</w:t>
      </w:r>
      <w:proofErr w:type="spellEnd"/>
      <w:r w:rsidRPr="008C732B">
        <w:rPr>
          <w:rFonts w:ascii="Times New Roman" w:eastAsia="Times New Roman" w:hAnsi="Times New Roman" w:cs="Times New Roman"/>
          <w:sz w:val="24"/>
          <w:szCs w:val="24"/>
          <w:lang w:val="en-GB"/>
        </w:rPr>
        <w:t xml:space="preserve"> </w:t>
      </w:r>
      <w:proofErr w:type="spellStart"/>
      <w:r w:rsidRPr="008C732B">
        <w:rPr>
          <w:rFonts w:ascii="Times New Roman" w:eastAsia="Times New Roman" w:hAnsi="Times New Roman" w:cs="Times New Roman"/>
          <w:sz w:val="24"/>
          <w:szCs w:val="24"/>
          <w:lang w:val="en-GB"/>
        </w:rPr>
        <w:t>nabavi</w:t>
      </w:r>
      <w:proofErr w:type="spellEnd"/>
      <w:r w:rsidRPr="008C732B">
        <w:rPr>
          <w:rFonts w:ascii="Times New Roman" w:eastAsia="Times New Roman" w:hAnsi="Times New Roman" w:cs="Times New Roman"/>
          <w:sz w:val="24"/>
          <w:szCs w:val="24"/>
          <w:lang w:val="en-GB"/>
        </w:rPr>
        <w:t xml:space="preserve">. </w:t>
      </w:r>
    </w:p>
    <w:p w14:paraId="19E646EF" w14:textId="6D93560B" w:rsidR="008C732B" w:rsidRPr="008C732B" w:rsidRDefault="008C732B" w:rsidP="008C732B">
      <w:pPr>
        <w:tabs>
          <w:tab w:val="center" w:pos="4536"/>
          <w:tab w:val="right" w:pos="9072"/>
        </w:tabs>
        <w:spacing w:after="240"/>
        <w:jc w:val="both"/>
        <w:rPr>
          <w:rFonts w:ascii="Times New Roman" w:eastAsia="Calibri" w:hAnsi="Times New Roman" w:cs="Times New Roman"/>
          <w:sz w:val="24"/>
          <w:szCs w:val="24"/>
        </w:rPr>
      </w:pPr>
      <w:r w:rsidRPr="008C732B">
        <w:rPr>
          <w:rFonts w:ascii="Times New Roman" w:eastAsia="Calibri" w:hAnsi="Times New Roman" w:cs="Times New Roman"/>
          <w:sz w:val="24"/>
          <w:szCs w:val="24"/>
          <w:lang w:val="de-DE"/>
        </w:rPr>
        <w:t xml:space="preserve"> </w:t>
      </w:r>
      <w:proofErr w:type="spellStart"/>
      <w:r w:rsidRPr="008C732B">
        <w:rPr>
          <w:rFonts w:ascii="Times New Roman" w:eastAsia="Calibri" w:hAnsi="Times New Roman" w:cs="Times New Roman"/>
          <w:i/>
          <w:color w:val="548DD4" w:themeColor="text2" w:themeTint="99"/>
          <w:sz w:val="24"/>
          <w:szCs w:val="24"/>
        </w:rPr>
        <w:t>Procurement</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is</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carried</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out</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within</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the</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project</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Increasing</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energy</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efficiency</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and</w:t>
      </w:r>
      <w:proofErr w:type="spellEnd"/>
      <w:r w:rsidRPr="008C732B">
        <w:rPr>
          <w:rFonts w:ascii="Times New Roman" w:eastAsia="Calibri" w:hAnsi="Times New Roman" w:cs="Times New Roman"/>
          <w:i/>
          <w:color w:val="548DD4" w:themeColor="text2" w:themeTint="99"/>
          <w:sz w:val="24"/>
          <w:szCs w:val="24"/>
        </w:rPr>
        <w:t xml:space="preserve"> use </w:t>
      </w:r>
      <w:proofErr w:type="spellStart"/>
      <w:r w:rsidRPr="008C732B">
        <w:rPr>
          <w:rFonts w:ascii="Times New Roman" w:eastAsia="Calibri" w:hAnsi="Times New Roman" w:cs="Times New Roman"/>
          <w:i/>
          <w:color w:val="548DD4" w:themeColor="text2" w:themeTint="99"/>
          <w:sz w:val="24"/>
          <w:szCs w:val="24"/>
        </w:rPr>
        <w:t>of</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renewable</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energy</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sources</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of</w:t>
      </w:r>
      <w:proofErr w:type="spellEnd"/>
      <w:r w:rsidRPr="008C732B">
        <w:rPr>
          <w:rFonts w:ascii="Times New Roman" w:eastAsia="Calibri" w:hAnsi="Times New Roman" w:cs="Times New Roman"/>
          <w:i/>
          <w:color w:val="548DD4" w:themeColor="text2" w:themeTint="99"/>
          <w:sz w:val="24"/>
          <w:szCs w:val="24"/>
        </w:rPr>
        <w:t xml:space="preserve"> </w:t>
      </w:r>
      <w:r>
        <w:rPr>
          <w:rFonts w:ascii="Times New Roman" w:eastAsia="Calibri" w:hAnsi="Times New Roman" w:cs="Times New Roman"/>
          <w:i/>
          <w:color w:val="548DD4" w:themeColor="text2" w:themeTint="99"/>
          <w:sz w:val="24"/>
          <w:szCs w:val="24"/>
        </w:rPr>
        <w:t>BMD STIL</w:t>
      </w:r>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applied</w:t>
      </w:r>
      <w:proofErr w:type="spellEnd"/>
      <w:r w:rsidRPr="008C732B">
        <w:rPr>
          <w:rFonts w:ascii="Times New Roman" w:eastAsia="Calibri" w:hAnsi="Times New Roman" w:cs="Times New Roman"/>
          <w:i/>
          <w:color w:val="548DD4" w:themeColor="text2" w:themeTint="99"/>
          <w:sz w:val="24"/>
          <w:szCs w:val="24"/>
        </w:rPr>
        <w:t xml:space="preserve"> for </w:t>
      </w:r>
      <w:proofErr w:type="spellStart"/>
      <w:r w:rsidRPr="008C732B">
        <w:rPr>
          <w:rFonts w:ascii="Times New Roman" w:eastAsia="Calibri" w:hAnsi="Times New Roman" w:cs="Times New Roman"/>
          <w:i/>
          <w:color w:val="548DD4" w:themeColor="text2" w:themeTint="99"/>
          <w:sz w:val="24"/>
          <w:szCs w:val="24"/>
        </w:rPr>
        <w:t>the</w:t>
      </w:r>
      <w:proofErr w:type="spellEnd"/>
      <w:r w:rsidRPr="008C732B">
        <w:rPr>
          <w:rFonts w:ascii="Times New Roman" w:eastAsia="Calibri" w:hAnsi="Times New Roman" w:cs="Times New Roman"/>
          <w:i/>
          <w:color w:val="548DD4" w:themeColor="text2" w:themeTint="99"/>
          <w:sz w:val="24"/>
          <w:szCs w:val="24"/>
        </w:rPr>
        <w:t xml:space="preserve"> Call for </w:t>
      </w:r>
      <w:proofErr w:type="spellStart"/>
      <w:r w:rsidRPr="008C732B">
        <w:rPr>
          <w:rFonts w:ascii="Times New Roman" w:eastAsia="Calibri" w:hAnsi="Times New Roman" w:cs="Times New Roman"/>
          <w:i/>
          <w:color w:val="548DD4" w:themeColor="text2" w:themeTint="99"/>
          <w:sz w:val="24"/>
          <w:szCs w:val="24"/>
        </w:rPr>
        <w:t>Proposals</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Increasing</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energy</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efficiency</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and</w:t>
      </w:r>
      <w:proofErr w:type="spellEnd"/>
      <w:r w:rsidRPr="008C732B">
        <w:rPr>
          <w:rFonts w:ascii="Times New Roman" w:eastAsia="Calibri" w:hAnsi="Times New Roman" w:cs="Times New Roman"/>
          <w:i/>
          <w:color w:val="548DD4" w:themeColor="text2" w:themeTint="99"/>
          <w:sz w:val="24"/>
          <w:szCs w:val="24"/>
        </w:rPr>
        <w:t xml:space="preserve"> use </w:t>
      </w:r>
      <w:proofErr w:type="spellStart"/>
      <w:r w:rsidRPr="008C732B">
        <w:rPr>
          <w:rFonts w:ascii="Times New Roman" w:eastAsia="Calibri" w:hAnsi="Times New Roman" w:cs="Times New Roman"/>
          <w:i/>
          <w:color w:val="548DD4" w:themeColor="text2" w:themeTint="99"/>
          <w:sz w:val="24"/>
          <w:szCs w:val="24"/>
        </w:rPr>
        <w:t>of</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renewable</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energy</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sources</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in</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manufacturing</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industries</w:t>
      </w:r>
      <w:proofErr w:type="spellEnd"/>
      <w:r w:rsidRPr="008C732B">
        <w:rPr>
          <w:rFonts w:ascii="Times New Roman" w:eastAsia="Calibri" w:hAnsi="Times New Roman" w:cs="Times New Roman"/>
          <w:i/>
          <w:color w:val="548DD4" w:themeColor="text2" w:themeTint="99"/>
          <w:sz w:val="24"/>
          <w:szCs w:val="24"/>
        </w:rPr>
        <w:t xml:space="preserve">", KK.04.1.1.03, </w:t>
      </w:r>
      <w:proofErr w:type="spellStart"/>
      <w:r w:rsidRPr="008C732B">
        <w:rPr>
          <w:rFonts w:ascii="Times New Roman" w:eastAsia="Calibri" w:hAnsi="Times New Roman" w:cs="Times New Roman"/>
          <w:i/>
          <w:color w:val="548DD4" w:themeColor="text2" w:themeTint="99"/>
          <w:sz w:val="24"/>
          <w:szCs w:val="24"/>
        </w:rPr>
        <w:t>and</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in</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accordance</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with</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Annex</w:t>
      </w:r>
      <w:proofErr w:type="spellEnd"/>
      <w:r w:rsidRPr="008C732B">
        <w:rPr>
          <w:rFonts w:ascii="Times New Roman" w:eastAsia="Calibri" w:hAnsi="Times New Roman" w:cs="Times New Roman"/>
          <w:i/>
          <w:color w:val="548DD4" w:themeColor="text2" w:themeTint="99"/>
          <w:sz w:val="24"/>
          <w:szCs w:val="24"/>
        </w:rPr>
        <w:t xml:space="preserve"> </w:t>
      </w:r>
      <w:r w:rsidR="00366F31">
        <w:rPr>
          <w:rFonts w:ascii="Times New Roman" w:eastAsia="Calibri" w:hAnsi="Times New Roman" w:cs="Times New Roman"/>
          <w:i/>
          <w:color w:val="548DD4" w:themeColor="text2" w:themeTint="99"/>
          <w:sz w:val="24"/>
          <w:szCs w:val="24"/>
        </w:rPr>
        <w:t>0</w:t>
      </w:r>
      <w:r w:rsidRPr="008C732B">
        <w:rPr>
          <w:rFonts w:ascii="Times New Roman" w:eastAsia="Calibri" w:hAnsi="Times New Roman" w:cs="Times New Roman"/>
          <w:i/>
          <w:color w:val="548DD4" w:themeColor="text2" w:themeTint="99"/>
          <w:sz w:val="24"/>
          <w:szCs w:val="24"/>
        </w:rPr>
        <w:t xml:space="preserve">3 . </w:t>
      </w:r>
      <w:proofErr w:type="spellStart"/>
      <w:r w:rsidRPr="008C732B">
        <w:rPr>
          <w:rFonts w:ascii="Times New Roman" w:eastAsia="Calibri" w:hAnsi="Times New Roman" w:cs="Times New Roman"/>
          <w:i/>
          <w:color w:val="548DD4" w:themeColor="text2" w:themeTint="99"/>
          <w:sz w:val="24"/>
          <w:szCs w:val="24"/>
        </w:rPr>
        <w:t>Rules</w:t>
      </w:r>
      <w:proofErr w:type="spellEnd"/>
      <w:r w:rsidRPr="008C732B">
        <w:rPr>
          <w:rFonts w:ascii="Times New Roman" w:eastAsia="Calibri" w:hAnsi="Times New Roman" w:cs="Times New Roman"/>
          <w:i/>
          <w:color w:val="548DD4" w:themeColor="text2" w:themeTint="99"/>
          <w:sz w:val="24"/>
          <w:szCs w:val="24"/>
        </w:rPr>
        <w:t xml:space="preserve"> on </w:t>
      </w:r>
      <w:proofErr w:type="spellStart"/>
      <w:r w:rsidRPr="008C732B">
        <w:rPr>
          <w:rFonts w:ascii="Times New Roman" w:eastAsia="Calibri" w:hAnsi="Times New Roman" w:cs="Times New Roman"/>
          <w:i/>
          <w:color w:val="548DD4" w:themeColor="text2" w:themeTint="99"/>
          <w:sz w:val="24"/>
          <w:szCs w:val="24"/>
        </w:rPr>
        <w:t>the</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implementation</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of</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procurement</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procedures</w:t>
      </w:r>
      <w:proofErr w:type="spellEnd"/>
      <w:r w:rsidRPr="008C732B">
        <w:rPr>
          <w:rFonts w:ascii="Times New Roman" w:eastAsia="Calibri" w:hAnsi="Times New Roman" w:cs="Times New Roman"/>
          <w:i/>
          <w:color w:val="548DD4" w:themeColor="text2" w:themeTint="99"/>
          <w:sz w:val="24"/>
          <w:szCs w:val="24"/>
        </w:rPr>
        <w:t xml:space="preserve"> for </w:t>
      </w:r>
      <w:proofErr w:type="spellStart"/>
      <w:r w:rsidRPr="008C732B">
        <w:rPr>
          <w:rFonts w:ascii="Times New Roman" w:eastAsia="Calibri" w:hAnsi="Times New Roman" w:cs="Times New Roman"/>
          <w:i/>
          <w:color w:val="548DD4" w:themeColor="text2" w:themeTint="99"/>
          <w:sz w:val="24"/>
          <w:szCs w:val="24"/>
        </w:rPr>
        <w:t>non-payers</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of</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the</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Public</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Procurement</w:t>
      </w:r>
      <w:proofErr w:type="spellEnd"/>
      <w:r w:rsidRPr="008C732B">
        <w:rPr>
          <w:rFonts w:ascii="Times New Roman" w:eastAsia="Calibri" w:hAnsi="Times New Roman" w:cs="Times New Roman"/>
          <w:i/>
          <w:color w:val="548DD4" w:themeColor="text2" w:themeTint="99"/>
          <w:sz w:val="24"/>
          <w:szCs w:val="24"/>
        </w:rPr>
        <w:t xml:space="preserve"> </w:t>
      </w:r>
      <w:proofErr w:type="spellStart"/>
      <w:r w:rsidRPr="008C732B">
        <w:rPr>
          <w:rFonts w:ascii="Times New Roman" w:eastAsia="Calibri" w:hAnsi="Times New Roman" w:cs="Times New Roman"/>
          <w:i/>
          <w:color w:val="548DD4" w:themeColor="text2" w:themeTint="99"/>
          <w:sz w:val="24"/>
          <w:szCs w:val="24"/>
        </w:rPr>
        <w:t>Act</w:t>
      </w:r>
      <w:proofErr w:type="spellEnd"/>
      <w:r w:rsidRPr="008C732B">
        <w:rPr>
          <w:rFonts w:ascii="Times New Roman" w:eastAsia="Calibri" w:hAnsi="Times New Roman" w:cs="Times New Roman"/>
          <w:i/>
          <w:color w:val="548DD4" w:themeColor="text2" w:themeTint="99"/>
          <w:sz w:val="24"/>
          <w:szCs w:val="24"/>
        </w:rPr>
        <w:t>.</w:t>
      </w:r>
    </w:p>
    <w:p w14:paraId="15D49497" w14:textId="4F366051" w:rsidR="006221D1" w:rsidRPr="00802812" w:rsidRDefault="00705058" w:rsidP="00705058">
      <w:pPr>
        <w:pStyle w:val="Heading2"/>
        <w:ind w:left="720"/>
      </w:pPr>
      <w:bookmarkStart w:id="10" w:name="_Toc71807902"/>
      <w:r>
        <w:t xml:space="preserve">1.4. </w:t>
      </w:r>
      <w:proofErr w:type="spellStart"/>
      <w:r w:rsidR="006221D1" w:rsidRPr="00802812">
        <w:t>Vrsta</w:t>
      </w:r>
      <w:proofErr w:type="spellEnd"/>
      <w:r w:rsidR="006221D1" w:rsidRPr="00802812">
        <w:t xml:space="preserve"> </w:t>
      </w:r>
      <w:proofErr w:type="spellStart"/>
      <w:r w:rsidR="006221D1" w:rsidRPr="00802812">
        <w:t>ugovora</w:t>
      </w:r>
      <w:proofErr w:type="spellEnd"/>
      <w:r w:rsidR="006221D1" w:rsidRPr="00802812">
        <w:t xml:space="preserve"> o </w:t>
      </w:r>
      <w:proofErr w:type="spellStart"/>
      <w:r w:rsidR="006221D1" w:rsidRPr="00802812">
        <w:t>nabavi</w:t>
      </w:r>
      <w:proofErr w:type="spellEnd"/>
      <w:r w:rsidR="007316EE" w:rsidRPr="00802812">
        <w:t xml:space="preserve"> </w:t>
      </w:r>
      <w:bookmarkEnd w:id="9"/>
      <w:r w:rsidR="0083522E">
        <w:t xml:space="preserve">/ </w:t>
      </w:r>
      <w:r w:rsidR="0083522E" w:rsidRPr="00DE3B2E">
        <w:rPr>
          <w:i/>
          <w:color w:val="548DD4" w:themeColor="text2" w:themeTint="99"/>
        </w:rPr>
        <w:t>Procurement Contract Type</w:t>
      </w:r>
      <w:bookmarkEnd w:id="10"/>
    </w:p>
    <w:p w14:paraId="65BC6CEF" w14:textId="77777777" w:rsidR="000D4329" w:rsidRDefault="006221D1" w:rsidP="0083522E">
      <w:pPr>
        <w:jc w:val="both"/>
        <w:rPr>
          <w:rFonts w:ascii="Times New Roman" w:hAnsi="Times New Roman" w:cs="Times New Roman"/>
          <w:sz w:val="24"/>
          <w:szCs w:val="24"/>
          <w:lang w:val="en-GB"/>
        </w:rPr>
      </w:pPr>
      <w:proofErr w:type="spellStart"/>
      <w:r w:rsidRPr="00802812">
        <w:rPr>
          <w:rFonts w:ascii="Times New Roman" w:hAnsi="Times New Roman" w:cs="Times New Roman"/>
          <w:sz w:val="24"/>
          <w:szCs w:val="24"/>
          <w:lang w:val="en-GB"/>
        </w:rPr>
        <w:t>Naručitelj</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će</w:t>
      </w:r>
      <w:proofErr w:type="spellEnd"/>
      <w:r w:rsidRPr="00802812">
        <w:rPr>
          <w:rFonts w:ascii="Times New Roman" w:hAnsi="Times New Roman" w:cs="Times New Roman"/>
          <w:sz w:val="24"/>
          <w:szCs w:val="24"/>
          <w:lang w:val="en-GB"/>
        </w:rPr>
        <w:t xml:space="preserve"> s </w:t>
      </w:r>
      <w:proofErr w:type="spellStart"/>
      <w:r w:rsidRPr="00802812">
        <w:rPr>
          <w:rFonts w:ascii="Times New Roman" w:hAnsi="Times New Roman" w:cs="Times New Roman"/>
          <w:sz w:val="24"/>
          <w:szCs w:val="24"/>
          <w:lang w:val="en-GB"/>
        </w:rPr>
        <w:t>odabranim</w:t>
      </w:r>
      <w:proofErr w:type="spellEnd"/>
      <w:r w:rsidR="008B7E26">
        <w:rPr>
          <w:rFonts w:ascii="Times New Roman" w:hAnsi="Times New Roman" w:cs="Times New Roman"/>
          <w:sz w:val="24"/>
          <w:szCs w:val="24"/>
          <w:lang w:val="en-GB"/>
        </w:rPr>
        <w:t xml:space="preserve"> </w:t>
      </w:r>
      <w:proofErr w:type="spellStart"/>
      <w:r w:rsidR="008B7E26">
        <w:rPr>
          <w:rFonts w:ascii="Times New Roman" w:hAnsi="Times New Roman" w:cs="Times New Roman"/>
          <w:sz w:val="24"/>
          <w:szCs w:val="24"/>
          <w:lang w:val="en-GB"/>
        </w:rPr>
        <w:t>Ponuditeljem</w:t>
      </w:r>
      <w:proofErr w:type="spellEnd"/>
      <w:r w:rsidR="008B7E26">
        <w:rPr>
          <w:rFonts w:ascii="Times New Roman" w:hAnsi="Times New Roman" w:cs="Times New Roman"/>
          <w:sz w:val="24"/>
          <w:szCs w:val="24"/>
          <w:lang w:val="en-GB"/>
        </w:rPr>
        <w:t xml:space="preserve"> </w:t>
      </w:r>
      <w:proofErr w:type="spellStart"/>
      <w:r w:rsidR="008B7E26">
        <w:rPr>
          <w:rFonts w:ascii="Times New Roman" w:hAnsi="Times New Roman" w:cs="Times New Roman"/>
          <w:sz w:val="24"/>
          <w:szCs w:val="24"/>
          <w:lang w:val="en-GB"/>
        </w:rPr>
        <w:t>sklopiti</w:t>
      </w:r>
      <w:proofErr w:type="spellEnd"/>
      <w:r w:rsidR="008B7E26">
        <w:rPr>
          <w:rFonts w:ascii="Times New Roman" w:hAnsi="Times New Roman" w:cs="Times New Roman"/>
          <w:sz w:val="24"/>
          <w:szCs w:val="24"/>
          <w:lang w:val="en-GB"/>
        </w:rPr>
        <w:t xml:space="preserve"> </w:t>
      </w:r>
      <w:proofErr w:type="spellStart"/>
      <w:r w:rsidR="008B7E26">
        <w:rPr>
          <w:rFonts w:ascii="Times New Roman" w:hAnsi="Times New Roman" w:cs="Times New Roman"/>
          <w:sz w:val="24"/>
          <w:szCs w:val="24"/>
          <w:lang w:val="en-GB"/>
        </w:rPr>
        <w:t>Ugovor</w:t>
      </w:r>
      <w:proofErr w:type="spellEnd"/>
      <w:r w:rsidR="008B7E26">
        <w:rPr>
          <w:rFonts w:ascii="Times New Roman" w:hAnsi="Times New Roman" w:cs="Times New Roman"/>
          <w:sz w:val="24"/>
          <w:szCs w:val="24"/>
          <w:lang w:val="en-GB"/>
        </w:rPr>
        <w:t xml:space="preserve"> </w:t>
      </w:r>
      <w:r w:rsidRPr="00802812">
        <w:rPr>
          <w:rFonts w:ascii="Times New Roman" w:hAnsi="Times New Roman" w:cs="Times New Roman"/>
          <w:sz w:val="24"/>
          <w:szCs w:val="24"/>
          <w:lang w:val="en-GB"/>
        </w:rPr>
        <w:t xml:space="preserve">u </w:t>
      </w:r>
      <w:proofErr w:type="spellStart"/>
      <w:r w:rsidRPr="00802812">
        <w:rPr>
          <w:rFonts w:ascii="Times New Roman" w:hAnsi="Times New Roman" w:cs="Times New Roman"/>
          <w:sz w:val="24"/>
          <w:szCs w:val="24"/>
          <w:lang w:val="en-GB"/>
        </w:rPr>
        <w:t>skladu</w:t>
      </w:r>
      <w:proofErr w:type="spellEnd"/>
      <w:r w:rsidRPr="00802812">
        <w:rPr>
          <w:rFonts w:ascii="Times New Roman" w:hAnsi="Times New Roman" w:cs="Times New Roman"/>
          <w:sz w:val="24"/>
          <w:szCs w:val="24"/>
          <w:lang w:val="en-GB"/>
        </w:rPr>
        <w:t xml:space="preserve"> s </w:t>
      </w:r>
      <w:proofErr w:type="spellStart"/>
      <w:r w:rsidRPr="00802812">
        <w:rPr>
          <w:rFonts w:ascii="Times New Roman" w:hAnsi="Times New Roman" w:cs="Times New Roman"/>
          <w:sz w:val="24"/>
          <w:szCs w:val="24"/>
          <w:lang w:val="en-GB"/>
        </w:rPr>
        <w:t>odabranom</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ponudom</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i</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uvjetima</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navedenim</w:t>
      </w:r>
      <w:proofErr w:type="spellEnd"/>
      <w:r w:rsidRPr="00802812">
        <w:rPr>
          <w:rFonts w:ascii="Times New Roman" w:hAnsi="Times New Roman" w:cs="Times New Roman"/>
          <w:sz w:val="24"/>
          <w:szCs w:val="24"/>
          <w:lang w:val="en-GB"/>
        </w:rPr>
        <w:t xml:space="preserve"> u </w:t>
      </w:r>
      <w:proofErr w:type="spellStart"/>
      <w:r w:rsidRPr="00802812">
        <w:rPr>
          <w:rFonts w:ascii="Times New Roman" w:hAnsi="Times New Roman" w:cs="Times New Roman"/>
          <w:sz w:val="24"/>
          <w:szCs w:val="24"/>
          <w:lang w:val="en-GB"/>
        </w:rPr>
        <w:t>ovoj</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dokumentaciji</w:t>
      </w:r>
      <w:proofErr w:type="spellEnd"/>
      <w:r w:rsidRPr="00802812">
        <w:rPr>
          <w:rFonts w:ascii="Times New Roman" w:hAnsi="Times New Roman" w:cs="Times New Roman"/>
          <w:sz w:val="24"/>
          <w:szCs w:val="24"/>
          <w:lang w:val="en-GB"/>
        </w:rPr>
        <w:t>.</w:t>
      </w:r>
    </w:p>
    <w:p w14:paraId="05424FB2" w14:textId="1807BF87" w:rsidR="0083522E" w:rsidRDefault="00A91C57" w:rsidP="0083522E">
      <w:pPr>
        <w:jc w:val="both"/>
        <w:rPr>
          <w:rFonts w:ascii="Times New Roman" w:hAnsi="Times New Roman" w:cs="Times New Roman"/>
          <w:i/>
          <w:color w:val="548DD4" w:themeColor="text2" w:themeTint="99"/>
          <w:sz w:val="24"/>
          <w:szCs w:val="24"/>
          <w:lang w:val="en-GB"/>
        </w:rPr>
      </w:pPr>
      <w:r w:rsidRPr="00A91C57">
        <w:rPr>
          <w:rFonts w:ascii="Times New Roman" w:hAnsi="Times New Roman" w:cs="Times New Roman"/>
          <w:i/>
          <w:iCs/>
          <w:color w:val="548DD4" w:themeColor="text2" w:themeTint="99"/>
          <w:sz w:val="24"/>
          <w:szCs w:val="24"/>
          <w:lang w:val="en-GB"/>
        </w:rPr>
        <w:t>Contracting Party</w:t>
      </w:r>
      <w:r w:rsidR="0083522E" w:rsidRPr="00DE3B2E">
        <w:rPr>
          <w:rFonts w:ascii="Times New Roman" w:hAnsi="Times New Roman" w:cs="Times New Roman"/>
          <w:i/>
          <w:color w:val="548DD4" w:themeColor="text2" w:themeTint="99"/>
          <w:sz w:val="24"/>
          <w:szCs w:val="24"/>
          <w:lang w:val="en-GB"/>
        </w:rPr>
        <w:t xml:space="preserve"> shall conclude the Contract of Delivery of Goods in accordance with the selected tender and the conditions outlined in this documentation.</w:t>
      </w:r>
    </w:p>
    <w:p w14:paraId="7C4B50E1" w14:textId="706ABE16" w:rsidR="009A38AC" w:rsidRDefault="009A38AC" w:rsidP="0083522E">
      <w:pPr>
        <w:jc w:val="both"/>
        <w:rPr>
          <w:rFonts w:ascii="Times New Roman" w:hAnsi="Times New Roman" w:cs="Times New Roman"/>
          <w:i/>
          <w:color w:val="548DD4" w:themeColor="text2" w:themeTint="99"/>
          <w:sz w:val="24"/>
          <w:szCs w:val="24"/>
          <w:lang w:val="en-GB"/>
        </w:rPr>
      </w:pPr>
    </w:p>
    <w:p w14:paraId="4A0B3B44" w14:textId="0BDF15E1" w:rsidR="009A38AC" w:rsidRPr="000D4329" w:rsidRDefault="009A38AC" w:rsidP="009A38AC">
      <w:pPr>
        <w:pStyle w:val="Heading2"/>
      </w:pPr>
      <w:bookmarkStart w:id="11" w:name="_Toc71807903"/>
      <w:r>
        <w:t xml:space="preserve">1.5. </w:t>
      </w:r>
      <w:proofErr w:type="spellStart"/>
      <w:r>
        <w:t>Sukob</w:t>
      </w:r>
      <w:proofErr w:type="spellEnd"/>
      <w:r>
        <w:t xml:space="preserve"> </w:t>
      </w:r>
      <w:proofErr w:type="spellStart"/>
      <w:r>
        <w:t>interesa</w:t>
      </w:r>
      <w:proofErr w:type="spellEnd"/>
      <w:r>
        <w:t>/</w:t>
      </w:r>
      <w:r w:rsidRPr="009A38AC">
        <w:t xml:space="preserve"> </w:t>
      </w:r>
      <w:r w:rsidRPr="009A38AC">
        <w:rPr>
          <w:i/>
          <w:color w:val="548DD4" w:themeColor="text2" w:themeTint="99"/>
        </w:rPr>
        <w:t>C</w:t>
      </w:r>
      <w:r w:rsidRPr="009A38AC">
        <w:rPr>
          <w:i/>
          <w:color w:val="548DD4" w:themeColor="text2" w:themeTint="99"/>
        </w:rPr>
        <w:t>onflict of interest</w:t>
      </w:r>
      <w:bookmarkEnd w:id="11"/>
    </w:p>
    <w:p w14:paraId="17550F7E" w14:textId="445787B4" w:rsidR="006221D1" w:rsidRDefault="009A38AC" w:rsidP="00BB4D38">
      <w:pPr>
        <w:jc w:val="both"/>
        <w:rPr>
          <w:rFonts w:ascii="Times New Roman" w:hAnsi="Times New Roman" w:cs="Times New Roman"/>
          <w:sz w:val="24"/>
          <w:szCs w:val="24"/>
          <w:lang w:val="en-GB"/>
        </w:rPr>
      </w:pPr>
      <w:proofErr w:type="spellStart"/>
      <w:r w:rsidRPr="009A38AC">
        <w:rPr>
          <w:rFonts w:ascii="Times New Roman" w:hAnsi="Times New Roman" w:cs="Times New Roman"/>
          <w:sz w:val="24"/>
          <w:szCs w:val="24"/>
          <w:lang w:val="en-GB"/>
        </w:rPr>
        <w:t>Gospodarski</w:t>
      </w:r>
      <w:proofErr w:type="spellEnd"/>
      <w:r w:rsidRPr="009A38AC">
        <w:rPr>
          <w:rFonts w:ascii="Times New Roman" w:hAnsi="Times New Roman" w:cs="Times New Roman"/>
          <w:sz w:val="24"/>
          <w:szCs w:val="24"/>
          <w:lang w:val="en-GB"/>
        </w:rPr>
        <w:t xml:space="preserve"> </w:t>
      </w:r>
      <w:proofErr w:type="spellStart"/>
      <w:r w:rsidRPr="009A38AC">
        <w:rPr>
          <w:rFonts w:ascii="Times New Roman" w:hAnsi="Times New Roman" w:cs="Times New Roman"/>
          <w:sz w:val="24"/>
          <w:szCs w:val="24"/>
          <w:lang w:val="en-GB"/>
        </w:rPr>
        <w:t>subjekti</w:t>
      </w:r>
      <w:proofErr w:type="spellEnd"/>
      <w:r w:rsidRPr="009A38AC">
        <w:rPr>
          <w:rFonts w:ascii="Times New Roman" w:hAnsi="Times New Roman" w:cs="Times New Roman"/>
          <w:sz w:val="24"/>
          <w:szCs w:val="24"/>
          <w:lang w:val="en-GB"/>
        </w:rPr>
        <w:t xml:space="preserve"> s </w:t>
      </w:r>
      <w:proofErr w:type="spellStart"/>
      <w:r w:rsidRPr="009A38AC">
        <w:rPr>
          <w:rFonts w:ascii="Times New Roman" w:hAnsi="Times New Roman" w:cs="Times New Roman"/>
          <w:sz w:val="24"/>
          <w:szCs w:val="24"/>
          <w:lang w:val="en-GB"/>
        </w:rPr>
        <w:t>kojima</w:t>
      </w:r>
      <w:proofErr w:type="spellEnd"/>
      <w:r w:rsidRPr="009A38AC">
        <w:rPr>
          <w:rFonts w:ascii="Times New Roman" w:hAnsi="Times New Roman" w:cs="Times New Roman"/>
          <w:sz w:val="24"/>
          <w:szCs w:val="24"/>
          <w:lang w:val="en-GB"/>
        </w:rPr>
        <w:t xml:space="preserve"> je </w:t>
      </w:r>
      <w:proofErr w:type="spellStart"/>
      <w:r w:rsidRPr="009A38AC">
        <w:rPr>
          <w:rFonts w:ascii="Times New Roman" w:hAnsi="Times New Roman" w:cs="Times New Roman"/>
          <w:sz w:val="24"/>
          <w:szCs w:val="24"/>
          <w:lang w:val="en-GB"/>
        </w:rPr>
        <w:t>Naručitelj</w:t>
      </w:r>
      <w:proofErr w:type="spellEnd"/>
      <w:r w:rsidRPr="009A38AC">
        <w:rPr>
          <w:rFonts w:ascii="Times New Roman" w:hAnsi="Times New Roman" w:cs="Times New Roman"/>
          <w:sz w:val="24"/>
          <w:szCs w:val="24"/>
          <w:lang w:val="en-GB"/>
        </w:rPr>
        <w:t xml:space="preserve"> u </w:t>
      </w:r>
      <w:proofErr w:type="spellStart"/>
      <w:r w:rsidRPr="009A38AC">
        <w:rPr>
          <w:rFonts w:ascii="Times New Roman" w:hAnsi="Times New Roman" w:cs="Times New Roman"/>
          <w:sz w:val="24"/>
          <w:szCs w:val="24"/>
          <w:lang w:val="en-GB"/>
        </w:rPr>
        <w:t>sukobu</w:t>
      </w:r>
      <w:proofErr w:type="spellEnd"/>
      <w:r w:rsidRPr="009A38AC">
        <w:rPr>
          <w:rFonts w:ascii="Times New Roman" w:hAnsi="Times New Roman" w:cs="Times New Roman"/>
          <w:sz w:val="24"/>
          <w:szCs w:val="24"/>
          <w:lang w:val="en-GB"/>
        </w:rPr>
        <w:t xml:space="preserve"> </w:t>
      </w:r>
      <w:proofErr w:type="spellStart"/>
      <w:r w:rsidRPr="009A38AC">
        <w:rPr>
          <w:rFonts w:ascii="Times New Roman" w:hAnsi="Times New Roman" w:cs="Times New Roman"/>
          <w:sz w:val="24"/>
          <w:szCs w:val="24"/>
          <w:lang w:val="en-GB"/>
        </w:rPr>
        <w:t>interesa</w:t>
      </w:r>
      <w:proofErr w:type="spellEnd"/>
      <w:r>
        <w:rPr>
          <w:rFonts w:ascii="Times New Roman" w:hAnsi="Times New Roman" w:cs="Times New Roman"/>
          <w:sz w:val="24"/>
          <w:szCs w:val="24"/>
          <w:lang w:val="en-GB"/>
        </w:rPr>
        <w:t xml:space="preserve">/ </w:t>
      </w:r>
      <w:r w:rsidRPr="009A38AC">
        <w:rPr>
          <w:rFonts w:ascii="Times New Roman" w:hAnsi="Times New Roman" w:cs="Times New Roman"/>
          <w:i/>
          <w:color w:val="548DD4" w:themeColor="text2" w:themeTint="99"/>
          <w:sz w:val="24"/>
          <w:szCs w:val="24"/>
          <w:lang w:val="en-GB"/>
        </w:rPr>
        <w:t>Economic entities with which the Client has a conflict of interest</w:t>
      </w:r>
      <w:r w:rsidRPr="009A38AC">
        <w:rPr>
          <w:rFonts w:ascii="Times New Roman" w:hAnsi="Times New Roman" w:cs="Times New Roman"/>
          <w:sz w:val="24"/>
          <w:szCs w:val="24"/>
          <w:lang w:val="en-GB"/>
        </w:rPr>
        <w:t>:</w:t>
      </w:r>
    </w:p>
    <w:p w14:paraId="6CFDE80B" w14:textId="3561C354" w:rsidR="009A38AC" w:rsidRDefault="009A38AC" w:rsidP="009A38AC">
      <w:pPr>
        <w:pStyle w:val="ListParagraph"/>
        <w:numPr>
          <w:ilvl w:val="0"/>
          <w:numId w:val="39"/>
        </w:numPr>
        <w:jc w:val="both"/>
        <w:rPr>
          <w:rFonts w:ascii="Times New Roman" w:hAnsi="Times New Roman" w:cs="Times New Roman"/>
          <w:sz w:val="24"/>
          <w:szCs w:val="24"/>
          <w:lang w:val="en-GB"/>
        </w:rPr>
      </w:pPr>
      <w:r>
        <w:rPr>
          <w:rFonts w:ascii="Times New Roman" w:hAnsi="Times New Roman" w:cs="Times New Roman"/>
          <w:sz w:val="24"/>
          <w:szCs w:val="24"/>
          <w:lang w:val="en-GB"/>
        </w:rPr>
        <w:t>BMD LOG d.o.o., OIB/</w:t>
      </w:r>
      <w:r w:rsidRPr="009A38AC">
        <w:rPr>
          <w:rFonts w:ascii="Times New Roman" w:hAnsi="Times New Roman" w:cs="Times New Roman"/>
          <w:i/>
          <w:color w:val="548DD4" w:themeColor="text2" w:themeTint="99"/>
          <w:sz w:val="24"/>
          <w:szCs w:val="24"/>
          <w:lang w:val="en-GB"/>
        </w:rPr>
        <w:t>Vat number:</w:t>
      </w:r>
      <w:r>
        <w:rPr>
          <w:rFonts w:ascii="Times New Roman" w:hAnsi="Times New Roman" w:cs="Times New Roman"/>
          <w:sz w:val="24"/>
          <w:szCs w:val="24"/>
          <w:lang w:val="en-GB"/>
        </w:rPr>
        <w:t xml:space="preserve"> </w:t>
      </w:r>
      <w:r w:rsidRPr="009A38AC">
        <w:rPr>
          <w:rFonts w:ascii="Times New Roman" w:hAnsi="Times New Roman" w:cs="Times New Roman"/>
          <w:sz w:val="24"/>
          <w:szCs w:val="24"/>
          <w:lang w:val="en-GB"/>
        </w:rPr>
        <w:t>16282327650</w:t>
      </w:r>
    </w:p>
    <w:p w14:paraId="784779EB" w14:textId="0720BF9D" w:rsidR="009A38AC" w:rsidRDefault="009A38AC" w:rsidP="009A38AC">
      <w:pPr>
        <w:pStyle w:val="ListParagraph"/>
        <w:numPr>
          <w:ilvl w:val="0"/>
          <w:numId w:val="39"/>
        </w:numPr>
        <w:jc w:val="both"/>
        <w:rPr>
          <w:rFonts w:ascii="Times New Roman" w:hAnsi="Times New Roman" w:cs="Times New Roman"/>
          <w:sz w:val="24"/>
          <w:szCs w:val="24"/>
          <w:lang w:val="en-GB"/>
        </w:rPr>
      </w:pPr>
      <w:r>
        <w:rPr>
          <w:rFonts w:ascii="Times New Roman" w:hAnsi="Times New Roman" w:cs="Times New Roman"/>
          <w:sz w:val="24"/>
          <w:szCs w:val="24"/>
          <w:lang w:val="en-GB"/>
        </w:rPr>
        <w:t>BMD AGRO d.o.o., OIB/</w:t>
      </w:r>
      <w:r w:rsidRPr="009A38AC">
        <w:rPr>
          <w:rFonts w:ascii="Times New Roman" w:hAnsi="Times New Roman" w:cs="Times New Roman"/>
          <w:i/>
          <w:color w:val="548DD4" w:themeColor="text2" w:themeTint="99"/>
          <w:sz w:val="24"/>
          <w:szCs w:val="24"/>
          <w:lang w:val="en-GB"/>
        </w:rPr>
        <w:t>Vat number</w:t>
      </w:r>
      <w:r>
        <w:rPr>
          <w:rFonts w:ascii="Times New Roman" w:hAnsi="Times New Roman" w:cs="Times New Roman"/>
          <w:sz w:val="24"/>
          <w:szCs w:val="24"/>
          <w:lang w:val="en-GB"/>
        </w:rPr>
        <w:t xml:space="preserve">: </w:t>
      </w:r>
      <w:r w:rsidRPr="009A38AC">
        <w:rPr>
          <w:rFonts w:ascii="Times New Roman" w:hAnsi="Times New Roman" w:cs="Times New Roman"/>
          <w:sz w:val="24"/>
          <w:szCs w:val="24"/>
          <w:lang w:val="en-GB"/>
        </w:rPr>
        <w:t>60630955290</w:t>
      </w:r>
    </w:p>
    <w:p w14:paraId="0E639CB1" w14:textId="5B51B27B" w:rsidR="009A38AC" w:rsidRDefault="009A38AC" w:rsidP="009A38AC">
      <w:pPr>
        <w:pStyle w:val="ListParagraph"/>
        <w:numPr>
          <w:ilvl w:val="0"/>
          <w:numId w:val="39"/>
        </w:numPr>
        <w:jc w:val="both"/>
        <w:rPr>
          <w:rFonts w:ascii="Times New Roman" w:hAnsi="Times New Roman" w:cs="Times New Roman"/>
          <w:sz w:val="24"/>
          <w:szCs w:val="24"/>
          <w:lang w:val="en-GB"/>
        </w:rPr>
      </w:pPr>
      <w:r>
        <w:rPr>
          <w:rFonts w:ascii="Times New Roman" w:hAnsi="Times New Roman" w:cs="Times New Roman"/>
          <w:sz w:val="24"/>
          <w:szCs w:val="24"/>
          <w:lang w:val="en-GB"/>
        </w:rPr>
        <w:t>VINA BEDEKOVICH d.o.o., OIB/</w:t>
      </w:r>
      <w:r w:rsidRPr="009A38AC">
        <w:rPr>
          <w:rFonts w:ascii="Times New Roman" w:hAnsi="Times New Roman" w:cs="Times New Roman"/>
          <w:i/>
          <w:color w:val="548DD4" w:themeColor="text2" w:themeTint="99"/>
          <w:sz w:val="24"/>
          <w:szCs w:val="24"/>
          <w:lang w:val="en-GB"/>
        </w:rPr>
        <w:t>Vat number</w:t>
      </w:r>
      <w:r>
        <w:rPr>
          <w:rFonts w:ascii="Times New Roman" w:hAnsi="Times New Roman" w:cs="Times New Roman"/>
          <w:sz w:val="24"/>
          <w:szCs w:val="24"/>
          <w:lang w:val="en-GB"/>
        </w:rPr>
        <w:t xml:space="preserve">: </w:t>
      </w:r>
      <w:r w:rsidRPr="009A38AC">
        <w:rPr>
          <w:rFonts w:ascii="Times New Roman" w:hAnsi="Times New Roman" w:cs="Times New Roman"/>
          <w:sz w:val="24"/>
          <w:szCs w:val="24"/>
          <w:lang w:val="en-GB"/>
        </w:rPr>
        <w:t>21159487943</w:t>
      </w:r>
    </w:p>
    <w:p w14:paraId="7F82D75C" w14:textId="5CCC2732" w:rsidR="009A38AC" w:rsidRDefault="009A38AC" w:rsidP="009A38AC">
      <w:pPr>
        <w:pStyle w:val="ListParagraph"/>
        <w:numPr>
          <w:ilvl w:val="0"/>
          <w:numId w:val="39"/>
        </w:numPr>
        <w:jc w:val="both"/>
        <w:rPr>
          <w:rFonts w:ascii="Times New Roman" w:hAnsi="Times New Roman" w:cs="Times New Roman"/>
          <w:sz w:val="24"/>
          <w:szCs w:val="24"/>
          <w:lang w:val="en-GB"/>
        </w:rPr>
      </w:pPr>
      <w:r>
        <w:rPr>
          <w:rFonts w:ascii="Times New Roman" w:hAnsi="Times New Roman" w:cs="Times New Roman"/>
          <w:sz w:val="24"/>
          <w:szCs w:val="24"/>
          <w:lang w:val="en-GB"/>
        </w:rPr>
        <w:t>OPG DRAŽEN BEDEKOVIĆ, OIB/</w:t>
      </w:r>
      <w:r w:rsidRPr="009A38AC">
        <w:rPr>
          <w:rFonts w:ascii="Times New Roman" w:hAnsi="Times New Roman" w:cs="Times New Roman"/>
          <w:i/>
          <w:color w:val="548DD4" w:themeColor="text2" w:themeTint="99"/>
          <w:sz w:val="24"/>
          <w:szCs w:val="24"/>
          <w:lang w:val="en-GB"/>
        </w:rPr>
        <w:t>Vat number</w:t>
      </w:r>
      <w:r>
        <w:rPr>
          <w:rFonts w:ascii="Times New Roman" w:hAnsi="Times New Roman" w:cs="Times New Roman"/>
          <w:sz w:val="24"/>
          <w:szCs w:val="24"/>
          <w:lang w:val="en-GB"/>
        </w:rPr>
        <w:t xml:space="preserve">: </w:t>
      </w:r>
      <w:r w:rsidRPr="009A38AC">
        <w:rPr>
          <w:rFonts w:ascii="Times New Roman" w:hAnsi="Times New Roman" w:cs="Times New Roman"/>
          <w:sz w:val="24"/>
          <w:szCs w:val="24"/>
          <w:lang w:val="en-GB"/>
        </w:rPr>
        <w:t>08502352577</w:t>
      </w:r>
    </w:p>
    <w:p w14:paraId="1F0883AE" w14:textId="7E6D6F82" w:rsidR="003B452C" w:rsidRDefault="003B452C" w:rsidP="009A38AC">
      <w:pPr>
        <w:pStyle w:val="ListParagraph"/>
        <w:numPr>
          <w:ilvl w:val="0"/>
          <w:numId w:val="39"/>
        </w:num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UDRUGA KRALJEVINA ZELINA, </w:t>
      </w:r>
      <w:r>
        <w:rPr>
          <w:rFonts w:ascii="Times New Roman" w:hAnsi="Times New Roman" w:cs="Times New Roman"/>
          <w:sz w:val="24"/>
          <w:szCs w:val="24"/>
          <w:lang w:val="en-GB"/>
        </w:rPr>
        <w:t>OIB/</w:t>
      </w:r>
      <w:r w:rsidRPr="009A38AC">
        <w:rPr>
          <w:rFonts w:ascii="Times New Roman" w:hAnsi="Times New Roman" w:cs="Times New Roman"/>
          <w:i/>
          <w:color w:val="548DD4" w:themeColor="text2" w:themeTint="99"/>
          <w:sz w:val="24"/>
          <w:szCs w:val="24"/>
          <w:lang w:val="en-GB"/>
        </w:rPr>
        <w:t>Vat number</w:t>
      </w:r>
      <w:r>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3B452C">
        <w:rPr>
          <w:rFonts w:ascii="Times New Roman" w:hAnsi="Times New Roman" w:cs="Times New Roman"/>
          <w:sz w:val="24"/>
          <w:szCs w:val="24"/>
          <w:lang w:val="en-GB"/>
        </w:rPr>
        <w:t>93698366081</w:t>
      </w:r>
    </w:p>
    <w:p w14:paraId="475BDB77" w14:textId="65499A1C" w:rsidR="003B452C" w:rsidRPr="009A38AC" w:rsidRDefault="003B452C" w:rsidP="009A38AC">
      <w:pPr>
        <w:pStyle w:val="ListParagraph"/>
        <w:numPr>
          <w:ilvl w:val="0"/>
          <w:numId w:val="39"/>
        </w:numPr>
        <w:jc w:val="both"/>
        <w:rPr>
          <w:rFonts w:ascii="Times New Roman" w:hAnsi="Times New Roman" w:cs="Times New Roman"/>
          <w:sz w:val="24"/>
          <w:szCs w:val="24"/>
          <w:lang w:val="en-GB"/>
        </w:rPr>
      </w:pPr>
      <w:r w:rsidRPr="003B452C">
        <w:rPr>
          <w:rFonts w:ascii="Times New Roman" w:hAnsi="Times New Roman" w:cs="Times New Roman"/>
          <w:sz w:val="24"/>
          <w:szCs w:val="24"/>
          <w:lang w:val="en-GB"/>
        </w:rPr>
        <w:t>NOGOMETNI KLUB "STRMEC" BEDENICA</w:t>
      </w:r>
      <w:r>
        <w:rPr>
          <w:rFonts w:ascii="Times New Roman" w:hAnsi="Times New Roman" w:cs="Times New Roman"/>
          <w:sz w:val="24"/>
          <w:szCs w:val="24"/>
          <w:lang w:val="en-GB"/>
        </w:rPr>
        <w:t xml:space="preserve">, </w:t>
      </w:r>
      <w:r>
        <w:rPr>
          <w:rFonts w:ascii="Times New Roman" w:hAnsi="Times New Roman" w:cs="Times New Roman"/>
          <w:sz w:val="24"/>
          <w:szCs w:val="24"/>
          <w:lang w:val="en-GB"/>
        </w:rPr>
        <w:t>OIB/</w:t>
      </w:r>
      <w:r w:rsidRPr="009A38AC">
        <w:rPr>
          <w:rFonts w:ascii="Times New Roman" w:hAnsi="Times New Roman" w:cs="Times New Roman"/>
          <w:i/>
          <w:color w:val="548DD4" w:themeColor="text2" w:themeTint="99"/>
          <w:sz w:val="24"/>
          <w:szCs w:val="24"/>
          <w:lang w:val="en-GB"/>
        </w:rPr>
        <w:t>Vat number</w:t>
      </w:r>
      <w:r>
        <w:rPr>
          <w:rFonts w:ascii="Times New Roman" w:hAnsi="Times New Roman" w:cs="Times New Roman"/>
          <w:sz w:val="24"/>
          <w:szCs w:val="24"/>
          <w:lang w:val="en-GB"/>
        </w:rPr>
        <w:t>:</w:t>
      </w:r>
      <w:r w:rsidRPr="003B452C">
        <w:t xml:space="preserve"> </w:t>
      </w:r>
      <w:r w:rsidRPr="003B452C">
        <w:rPr>
          <w:rFonts w:ascii="Times New Roman" w:hAnsi="Times New Roman" w:cs="Times New Roman"/>
          <w:sz w:val="24"/>
          <w:szCs w:val="24"/>
          <w:lang w:val="en-GB"/>
        </w:rPr>
        <w:t>39663311947</w:t>
      </w:r>
    </w:p>
    <w:p w14:paraId="354015D0" w14:textId="5FBEBE9E" w:rsidR="002E4114" w:rsidRDefault="002E4114" w:rsidP="00BB4D38">
      <w:pPr>
        <w:jc w:val="both"/>
        <w:rPr>
          <w:rFonts w:ascii="Times New Roman" w:hAnsi="Times New Roman" w:cs="Times New Roman"/>
          <w:sz w:val="24"/>
          <w:szCs w:val="24"/>
          <w:lang w:val="en-GB"/>
        </w:rPr>
      </w:pPr>
    </w:p>
    <w:p w14:paraId="33A3A43E" w14:textId="27E0A721" w:rsidR="0083522E" w:rsidRDefault="0083522E" w:rsidP="00BB4D38">
      <w:pPr>
        <w:jc w:val="both"/>
        <w:rPr>
          <w:rFonts w:ascii="Times New Roman" w:hAnsi="Times New Roman" w:cs="Times New Roman"/>
          <w:sz w:val="24"/>
          <w:szCs w:val="24"/>
          <w:lang w:val="en-GB"/>
        </w:rPr>
      </w:pPr>
    </w:p>
    <w:p w14:paraId="70787733" w14:textId="16999EA1" w:rsidR="0083522E" w:rsidRDefault="0083522E" w:rsidP="00BB4D38">
      <w:pPr>
        <w:jc w:val="both"/>
        <w:rPr>
          <w:rFonts w:ascii="Times New Roman" w:hAnsi="Times New Roman" w:cs="Times New Roman"/>
          <w:sz w:val="24"/>
          <w:szCs w:val="24"/>
          <w:lang w:val="en-GB"/>
        </w:rPr>
      </w:pPr>
    </w:p>
    <w:p w14:paraId="1E673C84" w14:textId="7CB47F3A" w:rsidR="0083522E" w:rsidRDefault="0083522E" w:rsidP="00BB4D38">
      <w:pPr>
        <w:jc w:val="both"/>
        <w:rPr>
          <w:rFonts w:ascii="Times New Roman" w:hAnsi="Times New Roman" w:cs="Times New Roman"/>
          <w:sz w:val="24"/>
          <w:szCs w:val="24"/>
          <w:lang w:val="en-GB"/>
        </w:rPr>
      </w:pPr>
    </w:p>
    <w:p w14:paraId="3381C344" w14:textId="142CD076" w:rsidR="00143C5E" w:rsidRDefault="00143C5E" w:rsidP="00BB4D38">
      <w:pPr>
        <w:jc w:val="both"/>
        <w:rPr>
          <w:rFonts w:ascii="Times New Roman" w:hAnsi="Times New Roman" w:cs="Times New Roman"/>
          <w:sz w:val="24"/>
          <w:szCs w:val="24"/>
          <w:lang w:val="en-GB"/>
        </w:rPr>
      </w:pPr>
    </w:p>
    <w:p w14:paraId="164600A8" w14:textId="1525D0AC" w:rsidR="00143C5E" w:rsidRDefault="00143C5E" w:rsidP="00BB4D38">
      <w:pPr>
        <w:jc w:val="both"/>
        <w:rPr>
          <w:rFonts w:ascii="Times New Roman" w:hAnsi="Times New Roman" w:cs="Times New Roman"/>
          <w:sz w:val="24"/>
          <w:szCs w:val="24"/>
          <w:lang w:val="en-GB"/>
        </w:rPr>
      </w:pPr>
    </w:p>
    <w:p w14:paraId="66C30683" w14:textId="5DD03413" w:rsidR="00E83A9F" w:rsidRDefault="00E83A9F" w:rsidP="00BB4D38">
      <w:pPr>
        <w:jc w:val="both"/>
        <w:rPr>
          <w:rFonts w:ascii="Times New Roman" w:hAnsi="Times New Roman" w:cs="Times New Roman"/>
          <w:sz w:val="24"/>
          <w:szCs w:val="24"/>
          <w:lang w:val="en-GB"/>
        </w:rPr>
      </w:pPr>
    </w:p>
    <w:p w14:paraId="1CF14006" w14:textId="6838F97D" w:rsidR="00143C5E" w:rsidRDefault="00143C5E" w:rsidP="00BB4D38">
      <w:pPr>
        <w:jc w:val="both"/>
        <w:rPr>
          <w:rFonts w:ascii="Times New Roman" w:hAnsi="Times New Roman" w:cs="Times New Roman"/>
          <w:sz w:val="24"/>
          <w:szCs w:val="24"/>
          <w:lang w:val="en-GB"/>
        </w:rPr>
      </w:pPr>
    </w:p>
    <w:p w14:paraId="6CC82452" w14:textId="77777777" w:rsidR="009A38AC" w:rsidRPr="00802812" w:rsidRDefault="009A38AC" w:rsidP="00BB4D38">
      <w:pPr>
        <w:jc w:val="both"/>
        <w:rPr>
          <w:rFonts w:ascii="Times New Roman" w:hAnsi="Times New Roman" w:cs="Times New Roman"/>
          <w:sz w:val="24"/>
          <w:szCs w:val="24"/>
          <w:lang w:val="en-GB"/>
        </w:rPr>
      </w:pPr>
    </w:p>
    <w:p w14:paraId="76919983" w14:textId="0948C9A3" w:rsidR="00441727" w:rsidRPr="0083522E" w:rsidRDefault="00E3680C" w:rsidP="00705058">
      <w:pPr>
        <w:pStyle w:val="Heading1"/>
        <w:numPr>
          <w:ilvl w:val="0"/>
          <w:numId w:val="4"/>
        </w:numPr>
      </w:pPr>
      <w:bookmarkStart w:id="12" w:name="_Toc515618523"/>
      <w:bookmarkStart w:id="13" w:name="_Toc71807904"/>
      <w:proofErr w:type="spellStart"/>
      <w:r w:rsidRPr="00802812">
        <w:t>Podaci</w:t>
      </w:r>
      <w:proofErr w:type="spellEnd"/>
      <w:r w:rsidRPr="00802812">
        <w:t xml:space="preserve"> o </w:t>
      </w:r>
      <w:proofErr w:type="spellStart"/>
      <w:r w:rsidRPr="00802812">
        <w:t>predmetu</w:t>
      </w:r>
      <w:proofErr w:type="spellEnd"/>
      <w:r w:rsidRPr="00802812">
        <w:t xml:space="preserve"> </w:t>
      </w:r>
      <w:proofErr w:type="spellStart"/>
      <w:r w:rsidRPr="00802812">
        <w:t>nabave</w:t>
      </w:r>
      <w:proofErr w:type="spellEnd"/>
      <w:r w:rsidR="0098037A" w:rsidRPr="00802812">
        <w:t xml:space="preserve"> </w:t>
      </w:r>
      <w:bookmarkEnd w:id="12"/>
      <w:r w:rsidR="0083522E">
        <w:t xml:space="preserve">/ </w:t>
      </w:r>
      <w:r w:rsidR="0083522E" w:rsidRPr="00705058">
        <w:rPr>
          <w:i/>
          <w:iCs/>
          <w:color w:val="548DD4" w:themeColor="text2" w:themeTint="99"/>
        </w:rPr>
        <w:t>Procurement subject information</w:t>
      </w:r>
      <w:bookmarkEnd w:id="13"/>
    </w:p>
    <w:p w14:paraId="4ABB2555" w14:textId="454A8FF8" w:rsidR="00441727" w:rsidRPr="0048757A" w:rsidRDefault="0083522E" w:rsidP="0048757A">
      <w:pPr>
        <w:pStyle w:val="Heading2"/>
      </w:pPr>
      <w:bookmarkStart w:id="14" w:name="_Toc71807905"/>
      <w:r w:rsidRPr="0048757A">
        <w:t>2.1.</w:t>
      </w:r>
      <w:r w:rsidR="007049C3" w:rsidRPr="0048757A">
        <w:t xml:space="preserve"> </w:t>
      </w:r>
      <w:bookmarkStart w:id="15" w:name="_Toc515618524"/>
      <w:proofErr w:type="spellStart"/>
      <w:r w:rsidR="00441727" w:rsidRPr="0048757A">
        <w:t>Opis</w:t>
      </w:r>
      <w:proofErr w:type="spellEnd"/>
      <w:r w:rsidR="00441727" w:rsidRPr="0048757A">
        <w:t xml:space="preserve"> </w:t>
      </w:r>
      <w:proofErr w:type="spellStart"/>
      <w:r w:rsidR="00441727" w:rsidRPr="0048757A">
        <w:t>predmeta</w:t>
      </w:r>
      <w:proofErr w:type="spellEnd"/>
      <w:r w:rsidR="00441727" w:rsidRPr="0048757A">
        <w:t xml:space="preserve"> </w:t>
      </w:r>
      <w:proofErr w:type="spellStart"/>
      <w:r w:rsidR="00441727" w:rsidRPr="0048757A">
        <w:t>nabave</w:t>
      </w:r>
      <w:bookmarkEnd w:id="15"/>
      <w:proofErr w:type="spellEnd"/>
      <w:r w:rsidRPr="0048757A">
        <w:t xml:space="preserve"> / </w:t>
      </w:r>
      <w:r w:rsidRPr="0048757A">
        <w:rPr>
          <w:i/>
          <w:iCs/>
          <w:color w:val="548DD4" w:themeColor="text2" w:themeTint="99"/>
        </w:rPr>
        <w:t>Description of Procurement Subject</w:t>
      </w:r>
      <w:bookmarkEnd w:id="14"/>
    </w:p>
    <w:p w14:paraId="51479BBC" w14:textId="183C6678" w:rsidR="008C732B" w:rsidRPr="008C732B" w:rsidRDefault="008C732B" w:rsidP="008C732B">
      <w:pPr>
        <w:jc w:val="both"/>
        <w:rPr>
          <w:rFonts w:ascii="Times New Roman" w:eastAsia="Times New Roman" w:hAnsi="Times New Roman" w:cs="Times New Roman"/>
          <w:sz w:val="24"/>
          <w:szCs w:val="24"/>
        </w:rPr>
      </w:pPr>
      <w:r w:rsidRPr="008C732B">
        <w:rPr>
          <w:rFonts w:ascii="Times New Roman" w:eastAsia="Times New Roman" w:hAnsi="Times New Roman" w:cs="Times New Roman"/>
          <w:sz w:val="24"/>
          <w:szCs w:val="24"/>
        </w:rPr>
        <w:t xml:space="preserve">Predmet nabave je </w:t>
      </w:r>
      <w:r w:rsidR="00DE0BD5">
        <w:rPr>
          <w:rFonts w:ascii="Times New Roman" w:eastAsia="Times New Roman" w:hAnsi="Times New Roman" w:cs="Times New Roman"/>
          <w:b/>
          <w:sz w:val="24"/>
          <w:szCs w:val="24"/>
        </w:rPr>
        <w:t xml:space="preserve">nabavka energetski učinkovitijih strojeva koji zamjenjuju postojeće </w:t>
      </w:r>
      <w:r w:rsidR="00AC3B00">
        <w:rPr>
          <w:rFonts w:ascii="Times New Roman" w:eastAsia="Times New Roman" w:hAnsi="Times New Roman" w:cs="Times New Roman"/>
          <w:b/>
          <w:sz w:val="24"/>
          <w:szCs w:val="24"/>
        </w:rPr>
        <w:t>energ</w:t>
      </w:r>
      <w:r w:rsidR="00067A86">
        <w:rPr>
          <w:rFonts w:ascii="Times New Roman" w:eastAsia="Times New Roman" w:hAnsi="Times New Roman" w:cs="Times New Roman"/>
          <w:b/>
          <w:sz w:val="24"/>
          <w:szCs w:val="24"/>
        </w:rPr>
        <w:t>e</w:t>
      </w:r>
      <w:r w:rsidR="00AC3B00">
        <w:rPr>
          <w:rFonts w:ascii="Times New Roman" w:eastAsia="Times New Roman" w:hAnsi="Times New Roman" w:cs="Times New Roman"/>
          <w:b/>
          <w:sz w:val="24"/>
          <w:szCs w:val="24"/>
        </w:rPr>
        <w:t xml:space="preserve">tski </w:t>
      </w:r>
      <w:r w:rsidR="00DE0BD5">
        <w:rPr>
          <w:rFonts w:ascii="Times New Roman" w:eastAsia="Times New Roman" w:hAnsi="Times New Roman" w:cs="Times New Roman"/>
          <w:b/>
          <w:sz w:val="24"/>
          <w:szCs w:val="24"/>
        </w:rPr>
        <w:t>ne učinkovite strojeve</w:t>
      </w:r>
      <w:r w:rsidRPr="008C732B">
        <w:rPr>
          <w:rFonts w:ascii="Times New Roman" w:eastAsia="Times New Roman" w:hAnsi="Times New Roman" w:cs="Times New Roman"/>
          <w:b/>
          <w:sz w:val="24"/>
          <w:szCs w:val="24"/>
        </w:rPr>
        <w:t xml:space="preserve"> </w:t>
      </w:r>
      <w:r w:rsidRPr="008C732B">
        <w:rPr>
          <w:rFonts w:ascii="Times New Roman" w:eastAsia="Times New Roman" w:hAnsi="Times New Roman" w:cs="Times New Roman"/>
          <w:sz w:val="24"/>
          <w:szCs w:val="24"/>
        </w:rPr>
        <w:t xml:space="preserve">u provedbi projekta „Povećanje energetske učinkovitosti i korištenje obnovljivih izvora energije društva </w:t>
      </w:r>
      <w:r>
        <w:rPr>
          <w:rFonts w:ascii="Times New Roman" w:eastAsia="Times New Roman" w:hAnsi="Times New Roman" w:cs="Times New Roman"/>
          <w:sz w:val="24"/>
          <w:szCs w:val="24"/>
        </w:rPr>
        <w:t>BMD STIL</w:t>
      </w:r>
      <w:r w:rsidRPr="008C732B">
        <w:rPr>
          <w:rFonts w:ascii="Times New Roman" w:eastAsia="Times New Roman" w:hAnsi="Times New Roman" w:cs="Times New Roman"/>
          <w:i/>
          <w:sz w:val="24"/>
          <w:szCs w:val="24"/>
        </w:rPr>
        <w:t xml:space="preserve">“. </w:t>
      </w:r>
      <w:r w:rsidRPr="008C732B">
        <w:rPr>
          <w:rFonts w:ascii="Times New Roman" w:eastAsia="Times New Roman" w:hAnsi="Times New Roman" w:cs="Times New Roman"/>
          <w:sz w:val="24"/>
          <w:szCs w:val="24"/>
        </w:rPr>
        <w:t>Detaljan opis predmeta nabave kao i količine predmeta nabave navedene su u Troškovniku, prilogu B koji je sastavni dio ov</w:t>
      </w:r>
      <w:r w:rsidR="00067A86">
        <w:rPr>
          <w:rFonts w:ascii="Times New Roman" w:eastAsia="Times New Roman" w:hAnsi="Times New Roman" w:cs="Times New Roman"/>
          <w:sz w:val="24"/>
          <w:szCs w:val="24"/>
        </w:rPr>
        <w:t>og</w:t>
      </w:r>
      <w:r w:rsidRPr="008C732B">
        <w:rPr>
          <w:rFonts w:ascii="Times New Roman" w:eastAsia="Times New Roman" w:hAnsi="Times New Roman" w:cs="Times New Roman"/>
          <w:sz w:val="24"/>
          <w:szCs w:val="24"/>
        </w:rPr>
        <w:t xml:space="preserve"> </w:t>
      </w:r>
      <w:r w:rsidR="00067A86">
        <w:rPr>
          <w:rFonts w:ascii="Times New Roman" w:eastAsia="Times New Roman" w:hAnsi="Times New Roman" w:cs="Times New Roman"/>
          <w:sz w:val="24"/>
          <w:szCs w:val="24"/>
        </w:rPr>
        <w:t>Poziva</w:t>
      </w:r>
      <w:r w:rsidRPr="008C732B">
        <w:rPr>
          <w:rFonts w:ascii="Times New Roman" w:eastAsia="Times New Roman" w:hAnsi="Times New Roman" w:cs="Times New Roman"/>
          <w:sz w:val="24"/>
          <w:szCs w:val="24"/>
        </w:rPr>
        <w:t>.</w:t>
      </w:r>
    </w:p>
    <w:p w14:paraId="58B94A5F" w14:textId="77777777" w:rsidR="00067A86" w:rsidRDefault="00067A86" w:rsidP="00067A86">
      <w:pPr>
        <w:pStyle w:val="Heading2"/>
        <w:ind w:left="0"/>
        <w:rPr>
          <w:rFonts w:eastAsia="Calibri" w:cs="Times New Roman"/>
          <w:b w:val="0"/>
          <w:bCs w:val="0"/>
          <w:i/>
          <w:color w:val="548DD4" w:themeColor="text2" w:themeTint="99"/>
          <w:szCs w:val="24"/>
          <w:lang w:eastAsia="en-US"/>
        </w:rPr>
      </w:pPr>
      <w:bookmarkStart w:id="16" w:name="_Toc515618529"/>
      <w:bookmarkStart w:id="17" w:name="_Toc71807906"/>
      <w:r w:rsidRPr="00067A86">
        <w:rPr>
          <w:rFonts w:eastAsia="Calibri" w:cs="Times New Roman"/>
          <w:b w:val="0"/>
          <w:bCs w:val="0"/>
          <w:i/>
          <w:color w:val="548DD4" w:themeColor="text2" w:themeTint="99"/>
          <w:szCs w:val="24"/>
          <w:lang w:eastAsia="en-US"/>
        </w:rPr>
        <w:t>The subject of the procurement is the procurement of more energy efficient machines that replace the existing energy inefficient machines in the implementation of the project "Increasing energy efficiency and use of renewable energy sources of the company BMD STIL". A detailed description of the subject of procurement as well as the quantities of the subject of procurement are given in the Cost Sheet, Annex B which is an integral part of this Invitation.</w:t>
      </w:r>
      <w:bookmarkEnd w:id="17"/>
    </w:p>
    <w:p w14:paraId="6F2E74C8" w14:textId="24547FD8" w:rsidR="00E57B5C" w:rsidRPr="0048757A" w:rsidRDefault="0048757A" w:rsidP="0048757A">
      <w:pPr>
        <w:pStyle w:val="Heading2"/>
      </w:pPr>
      <w:bookmarkStart w:id="18" w:name="_Toc71807907"/>
      <w:r w:rsidRPr="0048757A">
        <w:t xml:space="preserve">2.2. </w:t>
      </w:r>
      <w:proofErr w:type="spellStart"/>
      <w:r w:rsidR="003F3B64" w:rsidRPr="0048757A">
        <w:t>Tehničke</w:t>
      </w:r>
      <w:proofErr w:type="spellEnd"/>
      <w:r w:rsidR="003F3B64" w:rsidRPr="0048757A">
        <w:t xml:space="preserve"> </w:t>
      </w:r>
      <w:proofErr w:type="spellStart"/>
      <w:r w:rsidR="003F3B64" w:rsidRPr="0048757A">
        <w:t>specifikacije</w:t>
      </w:r>
      <w:proofErr w:type="spellEnd"/>
      <w:r w:rsidR="003F3B64" w:rsidRPr="0048757A">
        <w:t xml:space="preserve"> </w:t>
      </w:r>
      <w:proofErr w:type="spellStart"/>
      <w:r w:rsidR="003F3B64" w:rsidRPr="0048757A">
        <w:t>predmeta</w:t>
      </w:r>
      <w:proofErr w:type="spellEnd"/>
      <w:r w:rsidR="003F3B64" w:rsidRPr="0048757A">
        <w:t xml:space="preserve"> </w:t>
      </w:r>
      <w:proofErr w:type="spellStart"/>
      <w:r w:rsidR="003F3B64" w:rsidRPr="0048757A">
        <w:t>nabave</w:t>
      </w:r>
      <w:proofErr w:type="spellEnd"/>
      <w:r w:rsidR="00994A61" w:rsidRPr="0048757A">
        <w:t xml:space="preserve"> </w:t>
      </w:r>
      <w:proofErr w:type="spellStart"/>
      <w:r w:rsidR="000B3793" w:rsidRPr="0048757A">
        <w:t>i</w:t>
      </w:r>
      <w:proofErr w:type="spellEnd"/>
      <w:r w:rsidR="000B3793" w:rsidRPr="0048757A">
        <w:t xml:space="preserve"> </w:t>
      </w:r>
      <w:proofErr w:type="spellStart"/>
      <w:r w:rsidR="000B3793" w:rsidRPr="0048757A">
        <w:t>količine</w:t>
      </w:r>
      <w:proofErr w:type="spellEnd"/>
      <w:r w:rsidR="000B3793" w:rsidRPr="0048757A">
        <w:t xml:space="preserve"> </w:t>
      </w:r>
      <w:proofErr w:type="spellStart"/>
      <w:r w:rsidR="000B3793" w:rsidRPr="0048757A">
        <w:t>predmeta</w:t>
      </w:r>
      <w:proofErr w:type="spellEnd"/>
      <w:r w:rsidR="000B3793" w:rsidRPr="0048757A">
        <w:t xml:space="preserve"> </w:t>
      </w:r>
      <w:proofErr w:type="spellStart"/>
      <w:r w:rsidR="000B3793" w:rsidRPr="0048757A">
        <w:t>nabave</w:t>
      </w:r>
      <w:bookmarkEnd w:id="16"/>
      <w:proofErr w:type="spellEnd"/>
      <w:r w:rsidRPr="0048757A">
        <w:t xml:space="preserve"> / </w:t>
      </w:r>
      <w:r w:rsidRPr="0048757A">
        <w:rPr>
          <w:i/>
          <w:iCs/>
          <w:color w:val="548DD4" w:themeColor="text2" w:themeTint="99"/>
        </w:rPr>
        <w:t>Procurement Subject Specifications</w:t>
      </w:r>
      <w:bookmarkEnd w:id="18"/>
    </w:p>
    <w:p w14:paraId="41F3031B" w14:textId="77777777" w:rsidR="000D4329" w:rsidRDefault="00810970" w:rsidP="0048757A">
      <w:pPr>
        <w:jc w:val="both"/>
        <w:rPr>
          <w:rFonts w:ascii="Times New Roman" w:hAnsi="Times New Roman" w:cs="Times New Roman"/>
          <w:sz w:val="24"/>
          <w:szCs w:val="24"/>
        </w:rPr>
      </w:pPr>
      <w:r w:rsidRPr="00244366">
        <w:rPr>
          <w:rFonts w:ascii="Times New Roman" w:hAnsi="Times New Roman" w:cs="Times New Roman"/>
          <w:sz w:val="24"/>
          <w:szCs w:val="24"/>
        </w:rPr>
        <w:t xml:space="preserve">Tehnička specifikacija predmeta nabave </w:t>
      </w:r>
      <w:r w:rsidR="000B3793">
        <w:rPr>
          <w:rFonts w:ascii="Times New Roman" w:hAnsi="Times New Roman" w:cs="Times New Roman"/>
          <w:sz w:val="24"/>
          <w:szCs w:val="24"/>
        </w:rPr>
        <w:t xml:space="preserve">kao i količine </w:t>
      </w:r>
      <w:r w:rsidR="008B7E26">
        <w:rPr>
          <w:rFonts w:ascii="Times New Roman" w:hAnsi="Times New Roman" w:cs="Times New Roman"/>
          <w:sz w:val="24"/>
          <w:szCs w:val="24"/>
        </w:rPr>
        <w:t>nalaze</w:t>
      </w:r>
      <w:r w:rsidRPr="00244366">
        <w:rPr>
          <w:rFonts w:ascii="Times New Roman" w:hAnsi="Times New Roman" w:cs="Times New Roman"/>
          <w:sz w:val="24"/>
          <w:szCs w:val="24"/>
        </w:rPr>
        <w:t xml:space="preserve"> se u troškovniku, prilogu B ov</w:t>
      </w:r>
      <w:r w:rsidR="00146FAE">
        <w:rPr>
          <w:rFonts w:ascii="Times New Roman" w:hAnsi="Times New Roman" w:cs="Times New Roman"/>
          <w:sz w:val="24"/>
          <w:szCs w:val="24"/>
        </w:rPr>
        <w:t>og Poziva na dostavu ponuda</w:t>
      </w:r>
      <w:r w:rsidRPr="00244366">
        <w:rPr>
          <w:rFonts w:ascii="Times New Roman" w:hAnsi="Times New Roman" w:cs="Times New Roman"/>
          <w:sz w:val="24"/>
          <w:szCs w:val="24"/>
        </w:rPr>
        <w:t>.</w:t>
      </w:r>
      <w:r w:rsidR="0048757A">
        <w:rPr>
          <w:rFonts w:ascii="Times New Roman" w:hAnsi="Times New Roman" w:cs="Times New Roman"/>
          <w:sz w:val="24"/>
          <w:szCs w:val="24"/>
        </w:rPr>
        <w:t xml:space="preserve"> </w:t>
      </w:r>
    </w:p>
    <w:p w14:paraId="64432267" w14:textId="45A5FCE2" w:rsidR="002E4114" w:rsidRPr="008E3183" w:rsidRDefault="0048757A" w:rsidP="00810970">
      <w:pPr>
        <w:jc w:val="both"/>
        <w:rPr>
          <w:rFonts w:ascii="Times New Roman" w:hAnsi="Times New Roman" w:cs="Times New Roman"/>
          <w:i/>
          <w:color w:val="548DD4" w:themeColor="text2" w:themeTint="99"/>
          <w:sz w:val="24"/>
          <w:szCs w:val="24"/>
          <w:lang w:val="en-GB"/>
        </w:rPr>
      </w:pPr>
      <w:r w:rsidRPr="00DE3B2E">
        <w:rPr>
          <w:rFonts w:ascii="Times New Roman" w:hAnsi="Times New Roman" w:cs="Times New Roman"/>
          <w:i/>
          <w:color w:val="548DD4" w:themeColor="text2" w:themeTint="99"/>
          <w:sz w:val="24"/>
          <w:szCs w:val="24"/>
          <w:lang w:val="en-GB"/>
        </w:rPr>
        <w:t>The specifications for the procurement subject are listed in the Bill of Quantities in Annex B to this Tender Documentation</w:t>
      </w:r>
    </w:p>
    <w:p w14:paraId="7E8BAC18" w14:textId="11DFCCDC" w:rsidR="00377B72" w:rsidRPr="0048757A" w:rsidRDefault="0048757A" w:rsidP="0048757A">
      <w:pPr>
        <w:pStyle w:val="Heading2"/>
      </w:pPr>
      <w:bookmarkStart w:id="19" w:name="_Toc515618530"/>
      <w:bookmarkStart w:id="20" w:name="_Toc71807908"/>
      <w:r>
        <w:t xml:space="preserve">2.3. </w:t>
      </w:r>
      <w:proofErr w:type="spellStart"/>
      <w:r w:rsidR="00F078FA" w:rsidRPr="0048757A">
        <w:t>Grupe</w:t>
      </w:r>
      <w:proofErr w:type="spellEnd"/>
      <w:r w:rsidR="00F078FA" w:rsidRPr="0048757A">
        <w:t xml:space="preserve"> </w:t>
      </w:r>
      <w:proofErr w:type="spellStart"/>
      <w:r w:rsidR="00F078FA" w:rsidRPr="0048757A">
        <w:t>predmeta</w:t>
      </w:r>
      <w:proofErr w:type="spellEnd"/>
      <w:r w:rsidR="00F078FA" w:rsidRPr="0048757A">
        <w:t xml:space="preserve"> </w:t>
      </w:r>
      <w:proofErr w:type="spellStart"/>
      <w:r w:rsidR="00F078FA" w:rsidRPr="0048757A">
        <w:t>nabave</w:t>
      </w:r>
      <w:bookmarkEnd w:id="19"/>
      <w:proofErr w:type="spellEnd"/>
      <w:r w:rsidR="00705058">
        <w:t xml:space="preserve"> / </w:t>
      </w:r>
      <w:r w:rsidR="00705058" w:rsidRPr="00705058">
        <w:rPr>
          <w:i/>
          <w:iCs/>
          <w:color w:val="548DD4" w:themeColor="text2" w:themeTint="99"/>
        </w:rPr>
        <w:t xml:space="preserve">Groups of procurement </w:t>
      </w:r>
      <w:r w:rsidR="00F070E1">
        <w:rPr>
          <w:i/>
          <w:iCs/>
          <w:color w:val="548DD4" w:themeColor="text2" w:themeTint="99"/>
        </w:rPr>
        <w:t>objects</w:t>
      </w:r>
      <w:bookmarkEnd w:id="20"/>
    </w:p>
    <w:p w14:paraId="3571CF41" w14:textId="17F6D913" w:rsidR="0048757A" w:rsidRDefault="0048757A" w:rsidP="0048757A">
      <w:pPr>
        <w:jc w:val="both"/>
        <w:rPr>
          <w:rFonts w:ascii="Times New Roman" w:eastAsia="Calibri" w:hAnsi="Times New Roman" w:cs="Times New Roman"/>
          <w:sz w:val="24"/>
          <w:szCs w:val="24"/>
          <w:lang w:val="fr-FR"/>
        </w:rPr>
      </w:pPr>
      <w:bookmarkStart w:id="21" w:name="_Toc515618531"/>
      <w:proofErr w:type="spellStart"/>
      <w:r w:rsidRPr="0048757A">
        <w:rPr>
          <w:rFonts w:ascii="Times New Roman" w:eastAsia="Calibri" w:hAnsi="Times New Roman" w:cs="Times New Roman"/>
          <w:sz w:val="24"/>
          <w:szCs w:val="24"/>
          <w:lang w:val="fr-FR"/>
        </w:rPr>
        <w:t>Predmet</w:t>
      </w:r>
      <w:proofErr w:type="spellEnd"/>
      <w:r w:rsidRPr="0048757A">
        <w:rPr>
          <w:rFonts w:ascii="Times New Roman" w:eastAsia="Calibri" w:hAnsi="Times New Roman" w:cs="Times New Roman"/>
          <w:sz w:val="24"/>
          <w:szCs w:val="24"/>
          <w:lang w:val="fr-FR"/>
        </w:rPr>
        <w:t xml:space="preserve"> </w:t>
      </w:r>
      <w:proofErr w:type="spellStart"/>
      <w:r w:rsidRPr="0048757A">
        <w:rPr>
          <w:rFonts w:ascii="Times New Roman" w:eastAsia="Calibri" w:hAnsi="Times New Roman" w:cs="Times New Roman"/>
          <w:sz w:val="24"/>
          <w:szCs w:val="24"/>
          <w:lang w:val="fr-FR"/>
        </w:rPr>
        <w:t>nabave</w:t>
      </w:r>
      <w:proofErr w:type="spellEnd"/>
      <w:r w:rsidRPr="0048757A">
        <w:rPr>
          <w:rFonts w:ascii="Times New Roman" w:eastAsia="Calibri" w:hAnsi="Times New Roman" w:cs="Times New Roman"/>
          <w:sz w:val="24"/>
          <w:szCs w:val="24"/>
          <w:lang w:val="fr-FR"/>
        </w:rPr>
        <w:t xml:space="preserve"> </w:t>
      </w:r>
      <w:r w:rsidR="003E61A2">
        <w:rPr>
          <w:rFonts w:ascii="Times New Roman" w:eastAsia="Calibri" w:hAnsi="Times New Roman" w:cs="Times New Roman"/>
          <w:sz w:val="24"/>
          <w:szCs w:val="24"/>
          <w:u w:val="single"/>
          <w:lang w:val="fr-FR"/>
        </w:rPr>
        <w:t xml:space="preserve">je </w:t>
      </w:r>
      <w:proofErr w:type="spellStart"/>
      <w:r w:rsidR="003E61A2">
        <w:rPr>
          <w:rFonts w:ascii="Times New Roman" w:eastAsia="Calibri" w:hAnsi="Times New Roman" w:cs="Times New Roman"/>
          <w:sz w:val="24"/>
          <w:szCs w:val="24"/>
          <w:u w:val="single"/>
          <w:lang w:val="fr-FR"/>
        </w:rPr>
        <w:t>podijeljen</w:t>
      </w:r>
      <w:proofErr w:type="spellEnd"/>
      <w:r w:rsidR="003E61A2">
        <w:rPr>
          <w:rFonts w:ascii="Times New Roman" w:eastAsia="Calibri" w:hAnsi="Times New Roman" w:cs="Times New Roman"/>
          <w:sz w:val="24"/>
          <w:szCs w:val="24"/>
          <w:u w:val="single"/>
          <w:lang w:val="fr-FR"/>
        </w:rPr>
        <w:t xml:space="preserve"> u </w:t>
      </w:r>
      <w:proofErr w:type="spellStart"/>
      <w:r w:rsidR="003E61A2">
        <w:rPr>
          <w:rFonts w:ascii="Times New Roman" w:eastAsia="Calibri" w:hAnsi="Times New Roman" w:cs="Times New Roman"/>
          <w:sz w:val="24"/>
          <w:szCs w:val="24"/>
          <w:u w:val="single"/>
          <w:lang w:val="fr-FR"/>
        </w:rPr>
        <w:t>grupe</w:t>
      </w:r>
      <w:proofErr w:type="spellEnd"/>
      <w:r w:rsidRPr="0048757A">
        <w:rPr>
          <w:rFonts w:ascii="Times New Roman" w:eastAsia="Calibri" w:hAnsi="Times New Roman" w:cs="Times New Roman"/>
          <w:sz w:val="24"/>
          <w:szCs w:val="24"/>
          <w:u w:val="single"/>
          <w:lang w:val="fr-FR"/>
        </w:rPr>
        <w:t xml:space="preserve">. </w:t>
      </w:r>
      <w:proofErr w:type="spellStart"/>
      <w:r w:rsidR="003E61A2" w:rsidRPr="003E61A2">
        <w:rPr>
          <w:rFonts w:ascii="Times New Roman" w:eastAsia="Calibri" w:hAnsi="Times New Roman" w:cs="Times New Roman"/>
          <w:sz w:val="24"/>
          <w:szCs w:val="24"/>
          <w:lang w:val="fr-FR"/>
        </w:rPr>
        <w:t>Ponuditelj</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može</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dati</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ponudu</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za</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jednu</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više</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ili</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sve</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grupe</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predmeta</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nabave</w:t>
      </w:r>
      <w:proofErr w:type="spellEnd"/>
      <w:r w:rsidR="003A2D47">
        <w:rPr>
          <w:rFonts w:ascii="Times New Roman" w:eastAsia="Calibri" w:hAnsi="Times New Roman" w:cs="Times New Roman"/>
          <w:sz w:val="24"/>
          <w:szCs w:val="24"/>
          <w:lang w:val="fr-FR"/>
        </w:rPr>
        <w:t>/</w:t>
      </w:r>
      <w:r w:rsidR="003A2D47" w:rsidRPr="003A2D47">
        <w:t xml:space="preserve"> </w:t>
      </w:r>
      <w:r w:rsidR="003A2D47" w:rsidRPr="003A2D47">
        <w:rPr>
          <w:rFonts w:ascii="Times New Roman" w:eastAsia="Calibri" w:hAnsi="Times New Roman" w:cs="Times New Roman"/>
          <w:i/>
          <w:iCs/>
          <w:color w:val="548DD4" w:themeColor="text2" w:themeTint="99"/>
          <w:sz w:val="24"/>
          <w:szCs w:val="24"/>
          <w:lang w:val="fr-FR"/>
        </w:rPr>
        <w:t xml:space="preserve">The </w:t>
      </w:r>
      <w:proofErr w:type="spellStart"/>
      <w:r w:rsidR="003A2D47" w:rsidRPr="003A2D47">
        <w:rPr>
          <w:rFonts w:ascii="Times New Roman" w:eastAsia="Calibri" w:hAnsi="Times New Roman" w:cs="Times New Roman"/>
          <w:i/>
          <w:iCs/>
          <w:color w:val="548DD4" w:themeColor="text2" w:themeTint="99"/>
          <w:sz w:val="24"/>
          <w:szCs w:val="24"/>
          <w:lang w:val="fr-FR"/>
        </w:rPr>
        <w:t>subject</w:t>
      </w:r>
      <w:proofErr w:type="spellEnd"/>
      <w:r w:rsidR="003A2D47" w:rsidRPr="003A2D47">
        <w:rPr>
          <w:rFonts w:ascii="Times New Roman" w:eastAsia="Calibri" w:hAnsi="Times New Roman" w:cs="Times New Roman"/>
          <w:i/>
          <w:iCs/>
          <w:color w:val="548DD4" w:themeColor="text2" w:themeTint="99"/>
          <w:sz w:val="24"/>
          <w:szCs w:val="24"/>
          <w:lang w:val="fr-FR"/>
        </w:rPr>
        <w:t xml:space="preserve"> of </w:t>
      </w:r>
      <w:proofErr w:type="spellStart"/>
      <w:r w:rsidR="003A2D47" w:rsidRPr="003A2D47">
        <w:rPr>
          <w:rFonts w:ascii="Times New Roman" w:eastAsia="Calibri" w:hAnsi="Times New Roman" w:cs="Times New Roman"/>
          <w:i/>
          <w:iCs/>
          <w:color w:val="548DD4" w:themeColor="text2" w:themeTint="99"/>
          <w:sz w:val="24"/>
          <w:szCs w:val="24"/>
          <w:lang w:val="fr-FR"/>
        </w:rPr>
        <w:t>procurement</w:t>
      </w:r>
      <w:proofErr w:type="spellEnd"/>
      <w:r w:rsidR="003A2D47" w:rsidRPr="003A2D47">
        <w:rPr>
          <w:rFonts w:ascii="Times New Roman" w:eastAsia="Calibri" w:hAnsi="Times New Roman" w:cs="Times New Roman"/>
          <w:i/>
          <w:iCs/>
          <w:color w:val="548DD4" w:themeColor="text2" w:themeTint="99"/>
          <w:sz w:val="24"/>
          <w:szCs w:val="24"/>
          <w:lang w:val="fr-FR"/>
        </w:rPr>
        <w:t xml:space="preserve"> </w:t>
      </w:r>
      <w:proofErr w:type="spellStart"/>
      <w:r w:rsidR="003A2D47" w:rsidRPr="003A2D47">
        <w:rPr>
          <w:rFonts w:ascii="Times New Roman" w:eastAsia="Calibri" w:hAnsi="Times New Roman" w:cs="Times New Roman"/>
          <w:i/>
          <w:iCs/>
          <w:color w:val="548DD4" w:themeColor="text2" w:themeTint="99"/>
          <w:sz w:val="24"/>
          <w:szCs w:val="24"/>
          <w:lang w:val="fr-FR"/>
        </w:rPr>
        <w:t>is</w:t>
      </w:r>
      <w:proofErr w:type="spellEnd"/>
      <w:r w:rsidR="003A2D47" w:rsidRPr="003A2D47">
        <w:rPr>
          <w:rFonts w:ascii="Times New Roman" w:eastAsia="Calibri" w:hAnsi="Times New Roman" w:cs="Times New Roman"/>
          <w:i/>
          <w:iCs/>
          <w:color w:val="548DD4" w:themeColor="text2" w:themeTint="99"/>
          <w:sz w:val="24"/>
          <w:szCs w:val="24"/>
          <w:lang w:val="fr-FR"/>
        </w:rPr>
        <w:t xml:space="preserve"> </w:t>
      </w:r>
      <w:proofErr w:type="spellStart"/>
      <w:r w:rsidR="003A2D47" w:rsidRPr="003A2D47">
        <w:rPr>
          <w:rFonts w:ascii="Times New Roman" w:eastAsia="Calibri" w:hAnsi="Times New Roman" w:cs="Times New Roman"/>
          <w:i/>
          <w:iCs/>
          <w:color w:val="548DD4" w:themeColor="text2" w:themeTint="99"/>
          <w:sz w:val="24"/>
          <w:szCs w:val="24"/>
          <w:lang w:val="fr-FR"/>
        </w:rPr>
        <w:t>divided</w:t>
      </w:r>
      <w:proofErr w:type="spellEnd"/>
      <w:r w:rsidR="003A2D47" w:rsidRPr="003A2D47">
        <w:rPr>
          <w:rFonts w:ascii="Times New Roman" w:eastAsia="Calibri" w:hAnsi="Times New Roman" w:cs="Times New Roman"/>
          <w:i/>
          <w:iCs/>
          <w:color w:val="548DD4" w:themeColor="text2" w:themeTint="99"/>
          <w:sz w:val="24"/>
          <w:szCs w:val="24"/>
          <w:lang w:val="fr-FR"/>
        </w:rPr>
        <w:t xml:space="preserve"> </w:t>
      </w:r>
      <w:proofErr w:type="spellStart"/>
      <w:r w:rsidR="003A2D47" w:rsidRPr="003A2D47">
        <w:rPr>
          <w:rFonts w:ascii="Times New Roman" w:eastAsia="Calibri" w:hAnsi="Times New Roman" w:cs="Times New Roman"/>
          <w:i/>
          <w:iCs/>
          <w:color w:val="548DD4" w:themeColor="text2" w:themeTint="99"/>
          <w:sz w:val="24"/>
          <w:szCs w:val="24"/>
          <w:lang w:val="fr-FR"/>
        </w:rPr>
        <w:t>into</w:t>
      </w:r>
      <w:proofErr w:type="spellEnd"/>
      <w:r w:rsidR="003A2D47" w:rsidRPr="003A2D47">
        <w:rPr>
          <w:rFonts w:ascii="Times New Roman" w:eastAsia="Calibri" w:hAnsi="Times New Roman" w:cs="Times New Roman"/>
          <w:i/>
          <w:iCs/>
          <w:color w:val="548DD4" w:themeColor="text2" w:themeTint="99"/>
          <w:sz w:val="24"/>
          <w:szCs w:val="24"/>
          <w:lang w:val="fr-FR"/>
        </w:rPr>
        <w:t xml:space="preserve"> groups. A </w:t>
      </w:r>
      <w:proofErr w:type="spellStart"/>
      <w:r w:rsidR="003A2D47" w:rsidRPr="003A2D47">
        <w:rPr>
          <w:rFonts w:ascii="Times New Roman" w:eastAsia="Calibri" w:hAnsi="Times New Roman" w:cs="Times New Roman"/>
          <w:i/>
          <w:iCs/>
          <w:color w:val="548DD4" w:themeColor="text2" w:themeTint="99"/>
          <w:sz w:val="24"/>
          <w:szCs w:val="24"/>
          <w:lang w:val="fr-FR"/>
        </w:rPr>
        <w:t>bidder</w:t>
      </w:r>
      <w:proofErr w:type="spellEnd"/>
      <w:r w:rsidR="003A2D47" w:rsidRPr="003A2D47">
        <w:rPr>
          <w:rFonts w:ascii="Times New Roman" w:eastAsia="Calibri" w:hAnsi="Times New Roman" w:cs="Times New Roman"/>
          <w:i/>
          <w:iCs/>
          <w:color w:val="548DD4" w:themeColor="text2" w:themeTint="99"/>
          <w:sz w:val="24"/>
          <w:szCs w:val="24"/>
          <w:lang w:val="fr-FR"/>
        </w:rPr>
        <w:t xml:space="preserve"> </w:t>
      </w:r>
      <w:proofErr w:type="spellStart"/>
      <w:r w:rsidR="003A2D47" w:rsidRPr="003A2D47">
        <w:rPr>
          <w:rFonts w:ascii="Times New Roman" w:eastAsia="Calibri" w:hAnsi="Times New Roman" w:cs="Times New Roman"/>
          <w:i/>
          <w:iCs/>
          <w:color w:val="548DD4" w:themeColor="text2" w:themeTint="99"/>
          <w:sz w:val="24"/>
          <w:szCs w:val="24"/>
          <w:lang w:val="fr-FR"/>
        </w:rPr>
        <w:t>may</w:t>
      </w:r>
      <w:proofErr w:type="spellEnd"/>
      <w:r w:rsidR="003A2D47" w:rsidRPr="003A2D47">
        <w:rPr>
          <w:rFonts w:ascii="Times New Roman" w:eastAsia="Calibri" w:hAnsi="Times New Roman" w:cs="Times New Roman"/>
          <w:i/>
          <w:iCs/>
          <w:color w:val="548DD4" w:themeColor="text2" w:themeTint="99"/>
          <w:sz w:val="24"/>
          <w:szCs w:val="24"/>
          <w:lang w:val="fr-FR"/>
        </w:rPr>
        <w:t xml:space="preserve"> </w:t>
      </w:r>
      <w:proofErr w:type="spellStart"/>
      <w:r w:rsidR="003A2D47" w:rsidRPr="003A2D47">
        <w:rPr>
          <w:rFonts w:ascii="Times New Roman" w:eastAsia="Calibri" w:hAnsi="Times New Roman" w:cs="Times New Roman"/>
          <w:i/>
          <w:iCs/>
          <w:color w:val="548DD4" w:themeColor="text2" w:themeTint="99"/>
          <w:sz w:val="24"/>
          <w:szCs w:val="24"/>
          <w:lang w:val="fr-FR"/>
        </w:rPr>
        <w:t>submit</w:t>
      </w:r>
      <w:proofErr w:type="spellEnd"/>
      <w:r w:rsidR="003A2D47" w:rsidRPr="003A2D47">
        <w:rPr>
          <w:rFonts w:ascii="Times New Roman" w:eastAsia="Calibri" w:hAnsi="Times New Roman" w:cs="Times New Roman"/>
          <w:i/>
          <w:iCs/>
          <w:color w:val="548DD4" w:themeColor="text2" w:themeTint="99"/>
          <w:sz w:val="24"/>
          <w:szCs w:val="24"/>
          <w:lang w:val="fr-FR"/>
        </w:rPr>
        <w:t xml:space="preserve"> a </w:t>
      </w:r>
      <w:proofErr w:type="spellStart"/>
      <w:r w:rsidR="003A2D47" w:rsidRPr="003A2D47">
        <w:rPr>
          <w:rFonts w:ascii="Times New Roman" w:eastAsia="Calibri" w:hAnsi="Times New Roman" w:cs="Times New Roman"/>
          <w:i/>
          <w:iCs/>
          <w:color w:val="548DD4" w:themeColor="text2" w:themeTint="99"/>
          <w:sz w:val="24"/>
          <w:szCs w:val="24"/>
          <w:lang w:val="fr-FR"/>
        </w:rPr>
        <w:t>bid</w:t>
      </w:r>
      <w:proofErr w:type="spellEnd"/>
      <w:r w:rsidR="003A2D47" w:rsidRPr="003A2D47">
        <w:rPr>
          <w:rFonts w:ascii="Times New Roman" w:eastAsia="Calibri" w:hAnsi="Times New Roman" w:cs="Times New Roman"/>
          <w:i/>
          <w:iCs/>
          <w:color w:val="548DD4" w:themeColor="text2" w:themeTint="99"/>
          <w:sz w:val="24"/>
          <w:szCs w:val="24"/>
          <w:lang w:val="fr-FR"/>
        </w:rPr>
        <w:t xml:space="preserve"> for one, more or all groups of </w:t>
      </w:r>
      <w:proofErr w:type="spellStart"/>
      <w:r w:rsidR="003A2D47" w:rsidRPr="003A2D47">
        <w:rPr>
          <w:rFonts w:ascii="Times New Roman" w:eastAsia="Calibri" w:hAnsi="Times New Roman" w:cs="Times New Roman"/>
          <w:i/>
          <w:iCs/>
          <w:color w:val="548DD4" w:themeColor="text2" w:themeTint="99"/>
          <w:sz w:val="24"/>
          <w:szCs w:val="24"/>
          <w:lang w:val="fr-FR"/>
        </w:rPr>
        <w:t>procurement</w:t>
      </w:r>
      <w:proofErr w:type="spellEnd"/>
      <w:r w:rsidR="003A2D47" w:rsidRPr="003A2D47">
        <w:rPr>
          <w:rFonts w:ascii="Times New Roman" w:eastAsia="Calibri" w:hAnsi="Times New Roman" w:cs="Times New Roman"/>
          <w:i/>
          <w:iCs/>
          <w:color w:val="548DD4" w:themeColor="text2" w:themeTint="99"/>
          <w:sz w:val="24"/>
          <w:szCs w:val="24"/>
          <w:lang w:val="fr-FR"/>
        </w:rPr>
        <w:t xml:space="preserve"> items</w:t>
      </w:r>
    </w:p>
    <w:p w14:paraId="263495DD" w14:textId="26E81009" w:rsidR="003E61A2" w:rsidRDefault="003E61A2" w:rsidP="00181180">
      <w:pPr>
        <w:pStyle w:val="ListParagraph"/>
        <w:numPr>
          <w:ilvl w:val="0"/>
          <w:numId w:val="36"/>
        </w:numPr>
        <w:spacing w:after="0" w:line="240" w:lineRule="auto"/>
        <w:jc w:val="both"/>
        <w:rPr>
          <w:rFonts w:ascii="Times New Roman" w:eastAsia="Calibri" w:hAnsi="Times New Roman" w:cs="Times New Roman"/>
          <w:i/>
          <w:iCs/>
          <w:color w:val="548DD4" w:themeColor="text2" w:themeTint="99"/>
          <w:sz w:val="24"/>
          <w:szCs w:val="24"/>
          <w:lang w:val="fr-FR"/>
        </w:rPr>
      </w:pPr>
      <w:bookmarkStart w:id="22" w:name="_Hlk70163909"/>
      <w:r w:rsidRPr="003E61A2">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1</w:t>
      </w:r>
      <w:r w:rsidR="00452D3E">
        <w:rPr>
          <w:rFonts w:ascii="Times New Roman" w:eastAsia="Calibri" w:hAnsi="Times New Roman" w:cs="Times New Roman"/>
          <w:b/>
          <w:bCs/>
          <w:sz w:val="24"/>
          <w:szCs w:val="24"/>
          <w:lang w:val="fr-FR"/>
        </w:rPr>
        <w:t xml:space="preserve"> </w:t>
      </w:r>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Zamjena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stroja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automatsko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savijanje</w:t>
      </w:r>
      <w:proofErr w:type="spellEnd"/>
      <w:r w:rsidRPr="003E61A2">
        <w:rPr>
          <w:rFonts w:ascii="Times New Roman" w:eastAsia="Calibri" w:hAnsi="Times New Roman" w:cs="Times New Roman"/>
          <w:sz w:val="24"/>
          <w:szCs w:val="24"/>
          <w:lang w:val="fr-FR"/>
        </w:rPr>
        <w:t xml:space="preserve"> i </w:t>
      </w:r>
      <w:proofErr w:type="spellStart"/>
      <w:r w:rsidRPr="003E61A2">
        <w:rPr>
          <w:rFonts w:ascii="Times New Roman" w:eastAsia="Calibri" w:hAnsi="Times New Roman" w:cs="Times New Roman"/>
          <w:sz w:val="24"/>
          <w:szCs w:val="24"/>
          <w:lang w:val="fr-FR"/>
        </w:rPr>
        <w:t>rezanje</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1:</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w:t>
      </w:r>
      <w:proofErr w:type="spellStart"/>
      <w:r w:rsidR="00181180" w:rsidRPr="00181180">
        <w:rPr>
          <w:rFonts w:ascii="Times New Roman" w:eastAsia="Calibri" w:hAnsi="Times New Roman" w:cs="Times New Roman"/>
          <w:i/>
          <w:iCs/>
          <w:color w:val="548DD4" w:themeColor="text2" w:themeTint="99"/>
          <w:sz w:val="24"/>
          <w:szCs w:val="24"/>
          <w:lang w:val="fr-FR"/>
        </w:rPr>
        <w:t>automatic</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bending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and </w:t>
      </w:r>
      <w:proofErr w:type="spellStart"/>
      <w:r w:rsidR="00181180" w:rsidRPr="00181180">
        <w:rPr>
          <w:rFonts w:ascii="Times New Roman" w:eastAsia="Calibri" w:hAnsi="Times New Roman" w:cs="Times New Roman"/>
          <w:i/>
          <w:iCs/>
          <w:color w:val="548DD4" w:themeColor="text2" w:themeTint="99"/>
          <w:sz w:val="24"/>
          <w:szCs w:val="24"/>
          <w:lang w:val="fr-FR"/>
        </w:rPr>
        <w:t>cutting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machine</w:t>
      </w:r>
    </w:p>
    <w:p w14:paraId="2FBC01E9" w14:textId="77777777" w:rsidR="00181180" w:rsidRPr="00181180" w:rsidRDefault="00181180" w:rsidP="00181180">
      <w:pPr>
        <w:pStyle w:val="ListParagraph"/>
        <w:spacing w:after="0" w:line="240" w:lineRule="auto"/>
        <w:jc w:val="both"/>
        <w:rPr>
          <w:rFonts w:ascii="Times New Roman" w:eastAsia="Calibri" w:hAnsi="Times New Roman" w:cs="Times New Roman"/>
          <w:i/>
          <w:iCs/>
          <w:color w:val="548DD4" w:themeColor="text2" w:themeTint="99"/>
          <w:sz w:val="24"/>
          <w:szCs w:val="24"/>
          <w:lang w:val="fr-FR"/>
        </w:rPr>
      </w:pPr>
    </w:p>
    <w:p w14:paraId="27E43772" w14:textId="529627E7" w:rsidR="003E61A2" w:rsidRDefault="003E61A2" w:rsidP="00181180">
      <w:pPr>
        <w:pStyle w:val="ListParagraph"/>
        <w:numPr>
          <w:ilvl w:val="0"/>
          <w:numId w:val="36"/>
        </w:numPr>
        <w:spacing w:after="0" w:line="240" w:lineRule="auto"/>
        <w:jc w:val="both"/>
        <w:rPr>
          <w:rFonts w:ascii="Times New Roman" w:eastAsia="Calibri" w:hAnsi="Times New Roman" w:cs="Times New Roman"/>
          <w:i/>
          <w:iCs/>
          <w:color w:val="548DD4" w:themeColor="text2" w:themeTint="99"/>
          <w:sz w:val="24"/>
          <w:szCs w:val="24"/>
          <w:lang w:val="fr-FR"/>
        </w:rPr>
      </w:pPr>
      <w:r w:rsidRPr="003E61A2">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2</w:t>
      </w:r>
      <w:r w:rsidR="00452D3E">
        <w:rPr>
          <w:rFonts w:ascii="Times New Roman" w:eastAsia="Calibri" w:hAnsi="Times New Roman" w:cs="Times New Roman"/>
          <w:b/>
          <w:bCs/>
          <w:sz w:val="24"/>
          <w:szCs w:val="24"/>
          <w:lang w:val="fr-FR"/>
        </w:rPr>
        <w:t xml:space="preserve"> </w:t>
      </w:r>
      <w:r>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Zamjena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stroja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automatsko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savijanje</w:t>
      </w:r>
      <w:proofErr w:type="spellEnd"/>
      <w:r w:rsidRPr="003E61A2">
        <w:rPr>
          <w:rFonts w:ascii="Times New Roman" w:eastAsia="Calibri" w:hAnsi="Times New Roman" w:cs="Times New Roman"/>
          <w:sz w:val="24"/>
          <w:szCs w:val="24"/>
          <w:lang w:val="fr-FR"/>
        </w:rPr>
        <w:t xml:space="preserve"> i </w:t>
      </w:r>
      <w:proofErr w:type="spellStart"/>
      <w:r w:rsidRPr="003E61A2">
        <w:rPr>
          <w:rFonts w:ascii="Times New Roman" w:eastAsia="Calibri" w:hAnsi="Times New Roman" w:cs="Times New Roman"/>
          <w:sz w:val="24"/>
          <w:szCs w:val="24"/>
          <w:lang w:val="fr-FR"/>
        </w:rPr>
        <w:t>rezanje</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2:</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w:t>
      </w:r>
      <w:proofErr w:type="spellStart"/>
      <w:r w:rsidR="00181180" w:rsidRPr="00181180">
        <w:rPr>
          <w:rFonts w:ascii="Times New Roman" w:eastAsia="Calibri" w:hAnsi="Times New Roman" w:cs="Times New Roman"/>
          <w:i/>
          <w:iCs/>
          <w:color w:val="548DD4" w:themeColor="text2" w:themeTint="99"/>
          <w:sz w:val="24"/>
          <w:szCs w:val="24"/>
          <w:lang w:val="fr-FR"/>
        </w:rPr>
        <w:t>automatic</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bending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and </w:t>
      </w:r>
      <w:proofErr w:type="spellStart"/>
      <w:r w:rsidR="00181180" w:rsidRPr="00181180">
        <w:rPr>
          <w:rFonts w:ascii="Times New Roman" w:eastAsia="Calibri" w:hAnsi="Times New Roman" w:cs="Times New Roman"/>
          <w:i/>
          <w:iCs/>
          <w:color w:val="548DD4" w:themeColor="text2" w:themeTint="99"/>
          <w:sz w:val="24"/>
          <w:szCs w:val="24"/>
          <w:lang w:val="fr-FR"/>
        </w:rPr>
        <w:t>cutting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machine</w:t>
      </w:r>
    </w:p>
    <w:p w14:paraId="6585A6A7" w14:textId="77777777" w:rsidR="00181180" w:rsidRPr="00181180" w:rsidRDefault="00181180" w:rsidP="00181180">
      <w:pPr>
        <w:spacing w:after="0" w:line="240" w:lineRule="auto"/>
        <w:jc w:val="both"/>
        <w:rPr>
          <w:rFonts w:ascii="Times New Roman" w:eastAsia="Calibri" w:hAnsi="Times New Roman" w:cs="Times New Roman"/>
          <w:i/>
          <w:iCs/>
          <w:color w:val="548DD4" w:themeColor="text2" w:themeTint="99"/>
          <w:sz w:val="24"/>
          <w:szCs w:val="24"/>
          <w:lang w:val="fr-FR"/>
        </w:rPr>
      </w:pPr>
    </w:p>
    <w:p w14:paraId="5B4A6633" w14:textId="5E029EE5" w:rsidR="003E61A2" w:rsidRDefault="003E61A2" w:rsidP="00181180">
      <w:pPr>
        <w:pStyle w:val="ListParagraph"/>
        <w:numPr>
          <w:ilvl w:val="0"/>
          <w:numId w:val="36"/>
        </w:numPr>
        <w:spacing w:after="0" w:line="240" w:lineRule="auto"/>
        <w:jc w:val="both"/>
        <w:rPr>
          <w:rFonts w:ascii="Times New Roman" w:eastAsia="Calibri" w:hAnsi="Times New Roman" w:cs="Times New Roman"/>
          <w:i/>
          <w:iCs/>
          <w:color w:val="548DD4" w:themeColor="text2" w:themeTint="99"/>
          <w:sz w:val="24"/>
          <w:szCs w:val="24"/>
          <w:lang w:val="fr-FR"/>
        </w:rPr>
      </w:pPr>
      <w:r w:rsidRPr="00452D3E">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3</w:t>
      </w:r>
      <w:r>
        <w:rPr>
          <w:rFonts w:ascii="Times New Roman" w:eastAsia="Calibri" w:hAnsi="Times New Roman" w:cs="Times New Roman"/>
          <w:sz w:val="24"/>
          <w:szCs w:val="24"/>
          <w:lang w:val="fr-FR"/>
        </w:rPr>
        <w:t xml:space="preserve"> : </w:t>
      </w:r>
      <w:proofErr w:type="spellStart"/>
      <w:r w:rsidRPr="003E61A2">
        <w:rPr>
          <w:rFonts w:ascii="Times New Roman" w:eastAsia="Calibri" w:hAnsi="Times New Roman" w:cs="Times New Roman"/>
          <w:sz w:val="24"/>
          <w:szCs w:val="24"/>
          <w:lang w:val="fr-FR"/>
        </w:rPr>
        <w:t>Zamjena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stroja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automatsko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savijanje</w:t>
      </w:r>
      <w:proofErr w:type="spellEnd"/>
      <w:r w:rsidRPr="003E61A2">
        <w:rPr>
          <w:rFonts w:ascii="Times New Roman" w:eastAsia="Calibri" w:hAnsi="Times New Roman" w:cs="Times New Roman"/>
          <w:sz w:val="24"/>
          <w:szCs w:val="24"/>
          <w:lang w:val="fr-FR"/>
        </w:rPr>
        <w:t xml:space="preserve"> i </w:t>
      </w:r>
      <w:proofErr w:type="spellStart"/>
      <w:r w:rsidRPr="003E61A2">
        <w:rPr>
          <w:rFonts w:ascii="Times New Roman" w:eastAsia="Calibri" w:hAnsi="Times New Roman" w:cs="Times New Roman"/>
          <w:sz w:val="24"/>
          <w:szCs w:val="24"/>
          <w:lang w:val="fr-FR"/>
        </w:rPr>
        <w:t>rezanje</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3:</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w:t>
      </w:r>
      <w:proofErr w:type="spellStart"/>
      <w:r w:rsidR="00181180" w:rsidRPr="00181180">
        <w:rPr>
          <w:rFonts w:ascii="Times New Roman" w:eastAsia="Calibri" w:hAnsi="Times New Roman" w:cs="Times New Roman"/>
          <w:i/>
          <w:iCs/>
          <w:color w:val="548DD4" w:themeColor="text2" w:themeTint="99"/>
          <w:sz w:val="24"/>
          <w:szCs w:val="24"/>
          <w:lang w:val="fr-FR"/>
        </w:rPr>
        <w:t>automatic</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bending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and </w:t>
      </w:r>
      <w:proofErr w:type="spellStart"/>
      <w:r w:rsidR="00181180" w:rsidRPr="00181180">
        <w:rPr>
          <w:rFonts w:ascii="Times New Roman" w:eastAsia="Calibri" w:hAnsi="Times New Roman" w:cs="Times New Roman"/>
          <w:i/>
          <w:iCs/>
          <w:color w:val="548DD4" w:themeColor="text2" w:themeTint="99"/>
          <w:sz w:val="24"/>
          <w:szCs w:val="24"/>
          <w:lang w:val="fr-FR"/>
        </w:rPr>
        <w:t>cutting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machine</w:t>
      </w:r>
    </w:p>
    <w:p w14:paraId="25969275" w14:textId="77777777" w:rsidR="00181180" w:rsidRPr="00181180" w:rsidRDefault="00181180" w:rsidP="00181180">
      <w:pPr>
        <w:spacing w:after="0" w:line="240" w:lineRule="auto"/>
        <w:jc w:val="both"/>
        <w:rPr>
          <w:rFonts w:ascii="Times New Roman" w:eastAsia="Calibri" w:hAnsi="Times New Roman" w:cs="Times New Roman"/>
          <w:i/>
          <w:iCs/>
          <w:color w:val="548DD4" w:themeColor="text2" w:themeTint="99"/>
          <w:sz w:val="24"/>
          <w:szCs w:val="24"/>
          <w:lang w:val="fr-FR"/>
        </w:rPr>
      </w:pPr>
    </w:p>
    <w:p w14:paraId="5E970CF6" w14:textId="0185226A" w:rsidR="003E61A2" w:rsidRDefault="003E61A2" w:rsidP="00181180">
      <w:pPr>
        <w:pStyle w:val="ListParagraph"/>
        <w:numPr>
          <w:ilvl w:val="0"/>
          <w:numId w:val="36"/>
        </w:numPr>
        <w:spacing w:after="0" w:line="240" w:lineRule="auto"/>
        <w:jc w:val="both"/>
        <w:rPr>
          <w:rFonts w:ascii="Times New Roman" w:eastAsia="Calibri" w:hAnsi="Times New Roman" w:cs="Times New Roman"/>
          <w:i/>
          <w:iCs/>
          <w:color w:val="548DD4" w:themeColor="text2" w:themeTint="99"/>
          <w:sz w:val="24"/>
          <w:szCs w:val="24"/>
          <w:lang w:val="fr-FR"/>
        </w:rPr>
      </w:pPr>
      <w:r w:rsidRPr="00452D3E">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4</w:t>
      </w:r>
      <w:r>
        <w:rPr>
          <w:rFonts w:ascii="Times New Roman" w:eastAsia="Calibri" w:hAnsi="Times New Roman" w:cs="Times New Roman"/>
          <w:sz w:val="24"/>
          <w:szCs w:val="24"/>
          <w:lang w:val="fr-FR"/>
        </w:rPr>
        <w:t xml:space="preserve"> : </w:t>
      </w:r>
      <w:proofErr w:type="spellStart"/>
      <w:r w:rsidRPr="003E61A2">
        <w:rPr>
          <w:rFonts w:ascii="Times New Roman" w:eastAsia="Calibri" w:hAnsi="Times New Roman" w:cs="Times New Roman"/>
          <w:sz w:val="24"/>
          <w:szCs w:val="24"/>
          <w:lang w:val="fr-FR"/>
        </w:rPr>
        <w:t>Zamjena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stroja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automatsko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savijanje</w:t>
      </w:r>
      <w:proofErr w:type="spellEnd"/>
      <w:r w:rsidRPr="003E61A2">
        <w:rPr>
          <w:rFonts w:ascii="Times New Roman" w:eastAsia="Calibri" w:hAnsi="Times New Roman" w:cs="Times New Roman"/>
          <w:sz w:val="24"/>
          <w:szCs w:val="24"/>
          <w:lang w:val="fr-FR"/>
        </w:rPr>
        <w:t xml:space="preserve"> i </w:t>
      </w:r>
      <w:proofErr w:type="spellStart"/>
      <w:r w:rsidRPr="003E61A2">
        <w:rPr>
          <w:rFonts w:ascii="Times New Roman" w:eastAsia="Calibri" w:hAnsi="Times New Roman" w:cs="Times New Roman"/>
          <w:sz w:val="24"/>
          <w:szCs w:val="24"/>
          <w:lang w:val="fr-FR"/>
        </w:rPr>
        <w:t>rezanje</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4:</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w:t>
      </w:r>
      <w:proofErr w:type="spellStart"/>
      <w:r w:rsidR="00181180" w:rsidRPr="00181180">
        <w:rPr>
          <w:rFonts w:ascii="Times New Roman" w:eastAsia="Calibri" w:hAnsi="Times New Roman" w:cs="Times New Roman"/>
          <w:i/>
          <w:iCs/>
          <w:color w:val="548DD4" w:themeColor="text2" w:themeTint="99"/>
          <w:sz w:val="24"/>
          <w:szCs w:val="24"/>
          <w:lang w:val="fr-FR"/>
        </w:rPr>
        <w:t>automatic</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bending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and </w:t>
      </w:r>
      <w:proofErr w:type="spellStart"/>
      <w:r w:rsidR="00181180" w:rsidRPr="00181180">
        <w:rPr>
          <w:rFonts w:ascii="Times New Roman" w:eastAsia="Calibri" w:hAnsi="Times New Roman" w:cs="Times New Roman"/>
          <w:i/>
          <w:iCs/>
          <w:color w:val="548DD4" w:themeColor="text2" w:themeTint="99"/>
          <w:sz w:val="24"/>
          <w:szCs w:val="24"/>
          <w:lang w:val="fr-FR"/>
        </w:rPr>
        <w:t>cutting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machine</w:t>
      </w:r>
    </w:p>
    <w:p w14:paraId="6B85EB69" w14:textId="77777777" w:rsidR="00181180" w:rsidRPr="00181180" w:rsidRDefault="00181180" w:rsidP="00181180">
      <w:pPr>
        <w:spacing w:after="0" w:line="240" w:lineRule="auto"/>
        <w:jc w:val="both"/>
        <w:rPr>
          <w:rFonts w:ascii="Times New Roman" w:eastAsia="Calibri" w:hAnsi="Times New Roman" w:cs="Times New Roman"/>
          <w:i/>
          <w:iCs/>
          <w:color w:val="548DD4" w:themeColor="text2" w:themeTint="99"/>
          <w:sz w:val="24"/>
          <w:szCs w:val="24"/>
          <w:lang w:val="fr-FR"/>
        </w:rPr>
      </w:pPr>
    </w:p>
    <w:p w14:paraId="33952325" w14:textId="69CF9093" w:rsidR="003E61A2" w:rsidRDefault="003E61A2" w:rsidP="00181180">
      <w:pPr>
        <w:pStyle w:val="ListParagraph"/>
        <w:numPr>
          <w:ilvl w:val="0"/>
          <w:numId w:val="36"/>
        </w:numPr>
        <w:spacing w:after="0" w:line="240" w:lineRule="auto"/>
        <w:jc w:val="both"/>
        <w:rPr>
          <w:rFonts w:ascii="Times New Roman" w:eastAsia="Calibri" w:hAnsi="Times New Roman" w:cs="Times New Roman"/>
          <w:i/>
          <w:iCs/>
          <w:color w:val="548DD4" w:themeColor="text2" w:themeTint="99"/>
          <w:sz w:val="24"/>
          <w:szCs w:val="24"/>
          <w:lang w:val="fr-FR"/>
        </w:rPr>
      </w:pPr>
      <w:r w:rsidRPr="00452D3E">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5</w:t>
      </w:r>
      <w:r>
        <w:rPr>
          <w:rFonts w:ascii="Times New Roman" w:eastAsia="Calibri" w:hAnsi="Times New Roman" w:cs="Times New Roman"/>
          <w:sz w:val="24"/>
          <w:szCs w:val="24"/>
          <w:lang w:val="fr-FR"/>
        </w:rPr>
        <w:t xml:space="preserve"> : </w:t>
      </w:r>
      <w:proofErr w:type="spellStart"/>
      <w:r w:rsidRPr="003E61A2">
        <w:rPr>
          <w:rFonts w:ascii="Times New Roman" w:eastAsia="Calibri" w:hAnsi="Times New Roman" w:cs="Times New Roman"/>
          <w:sz w:val="24"/>
          <w:szCs w:val="24"/>
          <w:lang w:val="fr-FR"/>
        </w:rPr>
        <w:t>Zamjena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stroja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automatsko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savijanje</w:t>
      </w:r>
      <w:proofErr w:type="spellEnd"/>
      <w:r w:rsidRPr="003E61A2">
        <w:rPr>
          <w:rFonts w:ascii="Times New Roman" w:eastAsia="Calibri" w:hAnsi="Times New Roman" w:cs="Times New Roman"/>
          <w:sz w:val="24"/>
          <w:szCs w:val="24"/>
          <w:lang w:val="fr-FR"/>
        </w:rPr>
        <w:t xml:space="preserve"> i </w:t>
      </w:r>
      <w:proofErr w:type="spellStart"/>
      <w:r w:rsidRPr="003E61A2">
        <w:rPr>
          <w:rFonts w:ascii="Times New Roman" w:eastAsia="Calibri" w:hAnsi="Times New Roman" w:cs="Times New Roman"/>
          <w:sz w:val="24"/>
          <w:szCs w:val="24"/>
          <w:lang w:val="fr-FR"/>
        </w:rPr>
        <w:t>rezanje</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iz</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šipki</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5:</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the machine for </w:t>
      </w:r>
      <w:proofErr w:type="spellStart"/>
      <w:r w:rsidR="00181180" w:rsidRPr="00181180">
        <w:rPr>
          <w:rFonts w:ascii="Times New Roman" w:eastAsia="Calibri" w:hAnsi="Times New Roman" w:cs="Times New Roman"/>
          <w:i/>
          <w:iCs/>
          <w:color w:val="548DD4" w:themeColor="text2" w:themeTint="99"/>
          <w:sz w:val="24"/>
          <w:szCs w:val="24"/>
          <w:lang w:val="fr-FR"/>
        </w:rPr>
        <w:t>automatic</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bending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and </w:t>
      </w:r>
      <w:proofErr w:type="spellStart"/>
      <w:r w:rsidR="00181180" w:rsidRPr="00181180">
        <w:rPr>
          <w:rFonts w:ascii="Times New Roman" w:eastAsia="Calibri" w:hAnsi="Times New Roman" w:cs="Times New Roman"/>
          <w:i/>
          <w:iCs/>
          <w:color w:val="548DD4" w:themeColor="text2" w:themeTint="99"/>
          <w:sz w:val="24"/>
          <w:szCs w:val="24"/>
          <w:lang w:val="fr-FR"/>
        </w:rPr>
        <w:t>cutting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from</w:t>
      </w:r>
      <w:proofErr w:type="spellEnd"/>
      <w:r w:rsidR="00181180" w:rsidRPr="00181180">
        <w:rPr>
          <w:rFonts w:ascii="Times New Roman" w:eastAsia="Calibri" w:hAnsi="Times New Roman" w:cs="Times New Roman"/>
          <w:i/>
          <w:iCs/>
          <w:color w:val="548DD4" w:themeColor="text2" w:themeTint="99"/>
          <w:sz w:val="24"/>
          <w:szCs w:val="24"/>
          <w:lang w:val="fr-FR"/>
        </w:rPr>
        <w:t xml:space="preserve"> bars</w:t>
      </w:r>
    </w:p>
    <w:p w14:paraId="5AEA3F7A" w14:textId="77777777" w:rsidR="00181180" w:rsidRPr="00181180" w:rsidRDefault="00181180" w:rsidP="00181180">
      <w:pPr>
        <w:spacing w:after="0" w:line="240" w:lineRule="auto"/>
        <w:jc w:val="both"/>
        <w:rPr>
          <w:rFonts w:ascii="Times New Roman" w:eastAsia="Calibri" w:hAnsi="Times New Roman" w:cs="Times New Roman"/>
          <w:i/>
          <w:iCs/>
          <w:color w:val="548DD4" w:themeColor="text2" w:themeTint="99"/>
          <w:sz w:val="24"/>
          <w:szCs w:val="24"/>
          <w:lang w:val="fr-FR"/>
        </w:rPr>
      </w:pPr>
    </w:p>
    <w:p w14:paraId="0EF7FAAB" w14:textId="62F929B9" w:rsidR="003E61A2" w:rsidRPr="00181180" w:rsidRDefault="003E61A2" w:rsidP="00181180">
      <w:pPr>
        <w:pStyle w:val="ListParagraph"/>
        <w:numPr>
          <w:ilvl w:val="0"/>
          <w:numId w:val="36"/>
        </w:numPr>
        <w:spacing w:after="0" w:line="240" w:lineRule="auto"/>
        <w:jc w:val="both"/>
        <w:rPr>
          <w:rFonts w:ascii="Times New Roman" w:eastAsia="Calibri" w:hAnsi="Times New Roman" w:cs="Times New Roman"/>
          <w:sz w:val="24"/>
          <w:szCs w:val="24"/>
          <w:lang w:val="fr-FR"/>
        </w:rPr>
      </w:pPr>
      <w:r w:rsidRPr="00452D3E">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6</w:t>
      </w:r>
      <w:r>
        <w:rPr>
          <w:rFonts w:ascii="Times New Roman" w:eastAsia="Calibri" w:hAnsi="Times New Roman" w:cs="Times New Roman"/>
          <w:sz w:val="24"/>
          <w:szCs w:val="24"/>
          <w:lang w:val="fr-FR"/>
        </w:rPr>
        <w:t xml:space="preserve"> : </w:t>
      </w:r>
      <w:proofErr w:type="spellStart"/>
      <w:r w:rsidRPr="003E61A2">
        <w:rPr>
          <w:rFonts w:ascii="Times New Roman" w:eastAsia="Calibri" w:hAnsi="Times New Roman" w:cs="Times New Roman"/>
          <w:sz w:val="24"/>
          <w:szCs w:val="24"/>
          <w:lang w:val="fr-FR"/>
        </w:rPr>
        <w:t>Zamjena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stroja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automatsko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savijanje</w:t>
      </w:r>
      <w:proofErr w:type="spellEnd"/>
      <w:r w:rsidRPr="003E61A2">
        <w:rPr>
          <w:rFonts w:ascii="Times New Roman" w:eastAsia="Calibri" w:hAnsi="Times New Roman" w:cs="Times New Roman"/>
          <w:sz w:val="24"/>
          <w:szCs w:val="24"/>
          <w:lang w:val="fr-FR"/>
        </w:rPr>
        <w:t xml:space="preserve"> i </w:t>
      </w:r>
      <w:proofErr w:type="spellStart"/>
      <w:r w:rsidRPr="003E61A2">
        <w:rPr>
          <w:rFonts w:ascii="Times New Roman" w:eastAsia="Calibri" w:hAnsi="Times New Roman" w:cs="Times New Roman"/>
          <w:sz w:val="24"/>
          <w:szCs w:val="24"/>
          <w:lang w:val="fr-FR"/>
        </w:rPr>
        <w:t>rezanje</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iz</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šipki</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6:</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the machine for </w:t>
      </w:r>
      <w:proofErr w:type="spellStart"/>
      <w:r w:rsidR="00181180" w:rsidRPr="00181180">
        <w:rPr>
          <w:rFonts w:ascii="Times New Roman" w:eastAsia="Calibri" w:hAnsi="Times New Roman" w:cs="Times New Roman"/>
          <w:i/>
          <w:iCs/>
          <w:color w:val="548DD4" w:themeColor="text2" w:themeTint="99"/>
          <w:sz w:val="24"/>
          <w:szCs w:val="24"/>
          <w:lang w:val="fr-FR"/>
        </w:rPr>
        <w:t>automatic</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bending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and </w:t>
      </w:r>
      <w:proofErr w:type="spellStart"/>
      <w:r w:rsidR="00181180" w:rsidRPr="00181180">
        <w:rPr>
          <w:rFonts w:ascii="Times New Roman" w:eastAsia="Calibri" w:hAnsi="Times New Roman" w:cs="Times New Roman"/>
          <w:i/>
          <w:iCs/>
          <w:color w:val="548DD4" w:themeColor="text2" w:themeTint="99"/>
          <w:sz w:val="24"/>
          <w:szCs w:val="24"/>
          <w:lang w:val="fr-FR"/>
        </w:rPr>
        <w:t>cutting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from</w:t>
      </w:r>
      <w:proofErr w:type="spellEnd"/>
      <w:r w:rsidR="00181180" w:rsidRPr="00181180">
        <w:rPr>
          <w:rFonts w:ascii="Times New Roman" w:eastAsia="Calibri" w:hAnsi="Times New Roman" w:cs="Times New Roman"/>
          <w:i/>
          <w:iCs/>
          <w:color w:val="548DD4" w:themeColor="text2" w:themeTint="99"/>
          <w:sz w:val="24"/>
          <w:szCs w:val="24"/>
          <w:lang w:val="fr-FR"/>
        </w:rPr>
        <w:t xml:space="preserve"> bars</w:t>
      </w:r>
    </w:p>
    <w:p w14:paraId="0BC28EAE" w14:textId="77777777" w:rsidR="00181180" w:rsidRPr="00181180" w:rsidRDefault="00181180" w:rsidP="00181180">
      <w:pPr>
        <w:spacing w:after="0" w:line="240" w:lineRule="auto"/>
        <w:jc w:val="both"/>
        <w:rPr>
          <w:rFonts w:ascii="Times New Roman" w:eastAsia="Calibri" w:hAnsi="Times New Roman" w:cs="Times New Roman"/>
          <w:sz w:val="24"/>
          <w:szCs w:val="24"/>
          <w:lang w:val="fr-FR"/>
        </w:rPr>
      </w:pPr>
    </w:p>
    <w:p w14:paraId="4101FA0A" w14:textId="7C651676" w:rsidR="003E61A2" w:rsidRDefault="003E61A2" w:rsidP="00181180">
      <w:pPr>
        <w:pStyle w:val="ListParagraph"/>
        <w:numPr>
          <w:ilvl w:val="0"/>
          <w:numId w:val="36"/>
        </w:numPr>
        <w:spacing w:after="0" w:line="240" w:lineRule="auto"/>
        <w:jc w:val="both"/>
        <w:rPr>
          <w:rFonts w:ascii="Times New Roman" w:eastAsia="Calibri" w:hAnsi="Times New Roman" w:cs="Times New Roman"/>
          <w:i/>
          <w:iCs/>
          <w:color w:val="548DD4" w:themeColor="text2" w:themeTint="99"/>
          <w:sz w:val="24"/>
          <w:szCs w:val="24"/>
          <w:lang w:val="fr-FR"/>
        </w:rPr>
      </w:pPr>
      <w:r w:rsidRPr="00452D3E">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7</w:t>
      </w:r>
      <w:r>
        <w:rPr>
          <w:rFonts w:ascii="Times New Roman" w:eastAsia="Calibri" w:hAnsi="Times New Roman" w:cs="Times New Roman"/>
          <w:sz w:val="24"/>
          <w:szCs w:val="24"/>
          <w:lang w:val="fr-FR"/>
        </w:rPr>
        <w:t xml:space="preserve"> : </w:t>
      </w:r>
      <w:proofErr w:type="spellStart"/>
      <w:r w:rsidRPr="003E61A2">
        <w:rPr>
          <w:rFonts w:ascii="Times New Roman" w:eastAsia="Calibri" w:hAnsi="Times New Roman" w:cs="Times New Roman"/>
          <w:sz w:val="24"/>
          <w:szCs w:val="24"/>
          <w:lang w:val="fr-FR"/>
        </w:rPr>
        <w:t>Zamjena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stroja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trodimenzionalno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savijanje</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7:</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the </w:t>
      </w:r>
      <w:proofErr w:type="spellStart"/>
      <w:r w:rsidR="00181180" w:rsidRPr="00181180">
        <w:rPr>
          <w:rFonts w:ascii="Times New Roman" w:eastAsia="Calibri" w:hAnsi="Times New Roman" w:cs="Times New Roman"/>
          <w:i/>
          <w:iCs/>
          <w:color w:val="548DD4" w:themeColor="text2" w:themeTint="99"/>
          <w:sz w:val="24"/>
          <w:szCs w:val="24"/>
          <w:lang w:val="fr-FR"/>
        </w:rPr>
        <w:t>three-dimensional</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bending</w:t>
      </w:r>
      <w:proofErr w:type="spellEnd"/>
      <w:r w:rsidR="00181180" w:rsidRPr="00181180">
        <w:rPr>
          <w:rFonts w:ascii="Times New Roman" w:eastAsia="Calibri" w:hAnsi="Times New Roman" w:cs="Times New Roman"/>
          <w:i/>
          <w:iCs/>
          <w:color w:val="548DD4" w:themeColor="text2" w:themeTint="99"/>
          <w:sz w:val="24"/>
          <w:szCs w:val="24"/>
          <w:lang w:val="fr-FR"/>
        </w:rPr>
        <w:t xml:space="preserve"> machine</w:t>
      </w:r>
    </w:p>
    <w:p w14:paraId="4D1BB8FC" w14:textId="77777777" w:rsidR="00181180" w:rsidRPr="00181180" w:rsidRDefault="00181180" w:rsidP="00181180">
      <w:pPr>
        <w:spacing w:after="0" w:line="240" w:lineRule="auto"/>
        <w:jc w:val="both"/>
        <w:rPr>
          <w:rFonts w:ascii="Times New Roman" w:eastAsia="Calibri" w:hAnsi="Times New Roman" w:cs="Times New Roman"/>
          <w:i/>
          <w:iCs/>
          <w:color w:val="548DD4" w:themeColor="text2" w:themeTint="99"/>
          <w:sz w:val="24"/>
          <w:szCs w:val="24"/>
          <w:lang w:val="fr-FR"/>
        </w:rPr>
      </w:pPr>
    </w:p>
    <w:p w14:paraId="4B0EBADD" w14:textId="7F624DAB" w:rsidR="003E61A2" w:rsidRDefault="003E61A2" w:rsidP="00181180">
      <w:pPr>
        <w:pStyle w:val="ListParagraph"/>
        <w:numPr>
          <w:ilvl w:val="0"/>
          <w:numId w:val="36"/>
        </w:numPr>
        <w:spacing w:after="0" w:line="240" w:lineRule="auto"/>
        <w:jc w:val="both"/>
        <w:rPr>
          <w:rFonts w:ascii="Times New Roman" w:eastAsia="Calibri" w:hAnsi="Times New Roman" w:cs="Times New Roman"/>
          <w:i/>
          <w:iCs/>
          <w:color w:val="548DD4" w:themeColor="text2" w:themeTint="99"/>
          <w:sz w:val="24"/>
          <w:szCs w:val="24"/>
          <w:lang w:val="fr-FR"/>
        </w:rPr>
      </w:pPr>
      <w:r w:rsidRPr="00452D3E">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8</w:t>
      </w:r>
      <w:r w:rsidR="00452D3E">
        <w:rPr>
          <w:rFonts w:ascii="Times New Roman" w:eastAsia="Calibri" w:hAnsi="Times New Roman" w:cs="Times New Roman"/>
          <w:sz w:val="24"/>
          <w:szCs w:val="24"/>
          <w:lang w:val="fr-FR"/>
        </w:rPr>
        <w:t xml:space="preserve"> : </w:t>
      </w:r>
      <w:proofErr w:type="spellStart"/>
      <w:r w:rsidRPr="003E61A2">
        <w:rPr>
          <w:rFonts w:ascii="Times New Roman" w:eastAsia="Calibri" w:hAnsi="Times New Roman" w:cs="Times New Roman"/>
          <w:sz w:val="24"/>
          <w:szCs w:val="24"/>
          <w:lang w:val="fr-FR"/>
        </w:rPr>
        <w:t>Zamjena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stroja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za</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manualno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poluautomatsko</w:t>
      </w:r>
      <w:proofErr w:type="spellEnd"/>
      <w:r w:rsidRPr="003E61A2">
        <w:rPr>
          <w:rFonts w:ascii="Times New Roman" w:eastAsia="Calibri" w:hAnsi="Times New Roman" w:cs="Times New Roman"/>
          <w:sz w:val="24"/>
          <w:szCs w:val="24"/>
          <w:lang w:val="fr-FR"/>
        </w:rPr>
        <w:t xml:space="preserve">) </w:t>
      </w:r>
      <w:proofErr w:type="spellStart"/>
      <w:r w:rsidRPr="003E61A2">
        <w:rPr>
          <w:rFonts w:ascii="Times New Roman" w:eastAsia="Calibri" w:hAnsi="Times New Roman" w:cs="Times New Roman"/>
          <w:sz w:val="24"/>
          <w:szCs w:val="24"/>
          <w:lang w:val="fr-FR"/>
        </w:rPr>
        <w:t>savijanje</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8:</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the machine for </w:t>
      </w:r>
      <w:proofErr w:type="spellStart"/>
      <w:r w:rsidR="00181180" w:rsidRPr="00181180">
        <w:rPr>
          <w:rFonts w:ascii="Times New Roman" w:eastAsia="Calibri" w:hAnsi="Times New Roman" w:cs="Times New Roman"/>
          <w:i/>
          <w:iCs/>
          <w:color w:val="548DD4" w:themeColor="text2" w:themeTint="99"/>
          <w:sz w:val="24"/>
          <w:szCs w:val="24"/>
          <w:lang w:val="fr-FR"/>
        </w:rPr>
        <w:t>manual</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semi-automatic</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bending</w:t>
      </w:r>
      <w:proofErr w:type="spellEnd"/>
    </w:p>
    <w:p w14:paraId="794AA250" w14:textId="77777777" w:rsidR="00181180" w:rsidRPr="00181180" w:rsidRDefault="00181180" w:rsidP="00181180">
      <w:pPr>
        <w:spacing w:after="0" w:line="240" w:lineRule="auto"/>
        <w:jc w:val="both"/>
        <w:rPr>
          <w:rFonts w:ascii="Times New Roman" w:eastAsia="Calibri" w:hAnsi="Times New Roman" w:cs="Times New Roman"/>
          <w:i/>
          <w:iCs/>
          <w:color w:val="548DD4" w:themeColor="text2" w:themeTint="99"/>
          <w:sz w:val="24"/>
          <w:szCs w:val="24"/>
          <w:lang w:val="fr-FR"/>
        </w:rPr>
      </w:pPr>
    </w:p>
    <w:p w14:paraId="6629C098" w14:textId="589DEAF6" w:rsidR="003E61A2" w:rsidRPr="00181180" w:rsidRDefault="00452D3E" w:rsidP="00181180">
      <w:pPr>
        <w:pStyle w:val="ListParagraph"/>
        <w:numPr>
          <w:ilvl w:val="0"/>
          <w:numId w:val="36"/>
        </w:numPr>
        <w:spacing w:after="0" w:line="240" w:lineRule="auto"/>
        <w:jc w:val="both"/>
        <w:rPr>
          <w:rFonts w:ascii="Times New Roman" w:eastAsia="Calibri" w:hAnsi="Times New Roman" w:cs="Times New Roman"/>
          <w:i/>
          <w:iCs/>
          <w:color w:val="548DD4" w:themeColor="text2" w:themeTint="99"/>
          <w:sz w:val="24"/>
          <w:szCs w:val="24"/>
          <w:lang w:val="fr-FR"/>
        </w:rPr>
      </w:pPr>
      <w:r w:rsidRPr="00452D3E">
        <w:rPr>
          <w:rFonts w:ascii="Times New Roman" w:eastAsia="Calibri" w:hAnsi="Times New Roman" w:cs="Times New Roman"/>
          <w:b/>
          <w:bCs/>
          <w:sz w:val="24"/>
          <w:szCs w:val="24"/>
          <w:lang w:val="fr-FR"/>
        </w:rPr>
        <w:t xml:space="preserve">GRUPA </w:t>
      </w:r>
      <w:r w:rsidR="00DE0BD5">
        <w:rPr>
          <w:rFonts w:ascii="Times New Roman" w:eastAsia="Calibri" w:hAnsi="Times New Roman" w:cs="Times New Roman"/>
          <w:b/>
          <w:bCs/>
          <w:sz w:val="24"/>
          <w:szCs w:val="24"/>
          <w:lang w:val="fr-FR"/>
        </w:rPr>
        <w:t>9</w:t>
      </w:r>
      <w:r>
        <w:rPr>
          <w:rFonts w:ascii="Times New Roman" w:eastAsia="Calibri" w:hAnsi="Times New Roman" w:cs="Times New Roman"/>
          <w:sz w:val="24"/>
          <w:szCs w:val="24"/>
          <w:lang w:val="fr-FR"/>
        </w:rPr>
        <w:t xml:space="preserve"> : </w:t>
      </w:r>
      <w:proofErr w:type="spellStart"/>
      <w:r w:rsidR="003E61A2" w:rsidRPr="003E61A2">
        <w:rPr>
          <w:rFonts w:ascii="Times New Roman" w:eastAsia="Calibri" w:hAnsi="Times New Roman" w:cs="Times New Roman"/>
          <w:sz w:val="24"/>
          <w:szCs w:val="24"/>
          <w:lang w:val="fr-FR"/>
        </w:rPr>
        <w:t>Zamjena</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stroja</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za</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vertikalno</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automatsko</w:t>
      </w:r>
      <w:proofErr w:type="spellEnd"/>
      <w:r w:rsidR="003E61A2" w:rsidRPr="003E61A2">
        <w:rPr>
          <w:rFonts w:ascii="Times New Roman" w:eastAsia="Calibri" w:hAnsi="Times New Roman" w:cs="Times New Roman"/>
          <w:sz w:val="24"/>
          <w:szCs w:val="24"/>
          <w:lang w:val="fr-FR"/>
        </w:rPr>
        <w:t xml:space="preserve"> </w:t>
      </w:r>
      <w:proofErr w:type="spellStart"/>
      <w:r w:rsidR="003E61A2" w:rsidRPr="003E61A2">
        <w:rPr>
          <w:rFonts w:ascii="Times New Roman" w:eastAsia="Calibri" w:hAnsi="Times New Roman" w:cs="Times New Roman"/>
          <w:sz w:val="24"/>
          <w:szCs w:val="24"/>
          <w:lang w:val="fr-FR"/>
        </w:rPr>
        <w:t>zavarivanje</w:t>
      </w:r>
      <w:proofErr w:type="spellEnd"/>
      <w:r w:rsidR="00181180">
        <w:rPr>
          <w:rFonts w:ascii="Times New Roman" w:eastAsia="Calibri" w:hAnsi="Times New Roman" w:cs="Times New Roman"/>
          <w:sz w:val="24"/>
          <w:szCs w:val="24"/>
          <w:lang w:val="fr-FR"/>
        </w:rPr>
        <w:t xml:space="preserve">/ </w:t>
      </w:r>
      <w:r w:rsidR="00181180" w:rsidRPr="00181180">
        <w:rPr>
          <w:rFonts w:ascii="Times New Roman" w:eastAsia="Calibri" w:hAnsi="Times New Roman" w:cs="Times New Roman"/>
          <w:i/>
          <w:iCs/>
          <w:color w:val="548DD4" w:themeColor="text2" w:themeTint="99"/>
          <w:sz w:val="24"/>
          <w:szCs w:val="24"/>
          <w:lang w:val="fr-FR"/>
        </w:rPr>
        <w:t xml:space="preserve">GROUP </w:t>
      </w:r>
      <w:proofErr w:type="gramStart"/>
      <w:r w:rsidR="00181180" w:rsidRPr="00181180">
        <w:rPr>
          <w:rFonts w:ascii="Times New Roman" w:eastAsia="Calibri" w:hAnsi="Times New Roman" w:cs="Times New Roman"/>
          <w:i/>
          <w:iCs/>
          <w:color w:val="548DD4" w:themeColor="text2" w:themeTint="99"/>
          <w:sz w:val="24"/>
          <w:szCs w:val="24"/>
          <w:lang w:val="fr-FR"/>
        </w:rPr>
        <w:t>9:</w:t>
      </w:r>
      <w:proofErr w:type="gramEnd"/>
      <w:r w:rsidR="00181180" w:rsidRPr="00181180">
        <w:rPr>
          <w:rFonts w:ascii="Times New Roman" w:eastAsia="Calibri" w:hAnsi="Times New Roman" w:cs="Times New Roman"/>
          <w:i/>
          <w:iCs/>
          <w:color w:val="548DD4" w:themeColor="text2" w:themeTint="99"/>
          <w:sz w:val="24"/>
          <w:szCs w:val="24"/>
          <w:lang w:val="fr-FR"/>
        </w:rPr>
        <w:t xml:space="preserve"> Replacement of the machine for vertical </w:t>
      </w:r>
      <w:proofErr w:type="spellStart"/>
      <w:r w:rsidR="00181180" w:rsidRPr="00181180">
        <w:rPr>
          <w:rFonts w:ascii="Times New Roman" w:eastAsia="Calibri" w:hAnsi="Times New Roman" w:cs="Times New Roman"/>
          <w:i/>
          <w:iCs/>
          <w:color w:val="548DD4" w:themeColor="text2" w:themeTint="99"/>
          <w:sz w:val="24"/>
          <w:szCs w:val="24"/>
          <w:lang w:val="fr-FR"/>
        </w:rPr>
        <w:t>automatic</w:t>
      </w:r>
      <w:proofErr w:type="spellEnd"/>
      <w:r w:rsidR="00181180" w:rsidRPr="00181180">
        <w:rPr>
          <w:rFonts w:ascii="Times New Roman" w:eastAsia="Calibri" w:hAnsi="Times New Roman" w:cs="Times New Roman"/>
          <w:i/>
          <w:iCs/>
          <w:color w:val="548DD4" w:themeColor="text2" w:themeTint="99"/>
          <w:sz w:val="24"/>
          <w:szCs w:val="24"/>
          <w:lang w:val="fr-FR"/>
        </w:rPr>
        <w:t xml:space="preserve"> </w:t>
      </w:r>
      <w:proofErr w:type="spellStart"/>
      <w:r w:rsidR="00181180" w:rsidRPr="00181180">
        <w:rPr>
          <w:rFonts w:ascii="Times New Roman" w:eastAsia="Calibri" w:hAnsi="Times New Roman" w:cs="Times New Roman"/>
          <w:i/>
          <w:iCs/>
          <w:color w:val="548DD4" w:themeColor="text2" w:themeTint="99"/>
          <w:sz w:val="24"/>
          <w:szCs w:val="24"/>
          <w:lang w:val="fr-FR"/>
        </w:rPr>
        <w:t>welding</w:t>
      </w:r>
      <w:proofErr w:type="spellEnd"/>
    </w:p>
    <w:bookmarkEnd w:id="22"/>
    <w:p w14:paraId="476FBB3E" w14:textId="77777777" w:rsidR="003E61A2" w:rsidRPr="003E61A2" w:rsidRDefault="003E61A2" w:rsidP="0048757A">
      <w:pPr>
        <w:jc w:val="both"/>
        <w:rPr>
          <w:rFonts w:ascii="Times New Roman" w:eastAsia="Calibri" w:hAnsi="Times New Roman" w:cs="Times New Roman"/>
          <w:sz w:val="24"/>
          <w:szCs w:val="24"/>
          <w:lang w:val="fr-FR"/>
        </w:rPr>
      </w:pPr>
    </w:p>
    <w:p w14:paraId="7AB35572" w14:textId="77777777" w:rsidR="008E3183" w:rsidRDefault="008E3183" w:rsidP="0048757A">
      <w:pPr>
        <w:jc w:val="both"/>
        <w:rPr>
          <w:rFonts w:ascii="Times New Roman" w:eastAsia="Calibri" w:hAnsi="Times New Roman" w:cs="Times New Roman"/>
          <w:i/>
          <w:color w:val="548DD4" w:themeColor="text2" w:themeTint="99"/>
          <w:sz w:val="24"/>
          <w:szCs w:val="24"/>
          <w:lang w:val="fr-FR"/>
        </w:rPr>
      </w:pPr>
    </w:p>
    <w:p w14:paraId="19738910" w14:textId="005DEF73" w:rsidR="003241BA" w:rsidRPr="003241BA" w:rsidRDefault="0048757A" w:rsidP="003241BA">
      <w:pPr>
        <w:pStyle w:val="Heading2"/>
        <w:rPr>
          <w:lang w:eastAsia="en-US"/>
        </w:rPr>
      </w:pPr>
      <w:bookmarkStart w:id="23" w:name="_Toc516213060"/>
      <w:bookmarkStart w:id="24" w:name="_Toc71807909"/>
      <w:r>
        <w:rPr>
          <w:lang w:eastAsia="en-US"/>
        </w:rPr>
        <w:t xml:space="preserve">2.4. </w:t>
      </w:r>
      <w:proofErr w:type="spellStart"/>
      <w:r w:rsidR="00132B4E">
        <w:rPr>
          <w:lang w:eastAsia="en-US"/>
        </w:rPr>
        <w:t>Rok</w:t>
      </w:r>
      <w:proofErr w:type="spellEnd"/>
      <w:r w:rsidR="00132B4E">
        <w:rPr>
          <w:lang w:eastAsia="en-US"/>
        </w:rPr>
        <w:t xml:space="preserve"> </w:t>
      </w:r>
      <w:proofErr w:type="spellStart"/>
      <w:r w:rsidR="00132B4E">
        <w:rPr>
          <w:lang w:eastAsia="en-US"/>
        </w:rPr>
        <w:t>i</w:t>
      </w:r>
      <w:proofErr w:type="spellEnd"/>
      <w:r w:rsidR="00132B4E">
        <w:rPr>
          <w:lang w:eastAsia="en-US"/>
        </w:rPr>
        <w:t xml:space="preserve"> </w:t>
      </w:r>
      <w:proofErr w:type="spellStart"/>
      <w:r w:rsidR="00132B4E">
        <w:rPr>
          <w:lang w:eastAsia="en-US"/>
        </w:rPr>
        <w:t>m</w:t>
      </w:r>
      <w:r w:rsidRPr="0048757A">
        <w:rPr>
          <w:lang w:eastAsia="en-US"/>
        </w:rPr>
        <w:t>jesto</w:t>
      </w:r>
      <w:proofErr w:type="spellEnd"/>
      <w:r w:rsidRPr="0048757A">
        <w:rPr>
          <w:lang w:eastAsia="en-US"/>
        </w:rPr>
        <w:t xml:space="preserve"> </w:t>
      </w:r>
      <w:proofErr w:type="spellStart"/>
      <w:r w:rsidRPr="0048757A">
        <w:rPr>
          <w:lang w:eastAsia="en-US"/>
        </w:rPr>
        <w:t>isporuke</w:t>
      </w:r>
      <w:proofErr w:type="spellEnd"/>
      <w:r w:rsidRPr="0048757A">
        <w:rPr>
          <w:lang w:eastAsia="en-US"/>
        </w:rPr>
        <w:t xml:space="preserve"> robe / </w:t>
      </w:r>
      <w:r w:rsidRPr="0048757A">
        <w:rPr>
          <w:i/>
          <w:iCs/>
          <w:color w:val="548DD4" w:themeColor="text2" w:themeTint="99"/>
          <w:lang w:eastAsia="en-US"/>
        </w:rPr>
        <w:t>Location of Goods Delivery</w:t>
      </w:r>
      <w:bookmarkEnd w:id="23"/>
      <w:bookmarkEnd w:id="24"/>
    </w:p>
    <w:p w14:paraId="7C165C17" w14:textId="77777777" w:rsidR="003241BA" w:rsidRDefault="003241BA" w:rsidP="0048757A">
      <w:pPr>
        <w:jc w:val="both"/>
        <w:rPr>
          <w:rFonts w:ascii="Times New Roman" w:eastAsiaTheme="minorHAnsi" w:hAnsi="Times New Roman" w:cs="Times New Roman"/>
          <w:sz w:val="24"/>
          <w:szCs w:val="24"/>
          <w:lang w:val="en-GB" w:eastAsia="en-US"/>
        </w:rPr>
      </w:pPr>
    </w:p>
    <w:p w14:paraId="2983BA4D" w14:textId="7FAF1DC7" w:rsidR="0048757A" w:rsidRPr="003241BA" w:rsidRDefault="00132B4E" w:rsidP="0048757A">
      <w:pPr>
        <w:jc w:val="both"/>
        <w:rPr>
          <w:rFonts w:ascii="Times New Roman" w:eastAsiaTheme="minorHAnsi" w:hAnsi="Times New Roman" w:cs="Times New Roman"/>
          <w:sz w:val="24"/>
          <w:szCs w:val="24"/>
          <w:lang w:val="en-GB" w:eastAsia="en-US"/>
        </w:rPr>
      </w:pPr>
      <w:proofErr w:type="spellStart"/>
      <w:r>
        <w:rPr>
          <w:rFonts w:ascii="Times New Roman" w:eastAsiaTheme="minorHAnsi" w:hAnsi="Times New Roman" w:cs="Times New Roman"/>
          <w:sz w:val="24"/>
          <w:szCs w:val="24"/>
          <w:lang w:val="en-GB" w:eastAsia="en-US"/>
        </w:rPr>
        <w:t>Mjesto</w:t>
      </w:r>
      <w:proofErr w:type="spellEnd"/>
      <w:r>
        <w:rPr>
          <w:rFonts w:ascii="Times New Roman" w:eastAsiaTheme="minorHAnsi" w:hAnsi="Times New Roman" w:cs="Times New Roman"/>
          <w:sz w:val="24"/>
          <w:szCs w:val="24"/>
          <w:lang w:val="en-GB" w:eastAsia="en-US"/>
        </w:rPr>
        <w:t xml:space="preserve"> </w:t>
      </w:r>
      <w:proofErr w:type="spellStart"/>
      <w:r>
        <w:rPr>
          <w:rFonts w:ascii="Times New Roman" w:eastAsiaTheme="minorHAnsi" w:hAnsi="Times New Roman" w:cs="Times New Roman"/>
          <w:sz w:val="24"/>
          <w:szCs w:val="24"/>
          <w:lang w:val="en-GB" w:eastAsia="en-US"/>
        </w:rPr>
        <w:t>isporuke</w:t>
      </w:r>
      <w:proofErr w:type="spellEnd"/>
      <w:r>
        <w:rPr>
          <w:rFonts w:ascii="Times New Roman" w:eastAsiaTheme="minorHAnsi" w:hAnsi="Times New Roman" w:cs="Times New Roman"/>
          <w:sz w:val="24"/>
          <w:szCs w:val="24"/>
          <w:lang w:val="en-GB" w:eastAsia="en-US"/>
        </w:rPr>
        <w:t xml:space="preserve"> robe: </w:t>
      </w:r>
      <w:bookmarkStart w:id="25" w:name="_Hlk68797836"/>
      <w:r w:rsidR="00143C5E" w:rsidRPr="00143C5E">
        <w:rPr>
          <w:rFonts w:ascii="Times New Roman" w:eastAsiaTheme="minorHAnsi" w:hAnsi="Times New Roman" w:cs="Times New Roman"/>
          <w:sz w:val="24"/>
          <w:szCs w:val="24"/>
          <w:lang w:val="en-GB" w:eastAsia="en-US"/>
        </w:rPr>
        <w:t>k.č.br</w:t>
      </w:r>
      <w:r w:rsidR="0048757A" w:rsidRPr="00143C5E">
        <w:rPr>
          <w:rFonts w:ascii="Times New Roman" w:eastAsiaTheme="minorHAnsi" w:hAnsi="Times New Roman" w:cs="Times New Roman"/>
          <w:sz w:val="24"/>
          <w:szCs w:val="24"/>
          <w:lang w:val="en-GB" w:eastAsia="en-US"/>
        </w:rPr>
        <w:t>.</w:t>
      </w:r>
      <w:r w:rsidR="00143C5E">
        <w:rPr>
          <w:rFonts w:ascii="Times New Roman" w:eastAsiaTheme="minorHAnsi" w:hAnsi="Times New Roman" w:cs="Times New Roman"/>
          <w:sz w:val="24"/>
          <w:szCs w:val="24"/>
          <w:lang w:val="en-GB" w:eastAsia="en-US"/>
        </w:rPr>
        <w:t xml:space="preserve"> </w:t>
      </w:r>
      <w:r w:rsidR="00452D3E">
        <w:rPr>
          <w:rFonts w:ascii="Times New Roman" w:eastAsiaTheme="minorHAnsi" w:hAnsi="Times New Roman" w:cs="Times New Roman"/>
          <w:sz w:val="24"/>
          <w:szCs w:val="24"/>
          <w:lang w:val="en-GB" w:eastAsia="en-US"/>
        </w:rPr>
        <w:t>3118,</w:t>
      </w:r>
      <w:r w:rsidR="00143C5E">
        <w:rPr>
          <w:rFonts w:ascii="Times New Roman" w:eastAsiaTheme="minorHAnsi" w:hAnsi="Times New Roman" w:cs="Times New Roman"/>
          <w:sz w:val="24"/>
          <w:szCs w:val="24"/>
          <w:lang w:val="en-GB" w:eastAsia="en-US"/>
        </w:rPr>
        <w:t xml:space="preserve"> u </w:t>
      </w:r>
      <w:proofErr w:type="spellStart"/>
      <w:r w:rsidR="00143C5E">
        <w:rPr>
          <w:rFonts w:ascii="Times New Roman" w:eastAsiaTheme="minorHAnsi" w:hAnsi="Times New Roman" w:cs="Times New Roman"/>
          <w:sz w:val="24"/>
          <w:szCs w:val="24"/>
          <w:lang w:val="en-GB" w:eastAsia="en-US"/>
        </w:rPr>
        <w:t>k.o.</w:t>
      </w:r>
      <w:proofErr w:type="spellEnd"/>
      <w:r w:rsidR="00143C5E">
        <w:rPr>
          <w:rFonts w:ascii="Times New Roman" w:eastAsiaTheme="minorHAnsi" w:hAnsi="Times New Roman" w:cs="Times New Roman"/>
          <w:sz w:val="24"/>
          <w:szCs w:val="24"/>
          <w:lang w:val="en-GB" w:eastAsia="en-US"/>
        </w:rPr>
        <w:t xml:space="preserve"> </w:t>
      </w:r>
      <w:proofErr w:type="spellStart"/>
      <w:r w:rsidR="00452D3E">
        <w:rPr>
          <w:rFonts w:ascii="Times New Roman" w:eastAsiaTheme="minorHAnsi" w:hAnsi="Times New Roman" w:cs="Times New Roman"/>
          <w:sz w:val="24"/>
          <w:szCs w:val="24"/>
          <w:lang w:val="en-GB" w:eastAsia="en-US"/>
        </w:rPr>
        <w:t>Jertovec</w:t>
      </w:r>
      <w:proofErr w:type="spellEnd"/>
      <w:r w:rsidR="00452D3E">
        <w:rPr>
          <w:rFonts w:ascii="Times New Roman" w:eastAsiaTheme="minorHAnsi" w:hAnsi="Times New Roman" w:cs="Times New Roman"/>
          <w:sz w:val="24"/>
          <w:szCs w:val="24"/>
          <w:lang w:val="en-GB" w:eastAsia="en-US"/>
        </w:rPr>
        <w:t xml:space="preserve">, </w:t>
      </w:r>
      <w:proofErr w:type="spellStart"/>
      <w:r w:rsidR="00452D3E">
        <w:rPr>
          <w:rFonts w:ascii="Times New Roman" w:eastAsiaTheme="minorHAnsi" w:hAnsi="Times New Roman" w:cs="Times New Roman"/>
          <w:sz w:val="24"/>
          <w:szCs w:val="24"/>
          <w:lang w:val="en-GB" w:eastAsia="en-US"/>
        </w:rPr>
        <w:t>Peščeno</w:t>
      </w:r>
      <w:proofErr w:type="spellEnd"/>
      <w:r w:rsidR="00452D3E">
        <w:rPr>
          <w:rFonts w:ascii="Times New Roman" w:eastAsiaTheme="minorHAnsi" w:hAnsi="Times New Roman" w:cs="Times New Roman"/>
          <w:sz w:val="24"/>
          <w:szCs w:val="24"/>
          <w:lang w:val="en-GB" w:eastAsia="en-US"/>
        </w:rPr>
        <w:t xml:space="preserve"> bb, 49282 </w:t>
      </w:r>
      <w:proofErr w:type="spellStart"/>
      <w:r w:rsidR="00452D3E">
        <w:rPr>
          <w:rFonts w:ascii="Times New Roman" w:eastAsiaTheme="minorHAnsi" w:hAnsi="Times New Roman" w:cs="Times New Roman"/>
          <w:sz w:val="24"/>
          <w:szCs w:val="24"/>
          <w:lang w:val="en-GB" w:eastAsia="en-US"/>
        </w:rPr>
        <w:t>Konjščina</w:t>
      </w:r>
      <w:bookmarkEnd w:id="25"/>
      <w:proofErr w:type="spellEnd"/>
      <w:r w:rsidR="003241BA">
        <w:rPr>
          <w:rFonts w:ascii="Times New Roman" w:eastAsiaTheme="minorHAnsi" w:hAnsi="Times New Roman" w:cs="Times New Roman"/>
          <w:sz w:val="24"/>
          <w:szCs w:val="24"/>
          <w:lang w:val="en-GB" w:eastAsia="en-US"/>
        </w:rPr>
        <w:t xml:space="preserve">/ </w:t>
      </w:r>
      <w:r w:rsidRPr="00132B4E">
        <w:rPr>
          <w:rFonts w:ascii="Times New Roman" w:eastAsiaTheme="minorHAnsi" w:hAnsi="Times New Roman" w:cs="Times New Roman"/>
          <w:i/>
          <w:color w:val="548DD4" w:themeColor="text2" w:themeTint="99"/>
          <w:sz w:val="24"/>
          <w:szCs w:val="24"/>
          <w:lang w:val="en-GB" w:eastAsia="en-US"/>
        </w:rPr>
        <w:t>Place of delivery of goods</w:t>
      </w:r>
      <w:r>
        <w:rPr>
          <w:rFonts w:ascii="Times New Roman" w:eastAsiaTheme="minorHAnsi" w:hAnsi="Times New Roman" w:cs="Times New Roman"/>
          <w:i/>
          <w:color w:val="548DD4" w:themeColor="text2" w:themeTint="99"/>
          <w:sz w:val="24"/>
          <w:szCs w:val="24"/>
          <w:lang w:val="en-GB" w:eastAsia="en-US"/>
        </w:rPr>
        <w:t xml:space="preserve">: </w:t>
      </w:r>
      <w:proofErr w:type="gramStart"/>
      <w:r w:rsidR="00143C5E">
        <w:rPr>
          <w:rFonts w:ascii="Times New Roman" w:eastAsiaTheme="minorHAnsi" w:hAnsi="Times New Roman" w:cs="Times New Roman"/>
          <w:i/>
          <w:color w:val="548DD4" w:themeColor="text2" w:themeTint="99"/>
          <w:sz w:val="24"/>
          <w:szCs w:val="24"/>
          <w:lang w:val="en-GB" w:eastAsia="en-US"/>
        </w:rPr>
        <w:t xml:space="preserve">Parcel  </w:t>
      </w:r>
      <w:r w:rsidR="00452D3E">
        <w:rPr>
          <w:rFonts w:ascii="Times New Roman" w:eastAsiaTheme="minorHAnsi" w:hAnsi="Times New Roman" w:cs="Times New Roman"/>
          <w:i/>
          <w:color w:val="548DD4" w:themeColor="text2" w:themeTint="99"/>
          <w:sz w:val="24"/>
          <w:szCs w:val="24"/>
          <w:lang w:val="en-GB" w:eastAsia="en-US"/>
        </w:rPr>
        <w:t>3118</w:t>
      </w:r>
      <w:proofErr w:type="gramEnd"/>
      <w:r w:rsidR="00452D3E">
        <w:rPr>
          <w:rFonts w:ascii="Times New Roman" w:eastAsiaTheme="minorHAnsi" w:hAnsi="Times New Roman" w:cs="Times New Roman"/>
          <w:i/>
          <w:color w:val="548DD4" w:themeColor="text2" w:themeTint="99"/>
          <w:sz w:val="24"/>
          <w:szCs w:val="24"/>
          <w:lang w:val="en-GB" w:eastAsia="en-US"/>
        </w:rPr>
        <w:t>,</w:t>
      </w:r>
      <w:r w:rsidR="00143C5E" w:rsidRPr="00143C5E">
        <w:rPr>
          <w:rFonts w:ascii="Times New Roman" w:eastAsiaTheme="minorHAnsi" w:hAnsi="Times New Roman" w:cs="Times New Roman"/>
          <w:i/>
          <w:color w:val="548DD4" w:themeColor="text2" w:themeTint="99"/>
          <w:sz w:val="24"/>
          <w:szCs w:val="24"/>
          <w:lang w:val="en-GB" w:eastAsia="en-US"/>
        </w:rPr>
        <w:t xml:space="preserve"> </w:t>
      </w:r>
      <w:r w:rsidR="00452D3E">
        <w:rPr>
          <w:rFonts w:ascii="Times New Roman" w:eastAsiaTheme="minorHAnsi" w:hAnsi="Times New Roman" w:cs="Times New Roman"/>
          <w:i/>
          <w:color w:val="548DD4" w:themeColor="text2" w:themeTint="99"/>
          <w:sz w:val="24"/>
          <w:szCs w:val="24"/>
          <w:lang w:val="en-GB" w:eastAsia="en-US"/>
        </w:rPr>
        <w:t>in</w:t>
      </w:r>
      <w:r w:rsidR="00143C5E" w:rsidRPr="00143C5E">
        <w:rPr>
          <w:rFonts w:ascii="Times New Roman" w:eastAsiaTheme="minorHAnsi" w:hAnsi="Times New Roman" w:cs="Times New Roman"/>
          <w:i/>
          <w:color w:val="548DD4" w:themeColor="text2" w:themeTint="99"/>
          <w:sz w:val="24"/>
          <w:szCs w:val="24"/>
          <w:lang w:val="en-GB" w:eastAsia="en-US"/>
        </w:rPr>
        <w:t xml:space="preserve"> </w:t>
      </w:r>
      <w:proofErr w:type="spellStart"/>
      <w:r w:rsidR="00143C5E" w:rsidRPr="00143C5E">
        <w:rPr>
          <w:rFonts w:ascii="Times New Roman" w:eastAsiaTheme="minorHAnsi" w:hAnsi="Times New Roman" w:cs="Times New Roman"/>
          <w:i/>
          <w:color w:val="548DD4" w:themeColor="text2" w:themeTint="99"/>
          <w:sz w:val="24"/>
          <w:szCs w:val="24"/>
          <w:lang w:val="en-GB" w:eastAsia="en-US"/>
        </w:rPr>
        <w:t>k.o.</w:t>
      </w:r>
      <w:proofErr w:type="spellEnd"/>
      <w:r w:rsidR="00143C5E" w:rsidRPr="00143C5E">
        <w:rPr>
          <w:rFonts w:ascii="Times New Roman" w:eastAsiaTheme="minorHAnsi" w:hAnsi="Times New Roman" w:cs="Times New Roman"/>
          <w:i/>
          <w:color w:val="548DD4" w:themeColor="text2" w:themeTint="99"/>
          <w:sz w:val="24"/>
          <w:szCs w:val="24"/>
          <w:lang w:val="en-GB" w:eastAsia="en-US"/>
        </w:rPr>
        <w:t xml:space="preserve"> </w:t>
      </w:r>
      <w:proofErr w:type="spellStart"/>
      <w:r w:rsidR="00452D3E">
        <w:rPr>
          <w:rFonts w:ascii="Times New Roman" w:eastAsiaTheme="minorHAnsi" w:hAnsi="Times New Roman" w:cs="Times New Roman"/>
          <w:i/>
          <w:color w:val="548DD4" w:themeColor="text2" w:themeTint="99"/>
          <w:sz w:val="24"/>
          <w:szCs w:val="24"/>
          <w:lang w:val="en-GB" w:eastAsia="en-US"/>
        </w:rPr>
        <w:t>Jertovec</w:t>
      </w:r>
      <w:proofErr w:type="spellEnd"/>
      <w:r w:rsidR="00452D3E">
        <w:rPr>
          <w:rFonts w:ascii="Times New Roman" w:eastAsiaTheme="minorHAnsi" w:hAnsi="Times New Roman" w:cs="Times New Roman"/>
          <w:i/>
          <w:color w:val="548DD4" w:themeColor="text2" w:themeTint="99"/>
          <w:sz w:val="24"/>
          <w:szCs w:val="24"/>
          <w:lang w:val="en-GB" w:eastAsia="en-US"/>
        </w:rPr>
        <w:t xml:space="preserve">, </w:t>
      </w:r>
      <w:proofErr w:type="spellStart"/>
      <w:r w:rsidR="00452D3E">
        <w:rPr>
          <w:rFonts w:ascii="Times New Roman" w:eastAsiaTheme="minorHAnsi" w:hAnsi="Times New Roman" w:cs="Times New Roman"/>
          <w:i/>
          <w:color w:val="548DD4" w:themeColor="text2" w:themeTint="99"/>
          <w:sz w:val="24"/>
          <w:szCs w:val="24"/>
          <w:lang w:val="en-GB" w:eastAsia="en-US"/>
        </w:rPr>
        <w:t>Peščeno</w:t>
      </w:r>
      <w:proofErr w:type="spellEnd"/>
      <w:r w:rsidR="00452D3E">
        <w:rPr>
          <w:rFonts w:ascii="Times New Roman" w:eastAsiaTheme="minorHAnsi" w:hAnsi="Times New Roman" w:cs="Times New Roman"/>
          <w:i/>
          <w:color w:val="548DD4" w:themeColor="text2" w:themeTint="99"/>
          <w:sz w:val="24"/>
          <w:szCs w:val="24"/>
          <w:lang w:val="en-GB" w:eastAsia="en-US"/>
        </w:rPr>
        <w:t xml:space="preserve"> bb, 49282 </w:t>
      </w:r>
      <w:proofErr w:type="spellStart"/>
      <w:r w:rsidR="00452D3E">
        <w:rPr>
          <w:rFonts w:ascii="Times New Roman" w:eastAsiaTheme="minorHAnsi" w:hAnsi="Times New Roman" w:cs="Times New Roman"/>
          <w:i/>
          <w:color w:val="548DD4" w:themeColor="text2" w:themeTint="99"/>
          <w:sz w:val="24"/>
          <w:szCs w:val="24"/>
          <w:lang w:val="en-GB" w:eastAsia="en-US"/>
        </w:rPr>
        <w:t>Konjščina</w:t>
      </w:r>
      <w:proofErr w:type="spellEnd"/>
    </w:p>
    <w:p w14:paraId="1C3D1470" w14:textId="3A1A4C93" w:rsidR="00132B4E" w:rsidRPr="00B02ED2" w:rsidRDefault="00132B4E" w:rsidP="0048757A">
      <w:pPr>
        <w:jc w:val="both"/>
        <w:rPr>
          <w:rFonts w:ascii="Times New Roman" w:eastAsiaTheme="minorHAnsi" w:hAnsi="Times New Roman" w:cs="Times New Roman"/>
          <w:iCs/>
          <w:sz w:val="24"/>
          <w:szCs w:val="24"/>
          <w:lang w:val="en-GB" w:eastAsia="en-US"/>
        </w:rPr>
      </w:pPr>
      <w:proofErr w:type="spellStart"/>
      <w:r w:rsidRPr="00B02ED2">
        <w:rPr>
          <w:rFonts w:ascii="Times New Roman" w:eastAsiaTheme="minorHAnsi" w:hAnsi="Times New Roman" w:cs="Times New Roman"/>
          <w:iCs/>
          <w:sz w:val="24"/>
          <w:szCs w:val="24"/>
          <w:lang w:val="en-GB" w:eastAsia="en-US"/>
        </w:rPr>
        <w:t>Rok</w:t>
      </w:r>
      <w:proofErr w:type="spellEnd"/>
      <w:r w:rsidRPr="00B02ED2">
        <w:rPr>
          <w:rFonts w:ascii="Times New Roman" w:eastAsiaTheme="minorHAnsi" w:hAnsi="Times New Roman" w:cs="Times New Roman"/>
          <w:iCs/>
          <w:sz w:val="24"/>
          <w:szCs w:val="24"/>
          <w:lang w:val="en-GB" w:eastAsia="en-US"/>
        </w:rPr>
        <w:t xml:space="preserve"> </w:t>
      </w:r>
      <w:proofErr w:type="spellStart"/>
      <w:r w:rsidRPr="00B02ED2">
        <w:rPr>
          <w:rFonts w:ascii="Times New Roman" w:eastAsiaTheme="minorHAnsi" w:hAnsi="Times New Roman" w:cs="Times New Roman"/>
          <w:iCs/>
          <w:sz w:val="24"/>
          <w:szCs w:val="24"/>
          <w:lang w:val="en-GB" w:eastAsia="en-US"/>
        </w:rPr>
        <w:t>isporuke</w:t>
      </w:r>
      <w:proofErr w:type="spellEnd"/>
      <w:r w:rsidRPr="00B02ED2">
        <w:rPr>
          <w:rFonts w:ascii="Times New Roman" w:eastAsiaTheme="minorHAnsi" w:hAnsi="Times New Roman" w:cs="Times New Roman"/>
          <w:iCs/>
          <w:sz w:val="24"/>
          <w:szCs w:val="24"/>
          <w:lang w:val="en-GB" w:eastAsia="en-US"/>
        </w:rPr>
        <w:t xml:space="preserve">: </w:t>
      </w:r>
    </w:p>
    <w:p w14:paraId="06024547" w14:textId="0E6ED231" w:rsidR="00DE0BD5"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3E61A2">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 xml:space="preserve">1 </w:t>
      </w:r>
      <w:r w:rsidRPr="003E61A2">
        <w:rPr>
          <w:rFonts w:ascii="Times New Roman" w:eastAsia="Calibri" w:hAnsi="Times New Roman" w:cs="Times New Roman"/>
          <w:sz w:val="24"/>
          <w:szCs w:val="24"/>
          <w:lang w:val="fr-FR"/>
        </w:rPr>
        <w:t xml:space="preserve">: </w:t>
      </w:r>
      <w:r w:rsidR="00B02ED2">
        <w:rPr>
          <w:rFonts w:ascii="Times New Roman" w:eastAsia="Calibri" w:hAnsi="Times New Roman" w:cs="Times New Roman"/>
          <w:sz w:val="24"/>
          <w:szCs w:val="24"/>
          <w:lang w:val="fr-FR"/>
        </w:rPr>
        <w:t>250</w:t>
      </w:r>
      <w:r w:rsidR="00301E57">
        <w:rPr>
          <w:rFonts w:ascii="Times New Roman" w:eastAsia="Calibri" w:hAnsi="Times New Roman" w:cs="Times New Roman"/>
          <w:sz w:val="24"/>
          <w:szCs w:val="24"/>
          <w:lang w:val="fr-FR"/>
        </w:rPr>
        <w:t xml:space="preserve"> </w:t>
      </w:r>
      <w:proofErr w:type="spellStart"/>
      <w:r w:rsidR="00301E57">
        <w:rPr>
          <w:rFonts w:ascii="Times New Roman" w:eastAsia="Calibri" w:hAnsi="Times New Roman" w:cs="Times New Roman"/>
          <w:sz w:val="24"/>
          <w:szCs w:val="24"/>
          <w:lang w:val="fr-FR"/>
        </w:rPr>
        <w:t>dana</w:t>
      </w:r>
      <w:proofErr w:type="spellEnd"/>
      <w:r w:rsidR="00B02ED2">
        <w:rPr>
          <w:rFonts w:ascii="Times New Roman" w:eastAsia="Calibri" w:hAnsi="Times New Roman" w:cs="Times New Roman"/>
          <w:sz w:val="24"/>
          <w:szCs w:val="24"/>
          <w:lang w:val="fr-FR"/>
        </w:rPr>
        <w:t xml:space="preserve"> </w:t>
      </w:r>
      <w:proofErr w:type="spellStart"/>
      <w:r w:rsidR="00B02ED2">
        <w:rPr>
          <w:rFonts w:ascii="Times New Roman" w:eastAsia="Calibri" w:hAnsi="Times New Roman" w:cs="Times New Roman"/>
          <w:sz w:val="24"/>
          <w:szCs w:val="24"/>
          <w:lang w:val="fr-FR"/>
        </w:rPr>
        <w:t>od</w:t>
      </w:r>
      <w:proofErr w:type="spellEnd"/>
      <w:r w:rsidR="00B02ED2">
        <w:rPr>
          <w:rFonts w:ascii="Times New Roman" w:eastAsia="Calibri" w:hAnsi="Times New Roman" w:cs="Times New Roman"/>
          <w:sz w:val="24"/>
          <w:szCs w:val="24"/>
          <w:lang w:val="fr-FR"/>
        </w:rPr>
        <w:t xml:space="preserve"> </w:t>
      </w:r>
      <w:proofErr w:type="spellStart"/>
      <w:r w:rsidR="00B02ED2">
        <w:rPr>
          <w:rFonts w:ascii="Times New Roman" w:eastAsia="Calibri" w:hAnsi="Times New Roman" w:cs="Times New Roman"/>
          <w:sz w:val="24"/>
          <w:szCs w:val="24"/>
          <w:lang w:val="fr-FR"/>
        </w:rPr>
        <w:t>potpisa</w:t>
      </w:r>
      <w:proofErr w:type="spellEnd"/>
      <w:r w:rsidR="00B02ED2">
        <w:rPr>
          <w:rFonts w:ascii="Times New Roman" w:eastAsia="Calibri" w:hAnsi="Times New Roman" w:cs="Times New Roman"/>
          <w:sz w:val="24"/>
          <w:szCs w:val="24"/>
          <w:lang w:val="fr-FR"/>
        </w:rPr>
        <w:t xml:space="preserve"> </w:t>
      </w:r>
      <w:proofErr w:type="spellStart"/>
      <w:r w:rsidR="00B02ED2">
        <w:rPr>
          <w:rFonts w:ascii="Times New Roman" w:eastAsia="Calibri" w:hAnsi="Times New Roman" w:cs="Times New Roman"/>
          <w:sz w:val="24"/>
          <w:szCs w:val="24"/>
          <w:lang w:val="fr-FR"/>
        </w:rPr>
        <w:t>ugovora</w:t>
      </w:r>
      <w:proofErr w:type="spellEnd"/>
    </w:p>
    <w:p w14:paraId="20287070" w14:textId="1EFAFF5A" w:rsidR="00DE0BD5"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3E61A2">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 xml:space="preserve">2 </w:t>
      </w:r>
      <w:r>
        <w:rPr>
          <w:rFonts w:ascii="Times New Roman" w:eastAsia="Calibri" w:hAnsi="Times New Roman" w:cs="Times New Roman"/>
          <w:sz w:val="24"/>
          <w:szCs w:val="24"/>
          <w:lang w:val="fr-FR"/>
        </w:rPr>
        <w:t xml:space="preserve">: </w:t>
      </w:r>
      <w:r w:rsidR="00B02ED2" w:rsidRPr="00B02ED2">
        <w:rPr>
          <w:rFonts w:ascii="Times New Roman" w:eastAsia="Calibri" w:hAnsi="Times New Roman" w:cs="Times New Roman"/>
          <w:sz w:val="24"/>
          <w:szCs w:val="24"/>
          <w:lang w:val="fr-FR"/>
        </w:rPr>
        <w:t xml:space="preserve">250 </w:t>
      </w:r>
      <w:proofErr w:type="spellStart"/>
      <w:r w:rsidR="00B02ED2" w:rsidRPr="00B02ED2">
        <w:rPr>
          <w:rFonts w:ascii="Times New Roman" w:eastAsia="Calibri" w:hAnsi="Times New Roman" w:cs="Times New Roman"/>
          <w:sz w:val="24"/>
          <w:szCs w:val="24"/>
          <w:lang w:val="fr-FR"/>
        </w:rPr>
        <w:t>dana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od</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potpisa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ugovora</w:t>
      </w:r>
      <w:proofErr w:type="spellEnd"/>
    </w:p>
    <w:p w14:paraId="4A6E42A4" w14:textId="6BCFE196" w:rsidR="00DE0BD5"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452D3E">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3</w:t>
      </w:r>
      <w:r>
        <w:rPr>
          <w:rFonts w:ascii="Times New Roman" w:eastAsia="Calibri" w:hAnsi="Times New Roman" w:cs="Times New Roman"/>
          <w:sz w:val="24"/>
          <w:szCs w:val="24"/>
          <w:lang w:val="fr-FR"/>
        </w:rPr>
        <w:t xml:space="preserve"> : </w:t>
      </w:r>
      <w:r w:rsidR="00B02ED2" w:rsidRPr="00B02ED2">
        <w:rPr>
          <w:rFonts w:ascii="Times New Roman" w:eastAsia="Calibri" w:hAnsi="Times New Roman" w:cs="Times New Roman"/>
          <w:sz w:val="24"/>
          <w:szCs w:val="24"/>
          <w:lang w:val="fr-FR"/>
        </w:rPr>
        <w:t xml:space="preserve">250 </w:t>
      </w:r>
      <w:proofErr w:type="spellStart"/>
      <w:r w:rsidR="00B02ED2" w:rsidRPr="00B02ED2">
        <w:rPr>
          <w:rFonts w:ascii="Times New Roman" w:eastAsia="Calibri" w:hAnsi="Times New Roman" w:cs="Times New Roman"/>
          <w:sz w:val="24"/>
          <w:szCs w:val="24"/>
          <w:lang w:val="fr-FR"/>
        </w:rPr>
        <w:t>dana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od</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potpisa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ugovora</w:t>
      </w:r>
      <w:proofErr w:type="spellEnd"/>
    </w:p>
    <w:p w14:paraId="02FF7223" w14:textId="606DC07F" w:rsidR="00DE0BD5"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452D3E">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4</w:t>
      </w:r>
      <w:r>
        <w:rPr>
          <w:rFonts w:ascii="Times New Roman" w:eastAsia="Calibri" w:hAnsi="Times New Roman" w:cs="Times New Roman"/>
          <w:sz w:val="24"/>
          <w:szCs w:val="24"/>
          <w:lang w:val="fr-FR"/>
        </w:rPr>
        <w:t xml:space="preserve"> : </w:t>
      </w:r>
      <w:r w:rsidR="00B02ED2" w:rsidRPr="00B02ED2">
        <w:rPr>
          <w:rFonts w:ascii="Times New Roman" w:eastAsia="Calibri" w:hAnsi="Times New Roman" w:cs="Times New Roman"/>
          <w:sz w:val="24"/>
          <w:szCs w:val="24"/>
          <w:lang w:val="fr-FR"/>
        </w:rPr>
        <w:t xml:space="preserve">250 </w:t>
      </w:r>
      <w:proofErr w:type="spellStart"/>
      <w:r w:rsidR="00B02ED2" w:rsidRPr="00B02ED2">
        <w:rPr>
          <w:rFonts w:ascii="Times New Roman" w:eastAsia="Calibri" w:hAnsi="Times New Roman" w:cs="Times New Roman"/>
          <w:sz w:val="24"/>
          <w:szCs w:val="24"/>
          <w:lang w:val="fr-FR"/>
        </w:rPr>
        <w:t>dana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od</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potpisa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ugovora</w:t>
      </w:r>
      <w:proofErr w:type="spellEnd"/>
    </w:p>
    <w:p w14:paraId="1CCA530D" w14:textId="102F667D" w:rsidR="00DE0BD5"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452D3E">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5</w:t>
      </w:r>
      <w:r>
        <w:rPr>
          <w:rFonts w:ascii="Times New Roman" w:eastAsia="Calibri" w:hAnsi="Times New Roman" w:cs="Times New Roman"/>
          <w:sz w:val="24"/>
          <w:szCs w:val="24"/>
          <w:lang w:val="fr-FR"/>
        </w:rPr>
        <w:t xml:space="preserve"> : </w:t>
      </w:r>
      <w:r w:rsidR="00B02ED2" w:rsidRPr="00B02ED2">
        <w:rPr>
          <w:rFonts w:ascii="Times New Roman" w:eastAsia="Calibri" w:hAnsi="Times New Roman" w:cs="Times New Roman"/>
          <w:sz w:val="24"/>
          <w:szCs w:val="24"/>
          <w:lang w:val="fr-FR"/>
        </w:rPr>
        <w:t xml:space="preserve">250 </w:t>
      </w:r>
      <w:proofErr w:type="spellStart"/>
      <w:r w:rsidR="00B02ED2" w:rsidRPr="00B02ED2">
        <w:rPr>
          <w:rFonts w:ascii="Times New Roman" w:eastAsia="Calibri" w:hAnsi="Times New Roman" w:cs="Times New Roman"/>
          <w:sz w:val="24"/>
          <w:szCs w:val="24"/>
          <w:lang w:val="fr-FR"/>
        </w:rPr>
        <w:t>dana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od</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potpisa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ugovora</w:t>
      </w:r>
      <w:proofErr w:type="spellEnd"/>
    </w:p>
    <w:p w14:paraId="18E0E541" w14:textId="4AEE2902" w:rsidR="00DE0BD5"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452D3E">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6</w:t>
      </w:r>
      <w:r>
        <w:rPr>
          <w:rFonts w:ascii="Times New Roman" w:eastAsia="Calibri" w:hAnsi="Times New Roman" w:cs="Times New Roman"/>
          <w:sz w:val="24"/>
          <w:szCs w:val="24"/>
          <w:lang w:val="fr-FR"/>
        </w:rPr>
        <w:t xml:space="preserve"> : </w:t>
      </w:r>
      <w:r w:rsidR="00B02ED2" w:rsidRPr="00B02ED2">
        <w:rPr>
          <w:rFonts w:ascii="Times New Roman" w:eastAsia="Calibri" w:hAnsi="Times New Roman" w:cs="Times New Roman"/>
          <w:sz w:val="24"/>
          <w:szCs w:val="24"/>
          <w:lang w:val="fr-FR"/>
        </w:rPr>
        <w:t xml:space="preserve">250 </w:t>
      </w:r>
      <w:proofErr w:type="spellStart"/>
      <w:r w:rsidR="00B02ED2" w:rsidRPr="00B02ED2">
        <w:rPr>
          <w:rFonts w:ascii="Times New Roman" w:eastAsia="Calibri" w:hAnsi="Times New Roman" w:cs="Times New Roman"/>
          <w:sz w:val="24"/>
          <w:szCs w:val="24"/>
          <w:lang w:val="fr-FR"/>
        </w:rPr>
        <w:t>dana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od</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potpisa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ugovora</w:t>
      </w:r>
      <w:proofErr w:type="spellEnd"/>
    </w:p>
    <w:p w14:paraId="06C7BCB1" w14:textId="41015FF6" w:rsidR="00DE0BD5"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452D3E">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7</w:t>
      </w:r>
      <w:r>
        <w:rPr>
          <w:rFonts w:ascii="Times New Roman" w:eastAsia="Calibri" w:hAnsi="Times New Roman" w:cs="Times New Roman"/>
          <w:sz w:val="24"/>
          <w:szCs w:val="24"/>
          <w:lang w:val="fr-FR"/>
        </w:rPr>
        <w:t xml:space="preserve"> : </w:t>
      </w:r>
      <w:r w:rsidR="00B02ED2" w:rsidRPr="00B02ED2">
        <w:rPr>
          <w:rFonts w:ascii="Times New Roman" w:eastAsia="Calibri" w:hAnsi="Times New Roman" w:cs="Times New Roman"/>
          <w:sz w:val="24"/>
          <w:szCs w:val="24"/>
          <w:lang w:val="fr-FR"/>
        </w:rPr>
        <w:t xml:space="preserve">250 </w:t>
      </w:r>
      <w:proofErr w:type="spellStart"/>
      <w:r w:rsidR="00B02ED2" w:rsidRPr="00B02ED2">
        <w:rPr>
          <w:rFonts w:ascii="Times New Roman" w:eastAsia="Calibri" w:hAnsi="Times New Roman" w:cs="Times New Roman"/>
          <w:sz w:val="24"/>
          <w:szCs w:val="24"/>
          <w:lang w:val="fr-FR"/>
        </w:rPr>
        <w:t>dana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od</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potpisa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ugovora</w:t>
      </w:r>
      <w:proofErr w:type="spellEnd"/>
    </w:p>
    <w:p w14:paraId="379E901E" w14:textId="765BF4D4" w:rsidR="00DE0BD5"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452D3E">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8</w:t>
      </w:r>
      <w:r>
        <w:rPr>
          <w:rFonts w:ascii="Times New Roman" w:eastAsia="Calibri" w:hAnsi="Times New Roman" w:cs="Times New Roman"/>
          <w:sz w:val="24"/>
          <w:szCs w:val="24"/>
          <w:lang w:val="fr-FR"/>
        </w:rPr>
        <w:t xml:space="preserve"> : </w:t>
      </w:r>
      <w:r w:rsidR="00B02ED2" w:rsidRPr="00B02ED2">
        <w:rPr>
          <w:rFonts w:ascii="Times New Roman" w:eastAsia="Calibri" w:hAnsi="Times New Roman" w:cs="Times New Roman"/>
          <w:sz w:val="24"/>
          <w:szCs w:val="24"/>
          <w:lang w:val="fr-FR"/>
        </w:rPr>
        <w:t xml:space="preserve">250 </w:t>
      </w:r>
      <w:proofErr w:type="spellStart"/>
      <w:r w:rsidR="00B02ED2" w:rsidRPr="00B02ED2">
        <w:rPr>
          <w:rFonts w:ascii="Times New Roman" w:eastAsia="Calibri" w:hAnsi="Times New Roman" w:cs="Times New Roman"/>
          <w:sz w:val="24"/>
          <w:szCs w:val="24"/>
          <w:lang w:val="fr-FR"/>
        </w:rPr>
        <w:t>dana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od</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potpisa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ugovora</w:t>
      </w:r>
      <w:proofErr w:type="spellEnd"/>
    </w:p>
    <w:p w14:paraId="590BA31E" w14:textId="42FA7D7F" w:rsidR="00DE0BD5" w:rsidRPr="003E61A2" w:rsidRDefault="00DE0BD5" w:rsidP="00DE0BD5">
      <w:pPr>
        <w:pStyle w:val="ListParagraph"/>
        <w:numPr>
          <w:ilvl w:val="0"/>
          <w:numId w:val="36"/>
        </w:numPr>
        <w:spacing w:after="0" w:line="240" w:lineRule="auto"/>
        <w:rPr>
          <w:rFonts w:ascii="Times New Roman" w:eastAsia="Calibri" w:hAnsi="Times New Roman" w:cs="Times New Roman"/>
          <w:sz w:val="24"/>
          <w:szCs w:val="24"/>
          <w:lang w:val="fr-FR"/>
        </w:rPr>
      </w:pPr>
      <w:r w:rsidRPr="00452D3E">
        <w:rPr>
          <w:rFonts w:ascii="Times New Roman" w:eastAsia="Calibri" w:hAnsi="Times New Roman" w:cs="Times New Roman"/>
          <w:b/>
          <w:bCs/>
          <w:sz w:val="24"/>
          <w:szCs w:val="24"/>
          <w:lang w:val="fr-FR"/>
        </w:rPr>
        <w:t xml:space="preserve">GRUPA </w:t>
      </w:r>
      <w:r>
        <w:rPr>
          <w:rFonts w:ascii="Times New Roman" w:eastAsia="Calibri" w:hAnsi="Times New Roman" w:cs="Times New Roman"/>
          <w:b/>
          <w:bCs/>
          <w:sz w:val="24"/>
          <w:szCs w:val="24"/>
          <w:lang w:val="fr-FR"/>
        </w:rPr>
        <w:t>9</w:t>
      </w:r>
      <w:r>
        <w:rPr>
          <w:rFonts w:ascii="Times New Roman" w:eastAsia="Calibri" w:hAnsi="Times New Roman" w:cs="Times New Roman"/>
          <w:sz w:val="24"/>
          <w:szCs w:val="24"/>
          <w:lang w:val="fr-FR"/>
        </w:rPr>
        <w:t xml:space="preserve"> : </w:t>
      </w:r>
      <w:r w:rsidR="00B02ED2" w:rsidRPr="00B02ED2">
        <w:rPr>
          <w:rFonts w:ascii="Times New Roman" w:eastAsia="Calibri" w:hAnsi="Times New Roman" w:cs="Times New Roman"/>
          <w:sz w:val="24"/>
          <w:szCs w:val="24"/>
          <w:lang w:val="fr-FR"/>
        </w:rPr>
        <w:t xml:space="preserve">250 </w:t>
      </w:r>
      <w:proofErr w:type="spellStart"/>
      <w:r w:rsidR="00B02ED2" w:rsidRPr="00B02ED2">
        <w:rPr>
          <w:rFonts w:ascii="Times New Roman" w:eastAsia="Calibri" w:hAnsi="Times New Roman" w:cs="Times New Roman"/>
          <w:sz w:val="24"/>
          <w:szCs w:val="24"/>
          <w:lang w:val="fr-FR"/>
        </w:rPr>
        <w:t>dana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od</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potpisa</w:t>
      </w:r>
      <w:proofErr w:type="spellEnd"/>
      <w:r w:rsidR="00B02ED2" w:rsidRPr="00B02ED2">
        <w:rPr>
          <w:rFonts w:ascii="Times New Roman" w:eastAsia="Calibri" w:hAnsi="Times New Roman" w:cs="Times New Roman"/>
          <w:sz w:val="24"/>
          <w:szCs w:val="24"/>
          <w:lang w:val="fr-FR"/>
        </w:rPr>
        <w:t xml:space="preserve"> </w:t>
      </w:r>
      <w:proofErr w:type="spellStart"/>
      <w:r w:rsidR="00B02ED2" w:rsidRPr="00B02ED2">
        <w:rPr>
          <w:rFonts w:ascii="Times New Roman" w:eastAsia="Calibri" w:hAnsi="Times New Roman" w:cs="Times New Roman"/>
          <w:sz w:val="24"/>
          <w:szCs w:val="24"/>
          <w:lang w:val="fr-FR"/>
        </w:rPr>
        <w:t>ugovora</w:t>
      </w:r>
      <w:proofErr w:type="spellEnd"/>
    </w:p>
    <w:p w14:paraId="1DF885B6" w14:textId="77777777" w:rsidR="00452D3E" w:rsidRPr="00452D3E" w:rsidRDefault="00452D3E" w:rsidP="0048757A">
      <w:pPr>
        <w:jc w:val="both"/>
        <w:rPr>
          <w:rFonts w:ascii="Times New Roman" w:eastAsiaTheme="minorHAnsi" w:hAnsi="Times New Roman" w:cs="Times New Roman"/>
          <w:iCs/>
          <w:sz w:val="24"/>
          <w:szCs w:val="24"/>
          <w:highlight w:val="yellow"/>
          <w:lang w:val="en-GB" w:eastAsia="en-US"/>
        </w:rPr>
      </w:pPr>
    </w:p>
    <w:p w14:paraId="1A7197A2" w14:textId="3F419D90" w:rsidR="0048757A" w:rsidRDefault="00132B4E" w:rsidP="0048757A">
      <w:pPr>
        <w:jc w:val="both"/>
        <w:rPr>
          <w:rFonts w:ascii="Times New Roman" w:eastAsiaTheme="minorHAnsi" w:hAnsi="Times New Roman" w:cs="Times New Roman"/>
          <w:i/>
          <w:color w:val="548DD4" w:themeColor="text2" w:themeTint="99"/>
          <w:sz w:val="24"/>
          <w:szCs w:val="24"/>
          <w:lang w:val="en-GB" w:eastAsia="en-US"/>
        </w:rPr>
      </w:pPr>
      <w:r w:rsidRPr="00B02ED2">
        <w:rPr>
          <w:rFonts w:ascii="Times New Roman" w:eastAsiaTheme="minorHAnsi" w:hAnsi="Times New Roman" w:cs="Times New Roman"/>
          <w:i/>
          <w:color w:val="548DD4" w:themeColor="text2" w:themeTint="99"/>
          <w:sz w:val="24"/>
          <w:szCs w:val="24"/>
          <w:lang w:val="en-GB" w:eastAsia="en-US"/>
        </w:rPr>
        <w:t>Delivery time of goods:</w:t>
      </w:r>
      <w:r w:rsidRPr="00132B4E">
        <w:rPr>
          <w:rFonts w:ascii="Times New Roman" w:eastAsiaTheme="minorHAnsi" w:hAnsi="Times New Roman" w:cs="Times New Roman"/>
          <w:i/>
          <w:color w:val="548DD4" w:themeColor="text2" w:themeTint="99"/>
          <w:sz w:val="24"/>
          <w:szCs w:val="24"/>
          <w:lang w:val="en-GB" w:eastAsia="en-US"/>
        </w:rPr>
        <w:t xml:space="preserve"> </w:t>
      </w:r>
    </w:p>
    <w:p w14:paraId="4052C5DF" w14:textId="138B6DFC"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1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01458BEE" w14:textId="7344C432"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2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16E5F2B5" w14:textId="64C0A936"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3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33E9ED7C" w14:textId="361A1223"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4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48374D94" w14:textId="2D0E223E"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5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36DCECBB" w14:textId="0030E735"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6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6619FCC2" w14:textId="3C946A44"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7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59B0CFB8" w14:textId="7214B567"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8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534682B1" w14:textId="1CECC5DC" w:rsidR="00181180" w:rsidRDefault="00181180" w:rsidP="00181180">
      <w:pPr>
        <w:pStyle w:val="ListParagraph"/>
        <w:numPr>
          <w:ilvl w:val="0"/>
          <w:numId w:val="38"/>
        </w:numPr>
        <w:jc w:val="both"/>
        <w:rPr>
          <w:rFonts w:ascii="Times New Roman" w:eastAsiaTheme="minorHAnsi" w:hAnsi="Times New Roman" w:cs="Times New Roman"/>
          <w:i/>
          <w:color w:val="548DD4" w:themeColor="text2" w:themeTint="99"/>
          <w:sz w:val="24"/>
          <w:szCs w:val="24"/>
          <w:lang w:val="en-GB" w:eastAsia="en-US"/>
        </w:rPr>
      </w:pPr>
      <w:r w:rsidRPr="00181180">
        <w:rPr>
          <w:rFonts w:ascii="Times New Roman" w:eastAsiaTheme="minorHAnsi" w:hAnsi="Times New Roman" w:cs="Times New Roman"/>
          <w:i/>
          <w:color w:val="548DD4" w:themeColor="text2" w:themeTint="99"/>
          <w:sz w:val="24"/>
          <w:szCs w:val="24"/>
          <w:lang w:val="en-GB" w:eastAsia="en-US"/>
        </w:rPr>
        <w:t xml:space="preserve">GROUP </w:t>
      </w:r>
      <w:proofErr w:type="gramStart"/>
      <w:r w:rsidRPr="00181180">
        <w:rPr>
          <w:rFonts w:ascii="Times New Roman" w:eastAsiaTheme="minorHAnsi" w:hAnsi="Times New Roman" w:cs="Times New Roman"/>
          <w:i/>
          <w:color w:val="548DD4" w:themeColor="text2" w:themeTint="99"/>
          <w:sz w:val="24"/>
          <w:szCs w:val="24"/>
          <w:lang w:val="en-GB" w:eastAsia="en-US"/>
        </w:rPr>
        <w:t>9 :</w:t>
      </w:r>
      <w:proofErr w:type="gramEnd"/>
      <w:r w:rsidR="00301E57">
        <w:rPr>
          <w:rFonts w:ascii="Times New Roman" w:eastAsiaTheme="minorHAnsi" w:hAnsi="Times New Roman" w:cs="Times New Roman"/>
          <w:i/>
          <w:color w:val="548DD4" w:themeColor="text2" w:themeTint="99"/>
          <w:sz w:val="24"/>
          <w:szCs w:val="24"/>
          <w:lang w:val="en-GB" w:eastAsia="en-US"/>
        </w:rPr>
        <w:t xml:space="preserve"> </w:t>
      </w:r>
      <w:r w:rsidR="00B02ED2" w:rsidRPr="00B02ED2">
        <w:rPr>
          <w:rFonts w:ascii="Times New Roman" w:eastAsiaTheme="minorHAnsi" w:hAnsi="Times New Roman" w:cs="Times New Roman"/>
          <w:i/>
          <w:color w:val="548DD4" w:themeColor="text2" w:themeTint="99"/>
          <w:sz w:val="24"/>
          <w:szCs w:val="24"/>
          <w:lang w:val="en-GB" w:eastAsia="en-US"/>
        </w:rPr>
        <w:t>250 days from the signing of the contract</w:t>
      </w:r>
    </w:p>
    <w:p w14:paraId="5E3BF17A" w14:textId="77777777" w:rsidR="00181180" w:rsidRPr="00181180" w:rsidRDefault="00181180" w:rsidP="00181180">
      <w:pPr>
        <w:pStyle w:val="ListParagraph"/>
        <w:jc w:val="both"/>
        <w:rPr>
          <w:rFonts w:ascii="Times New Roman" w:eastAsiaTheme="minorHAnsi" w:hAnsi="Times New Roman" w:cs="Times New Roman"/>
          <w:i/>
          <w:color w:val="548DD4" w:themeColor="text2" w:themeTint="99"/>
          <w:sz w:val="24"/>
          <w:szCs w:val="24"/>
          <w:lang w:val="en-GB" w:eastAsia="en-US"/>
        </w:rPr>
      </w:pPr>
    </w:p>
    <w:p w14:paraId="35B244CB" w14:textId="43DD8AB6" w:rsidR="00315B2D" w:rsidRPr="002A0DE4" w:rsidRDefault="00705058" w:rsidP="00705058">
      <w:pPr>
        <w:pStyle w:val="Heading2"/>
        <w:ind w:left="0"/>
      </w:pPr>
      <w:r>
        <w:t xml:space="preserve">  </w:t>
      </w:r>
      <w:bookmarkStart w:id="26" w:name="_Toc71807910"/>
      <w:r>
        <w:t xml:space="preserve">2.5. </w:t>
      </w:r>
      <w:proofErr w:type="spellStart"/>
      <w:r w:rsidR="00F078FA" w:rsidRPr="002A0DE4">
        <w:t>Troškovnik</w:t>
      </w:r>
      <w:proofErr w:type="spellEnd"/>
      <w:r w:rsidR="00F078FA" w:rsidRPr="002A0DE4">
        <w:t xml:space="preserve"> </w:t>
      </w:r>
      <w:bookmarkEnd w:id="21"/>
      <w:r w:rsidR="0048757A">
        <w:t xml:space="preserve">/ </w:t>
      </w:r>
      <w:r w:rsidR="0048757A" w:rsidRPr="00DE3B2E">
        <w:rPr>
          <w:i/>
          <w:color w:val="548DD4" w:themeColor="text2" w:themeTint="99"/>
        </w:rPr>
        <w:t>Bill of Quantities</w:t>
      </w:r>
      <w:bookmarkEnd w:id="26"/>
    </w:p>
    <w:p w14:paraId="1305F3D2" w14:textId="262DF37E" w:rsidR="00135A28" w:rsidRDefault="00315B2D" w:rsidP="00BB4D38">
      <w:pPr>
        <w:jc w:val="both"/>
        <w:rPr>
          <w:rFonts w:ascii="Times New Roman" w:hAnsi="Times New Roman" w:cs="Times New Roman"/>
          <w:sz w:val="24"/>
          <w:szCs w:val="24"/>
          <w:lang w:val="en-GB"/>
        </w:rPr>
      </w:pPr>
      <w:proofErr w:type="spellStart"/>
      <w:r w:rsidRPr="003470DA">
        <w:rPr>
          <w:rFonts w:ascii="Times New Roman" w:hAnsi="Times New Roman" w:cs="Times New Roman"/>
          <w:sz w:val="24"/>
          <w:szCs w:val="24"/>
          <w:lang w:val="en-GB"/>
        </w:rPr>
        <w:t>Troškovnik</w:t>
      </w:r>
      <w:proofErr w:type="spellEnd"/>
      <w:r w:rsidRPr="00802812">
        <w:rPr>
          <w:rFonts w:ascii="Times New Roman" w:hAnsi="Times New Roman" w:cs="Times New Roman"/>
          <w:sz w:val="24"/>
          <w:szCs w:val="24"/>
          <w:lang w:val="en-GB"/>
        </w:rPr>
        <w:t xml:space="preserve"> mora </w:t>
      </w:r>
      <w:proofErr w:type="spellStart"/>
      <w:r w:rsidRPr="00802812">
        <w:rPr>
          <w:rFonts w:ascii="Times New Roman" w:hAnsi="Times New Roman" w:cs="Times New Roman"/>
          <w:sz w:val="24"/>
          <w:szCs w:val="24"/>
          <w:lang w:val="en-GB"/>
        </w:rPr>
        <w:t>biti</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popunjen</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na</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izvornom</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predlošku</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Prilog</w:t>
      </w:r>
      <w:proofErr w:type="spellEnd"/>
      <w:r w:rsidR="0068282E" w:rsidRPr="00802812">
        <w:rPr>
          <w:rFonts w:ascii="Times New Roman" w:hAnsi="Times New Roman" w:cs="Times New Roman"/>
          <w:sz w:val="24"/>
          <w:szCs w:val="24"/>
          <w:lang w:val="en-GB"/>
        </w:rPr>
        <w:t xml:space="preserve"> B</w:t>
      </w:r>
      <w:r w:rsidR="00E45DA5" w:rsidRPr="00802812">
        <w:rPr>
          <w:rFonts w:ascii="Times New Roman" w:hAnsi="Times New Roman" w:cs="Times New Roman"/>
          <w:sz w:val="24"/>
          <w:szCs w:val="24"/>
          <w:lang w:val="en-GB"/>
        </w:rPr>
        <w:t xml:space="preserve">), bez </w:t>
      </w:r>
      <w:proofErr w:type="spellStart"/>
      <w:r w:rsidR="00E45DA5" w:rsidRPr="00802812">
        <w:rPr>
          <w:rFonts w:ascii="Times New Roman" w:hAnsi="Times New Roman" w:cs="Times New Roman"/>
          <w:sz w:val="24"/>
          <w:szCs w:val="24"/>
          <w:lang w:val="en-GB"/>
        </w:rPr>
        <w:t>mijenjanja</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i</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ispravljanja</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izvornog</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teksta</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Ponuditelj</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treba</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ispuniti</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sve</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stavke</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troškovnika</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uključujući</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i</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popunja</w:t>
      </w:r>
      <w:r w:rsidR="00E922CB">
        <w:rPr>
          <w:rFonts w:ascii="Times New Roman" w:hAnsi="Times New Roman" w:cs="Times New Roman"/>
          <w:sz w:val="24"/>
          <w:szCs w:val="24"/>
          <w:lang w:val="en-GB"/>
        </w:rPr>
        <w:t>v</w:t>
      </w:r>
      <w:r w:rsidR="00135A28">
        <w:rPr>
          <w:rFonts w:ascii="Times New Roman" w:hAnsi="Times New Roman" w:cs="Times New Roman"/>
          <w:sz w:val="24"/>
          <w:szCs w:val="24"/>
          <w:lang w:val="en-GB"/>
        </w:rPr>
        <w:t>anje</w:t>
      </w:r>
      <w:proofErr w:type="spellEnd"/>
      <w:r w:rsidR="00135A28">
        <w:rPr>
          <w:rFonts w:ascii="Times New Roman" w:hAnsi="Times New Roman" w:cs="Times New Roman"/>
          <w:sz w:val="24"/>
          <w:szCs w:val="24"/>
          <w:lang w:val="en-GB"/>
        </w:rPr>
        <w:t xml:space="preserve"> </w:t>
      </w:r>
      <w:proofErr w:type="spellStart"/>
      <w:r w:rsidR="00135A28">
        <w:rPr>
          <w:rFonts w:ascii="Times New Roman" w:hAnsi="Times New Roman" w:cs="Times New Roman"/>
          <w:sz w:val="24"/>
          <w:szCs w:val="24"/>
          <w:lang w:val="en-GB"/>
        </w:rPr>
        <w:t>rubrika</w:t>
      </w:r>
      <w:proofErr w:type="spellEnd"/>
      <w:r w:rsidR="00135A28">
        <w:rPr>
          <w:rFonts w:ascii="Times New Roman" w:hAnsi="Times New Roman" w:cs="Times New Roman"/>
          <w:sz w:val="24"/>
          <w:szCs w:val="24"/>
          <w:lang w:val="en-GB"/>
        </w:rPr>
        <w:t xml:space="preserve">: </w:t>
      </w:r>
      <w:proofErr w:type="spellStart"/>
      <w:r w:rsidR="00135A28">
        <w:rPr>
          <w:rFonts w:ascii="Times New Roman" w:hAnsi="Times New Roman" w:cs="Times New Roman"/>
          <w:sz w:val="24"/>
          <w:szCs w:val="24"/>
          <w:lang w:val="en-GB"/>
        </w:rPr>
        <w:t>jedinična</w:t>
      </w:r>
      <w:proofErr w:type="spellEnd"/>
      <w:r w:rsidR="00135A28">
        <w:rPr>
          <w:rFonts w:ascii="Times New Roman" w:hAnsi="Times New Roman" w:cs="Times New Roman"/>
          <w:sz w:val="24"/>
          <w:szCs w:val="24"/>
          <w:lang w:val="en-GB"/>
        </w:rPr>
        <w:t xml:space="preserve"> </w:t>
      </w:r>
      <w:proofErr w:type="spellStart"/>
      <w:r w:rsidR="00135A28">
        <w:rPr>
          <w:rFonts w:ascii="Times New Roman" w:hAnsi="Times New Roman" w:cs="Times New Roman"/>
          <w:sz w:val="24"/>
          <w:szCs w:val="24"/>
          <w:lang w:val="en-GB"/>
        </w:rPr>
        <w:t>cijena</w:t>
      </w:r>
      <w:proofErr w:type="spellEnd"/>
      <w:r w:rsidR="00135A28">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ukupna</w:t>
      </w:r>
      <w:proofErr w:type="spellEnd"/>
      <w:r w:rsidR="00E45DA5" w:rsidRPr="00802812">
        <w:rPr>
          <w:rFonts w:ascii="Times New Roman" w:hAnsi="Times New Roman" w:cs="Times New Roman"/>
          <w:sz w:val="24"/>
          <w:szCs w:val="24"/>
          <w:lang w:val="en-GB"/>
        </w:rPr>
        <w:t xml:space="preserve"> </w:t>
      </w:r>
      <w:proofErr w:type="spellStart"/>
      <w:r w:rsidR="00E45DA5" w:rsidRPr="00802812">
        <w:rPr>
          <w:rFonts w:ascii="Times New Roman" w:hAnsi="Times New Roman" w:cs="Times New Roman"/>
          <w:sz w:val="24"/>
          <w:szCs w:val="24"/>
          <w:lang w:val="en-GB"/>
        </w:rPr>
        <w:t>cijena</w:t>
      </w:r>
      <w:proofErr w:type="spellEnd"/>
      <w:r w:rsidR="006B1F17">
        <w:rPr>
          <w:rFonts w:ascii="Times New Roman" w:hAnsi="Times New Roman" w:cs="Times New Roman"/>
          <w:sz w:val="24"/>
          <w:szCs w:val="24"/>
          <w:lang w:val="en-GB"/>
        </w:rPr>
        <w:t xml:space="preserve">, </w:t>
      </w:r>
      <w:proofErr w:type="spellStart"/>
      <w:r w:rsidR="00135A28" w:rsidRPr="00802812">
        <w:rPr>
          <w:rFonts w:ascii="Times New Roman" w:hAnsi="Times New Roman" w:cs="Times New Roman"/>
          <w:sz w:val="24"/>
          <w:szCs w:val="24"/>
          <w:lang w:val="en-GB"/>
        </w:rPr>
        <w:t>naziv</w:t>
      </w:r>
      <w:proofErr w:type="spellEnd"/>
      <w:r w:rsidR="00135A28" w:rsidRPr="00802812">
        <w:rPr>
          <w:rFonts w:ascii="Times New Roman" w:hAnsi="Times New Roman" w:cs="Times New Roman"/>
          <w:sz w:val="24"/>
          <w:szCs w:val="24"/>
          <w:lang w:val="en-GB"/>
        </w:rPr>
        <w:t>/</w:t>
      </w:r>
      <w:proofErr w:type="spellStart"/>
      <w:r w:rsidR="00135A28" w:rsidRPr="00802812">
        <w:rPr>
          <w:rFonts w:ascii="Times New Roman" w:hAnsi="Times New Roman" w:cs="Times New Roman"/>
          <w:sz w:val="24"/>
          <w:szCs w:val="24"/>
          <w:lang w:val="en-GB"/>
        </w:rPr>
        <w:t>oznaka</w:t>
      </w:r>
      <w:proofErr w:type="spellEnd"/>
      <w:r w:rsidR="00135A28" w:rsidRPr="00802812">
        <w:rPr>
          <w:rFonts w:ascii="Times New Roman" w:hAnsi="Times New Roman" w:cs="Times New Roman"/>
          <w:sz w:val="24"/>
          <w:szCs w:val="24"/>
          <w:lang w:val="en-GB"/>
        </w:rPr>
        <w:t xml:space="preserve"> </w:t>
      </w:r>
      <w:proofErr w:type="spellStart"/>
      <w:r w:rsidR="00135A28" w:rsidRPr="00802812">
        <w:rPr>
          <w:rFonts w:ascii="Times New Roman" w:hAnsi="Times New Roman" w:cs="Times New Roman"/>
          <w:sz w:val="24"/>
          <w:szCs w:val="24"/>
          <w:lang w:val="en-GB"/>
        </w:rPr>
        <w:t>proizvoda</w:t>
      </w:r>
      <w:proofErr w:type="spellEnd"/>
      <w:r w:rsidR="00135A28" w:rsidRPr="00802812">
        <w:rPr>
          <w:rFonts w:ascii="Times New Roman" w:hAnsi="Times New Roman" w:cs="Times New Roman"/>
          <w:sz w:val="24"/>
          <w:szCs w:val="24"/>
          <w:lang w:val="en-GB"/>
        </w:rPr>
        <w:t xml:space="preserve"> </w:t>
      </w:r>
      <w:proofErr w:type="spellStart"/>
      <w:r w:rsidR="00135A28" w:rsidRPr="00802812">
        <w:rPr>
          <w:rFonts w:ascii="Times New Roman" w:hAnsi="Times New Roman" w:cs="Times New Roman"/>
          <w:sz w:val="24"/>
          <w:szCs w:val="24"/>
          <w:lang w:val="en-GB"/>
        </w:rPr>
        <w:t>i</w:t>
      </w:r>
      <w:proofErr w:type="spellEnd"/>
      <w:r w:rsidR="00135A28" w:rsidRPr="00802812">
        <w:rPr>
          <w:rFonts w:ascii="Times New Roman" w:hAnsi="Times New Roman" w:cs="Times New Roman"/>
          <w:sz w:val="24"/>
          <w:szCs w:val="24"/>
          <w:lang w:val="en-GB"/>
        </w:rPr>
        <w:t>/</w:t>
      </w:r>
      <w:proofErr w:type="spellStart"/>
      <w:r w:rsidR="00135A28" w:rsidRPr="00802812">
        <w:rPr>
          <w:rFonts w:ascii="Times New Roman" w:hAnsi="Times New Roman" w:cs="Times New Roman"/>
          <w:sz w:val="24"/>
          <w:szCs w:val="24"/>
          <w:lang w:val="en-GB"/>
        </w:rPr>
        <w:t>ili</w:t>
      </w:r>
      <w:proofErr w:type="spellEnd"/>
      <w:r w:rsidR="00135A28" w:rsidRPr="00802812">
        <w:rPr>
          <w:rFonts w:ascii="Times New Roman" w:hAnsi="Times New Roman" w:cs="Times New Roman"/>
          <w:sz w:val="24"/>
          <w:szCs w:val="24"/>
          <w:lang w:val="en-GB"/>
        </w:rPr>
        <w:t xml:space="preserve"> </w:t>
      </w:r>
      <w:proofErr w:type="spellStart"/>
      <w:r w:rsidR="00504F55">
        <w:rPr>
          <w:rFonts w:ascii="Times New Roman" w:hAnsi="Times New Roman" w:cs="Times New Roman"/>
          <w:sz w:val="24"/>
          <w:szCs w:val="24"/>
          <w:lang w:val="en-GB"/>
        </w:rPr>
        <w:t>modela</w:t>
      </w:r>
      <w:proofErr w:type="spellEnd"/>
      <w:r w:rsidR="00181180">
        <w:rPr>
          <w:rFonts w:ascii="Times New Roman" w:hAnsi="Times New Roman" w:cs="Times New Roman"/>
          <w:sz w:val="24"/>
          <w:szCs w:val="24"/>
          <w:lang w:val="en-GB"/>
        </w:rPr>
        <w:t xml:space="preserve">, </w:t>
      </w:r>
      <w:proofErr w:type="spellStart"/>
      <w:r w:rsidR="00504F55">
        <w:rPr>
          <w:rFonts w:ascii="Times New Roman" w:hAnsi="Times New Roman" w:cs="Times New Roman"/>
          <w:sz w:val="24"/>
          <w:szCs w:val="24"/>
          <w:lang w:val="en-GB"/>
        </w:rPr>
        <w:t>ponuđene</w:t>
      </w:r>
      <w:proofErr w:type="spellEnd"/>
      <w:r w:rsidR="00504F55">
        <w:rPr>
          <w:rFonts w:ascii="Times New Roman" w:hAnsi="Times New Roman" w:cs="Times New Roman"/>
          <w:sz w:val="24"/>
          <w:szCs w:val="24"/>
          <w:lang w:val="en-GB"/>
        </w:rPr>
        <w:t xml:space="preserve"> </w:t>
      </w:r>
      <w:proofErr w:type="spellStart"/>
      <w:r w:rsidR="00504F55">
        <w:rPr>
          <w:rFonts w:ascii="Times New Roman" w:hAnsi="Times New Roman" w:cs="Times New Roman"/>
          <w:sz w:val="24"/>
          <w:szCs w:val="24"/>
          <w:lang w:val="en-GB"/>
        </w:rPr>
        <w:t>specifikacije</w:t>
      </w:r>
      <w:proofErr w:type="spellEnd"/>
      <w:r w:rsidR="00181180">
        <w:rPr>
          <w:rFonts w:ascii="Times New Roman" w:hAnsi="Times New Roman" w:cs="Times New Roman"/>
          <w:sz w:val="24"/>
          <w:szCs w:val="24"/>
          <w:lang w:val="en-GB"/>
        </w:rPr>
        <w:t xml:space="preserve">, </w:t>
      </w:r>
      <w:proofErr w:type="spellStart"/>
      <w:r w:rsidR="00181180">
        <w:rPr>
          <w:rFonts w:ascii="Times New Roman" w:hAnsi="Times New Roman" w:cs="Times New Roman"/>
          <w:sz w:val="24"/>
          <w:szCs w:val="24"/>
          <w:lang w:val="en-GB"/>
        </w:rPr>
        <w:t>te</w:t>
      </w:r>
      <w:proofErr w:type="spellEnd"/>
      <w:r w:rsidR="00181180">
        <w:rPr>
          <w:rFonts w:ascii="Times New Roman" w:hAnsi="Times New Roman" w:cs="Times New Roman"/>
          <w:sz w:val="24"/>
          <w:szCs w:val="24"/>
          <w:lang w:val="en-GB"/>
        </w:rPr>
        <w:t xml:space="preserve"> u </w:t>
      </w:r>
      <w:proofErr w:type="spellStart"/>
      <w:r w:rsidR="00181180">
        <w:rPr>
          <w:rFonts w:ascii="Times New Roman" w:hAnsi="Times New Roman" w:cs="Times New Roman"/>
          <w:sz w:val="24"/>
          <w:szCs w:val="24"/>
          <w:lang w:val="en-GB"/>
        </w:rPr>
        <w:t>posebnim</w:t>
      </w:r>
      <w:proofErr w:type="spellEnd"/>
      <w:r w:rsidR="00181180">
        <w:rPr>
          <w:rFonts w:ascii="Times New Roman" w:hAnsi="Times New Roman" w:cs="Times New Roman"/>
          <w:sz w:val="24"/>
          <w:szCs w:val="24"/>
          <w:lang w:val="en-GB"/>
        </w:rPr>
        <w:t xml:space="preserve"> </w:t>
      </w:r>
      <w:proofErr w:type="spellStart"/>
      <w:r w:rsidR="00181180">
        <w:rPr>
          <w:rFonts w:ascii="Times New Roman" w:hAnsi="Times New Roman" w:cs="Times New Roman"/>
          <w:sz w:val="24"/>
          <w:szCs w:val="24"/>
          <w:lang w:val="en-GB"/>
        </w:rPr>
        <w:t>slučajevima</w:t>
      </w:r>
      <w:proofErr w:type="spellEnd"/>
      <w:r w:rsidR="00181180">
        <w:rPr>
          <w:rFonts w:ascii="Times New Roman" w:hAnsi="Times New Roman" w:cs="Times New Roman"/>
          <w:sz w:val="24"/>
          <w:szCs w:val="24"/>
          <w:lang w:val="en-GB"/>
        </w:rPr>
        <w:t xml:space="preserve"> </w:t>
      </w:r>
      <w:proofErr w:type="spellStart"/>
      <w:r w:rsidR="00181180">
        <w:rPr>
          <w:rFonts w:ascii="Times New Roman" w:hAnsi="Times New Roman" w:cs="Times New Roman"/>
          <w:sz w:val="24"/>
          <w:szCs w:val="24"/>
          <w:lang w:val="en-GB"/>
        </w:rPr>
        <w:t>na</w:t>
      </w:r>
      <w:r w:rsidR="00320E12">
        <w:rPr>
          <w:rFonts w:ascii="Times New Roman" w:hAnsi="Times New Roman" w:cs="Times New Roman"/>
          <w:sz w:val="24"/>
          <w:szCs w:val="24"/>
          <w:lang w:val="en-GB"/>
        </w:rPr>
        <w:t>ve</w:t>
      </w:r>
      <w:r w:rsidR="00181180">
        <w:rPr>
          <w:rFonts w:ascii="Times New Roman" w:hAnsi="Times New Roman" w:cs="Times New Roman"/>
          <w:sz w:val="24"/>
          <w:szCs w:val="24"/>
          <w:lang w:val="en-GB"/>
        </w:rPr>
        <w:t>sti</w:t>
      </w:r>
      <w:proofErr w:type="spellEnd"/>
      <w:r w:rsidR="00181180">
        <w:rPr>
          <w:rFonts w:ascii="Times New Roman" w:hAnsi="Times New Roman" w:cs="Times New Roman"/>
          <w:sz w:val="24"/>
          <w:szCs w:val="24"/>
          <w:lang w:val="en-GB"/>
        </w:rPr>
        <w:t xml:space="preserve"> </w:t>
      </w:r>
      <w:proofErr w:type="spellStart"/>
      <w:r w:rsidR="00181180">
        <w:rPr>
          <w:rFonts w:ascii="Times New Roman" w:hAnsi="Times New Roman" w:cs="Times New Roman"/>
          <w:sz w:val="24"/>
          <w:szCs w:val="24"/>
          <w:lang w:val="en-GB"/>
        </w:rPr>
        <w:t>količinu</w:t>
      </w:r>
      <w:proofErr w:type="spellEnd"/>
      <w:r w:rsidR="00135A28" w:rsidRPr="00802812">
        <w:rPr>
          <w:rFonts w:ascii="Times New Roman" w:hAnsi="Times New Roman" w:cs="Times New Roman"/>
          <w:sz w:val="24"/>
          <w:szCs w:val="24"/>
          <w:lang w:val="en-GB"/>
        </w:rPr>
        <w:t>.</w:t>
      </w:r>
    </w:p>
    <w:p w14:paraId="41275A37" w14:textId="72CFA244" w:rsidR="0048757A" w:rsidRPr="0048757A" w:rsidRDefault="0048757A" w:rsidP="00BB4D38">
      <w:pPr>
        <w:jc w:val="both"/>
        <w:rPr>
          <w:rFonts w:ascii="Times New Roman" w:eastAsiaTheme="minorHAnsi" w:hAnsi="Times New Roman" w:cs="Times New Roman"/>
          <w:i/>
          <w:color w:val="548DD4" w:themeColor="text2" w:themeTint="99"/>
          <w:sz w:val="24"/>
          <w:szCs w:val="24"/>
          <w:lang w:val="en-GB" w:eastAsia="en-US"/>
        </w:rPr>
      </w:pPr>
      <w:r w:rsidRPr="0048757A">
        <w:rPr>
          <w:rFonts w:ascii="Times New Roman" w:eastAsiaTheme="minorHAnsi" w:hAnsi="Times New Roman" w:cs="Times New Roman"/>
          <w:i/>
          <w:color w:val="548DD4" w:themeColor="text2" w:themeTint="99"/>
          <w:sz w:val="24"/>
          <w:szCs w:val="24"/>
          <w:lang w:val="en-GB" w:eastAsia="en-US"/>
        </w:rPr>
        <w:t>The contents of the Bill of Quantities shall be filled out using the original form (Annex B) without changing the original contents. The Tenderer shall fill out all of the fields of the Bill of Quantities, including the following fields: unit price, total price, product name and / or model</w:t>
      </w:r>
      <w:r w:rsidR="00320E12">
        <w:rPr>
          <w:rFonts w:ascii="Times New Roman" w:eastAsiaTheme="minorHAnsi" w:hAnsi="Times New Roman" w:cs="Times New Roman"/>
          <w:i/>
          <w:color w:val="548DD4" w:themeColor="text2" w:themeTint="99"/>
          <w:sz w:val="24"/>
          <w:szCs w:val="24"/>
          <w:lang w:val="en-GB" w:eastAsia="en-US"/>
        </w:rPr>
        <w:t xml:space="preserve">, </w:t>
      </w:r>
      <w:r w:rsidRPr="0048757A">
        <w:rPr>
          <w:rFonts w:ascii="Times New Roman" w:eastAsiaTheme="minorHAnsi" w:hAnsi="Times New Roman" w:cs="Times New Roman"/>
          <w:i/>
          <w:color w:val="548DD4" w:themeColor="text2" w:themeTint="99"/>
          <w:sz w:val="24"/>
          <w:szCs w:val="24"/>
          <w:lang w:val="en-GB" w:eastAsia="en-US"/>
        </w:rPr>
        <w:t>offered specifications</w:t>
      </w:r>
      <w:r w:rsidR="00320E12">
        <w:rPr>
          <w:rFonts w:ascii="Times New Roman" w:eastAsiaTheme="minorHAnsi" w:hAnsi="Times New Roman" w:cs="Times New Roman"/>
          <w:i/>
          <w:color w:val="548DD4" w:themeColor="text2" w:themeTint="99"/>
          <w:sz w:val="24"/>
          <w:szCs w:val="24"/>
          <w:lang w:val="en-GB" w:eastAsia="en-US"/>
        </w:rPr>
        <w:t xml:space="preserve">, </w:t>
      </w:r>
      <w:r w:rsidR="00320E12" w:rsidRPr="00320E12">
        <w:rPr>
          <w:rFonts w:ascii="Times New Roman" w:eastAsiaTheme="minorHAnsi" w:hAnsi="Times New Roman" w:cs="Times New Roman"/>
          <w:i/>
          <w:color w:val="548DD4" w:themeColor="text2" w:themeTint="99"/>
          <w:sz w:val="24"/>
          <w:szCs w:val="24"/>
          <w:lang w:val="en-GB" w:eastAsia="en-US"/>
        </w:rPr>
        <w:t>and in special cases indicate the quantity.</w:t>
      </w:r>
    </w:p>
    <w:p w14:paraId="369A5F20" w14:textId="1E1BCF81" w:rsidR="0048757A" w:rsidRPr="0048757A" w:rsidRDefault="0048757A" w:rsidP="0048757A">
      <w:pPr>
        <w:jc w:val="both"/>
        <w:rPr>
          <w:rFonts w:ascii="Times New Roman" w:eastAsiaTheme="minorHAnsi" w:hAnsi="Times New Roman" w:cs="Times New Roman"/>
          <w:sz w:val="24"/>
          <w:szCs w:val="24"/>
          <w:lang w:val="en-GB" w:eastAsia="en-US"/>
        </w:rPr>
      </w:pPr>
      <w:proofErr w:type="spellStart"/>
      <w:r w:rsidRPr="0048757A">
        <w:rPr>
          <w:rFonts w:ascii="Times New Roman" w:eastAsiaTheme="minorHAnsi" w:hAnsi="Times New Roman" w:cs="Times New Roman"/>
          <w:sz w:val="24"/>
          <w:szCs w:val="24"/>
          <w:lang w:val="en-GB" w:eastAsia="en-US"/>
        </w:rPr>
        <w:t>Ako</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ponuditelj</w:t>
      </w:r>
      <w:proofErr w:type="spellEnd"/>
      <w:r w:rsidRPr="0048757A">
        <w:rPr>
          <w:rFonts w:ascii="Times New Roman" w:eastAsiaTheme="minorHAnsi" w:hAnsi="Times New Roman" w:cs="Times New Roman"/>
          <w:sz w:val="24"/>
          <w:szCs w:val="24"/>
          <w:lang w:val="en-GB" w:eastAsia="en-US"/>
        </w:rPr>
        <w:t xml:space="preserve"> ne </w:t>
      </w:r>
      <w:proofErr w:type="spellStart"/>
      <w:r w:rsidRPr="0048757A">
        <w:rPr>
          <w:rFonts w:ascii="Times New Roman" w:eastAsiaTheme="minorHAnsi" w:hAnsi="Times New Roman" w:cs="Times New Roman"/>
          <w:sz w:val="24"/>
          <w:szCs w:val="24"/>
          <w:lang w:val="en-GB" w:eastAsia="en-US"/>
        </w:rPr>
        <w:t>ispuni</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troškovnik</w:t>
      </w:r>
      <w:proofErr w:type="spellEnd"/>
      <w:r w:rsidRPr="0048757A">
        <w:rPr>
          <w:rFonts w:ascii="Times New Roman" w:eastAsiaTheme="minorHAnsi" w:hAnsi="Times New Roman" w:cs="Times New Roman"/>
          <w:sz w:val="24"/>
          <w:szCs w:val="24"/>
          <w:lang w:val="en-GB" w:eastAsia="en-US"/>
        </w:rPr>
        <w:t xml:space="preserve"> u </w:t>
      </w:r>
      <w:proofErr w:type="spellStart"/>
      <w:r w:rsidRPr="0048757A">
        <w:rPr>
          <w:rFonts w:ascii="Times New Roman" w:eastAsiaTheme="minorHAnsi" w:hAnsi="Times New Roman" w:cs="Times New Roman"/>
          <w:sz w:val="24"/>
          <w:szCs w:val="24"/>
          <w:lang w:val="en-GB" w:eastAsia="en-US"/>
        </w:rPr>
        <w:t>skladu</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sa</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zahtjevima</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iz</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ov</w:t>
      </w:r>
      <w:r w:rsidR="007B6F24">
        <w:rPr>
          <w:rFonts w:ascii="Times New Roman" w:eastAsiaTheme="minorHAnsi" w:hAnsi="Times New Roman" w:cs="Times New Roman"/>
          <w:sz w:val="24"/>
          <w:szCs w:val="24"/>
          <w:lang w:val="en-GB" w:eastAsia="en-US"/>
        </w:rPr>
        <w:t>og</w:t>
      </w:r>
      <w:proofErr w:type="spellEnd"/>
      <w:r w:rsidRPr="0048757A">
        <w:rPr>
          <w:rFonts w:ascii="Times New Roman" w:eastAsiaTheme="minorHAnsi" w:hAnsi="Times New Roman" w:cs="Times New Roman"/>
          <w:sz w:val="24"/>
          <w:szCs w:val="24"/>
          <w:lang w:val="en-GB" w:eastAsia="en-US"/>
        </w:rPr>
        <w:t xml:space="preserve"> </w:t>
      </w:r>
      <w:proofErr w:type="spellStart"/>
      <w:r w:rsidR="007B6F24">
        <w:rPr>
          <w:rFonts w:ascii="Times New Roman" w:eastAsiaTheme="minorHAnsi" w:hAnsi="Times New Roman" w:cs="Times New Roman"/>
          <w:sz w:val="24"/>
          <w:szCs w:val="24"/>
          <w:lang w:val="en-GB" w:eastAsia="en-US"/>
        </w:rPr>
        <w:t>Poziva</w:t>
      </w:r>
      <w:proofErr w:type="spellEnd"/>
      <w:r w:rsidR="007B6F24">
        <w:rPr>
          <w:rFonts w:ascii="Times New Roman" w:eastAsiaTheme="minorHAnsi" w:hAnsi="Times New Roman" w:cs="Times New Roman"/>
          <w:sz w:val="24"/>
          <w:szCs w:val="24"/>
          <w:lang w:val="en-GB" w:eastAsia="en-US"/>
        </w:rPr>
        <w:t xml:space="preserve"> za </w:t>
      </w:r>
      <w:proofErr w:type="spellStart"/>
      <w:r w:rsidR="007B6F24">
        <w:rPr>
          <w:rFonts w:ascii="Times New Roman" w:eastAsiaTheme="minorHAnsi" w:hAnsi="Times New Roman" w:cs="Times New Roman"/>
          <w:sz w:val="24"/>
          <w:szCs w:val="24"/>
          <w:lang w:val="en-GB" w:eastAsia="en-US"/>
        </w:rPr>
        <w:t>dostavu</w:t>
      </w:r>
      <w:proofErr w:type="spellEnd"/>
      <w:r w:rsidR="007B6F24">
        <w:rPr>
          <w:rFonts w:ascii="Times New Roman" w:eastAsiaTheme="minorHAnsi" w:hAnsi="Times New Roman" w:cs="Times New Roman"/>
          <w:sz w:val="24"/>
          <w:szCs w:val="24"/>
          <w:lang w:val="en-GB" w:eastAsia="en-US"/>
        </w:rPr>
        <w:t xml:space="preserve"> </w:t>
      </w:r>
      <w:proofErr w:type="spellStart"/>
      <w:r w:rsidR="007B6F24">
        <w:rPr>
          <w:rFonts w:ascii="Times New Roman" w:eastAsiaTheme="minorHAnsi" w:hAnsi="Times New Roman" w:cs="Times New Roman"/>
          <w:sz w:val="24"/>
          <w:szCs w:val="24"/>
          <w:lang w:val="en-GB" w:eastAsia="en-US"/>
        </w:rPr>
        <w:t>ponuda</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ili</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promijeni</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tekst</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ili</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količine</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navedene</w:t>
      </w:r>
      <w:proofErr w:type="spellEnd"/>
      <w:r w:rsidRPr="0048757A">
        <w:rPr>
          <w:rFonts w:ascii="Times New Roman" w:eastAsiaTheme="minorHAnsi" w:hAnsi="Times New Roman" w:cs="Times New Roman"/>
          <w:sz w:val="24"/>
          <w:szCs w:val="24"/>
          <w:lang w:val="en-GB" w:eastAsia="en-US"/>
        </w:rPr>
        <w:t xml:space="preserve"> u </w:t>
      </w:r>
      <w:proofErr w:type="spellStart"/>
      <w:r w:rsidRPr="0048757A">
        <w:rPr>
          <w:rFonts w:ascii="Times New Roman" w:eastAsiaTheme="minorHAnsi" w:hAnsi="Times New Roman" w:cs="Times New Roman"/>
          <w:sz w:val="24"/>
          <w:szCs w:val="24"/>
          <w:lang w:val="en-GB" w:eastAsia="en-US"/>
        </w:rPr>
        <w:t>Troškovniku</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prilogu</w:t>
      </w:r>
      <w:proofErr w:type="spellEnd"/>
      <w:r w:rsidRPr="0048757A">
        <w:rPr>
          <w:rFonts w:ascii="Times New Roman" w:eastAsiaTheme="minorHAnsi" w:hAnsi="Times New Roman" w:cs="Times New Roman"/>
          <w:sz w:val="24"/>
          <w:szCs w:val="24"/>
          <w:lang w:val="en-GB" w:eastAsia="en-US"/>
        </w:rPr>
        <w:t xml:space="preserve"> B, </w:t>
      </w:r>
      <w:proofErr w:type="spellStart"/>
      <w:r w:rsidRPr="0048757A">
        <w:rPr>
          <w:rFonts w:ascii="Times New Roman" w:eastAsiaTheme="minorHAnsi" w:hAnsi="Times New Roman" w:cs="Times New Roman"/>
          <w:sz w:val="24"/>
          <w:szCs w:val="24"/>
          <w:lang w:val="en-GB" w:eastAsia="en-US"/>
        </w:rPr>
        <w:t>smatrat</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će</w:t>
      </w:r>
      <w:proofErr w:type="spellEnd"/>
      <w:r w:rsidRPr="0048757A">
        <w:rPr>
          <w:rFonts w:ascii="Times New Roman" w:eastAsiaTheme="minorHAnsi" w:hAnsi="Times New Roman" w:cs="Times New Roman"/>
          <w:sz w:val="24"/>
          <w:szCs w:val="24"/>
          <w:lang w:val="en-GB" w:eastAsia="en-US"/>
        </w:rPr>
        <w:t xml:space="preserve"> se da je </w:t>
      </w:r>
      <w:proofErr w:type="spellStart"/>
      <w:r w:rsidRPr="0048757A">
        <w:rPr>
          <w:rFonts w:ascii="Times New Roman" w:eastAsiaTheme="minorHAnsi" w:hAnsi="Times New Roman" w:cs="Times New Roman"/>
          <w:sz w:val="24"/>
          <w:szCs w:val="24"/>
          <w:lang w:val="en-GB" w:eastAsia="en-US"/>
        </w:rPr>
        <w:t>takav</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Troškovnik</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nepotpun</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i</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nevažeći</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te</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će</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ponuda</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biti</w:t>
      </w:r>
      <w:proofErr w:type="spellEnd"/>
      <w:r w:rsidRPr="0048757A">
        <w:rPr>
          <w:rFonts w:ascii="Times New Roman" w:eastAsiaTheme="minorHAnsi" w:hAnsi="Times New Roman" w:cs="Times New Roman"/>
          <w:sz w:val="24"/>
          <w:szCs w:val="24"/>
          <w:lang w:val="en-GB" w:eastAsia="en-US"/>
        </w:rPr>
        <w:t xml:space="preserve"> </w:t>
      </w:r>
      <w:proofErr w:type="spellStart"/>
      <w:r w:rsidRPr="0048757A">
        <w:rPr>
          <w:rFonts w:ascii="Times New Roman" w:eastAsiaTheme="minorHAnsi" w:hAnsi="Times New Roman" w:cs="Times New Roman"/>
          <w:sz w:val="24"/>
          <w:szCs w:val="24"/>
          <w:lang w:val="en-GB" w:eastAsia="en-US"/>
        </w:rPr>
        <w:t>odbijena</w:t>
      </w:r>
      <w:proofErr w:type="spellEnd"/>
      <w:r w:rsidRPr="0048757A">
        <w:rPr>
          <w:rFonts w:ascii="Times New Roman" w:eastAsiaTheme="minorHAnsi" w:hAnsi="Times New Roman" w:cs="Times New Roman"/>
          <w:sz w:val="24"/>
          <w:szCs w:val="24"/>
          <w:lang w:val="en-GB" w:eastAsia="en-US"/>
        </w:rPr>
        <w:t>.</w:t>
      </w:r>
      <w:r w:rsidR="000C333D">
        <w:rPr>
          <w:rFonts w:ascii="Times New Roman" w:eastAsiaTheme="minorHAnsi" w:hAnsi="Times New Roman" w:cs="Times New Roman"/>
          <w:sz w:val="24"/>
          <w:szCs w:val="24"/>
          <w:lang w:val="en-GB" w:eastAsia="en-US"/>
        </w:rPr>
        <w:t xml:space="preserve"> </w:t>
      </w:r>
    </w:p>
    <w:p w14:paraId="6BAA9702" w14:textId="1742DECD" w:rsidR="0048757A" w:rsidRPr="0048757A" w:rsidRDefault="0048757A" w:rsidP="00156331">
      <w:pPr>
        <w:jc w:val="both"/>
        <w:rPr>
          <w:rFonts w:ascii="Times New Roman" w:eastAsiaTheme="minorHAnsi" w:hAnsi="Times New Roman" w:cs="Times New Roman"/>
          <w:i/>
          <w:color w:val="548DD4" w:themeColor="text2" w:themeTint="99"/>
          <w:sz w:val="24"/>
          <w:szCs w:val="24"/>
          <w:lang w:val="en-GB" w:eastAsia="en-US"/>
        </w:rPr>
      </w:pPr>
      <w:r w:rsidRPr="0048757A">
        <w:rPr>
          <w:rFonts w:ascii="Times New Roman" w:eastAsiaTheme="minorHAnsi" w:hAnsi="Times New Roman" w:cs="Times New Roman"/>
          <w:i/>
          <w:color w:val="548DD4" w:themeColor="text2" w:themeTint="99"/>
          <w:sz w:val="24"/>
          <w:szCs w:val="24"/>
          <w:lang w:val="en-GB" w:eastAsia="en-US"/>
        </w:rPr>
        <w:t xml:space="preserve">If the Tenderer does not fill out the Bill of Quantities in accordance with the requirements of this </w:t>
      </w:r>
      <w:r w:rsidR="007B6F24" w:rsidRPr="007B6F24">
        <w:rPr>
          <w:rFonts w:ascii="Times New Roman" w:eastAsiaTheme="minorHAnsi" w:hAnsi="Times New Roman" w:cs="Times New Roman"/>
          <w:i/>
          <w:color w:val="548DD4" w:themeColor="text2" w:themeTint="99"/>
          <w:sz w:val="24"/>
          <w:szCs w:val="24"/>
          <w:lang w:val="en-GB" w:eastAsia="en-US"/>
        </w:rPr>
        <w:t xml:space="preserve">Invitation to tender </w:t>
      </w:r>
      <w:r w:rsidRPr="0048757A">
        <w:rPr>
          <w:rFonts w:ascii="Times New Roman" w:eastAsiaTheme="minorHAnsi" w:hAnsi="Times New Roman" w:cs="Times New Roman"/>
          <w:i/>
          <w:color w:val="548DD4" w:themeColor="text2" w:themeTint="99"/>
          <w:sz w:val="24"/>
          <w:szCs w:val="24"/>
          <w:lang w:val="en-GB" w:eastAsia="en-US"/>
        </w:rPr>
        <w:t>or changes the text or amounts stated in the Bill of Quantities in Annex B, the Bill of Quantities is deemed to be incomplete</w:t>
      </w:r>
      <w:r w:rsidR="000C333D">
        <w:rPr>
          <w:rFonts w:ascii="Times New Roman" w:eastAsiaTheme="minorHAnsi" w:hAnsi="Times New Roman" w:cs="Times New Roman"/>
          <w:i/>
          <w:color w:val="548DD4" w:themeColor="text2" w:themeTint="99"/>
          <w:sz w:val="24"/>
          <w:szCs w:val="24"/>
          <w:lang w:val="en-GB" w:eastAsia="en-US"/>
        </w:rPr>
        <w:t xml:space="preserve"> and invalid </w:t>
      </w:r>
      <w:r w:rsidR="000C333D" w:rsidRPr="0048757A">
        <w:rPr>
          <w:rFonts w:ascii="Times New Roman" w:eastAsiaTheme="minorHAnsi" w:hAnsi="Times New Roman" w:cs="Times New Roman"/>
          <w:i/>
          <w:color w:val="548DD4" w:themeColor="text2" w:themeTint="99"/>
          <w:sz w:val="24"/>
          <w:szCs w:val="24"/>
          <w:lang w:val="en-GB" w:eastAsia="en-US"/>
        </w:rPr>
        <w:t>and</w:t>
      </w:r>
      <w:r w:rsidRPr="0048757A">
        <w:rPr>
          <w:rFonts w:ascii="Times New Roman" w:eastAsiaTheme="minorHAnsi" w:hAnsi="Times New Roman" w:cs="Times New Roman"/>
          <w:i/>
          <w:color w:val="548DD4" w:themeColor="text2" w:themeTint="99"/>
          <w:sz w:val="24"/>
          <w:szCs w:val="24"/>
          <w:lang w:val="en-GB" w:eastAsia="en-US"/>
        </w:rPr>
        <w:t xml:space="preserve"> the tender shall be rejected.</w:t>
      </w:r>
    </w:p>
    <w:p w14:paraId="6FAA3B49" w14:textId="782D52C7" w:rsidR="001A0415" w:rsidRPr="009745A7" w:rsidRDefault="00156331" w:rsidP="00156331">
      <w:pPr>
        <w:jc w:val="both"/>
        <w:rPr>
          <w:rFonts w:ascii="Times New Roman" w:hAnsi="Times New Roman"/>
          <w:sz w:val="24"/>
          <w:szCs w:val="24"/>
          <w:lang w:val="en-GB"/>
        </w:rPr>
      </w:pPr>
      <w:proofErr w:type="spellStart"/>
      <w:r w:rsidRPr="009745A7">
        <w:rPr>
          <w:rFonts w:ascii="Times New Roman" w:hAnsi="Times New Roman"/>
          <w:sz w:val="24"/>
          <w:szCs w:val="24"/>
          <w:lang w:val="en-GB"/>
        </w:rPr>
        <w:t>Ponuditelj</w:t>
      </w:r>
      <w:proofErr w:type="spellEnd"/>
      <w:r w:rsidRPr="009745A7">
        <w:rPr>
          <w:rFonts w:ascii="Times New Roman" w:hAnsi="Times New Roman"/>
          <w:sz w:val="24"/>
          <w:szCs w:val="24"/>
          <w:lang w:val="en-GB"/>
        </w:rPr>
        <w:t xml:space="preserve"> je </w:t>
      </w:r>
      <w:proofErr w:type="spellStart"/>
      <w:r w:rsidRPr="009745A7">
        <w:rPr>
          <w:rFonts w:ascii="Times New Roman" w:hAnsi="Times New Roman"/>
          <w:sz w:val="24"/>
          <w:szCs w:val="24"/>
          <w:lang w:val="en-GB"/>
        </w:rPr>
        <w:t>dužan</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na</w:t>
      </w:r>
      <w:proofErr w:type="spellEnd"/>
      <w:r w:rsidRPr="009745A7">
        <w:rPr>
          <w:rFonts w:ascii="Times New Roman" w:hAnsi="Times New Roman"/>
          <w:sz w:val="24"/>
          <w:szCs w:val="24"/>
          <w:lang w:val="en-GB"/>
        </w:rPr>
        <w:t xml:space="preserve"> za to </w:t>
      </w:r>
      <w:proofErr w:type="spellStart"/>
      <w:r w:rsidRPr="009745A7">
        <w:rPr>
          <w:rFonts w:ascii="Times New Roman" w:hAnsi="Times New Roman"/>
          <w:sz w:val="24"/>
          <w:szCs w:val="24"/>
          <w:lang w:val="en-GB"/>
        </w:rPr>
        <w:t>predviđenim</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praznim</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mjestima</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Troškovnika</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prema</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odgovarajućim</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stavkama</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navesti</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komercijalni</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proizvod</w:t>
      </w:r>
      <w:proofErr w:type="spellEnd"/>
      <w:r w:rsidRPr="009745A7">
        <w:rPr>
          <w:rFonts w:ascii="Times New Roman" w:hAnsi="Times New Roman"/>
          <w:sz w:val="24"/>
          <w:szCs w:val="24"/>
          <w:lang w:val="en-GB"/>
        </w:rPr>
        <w:t xml:space="preserve"> koji </w:t>
      </w:r>
      <w:proofErr w:type="spellStart"/>
      <w:r w:rsidRPr="009745A7">
        <w:rPr>
          <w:rFonts w:ascii="Times New Roman" w:hAnsi="Times New Roman"/>
          <w:sz w:val="24"/>
          <w:szCs w:val="24"/>
          <w:lang w:val="en-GB"/>
        </w:rPr>
        <w:t>nudi</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proizvođač</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i</w:t>
      </w:r>
      <w:proofErr w:type="spellEnd"/>
      <w:r w:rsidRPr="009745A7">
        <w:rPr>
          <w:rFonts w:ascii="Times New Roman" w:hAnsi="Times New Roman"/>
          <w:sz w:val="24"/>
          <w:szCs w:val="24"/>
          <w:lang w:val="en-GB"/>
        </w:rPr>
        <w:t>/</w:t>
      </w:r>
      <w:proofErr w:type="spellStart"/>
      <w:r w:rsidRPr="009745A7">
        <w:rPr>
          <w:rFonts w:ascii="Times New Roman" w:hAnsi="Times New Roman"/>
          <w:sz w:val="24"/>
          <w:szCs w:val="24"/>
          <w:lang w:val="en-GB"/>
        </w:rPr>
        <w:t>ili</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marka</w:t>
      </w:r>
      <w:proofErr w:type="spellEnd"/>
      <w:r w:rsidRPr="009745A7">
        <w:rPr>
          <w:rFonts w:ascii="Times New Roman" w:hAnsi="Times New Roman"/>
          <w:sz w:val="24"/>
          <w:szCs w:val="24"/>
          <w:lang w:val="en-GB"/>
        </w:rPr>
        <w:t xml:space="preserve"> </w:t>
      </w:r>
      <w:proofErr w:type="spellStart"/>
      <w:r w:rsidRPr="009745A7">
        <w:rPr>
          <w:rFonts w:ascii="Times New Roman" w:hAnsi="Times New Roman"/>
          <w:sz w:val="24"/>
          <w:szCs w:val="24"/>
          <w:lang w:val="en-GB"/>
        </w:rPr>
        <w:t>i</w:t>
      </w:r>
      <w:proofErr w:type="spellEnd"/>
      <w:r w:rsidRPr="009745A7">
        <w:rPr>
          <w:rFonts w:ascii="Times New Roman" w:hAnsi="Times New Roman"/>
          <w:sz w:val="24"/>
          <w:szCs w:val="24"/>
          <w:lang w:val="en-GB"/>
        </w:rPr>
        <w:t>/</w:t>
      </w:r>
      <w:proofErr w:type="spellStart"/>
      <w:r w:rsidRPr="009745A7">
        <w:rPr>
          <w:rFonts w:ascii="Times New Roman" w:hAnsi="Times New Roman"/>
          <w:sz w:val="24"/>
          <w:szCs w:val="24"/>
          <w:lang w:val="en-GB"/>
        </w:rPr>
        <w:t>ili</w:t>
      </w:r>
      <w:proofErr w:type="spellEnd"/>
      <w:r w:rsidRPr="009745A7">
        <w:rPr>
          <w:rFonts w:ascii="Times New Roman" w:hAnsi="Times New Roman"/>
          <w:sz w:val="24"/>
          <w:szCs w:val="24"/>
          <w:lang w:val="en-GB"/>
        </w:rPr>
        <w:t xml:space="preserve"> tip </w:t>
      </w:r>
      <w:proofErr w:type="spellStart"/>
      <w:r w:rsidRPr="009745A7">
        <w:rPr>
          <w:rFonts w:ascii="Times New Roman" w:hAnsi="Times New Roman"/>
          <w:sz w:val="24"/>
          <w:szCs w:val="24"/>
          <w:lang w:val="en-GB"/>
        </w:rPr>
        <w:t>i</w:t>
      </w:r>
      <w:proofErr w:type="spellEnd"/>
      <w:r w:rsidRPr="009745A7">
        <w:rPr>
          <w:rFonts w:ascii="Times New Roman" w:hAnsi="Times New Roman"/>
          <w:sz w:val="24"/>
          <w:szCs w:val="24"/>
          <w:lang w:val="en-GB"/>
        </w:rPr>
        <w:t>/</w:t>
      </w:r>
      <w:proofErr w:type="spellStart"/>
      <w:r w:rsidRPr="009745A7">
        <w:rPr>
          <w:rFonts w:ascii="Times New Roman" w:hAnsi="Times New Roman"/>
          <w:sz w:val="24"/>
          <w:szCs w:val="24"/>
          <w:lang w:val="en-GB"/>
        </w:rPr>
        <w:t>ili</w:t>
      </w:r>
      <w:proofErr w:type="spellEnd"/>
      <w:r w:rsidRPr="009745A7">
        <w:rPr>
          <w:rFonts w:ascii="Times New Roman" w:hAnsi="Times New Roman"/>
          <w:sz w:val="24"/>
          <w:szCs w:val="24"/>
          <w:lang w:val="en-GB"/>
        </w:rPr>
        <w:t xml:space="preserve"> model).</w:t>
      </w:r>
      <w:r w:rsidR="0048757A">
        <w:rPr>
          <w:rFonts w:ascii="Times New Roman" w:hAnsi="Times New Roman"/>
          <w:sz w:val="24"/>
          <w:szCs w:val="24"/>
          <w:lang w:val="en-GB"/>
        </w:rPr>
        <w:t xml:space="preserve"> </w:t>
      </w:r>
      <w:r w:rsidR="0048757A" w:rsidRPr="0048757A">
        <w:rPr>
          <w:rFonts w:ascii="Times New Roman" w:hAnsi="Times New Roman"/>
          <w:i/>
          <w:iCs/>
          <w:color w:val="548DD4" w:themeColor="text2" w:themeTint="99"/>
          <w:sz w:val="24"/>
          <w:szCs w:val="24"/>
          <w:lang w:val="en-GB"/>
        </w:rPr>
        <w:t xml:space="preserve">The </w:t>
      </w:r>
      <w:r w:rsidR="000C333D">
        <w:rPr>
          <w:rFonts w:ascii="Times New Roman" w:hAnsi="Times New Roman"/>
          <w:i/>
          <w:iCs/>
          <w:color w:val="548DD4" w:themeColor="text2" w:themeTint="99"/>
          <w:sz w:val="24"/>
          <w:szCs w:val="24"/>
          <w:lang w:val="en-GB"/>
        </w:rPr>
        <w:t>tenderer</w:t>
      </w:r>
      <w:r w:rsidR="0048757A" w:rsidRPr="0048757A">
        <w:rPr>
          <w:rFonts w:ascii="Times New Roman" w:hAnsi="Times New Roman"/>
          <w:i/>
          <w:iCs/>
          <w:color w:val="548DD4" w:themeColor="text2" w:themeTint="99"/>
          <w:sz w:val="24"/>
          <w:szCs w:val="24"/>
          <w:lang w:val="en-GB"/>
        </w:rPr>
        <w:t xml:space="preserve"> is obliged to indicate the commercial product it offers (manufacturer and / or brand and / or type and / or model) in the blanks provided for this purpose, according to the appropriate items</w:t>
      </w:r>
    </w:p>
    <w:p w14:paraId="50600D13" w14:textId="6CE9B4DD" w:rsidR="002C3426" w:rsidRPr="00705058" w:rsidRDefault="00705058" w:rsidP="00705058">
      <w:pPr>
        <w:pStyle w:val="Heading1"/>
      </w:pPr>
      <w:bookmarkStart w:id="27" w:name="_Toc515618532"/>
      <w:bookmarkStart w:id="28" w:name="_Toc71807911"/>
      <w:r>
        <w:t xml:space="preserve">3. </w:t>
      </w:r>
      <w:proofErr w:type="spellStart"/>
      <w:r w:rsidR="00E3680C" w:rsidRPr="00705058">
        <w:t>Podaci</w:t>
      </w:r>
      <w:proofErr w:type="spellEnd"/>
      <w:r w:rsidR="00E3680C" w:rsidRPr="00705058">
        <w:t xml:space="preserve"> o </w:t>
      </w:r>
      <w:proofErr w:type="spellStart"/>
      <w:r w:rsidR="00E3680C" w:rsidRPr="00705058">
        <w:t>ponudi</w:t>
      </w:r>
      <w:proofErr w:type="spellEnd"/>
      <w:r w:rsidR="00E3680C" w:rsidRPr="00705058">
        <w:t xml:space="preserve"> </w:t>
      </w:r>
      <w:bookmarkEnd w:id="27"/>
      <w:r w:rsidR="0048757A" w:rsidRPr="00705058">
        <w:t xml:space="preserve">/ </w:t>
      </w:r>
      <w:r w:rsidR="0048757A" w:rsidRPr="00705058">
        <w:rPr>
          <w:i/>
          <w:iCs/>
          <w:color w:val="548DD4" w:themeColor="text2" w:themeTint="99"/>
        </w:rPr>
        <w:t>Tender information</w:t>
      </w:r>
      <w:bookmarkEnd w:id="28"/>
    </w:p>
    <w:p w14:paraId="0FE27C01" w14:textId="449E6819" w:rsidR="002C3426" w:rsidRPr="00705058" w:rsidRDefault="00705058" w:rsidP="00705058">
      <w:pPr>
        <w:pStyle w:val="Heading2"/>
      </w:pPr>
      <w:bookmarkStart w:id="29" w:name="_Toc71807912"/>
      <w:r w:rsidRPr="00705058">
        <w:t>3.1.</w:t>
      </w:r>
      <w:r w:rsidR="007049C3" w:rsidRPr="00705058">
        <w:t xml:space="preserve"> </w:t>
      </w:r>
      <w:bookmarkStart w:id="30" w:name="_Toc515618533"/>
      <w:proofErr w:type="spellStart"/>
      <w:r w:rsidR="00BF4BED" w:rsidRPr="00705058">
        <w:t>Sadržaj</w:t>
      </w:r>
      <w:proofErr w:type="spellEnd"/>
      <w:r w:rsidR="00BF4BED" w:rsidRPr="00705058">
        <w:t xml:space="preserve"> </w:t>
      </w:r>
      <w:proofErr w:type="spellStart"/>
      <w:r w:rsidR="00BF4BED" w:rsidRPr="00705058">
        <w:t>ponude</w:t>
      </w:r>
      <w:proofErr w:type="spellEnd"/>
      <w:r w:rsidR="00BF4BED" w:rsidRPr="00705058">
        <w:t xml:space="preserve"> </w:t>
      </w:r>
      <w:bookmarkEnd w:id="30"/>
      <w:r w:rsidR="0048757A" w:rsidRPr="00705058">
        <w:t xml:space="preserve">/ </w:t>
      </w:r>
      <w:r w:rsidR="0048757A" w:rsidRPr="00705058">
        <w:rPr>
          <w:i/>
          <w:iCs/>
          <w:color w:val="548DD4" w:themeColor="text2" w:themeTint="99"/>
        </w:rPr>
        <w:t>Tender Content</w:t>
      </w:r>
      <w:bookmarkEnd w:id="29"/>
    </w:p>
    <w:p w14:paraId="7EBBEDA1" w14:textId="3F688098" w:rsidR="002801D4" w:rsidRPr="00802812" w:rsidRDefault="002801D4" w:rsidP="00BB4D38">
      <w:pPr>
        <w:jc w:val="both"/>
        <w:rPr>
          <w:rFonts w:ascii="Times New Roman" w:hAnsi="Times New Roman" w:cs="Times New Roman"/>
          <w:sz w:val="24"/>
          <w:szCs w:val="24"/>
          <w:lang w:val="en-GB"/>
        </w:rPr>
      </w:pPr>
      <w:proofErr w:type="spellStart"/>
      <w:r w:rsidRPr="00802812">
        <w:rPr>
          <w:rFonts w:ascii="Times New Roman" w:hAnsi="Times New Roman" w:cs="Times New Roman"/>
          <w:sz w:val="24"/>
          <w:szCs w:val="24"/>
          <w:lang w:val="en-GB"/>
        </w:rPr>
        <w:t>Ponuda</w:t>
      </w:r>
      <w:proofErr w:type="spellEnd"/>
      <w:r w:rsidRPr="00802812">
        <w:rPr>
          <w:rFonts w:ascii="Times New Roman" w:hAnsi="Times New Roman" w:cs="Times New Roman"/>
          <w:sz w:val="24"/>
          <w:szCs w:val="24"/>
          <w:lang w:val="en-GB"/>
        </w:rPr>
        <w:t xml:space="preserve"> mora </w:t>
      </w:r>
      <w:proofErr w:type="spellStart"/>
      <w:r w:rsidRPr="00802812">
        <w:rPr>
          <w:rFonts w:ascii="Times New Roman" w:hAnsi="Times New Roman" w:cs="Times New Roman"/>
          <w:sz w:val="24"/>
          <w:szCs w:val="24"/>
          <w:lang w:val="en-GB"/>
        </w:rPr>
        <w:t>sadržavati</w:t>
      </w:r>
      <w:proofErr w:type="spellEnd"/>
      <w:r w:rsidR="0048757A">
        <w:rPr>
          <w:rFonts w:ascii="Times New Roman" w:hAnsi="Times New Roman" w:cs="Times New Roman"/>
          <w:sz w:val="24"/>
          <w:szCs w:val="24"/>
          <w:lang w:val="en-GB"/>
        </w:rPr>
        <w:t xml:space="preserve"> / </w:t>
      </w:r>
      <w:r w:rsidR="0048757A" w:rsidRPr="00DE3B2E">
        <w:rPr>
          <w:rFonts w:ascii="Times New Roman" w:hAnsi="Times New Roman" w:cs="Times New Roman"/>
          <w:i/>
          <w:color w:val="548DD4" w:themeColor="text2" w:themeTint="99"/>
          <w:sz w:val="24"/>
          <w:szCs w:val="24"/>
          <w:lang w:val="en-GB"/>
        </w:rPr>
        <w:t>The tender shall contain</w:t>
      </w:r>
      <w:r w:rsidRPr="00802812">
        <w:rPr>
          <w:rFonts w:ascii="Times New Roman" w:hAnsi="Times New Roman" w:cs="Times New Roman"/>
          <w:sz w:val="24"/>
          <w:szCs w:val="24"/>
          <w:lang w:val="en-GB"/>
        </w:rPr>
        <w:t>:</w:t>
      </w:r>
      <w:r w:rsidR="00BF4BED" w:rsidRPr="00802812">
        <w:rPr>
          <w:rFonts w:ascii="Times New Roman" w:hAnsi="Times New Roman" w:cs="Times New Roman"/>
          <w:sz w:val="24"/>
          <w:szCs w:val="24"/>
          <w:lang w:val="en-GB"/>
        </w:rPr>
        <w:t xml:space="preserve"> </w:t>
      </w:r>
    </w:p>
    <w:p w14:paraId="0A982D55" w14:textId="2F8F4F04" w:rsidR="00AC2735" w:rsidRPr="00DE3B2E" w:rsidRDefault="00AC2735" w:rsidP="00AC2735">
      <w:pPr>
        <w:pStyle w:val="t-9-8"/>
        <w:numPr>
          <w:ilvl w:val="0"/>
          <w:numId w:val="13"/>
        </w:numPr>
        <w:spacing w:before="0" w:beforeAutospacing="0" w:after="0" w:afterAutospacing="0"/>
        <w:jc w:val="both"/>
        <w:rPr>
          <w:i/>
          <w:color w:val="548DD4" w:themeColor="text2" w:themeTint="99"/>
          <w:lang w:val="en-GB"/>
        </w:rPr>
      </w:pPr>
      <w:proofErr w:type="spellStart"/>
      <w:r w:rsidRPr="00802812">
        <w:rPr>
          <w:color w:val="000000"/>
          <w:lang w:val="en-GB"/>
        </w:rPr>
        <w:t>popunjeni</w:t>
      </w:r>
      <w:proofErr w:type="spellEnd"/>
      <w:r w:rsidRPr="00802812">
        <w:rPr>
          <w:color w:val="000000"/>
          <w:lang w:val="en-GB"/>
        </w:rPr>
        <w:t xml:space="preserve"> </w:t>
      </w:r>
      <w:proofErr w:type="spellStart"/>
      <w:r w:rsidRPr="00802812">
        <w:rPr>
          <w:color w:val="000000"/>
          <w:lang w:val="en-GB"/>
        </w:rPr>
        <w:t>ponudbeni</w:t>
      </w:r>
      <w:proofErr w:type="spellEnd"/>
      <w:r w:rsidRPr="00802812">
        <w:rPr>
          <w:color w:val="000000"/>
          <w:lang w:val="en-GB"/>
        </w:rPr>
        <w:t xml:space="preserve"> list (</w:t>
      </w:r>
      <w:proofErr w:type="spellStart"/>
      <w:r w:rsidRPr="00802812">
        <w:rPr>
          <w:color w:val="000000"/>
          <w:lang w:val="en-GB"/>
        </w:rPr>
        <w:t>prilog</w:t>
      </w:r>
      <w:proofErr w:type="spellEnd"/>
      <w:r w:rsidRPr="00802812">
        <w:rPr>
          <w:color w:val="000000"/>
          <w:lang w:val="en-GB"/>
        </w:rPr>
        <w:t xml:space="preserve"> A </w:t>
      </w:r>
      <w:proofErr w:type="spellStart"/>
      <w:r w:rsidR="00146FAE">
        <w:rPr>
          <w:color w:val="000000"/>
          <w:lang w:val="en-GB"/>
        </w:rPr>
        <w:t>Poziva</w:t>
      </w:r>
      <w:proofErr w:type="spellEnd"/>
      <w:r w:rsidR="00146FAE">
        <w:rPr>
          <w:color w:val="000000"/>
          <w:lang w:val="en-GB"/>
        </w:rPr>
        <w:t xml:space="preserve"> </w:t>
      </w:r>
      <w:proofErr w:type="spellStart"/>
      <w:r w:rsidR="00146FAE">
        <w:rPr>
          <w:color w:val="000000"/>
          <w:lang w:val="en-GB"/>
        </w:rPr>
        <w:t>na</w:t>
      </w:r>
      <w:proofErr w:type="spellEnd"/>
      <w:r w:rsidR="00146FAE">
        <w:rPr>
          <w:color w:val="000000"/>
          <w:lang w:val="en-GB"/>
        </w:rPr>
        <w:t xml:space="preserve"> </w:t>
      </w:r>
      <w:proofErr w:type="spellStart"/>
      <w:r w:rsidR="00146FAE">
        <w:rPr>
          <w:color w:val="000000"/>
          <w:lang w:val="en-GB"/>
        </w:rPr>
        <w:t>dostavu</w:t>
      </w:r>
      <w:proofErr w:type="spellEnd"/>
      <w:r w:rsidR="00146FAE">
        <w:rPr>
          <w:color w:val="000000"/>
          <w:lang w:val="en-GB"/>
        </w:rPr>
        <w:t xml:space="preserve"> </w:t>
      </w:r>
      <w:proofErr w:type="spellStart"/>
      <w:r w:rsidR="00146FAE">
        <w:rPr>
          <w:color w:val="000000"/>
          <w:lang w:val="en-GB"/>
        </w:rPr>
        <w:t>ponuda</w:t>
      </w:r>
      <w:proofErr w:type="spellEnd"/>
      <w:r w:rsidR="00371522" w:rsidRPr="00802812">
        <w:rPr>
          <w:color w:val="000000"/>
          <w:lang w:val="en-GB"/>
        </w:rPr>
        <w:t xml:space="preserve">, </w:t>
      </w:r>
      <w:proofErr w:type="spellStart"/>
      <w:r w:rsidR="00371522" w:rsidRPr="00802812">
        <w:rPr>
          <w:color w:val="000000"/>
          <w:lang w:val="en-GB"/>
        </w:rPr>
        <w:t>ukoliko</w:t>
      </w:r>
      <w:proofErr w:type="spellEnd"/>
      <w:r w:rsidR="00371522" w:rsidRPr="00802812">
        <w:rPr>
          <w:color w:val="000000"/>
          <w:lang w:val="en-GB"/>
        </w:rPr>
        <w:t xml:space="preserve"> je </w:t>
      </w:r>
      <w:proofErr w:type="spellStart"/>
      <w:r w:rsidR="00371522" w:rsidRPr="00802812">
        <w:rPr>
          <w:color w:val="000000"/>
          <w:lang w:val="en-GB"/>
        </w:rPr>
        <w:t>primjenjivo</w:t>
      </w:r>
      <w:proofErr w:type="spellEnd"/>
      <w:r w:rsidR="00371522" w:rsidRPr="00802812">
        <w:rPr>
          <w:color w:val="000000"/>
          <w:lang w:val="en-GB"/>
        </w:rPr>
        <w:t xml:space="preserve"> </w:t>
      </w:r>
      <w:proofErr w:type="spellStart"/>
      <w:r w:rsidR="00371522" w:rsidRPr="00802812">
        <w:rPr>
          <w:color w:val="000000"/>
          <w:lang w:val="en-GB"/>
        </w:rPr>
        <w:t>i</w:t>
      </w:r>
      <w:proofErr w:type="spellEnd"/>
      <w:r w:rsidR="00371522" w:rsidRPr="00802812">
        <w:rPr>
          <w:color w:val="000000"/>
          <w:lang w:val="en-GB"/>
        </w:rPr>
        <w:t xml:space="preserve"> </w:t>
      </w:r>
      <w:proofErr w:type="spellStart"/>
      <w:r w:rsidR="00371522" w:rsidRPr="00802812">
        <w:rPr>
          <w:color w:val="000000"/>
          <w:lang w:val="en-GB"/>
        </w:rPr>
        <w:t>prilog</w:t>
      </w:r>
      <w:proofErr w:type="spellEnd"/>
      <w:r w:rsidR="00371522" w:rsidRPr="00802812">
        <w:rPr>
          <w:color w:val="000000"/>
          <w:lang w:val="en-GB"/>
        </w:rPr>
        <w:t xml:space="preserve"> A1 </w:t>
      </w:r>
      <w:proofErr w:type="spellStart"/>
      <w:r w:rsidR="00371522" w:rsidRPr="00802812">
        <w:rPr>
          <w:color w:val="000000"/>
          <w:lang w:val="en-GB"/>
        </w:rPr>
        <w:t>i</w:t>
      </w:r>
      <w:proofErr w:type="spellEnd"/>
      <w:r w:rsidR="00371522" w:rsidRPr="00802812">
        <w:rPr>
          <w:color w:val="000000"/>
          <w:lang w:val="en-GB"/>
        </w:rPr>
        <w:t xml:space="preserve"> A2</w:t>
      </w:r>
      <w:r w:rsidRPr="00802812">
        <w:rPr>
          <w:color w:val="000000"/>
          <w:lang w:val="en-GB"/>
        </w:rPr>
        <w:t>)</w:t>
      </w:r>
      <w:r w:rsidR="00BF4BED" w:rsidRPr="00802812">
        <w:rPr>
          <w:color w:val="000000"/>
          <w:lang w:val="en-GB"/>
        </w:rPr>
        <w:t xml:space="preserve"> </w:t>
      </w:r>
      <w:r w:rsidR="0048757A">
        <w:rPr>
          <w:color w:val="000000"/>
          <w:lang w:val="en-GB"/>
        </w:rPr>
        <w:t xml:space="preserve">/ </w:t>
      </w:r>
      <w:r w:rsidR="0048757A" w:rsidRPr="00DE3B2E">
        <w:rPr>
          <w:i/>
          <w:color w:val="548DD4" w:themeColor="text2" w:themeTint="99"/>
          <w:lang w:val="en-GB"/>
        </w:rPr>
        <w:t xml:space="preserve">a filled-out Bid Sheet (Annex A of the </w:t>
      </w:r>
      <w:r w:rsidR="007B6F24" w:rsidRPr="007B6F24">
        <w:rPr>
          <w:i/>
          <w:color w:val="548DD4" w:themeColor="text2" w:themeTint="99"/>
          <w:lang w:val="en-GB"/>
        </w:rPr>
        <w:t>Invitation to tender</w:t>
      </w:r>
      <w:r w:rsidR="0048757A" w:rsidRPr="00DE3B2E">
        <w:rPr>
          <w:i/>
          <w:color w:val="548DD4" w:themeColor="text2" w:themeTint="99"/>
          <w:lang w:val="en-GB"/>
        </w:rPr>
        <w:t>, as well as Annex A1 and A1 if applicable)</w:t>
      </w:r>
    </w:p>
    <w:p w14:paraId="0B0FC277" w14:textId="2C2C494E" w:rsidR="00AC2735" w:rsidRPr="007B6F24" w:rsidRDefault="00AC2735" w:rsidP="007B6F24">
      <w:pPr>
        <w:pStyle w:val="t-9-8"/>
        <w:numPr>
          <w:ilvl w:val="0"/>
          <w:numId w:val="13"/>
        </w:numPr>
        <w:spacing w:before="0" w:beforeAutospacing="0" w:after="0" w:afterAutospacing="0"/>
        <w:jc w:val="both"/>
        <w:rPr>
          <w:i/>
          <w:color w:val="548DD4" w:themeColor="text2" w:themeTint="99"/>
          <w:lang w:val="en-GB"/>
        </w:rPr>
      </w:pPr>
      <w:proofErr w:type="spellStart"/>
      <w:r w:rsidRPr="00802812">
        <w:rPr>
          <w:color w:val="000000"/>
          <w:lang w:val="en-GB"/>
        </w:rPr>
        <w:t>popunjeni</w:t>
      </w:r>
      <w:proofErr w:type="spellEnd"/>
      <w:r w:rsidRPr="00802812">
        <w:rPr>
          <w:color w:val="000000"/>
          <w:lang w:val="en-GB"/>
        </w:rPr>
        <w:t xml:space="preserve"> </w:t>
      </w:r>
      <w:proofErr w:type="spellStart"/>
      <w:r w:rsidRPr="00802812">
        <w:rPr>
          <w:color w:val="000000"/>
          <w:lang w:val="en-GB"/>
        </w:rPr>
        <w:t>ob</w:t>
      </w:r>
      <w:r w:rsidR="00816950" w:rsidRPr="00802812">
        <w:rPr>
          <w:color w:val="000000"/>
          <w:lang w:val="en-GB"/>
        </w:rPr>
        <w:t>razac</w:t>
      </w:r>
      <w:proofErr w:type="spellEnd"/>
      <w:r w:rsidR="00816950" w:rsidRPr="00802812">
        <w:rPr>
          <w:color w:val="000000"/>
          <w:lang w:val="en-GB"/>
        </w:rPr>
        <w:t xml:space="preserve"> </w:t>
      </w:r>
      <w:proofErr w:type="spellStart"/>
      <w:r w:rsidR="00816950" w:rsidRPr="00802812">
        <w:rPr>
          <w:color w:val="000000"/>
          <w:lang w:val="en-GB"/>
        </w:rPr>
        <w:t>troškovnika</w:t>
      </w:r>
      <w:proofErr w:type="spellEnd"/>
      <w:r w:rsidR="00816950" w:rsidRPr="00802812">
        <w:rPr>
          <w:color w:val="000000"/>
          <w:lang w:val="en-GB"/>
        </w:rPr>
        <w:t xml:space="preserve"> (</w:t>
      </w:r>
      <w:proofErr w:type="spellStart"/>
      <w:r w:rsidR="00816950" w:rsidRPr="00802812">
        <w:rPr>
          <w:color w:val="000000"/>
          <w:lang w:val="en-GB"/>
        </w:rPr>
        <w:t>prilog</w:t>
      </w:r>
      <w:proofErr w:type="spellEnd"/>
      <w:r w:rsidR="00816950" w:rsidRPr="00802812">
        <w:rPr>
          <w:color w:val="000000"/>
          <w:lang w:val="en-GB"/>
        </w:rPr>
        <w:t xml:space="preserve"> B </w:t>
      </w:r>
      <w:proofErr w:type="spellStart"/>
      <w:r w:rsidR="00146FAE">
        <w:rPr>
          <w:color w:val="000000"/>
          <w:lang w:val="en-GB"/>
        </w:rPr>
        <w:t>ovog</w:t>
      </w:r>
      <w:proofErr w:type="spellEnd"/>
      <w:r w:rsidR="00146FAE">
        <w:rPr>
          <w:color w:val="000000"/>
          <w:lang w:val="en-GB"/>
        </w:rPr>
        <w:t xml:space="preserve"> </w:t>
      </w:r>
      <w:proofErr w:type="spellStart"/>
      <w:r w:rsidR="00146FAE">
        <w:rPr>
          <w:color w:val="000000"/>
          <w:lang w:val="en-GB"/>
        </w:rPr>
        <w:t>Poziva</w:t>
      </w:r>
      <w:proofErr w:type="spellEnd"/>
      <w:r w:rsidR="00146FAE">
        <w:rPr>
          <w:color w:val="000000"/>
          <w:lang w:val="en-GB"/>
        </w:rPr>
        <w:t xml:space="preserve"> </w:t>
      </w:r>
      <w:proofErr w:type="spellStart"/>
      <w:r w:rsidR="00146FAE">
        <w:rPr>
          <w:color w:val="000000"/>
          <w:lang w:val="en-GB"/>
        </w:rPr>
        <w:t>na</w:t>
      </w:r>
      <w:proofErr w:type="spellEnd"/>
      <w:r w:rsidR="00146FAE">
        <w:rPr>
          <w:color w:val="000000"/>
          <w:lang w:val="en-GB"/>
        </w:rPr>
        <w:t xml:space="preserve"> </w:t>
      </w:r>
      <w:proofErr w:type="spellStart"/>
      <w:r w:rsidR="00146FAE">
        <w:rPr>
          <w:color w:val="000000"/>
          <w:lang w:val="en-GB"/>
        </w:rPr>
        <w:t>dostavu</w:t>
      </w:r>
      <w:proofErr w:type="spellEnd"/>
      <w:r w:rsidR="00146FAE">
        <w:rPr>
          <w:color w:val="000000"/>
          <w:lang w:val="en-GB"/>
        </w:rPr>
        <w:t xml:space="preserve"> </w:t>
      </w:r>
      <w:proofErr w:type="spellStart"/>
      <w:r w:rsidR="00146FAE">
        <w:rPr>
          <w:color w:val="000000"/>
          <w:lang w:val="en-GB"/>
        </w:rPr>
        <w:t>ponuda</w:t>
      </w:r>
      <w:proofErr w:type="spellEnd"/>
      <w:r w:rsidRPr="00802812">
        <w:rPr>
          <w:color w:val="000000"/>
          <w:lang w:val="en-GB"/>
        </w:rPr>
        <w:t>)</w:t>
      </w:r>
      <w:r w:rsidR="007B6F24">
        <w:rPr>
          <w:color w:val="000000"/>
          <w:lang w:val="en-GB"/>
        </w:rPr>
        <w:t xml:space="preserve"> / </w:t>
      </w:r>
      <w:r w:rsidR="007B6F24" w:rsidRPr="00DE3B2E">
        <w:rPr>
          <w:i/>
          <w:color w:val="548DD4" w:themeColor="text2" w:themeTint="99"/>
          <w:lang w:val="en-GB"/>
        </w:rPr>
        <w:t xml:space="preserve">a filled-out form of the Bill of Quantities (Annex B of this </w:t>
      </w:r>
      <w:r w:rsidR="007B6F24" w:rsidRPr="007B6F24">
        <w:rPr>
          <w:i/>
          <w:color w:val="548DD4" w:themeColor="text2" w:themeTint="99"/>
          <w:lang w:val="en-GB"/>
        </w:rPr>
        <w:t>Invitation to tender</w:t>
      </w:r>
      <w:r w:rsidR="007B6F24" w:rsidRPr="00DE3B2E">
        <w:rPr>
          <w:i/>
          <w:color w:val="548DD4" w:themeColor="text2" w:themeTint="99"/>
          <w:lang w:val="en-GB"/>
        </w:rPr>
        <w:t>)</w:t>
      </w:r>
    </w:p>
    <w:p w14:paraId="76A405A0" w14:textId="30EA7C8D" w:rsidR="00AC2735" w:rsidRPr="00DE3B2E" w:rsidRDefault="00AC2735" w:rsidP="00AC2735">
      <w:pPr>
        <w:pStyle w:val="t-9-8"/>
        <w:numPr>
          <w:ilvl w:val="0"/>
          <w:numId w:val="13"/>
        </w:numPr>
        <w:spacing w:before="0" w:beforeAutospacing="0" w:after="0" w:afterAutospacing="0"/>
        <w:jc w:val="both"/>
        <w:rPr>
          <w:i/>
          <w:color w:val="548DD4" w:themeColor="text2" w:themeTint="99"/>
          <w:lang w:val="en-GB"/>
        </w:rPr>
      </w:pPr>
      <w:proofErr w:type="spellStart"/>
      <w:r w:rsidRPr="00802812">
        <w:rPr>
          <w:color w:val="000000"/>
          <w:lang w:val="en-GB"/>
        </w:rPr>
        <w:t>dokumente</w:t>
      </w:r>
      <w:proofErr w:type="spellEnd"/>
      <w:r w:rsidRPr="00802812">
        <w:rPr>
          <w:color w:val="000000"/>
          <w:lang w:val="en-GB"/>
        </w:rPr>
        <w:t xml:space="preserve"> </w:t>
      </w:r>
      <w:proofErr w:type="spellStart"/>
      <w:r w:rsidRPr="00802812">
        <w:rPr>
          <w:color w:val="000000"/>
          <w:lang w:val="en-GB"/>
        </w:rPr>
        <w:t>kojima</w:t>
      </w:r>
      <w:proofErr w:type="spellEnd"/>
      <w:r w:rsidRPr="00802812">
        <w:rPr>
          <w:color w:val="000000"/>
          <w:lang w:val="en-GB"/>
        </w:rPr>
        <w:t xml:space="preserve"> </w:t>
      </w:r>
      <w:proofErr w:type="spellStart"/>
      <w:r w:rsidRPr="00802812">
        <w:rPr>
          <w:color w:val="000000"/>
          <w:lang w:val="en-GB"/>
        </w:rPr>
        <w:t>ponuditelj</w:t>
      </w:r>
      <w:proofErr w:type="spellEnd"/>
      <w:r w:rsidRPr="00802812">
        <w:rPr>
          <w:color w:val="000000"/>
          <w:lang w:val="en-GB"/>
        </w:rPr>
        <w:t xml:space="preserve"> </w:t>
      </w:r>
      <w:proofErr w:type="spellStart"/>
      <w:r w:rsidRPr="00802812">
        <w:rPr>
          <w:color w:val="000000"/>
          <w:lang w:val="en-GB"/>
        </w:rPr>
        <w:t>dokazuje</w:t>
      </w:r>
      <w:proofErr w:type="spellEnd"/>
      <w:r w:rsidRPr="00802812">
        <w:rPr>
          <w:color w:val="000000"/>
          <w:lang w:val="en-GB"/>
        </w:rPr>
        <w:t xml:space="preserve"> da ne </w:t>
      </w:r>
      <w:proofErr w:type="spellStart"/>
      <w:r w:rsidRPr="00802812">
        <w:rPr>
          <w:color w:val="000000"/>
          <w:lang w:val="en-GB"/>
        </w:rPr>
        <w:t>postoje</w:t>
      </w:r>
      <w:proofErr w:type="spellEnd"/>
      <w:r w:rsidRPr="00802812">
        <w:rPr>
          <w:color w:val="000000"/>
          <w:lang w:val="en-GB"/>
        </w:rPr>
        <w:t xml:space="preserve"> </w:t>
      </w:r>
      <w:proofErr w:type="spellStart"/>
      <w:r w:rsidRPr="00802812">
        <w:rPr>
          <w:color w:val="000000"/>
          <w:lang w:val="en-GB"/>
        </w:rPr>
        <w:t>obvezni</w:t>
      </w:r>
      <w:proofErr w:type="spellEnd"/>
      <w:r w:rsidRPr="00802812">
        <w:rPr>
          <w:color w:val="000000"/>
          <w:lang w:val="en-GB"/>
        </w:rPr>
        <w:t xml:space="preserve"> </w:t>
      </w:r>
      <w:proofErr w:type="spellStart"/>
      <w:r w:rsidRPr="00802812">
        <w:rPr>
          <w:color w:val="000000"/>
          <w:lang w:val="en-GB"/>
        </w:rPr>
        <w:t>razlozi</w:t>
      </w:r>
      <w:proofErr w:type="spellEnd"/>
      <w:r w:rsidRPr="00802812">
        <w:rPr>
          <w:color w:val="000000"/>
          <w:lang w:val="en-GB"/>
        </w:rPr>
        <w:t xml:space="preserve"> </w:t>
      </w:r>
      <w:proofErr w:type="spellStart"/>
      <w:r w:rsidRPr="00802812">
        <w:rPr>
          <w:color w:val="000000"/>
          <w:lang w:val="en-GB"/>
        </w:rPr>
        <w:t>isključenja</w:t>
      </w:r>
      <w:proofErr w:type="spellEnd"/>
      <w:r w:rsidRPr="00802812">
        <w:rPr>
          <w:color w:val="000000"/>
          <w:lang w:val="en-GB"/>
        </w:rPr>
        <w:t xml:space="preserve"> (</w:t>
      </w:r>
      <w:proofErr w:type="spellStart"/>
      <w:r w:rsidRPr="00802812">
        <w:rPr>
          <w:color w:val="000000"/>
          <w:lang w:val="en-GB"/>
        </w:rPr>
        <w:t>sukladno</w:t>
      </w:r>
      <w:proofErr w:type="spellEnd"/>
      <w:r w:rsidRPr="00802812">
        <w:rPr>
          <w:color w:val="000000"/>
          <w:lang w:val="en-GB"/>
        </w:rPr>
        <w:t xml:space="preserve"> </w:t>
      </w:r>
      <w:proofErr w:type="spellStart"/>
      <w:r w:rsidRPr="00802812">
        <w:rPr>
          <w:color w:val="000000"/>
          <w:lang w:val="en-GB"/>
        </w:rPr>
        <w:t>točki</w:t>
      </w:r>
      <w:proofErr w:type="spellEnd"/>
      <w:r w:rsidRPr="00802812">
        <w:rPr>
          <w:color w:val="000000"/>
          <w:lang w:val="en-GB"/>
        </w:rPr>
        <w:t xml:space="preserve"> </w:t>
      </w:r>
      <w:r w:rsidR="00AD41D6" w:rsidRPr="00802812">
        <w:rPr>
          <w:color w:val="000000"/>
          <w:lang w:val="en-GB"/>
        </w:rPr>
        <w:t>4</w:t>
      </w:r>
      <w:r w:rsidRPr="00802812">
        <w:rPr>
          <w:color w:val="000000"/>
          <w:lang w:val="en-GB"/>
        </w:rPr>
        <w:t>.</w:t>
      </w:r>
      <w:r w:rsidR="00E96E96">
        <w:rPr>
          <w:color w:val="000000"/>
          <w:lang w:val="en-GB"/>
        </w:rPr>
        <w:t>1.</w:t>
      </w:r>
      <w:r w:rsidR="00816950" w:rsidRPr="00802812">
        <w:rPr>
          <w:color w:val="000000"/>
          <w:lang w:val="en-GB"/>
        </w:rPr>
        <w:t xml:space="preserve"> </w:t>
      </w:r>
      <w:proofErr w:type="spellStart"/>
      <w:r w:rsidR="00146FAE" w:rsidRPr="00146FAE">
        <w:rPr>
          <w:color w:val="000000"/>
          <w:lang w:val="en-GB"/>
        </w:rPr>
        <w:t>ovog</w:t>
      </w:r>
      <w:proofErr w:type="spellEnd"/>
      <w:r w:rsidR="00146FAE" w:rsidRPr="00146FAE">
        <w:rPr>
          <w:color w:val="000000"/>
          <w:lang w:val="en-GB"/>
        </w:rPr>
        <w:t xml:space="preserve"> </w:t>
      </w:r>
      <w:proofErr w:type="spellStart"/>
      <w:r w:rsidR="00146FAE" w:rsidRPr="00146FAE">
        <w:rPr>
          <w:color w:val="000000"/>
          <w:lang w:val="en-GB"/>
        </w:rPr>
        <w:t>Poziva</w:t>
      </w:r>
      <w:proofErr w:type="spellEnd"/>
      <w:r w:rsidR="00146FAE" w:rsidRPr="00146FAE">
        <w:rPr>
          <w:color w:val="000000"/>
          <w:lang w:val="en-GB"/>
        </w:rPr>
        <w:t xml:space="preserve"> </w:t>
      </w:r>
      <w:proofErr w:type="spellStart"/>
      <w:r w:rsidR="00146FAE" w:rsidRPr="00146FAE">
        <w:rPr>
          <w:color w:val="000000"/>
          <w:lang w:val="en-GB"/>
        </w:rPr>
        <w:t>na</w:t>
      </w:r>
      <w:proofErr w:type="spellEnd"/>
      <w:r w:rsidR="00146FAE" w:rsidRPr="00146FAE">
        <w:rPr>
          <w:color w:val="000000"/>
          <w:lang w:val="en-GB"/>
        </w:rPr>
        <w:t xml:space="preserve"> </w:t>
      </w:r>
      <w:proofErr w:type="spellStart"/>
      <w:r w:rsidR="00146FAE" w:rsidRPr="00146FAE">
        <w:rPr>
          <w:color w:val="000000"/>
          <w:lang w:val="en-GB"/>
        </w:rPr>
        <w:t>dostavu</w:t>
      </w:r>
      <w:proofErr w:type="spellEnd"/>
      <w:r w:rsidR="00146FAE" w:rsidRPr="00146FAE">
        <w:rPr>
          <w:color w:val="000000"/>
          <w:lang w:val="en-GB"/>
        </w:rPr>
        <w:t xml:space="preserve"> </w:t>
      </w:r>
      <w:proofErr w:type="spellStart"/>
      <w:r w:rsidR="00146FAE" w:rsidRPr="00146FAE">
        <w:rPr>
          <w:color w:val="000000"/>
          <w:lang w:val="en-GB"/>
        </w:rPr>
        <w:t>ponuda</w:t>
      </w:r>
      <w:proofErr w:type="spellEnd"/>
      <w:r w:rsidRPr="00802812">
        <w:rPr>
          <w:color w:val="000000"/>
          <w:lang w:val="en-GB"/>
        </w:rPr>
        <w:t>)</w:t>
      </w:r>
      <w:r w:rsidR="00975577" w:rsidRPr="00802812">
        <w:rPr>
          <w:color w:val="000000"/>
          <w:lang w:val="en-GB"/>
        </w:rPr>
        <w:t xml:space="preserve"> </w:t>
      </w:r>
      <w:r w:rsidR="007B6F24">
        <w:rPr>
          <w:color w:val="000000"/>
          <w:lang w:val="en-GB"/>
        </w:rPr>
        <w:t xml:space="preserve">/ </w:t>
      </w:r>
      <w:r w:rsidR="007B6F24" w:rsidRPr="00103F41">
        <w:rPr>
          <w:i/>
          <w:color w:val="548DD4" w:themeColor="text2" w:themeTint="99"/>
          <w:lang w:val="en-GB"/>
        </w:rPr>
        <w:t xml:space="preserve">documents proving there are no </w:t>
      </w:r>
      <w:r w:rsidR="00702379">
        <w:rPr>
          <w:i/>
          <w:color w:val="548DD4" w:themeColor="text2" w:themeTint="99"/>
          <w:lang w:val="en-GB"/>
        </w:rPr>
        <w:t xml:space="preserve">obligatory </w:t>
      </w:r>
      <w:r w:rsidR="00010482">
        <w:rPr>
          <w:i/>
          <w:color w:val="548DD4" w:themeColor="text2" w:themeTint="99"/>
          <w:lang w:val="en-GB"/>
        </w:rPr>
        <w:t>grounds</w:t>
      </w:r>
      <w:r w:rsidR="007B6F24" w:rsidRPr="00103F41">
        <w:rPr>
          <w:i/>
          <w:color w:val="548DD4" w:themeColor="text2" w:themeTint="99"/>
          <w:lang w:val="en-GB"/>
        </w:rPr>
        <w:t xml:space="preserve"> for the exclusion of the Tenderer (pursuant to item 4.1. of this </w:t>
      </w:r>
      <w:bookmarkStart w:id="31" w:name="_Hlk52880090"/>
      <w:r w:rsidR="007B6F24">
        <w:rPr>
          <w:i/>
          <w:color w:val="548DD4" w:themeColor="text2" w:themeTint="99"/>
          <w:lang w:val="en-GB"/>
        </w:rPr>
        <w:t>Invitation to tender</w:t>
      </w:r>
      <w:bookmarkEnd w:id="31"/>
      <w:r w:rsidR="007B6F24" w:rsidRPr="00103F41">
        <w:rPr>
          <w:i/>
          <w:color w:val="548DD4" w:themeColor="text2" w:themeTint="99"/>
          <w:lang w:val="en-GB"/>
        </w:rPr>
        <w:t>)</w:t>
      </w:r>
    </w:p>
    <w:p w14:paraId="0D78C663" w14:textId="5AD48939" w:rsidR="00AC2735" w:rsidRPr="00DE3B2E" w:rsidRDefault="00AC2735" w:rsidP="00AC2735">
      <w:pPr>
        <w:pStyle w:val="t-9-8"/>
        <w:numPr>
          <w:ilvl w:val="0"/>
          <w:numId w:val="13"/>
        </w:numPr>
        <w:spacing w:before="0" w:beforeAutospacing="0" w:after="0" w:afterAutospacing="0"/>
        <w:jc w:val="both"/>
        <w:rPr>
          <w:i/>
          <w:color w:val="548DD4" w:themeColor="text2" w:themeTint="99"/>
          <w:lang w:val="en-GB"/>
        </w:rPr>
      </w:pPr>
      <w:proofErr w:type="spellStart"/>
      <w:r w:rsidRPr="00802812">
        <w:rPr>
          <w:color w:val="000000"/>
          <w:lang w:val="en-GB"/>
        </w:rPr>
        <w:t>tražene</w:t>
      </w:r>
      <w:proofErr w:type="spellEnd"/>
      <w:r w:rsidRPr="00802812">
        <w:rPr>
          <w:color w:val="000000"/>
          <w:lang w:val="en-GB"/>
        </w:rPr>
        <w:t xml:space="preserve"> </w:t>
      </w:r>
      <w:proofErr w:type="spellStart"/>
      <w:r w:rsidRPr="00802812">
        <w:rPr>
          <w:color w:val="000000"/>
          <w:lang w:val="en-GB"/>
        </w:rPr>
        <w:t>dokaze</w:t>
      </w:r>
      <w:proofErr w:type="spellEnd"/>
      <w:r w:rsidRPr="00802812">
        <w:rPr>
          <w:color w:val="000000"/>
          <w:lang w:val="en-GB"/>
        </w:rPr>
        <w:t xml:space="preserve"> </w:t>
      </w:r>
      <w:proofErr w:type="spellStart"/>
      <w:r w:rsidRPr="00802812">
        <w:rPr>
          <w:color w:val="000000"/>
          <w:lang w:val="en-GB"/>
        </w:rPr>
        <w:t>sposobnosti</w:t>
      </w:r>
      <w:proofErr w:type="spellEnd"/>
      <w:r w:rsidRPr="00802812">
        <w:rPr>
          <w:color w:val="000000"/>
          <w:lang w:val="en-GB"/>
        </w:rPr>
        <w:t xml:space="preserve"> (</w:t>
      </w:r>
      <w:proofErr w:type="spellStart"/>
      <w:r w:rsidRPr="00802812">
        <w:rPr>
          <w:color w:val="000000"/>
          <w:lang w:val="en-GB"/>
        </w:rPr>
        <w:t>sukladno</w:t>
      </w:r>
      <w:proofErr w:type="spellEnd"/>
      <w:r w:rsidRPr="00802812">
        <w:rPr>
          <w:color w:val="000000"/>
          <w:lang w:val="en-GB"/>
        </w:rPr>
        <w:t xml:space="preserve"> </w:t>
      </w:r>
      <w:proofErr w:type="spellStart"/>
      <w:r w:rsidRPr="00802812">
        <w:rPr>
          <w:color w:val="000000"/>
          <w:lang w:val="en-GB"/>
        </w:rPr>
        <w:t>točki</w:t>
      </w:r>
      <w:proofErr w:type="spellEnd"/>
      <w:r w:rsidRPr="00802812">
        <w:rPr>
          <w:color w:val="000000"/>
          <w:lang w:val="en-GB"/>
        </w:rPr>
        <w:t xml:space="preserve"> </w:t>
      </w:r>
      <w:r w:rsidR="00E96E96">
        <w:rPr>
          <w:color w:val="000000"/>
          <w:lang w:val="en-GB"/>
        </w:rPr>
        <w:t>4.2</w:t>
      </w:r>
      <w:r w:rsidRPr="00802812">
        <w:rPr>
          <w:color w:val="000000"/>
          <w:lang w:val="en-GB"/>
        </w:rPr>
        <w:t>.</w:t>
      </w:r>
      <w:r w:rsidR="00816950" w:rsidRPr="00802812">
        <w:rPr>
          <w:color w:val="000000"/>
          <w:lang w:val="en-GB"/>
        </w:rPr>
        <w:t xml:space="preserve"> </w:t>
      </w:r>
      <w:proofErr w:type="spellStart"/>
      <w:r w:rsidR="00146FAE" w:rsidRPr="00146FAE">
        <w:rPr>
          <w:color w:val="000000"/>
          <w:lang w:val="en-GB"/>
        </w:rPr>
        <w:t>ovog</w:t>
      </w:r>
      <w:proofErr w:type="spellEnd"/>
      <w:r w:rsidR="00146FAE" w:rsidRPr="00146FAE">
        <w:rPr>
          <w:color w:val="000000"/>
          <w:lang w:val="en-GB"/>
        </w:rPr>
        <w:t xml:space="preserve"> </w:t>
      </w:r>
      <w:proofErr w:type="spellStart"/>
      <w:r w:rsidR="00146FAE" w:rsidRPr="00146FAE">
        <w:rPr>
          <w:color w:val="000000"/>
          <w:lang w:val="en-GB"/>
        </w:rPr>
        <w:t>Poziva</w:t>
      </w:r>
      <w:proofErr w:type="spellEnd"/>
      <w:r w:rsidR="00146FAE" w:rsidRPr="00146FAE">
        <w:rPr>
          <w:color w:val="000000"/>
          <w:lang w:val="en-GB"/>
        </w:rPr>
        <w:t xml:space="preserve"> </w:t>
      </w:r>
      <w:proofErr w:type="spellStart"/>
      <w:r w:rsidR="00146FAE" w:rsidRPr="00146FAE">
        <w:rPr>
          <w:color w:val="000000"/>
          <w:lang w:val="en-GB"/>
        </w:rPr>
        <w:t>na</w:t>
      </w:r>
      <w:proofErr w:type="spellEnd"/>
      <w:r w:rsidR="00146FAE" w:rsidRPr="00146FAE">
        <w:rPr>
          <w:color w:val="000000"/>
          <w:lang w:val="en-GB"/>
        </w:rPr>
        <w:t xml:space="preserve"> </w:t>
      </w:r>
      <w:proofErr w:type="spellStart"/>
      <w:r w:rsidR="00146FAE" w:rsidRPr="00146FAE">
        <w:rPr>
          <w:color w:val="000000"/>
          <w:lang w:val="en-GB"/>
        </w:rPr>
        <w:t>dostavu</w:t>
      </w:r>
      <w:proofErr w:type="spellEnd"/>
      <w:r w:rsidR="00146FAE" w:rsidRPr="00146FAE">
        <w:rPr>
          <w:color w:val="000000"/>
          <w:lang w:val="en-GB"/>
        </w:rPr>
        <w:t xml:space="preserve"> </w:t>
      </w:r>
      <w:proofErr w:type="spellStart"/>
      <w:r w:rsidR="00146FAE" w:rsidRPr="00146FAE">
        <w:rPr>
          <w:color w:val="000000"/>
          <w:lang w:val="en-GB"/>
        </w:rPr>
        <w:t>ponuda</w:t>
      </w:r>
      <w:proofErr w:type="spellEnd"/>
      <w:r w:rsidRPr="00802812">
        <w:rPr>
          <w:color w:val="000000"/>
          <w:lang w:val="en-GB"/>
        </w:rPr>
        <w:t>)</w:t>
      </w:r>
      <w:r w:rsidR="00975577" w:rsidRPr="00802812">
        <w:rPr>
          <w:color w:val="000000"/>
          <w:lang w:val="en-GB"/>
        </w:rPr>
        <w:t xml:space="preserve"> </w:t>
      </w:r>
      <w:r w:rsidR="007B6F24">
        <w:rPr>
          <w:color w:val="000000"/>
          <w:lang w:val="en-GB"/>
        </w:rPr>
        <w:t xml:space="preserve">/ </w:t>
      </w:r>
      <w:r w:rsidR="007B6F24" w:rsidRPr="00DE3B2E">
        <w:rPr>
          <w:i/>
          <w:color w:val="548DD4" w:themeColor="text2" w:themeTint="99"/>
          <w:lang w:val="en-GB"/>
        </w:rPr>
        <w:t xml:space="preserve">the requested proof of business capacity (pursuant to item </w:t>
      </w:r>
      <w:r w:rsidR="007B6F24">
        <w:rPr>
          <w:i/>
          <w:color w:val="548DD4" w:themeColor="text2" w:themeTint="99"/>
          <w:lang w:val="en-GB"/>
        </w:rPr>
        <w:t>4.2.</w:t>
      </w:r>
      <w:r w:rsidR="007B6F24" w:rsidRPr="00DE3B2E">
        <w:rPr>
          <w:i/>
          <w:color w:val="548DD4" w:themeColor="text2" w:themeTint="99"/>
          <w:lang w:val="en-GB"/>
        </w:rPr>
        <w:t xml:space="preserve"> of this </w:t>
      </w:r>
      <w:r w:rsidR="007B6F24">
        <w:rPr>
          <w:i/>
          <w:color w:val="548DD4" w:themeColor="text2" w:themeTint="99"/>
          <w:lang w:val="en-GB"/>
        </w:rPr>
        <w:t>Invitation to tender</w:t>
      </w:r>
      <w:r w:rsidR="007B6F24" w:rsidRPr="00DE3B2E">
        <w:rPr>
          <w:i/>
          <w:color w:val="548DD4" w:themeColor="text2" w:themeTint="99"/>
          <w:lang w:val="en-GB"/>
        </w:rPr>
        <w:t>)</w:t>
      </w:r>
    </w:p>
    <w:p w14:paraId="6D5F6FCC" w14:textId="77777777" w:rsidR="00816950" w:rsidRPr="00802812" w:rsidRDefault="00816950" w:rsidP="004D7DA1">
      <w:pPr>
        <w:pStyle w:val="t-9-8"/>
        <w:spacing w:before="0" w:beforeAutospacing="0" w:after="0" w:afterAutospacing="0"/>
        <w:jc w:val="both"/>
        <w:rPr>
          <w:highlight w:val="yellow"/>
          <w:lang w:val="en-GB"/>
        </w:rPr>
      </w:pPr>
    </w:p>
    <w:p w14:paraId="1218D147" w14:textId="77777777" w:rsidR="000D4329" w:rsidRDefault="00031A04" w:rsidP="007B6F24">
      <w:pPr>
        <w:jc w:val="both"/>
        <w:rPr>
          <w:rFonts w:ascii="Times New Roman" w:hAnsi="Times New Roman" w:cs="Times New Roman"/>
          <w:sz w:val="24"/>
          <w:szCs w:val="24"/>
          <w:lang w:val="en-GB"/>
        </w:rPr>
      </w:pPr>
      <w:proofErr w:type="spellStart"/>
      <w:r w:rsidRPr="00031A04">
        <w:rPr>
          <w:rFonts w:ascii="Times New Roman" w:hAnsi="Times New Roman" w:cs="Times New Roman"/>
          <w:sz w:val="24"/>
          <w:szCs w:val="24"/>
          <w:lang w:val="en-GB"/>
        </w:rPr>
        <w:t>Sve</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dokumente</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koje</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naručitelj</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zahtijeva</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kao</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dokaze</w:t>
      </w:r>
      <w:proofErr w:type="spellEnd"/>
      <w:r w:rsidRPr="00031A04">
        <w:rPr>
          <w:rFonts w:ascii="Times New Roman" w:hAnsi="Times New Roman" w:cs="Times New Roman"/>
          <w:sz w:val="24"/>
          <w:szCs w:val="24"/>
          <w:lang w:val="en-GB"/>
        </w:rPr>
        <w:t xml:space="preserve"> da ne </w:t>
      </w:r>
      <w:proofErr w:type="spellStart"/>
      <w:r w:rsidRPr="00031A04">
        <w:rPr>
          <w:rFonts w:ascii="Times New Roman" w:hAnsi="Times New Roman" w:cs="Times New Roman"/>
          <w:sz w:val="24"/>
          <w:szCs w:val="24"/>
          <w:lang w:val="en-GB"/>
        </w:rPr>
        <w:t>postoje</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razlozi</w:t>
      </w:r>
      <w:proofErr w:type="spellEnd"/>
      <w:r w:rsidRPr="00031A04">
        <w:rPr>
          <w:rFonts w:ascii="Times New Roman" w:hAnsi="Times New Roman" w:cs="Times New Roman"/>
          <w:sz w:val="24"/>
          <w:szCs w:val="24"/>
          <w:lang w:val="en-GB"/>
        </w:rPr>
        <w:t xml:space="preserve"> za </w:t>
      </w:r>
      <w:proofErr w:type="spellStart"/>
      <w:r w:rsidRPr="00031A04">
        <w:rPr>
          <w:rFonts w:ascii="Times New Roman" w:hAnsi="Times New Roman" w:cs="Times New Roman"/>
          <w:sz w:val="24"/>
          <w:szCs w:val="24"/>
          <w:lang w:val="en-GB"/>
        </w:rPr>
        <w:t>isključenje</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te</w:t>
      </w:r>
      <w:proofErr w:type="spellEnd"/>
      <w:r>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dokumente</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kojima</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ponuditelji</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dokazuju</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svoju</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sposobnost</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ponuditelji</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mogu</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dostaviti</w:t>
      </w:r>
      <w:proofErr w:type="spellEnd"/>
      <w:r w:rsidRPr="00031A04">
        <w:rPr>
          <w:rFonts w:ascii="Times New Roman" w:hAnsi="Times New Roman" w:cs="Times New Roman"/>
          <w:sz w:val="24"/>
          <w:szCs w:val="24"/>
          <w:lang w:val="en-GB"/>
        </w:rPr>
        <w:t xml:space="preserve"> u</w:t>
      </w:r>
      <w:r>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neovjerenoj</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preslici</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Naručitelj</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zadržava</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pravo</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prije</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donošenja</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Odluke</w:t>
      </w:r>
      <w:proofErr w:type="spellEnd"/>
      <w:r w:rsidRPr="00031A04">
        <w:rPr>
          <w:rFonts w:ascii="Times New Roman" w:hAnsi="Times New Roman" w:cs="Times New Roman"/>
          <w:sz w:val="24"/>
          <w:szCs w:val="24"/>
          <w:lang w:val="en-GB"/>
        </w:rPr>
        <w:t xml:space="preserve"> o </w:t>
      </w:r>
      <w:proofErr w:type="spellStart"/>
      <w:r w:rsidRPr="00031A04">
        <w:rPr>
          <w:rFonts w:ascii="Times New Roman" w:hAnsi="Times New Roman" w:cs="Times New Roman"/>
          <w:sz w:val="24"/>
          <w:szCs w:val="24"/>
          <w:lang w:val="en-GB"/>
        </w:rPr>
        <w:t>odabiru</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zatražiti</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od</w:t>
      </w:r>
      <w:proofErr w:type="spellEnd"/>
      <w:r>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najpovoljnijeg</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ponuditelja</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dostavu</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originala</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ili</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ovjerenih</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preslika</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traženih</w:t>
      </w:r>
      <w:proofErr w:type="spellEnd"/>
      <w:r w:rsidRPr="00031A04">
        <w:rPr>
          <w:rFonts w:ascii="Times New Roman" w:hAnsi="Times New Roman" w:cs="Times New Roman"/>
          <w:sz w:val="24"/>
          <w:szCs w:val="24"/>
          <w:lang w:val="en-GB"/>
        </w:rPr>
        <w:t xml:space="preserve"> </w:t>
      </w:r>
      <w:proofErr w:type="spellStart"/>
      <w:r w:rsidRPr="00031A04">
        <w:rPr>
          <w:rFonts w:ascii="Times New Roman" w:hAnsi="Times New Roman" w:cs="Times New Roman"/>
          <w:sz w:val="24"/>
          <w:szCs w:val="24"/>
          <w:lang w:val="en-GB"/>
        </w:rPr>
        <w:t>dokumenata</w:t>
      </w:r>
      <w:proofErr w:type="spellEnd"/>
      <w:r w:rsidRPr="00031A04">
        <w:rPr>
          <w:rFonts w:ascii="Times New Roman" w:hAnsi="Times New Roman" w:cs="Times New Roman"/>
          <w:sz w:val="24"/>
          <w:szCs w:val="24"/>
          <w:lang w:val="en-GB"/>
        </w:rPr>
        <w:t>.</w:t>
      </w:r>
      <w:r w:rsidR="007B6F24">
        <w:rPr>
          <w:rFonts w:ascii="Times New Roman" w:hAnsi="Times New Roman" w:cs="Times New Roman"/>
          <w:sz w:val="24"/>
          <w:szCs w:val="24"/>
          <w:lang w:val="en-GB"/>
        </w:rPr>
        <w:t xml:space="preserve"> </w:t>
      </w:r>
    </w:p>
    <w:p w14:paraId="0150C8EB" w14:textId="606CD2DC" w:rsidR="00986C5B" w:rsidRPr="000D4329" w:rsidRDefault="007B6F24" w:rsidP="00031A04">
      <w:pPr>
        <w:jc w:val="both"/>
        <w:rPr>
          <w:rFonts w:ascii="Times New Roman" w:hAnsi="Times New Roman" w:cs="Times New Roman"/>
          <w:i/>
          <w:color w:val="548DD4" w:themeColor="text2" w:themeTint="99"/>
          <w:sz w:val="24"/>
          <w:szCs w:val="24"/>
          <w:lang w:val="en-GB"/>
        </w:rPr>
      </w:pPr>
      <w:r w:rsidRPr="001A0D32">
        <w:rPr>
          <w:rFonts w:ascii="Times New Roman" w:hAnsi="Times New Roman" w:cs="Times New Roman"/>
          <w:i/>
          <w:color w:val="548DD4" w:themeColor="text2" w:themeTint="99"/>
          <w:sz w:val="24"/>
          <w:szCs w:val="24"/>
          <w:lang w:val="en-GB"/>
        </w:rPr>
        <w:t>All documentation requested by the</w:t>
      </w:r>
      <w:r w:rsidR="00010482">
        <w:rPr>
          <w:rFonts w:ascii="Times New Roman" w:hAnsi="Times New Roman" w:cs="Times New Roman"/>
          <w:i/>
          <w:color w:val="548DD4" w:themeColor="text2" w:themeTint="99"/>
          <w:sz w:val="24"/>
          <w:szCs w:val="24"/>
          <w:lang w:val="en-GB"/>
        </w:rPr>
        <w:t xml:space="preserve"> Contracting Authority</w:t>
      </w:r>
      <w:r w:rsidRPr="001A0D32">
        <w:rPr>
          <w:rFonts w:ascii="Times New Roman" w:hAnsi="Times New Roman" w:cs="Times New Roman"/>
          <w:i/>
          <w:color w:val="548DD4" w:themeColor="text2" w:themeTint="99"/>
          <w:sz w:val="24"/>
          <w:szCs w:val="24"/>
          <w:lang w:val="en-GB"/>
        </w:rPr>
        <w:t xml:space="preserve"> as proof of lack of grounds for exclusion of a Tenderer or as proof of a Tenderer's professional and technical capacity may be delivered as uncertified copies. The </w:t>
      </w:r>
      <w:r w:rsidR="00A91C57" w:rsidRPr="00A91C57">
        <w:rPr>
          <w:rFonts w:ascii="Times New Roman" w:hAnsi="Times New Roman" w:cs="Times New Roman"/>
          <w:i/>
          <w:iCs/>
          <w:color w:val="548DD4" w:themeColor="text2" w:themeTint="99"/>
          <w:sz w:val="24"/>
          <w:szCs w:val="24"/>
          <w:lang w:val="en-GB"/>
        </w:rPr>
        <w:t>Contracting Party</w:t>
      </w:r>
      <w:r w:rsidRPr="001A0D32">
        <w:rPr>
          <w:rFonts w:ascii="Times New Roman" w:hAnsi="Times New Roman" w:cs="Times New Roman"/>
          <w:i/>
          <w:color w:val="548DD4" w:themeColor="text2" w:themeTint="99"/>
          <w:sz w:val="24"/>
          <w:szCs w:val="24"/>
          <w:lang w:val="en-GB"/>
        </w:rPr>
        <w:t xml:space="preserve"> reserves the right to request the delivery of the original documentation or certified copies of the documentation from the most favourable tenderer before making a decision. </w:t>
      </w:r>
    </w:p>
    <w:p w14:paraId="133890C0" w14:textId="5F71199B" w:rsidR="00973246" w:rsidRPr="00802812" w:rsidRDefault="00705058" w:rsidP="00705058">
      <w:pPr>
        <w:pStyle w:val="Heading2"/>
      </w:pPr>
      <w:bookmarkStart w:id="32" w:name="_Toc515618534"/>
      <w:bookmarkStart w:id="33" w:name="_Toc71807913"/>
      <w:r>
        <w:t>3.2.</w:t>
      </w:r>
      <w:r w:rsidR="002E4114">
        <w:t xml:space="preserve"> </w:t>
      </w:r>
      <w:proofErr w:type="spellStart"/>
      <w:r w:rsidR="00973246" w:rsidRPr="00802812">
        <w:t>Jezik</w:t>
      </w:r>
      <w:proofErr w:type="spellEnd"/>
      <w:r w:rsidR="00973246" w:rsidRPr="00802812">
        <w:t xml:space="preserve"> </w:t>
      </w:r>
      <w:proofErr w:type="spellStart"/>
      <w:r w:rsidR="00973246" w:rsidRPr="00802812">
        <w:t>i</w:t>
      </w:r>
      <w:proofErr w:type="spellEnd"/>
      <w:r w:rsidR="00973246" w:rsidRPr="00802812">
        <w:t xml:space="preserve"> pismo </w:t>
      </w:r>
      <w:proofErr w:type="spellStart"/>
      <w:r w:rsidR="00973246" w:rsidRPr="00802812">
        <w:t>ponude</w:t>
      </w:r>
      <w:bookmarkEnd w:id="32"/>
      <w:proofErr w:type="spellEnd"/>
      <w:r w:rsidR="007B6F24">
        <w:t xml:space="preserve"> / </w:t>
      </w:r>
      <w:r w:rsidR="007B6F24" w:rsidRPr="001A0D32">
        <w:rPr>
          <w:i/>
          <w:color w:val="548DD4" w:themeColor="text2" w:themeTint="99"/>
        </w:rPr>
        <w:t xml:space="preserve">Tender Language and </w:t>
      </w:r>
      <w:r w:rsidR="00010482">
        <w:rPr>
          <w:i/>
          <w:color w:val="548DD4" w:themeColor="text2" w:themeTint="99"/>
        </w:rPr>
        <w:t>Letter</w:t>
      </w:r>
      <w:bookmarkEnd w:id="33"/>
    </w:p>
    <w:p w14:paraId="46D86250" w14:textId="77777777" w:rsidR="000D4329" w:rsidRDefault="00973246" w:rsidP="007B6F24">
      <w:pPr>
        <w:jc w:val="both"/>
        <w:rPr>
          <w:rFonts w:ascii="Times New Roman" w:hAnsi="Times New Roman" w:cs="Times New Roman"/>
          <w:sz w:val="24"/>
          <w:szCs w:val="24"/>
          <w:lang w:val="en-GB"/>
        </w:rPr>
      </w:pPr>
      <w:proofErr w:type="spellStart"/>
      <w:r w:rsidRPr="00802812">
        <w:rPr>
          <w:rFonts w:ascii="Times New Roman" w:hAnsi="Times New Roman" w:cs="Times New Roman"/>
          <w:sz w:val="24"/>
          <w:szCs w:val="24"/>
          <w:lang w:val="en-GB"/>
        </w:rPr>
        <w:t>Ponuda</w:t>
      </w:r>
      <w:proofErr w:type="spellEnd"/>
      <w:r w:rsidRPr="00802812">
        <w:rPr>
          <w:rFonts w:ascii="Times New Roman" w:hAnsi="Times New Roman" w:cs="Times New Roman"/>
          <w:sz w:val="24"/>
          <w:szCs w:val="24"/>
          <w:lang w:val="en-GB"/>
        </w:rPr>
        <w:t xml:space="preserve"> se </w:t>
      </w:r>
      <w:proofErr w:type="spellStart"/>
      <w:r w:rsidRPr="00802812">
        <w:rPr>
          <w:rFonts w:ascii="Times New Roman" w:hAnsi="Times New Roman" w:cs="Times New Roman"/>
          <w:sz w:val="24"/>
          <w:szCs w:val="24"/>
          <w:lang w:val="en-GB"/>
        </w:rPr>
        <w:t>sa</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svim</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traženim</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prilozima</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podnosi</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na</w:t>
      </w:r>
      <w:proofErr w:type="spellEnd"/>
      <w:r w:rsidRPr="00802812">
        <w:rPr>
          <w:rFonts w:ascii="Times New Roman" w:hAnsi="Times New Roman" w:cs="Times New Roman"/>
          <w:sz w:val="24"/>
          <w:szCs w:val="24"/>
          <w:lang w:val="en-GB"/>
        </w:rPr>
        <w:t xml:space="preserve"> </w:t>
      </w:r>
      <w:proofErr w:type="spellStart"/>
      <w:r w:rsidR="009210DD" w:rsidRPr="00802812">
        <w:rPr>
          <w:rFonts w:ascii="Times New Roman" w:hAnsi="Times New Roman" w:cs="Times New Roman"/>
          <w:sz w:val="24"/>
          <w:szCs w:val="24"/>
          <w:lang w:val="en-GB"/>
        </w:rPr>
        <w:t>hrvatskom</w:t>
      </w:r>
      <w:proofErr w:type="spellEnd"/>
      <w:r w:rsidR="009210DD" w:rsidRPr="00802812">
        <w:rPr>
          <w:rFonts w:ascii="Times New Roman" w:hAnsi="Times New Roman" w:cs="Times New Roman"/>
          <w:sz w:val="24"/>
          <w:szCs w:val="24"/>
          <w:lang w:val="en-GB"/>
        </w:rPr>
        <w:t xml:space="preserve"> </w:t>
      </w:r>
      <w:proofErr w:type="spellStart"/>
      <w:r w:rsidR="009210DD" w:rsidRPr="00802812">
        <w:rPr>
          <w:rFonts w:ascii="Times New Roman" w:hAnsi="Times New Roman" w:cs="Times New Roman"/>
          <w:sz w:val="24"/>
          <w:szCs w:val="24"/>
          <w:lang w:val="en-GB"/>
        </w:rPr>
        <w:t>jeziku</w:t>
      </w:r>
      <w:proofErr w:type="spellEnd"/>
      <w:r w:rsidR="001A0415">
        <w:rPr>
          <w:rFonts w:ascii="Times New Roman" w:hAnsi="Times New Roman" w:cs="Times New Roman"/>
          <w:sz w:val="24"/>
          <w:szCs w:val="24"/>
          <w:lang w:val="en-GB"/>
        </w:rPr>
        <w:t xml:space="preserve"> </w:t>
      </w:r>
      <w:proofErr w:type="spellStart"/>
      <w:r w:rsidR="001A0415">
        <w:rPr>
          <w:rFonts w:ascii="Times New Roman" w:hAnsi="Times New Roman" w:cs="Times New Roman"/>
          <w:sz w:val="24"/>
          <w:szCs w:val="24"/>
          <w:lang w:val="en-GB"/>
        </w:rPr>
        <w:t>ili</w:t>
      </w:r>
      <w:proofErr w:type="spellEnd"/>
      <w:r w:rsidR="001A0415">
        <w:rPr>
          <w:rFonts w:ascii="Times New Roman" w:hAnsi="Times New Roman" w:cs="Times New Roman"/>
          <w:sz w:val="24"/>
          <w:szCs w:val="24"/>
          <w:lang w:val="en-GB"/>
        </w:rPr>
        <w:t xml:space="preserve"> </w:t>
      </w:r>
      <w:proofErr w:type="spellStart"/>
      <w:r w:rsidR="001A0415">
        <w:rPr>
          <w:rFonts w:ascii="Times New Roman" w:hAnsi="Times New Roman" w:cs="Times New Roman"/>
          <w:sz w:val="24"/>
          <w:szCs w:val="24"/>
          <w:lang w:val="en-GB"/>
        </w:rPr>
        <w:t>engleskom</w:t>
      </w:r>
      <w:proofErr w:type="spellEnd"/>
      <w:r w:rsidRPr="00802812">
        <w:rPr>
          <w:rFonts w:ascii="Times New Roman" w:hAnsi="Times New Roman" w:cs="Times New Roman"/>
          <w:sz w:val="24"/>
          <w:szCs w:val="24"/>
          <w:lang w:val="en-GB"/>
        </w:rPr>
        <w:t xml:space="preserve"> </w:t>
      </w:r>
      <w:proofErr w:type="spellStart"/>
      <w:r w:rsidR="00824D11" w:rsidRPr="00802812">
        <w:rPr>
          <w:rFonts w:ascii="Times New Roman" w:hAnsi="Times New Roman" w:cs="Times New Roman"/>
          <w:sz w:val="24"/>
          <w:szCs w:val="24"/>
          <w:lang w:val="en-GB"/>
        </w:rPr>
        <w:t>i</w:t>
      </w:r>
      <w:proofErr w:type="spellEnd"/>
      <w:r w:rsidRPr="00802812">
        <w:rPr>
          <w:rFonts w:ascii="Times New Roman" w:hAnsi="Times New Roman" w:cs="Times New Roman"/>
          <w:sz w:val="24"/>
          <w:szCs w:val="24"/>
          <w:lang w:val="en-GB"/>
        </w:rPr>
        <w:t xml:space="preserve"> </w:t>
      </w:r>
      <w:proofErr w:type="spellStart"/>
      <w:r w:rsidR="009210DD" w:rsidRPr="00802812">
        <w:rPr>
          <w:rFonts w:ascii="Times New Roman" w:hAnsi="Times New Roman" w:cs="Times New Roman"/>
          <w:sz w:val="24"/>
          <w:szCs w:val="24"/>
          <w:lang w:val="en-GB"/>
        </w:rPr>
        <w:t>na</w:t>
      </w:r>
      <w:proofErr w:type="spellEnd"/>
      <w:r w:rsidR="009210DD"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latiničnom</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pismu</w:t>
      </w:r>
      <w:proofErr w:type="spellEnd"/>
      <w:r w:rsidRPr="00802812">
        <w:rPr>
          <w:rFonts w:ascii="Times New Roman" w:hAnsi="Times New Roman" w:cs="Times New Roman"/>
          <w:sz w:val="24"/>
          <w:szCs w:val="24"/>
          <w:lang w:val="en-GB"/>
        </w:rPr>
        <w:t xml:space="preserve">. </w:t>
      </w:r>
    </w:p>
    <w:p w14:paraId="7C15E41F" w14:textId="493A6621" w:rsidR="00824D11" w:rsidRPr="000D4329" w:rsidRDefault="007B6F24" w:rsidP="00824D11">
      <w:pPr>
        <w:jc w:val="both"/>
        <w:rPr>
          <w:rFonts w:ascii="Times New Roman" w:hAnsi="Times New Roman" w:cs="Times New Roman"/>
          <w:i/>
          <w:color w:val="548DD4" w:themeColor="text2" w:themeTint="99"/>
          <w:sz w:val="24"/>
          <w:szCs w:val="24"/>
          <w:lang w:val="en-GB"/>
        </w:rPr>
      </w:pPr>
      <w:r w:rsidRPr="001A0D32">
        <w:rPr>
          <w:rFonts w:ascii="Times New Roman" w:hAnsi="Times New Roman" w:cs="Times New Roman"/>
          <w:i/>
          <w:color w:val="548DD4" w:themeColor="text2" w:themeTint="99"/>
          <w:sz w:val="24"/>
          <w:szCs w:val="24"/>
          <w:lang w:val="en-GB"/>
        </w:rPr>
        <w:t xml:space="preserve">The submitted tender and all of the necessary appendices shall be in the Croatian or English language and in the Latin </w:t>
      </w:r>
      <w:r w:rsidR="00010482">
        <w:rPr>
          <w:rFonts w:ascii="Times New Roman" w:hAnsi="Times New Roman" w:cs="Times New Roman"/>
          <w:i/>
          <w:color w:val="548DD4" w:themeColor="text2" w:themeTint="99"/>
          <w:sz w:val="24"/>
          <w:szCs w:val="24"/>
          <w:lang w:val="en-GB"/>
        </w:rPr>
        <w:t>letter</w:t>
      </w:r>
      <w:r w:rsidRPr="001A0D32">
        <w:rPr>
          <w:rFonts w:ascii="Times New Roman" w:hAnsi="Times New Roman" w:cs="Times New Roman"/>
          <w:i/>
          <w:color w:val="548DD4" w:themeColor="text2" w:themeTint="99"/>
          <w:sz w:val="24"/>
          <w:szCs w:val="24"/>
          <w:lang w:val="en-GB"/>
        </w:rPr>
        <w:t>.</w:t>
      </w:r>
    </w:p>
    <w:p w14:paraId="433D186C" w14:textId="7F11F5B4" w:rsidR="002C3426" w:rsidRPr="00802812" w:rsidRDefault="00705058" w:rsidP="00705058">
      <w:pPr>
        <w:pStyle w:val="Heading2"/>
      </w:pPr>
      <w:bookmarkStart w:id="34" w:name="_Toc515618535"/>
      <w:bookmarkStart w:id="35" w:name="_Toc71807914"/>
      <w:r>
        <w:t xml:space="preserve">3.3. </w:t>
      </w:r>
      <w:proofErr w:type="spellStart"/>
      <w:r w:rsidR="002C3426" w:rsidRPr="00802812">
        <w:t>Način</w:t>
      </w:r>
      <w:proofErr w:type="spellEnd"/>
      <w:r w:rsidR="002C3426" w:rsidRPr="00802812">
        <w:t xml:space="preserve"> </w:t>
      </w:r>
      <w:proofErr w:type="spellStart"/>
      <w:r w:rsidR="00910241" w:rsidRPr="00802812">
        <w:t>i</w:t>
      </w:r>
      <w:proofErr w:type="spellEnd"/>
      <w:r w:rsidR="00910241" w:rsidRPr="00802812">
        <w:t xml:space="preserve"> </w:t>
      </w:r>
      <w:proofErr w:type="spellStart"/>
      <w:r w:rsidR="00910241" w:rsidRPr="00802812">
        <w:t>rok</w:t>
      </w:r>
      <w:proofErr w:type="spellEnd"/>
      <w:r w:rsidR="00910241" w:rsidRPr="00802812">
        <w:t xml:space="preserve"> za </w:t>
      </w:r>
      <w:proofErr w:type="spellStart"/>
      <w:r w:rsidR="00910241" w:rsidRPr="00802812">
        <w:t>dostavu</w:t>
      </w:r>
      <w:proofErr w:type="spellEnd"/>
      <w:r w:rsidR="002801D4" w:rsidRPr="00802812">
        <w:t xml:space="preserve"> </w:t>
      </w:r>
      <w:proofErr w:type="spellStart"/>
      <w:r w:rsidR="002801D4" w:rsidRPr="00802812">
        <w:t>ponude</w:t>
      </w:r>
      <w:bookmarkEnd w:id="34"/>
      <w:proofErr w:type="spellEnd"/>
      <w:r w:rsidR="007B6F24">
        <w:t xml:space="preserve"> / </w:t>
      </w:r>
      <w:r w:rsidR="007B6F24" w:rsidRPr="00EB5595">
        <w:rPr>
          <w:i/>
          <w:color w:val="548DD4" w:themeColor="text2" w:themeTint="99"/>
        </w:rPr>
        <w:t>Tender Submission M</w:t>
      </w:r>
      <w:r w:rsidR="00010482">
        <w:rPr>
          <w:i/>
          <w:color w:val="548DD4" w:themeColor="text2" w:themeTint="99"/>
        </w:rPr>
        <w:t>ethod</w:t>
      </w:r>
      <w:r w:rsidR="007B6F24" w:rsidRPr="00EB5595">
        <w:rPr>
          <w:i/>
          <w:color w:val="548DD4" w:themeColor="text2" w:themeTint="99"/>
        </w:rPr>
        <w:t xml:space="preserve"> and Deadline</w:t>
      </w:r>
      <w:bookmarkEnd w:id="35"/>
    </w:p>
    <w:p w14:paraId="015C33C3" w14:textId="4EBA2A0F" w:rsidR="000D4329" w:rsidRPr="00366F31" w:rsidRDefault="002801D4" w:rsidP="00BB4D38">
      <w:pPr>
        <w:jc w:val="both"/>
        <w:rPr>
          <w:rFonts w:ascii="Times New Roman" w:hAnsi="Times New Roman" w:cs="Times New Roman"/>
          <w:sz w:val="24"/>
          <w:szCs w:val="24"/>
          <w:lang w:val="en-GB"/>
        </w:rPr>
      </w:pPr>
      <w:proofErr w:type="spellStart"/>
      <w:r w:rsidRPr="00802812">
        <w:rPr>
          <w:rFonts w:ascii="Times New Roman" w:hAnsi="Times New Roman" w:cs="Times New Roman"/>
          <w:sz w:val="24"/>
          <w:szCs w:val="24"/>
          <w:lang w:val="en-GB"/>
        </w:rPr>
        <w:t>Ponuda</w:t>
      </w:r>
      <w:proofErr w:type="spellEnd"/>
      <w:r w:rsidRPr="00802812">
        <w:rPr>
          <w:rFonts w:ascii="Times New Roman" w:hAnsi="Times New Roman" w:cs="Times New Roman"/>
          <w:sz w:val="24"/>
          <w:szCs w:val="24"/>
          <w:lang w:val="en-GB"/>
        </w:rPr>
        <w:t xml:space="preserve"> se </w:t>
      </w:r>
      <w:proofErr w:type="spellStart"/>
      <w:r w:rsidR="009210DD" w:rsidRPr="00802812">
        <w:rPr>
          <w:rFonts w:ascii="Times New Roman" w:hAnsi="Times New Roman" w:cs="Times New Roman"/>
          <w:sz w:val="24"/>
          <w:szCs w:val="24"/>
          <w:lang w:val="en-GB"/>
        </w:rPr>
        <w:t>dostavlja</w:t>
      </w:r>
      <w:proofErr w:type="spellEnd"/>
      <w:r w:rsidR="009210DD" w:rsidRPr="00802812">
        <w:rPr>
          <w:rFonts w:ascii="Times New Roman" w:hAnsi="Times New Roman" w:cs="Times New Roman"/>
          <w:sz w:val="24"/>
          <w:szCs w:val="24"/>
          <w:lang w:val="en-GB"/>
        </w:rPr>
        <w:t xml:space="preserve"> u </w:t>
      </w:r>
      <w:proofErr w:type="spellStart"/>
      <w:r w:rsidR="009210DD" w:rsidRPr="00802812">
        <w:rPr>
          <w:rFonts w:ascii="Times New Roman" w:hAnsi="Times New Roman" w:cs="Times New Roman"/>
          <w:sz w:val="24"/>
          <w:szCs w:val="24"/>
          <w:lang w:val="en-GB"/>
        </w:rPr>
        <w:t>zatvorenoj</w:t>
      </w:r>
      <w:proofErr w:type="spellEnd"/>
      <w:r w:rsidR="009210DD" w:rsidRPr="00802812">
        <w:rPr>
          <w:rFonts w:ascii="Times New Roman" w:hAnsi="Times New Roman" w:cs="Times New Roman"/>
          <w:sz w:val="24"/>
          <w:szCs w:val="24"/>
          <w:lang w:val="en-GB"/>
        </w:rPr>
        <w:t xml:space="preserve"> </w:t>
      </w:r>
      <w:proofErr w:type="spellStart"/>
      <w:r w:rsidR="009210DD" w:rsidRPr="00802812">
        <w:rPr>
          <w:rFonts w:ascii="Times New Roman" w:hAnsi="Times New Roman" w:cs="Times New Roman"/>
          <w:sz w:val="24"/>
          <w:szCs w:val="24"/>
          <w:lang w:val="en-GB"/>
        </w:rPr>
        <w:t>omotnici</w:t>
      </w:r>
      <w:proofErr w:type="spellEnd"/>
      <w:r w:rsidR="001456A2" w:rsidRPr="00802812">
        <w:rPr>
          <w:rFonts w:ascii="Times New Roman" w:hAnsi="Times New Roman" w:cs="Times New Roman"/>
          <w:sz w:val="24"/>
          <w:szCs w:val="24"/>
          <w:lang w:val="en-GB"/>
        </w:rPr>
        <w:t xml:space="preserve">, </w:t>
      </w:r>
      <w:proofErr w:type="spellStart"/>
      <w:r w:rsidRPr="004734A0">
        <w:rPr>
          <w:rFonts w:ascii="Times New Roman" w:hAnsi="Times New Roman" w:cs="Times New Roman"/>
          <w:sz w:val="24"/>
          <w:szCs w:val="24"/>
          <w:lang w:val="en-GB"/>
        </w:rPr>
        <w:t>osobno</w:t>
      </w:r>
      <w:proofErr w:type="spellEnd"/>
      <w:r w:rsidRPr="004734A0">
        <w:rPr>
          <w:rFonts w:ascii="Times New Roman" w:hAnsi="Times New Roman" w:cs="Times New Roman"/>
          <w:sz w:val="24"/>
          <w:szCs w:val="24"/>
          <w:lang w:val="en-GB"/>
        </w:rPr>
        <w:t xml:space="preserve"> </w:t>
      </w:r>
      <w:proofErr w:type="spellStart"/>
      <w:r w:rsidRPr="004734A0">
        <w:rPr>
          <w:rFonts w:ascii="Times New Roman" w:hAnsi="Times New Roman" w:cs="Times New Roman"/>
          <w:sz w:val="24"/>
          <w:szCs w:val="24"/>
          <w:lang w:val="en-GB"/>
        </w:rPr>
        <w:t>ili</w:t>
      </w:r>
      <w:proofErr w:type="spellEnd"/>
      <w:r w:rsidRPr="004734A0">
        <w:rPr>
          <w:rFonts w:ascii="Times New Roman" w:hAnsi="Times New Roman" w:cs="Times New Roman"/>
          <w:sz w:val="24"/>
          <w:szCs w:val="24"/>
          <w:lang w:val="en-GB"/>
        </w:rPr>
        <w:t xml:space="preserve"> </w:t>
      </w:r>
      <w:proofErr w:type="spellStart"/>
      <w:r w:rsidRPr="004734A0">
        <w:rPr>
          <w:rFonts w:ascii="Times New Roman" w:hAnsi="Times New Roman" w:cs="Times New Roman"/>
          <w:sz w:val="24"/>
          <w:szCs w:val="24"/>
          <w:lang w:val="en-GB"/>
        </w:rPr>
        <w:t>poštom</w:t>
      </w:r>
      <w:proofErr w:type="spellEnd"/>
      <w:r w:rsidRPr="004734A0">
        <w:rPr>
          <w:rFonts w:ascii="Times New Roman" w:hAnsi="Times New Roman" w:cs="Times New Roman"/>
          <w:sz w:val="24"/>
          <w:szCs w:val="24"/>
          <w:lang w:val="en-GB"/>
        </w:rPr>
        <w:t>,</w:t>
      </w:r>
      <w:r w:rsidRPr="00802812">
        <w:rPr>
          <w:rFonts w:ascii="Times New Roman" w:hAnsi="Times New Roman" w:cs="Times New Roman"/>
          <w:sz w:val="24"/>
          <w:szCs w:val="24"/>
          <w:lang w:val="en-GB"/>
        </w:rPr>
        <w:t xml:space="preserve"> </w:t>
      </w:r>
      <w:proofErr w:type="spellStart"/>
      <w:r w:rsidRPr="006D1100">
        <w:rPr>
          <w:rFonts w:ascii="Times New Roman" w:hAnsi="Times New Roman" w:cs="Times New Roman"/>
          <w:sz w:val="24"/>
          <w:szCs w:val="24"/>
          <w:lang w:val="en-GB"/>
        </w:rPr>
        <w:t>najkasnije</w:t>
      </w:r>
      <w:proofErr w:type="spellEnd"/>
      <w:r w:rsidRPr="006D1100">
        <w:rPr>
          <w:rFonts w:ascii="Times New Roman" w:hAnsi="Times New Roman" w:cs="Times New Roman"/>
          <w:sz w:val="24"/>
          <w:szCs w:val="24"/>
          <w:lang w:val="en-GB"/>
        </w:rPr>
        <w:t xml:space="preserve"> </w:t>
      </w:r>
      <w:r w:rsidRPr="00F61C53">
        <w:rPr>
          <w:rFonts w:ascii="Times New Roman" w:hAnsi="Times New Roman" w:cs="Times New Roman"/>
          <w:sz w:val="24"/>
          <w:szCs w:val="24"/>
          <w:lang w:val="en-GB"/>
        </w:rPr>
        <w:t xml:space="preserve">do </w:t>
      </w:r>
      <w:r w:rsidR="00366F31" w:rsidRPr="00366F31">
        <w:rPr>
          <w:rFonts w:ascii="Times New Roman" w:hAnsi="Times New Roman" w:cs="Times New Roman"/>
          <w:sz w:val="24"/>
          <w:szCs w:val="24"/>
          <w:lang w:val="en-GB"/>
        </w:rPr>
        <w:t>2</w:t>
      </w:r>
      <w:r w:rsidR="003A437B">
        <w:rPr>
          <w:rFonts w:ascii="Times New Roman" w:hAnsi="Times New Roman" w:cs="Times New Roman"/>
          <w:sz w:val="24"/>
          <w:szCs w:val="24"/>
          <w:lang w:val="en-GB"/>
        </w:rPr>
        <w:t>4</w:t>
      </w:r>
      <w:r w:rsidR="004D7DA1" w:rsidRPr="00366F31">
        <w:rPr>
          <w:rFonts w:ascii="Times New Roman" w:hAnsi="Times New Roman" w:cs="Times New Roman"/>
          <w:sz w:val="24"/>
          <w:szCs w:val="24"/>
          <w:lang w:val="en-GB"/>
        </w:rPr>
        <w:t>.</w:t>
      </w:r>
      <w:r w:rsidR="00366F31" w:rsidRPr="00366F31">
        <w:rPr>
          <w:rFonts w:ascii="Times New Roman" w:hAnsi="Times New Roman" w:cs="Times New Roman"/>
          <w:sz w:val="24"/>
          <w:szCs w:val="24"/>
          <w:lang w:val="en-GB"/>
        </w:rPr>
        <w:t>05</w:t>
      </w:r>
      <w:r w:rsidR="00F15BB5" w:rsidRPr="00366F31">
        <w:rPr>
          <w:rFonts w:ascii="Times New Roman" w:hAnsi="Times New Roman" w:cs="Times New Roman"/>
          <w:sz w:val="24"/>
          <w:szCs w:val="24"/>
          <w:lang w:val="en-GB"/>
        </w:rPr>
        <w:t>.20</w:t>
      </w:r>
      <w:r w:rsidR="001A0415" w:rsidRPr="00366F31">
        <w:rPr>
          <w:rFonts w:ascii="Times New Roman" w:hAnsi="Times New Roman" w:cs="Times New Roman"/>
          <w:sz w:val="24"/>
          <w:szCs w:val="24"/>
          <w:lang w:val="en-GB"/>
        </w:rPr>
        <w:t>2</w:t>
      </w:r>
      <w:r w:rsidR="00366F31" w:rsidRPr="00366F31">
        <w:rPr>
          <w:rFonts w:ascii="Times New Roman" w:hAnsi="Times New Roman" w:cs="Times New Roman"/>
          <w:sz w:val="24"/>
          <w:szCs w:val="24"/>
          <w:lang w:val="en-GB"/>
        </w:rPr>
        <w:t>1</w:t>
      </w:r>
      <w:r w:rsidR="00F15BB5" w:rsidRPr="00366F31">
        <w:rPr>
          <w:rFonts w:ascii="Times New Roman" w:hAnsi="Times New Roman" w:cs="Times New Roman"/>
          <w:sz w:val="24"/>
          <w:szCs w:val="24"/>
          <w:lang w:val="en-GB"/>
        </w:rPr>
        <w:t>.</w:t>
      </w:r>
      <w:r w:rsidRPr="00366F31">
        <w:rPr>
          <w:rFonts w:ascii="Times New Roman" w:hAnsi="Times New Roman" w:cs="Times New Roman"/>
          <w:sz w:val="24"/>
          <w:szCs w:val="24"/>
          <w:lang w:val="en-GB"/>
        </w:rPr>
        <w:t xml:space="preserve"> do </w:t>
      </w:r>
      <w:r w:rsidR="00F61C53" w:rsidRPr="00366F31">
        <w:rPr>
          <w:rFonts w:ascii="Times New Roman" w:hAnsi="Times New Roman" w:cs="Times New Roman"/>
          <w:sz w:val="24"/>
          <w:szCs w:val="24"/>
          <w:lang w:val="en-GB"/>
        </w:rPr>
        <w:t>1</w:t>
      </w:r>
      <w:r w:rsidR="00B42712" w:rsidRPr="00366F31">
        <w:rPr>
          <w:rFonts w:ascii="Times New Roman" w:hAnsi="Times New Roman" w:cs="Times New Roman"/>
          <w:sz w:val="24"/>
          <w:szCs w:val="24"/>
          <w:lang w:val="en-GB"/>
        </w:rPr>
        <w:t>2</w:t>
      </w:r>
      <w:r w:rsidR="00F61C53" w:rsidRPr="00366F31">
        <w:rPr>
          <w:rFonts w:ascii="Times New Roman" w:hAnsi="Times New Roman" w:cs="Times New Roman"/>
          <w:sz w:val="24"/>
          <w:szCs w:val="24"/>
          <w:lang w:val="en-GB"/>
        </w:rPr>
        <w:t>:00</w:t>
      </w:r>
      <w:r w:rsidRPr="00366F31">
        <w:rPr>
          <w:rFonts w:ascii="Times New Roman" w:hAnsi="Times New Roman" w:cs="Times New Roman"/>
          <w:sz w:val="24"/>
          <w:szCs w:val="24"/>
          <w:lang w:val="en-GB"/>
        </w:rPr>
        <w:t xml:space="preserve"> h </w:t>
      </w:r>
      <w:proofErr w:type="spellStart"/>
      <w:r w:rsidRPr="00366F31">
        <w:rPr>
          <w:rFonts w:ascii="Times New Roman" w:hAnsi="Times New Roman" w:cs="Times New Roman"/>
          <w:sz w:val="24"/>
          <w:szCs w:val="24"/>
          <w:lang w:val="en-GB"/>
        </w:rPr>
        <w:t>na</w:t>
      </w:r>
      <w:proofErr w:type="spellEnd"/>
      <w:r w:rsidRPr="00366F31">
        <w:rPr>
          <w:rFonts w:ascii="Times New Roman" w:hAnsi="Times New Roman" w:cs="Times New Roman"/>
          <w:sz w:val="24"/>
          <w:szCs w:val="24"/>
          <w:lang w:val="en-GB"/>
        </w:rPr>
        <w:t xml:space="preserve"> </w:t>
      </w:r>
      <w:proofErr w:type="spellStart"/>
      <w:r w:rsidRPr="00366F31">
        <w:rPr>
          <w:rFonts w:ascii="Times New Roman" w:hAnsi="Times New Roman" w:cs="Times New Roman"/>
          <w:sz w:val="24"/>
          <w:szCs w:val="24"/>
          <w:lang w:val="en-GB"/>
        </w:rPr>
        <w:t>adresu</w:t>
      </w:r>
      <w:proofErr w:type="spellEnd"/>
      <w:r w:rsidRPr="00366F31">
        <w:rPr>
          <w:rFonts w:ascii="Times New Roman" w:hAnsi="Times New Roman" w:cs="Times New Roman"/>
          <w:sz w:val="24"/>
          <w:szCs w:val="24"/>
          <w:lang w:val="en-GB"/>
        </w:rPr>
        <w:t xml:space="preserve"> </w:t>
      </w:r>
      <w:proofErr w:type="spellStart"/>
      <w:r w:rsidRPr="00366F31">
        <w:rPr>
          <w:rFonts w:ascii="Times New Roman" w:hAnsi="Times New Roman" w:cs="Times New Roman"/>
          <w:sz w:val="24"/>
          <w:szCs w:val="24"/>
          <w:lang w:val="en-GB"/>
        </w:rPr>
        <w:t>Naručitelja</w:t>
      </w:r>
      <w:proofErr w:type="spellEnd"/>
      <w:r w:rsidR="000D4329" w:rsidRPr="00366F31">
        <w:rPr>
          <w:rFonts w:ascii="Times New Roman" w:hAnsi="Times New Roman" w:cs="Times New Roman"/>
          <w:sz w:val="24"/>
          <w:szCs w:val="24"/>
          <w:lang w:val="en-GB"/>
        </w:rPr>
        <w:t>.</w:t>
      </w:r>
    </w:p>
    <w:p w14:paraId="19DEC0A0" w14:textId="466E00EC" w:rsidR="002801D4" w:rsidRDefault="007B6F24" w:rsidP="00BB4D38">
      <w:pPr>
        <w:jc w:val="both"/>
        <w:rPr>
          <w:rFonts w:ascii="Times New Roman" w:hAnsi="Times New Roman" w:cs="Times New Roman"/>
          <w:sz w:val="24"/>
          <w:szCs w:val="24"/>
          <w:lang w:val="en-GB"/>
        </w:rPr>
      </w:pPr>
      <w:r w:rsidRPr="00366F31">
        <w:rPr>
          <w:rFonts w:ascii="Times New Roman" w:hAnsi="Times New Roman" w:cs="Times New Roman"/>
          <w:i/>
          <w:color w:val="548DD4" w:themeColor="text2" w:themeTint="99"/>
          <w:sz w:val="24"/>
          <w:szCs w:val="24"/>
          <w:lang w:val="en-GB"/>
        </w:rPr>
        <w:t xml:space="preserve">The tender shall be delivered in a sealed envelope either in person or by post by </w:t>
      </w:r>
      <w:r w:rsidR="00366F31" w:rsidRPr="00366F31">
        <w:rPr>
          <w:rFonts w:ascii="Times New Roman" w:hAnsi="Times New Roman" w:cs="Times New Roman"/>
          <w:i/>
          <w:color w:val="548DD4" w:themeColor="text2" w:themeTint="99"/>
          <w:sz w:val="24"/>
          <w:szCs w:val="24"/>
          <w:lang w:val="en-GB"/>
        </w:rPr>
        <w:t>2</w:t>
      </w:r>
      <w:r w:rsidR="003A437B">
        <w:rPr>
          <w:rFonts w:ascii="Times New Roman" w:hAnsi="Times New Roman" w:cs="Times New Roman"/>
          <w:i/>
          <w:color w:val="548DD4" w:themeColor="text2" w:themeTint="99"/>
          <w:sz w:val="24"/>
          <w:szCs w:val="24"/>
          <w:lang w:val="en-GB"/>
        </w:rPr>
        <w:t>4</w:t>
      </w:r>
      <w:r w:rsidRPr="00366F31">
        <w:rPr>
          <w:rFonts w:ascii="Times New Roman" w:hAnsi="Times New Roman" w:cs="Times New Roman"/>
          <w:i/>
          <w:color w:val="548DD4" w:themeColor="text2" w:themeTint="99"/>
          <w:sz w:val="24"/>
          <w:szCs w:val="24"/>
          <w:lang w:val="en-GB"/>
        </w:rPr>
        <w:t>/</w:t>
      </w:r>
      <w:r w:rsidR="00366F31" w:rsidRPr="00366F31">
        <w:rPr>
          <w:rFonts w:ascii="Times New Roman" w:hAnsi="Times New Roman" w:cs="Times New Roman"/>
          <w:i/>
          <w:color w:val="548DD4" w:themeColor="text2" w:themeTint="99"/>
          <w:sz w:val="24"/>
          <w:szCs w:val="24"/>
          <w:lang w:val="en-GB"/>
        </w:rPr>
        <w:t>05</w:t>
      </w:r>
      <w:r w:rsidRPr="00366F31">
        <w:rPr>
          <w:rFonts w:ascii="Times New Roman" w:hAnsi="Times New Roman" w:cs="Times New Roman"/>
          <w:i/>
          <w:color w:val="548DD4" w:themeColor="text2" w:themeTint="99"/>
          <w:sz w:val="24"/>
          <w:szCs w:val="24"/>
          <w:lang w:val="en-GB"/>
        </w:rPr>
        <w:t>/202</w:t>
      </w:r>
      <w:r w:rsidR="00366F31" w:rsidRPr="00366F31">
        <w:rPr>
          <w:rFonts w:ascii="Times New Roman" w:hAnsi="Times New Roman" w:cs="Times New Roman"/>
          <w:i/>
          <w:color w:val="548DD4" w:themeColor="text2" w:themeTint="99"/>
          <w:sz w:val="24"/>
          <w:szCs w:val="24"/>
          <w:lang w:val="en-GB"/>
        </w:rPr>
        <w:t>1</w:t>
      </w:r>
      <w:r w:rsidRPr="00366F31">
        <w:rPr>
          <w:rFonts w:ascii="Times New Roman" w:hAnsi="Times New Roman" w:cs="Times New Roman"/>
          <w:i/>
          <w:color w:val="548DD4" w:themeColor="text2" w:themeTint="99"/>
          <w:sz w:val="24"/>
          <w:szCs w:val="24"/>
          <w:lang w:val="en-GB"/>
        </w:rPr>
        <w:t>., 12:00 h to the following address of the Contracting Party</w:t>
      </w:r>
      <w:r w:rsidR="002801D4" w:rsidRPr="00366F31">
        <w:rPr>
          <w:rFonts w:ascii="Times New Roman" w:hAnsi="Times New Roman" w:cs="Times New Roman"/>
          <w:sz w:val="24"/>
          <w:szCs w:val="24"/>
          <w:lang w:val="en-GB"/>
        </w:rPr>
        <w:t>:</w:t>
      </w:r>
      <w:r w:rsidR="00FF2110">
        <w:rPr>
          <w:rFonts w:ascii="Times New Roman" w:hAnsi="Times New Roman" w:cs="Times New Roman"/>
          <w:sz w:val="24"/>
          <w:szCs w:val="24"/>
          <w:lang w:val="en-GB"/>
        </w:rPr>
        <w:t xml:space="preserve"> </w:t>
      </w:r>
    </w:p>
    <w:p w14:paraId="6CF9B864" w14:textId="77777777" w:rsidR="007B6F24" w:rsidRDefault="007B6F24" w:rsidP="00BB4D38">
      <w:pPr>
        <w:jc w:val="both"/>
        <w:rPr>
          <w:rFonts w:ascii="Times New Roman" w:hAnsi="Times New Roman" w:cs="Times New Roman"/>
          <w:sz w:val="24"/>
          <w:szCs w:val="24"/>
          <w:lang w:val="en-GB"/>
        </w:rPr>
      </w:pPr>
    </w:p>
    <w:p w14:paraId="093B8DF1" w14:textId="7D7300C1" w:rsidR="007B6F24" w:rsidRDefault="00452D3E" w:rsidP="007B6F24">
      <w:pPr>
        <w:spacing w:after="0" w:line="240" w:lineRule="auto"/>
        <w:rPr>
          <w:rFonts w:ascii="Times New Roman" w:eastAsia="Times New Roman" w:hAnsi="Times New Roman"/>
          <w:b/>
          <w:iCs/>
          <w:sz w:val="24"/>
          <w:szCs w:val="24"/>
        </w:rPr>
      </w:pPr>
      <w:r>
        <w:rPr>
          <w:rFonts w:ascii="Times New Roman" w:eastAsia="Times New Roman" w:hAnsi="Times New Roman"/>
          <w:b/>
          <w:iCs/>
          <w:sz w:val="24"/>
          <w:szCs w:val="24"/>
        </w:rPr>
        <w:t>BMD STIL d.o.o.</w:t>
      </w:r>
    </w:p>
    <w:p w14:paraId="4CC110EB" w14:textId="452DA121" w:rsidR="007B6F24" w:rsidRPr="007E507F" w:rsidRDefault="00452D3E" w:rsidP="007B6F24">
      <w:pPr>
        <w:spacing w:after="0" w:line="240" w:lineRule="auto"/>
        <w:rPr>
          <w:rFonts w:ascii="Times New Roman" w:eastAsia="Times New Roman" w:hAnsi="Times New Roman"/>
          <w:bCs/>
          <w:iCs/>
          <w:sz w:val="24"/>
          <w:szCs w:val="24"/>
        </w:rPr>
      </w:pPr>
      <w:proofErr w:type="spellStart"/>
      <w:r>
        <w:rPr>
          <w:rFonts w:ascii="Times New Roman" w:eastAsia="Times New Roman" w:hAnsi="Times New Roman"/>
          <w:bCs/>
          <w:iCs/>
          <w:sz w:val="24"/>
          <w:szCs w:val="24"/>
        </w:rPr>
        <w:t>Bedenica</w:t>
      </w:r>
      <w:proofErr w:type="spellEnd"/>
      <w:r>
        <w:rPr>
          <w:rFonts w:ascii="Times New Roman" w:eastAsia="Times New Roman" w:hAnsi="Times New Roman"/>
          <w:bCs/>
          <w:iCs/>
          <w:sz w:val="24"/>
          <w:szCs w:val="24"/>
        </w:rPr>
        <w:t xml:space="preserve"> 45A</w:t>
      </w:r>
    </w:p>
    <w:p w14:paraId="6DCC3941" w14:textId="39112D46" w:rsidR="007B6F24" w:rsidRDefault="00452D3E" w:rsidP="000D4329">
      <w:pPr>
        <w:spacing w:after="0" w:line="240" w:lineRule="auto"/>
        <w:rPr>
          <w:rFonts w:ascii="Times New Roman" w:eastAsia="Times New Roman" w:hAnsi="Times New Roman"/>
          <w:bCs/>
          <w:iCs/>
          <w:sz w:val="24"/>
          <w:szCs w:val="24"/>
        </w:rPr>
      </w:pPr>
      <w:r>
        <w:rPr>
          <w:rFonts w:ascii="Times New Roman" w:eastAsia="Times New Roman" w:hAnsi="Times New Roman"/>
          <w:bCs/>
          <w:iCs/>
          <w:sz w:val="24"/>
          <w:szCs w:val="24"/>
        </w:rPr>
        <w:t xml:space="preserve">10381 </w:t>
      </w:r>
      <w:proofErr w:type="spellStart"/>
      <w:r>
        <w:rPr>
          <w:rFonts w:ascii="Times New Roman" w:eastAsia="Times New Roman" w:hAnsi="Times New Roman"/>
          <w:bCs/>
          <w:iCs/>
          <w:sz w:val="24"/>
          <w:szCs w:val="24"/>
        </w:rPr>
        <w:t>Bedenica</w:t>
      </w:r>
      <w:proofErr w:type="spellEnd"/>
    </w:p>
    <w:p w14:paraId="71934327" w14:textId="2302EAE3" w:rsidR="000D4329" w:rsidRDefault="000D4329" w:rsidP="000D4329">
      <w:pPr>
        <w:spacing w:after="0" w:line="240" w:lineRule="auto"/>
        <w:rPr>
          <w:rFonts w:ascii="Times New Roman" w:eastAsia="Times New Roman" w:hAnsi="Times New Roman"/>
          <w:bCs/>
          <w:iCs/>
          <w:sz w:val="24"/>
          <w:szCs w:val="24"/>
        </w:rPr>
      </w:pPr>
    </w:p>
    <w:p w14:paraId="41F9D8BC" w14:textId="77777777" w:rsidR="00020AFC" w:rsidRPr="000D4329" w:rsidRDefault="00020AFC" w:rsidP="000D4329">
      <w:pPr>
        <w:spacing w:after="0" w:line="240" w:lineRule="auto"/>
        <w:rPr>
          <w:rFonts w:ascii="Times New Roman" w:eastAsia="Times New Roman" w:hAnsi="Times New Roman"/>
          <w:bCs/>
          <w:iCs/>
          <w:sz w:val="24"/>
          <w:szCs w:val="24"/>
        </w:rPr>
      </w:pPr>
    </w:p>
    <w:p w14:paraId="1C62A5F5" w14:textId="4246B7CC" w:rsidR="002801D4" w:rsidRPr="00D83C43" w:rsidRDefault="002801D4" w:rsidP="008448A3">
      <w:pPr>
        <w:spacing w:before="240" w:after="0"/>
        <w:jc w:val="both"/>
        <w:rPr>
          <w:rFonts w:ascii="Times New Roman" w:hAnsi="Times New Roman" w:cs="Times New Roman"/>
          <w:i/>
          <w:color w:val="548DD4" w:themeColor="text2" w:themeTint="99"/>
          <w:sz w:val="24"/>
          <w:szCs w:val="24"/>
          <w:lang w:val="en-GB"/>
        </w:rPr>
      </w:pPr>
      <w:r w:rsidRPr="00D83C43">
        <w:rPr>
          <w:rFonts w:ascii="Times New Roman" w:hAnsi="Times New Roman" w:cs="Times New Roman"/>
          <w:sz w:val="24"/>
          <w:szCs w:val="24"/>
          <w:lang w:val="en-GB"/>
        </w:rPr>
        <w:t xml:space="preserve">Na </w:t>
      </w:r>
      <w:proofErr w:type="spellStart"/>
      <w:r w:rsidRPr="00D83C43">
        <w:rPr>
          <w:rFonts w:ascii="Times New Roman" w:hAnsi="Times New Roman" w:cs="Times New Roman"/>
          <w:sz w:val="24"/>
          <w:szCs w:val="24"/>
          <w:lang w:val="en-GB"/>
        </w:rPr>
        <w:t>omotnici</w:t>
      </w:r>
      <w:proofErr w:type="spellEnd"/>
      <w:r w:rsidRPr="00D83C43">
        <w:rPr>
          <w:rFonts w:ascii="Times New Roman" w:hAnsi="Times New Roman" w:cs="Times New Roman"/>
          <w:sz w:val="24"/>
          <w:szCs w:val="24"/>
          <w:lang w:val="en-GB"/>
        </w:rPr>
        <w:t xml:space="preserve"> mora </w:t>
      </w:r>
      <w:proofErr w:type="spellStart"/>
      <w:r w:rsidRPr="00D83C43">
        <w:rPr>
          <w:rFonts w:ascii="Times New Roman" w:hAnsi="Times New Roman" w:cs="Times New Roman"/>
          <w:sz w:val="24"/>
          <w:szCs w:val="24"/>
          <w:lang w:val="en-GB"/>
        </w:rPr>
        <w:t>biti</w:t>
      </w:r>
      <w:proofErr w:type="spellEnd"/>
      <w:r w:rsidR="00E745FB" w:rsidRPr="00D83C43">
        <w:rPr>
          <w:rFonts w:ascii="Times New Roman" w:hAnsi="Times New Roman" w:cs="Times New Roman"/>
          <w:sz w:val="24"/>
          <w:szCs w:val="24"/>
          <w:lang w:val="en-GB"/>
        </w:rPr>
        <w:t xml:space="preserve"> </w:t>
      </w:r>
      <w:proofErr w:type="spellStart"/>
      <w:r w:rsidR="00E745FB" w:rsidRPr="00D83C43">
        <w:rPr>
          <w:rFonts w:ascii="Times New Roman" w:hAnsi="Times New Roman" w:cs="Times New Roman"/>
          <w:sz w:val="24"/>
          <w:szCs w:val="24"/>
          <w:lang w:val="en-GB"/>
        </w:rPr>
        <w:t>naznačeno</w:t>
      </w:r>
      <w:proofErr w:type="spellEnd"/>
      <w:r w:rsidR="007B6F24">
        <w:rPr>
          <w:rFonts w:ascii="Times New Roman" w:hAnsi="Times New Roman" w:cs="Times New Roman"/>
          <w:sz w:val="24"/>
          <w:szCs w:val="24"/>
          <w:lang w:val="en-GB"/>
        </w:rPr>
        <w:t>/</w:t>
      </w:r>
      <w:r w:rsidR="007B6F24" w:rsidRPr="007B6F24">
        <w:rPr>
          <w:rFonts w:ascii="Times New Roman" w:hAnsi="Times New Roman" w:cs="Times New Roman"/>
          <w:i/>
          <w:color w:val="548DD4" w:themeColor="text2" w:themeTint="99"/>
          <w:sz w:val="24"/>
          <w:szCs w:val="24"/>
          <w:lang w:val="en-GB"/>
        </w:rPr>
        <w:t xml:space="preserve"> </w:t>
      </w:r>
      <w:r w:rsidR="007B6F24" w:rsidRPr="001A0D32">
        <w:rPr>
          <w:rFonts w:ascii="Times New Roman" w:hAnsi="Times New Roman" w:cs="Times New Roman"/>
          <w:i/>
          <w:color w:val="548DD4" w:themeColor="text2" w:themeTint="99"/>
          <w:sz w:val="24"/>
          <w:szCs w:val="24"/>
          <w:lang w:val="en-GB"/>
        </w:rPr>
        <w:t>The following information shall be indicated on the envelope</w:t>
      </w:r>
      <w:r w:rsidR="00E745FB" w:rsidRPr="00D83C43">
        <w:rPr>
          <w:rFonts w:ascii="Times New Roman" w:hAnsi="Times New Roman" w:cs="Times New Roman"/>
          <w:sz w:val="24"/>
          <w:szCs w:val="24"/>
          <w:lang w:val="en-GB"/>
        </w:rPr>
        <w:t>:</w:t>
      </w:r>
      <w:r w:rsidR="005F3549" w:rsidRPr="00D83C43">
        <w:rPr>
          <w:rFonts w:ascii="Times New Roman" w:hAnsi="Times New Roman" w:cs="Times New Roman"/>
          <w:sz w:val="24"/>
          <w:szCs w:val="24"/>
          <w:lang w:val="en-GB"/>
        </w:rPr>
        <w:t xml:space="preserve"> </w:t>
      </w:r>
    </w:p>
    <w:p w14:paraId="0F8573D6" w14:textId="423DB89D" w:rsidR="00E745FB" w:rsidRPr="00D83C43" w:rsidRDefault="00E745FB" w:rsidP="00BB4D38">
      <w:pPr>
        <w:pStyle w:val="ListParagraph"/>
        <w:numPr>
          <w:ilvl w:val="0"/>
          <w:numId w:val="6"/>
        </w:numPr>
        <w:spacing w:after="0"/>
        <w:jc w:val="both"/>
        <w:rPr>
          <w:rFonts w:ascii="Times New Roman" w:hAnsi="Times New Roman" w:cs="Times New Roman"/>
          <w:sz w:val="24"/>
          <w:szCs w:val="24"/>
          <w:lang w:val="en-GB"/>
        </w:rPr>
      </w:pPr>
      <w:proofErr w:type="spellStart"/>
      <w:r w:rsidRPr="00D83C43">
        <w:rPr>
          <w:rFonts w:ascii="Times New Roman" w:hAnsi="Times New Roman" w:cs="Times New Roman"/>
          <w:sz w:val="24"/>
          <w:szCs w:val="24"/>
          <w:lang w:val="en-GB"/>
        </w:rPr>
        <w:t>Naziv</w:t>
      </w:r>
      <w:proofErr w:type="spellEnd"/>
      <w:r w:rsidRPr="00D83C43">
        <w:rPr>
          <w:rFonts w:ascii="Times New Roman" w:hAnsi="Times New Roman" w:cs="Times New Roman"/>
          <w:sz w:val="24"/>
          <w:szCs w:val="24"/>
          <w:lang w:val="en-GB"/>
        </w:rPr>
        <w:t xml:space="preserve"> </w:t>
      </w:r>
      <w:proofErr w:type="spellStart"/>
      <w:r w:rsidRPr="00D83C43">
        <w:rPr>
          <w:rFonts w:ascii="Times New Roman" w:hAnsi="Times New Roman" w:cs="Times New Roman"/>
          <w:sz w:val="24"/>
          <w:szCs w:val="24"/>
          <w:lang w:val="en-GB"/>
        </w:rPr>
        <w:t>i</w:t>
      </w:r>
      <w:proofErr w:type="spellEnd"/>
      <w:r w:rsidRPr="00D83C43">
        <w:rPr>
          <w:rFonts w:ascii="Times New Roman" w:hAnsi="Times New Roman" w:cs="Times New Roman"/>
          <w:sz w:val="24"/>
          <w:szCs w:val="24"/>
          <w:lang w:val="en-GB"/>
        </w:rPr>
        <w:t xml:space="preserve"> </w:t>
      </w:r>
      <w:proofErr w:type="spellStart"/>
      <w:r w:rsidRPr="00D83C43">
        <w:rPr>
          <w:rFonts w:ascii="Times New Roman" w:hAnsi="Times New Roman" w:cs="Times New Roman"/>
          <w:sz w:val="24"/>
          <w:szCs w:val="24"/>
          <w:lang w:val="en-GB"/>
        </w:rPr>
        <w:t>adresa</w:t>
      </w:r>
      <w:proofErr w:type="spellEnd"/>
      <w:r w:rsidRPr="00D83C43">
        <w:rPr>
          <w:rFonts w:ascii="Times New Roman" w:hAnsi="Times New Roman" w:cs="Times New Roman"/>
          <w:sz w:val="24"/>
          <w:szCs w:val="24"/>
          <w:lang w:val="en-GB"/>
        </w:rPr>
        <w:t xml:space="preserve"> </w:t>
      </w:r>
      <w:proofErr w:type="spellStart"/>
      <w:r w:rsidRPr="00D83C43">
        <w:rPr>
          <w:rFonts w:ascii="Times New Roman" w:hAnsi="Times New Roman" w:cs="Times New Roman"/>
          <w:sz w:val="24"/>
          <w:szCs w:val="24"/>
          <w:lang w:val="en-GB"/>
        </w:rPr>
        <w:t>naručitelja</w:t>
      </w:r>
      <w:proofErr w:type="spellEnd"/>
      <w:r w:rsidR="005F3549" w:rsidRPr="00D83C43">
        <w:rPr>
          <w:rFonts w:ascii="Times New Roman" w:hAnsi="Times New Roman" w:cs="Times New Roman"/>
          <w:sz w:val="24"/>
          <w:szCs w:val="24"/>
          <w:lang w:val="en-GB"/>
        </w:rPr>
        <w:t xml:space="preserve"> </w:t>
      </w:r>
      <w:r w:rsidR="007B6F24">
        <w:rPr>
          <w:rFonts w:ascii="Times New Roman" w:hAnsi="Times New Roman" w:cs="Times New Roman"/>
          <w:sz w:val="24"/>
          <w:szCs w:val="24"/>
          <w:lang w:val="en-GB"/>
        </w:rPr>
        <w:t xml:space="preserve">/ </w:t>
      </w:r>
      <w:r w:rsidR="007B6F24" w:rsidRPr="001A0D32">
        <w:rPr>
          <w:rFonts w:ascii="Times New Roman" w:hAnsi="Times New Roman" w:cs="Times New Roman"/>
          <w:i/>
          <w:color w:val="548DD4" w:themeColor="text2" w:themeTint="99"/>
          <w:sz w:val="24"/>
          <w:szCs w:val="24"/>
          <w:lang w:val="en-GB"/>
        </w:rPr>
        <w:t>name and address of the Contracting Party</w:t>
      </w:r>
    </w:p>
    <w:p w14:paraId="0DB98554" w14:textId="7040D41C" w:rsidR="00D83DBD" w:rsidRDefault="00E745FB" w:rsidP="00D83DBD">
      <w:pPr>
        <w:pStyle w:val="ListParagraph"/>
        <w:numPr>
          <w:ilvl w:val="0"/>
          <w:numId w:val="6"/>
        </w:numPr>
        <w:spacing w:after="0"/>
        <w:jc w:val="both"/>
        <w:rPr>
          <w:rFonts w:ascii="Times New Roman" w:hAnsi="Times New Roman" w:cs="Times New Roman"/>
          <w:sz w:val="24"/>
          <w:szCs w:val="24"/>
          <w:lang w:val="en-GB"/>
        </w:rPr>
      </w:pPr>
      <w:proofErr w:type="spellStart"/>
      <w:r w:rsidRPr="00E90A1C">
        <w:rPr>
          <w:rFonts w:ascii="Times New Roman" w:hAnsi="Times New Roman" w:cs="Times New Roman"/>
          <w:sz w:val="24"/>
          <w:szCs w:val="24"/>
          <w:lang w:val="en-GB"/>
        </w:rPr>
        <w:t>Naziv</w:t>
      </w:r>
      <w:proofErr w:type="spellEnd"/>
      <w:r w:rsidRPr="00E90A1C">
        <w:rPr>
          <w:rFonts w:ascii="Times New Roman" w:hAnsi="Times New Roman" w:cs="Times New Roman"/>
          <w:sz w:val="24"/>
          <w:szCs w:val="24"/>
          <w:lang w:val="en-GB"/>
        </w:rPr>
        <w:t xml:space="preserve"> </w:t>
      </w:r>
      <w:proofErr w:type="spellStart"/>
      <w:r w:rsidRPr="00E90A1C">
        <w:rPr>
          <w:rFonts w:ascii="Times New Roman" w:hAnsi="Times New Roman" w:cs="Times New Roman"/>
          <w:sz w:val="24"/>
          <w:szCs w:val="24"/>
          <w:lang w:val="en-GB"/>
        </w:rPr>
        <w:t>i</w:t>
      </w:r>
      <w:proofErr w:type="spellEnd"/>
      <w:r w:rsidRPr="00E90A1C">
        <w:rPr>
          <w:rFonts w:ascii="Times New Roman" w:hAnsi="Times New Roman" w:cs="Times New Roman"/>
          <w:sz w:val="24"/>
          <w:szCs w:val="24"/>
          <w:lang w:val="en-GB"/>
        </w:rPr>
        <w:t xml:space="preserve"> </w:t>
      </w:r>
      <w:proofErr w:type="spellStart"/>
      <w:r w:rsidRPr="00E90A1C">
        <w:rPr>
          <w:rFonts w:ascii="Times New Roman" w:hAnsi="Times New Roman" w:cs="Times New Roman"/>
          <w:sz w:val="24"/>
          <w:szCs w:val="24"/>
          <w:lang w:val="en-GB"/>
        </w:rPr>
        <w:t>adresa</w:t>
      </w:r>
      <w:proofErr w:type="spellEnd"/>
      <w:r w:rsidRPr="00E90A1C">
        <w:rPr>
          <w:rFonts w:ascii="Times New Roman" w:hAnsi="Times New Roman" w:cs="Times New Roman"/>
          <w:sz w:val="24"/>
          <w:szCs w:val="24"/>
          <w:lang w:val="en-GB"/>
        </w:rPr>
        <w:t xml:space="preserve"> </w:t>
      </w:r>
      <w:proofErr w:type="spellStart"/>
      <w:r w:rsidRPr="00E90A1C">
        <w:rPr>
          <w:rFonts w:ascii="Times New Roman" w:hAnsi="Times New Roman" w:cs="Times New Roman"/>
          <w:sz w:val="24"/>
          <w:szCs w:val="24"/>
          <w:lang w:val="en-GB"/>
        </w:rPr>
        <w:t>ponuditelja</w:t>
      </w:r>
      <w:proofErr w:type="spellEnd"/>
      <w:r w:rsidR="005F3549" w:rsidRPr="00E90A1C">
        <w:rPr>
          <w:rFonts w:ascii="Times New Roman" w:hAnsi="Times New Roman" w:cs="Times New Roman"/>
          <w:sz w:val="24"/>
          <w:szCs w:val="24"/>
          <w:lang w:val="en-GB"/>
        </w:rPr>
        <w:t xml:space="preserve"> </w:t>
      </w:r>
      <w:r w:rsidR="007B6F24">
        <w:rPr>
          <w:rFonts w:ascii="Times New Roman" w:hAnsi="Times New Roman" w:cs="Times New Roman"/>
          <w:sz w:val="24"/>
          <w:szCs w:val="24"/>
          <w:lang w:val="en-GB"/>
        </w:rPr>
        <w:t xml:space="preserve">/ </w:t>
      </w:r>
      <w:r w:rsidR="007B6F24" w:rsidRPr="001A0D32">
        <w:rPr>
          <w:rFonts w:ascii="Times New Roman" w:hAnsi="Times New Roman" w:cs="Times New Roman"/>
          <w:i/>
          <w:color w:val="548DD4" w:themeColor="text2" w:themeTint="99"/>
          <w:sz w:val="24"/>
          <w:szCs w:val="24"/>
          <w:lang w:val="en-GB"/>
        </w:rPr>
        <w:t>name and address of the Tenderer</w:t>
      </w:r>
    </w:p>
    <w:p w14:paraId="727FB625" w14:textId="1123983A" w:rsidR="001A0415" w:rsidRPr="00E90A1C" w:rsidRDefault="001A0415" w:rsidP="00D83DBD">
      <w:pPr>
        <w:pStyle w:val="ListParagraph"/>
        <w:numPr>
          <w:ilvl w:val="0"/>
          <w:numId w:val="6"/>
        </w:numPr>
        <w:spacing w:after="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Naziv</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predmeta</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nabave</w:t>
      </w:r>
      <w:proofErr w:type="spellEnd"/>
      <w:r w:rsidR="007B6F24">
        <w:rPr>
          <w:rFonts w:ascii="Times New Roman" w:hAnsi="Times New Roman" w:cs="Times New Roman"/>
          <w:sz w:val="24"/>
          <w:szCs w:val="24"/>
          <w:lang w:val="en-GB"/>
        </w:rPr>
        <w:t xml:space="preserve"> / </w:t>
      </w:r>
      <w:r w:rsidR="007B6F24" w:rsidRPr="00EB67AF">
        <w:rPr>
          <w:rFonts w:ascii="Times New Roman" w:hAnsi="Times New Roman" w:cs="Times New Roman"/>
          <w:i/>
          <w:color w:val="548DD4" w:themeColor="text2" w:themeTint="99"/>
          <w:sz w:val="24"/>
          <w:szCs w:val="24"/>
          <w:lang w:val="en-GB"/>
        </w:rPr>
        <w:t>name of the procurement subject</w:t>
      </w:r>
    </w:p>
    <w:p w14:paraId="213C9DEA" w14:textId="7B67759C" w:rsidR="00E745FB" w:rsidRDefault="00E745FB" w:rsidP="00BB4D38">
      <w:pPr>
        <w:pStyle w:val="ListParagraph"/>
        <w:numPr>
          <w:ilvl w:val="0"/>
          <w:numId w:val="6"/>
        </w:numPr>
        <w:spacing w:after="0"/>
        <w:jc w:val="both"/>
        <w:rPr>
          <w:rFonts w:ascii="Times New Roman" w:hAnsi="Times New Roman" w:cs="Times New Roman"/>
          <w:sz w:val="24"/>
          <w:szCs w:val="24"/>
          <w:lang w:val="en-GB"/>
        </w:rPr>
      </w:pPr>
      <w:proofErr w:type="spellStart"/>
      <w:r w:rsidRPr="00201E86">
        <w:rPr>
          <w:rFonts w:ascii="Times New Roman" w:hAnsi="Times New Roman" w:cs="Times New Roman"/>
          <w:sz w:val="24"/>
          <w:szCs w:val="24"/>
          <w:lang w:val="en-GB"/>
        </w:rPr>
        <w:t>Naznaka</w:t>
      </w:r>
      <w:proofErr w:type="spellEnd"/>
      <w:r w:rsidRPr="00201E86">
        <w:rPr>
          <w:rFonts w:ascii="Times New Roman" w:hAnsi="Times New Roman" w:cs="Times New Roman"/>
          <w:sz w:val="24"/>
          <w:szCs w:val="24"/>
          <w:lang w:val="en-GB"/>
        </w:rPr>
        <w:t xml:space="preserve"> „ne </w:t>
      </w:r>
      <w:proofErr w:type="spellStart"/>
      <w:proofErr w:type="gramStart"/>
      <w:r w:rsidRPr="00201E86">
        <w:rPr>
          <w:rFonts w:ascii="Times New Roman" w:hAnsi="Times New Roman" w:cs="Times New Roman"/>
          <w:sz w:val="24"/>
          <w:szCs w:val="24"/>
          <w:lang w:val="en-GB"/>
        </w:rPr>
        <w:t>otvaraj</w:t>
      </w:r>
      <w:proofErr w:type="spellEnd"/>
      <w:r w:rsidRPr="00201E86">
        <w:rPr>
          <w:rFonts w:ascii="Times New Roman" w:hAnsi="Times New Roman" w:cs="Times New Roman"/>
          <w:sz w:val="24"/>
          <w:szCs w:val="24"/>
          <w:lang w:val="en-GB"/>
        </w:rPr>
        <w:t>“</w:t>
      </w:r>
      <w:r w:rsidR="007B6F24">
        <w:rPr>
          <w:rFonts w:ascii="Times New Roman" w:hAnsi="Times New Roman" w:cs="Times New Roman"/>
          <w:sz w:val="24"/>
          <w:szCs w:val="24"/>
          <w:lang w:val="en-GB"/>
        </w:rPr>
        <w:t xml:space="preserve"> /</w:t>
      </w:r>
      <w:proofErr w:type="gramEnd"/>
      <w:r w:rsidR="007B6F24">
        <w:rPr>
          <w:rFonts w:ascii="Times New Roman" w:hAnsi="Times New Roman" w:cs="Times New Roman"/>
          <w:sz w:val="24"/>
          <w:szCs w:val="24"/>
          <w:lang w:val="en-GB"/>
        </w:rPr>
        <w:t xml:space="preserve"> </w:t>
      </w:r>
      <w:r w:rsidR="007B6F24" w:rsidRPr="00EB67AF">
        <w:rPr>
          <w:rFonts w:ascii="Times New Roman" w:hAnsi="Times New Roman" w:cs="Times New Roman"/>
          <w:i/>
          <w:color w:val="548DD4" w:themeColor="text2" w:themeTint="99"/>
          <w:sz w:val="24"/>
          <w:szCs w:val="24"/>
          <w:lang w:val="en-GB"/>
        </w:rPr>
        <w:t>a note reading „Do not open“.</w:t>
      </w:r>
    </w:p>
    <w:p w14:paraId="2D82EEE7" w14:textId="3984227C" w:rsidR="0084669D" w:rsidRPr="000D4329" w:rsidRDefault="00EF0F2D" w:rsidP="005F3549">
      <w:pPr>
        <w:pStyle w:val="ListParagraph"/>
        <w:numPr>
          <w:ilvl w:val="0"/>
          <w:numId w:val="6"/>
        </w:numPr>
        <w:spacing w:after="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Evidencijski</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broj</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nabave</w:t>
      </w:r>
      <w:proofErr w:type="spellEnd"/>
      <w:r w:rsidR="007B6F24">
        <w:rPr>
          <w:rFonts w:ascii="Times New Roman" w:hAnsi="Times New Roman" w:cs="Times New Roman"/>
          <w:sz w:val="24"/>
          <w:szCs w:val="24"/>
          <w:lang w:val="en-GB"/>
        </w:rPr>
        <w:t xml:space="preserve"> / </w:t>
      </w:r>
      <w:r w:rsidR="007B6F24" w:rsidRPr="007B6F24">
        <w:rPr>
          <w:rFonts w:ascii="Times New Roman" w:hAnsi="Times New Roman" w:cs="Times New Roman"/>
          <w:i/>
          <w:color w:val="548DD4" w:themeColor="text2" w:themeTint="99"/>
          <w:sz w:val="24"/>
          <w:szCs w:val="24"/>
          <w:lang w:val="en-GB"/>
        </w:rPr>
        <w:t>procurement record number</w:t>
      </w:r>
    </w:p>
    <w:p w14:paraId="1D2BB781" w14:textId="77777777" w:rsidR="000D4329" w:rsidRPr="00F00957" w:rsidRDefault="000D4329" w:rsidP="000D4329">
      <w:pPr>
        <w:pStyle w:val="ListParagraph"/>
        <w:spacing w:after="0"/>
        <w:jc w:val="both"/>
        <w:rPr>
          <w:rFonts w:ascii="Times New Roman" w:hAnsi="Times New Roman" w:cs="Times New Roman"/>
          <w:sz w:val="24"/>
          <w:szCs w:val="24"/>
          <w:lang w:val="en-GB"/>
        </w:rPr>
      </w:pPr>
    </w:p>
    <w:p w14:paraId="1313E60B" w14:textId="3DF81D54" w:rsidR="00E745FB" w:rsidRPr="001A0D32" w:rsidRDefault="00705058" w:rsidP="00705058">
      <w:pPr>
        <w:pStyle w:val="Heading2"/>
        <w:spacing w:after="240"/>
        <w:rPr>
          <w:i/>
          <w:color w:val="548DD4" w:themeColor="text2" w:themeTint="99"/>
        </w:rPr>
      </w:pPr>
      <w:bookmarkStart w:id="36" w:name="_Toc71807915"/>
      <w:r>
        <w:t xml:space="preserve">3.4. </w:t>
      </w:r>
      <w:r w:rsidR="007049C3" w:rsidRPr="00802812">
        <w:t xml:space="preserve"> </w:t>
      </w:r>
      <w:bookmarkStart w:id="37" w:name="_Toc515618536"/>
      <w:r w:rsidR="00973246" w:rsidRPr="00802812">
        <w:t xml:space="preserve">Datum, </w:t>
      </w:r>
      <w:proofErr w:type="spellStart"/>
      <w:r w:rsidR="00973246" w:rsidRPr="00802812">
        <w:t>mjesto</w:t>
      </w:r>
      <w:proofErr w:type="spellEnd"/>
      <w:r w:rsidR="00973246" w:rsidRPr="00802812">
        <w:t xml:space="preserve"> </w:t>
      </w:r>
      <w:proofErr w:type="spellStart"/>
      <w:r w:rsidR="00973246" w:rsidRPr="00802812">
        <w:t>i</w:t>
      </w:r>
      <w:proofErr w:type="spellEnd"/>
      <w:r w:rsidR="00973246" w:rsidRPr="00802812">
        <w:t xml:space="preserve"> </w:t>
      </w:r>
      <w:proofErr w:type="spellStart"/>
      <w:r w:rsidR="00973246" w:rsidRPr="00802812">
        <w:t>vrijeme</w:t>
      </w:r>
      <w:proofErr w:type="spellEnd"/>
      <w:r w:rsidR="00973246" w:rsidRPr="00802812">
        <w:t xml:space="preserve"> </w:t>
      </w:r>
      <w:proofErr w:type="spellStart"/>
      <w:r w:rsidR="00973246" w:rsidRPr="00802812">
        <w:t>otvaranja</w:t>
      </w:r>
      <w:proofErr w:type="spellEnd"/>
      <w:r w:rsidR="00973246" w:rsidRPr="00802812">
        <w:t xml:space="preserve"> </w:t>
      </w:r>
      <w:proofErr w:type="spellStart"/>
      <w:r w:rsidR="00973246" w:rsidRPr="00802812">
        <w:t>ponuda</w:t>
      </w:r>
      <w:bookmarkEnd w:id="37"/>
      <w:proofErr w:type="spellEnd"/>
      <w:r w:rsidR="007B6F24">
        <w:t xml:space="preserve"> / </w:t>
      </w:r>
      <w:r w:rsidR="007B6F24" w:rsidRPr="001A0D32">
        <w:rPr>
          <w:i/>
          <w:color w:val="548DD4" w:themeColor="text2" w:themeTint="99"/>
        </w:rPr>
        <w:t>Tender Opening Date, Location and Time</w:t>
      </w:r>
      <w:bookmarkEnd w:id="36"/>
    </w:p>
    <w:p w14:paraId="7D6CEA77" w14:textId="2745A788" w:rsidR="00973246" w:rsidRPr="00366F31" w:rsidRDefault="00973246" w:rsidP="00452D3E">
      <w:pPr>
        <w:spacing w:after="0" w:line="240" w:lineRule="auto"/>
        <w:jc w:val="both"/>
        <w:rPr>
          <w:rFonts w:ascii="Times New Roman" w:hAnsi="Times New Roman" w:cs="Times New Roman"/>
          <w:sz w:val="24"/>
          <w:szCs w:val="24"/>
          <w:lang w:val="en-GB"/>
        </w:rPr>
      </w:pPr>
      <w:proofErr w:type="spellStart"/>
      <w:r w:rsidRPr="002769BB">
        <w:rPr>
          <w:rFonts w:ascii="Times New Roman" w:hAnsi="Times New Roman" w:cs="Times New Roman"/>
          <w:sz w:val="24"/>
          <w:szCs w:val="24"/>
          <w:lang w:val="en-GB"/>
        </w:rPr>
        <w:t>Ponude</w:t>
      </w:r>
      <w:proofErr w:type="spellEnd"/>
      <w:r w:rsidRPr="002769BB">
        <w:rPr>
          <w:rFonts w:ascii="Times New Roman" w:hAnsi="Times New Roman" w:cs="Times New Roman"/>
          <w:sz w:val="24"/>
          <w:szCs w:val="24"/>
          <w:lang w:val="en-GB"/>
        </w:rPr>
        <w:t xml:space="preserve"> </w:t>
      </w:r>
      <w:proofErr w:type="spellStart"/>
      <w:r w:rsidRPr="002769BB">
        <w:rPr>
          <w:rFonts w:ascii="Times New Roman" w:hAnsi="Times New Roman" w:cs="Times New Roman"/>
          <w:sz w:val="24"/>
          <w:szCs w:val="24"/>
          <w:lang w:val="en-GB"/>
        </w:rPr>
        <w:t>će</w:t>
      </w:r>
      <w:proofErr w:type="spellEnd"/>
      <w:r w:rsidRPr="002769BB">
        <w:rPr>
          <w:rFonts w:ascii="Times New Roman" w:hAnsi="Times New Roman" w:cs="Times New Roman"/>
          <w:sz w:val="24"/>
          <w:szCs w:val="24"/>
          <w:lang w:val="en-GB"/>
        </w:rPr>
        <w:t xml:space="preserve"> </w:t>
      </w:r>
      <w:proofErr w:type="spellStart"/>
      <w:r w:rsidRPr="002769BB">
        <w:rPr>
          <w:rFonts w:ascii="Times New Roman" w:hAnsi="Times New Roman" w:cs="Times New Roman"/>
          <w:sz w:val="24"/>
          <w:szCs w:val="24"/>
          <w:lang w:val="en-GB"/>
        </w:rPr>
        <w:t>biti</w:t>
      </w:r>
      <w:proofErr w:type="spellEnd"/>
      <w:r w:rsidRPr="002769BB">
        <w:rPr>
          <w:rFonts w:ascii="Times New Roman" w:hAnsi="Times New Roman" w:cs="Times New Roman"/>
          <w:sz w:val="24"/>
          <w:szCs w:val="24"/>
          <w:lang w:val="en-GB"/>
        </w:rPr>
        <w:t xml:space="preserve"> </w:t>
      </w:r>
      <w:proofErr w:type="spellStart"/>
      <w:r w:rsidRPr="002769BB">
        <w:rPr>
          <w:rFonts w:ascii="Times New Roman" w:hAnsi="Times New Roman" w:cs="Times New Roman"/>
          <w:sz w:val="24"/>
          <w:szCs w:val="24"/>
          <w:lang w:val="en-GB"/>
        </w:rPr>
        <w:t>otvorene</w:t>
      </w:r>
      <w:proofErr w:type="spellEnd"/>
      <w:r w:rsidRPr="002769BB">
        <w:rPr>
          <w:rFonts w:ascii="Times New Roman" w:hAnsi="Times New Roman" w:cs="Times New Roman"/>
          <w:sz w:val="24"/>
          <w:szCs w:val="24"/>
          <w:lang w:val="en-GB"/>
        </w:rPr>
        <w:t xml:space="preserve"> </w:t>
      </w:r>
      <w:proofErr w:type="spellStart"/>
      <w:r w:rsidRPr="002769BB">
        <w:rPr>
          <w:rFonts w:ascii="Times New Roman" w:hAnsi="Times New Roman" w:cs="Times New Roman"/>
          <w:sz w:val="24"/>
          <w:szCs w:val="24"/>
          <w:lang w:val="en-GB"/>
        </w:rPr>
        <w:t>istodobno</w:t>
      </w:r>
      <w:proofErr w:type="spellEnd"/>
      <w:r w:rsidRPr="002769BB">
        <w:rPr>
          <w:rFonts w:ascii="Times New Roman" w:hAnsi="Times New Roman" w:cs="Times New Roman"/>
          <w:sz w:val="24"/>
          <w:szCs w:val="24"/>
          <w:lang w:val="en-GB"/>
        </w:rPr>
        <w:t xml:space="preserve"> s </w:t>
      </w:r>
      <w:proofErr w:type="spellStart"/>
      <w:r w:rsidRPr="002769BB">
        <w:rPr>
          <w:rFonts w:ascii="Times New Roman" w:hAnsi="Times New Roman" w:cs="Times New Roman"/>
          <w:sz w:val="24"/>
          <w:szCs w:val="24"/>
          <w:lang w:val="en-GB"/>
        </w:rPr>
        <w:t>istekom</w:t>
      </w:r>
      <w:proofErr w:type="spellEnd"/>
      <w:r w:rsidRPr="002769BB">
        <w:rPr>
          <w:rFonts w:ascii="Times New Roman" w:hAnsi="Times New Roman" w:cs="Times New Roman"/>
          <w:sz w:val="24"/>
          <w:szCs w:val="24"/>
          <w:lang w:val="en-GB"/>
        </w:rPr>
        <w:t xml:space="preserve"> </w:t>
      </w:r>
      <w:proofErr w:type="spellStart"/>
      <w:r w:rsidRPr="002769BB">
        <w:rPr>
          <w:rFonts w:ascii="Times New Roman" w:hAnsi="Times New Roman" w:cs="Times New Roman"/>
          <w:sz w:val="24"/>
          <w:szCs w:val="24"/>
          <w:lang w:val="en-GB"/>
        </w:rPr>
        <w:t>roka</w:t>
      </w:r>
      <w:proofErr w:type="spellEnd"/>
      <w:r w:rsidRPr="002769BB">
        <w:rPr>
          <w:rFonts w:ascii="Times New Roman" w:hAnsi="Times New Roman" w:cs="Times New Roman"/>
          <w:sz w:val="24"/>
          <w:szCs w:val="24"/>
          <w:lang w:val="en-GB"/>
        </w:rPr>
        <w:t xml:space="preserve"> za </w:t>
      </w:r>
      <w:proofErr w:type="spellStart"/>
      <w:r w:rsidRPr="002769BB">
        <w:rPr>
          <w:rFonts w:ascii="Times New Roman" w:hAnsi="Times New Roman" w:cs="Times New Roman"/>
          <w:sz w:val="24"/>
          <w:szCs w:val="24"/>
          <w:lang w:val="en-GB"/>
        </w:rPr>
        <w:t>dostavu</w:t>
      </w:r>
      <w:proofErr w:type="spellEnd"/>
      <w:r w:rsidRPr="002769BB">
        <w:rPr>
          <w:rFonts w:ascii="Times New Roman" w:hAnsi="Times New Roman" w:cs="Times New Roman"/>
          <w:sz w:val="24"/>
          <w:szCs w:val="24"/>
          <w:lang w:val="en-GB"/>
        </w:rPr>
        <w:t xml:space="preserve"> </w:t>
      </w:r>
      <w:proofErr w:type="spellStart"/>
      <w:r w:rsidRPr="002769BB">
        <w:rPr>
          <w:rFonts w:ascii="Times New Roman" w:hAnsi="Times New Roman" w:cs="Times New Roman"/>
          <w:sz w:val="24"/>
          <w:szCs w:val="24"/>
          <w:lang w:val="en-GB"/>
        </w:rPr>
        <w:t>ponuda</w:t>
      </w:r>
      <w:proofErr w:type="spellEnd"/>
      <w:r w:rsidR="009210DD" w:rsidRPr="002769BB">
        <w:rPr>
          <w:rFonts w:ascii="Times New Roman" w:hAnsi="Times New Roman" w:cs="Times New Roman"/>
          <w:sz w:val="24"/>
          <w:szCs w:val="24"/>
          <w:lang w:val="en-GB"/>
        </w:rPr>
        <w:t xml:space="preserve"> </w:t>
      </w:r>
      <w:r w:rsidR="009210DD" w:rsidRPr="00366F31">
        <w:rPr>
          <w:rFonts w:ascii="Times New Roman" w:hAnsi="Times New Roman" w:cs="Times New Roman"/>
          <w:sz w:val="24"/>
          <w:szCs w:val="24"/>
          <w:lang w:val="en-GB"/>
        </w:rPr>
        <w:t>dana</w:t>
      </w:r>
      <w:r w:rsidRPr="00366F31">
        <w:rPr>
          <w:rFonts w:ascii="Times New Roman" w:hAnsi="Times New Roman" w:cs="Times New Roman"/>
          <w:sz w:val="24"/>
          <w:szCs w:val="24"/>
          <w:lang w:val="en-GB"/>
        </w:rPr>
        <w:t xml:space="preserve"> </w:t>
      </w:r>
      <w:r w:rsidR="00366F31" w:rsidRPr="00366F31">
        <w:rPr>
          <w:rFonts w:ascii="Times New Roman" w:hAnsi="Times New Roman" w:cs="Times New Roman"/>
          <w:sz w:val="24"/>
          <w:szCs w:val="24"/>
          <w:lang w:val="en-GB"/>
        </w:rPr>
        <w:t>2</w:t>
      </w:r>
      <w:r w:rsidR="003A437B">
        <w:rPr>
          <w:rFonts w:ascii="Times New Roman" w:hAnsi="Times New Roman" w:cs="Times New Roman"/>
          <w:sz w:val="24"/>
          <w:szCs w:val="24"/>
          <w:lang w:val="en-GB"/>
        </w:rPr>
        <w:t>4</w:t>
      </w:r>
      <w:r w:rsidR="00495C17" w:rsidRPr="00366F31">
        <w:rPr>
          <w:rFonts w:ascii="Times New Roman" w:hAnsi="Times New Roman" w:cs="Times New Roman"/>
          <w:sz w:val="24"/>
          <w:szCs w:val="24"/>
          <w:lang w:val="en-GB"/>
        </w:rPr>
        <w:t>.</w:t>
      </w:r>
      <w:r w:rsidR="00366F31" w:rsidRPr="00366F31">
        <w:rPr>
          <w:rFonts w:ascii="Times New Roman" w:hAnsi="Times New Roman" w:cs="Times New Roman"/>
          <w:sz w:val="24"/>
          <w:szCs w:val="24"/>
          <w:lang w:val="en-GB"/>
        </w:rPr>
        <w:t>05</w:t>
      </w:r>
      <w:r w:rsidR="00D83DBD" w:rsidRPr="00366F31">
        <w:rPr>
          <w:rFonts w:ascii="Times New Roman" w:hAnsi="Times New Roman" w:cs="Times New Roman"/>
          <w:sz w:val="24"/>
          <w:szCs w:val="24"/>
          <w:lang w:val="en-GB"/>
        </w:rPr>
        <w:t>.20</w:t>
      </w:r>
      <w:r w:rsidR="001A0415" w:rsidRPr="00366F31">
        <w:rPr>
          <w:rFonts w:ascii="Times New Roman" w:hAnsi="Times New Roman" w:cs="Times New Roman"/>
          <w:sz w:val="24"/>
          <w:szCs w:val="24"/>
          <w:lang w:val="en-GB"/>
        </w:rPr>
        <w:t>2</w:t>
      </w:r>
      <w:r w:rsidR="00366F31" w:rsidRPr="00366F31">
        <w:rPr>
          <w:rFonts w:ascii="Times New Roman" w:hAnsi="Times New Roman" w:cs="Times New Roman"/>
          <w:sz w:val="24"/>
          <w:szCs w:val="24"/>
          <w:lang w:val="en-GB"/>
        </w:rPr>
        <w:t>1</w:t>
      </w:r>
      <w:r w:rsidR="006A42B5" w:rsidRPr="00366F31">
        <w:rPr>
          <w:rFonts w:ascii="Times New Roman" w:hAnsi="Times New Roman" w:cs="Times New Roman"/>
          <w:sz w:val="24"/>
          <w:szCs w:val="24"/>
          <w:lang w:val="en-GB"/>
        </w:rPr>
        <w:t>.</w:t>
      </w:r>
      <w:r w:rsidRPr="00366F31">
        <w:rPr>
          <w:rFonts w:ascii="Times New Roman" w:hAnsi="Times New Roman" w:cs="Times New Roman"/>
          <w:sz w:val="24"/>
          <w:szCs w:val="24"/>
          <w:lang w:val="en-GB"/>
        </w:rPr>
        <w:t xml:space="preserve"> u 1</w:t>
      </w:r>
      <w:r w:rsidR="00B42712" w:rsidRPr="00366F31">
        <w:rPr>
          <w:rFonts w:ascii="Times New Roman" w:hAnsi="Times New Roman" w:cs="Times New Roman"/>
          <w:sz w:val="24"/>
          <w:szCs w:val="24"/>
          <w:lang w:val="en-GB"/>
        </w:rPr>
        <w:t>2</w:t>
      </w:r>
      <w:r w:rsidRPr="00366F31">
        <w:rPr>
          <w:rFonts w:ascii="Times New Roman" w:hAnsi="Times New Roman" w:cs="Times New Roman"/>
          <w:sz w:val="24"/>
          <w:szCs w:val="24"/>
          <w:lang w:val="en-GB"/>
        </w:rPr>
        <w:t xml:space="preserve">:00 sati u </w:t>
      </w:r>
      <w:proofErr w:type="spellStart"/>
      <w:r w:rsidRPr="00366F31">
        <w:rPr>
          <w:rFonts w:ascii="Times New Roman" w:hAnsi="Times New Roman" w:cs="Times New Roman"/>
          <w:sz w:val="24"/>
          <w:szCs w:val="24"/>
          <w:lang w:val="en-GB"/>
        </w:rPr>
        <w:t>prostorijama</w:t>
      </w:r>
      <w:proofErr w:type="spellEnd"/>
      <w:r w:rsidRPr="00366F31">
        <w:rPr>
          <w:rFonts w:ascii="Times New Roman" w:hAnsi="Times New Roman" w:cs="Times New Roman"/>
          <w:sz w:val="24"/>
          <w:szCs w:val="24"/>
          <w:lang w:val="en-GB"/>
        </w:rPr>
        <w:t xml:space="preserve"> </w:t>
      </w:r>
      <w:proofErr w:type="spellStart"/>
      <w:r w:rsidR="00FA526F" w:rsidRPr="00366F31">
        <w:rPr>
          <w:rFonts w:ascii="Times New Roman" w:hAnsi="Times New Roman" w:cs="Times New Roman"/>
          <w:sz w:val="24"/>
          <w:szCs w:val="24"/>
          <w:lang w:val="en-GB"/>
        </w:rPr>
        <w:t>društva</w:t>
      </w:r>
      <w:proofErr w:type="spellEnd"/>
      <w:r w:rsidR="008448A3" w:rsidRPr="00366F31">
        <w:rPr>
          <w:rFonts w:ascii="Times New Roman" w:hAnsi="Times New Roman" w:cs="Times New Roman"/>
          <w:sz w:val="24"/>
          <w:szCs w:val="24"/>
          <w:lang w:val="en-GB"/>
        </w:rPr>
        <w:t xml:space="preserve"> </w:t>
      </w:r>
      <w:r w:rsidR="00452D3E" w:rsidRPr="00366F31">
        <w:rPr>
          <w:rFonts w:ascii="Times New Roman" w:hAnsi="Times New Roman" w:cs="Times New Roman"/>
          <w:sz w:val="24"/>
          <w:szCs w:val="24"/>
          <w:lang w:val="en-GB"/>
        </w:rPr>
        <w:t xml:space="preserve">BMD STIL d.o.o., </w:t>
      </w:r>
      <w:proofErr w:type="spellStart"/>
      <w:r w:rsidR="00452D3E" w:rsidRPr="00366F31">
        <w:rPr>
          <w:rFonts w:ascii="Times New Roman" w:hAnsi="Times New Roman" w:cs="Times New Roman"/>
          <w:sz w:val="24"/>
          <w:szCs w:val="24"/>
          <w:lang w:val="en-GB"/>
        </w:rPr>
        <w:t>Bedenica</w:t>
      </w:r>
      <w:proofErr w:type="spellEnd"/>
      <w:r w:rsidR="00452D3E" w:rsidRPr="00366F31">
        <w:rPr>
          <w:rFonts w:ascii="Times New Roman" w:hAnsi="Times New Roman" w:cs="Times New Roman"/>
          <w:sz w:val="24"/>
          <w:szCs w:val="24"/>
          <w:lang w:val="en-GB"/>
        </w:rPr>
        <w:t xml:space="preserve"> 45A, 10381 </w:t>
      </w:r>
      <w:proofErr w:type="spellStart"/>
      <w:r w:rsidR="00452D3E" w:rsidRPr="00366F31">
        <w:rPr>
          <w:rFonts w:ascii="Times New Roman" w:hAnsi="Times New Roman" w:cs="Times New Roman"/>
          <w:sz w:val="24"/>
          <w:szCs w:val="24"/>
          <w:lang w:val="en-GB"/>
        </w:rPr>
        <w:t>Bedenica</w:t>
      </w:r>
      <w:proofErr w:type="spellEnd"/>
      <w:r w:rsidR="002769BB" w:rsidRPr="00366F31">
        <w:rPr>
          <w:rFonts w:ascii="Times New Roman" w:eastAsia="Times New Roman" w:hAnsi="Times New Roman"/>
          <w:iCs/>
          <w:sz w:val="24"/>
          <w:szCs w:val="24"/>
        </w:rPr>
        <w:t>.</w:t>
      </w:r>
      <w:r w:rsidRPr="00366F31">
        <w:rPr>
          <w:rFonts w:ascii="Times New Roman" w:hAnsi="Times New Roman" w:cs="Times New Roman"/>
          <w:sz w:val="24"/>
          <w:szCs w:val="24"/>
          <w:lang w:val="en-GB"/>
        </w:rPr>
        <w:t xml:space="preserve"> </w:t>
      </w:r>
      <w:r w:rsidRPr="00366F31">
        <w:rPr>
          <w:rFonts w:ascii="Times New Roman" w:hAnsi="Times New Roman" w:cs="Times New Roman"/>
          <w:sz w:val="24"/>
          <w:szCs w:val="24"/>
        </w:rPr>
        <w:t>Otvaranje ponuda nije javno.</w:t>
      </w:r>
    </w:p>
    <w:p w14:paraId="49468001" w14:textId="3D6A8D24" w:rsidR="007B6F24" w:rsidRDefault="007B6F24" w:rsidP="007B6F24">
      <w:pPr>
        <w:spacing w:before="240" w:after="0"/>
        <w:jc w:val="both"/>
        <w:rPr>
          <w:rFonts w:ascii="Times New Roman" w:hAnsi="Times New Roman" w:cs="Times New Roman"/>
          <w:i/>
          <w:color w:val="548DD4" w:themeColor="text2" w:themeTint="99"/>
          <w:sz w:val="24"/>
          <w:szCs w:val="24"/>
          <w:lang w:val="en-GB"/>
        </w:rPr>
      </w:pPr>
      <w:r w:rsidRPr="00366F31">
        <w:rPr>
          <w:rFonts w:ascii="Times New Roman" w:hAnsi="Times New Roman" w:cs="Times New Roman"/>
          <w:i/>
          <w:color w:val="548DD4" w:themeColor="text2" w:themeTint="99"/>
          <w:sz w:val="24"/>
          <w:szCs w:val="24"/>
          <w:lang w:val="en-GB"/>
        </w:rPr>
        <w:t xml:space="preserve">The tenders shall be opened simultaneously in the business offices of the company </w:t>
      </w:r>
      <w:r w:rsidR="00452D3E" w:rsidRPr="00366F31">
        <w:rPr>
          <w:rFonts w:ascii="Times New Roman" w:hAnsi="Times New Roman" w:cs="Times New Roman"/>
          <w:i/>
          <w:color w:val="548DD4" w:themeColor="text2" w:themeTint="99"/>
          <w:sz w:val="24"/>
          <w:szCs w:val="24"/>
          <w:lang w:val="en-GB"/>
        </w:rPr>
        <w:t xml:space="preserve">BMD STIL d.o.o., </w:t>
      </w:r>
      <w:proofErr w:type="spellStart"/>
      <w:r w:rsidR="00452D3E" w:rsidRPr="00366F31">
        <w:rPr>
          <w:rFonts w:ascii="Times New Roman" w:hAnsi="Times New Roman" w:cs="Times New Roman"/>
          <w:i/>
          <w:color w:val="548DD4" w:themeColor="text2" w:themeTint="99"/>
          <w:sz w:val="24"/>
          <w:szCs w:val="24"/>
          <w:lang w:val="en-GB"/>
        </w:rPr>
        <w:t>Bedenica</w:t>
      </w:r>
      <w:proofErr w:type="spellEnd"/>
      <w:r w:rsidR="00452D3E" w:rsidRPr="00366F31">
        <w:rPr>
          <w:rFonts w:ascii="Times New Roman" w:hAnsi="Times New Roman" w:cs="Times New Roman"/>
          <w:i/>
          <w:color w:val="548DD4" w:themeColor="text2" w:themeTint="99"/>
          <w:sz w:val="24"/>
          <w:szCs w:val="24"/>
          <w:lang w:val="en-GB"/>
        </w:rPr>
        <w:t xml:space="preserve"> 45A, 10381 </w:t>
      </w:r>
      <w:proofErr w:type="spellStart"/>
      <w:r w:rsidR="00452D3E" w:rsidRPr="00366F31">
        <w:rPr>
          <w:rFonts w:ascii="Times New Roman" w:hAnsi="Times New Roman" w:cs="Times New Roman"/>
          <w:i/>
          <w:color w:val="548DD4" w:themeColor="text2" w:themeTint="99"/>
          <w:sz w:val="24"/>
          <w:szCs w:val="24"/>
          <w:lang w:val="en-GB"/>
        </w:rPr>
        <w:t>Bedenica</w:t>
      </w:r>
      <w:proofErr w:type="spellEnd"/>
      <w:r w:rsidRPr="00366F31">
        <w:rPr>
          <w:rFonts w:ascii="Times New Roman" w:hAnsi="Times New Roman" w:cs="Times New Roman"/>
          <w:i/>
          <w:color w:val="548DD4" w:themeColor="text2" w:themeTint="99"/>
          <w:sz w:val="24"/>
          <w:szCs w:val="24"/>
          <w:lang w:val="en-GB"/>
        </w:rPr>
        <w:t xml:space="preserve">. when the deadline for their submission expires on </w:t>
      </w:r>
      <w:r w:rsidR="00366F31" w:rsidRPr="00366F31">
        <w:rPr>
          <w:rFonts w:ascii="Times New Roman" w:hAnsi="Times New Roman" w:cs="Times New Roman"/>
          <w:i/>
          <w:color w:val="548DD4" w:themeColor="text2" w:themeTint="99"/>
          <w:sz w:val="24"/>
          <w:szCs w:val="24"/>
          <w:lang w:val="en-GB"/>
        </w:rPr>
        <w:t>2</w:t>
      </w:r>
      <w:r w:rsidR="003A437B">
        <w:rPr>
          <w:rFonts w:ascii="Times New Roman" w:hAnsi="Times New Roman" w:cs="Times New Roman"/>
          <w:i/>
          <w:color w:val="548DD4" w:themeColor="text2" w:themeTint="99"/>
          <w:sz w:val="24"/>
          <w:szCs w:val="24"/>
          <w:lang w:val="en-GB"/>
        </w:rPr>
        <w:t>4</w:t>
      </w:r>
      <w:r w:rsidRPr="00366F31">
        <w:rPr>
          <w:rFonts w:ascii="Times New Roman" w:hAnsi="Times New Roman" w:cs="Times New Roman"/>
          <w:i/>
          <w:color w:val="548DD4" w:themeColor="text2" w:themeTint="99"/>
          <w:sz w:val="24"/>
          <w:szCs w:val="24"/>
          <w:lang w:val="en-GB"/>
        </w:rPr>
        <w:t>/</w:t>
      </w:r>
      <w:r w:rsidR="00366F31" w:rsidRPr="00366F31">
        <w:rPr>
          <w:rFonts w:ascii="Times New Roman" w:hAnsi="Times New Roman" w:cs="Times New Roman"/>
          <w:i/>
          <w:color w:val="548DD4" w:themeColor="text2" w:themeTint="99"/>
          <w:sz w:val="24"/>
          <w:szCs w:val="24"/>
          <w:lang w:val="en-GB"/>
        </w:rPr>
        <w:t>05</w:t>
      </w:r>
      <w:r w:rsidRPr="00366F31">
        <w:rPr>
          <w:rFonts w:ascii="Times New Roman" w:hAnsi="Times New Roman" w:cs="Times New Roman"/>
          <w:i/>
          <w:color w:val="548DD4" w:themeColor="text2" w:themeTint="99"/>
          <w:sz w:val="24"/>
          <w:szCs w:val="24"/>
          <w:lang w:val="en-GB"/>
        </w:rPr>
        <w:t>/202</w:t>
      </w:r>
      <w:r w:rsidR="00366F31" w:rsidRPr="00366F31">
        <w:rPr>
          <w:rFonts w:ascii="Times New Roman" w:hAnsi="Times New Roman" w:cs="Times New Roman"/>
          <w:i/>
          <w:color w:val="548DD4" w:themeColor="text2" w:themeTint="99"/>
          <w:sz w:val="24"/>
          <w:szCs w:val="24"/>
          <w:lang w:val="en-GB"/>
        </w:rPr>
        <w:t>1</w:t>
      </w:r>
      <w:r w:rsidRPr="00366F31">
        <w:rPr>
          <w:rFonts w:ascii="Times New Roman" w:hAnsi="Times New Roman" w:cs="Times New Roman"/>
          <w:i/>
          <w:color w:val="548DD4" w:themeColor="text2" w:themeTint="99"/>
          <w:sz w:val="24"/>
          <w:szCs w:val="24"/>
          <w:lang w:val="en-GB"/>
        </w:rPr>
        <w:t xml:space="preserve"> at 12:00 h.</w:t>
      </w:r>
      <w:r w:rsidRPr="001A0D32">
        <w:rPr>
          <w:rFonts w:ascii="Times New Roman" w:hAnsi="Times New Roman" w:cs="Times New Roman"/>
          <w:i/>
          <w:color w:val="548DD4" w:themeColor="text2" w:themeTint="99"/>
          <w:sz w:val="24"/>
          <w:szCs w:val="24"/>
          <w:lang w:val="en-GB"/>
        </w:rPr>
        <w:t xml:space="preserve"> The opening of the tenders shall not be done in public.</w:t>
      </w:r>
    </w:p>
    <w:p w14:paraId="359D633E" w14:textId="77777777" w:rsidR="007B6F24" w:rsidRPr="007B6F24" w:rsidRDefault="007B6F24" w:rsidP="007B6F24">
      <w:pPr>
        <w:spacing w:after="0" w:line="240" w:lineRule="auto"/>
        <w:jc w:val="both"/>
        <w:rPr>
          <w:rFonts w:ascii="Times New Roman" w:eastAsia="Times New Roman" w:hAnsi="Times New Roman"/>
          <w:bCs/>
          <w:iCs/>
          <w:sz w:val="24"/>
          <w:szCs w:val="24"/>
        </w:rPr>
      </w:pPr>
    </w:p>
    <w:p w14:paraId="566BD974" w14:textId="1B210959" w:rsidR="00973246" w:rsidRPr="00802812" w:rsidRDefault="00705058" w:rsidP="00705058">
      <w:pPr>
        <w:pStyle w:val="Heading2"/>
      </w:pPr>
      <w:bookmarkStart w:id="38" w:name="_Toc515618537"/>
      <w:bookmarkStart w:id="39" w:name="_Toc71807916"/>
      <w:r>
        <w:t>3.</w:t>
      </w:r>
      <w:proofErr w:type="gramStart"/>
      <w:r>
        <w:t>5.</w:t>
      </w:r>
      <w:r w:rsidR="00973246" w:rsidRPr="00802812">
        <w:t>Alternativne</w:t>
      </w:r>
      <w:proofErr w:type="gramEnd"/>
      <w:r w:rsidR="00973246" w:rsidRPr="00802812">
        <w:t xml:space="preserve"> </w:t>
      </w:r>
      <w:proofErr w:type="spellStart"/>
      <w:r w:rsidR="00973246" w:rsidRPr="00802812">
        <w:t>ponude</w:t>
      </w:r>
      <w:proofErr w:type="spellEnd"/>
      <w:r w:rsidR="00E5128E" w:rsidRPr="00802812">
        <w:t xml:space="preserve"> </w:t>
      </w:r>
      <w:bookmarkEnd w:id="38"/>
      <w:r w:rsidR="007B6F24">
        <w:t xml:space="preserve">/ </w:t>
      </w:r>
      <w:r w:rsidR="007B6F24" w:rsidRPr="001A0D32">
        <w:rPr>
          <w:i/>
          <w:color w:val="548DD4" w:themeColor="text2" w:themeTint="99"/>
        </w:rPr>
        <w:t>Alternative Tenders (Variants)</w:t>
      </w:r>
      <w:bookmarkEnd w:id="39"/>
    </w:p>
    <w:p w14:paraId="02822BA8" w14:textId="2290EEA9" w:rsidR="00973246" w:rsidRDefault="00973246" w:rsidP="00BB4D38">
      <w:pPr>
        <w:spacing w:after="0"/>
        <w:jc w:val="both"/>
        <w:rPr>
          <w:rFonts w:ascii="Times New Roman" w:hAnsi="Times New Roman" w:cs="Times New Roman"/>
          <w:i/>
          <w:color w:val="548DD4" w:themeColor="text2" w:themeTint="99"/>
          <w:sz w:val="24"/>
          <w:szCs w:val="24"/>
          <w:lang w:val="en-GB"/>
        </w:rPr>
      </w:pPr>
      <w:r w:rsidRPr="00C453F2">
        <w:rPr>
          <w:rFonts w:ascii="Times New Roman" w:hAnsi="Times New Roman" w:cs="Times New Roman"/>
          <w:sz w:val="24"/>
          <w:szCs w:val="24"/>
        </w:rPr>
        <w:t>Alternativne ponude nisu dopuštene.</w:t>
      </w:r>
      <w:r w:rsidR="007B6F24">
        <w:rPr>
          <w:rFonts w:ascii="Times New Roman" w:hAnsi="Times New Roman" w:cs="Times New Roman"/>
          <w:sz w:val="24"/>
          <w:szCs w:val="24"/>
        </w:rPr>
        <w:t>/</w:t>
      </w:r>
      <w:r w:rsidR="007B6F24" w:rsidRPr="007B6F24">
        <w:rPr>
          <w:rFonts w:ascii="Times New Roman" w:hAnsi="Times New Roman" w:cs="Times New Roman"/>
          <w:i/>
          <w:color w:val="548DD4" w:themeColor="text2" w:themeTint="99"/>
          <w:sz w:val="24"/>
          <w:szCs w:val="24"/>
          <w:lang w:val="en-GB"/>
        </w:rPr>
        <w:t xml:space="preserve"> </w:t>
      </w:r>
      <w:r w:rsidR="007B6F24" w:rsidRPr="001A0D32">
        <w:rPr>
          <w:rFonts w:ascii="Times New Roman" w:hAnsi="Times New Roman" w:cs="Times New Roman"/>
          <w:i/>
          <w:color w:val="548DD4" w:themeColor="text2" w:themeTint="99"/>
          <w:sz w:val="24"/>
          <w:szCs w:val="24"/>
          <w:lang w:val="en-GB"/>
        </w:rPr>
        <w:t>Alternative tenders (variants) are forbidden.</w:t>
      </w:r>
    </w:p>
    <w:p w14:paraId="2D2088DC" w14:textId="77777777" w:rsidR="00320E12" w:rsidRPr="0084669D" w:rsidRDefault="00320E12" w:rsidP="00BB4D38">
      <w:pPr>
        <w:spacing w:after="0"/>
        <w:jc w:val="both"/>
        <w:rPr>
          <w:rFonts w:ascii="Times New Roman" w:hAnsi="Times New Roman" w:cs="Times New Roman"/>
          <w:sz w:val="24"/>
          <w:szCs w:val="24"/>
          <w:lang w:val="en-GB"/>
        </w:rPr>
      </w:pPr>
    </w:p>
    <w:p w14:paraId="56D190D0" w14:textId="5DB5ABF6" w:rsidR="00C168CE" w:rsidRPr="00802812" w:rsidRDefault="00705058" w:rsidP="00705058">
      <w:pPr>
        <w:pStyle w:val="Heading2"/>
      </w:pPr>
      <w:bookmarkStart w:id="40" w:name="_Toc71807917"/>
      <w:r>
        <w:t>3.6.</w:t>
      </w:r>
      <w:r w:rsidR="007049C3" w:rsidRPr="00802812">
        <w:t xml:space="preserve"> </w:t>
      </w:r>
      <w:bookmarkStart w:id="41" w:name="_Toc515618538"/>
      <w:proofErr w:type="spellStart"/>
      <w:r w:rsidR="00C168CE" w:rsidRPr="00802812">
        <w:t>Rok</w:t>
      </w:r>
      <w:proofErr w:type="spellEnd"/>
      <w:r w:rsidR="00C168CE" w:rsidRPr="00802812">
        <w:t xml:space="preserve"> </w:t>
      </w:r>
      <w:proofErr w:type="spellStart"/>
      <w:r w:rsidR="00C168CE" w:rsidRPr="00802812">
        <w:t>valjanosti</w:t>
      </w:r>
      <w:proofErr w:type="spellEnd"/>
      <w:r w:rsidR="00C168CE" w:rsidRPr="00802812">
        <w:t xml:space="preserve"> </w:t>
      </w:r>
      <w:proofErr w:type="spellStart"/>
      <w:r w:rsidR="00C168CE" w:rsidRPr="00802812">
        <w:t>ponude</w:t>
      </w:r>
      <w:proofErr w:type="spellEnd"/>
      <w:r w:rsidR="008F7DB8" w:rsidRPr="00802812">
        <w:t xml:space="preserve"> </w:t>
      </w:r>
      <w:bookmarkEnd w:id="41"/>
      <w:r>
        <w:t xml:space="preserve">/ </w:t>
      </w:r>
      <w:r w:rsidRPr="00705058">
        <w:rPr>
          <w:i/>
          <w:iCs/>
          <w:color w:val="548DD4" w:themeColor="text2" w:themeTint="99"/>
        </w:rPr>
        <w:t>Tender Validity Period</w:t>
      </w:r>
      <w:bookmarkEnd w:id="40"/>
    </w:p>
    <w:p w14:paraId="6303776A" w14:textId="77777777" w:rsidR="000D4329" w:rsidRDefault="00C168CE" w:rsidP="007B6F24">
      <w:pPr>
        <w:jc w:val="both"/>
        <w:rPr>
          <w:rFonts w:ascii="Times New Roman" w:hAnsi="Times New Roman" w:cs="Times New Roman"/>
          <w:sz w:val="24"/>
          <w:szCs w:val="24"/>
          <w:lang w:val="en-GB"/>
        </w:rPr>
      </w:pPr>
      <w:proofErr w:type="spellStart"/>
      <w:r w:rsidRPr="00802812">
        <w:rPr>
          <w:rFonts w:ascii="Times New Roman" w:hAnsi="Times New Roman" w:cs="Times New Roman"/>
          <w:sz w:val="24"/>
          <w:szCs w:val="24"/>
          <w:lang w:val="en-GB"/>
        </w:rPr>
        <w:t>Rok</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valjanosti</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ponude</w:t>
      </w:r>
      <w:proofErr w:type="spellEnd"/>
      <w:r w:rsidRPr="00802812">
        <w:rPr>
          <w:rFonts w:ascii="Times New Roman" w:hAnsi="Times New Roman" w:cs="Times New Roman"/>
          <w:sz w:val="24"/>
          <w:szCs w:val="24"/>
          <w:lang w:val="en-GB"/>
        </w:rPr>
        <w:t xml:space="preserve"> je </w:t>
      </w:r>
      <w:proofErr w:type="spellStart"/>
      <w:r w:rsidRPr="00802812">
        <w:rPr>
          <w:rFonts w:ascii="Times New Roman" w:hAnsi="Times New Roman" w:cs="Times New Roman"/>
          <w:sz w:val="24"/>
          <w:szCs w:val="24"/>
          <w:lang w:val="en-GB"/>
        </w:rPr>
        <w:t>minimalno</w:t>
      </w:r>
      <w:proofErr w:type="spellEnd"/>
      <w:r w:rsidRPr="00802812">
        <w:rPr>
          <w:rFonts w:ascii="Times New Roman" w:hAnsi="Times New Roman" w:cs="Times New Roman"/>
          <w:sz w:val="24"/>
          <w:szCs w:val="24"/>
          <w:lang w:val="en-GB"/>
        </w:rPr>
        <w:t xml:space="preserve"> 60 </w:t>
      </w:r>
      <w:proofErr w:type="spellStart"/>
      <w:r w:rsidRPr="00802812">
        <w:rPr>
          <w:rFonts w:ascii="Times New Roman" w:hAnsi="Times New Roman" w:cs="Times New Roman"/>
          <w:sz w:val="24"/>
          <w:szCs w:val="24"/>
          <w:lang w:val="en-GB"/>
        </w:rPr>
        <w:t>kalendarskih</w:t>
      </w:r>
      <w:proofErr w:type="spellEnd"/>
      <w:r w:rsidRPr="00802812">
        <w:rPr>
          <w:rFonts w:ascii="Times New Roman" w:hAnsi="Times New Roman" w:cs="Times New Roman"/>
          <w:sz w:val="24"/>
          <w:szCs w:val="24"/>
          <w:lang w:val="en-GB"/>
        </w:rPr>
        <w:t xml:space="preserve"> dana od dana </w:t>
      </w:r>
      <w:proofErr w:type="spellStart"/>
      <w:r w:rsidRPr="00802812">
        <w:rPr>
          <w:rFonts w:ascii="Times New Roman" w:hAnsi="Times New Roman" w:cs="Times New Roman"/>
          <w:sz w:val="24"/>
          <w:szCs w:val="24"/>
          <w:lang w:val="en-GB"/>
        </w:rPr>
        <w:t>isteka</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roka</w:t>
      </w:r>
      <w:proofErr w:type="spellEnd"/>
      <w:r w:rsidRPr="00802812">
        <w:rPr>
          <w:rFonts w:ascii="Times New Roman" w:hAnsi="Times New Roman" w:cs="Times New Roman"/>
          <w:sz w:val="24"/>
          <w:szCs w:val="24"/>
          <w:lang w:val="en-GB"/>
        </w:rPr>
        <w:t xml:space="preserve"> za </w:t>
      </w:r>
      <w:proofErr w:type="spellStart"/>
      <w:r w:rsidRPr="00802812">
        <w:rPr>
          <w:rFonts w:ascii="Times New Roman" w:hAnsi="Times New Roman" w:cs="Times New Roman"/>
          <w:sz w:val="24"/>
          <w:szCs w:val="24"/>
          <w:lang w:val="en-GB"/>
        </w:rPr>
        <w:t>dostavu</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ponuda</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Ponude</w:t>
      </w:r>
      <w:proofErr w:type="spellEnd"/>
      <w:r w:rsidRPr="00802812">
        <w:rPr>
          <w:rFonts w:ascii="Times New Roman" w:hAnsi="Times New Roman" w:cs="Times New Roman"/>
          <w:sz w:val="24"/>
          <w:szCs w:val="24"/>
          <w:lang w:val="en-GB"/>
        </w:rPr>
        <w:t xml:space="preserve"> s </w:t>
      </w:r>
      <w:proofErr w:type="spellStart"/>
      <w:r w:rsidRPr="00802812">
        <w:rPr>
          <w:rFonts w:ascii="Times New Roman" w:hAnsi="Times New Roman" w:cs="Times New Roman"/>
          <w:sz w:val="24"/>
          <w:szCs w:val="24"/>
          <w:lang w:val="en-GB"/>
        </w:rPr>
        <w:t>kraćim</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rokom</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valjanosti</w:t>
      </w:r>
      <w:proofErr w:type="spellEnd"/>
      <w:r w:rsidRPr="00802812">
        <w:rPr>
          <w:rFonts w:ascii="Times New Roman" w:hAnsi="Times New Roman" w:cs="Times New Roman"/>
          <w:sz w:val="24"/>
          <w:szCs w:val="24"/>
          <w:lang w:val="en-GB"/>
        </w:rPr>
        <w:t xml:space="preserve"> bit </w:t>
      </w:r>
      <w:proofErr w:type="spellStart"/>
      <w:r w:rsidRPr="00802812">
        <w:rPr>
          <w:rFonts w:ascii="Times New Roman" w:hAnsi="Times New Roman" w:cs="Times New Roman"/>
          <w:sz w:val="24"/>
          <w:szCs w:val="24"/>
          <w:lang w:val="en-GB"/>
        </w:rPr>
        <w:t>će</w:t>
      </w:r>
      <w:proofErr w:type="spellEnd"/>
      <w:r w:rsidRPr="00802812">
        <w:rPr>
          <w:rFonts w:ascii="Times New Roman" w:hAnsi="Times New Roman" w:cs="Times New Roman"/>
          <w:sz w:val="24"/>
          <w:szCs w:val="24"/>
          <w:lang w:val="en-GB"/>
        </w:rPr>
        <w:t xml:space="preserve"> </w:t>
      </w:r>
      <w:proofErr w:type="spellStart"/>
      <w:r w:rsidRPr="00802812">
        <w:rPr>
          <w:rFonts w:ascii="Times New Roman" w:hAnsi="Times New Roman" w:cs="Times New Roman"/>
          <w:sz w:val="24"/>
          <w:szCs w:val="24"/>
          <w:lang w:val="en-GB"/>
        </w:rPr>
        <w:t>odbijene</w:t>
      </w:r>
      <w:proofErr w:type="spellEnd"/>
      <w:r w:rsidRPr="00802812">
        <w:rPr>
          <w:rFonts w:ascii="Times New Roman" w:hAnsi="Times New Roman" w:cs="Times New Roman"/>
          <w:sz w:val="24"/>
          <w:szCs w:val="24"/>
          <w:lang w:val="en-GB"/>
        </w:rPr>
        <w:t>.</w:t>
      </w:r>
      <w:r w:rsidR="007B6F24">
        <w:rPr>
          <w:rFonts w:ascii="Times New Roman" w:hAnsi="Times New Roman" w:cs="Times New Roman"/>
          <w:sz w:val="24"/>
          <w:szCs w:val="24"/>
          <w:lang w:val="en-GB"/>
        </w:rPr>
        <w:t xml:space="preserve"> </w:t>
      </w:r>
    </w:p>
    <w:p w14:paraId="40AD7207" w14:textId="58546858" w:rsidR="00B227CF" w:rsidRPr="000D4329" w:rsidRDefault="007B6F24" w:rsidP="00BB4D38">
      <w:pPr>
        <w:jc w:val="both"/>
        <w:rPr>
          <w:rFonts w:ascii="Times New Roman" w:hAnsi="Times New Roman" w:cs="Times New Roman"/>
          <w:i/>
          <w:color w:val="548DD4" w:themeColor="text2" w:themeTint="99"/>
          <w:sz w:val="24"/>
          <w:szCs w:val="24"/>
          <w:lang w:val="en-GB"/>
        </w:rPr>
      </w:pPr>
      <w:r w:rsidRPr="001A0D32">
        <w:rPr>
          <w:rFonts w:ascii="Times New Roman" w:hAnsi="Times New Roman" w:cs="Times New Roman"/>
          <w:i/>
          <w:color w:val="548DD4" w:themeColor="text2" w:themeTint="99"/>
          <w:sz w:val="24"/>
          <w:szCs w:val="24"/>
          <w:lang w:val="en-GB"/>
        </w:rPr>
        <w:t>The tender validity period shall be a minimum 60 calendar days from the day of expiry of the deadline for tender delivery. Tenders with a shorter validity date shall be rejected.</w:t>
      </w:r>
      <w:r w:rsidR="00B227CF" w:rsidRPr="00802812">
        <w:rPr>
          <w:rFonts w:ascii="Times New Roman" w:hAnsi="Times New Roman" w:cs="Times New Roman"/>
          <w:sz w:val="24"/>
          <w:szCs w:val="24"/>
          <w:lang w:val="en-GB"/>
        </w:rPr>
        <w:t xml:space="preserve">                                                               </w:t>
      </w:r>
    </w:p>
    <w:p w14:paraId="58FC47B0" w14:textId="5E8F0DE5" w:rsidR="00C168CE" w:rsidRPr="00776C51" w:rsidRDefault="00705058" w:rsidP="00705058">
      <w:pPr>
        <w:pStyle w:val="Heading2"/>
      </w:pPr>
      <w:bookmarkStart w:id="42" w:name="_Toc515618539"/>
      <w:bookmarkStart w:id="43" w:name="_Toc71807918"/>
      <w:r>
        <w:t xml:space="preserve">3.7. </w:t>
      </w:r>
      <w:proofErr w:type="spellStart"/>
      <w:r w:rsidR="00C168CE" w:rsidRPr="00776C51">
        <w:t>Način</w:t>
      </w:r>
      <w:proofErr w:type="spellEnd"/>
      <w:r w:rsidR="00C168CE" w:rsidRPr="00776C51">
        <w:t xml:space="preserve"> </w:t>
      </w:r>
      <w:proofErr w:type="spellStart"/>
      <w:r w:rsidR="00C168CE" w:rsidRPr="00776C51">
        <w:t>određivanja</w:t>
      </w:r>
      <w:proofErr w:type="spellEnd"/>
      <w:r w:rsidR="00C168CE" w:rsidRPr="00776C51">
        <w:t xml:space="preserve"> </w:t>
      </w:r>
      <w:proofErr w:type="spellStart"/>
      <w:r w:rsidR="00C168CE" w:rsidRPr="00776C51">
        <w:t>cijene</w:t>
      </w:r>
      <w:proofErr w:type="spellEnd"/>
      <w:r w:rsidR="00C168CE" w:rsidRPr="00776C51">
        <w:t xml:space="preserve"> </w:t>
      </w:r>
      <w:proofErr w:type="spellStart"/>
      <w:r w:rsidR="00C168CE" w:rsidRPr="00776C51">
        <w:t>ponude</w:t>
      </w:r>
      <w:proofErr w:type="spellEnd"/>
      <w:r w:rsidR="008F7DB8" w:rsidRPr="00776C51">
        <w:t xml:space="preserve"> </w:t>
      </w:r>
      <w:bookmarkEnd w:id="42"/>
      <w:r w:rsidR="007B6F24">
        <w:t xml:space="preserve">/ </w:t>
      </w:r>
      <w:r w:rsidR="007B6F24" w:rsidRPr="001A0D32">
        <w:rPr>
          <w:i/>
          <w:color w:val="548DD4" w:themeColor="text2" w:themeTint="99"/>
        </w:rPr>
        <w:t>M</w:t>
      </w:r>
      <w:r w:rsidR="00741A2A">
        <w:rPr>
          <w:i/>
          <w:color w:val="548DD4" w:themeColor="text2" w:themeTint="99"/>
        </w:rPr>
        <w:t>ethod</w:t>
      </w:r>
      <w:r w:rsidR="007B6F24" w:rsidRPr="001A0D32">
        <w:rPr>
          <w:i/>
          <w:color w:val="548DD4" w:themeColor="text2" w:themeTint="99"/>
        </w:rPr>
        <w:t xml:space="preserve"> of Tender Price Determination</w:t>
      </w:r>
      <w:bookmarkEnd w:id="43"/>
    </w:p>
    <w:p w14:paraId="61572046" w14:textId="28FC8F12" w:rsidR="00C168CE" w:rsidRDefault="00271777" w:rsidP="00BB4D38">
      <w:pPr>
        <w:jc w:val="both"/>
        <w:rPr>
          <w:rFonts w:ascii="Times New Roman" w:hAnsi="Times New Roman" w:cs="Times New Roman"/>
          <w:sz w:val="24"/>
          <w:szCs w:val="24"/>
        </w:rPr>
      </w:pPr>
      <w:r w:rsidRPr="00776C51">
        <w:rPr>
          <w:rFonts w:ascii="Times New Roman" w:hAnsi="Times New Roman" w:cs="Times New Roman"/>
          <w:sz w:val="24"/>
          <w:szCs w:val="24"/>
        </w:rPr>
        <w:t>Ponuditelj izražava cijenu ponude u kunama (HRK)</w:t>
      </w:r>
      <w:r w:rsidR="00D20518" w:rsidRPr="00776C51">
        <w:rPr>
          <w:rFonts w:ascii="Times New Roman" w:hAnsi="Times New Roman" w:cs="Times New Roman"/>
          <w:sz w:val="24"/>
          <w:szCs w:val="24"/>
        </w:rPr>
        <w:t xml:space="preserve"> ili eurima (EUR)</w:t>
      </w:r>
      <w:r w:rsidR="00156331" w:rsidRPr="00776C51">
        <w:rPr>
          <w:rFonts w:ascii="Times New Roman" w:hAnsi="Times New Roman" w:cs="Times New Roman"/>
          <w:sz w:val="24"/>
          <w:szCs w:val="24"/>
        </w:rPr>
        <w:t xml:space="preserve">. </w:t>
      </w:r>
      <w:r w:rsidRPr="00776C51">
        <w:rPr>
          <w:rFonts w:ascii="Times New Roman" w:hAnsi="Times New Roman" w:cs="Times New Roman"/>
          <w:sz w:val="24"/>
          <w:szCs w:val="24"/>
        </w:rPr>
        <w:t>Cijena ponude piše se brojkama.</w:t>
      </w:r>
      <w:r w:rsidRPr="00776C51">
        <w:rPr>
          <w:rFonts w:ascii="Times New Roman" w:hAnsi="Times New Roman" w:cs="Times New Roman"/>
          <w:sz w:val="24"/>
          <w:szCs w:val="24"/>
          <w:lang w:val="fr-FR"/>
        </w:rPr>
        <w:t xml:space="preserve"> U </w:t>
      </w:r>
      <w:proofErr w:type="spellStart"/>
      <w:r w:rsidRPr="00776C51">
        <w:rPr>
          <w:rFonts w:ascii="Times New Roman" w:hAnsi="Times New Roman" w:cs="Times New Roman"/>
          <w:sz w:val="24"/>
          <w:szCs w:val="24"/>
          <w:lang w:val="fr-FR"/>
        </w:rPr>
        <w:t>c</w:t>
      </w:r>
      <w:r w:rsidR="00204147" w:rsidRPr="00776C51">
        <w:rPr>
          <w:rFonts w:ascii="Times New Roman" w:hAnsi="Times New Roman" w:cs="Times New Roman"/>
          <w:sz w:val="24"/>
          <w:szCs w:val="24"/>
          <w:lang w:val="fr-FR"/>
        </w:rPr>
        <w:t>ijenu</w:t>
      </w:r>
      <w:proofErr w:type="spellEnd"/>
      <w:r w:rsidR="00204147" w:rsidRPr="00776C51">
        <w:rPr>
          <w:rFonts w:ascii="Times New Roman" w:hAnsi="Times New Roman" w:cs="Times New Roman"/>
          <w:sz w:val="24"/>
          <w:szCs w:val="24"/>
          <w:lang w:val="fr-FR"/>
        </w:rPr>
        <w:t xml:space="preserve"> </w:t>
      </w:r>
      <w:proofErr w:type="spellStart"/>
      <w:r w:rsidR="00204147" w:rsidRPr="00776C51">
        <w:rPr>
          <w:rFonts w:ascii="Times New Roman" w:hAnsi="Times New Roman" w:cs="Times New Roman"/>
          <w:sz w:val="24"/>
          <w:szCs w:val="24"/>
          <w:lang w:val="fr-FR"/>
        </w:rPr>
        <w:t>ponude</w:t>
      </w:r>
      <w:proofErr w:type="spellEnd"/>
      <w:r w:rsidR="00204147" w:rsidRPr="00776C51">
        <w:rPr>
          <w:rFonts w:ascii="Times New Roman" w:hAnsi="Times New Roman" w:cs="Times New Roman"/>
          <w:sz w:val="24"/>
          <w:szCs w:val="24"/>
          <w:lang w:val="fr-FR"/>
        </w:rPr>
        <w:t xml:space="preserve"> </w:t>
      </w:r>
      <w:proofErr w:type="spellStart"/>
      <w:r w:rsidR="00204147" w:rsidRPr="00776C51">
        <w:rPr>
          <w:rFonts w:ascii="Times New Roman" w:hAnsi="Times New Roman" w:cs="Times New Roman"/>
          <w:sz w:val="24"/>
          <w:szCs w:val="24"/>
          <w:lang w:val="fr-FR"/>
        </w:rPr>
        <w:t>bez</w:t>
      </w:r>
      <w:proofErr w:type="spellEnd"/>
      <w:r w:rsidR="00204147" w:rsidRPr="00776C51">
        <w:rPr>
          <w:rFonts w:ascii="Times New Roman" w:hAnsi="Times New Roman" w:cs="Times New Roman"/>
          <w:sz w:val="24"/>
          <w:szCs w:val="24"/>
          <w:lang w:val="fr-FR"/>
        </w:rPr>
        <w:t xml:space="preserve"> </w:t>
      </w:r>
      <w:proofErr w:type="spellStart"/>
      <w:r w:rsidR="00204147" w:rsidRPr="00776C51">
        <w:rPr>
          <w:rFonts w:ascii="Times New Roman" w:hAnsi="Times New Roman" w:cs="Times New Roman"/>
          <w:sz w:val="24"/>
          <w:szCs w:val="24"/>
          <w:lang w:val="fr-FR"/>
        </w:rPr>
        <w:t>poreza</w:t>
      </w:r>
      <w:proofErr w:type="spellEnd"/>
      <w:r w:rsidR="00204147" w:rsidRPr="00776C51">
        <w:rPr>
          <w:rFonts w:ascii="Times New Roman" w:hAnsi="Times New Roman" w:cs="Times New Roman"/>
          <w:sz w:val="24"/>
          <w:szCs w:val="24"/>
          <w:lang w:val="fr-FR"/>
        </w:rPr>
        <w:t xml:space="preserve"> na </w:t>
      </w:r>
      <w:proofErr w:type="spellStart"/>
      <w:r w:rsidR="00204147" w:rsidRPr="00776C51">
        <w:rPr>
          <w:rFonts w:ascii="Times New Roman" w:hAnsi="Times New Roman" w:cs="Times New Roman"/>
          <w:sz w:val="24"/>
          <w:szCs w:val="24"/>
          <w:lang w:val="fr-FR"/>
        </w:rPr>
        <w:t>doda</w:t>
      </w:r>
      <w:r w:rsidRPr="00776C51">
        <w:rPr>
          <w:rFonts w:ascii="Times New Roman" w:hAnsi="Times New Roman" w:cs="Times New Roman"/>
          <w:sz w:val="24"/>
          <w:szCs w:val="24"/>
          <w:lang w:val="fr-FR"/>
        </w:rPr>
        <w:t>nu</w:t>
      </w:r>
      <w:proofErr w:type="spellEnd"/>
      <w:r w:rsidRPr="00776C51">
        <w:rPr>
          <w:rFonts w:ascii="Times New Roman" w:hAnsi="Times New Roman" w:cs="Times New Roman"/>
          <w:sz w:val="24"/>
          <w:szCs w:val="24"/>
          <w:lang w:val="fr-FR"/>
        </w:rPr>
        <w:t xml:space="preserve"> </w:t>
      </w:r>
      <w:proofErr w:type="spellStart"/>
      <w:r w:rsidRPr="00776C51">
        <w:rPr>
          <w:rFonts w:ascii="Times New Roman" w:hAnsi="Times New Roman" w:cs="Times New Roman"/>
          <w:sz w:val="24"/>
          <w:szCs w:val="24"/>
          <w:lang w:val="fr-FR"/>
        </w:rPr>
        <w:t>vrijednost</w:t>
      </w:r>
      <w:proofErr w:type="spellEnd"/>
      <w:r w:rsidRPr="00776C51">
        <w:rPr>
          <w:rFonts w:ascii="Times New Roman" w:hAnsi="Times New Roman" w:cs="Times New Roman"/>
          <w:sz w:val="24"/>
          <w:szCs w:val="24"/>
          <w:lang w:val="fr-FR"/>
        </w:rPr>
        <w:t xml:space="preserve"> </w:t>
      </w:r>
      <w:proofErr w:type="spellStart"/>
      <w:r w:rsidRPr="00776C51">
        <w:rPr>
          <w:rFonts w:ascii="Times New Roman" w:hAnsi="Times New Roman" w:cs="Times New Roman"/>
          <w:sz w:val="24"/>
          <w:szCs w:val="24"/>
          <w:lang w:val="fr-FR"/>
        </w:rPr>
        <w:t>moraju</w:t>
      </w:r>
      <w:proofErr w:type="spellEnd"/>
      <w:r w:rsidRPr="00776C51">
        <w:rPr>
          <w:rFonts w:ascii="Times New Roman" w:hAnsi="Times New Roman" w:cs="Times New Roman"/>
          <w:sz w:val="24"/>
          <w:szCs w:val="24"/>
          <w:lang w:val="fr-FR"/>
        </w:rPr>
        <w:t xml:space="preserve"> </w:t>
      </w:r>
      <w:proofErr w:type="spellStart"/>
      <w:r w:rsidRPr="00776C51">
        <w:rPr>
          <w:rFonts w:ascii="Times New Roman" w:hAnsi="Times New Roman" w:cs="Times New Roman"/>
          <w:sz w:val="24"/>
          <w:szCs w:val="24"/>
          <w:lang w:val="fr-FR"/>
        </w:rPr>
        <w:t>biti</w:t>
      </w:r>
      <w:proofErr w:type="spellEnd"/>
      <w:r w:rsidRPr="00776C51">
        <w:rPr>
          <w:rFonts w:ascii="Times New Roman" w:hAnsi="Times New Roman" w:cs="Times New Roman"/>
          <w:sz w:val="24"/>
          <w:szCs w:val="24"/>
          <w:lang w:val="fr-FR"/>
        </w:rPr>
        <w:t xml:space="preserve"> </w:t>
      </w:r>
      <w:proofErr w:type="spellStart"/>
      <w:r w:rsidRPr="00776C51">
        <w:rPr>
          <w:rFonts w:ascii="Times New Roman" w:hAnsi="Times New Roman" w:cs="Times New Roman"/>
          <w:sz w:val="24"/>
          <w:szCs w:val="24"/>
          <w:lang w:val="fr-FR"/>
        </w:rPr>
        <w:t>uračunati</w:t>
      </w:r>
      <w:proofErr w:type="spellEnd"/>
      <w:r w:rsidRPr="00776C51">
        <w:rPr>
          <w:rFonts w:ascii="Times New Roman" w:hAnsi="Times New Roman" w:cs="Times New Roman"/>
          <w:sz w:val="24"/>
          <w:szCs w:val="24"/>
          <w:lang w:val="fr-FR"/>
        </w:rPr>
        <w:t xml:space="preserve"> </w:t>
      </w:r>
      <w:proofErr w:type="spellStart"/>
      <w:r w:rsidRPr="00776C51">
        <w:rPr>
          <w:rFonts w:ascii="Times New Roman" w:hAnsi="Times New Roman" w:cs="Times New Roman"/>
          <w:sz w:val="24"/>
          <w:szCs w:val="24"/>
          <w:lang w:val="fr-FR"/>
        </w:rPr>
        <w:t>svi</w:t>
      </w:r>
      <w:proofErr w:type="spellEnd"/>
      <w:r w:rsidRPr="00776C51">
        <w:rPr>
          <w:rFonts w:ascii="Times New Roman" w:hAnsi="Times New Roman" w:cs="Times New Roman"/>
          <w:sz w:val="24"/>
          <w:szCs w:val="24"/>
          <w:lang w:val="fr-FR"/>
        </w:rPr>
        <w:t xml:space="preserve"> </w:t>
      </w:r>
      <w:proofErr w:type="spellStart"/>
      <w:r w:rsidRPr="00776C51">
        <w:rPr>
          <w:rFonts w:ascii="Times New Roman" w:hAnsi="Times New Roman" w:cs="Times New Roman"/>
          <w:sz w:val="24"/>
          <w:szCs w:val="24"/>
          <w:lang w:val="fr-FR"/>
        </w:rPr>
        <w:t>troškovi</w:t>
      </w:r>
      <w:proofErr w:type="spellEnd"/>
      <w:r w:rsidRPr="00776C51">
        <w:rPr>
          <w:rFonts w:ascii="Times New Roman" w:hAnsi="Times New Roman" w:cs="Times New Roman"/>
          <w:sz w:val="24"/>
          <w:szCs w:val="24"/>
          <w:lang w:val="fr-FR"/>
        </w:rPr>
        <w:t xml:space="preserve"> i </w:t>
      </w:r>
      <w:proofErr w:type="spellStart"/>
      <w:r w:rsidRPr="00776C51">
        <w:rPr>
          <w:rFonts w:ascii="Times New Roman" w:hAnsi="Times New Roman" w:cs="Times New Roman"/>
          <w:sz w:val="24"/>
          <w:szCs w:val="24"/>
          <w:lang w:val="fr-FR"/>
        </w:rPr>
        <w:t>popusti</w:t>
      </w:r>
      <w:proofErr w:type="spellEnd"/>
      <w:r w:rsidRPr="00776C51">
        <w:rPr>
          <w:rFonts w:ascii="Times New Roman" w:hAnsi="Times New Roman" w:cs="Times New Roman"/>
          <w:sz w:val="24"/>
          <w:szCs w:val="24"/>
          <w:lang w:val="fr-FR"/>
        </w:rPr>
        <w:t xml:space="preserve">. </w:t>
      </w:r>
    </w:p>
    <w:p w14:paraId="22BDB2EF" w14:textId="39759784" w:rsidR="00452D3E" w:rsidRPr="000D4329" w:rsidRDefault="007B6F24" w:rsidP="00BB4D38">
      <w:pPr>
        <w:jc w:val="both"/>
        <w:rPr>
          <w:rFonts w:ascii="Times New Roman" w:eastAsiaTheme="minorHAnsi" w:hAnsi="Times New Roman" w:cs="Times New Roman"/>
          <w:i/>
          <w:color w:val="548DD4" w:themeColor="text2" w:themeTint="99"/>
          <w:sz w:val="24"/>
          <w:szCs w:val="24"/>
          <w:lang w:val="en-GB" w:eastAsia="en-US"/>
        </w:rPr>
      </w:pPr>
      <w:r w:rsidRPr="007B6F24">
        <w:rPr>
          <w:rFonts w:ascii="Times New Roman" w:eastAsiaTheme="minorHAnsi" w:hAnsi="Times New Roman" w:cs="Times New Roman"/>
          <w:i/>
          <w:color w:val="548DD4" w:themeColor="text2" w:themeTint="99"/>
          <w:sz w:val="24"/>
          <w:szCs w:val="24"/>
          <w:lang w:val="en-GB" w:eastAsia="en-US"/>
        </w:rPr>
        <w:t xml:space="preserve">The Tenderer shall express the tender price in </w:t>
      </w:r>
      <w:r w:rsidR="00F765AA">
        <w:rPr>
          <w:rFonts w:ascii="Times New Roman" w:eastAsiaTheme="minorHAnsi" w:hAnsi="Times New Roman" w:cs="Times New Roman"/>
          <w:i/>
          <w:color w:val="548DD4" w:themeColor="text2" w:themeTint="99"/>
          <w:sz w:val="24"/>
          <w:szCs w:val="24"/>
          <w:lang w:val="en-GB" w:eastAsia="en-US"/>
        </w:rPr>
        <w:t xml:space="preserve">Croatian </w:t>
      </w:r>
      <w:proofErr w:type="spellStart"/>
      <w:r w:rsidRPr="007B6F24">
        <w:rPr>
          <w:rFonts w:ascii="Times New Roman" w:eastAsiaTheme="minorHAnsi" w:hAnsi="Times New Roman" w:cs="Times New Roman"/>
          <w:i/>
          <w:color w:val="548DD4" w:themeColor="text2" w:themeTint="99"/>
          <w:sz w:val="24"/>
          <w:szCs w:val="24"/>
          <w:lang w:val="en-GB" w:eastAsia="en-US"/>
        </w:rPr>
        <w:t>kunas</w:t>
      </w:r>
      <w:proofErr w:type="spellEnd"/>
      <w:r w:rsidRPr="007B6F24">
        <w:rPr>
          <w:rFonts w:ascii="Times New Roman" w:eastAsiaTheme="minorHAnsi" w:hAnsi="Times New Roman" w:cs="Times New Roman"/>
          <w:i/>
          <w:color w:val="548DD4" w:themeColor="text2" w:themeTint="99"/>
          <w:sz w:val="24"/>
          <w:szCs w:val="24"/>
          <w:lang w:val="en-GB" w:eastAsia="en-US"/>
        </w:rPr>
        <w:t xml:space="preserve"> (HRK) or euros (EUR). Furthermore, the tender price shall be expressed in numerical form. The tender price excluding VAT shall incorporate all costs and discounts. The price shall remain unchanged for the duration of the contract. </w:t>
      </w:r>
    </w:p>
    <w:p w14:paraId="667E0880" w14:textId="0FBD0371" w:rsidR="00973246" w:rsidRPr="00802812" w:rsidRDefault="00705058" w:rsidP="00705058">
      <w:pPr>
        <w:pStyle w:val="Heading2"/>
      </w:pPr>
      <w:bookmarkStart w:id="44" w:name="_Toc515618540"/>
      <w:bookmarkStart w:id="45" w:name="_Toc71807919"/>
      <w:r>
        <w:t xml:space="preserve">3.8. </w:t>
      </w:r>
      <w:proofErr w:type="spellStart"/>
      <w:r w:rsidR="00973246" w:rsidRPr="00802812">
        <w:t>Kriterij</w:t>
      </w:r>
      <w:proofErr w:type="spellEnd"/>
      <w:r w:rsidR="00973246" w:rsidRPr="00802812">
        <w:t xml:space="preserve"> za </w:t>
      </w:r>
      <w:proofErr w:type="spellStart"/>
      <w:r w:rsidR="00973246" w:rsidRPr="00802812">
        <w:t>odabir</w:t>
      </w:r>
      <w:proofErr w:type="spellEnd"/>
      <w:r w:rsidR="00973246" w:rsidRPr="00802812">
        <w:t xml:space="preserve"> </w:t>
      </w:r>
      <w:proofErr w:type="spellStart"/>
      <w:r w:rsidR="00973246" w:rsidRPr="00802812">
        <w:t>ponuda</w:t>
      </w:r>
      <w:proofErr w:type="spellEnd"/>
      <w:r w:rsidR="006D09B8" w:rsidRPr="00802812">
        <w:t xml:space="preserve"> </w:t>
      </w:r>
      <w:bookmarkEnd w:id="44"/>
      <w:r w:rsidR="007B6F24">
        <w:t xml:space="preserve">/ </w:t>
      </w:r>
      <w:r w:rsidR="007B6F24" w:rsidRPr="00500B78">
        <w:rPr>
          <w:i/>
          <w:color w:val="548DD4" w:themeColor="text2" w:themeTint="99"/>
        </w:rPr>
        <w:t>Tender Selection Criter</w:t>
      </w:r>
      <w:r w:rsidR="00F765AA">
        <w:rPr>
          <w:i/>
          <w:color w:val="548DD4" w:themeColor="text2" w:themeTint="99"/>
        </w:rPr>
        <w:t>ia</w:t>
      </w:r>
      <w:bookmarkEnd w:id="45"/>
    </w:p>
    <w:p w14:paraId="727B68FD" w14:textId="0CEDDB04" w:rsidR="00452D3E" w:rsidRDefault="00973246" w:rsidP="00ED2221">
      <w:pPr>
        <w:spacing w:beforeLines="30" w:before="72" w:afterLines="30" w:after="72" w:line="240" w:lineRule="auto"/>
        <w:jc w:val="both"/>
        <w:textAlignment w:val="baseline"/>
        <w:rPr>
          <w:rFonts w:ascii="Times New Roman" w:hAnsi="Times New Roman" w:cs="Times New Roman"/>
          <w:i/>
          <w:iCs/>
          <w:color w:val="548DD4" w:themeColor="text2" w:themeTint="99"/>
          <w:sz w:val="24"/>
          <w:szCs w:val="24"/>
        </w:rPr>
      </w:pPr>
      <w:r w:rsidRPr="00C453F2">
        <w:rPr>
          <w:rFonts w:ascii="Times New Roman" w:hAnsi="Times New Roman" w:cs="Times New Roman"/>
          <w:sz w:val="24"/>
          <w:szCs w:val="24"/>
        </w:rPr>
        <w:t xml:space="preserve">Kriterij za odabir ponude je najniža cijena. Cijena ponude izražava se u ponudbenom listu i </w:t>
      </w:r>
      <w:r w:rsidR="009210DD" w:rsidRPr="00C453F2">
        <w:rPr>
          <w:rFonts w:ascii="Times New Roman" w:hAnsi="Times New Roman" w:cs="Times New Roman"/>
          <w:sz w:val="24"/>
          <w:szCs w:val="24"/>
        </w:rPr>
        <w:t xml:space="preserve">u </w:t>
      </w:r>
      <w:r w:rsidRPr="00C453F2">
        <w:rPr>
          <w:rFonts w:ascii="Times New Roman" w:hAnsi="Times New Roman" w:cs="Times New Roman"/>
          <w:sz w:val="24"/>
          <w:szCs w:val="24"/>
        </w:rPr>
        <w:t>troškovnik</w:t>
      </w:r>
      <w:r w:rsidR="00C168CE" w:rsidRPr="00C453F2">
        <w:rPr>
          <w:rFonts w:ascii="Times New Roman" w:hAnsi="Times New Roman" w:cs="Times New Roman"/>
          <w:sz w:val="24"/>
          <w:szCs w:val="24"/>
        </w:rPr>
        <w:t xml:space="preserve">u. </w:t>
      </w:r>
      <w:r w:rsidR="007B6F24">
        <w:rPr>
          <w:rFonts w:ascii="Times New Roman" w:hAnsi="Times New Roman" w:cs="Times New Roman"/>
          <w:sz w:val="24"/>
          <w:szCs w:val="24"/>
        </w:rPr>
        <w:t xml:space="preserve">/ </w:t>
      </w:r>
      <w:r w:rsidR="007B6F24" w:rsidRPr="007B6F24">
        <w:rPr>
          <w:rFonts w:ascii="Times New Roman" w:hAnsi="Times New Roman" w:cs="Times New Roman"/>
          <w:i/>
          <w:iCs/>
          <w:color w:val="548DD4" w:themeColor="text2" w:themeTint="99"/>
          <w:sz w:val="24"/>
          <w:szCs w:val="24"/>
        </w:rPr>
        <w:t>The criteri</w:t>
      </w:r>
      <w:r w:rsidR="00F765AA">
        <w:rPr>
          <w:rFonts w:ascii="Times New Roman" w:hAnsi="Times New Roman" w:cs="Times New Roman"/>
          <w:i/>
          <w:iCs/>
          <w:color w:val="548DD4" w:themeColor="text2" w:themeTint="99"/>
          <w:sz w:val="24"/>
          <w:szCs w:val="24"/>
        </w:rPr>
        <w:t>a</w:t>
      </w:r>
      <w:r w:rsidR="007B6F24" w:rsidRPr="007B6F24">
        <w:rPr>
          <w:rFonts w:ascii="Times New Roman" w:hAnsi="Times New Roman" w:cs="Times New Roman"/>
          <w:i/>
          <w:iCs/>
          <w:color w:val="548DD4" w:themeColor="text2" w:themeTint="99"/>
          <w:sz w:val="24"/>
          <w:szCs w:val="24"/>
        </w:rPr>
        <w:t xml:space="preserve"> for selecting an offer is the lowest price. The bid price is expressed in the bid list and in the cost estimate.</w:t>
      </w:r>
      <w:r w:rsidR="00BB2022">
        <w:rPr>
          <w:rFonts w:ascii="Times New Roman" w:hAnsi="Times New Roman" w:cs="Times New Roman"/>
          <w:i/>
          <w:iCs/>
          <w:color w:val="548DD4" w:themeColor="text2" w:themeTint="99"/>
          <w:sz w:val="24"/>
          <w:szCs w:val="24"/>
        </w:rPr>
        <w:t xml:space="preserve"> </w:t>
      </w:r>
    </w:p>
    <w:p w14:paraId="1BF7CF6B" w14:textId="77777777" w:rsidR="00C15C7D" w:rsidRPr="00452D3E" w:rsidRDefault="00C15C7D" w:rsidP="00ED2221">
      <w:pPr>
        <w:spacing w:beforeLines="30" w:before="72" w:afterLines="30" w:after="72" w:line="240" w:lineRule="auto"/>
        <w:jc w:val="both"/>
        <w:textAlignment w:val="baseline"/>
        <w:rPr>
          <w:rFonts w:ascii="Times New Roman" w:hAnsi="Times New Roman" w:cs="Times New Roman"/>
          <w:i/>
          <w:iCs/>
          <w:color w:val="548DD4" w:themeColor="text2" w:themeTint="99"/>
          <w:sz w:val="24"/>
          <w:szCs w:val="24"/>
        </w:rPr>
      </w:pPr>
    </w:p>
    <w:p w14:paraId="3707C5E7" w14:textId="3B67138C" w:rsidR="00271777" w:rsidRPr="00143C5E" w:rsidRDefault="00705058" w:rsidP="00705058">
      <w:pPr>
        <w:pStyle w:val="Heading2"/>
        <w:rPr>
          <w:rFonts w:eastAsia="Times New Roman"/>
        </w:rPr>
      </w:pPr>
      <w:bookmarkStart w:id="46" w:name="_Toc515618541"/>
      <w:bookmarkStart w:id="47" w:name="_Toc71807920"/>
      <w:r w:rsidRPr="00143C5E">
        <w:rPr>
          <w:rFonts w:eastAsia="Times New Roman"/>
        </w:rPr>
        <w:t xml:space="preserve">3.9. </w:t>
      </w:r>
      <w:r w:rsidR="002E4114" w:rsidRPr="00143C5E">
        <w:rPr>
          <w:rFonts w:eastAsia="Times New Roman"/>
        </w:rPr>
        <w:t xml:space="preserve"> </w:t>
      </w:r>
      <w:proofErr w:type="spellStart"/>
      <w:r w:rsidR="00132B4E">
        <w:rPr>
          <w:rFonts w:eastAsia="Times New Roman"/>
        </w:rPr>
        <w:t>U</w:t>
      </w:r>
      <w:r w:rsidR="00271777" w:rsidRPr="00143C5E">
        <w:rPr>
          <w:rFonts w:eastAsia="Times New Roman"/>
        </w:rPr>
        <w:t>vjeti</w:t>
      </w:r>
      <w:proofErr w:type="spellEnd"/>
      <w:r w:rsidR="00271777" w:rsidRPr="00143C5E">
        <w:rPr>
          <w:rFonts w:eastAsia="Times New Roman"/>
        </w:rPr>
        <w:t xml:space="preserve"> </w:t>
      </w:r>
      <w:proofErr w:type="spellStart"/>
      <w:r w:rsidR="00271777" w:rsidRPr="00143C5E">
        <w:rPr>
          <w:rFonts w:eastAsia="Times New Roman"/>
        </w:rPr>
        <w:t>plaćanja</w:t>
      </w:r>
      <w:proofErr w:type="spellEnd"/>
      <w:r w:rsidR="008F7DB8" w:rsidRPr="00143C5E">
        <w:rPr>
          <w:rFonts w:eastAsia="Times New Roman"/>
        </w:rPr>
        <w:t xml:space="preserve"> </w:t>
      </w:r>
      <w:bookmarkEnd w:id="46"/>
      <w:r w:rsidR="007910AE" w:rsidRPr="00143C5E">
        <w:rPr>
          <w:rFonts w:eastAsia="Times New Roman"/>
        </w:rPr>
        <w:t xml:space="preserve">/ </w:t>
      </w:r>
      <w:r w:rsidR="007910AE" w:rsidRPr="00143C5E">
        <w:rPr>
          <w:rFonts w:eastAsia="Times New Roman"/>
          <w:i/>
          <w:color w:val="548DD4" w:themeColor="text2" w:themeTint="99"/>
        </w:rPr>
        <w:t>Payment Deadline, M</w:t>
      </w:r>
      <w:r w:rsidR="0009367E" w:rsidRPr="00143C5E">
        <w:rPr>
          <w:rFonts w:eastAsia="Times New Roman"/>
          <w:i/>
          <w:color w:val="548DD4" w:themeColor="text2" w:themeTint="99"/>
        </w:rPr>
        <w:t>ethod</w:t>
      </w:r>
      <w:r w:rsidR="007910AE" w:rsidRPr="00143C5E">
        <w:rPr>
          <w:rFonts w:eastAsia="Times New Roman"/>
          <w:i/>
          <w:color w:val="548DD4" w:themeColor="text2" w:themeTint="99"/>
        </w:rPr>
        <w:t xml:space="preserve"> and Conditions</w:t>
      </w:r>
      <w:bookmarkEnd w:id="47"/>
    </w:p>
    <w:p w14:paraId="40400696" w14:textId="7A44E985" w:rsidR="0084669D" w:rsidRDefault="00A36847" w:rsidP="00ED2221">
      <w:pPr>
        <w:spacing w:beforeLines="30" w:before="72" w:afterLines="30" w:after="72" w:line="240" w:lineRule="auto"/>
        <w:jc w:val="both"/>
        <w:textAlignment w:val="baseline"/>
        <w:rPr>
          <w:rFonts w:ascii="Times New Roman" w:eastAsia="Times New Roman" w:hAnsi="Times New Roman" w:cs="Times New Roman"/>
          <w:i/>
          <w:color w:val="548DD4" w:themeColor="text2" w:themeTint="99"/>
          <w:sz w:val="24"/>
          <w:szCs w:val="24"/>
          <w:lang w:val="en-GB"/>
        </w:rPr>
      </w:pPr>
      <w:r w:rsidRPr="00143C5E">
        <w:rPr>
          <w:rFonts w:ascii="Times New Roman" w:eastAsia="Times New Roman" w:hAnsi="Times New Roman" w:cs="Times New Roman"/>
          <w:color w:val="231F20"/>
          <w:sz w:val="24"/>
          <w:szCs w:val="24"/>
        </w:rPr>
        <w:t xml:space="preserve">Naručitelj će plaćanje </w:t>
      </w:r>
      <w:r w:rsidR="00271777" w:rsidRPr="00143C5E">
        <w:rPr>
          <w:rFonts w:ascii="Times New Roman" w:eastAsia="Times New Roman" w:hAnsi="Times New Roman" w:cs="Times New Roman"/>
          <w:color w:val="231F20"/>
          <w:sz w:val="24"/>
          <w:szCs w:val="24"/>
        </w:rPr>
        <w:t xml:space="preserve">izvršiti </w:t>
      </w:r>
      <w:r w:rsidRPr="00143C5E">
        <w:rPr>
          <w:rFonts w:ascii="Times New Roman" w:eastAsia="Times New Roman" w:hAnsi="Times New Roman" w:cs="Times New Roman"/>
          <w:color w:val="231F20"/>
          <w:sz w:val="24"/>
          <w:szCs w:val="24"/>
        </w:rPr>
        <w:t>na poslovni račun odabranog ponuditelja</w:t>
      </w:r>
      <w:r w:rsidR="001973C0" w:rsidRPr="00143C5E">
        <w:rPr>
          <w:rFonts w:ascii="Times New Roman" w:eastAsia="Times New Roman" w:hAnsi="Times New Roman" w:cs="Times New Roman"/>
          <w:color w:val="231F20"/>
          <w:sz w:val="24"/>
          <w:szCs w:val="24"/>
        </w:rPr>
        <w:t>.</w:t>
      </w:r>
      <w:r w:rsidR="007910AE" w:rsidRPr="00143C5E">
        <w:rPr>
          <w:rFonts w:ascii="Times New Roman" w:eastAsia="Times New Roman" w:hAnsi="Times New Roman" w:cs="Times New Roman"/>
          <w:color w:val="231F20"/>
          <w:sz w:val="24"/>
          <w:szCs w:val="24"/>
        </w:rPr>
        <w:t>/</w:t>
      </w:r>
      <w:r w:rsidR="007910AE" w:rsidRPr="00143C5E">
        <w:rPr>
          <w:rFonts w:ascii="Times New Roman" w:eastAsia="Times New Roman" w:hAnsi="Times New Roman" w:cs="Times New Roman"/>
          <w:i/>
          <w:color w:val="548DD4" w:themeColor="text2" w:themeTint="99"/>
          <w:sz w:val="24"/>
          <w:szCs w:val="24"/>
          <w:lang w:val="en-GB"/>
        </w:rPr>
        <w:t xml:space="preserve"> The</w:t>
      </w:r>
      <w:r w:rsidR="007910AE" w:rsidRPr="00500B78">
        <w:rPr>
          <w:rFonts w:ascii="Times New Roman" w:eastAsia="Times New Roman" w:hAnsi="Times New Roman" w:cs="Times New Roman"/>
          <w:i/>
          <w:color w:val="548DD4" w:themeColor="text2" w:themeTint="99"/>
          <w:sz w:val="24"/>
          <w:szCs w:val="24"/>
          <w:lang w:val="en-GB"/>
        </w:rPr>
        <w:t xml:space="preserve"> Contracting Party shall make the payment to the business account of the selected Tenderer</w:t>
      </w:r>
      <w:r w:rsidR="0019607C">
        <w:rPr>
          <w:rFonts w:ascii="Times New Roman" w:eastAsia="Times New Roman" w:hAnsi="Times New Roman" w:cs="Times New Roman"/>
          <w:i/>
          <w:color w:val="548DD4" w:themeColor="text2" w:themeTint="99"/>
          <w:sz w:val="24"/>
          <w:szCs w:val="24"/>
          <w:lang w:val="en-GB"/>
        </w:rPr>
        <w:t>.</w:t>
      </w:r>
    </w:p>
    <w:p w14:paraId="40BF959E" w14:textId="0CE0BB50" w:rsidR="00B02ED2" w:rsidRPr="00B02ED2" w:rsidRDefault="00B02ED2" w:rsidP="00ED2221">
      <w:pPr>
        <w:spacing w:beforeLines="30" w:before="72" w:afterLines="30" w:after="72" w:line="240" w:lineRule="auto"/>
        <w:jc w:val="both"/>
        <w:textAlignment w:val="baseline"/>
        <w:rPr>
          <w:rFonts w:ascii="Times New Roman" w:eastAsia="Times New Roman" w:hAnsi="Times New Roman" w:cs="Times New Roman"/>
          <w:i/>
          <w:color w:val="548DD4" w:themeColor="text2" w:themeTint="99"/>
          <w:sz w:val="24"/>
          <w:szCs w:val="24"/>
          <w:lang w:val="en-GB"/>
        </w:rPr>
      </w:pPr>
      <w:proofErr w:type="spellStart"/>
      <w:r w:rsidRPr="00B02ED2">
        <w:rPr>
          <w:rFonts w:ascii="Times New Roman" w:eastAsia="Times New Roman" w:hAnsi="Times New Roman" w:cs="Times New Roman"/>
          <w:color w:val="231F20"/>
          <w:sz w:val="24"/>
          <w:szCs w:val="24"/>
        </w:rPr>
        <w:t>Uvijet</w:t>
      </w:r>
      <w:proofErr w:type="spellEnd"/>
      <w:r w:rsidRPr="00B02ED2">
        <w:rPr>
          <w:rFonts w:ascii="Times New Roman" w:eastAsia="Times New Roman" w:hAnsi="Times New Roman" w:cs="Times New Roman"/>
          <w:color w:val="231F20"/>
          <w:sz w:val="24"/>
          <w:szCs w:val="24"/>
        </w:rPr>
        <w:t xml:space="preserve"> plaćanja za sve grupe nabave je sljedeći</w:t>
      </w:r>
      <w:r>
        <w:rPr>
          <w:rFonts w:ascii="Times New Roman" w:eastAsia="Times New Roman" w:hAnsi="Times New Roman" w:cs="Times New Roman"/>
          <w:color w:val="231F20"/>
          <w:sz w:val="24"/>
          <w:szCs w:val="24"/>
        </w:rPr>
        <w:t>/</w:t>
      </w:r>
      <w:r w:rsidRPr="00B02ED2">
        <w:rPr>
          <w:rFonts w:ascii="Times New Roman" w:eastAsia="Times New Roman" w:hAnsi="Times New Roman" w:cs="Times New Roman"/>
          <w:i/>
          <w:color w:val="548DD4" w:themeColor="text2" w:themeTint="99"/>
          <w:sz w:val="24"/>
          <w:szCs w:val="24"/>
          <w:lang w:val="en-GB"/>
        </w:rPr>
        <w:t xml:space="preserve">The condition of payment for all group procurement is next: </w:t>
      </w:r>
    </w:p>
    <w:p w14:paraId="41291D61" w14:textId="143EEE3F" w:rsidR="00C2711B" w:rsidRPr="00B02ED2" w:rsidRDefault="00301E57" w:rsidP="00ED2221">
      <w:pPr>
        <w:spacing w:beforeLines="30" w:before="72" w:afterLines="30" w:after="72" w:line="240" w:lineRule="auto"/>
        <w:jc w:val="both"/>
        <w:textAlignment w:val="baseline"/>
        <w:rPr>
          <w:rFonts w:ascii="Times New Roman" w:eastAsia="Times New Roman" w:hAnsi="Times New Roman" w:cs="Times New Roman"/>
          <w:color w:val="231F20"/>
          <w:sz w:val="24"/>
          <w:szCs w:val="24"/>
        </w:rPr>
      </w:pPr>
      <w:r w:rsidRPr="00B02ED2">
        <w:rPr>
          <w:rFonts w:ascii="Times New Roman" w:eastAsia="Times New Roman" w:hAnsi="Times New Roman" w:cs="Times New Roman"/>
          <w:color w:val="231F20"/>
          <w:sz w:val="24"/>
          <w:szCs w:val="24"/>
        </w:rPr>
        <w:t xml:space="preserve">-15% </w:t>
      </w:r>
      <w:r w:rsidR="00140DB1">
        <w:rPr>
          <w:rFonts w:ascii="Times New Roman" w:eastAsia="Times New Roman" w:hAnsi="Times New Roman" w:cs="Times New Roman"/>
          <w:color w:val="231F20"/>
          <w:sz w:val="24"/>
          <w:szCs w:val="24"/>
        </w:rPr>
        <w:t xml:space="preserve">ugovorenog iznosa </w:t>
      </w:r>
      <w:r w:rsidRPr="00B02ED2">
        <w:rPr>
          <w:rFonts w:ascii="Times New Roman" w:eastAsia="Times New Roman" w:hAnsi="Times New Roman" w:cs="Times New Roman"/>
          <w:color w:val="231F20"/>
          <w:sz w:val="24"/>
          <w:szCs w:val="24"/>
        </w:rPr>
        <w:t>po sklapanju ugovora</w:t>
      </w:r>
      <w:r w:rsidR="00B02ED2">
        <w:rPr>
          <w:rFonts w:ascii="Times New Roman" w:eastAsia="Times New Roman" w:hAnsi="Times New Roman" w:cs="Times New Roman"/>
          <w:color w:val="231F20"/>
          <w:sz w:val="24"/>
          <w:szCs w:val="24"/>
        </w:rPr>
        <w:t>/</w:t>
      </w:r>
      <w:r w:rsidR="00140DB1" w:rsidRPr="00140DB1">
        <w:rPr>
          <w:rFonts w:ascii="Times New Roman" w:eastAsia="Times New Roman" w:hAnsi="Times New Roman" w:cs="Times New Roman"/>
          <w:i/>
          <w:color w:val="548DD4" w:themeColor="text2" w:themeTint="99"/>
          <w:sz w:val="24"/>
          <w:szCs w:val="24"/>
          <w:lang w:val="en-GB"/>
        </w:rPr>
        <w:t>15% of the contracted amount upon conclusion of the contract</w:t>
      </w:r>
    </w:p>
    <w:p w14:paraId="5E3EC33D" w14:textId="12187584" w:rsidR="00301E57" w:rsidRPr="00B02ED2" w:rsidRDefault="00301E57" w:rsidP="00ED2221">
      <w:pPr>
        <w:spacing w:beforeLines="30" w:before="72" w:afterLines="30" w:after="72" w:line="240" w:lineRule="auto"/>
        <w:jc w:val="both"/>
        <w:textAlignment w:val="baseline"/>
        <w:rPr>
          <w:rFonts w:ascii="Times New Roman" w:eastAsia="Times New Roman" w:hAnsi="Times New Roman" w:cs="Times New Roman"/>
          <w:color w:val="231F20"/>
          <w:sz w:val="24"/>
          <w:szCs w:val="24"/>
        </w:rPr>
      </w:pPr>
      <w:r w:rsidRPr="00B02ED2">
        <w:rPr>
          <w:rFonts w:ascii="Times New Roman" w:eastAsia="Times New Roman" w:hAnsi="Times New Roman" w:cs="Times New Roman"/>
          <w:color w:val="231F20"/>
          <w:sz w:val="24"/>
          <w:szCs w:val="24"/>
        </w:rPr>
        <w:t xml:space="preserve">- 85% </w:t>
      </w:r>
      <w:r w:rsidR="00140DB1">
        <w:rPr>
          <w:rFonts w:ascii="Times New Roman" w:eastAsia="Times New Roman" w:hAnsi="Times New Roman" w:cs="Times New Roman"/>
          <w:color w:val="231F20"/>
          <w:sz w:val="24"/>
          <w:szCs w:val="24"/>
        </w:rPr>
        <w:t xml:space="preserve">ugovorenog iznosa </w:t>
      </w:r>
      <w:r w:rsidRPr="00B02ED2">
        <w:rPr>
          <w:rFonts w:ascii="Times New Roman" w:eastAsia="Times New Roman" w:hAnsi="Times New Roman" w:cs="Times New Roman"/>
          <w:color w:val="231F20"/>
          <w:sz w:val="24"/>
          <w:szCs w:val="24"/>
        </w:rPr>
        <w:t>prije isporuke</w:t>
      </w:r>
      <w:r w:rsidR="00B02ED2">
        <w:rPr>
          <w:rFonts w:ascii="Times New Roman" w:eastAsia="Times New Roman" w:hAnsi="Times New Roman" w:cs="Times New Roman"/>
          <w:color w:val="231F20"/>
          <w:sz w:val="24"/>
          <w:szCs w:val="24"/>
        </w:rPr>
        <w:t>/</w:t>
      </w:r>
      <w:r w:rsidR="00140DB1" w:rsidRPr="00140DB1">
        <w:rPr>
          <w:rFonts w:ascii="Times New Roman" w:eastAsia="Times New Roman" w:hAnsi="Times New Roman" w:cs="Times New Roman"/>
          <w:i/>
          <w:color w:val="548DD4" w:themeColor="text2" w:themeTint="99"/>
          <w:sz w:val="24"/>
          <w:szCs w:val="24"/>
          <w:lang w:val="en-GB"/>
        </w:rPr>
        <w:t>85% of the contracted amount before delivery</w:t>
      </w:r>
    </w:p>
    <w:p w14:paraId="6158F451" w14:textId="2EE6C50D" w:rsidR="004734A0" w:rsidRPr="004734A0" w:rsidRDefault="00705058" w:rsidP="00705058">
      <w:pPr>
        <w:pStyle w:val="Heading1"/>
        <w:rPr>
          <w:i/>
          <w:color w:val="548DD4" w:themeColor="text2" w:themeTint="99"/>
        </w:rPr>
      </w:pPr>
      <w:bookmarkStart w:id="48" w:name="_Toc515618544"/>
      <w:bookmarkStart w:id="49" w:name="_Toc71807921"/>
      <w:r>
        <w:t xml:space="preserve">4. </w:t>
      </w:r>
      <w:proofErr w:type="spellStart"/>
      <w:r w:rsidR="00F50D2F">
        <w:t>Uvjeti</w:t>
      </w:r>
      <w:proofErr w:type="spellEnd"/>
      <w:r w:rsidR="00F50D2F">
        <w:t xml:space="preserve"> </w:t>
      </w:r>
      <w:proofErr w:type="spellStart"/>
      <w:r w:rsidR="00F50D2F">
        <w:t>i</w:t>
      </w:r>
      <w:proofErr w:type="spellEnd"/>
      <w:r w:rsidR="00F50D2F">
        <w:t xml:space="preserve"> </w:t>
      </w:r>
      <w:proofErr w:type="spellStart"/>
      <w:r w:rsidR="00F50D2F">
        <w:t>zahtjevi</w:t>
      </w:r>
      <w:proofErr w:type="spellEnd"/>
      <w:r w:rsidR="00F50D2F">
        <w:t xml:space="preserve"> </w:t>
      </w:r>
      <w:proofErr w:type="spellStart"/>
      <w:r w:rsidR="00F50D2F">
        <w:t>koje</w:t>
      </w:r>
      <w:proofErr w:type="spellEnd"/>
      <w:r w:rsidR="00F50D2F">
        <w:t xml:space="preserve"> </w:t>
      </w:r>
      <w:proofErr w:type="spellStart"/>
      <w:r w:rsidR="00F50D2F">
        <w:t>moraju</w:t>
      </w:r>
      <w:proofErr w:type="spellEnd"/>
      <w:r w:rsidR="00F50D2F">
        <w:t xml:space="preserve"> </w:t>
      </w:r>
      <w:proofErr w:type="spellStart"/>
      <w:r w:rsidR="00F50D2F">
        <w:t>ispunjavati</w:t>
      </w:r>
      <w:proofErr w:type="spellEnd"/>
      <w:r w:rsidR="00F50D2F">
        <w:t xml:space="preserve"> </w:t>
      </w:r>
      <w:proofErr w:type="spellStart"/>
      <w:r w:rsidR="00F50D2F">
        <w:t>potencijalni</w:t>
      </w:r>
      <w:proofErr w:type="spellEnd"/>
      <w:r w:rsidR="00F50D2F">
        <w:t xml:space="preserve"> </w:t>
      </w:r>
      <w:proofErr w:type="spellStart"/>
      <w:r w:rsidR="00F50D2F">
        <w:t>ponuditelji</w:t>
      </w:r>
      <w:proofErr w:type="spellEnd"/>
      <w:r w:rsidR="00F50D2F" w:rsidRPr="00802812">
        <w:t xml:space="preserve"> </w:t>
      </w:r>
      <w:bookmarkEnd w:id="48"/>
      <w:r w:rsidR="005A3FE6">
        <w:t xml:space="preserve">/ </w:t>
      </w:r>
      <w:r w:rsidR="000E61B8">
        <w:rPr>
          <w:i/>
          <w:color w:val="548DD4" w:themeColor="text2" w:themeTint="99"/>
        </w:rPr>
        <w:t>C</w:t>
      </w:r>
      <w:r w:rsidR="005A3FE6" w:rsidRPr="00103F41">
        <w:rPr>
          <w:i/>
          <w:color w:val="548DD4" w:themeColor="text2" w:themeTint="99"/>
        </w:rPr>
        <w:t>onditions and requirements that potential tenderer</w:t>
      </w:r>
      <w:r w:rsidR="000E61B8" w:rsidRPr="000E61B8">
        <w:rPr>
          <w:rFonts w:asciiTheme="minorHAnsi" w:eastAsiaTheme="minorEastAsia" w:hAnsiTheme="minorHAnsi" w:cstheme="minorBidi"/>
          <w:b w:val="0"/>
          <w:bCs w:val="0"/>
          <w:i/>
          <w:color w:val="548DD4" w:themeColor="text2" w:themeTint="99"/>
          <w:sz w:val="22"/>
          <w:szCs w:val="22"/>
          <w:lang w:val="hr-HR"/>
        </w:rPr>
        <w:t xml:space="preserve"> </w:t>
      </w:r>
      <w:r w:rsidR="000E61B8" w:rsidRPr="000E61B8">
        <w:rPr>
          <w:i/>
          <w:color w:val="548DD4" w:themeColor="text2" w:themeTint="99"/>
          <w:lang w:val="hr-HR"/>
        </w:rPr>
        <w:t>mus</w:t>
      </w:r>
      <w:r w:rsidR="000E61B8">
        <w:rPr>
          <w:i/>
          <w:color w:val="548DD4" w:themeColor="text2" w:themeTint="99"/>
          <w:lang w:val="hr-HR"/>
        </w:rPr>
        <w:t>t</w:t>
      </w:r>
      <w:r w:rsidR="000E61B8" w:rsidRPr="000E61B8">
        <w:rPr>
          <w:i/>
          <w:color w:val="548DD4" w:themeColor="text2" w:themeTint="99"/>
          <w:lang w:val="hr-HR"/>
        </w:rPr>
        <w:t xml:space="preserve"> fulfill</w:t>
      </w:r>
      <w:bookmarkEnd w:id="49"/>
    </w:p>
    <w:p w14:paraId="2CA1BEB7" w14:textId="5E5A30E8" w:rsidR="00A36847" w:rsidRPr="004734A0" w:rsidRDefault="004734A0" w:rsidP="004734A0">
      <w:pPr>
        <w:pStyle w:val="Heading2"/>
        <w:rPr>
          <w:i/>
          <w:color w:val="548DD4" w:themeColor="text2" w:themeTint="99"/>
        </w:rPr>
      </w:pPr>
      <w:bookmarkStart w:id="50" w:name="_Toc515618545"/>
      <w:bookmarkStart w:id="51" w:name="_Toc71807922"/>
      <w:r>
        <w:t xml:space="preserve">4.1. </w:t>
      </w:r>
      <w:proofErr w:type="spellStart"/>
      <w:r w:rsidR="00A36847" w:rsidRPr="004734A0">
        <w:t>Razlozi</w:t>
      </w:r>
      <w:proofErr w:type="spellEnd"/>
      <w:r w:rsidR="00A36847" w:rsidRPr="004734A0">
        <w:t xml:space="preserve"> </w:t>
      </w:r>
      <w:proofErr w:type="spellStart"/>
      <w:r w:rsidR="00A36847" w:rsidRPr="004734A0">
        <w:t>isključenja</w:t>
      </w:r>
      <w:proofErr w:type="spellEnd"/>
      <w:r w:rsidR="00A36847" w:rsidRPr="004734A0">
        <w:t xml:space="preserve"> </w:t>
      </w:r>
      <w:proofErr w:type="spellStart"/>
      <w:r w:rsidR="00A36847" w:rsidRPr="004734A0">
        <w:t>ponuditelja</w:t>
      </w:r>
      <w:proofErr w:type="spellEnd"/>
      <w:r w:rsidR="00E5128E" w:rsidRPr="004734A0">
        <w:t xml:space="preserve"> </w:t>
      </w:r>
      <w:bookmarkEnd w:id="50"/>
      <w:r w:rsidR="005A3FE6">
        <w:t xml:space="preserve">/ </w:t>
      </w:r>
      <w:r w:rsidR="005A3FE6" w:rsidRPr="005A3FE6">
        <w:rPr>
          <w:bCs w:val="0"/>
          <w:i/>
          <w:color w:val="548DD4" w:themeColor="text2" w:themeTint="99"/>
        </w:rPr>
        <w:t>Reasons for Disqualification of a Tenderer</w:t>
      </w:r>
      <w:bookmarkEnd w:id="51"/>
    </w:p>
    <w:p w14:paraId="541E2C8D" w14:textId="5C4847E1" w:rsidR="009B6FDC" w:rsidRDefault="009B6FDC" w:rsidP="009B6FDC">
      <w:pPr>
        <w:pStyle w:val="Footer"/>
        <w:jc w:val="both"/>
        <w:rPr>
          <w:rFonts w:ascii="Times New Roman" w:hAnsi="Times New Roman"/>
          <w:sz w:val="24"/>
          <w:szCs w:val="24"/>
          <w:lang w:val="en-GB"/>
        </w:rPr>
      </w:pPr>
      <w:bookmarkStart w:id="52" w:name="_Toc515618546"/>
      <w:r w:rsidRPr="005E449B">
        <w:rPr>
          <w:rFonts w:ascii="Times New Roman" w:hAnsi="Times New Roman"/>
          <w:sz w:val="24"/>
          <w:szCs w:val="24"/>
        </w:rPr>
        <w:t>Naručitelj će isključiti</w:t>
      </w:r>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ponuditelja</w:t>
      </w:r>
      <w:proofErr w:type="spellEnd"/>
      <w:r w:rsidR="005A3FE6">
        <w:rPr>
          <w:rFonts w:ascii="Times New Roman" w:hAnsi="Times New Roman"/>
          <w:sz w:val="24"/>
          <w:szCs w:val="24"/>
          <w:lang w:val="en-GB"/>
        </w:rPr>
        <w:t xml:space="preserve"> / </w:t>
      </w:r>
      <w:r w:rsidR="005A3FE6" w:rsidRPr="006F30A2">
        <w:rPr>
          <w:rFonts w:ascii="Times New Roman" w:eastAsia="Times New Roman" w:hAnsi="Times New Roman"/>
          <w:i/>
          <w:color w:val="548DD4" w:themeColor="text2" w:themeTint="99"/>
          <w:sz w:val="24"/>
          <w:szCs w:val="24"/>
          <w:lang w:val="en-GB"/>
        </w:rPr>
        <w:t>The Tenderer shall be disqualified by the Contracting Party in the following cases</w:t>
      </w:r>
      <w:r w:rsidRPr="006F30A2">
        <w:rPr>
          <w:rFonts w:ascii="Times New Roman" w:eastAsia="Times New Roman" w:hAnsi="Times New Roman"/>
          <w:i/>
          <w:color w:val="548DD4" w:themeColor="text2" w:themeTint="99"/>
          <w:sz w:val="24"/>
          <w:szCs w:val="24"/>
          <w:lang w:val="en-GB"/>
        </w:rPr>
        <w:t xml:space="preserve">: </w:t>
      </w:r>
    </w:p>
    <w:p w14:paraId="249FEE4C" w14:textId="470DEE1C" w:rsidR="009B6FDC" w:rsidRDefault="009B6FDC" w:rsidP="009B6FDC">
      <w:pPr>
        <w:pStyle w:val="t-9-8"/>
        <w:spacing w:after="0" w:afterAutospacing="0"/>
        <w:jc w:val="both"/>
        <w:rPr>
          <w:color w:val="000000"/>
          <w:lang w:val="en-GB"/>
        </w:rPr>
      </w:pPr>
      <w:r>
        <w:rPr>
          <w:rFonts w:eastAsia="Calibri"/>
          <w:lang w:val="en-GB" w:eastAsia="en-US"/>
        </w:rPr>
        <w:t xml:space="preserve">I. </w:t>
      </w:r>
      <w:proofErr w:type="spellStart"/>
      <w:r w:rsidRPr="005511A9">
        <w:rPr>
          <w:color w:val="000000"/>
          <w:lang w:val="en-GB"/>
        </w:rPr>
        <w:t>Ako</w:t>
      </w:r>
      <w:proofErr w:type="spellEnd"/>
      <w:r w:rsidRPr="005511A9">
        <w:rPr>
          <w:color w:val="000000"/>
          <w:lang w:val="en-GB"/>
        </w:rPr>
        <w:t xml:space="preserve"> </w:t>
      </w:r>
      <w:proofErr w:type="spellStart"/>
      <w:r w:rsidRPr="005511A9">
        <w:rPr>
          <w:color w:val="000000"/>
          <w:lang w:val="en-GB"/>
        </w:rPr>
        <w:t>utvrdi</w:t>
      </w:r>
      <w:proofErr w:type="spellEnd"/>
      <w:r w:rsidRPr="005511A9">
        <w:rPr>
          <w:color w:val="000000"/>
          <w:lang w:val="en-GB"/>
        </w:rPr>
        <w:t xml:space="preserve"> da </w:t>
      </w:r>
      <w:proofErr w:type="spellStart"/>
      <w:r w:rsidRPr="005511A9">
        <w:rPr>
          <w:color w:val="000000"/>
          <w:lang w:val="en-GB"/>
        </w:rPr>
        <w:t>gospodarski</w:t>
      </w:r>
      <w:proofErr w:type="spellEnd"/>
      <w:r w:rsidRPr="005511A9">
        <w:rPr>
          <w:color w:val="000000"/>
          <w:lang w:val="en-GB"/>
        </w:rPr>
        <w:t xml:space="preserve"> </w:t>
      </w:r>
      <w:proofErr w:type="spellStart"/>
      <w:r w:rsidRPr="005511A9">
        <w:rPr>
          <w:color w:val="000000"/>
          <w:lang w:val="en-GB"/>
        </w:rPr>
        <w:t>subjekt</w:t>
      </w:r>
      <w:proofErr w:type="spellEnd"/>
      <w:r w:rsidRPr="005511A9">
        <w:rPr>
          <w:color w:val="000000"/>
          <w:lang w:val="en-GB"/>
        </w:rPr>
        <w:t xml:space="preserve"> </w:t>
      </w:r>
      <w:proofErr w:type="spellStart"/>
      <w:r w:rsidRPr="005511A9">
        <w:rPr>
          <w:color w:val="000000"/>
          <w:lang w:val="en-GB"/>
        </w:rPr>
        <w:t>nije</w:t>
      </w:r>
      <w:proofErr w:type="spellEnd"/>
      <w:r w:rsidRPr="005511A9">
        <w:rPr>
          <w:color w:val="000000"/>
          <w:lang w:val="en-GB"/>
        </w:rPr>
        <w:t xml:space="preserve"> </w:t>
      </w:r>
      <w:proofErr w:type="spellStart"/>
      <w:r w:rsidRPr="005511A9">
        <w:rPr>
          <w:color w:val="000000"/>
          <w:lang w:val="en-GB"/>
        </w:rPr>
        <w:t>ispunio</w:t>
      </w:r>
      <w:proofErr w:type="spellEnd"/>
      <w:r w:rsidRPr="005511A9">
        <w:rPr>
          <w:color w:val="000000"/>
          <w:lang w:val="en-GB"/>
        </w:rPr>
        <w:t xml:space="preserve"> </w:t>
      </w:r>
      <w:proofErr w:type="spellStart"/>
      <w:r w:rsidRPr="005511A9">
        <w:rPr>
          <w:color w:val="000000"/>
          <w:lang w:val="en-GB"/>
        </w:rPr>
        <w:t>obveze</w:t>
      </w:r>
      <w:proofErr w:type="spellEnd"/>
      <w:r w:rsidRPr="005511A9">
        <w:rPr>
          <w:color w:val="000000"/>
          <w:lang w:val="en-GB"/>
        </w:rPr>
        <w:t xml:space="preserve"> </w:t>
      </w:r>
      <w:proofErr w:type="spellStart"/>
      <w:r w:rsidRPr="005511A9">
        <w:rPr>
          <w:color w:val="000000"/>
          <w:lang w:val="en-GB"/>
        </w:rPr>
        <w:t>plaćanja</w:t>
      </w:r>
      <w:proofErr w:type="spellEnd"/>
      <w:r w:rsidRPr="005511A9">
        <w:rPr>
          <w:color w:val="000000"/>
          <w:lang w:val="en-GB"/>
        </w:rPr>
        <w:t xml:space="preserve"> </w:t>
      </w:r>
      <w:proofErr w:type="spellStart"/>
      <w:r w:rsidRPr="005511A9">
        <w:rPr>
          <w:color w:val="000000"/>
          <w:lang w:val="en-GB"/>
        </w:rPr>
        <w:t>dospjelih</w:t>
      </w:r>
      <w:proofErr w:type="spellEnd"/>
      <w:r w:rsidRPr="005511A9">
        <w:rPr>
          <w:color w:val="000000"/>
          <w:lang w:val="en-GB"/>
        </w:rPr>
        <w:t xml:space="preserve"> </w:t>
      </w:r>
      <w:proofErr w:type="spellStart"/>
      <w:r w:rsidRPr="005511A9">
        <w:rPr>
          <w:color w:val="000000"/>
          <w:lang w:val="en-GB"/>
        </w:rPr>
        <w:t>poreznih</w:t>
      </w:r>
      <w:proofErr w:type="spellEnd"/>
      <w:r w:rsidRPr="005511A9">
        <w:rPr>
          <w:color w:val="000000"/>
          <w:lang w:val="en-GB"/>
        </w:rPr>
        <w:t xml:space="preserve"> </w:t>
      </w:r>
      <w:proofErr w:type="spellStart"/>
      <w:r w:rsidRPr="005511A9">
        <w:rPr>
          <w:color w:val="000000"/>
          <w:lang w:val="en-GB"/>
        </w:rPr>
        <w:t>obveza</w:t>
      </w:r>
      <w:proofErr w:type="spellEnd"/>
      <w:r w:rsidRPr="005511A9">
        <w:rPr>
          <w:color w:val="000000"/>
          <w:lang w:val="en-GB"/>
        </w:rPr>
        <w:t xml:space="preserve"> </w:t>
      </w:r>
      <w:proofErr w:type="spellStart"/>
      <w:r w:rsidRPr="005511A9">
        <w:rPr>
          <w:color w:val="000000"/>
          <w:lang w:val="en-GB"/>
        </w:rPr>
        <w:t>i</w:t>
      </w:r>
      <w:proofErr w:type="spellEnd"/>
      <w:r w:rsidRPr="005511A9">
        <w:rPr>
          <w:color w:val="000000"/>
          <w:lang w:val="en-GB"/>
        </w:rPr>
        <w:t xml:space="preserve"> </w:t>
      </w:r>
      <w:proofErr w:type="spellStart"/>
      <w:r w:rsidRPr="005511A9">
        <w:rPr>
          <w:color w:val="000000"/>
          <w:lang w:val="en-GB"/>
        </w:rPr>
        <w:t>obveza</w:t>
      </w:r>
      <w:proofErr w:type="spellEnd"/>
      <w:r w:rsidRPr="005511A9">
        <w:rPr>
          <w:color w:val="000000"/>
          <w:lang w:val="en-GB"/>
        </w:rPr>
        <w:t xml:space="preserve"> za </w:t>
      </w:r>
      <w:proofErr w:type="spellStart"/>
      <w:r w:rsidRPr="005511A9">
        <w:rPr>
          <w:color w:val="000000"/>
          <w:lang w:val="en-GB"/>
        </w:rPr>
        <w:t>mirovinsko</w:t>
      </w:r>
      <w:proofErr w:type="spellEnd"/>
      <w:r w:rsidRPr="005511A9">
        <w:rPr>
          <w:color w:val="000000"/>
          <w:lang w:val="en-GB"/>
        </w:rPr>
        <w:t xml:space="preserve"> </w:t>
      </w:r>
      <w:proofErr w:type="spellStart"/>
      <w:r w:rsidRPr="005511A9">
        <w:rPr>
          <w:color w:val="000000"/>
          <w:lang w:val="en-GB"/>
        </w:rPr>
        <w:t>i</w:t>
      </w:r>
      <w:proofErr w:type="spellEnd"/>
      <w:r w:rsidRPr="005511A9">
        <w:rPr>
          <w:color w:val="000000"/>
          <w:lang w:val="en-GB"/>
        </w:rPr>
        <w:t xml:space="preserve"> </w:t>
      </w:r>
      <w:proofErr w:type="spellStart"/>
      <w:r w:rsidRPr="005511A9">
        <w:rPr>
          <w:color w:val="000000"/>
          <w:lang w:val="en-GB"/>
        </w:rPr>
        <w:t>zdravstveno</w:t>
      </w:r>
      <w:proofErr w:type="spellEnd"/>
      <w:r w:rsidRPr="005511A9">
        <w:rPr>
          <w:color w:val="000000"/>
          <w:lang w:val="en-GB"/>
        </w:rPr>
        <w:t xml:space="preserve"> </w:t>
      </w:r>
      <w:proofErr w:type="spellStart"/>
      <w:r w:rsidRPr="005511A9">
        <w:rPr>
          <w:color w:val="000000"/>
          <w:lang w:val="en-GB"/>
        </w:rPr>
        <w:t>osiguranje</w:t>
      </w:r>
      <w:proofErr w:type="spellEnd"/>
      <w:r w:rsidR="005A3FE6">
        <w:rPr>
          <w:color w:val="000000"/>
          <w:lang w:val="en-GB"/>
        </w:rPr>
        <w:t xml:space="preserve"> / / </w:t>
      </w:r>
      <w:r w:rsidR="005A3FE6" w:rsidRPr="00500B78">
        <w:rPr>
          <w:i/>
          <w:color w:val="548DD4" w:themeColor="text2" w:themeTint="99"/>
          <w:lang w:val="en-GB"/>
        </w:rPr>
        <w:t xml:space="preserve">If the Contracting Party determines that the Economic </w:t>
      </w:r>
      <w:r w:rsidR="00A604BE">
        <w:rPr>
          <w:i/>
          <w:color w:val="548DD4" w:themeColor="text2" w:themeTint="99"/>
          <w:lang w:val="en-GB"/>
        </w:rPr>
        <w:t>Entity</w:t>
      </w:r>
      <w:r w:rsidR="005A3FE6" w:rsidRPr="00500B78">
        <w:rPr>
          <w:i/>
          <w:color w:val="548DD4" w:themeColor="text2" w:themeTint="99"/>
          <w:lang w:val="en-GB"/>
        </w:rPr>
        <w:t xml:space="preserve"> has not met the obligation of payment </w:t>
      </w:r>
      <w:r w:rsidR="00A604BE">
        <w:rPr>
          <w:i/>
          <w:color w:val="548DD4" w:themeColor="text2" w:themeTint="99"/>
          <w:lang w:val="en-GB"/>
        </w:rPr>
        <w:t xml:space="preserve">of </w:t>
      </w:r>
      <w:r w:rsidR="005A3FE6" w:rsidRPr="00500B78">
        <w:rPr>
          <w:i/>
          <w:color w:val="548DD4" w:themeColor="text2" w:themeTint="99"/>
          <w:lang w:val="en-GB"/>
        </w:rPr>
        <w:t>due tax amounts and amounts for health</w:t>
      </w:r>
      <w:r w:rsidR="00A604BE">
        <w:rPr>
          <w:i/>
          <w:color w:val="548DD4" w:themeColor="text2" w:themeTint="99"/>
          <w:lang w:val="en-GB"/>
        </w:rPr>
        <w:t xml:space="preserve"> and pension</w:t>
      </w:r>
      <w:r w:rsidR="005A3FE6" w:rsidRPr="00500B78">
        <w:rPr>
          <w:i/>
          <w:color w:val="548DD4" w:themeColor="text2" w:themeTint="99"/>
          <w:lang w:val="en-GB"/>
        </w:rPr>
        <w:t xml:space="preserve"> insurance</w:t>
      </w:r>
      <w:r w:rsidR="00A604BE">
        <w:rPr>
          <w:i/>
          <w:color w:val="548DD4" w:themeColor="text2" w:themeTint="99"/>
          <w:lang w:val="en-GB"/>
        </w:rPr>
        <w:t>:</w:t>
      </w:r>
    </w:p>
    <w:p w14:paraId="2685A19E" w14:textId="1D9888DE" w:rsidR="009B6FDC" w:rsidRPr="00586332" w:rsidRDefault="009B6FDC" w:rsidP="009B6FDC">
      <w:pPr>
        <w:pStyle w:val="t-9-8"/>
        <w:numPr>
          <w:ilvl w:val="0"/>
          <w:numId w:val="21"/>
        </w:numPr>
        <w:spacing w:after="0" w:afterAutospacing="0"/>
        <w:jc w:val="both"/>
        <w:rPr>
          <w:i/>
          <w:lang w:val="en-GB"/>
        </w:rPr>
      </w:pPr>
      <w:r w:rsidRPr="00586332">
        <w:rPr>
          <w:lang w:val="en-GB"/>
        </w:rPr>
        <w:t xml:space="preserve">u </w:t>
      </w:r>
      <w:proofErr w:type="spellStart"/>
      <w:r w:rsidRPr="00586332">
        <w:rPr>
          <w:lang w:val="en-GB"/>
        </w:rPr>
        <w:t>Republici</w:t>
      </w:r>
      <w:proofErr w:type="spellEnd"/>
      <w:r w:rsidRPr="00586332">
        <w:rPr>
          <w:lang w:val="en-GB"/>
        </w:rPr>
        <w:t xml:space="preserve"> </w:t>
      </w:r>
      <w:proofErr w:type="spellStart"/>
      <w:r w:rsidRPr="00586332">
        <w:rPr>
          <w:lang w:val="en-GB"/>
        </w:rPr>
        <w:t>Hrvatskoj</w:t>
      </w:r>
      <w:proofErr w:type="spellEnd"/>
      <w:r w:rsidRPr="00586332">
        <w:rPr>
          <w:lang w:val="en-GB"/>
        </w:rPr>
        <w:t xml:space="preserve">, </w:t>
      </w:r>
      <w:proofErr w:type="spellStart"/>
      <w:r w:rsidRPr="00586332">
        <w:rPr>
          <w:lang w:val="en-GB"/>
        </w:rPr>
        <w:t>ako</w:t>
      </w:r>
      <w:proofErr w:type="spellEnd"/>
      <w:r w:rsidRPr="00586332">
        <w:rPr>
          <w:lang w:val="en-GB"/>
        </w:rPr>
        <w:t xml:space="preserve"> </w:t>
      </w:r>
      <w:proofErr w:type="spellStart"/>
      <w:r w:rsidRPr="00586332">
        <w:rPr>
          <w:lang w:val="en-GB"/>
        </w:rPr>
        <w:t>gospodarski</w:t>
      </w:r>
      <w:proofErr w:type="spellEnd"/>
      <w:r w:rsidRPr="00586332">
        <w:rPr>
          <w:lang w:val="en-GB"/>
        </w:rPr>
        <w:t xml:space="preserve"> </w:t>
      </w:r>
      <w:proofErr w:type="spellStart"/>
      <w:r w:rsidRPr="00586332">
        <w:rPr>
          <w:lang w:val="en-GB"/>
        </w:rPr>
        <w:t>subjekt</w:t>
      </w:r>
      <w:proofErr w:type="spellEnd"/>
      <w:r w:rsidRPr="00586332">
        <w:rPr>
          <w:lang w:val="en-GB"/>
        </w:rPr>
        <w:t xml:space="preserve"> </w:t>
      </w:r>
      <w:proofErr w:type="spellStart"/>
      <w:r w:rsidRPr="00586332">
        <w:rPr>
          <w:lang w:val="en-GB"/>
        </w:rPr>
        <w:t>ima</w:t>
      </w:r>
      <w:proofErr w:type="spellEnd"/>
      <w:r w:rsidRPr="00586332">
        <w:rPr>
          <w:lang w:val="en-GB"/>
        </w:rPr>
        <w:t xml:space="preserve"> </w:t>
      </w:r>
      <w:proofErr w:type="spellStart"/>
      <w:r w:rsidRPr="00586332">
        <w:rPr>
          <w:lang w:val="en-GB"/>
        </w:rPr>
        <w:t>poslovni</w:t>
      </w:r>
      <w:proofErr w:type="spellEnd"/>
      <w:r w:rsidRPr="00586332">
        <w:rPr>
          <w:lang w:val="en-GB"/>
        </w:rPr>
        <w:t xml:space="preserve"> </w:t>
      </w:r>
      <w:proofErr w:type="spellStart"/>
      <w:r w:rsidRPr="00586332">
        <w:rPr>
          <w:lang w:val="en-GB"/>
        </w:rPr>
        <w:t>nastan</w:t>
      </w:r>
      <w:proofErr w:type="spellEnd"/>
      <w:r w:rsidRPr="00586332">
        <w:rPr>
          <w:lang w:val="en-GB"/>
        </w:rPr>
        <w:t xml:space="preserve"> u </w:t>
      </w:r>
      <w:proofErr w:type="spellStart"/>
      <w:r w:rsidRPr="00586332">
        <w:rPr>
          <w:lang w:val="en-GB"/>
        </w:rPr>
        <w:t>Republici</w:t>
      </w:r>
      <w:proofErr w:type="spellEnd"/>
      <w:r w:rsidRPr="00586332">
        <w:rPr>
          <w:lang w:val="en-GB"/>
        </w:rPr>
        <w:t xml:space="preserve"> </w:t>
      </w:r>
      <w:proofErr w:type="spellStart"/>
      <w:r w:rsidRPr="00586332">
        <w:rPr>
          <w:lang w:val="en-GB"/>
        </w:rPr>
        <w:t>Hrvatskoj</w:t>
      </w:r>
      <w:proofErr w:type="spellEnd"/>
      <w:r w:rsidR="005A3FE6">
        <w:rPr>
          <w:lang w:val="en-GB"/>
        </w:rPr>
        <w:t xml:space="preserve"> / </w:t>
      </w:r>
      <w:r w:rsidR="005A3FE6" w:rsidRPr="005A3FE6">
        <w:rPr>
          <w:i/>
          <w:iCs/>
          <w:color w:val="548DD4" w:themeColor="text2" w:themeTint="99"/>
          <w:lang w:val="en-GB"/>
        </w:rPr>
        <w:t xml:space="preserve">in the Republic of Croatia in cases where the Economic </w:t>
      </w:r>
      <w:r w:rsidR="00A604BE">
        <w:rPr>
          <w:i/>
          <w:iCs/>
          <w:color w:val="548DD4" w:themeColor="text2" w:themeTint="99"/>
          <w:lang w:val="en-GB"/>
        </w:rPr>
        <w:t>Entity</w:t>
      </w:r>
      <w:r w:rsidR="005A3FE6" w:rsidRPr="005A3FE6">
        <w:rPr>
          <w:i/>
          <w:iCs/>
          <w:color w:val="548DD4" w:themeColor="text2" w:themeTint="99"/>
          <w:lang w:val="en-GB"/>
        </w:rPr>
        <w:t xml:space="preserve"> has established its business activities in the Republic of Croatia or</w:t>
      </w:r>
      <w:r w:rsidR="005A3FE6" w:rsidRPr="005A3FE6">
        <w:rPr>
          <w:color w:val="548DD4" w:themeColor="text2" w:themeTint="99"/>
          <w:lang w:val="en-GB"/>
        </w:rPr>
        <w:t xml:space="preserve"> </w:t>
      </w:r>
    </w:p>
    <w:p w14:paraId="6F95F33A" w14:textId="6D7D37FA" w:rsidR="00DB7316" w:rsidRPr="0030577F" w:rsidRDefault="009B6FDC" w:rsidP="0030577F">
      <w:pPr>
        <w:pStyle w:val="t-9-8"/>
        <w:numPr>
          <w:ilvl w:val="0"/>
          <w:numId w:val="21"/>
        </w:numPr>
        <w:spacing w:after="0" w:afterAutospacing="0"/>
        <w:jc w:val="both"/>
        <w:rPr>
          <w:i/>
          <w:lang w:val="en-GB"/>
        </w:rPr>
      </w:pPr>
      <w:r w:rsidRPr="00586332">
        <w:rPr>
          <w:lang w:val="en-GB"/>
        </w:rPr>
        <w:t xml:space="preserve">u </w:t>
      </w:r>
      <w:proofErr w:type="spellStart"/>
      <w:r w:rsidRPr="00586332">
        <w:rPr>
          <w:lang w:val="en-GB"/>
        </w:rPr>
        <w:t>Republici</w:t>
      </w:r>
      <w:proofErr w:type="spellEnd"/>
      <w:r w:rsidRPr="00586332">
        <w:rPr>
          <w:lang w:val="en-GB"/>
        </w:rPr>
        <w:t xml:space="preserve"> </w:t>
      </w:r>
      <w:proofErr w:type="spellStart"/>
      <w:r w:rsidRPr="00586332">
        <w:rPr>
          <w:lang w:val="en-GB"/>
        </w:rPr>
        <w:t>Hrvatskoj</w:t>
      </w:r>
      <w:proofErr w:type="spellEnd"/>
      <w:r w:rsidRPr="00586332">
        <w:rPr>
          <w:lang w:val="en-GB"/>
        </w:rPr>
        <w:t xml:space="preserve"> </w:t>
      </w:r>
      <w:proofErr w:type="spellStart"/>
      <w:r w:rsidRPr="00586332">
        <w:rPr>
          <w:lang w:val="en-GB"/>
        </w:rPr>
        <w:t>ili</w:t>
      </w:r>
      <w:proofErr w:type="spellEnd"/>
      <w:r w:rsidRPr="00586332">
        <w:rPr>
          <w:lang w:val="en-GB"/>
        </w:rPr>
        <w:t xml:space="preserve"> u </w:t>
      </w:r>
      <w:proofErr w:type="spellStart"/>
      <w:r w:rsidRPr="00586332">
        <w:rPr>
          <w:lang w:val="en-GB"/>
        </w:rPr>
        <w:t>državi</w:t>
      </w:r>
      <w:proofErr w:type="spellEnd"/>
      <w:r w:rsidRPr="00586332">
        <w:rPr>
          <w:lang w:val="en-GB"/>
        </w:rPr>
        <w:t xml:space="preserve"> </w:t>
      </w:r>
      <w:proofErr w:type="spellStart"/>
      <w:r w:rsidRPr="00586332">
        <w:rPr>
          <w:lang w:val="en-GB"/>
        </w:rPr>
        <w:t>poslovnog</w:t>
      </w:r>
      <w:proofErr w:type="spellEnd"/>
      <w:r w:rsidRPr="00586332">
        <w:rPr>
          <w:lang w:val="en-GB"/>
        </w:rPr>
        <w:t xml:space="preserve"> </w:t>
      </w:r>
      <w:proofErr w:type="spellStart"/>
      <w:r w:rsidRPr="00586332">
        <w:rPr>
          <w:lang w:val="en-GB"/>
        </w:rPr>
        <w:t>nastana</w:t>
      </w:r>
      <w:proofErr w:type="spellEnd"/>
      <w:r w:rsidRPr="00586332">
        <w:rPr>
          <w:lang w:val="en-GB"/>
        </w:rPr>
        <w:t xml:space="preserve"> </w:t>
      </w:r>
      <w:proofErr w:type="spellStart"/>
      <w:r w:rsidRPr="00586332">
        <w:rPr>
          <w:lang w:val="en-GB"/>
        </w:rPr>
        <w:t>gospodarskog</w:t>
      </w:r>
      <w:proofErr w:type="spellEnd"/>
      <w:r w:rsidRPr="00586332">
        <w:rPr>
          <w:lang w:val="en-GB"/>
        </w:rPr>
        <w:t xml:space="preserve"> </w:t>
      </w:r>
      <w:proofErr w:type="spellStart"/>
      <w:r w:rsidRPr="00586332">
        <w:rPr>
          <w:lang w:val="en-GB"/>
        </w:rPr>
        <w:t>subjekta</w:t>
      </w:r>
      <w:proofErr w:type="spellEnd"/>
      <w:r w:rsidRPr="00586332">
        <w:rPr>
          <w:lang w:val="en-GB"/>
        </w:rPr>
        <w:t xml:space="preserve">, </w:t>
      </w:r>
      <w:proofErr w:type="spellStart"/>
      <w:r w:rsidRPr="00586332">
        <w:rPr>
          <w:lang w:val="en-GB"/>
        </w:rPr>
        <w:t>ako</w:t>
      </w:r>
      <w:proofErr w:type="spellEnd"/>
      <w:r w:rsidRPr="00586332">
        <w:rPr>
          <w:lang w:val="en-GB"/>
        </w:rPr>
        <w:t xml:space="preserve"> </w:t>
      </w:r>
      <w:proofErr w:type="spellStart"/>
      <w:r w:rsidRPr="00586332">
        <w:rPr>
          <w:lang w:val="en-GB"/>
        </w:rPr>
        <w:t>gospodarski</w:t>
      </w:r>
      <w:proofErr w:type="spellEnd"/>
      <w:r w:rsidRPr="00586332">
        <w:rPr>
          <w:lang w:val="en-GB"/>
        </w:rPr>
        <w:t xml:space="preserve"> </w:t>
      </w:r>
      <w:proofErr w:type="spellStart"/>
      <w:r w:rsidRPr="00586332">
        <w:rPr>
          <w:lang w:val="en-GB"/>
        </w:rPr>
        <w:t>subjekt</w:t>
      </w:r>
      <w:proofErr w:type="spellEnd"/>
      <w:r w:rsidRPr="00586332">
        <w:rPr>
          <w:lang w:val="en-GB"/>
        </w:rPr>
        <w:t xml:space="preserve"> </w:t>
      </w:r>
      <w:proofErr w:type="spellStart"/>
      <w:r w:rsidRPr="00586332">
        <w:rPr>
          <w:lang w:val="en-GB"/>
        </w:rPr>
        <w:t>nema</w:t>
      </w:r>
      <w:proofErr w:type="spellEnd"/>
      <w:r w:rsidRPr="00586332">
        <w:rPr>
          <w:lang w:val="en-GB"/>
        </w:rPr>
        <w:t xml:space="preserve"> </w:t>
      </w:r>
      <w:proofErr w:type="spellStart"/>
      <w:r w:rsidRPr="00586332">
        <w:rPr>
          <w:lang w:val="en-GB"/>
        </w:rPr>
        <w:t>poslovni</w:t>
      </w:r>
      <w:proofErr w:type="spellEnd"/>
      <w:r w:rsidRPr="00586332">
        <w:rPr>
          <w:lang w:val="en-GB"/>
        </w:rPr>
        <w:t xml:space="preserve"> </w:t>
      </w:r>
      <w:proofErr w:type="spellStart"/>
      <w:r w:rsidRPr="00586332">
        <w:rPr>
          <w:lang w:val="en-GB"/>
        </w:rPr>
        <w:t>nastan</w:t>
      </w:r>
      <w:proofErr w:type="spellEnd"/>
      <w:r w:rsidRPr="00586332">
        <w:rPr>
          <w:lang w:val="en-GB"/>
        </w:rPr>
        <w:t xml:space="preserve"> u </w:t>
      </w:r>
      <w:proofErr w:type="spellStart"/>
      <w:r w:rsidRPr="00586332">
        <w:rPr>
          <w:lang w:val="en-GB"/>
        </w:rPr>
        <w:t>Republici</w:t>
      </w:r>
      <w:proofErr w:type="spellEnd"/>
      <w:r w:rsidRPr="00586332">
        <w:rPr>
          <w:lang w:val="en-GB"/>
        </w:rPr>
        <w:t xml:space="preserve"> </w:t>
      </w:r>
      <w:proofErr w:type="spellStart"/>
      <w:r w:rsidRPr="00586332">
        <w:rPr>
          <w:lang w:val="en-GB"/>
        </w:rPr>
        <w:t>Hrvatskoj</w:t>
      </w:r>
      <w:proofErr w:type="spellEnd"/>
      <w:r w:rsidR="005A3FE6">
        <w:rPr>
          <w:lang w:val="en-GB"/>
        </w:rPr>
        <w:t xml:space="preserve"> / </w:t>
      </w:r>
      <w:r w:rsidR="005A3FE6" w:rsidRPr="005A3FE6">
        <w:rPr>
          <w:i/>
          <w:iCs/>
          <w:color w:val="548DD4" w:themeColor="text2" w:themeTint="99"/>
          <w:lang w:val="en-GB"/>
        </w:rPr>
        <w:t xml:space="preserve">in the Republic of Croatia or the country of establishment of the Economic </w:t>
      </w:r>
      <w:r w:rsidR="00A604BE">
        <w:rPr>
          <w:i/>
          <w:iCs/>
          <w:color w:val="548DD4" w:themeColor="text2" w:themeTint="99"/>
          <w:lang w:val="en-GB"/>
        </w:rPr>
        <w:t>Entity</w:t>
      </w:r>
      <w:r w:rsidR="005A3FE6" w:rsidRPr="005A3FE6">
        <w:rPr>
          <w:i/>
          <w:iCs/>
          <w:color w:val="548DD4" w:themeColor="text2" w:themeTint="99"/>
          <w:lang w:val="en-GB"/>
        </w:rPr>
        <w:t xml:space="preserve"> if the Economic </w:t>
      </w:r>
      <w:r w:rsidR="00A604BE">
        <w:rPr>
          <w:i/>
          <w:iCs/>
          <w:color w:val="548DD4" w:themeColor="text2" w:themeTint="99"/>
          <w:lang w:val="en-GB"/>
        </w:rPr>
        <w:t>Entity</w:t>
      </w:r>
      <w:r w:rsidR="005A3FE6" w:rsidRPr="005A3FE6">
        <w:rPr>
          <w:i/>
          <w:iCs/>
          <w:color w:val="548DD4" w:themeColor="text2" w:themeTint="99"/>
          <w:lang w:val="en-GB"/>
        </w:rPr>
        <w:t xml:space="preserve"> has not established their business activities in the Republic of Croatia</w:t>
      </w:r>
      <w:r w:rsidR="005A3FE6" w:rsidRPr="005A3FE6">
        <w:rPr>
          <w:lang w:val="en-GB"/>
        </w:rPr>
        <w:t>.</w:t>
      </w:r>
      <w:r w:rsidR="005A3FE6">
        <w:rPr>
          <w:lang w:val="en-GB"/>
        </w:rPr>
        <w:t xml:space="preserve"> </w:t>
      </w:r>
    </w:p>
    <w:p w14:paraId="66A0E730" w14:textId="37648283" w:rsidR="009B6FDC" w:rsidRDefault="009B6FDC" w:rsidP="009B6FDC">
      <w:pPr>
        <w:pStyle w:val="t-9-8"/>
        <w:spacing w:before="240" w:beforeAutospacing="0" w:after="0" w:afterAutospacing="0"/>
        <w:jc w:val="both"/>
        <w:rPr>
          <w:b/>
          <w:lang w:val="en-GB"/>
        </w:rPr>
      </w:pPr>
      <w:proofErr w:type="spellStart"/>
      <w:r w:rsidRPr="00586332">
        <w:rPr>
          <w:b/>
          <w:lang w:val="en-GB"/>
        </w:rPr>
        <w:t>Dokumenti</w:t>
      </w:r>
      <w:proofErr w:type="spellEnd"/>
      <w:r w:rsidRPr="00586332">
        <w:rPr>
          <w:b/>
          <w:lang w:val="en-GB"/>
        </w:rPr>
        <w:t xml:space="preserve"> </w:t>
      </w:r>
      <w:proofErr w:type="spellStart"/>
      <w:r w:rsidRPr="00586332">
        <w:rPr>
          <w:b/>
          <w:lang w:val="en-GB"/>
        </w:rPr>
        <w:t>kojima</w:t>
      </w:r>
      <w:proofErr w:type="spellEnd"/>
      <w:r w:rsidRPr="00586332">
        <w:rPr>
          <w:b/>
          <w:lang w:val="en-GB"/>
        </w:rPr>
        <w:t xml:space="preserve"> </w:t>
      </w:r>
      <w:proofErr w:type="spellStart"/>
      <w:r w:rsidRPr="00586332">
        <w:rPr>
          <w:b/>
          <w:lang w:val="en-GB"/>
        </w:rPr>
        <w:t>ponuditelj</w:t>
      </w:r>
      <w:proofErr w:type="spellEnd"/>
      <w:r w:rsidRPr="00586332">
        <w:rPr>
          <w:b/>
          <w:lang w:val="en-GB"/>
        </w:rPr>
        <w:t xml:space="preserve"> </w:t>
      </w:r>
      <w:proofErr w:type="spellStart"/>
      <w:r w:rsidRPr="00586332">
        <w:rPr>
          <w:b/>
          <w:lang w:val="en-GB"/>
        </w:rPr>
        <w:t>dokazuje</w:t>
      </w:r>
      <w:proofErr w:type="spellEnd"/>
      <w:r w:rsidRPr="00586332">
        <w:rPr>
          <w:b/>
          <w:lang w:val="en-GB"/>
        </w:rPr>
        <w:t xml:space="preserve"> da ne </w:t>
      </w:r>
      <w:proofErr w:type="spellStart"/>
      <w:r w:rsidRPr="00586332">
        <w:rPr>
          <w:b/>
          <w:lang w:val="en-GB"/>
        </w:rPr>
        <w:t>postoje</w:t>
      </w:r>
      <w:proofErr w:type="spellEnd"/>
      <w:r w:rsidRPr="00586332">
        <w:rPr>
          <w:b/>
          <w:lang w:val="en-GB"/>
        </w:rPr>
        <w:t xml:space="preserve"> </w:t>
      </w:r>
      <w:proofErr w:type="spellStart"/>
      <w:r w:rsidRPr="00586332">
        <w:rPr>
          <w:b/>
          <w:lang w:val="en-GB"/>
        </w:rPr>
        <w:t>razlozi</w:t>
      </w:r>
      <w:proofErr w:type="spellEnd"/>
      <w:r w:rsidRPr="00586332">
        <w:rPr>
          <w:b/>
          <w:lang w:val="en-GB"/>
        </w:rPr>
        <w:t xml:space="preserve"> za </w:t>
      </w:r>
      <w:proofErr w:type="spellStart"/>
      <w:r w:rsidRPr="00586332">
        <w:rPr>
          <w:b/>
          <w:lang w:val="en-GB"/>
        </w:rPr>
        <w:t>isključenje</w:t>
      </w:r>
      <w:proofErr w:type="spellEnd"/>
      <w:r w:rsidR="005A3FE6">
        <w:rPr>
          <w:b/>
          <w:lang w:val="en-GB"/>
        </w:rPr>
        <w:t xml:space="preserve"> / </w:t>
      </w:r>
      <w:r w:rsidR="005A3FE6" w:rsidRPr="00500B78">
        <w:rPr>
          <w:b/>
          <w:i/>
          <w:color w:val="548DD4" w:themeColor="text2" w:themeTint="99"/>
          <w:lang w:val="en-GB"/>
        </w:rPr>
        <w:t>The Tenderer shall prove lack of reasons for their disqualification with the following documentation:</w:t>
      </w:r>
    </w:p>
    <w:p w14:paraId="25EFA8D8" w14:textId="77777777" w:rsidR="005A3FE6" w:rsidRPr="00586332" w:rsidRDefault="005A3FE6" w:rsidP="009B6FDC">
      <w:pPr>
        <w:pStyle w:val="t-9-8"/>
        <w:spacing w:before="240" w:beforeAutospacing="0" w:after="0" w:afterAutospacing="0"/>
        <w:jc w:val="both"/>
        <w:rPr>
          <w:b/>
          <w:i/>
          <w:lang w:val="en-GB"/>
        </w:rPr>
      </w:pPr>
    </w:p>
    <w:p w14:paraId="25A3959F" w14:textId="77777777" w:rsidR="000D4329" w:rsidRDefault="009B6FDC" w:rsidP="009B6FDC">
      <w:pPr>
        <w:pStyle w:val="t-9-8"/>
        <w:spacing w:before="0" w:beforeAutospacing="0" w:after="240" w:afterAutospacing="0"/>
        <w:jc w:val="both"/>
        <w:rPr>
          <w:lang w:val="en-GB"/>
        </w:rPr>
      </w:pPr>
      <w:proofErr w:type="spellStart"/>
      <w:r w:rsidRPr="00586332">
        <w:rPr>
          <w:lang w:val="en-GB"/>
        </w:rPr>
        <w:t>Gospodarski</w:t>
      </w:r>
      <w:proofErr w:type="spellEnd"/>
      <w:r w:rsidRPr="00586332">
        <w:rPr>
          <w:lang w:val="en-GB"/>
        </w:rPr>
        <w:t xml:space="preserve"> </w:t>
      </w:r>
      <w:proofErr w:type="spellStart"/>
      <w:r w:rsidRPr="00586332">
        <w:rPr>
          <w:lang w:val="en-GB"/>
        </w:rPr>
        <w:t>subjekt</w:t>
      </w:r>
      <w:proofErr w:type="spellEnd"/>
      <w:r w:rsidRPr="00586332">
        <w:rPr>
          <w:lang w:val="en-GB"/>
        </w:rPr>
        <w:t xml:space="preserve"> u </w:t>
      </w:r>
      <w:proofErr w:type="spellStart"/>
      <w:r w:rsidRPr="00586332">
        <w:rPr>
          <w:lang w:val="en-GB"/>
        </w:rPr>
        <w:t>ponudi</w:t>
      </w:r>
      <w:proofErr w:type="spellEnd"/>
      <w:r w:rsidRPr="00586332">
        <w:rPr>
          <w:lang w:val="en-GB"/>
        </w:rPr>
        <w:t xml:space="preserve"> </w:t>
      </w:r>
      <w:proofErr w:type="spellStart"/>
      <w:r w:rsidRPr="00586332">
        <w:rPr>
          <w:lang w:val="en-GB"/>
        </w:rPr>
        <w:t>dostavlja</w:t>
      </w:r>
      <w:proofErr w:type="spellEnd"/>
      <w:r w:rsidRPr="00586332">
        <w:rPr>
          <w:lang w:val="en-GB"/>
        </w:rPr>
        <w:t xml:space="preserve"> </w:t>
      </w:r>
      <w:proofErr w:type="spellStart"/>
      <w:r>
        <w:rPr>
          <w:lang w:val="en-GB"/>
        </w:rPr>
        <w:t>potvrdu</w:t>
      </w:r>
      <w:proofErr w:type="spellEnd"/>
      <w:r>
        <w:rPr>
          <w:lang w:val="en-GB"/>
        </w:rPr>
        <w:t xml:space="preserve"> </w:t>
      </w:r>
      <w:proofErr w:type="spellStart"/>
      <w:r>
        <w:rPr>
          <w:lang w:val="en-GB"/>
        </w:rPr>
        <w:t>P</w:t>
      </w:r>
      <w:r w:rsidRPr="00586332">
        <w:rPr>
          <w:lang w:val="en-GB"/>
        </w:rPr>
        <w:t>orezne</w:t>
      </w:r>
      <w:proofErr w:type="spellEnd"/>
      <w:r w:rsidRPr="00586332">
        <w:rPr>
          <w:lang w:val="en-GB"/>
        </w:rPr>
        <w:t xml:space="preserve"> </w:t>
      </w:r>
      <w:proofErr w:type="spellStart"/>
      <w:r w:rsidRPr="00586332">
        <w:rPr>
          <w:lang w:val="en-GB"/>
        </w:rPr>
        <w:t>uprave</w:t>
      </w:r>
      <w:proofErr w:type="spellEnd"/>
      <w:r w:rsidRPr="00586332">
        <w:rPr>
          <w:lang w:val="en-GB"/>
        </w:rPr>
        <w:t xml:space="preserve"> </w:t>
      </w:r>
      <w:proofErr w:type="spellStart"/>
      <w:r w:rsidRPr="00586332">
        <w:rPr>
          <w:lang w:val="en-GB"/>
        </w:rPr>
        <w:t>ili</w:t>
      </w:r>
      <w:proofErr w:type="spellEnd"/>
      <w:r w:rsidRPr="00586332">
        <w:rPr>
          <w:lang w:val="en-GB"/>
        </w:rPr>
        <w:t xml:space="preserve"> </w:t>
      </w:r>
      <w:proofErr w:type="spellStart"/>
      <w:r w:rsidRPr="00586332">
        <w:rPr>
          <w:lang w:val="en-GB"/>
        </w:rPr>
        <w:t>drugog</w:t>
      </w:r>
      <w:proofErr w:type="spellEnd"/>
      <w:r w:rsidRPr="00586332">
        <w:rPr>
          <w:lang w:val="en-GB"/>
        </w:rPr>
        <w:t xml:space="preserve"> </w:t>
      </w:r>
      <w:proofErr w:type="spellStart"/>
      <w:r w:rsidRPr="00586332">
        <w:rPr>
          <w:lang w:val="en-GB"/>
        </w:rPr>
        <w:t>nadležnog</w:t>
      </w:r>
      <w:proofErr w:type="spellEnd"/>
      <w:r w:rsidRPr="00586332">
        <w:rPr>
          <w:lang w:val="en-GB"/>
        </w:rPr>
        <w:t xml:space="preserve"> </w:t>
      </w:r>
      <w:proofErr w:type="spellStart"/>
      <w:r w:rsidRPr="00586332">
        <w:rPr>
          <w:lang w:val="en-GB"/>
        </w:rPr>
        <w:t>tijela</w:t>
      </w:r>
      <w:proofErr w:type="spellEnd"/>
      <w:r w:rsidRPr="00586332">
        <w:rPr>
          <w:lang w:val="en-GB"/>
        </w:rPr>
        <w:t xml:space="preserve"> u </w:t>
      </w:r>
      <w:proofErr w:type="spellStart"/>
      <w:r w:rsidRPr="00586332">
        <w:rPr>
          <w:lang w:val="en-GB"/>
        </w:rPr>
        <w:t>državi</w:t>
      </w:r>
      <w:proofErr w:type="spellEnd"/>
      <w:r w:rsidRPr="00586332">
        <w:rPr>
          <w:lang w:val="en-GB"/>
        </w:rPr>
        <w:t xml:space="preserve"> </w:t>
      </w:r>
      <w:proofErr w:type="spellStart"/>
      <w:r w:rsidRPr="00586332">
        <w:rPr>
          <w:lang w:val="en-GB"/>
        </w:rPr>
        <w:t>poslovnog</w:t>
      </w:r>
      <w:proofErr w:type="spellEnd"/>
      <w:r w:rsidRPr="00586332">
        <w:rPr>
          <w:lang w:val="en-GB"/>
        </w:rPr>
        <w:t xml:space="preserve"> </w:t>
      </w:r>
      <w:proofErr w:type="spellStart"/>
      <w:r w:rsidRPr="00586332">
        <w:rPr>
          <w:lang w:val="en-GB"/>
        </w:rPr>
        <w:t>nastana</w:t>
      </w:r>
      <w:proofErr w:type="spellEnd"/>
      <w:r w:rsidRPr="00586332">
        <w:rPr>
          <w:lang w:val="en-GB"/>
        </w:rPr>
        <w:t xml:space="preserve"> </w:t>
      </w:r>
      <w:proofErr w:type="spellStart"/>
      <w:r w:rsidRPr="00586332">
        <w:rPr>
          <w:lang w:val="en-GB"/>
        </w:rPr>
        <w:t>gospodarskog</w:t>
      </w:r>
      <w:proofErr w:type="spellEnd"/>
      <w:r w:rsidRPr="00586332">
        <w:rPr>
          <w:lang w:val="en-GB"/>
        </w:rPr>
        <w:t xml:space="preserve"> </w:t>
      </w:r>
      <w:proofErr w:type="spellStart"/>
      <w:r w:rsidRPr="00586332">
        <w:rPr>
          <w:lang w:val="en-GB"/>
        </w:rPr>
        <w:t>subjekta</w:t>
      </w:r>
      <w:proofErr w:type="spellEnd"/>
      <w:r w:rsidRPr="00586332">
        <w:rPr>
          <w:lang w:val="en-GB"/>
        </w:rPr>
        <w:t xml:space="preserve"> </w:t>
      </w:r>
      <w:proofErr w:type="spellStart"/>
      <w:r w:rsidRPr="00586332">
        <w:rPr>
          <w:lang w:val="en-GB"/>
        </w:rPr>
        <w:t>kojom</w:t>
      </w:r>
      <w:proofErr w:type="spellEnd"/>
      <w:r w:rsidRPr="00586332">
        <w:rPr>
          <w:lang w:val="en-GB"/>
        </w:rPr>
        <w:t xml:space="preserve"> se </w:t>
      </w:r>
      <w:proofErr w:type="spellStart"/>
      <w:r w:rsidRPr="00586332">
        <w:rPr>
          <w:lang w:val="en-GB"/>
        </w:rPr>
        <w:t>dokazuje</w:t>
      </w:r>
      <w:proofErr w:type="spellEnd"/>
      <w:r w:rsidRPr="00586332">
        <w:rPr>
          <w:lang w:val="en-GB"/>
        </w:rPr>
        <w:t xml:space="preserve"> da ne </w:t>
      </w:r>
      <w:proofErr w:type="spellStart"/>
      <w:r w:rsidRPr="00586332">
        <w:rPr>
          <w:lang w:val="en-GB"/>
        </w:rPr>
        <w:t>postoje</w:t>
      </w:r>
      <w:proofErr w:type="spellEnd"/>
      <w:r w:rsidRPr="00586332">
        <w:rPr>
          <w:lang w:val="en-GB"/>
        </w:rPr>
        <w:t xml:space="preserve"> </w:t>
      </w:r>
      <w:proofErr w:type="spellStart"/>
      <w:r w:rsidRPr="00586332">
        <w:rPr>
          <w:lang w:val="en-GB"/>
        </w:rPr>
        <w:t>osnove</w:t>
      </w:r>
      <w:proofErr w:type="spellEnd"/>
      <w:r w:rsidRPr="00586332">
        <w:rPr>
          <w:lang w:val="en-GB"/>
        </w:rPr>
        <w:t xml:space="preserve"> za </w:t>
      </w:r>
      <w:proofErr w:type="spellStart"/>
      <w:r w:rsidRPr="00586332">
        <w:rPr>
          <w:lang w:val="en-GB"/>
        </w:rPr>
        <w:t>isključenje</w:t>
      </w:r>
      <w:proofErr w:type="spellEnd"/>
      <w:r w:rsidRPr="00586332">
        <w:rPr>
          <w:lang w:val="en-GB"/>
        </w:rPr>
        <w:t xml:space="preserve">. </w:t>
      </w:r>
      <w:proofErr w:type="spellStart"/>
      <w:r w:rsidRPr="00586332">
        <w:rPr>
          <w:lang w:val="en-GB"/>
        </w:rPr>
        <w:t>Dokument</w:t>
      </w:r>
      <w:proofErr w:type="spellEnd"/>
      <w:r w:rsidRPr="00586332">
        <w:rPr>
          <w:lang w:val="en-GB"/>
        </w:rPr>
        <w:t xml:space="preserve"> ne </w:t>
      </w:r>
      <w:proofErr w:type="spellStart"/>
      <w:r w:rsidRPr="00586332">
        <w:rPr>
          <w:lang w:val="en-GB"/>
        </w:rPr>
        <w:t>smije</w:t>
      </w:r>
      <w:proofErr w:type="spellEnd"/>
      <w:r w:rsidRPr="00586332">
        <w:rPr>
          <w:lang w:val="en-GB"/>
        </w:rPr>
        <w:t xml:space="preserve"> </w:t>
      </w:r>
      <w:proofErr w:type="spellStart"/>
      <w:r w:rsidRPr="00586332">
        <w:rPr>
          <w:lang w:val="en-GB"/>
        </w:rPr>
        <w:t>biti</w:t>
      </w:r>
      <w:proofErr w:type="spellEnd"/>
      <w:r w:rsidRPr="00586332">
        <w:rPr>
          <w:lang w:val="en-GB"/>
        </w:rPr>
        <w:t xml:space="preserve"> </w:t>
      </w:r>
      <w:proofErr w:type="spellStart"/>
      <w:r w:rsidRPr="00586332">
        <w:rPr>
          <w:lang w:val="en-GB"/>
        </w:rPr>
        <w:t>stariji</w:t>
      </w:r>
      <w:proofErr w:type="spellEnd"/>
      <w:r w:rsidRPr="00586332">
        <w:rPr>
          <w:lang w:val="en-GB"/>
        </w:rPr>
        <w:t xml:space="preserve"> od 30 dana </w:t>
      </w:r>
      <w:proofErr w:type="spellStart"/>
      <w:r w:rsidRPr="00586332">
        <w:rPr>
          <w:lang w:val="en-GB"/>
        </w:rPr>
        <w:t>računajući</w:t>
      </w:r>
      <w:proofErr w:type="spellEnd"/>
      <w:r w:rsidRPr="00586332">
        <w:rPr>
          <w:lang w:val="en-GB"/>
        </w:rPr>
        <w:t xml:space="preserve"> od dana </w:t>
      </w:r>
      <w:proofErr w:type="spellStart"/>
      <w:r w:rsidRPr="00586332">
        <w:rPr>
          <w:lang w:val="en-GB"/>
        </w:rPr>
        <w:t>početka</w:t>
      </w:r>
      <w:proofErr w:type="spellEnd"/>
      <w:r w:rsidRPr="00586332">
        <w:rPr>
          <w:lang w:val="en-GB"/>
        </w:rPr>
        <w:t xml:space="preserve"> </w:t>
      </w:r>
      <w:proofErr w:type="spellStart"/>
      <w:r w:rsidRPr="00586332">
        <w:rPr>
          <w:lang w:val="en-GB"/>
        </w:rPr>
        <w:t>postupka</w:t>
      </w:r>
      <w:proofErr w:type="spellEnd"/>
      <w:r w:rsidRPr="00586332">
        <w:rPr>
          <w:lang w:val="en-GB"/>
        </w:rPr>
        <w:t xml:space="preserve"> </w:t>
      </w:r>
      <w:proofErr w:type="spellStart"/>
      <w:r w:rsidRPr="00586332">
        <w:rPr>
          <w:lang w:val="en-GB"/>
        </w:rPr>
        <w:t>nabave</w:t>
      </w:r>
      <w:proofErr w:type="spellEnd"/>
      <w:r w:rsidRPr="00586332">
        <w:rPr>
          <w:lang w:val="en-GB"/>
        </w:rPr>
        <w:t>.</w:t>
      </w:r>
      <w:r w:rsidR="005A3FE6">
        <w:rPr>
          <w:lang w:val="en-GB"/>
        </w:rPr>
        <w:t xml:space="preserve"> </w:t>
      </w:r>
    </w:p>
    <w:p w14:paraId="45D204AA" w14:textId="1FD0BB06" w:rsidR="009B6FDC" w:rsidRDefault="005A3FE6" w:rsidP="009B6FDC">
      <w:pPr>
        <w:pStyle w:val="t-9-8"/>
        <w:spacing w:before="0" w:beforeAutospacing="0" w:after="240" w:afterAutospacing="0"/>
        <w:jc w:val="both"/>
        <w:rPr>
          <w:i/>
          <w:iCs/>
          <w:color w:val="548DD4" w:themeColor="text2" w:themeTint="99"/>
          <w:lang w:val="en-GB"/>
        </w:rPr>
      </w:pPr>
      <w:r w:rsidRPr="005A3FE6">
        <w:rPr>
          <w:i/>
          <w:iCs/>
          <w:color w:val="548DD4" w:themeColor="text2" w:themeTint="99"/>
          <w:lang w:val="en-GB"/>
        </w:rPr>
        <w:t xml:space="preserve">The economic entity in the offer shall submit a certificate from the Tax Administration or another competent </w:t>
      </w:r>
      <w:r w:rsidR="008E3E6A">
        <w:rPr>
          <w:i/>
          <w:iCs/>
          <w:color w:val="548DD4" w:themeColor="text2" w:themeTint="99"/>
          <w:lang w:val="en-GB"/>
        </w:rPr>
        <w:t>institution</w:t>
      </w:r>
      <w:r w:rsidRPr="005A3FE6">
        <w:rPr>
          <w:i/>
          <w:iCs/>
          <w:color w:val="548DD4" w:themeColor="text2" w:themeTint="99"/>
          <w:lang w:val="en-GB"/>
        </w:rPr>
        <w:t xml:space="preserve"> in the country of establishment of the economic entity which proves that there are no grounds for exclusion. The document must not be older than 30 days from the date of the beginning of the procurement procedure.</w:t>
      </w:r>
    </w:p>
    <w:p w14:paraId="725B8566" w14:textId="5AD7AF5A" w:rsidR="0019607C" w:rsidRDefault="0019607C" w:rsidP="009B6FDC">
      <w:pPr>
        <w:pStyle w:val="t-9-8"/>
        <w:spacing w:before="0" w:beforeAutospacing="0" w:after="240" w:afterAutospacing="0"/>
        <w:jc w:val="both"/>
        <w:rPr>
          <w:i/>
          <w:iCs/>
          <w:color w:val="548DD4" w:themeColor="text2" w:themeTint="99"/>
          <w:lang w:val="en-GB"/>
        </w:rPr>
      </w:pPr>
      <w:proofErr w:type="spellStart"/>
      <w:r w:rsidRPr="0019607C">
        <w:rPr>
          <w:lang w:val="en-GB"/>
        </w:rPr>
        <w:t>ili</w:t>
      </w:r>
      <w:proofErr w:type="spellEnd"/>
      <w:r>
        <w:rPr>
          <w:i/>
          <w:iCs/>
          <w:color w:val="548DD4" w:themeColor="text2" w:themeTint="99"/>
          <w:lang w:val="en-GB"/>
        </w:rPr>
        <w:t>/or</w:t>
      </w:r>
    </w:p>
    <w:p w14:paraId="2FD2E2A3" w14:textId="77777777" w:rsidR="0019607C" w:rsidRPr="008F3916" w:rsidRDefault="0019607C" w:rsidP="0019607C">
      <w:pPr>
        <w:pStyle w:val="t-9-8"/>
        <w:spacing w:after="240" w:afterAutospacing="0"/>
        <w:jc w:val="both"/>
        <w:rPr>
          <w:lang w:val="en-GB"/>
        </w:rPr>
      </w:pPr>
      <w:proofErr w:type="spellStart"/>
      <w:r w:rsidRPr="008F3916">
        <w:rPr>
          <w:lang w:val="en-GB"/>
        </w:rPr>
        <w:t>Gospodarski</w:t>
      </w:r>
      <w:proofErr w:type="spellEnd"/>
      <w:r w:rsidRPr="008F3916">
        <w:rPr>
          <w:lang w:val="en-GB"/>
        </w:rPr>
        <w:t xml:space="preserve"> </w:t>
      </w:r>
      <w:proofErr w:type="spellStart"/>
      <w:r w:rsidRPr="008F3916">
        <w:rPr>
          <w:lang w:val="en-GB"/>
        </w:rPr>
        <w:t>subjekt</w:t>
      </w:r>
      <w:proofErr w:type="spellEnd"/>
      <w:r w:rsidRPr="008F3916">
        <w:rPr>
          <w:lang w:val="en-GB"/>
        </w:rPr>
        <w:t xml:space="preserve"> u </w:t>
      </w:r>
      <w:proofErr w:type="spellStart"/>
      <w:r w:rsidRPr="008F3916">
        <w:rPr>
          <w:lang w:val="en-GB"/>
        </w:rPr>
        <w:t>ponudi</w:t>
      </w:r>
      <w:proofErr w:type="spellEnd"/>
      <w:r w:rsidRPr="008F3916">
        <w:rPr>
          <w:lang w:val="en-GB"/>
        </w:rPr>
        <w:t xml:space="preserve"> </w:t>
      </w:r>
      <w:proofErr w:type="spellStart"/>
      <w:r w:rsidRPr="008F3916">
        <w:rPr>
          <w:lang w:val="en-GB"/>
        </w:rPr>
        <w:t>dostavlja</w:t>
      </w:r>
      <w:proofErr w:type="spellEnd"/>
      <w:r w:rsidRPr="008F3916">
        <w:rPr>
          <w:lang w:val="en-GB"/>
        </w:rPr>
        <w:t xml:space="preserve"> </w:t>
      </w:r>
      <w:proofErr w:type="spellStart"/>
      <w:r w:rsidRPr="008F3916">
        <w:rPr>
          <w:lang w:val="en-GB"/>
        </w:rPr>
        <w:t>izjavu</w:t>
      </w:r>
      <w:proofErr w:type="spellEnd"/>
      <w:r w:rsidRPr="008F3916">
        <w:rPr>
          <w:lang w:val="en-GB"/>
        </w:rPr>
        <w:t xml:space="preserve">. </w:t>
      </w:r>
      <w:proofErr w:type="spellStart"/>
      <w:r w:rsidRPr="008F3916">
        <w:rPr>
          <w:lang w:val="en-GB"/>
        </w:rPr>
        <w:t>Izjavu</w:t>
      </w:r>
      <w:proofErr w:type="spellEnd"/>
      <w:r w:rsidRPr="008F3916">
        <w:rPr>
          <w:lang w:val="en-GB"/>
        </w:rPr>
        <w:t xml:space="preserve"> </w:t>
      </w:r>
      <w:proofErr w:type="spellStart"/>
      <w:r w:rsidRPr="008F3916">
        <w:rPr>
          <w:lang w:val="en-GB"/>
        </w:rPr>
        <w:t>daje</w:t>
      </w:r>
      <w:proofErr w:type="spellEnd"/>
      <w:r w:rsidRPr="008F3916">
        <w:rPr>
          <w:lang w:val="en-GB"/>
        </w:rPr>
        <w:t xml:space="preserve"> </w:t>
      </w:r>
      <w:proofErr w:type="spellStart"/>
      <w:r w:rsidRPr="008F3916">
        <w:rPr>
          <w:lang w:val="en-GB"/>
        </w:rPr>
        <w:t>osoba</w:t>
      </w:r>
      <w:proofErr w:type="spellEnd"/>
      <w:r w:rsidRPr="008F3916">
        <w:rPr>
          <w:lang w:val="en-GB"/>
        </w:rPr>
        <w:t xml:space="preserve"> po </w:t>
      </w:r>
      <w:proofErr w:type="spellStart"/>
      <w:r w:rsidRPr="008F3916">
        <w:rPr>
          <w:lang w:val="en-GB"/>
        </w:rPr>
        <w:t>zakonu</w:t>
      </w:r>
      <w:proofErr w:type="spellEnd"/>
      <w:r w:rsidRPr="008F3916">
        <w:rPr>
          <w:lang w:val="en-GB"/>
        </w:rPr>
        <w:t xml:space="preserve"> </w:t>
      </w:r>
      <w:proofErr w:type="spellStart"/>
      <w:r w:rsidRPr="008F3916">
        <w:rPr>
          <w:lang w:val="en-GB"/>
        </w:rPr>
        <w:t>ovlaštena</w:t>
      </w:r>
      <w:proofErr w:type="spellEnd"/>
      <w:r w:rsidRPr="008F3916">
        <w:rPr>
          <w:lang w:val="en-GB"/>
        </w:rPr>
        <w:t xml:space="preserve"> za </w:t>
      </w:r>
      <w:proofErr w:type="spellStart"/>
      <w:r w:rsidRPr="008F3916">
        <w:rPr>
          <w:lang w:val="en-GB"/>
        </w:rPr>
        <w:t>zastupanje</w:t>
      </w:r>
      <w:proofErr w:type="spellEnd"/>
      <w:r w:rsidRPr="008F3916">
        <w:rPr>
          <w:lang w:val="en-GB"/>
        </w:rPr>
        <w:t xml:space="preserve"> </w:t>
      </w:r>
      <w:proofErr w:type="spellStart"/>
      <w:r w:rsidRPr="008F3916">
        <w:rPr>
          <w:lang w:val="en-GB"/>
        </w:rPr>
        <w:t>gospodarskog</w:t>
      </w:r>
      <w:proofErr w:type="spellEnd"/>
      <w:r w:rsidRPr="008F3916">
        <w:rPr>
          <w:lang w:val="en-GB"/>
        </w:rPr>
        <w:t xml:space="preserve"> </w:t>
      </w:r>
      <w:proofErr w:type="spellStart"/>
      <w:r w:rsidRPr="008F3916">
        <w:rPr>
          <w:lang w:val="en-GB"/>
        </w:rPr>
        <w:t>subjekta</w:t>
      </w:r>
      <w:proofErr w:type="spellEnd"/>
      <w:r w:rsidRPr="008F3916">
        <w:rPr>
          <w:lang w:val="en-GB"/>
        </w:rPr>
        <w:t xml:space="preserve">. </w:t>
      </w:r>
      <w:proofErr w:type="spellStart"/>
      <w:r w:rsidRPr="008F3916">
        <w:rPr>
          <w:lang w:val="en-GB"/>
        </w:rPr>
        <w:t>Obrazac</w:t>
      </w:r>
      <w:proofErr w:type="spellEnd"/>
      <w:r w:rsidRPr="008F3916">
        <w:rPr>
          <w:lang w:val="en-GB"/>
        </w:rPr>
        <w:t xml:space="preserve"> </w:t>
      </w:r>
      <w:proofErr w:type="spellStart"/>
      <w:r w:rsidRPr="008F3916">
        <w:rPr>
          <w:lang w:val="en-GB"/>
        </w:rPr>
        <w:t>izjave</w:t>
      </w:r>
      <w:proofErr w:type="spellEnd"/>
      <w:r w:rsidRPr="008F3916">
        <w:rPr>
          <w:lang w:val="en-GB"/>
        </w:rPr>
        <w:t xml:space="preserve"> </w:t>
      </w:r>
      <w:proofErr w:type="spellStart"/>
      <w:r w:rsidRPr="008F3916">
        <w:rPr>
          <w:lang w:val="en-GB"/>
        </w:rPr>
        <w:t>nalazi</w:t>
      </w:r>
      <w:proofErr w:type="spellEnd"/>
      <w:r w:rsidRPr="008F3916">
        <w:rPr>
          <w:lang w:val="en-GB"/>
        </w:rPr>
        <w:t xml:space="preserve"> se u </w:t>
      </w:r>
      <w:proofErr w:type="spellStart"/>
      <w:r w:rsidRPr="008F3916">
        <w:rPr>
          <w:lang w:val="en-GB"/>
        </w:rPr>
        <w:t>prilogu</w:t>
      </w:r>
      <w:proofErr w:type="spellEnd"/>
      <w:r w:rsidRPr="008F3916">
        <w:rPr>
          <w:lang w:val="en-GB"/>
        </w:rPr>
        <w:t xml:space="preserve"> C </w:t>
      </w:r>
      <w:proofErr w:type="spellStart"/>
      <w:r w:rsidRPr="008F3916">
        <w:rPr>
          <w:lang w:val="en-GB"/>
        </w:rPr>
        <w:t>ovog</w:t>
      </w:r>
      <w:proofErr w:type="spellEnd"/>
      <w:r w:rsidRPr="008F3916">
        <w:rPr>
          <w:lang w:val="en-GB"/>
        </w:rPr>
        <w:t xml:space="preserve"> </w:t>
      </w:r>
      <w:proofErr w:type="spellStart"/>
      <w:r w:rsidRPr="008F3916">
        <w:rPr>
          <w:lang w:val="en-GB"/>
        </w:rPr>
        <w:t>Poziva</w:t>
      </w:r>
      <w:proofErr w:type="spellEnd"/>
      <w:r w:rsidRPr="008F3916">
        <w:rPr>
          <w:lang w:val="en-GB"/>
        </w:rPr>
        <w:t>.</w:t>
      </w:r>
    </w:p>
    <w:p w14:paraId="0149C0A2" w14:textId="146C3F38" w:rsidR="001973C0" w:rsidRPr="000D4329" w:rsidRDefault="0019607C" w:rsidP="000D4329">
      <w:pPr>
        <w:pStyle w:val="t-9-8"/>
        <w:spacing w:after="240" w:afterAutospacing="0"/>
        <w:jc w:val="both"/>
        <w:rPr>
          <w:i/>
          <w:color w:val="548DD4"/>
          <w:lang w:val="en-GB"/>
        </w:rPr>
      </w:pPr>
      <w:r w:rsidRPr="008F3916">
        <w:rPr>
          <w:i/>
          <w:color w:val="548DD4"/>
          <w:lang w:val="en-GB"/>
        </w:rPr>
        <w:t xml:space="preserve">The economic operator submits the statement. The statement </w:t>
      </w:r>
      <w:r>
        <w:rPr>
          <w:i/>
          <w:color w:val="548DD4"/>
          <w:lang w:val="en-GB"/>
        </w:rPr>
        <w:t xml:space="preserve">is signed by </w:t>
      </w:r>
      <w:r w:rsidRPr="008F3916">
        <w:rPr>
          <w:i/>
          <w:color w:val="548DD4"/>
          <w:lang w:val="en-GB"/>
        </w:rPr>
        <w:t>the person authoris</w:t>
      </w:r>
      <w:r>
        <w:rPr>
          <w:i/>
          <w:color w:val="548DD4"/>
          <w:lang w:val="en-GB"/>
        </w:rPr>
        <w:t>ed under the law to represent the</w:t>
      </w:r>
      <w:r w:rsidRPr="008F3916">
        <w:rPr>
          <w:i/>
          <w:color w:val="548DD4"/>
          <w:lang w:val="en-GB"/>
        </w:rPr>
        <w:t xml:space="preserve"> </w:t>
      </w:r>
      <w:proofErr w:type="spellStart"/>
      <w:r w:rsidRPr="008F3916">
        <w:rPr>
          <w:i/>
          <w:color w:val="548DD4"/>
        </w:rPr>
        <w:t>Economic</w:t>
      </w:r>
      <w:proofErr w:type="spellEnd"/>
      <w:r w:rsidRPr="008F3916">
        <w:rPr>
          <w:i/>
          <w:color w:val="548DD4"/>
        </w:rPr>
        <w:t xml:space="preserve"> Operator. </w:t>
      </w:r>
      <w:proofErr w:type="spellStart"/>
      <w:r w:rsidRPr="008F3916">
        <w:rPr>
          <w:i/>
          <w:color w:val="548DD4"/>
        </w:rPr>
        <w:t>The</w:t>
      </w:r>
      <w:proofErr w:type="spellEnd"/>
      <w:r w:rsidRPr="008F3916">
        <w:rPr>
          <w:i/>
          <w:color w:val="548DD4"/>
        </w:rPr>
        <w:t xml:space="preserve"> </w:t>
      </w:r>
      <w:proofErr w:type="spellStart"/>
      <w:r w:rsidRPr="008F3916">
        <w:rPr>
          <w:i/>
          <w:color w:val="548DD4"/>
        </w:rPr>
        <w:t>statment</w:t>
      </w:r>
      <w:proofErr w:type="spellEnd"/>
      <w:r w:rsidRPr="008F3916">
        <w:rPr>
          <w:i/>
          <w:color w:val="548DD4"/>
        </w:rPr>
        <w:t xml:space="preserve"> </w:t>
      </w:r>
      <w:proofErr w:type="spellStart"/>
      <w:r w:rsidRPr="008F3916">
        <w:rPr>
          <w:i/>
          <w:color w:val="548DD4"/>
        </w:rPr>
        <w:t>form</w:t>
      </w:r>
      <w:proofErr w:type="spellEnd"/>
      <w:r w:rsidRPr="008F3916">
        <w:rPr>
          <w:i/>
          <w:color w:val="548DD4"/>
        </w:rPr>
        <w:t xml:space="preserve"> </w:t>
      </w:r>
      <w:proofErr w:type="spellStart"/>
      <w:r w:rsidRPr="008F3916">
        <w:rPr>
          <w:i/>
          <w:color w:val="548DD4"/>
        </w:rPr>
        <w:t>is</w:t>
      </w:r>
      <w:proofErr w:type="spellEnd"/>
      <w:r w:rsidRPr="008F3916">
        <w:rPr>
          <w:i/>
          <w:color w:val="548DD4"/>
        </w:rPr>
        <w:t xml:space="preserve"> </w:t>
      </w:r>
      <w:proofErr w:type="spellStart"/>
      <w:r w:rsidRPr="008F3916">
        <w:rPr>
          <w:i/>
          <w:color w:val="548DD4"/>
        </w:rPr>
        <w:t>in</w:t>
      </w:r>
      <w:proofErr w:type="spellEnd"/>
      <w:r w:rsidRPr="008F3916">
        <w:rPr>
          <w:i/>
          <w:color w:val="548DD4"/>
        </w:rPr>
        <w:t xml:space="preserve"> </w:t>
      </w:r>
      <w:proofErr w:type="spellStart"/>
      <w:r w:rsidRPr="008F3916">
        <w:rPr>
          <w:i/>
          <w:color w:val="548DD4"/>
        </w:rPr>
        <w:t>Annex</w:t>
      </w:r>
      <w:proofErr w:type="spellEnd"/>
      <w:r w:rsidRPr="008F3916">
        <w:rPr>
          <w:i/>
          <w:color w:val="548DD4"/>
        </w:rPr>
        <w:t xml:space="preserve"> C </w:t>
      </w:r>
      <w:proofErr w:type="spellStart"/>
      <w:r w:rsidRPr="008F3916">
        <w:rPr>
          <w:i/>
          <w:color w:val="548DD4"/>
        </w:rPr>
        <w:t>of</w:t>
      </w:r>
      <w:proofErr w:type="spellEnd"/>
      <w:r w:rsidRPr="008F3916">
        <w:rPr>
          <w:i/>
          <w:color w:val="548DD4"/>
        </w:rPr>
        <w:t xml:space="preserve"> </w:t>
      </w:r>
      <w:proofErr w:type="spellStart"/>
      <w:r w:rsidRPr="008F3916">
        <w:rPr>
          <w:i/>
          <w:color w:val="548DD4"/>
        </w:rPr>
        <w:t>this</w:t>
      </w:r>
      <w:proofErr w:type="spellEnd"/>
      <w:r w:rsidRPr="008F3916">
        <w:rPr>
          <w:i/>
          <w:color w:val="548DD4"/>
        </w:rPr>
        <w:t xml:space="preserve"> Tender </w:t>
      </w:r>
      <w:proofErr w:type="spellStart"/>
      <w:r w:rsidRPr="008F3916">
        <w:rPr>
          <w:i/>
          <w:color w:val="548DD4"/>
        </w:rPr>
        <w:t>Documentation</w:t>
      </w:r>
      <w:proofErr w:type="spellEnd"/>
      <w:r w:rsidRPr="008F3916">
        <w:rPr>
          <w:i/>
          <w:color w:val="548DD4"/>
        </w:rPr>
        <w:t>.</w:t>
      </w:r>
    </w:p>
    <w:p w14:paraId="2250A9C1" w14:textId="77777777" w:rsidR="005A3FE6" w:rsidRPr="00103F41" w:rsidRDefault="004734A0" w:rsidP="005A3FE6">
      <w:pPr>
        <w:pStyle w:val="Heading2"/>
        <w:ind w:left="0"/>
        <w:rPr>
          <w:b w:val="0"/>
          <w:i/>
          <w:color w:val="548DD4" w:themeColor="text2" w:themeTint="99"/>
        </w:rPr>
      </w:pPr>
      <w:bookmarkStart w:id="53" w:name="_Toc71807923"/>
      <w:r>
        <w:t xml:space="preserve">4.2. </w:t>
      </w:r>
      <w:proofErr w:type="spellStart"/>
      <w:r w:rsidR="005F0790" w:rsidRPr="00802812">
        <w:t>Odredbe</w:t>
      </w:r>
      <w:proofErr w:type="spellEnd"/>
      <w:r w:rsidR="005F0790" w:rsidRPr="00802812">
        <w:t xml:space="preserve"> o </w:t>
      </w:r>
      <w:proofErr w:type="spellStart"/>
      <w:r w:rsidR="005F0790" w:rsidRPr="00802812">
        <w:t>sposobnosti</w:t>
      </w:r>
      <w:proofErr w:type="spellEnd"/>
      <w:r w:rsidR="005F0790" w:rsidRPr="00802812">
        <w:t xml:space="preserve"> </w:t>
      </w:r>
      <w:proofErr w:type="spellStart"/>
      <w:r w:rsidR="005F0790" w:rsidRPr="00802812">
        <w:t>ponuditelja</w:t>
      </w:r>
      <w:proofErr w:type="spellEnd"/>
      <w:r w:rsidR="00C61817" w:rsidRPr="00802812">
        <w:t xml:space="preserve"> </w:t>
      </w:r>
      <w:bookmarkEnd w:id="52"/>
      <w:r w:rsidR="005A3FE6">
        <w:t xml:space="preserve">/ </w:t>
      </w:r>
      <w:r w:rsidR="005A3FE6" w:rsidRPr="00103F41">
        <w:rPr>
          <w:b w:val="0"/>
          <w:i/>
          <w:color w:val="548DD4" w:themeColor="text2" w:themeTint="99"/>
        </w:rPr>
        <w:t>Provisions on a Tenderer’s Technical and Professional Capacity</w:t>
      </w:r>
      <w:bookmarkEnd w:id="53"/>
    </w:p>
    <w:p w14:paraId="056FA9EC" w14:textId="0B8D10CE" w:rsidR="005F0790" w:rsidRPr="004734A0" w:rsidRDefault="005F0790" w:rsidP="004734A0">
      <w:pPr>
        <w:pStyle w:val="Heading2"/>
        <w:rPr>
          <w:i/>
          <w:color w:val="548DD4" w:themeColor="text2" w:themeTint="99"/>
        </w:rPr>
      </w:pPr>
    </w:p>
    <w:p w14:paraId="27D67683" w14:textId="2C9B2F93" w:rsidR="009B6FDC" w:rsidRPr="005A3FE6" w:rsidRDefault="009B6FDC" w:rsidP="009B6FDC">
      <w:pPr>
        <w:pStyle w:val="Footer"/>
        <w:spacing w:before="240" w:after="240"/>
        <w:jc w:val="both"/>
        <w:rPr>
          <w:rFonts w:ascii="Times New Roman" w:hAnsi="Times New Roman"/>
          <w:b/>
          <w:sz w:val="24"/>
          <w:szCs w:val="24"/>
          <w:lang w:val="en-GB"/>
        </w:rPr>
      </w:pPr>
      <w:proofErr w:type="spellStart"/>
      <w:r w:rsidRPr="008B364A">
        <w:rPr>
          <w:rFonts w:ascii="Times New Roman" w:hAnsi="Times New Roman"/>
          <w:sz w:val="24"/>
          <w:szCs w:val="24"/>
          <w:lang w:val="en-GB"/>
        </w:rPr>
        <w:t>Naručitelj</w:t>
      </w:r>
      <w:proofErr w:type="spellEnd"/>
      <w:r w:rsidRPr="008B364A">
        <w:rPr>
          <w:rFonts w:ascii="Times New Roman" w:hAnsi="Times New Roman"/>
          <w:sz w:val="24"/>
          <w:szCs w:val="24"/>
          <w:lang w:val="en-GB"/>
        </w:rPr>
        <w:t xml:space="preserve"> </w:t>
      </w:r>
      <w:r w:rsidRPr="00802812">
        <w:rPr>
          <w:rFonts w:ascii="Times New Roman" w:hAnsi="Times New Roman"/>
          <w:sz w:val="24"/>
          <w:szCs w:val="24"/>
          <w:lang w:val="en-GB"/>
        </w:rPr>
        <w:t xml:space="preserve">od </w:t>
      </w:r>
      <w:proofErr w:type="spellStart"/>
      <w:r w:rsidRPr="00802812">
        <w:rPr>
          <w:rFonts w:ascii="Times New Roman" w:hAnsi="Times New Roman"/>
          <w:sz w:val="24"/>
          <w:szCs w:val="24"/>
          <w:lang w:val="en-GB"/>
        </w:rPr>
        <w:t>ponuditelja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zahtijeva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podnošenje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sljedećih</w:t>
      </w:r>
      <w:proofErr w:type="spellEnd"/>
      <w:r w:rsidRPr="00802812">
        <w:rPr>
          <w:rFonts w:ascii="Times New Roman" w:hAnsi="Times New Roman"/>
          <w:sz w:val="24"/>
          <w:szCs w:val="24"/>
          <w:lang w:val="en-GB"/>
        </w:rPr>
        <w:t xml:space="preserve"> </w:t>
      </w:r>
      <w:proofErr w:type="spellStart"/>
      <w:r w:rsidRPr="008B364A">
        <w:rPr>
          <w:rFonts w:ascii="Times New Roman" w:hAnsi="Times New Roman"/>
          <w:b/>
          <w:sz w:val="24"/>
          <w:szCs w:val="24"/>
          <w:lang w:val="en-GB"/>
        </w:rPr>
        <w:t>dokaza</w:t>
      </w:r>
      <w:proofErr w:type="spellEnd"/>
      <w:r w:rsidRPr="008B364A">
        <w:rPr>
          <w:rFonts w:ascii="Times New Roman" w:hAnsi="Times New Roman"/>
          <w:b/>
          <w:sz w:val="24"/>
          <w:szCs w:val="24"/>
          <w:lang w:val="en-GB"/>
        </w:rPr>
        <w:t xml:space="preserve"> </w:t>
      </w:r>
      <w:proofErr w:type="spellStart"/>
      <w:r w:rsidRPr="008B364A">
        <w:rPr>
          <w:rFonts w:ascii="Times New Roman" w:hAnsi="Times New Roman"/>
          <w:b/>
          <w:sz w:val="24"/>
          <w:szCs w:val="24"/>
          <w:lang w:val="en-GB"/>
        </w:rPr>
        <w:t>pravne</w:t>
      </w:r>
      <w:proofErr w:type="spellEnd"/>
      <w:r w:rsidRPr="008B364A">
        <w:rPr>
          <w:rFonts w:ascii="Times New Roman" w:hAnsi="Times New Roman"/>
          <w:b/>
          <w:sz w:val="24"/>
          <w:szCs w:val="24"/>
          <w:lang w:val="en-GB"/>
        </w:rPr>
        <w:t xml:space="preserve"> </w:t>
      </w:r>
      <w:proofErr w:type="spellStart"/>
      <w:r w:rsidRPr="008B364A">
        <w:rPr>
          <w:rFonts w:ascii="Times New Roman" w:hAnsi="Times New Roman"/>
          <w:b/>
          <w:sz w:val="24"/>
          <w:szCs w:val="24"/>
          <w:lang w:val="en-GB"/>
        </w:rPr>
        <w:t>i</w:t>
      </w:r>
      <w:proofErr w:type="spellEnd"/>
      <w:r w:rsidRPr="008B364A">
        <w:rPr>
          <w:rFonts w:ascii="Times New Roman" w:hAnsi="Times New Roman"/>
          <w:b/>
          <w:sz w:val="24"/>
          <w:szCs w:val="24"/>
          <w:lang w:val="en-GB"/>
        </w:rPr>
        <w:t xml:space="preserve"> </w:t>
      </w:r>
      <w:proofErr w:type="spellStart"/>
      <w:r w:rsidRPr="008B364A">
        <w:rPr>
          <w:rFonts w:ascii="Times New Roman" w:hAnsi="Times New Roman"/>
          <w:b/>
          <w:sz w:val="24"/>
          <w:szCs w:val="24"/>
          <w:lang w:val="en-GB"/>
        </w:rPr>
        <w:t>poslovne</w:t>
      </w:r>
      <w:proofErr w:type="spellEnd"/>
      <w:r w:rsidRPr="008B364A">
        <w:rPr>
          <w:rFonts w:ascii="Times New Roman" w:hAnsi="Times New Roman"/>
          <w:b/>
          <w:sz w:val="24"/>
          <w:szCs w:val="24"/>
          <w:lang w:val="en-GB"/>
        </w:rPr>
        <w:t xml:space="preserve"> </w:t>
      </w:r>
      <w:proofErr w:type="spellStart"/>
      <w:r w:rsidRPr="008B364A">
        <w:rPr>
          <w:rFonts w:ascii="Times New Roman" w:hAnsi="Times New Roman"/>
          <w:b/>
          <w:sz w:val="24"/>
          <w:szCs w:val="24"/>
          <w:lang w:val="en-GB"/>
        </w:rPr>
        <w:t>sposobnosti</w:t>
      </w:r>
      <w:proofErr w:type="spellEnd"/>
      <w:r w:rsidR="005A3FE6">
        <w:rPr>
          <w:rFonts w:ascii="Times New Roman" w:hAnsi="Times New Roman"/>
          <w:b/>
          <w:sz w:val="24"/>
          <w:szCs w:val="24"/>
          <w:lang w:val="en-GB"/>
        </w:rPr>
        <w:t xml:space="preserve"> </w:t>
      </w:r>
      <w:r w:rsidR="005A3FE6">
        <w:rPr>
          <w:rFonts w:ascii="Times New Roman" w:hAnsi="Times New Roman"/>
          <w:sz w:val="24"/>
          <w:szCs w:val="24"/>
          <w:lang w:val="en-GB"/>
        </w:rPr>
        <w:t xml:space="preserve">/ </w:t>
      </w:r>
      <w:r w:rsidR="005A3FE6" w:rsidRPr="005A3FE6">
        <w:rPr>
          <w:rFonts w:ascii="Times New Roman" w:hAnsi="Times New Roman"/>
          <w:i/>
          <w:iCs/>
          <w:color w:val="548DD4" w:themeColor="text2" w:themeTint="99"/>
          <w:sz w:val="24"/>
          <w:szCs w:val="24"/>
          <w:lang w:val="en-GB"/>
        </w:rPr>
        <w:t>The contracting authority requires the tenderer to submit the following proof of legal and business capacity</w:t>
      </w:r>
      <w:r w:rsidRPr="00431896">
        <w:rPr>
          <w:rFonts w:ascii="Times New Roman" w:hAnsi="Times New Roman"/>
          <w:bCs/>
          <w:sz w:val="24"/>
          <w:szCs w:val="24"/>
          <w:lang w:val="en-GB"/>
        </w:rPr>
        <w:t>:</w:t>
      </w:r>
      <w:r w:rsidRPr="008B364A">
        <w:rPr>
          <w:rFonts w:ascii="Times New Roman" w:hAnsi="Times New Roman"/>
          <w:b/>
          <w:sz w:val="24"/>
          <w:szCs w:val="24"/>
          <w:lang w:val="en-GB"/>
        </w:rPr>
        <w:t xml:space="preserve"> </w:t>
      </w:r>
    </w:p>
    <w:p w14:paraId="7ABE0EE7" w14:textId="426FC006" w:rsidR="0019607C" w:rsidRDefault="009B6FDC" w:rsidP="0019607C">
      <w:pPr>
        <w:pStyle w:val="Footer"/>
        <w:jc w:val="both"/>
        <w:rPr>
          <w:rFonts w:ascii="Times New Roman" w:hAnsi="Times New Roman"/>
          <w:color w:val="231F20"/>
          <w:sz w:val="24"/>
          <w:szCs w:val="24"/>
          <w:lang w:val="en-GB"/>
        </w:rPr>
      </w:pPr>
      <w:proofErr w:type="spellStart"/>
      <w:r w:rsidRPr="00802812">
        <w:rPr>
          <w:rFonts w:ascii="Times New Roman" w:hAnsi="Times New Roman"/>
          <w:sz w:val="24"/>
          <w:szCs w:val="24"/>
          <w:lang w:val="en-GB"/>
        </w:rPr>
        <w:t>Izvadak</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iz</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sudskog</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obrtnog</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strukovnog</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ili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drugog</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odgovarajućeg</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registra</w:t>
      </w:r>
      <w:proofErr w:type="spellEnd"/>
      <w:r w:rsidRPr="00802812">
        <w:rPr>
          <w:rFonts w:ascii="Times New Roman" w:hAnsi="Times New Roman"/>
          <w:sz w:val="24"/>
          <w:szCs w:val="24"/>
          <w:lang w:val="en-GB"/>
        </w:rPr>
        <w:t xml:space="preserve"> koji se </w:t>
      </w:r>
      <w:proofErr w:type="spellStart"/>
      <w:r w:rsidRPr="00802812">
        <w:rPr>
          <w:rFonts w:ascii="Times New Roman" w:hAnsi="Times New Roman"/>
          <w:sz w:val="24"/>
          <w:szCs w:val="24"/>
          <w:lang w:val="en-GB"/>
        </w:rPr>
        <w:t>vodi</w:t>
      </w:r>
      <w:proofErr w:type="spellEnd"/>
      <w:r w:rsidRPr="00802812">
        <w:rPr>
          <w:rFonts w:ascii="Times New Roman" w:hAnsi="Times New Roman"/>
          <w:sz w:val="24"/>
          <w:szCs w:val="24"/>
          <w:lang w:val="en-GB"/>
        </w:rPr>
        <w:t xml:space="preserve"> u </w:t>
      </w:r>
      <w:proofErr w:type="spellStart"/>
      <w:r w:rsidRPr="00802812">
        <w:rPr>
          <w:rFonts w:ascii="Times New Roman" w:hAnsi="Times New Roman"/>
          <w:sz w:val="24"/>
          <w:szCs w:val="24"/>
          <w:lang w:val="en-GB"/>
        </w:rPr>
        <w:t>državi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njegova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poslovnog</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nastana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color w:val="231F20"/>
          <w:sz w:val="24"/>
          <w:szCs w:val="24"/>
          <w:lang w:val="en-GB"/>
        </w:rPr>
        <w:t>Dokument</w:t>
      </w:r>
      <w:proofErr w:type="spellEnd"/>
      <w:r w:rsidRPr="00802812">
        <w:rPr>
          <w:rFonts w:ascii="Times New Roman" w:hAnsi="Times New Roman"/>
          <w:color w:val="231F20"/>
          <w:sz w:val="24"/>
          <w:szCs w:val="24"/>
          <w:lang w:val="en-GB"/>
        </w:rPr>
        <w:t xml:space="preserve"> ne </w:t>
      </w:r>
      <w:proofErr w:type="spellStart"/>
      <w:r w:rsidRPr="00802812">
        <w:rPr>
          <w:rFonts w:ascii="Times New Roman" w:hAnsi="Times New Roman"/>
          <w:color w:val="231F20"/>
          <w:sz w:val="24"/>
          <w:szCs w:val="24"/>
          <w:lang w:val="en-GB"/>
        </w:rPr>
        <w:t>smije</w:t>
      </w:r>
      <w:proofErr w:type="spellEnd"/>
      <w:r w:rsidRPr="00802812">
        <w:rPr>
          <w:rFonts w:ascii="Times New Roman" w:hAnsi="Times New Roman"/>
          <w:color w:val="231F20"/>
          <w:sz w:val="24"/>
          <w:szCs w:val="24"/>
          <w:lang w:val="en-GB"/>
        </w:rPr>
        <w:t xml:space="preserve"> </w:t>
      </w:r>
      <w:proofErr w:type="spellStart"/>
      <w:r w:rsidRPr="00802812">
        <w:rPr>
          <w:rFonts w:ascii="Times New Roman" w:hAnsi="Times New Roman"/>
          <w:color w:val="231F20"/>
          <w:sz w:val="24"/>
          <w:szCs w:val="24"/>
          <w:lang w:val="en-GB"/>
        </w:rPr>
        <w:t>biti</w:t>
      </w:r>
      <w:proofErr w:type="spellEnd"/>
      <w:r w:rsidRPr="00802812">
        <w:rPr>
          <w:rFonts w:ascii="Times New Roman" w:hAnsi="Times New Roman"/>
          <w:color w:val="231F20"/>
          <w:sz w:val="24"/>
          <w:szCs w:val="24"/>
          <w:lang w:val="en-GB"/>
        </w:rPr>
        <w:t xml:space="preserve"> </w:t>
      </w:r>
      <w:proofErr w:type="spellStart"/>
      <w:r w:rsidRPr="00802812">
        <w:rPr>
          <w:rFonts w:ascii="Times New Roman" w:hAnsi="Times New Roman"/>
          <w:color w:val="231F20"/>
          <w:sz w:val="24"/>
          <w:szCs w:val="24"/>
          <w:lang w:val="en-GB"/>
        </w:rPr>
        <w:t>stariji</w:t>
      </w:r>
      <w:proofErr w:type="spellEnd"/>
      <w:r w:rsidRPr="00802812">
        <w:rPr>
          <w:rFonts w:ascii="Times New Roman" w:hAnsi="Times New Roman"/>
          <w:color w:val="231F20"/>
          <w:sz w:val="24"/>
          <w:szCs w:val="24"/>
          <w:lang w:val="en-GB"/>
        </w:rPr>
        <w:t xml:space="preserve"> od 3 (tri) </w:t>
      </w:r>
      <w:proofErr w:type="spellStart"/>
      <w:r w:rsidRPr="00802812">
        <w:rPr>
          <w:rFonts w:ascii="Times New Roman" w:hAnsi="Times New Roman"/>
          <w:color w:val="231F20"/>
          <w:sz w:val="24"/>
          <w:szCs w:val="24"/>
          <w:lang w:val="en-GB"/>
        </w:rPr>
        <w:t>mjeseca</w:t>
      </w:r>
      <w:proofErr w:type="spellEnd"/>
      <w:r w:rsidRPr="00802812">
        <w:rPr>
          <w:rFonts w:ascii="Times New Roman" w:hAnsi="Times New Roman"/>
          <w:color w:val="231F20"/>
          <w:sz w:val="24"/>
          <w:szCs w:val="24"/>
          <w:lang w:val="en-GB"/>
        </w:rPr>
        <w:t xml:space="preserve"> </w:t>
      </w:r>
      <w:proofErr w:type="spellStart"/>
      <w:r w:rsidRPr="00802812">
        <w:rPr>
          <w:rFonts w:ascii="Times New Roman" w:hAnsi="Times New Roman"/>
          <w:color w:val="231F20"/>
          <w:sz w:val="24"/>
          <w:szCs w:val="24"/>
          <w:lang w:val="en-GB"/>
        </w:rPr>
        <w:t>računajući</w:t>
      </w:r>
      <w:proofErr w:type="spellEnd"/>
      <w:r w:rsidRPr="00802812">
        <w:rPr>
          <w:rFonts w:ascii="Times New Roman" w:hAnsi="Times New Roman"/>
          <w:color w:val="231F20"/>
          <w:sz w:val="24"/>
          <w:szCs w:val="24"/>
          <w:lang w:val="en-GB"/>
        </w:rPr>
        <w:t xml:space="preserve"> od dana </w:t>
      </w:r>
      <w:proofErr w:type="spellStart"/>
      <w:r w:rsidRPr="00802812">
        <w:rPr>
          <w:rFonts w:ascii="Times New Roman" w:hAnsi="Times New Roman"/>
          <w:color w:val="231F20"/>
          <w:sz w:val="24"/>
          <w:szCs w:val="24"/>
          <w:lang w:val="en-GB"/>
        </w:rPr>
        <w:t>početka</w:t>
      </w:r>
      <w:proofErr w:type="spellEnd"/>
      <w:r w:rsidRPr="00802812">
        <w:rPr>
          <w:rFonts w:ascii="Times New Roman" w:hAnsi="Times New Roman"/>
          <w:color w:val="231F20"/>
          <w:sz w:val="24"/>
          <w:szCs w:val="24"/>
          <w:lang w:val="en-GB"/>
        </w:rPr>
        <w:t xml:space="preserve"> </w:t>
      </w:r>
      <w:proofErr w:type="spellStart"/>
      <w:r w:rsidRPr="00802812">
        <w:rPr>
          <w:rFonts w:ascii="Times New Roman" w:hAnsi="Times New Roman"/>
          <w:color w:val="231F20"/>
          <w:sz w:val="24"/>
          <w:szCs w:val="24"/>
          <w:lang w:val="en-GB"/>
        </w:rPr>
        <w:t>postupka</w:t>
      </w:r>
      <w:proofErr w:type="spellEnd"/>
      <w:r w:rsidRPr="00802812">
        <w:rPr>
          <w:rFonts w:ascii="Times New Roman" w:hAnsi="Times New Roman"/>
          <w:color w:val="231F20"/>
          <w:sz w:val="24"/>
          <w:szCs w:val="24"/>
          <w:lang w:val="en-GB"/>
        </w:rPr>
        <w:t xml:space="preserve"> </w:t>
      </w:r>
      <w:proofErr w:type="spellStart"/>
      <w:r w:rsidRPr="00802812">
        <w:rPr>
          <w:rFonts w:ascii="Times New Roman" w:hAnsi="Times New Roman"/>
          <w:color w:val="231F20"/>
          <w:sz w:val="24"/>
          <w:szCs w:val="24"/>
          <w:lang w:val="en-GB"/>
        </w:rPr>
        <w:t>nabave</w:t>
      </w:r>
      <w:proofErr w:type="spellEnd"/>
      <w:r w:rsidR="0019607C">
        <w:rPr>
          <w:rFonts w:ascii="Times New Roman" w:hAnsi="Times New Roman"/>
          <w:color w:val="231F20"/>
          <w:sz w:val="24"/>
          <w:szCs w:val="24"/>
          <w:lang w:val="en-GB"/>
        </w:rPr>
        <w:t>.</w:t>
      </w:r>
    </w:p>
    <w:p w14:paraId="698D5244" w14:textId="7472FF6E" w:rsidR="009B6FDC" w:rsidRDefault="005A3FE6" w:rsidP="0019607C">
      <w:pPr>
        <w:pStyle w:val="Footer"/>
        <w:jc w:val="both"/>
        <w:rPr>
          <w:rFonts w:ascii="Times New Roman" w:hAnsi="Times New Roman"/>
          <w:color w:val="231F20"/>
          <w:sz w:val="24"/>
          <w:szCs w:val="24"/>
          <w:lang w:val="en-GB"/>
        </w:rPr>
      </w:pPr>
      <w:r w:rsidRPr="005A3FE6">
        <w:rPr>
          <w:rFonts w:ascii="Times New Roman" w:hAnsi="Times New Roman"/>
          <w:i/>
          <w:iCs/>
          <w:color w:val="548DD4" w:themeColor="text2" w:themeTint="99"/>
          <w:sz w:val="24"/>
          <w:szCs w:val="24"/>
          <w:lang w:val="en-GB"/>
        </w:rPr>
        <w:t>Excerpt from the court, trade, professional or other appropriate register kept in the country of its establishment. The document must not be older than 3 (three) months from the date of the beginning of the procurement procedure</w:t>
      </w:r>
      <w:r w:rsidRPr="005A3FE6">
        <w:rPr>
          <w:rFonts w:ascii="Times New Roman" w:hAnsi="Times New Roman"/>
          <w:color w:val="231F20"/>
          <w:sz w:val="24"/>
          <w:szCs w:val="24"/>
          <w:lang w:val="en-GB"/>
        </w:rPr>
        <w:t>.</w:t>
      </w:r>
    </w:p>
    <w:p w14:paraId="2AC90465" w14:textId="77777777" w:rsidR="0019607C" w:rsidRDefault="0019607C" w:rsidP="0019607C">
      <w:pPr>
        <w:pStyle w:val="Footer"/>
        <w:jc w:val="both"/>
        <w:rPr>
          <w:rFonts w:ascii="Times New Roman" w:hAnsi="Times New Roman"/>
          <w:color w:val="231F20"/>
          <w:sz w:val="24"/>
          <w:szCs w:val="24"/>
          <w:lang w:val="en-GB"/>
        </w:rPr>
      </w:pPr>
    </w:p>
    <w:p w14:paraId="312348FE" w14:textId="684E9C24" w:rsidR="0019607C" w:rsidRDefault="0019607C" w:rsidP="0019607C">
      <w:pPr>
        <w:pStyle w:val="Footer"/>
        <w:jc w:val="both"/>
        <w:rPr>
          <w:rFonts w:ascii="Times New Roman" w:hAnsi="Times New Roman"/>
          <w:i/>
          <w:iCs/>
          <w:color w:val="548DD4" w:themeColor="text2" w:themeTint="99"/>
          <w:sz w:val="24"/>
          <w:szCs w:val="24"/>
          <w:lang w:val="en-GB"/>
        </w:rPr>
      </w:pPr>
      <w:proofErr w:type="spellStart"/>
      <w:r>
        <w:rPr>
          <w:rFonts w:ascii="Times New Roman" w:hAnsi="Times New Roman"/>
          <w:color w:val="231F20"/>
          <w:sz w:val="24"/>
          <w:szCs w:val="24"/>
          <w:lang w:val="en-GB"/>
        </w:rPr>
        <w:t>ili</w:t>
      </w:r>
      <w:proofErr w:type="spellEnd"/>
      <w:r>
        <w:rPr>
          <w:rFonts w:ascii="Times New Roman" w:hAnsi="Times New Roman"/>
          <w:color w:val="231F20"/>
          <w:sz w:val="24"/>
          <w:szCs w:val="24"/>
          <w:lang w:val="en-GB"/>
        </w:rPr>
        <w:t>/</w:t>
      </w:r>
      <w:r w:rsidRPr="0019607C">
        <w:rPr>
          <w:rFonts w:ascii="Times New Roman" w:hAnsi="Times New Roman"/>
          <w:i/>
          <w:iCs/>
          <w:color w:val="548DD4" w:themeColor="text2" w:themeTint="99"/>
          <w:sz w:val="24"/>
          <w:szCs w:val="24"/>
          <w:lang w:val="en-GB"/>
        </w:rPr>
        <w:t>or</w:t>
      </w:r>
    </w:p>
    <w:p w14:paraId="14DE2137" w14:textId="77777777" w:rsidR="0019607C" w:rsidRDefault="0019607C" w:rsidP="0019607C">
      <w:pPr>
        <w:pStyle w:val="Footer"/>
        <w:jc w:val="both"/>
        <w:rPr>
          <w:rFonts w:ascii="Times New Roman" w:hAnsi="Times New Roman"/>
          <w:i/>
          <w:iCs/>
          <w:color w:val="548DD4" w:themeColor="text2" w:themeTint="99"/>
          <w:sz w:val="24"/>
          <w:szCs w:val="24"/>
          <w:lang w:val="en-GB"/>
        </w:rPr>
      </w:pPr>
    </w:p>
    <w:p w14:paraId="6D0AD361" w14:textId="7CBA5F12" w:rsidR="0019607C" w:rsidRPr="0019607C" w:rsidRDefault="0019607C" w:rsidP="0019607C">
      <w:pPr>
        <w:pStyle w:val="Footer"/>
        <w:jc w:val="both"/>
        <w:rPr>
          <w:rFonts w:ascii="Times New Roman" w:hAnsi="Times New Roman"/>
          <w:i/>
          <w:iCs/>
          <w:color w:val="548DD4" w:themeColor="text2" w:themeTint="99"/>
          <w:sz w:val="24"/>
          <w:szCs w:val="24"/>
          <w:lang w:val="en-GB"/>
        </w:rPr>
      </w:pPr>
      <w:proofErr w:type="spellStart"/>
      <w:r w:rsidRPr="008F3916">
        <w:rPr>
          <w:lang w:val="en-GB"/>
        </w:rPr>
        <w:t>Gospodarski</w:t>
      </w:r>
      <w:proofErr w:type="spellEnd"/>
      <w:r w:rsidRPr="008F3916">
        <w:rPr>
          <w:lang w:val="en-GB"/>
        </w:rPr>
        <w:t xml:space="preserve"> </w:t>
      </w:r>
      <w:proofErr w:type="spellStart"/>
      <w:r w:rsidRPr="008F3916">
        <w:rPr>
          <w:lang w:val="en-GB"/>
        </w:rPr>
        <w:t>subjekt</w:t>
      </w:r>
      <w:proofErr w:type="spellEnd"/>
      <w:r w:rsidRPr="008F3916">
        <w:rPr>
          <w:lang w:val="en-GB"/>
        </w:rPr>
        <w:t xml:space="preserve"> u </w:t>
      </w:r>
      <w:proofErr w:type="spellStart"/>
      <w:r w:rsidRPr="008F3916">
        <w:rPr>
          <w:lang w:val="en-GB"/>
        </w:rPr>
        <w:t>ponudi</w:t>
      </w:r>
      <w:proofErr w:type="spellEnd"/>
      <w:r w:rsidRPr="008F3916">
        <w:rPr>
          <w:lang w:val="en-GB"/>
        </w:rPr>
        <w:t xml:space="preserve"> </w:t>
      </w:r>
      <w:proofErr w:type="spellStart"/>
      <w:r w:rsidRPr="008F3916">
        <w:rPr>
          <w:lang w:val="en-GB"/>
        </w:rPr>
        <w:t>dostavlja</w:t>
      </w:r>
      <w:proofErr w:type="spellEnd"/>
      <w:r w:rsidRPr="008F3916">
        <w:rPr>
          <w:lang w:val="en-GB"/>
        </w:rPr>
        <w:t xml:space="preserve"> </w:t>
      </w:r>
      <w:proofErr w:type="spellStart"/>
      <w:r w:rsidRPr="008F3916">
        <w:rPr>
          <w:lang w:val="en-GB"/>
        </w:rPr>
        <w:t>izjavu</w:t>
      </w:r>
      <w:proofErr w:type="spellEnd"/>
      <w:r w:rsidRPr="008F3916">
        <w:rPr>
          <w:lang w:val="en-GB"/>
        </w:rPr>
        <w:t xml:space="preserve">. </w:t>
      </w:r>
      <w:proofErr w:type="spellStart"/>
      <w:r w:rsidRPr="008F3916">
        <w:rPr>
          <w:lang w:val="en-GB"/>
        </w:rPr>
        <w:t>Izjavu</w:t>
      </w:r>
      <w:proofErr w:type="spellEnd"/>
      <w:r w:rsidRPr="008F3916">
        <w:rPr>
          <w:lang w:val="en-GB"/>
        </w:rPr>
        <w:t xml:space="preserve"> </w:t>
      </w:r>
      <w:proofErr w:type="spellStart"/>
      <w:r w:rsidRPr="008F3916">
        <w:rPr>
          <w:lang w:val="en-GB"/>
        </w:rPr>
        <w:t>daje</w:t>
      </w:r>
      <w:proofErr w:type="spellEnd"/>
      <w:r w:rsidRPr="008F3916">
        <w:rPr>
          <w:lang w:val="en-GB"/>
        </w:rPr>
        <w:t xml:space="preserve"> </w:t>
      </w:r>
      <w:proofErr w:type="spellStart"/>
      <w:r w:rsidRPr="008F3916">
        <w:rPr>
          <w:lang w:val="en-GB"/>
        </w:rPr>
        <w:t>osoba</w:t>
      </w:r>
      <w:proofErr w:type="spellEnd"/>
      <w:r w:rsidRPr="008F3916">
        <w:rPr>
          <w:lang w:val="en-GB"/>
        </w:rPr>
        <w:t xml:space="preserve"> po </w:t>
      </w:r>
      <w:proofErr w:type="spellStart"/>
      <w:r w:rsidRPr="008F3916">
        <w:rPr>
          <w:lang w:val="en-GB"/>
        </w:rPr>
        <w:t>zakonu</w:t>
      </w:r>
      <w:proofErr w:type="spellEnd"/>
      <w:r w:rsidRPr="008F3916">
        <w:rPr>
          <w:lang w:val="en-GB"/>
        </w:rPr>
        <w:t xml:space="preserve"> </w:t>
      </w:r>
      <w:proofErr w:type="spellStart"/>
      <w:r w:rsidRPr="008F3916">
        <w:rPr>
          <w:lang w:val="en-GB"/>
        </w:rPr>
        <w:t>ovlaštena</w:t>
      </w:r>
      <w:proofErr w:type="spellEnd"/>
      <w:r w:rsidRPr="008F3916">
        <w:rPr>
          <w:lang w:val="en-GB"/>
        </w:rPr>
        <w:t xml:space="preserve"> za </w:t>
      </w:r>
      <w:proofErr w:type="spellStart"/>
      <w:r w:rsidRPr="008F3916">
        <w:rPr>
          <w:lang w:val="en-GB"/>
        </w:rPr>
        <w:t>zastupanje</w:t>
      </w:r>
      <w:proofErr w:type="spellEnd"/>
      <w:r w:rsidRPr="008F3916">
        <w:rPr>
          <w:lang w:val="en-GB"/>
        </w:rPr>
        <w:t xml:space="preserve"> </w:t>
      </w:r>
      <w:proofErr w:type="spellStart"/>
      <w:r w:rsidRPr="008F3916">
        <w:rPr>
          <w:lang w:val="en-GB"/>
        </w:rPr>
        <w:t>gospodarskog</w:t>
      </w:r>
      <w:proofErr w:type="spellEnd"/>
      <w:r w:rsidRPr="008F3916">
        <w:rPr>
          <w:lang w:val="en-GB"/>
        </w:rPr>
        <w:t xml:space="preserve"> </w:t>
      </w:r>
      <w:proofErr w:type="spellStart"/>
      <w:r w:rsidRPr="008F3916">
        <w:rPr>
          <w:lang w:val="en-GB"/>
        </w:rPr>
        <w:t>subjekta</w:t>
      </w:r>
      <w:proofErr w:type="spellEnd"/>
      <w:r w:rsidRPr="008F3916">
        <w:rPr>
          <w:lang w:val="en-GB"/>
        </w:rPr>
        <w:t xml:space="preserve">. </w:t>
      </w:r>
      <w:proofErr w:type="spellStart"/>
      <w:r w:rsidRPr="008F3916">
        <w:rPr>
          <w:lang w:val="en-GB"/>
        </w:rPr>
        <w:t>Obrazac</w:t>
      </w:r>
      <w:proofErr w:type="spellEnd"/>
      <w:r w:rsidRPr="008F3916">
        <w:rPr>
          <w:lang w:val="en-GB"/>
        </w:rPr>
        <w:t xml:space="preserve"> </w:t>
      </w:r>
      <w:proofErr w:type="spellStart"/>
      <w:r w:rsidRPr="008F3916">
        <w:rPr>
          <w:lang w:val="en-GB"/>
        </w:rPr>
        <w:t>izjave</w:t>
      </w:r>
      <w:proofErr w:type="spellEnd"/>
      <w:r w:rsidRPr="008F3916">
        <w:rPr>
          <w:lang w:val="en-GB"/>
        </w:rPr>
        <w:t xml:space="preserve"> </w:t>
      </w:r>
      <w:proofErr w:type="spellStart"/>
      <w:r w:rsidRPr="008F3916">
        <w:rPr>
          <w:lang w:val="en-GB"/>
        </w:rPr>
        <w:t>nalazi</w:t>
      </w:r>
      <w:proofErr w:type="spellEnd"/>
      <w:r w:rsidRPr="008F3916">
        <w:rPr>
          <w:lang w:val="en-GB"/>
        </w:rPr>
        <w:t xml:space="preserve"> se u </w:t>
      </w:r>
      <w:proofErr w:type="spellStart"/>
      <w:r w:rsidRPr="008F3916">
        <w:rPr>
          <w:lang w:val="en-GB"/>
        </w:rPr>
        <w:t>prilogu</w:t>
      </w:r>
      <w:proofErr w:type="spellEnd"/>
      <w:r w:rsidRPr="008F3916">
        <w:rPr>
          <w:lang w:val="en-GB"/>
        </w:rPr>
        <w:t xml:space="preserve"> D </w:t>
      </w:r>
      <w:proofErr w:type="spellStart"/>
      <w:r w:rsidRPr="008F3916">
        <w:rPr>
          <w:lang w:val="en-GB"/>
        </w:rPr>
        <w:t>ovog</w:t>
      </w:r>
      <w:proofErr w:type="spellEnd"/>
      <w:r w:rsidRPr="008F3916">
        <w:rPr>
          <w:lang w:val="en-GB"/>
        </w:rPr>
        <w:t xml:space="preserve"> </w:t>
      </w:r>
      <w:proofErr w:type="spellStart"/>
      <w:r w:rsidRPr="008F3916">
        <w:rPr>
          <w:lang w:val="en-GB"/>
        </w:rPr>
        <w:t>Poziva</w:t>
      </w:r>
      <w:proofErr w:type="spellEnd"/>
      <w:r w:rsidRPr="008F3916">
        <w:rPr>
          <w:lang w:val="en-GB"/>
        </w:rPr>
        <w:t xml:space="preserve">. / </w:t>
      </w:r>
      <w:r w:rsidRPr="008F3916">
        <w:rPr>
          <w:i/>
          <w:color w:val="548DD4"/>
          <w:lang w:val="en-GB"/>
        </w:rPr>
        <w:t xml:space="preserve">The economic operators </w:t>
      </w:r>
      <w:proofErr w:type="gramStart"/>
      <w:r w:rsidRPr="008F3916">
        <w:rPr>
          <w:i/>
          <w:color w:val="548DD4"/>
          <w:lang w:val="en-GB"/>
        </w:rPr>
        <w:t>submits</w:t>
      </w:r>
      <w:proofErr w:type="gramEnd"/>
      <w:r w:rsidRPr="008F3916">
        <w:rPr>
          <w:i/>
          <w:color w:val="548DD4"/>
          <w:lang w:val="en-GB"/>
        </w:rPr>
        <w:t xml:space="preserve"> the statement. The statement </w:t>
      </w:r>
      <w:r>
        <w:rPr>
          <w:i/>
          <w:color w:val="548DD4"/>
          <w:lang w:val="en-GB"/>
        </w:rPr>
        <w:t>is signed by</w:t>
      </w:r>
      <w:r w:rsidRPr="008F3916">
        <w:rPr>
          <w:i/>
          <w:color w:val="548DD4"/>
          <w:lang w:val="en-GB"/>
        </w:rPr>
        <w:t xml:space="preserve"> person authorised under the law to represent of </w:t>
      </w:r>
      <w:proofErr w:type="spellStart"/>
      <w:r w:rsidRPr="008F3916">
        <w:rPr>
          <w:i/>
          <w:color w:val="548DD4"/>
        </w:rPr>
        <w:t>Economic</w:t>
      </w:r>
      <w:proofErr w:type="spellEnd"/>
      <w:r w:rsidRPr="008F3916">
        <w:rPr>
          <w:i/>
          <w:color w:val="548DD4"/>
        </w:rPr>
        <w:t xml:space="preserve"> Operator. </w:t>
      </w:r>
      <w:proofErr w:type="spellStart"/>
      <w:r w:rsidRPr="008F3916">
        <w:rPr>
          <w:i/>
          <w:color w:val="548DD4"/>
        </w:rPr>
        <w:t>The</w:t>
      </w:r>
      <w:proofErr w:type="spellEnd"/>
      <w:r w:rsidRPr="008F3916">
        <w:rPr>
          <w:i/>
          <w:color w:val="548DD4"/>
        </w:rPr>
        <w:t xml:space="preserve"> </w:t>
      </w:r>
      <w:proofErr w:type="spellStart"/>
      <w:r w:rsidRPr="008F3916">
        <w:rPr>
          <w:i/>
          <w:color w:val="548DD4"/>
        </w:rPr>
        <w:t>statment</w:t>
      </w:r>
      <w:proofErr w:type="spellEnd"/>
      <w:r w:rsidRPr="008F3916">
        <w:rPr>
          <w:i/>
          <w:color w:val="548DD4"/>
        </w:rPr>
        <w:t xml:space="preserve"> </w:t>
      </w:r>
      <w:proofErr w:type="spellStart"/>
      <w:r w:rsidRPr="008F3916">
        <w:rPr>
          <w:i/>
          <w:color w:val="548DD4"/>
        </w:rPr>
        <w:t>form</w:t>
      </w:r>
      <w:proofErr w:type="spellEnd"/>
      <w:r w:rsidRPr="008F3916">
        <w:rPr>
          <w:i/>
          <w:color w:val="548DD4"/>
        </w:rPr>
        <w:t xml:space="preserve"> </w:t>
      </w:r>
      <w:proofErr w:type="spellStart"/>
      <w:r w:rsidRPr="008F3916">
        <w:rPr>
          <w:i/>
          <w:color w:val="548DD4"/>
        </w:rPr>
        <w:t>is</w:t>
      </w:r>
      <w:proofErr w:type="spellEnd"/>
      <w:r w:rsidRPr="008F3916">
        <w:rPr>
          <w:i/>
          <w:color w:val="548DD4"/>
        </w:rPr>
        <w:t xml:space="preserve"> </w:t>
      </w:r>
      <w:proofErr w:type="spellStart"/>
      <w:r w:rsidRPr="008F3916">
        <w:rPr>
          <w:i/>
          <w:color w:val="548DD4"/>
        </w:rPr>
        <w:t>in</w:t>
      </w:r>
      <w:proofErr w:type="spellEnd"/>
      <w:r w:rsidRPr="008F3916">
        <w:rPr>
          <w:i/>
          <w:color w:val="548DD4"/>
        </w:rPr>
        <w:t xml:space="preserve"> </w:t>
      </w:r>
      <w:proofErr w:type="spellStart"/>
      <w:r w:rsidRPr="008F3916">
        <w:rPr>
          <w:i/>
          <w:color w:val="548DD4"/>
        </w:rPr>
        <w:t>Annex</w:t>
      </w:r>
      <w:proofErr w:type="spellEnd"/>
      <w:r w:rsidRPr="008F3916">
        <w:rPr>
          <w:i/>
          <w:color w:val="548DD4"/>
        </w:rPr>
        <w:t xml:space="preserve"> D </w:t>
      </w:r>
      <w:proofErr w:type="spellStart"/>
      <w:r w:rsidRPr="008F3916">
        <w:rPr>
          <w:i/>
          <w:color w:val="548DD4"/>
        </w:rPr>
        <w:t>of</w:t>
      </w:r>
      <w:proofErr w:type="spellEnd"/>
      <w:r w:rsidRPr="008F3916">
        <w:rPr>
          <w:i/>
          <w:color w:val="548DD4"/>
        </w:rPr>
        <w:t xml:space="preserve"> </w:t>
      </w:r>
      <w:proofErr w:type="spellStart"/>
      <w:r w:rsidRPr="008F3916">
        <w:rPr>
          <w:i/>
          <w:color w:val="548DD4"/>
        </w:rPr>
        <w:t>this</w:t>
      </w:r>
      <w:proofErr w:type="spellEnd"/>
      <w:r w:rsidRPr="008F3916">
        <w:rPr>
          <w:i/>
          <w:color w:val="548DD4"/>
        </w:rPr>
        <w:t xml:space="preserve"> </w:t>
      </w:r>
      <w:r w:rsidRPr="00475A7B">
        <w:rPr>
          <w:i/>
          <w:color w:val="548DD4" w:themeColor="text2" w:themeTint="99"/>
        </w:rPr>
        <w:t>Tender</w:t>
      </w:r>
      <w:r w:rsidRPr="008F3916">
        <w:rPr>
          <w:i/>
          <w:color w:val="548DD4"/>
        </w:rPr>
        <w:t xml:space="preserve"> </w:t>
      </w:r>
      <w:proofErr w:type="spellStart"/>
      <w:r w:rsidRPr="008F3916">
        <w:rPr>
          <w:i/>
          <w:color w:val="548DD4"/>
        </w:rPr>
        <w:t>Documentation</w:t>
      </w:r>
      <w:proofErr w:type="spellEnd"/>
      <w:r w:rsidRPr="008F3916">
        <w:rPr>
          <w:i/>
          <w:color w:val="548DD4"/>
        </w:rPr>
        <w:t>.</w:t>
      </w:r>
    </w:p>
    <w:p w14:paraId="70E71B2F" w14:textId="77777777" w:rsidR="0019607C" w:rsidRPr="00500B78" w:rsidRDefault="0019607C" w:rsidP="009B6FDC">
      <w:pPr>
        <w:pStyle w:val="Footer"/>
        <w:ind w:left="708"/>
        <w:jc w:val="both"/>
        <w:rPr>
          <w:rFonts w:ascii="Times New Roman" w:hAnsi="Times New Roman"/>
          <w:i/>
          <w:color w:val="548DD4"/>
          <w:sz w:val="28"/>
          <w:szCs w:val="24"/>
          <w:lang w:val="en-GB"/>
        </w:rPr>
      </w:pPr>
    </w:p>
    <w:p w14:paraId="456DD3A0" w14:textId="77777777" w:rsidR="000C4F70" w:rsidRDefault="000C4F70" w:rsidP="009B6FDC">
      <w:pPr>
        <w:pStyle w:val="t-9-8"/>
        <w:spacing w:after="240"/>
        <w:jc w:val="both"/>
        <w:rPr>
          <w:i/>
        </w:rPr>
      </w:pPr>
    </w:p>
    <w:p w14:paraId="45BE8920" w14:textId="2044A56C" w:rsidR="005F0790" w:rsidRPr="00802812" w:rsidRDefault="00705058" w:rsidP="00705058">
      <w:pPr>
        <w:pStyle w:val="Heading1"/>
      </w:pPr>
      <w:bookmarkStart w:id="54" w:name="_Toc515618547"/>
      <w:bookmarkStart w:id="55" w:name="_Toc71807924"/>
      <w:r>
        <w:t xml:space="preserve">5. </w:t>
      </w:r>
      <w:proofErr w:type="spellStart"/>
      <w:r w:rsidR="005F0790" w:rsidRPr="00802812">
        <w:t>Ostale</w:t>
      </w:r>
      <w:proofErr w:type="spellEnd"/>
      <w:r w:rsidR="005F0790" w:rsidRPr="00802812">
        <w:t xml:space="preserve"> </w:t>
      </w:r>
      <w:proofErr w:type="spellStart"/>
      <w:r w:rsidR="005F0790" w:rsidRPr="00802812">
        <w:t>odredbe</w:t>
      </w:r>
      <w:proofErr w:type="spellEnd"/>
      <w:r w:rsidR="00C61817" w:rsidRPr="00802812">
        <w:t xml:space="preserve"> </w:t>
      </w:r>
      <w:bookmarkEnd w:id="54"/>
      <w:r w:rsidR="005A3FE6">
        <w:t xml:space="preserve">/ </w:t>
      </w:r>
      <w:r w:rsidR="005A3FE6" w:rsidRPr="005A3FE6">
        <w:rPr>
          <w:i/>
          <w:iCs/>
          <w:color w:val="548DD4" w:themeColor="text2" w:themeTint="99"/>
        </w:rPr>
        <w:t>Other provisions</w:t>
      </w:r>
      <w:bookmarkEnd w:id="55"/>
    </w:p>
    <w:p w14:paraId="399F7674" w14:textId="2DA60F03" w:rsidR="00BB4D38" w:rsidRPr="005A3FE6" w:rsidRDefault="00705058" w:rsidP="005A3FE6">
      <w:pPr>
        <w:pStyle w:val="Heading2"/>
        <w:ind w:left="0"/>
      </w:pPr>
      <w:bookmarkStart w:id="56" w:name="_Toc515618548"/>
      <w:bookmarkStart w:id="57" w:name="_Toc71807925"/>
      <w:r>
        <w:t>5.1.</w:t>
      </w:r>
      <w:r w:rsidR="005A3FE6">
        <w:t xml:space="preserve"> </w:t>
      </w:r>
      <w:proofErr w:type="spellStart"/>
      <w:r w:rsidR="00BB4D38" w:rsidRPr="005A3FE6">
        <w:t>Preuzimanje</w:t>
      </w:r>
      <w:proofErr w:type="spellEnd"/>
      <w:r w:rsidR="00BB4D38" w:rsidRPr="005A3FE6">
        <w:t xml:space="preserve"> </w:t>
      </w:r>
      <w:proofErr w:type="spellStart"/>
      <w:r w:rsidR="00146FAE" w:rsidRPr="005A3FE6">
        <w:t>Poziva</w:t>
      </w:r>
      <w:proofErr w:type="spellEnd"/>
      <w:r w:rsidR="00146FAE" w:rsidRPr="005A3FE6">
        <w:t xml:space="preserve"> </w:t>
      </w:r>
      <w:proofErr w:type="spellStart"/>
      <w:r w:rsidR="00146FAE" w:rsidRPr="005A3FE6">
        <w:t>na</w:t>
      </w:r>
      <w:proofErr w:type="spellEnd"/>
      <w:r w:rsidR="00146FAE" w:rsidRPr="005A3FE6">
        <w:t xml:space="preserve"> </w:t>
      </w:r>
      <w:proofErr w:type="spellStart"/>
      <w:r w:rsidR="00146FAE" w:rsidRPr="005A3FE6">
        <w:t>dostavu</w:t>
      </w:r>
      <w:proofErr w:type="spellEnd"/>
      <w:r w:rsidR="00146FAE" w:rsidRPr="005A3FE6">
        <w:t xml:space="preserve"> </w:t>
      </w:r>
      <w:proofErr w:type="spellStart"/>
      <w:r w:rsidR="00146FAE" w:rsidRPr="005A3FE6">
        <w:t>ponuda</w:t>
      </w:r>
      <w:proofErr w:type="spellEnd"/>
      <w:r w:rsidR="008D4EC5" w:rsidRPr="005A3FE6">
        <w:t xml:space="preserve"> </w:t>
      </w:r>
      <w:bookmarkEnd w:id="56"/>
      <w:r w:rsidR="005A3FE6" w:rsidRPr="005A3FE6">
        <w:t xml:space="preserve">/ </w:t>
      </w:r>
      <w:r w:rsidR="005A3FE6" w:rsidRPr="005A3FE6">
        <w:rPr>
          <w:i/>
          <w:iCs/>
          <w:color w:val="548DD4" w:themeColor="text2" w:themeTint="99"/>
        </w:rPr>
        <w:t>Downloading of Tender Documentation</w:t>
      </w:r>
      <w:bookmarkEnd w:id="57"/>
    </w:p>
    <w:p w14:paraId="35901436" w14:textId="38FFBD9D" w:rsidR="00D60281" w:rsidRDefault="00146FAE" w:rsidP="0084669D">
      <w:pPr>
        <w:pStyle w:val="t-9-8"/>
        <w:spacing w:before="240" w:beforeAutospacing="0" w:after="240" w:afterAutospacing="0"/>
        <w:jc w:val="both"/>
        <w:rPr>
          <w:color w:val="000000"/>
          <w:lang w:val="en-GB"/>
        </w:rPr>
      </w:pPr>
      <w:proofErr w:type="spellStart"/>
      <w:r>
        <w:rPr>
          <w:color w:val="000000"/>
          <w:lang w:val="en-GB"/>
        </w:rPr>
        <w:t>Poziv</w:t>
      </w:r>
      <w:proofErr w:type="spellEnd"/>
      <w:r>
        <w:rPr>
          <w:color w:val="000000"/>
          <w:lang w:val="en-GB"/>
        </w:rPr>
        <w:t xml:space="preserve"> </w:t>
      </w:r>
      <w:proofErr w:type="spellStart"/>
      <w:r>
        <w:rPr>
          <w:color w:val="000000"/>
          <w:lang w:val="en-GB"/>
        </w:rPr>
        <w:t>na</w:t>
      </w:r>
      <w:proofErr w:type="spellEnd"/>
      <w:r>
        <w:rPr>
          <w:color w:val="000000"/>
          <w:lang w:val="en-GB"/>
        </w:rPr>
        <w:t xml:space="preserve"> </w:t>
      </w:r>
      <w:proofErr w:type="spellStart"/>
      <w:r>
        <w:rPr>
          <w:color w:val="000000"/>
          <w:lang w:val="en-GB"/>
        </w:rPr>
        <w:t>dostavu</w:t>
      </w:r>
      <w:proofErr w:type="spellEnd"/>
      <w:r>
        <w:rPr>
          <w:color w:val="000000"/>
          <w:lang w:val="en-GB"/>
        </w:rPr>
        <w:t xml:space="preserve"> </w:t>
      </w:r>
      <w:proofErr w:type="spellStart"/>
      <w:r>
        <w:rPr>
          <w:color w:val="000000"/>
          <w:lang w:val="en-GB"/>
        </w:rPr>
        <w:t>ponuda</w:t>
      </w:r>
      <w:proofErr w:type="spellEnd"/>
      <w:r w:rsidR="00BB4D38" w:rsidRPr="00802812">
        <w:rPr>
          <w:color w:val="000000"/>
          <w:lang w:val="en-GB"/>
        </w:rPr>
        <w:t xml:space="preserve"> je </w:t>
      </w:r>
      <w:proofErr w:type="spellStart"/>
      <w:r w:rsidR="00BB4D38" w:rsidRPr="00802812">
        <w:rPr>
          <w:color w:val="000000"/>
          <w:lang w:val="en-GB"/>
        </w:rPr>
        <w:t>stavljen</w:t>
      </w:r>
      <w:proofErr w:type="spellEnd"/>
      <w:r w:rsidR="00BB4D38" w:rsidRPr="00802812">
        <w:rPr>
          <w:color w:val="000000"/>
          <w:lang w:val="en-GB"/>
        </w:rPr>
        <w:t xml:space="preserve"> </w:t>
      </w:r>
      <w:proofErr w:type="spellStart"/>
      <w:r w:rsidR="00BB4D38" w:rsidRPr="00802812">
        <w:rPr>
          <w:color w:val="000000"/>
          <w:lang w:val="en-GB"/>
        </w:rPr>
        <w:t>na</w:t>
      </w:r>
      <w:proofErr w:type="spellEnd"/>
      <w:r w:rsidR="00BB4D38" w:rsidRPr="00802812">
        <w:rPr>
          <w:color w:val="000000"/>
          <w:lang w:val="en-GB"/>
        </w:rPr>
        <w:t xml:space="preserve"> </w:t>
      </w:r>
      <w:proofErr w:type="spellStart"/>
      <w:r w:rsidR="00BB4D38" w:rsidRPr="00802812">
        <w:rPr>
          <w:color w:val="000000"/>
          <w:lang w:val="en-GB"/>
        </w:rPr>
        <w:t>raspolaganje</w:t>
      </w:r>
      <w:proofErr w:type="spellEnd"/>
      <w:r w:rsidR="00BB4D38" w:rsidRPr="00802812">
        <w:rPr>
          <w:color w:val="000000"/>
          <w:lang w:val="en-GB"/>
        </w:rPr>
        <w:t xml:space="preserve"> </w:t>
      </w:r>
      <w:proofErr w:type="spellStart"/>
      <w:r w:rsidR="00463EA8" w:rsidRPr="00802812">
        <w:rPr>
          <w:color w:val="000000"/>
          <w:lang w:val="en-GB"/>
        </w:rPr>
        <w:t>putem</w:t>
      </w:r>
      <w:proofErr w:type="spellEnd"/>
      <w:r w:rsidR="00463EA8" w:rsidRPr="00802812">
        <w:rPr>
          <w:color w:val="000000"/>
          <w:lang w:val="en-GB"/>
        </w:rPr>
        <w:t xml:space="preserve"> </w:t>
      </w:r>
      <w:proofErr w:type="spellStart"/>
      <w:r w:rsidR="00463EA8" w:rsidRPr="00802812">
        <w:rPr>
          <w:color w:val="000000"/>
          <w:lang w:val="en-GB"/>
        </w:rPr>
        <w:t>internetske</w:t>
      </w:r>
      <w:proofErr w:type="spellEnd"/>
      <w:r w:rsidR="00463EA8" w:rsidRPr="00802812">
        <w:rPr>
          <w:color w:val="000000"/>
          <w:lang w:val="en-GB"/>
        </w:rPr>
        <w:t xml:space="preserve"> </w:t>
      </w:r>
      <w:proofErr w:type="spellStart"/>
      <w:r w:rsidR="00463EA8" w:rsidRPr="00802812">
        <w:rPr>
          <w:color w:val="000000"/>
          <w:lang w:val="en-GB"/>
        </w:rPr>
        <w:t>stranice</w:t>
      </w:r>
      <w:proofErr w:type="spellEnd"/>
      <w:r w:rsidR="00463EA8" w:rsidRPr="00802812">
        <w:rPr>
          <w:color w:val="000000"/>
          <w:lang w:val="en-GB"/>
        </w:rPr>
        <w:t xml:space="preserve"> </w:t>
      </w:r>
      <w:proofErr w:type="spellStart"/>
      <w:r w:rsidR="00463EA8" w:rsidRPr="00802812">
        <w:rPr>
          <w:color w:val="000000"/>
          <w:lang w:val="en-GB"/>
        </w:rPr>
        <w:t>S</w:t>
      </w:r>
      <w:r w:rsidR="00D60281" w:rsidRPr="00802812">
        <w:rPr>
          <w:color w:val="000000"/>
          <w:lang w:val="en-GB"/>
        </w:rPr>
        <w:t>trukturni</w:t>
      </w:r>
      <w:proofErr w:type="spellEnd"/>
      <w:r w:rsidR="00D60281" w:rsidRPr="00802812">
        <w:rPr>
          <w:color w:val="000000"/>
          <w:lang w:val="en-GB"/>
        </w:rPr>
        <w:t xml:space="preserve"> </w:t>
      </w:r>
      <w:proofErr w:type="spellStart"/>
      <w:r w:rsidR="00D60281" w:rsidRPr="00802812">
        <w:rPr>
          <w:color w:val="000000"/>
          <w:lang w:val="en-GB"/>
        </w:rPr>
        <w:t>fondovi</w:t>
      </w:r>
      <w:proofErr w:type="spellEnd"/>
      <w:r w:rsidR="00D60281" w:rsidRPr="00802812">
        <w:rPr>
          <w:color w:val="000000"/>
          <w:lang w:val="en-GB"/>
        </w:rPr>
        <w:t xml:space="preserve"> (</w:t>
      </w:r>
      <w:hyperlink r:id="rId15" w:history="1">
        <w:r w:rsidR="00D60281" w:rsidRPr="00802812">
          <w:rPr>
            <w:rStyle w:val="Hyperlink"/>
            <w:lang w:val="en-GB"/>
          </w:rPr>
          <w:t>www.strukturnifondovi.hr</w:t>
        </w:r>
      </w:hyperlink>
      <w:r w:rsidR="00D60281" w:rsidRPr="00802812">
        <w:rPr>
          <w:color w:val="000000"/>
          <w:lang w:val="en-GB"/>
        </w:rPr>
        <w:t>)</w:t>
      </w:r>
      <w:r w:rsidR="00463EA8" w:rsidRPr="00802812">
        <w:rPr>
          <w:color w:val="000000"/>
          <w:lang w:val="en-GB"/>
        </w:rPr>
        <w:t>.</w:t>
      </w:r>
      <w:r w:rsidR="00137C7A">
        <w:rPr>
          <w:color w:val="000000"/>
          <w:lang w:val="en-GB"/>
        </w:rPr>
        <w:t xml:space="preserve"> </w:t>
      </w:r>
    </w:p>
    <w:p w14:paraId="615E4E84" w14:textId="620C6FDD" w:rsidR="00FC0A46" w:rsidRPr="000D4329" w:rsidRDefault="00FC0A46" w:rsidP="000D4329">
      <w:pPr>
        <w:pStyle w:val="t-9-8"/>
        <w:spacing w:before="0" w:beforeAutospacing="0" w:after="240" w:afterAutospacing="0"/>
        <w:jc w:val="both"/>
        <w:rPr>
          <w:i/>
          <w:color w:val="548DD4" w:themeColor="text2" w:themeTint="99"/>
          <w:lang w:val="en-GB"/>
        </w:rPr>
      </w:pPr>
      <w:r w:rsidRPr="00BE5B5F">
        <w:rPr>
          <w:i/>
          <w:color w:val="548DD4" w:themeColor="text2" w:themeTint="99"/>
          <w:lang w:val="en-GB"/>
        </w:rPr>
        <w:t>The Tender Documentation is available for download on the website of the European Structural and Investment Funds (</w:t>
      </w:r>
      <w:hyperlink r:id="rId16" w:history="1">
        <w:r w:rsidRPr="00BE5B5F">
          <w:rPr>
            <w:rStyle w:val="Hyperlink"/>
            <w:i/>
            <w:color w:val="548DD4" w:themeColor="text2" w:themeTint="99"/>
            <w:lang w:val="en-GB"/>
          </w:rPr>
          <w:t>www.strukturnifondovi.hr</w:t>
        </w:r>
      </w:hyperlink>
      <w:r w:rsidRPr="00BE5B5F">
        <w:rPr>
          <w:i/>
          <w:color w:val="548DD4" w:themeColor="text2" w:themeTint="99"/>
          <w:lang w:val="en-GB"/>
        </w:rPr>
        <w:t xml:space="preserve">). </w:t>
      </w:r>
    </w:p>
    <w:p w14:paraId="73642DD0" w14:textId="0FAFB055" w:rsidR="008C091E" w:rsidRPr="00FC0A46" w:rsidRDefault="00705058" w:rsidP="000D4329">
      <w:pPr>
        <w:pStyle w:val="Heading2"/>
        <w:rPr>
          <w:i/>
          <w:iCs/>
          <w:color w:val="548DD4" w:themeColor="text2" w:themeTint="99"/>
        </w:rPr>
      </w:pPr>
      <w:bookmarkStart w:id="58" w:name="_Toc515618549"/>
      <w:bookmarkStart w:id="59" w:name="_Toc71807926"/>
      <w:r>
        <w:t>5</w:t>
      </w:r>
      <w:r w:rsidR="00FC0A46">
        <w:t xml:space="preserve">.2. </w:t>
      </w:r>
      <w:proofErr w:type="spellStart"/>
      <w:r w:rsidR="00975791" w:rsidRPr="00FC0A46">
        <w:t>Pojašnjenja</w:t>
      </w:r>
      <w:proofErr w:type="spellEnd"/>
      <w:r w:rsidR="00975791" w:rsidRPr="00FC0A46">
        <w:t xml:space="preserve"> </w:t>
      </w:r>
      <w:proofErr w:type="spellStart"/>
      <w:r w:rsidR="00975791" w:rsidRPr="00FC0A46">
        <w:t>i</w:t>
      </w:r>
      <w:proofErr w:type="spellEnd"/>
      <w:r w:rsidR="00975791" w:rsidRPr="00FC0A46">
        <w:t xml:space="preserve"> </w:t>
      </w:r>
      <w:proofErr w:type="spellStart"/>
      <w:r w:rsidR="00975791" w:rsidRPr="00FC0A46">
        <w:t>izmjene</w:t>
      </w:r>
      <w:proofErr w:type="spellEnd"/>
      <w:r w:rsidR="00975791" w:rsidRPr="00FC0A46">
        <w:t xml:space="preserve"> </w:t>
      </w:r>
      <w:proofErr w:type="spellStart"/>
      <w:r w:rsidR="00146FAE" w:rsidRPr="00FC0A46">
        <w:t>Poziva</w:t>
      </w:r>
      <w:proofErr w:type="spellEnd"/>
      <w:r w:rsidR="00146FAE" w:rsidRPr="00FC0A46">
        <w:t xml:space="preserve"> </w:t>
      </w:r>
      <w:proofErr w:type="spellStart"/>
      <w:r w:rsidR="00146FAE" w:rsidRPr="00FC0A46">
        <w:t>na</w:t>
      </w:r>
      <w:proofErr w:type="spellEnd"/>
      <w:r w:rsidR="00146FAE" w:rsidRPr="00FC0A46">
        <w:t xml:space="preserve"> </w:t>
      </w:r>
      <w:proofErr w:type="spellStart"/>
      <w:r w:rsidR="00146FAE" w:rsidRPr="00FC0A46">
        <w:t>dostavu</w:t>
      </w:r>
      <w:proofErr w:type="spellEnd"/>
      <w:r w:rsidR="00146FAE" w:rsidRPr="00FC0A46">
        <w:t xml:space="preserve"> </w:t>
      </w:r>
      <w:proofErr w:type="spellStart"/>
      <w:r w:rsidR="00146FAE" w:rsidRPr="00FC0A46">
        <w:t>ponuda</w:t>
      </w:r>
      <w:proofErr w:type="spellEnd"/>
      <w:r w:rsidR="008D4EC5" w:rsidRPr="00FC0A46">
        <w:t xml:space="preserve"> </w:t>
      </w:r>
      <w:bookmarkEnd w:id="58"/>
      <w:r w:rsidR="00FC0A46" w:rsidRPr="00FC0A46">
        <w:t xml:space="preserve">/ </w:t>
      </w:r>
      <w:r w:rsidR="00FC0A46" w:rsidRPr="00FC0A46">
        <w:rPr>
          <w:i/>
          <w:iCs/>
          <w:color w:val="548DD4" w:themeColor="text2" w:themeTint="99"/>
        </w:rPr>
        <w:t>Clarification and Amendments to Tender Documentation</w:t>
      </w:r>
      <w:bookmarkEnd w:id="59"/>
    </w:p>
    <w:p w14:paraId="517F250B" w14:textId="77777777" w:rsidR="00C11807" w:rsidRDefault="005853E3" w:rsidP="0084669D">
      <w:pPr>
        <w:pStyle w:val="t-9-8"/>
        <w:spacing w:before="240" w:beforeAutospacing="0" w:after="240" w:afterAutospacing="0"/>
        <w:jc w:val="both"/>
        <w:rPr>
          <w:color w:val="000000"/>
          <w:lang w:val="en-GB"/>
        </w:rPr>
      </w:pPr>
      <w:proofErr w:type="spellStart"/>
      <w:r>
        <w:rPr>
          <w:color w:val="000000"/>
          <w:lang w:val="en-GB"/>
        </w:rPr>
        <w:t>Ako</w:t>
      </w:r>
      <w:proofErr w:type="spellEnd"/>
      <w:r>
        <w:rPr>
          <w:color w:val="000000"/>
          <w:lang w:val="en-GB"/>
        </w:rPr>
        <w:t xml:space="preserve"> se </w:t>
      </w:r>
      <w:proofErr w:type="spellStart"/>
      <w:r>
        <w:rPr>
          <w:color w:val="000000"/>
          <w:lang w:val="en-GB"/>
        </w:rPr>
        <w:t>tijekom</w:t>
      </w:r>
      <w:proofErr w:type="spellEnd"/>
      <w:r>
        <w:rPr>
          <w:color w:val="000000"/>
          <w:lang w:val="en-GB"/>
        </w:rPr>
        <w:t xml:space="preserve"> </w:t>
      </w:r>
      <w:proofErr w:type="spellStart"/>
      <w:r>
        <w:rPr>
          <w:color w:val="000000"/>
          <w:lang w:val="en-GB"/>
        </w:rPr>
        <w:t>objave</w:t>
      </w:r>
      <w:proofErr w:type="spellEnd"/>
      <w:r>
        <w:rPr>
          <w:color w:val="000000"/>
          <w:lang w:val="en-GB"/>
        </w:rPr>
        <w:t xml:space="preserve"> </w:t>
      </w:r>
      <w:proofErr w:type="spellStart"/>
      <w:r>
        <w:rPr>
          <w:color w:val="000000"/>
          <w:lang w:val="en-GB"/>
        </w:rPr>
        <w:t>uka</w:t>
      </w:r>
      <w:r w:rsidR="008606B9">
        <w:rPr>
          <w:color w:val="000000"/>
          <w:lang w:val="en-GB"/>
        </w:rPr>
        <w:t>ž</w:t>
      </w:r>
      <w:r>
        <w:rPr>
          <w:color w:val="000000"/>
          <w:lang w:val="en-GB"/>
        </w:rPr>
        <w:t>e</w:t>
      </w:r>
      <w:proofErr w:type="spellEnd"/>
      <w:r>
        <w:rPr>
          <w:color w:val="000000"/>
          <w:lang w:val="en-GB"/>
        </w:rPr>
        <w:t xml:space="preserve"> </w:t>
      </w:r>
      <w:proofErr w:type="spellStart"/>
      <w:r>
        <w:rPr>
          <w:color w:val="000000"/>
          <w:lang w:val="en-GB"/>
        </w:rPr>
        <w:t>potreba</w:t>
      </w:r>
      <w:proofErr w:type="spellEnd"/>
      <w:r>
        <w:rPr>
          <w:color w:val="000000"/>
          <w:lang w:val="en-GB"/>
        </w:rPr>
        <w:t xml:space="preserve"> za </w:t>
      </w:r>
      <w:proofErr w:type="spellStart"/>
      <w:r>
        <w:rPr>
          <w:color w:val="000000"/>
          <w:lang w:val="en-GB"/>
        </w:rPr>
        <w:t>izmjenom</w:t>
      </w:r>
      <w:proofErr w:type="spellEnd"/>
      <w:r>
        <w:rPr>
          <w:color w:val="000000"/>
          <w:lang w:val="en-GB"/>
        </w:rPr>
        <w:t xml:space="preserve"> </w:t>
      </w:r>
      <w:proofErr w:type="spellStart"/>
      <w:r>
        <w:rPr>
          <w:color w:val="000000"/>
          <w:lang w:val="en-GB"/>
        </w:rPr>
        <w:t>poziva</w:t>
      </w:r>
      <w:proofErr w:type="spellEnd"/>
      <w:r>
        <w:rPr>
          <w:color w:val="000000"/>
          <w:lang w:val="en-GB"/>
        </w:rPr>
        <w:t xml:space="preserve"> </w:t>
      </w:r>
      <w:proofErr w:type="spellStart"/>
      <w:r>
        <w:rPr>
          <w:color w:val="000000"/>
          <w:lang w:val="en-GB"/>
        </w:rPr>
        <w:t>na</w:t>
      </w:r>
      <w:proofErr w:type="spellEnd"/>
      <w:r>
        <w:rPr>
          <w:color w:val="000000"/>
          <w:lang w:val="en-GB"/>
        </w:rPr>
        <w:t xml:space="preserve"> </w:t>
      </w:r>
      <w:proofErr w:type="spellStart"/>
      <w:r>
        <w:rPr>
          <w:color w:val="000000"/>
          <w:lang w:val="en-GB"/>
        </w:rPr>
        <w:t>dostavu</w:t>
      </w:r>
      <w:proofErr w:type="spellEnd"/>
      <w:r>
        <w:rPr>
          <w:color w:val="000000"/>
          <w:lang w:val="en-GB"/>
        </w:rPr>
        <w:t xml:space="preserve"> </w:t>
      </w:r>
      <w:proofErr w:type="spellStart"/>
      <w:r>
        <w:rPr>
          <w:color w:val="000000"/>
          <w:lang w:val="en-GB"/>
        </w:rPr>
        <w:t>ponuda</w:t>
      </w:r>
      <w:proofErr w:type="spellEnd"/>
      <w:r>
        <w:rPr>
          <w:color w:val="000000"/>
          <w:lang w:val="en-GB"/>
        </w:rPr>
        <w:t xml:space="preserve"> (</w:t>
      </w:r>
      <w:proofErr w:type="spellStart"/>
      <w:r>
        <w:rPr>
          <w:color w:val="000000"/>
          <w:lang w:val="en-GB"/>
        </w:rPr>
        <w:t>ako</w:t>
      </w:r>
      <w:proofErr w:type="spellEnd"/>
      <w:r>
        <w:rPr>
          <w:color w:val="000000"/>
          <w:lang w:val="en-GB"/>
        </w:rPr>
        <w:t xml:space="preserve"> </w:t>
      </w:r>
      <w:proofErr w:type="spellStart"/>
      <w:r>
        <w:rPr>
          <w:color w:val="000000"/>
          <w:lang w:val="en-GB"/>
        </w:rPr>
        <w:t>gospodarski</w:t>
      </w:r>
      <w:proofErr w:type="spellEnd"/>
      <w:r>
        <w:rPr>
          <w:color w:val="000000"/>
          <w:lang w:val="en-GB"/>
        </w:rPr>
        <w:t xml:space="preserve"> subject </w:t>
      </w:r>
      <w:proofErr w:type="spellStart"/>
      <w:r>
        <w:rPr>
          <w:color w:val="000000"/>
          <w:lang w:val="en-GB"/>
        </w:rPr>
        <w:t>zahtijeva</w:t>
      </w:r>
      <w:proofErr w:type="spellEnd"/>
      <w:r>
        <w:rPr>
          <w:color w:val="000000"/>
          <w:lang w:val="en-GB"/>
        </w:rPr>
        <w:t xml:space="preserve"> </w:t>
      </w:r>
      <w:proofErr w:type="spellStart"/>
      <w:r>
        <w:rPr>
          <w:color w:val="000000"/>
          <w:lang w:val="en-GB"/>
        </w:rPr>
        <w:t>dodatne</w:t>
      </w:r>
      <w:proofErr w:type="spellEnd"/>
      <w:r>
        <w:rPr>
          <w:color w:val="000000"/>
          <w:lang w:val="en-GB"/>
        </w:rPr>
        <w:t xml:space="preserve"> </w:t>
      </w:r>
      <w:proofErr w:type="spellStart"/>
      <w:r>
        <w:rPr>
          <w:color w:val="000000"/>
          <w:lang w:val="en-GB"/>
        </w:rPr>
        <w:t>informacije</w:t>
      </w:r>
      <w:proofErr w:type="spellEnd"/>
      <w:r>
        <w:rPr>
          <w:color w:val="000000"/>
          <w:lang w:val="en-GB"/>
        </w:rPr>
        <w:t xml:space="preserve">, </w:t>
      </w:r>
      <w:proofErr w:type="spellStart"/>
      <w:r>
        <w:rPr>
          <w:color w:val="000000"/>
          <w:lang w:val="en-GB"/>
        </w:rPr>
        <w:t>objašnjenja</w:t>
      </w:r>
      <w:proofErr w:type="spellEnd"/>
      <w:r>
        <w:rPr>
          <w:color w:val="000000"/>
          <w:lang w:val="en-GB"/>
        </w:rPr>
        <w:t xml:space="preserve"> </w:t>
      </w:r>
      <w:proofErr w:type="spellStart"/>
      <w:r>
        <w:rPr>
          <w:color w:val="000000"/>
          <w:lang w:val="en-GB"/>
        </w:rPr>
        <w:t>ili</w:t>
      </w:r>
      <w:proofErr w:type="spellEnd"/>
      <w:r>
        <w:rPr>
          <w:color w:val="000000"/>
          <w:lang w:val="en-GB"/>
        </w:rPr>
        <w:t xml:space="preserve"> </w:t>
      </w:r>
      <w:proofErr w:type="spellStart"/>
      <w:r>
        <w:rPr>
          <w:color w:val="000000"/>
          <w:lang w:val="en-GB"/>
        </w:rPr>
        <w:t>izmjene</w:t>
      </w:r>
      <w:proofErr w:type="spellEnd"/>
      <w:r>
        <w:rPr>
          <w:color w:val="000000"/>
          <w:lang w:val="en-GB"/>
        </w:rPr>
        <w:t xml:space="preserve"> u </w:t>
      </w:r>
      <w:proofErr w:type="spellStart"/>
      <w:r>
        <w:rPr>
          <w:color w:val="000000"/>
          <w:lang w:val="en-GB"/>
        </w:rPr>
        <w:t>vezi</w:t>
      </w:r>
      <w:proofErr w:type="spellEnd"/>
      <w:r>
        <w:rPr>
          <w:color w:val="000000"/>
          <w:lang w:val="en-GB"/>
        </w:rPr>
        <w:t xml:space="preserve"> s </w:t>
      </w:r>
      <w:proofErr w:type="spellStart"/>
      <w:r>
        <w:rPr>
          <w:color w:val="000000"/>
          <w:lang w:val="en-GB"/>
        </w:rPr>
        <w:t>uvjetima</w:t>
      </w:r>
      <w:proofErr w:type="spellEnd"/>
      <w:r>
        <w:rPr>
          <w:color w:val="000000"/>
          <w:lang w:val="en-GB"/>
        </w:rPr>
        <w:t xml:space="preserve"> </w:t>
      </w:r>
      <w:proofErr w:type="spellStart"/>
      <w:r>
        <w:rPr>
          <w:color w:val="000000"/>
          <w:lang w:val="en-GB"/>
        </w:rPr>
        <w:t>iz</w:t>
      </w:r>
      <w:proofErr w:type="spellEnd"/>
      <w:r>
        <w:rPr>
          <w:color w:val="000000"/>
          <w:lang w:val="en-GB"/>
        </w:rPr>
        <w:t xml:space="preserve"> </w:t>
      </w:r>
      <w:proofErr w:type="spellStart"/>
      <w:r>
        <w:rPr>
          <w:color w:val="000000"/>
          <w:lang w:val="en-GB"/>
        </w:rPr>
        <w:t>poziva</w:t>
      </w:r>
      <w:proofErr w:type="spellEnd"/>
      <w:r>
        <w:rPr>
          <w:color w:val="000000"/>
          <w:lang w:val="en-GB"/>
        </w:rPr>
        <w:t xml:space="preserve"> </w:t>
      </w:r>
      <w:proofErr w:type="spellStart"/>
      <w:r>
        <w:rPr>
          <w:color w:val="000000"/>
          <w:lang w:val="en-GB"/>
        </w:rPr>
        <w:t>na</w:t>
      </w:r>
      <w:proofErr w:type="spellEnd"/>
      <w:r>
        <w:rPr>
          <w:color w:val="000000"/>
          <w:lang w:val="en-GB"/>
        </w:rPr>
        <w:t xml:space="preserve"> </w:t>
      </w:r>
      <w:proofErr w:type="spellStart"/>
      <w:r>
        <w:rPr>
          <w:color w:val="000000"/>
          <w:lang w:val="en-GB"/>
        </w:rPr>
        <w:t>d</w:t>
      </w:r>
      <w:r w:rsidR="008606B9">
        <w:rPr>
          <w:color w:val="000000"/>
          <w:lang w:val="en-GB"/>
        </w:rPr>
        <w:t>ostavu</w:t>
      </w:r>
      <w:proofErr w:type="spellEnd"/>
      <w:r w:rsidR="008606B9">
        <w:rPr>
          <w:color w:val="000000"/>
          <w:lang w:val="en-GB"/>
        </w:rPr>
        <w:t xml:space="preserve"> </w:t>
      </w:r>
      <w:proofErr w:type="spellStart"/>
      <w:r w:rsidR="008606B9">
        <w:rPr>
          <w:color w:val="000000"/>
          <w:lang w:val="en-GB"/>
        </w:rPr>
        <w:t>ponuda</w:t>
      </w:r>
      <w:proofErr w:type="spellEnd"/>
      <w:r w:rsidR="008606B9">
        <w:rPr>
          <w:color w:val="000000"/>
          <w:lang w:val="en-GB"/>
        </w:rPr>
        <w:t xml:space="preserve"> </w:t>
      </w:r>
      <w:proofErr w:type="spellStart"/>
      <w:r w:rsidR="008606B9">
        <w:rPr>
          <w:color w:val="000000"/>
          <w:lang w:val="en-GB"/>
        </w:rPr>
        <w:t>tijekom</w:t>
      </w:r>
      <w:proofErr w:type="spellEnd"/>
      <w:r w:rsidR="008606B9">
        <w:rPr>
          <w:color w:val="000000"/>
          <w:lang w:val="en-GB"/>
        </w:rPr>
        <w:t xml:space="preserve"> </w:t>
      </w:r>
      <w:proofErr w:type="spellStart"/>
      <w:r w:rsidR="008606B9">
        <w:rPr>
          <w:color w:val="000000"/>
          <w:lang w:val="en-GB"/>
        </w:rPr>
        <w:t>roka</w:t>
      </w:r>
      <w:proofErr w:type="spellEnd"/>
      <w:r w:rsidR="008606B9">
        <w:rPr>
          <w:color w:val="000000"/>
          <w:lang w:val="en-GB"/>
        </w:rPr>
        <w:t xml:space="preserve"> za </w:t>
      </w:r>
      <w:proofErr w:type="spellStart"/>
      <w:r w:rsidR="008606B9">
        <w:rPr>
          <w:color w:val="000000"/>
          <w:lang w:val="en-GB"/>
        </w:rPr>
        <w:t>dostavu</w:t>
      </w:r>
      <w:proofErr w:type="spellEnd"/>
      <w:r w:rsidR="008606B9">
        <w:rPr>
          <w:color w:val="000000"/>
          <w:lang w:val="en-GB"/>
        </w:rPr>
        <w:t xml:space="preserve"> </w:t>
      </w:r>
      <w:proofErr w:type="spellStart"/>
      <w:r w:rsidR="008606B9">
        <w:rPr>
          <w:color w:val="000000"/>
          <w:lang w:val="en-GB"/>
        </w:rPr>
        <w:t>ponuda</w:t>
      </w:r>
      <w:proofErr w:type="spellEnd"/>
      <w:r w:rsidR="008606B9">
        <w:rPr>
          <w:color w:val="000000"/>
          <w:lang w:val="en-GB"/>
        </w:rPr>
        <w:t xml:space="preserve">), </w:t>
      </w:r>
      <w:proofErr w:type="spellStart"/>
      <w:r w:rsidR="008606B9">
        <w:rPr>
          <w:color w:val="000000"/>
          <w:lang w:val="en-GB"/>
        </w:rPr>
        <w:t>ista</w:t>
      </w:r>
      <w:proofErr w:type="spellEnd"/>
      <w:r w:rsidR="008606B9">
        <w:rPr>
          <w:color w:val="000000"/>
          <w:lang w:val="en-GB"/>
        </w:rPr>
        <w:t xml:space="preserve"> mora </w:t>
      </w:r>
      <w:proofErr w:type="spellStart"/>
      <w:r w:rsidR="008606B9">
        <w:rPr>
          <w:color w:val="000000"/>
          <w:lang w:val="en-GB"/>
        </w:rPr>
        <w:t>biti</w:t>
      </w:r>
      <w:proofErr w:type="spellEnd"/>
      <w:r w:rsidR="008606B9">
        <w:rPr>
          <w:color w:val="000000"/>
          <w:lang w:val="en-GB"/>
        </w:rPr>
        <w:t xml:space="preserve"> </w:t>
      </w:r>
      <w:proofErr w:type="spellStart"/>
      <w:r w:rsidR="008606B9">
        <w:rPr>
          <w:color w:val="000000"/>
          <w:lang w:val="en-GB"/>
        </w:rPr>
        <w:t>transparetno</w:t>
      </w:r>
      <w:proofErr w:type="spellEnd"/>
      <w:r w:rsidR="008606B9">
        <w:rPr>
          <w:color w:val="000000"/>
          <w:lang w:val="en-GB"/>
        </w:rPr>
        <w:t xml:space="preserve"> </w:t>
      </w:r>
      <w:proofErr w:type="spellStart"/>
      <w:r w:rsidR="008606B9">
        <w:rPr>
          <w:color w:val="000000"/>
          <w:lang w:val="en-GB"/>
        </w:rPr>
        <w:t>i</w:t>
      </w:r>
      <w:proofErr w:type="spellEnd"/>
      <w:r w:rsidR="008606B9">
        <w:rPr>
          <w:color w:val="000000"/>
          <w:lang w:val="en-GB"/>
        </w:rPr>
        <w:t xml:space="preserve"> </w:t>
      </w:r>
      <w:proofErr w:type="spellStart"/>
      <w:r w:rsidR="008606B9">
        <w:rPr>
          <w:color w:val="000000"/>
          <w:lang w:val="en-GB"/>
        </w:rPr>
        <w:t>istovremeno</w:t>
      </w:r>
      <w:proofErr w:type="spellEnd"/>
      <w:r w:rsidR="008606B9">
        <w:rPr>
          <w:color w:val="000000"/>
          <w:lang w:val="en-GB"/>
        </w:rPr>
        <w:t xml:space="preserve"> </w:t>
      </w:r>
      <w:proofErr w:type="spellStart"/>
      <w:r w:rsidR="008606B9">
        <w:rPr>
          <w:color w:val="000000"/>
          <w:lang w:val="en-GB"/>
        </w:rPr>
        <w:t>objavljena</w:t>
      </w:r>
      <w:proofErr w:type="spellEnd"/>
      <w:r w:rsidR="008606B9">
        <w:rPr>
          <w:color w:val="000000"/>
          <w:lang w:val="en-GB"/>
        </w:rPr>
        <w:t xml:space="preserve"> (</w:t>
      </w:r>
      <w:proofErr w:type="spellStart"/>
      <w:r w:rsidR="008606B9">
        <w:rPr>
          <w:color w:val="000000"/>
          <w:lang w:val="en-GB"/>
        </w:rPr>
        <w:t>i</w:t>
      </w:r>
      <w:proofErr w:type="spellEnd"/>
      <w:r w:rsidR="008606B9">
        <w:rPr>
          <w:color w:val="000000"/>
          <w:lang w:val="en-GB"/>
        </w:rPr>
        <w:t xml:space="preserve"> </w:t>
      </w:r>
      <w:proofErr w:type="spellStart"/>
      <w:r w:rsidR="008606B9">
        <w:rPr>
          <w:color w:val="000000"/>
          <w:lang w:val="en-GB"/>
        </w:rPr>
        <w:t>dostavljena</w:t>
      </w:r>
      <w:proofErr w:type="spellEnd"/>
      <w:r w:rsidR="008606B9">
        <w:rPr>
          <w:color w:val="000000"/>
          <w:lang w:val="en-GB"/>
        </w:rPr>
        <w:t xml:space="preserve">, u </w:t>
      </w:r>
      <w:proofErr w:type="spellStart"/>
      <w:r w:rsidR="008606B9">
        <w:rPr>
          <w:color w:val="000000"/>
          <w:lang w:val="en-GB"/>
        </w:rPr>
        <w:t>slučaju</w:t>
      </w:r>
      <w:proofErr w:type="spellEnd"/>
      <w:r w:rsidR="008606B9">
        <w:rPr>
          <w:color w:val="000000"/>
          <w:lang w:val="en-GB"/>
        </w:rPr>
        <w:t xml:space="preserve"> </w:t>
      </w:r>
      <w:proofErr w:type="spellStart"/>
      <w:r w:rsidR="008606B9">
        <w:rPr>
          <w:color w:val="000000"/>
          <w:lang w:val="en-GB"/>
        </w:rPr>
        <w:t>kada</w:t>
      </w:r>
      <w:proofErr w:type="spellEnd"/>
      <w:r w:rsidR="008606B9">
        <w:rPr>
          <w:color w:val="000000"/>
          <w:lang w:val="en-GB"/>
        </w:rPr>
        <w:t xml:space="preserve"> je </w:t>
      </w:r>
      <w:proofErr w:type="spellStart"/>
      <w:r w:rsidR="008606B9">
        <w:rPr>
          <w:color w:val="000000"/>
          <w:lang w:val="en-GB"/>
        </w:rPr>
        <w:t>poziv</w:t>
      </w:r>
      <w:proofErr w:type="spellEnd"/>
      <w:r w:rsidR="008606B9">
        <w:rPr>
          <w:color w:val="000000"/>
          <w:lang w:val="en-GB"/>
        </w:rPr>
        <w:t xml:space="preserve"> </w:t>
      </w:r>
      <w:proofErr w:type="spellStart"/>
      <w:r w:rsidR="008606B9">
        <w:rPr>
          <w:color w:val="000000"/>
          <w:lang w:val="en-GB"/>
        </w:rPr>
        <w:t>na</w:t>
      </w:r>
      <w:proofErr w:type="spellEnd"/>
      <w:r w:rsidR="008606B9">
        <w:rPr>
          <w:color w:val="000000"/>
          <w:lang w:val="en-GB"/>
        </w:rPr>
        <w:t xml:space="preserve"> </w:t>
      </w:r>
      <w:proofErr w:type="spellStart"/>
      <w:r w:rsidR="008606B9">
        <w:rPr>
          <w:color w:val="000000"/>
          <w:lang w:val="en-GB"/>
        </w:rPr>
        <w:t>dostavu</w:t>
      </w:r>
      <w:proofErr w:type="spellEnd"/>
      <w:r w:rsidR="008606B9">
        <w:rPr>
          <w:color w:val="000000"/>
          <w:lang w:val="en-GB"/>
        </w:rPr>
        <w:t xml:space="preserve"> </w:t>
      </w:r>
      <w:proofErr w:type="spellStart"/>
      <w:r w:rsidR="008606B9">
        <w:rPr>
          <w:color w:val="000000"/>
          <w:lang w:val="en-GB"/>
        </w:rPr>
        <w:t>ponude</w:t>
      </w:r>
      <w:proofErr w:type="spellEnd"/>
      <w:r w:rsidR="008606B9">
        <w:rPr>
          <w:color w:val="000000"/>
          <w:lang w:val="en-GB"/>
        </w:rPr>
        <w:t xml:space="preserve"> </w:t>
      </w:r>
      <w:proofErr w:type="spellStart"/>
      <w:r w:rsidR="008606B9">
        <w:rPr>
          <w:color w:val="000000"/>
          <w:lang w:val="en-GB"/>
        </w:rPr>
        <w:t>po</w:t>
      </w:r>
      <w:r w:rsidR="00DD0F1E">
        <w:rPr>
          <w:color w:val="000000"/>
          <w:lang w:val="en-GB"/>
        </w:rPr>
        <w:t>s</w:t>
      </w:r>
      <w:r w:rsidR="008606B9">
        <w:rPr>
          <w:color w:val="000000"/>
          <w:lang w:val="en-GB"/>
        </w:rPr>
        <w:t>lan</w:t>
      </w:r>
      <w:proofErr w:type="spellEnd"/>
      <w:r w:rsidR="008606B9">
        <w:rPr>
          <w:color w:val="000000"/>
          <w:lang w:val="en-GB"/>
        </w:rPr>
        <w:t xml:space="preserve"> </w:t>
      </w:r>
      <w:proofErr w:type="spellStart"/>
      <w:r w:rsidR="008606B9">
        <w:rPr>
          <w:color w:val="000000"/>
          <w:lang w:val="en-GB"/>
        </w:rPr>
        <w:t>na</w:t>
      </w:r>
      <w:proofErr w:type="spellEnd"/>
      <w:r w:rsidR="008606B9">
        <w:rPr>
          <w:color w:val="000000"/>
          <w:lang w:val="en-GB"/>
        </w:rPr>
        <w:t xml:space="preserve"> </w:t>
      </w:r>
      <w:proofErr w:type="spellStart"/>
      <w:r w:rsidR="008606B9">
        <w:rPr>
          <w:color w:val="000000"/>
          <w:lang w:val="en-GB"/>
        </w:rPr>
        <w:t>više</w:t>
      </w:r>
      <w:proofErr w:type="spellEnd"/>
      <w:r w:rsidR="008606B9">
        <w:rPr>
          <w:color w:val="000000"/>
          <w:lang w:val="en-GB"/>
        </w:rPr>
        <w:t xml:space="preserve"> </w:t>
      </w:r>
      <w:proofErr w:type="spellStart"/>
      <w:r w:rsidR="008606B9">
        <w:rPr>
          <w:color w:val="000000"/>
          <w:lang w:val="en-GB"/>
        </w:rPr>
        <w:t>gospodarskih</w:t>
      </w:r>
      <w:proofErr w:type="spellEnd"/>
      <w:r w:rsidR="008606B9">
        <w:rPr>
          <w:color w:val="000000"/>
          <w:lang w:val="en-GB"/>
        </w:rPr>
        <w:t xml:space="preserve"> </w:t>
      </w:r>
      <w:proofErr w:type="spellStart"/>
      <w:r w:rsidR="008606B9">
        <w:rPr>
          <w:color w:val="000000"/>
          <w:lang w:val="en-GB"/>
        </w:rPr>
        <w:t>subjekata</w:t>
      </w:r>
      <w:proofErr w:type="spellEnd"/>
      <w:r w:rsidR="008606B9">
        <w:rPr>
          <w:color w:val="000000"/>
          <w:lang w:val="en-GB"/>
        </w:rPr>
        <w:t xml:space="preserve">) </w:t>
      </w:r>
      <w:proofErr w:type="spellStart"/>
      <w:r w:rsidR="008606B9">
        <w:rPr>
          <w:color w:val="000000"/>
          <w:lang w:val="en-GB"/>
        </w:rPr>
        <w:t>kako</w:t>
      </w:r>
      <w:proofErr w:type="spellEnd"/>
      <w:r w:rsidR="008606B9">
        <w:rPr>
          <w:color w:val="000000"/>
          <w:lang w:val="en-GB"/>
        </w:rPr>
        <w:t xml:space="preserve"> bi </w:t>
      </w:r>
      <w:proofErr w:type="spellStart"/>
      <w:r w:rsidR="008606B9">
        <w:rPr>
          <w:color w:val="000000"/>
          <w:lang w:val="en-GB"/>
        </w:rPr>
        <w:t>svi</w:t>
      </w:r>
      <w:proofErr w:type="spellEnd"/>
      <w:r w:rsidR="008606B9">
        <w:rPr>
          <w:color w:val="000000"/>
          <w:lang w:val="en-GB"/>
        </w:rPr>
        <w:t xml:space="preserve"> </w:t>
      </w:r>
      <w:proofErr w:type="spellStart"/>
      <w:r w:rsidR="008606B9">
        <w:rPr>
          <w:color w:val="000000"/>
          <w:lang w:val="en-GB"/>
        </w:rPr>
        <w:t>gospodarski</w:t>
      </w:r>
      <w:proofErr w:type="spellEnd"/>
      <w:r w:rsidR="008606B9">
        <w:rPr>
          <w:color w:val="000000"/>
          <w:lang w:val="en-GB"/>
        </w:rPr>
        <w:t xml:space="preserve"> </w:t>
      </w:r>
      <w:proofErr w:type="spellStart"/>
      <w:r w:rsidR="008606B9">
        <w:rPr>
          <w:color w:val="000000"/>
          <w:lang w:val="en-GB"/>
        </w:rPr>
        <w:t>subjekti</w:t>
      </w:r>
      <w:proofErr w:type="spellEnd"/>
      <w:r w:rsidR="008606B9">
        <w:rPr>
          <w:color w:val="000000"/>
          <w:lang w:val="en-GB"/>
        </w:rPr>
        <w:t xml:space="preserve"> </w:t>
      </w:r>
      <w:proofErr w:type="spellStart"/>
      <w:r w:rsidR="008606B9">
        <w:rPr>
          <w:color w:val="000000"/>
          <w:lang w:val="en-GB"/>
        </w:rPr>
        <w:t>bili</w:t>
      </w:r>
      <w:proofErr w:type="spellEnd"/>
      <w:r w:rsidR="008606B9">
        <w:rPr>
          <w:color w:val="000000"/>
          <w:lang w:val="en-GB"/>
        </w:rPr>
        <w:t xml:space="preserve"> </w:t>
      </w:r>
      <w:proofErr w:type="spellStart"/>
      <w:r w:rsidR="008606B9">
        <w:rPr>
          <w:color w:val="000000"/>
          <w:lang w:val="en-GB"/>
        </w:rPr>
        <w:t>upoznati</w:t>
      </w:r>
      <w:proofErr w:type="spellEnd"/>
      <w:r w:rsidR="008606B9">
        <w:rPr>
          <w:color w:val="000000"/>
          <w:lang w:val="en-GB"/>
        </w:rPr>
        <w:t xml:space="preserve"> s </w:t>
      </w:r>
      <w:proofErr w:type="spellStart"/>
      <w:r w:rsidR="008606B9">
        <w:rPr>
          <w:color w:val="000000"/>
          <w:lang w:val="en-GB"/>
        </w:rPr>
        <w:t>izmjenom</w:t>
      </w:r>
      <w:proofErr w:type="spellEnd"/>
      <w:r w:rsidR="008606B9">
        <w:rPr>
          <w:color w:val="000000"/>
          <w:lang w:val="en-GB"/>
        </w:rPr>
        <w:t xml:space="preserve">. </w:t>
      </w:r>
    </w:p>
    <w:p w14:paraId="653E685D" w14:textId="01C1CE69" w:rsidR="005853E3" w:rsidRDefault="00FC0A46" w:rsidP="0084669D">
      <w:pPr>
        <w:pStyle w:val="t-9-8"/>
        <w:spacing w:before="240" w:beforeAutospacing="0" w:after="240" w:afterAutospacing="0"/>
        <w:jc w:val="both"/>
        <w:rPr>
          <w:color w:val="000000"/>
          <w:lang w:val="en-GB"/>
        </w:rPr>
      </w:pPr>
      <w:r w:rsidRPr="00FC0A46">
        <w:rPr>
          <w:i/>
          <w:iCs/>
          <w:color w:val="548DD4" w:themeColor="text2" w:themeTint="99"/>
          <w:lang w:val="en-GB"/>
        </w:rPr>
        <w:t xml:space="preserve">If during the publication there is a need to amend the invitation to tender (if the economic </w:t>
      </w:r>
      <w:r w:rsidR="00013C3B">
        <w:rPr>
          <w:i/>
          <w:iCs/>
          <w:color w:val="548DD4" w:themeColor="text2" w:themeTint="99"/>
          <w:lang w:val="en-GB"/>
        </w:rPr>
        <w:t>entity</w:t>
      </w:r>
      <w:r w:rsidRPr="00FC0A46">
        <w:rPr>
          <w:i/>
          <w:iCs/>
          <w:color w:val="548DD4" w:themeColor="text2" w:themeTint="99"/>
          <w:lang w:val="en-GB"/>
        </w:rPr>
        <w:t xml:space="preserve"> requires additional information, explanations or changes regarding the conditions of the invitation to tender during the deadline for submission of tenders), it must be transparently and simultaneously published</w:t>
      </w:r>
      <w:r w:rsidR="00013C3B">
        <w:rPr>
          <w:i/>
          <w:iCs/>
          <w:color w:val="548DD4" w:themeColor="text2" w:themeTint="99"/>
          <w:lang w:val="en-GB"/>
        </w:rPr>
        <w:t xml:space="preserve"> (and delivered, </w:t>
      </w:r>
      <w:r w:rsidRPr="00FC0A46">
        <w:rPr>
          <w:i/>
          <w:iCs/>
          <w:color w:val="548DD4" w:themeColor="text2" w:themeTint="99"/>
          <w:lang w:val="en-GB"/>
        </w:rPr>
        <w:t xml:space="preserve">in the event that a call for tenders has been sent to more than one economic </w:t>
      </w:r>
      <w:r w:rsidR="00013C3B">
        <w:rPr>
          <w:i/>
          <w:iCs/>
          <w:color w:val="548DD4" w:themeColor="text2" w:themeTint="99"/>
          <w:lang w:val="en-GB"/>
        </w:rPr>
        <w:t>entity</w:t>
      </w:r>
      <w:r w:rsidRPr="00FC0A46">
        <w:rPr>
          <w:i/>
          <w:iCs/>
          <w:color w:val="548DD4" w:themeColor="text2" w:themeTint="99"/>
          <w:lang w:val="en-GB"/>
        </w:rPr>
        <w:t>) so that all economic</w:t>
      </w:r>
      <w:r w:rsidR="00013C3B">
        <w:rPr>
          <w:i/>
          <w:iCs/>
          <w:color w:val="548DD4" w:themeColor="text2" w:themeTint="99"/>
          <w:lang w:val="en-GB"/>
        </w:rPr>
        <w:t xml:space="preserve"> entities</w:t>
      </w:r>
      <w:r w:rsidRPr="00FC0A46">
        <w:rPr>
          <w:i/>
          <w:iCs/>
          <w:color w:val="548DD4" w:themeColor="text2" w:themeTint="99"/>
          <w:lang w:val="en-GB"/>
        </w:rPr>
        <w:t xml:space="preserve"> are aware of the change.</w:t>
      </w:r>
    </w:p>
    <w:p w14:paraId="4385B885" w14:textId="32B5C350" w:rsidR="00C11807" w:rsidRDefault="008606B9" w:rsidP="0084669D">
      <w:pPr>
        <w:pStyle w:val="t-9-8"/>
        <w:spacing w:before="240" w:beforeAutospacing="0" w:after="240" w:afterAutospacing="0"/>
        <w:jc w:val="both"/>
        <w:rPr>
          <w:color w:val="000000"/>
          <w:lang w:val="en-GB"/>
        </w:rPr>
      </w:pPr>
      <w:proofErr w:type="spellStart"/>
      <w:r>
        <w:rPr>
          <w:color w:val="000000"/>
          <w:lang w:val="en-GB"/>
        </w:rPr>
        <w:t>Rok</w:t>
      </w:r>
      <w:proofErr w:type="spellEnd"/>
      <w:r>
        <w:rPr>
          <w:color w:val="000000"/>
          <w:lang w:val="en-GB"/>
        </w:rPr>
        <w:t xml:space="preserve"> za </w:t>
      </w:r>
      <w:proofErr w:type="spellStart"/>
      <w:r>
        <w:rPr>
          <w:color w:val="000000"/>
          <w:lang w:val="en-GB"/>
        </w:rPr>
        <w:t>dostavu</w:t>
      </w:r>
      <w:proofErr w:type="spellEnd"/>
      <w:r>
        <w:rPr>
          <w:color w:val="000000"/>
          <w:lang w:val="en-GB"/>
        </w:rPr>
        <w:t xml:space="preserve"> </w:t>
      </w:r>
      <w:proofErr w:type="spellStart"/>
      <w:r>
        <w:rPr>
          <w:color w:val="000000"/>
          <w:lang w:val="en-GB"/>
        </w:rPr>
        <w:t>ponuda</w:t>
      </w:r>
      <w:proofErr w:type="spellEnd"/>
      <w:r>
        <w:rPr>
          <w:color w:val="000000"/>
          <w:lang w:val="en-GB"/>
        </w:rPr>
        <w:t xml:space="preserve"> </w:t>
      </w:r>
      <w:proofErr w:type="spellStart"/>
      <w:r>
        <w:rPr>
          <w:color w:val="000000"/>
          <w:lang w:val="en-GB"/>
        </w:rPr>
        <w:t>naručitelj</w:t>
      </w:r>
      <w:proofErr w:type="spellEnd"/>
      <w:r>
        <w:rPr>
          <w:color w:val="000000"/>
          <w:lang w:val="en-GB"/>
        </w:rPr>
        <w:t xml:space="preserve"> </w:t>
      </w:r>
      <w:proofErr w:type="spellStart"/>
      <w:r>
        <w:rPr>
          <w:color w:val="000000"/>
          <w:lang w:val="en-GB"/>
        </w:rPr>
        <w:t>će</w:t>
      </w:r>
      <w:proofErr w:type="spellEnd"/>
      <w:r>
        <w:rPr>
          <w:color w:val="000000"/>
          <w:lang w:val="en-GB"/>
        </w:rPr>
        <w:t xml:space="preserve"> </w:t>
      </w:r>
      <w:proofErr w:type="spellStart"/>
      <w:r>
        <w:rPr>
          <w:color w:val="000000"/>
          <w:lang w:val="en-GB"/>
        </w:rPr>
        <w:t>primjereno</w:t>
      </w:r>
      <w:proofErr w:type="spellEnd"/>
      <w:r>
        <w:rPr>
          <w:color w:val="000000"/>
          <w:lang w:val="en-GB"/>
        </w:rPr>
        <w:t xml:space="preserve"> </w:t>
      </w:r>
      <w:proofErr w:type="spellStart"/>
      <w:r>
        <w:rPr>
          <w:color w:val="000000"/>
          <w:lang w:val="en-GB"/>
        </w:rPr>
        <w:t>produljiti</w:t>
      </w:r>
      <w:proofErr w:type="spellEnd"/>
      <w:r>
        <w:rPr>
          <w:color w:val="000000"/>
          <w:lang w:val="en-GB"/>
        </w:rPr>
        <w:t xml:space="preserve"> </w:t>
      </w:r>
      <w:proofErr w:type="spellStart"/>
      <w:r>
        <w:rPr>
          <w:color w:val="000000"/>
          <w:lang w:val="en-GB"/>
        </w:rPr>
        <w:t>ako</w:t>
      </w:r>
      <w:proofErr w:type="spellEnd"/>
      <w:r>
        <w:rPr>
          <w:color w:val="000000"/>
          <w:lang w:val="en-GB"/>
        </w:rPr>
        <w:t xml:space="preserve"> je </w:t>
      </w:r>
      <w:proofErr w:type="spellStart"/>
      <w:r>
        <w:rPr>
          <w:color w:val="000000"/>
          <w:lang w:val="en-GB"/>
        </w:rPr>
        <w:t>rok</w:t>
      </w:r>
      <w:proofErr w:type="spellEnd"/>
      <w:r>
        <w:rPr>
          <w:color w:val="000000"/>
          <w:lang w:val="en-GB"/>
        </w:rPr>
        <w:t xml:space="preserve"> za </w:t>
      </w:r>
      <w:proofErr w:type="spellStart"/>
      <w:r>
        <w:rPr>
          <w:color w:val="000000"/>
          <w:lang w:val="en-GB"/>
        </w:rPr>
        <w:t>dostavu</w:t>
      </w:r>
      <w:proofErr w:type="spellEnd"/>
      <w:r>
        <w:rPr>
          <w:color w:val="000000"/>
          <w:lang w:val="en-GB"/>
        </w:rPr>
        <w:t xml:space="preserve"> </w:t>
      </w:r>
      <w:proofErr w:type="spellStart"/>
      <w:r>
        <w:rPr>
          <w:color w:val="000000"/>
          <w:lang w:val="en-GB"/>
        </w:rPr>
        <w:t>ponude</w:t>
      </w:r>
      <w:proofErr w:type="spellEnd"/>
      <w:r>
        <w:rPr>
          <w:color w:val="000000"/>
          <w:lang w:val="en-GB"/>
        </w:rPr>
        <w:t xml:space="preserve"> </w:t>
      </w:r>
      <w:proofErr w:type="spellStart"/>
      <w:r>
        <w:rPr>
          <w:color w:val="000000"/>
          <w:lang w:val="en-GB"/>
        </w:rPr>
        <w:t>kraći</w:t>
      </w:r>
      <w:proofErr w:type="spellEnd"/>
      <w:r>
        <w:rPr>
          <w:color w:val="000000"/>
          <w:lang w:val="en-GB"/>
        </w:rPr>
        <w:t xml:space="preserve"> od 8 (</w:t>
      </w:r>
      <w:proofErr w:type="spellStart"/>
      <w:r>
        <w:rPr>
          <w:color w:val="000000"/>
          <w:lang w:val="en-GB"/>
        </w:rPr>
        <w:t>osam</w:t>
      </w:r>
      <w:proofErr w:type="spellEnd"/>
      <w:r>
        <w:rPr>
          <w:color w:val="000000"/>
          <w:lang w:val="en-GB"/>
        </w:rPr>
        <w:t xml:space="preserve">) dana od dana </w:t>
      </w:r>
      <w:proofErr w:type="spellStart"/>
      <w:r>
        <w:rPr>
          <w:color w:val="000000"/>
          <w:lang w:val="en-GB"/>
        </w:rPr>
        <w:t>objave</w:t>
      </w:r>
      <w:proofErr w:type="spellEnd"/>
      <w:r>
        <w:rPr>
          <w:color w:val="000000"/>
          <w:lang w:val="en-GB"/>
        </w:rPr>
        <w:t xml:space="preserve"> </w:t>
      </w:r>
      <w:proofErr w:type="spellStart"/>
      <w:r>
        <w:rPr>
          <w:color w:val="000000"/>
          <w:lang w:val="en-GB"/>
        </w:rPr>
        <w:t>izmjene</w:t>
      </w:r>
      <w:proofErr w:type="spellEnd"/>
      <w:r>
        <w:rPr>
          <w:color w:val="000000"/>
          <w:lang w:val="en-GB"/>
        </w:rPr>
        <w:t>.</w:t>
      </w:r>
      <w:r w:rsidR="00FC0A46">
        <w:rPr>
          <w:color w:val="000000"/>
          <w:lang w:val="en-GB"/>
        </w:rPr>
        <w:t xml:space="preserve"> </w:t>
      </w:r>
    </w:p>
    <w:p w14:paraId="2636B5E4" w14:textId="72946F7B" w:rsidR="008606B9" w:rsidRDefault="00FC0A46" w:rsidP="0084669D">
      <w:pPr>
        <w:pStyle w:val="t-9-8"/>
        <w:spacing w:before="240" w:beforeAutospacing="0" w:after="240" w:afterAutospacing="0"/>
        <w:jc w:val="both"/>
        <w:rPr>
          <w:color w:val="000000"/>
          <w:lang w:val="en-GB"/>
        </w:rPr>
      </w:pPr>
      <w:r w:rsidRPr="00FC0A46">
        <w:rPr>
          <w:i/>
          <w:iCs/>
          <w:color w:val="548DD4" w:themeColor="text2" w:themeTint="99"/>
          <w:lang w:val="en-GB"/>
        </w:rPr>
        <w:t>The deadline for submission of bids shall be extended by the contracting authority if the deadline for submission of bids is shorter than 8 (eight) days from the date of publication of the change.</w:t>
      </w:r>
      <w:r w:rsidRPr="00FC0A46">
        <w:rPr>
          <w:color w:val="548DD4" w:themeColor="text2" w:themeTint="99"/>
          <w:lang w:val="en-GB"/>
        </w:rPr>
        <w:t xml:space="preserve"> </w:t>
      </w:r>
    </w:p>
    <w:p w14:paraId="2BC6A6AF" w14:textId="2459ABB2" w:rsidR="00C11807" w:rsidRDefault="00975791" w:rsidP="00C11807">
      <w:pPr>
        <w:pStyle w:val="t-9-8"/>
        <w:spacing w:before="0" w:beforeAutospacing="0" w:after="240" w:afterAutospacing="0"/>
        <w:jc w:val="both"/>
        <w:rPr>
          <w:color w:val="000000"/>
          <w:u w:val="single"/>
        </w:rPr>
      </w:pPr>
      <w:r w:rsidRPr="00D71418">
        <w:rPr>
          <w:color w:val="000000"/>
          <w:u w:val="single"/>
        </w:rPr>
        <w:t>Svi ponuditelji se upućuju da red</w:t>
      </w:r>
      <w:r w:rsidR="00EA309F" w:rsidRPr="00D71418">
        <w:rPr>
          <w:color w:val="000000"/>
          <w:u w:val="single"/>
        </w:rPr>
        <w:t>ovito prate objave na stranici Strukturnih fondova</w:t>
      </w:r>
      <w:r w:rsidRPr="00D71418">
        <w:rPr>
          <w:color w:val="000000"/>
          <w:u w:val="single"/>
        </w:rPr>
        <w:t>. Naručitelj ne snosi nikakvu odgovornost ukoliko ponuditelji nisu pravovremeno preuzeli</w:t>
      </w:r>
      <w:r w:rsidR="00D60281" w:rsidRPr="00D71418">
        <w:rPr>
          <w:color w:val="000000"/>
          <w:u w:val="single"/>
        </w:rPr>
        <w:t xml:space="preserve"> pojašnjenja i</w:t>
      </w:r>
      <w:r w:rsidRPr="00D71418">
        <w:rPr>
          <w:color w:val="000000"/>
          <w:u w:val="single"/>
        </w:rPr>
        <w:t xml:space="preserve"> izmjene/dopune </w:t>
      </w:r>
      <w:r w:rsidR="00146FAE">
        <w:rPr>
          <w:color w:val="000000"/>
          <w:u w:val="single"/>
        </w:rPr>
        <w:t>poziva na dostavu ponuda</w:t>
      </w:r>
      <w:r w:rsidRPr="00D71418">
        <w:rPr>
          <w:color w:val="000000"/>
          <w:u w:val="single"/>
        </w:rPr>
        <w:t>.</w:t>
      </w:r>
      <w:r w:rsidR="00FC0A46">
        <w:rPr>
          <w:color w:val="000000"/>
          <w:u w:val="single"/>
        </w:rPr>
        <w:t xml:space="preserve"> </w:t>
      </w:r>
    </w:p>
    <w:p w14:paraId="1D39ED1E" w14:textId="77E65192" w:rsidR="00C11807" w:rsidRDefault="00C11807" w:rsidP="00C11807">
      <w:pPr>
        <w:pStyle w:val="t-9-8"/>
        <w:spacing w:before="0" w:beforeAutospacing="0" w:after="240" w:afterAutospacing="0"/>
        <w:jc w:val="both"/>
        <w:rPr>
          <w:i/>
          <w:color w:val="548DD4" w:themeColor="text2" w:themeTint="99"/>
          <w:u w:val="single"/>
          <w:lang w:val="en-GB"/>
        </w:rPr>
      </w:pPr>
      <w:r w:rsidRPr="00BE5B5F">
        <w:rPr>
          <w:i/>
          <w:color w:val="548DD4" w:themeColor="text2" w:themeTint="99"/>
          <w:u w:val="single"/>
          <w:lang w:val="en-GB"/>
        </w:rPr>
        <w:t xml:space="preserve">All Tenderers are instructed to regularly follow the published notifications on the website of the European Structure and Investment Funds. The Contracting Party shall not be liable if the Tenderers fail to download the clarifications and amendments to the </w:t>
      </w:r>
      <w:r>
        <w:rPr>
          <w:i/>
          <w:color w:val="548DD4" w:themeColor="text2" w:themeTint="99"/>
          <w:u w:val="single"/>
          <w:lang w:val="en-GB"/>
        </w:rPr>
        <w:t>Invitation to tender</w:t>
      </w:r>
      <w:r w:rsidRPr="00BE5B5F">
        <w:rPr>
          <w:i/>
          <w:color w:val="548DD4" w:themeColor="text2" w:themeTint="99"/>
          <w:u w:val="single"/>
          <w:lang w:val="en-GB"/>
        </w:rPr>
        <w:t xml:space="preserve"> in a timely </w:t>
      </w:r>
      <w:r w:rsidR="008E50A4">
        <w:rPr>
          <w:i/>
          <w:color w:val="548DD4" w:themeColor="text2" w:themeTint="99"/>
          <w:u w:val="single"/>
          <w:lang w:val="en-GB"/>
        </w:rPr>
        <w:t>manner</w:t>
      </w:r>
      <w:r w:rsidRPr="00BE5B5F">
        <w:rPr>
          <w:i/>
          <w:color w:val="548DD4" w:themeColor="text2" w:themeTint="99"/>
          <w:u w:val="single"/>
          <w:lang w:val="en-GB"/>
        </w:rPr>
        <w:t>.</w:t>
      </w:r>
    </w:p>
    <w:p w14:paraId="7A2AB5DC" w14:textId="4A8402B1" w:rsidR="005F0790" w:rsidRPr="00802812" w:rsidRDefault="00705058" w:rsidP="00705058">
      <w:pPr>
        <w:pStyle w:val="Heading2"/>
      </w:pPr>
      <w:bookmarkStart w:id="60" w:name="_Toc515618550"/>
      <w:bookmarkStart w:id="61" w:name="_Toc71807927"/>
      <w:r>
        <w:t>5.</w:t>
      </w:r>
      <w:r w:rsidR="000D4329">
        <w:t>3</w:t>
      </w:r>
      <w:r>
        <w:t xml:space="preserve">. </w:t>
      </w:r>
      <w:proofErr w:type="spellStart"/>
      <w:r w:rsidR="003472C0" w:rsidRPr="00802812">
        <w:t>Obavijest</w:t>
      </w:r>
      <w:proofErr w:type="spellEnd"/>
      <w:r w:rsidR="003472C0" w:rsidRPr="00802812">
        <w:t xml:space="preserve"> o </w:t>
      </w:r>
      <w:proofErr w:type="spellStart"/>
      <w:r w:rsidR="003472C0" w:rsidRPr="00802812">
        <w:t>rezultatima</w:t>
      </w:r>
      <w:proofErr w:type="spellEnd"/>
      <w:r w:rsidR="003E1AEF" w:rsidRPr="00802812">
        <w:t xml:space="preserve"> </w:t>
      </w:r>
      <w:bookmarkEnd w:id="60"/>
      <w:r w:rsidR="00C11807">
        <w:t xml:space="preserve">/ </w:t>
      </w:r>
      <w:r w:rsidR="00C11807" w:rsidRPr="00C11807">
        <w:rPr>
          <w:i/>
          <w:iCs/>
          <w:color w:val="548DD4" w:themeColor="text2" w:themeTint="99"/>
        </w:rPr>
        <w:t>Notification od Results</w:t>
      </w:r>
      <w:bookmarkEnd w:id="61"/>
    </w:p>
    <w:p w14:paraId="4E1C677B" w14:textId="77777777" w:rsidR="00C11807" w:rsidRPr="00802812" w:rsidRDefault="00C11807" w:rsidP="00C11807">
      <w:pPr>
        <w:pStyle w:val="Footer"/>
        <w:jc w:val="both"/>
        <w:rPr>
          <w:rFonts w:ascii="Times New Roman" w:hAnsi="Times New Roman"/>
          <w:sz w:val="24"/>
          <w:szCs w:val="24"/>
          <w:lang w:val="en-GB"/>
        </w:rPr>
      </w:pPr>
      <w:bookmarkStart w:id="62" w:name="_Toc515618551"/>
      <w:proofErr w:type="spellStart"/>
      <w:r w:rsidRPr="00802812">
        <w:rPr>
          <w:rFonts w:ascii="Times New Roman" w:hAnsi="Times New Roman"/>
          <w:sz w:val="24"/>
          <w:szCs w:val="24"/>
          <w:lang w:val="en-GB"/>
        </w:rPr>
        <w:t>Odluka</w:t>
      </w:r>
      <w:proofErr w:type="spellEnd"/>
      <w:r w:rsidRPr="00802812">
        <w:rPr>
          <w:rFonts w:ascii="Times New Roman" w:hAnsi="Times New Roman"/>
          <w:sz w:val="24"/>
          <w:szCs w:val="24"/>
          <w:lang w:val="en-GB"/>
        </w:rPr>
        <w:t xml:space="preserve"> o </w:t>
      </w:r>
      <w:proofErr w:type="spellStart"/>
      <w:r w:rsidRPr="00802812">
        <w:rPr>
          <w:rFonts w:ascii="Times New Roman" w:hAnsi="Times New Roman"/>
          <w:sz w:val="24"/>
          <w:szCs w:val="24"/>
          <w:lang w:val="en-GB"/>
        </w:rPr>
        <w:t>odabiru</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ili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Odluka</w:t>
      </w:r>
      <w:proofErr w:type="spellEnd"/>
      <w:r w:rsidRPr="00802812">
        <w:rPr>
          <w:rFonts w:ascii="Times New Roman" w:hAnsi="Times New Roman"/>
          <w:sz w:val="24"/>
          <w:szCs w:val="24"/>
          <w:lang w:val="en-GB"/>
        </w:rPr>
        <w:t xml:space="preserve"> o </w:t>
      </w:r>
      <w:proofErr w:type="spellStart"/>
      <w:r w:rsidRPr="00802812">
        <w:rPr>
          <w:rFonts w:ascii="Times New Roman" w:hAnsi="Times New Roman"/>
          <w:sz w:val="24"/>
          <w:szCs w:val="24"/>
          <w:lang w:val="en-GB"/>
        </w:rPr>
        <w:t>isključenju</w:t>
      </w:r>
      <w:proofErr w:type="spellEnd"/>
      <w:r w:rsidRPr="00802812">
        <w:rPr>
          <w:rFonts w:ascii="Times New Roman" w:hAnsi="Times New Roman"/>
          <w:sz w:val="24"/>
          <w:szCs w:val="24"/>
          <w:lang w:val="en-GB"/>
        </w:rPr>
        <w:t>/</w:t>
      </w:r>
      <w:proofErr w:type="spellStart"/>
      <w:r w:rsidRPr="00802812">
        <w:rPr>
          <w:rFonts w:ascii="Times New Roman" w:hAnsi="Times New Roman"/>
          <w:sz w:val="24"/>
          <w:szCs w:val="24"/>
          <w:lang w:val="en-GB"/>
        </w:rPr>
        <w:t>odbijanju</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ili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Odluka</w:t>
      </w:r>
      <w:proofErr w:type="spellEnd"/>
      <w:r w:rsidRPr="00802812">
        <w:rPr>
          <w:rFonts w:ascii="Times New Roman" w:hAnsi="Times New Roman"/>
          <w:sz w:val="24"/>
          <w:szCs w:val="24"/>
          <w:lang w:val="en-GB"/>
        </w:rPr>
        <w:t xml:space="preserve"> o </w:t>
      </w:r>
      <w:proofErr w:type="spellStart"/>
      <w:r w:rsidRPr="00802812">
        <w:rPr>
          <w:rFonts w:ascii="Times New Roman" w:hAnsi="Times New Roman"/>
          <w:sz w:val="24"/>
          <w:szCs w:val="24"/>
          <w:lang w:val="en-GB"/>
        </w:rPr>
        <w:t>poništenju</w:t>
      </w:r>
      <w:proofErr w:type="spellEnd"/>
      <w:r w:rsidRPr="00802812">
        <w:rPr>
          <w:rFonts w:ascii="Times New Roman" w:hAnsi="Times New Roman"/>
          <w:sz w:val="24"/>
          <w:szCs w:val="24"/>
          <w:lang w:val="en-GB"/>
        </w:rPr>
        <w:t xml:space="preserve"> bit </w:t>
      </w:r>
      <w:proofErr w:type="spellStart"/>
      <w:r w:rsidRPr="00802812">
        <w:rPr>
          <w:rFonts w:ascii="Times New Roman" w:hAnsi="Times New Roman"/>
          <w:sz w:val="24"/>
          <w:szCs w:val="24"/>
          <w:lang w:val="en-GB"/>
        </w:rPr>
        <w:t>će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poslane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svim</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ponuditeljima</w:t>
      </w:r>
      <w:proofErr w:type="spellEnd"/>
      <w:r w:rsidRPr="00802812">
        <w:rPr>
          <w:rFonts w:ascii="Times New Roman" w:hAnsi="Times New Roman"/>
          <w:sz w:val="24"/>
          <w:szCs w:val="24"/>
          <w:lang w:val="en-GB"/>
        </w:rPr>
        <w:t xml:space="preserve"> koji </w:t>
      </w:r>
      <w:proofErr w:type="spellStart"/>
      <w:r w:rsidRPr="00802812">
        <w:rPr>
          <w:rFonts w:ascii="Times New Roman" w:hAnsi="Times New Roman"/>
          <w:sz w:val="24"/>
          <w:szCs w:val="24"/>
          <w:lang w:val="en-GB"/>
        </w:rPr>
        <w:t>su</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podnijeli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ponudu</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najkasnije</w:t>
      </w:r>
      <w:proofErr w:type="spellEnd"/>
      <w:r w:rsidRPr="00802812">
        <w:rPr>
          <w:rFonts w:ascii="Times New Roman" w:hAnsi="Times New Roman"/>
          <w:sz w:val="24"/>
          <w:szCs w:val="24"/>
          <w:lang w:val="en-GB"/>
        </w:rPr>
        <w:t xml:space="preserve"> u </w:t>
      </w:r>
      <w:proofErr w:type="spellStart"/>
      <w:r w:rsidRPr="00802812">
        <w:rPr>
          <w:rFonts w:ascii="Times New Roman" w:hAnsi="Times New Roman"/>
          <w:sz w:val="24"/>
          <w:szCs w:val="24"/>
          <w:lang w:val="en-GB"/>
        </w:rPr>
        <w:t>roku</w:t>
      </w:r>
      <w:proofErr w:type="spellEnd"/>
      <w:r w:rsidRPr="00802812">
        <w:rPr>
          <w:rFonts w:ascii="Times New Roman" w:hAnsi="Times New Roman"/>
          <w:sz w:val="24"/>
          <w:szCs w:val="24"/>
          <w:lang w:val="en-GB"/>
        </w:rPr>
        <w:t xml:space="preserve"> od 30 </w:t>
      </w:r>
      <w:proofErr w:type="spellStart"/>
      <w:r w:rsidRPr="00802812">
        <w:rPr>
          <w:rFonts w:ascii="Times New Roman" w:hAnsi="Times New Roman"/>
          <w:sz w:val="24"/>
          <w:szCs w:val="24"/>
          <w:lang w:val="en-GB"/>
        </w:rPr>
        <w:t>kalendarskih</w:t>
      </w:r>
      <w:proofErr w:type="spellEnd"/>
      <w:r w:rsidRPr="00802812">
        <w:rPr>
          <w:rFonts w:ascii="Times New Roman" w:hAnsi="Times New Roman"/>
          <w:sz w:val="24"/>
          <w:szCs w:val="24"/>
          <w:lang w:val="en-GB"/>
        </w:rPr>
        <w:t xml:space="preserve"> dana od </w:t>
      </w:r>
      <w:proofErr w:type="spellStart"/>
      <w:r w:rsidRPr="00802812">
        <w:rPr>
          <w:rFonts w:ascii="Times New Roman" w:hAnsi="Times New Roman"/>
          <w:sz w:val="24"/>
          <w:szCs w:val="24"/>
          <w:lang w:val="en-GB"/>
        </w:rPr>
        <w:t>isteka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roka</w:t>
      </w:r>
      <w:proofErr w:type="spellEnd"/>
      <w:r w:rsidRPr="00802812">
        <w:rPr>
          <w:rFonts w:ascii="Times New Roman" w:hAnsi="Times New Roman"/>
          <w:sz w:val="24"/>
          <w:szCs w:val="24"/>
          <w:lang w:val="en-GB"/>
        </w:rPr>
        <w:t xml:space="preserve"> za </w:t>
      </w:r>
      <w:proofErr w:type="spellStart"/>
      <w:r w:rsidRPr="00802812">
        <w:rPr>
          <w:rFonts w:ascii="Times New Roman" w:hAnsi="Times New Roman"/>
          <w:sz w:val="24"/>
          <w:szCs w:val="24"/>
          <w:lang w:val="en-GB"/>
        </w:rPr>
        <w:t>podnošenje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ponuda</w:t>
      </w:r>
      <w:proofErr w:type="spellEnd"/>
      <w:r w:rsidRPr="00802812">
        <w:rPr>
          <w:rFonts w:ascii="Times New Roman" w:hAnsi="Times New Roman"/>
          <w:sz w:val="24"/>
          <w:szCs w:val="24"/>
          <w:lang w:val="en-GB"/>
        </w:rPr>
        <w:t>.</w:t>
      </w:r>
    </w:p>
    <w:p w14:paraId="32BAB5C6" w14:textId="4068B6AB" w:rsidR="00C11807" w:rsidRDefault="00C11807" w:rsidP="00C11807">
      <w:pPr>
        <w:pStyle w:val="Footer"/>
        <w:jc w:val="both"/>
        <w:rPr>
          <w:rFonts w:ascii="Times New Roman" w:hAnsi="Times New Roman"/>
          <w:i/>
          <w:color w:val="548DD4" w:themeColor="text2" w:themeTint="99"/>
          <w:sz w:val="24"/>
          <w:szCs w:val="24"/>
          <w:lang w:val="en-GB"/>
        </w:rPr>
      </w:pPr>
      <w:r w:rsidRPr="00BE5B5F">
        <w:rPr>
          <w:rFonts w:ascii="Times New Roman" w:hAnsi="Times New Roman"/>
          <w:i/>
          <w:color w:val="548DD4" w:themeColor="text2" w:themeTint="99"/>
          <w:sz w:val="24"/>
          <w:szCs w:val="24"/>
          <w:lang w:val="en-GB"/>
        </w:rPr>
        <w:t xml:space="preserve">The Decision on Tender Selection, the Decision on Tenderer Disqualification/Rejection of Tender or the Decision on Cancellation of the Procurement Process shall be </w:t>
      </w:r>
      <w:r w:rsidR="008E50A4" w:rsidRPr="00BE5B5F">
        <w:rPr>
          <w:rFonts w:ascii="Times New Roman" w:hAnsi="Times New Roman"/>
          <w:i/>
          <w:color w:val="548DD4" w:themeColor="text2" w:themeTint="99"/>
          <w:sz w:val="24"/>
          <w:szCs w:val="24"/>
          <w:lang w:val="en-GB"/>
        </w:rPr>
        <w:t>sent to</w:t>
      </w:r>
      <w:r w:rsidRPr="00BE5B5F">
        <w:rPr>
          <w:rFonts w:ascii="Times New Roman" w:hAnsi="Times New Roman"/>
          <w:i/>
          <w:color w:val="548DD4" w:themeColor="text2" w:themeTint="99"/>
          <w:sz w:val="24"/>
          <w:szCs w:val="24"/>
          <w:lang w:val="en-GB"/>
        </w:rPr>
        <w:t xml:space="preserve"> all of the Tenderers who have submitted a tender, at the latest within 30 calendar days from the date of expiry of the deadline for tender submission.</w:t>
      </w:r>
    </w:p>
    <w:p w14:paraId="4CE8C4EC" w14:textId="4421BB5F" w:rsidR="008C091E" w:rsidRPr="00802812" w:rsidRDefault="00705058" w:rsidP="00705058">
      <w:pPr>
        <w:pStyle w:val="Heading2"/>
      </w:pPr>
      <w:bookmarkStart w:id="63" w:name="_Toc71807928"/>
      <w:r>
        <w:t>5.</w:t>
      </w:r>
      <w:r w:rsidR="000D4329">
        <w:t>4</w:t>
      </w:r>
      <w:r>
        <w:t xml:space="preserve">. </w:t>
      </w:r>
      <w:proofErr w:type="spellStart"/>
      <w:r w:rsidR="008C091E" w:rsidRPr="00802812">
        <w:t>Poništavanje</w:t>
      </w:r>
      <w:proofErr w:type="spellEnd"/>
      <w:r w:rsidR="008C091E" w:rsidRPr="00802812">
        <w:t xml:space="preserve"> </w:t>
      </w:r>
      <w:proofErr w:type="spellStart"/>
      <w:r w:rsidR="008C091E" w:rsidRPr="00802812">
        <w:t>postupka</w:t>
      </w:r>
      <w:proofErr w:type="spellEnd"/>
      <w:r w:rsidR="008C091E" w:rsidRPr="00802812">
        <w:t xml:space="preserve"> </w:t>
      </w:r>
      <w:proofErr w:type="spellStart"/>
      <w:r w:rsidR="008C091E" w:rsidRPr="00802812">
        <w:t>nabave</w:t>
      </w:r>
      <w:proofErr w:type="spellEnd"/>
      <w:r w:rsidR="005668DF" w:rsidRPr="00802812">
        <w:t xml:space="preserve"> </w:t>
      </w:r>
      <w:bookmarkEnd w:id="62"/>
      <w:r w:rsidR="00C11807">
        <w:t xml:space="preserve">/ </w:t>
      </w:r>
      <w:r w:rsidR="00C11807" w:rsidRPr="00BE5B5F">
        <w:rPr>
          <w:i/>
          <w:color w:val="548DD4" w:themeColor="text2" w:themeTint="99"/>
        </w:rPr>
        <w:t>Cancellation of the Procurement Process</w:t>
      </w:r>
      <w:bookmarkEnd w:id="63"/>
    </w:p>
    <w:p w14:paraId="18D76B80" w14:textId="5BE099E3" w:rsidR="008C091E" w:rsidRDefault="008C091E" w:rsidP="00BB4D38">
      <w:pPr>
        <w:pStyle w:val="Footer"/>
        <w:jc w:val="both"/>
        <w:rPr>
          <w:rFonts w:ascii="Times New Roman" w:hAnsi="Times New Roman"/>
          <w:color w:val="000000"/>
          <w:sz w:val="24"/>
          <w:szCs w:val="24"/>
          <w:lang w:val="en-GB"/>
        </w:rPr>
      </w:pPr>
      <w:r w:rsidRPr="00802812">
        <w:rPr>
          <w:rFonts w:ascii="Times New Roman" w:hAnsi="Times New Roman"/>
          <w:sz w:val="24"/>
          <w:szCs w:val="24"/>
          <w:lang w:val="en-GB"/>
        </w:rPr>
        <w:t xml:space="preserve">U </w:t>
      </w:r>
      <w:proofErr w:type="spellStart"/>
      <w:r w:rsidRPr="00802812">
        <w:rPr>
          <w:rFonts w:ascii="Times New Roman" w:hAnsi="Times New Roman"/>
          <w:sz w:val="24"/>
          <w:szCs w:val="24"/>
          <w:lang w:val="en-GB"/>
        </w:rPr>
        <w:t>slučaju</w:t>
      </w:r>
      <w:proofErr w:type="spellEnd"/>
      <w:r w:rsidRPr="00802812">
        <w:rPr>
          <w:rFonts w:ascii="Times New Roman" w:hAnsi="Times New Roman"/>
          <w:sz w:val="24"/>
          <w:szCs w:val="24"/>
          <w:lang w:val="en-GB"/>
        </w:rPr>
        <w:t xml:space="preserve"> da u </w:t>
      </w:r>
      <w:proofErr w:type="spellStart"/>
      <w:r w:rsidRPr="00802812">
        <w:rPr>
          <w:rFonts w:ascii="Times New Roman" w:hAnsi="Times New Roman"/>
          <w:sz w:val="24"/>
          <w:szCs w:val="24"/>
          <w:lang w:val="en-GB"/>
        </w:rPr>
        <w:t>provedenom</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postupku</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nabave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nije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pristigla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jedna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nije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dobiven</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unaprijed</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određen</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broj</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valjanih</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ponuda</w:t>
      </w:r>
      <w:proofErr w:type="spellEnd"/>
      <w:r w:rsidRPr="00802812">
        <w:rPr>
          <w:rFonts w:ascii="Times New Roman" w:hAnsi="Times New Roman"/>
          <w:sz w:val="24"/>
          <w:szCs w:val="24"/>
          <w:lang w:val="en-GB"/>
        </w:rPr>
        <w:t>/</w:t>
      </w:r>
      <w:proofErr w:type="spellStart"/>
      <w:r w:rsidRPr="00802812">
        <w:rPr>
          <w:rFonts w:ascii="Times New Roman" w:hAnsi="Times New Roman"/>
          <w:sz w:val="24"/>
          <w:szCs w:val="24"/>
          <w:lang w:val="en-GB"/>
        </w:rPr>
        <w:t>niti</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jedna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valjana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te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nakon</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odbijanja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ponuda</w:t>
      </w:r>
      <w:proofErr w:type="spellEnd"/>
      <w:r w:rsidRPr="00802812">
        <w:rPr>
          <w:rFonts w:ascii="Times New Roman" w:hAnsi="Times New Roman"/>
          <w:sz w:val="24"/>
          <w:szCs w:val="24"/>
          <w:lang w:val="en-GB"/>
        </w:rPr>
        <w:t xml:space="preserve"> ne </w:t>
      </w:r>
      <w:proofErr w:type="spellStart"/>
      <w:r w:rsidRPr="00802812">
        <w:rPr>
          <w:rFonts w:ascii="Times New Roman" w:hAnsi="Times New Roman"/>
          <w:sz w:val="24"/>
          <w:szCs w:val="24"/>
          <w:lang w:val="en-GB"/>
        </w:rPr>
        <w:t>preostane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nijedna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valjana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ponuda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Odluku</w:t>
      </w:r>
      <w:proofErr w:type="spellEnd"/>
      <w:r w:rsidRPr="00802812">
        <w:rPr>
          <w:rFonts w:ascii="Times New Roman" w:hAnsi="Times New Roman"/>
          <w:sz w:val="24"/>
          <w:szCs w:val="24"/>
          <w:lang w:val="en-GB"/>
        </w:rPr>
        <w:t xml:space="preserve"> o </w:t>
      </w:r>
      <w:proofErr w:type="spellStart"/>
      <w:r w:rsidRPr="00802812">
        <w:rPr>
          <w:rFonts w:ascii="Times New Roman" w:hAnsi="Times New Roman"/>
          <w:sz w:val="24"/>
          <w:szCs w:val="24"/>
          <w:lang w:val="en-GB"/>
        </w:rPr>
        <w:t>poništenju</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postupka</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nabave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Naručitelj</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će</w:t>
      </w:r>
      <w:proofErr w:type="spellEnd"/>
      <w:r w:rsidRPr="00802812">
        <w:rPr>
          <w:rFonts w:ascii="Times New Roman" w:hAnsi="Times New Roman"/>
          <w:sz w:val="24"/>
          <w:szCs w:val="24"/>
          <w:lang w:val="en-GB"/>
        </w:rPr>
        <w:t xml:space="preserve"> </w:t>
      </w:r>
      <w:proofErr w:type="spellStart"/>
      <w:r w:rsidRPr="00802812">
        <w:rPr>
          <w:rFonts w:ascii="Times New Roman" w:hAnsi="Times New Roman"/>
          <w:sz w:val="24"/>
          <w:szCs w:val="24"/>
          <w:lang w:val="en-GB"/>
        </w:rPr>
        <w:t>objaviti</w:t>
      </w:r>
      <w:proofErr w:type="spellEnd"/>
      <w:r w:rsidRPr="00802812">
        <w:rPr>
          <w:rFonts w:ascii="Times New Roman" w:hAnsi="Times New Roman"/>
          <w:sz w:val="24"/>
          <w:szCs w:val="24"/>
          <w:lang w:val="en-GB"/>
        </w:rPr>
        <w:t xml:space="preserve"> </w:t>
      </w:r>
      <w:proofErr w:type="spellStart"/>
      <w:r w:rsidR="00EA309F" w:rsidRPr="00802812">
        <w:rPr>
          <w:rFonts w:ascii="Times New Roman" w:hAnsi="Times New Roman"/>
          <w:sz w:val="24"/>
          <w:szCs w:val="24"/>
          <w:lang w:val="en-GB"/>
        </w:rPr>
        <w:t>na</w:t>
      </w:r>
      <w:proofErr w:type="spellEnd"/>
      <w:r w:rsidR="00EA309F" w:rsidRPr="00802812">
        <w:rPr>
          <w:rFonts w:ascii="Times New Roman" w:hAnsi="Times New Roman"/>
          <w:sz w:val="24"/>
          <w:szCs w:val="24"/>
          <w:lang w:val="en-GB"/>
        </w:rPr>
        <w:t xml:space="preserve"> </w:t>
      </w:r>
      <w:proofErr w:type="spellStart"/>
      <w:r w:rsidR="00EA309F" w:rsidRPr="00802812">
        <w:rPr>
          <w:rFonts w:ascii="Times New Roman" w:hAnsi="Times New Roman"/>
          <w:sz w:val="24"/>
          <w:szCs w:val="24"/>
          <w:lang w:val="en-GB"/>
        </w:rPr>
        <w:t>stranici</w:t>
      </w:r>
      <w:proofErr w:type="spellEnd"/>
      <w:r w:rsidR="00EA309F" w:rsidRPr="00802812">
        <w:rPr>
          <w:rFonts w:ascii="Times New Roman" w:hAnsi="Times New Roman"/>
          <w:sz w:val="24"/>
          <w:szCs w:val="24"/>
          <w:lang w:val="en-GB"/>
        </w:rPr>
        <w:t xml:space="preserve"> </w:t>
      </w:r>
      <w:proofErr w:type="spellStart"/>
      <w:r w:rsidR="00EA309F" w:rsidRPr="00802812">
        <w:rPr>
          <w:rFonts w:ascii="Times New Roman" w:hAnsi="Times New Roman"/>
          <w:sz w:val="24"/>
          <w:szCs w:val="24"/>
          <w:lang w:val="en-GB"/>
        </w:rPr>
        <w:t>Strukturni</w:t>
      </w:r>
      <w:proofErr w:type="spellEnd"/>
      <w:r w:rsidR="00EA309F" w:rsidRPr="00802812">
        <w:rPr>
          <w:rFonts w:ascii="Times New Roman" w:hAnsi="Times New Roman"/>
          <w:sz w:val="24"/>
          <w:szCs w:val="24"/>
          <w:lang w:val="en-GB"/>
        </w:rPr>
        <w:t xml:space="preserve"> </w:t>
      </w:r>
      <w:proofErr w:type="spellStart"/>
      <w:r w:rsidR="00EA309F" w:rsidRPr="00802812">
        <w:rPr>
          <w:rFonts w:ascii="Times New Roman" w:hAnsi="Times New Roman"/>
          <w:sz w:val="24"/>
          <w:szCs w:val="24"/>
          <w:lang w:val="en-GB"/>
        </w:rPr>
        <w:t>fondovi</w:t>
      </w:r>
      <w:proofErr w:type="spellEnd"/>
      <w:r w:rsidR="00EA309F" w:rsidRPr="00802812">
        <w:rPr>
          <w:rFonts w:ascii="Times New Roman" w:hAnsi="Times New Roman"/>
          <w:sz w:val="24"/>
          <w:szCs w:val="24"/>
          <w:lang w:val="en-GB"/>
        </w:rPr>
        <w:t xml:space="preserve"> </w:t>
      </w:r>
      <w:r w:rsidR="00EA309F" w:rsidRPr="00802812">
        <w:rPr>
          <w:rFonts w:ascii="Times New Roman" w:hAnsi="Times New Roman"/>
          <w:color w:val="000000"/>
          <w:sz w:val="24"/>
          <w:szCs w:val="24"/>
          <w:lang w:val="en-GB"/>
        </w:rPr>
        <w:t>(</w:t>
      </w:r>
      <w:hyperlink r:id="rId17" w:history="1">
        <w:r w:rsidR="00EA309F" w:rsidRPr="00802812">
          <w:rPr>
            <w:rStyle w:val="Hyperlink"/>
            <w:rFonts w:ascii="Times New Roman" w:hAnsi="Times New Roman"/>
            <w:sz w:val="24"/>
            <w:szCs w:val="24"/>
            <w:lang w:val="en-GB"/>
          </w:rPr>
          <w:t>www.strukturnifondovi.hr</w:t>
        </w:r>
      </w:hyperlink>
      <w:r w:rsidR="00EA309F" w:rsidRPr="00802812">
        <w:rPr>
          <w:rFonts w:ascii="Times New Roman" w:hAnsi="Times New Roman"/>
          <w:color w:val="000000"/>
          <w:sz w:val="24"/>
          <w:szCs w:val="24"/>
          <w:lang w:val="en-GB"/>
        </w:rPr>
        <w:t>).</w:t>
      </w:r>
      <w:r w:rsidR="00C11807">
        <w:rPr>
          <w:rFonts w:ascii="Times New Roman" w:hAnsi="Times New Roman"/>
          <w:color w:val="000000"/>
          <w:sz w:val="24"/>
          <w:szCs w:val="24"/>
          <w:lang w:val="en-GB"/>
        </w:rPr>
        <w:t xml:space="preserve"> </w:t>
      </w:r>
    </w:p>
    <w:p w14:paraId="0D3A93AC" w14:textId="77777777" w:rsidR="00C11807" w:rsidRDefault="00C11807" w:rsidP="00C11807">
      <w:pPr>
        <w:pStyle w:val="Footer"/>
        <w:jc w:val="both"/>
        <w:rPr>
          <w:rFonts w:ascii="Times New Roman" w:hAnsi="Times New Roman"/>
          <w:i/>
          <w:color w:val="548DD4" w:themeColor="text2" w:themeTint="99"/>
          <w:sz w:val="24"/>
          <w:szCs w:val="24"/>
          <w:lang w:val="en-GB"/>
        </w:rPr>
      </w:pPr>
      <w:r w:rsidRPr="00BE5B5F">
        <w:rPr>
          <w:rFonts w:ascii="Times New Roman" w:hAnsi="Times New Roman"/>
          <w:i/>
          <w:color w:val="548DD4" w:themeColor="text2" w:themeTint="99"/>
          <w:sz w:val="24"/>
          <w:szCs w:val="24"/>
          <w:lang w:val="en-GB"/>
        </w:rPr>
        <w:t xml:space="preserve">If no tenders have been received as part of the carried-out procurement process, if the previously determined number of valid tenders is not met, if a single valid tender does not </w:t>
      </w:r>
      <w:proofErr w:type="gramStart"/>
      <w:r w:rsidRPr="00BE5B5F">
        <w:rPr>
          <w:rFonts w:ascii="Times New Roman" w:hAnsi="Times New Roman"/>
          <w:i/>
          <w:color w:val="548DD4" w:themeColor="text2" w:themeTint="99"/>
          <w:sz w:val="24"/>
          <w:szCs w:val="24"/>
          <w:lang w:val="en-GB"/>
        </w:rPr>
        <w:t>exists</w:t>
      </w:r>
      <w:proofErr w:type="gramEnd"/>
      <w:r w:rsidRPr="00BE5B5F">
        <w:rPr>
          <w:rFonts w:ascii="Times New Roman" w:hAnsi="Times New Roman"/>
          <w:i/>
          <w:color w:val="548DD4" w:themeColor="text2" w:themeTint="99"/>
          <w:sz w:val="24"/>
          <w:szCs w:val="24"/>
          <w:lang w:val="en-GB"/>
        </w:rPr>
        <w:t xml:space="preserve"> or if no valid tenders are left after rejection of tenders, the Contracting Party shall publish its Decision on Cancellation on the webpage of the European Structural and Investment Funds (</w:t>
      </w:r>
      <w:hyperlink r:id="rId18" w:history="1">
        <w:r w:rsidRPr="00BE5B5F">
          <w:rPr>
            <w:rStyle w:val="Hyperlink"/>
            <w:rFonts w:ascii="Times New Roman" w:hAnsi="Times New Roman"/>
            <w:i/>
            <w:color w:val="548DD4" w:themeColor="text2" w:themeTint="99"/>
            <w:sz w:val="24"/>
            <w:szCs w:val="24"/>
            <w:lang w:val="en-GB"/>
          </w:rPr>
          <w:t>www.strukturnifondovi.hr</w:t>
        </w:r>
      </w:hyperlink>
      <w:r w:rsidRPr="00BE5B5F">
        <w:rPr>
          <w:rFonts w:ascii="Times New Roman" w:hAnsi="Times New Roman"/>
          <w:i/>
          <w:color w:val="548DD4" w:themeColor="text2" w:themeTint="99"/>
          <w:sz w:val="24"/>
          <w:szCs w:val="24"/>
          <w:lang w:val="en-GB"/>
        </w:rPr>
        <w:t xml:space="preserve">). </w:t>
      </w:r>
    </w:p>
    <w:p w14:paraId="527C7FAB" w14:textId="77777777" w:rsidR="00C11807" w:rsidRPr="00802812" w:rsidRDefault="00C11807" w:rsidP="00BB4D38">
      <w:pPr>
        <w:pStyle w:val="Footer"/>
        <w:jc w:val="both"/>
        <w:rPr>
          <w:rFonts w:ascii="Times New Roman" w:hAnsi="Times New Roman"/>
          <w:color w:val="000000"/>
          <w:sz w:val="24"/>
          <w:szCs w:val="24"/>
          <w:lang w:val="en-GB"/>
        </w:rPr>
      </w:pPr>
    </w:p>
    <w:p w14:paraId="1B43D835" w14:textId="77777777" w:rsidR="0084669D" w:rsidRPr="00BE5B5F" w:rsidRDefault="00F563B2" w:rsidP="00BB4D38">
      <w:pPr>
        <w:pStyle w:val="t-9-8"/>
        <w:spacing w:before="0" w:beforeAutospacing="0" w:after="240"/>
        <w:jc w:val="both"/>
        <w:rPr>
          <w:i/>
          <w:color w:val="548DD4" w:themeColor="text2" w:themeTint="99"/>
          <w:lang w:val="en-GB"/>
        </w:rPr>
      </w:pPr>
      <w:r w:rsidRPr="00802812">
        <w:rPr>
          <w:color w:val="000000"/>
          <w:lang w:val="en-GB"/>
        </w:rPr>
        <w:tab/>
      </w:r>
      <w:r w:rsidRPr="00802812">
        <w:rPr>
          <w:color w:val="000000"/>
          <w:lang w:val="en-GB"/>
        </w:rPr>
        <w:tab/>
      </w:r>
      <w:r w:rsidRPr="00802812">
        <w:rPr>
          <w:color w:val="000000"/>
          <w:lang w:val="en-GB"/>
        </w:rPr>
        <w:tab/>
        <w:t xml:space="preserve">                 </w:t>
      </w:r>
    </w:p>
    <w:p w14:paraId="4D1EDE5A" w14:textId="6660C11A" w:rsidR="00C11807" w:rsidRPr="00BE5B5F" w:rsidRDefault="00705058" w:rsidP="00705058">
      <w:pPr>
        <w:pStyle w:val="Heading2"/>
        <w:rPr>
          <w:i/>
          <w:color w:val="548DD4" w:themeColor="text2" w:themeTint="99"/>
        </w:rPr>
      </w:pPr>
      <w:bookmarkStart w:id="64" w:name="_Toc515618554"/>
      <w:bookmarkStart w:id="65" w:name="_Toc71807929"/>
      <w:r>
        <w:t>5.</w:t>
      </w:r>
      <w:r w:rsidR="000D4329">
        <w:t>5</w:t>
      </w:r>
      <w:r>
        <w:t xml:space="preserve">. </w:t>
      </w:r>
      <w:proofErr w:type="spellStart"/>
      <w:r w:rsidR="003472C0" w:rsidRPr="00802812">
        <w:t>Mogućnost</w:t>
      </w:r>
      <w:proofErr w:type="spellEnd"/>
      <w:r w:rsidR="003472C0" w:rsidRPr="00802812">
        <w:t xml:space="preserve"> </w:t>
      </w:r>
      <w:proofErr w:type="spellStart"/>
      <w:r w:rsidR="003472C0" w:rsidRPr="00802812">
        <w:t>izmjene</w:t>
      </w:r>
      <w:proofErr w:type="spellEnd"/>
      <w:r w:rsidR="003472C0" w:rsidRPr="00802812">
        <w:t xml:space="preserve"> </w:t>
      </w:r>
      <w:proofErr w:type="spellStart"/>
      <w:r w:rsidR="003472C0" w:rsidRPr="00802812">
        <w:t>ugovora</w:t>
      </w:r>
      <w:proofErr w:type="spellEnd"/>
      <w:r w:rsidR="003472C0" w:rsidRPr="00802812">
        <w:t xml:space="preserve"> u </w:t>
      </w:r>
      <w:proofErr w:type="spellStart"/>
      <w:r w:rsidR="003472C0" w:rsidRPr="00802812">
        <w:t>slučaju</w:t>
      </w:r>
      <w:proofErr w:type="spellEnd"/>
      <w:r w:rsidR="003472C0" w:rsidRPr="00802812">
        <w:t xml:space="preserve"> </w:t>
      </w:r>
      <w:proofErr w:type="spellStart"/>
      <w:r w:rsidR="003472C0" w:rsidRPr="00802812">
        <w:t>nepredvidljivih</w:t>
      </w:r>
      <w:proofErr w:type="spellEnd"/>
      <w:r w:rsidR="003472C0" w:rsidRPr="00802812">
        <w:t xml:space="preserve"> </w:t>
      </w:r>
      <w:proofErr w:type="spellStart"/>
      <w:r w:rsidR="003472C0" w:rsidRPr="00802812">
        <w:t>okolnosti</w:t>
      </w:r>
      <w:proofErr w:type="spellEnd"/>
      <w:r w:rsidR="005668DF" w:rsidRPr="00802812">
        <w:t xml:space="preserve"> </w:t>
      </w:r>
      <w:bookmarkEnd w:id="64"/>
      <w:r w:rsidR="00C11807">
        <w:t xml:space="preserve">/ </w:t>
      </w:r>
      <w:r w:rsidR="00C11807" w:rsidRPr="00BE5B5F">
        <w:rPr>
          <w:i/>
          <w:color w:val="548DD4" w:themeColor="text2" w:themeTint="99"/>
        </w:rPr>
        <w:t>Possibility of Contract Amendment in Case of Unforeseen Circumstances</w:t>
      </w:r>
      <w:bookmarkEnd w:id="65"/>
    </w:p>
    <w:p w14:paraId="14CA2067" w14:textId="344513B0" w:rsidR="003472C0" w:rsidRPr="00BE5B5F" w:rsidRDefault="003472C0" w:rsidP="00C11807">
      <w:pPr>
        <w:pStyle w:val="Heading2"/>
        <w:rPr>
          <w:i/>
          <w:color w:val="548DD4" w:themeColor="text2" w:themeTint="99"/>
        </w:rPr>
      </w:pPr>
    </w:p>
    <w:p w14:paraId="03F16E7E" w14:textId="77777777" w:rsidR="00C11807" w:rsidRPr="00C11807" w:rsidRDefault="00C11807" w:rsidP="00C11807">
      <w:pPr>
        <w:spacing w:after="0" w:line="240" w:lineRule="auto"/>
        <w:jc w:val="both"/>
        <w:rPr>
          <w:rFonts w:ascii="Times New Roman" w:hAnsi="Times New Roman" w:cs="Times New Roman"/>
          <w:sz w:val="24"/>
          <w:szCs w:val="24"/>
          <w:lang w:val="en-GB"/>
        </w:rPr>
      </w:pPr>
      <w:r w:rsidRPr="00C11807">
        <w:rPr>
          <w:rFonts w:ascii="Times New Roman" w:hAnsi="Times New Roman" w:cs="Times New Roman"/>
          <w:sz w:val="24"/>
          <w:szCs w:val="24"/>
          <w:lang w:val="en-GB"/>
        </w:rPr>
        <w:t xml:space="preserve">U </w:t>
      </w:r>
      <w:proofErr w:type="spellStart"/>
      <w:r w:rsidRPr="00C11807">
        <w:rPr>
          <w:rFonts w:ascii="Times New Roman" w:hAnsi="Times New Roman" w:cs="Times New Roman"/>
          <w:sz w:val="24"/>
          <w:szCs w:val="24"/>
          <w:lang w:val="en-GB"/>
        </w:rPr>
        <w:t>slučaju</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novonastalih</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uvjeta</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uzrokovanih</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nepredvidljivim</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okolnostima</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koje</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su</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nastupile</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nakon</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potpisa</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ugovora</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te</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ako</w:t>
      </w:r>
      <w:proofErr w:type="spellEnd"/>
      <w:r w:rsidRPr="00C11807">
        <w:rPr>
          <w:rFonts w:ascii="Times New Roman" w:hAnsi="Times New Roman" w:cs="Times New Roman"/>
          <w:sz w:val="24"/>
          <w:szCs w:val="24"/>
          <w:lang w:val="en-GB"/>
        </w:rPr>
        <w:t xml:space="preserve"> je ta </w:t>
      </w:r>
      <w:proofErr w:type="spellStart"/>
      <w:r w:rsidRPr="00C11807">
        <w:rPr>
          <w:rFonts w:ascii="Times New Roman" w:hAnsi="Times New Roman" w:cs="Times New Roman"/>
          <w:sz w:val="24"/>
          <w:szCs w:val="24"/>
          <w:lang w:val="en-GB"/>
        </w:rPr>
        <w:t>promjena</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objektivno</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opravdana</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naručitelj</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i</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odabrani</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ponuditelj</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će</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pristupiti</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izmjenama</w:t>
      </w:r>
      <w:proofErr w:type="spellEnd"/>
      <w:r w:rsidRPr="00C11807">
        <w:rPr>
          <w:rFonts w:ascii="Times New Roman" w:hAnsi="Times New Roman" w:cs="Times New Roman"/>
          <w:sz w:val="24"/>
          <w:szCs w:val="24"/>
          <w:lang w:val="en-GB"/>
        </w:rPr>
        <w:t xml:space="preserve"> </w:t>
      </w:r>
      <w:proofErr w:type="spellStart"/>
      <w:r w:rsidRPr="00C11807">
        <w:rPr>
          <w:rFonts w:ascii="Times New Roman" w:hAnsi="Times New Roman" w:cs="Times New Roman"/>
          <w:sz w:val="24"/>
          <w:szCs w:val="24"/>
          <w:lang w:val="en-GB"/>
        </w:rPr>
        <w:t>ugovora</w:t>
      </w:r>
      <w:proofErr w:type="spellEnd"/>
      <w:r w:rsidRPr="00C11807">
        <w:rPr>
          <w:rFonts w:ascii="Times New Roman" w:hAnsi="Times New Roman" w:cs="Times New Roman"/>
          <w:sz w:val="24"/>
          <w:szCs w:val="24"/>
          <w:lang w:val="en-GB"/>
        </w:rPr>
        <w:t>.</w:t>
      </w:r>
    </w:p>
    <w:p w14:paraId="11BA6F58" w14:textId="6F7F30C2" w:rsidR="0084669D" w:rsidRPr="00C11807" w:rsidRDefault="00C11807" w:rsidP="00C11807">
      <w:pPr>
        <w:spacing w:after="0" w:line="240" w:lineRule="auto"/>
        <w:jc w:val="both"/>
        <w:rPr>
          <w:rFonts w:ascii="Times New Roman" w:hAnsi="Times New Roman" w:cs="Times New Roman"/>
          <w:i/>
          <w:iCs/>
          <w:color w:val="548DD4" w:themeColor="text2" w:themeTint="99"/>
          <w:sz w:val="24"/>
          <w:szCs w:val="24"/>
          <w:lang w:val="en-GB"/>
        </w:rPr>
      </w:pPr>
      <w:r w:rsidRPr="00C11807">
        <w:rPr>
          <w:rFonts w:ascii="Times New Roman" w:hAnsi="Times New Roman" w:cs="Times New Roman"/>
          <w:i/>
          <w:iCs/>
          <w:color w:val="548DD4" w:themeColor="text2" w:themeTint="99"/>
          <w:sz w:val="24"/>
          <w:szCs w:val="24"/>
          <w:lang w:val="en-GB"/>
        </w:rPr>
        <w:t xml:space="preserve">In case that new conditions </w:t>
      </w:r>
      <w:r w:rsidR="00290AAD" w:rsidRPr="00C11807">
        <w:rPr>
          <w:rFonts w:ascii="Times New Roman" w:hAnsi="Times New Roman" w:cs="Times New Roman"/>
          <w:i/>
          <w:iCs/>
          <w:color w:val="548DD4" w:themeColor="text2" w:themeTint="99"/>
          <w:sz w:val="24"/>
          <w:szCs w:val="24"/>
          <w:lang w:val="en-GB"/>
        </w:rPr>
        <w:t>ensue,</w:t>
      </w:r>
      <w:r w:rsidRPr="00C11807">
        <w:rPr>
          <w:rFonts w:ascii="Times New Roman" w:hAnsi="Times New Roman" w:cs="Times New Roman"/>
          <w:i/>
          <w:iCs/>
          <w:color w:val="548DD4" w:themeColor="text2" w:themeTint="99"/>
          <w:sz w:val="24"/>
          <w:szCs w:val="24"/>
          <w:lang w:val="en-GB"/>
        </w:rPr>
        <w:t xml:space="preserve"> which are caused by unforeseen circumstances arising after the signing of the contract and if an amendment of the contract is objectively justified, the </w:t>
      </w:r>
      <w:bookmarkStart w:id="66" w:name="_Hlk52960376"/>
      <w:r w:rsidRPr="00C11807">
        <w:rPr>
          <w:rFonts w:ascii="Times New Roman" w:hAnsi="Times New Roman" w:cs="Times New Roman"/>
          <w:i/>
          <w:iCs/>
          <w:color w:val="548DD4" w:themeColor="text2" w:themeTint="99"/>
          <w:sz w:val="24"/>
          <w:szCs w:val="24"/>
          <w:lang w:val="en-GB"/>
        </w:rPr>
        <w:t xml:space="preserve">Contracting Party </w:t>
      </w:r>
      <w:bookmarkEnd w:id="66"/>
      <w:r w:rsidRPr="00C11807">
        <w:rPr>
          <w:rFonts w:ascii="Times New Roman" w:hAnsi="Times New Roman" w:cs="Times New Roman"/>
          <w:i/>
          <w:iCs/>
          <w:color w:val="548DD4" w:themeColor="text2" w:themeTint="99"/>
          <w:sz w:val="24"/>
          <w:szCs w:val="24"/>
          <w:lang w:val="en-GB"/>
        </w:rPr>
        <w:t>and Tenderer shall make amendments to the contract.</w:t>
      </w:r>
    </w:p>
    <w:p w14:paraId="384E3D30" w14:textId="77777777" w:rsidR="00D30451" w:rsidRDefault="00D30451"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2C8E3973" w14:textId="77777777" w:rsidR="001973C0" w:rsidRDefault="001973C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673EB08A" w14:textId="77777777" w:rsidR="001973C0" w:rsidRDefault="001973C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6B078E13" w14:textId="77777777" w:rsidR="001973C0" w:rsidRDefault="001973C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1BE256FB" w14:textId="77777777" w:rsidR="001973C0" w:rsidRDefault="001973C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552F9A33" w14:textId="2FCC2375" w:rsidR="001973C0" w:rsidRDefault="001973C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45791B71" w14:textId="2D383FFF" w:rsidR="000C4F70" w:rsidRDefault="000C4F7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61FBF5DF" w14:textId="1A145CDB" w:rsidR="000C4F70" w:rsidRDefault="000C4F7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1A3B062B" w14:textId="65685378" w:rsidR="000C4F70" w:rsidRDefault="000C4F7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6E57171B" w14:textId="1E1E51F5" w:rsidR="000C4F70" w:rsidRDefault="000C4F7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0C3AF441" w14:textId="4CB929B2" w:rsidR="000C4F70" w:rsidRDefault="000C4F7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76816176" w14:textId="77777777" w:rsidR="000C4F70" w:rsidRDefault="000C4F7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1E3B6727" w14:textId="77777777" w:rsidR="001973C0" w:rsidRDefault="001973C0"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118B1AC9" w14:textId="77777777" w:rsidR="000D399D" w:rsidRDefault="000D399D"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3EB43D60" w14:textId="77777777" w:rsidR="0019607C" w:rsidRPr="0019607C" w:rsidRDefault="0019607C" w:rsidP="0019607C">
      <w:pPr>
        <w:keepNext/>
        <w:keepLines/>
        <w:spacing w:before="480" w:after="0" w:line="360" w:lineRule="auto"/>
        <w:jc w:val="center"/>
        <w:outlineLvl w:val="0"/>
        <w:rPr>
          <w:rFonts w:ascii="Times New Roman" w:eastAsiaTheme="majorEastAsia" w:hAnsi="Times New Roman" w:cstheme="majorBidi"/>
          <w:b/>
          <w:bCs/>
          <w:i/>
          <w:sz w:val="28"/>
          <w:szCs w:val="28"/>
          <w:lang w:eastAsia="en-US"/>
        </w:rPr>
      </w:pPr>
      <w:bookmarkStart w:id="67" w:name="_Toc516213087"/>
      <w:bookmarkStart w:id="68" w:name="_Toc71807930"/>
      <w:r w:rsidRPr="0019607C">
        <w:rPr>
          <w:rFonts w:ascii="Times New Roman" w:eastAsiaTheme="majorEastAsia" w:hAnsi="Times New Roman" w:cstheme="majorBidi"/>
          <w:b/>
          <w:bCs/>
          <w:sz w:val="28"/>
          <w:szCs w:val="28"/>
          <w:lang w:eastAsia="en-US"/>
        </w:rPr>
        <w:t xml:space="preserve">PRILOG A / </w:t>
      </w:r>
      <w:r w:rsidRPr="0019607C">
        <w:rPr>
          <w:rFonts w:ascii="Times New Roman" w:eastAsiaTheme="majorEastAsia" w:hAnsi="Times New Roman" w:cstheme="majorBidi"/>
          <w:b/>
          <w:bCs/>
          <w:i/>
          <w:color w:val="548DD4" w:themeColor="text2" w:themeTint="99"/>
          <w:sz w:val="28"/>
          <w:szCs w:val="28"/>
          <w:lang w:eastAsia="en-US"/>
        </w:rPr>
        <w:t>ANNEX A</w:t>
      </w:r>
      <w:bookmarkEnd w:id="67"/>
      <w:bookmarkEnd w:id="68"/>
    </w:p>
    <w:p w14:paraId="23A36AF6" w14:textId="77777777" w:rsidR="0019607C" w:rsidRPr="0019607C" w:rsidRDefault="0019607C" w:rsidP="0019607C">
      <w:pPr>
        <w:spacing w:after="0" w:line="240" w:lineRule="auto"/>
        <w:jc w:val="center"/>
        <w:rPr>
          <w:rFonts w:ascii="Times New Roman" w:eastAsiaTheme="minorHAnsi" w:hAnsi="Times New Roman" w:cs="Times New Roman"/>
          <w:b/>
          <w:i/>
          <w:sz w:val="28"/>
          <w:szCs w:val="28"/>
          <w:lang w:eastAsia="en-US"/>
        </w:rPr>
      </w:pPr>
      <w:r w:rsidRPr="0019607C">
        <w:rPr>
          <w:rFonts w:ascii="Times New Roman" w:eastAsiaTheme="minorHAnsi" w:hAnsi="Times New Roman" w:cs="Times New Roman"/>
          <w:b/>
          <w:sz w:val="28"/>
          <w:szCs w:val="28"/>
          <w:lang w:eastAsia="en-US"/>
        </w:rPr>
        <w:t xml:space="preserve">PONUDBENI LIST / </w:t>
      </w:r>
      <w:r w:rsidRPr="0019607C">
        <w:rPr>
          <w:rFonts w:ascii="Times New Roman" w:eastAsiaTheme="minorHAnsi" w:hAnsi="Times New Roman" w:cs="Times New Roman"/>
          <w:b/>
          <w:i/>
          <w:color w:val="548DD4" w:themeColor="text2" w:themeTint="99"/>
          <w:sz w:val="28"/>
          <w:szCs w:val="28"/>
          <w:lang w:eastAsia="en-US"/>
        </w:rPr>
        <w:t>BID SHEET</w:t>
      </w:r>
    </w:p>
    <w:p w14:paraId="4F4B2619" w14:textId="77777777" w:rsidR="0019607C" w:rsidRPr="0019607C" w:rsidRDefault="0019607C" w:rsidP="0019607C">
      <w:pPr>
        <w:rPr>
          <w:rFonts w:ascii="Times New Roman" w:eastAsiaTheme="minorHAnsi" w:hAnsi="Times New Roman" w:cs="Times New Roman"/>
          <w:b/>
          <w:sz w:val="24"/>
          <w:szCs w:val="24"/>
          <w:lang w:eastAsia="en-US"/>
        </w:rPr>
      </w:pPr>
    </w:p>
    <w:p w14:paraId="0101DDEF" w14:textId="26A528A1" w:rsidR="0019607C" w:rsidRPr="00CD0F7B" w:rsidRDefault="0019607C" w:rsidP="00CD0F7B">
      <w:pPr>
        <w:rPr>
          <w:rFonts w:ascii="Times New Roman" w:eastAsiaTheme="minorHAnsi" w:hAnsi="Times New Roman" w:cs="Times New Roman"/>
          <w:b/>
          <w:sz w:val="24"/>
          <w:szCs w:val="24"/>
          <w:lang w:eastAsia="en-US"/>
        </w:rPr>
      </w:pPr>
      <w:r w:rsidRPr="0019607C">
        <w:rPr>
          <w:rFonts w:ascii="Times New Roman" w:eastAsiaTheme="minorHAnsi" w:hAnsi="Times New Roman" w:cs="Times New Roman"/>
          <w:b/>
          <w:sz w:val="24"/>
          <w:szCs w:val="24"/>
          <w:lang w:eastAsia="en-US"/>
        </w:rPr>
        <w:t xml:space="preserve">NARUČITELJ / </w:t>
      </w:r>
      <w:r w:rsidRPr="0019607C">
        <w:rPr>
          <w:rFonts w:ascii="Times New Roman" w:eastAsiaTheme="minorHAnsi" w:hAnsi="Times New Roman" w:cs="Times New Roman"/>
          <w:b/>
          <w:i/>
          <w:color w:val="548DD4" w:themeColor="text2" w:themeTint="99"/>
          <w:sz w:val="24"/>
          <w:lang w:eastAsia="en-US"/>
        </w:rPr>
        <w:t>CONTRACTING AUTHORITY</w:t>
      </w:r>
      <w:bookmarkStart w:id="69" w:name="_Hlk52976767"/>
      <w:r w:rsidR="00CD0F7B">
        <w:rPr>
          <w:rFonts w:ascii="Times New Roman" w:eastAsiaTheme="minorHAnsi" w:hAnsi="Times New Roman" w:cs="Times New Roman"/>
          <w:b/>
          <w:sz w:val="24"/>
          <w:szCs w:val="24"/>
          <w:lang w:eastAsia="en-US"/>
        </w:rPr>
        <w:t>: B</w:t>
      </w:r>
      <w:r w:rsidR="00452D3E">
        <w:rPr>
          <w:rFonts w:ascii="Times New Roman" w:eastAsiaTheme="minorHAnsi" w:hAnsi="Times New Roman" w:cs="Times New Roman"/>
          <w:b/>
          <w:sz w:val="24"/>
          <w:szCs w:val="24"/>
          <w:lang w:eastAsia="en-US"/>
        </w:rPr>
        <w:t xml:space="preserve">MD STIL d.o.o., </w:t>
      </w:r>
      <w:proofErr w:type="spellStart"/>
      <w:r w:rsidR="00452D3E">
        <w:rPr>
          <w:rFonts w:ascii="Times New Roman" w:eastAsiaTheme="minorHAnsi" w:hAnsi="Times New Roman" w:cs="Times New Roman"/>
          <w:b/>
          <w:sz w:val="24"/>
          <w:szCs w:val="24"/>
          <w:lang w:eastAsia="en-US"/>
        </w:rPr>
        <w:t>Bedenica</w:t>
      </w:r>
      <w:proofErr w:type="spellEnd"/>
      <w:r w:rsidR="00452D3E">
        <w:rPr>
          <w:rFonts w:ascii="Times New Roman" w:eastAsiaTheme="minorHAnsi" w:hAnsi="Times New Roman" w:cs="Times New Roman"/>
          <w:b/>
          <w:sz w:val="24"/>
          <w:szCs w:val="24"/>
          <w:lang w:eastAsia="en-US"/>
        </w:rPr>
        <w:t xml:space="preserve"> 45A, </w:t>
      </w:r>
      <w:proofErr w:type="spellStart"/>
      <w:r w:rsidR="00452D3E">
        <w:rPr>
          <w:rFonts w:ascii="Times New Roman" w:eastAsiaTheme="minorHAnsi" w:hAnsi="Times New Roman" w:cs="Times New Roman"/>
          <w:b/>
          <w:sz w:val="24"/>
          <w:szCs w:val="24"/>
          <w:lang w:eastAsia="en-US"/>
        </w:rPr>
        <w:t>Bedenica</w:t>
      </w:r>
      <w:bookmarkEnd w:id="69"/>
      <w:proofErr w:type="spellEnd"/>
    </w:p>
    <w:p w14:paraId="3FABCEE0" w14:textId="77777777" w:rsidR="0019607C" w:rsidRPr="0019607C" w:rsidRDefault="0019607C" w:rsidP="0019607C">
      <w:pPr>
        <w:spacing w:after="0" w:line="360" w:lineRule="auto"/>
        <w:jc w:val="both"/>
        <w:rPr>
          <w:rFonts w:ascii="Times New Roman" w:eastAsiaTheme="minorHAnsi" w:hAnsi="Times New Roman" w:cs="Times New Roman"/>
          <w:b/>
          <w:i/>
          <w:sz w:val="24"/>
          <w:szCs w:val="24"/>
          <w:lang w:eastAsia="en-US"/>
        </w:rPr>
      </w:pPr>
      <w:r w:rsidRPr="0019607C">
        <w:rPr>
          <w:rFonts w:ascii="Times New Roman" w:eastAsiaTheme="minorHAnsi" w:hAnsi="Times New Roman" w:cs="Times New Roman"/>
          <w:b/>
          <w:sz w:val="24"/>
          <w:szCs w:val="24"/>
          <w:lang w:eastAsia="en-US"/>
        </w:rPr>
        <w:t xml:space="preserve">PONUDITELJ / </w:t>
      </w:r>
      <w:r w:rsidRPr="0019607C">
        <w:rPr>
          <w:rFonts w:ascii="Times New Roman" w:eastAsiaTheme="minorHAnsi" w:hAnsi="Times New Roman" w:cs="Times New Roman"/>
          <w:b/>
          <w:i/>
          <w:color w:val="548DD4" w:themeColor="text2" w:themeTint="99"/>
          <w:sz w:val="24"/>
          <w:szCs w:val="24"/>
          <w:lang w:eastAsia="en-US"/>
        </w:rPr>
        <w:t>TENDERER</w:t>
      </w:r>
    </w:p>
    <w:tbl>
      <w:tblPr>
        <w:tblStyle w:val="TableGrid2"/>
        <w:tblW w:w="0" w:type="auto"/>
        <w:tblLook w:val="04A0" w:firstRow="1" w:lastRow="0" w:firstColumn="1" w:lastColumn="0" w:noHBand="0" w:noVBand="1"/>
      </w:tblPr>
      <w:tblGrid>
        <w:gridCol w:w="3859"/>
        <w:gridCol w:w="5203"/>
      </w:tblGrid>
      <w:tr w:rsidR="0019607C" w:rsidRPr="0019607C" w14:paraId="0176DFF3" w14:textId="77777777" w:rsidTr="00B8063D">
        <w:tc>
          <w:tcPr>
            <w:tcW w:w="3936" w:type="dxa"/>
            <w:shd w:val="clear" w:color="auto" w:fill="F2F2F2" w:themeFill="background1" w:themeFillShade="F2"/>
          </w:tcPr>
          <w:p w14:paraId="3D2C3D6E"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Naziv i sjedište ponuditelja /</w:t>
            </w:r>
          </w:p>
          <w:p w14:paraId="653D6C37" w14:textId="77777777" w:rsidR="0019607C" w:rsidRPr="0019607C" w:rsidRDefault="0019607C" w:rsidP="0019607C">
            <w:pPr>
              <w:jc w:val="both"/>
              <w:rPr>
                <w:rFonts w:ascii="Times New Roman" w:hAnsi="Times New Roman" w:cs="Times New Roman"/>
                <w:color w:val="548DD4" w:themeColor="text2" w:themeTint="99"/>
                <w:sz w:val="24"/>
                <w:szCs w:val="24"/>
              </w:rPr>
            </w:pPr>
            <w:r w:rsidRPr="0019607C">
              <w:rPr>
                <w:rFonts w:ascii="Times New Roman" w:hAnsi="Times New Roman" w:cs="Times New Roman"/>
                <w:i/>
                <w:color w:val="548DD4" w:themeColor="text2" w:themeTint="99"/>
                <w:sz w:val="24"/>
                <w:szCs w:val="24"/>
              </w:rPr>
              <w:t xml:space="preserve">Name </w:t>
            </w:r>
            <w:proofErr w:type="spellStart"/>
            <w:r w:rsidRPr="0019607C">
              <w:rPr>
                <w:rFonts w:ascii="Times New Roman" w:hAnsi="Times New Roman" w:cs="Times New Roman"/>
                <w:i/>
                <w:color w:val="548DD4" w:themeColor="text2" w:themeTint="99"/>
                <w:sz w:val="24"/>
                <w:szCs w:val="24"/>
              </w:rPr>
              <w:t>and</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seat</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of</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Tenderer</w:t>
            </w:r>
            <w:proofErr w:type="spellEnd"/>
          </w:p>
        </w:tc>
        <w:tc>
          <w:tcPr>
            <w:tcW w:w="5352" w:type="dxa"/>
          </w:tcPr>
          <w:p w14:paraId="006D7039" w14:textId="77777777" w:rsidR="0019607C" w:rsidRPr="0019607C" w:rsidRDefault="0019607C" w:rsidP="0019607C">
            <w:pPr>
              <w:spacing w:line="360" w:lineRule="auto"/>
              <w:jc w:val="both"/>
              <w:rPr>
                <w:rFonts w:ascii="Times New Roman" w:hAnsi="Times New Roman" w:cs="Times New Roman"/>
                <w:sz w:val="24"/>
                <w:szCs w:val="24"/>
              </w:rPr>
            </w:pPr>
          </w:p>
        </w:tc>
      </w:tr>
      <w:tr w:rsidR="0019607C" w:rsidRPr="0019607C" w14:paraId="5B67392D" w14:textId="77777777" w:rsidTr="00B8063D">
        <w:tc>
          <w:tcPr>
            <w:tcW w:w="3936" w:type="dxa"/>
            <w:shd w:val="clear" w:color="auto" w:fill="F2F2F2" w:themeFill="background1" w:themeFillShade="F2"/>
          </w:tcPr>
          <w:p w14:paraId="487A2B52"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Adresa / </w:t>
            </w:r>
            <w:proofErr w:type="spellStart"/>
            <w:r w:rsidRPr="0019607C">
              <w:rPr>
                <w:rFonts w:ascii="Times New Roman" w:hAnsi="Times New Roman" w:cs="Times New Roman"/>
                <w:i/>
                <w:color w:val="548DD4" w:themeColor="text2" w:themeTint="99"/>
                <w:sz w:val="24"/>
                <w:szCs w:val="24"/>
              </w:rPr>
              <w:t>Address</w:t>
            </w:r>
            <w:proofErr w:type="spellEnd"/>
          </w:p>
        </w:tc>
        <w:tc>
          <w:tcPr>
            <w:tcW w:w="5352" w:type="dxa"/>
          </w:tcPr>
          <w:p w14:paraId="11DCB70D" w14:textId="77777777" w:rsidR="0019607C" w:rsidRPr="0019607C" w:rsidRDefault="0019607C" w:rsidP="0019607C">
            <w:pPr>
              <w:spacing w:line="360" w:lineRule="auto"/>
              <w:jc w:val="both"/>
              <w:rPr>
                <w:rFonts w:ascii="Times New Roman" w:hAnsi="Times New Roman" w:cs="Times New Roman"/>
                <w:sz w:val="24"/>
                <w:szCs w:val="24"/>
              </w:rPr>
            </w:pPr>
          </w:p>
        </w:tc>
      </w:tr>
      <w:tr w:rsidR="0019607C" w:rsidRPr="0019607C" w14:paraId="118DFA7C" w14:textId="77777777" w:rsidTr="00B8063D">
        <w:tc>
          <w:tcPr>
            <w:tcW w:w="3936" w:type="dxa"/>
            <w:shd w:val="clear" w:color="auto" w:fill="F2F2F2" w:themeFill="background1" w:themeFillShade="F2"/>
          </w:tcPr>
          <w:p w14:paraId="220949D1"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OIB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number</w:t>
            </w:r>
            <w:proofErr w:type="spellEnd"/>
          </w:p>
        </w:tc>
        <w:tc>
          <w:tcPr>
            <w:tcW w:w="5352" w:type="dxa"/>
          </w:tcPr>
          <w:p w14:paraId="5961A1EE" w14:textId="77777777" w:rsidR="0019607C" w:rsidRPr="0019607C" w:rsidRDefault="0019607C" w:rsidP="0019607C">
            <w:pPr>
              <w:spacing w:line="360" w:lineRule="auto"/>
              <w:jc w:val="both"/>
              <w:rPr>
                <w:rFonts w:ascii="Times New Roman" w:hAnsi="Times New Roman" w:cs="Times New Roman"/>
                <w:sz w:val="24"/>
                <w:szCs w:val="24"/>
              </w:rPr>
            </w:pPr>
          </w:p>
        </w:tc>
      </w:tr>
      <w:tr w:rsidR="0019607C" w:rsidRPr="0019607C" w14:paraId="214DE7A8" w14:textId="77777777" w:rsidTr="00B8063D">
        <w:tc>
          <w:tcPr>
            <w:tcW w:w="3936" w:type="dxa"/>
            <w:shd w:val="clear" w:color="auto" w:fill="F2F2F2" w:themeFill="background1" w:themeFillShade="F2"/>
          </w:tcPr>
          <w:p w14:paraId="0ECF246B"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Broj računa/IBAN / </w:t>
            </w:r>
            <w:proofErr w:type="spellStart"/>
            <w:r w:rsidRPr="0019607C">
              <w:rPr>
                <w:rFonts w:ascii="Times New Roman" w:hAnsi="Times New Roman" w:cs="Times New Roman"/>
                <w:i/>
                <w:color w:val="548DD4" w:themeColor="text2" w:themeTint="99"/>
                <w:sz w:val="24"/>
                <w:szCs w:val="24"/>
              </w:rPr>
              <w:t>bank</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account</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number</w:t>
            </w:r>
            <w:proofErr w:type="spellEnd"/>
          </w:p>
        </w:tc>
        <w:tc>
          <w:tcPr>
            <w:tcW w:w="5352" w:type="dxa"/>
          </w:tcPr>
          <w:p w14:paraId="3BB4C748" w14:textId="77777777" w:rsidR="0019607C" w:rsidRPr="0019607C" w:rsidRDefault="0019607C" w:rsidP="0019607C">
            <w:pPr>
              <w:spacing w:line="360" w:lineRule="auto"/>
              <w:jc w:val="both"/>
              <w:rPr>
                <w:rFonts w:ascii="Times New Roman" w:hAnsi="Times New Roman" w:cs="Times New Roman"/>
                <w:sz w:val="24"/>
                <w:szCs w:val="24"/>
              </w:rPr>
            </w:pPr>
          </w:p>
        </w:tc>
      </w:tr>
      <w:tr w:rsidR="0019607C" w:rsidRPr="0019607C" w14:paraId="0C606AB7" w14:textId="77777777" w:rsidTr="00B8063D">
        <w:tc>
          <w:tcPr>
            <w:tcW w:w="3936" w:type="dxa"/>
            <w:shd w:val="clear" w:color="auto" w:fill="F2F2F2" w:themeFill="background1" w:themeFillShade="F2"/>
          </w:tcPr>
          <w:p w14:paraId="44BCCAFC"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Navod o tome je li ponuditelj u sustavu poreza na dodanu vrijednost / </w:t>
            </w:r>
            <w:proofErr w:type="spellStart"/>
            <w:r w:rsidRPr="0019607C">
              <w:rPr>
                <w:rFonts w:ascii="Times New Roman" w:hAnsi="Times New Roman" w:cs="Times New Roman"/>
                <w:i/>
                <w:color w:val="548DD4" w:themeColor="text2" w:themeTint="99"/>
                <w:sz w:val="24"/>
                <w:szCs w:val="24"/>
              </w:rPr>
              <w:t>Tenderer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is</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obligatory</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circle</w:t>
            </w:r>
            <w:proofErr w:type="spellEnd"/>
            <w:r w:rsidRPr="0019607C">
              <w:rPr>
                <w:rFonts w:ascii="Times New Roman" w:hAnsi="Times New Roman" w:cs="Times New Roman"/>
                <w:i/>
                <w:color w:val="548DD4" w:themeColor="text2" w:themeTint="99"/>
                <w:sz w:val="24"/>
                <w:szCs w:val="24"/>
              </w:rPr>
              <w:t>)</w:t>
            </w:r>
          </w:p>
        </w:tc>
        <w:tc>
          <w:tcPr>
            <w:tcW w:w="5352" w:type="dxa"/>
          </w:tcPr>
          <w:p w14:paraId="19C3ECCE" w14:textId="77777777" w:rsidR="0019607C" w:rsidRPr="0019607C" w:rsidRDefault="0019607C" w:rsidP="0019607C">
            <w:pPr>
              <w:spacing w:line="360" w:lineRule="auto"/>
              <w:jc w:val="center"/>
              <w:rPr>
                <w:rFonts w:ascii="Times New Roman" w:hAnsi="Times New Roman" w:cs="Times New Roman"/>
                <w:sz w:val="24"/>
                <w:szCs w:val="24"/>
              </w:rPr>
            </w:pPr>
            <w:r w:rsidRPr="0019607C">
              <w:rPr>
                <w:rFonts w:ascii="Times New Roman" w:hAnsi="Times New Roman" w:cs="Times New Roman"/>
                <w:sz w:val="24"/>
                <w:szCs w:val="24"/>
              </w:rPr>
              <w:t xml:space="preserve">DA / </w:t>
            </w:r>
            <w:r w:rsidRPr="0019607C">
              <w:rPr>
                <w:rFonts w:ascii="Times New Roman" w:hAnsi="Times New Roman" w:cs="Times New Roman"/>
                <w:color w:val="548DD4" w:themeColor="text2" w:themeTint="99"/>
                <w:sz w:val="24"/>
                <w:szCs w:val="24"/>
              </w:rPr>
              <w:t xml:space="preserve">YES </w:t>
            </w:r>
            <w:r w:rsidRPr="0019607C">
              <w:rPr>
                <w:rFonts w:ascii="Times New Roman" w:hAnsi="Times New Roman" w:cs="Times New Roman"/>
                <w:sz w:val="24"/>
                <w:szCs w:val="24"/>
              </w:rPr>
              <w:t xml:space="preserve">                         NE / </w:t>
            </w:r>
            <w:r w:rsidRPr="0019607C">
              <w:rPr>
                <w:rFonts w:ascii="Times New Roman" w:hAnsi="Times New Roman" w:cs="Times New Roman"/>
                <w:color w:val="548DD4" w:themeColor="text2" w:themeTint="99"/>
                <w:sz w:val="24"/>
                <w:szCs w:val="24"/>
              </w:rPr>
              <w:t>NO</w:t>
            </w:r>
          </w:p>
        </w:tc>
      </w:tr>
      <w:tr w:rsidR="0019607C" w:rsidRPr="0019607C" w14:paraId="7F280002" w14:textId="77777777" w:rsidTr="00B8063D">
        <w:tc>
          <w:tcPr>
            <w:tcW w:w="3936" w:type="dxa"/>
            <w:shd w:val="clear" w:color="auto" w:fill="F2F2F2" w:themeFill="background1" w:themeFillShade="F2"/>
          </w:tcPr>
          <w:p w14:paraId="69EA93B8"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Adresa za dostavu pošte / </w:t>
            </w:r>
            <w:proofErr w:type="spellStart"/>
            <w:r w:rsidRPr="0019607C">
              <w:rPr>
                <w:rFonts w:ascii="Times New Roman" w:hAnsi="Times New Roman" w:cs="Times New Roman"/>
                <w:i/>
                <w:color w:val="548DD4" w:themeColor="text2" w:themeTint="99"/>
                <w:sz w:val="24"/>
                <w:szCs w:val="24"/>
              </w:rPr>
              <w:t>Address</w:t>
            </w:r>
            <w:proofErr w:type="spellEnd"/>
            <w:r w:rsidRPr="0019607C">
              <w:rPr>
                <w:rFonts w:ascii="Times New Roman" w:hAnsi="Times New Roman" w:cs="Times New Roman"/>
                <w:i/>
                <w:color w:val="548DD4" w:themeColor="text2" w:themeTint="99"/>
                <w:sz w:val="24"/>
                <w:szCs w:val="24"/>
              </w:rPr>
              <w:t xml:space="preserve"> for </w:t>
            </w:r>
            <w:proofErr w:type="spellStart"/>
            <w:r w:rsidRPr="0019607C">
              <w:rPr>
                <w:rFonts w:ascii="Times New Roman" w:hAnsi="Times New Roman" w:cs="Times New Roman"/>
                <w:i/>
                <w:color w:val="548DD4" w:themeColor="text2" w:themeTint="99"/>
                <w:sz w:val="24"/>
                <w:szCs w:val="24"/>
              </w:rPr>
              <w:t>postal</w:t>
            </w:r>
            <w:proofErr w:type="spellEnd"/>
            <w:r w:rsidRPr="0019607C">
              <w:rPr>
                <w:rFonts w:ascii="Times New Roman" w:hAnsi="Times New Roman" w:cs="Times New Roman"/>
                <w:i/>
                <w:color w:val="548DD4" w:themeColor="text2" w:themeTint="99"/>
                <w:sz w:val="24"/>
                <w:szCs w:val="24"/>
              </w:rPr>
              <w:t xml:space="preserve"> mail </w:t>
            </w:r>
            <w:proofErr w:type="spellStart"/>
            <w:r w:rsidRPr="0019607C">
              <w:rPr>
                <w:rFonts w:ascii="Times New Roman" w:hAnsi="Times New Roman" w:cs="Times New Roman"/>
                <w:i/>
                <w:color w:val="548DD4" w:themeColor="text2" w:themeTint="99"/>
                <w:sz w:val="24"/>
                <w:szCs w:val="24"/>
              </w:rPr>
              <w:t>delivery</w:t>
            </w:r>
            <w:proofErr w:type="spellEnd"/>
          </w:p>
        </w:tc>
        <w:tc>
          <w:tcPr>
            <w:tcW w:w="5352" w:type="dxa"/>
          </w:tcPr>
          <w:p w14:paraId="6731DE3F" w14:textId="77777777" w:rsidR="0019607C" w:rsidRPr="0019607C" w:rsidRDefault="0019607C" w:rsidP="0019607C">
            <w:pPr>
              <w:spacing w:line="360" w:lineRule="auto"/>
              <w:jc w:val="both"/>
              <w:rPr>
                <w:rFonts w:ascii="Times New Roman" w:hAnsi="Times New Roman" w:cs="Times New Roman"/>
                <w:sz w:val="24"/>
                <w:szCs w:val="24"/>
              </w:rPr>
            </w:pPr>
          </w:p>
        </w:tc>
      </w:tr>
      <w:tr w:rsidR="0019607C" w:rsidRPr="0019607C" w14:paraId="4829E857" w14:textId="77777777" w:rsidTr="00B8063D">
        <w:tc>
          <w:tcPr>
            <w:tcW w:w="3936" w:type="dxa"/>
            <w:shd w:val="clear" w:color="auto" w:fill="F2F2F2" w:themeFill="background1" w:themeFillShade="F2"/>
          </w:tcPr>
          <w:p w14:paraId="3C9546DC"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Adresa e-pošte / </w:t>
            </w:r>
            <w:r w:rsidRPr="0019607C">
              <w:rPr>
                <w:rFonts w:ascii="Times New Roman" w:hAnsi="Times New Roman" w:cs="Times New Roman"/>
                <w:i/>
                <w:color w:val="548DD4" w:themeColor="text2" w:themeTint="99"/>
                <w:sz w:val="24"/>
                <w:szCs w:val="24"/>
              </w:rPr>
              <w:t>E-mail</w:t>
            </w:r>
          </w:p>
        </w:tc>
        <w:tc>
          <w:tcPr>
            <w:tcW w:w="5352" w:type="dxa"/>
          </w:tcPr>
          <w:p w14:paraId="45CC42C2" w14:textId="77777777" w:rsidR="0019607C" w:rsidRPr="0019607C" w:rsidRDefault="0019607C" w:rsidP="0019607C">
            <w:pPr>
              <w:spacing w:line="360" w:lineRule="auto"/>
              <w:jc w:val="both"/>
              <w:rPr>
                <w:rFonts w:ascii="Times New Roman" w:hAnsi="Times New Roman" w:cs="Times New Roman"/>
                <w:sz w:val="24"/>
                <w:szCs w:val="24"/>
              </w:rPr>
            </w:pPr>
          </w:p>
        </w:tc>
      </w:tr>
      <w:tr w:rsidR="0019607C" w:rsidRPr="0019607C" w14:paraId="74BD78A7" w14:textId="77777777" w:rsidTr="00B8063D">
        <w:tc>
          <w:tcPr>
            <w:tcW w:w="3936" w:type="dxa"/>
            <w:shd w:val="clear" w:color="auto" w:fill="F2F2F2" w:themeFill="background1" w:themeFillShade="F2"/>
          </w:tcPr>
          <w:p w14:paraId="0AC31F9C"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Kontakt osoba ponuditelja / </w:t>
            </w:r>
            <w:proofErr w:type="spellStart"/>
            <w:r w:rsidRPr="0019607C">
              <w:rPr>
                <w:rFonts w:ascii="Times New Roman" w:hAnsi="Times New Roman" w:cs="Times New Roman"/>
                <w:i/>
                <w:color w:val="548DD4" w:themeColor="text2" w:themeTint="99"/>
                <w:sz w:val="24"/>
                <w:szCs w:val="24"/>
              </w:rPr>
              <w:t>Contact</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person</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of</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tenderer</w:t>
            </w:r>
            <w:proofErr w:type="spellEnd"/>
          </w:p>
        </w:tc>
        <w:tc>
          <w:tcPr>
            <w:tcW w:w="5352" w:type="dxa"/>
          </w:tcPr>
          <w:p w14:paraId="7AA05A84" w14:textId="77777777" w:rsidR="0019607C" w:rsidRPr="0019607C" w:rsidRDefault="0019607C" w:rsidP="0019607C">
            <w:pPr>
              <w:spacing w:line="360" w:lineRule="auto"/>
              <w:jc w:val="both"/>
              <w:rPr>
                <w:rFonts w:ascii="Times New Roman" w:hAnsi="Times New Roman" w:cs="Times New Roman"/>
                <w:sz w:val="24"/>
                <w:szCs w:val="24"/>
              </w:rPr>
            </w:pPr>
          </w:p>
        </w:tc>
      </w:tr>
      <w:tr w:rsidR="0019607C" w:rsidRPr="0019607C" w14:paraId="609AE416" w14:textId="77777777" w:rsidTr="00B8063D">
        <w:tc>
          <w:tcPr>
            <w:tcW w:w="3936" w:type="dxa"/>
            <w:shd w:val="clear" w:color="auto" w:fill="F2F2F2" w:themeFill="background1" w:themeFillShade="F2"/>
          </w:tcPr>
          <w:p w14:paraId="23CAA4DE"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Broj telefona / </w:t>
            </w:r>
            <w:r w:rsidRPr="0019607C">
              <w:rPr>
                <w:rFonts w:ascii="Times New Roman" w:hAnsi="Times New Roman" w:cs="Times New Roman"/>
                <w:i/>
                <w:color w:val="548DD4" w:themeColor="text2" w:themeTint="99"/>
                <w:sz w:val="24"/>
                <w:szCs w:val="24"/>
              </w:rPr>
              <w:t>Phone</w:t>
            </w:r>
          </w:p>
        </w:tc>
        <w:tc>
          <w:tcPr>
            <w:tcW w:w="5352" w:type="dxa"/>
          </w:tcPr>
          <w:p w14:paraId="3023986A" w14:textId="77777777" w:rsidR="0019607C" w:rsidRPr="0019607C" w:rsidRDefault="0019607C" w:rsidP="0019607C">
            <w:pPr>
              <w:spacing w:line="360" w:lineRule="auto"/>
              <w:jc w:val="both"/>
              <w:rPr>
                <w:rFonts w:ascii="Times New Roman" w:hAnsi="Times New Roman" w:cs="Times New Roman"/>
                <w:sz w:val="24"/>
                <w:szCs w:val="24"/>
              </w:rPr>
            </w:pPr>
          </w:p>
        </w:tc>
      </w:tr>
      <w:tr w:rsidR="0019607C" w:rsidRPr="0019607C" w14:paraId="0DC48D57" w14:textId="77777777" w:rsidTr="00B8063D">
        <w:tc>
          <w:tcPr>
            <w:tcW w:w="3936" w:type="dxa"/>
            <w:shd w:val="clear" w:color="auto" w:fill="F2F2F2" w:themeFill="background1" w:themeFillShade="F2"/>
          </w:tcPr>
          <w:p w14:paraId="312D0812"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Broj faksa / </w:t>
            </w:r>
            <w:r w:rsidRPr="0019607C">
              <w:rPr>
                <w:rFonts w:ascii="Times New Roman" w:hAnsi="Times New Roman" w:cs="Times New Roman"/>
                <w:i/>
                <w:color w:val="548DD4" w:themeColor="text2" w:themeTint="99"/>
                <w:sz w:val="24"/>
                <w:szCs w:val="24"/>
              </w:rPr>
              <w:t>Fax</w:t>
            </w:r>
          </w:p>
        </w:tc>
        <w:tc>
          <w:tcPr>
            <w:tcW w:w="5352" w:type="dxa"/>
          </w:tcPr>
          <w:p w14:paraId="279B597B" w14:textId="77777777" w:rsidR="0019607C" w:rsidRPr="0019607C" w:rsidRDefault="0019607C" w:rsidP="0019607C">
            <w:pPr>
              <w:spacing w:line="360" w:lineRule="auto"/>
              <w:jc w:val="both"/>
              <w:rPr>
                <w:rFonts w:ascii="Times New Roman" w:hAnsi="Times New Roman" w:cs="Times New Roman"/>
                <w:sz w:val="24"/>
                <w:szCs w:val="24"/>
              </w:rPr>
            </w:pPr>
          </w:p>
        </w:tc>
      </w:tr>
    </w:tbl>
    <w:p w14:paraId="6710D0B3" w14:textId="77777777" w:rsidR="0019607C" w:rsidRPr="0019607C" w:rsidRDefault="0019607C" w:rsidP="0019607C">
      <w:pPr>
        <w:spacing w:after="0"/>
        <w:jc w:val="both"/>
        <w:rPr>
          <w:rFonts w:ascii="Times New Roman" w:eastAsiaTheme="minorHAnsi" w:hAnsi="Times New Roman" w:cs="Times New Roman"/>
          <w:sz w:val="24"/>
          <w:szCs w:val="24"/>
          <w:lang w:eastAsia="en-US"/>
        </w:rPr>
      </w:pPr>
    </w:p>
    <w:p w14:paraId="01460858" w14:textId="77777777" w:rsidR="00DE0BD5" w:rsidRPr="008E5687" w:rsidRDefault="0019607C" w:rsidP="00DE0BD5">
      <w:pPr>
        <w:pStyle w:val="Footer"/>
        <w:spacing w:line="276" w:lineRule="auto"/>
        <w:jc w:val="both"/>
        <w:rPr>
          <w:rFonts w:ascii="Times New Roman" w:hAnsi="Times New Roman"/>
          <w:i/>
          <w:iCs/>
          <w:color w:val="548DD4" w:themeColor="text2" w:themeTint="99"/>
          <w:sz w:val="24"/>
          <w:szCs w:val="24"/>
          <w:lang w:val="fr-FR"/>
        </w:rPr>
      </w:pPr>
      <w:r w:rsidRPr="0019607C">
        <w:rPr>
          <w:rFonts w:ascii="Times New Roman" w:eastAsia="Times New Roman" w:hAnsi="Times New Roman"/>
          <w:sz w:val="28"/>
          <w:szCs w:val="24"/>
        </w:rPr>
        <w:t>Ponuda</w:t>
      </w:r>
      <w:r w:rsidR="006A6EB8">
        <w:rPr>
          <w:rFonts w:ascii="Times New Roman" w:eastAsia="Times New Roman" w:hAnsi="Times New Roman"/>
          <w:sz w:val="28"/>
          <w:szCs w:val="24"/>
        </w:rPr>
        <w:t xml:space="preserve">: </w:t>
      </w:r>
      <w:r w:rsidR="006A6EB8" w:rsidRPr="006A6EB8">
        <w:rPr>
          <w:rFonts w:ascii="Times New Roman" w:hAnsi="Times New Roman"/>
          <w:sz w:val="24"/>
          <w:szCs w:val="24"/>
        </w:rPr>
        <w:t xml:space="preserve"> </w:t>
      </w:r>
      <w:r w:rsidR="00DE0BD5" w:rsidRPr="00DE0BD5">
        <w:rPr>
          <w:rFonts w:ascii="Times New Roman" w:hAnsi="Times New Roman"/>
          <w:sz w:val="24"/>
          <w:szCs w:val="24"/>
        </w:rPr>
        <w:t xml:space="preserve">Nabava energetski učinkovitih strojeva / </w:t>
      </w:r>
      <w:proofErr w:type="spellStart"/>
      <w:r w:rsidR="00DE0BD5">
        <w:rPr>
          <w:rFonts w:ascii="Times New Roman" w:hAnsi="Times New Roman"/>
          <w:i/>
          <w:iCs/>
          <w:color w:val="548DD4" w:themeColor="text2" w:themeTint="99"/>
          <w:sz w:val="24"/>
          <w:szCs w:val="24"/>
        </w:rPr>
        <w:t>P</w:t>
      </w:r>
      <w:r w:rsidR="00DE0BD5" w:rsidRPr="00FB2A4A">
        <w:rPr>
          <w:rFonts w:ascii="Times New Roman" w:hAnsi="Times New Roman"/>
          <w:i/>
          <w:iCs/>
          <w:color w:val="548DD4" w:themeColor="text2" w:themeTint="99"/>
          <w:sz w:val="24"/>
          <w:szCs w:val="24"/>
        </w:rPr>
        <w:t>rocurement</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of</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energy</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efficient</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machines</w:t>
      </w:r>
      <w:proofErr w:type="spellEnd"/>
    </w:p>
    <w:p w14:paraId="35D6492B" w14:textId="77777777" w:rsidR="003A2D47" w:rsidRDefault="003A2D47" w:rsidP="006A6EB8">
      <w:pPr>
        <w:pStyle w:val="Footer"/>
        <w:spacing w:line="276" w:lineRule="auto"/>
        <w:jc w:val="both"/>
        <w:rPr>
          <w:rFonts w:ascii="Times New Roman" w:hAnsi="Times New Roman"/>
          <w:sz w:val="24"/>
          <w:szCs w:val="24"/>
          <w:lang w:val="fr-FR"/>
        </w:rPr>
      </w:pPr>
    </w:p>
    <w:p w14:paraId="5BBF404A" w14:textId="73F269EB" w:rsidR="006A6EB8" w:rsidRPr="008E5687" w:rsidRDefault="00320E12" w:rsidP="006A6EB8">
      <w:pPr>
        <w:pStyle w:val="Footer"/>
        <w:spacing w:line="276" w:lineRule="auto"/>
        <w:jc w:val="both"/>
        <w:rPr>
          <w:rFonts w:ascii="Times New Roman" w:hAnsi="Times New Roman"/>
          <w:i/>
          <w:iCs/>
          <w:color w:val="548DD4" w:themeColor="text2" w:themeTint="99"/>
          <w:sz w:val="24"/>
          <w:szCs w:val="24"/>
          <w:lang w:val="fr-FR"/>
        </w:rPr>
      </w:pPr>
      <w:r w:rsidRPr="00260812">
        <w:rPr>
          <w:rFonts w:ascii="Times New Roman" w:hAnsi="Times New Roman"/>
          <w:sz w:val="24"/>
          <w:szCs w:val="24"/>
          <w:lang w:val="fr-FR"/>
        </w:rPr>
        <w:t>GRUPA 1</w:t>
      </w:r>
      <w:bookmarkStart w:id="70" w:name="_Hlk70522019"/>
      <w:r w:rsidR="00260812">
        <w:rPr>
          <w:rFonts w:ascii="Times New Roman" w:hAnsi="Times New Roman"/>
          <w:i/>
          <w:iCs/>
          <w:color w:val="548DD4" w:themeColor="text2" w:themeTint="99"/>
          <w:sz w:val="24"/>
          <w:szCs w:val="24"/>
          <w:lang w:val="fr-FR"/>
        </w:rPr>
        <w:t>/ GROUP 1</w:t>
      </w:r>
      <w:bookmarkEnd w:id="70"/>
    </w:p>
    <w:tbl>
      <w:tblPr>
        <w:tblStyle w:val="TableGrid2"/>
        <w:tblW w:w="0" w:type="auto"/>
        <w:tblLook w:val="04A0" w:firstRow="1" w:lastRow="0" w:firstColumn="1" w:lastColumn="0" w:noHBand="0" w:noVBand="1"/>
      </w:tblPr>
      <w:tblGrid>
        <w:gridCol w:w="5646"/>
        <w:gridCol w:w="3416"/>
      </w:tblGrid>
      <w:tr w:rsidR="0019607C" w:rsidRPr="0019607C" w14:paraId="091F28F9" w14:textId="77777777" w:rsidTr="00B8063D">
        <w:tc>
          <w:tcPr>
            <w:tcW w:w="5778" w:type="dxa"/>
          </w:tcPr>
          <w:p w14:paraId="65441B64" w14:textId="77777777" w:rsidR="0019607C" w:rsidRPr="0019607C" w:rsidRDefault="0019607C" w:rsidP="0019607C">
            <w:pPr>
              <w:jc w:val="both"/>
              <w:rPr>
                <w:rFonts w:ascii="Times New Roman" w:hAnsi="Times New Roman" w:cs="Times New Roman"/>
                <w:sz w:val="24"/>
                <w:szCs w:val="24"/>
              </w:rPr>
            </w:pPr>
            <w:bookmarkStart w:id="71" w:name="_Hlk70514944"/>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00DBBE46" w14:textId="77777777" w:rsidR="0019607C" w:rsidRPr="0019607C" w:rsidRDefault="0019607C" w:rsidP="0019607C">
            <w:pPr>
              <w:jc w:val="both"/>
              <w:rPr>
                <w:rFonts w:ascii="Times New Roman" w:hAnsi="Times New Roman" w:cs="Times New Roman"/>
                <w:sz w:val="32"/>
                <w:szCs w:val="24"/>
              </w:rPr>
            </w:pPr>
          </w:p>
        </w:tc>
      </w:tr>
      <w:tr w:rsidR="0019607C" w:rsidRPr="0019607C" w14:paraId="242D8491" w14:textId="77777777" w:rsidTr="00B8063D">
        <w:tc>
          <w:tcPr>
            <w:tcW w:w="5778" w:type="dxa"/>
          </w:tcPr>
          <w:p w14:paraId="0B738C03"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6ACF0CDE" w14:textId="77777777" w:rsidR="0019607C" w:rsidRPr="0019607C" w:rsidRDefault="0019607C" w:rsidP="0019607C">
            <w:pPr>
              <w:jc w:val="both"/>
              <w:rPr>
                <w:rFonts w:ascii="Times New Roman" w:hAnsi="Times New Roman" w:cs="Times New Roman"/>
                <w:sz w:val="32"/>
                <w:szCs w:val="24"/>
              </w:rPr>
            </w:pPr>
          </w:p>
        </w:tc>
      </w:tr>
      <w:tr w:rsidR="0019607C" w:rsidRPr="0019607C" w14:paraId="1684A043" w14:textId="77777777" w:rsidTr="00B8063D">
        <w:tc>
          <w:tcPr>
            <w:tcW w:w="5778" w:type="dxa"/>
          </w:tcPr>
          <w:p w14:paraId="01437DBB"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153B1440" w14:textId="77777777" w:rsidR="0019607C" w:rsidRPr="0019607C" w:rsidRDefault="0019607C" w:rsidP="0019607C">
            <w:pPr>
              <w:jc w:val="both"/>
              <w:rPr>
                <w:rFonts w:ascii="Times New Roman" w:hAnsi="Times New Roman" w:cs="Times New Roman"/>
                <w:sz w:val="32"/>
                <w:szCs w:val="24"/>
              </w:rPr>
            </w:pPr>
          </w:p>
        </w:tc>
      </w:tr>
      <w:tr w:rsidR="0019607C" w:rsidRPr="0019607C" w14:paraId="548D2302" w14:textId="77777777" w:rsidTr="00B8063D">
        <w:tc>
          <w:tcPr>
            <w:tcW w:w="5778" w:type="dxa"/>
          </w:tcPr>
          <w:p w14:paraId="7904F47A" w14:textId="77777777" w:rsidR="0019607C" w:rsidRPr="0019607C" w:rsidRDefault="0019607C" w:rsidP="001960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4E23F57A" w14:textId="77777777" w:rsidR="0019607C" w:rsidRPr="0019607C" w:rsidRDefault="0019607C" w:rsidP="0019607C">
            <w:pPr>
              <w:jc w:val="both"/>
              <w:rPr>
                <w:rFonts w:ascii="Times New Roman" w:hAnsi="Times New Roman" w:cs="Times New Roman"/>
                <w:sz w:val="32"/>
                <w:szCs w:val="24"/>
              </w:rPr>
            </w:pPr>
          </w:p>
        </w:tc>
      </w:tr>
      <w:bookmarkEnd w:id="71"/>
    </w:tbl>
    <w:p w14:paraId="66BE5CEC" w14:textId="0AD1CE38" w:rsidR="0019607C" w:rsidRDefault="0019607C"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2DE0ED26" w14:textId="459E28FC"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GRUPA 2</w:t>
      </w:r>
      <w:r w:rsidR="003A2D47">
        <w:rPr>
          <w:rFonts w:ascii="Times New Roman" w:hAnsi="Times New Roman"/>
          <w:i/>
          <w:iCs/>
          <w:color w:val="548DD4" w:themeColor="text2" w:themeTint="99"/>
          <w:sz w:val="24"/>
          <w:szCs w:val="24"/>
          <w:lang w:val="fr-FR"/>
        </w:rPr>
        <w:t>/ GROUP 2</w:t>
      </w:r>
    </w:p>
    <w:tbl>
      <w:tblPr>
        <w:tblStyle w:val="TableGrid2"/>
        <w:tblW w:w="0" w:type="auto"/>
        <w:tblLook w:val="04A0" w:firstRow="1" w:lastRow="0" w:firstColumn="1" w:lastColumn="0" w:noHBand="0" w:noVBand="1"/>
      </w:tblPr>
      <w:tblGrid>
        <w:gridCol w:w="5646"/>
        <w:gridCol w:w="3416"/>
      </w:tblGrid>
      <w:tr w:rsidR="00260812" w:rsidRPr="0019607C" w14:paraId="72A38FE1" w14:textId="77777777" w:rsidTr="00AC257C">
        <w:tc>
          <w:tcPr>
            <w:tcW w:w="5778" w:type="dxa"/>
          </w:tcPr>
          <w:p w14:paraId="558BAB0B"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6A2D9B16" w14:textId="77777777" w:rsidR="00260812" w:rsidRPr="0019607C" w:rsidRDefault="00260812" w:rsidP="00AC257C">
            <w:pPr>
              <w:jc w:val="both"/>
              <w:rPr>
                <w:rFonts w:ascii="Times New Roman" w:hAnsi="Times New Roman" w:cs="Times New Roman"/>
                <w:sz w:val="32"/>
                <w:szCs w:val="24"/>
              </w:rPr>
            </w:pPr>
          </w:p>
        </w:tc>
      </w:tr>
      <w:tr w:rsidR="00260812" w:rsidRPr="0019607C" w14:paraId="34D3E4D5" w14:textId="77777777" w:rsidTr="00AC257C">
        <w:tc>
          <w:tcPr>
            <w:tcW w:w="5778" w:type="dxa"/>
          </w:tcPr>
          <w:p w14:paraId="07D3925E"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5AA2DBB7" w14:textId="77777777" w:rsidR="00260812" w:rsidRPr="0019607C" w:rsidRDefault="00260812" w:rsidP="00AC257C">
            <w:pPr>
              <w:jc w:val="both"/>
              <w:rPr>
                <w:rFonts w:ascii="Times New Roman" w:hAnsi="Times New Roman" w:cs="Times New Roman"/>
                <w:sz w:val="32"/>
                <w:szCs w:val="24"/>
              </w:rPr>
            </w:pPr>
          </w:p>
        </w:tc>
      </w:tr>
      <w:tr w:rsidR="00260812" w:rsidRPr="0019607C" w14:paraId="3243502D" w14:textId="77777777" w:rsidTr="00AC257C">
        <w:tc>
          <w:tcPr>
            <w:tcW w:w="5778" w:type="dxa"/>
          </w:tcPr>
          <w:p w14:paraId="3FFE81B1"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21C233A0" w14:textId="77777777" w:rsidR="00260812" w:rsidRPr="0019607C" w:rsidRDefault="00260812" w:rsidP="00AC257C">
            <w:pPr>
              <w:jc w:val="both"/>
              <w:rPr>
                <w:rFonts w:ascii="Times New Roman" w:hAnsi="Times New Roman" w:cs="Times New Roman"/>
                <w:sz w:val="32"/>
                <w:szCs w:val="24"/>
              </w:rPr>
            </w:pPr>
          </w:p>
        </w:tc>
      </w:tr>
      <w:tr w:rsidR="00260812" w:rsidRPr="0019607C" w14:paraId="2336DD3A" w14:textId="77777777" w:rsidTr="00AC257C">
        <w:tc>
          <w:tcPr>
            <w:tcW w:w="5778" w:type="dxa"/>
          </w:tcPr>
          <w:p w14:paraId="5B679A06"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308CC38E" w14:textId="77777777" w:rsidR="00260812" w:rsidRPr="0019607C" w:rsidRDefault="00260812" w:rsidP="00AC257C">
            <w:pPr>
              <w:jc w:val="both"/>
              <w:rPr>
                <w:rFonts w:ascii="Times New Roman" w:hAnsi="Times New Roman" w:cs="Times New Roman"/>
                <w:sz w:val="32"/>
                <w:szCs w:val="24"/>
              </w:rPr>
            </w:pPr>
          </w:p>
        </w:tc>
      </w:tr>
    </w:tbl>
    <w:p w14:paraId="0D5261D2" w14:textId="6DF1F4FC" w:rsidR="00CD0F7B" w:rsidRDefault="00CD0F7B"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7650596F" w14:textId="3C002E48" w:rsidR="00260812" w:rsidRPr="0019607C"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GRUPA 3</w:t>
      </w:r>
      <w:r w:rsidR="003A2D47">
        <w:rPr>
          <w:rFonts w:ascii="Times New Roman" w:hAnsi="Times New Roman"/>
          <w:i/>
          <w:iCs/>
          <w:color w:val="548DD4" w:themeColor="text2" w:themeTint="99"/>
          <w:sz w:val="24"/>
          <w:szCs w:val="24"/>
          <w:lang w:val="fr-FR"/>
        </w:rPr>
        <w:t>/ GROUP 3</w:t>
      </w:r>
    </w:p>
    <w:tbl>
      <w:tblPr>
        <w:tblStyle w:val="TableGrid2"/>
        <w:tblW w:w="0" w:type="auto"/>
        <w:tblLook w:val="04A0" w:firstRow="1" w:lastRow="0" w:firstColumn="1" w:lastColumn="0" w:noHBand="0" w:noVBand="1"/>
      </w:tblPr>
      <w:tblGrid>
        <w:gridCol w:w="5646"/>
        <w:gridCol w:w="3416"/>
      </w:tblGrid>
      <w:tr w:rsidR="00260812" w:rsidRPr="0019607C" w14:paraId="728F86E6" w14:textId="77777777" w:rsidTr="00AC257C">
        <w:tc>
          <w:tcPr>
            <w:tcW w:w="5778" w:type="dxa"/>
          </w:tcPr>
          <w:p w14:paraId="22155A14"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282D7288" w14:textId="77777777" w:rsidR="00260812" w:rsidRPr="0019607C" w:rsidRDefault="00260812" w:rsidP="00AC257C">
            <w:pPr>
              <w:jc w:val="both"/>
              <w:rPr>
                <w:rFonts w:ascii="Times New Roman" w:hAnsi="Times New Roman" w:cs="Times New Roman"/>
                <w:sz w:val="32"/>
                <w:szCs w:val="24"/>
              </w:rPr>
            </w:pPr>
          </w:p>
        </w:tc>
      </w:tr>
      <w:tr w:rsidR="00260812" w:rsidRPr="0019607C" w14:paraId="3B49AB95" w14:textId="77777777" w:rsidTr="00AC257C">
        <w:tc>
          <w:tcPr>
            <w:tcW w:w="5778" w:type="dxa"/>
          </w:tcPr>
          <w:p w14:paraId="073707F0"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653848B1" w14:textId="77777777" w:rsidR="00260812" w:rsidRPr="0019607C" w:rsidRDefault="00260812" w:rsidP="00AC257C">
            <w:pPr>
              <w:jc w:val="both"/>
              <w:rPr>
                <w:rFonts w:ascii="Times New Roman" w:hAnsi="Times New Roman" w:cs="Times New Roman"/>
                <w:sz w:val="32"/>
                <w:szCs w:val="24"/>
              </w:rPr>
            </w:pPr>
          </w:p>
        </w:tc>
      </w:tr>
      <w:tr w:rsidR="00260812" w:rsidRPr="0019607C" w14:paraId="6EA53436" w14:textId="77777777" w:rsidTr="00AC257C">
        <w:tc>
          <w:tcPr>
            <w:tcW w:w="5778" w:type="dxa"/>
          </w:tcPr>
          <w:p w14:paraId="14484195"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3308AB6D" w14:textId="77777777" w:rsidR="00260812" w:rsidRPr="0019607C" w:rsidRDefault="00260812" w:rsidP="00AC257C">
            <w:pPr>
              <w:jc w:val="both"/>
              <w:rPr>
                <w:rFonts w:ascii="Times New Roman" w:hAnsi="Times New Roman" w:cs="Times New Roman"/>
                <w:sz w:val="32"/>
                <w:szCs w:val="24"/>
              </w:rPr>
            </w:pPr>
          </w:p>
        </w:tc>
      </w:tr>
      <w:tr w:rsidR="00260812" w:rsidRPr="0019607C" w14:paraId="08A99CD3" w14:textId="77777777" w:rsidTr="00AC257C">
        <w:tc>
          <w:tcPr>
            <w:tcW w:w="5778" w:type="dxa"/>
          </w:tcPr>
          <w:p w14:paraId="52D0DD9F"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31D30D15" w14:textId="77777777" w:rsidR="00260812" w:rsidRPr="0019607C" w:rsidRDefault="00260812" w:rsidP="00AC257C">
            <w:pPr>
              <w:jc w:val="both"/>
              <w:rPr>
                <w:rFonts w:ascii="Times New Roman" w:hAnsi="Times New Roman" w:cs="Times New Roman"/>
                <w:sz w:val="32"/>
                <w:szCs w:val="24"/>
              </w:rPr>
            </w:pPr>
          </w:p>
        </w:tc>
      </w:tr>
    </w:tbl>
    <w:p w14:paraId="36F5D3E2" w14:textId="0FCE54AE"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799346F0" w14:textId="27F21C63"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GRUPA 4</w:t>
      </w:r>
      <w:r w:rsidR="003A2D47">
        <w:rPr>
          <w:rFonts w:ascii="Times New Roman" w:hAnsi="Times New Roman"/>
          <w:i/>
          <w:iCs/>
          <w:color w:val="548DD4" w:themeColor="text2" w:themeTint="99"/>
          <w:sz w:val="24"/>
          <w:szCs w:val="24"/>
          <w:lang w:val="fr-FR"/>
        </w:rPr>
        <w:t>/ GROUP 4</w:t>
      </w:r>
    </w:p>
    <w:tbl>
      <w:tblPr>
        <w:tblStyle w:val="TableGrid2"/>
        <w:tblW w:w="0" w:type="auto"/>
        <w:tblLook w:val="04A0" w:firstRow="1" w:lastRow="0" w:firstColumn="1" w:lastColumn="0" w:noHBand="0" w:noVBand="1"/>
      </w:tblPr>
      <w:tblGrid>
        <w:gridCol w:w="5646"/>
        <w:gridCol w:w="3416"/>
      </w:tblGrid>
      <w:tr w:rsidR="00260812" w:rsidRPr="0019607C" w14:paraId="34CA92B2" w14:textId="77777777" w:rsidTr="00AC257C">
        <w:tc>
          <w:tcPr>
            <w:tcW w:w="5778" w:type="dxa"/>
          </w:tcPr>
          <w:p w14:paraId="5F501685"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1E7CCCD4" w14:textId="77777777" w:rsidR="00260812" w:rsidRPr="0019607C" w:rsidRDefault="00260812" w:rsidP="00AC257C">
            <w:pPr>
              <w:jc w:val="both"/>
              <w:rPr>
                <w:rFonts w:ascii="Times New Roman" w:hAnsi="Times New Roman" w:cs="Times New Roman"/>
                <w:sz w:val="32"/>
                <w:szCs w:val="24"/>
              </w:rPr>
            </w:pPr>
          </w:p>
        </w:tc>
      </w:tr>
      <w:tr w:rsidR="00260812" w:rsidRPr="0019607C" w14:paraId="1ED70D32" w14:textId="77777777" w:rsidTr="00AC257C">
        <w:tc>
          <w:tcPr>
            <w:tcW w:w="5778" w:type="dxa"/>
          </w:tcPr>
          <w:p w14:paraId="5A6A7A8C"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41EC3C6E" w14:textId="77777777" w:rsidR="00260812" w:rsidRPr="0019607C" w:rsidRDefault="00260812" w:rsidP="00AC257C">
            <w:pPr>
              <w:jc w:val="both"/>
              <w:rPr>
                <w:rFonts w:ascii="Times New Roman" w:hAnsi="Times New Roman" w:cs="Times New Roman"/>
                <w:sz w:val="32"/>
                <w:szCs w:val="24"/>
              </w:rPr>
            </w:pPr>
          </w:p>
        </w:tc>
      </w:tr>
      <w:tr w:rsidR="00260812" w:rsidRPr="0019607C" w14:paraId="6FC5E4D7" w14:textId="77777777" w:rsidTr="00AC257C">
        <w:tc>
          <w:tcPr>
            <w:tcW w:w="5778" w:type="dxa"/>
          </w:tcPr>
          <w:p w14:paraId="3B220AB6"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2401AFE7" w14:textId="77777777" w:rsidR="00260812" w:rsidRPr="0019607C" w:rsidRDefault="00260812" w:rsidP="00AC257C">
            <w:pPr>
              <w:jc w:val="both"/>
              <w:rPr>
                <w:rFonts w:ascii="Times New Roman" w:hAnsi="Times New Roman" w:cs="Times New Roman"/>
                <w:sz w:val="32"/>
                <w:szCs w:val="24"/>
              </w:rPr>
            </w:pPr>
          </w:p>
        </w:tc>
      </w:tr>
      <w:tr w:rsidR="00260812" w:rsidRPr="0019607C" w14:paraId="2E827ACA" w14:textId="77777777" w:rsidTr="00AC257C">
        <w:tc>
          <w:tcPr>
            <w:tcW w:w="5778" w:type="dxa"/>
          </w:tcPr>
          <w:p w14:paraId="15E90797"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27D4EC85" w14:textId="77777777" w:rsidR="00260812" w:rsidRPr="0019607C" w:rsidRDefault="00260812" w:rsidP="00AC257C">
            <w:pPr>
              <w:jc w:val="both"/>
              <w:rPr>
                <w:rFonts w:ascii="Times New Roman" w:hAnsi="Times New Roman" w:cs="Times New Roman"/>
                <w:sz w:val="32"/>
                <w:szCs w:val="24"/>
              </w:rPr>
            </w:pPr>
          </w:p>
        </w:tc>
      </w:tr>
    </w:tbl>
    <w:p w14:paraId="5119A15C" w14:textId="77777777"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13B5C4C9" w14:textId="28924B77"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GRUPA 5</w:t>
      </w:r>
      <w:r w:rsidR="003A2D47">
        <w:rPr>
          <w:rFonts w:ascii="Times New Roman" w:hAnsi="Times New Roman"/>
          <w:i/>
          <w:iCs/>
          <w:color w:val="548DD4" w:themeColor="text2" w:themeTint="99"/>
          <w:sz w:val="24"/>
          <w:szCs w:val="24"/>
          <w:lang w:val="fr-FR"/>
        </w:rPr>
        <w:t>/ GROUP 5</w:t>
      </w:r>
    </w:p>
    <w:tbl>
      <w:tblPr>
        <w:tblStyle w:val="TableGrid2"/>
        <w:tblW w:w="0" w:type="auto"/>
        <w:tblLook w:val="04A0" w:firstRow="1" w:lastRow="0" w:firstColumn="1" w:lastColumn="0" w:noHBand="0" w:noVBand="1"/>
      </w:tblPr>
      <w:tblGrid>
        <w:gridCol w:w="5646"/>
        <w:gridCol w:w="3416"/>
      </w:tblGrid>
      <w:tr w:rsidR="00260812" w:rsidRPr="0019607C" w14:paraId="4DFD6D2B" w14:textId="77777777" w:rsidTr="00AC257C">
        <w:tc>
          <w:tcPr>
            <w:tcW w:w="5778" w:type="dxa"/>
          </w:tcPr>
          <w:p w14:paraId="6B8B3683"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56B73873" w14:textId="77777777" w:rsidR="00260812" w:rsidRPr="0019607C" w:rsidRDefault="00260812" w:rsidP="00AC257C">
            <w:pPr>
              <w:jc w:val="both"/>
              <w:rPr>
                <w:rFonts w:ascii="Times New Roman" w:hAnsi="Times New Roman" w:cs="Times New Roman"/>
                <w:sz w:val="32"/>
                <w:szCs w:val="24"/>
              </w:rPr>
            </w:pPr>
          </w:p>
        </w:tc>
      </w:tr>
      <w:tr w:rsidR="00260812" w:rsidRPr="0019607C" w14:paraId="0733EE79" w14:textId="77777777" w:rsidTr="00AC257C">
        <w:tc>
          <w:tcPr>
            <w:tcW w:w="5778" w:type="dxa"/>
          </w:tcPr>
          <w:p w14:paraId="0E51D8D9"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74F8C895" w14:textId="77777777" w:rsidR="00260812" w:rsidRPr="0019607C" w:rsidRDefault="00260812" w:rsidP="00AC257C">
            <w:pPr>
              <w:jc w:val="both"/>
              <w:rPr>
                <w:rFonts w:ascii="Times New Roman" w:hAnsi="Times New Roman" w:cs="Times New Roman"/>
                <w:sz w:val="32"/>
                <w:szCs w:val="24"/>
              </w:rPr>
            </w:pPr>
          </w:p>
        </w:tc>
      </w:tr>
      <w:tr w:rsidR="00260812" w:rsidRPr="0019607C" w14:paraId="07C96FAF" w14:textId="77777777" w:rsidTr="00AC257C">
        <w:tc>
          <w:tcPr>
            <w:tcW w:w="5778" w:type="dxa"/>
          </w:tcPr>
          <w:p w14:paraId="6E5052A0"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1A7EA695" w14:textId="77777777" w:rsidR="00260812" w:rsidRPr="0019607C" w:rsidRDefault="00260812" w:rsidP="00AC257C">
            <w:pPr>
              <w:jc w:val="both"/>
              <w:rPr>
                <w:rFonts w:ascii="Times New Roman" w:hAnsi="Times New Roman" w:cs="Times New Roman"/>
                <w:sz w:val="32"/>
                <w:szCs w:val="24"/>
              </w:rPr>
            </w:pPr>
          </w:p>
        </w:tc>
      </w:tr>
      <w:tr w:rsidR="00260812" w:rsidRPr="0019607C" w14:paraId="167B0631" w14:textId="77777777" w:rsidTr="00AC257C">
        <w:tc>
          <w:tcPr>
            <w:tcW w:w="5778" w:type="dxa"/>
          </w:tcPr>
          <w:p w14:paraId="55CE3FF9"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64792486" w14:textId="77777777" w:rsidR="00260812" w:rsidRPr="0019607C" w:rsidRDefault="00260812" w:rsidP="00AC257C">
            <w:pPr>
              <w:jc w:val="both"/>
              <w:rPr>
                <w:rFonts w:ascii="Times New Roman" w:hAnsi="Times New Roman" w:cs="Times New Roman"/>
                <w:sz w:val="32"/>
                <w:szCs w:val="24"/>
              </w:rPr>
            </w:pPr>
          </w:p>
        </w:tc>
      </w:tr>
    </w:tbl>
    <w:p w14:paraId="3B847079" w14:textId="79DB0041"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61A5ACF4" w14:textId="0B746143"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GRUPA 6</w:t>
      </w:r>
      <w:r w:rsidR="003A2D47">
        <w:rPr>
          <w:rFonts w:ascii="Times New Roman" w:hAnsi="Times New Roman"/>
          <w:i/>
          <w:iCs/>
          <w:color w:val="548DD4" w:themeColor="text2" w:themeTint="99"/>
          <w:sz w:val="24"/>
          <w:szCs w:val="24"/>
          <w:lang w:val="fr-FR"/>
        </w:rPr>
        <w:t>/ GROUP 6</w:t>
      </w:r>
    </w:p>
    <w:tbl>
      <w:tblPr>
        <w:tblStyle w:val="TableGrid2"/>
        <w:tblW w:w="0" w:type="auto"/>
        <w:tblLook w:val="04A0" w:firstRow="1" w:lastRow="0" w:firstColumn="1" w:lastColumn="0" w:noHBand="0" w:noVBand="1"/>
      </w:tblPr>
      <w:tblGrid>
        <w:gridCol w:w="5646"/>
        <w:gridCol w:w="3416"/>
      </w:tblGrid>
      <w:tr w:rsidR="00260812" w:rsidRPr="0019607C" w14:paraId="6B479BB0" w14:textId="77777777" w:rsidTr="00AC257C">
        <w:tc>
          <w:tcPr>
            <w:tcW w:w="5778" w:type="dxa"/>
          </w:tcPr>
          <w:p w14:paraId="008C8E2B"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2B36AAEA" w14:textId="77777777" w:rsidR="00260812" w:rsidRPr="0019607C" w:rsidRDefault="00260812" w:rsidP="00AC257C">
            <w:pPr>
              <w:jc w:val="both"/>
              <w:rPr>
                <w:rFonts w:ascii="Times New Roman" w:hAnsi="Times New Roman" w:cs="Times New Roman"/>
                <w:sz w:val="32"/>
                <w:szCs w:val="24"/>
              </w:rPr>
            </w:pPr>
          </w:p>
        </w:tc>
      </w:tr>
      <w:tr w:rsidR="00260812" w:rsidRPr="0019607C" w14:paraId="3C71336E" w14:textId="77777777" w:rsidTr="00AC257C">
        <w:tc>
          <w:tcPr>
            <w:tcW w:w="5778" w:type="dxa"/>
          </w:tcPr>
          <w:p w14:paraId="352C9B9F"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0B5AFB8E" w14:textId="77777777" w:rsidR="00260812" w:rsidRPr="0019607C" w:rsidRDefault="00260812" w:rsidP="00AC257C">
            <w:pPr>
              <w:jc w:val="both"/>
              <w:rPr>
                <w:rFonts w:ascii="Times New Roman" w:hAnsi="Times New Roman" w:cs="Times New Roman"/>
                <w:sz w:val="32"/>
                <w:szCs w:val="24"/>
              </w:rPr>
            </w:pPr>
          </w:p>
        </w:tc>
      </w:tr>
      <w:tr w:rsidR="00260812" w:rsidRPr="0019607C" w14:paraId="74B2B741" w14:textId="77777777" w:rsidTr="00AC257C">
        <w:tc>
          <w:tcPr>
            <w:tcW w:w="5778" w:type="dxa"/>
          </w:tcPr>
          <w:p w14:paraId="5DCEC951"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610E17C4" w14:textId="77777777" w:rsidR="00260812" w:rsidRPr="0019607C" w:rsidRDefault="00260812" w:rsidP="00AC257C">
            <w:pPr>
              <w:jc w:val="both"/>
              <w:rPr>
                <w:rFonts w:ascii="Times New Roman" w:hAnsi="Times New Roman" w:cs="Times New Roman"/>
                <w:sz w:val="32"/>
                <w:szCs w:val="24"/>
              </w:rPr>
            </w:pPr>
          </w:p>
        </w:tc>
      </w:tr>
      <w:tr w:rsidR="00260812" w:rsidRPr="0019607C" w14:paraId="387EF71E" w14:textId="77777777" w:rsidTr="00AC257C">
        <w:tc>
          <w:tcPr>
            <w:tcW w:w="5778" w:type="dxa"/>
          </w:tcPr>
          <w:p w14:paraId="072D3EE3"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6DD2511F" w14:textId="77777777" w:rsidR="00260812" w:rsidRPr="0019607C" w:rsidRDefault="00260812" w:rsidP="00AC257C">
            <w:pPr>
              <w:jc w:val="both"/>
              <w:rPr>
                <w:rFonts w:ascii="Times New Roman" w:hAnsi="Times New Roman" w:cs="Times New Roman"/>
                <w:sz w:val="32"/>
                <w:szCs w:val="24"/>
              </w:rPr>
            </w:pPr>
          </w:p>
        </w:tc>
      </w:tr>
    </w:tbl>
    <w:p w14:paraId="216B967F" w14:textId="77777777"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4524B9D9" w14:textId="622EC22C"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GRUPA 7</w:t>
      </w:r>
      <w:r w:rsidR="003A2D47">
        <w:rPr>
          <w:rFonts w:ascii="Times New Roman" w:hAnsi="Times New Roman"/>
          <w:i/>
          <w:iCs/>
          <w:color w:val="548DD4" w:themeColor="text2" w:themeTint="99"/>
          <w:sz w:val="24"/>
          <w:szCs w:val="24"/>
          <w:lang w:val="fr-FR"/>
        </w:rPr>
        <w:t>/ GROUP 7</w:t>
      </w:r>
    </w:p>
    <w:tbl>
      <w:tblPr>
        <w:tblStyle w:val="TableGrid2"/>
        <w:tblW w:w="0" w:type="auto"/>
        <w:tblLook w:val="04A0" w:firstRow="1" w:lastRow="0" w:firstColumn="1" w:lastColumn="0" w:noHBand="0" w:noVBand="1"/>
      </w:tblPr>
      <w:tblGrid>
        <w:gridCol w:w="5646"/>
        <w:gridCol w:w="3416"/>
      </w:tblGrid>
      <w:tr w:rsidR="00260812" w:rsidRPr="0019607C" w14:paraId="305C1C23" w14:textId="77777777" w:rsidTr="00AC257C">
        <w:tc>
          <w:tcPr>
            <w:tcW w:w="5778" w:type="dxa"/>
          </w:tcPr>
          <w:p w14:paraId="59003C2E"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7911865A" w14:textId="77777777" w:rsidR="00260812" w:rsidRPr="0019607C" w:rsidRDefault="00260812" w:rsidP="00AC257C">
            <w:pPr>
              <w:jc w:val="both"/>
              <w:rPr>
                <w:rFonts w:ascii="Times New Roman" w:hAnsi="Times New Roman" w:cs="Times New Roman"/>
                <w:sz w:val="32"/>
                <w:szCs w:val="24"/>
              </w:rPr>
            </w:pPr>
          </w:p>
        </w:tc>
      </w:tr>
      <w:tr w:rsidR="00260812" w:rsidRPr="0019607C" w14:paraId="3FE2DDEE" w14:textId="77777777" w:rsidTr="00AC257C">
        <w:tc>
          <w:tcPr>
            <w:tcW w:w="5778" w:type="dxa"/>
          </w:tcPr>
          <w:p w14:paraId="58B044DA"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7D4E4CBD" w14:textId="77777777" w:rsidR="00260812" w:rsidRPr="0019607C" w:rsidRDefault="00260812" w:rsidP="00AC257C">
            <w:pPr>
              <w:jc w:val="both"/>
              <w:rPr>
                <w:rFonts w:ascii="Times New Roman" w:hAnsi="Times New Roman" w:cs="Times New Roman"/>
                <w:sz w:val="32"/>
                <w:szCs w:val="24"/>
              </w:rPr>
            </w:pPr>
          </w:p>
        </w:tc>
      </w:tr>
      <w:tr w:rsidR="00260812" w:rsidRPr="0019607C" w14:paraId="214729FC" w14:textId="77777777" w:rsidTr="00AC257C">
        <w:tc>
          <w:tcPr>
            <w:tcW w:w="5778" w:type="dxa"/>
          </w:tcPr>
          <w:p w14:paraId="7D68C342"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3717A5FA" w14:textId="77777777" w:rsidR="00260812" w:rsidRPr="0019607C" w:rsidRDefault="00260812" w:rsidP="00AC257C">
            <w:pPr>
              <w:jc w:val="both"/>
              <w:rPr>
                <w:rFonts w:ascii="Times New Roman" w:hAnsi="Times New Roman" w:cs="Times New Roman"/>
                <w:sz w:val="32"/>
                <w:szCs w:val="24"/>
              </w:rPr>
            </w:pPr>
          </w:p>
        </w:tc>
      </w:tr>
      <w:tr w:rsidR="00260812" w:rsidRPr="0019607C" w14:paraId="1FF58BD4" w14:textId="77777777" w:rsidTr="00AC257C">
        <w:tc>
          <w:tcPr>
            <w:tcW w:w="5778" w:type="dxa"/>
          </w:tcPr>
          <w:p w14:paraId="42226AEF"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3D6D2A1E" w14:textId="77777777" w:rsidR="00260812" w:rsidRPr="0019607C" w:rsidRDefault="00260812" w:rsidP="00AC257C">
            <w:pPr>
              <w:jc w:val="both"/>
              <w:rPr>
                <w:rFonts w:ascii="Times New Roman" w:hAnsi="Times New Roman" w:cs="Times New Roman"/>
                <w:sz w:val="32"/>
                <w:szCs w:val="24"/>
              </w:rPr>
            </w:pPr>
          </w:p>
        </w:tc>
      </w:tr>
    </w:tbl>
    <w:p w14:paraId="709BCA51" w14:textId="4D066010"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08A02F51" w14:textId="0443E051"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3B012525" w14:textId="35FACC3E"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717A2B28" w14:textId="77777777"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237EA4FA" w14:textId="16150A83"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GRUPA 8</w:t>
      </w:r>
      <w:r w:rsidR="003A2D47">
        <w:rPr>
          <w:rFonts w:ascii="Times New Roman" w:hAnsi="Times New Roman"/>
          <w:i/>
          <w:iCs/>
          <w:color w:val="548DD4" w:themeColor="text2" w:themeTint="99"/>
          <w:sz w:val="24"/>
          <w:szCs w:val="24"/>
          <w:lang w:val="fr-FR"/>
        </w:rPr>
        <w:t>/ GROUP 8</w:t>
      </w:r>
    </w:p>
    <w:tbl>
      <w:tblPr>
        <w:tblStyle w:val="TableGrid2"/>
        <w:tblW w:w="0" w:type="auto"/>
        <w:tblLook w:val="04A0" w:firstRow="1" w:lastRow="0" w:firstColumn="1" w:lastColumn="0" w:noHBand="0" w:noVBand="1"/>
      </w:tblPr>
      <w:tblGrid>
        <w:gridCol w:w="5646"/>
        <w:gridCol w:w="3416"/>
      </w:tblGrid>
      <w:tr w:rsidR="00260812" w:rsidRPr="0019607C" w14:paraId="5EE150C4" w14:textId="77777777" w:rsidTr="00AC257C">
        <w:tc>
          <w:tcPr>
            <w:tcW w:w="5778" w:type="dxa"/>
          </w:tcPr>
          <w:p w14:paraId="1C8EF923"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33F87D07" w14:textId="77777777" w:rsidR="00260812" w:rsidRPr="0019607C" w:rsidRDefault="00260812" w:rsidP="00AC257C">
            <w:pPr>
              <w:jc w:val="both"/>
              <w:rPr>
                <w:rFonts w:ascii="Times New Roman" w:hAnsi="Times New Roman" w:cs="Times New Roman"/>
                <w:sz w:val="32"/>
                <w:szCs w:val="24"/>
              </w:rPr>
            </w:pPr>
          </w:p>
        </w:tc>
      </w:tr>
      <w:tr w:rsidR="00260812" w:rsidRPr="0019607C" w14:paraId="39639434" w14:textId="77777777" w:rsidTr="00AC257C">
        <w:tc>
          <w:tcPr>
            <w:tcW w:w="5778" w:type="dxa"/>
          </w:tcPr>
          <w:p w14:paraId="04E461E3"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488BE1D5" w14:textId="77777777" w:rsidR="00260812" w:rsidRPr="0019607C" w:rsidRDefault="00260812" w:rsidP="00AC257C">
            <w:pPr>
              <w:jc w:val="both"/>
              <w:rPr>
                <w:rFonts w:ascii="Times New Roman" w:hAnsi="Times New Roman" w:cs="Times New Roman"/>
                <w:sz w:val="32"/>
                <w:szCs w:val="24"/>
              </w:rPr>
            </w:pPr>
          </w:p>
        </w:tc>
      </w:tr>
      <w:tr w:rsidR="00260812" w:rsidRPr="0019607C" w14:paraId="3E8DB75C" w14:textId="77777777" w:rsidTr="00AC257C">
        <w:tc>
          <w:tcPr>
            <w:tcW w:w="5778" w:type="dxa"/>
          </w:tcPr>
          <w:p w14:paraId="3C3950FA"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7DE46899" w14:textId="77777777" w:rsidR="00260812" w:rsidRPr="0019607C" w:rsidRDefault="00260812" w:rsidP="00AC257C">
            <w:pPr>
              <w:jc w:val="both"/>
              <w:rPr>
                <w:rFonts w:ascii="Times New Roman" w:hAnsi="Times New Roman" w:cs="Times New Roman"/>
                <w:sz w:val="32"/>
                <w:szCs w:val="24"/>
              </w:rPr>
            </w:pPr>
          </w:p>
        </w:tc>
      </w:tr>
      <w:tr w:rsidR="00260812" w:rsidRPr="0019607C" w14:paraId="4AE464C9" w14:textId="77777777" w:rsidTr="00AC257C">
        <w:tc>
          <w:tcPr>
            <w:tcW w:w="5778" w:type="dxa"/>
          </w:tcPr>
          <w:p w14:paraId="5DC00EF9"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2C0B5C65" w14:textId="77777777" w:rsidR="00260812" w:rsidRPr="0019607C" w:rsidRDefault="00260812" w:rsidP="00AC257C">
            <w:pPr>
              <w:jc w:val="both"/>
              <w:rPr>
                <w:rFonts w:ascii="Times New Roman" w:hAnsi="Times New Roman" w:cs="Times New Roman"/>
                <w:sz w:val="32"/>
                <w:szCs w:val="24"/>
              </w:rPr>
            </w:pPr>
          </w:p>
        </w:tc>
      </w:tr>
    </w:tbl>
    <w:p w14:paraId="05EE285C" w14:textId="2FD8A50E"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2540D8D6" w14:textId="6D5D8707"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GRUPA 9</w:t>
      </w:r>
      <w:r w:rsidR="003A2D47">
        <w:rPr>
          <w:rFonts w:ascii="Times New Roman" w:hAnsi="Times New Roman"/>
          <w:i/>
          <w:iCs/>
          <w:color w:val="548DD4" w:themeColor="text2" w:themeTint="99"/>
          <w:sz w:val="24"/>
          <w:szCs w:val="24"/>
          <w:lang w:val="fr-FR"/>
        </w:rPr>
        <w:t>/ GROUP 9</w:t>
      </w:r>
    </w:p>
    <w:tbl>
      <w:tblPr>
        <w:tblStyle w:val="TableGrid2"/>
        <w:tblW w:w="0" w:type="auto"/>
        <w:tblLook w:val="04A0" w:firstRow="1" w:lastRow="0" w:firstColumn="1" w:lastColumn="0" w:noHBand="0" w:noVBand="1"/>
      </w:tblPr>
      <w:tblGrid>
        <w:gridCol w:w="5646"/>
        <w:gridCol w:w="3416"/>
      </w:tblGrid>
      <w:tr w:rsidR="00260812" w:rsidRPr="0019607C" w14:paraId="53265BFA" w14:textId="77777777" w:rsidTr="00AC257C">
        <w:tc>
          <w:tcPr>
            <w:tcW w:w="5778" w:type="dxa"/>
          </w:tcPr>
          <w:p w14:paraId="76D6860E"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Upisati valutu (HRK ili EUR) / </w:t>
            </w:r>
            <w:proofErr w:type="spellStart"/>
            <w:r w:rsidRPr="0019607C">
              <w:rPr>
                <w:rFonts w:ascii="Times New Roman" w:hAnsi="Times New Roman" w:cs="Times New Roman"/>
                <w:i/>
                <w:color w:val="548DD4" w:themeColor="text2" w:themeTint="99"/>
                <w:sz w:val="24"/>
                <w:szCs w:val="24"/>
              </w:rPr>
              <w:t>enter</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currency</w:t>
            </w:r>
            <w:proofErr w:type="spellEnd"/>
            <w:r w:rsidRPr="0019607C">
              <w:rPr>
                <w:rFonts w:ascii="Times New Roman" w:hAnsi="Times New Roman" w:cs="Times New Roman"/>
                <w:i/>
                <w:color w:val="548DD4" w:themeColor="text2" w:themeTint="99"/>
                <w:sz w:val="24"/>
                <w:szCs w:val="24"/>
              </w:rPr>
              <w:t xml:space="preserve"> (HRK </w:t>
            </w:r>
            <w:proofErr w:type="spellStart"/>
            <w:r w:rsidRPr="0019607C">
              <w:rPr>
                <w:rFonts w:ascii="Times New Roman" w:hAnsi="Times New Roman" w:cs="Times New Roman"/>
                <w:i/>
                <w:color w:val="548DD4" w:themeColor="text2" w:themeTint="99"/>
                <w:sz w:val="24"/>
                <w:szCs w:val="24"/>
              </w:rPr>
              <w:t>or</w:t>
            </w:r>
            <w:proofErr w:type="spellEnd"/>
            <w:r w:rsidRPr="0019607C">
              <w:rPr>
                <w:rFonts w:ascii="Times New Roman" w:hAnsi="Times New Roman" w:cs="Times New Roman"/>
                <w:i/>
                <w:color w:val="548DD4" w:themeColor="text2" w:themeTint="99"/>
                <w:sz w:val="24"/>
                <w:szCs w:val="24"/>
              </w:rPr>
              <w:t xml:space="preserve"> EUR)</w:t>
            </w:r>
          </w:p>
        </w:tc>
        <w:tc>
          <w:tcPr>
            <w:tcW w:w="3510" w:type="dxa"/>
          </w:tcPr>
          <w:p w14:paraId="1EE1AFEA" w14:textId="77777777" w:rsidR="00260812" w:rsidRPr="0019607C" w:rsidRDefault="00260812" w:rsidP="00AC257C">
            <w:pPr>
              <w:jc w:val="both"/>
              <w:rPr>
                <w:rFonts w:ascii="Times New Roman" w:hAnsi="Times New Roman" w:cs="Times New Roman"/>
                <w:sz w:val="32"/>
                <w:szCs w:val="24"/>
              </w:rPr>
            </w:pPr>
          </w:p>
        </w:tc>
      </w:tr>
      <w:tr w:rsidR="00260812" w:rsidRPr="0019607C" w14:paraId="1B5C9D31" w14:textId="77777777" w:rsidTr="00AC257C">
        <w:tc>
          <w:tcPr>
            <w:tcW w:w="5778" w:type="dxa"/>
          </w:tcPr>
          <w:p w14:paraId="01A379F7"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bez poreza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without</w:t>
            </w:r>
            <w:proofErr w:type="spellEnd"/>
            <w:r w:rsidRPr="0019607C">
              <w:rPr>
                <w:rFonts w:ascii="Times New Roman" w:hAnsi="Times New Roman" w:cs="Times New Roman"/>
                <w:i/>
                <w:color w:val="548DD4" w:themeColor="text2" w:themeTint="99"/>
                <w:sz w:val="24"/>
                <w:szCs w:val="24"/>
              </w:rPr>
              <w:t xml:space="preserve"> VAT</w:t>
            </w:r>
            <w:r w:rsidRPr="0019607C">
              <w:rPr>
                <w:rFonts w:ascii="Times New Roman" w:hAnsi="Times New Roman" w:cs="Times New Roman"/>
                <w:color w:val="548DD4" w:themeColor="text2" w:themeTint="99"/>
                <w:sz w:val="24"/>
                <w:szCs w:val="24"/>
              </w:rPr>
              <w:t>:</w:t>
            </w:r>
          </w:p>
        </w:tc>
        <w:tc>
          <w:tcPr>
            <w:tcW w:w="3510" w:type="dxa"/>
          </w:tcPr>
          <w:p w14:paraId="778A9AAC" w14:textId="77777777" w:rsidR="00260812" w:rsidRPr="0019607C" w:rsidRDefault="00260812" w:rsidP="00AC257C">
            <w:pPr>
              <w:jc w:val="both"/>
              <w:rPr>
                <w:rFonts w:ascii="Times New Roman" w:hAnsi="Times New Roman" w:cs="Times New Roman"/>
                <w:sz w:val="32"/>
                <w:szCs w:val="24"/>
              </w:rPr>
            </w:pPr>
          </w:p>
        </w:tc>
      </w:tr>
      <w:tr w:rsidR="00260812" w:rsidRPr="0019607C" w14:paraId="644B0FC8" w14:textId="77777777" w:rsidTr="00AC257C">
        <w:tc>
          <w:tcPr>
            <w:tcW w:w="5778" w:type="dxa"/>
          </w:tcPr>
          <w:p w14:paraId="4B07249C"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Iznos poreza na dodanu vrijednost / </w:t>
            </w:r>
            <w:r w:rsidRPr="0019607C">
              <w:rPr>
                <w:rFonts w:ascii="Times New Roman" w:hAnsi="Times New Roman" w:cs="Times New Roman"/>
                <w:i/>
                <w:color w:val="548DD4" w:themeColor="text2" w:themeTint="99"/>
                <w:sz w:val="24"/>
                <w:szCs w:val="24"/>
              </w:rPr>
              <w:t xml:space="preserve">VAT </w:t>
            </w:r>
            <w:proofErr w:type="spellStart"/>
            <w:r w:rsidRPr="0019607C">
              <w:rPr>
                <w:rFonts w:ascii="Times New Roman" w:hAnsi="Times New Roman" w:cs="Times New Roman"/>
                <w:i/>
                <w:color w:val="548DD4" w:themeColor="text2" w:themeTint="99"/>
                <w:sz w:val="24"/>
                <w:szCs w:val="24"/>
              </w:rPr>
              <w:t>amount</w:t>
            </w:r>
            <w:proofErr w:type="spellEnd"/>
          </w:p>
        </w:tc>
        <w:tc>
          <w:tcPr>
            <w:tcW w:w="3510" w:type="dxa"/>
          </w:tcPr>
          <w:p w14:paraId="6C145D45" w14:textId="77777777" w:rsidR="00260812" w:rsidRPr="0019607C" w:rsidRDefault="00260812" w:rsidP="00AC257C">
            <w:pPr>
              <w:jc w:val="both"/>
              <w:rPr>
                <w:rFonts w:ascii="Times New Roman" w:hAnsi="Times New Roman" w:cs="Times New Roman"/>
                <w:sz w:val="32"/>
                <w:szCs w:val="24"/>
              </w:rPr>
            </w:pPr>
          </w:p>
        </w:tc>
      </w:tr>
      <w:tr w:rsidR="00260812" w:rsidRPr="0019607C" w14:paraId="6A6B423A" w14:textId="77777777" w:rsidTr="00AC257C">
        <w:tc>
          <w:tcPr>
            <w:tcW w:w="5778" w:type="dxa"/>
          </w:tcPr>
          <w:p w14:paraId="2EA96544" w14:textId="77777777" w:rsidR="00260812" w:rsidRPr="0019607C" w:rsidRDefault="00260812" w:rsidP="00AC257C">
            <w:pPr>
              <w:jc w:val="both"/>
              <w:rPr>
                <w:rFonts w:ascii="Times New Roman" w:hAnsi="Times New Roman" w:cs="Times New Roman"/>
                <w:sz w:val="24"/>
                <w:szCs w:val="24"/>
              </w:rPr>
            </w:pPr>
            <w:r w:rsidRPr="0019607C">
              <w:rPr>
                <w:rFonts w:ascii="Times New Roman" w:hAnsi="Times New Roman" w:cs="Times New Roman"/>
                <w:sz w:val="24"/>
                <w:szCs w:val="24"/>
              </w:rPr>
              <w:t xml:space="preserve">Cijena ponude s porezom na dodanu vrijednost / </w:t>
            </w:r>
            <w:r w:rsidRPr="0019607C">
              <w:rPr>
                <w:rFonts w:ascii="Times New Roman" w:hAnsi="Times New Roman" w:cs="Times New Roman"/>
                <w:i/>
                <w:color w:val="548DD4" w:themeColor="text2" w:themeTint="99"/>
                <w:sz w:val="24"/>
                <w:szCs w:val="24"/>
              </w:rPr>
              <w:t xml:space="preserve">Tender </w:t>
            </w:r>
            <w:proofErr w:type="spellStart"/>
            <w:r w:rsidRPr="0019607C">
              <w:rPr>
                <w:rFonts w:ascii="Times New Roman" w:hAnsi="Times New Roman" w:cs="Times New Roman"/>
                <w:i/>
                <w:color w:val="548DD4" w:themeColor="text2" w:themeTint="99"/>
                <w:sz w:val="24"/>
                <w:szCs w:val="24"/>
              </w:rPr>
              <w:t>price</w:t>
            </w:r>
            <w:proofErr w:type="spellEnd"/>
            <w:r w:rsidRPr="0019607C">
              <w:rPr>
                <w:rFonts w:ascii="Times New Roman" w:hAnsi="Times New Roman" w:cs="Times New Roman"/>
                <w:i/>
                <w:color w:val="548DD4" w:themeColor="text2" w:themeTint="99"/>
                <w:sz w:val="24"/>
                <w:szCs w:val="24"/>
              </w:rPr>
              <w:t xml:space="preserve">, VAT </w:t>
            </w:r>
            <w:proofErr w:type="spellStart"/>
            <w:r w:rsidRPr="0019607C">
              <w:rPr>
                <w:rFonts w:ascii="Times New Roman" w:hAnsi="Times New Roman" w:cs="Times New Roman"/>
                <w:i/>
                <w:color w:val="548DD4" w:themeColor="text2" w:themeTint="99"/>
                <w:sz w:val="24"/>
                <w:szCs w:val="24"/>
              </w:rPr>
              <w:t>included</w:t>
            </w:r>
            <w:proofErr w:type="spellEnd"/>
            <w:r w:rsidRPr="0019607C">
              <w:rPr>
                <w:rFonts w:ascii="Times New Roman" w:hAnsi="Times New Roman" w:cs="Times New Roman"/>
                <w:color w:val="548DD4" w:themeColor="text2" w:themeTint="99"/>
                <w:sz w:val="24"/>
                <w:szCs w:val="24"/>
              </w:rPr>
              <w:t>:</w:t>
            </w:r>
            <w:r w:rsidRPr="0019607C">
              <w:rPr>
                <w:rFonts w:ascii="Times New Roman" w:hAnsi="Times New Roman" w:cs="Times New Roman"/>
                <w:sz w:val="24"/>
                <w:szCs w:val="24"/>
              </w:rPr>
              <w:t xml:space="preserve"> </w:t>
            </w:r>
          </w:p>
        </w:tc>
        <w:tc>
          <w:tcPr>
            <w:tcW w:w="3510" w:type="dxa"/>
          </w:tcPr>
          <w:p w14:paraId="339EB3FA" w14:textId="77777777" w:rsidR="00260812" w:rsidRPr="0019607C" w:rsidRDefault="00260812" w:rsidP="00AC257C">
            <w:pPr>
              <w:jc w:val="both"/>
              <w:rPr>
                <w:rFonts w:ascii="Times New Roman" w:hAnsi="Times New Roman" w:cs="Times New Roman"/>
                <w:sz w:val="32"/>
                <w:szCs w:val="24"/>
              </w:rPr>
            </w:pPr>
          </w:p>
        </w:tc>
      </w:tr>
    </w:tbl>
    <w:p w14:paraId="2CCA64D6" w14:textId="77777777" w:rsidR="00260812" w:rsidRDefault="00260812"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25267A2D" w14:textId="77777777" w:rsidR="003A2D47" w:rsidRDefault="003A2D47"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14:paraId="2FFFAD9D" w14:textId="3811FD12" w:rsidR="0019607C" w:rsidRPr="0019607C" w:rsidRDefault="0019607C"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212121"/>
          <w:sz w:val="20"/>
          <w:szCs w:val="20"/>
        </w:rPr>
      </w:pPr>
      <w:r w:rsidRPr="0019607C">
        <w:rPr>
          <w:rFonts w:ascii="Times New Roman" w:eastAsia="Times New Roman" w:hAnsi="Times New Roman" w:cs="Times New Roman"/>
          <w:sz w:val="24"/>
          <w:szCs w:val="24"/>
        </w:rPr>
        <w:t xml:space="preserve">Rok valjanosti ponude / </w:t>
      </w:r>
      <w:r w:rsidRPr="0019607C">
        <w:rPr>
          <w:rFonts w:ascii="Times New Roman" w:eastAsia="Times New Roman" w:hAnsi="Times New Roman" w:cs="Times New Roman"/>
          <w:i/>
          <w:color w:val="548DD4" w:themeColor="text2" w:themeTint="99"/>
          <w:sz w:val="24"/>
          <w:szCs w:val="24"/>
        </w:rPr>
        <w:t xml:space="preserve">Tender </w:t>
      </w:r>
      <w:proofErr w:type="spellStart"/>
      <w:r w:rsidRPr="0019607C">
        <w:rPr>
          <w:rFonts w:ascii="Times New Roman" w:eastAsia="Times New Roman" w:hAnsi="Times New Roman" w:cs="Times New Roman"/>
          <w:i/>
          <w:color w:val="548DD4" w:themeColor="text2" w:themeTint="99"/>
          <w:sz w:val="24"/>
          <w:szCs w:val="24"/>
        </w:rPr>
        <w:t>validity</w:t>
      </w:r>
      <w:proofErr w:type="spellEnd"/>
      <w:r w:rsidRPr="0019607C">
        <w:rPr>
          <w:rFonts w:ascii="Times New Roman" w:eastAsia="Times New Roman" w:hAnsi="Times New Roman" w:cs="Times New Roman"/>
          <w:i/>
          <w:color w:val="548DD4" w:themeColor="text2" w:themeTint="99"/>
          <w:sz w:val="24"/>
          <w:szCs w:val="24"/>
        </w:rPr>
        <w:t xml:space="preserve"> period</w:t>
      </w:r>
      <w:r w:rsidRPr="0019607C">
        <w:rPr>
          <w:rFonts w:ascii="Times New Roman" w:eastAsia="Times New Roman" w:hAnsi="Times New Roman" w:cs="Times New Roman"/>
          <w:color w:val="548DD4" w:themeColor="text2" w:themeTint="99"/>
          <w:sz w:val="24"/>
          <w:szCs w:val="24"/>
        </w:rPr>
        <w:t>:</w:t>
      </w:r>
      <w:r w:rsidRPr="0019607C">
        <w:rPr>
          <w:rFonts w:ascii="Times New Roman" w:eastAsia="Times New Roman" w:hAnsi="Times New Roman" w:cs="Times New Roman"/>
          <w:sz w:val="24"/>
          <w:szCs w:val="24"/>
        </w:rPr>
        <w:t xml:space="preserve"> ___________ dana od dana isteka roka za dostavu ponuda / </w:t>
      </w:r>
      <w:proofErr w:type="spellStart"/>
      <w:r w:rsidRPr="0019607C">
        <w:rPr>
          <w:rFonts w:ascii="Times New Roman" w:eastAsia="Times New Roman" w:hAnsi="Times New Roman" w:cs="Times New Roman"/>
          <w:i/>
          <w:color w:val="548DD4" w:themeColor="text2" w:themeTint="99"/>
          <w:sz w:val="24"/>
          <w:szCs w:val="24"/>
        </w:rPr>
        <w:t>days</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from</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date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expiry</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deadline</w:t>
      </w:r>
      <w:proofErr w:type="spellEnd"/>
      <w:r w:rsidRPr="0019607C">
        <w:rPr>
          <w:rFonts w:ascii="Times New Roman" w:eastAsia="Times New Roman" w:hAnsi="Times New Roman" w:cs="Times New Roman"/>
          <w:i/>
          <w:color w:val="548DD4" w:themeColor="text2" w:themeTint="99"/>
          <w:sz w:val="24"/>
          <w:szCs w:val="24"/>
        </w:rPr>
        <w:t xml:space="preserve"> for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submission</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tenders</w:t>
      </w:r>
      <w:proofErr w:type="spellEnd"/>
      <w:r w:rsidRPr="0019607C">
        <w:rPr>
          <w:rFonts w:ascii="Times New Roman" w:eastAsia="Times New Roman" w:hAnsi="Times New Roman" w:cs="Times New Roman"/>
          <w:i/>
          <w:color w:val="548DD4" w:themeColor="text2" w:themeTint="99"/>
          <w:sz w:val="24"/>
          <w:szCs w:val="24"/>
        </w:rPr>
        <w:t>.</w:t>
      </w:r>
    </w:p>
    <w:p w14:paraId="7EB43EBE" w14:textId="77777777" w:rsidR="0019607C" w:rsidRPr="0019607C" w:rsidRDefault="0019607C" w:rsidP="0019607C">
      <w:pPr>
        <w:spacing w:after="240"/>
        <w:jc w:val="both"/>
        <w:rPr>
          <w:rFonts w:ascii="Times New Roman" w:eastAsiaTheme="minorHAnsi" w:hAnsi="Times New Roman" w:cs="Times New Roman"/>
          <w:sz w:val="24"/>
          <w:szCs w:val="24"/>
          <w:lang w:eastAsia="en-US"/>
        </w:rPr>
      </w:pPr>
    </w:p>
    <w:p w14:paraId="6E1140B7" w14:textId="3E0AA826" w:rsidR="0019607C" w:rsidRPr="00CD0F7B" w:rsidRDefault="0019607C" w:rsidP="00CD0F7B">
      <w:pPr>
        <w:spacing w:after="240"/>
        <w:jc w:val="both"/>
        <w:rPr>
          <w:rFonts w:ascii="Times New Roman" w:eastAsiaTheme="minorHAnsi" w:hAnsi="Times New Roman" w:cs="Times New Roman"/>
          <w:sz w:val="24"/>
          <w:szCs w:val="24"/>
          <w:lang w:eastAsia="en-US"/>
        </w:rPr>
      </w:pPr>
      <w:r w:rsidRPr="0019607C">
        <w:rPr>
          <w:rFonts w:ascii="Times New Roman" w:eastAsiaTheme="minorHAnsi" w:hAnsi="Times New Roman" w:cs="Times New Roman"/>
          <w:sz w:val="24"/>
          <w:szCs w:val="24"/>
          <w:lang w:eastAsia="en-US"/>
        </w:rPr>
        <w:t xml:space="preserve">U / </w:t>
      </w:r>
      <w:r w:rsidRPr="0019607C">
        <w:rPr>
          <w:rFonts w:ascii="Times New Roman" w:eastAsiaTheme="minorHAnsi" w:hAnsi="Times New Roman" w:cs="Times New Roman"/>
          <w:i/>
          <w:color w:val="548DD4" w:themeColor="text2" w:themeTint="99"/>
          <w:sz w:val="24"/>
          <w:szCs w:val="24"/>
          <w:lang w:eastAsia="en-US"/>
        </w:rPr>
        <w:t>In</w:t>
      </w:r>
      <w:r w:rsidRPr="0019607C">
        <w:rPr>
          <w:rFonts w:ascii="Times New Roman" w:eastAsiaTheme="minorHAnsi" w:hAnsi="Times New Roman" w:cs="Times New Roman"/>
          <w:sz w:val="24"/>
          <w:szCs w:val="24"/>
          <w:lang w:eastAsia="en-US"/>
        </w:rPr>
        <w:t>_____________________, _____/_____/_________</w:t>
      </w:r>
      <w:r w:rsidRPr="0019607C">
        <w:rPr>
          <w:rFonts w:ascii="Times New Roman" w:eastAsiaTheme="minorHAnsi" w:hAnsi="Times New Roman" w:cs="Times New Roman"/>
          <w:noProof/>
          <w:sz w:val="24"/>
          <w:szCs w:val="24"/>
          <w:lang w:val="en-GB" w:eastAsia="en-GB"/>
        </w:rPr>
        <mc:AlternateContent>
          <mc:Choice Requires="wps">
            <w:drawing>
              <wp:anchor distT="0" distB="0" distL="114300" distR="114300" simplePos="0" relativeHeight="251659264" behindDoc="0" locked="0" layoutInCell="1" allowOverlap="1" wp14:anchorId="40E0ED9F" wp14:editId="2DDCAB89">
                <wp:simplePos x="0" y="0"/>
                <wp:positionH relativeFrom="column">
                  <wp:posOffset>3683000</wp:posOffset>
                </wp:positionH>
                <wp:positionV relativeFrom="paragraph">
                  <wp:posOffset>237490</wp:posOffset>
                </wp:positionV>
                <wp:extent cx="2300605" cy="949960"/>
                <wp:effectExtent l="0" t="0" r="635" b="254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0605" cy="949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8FC0F0" w14:textId="77777777" w:rsidR="00320E12" w:rsidRPr="00E41FC0" w:rsidRDefault="00320E12" w:rsidP="0019607C">
                            <w:pPr>
                              <w:jc w:val="center"/>
                              <w:rPr>
                                <w:rFonts w:ascii="Times New Roman" w:hAnsi="Times New Roman"/>
                                <w:sz w:val="24"/>
                                <w:szCs w:val="24"/>
                              </w:rPr>
                            </w:pPr>
                            <w:r>
                              <w:rPr>
                                <w:rFonts w:ascii="Times New Roman" w:hAnsi="Times New Roman"/>
                                <w:sz w:val="24"/>
                                <w:szCs w:val="24"/>
                              </w:rPr>
                              <w:t>___________________________</w:t>
                            </w:r>
                          </w:p>
                          <w:p w14:paraId="37E9930D" w14:textId="5029D3A2" w:rsidR="00320E12" w:rsidRDefault="00320E12" w:rsidP="0019607C">
                            <w:pPr>
                              <w:jc w:val="center"/>
                              <w:rPr>
                                <w:rFonts w:ascii="Times New Roman" w:hAnsi="Times New Roman" w:cs="Times New Roman"/>
                                <w:i/>
                                <w:color w:val="548DD4" w:themeColor="text2" w:themeTint="99"/>
                                <w:sz w:val="24"/>
                                <w:szCs w:val="24"/>
                                <w:shd w:val="clear" w:color="auto" w:fill="FFFFFF"/>
                              </w:rPr>
                            </w:pPr>
                            <w:r w:rsidRPr="00BF7C83">
                              <w:rPr>
                                <w:rFonts w:ascii="Times New Roman" w:hAnsi="Times New Roman"/>
                                <w:sz w:val="24"/>
                                <w:szCs w:val="24"/>
                              </w:rPr>
                              <w:t>Pečat i potpis/</w:t>
                            </w:r>
                            <w:r>
                              <w:rPr>
                                <w:rFonts w:ascii="Times New Roman" w:hAnsi="Times New Roman"/>
                                <w:sz w:val="24"/>
                                <w:szCs w:val="24"/>
                              </w:rPr>
                              <w:t xml:space="preserve"> </w:t>
                            </w:r>
                            <w:r>
                              <w:br/>
                            </w:r>
                            <w:r w:rsidRPr="00BF7C83">
                              <w:rPr>
                                <w:rFonts w:ascii="Times New Roman" w:hAnsi="Times New Roman" w:cs="Times New Roman"/>
                                <w:i/>
                                <w:color w:val="548DD4" w:themeColor="text2" w:themeTint="99"/>
                                <w:sz w:val="24"/>
                                <w:szCs w:val="24"/>
                                <w:shd w:val="clear" w:color="auto" w:fill="FFFFFF"/>
                              </w:rPr>
                              <w:t>signature and stamp</w:t>
                            </w:r>
                          </w:p>
                          <w:p w14:paraId="6FA8CC09" w14:textId="77777777" w:rsidR="003A2D47" w:rsidRPr="00E41FC0" w:rsidRDefault="003A2D47" w:rsidP="0019607C">
                            <w:pPr>
                              <w:jc w:val="center"/>
                              <w:rPr>
                                <w:rFonts w:ascii="Times New Roman" w:hAnsi="Times New Roman"/>
                                <w:sz w:val="24"/>
                                <w:szCs w:val="24"/>
                              </w:rPr>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40E0ED9F" id="_x0000_t202" coordsize="21600,21600" o:spt="202" path="m,l,21600r21600,l21600,xe">
                <v:stroke joinstyle="miter"/>
                <v:path gradientshapeok="t" o:connecttype="rect"/>
              </v:shapetype>
              <v:shape id="Text Box 7" o:spid="_x0000_s1026" type="#_x0000_t202" style="position:absolute;left:0;text-align:left;margin-left:290pt;margin-top:18.7pt;width:181.15pt;height:74.8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" stroked="f">
                <v:textbox style="mso-fit-shape-to-text:t">
                  <w:txbxContent>
                    <w:p w14:paraId="3A8FC0F0" w14:textId="77777777" w:rsidR="00320E12" w:rsidRPr="00E41FC0" w:rsidRDefault="00320E12" w:rsidP="0019607C">
                      <w:pPr>
                        <w:jc w:val="center"/>
                        <w:rPr>
                          <w:rFonts w:ascii="Times New Roman" w:hAnsi="Times New Roman"/>
                          <w:sz w:val="24"/>
                          <w:szCs w:val="24"/>
                        </w:rPr>
                      </w:pPr>
                      <w:r>
                        <w:rPr>
                          <w:rFonts w:ascii="Times New Roman" w:hAnsi="Times New Roman"/>
                          <w:sz w:val="24"/>
                          <w:szCs w:val="24"/>
                        </w:rPr>
                        <w:t>___________________________</w:t>
                      </w:r>
                    </w:p>
                    <w:p w14:paraId="37E9930D" w14:textId="5029D3A2" w:rsidR="00320E12" w:rsidRDefault="00320E12" w:rsidP="0019607C">
                      <w:pPr>
                        <w:jc w:val="center"/>
                        <w:rPr>
                          <w:rFonts w:ascii="Times New Roman" w:hAnsi="Times New Roman" w:cs="Times New Roman"/>
                          <w:i/>
                          <w:color w:val="548DD4" w:themeColor="text2" w:themeTint="99"/>
                          <w:sz w:val="24"/>
                          <w:szCs w:val="24"/>
                          <w:shd w:val="clear" w:color="auto" w:fill="FFFFFF"/>
                        </w:rPr>
                      </w:pPr>
                      <w:r w:rsidRPr="00BF7C83">
                        <w:rPr>
                          <w:rFonts w:ascii="Times New Roman" w:hAnsi="Times New Roman"/>
                          <w:sz w:val="24"/>
                          <w:szCs w:val="24"/>
                        </w:rPr>
                        <w:t>Pečat i potpis/</w:t>
                      </w:r>
                      <w:r>
                        <w:rPr>
                          <w:rFonts w:ascii="Times New Roman" w:hAnsi="Times New Roman"/>
                          <w:sz w:val="24"/>
                          <w:szCs w:val="24"/>
                        </w:rPr>
                        <w:t xml:space="preserve"> </w:t>
                      </w:r>
                      <w:r>
                        <w:br/>
                      </w:r>
                      <w:r w:rsidRPr="00BF7C83">
                        <w:rPr>
                          <w:rFonts w:ascii="Times New Roman" w:hAnsi="Times New Roman" w:cs="Times New Roman"/>
                          <w:i/>
                          <w:color w:val="548DD4" w:themeColor="text2" w:themeTint="99"/>
                          <w:sz w:val="24"/>
                          <w:szCs w:val="24"/>
                          <w:shd w:val="clear" w:color="auto" w:fill="FFFFFF"/>
                        </w:rPr>
                        <w:t xml:space="preserve">signature </w:t>
                      </w:r>
                      <w:proofErr w:type="spellStart"/>
                      <w:r w:rsidRPr="00BF7C83">
                        <w:rPr>
                          <w:rFonts w:ascii="Times New Roman" w:hAnsi="Times New Roman" w:cs="Times New Roman"/>
                          <w:i/>
                          <w:color w:val="548DD4" w:themeColor="text2" w:themeTint="99"/>
                          <w:sz w:val="24"/>
                          <w:szCs w:val="24"/>
                          <w:shd w:val="clear" w:color="auto" w:fill="FFFFFF"/>
                        </w:rPr>
                        <w:t>and</w:t>
                      </w:r>
                      <w:proofErr w:type="spellEnd"/>
                      <w:r w:rsidRPr="00BF7C83">
                        <w:rPr>
                          <w:rFonts w:ascii="Times New Roman" w:hAnsi="Times New Roman" w:cs="Times New Roman"/>
                          <w:i/>
                          <w:color w:val="548DD4" w:themeColor="text2" w:themeTint="99"/>
                          <w:sz w:val="24"/>
                          <w:szCs w:val="24"/>
                          <w:shd w:val="clear" w:color="auto" w:fill="FFFFFF"/>
                        </w:rPr>
                        <w:t xml:space="preserve"> </w:t>
                      </w:r>
                      <w:proofErr w:type="spellStart"/>
                      <w:r w:rsidRPr="00BF7C83">
                        <w:rPr>
                          <w:rFonts w:ascii="Times New Roman" w:hAnsi="Times New Roman" w:cs="Times New Roman"/>
                          <w:i/>
                          <w:color w:val="548DD4" w:themeColor="text2" w:themeTint="99"/>
                          <w:sz w:val="24"/>
                          <w:szCs w:val="24"/>
                          <w:shd w:val="clear" w:color="auto" w:fill="FFFFFF"/>
                        </w:rPr>
                        <w:t>stamp</w:t>
                      </w:r>
                      <w:proofErr w:type="spellEnd"/>
                    </w:p>
                    <w:p w14:paraId="6FA8CC09" w14:textId="77777777" w:rsidR="003A2D47" w:rsidRPr="00E41FC0" w:rsidRDefault="003A2D47" w:rsidP="0019607C">
                      <w:pPr>
                        <w:jc w:val="center"/>
                        <w:rPr>
                          <w:rFonts w:ascii="Times New Roman" w:hAnsi="Times New Roman"/>
                          <w:sz w:val="24"/>
                          <w:szCs w:val="24"/>
                        </w:rPr>
                      </w:pPr>
                    </w:p>
                  </w:txbxContent>
                </v:textbox>
              </v:shape>
            </w:pict>
          </mc:Fallback>
        </mc:AlternateContent>
      </w:r>
    </w:p>
    <w:p w14:paraId="26EC9A07" w14:textId="77777777" w:rsidR="0019607C" w:rsidRPr="0019607C" w:rsidRDefault="0019607C" w:rsidP="0019607C">
      <w:pPr>
        <w:tabs>
          <w:tab w:val="left" w:pos="709"/>
        </w:tabs>
        <w:spacing w:line="240" w:lineRule="auto"/>
        <w:jc w:val="both"/>
        <w:rPr>
          <w:rFonts w:ascii="Times New Roman" w:eastAsiaTheme="minorHAnsi" w:hAnsi="Times New Roman" w:cs="Times New Roman"/>
          <w:i/>
          <w:color w:val="548DD4" w:themeColor="text2" w:themeTint="99"/>
          <w:sz w:val="24"/>
          <w:szCs w:val="24"/>
          <w:lang w:val="en-GB" w:eastAsia="en-US"/>
        </w:rPr>
      </w:pPr>
    </w:p>
    <w:p w14:paraId="2F452450" w14:textId="77777777" w:rsidR="0019607C" w:rsidRPr="0019607C" w:rsidRDefault="0019607C" w:rsidP="0019607C">
      <w:pPr>
        <w:tabs>
          <w:tab w:val="left" w:pos="709"/>
        </w:tabs>
        <w:spacing w:line="240" w:lineRule="auto"/>
        <w:jc w:val="both"/>
        <w:rPr>
          <w:rFonts w:ascii="Times New Roman" w:eastAsiaTheme="minorHAnsi" w:hAnsi="Times New Roman" w:cs="Times New Roman"/>
          <w:i/>
          <w:color w:val="548DD4" w:themeColor="text2" w:themeTint="99"/>
          <w:sz w:val="24"/>
          <w:szCs w:val="24"/>
          <w:lang w:val="en-GB" w:eastAsia="en-US"/>
        </w:rPr>
      </w:pPr>
    </w:p>
    <w:p w14:paraId="0A8ED819" w14:textId="77777777" w:rsidR="0019607C" w:rsidRPr="0019607C" w:rsidRDefault="0019607C" w:rsidP="0019607C">
      <w:pPr>
        <w:tabs>
          <w:tab w:val="left" w:pos="709"/>
        </w:tabs>
        <w:spacing w:line="240" w:lineRule="auto"/>
        <w:jc w:val="both"/>
        <w:rPr>
          <w:rFonts w:ascii="Times New Roman" w:eastAsiaTheme="minorHAnsi" w:hAnsi="Times New Roman" w:cs="Times New Roman"/>
          <w:i/>
          <w:color w:val="548DD4" w:themeColor="text2" w:themeTint="99"/>
          <w:sz w:val="24"/>
          <w:szCs w:val="24"/>
          <w:lang w:val="en-GB" w:eastAsia="en-US"/>
        </w:rPr>
      </w:pPr>
    </w:p>
    <w:p w14:paraId="0ACA0182" w14:textId="77777777" w:rsidR="003A2D47" w:rsidRDefault="003A2D47" w:rsidP="0019607C">
      <w:pPr>
        <w:spacing w:after="0"/>
        <w:jc w:val="center"/>
        <w:rPr>
          <w:rFonts w:ascii="Times New Roman" w:eastAsiaTheme="majorEastAsia" w:hAnsi="Times New Roman" w:cstheme="majorBidi"/>
          <w:b/>
          <w:bCs/>
          <w:sz w:val="28"/>
          <w:szCs w:val="28"/>
          <w:lang w:eastAsia="en-US"/>
        </w:rPr>
      </w:pPr>
      <w:bookmarkStart w:id="72" w:name="_Toc516213088"/>
    </w:p>
    <w:p w14:paraId="1888589B"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6336F87E"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2EB3BF73"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4B06A612"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6BE4AF2A"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66E15634"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5372E32D"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100019EB"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652153BD"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07A5FDCB"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2E3D1DFD"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10ACE492" w14:textId="77777777" w:rsidR="003A2D47" w:rsidRDefault="003A2D47" w:rsidP="0019607C">
      <w:pPr>
        <w:spacing w:after="0"/>
        <w:jc w:val="center"/>
        <w:rPr>
          <w:rFonts w:ascii="Times New Roman" w:eastAsiaTheme="majorEastAsia" w:hAnsi="Times New Roman" w:cstheme="majorBidi"/>
          <w:b/>
          <w:bCs/>
          <w:sz w:val="28"/>
          <w:szCs w:val="28"/>
          <w:lang w:eastAsia="en-US"/>
        </w:rPr>
      </w:pPr>
    </w:p>
    <w:p w14:paraId="0B16D349" w14:textId="79B43046" w:rsidR="0019607C" w:rsidRPr="0019607C" w:rsidRDefault="0019607C" w:rsidP="0019607C">
      <w:pPr>
        <w:spacing w:after="0"/>
        <w:jc w:val="center"/>
        <w:rPr>
          <w:rFonts w:ascii="Times New Roman" w:eastAsiaTheme="minorHAnsi" w:hAnsi="Times New Roman"/>
          <w:b/>
          <w:sz w:val="24"/>
          <w:szCs w:val="24"/>
        </w:rPr>
      </w:pPr>
      <w:r w:rsidRPr="0019607C">
        <w:rPr>
          <w:rFonts w:ascii="Times New Roman" w:eastAsiaTheme="majorEastAsia" w:hAnsi="Times New Roman" w:cstheme="majorBidi"/>
          <w:b/>
          <w:bCs/>
          <w:sz w:val="28"/>
          <w:szCs w:val="28"/>
          <w:lang w:eastAsia="en-US"/>
        </w:rPr>
        <w:t>PRILOG A1</w:t>
      </w:r>
      <w:bookmarkEnd w:id="72"/>
      <w:r w:rsidRPr="0019607C">
        <w:rPr>
          <w:rFonts w:ascii="Times New Roman" w:eastAsiaTheme="minorHAnsi" w:hAnsi="Times New Roman"/>
          <w:b/>
          <w:sz w:val="24"/>
          <w:szCs w:val="24"/>
        </w:rPr>
        <w:t xml:space="preserve"> </w:t>
      </w:r>
      <w:r w:rsidRPr="0019607C">
        <w:rPr>
          <w:rFonts w:ascii="Times New Roman" w:eastAsiaTheme="minorHAnsi" w:hAnsi="Times New Roman"/>
          <w:b/>
          <w:sz w:val="28"/>
          <w:szCs w:val="28"/>
        </w:rPr>
        <w:t>- podaci o Zajednici ponuditelja (obavezno priložiti uz Prilog A, samo u slučaju zajedničke ponude)</w:t>
      </w:r>
      <w:r w:rsidRPr="0019607C">
        <w:rPr>
          <w:rFonts w:ascii="Times New Roman" w:eastAsiaTheme="minorHAnsi" w:hAnsi="Times New Roman"/>
          <w:b/>
          <w:sz w:val="24"/>
          <w:szCs w:val="24"/>
        </w:rPr>
        <w:t xml:space="preserve"> </w:t>
      </w:r>
    </w:p>
    <w:p w14:paraId="05B45C88" w14:textId="77777777" w:rsidR="0019607C" w:rsidRPr="0019607C" w:rsidRDefault="0019607C" w:rsidP="0019607C">
      <w:pPr>
        <w:jc w:val="center"/>
        <w:rPr>
          <w:rFonts w:ascii="Times New Roman" w:eastAsiaTheme="minorHAnsi" w:hAnsi="Times New Roman"/>
          <w:b/>
          <w:i/>
          <w:color w:val="548DD4"/>
          <w:sz w:val="24"/>
          <w:szCs w:val="24"/>
        </w:rPr>
      </w:pPr>
      <w:bookmarkStart w:id="73" w:name="_Toc516213089"/>
      <w:r w:rsidRPr="0019607C">
        <w:rPr>
          <w:rFonts w:ascii="Times New Roman" w:eastAsiaTheme="majorEastAsia" w:hAnsi="Times New Roman" w:cstheme="majorBidi"/>
          <w:b/>
          <w:bCs/>
          <w:sz w:val="28"/>
          <w:szCs w:val="28"/>
          <w:lang w:eastAsia="en-US"/>
        </w:rPr>
        <w:t>ANNEX A1</w:t>
      </w:r>
      <w:bookmarkEnd w:id="73"/>
      <w:r w:rsidRPr="0019607C">
        <w:rPr>
          <w:rFonts w:ascii="Times New Roman" w:eastAsiaTheme="minorHAnsi" w:hAnsi="Times New Roman"/>
          <w:b/>
          <w:i/>
          <w:color w:val="548DD4"/>
          <w:sz w:val="24"/>
          <w:szCs w:val="24"/>
        </w:rPr>
        <w:t xml:space="preserve"> </w:t>
      </w:r>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Information</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about</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the</w:t>
      </w:r>
      <w:proofErr w:type="spellEnd"/>
      <w:r w:rsidRPr="0019607C">
        <w:rPr>
          <w:rFonts w:ascii="Times New Roman" w:eastAsiaTheme="minorHAnsi" w:hAnsi="Times New Roman"/>
          <w:b/>
          <w:i/>
          <w:color w:val="548DD4"/>
          <w:sz w:val="28"/>
          <w:szCs w:val="28"/>
        </w:rPr>
        <w:t xml:space="preserve"> Group </w:t>
      </w:r>
      <w:proofErr w:type="spellStart"/>
      <w:r w:rsidRPr="0019607C">
        <w:rPr>
          <w:rFonts w:ascii="Times New Roman" w:eastAsiaTheme="minorHAnsi" w:hAnsi="Times New Roman"/>
          <w:b/>
          <w:i/>
          <w:color w:val="548DD4"/>
          <w:sz w:val="28"/>
          <w:szCs w:val="28"/>
        </w:rPr>
        <w:t>of</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Tenderers</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please</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enclose</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along</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with</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Annex</w:t>
      </w:r>
      <w:proofErr w:type="spellEnd"/>
      <w:r w:rsidRPr="0019607C">
        <w:rPr>
          <w:rFonts w:ascii="Times New Roman" w:eastAsiaTheme="minorHAnsi" w:hAnsi="Times New Roman"/>
          <w:b/>
          <w:i/>
          <w:color w:val="548DD4"/>
          <w:sz w:val="28"/>
          <w:szCs w:val="28"/>
        </w:rPr>
        <w:t xml:space="preserve"> A </w:t>
      </w:r>
      <w:proofErr w:type="spellStart"/>
      <w:r w:rsidRPr="0019607C">
        <w:rPr>
          <w:rFonts w:ascii="Times New Roman" w:eastAsiaTheme="minorHAnsi" w:hAnsi="Times New Roman"/>
          <w:b/>
          <w:i/>
          <w:color w:val="548DD4"/>
          <w:sz w:val="28"/>
          <w:szCs w:val="28"/>
        </w:rPr>
        <w:t>if</w:t>
      </w:r>
      <w:proofErr w:type="spellEnd"/>
      <w:r w:rsidRPr="0019607C">
        <w:rPr>
          <w:rFonts w:ascii="Times New Roman" w:eastAsiaTheme="minorHAnsi" w:hAnsi="Times New Roman"/>
          <w:b/>
          <w:i/>
          <w:color w:val="548DD4"/>
          <w:sz w:val="28"/>
          <w:szCs w:val="28"/>
        </w:rPr>
        <w:t xml:space="preserve"> </w:t>
      </w:r>
      <w:proofErr w:type="spellStart"/>
      <w:r w:rsidRPr="0019607C">
        <w:rPr>
          <w:rFonts w:ascii="Times New Roman" w:eastAsiaTheme="minorHAnsi" w:hAnsi="Times New Roman"/>
          <w:b/>
          <w:i/>
          <w:color w:val="548DD4"/>
          <w:sz w:val="28"/>
          <w:szCs w:val="28"/>
        </w:rPr>
        <w:t>submitting</w:t>
      </w:r>
      <w:proofErr w:type="spellEnd"/>
      <w:r w:rsidRPr="0019607C">
        <w:rPr>
          <w:rFonts w:ascii="Times New Roman" w:eastAsiaTheme="minorHAnsi" w:hAnsi="Times New Roman"/>
          <w:b/>
          <w:i/>
          <w:color w:val="548DD4"/>
          <w:sz w:val="28"/>
          <w:szCs w:val="28"/>
        </w:rPr>
        <w:t xml:space="preserve"> joint tender)</w:t>
      </w:r>
    </w:p>
    <w:p w14:paraId="734E8C0B" w14:textId="77777777" w:rsidR="0019607C" w:rsidRPr="0019607C" w:rsidRDefault="0019607C" w:rsidP="0019607C">
      <w:pPr>
        <w:jc w:val="center"/>
        <w:rPr>
          <w:rFonts w:ascii="Times New Roman" w:eastAsiaTheme="minorHAnsi" w:hAnsi="Times New Roman" w:cs="Times New Roman"/>
          <w:b/>
          <w:sz w:val="24"/>
          <w:szCs w:val="24"/>
        </w:rPr>
      </w:pPr>
    </w:p>
    <w:p w14:paraId="275F7C81" w14:textId="17DD22C9" w:rsidR="0019607C" w:rsidRPr="006A6EB8" w:rsidRDefault="0019607C" w:rsidP="006A6EB8">
      <w:pPr>
        <w:rPr>
          <w:rFonts w:ascii="Times New Roman" w:eastAsiaTheme="minorHAnsi" w:hAnsi="Times New Roman" w:cs="Times New Roman"/>
          <w:b/>
          <w:sz w:val="24"/>
          <w:szCs w:val="24"/>
          <w:lang w:eastAsia="en-US"/>
        </w:rPr>
      </w:pPr>
      <w:r w:rsidRPr="0019607C">
        <w:rPr>
          <w:rFonts w:ascii="Times New Roman" w:eastAsiaTheme="minorHAnsi" w:hAnsi="Times New Roman" w:cs="Times New Roman"/>
          <w:b/>
          <w:sz w:val="24"/>
          <w:szCs w:val="24"/>
          <w:lang w:eastAsia="en-US"/>
        </w:rPr>
        <w:t xml:space="preserve">1. Naručitelj / </w:t>
      </w:r>
      <w:proofErr w:type="spellStart"/>
      <w:r w:rsidRPr="0019607C">
        <w:rPr>
          <w:rFonts w:ascii="Times New Roman" w:eastAsiaTheme="minorHAnsi" w:hAnsi="Times New Roman" w:cs="Times New Roman"/>
          <w:b/>
          <w:i/>
          <w:color w:val="548DD4" w:themeColor="text2" w:themeTint="99"/>
          <w:sz w:val="24"/>
          <w:szCs w:val="24"/>
          <w:lang w:eastAsia="en-US"/>
        </w:rPr>
        <w:t>Contracting</w:t>
      </w:r>
      <w:proofErr w:type="spellEnd"/>
      <w:r w:rsidRPr="0019607C">
        <w:rPr>
          <w:rFonts w:ascii="Times New Roman" w:eastAsiaTheme="minorHAnsi" w:hAnsi="Times New Roman" w:cs="Times New Roman"/>
          <w:b/>
          <w:i/>
          <w:color w:val="548DD4" w:themeColor="text2" w:themeTint="99"/>
          <w:sz w:val="24"/>
          <w:szCs w:val="24"/>
          <w:lang w:eastAsia="en-US"/>
        </w:rPr>
        <w:t xml:space="preserve"> </w:t>
      </w:r>
      <w:proofErr w:type="spellStart"/>
      <w:r w:rsidRPr="0019607C">
        <w:rPr>
          <w:rFonts w:ascii="Times New Roman" w:eastAsiaTheme="minorHAnsi" w:hAnsi="Times New Roman" w:cs="Times New Roman"/>
          <w:b/>
          <w:i/>
          <w:color w:val="548DD4" w:themeColor="text2" w:themeTint="99"/>
          <w:sz w:val="24"/>
          <w:szCs w:val="24"/>
          <w:lang w:eastAsia="en-US"/>
        </w:rPr>
        <w:t>Authority</w:t>
      </w:r>
      <w:proofErr w:type="spellEnd"/>
      <w:r w:rsidRPr="0019607C">
        <w:rPr>
          <w:rFonts w:ascii="Times New Roman" w:eastAsiaTheme="minorHAnsi" w:hAnsi="Times New Roman" w:cs="Times New Roman"/>
          <w:b/>
          <w:i/>
          <w:color w:val="548DD4" w:themeColor="text2" w:themeTint="99"/>
          <w:sz w:val="24"/>
          <w:szCs w:val="24"/>
          <w:lang w:eastAsia="en-US"/>
        </w:rPr>
        <w:t>:</w:t>
      </w:r>
      <w:r w:rsidRPr="0019607C">
        <w:rPr>
          <w:rFonts w:ascii="Times New Roman" w:eastAsiaTheme="minorHAnsi" w:hAnsi="Times New Roman" w:cs="Times New Roman"/>
          <w:b/>
          <w:sz w:val="24"/>
          <w:szCs w:val="24"/>
          <w:lang w:eastAsia="en-US"/>
        </w:rPr>
        <w:t xml:space="preserve"> </w:t>
      </w:r>
      <w:r w:rsidRPr="0019607C">
        <w:rPr>
          <w:rFonts w:ascii="Times New Roman" w:eastAsiaTheme="minorHAnsi" w:hAnsi="Times New Roman" w:cs="Times New Roman"/>
          <w:sz w:val="24"/>
          <w:szCs w:val="24"/>
          <w:lang w:eastAsia="en-US"/>
        </w:rPr>
        <w:t xml:space="preserve"> </w:t>
      </w:r>
      <w:r w:rsidR="00CD0F7B">
        <w:rPr>
          <w:rFonts w:ascii="Times New Roman" w:eastAsiaTheme="minorHAnsi" w:hAnsi="Times New Roman" w:cs="Times New Roman"/>
          <w:b/>
          <w:sz w:val="24"/>
          <w:szCs w:val="24"/>
          <w:lang w:eastAsia="en-US"/>
        </w:rPr>
        <w:t xml:space="preserve">BMD STIL, </w:t>
      </w:r>
      <w:proofErr w:type="spellStart"/>
      <w:r w:rsidR="00CD0F7B">
        <w:rPr>
          <w:rFonts w:ascii="Times New Roman" w:eastAsiaTheme="minorHAnsi" w:hAnsi="Times New Roman" w:cs="Times New Roman"/>
          <w:b/>
          <w:sz w:val="24"/>
          <w:szCs w:val="24"/>
          <w:lang w:eastAsia="en-US"/>
        </w:rPr>
        <w:t>Bedenica</w:t>
      </w:r>
      <w:proofErr w:type="spellEnd"/>
      <w:r w:rsidR="00CD0F7B">
        <w:rPr>
          <w:rFonts w:ascii="Times New Roman" w:eastAsiaTheme="minorHAnsi" w:hAnsi="Times New Roman" w:cs="Times New Roman"/>
          <w:b/>
          <w:sz w:val="24"/>
          <w:szCs w:val="24"/>
          <w:lang w:eastAsia="en-US"/>
        </w:rPr>
        <w:t xml:space="preserve"> 45A, </w:t>
      </w:r>
      <w:proofErr w:type="spellStart"/>
      <w:r w:rsidR="00CD0F7B">
        <w:rPr>
          <w:rFonts w:ascii="Times New Roman" w:eastAsiaTheme="minorHAnsi" w:hAnsi="Times New Roman" w:cs="Times New Roman"/>
          <w:b/>
          <w:sz w:val="24"/>
          <w:szCs w:val="24"/>
          <w:lang w:eastAsia="en-US"/>
        </w:rPr>
        <w:t>Bedenica</w:t>
      </w:r>
      <w:proofErr w:type="spellEnd"/>
    </w:p>
    <w:p w14:paraId="41AFE4EE" w14:textId="120FA3D6" w:rsidR="00DE0BD5" w:rsidRDefault="0019607C" w:rsidP="00DE0BD5">
      <w:pPr>
        <w:pStyle w:val="Footer"/>
        <w:spacing w:line="276" w:lineRule="auto"/>
        <w:jc w:val="both"/>
        <w:rPr>
          <w:rFonts w:ascii="Times New Roman" w:hAnsi="Times New Roman"/>
          <w:i/>
          <w:iCs/>
          <w:color w:val="548DD4" w:themeColor="text2" w:themeTint="99"/>
          <w:sz w:val="24"/>
          <w:szCs w:val="24"/>
        </w:rPr>
      </w:pPr>
      <w:bookmarkStart w:id="74" w:name="_Toc477421545"/>
      <w:bookmarkStart w:id="75" w:name="_Toc477422248"/>
      <w:bookmarkStart w:id="76" w:name="_Toc477425599"/>
      <w:r w:rsidRPr="0019607C">
        <w:rPr>
          <w:rFonts w:ascii="Times New Roman" w:eastAsia="Times New Roman" w:hAnsi="Times New Roman"/>
          <w:b/>
          <w:sz w:val="24"/>
          <w:szCs w:val="24"/>
        </w:rPr>
        <w:t xml:space="preserve">2. Predmet nabave </w:t>
      </w:r>
      <w:r w:rsidRPr="0019607C">
        <w:rPr>
          <w:rFonts w:ascii="Times New Roman" w:eastAsia="Times New Roman" w:hAnsi="Times New Roman"/>
          <w:b/>
          <w:color w:val="548DD4" w:themeColor="text2" w:themeTint="99"/>
          <w:sz w:val="24"/>
          <w:szCs w:val="24"/>
        </w:rPr>
        <w:t xml:space="preserve">/ </w:t>
      </w:r>
      <w:proofErr w:type="spellStart"/>
      <w:r w:rsidRPr="0019607C">
        <w:rPr>
          <w:rFonts w:ascii="Times New Roman" w:eastAsia="Times New Roman" w:hAnsi="Times New Roman"/>
          <w:b/>
          <w:i/>
          <w:color w:val="548DD4" w:themeColor="text2" w:themeTint="99"/>
          <w:sz w:val="24"/>
          <w:szCs w:val="24"/>
        </w:rPr>
        <w:t>Subject</w:t>
      </w:r>
      <w:proofErr w:type="spellEnd"/>
      <w:r w:rsidRPr="0019607C">
        <w:rPr>
          <w:rFonts w:ascii="Times New Roman" w:eastAsia="Times New Roman" w:hAnsi="Times New Roman"/>
          <w:b/>
          <w:i/>
          <w:color w:val="548DD4" w:themeColor="text2" w:themeTint="99"/>
          <w:sz w:val="24"/>
          <w:szCs w:val="24"/>
        </w:rPr>
        <w:t xml:space="preserve"> </w:t>
      </w:r>
      <w:proofErr w:type="spellStart"/>
      <w:r w:rsidRPr="0019607C">
        <w:rPr>
          <w:rFonts w:ascii="Times New Roman" w:eastAsia="Times New Roman" w:hAnsi="Times New Roman"/>
          <w:b/>
          <w:i/>
          <w:color w:val="548DD4" w:themeColor="text2" w:themeTint="99"/>
          <w:sz w:val="24"/>
          <w:szCs w:val="24"/>
        </w:rPr>
        <w:t>of</w:t>
      </w:r>
      <w:proofErr w:type="spellEnd"/>
      <w:r w:rsidRPr="0019607C">
        <w:rPr>
          <w:rFonts w:ascii="Times New Roman" w:eastAsia="Times New Roman" w:hAnsi="Times New Roman"/>
          <w:b/>
          <w:i/>
          <w:color w:val="548DD4" w:themeColor="text2" w:themeTint="99"/>
          <w:sz w:val="24"/>
          <w:szCs w:val="24"/>
        </w:rPr>
        <w:t xml:space="preserve"> </w:t>
      </w:r>
      <w:proofErr w:type="spellStart"/>
      <w:r w:rsidRPr="0019607C">
        <w:rPr>
          <w:rFonts w:ascii="Times New Roman" w:eastAsia="Times New Roman" w:hAnsi="Times New Roman"/>
          <w:b/>
          <w:i/>
          <w:color w:val="548DD4" w:themeColor="text2" w:themeTint="99"/>
          <w:sz w:val="24"/>
          <w:szCs w:val="24"/>
        </w:rPr>
        <w:t>the</w:t>
      </w:r>
      <w:proofErr w:type="spellEnd"/>
      <w:r w:rsidRPr="0019607C">
        <w:rPr>
          <w:rFonts w:ascii="Times New Roman" w:eastAsia="Times New Roman" w:hAnsi="Times New Roman"/>
          <w:b/>
          <w:i/>
          <w:color w:val="548DD4" w:themeColor="text2" w:themeTint="99"/>
          <w:sz w:val="24"/>
          <w:szCs w:val="24"/>
        </w:rPr>
        <w:t xml:space="preserve"> </w:t>
      </w:r>
      <w:proofErr w:type="spellStart"/>
      <w:r w:rsidRPr="0019607C">
        <w:rPr>
          <w:rFonts w:ascii="Times New Roman" w:eastAsia="Times New Roman" w:hAnsi="Times New Roman"/>
          <w:b/>
          <w:i/>
          <w:color w:val="548DD4" w:themeColor="text2" w:themeTint="99"/>
          <w:sz w:val="24"/>
          <w:szCs w:val="24"/>
        </w:rPr>
        <w:t>procurement</w:t>
      </w:r>
      <w:proofErr w:type="spellEnd"/>
      <w:r w:rsidRPr="0019607C">
        <w:rPr>
          <w:rFonts w:ascii="Times New Roman" w:eastAsia="Times New Roman" w:hAnsi="Times New Roman"/>
          <w:b/>
          <w:color w:val="548DD4" w:themeColor="text2" w:themeTint="99"/>
          <w:sz w:val="24"/>
          <w:szCs w:val="24"/>
        </w:rPr>
        <w:t>:</w:t>
      </w:r>
      <w:r w:rsidRPr="0019607C">
        <w:rPr>
          <w:rFonts w:ascii="Times New Roman" w:eastAsia="Times New Roman" w:hAnsi="Times New Roman"/>
          <w:b/>
          <w:sz w:val="24"/>
          <w:szCs w:val="24"/>
        </w:rPr>
        <w:t xml:space="preserve"> </w:t>
      </w:r>
      <w:bookmarkEnd w:id="74"/>
      <w:bookmarkEnd w:id="75"/>
      <w:bookmarkEnd w:id="76"/>
      <w:r w:rsidR="00DE0BD5" w:rsidRPr="00DE0BD5">
        <w:rPr>
          <w:rFonts w:ascii="Times New Roman" w:hAnsi="Times New Roman"/>
          <w:sz w:val="24"/>
          <w:szCs w:val="24"/>
        </w:rPr>
        <w:t xml:space="preserve">Nabava energetski učinkovitih strojeva / </w:t>
      </w:r>
      <w:proofErr w:type="spellStart"/>
      <w:r w:rsidR="00DE0BD5">
        <w:rPr>
          <w:rFonts w:ascii="Times New Roman" w:hAnsi="Times New Roman"/>
          <w:i/>
          <w:iCs/>
          <w:color w:val="548DD4" w:themeColor="text2" w:themeTint="99"/>
          <w:sz w:val="24"/>
          <w:szCs w:val="24"/>
        </w:rPr>
        <w:t>P</w:t>
      </w:r>
      <w:r w:rsidR="00DE0BD5" w:rsidRPr="00FB2A4A">
        <w:rPr>
          <w:rFonts w:ascii="Times New Roman" w:hAnsi="Times New Roman"/>
          <w:i/>
          <w:iCs/>
          <w:color w:val="548DD4" w:themeColor="text2" w:themeTint="99"/>
          <w:sz w:val="24"/>
          <w:szCs w:val="24"/>
        </w:rPr>
        <w:t>rocurement</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of</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energy</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efficient</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machines</w:t>
      </w:r>
      <w:proofErr w:type="spellEnd"/>
    </w:p>
    <w:p w14:paraId="7D0D0D39" w14:textId="77777777" w:rsidR="00B804D6" w:rsidRPr="008E5687" w:rsidRDefault="00B804D6" w:rsidP="00DE0BD5">
      <w:pPr>
        <w:pStyle w:val="Footer"/>
        <w:spacing w:line="276" w:lineRule="auto"/>
        <w:jc w:val="both"/>
        <w:rPr>
          <w:rFonts w:ascii="Times New Roman" w:hAnsi="Times New Roman"/>
          <w:i/>
          <w:iCs/>
          <w:color w:val="548DD4" w:themeColor="text2" w:themeTint="99"/>
          <w:sz w:val="24"/>
          <w:szCs w:val="24"/>
          <w:lang w:val="fr-FR"/>
        </w:rPr>
      </w:pPr>
    </w:p>
    <w:p w14:paraId="42950D4A" w14:textId="13EE4A97" w:rsidR="006A6EB8" w:rsidRPr="008E5687" w:rsidRDefault="006A6EB8" w:rsidP="006A6EB8">
      <w:pPr>
        <w:pStyle w:val="Footer"/>
        <w:spacing w:line="276" w:lineRule="auto"/>
        <w:jc w:val="both"/>
        <w:rPr>
          <w:rFonts w:ascii="Times New Roman" w:hAnsi="Times New Roman"/>
          <w:i/>
          <w:iCs/>
          <w:color w:val="548DD4" w:themeColor="text2" w:themeTint="99"/>
          <w:sz w:val="24"/>
          <w:szCs w:val="24"/>
          <w:lang w:val="fr-FR"/>
        </w:rPr>
      </w:pPr>
    </w:p>
    <w:p w14:paraId="03B964CE" w14:textId="77777777" w:rsidR="00B804D6" w:rsidRDefault="00B804D6" w:rsidP="00B804D6">
      <w:pPr>
        <w:tabs>
          <w:tab w:val="left" w:pos="720"/>
          <w:tab w:val="left" w:pos="1440"/>
          <w:tab w:val="left" w:pos="2160"/>
          <w:tab w:val="left" w:pos="2880"/>
          <w:tab w:val="left" w:pos="3600"/>
          <w:tab w:val="left" w:pos="4320"/>
          <w:tab w:val="left" w:pos="5040"/>
          <w:tab w:val="left" w:pos="5760"/>
          <w:tab w:val="left" w:pos="7080"/>
        </w:tabs>
        <w:jc w:val="both"/>
        <w:outlineLvl w:val="0"/>
        <w:rPr>
          <w:rFonts w:ascii="inherit" w:eastAsia="Times New Roman" w:hAnsi="inherit" w:cs="Courier New"/>
          <w:b/>
          <w:bCs/>
          <w:i/>
          <w:iCs/>
          <w:sz w:val="20"/>
          <w:szCs w:val="20"/>
        </w:rPr>
      </w:pPr>
      <w:r>
        <w:rPr>
          <w:rFonts w:ascii="inherit" w:eastAsia="Times New Roman" w:hAnsi="inherit" w:cs="Courier New"/>
          <w:color w:val="212121"/>
          <w:sz w:val="20"/>
          <w:szCs w:val="20"/>
        </w:rPr>
        <w:tab/>
      </w:r>
      <w:bookmarkStart w:id="77" w:name="_Toc71546741"/>
      <w:bookmarkStart w:id="78" w:name="_Toc71807931"/>
      <w:r w:rsidRPr="00B804D6">
        <w:rPr>
          <w:rFonts w:ascii="inherit" w:eastAsia="Times New Roman" w:hAnsi="inherit" w:cs="Courier New"/>
          <w:b/>
          <w:bCs/>
          <w:color w:val="212121"/>
          <w:sz w:val="20"/>
          <w:szCs w:val="20"/>
        </w:rPr>
        <w:t>2.1. Grupa predmeta nabave</w:t>
      </w:r>
      <w:r>
        <w:rPr>
          <w:rFonts w:ascii="inherit" w:eastAsia="Times New Roman" w:hAnsi="inherit" w:cs="Courier New"/>
          <w:b/>
          <w:bCs/>
          <w:color w:val="212121"/>
          <w:sz w:val="20"/>
          <w:szCs w:val="20"/>
        </w:rPr>
        <w:t xml:space="preserve">/ </w:t>
      </w:r>
      <w:proofErr w:type="spellStart"/>
      <w:r w:rsidRPr="00B804D6">
        <w:rPr>
          <w:rFonts w:ascii="inherit" w:eastAsia="Times New Roman" w:hAnsi="inherit" w:cs="Courier New"/>
          <w:b/>
          <w:bCs/>
          <w:i/>
          <w:iCs/>
          <w:color w:val="548DD4" w:themeColor="text2" w:themeTint="99"/>
          <w:sz w:val="20"/>
          <w:szCs w:val="20"/>
        </w:rPr>
        <w:t>Procurement</w:t>
      </w:r>
      <w:proofErr w:type="spellEnd"/>
      <w:r w:rsidRPr="00B804D6">
        <w:rPr>
          <w:rFonts w:ascii="inherit" w:eastAsia="Times New Roman" w:hAnsi="inherit" w:cs="Courier New"/>
          <w:b/>
          <w:bCs/>
          <w:i/>
          <w:iCs/>
          <w:color w:val="548DD4" w:themeColor="text2" w:themeTint="99"/>
          <w:sz w:val="20"/>
          <w:szCs w:val="20"/>
        </w:rPr>
        <w:t xml:space="preserve"> </w:t>
      </w:r>
      <w:proofErr w:type="spellStart"/>
      <w:r w:rsidRPr="00B804D6">
        <w:rPr>
          <w:rFonts w:ascii="inherit" w:eastAsia="Times New Roman" w:hAnsi="inherit" w:cs="Courier New"/>
          <w:b/>
          <w:bCs/>
          <w:i/>
          <w:iCs/>
          <w:color w:val="548DD4" w:themeColor="text2" w:themeTint="99"/>
          <w:sz w:val="20"/>
          <w:szCs w:val="20"/>
        </w:rPr>
        <w:t>group</w:t>
      </w:r>
      <w:proofErr w:type="spellEnd"/>
      <w:r>
        <w:rPr>
          <w:rFonts w:ascii="inherit" w:eastAsia="Times New Roman" w:hAnsi="inherit" w:cs="Courier New"/>
          <w:b/>
          <w:bCs/>
          <w:i/>
          <w:iCs/>
          <w:color w:val="548DD4" w:themeColor="text2" w:themeTint="99"/>
          <w:sz w:val="20"/>
          <w:szCs w:val="20"/>
        </w:rPr>
        <w:t xml:space="preserve">: </w:t>
      </w:r>
      <w:r w:rsidRPr="00B804D6">
        <w:rPr>
          <w:rFonts w:ascii="inherit" w:eastAsia="Times New Roman" w:hAnsi="inherit" w:cs="Courier New"/>
          <w:b/>
          <w:bCs/>
          <w:i/>
          <w:iCs/>
          <w:sz w:val="20"/>
          <w:szCs w:val="20"/>
        </w:rPr>
        <w:t>______________________________________</w:t>
      </w:r>
      <w:bookmarkEnd w:id="77"/>
      <w:bookmarkEnd w:id="78"/>
    </w:p>
    <w:p w14:paraId="7A5CDB4B" w14:textId="77777777" w:rsidR="00B804D6" w:rsidRPr="00B804D6" w:rsidRDefault="00B804D6" w:rsidP="00B804D6">
      <w:pPr>
        <w:spacing w:line="240" w:lineRule="auto"/>
        <w:ind w:firstLine="708"/>
        <w:jc w:val="center"/>
        <w:rPr>
          <w:rFonts w:ascii="Times New Roman" w:eastAsia="Times New Roman" w:hAnsi="Times New Roman" w:cs="Times New Roman"/>
          <w:bCs/>
          <w:i/>
          <w:sz w:val="16"/>
          <w:szCs w:val="16"/>
        </w:rPr>
      </w:pPr>
      <w:r>
        <w:rPr>
          <w:rFonts w:ascii="Times New Roman" w:eastAsia="Times New Roman" w:hAnsi="Times New Roman" w:cs="Times New Roman"/>
          <w:b/>
          <w:sz w:val="24"/>
          <w:szCs w:val="24"/>
        </w:rPr>
        <w:tab/>
      </w:r>
      <w:r w:rsidRPr="00B804D6">
        <w:rPr>
          <w:rFonts w:ascii="Times New Roman" w:eastAsia="Times New Roman" w:hAnsi="Times New Roman" w:cs="Times New Roman"/>
          <w:bCs/>
          <w:sz w:val="24"/>
          <w:szCs w:val="24"/>
        </w:rPr>
        <w:t xml:space="preserve">                                                </w:t>
      </w:r>
      <w:r w:rsidRPr="00B804D6">
        <w:rPr>
          <w:rFonts w:ascii="Times New Roman" w:eastAsia="Times New Roman" w:hAnsi="Times New Roman" w:cs="Times New Roman"/>
          <w:bCs/>
          <w:i/>
          <w:sz w:val="16"/>
          <w:szCs w:val="16"/>
        </w:rPr>
        <w:t>(navesti grupu predmeta nabave/</w:t>
      </w:r>
      <w:proofErr w:type="spellStart"/>
      <w:r w:rsidRPr="00B804D6">
        <w:rPr>
          <w:rFonts w:ascii="Times New Roman" w:eastAsia="Times New Roman" w:hAnsi="Times New Roman" w:cs="Times New Roman"/>
          <w:bCs/>
          <w:i/>
          <w:color w:val="548DD4" w:themeColor="text2" w:themeTint="99"/>
          <w:sz w:val="16"/>
          <w:szCs w:val="16"/>
        </w:rPr>
        <w:t>specify</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the</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group</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of</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procurement</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items</w:t>
      </w:r>
      <w:proofErr w:type="spellEnd"/>
      <w:r w:rsidRPr="00B804D6">
        <w:rPr>
          <w:rFonts w:ascii="Times New Roman" w:eastAsia="Times New Roman" w:hAnsi="Times New Roman" w:cs="Times New Roman"/>
          <w:bCs/>
          <w:i/>
          <w:sz w:val="16"/>
          <w:szCs w:val="16"/>
        </w:rPr>
        <w:t>)</w:t>
      </w:r>
    </w:p>
    <w:p w14:paraId="15383A1B" w14:textId="5755CFBF" w:rsidR="0019607C" w:rsidRPr="00B804D6" w:rsidRDefault="0019607C" w:rsidP="0019607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b/>
          <w:bCs/>
          <w:sz w:val="20"/>
          <w:szCs w:val="20"/>
        </w:rPr>
      </w:pPr>
    </w:p>
    <w:p w14:paraId="2919DE19" w14:textId="0247B473" w:rsidR="0019607C" w:rsidRPr="0019607C" w:rsidRDefault="0019607C" w:rsidP="0019607C">
      <w:pPr>
        <w:tabs>
          <w:tab w:val="left" w:pos="720"/>
          <w:tab w:val="left" w:pos="1440"/>
          <w:tab w:val="left" w:pos="2160"/>
          <w:tab w:val="left" w:pos="2880"/>
          <w:tab w:val="left" w:pos="3600"/>
          <w:tab w:val="left" w:pos="4320"/>
          <w:tab w:val="left" w:pos="5040"/>
          <w:tab w:val="left" w:pos="5760"/>
          <w:tab w:val="left" w:pos="7080"/>
        </w:tabs>
        <w:spacing w:before="240" w:after="0"/>
        <w:jc w:val="both"/>
        <w:outlineLvl w:val="0"/>
        <w:rPr>
          <w:rFonts w:ascii="Times New Roman" w:eastAsia="Times New Roman" w:hAnsi="Times New Roman" w:cs="Times New Roman"/>
          <w:b/>
          <w:sz w:val="24"/>
          <w:szCs w:val="24"/>
        </w:rPr>
      </w:pPr>
      <w:bookmarkStart w:id="79" w:name="_Toc477421546"/>
      <w:bookmarkStart w:id="80" w:name="_Toc477422249"/>
      <w:bookmarkStart w:id="81" w:name="_Toc477425600"/>
      <w:bookmarkStart w:id="82" w:name="_Toc516057764"/>
      <w:bookmarkStart w:id="83" w:name="_Toc516058896"/>
      <w:bookmarkStart w:id="84" w:name="_Toc516213090"/>
      <w:bookmarkStart w:id="85" w:name="_Toc52976221"/>
      <w:bookmarkStart w:id="86" w:name="_Toc52977789"/>
      <w:bookmarkStart w:id="87" w:name="_Toc71546742"/>
      <w:bookmarkStart w:id="88" w:name="_Toc71807932"/>
      <w:r w:rsidRPr="0019607C">
        <w:rPr>
          <w:rFonts w:ascii="Times New Roman" w:eastAsia="Times New Roman" w:hAnsi="Times New Roman" w:cs="Times New Roman"/>
          <w:b/>
          <w:sz w:val="24"/>
          <w:szCs w:val="24"/>
        </w:rPr>
        <w:t>3. Opći  podaci o  članovima Zajednice ponuditelja</w:t>
      </w:r>
      <w:r w:rsidR="003A2D47">
        <w:rPr>
          <w:rFonts w:ascii="Times New Roman" w:eastAsia="Times New Roman" w:hAnsi="Times New Roman" w:cs="Times New Roman"/>
          <w:b/>
          <w:sz w:val="24"/>
          <w:szCs w:val="24"/>
        </w:rPr>
        <w:t>/</w:t>
      </w:r>
      <w:r w:rsidR="003A2D47" w:rsidRPr="003A2D47">
        <w:t xml:space="preserve"> </w:t>
      </w:r>
      <w:r w:rsidR="003A2D47" w:rsidRPr="003A2D47">
        <w:rPr>
          <w:rFonts w:ascii="Times New Roman" w:eastAsia="Times New Roman" w:hAnsi="Times New Roman" w:cs="Times New Roman"/>
          <w:b/>
          <w:i/>
          <w:iCs/>
          <w:color w:val="548DD4" w:themeColor="text2" w:themeTint="99"/>
          <w:sz w:val="24"/>
          <w:szCs w:val="24"/>
        </w:rPr>
        <w:t xml:space="preserve">General </w:t>
      </w:r>
      <w:proofErr w:type="spellStart"/>
      <w:r w:rsidR="003A2D47" w:rsidRPr="003A2D47">
        <w:rPr>
          <w:rFonts w:ascii="Times New Roman" w:eastAsia="Times New Roman" w:hAnsi="Times New Roman" w:cs="Times New Roman"/>
          <w:b/>
          <w:i/>
          <w:iCs/>
          <w:color w:val="548DD4" w:themeColor="text2" w:themeTint="99"/>
          <w:sz w:val="24"/>
          <w:szCs w:val="24"/>
        </w:rPr>
        <w:t>information</w:t>
      </w:r>
      <w:proofErr w:type="spellEnd"/>
      <w:r w:rsidR="003A2D47" w:rsidRPr="003A2D47">
        <w:rPr>
          <w:rFonts w:ascii="Times New Roman" w:eastAsia="Times New Roman" w:hAnsi="Times New Roman" w:cs="Times New Roman"/>
          <w:b/>
          <w:i/>
          <w:iCs/>
          <w:color w:val="548DD4" w:themeColor="text2" w:themeTint="99"/>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about</w:t>
      </w:r>
      <w:proofErr w:type="spellEnd"/>
      <w:r w:rsidR="003A2D47" w:rsidRPr="003A2D47">
        <w:rPr>
          <w:rFonts w:ascii="Times New Roman" w:eastAsia="Times New Roman" w:hAnsi="Times New Roman" w:cs="Times New Roman"/>
          <w:b/>
          <w:i/>
          <w:iCs/>
          <w:color w:val="548DD4" w:themeColor="text2" w:themeTint="99"/>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the</w:t>
      </w:r>
      <w:proofErr w:type="spellEnd"/>
      <w:r w:rsidR="003A2D47" w:rsidRPr="003A2D47">
        <w:rPr>
          <w:rFonts w:ascii="Times New Roman" w:eastAsia="Times New Roman" w:hAnsi="Times New Roman" w:cs="Times New Roman"/>
          <w:b/>
          <w:i/>
          <w:iCs/>
          <w:color w:val="548DD4" w:themeColor="text2" w:themeTint="99"/>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members</w:t>
      </w:r>
      <w:proofErr w:type="spellEnd"/>
      <w:r w:rsidR="003A2D47" w:rsidRPr="003A2D47">
        <w:rPr>
          <w:rFonts w:ascii="Times New Roman" w:eastAsia="Times New Roman" w:hAnsi="Times New Roman" w:cs="Times New Roman"/>
          <w:b/>
          <w:i/>
          <w:iCs/>
          <w:color w:val="548DD4" w:themeColor="text2" w:themeTint="99"/>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of</w:t>
      </w:r>
      <w:proofErr w:type="spellEnd"/>
      <w:r w:rsidR="003A2D47" w:rsidRPr="003A2D47">
        <w:rPr>
          <w:rFonts w:ascii="Times New Roman" w:eastAsia="Times New Roman" w:hAnsi="Times New Roman" w:cs="Times New Roman"/>
          <w:b/>
          <w:i/>
          <w:iCs/>
          <w:color w:val="548DD4" w:themeColor="text2" w:themeTint="99"/>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the</w:t>
      </w:r>
      <w:proofErr w:type="spellEnd"/>
      <w:r w:rsidR="003A2D47" w:rsidRPr="003A2D47">
        <w:rPr>
          <w:rFonts w:ascii="Times New Roman" w:eastAsia="Times New Roman" w:hAnsi="Times New Roman" w:cs="Times New Roman"/>
          <w:b/>
          <w:i/>
          <w:iCs/>
          <w:color w:val="548DD4" w:themeColor="text2" w:themeTint="99"/>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Community</w:t>
      </w:r>
      <w:proofErr w:type="spellEnd"/>
      <w:r w:rsidR="003A2D47" w:rsidRPr="003A2D47">
        <w:rPr>
          <w:rFonts w:ascii="Times New Roman" w:eastAsia="Times New Roman" w:hAnsi="Times New Roman" w:cs="Times New Roman"/>
          <w:b/>
          <w:i/>
          <w:iCs/>
          <w:color w:val="548DD4" w:themeColor="text2" w:themeTint="99"/>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of</w:t>
      </w:r>
      <w:proofErr w:type="spellEnd"/>
      <w:r w:rsidR="003A2D47" w:rsidRPr="003A2D47">
        <w:rPr>
          <w:rFonts w:ascii="Times New Roman" w:eastAsia="Times New Roman" w:hAnsi="Times New Roman" w:cs="Times New Roman"/>
          <w:b/>
          <w:i/>
          <w:iCs/>
          <w:color w:val="548DD4" w:themeColor="text2" w:themeTint="99"/>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Bidders</w:t>
      </w:r>
      <w:proofErr w:type="spellEnd"/>
      <w:r w:rsidR="003A2D47" w:rsidRPr="003A2D47">
        <w:rPr>
          <w:rFonts w:ascii="Times New Roman" w:eastAsia="Times New Roman" w:hAnsi="Times New Roman" w:cs="Times New Roman"/>
          <w:b/>
          <w:i/>
          <w:iCs/>
          <w:color w:val="548DD4" w:themeColor="text2" w:themeTint="99"/>
          <w:sz w:val="24"/>
          <w:szCs w:val="24"/>
        </w:rPr>
        <w:t>:</w:t>
      </w:r>
      <w:bookmarkEnd w:id="79"/>
      <w:bookmarkEnd w:id="80"/>
      <w:bookmarkEnd w:id="81"/>
      <w:bookmarkEnd w:id="82"/>
      <w:bookmarkEnd w:id="83"/>
      <w:bookmarkEnd w:id="84"/>
      <w:bookmarkEnd w:id="85"/>
      <w:bookmarkEnd w:id="86"/>
      <w:bookmarkEnd w:id="87"/>
      <w:bookmarkEnd w:id="88"/>
    </w:p>
    <w:tbl>
      <w:tblPr>
        <w:tblStyle w:val="TableGrid2"/>
        <w:tblW w:w="9319" w:type="dxa"/>
        <w:tblLook w:val="04A0" w:firstRow="1" w:lastRow="0" w:firstColumn="1" w:lastColumn="0" w:noHBand="0" w:noVBand="1"/>
      </w:tblPr>
      <w:tblGrid>
        <w:gridCol w:w="4802"/>
        <w:gridCol w:w="4517"/>
      </w:tblGrid>
      <w:tr w:rsidR="0019607C" w:rsidRPr="0019607C" w14:paraId="661C7F7E" w14:textId="77777777" w:rsidTr="00B8063D">
        <w:trPr>
          <w:trHeight w:val="185"/>
        </w:trPr>
        <w:tc>
          <w:tcPr>
            <w:tcW w:w="9319" w:type="dxa"/>
            <w:gridSpan w:val="2"/>
            <w:shd w:val="clear" w:color="auto" w:fill="F2F2F2" w:themeFill="background1" w:themeFillShade="F2"/>
          </w:tcPr>
          <w:p w14:paraId="606A3913" w14:textId="77777777" w:rsidR="0019607C" w:rsidRPr="0019607C" w:rsidRDefault="0019607C" w:rsidP="0019607C">
            <w:pPr>
              <w:jc w:val="both"/>
              <w:rPr>
                <w:rFonts w:eastAsia="Times New Roman" w:cstheme="minorHAnsi"/>
                <w:b/>
                <w:sz w:val="20"/>
                <w:szCs w:val="20"/>
              </w:rPr>
            </w:pPr>
            <w:r w:rsidRPr="0019607C">
              <w:rPr>
                <w:rFonts w:eastAsia="Times New Roman" w:cstheme="minorHAnsi"/>
                <w:b/>
                <w:sz w:val="20"/>
                <w:szCs w:val="20"/>
              </w:rPr>
              <w:t>A.</w:t>
            </w:r>
          </w:p>
        </w:tc>
      </w:tr>
      <w:tr w:rsidR="0019607C" w:rsidRPr="0019607C" w14:paraId="4732E287" w14:textId="77777777" w:rsidTr="00B8063D">
        <w:trPr>
          <w:trHeight w:val="370"/>
        </w:trPr>
        <w:tc>
          <w:tcPr>
            <w:tcW w:w="4802" w:type="dxa"/>
            <w:shd w:val="clear" w:color="auto" w:fill="F2F2F2" w:themeFill="background1" w:themeFillShade="F2"/>
          </w:tcPr>
          <w:p w14:paraId="6E53ECB2"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Naziv člana zajednice ponuditelja / </w:t>
            </w:r>
            <w:r w:rsidRPr="0019607C">
              <w:rPr>
                <w:rFonts w:eastAsia="Times New Roman" w:cstheme="minorHAnsi"/>
                <w:i/>
                <w:color w:val="548DD4" w:themeColor="text2" w:themeTint="99"/>
                <w:sz w:val="20"/>
                <w:szCs w:val="20"/>
              </w:rPr>
              <w:t xml:space="preserve">Name </w:t>
            </w:r>
            <w:proofErr w:type="spellStart"/>
            <w:r w:rsidRPr="0019607C">
              <w:rPr>
                <w:rFonts w:cstheme="minorHAnsi"/>
                <w:i/>
                <w:color w:val="548DD4" w:themeColor="text2" w:themeTint="99"/>
                <w:sz w:val="20"/>
                <w:szCs w:val="20"/>
              </w:rPr>
              <w:t>group</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of</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tenderers</w:t>
            </w:r>
            <w:proofErr w:type="spellEnd"/>
          </w:p>
        </w:tc>
        <w:tc>
          <w:tcPr>
            <w:tcW w:w="4517" w:type="dxa"/>
          </w:tcPr>
          <w:p w14:paraId="24AC6665" w14:textId="77777777" w:rsidR="0019607C" w:rsidRPr="0019607C" w:rsidRDefault="0019607C" w:rsidP="0019607C">
            <w:pPr>
              <w:jc w:val="both"/>
              <w:rPr>
                <w:rFonts w:eastAsia="Times New Roman" w:cstheme="minorHAnsi"/>
                <w:sz w:val="20"/>
                <w:szCs w:val="20"/>
              </w:rPr>
            </w:pPr>
          </w:p>
          <w:p w14:paraId="04E102BE" w14:textId="77777777" w:rsidR="0019607C" w:rsidRPr="0019607C" w:rsidRDefault="0019607C" w:rsidP="0019607C">
            <w:pPr>
              <w:jc w:val="both"/>
              <w:rPr>
                <w:rFonts w:eastAsia="Times New Roman" w:cstheme="minorHAnsi"/>
                <w:sz w:val="20"/>
                <w:szCs w:val="20"/>
              </w:rPr>
            </w:pPr>
          </w:p>
        </w:tc>
      </w:tr>
      <w:tr w:rsidR="0019607C" w:rsidRPr="0019607C" w14:paraId="6C5366B7" w14:textId="77777777" w:rsidTr="00B8063D">
        <w:trPr>
          <w:trHeight w:val="370"/>
        </w:trPr>
        <w:tc>
          <w:tcPr>
            <w:tcW w:w="4802" w:type="dxa"/>
            <w:shd w:val="clear" w:color="auto" w:fill="F2F2F2" w:themeFill="background1" w:themeFillShade="F2"/>
          </w:tcPr>
          <w:p w14:paraId="06293508"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Sjedište/adresa / </w:t>
            </w:r>
            <w:r w:rsidRPr="0019607C">
              <w:rPr>
                <w:rFonts w:eastAsia="Times New Roman" w:cstheme="minorHAnsi"/>
                <w:color w:val="548DD4" w:themeColor="text2" w:themeTint="99"/>
                <w:sz w:val="20"/>
                <w:szCs w:val="20"/>
              </w:rPr>
              <w:t>S</w:t>
            </w:r>
            <w:r w:rsidRPr="0019607C">
              <w:rPr>
                <w:rFonts w:cstheme="minorHAnsi"/>
                <w:i/>
                <w:color w:val="548DD4" w:themeColor="text2" w:themeTint="99"/>
                <w:sz w:val="20"/>
                <w:szCs w:val="20"/>
              </w:rPr>
              <w:t>eat/</w:t>
            </w:r>
            <w:proofErr w:type="spellStart"/>
            <w:r w:rsidRPr="0019607C">
              <w:rPr>
                <w:rFonts w:cstheme="minorHAnsi"/>
                <w:i/>
                <w:color w:val="548DD4" w:themeColor="text2" w:themeTint="99"/>
                <w:sz w:val="20"/>
                <w:szCs w:val="20"/>
              </w:rPr>
              <w:t>Address</w:t>
            </w:r>
            <w:proofErr w:type="spellEnd"/>
          </w:p>
        </w:tc>
        <w:tc>
          <w:tcPr>
            <w:tcW w:w="4517" w:type="dxa"/>
          </w:tcPr>
          <w:p w14:paraId="75E41B2A" w14:textId="77777777" w:rsidR="0019607C" w:rsidRPr="0019607C" w:rsidRDefault="0019607C" w:rsidP="0019607C">
            <w:pPr>
              <w:jc w:val="both"/>
              <w:rPr>
                <w:rFonts w:eastAsia="Times New Roman" w:cstheme="minorHAnsi"/>
                <w:sz w:val="20"/>
                <w:szCs w:val="20"/>
              </w:rPr>
            </w:pPr>
          </w:p>
          <w:p w14:paraId="4AF3215A" w14:textId="77777777" w:rsidR="0019607C" w:rsidRPr="0019607C" w:rsidRDefault="0019607C" w:rsidP="0019607C">
            <w:pPr>
              <w:jc w:val="both"/>
              <w:rPr>
                <w:rFonts w:eastAsia="Times New Roman" w:cstheme="minorHAnsi"/>
                <w:sz w:val="20"/>
                <w:szCs w:val="20"/>
              </w:rPr>
            </w:pPr>
          </w:p>
        </w:tc>
      </w:tr>
      <w:tr w:rsidR="0019607C" w:rsidRPr="0019607C" w14:paraId="21FBD2CB" w14:textId="77777777" w:rsidTr="00B8063D">
        <w:trPr>
          <w:trHeight w:val="370"/>
        </w:trPr>
        <w:tc>
          <w:tcPr>
            <w:tcW w:w="4802" w:type="dxa"/>
            <w:shd w:val="clear" w:color="auto" w:fill="F2F2F2" w:themeFill="background1" w:themeFillShade="F2"/>
          </w:tcPr>
          <w:p w14:paraId="56985F55"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OIB / </w:t>
            </w:r>
            <w:r w:rsidRPr="0019607C">
              <w:rPr>
                <w:rFonts w:cstheme="minorHAnsi"/>
                <w:i/>
                <w:color w:val="548DD4" w:themeColor="text2" w:themeTint="99"/>
                <w:sz w:val="20"/>
                <w:szCs w:val="20"/>
              </w:rPr>
              <w:t xml:space="preserve">VAT </w:t>
            </w:r>
            <w:proofErr w:type="spellStart"/>
            <w:r w:rsidRPr="0019607C">
              <w:rPr>
                <w:rFonts w:cstheme="minorHAnsi"/>
                <w:i/>
                <w:color w:val="548DD4" w:themeColor="text2" w:themeTint="99"/>
                <w:sz w:val="20"/>
                <w:szCs w:val="20"/>
              </w:rPr>
              <w:t>number</w:t>
            </w:r>
            <w:proofErr w:type="spellEnd"/>
          </w:p>
        </w:tc>
        <w:tc>
          <w:tcPr>
            <w:tcW w:w="4517" w:type="dxa"/>
          </w:tcPr>
          <w:p w14:paraId="2E8E2C9A" w14:textId="77777777" w:rsidR="0019607C" w:rsidRPr="0019607C" w:rsidRDefault="0019607C" w:rsidP="0019607C">
            <w:pPr>
              <w:jc w:val="both"/>
              <w:rPr>
                <w:rFonts w:eastAsia="Times New Roman" w:cstheme="minorHAnsi"/>
                <w:sz w:val="20"/>
                <w:szCs w:val="20"/>
              </w:rPr>
            </w:pPr>
          </w:p>
          <w:p w14:paraId="1F51D8EE" w14:textId="77777777" w:rsidR="0019607C" w:rsidRPr="0019607C" w:rsidRDefault="0019607C" w:rsidP="0019607C">
            <w:pPr>
              <w:jc w:val="both"/>
              <w:rPr>
                <w:rFonts w:eastAsia="Times New Roman" w:cstheme="minorHAnsi"/>
                <w:sz w:val="20"/>
                <w:szCs w:val="20"/>
              </w:rPr>
            </w:pPr>
          </w:p>
        </w:tc>
      </w:tr>
      <w:tr w:rsidR="0019607C" w:rsidRPr="0019607C" w14:paraId="519E3223" w14:textId="77777777" w:rsidTr="00B8063D">
        <w:trPr>
          <w:trHeight w:val="370"/>
        </w:trPr>
        <w:tc>
          <w:tcPr>
            <w:tcW w:w="4802" w:type="dxa"/>
            <w:shd w:val="clear" w:color="auto" w:fill="F2F2F2" w:themeFill="background1" w:themeFillShade="F2"/>
          </w:tcPr>
          <w:p w14:paraId="54D26F4A"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Broj računa/IBAN / </w:t>
            </w:r>
            <w:proofErr w:type="spellStart"/>
            <w:r w:rsidRPr="0019607C">
              <w:rPr>
                <w:rFonts w:cstheme="minorHAnsi"/>
                <w:i/>
                <w:color w:val="548DD4" w:themeColor="text2" w:themeTint="99"/>
                <w:sz w:val="20"/>
                <w:szCs w:val="20"/>
              </w:rPr>
              <w:t>bank</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account</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number</w:t>
            </w:r>
            <w:proofErr w:type="spellEnd"/>
          </w:p>
        </w:tc>
        <w:tc>
          <w:tcPr>
            <w:tcW w:w="4517" w:type="dxa"/>
          </w:tcPr>
          <w:p w14:paraId="280456E8" w14:textId="77777777" w:rsidR="0019607C" w:rsidRPr="0019607C" w:rsidRDefault="0019607C" w:rsidP="0019607C">
            <w:pPr>
              <w:jc w:val="both"/>
              <w:rPr>
                <w:rFonts w:eastAsia="Times New Roman" w:cstheme="minorHAnsi"/>
                <w:sz w:val="20"/>
                <w:szCs w:val="20"/>
              </w:rPr>
            </w:pPr>
          </w:p>
          <w:p w14:paraId="4986C0C5" w14:textId="77777777" w:rsidR="0019607C" w:rsidRPr="0019607C" w:rsidRDefault="0019607C" w:rsidP="0019607C">
            <w:pPr>
              <w:jc w:val="both"/>
              <w:rPr>
                <w:rFonts w:eastAsia="Times New Roman" w:cstheme="minorHAnsi"/>
                <w:sz w:val="20"/>
                <w:szCs w:val="20"/>
              </w:rPr>
            </w:pPr>
          </w:p>
        </w:tc>
      </w:tr>
      <w:tr w:rsidR="0019607C" w:rsidRPr="0019607C" w14:paraId="3B211CDB" w14:textId="77777777" w:rsidTr="00B8063D">
        <w:trPr>
          <w:trHeight w:val="370"/>
        </w:trPr>
        <w:tc>
          <w:tcPr>
            <w:tcW w:w="4802" w:type="dxa"/>
            <w:shd w:val="clear" w:color="auto" w:fill="F2F2F2" w:themeFill="background1" w:themeFillShade="F2"/>
          </w:tcPr>
          <w:p w14:paraId="3CF64A1F"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Račun otvoren kod banke / </w:t>
            </w:r>
            <w:r w:rsidRPr="0019607C">
              <w:rPr>
                <w:rFonts w:cstheme="minorHAnsi"/>
                <w:sz w:val="20"/>
                <w:szCs w:val="20"/>
              </w:rPr>
              <w:br/>
            </w:r>
            <w:proofErr w:type="spellStart"/>
            <w:r w:rsidRPr="0019607C">
              <w:rPr>
                <w:rFonts w:eastAsia="Times New Roman" w:cstheme="minorHAnsi"/>
                <w:i/>
                <w:color w:val="548DD4" w:themeColor="text2" w:themeTint="99"/>
                <w:sz w:val="20"/>
                <w:szCs w:val="20"/>
              </w:rPr>
              <w:t>Account</w:t>
            </w:r>
            <w:proofErr w:type="spellEnd"/>
            <w:r w:rsidRPr="0019607C">
              <w:rPr>
                <w:rFonts w:eastAsia="Times New Roman" w:cstheme="minorHAnsi"/>
                <w:i/>
                <w:color w:val="548DD4" w:themeColor="text2" w:themeTint="99"/>
                <w:sz w:val="20"/>
                <w:szCs w:val="20"/>
              </w:rPr>
              <w:t xml:space="preserve"> </w:t>
            </w:r>
            <w:proofErr w:type="spellStart"/>
            <w:r w:rsidRPr="0019607C">
              <w:rPr>
                <w:rFonts w:eastAsia="Times New Roman" w:cstheme="minorHAnsi"/>
                <w:i/>
                <w:color w:val="548DD4" w:themeColor="text2" w:themeTint="99"/>
                <w:sz w:val="20"/>
                <w:szCs w:val="20"/>
              </w:rPr>
              <w:t>opened</w:t>
            </w:r>
            <w:proofErr w:type="spellEnd"/>
            <w:r w:rsidRPr="0019607C">
              <w:rPr>
                <w:rFonts w:eastAsia="Times New Roman" w:cstheme="minorHAnsi"/>
                <w:i/>
                <w:color w:val="548DD4" w:themeColor="text2" w:themeTint="99"/>
                <w:sz w:val="20"/>
                <w:szCs w:val="20"/>
              </w:rPr>
              <w:t xml:space="preserve"> at </w:t>
            </w:r>
            <w:proofErr w:type="spellStart"/>
            <w:r w:rsidRPr="0019607C">
              <w:rPr>
                <w:rFonts w:eastAsia="Times New Roman" w:cstheme="minorHAnsi"/>
                <w:i/>
                <w:color w:val="548DD4" w:themeColor="text2" w:themeTint="99"/>
                <w:sz w:val="20"/>
                <w:szCs w:val="20"/>
              </w:rPr>
              <w:t>the</w:t>
            </w:r>
            <w:proofErr w:type="spellEnd"/>
            <w:r w:rsidRPr="0019607C">
              <w:rPr>
                <w:rFonts w:eastAsia="Times New Roman" w:cstheme="minorHAnsi"/>
                <w:i/>
                <w:color w:val="548DD4" w:themeColor="text2" w:themeTint="99"/>
                <w:sz w:val="20"/>
                <w:szCs w:val="20"/>
              </w:rPr>
              <w:t xml:space="preserve"> </w:t>
            </w:r>
            <w:proofErr w:type="spellStart"/>
            <w:r w:rsidRPr="0019607C">
              <w:rPr>
                <w:rFonts w:eastAsia="Times New Roman" w:cstheme="minorHAnsi"/>
                <w:i/>
                <w:color w:val="548DD4" w:themeColor="text2" w:themeTint="99"/>
                <w:sz w:val="20"/>
                <w:szCs w:val="20"/>
              </w:rPr>
              <w:t>bank</w:t>
            </w:r>
            <w:proofErr w:type="spellEnd"/>
          </w:p>
        </w:tc>
        <w:tc>
          <w:tcPr>
            <w:tcW w:w="4517" w:type="dxa"/>
          </w:tcPr>
          <w:p w14:paraId="4F866632" w14:textId="77777777" w:rsidR="0019607C" w:rsidRPr="0019607C" w:rsidRDefault="0019607C" w:rsidP="0019607C">
            <w:pPr>
              <w:jc w:val="both"/>
              <w:rPr>
                <w:rFonts w:eastAsia="Times New Roman" w:cstheme="minorHAnsi"/>
                <w:sz w:val="20"/>
                <w:szCs w:val="20"/>
              </w:rPr>
            </w:pPr>
          </w:p>
          <w:p w14:paraId="720B6B52" w14:textId="77777777" w:rsidR="0019607C" w:rsidRPr="0019607C" w:rsidRDefault="0019607C" w:rsidP="0019607C">
            <w:pPr>
              <w:jc w:val="both"/>
              <w:rPr>
                <w:rFonts w:eastAsia="Times New Roman" w:cstheme="minorHAnsi"/>
                <w:sz w:val="20"/>
                <w:szCs w:val="20"/>
              </w:rPr>
            </w:pPr>
          </w:p>
        </w:tc>
      </w:tr>
      <w:tr w:rsidR="0019607C" w:rsidRPr="0019607C" w14:paraId="6F2F219A" w14:textId="77777777" w:rsidTr="00B8063D">
        <w:trPr>
          <w:trHeight w:val="370"/>
        </w:trPr>
        <w:tc>
          <w:tcPr>
            <w:tcW w:w="4802" w:type="dxa"/>
            <w:shd w:val="clear" w:color="auto" w:fill="F2F2F2" w:themeFill="background1" w:themeFillShade="F2"/>
          </w:tcPr>
          <w:p w14:paraId="005CBEFA"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Navod o tome je li Ponuditelj u sustavu poreza na dodanu vrijednost / </w:t>
            </w:r>
            <w:proofErr w:type="spellStart"/>
            <w:r w:rsidRPr="0019607C">
              <w:rPr>
                <w:rFonts w:cstheme="minorHAnsi"/>
                <w:i/>
                <w:color w:val="548DD4" w:themeColor="text2" w:themeTint="99"/>
                <w:sz w:val="20"/>
                <w:szCs w:val="20"/>
              </w:rPr>
              <w:t>Tenderer</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is</w:t>
            </w:r>
            <w:proofErr w:type="spellEnd"/>
            <w:r w:rsidRPr="0019607C">
              <w:rPr>
                <w:rFonts w:cstheme="minorHAnsi"/>
                <w:i/>
                <w:color w:val="548DD4" w:themeColor="text2" w:themeTint="99"/>
                <w:sz w:val="20"/>
                <w:szCs w:val="20"/>
              </w:rPr>
              <w:t xml:space="preserve"> VAT </w:t>
            </w:r>
            <w:proofErr w:type="spellStart"/>
            <w:r w:rsidRPr="0019607C">
              <w:rPr>
                <w:rFonts w:cstheme="minorHAnsi"/>
                <w:i/>
                <w:color w:val="548DD4" w:themeColor="text2" w:themeTint="99"/>
                <w:sz w:val="20"/>
                <w:szCs w:val="20"/>
              </w:rPr>
              <w:t>obligatory</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circle</w:t>
            </w:r>
            <w:proofErr w:type="spellEnd"/>
            <w:r w:rsidRPr="0019607C">
              <w:rPr>
                <w:rFonts w:cstheme="minorHAnsi"/>
                <w:i/>
                <w:color w:val="548DD4" w:themeColor="text2" w:themeTint="99"/>
                <w:sz w:val="20"/>
                <w:szCs w:val="20"/>
              </w:rPr>
              <w:t>)</w:t>
            </w:r>
          </w:p>
        </w:tc>
        <w:tc>
          <w:tcPr>
            <w:tcW w:w="4517" w:type="dxa"/>
          </w:tcPr>
          <w:p w14:paraId="01171FE4" w14:textId="77777777" w:rsidR="0019607C" w:rsidRPr="0019607C" w:rsidRDefault="0019607C" w:rsidP="0019607C">
            <w:pPr>
              <w:jc w:val="center"/>
              <w:rPr>
                <w:rFonts w:eastAsia="Times New Roman" w:cstheme="minorHAnsi"/>
                <w:sz w:val="20"/>
                <w:szCs w:val="20"/>
              </w:rPr>
            </w:pPr>
            <w:r w:rsidRPr="0019607C">
              <w:rPr>
                <w:rFonts w:eastAsia="Times New Roman" w:cstheme="minorHAnsi"/>
                <w:sz w:val="20"/>
                <w:szCs w:val="20"/>
              </w:rPr>
              <w:t xml:space="preserve">DA / </w:t>
            </w:r>
            <w:r w:rsidRPr="0019607C">
              <w:rPr>
                <w:rFonts w:eastAsia="Times New Roman" w:cstheme="minorHAnsi"/>
                <w:i/>
                <w:color w:val="548DD4" w:themeColor="text2" w:themeTint="99"/>
                <w:sz w:val="20"/>
                <w:szCs w:val="20"/>
              </w:rPr>
              <w:t xml:space="preserve">YES </w:t>
            </w:r>
            <w:r w:rsidRPr="0019607C">
              <w:rPr>
                <w:rFonts w:eastAsia="Times New Roman" w:cstheme="minorHAnsi"/>
                <w:sz w:val="20"/>
                <w:szCs w:val="20"/>
              </w:rPr>
              <w:t xml:space="preserve">         NE / </w:t>
            </w:r>
            <w:r w:rsidRPr="0019607C">
              <w:rPr>
                <w:rFonts w:eastAsia="Times New Roman" w:cstheme="minorHAnsi"/>
                <w:i/>
                <w:color w:val="548DD4" w:themeColor="text2" w:themeTint="99"/>
                <w:sz w:val="20"/>
                <w:szCs w:val="20"/>
              </w:rPr>
              <w:t>NO</w:t>
            </w:r>
          </w:p>
        </w:tc>
      </w:tr>
      <w:tr w:rsidR="0019607C" w:rsidRPr="0019607C" w14:paraId="4CF9E1FF" w14:textId="77777777" w:rsidTr="00B8063D">
        <w:trPr>
          <w:trHeight w:val="378"/>
        </w:trPr>
        <w:tc>
          <w:tcPr>
            <w:tcW w:w="4802" w:type="dxa"/>
            <w:shd w:val="clear" w:color="auto" w:fill="F2F2F2" w:themeFill="background1" w:themeFillShade="F2"/>
          </w:tcPr>
          <w:p w14:paraId="7E290CDC"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Adresa za dostavu pošte / </w:t>
            </w:r>
            <w:proofErr w:type="spellStart"/>
            <w:r w:rsidRPr="0019607C">
              <w:rPr>
                <w:rFonts w:cstheme="minorHAnsi"/>
                <w:i/>
                <w:color w:val="548DD4" w:themeColor="text2" w:themeTint="99"/>
                <w:sz w:val="20"/>
                <w:szCs w:val="20"/>
              </w:rPr>
              <w:t>Address</w:t>
            </w:r>
            <w:proofErr w:type="spellEnd"/>
            <w:r w:rsidRPr="0019607C">
              <w:rPr>
                <w:rFonts w:cstheme="minorHAnsi"/>
                <w:i/>
                <w:color w:val="548DD4" w:themeColor="text2" w:themeTint="99"/>
                <w:sz w:val="20"/>
                <w:szCs w:val="20"/>
              </w:rPr>
              <w:t xml:space="preserve"> for </w:t>
            </w:r>
            <w:proofErr w:type="spellStart"/>
            <w:r w:rsidRPr="0019607C">
              <w:rPr>
                <w:rFonts w:cstheme="minorHAnsi"/>
                <w:i/>
                <w:color w:val="548DD4" w:themeColor="text2" w:themeTint="99"/>
                <w:sz w:val="20"/>
                <w:szCs w:val="20"/>
              </w:rPr>
              <w:t>postal</w:t>
            </w:r>
            <w:proofErr w:type="spellEnd"/>
            <w:r w:rsidRPr="0019607C">
              <w:rPr>
                <w:rFonts w:cstheme="minorHAnsi"/>
                <w:i/>
                <w:color w:val="548DD4" w:themeColor="text2" w:themeTint="99"/>
                <w:sz w:val="20"/>
                <w:szCs w:val="20"/>
              </w:rPr>
              <w:t xml:space="preserve"> mail </w:t>
            </w:r>
            <w:proofErr w:type="spellStart"/>
            <w:r w:rsidRPr="0019607C">
              <w:rPr>
                <w:rFonts w:cstheme="minorHAnsi"/>
                <w:i/>
                <w:color w:val="548DD4" w:themeColor="text2" w:themeTint="99"/>
                <w:sz w:val="20"/>
                <w:szCs w:val="20"/>
              </w:rPr>
              <w:t>delivery</w:t>
            </w:r>
            <w:proofErr w:type="spellEnd"/>
          </w:p>
        </w:tc>
        <w:tc>
          <w:tcPr>
            <w:tcW w:w="4517" w:type="dxa"/>
          </w:tcPr>
          <w:p w14:paraId="07DF5986" w14:textId="77777777" w:rsidR="0019607C" w:rsidRPr="0019607C" w:rsidRDefault="0019607C" w:rsidP="0019607C">
            <w:pPr>
              <w:jc w:val="both"/>
              <w:rPr>
                <w:rFonts w:eastAsia="Times New Roman" w:cstheme="minorHAnsi"/>
                <w:sz w:val="20"/>
                <w:szCs w:val="20"/>
              </w:rPr>
            </w:pPr>
          </w:p>
          <w:p w14:paraId="1E7A1810" w14:textId="77777777" w:rsidR="0019607C" w:rsidRPr="0019607C" w:rsidRDefault="0019607C" w:rsidP="0019607C">
            <w:pPr>
              <w:jc w:val="both"/>
              <w:rPr>
                <w:rFonts w:eastAsia="Times New Roman" w:cstheme="minorHAnsi"/>
                <w:sz w:val="20"/>
                <w:szCs w:val="20"/>
              </w:rPr>
            </w:pPr>
          </w:p>
        </w:tc>
      </w:tr>
      <w:tr w:rsidR="0019607C" w:rsidRPr="0019607C" w14:paraId="7FD88D65" w14:textId="77777777" w:rsidTr="00B8063D">
        <w:trPr>
          <w:trHeight w:val="370"/>
        </w:trPr>
        <w:tc>
          <w:tcPr>
            <w:tcW w:w="4802" w:type="dxa"/>
            <w:shd w:val="clear" w:color="auto" w:fill="F2F2F2" w:themeFill="background1" w:themeFillShade="F2"/>
          </w:tcPr>
          <w:p w14:paraId="295FD8B7"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Adresa e-pošte / </w:t>
            </w:r>
            <w:r w:rsidRPr="0019607C">
              <w:rPr>
                <w:rFonts w:cstheme="minorHAnsi"/>
                <w:i/>
                <w:color w:val="548DD4" w:themeColor="text2" w:themeTint="99"/>
                <w:sz w:val="20"/>
                <w:szCs w:val="20"/>
              </w:rPr>
              <w:t>E-mail</w:t>
            </w:r>
          </w:p>
        </w:tc>
        <w:tc>
          <w:tcPr>
            <w:tcW w:w="4517" w:type="dxa"/>
          </w:tcPr>
          <w:p w14:paraId="5D09BF98" w14:textId="77777777" w:rsidR="0019607C" w:rsidRPr="0019607C" w:rsidRDefault="0019607C" w:rsidP="0019607C">
            <w:pPr>
              <w:jc w:val="both"/>
              <w:rPr>
                <w:rFonts w:eastAsia="Times New Roman" w:cstheme="minorHAnsi"/>
                <w:sz w:val="20"/>
                <w:szCs w:val="20"/>
              </w:rPr>
            </w:pPr>
          </w:p>
          <w:p w14:paraId="5A07FF43" w14:textId="77777777" w:rsidR="0019607C" w:rsidRPr="0019607C" w:rsidRDefault="0019607C" w:rsidP="0019607C">
            <w:pPr>
              <w:jc w:val="both"/>
              <w:rPr>
                <w:rFonts w:eastAsia="Times New Roman" w:cstheme="minorHAnsi"/>
                <w:sz w:val="20"/>
                <w:szCs w:val="20"/>
              </w:rPr>
            </w:pPr>
          </w:p>
        </w:tc>
      </w:tr>
      <w:tr w:rsidR="0019607C" w:rsidRPr="0019607C" w14:paraId="7FAA6AC4" w14:textId="77777777" w:rsidTr="00B8063D">
        <w:trPr>
          <w:trHeight w:val="370"/>
        </w:trPr>
        <w:tc>
          <w:tcPr>
            <w:tcW w:w="4802" w:type="dxa"/>
            <w:shd w:val="clear" w:color="auto" w:fill="F2F2F2" w:themeFill="background1" w:themeFillShade="F2"/>
          </w:tcPr>
          <w:p w14:paraId="31B556A6"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Kontakt osoba Ponuditelja / </w:t>
            </w:r>
            <w:proofErr w:type="spellStart"/>
            <w:r w:rsidRPr="0019607C">
              <w:rPr>
                <w:rFonts w:cstheme="minorHAnsi"/>
                <w:i/>
                <w:color w:val="548DD4" w:themeColor="text2" w:themeTint="99"/>
                <w:sz w:val="20"/>
                <w:szCs w:val="20"/>
              </w:rPr>
              <w:t>Contact</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person</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of</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tenderer</w:t>
            </w:r>
            <w:proofErr w:type="spellEnd"/>
          </w:p>
        </w:tc>
        <w:tc>
          <w:tcPr>
            <w:tcW w:w="4517" w:type="dxa"/>
          </w:tcPr>
          <w:p w14:paraId="14C9FAFE" w14:textId="77777777" w:rsidR="0019607C" w:rsidRPr="0019607C" w:rsidRDefault="0019607C" w:rsidP="0019607C">
            <w:pPr>
              <w:jc w:val="both"/>
              <w:rPr>
                <w:rFonts w:eastAsia="Times New Roman" w:cstheme="minorHAnsi"/>
                <w:sz w:val="20"/>
                <w:szCs w:val="20"/>
              </w:rPr>
            </w:pPr>
          </w:p>
          <w:p w14:paraId="23AEB033" w14:textId="77777777" w:rsidR="0019607C" w:rsidRPr="0019607C" w:rsidRDefault="0019607C" w:rsidP="0019607C">
            <w:pPr>
              <w:jc w:val="both"/>
              <w:rPr>
                <w:rFonts w:eastAsia="Times New Roman" w:cstheme="minorHAnsi"/>
                <w:sz w:val="20"/>
                <w:szCs w:val="20"/>
              </w:rPr>
            </w:pPr>
          </w:p>
        </w:tc>
      </w:tr>
      <w:tr w:rsidR="0019607C" w:rsidRPr="0019607C" w14:paraId="5604AD82" w14:textId="77777777" w:rsidTr="00B8063D">
        <w:trPr>
          <w:trHeight w:val="370"/>
        </w:trPr>
        <w:tc>
          <w:tcPr>
            <w:tcW w:w="4802" w:type="dxa"/>
            <w:shd w:val="clear" w:color="auto" w:fill="F2F2F2" w:themeFill="background1" w:themeFillShade="F2"/>
          </w:tcPr>
          <w:p w14:paraId="47CEE407"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Broj telefona / </w:t>
            </w:r>
            <w:r w:rsidRPr="0019607C">
              <w:rPr>
                <w:rFonts w:cstheme="minorHAnsi"/>
                <w:i/>
                <w:color w:val="548DD4" w:themeColor="text2" w:themeTint="99"/>
                <w:sz w:val="20"/>
                <w:szCs w:val="20"/>
              </w:rPr>
              <w:t>Phone</w:t>
            </w:r>
          </w:p>
        </w:tc>
        <w:tc>
          <w:tcPr>
            <w:tcW w:w="4517" w:type="dxa"/>
          </w:tcPr>
          <w:p w14:paraId="670EC013" w14:textId="77777777" w:rsidR="0019607C" w:rsidRPr="0019607C" w:rsidRDefault="0019607C" w:rsidP="0019607C">
            <w:pPr>
              <w:jc w:val="both"/>
              <w:rPr>
                <w:rFonts w:eastAsia="Times New Roman" w:cstheme="minorHAnsi"/>
                <w:sz w:val="20"/>
                <w:szCs w:val="20"/>
              </w:rPr>
            </w:pPr>
          </w:p>
          <w:p w14:paraId="3BEB8972" w14:textId="77777777" w:rsidR="0019607C" w:rsidRPr="0019607C" w:rsidRDefault="0019607C" w:rsidP="0019607C">
            <w:pPr>
              <w:jc w:val="both"/>
              <w:rPr>
                <w:rFonts w:eastAsia="Times New Roman" w:cstheme="minorHAnsi"/>
                <w:sz w:val="20"/>
                <w:szCs w:val="20"/>
              </w:rPr>
            </w:pPr>
          </w:p>
        </w:tc>
      </w:tr>
      <w:tr w:rsidR="0019607C" w:rsidRPr="0019607C" w14:paraId="2AC5E78E" w14:textId="77777777" w:rsidTr="00B8063D">
        <w:trPr>
          <w:trHeight w:val="370"/>
        </w:trPr>
        <w:tc>
          <w:tcPr>
            <w:tcW w:w="4802" w:type="dxa"/>
            <w:shd w:val="clear" w:color="auto" w:fill="F2F2F2" w:themeFill="background1" w:themeFillShade="F2"/>
          </w:tcPr>
          <w:p w14:paraId="0C813EEE"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Broj faksa / </w:t>
            </w:r>
            <w:r w:rsidRPr="0019607C">
              <w:rPr>
                <w:rFonts w:cstheme="minorHAnsi"/>
                <w:i/>
                <w:color w:val="548DD4" w:themeColor="text2" w:themeTint="99"/>
                <w:sz w:val="20"/>
                <w:szCs w:val="20"/>
              </w:rPr>
              <w:t>Fax</w:t>
            </w:r>
          </w:p>
        </w:tc>
        <w:tc>
          <w:tcPr>
            <w:tcW w:w="4517" w:type="dxa"/>
          </w:tcPr>
          <w:p w14:paraId="5557D6C0" w14:textId="77777777" w:rsidR="0019607C" w:rsidRPr="0019607C" w:rsidRDefault="0019607C" w:rsidP="0019607C">
            <w:pPr>
              <w:jc w:val="both"/>
              <w:rPr>
                <w:rFonts w:eastAsia="Times New Roman" w:cstheme="minorHAnsi"/>
                <w:sz w:val="20"/>
                <w:szCs w:val="20"/>
              </w:rPr>
            </w:pPr>
          </w:p>
          <w:p w14:paraId="25D6569F" w14:textId="77777777" w:rsidR="0019607C" w:rsidRPr="0019607C" w:rsidRDefault="0019607C" w:rsidP="0019607C">
            <w:pPr>
              <w:jc w:val="both"/>
              <w:rPr>
                <w:rFonts w:eastAsia="Times New Roman" w:cstheme="minorHAnsi"/>
                <w:sz w:val="20"/>
                <w:szCs w:val="20"/>
              </w:rPr>
            </w:pPr>
          </w:p>
        </w:tc>
      </w:tr>
      <w:tr w:rsidR="0019607C" w:rsidRPr="0019607C" w14:paraId="5135B905" w14:textId="77777777" w:rsidTr="00B8063D">
        <w:trPr>
          <w:trHeight w:val="748"/>
        </w:trPr>
        <w:tc>
          <w:tcPr>
            <w:tcW w:w="4802" w:type="dxa"/>
            <w:shd w:val="clear" w:color="auto" w:fill="F2F2F2" w:themeFill="background1" w:themeFillShade="F2"/>
          </w:tcPr>
          <w:p w14:paraId="05510B9B"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Predmet, količina, vrijednost i postotni dio ugovora / </w:t>
            </w:r>
            <w:proofErr w:type="spellStart"/>
            <w:r w:rsidRPr="0019607C">
              <w:rPr>
                <w:rFonts w:cstheme="minorHAnsi"/>
                <w:i/>
                <w:color w:val="548DD4" w:themeColor="text2" w:themeTint="99"/>
                <w:sz w:val="20"/>
                <w:szCs w:val="20"/>
              </w:rPr>
              <w:t>Subject</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quatity</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value</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and</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percentage</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of</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the</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contract</w:t>
            </w:r>
            <w:proofErr w:type="spellEnd"/>
          </w:p>
        </w:tc>
        <w:tc>
          <w:tcPr>
            <w:tcW w:w="4517" w:type="dxa"/>
          </w:tcPr>
          <w:p w14:paraId="1136E4B2" w14:textId="77777777" w:rsidR="0019607C" w:rsidRPr="0019607C" w:rsidRDefault="0019607C" w:rsidP="0019607C">
            <w:pPr>
              <w:jc w:val="both"/>
              <w:rPr>
                <w:rFonts w:eastAsia="Times New Roman" w:cstheme="minorHAnsi"/>
                <w:sz w:val="20"/>
                <w:szCs w:val="20"/>
              </w:rPr>
            </w:pPr>
          </w:p>
          <w:p w14:paraId="01F03AAA" w14:textId="77777777" w:rsidR="0019607C" w:rsidRPr="0019607C" w:rsidRDefault="0019607C" w:rsidP="0019607C">
            <w:pPr>
              <w:jc w:val="both"/>
              <w:rPr>
                <w:rFonts w:eastAsia="Times New Roman" w:cstheme="minorHAnsi"/>
                <w:sz w:val="20"/>
                <w:szCs w:val="20"/>
              </w:rPr>
            </w:pPr>
          </w:p>
          <w:p w14:paraId="78072F7F" w14:textId="77777777" w:rsidR="0019607C" w:rsidRPr="0019607C" w:rsidRDefault="0019607C" w:rsidP="0019607C">
            <w:pPr>
              <w:jc w:val="both"/>
              <w:rPr>
                <w:rFonts w:eastAsia="Times New Roman" w:cstheme="minorHAnsi"/>
                <w:sz w:val="20"/>
                <w:szCs w:val="20"/>
              </w:rPr>
            </w:pPr>
          </w:p>
          <w:p w14:paraId="46B60DA1" w14:textId="77777777" w:rsidR="0019607C" w:rsidRPr="0019607C" w:rsidRDefault="0019607C" w:rsidP="0019607C">
            <w:pPr>
              <w:jc w:val="both"/>
              <w:rPr>
                <w:rFonts w:eastAsia="Times New Roman" w:cstheme="minorHAnsi"/>
                <w:sz w:val="20"/>
                <w:szCs w:val="20"/>
              </w:rPr>
            </w:pPr>
          </w:p>
        </w:tc>
      </w:tr>
    </w:tbl>
    <w:p w14:paraId="1507E55D" w14:textId="77777777" w:rsidR="0019607C" w:rsidRPr="0019607C" w:rsidRDefault="0019607C" w:rsidP="0019607C">
      <w:pPr>
        <w:spacing w:after="0"/>
        <w:jc w:val="both"/>
        <w:rPr>
          <w:rFonts w:ascii="Times New Roman" w:eastAsia="Times New Roman" w:hAnsi="Times New Roman" w:cs="Times New Roman"/>
          <w:sz w:val="24"/>
          <w:szCs w:val="24"/>
        </w:rPr>
      </w:pPr>
    </w:p>
    <w:tbl>
      <w:tblPr>
        <w:tblStyle w:val="TableGrid2"/>
        <w:tblW w:w="0" w:type="auto"/>
        <w:tblLook w:val="04A0" w:firstRow="1" w:lastRow="0" w:firstColumn="1" w:lastColumn="0" w:noHBand="0" w:noVBand="1"/>
      </w:tblPr>
      <w:tblGrid>
        <w:gridCol w:w="4684"/>
        <w:gridCol w:w="4378"/>
      </w:tblGrid>
      <w:tr w:rsidR="0019607C" w:rsidRPr="0019607C" w14:paraId="19372BA7" w14:textId="77777777" w:rsidTr="00B8063D">
        <w:tc>
          <w:tcPr>
            <w:tcW w:w="9288" w:type="dxa"/>
            <w:gridSpan w:val="2"/>
            <w:shd w:val="clear" w:color="auto" w:fill="F2F2F2" w:themeFill="background1" w:themeFillShade="F2"/>
          </w:tcPr>
          <w:p w14:paraId="6AF6CD84" w14:textId="77777777" w:rsidR="0019607C" w:rsidRPr="0019607C" w:rsidRDefault="0019607C" w:rsidP="0019607C">
            <w:pPr>
              <w:jc w:val="both"/>
              <w:rPr>
                <w:rFonts w:eastAsia="Times New Roman" w:cstheme="minorHAnsi"/>
                <w:b/>
                <w:sz w:val="20"/>
                <w:szCs w:val="20"/>
              </w:rPr>
            </w:pPr>
            <w:r w:rsidRPr="0019607C">
              <w:rPr>
                <w:rFonts w:eastAsia="Times New Roman" w:cstheme="minorHAnsi"/>
                <w:b/>
                <w:sz w:val="20"/>
                <w:szCs w:val="20"/>
              </w:rPr>
              <w:t>B.</w:t>
            </w:r>
          </w:p>
        </w:tc>
      </w:tr>
      <w:tr w:rsidR="0019607C" w:rsidRPr="0019607C" w14:paraId="7C5BE531" w14:textId="77777777" w:rsidTr="00B8063D">
        <w:tc>
          <w:tcPr>
            <w:tcW w:w="4786" w:type="dxa"/>
            <w:shd w:val="clear" w:color="auto" w:fill="F2F2F2" w:themeFill="background1" w:themeFillShade="F2"/>
          </w:tcPr>
          <w:p w14:paraId="74927251"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Naziv člana zajednice ponuditelja / </w:t>
            </w:r>
            <w:r w:rsidRPr="0019607C">
              <w:rPr>
                <w:rFonts w:eastAsia="Times New Roman" w:cstheme="minorHAnsi"/>
                <w:i/>
                <w:color w:val="548DD4" w:themeColor="text2" w:themeTint="99"/>
                <w:sz w:val="20"/>
                <w:szCs w:val="20"/>
              </w:rPr>
              <w:t xml:space="preserve">Name </w:t>
            </w:r>
            <w:proofErr w:type="spellStart"/>
            <w:r w:rsidRPr="0019607C">
              <w:rPr>
                <w:rFonts w:cstheme="minorHAnsi"/>
                <w:i/>
                <w:color w:val="548DD4" w:themeColor="text2" w:themeTint="99"/>
                <w:sz w:val="20"/>
                <w:szCs w:val="20"/>
              </w:rPr>
              <w:t>group</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of</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tenderers</w:t>
            </w:r>
            <w:proofErr w:type="spellEnd"/>
          </w:p>
        </w:tc>
        <w:tc>
          <w:tcPr>
            <w:tcW w:w="4502" w:type="dxa"/>
          </w:tcPr>
          <w:p w14:paraId="313886A9" w14:textId="77777777" w:rsidR="0019607C" w:rsidRPr="0019607C" w:rsidRDefault="0019607C" w:rsidP="0019607C">
            <w:pPr>
              <w:jc w:val="both"/>
              <w:rPr>
                <w:rFonts w:eastAsia="Times New Roman" w:cstheme="minorHAnsi"/>
                <w:sz w:val="20"/>
                <w:szCs w:val="20"/>
              </w:rPr>
            </w:pPr>
          </w:p>
          <w:p w14:paraId="6092D756" w14:textId="77777777" w:rsidR="0019607C" w:rsidRPr="0019607C" w:rsidRDefault="0019607C" w:rsidP="0019607C">
            <w:pPr>
              <w:jc w:val="both"/>
              <w:rPr>
                <w:rFonts w:eastAsia="Times New Roman" w:cstheme="minorHAnsi"/>
                <w:sz w:val="20"/>
                <w:szCs w:val="20"/>
              </w:rPr>
            </w:pPr>
          </w:p>
        </w:tc>
      </w:tr>
      <w:tr w:rsidR="0019607C" w:rsidRPr="0019607C" w14:paraId="169CAE2E" w14:textId="77777777" w:rsidTr="00B8063D">
        <w:tc>
          <w:tcPr>
            <w:tcW w:w="4786" w:type="dxa"/>
            <w:shd w:val="clear" w:color="auto" w:fill="F2F2F2" w:themeFill="background1" w:themeFillShade="F2"/>
          </w:tcPr>
          <w:p w14:paraId="6C7478AB"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Sjedište/adresa / </w:t>
            </w:r>
            <w:r w:rsidRPr="0019607C">
              <w:rPr>
                <w:rFonts w:eastAsia="Times New Roman" w:cstheme="minorHAnsi"/>
                <w:color w:val="548DD4" w:themeColor="text2" w:themeTint="99"/>
                <w:sz w:val="20"/>
                <w:szCs w:val="20"/>
              </w:rPr>
              <w:t>S</w:t>
            </w:r>
            <w:r w:rsidRPr="0019607C">
              <w:rPr>
                <w:rFonts w:cstheme="minorHAnsi"/>
                <w:i/>
                <w:color w:val="548DD4" w:themeColor="text2" w:themeTint="99"/>
                <w:sz w:val="20"/>
                <w:szCs w:val="20"/>
              </w:rPr>
              <w:t>eat/</w:t>
            </w:r>
            <w:proofErr w:type="spellStart"/>
            <w:r w:rsidRPr="0019607C">
              <w:rPr>
                <w:rFonts w:cstheme="minorHAnsi"/>
                <w:i/>
                <w:color w:val="548DD4" w:themeColor="text2" w:themeTint="99"/>
                <w:sz w:val="20"/>
                <w:szCs w:val="20"/>
              </w:rPr>
              <w:t>Address</w:t>
            </w:r>
            <w:proofErr w:type="spellEnd"/>
          </w:p>
        </w:tc>
        <w:tc>
          <w:tcPr>
            <w:tcW w:w="4502" w:type="dxa"/>
          </w:tcPr>
          <w:p w14:paraId="4B46194D" w14:textId="77777777" w:rsidR="0019607C" w:rsidRPr="0019607C" w:rsidRDefault="0019607C" w:rsidP="0019607C">
            <w:pPr>
              <w:jc w:val="both"/>
              <w:rPr>
                <w:rFonts w:eastAsia="Times New Roman" w:cstheme="minorHAnsi"/>
                <w:sz w:val="20"/>
                <w:szCs w:val="20"/>
              </w:rPr>
            </w:pPr>
          </w:p>
          <w:p w14:paraId="5B458F70" w14:textId="77777777" w:rsidR="0019607C" w:rsidRPr="0019607C" w:rsidRDefault="0019607C" w:rsidP="0019607C">
            <w:pPr>
              <w:jc w:val="both"/>
              <w:rPr>
                <w:rFonts w:eastAsia="Times New Roman" w:cstheme="minorHAnsi"/>
                <w:sz w:val="20"/>
                <w:szCs w:val="20"/>
              </w:rPr>
            </w:pPr>
          </w:p>
        </w:tc>
      </w:tr>
      <w:tr w:rsidR="0019607C" w:rsidRPr="0019607C" w14:paraId="37687B50" w14:textId="77777777" w:rsidTr="00B8063D">
        <w:tc>
          <w:tcPr>
            <w:tcW w:w="4786" w:type="dxa"/>
            <w:shd w:val="clear" w:color="auto" w:fill="F2F2F2" w:themeFill="background1" w:themeFillShade="F2"/>
          </w:tcPr>
          <w:p w14:paraId="13D2E32B"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OIB / </w:t>
            </w:r>
            <w:r w:rsidRPr="0019607C">
              <w:rPr>
                <w:rFonts w:cstheme="minorHAnsi"/>
                <w:i/>
                <w:color w:val="548DD4" w:themeColor="text2" w:themeTint="99"/>
                <w:sz w:val="20"/>
                <w:szCs w:val="20"/>
              </w:rPr>
              <w:t xml:space="preserve">VAT </w:t>
            </w:r>
            <w:proofErr w:type="spellStart"/>
            <w:r w:rsidRPr="0019607C">
              <w:rPr>
                <w:rFonts w:cstheme="minorHAnsi"/>
                <w:i/>
                <w:color w:val="548DD4" w:themeColor="text2" w:themeTint="99"/>
                <w:sz w:val="20"/>
                <w:szCs w:val="20"/>
              </w:rPr>
              <w:t>number</w:t>
            </w:r>
            <w:proofErr w:type="spellEnd"/>
          </w:p>
        </w:tc>
        <w:tc>
          <w:tcPr>
            <w:tcW w:w="4502" w:type="dxa"/>
          </w:tcPr>
          <w:p w14:paraId="1C61B4E7" w14:textId="77777777" w:rsidR="0019607C" w:rsidRPr="0019607C" w:rsidRDefault="0019607C" w:rsidP="0019607C">
            <w:pPr>
              <w:jc w:val="both"/>
              <w:rPr>
                <w:rFonts w:eastAsia="Times New Roman" w:cstheme="minorHAnsi"/>
                <w:sz w:val="20"/>
                <w:szCs w:val="20"/>
              </w:rPr>
            </w:pPr>
          </w:p>
          <w:p w14:paraId="6B65B1F2" w14:textId="77777777" w:rsidR="0019607C" w:rsidRPr="0019607C" w:rsidRDefault="0019607C" w:rsidP="0019607C">
            <w:pPr>
              <w:jc w:val="both"/>
              <w:rPr>
                <w:rFonts w:eastAsia="Times New Roman" w:cstheme="minorHAnsi"/>
                <w:sz w:val="20"/>
                <w:szCs w:val="20"/>
              </w:rPr>
            </w:pPr>
          </w:p>
        </w:tc>
      </w:tr>
      <w:tr w:rsidR="0019607C" w:rsidRPr="0019607C" w14:paraId="690109CF" w14:textId="77777777" w:rsidTr="00B8063D">
        <w:tc>
          <w:tcPr>
            <w:tcW w:w="4786" w:type="dxa"/>
            <w:shd w:val="clear" w:color="auto" w:fill="F2F2F2" w:themeFill="background1" w:themeFillShade="F2"/>
          </w:tcPr>
          <w:p w14:paraId="3E4F8334"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Broj računa/IBAN / </w:t>
            </w:r>
            <w:proofErr w:type="spellStart"/>
            <w:r w:rsidRPr="0019607C">
              <w:rPr>
                <w:rFonts w:cstheme="minorHAnsi"/>
                <w:i/>
                <w:color w:val="548DD4" w:themeColor="text2" w:themeTint="99"/>
                <w:sz w:val="20"/>
                <w:szCs w:val="20"/>
              </w:rPr>
              <w:t>bank</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account</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number</w:t>
            </w:r>
            <w:proofErr w:type="spellEnd"/>
          </w:p>
        </w:tc>
        <w:tc>
          <w:tcPr>
            <w:tcW w:w="4502" w:type="dxa"/>
          </w:tcPr>
          <w:p w14:paraId="0B694540" w14:textId="77777777" w:rsidR="0019607C" w:rsidRPr="0019607C" w:rsidRDefault="0019607C" w:rsidP="0019607C">
            <w:pPr>
              <w:jc w:val="both"/>
              <w:rPr>
                <w:rFonts w:eastAsia="Times New Roman" w:cstheme="minorHAnsi"/>
                <w:sz w:val="20"/>
                <w:szCs w:val="20"/>
              </w:rPr>
            </w:pPr>
          </w:p>
          <w:p w14:paraId="6092562E" w14:textId="77777777" w:rsidR="0019607C" w:rsidRPr="0019607C" w:rsidRDefault="0019607C" w:rsidP="0019607C">
            <w:pPr>
              <w:jc w:val="both"/>
              <w:rPr>
                <w:rFonts w:eastAsia="Times New Roman" w:cstheme="minorHAnsi"/>
                <w:sz w:val="20"/>
                <w:szCs w:val="20"/>
              </w:rPr>
            </w:pPr>
          </w:p>
        </w:tc>
      </w:tr>
      <w:tr w:rsidR="0019607C" w:rsidRPr="0019607C" w14:paraId="65142132" w14:textId="77777777" w:rsidTr="00B8063D">
        <w:tc>
          <w:tcPr>
            <w:tcW w:w="4786" w:type="dxa"/>
            <w:shd w:val="clear" w:color="auto" w:fill="F2F2F2" w:themeFill="background1" w:themeFillShade="F2"/>
          </w:tcPr>
          <w:p w14:paraId="67E24800"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Račun otvoren kod banke / </w:t>
            </w:r>
            <w:r w:rsidRPr="0019607C">
              <w:rPr>
                <w:rFonts w:cstheme="minorHAnsi"/>
                <w:sz w:val="20"/>
                <w:szCs w:val="20"/>
              </w:rPr>
              <w:br/>
            </w:r>
            <w:proofErr w:type="spellStart"/>
            <w:r w:rsidRPr="0019607C">
              <w:rPr>
                <w:rFonts w:eastAsia="Times New Roman" w:cstheme="minorHAnsi"/>
                <w:i/>
                <w:color w:val="548DD4" w:themeColor="text2" w:themeTint="99"/>
                <w:sz w:val="20"/>
                <w:szCs w:val="20"/>
              </w:rPr>
              <w:t>Account</w:t>
            </w:r>
            <w:proofErr w:type="spellEnd"/>
            <w:r w:rsidRPr="0019607C">
              <w:rPr>
                <w:rFonts w:eastAsia="Times New Roman" w:cstheme="minorHAnsi"/>
                <w:i/>
                <w:color w:val="548DD4" w:themeColor="text2" w:themeTint="99"/>
                <w:sz w:val="20"/>
                <w:szCs w:val="20"/>
              </w:rPr>
              <w:t xml:space="preserve"> </w:t>
            </w:r>
            <w:proofErr w:type="spellStart"/>
            <w:r w:rsidRPr="0019607C">
              <w:rPr>
                <w:rFonts w:eastAsia="Times New Roman" w:cstheme="minorHAnsi"/>
                <w:i/>
                <w:color w:val="548DD4" w:themeColor="text2" w:themeTint="99"/>
                <w:sz w:val="20"/>
                <w:szCs w:val="20"/>
              </w:rPr>
              <w:t>opened</w:t>
            </w:r>
            <w:proofErr w:type="spellEnd"/>
            <w:r w:rsidRPr="0019607C">
              <w:rPr>
                <w:rFonts w:eastAsia="Times New Roman" w:cstheme="minorHAnsi"/>
                <w:i/>
                <w:color w:val="548DD4" w:themeColor="text2" w:themeTint="99"/>
                <w:sz w:val="20"/>
                <w:szCs w:val="20"/>
              </w:rPr>
              <w:t xml:space="preserve"> at </w:t>
            </w:r>
            <w:proofErr w:type="spellStart"/>
            <w:r w:rsidRPr="0019607C">
              <w:rPr>
                <w:rFonts w:eastAsia="Times New Roman" w:cstheme="minorHAnsi"/>
                <w:i/>
                <w:color w:val="548DD4" w:themeColor="text2" w:themeTint="99"/>
                <w:sz w:val="20"/>
                <w:szCs w:val="20"/>
              </w:rPr>
              <w:t>the</w:t>
            </w:r>
            <w:proofErr w:type="spellEnd"/>
            <w:r w:rsidRPr="0019607C">
              <w:rPr>
                <w:rFonts w:eastAsia="Times New Roman" w:cstheme="minorHAnsi"/>
                <w:i/>
                <w:color w:val="548DD4" w:themeColor="text2" w:themeTint="99"/>
                <w:sz w:val="20"/>
                <w:szCs w:val="20"/>
              </w:rPr>
              <w:t xml:space="preserve"> </w:t>
            </w:r>
            <w:proofErr w:type="spellStart"/>
            <w:r w:rsidRPr="0019607C">
              <w:rPr>
                <w:rFonts w:eastAsia="Times New Roman" w:cstheme="minorHAnsi"/>
                <w:i/>
                <w:color w:val="548DD4" w:themeColor="text2" w:themeTint="99"/>
                <w:sz w:val="20"/>
                <w:szCs w:val="20"/>
              </w:rPr>
              <w:t>bank</w:t>
            </w:r>
            <w:proofErr w:type="spellEnd"/>
          </w:p>
        </w:tc>
        <w:tc>
          <w:tcPr>
            <w:tcW w:w="4502" w:type="dxa"/>
          </w:tcPr>
          <w:p w14:paraId="6EF1273A" w14:textId="77777777" w:rsidR="0019607C" w:rsidRPr="0019607C" w:rsidRDefault="0019607C" w:rsidP="0019607C">
            <w:pPr>
              <w:jc w:val="both"/>
              <w:rPr>
                <w:rFonts w:eastAsia="Times New Roman" w:cstheme="minorHAnsi"/>
                <w:sz w:val="20"/>
                <w:szCs w:val="20"/>
              </w:rPr>
            </w:pPr>
          </w:p>
          <w:p w14:paraId="347AC63F" w14:textId="77777777" w:rsidR="0019607C" w:rsidRPr="0019607C" w:rsidRDefault="0019607C" w:rsidP="0019607C">
            <w:pPr>
              <w:jc w:val="both"/>
              <w:rPr>
                <w:rFonts w:eastAsia="Times New Roman" w:cstheme="minorHAnsi"/>
                <w:sz w:val="20"/>
                <w:szCs w:val="20"/>
              </w:rPr>
            </w:pPr>
          </w:p>
        </w:tc>
      </w:tr>
      <w:tr w:rsidR="0019607C" w:rsidRPr="0019607C" w14:paraId="09974791" w14:textId="77777777" w:rsidTr="00B8063D">
        <w:tc>
          <w:tcPr>
            <w:tcW w:w="4786" w:type="dxa"/>
            <w:shd w:val="clear" w:color="auto" w:fill="F2F2F2" w:themeFill="background1" w:themeFillShade="F2"/>
          </w:tcPr>
          <w:p w14:paraId="504A71DA"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Navod o tome je li Ponuditelj u sustavu poreza na dodanu vrijednost / </w:t>
            </w:r>
            <w:proofErr w:type="spellStart"/>
            <w:r w:rsidRPr="0019607C">
              <w:rPr>
                <w:rFonts w:cstheme="minorHAnsi"/>
                <w:i/>
                <w:color w:val="548DD4" w:themeColor="text2" w:themeTint="99"/>
                <w:sz w:val="20"/>
                <w:szCs w:val="20"/>
              </w:rPr>
              <w:t>Tenderer</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is</w:t>
            </w:r>
            <w:proofErr w:type="spellEnd"/>
            <w:r w:rsidRPr="0019607C">
              <w:rPr>
                <w:rFonts w:cstheme="minorHAnsi"/>
                <w:i/>
                <w:color w:val="548DD4" w:themeColor="text2" w:themeTint="99"/>
                <w:sz w:val="20"/>
                <w:szCs w:val="20"/>
              </w:rPr>
              <w:t xml:space="preserve"> VAT </w:t>
            </w:r>
            <w:proofErr w:type="spellStart"/>
            <w:r w:rsidRPr="0019607C">
              <w:rPr>
                <w:rFonts w:cstheme="minorHAnsi"/>
                <w:i/>
                <w:color w:val="548DD4" w:themeColor="text2" w:themeTint="99"/>
                <w:sz w:val="20"/>
                <w:szCs w:val="20"/>
              </w:rPr>
              <w:t>obligatory</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circle</w:t>
            </w:r>
            <w:proofErr w:type="spellEnd"/>
            <w:r w:rsidRPr="0019607C">
              <w:rPr>
                <w:rFonts w:cstheme="minorHAnsi"/>
                <w:i/>
                <w:color w:val="548DD4" w:themeColor="text2" w:themeTint="99"/>
                <w:sz w:val="20"/>
                <w:szCs w:val="20"/>
              </w:rPr>
              <w:t>)</w:t>
            </w:r>
          </w:p>
        </w:tc>
        <w:tc>
          <w:tcPr>
            <w:tcW w:w="4502" w:type="dxa"/>
          </w:tcPr>
          <w:p w14:paraId="52FE873E" w14:textId="77777777" w:rsidR="0019607C" w:rsidRPr="0019607C" w:rsidRDefault="0019607C" w:rsidP="0019607C">
            <w:pPr>
              <w:jc w:val="center"/>
              <w:rPr>
                <w:rFonts w:eastAsia="Times New Roman" w:cstheme="minorHAnsi"/>
                <w:sz w:val="20"/>
                <w:szCs w:val="20"/>
              </w:rPr>
            </w:pPr>
            <w:r w:rsidRPr="0019607C">
              <w:rPr>
                <w:rFonts w:eastAsia="Times New Roman" w:cstheme="minorHAnsi"/>
                <w:sz w:val="20"/>
                <w:szCs w:val="20"/>
              </w:rPr>
              <w:t xml:space="preserve">DA / </w:t>
            </w:r>
            <w:r w:rsidRPr="0019607C">
              <w:rPr>
                <w:rFonts w:eastAsia="Times New Roman" w:cstheme="minorHAnsi"/>
                <w:i/>
                <w:color w:val="548DD4" w:themeColor="text2" w:themeTint="99"/>
                <w:sz w:val="20"/>
                <w:szCs w:val="20"/>
              </w:rPr>
              <w:t xml:space="preserve">YES </w:t>
            </w:r>
            <w:r w:rsidRPr="0019607C">
              <w:rPr>
                <w:rFonts w:eastAsia="Times New Roman" w:cstheme="minorHAnsi"/>
                <w:sz w:val="20"/>
                <w:szCs w:val="20"/>
              </w:rPr>
              <w:t xml:space="preserve">         NE / </w:t>
            </w:r>
            <w:r w:rsidRPr="0019607C">
              <w:rPr>
                <w:rFonts w:eastAsia="Times New Roman" w:cstheme="minorHAnsi"/>
                <w:i/>
                <w:color w:val="548DD4" w:themeColor="text2" w:themeTint="99"/>
                <w:sz w:val="20"/>
                <w:szCs w:val="20"/>
              </w:rPr>
              <w:t>NO</w:t>
            </w:r>
          </w:p>
        </w:tc>
      </w:tr>
      <w:tr w:rsidR="0019607C" w:rsidRPr="0019607C" w14:paraId="77E020CE" w14:textId="77777777" w:rsidTr="00B8063D">
        <w:tc>
          <w:tcPr>
            <w:tcW w:w="4786" w:type="dxa"/>
            <w:shd w:val="clear" w:color="auto" w:fill="F2F2F2" w:themeFill="background1" w:themeFillShade="F2"/>
          </w:tcPr>
          <w:p w14:paraId="0BA14AB0"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Adresa za dostavu pošte / </w:t>
            </w:r>
            <w:proofErr w:type="spellStart"/>
            <w:r w:rsidRPr="0019607C">
              <w:rPr>
                <w:rFonts w:cstheme="minorHAnsi"/>
                <w:i/>
                <w:color w:val="548DD4" w:themeColor="text2" w:themeTint="99"/>
                <w:sz w:val="20"/>
                <w:szCs w:val="20"/>
              </w:rPr>
              <w:t>Address</w:t>
            </w:r>
            <w:proofErr w:type="spellEnd"/>
            <w:r w:rsidRPr="0019607C">
              <w:rPr>
                <w:rFonts w:cstheme="minorHAnsi"/>
                <w:i/>
                <w:color w:val="548DD4" w:themeColor="text2" w:themeTint="99"/>
                <w:sz w:val="20"/>
                <w:szCs w:val="20"/>
              </w:rPr>
              <w:t xml:space="preserve"> for </w:t>
            </w:r>
            <w:proofErr w:type="spellStart"/>
            <w:r w:rsidRPr="0019607C">
              <w:rPr>
                <w:rFonts w:cstheme="minorHAnsi"/>
                <w:i/>
                <w:color w:val="548DD4" w:themeColor="text2" w:themeTint="99"/>
                <w:sz w:val="20"/>
                <w:szCs w:val="20"/>
              </w:rPr>
              <w:t>postal</w:t>
            </w:r>
            <w:proofErr w:type="spellEnd"/>
            <w:r w:rsidRPr="0019607C">
              <w:rPr>
                <w:rFonts w:cstheme="minorHAnsi"/>
                <w:i/>
                <w:color w:val="548DD4" w:themeColor="text2" w:themeTint="99"/>
                <w:sz w:val="20"/>
                <w:szCs w:val="20"/>
              </w:rPr>
              <w:t xml:space="preserve"> mail </w:t>
            </w:r>
            <w:proofErr w:type="spellStart"/>
            <w:r w:rsidRPr="0019607C">
              <w:rPr>
                <w:rFonts w:cstheme="minorHAnsi"/>
                <w:i/>
                <w:color w:val="548DD4" w:themeColor="text2" w:themeTint="99"/>
                <w:sz w:val="20"/>
                <w:szCs w:val="20"/>
              </w:rPr>
              <w:t>delivery</w:t>
            </w:r>
            <w:proofErr w:type="spellEnd"/>
          </w:p>
        </w:tc>
        <w:tc>
          <w:tcPr>
            <w:tcW w:w="4502" w:type="dxa"/>
          </w:tcPr>
          <w:p w14:paraId="45BB0094" w14:textId="77777777" w:rsidR="0019607C" w:rsidRPr="0019607C" w:rsidRDefault="0019607C" w:rsidP="0019607C">
            <w:pPr>
              <w:jc w:val="both"/>
              <w:rPr>
                <w:rFonts w:eastAsia="Times New Roman" w:cstheme="minorHAnsi"/>
                <w:sz w:val="20"/>
                <w:szCs w:val="20"/>
              </w:rPr>
            </w:pPr>
          </w:p>
          <w:p w14:paraId="321201E9" w14:textId="77777777" w:rsidR="0019607C" w:rsidRPr="0019607C" w:rsidRDefault="0019607C" w:rsidP="0019607C">
            <w:pPr>
              <w:jc w:val="both"/>
              <w:rPr>
                <w:rFonts w:eastAsia="Times New Roman" w:cstheme="minorHAnsi"/>
                <w:sz w:val="20"/>
                <w:szCs w:val="20"/>
              </w:rPr>
            </w:pPr>
          </w:p>
        </w:tc>
      </w:tr>
      <w:tr w:rsidR="0019607C" w:rsidRPr="0019607C" w14:paraId="6BEA4072" w14:textId="77777777" w:rsidTr="00B8063D">
        <w:tc>
          <w:tcPr>
            <w:tcW w:w="4786" w:type="dxa"/>
            <w:shd w:val="clear" w:color="auto" w:fill="F2F2F2" w:themeFill="background1" w:themeFillShade="F2"/>
          </w:tcPr>
          <w:p w14:paraId="6C5784E1"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Adresa e-pošte / </w:t>
            </w:r>
            <w:r w:rsidRPr="0019607C">
              <w:rPr>
                <w:rFonts w:cstheme="minorHAnsi"/>
                <w:i/>
                <w:color w:val="548DD4" w:themeColor="text2" w:themeTint="99"/>
                <w:sz w:val="20"/>
                <w:szCs w:val="20"/>
              </w:rPr>
              <w:t>E-mail</w:t>
            </w:r>
          </w:p>
        </w:tc>
        <w:tc>
          <w:tcPr>
            <w:tcW w:w="4502" w:type="dxa"/>
          </w:tcPr>
          <w:p w14:paraId="7491AA4A" w14:textId="77777777" w:rsidR="0019607C" w:rsidRPr="0019607C" w:rsidRDefault="0019607C" w:rsidP="0019607C">
            <w:pPr>
              <w:jc w:val="both"/>
              <w:rPr>
                <w:rFonts w:eastAsia="Times New Roman" w:cstheme="minorHAnsi"/>
                <w:sz w:val="20"/>
                <w:szCs w:val="20"/>
              </w:rPr>
            </w:pPr>
          </w:p>
          <w:p w14:paraId="133ED125" w14:textId="77777777" w:rsidR="0019607C" w:rsidRPr="0019607C" w:rsidRDefault="0019607C" w:rsidP="0019607C">
            <w:pPr>
              <w:jc w:val="both"/>
              <w:rPr>
                <w:rFonts w:eastAsia="Times New Roman" w:cstheme="minorHAnsi"/>
                <w:sz w:val="20"/>
                <w:szCs w:val="20"/>
              </w:rPr>
            </w:pPr>
          </w:p>
        </w:tc>
      </w:tr>
      <w:tr w:rsidR="0019607C" w:rsidRPr="0019607C" w14:paraId="053439A9" w14:textId="77777777" w:rsidTr="00B8063D">
        <w:tc>
          <w:tcPr>
            <w:tcW w:w="4786" w:type="dxa"/>
            <w:shd w:val="clear" w:color="auto" w:fill="F2F2F2" w:themeFill="background1" w:themeFillShade="F2"/>
          </w:tcPr>
          <w:p w14:paraId="14B7449C"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Kontakt osoba Ponuditelja / </w:t>
            </w:r>
            <w:proofErr w:type="spellStart"/>
            <w:r w:rsidRPr="0019607C">
              <w:rPr>
                <w:rFonts w:cstheme="minorHAnsi"/>
                <w:i/>
                <w:color w:val="548DD4" w:themeColor="text2" w:themeTint="99"/>
                <w:sz w:val="20"/>
                <w:szCs w:val="20"/>
              </w:rPr>
              <w:t>Contact</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person</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of</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tenderer</w:t>
            </w:r>
            <w:proofErr w:type="spellEnd"/>
          </w:p>
        </w:tc>
        <w:tc>
          <w:tcPr>
            <w:tcW w:w="4502" w:type="dxa"/>
          </w:tcPr>
          <w:p w14:paraId="55CFDD6D" w14:textId="77777777" w:rsidR="0019607C" w:rsidRPr="0019607C" w:rsidRDefault="0019607C" w:rsidP="0019607C">
            <w:pPr>
              <w:jc w:val="both"/>
              <w:rPr>
                <w:rFonts w:eastAsia="Times New Roman" w:cstheme="minorHAnsi"/>
                <w:sz w:val="20"/>
                <w:szCs w:val="20"/>
              </w:rPr>
            </w:pPr>
          </w:p>
          <w:p w14:paraId="226E86C0" w14:textId="77777777" w:rsidR="0019607C" w:rsidRPr="0019607C" w:rsidRDefault="0019607C" w:rsidP="0019607C">
            <w:pPr>
              <w:jc w:val="both"/>
              <w:rPr>
                <w:rFonts w:eastAsia="Times New Roman" w:cstheme="minorHAnsi"/>
                <w:sz w:val="20"/>
                <w:szCs w:val="20"/>
              </w:rPr>
            </w:pPr>
          </w:p>
        </w:tc>
      </w:tr>
      <w:tr w:rsidR="0019607C" w:rsidRPr="0019607C" w14:paraId="2E7F9FD3" w14:textId="77777777" w:rsidTr="00B8063D">
        <w:tc>
          <w:tcPr>
            <w:tcW w:w="4786" w:type="dxa"/>
            <w:shd w:val="clear" w:color="auto" w:fill="F2F2F2" w:themeFill="background1" w:themeFillShade="F2"/>
          </w:tcPr>
          <w:p w14:paraId="3F94CDEE"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Broj telefona / </w:t>
            </w:r>
            <w:r w:rsidRPr="0019607C">
              <w:rPr>
                <w:rFonts w:cstheme="minorHAnsi"/>
                <w:i/>
                <w:color w:val="548DD4" w:themeColor="text2" w:themeTint="99"/>
                <w:sz w:val="20"/>
                <w:szCs w:val="20"/>
              </w:rPr>
              <w:t>Phone</w:t>
            </w:r>
          </w:p>
        </w:tc>
        <w:tc>
          <w:tcPr>
            <w:tcW w:w="4502" w:type="dxa"/>
          </w:tcPr>
          <w:p w14:paraId="4AACEC84" w14:textId="77777777" w:rsidR="0019607C" w:rsidRPr="0019607C" w:rsidRDefault="0019607C" w:rsidP="0019607C">
            <w:pPr>
              <w:jc w:val="both"/>
              <w:rPr>
                <w:rFonts w:eastAsia="Times New Roman" w:cstheme="minorHAnsi"/>
                <w:sz w:val="20"/>
                <w:szCs w:val="20"/>
              </w:rPr>
            </w:pPr>
          </w:p>
          <w:p w14:paraId="66FA619D" w14:textId="77777777" w:rsidR="0019607C" w:rsidRPr="0019607C" w:rsidRDefault="0019607C" w:rsidP="0019607C">
            <w:pPr>
              <w:jc w:val="both"/>
              <w:rPr>
                <w:rFonts w:eastAsia="Times New Roman" w:cstheme="minorHAnsi"/>
                <w:sz w:val="20"/>
                <w:szCs w:val="20"/>
              </w:rPr>
            </w:pPr>
          </w:p>
        </w:tc>
      </w:tr>
      <w:tr w:rsidR="0019607C" w:rsidRPr="0019607C" w14:paraId="4762121D" w14:textId="77777777" w:rsidTr="00B8063D">
        <w:tc>
          <w:tcPr>
            <w:tcW w:w="4786" w:type="dxa"/>
            <w:shd w:val="clear" w:color="auto" w:fill="F2F2F2" w:themeFill="background1" w:themeFillShade="F2"/>
          </w:tcPr>
          <w:p w14:paraId="712328AF"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Broj faksa / </w:t>
            </w:r>
            <w:r w:rsidRPr="0019607C">
              <w:rPr>
                <w:rFonts w:cstheme="minorHAnsi"/>
                <w:i/>
                <w:color w:val="548DD4" w:themeColor="text2" w:themeTint="99"/>
                <w:sz w:val="20"/>
                <w:szCs w:val="20"/>
              </w:rPr>
              <w:t>Fax</w:t>
            </w:r>
          </w:p>
        </w:tc>
        <w:tc>
          <w:tcPr>
            <w:tcW w:w="4502" w:type="dxa"/>
          </w:tcPr>
          <w:p w14:paraId="6CDCA2E7" w14:textId="77777777" w:rsidR="0019607C" w:rsidRPr="0019607C" w:rsidRDefault="0019607C" w:rsidP="0019607C">
            <w:pPr>
              <w:jc w:val="both"/>
              <w:rPr>
                <w:rFonts w:eastAsia="Times New Roman" w:cstheme="minorHAnsi"/>
                <w:sz w:val="20"/>
                <w:szCs w:val="20"/>
              </w:rPr>
            </w:pPr>
          </w:p>
          <w:p w14:paraId="67627652" w14:textId="77777777" w:rsidR="0019607C" w:rsidRPr="0019607C" w:rsidRDefault="0019607C" w:rsidP="0019607C">
            <w:pPr>
              <w:jc w:val="both"/>
              <w:rPr>
                <w:rFonts w:eastAsia="Times New Roman" w:cstheme="minorHAnsi"/>
                <w:sz w:val="20"/>
                <w:szCs w:val="20"/>
              </w:rPr>
            </w:pPr>
          </w:p>
        </w:tc>
      </w:tr>
      <w:tr w:rsidR="0019607C" w:rsidRPr="0019607C" w14:paraId="303222F3" w14:textId="77777777" w:rsidTr="00B8063D">
        <w:tc>
          <w:tcPr>
            <w:tcW w:w="4786" w:type="dxa"/>
            <w:shd w:val="clear" w:color="auto" w:fill="F2F2F2" w:themeFill="background1" w:themeFillShade="F2"/>
          </w:tcPr>
          <w:p w14:paraId="185DB2B6" w14:textId="77777777" w:rsidR="0019607C" w:rsidRPr="0019607C" w:rsidRDefault="0019607C" w:rsidP="0019607C">
            <w:pPr>
              <w:jc w:val="both"/>
              <w:rPr>
                <w:rFonts w:eastAsia="Times New Roman" w:cstheme="minorHAnsi"/>
                <w:sz w:val="20"/>
                <w:szCs w:val="20"/>
              </w:rPr>
            </w:pPr>
            <w:r w:rsidRPr="0019607C">
              <w:rPr>
                <w:rFonts w:eastAsia="Times New Roman" w:cstheme="minorHAnsi"/>
                <w:sz w:val="20"/>
                <w:szCs w:val="20"/>
              </w:rPr>
              <w:t xml:space="preserve">Predmet, količina, vrijednost i postotni dio ugovora / </w:t>
            </w:r>
            <w:proofErr w:type="spellStart"/>
            <w:r w:rsidRPr="0019607C">
              <w:rPr>
                <w:rFonts w:cstheme="minorHAnsi"/>
                <w:i/>
                <w:color w:val="548DD4" w:themeColor="text2" w:themeTint="99"/>
                <w:sz w:val="20"/>
                <w:szCs w:val="20"/>
              </w:rPr>
              <w:t>Subject</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quatity</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value</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and</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percentage</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of</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the</w:t>
            </w:r>
            <w:proofErr w:type="spellEnd"/>
            <w:r w:rsidRPr="0019607C">
              <w:rPr>
                <w:rFonts w:cstheme="minorHAnsi"/>
                <w:i/>
                <w:color w:val="548DD4" w:themeColor="text2" w:themeTint="99"/>
                <w:sz w:val="20"/>
                <w:szCs w:val="20"/>
              </w:rPr>
              <w:t xml:space="preserve"> </w:t>
            </w:r>
            <w:proofErr w:type="spellStart"/>
            <w:r w:rsidRPr="0019607C">
              <w:rPr>
                <w:rFonts w:cstheme="minorHAnsi"/>
                <w:i/>
                <w:color w:val="548DD4" w:themeColor="text2" w:themeTint="99"/>
                <w:sz w:val="20"/>
                <w:szCs w:val="20"/>
              </w:rPr>
              <w:t>contract</w:t>
            </w:r>
            <w:proofErr w:type="spellEnd"/>
          </w:p>
        </w:tc>
        <w:tc>
          <w:tcPr>
            <w:tcW w:w="4502" w:type="dxa"/>
          </w:tcPr>
          <w:p w14:paraId="5D9DB13A" w14:textId="77777777" w:rsidR="0019607C" w:rsidRPr="0019607C" w:rsidRDefault="0019607C" w:rsidP="0019607C">
            <w:pPr>
              <w:jc w:val="both"/>
              <w:rPr>
                <w:rFonts w:eastAsia="Times New Roman" w:cstheme="minorHAnsi"/>
                <w:sz w:val="20"/>
                <w:szCs w:val="20"/>
              </w:rPr>
            </w:pPr>
          </w:p>
          <w:p w14:paraId="05A4F85B" w14:textId="77777777" w:rsidR="0019607C" w:rsidRPr="0019607C" w:rsidRDefault="0019607C" w:rsidP="0019607C">
            <w:pPr>
              <w:jc w:val="both"/>
              <w:rPr>
                <w:rFonts w:eastAsia="Times New Roman" w:cstheme="minorHAnsi"/>
                <w:sz w:val="20"/>
                <w:szCs w:val="20"/>
              </w:rPr>
            </w:pPr>
          </w:p>
          <w:p w14:paraId="24D87F52" w14:textId="77777777" w:rsidR="0019607C" w:rsidRPr="0019607C" w:rsidRDefault="0019607C" w:rsidP="0019607C">
            <w:pPr>
              <w:jc w:val="both"/>
              <w:rPr>
                <w:rFonts w:eastAsia="Times New Roman" w:cstheme="minorHAnsi"/>
                <w:sz w:val="20"/>
                <w:szCs w:val="20"/>
              </w:rPr>
            </w:pPr>
          </w:p>
          <w:p w14:paraId="2099327A" w14:textId="77777777" w:rsidR="0019607C" w:rsidRPr="0019607C" w:rsidRDefault="0019607C" w:rsidP="0019607C">
            <w:pPr>
              <w:jc w:val="both"/>
              <w:rPr>
                <w:rFonts w:eastAsia="Times New Roman" w:cstheme="minorHAnsi"/>
                <w:sz w:val="20"/>
                <w:szCs w:val="20"/>
              </w:rPr>
            </w:pPr>
          </w:p>
        </w:tc>
      </w:tr>
    </w:tbl>
    <w:p w14:paraId="0E7399B3" w14:textId="77777777" w:rsidR="0019607C" w:rsidRPr="0019607C" w:rsidRDefault="0019607C" w:rsidP="0019607C">
      <w:pPr>
        <w:spacing w:after="0"/>
        <w:jc w:val="both"/>
        <w:rPr>
          <w:rFonts w:ascii="Times New Roman" w:eastAsia="Times New Roman" w:hAnsi="Times New Roman" w:cs="Times New Roman"/>
          <w:sz w:val="24"/>
          <w:szCs w:val="24"/>
        </w:rPr>
      </w:pPr>
    </w:p>
    <w:p w14:paraId="03DC1E34" w14:textId="77777777" w:rsidR="0019607C" w:rsidRPr="0019607C" w:rsidRDefault="0019607C" w:rsidP="0019607C">
      <w:pPr>
        <w:tabs>
          <w:tab w:val="num" w:pos="0"/>
        </w:tabs>
        <w:spacing w:after="0"/>
        <w:jc w:val="both"/>
        <w:rPr>
          <w:rFonts w:ascii="Times New Roman" w:eastAsia="Times New Roman" w:hAnsi="Times New Roman" w:cs="Times New Roman"/>
          <w:b/>
          <w:i/>
          <w:color w:val="548DD4" w:themeColor="text2" w:themeTint="99"/>
          <w:sz w:val="24"/>
          <w:szCs w:val="24"/>
        </w:rPr>
      </w:pPr>
      <w:r w:rsidRPr="0019607C">
        <w:rPr>
          <w:rFonts w:ascii="Times New Roman" w:eastAsia="Times New Roman" w:hAnsi="Times New Roman" w:cs="Times New Roman"/>
          <w:b/>
          <w:color w:val="000000"/>
          <w:sz w:val="24"/>
          <w:szCs w:val="24"/>
        </w:rPr>
        <w:t>4.</w:t>
      </w:r>
      <w:r w:rsidRPr="0019607C">
        <w:rPr>
          <w:rFonts w:ascii="Times New Roman" w:eastAsia="Times New Roman" w:hAnsi="Times New Roman" w:cs="Times New Roman"/>
          <w:color w:val="000000"/>
          <w:sz w:val="24"/>
          <w:szCs w:val="24"/>
        </w:rPr>
        <w:t xml:space="preserve"> Č</w:t>
      </w:r>
      <w:r w:rsidRPr="0019607C">
        <w:rPr>
          <w:rFonts w:ascii="Times New Roman" w:eastAsia="Times New Roman" w:hAnsi="Times New Roman" w:cs="Times New Roman"/>
          <w:b/>
          <w:color w:val="000000"/>
          <w:sz w:val="24"/>
          <w:szCs w:val="24"/>
        </w:rPr>
        <w:t xml:space="preserve">lan Zajednice ponuditelja  ovlašten za komunikaciju s Naručiteljem je / </w:t>
      </w:r>
      <w:r w:rsidRPr="0019607C">
        <w:rPr>
          <w:rFonts w:eastAsiaTheme="minorHAnsi"/>
          <w:lang w:eastAsia="en-US"/>
        </w:rPr>
        <w:br/>
      </w:r>
      <w:r w:rsidRPr="0019607C">
        <w:rPr>
          <w:rFonts w:ascii="Times New Roman" w:eastAsia="Times New Roman" w:hAnsi="Times New Roman" w:cs="Times New Roman"/>
          <w:b/>
          <w:i/>
          <w:color w:val="548DD4" w:themeColor="text2" w:themeTint="99"/>
          <w:sz w:val="24"/>
          <w:szCs w:val="24"/>
        </w:rPr>
        <w:t xml:space="preserve">A </w:t>
      </w:r>
      <w:proofErr w:type="spellStart"/>
      <w:r w:rsidRPr="0019607C">
        <w:rPr>
          <w:rFonts w:ascii="Times New Roman" w:eastAsia="Times New Roman" w:hAnsi="Times New Roman" w:cs="Times New Roman"/>
          <w:b/>
          <w:i/>
          <w:color w:val="548DD4" w:themeColor="text2" w:themeTint="99"/>
          <w:sz w:val="24"/>
          <w:szCs w:val="24"/>
        </w:rPr>
        <w:t>member</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of</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the</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Community</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of</w:t>
      </w:r>
      <w:proofErr w:type="spellEnd"/>
      <w:r w:rsidRPr="0019607C">
        <w:rPr>
          <w:rFonts w:ascii="Times New Roman" w:eastAsia="Times New Roman" w:hAnsi="Times New Roman" w:cs="Times New Roman"/>
          <w:b/>
          <w:i/>
          <w:color w:val="548DD4" w:themeColor="text2" w:themeTint="99"/>
          <w:sz w:val="24"/>
          <w:szCs w:val="24"/>
        </w:rPr>
        <w:t xml:space="preserve"> a </w:t>
      </w:r>
      <w:proofErr w:type="spellStart"/>
      <w:r w:rsidRPr="0019607C">
        <w:rPr>
          <w:rFonts w:ascii="Times New Roman" w:eastAsia="Times New Roman" w:hAnsi="Times New Roman" w:cs="Times New Roman"/>
          <w:b/>
          <w:i/>
          <w:color w:val="548DD4" w:themeColor="text2" w:themeTint="99"/>
          <w:sz w:val="24"/>
          <w:szCs w:val="24"/>
        </w:rPr>
        <w:t>tenderer</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authorized</w:t>
      </w:r>
      <w:proofErr w:type="spellEnd"/>
      <w:r w:rsidRPr="0019607C">
        <w:rPr>
          <w:rFonts w:ascii="Times New Roman" w:eastAsia="Times New Roman" w:hAnsi="Times New Roman" w:cs="Times New Roman"/>
          <w:b/>
          <w:i/>
          <w:color w:val="548DD4" w:themeColor="text2" w:themeTint="99"/>
          <w:sz w:val="24"/>
          <w:szCs w:val="24"/>
        </w:rPr>
        <w:t xml:space="preserve"> to </w:t>
      </w:r>
      <w:proofErr w:type="spellStart"/>
      <w:r w:rsidRPr="0019607C">
        <w:rPr>
          <w:rFonts w:ascii="Times New Roman" w:eastAsia="Times New Roman" w:hAnsi="Times New Roman" w:cs="Times New Roman"/>
          <w:b/>
          <w:i/>
          <w:color w:val="548DD4" w:themeColor="text2" w:themeTint="99"/>
          <w:sz w:val="24"/>
          <w:szCs w:val="24"/>
        </w:rPr>
        <w:t>communicate</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with</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the</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Contractor</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shall</w:t>
      </w:r>
      <w:proofErr w:type="spellEnd"/>
      <w:r w:rsidRPr="0019607C">
        <w:rPr>
          <w:rFonts w:ascii="Times New Roman" w:eastAsia="Times New Roman" w:hAnsi="Times New Roman" w:cs="Times New Roman"/>
          <w:b/>
          <w:i/>
          <w:color w:val="548DD4" w:themeColor="text2" w:themeTint="99"/>
          <w:sz w:val="24"/>
          <w:szCs w:val="24"/>
        </w:rPr>
        <w:t xml:space="preserve"> </w:t>
      </w:r>
      <w:proofErr w:type="spellStart"/>
      <w:r w:rsidRPr="0019607C">
        <w:rPr>
          <w:rFonts w:ascii="Times New Roman" w:eastAsia="Times New Roman" w:hAnsi="Times New Roman" w:cs="Times New Roman"/>
          <w:b/>
          <w:i/>
          <w:color w:val="548DD4" w:themeColor="text2" w:themeTint="99"/>
          <w:sz w:val="24"/>
          <w:szCs w:val="24"/>
        </w:rPr>
        <w:t>be</w:t>
      </w:r>
      <w:proofErr w:type="spellEnd"/>
      <w:r w:rsidRPr="0019607C">
        <w:rPr>
          <w:rFonts w:ascii="Times New Roman" w:eastAsia="Times New Roman" w:hAnsi="Times New Roman" w:cs="Times New Roman"/>
          <w:b/>
          <w:i/>
          <w:color w:val="548DD4" w:themeColor="text2" w:themeTint="99"/>
          <w:sz w:val="24"/>
          <w:szCs w:val="24"/>
        </w:rPr>
        <w:t>:</w:t>
      </w:r>
    </w:p>
    <w:p w14:paraId="2E7F70E1" w14:textId="77777777" w:rsidR="0019607C" w:rsidRPr="0019607C" w:rsidRDefault="0019607C" w:rsidP="0019607C">
      <w:pPr>
        <w:tabs>
          <w:tab w:val="num" w:pos="0"/>
        </w:tabs>
        <w:spacing w:after="0"/>
        <w:jc w:val="both"/>
        <w:rPr>
          <w:rFonts w:ascii="Times New Roman" w:eastAsia="Times New Roman" w:hAnsi="Times New Roman" w:cs="Times New Roman"/>
          <w:b/>
          <w:color w:val="000000"/>
          <w:sz w:val="24"/>
          <w:szCs w:val="24"/>
        </w:rPr>
      </w:pPr>
      <w:r w:rsidRPr="0019607C">
        <w:rPr>
          <w:rFonts w:ascii="Times New Roman" w:eastAsia="Times New Roman" w:hAnsi="Times New Roman" w:cs="Times New Roman"/>
          <w:b/>
          <w:color w:val="000000"/>
          <w:sz w:val="24"/>
          <w:szCs w:val="24"/>
        </w:rPr>
        <w:t xml:space="preserve"> </w:t>
      </w:r>
    </w:p>
    <w:p w14:paraId="6A1A4638" w14:textId="77777777" w:rsidR="0019607C" w:rsidRPr="0019607C" w:rsidRDefault="0019607C" w:rsidP="0019607C">
      <w:pPr>
        <w:tabs>
          <w:tab w:val="num" w:pos="0"/>
        </w:tabs>
        <w:spacing w:after="0"/>
        <w:jc w:val="both"/>
        <w:rPr>
          <w:rFonts w:ascii="Times New Roman" w:eastAsia="Times New Roman" w:hAnsi="Times New Roman" w:cs="Times New Roman"/>
          <w:sz w:val="24"/>
          <w:szCs w:val="24"/>
          <w:lang w:val="pl-PL"/>
        </w:rPr>
      </w:pPr>
      <w:r w:rsidRPr="0019607C">
        <w:rPr>
          <w:rFonts w:ascii="Times New Roman" w:eastAsia="Times New Roman" w:hAnsi="Times New Roman" w:cs="Times New Roman"/>
          <w:color w:val="000000"/>
          <w:sz w:val="24"/>
          <w:szCs w:val="24"/>
        </w:rPr>
        <w:t>......................................................................................................................................................</w:t>
      </w:r>
      <w:r w:rsidRPr="0019607C">
        <w:rPr>
          <w:rFonts w:ascii="Times New Roman" w:eastAsia="Times New Roman" w:hAnsi="Times New Roman" w:cs="Times New Roman"/>
          <w:sz w:val="24"/>
          <w:szCs w:val="24"/>
          <w:lang w:val="pl-PL"/>
        </w:rPr>
        <w:t xml:space="preserve">  </w:t>
      </w:r>
    </w:p>
    <w:p w14:paraId="0D04D46C" w14:textId="77777777" w:rsidR="0019607C" w:rsidRPr="0019607C" w:rsidRDefault="0019607C" w:rsidP="0019607C">
      <w:pPr>
        <w:spacing w:after="0"/>
        <w:jc w:val="both"/>
        <w:rPr>
          <w:rFonts w:ascii="Times New Roman" w:eastAsia="Times New Roman" w:hAnsi="Times New Roman" w:cs="Times New Roman"/>
          <w:sz w:val="24"/>
          <w:szCs w:val="24"/>
        </w:rPr>
      </w:pPr>
    </w:p>
    <w:p w14:paraId="0D55F34D" w14:textId="77777777" w:rsidR="0019607C" w:rsidRPr="0019607C" w:rsidRDefault="0019607C" w:rsidP="0019607C">
      <w:pPr>
        <w:spacing w:after="0"/>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Članovi Zajednice ponuditelja / </w:t>
      </w:r>
      <w:proofErr w:type="spellStart"/>
      <w:r w:rsidRPr="0019607C">
        <w:rPr>
          <w:rFonts w:ascii="Times New Roman" w:eastAsia="Times New Roman" w:hAnsi="Times New Roman" w:cs="Times New Roman"/>
          <w:i/>
          <w:color w:val="548DD4" w:themeColor="text2" w:themeTint="99"/>
          <w:sz w:val="24"/>
          <w:szCs w:val="24"/>
        </w:rPr>
        <w:t>Community</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Bidder</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Members</w:t>
      </w:r>
      <w:proofErr w:type="spellEnd"/>
      <w:r w:rsidRPr="0019607C">
        <w:rPr>
          <w:rFonts w:ascii="Times New Roman" w:eastAsia="Times New Roman" w:hAnsi="Times New Roman" w:cs="Times New Roman"/>
          <w:i/>
          <w:color w:val="548DD4" w:themeColor="text2" w:themeTint="99"/>
          <w:sz w:val="24"/>
          <w:szCs w:val="24"/>
        </w:rPr>
        <w:t>:</w:t>
      </w:r>
    </w:p>
    <w:p w14:paraId="35639010" w14:textId="77777777" w:rsidR="0019607C" w:rsidRPr="0019607C" w:rsidRDefault="0019607C" w:rsidP="0019607C">
      <w:pPr>
        <w:spacing w:after="0"/>
        <w:jc w:val="both"/>
        <w:rPr>
          <w:rFonts w:ascii="Times New Roman" w:eastAsia="Times New Roman" w:hAnsi="Times New Roman" w:cs="Times New Roman"/>
          <w:b/>
          <w:sz w:val="24"/>
          <w:szCs w:val="24"/>
          <w:highlight w:val="yellow"/>
        </w:rPr>
      </w:pPr>
    </w:p>
    <w:p w14:paraId="479A8D67" w14:textId="77777777" w:rsidR="0019607C" w:rsidRPr="0019607C" w:rsidRDefault="0019607C" w:rsidP="0019607C">
      <w:pPr>
        <w:spacing w:after="0"/>
        <w:jc w:val="both"/>
        <w:rPr>
          <w:rFonts w:ascii="Times New Roman" w:eastAsia="Times New Roman" w:hAnsi="Times New Roman" w:cs="Times New Roman"/>
          <w:b/>
          <w:sz w:val="24"/>
          <w:szCs w:val="24"/>
        </w:rPr>
      </w:pPr>
      <w:r w:rsidRPr="0019607C">
        <w:rPr>
          <w:rFonts w:ascii="Times New Roman" w:eastAsia="Times New Roman" w:hAnsi="Times New Roman" w:cs="Times New Roman"/>
          <w:sz w:val="24"/>
          <w:szCs w:val="24"/>
        </w:rPr>
        <w:t>a).................................................................................................</w:t>
      </w:r>
      <w:r w:rsidRPr="0019607C">
        <w:rPr>
          <w:rFonts w:ascii="Times New Roman" w:eastAsia="Times New Roman" w:hAnsi="Times New Roman" w:cs="Times New Roman"/>
          <w:b/>
          <w:sz w:val="24"/>
          <w:szCs w:val="24"/>
        </w:rPr>
        <w:t xml:space="preserve">                                                                  </w:t>
      </w:r>
    </w:p>
    <w:p w14:paraId="0F2F8F39" w14:textId="77777777" w:rsidR="0019607C" w:rsidRPr="0019607C" w:rsidRDefault="0019607C" w:rsidP="0019607C">
      <w:pPr>
        <w:spacing w:after="0"/>
        <w:jc w:val="both"/>
        <w:rPr>
          <w:rFonts w:ascii="Times New Roman" w:eastAsia="Times New Roman" w:hAnsi="Times New Roman" w:cs="Times New Roman"/>
          <w:sz w:val="24"/>
          <w:szCs w:val="24"/>
          <w:vertAlign w:val="superscript"/>
        </w:rPr>
      </w:pPr>
      <w:r w:rsidRPr="0019607C">
        <w:rPr>
          <w:rFonts w:ascii="Times New Roman" w:eastAsia="Times New Roman" w:hAnsi="Times New Roman" w:cs="Times New Roman"/>
          <w:b/>
          <w:sz w:val="24"/>
          <w:szCs w:val="24"/>
        </w:rPr>
        <w:t xml:space="preserve">     </w:t>
      </w:r>
      <w:r w:rsidRPr="0019607C">
        <w:rPr>
          <w:rFonts w:ascii="Times New Roman" w:eastAsia="Times New Roman" w:hAnsi="Times New Roman" w:cs="Times New Roman"/>
          <w:sz w:val="24"/>
          <w:szCs w:val="24"/>
          <w:vertAlign w:val="superscript"/>
        </w:rPr>
        <w:t xml:space="preserve">  (ime i  prezime, funkcija osobe ovlaštene za zastupanje /</w:t>
      </w:r>
      <w:r w:rsidRPr="0019607C">
        <w:rPr>
          <w:rFonts w:eastAsiaTheme="minorHAnsi"/>
          <w:lang w:eastAsia="en-US"/>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name</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and</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surname</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function</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of</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the</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person</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authorized</w:t>
      </w:r>
      <w:proofErr w:type="spellEnd"/>
      <w:r w:rsidRPr="0019607C">
        <w:rPr>
          <w:rFonts w:ascii="Times New Roman" w:eastAsia="Times New Roman" w:hAnsi="Times New Roman" w:cs="Times New Roman"/>
          <w:i/>
          <w:color w:val="548DD4" w:themeColor="text2" w:themeTint="99"/>
          <w:sz w:val="24"/>
          <w:szCs w:val="24"/>
          <w:vertAlign w:val="superscript"/>
        </w:rPr>
        <w:t xml:space="preserve"> to </w:t>
      </w:r>
      <w:proofErr w:type="spellStart"/>
      <w:r w:rsidRPr="0019607C">
        <w:rPr>
          <w:rFonts w:ascii="Times New Roman" w:eastAsia="Times New Roman" w:hAnsi="Times New Roman" w:cs="Times New Roman"/>
          <w:i/>
          <w:color w:val="548DD4" w:themeColor="text2" w:themeTint="99"/>
          <w:sz w:val="24"/>
          <w:szCs w:val="24"/>
          <w:vertAlign w:val="superscript"/>
        </w:rPr>
        <w:t>represent</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r w:rsidRPr="0019607C">
        <w:rPr>
          <w:rFonts w:ascii="Times New Roman" w:eastAsia="Times New Roman" w:hAnsi="Times New Roman" w:cs="Times New Roman"/>
          <w:sz w:val="24"/>
          <w:szCs w:val="24"/>
          <w:vertAlign w:val="superscript"/>
        </w:rPr>
        <w:t xml:space="preserve">)                      </w:t>
      </w:r>
    </w:p>
    <w:p w14:paraId="2E963947" w14:textId="77777777" w:rsidR="0019607C" w:rsidRPr="0019607C" w:rsidRDefault="0019607C" w:rsidP="0019607C">
      <w:pPr>
        <w:spacing w:after="0"/>
        <w:jc w:val="both"/>
        <w:rPr>
          <w:rFonts w:ascii="Times New Roman" w:eastAsia="Times New Roman" w:hAnsi="Times New Roman" w:cs="Times New Roman"/>
          <w:sz w:val="24"/>
          <w:szCs w:val="24"/>
          <w:vertAlign w:val="superscript"/>
        </w:rPr>
      </w:pPr>
      <w:r w:rsidRPr="0019607C">
        <w:rPr>
          <w:rFonts w:ascii="Times New Roman" w:eastAsia="Times New Roman" w:hAnsi="Times New Roman" w:cs="Times New Roman"/>
          <w:sz w:val="24"/>
          <w:szCs w:val="24"/>
        </w:rPr>
        <w:t xml:space="preserve">                                                                                                                                                     M. P.</w:t>
      </w:r>
    </w:p>
    <w:p w14:paraId="54201BC7" w14:textId="77777777" w:rsidR="0019607C" w:rsidRPr="0019607C" w:rsidRDefault="0019607C" w:rsidP="0019607C">
      <w:pPr>
        <w:spacing w:after="0"/>
        <w:jc w:val="both"/>
        <w:rPr>
          <w:rFonts w:ascii="Times New Roman" w:eastAsia="Times New Roman" w:hAnsi="Times New Roman" w:cs="Times New Roman"/>
          <w:sz w:val="24"/>
          <w:szCs w:val="24"/>
          <w:vertAlign w:val="superscript"/>
        </w:rPr>
      </w:pPr>
      <w:r w:rsidRPr="0019607C">
        <w:rPr>
          <w:rFonts w:ascii="Times New Roman" w:eastAsia="Times New Roman" w:hAnsi="Times New Roman" w:cs="Times New Roman"/>
          <w:sz w:val="24"/>
          <w:szCs w:val="24"/>
          <w:vertAlign w:val="superscript"/>
        </w:rPr>
        <w:t xml:space="preserve">   .........................................................................................................</w:t>
      </w:r>
    </w:p>
    <w:p w14:paraId="6ED689F7" w14:textId="77777777" w:rsidR="0019607C" w:rsidRPr="0019607C" w:rsidRDefault="0019607C" w:rsidP="0019607C">
      <w:pPr>
        <w:spacing w:after="0"/>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vertAlign w:val="superscript"/>
        </w:rPr>
        <w:t xml:space="preserve">          ( potpis osobe ovlaštene za zastupanje / </w:t>
      </w:r>
      <w:r w:rsidRPr="0019607C">
        <w:rPr>
          <w:rFonts w:ascii="Times New Roman" w:eastAsia="Times New Roman" w:hAnsi="Times New Roman" w:cs="Times New Roman"/>
          <w:i/>
          <w:color w:val="548DD4" w:themeColor="text2" w:themeTint="99"/>
          <w:sz w:val="24"/>
          <w:szCs w:val="24"/>
          <w:vertAlign w:val="superscript"/>
        </w:rPr>
        <w:t xml:space="preserve">signature </w:t>
      </w:r>
      <w:proofErr w:type="spellStart"/>
      <w:r w:rsidRPr="0019607C">
        <w:rPr>
          <w:rFonts w:ascii="Times New Roman" w:eastAsia="Times New Roman" w:hAnsi="Times New Roman" w:cs="Times New Roman"/>
          <w:i/>
          <w:color w:val="548DD4" w:themeColor="text2" w:themeTint="99"/>
          <w:sz w:val="24"/>
          <w:szCs w:val="24"/>
          <w:vertAlign w:val="superscript"/>
        </w:rPr>
        <w:t>of</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the</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authorized</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representative</w:t>
      </w:r>
      <w:proofErr w:type="spellEnd"/>
      <w:r w:rsidRPr="0019607C">
        <w:rPr>
          <w:rFonts w:ascii="Times New Roman" w:eastAsia="Times New Roman" w:hAnsi="Times New Roman" w:cs="Times New Roman"/>
          <w:sz w:val="24"/>
          <w:szCs w:val="24"/>
          <w:vertAlign w:val="superscript"/>
        </w:rPr>
        <w:t xml:space="preserve"> )                                                                                                          </w:t>
      </w:r>
    </w:p>
    <w:p w14:paraId="3777BF6B" w14:textId="77777777" w:rsidR="0019607C" w:rsidRPr="0019607C" w:rsidRDefault="0019607C" w:rsidP="0019607C">
      <w:pPr>
        <w:spacing w:after="0"/>
        <w:jc w:val="both"/>
        <w:rPr>
          <w:rFonts w:ascii="Times New Roman" w:eastAsia="Times New Roman" w:hAnsi="Times New Roman" w:cs="Times New Roman"/>
          <w:sz w:val="24"/>
          <w:szCs w:val="24"/>
        </w:rPr>
      </w:pPr>
    </w:p>
    <w:p w14:paraId="07F73AED" w14:textId="77777777" w:rsidR="0019607C" w:rsidRPr="0019607C" w:rsidRDefault="0019607C" w:rsidP="0019607C">
      <w:pPr>
        <w:spacing w:after="0"/>
        <w:jc w:val="both"/>
        <w:rPr>
          <w:rFonts w:ascii="Times New Roman" w:eastAsia="Times New Roman" w:hAnsi="Times New Roman" w:cs="Times New Roman"/>
          <w:b/>
          <w:sz w:val="24"/>
          <w:szCs w:val="24"/>
        </w:rPr>
      </w:pPr>
      <w:r w:rsidRPr="0019607C">
        <w:rPr>
          <w:rFonts w:ascii="Times New Roman" w:eastAsia="Times New Roman" w:hAnsi="Times New Roman" w:cs="Times New Roman"/>
          <w:sz w:val="24"/>
          <w:szCs w:val="24"/>
        </w:rPr>
        <w:t>b).................................................................................................</w:t>
      </w:r>
      <w:r w:rsidRPr="0019607C">
        <w:rPr>
          <w:rFonts w:ascii="Times New Roman" w:eastAsia="Times New Roman" w:hAnsi="Times New Roman" w:cs="Times New Roman"/>
          <w:b/>
          <w:sz w:val="24"/>
          <w:szCs w:val="24"/>
        </w:rPr>
        <w:t xml:space="preserve">                                                                  </w:t>
      </w:r>
    </w:p>
    <w:p w14:paraId="329C3B6A" w14:textId="77777777" w:rsidR="0019607C" w:rsidRPr="0019607C" w:rsidRDefault="0019607C" w:rsidP="0019607C">
      <w:pPr>
        <w:spacing w:after="0"/>
        <w:jc w:val="both"/>
        <w:rPr>
          <w:rFonts w:ascii="Times New Roman" w:eastAsia="Times New Roman" w:hAnsi="Times New Roman" w:cs="Times New Roman"/>
          <w:sz w:val="24"/>
          <w:szCs w:val="24"/>
          <w:vertAlign w:val="superscript"/>
        </w:rPr>
      </w:pPr>
      <w:r w:rsidRPr="0019607C">
        <w:rPr>
          <w:rFonts w:ascii="Times New Roman" w:eastAsia="Times New Roman" w:hAnsi="Times New Roman" w:cs="Times New Roman"/>
          <w:b/>
          <w:sz w:val="24"/>
          <w:szCs w:val="24"/>
        </w:rPr>
        <w:t xml:space="preserve">     </w:t>
      </w:r>
      <w:r w:rsidRPr="0019607C">
        <w:rPr>
          <w:rFonts w:ascii="Times New Roman" w:eastAsia="Times New Roman" w:hAnsi="Times New Roman" w:cs="Times New Roman"/>
          <w:sz w:val="24"/>
          <w:szCs w:val="24"/>
          <w:vertAlign w:val="superscript"/>
        </w:rPr>
        <w:t xml:space="preserve">  (ime i  prezime, funkcija osobe ovlaštene za zastupanje /</w:t>
      </w:r>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name</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and</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surname</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function</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of</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the</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person</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authorized</w:t>
      </w:r>
      <w:proofErr w:type="spellEnd"/>
      <w:r w:rsidRPr="0019607C">
        <w:rPr>
          <w:rFonts w:ascii="Times New Roman" w:eastAsia="Times New Roman" w:hAnsi="Times New Roman" w:cs="Times New Roman"/>
          <w:i/>
          <w:color w:val="548DD4" w:themeColor="text2" w:themeTint="99"/>
          <w:sz w:val="24"/>
          <w:szCs w:val="24"/>
          <w:vertAlign w:val="superscript"/>
        </w:rPr>
        <w:t xml:space="preserve"> to </w:t>
      </w:r>
      <w:proofErr w:type="spellStart"/>
      <w:r w:rsidRPr="0019607C">
        <w:rPr>
          <w:rFonts w:ascii="Times New Roman" w:eastAsia="Times New Roman" w:hAnsi="Times New Roman" w:cs="Times New Roman"/>
          <w:i/>
          <w:color w:val="548DD4" w:themeColor="text2" w:themeTint="99"/>
          <w:sz w:val="24"/>
          <w:szCs w:val="24"/>
          <w:vertAlign w:val="superscript"/>
        </w:rPr>
        <w:t>represent</w:t>
      </w:r>
      <w:proofErr w:type="spellEnd"/>
      <w:r w:rsidRPr="0019607C">
        <w:rPr>
          <w:rFonts w:ascii="Times New Roman" w:eastAsia="Times New Roman" w:hAnsi="Times New Roman" w:cs="Times New Roman"/>
          <w:sz w:val="24"/>
          <w:szCs w:val="24"/>
          <w:vertAlign w:val="superscript"/>
        </w:rPr>
        <w:t xml:space="preserve"> )                      </w:t>
      </w:r>
    </w:p>
    <w:p w14:paraId="2EA01685" w14:textId="77777777" w:rsidR="0019607C" w:rsidRPr="0019607C" w:rsidRDefault="0019607C" w:rsidP="0019607C">
      <w:pPr>
        <w:spacing w:after="0"/>
        <w:jc w:val="both"/>
        <w:rPr>
          <w:rFonts w:ascii="Times New Roman" w:eastAsia="Times New Roman" w:hAnsi="Times New Roman" w:cs="Times New Roman"/>
          <w:sz w:val="24"/>
          <w:szCs w:val="24"/>
          <w:vertAlign w:val="superscript"/>
        </w:rPr>
      </w:pPr>
      <w:r w:rsidRPr="0019607C">
        <w:rPr>
          <w:rFonts w:ascii="Times New Roman" w:eastAsia="Times New Roman" w:hAnsi="Times New Roman" w:cs="Times New Roman"/>
          <w:sz w:val="24"/>
          <w:szCs w:val="24"/>
        </w:rPr>
        <w:t xml:space="preserve">                                                                                                                                                     M. P.</w:t>
      </w:r>
    </w:p>
    <w:p w14:paraId="4E8CAAF5" w14:textId="77777777" w:rsidR="0019607C" w:rsidRPr="0019607C" w:rsidRDefault="0019607C" w:rsidP="0019607C">
      <w:pPr>
        <w:spacing w:after="0"/>
        <w:jc w:val="both"/>
        <w:rPr>
          <w:rFonts w:ascii="Times New Roman" w:eastAsia="Times New Roman" w:hAnsi="Times New Roman" w:cs="Times New Roman"/>
          <w:sz w:val="24"/>
          <w:szCs w:val="24"/>
          <w:vertAlign w:val="superscript"/>
        </w:rPr>
      </w:pPr>
      <w:r w:rsidRPr="0019607C">
        <w:rPr>
          <w:rFonts w:ascii="Times New Roman" w:eastAsia="Times New Roman" w:hAnsi="Times New Roman" w:cs="Times New Roman"/>
          <w:sz w:val="24"/>
          <w:szCs w:val="24"/>
          <w:vertAlign w:val="superscript"/>
        </w:rPr>
        <w:t xml:space="preserve">   .........................................................................................................</w:t>
      </w:r>
    </w:p>
    <w:p w14:paraId="05874D27" w14:textId="77777777" w:rsidR="0019607C" w:rsidRPr="0019607C" w:rsidRDefault="0019607C" w:rsidP="0019607C">
      <w:pPr>
        <w:spacing w:after="0"/>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vertAlign w:val="superscript"/>
        </w:rPr>
        <w:t xml:space="preserve">          (  potpis osobe ovlaštene za zastupanje / </w:t>
      </w:r>
      <w:r w:rsidRPr="0019607C">
        <w:rPr>
          <w:rFonts w:ascii="Times New Roman" w:eastAsia="Times New Roman" w:hAnsi="Times New Roman" w:cs="Times New Roman"/>
          <w:i/>
          <w:color w:val="548DD4" w:themeColor="text2" w:themeTint="99"/>
          <w:sz w:val="24"/>
          <w:szCs w:val="24"/>
          <w:vertAlign w:val="superscript"/>
        </w:rPr>
        <w:t xml:space="preserve">signature </w:t>
      </w:r>
      <w:proofErr w:type="spellStart"/>
      <w:r w:rsidRPr="0019607C">
        <w:rPr>
          <w:rFonts w:ascii="Times New Roman" w:eastAsia="Times New Roman" w:hAnsi="Times New Roman" w:cs="Times New Roman"/>
          <w:i/>
          <w:color w:val="548DD4" w:themeColor="text2" w:themeTint="99"/>
          <w:sz w:val="24"/>
          <w:szCs w:val="24"/>
          <w:vertAlign w:val="superscript"/>
        </w:rPr>
        <w:t>of</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the</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authorized</w:t>
      </w:r>
      <w:proofErr w:type="spellEnd"/>
      <w:r w:rsidRPr="0019607C">
        <w:rPr>
          <w:rFonts w:ascii="Times New Roman" w:eastAsia="Times New Roman" w:hAnsi="Times New Roman" w:cs="Times New Roman"/>
          <w:i/>
          <w:color w:val="548DD4" w:themeColor="text2" w:themeTint="99"/>
          <w:sz w:val="24"/>
          <w:szCs w:val="24"/>
          <w:vertAlign w:val="superscript"/>
        </w:rPr>
        <w:t xml:space="preserve"> </w:t>
      </w:r>
      <w:proofErr w:type="spellStart"/>
      <w:r w:rsidRPr="0019607C">
        <w:rPr>
          <w:rFonts w:ascii="Times New Roman" w:eastAsia="Times New Roman" w:hAnsi="Times New Roman" w:cs="Times New Roman"/>
          <w:i/>
          <w:color w:val="548DD4" w:themeColor="text2" w:themeTint="99"/>
          <w:sz w:val="24"/>
          <w:szCs w:val="24"/>
          <w:vertAlign w:val="superscript"/>
        </w:rPr>
        <w:t>representative</w:t>
      </w:r>
      <w:proofErr w:type="spellEnd"/>
      <w:r w:rsidRPr="0019607C">
        <w:rPr>
          <w:rFonts w:ascii="Times New Roman" w:eastAsia="Times New Roman" w:hAnsi="Times New Roman" w:cs="Times New Roman"/>
          <w:sz w:val="24"/>
          <w:szCs w:val="24"/>
          <w:vertAlign w:val="superscript"/>
        </w:rPr>
        <w:t xml:space="preserve"> )                                                                                                          </w:t>
      </w:r>
    </w:p>
    <w:p w14:paraId="32A783F8" w14:textId="77777777" w:rsidR="0019607C" w:rsidRPr="0019607C" w:rsidRDefault="0019607C" w:rsidP="0019607C">
      <w:pPr>
        <w:spacing w:after="0"/>
        <w:jc w:val="both"/>
        <w:rPr>
          <w:rFonts w:ascii="Times New Roman" w:eastAsia="Times New Roman" w:hAnsi="Times New Roman" w:cs="Times New Roman"/>
          <w:sz w:val="24"/>
          <w:szCs w:val="24"/>
          <w:vertAlign w:val="superscript"/>
        </w:rPr>
      </w:pPr>
    </w:p>
    <w:p w14:paraId="5F7EA0C7" w14:textId="77777777" w:rsidR="0019607C" w:rsidRPr="0019607C" w:rsidRDefault="0019607C" w:rsidP="0019607C">
      <w:pPr>
        <w:spacing w:after="0"/>
        <w:jc w:val="both"/>
        <w:rPr>
          <w:rFonts w:ascii="Times New Roman" w:eastAsia="Times New Roman" w:hAnsi="Times New Roman" w:cs="Times New Roman"/>
          <w:i/>
          <w:sz w:val="24"/>
          <w:szCs w:val="24"/>
        </w:rPr>
      </w:pPr>
      <w:r w:rsidRPr="0019607C">
        <w:rPr>
          <w:rFonts w:ascii="Times New Roman" w:eastAsia="Times New Roman" w:hAnsi="Times New Roman" w:cs="Times New Roman"/>
          <w:i/>
          <w:sz w:val="24"/>
          <w:szCs w:val="24"/>
        </w:rPr>
        <w:t xml:space="preserve">Napomena / </w:t>
      </w:r>
      <w:proofErr w:type="spellStart"/>
      <w:r w:rsidRPr="0019607C">
        <w:rPr>
          <w:rFonts w:ascii="Times New Roman" w:eastAsia="Times New Roman" w:hAnsi="Times New Roman" w:cs="Times New Roman"/>
          <w:i/>
          <w:color w:val="548DD4" w:themeColor="text2" w:themeTint="99"/>
          <w:sz w:val="24"/>
          <w:szCs w:val="24"/>
        </w:rPr>
        <w:t>Remark</w:t>
      </w:r>
      <w:proofErr w:type="spellEnd"/>
      <w:r w:rsidRPr="0019607C">
        <w:rPr>
          <w:rFonts w:ascii="Times New Roman" w:eastAsia="Times New Roman" w:hAnsi="Times New Roman" w:cs="Times New Roman"/>
          <w:i/>
          <w:sz w:val="24"/>
          <w:szCs w:val="24"/>
        </w:rPr>
        <w:t>:</w:t>
      </w:r>
    </w:p>
    <w:p w14:paraId="17EACA69" w14:textId="77777777" w:rsidR="0019607C" w:rsidRPr="0019607C" w:rsidRDefault="0019607C" w:rsidP="0019607C">
      <w:pPr>
        <w:tabs>
          <w:tab w:val="left" w:pos="720"/>
          <w:tab w:val="left" w:pos="1440"/>
          <w:tab w:val="left" w:pos="2160"/>
          <w:tab w:val="left" w:pos="2880"/>
          <w:tab w:val="left" w:pos="3600"/>
          <w:tab w:val="left" w:pos="4320"/>
          <w:tab w:val="left" w:pos="5040"/>
          <w:tab w:val="left" w:pos="5760"/>
          <w:tab w:val="left" w:pos="7080"/>
        </w:tabs>
        <w:spacing w:after="0"/>
        <w:jc w:val="both"/>
        <w:outlineLvl w:val="0"/>
        <w:rPr>
          <w:rFonts w:ascii="Times New Roman" w:eastAsia="Times New Roman" w:hAnsi="Times New Roman" w:cs="Times New Roman"/>
          <w:i/>
          <w:sz w:val="24"/>
          <w:szCs w:val="24"/>
        </w:rPr>
      </w:pPr>
      <w:bookmarkStart w:id="89" w:name="_Toc477421547"/>
      <w:bookmarkStart w:id="90" w:name="_Toc477422250"/>
      <w:bookmarkStart w:id="91" w:name="_Toc477425601"/>
      <w:bookmarkStart w:id="92" w:name="_Toc516057765"/>
      <w:bookmarkStart w:id="93" w:name="_Toc516058897"/>
      <w:bookmarkStart w:id="94" w:name="_Toc516213091"/>
      <w:bookmarkStart w:id="95" w:name="_Toc52976222"/>
      <w:bookmarkStart w:id="96" w:name="_Toc52977790"/>
      <w:bookmarkStart w:id="97" w:name="_Toc71546743"/>
      <w:bookmarkStart w:id="98" w:name="_Toc71807933"/>
      <w:r w:rsidRPr="0019607C">
        <w:rPr>
          <w:rFonts w:ascii="Times New Roman" w:eastAsia="Times New Roman" w:hAnsi="Times New Roman" w:cs="Times New Roman"/>
          <w:i/>
          <w:sz w:val="24"/>
          <w:szCs w:val="24"/>
        </w:rPr>
        <w:t xml:space="preserve">*  U slučaju Zajednice ponuditelja, Prilog A1 se prilaže uz Ponudbeni list i čini njegov sastavni dio / </w:t>
      </w:r>
      <w:bookmarkEnd w:id="89"/>
      <w:bookmarkEnd w:id="90"/>
      <w:bookmarkEnd w:id="91"/>
      <w:r w:rsidRPr="0019607C">
        <w:rPr>
          <w:rFonts w:ascii="Times New Roman" w:eastAsia="Times New Roman" w:hAnsi="Times New Roman" w:cs="Times New Roman"/>
          <w:i/>
          <w:color w:val="548DD4" w:themeColor="text2" w:themeTint="99"/>
          <w:sz w:val="24"/>
          <w:szCs w:val="24"/>
        </w:rPr>
        <w:t xml:space="preserve">In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case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Community</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bidders</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Annex</w:t>
      </w:r>
      <w:proofErr w:type="spellEnd"/>
      <w:r w:rsidRPr="0019607C">
        <w:rPr>
          <w:rFonts w:ascii="Times New Roman" w:eastAsia="Times New Roman" w:hAnsi="Times New Roman" w:cs="Times New Roman"/>
          <w:i/>
          <w:color w:val="548DD4" w:themeColor="text2" w:themeTint="99"/>
          <w:sz w:val="24"/>
          <w:szCs w:val="24"/>
        </w:rPr>
        <w:t xml:space="preserve"> A1 </w:t>
      </w:r>
      <w:proofErr w:type="spellStart"/>
      <w:r w:rsidRPr="0019607C">
        <w:rPr>
          <w:rFonts w:ascii="Times New Roman" w:eastAsia="Times New Roman" w:hAnsi="Times New Roman" w:cs="Times New Roman"/>
          <w:i/>
          <w:color w:val="548DD4" w:themeColor="text2" w:themeTint="99"/>
          <w:sz w:val="24"/>
          <w:szCs w:val="24"/>
        </w:rPr>
        <w:t>is</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attached</w:t>
      </w:r>
      <w:proofErr w:type="spellEnd"/>
      <w:r w:rsidRPr="0019607C">
        <w:rPr>
          <w:rFonts w:ascii="Times New Roman" w:eastAsia="Times New Roman" w:hAnsi="Times New Roman" w:cs="Times New Roman"/>
          <w:i/>
          <w:color w:val="548DD4" w:themeColor="text2" w:themeTint="99"/>
          <w:sz w:val="24"/>
          <w:szCs w:val="24"/>
        </w:rPr>
        <w:t xml:space="preserve"> to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Tender </w:t>
      </w:r>
      <w:proofErr w:type="spellStart"/>
      <w:r w:rsidRPr="0019607C">
        <w:rPr>
          <w:rFonts w:ascii="Times New Roman" w:eastAsia="Times New Roman" w:hAnsi="Times New Roman" w:cs="Times New Roman"/>
          <w:i/>
          <w:color w:val="548DD4" w:themeColor="text2" w:themeTint="99"/>
          <w:sz w:val="24"/>
          <w:szCs w:val="24"/>
        </w:rPr>
        <w:t>sheet</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and</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forms</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an</w:t>
      </w:r>
      <w:proofErr w:type="spellEnd"/>
      <w:r w:rsidRPr="0019607C">
        <w:rPr>
          <w:rFonts w:ascii="Times New Roman" w:eastAsia="Times New Roman" w:hAnsi="Times New Roman" w:cs="Times New Roman"/>
          <w:i/>
          <w:color w:val="548DD4" w:themeColor="text2" w:themeTint="99"/>
          <w:sz w:val="24"/>
          <w:szCs w:val="24"/>
        </w:rPr>
        <w:t xml:space="preserve"> integral </w:t>
      </w:r>
      <w:proofErr w:type="spellStart"/>
      <w:r w:rsidRPr="0019607C">
        <w:rPr>
          <w:rFonts w:ascii="Times New Roman" w:eastAsia="Times New Roman" w:hAnsi="Times New Roman" w:cs="Times New Roman"/>
          <w:i/>
          <w:color w:val="548DD4" w:themeColor="text2" w:themeTint="99"/>
          <w:sz w:val="24"/>
          <w:szCs w:val="24"/>
        </w:rPr>
        <w:t>part</w:t>
      </w:r>
      <w:proofErr w:type="spellEnd"/>
      <w:r w:rsidRPr="0019607C">
        <w:rPr>
          <w:rFonts w:ascii="Times New Roman" w:eastAsia="Times New Roman" w:hAnsi="Times New Roman" w:cs="Times New Roman"/>
          <w:i/>
          <w:color w:val="548DD4" w:themeColor="text2" w:themeTint="99"/>
          <w:sz w:val="24"/>
          <w:szCs w:val="24"/>
        </w:rPr>
        <w:t>.</w:t>
      </w:r>
      <w:bookmarkEnd w:id="92"/>
      <w:bookmarkEnd w:id="93"/>
      <w:bookmarkEnd w:id="94"/>
      <w:bookmarkEnd w:id="95"/>
      <w:bookmarkEnd w:id="96"/>
      <w:bookmarkEnd w:id="97"/>
      <w:bookmarkEnd w:id="98"/>
    </w:p>
    <w:p w14:paraId="04EE6A16" w14:textId="6CBB52DE" w:rsidR="0019607C" w:rsidRPr="00D77294" w:rsidRDefault="0019607C" w:rsidP="0019607C">
      <w:pPr>
        <w:spacing w:after="0"/>
        <w:jc w:val="both"/>
        <w:rPr>
          <w:rFonts w:ascii="Times New Roman" w:eastAsia="Times New Roman" w:hAnsi="Times New Roman" w:cs="Times New Roman"/>
          <w:i/>
          <w:color w:val="548DD4" w:themeColor="text2" w:themeTint="99"/>
          <w:sz w:val="24"/>
          <w:szCs w:val="24"/>
        </w:rPr>
      </w:pPr>
      <w:r w:rsidRPr="0019607C">
        <w:rPr>
          <w:rFonts w:ascii="Times New Roman" w:eastAsia="Times New Roman" w:hAnsi="Times New Roman" w:cs="Times New Roman"/>
          <w:i/>
          <w:sz w:val="24"/>
          <w:szCs w:val="24"/>
        </w:rPr>
        <w:t xml:space="preserve">* Ponudbenom listu  može se priložiti više Priloga A1 ukoliko ima više članova Zajednice ponuditelja od predviđenih u ovom obrascu / </w:t>
      </w:r>
      <w:r w:rsidRPr="0019607C">
        <w:rPr>
          <w:rFonts w:ascii="Times New Roman" w:eastAsia="Times New Roman" w:hAnsi="Times New Roman" w:cs="Times New Roman"/>
          <w:i/>
          <w:color w:val="548DD4" w:themeColor="text2" w:themeTint="99"/>
          <w:sz w:val="24"/>
          <w:szCs w:val="24"/>
        </w:rPr>
        <w:t xml:space="preserve">Tender list </w:t>
      </w:r>
      <w:proofErr w:type="spellStart"/>
      <w:r w:rsidRPr="0019607C">
        <w:rPr>
          <w:rFonts w:ascii="Times New Roman" w:eastAsia="Times New Roman" w:hAnsi="Times New Roman" w:cs="Times New Roman"/>
          <w:i/>
          <w:color w:val="548DD4" w:themeColor="text2" w:themeTint="99"/>
          <w:sz w:val="24"/>
          <w:szCs w:val="24"/>
        </w:rPr>
        <w:t>can</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be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attached</w:t>
      </w:r>
      <w:proofErr w:type="spellEnd"/>
      <w:r w:rsidRPr="0019607C">
        <w:rPr>
          <w:rFonts w:ascii="Times New Roman" w:eastAsia="Times New Roman" w:hAnsi="Times New Roman" w:cs="Times New Roman"/>
          <w:i/>
          <w:color w:val="548DD4" w:themeColor="text2" w:themeTint="99"/>
          <w:sz w:val="24"/>
          <w:szCs w:val="24"/>
        </w:rPr>
        <w:t xml:space="preserve"> to more </w:t>
      </w:r>
      <w:proofErr w:type="spellStart"/>
      <w:r w:rsidRPr="0019607C">
        <w:rPr>
          <w:rFonts w:ascii="Times New Roman" w:eastAsia="Times New Roman" w:hAnsi="Times New Roman" w:cs="Times New Roman"/>
          <w:i/>
          <w:color w:val="548DD4" w:themeColor="text2" w:themeTint="99"/>
          <w:sz w:val="24"/>
          <w:szCs w:val="24"/>
        </w:rPr>
        <w:t>Annex</w:t>
      </w:r>
      <w:proofErr w:type="spellEnd"/>
      <w:r w:rsidRPr="0019607C">
        <w:rPr>
          <w:rFonts w:ascii="Times New Roman" w:eastAsia="Times New Roman" w:hAnsi="Times New Roman" w:cs="Times New Roman"/>
          <w:i/>
          <w:color w:val="548DD4" w:themeColor="text2" w:themeTint="99"/>
          <w:sz w:val="24"/>
          <w:szCs w:val="24"/>
        </w:rPr>
        <w:t xml:space="preserve"> A1 </w:t>
      </w:r>
      <w:proofErr w:type="spellStart"/>
      <w:r w:rsidRPr="0019607C">
        <w:rPr>
          <w:rFonts w:ascii="Times New Roman" w:eastAsia="Times New Roman" w:hAnsi="Times New Roman" w:cs="Times New Roman"/>
          <w:i/>
          <w:color w:val="548DD4" w:themeColor="text2" w:themeTint="99"/>
          <w:sz w:val="24"/>
          <w:szCs w:val="24"/>
        </w:rPr>
        <w:t>if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there</w:t>
      </w:r>
      <w:proofErr w:type="spellEnd"/>
      <w:r w:rsidRPr="0019607C">
        <w:rPr>
          <w:rFonts w:ascii="Times New Roman" w:eastAsia="Times New Roman" w:hAnsi="Times New Roman" w:cs="Times New Roman"/>
          <w:i/>
          <w:color w:val="548DD4" w:themeColor="text2" w:themeTint="99"/>
          <w:sz w:val="24"/>
          <w:szCs w:val="24"/>
        </w:rPr>
        <w:t xml:space="preserve"> are more </w:t>
      </w:r>
      <w:proofErr w:type="spellStart"/>
      <w:r w:rsidRPr="0019607C">
        <w:rPr>
          <w:rFonts w:ascii="Times New Roman" w:eastAsia="Times New Roman" w:hAnsi="Times New Roman" w:cs="Times New Roman"/>
          <w:i/>
          <w:color w:val="548DD4" w:themeColor="text2" w:themeTint="99"/>
          <w:sz w:val="24"/>
          <w:szCs w:val="24"/>
        </w:rPr>
        <w:t>members</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Community</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bidder</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provided</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in</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this</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form</w:t>
      </w:r>
      <w:proofErr w:type="spellEnd"/>
      <w:r w:rsidRPr="0019607C">
        <w:rPr>
          <w:rFonts w:ascii="Times New Roman" w:eastAsia="Times New Roman" w:hAnsi="Times New Roman" w:cs="Times New Roman"/>
          <w:i/>
          <w:color w:val="548DD4" w:themeColor="text2" w:themeTint="99"/>
          <w:sz w:val="24"/>
          <w:szCs w:val="24"/>
        </w:rPr>
        <w:t>.</w:t>
      </w:r>
    </w:p>
    <w:p w14:paraId="4968939A" w14:textId="56B86676" w:rsidR="0019607C" w:rsidRDefault="0019607C" w:rsidP="0019607C">
      <w:pPr>
        <w:spacing w:after="240"/>
        <w:jc w:val="both"/>
        <w:rPr>
          <w:rFonts w:ascii="Times New Roman" w:eastAsiaTheme="minorHAnsi" w:hAnsi="Times New Roman" w:cs="Times New Roman"/>
          <w:b/>
          <w:sz w:val="24"/>
          <w:szCs w:val="24"/>
          <w:lang w:eastAsia="en-US"/>
        </w:rPr>
      </w:pPr>
    </w:p>
    <w:p w14:paraId="7B3F9834" w14:textId="615398EE" w:rsidR="003A2D47" w:rsidRDefault="003A2D47" w:rsidP="0019607C">
      <w:pPr>
        <w:spacing w:after="240"/>
        <w:jc w:val="both"/>
        <w:rPr>
          <w:rFonts w:ascii="Times New Roman" w:eastAsiaTheme="minorHAnsi" w:hAnsi="Times New Roman" w:cs="Times New Roman"/>
          <w:b/>
          <w:sz w:val="24"/>
          <w:szCs w:val="24"/>
          <w:lang w:eastAsia="en-US"/>
        </w:rPr>
      </w:pPr>
    </w:p>
    <w:p w14:paraId="5F1ED2A1" w14:textId="5B2F6D87" w:rsidR="003A2D47" w:rsidRDefault="003A2D47" w:rsidP="0019607C">
      <w:pPr>
        <w:spacing w:after="240"/>
        <w:jc w:val="both"/>
        <w:rPr>
          <w:rFonts w:ascii="Times New Roman" w:eastAsiaTheme="minorHAnsi" w:hAnsi="Times New Roman" w:cs="Times New Roman"/>
          <w:b/>
          <w:sz w:val="24"/>
          <w:szCs w:val="24"/>
          <w:lang w:eastAsia="en-US"/>
        </w:rPr>
      </w:pPr>
    </w:p>
    <w:p w14:paraId="4589B886" w14:textId="7F50ADCE" w:rsidR="003A2D47" w:rsidRDefault="003A2D47" w:rsidP="0019607C">
      <w:pPr>
        <w:spacing w:after="240"/>
        <w:jc w:val="both"/>
        <w:rPr>
          <w:rFonts w:ascii="Times New Roman" w:eastAsiaTheme="minorHAnsi" w:hAnsi="Times New Roman" w:cs="Times New Roman"/>
          <w:b/>
          <w:sz w:val="24"/>
          <w:szCs w:val="24"/>
          <w:lang w:eastAsia="en-US"/>
        </w:rPr>
      </w:pPr>
    </w:p>
    <w:p w14:paraId="5528A89A" w14:textId="3EDC83EB" w:rsidR="003A2D47" w:rsidRDefault="003A2D47" w:rsidP="0019607C">
      <w:pPr>
        <w:spacing w:after="240"/>
        <w:jc w:val="both"/>
        <w:rPr>
          <w:rFonts w:ascii="Times New Roman" w:eastAsiaTheme="minorHAnsi" w:hAnsi="Times New Roman" w:cs="Times New Roman"/>
          <w:b/>
          <w:sz w:val="24"/>
          <w:szCs w:val="24"/>
          <w:lang w:eastAsia="en-US"/>
        </w:rPr>
      </w:pPr>
    </w:p>
    <w:p w14:paraId="2CBD970E" w14:textId="1A89F63A" w:rsidR="003A2D47" w:rsidRDefault="003A2D47" w:rsidP="0019607C">
      <w:pPr>
        <w:spacing w:after="240"/>
        <w:jc w:val="both"/>
        <w:rPr>
          <w:rFonts w:ascii="Times New Roman" w:eastAsiaTheme="minorHAnsi" w:hAnsi="Times New Roman" w:cs="Times New Roman"/>
          <w:b/>
          <w:sz w:val="24"/>
          <w:szCs w:val="24"/>
          <w:lang w:eastAsia="en-US"/>
        </w:rPr>
      </w:pPr>
    </w:p>
    <w:p w14:paraId="39B7C3AC" w14:textId="219E1B61" w:rsidR="003A2D47" w:rsidRDefault="003A2D47" w:rsidP="0019607C">
      <w:pPr>
        <w:spacing w:after="240"/>
        <w:jc w:val="both"/>
        <w:rPr>
          <w:rFonts w:ascii="Times New Roman" w:eastAsiaTheme="minorHAnsi" w:hAnsi="Times New Roman" w:cs="Times New Roman"/>
          <w:b/>
          <w:sz w:val="24"/>
          <w:szCs w:val="24"/>
          <w:lang w:eastAsia="en-US"/>
        </w:rPr>
      </w:pPr>
    </w:p>
    <w:p w14:paraId="498D1588" w14:textId="62F778BC" w:rsidR="003A2D47" w:rsidRDefault="003A2D47" w:rsidP="0019607C">
      <w:pPr>
        <w:spacing w:after="240"/>
        <w:jc w:val="both"/>
        <w:rPr>
          <w:rFonts w:ascii="Times New Roman" w:eastAsiaTheme="minorHAnsi" w:hAnsi="Times New Roman" w:cs="Times New Roman"/>
          <w:b/>
          <w:sz w:val="24"/>
          <w:szCs w:val="24"/>
          <w:lang w:eastAsia="en-US"/>
        </w:rPr>
      </w:pPr>
    </w:p>
    <w:p w14:paraId="4ADFB583" w14:textId="7FF1698C" w:rsidR="003A2D47" w:rsidRDefault="003A2D47" w:rsidP="0019607C">
      <w:pPr>
        <w:spacing w:after="240"/>
        <w:jc w:val="both"/>
        <w:rPr>
          <w:rFonts w:ascii="Times New Roman" w:eastAsiaTheme="minorHAnsi" w:hAnsi="Times New Roman" w:cs="Times New Roman"/>
          <w:b/>
          <w:sz w:val="24"/>
          <w:szCs w:val="24"/>
          <w:lang w:eastAsia="en-US"/>
        </w:rPr>
      </w:pPr>
    </w:p>
    <w:p w14:paraId="6B6B1066" w14:textId="78C3952F" w:rsidR="003A2D47" w:rsidRDefault="003A2D47" w:rsidP="0019607C">
      <w:pPr>
        <w:spacing w:after="240"/>
        <w:jc w:val="both"/>
        <w:rPr>
          <w:rFonts w:ascii="Times New Roman" w:eastAsiaTheme="minorHAnsi" w:hAnsi="Times New Roman" w:cs="Times New Roman"/>
          <w:b/>
          <w:sz w:val="24"/>
          <w:szCs w:val="24"/>
          <w:lang w:eastAsia="en-US"/>
        </w:rPr>
      </w:pPr>
    </w:p>
    <w:p w14:paraId="023F2217" w14:textId="3C41764E" w:rsidR="003A2D47" w:rsidRDefault="003A2D47" w:rsidP="0019607C">
      <w:pPr>
        <w:spacing w:after="240"/>
        <w:jc w:val="both"/>
        <w:rPr>
          <w:rFonts w:ascii="Times New Roman" w:eastAsiaTheme="minorHAnsi" w:hAnsi="Times New Roman" w:cs="Times New Roman"/>
          <w:b/>
          <w:sz w:val="24"/>
          <w:szCs w:val="24"/>
          <w:lang w:eastAsia="en-US"/>
        </w:rPr>
      </w:pPr>
    </w:p>
    <w:p w14:paraId="366463FB" w14:textId="17EBE120" w:rsidR="003A2D47" w:rsidRDefault="003A2D47" w:rsidP="0019607C">
      <w:pPr>
        <w:spacing w:after="240"/>
        <w:jc w:val="both"/>
        <w:rPr>
          <w:rFonts w:ascii="Times New Roman" w:eastAsiaTheme="minorHAnsi" w:hAnsi="Times New Roman" w:cs="Times New Roman"/>
          <w:b/>
          <w:sz w:val="24"/>
          <w:szCs w:val="24"/>
          <w:lang w:eastAsia="en-US"/>
        </w:rPr>
      </w:pPr>
    </w:p>
    <w:p w14:paraId="4F2859C6" w14:textId="2C64C868" w:rsidR="003A2D47" w:rsidRDefault="003A2D47" w:rsidP="0019607C">
      <w:pPr>
        <w:spacing w:after="240"/>
        <w:jc w:val="both"/>
        <w:rPr>
          <w:rFonts w:ascii="Times New Roman" w:eastAsiaTheme="minorHAnsi" w:hAnsi="Times New Roman" w:cs="Times New Roman"/>
          <w:b/>
          <w:sz w:val="24"/>
          <w:szCs w:val="24"/>
          <w:lang w:eastAsia="en-US"/>
        </w:rPr>
      </w:pPr>
    </w:p>
    <w:p w14:paraId="3168FC0C" w14:textId="16089F17" w:rsidR="003A2D47" w:rsidRDefault="003A2D47" w:rsidP="0019607C">
      <w:pPr>
        <w:spacing w:after="240"/>
        <w:jc w:val="both"/>
        <w:rPr>
          <w:rFonts w:ascii="Times New Roman" w:eastAsiaTheme="minorHAnsi" w:hAnsi="Times New Roman" w:cs="Times New Roman"/>
          <w:b/>
          <w:sz w:val="24"/>
          <w:szCs w:val="24"/>
          <w:lang w:eastAsia="en-US"/>
        </w:rPr>
      </w:pPr>
    </w:p>
    <w:p w14:paraId="63CBF8B7" w14:textId="35D09ABF" w:rsidR="003A2D47" w:rsidRDefault="003A2D47" w:rsidP="0019607C">
      <w:pPr>
        <w:spacing w:after="240"/>
        <w:jc w:val="both"/>
        <w:rPr>
          <w:rFonts w:ascii="Times New Roman" w:eastAsiaTheme="minorHAnsi" w:hAnsi="Times New Roman" w:cs="Times New Roman"/>
          <w:b/>
          <w:sz w:val="24"/>
          <w:szCs w:val="24"/>
          <w:lang w:eastAsia="en-US"/>
        </w:rPr>
      </w:pPr>
    </w:p>
    <w:p w14:paraId="1ECD71D2" w14:textId="26FF3594" w:rsidR="003A2D47" w:rsidRDefault="003A2D47" w:rsidP="0019607C">
      <w:pPr>
        <w:spacing w:after="240"/>
        <w:jc w:val="both"/>
        <w:rPr>
          <w:rFonts w:ascii="Times New Roman" w:eastAsiaTheme="minorHAnsi" w:hAnsi="Times New Roman" w:cs="Times New Roman"/>
          <w:b/>
          <w:sz w:val="24"/>
          <w:szCs w:val="24"/>
          <w:lang w:eastAsia="en-US"/>
        </w:rPr>
      </w:pPr>
    </w:p>
    <w:p w14:paraId="27B73786" w14:textId="79445065" w:rsidR="003A2D47" w:rsidRDefault="003A2D47" w:rsidP="0019607C">
      <w:pPr>
        <w:spacing w:after="240"/>
        <w:jc w:val="both"/>
        <w:rPr>
          <w:rFonts w:ascii="Times New Roman" w:eastAsiaTheme="minorHAnsi" w:hAnsi="Times New Roman" w:cs="Times New Roman"/>
          <w:b/>
          <w:sz w:val="24"/>
          <w:szCs w:val="24"/>
          <w:lang w:eastAsia="en-US"/>
        </w:rPr>
      </w:pPr>
    </w:p>
    <w:p w14:paraId="4CCD221C" w14:textId="60315EB1" w:rsidR="003A2D47" w:rsidRDefault="003A2D47" w:rsidP="0019607C">
      <w:pPr>
        <w:spacing w:after="240"/>
        <w:jc w:val="both"/>
        <w:rPr>
          <w:rFonts w:ascii="Times New Roman" w:eastAsiaTheme="minorHAnsi" w:hAnsi="Times New Roman" w:cs="Times New Roman"/>
          <w:b/>
          <w:sz w:val="24"/>
          <w:szCs w:val="24"/>
          <w:lang w:eastAsia="en-US"/>
        </w:rPr>
      </w:pPr>
    </w:p>
    <w:p w14:paraId="610A9BF1" w14:textId="7399254E" w:rsidR="003A2D47" w:rsidRDefault="003A2D47" w:rsidP="0019607C">
      <w:pPr>
        <w:spacing w:after="240"/>
        <w:jc w:val="both"/>
        <w:rPr>
          <w:rFonts w:ascii="Times New Roman" w:eastAsiaTheme="minorHAnsi" w:hAnsi="Times New Roman" w:cs="Times New Roman"/>
          <w:b/>
          <w:sz w:val="24"/>
          <w:szCs w:val="24"/>
          <w:lang w:eastAsia="en-US"/>
        </w:rPr>
      </w:pPr>
    </w:p>
    <w:p w14:paraId="55391E8A" w14:textId="29969514" w:rsidR="003A2D47" w:rsidRDefault="003A2D47" w:rsidP="0019607C">
      <w:pPr>
        <w:spacing w:after="240"/>
        <w:jc w:val="both"/>
        <w:rPr>
          <w:rFonts w:ascii="Times New Roman" w:eastAsiaTheme="minorHAnsi" w:hAnsi="Times New Roman" w:cs="Times New Roman"/>
          <w:b/>
          <w:sz w:val="24"/>
          <w:szCs w:val="24"/>
          <w:lang w:eastAsia="en-US"/>
        </w:rPr>
      </w:pPr>
    </w:p>
    <w:p w14:paraId="10E1DFCF" w14:textId="189B3EF6" w:rsidR="003A2D47" w:rsidRDefault="003A2D47" w:rsidP="0019607C">
      <w:pPr>
        <w:spacing w:after="240"/>
        <w:jc w:val="both"/>
        <w:rPr>
          <w:rFonts w:ascii="Times New Roman" w:eastAsiaTheme="minorHAnsi" w:hAnsi="Times New Roman" w:cs="Times New Roman"/>
          <w:b/>
          <w:sz w:val="24"/>
          <w:szCs w:val="24"/>
          <w:lang w:eastAsia="en-US"/>
        </w:rPr>
      </w:pPr>
    </w:p>
    <w:p w14:paraId="16CB113A" w14:textId="6EA9EE9C" w:rsidR="003A2D47" w:rsidRDefault="003A2D47" w:rsidP="0019607C">
      <w:pPr>
        <w:spacing w:after="240"/>
        <w:jc w:val="both"/>
        <w:rPr>
          <w:rFonts w:ascii="Times New Roman" w:eastAsiaTheme="minorHAnsi" w:hAnsi="Times New Roman" w:cs="Times New Roman"/>
          <w:b/>
          <w:sz w:val="24"/>
          <w:szCs w:val="24"/>
          <w:lang w:eastAsia="en-US"/>
        </w:rPr>
      </w:pPr>
    </w:p>
    <w:p w14:paraId="0833C45F" w14:textId="77777777" w:rsidR="003A2D47" w:rsidRPr="0019607C" w:rsidRDefault="003A2D47" w:rsidP="0019607C">
      <w:pPr>
        <w:spacing w:after="240"/>
        <w:jc w:val="both"/>
        <w:rPr>
          <w:rFonts w:ascii="Times New Roman" w:eastAsiaTheme="minorHAnsi" w:hAnsi="Times New Roman" w:cs="Times New Roman"/>
          <w:b/>
          <w:sz w:val="24"/>
          <w:szCs w:val="24"/>
          <w:lang w:eastAsia="en-US"/>
        </w:rPr>
      </w:pPr>
    </w:p>
    <w:p w14:paraId="4BF34AF8" w14:textId="77777777" w:rsidR="0019607C" w:rsidRPr="0019607C" w:rsidRDefault="0019607C" w:rsidP="0019607C">
      <w:pPr>
        <w:spacing w:after="0"/>
        <w:jc w:val="center"/>
        <w:rPr>
          <w:rFonts w:ascii="Times New Roman" w:eastAsia="Times New Roman" w:hAnsi="Times New Roman"/>
          <w:b/>
          <w:sz w:val="24"/>
          <w:szCs w:val="24"/>
        </w:rPr>
      </w:pPr>
      <w:bookmarkStart w:id="99" w:name="_Toc516213092"/>
      <w:r w:rsidRPr="0019607C">
        <w:rPr>
          <w:rFonts w:ascii="Times New Roman" w:eastAsiaTheme="majorEastAsia" w:hAnsi="Times New Roman" w:cstheme="majorBidi"/>
          <w:b/>
          <w:bCs/>
          <w:sz w:val="28"/>
          <w:szCs w:val="28"/>
          <w:lang w:eastAsia="en-US"/>
        </w:rPr>
        <w:t>PRILOG A2</w:t>
      </w:r>
      <w:bookmarkEnd w:id="99"/>
      <w:r w:rsidRPr="0019607C">
        <w:rPr>
          <w:rFonts w:ascii="Times New Roman" w:eastAsia="Times New Roman" w:hAnsi="Times New Roman"/>
          <w:b/>
          <w:sz w:val="24"/>
          <w:szCs w:val="24"/>
        </w:rPr>
        <w:t xml:space="preserve">  </w:t>
      </w:r>
      <w:r w:rsidRPr="0019607C">
        <w:rPr>
          <w:rFonts w:ascii="Times New Roman" w:eastAsia="Times New Roman" w:hAnsi="Times New Roman"/>
          <w:b/>
          <w:sz w:val="28"/>
          <w:szCs w:val="28"/>
        </w:rPr>
        <w:t>-</w:t>
      </w:r>
      <w:r w:rsidRPr="0019607C">
        <w:rPr>
          <w:rFonts w:ascii="Times New Roman" w:eastAsia="Times New Roman" w:hAnsi="Times New Roman"/>
          <w:b/>
          <w:sz w:val="24"/>
          <w:szCs w:val="24"/>
        </w:rPr>
        <w:t xml:space="preserve"> </w:t>
      </w:r>
      <w:r w:rsidRPr="0019607C">
        <w:rPr>
          <w:rFonts w:ascii="Times New Roman" w:eastAsia="Times New Roman" w:hAnsi="Times New Roman"/>
          <w:b/>
          <w:sz w:val="28"/>
          <w:szCs w:val="28"/>
        </w:rPr>
        <w:t xml:space="preserve">podaci o </w:t>
      </w:r>
      <w:proofErr w:type="spellStart"/>
      <w:r w:rsidRPr="0019607C">
        <w:rPr>
          <w:rFonts w:ascii="Times New Roman" w:eastAsia="Times New Roman" w:hAnsi="Times New Roman"/>
          <w:b/>
          <w:sz w:val="28"/>
          <w:szCs w:val="28"/>
        </w:rPr>
        <w:t>podugovarateljima</w:t>
      </w:r>
      <w:proofErr w:type="spellEnd"/>
      <w:r w:rsidRPr="0019607C">
        <w:rPr>
          <w:rFonts w:ascii="Times New Roman" w:eastAsia="Times New Roman" w:hAnsi="Times New Roman"/>
          <w:b/>
          <w:sz w:val="28"/>
          <w:szCs w:val="28"/>
        </w:rPr>
        <w:t xml:space="preserve"> (obavezno priložiti uz Prilog A, samo u slučaju ako ponuditelj namjerava dati dio ugovora u podugovor)</w:t>
      </w:r>
    </w:p>
    <w:p w14:paraId="4F8FE5A2" w14:textId="77777777" w:rsidR="0019607C" w:rsidRPr="0019607C" w:rsidRDefault="0019607C" w:rsidP="0019607C">
      <w:pPr>
        <w:spacing w:after="0"/>
        <w:jc w:val="center"/>
        <w:rPr>
          <w:rFonts w:ascii="Times New Roman" w:eastAsia="Times New Roman" w:hAnsi="Times New Roman"/>
          <w:b/>
          <w:i/>
          <w:color w:val="548DD4"/>
          <w:sz w:val="24"/>
          <w:szCs w:val="24"/>
        </w:rPr>
      </w:pPr>
      <w:bookmarkStart w:id="100" w:name="_Toc516213093"/>
      <w:r w:rsidRPr="0019607C">
        <w:rPr>
          <w:rFonts w:ascii="Times New Roman" w:eastAsiaTheme="majorEastAsia" w:hAnsi="Times New Roman" w:cstheme="majorBidi"/>
          <w:b/>
          <w:bCs/>
          <w:sz w:val="28"/>
          <w:szCs w:val="28"/>
          <w:lang w:eastAsia="en-US"/>
        </w:rPr>
        <w:t>ANNEX A2</w:t>
      </w:r>
      <w:bookmarkEnd w:id="100"/>
      <w:r w:rsidRPr="0019607C">
        <w:rPr>
          <w:rFonts w:ascii="Times New Roman" w:eastAsia="Times New Roman" w:hAnsi="Times New Roman"/>
          <w:b/>
          <w:i/>
          <w:color w:val="548DD4"/>
          <w:sz w:val="24"/>
          <w:szCs w:val="24"/>
        </w:rPr>
        <w:t xml:space="preserve"> – </w:t>
      </w:r>
      <w:proofErr w:type="spellStart"/>
      <w:r w:rsidRPr="0019607C">
        <w:rPr>
          <w:rFonts w:ascii="Times New Roman" w:eastAsia="Times New Roman" w:hAnsi="Times New Roman"/>
          <w:b/>
          <w:i/>
          <w:color w:val="548DD4"/>
          <w:sz w:val="28"/>
          <w:szCs w:val="28"/>
        </w:rPr>
        <w:t>Information</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about</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Subcontractors</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please</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enclose</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along</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with</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Annex</w:t>
      </w:r>
      <w:proofErr w:type="spellEnd"/>
      <w:r w:rsidRPr="0019607C">
        <w:rPr>
          <w:rFonts w:ascii="Times New Roman" w:eastAsia="Times New Roman" w:hAnsi="Times New Roman"/>
          <w:b/>
          <w:i/>
          <w:color w:val="548DD4"/>
          <w:sz w:val="28"/>
          <w:szCs w:val="28"/>
        </w:rPr>
        <w:t xml:space="preserve"> A </w:t>
      </w:r>
      <w:proofErr w:type="spellStart"/>
      <w:r w:rsidRPr="0019607C">
        <w:rPr>
          <w:rFonts w:ascii="Times New Roman" w:eastAsia="Times New Roman" w:hAnsi="Times New Roman"/>
          <w:b/>
          <w:i/>
          <w:color w:val="548DD4"/>
          <w:sz w:val="28"/>
          <w:szCs w:val="28"/>
        </w:rPr>
        <w:t>if</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the</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Tenderer</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plans</w:t>
      </w:r>
      <w:proofErr w:type="spellEnd"/>
      <w:r w:rsidRPr="0019607C">
        <w:rPr>
          <w:rFonts w:ascii="Times New Roman" w:eastAsia="Times New Roman" w:hAnsi="Times New Roman"/>
          <w:b/>
          <w:i/>
          <w:color w:val="548DD4"/>
          <w:sz w:val="28"/>
          <w:szCs w:val="28"/>
        </w:rPr>
        <w:t xml:space="preserve"> to </w:t>
      </w:r>
      <w:proofErr w:type="spellStart"/>
      <w:r w:rsidRPr="0019607C">
        <w:rPr>
          <w:rFonts w:ascii="Times New Roman" w:eastAsia="Times New Roman" w:hAnsi="Times New Roman"/>
          <w:b/>
          <w:i/>
          <w:color w:val="548DD4"/>
          <w:sz w:val="28"/>
          <w:szCs w:val="28"/>
        </w:rPr>
        <w:t>subcontract</w:t>
      </w:r>
      <w:proofErr w:type="spellEnd"/>
      <w:r w:rsidRPr="0019607C">
        <w:rPr>
          <w:rFonts w:ascii="Times New Roman" w:eastAsia="Times New Roman" w:hAnsi="Times New Roman"/>
          <w:b/>
          <w:i/>
          <w:color w:val="548DD4"/>
          <w:sz w:val="28"/>
          <w:szCs w:val="28"/>
        </w:rPr>
        <w:t xml:space="preserve"> a </w:t>
      </w:r>
      <w:proofErr w:type="spellStart"/>
      <w:r w:rsidRPr="0019607C">
        <w:rPr>
          <w:rFonts w:ascii="Times New Roman" w:eastAsia="Times New Roman" w:hAnsi="Times New Roman"/>
          <w:b/>
          <w:i/>
          <w:color w:val="548DD4"/>
          <w:sz w:val="28"/>
          <w:szCs w:val="28"/>
        </w:rPr>
        <w:t>part</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of</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the</w:t>
      </w:r>
      <w:proofErr w:type="spellEnd"/>
      <w:r w:rsidRPr="0019607C">
        <w:rPr>
          <w:rFonts w:ascii="Times New Roman" w:eastAsia="Times New Roman" w:hAnsi="Times New Roman"/>
          <w:b/>
          <w:i/>
          <w:color w:val="548DD4"/>
          <w:sz w:val="28"/>
          <w:szCs w:val="28"/>
        </w:rPr>
        <w:t xml:space="preserve"> </w:t>
      </w:r>
      <w:proofErr w:type="spellStart"/>
      <w:r w:rsidRPr="0019607C">
        <w:rPr>
          <w:rFonts w:ascii="Times New Roman" w:eastAsia="Times New Roman" w:hAnsi="Times New Roman"/>
          <w:b/>
          <w:i/>
          <w:color w:val="548DD4"/>
          <w:sz w:val="28"/>
          <w:szCs w:val="28"/>
        </w:rPr>
        <w:t>contract</w:t>
      </w:r>
      <w:proofErr w:type="spellEnd"/>
      <w:r w:rsidRPr="0019607C">
        <w:rPr>
          <w:rFonts w:ascii="Times New Roman" w:eastAsia="Times New Roman" w:hAnsi="Times New Roman"/>
          <w:b/>
          <w:i/>
          <w:color w:val="548DD4"/>
          <w:sz w:val="28"/>
          <w:szCs w:val="28"/>
        </w:rPr>
        <w:t>)</w:t>
      </w:r>
    </w:p>
    <w:p w14:paraId="5E695403" w14:textId="77777777" w:rsidR="0019607C" w:rsidRPr="0019607C" w:rsidRDefault="0019607C" w:rsidP="0019607C">
      <w:pPr>
        <w:spacing w:after="0"/>
        <w:jc w:val="center"/>
        <w:rPr>
          <w:rFonts w:ascii="Times New Roman" w:eastAsia="Times New Roman" w:hAnsi="Times New Roman" w:cs="Times New Roman"/>
          <w:b/>
          <w:sz w:val="24"/>
          <w:szCs w:val="24"/>
        </w:rPr>
      </w:pPr>
    </w:p>
    <w:p w14:paraId="09C8E0F8" w14:textId="77777777" w:rsidR="0019607C" w:rsidRPr="0019607C" w:rsidRDefault="0019607C" w:rsidP="0019607C">
      <w:pPr>
        <w:spacing w:after="0"/>
        <w:jc w:val="both"/>
        <w:rPr>
          <w:rFonts w:ascii="Times New Roman" w:eastAsia="Times New Roman" w:hAnsi="Times New Roman" w:cs="Times New Roman"/>
          <w:b/>
          <w:sz w:val="24"/>
          <w:szCs w:val="24"/>
        </w:rPr>
      </w:pPr>
    </w:p>
    <w:p w14:paraId="16641C95" w14:textId="79522961" w:rsidR="006A6EB8" w:rsidRPr="006A6EB8" w:rsidRDefault="0019607C" w:rsidP="006A6EB8">
      <w:pPr>
        <w:rPr>
          <w:rFonts w:ascii="Times New Roman" w:eastAsiaTheme="minorHAnsi" w:hAnsi="Times New Roman" w:cs="Times New Roman"/>
          <w:b/>
          <w:sz w:val="24"/>
          <w:szCs w:val="24"/>
          <w:lang w:eastAsia="en-US"/>
        </w:rPr>
      </w:pPr>
      <w:r w:rsidRPr="0019607C">
        <w:rPr>
          <w:rFonts w:ascii="Times New Roman" w:eastAsiaTheme="minorHAnsi" w:hAnsi="Times New Roman" w:cs="Times New Roman"/>
          <w:b/>
          <w:sz w:val="24"/>
          <w:szCs w:val="24"/>
          <w:lang w:eastAsia="en-US"/>
        </w:rPr>
        <w:t xml:space="preserve">1. Naručitelj / </w:t>
      </w:r>
      <w:proofErr w:type="spellStart"/>
      <w:r w:rsidRPr="0019607C">
        <w:rPr>
          <w:rFonts w:ascii="Times New Roman" w:eastAsiaTheme="minorHAnsi" w:hAnsi="Times New Roman" w:cs="Times New Roman"/>
          <w:b/>
          <w:i/>
          <w:color w:val="548DD4" w:themeColor="text2" w:themeTint="99"/>
          <w:sz w:val="24"/>
          <w:szCs w:val="24"/>
          <w:lang w:eastAsia="en-US"/>
        </w:rPr>
        <w:t>Contracting</w:t>
      </w:r>
      <w:proofErr w:type="spellEnd"/>
      <w:r w:rsidRPr="0019607C">
        <w:rPr>
          <w:rFonts w:ascii="Times New Roman" w:eastAsiaTheme="minorHAnsi" w:hAnsi="Times New Roman" w:cs="Times New Roman"/>
          <w:b/>
          <w:i/>
          <w:color w:val="548DD4" w:themeColor="text2" w:themeTint="99"/>
          <w:sz w:val="24"/>
          <w:szCs w:val="24"/>
          <w:lang w:eastAsia="en-US"/>
        </w:rPr>
        <w:t xml:space="preserve"> </w:t>
      </w:r>
      <w:proofErr w:type="spellStart"/>
      <w:r w:rsidRPr="0019607C">
        <w:rPr>
          <w:rFonts w:ascii="Times New Roman" w:eastAsiaTheme="minorHAnsi" w:hAnsi="Times New Roman" w:cs="Times New Roman"/>
          <w:b/>
          <w:i/>
          <w:color w:val="548DD4" w:themeColor="text2" w:themeTint="99"/>
          <w:sz w:val="24"/>
          <w:szCs w:val="24"/>
          <w:lang w:eastAsia="en-US"/>
        </w:rPr>
        <w:t>Authority</w:t>
      </w:r>
      <w:proofErr w:type="spellEnd"/>
      <w:r w:rsidRPr="0019607C">
        <w:rPr>
          <w:rFonts w:ascii="Times New Roman" w:eastAsiaTheme="minorHAnsi" w:hAnsi="Times New Roman" w:cs="Times New Roman"/>
          <w:b/>
          <w:color w:val="548DD4" w:themeColor="text2" w:themeTint="99"/>
          <w:sz w:val="24"/>
          <w:szCs w:val="24"/>
          <w:lang w:eastAsia="en-US"/>
        </w:rPr>
        <w:t>:</w:t>
      </w:r>
      <w:r w:rsidRPr="0019607C">
        <w:rPr>
          <w:rFonts w:ascii="Times New Roman" w:eastAsiaTheme="minorHAnsi" w:hAnsi="Times New Roman" w:cs="Times New Roman"/>
          <w:b/>
          <w:sz w:val="24"/>
          <w:szCs w:val="24"/>
          <w:lang w:eastAsia="en-US"/>
        </w:rPr>
        <w:t xml:space="preserve"> </w:t>
      </w:r>
      <w:r w:rsidRPr="0019607C">
        <w:rPr>
          <w:rFonts w:ascii="Times New Roman" w:eastAsiaTheme="minorHAnsi" w:hAnsi="Times New Roman" w:cs="Times New Roman"/>
          <w:sz w:val="24"/>
          <w:szCs w:val="24"/>
          <w:lang w:eastAsia="en-US"/>
        </w:rPr>
        <w:t xml:space="preserve"> </w:t>
      </w:r>
      <w:bookmarkStart w:id="101" w:name="_Toc477421548"/>
      <w:bookmarkStart w:id="102" w:name="_Toc477422251"/>
      <w:bookmarkStart w:id="103" w:name="_Toc477425602"/>
      <w:bookmarkStart w:id="104" w:name="_Toc516057768"/>
      <w:bookmarkStart w:id="105" w:name="_Toc516058900"/>
      <w:bookmarkStart w:id="106" w:name="_Toc516213094"/>
      <w:bookmarkStart w:id="107" w:name="_Toc52976223"/>
      <w:r w:rsidR="00CD0F7B">
        <w:rPr>
          <w:rFonts w:ascii="Times New Roman" w:eastAsiaTheme="minorHAnsi" w:hAnsi="Times New Roman" w:cs="Times New Roman"/>
          <w:b/>
          <w:sz w:val="24"/>
          <w:szCs w:val="24"/>
          <w:lang w:eastAsia="en-US"/>
        </w:rPr>
        <w:t xml:space="preserve">BMD STIL d.o.o., </w:t>
      </w:r>
      <w:proofErr w:type="spellStart"/>
      <w:r w:rsidR="00CD0F7B">
        <w:rPr>
          <w:rFonts w:ascii="Times New Roman" w:eastAsiaTheme="minorHAnsi" w:hAnsi="Times New Roman" w:cs="Times New Roman"/>
          <w:b/>
          <w:sz w:val="24"/>
          <w:szCs w:val="24"/>
          <w:lang w:eastAsia="en-US"/>
        </w:rPr>
        <w:t>Bedenica</w:t>
      </w:r>
      <w:proofErr w:type="spellEnd"/>
      <w:r w:rsidR="00CD0F7B">
        <w:rPr>
          <w:rFonts w:ascii="Times New Roman" w:eastAsiaTheme="minorHAnsi" w:hAnsi="Times New Roman" w:cs="Times New Roman"/>
          <w:b/>
          <w:sz w:val="24"/>
          <w:szCs w:val="24"/>
          <w:lang w:eastAsia="en-US"/>
        </w:rPr>
        <w:t xml:space="preserve"> 45A, </w:t>
      </w:r>
      <w:proofErr w:type="spellStart"/>
      <w:r w:rsidR="00CD0F7B">
        <w:rPr>
          <w:rFonts w:ascii="Times New Roman" w:eastAsiaTheme="minorHAnsi" w:hAnsi="Times New Roman" w:cs="Times New Roman"/>
          <w:b/>
          <w:sz w:val="24"/>
          <w:szCs w:val="24"/>
          <w:lang w:eastAsia="en-US"/>
        </w:rPr>
        <w:t>Bedenica</w:t>
      </w:r>
      <w:proofErr w:type="spellEnd"/>
    </w:p>
    <w:p w14:paraId="45408CB0" w14:textId="7C0A2832" w:rsidR="00DE0BD5" w:rsidRDefault="0019607C" w:rsidP="00DE0BD5">
      <w:pPr>
        <w:pStyle w:val="Footer"/>
        <w:spacing w:line="276" w:lineRule="auto"/>
        <w:jc w:val="both"/>
        <w:rPr>
          <w:rFonts w:ascii="Times New Roman" w:hAnsi="Times New Roman"/>
          <w:i/>
          <w:iCs/>
          <w:color w:val="548DD4" w:themeColor="text2" w:themeTint="99"/>
          <w:sz w:val="24"/>
          <w:szCs w:val="24"/>
        </w:rPr>
      </w:pPr>
      <w:r w:rsidRPr="0019607C">
        <w:rPr>
          <w:rFonts w:ascii="Times New Roman" w:eastAsia="Times New Roman" w:hAnsi="Times New Roman"/>
          <w:b/>
          <w:sz w:val="24"/>
          <w:szCs w:val="24"/>
        </w:rPr>
        <w:t xml:space="preserve">2. Predmet nabave / </w:t>
      </w:r>
      <w:proofErr w:type="spellStart"/>
      <w:r w:rsidRPr="0019607C">
        <w:rPr>
          <w:rFonts w:ascii="Times New Roman" w:eastAsiaTheme="minorHAnsi" w:hAnsi="Times New Roman"/>
          <w:b/>
          <w:i/>
          <w:color w:val="548DD4" w:themeColor="text2" w:themeTint="99"/>
          <w:sz w:val="24"/>
          <w:szCs w:val="24"/>
          <w:lang w:eastAsia="en-US"/>
        </w:rPr>
        <w:t>Subject</w:t>
      </w:r>
      <w:proofErr w:type="spellEnd"/>
      <w:r w:rsidRPr="0019607C">
        <w:rPr>
          <w:rFonts w:ascii="Times New Roman" w:eastAsiaTheme="minorHAnsi" w:hAnsi="Times New Roman"/>
          <w:b/>
          <w:i/>
          <w:color w:val="548DD4" w:themeColor="text2" w:themeTint="99"/>
          <w:sz w:val="24"/>
          <w:szCs w:val="24"/>
          <w:lang w:eastAsia="en-US"/>
        </w:rPr>
        <w:t xml:space="preserve"> </w:t>
      </w:r>
      <w:proofErr w:type="spellStart"/>
      <w:r w:rsidRPr="0019607C">
        <w:rPr>
          <w:rFonts w:ascii="Times New Roman" w:eastAsiaTheme="minorHAnsi" w:hAnsi="Times New Roman"/>
          <w:b/>
          <w:i/>
          <w:color w:val="548DD4" w:themeColor="text2" w:themeTint="99"/>
          <w:sz w:val="24"/>
          <w:szCs w:val="24"/>
          <w:lang w:eastAsia="en-US"/>
        </w:rPr>
        <w:t>of</w:t>
      </w:r>
      <w:proofErr w:type="spellEnd"/>
      <w:r w:rsidRPr="0019607C">
        <w:rPr>
          <w:rFonts w:ascii="Times New Roman" w:eastAsiaTheme="minorHAnsi" w:hAnsi="Times New Roman"/>
          <w:b/>
          <w:i/>
          <w:color w:val="548DD4" w:themeColor="text2" w:themeTint="99"/>
          <w:sz w:val="24"/>
          <w:szCs w:val="24"/>
          <w:lang w:eastAsia="en-US"/>
        </w:rPr>
        <w:t xml:space="preserve"> </w:t>
      </w:r>
      <w:proofErr w:type="spellStart"/>
      <w:r w:rsidRPr="0019607C">
        <w:rPr>
          <w:rFonts w:ascii="Times New Roman" w:eastAsiaTheme="minorHAnsi" w:hAnsi="Times New Roman"/>
          <w:b/>
          <w:i/>
          <w:color w:val="548DD4" w:themeColor="text2" w:themeTint="99"/>
          <w:sz w:val="24"/>
          <w:szCs w:val="24"/>
          <w:lang w:eastAsia="en-US"/>
        </w:rPr>
        <w:t>the</w:t>
      </w:r>
      <w:proofErr w:type="spellEnd"/>
      <w:r w:rsidRPr="0019607C">
        <w:rPr>
          <w:rFonts w:ascii="Times New Roman" w:eastAsiaTheme="minorHAnsi" w:hAnsi="Times New Roman"/>
          <w:b/>
          <w:i/>
          <w:color w:val="548DD4" w:themeColor="text2" w:themeTint="99"/>
          <w:sz w:val="24"/>
          <w:szCs w:val="24"/>
          <w:lang w:eastAsia="en-US"/>
        </w:rPr>
        <w:t xml:space="preserve"> </w:t>
      </w:r>
      <w:proofErr w:type="spellStart"/>
      <w:r w:rsidRPr="0019607C">
        <w:rPr>
          <w:rFonts w:ascii="Times New Roman" w:eastAsiaTheme="minorHAnsi" w:hAnsi="Times New Roman"/>
          <w:b/>
          <w:i/>
          <w:color w:val="548DD4" w:themeColor="text2" w:themeTint="99"/>
          <w:sz w:val="24"/>
          <w:szCs w:val="24"/>
          <w:lang w:eastAsia="en-US"/>
        </w:rPr>
        <w:t>procurement</w:t>
      </w:r>
      <w:proofErr w:type="spellEnd"/>
      <w:r w:rsidRPr="0019607C">
        <w:rPr>
          <w:rFonts w:ascii="Times New Roman" w:eastAsia="Times New Roman" w:hAnsi="Times New Roman"/>
          <w:b/>
          <w:color w:val="548DD4" w:themeColor="text2" w:themeTint="99"/>
          <w:sz w:val="24"/>
          <w:szCs w:val="24"/>
        </w:rPr>
        <w:t>:</w:t>
      </w:r>
      <w:r w:rsidRPr="0019607C">
        <w:rPr>
          <w:rFonts w:ascii="Times New Roman" w:eastAsia="Times New Roman" w:hAnsi="Times New Roman"/>
          <w:b/>
          <w:sz w:val="24"/>
          <w:szCs w:val="24"/>
        </w:rPr>
        <w:t xml:space="preserve"> </w:t>
      </w:r>
      <w:bookmarkEnd w:id="101"/>
      <w:bookmarkEnd w:id="102"/>
      <w:bookmarkEnd w:id="103"/>
      <w:bookmarkEnd w:id="104"/>
      <w:bookmarkEnd w:id="105"/>
      <w:bookmarkEnd w:id="106"/>
      <w:bookmarkEnd w:id="107"/>
      <w:r w:rsidR="00DE0BD5" w:rsidRPr="00DE0BD5">
        <w:rPr>
          <w:rFonts w:ascii="Times New Roman" w:hAnsi="Times New Roman"/>
          <w:sz w:val="24"/>
          <w:szCs w:val="24"/>
        </w:rPr>
        <w:t xml:space="preserve">Nabava energetski učinkovitih strojeva / </w:t>
      </w:r>
      <w:proofErr w:type="spellStart"/>
      <w:r w:rsidR="00DE0BD5">
        <w:rPr>
          <w:rFonts w:ascii="Times New Roman" w:hAnsi="Times New Roman"/>
          <w:i/>
          <w:iCs/>
          <w:color w:val="548DD4" w:themeColor="text2" w:themeTint="99"/>
          <w:sz w:val="24"/>
          <w:szCs w:val="24"/>
        </w:rPr>
        <w:t>P</w:t>
      </w:r>
      <w:r w:rsidR="00DE0BD5" w:rsidRPr="00FB2A4A">
        <w:rPr>
          <w:rFonts w:ascii="Times New Roman" w:hAnsi="Times New Roman"/>
          <w:i/>
          <w:iCs/>
          <w:color w:val="548DD4" w:themeColor="text2" w:themeTint="99"/>
          <w:sz w:val="24"/>
          <w:szCs w:val="24"/>
        </w:rPr>
        <w:t>rocurement</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of</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energy</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efficient</w:t>
      </w:r>
      <w:proofErr w:type="spellEnd"/>
      <w:r w:rsidR="00DE0BD5" w:rsidRPr="00FB2A4A">
        <w:rPr>
          <w:rFonts w:ascii="Times New Roman" w:hAnsi="Times New Roman"/>
          <w:i/>
          <w:iCs/>
          <w:color w:val="548DD4" w:themeColor="text2" w:themeTint="99"/>
          <w:sz w:val="24"/>
          <w:szCs w:val="24"/>
        </w:rPr>
        <w:t xml:space="preserve"> </w:t>
      </w:r>
      <w:proofErr w:type="spellStart"/>
      <w:r w:rsidR="00DE0BD5" w:rsidRPr="00FB2A4A">
        <w:rPr>
          <w:rFonts w:ascii="Times New Roman" w:hAnsi="Times New Roman"/>
          <w:i/>
          <w:iCs/>
          <w:color w:val="548DD4" w:themeColor="text2" w:themeTint="99"/>
          <w:sz w:val="24"/>
          <w:szCs w:val="24"/>
        </w:rPr>
        <w:t>machines</w:t>
      </w:r>
      <w:proofErr w:type="spellEnd"/>
    </w:p>
    <w:p w14:paraId="2CB50791" w14:textId="77777777" w:rsidR="00B804D6" w:rsidRPr="008E5687" w:rsidRDefault="00B804D6" w:rsidP="00DE0BD5">
      <w:pPr>
        <w:pStyle w:val="Footer"/>
        <w:spacing w:line="276" w:lineRule="auto"/>
        <w:jc w:val="both"/>
        <w:rPr>
          <w:rFonts w:ascii="Times New Roman" w:hAnsi="Times New Roman"/>
          <w:i/>
          <w:iCs/>
          <w:color w:val="548DD4" w:themeColor="text2" w:themeTint="99"/>
          <w:sz w:val="24"/>
          <w:szCs w:val="24"/>
          <w:lang w:val="fr-FR"/>
        </w:rPr>
      </w:pPr>
    </w:p>
    <w:p w14:paraId="7D2ED257" w14:textId="58620DAF" w:rsidR="0019607C" w:rsidRPr="0019607C" w:rsidRDefault="0019607C" w:rsidP="006A6EB8">
      <w:pPr>
        <w:spacing w:after="0" w:line="360" w:lineRule="auto"/>
        <w:jc w:val="both"/>
        <w:rPr>
          <w:rFonts w:ascii="Times New Roman" w:eastAsia="Times New Roman" w:hAnsi="Times New Roman" w:cs="Times New Roman"/>
          <w:b/>
          <w:sz w:val="24"/>
          <w:szCs w:val="24"/>
        </w:rPr>
      </w:pPr>
    </w:p>
    <w:p w14:paraId="08484BB8" w14:textId="1E1323E5" w:rsidR="0019607C" w:rsidRDefault="0019607C" w:rsidP="0019607C">
      <w:pPr>
        <w:tabs>
          <w:tab w:val="left" w:pos="720"/>
          <w:tab w:val="left" w:pos="1440"/>
          <w:tab w:val="left" w:pos="2160"/>
          <w:tab w:val="left" w:pos="2880"/>
          <w:tab w:val="left" w:pos="3600"/>
          <w:tab w:val="left" w:pos="4320"/>
          <w:tab w:val="left" w:pos="5040"/>
          <w:tab w:val="left" w:pos="5760"/>
          <w:tab w:val="left" w:pos="7080"/>
        </w:tabs>
        <w:jc w:val="both"/>
        <w:outlineLvl w:val="0"/>
        <w:rPr>
          <w:rFonts w:ascii="inherit" w:eastAsia="Times New Roman" w:hAnsi="inherit" w:cs="Courier New"/>
          <w:b/>
          <w:bCs/>
          <w:i/>
          <w:iCs/>
          <w:sz w:val="20"/>
          <w:szCs w:val="20"/>
        </w:rPr>
      </w:pPr>
      <w:r w:rsidRPr="0019607C">
        <w:rPr>
          <w:rFonts w:ascii="Times New Roman" w:eastAsia="Times New Roman" w:hAnsi="Times New Roman" w:cs="Times New Roman"/>
          <w:b/>
          <w:sz w:val="24"/>
          <w:szCs w:val="24"/>
        </w:rPr>
        <w:tab/>
      </w:r>
      <w:bookmarkStart w:id="108" w:name="_Toc71546744"/>
      <w:bookmarkStart w:id="109" w:name="_Toc71807934"/>
      <w:r w:rsidR="00B804D6" w:rsidRPr="00B804D6">
        <w:rPr>
          <w:rFonts w:ascii="inherit" w:eastAsia="Times New Roman" w:hAnsi="inherit" w:cs="Courier New"/>
          <w:b/>
          <w:bCs/>
          <w:color w:val="212121"/>
          <w:sz w:val="20"/>
          <w:szCs w:val="20"/>
        </w:rPr>
        <w:t>2.1. Grupa predmeta nabave</w:t>
      </w:r>
      <w:r w:rsidR="00B804D6">
        <w:rPr>
          <w:rFonts w:ascii="inherit" w:eastAsia="Times New Roman" w:hAnsi="inherit" w:cs="Courier New"/>
          <w:b/>
          <w:bCs/>
          <w:color w:val="212121"/>
          <w:sz w:val="20"/>
          <w:szCs w:val="20"/>
        </w:rPr>
        <w:t xml:space="preserve">/ </w:t>
      </w:r>
      <w:proofErr w:type="spellStart"/>
      <w:r w:rsidR="00B804D6" w:rsidRPr="00B804D6">
        <w:rPr>
          <w:rFonts w:ascii="inherit" w:eastAsia="Times New Roman" w:hAnsi="inherit" w:cs="Courier New"/>
          <w:b/>
          <w:bCs/>
          <w:i/>
          <w:iCs/>
          <w:color w:val="548DD4" w:themeColor="text2" w:themeTint="99"/>
          <w:sz w:val="20"/>
          <w:szCs w:val="20"/>
        </w:rPr>
        <w:t>Procurement</w:t>
      </w:r>
      <w:proofErr w:type="spellEnd"/>
      <w:r w:rsidR="00B804D6" w:rsidRPr="00B804D6">
        <w:rPr>
          <w:rFonts w:ascii="inherit" w:eastAsia="Times New Roman" w:hAnsi="inherit" w:cs="Courier New"/>
          <w:b/>
          <w:bCs/>
          <w:i/>
          <w:iCs/>
          <w:color w:val="548DD4" w:themeColor="text2" w:themeTint="99"/>
          <w:sz w:val="20"/>
          <w:szCs w:val="20"/>
        </w:rPr>
        <w:t xml:space="preserve"> </w:t>
      </w:r>
      <w:proofErr w:type="spellStart"/>
      <w:r w:rsidR="00B804D6" w:rsidRPr="00B804D6">
        <w:rPr>
          <w:rFonts w:ascii="inherit" w:eastAsia="Times New Roman" w:hAnsi="inherit" w:cs="Courier New"/>
          <w:b/>
          <w:bCs/>
          <w:i/>
          <w:iCs/>
          <w:color w:val="548DD4" w:themeColor="text2" w:themeTint="99"/>
          <w:sz w:val="20"/>
          <w:szCs w:val="20"/>
        </w:rPr>
        <w:t>group</w:t>
      </w:r>
      <w:proofErr w:type="spellEnd"/>
      <w:r w:rsidR="00B804D6">
        <w:rPr>
          <w:rFonts w:ascii="inherit" w:eastAsia="Times New Roman" w:hAnsi="inherit" w:cs="Courier New"/>
          <w:b/>
          <w:bCs/>
          <w:i/>
          <w:iCs/>
          <w:color w:val="548DD4" w:themeColor="text2" w:themeTint="99"/>
          <w:sz w:val="20"/>
          <w:szCs w:val="20"/>
        </w:rPr>
        <w:t xml:space="preserve">: </w:t>
      </w:r>
      <w:r w:rsidR="00B804D6" w:rsidRPr="00B804D6">
        <w:rPr>
          <w:rFonts w:ascii="inherit" w:eastAsia="Times New Roman" w:hAnsi="inherit" w:cs="Courier New"/>
          <w:b/>
          <w:bCs/>
          <w:i/>
          <w:iCs/>
          <w:sz w:val="20"/>
          <w:szCs w:val="20"/>
        </w:rPr>
        <w:t>______________________________________</w:t>
      </w:r>
      <w:bookmarkEnd w:id="108"/>
      <w:bookmarkEnd w:id="109"/>
    </w:p>
    <w:p w14:paraId="2B7AC1C3" w14:textId="21E06CCF" w:rsidR="00B804D6" w:rsidRPr="00B804D6" w:rsidRDefault="00B804D6" w:rsidP="00B804D6">
      <w:pPr>
        <w:spacing w:line="240" w:lineRule="auto"/>
        <w:ind w:firstLine="708"/>
        <w:jc w:val="center"/>
        <w:rPr>
          <w:rFonts w:ascii="Times New Roman" w:eastAsia="Times New Roman" w:hAnsi="Times New Roman" w:cs="Times New Roman"/>
          <w:bCs/>
          <w:i/>
          <w:sz w:val="16"/>
          <w:szCs w:val="16"/>
        </w:rPr>
      </w:pPr>
      <w:r>
        <w:rPr>
          <w:rFonts w:ascii="Times New Roman" w:eastAsia="Times New Roman" w:hAnsi="Times New Roman" w:cs="Times New Roman"/>
          <w:b/>
          <w:sz w:val="24"/>
          <w:szCs w:val="24"/>
        </w:rPr>
        <w:tab/>
      </w:r>
      <w:r w:rsidRPr="00B804D6">
        <w:rPr>
          <w:rFonts w:ascii="Times New Roman" w:eastAsia="Times New Roman" w:hAnsi="Times New Roman" w:cs="Times New Roman"/>
          <w:bCs/>
          <w:sz w:val="24"/>
          <w:szCs w:val="24"/>
        </w:rPr>
        <w:t xml:space="preserve">                                                </w:t>
      </w:r>
      <w:r w:rsidRPr="00B804D6">
        <w:rPr>
          <w:rFonts w:ascii="Times New Roman" w:eastAsia="Times New Roman" w:hAnsi="Times New Roman" w:cs="Times New Roman"/>
          <w:bCs/>
          <w:i/>
          <w:sz w:val="16"/>
          <w:szCs w:val="16"/>
        </w:rPr>
        <w:t>(navesti grupu predmeta nabave/</w:t>
      </w:r>
      <w:proofErr w:type="spellStart"/>
      <w:r w:rsidRPr="00B804D6">
        <w:rPr>
          <w:rFonts w:ascii="Times New Roman" w:eastAsia="Times New Roman" w:hAnsi="Times New Roman" w:cs="Times New Roman"/>
          <w:bCs/>
          <w:i/>
          <w:color w:val="548DD4" w:themeColor="text2" w:themeTint="99"/>
          <w:sz w:val="16"/>
          <w:szCs w:val="16"/>
        </w:rPr>
        <w:t>specify</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the</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group</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of</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procurement</w:t>
      </w:r>
      <w:proofErr w:type="spellEnd"/>
      <w:r w:rsidRPr="00B804D6">
        <w:rPr>
          <w:rFonts w:ascii="Times New Roman" w:eastAsia="Times New Roman" w:hAnsi="Times New Roman" w:cs="Times New Roman"/>
          <w:bCs/>
          <w:i/>
          <w:color w:val="548DD4" w:themeColor="text2" w:themeTint="99"/>
          <w:sz w:val="16"/>
          <w:szCs w:val="16"/>
        </w:rPr>
        <w:t xml:space="preserve"> </w:t>
      </w:r>
      <w:proofErr w:type="spellStart"/>
      <w:r w:rsidRPr="00B804D6">
        <w:rPr>
          <w:rFonts w:ascii="Times New Roman" w:eastAsia="Times New Roman" w:hAnsi="Times New Roman" w:cs="Times New Roman"/>
          <w:bCs/>
          <w:i/>
          <w:color w:val="548DD4" w:themeColor="text2" w:themeTint="99"/>
          <w:sz w:val="16"/>
          <w:szCs w:val="16"/>
        </w:rPr>
        <w:t>items</w:t>
      </w:r>
      <w:proofErr w:type="spellEnd"/>
      <w:r w:rsidRPr="00B804D6">
        <w:rPr>
          <w:rFonts w:ascii="Times New Roman" w:eastAsia="Times New Roman" w:hAnsi="Times New Roman" w:cs="Times New Roman"/>
          <w:bCs/>
          <w:i/>
          <w:sz w:val="16"/>
          <w:szCs w:val="16"/>
        </w:rPr>
        <w:t>)</w:t>
      </w:r>
    </w:p>
    <w:p w14:paraId="5FA9CEEE" w14:textId="77777777" w:rsidR="00B804D6" w:rsidRPr="0019607C" w:rsidRDefault="00B804D6" w:rsidP="0019607C">
      <w:pPr>
        <w:tabs>
          <w:tab w:val="left" w:pos="720"/>
          <w:tab w:val="left" w:pos="1440"/>
          <w:tab w:val="left" w:pos="2160"/>
          <w:tab w:val="left" w:pos="2880"/>
          <w:tab w:val="left" w:pos="3600"/>
          <w:tab w:val="left" w:pos="4320"/>
          <w:tab w:val="left" w:pos="5040"/>
          <w:tab w:val="left" w:pos="5760"/>
          <w:tab w:val="left" w:pos="7080"/>
        </w:tabs>
        <w:jc w:val="both"/>
        <w:outlineLvl w:val="0"/>
        <w:rPr>
          <w:rFonts w:ascii="Times New Roman" w:eastAsia="Times New Roman" w:hAnsi="Times New Roman" w:cs="Times New Roman"/>
          <w:b/>
          <w:sz w:val="24"/>
          <w:szCs w:val="24"/>
        </w:rPr>
      </w:pPr>
    </w:p>
    <w:p w14:paraId="588D8BE9" w14:textId="30D850B8" w:rsidR="0019607C" w:rsidRPr="0019607C" w:rsidRDefault="0019607C" w:rsidP="0019607C">
      <w:pPr>
        <w:tabs>
          <w:tab w:val="left" w:pos="720"/>
          <w:tab w:val="left" w:pos="1440"/>
          <w:tab w:val="left" w:pos="2160"/>
          <w:tab w:val="left" w:pos="2880"/>
          <w:tab w:val="left" w:pos="3600"/>
          <w:tab w:val="left" w:pos="4320"/>
          <w:tab w:val="left" w:pos="5040"/>
          <w:tab w:val="left" w:pos="5760"/>
          <w:tab w:val="left" w:pos="7080"/>
        </w:tabs>
        <w:spacing w:after="0"/>
        <w:jc w:val="both"/>
        <w:outlineLvl w:val="0"/>
        <w:rPr>
          <w:rFonts w:ascii="Times New Roman" w:eastAsia="Times New Roman" w:hAnsi="Times New Roman" w:cs="Times New Roman"/>
          <w:b/>
          <w:sz w:val="24"/>
          <w:szCs w:val="24"/>
        </w:rPr>
      </w:pPr>
      <w:bookmarkStart w:id="110" w:name="_Toc477421549"/>
      <w:bookmarkStart w:id="111" w:name="_Toc477422252"/>
      <w:bookmarkStart w:id="112" w:name="_Toc477425603"/>
      <w:bookmarkStart w:id="113" w:name="_Toc516057769"/>
      <w:bookmarkStart w:id="114" w:name="_Toc516058901"/>
      <w:bookmarkStart w:id="115" w:name="_Toc516213095"/>
      <w:bookmarkStart w:id="116" w:name="_Toc52976224"/>
      <w:bookmarkStart w:id="117" w:name="_Toc52977791"/>
      <w:bookmarkStart w:id="118" w:name="_Toc71546745"/>
      <w:bookmarkStart w:id="119" w:name="_Toc71807935"/>
      <w:r w:rsidRPr="0019607C">
        <w:rPr>
          <w:rFonts w:ascii="Times New Roman" w:eastAsia="Times New Roman" w:hAnsi="Times New Roman" w:cs="Times New Roman"/>
          <w:b/>
          <w:sz w:val="24"/>
          <w:szCs w:val="24"/>
        </w:rPr>
        <w:t>3. Ponuditelj</w:t>
      </w:r>
      <w:bookmarkEnd w:id="110"/>
      <w:bookmarkEnd w:id="111"/>
      <w:bookmarkEnd w:id="112"/>
      <w:bookmarkEnd w:id="113"/>
      <w:bookmarkEnd w:id="114"/>
      <w:bookmarkEnd w:id="115"/>
      <w:bookmarkEnd w:id="116"/>
      <w:bookmarkEnd w:id="117"/>
      <w:r w:rsidR="003A2D47">
        <w:rPr>
          <w:rFonts w:ascii="Times New Roman" w:eastAsia="Times New Roman" w:hAnsi="Times New Roman" w:cs="Times New Roman"/>
          <w:b/>
          <w:sz w:val="24"/>
          <w:szCs w:val="24"/>
        </w:rPr>
        <w:t xml:space="preserve">/ </w:t>
      </w:r>
      <w:proofErr w:type="spellStart"/>
      <w:r w:rsidR="003A2D47" w:rsidRPr="003A2D47">
        <w:rPr>
          <w:rFonts w:ascii="Times New Roman" w:eastAsia="Times New Roman" w:hAnsi="Times New Roman" w:cs="Times New Roman"/>
          <w:b/>
          <w:i/>
          <w:iCs/>
          <w:color w:val="548DD4" w:themeColor="text2" w:themeTint="99"/>
          <w:sz w:val="24"/>
          <w:szCs w:val="24"/>
        </w:rPr>
        <w:t>Tenderer</w:t>
      </w:r>
      <w:bookmarkEnd w:id="118"/>
      <w:bookmarkEnd w:id="119"/>
      <w:proofErr w:type="spellEnd"/>
    </w:p>
    <w:tbl>
      <w:tblPr>
        <w:tblStyle w:val="TableGrid2"/>
        <w:tblW w:w="0" w:type="auto"/>
        <w:tblInd w:w="420" w:type="dxa"/>
        <w:tblLook w:val="04A0" w:firstRow="1" w:lastRow="0" w:firstColumn="1" w:lastColumn="0" w:noHBand="0" w:noVBand="1"/>
      </w:tblPr>
      <w:tblGrid>
        <w:gridCol w:w="3181"/>
        <w:gridCol w:w="5461"/>
      </w:tblGrid>
      <w:tr w:rsidR="0019607C" w:rsidRPr="0019607C" w14:paraId="7DEA780B" w14:textId="77777777" w:rsidTr="00B8063D">
        <w:tc>
          <w:tcPr>
            <w:tcW w:w="3232" w:type="dxa"/>
            <w:shd w:val="clear" w:color="auto" w:fill="F2F2F2" w:themeFill="background1" w:themeFillShade="F2"/>
          </w:tcPr>
          <w:p w14:paraId="493D6114" w14:textId="77777777" w:rsidR="0019607C" w:rsidRPr="0019607C" w:rsidRDefault="0019607C" w:rsidP="0019607C">
            <w:pPr>
              <w:overflowPunct w:val="0"/>
              <w:autoSpaceDE w:val="0"/>
              <w:autoSpaceDN w:val="0"/>
              <w:adjustRightInd w:val="0"/>
              <w:textAlignment w:val="baseline"/>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Naziv ponuditelja / </w:t>
            </w:r>
            <w:r w:rsidRPr="0019607C">
              <w:rPr>
                <w:rFonts w:ascii="Times New Roman" w:eastAsia="Times New Roman" w:hAnsi="Times New Roman" w:cs="Times New Roman"/>
                <w:i/>
                <w:color w:val="548DD4" w:themeColor="text2" w:themeTint="99"/>
                <w:sz w:val="24"/>
                <w:szCs w:val="24"/>
              </w:rPr>
              <w:t xml:space="preserve">Name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Tenderer</w:t>
            </w:r>
            <w:proofErr w:type="spellEnd"/>
          </w:p>
        </w:tc>
        <w:tc>
          <w:tcPr>
            <w:tcW w:w="5636" w:type="dxa"/>
          </w:tcPr>
          <w:p w14:paraId="52C22AA2" w14:textId="77777777" w:rsidR="0019607C" w:rsidRPr="0019607C" w:rsidRDefault="0019607C" w:rsidP="0019607C">
            <w:pPr>
              <w:overflowPunct w:val="0"/>
              <w:autoSpaceDE w:val="0"/>
              <w:autoSpaceDN w:val="0"/>
              <w:adjustRightInd w:val="0"/>
              <w:spacing w:before="120"/>
              <w:jc w:val="both"/>
              <w:textAlignment w:val="baseline"/>
              <w:rPr>
                <w:rFonts w:ascii="Times New Roman" w:eastAsia="Times New Roman" w:hAnsi="Times New Roman" w:cs="Times New Roman"/>
                <w:sz w:val="24"/>
                <w:szCs w:val="24"/>
              </w:rPr>
            </w:pPr>
          </w:p>
        </w:tc>
      </w:tr>
      <w:tr w:rsidR="0019607C" w:rsidRPr="0019607C" w14:paraId="38B69AB8" w14:textId="77777777" w:rsidTr="00B8063D">
        <w:tc>
          <w:tcPr>
            <w:tcW w:w="3232" w:type="dxa"/>
            <w:shd w:val="clear" w:color="auto" w:fill="F2F2F2" w:themeFill="background1" w:themeFillShade="F2"/>
          </w:tcPr>
          <w:p w14:paraId="270C2D1E" w14:textId="77777777" w:rsidR="0019607C" w:rsidRPr="0019607C" w:rsidRDefault="0019607C" w:rsidP="0019607C">
            <w:pPr>
              <w:overflowPunct w:val="0"/>
              <w:autoSpaceDE w:val="0"/>
              <w:autoSpaceDN w:val="0"/>
              <w:adjustRightInd w:val="0"/>
              <w:textAlignment w:val="baseline"/>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Sjedište/adresa / </w:t>
            </w:r>
            <w:r w:rsidRPr="0019607C">
              <w:rPr>
                <w:rFonts w:ascii="Times New Roman" w:eastAsia="Times New Roman" w:hAnsi="Times New Roman" w:cs="Times New Roman"/>
                <w:i/>
                <w:color w:val="548DD4" w:themeColor="text2" w:themeTint="99"/>
                <w:sz w:val="24"/>
                <w:szCs w:val="24"/>
              </w:rPr>
              <w:t>Seat/</w:t>
            </w:r>
            <w:proofErr w:type="spellStart"/>
            <w:r w:rsidRPr="0019607C">
              <w:rPr>
                <w:rFonts w:ascii="Times New Roman" w:hAnsi="Times New Roman" w:cs="Times New Roman"/>
                <w:i/>
                <w:color w:val="548DD4" w:themeColor="text2" w:themeTint="99"/>
                <w:sz w:val="24"/>
                <w:szCs w:val="24"/>
              </w:rPr>
              <w:t>Address</w:t>
            </w:r>
            <w:proofErr w:type="spellEnd"/>
          </w:p>
        </w:tc>
        <w:tc>
          <w:tcPr>
            <w:tcW w:w="5636" w:type="dxa"/>
          </w:tcPr>
          <w:p w14:paraId="192B99C3" w14:textId="77777777" w:rsidR="0019607C" w:rsidRPr="0019607C" w:rsidRDefault="0019607C" w:rsidP="0019607C">
            <w:pPr>
              <w:overflowPunct w:val="0"/>
              <w:autoSpaceDE w:val="0"/>
              <w:autoSpaceDN w:val="0"/>
              <w:adjustRightInd w:val="0"/>
              <w:spacing w:before="120"/>
              <w:jc w:val="both"/>
              <w:textAlignment w:val="baseline"/>
              <w:rPr>
                <w:rFonts w:ascii="Times New Roman" w:eastAsia="Times New Roman" w:hAnsi="Times New Roman" w:cs="Times New Roman"/>
                <w:sz w:val="24"/>
                <w:szCs w:val="24"/>
              </w:rPr>
            </w:pPr>
          </w:p>
        </w:tc>
      </w:tr>
    </w:tbl>
    <w:p w14:paraId="505A4641" w14:textId="77777777" w:rsidR="0019607C" w:rsidRPr="0019607C" w:rsidRDefault="0019607C" w:rsidP="0019607C">
      <w:pPr>
        <w:spacing w:after="0"/>
        <w:jc w:val="both"/>
        <w:rPr>
          <w:rFonts w:ascii="Times New Roman" w:eastAsia="Times New Roman" w:hAnsi="Times New Roman" w:cs="Times New Roman"/>
          <w:b/>
          <w:sz w:val="24"/>
          <w:szCs w:val="24"/>
        </w:rPr>
      </w:pPr>
    </w:p>
    <w:p w14:paraId="32461B68" w14:textId="77777777" w:rsidR="0019607C" w:rsidRPr="0019607C" w:rsidRDefault="0019607C" w:rsidP="0019607C">
      <w:pPr>
        <w:jc w:val="both"/>
        <w:rPr>
          <w:rFonts w:ascii="Times New Roman" w:eastAsia="Times New Roman" w:hAnsi="Times New Roman" w:cs="Times New Roman"/>
          <w:b/>
          <w:sz w:val="24"/>
          <w:szCs w:val="24"/>
        </w:rPr>
      </w:pPr>
      <w:r w:rsidRPr="0019607C">
        <w:rPr>
          <w:rFonts w:ascii="Times New Roman" w:eastAsia="Times New Roman" w:hAnsi="Times New Roman" w:cs="Times New Roman"/>
          <w:b/>
          <w:sz w:val="24"/>
          <w:szCs w:val="24"/>
        </w:rPr>
        <w:t xml:space="preserve"> 4. Podaci o </w:t>
      </w:r>
      <w:proofErr w:type="spellStart"/>
      <w:r w:rsidRPr="0019607C">
        <w:rPr>
          <w:rFonts w:ascii="Times New Roman" w:eastAsia="Times New Roman" w:hAnsi="Times New Roman" w:cs="Times New Roman"/>
          <w:b/>
          <w:sz w:val="24"/>
          <w:szCs w:val="24"/>
        </w:rPr>
        <w:t>podugovarateljima</w:t>
      </w:r>
      <w:proofErr w:type="spellEnd"/>
      <w:r w:rsidRPr="0019607C">
        <w:rPr>
          <w:rFonts w:ascii="Times New Roman" w:eastAsia="Times New Roman" w:hAnsi="Times New Roman" w:cs="Times New Roman"/>
          <w:sz w:val="24"/>
          <w:szCs w:val="24"/>
        </w:rPr>
        <w:t xml:space="preserve"> </w:t>
      </w:r>
      <w:r w:rsidRPr="0019607C">
        <w:rPr>
          <w:rFonts w:ascii="Times New Roman" w:eastAsia="Times New Roman" w:hAnsi="Times New Roman" w:cs="Times New Roman"/>
          <w:b/>
          <w:sz w:val="24"/>
          <w:szCs w:val="24"/>
        </w:rPr>
        <w:t xml:space="preserve">/ </w:t>
      </w:r>
      <w:proofErr w:type="spellStart"/>
      <w:r w:rsidRPr="0019607C">
        <w:rPr>
          <w:rFonts w:ascii="Times New Roman" w:eastAsiaTheme="minorHAnsi" w:hAnsi="Times New Roman" w:cs="Times New Roman"/>
          <w:b/>
          <w:i/>
          <w:color w:val="548DD4" w:themeColor="text2" w:themeTint="99"/>
          <w:sz w:val="24"/>
          <w:szCs w:val="24"/>
          <w:lang w:eastAsia="en-US"/>
        </w:rPr>
        <w:t>Information</w:t>
      </w:r>
      <w:proofErr w:type="spellEnd"/>
      <w:r w:rsidRPr="0019607C">
        <w:rPr>
          <w:rFonts w:ascii="Times New Roman" w:eastAsiaTheme="minorHAnsi" w:hAnsi="Times New Roman" w:cs="Times New Roman"/>
          <w:b/>
          <w:i/>
          <w:color w:val="548DD4" w:themeColor="text2" w:themeTint="99"/>
          <w:sz w:val="24"/>
          <w:szCs w:val="24"/>
          <w:lang w:eastAsia="en-US"/>
        </w:rPr>
        <w:t xml:space="preserve"> on </w:t>
      </w:r>
      <w:proofErr w:type="spellStart"/>
      <w:r w:rsidRPr="0019607C">
        <w:rPr>
          <w:rFonts w:ascii="Times New Roman" w:eastAsiaTheme="minorHAnsi" w:hAnsi="Times New Roman" w:cs="Times New Roman"/>
          <w:b/>
          <w:i/>
          <w:color w:val="548DD4" w:themeColor="text2" w:themeTint="99"/>
          <w:sz w:val="24"/>
          <w:szCs w:val="24"/>
          <w:lang w:eastAsia="en-US"/>
        </w:rPr>
        <w:t>the</w:t>
      </w:r>
      <w:proofErr w:type="spellEnd"/>
      <w:r w:rsidRPr="0019607C">
        <w:rPr>
          <w:rFonts w:ascii="Times New Roman" w:eastAsiaTheme="minorHAnsi" w:hAnsi="Times New Roman" w:cs="Times New Roman"/>
          <w:b/>
          <w:i/>
          <w:color w:val="548DD4" w:themeColor="text2" w:themeTint="99"/>
          <w:sz w:val="24"/>
          <w:szCs w:val="24"/>
          <w:lang w:eastAsia="en-US"/>
        </w:rPr>
        <w:t xml:space="preserve"> </w:t>
      </w:r>
      <w:proofErr w:type="spellStart"/>
      <w:r w:rsidRPr="0019607C">
        <w:rPr>
          <w:rFonts w:ascii="Times New Roman" w:eastAsiaTheme="minorHAnsi" w:hAnsi="Times New Roman" w:cs="Times New Roman"/>
          <w:b/>
          <w:i/>
          <w:color w:val="548DD4" w:themeColor="text2" w:themeTint="99"/>
          <w:sz w:val="24"/>
          <w:szCs w:val="24"/>
          <w:lang w:eastAsia="en-US"/>
        </w:rPr>
        <w:t>subcontractors</w:t>
      </w:r>
      <w:proofErr w:type="spellEnd"/>
      <w:r w:rsidRPr="0019607C">
        <w:rPr>
          <w:rFonts w:eastAsiaTheme="minorHAnsi"/>
          <w:lang w:eastAsia="en-US"/>
        </w:rPr>
        <w:t xml:space="preserve"> </w:t>
      </w:r>
      <w:r w:rsidRPr="0019607C">
        <w:rPr>
          <w:rFonts w:ascii="Times New Roman" w:eastAsia="Times New Roman" w:hAnsi="Times New Roman" w:cs="Times New Roman"/>
          <w:sz w:val="24"/>
          <w:szCs w:val="24"/>
        </w:rPr>
        <w:t xml:space="preserve">(ako Ponuditelj namjerava dati dio ugovora u podugovor / </w:t>
      </w:r>
      <w:proofErr w:type="spellStart"/>
      <w:r w:rsidRPr="0019607C">
        <w:rPr>
          <w:rFonts w:ascii="Times New Roman" w:eastAsia="Times New Roman" w:hAnsi="Times New Roman" w:cs="Times New Roman"/>
          <w:color w:val="548DD4" w:themeColor="text2" w:themeTint="99"/>
          <w:sz w:val="24"/>
          <w:szCs w:val="24"/>
        </w:rPr>
        <w:t>if</w:t>
      </w:r>
      <w:proofErr w:type="spellEnd"/>
      <w:r w:rsidRPr="0019607C">
        <w:rPr>
          <w:rFonts w:ascii="Times New Roman" w:eastAsia="Times New Roman" w:hAnsi="Times New Roman" w:cs="Times New Roman"/>
          <w:color w:val="548DD4" w:themeColor="text2" w:themeTint="99"/>
          <w:sz w:val="24"/>
          <w:szCs w:val="24"/>
        </w:rPr>
        <w:t xml:space="preserve"> </w:t>
      </w:r>
      <w:proofErr w:type="spellStart"/>
      <w:r w:rsidRPr="0019607C">
        <w:rPr>
          <w:rFonts w:ascii="Times New Roman" w:eastAsia="Times New Roman" w:hAnsi="Times New Roman" w:cs="Times New Roman"/>
          <w:color w:val="548DD4" w:themeColor="text2" w:themeTint="99"/>
          <w:sz w:val="24"/>
          <w:szCs w:val="24"/>
        </w:rPr>
        <w:t>the</w:t>
      </w:r>
      <w:proofErr w:type="spellEnd"/>
      <w:r w:rsidRPr="0019607C">
        <w:rPr>
          <w:rFonts w:ascii="Times New Roman" w:eastAsia="Times New Roman" w:hAnsi="Times New Roman" w:cs="Times New Roman"/>
          <w:color w:val="548DD4" w:themeColor="text2" w:themeTint="99"/>
          <w:sz w:val="24"/>
          <w:szCs w:val="24"/>
        </w:rPr>
        <w:t xml:space="preserve"> </w:t>
      </w:r>
      <w:proofErr w:type="spellStart"/>
      <w:r w:rsidRPr="0019607C">
        <w:rPr>
          <w:rFonts w:ascii="Times New Roman" w:eastAsia="Times New Roman" w:hAnsi="Times New Roman" w:cs="Times New Roman"/>
          <w:color w:val="548DD4" w:themeColor="text2" w:themeTint="99"/>
          <w:sz w:val="24"/>
          <w:szCs w:val="24"/>
        </w:rPr>
        <w:t>Tenderer</w:t>
      </w:r>
      <w:proofErr w:type="spellEnd"/>
      <w:r w:rsidRPr="0019607C">
        <w:rPr>
          <w:rFonts w:ascii="Times New Roman" w:eastAsia="Times New Roman" w:hAnsi="Times New Roman" w:cs="Times New Roman"/>
          <w:color w:val="548DD4" w:themeColor="text2" w:themeTint="99"/>
          <w:sz w:val="24"/>
          <w:szCs w:val="24"/>
        </w:rPr>
        <w:t xml:space="preserve"> </w:t>
      </w:r>
      <w:proofErr w:type="spellStart"/>
      <w:r w:rsidRPr="0019607C">
        <w:rPr>
          <w:rFonts w:ascii="Times New Roman" w:eastAsia="Times New Roman" w:hAnsi="Times New Roman" w:cs="Times New Roman"/>
          <w:color w:val="548DD4" w:themeColor="text2" w:themeTint="99"/>
          <w:sz w:val="24"/>
          <w:szCs w:val="24"/>
        </w:rPr>
        <w:t>intends</w:t>
      </w:r>
      <w:proofErr w:type="spellEnd"/>
      <w:r w:rsidRPr="0019607C">
        <w:rPr>
          <w:rFonts w:ascii="Times New Roman" w:eastAsia="Times New Roman" w:hAnsi="Times New Roman" w:cs="Times New Roman"/>
          <w:color w:val="548DD4" w:themeColor="text2" w:themeTint="99"/>
          <w:sz w:val="24"/>
          <w:szCs w:val="24"/>
        </w:rPr>
        <w:t xml:space="preserve"> to provide </w:t>
      </w:r>
      <w:proofErr w:type="spellStart"/>
      <w:r w:rsidRPr="0019607C">
        <w:rPr>
          <w:rFonts w:ascii="Times New Roman" w:eastAsia="Times New Roman" w:hAnsi="Times New Roman" w:cs="Times New Roman"/>
          <w:color w:val="548DD4" w:themeColor="text2" w:themeTint="99"/>
          <w:sz w:val="24"/>
          <w:szCs w:val="24"/>
        </w:rPr>
        <w:t>part</w:t>
      </w:r>
      <w:proofErr w:type="spellEnd"/>
      <w:r w:rsidRPr="0019607C">
        <w:rPr>
          <w:rFonts w:ascii="Times New Roman" w:eastAsia="Times New Roman" w:hAnsi="Times New Roman" w:cs="Times New Roman"/>
          <w:color w:val="548DD4" w:themeColor="text2" w:themeTint="99"/>
          <w:sz w:val="24"/>
          <w:szCs w:val="24"/>
        </w:rPr>
        <w:t xml:space="preserve"> </w:t>
      </w:r>
      <w:proofErr w:type="spellStart"/>
      <w:r w:rsidRPr="0019607C">
        <w:rPr>
          <w:rFonts w:ascii="Times New Roman" w:eastAsia="Times New Roman" w:hAnsi="Times New Roman" w:cs="Times New Roman"/>
          <w:color w:val="548DD4" w:themeColor="text2" w:themeTint="99"/>
          <w:sz w:val="24"/>
          <w:szCs w:val="24"/>
        </w:rPr>
        <w:t>of</w:t>
      </w:r>
      <w:proofErr w:type="spellEnd"/>
      <w:r w:rsidRPr="0019607C">
        <w:rPr>
          <w:rFonts w:ascii="Times New Roman" w:eastAsia="Times New Roman" w:hAnsi="Times New Roman" w:cs="Times New Roman"/>
          <w:color w:val="548DD4" w:themeColor="text2" w:themeTint="99"/>
          <w:sz w:val="24"/>
          <w:szCs w:val="24"/>
        </w:rPr>
        <w:t xml:space="preserve"> </w:t>
      </w:r>
      <w:proofErr w:type="spellStart"/>
      <w:r w:rsidRPr="0019607C">
        <w:rPr>
          <w:rFonts w:ascii="Times New Roman" w:eastAsia="Times New Roman" w:hAnsi="Times New Roman" w:cs="Times New Roman"/>
          <w:color w:val="548DD4" w:themeColor="text2" w:themeTint="99"/>
          <w:sz w:val="24"/>
          <w:szCs w:val="24"/>
        </w:rPr>
        <w:t>the</w:t>
      </w:r>
      <w:proofErr w:type="spellEnd"/>
      <w:r w:rsidRPr="0019607C">
        <w:rPr>
          <w:rFonts w:ascii="Times New Roman" w:eastAsia="Times New Roman" w:hAnsi="Times New Roman" w:cs="Times New Roman"/>
          <w:color w:val="548DD4" w:themeColor="text2" w:themeTint="99"/>
          <w:sz w:val="24"/>
          <w:szCs w:val="24"/>
        </w:rPr>
        <w:t xml:space="preserve"> </w:t>
      </w:r>
      <w:proofErr w:type="spellStart"/>
      <w:r w:rsidRPr="0019607C">
        <w:rPr>
          <w:rFonts w:ascii="Times New Roman" w:eastAsia="Times New Roman" w:hAnsi="Times New Roman" w:cs="Times New Roman"/>
          <w:color w:val="548DD4" w:themeColor="text2" w:themeTint="99"/>
          <w:sz w:val="24"/>
          <w:szCs w:val="24"/>
        </w:rPr>
        <w:t>contract</w:t>
      </w:r>
      <w:proofErr w:type="spellEnd"/>
      <w:r w:rsidRPr="0019607C">
        <w:rPr>
          <w:rFonts w:ascii="Times New Roman" w:eastAsia="Times New Roman" w:hAnsi="Times New Roman" w:cs="Times New Roman"/>
          <w:color w:val="548DD4" w:themeColor="text2" w:themeTint="99"/>
          <w:sz w:val="24"/>
          <w:szCs w:val="24"/>
        </w:rPr>
        <w:t xml:space="preserve"> to </w:t>
      </w:r>
      <w:proofErr w:type="spellStart"/>
      <w:r w:rsidRPr="0019607C">
        <w:rPr>
          <w:rFonts w:ascii="Times New Roman" w:eastAsia="Times New Roman" w:hAnsi="Times New Roman" w:cs="Times New Roman"/>
          <w:color w:val="548DD4" w:themeColor="text2" w:themeTint="99"/>
          <w:sz w:val="24"/>
          <w:szCs w:val="24"/>
        </w:rPr>
        <w:t>the</w:t>
      </w:r>
      <w:proofErr w:type="spellEnd"/>
      <w:r w:rsidRPr="0019607C">
        <w:rPr>
          <w:rFonts w:ascii="Times New Roman" w:eastAsia="Times New Roman" w:hAnsi="Times New Roman" w:cs="Times New Roman"/>
          <w:color w:val="548DD4" w:themeColor="text2" w:themeTint="99"/>
          <w:sz w:val="24"/>
          <w:szCs w:val="24"/>
        </w:rPr>
        <w:t xml:space="preserve"> </w:t>
      </w:r>
      <w:proofErr w:type="spellStart"/>
      <w:r w:rsidRPr="0019607C">
        <w:rPr>
          <w:rFonts w:ascii="Times New Roman" w:eastAsia="Times New Roman" w:hAnsi="Times New Roman" w:cs="Times New Roman"/>
          <w:color w:val="548DD4" w:themeColor="text2" w:themeTint="99"/>
          <w:sz w:val="24"/>
          <w:szCs w:val="24"/>
        </w:rPr>
        <w:t>subcontractor</w:t>
      </w:r>
      <w:proofErr w:type="spellEnd"/>
      <w:r w:rsidRPr="0019607C">
        <w:rPr>
          <w:rFonts w:ascii="Times New Roman" w:eastAsia="Times New Roman" w:hAnsi="Times New Roman" w:cs="Times New Roman"/>
          <w:sz w:val="24"/>
          <w:szCs w:val="24"/>
        </w:rPr>
        <w:t>)</w:t>
      </w:r>
    </w:p>
    <w:tbl>
      <w:tblPr>
        <w:tblStyle w:val="TableGrid2"/>
        <w:tblW w:w="0" w:type="auto"/>
        <w:tblLook w:val="04A0" w:firstRow="1" w:lastRow="0" w:firstColumn="1" w:lastColumn="0" w:noHBand="0" w:noVBand="1"/>
      </w:tblPr>
      <w:tblGrid>
        <w:gridCol w:w="4555"/>
        <w:gridCol w:w="4507"/>
      </w:tblGrid>
      <w:tr w:rsidR="0019607C" w:rsidRPr="0019607C" w14:paraId="3646ED85" w14:textId="77777777" w:rsidTr="00B8063D">
        <w:tc>
          <w:tcPr>
            <w:tcW w:w="4644" w:type="dxa"/>
            <w:shd w:val="clear" w:color="auto" w:fill="F2F2F2" w:themeFill="background1" w:themeFillShade="F2"/>
          </w:tcPr>
          <w:p w14:paraId="46963EEB"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Naziv </w:t>
            </w:r>
            <w:proofErr w:type="spellStart"/>
            <w:r w:rsidRPr="0019607C">
              <w:rPr>
                <w:rFonts w:ascii="Times New Roman" w:eastAsia="Times New Roman" w:hAnsi="Times New Roman" w:cs="Times New Roman"/>
                <w:sz w:val="24"/>
                <w:szCs w:val="24"/>
              </w:rPr>
              <w:t>podugovaratelja</w:t>
            </w:r>
            <w:proofErr w:type="spellEnd"/>
            <w:r w:rsidRPr="0019607C">
              <w:rPr>
                <w:rFonts w:ascii="Times New Roman" w:eastAsia="Times New Roman" w:hAnsi="Times New Roman" w:cs="Times New Roman"/>
                <w:sz w:val="24"/>
                <w:szCs w:val="24"/>
              </w:rPr>
              <w:t xml:space="preserve"> / </w:t>
            </w:r>
            <w:r w:rsidRPr="0019607C">
              <w:rPr>
                <w:rFonts w:ascii="Times New Roman" w:hAnsi="Times New Roman" w:cs="Times New Roman"/>
                <w:i/>
                <w:color w:val="548DD4" w:themeColor="text2" w:themeTint="99"/>
              </w:rPr>
              <w:t xml:space="preserve">Name </w:t>
            </w:r>
            <w:proofErr w:type="spellStart"/>
            <w:r w:rsidRPr="0019607C">
              <w:rPr>
                <w:rFonts w:ascii="Times New Roman" w:hAnsi="Times New Roman" w:cs="Times New Roman"/>
                <w:i/>
                <w:color w:val="548DD4" w:themeColor="text2" w:themeTint="99"/>
              </w:rPr>
              <w:t>of</w:t>
            </w:r>
            <w:proofErr w:type="spellEnd"/>
            <w:r w:rsidRPr="0019607C">
              <w:rPr>
                <w:rFonts w:ascii="Times New Roman" w:hAnsi="Times New Roman" w:cs="Times New Roman"/>
                <w:i/>
                <w:color w:val="548DD4" w:themeColor="text2" w:themeTint="99"/>
              </w:rPr>
              <w:t xml:space="preserve"> </w:t>
            </w:r>
            <w:proofErr w:type="spellStart"/>
            <w:r w:rsidRPr="0019607C">
              <w:rPr>
                <w:rFonts w:ascii="Times New Roman" w:hAnsi="Times New Roman" w:cs="Times New Roman"/>
                <w:i/>
                <w:color w:val="548DD4" w:themeColor="text2" w:themeTint="99"/>
              </w:rPr>
              <w:t>subcontractor</w:t>
            </w:r>
            <w:proofErr w:type="spellEnd"/>
          </w:p>
        </w:tc>
        <w:tc>
          <w:tcPr>
            <w:tcW w:w="4644" w:type="dxa"/>
          </w:tcPr>
          <w:p w14:paraId="0CF8AAEB" w14:textId="77777777" w:rsidR="0019607C" w:rsidRPr="0019607C" w:rsidRDefault="0019607C" w:rsidP="0019607C">
            <w:pPr>
              <w:jc w:val="both"/>
              <w:rPr>
                <w:rFonts w:ascii="Times New Roman" w:eastAsia="Times New Roman" w:hAnsi="Times New Roman" w:cs="Times New Roman"/>
                <w:sz w:val="24"/>
                <w:szCs w:val="24"/>
              </w:rPr>
            </w:pPr>
          </w:p>
          <w:p w14:paraId="3AC1C247"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74551523" w14:textId="77777777" w:rsidTr="00B8063D">
        <w:tc>
          <w:tcPr>
            <w:tcW w:w="4644" w:type="dxa"/>
            <w:shd w:val="clear" w:color="auto" w:fill="F2F2F2" w:themeFill="background1" w:themeFillShade="F2"/>
          </w:tcPr>
          <w:p w14:paraId="5A12C4FB"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Sjedište / </w:t>
            </w:r>
            <w:r w:rsidRPr="0019607C">
              <w:rPr>
                <w:rFonts w:ascii="Times New Roman" w:hAnsi="Times New Roman" w:cs="Times New Roman"/>
                <w:i/>
                <w:color w:val="548DD4" w:themeColor="text2" w:themeTint="99"/>
              </w:rPr>
              <w:t xml:space="preserve">Seat </w:t>
            </w:r>
            <w:proofErr w:type="spellStart"/>
            <w:r w:rsidRPr="0019607C">
              <w:rPr>
                <w:rFonts w:ascii="Times New Roman" w:hAnsi="Times New Roman" w:cs="Times New Roman"/>
                <w:i/>
                <w:color w:val="548DD4" w:themeColor="text2" w:themeTint="99"/>
              </w:rPr>
              <w:t>of</w:t>
            </w:r>
            <w:proofErr w:type="spellEnd"/>
            <w:r w:rsidRPr="0019607C">
              <w:rPr>
                <w:rFonts w:ascii="Times New Roman" w:hAnsi="Times New Roman" w:cs="Times New Roman"/>
                <w:i/>
                <w:color w:val="548DD4" w:themeColor="text2" w:themeTint="99"/>
              </w:rPr>
              <w:t xml:space="preserve"> </w:t>
            </w:r>
            <w:proofErr w:type="spellStart"/>
            <w:r w:rsidRPr="0019607C">
              <w:rPr>
                <w:rFonts w:ascii="Times New Roman" w:hAnsi="Times New Roman" w:cs="Times New Roman"/>
                <w:i/>
                <w:color w:val="548DD4" w:themeColor="text2" w:themeTint="99"/>
              </w:rPr>
              <w:t>subcontractor</w:t>
            </w:r>
            <w:proofErr w:type="spellEnd"/>
          </w:p>
        </w:tc>
        <w:tc>
          <w:tcPr>
            <w:tcW w:w="4644" w:type="dxa"/>
          </w:tcPr>
          <w:p w14:paraId="1D1BBDD5" w14:textId="77777777" w:rsidR="0019607C" w:rsidRPr="0019607C" w:rsidRDefault="0019607C" w:rsidP="0019607C">
            <w:pPr>
              <w:jc w:val="both"/>
              <w:rPr>
                <w:rFonts w:ascii="Times New Roman" w:eastAsia="Times New Roman" w:hAnsi="Times New Roman" w:cs="Times New Roman"/>
                <w:sz w:val="24"/>
                <w:szCs w:val="24"/>
              </w:rPr>
            </w:pPr>
          </w:p>
          <w:p w14:paraId="4C4E5664"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3C3B4C70" w14:textId="77777777" w:rsidTr="00B8063D">
        <w:tc>
          <w:tcPr>
            <w:tcW w:w="4644" w:type="dxa"/>
            <w:shd w:val="clear" w:color="auto" w:fill="F2F2F2" w:themeFill="background1" w:themeFillShade="F2"/>
          </w:tcPr>
          <w:p w14:paraId="7F18E59C"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OIB / </w:t>
            </w:r>
            <w:r w:rsidRPr="0019607C">
              <w:rPr>
                <w:rFonts w:ascii="Times New Roman" w:hAnsi="Times New Roman" w:cs="Times New Roman"/>
                <w:i/>
                <w:color w:val="548DD4" w:themeColor="text2" w:themeTint="99"/>
              </w:rPr>
              <w:t xml:space="preserve">VAT </w:t>
            </w:r>
            <w:proofErr w:type="spellStart"/>
            <w:r w:rsidRPr="0019607C">
              <w:rPr>
                <w:rFonts w:ascii="Times New Roman" w:hAnsi="Times New Roman" w:cs="Times New Roman"/>
                <w:i/>
                <w:color w:val="548DD4" w:themeColor="text2" w:themeTint="99"/>
              </w:rPr>
              <w:t>number</w:t>
            </w:r>
            <w:proofErr w:type="spellEnd"/>
          </w:p>
        </w:tc>
        <w:tc>
          <w:tcPr>
            <w:tcW w:w="4644" w:type="dxa"/>
          </w:tcPr>
          <w:p w14:paraId="792D8249" w14:textId="77777777" w:rsidR="0019607C" w:rsidRPr="0019607C" w:rsidRDefault="0019607C" w:rsidP="0019607C">
            <w:pPr>
              <w:jc w:val="both"/>
              <w:rPr>
                <w:rFonts w:ascii="Times New Roman" w:eastAsia="Times New Roman" w:hAnsi="Times New Roman" w:cs="Times New Roman"/>
                <w:sz w:val="24"/>
                <w:szCs w:val="24"/>
              </w:rPr>
            </w:pPr>
          </w:p>
          <w:p w14:paraId="61EC2B05"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1F574145" w14:textId="77777777" w:rsidTr="00B8063D">
        <w:tc>
          <w:tcPr>
            <w:tcW w:w="4644" w:type="dxa"/>
            <w:shd w:val="clear" w:color="auto" w:fill="F2F2F2" w:themeFill="background1" w:themeFillShade="F2"/>
          </w:tcPr>
          <w:p w14:paraId="49F03490"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Broj računa/IBAN / </w:t>
            </w:r>
            <w:proofErr w:type="spellStart"/>
            <w:r w:rsidRPr="0019607C">
              <w:rPr>
                <w:rFonts w:ascii="Times New Roman" w:hAnsi="Times New Roman" w:cs="Times New Roman"/>
                <w:i/>
                <w:color w:val="548DD4" w:themeColor="text2" w:themeTint="99"/>
              </w:rPr>
              <w:t>bank</w:t>
            </w:r>
            <w:proofErr w:type="spellEnd"/>
            <w:r w:rsidRPr="0019607C">
              <w:rPr>
                <w:rFonts w:ascii="Times New Roman" w:hAnsi="Times New Roman" w:cs="Times New Roman"/>
                <w:i/>
                <w:color w:val="548DD4" w:themeColor="text2" w:themeTint="99"/>
              </w:rPr>
              <w:t xml:space="preserve"> </w:t>
            </w:r>
            <w:proofErr w:type="spellStart"/>
            <w:r w:rsidRPr="0019607C">
              <w:rPr>
                <w:rFonts w:ascii="Times New Roman" w:hAnsi="Times New Roman" w:cs="Times New Roman"/>
                <w:i/>
                <w:color w:val="548DD4" w:themeColor="text2" w:themeTint="99"/>
              </w:rPr>
              <w:t>account</w:t>
            </w:r>
            <w:proofErr w:type="spellEnd"/>
            <w:r w:rsidRPr="0019607C">
              <w:rPr>
                <w:rFonts w:ascii="Times New Roman" w:hAnsi="Times New Roman" w:cs="Times New Roman"/>
                <w:i/>
                <w:color w:val="548DD4" w:themeColor="text2" w:themeTint="99"/>
              </w:rPr>
              <w:t xml:space="preserve"> </w:t>
            </w:r>
            <w:proofErr w:type="spellStart"/>
            <w:r w:rsidRPr="0019607C">
              <w:rPr>
                <w:rFonts w:ascii="Times New Roman" w:hAnsi="Times New Roman" w:cs="Times New Roman"/>
                <w:i/>
                <w:color w:val="548DD4" w:themeColor="text2" w:themeTint="99"/>
              </w:rPr>
              <w:t>number</w:t>
            </w:r>
            <w:proofErr w:type="spellEnd"/>
          </w:p>
        </w:tc>
        <w:tc>
          <w:tcPr>
            <w:tcW w:w="4644" w:type="dxa"/>
          </w:tcPr>
          <w:p w14:paraId="1F1D43EB" w14:textId="77777777" w:rsidR="0019607C" w:rsidRPr="0019607C" w:rsidRDefault="0019607C" w:rsidP="0019607C">
            <w:pPr>
              <w:jc w:val="both"/>
              <w:rPr>
                <w:rFonts w:ascii="Times New Roman" w:eastAsia="Times New Roman" w:hAnsi="Times New Roman" w:cs="Times New Roman"/>
                <w:sz w:val="24"/>
                <w:szCs w:val="24"/>
              </w:rPr>
            </w:pPr>
          </w:p>
          <w:p w14:paraId="40C34C69"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714F0093" w14:textId="77777777" w:rsidTr="00B8063D">
        <w:tc>
          <w:tcPr>
            <w:tcW w:w="4644" w:type="dxa"/>
            <w:shd w:val="clear" w:color="auto" w:fill="F2F2F2" w:themeFill="background1" w:themeFillShade="F2"/>
          </w:tcPr>
          <w:p w14:paraId="716FC7D5"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Račun otvoren kod banke / </w:t>
            </w:r>
            <w:proofErr w:type="spellStart"/>
            <w:r w:rsidRPr="0019607C">
              <w:rPr>
                <w:rFonts w:ascii="Times New Roman" w:eastAsia="Times New Roman" w:hAnsi="Times New Roman" w:cs="Times New Roman"/>
                <w:i/>
                <w:color w:val="548DD4" w:themeColor="text2" w:themeTint="99"/>
                <w:sz w:val="24"/>
                <w:szCs w:val="24"/>
              </w:rPr>
              <w:t>Account</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opened</w:t>
            </w:r>
            <w:proofErr w:type="spellEnd"/>
            <w:r w:rsidRPr="0019607C">
              <w:rPr>
                <w:rFonts w:ascii="Times New Roman" w:eastAsia="Times New Roman" w:hAnsi="Times New Roman" w:cs="Times New Roman"/>
                <w:i/>
                <w:color w:val="548DD4" w:themeColor="text2" w:themeTint="99"/>
                <w:sz w:val="24"/>
                <w:szCs w:val="24"/>
              </w:rPr>
              <w:t xml:space="preserve"> at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bank</w:t>
            </w:r>
            <w:proofErr w:type="spellEnd"/>
          </w:p>
        </w:tc>
        <w:tc>
          <w:tcPr>
            <w:tcW w:w="4644" w:type="dxa"/>
          </w:tcPr>
          <w:p w14:paraId="6852396D" w14:textId="77777777" w:rsidR="0019607C" w:rsidRPr="0019607C" w:rsidRDefault="0019607C" w:rsidP="0019607C">
            <w:pPr>
              <w:jc w:val="both"/>
              <w:rPr>
                <w:rFonts w:ascii="Times New Roman" w:eastAsia="Times New Roman" w:hAnsi="Times New Roman" w:cs="Times New Roman"/>
                <w:sz w:val="24"/>
                <w:szCs w:val="24"/>
              </w:rPr>
            </w:pPr>
          </w:p>
          <w:p w14:paraId="3571FEF6"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3B607F69" w14:textId="77777777" w:rsidTr="00B8063D">
        <w:tc>
          <w:tcPr>
            <w:tcW w:w="4644" w:type="dxa"/>
            <w:shd w:val="clear" w:color="auto" w:fill="F2F2F2" w:themeFill="background1" w:themeFillShade="F2"/>
          </w:tcPr>
          <w:p w14:paraId="7ED6061A"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Zakonski zastupnik/ci </w:t>
            </w:r>
            <w:proofErr w:type="spellStart"/>
            <w:r w:rsidRPr="0019607C">
              <w:rPr>
                <w:rFonts w:ascii="Times New Roman" w:eastAsia="Times New Roman" w:hAnsi="Times New Roman" w:cs="Times New Roman"/>
                <w:sz w:val="24"/>
                <w:szCs w:val="24"/>
              </w:rPr>
              <w:t>podugovaratelja</w:t>
            </w:r>
            <w:proofErr w:type="spellEnd"/>
            <w:r w:rsidRPr="0019607C">
              <w:rPr>
                <w:rFonts w:ascii="Times New Roman" w:eastAsia="Times New Roman" w:hAnsi="Times New Roman" w:cs="Times New Roman"/>
                <w:sz w:val="24"/>
                <w:szCs w:val="24"/>
              </w:rPr>
              <w:t xml:space="preserve"> / </w:t>
            </w:r>
            <w:r w:rsidRPr="0019607C">
              <w:rPr>
                <w:rFonts w:ascii="Times New Roman" w:eastAsia="Times New Roman" w:hAnsi="Times New Roman" w:cs="Times New Roman"/>
                <w:i/>
                <w:color w:val="548DD4" w:themeColor="text2" w:themeTint="99"/>
                <w:sz w:val="24"/>
                <w:szCs w:val="24"/>
              </w:rPr>
              <w:t xml:space="preserve">Legal </w:t>
            </w:r>
            <w:proofErr w:type="spellStart"/>
            <w:r w:rsidRPr="0019607C">
              <w:rPr>
                <w:rFonts w:ascii="Times New Roman" w:eastAsia="Times New Roman" w:hAnsi="Times New Roman" w:cs="Times New Roman"/>
                <w:i/>
                <w:color w:val="548DD4" w:themeColor="text2" w:themeTint="99"/>
                <w:sz w:val="24"/>
                <w:szCs w:val="24"/>
              </w:rPr>
              <w:t>representative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subcontractors</w:t>
            </w:r>
            <w:proofErr w:type="spellEnd"/>
          </w:p>
        </w:tc>
        <w:tc>
          <w:tcPr>
            <w:tcW w:w="4644" w:type="dxa"/>
          </w:tcPr>
          <w:p w14:paraId="73B519A4" w14:textId="77777777" w:rsidR="0019607C" w:rsidRPr="0019607C" w:rsidRDefault="0019607C" w:rsidP="0019607C">
            <w:pPr>
              <w:jc w:val="both"/>
              <w:rPr>
                <w:rFonts w:ascii="Times New Roman" w:eastAsia="Times New Roman" w:hAnsi="Times New Roman" w:cs="Times New Roman"/>
                <w:sz w:val="24"/>
                <w:szCs w:val="24"/>
              </w:rPr>
            </w:pPr>
          </w:p>
          <w:p w14:paraId="05A58EB6"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5B3A07F3" w14:textId="77777777" w:rsidTr="00B8063D">
        <w:tc>
          <w:tcPr>
            <w:tcW w:w="4644" w:type="dxa"/>
            <w:shd w:val="clear" w:color="auto" w:fill="F2F2F2" w:themeFill="background1" w:themeFillShade="F2"/>
          </w:tcPr>
          <w:p w14:paraId="0004A7D4"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Predmet ugovora koji se daje u podugovor / </w:t>
            </w:r>
            <w:proofErr w:type="spellStart"/>
            <w:r w:rsidRPr="0019607C">
              <w:rPr>
                <w:rFonts w:ascii="Times New Roman" w:eastAsia="Times New Roman" w:hAnsi="Times New Roman" w:cs="Times New Roman"/>
                <w:i/>
                <w:color w:val="548DD4" w:themeColor="text2" w:themeTint="99"/>
                <w:sz w:val="24"/>
                <w:szCs w:val="24"/>
              </w:rPr>
              <w:t>Subject</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contract</w:t>
            </w:r>
            <w:proofErr w:type="spellEnd"/>
            <w:r w:rsidRPr="0019607C">
              <w:rPr>
                <w:rFonts w:ascii="Times New Roman" w:eastAsia="Times New Roman" w:hAnsi="Times New Roman" w:cs="Times New Roman"/>
                <w:i/>
                <w:color w:val="548DD4" w:themeColor="text2" w:themeTint="99"/>
                <w:sz w:val="24"/>
                <w:szCs w:val="24"/>
              </w:rPr>
              <w:t xml:space="preserve"> to </w:t>
            </w:r>
            <w:proofErr w:type="spellStart"/>
            <w:r w:rsidRPr="0019607C">
              <w:rPr>
                <w:rFonts w:ascii="Times New Roman" w:eastAsia="Times New Roman" w:hAnsi="Times New Roman" w:cs="Times New Roman"/>
                <w:i/>
                <w:color w:val="548DD4" w:themeColor="text2" w:themeTint="99"/>
                <w:sz w:val="24"/>
                <w:szCs w:val="24"/>
              </w:rPr>
              <w:t>be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subcontracted</w:t>
            </w:r>
            <w:proofErr w:type="spellEnd"/>
          </w:p>
        </w:tc>
        <w:tc>
          <w:tcPr>
            <w:tcW w:w="4644" w:type="dxa"/>
          </w:tcPr>
          <w:p w14:paraId="4DA72AD5" w14:textId="77777777" w:rsidR="0019607C" w:rsidRPr="0019607C" w:rsidRDefault="0019607C" w:rsidP="0019607C">
            <w:pPr>
              <w:jc w:val="both"/>
              <w:rPr>
                <w:rFonts w:ascii="Times New Roman" w:eastAsia="Times New Roman" w:hAnsi="Times New Roman" w:cs="Times New Roman"/>
                <w:sz w:val="24"/>
                <w:szCs w:val="24"/>
              </w:rPr>
            </w:pPr>
          </w:p>
          <w:p w14:paraId="21231DC6"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4E9F1207" w14:textId="77777777" w:rsidTr="00B8063D">
        <w:tc>
          <w:tcPr>
            <w:tcW w:w="4644" w:type="dxa"/>
            <w:shd w:val="clear" w:color="auto" w:fill="F2F2F2" w:themeFill="background1" w:themeFillShade="F2"/>
          </w:tcPr>
          <w:p w14:paraId="5C4FD901"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Količina / </w:t>
            </w:r>
            <w:proofErr w:type="spellStart"/>
            <w:r w:rsidRPr="0019607C">
              <w:rPr>
                <w:rFonts w:ascii="Times New Roman" w:eastAsia="Times New Roman" w:hAnsi="Times New Roman" w:cs="Times New Roman"/>
                <w:i/>
                <w:color w:val="548DD4" w:themeColor="text2" w:themeTint="99"/>
                <w:sz w:val="24"/>
                <w:szCs w:val="24"/>
              </w:rPr>
              <w:t>Quantity</w:t>
            </w:r>
            <w:proofErr w:type="spellEnd"/>
          </w:p>
        </w:tc>
        <w:tc>
          <w:tcPr>
            <w:tcW w:w="4644" w:type="dxa"/>
          </w:tcPr>
          <w:p w14:paraId="7E44F27F" w14:textId="77777777" w:rsidR="0019607C" w:rsidRPr="0019607C" w:rsidRDefault="0019607C" w:rsidP="0019607C">
            <w:pPr>
              <w:jc w:val="both"/>
              <w:rPr>
                <w:rFonts w:ascii="Times New Roman" w:eastAsia="Times New Roman" w:hAnsi="Times New Roman" w:cs="Times New Roman"/>
                <w:sz w:val="24"/>
                <w:szCs w:val="24"/>
              </w:rPr>
            </w:pPr>
          </w:p>
          <w:p w14:paraId="3617EAFF"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251C6E16" w14:textId="77777777" w:rsidTr="00B8063D">
        <w:tc>
          <w:tcPr>
            <w:tcW w:w="4644" w:type="dxa"/>
            <w:shd w:val="clear" w:color="auto" w:fill="F2F2F2" w:themeFill="background1" w:themeFillShade="F2"/>
          </w:tcPr>
          <w:p w14:paraId="478364C5"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Vrijednost (kn/€) / </w:t>
            </w:r>
            <w:proofErr w:type="spellStart"/>
            <w:r w:rsidRPr="0019607C">
              <w:rPr>
                <w:rFonts w:ascii="Times New Roman" w:eastAsia="Times New Roman" w:hAnsi="Times New Roman" w:cs="Times New Roman"/>
                <w:i/>
                <w:color w:val="548DD4" w:themeColor="text2" w:themeTint="99"/>
                <w:sz w:val="24"/>
                <w:szCs w:val="24"/>
              </w:rPr>
              <w:t>Value</w:t>
            </w:r>
            <w:proofErr w:type="spellEnd"/>
            <w:r w:rsidRPr="0019607C">
              <w:rPr>
                <w:rFonts w:ascii="Times New Roman" w:eastAsia="Times New Roman" w:hAnsi="Times New Roman" w:cs="Times New Roman"/>
                <w:i/>
                <w:color w:val="548DD4" w:themeColor="text2" w:themeTint="99"/>
                <w:sz w:val="24"/>
                <w:szCs w:val="24"/>
              </w:rPr>
              <w:t xml:space="preserve"> (kn/€)</w:t>
            </w:r>
          </w:p>
        </w:tc>
        <w:tc>
          <w:tcPr>
            <w:tcW w:w="4644" w:type="dxa"/>
          </w:tcPr>
          <w:p w14:paraId="16BDA552" w14:textId="77777777" w:rsidR="0019607C" w:rsidRPr="0019607C" w:rsidRDefault="0019607C" w:rsidP="0019607C">
            <w:pPr>
              <w:jc w:val="both"/>
              <w:rPr>
                <w:rFonts w:ascii="Times New Roman" w:eastAsia="Times New Roman" w:hAnsi="Times New Roman" w:cs="Times New Roman"/>
                <w:sz w:val="24"/>
                <w:szCs w:val="24"/>
              </w:rPr>
            </w:pPr>
          </w:p>
          <w:p w14:paraId="047C06C5" w14:textId="77777777" w:rsidR="0019607C" w:rsidRPr="0019607C" w:rsidRDefault="0019607C" w:rsidP="0019607C">
            <w:pPr>
              <w:jc w:val="both"/>
              <w:rPr>
                <w:rFonts w:ascii="Times New Roman" w:eastAsia="Times New Roman" w:hAnsi="Times New Roman" w:cs="Times New Roman"/>
                <w:sz w:val="24"/>
                <w:szCs w:val="24"/>
              </w:rPr>
            </w:pPr>
          </w:p>
        </w:tc>
      </w:tr>
      <w:tr w:rsidR="0019607C" w:rsidRPr="0019607C" w14:paraId="685249DF" w14:textId="77777777" w:rsidTr="00B8063D">
        <w:tc>
          <w:tcPr>
            <w:tcW w:w="4644" w:type="dxa"/>
            <w:shd w:val="clear" w:color="auto" w:fill="F2F2F2" w:themeFill="background1" w:themeFillShade="F2"/>
          </w:tcPr>
          <w:p w14:paraId="4EB81683" w14:textId="77777777" w:rsidR="0019607C" w:rsidRPr="0019607C" w:rsidRDefault="0019607C" w:rsidP="0019607C">
            <w:pPr>
              <w:jc w:val="both"/>
              <w:rPr>
                <w:rFonts w:ascii="Times New Roman" w:eastAsia="Times New Roman" w:hAnsi="Times New Roman" w:cs="Times New Roman"/>
                <w:sz w:val="24"/>
                <w:szCs w:val="24"/>
              </w:rPr>
            </w:pPr>
            <w:r w:rsidRPr="0019607C">
              <w:rPr>
                <w:rFonts w:ascii="Times New Roman" w:eastAsia="Times New Roman" w:hAnsi="Times New Roman" w:cs="Times New Roman"/>
                <w:sz w:val="24"/>
                <w:szCs w:val="24"/>
              </w:rPr>
              <w:t xml:space="preserve">Postotni dio ugovora o javnoj nabavi koji se daje u podugovor / </w:t>
            </w:r>
            <w:proofErr w:type="spellStart"/>
            <w:r w:rsidRPr="0019607C">
              <w:rPr>
                <w:rFonts w:ascii="Times New Roman" w:hAnsi="Times New Roman" w:cs="Times New Roman"/>
                <w:i/>
                <w:color w:val="548DD4" w:themeColor="text2" w:themeTint="99"/>
                <w:sz w:val="24"/>
                <w:szCs w:val="24"/>
              </w:rPr>
              <w:t>value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and</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percentage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of</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the</w:t>
            </w:r>
            <w:proofErr w:type="spellEnd"/>
            <w:r w:rsidRPr="0019607C">
              <w:rPr>
                <w:rFonts w:ascii="Times New Roman" w:hAnsi="Times New Roman" w:cs="Times New Roman"/>
                <w:i/>
                <w:color w:val="548DD4" w:themeColor="text2" w:themeTint="99"/>
                <w:sz w:val="24"/>
                <w:szCs w:val="24"/>
              </w:rPr>
              <w:t xml:space="preserve"> </w:t>
            </w:r>
            <w:proofErr w:type="spellStart"/>
            <w:r w:rsidRPr="0019607C">
              <w:rPr>
                <w:rFonts w:ascii="Times New Roman" w:hAnsi="Times New Roman" w:cs="Times New Roman"/>
                <w:i/>
                <w:color w:val="548DD4" w:themeColor="text2" w:themeTint="99"/>
                <w:sz w:val="24"/>
                <w:szCs w:val="24"/>
              </w:rPr>
              <w:t>contract</w:t>
            </w:r>
            <w:proofErr w:type="spellEnd"/>
          </w:p>
        </w:tc>
        <w:tc>
          <w:tcPr>
            <w:tcW w:w="4644" w:type="dxa"/>
          </w:tcPr>
          <w:p w14:paraId="0744753D" w14:textId="77777777" w:rsidR="0019607C" w:rsidRPr="0019607C" w:rsidRDefault="0019607C" w:rsidP="0019607C">
            <w:pPr>
              <w:jc w:val="both"/>
              <w:rPr>
                <w:rFonts w:ascii="Times New Roman" w:eastAsia="Times New Roman" w:hAnsi="Times New Roman" w:cs="Times New Roman"/>
                <w:sz w:val="24"/>
                <w:szCs w:val="24"/>
              </w:rPr>
            </w:pPr>
          </w:p>
        </w:tc>
      </w:tr>
    </w:tbl>
    <w:p w14:paraId="37E8F05D" w14:textId="77777777" w:rsidR="0019607C" w:rsidRPr="0019607C" w:rsidRDefault="0019607C" w:rsidP="0019607C">
      <w:pPr>
        <w:spacing w:after="0"/>
        <w:jc w:val="both"/>
        <w:rPr>
          <w:rFonts w:ascii="Times New Roman" w:eastAsia="Times New Roman" w:hAnsi="Times New Roman" w:cs="Times New Roman"/>
          <w:sz w:val="24"/>
          <w:szCs w:val="24"/>
        </w:rPr>
      </w:pPr>
    </w:p>
    <w:p w14:paraId="7E59FF64" w14:textId="77777777" w:rsidR="0019607C" w:rsidRPr="0019607C" w:rsidRDefault="0019607C" w:rsidP="0019607C">
      <w:pPr>
        <w:spacing w:after="0"/>
        <w:jc w:val="both"/>
        <w:rPr>
          <w:rFonts w:ascii="Times New Roman" w:eastAsia="Times New Roman" w:hAnsi="Times New Roman" w:cs="Times New Roman"/>
          <w:sz w:val="24"/>
          <w:szCs w:val="24"/>
        </w:rPr>
      </w:pPr>
    </w:p>
    <w:p w14:paraId="5DA796D6" w14:textId="77777777" w:rsidR="0019607C" w:rsidRPr="0019607C" w:rsidRDefault="0019607C" w:rsidP="0019607C">
      <w:pPr>
        <w:spacing w:after="0"/>
        <w:jc w:val="both"/>
        <w:rPr>
          <w:rFonts w:ascii="Times New Roman" w:eastAsia="Times New Roman" w:hAnsi="Times New Roman" w:cs="Times New Roman"/>
          <w:sz w:val="24"/>
          <w:szCs w:val="24"/>
        </w:rPr>
      </w:pPr>
    </w:p>
    <w:p w14:paraId="01528529" w14:textId="77777777" w:rsidR="0019607C" w:rsidRPr="0019607C" w:rsidRDefault="0019607C" w:rsidP="0019607C">
      <w:pPr>
        <w:spacing w:after="0"/>
        <w:jc w:val="both"/>
        <w:rPr>
          <w:rFonts w:ascii="Times New Roman" w:eastAsia="Times New Roman" w:hAnsi="Times New Roman" w:cs="Times New Roman"/>
          <w:sz w:val="24"/>
          <w:szCs w:val="24"/>
        </w:rPr>
      </w:pPr>
    </w:p>
    <w:p w14:paraId="55CB1B35" w14:textId="77777777" w:rsidR="0019607C" w:rsidRPr="0019607C" w:rsidRDefault="0019607C" w:rsidP="0019607C">
      <w:pPr>
        <w:spacing w:after="0"/>
        <w:jc w:val="both"/>
        <w:outlineLvl w:val="0"/>
        <w:rPr>
          <w:rFonts w:ascii="Times New Roman" w:eastAsia="Times New Roman" w:hAnsi="Times New Roman" w:cs="Times New Roman"/>
          <w:sz w:val="24"/>
          <w:szCs w:val="24"/>
        </w:rPr>
      </w:pPr>
    </w:p>
    <w:p w14:paraId="6BDFABA0" w14:textId="77777777" w:rsidR="0019607C" w:rsidRPr="0019607C" w:rsidRDefault="0019607C" w:rsidP="0019607C">
      <w:pPr>
        <w:spacing w:after="240"/>
        <w:jc w:val="both"/>
        <w:rPr>
          <w:rFonts w:ascii="Times New Roman" w:eastAsiaTheme="minorHAnsi" w:hAnsi="Times New Roman" w:cs="Times New Roman"/>
          <w:sz w:val="24"/>
          <w:szCs w:val="24"/>
          <w:lang w:eastAsia="en-US"/>
        </w:rPr>
      </w:pPr>
      <w:r w:rsidRPr="0019607C">
        <w:rPr>
          <w:rFonts w:ascii="Times New Roman" w:eastAsiaTheme="minorHAnsi" w:hAnsi="Times New Roman" w:cs="Times New Roman"/>
          <w:sz w:val="24"/>
          <w:szCs w:val="24"/>
          <w:lang w:eastAsia="en-US"/>
        </w:rPr>
        <w:t xml:space="preserve">U / </w:t>
      </w:r>
      <w:r w:rsidRPr="0019607C">
        <w:rPr>
          <w:rFonts w:ascii="Times New Roman" w:eastAsiaTheme="minorHAnsi" w:hAnsi="Times New Roman" w:cs="Times New Roman"/>
          <w:i/>
          <w:color w:val="548DD4" w:themeColor="text2" w:themeTint="99"/>
          <w:sz w:val="24"/>
          <w:szCs w:val="24"/>
          <w:lang w:eastAsia="en-US"/>
        </w:rPr>
        <w:t>In</w:t>
      </w:r>
      <w:r w:rsidRPr="0019607C">
        <w:rPr>
          <w:rFonts w:ascii="Times New Roman" w:eastAsiaTheme="minorHAnsi" w:hAnsi="Times New Roman" w:cs="Times New Roman"/>
          <w:sz w:val="24"/>
          <w:szCs w:val="24"/>
          <w:lang w:eastAsia="en-US"/>
        </w:rPr>
        <w:t>_____________________, _____/_____/_________</w:t>
      </w:r>
    </w:p>
    <w:p w14:paraId="7EC80997" w14:textId="2C9E49C9" w:rsidR="0019607C" w:rsidRPr="0019607C" w:rsidRDefault="0019607C" w:rsidP="0019607C">
      <w:pPr>
        <w:spacing w:after="240"/>
        <w:jc w:val="both"/>
        <w:rPr>
          <w:rFonts w:ascii="Times New Roman" w:eastAsiaTheme="minorHAnsi" w:hAnsi="Times New Roman" w:cs="Times New Roman"/>
          <w:sz w:val="24"/>
          <w:szCs w:val="24"/>
          <w:lang w:eastAsia="en-US"/>
        </w:rPr>
      </w:pPr>
      <w:r w:rsidRPr="0019607C">
        <w:rPr>
          <w:rFonts w:ascii="Times New Roman" w:eastAsiaTheme="minorHAnsi"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1008BEE3" wp14:editId="5C686958">
                <wp:simplePos x="0" y="0"/>
                <wp:positionH relativeFrom="column">
                  <wp:posOffset>3514090</wp:posOffset>
                </wp:positionH>
                <wp:positionV relativeFrom="paragraph">
                  <wp:posOffset>343535</wp:posOffset>
                </wp:positionV>
                <wp:extent cx="2302510" cy="949960"/>
                <wp:effectExtent l="0" t="0" r="635" b="254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2510" cy="949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BB27BA" w14:textId="77777777" w:rsidR="00320E12" w:rsidRPr="00E41FC0" w:rsidRDefault="00320E12" w:rsidP="0019607C">
                            <w:pPr>
                              <w:jc w:val="center"/>
                              <w:rPr>
                                <w:rFonts w:ascii="Times New Roman" w:hAnsi="Times New Roman"/>
                                <w:sz w:val="24"/>
                                <w:szCs w:val="24"/>
                              </w:rPr>
                            </w:pPr>
                            <w:r>
                              <w:rPr>
                                <w:rFonts w:ascii="Times New Roman" w:hAnsi="Times New Roman"/>
                                <w:sz w:val="24"/>
                                <w:szCs w:val="24"/>
                              </w:rPr>
                              <w:t>___________________________</w:t>
                            </w:r>
                          </w:p>
                          <w:p w14:paraId="24EFC16B" w14:textId="77777777" w:rsidR="00320E12" w:rsidRPr="00E41FC0" w:rsidRDefault="00320E12" w:rsidP="0019607C">
                            <w:pPr>
                              <w:jc w:val="center"/>
                              <w:rPr>
                                <w:rFonts w:ascii="Times New Roman" w:hAnsi="Times New Roman"/>
                                <w:sz w:val="24"/>
                                <w:szCs w:val="24"/>
                              </w:rPr>
                            </w:pPr>
                            <w:r w:rsidRPr="00BF7C83">
                              <w:rPr>
                                <w:rFonts w:ascii="Times New Roman" w:hAnsi="Times New Roman"/>
                                <w:sz w:val="24"/>
                                <w:szCs w:val="24"/>
                              </w:rPr>
                              <w:t>Pečat i potpis/</w:t>
                            </w:r>
                            <w:r>
                              <w:rPr>
                                <w:rFonts w:ascii="Times New Roman" w:hAnsi="Times New Roman"/>
                                <w:sz w:val="24"/>
                                <w:szCs w:val="24"/>
                              </w:rPr>
                              <w:t xml:space="preserve"> </w:t>
                            </w:r>
                            <w:r>
                              <w:br/>
                            </w:r>
                            <w:r w:rsidRPr="00BF7C83">
                              <w:rPr>
                                <w:rFonts w:ascii="Times New Roman" w:hAnsi="Times New Roman" w:cs="Times New Roman"/>
                                <w:i/>
                                <w:color w:val="548DD4" w:themeColor="text2" w:themeTint="99"/>
                                <w:sz w:val="24"/>
                                <w:szCs w:val="24"/>
                                <w:shd w:val="clear" w:color="auto" w:fill="FFFFFF"/>
                              </w:rPr>
                              <w:t>signature and stamp</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008BEE3" id="Text Box 6" o:spid="_x0000_s1027" type="#_x0000_t202" style="position:absolute;left:0;text-align:left;margin-left:276.7pt;margin-top:27.05pt;width:181.3pt;height:74.8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" stroked="f">
                <v:textbox style="mso-fit-shape-to-text:t">
                  <w:txbxContent>
                    <w:p w14:paraId="16BB27BA" w14:textId="77777777" w:rsidR="00320E12" w:rsidRPr="00E41FC0" w:rsidRDefault="00320E12" w:rsidP="0019607C">
                      <w:pPr>
                        <w:jc w:val="center"/>
                        <w:rPr>
                          <w:rFonts w:ascii="Times New Roman" w:hAnsi="Times New Roman"/>
                          <w:sz w:val="24"/>
                          <w:szCs w:val="24"/>
                        </w:rPr>
                      </w:pPr>
                      <w:r>
                        <w:rPr>
                          <w:rFonts w:ascii="Times New Roman" w:hAnsi="Times New Roman"/>
                          <w:sz w:val="24"/>
                          <w:szCs w:val="24"/>
                        </w:rPr>
                        <w:t>___________________________</w:t>
                      </w:r>
                    </w:p>
                    <w:p w14:paraId="24EFC16B" w14:textId="77777777" w:rsidR="00320E12" w:rsidRPr="00E41FC0" w:rsidRDefault="00320E12" w:rsidP="0019607C">
                      <w:pPr>
                        <w:jc w:val="center"/>
                        <w:rPr>
                          <w:rFonts w:ascii="Times New Roman" w:hAnsi="Times New Roman"/>
                          <w:sz w:val="24"/>
                          <w:szCs w:val="24"/>
                        </w:rPr>
                      </w:pPr>
                      <w:r w:rsidRPr="00BF7C83">
                        <w:rPr>
                          <w:rFonts w:ascii="Times New Roman" w:hAnsi="Times New Roman"/>
                          <w:sz w:val="24"/>
                          <w:szCs w:val="24"/>
                        </w:rPr>
                        <w:t>Pečat i potpis/</w:t>
                      </w:r>
                      <w:r>
                        <w:rPr>
                          <w:rFonts w:ascii="Times New Roman" w:hAnsi="Times New Roman"/>
                          <w:sz w:val="24"/>
                          <w:szCs w:val="24"/>
                        </w:rPr>
                        <w:t xml:space="preserve"> </w:t>
                      </w:r>
                      <w:r>
                        <w:br/>
                      </w:r>
                      <w:r w:rsidRPr="00BF7C83">
                        <w:rPr>
                          <w:rFonts w:ascii="Times New Roman" w:hAnsi="Times New Roman" w:cs="Times New Roman"/>
                          <w:i/>
                          <w:color w:val="548DD4" w:themeColor="text2" w:themeTint="99"/>
                          <w:sz w:val="24"/>
                          <w:szCs w:val="24"/>
                          <w:shd w:val="clear" w:color="auto" w:fill="FFFFFF"/>
                        </w:rPr>
                        <w:t>signature and stamp</w:t>
                      </w:r>
                    </w:p>
                  </w:txbxContent>
                </v:textbox>
              </v:shape>
            </w:pict>
          </mc:Fallback>
        </mc:AlternateContent>
      </w:r>
    </w:p>
    <w:p w14:paraId="5B24D86B" w14:textId="77777777" w:rsidR="0019607C" w:rsidRPr="0019607C" w:rsidRDefault="0019607C" w:rsidP="0019607C">
      <w:pPr>
        <w:spacing w:after="0"/>
        <w:jc w:val="both"/>
        <w:outlineLvl w:val="0"/>
        <w:rPr>
          <w:rFonts w:ascii="Times New Roman" w:eastAsia="Times New Roman" w:hAnsi="Times New Roman" w:cs="Times New Roman"/>
          <w:sz w:val="24"/>
          <w:szCs w:val="24"/>
        </w:rPr>
      </w:pPr>
    </w:p>
    <w:p w14:paraId="2F8F76BC" w14:textId="77777777" w:rsidR="0019607C" w:rsidRPr="0019607C" w:rsidRDefault="0019607C" w:rsidP="0019607C">
      <w:pPr>
        <w:spacing w:after="0"/>
        <w:ind w:left="4320"/>
        <w:jc w:val="both"/>
        <w:outlineLvl w:val="0"/>
        <w:rPr>
          <w:rFonts w:ascii="Times New Roman" w:eastAsia="Times New Roman" w:hAnsi="Times New Roman" w:cs="Times New Roman"/>
          <w:b/>
          <w:sz w:val="24"/>
          <w:szCs w:val="24"/>
        </w:rPr>
      </w:pPr>
      <w:bookmarkStart w:id="120" w:name="_Toc477421551"/>
      <w:bookmarkStart w:id="121" w:name="_Toc477422254"/>
      <w:bookmarkStart w:id="122" w:name="_Toc477425605"/>
      <w:bookmarkStart w:id="123" w:name="_Toc516057770"/>
      <w:bookmarkStart w:id="124" w:name="_Toc516058902"/>
      <w:bookmarkStart w:id="125" w:name="_Toc516213096"/>
      <w:bookmarkStart w:id="126" w:name="_Toc52976225"/>
      <w:bookmarkStart w:id="127" w:name="_Toc52977792"/>
      <w:bookmarkStart w:id="128" w:name="_Toc71546746"/>
      <w:bookmarkStart w:id="129" w:name="_Toc71807936"/>
      <w:r w:rsidRPr="0019607C">
        <w:rPr>
          <w:rFonts w:ascii="Times New Roman" w:eastAsia="Times New Roman" w:hAnsi="Times New Roman" w:cs="Times New Roman"/>
          <w:sz w:val="24"/>
          <w:szCs w:val="24"/>
        </w:rPr>
        <w:t xml:space="preserve">MP       </w:t>
      </w:r>
      <w:r w:rsidRPr="0019607C">
        <w:rPr>
          <w:rFonts w:ascii="Times New Roman" w:eastAsia="Times New Roman" w:hAnsi="Times New Roman" w:cs="Times New Roman"/>
          <w:sz w:val="24"/>
          <w:szCs w:val="24"/>
        </w:rPr>
        <w:tab/>
        <w:t xml:space="preserve">    Ponuditelj / </w:t>
      </w:r>
      <w:proofErr w:type="spellStart"/>
      <w:r w:rsidRPr="0019607C">
        <w:rPr>
          <w:rFonts w:ascii="Times New Roman" w:eastAsia="Times New Roman" w:hAnsi="Times New Roman" w:cs="Times New Roman"/>
          <w:i/>
          <w:color w:val="548DD4" w:themeColor="text2" w:themeTint="99"/>
          <w:sz w:val="24"/>
          <w:szCs w:val="24"/>
        </w:rPr>
        <w:t>Tenderer</w:t>
      </w:r>
      <w:proofErr w:type="spellEnd"/>
      <w:r w:rsidRPr="0019607C">
        <w:rPr>
          <w:rFonts w:ascii="Times New Roman" w:eastAsia="Times New Roman" w:hAnsi="Times New Roman" w:cs="Times New Roman"/>
          <w:b/>
          <w:i/>
          <w:color w:val="548DD4" w:themeColor="text2" w:themeTint="99"/>
          <w:sz w:val="24"/>
          <w:szCs w:val="24"/>
        </w:rPr>
        <w:t>:</w:t>
      </w:r>
      <w:bookmarkEnd w:id="120"/>
      <w:bookmarkEnd w:id="121"/>
      <w:bookmarkEnd w:id="122"/>
      <w:bookmarkEnd w:id="123"/>
      <w:bookmarkEnd w:id="124"/>
      <w:bookmarkEnd w:id="125"/>
      <w:bookmarkEnd w:id="126"/>
      <w:bookmarkEnd w:id="127"/>
      <w:bookmarkEnd w:id="128"/>
      <w:bookmarkEnd w:id="129"/>
    </w:p>
    <w:p w14:paraId="2DCAD96C" w14:textId="77777777" w:rsidR="0019607C" w:rsidRPr="0019607C" w:rsidRDefault="0019607C" w:rsidP="0019607C">
      <w:pPr>
        <w:spacing w:after="0"/>
        <w:ind w:left="4320"/>
        <w:jc w:val="both"/>
        <w:outlineLvl w:val="0"/>
        <w:rPr>
          <w:rFonts w:ascii="Times New Roman" w:eastAsia="Times New Roman" w:hAnsi="Times New Roman" w:cs="Times New Roman"/>
          <w:b/>
          <w:sz w:val="24"/>
          <w:szCs w:val="24"/>
        </w:rPr>
      </w:pPr>
    </w:p>
    <w:p w14:paraId="5A03D6E1" w14:textId="77777777" w:rsidR="0019607C" w:rsidRPr="0019607C" w:rsidRDefault="0019607C" w:rsidP="0019607C">
      <w:pPr>
        <w:spacing w:after="0"/>
        <w:ind w:left="4248" w:firstLine="708"/>
        <w:jc w:val="both"/>
        <w:rPr>
          <w:rFonts w:ascii="Times New Roman" w:eastAsia="Times New Roman" w:hAnsi="Times New Roman" w:cs="Times New Roman"/>
          <w:b/>
          <w:sz w:val="24"/>
          <w:szCs w:val="24"/>
        </w:rPr>
      </w:pPr>
      <w:r w:rsidRPr="0019607C">
        <w:rPr>
          <w:rFonts w:ascii="Times New Roman" w:eastAsia="Times New Roman" w:hAnsi="Times New Roman" w:cs="Times New Roman"/>
          <w:b/>
          <w:sz w:val="24"/>
          <w:szCs w:val="24"/>
        </w:rPr>
        <w:t xml:space="preserve">           _________________________</w:t>
      </w:r>
    </w:p>
    <w:p w14:paraId="60575CFD" w14:textId="77777777" w:rsidR="0019607C" w:rsidRPr="0019607C" w:rsidRDefault="0019607C" w:rsidP="0019607C">
      <w:pPr>
        <w:spacing w:after="0"/>
        <w:jc w:val="both"/>
        <w:rPr>
          <w:rFonts w:ascii="Times New Roman" w:eastAsia="Times New Roman" w:hAnsi="Times New Roman" w:cs="Times New Roman"/>
          <w:i/>
          <w:sz w:val="24"/>
          <w:szCs w:val="24"/>
        </w:rPr>
      </w:pPr>
    </w:p>
    <w:p w14:paraId="12973B4B" w14:textId="77777777" w:rsidR="0019607C" w:rsidRPr="0019607C" w:rsidRDefault="0019607C" w:rsidP="0019607C">
      <w:pPr>
        <w:spacing w:after="0"/>
        <w:jc w:val="both"/>
        <w:rPr>
          <w:rFonts w:ascii="Times New Roman" w:eastAsia="Times New Roman" w:hAnsi="Times New Roman" w:cs="Times New Roman"/>
          <w:i/>
          <w:sz w:val="24"/>
          <w:szCs w:val="24"/>
        </w:rPr>
      </w:pPr>
      <w:r w:rsidRPr="0019607C">
        <w:rPr>
          <w:rFonts w:ascii="Times New Roman" w:eastAsia="Times New Roman" w:hAnsi="Times New Roman" w:cs="Times New Roman"/>
          <w:i/>
          <w:sz w:val="24"/>
          <w:szCs w:val="24"/>
        </w:rPr>
        <w:t xml:space="preserve">Napomene / </w:t>
      </w:r>
      <w:proofErr w:type="spellStart"/>
      <w:r w:rsidRPr="0019607C">
        <w:rPr>
          <w:rFonts w:ascii="Times New Roman" w:eastAsia="Times New Roman" w:hAnsi="Times New Roman" w:cs="Times New Roman"/>
          <w:i/>
          <w:color w:val="548DD4" w:themeColor="text2" w:themeTint="99"/>
          <w:sz w:val="24"/>
          <w:szCs w:val="24"/>
        </w:rPr>
        <w:t>Remarks</w:t>
      </w:r>
      <w:proofErr w:type="spellEnd"/>
      <w:r w:rsidRPr="0019607C">
        <w:rPr>
          <w:rFonts w:ascii="Times New Roman" w:eastAsia="Times New Roman" w:hAnsi="Times New Roman" w:cs="Times New Roman"/>
          <w:i/>
          <w:sz w:val="24"/>
          <w:szCs w:val="24"/>
        </w:rPr>
        <w:t>:</w:t>
      </w:r>
    </w:p>
    <w:p w14:paraId="4ECA5681" w14:textId="77777777" w:rsidR="0019607C" w:rsidRPr="0019607C" w:rsidRDefault="0019607C" w:rsidP="0019607C">
      <w:pPr>
        <w:spacing w:after="0"/>
        <w:jc w:val="both"/>
        <w:rPr>
          <w:rFonts w:ascii="Times New Roman" w:eastAsia="Times New Roman" w:hAnsi="Times New Roman" w:cs="Times New Roman"/>
          <w:i/>
          <w:sz w:val="24"/>
          <w:szCs w:val="24"/>
        </w:rPr>
      </w:pPr>
      <w:r w:rsidRPr="0019607C">
        <w:rPr>
          <w:rFonts w:ascii="Times New Roman" w:eastAsia="Times New Roman" w:hAnsi="Times New Roman" w:cs="Times New Roman"/>
          <w:i/>
          <w:sz w:val="24"/>
          <w:szCs w:val="24"/>
        </w:rPr>
        <w:t xml:space="preserve">*Ponuditelj koji ima namjeru ustupiti dio ugovora </w:t>
      </w:r>
      <w:proofErr w:type="spellStart"/>
      <w:r w:rsidRPr="0019607C">
        <w:rPr>
          <w:rFonts w:ascii="Times New Roman" w:eastAsia="Times New Roman" w:hAnsi="Times New Roman" w:cs="Times New Roman"/>
          <w:i/>
          <w:sz w:val="24"/>
          <w:szCs w:val="24"/>
        </w:rPr>
        <w:t>podizvoditelju</w:t>
      </w:r>
      <w:proofErr w:type="spellEnd"/>
      <w:r w:rsidRPr="0019607C">
        <w:rPr>
          <w:rFonts w:ascii="Times New Roman" w:eastAsia="Times New Roman" w:hAnsi="Times New Roman" w:cs="Times New Roman"/>
          <w:i/>
          <w:sz w:val="24"/>
          <w:szCs w:val="24"/>
        </w:rPr>
        <w:t xml:space="preserve"> obvezan je ispuniti Prilog A2 za svakog </w:t>
      </w:r>
      <w:proofErr w:type="spellStart"/>
      <w:r w:rsidRPr="0019607C">
        <w:rPr>
          <w:rFonts w:ascii="Times New Roman" w:eastAsia="Times New Roman" w:hAnsi="Times New Roman" w:cs="Times New Roman"/>
          <w:i/>
          <w:sz w:val="24"/>
          <w:szCs w:val="24"/>
        </w:rPr>
        <w:t>podizvoditelja</w:t>
      </w:r>
      <w:proofErr w:type="spellEnd"/>
      <w:r w:rsidRPr="0019607C">
        <w:rPr>
          <w:rFonts w:ascii="Times New Roman" w:eastAsia="Times New Roman" w:hAnsi="Times New Roman" w:cs="Times New Roman"/>
          <w:i/>
          <w:sz w:val="24"/>
          <w:szCs w:val="24"/>
        </w:rPr>
        <w:t xml:space="preserve"> te ih priložiti uz Ponudbeni list kao njegov sastavni dio </w:t>
      </w:r>
      <w:r w:rsidRPr="0019607C">
        <w:rPr>
          <w:rFonts w:ascii="Times New Roman" w:eastAsia="Times New Roman" w:hAnsi="Times New Roman" w:cs="Times New Roman"/>
          <w:i/>
          <w:color w:val="548DD4" w:themeColor="text2" w:themeTint="99"/>
          <w:sz w:val="24"/>
          <w:szCs w:val="24"/>
        </w:rPr>
        <w:t>/</w:t>
      </w:r>
      <w:r w:rsidRPr="0019607C">
        <w:rPr>
          <w:rFonts w:eastAsiaTheme="minorHAnsi"/>
          <w:color w:val="548DD4" w:themeColor="text2" w:themeTint="99"/>
          <w:lang w:eastAsia="en-US"/>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bidder</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who</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intends</w:t>
      </w:r>
      <w:proofErr w:type="spellEnd"/>
      <w:r w:rsidRPr="0019607C">
        <w:rPr>
          <w:rFonts w:ascii="Times New Roman" w:eastAsia="Times New Roman" w:hAnsi="Times New Roman" w:cs="Times New Roman"/>
          <w:i/>
          <w:color w:val="548DD4" w:themeColor="text2" w:themeTint="99"/>
          <w:sz w:val="24"/>
          <w:szCs w:val="24"/>
        </w:rPr>
        <w:t xml:space="preserve"> to </w:t>
      </w:r>
      <w:proofErr w:type="spellStart"/>
      <w:r w:rsidRPr="0019607C">
        <w:rPr>
          <w:rFonts w:ascii="Times New Roman" w:eastAsia="Times New Roman" w:hAnsi="Times New Roman" w:cs="Times New Roman"/>
          <w:i/>
          <w:color w:val="548DD4" w:themeColor="text2" w:themeTint="99"/>
          <w:sz w:val="24"/>
          <w:szCs w:val="24"/>
        </w:rPr>
        <w:t>dispose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part</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of</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contract</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subcontractor</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is</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obliged</w:t>
      </w:r>
      <w:proofErr w:type="spellEnd"/>
      <w:r w:rsidRPr="0019607C">
        <w:rPr>
          <w:rFonts w:ascii="Times New Roman" w:eastAsia="Times New Roman" w:hAnsi="Times New Roman" w:cs="Times New Roman"/>
          <w:i/>
          <w:color w:val="548DD4" w:themeColor="text2" w:themeTint="99"/>
          <w:sz w:val="24"/>
          <w:szCs w:val="24"/>
        </w:rPr>
        <w:t xml:space="preserve"> to </w:t>
      </w:r>
      <w:proofErr w:type="spellStart"/>
      <w:r w:rsidRPr="0019607C">
        <w:rPr>
          <w:rFonts w:ascii="Times New Roman" w:eastAsia="Times New Roman" w:hAnsi="Times New Roman" w:cs="Times New Roman"/>
          <w:i/>
          <w:color w:val="548DD4" w:themeColor="text2" w:themeTint="99"/>
          <w:sz w:val="24"/>
          <w:szCs w:val="24"/>
        </w:rPr>
        <w:t>meet</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Annex</w:t>
      </w:r>
      <w:proofErr w:type="spellEnd"/>
      <w:r w:rsidRPr="0019607C">
        <w:rPr>
          <w:rFonts w:ascii="Times New Roman" w:eastAsia="Times New Roman" w:hAnsi="Times New Roman" w:cs="Times New Roman"/>
          <w:i/>
          <w:color w:val="548DD4" w:themeColor="text2" w:themeTint="99"/>
          <w:sz w:val="24"/>
          <w:szCs w:val="24"/>
        </w:rPr>
        <w:t xml:space="preserve"> A2 for </w:t>
      </w:r>
      <w:proofErr w:type="spellStart"/>
      <w:r w:rsidRPr="0019607C">
        <w:rPr>
          <w:rFonts w:ascii="Times New Roman" w:eastAsia="Times New Roman" w:hAnsi="Times New Roman" w:cs="Times New Roman"/>
          <w:i/>
          <w:color w:val="548DD4" w:themeColor="text2" w:themeTint="99"/>
          <w:sz w:val="24"/>
          <w:szCs w:val="24"/>
        </w:rPr>
        <w:t>each</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subcontractor</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and</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enclose</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them</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with</w:t>
      </w:r>
      <w:proofErr w:type="spellEnd"/>
      <w:r w:rsidRPr="0019607C">
        <w:rPr>
          <w:rFonts w:ascii="Times New Roman" w:eastAsia="Times New Roman" w:hAnsi="Times New Roman" w:cs="Times New Roman"/>
          <w:i/>
          <w:color w:val="548DD4" w:themeColor="text2" w:themeTint="99"/>
          <w:sz w:val="24"/>
          <w:szCs w:val="24"/>
        </w:rPr>
        <w:t xml:space="preserve"> </w:t>
      </w:r>
      <w:proofErr w:type="spellStart"/>
      <w:r w:rsidRPr="0019607C">
        <w:rPr>
          <w:rFonts w:ascii="Times New Roman" w:eastAsia="Times New Roman" w:hAnsi="Times New Roman" w:cs="Times New Roman"/>
          <w:i/>
          <w:color w:val="548DD4" w:themeColor="text2" w:themeTint="99"/>
          <w:sz w:val="24"/>
          <w:szCs w:val="24"/>
        </w:rPr>
        <w:t>the</w:t>
      </w:r>
      <w:proofErr w:type="spellEnd"/>
      <w:r w:rsidRPr="0019607C">
        <w:rPr>
          <w:rFonts w:ascii="Times New Roman" w:eastAsia="Times New Roman" w:hAnsi="Times New Roman" w:cs="Times New Roman"/>
          <w:i/>
          <w:color w:val="548DD4" w:themeColor="text2" w:themeTint="99"/>
          <w:sz w:val="24"/>
          <w:szCs w:val="24"/>
        </w:rPr>
        <w:t xml:space="preserve"> Tender </w:t>
      </w:r>
      <w:proofErr w:type="spellStart"/>
      <w:r w:rsidRPr="0019607C">
        <w:rPr>
          <w:rFonts w:ascii="Times New Roman" w:eastAsia="Times New Roman" w:hAnsi="Times New Roman" w:cs="Times New Roman"/>
          <w:i/>
          <w:color w:val="548DD4" w:themeColor="text2" w:themeTint="99"/>
          <w:sz w:val="24"/>
          <w:szCs w:val="24"/>
        </w:rPr>
        <w:t>leaf</w:t>
      </w:r>
      <w:proofErr w:type="spellEnd"/>
      <w:r w:rsidRPr="0019607C">
        <w:rPr>
          <w:rFonts w:ascii="Times New Roman" w:eastAsia="Times New Roman" w:hAnsi="Times New Roman" w:cs="Times New Roman"/>
          <w:i/>
          <w:color w:val="548DD4" w:themeColor="text2" w:themeTint="99"/>
          <w:sz w:val="24"/>
          <w:szCs w:val="24"/>
        </w:rPr>
        <w:t xml:space="preserve"> as </w:t>
      </w:r>
      <w:proofErr w:type="spellStart"/>
      <w:r w:rsidRPr="0019607C">
        <w:rPr>
          <w:rFonts w:ascii="Times New Roman" w:eastAsia="Times New Roman" w:hAnsi="Times New Roman" w:cs="Times New Roman"/>
          <w:i/>
          <w:color w:val="548DD4" w:themeColor="text2" w:themeTint="99"/>
          <w:sz w:val="24"/>
          <w:szCs w:val="24"/>
        </w:rPr>
        <w:t>its</w:t>
      </w:r>
      <w:proofErr w:type="spellEnd"/>
      <w:r w:rsidRPr="0019607C">
        <w:rPr>
          <w:rFonts w:ascii="Times New Roman" w:eastAsia="Times New Roman" w:hAnsi="Times New Roman" w:cs="Times New Roman"/>
          <w:i/>
          <w:color w:val="548DD4" w:themeColor="text2" w:themeTint="99"/>
          <w:sz w:val="24"/>
          <w:szCs w:val="24"/>
        </w:rPr>
        <w:t xml:space="preserve"> integral </w:t>
      </w:r>
      <w:proofErr w:type="spellStart"/>
      <w:r w:rsidRPr="0019607C">
        <w:rPr>
          <w:rFonts w:ascii="Times New Roman" w:eastAsia="Times New Roman" w:hAnsi="Times New Roman" w:cs="Times New Roman"/>
          <w:i/>
          <w:color w:val="548DD4" w:themeColor="text2" w:themeTint="99"/>
          <w:sz w:val="24"/>
          <w:szCs w:val="24"/>
        </w:rPr>
        <w:t>part</w:t>
      </w:r>
      <w:proofErr w:type="spellEnd"/>
      <w:r w:rsidRPr="0019607C">
        <w:rPr>
          <w:rFonts w:ascii="Times New Roman" w:eastAsia="Times New Roman" w:hAnsi="Times New Roman" w:cs="Times New Roman"/>
          <w:i/>
          <w:sz w:val="24"/>
          <w:szCs w:val="24"/>
        </w:rPr>
        <w:t>.</w:t>
      </w:r>
    </w:p>
    <w:p w14:paraId="78A33C74" w14:textId="29531565" w:rsidR="00B244BF" w:rsidRDefault="00B244BF" w:rsidP="00B244BF">
      <w:pPr>
        <w:tabs>
          <w:tab w:val="left" w:pos="709"/>
        </w:tabs>
        <w:spacing w:line="240" w:lineRule="auto"/>
        <w:jc w:val="both"/>
        <w:rPr>
          <w:rFonts w:ascii="Times New Roman" w:eastAsia="Times New Roman" w:hAnsi="Times New Roman" w:cs="Times New Roman"/>
          <w:b/>
          <w:bCs/>
          <w:sz w:val="24"/>
          <w:szCs w:val="24"/>
          <w:lang w:val="en-GB"/>
        </w:rPr>
      </w:pPr>
    </w:p>
    <w:p w14:paraId="736882DA" w14:textId="0B70EA1F" w:rsidR="00B244BF" w:rsidRDefault="00B244BF" w:rsidP="00B244BF">
      <w:pPr>
        <w:tabs>
          <w:tab w:val="left" w:pos="709"/>
        </w:tabs>
        <w:spacing w:line="240" w:lineRule="auto"/>
        <w:jc w:val="both"/>
        <w:rPr>
          <w:rFonts w:ascii="Times New Roman" w:eastAsia="Times New Roman" w:hAnsi="Times New Roman" w:cs="Times New Roman"/>
          <w:b/>
          <w:bCs/>
          <w:sz w:val="24"/>
          <w:szCs w:val="24"/>
          <w:lang w:val="en-GB"/>
        </w:rPr>
      </w:pPr>
    </w:p>
    <w:p w14:paraId="05D263BC" w14:textId="7348C6CF" w:rsidR="00B244BF" w:rsidRDefault="00B244BF" w:rsidP="00B244BF">
      <w:pPr>
        <w:tabs>
          <w:tab w:val="left" w:pos="709"/>
        </w:tabs>
        <w:spacing w:line="240" w:lineRule="auto"/>
        <w:jc w:val="both"/>
        <w:rPr>
          <w:rFonts w:ascii="Times New Roman" w:eastAsia="Times New Roman" w:hAnsi="Times New Roman" w:cs="Times New Roman"/>
          <w:b/>
          <w:bCs/>
          <w:sz w:val="24"/>
          <w:szCs w:val="24"/>
          <w:lang w:val="en-GB"/>
        </w:rPr>
      </w:pPr>
    </w:p>
    <w:p w14:paraId="49FFF726" w14:textId="7BB941B2" w:rsidR="00B244BF" w:rsidRDefault="00B244BF" w:rsidP="00B244BF">
      <w:pPr>
        <w:tabs>
          <w:tab w:val="left" w:pos="709"/>
        </w:tabs>
        <w:spacing w:line="240" w:lineRule="auto"/>
        <w:jc w:val="both"/>
        <w:rPr>
          <w:rFonts w:ascii="Times New Roman" w:eastAsia="Times New Roman" w:hAnsi="Times New Roman" w:cs="Times New Roman"/>
          <w:b/>
          <w:bCs/>
          <w:sz w:val="24"/>
          <w:szCs w:val="24"/>
          <w:lang w:val="en-GB"/>
        </w:rPr>
      </w:pPr>
    </w:p>
    <w:p w14:paraId="0D1A4227" w14:textId="436888A4" w:rsidR="00B244BF" w:rsidRDefault="00B244BF" w:rsidP="00B244BF">
      <w:pPr>
        <w:tabs>
          <w:tab w:val="left" w:pos="709"/>
        </w:tabs>
        <w:spacing w:line="240" w:lineRule="auto"/>
        <w:jc w:val="both"/>
        <w:rPr>
          <w:rFonts w:ascii="Times New Roman" w:eastAsia="Times New Roman" w:hAnsi="Times New Roman" w:cs="Times New Roman"/>
          <w:b/>
          <w:bCs/>
          <w:sz w:val="24"/>
          <w:szCs w:val="24"/>
          <w:lang w:val="en-GB"/>
        </w:rPr>
      </w:pPr>
    </w:p>
    <w:p w14:paraId="1C4ED771" w14:textId="17ABD80E" w:rsidR="00B244BF" w:rsidRDefault="00B244BF" w:rsidP="00B244BF">
      <w:pPr>
        <w:tabs>
          <w:tab w:val="left" w:pos="709"/>
        </w:tabs>
        <w:spacing w:line="240" w:lineRule="auto"/>
        <w:jc w:val="both"/>
        <w:rPr>
          <w:rFonts w:ascii="Times New Roman" w:eastAsia="Times New Roman" w:hAnsi="Times New Roman" w:cs="Times New Roman"/>
          <w:b/>
          <w:bCs/>
          <w:sz w:val="24"/>
          <w:szCs w:val="24"/>
          <w:lang w:val="en-GB"/>
        </w:rPr>
      </w:pPr>
    </w:p>
    <w:p w14:paraId="3F942D44" w14:textId="6966F2AD" w:rsidR="001D4B74" w:rsidRDefault="001D4B74" w:rsidP="00705058">
      <w:pPr>
        <w:pStyle w:val="Heading1"/>
      </w:pPr>
    </w:p>
    <w:p w14:paraId="2D78C392" w14:textId="0CF38106" w:rsidR="00D77294" w:rsidRDefault="00D77294" w:rsidP="00D77294">
      <w:pPr>
        <w:rPr>
          <w:lang w:val="en-GB"/>
        </w:rPr>
      </w:pPr>
    </w:p>
    <w:p w14:paraId="74A97381" w14:textId="2422A45E" w:rsidR="00D77294" w:rsidRDefault="00D77294" w:rsidP="00D77294">
      <w:pPr>
        <w:rPr>
          <w:lang w:val="en-GB"/>
        </w:rPr>
      </w:pPr>
    </w:p>
    <w:p w14:paraId="6008705B" w14:textId="22E2626B" w:rsidR="00D77294" w:rsidRDefault="00D77294" w:rsidP="00D77294">
      <w:pPr>
        <w:rPr>
          <w:lang w:val="en-GB"/>
        </w:rPr>
      </w:pPr>
    </w:p>
    <w:p w14:paraId="61E67092" w14:textId="0CD31A4F" w:rsidR="00D77294" w:rsidRDefault="00D77294" w:rsidP="00D77294">
      <w:pPr>
        <w:rPr>
          <w:lang w:val="en-GB"/>
        </w:rPr>
      </w:pPr>
    </w:p>
    <w:p w14:paraId="19A50F82" w14:textId="036924DF" w:rsidR="00D77294" w:rsidRDefault="00D77294" w:rsidP="00D77294">
      <w:pPr>
        <w:rPr>
          <w:lang w:val="en-GB"/>
        </w:rPr>
      </w:pPr>
    </w:p>
    <w:p w14:paraId="73B83794" w14:textId="5989EDA5" w:rsidR="00D77294" w:rsidRDefault="00D77294" w:rsidP="00D77294">
      <w:pPr>
        <w:rPr>
          <w:lang w:val="en-GB"/>
        </w:rPr>
      </w:pPr>
    </w:p>
    <w:p w14:paraId="1B6EBA7F" w14:textId="7AB8309D" w:rsidR="00D77294" w:rsidRDefault="00D77294" w:rsidP="00D77294">
      <w:pPr>
        <w:rPr>
          <w:lang w:val="en-GB"/>
        </w:rPr>
      </w:pPr>
    </w:p>
    <w:p w14:paraId="072DE183" w14:textId="385546E1" w:rsidR="00D77294" w:rsidRDefault="00D77294" w:rsidP="00D77294">
      <w:pPr>
        <w:rPr>
          <w:lang w:val="en-GB"/>
        </w:rPr>
      </w:pPr>
    </w:p>
    <w:p w14:paraId="3A8D09B1" w14:textId="76D424DC" w:rsidR="00D77294" w:rsidRDefault="00D77294" w:rsidP="00D77294">
      <w:pPr>
        <w:rPr>
          <w:lang w:val="en-GB"/>
        </w:rPr>
      </w:pPr>
    </w:p>
    <w:p w14:paraId="43971557" w14:textId="1A30D4F3" w:rsidR="00D77294" w:rsidRDefault="00D77294" w:rsidP="00D77294">
      <w:pPr>
        <w:rPr>
          <w:lang w:val="en-GB"/>
        </w:rPr>
      </w:pPr>
    </w:p>
    <w:p w14:paraId="5E662F9D" w14:textId="38C3A1E2" w:rsidR="00D77294" w:rsidRDefault="00D77294" w:rsidP="00D77294">
      <w:pPr>
        <w:rPr>
          <w:lang w:val="en-GB"/>
        </w:rPr>
      </w:pPr>
    </w:p>
    <w:p w14:paraId="4426279A" w14:textId="27DBC837" w:rsidR="00D77294" w:rsidRDefault="00D77294" w:rsidP="00D77294">
      <w:pPr>
        <w:rPr>
          <w:lang w:val="en-GB"/>
        </w:rPr>
      </w:pPr>
    </w:p>
    <w:p w14:paraId="359CBEC5" w14:textId="77777777" w:rsidR="00D77294" w:rsidRPr="00D77294" w:rsidRDefault="00D77294" w:rsidP="00D77294">
      <w:pPr>
        <w:rPr>
          <w:lang w:val="en-GB"/>
        </w:rPr>
      </w:pPr>
    </w:p>
    <w:p w14:paraId="08868A22" w14:textId="360F78C3" w:rsidR="00C249B0" w:rsidRPr="00040C38" w:rsidRDefault="00C249B0" w:rsidP="00705058">
      <w:pPr>
        <w:pStyle w:val="Heading1"/>
        <w:rPr>
          <w:i/>
          <w:color w:val="548DD4" w:themeColor="text2" w:themeTint="99"/>
        </w:rPr>
      </w:pPr>
      <w:bookmarkStart w:id="130" w:name="_Toc71807937"/>
      <w:r w:rsidRPr="00040C38">
        <w:t>PRILOG B</w:t>
      </w:r>
      <w:r w:rsidR="004C12B6">
        <w:t xml:space="preserve"> / </w:t>
      </w:r>
      <w:r w:rsidR="004C12B6" w:rsidRPr="004C12B6">
        <w:rPr>
          <w:i/>
          <w:iCs/>
          <w:color w:val="548DD4" w:themeColor="text2" w:themeTint="99"/>
        </w:rPr>
        <w:t>ANNEX B</w:t>
      </w:r>
      <w:bookmarkEnd w:id="130"/>
    </w:p>
    <w:p w14:paraId="2C6DF240" w14:textId="51CAE8DF" w:rsidR="00CE344F" w:rsidRPr="00CE344F" w:rsidRDefault="00CE344F" w:rsidP="00C249B0">
      <w:pPr>
        <w:tabs>
          <w:tab w:val="left" w:pos="709"/>
        </w:tabs>
        <w:spacing w:line="240" w:lineRule="auto"/>
        <w:jc w:val="center"/>
        <w:rPr>
          <w:rFonts w:ascii="Times New Roman" w:hAnsi="Times New Roman" w:cs="Times New Roman"/>
          <w:b/>
          <w:i/>
          <w:color w:val="548DD4" w:themeColor="text2" w:themeTint="99"/>
          <w:sz w:val="24"/>
          <w:szCs w:val="24"/>
          <w:lang w:val="en-GB"/>
        </w:rPr>
      </w:pPr>
      <w:r w:rsidRPr="00CE344F">
        <w:rPr>
          <w:rFonts w:ascii="Times New Roman" w:hAnsi="Times New Roman" w:cs="Times New Roman"/>
          <w:b/>
          <w:sz w:val="24"/>
          <w:szCs w:val="24"/>
          <w:lang w:val="en-GB"/>
        </w:rPr>
        <w:t>TROŠKOVNIK</w:t>
      </w:r>
      <w:r w:rsidRPr="00CE344F">
        <w:rPr>
          <w:rFonts w:ascii="Times New Roman" w:hAnsi="Times New Roman" w:cs="Times New Roman"/>
          <w:b/>
          <w:i/>
          <w:color w:val="548DD4" w:themeColor="text2" w:themeTint="99"/>
          <w:sz w:val="24"/>
          <w:szCs w:val="24"/>
          <w:lang w:val="en-GB"/>
        </w:rPr>
        <w:t xml:space="preserve"> </w:t>
      </w:r>
      <w:r w:rsidR="004C12B6">
        <w:rPr>
          <w:rFonts w:ascii="Times New Roman" w:hAnsi="Times New Roman" w:cs="Times New Roman"/>
          <w:b/>
          <w:i/>
          <w:color w:val="548DD4" w:themeColor="text2" w:themeTint="99"/>
          <w:sz w:val="24"/>
          <w:szCs w:val="24"/>
          <w:lang w:val="en-GB"/>
        </w:rPr>
        <w:t>/ BILL OF QUANTITIES</w:t>
      </w:r>
    </w:p>
    <w:p w14:paraId="10F3480F" w14:textId="77777777" w:rsidR="00B8543A" w:rsidRDefault="00B8543A" w:rsidP="00C249B0">
      <w:pPr>
        <w:tabs>
          <w:tab w:val="left" w:pos="709"/>
        </w:tabs>
        <w:spacing w:line="240" w:lineRule="auto"/>
        <w:jc w:val="center"/>
        <w:rPr>
          <w:rFonts w:ascii="Times New Roman" w:hAnsi="Times New Roman" w:cs="Times New Roman"/>
          <w:b/>
          <w:sz w:val="24"/>
          <w:szCs w:val="24"/>
        </w:rPr>
      </w:pPr>
    </w:p>
    <w:p w14:paraId="602033E0" w14:textId="17C2C4B7" w:rsidR="00520D9F" w:rsidRPr="00520D9F" w:rsidRDefault="00520D9F" w:rsidP="00C249B0">
      <w:pPr>
        <w:tabs>
          <w:tab w:val="left" w:pos="709"/>
        </w:tabs>
        <w:spacing w:line="240" w:lineRule="auto"/>
        <w:jc w:val="center"/>
        <w:rPr>
          <w:rFonts w:ascii="Times New Roman" w:hAnsi="Times New Roman" w:cs="Times New Roman"/>
          <w:i/>
          <w:color w:val="548DD4" w:themeColor="text2" w:themeTint="99"/>
          <w:sz w:val="24"/>
          <w:szCs w:val="24"/>
          <w:lang w:val="en-GB"/>
        </w:rPr>
      </w:pPr>
      <w:r w:rsidRPr="00520D9F">
        <w:rPr>
          <w:rFonts w:ascii="Times New Roman" w:hAnsi="Times New Roman" w:cs="Times New Roman"/>
          <w:i/>
          <w:sz w:val="24"/>
          <w:szCs w:val="24"/>
        </w:rPr>
        <w:t xml:space="preserve">u </w:t>
      </w:r>
      <w:proofErr w:type="spellStart"/>
      <w:r w:rsidRPr="00520D9F">
        <w:rPr>
          <w:rFonts w:ascii="Times New Roman" w:hAnsi="Times New Roman" w:cs="Times New Roman"/>
          <w:i/>
          <w:sz w:val="24"/>
          <w:szCs w:val="24"/>
        </w:rPr>
        <w:t>excel</w:t>
      </w:r>
      <w:proofErr w:type="spellEnd"/>
      <w:r w:rsidRPr="00520D9F">
        <w:rPr>
          <w:rFonts w:ascii="Times New Roman" w:hAnsi="Times New Roman" w:cs="Times New Roman"/>
          <w:i/>
          <w:sz w:val="24"/>
          <w:szCs w:val="24"/>
        </w:rPr>
        <w:t xml:space="preserve"> datoteci u prilogu</w:t>
      </w:r>
      <w:r w:rsidR="004C12B6">
        <w:rPr>
          <w:rFonts w:ascii="Times New Roman" w:hAnsi="Times New Roman" w:cs="Times New Roman"/>
          <w:i/>
          <w:sz w:val="24"/>
          <w:szCs w:val="24"/>
        </w:rPr>
        <w:t xml:space="preserve"> / </w:t>
      </w:r>
      <w:proofErr w:type="spellStart"/>
      <w:r w:rsidR="004C12B6" w:rsidRPr="004C12B6">
        <w:rPr>
          <w:rFonts w:ascii="Times New Roman" w:hAnsi="Times New Roman" w:cs="Times New Roman"/>
          <w:i/>
          <w:color w:val="548DD4" w:themeColor="text2" w:themeTint="99"/>
          <w:sz w:val="24"/>
          <w:szCs w:val="24"/>
        </w:rPr>
        <w:t>in</w:t>
      </w:r>
      <w:proofErr w:type="spellEnd"/>
      <w:r w:rsidR="004C12B6" w:rsidRPr="004C12B6">
        <w:rPr>
          <w:rFonts w:ascii="Times New Roman" w:hAnsi="Times New Roman" w:cs="Times New Roman"/>
          <w:i/>
          <w:color w:val="548DD4" w:themeColor="text2" w:themeTint="99"/>
          <w:sz w:val="24"/>
          <w:szCs w:val="24"/>
        </w:rPr>
        <w:t xml:space="preserve"> </w:t>
      </w:r>
      <w:proofErr w:type="spellStart"/>
      <w:r w:rsidR="004C12B6" w:rsidRPr="004C12B6">
        <w:rPr>
          <w:rFonts w:ascii="Times New Roman" w:hAnsi="Times New Roman" w:cs="Times New Roman"/>
          <w:i/>
          <w:color w:val="548DD4" w:themeColor="text2" w:themeTint="99"/>
          <w:sz w:val="24"/>
          <w:szCs w:val="24"/>
        </w:rPr>
        <w:t>the</w:t>
      </w:r>
      <w:proofErr w:type="spellEnd"/>
      <w:r w:rsidR="004C12B6" w:rsidRPr="004C12B6">
        <w:rPr>
          <w:rFonts w:ascii="Times New Roman" w:hAnsi="Times New Roman" w:cs="Times New Roman"/>
          <w:i/>
          <w:color w:val="548DD4" w:themeColor="text2" w:themeTint="99"/>
          <w:sz w:val="24"/>
          <w:szCs w:val="24"/>
        </w:rPr>
        <w:t xml:space="preserve"> </w:t>
      </w:r>
      <w:proofErr w:type="spellStart"/>
      <w:r w:rsidR="004C12B6" w:rsidRPr="004C12B6">
        <w:rPr>
          <w:rFonts w:ascii="Times New Roman" w:hAnsi="Times New Roman" w:cs="Times New Roman"/>
          <w:i/>
          <w:color w:val="548DD4" w:themeColor="text2" w:themeTint="99"/>
          <w:sz w:val="24"/>
          <w:szCs w:val="24"/>
        </w:rPr>
        <w:t>excel</w:t>
      </w:r>
      <w:proofErr w:type="spellEnd"/>
      <w:r w:rsidR="004C12B6" w:rsidRPr="004C12B6">
        <w:rPr>
          <w:rFonts w:ascii="Times New Roman" w:hAnsi="Times New Roman" w:cs="Times New Roman"/>
          <w:i/>
          <w:color w:val="548DD4" w:themeColor="text2" w:themeTint="99"/>
          <w:sz w:val="24"/>
          <w:szCs w:val="24"/>
        </w:rPr>
        <w:t xml:space="preserve"> file attached</w:t>
      </w:r>
    </w:p>
    <w:p w14:paraId="4E72FCB4" w14:textId="77777777" w:rsidR="00D30451" w:rsidRDefault="00D30451"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2C55678C" w14:textId="77777777" w:rsidR="00D30451" w:rsidRDefault="00D30451"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63723DC0" w14:textId="77777777" w:rsidR="003A33C6" w:rsidRDefault="003A33C6" w:rsidP="003A33C6">
      <w:pPr>
        <w:spacing w:after="0"/>
        <w:rPr>
          <w:rFonts w:ascii="Times New Roman" w:hAnsi="Times New Roman"/>
          <w:sz w:val="24"/>
          <w:szCs w:val="24"/>
        </w:rPr>
      </w:pPr>
      <w:r w:rsidRPr="003D060A">
        <w:rPr>
          <w:rFonts w:ascii="Times New Roman" w:hAnsi="Times New Roman"/>
          <w:sz w:val="24"/>
          <w:szCs w:val="24"/>
        </w:rPr>
        <w:t xml:space="preserve">                      </w:t>
      </w:r>
      <w:r>
        <w:rPr>
          <w:rFonts w:ascii="Times New Roman" w:hAnsi="Times New Roman"/>
          <w:sz w:val="24"/>
          <w:szCs w:val="24"/>
        </w:rPr>
        <w:t xml:space="preserve">                                          </w:t>
      </w:r>
    </w:p>
    <w:p w14:paraId="30B7CB10" w14:textId="77777777" w:rsidR="003A33C6" w:rsidRDefault="003A33C6" w:rsidP="003A33C6">
      <w:pPr>
        <w:spacing w:after="0"/>
        <w:rPr>
          <w:rFonts w:ascii="Times New Roman" w:hAnsi="Times New Roman"/>
          <w:sz w:val="24"/>
          <w:szCs w:val="24"/>
        </w:rPr>
      </w:pPr>
    </w:p>
    <w:p w14:paraId="15F5F643" w14:textId="77777777" w:rsidR="003A33C6" w:rsidRDefault="003A33C6" w:rsidP="003A33C6">
      <w:pPr>
        <w:spacing w:after="0"/>
        <w:rPr>
          <w:rFonts w:ascii="Times New Roman" w:hAnsi="Times New Roman"/>
          <w:sz w:val="24"/>
          <w:szCs w:val="24"/>
        </w:rPr>
      </w:pPr>
    </w:p>
    <w:p w14:paraId="17F52CD4" w14:textId="77777777" w:rsidR="00D30451" w:rsidRDefault="00D30451" w:rsidP="000078CA">
      <w:pPr>
        <w:tabs>
          <w:tab w:val="left" w:pos="709"/>
        </w:tabs>
        <w:spacing w:line="240" w:lineRule="auto"/>
        <w:jc w:val="both"/>
        <w:rPr>
          <w:rFonts w:ascii="Times New Roman" w:hAnsi="Times New Roman" w:cs="Times New Roman"/>
          <w:i/>
          <w:color w:val="548DD4" w:themeColor="text2" w:themeTint="99"/>
          <w:sz w:val="24"/>
          <w:szCs w:val="24"/>
          <w:lang w:val="en-GB"/>
        </w:rPr>
      </w:pPr>
    </w:p>
    <w:p w14:paraId="33C5753E" w14:textId="77777777" w:rsidR="003930A9" w:rsidRDefault="003930A9" w:rsidP="009604F0">
      <w:pPr>
        <w:spacing w:after="0"/>
        <w:rPr>
          <w:rFonts w:ascii="Times New Roman" w:hAnsi="Times New Roman"/>
          <w:sz w:val="24"/>
          <w:szCs w:val="24"/>
        </w:rPr>
      </w:pPr>
    </w:p>
    <w:p w14:paraId="392F9627" w14:textId="77777777" w:rsidR="00520D9F" w:rsidRDefault="00520D9F" w:rsidP="001D7DB7">
      <w:pPr>
        <w:spacing w:after="0"/>
        <w:jc w:val="center"/>
        <w:rPr>
          <w:rFonts w:ascii="Times New Roman" w:hAnsi="Times New Roman"/>
          <w:sz w:val="24"/>
          <w:szCs w:val="24"/>
        </w:rPr>
      </w:pPr>
    </w:p>
    <w:p w14:paraId="71A02CB5" w14:textId="375079B4" w:rsidR="00520D9F" w:rsidRDefault="00520D9F" w:rsidP="001D7DB7">
      <w:pPr>
        <w:spacing w:after="0"/>
        <w:jc w:val="center"/>
        <w:rPr>
          <w:rFonts w:ascii="Times New Roman" w:hAnsi="Times New Roman"/>
          <w:sz w:val="24"/>
          <w:szCs w:val="24"/>
        </w:rPr>
      </w:pPr>
    </w:p>
    <w:p w14:paraId="2559B5E0" w14:textId="7DA310C9" w:rsidR="0091550A" w:rsidRDefault="0091550A" w:rsidP="001D7DB7">
      <w:pPr>
        <w:spacing w:after="0"/>
        <w:jc w:val="center"/>
        <w:rPr>
          <w:rFonts w:ascii="Times New Roman" w:hAnsi="Times New Roman"/>
          <w:sz w:val="24"/>
          <w:szCs w:val="24"/>
        </w:rPr>
      </w:pPr>
    </w:p>
    <w:p w14:paraId="73C7FAFC" w14:textId="4C0FA0F0" w:rsidR="0091550A" w:rsidRDefault="0091550A" w:rsidP="001D7DB7">
      <w:pPr>
        <w:spacing w:after="0"/>
        <w:jc w:val="center"/>
        <w:rPr>
          <w:rFonts w:ascii="Times New Roman" w:hAnsi="Times New Roman"/>
          <w:sz w:val="24"/>
          <w:szCs w:val="24"/>
        </w:rPr>
      </w:pPr>
    </w:p>
    <w:p w14:paraId="0E9DEB43" w14:textId="5B57152C" w:rsidR="000B4ABF" w:rsidRDefault="000B4ABF" w:rsidP="001D7DB7">
      <w:pPr>
        <w:spacing w:after="0"/>
        <w:jc w:val="center"/>
        <w:rPr>
          <w:rFonts w:ascii="Times New Roman" w:hAnsi="Times New Roman"/>
          <w:sz w:val="24"/>
          <w:szCs w:val="24"/>
        </w:rPr>
      </w:pPr>
    </w:p>
    <w:p w14:paraId="36D41CCA" w14:textId="02614921" w:rsidR="000B4ABF" w:rsidRDefault="000B4ABF" w:rsidP="001D7DB7">
      <w:pPr>
        <w:spacing w:after="0"/>
        <w:jc w:val="center"/>
        <w:rPr>
          <w:rFonts w:ascii="Times New Roman" w:hAnsi="Times New Roman"/>
          <w:sz w:val="24"/>
          <w:szCs w:val="24"/>
        </w:rPr>
      </w:pPr>
    </w:p>
    <w:p w14:paraId="693F1EFF" w14:textId="35951CB1" w:rsidR="000B4ABF" w:rsidRDefault="000B4ABF" w:rsidP="001D7DB7">
      <w:pPr>
        <w:spacing w:after="0"/>
        <w:jc w:val="center"/>
        <w:rPr>
          <w:rFonts w:ascii="Times New Roman" w:hAnsi="Times New Roman"/>
          <w:sz w:val="24"/>
          <w:szCs w:val="24"/>
        </w:rPr>
      </w:pPr>
    </w:p>
    <w:p w14:paraId="347A8D0A" w14:textId="5C819132" w:rsidR="000B4ABF" w:rsidRDefault="000B4ABF" w:rsidP="001D7DB7">
      <w:pPr>
        <w:spacing w:after="0"/>
        <w:jc w:val="center"/>
        <w:rPr>
          <w:rFonts w:ascii="Times New Roman" w:hAnsi="Times New Roman"/>
          <w:sz w:val="24"/>
          <w:szCs w:val="24"/>
        </w:rPr>
      </w:pPr>
    </w:p>
    <w:p w14:paraId="71AC1FD3" w14:textId="734DDABC" w:rsidR="000B4ABF" w:rsidRDefault="000B4ABF" w:rsidP="001D7DB7">
      <w:pPr>
        <w:spacing w:after="0"/>
        <w:jc w:val="center"/>
        <w:rPr>
          <w:rFonts w:ascii="Times New Roman" w:hAnsi="Times New Roman"/>
          <w:sz w:val="24"/>
          <w:szCs w:val="24"/>
        </w:rPr>
      </w:pPr>
    </w:p>
    <w:p w14:paraId="0CCD4C85" w14:textId="3AFD4549" w:rsidR="000B4ABF" w:rsidRDefault="000B4ABF" w:rsidP="001D7DB7">
      <w:pPr>
        <w:spacing w:after="0"/>
        <w:jc w:val="center"/>
        <w:rPr>
          <w:rFonts w:ascii="Times New Roman" w:hAnsi="Times New Roman"/>
          <w:sz w:val="24"/>
          <w:szCs w:val="24"/>
        </w:rPr>
      </w:pPr>
    </w:p>
    <w:p w14:paraId="2157D97D" w14:textId="77777777" w:rsidR="000B4ABF" w:rsidRDefault="000B4ABF" w:rsidP="001D7DB7">
      <w:pPr>
        <w:spacing w:after="0"/>
        <w:jc w:val="center"/>
        <w:rPr>
          <w:rFonts w:ascii="Times New Roman" w:hAnsi="Times New Roman"/>
          <w:sz w:val="24"/>
          <w:szCs w:val="24"/>
        </w:rPr>
      </w:pPr>
    </w:p>
    <w:p w14:paraId="1322668A" w14:textId="1C02A7DE" w:rsidR="0091550A" w:rsidRDefault="0091550A" w:rsidP="001D7DB7">
      <w:pPr>
        <w:spacing w:after="0"/>
        <w:jc w:val="center"/>
        <w:rPr>
          <w:rFonts w:ascii="Times New Roman" w:hAnsi="Times New Roman"/>
          <w:sz w:val="24"/>
          <w:szCs w:val="24"/>
        </w:rPr>
      </w:pPr>
    </w:p>
    <w:p w14:paraId="2CEE9FFB" w14:textId="0F2242B6" w:rsidR="00D77294" w:rsidRDefault="00D77294" w:rsidP="001D7DB7">
      <w:pPr>
        <w:spacing w:after="0"/>
        <w:jc w:val="center"/>
        <w:rPr>
          <w:rFonts w:ascii="Times New Roman" w:hAnsi="Times New Roman"/>
          <w:sz w:val="24"/>
          <w:szCs w:val="24"/>
        </w:rPr>
      </w:pPr>
    </w:p>
    <w:p w14:paraId="30660654" w14:textId="550D7F8F" w:rsidR="00D77294" w:rsidRDefault="00D77294" w:rsidP="001D7DB7">
      <w:pPr>
        <w:spacing w:after="0"/>
        <w:jc w:val="center"/>
        <w:rPr>
          <w:rFonts w:ascii="Times New Roman" w:hAnsi="Times New Roman"/>
          <w:sz w:val="24"/>
          <w:szCs w:val="24"/>
        </w:rPr>
      </w:pPr>
    </w:p>
    <w:p w14:paraId="01E36FE3" w14:textId="0D481044" w:rsidR="00D77294" w:rsidRDefault="00D77294" w:rsidP="001D7DB7">
      <w:pPr>
        <w:spacing w:after="0"/>
        <w:jc w:val="center"/>
        <w:rPr>
          <w:rFonts w:ascii="Times New Roman" w:hAnsi="Times New Roman"/>
          <w:sz w:val="24"/>
          <w:szCs w:val="24"/>
        </w:rPr>
      </w:pPr>
    </w:p>
    <w:p w14:paraId="20A4A80C" w14:textId="67CF8653" w:rsidR="00D77294" w:rsidRDefault="00D77294" w:rsidP="001D7DB7">
      <w:pPr>
        <w:spacing w:after="0"/>
        <w:jc w:val="center"/>
        <w:rPr>
          <w:rFonts w:ascii="Times New Roman" w:hAnsi="Times New Roman"/>
          <w:sz w:val="24"/>
          <w:szCs w:val="24"/>
        </w:rPr>
      </w:pPr>
    </w:p>
    <w:p w14:paraId="1F611507" w14:textId="600A5650" w:rsidR="00D77294" w:rsidRDefault="00D77294" w:rsidP="001D7DB7">
      <w:pPr>
        <w:spacing w:after="0"/>
        <w:jc w:val="center"/>
        <w:rPr>
          <w:rFonts w:ascii="Times New Roman" w:hAnsi="Times New Roman"/>
          <w:sz w:val="24"/>
          <w:szCs w:val="24"/>
        </w:rPr>
      </w:pPr>
    </w:p>
    <w:p w14:paraId="079E2072" w14:textId="584F5FAC" w:rsidR="00CD0F7B" w:rsidRDefault="00CD0F7B" w:rsidP="001D7DB7">
      <w:pPr>
        <w:spacing w:after="0"/>
        <w:jc w:val="center"/>
        <w:rPr>
          <w:rFonts w:ascii="Times New Roman" w:hAnsi="Times New Roman"/>
          <w:sz w:val="24"/>
          <w:szCs w:val="24"/>
        </w:rPr>
      </w:pPr>
    </w:p>
    <w:p w14:paraId="0D69FFFB" w14:textId="368DFCE0" w:rsidR="0091550A" w:rsidRDefault="0091550A" w:rsidP="004C12B6">
      <w:pPr>
        <w:spacing w:after="0"/>
        <w:rPr>
          <w:rFonts w:ascii="Times New Roman" w:hAnsi="Times New Roman"/>
          <w:sz w:val="24"/>
          <w:szCs w:val="24"/>
        </w:rPr>
      </w:pPr>
    </w:p>
    <w:p w14:paraId="7760F4A1" w14:textId="77777777" w:rsidR="004C12B6" w:rsidRPr="004C12B6" w:rsidRDefault="004C12B6" w:rsidP="004C12B6">
      <w:pPr>
        <w:keepNext/>
        <w:keepLines/>
        <w:spacing w:before="480" w:after="0" w:line="360" w:lineRule="auto"/>
        <w:jc w:val="center"/>
        <w:outlineLvl w:val="0"/>
        <w:rPr>
          <w:rFonts w:ascii="Times New Roman" w:eastAsia="Times New Roman" w:hAnsi="Times New Roman" w:cstheme="majorBidi"/>
          <w:b/>
          <w:bCs/>
          <w:sz w:val="28"/>
          <w:szCs w:val="28"/>
          <w:lang w:eastAsia="en-US"/>
        </w:rPr>
      </w:pPr>
      <w:bookmarkStart w:id="131" w:name="_Toc516213098"/>
      <w:bookmarkStart w:id="132" w:name="_Toc71807938"/>
      <w:r w:rsidRPr="004C12B6">
        <w:rPr>
          <w:rFonts w:ascii="Times New Roman" w:eastAsia="Times New Roman" w:hAnsi="Times New Roman" w:cstheme="majorBidi"/>
          <w:b/>
          <w:bCs/>
          <w:sz w:val="28"/>
          <w:szCs w:val="28"/>
          <w:lang w:eastAsia="en-US"/>
        </w:rPr>
        <w:t xml:space="preserve">PRILOG C / </w:t>
      </w:r>
      <w:r w:rsidRPr="004C12B6">
        <w:rPr>
          <w:rFonts w:ascii="Times New Roman" w:eastAsia="Times New Roman" w:hAnsi="Times New Roman" w:cstheme="majorBidi"/>
          <w:b/>
          <w:bCs/>
          <w:i/>
          <w:color w:val="548DD4"/>
          <w:sz w:val="28"/>
          <w:szCs w:val="28"/>
          <w:lang w:eastAsia="en-US"/>
        </w:rPr>
        <w:t>ANNEX C</w:t>
      </w:r>
      <w:bookmarkEnd w:id="131"/>
      <w:bookmarkEnd w:id="132"/>
    </w:p>
    <w:p w14:paraId="5D95CAD5" w14:textId="77777777" w:rsidR="004C12B6" w:rsidRPr="004C12B6" w:rsidRDefault="004C12B6" w:rsidP="004C12B6">
      <w:pPr>
        <w:spacing w:line="360" w:lineRule="auto"/>
        <w:ind w:left="-5"/>
        <w:jc w:val="center"/>
        <w:rPr>
          <w:rFonts w:ascii="Times New Roman" w:eastAsiaTheme="minorHAnsi" w:hAnsi="Times New Roman"/>
          <w:b/>
          <w:sz w:val="28"/>
          <w:szCs w:val="28"/>
          <w:lang w:eastAsia="en-US"/>
        </w:rPr>
      </w:pPr>
      <w:r w:rsidRPr="004C12B6">
        <w:rPr>
          <w:rFonts w:ascii="Times New Roman" w:eastAsia="Times New Roman" w:hAnsi="Times New Roman"/>
          <w:b/>
          <w:sz w:val="28"/>
          <w:szCs w:val="28"/>
          <w:lang w:eastAsia="en-US"/>
        </w:rPr>
        <w:t xml:space="preserve">IZJAVA PONUDITELJA / </w:t>
      </w:r>
      <w:r w:rsidRPr="004C12B6">
        <w:rPr>
          <w:rFonts w:ascii="Times New Roman" w:eastAsiaTheme="minorHAnsi" w:hAnsi="Times New Roman"/>
          <w:b/>
          <w:i/>
          <w:color w:val="548DD4"/>
          <w:sz w:val="28"/>
          <w:szCs w:val="28"/>
          <w:lang w:eastAsia="en-US"/>
        </w:rPr>
        <w:t>TENDERERS DECLARATION</w:t>
      </w:r>
    </w:p>
    <w:p w14:paraId="56934171" w14:textId="77777777" w:rsidR="004C12B6" w:rsidRPr="004C12B6" w:rsidRDefault="004C12B6" w:rsidP="004C12B6">
      <w:pPr>
        <w:jc w:val="center"/>
        <w:rPr>
          <w:rFonts w:ascii="Times New Roman" w:eastAsia="Times New Roman" w:hAnsi="Times New Roman"/>
          <w:b/>
          <w:sz w:val="24"/>
          <w:szCs w:val="24"/>
          <w:lang w:eastAsia="en-US"/>
        </w:rPr>
      </w:pPr>
    </w:p>
    <w:p w14:paraId="6A4273C0" w14:textId="77777777" w:rsidR="004C12B6" w:rsidRPr="004C12B6" w:rsidRDefault="004C12B6" w:rsidP="004C12B6">
      <w:pPr>
        <w:spacing w:after="0" w:line="240" w:lineRule="auto"/>
        <w:jc w:val="both"/>
        <w:rPr>
          <w:rFonts w:ascii="Times New Roman" w:eastAsiaTheme="minorHAnsi" w:hAnsi="Times New Roman"/>
          <w:color w:val="000000"/>
          <w:sz w:val="24"/>
          <w:lang w:eastAsia="en-US"/>
        </w:rPr>
      </w:pPr>
      <w:r w:rsidRPr="004C12B6">
        <w:rPr>
          <w:rFonts w:ascii="Times New Roman" w:eastAsiaTheme="minorHAnsi" w:hAnsi="Times New Roman"/>
          <w:color w:val="000000"/>
          <w:sz w:val="24"/>
          <w:lang w:eastAsia="en-US"/>
        </w:rPr>
        <w:t xml:space="preserve">kojom ja / </w:t>
      </w:r>
      <w:proofErr w:type="spellStart"/>
      <w:r w:rsidRPr="004C12B6">
        <w:rPr>
          <w:rFonts w:ascii="Times New Roman" w:eastAsiaTheme="minorHAnsi" w:hAnsi="Times New Roman"/>
          <w:i/>
          <w:color w:val="548DD4"/>
          <w:sz w:val="24"/>
          <w:lang w:eastAsia="en-US"/>
        </w:rPr>
        <w:t>which</w:t>
      </w:r>
      <w:proofErr w:type="spellEnd"/>
      <w:r w:rsidRPr="004C12B6">
        <w:rPr>
          <w:rFonts w:ascii="Times New Roman" w:eastAsiaTheme="minorHAnsi" w:hAnsi="Times New Roman"/>
          <w:i/>
          <w:color w:val="548DD4"/>
          <w:sz w:val="24"/>
          <w:lang w:eastAsia="en-US"/>
        </w:rPr>
        <w:t xml:space="preserve"> I</w:t>
      </w:r>
      <w:r w:rsidRPr="004C12B6">
        <w:rPr>
          <w:rFonts w:ascii="Times New Roman" w:eastAsiaTheme="minorHAnsi" w:hAnsi="Times New Roman"/>
          <w:color w:val="000000"/>
          <w:sz w:val="24"/>
          <w:lang w:eastAsia="en-US"/>
        </w:rPr>
        <w:t xml:space="preserve"> ____________________________________________________________</w:t>
      </w:r>
    </w:p>
    <w:p w14:paraId="125F7594" w14:textId="77777777" w:rsidR="004C12B6" w:rsidRPr="004C12B6" w:rsidRDefault="004C12B6" w:rsidP="004C12B6">
      <w:pPr>
        <w:spacing w:after="0" w:line="240" w:lineRule="auto"/>
        <w:jc w:val="center"/>
        <w:rPr>
          <w:rFonts w:ascii="Times New Roman" w:eastAsiaTheme="minorHAnsi" w:hAnsi="Times New Roman"/>
          <w:color w:val="000000"/>
          <w:sz w:val="24"/>
          <w:lang w:val="en-US" w:eastAsia="en-US"/>
        </w:rPr>
      </w:pPr>
      <w:r w:rsidRPr="004C12B6">
        <w:rPr>
          <w:rFonts w:ascii="Times New Roman" w:eastAsiaTheme="minorHAnsi" w:hAnsi="Times New Roman"/>
          <w:i/>
          <w:color w:val="000000"/>
          <w:lang w:eastAsia="en-US"/>
        </w:rPr>
        <w:t xml:space="preserve">                             (ime i prezime, adresa, osobni identifikacijski broj / </w:t>
      </w:r>
      <w:r w:rsidRPr="004C12B6">
        <w:rPr>
          <w:rFonts w:ascii="Times New Roman" w:eastAsiaTheme="minorHAnsi" w:hAnsi="Times New Roman"/>
          <w:i/>
          <w:color w:val="548DD4"/>
          <w:lang w:val="en-US" w:eastAsia="en-US"/>
        </w:rPr>
        <w:t>name and surname, address, personal identification number)</w:t>
      </w:r>
    </w:p>
    <w:p w14:paraId="732E66A9" w14:textId="77777777" w:rsidR="004C12B6" w:rsidRPr="004C12B6" w:rsidRDefault="004C12B6" w:rsidP="004C12B6">
      <w:pPr>
        <w:spacing w:before="240" w:after="145" w:line="360" w:lineRule="auto"/>
        <w:ind w:right="2"/>
        <w:jc w:val="both"/>
        <w:rPr>
          <w:rFonts w:ascii="Times New Roman" w:eastAsiaTheme="minorHAnsi" w:hAnsi="Times New Roman"/>
          <w:color w:val="000000"/>
          <w:sz w:val="24"/>
          <w:lang w:eastAsia="en-US"/>
        </w:rPr>
      </w:pPr>
      <w:r w:rsidRPr="004C12B6">
        <w:rPr>
          <w:rFonts w:ascii="Times New Roman" w:eastAsiaTheme="minorHAnsi" w:hAnsi="Times New Roman"/>
          <w:color w:val="000000"/>
          <w:sz w:val="24"/>
          <w:lang w:eastAsia="en-US"/>
        </w:rPr>
        <w:t xml:space="preserve">kao po zakonu ovlaštena osoba za zastupanje gospodarskog subjekta </w:t>
      </w:r>
      <w:r w:rsidRPr="004C12B6">
        <w:rPr>
          <w:rFonts w:ascii="Times New Roman" w:eastAsiaTheme="minorHAnsi" w:hAnsi="Times New Roman"/>
          <w:i/>
          <w:color w:val="548DD4"/>
          <w:sz w:val="24"/>
          <w:lang w:eastAsia="en-US"/>
        </w:rPr>
        <w:t xml:space="preserve">(as </w:t>
      </w:r>
      <w:proofErr w:type="spellStart"/>
      <w:r w:rsidRPr="004C12B6">
        <w:rPr>
          <w:rFonts w:ascii="Times New Roman" w:eastAsiaTheme="minorHAnsi" w:hAnsi="Times New Roman"/>
          <w:i/>
          <w:color w:val="548DD4"/>
          <w:sz w:val="24"/>
          <w:lang w:eastAsia="en-US"/>
        </w:rPr>
        <w:t>the</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authorised</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representative</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of</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the</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company</w:t>
      </w:r>
      <w:proofErr w:type="spellEnd"/>
      <w:r w:rsidRPr="004C12B6">
        <w:rPr>
          <w:rFonts w:ascii="Times New Roman" w:eastAsiaTheme="minorHAnsi" w:hAnsi="Times New Roman"/>
          <w:i/>
          <w:color w:val="548DD4"/>
          <w:sz w:val="24"/>
          <w:lang w:eastAsia="en-US"/>
        </w:rPr>
        <w:t>)</w:t>
      </w:r>
      <w:r w:rsidRPr="004C12B6">
        <w:rPr>
          <w:rFonts w:ascii="Times New Roman" w:eastAsiaTheme="minorHAnsi" w:hAnsi="Times New Roman"/>
          <w:color w:val="000000"/>
          <w:sz w:val="24"/>
          <w:lang w:eastAsia="en-US"/>
        </w:rPr>
        <w:t xml:space="preserve"> __________________________________________________</w:t>
      </w:r>
    </w:p>
    <w:p w14:paraId="56254E90" w14:textId="77777777" w:rsidR="004C12B6" w:rsidRPr="004C12B6" w:rsidRDefault="004C12B6" w:rsidP="004C12B6">
      <w:pPr>
        <w:spacing w:after="0" w:line="240" w:lineRule="auto"/>
        <w:ind w:left="-5" w:right="2"/>
        <w:jc w:val="both"/>
        <w:rPr>
          <w:rFonts w:ascii="Times New Roman" w:eastAsiaTheme="minorHAnsi" w:hAnsi="Times New Roman"/>
          <w:sz w:val="24"/>
          <w:lang w:eastAsia="en-US"/>
        </w:rPr>
      </w:pPr>
      <w:r w:rsidRPr="004C12B6">
        <w:rPr>
          <w:rFonts w:ascii="Times New Roman" w:eastAsiaTheme="minorHAnsi" w:hAnsi="Times New Roman"/>
          <w:color w:val="000000"/>
          <w:sz w:val="24"/>
          <w:lang w:eastAsia="en-US"/>
        </w:rPr>
        <w:t>___________________________________________________________________________</w:t>
      </w:r>
    </w:p>
    <w:p w14:paraId="7043DD2D" w14:textId="77777777" w:rsidR="004C12B6" w:rsidRPr="004C12B6" w:rsidRDefault="004C12B6" w:rsidP="004C12B6">
      <w:pPr>
        <w:spacing w:after="150" w:line="240" w:lineRule="auto"/>
        <w:ind w:right="2"/>
        <w:jc w:val="center"/>
        <w:rPr>
          <w:rFonts w:ascii="Times New Roman" w:eastAsiaTheme="minorHAnsi" w:hAnsi="Times New Roman"/>
          <w:i/>
          <w:color w:val="548DD4"/>
          <w:lang w:eastAsia="en-US"/>
        </w:rPr>
      </w:pPr>
      <w:r w:rsidRPr="004C12B6">
        <w:rPr>
          <w:rFonts w:ascii="Times New Roman" w:eastAsiaTheme="minorHAnsi" w:hAnsi="Times New Roman"/>
          <w:i/>
          <w:color w:val="000000"/>
          <w:lang w:eastAsia="en-US"/>
        </w:rPr>
        <w:t xml:space="preserve">(naziv i sjedište gospodarskog subjekta, identifikacijski broj / </w:t>
      </w:r>
      <w:proofErr w:type="spellStart"/>
      <w:r w:rsidRPr="004C12B6">
        <w:rPr>
          <w:rFonts w:ascii="Times New Roman" w:eastAsiaTheme="minorHAnsi" w:hAnsi="Times New Roman"/>
          <w:i/>
          <w:color w:val="548DD4"/>
          <w:lang w:eastAsia="en-US"/>
        </w:rPr>
        <w:t>name</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and</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seat</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of</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the</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economic</w:t>
      </w:r>
      <w:proofErr w:type="spellEnd"/>
      <w:r w:rsidRPr="004C12B6">
        <w:rPr>
          <w:rFonts w:ascii="Times New Roman" w:eastAsiaTheme="minorHAnsi" w:hAnsi="Times New Roman"/>
          <w:i/>
          <w:color w:val="548DD4"/>
          <w:lang w:eastAsia="en-US"/>
        </w:rPr>
        <w:t xml:space="preserve"> operator, </w:t>
      </w:r>
      <w:proofErr w:type="spellStart"/>
      <w:r w:rsidRPr="004C12B6">
        <w:rPr>
          <w:rFonts w:ascii="Times New Roman" w:eastAsiaTheme="minorHAnsi" w:hAnsi="Times New Roman"/>
          <w:i/>
          <w:color w:val="548DD4"/>
          <w:lang w:eastAsia="en-US"/>
        </w:rPr>
        <w:t>identification</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number</w:t>
      </w:r>
      <w:proofErr w:type="spellEnd"/>
      <w:r w:rsidRPr="004C12B6">
        <w:rPr>
          <w:rFonts w:ascii="Times New Roman" w:eastAsiaTheme="minorHAnsi" w:hAnsi="Times New Roman"/>
          <w:i/>
          <w:color w:val="548DD4"/>
          <w:lang w:eastAsia="en-US"/>
        </w:rPr>
        <w:t>)</w:t>
      </w:r>
    </w:p>
    <w:p w14:paraId="7688F2A4" w14:textId="77777777" w:rsidR="004C12B6" w:rsidRPr="004C12B6" w:rsidRDefault="004C12B6" w:rsidP="004C12B6">
      <w:pPr>
        <w:spacing w:line="240" w:lineRule="auto"/>
        <w:jc w:val="both"/>
        <w:rPr>
          <w:rFonts w:ascii="Times New Roman" w:eastAsiaTheme="minorHAnsi" w:hAnsi="Times New Roman"/>
          <w:b/>
          <w:i/>
          <w:color w:val="548DD4"/>
          <w:sz w:val="24"/>
          <w:lang w:eastAsia="en-US"/>
        </w:rPr>
      </w:pPr>
      <w:r w:rsidRPr="004C12B6">
        <w:rPr>
          <w:rFonts w:ascii="Times New Roman" w:eastAsiaTheme="minorHAnsi" w:hAnsi="Times New Roman"/>
          <w:b/>
          <w:color w:val="000000"/>
          <w:sz w:val="24"/>
          <w:lang w:eastAsia="en-US"/>
        </w:rPr>
        <w:t xml:space="preserve">pod materijalnom i kaznenom odgovornošću izjavljujem da je / </w:t>
      </w:r>
      <w:proofErr w:type="spellStart"/>
      <w:r w:rsidRPr="004C12B6">
        <w:rPr>
          <w:rFonts w:ascii="Times New Roman" w:eastAsiaTheme="minorHAnsi" w:hAnsi="Times New Roman"/>
          <w:b/>
          <w:i/>
          <w:color w:val="548DD4"/>
          <w:sz w:val="24"/>
          <w:lang w:eastAsia="en-US"/>
        </w:rPr>
        <w:t>declare</w:t>
      </w:r>
      <w:proofErr w:type="spellEnd"/>
      <w:r w:rsidRPr="004C12B6">
        <w:rPr>
          <w:rFonts w:ascii="Times New Roman" w:eastAsiaTheme="minorHAnsi" w:hAnsi="Times New Roman"/>
          <w:b/>
          <w:i/>
          <w:color w:val="548DD4"/>
          <w:sz w:val="24"/>
          <w:lang w:eastAsia="en-US"/>
        </w:rPr>
        <w:t xml:space="preserve"> </w:t>
      </w:r>
      <w:proofErr w:type="spellStart"/>
      <w:r w:rsidRPr="004C12B6">
        <w:rPr>
          <w:rFonts w:ascii="Times New Roman" w:eastAsiaTheme="minorHAnsi" w:hAnsi="Times New Roman"/>
          <w:b/>
          <w:i/>
          <w:color w:val="548DD4"/>
          <w:sz w:val="24"/>
          <w:lang w:eastAsia="en-US"/>
        </w:rPr>
        <w:t>under</w:t>
      </w:r>
      <w:proofErr w:type="spellEnd"/>
      <w:r w:rsidRPr="004C12B6">
        <w:rPr>
          <w:rFonts w:ascii="Times New Roman" w:eastAsiaTheme="minorHAnsi" w:hAnsi="Times New Roman"/>
          <w:b/>
          <w:i/>
          <w:color w:val="548DD4"/>
          <w:sz w:val="24"/>
          <w:lang w:eastAsia="en-US"/>
        </w:rPr>
        <w:t xml:space="preserve"> penal </w:t>
      </w:r>
      <w:proofErr w:type="spellStart"/>
      <w:r w:rsidRPr="004C12B6">
        <w:rPr>
          <w:rFonts w:ascii="Times New Roman" w:eastAsiaTheme="minorHAnsi" w:hAnsi="Times New Roman"/>
          <w:b/>
          <w:i/>
          <w:color w:val="548DD4"/>
          <w:sz w:val="24"/>
          <w:lang w:eastAsia="en-US"/>
        </w:rPr>
        <w:t>and</w:t>
      </w:r>
      <w:proofErr w:type="spellEnd"/>
      <w:r w:rsidRPr="004C12B6">
        <w:rPr>
          <w:rFonts w:ascii="Times New Roman" w:eastAsiaTheme="minorHAnsi" w:hAnsi="Times New Roman"/>
          <w:b/>
          <w:i/>
          <w:color w:val="548DD4"/>
          <w:sz w:val="24"/>
          <w:lang w:eastAsia="en-US"/>
        </w:rPr>
        <w:t xml:space="preserve"> </w:t>
      </w:r>
      <w:proofErr w:type="spellStart"/>
      <w:r w:rsidRPr="004C12B6">
        <w:rPr>
          <w:rFonts w:ascii="Times New Roman" w:eastAsiaTheme="minorHAnsi" w:hAnsi="Times New Roman"/>
          <w:b/>
          <w:i/>
          <w:color w:val="548DD4"/>
          <w:sz w:val="24"/>
          <w:lang w:eastAsia="en-US"/>
        </w:rPr>
        <w:t>material</w:t>
      </w:r>
      <w:proofErr w:type="spellEnd"/>
      <w:r w:rsidRPr="004C12B6">
        <w:rPr>
          <w:rFonts w:ascii="Times New Roman" w:eastAsiaTheme="minorHAnsi" w:hAnsi="Times New Roman"/>
          <w:b/>
          <w:i/>
          <w:color w:val="548DD4"/>
          <w:sz w:val="24"/>
          <w:lang w:eastAsia="en-US"/>
        </w:rPr>
        <w:t xml:space="preserve"> </w:t>
      </w:r>
      <w:proofErr w:type="spellStart"/>
      <w:r w:rsidRPr="004C12B6">
        <w:rPr>
          <w:rFonts w:ascii="Times New Roman" w:eastAsiaTheme="minorHAnsi" w:hAnsi="Times New Roman"/>
          <w:b/>
          <w:i/>
          <w:color w:val="548DD4"/>
          <w:sz w:val="24"/>
          <w:lang w:eastAsia="en-US"/>
        </w:rPr>
        <w:t>responsibility</w:t>
      </w:r>
      <w:proofErr w:type="spellEnd"/>
      <w:r w:rsidRPr="004C12B6">
        <w:rPr>
          <w:rFonts w:ascii="Times New Roman" w:eastAsiaTheme="minorHAnsi" w:hAnsi="Times New Roman"/>
          <w:b/>
          <w:i/>
          <w:color w:val="548DD4"/>
          <w:sz w:val="24"/>
          <w:lang w:eastAsia="en-US"/>
        </w:rPr>
        <w:t xml:space="preserve"> </w:t>
      </w:r>
      <w:proofErr w:type="spellStart"/>
      <w:r w:rsidRPr="004C12B6">
        <w:rPr>
          <w:rFonts w:ascii="Times New Roman" w:eastAsiaTheme="minorHAnsi" w:hAnsi="Times New Roman"/>
          <w:b/>
          <w:i/>
          <w:color w:val="548DD4"/>
          <w:sz w:val="24"/>
          <w:lang w:eastAsia="en-US"/>
        </w:rPr>
        <w:t>that</w:t>
      </w:r>
      <w:proofErr w:type="spellEnd"/>
      <w:r w:rsidRPr="004C12B6">
        <w:rPr>
          <w:rFonts w:ascii="Times New Roman" w:eastAsiaTheme="minorHAnsi" w:hAnsi="Times New Roman"/>
          <w:b/>
          <w:i/>
          <w:color w:val="548DD4"/>
          <w:sz w:val="24"/>
          <w:lang w:eastAsia="en-US"/>
        </w:rPr>
        <w:t>:</w:t>
      </w:r>
    </w:p>
    <w:p w14:paraId="7ED181F9" w14:textId="77777777" w:rsidR="004C12B6" w:rsidRPr="004C12B6" w:rsidRDefault="004C12B6" w:rsidP="004C12B6">
      <w:pPr>
        <w:spacing w:line="240" w:lineRule="auto"/>
        <w:ind w:left="-5" w:right="465"/>
        <w:rPr>
          <w:rFonts w:ascii="Times New Roman" w:eastAsiaTheme="minorHAnsi" w:hAnsi="Times New Roman"/>
          <w:color w:val="000000"/>
          <w:lang w:eastAsia="en-US"/>
        </w:rPr>
      </w:pPr>
    </w:p>
    <w:p w14:paraId="46742C29" w14:textId="77777777" w:rsidR="004C12B6" w:rsidRPr="004C12B6" w:rsidRDefault="004C12B6" w:rsidP="004C12B6">
      <w:pPr>
        <w:spacing w:before="100" w:beforeAutospacing="1" w:after="0" w:line="240" w:lineRule="auto"/>
        <w:jc w:val="both"/>
        <w:rPr>
          <w:rFonts w:ascii="Times New Roman" w:eastAsia="Times New Roman" w:hAnsi="Times New Roman" w:cs="Times New Roman"/>
          <w:i/>
          <w:color w:val="548DD4"/>
          <w:sz w:val="24"/>
          <w:szCs w:val="24"/>
          <w:lang w:val="en-GB"/>
        </w:rPr>
      </w:pPr>
      <w:proofErr w:type="spellStart"/>
      <w:r w:rsidRPr="004C12B6">
        <w:rPr>
          <w:rFonts w:ascii="Times New Roman" w:eastAsia="Times New Roman" w:hAnsi="Times New Roman" w:cs="Times New Roman"/>
          <w:color w:val="000000"/>
          <w:sz w:val="24"/>
          <w:szCs w:val="24"/>
          <w:lang w:val="en-GB"/>
        </w:rPr>
        <w:t>Gospodarski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subjekt</w:t>
      </w:r>
      <w:proofErr w:type="spellEnd"/>
      <w:r w:rsidRPr="004C12B6">
        <w:rPr>
          <w:rFonts w:ascii="Times New Roman" w:eastAsia="Times New Roman" w:hAnsi="Times New Roman" w:cs="Times New Roman"/>
          <w:color w:val="000000"/>
          <w:sz w:val="24"/>
          <w:szCs w:val="24"/>
          <w:lang w:val="en-GB"/>
        </w:rPr>
        <w:t xml:space="preserve"> je </w:t>
      </w:r>
      <w:proofErr w:type="spellStart"/>
      <w:r w:rsidRPr="004C12B6">
        <w:rPr>
          <w:rFonts w:ascii="Times New Roman" w:eastAsia="Times New Roman" w:hAnsi="Times New Roman" w:cs="Times New Roman"/>
          <w:color w:val="000000"/>
          <w:sz w:val="24"/>
          <w:szCs w:val="24"/>
          <w:lang w:val="en-GB"/>
        </w:rPr>
        <w:t>ispunio</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obveze</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plaćanja</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dospjelih</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poreznih</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obveza</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obveza</w:t>
      </w:r>
      <w:proofErr w:type="spellEnd"/>
      <w:r w:rsidRPr="004C12B6">
        <w:rPr>
          <w:rFonts w:ascii="Times New Roman" w:eastAsia="Times New Roman" w:hAnsi="Times New Roman" w:cs="Times New Roman"/>
          <w:color w:val="000000"/>
          <w:sz w:val="24"/>
          <w:szCs w:val="24"/>
          <w:lang w:val="en-GB"/>
        </w:rPr>
        <w:t xml:space="preserve"> za </w:t>
      </w:r>
      <w:proofErr w:type="spellStart"/>
      <w:r w:rsidRPr="004C12B6">
        <w:rPr>
          <w:rFonts w:ascii="Times New Roman" w:eastAsia="Times New Roman" w:hAnsi="Times New Roman" w:cs="Times New Roman"/>
          <w:color w:val="000000"/>
          <w:sz w:val="24"/>
          <w:szCs w:val="24"/>
          <w:lang w:val="en-GB"/>
        </w:rPr>
        <w:t>mirovinsko</w:t>
      </w:r>
      <w:proofErr w:type="spellEnd"/>
      <w:r w:rsidRPr="004C12B6">
        <w:rPr>
          <w:rFonts w:ascii="Times New Roman" w:eastAsia="Times New Roman" w:hAnsi="Times New Roman" w:cs="Times New Roman"/>
          <w:color w:val="000000"/>
          <w:sz w:val="24"/>
          <w:szCs w:val="24"/>
          <w:lang w:val="en-GB"/>
        </w:rPr>
        <w:t xml:space="preserve"> i </w:t>
      </w:r>
      <w:proofErr w:type="spellStart"/>
      <w:r w:rsidRPr="004C12B6">
        <w:rPr>
          <w:rFonts w:ascii="Times New Roman" w:eastAsia="Times New Roman" w:hAnsi="Times New Roman" w:cs="Times New Roman"/>
          <w:color w:val="000000"/>
          <w:sz w:val="24"/>
          <w:szCs w:val="24"/>
          <w:lang w:val="en-GB"/>
        </w:rPr>
        <w:t>zdravstveno</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osiguranje</w:t>
      </w:r>
      <w:proofErr w:type="spellEnd"/>
      <w:r w:rsidRPr="004C12B6">
        <w:rPr>
          <w:rFonts w:ascii="Times New Roman" w:eastAsia="Times New Roman" w:hAnsi="Times New Roman" w:cs="Times New Roman"/>
          <w:color w:val="000000"/>
          <w:sz w:val="24"/>
          <w:szCs w:val="24"/>
          <w:lang w:val="en-GB"/>
        </w:rPr>
        <w:t xml:space="preserve"> </w:t>
      </w:r>
      <w:proofErr w:type="gramStart"/>
      <w:r w:rsidRPr="004C12B6">
        <w:rPr>
          <w:rFonts w:ascii="Times New Roman" w:eastAsia="Times New Roman" w:hAnsi="Times New Roman" w:cs="Times New Roman"/>
          <w:color w:val="000000"/>
          <w:sz w:val="24"/>
          <w:szCs w:val="24"/>
          <w:lang w:val="en-GB"/>
        </w:rPr>
        <w:t xml:space="preserve">/ </w:t>
      </w:r>
      <w:r w:rsidRPr="004C12B6">
        <w:rPr>
          <w:rFonts w:ascii="Times New Roman" w:eastAsia="Times New Roman" w:hAnsi="Times New Roman" w:cs="Times New Roman"/>
          <w:i/>
          <w:color w:val="548DD4"/>
          <w:sz w:val="24"/>
          <w:szCs w:val="24"/>
          <w:lang w:val="en-GB"/>
        </w:rPr>
        <w:t xml:space="preserve"> Economic</w:t>
      </w:r>
      <w:proofErr w:type="gramEnd"/>
      <w:r w:rsidRPr="004C12B6">
        <w:rPr>
          <w:rFonts w:ascii="Times New Roman" w:eastAsia="Times New Roman" w:hAnsi="Times New Roman" w:cs="Times New Roman"/>
          <w:i/>
          <w:color w:val="548DD4"/>
          <w:sz w:val="24"/>
          <w:szCs w:val="24"/>
          <w:lang w:val="en-GB"/>
        </w:rPr>
        <w:t xml:space="preserve"> Operator has fulfilled the obligation of payment of due tax amounts and amounts for health insurance and pension plan schemes:                                                                        </w:t>
      </w:r>
      <w:r w:rsidRPr="004C12B6">
        <w:rPr>
          <w:rFonts w:ascii="Times New Roman" w:eastAsia="Times New Roman" w:hAnsi="Times New Roman" w:cs="Times New Roman"/>
          <w:color w:val="000000"/>
          <w:sz w:val="24"/>
          <w:szCs w:val="24"/>
          <w:lang w:val="en-GB"/>
        </w:rPr>
        <w:t xml:space="preserve">  </w:t>
      </w:r>
    </w:p>
    <w:p w14:paraId="71CF00BA" w14:textId="77777777" w:rsidR="004C12B6" w:rsidRPr="004C12B6" w:rsidRDefault="004C12B6" w:rsidP="004C12B6">
      <w:pPr>
        <w:spacing w:after="0" w:line="240" w:lineRule="auto"/>
        <w:ind w:firstLine="708"/>
        <w:jc w:val="both"/>
        <w:rPr>
          <w:rFonts w:ascii="Times New Roman" w:eastAsia="Times New Roman" w:hAnsi="Times New Roman" w:cs="Times New Roman"/>
          <w:i/>
          <w:color w:val="548DD4"/>
          <w:sz w:val="24"/>
          <w:szCs w:val="24"/>
          <w:lang w:val="en-GB"/>
        </w:rPr>
      </w:pPr>
      <w:r w:rsidRPr="004C12B6">
        <w:rPr>
          <w:rFonts w:ascii="Times New Roman" w:eastAsia="Times New Roman" w:hAnsi="Times New Roman" w:cs="Times New Roman"/>
          <w:color w:val="000000"/>
          <w:sz w:val="24"/>
          <w:szCs w:val="24"/>
          <w:lang w:val="en-GB"/>
        </w:rPr>
        <w:t xml:space="preserve">- u </w:t>
      </w:r>
      <w:proofErr w:type="spellStart"/>
      <w:r w:rsidRPr="004C12B6">
        <w:rPr>
          <w:rFonts w:ascii="Times New Roman" w:eastAsia="Times New Roman" w:hAnsi="Times New Roman" w:cs="Times New Roman"/>
          <w:color w:val="000000"/>
          <w:sz w:val="24"/>
          <w:szCs w:val="24"/>
          <w:lang w:val="en-GB"/>
        </w:rPr>
        <w:t>Republici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Hrvatskoj</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ako</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gospodarski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subjekt</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ima</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poslovni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nastan</w:t>
      </w:r>
      <w:proofErr w:type="spellEnd"/>
      <w:r w:rsidRPr="004C12B6">
        <w:rPr>
          <w:rFonts w:ascii="Times New Roman" w:eastAsia="Times New Roman" w:hAnsi="Times New Roman" w:cs="Times New Roman"/>
          <w:color w:val="000000"/>
          <w:sz w:val="24"/>
          <w:szCs w:val="24"/>
          <w:lang w:val="en-GB"/>
        </w:rPr>
        <w:t xml:space="preserve"> u </w:t>
      </w:r>
      <w:proofErr w:type="spellStart"/>
      <w:r w:rsidRPr="004C12B6">
        <w:rPr>
          <w:rFonts w:ascii="Times New Roman" w:eastAsia="Times New Roman" w:hAnsi="Times New Roman" w:cs="Times New Roman"/>
          <w:color w:val="000000"/>
          <w:sz w:val="24"/>
          <w:szCs w:val="24"/>
          <w:lang w:val="en-GB"/>
        </w:rPr>
        <w:t>Republici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Hrvatskoj</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ili</w:t>
      </w:r>
      <w:proofErr w:type="spellEnd"/>
      <w:r w:rsidRPr="004C12B6">
        <w:rPr>
          <w:rFonts w:ascii="Times New Roman" w:eastAsia="Times New Roman" w:hAnsi="Times New Roman" w:cs="Times New Roman"/>
          <w:color w:val="000000"/>
          <w:sz w:val="24"/>
          <w:szCs w:val="24"/>
          <w:lang w:val="en-GB"/>
        </w:rPr>
        <w:t xml:space="preserve"> / </w:t>
      </w:r>
      <w:r w:rsidRPr="004C12B6">
        <w:rPr>
          <w:rFonts w:ascii="Times New Roman" w:eastAsia="Times New Roman" w:hAnsi="Times New Roman" w:cs="Times New Roman"/>
          <w:i/>
          <w:color w:val="548DD4"/>
          <w:sz w:val="24"/>
          <w:szCs w:val="24"/>
          <w:lang w:val="en-GB"/>
        </w:rPr>
        <w:t>in the Republic of Croatia in cases where the Economic Operator has established its business activities in the Republic of Croatia, or</w:t>
      </w:r>
    </w:p>
    <w:p w14:paraId="2D5BC5A0" w14:textId="77777777" w:rsidR="004C12B6" w:rsidRPr="004C12B6" w:rsidRDefault="004C12B6" w:rsidP="004C12B6">
      <w:pPr>
        <w:spacing w:after="0" w:line="240" w:lineRule="auto"/>
        <w:ind w:firstLine="708"/>
        <w:jc w:val="both"/>
        <w:rPr>
          <w:rFonts w:ascii="Times New Roman" w:eastAsia="Times New Roman" w:hAnsi="Times New Roman" w:cs="Times New Roman"/>
          <w:i/>
          <w:color w:val="548DD4"/>
          <w:sz w:val="24"/>
          <w:szCs w:val="24"/>
          <w:lang w:val="en-GB"/>
        </w:rPr>
      </w:pPr>
      <w:r w:rsidRPr="004C12B6">
        <w:rPr>
          <w:rFonts w:ascii="Times New Roman" w:eastAsia="Times New Roman" w:hAnsi="Times New Roman" w:cs="Times New Roman"/>
          <w:color w:val="000000"/>
          <w:sz w:val="24"/>
          <w:szCs w:val="24"/>
          <w:lang w:val="en-GB"/>
        </w:rPr>
        <w:t xml:space="preserve">- u </w:t>
      </w:r>
      <w:proofErr w:type="spellStart"/>
      <w:r w:rsidRPr="004C12B6">
        <w:rPr>
          <w:rFonts w:ascii="Times New Roman" w:eastAsia="Times New Roman" w:hAnsi="Times New Roman" w:cs="Times New Roman"/>
          <w:color w:val="000000"/>
          <w:sz w:val="24"/>
          <w:szCs w:val="24"/>
          <w:lang w:val="en-GB"/>
        </w:rPr>
        <w:t>Republici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Hrvatskoj</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ili</w:t>
      </w:r>
      <w:proofErr w:type="spellEnd"/>
      <w:r w:rsidRPr="004C12B6">
        <w:rPr>
          <w:rFonts w:ascii="Times New Roman" w:eastAsia="Times New Roman" w:hAnsi="Times New Roman" w:cs="Times New Roman"/>
          <w:color w:val="000000"/>
          <w:sz w:val="24"/>
          <w:szCs w:val="24"/>
          <w:lang w:val="en-GB"/>
        </w:rPr>
        <w:t xml:space="preserve"> u </w:t>
      </w:r>
      <w:proofErr w:type="spellStart"/>
      <w:r w:rsidRPr="004C12B6">
        <w:rPr>
          <w:rFonts w:ascii="Times New Roman" w:eastAsia="Times New Roman" w:hAnsi="Times New Roman" w:cs="Times New Roman"/>
          <w:color w:val="000000"/>
          <w:sz w:val="24"/>
          <w:szCs w:val="24"/>
          <w:lang w:val="en-GB"/>
        </w:rPr>
        <w:t>državi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poslovnog</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nastana</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gospodarskog</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subjekta</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ako</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gospodarski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subjekt</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nema</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poslovni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nastan</w:t>
      </w:r>
      <w:proofErr w:type="spellEnd"/>
      <w:r w:rsidRPr="004C12B6">
        <w:rPr>
          <w:rFonts w:ascii="Times New Roman" w:eastAsia="Times New Roman" w:hAnsi="Times New Roman" w:cs="Times New Roman"/>
          <w:color w:val="000000"/>
          <w:sz w:val="24"/>
          <w:szCs w:val="24"/>
          <w:lang w:val="en-GB"/>
        </w:rPr>
        <w:t xml:space="preserve"> u </w:t>
      </w:r>
      <w:proofErr w:type="spellStart"/>
      <w:r w:rsidRPr="004C12B6">
        <w:rPr>
          <w:rFonts w:ascii="Times New Roman" w:eastAsia="Times New Roman" w:hAnsi="Times New Roman" w:cs="Times New Roman"/>
          <w:color w:val="000000"/>
          <w:sz w:val="24"/>
          <w:szCs w:val="24"/>
          <w:lang w:val="en-GB"/>
        </w:rPr>
        <w:t>Republici</w:t>
      </w:r>
      <w:proofErr w:type="spellEnd"/>
      <w:r w:rsidRPr="004C12B6">
        <w:rPr>
          <w:rFonts w:ascii="Times New Roman" w:eastAsia="Times New Roman" w:hAnsi="Times New Roman" w:cs="Times New Roman"/>
          <w:color w:val="000000"/>
          <w:sz w:val="24"/>
          <w:szCs w:val="24"/>
          <w:lang w:val="en-GB"/>
        </w:rPr>
        <w:t xml:space="preserve"> </w:t>
      </w:r>
      <w:proofErr w:type="spellStart"/>
      <w:r w:rsidRPr="004C12B6">
        <w:rPr>
          <w:rFonts w:ascii="Times New Roman" w:eastAsia="Times New Roman" w:hAnsi="Times New Roman" w:cs="Times New Roman"/>
          <w:color w:val="000000"/>
          <w:sz w:val="24"/>
          <w:szCs w:val="24"/>
          <w:lang w:val="en-GB"/>
        </w:rPr>
        <w:t>Hrvatskoj</w:t>
      </w:r>
      <w:proofErr w:type="spellEnd"/>
      <w:r w:rsidRPr="004C12B6">
        <w:rPr>
          <w:rFonts w:ascii="Times New Roman" w:eastAsia="Times New Roman" w:hAnsi="Times New Roman" w:cs="Times New Roman"/>
          <w:color w:val="000000"/>
          <w:sz w:val="24"/>
          <w:szCs w:val="24"/>
          <w:lang w:val="en-GB"/>
        </w:rPr>
        <w:t xml:space="preserve">. / </w:t>
      </w:r>
      <w:r w:rsidRPr="004C12B6">
        <w:rPr>
          <w:rFonts w:ascii="Times New Roman" w:eastAsia="Times New Roman" w:hAnsi="Times New Roman" w:cs="Times New Roman"/>
          <w:i/>
          <w:color w:val="548DD4"/>
          <w:sz w:val="24"/>
          <w:szCs w:val="24"/>
          <w:lang w:val="en-GB"/>
        </w:rPr>
        <w:t>in the Republic of Croatia or the country of establishment of the Economic Operator if the Economic Operator has not established their business activities in the Republic of Croatia.</w:t>
      </w:r>
    </w:p>
    <w:p w14:paraId="34B94DE3" w14:textId="77777777" w:rsidR="004C12B6" w:rsidRPr="004C12B6" w:rsidRDefault="004C12B6" w:rsidP="004C12B6">
      <w:pPr>
        <w:spacing w:after="105" w:line="360" w:lineRule="auto"/>
        <w:rPr>
          <w:rFonts w:ascii="Times New Roman" w:eastAsiaTheme="minorHAnsi" w:hAnsi="Times New Roman"/>
          <w:lang w:eastAsia="en-US"/>
        </w:rPr>
      </w:pPr>
    </w:p>
    <w:p w14:paraId="43EDD13C" w14:textId="77777777" w:rsidR="004C12B6" w:rsidRPr="004C12B6" w:rsidRDefault="004C12B6" w:rsidP="004C12B6">
      <w:pPr>
        <w:spacing w:after="240"/>
        <w:jc w:val="both"/>
        <w:rPr>
          <w:rFonts w:ascii="Times New Roman" w:eastAsiaTheme="minorHAnsi" w:hAnsi="Times New Roman"/>
          <w:sz w:val="24"/>
          <w:szCs w:val="24"/>
          <w:lang w:eastAsia="en-US"/>
        </w:rPr>
      </w:pPr>
    </w:p>
    <w:p w14:paraId="1580C77C" w14:textId="77777777" w:rsidR="004C12B6" w:rsidRPr="004C12B6" w:rsidRDefault="004C12B6" w:rsidP="004C12B6">
      <w:pPr>
        <w:spacing w:after="240"/>
        <w:jc w:val="both"/>
        <w:rPr>
          <w:rFonts w:ascii="Times New Roman" w:eastAsiaTheme="minorHAnsi" w:hAnsi="Times New Roman"/>
          <w:sz w:val="24"/>
          <w:szCs w:val="24"/>
          <w:lang w:eastAsia="en-US"/>
        </w:rPr>
      </w:pPr>
      <w:r w:rsidRPr="004C12B6">
        <w:rPr>
          <w:rFonts w:ascii="Times New Roman" w:eastAsiaTheme="minorHAnsi" w:hAnsi="Times New Roman"/>
          <w:sz w:val="24"/>
          <w:szCs w:val="24"/>
          <w:lang w:eastAsia="en-US"/>
        </w:rPr>
        <w:t xml:space="preserve">U / </w:t>
      </w:r>
      <w:r w:rsidRPr="004C12B6">
        <w:rPr>
          <w:rFonts w:ascii="Times New Roman" w:eastAsiaTheme="minorHAnsi" w:hAnsi="Times New Roman"/>
          <w:i/>
          <w:color w:val="548DD4"/>
          <w:sz w:val="24"/>
          <w:szCs w:val="24"/>
          <w:lang w:eastAsia="en-US"/>
        </w:rPr>
        <w:t>In</w:t>
      </w:r>
      <w:r w:rsidRPr="004C12B6">
        <w:rPr>
          <w:rFonts w:ascii="Times New Roman" w:eastAsiaTheme="minorHAnsi" w:hAnsi="Times New Roman"/>
          <w:sz w:val="24"/>
          <w:szCs w:val="24"/>
          <w:lang w:eastAsia="en-US"/>
        </w:rPr>
        <w:t xml:space="preserve"> _____________________, _____/_____/______</w:t>
      </w:r>
    </w:p>
    <w:p w14:paraId="0EFD527E" w14:textId="77777777" w:rsidR="004C12B6" w:rsidRPr="004C12B6" w:rsidRDefault="004C12B6" w:rsidP="004C12B6">
      <w:pPr>
        <w:spacing w:after="0"/>
        <w:rPr>
          <w:rFonts w:ascii="Times New Roman" w:eastAsiaTheme="minorHAnsi" w:hAnsi="Times New Roman"/>
          <w:b/>
          <w:sz w:val="24"/>
          <w:szCs w:val="24"/>
        </w:rPr>
      </w:pPr>
    </w:p>
    <w:p w14:paraId="275264CC" w14:textId="77777777" w:rsidR="004C12B6" w:rsidRPr="004C12B6" w:rsidRDefault="004C12B6" w:rsidP="004C12B6">
      <w:pPr>
        <w:spacing w:after="0"/>
        <w:jc w:val="right"/>
        <w:rPr>
          <w:rFonts w:ascii="Times New Roman" w:eastAsiaTheme="minorHAnsi" w:hAnsi="Times New Roman"/>
          <w:b/>
          <w:sz w:val="24"/>
          <w:szCs w:val="24"/>
        </w:rPr>
      </w:pPr>
    </w:p>
    <w:p w14:paraId="1EF1A25B" w14:textId="77777777" w:rsidR="004C12B6" w:rsidRPr="004C12B6" w:rsidRDefault="004C12B6" w:rsidP="004C12B6">
      <w:pPr>
        <w:spacing w:after="0"/>
        <w:jc w:val="right"/>
        <w:rPr>
          <w:rFonts w:ascii="Times New Roman" w:eastAsiaTheme="minorHAnsi" w:hAnsi="Times New Roman"/>
          <w:b/>
          <w:sz w:val="24"/>
          <w:szCs w:val="24"/>
        </w:rPr>
      </w:pPr>
    </w:p>
    <w:p w14:paraId="36EE3209" w14:textId="77777777" w:rsidR="004C12B6" w:rsidRPr="004C12B6" w:rsidRDefault="004C12B6" w:rsidP="004C12B6">
      <w:pPr>
        <w:spacing w:after="0"/>
        <w:rPr>
          <w:rFonts w:ascii="Times New Roman" w:eastAsiaTheme="minorHAnsi" w:hAnsi="Times New Roman"/>
          <w:sz w:val="24"/>
          <w:szCs w:val="24"/>
        </w:rPr>
      </w:pPr>
      <w:r w:rsidRPr="004C12B6">
        <w:rPr>
          <w:rFonts w:ascii="Times New Roman" w:eastAsiaTheme="minorHAnsi" w:hAnsi="Times New Roman"/>
          <w:sz w:val="24"/>
          <w:szCs w:val="24"/>
        </w:rPr>
        <w:t xml:space="preserve">                                                                    M.P. / </w:t>
      </w:r>
      <w:r w:rsidRPr="004C12B6">
        <w:rPr>
          <w:rFonts w:ascii="Times New Roman" w:eastAsia="Times New Roman" w:hAnsi="Times New Roman"/>
          <w:i/>
          <w:color w:val="548DD4"/>
          <w:sz w:val="24"/>
          <w:szCs w:val="24"/>
        </w:rPr>
        <w:t>L. S.</w:t>
      </w:r>
      <w:r w:rsidRPr="004C12B6">
        <w:rPr>
          <w:rFonts w:ascii="Times New Roman" w:eastAsia="Times New Roman" w:hAnsi="Times New Roman"/>
          <w:sz w:val="24"/>
          <w:szCs w:val="24"/>
        </w:rPr>
        <w:t xml:space="preserve">      </w:t>
      </w:r>
    </w:p>
    <w:p w14:paraId="6B0246DA" w14:textId="77777777" w:rsidR="004C12B6" w:rsidRPr="004C12B6" w:rsidRDefault="004C12B6" w:rsidP="004C12B6">
      <w:pPr>
        <w:spacing w:after="0"/>
        <w:jc w:val="right"/>
        <w:rPr>
          <w:rFonts w:ascii="Times New Roman" w:eastAsiaTheme="minorHAnsi" w:hAnsi="Times New Roman"/>
          <w:b/>
          <w:sz w:val="24"/>
          <w:szCs w:val="24"/>
        </w:rPr>
      </w:pPr>
      <w:r w:rsidRPr="004C12B6">
        <w:rPr>
          <w:rFonts w:ascii="Times New Roman" w:eastAsiaTheme="minorHAnsi" w:hAnsi="Times New Roman"/>
          <w:b/>
          <w:sz w:val="24"/>
          <w:szCs w:val="24"/>
        </w:rPr>
        <w:t>____________________________</w:t>
      </w:r>
    </w:p>
    <w:p w14:paraId="51651341" w14:textId="77777777" w:rsidR="004C12B6" w:rsidRPr="004C12B6" w:rsidRDefault="004C12B6" w:rsidP="004C12B6">
      <w:pPr>
        <w:spacing w:after="0"/>
        <w:jc w:val="center"/>
        <w:rPr>
          <w:rFonts w:ascii="Times New Roman" w:eastAsiaTheme="minorHAnsi" w:hAnsi="Times New Roman"/>
          <w:i/>
          <w:color w:val="548DD4"/>
          <w:sz w:val="24"/>
          <w:szCs w:val="24"/>
        </w:rPr>
      </w:pPr>
      <w:r w:rsidRPr="004C12B6">
        <w:rPr>
          <w:rFonts w:ascii="Times New Roman" w:eastAsiaTheme="minorHAnsi" w:hAnsi="Times New Roman"/>
          <w:sz w:val="24"/>
          <w:szCs w:val="24"/>
        </w:rPr>
        <w:t xml:space="preserve">                                                                                                  Potpis / </w:t>
      </w:r>
      <w:r w:rsidRPr="004C12B6">
        <w:rPr>
          <w:rFonts w:ascii="Times New Roman" w:eastAsiaTheme="minorHAnsi" w:hAnsi="Times New Roman"/>
          <w:i/>
          <w:color w:val="548DD4"/>
          <w:sz w:val="24"/>
          <w:szCs w:val="24"/>
        </w:rPr>
        <w:t>Signature</w:t>
      </w:r>
    </w:p>
    <w:p w14:paraId="7FE523DA" w14:textId="6A707ADE" w:rsidR="004C12B6" w:rsidRDefault="004C12B6" w:rsidP="004C12B6">
      <w:pPr>
        <w:spacing w:after="0"/>
        <w:rPr>
          <w:rFonts w:ascii="Times New Roman" w:eastAsia="Times New Roman" w:hAnsi="Times New Roman"/>
          <w:b/>
          <w:sz w:val="24"/>
          <w:szCs w:val="24"/>
          <w:lang w:eastAsia="en-US"/>
        </w:rPr>
      </w:pPr>
    </w:p>
    <w:p w14:paraId="782681DE" w14:textId="78511F13" w:rsidR="00D77294" w:rsidRDefault="00D77294" w:rsidP="004C12B6">
      <w:pPr>
        <w:spacing w:after="0"/>
        <w:rPr>
          <w:rFonts w:ascii="Times New Roman" w:eastAsia="Times New Roman" w:hAnsi="Times New Roman"/>
          <w:b/>
          <w:sz w:val="24"/>
          <w:szCs w:val="24"/>
          <w:lang w:eastAsia="en-US"/>
        </w:rPr>
      </w:pPr>
    </w:p>
    <w:p w14:paraId="5B221ECD" w14:textId="77777777" w:rsidR="00D77294" w:rsidRPr="004C12B6" w:rsidRDefault="00D77294" w:rsidP="004C12B6">
      <w:pPr>
        <w:spacing w:after="0"/>
        <w:rPr>
          <w:rFonts w:ascii="Times New Roman" w:eastAsia="Times New Roman" w:hAnsi="Times New Roman"/>
          <w:b/>
          <w:sz w:val="24"/>
          <w:szCs w:val="24"/>
          <w:lang w:eastAsia="en-US"/>
        </w:rPr>
      </w:pPr>
    </w:p>
    <w:p w14:paraId="149D68EC" w14:textId="77777777" w:rsidR="004C12B6" w:rsidRPr="004C12B6" w:rsidRDefault="004C12B6" w:rsidP="004C12B6">
      <w:pPr>
        <w:keepNext/>
        <w:keepLines/>
        <w:spacing w:before="480" w:after="0" w:line="360" w:lineRule="auto"/>
        <w:jc w:val="center"/>
        <w:outlineLvl w:val="0"/>
        <w:rPr>
          <w:rFonts w:ascii="Times New Roman" w:eastAsia="Times New Roman" w:hAnsi="Times New Roman" w:cstheme="majorBidi"/>
          <w:b/>
          <w:bCs/>
          <w:sz w:val="28"/>
          <w:szCs w:val="28"/>
          <w:lang w:eastAsia="en-US"/>
        </w:rPr>
      </w:pPr>
      <w:bookmarkStart w:id="133" w:name="_Toc516213099"/>
      <w:bookmarkStart w:id="134" w:name="_Toc71807939"/>
      <w:r w:rsidRPr="004C12B6">
        <w:rPr>
          <w:rFonts w:ascii="Times New Roman" w:eastAsia="Times New Roman" w:hAnsi="Times New Roman" w:cstheme="majorBidi"/>
          <w:b/>
          <w:bCs/>
          <w:sz w:val="28"/>
          <w:szCs w:val="28"/>
          <w:lang w:eastAsia="en-US"/>
        </w:rPr>
        <w:t xml:space="preserve">PRILOG D / </w:t>
      </w:r>
      <w:r w:rsidRPr="004C12B6">
        <w:rPr>
          <w:rFonts w:ascii="Times New Roman" w:eastAsia="Times New Roman" w:hAnsi="Times New Roman" w:cstheme="majorBidi"/>
          <w:b/>
          <w:bCs/>
          <w:i/>
          <w:color w:val="548DD4"/>
          <w:sz w:val="28"/>
          <w:szCs w:val="28"/>
          <w:lang w:eastAsia="en-US"/>
        </w:rPr>
        <w:t>ANNEX D</w:t>
      </w:r>
      <w:bookmarkEnd w:id="133"/>
      <w:bookmarkEnd w:id="134"/>
    </w:p>
    <w:p w14:paraId="75CED503" w14:textId="77777777" w:rsidR="004C12B6" w:rsidRPr="004C12B6" w:rsidRDefault="004C12B6" w:rsidP="004C12B6">
      <w:pPr>
        <w:spacing w:line="360" w:lineRule="auto"/>
        <w:ind w:left="-5"/>
        <w:jc w:val="center"/>
        <w:rPr>
          <w:rFonts w:ascii="Times New Roman" w:eastAsiaTheme="minorHAnsi" w:hAnsi="Times New Roman"/>
          <w:b/>
          <w:sz w:val="28"/>
          <w:szCs w:val="28"/>
          <w:lang w:eastAsia="en-US"/>
        </w:rPr>
      </w:pPr>
      <w:r w:rsidRPr="004C12B6">
        <w:rPr>
          <w:rFonts w:ascii="Times New Roman" w:eastAsia="Times New Roman" w:hAnsi="Times New Roman"/>
          <w:b/>
          <w:sz w:val="28"/>
          <w:szCs w:val="28"/>
          <w:lang w:eastAsia="en-US"/>
        </w:rPr>
        <w:t xml:space="preserve">IZJAVA PONUDITELJA / </w:t>
      </w:r>
      <w:r w:rsidRPr="004C12B6">
        <w:rPr>
          <w:rFonts w:ascii="Times New Roman" w:eastAsiaTheme="minorHAnsi" w:hAnsi="Times New Roman"/>
          <w:b/>
          <w:i/>
          <w:color w:val="548DD4"/>
          <w:sz w:val="28"/>
          <w:szCs w:val="28"/>
          <w:lang w:eastAsia="en-US"/>
        </w:rPr>
        <w:t>TENDERERS DECLARATION</w:t>
      </w:r>
    </w:p>
    <w:p w14:paraId="1ACEC589" w14:textId="77777777" w:rsidR="004C12B6" w:rsidRPr="004C12B6" w:rsidRDefault="004C12B6" w:rsidP="004C12B6">
      <w:pPr>
        <w:jc w:val="center"/>
        <w:rPr>
          <w:rFonts w:ascii="Times New Roman" w:eastAsia="Times New Roman" w:hAnsi="Times New Roman"/>
          <w:b/>
          <w:sz w:val="24"/>
          <w:szCs w:val="24"/>
          <w:lang w:eastAsia="en-US"/>
        </w:rPr>
      </w:pPr>
    </w:p>
    <w:p w14:paraId="097CCC8C" w14:textId="77777777" w:rsidR="004C12B6" w:rsidRPr="004C12B6" w:rsidRDefault="004C12B6" w:rsidP="004C12B6">
      <w:pPr>
        <w:spacing w:after="0" w:line="240" w:lineRule="auto"/>
        <w:jc w:val="both"/>
        <w:rPr>
          <w:rFonts w:ascii="Times New Roman" w:eastAsiaTheme="minorHAnsi" w:hAnsi="Times New Roman"/>
          <w:color w:val="000000"/>
          <w:sz w:val="24"/>
          <w:lang w:eastAsia="en-US"/>
        </w:rPr>
      </w:pPr>
      <w:r w:rsidRPr="004C12B6">
        <w:rPr>
          <w:rFonts w:ascii="Times New Roman" w:eastAsiaTheme="minorHAnsi" w:hAnsi="Times New Roman"/>
          <w:color w:val="000000"/>
          <w:sz w:val="24"/>
          <w:lang w:eastAsia="en-US"/>
        </w:rPr>
        <w:t xml:space="preserve">kojom ja / </w:t>
      </w:r>
      <w:proofErr w:type="spellStart"/>
      <w:r w:rsidRPr="004C12B6">
        <w:rPr>
          <w:rFonts w:ascii="Times New Roman" w:eastAsiaTheme="minorHAnsi" w:hAnsi="Times New Roman"/>
          <w:i/>
          <w:color w:val="548DD4"/>
          <w:sz w:val="24"/>
          <w:lang w:eastAsia="en-US"/>
        </w:rPr>
        <w:t>which</w:t>
      </w:r>
      <w:proofErr w:type="spellEnd"/>
      <w:r w:rsidRPr="004C12B6">
        <w:rPr>
          <w:rFonts w:ascii="Times New Roman" w:eastAsiaTheme="minorHAnsi" w:hAnsi="Times New Roman"/>
          <w:i/>
          <w:color w:val="548DD4"/>
          <w:sz w:val="24"/>
          <w:lang w:eastAsia="en-US"/>
        </w:rPr>
        <w:t xml:space="preserve"> I</w:t>
      </w:r>
      <w:r w:rsidRPr="004C12B6">
        <w:rPr>
          <w:rFonts w:ascii="Times New Roman" w:eastAsiaTheme="minorHAnsi" w:hAnsi="Times New Roman"/>
          <w:color w:val="000000"/>
          <w:sz w:val="24"/>
          <w:lang w:eastAsia="en-US"/>
        </w:rPr>
        <w:t xml:space="preserve"> ____________________________________________________________</w:t>
      </w:r>
    </w:p>
    <w:p w14:paraId="13BFDE0B" w14:textId="77777777" w:rsidR="004C12B6" w:rsidRPr="004C12B6" w:rsidRDefault="004C12B6" w:rsidP="004C12B6">
      <w:pPr>
        <w:spacing w:after="0" w:line="240" w:lineRule="auto"/>
        <w:jc w:val="center"/>
        <w:rPr>
          <w:rFonts w:ascii="Times New Roman" w:eastAsiaTheme="minorHAnsi" w:hAnsi="Times New Roman"/>
          <w:color w:val="000000"/>
          <w:sz w:val="24"/>
          <w:lang w:val="en-US" w:eastAsia="en-US"/>
        </w:rPr>
      </w:pPr>
      <w:r w:rsidRPr="004C12B6">
        <w:rPr>
          <w:rFonts w:ascii="Times New Roman" w:eastAsiaTheme="minorHAnsi" w:hAnsi="Times New Roman"/>
          <w:i/>
          <w:color w:val="000000"/>
          <w:lang w:eastAsia="en-US"/>
        </w:rPr>
        <w:t xml:space="preserve">                             (ime i prezime, adresa, osobni identifikacijski broj / </w:t>
      </w:r>
      <w:r w:rsidRPr="004C12B6">
        <w:rPr>
          <w:rFonts w:ascii="Times New Roman" w:eastAsiaTheme="minorHAnsi" w:hAnsi="Times New Roman"/>
          <w:i/>
          <w:color w:val="548DD4"/>
          <w:lang w:val="en-US" w:eastAsia="en-US"/>
        </w:rPr>
        <w:t>name and surname, address, personal identification number)</w:t>
      </w:r>
    </w:p>
    <w:p w14:paraId="42B614E7" w14:textId="77777777" w:rsidR="004C12B6" w:rsidRPr="004C12B6" w:rsidRDefault="004C12B6" w:rsidP="004C12B6">
      <w:pPr>
        <w:spacing w:before="240" w:after="145" w:line="360" w:lineRule="auto"/>
        <w:ind w:right="2"/>
        <w:jc w:val="both"/>
        <w:rPr>
          <w:rFonts w:ascii="Times New Roman" w:eastAsiaTheme="minorHAnsi" w:hAnsi="Times New Roman"/>
          <w:color w:val="000000"/>
          <w:sz w:val="24"/>
          <w:lang w:eastAsia="en-US"/>
        </w:rPr>
      </w:pPr>
      <w:r w:rsidRPr="004C12B6">
        <w:rPr>
          <w:rFonts w:ascii="Times New Roman" w:eastAsiaTheme="minorHAnsi" w:hAnsi="Times New Roman"/>
          <w:color w:val="000000"/>
          <w:sz w:val="24"/>
          <w:lang w:eastAsia="en-US"/>
        </w:rPr>
        <w:t xml:space="preserve">kao po zakonu ovlaštena osoba za zastupanje gospodarskog subjekta </w:t>
      </w:r>
      <w:r w:rsidRPr="004C12B6">
        <w:rPr>
          <w:rFonts w:ascii="Times New Roman" w:eastAsiaTheme="minorHAnsi" w:hAnsi="Times New Roman"/>
          <w:i/>
          <w:color w:val="548DD4"/>
          <w:sz w:val="24"/>
          <w:lang w:eastAsia="en-US"/>
        </w:rPr>
        <w:t xml:space="preserve">(as </w:t>
      </w:r>
      <w:proofErr w:type="spellStart"/>
      <w:r w:rsidRPr="004C12B6">
        <w:rPr>
          <w:rFonts w:ascii="Times New Roman" w:eastAsiaTheme="minorHAnsi" w:hAnsi="Times New Roman"/>
          <w:i/>
          <w:color w:val="548DD4"/>
          <w:sz w:val="24"/>
          <w:lang w:eastAsia="en-US"/>
        </w:rPr>
        <w:t>the</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authorised</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representative</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of</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the</w:t>
      </w:r>
      <w:proofErr w:type="spellEnd"/>
      <w:r w:rsidRPr="004C12B6">
        <w:rPr>
          <w:rFonts w:ascii="Times New Roman" w:eastAsiaTheme="minorHAnsi" w:hAnsi="Times New Roman"/>
          <w:i/>
          <w:color w:val="548DD4"/>
          <w:sz w:val="24"/>
          <w:lang w:eastAsia="en-US"/>
        </w:rPr>
        <w:t xml:space="preserve"> </w:t>
      </w:r>
      <w:proofErr w:type="spellStart"/>
      <w:r w:rsidRPr="004C12B6">
        <w:rPr>
          <w:rFonts w:ascii="Times New Roman" w:eastAsiaTheme="minorHAnsi" w:hAnsi="Times New Roman"/>
          <w:i/>
          <w:color w:val="548DD4"/>
          <w:sz w:val="24"/>
          <w:lang w:eastAsia="en-US"/>
        </w:rPr>
        <w:t>company</w:t>
      </w:r>
      <w:proofErr w:type="spellEnd"/>
      <w:r w:rsidRPr="004C12B6">
        <w:rPr>
          <w:rFonts w:ascii="Times New Roman" w:eastAsiaTheme="minorHAnsi" w:hAnsi="Times New Roman"/>
          <w:i/>
          <w:color w:val="548DD4"/>
          <w:sz w:val="24"/>
          <w:lang w:eastAsia="en-US"/>
        </w:rPr>
        <w:t>)</w:t>
      </w:r>
      <w:r w:rsidRPr="004C12B6">
        <w:rPr>
          <w:rFonts w:ascii="Times New Roman" w:eastAsiaTheme="minorHAnsi" w:hAnsi="Times New Roman"/>
          <w:color w:val="000000"/>
          <w:sz w:val="24"/>
          <w:lang w:eastAsia="en-US"/>
        </w:rPr>
        <w:t xml:space="preserve"> __________________________________________________</w:t>
      </w:r>
    </w:p>
    <w:p w14:paraId="5E4CB1A4" w14:textId="77777777" w:rsidR="004C12B6" w:rsidRPr="004C12B6" w:rsidRDefault="004C12B6" w:rsidP="004C12B6">
      <w:pPr>
        <w:spacing w:after="0" w:line="240" w:lineRule="auto"/>
        <w:ind w:left="-5" w:right="2"/>
        <w:jc w:val="both"/>
        <w:rPr>
          <w:rFonts w:ascii="Times New Roman" w:eastAsiaTheme="minorHAnsi" w:hAnsi="Times New Roman"/>
          <w:sz w:val="24"/>
          <w:lang w:eastAsia="en-US"/>
        </w:rPr>
      </w:pPr>
      <w:r w:rsidRPr="004C12B6">
        <w:rPr>
          <w:rFonts w:ascii="Times New Roman" w:eastAsiaTheme="minorHAnsi" w:hAnsi="Times New Roman"/>
          <w:color w:val="000000"/>
          <w:sz w:val="24"/>
          <w:lang w:eastAsia="en-US"/>
        </w:rPr>
        <w:t>___________________________________________________________________________</w:t>
      </w:r>
    </w:p>
    <w:p w14:paraId="3F47C49C" w14:textId="77777777" w:rsidR="004C12B6" w:rsidRPr="004C12B6" w:rsidRDefault="004C12B6" w:rsidP="004C12B6">
      <w:pPr>
        <w:spacing w:after="150" w:line="240" w:lineRule="auto"/>
        <w:ind w:right="2"/>
        <w:jc w:val="center"/>
        <w:rPr>
          <w:rFonts w:ascii="Times New Roman" w:eastAsiaTheme="minorHAnsi" w:hAnsi="Times New Roman"/>
          <w:i/>
          <w:color w:val="548DD4"/>
          <w:lang w:eastAsia="en-US"/>
        </w:rPr>
      </w:pPr>
      <w:r w:rsidRPr="004C12B6">
        <w:rPr>
          <w:rFonts w:ascii="Times New Roman" w:eastAsiaTheme="minorHAnsi" w:hAnsi="Times New Roman"/>
          <w:i/>
          <w:color w:val="000000"/>
          <w:lang w:eastAsia="en-US"/>
        </w:rPr>
        <w:t xml:space="preserve">(naziv i sjedište gospodarskog subjekta, identifikacijski broj / </w:t>
      </w:r>
      <w:proofErr w:type="spellStart"/>
      <w:r w:rsidRPr="004C12B6">
        <w:rPr>
          <w:rFonts w:ascii="Times New Roman" w:eastAsiaTheme="minorHAnsi" w:hAnsi="Times New Roman"/>
          <w:i/>
          <w:color w:val="548DD4"/>
          <w:lang w:eastAsia="en-US"/>
        </w:rPr>
        <w:t>name</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and</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seat</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of</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the</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economic</w:t>
      </w:r>
      <w:proofErr w:type="spellEnd"/>
      <w:r w:rsidRPr="004C12B6">
        <w:rPr>
          <w:rFonts w:ascii="Times New Roman" w:eastAsiaTheme="minorHAnsi" w:hAnsi="Times New Roman"/>
          <w:i/>
          <w:color w:val="548DD4"/>
          <w:lang w:eastAsia="en-US"/>
        </w:rPr>
        <w:t xml:space="preserve"> operator, </w:t>
      </w:r>
      <w:proofErr w:type="spellStart"/>
      <w:r w:rsidRPr="004C12B6">
        <w:rPr>
          <w:rFonts w:ascii="Times New Roman" w:eastAsiaTheme="minorHAnsi" w:hAnsi="Times New Roman"/>
          <w:i/>
          <w:color w:val="548DD4"/>
          <w:lang w:eastAsia="en-US"/>
        </w:rPr>
        <w:t>identification</w:t>
      </w:r>
      <w:proofErr w:type="spellEnd"/>
      <w:r w:rsidRPr="004C12B6">
        <w:rPr>
          <w:rFonts w:ascii="Times New Roman" w:eastAsiaTheme="minorHAnsi" w:hAnsi="Times New Roman"/>
          <w:i/>
          <w:color w:val="548DD4"/>
          <w:lang w:eastAsia="en-US"/>
        </w:rPr>
        <w:t xml:space="preserve"> </w:t>
      </w:r>
      <w:proofErr w:type="spellStart"/>
      <w:r w:rsidRPr="004C12B6">
        <w:rPr>
          <w:rFonts w:ascii="Times New Roman" w:eastAsiaTheme="minorHAnsi" w:hAnsi="Times New Roman"/>
          <w:i/>
          <w:color w:val="548DD4"/>
          <w:lang w:eastAsia="en-US"/>
        </w:rPr>
        <w:t>number</w:t>
      </w:r>
      <w:proofErr w:type="spellEnd"/>
      <w:r w:rsidRPr="004C12B6">
        <w:rPr>
          <w:rFonts w:ascii="Times New Roman" w:eastAsiaTheme="minorHAnsi" w:hAnsi="Times New Roman"/>
          <w:i/>
          <w:color w:val="548DD4"/>
          <w:lang w:eastAsia="en-US"/>
        </w:rPr>
        <w:t>)</w:t>
      </w:r>
    </w:p>
    <w:p w14:paraId="3F4E5AF4" w14:textId="77777777" w:rsidR="004C12B6" w:rsidRPr="004C12B6" w:rsidRDefault="004C12B6" w:rsidP="004C12B6">
      <w:pPr>
        <w:spacing w:line="240" w:lineRule="auto"/>
        <w:jc w:val="both"/>
        <w:rPr>
          <w:rFonts w:ascii="Times New Roman" w:eastAsiaTheme="minorHAnsi" w:hAnsi="Times New Roman"/>
          <w:b/>
          <w:i/>
          <w:color w:val="548DD4"/>
          <w:sz w:val="24"/>
          <w:lang w:eastAsia="en-US"/>
        </w:rPr>
      </w:pPr>
      <w:r w:rsidRPr="004C12B6">
        <w:rPr>
          <w:rFonts w:ascii="Times New Roman" w:eastAsiaTheme="minorHAnsi" w:hAnsi="Times New Roman"/>
          <w:b/>
          <w:color w:val="000000"/>
          <w:sz w:val="24"/>
          <w:lang w:eastAsia="en-US"/>
        </w:rPr>
        <w:t xml:space="preserve">pod materijalnom i kaznenom odgovornošću izjavljujem da je / </w:t>
      </w:r>
      <w:proofErr w:type="spellStart"/>
      <w:r w:rsidRPr="004C12B6">
        <w:rPr>
          <w:rFonts w:ascii="Times New Roman" w:eastAsiaTheme="minorHAnsi" w:hAnsi="Times New Roman"/>
          <w:b/>
          <w:i/>
          <w:color w:val="548DD4"/>
          <w:sz w:val="24"/>
          <w:lang w:eastAsia="en-US"/>
        </w:rPr>
        <w:t>declare</w:t>
      </w:r>
      <w:proofErr w:type="spellEnd"/>
      <w:r w:rsidRPr="004C12B6">
        <w:rPr>
          <w:rFonts w:ascii="Times New Roman" w:eastAsiaTheme="minorHAnsi" w:hAnsi="Times New Roman"/>
          <w:b/>
          <w:i/>
          <w:color w:val="548DD4"/>
          <w:sz w:val="24"/>
          <w:lang w:eastAsia="en-US"/>
        </w:rPr>
        <w:t xml:space="preserve"> </w:t>
      </w:r>
      <w:proofErr w:type="spellStart"/>
      <w:r w:rsidRPr="004C12B6">
        <w:rPr>
          <w:rFonts w:ascii="Times New Roman" w:eastAsiaTheme="minorHAnsi" w:hAnsi="Times New Roman"/>
          <w:b/>
          <w:i/>
          <w:color w:val="548DD4"/>
          <w:sz w:val="24"/>
          <w:lang w:eastAsia="en-US"/>
        </w:rPr>
        <w:t>under</w:t>
      </w:r>
      <w:proofErr w:type="spellEnd"/>
      <w:r w:rsidRPr="004C12B6">
        <w:rPr>
          <w:rFonts w:ascii="Times New Roman" w:eastAsiaTheme="minorHAnsi" w:hAnsi="Times New Roman"/>
          <w:b/>
          <w:i/>
          <w:color w:val="548DD4"/>
          <w:sz w:val="24"/>
          <w:lang w:eastAsia="en-US"/>
        </w:rPr>
        <w:t xml:space="preserve"> penal </w:t>
      </w:r>
      <w:proofErr w:type="spellStart"/>
      <w:r w:rsidRPr="004C12B6">
        <w:rPr>
          <w:rFonts w:ascii="Times New Roman" w:eastAsiaTheme="minorHAnsi" w:hAnsi="Times New Roman"/>
          <w:b/>
          <w:i/>
          <w:color w:val="548DD4"/>
          <w:sz w:val="24"/>
          <w:lang w:eastAsia="en-US"/>
        </w:rPr>
        <w:t>and</w:t>
      </w:r>
      <w:proofErr w:type="spellEnd"/>
      <w:r w:rsidRPr="004C12B6">
        <w:rPr>
          <w:rFonts w:ascii="Times New Roman" w:eastAsiaTheme="minorHAnsi" w:hAnsi="Times New Roman"/>
          <w:b/>
          <w:i/>
          <w:color w:val="548DD4"/>
          <w:sz w:val="24"/>
          <w:lang w:eastAsia="en-US"/>
        </w:rPr>
        <w:t xml:space="preserve"> </w:t>
      </w:r>
      <w:proofErr w:type="spellStart"/>
      <w:r w:rsidRPr="004C12B6">
        <w:rPr>
          <w:rFonts w:ascii="Times New Roman" w:eastAsiaTheme="minorHAnsi" w:hAnsi="Times New Roman"/>
          <w:b/>
          <w:i/>
          <w:color w:val="548DD4"/>
          <w:sz w:val="24"/>
          <w:lang w:eastAsia="en-US"/>
        </w:rPr>
        <w:t>material</w:t>
      </w:r>
      <w:proofErr w:type="spellEnd"/>
      <w:r w:rsidRPr="004C12B6">
        <w:rPr>
          <w:rFonts w:ascii="Times New Roman" w:eastAsiaTheme="minorHAnsi" w:hAnsi="Times New Roman"/>
          <w:b/>
          <w:i/>
          <w:color w:val="548DD4"/>
          <w:sz w:val="24"/>
          <w:lang w:eastAsia="en-US"/>
        </w:rPr>
        <w:t xml:space="preserve"> </w:t>
      </w:r>
      <w:proofErr w:type="spellStart"/>
      <w:r w:rsidRPr="004C12B6">
        <w:rPr>
          <w:rFonts w:ascii="Times New Roman" w:eastAsiaTheme="minorHAnsi" w:hAnsi="Times New Roman"/>
          <w:b/>
          <w:i/>
          <w:color w:val="548DD4"/>
          <w:sz w:val="24"/>
          <w:lang w:eastAsia="en-US"/>
        </w:rPr>
        <w:t>responsibility</w:t>
      </w:r>
      <w:proofErr w:type="spellEnd"/>
      <w:r w:rsidRPr="004C12B6">
        <w:rPr>
          <w:rFonts w:ascii="Times New Roman" w:eastAsiaTheme="minorHAnsi" w:hAnsi="Times New Roman"/>
          <w:b/>
          <w:i/>
          <w:color w:val="548DD4"/>
          <w:sz w:val="24"/>
          <w:lang w:eastAsia="en-US"/>
        </w:rPr>
        <w:t xml:space="preserve"> </w:t>
      </w:r>
      <w:proofErr w:type="spellStart"/>
      <w:r w:rsidRPr="004C12B6">
        <w:rPr>
          <w:rFonts w:ascii="Times New Roman" w:eastAsiaTheme="minorHAnsi" w:hAnsi="Times New Roman"/>
          <w:b/>
          <w:i/>
          <w:color w:val="548DD4"/>
          <w:sz w:val="24"/>
          <w:lang w:eastAsia="en-US"/>
        </w:rPr>
        <w:t>that</w:t>
      </w:r>
      <w:proofErr w:type="spellEnd"/>
      <w:r w:rsidRPr="004C12B6">
        <w:rPr>
          <w:rFonts w:ascii="Times New Roman" w:eastAsiaTheme="minorHAnsi" w:hAnsi="Times New Roman"/>
          <w:b/>
          <w:i/>
          <w:color w:val="548DD4"/>
          <w:sz w:val="24"/>
          <w:lang w:eastAsia="en-US"/>
        </w:rPr>
        <w:t>:</w:t>
      </w:r>
    </w:p>
    <w:p w14:paraId="3C042B04" w14:textId="77777777" w:rsidR="004C12B6" w:rsidRPr="004C12B6" w:rsidRDefault="004C12B6" w:rsidP="004C12B6">
      <w:pPr>
        <w:spacing w:line="240" w:lineRule="auto"/>
        <w:ind w:left="-5" w:right="465"/>
        <w:rPr>
          <w:rFonts w:ascii="Times New Roman" w:eastAsiaTheme="minorHAnsi" w:hAnsi="Times New Roman"/>
          <w:color w:val="000000"/>
          <w:lang w:eastAsia="en-US"/>
        </w:rPr>
      </w:pPr>
    </w:p>
    <w:p w14:paraId="06F31345" w14:textId="77777777" w:rsidR="004C12B6" w:rsidRPr="004C12B6" w:rsidRDefault="004C12B6" w:rsidP="004C12B6">
      <w:pPr>
        <w:spacing w:line="240" w:lineRule="auto"/>
        <w:contextualSpacing/>
        <w:jc w:val="both"/>
        <w:rPr>
          <w:rFonts w:ascii="Times New Roman" w:eastAsiaTheme="minorHAnsi" w:hAnsi="Times New Roman"/>
          <w:i/>
          <w:color w:val="548DD4"/>
          <w:sz w:val="24"/>
          <w:szCs w:val="24"/>
          <w:lang w:eastAsia="en-US"/>
        </w:rPr>
      </w:pPr>
      <w:r w:rsidRPr="004C12B6">
        <w:rPr>
          <w:rFonts w:ascii="Times New Roman" w:eastAsiaTheme="minorHAnsi" w:hAnsi="Times New Roman"/>
          <w:color w:val="000000"/>
          <w:sz w:val="24"/>
          <w:szCs w:val="24"/>
          <w:lang w:eastAsia="en-US"/>
        </w:rPr>
        <w:t xml:space="preserve">Gospodarski subjekt upisan u odgovarajući registar koji se vodi u državi našeg poslovnog </w:t>
      </w:r>
      <w:proofErr w:type="spellStart"/>
      <w:r w:rsidRPr="004C12B6">
        <w:rPr>
          <w:rFonts w:ascii="Times New Roman" w:eastAsiaTheme="minorHAnsi" w:hAnsi="Times New Roman"/>
          <w:color w:val="000000"/>
          <w:sz w:val="24"/>
          <w:szCs w:val="24"/>
          <w:lang w:eastAsia="en-US"/>
        </w:rPr>
        <w:t>nastana</w:t>
      </w:r>
      <w:proofErr w:type="spellEnd"/>
      <w:r w:rsidRPr="004C12B6">
        <w:rPr>
          <w:rFonts w:ascii="Times New Roman" w:eastAsiaTheme="minorHAnsi" w:hAnsi="Times New Roman"/>
          <w:color w:val="000000"/>
          <w:sz w:val="24"/>
          <w:szCs w:val="24"/>
          <w:lang w:eastAsia="en-US"/>
        </w:rPr>
        <w:t xml:space="preserve"> za obavljanje djelatnosti koja obuhvaća predmet nabave. / </w:t>
      </w:r>
      <w:proofErr w:type="spellStart"/>
      <w:r w:rsidRPr="004C12B6">
        <w:rPr>
          <w:rFonts w:ascii="Times New Roman" w:eastAsiaTheme="minorHAnsi" w:hAnsi="Times New Roman"/>
          <w:i/>
          <w:color w:val="548DD4"/>
          <w:sz w:val="24"/>
          <w:szCs w:val="24"/>
          <w:lang w:eastAsia="en-US"/>
        </w:rPr>
        <w:t>Economic</w:t>
      </w:r>
      <w:proofErr w:type="spellEnd"/>
      <w:r w:rsidRPr="004C12B6">
        <w:rPr>
          <w:rFonts w:ascii="Times New Roman" w:eastAsiaTheme="minorHAnsi" w:hAnsi="Times New Roman"/>
          <w:i/>
          <w:color w:val="548DD4"/>
          <w:sz w:val="24"/>
          <w:szCs w:val="24"/>
          <w:lang w:eastAsia="en-US"/>
        </w:rPr>
        <w:t xml:space="preserve"> Operator </w:t>
      </w:r>
      <w:proofErr w:type="spellStart"/>
      <w:r w:rsidRPr="004C12B6">
        <w:rPr>
          <w:rFonts w:ascii="Times New Roman" w:eastAsiaTheme="minorHAnsi" w:hAnsi="Times New Roman"/>
          <w:i/>
          <w:color w:val="548DD4"/>
          <w:sz w:val="24"/>
          <w:szCs w:val="24"/>
          <w:lang w:eastAsia="en-US"/>
        </w:rPr>
        <w:t>is</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registered</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in</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the</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relevant</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register</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which</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is</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conducted</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in</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the</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country</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of</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our</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establishment</w:t>
      </w:r>
      <w:proofErr w:type="spellEnd"/>
      <w:r w:rsidRPr="004C12B6">
        <w:rPr>
          <w:rFonts w:ascii="Times New Roman" w:eastAsiaTheme="minorHAnsi" w:hAnsi="Times New Roman"/>
          <w:i/>
          <w:color w:val="548DD4"/>
          <w:sz w:val="24"/>
          <w:szCs w:val="24"/>
          <w:lang w:eastAsia="en-US"/>
        </w:rPr>
        <w:t xml:space="preserve">, for </w:t>
      </w:r>
      <w:proofErr w:type="spellStart"/>
      <w:r w:rsidRPr="004C12B6">
        <w:rPr>
          <w:rFonts w:ascii="Times New Roman" w:eastAsiaTheme="minorHAnsi" w:hAnsi="Times New Roman"/>
          <w:i/>
          <w:color w:val="548DD4"/>
          <w:sz w:val="24"/>
          <w:szCs w:val="24"/>
          <w:lang w:eastAsia="en-US"/>
        </w:rPr>
        <w:t>performing</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the</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activity</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that</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is</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the</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procurement</w:t>
      </w:r>
      <w:proofErr w:type="spellEnd"/>
      <w:r w:rsidRPr="004C12B6">
        <w:rPr>
          <w:rFonts w:ascii="Times New Roman" w:eastAsiaTheme="minorHAnsi" w:hAnsi="Times New Roman"/>
          <w:i/>
          <w:color w:val="548DD4"/>
          <w:sz w:val="24"/>
          <w:szCs w:val="24"/>
          <w:lang w:eastAsia="en-US"/>
        </w:rPr>
        <w:t xml:space="preserve"> </w:t>
      </w:r>
      <w:proofErr w:type="spellStart"/>
      <w:r w:rsidRPr="004C12B6">
        <w:rPr>
          <w:rFonts w:ascii="Times New Roman" w:eastAsiaTheme="minorHAnsi" w:hAnsi="Times New Roman"/>
          <w:i/>
          <w:color w:val="548DD4"/>
          <w:sz w:val="24"/>
          <w:szCs w:val="24"/>
          <w:lang w:eastAsia="en-US"/>
        </w:rPr>
        <w:t>subject</w:t>
      </w:r>
      <w:proofErr w:type="spellEnd"/>
      <w:r w:rsidRPr="004C12B6">
        <w:rPr>
          <w:rFonts w:ascii="Times New Roman" w:eastAsiaTheme="minorHAnsi" w:hAnsi="Times New Roman"/>
          <w:i/>
          <w:color w:val="548DD4"/>
          <w:sz w:val="24"/>
          <w:szCs w:val="24"/>
          <w:lang w:eastAsia="en-US"/>
        </w:rPr>
        <w:t>.</w:t>
      </w:r>
    </w:p>
    <w:p w14:paraId="3636F73D" w14:textId="77777777" w:rsidR="004C12B6" w:rsidRPr="004C12B6" w:rsidRDefault="004C12B6" w:rsidP="004C12B6">
      <w:pPr>
        <w:spacing w:after="105" w:line="360" w:lineRule="auto"/>
        <w:rPr>
          <w:rFonts w:ascii="Times New Roman" w:eastAsiaTheme="minorHAnsi" w:hAnsi="Times New Roman"/>
          <w:lang w:eastAsia="en-US"/>
        </w:rPr>
      </w:pPr>
    </w:p>
    <w:p w14:paraId="75B7A956" w14:textId="77777777" w:rsidR="004C12B6" w:rsidRPr="004C12B6" w:rsidRDefault="004C12B6" w:rsidP="004C12B6">
      <w:pPr>
        <w:spacing w:after="240"/>
        <w:jc w:val="both"/>
        <w:rPr>
          <w:rFonts w:ascii="Times New Roman" w:eastAsiaTheme="minorHAnsi" w:hAnsi="Times New Roman"/>
          <w:sz w:val="24"/>
          <w:szCs w:val="24"/>
          <w:lang w:eastAsia="en-US"/>
        </w:rPr>
      </w:pPr>
    </w:p>
    <w:p w14:paraId="21E841B4" w14:textId="77777777" w:rsidR="004C12B6" w:rsidRPr="004C12B6" w:rsidRDefault="004C12B6" w:rsidP="004C12B6">
      <w:pPr>
        <w:spacing w:after="240"/>
        <w:jc w:val="both"/>
        <w:rPr>
          <w:rFonts w:ascii="Times New Roman" w:eastAsiaTheme="minorHAnsi" w:hAnsi="Times New Roman"/>
          <w:sz w:val="24"/>
          <w:szCs w:val="24"/>
          <w:lang w:eastAsia="en-US"/>
        </w:rPr>
      </w:pPr>
      <w:r w:rsidRPr="004C12B6">
        <w:rPr>
          <w:rFonts w:ascii="Times New Roman" w:eastAsiaTheme="minorHAnsi" w:hAnsi="Times New Roman"/>
          <w:sz w:val="24"/>
          <w:szCs w:val="24"/>
          <w:lang w:eastAsia="en-US"/>
        </w:rPr>
        <w:t xml:space="preserve">U / </w:t>
      </w:r>
      <w:r w:rsidRPr="004C12B6">
        <w:rPr>
          <w:rFonts w:ascii="Times New Roman" w:eastAsiaTheme="minorHAnsi" w:hAnsi="Times New Roman"/>
          <w:i/>
          <w:color w:val="548DD4"/>
          <w:sz w:val="24"/>
          <w:szCs w:val="24"/>
          <w:lang w:eastAsia="en-US"/>
        </w:rPr>
        <w:t>In</w:t>
      </w:r>
      <w:r w:rsidRPr="004C12B6">
        <w:rPr>
          <w:rFonts w:ascii="Times New Roman" w:eastAsiaTheme="minorHAnsi" w:hAnsi="Times New Roman"/>
          <w:sz w:val="24"/>
          <w:szCs w:val="24"/>
          <w:lang w:eastAsia="en-US"/>
        </w:rPr>
        <w:t xml:space="preserve"> _____________________, _____/_____/______</w:t>
      </w:r>
    </w:p>
    <w:p w14:paraId="662D5ACC" w14:textId="77777777" w:rsidR="004C12B6" w:rsidRPr="004C12B6" w:rsidRDefault="004C12B6" w:rsidP="004C12B6">
      <w:pPr>
        <w:spacing w:after="0"/>
        <w:jc w:val="right"/>
        <w:rPr>
          <w:rFonts w:ascii="Times New Roman" w:eastAsiaTheme="minorHAnsi" w:hAnsi="Times New Roman"/>
          <w:sz w:val="24"/>
          <w:szCs w:val="24"/>
        </w:rPr>
      </w:pPr>
    </w:p>
    <w:p w14:paraId="75013E17" w14:textId="77777777" w:rsidR="004C12B6" w:rsidRPr="004C12B6" w:rsidRDefault="004C12B6" w:rsidP="004C12B6">
      <w:pPr>
        <w:spacing w:after="0"/>
        <w:jc w:val="right"/>
        <w:rPr>
          <w:rFonts w:ascii="Times New Roman" w:eastAsiaTheme="minorHAnsi" w:hAnsi="Times New Roman"/>
          <w:sz w:val="24"/>
          <w:szCs w:val="24"/>
        </w:rPr>
      </w:pPr>
    </w:p>
    <w:p w14:paraId="18C6F035" w14:textId="77777777" w:rsidR="004C12B6" w:rsidRPr="004C12B6" w:rsidRDefault="004C12B6" w:rsidP="004C12B6">
      <w:pPr>
        <w:spacing w:after="0"/>
        <w:jc w:val="right"/>
        <w:rPr>
          <w:rFonts w:ascii="Times New Roman" w:eastAsiaTheme="minorHAnsi" w:hAnsi="Times New Roman"/>
          <w:b/>
          <w:sz w:val="24"/>
          <w:szCs w:val="24"/>
        </w:rPr>
      </w:pPr>
    </w:p>
    <w:p w14:paraId="22F9DA47" w14:textId="77777777" w:rsidR="004C12B6" w:rsidRPr="004C12B6" w:rsidRDefault="004C12B6" w:rsidP="004C12B6">
      <w:pPr>
        <w:spacing w:after="0"/>
        <w:jc w:val="right"/>
        <w:rPr>
          <w:rFonts w:ascii="Times New Roman" w:eastAsiaTheme="minorHAnsi" w:hAnsi="Times New Roman"/>
          <w:b/>
          <w:sz w:val="24"/>
          <w:szCs w:val="24"/>
        </w:rPr>
      </w:pPr>
    </w:p>
    <w:p w14:paraId="66379209" w14:textId="77777777" w:rsidR="004C12B6" w:rsidRPr="004C12B6" w:rsidRDefault="004C12B6" w:rsidP="004C12B6">
      <w:pPr>
        <w:spacing w:after="0"/>
        <w:jc w:val="right"/>
        <w:rPr>
          <w:rFonts w:ascii="Times New Roman" w:eastAsiaTheme="minorHAnsi" w:hAnsi="Times New Roman"/>
          <w:b/>
          <w:sz w:val="24"/>
          <w:szCs w:val="24"/>
        </w:rPr>
      </w:pPr>
    </w:p>
    <w:p w14:paraId="7CEA3E9B" w14:textId="77777777" w:rsidR="004C12B6" w:rsidRPr="004C12B6" w:rsidRDefault="004C12B6" w:rsidP="004C12B6">
      <w:pPr>
        <w:spacing w:after="0"/>
        <w:rPr>
          <w:rFonts w:ascii="Times New Roman" w:eastAsiaTheme="minorHAnsi" w:hAnsi="Times New Roman"/>
          <w:sz w:val="24"/>
          <w:szCs w:val="24"/>
        </w:rPr>
      </w:pPr>
      <w:r w:rsidRPr="004C12B6">
        <w:rPr>
          <w:rFonts w:ascii="Times New Roman" w:eastAsiaTheme="minorHAnsi" w:hAnsi="Times New Roman"/>
          <w:sz w:val="24"/>
          <w:szCs w:val="24"/>
        </w:rPr>
        <w:t xml:space="preserve">                                                                  M.P. / </w:t>
      </w:r>
      <w:r w:rsidRPr="004C12B6">
        <w:rPr>
          <w:rFonts w:ascii="Times New Roman" w:eastAsia="Times New Roman" w:hAnsi="Times New Roman"/>
          <w:i/>
          <w:color w:val="548DD4"/>
          <w:sz w:val="24"/>
          <w:szCs w:val="24"/>
        </w:rPr>
        <w:t>L. S.</w:t>
      </w:r>
      <w:r w:rsidRPr="004C12B6">
        <w:rPr>
          <w:rFonts w:ascii="Times New Roman" w:eastAsia="Times New Roman" w:hAnsi="Times New Roman"/>
          <w:sz w:val="24"/>
          <w:szCs w:val="24"/>
        </w:rPr>
        <w:t xml:space="preserve">      </w:t>
      </w:r>
    </w:p>
    <w:p w14:paraId="4170AA42" w14:textId="77777777" w:rsidR="004C12B6" w:rsidRPr="004C12B6" w:rsidRDefault="004C12B6" w:rsidP="004C12B6">
      <w:pPr>
        <w:spacing w:after="0"/>
        <w:jc w:val="right"/>
        <w:rPr>
          <w:rFonts w:ascii="Times New Roman" w:eastAsiaTheme="minorHAnsi" w:hAnsi="Times New Roman"/>
          <w:b/>
          <w:sz w:val="24"/>
          <w:szCs w:val="24"/>
        </w:rPr>
      </w:pPr>
      <w:r w:rsidRPr="004C12B6">
        <w:rPr>
          <w:rFonts w:ascii="Times New Roman" w:eastAsiaTheme="minorHAnsi" w:hAnsi="Times New Roman"/>
          <w:b/>
          <w:sz w:val="24"/>
          <w:szCs w:val="24"/>
        </w:rPr>
        <w:t>____________________________</w:t>
      </w:r>
    </w:p>
    <w:p w14:paraId="1A4079D3" w14:textId="77777777" w:rsidR="004C12B6" w:rsidRPr="004C12B6" w:rsidRDefault="004C12B6" w:rsidP="004C12B6">
      <w:pPr>
        <w:spacing w:after="0"/>
        <w:jc w:val="center"/>
        <w:rPr>
          <w:rFonts w:ascii="Times New Roman" w:eastAsiaTheme="minorHAnsi" w:hAnsi="Times New Roman"/>
          <w:sz w:val="24"/>
          <w:szCs w:val="24"/>
        </w:rPr>
      </w:pPr>
      <w:r w:rsidRPr="004C12B6">
        <w:rPr>
          <w:rFonts w:ascii="Times New Roman" w:eastAsiaTheme="minorHAnsi" w:hAnsi="Times New Roman"/>
          <w:sz w:val="24"/>
          <w:szCs w:val="24"/>
        </w:rPr>
        <w:t xml:space="preserve">                                                                                                  Potpis / </w:t>
      </w:r>
      <w:r w:rsidRPr="004C12B6">
        <w:rPr>
          <w:rFonts w:ascii="Times New Roman" w:eastAsiaTheme="minorHAnsi" w:hAnsi="Times New Roman"/>
          <w:i/>
          <w:color w:val="548DD4"/>
          <w:sz w:val="24"/>
          <w:szCs w:val="24"/>
        </w:rPr>
        <w:t>Signature</w:t>
      </w:r>
    </w:p>
    <w:p w14:paraId="368E50F2" w14:textId="77777777" w:rsidR="004C12B6" w:rsidRPr="004C12B6" w:rsidRDefault="004C12B6" w:rsidP="004C12B6">
      <w:pPr>
        <w:spacing w:after="0"/>
        <w:jc w:val="center"/>
        <w:rPr>
          <w:rFonts w:ascii="Times New Roman" w:eastAsiaTheme="minorHAnsi" w:hAnsi="Times New Roman"/>
          <w:b/>
          <w:sz w:val="24"/>
          <w:szCs w:val="24"/>
        </w:rPr>
      </w:pPr>
    </w:p>
    <w:p w14:paraId="21B90D07" w14:textId="0CCF735A" w:rsidR="006D134F" w:rsidRPr="004C240A" w:rsidRDefault="006D134F" w:rsidP="006D134F">
      <w:pPr>
        <w:tabs>
          <w:tab w:val="center" w:pos="6237"/>
          <w:tab w:val="decimal" w:pos="7088"/>
        </w:tabs>
        <w:jc w:val="both"/>
        <w:rPr>
          <w:rFonts w:ascii="Times New Roman" w:hAnsi="Times New Roman"/>
          <w:i/>
          <w:color w:val="548DD4" w:themeColor="text2" w:themeTint="99"/>
          <w:szCs w:val="24"/>
        </w:rPr>
      </w:pPr>
    </w:p>
    <w:sectPr w:rsidR="006D134F" w:rsidRPr="004C240A" w:rsidSect="00314D43">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54B5C" w14:textId="77777777" w:rsidR="00320E12" w:rsidRDefault="00320E12" w:rsidP="00441727">
      <w:pPr>
        <w:spacing w:after="0" w:line="240" w:lineRule="auto"/>
      </w:pPr>
      <w:r>
        <w:separator/>
      </w:r>
    </w:p>
  </w:endnote>
  <w:endnote w:type="continuationSeparator" w:id="0">
    <w:p w14:paraId="02590854" w14:textId="77777777" w:rsidR="00320E12" w:rsidRDefault="00320E12" w:rsidP="00441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13272"/>
      <w:docPartObj>
        <w:docPartGallery w:val="Page Numbers (Bottom of Page)"/>
        <w:docPartUnique/>
      </w:docPartObj>
    </w:sdtPr>
    <w:sdtEndPr/>
    <w:sdtContent>
      <w:p w14:paraId="4811283A" w14:textId="77777777" w:rsidR="00320E12" w:rsidRDefault="00320E12">
        <w:pPr>
          <w:pStyle w:val="Footer"/>
          <w:jc w:val="right"/>
        </w:pPr>
        <w:r>
          <w:rPr>
            <w:rFonts w:ascii="Times New Roman" w:hAnsi="Times New Roman"/>
            <w:noProof/>
          </w:rPr>
          <mc:AlternateContent>
            <mc:Choice Requires="wps">
              <w:drawing>
                <wp:anchor distT="0" distB="0" distL="114300" distR="114300" simplePos="0" relativeHeight="251658240" behindDoc="0" locked="0" layoutInCell="1" allowOverlap="1" wp14:anchorId="04B1A75C" wp14:editId="473FCC1F">
                  <wp:simplePos x="0" y="0"/>
                  <wp:positionH relativeFrom="column">
                    <wp:posOffset>603002</wp:posOffset>
                  </wp:positionH>
                  <wp:positionV relativeFrom="paragraph">
                    <wp:posOffset>-43511</wp:posOffset>
                  </wp:positionV>
                  <wp:extent cx="5422789" cy="548640"/>
                  <wp:effectExtent l="0" t="0" r="6985" b="38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789"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9BD2BD" w14:textId="3B0247DB" w:rsidR="00320E12" w:rsidRPr="007E507F" w:rsidRDefault="00320E12" w:rsidP="006414B6">
                              <w:pPr>
                                <w:jc w:val="center"/>
                                <w:rPr>
                                  <w:rFonts w:ascii="Times New Roman" w:hAnsi="Times New Roman" w:cs="Times New Roman"/>
                                  <w:i/>
                                  <w:color w:val="548DD4" w:themeColor="text2" w:themeTint="99"/>
                                  <w:sz w:val="20"/>
                                </w:rPr>
                              </w:pPr>
                              <w:r w:rsidRPr="00E72269">
                                <w:rPr>
                                  <w:rFonts w:ascii="Times New Roman" w:hAnsi="Times New Roman" w:cs="Times New Roman"/>
                                  <w:i/>
                                  <w:sz w:val="20"/>
                                </w:rPr>
                                <w:t xml:space="preserve">Sadržaj ovog materijala isključiva je odgovornost </w:t>
                              </w:r>
                              <w:r>
                                <w:rPr>
                                  <w:rFonts w:ascii="Times New Roman" w:hAnsi="Times New Roman" w:cs="Times New Roman"/>
                                  <w:i/>
                                  <w:sz w:val="20"/>
                                </w:rPr>
                                <w:t xml:space="preserve">poduzeća BMD STIL d.o.o./ </w:t>
                              </w:r>
                              <w:proofErr w:type="spellStart"/>
                              <w:r w:rsidRPr="007E507F">
                                <w:rPr>
                                  <w:rFonts w:ascii="Times New Roman" w:hAnsi="Times New Roman" w:cs="Times New Roman"/>
                                  <w:i/>
                                  <w:color w:val="548DD4" w:themeColor="text2" w:themeTint="99"/>
                                  <w:sz w:val="20"/>
                                </w:rPr>
                                <w:t>The</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content</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of</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this</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material</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is</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the</w:t>
                              </w:r>
                              <w:proofErr w:type="spellEnd"/>
                              <w:r w:rsidRPr="007E507F">
                                <w:rPr>
                                  <w:rFonts w:ascii="Times New Roman" w:hAnsi="Times New Roman" w:cs="Times New Roman"/>
                                  <w:i/>
                                  <w:color w:val="548DD4" w:themeColor="text2" w:themeTint="99"/>
                                  <w:sz w:val="20"/>
                                </w:rPr>
                                <w:t xml:space="preserve"> sole </w:t>
                              </w:r>
                              <w:proofErr w:type="spellStart"/>
                              <w:r w:rsidRPr="007E507F">
                                <w:rPr>
                                  <w:rFonts w:ascii="Times New Roman" w:hAnsi="Times New Roman" w:cs="Times New Roman"/>
                                  <w:i/>
                                  <w:color w:val="548DD4" w:themeColor="text2" w:themeTint="99"/>
                                  <w:sz w:val="20"/>
                                </w:rPr>
                                <w:t>responsibility</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of</w:t>
                              </w:r>
                              <w:proofErr w:type="spellEnd"/>
                              <w:r w:rsidRPr="007E507F">
                                <w:rPr>
                                  <w:rFonts w:ascii="Times New Roman" w:hAnsi="Times New Roman" w:cs="Times New Roman"/>
                                  <w:i/>
                                  <w:color w:val="548DD4" w:themeColor="text2" w:themeTint="99"/>
                                  <w:sz w:val="20"/>
                                </w:rPr>
                                <w:t xml:space="preserve"> </w:t>
                              </w:r>
                              <w:r>
                                <w:rPr>
                                  <w:rFonts w:ascii="Times New Roman" w:hAnsi="Times New Roman" w:cs="Times New Roman"/>
                                  <w:i/>
                                  <w:color w:val="548DD4" w:themeColor="text2" w:themeTint="99"/>
                                  <w:sz w:val="20"/>
                                </w:rPr>
                                <w:t>BMD STIL d.o.o.</w:t>
                              </w:r>
                              <w:r w:rsidRPr="007E507F">
                                <w:rPr>
                                  <w:rFonts w:ascii="Times New Roman" w:hAnsi="Times New Roman" w:cs="Times New Roman"/>
                                  <w:i/>
                                  <w:color w:val="548DD4" w:themeColor="text2" w:themeTint="99"/>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1A75C" id="_x0000_t202" coordsize="21600,21600" o:spt="202" path="m,l,21600r21600,l21600,xe">
                  <v:stroke joinstyle="miter"/>
                  <v:path gradientshapeok="t" o:connecttype="rect"/>
                </v:shapetype>
                <v:shape id="Text Box 1" o:spid="_x0000_s1028" type="#_x0000_t202" style="position:absolute;left:0;text-align:left;margin-left:47.5pt;margin-top:-3.45pt;width:427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" stroked="f">
                  <v:textbox>
                    <w:txbxContent>
                      <w:p w14:paraId="5E9BD2BD" w14:textId="3B0247DB" w:rsidR="00320E12" w:rsidRPr="007E507F" w:rsidRDefault="00320E12" w:rsidP="006414B6">
                        <w:pPr>
                          <w:jc w:val="center"/>
                          <w:rPr>
                            <w:rFonts w:ascii="Times New Roman" w:hAnsi="Times New Roman" w:cs="Times New Roman"/>
                            <w:i/>
                            <w:color w:val="548DD4" w:themeColor="text2" w:themeTint="99"/>
                            <w:sz w:val="20"/>
                          </w:rPr>
                        </w:pPr>
                        <w:r w:rsidRPr="00E72269">
                          <w:rPr>
                            <w:rFonts w:ascii="Times New Roman" w:hAnsi="Times New Roman" w:cs="Times New Roman"/>
                            <w:i/>
                            <w:sz w:val="20"/>
                          </w:rPr>
                          <w:t xml:space="preserve">Sadržaj ovog materijala isključiva je odgovornost </w:t>
                        </w:r>
                        <w:r>
                          <w:rPr>
                            <w:rFonts w:ascii="Times New Roman" w:hAnsi="Times New Roman" w:cs="Times New Roman"/>
                            <w:i/>
                            <w:sz w:val="20"/>
                          </w:rPr>
                          <w:t xml:space="preserve">poduzeća BMD STIL d.o.o./ </w:t>
                        </w:r>
                        <w:proofErr w:type="spellStart"/>
                        <w:r w:rsidRPr="007E507F">
                          <w:rPr>
                            <w:rFonts w:ascii="Times New Roman" w:hAnsi="Times New Roman" w:cs="Times New Roman"/>
                            <w:i/>
                            <w:color w:val="548DD4" w:themeColor="text2" w:themeTint="99"/>
                            <w:sz w:val="20"/>
                          </w:rPr>
                          <w:t>The</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content</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of</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this</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material</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is</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the</w:t>
                        </w:r>
                        <w:proofErr w:type="spellEnd"/>
                        <w:r w:rsidRPr="007E507F">
                          <w:rPr>
                            <w:rFonts w:ascii="Times New Roman" w:hAnsi="Times New Roman" w:cs="Times New Roman"/>
                            <w:i/>
                            <w:color w:val="548DD4" w:themeColor="text2" w:themeTint="99"/>
                            <w:sz w:val="20"/>
                          </w:rPr>
                          <w:t xml:space="preserve"> sole </w:t>
                        </w:r>
                        <w:proofErr w:type="spellStart"/>
                        <w:r w:rsidRPr="007E507F">
                          <w:rPr>
                            <w:rFonts w:ascii="Times New Roman" w:hAnsi="Times New Roman" w:cs="Times New Roman"/>
                            <w:i/>
                            <w:color w:val="548DD4" w:themeColor="text2" w:themeTint="99"/>
                            <w:sz w:val="20"/>
                          </w:rPr>
                          <w:t>responsibility</w:t>
                        </w:r>
                        <w:proofErr w:type="spellEnd"/>
                        <w:r w:rsidRPr="007E507F">
                          <w:rPr>
                            <w:rFonts w:ascii="Times New Roman" w:hAnsi="Times New Roman" w:cs="Times New Roman"/>
                            <w:i/>
                            <w:color w:val="548DD4" w:themeColor="text2" w:themeTint="99"/>
                            <w:sz w:val="20"/>
                          </w:rPr>
                          <w:t xml:space="preserve"> </w:t>
                        </w:r>
                        <w:proofErr w:type="spellStart"/>
                        <w:r w:rsidRPr="007E507F">
                          <w:rPr>
                            <w:rFonts w:ascii="Times New Roman" w:hAnsi="Times New Roman" w:cs="Times New Roman"/>
                            <w:i/>
                            <w:color w:val="548DD4" w:themeColor="text2" w:themeTint="99"/>
                            <w:sz w:val="20"/>
                          </w:rPr>
                          <w:t>of</w:t>
                        </w:r>
                        <w:proofErr w:type="spellEnd"/>
                        <w:r w:rsidRPr="007E507F">
                          <w:rPr>
                            <w:rFonts w:ascii="Times New Roman" w:hAnsi="Times New Roman" w:cs="Times New Roman"/>
                            <w:i/>
                            <w:color w:val="548DD4" w:themeColor="text2" w:themeTint="99"/>
                            <w:sz w:val="20"/>
                          </w:rPr>
                          <w:t xml:space="preserve"> </w:t>
                        </w:r>
                        <w:r>
                          <w:rPr>
                            <w:rFonts w:ascii="Times New Roman" w:hAnsi="Times New Roman" w:cs="Times New Roman"/>
                            <w:i/>
                            <w:color w:val="548DD4" w:themeColor="text2" w:themeTint="99"/>
                            <w:sz w:val="20"/>
                          </w:rPr>
                          <w:t>BMD STIL d.o.o.</w:t>
                        </w:r>
                        <w:r w:rsidRPr="007E507F">
                          <w:rPr>
                            <w:rFonts w:ascii="Times New Roman" w:hAnsi="Times New Roman" w:cs="Times New Roman"/>
                            <w:i/>
                            <w:color w:val="548DD4" w:themeColor="text2" w:themeTint="99"/>
                            <w:sz w:val="20"/>
                          </w:rPr>
                          <w:t>.</w:t>
                        </w:r>
                      </w:p>
                    </w:txbxContent>
                  </v:textbox>
                </v:shape>
              </w:pict>
            </mc:Fallback>
          </mc:AlternateContent>
        </w:r>
        <w:r w:rsidRPr="006414B6">
          <w:rPr>
            <w:rFonts w:ascii="Times New Roman" w:hAnsi="Times New Roman"/>
          </w:rPr>
          <w:fldChar w:fldCharType="begin"/>
        </w:r>
        <w:r w:rsidRPr="006414B6">
          <w:rPr>
            <w:rFonts w:ascii="Times New Roman" w:hAnsi="Times New Roman"/>
          </w:rPr>
          <w:instrText xml:space="preserve"> PAGE   \* MERGEFORMAT </w:instrText>
        </w:r>
        <w:r w:rsidRPr="006414B6">
          <w:rPr>
            <w:rFonts w:ascii="Times New Roman" w:hAnsi="Times New Roman"/>
          </w:rPr>
          <w:fldChar w:fldCharType="separate"/>
        </w:r>
        <w:r>
          <w:rPr>
            <w:rFonts w:ascii="Times New Roman" w:hAnsi="Times New Roman"/>
            <w:noProof/>
          </w:rPr>
          <w:t>1</w:t>
        </w:r>
        <w:r w:rsidRPr="006414B6">
          <w:rPr>
            <w:rFonts w:ascii="Times New Roman" w:hAnsi="Times New Roman"/>
          </w:rPr>
          <w:fldChar w:fldCharType="end"/>
        </w:r>
      </w:p>
    </w:sdtContent>
  </w:sdt>
  <w:p w14:paraId="1AF08DE1" w14:textId="77777777" w:rsidR="00320E12" w:rsidRDefault="00320E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FB5D3" w14:textId="77777777" w:rsidR="00320E12" w:rsidRDefault="00320E12" w:rsidP="00441727">
      <w:pPr>
        <w:spacing w:after="0" w:line="240" w:lineRule="auto"/>
      </w:pPr>
      <w:r>
        <w:separator/>
      </w:r>
    </w:p>
  </w:footnote>
  <w:footnote w:type="continuationSeparator" w:id="0">
    <w:p w14:paraId="536F2543" w14:textId="77777777" w:rsidR="00320E12" w:rsidRDefault="00320E12" w:rsidP="004417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F0A1E"/>
    <w:multiLevelType w:val="hybridMultilevel"/>
    <w:tmpl w:val="AEEC332A"/>
    <w:lvl w:ilvl="0" w:tplc="62FAAC2C">
      <w:numFmt w:val="bullet"/>
      <w:lvlText w:val="-"/>
      <w:lvlJc w:val="left"/>
      <w:pPr>
        <w:ind w:left="720" w:hanging="360"/>
      </w:pPr>
      <w:rPr>
        <w:rFonts w:ascii="Calibri" w:eastAsiaTheme="minorHAnsi" w:hAnsi="Calibri" w:cstheme="minorBidi"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5F7993"/>
    <w:multiLevelType w:val="hybridMultilevel"/>
    <w:tmpl w:val="7D8CFAD8"/>
    <w:lvl w:ilvl="0" w:tplc="5AD2C2DC">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3DF347E"/>
    <w:multiLevelType w:val="hybridMultilevel"/>
    <w:tmpl w:val="5B0082D6"/>
    <w:lvl w:ilvl="0" w:tplc="3078DCE2">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5B17796"/>
    <w:multiLevelType w:val="hybridMultilevel"/>
    <w:tmpl w:val="2FAC4B46"/>
    <w:lvl w:ilvl="0" w:tplc="1A6A9328">
      <w:start w:val="1"/>
      <w:numFmt w:val="upperRoman"/>
      <w:lvlText w:val="%1."/>
      <w:lvlJc w:val="right"/>
      <w:pPr>
        <w:ind w:left="1776" w:hanging="360"/>
      </w:pPr>
      <w:rPr>
        <w:color w:val="auto"/>
      </w:rPr>
    </w:lvl>
    <w:lvl w:ilvl="1" w:tplc="041A0019" w:tentative="1">
      <w:start w:val="1"/>
      <w:numFmt w:val="lowerLetter"/>
      <w:lvlText w:val="%2."/>
      <w:lvlJc w:val="left"/>
      <w:pPr>
        <w:ind w:left="3576" w:hanging="360"/>
      </w:pPr>
    </w:lvl>
    <w:lvl w:ilvl="2" w:tplc="041A001B" w:tentative="1">
      <w:start w:val="1"/>
      <w:numFmt w:val="lowerRoman"/>
      <w:lvlText w:val="%3."/>
      <w:lvlJc w:val="right"/>
      <w:pPr>
        <w:ind w:left="4296" w:hanging="180"/>
      </w:pPr>
    </w:lvl>
    <w:lvl w:ilvl="3" w:tplc="041A000F" w:tentative="1">
      <w:start w:val="1"/>
      <w:numFmt w:val="decimal"/>
      <w:lvlText w:val="%4."/>
      <w:lvlJc w:val="left"/>
      <w:pPr>
        <w:ind w:left="5016" w:hanging="360"/>
      </w:pPr>
    </w:lvl>
    <w:lvl w:ilvl="4" w:tplc="041A0019" w:tentative="1">
      <w:start w:val="1"/>
      <w:numFmt w:val="lowerLetter"/>
      <w:lvlText w:val="%5."/>
      <w:lvlJc w:val="left"/>
      <w:pPr>
        <w:ind w:left="5736" w:hanging="360"/>
      </w:pPr>
    </w:lvl>
    <w:lvl w:ilvl="5" w:tplc="041A001B" w:tentative="1">
      <w:start w:val="1"/>
      <w:numFmt w:val="lowerRoman"/>
      <w:lvlText w:val="%6."/>
      <w:lvlJc w:val="right"/>
      <w:pPr>
        <w:ind w:left="6456" w:hanging="180"/>
      </w:pPr>
    </w:lvl>
    <w:lvl w:ilvl="6" w:tplc="041A000F" w:tentative="1">
      <w:start w:val="1"/>
      <w:numFmt w:val="decimal"/>
      <w:lvlText w:val="%7."/>
      <w:lvlJc w:val="left"/>
      <w:pPr>
        <w:ind w:left="7176" w:hanging="360"/>
      </w:pPr>
    </w:lvl>
    <w:lvl w:ilvl="7" w:tplc="041A0019" w:tentative="1">
      <w:start w:val="1"/>
      <w:numFmt w:val="lowerLetter"/>
      <w:lvlText w:val="%8."/>
      <w:lvlJc w:val="left"/>
      <w:pPr>
        <w:ind w:left="7896" w:hanging="360"/>
      </w:pPr>
    </w:lvl>
    <w:lvl w:ilvl="8" w:tplc="041A001B" w:tentative="1">
      <w:start w:val="1"/>
      <w:numFmt w:val="lowerRoman"/>
      <w:lvlText w:val="%9."/>
      <w:lvlJc w:val="right"/>
      <w:pPr>
        <w:ind w:left="8616" w:hanging="180"/>
      </w:pPr>
    </w:lvl>
  </w:abstractNum>
  <w:abstractNum w:abstractNumId="4" w15:restartNumberingAfterBreak="0">
    <w:nsid w:val="08BB0FF5"/>
    <w:multiLevelType w:val="hybridMultilevel"/>
    <w:tmpl w:val="A9A6F158"/>
    <w:lvl w:ilvl="0" w:tplc="5CB29452">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0B7D64BD"/>
    <w:multiLevelType w:val="hybridMultilevel"/>
    <w:tmpl w:val="E9AC1A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CF535CA"/>
    <w:multiLevelType w:val="hybridMultilevel"/>
    <w:tmpl w:val="7B0CF4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2340822"/>
    <w:multiLevelType w:val="multilevel"/>
    <w:tmpl w:val="CF28C88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CA46DBA"/>
    <w:multiLevelType w:val="hybridMultilevel"/>
    <w:tmpl w:val="84E4B40E"/>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E316991"/>
    <w:multiLevelType w:val="hybridMultilevel"/>
    <w:tmpl w:val="1AB4E3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0546177"/>
    <w:multiLevelType w:val="hybridMultilevel"/>
    <w:tmpl w:val="DE90BA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24740BA"/>
    <w:multiLevelType w:val="hybridMultilevel"/>
    <w:tmpl w:val="D59A1D0E"/>
    <w:lvl w:ilvl="0" w:tplc="041A000B">
      <w:start w:val="1"/>
      <w:numFmt w:val="bullet"/>
      <w:lvlText w:val=""/>
      <w:lvlJc w:val="left"/>
      <w:pPr>
        <w:ind w:left="1440" w:hanging="360"/>
      </w:pPr>
      <w:rPr>
        <w:rFonts w:ascii="Wingdings" w:hAnsi="Wingdings"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12" w15:restartNumberingAfterBreak="0">
    <w:nsid w:val="229E4F8C"/>
    <w:multiLevelType w:val="hybridMultilevel"/>
    <w:tmpl w:val="D264CC8A"/>
    <w:lvl w:ilvl="0" w:tplc="62FAAC2C">
      <w:numFmt w:val="bullet"/>
      <w:lvlText w:val="-"/>
      <w:lvlJc w:val="left"/>
      <w:pPr>
        <w:ind w:left="720" w:hanging="360"/>
      </w:pPr>
      <w:rPr>
        <w:rFonts w:ascii="Calibri" w:eastAsiaTheme="minorHAnsi" w:hAnsi="Calibri" w:cstheme="minorBidi"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FE360E1"/>
    <w:multiLevelType w:val="hybridMultilevel"/>
    <w:tmpl w:val="D9CA964E"/>
    <w:lvl w:ilvl="0" w:tplc="8756587A">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18B4F59"/>
    <w:multiLevelType w:val="hybridMultilevel"/>
    <w:tmpl w:val="D474FBEE"/>
    <w:lvl w:ilvl="0" w:tplc="8FF41868">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30162D5"/>
    <w:multiLevelType w:val="hybridMultilevel"/>
    <w:tmpl w:val="B99ADD4C"/>
    <w:lvl w:ilvl="0" w:tplc="62FAAC2C">
      <w:numFmt w:val="bullet"/>
      <w:lvlText w:val="-"/>
      <w:lvlJc w:val="left"/>
      <w:pPr>
        <w:ind w:left="720" w:hanging="360"/>
      </w:pPr>
      <w:rPr>
        <w:rFonts w:ascii="Calibri" w:eastAsiaTheme="minorHAnsi" w:hAnsi="Calibri" w:cstheme="minorBidi"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68C5B5E"/>
    <w:multiLevelType w:val="multilevel"/>
    <w:tmpl w:val="17C2D506"/>
    <w:lvl w:ilvl="0">
      <w:start w:val="1"/>
      <w:numFmt w:val="decimal"/>
      <w:lvlText w:val="%1."/>
      <w:lvlJc w:val="left"/>
      <w:pPr>
        <w:ind w:left="360" w:hanging="360"/>
      </w:pPr>
      <w:rPr>
        <w:rFonts w:hint="default"/>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7" w15:restartNumberingAfterBreak="0">
    <w:nsid w:val="3D692EA9"/>
    <w:multiLevelType w:val="hybridMultilevel"/>
    <w:tmpl w:val="799AA2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F4F74F9"/>
    <w:multiLevelType w:val="hybridMultilevel"/>
    <w:tmpl w:val="72848E5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3031839"/>
    <w:multiLevelType w:val="multilevel"/>
    <w:tmpl w:val="AD10CB3A"/>
    <w:lvl w:ilvl="0">
      <w:start w:val="1"/>
      <w:numFmt w:val="decimal"/>
      <w:lvlText w:val="%1."/>
      <w:lvlJc w:val="left"/>
      <w:pPr>
        <w:ind w:left="360" w:hanging="360"/>
      </w:pPr>
      <w:rPr>
        <w:rFonts w:hint="default"/>
        <w:color w:val="auto"/>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51A4A72"/>
    <w:multiLevelType w:val="hybridMultilevel"/>
    <w:tmpl w:val="D4B4B09A"/>
    <w:lvl w:ilvl="0" w:tplc="470E6158">
      <w:start w:val="2"/>
      <w:numFmt w:val="bullet"/>
      <w:lvlText w:val="-"/>
      <w:lvlJc w:val="left"/>
      <w:pPr>
        <w:ind w:left="4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1" w15:restartNumberingAfterBreak="0">
    <w:nsid w:val="46713087"/>
    <w:multiLevelType w:val="hybridMultilevel"/>
    <w:tmpl w:val="E2402E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EA85009"/>
    <w:multiLevelType w:val="hybridMultilevel"/>
    <w:tmpl w:val="DECAA6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0F213E2"/>
    <w:multiLevelType w:val="hybridMultilevel"/>
    <w:tmpl w:val="CCFA37D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1FF5A2F"/>
    <w:multiLevelType w:val="hybridMultilevel"/>
    <w:tmpl w:val="0D2C95F2"/>
    <w:lvl w:ilvl="0" w:tplc="DBE0E160">
      <w:start w:val="6"/>
      <w:numFmt w:val="bullet"/>
      <w:lvlText w:val="-"/>
      <w:lvlJc w:val="left"/>
      <w:pPr>
        <w:ind w:left="718" w:hanging="360"/>
      </w:pPr>
      <w:rPr>
        <w:rFonts w:ascii="Arial" w:eastAsia="Times New Roman" w:hAnsi="Arial" w:hint="default"/>
        <w:color w:val="auto"/>
      </w:rPr>
    </w:lvl>
    <w:lvl w:ilvl="1" w:tplc="041A0003">
      <w:start w:val="1"/>
      <w:numFmt w:val="bullet"/>
      <w:lvlText w:val="o"/>
      <w:lvlJc w:val="left"/>
      <w:pPr>
        <w:ind w:left="1438" w:hanging="360"/>
      </w:pPr>
      <w:rPr>
        <w:rFonts w:ascii="Courier New" w:hAnsi="Courier New" w:cs="Courier New" w:hint="default"/>
      </w:rPr>
    </w:lvl>
    <w:lvl w:ilvl="2" w:tplc="041A0005" w:tentative="1">
      <w:start w:val="1"/>
      <w:numFmt w:val="bullet"/>
      <w:lvlText w:val=""/>
      <w:lvlJc w:val="left"/>
      <w:pPr>
        <w:ind w:left="2158" w:hanging="360"/>
      </w:pPr>
      <w:rPr>
        <w:rFonts w:ascii="Wingdings" w:hAnsi="Wingdings" w:hint="default"/>
      </w:rPr>
    </w:lvl>
    <w:lvl w:ilvl="3" w:tplc="041A0001" w:tentative="1">
      <w:start w:val="1"/>
      <w:numFmt w:val="bullet"/>
      <w:lvlText w:val=""/>
      <w:lvlJc w:val="left"/>
      <w:pPr>
        <w:ind w:left="2878" w:hanging="360"/>
      </w:pPr>
      <w:rPr>
        <w:rFonts w:ascii="Symbol" w:hAnsi="Symbol" w:hint="default"/>
      </w:rPr>
    </w:lvl>
    <w:lvl w:ilvl="4" w:tplc="041A0003" w:tentative="1">
      <w:start w:val="1"/>
      <w:numFmt w:val="bullet"/>
      <w:lvlText w:val="o"/>
      <w:lvlJc w:val="left"/>
      <w:pPr>
        <w:ind w:left="3598" w:hanging="360"/>
      </w:pPr>
      <w:rPr>
        <w:rFonts w:ascii="Courier New" w:hAnsi="Courier New" w:cs="Courier New" w:hint="default"/>
      </w:rPr>
    </w:lvl>
    <w:lvl w:ilvl="5" w:tplc="041A0005" w:tentative="1">
      <w:start w:val="1"/>
      <w:numFmt w:val="bullet"/>
      <w:lvlText w:val=""/>
      <w:lvlJc w:val="left"/>
      <w:pPr>
        <w:ind w:left="4318" w:hanging="360"/>
      </w:pPr>
      <w:rPr>
        <w:rFonts w:ascii="Wingdings" w:hAnsi="Wingdings" w:hint="default"/>
      </w:rPr>
    </w:lvl>
    <w:lvl w:ilvl="6" w:tplc="041A0001" w:tentative="1">
      <w:start w:val="1"/>
      <w:numFmt w:val="bullet"/>
      <w:lvlText w:val=""/>
      <w:lvlJc w:val="left"/>
      <w:pPr>
        <w:ind w:left="5038" w:hanging="360"/>
      </w:pPr>
      <w:rPr>
        <w:rFonts w:ascii="Symbol" w:hAnsi="Symbol" w:hint="default"/>
      </w:rPr>
    </w:lvl>
    <w:lvl w:ilvl="7" w:tplc="041A0003" w:tentative="1">
      <w:start w:val="1"/>
      <w:numFmt w:val="bullet"/>
      <w:lvlText w:val="o"/>
      <w:lvlJc w:val="left"/>
      <w:pPr>
        <w:ind w:left="5758" w:hanging="360"/>
      </w:pPr>
      <w:rPr>
        <w:rFonts w:ascii="Courier New" w:hAnsi="Courier New" w:cs="Courier New" w:hint="default"/>
      </w:rPr>
    </w:lvl>
    <w:lvl w:ilvl="8" w:tplc="041A0005" w:tentative="1">
      <w:start w:val="1"/>
      <w:numFmt w:val="bullet"/>
      <w:lvlText w:val=""/>
      <w:lvlJc w:val="left"/>
      <w:pPr>
        <w:ind w:left="6478" w:hanging="360"/>
      </w:pPr>
      <w:rPr>
        <w:rFonts w:ascii="Wingdings" w:hAnsi="Wingdings" w:hint="default"/>
      </w:rPr>
    </w:lvl>
  </w:abstractNum>
  <w:abstractNum w:abstractNumId="25" w15:restartNumberingAfterBreak="0">
    <w:nsid w:val="596D6DD9"/>
    <w:multiLevelType w:val="hybridMultilevel"/>
    <w:tmpl w:val="0038B2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0C7155"/>
    <w:multiLevelType w:val="hybridMultilevel"/>
    <w:tmpl w:val="F89CFA3C"/>
    <w:lvl w:ilvl="0" w:tplc="72E63FBA">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88C22F4"/>
    <w:multiLevelType w:val="hybridMultilevel"/>
    <w:tmpl w:val="4E9044A6"/>
    <w:lvl w:ilvl="0" w:tplc="B7720F0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9663A22"/>
    <w:multiLevelType w:val="hybridMultilevel"/>
    <w:tmpl w:val="B380E6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F35211A"/>
    <w:multiLevelType w:val="hybridMultilevel"/>
    <w:tmpl w:val="A40E40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0CF752A"/>
    <w:multiLevelType w:val="hybridMultilevel"/>
    <w:tmpl w:val="1F30DC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2E047B4"/>
    <w:multiLevelType w:val="hybridMultilevel"/>
    <w:tmpl w:val="CD7EDAB2"/>
    <w:lvl w:ilvl="0" w:tplc="8756587A">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3402B9A"/>
    <w:multiLevelType w:val="hybridMultilevel"/>
    <w:tmpl w:val="3E0A86A8"/>
    <w:lvl w:ilvl="0" w:tplc="C9043ECE">
      <w:start w:val="1"/>
      <w:numFmt w:val="decimal"/>
      <w:lvlText w:val="%1."/>
      <w:lvlJc w:val="left"/>
      <w:pPr>
        <w:tabs>
          <w:tab w:val="num" w:pos="720"/>
        </w:tabs>
        <w:ind w:left="720" w:hanging="360"/>
      </w:pPr>
      <w:rPr>
        <w:rFonts w:hint="default"/>
        <w:b/>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3" w15:restartNumberingAfterBreak="0">
    <w:nsid w:val="7971406A"/>
    <w:multiLevelType w:val="hybridMultilevel"/>
    <w:tmpl w:val="AE9ABE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9A449D0"/>
    <w:multiLevelType w:val="hybridMultilevel"/>
    <w:tmpl w:val="3BCC9504"/>
    <w:lvl w:ilvl="0" w:tplc="46EC599C">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B0247B8"/>
    <w:multiLevelType w:val="hybridMultilevel"/>
    <w:tmpl w:val="573E36A4"/>
    <w:lvl w:ilvl="0" w:tplc="BAC6EE20">
      <w:start w:val="1"/>
      <w:numFmt w:val="bullet"/>
      <w:lvlText w:val=""/>
      <w:lvlJc w:val="left"/>
      <w:pPr>
        <w:ind w:left="360" w:hanging="360"/>
      </w:pPr>
      <w:rPr>
        <w:rFonts w:ascii="Symbol" w:hAnsi="Symbol" w:hint="default"/>
        <w:color w:val="auto"/>
      </w:rPr>
    </w:lvl>
    <w:lvl w:ilvl="1" w:tplc="041A0003">
      <w:start w:val="1"/>
      <w:numFmt w:val="bullet"/>
      <w:lvlText w:val="o"/>
      <w:lvlJc w:val="left"/>
      <w:pPr>
        <w:ind w:left="1080" w:hanging="360"/>
      </w:pPr>
      <w:rPr>
        <w:rFonts w:ascii="Courier New" w:hAnsi="Courier New" w:cs="Wingdings"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Wingdings"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Wingdings" w:hint="default"/>
      </w:rPr>
    </w:lvl>
    <w:lvl w:ilvl="8" w:tplc="041A0005" w:tentative="1">
      <w:start w:val="1"/>
      <w:numFmt w:val="bullet"/>
      <w:lvlText w:val=""/>
      <w:lvlJc w:val="left"/>
      <w:pPr>
        <w:ind w:left="6120" w:hanging="360"/>
      </w:pPr>
      <w:rPr>
        <w:rFonts w:ascii="Wingdings" w:hAnsi="Wingdings" w:hint="default"/>
      </w:rPr>
    </w:lvl>
  </w:abstractNum>
  <w:abstractNum w:abstractNumId="36" w15:restartNumberingAfterBreak="0">
    <w:nsid w:val="7D591C6D"/>
    <w:multiLevelType w:val="hybridMultilevel"/>
    <w:tmpl w:val="7452E7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F744A4F"/>
    <w:multiLevelType w:val="hybridMultilevel"/>
    <w:tmpl w:val="42CE5B08"/>
    <w:lvl w:ilvl="0" w:tplc="F1D0588A">
      <w:start w:val="1"/>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0"/>
  </w:num>
  <w:num w:numId="2">
    <w:abstractNumId w:val="9"/>
  </w:num>
  <w:num w:numId="3">
    <w:abstractNumId w:val="7"/>
  </w:num>
  <w:num w:numId="4">
    <w:abstractNumId w:val="19"/>
  </w:num>
  <w:num w:numId="5">
    <w:abstractNumId w:val="8"/>
  </w:num>
  <w:num w:numId="6">
    <w:abstractNumId w:val="31"/>
  </w:num>
  <w:num w:numId="7">
    <w:abstractNumId w:val="13"/>
  </w:num>
  <w:num w:numId="8">
    <w:abstractNumId w:val="3"/>
  </w:num>
  <w:num w:numId="9">
    <w:abstractNumId w:val="32"/>
  </w:num>
  <w:num w:numId="10">
    <w:abstractNumId w:val="24"/>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35"/>
  </w:num>
  <w:num w:numId="14">
    <w:abstractNumId w:val="26"/>
  </w:num>
  <w:num w:numId="15">
    <w:abstractNumId w:val="33"/>
  </w:num>
  <w:num w:numId="16">
    <w:abstractNumId w:val="21"/>
  </w:num>
  <w:num w:numId="17">
    <w:abstractNumId w:val="27"/>
  </w:num>
  <w:num w:numId="18">
    <w:abstractNumId w:val="18"/>
  </w:num>
  <w:num w:numId="19">
    <w:abstractNumId w:val="22"/>
  </w:num>
  <w:num w:numId="20">
    <w:abstractNumId w:val="34"/>
  </w:num>
  <w:num w:numId="21">
    <w:abstractNumId w:val="23"/>
  </w:num>
  <w:num w:numId="22">
    <w:abstractNumId w:val="36"/>
  </w:num>
  <w:num w:numId="23">
    <w:abstractNumId w:val="17"/>
  </w:num>
  <w:num w:numId="24">
    <w:abstractNumId w:val="28"/>
  </w:num>
  <w:num w:numId="25">
    <w:abstractNumId w:val="2"/>
  </w:num>
  <w:num w:numId="26">
    <w:abstractNumId w:val="29"/>
  </w:num>
  <w:num w:numId="27">
    <w:abstractNumId w:val="15"/>
  </w:num>
  <w:num w:numId="28">
    <w:abstractNumId w:val="0"/>
  </w:num>
  <w:num w:numId="29">
    <w:abstractNumId w:val="12"/>
  </w:num>
  <w:num w:numId="30">
    <w:abstractNumId w:val="10"/>
  </w:num>
  <w:num w:numId="31">
    <w:abstractNumId w:val="6"/>
  </w:num>
  <w:num w:numId="32">
    <w:abstractNumId w:val="16"/>
  </w:num>
  <w:num w:numId="33">
    <w:abstractNumId w:val="4"/>
  </w:num>
  <w:num w:numId="34">
    <w:abstractNumId w:val="11"/>
  </w:num>
  <w:num w:numId="35">
    <w:abstractNumId w:val="11"/>
  </w:num>
  <w:num w:numId="36">
    <w:abstractNumId w:val="14"/>
  </w:num>
  <w:num w:numId="37">
    <w:abstractNumId w:val="25"/>
  </w:num>
  <w:num w:numId="38">
    <w:abstractNumId w:val="5"/>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08"/>
  <w:hyphenationZone w:val="425"/>
  <w:characterSpacingControl w:val="doNotCompress"/>
  <w:savePreviewPicture/>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294"/>
    <w:rsid w:val="000016CD"/>
    <w:rsid w:val="00001CA5"/>
    <w:rsid w:val="000039AD"/>
    <w:rsid w:val="00003CC3"/>
    <w:rsid w:val="000078CA"/>
    <w:rsid w:val="000102E3"/>
    <w:rsid w:val="00010482"/>
    <w:rsid w:val="00013C3B"/>
    <w:rsid w:val="00017FC5"/>
    <w:rsid w:val="00020886"/>
    <w:rsid w:val="00020AFC"/>
    <w:rsid w:val="00026A3B"/>
    <w:rsid w:val="00031A04"/>
    <w:rsid w:val="0003352E"/>
    <w:rsid w:val="0003552A"/>
    <w:rsid w:val="00040C38"/>
    <w:rsid w:val="0004323E"/>
    <w:rsid w:val="000438ED"/>
    <w:rsid w:val="00053EAF"/>
    <w:rsid w:val="000560D0"/>
    <w:rsid w:val="000676E1"/>
    <w:rsid w:val="00067A86"/>
    <w:rsid w:val="00070248"/>
    <w:rsid w:val="00073462"/>
    <w:rsid w:val="000818E6"/>
    <w:rsid w:val="00082CEC"/>
    <w:rsid w:val="00084BBF"/>
    <w:rsid w:val="00086306"/>
    <w:rsid w:val="0009184C"/>
    <w:rsid w:val="00091DAF"/>
    <w:rsid w:val="0009367E"/>
    <w:rsid w:val="000938F9"/>
    <w:rsid w:val="0009638A"/>
    <w:rsid w:val="00096F23"/>
    <w:rsid w:val="000A3BC6"/>
    <w:rsid w:val="000A42EE"/>
    <w:rsid w:val="000A4EE7"/>
    <w:rsid w:val="000A5D46"/>
    <w:rsid w:val="000B23C2"/>
    <w:rsid w:val="000B3793"/>
    <w:rsid w:val="000B4ABF"/>
    <w:rsid w:val="000C333D"/>
    <w:rsid w:val="000C4F70"/>
    <w:rsid w:val="000C5EB8"/>
    <w:rsid w:val="000C6233"/>
    <w:rsid w:val="000D399D"/>
    <w:rsid w:val="000D4329"/>
    <w:rsid w:val="000D5B9A"/>
    <w:rsid w:val="000E19BE"/>
    <w:rsid w:val="000E2850"/>
    <w:rsid w:val="000E4356"/>
    <w:rsid w:val="000E61B8"/>
    <w:rsid w:val="000E7FF4"/>
    <w:rsid w:val="000F1706"/>
    <w:rsid w:val="000F5C63"/>
    <w:rsid w:val="00102B62"/>
    <w:rsid w:val="00103ED9"/>
    <w:rsid w:val="00107519"/>
    <w:rsid w:val="00117124"/>
    <w:rsid w:val="0012408B"/>
    <w:rsid w:val="0012636B"/>
    <w:rsid w:val="00132B4E"/>
    <w:rsid w:val="00135023"/>
    <w:rsid w:val="00135A28"/>
    <w:rsid w:val="00137C7A"/>
    <w:rsid w:val="00140DB1"/>
    <w:rsid w:val="00143B9A"/>
    <w:rsid w:val="00143C5E"/>
    <w:rsid w:val="001456A2"/>
    <w:rsid w:val="00146FAE"/>
    <w:rsid w:val="001502AF"/>
    <w:rsid w:val="001538C0"/>
    <w:rsid w:val="001552A0"/>
    <w:rsid w:val="00156331"/>
    <w:rsid w:val="00167122"/>
    <w:rsid w:val="00175D5B"/>
    <w:rsid w:val="00175D9C"/>
    <w:rsid w:val="00176E7F"/>
    <w:rsid w:val="00180AA0"/>
    <w:rsid w:val="00181180"/>
    <w:rsid w:val="00183556"/>
    <w:rsid w:val="00186B7C"/>
    <w:rsid w:val="0019607C"/>
    <w:rsid w:val="001973C0"/>
    <w:rsid w:val="001A0415"/>
    <w:rsid w:val="001A0D32"/>
    <w:rsid w:val="001A3667"/>
    <w:rsid w:val="001A3AB9"/>
    <w:rsid w:val="001B1A11"/>
    <w:rsid w:val="001B5D59"/>
    <w:rsid w:val="001B779D"/>
    <w:rsid w:val="001C7332"/>
    <w:rsid w:val="001D2447"/>
    <w:rsid w:val="001D4B74"/>
    <w:rsid w:val="001D7DB7"/>
    <w:rsid w:val="001E618F"/>
    <w:rsid w:val="001E6AA9"/>
    <w:rsid w:val="001F12BF"/>
    <w:rsid w:val="001F17A8"/>
    <w:rsid w:val="001F31A7"/>
    <w:rsid w:val="001F589B"/>
    <w:rsid w:val="00201E86"/>
    <w:rsid w:val="00204147"/>
    <w:rsid w:val="002059A2"/>
    <w:rsid w:val="0020660D"/>
    <w:rsid w:val="0021116C"/>
    <w:rsid w:val="00213DB4"/>
    <w:rsid w:val="00216670"/>
    <w:rsid w:val="0022489D"/>
    <w:rsid w:val="00241729"/>
    <w:rsid w:val="00243878"/>
    <w:rsid w:val="00244366"/>
    <w:rsid w:val="00244D14"/>
    <w:rsid w:val="00250708"/>
    <w:rsid w:val="002547E2"/>
    <w:rsid w:val="0025565D"/>
    <w:rsid w:val="00256020"/>
    <w:rsid w:val="00257477"/>
    <w:rsid w:val="00260524"/>
    <w:rsid w:val="00260812"/>
    <w:rsid w:val="00264139"/>
    <w:rsid w:val="0026794A"/>
    <w:rsid w:val="00271777"/>
    <w:rsid w:val="00273FB4"/>
    <w:rsid w:val="002769BB"/>
    <w:rsid w:val="002801D4"/>
    <w:rsid w:val="00281EFC"/>
    <w:rsid w:val="00290AAD"/>
    <w:rsid w:val="00293A55"/>
    <w:rsid w:val="002A0DE4"/>
    <w:rsid w:val="002A787E"/>
    <w:rsid w:val="002B284A"/>
    <w:rsid w:val="002B426F"/>
    <w:rsid w:val="002B7478"/>
    <w:rsid w:val="002C3355"/>
    <w:rsid w:val="002C3426"/>
    <w:rsid w:val="002C36EF"/>
    <w:rsid w:val="002D0D5C"/>
    <w:rsid w:val="002D1283"/>
    <w:rsid w:val="002D490E"/>
    <w:rsid w:val="002D6B41"/>
    <w:rsid w:val="002E4114"/>
    <w:rsid w:val="002F2569"/>
    <w:rsid w:val="002F3704"/>
    <w:rsid w:val="003008D8"/>
    <w:rsid w:val="00301E57"/>
    <w:rsid w:val="00304528"/>
    <w:rsid w:val="0030577F"/>
    <w:rsid w:val="003077D0"/>
    <w:rsid w:val="00314D43"/>
    <w:rsid w:val="00315B2D"/>
    <w:rsid w:val="00320E12"/>
    <w:rsid w:val="003241BA"/>
    <w:rsid w:val="00324491"/>
    <w:rsid w:val="00333D52"/>
    <w:rsid w:val="00334C66"/>
    <w:rsid w:val="00335B5D"/>
    <w:rsid w:val="00343F66"/>
    <w:rsid w:val="003470DA"/>
    <w:rsid w:val="003472C0"/>
    <w:rsid w:val="003478C3"/>
    <w:rsid w:val="00351EDD"/>
    <w:rsid w:val="00351F89"/>
    <w:rsid w:val="0035603F"/>
    <w:rsid w:val="00361FCB"/>
    <w:rsid w:val="00363093"/>
    <w:rsid w:val="00366F31"/>
    <w:rsid w:val="00367FE1"/>
    <w:rsid w:val="00371522"/>
    <w:rsid w:val="0037252D"/>
    <w:rsid w:val="00377B72"/>
    <w:rsid w:val="00381AF7"/>
    <w:rsid w:val="003841CD"/>
    <w:rsid w:val="0038420B"/>
    <w:rsid w:val="00387B6F"/>
    <w:rsid w:val="00390BD8"/>
    <w:rsid w:val="003930A9"/>
    <w:rsid w:val="00395FD0"/>
    <w:rsid w:val="003A148A"/>
    <w:rsid w:val="003A2D47"/>
    <w:rsid w:val="003A33C6"/>
    <w:rsid w:val="003A437B"/>
    <w:rsid w:val="003A6851"/>
    <w:rsid w:val="003A79FA"/>
    <w:rsid w:val="003B18A4"/>
    <w:rsid w:val="003B452C"/>
    <w:rsid w:val="003B52F2"/>
    <w:rsid w:val="003C0982"/>
    <w:rsid w:val="003C0CF1"/>
    <w:rsid w:val="003C12A6"/>
    <w:rsid w:val="003C2A7C"/>
    <w:rsid w:val="003C667F"/>
    <w:rsid w:val="003D350A"/>
    <w:rsid w:val="003D3D3F"/>
    <w:rsid w:val="003D52EA"/>
    <w:rsid w:val="003D7BD6"/>
    <w:rsid w:val="003E0258"/>
    <w:rsid w:val="003E156E"/>
    <w:rsid w:val="003E1AEF"/>
    <w:rsid w:val="003E2BCD"/>
    <w:rsid w:val="003E3162"/>
    <w:rsid w:val="003E61A2"/>
    <w:rsid w:val="003E6454"/>
    <w:rsid w:val="003F3B64"/>
    <w:rsid w:val="003F6D1C"/>
    <w:rsid w:val="00402F56"/>
    <w:rsid w:val="00407FA7"/>
    <w:rsid w:val="004156BA"/>
    <w:rsid w:val="00420549"/>
    <w:rsid w:val="00422C22"/>
    <w:rsid w:val="00423956"/>
    <w:rsid w:val="00430FD3"/>
    <w:rsid w:val="00431896"/>
    <w:rsid w:val="00437EA5"/>
    <w:rsid w:val="00441727"/>
    <w:rsid w:val="00444E6A"/>
    <w:rsid w:val="00445CFF"/>
    <w:rsid w:val="004473D2"/>
    <w:rsid w:val="00447CCC"/>
    <w:rsid w:val="00452D3E"/>
    <w:rsid w:val="00463EA8"/>
    <w:rsid w:val="00471862"/>
    <w:rsid w:val="004734A0"/>
    <w:rsid w:val="00474FA1"/>
    <w:rsid w:val="00476EC8"/>
    <w:rsid w:val="00480A10"/>
    <w:rsid w:val="00482275"/>
    <w:rsid w:val="0048757A"/>
    <w:rsid w:val="00495C17"/>
    <w:rsid w:val="004965EA"/>
    <w:rsid w:val="004A55E1"/>
    <w:rsid w:val="004B1FC1"/>
    <w:rsid w:val="004B46F7"/>
    <w:rsid w:val="004B7724"/>
    <w:rsid w:val="004C12B6"/>
    <w:rsid w:val="004C1E7E"/>
    <w:rsid w:val="004C49CC"/>
    <w:rsid w:val="004C4F70"/>
    <w:rsid w:val="004D64C1"/>
    <w:rsid w:val="004D71E3"/>
    <w:rsid w:val="004D7DA1"/>
    <w:rsid w:val="004E5292"/>
    <w:rsid w:val="004F4576"/>
    <w:rsid w:val="00500818"/>
    <w:rsid w:val="00500B78"/>
    <w:rsid w:val="00504F55"/>
    <w:rsid w:val="005147AD"/>
    <w:rsid w:val="005175BD"/>
    <w:rsid w:val="00520D9F"/>
    <w:rsid w:val="005233BD"/>
    <w:rsid w:val="0053320E"/>
    <w:rsid w:val="00533CBD"/>
    <w:rsid w:val="005353A9"/>
    <w:rsid w:val="00535CEE"/>
    <w:rsid w:val="00542589"/>
    <w:rsid w:val="00545F45"/>
    <w:rsid w:val="005550BF"/>
    <w:rsid w:val="005577FF"/>
    <w:rsid w:val="0056096E"/>
    <w:rsid w:val="0056572A"/>
    <w:rsid w:val="005668DF"/>
    <w:rsid w:val="00570F33"/>
    <w:rsid w:val="00571287"/>
    <w:rsid w:val="005735AA"/>
    <w:rsid w:val="00573BC5"/>
    <w:rsid w:val="0058187A"/>
    <w:rsid w:val="00583937"/>
    <w:rsid w:val="005853E3"/>
    <w:rsid w:val="00587C88"/>
    <w:rsid w:val="00592C84"/>
    <w:rsid w:val="00593132"/>
    <w:rsid w:val="005958CE"/>
    <w:rsid w:val="005978E2"/>
    <w:rsid w:val="005A3FE6"/>
    <w:rsid w:val="005A42FC"/>
    <w:rsid w:val="005A4DF5"/>
    <w:rsid w:val="005B4805"/>
    <w:rsid w:val="005B580A"/>
    <w:rsid w:val="005C5C07"/>
    <w:rsid w:val="005C5EAE"/>
    <w:rsid w:val="005D0A70"/>
    <w:rsid w:val="005D20DC"/>
    <w:rsid w:val="005D5B5D"/>
    <w:rsid w:val="005D6E8D"/>
    <w:rsid w:val="005E110C"/>
    <w:rsid w:val="005E475B"/>
    <w:rsid w:val="005E605A"/>
    <w:rsid w:val="005F0790"/>
    <w:rsid w:val="005F1B80"/>
    <w:rsid w:val="005F3549"/>
    <w:rsid w:val="00600C7F"/>
    <w:rsid w:val="00601B19"/>
    <w:rsid w:val="00603DE9"/>
    <w:rsid w:val="00604AA5"/>
    <w:rsid w:val="00611D27"/>
    <w:rsid w:val="00615B3D"/>
    <w:rsid w:val="006221D1"/>
    <w:rsid w:val="00623EA7"/>
    <w:rsid w:val="00625855"/>
    <w:rsid w:val="00631C8A"/>
    <w:rsid w:val="00632296"/>
    <w:rsid w:val="00635893"/>
    <w:rsid w:val="0063723E"/>
    <w:rsid w:val="00637A03"/>
    <w:rsid w:val="006414B6"/>
    <w:rsid w:val="00642AC3"/>
    <w:rsid w:val="006473D4"/>
    <w:rsid w:val="006503D8"/>
    <w:rsid w:val="00655CDB"/>
    <w:rsid w:val="00660BDA"/>
    <w:rsid w:val="006628EF"/>
    <w:rsid w:val="0066721B"/>
    <w:rsid w:val="006712C4"/>
    <w:rsid w:val="00675C5C"/>
    <w:rsid w:val="00677984"/>
    <w:rsid w:val="006822B7"/>
    <w:rsid w:val="0068282E"/>
    <w:rsid w:val="00682EF7"/>
    <w:rsid w:val="00686214"/>
    <w:rsid w:val="00696C48"/>
    <w:rsid w:val="006A226A"/>
    <w:rsid w:val="006A42B5"/>
    <w:rsid w:val="006A683A"/>
    <w:rsid w:val="006A6EB8"/>
    <w:rsid w:val="006B1F17"/>
    <w:rsid w:val="006B2B87"/>
    <w:rsid w:val="006C332F"/>
    <w:rsid w:val="006C7295"/>
    <w:rsid w:val="006D09B8"/>
    <w:rsid w:val="006D1100"/>
    <w:rsid w:val="006D134F"/>
    <w:rsid w:val="006D5684"/>
    <w:rsid w:val="006D6471"/>
    <w:rsid w:val="006E4DE2"/>
    <w:rsid w:val="006F160A"/>
    <w:rsid w:val="006F30A2"/>
    <w:rsid w:val="006F31AE"/>
    <w:rsid w:val="006F6AB5"/>
    <w:rsid w:val="006F71CA"/>
    <w:rsid w:val="00702379"/>
    <w:rsid w:val="00704400"/>
    <w:rsid w:val="007049C3"/>
    <w:rsid w:val="00705058"/>
    <w:rsid w:val="00705E53"/>
    <w:rsid w:val="007060FB"/>
    <w:rsid w:val="00714C06"/>
    <w:rsid w:val="00721616"/>
    <w:rsid w:val="00724B53"/>
    <w:rsid w:val="007316EE"/>
    <w:rsid w:val="007375EE"/>
    <w:rsid w:val="00741A2A"/>
    <w:rsid w:val="00744666"/>
    <w:rsid w:val="00745729"/>
    <w:rsid w:val="00753B17"/>
    <w:rsid w:val="00753EDB"/>
    <w:rsid w:val="00756547"/>
    <w:rsid w:val="0076011D"/>
    <w:rsid w:val="00760E4D"/>
    <w:rsid w:val="00762159"/>
    <w:rsid w:val="00764970"/>
    <w:rsid w:val="007740DA"/>
    <w:rsid w:val="00776C51"/>
    <w:rsid w:val="00780A67"/>
    <w:rsid w:val="00784E6A"/>
    <w:rsid w:val="007903FE"/>
    <w:rsid w:val="007910AE"/>
    <w:rsid w:val="00793E43"/>
    <w:rsid w:val="00796060"/>
    <w:rsid w:val="007A0895"/>
    <w:rsid w:val="007A0976"/>
    <w:rsid w:val="007A1E2A"/>
    <w:rsid w:val="007B2CDD"/>
    <w:rsid w:val="007B5198"/>
    <w:rsid w:val="007B6F24"/>
    <w:rsid w:val="007C44E3"/>
    <w:rsid w:val="007C6A4C"/>
    <w:rsid w:val="007D11A9"/>
    <w:rsid w:val="007D5DDC"/>
    <w:rsid w:val="007E507F"/>
    <w:rsid w:val="007F1BC9"/>
    <w:rsid w:val="007F4284"/>
    <w:rsid w:val="00800BCB"/>
    <w:rsid w:val="00801274"/>
    <w:rsid w:val="00802812"/>
    <w:rsid w:val="00810970"/>
    <w:rsid w:val="008143CE"/>
    <w:rsid w:val="00816950"/>
    <w:rsid w:val="008178DA"/>
    <w:rsid w:val="00821655"/>
    <w:rsid w:val="00824D11"/>
    <w:rsid w:val="008307DB"/>
    <w:rsid w:val="00833875"/>
    <w:rsid w:val="00834601"/>
    <w:rsid w:val="0083522E"/>
    <w:rsid w:val="00837F6B"/>
    <w:rsid w:val="008412F8"/>
    <w:rsid w:val="00841D8C"/>
    <w:rsid w:val="008448A3"/>
    <w:rsid w:val="0084669D"/>
    <w:rsid w:val="00850E39"/>
    <w:rsid w:val="00857EB4"/>
    <w:rsid w:val="008606B9"/>
    <w:rsid w:val="00860B62"/>
    <w:rsid w:val="00861316"/>
    <w:rsid w:val="00864438"/>
    <w:rsid w:val="008648C8"/>
    <w:rsid w:val="00866F81"/>
    <w:rsid w:val="0086777B"/>
    <w:rsid w:val="00874B24"/>
    <w:rsid w:val="00885658"/>
    <w:rsid w:val="008962B1"/>
    <w:rsid w:val="008A184F"/>
    <w:rsid w:val="008A18DD"/>
    <w:rsid w:val="008A7F97"/>
    <w:rsid w:val="008B0A2C"/>
    <w:rsid w:val="008B0EF8"/>
    <w:rsid w:val="008B72C4"/>
    <w:rsid w:val="008B7DE2"/>
    <w:rsid w:val="008B7E26"/>
    <w:rsid w:val="008C091E"/>
    <w:rsid w:val="008C3D0A"/>
    <w:rsid w:val="008C5881"/>
    <w:rsid w:val="008C6787"/>
    <w:rsid w:val="008C732B"/>
    <w:rsid w:val="008D1346"/>
    <w:rsid w:val="008D48C6"/>
    <w:rsid w:val="008D4EC5"/>
    <w:rsid w:val="008E04F9"/>
    <w:rsid w:val="008E078D"/>
    <w:rsid w:val="008E1AFF"/>
    <w:rsid w:val="008E3183"/>
    <w:rsid w:val="008E3E6A"/>
    <w:rsid w:val="008E50A4"/>
    <w:rsid w:val="008E5687"/>
    <w:rsid w:val="008F3B06"/>
    <w:rsid w:val="008F47BB"/>
    <w:rsid w:val="008F7DB8"/>
    <w:rsid w:val="0090119C"/>
    <w:rsid w:val="00904F78"/>
    <w:rsid w:val="00910241"/>
    <w:rsid w:val="0091550A"/>
    <w:rsid w:val="00917806"/>
    <w:rsid w:val="009210DD"/>
    <w:rsid w:val="009226F0"/>
    <w:rsid w:val="00926693"/>
    <w:rsid w:val="00930FDB"/>
    <w:rsid w:val="009312A9"/>
    <w:rsid w:val="00947994"/>
    <w:rsid w:val="00947C3D"/>
    <w:rsid w:val="00952970"/>
    <w:rsid w:val="00954AB6"/>
    <w:rsid w:val="009571FB"/>
    <w:rsid w:val="009604F0"/>
    <w:rsid w:val="00961E5C"/>
    <w:rsid w:val="00962BD7"/>
    <w:rsid w:val="0096511A"/>
    <w:rsid w:val="00966505"/>
    <w:rsid w:val="00973246"/>
    <w:rsid w:val="00975577"/>
    <w:rsid w:val="00975791"/>
    <w:rsid w:val="00976365"/>
    <w:rsid w:val="0098037A"/>
    <w:rsid w:val="00986C5B"/>
    <w:rsid w:val="00987F9B"/>
    <w:rsid w:val="00994A61"/>
    <w:rsid w:val="009A2832"/>
    <w:rsid w:val="009A28CA"/>
    <w:rsid w:val="009A2E8C"/>
    <w:rsid w:val="009A38AC"/>
    <w:rsid w:val="009B0C2D"/>
    <w:rsid w:val="009B60B7"/>
    <w:rsid w:val="009B6FDC"/>
    <w:rsid w:val="009C0144"/>
    <w:rsid w:val="009C3E59"/>
    <w:rsid w:val="009D3087"/>
    <w:rsid w:val="009D740F"/>
    <w:rsid w:val="009E0252"/>
    <w:rsid w:val="009F022F"/>
    <w:rsid w:val="009F18B4"/>
    <w:rsid w:val="009F259E"/>
    <w:rsid w:val="009F3E19"/>
    <w:rsid w:val="009F5B7A"/>
    <w:rsid w:val="00A00B03"/>
    <w:rsid w:val="00A02A4B"/>
    <w:rsid w:val="00A0318B"/>
    <w:rsid w:val="00A03F60"/>
    <w:rsid w:val="00A04F19"/>
    <w:rsid w:val="00A3114F"/>
    <w:rsid w:val="00A34E31"/>
    <w:rsid w:val="00A36847"/>
    <w:rsid w:val="00A47871"/>
    <w:rsid w:val="00A503FC"/>
    <w:rsid w:val="00A5279C"/>
    <w:rsid w:val="00A52891"/>
    <w:rsid w:val="00A604BE"/>
    <w:rsid w:val="00A61025"/>
    <w:rsid w:val="00A70AAA"/>
    <w:rsid w:val="00A72525"/>
    <w:rsid w:val="00A7393A"/>
    <w:rsid w:val="00A74022"/>
    <w:rsid w:val="00A74F08"/>
    <w:rsid w:val="00A76003"/>
    <w:rsid w:val="00A80E2F"/>
    <w:rsid w:val="00A8141E"/>
    <w:rsid w:val="00A828CC"/>
    <w:rsid w:val="00A83E75"/>
    <w:rsid w:val="00A84F6C"/>
    <w:rsid w:val="00A85F69"/>
    <w:rsid w:val="00A91C57"/>
    <w:rsid w:val="00A92729"/>
    <w:rsid w:val="00A94A56"/>
    <w:rsid w:val="00A95EF3"/>
    <w:rsid w:val="00AA308B"/>
    <w:rsid w:val="00AB0805"/>
    <w:rsid w:val="00AC2735"/>
    <w:rsid w:val="00AC3B00"/>
    <w:rsid w:val="00AC5216"/>
    <w:rsid w:val="00AD41D6"/>
    <w:rsid w:val="00AD44BF"/>
    <w:rsid w:val="00AD6CC5"/>
    <w:rsid w:val="00AD73A5"/>
    <w:rsid w:val="00AD7592"/>
    <w:rsid w:val="00AE1364"/>
    <w:rsid w:val="00AE16D6"/>
    <w:rsid w:val="00AE528B"/>
    <w:rsid w:val="00AE61CD"/>
    <w:rsid w:val="00B0072A"/>
    <w:rsid w:val="00B00DB3"/>
    <w:rsid w:val="00B00FCB"/>
    <w:rsid w:val="00B02ED2"/>
    <w:rsid w:val="00B07486"/>
    <w:rsid w:val="00B075F9"/>
    <w:rsid w:val="00B20854"/>
    <w:rsid w:val="00B20CCC"/>
    <w:rsid w:val="00B227CF"/>
    <w:rsid w:val="00B227EC"/>
    <w:rsid w:val="00B2315B"/>
    <w:rsid w:val="00B244BF"/>
    <w:rsid w:val="00B27503"/>
    <w:rsid w:val="00B32C1A"/>
    <w:rsid w:val="00B3421A"/>
    <w:rsid w:val="00B344A6"/>
    <w:rsid w:val="00B37F8D"/>
    <w:rsid w:val="00B42712"/>
    <w:rsid w:val="00B451AC"/>
    <w:rsid w:val="00B50FC6"/>
    <w:rsid w:val="00B52090"/>
    <w:rsid w:val="00B5254F"/>
    <w:rsid w:val="00B55A07"/>
    <w:rsid w:val="00B60EBB"/>
    <w:rsid w:val="00B62945"/>
    <w:rsid w:val="00B70B07"/>
    <w:rsid w:val="00B779DB"/>
    <w:rsid w:val="00B804D6"/>
    <w:rsid w:val="00B8063D"/>
    <w:rsid w:val="00B811DC"/>
    <w:rsid w:val="00B81385"/>
    <w:rsid w:val="00B83DD0"/>
    <w:rsid w:val="00B8543A"/>
    <w:rsid w:val="00B85812"/>
    <w:rsid w:val="00B91AA7"/>
    <w:rsid w:val="00BA4F7C"/>
    <w:rsid w:val="00BB2022"/>
    <w:rsid w:val="00BB4D38"/>
    <w:rsid w:val="00BB77D4"/>
    <w:rsid w:val="00BC104E"/>
    <w:rsid w:val="00BC1384"/>
    <w:rsid w:val="00BC3690"/>
    <w:rsid w:val="00BC4298"/>
    <w:rsid w:val="00BC7C17"/>
    <w:rsid w:val="00BD0B7C"/>
    <w:rsid w:val="00BD26AE"/>
    <w:rsid w:val="00BE17CD"/>
    <w:rsid w:val="00BE2552"/>
    <w:rsid w:val="00BE2A91"/>
    <w:rsid w:val="00BE5B5F"/>
    <w:rsid w:val="00BF1FEF"/>
    <w:rsid w:val="00BF2397"/>
    <w:rsid w:val="00BF2720"/>
    <w:rsid w:val="00BF4B0B"/>
    <w:rsid w:val="00BF4BED"/>
    <w:rsid w:val="00C1049C"/>
    <w:rsid w:val="00C1144E"/>
    <w:rsid w:val="00C11807"/>
    <w:rsid w:val="00C12D99"/>
    <w:rsid w:val="00C15C7D"/>
    <w:rsid w:val="00C168CE"/>
    <w:rsid w:val="00C173F8"/>
    <w:rsid w:val="00C17C1F"/>
    <w:rsid w:val="00C22E0B"/>
    <w:rsid w:val="00C249B0"/>
    <w:rsid w:val="00C26735"/>
    <w:rsid w:val="00C26E3E"/>
    <w:rsid w:val="00C2711B"/>
    <w:rsid w:val="00C354F5"/>
    <w:rsid w:val="00C422B8"/>
    <w:rsid w:val="00C453F2"/>
    <w:rsid w:val="00C466BE"/>
    <w:rsid w:val="00C52BF7"/>
    <w:rsid w:val="00C5375C"/>
    <w:rsid w:val="00C53F05"/>
    <w:rsid w:val="00C611A7"/>
    <w:rsid w:val="00C61817"/>
    <w:rsid w:val="00C618AA"/>
    <w:rsid w:val="00C6192C"/>
    <w:rsid w:val="00C63221"/>
    <w:rsid w:val="00C66E50"/>
    <w:rsid w:val="00C74B35"/>
    <w:rsid w:val="00C77437"/>
    <w:rsid w:val="00C855A4"/>
    <w:rsid w:val="00C94F0B"/>
    <w:rsid w:val="00C965AA"/>
    <w:rsid w:val="00CA7A66"/>
    <w:rsid w:val="00CA7FC4"/>
    <w:rsid w:val="00CB2447"/>
    <w:rsid w:val="00CB42D8"/>
    <w:rsid w:val="00CB665E"/>
    <w:rsid w:val="00CC5092"/>
    <w:rsid w:val="00CC75ED"/>
    <w:rsid w:val="00CD0F7B"/>
    <w:rsid w:val="00CD4474"/>
    <w:rsid w:val="00CE344F"/>
    <w:rsid w:val="00CF5081"/>
    <w:rsid w:val="00CF5F81"/>
    <w:rsid w:val="00D00393"/>
    <w:rsid w:val="00D00764"/>
    <w:rsid w:val="00D00940"/>
    <w:rsid w:val="00D07211"/>
    <w:rsid w:val="00D13AD6"/>
    <w:rsid w:val="00D17096"/>
    <w:rsid w:val="00D20518"/>
    <w:rsid w:val="00D2253A"/>
    <w:rsid w:val="00D25335"/>
    <w:rsid w:val="00D278A4"/>
    <w:rsid w:val="00D30451"/>
    <w:rsid w:val="00D36B8E"/>
    <w:rsid w:val="00D36C4C"/>
    <w:rsid w:val="00D4254A"/>
    <w:rsid w:val="00D431C3"/>
    <w:rsid w:val="00D44D70"/>
    <w:rsid w:val="00D55B67"/>
    <w:rsid w:val="00D5633C"/>
    <w:rsid w:val="00D60281"/>
    <w:rsid w:val="00D6749B"/>
    <w:rsid w:val="00D70589"/>
    <w:rsid w:val="00D71418"/>
    <w:rsid w:val="00D74A67"/>
    <w:rsid w:val="00D77294"/>
    <w:rsid w:val="00D80381"/>
    <w:rsid w:val="00D82C3E"/>
    <w:rsid w:val="00D83C43"/>
    <w:rsid w:val="00D83DBD"/>
    <w:rsid w:val="00D95793"/>
    <w:rsid w:val="00DA131C"/>
    <w:rsid w:val="00DB09AA"/>
    <w:rsid w:val="00DB1276"/>
    <w:rsid w:val="00DB6E2D"/>
    <w:rsid w:val="00DB7316"/>
    <w:rsid w:val="00DC1901"/>
    <w:rsid w:val="00DC2501"/>
    <w:rsid w:val="00DC4098"/>
    <w:rsid w:val="00DC6E8D"/>
    <w:rsid w:val="00DD0F1E"/>
    <w:rsid w:val="00DE0BD5"/>
    <w:rsid w:val="00DE3B2E"/>
    <w:rsid w:val="00DE4F52"/>
    <w:rsid w:val="00DE61CE"/>
    <w:rsid w:val="00E0087C"/>
    <w:rsid w:val="00E01847"/>
    <w:rsid w:val="00E01AAA"/>
    <w:rsid w:val="00E0311C"/>
    <w:rsid w:val="00E17E51"/>
    <w:rsid w:val="00E276B0"/>
    <w:rsid w:val="00E317B5"/>
    <w:rsid w:val="00E340A4"/>
    <w:rsid w:val="00E3680C"/>
    <w:rsid w:val="00E45DA5"/>
    <w:rsid w:val="00E46C4E"/>
    <w:rsid w:val="00E478DB"/>
    <w:rsid w:val="00E5128E"/>
    <w:rsid w:val="00E57B20"/>
    <w:rsid w:val="00E57B5C"/>
    <w:rsid w:val="00E645C9"/>
    <w:rsid w:val="00E6673E"/>
    <w:rsid w:val="00E72269"/>
    <w:rsid w:val="00E7253A"/>
    <w:rsid w:val="00E745FB"/>
    <w:rsid w:val="00E81294"/>
    <w:rsid w:val="00E83A9F"/>
    <w:rsid w:val="00E87D7D"/>
    <w:rsid w:val="00E90A1C"/>
    <w:rsid w:val="00E922CB"/>
    <w:rsid w:val="00E92583"/>
    <w:rsid w:val="00E93572"/>
    <w:rsid w:val="00E966C0"/>
    <w:rsid w:val="00E96E96"/>
    <w:rsid w:val="00E979C0"/>
    <w:rsid w:val="00EA0825"/>
    <w:rsid w:val="00EA192A"/>
    <w:rsid w:val="00EA2792"/>
    <w:rsid w:val="00EA309F"/>
    <w:rsid w:val="00EA35AD"/>
    <w:rsid w:val="00EA3B13"/>
    <w:rsid w:val="00EA413D"/>
    <w:rsid w:val="00EB5595"/>
    <w:rsid w:val="00EB7044"/>
    <w:rsid w:val="00EC17AC"/>
    <w:rsid w:val="00EC2507"/>
    <w:rsid w:val="00ED0363"/>
    <w:rsid w:val="00ED2221"/>
    <w:rsid w:val="00EE0006"/>
    <w:rsid w:val="00EE09D6"/>
    <w:rsid w:val="00EE0C98"/>
    <w:rsid w:val="00EE5364"/>
    <w:rsid w:val="00EE7078"/>
    <w:rsid w:val="00EF0F2D"/>
    <w:rsid w:val="00EF1D0A"/>
    <w:rsid w:val="00EF2912"/>
    <w:rsid w:val="00EF2A68"/>
    <w:rsid w:val="00EF6521"/>
    <w:rsid w:val="00F00957"/>
    <w:rsid w:val="00F03D2A"/>
    <w:rsid w:val="00F06855"/>
    <w:rsid w:val="00F070E1"/>
    <w:rsid w:val="00F078FA"/>
    <w:rsid w:val="00F1345C"/>
    <w:rsid w:val="00F15BB5"/>
    <w:rsid w:val="00F20B97"/>
    <w:rsid w:val="00F23F14"/>
    <w:rsid w:val="00F30B79"/>
    <w:rsid w:val="00F35398"/>
    <w:rsid w:val="00F354B8"/>
    <w:rsid w:val="00F408ED"/>
    <w:rsid w:val="00F40D91"/>
    <w:rsid w:val="00F50D2F"/>
    <w:rsid w:val="00F51727"/>
    <w:rsid w:val="00F533D7"/>
    <w:rsid w:val="00F537DA"/>
    <w:rsid w:val="00F544A3"/>
    <w:rsid w:val="00F55F0A"/>
    <w:rsid w:val="00F563B2"/>
    <w:rsid w:val="00F61C53"/>
    <w:rsid w:val="00F63D4D"/>
    <w:rsid w:val="00F765AA"/>
    <w:rsid w:val="00F87828"/>
    <w:rsid w:val="00F947E2"/>
    <w:rsid w:val="00F95FE1"/>
    <w:rsid w:val="00F96A1F"/>
    <w:rsid w:val="00FA526F"/>
    <w:rsid w:val="00FB2A4A"/>
    <w:rsid w:val="00FC0A46"/>
    <w:rsid w:val="00FC3A21"/>
    <w:rsid w:val="00FC7294"/>
    <w:rsid w:val="00FD1D0D"/>
    <w:rsid w:val="00FE1728"/>
    <w:rsid w:val="00FE3A66"/>
    <w:rsid w:val="00FE65A7"/>
    <w:rsid w:val="00FF2110"/>
    <w:rsid w:val="00FF250F"/>
    <w:rsid w:val="00FF5FD2"/>
    <w:rsid w:val="00FF719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92F1F89"/>
  <w15:docId w15:val="{D28D9C80-002F-4BEE-B059-06C08CADB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73E"/>
  </w:style>
  <w:style w:type="paragraph" w:styleId="Heading1">
    <w:name w:val="heading 1"/>
    <w:basedOn w:val="Normal"/>
    <w:next w:val="Normal"/>
    <w:link w:val="Heading1Char"/>
    <w:autoRedefine/>
    <w:uiPriority w:val="9"/>
    <w:qFormat/>
    <w:rsid w:val="00705058"/>
    <w:pPr>
      <w:keepNext/>
      <w:keepLines/>
      <w:spacing w:before="480" w:after="0" w:line="360" w:lineRule="auto"/>
      <w:ind w:left="360"/>
      <w:jc w:val="center"/>
      <w:outlineLvl w:val="0"/>
    </w:pPr>
    <w:rPr>
      <w:rFonts w:ascii="Times New Roman" w:eastAsia="Times New Roman" w:hAnsi="Times New Roman" w:cstheme="majorBidi"/>
      <w:b/>
      <w:bCs/>
      <w:sz w:val="28"/>
      <w:szCs w:val="28"/>
      <w:lang w:val="en-GB"/>
    </w:rPr>
  </w:style>
  <w:style w:type="paragraph" w:styleId="Heading2">
    <w:name w:val="heading 2"/>
    <w:basedOn w:val="Normal"/>
    <w:next w:val="Normal"/>
    <w:link w:val="Heading2Char"/>
    <w:uiPriority w:val="9"/>
    <w:unhideWhenUsed/>
    <w:qFormat/>
    <w:rsid w:val="00705058"/>
    <w:pPr>
      <w:keepNext/>
      <w:keepLines/>
      <w:spacing w:before="200" w:after="0" w:line="240" w:lineRule="auto"/>
      <w:ind w:left="360"/>
      <w:outlineLvl w:val="1"/>
    </w:pPr>
    <w:rPr>
      <w:rFonts w:ascii="Times New Roman" w:eastAsiaTheme="majorEastAsia" w:hAnsi="Times New Roman" w:cstheme="majorBidi"/>
      <w:b/>
      <w:bCs/>
      <w:sz w:val="24"/>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1294"/>
    <w:pPr>
      <w:ind w:left="720"/>
      <w:contextualSpacing/>
    </w:pPr>
  </w:style>
  <w:style w:type="paragraph" w:styleId="Footer">
    <w:name w:val="footer"/>
    <w:basedOn w:val="Normal"/>
    <w:link w:val="FooterChar"/>
    <w:uiPriority w:val="99"/>
    <w:unhideWhenUsed/>
    <w:rsid w:val="00E81294"/>
    <w:pPr>
      <w:tabs>
        <w:tab w:val="center" w:pos="4536"/>
        <w:tab w:val="right" w:pos="9072"/>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E81294"/>
    <w:rPr>
      <w:rFonts w:ascii="Calibri" w:eastAsia="Calibri" w:hAnsi="Calibri" w:cs="Times New Roman"/>
    </w:rPr>
  </w:style>
  <w:style w:type="character" w:styleId="Hyperlink">
    <w:name w:val="Hyperlink"/>
    <w:basedOn w:val="DefaultParagraphFont"/>
    <w:uiPriority w:val="99"/>
    <w:unhideWhenUsed/>
    <w:rsid w:val="00377B72"/>
    <w:rPr>
      <w:color w:val="0000FF" w:themeColor="hyperlink"/>
      <w:u w:val="single"/>
    </w:rPr>
  </w:style>
  <w:style w:type="paragraph" w:styleId="Header">
    <w:name w:val="header"/>
    <w:basedOn w:val="Normal"/>
    <w:link w:val="HeaderChar"/>
    <w:uiPriority w:val="99"/>
    <w:unhideWhenUsed/>
    <w:rsid w:val="004417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1727"/>
  </w:style>
  <w:style w:type="paragraph" w:customStyle="1" w:styleId="t-9-8">
    <w:name w:val="t-9-8"/>
    <w:basedOn w:val="Normal"/>
    <w:rsid w:val="00A368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x453040">
    <w:name w:val="box_453040"/>
    <w:basedOn w:val="Normal"/>
    <w:rsid w:val="008C09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05058"/>
    <w:rPr>
      <w:rFonts w:ascii="Times New Roman" w:eastAsia="Times New Roman" w:hAnsi="Times New Roman" w:cstheme="majorBidi"/>
      <w:b/>
      <w:bCs/>
      <w:sz w:val="28"/>
      <w:szCs w:val="28"/>
      <w:lang w:val="en-GB"/>
    </w:rPr>
  </w:style>
  <w:style w:type="character" w:customStyle="1" w:styleId="Heading2Char">
    <w:name w:val="Heading 2 Char"/>
    <w:basedOn w:val="DefaultParagraphFont"/>
    <w:link w:val="Heading2"/>
    <w:uiPriority w:val="9"/>
    <w:rsid w:val="00705058"/>
    <w:rPr>
      <w:rFonts w:ascii="Times New Roman" w:eastAsiaTheme="majorEastAsia" w:hAnsi="Times New Roman" w:cstheme="majorBidi"/>
      <w:b/>
      <w:bCs/>
      <w:sz w:val="24"/>
      <w:szCs w:val="26"/>
      <w:lang w:val="en-GB"/>
    </w:rPr>
  </w:style>
  <w:style w:type="paragraph" w:styleId="TOC1">
    <w:name w:val="toc 1"/>
    <w:basedOn w:val="Normal"/>
    <w:next w:val="Normal"/>
    <w:autoRedefine/>
    <w:uiPriority w:val="39"/>
    <w:unhideWhenUsed/>
    <w:rsid w:val="00BB4D38"/>
    <w:pPr>
      <w:spacing w:before="120" w:after="120"/>
    </w:pPr>
    <w:rPr>
      <w:b/>
      <w:bCs/>
      <w:caps/>
      <w:sz w:val="20"/>
      <w:szCs w:val="20"/>
    </w:rPr>
  </w:style>
  <w:style w:type="paragraph" w:styleId="TOC2">
    <w:name w:val="toc 2"/>
    <w:basedOn w:val="Normal"/>
    <w:next w:val="Normal"/>
    <w:autoRedefine/>
    <w:uiPriority w:val="39"/>
    <w:unhideWhenUsed/>
    <w:rsid w:val="00BB4D38"/>
    <w:pPr>
      <w:spacing w:after="0"/>
      <w:ind w:left="220"/>
    </w:pPr>
    <w:rPr>
      <w:smallCaps/>
      <w:sz w:val="20"/>
      <w:szCs w:val="20"/>
    </w:rPr>
  </w:style>
  <w:style w:type="paragraph" w:styleId="TOC3">
    <w:name w:val="toc 3"/>
    <w:basedOn w:val="Normal"/>
    <w:next w:val="Normal"/>
    <w:autoRedefine/>
    <w:uiPriority w:val="39"/>
    <w:unhideWhenUsed/>
    <w:rsid w:val="00BB4D38"/>
    <w:pPr>
      <w:spacing w:after="0"/>
      <w:ind w:left="440"/>
    </w:pPr>
    <w:rPr>
      <w:i/>
      <w:iCs/>
      <w:sz w:val="20"/>
      <w:szCs w:val="20"/>
    </w:rPr>
  </w:style>
  <w:style w:type="paragraph" w:styleId="TOC4">
    <w:name w:val="toc 4"/>
    <w:basedOn w:val="Normal"/>
    <w:next w:val="Normal"/>
    <w:autoRedefine/>
    <w:uiPriority w:val="39"/>
    <w:unhideWhenUsed/>
    <w:rsid w:val="00BB4D38"/>
    <w:pPr>
      <w:spacing w:after="0"/>
      <w:ind w:left="660"/>
    </w:pPr>
    <w:rPr>
      <w:sz w:val="18"/>
      <w:szCs w:val="18"/>
    </w:rPr>
  </w:style>
  <w:style w:type="paragraph" w:styleId="TOC5">
    <w:name w:val="toc 5"/>
    <w:basedOn w:val="Normal"/>
    <w:next w:val="Normal"/>
    <w:autoRedefine/>
    <w:uiPriority w:val="39"/>
    <w:unhideWhenUsed/>
    <w:rsid w:val="00BB4D38"/>
    <w:pPr>
      <w:spacing w:after="0"/>
      <w:ind w:left="880"/>
    </w:pPr>
    <w:rPr>
      <w:sz w:val="18"/>
      <w:szCs w:val="18"/>
    </w:rPr>
  </w:style>
  <w:style w:type="paragraph" w:styleId="TOC6">
    <w:name w:val="toc 6"/>
    <w:basedOn w:val="Normal"/>
    <w:next w:val="Normal"/>
    <w:autoRedefine/>
    <w:uiPriority w:val="39"/>
    <w:unhideWhenUsed/>
    <w:rsid w:val="00BB4D38"/>
    <w:pPr>
      <w:spacing w:after="0"/>
      <w:ind w:left="1100"/>
    </w:pPr>
    <w:rPr>
      <w:sz w:val="18"/>
      <w:szCs w:val="18"/>
    </w:rPr>
  </w:style>
  <w:style w:type="paragraph" w:styleId="TOC7">
    <w:name w:val="toc 7"/>
    <w:basedOn w:val="Normal"/>
    <w:next w:val="Normal"/>
    <w:autoRedefine/>
    <w:uiPriority w:val="39"/>
    <w:unhideWhenUsed/>
    <w:rsid w:val="00BB4D38"/>
    <w:pPr>
      <w:spacing w:after="0"/>
      <w:ind w:left="1320"/>
    </w:pPr>
    <w:rPr>
      <w:sz w:val="18"/>
      <w:szCs w:val="18"/>
    </w:rPr>
  </w:style>
  <w:style w:type="paragraph" w:styleId="TOC8">
    <w:name w:val="toc 8"/>
    <w:basedOn w:val="Normal"/>
    <w:next w:val="Normal"/>
    <w:autoRedefine/>
    <w:uiPriority w:val="39"/>
    <w:unhideWhenUsed/>
    <w:rsid w:val="00BB4D38"/>
    <w:pPr>
      <w:spacing w:after="0"/>
      <w:ind w:left="1540"/>
    </w:pPr>
    <w:rPr>
      <w:sz w:val="18"/>
      <w:szCs w:val="18"/>
    </w:rPr>
  </w:style>
  <w:style w:type="paragraph" w:styleId="TOC9">
    <w:name w:val="toc 9"/>
    <w:basedOn w:val="Normal"/>
    <w:next w:val="Normal"/>
    <w:autoRedefine/>
    <w:uiPriority w:val="39"/>
    <w:unhideWhenUsed/>
    <w:rsid w:val="00BB4D38"/>
    <w:pPr>
      <w:spacing w:after="0"/>
      <w:ind w:left="1760"/>
    </w:pPr>
    <w:rPr>
      <w:sz w:val="18"/>
      <w:szCs w:val="18"/>
    </w:rPr>
  </w:style>
  <w:style w:type="character" w:styleId="CommentReference">
    <w:name w:val="annotation reference"/>
    <w:basedOn w:val="DefaultParagraphFont"/>
    <w:uiPriority w:val="99"/>
    <w:semiHidden/>
    <w:unhideWhenUsed/>
    <w:rsid w:val="00AC2735"/>
    <w:rPr>
      <w:sz w:val="16"/>
      <w:szCs w:val="16"/>
    </w:rPr>
  </w:style>
  <w:style w:type="paragraph" w:styleId="CommentText">
    <w:name w:val="annotation text"/>
    <w:basedOn w:val="Normal"/>
    <w:link w:val="CommentTextChar"/>
    <w:uiPriority w:val="99"/>
    <w:semiHidden/>
    <w:unhideWhenUsed/>
    <w:rsid w:val="00AC2735"/>
    <w:pPr>
      <w:spacing w:line="240" w:lineRule="auto"/>
    </w:pPr>
    <w:rPr>
      <w:sz w:val="20"/>
      <w:szCs w:val="20"/>
    </w:rPr>
  </w:style>
  <w:style w:type="character" w:customStyle="1" w:styleId="CommentTextChar">
    <w:name w:val="Comment Text Char"/>
    <w:basedOn w:val="DefaultParagraphFont"/>
    <w:link w:val="CommentText"/>
    <w:uiPriority w:val="99"/>
    <w:semiHidden/>
    <w:rsid w:val="00AC2735"/>
    <w:rPr>
      <w:sz w:val="20"/>
      <w:szCs w:val="20"/>
    </w:rPr>
  </w:style>
  <w:style w:type="paragraph" w:styleId="CommentSubject">
    <w:name w:val="annotation subject"/>
    <w:basedOn w:val="CommentText"/>
    <w:next w:val="CommentText"/>
    <w:link w:val="CommentSubjectChar"/>
    <w:uiPriority w:val="99"/>
    <w:semiHidden/>
    <w:unhideWhenUsed/>
    <w:rsid w:val="00AC2735"/>
    <w:rPr>
      <w:b/>
      <w:bCs/>
    </w:rPr>
  </w:style>
  <w:style w:type="character" w:customStyle="1" w:styleId="CommentSubjectChar">
    <w:name w:val="Comment Subject Char"/>
    <w:basedOn w:val="CommentTextChar"/>
    <w:link w:val="CommentSubject"/>
    <w:uiPriority w:val="99"/>
    <w:semiHidden/>
    <w:rsid w:val="00AC2735"/>
    <w:rPr>
      <w:b/>
      <w:bCs/>
      <w:sz w:val="20"/>
      <w:szCs w:val="20"/>
    </w:rPr>
  </w:style>
  <w:style w:type="paragraph" w:styleId="BalloonText">
    <w:name w:val="Balloon Text"/>
    <w:basedOn w:val="Normal"/>
    <w:link w:val="BalloonTextChar"/>
    <w:uiPriority w:val="99"/>
    <w:semiHidden/>
    <w:unhideWhenUsed/>
    <w:rsid w:val="00AC27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2735"/>
    <w:rPr>
      <w:rFonts w:ascii="Tahoma" w:hAnsi="Tahoma" w:cs="Tahoma"/>
      <w:sz w:val="16"/>
      <w:szCs w:val="16"/>
    </w:rPr>
  </w:style>
  <w:style w:type="table" w:styleId="TableGrid">
    <w:name w:val="Table Grid"/>
    <w:basedOn w:val="TableNormal"/>
    <w:uiPriority w:val="59"/>
    <w:rsid w:val="003D7B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Preformatted">
    <w:name w:val="HTML Preformatted"/>
    <w:basedOn w:val="Normal"/>
    <w:link w:val="HTMLPreformattedChar"/>
    <w:uiPriority w:val="99"/>
    <w:semiHidden/>
    <w:unhideWhenUsed/>
    <w:rsid w:val="00B858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85812"/>
    <w:rPr>
      <w:rFonts w:ascii="Courier New" w:eastAsia="Times New Roman" w:hAnsi="Courier New" w:cs="Courier New"/>
      <w:sz w:val="20"/>
      <w:szCs w:val="20"/>
      <w:lang w:eastAsia="hr-HR"/>
    </w:rPr>
  </w:style>
  <w:style w:type="paragraph" w:customStyle="1" w:styleId="Default">
    <w:name w:val="Default"/>
    <w:rsid w:val="008A184F"/>
    <w:pPr>
      <w:autoSpaceDE w:val="0"/>
      <w:autoSpaceDN w:val="0"/>
      <w:adjustRightInd w:val="0"/>
      <w:spacing w:after="0"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21116C"/>
    <w:rPr>
      <w:color w:val="605E5C"/>
      <w:shd w:val="clear" w:color="auto" w:fill="E1DFDD"/>
    </w:rPr>
  </w:style>
  <w:style w:type="table" w:customStyle="1" w:styleId="TableGrid1">
    <w:name w:val="Table Grid1"/>
    <w:basedOn w:val="TableNormal"/>
    <w:next w:val="TableGrid"/>
    <w:uiPriority w:val="59"/>
    <w:rsid w:val="00B244BF"/>
    <w:pPr>
      <w:spacing w:after="0" w:line="240" w:lineRule="auto"/>
    </w:pPr>
    <w:rPr>
      <w:rFonts w:ascii="Calibri" w:eastAsia="Times New Roman" w:hAnsi="Calibri" w:cs="Times New Roman"/>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
    <w:name w:val="Table Grid2"/>
    <w:basedOn w:val="TableNormal"/>
    <w:next w:val="TableGrid"/>
    <w:uiPriority w:val="59"/>
    <w:rsid w:val="0019607C"/>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954573">
      <w:bodyDiv w:val="1"/>
      <w:marLeft w:val="0"/>
      <w:marRight w:val="0"/>
      <w:marTop w:val="0"/>
      <w:marBottom w:val="0"/>
      <w:divBdr>
        <w:top w:val="none" w:sz="0" w:space="0" w:color="auto"/>
        <w:left w:val="none" w:sz="0" w:space="0" w:color="auto"/>
        <w:bottom w:val="none" w:sz="0" w:space="0" w:color="auto"/>
        <w:right w:val="none" w:sz="0" w:space="0" w:color="auto"/>
      </w:divBdr>
    </w:div>
    <w:div w:id="678116947">
      <w:bodyDiv w:val="1"/>
      <w:marLeft w:val="0"/>
      <w:marRight w:val="0"/>
      <w:marTop w:val="0"/>
      <w:marBottom w:val="0"/>
      <w:divBdr>
        <w:top w:val="none" w:sz="0" w:space="0" w:color="auto"/>
        <w:left w:val="none" w:sz="0" w:space="0" w:color="auto"/>
        <w:bottom w:val="none" w:sz="0" w:space="0" w:color="auto"/>
        <w:right w:val="none" w:sz="0" w:space="0" w:color="auto"/>
      </w:divBdr>
    </w:div>
    <w:div w:id="712122141">
      <w:bodyDiv w:val="1"/>
      <w:marLeft w:val="0"/>
      <w:marRight w:val="0"/>
      <w:marTop w:val="0"/>
      <w:marBottom w:val="0"/>
      <w:divBdr>
        <w:top w:val="none" w:sz="0" w:space="0" w:color="auto"/>
        <w:left w:val="none" w:sz="0" w:space="0" w:color="auto"/>
        <w:bottom w:val="none" w:sz="0" w:space="0" w:color="auto"/>
        <w:right w:val="none" w:sz="0" w:space="0" w:color="auto"/>
      </w:divBdr>
    </w:div>
    <w:div w:id="841747165">
      <w:bodyDiv w:val="1"/>
      <w:marLeft w:val="0"/>
      <w:marRight w:val="0"/>
      <w:marTop w:val="0"/>
      <w:marBottom w:val="0"/>
      <w:divBdr>
        <w:top w:val="none" w:sz="0" w:space="0" w:color="auto"/>
        <w:left w:val="none" w:sz="0" w:space="0" w:color="auto"/>
        <w:bottom w:val="none" w:sz="0" w:space="0" w:color="auto"/>
        <w:right w:val="none" w:sz="0" w:space="0" w:color="auto"/>
      </w:divBdr>
    </w:div>
    <w:div w:id="1328827088">
      <w:bodyDiv w:val="1"/>
      <w:marLeft w:val="0"/>
      <w:marRight w:val="0"/>
      <w:marTop w:val="0"/>
      <w:marBottom w:val="0"/>
      <w:divBdr>
        <w:top w:val="none" w:sz="0" w:space="0" w:color="auto"/>
        <w:left w:val="none" w:sz="0" w:space="0" w:color="auto"/>
        <w:bottom w:val="none" w:sz="0" w:space="0" w:color="auto"/>
        <w:right w:val="none" w:sz="0" w:space="0" w:color="auto"/>
      </w:divBdr>
    </w:div>
    <w:div w:id="1467504378">
      <w:bodyDiv w:val="1"/>
      <w:marLeft w:val="0"/>
      <w:marRight w:val="0"/>
      <w:marTop w:val="0"/>
      <w:marBottom w:val="0"/>
      <w:divBdr>
        <w:top w:val="none" w:sz="0" w:space="0" w:color="auto"/>
        <w:left w:val="none" w:sz="0" w:space="0" w:color="auto"/>
        <w:bottom w:val="none" w:sz="0" w:space="0" w:color="auto"/>
        <w:right w:val="none" w:sz="0" w:space="0" w:color="auto"/>
      </w:divBdr>
    </w:div>
    <w:div w:id="1478912686">
      <w:bodyDiv w:val="1"/>
      <w:marLeft w:val="0"/>
      <w:marRight w:val="0"/>
      <w:marTop w:val="0"/>
      <w:marBottom w:val="0"/>
      <w:divBdr>
        <w:top w:val="none" w:sz="0" w:space="0" w:color="auto"/>
        <w:left w:val="none" w:sz="0" w:space="0" w:color="auto"/>
        <w:bottom w:val="none" w:sz="0" w:space="0" w:color="auto"/>
        <w:right w:val="none" w:sz="0" w:space="0" w:color="auto"/>
      </w:divBdr>
    </w:div>
    <w:div w:id="1715499568">
      <w:bodyDiv w:val="1"/>
      <w:marLeft w:val="0"/>
      <w:marRight w:val="0"/>
      <w:marTop w:val="0"/>
      <w:marBottom w:val="0"/>
      <w:divBdr>
        <w:top w:val="none" w:sz="0" w:space="0" w:color="auto"/>
        <w:left w:val="none" w:sz="0" w:space="0" w:color="auto"/>
        <w:bottom w:val="none" w:sz="0" w:space="0" w:color="auto"/>
        <w:right w:val="none" w:sz="0" w:space="0" w:color="auto"/>
      </w:divBdr>
    </w:div>
    <w:div w:id="1974670261">
      <w:bodyDiv w:val="1"/>
      <w:marLeft w:val="0"/>
      <w:marRight w:val="0"/>
      <w:marTop w:val="0"/>
      <w:marBottom w:val="0"/>
      <w:divBdr>
        <w:top w:val="none" w:sz="0" w:space="0" w:color="auto"/>
        <w:left w:val="none" w:sz="0" w:space="0" w:color="auto"/>
        <w:bottom w:val="none" w:sz="0" w:space="0" w:color="auto"/>
        <w:right w:val="none" w:sz="0" w:space="0" w:color="auto"/>
      </w:divBdr>
    </w:div>
    <w:div w:id="2062746021">
      <w:bodyDiv w:val="1"/>
      <w:marLeft w:val="0"/>
      <w:marRight w:val="0"/>
      <w:marTop w:val="0"/>
      <w:marBottom w:val="0"/>
      <w:divBdr>
        <w:top w:val="none" w:sz="0" w:space="0" w:color="auto"/>
        <w:left w:val="none" w:sz="0" w:space="0" w:color="auto"/>
        <w:bottom w:val="none" w:sz="0" w:space="0" w:color="auto"/>
        <w:right w:val="none" w:sz="0" w:space="0" w:color="auto"/>
      </w:divBdr>
      <w:divsChild>
        <w:div w:id="404769697">
          <w:marLeft w:val="0"/>
          <w:marRight w:val="0"/>
          <w:marTop w:val="0"/>
          <w:marBottom w:val="0"/>
          <w:divBdr>
            <w:top w:val="none" w:sz="0" w:space="0" w:color="auto"/>
            <w:left w:val="none" w:sz="0" w:space="0" w:color="auto"/>
            <w:bottom w:val="none" w:sz="0" w:space="0" w:color="auto"/>
            <w:right w:val="none" w:sz="0" w:space="0" w:color="auto"/>
          </w:divBdr>
          <w:divsChild>
            <w:div w:id="1062676647">
              <w:marLeft w:val="0"/>
              <w:marRight w:val="0"/>
              <w:marTop w:val="0"/>
              <w:marBottom w:val="0"/>
              <w:divBdr>
                <w:top w:val="none" w:sz="0" w:space="0" w:color="auto"/>
                <w:left w:val="none" w:sz="0" w:space="0" w:color="auto"/>
                <w:bottom w:val="none" w:sz="0" w:space="0" w:color="auto"/>
                <w:right w:val="none" w:sz="0" w:space="0" w:color="auto"/>
              </w:divBdr>
              <w:divsChild>
                <w:div w:id="1253389654">
                  <w:marLeft w:val="0"/>
                  <w:marRight w:val="0"/>
                  <w:marTop w:val="0"/>
                  <w:marBottom w:val="0"/>
                  <w:divBdr>
                    <w:top w:val="none" w:sz="0" w:space="0" w:color="auto"/>
                    <w:left w:val="none" w:sz="0" w:space="0" w:color="auto"/>
                    <w:bottom w:val="none" w:sz="0" w:space="0" w:color="auto"/>
                    <w:right w:val="none" w:sz="0" w:space="0" w:color="auto"/>
                  </w:divBdr>
                  <w:divsChild>
                    <w:div w:id="233323589">
                      <w:marLeft w:val="0"/>
                      <w:marRight w:val="0"/>
                      <w:marTop w:val="0"/>
                      <w:marBottom w:val="0"/>
                      <w:divBdr>
                        <w:top w:val="none" w:sz="0" w:space="0" w:color="auto"/>
                        <w:left w:val="none" w:sz="0" w:space="0" w:color="auto"/>
                        <w:bottom w:val="none" w:sz="0" w:space="0" w:color="auto"/>
                        <w:right w:val="none" w:sz="0" w:space="0" w:color="auto"/>
                      </w:divBdr>
                      <w:divsChild>
                        <w:div w:id="1596134305">
                          <w:marLeft w:val="0"/>
                          <w:marRight w:val="0"/>
                          <w:marTop w:val="0"/>
                          <w:marBottom w:val="0"/>
                          <w:divBdr>
                            <w:top w:val="none" w:sz="0" w:space="0" w:color="auto"/>
                            <w:left w:val="none" w:sz="0" w:space="0" w:color="auto"/>
                            <w:bottom w:val="none" w:sz="0" w:space="0" w:color="auto"/>
                            <w:right w:val="none" w:sz="0" w:space="0" w:color="auto"/>
                          </w:divBdr>
                          <w:divsChild>
                            <w:div w:id="1038361775">
                              <w:marLeft w:val="0"/>
                              <w:marRight w:val="300"/>
                              <w:marTop w:val="180"/>
                              <w:marBottom w:val="0"/>
                              <w:divBdr>
                                <w:top w:val="none" w:sz="0" w:space="0" w:color="auto"/>
                                <w:left w:val="none" w:sz="0" w:space="0" w:color="auto"/>
                                <w:bottom w:val="none" w:sz="0" w:space="0" w:color="auto"/>
                                <w:right w:val="none" w:sz="0" w:space="0" w:color="auto"/>
                              </w:divBdr>
                              <w:divsChild>
                                <w:div w:id="13723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043111">
          <w:marLeft w:val="0"/>
          <w:marRight w:val="0"/>
          <w:marTop w:val="0"/>
          <w:marBottom w:val="0"/>
          <w:divBdr>
            <w:top w:val="none" w:sz="0" w:space="0" w:color="auto"/>
            <w:left w:val="none" w:sz="0" w:space="0" w:color="auto"/>
            <w:bottom w:val="none" w:sz="0" w:space="0" w:color="auto"/>
            <w:right w:val="none" w:sz="0" w:space="0" w:color="auto"/>
          </w:divBdr>
          <w:divsChild>
            <w:div w:id="1942949929">
              <w:marLeft w:val="0"/>
              <w:marRight w:val="0"/>
              <w:marTop w:val="0"/>
              <w:marBottom w:val="0"/>
              <w:divBdr>
                <w:top w:val="none" w:sz="0" w:space="0" w:color="auto"/>
                <w:left w:val="none" w:sz="0" w:space="0" w:color="auto"/>
                <w:bottom w:val="none" w:sz="0" w:space="0" w:color="auto"/>
                <w:right w:val="none" w:sz="0" w:space="0" w:color="auto"/>
              </w:divBdr>
              <w:divsChild>
                <w:div w:id="296186417">
                  <w:marLeft w:val="0"/>
                  <w:marRight w:val="0"/>
                  <w:marTop w:val="0"/>
                  <w:marBottom w:val="0"/>
                  <w:divBdr>
                    <w:top w:val="none" w:sz="0" w:space="0" w:color="auto"/>
                    <w:left w:val="none" w:sz="0" w:space="0" w:color="auto"/>
                    <w:bottom w:val="none" w:sz="0" w:space="0" w:color="auto"/>
                    <w:right w:val="none" w:sz="0" w:space="0" w:color="auto"/>
                  </w:divBdr>
                  <w:divsChild>
                    <w:div w:id="596718950">
                      <w:marLeft w:val="0"/>
                      <w:marRight w:val="0"/>
                      <w:marTop w:val="0"/>
                      <w:marBottom w:val="0"/>
                      <w:divBdr>
                        <w:top w:val="none" w:sz="0" w:space="0" w:color="auto"/>
                        <w:left w:val="none" w:sz="0" w:space="0" w:color="auto"/>
                        <w:bottom w:val="none" w:sz="0" w:space="0" w:color="auto"/>
                        <w:right w:val="none" w:sz="0" w:space="0" w:color="auto"/>
                      </w:divBdr>
                      <w:divsChild>
                        <w:div w:id="13252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nu-oie@bmd.hr" TargetMode="External"/><Relationship Id="rId18" Type="http://schemas.openxmlformats.org/officeDocument/2006/relationships/hyperlink" Target="http://www.strukturnifondovi.h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trukturnifondovi.hr" TargetMode="External"/><Relationship Id="rId17" Type="http://schemas.openxmlformats.org/officeDocument/2006/relationships/hyperlink" Target="http://www.strukturnifondovi.hr" TargetMode="External"/><Relationship Id="rId2" Type="http://schemas.openxmlformats.org/officeDocument/2006/relationships/customXml" Target="../customXml/item2.xml"/><Relationship Id="rId16" Type="http://schemas.openxmlformats.org/officeDocument/2006/relationships/hyperlink" Target="http://www.strukturnifondovi.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nu-oie@bmd.hr" TargetMode="External"/><Relationship Id="rId5" Type="http://schemas.openxmlformats.org/officeDocument/2006/relationships/numbering" Target="numbering.xml"/><Relationship Id="rId15" Type="http://schemas.openxmlformats.org/officeDocument/2006/relationships/hyperlink" Target="http://www.strukturnifondovi.h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nu-oie@bmd.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E9C5E4E240B74FA0677A767DE79168" ma:contentTypeVersion="8" ma:contentTypeDescription="Create a new document." ma:contentTypeScope="" ma:versionID="f5b86643a51e60f5055132fda45e8ea2">
  <xsd:schema xmlns:xsd="http://www.w3.org/2001/XMLSchema" xmlns:xs="http://www.w3.org/2001/XMLSchema" xmlns:p="http://schemas.microsoft.com/office/2006/metadata/properties" xmlns:ns2="4dc843d3-a93d-4ffb-af07-00c3eede9923" targetNamespace="http://schemas.microsoft.com/office/2006/metadata/properties" ma:root="true" ma:fieldsID="721b3719c127518ba0c95de9c8aa0ce0" ns2:_="">
    <xsd:import namespace="4dc843d3-a93d-4ffb-af07-00c3eede992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c843d3-a93d-4ffb-af07-00c3eede99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0889FF-87A9-4E89-8CC3-C79F009AE9B1}">
  <ds:schemaRefs>
    <ds:schemaRef ds:uri="http://schemas.openxmlformats.org/officeDocument/2006/bibliography"/>
  </ds:schemaRefs>
</ds:datastoreItem>
</file>

<file path=customXml/itemProps2.xml><?xml version="1.0" encoding="utf-8"?>
<ds:datastoreItem xmlns:ds="http://schemas.openxmlformats.org/officeDocument/2006/customXml" ds:itemID="{755D87D4-29E1-49CD-BC51-729F30C39F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12EF56-12FB-4FE4-BFDB-FD7AC597B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c843d3-a93d-4ffb-af07-00c3eede9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DE6E88-69F4-4621-8A6E-2BDD43B75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23</Pages>
  <Words>6208</Words>
  <Characters>35386</Characters>
  <Application>Microsoft Office Word</Application>
  <DocSecurity>0</DocSecurity>
  <Lines>294</Lines>
  <Paragraphs>83</Paragraphs>
  <ScaleCrop>false</ScaleCrop>
  <HeadingPairs>
    <vt:vector size="4" baseType="variant">
      <vt:variant>
        <vt:lpstr>Title</vt:lpstr>
      </vt:variant>
      <vt:variant>
        <vt:i4>1</vt:i4>
      </vt:variant>
      <vt:variant>
        <vt:lpstr>Headings</vt:lpstr>
      </vt:variant>
      <vt:variant>
        <vt:i4>48</vt:i4>
      </vt:variant>
    </vt:vector>
  </HeadingPairs>
  <TitlesOfParts>
    <vt:vector size="49" baseType="lpstr">
      <vt:lpstr/>
      <vt:lpstr>Opći podaci / General information</vt:lpstr>
      <vt:lpstr>    Opći podaci o Naručitelju / General Information about the Contracting Party</vt:lpstr>
      <vt:lpstr>    1.2.  Osoba zadužena za komunikaciju s gospodarskim subjektima / Contact Person </vt:lpstr>
      <vt:lpstr>    1.3. Vrsta postupka nabave / Procurement Process Type</vt:lpstr>
      <vt:lpstr>    1.4. Vrsta ugovora o nabavi / Procurement Contract Type</vt:lpstr>
      <vt:lpstr>Podaci o predmetu nabave / Procurement subject information</vt:lpstr>
      <vt:lpstr>    2.1. Opis predmeta nabave / Description of Procurement Subject</vt:lpstr>
      <vt:lpstr>    The subject of the procurement is the procurement of more energy efficient machi</vt:lpstr>
      <vt:lpstr>    2.2. Tehničke specifikacije predmeta nabave i količine predmeta nabave / Procure</vt:lpstr>
      <vt:lpstr>    2.3. Grupe predmeta nabave / Groups of procurement objects</vt:lpstr>
      <vt:lpstr>    2.4. Rok i mjesto isporuke robe / Location of Goods Delivery</vt:lpstr>
      <vt:lpstr>    2.5. Troškovnik / Bill of Quantities</vt:lpstr>
      <vt:lpstr>3. Podaci o ponudi / Tender information</vt:lpstr>
      <vt:lpstr>    3.1. Sadržaj ponude / Tender Content</vt:lpstr>
      <vt:lpstr>    3.2. Jezik i pismo ponude / Tender Language and Letter</vt:lpstr>
      <vt:lpstr>    3.3. Način i rok za dostavu ponude / Tender Submission Method and Deadline</vt:lpstr>
      <vt:lpstr>    3.4.  Datum, mjesto i vrijeme otvaranja ponuda / Tender Opening Date, Location a</vt:lpstr>
      <vt:lpstr>    3.5.Alternativne ponude / Alternative Tenders (Variants)</vt:lpstr>
      <vt:lpstr>    3.6. Rok valjanosti ponude / Tender Validity Period</vt:lpstr>
      <vt:lpstr>    3.7. Način određivanja cijene ponude / Method of Tender Price Determination</vt:lpstr>
      <vt:lpstr>    3.8. Kriterij za odabir ponuda / Tender Selection Criteria</vt:lpstr>
      <vt:lpstr>    3.9.  Uvjeti plaćanja / Payment Deadline, Method and Conditions</vt:lpstr>
      <vt:lpstr>4. Uvjeti i zahtjevi koje moraju ispunjavati potencijalni ponuditelji / Conditio</vt:lpstr>
      <vt:lpstr>    4.1. Razlozi isključenja ponuditelja / Reasons for Disqualification of a Tendere</vt:lpstr>
      <vt:lpstr>    4.2. Odredbe o sposobnosti ponuditelja / Provisions on a Tenderer’s Technical an</vt:lpstr>
      <vt:lpstr>    </vt:lpstr>
      <vt:lpstr>5. Ostale odredbe / Other provisions</vt:lpstr>
      <vt:lpstr>    5.1. Preuzimanje Poziva na dostavu ponuda / Downloading of Tender Documentation</vt:lpstr>
      <vt:lpstr>    5.2. Pojašnjenja i izmjene Poziva na dostavu ponuda / Clarification and Amendmen</vt:lpstr>
      <vt:lpstr>    5.3. Obavijest o rezultatima / Notification od Results</vt:lpstr>
      <vt:lpstr>    5.4. Poništavanje postupka nabave / Cancellation of the Procurement Process</vt:lpstr>
      <vt:lpstr>    5.5. Mogućnost izmjene ugovora u slučaju nepredvidljivih okolnosti / Possibility</vt:lpstr>
      <vt:lpstr>    </vt:lpstr>
      <vt:lpstr>PRILOG A / ANNEX A</vt:lpstr>
      <vt:lpstr>2.1. Grupa predmeta nabave/ Procurement group: ________________________________</vt:lpstr>
      <vt:lpstr>3. Opći  podaci o  članovima Zajednice ponuditelja/ General information about th</vt:lpstr>
      <vt:lpstr>*  U slučaju Zajednice ponuditelja, Prilog A1 se prilaže uz Ponudbeni list i čin</vt:lpstr>
      <vt:lpstr>2.1. Grupa predmeta nabave/ Procurement group: ________________________________</vt:lpstr>
      <vt:lpstr/>
      <vt:lpstr>3. Ponuditelj/ Tenderer</vt:lpstr>
      <vt:lpstr/>
      <vt:lpstr/>
      <vt:lpstr>MP       	    Ponuditelj / Tenderer:</vt:lpstr>
      <vt:lpstr/>
      <vt:lpstr/>
      <vt:lpstr>PRILOG B / ANNEX B</vt:lpstr>
      <vt:lpstr>PRILOG C / ANNEX C</vt:lpstr>
      <vt:lpstr>PRILOG D / ANNEX D</vt:lpstr>
    </vt:vector>
  </TitlesOfParts>
  <Company/>
  <LinksUpToDate>false</LinksUpToDate>
  <CharactersWithSpaces>41511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mcukovic</dc:creator>
  <cp:lastModifiedBy>MAteja COre</cp:lastModifiedBy>
  <cp:revision>18</cp:revision>
  <cp:lastPrinted>2018-09-03T12:17:00Z</cp:lastPrinted>
  <dcterms:created xsi:type="dcterms:W3CDTF">2021-05-04T13:36:00Z</dcterms:created>
  <dcterms:modified xsi:type="dcterms:W3CDTF">2021-05-13T12:30:00Z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0x010100F4E9C5E4E240B74FA0677A767DE79168</vt:lpwstr>
  </property>
</Properties>
</file>