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F6754" w14:textId="73D86C92" w:rsidR="00566C7B" w:rsidRDefault="00925566">
      <w:pPr>
        <w:keepNext/>
        <w:tabs>
          <w:tab w:val="left" w:pos="2268"/>
        </w:tabs>
        <w:spacing w:before="0" w:line="276" w:lineRule="auto"/>
        <w:ind w:right="-2"/>
        <w:rPr>
          <w:b/>
        </w:rPr>
      </w:pPr>
      <w:bookmarkStart w:id="0" w:name="_heading=h.gjdgxs" w:colFirst="0" w:colLast="0"/>
      <w:bookmarkEnd w:id="0"/>
      <w:r>
        <w:rPr>
          <w:b/>
        </w:rPr>
        <w:t>Prilog 5</w:t>
      </w:r>
    </w:p>
    <w:p w14:paraId="50CA0B1C" w14:textId="77777777" w:rsidR="00925566" w:rsidRDefault="00925566">
      <w:pPr>
        <w:keepNext/>
        <w:tabs>
          <w:tab w:val="left" w:pos="2268"/>
        </w:tabs>
        <w:spacing w:before="0" w:line="276" w:lineRule="auto"/>
        <w:ind w:right="-2"/>
      </w:pPr>
    </w:p>
    <w:p w14:paraId="1DBFCE39" w14:textId="3CBA5F86" w:rsidR="006067E8" w:rsidRDefault="00D14778">
      <w:pPr>
        <w:keepNext/>
        <w:tabs>
          <w:tab w:val="left" w:pos="2268"/>
        </w:tabs>
        <w:spacing w:before="0" w:line="276" w:lineRule="auto"/>
        <w:ind w:right="-2"/>
      </w:pPr>
      <w:r>
        <w:t>Naručitelj: Umjetnička organizacija Binocular teatar, OIB 14016635499</w:t>
      </w:r>
    </w:p>
    <w:p w14:paraId="625725F0" w14:textId="77777777" w:rsidR="006067E8" w:rsidRDefault="00D14778">
      <w:pPr>
        <w:keepNext/>
        <w:tabs>
          <w:tab w:val="left" w:pos="2268"/>
        </w:tabs>
        <w:spacing w:before="0" w:line="276" w:lineRule="auto"/>
        <w:ind w:right="-2"/>
      </w:pPr>
      <w:r>
        <w:t xml:space="preserve">Evidencijski broj nabave: </w:t>
      </w:r>
      <w:r w:rsidRPr="005723FD">
        <w:rPr>
          <w:b/>
          <w:bCs/>
        </w:rPr>
        <w:t>O-01</w:t>
      </w:r>
    </w:p>
    <w:p w14:paraId="2E089893" w14:textId="05046A2E" w:rsidR="006067E8" w:rsidRPr="00925566" w:rsidRDefault="00D14778" w:rsidP="00925566">
      <w:pPr>
        <w:tabs>
          <w:tab w:val="left" w:pos="3640"/>
          <w:tab w:val="center" w:pos="700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Popis uredno izvršenih </w:t>
      </w:r>
      <w:r w:rsidR="00BC16A9">
        <w:rPr>
          <w:b/>
          <w:sz w:val="32"/>
          <w:szCs w:val="32"/>
        </w:rPr>
        <w:t>isporuka robe</w:t>
      </w:r>
    </w:p>
    <w:tbl>
      <w:tblPr>
        <w:tblStyle w:val="a1"/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1885"/>
        <w:gridCol w:w="4721"/>
        <w:gridCol w:w="1795"/>
        <w:gridCol w:w="1417"/>
      </w:tblGrid>
      <w:tr w:rsidR="006067E8" w14:paraId="1160644D" w14:textId="77777777" w:rsidTr="000A2051">
        <w:trPr>
          <w:trHeight w:val="56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AD21486" w14:textId="77777777" w:rsidR="006067E8" w:rsidRDefault="00D14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86A1959" w14:textId="77777777" w:rsidR="006067E8" w:rsidRDefault="00D14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naručitelja kome je izvršena usluga</w:t>
            </w:r>
          </w:p>
        </w:tc>
        <w:tc>
          <w:tcPr>
            <w:tcW w:w="4721" w:type="dxa"/>
            <w:shd w:val="clear" w:color="auto" w:fill="auto"/>
            <w:vAlign w:val="center"/>
          </w:tcPr>
          <w:p w14:paraId="695B1571" w14:textId="77777777" w:rsidR="006067E8" w:rsidRDefault="00D14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isporuke roba i usluga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66526D09" w14:textId="77777777" w:rsidR="006067E8" w:rsidRDefault="00D14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Vrijednost isporuke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2DDC13" w14:textId="77777777" w:rsidR="006067E8" w:rsidRDefault="00D14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</w:p>
        </w:tc>
      </w:tr>
      <w:tr w:rsidR="006067E8" w14:paraId="07058174" w14:textId="77777777" w:rsidTr="000A2051">
        <w:trPr>
          <w:trHeight w:val="56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39F49593" w14:textId="77777777" w:rsidR="006067E8" w:rsidRDefault="00D1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771AEA56" w14:textId="77777777" w:rsidR="006067E8" w:rsidRDefault="006067E8">
            <w:pPr>
              <w:rPr>
                <w:sz w:val="20"/>
                <w:szCs w:val="20"/>
              </w:rPr>
            </w:pPr>
          </w:p>
          <w:p w14:paraId="5E9CDF73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43352282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879A5FF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DE22080" w14:textId="77777777" w:rsidR="006067E8" w:rsidRDefault="006067E8">
            <w:pPr>
              <w:rPr>
                <w:sz w:val="20"/>
                <w:szCs w:val="20"/>
              </w:rPr>
            </w:pPr>
          </w:p>
        </w:tc>
      </w:tr>
      <w:tr w:rsidR="006067E8" w14:paraId="2753F131" w14:textId="77777777" w:rsidTr="000A2051">
        <w:trPr>
          <w:trHeight w:val="56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9440665" w14:textId="77777777" w:rsidR="006067E8" w:rsidRDefault="00D1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41B646EE" w14:textId="77777777" w:rsidR="006067E8" w:rsidRDefault="006067E8">
            <w:pPr>
              <w:rPr>
                <w:sz w:val="20"/>
                <w:szCs w:val="20"/>
              </w:rPr>
            </w:pPr>
          </w:p>
          <w:p w14:paraId="08CBE438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10FEDDF6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1C95E0E4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CE138FC" w14:textId="77777777" w:rsidR="006067E8" w:rsidRDefault="006067E8">
            <w:pPr>
              <w:rPr>
                <w:sz w:val="20"/>
                <w:szCs w:val="20"/>
              </w:rPr>
            </w:pPr>
          </w:p>
        </w:tc>
      </w:tr>
      <w:tr w:rsidR="006067E8" w14:paraId="1D9F07D6" w14:textId="77777777" w:rsidTr="000A2051">
        <w:trPr>
          <w:trHeight w:val="56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5A58AFE1" w14:textId="77777777" w:rsidR="006067E8" w:rsidRDefault="00D1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76024BB" w14:textId="77777777" w:rsidR="006067E8" w:rsidRDefault="006067E8">
            <w:pPr>
              <w:rPr>
                <w:sz w:val="20"/>
                <w:szCs w:val="20"/>
              </w:rPr>
            </w:pPr>
          </w:p>
          <w:p w14:paraId="5E6DD32D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364B5CDC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43632E6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4B6644" w14:textId="77777777" w:rsidR="006067E8" w:rsidRDefault="006067E8">
            <w:pPr>
              <w:rPr>
                <w:sz w:val="20"/>
                <w:szCs w:val="20"/>
              </w:rPr>
            </w:pPr>
          </w:p>
        </w:tc>
      </w:tr>
      <w:tr w:rsidR="006067E8" w14:paraId="28099BDC" w14:textId="77777777" w:rsidTr="000A2051">
        <w:trPr>
          <w:trHeight w:val="56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78FC5B01" w14:textId="77777777" w:rsidR="006067E8" w:rsidRDefault="00D1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43C3366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148C7140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AE169A2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9E4D55" w14:textId="77777777" w:rsidR="006067E8" w:rsidRDefault="006067E8">
            <w:pPr>
              <w:rPr>
                <w:sz w:val="20"/>
                <w:szCs w:val="20"/>
              </w:rPr>
            </w:pPr>
          </w:p>
        </w:tc>
      </w:tr>
      <w:tr w:rsidR="006067E8" w14:paraId="63CDFE2A" w14:textId="77777777" w:rsidTr="000A2051">
        <w:trPr>
          <w:trHeight w:val="565"/>
          <w:jc w:val="center"/>
        </w:trPr>
        <w:tc>
          <w:tcPr>
            <w:tcW w:w="667" w:type="dxa"/>
            <w:shd w:val="clear" w:color="auto" w:fill="auto"/>
            <w:vAlign w:val="center"/>
          </w:tcPr>
          <w:p w14:paraId="13AD0291" w14:textId="77777777" w:rsidR="006067E8" w:rsidRDefault="00D14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6F483EA1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4721" w:type="dxa"/>
            <w:shd w:val="clear" w:color="auto" w:fill="auto"/>
            <w:vAlign w:val="center"/>
          </w:tcPr>
          <w:p w14:paraId="41978B0B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DBDF5D7" w14:textId="77777777" w:rsidR="006067E8" w:rsidRDefault="006067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8D38EF" w14:textId="77777777" w:rsidR="006067E8" w:rsidRDefault="006067E8">
            <w:pPr>
              <w:rPr>
                <w:sz w:val="20"/>
                <w:szCs w:val="20"/>
              </w:rPr>
            </w:pPr>
          </w:p>
        </w:tc>
      </w:tr>
    </w:tbl>
    <w:p w14:paraId="709C8D30" w14:textId="77777777" w:rsidR="006067E8" w:rsidRDefault="006067E8">
      <w:pPr>
        <w:spacing w:before="0"/>
        <w:rPr>
          <w:sz w:val="24"/>
          <w:szCs w:val="24"/>
        </w:rPr>
      </w:pPr>
    </w:p>
    <w:p w14:paraId="40826FA7" w14:textId="77777777" w:rsidR="005723FD" w:rsidRDefault="005723FD">
      <w:pPr>
        <w:spacing w:before="0"/>
        <w:jc w:val="both"/>
        <w:rPr>
          <w:sz w:val="24"/>
          <w:szCs w:val="24"/>
        </w:rPr>
      </w:pPr>
    </w:p>
    <w:p w14:paraId="5A17588E" w14:textId="77777777" w:rsidR="005723FD" w:rsidRDefault="005723FD">
      <w:pPr>
        <w:spacing w:before="0"/>
        <w:jc w:val="both"/>
        <w:rPr>
          <w:sz w:val="24"/>
          <w:szCs w:val="24"/>
        </w:rPr>
      </w:pPr>
    </w:p>
    <w:p w14:paraId="26E085D7" w14:textId="77777777" w:rsidR="005723FD" w:rsidRDefault="005723FD">
      <w:pPr>
        <w:spacing w:before="0"/>
        <w:jc w:val="both"/>
        <w:rPr>
          <w:sz w:val="24"/>
          <w:szCs w:val="24"/>
        </w:rPr>
      </w:pPr>
    </w:p>
    <w:p w14:paraId="2E33B3BA" w14:textId="77777777" w:rsidR="005723FD" w:rsidRDefault="005723FD">
      <w:pPr>
        <w:spacing w:before="0"/>
        <w:jc w:val="both"/>
        <w:rPr>
          <w:sz w:val="24"/>
          <w:szCs w:val="24"/>
        </w:rPr>
      </w:pPr>
    </w:p>
    <w:p w14:paraId="40E154E9" w14:textId="0E7B608D" w:rsidR="006067E8" w:rsidRDefault="00D14778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Ponuditelj istinitost podataka jamči pod materijalnom i krivičnom odgovornošću. Naručitelj ima mogućnost dodatno zatražiti reference, odnosno kontakt podatke navedenih klijenata, u slučaju sumnje u istinitost dostavljenih podataka. Naručitelj zadržava pravo od ponuditelja zatražiti potvrdu o uredno izvršenoj isporuci u svrhu provjere.</w:t>
      </w:r>
    </w:p>
    <w:p w14:paraId="1F834CD5" w14:textId="77777777" w:rsidR="006067E8" w:rsidRDefault="006067E8">
      <w:pPr>
        <w:spacing w:before="0"/>
        <w:rPr>
          <w:sz w:val="28"/>
          <w:szCs w:val="28"/>
        </w:rPr>
      </w:pPr>
    </w:p>
    <w:p w14:paraId="0B274739" w14:textId="77777777" w:rsidR="006067E8" w:rsidRDefault="006067E8">
      <w:pPr>
        <w:spacing w:before="0"/>
        <w:rPr>
          <w:sz w:val="28"/>
          <w:szCs w:val="28"/>
        </w:rPr>
      </w:pPr>
    </w:p>
    <w:tbl>
      <w:tblPr>
        <w:tblStyle w:val="a2"/>
        <w:tblW w:w="92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80"/>
        <w:gridCol w:w="2030"/>
        <w:gridCol w:w="1774"/>
        <w:gridCol w:w="2146"/>
        <w:gridCol w:w="2684"/>
      </w:tblGrid>
      <w:tr w:rsidR="006067E8" w14:paraId="15393187" w14:textId="77777777" w:rsidTr="000A2051">
        <w:trPr>
          <w:trHeight w:val="268"/>
        </w:trPr>
        <w:tc>
          <w:tcPr>
            <w:tcW w:w="580" w:type="dxa"/>
          </w:tcPr>
          <w:p w14:paraId="7CE3FFE3" w14:textId="19961A73" w:rsidR="006067E8" w:rsidRDefault="006067E8"/>
        </w:tc>
        <w:tc>
          <w:tcPr>
            <w:tcW w:w="2030" w:type="dxa"/>
            <w:tcBorders>
              <w:bottom w:val="single" w:sz="4" w:space="0" w:color="000000"/>
            </w:tcBorders>
          </w:tcPr>
          <w:p w14:paraId="51DCB1C8" w14:textId="77777777" w:rsidR="006067E8" w:rsidRDefault="006067E8"/>
        </w:tc>
        <w:tc>
          <w:tcPr>
            <w:tcW w:w="1774" w:type="dxa"/>
          </w:tcPr>
          <w:p w14:paraId="1A9D2B7D" w14:textId="77777777" w:rsidR="006067E8" w:rsidRDefault="006067E8"/>
        </w:tc>
        <w:tc>
          <w:tcPr>
            <w:tcW w:w="2146" w:type="dxa"/>
          </w:tcPr>
          <w:p w14:paraId="1A9A081E" w14:textId="77777777" w:rsidR="006067E8" w:rsidRDefault="00D14778">
            <w:r>
              <w:t>M.P.</w:t>
            </w:r>
          </w:p>
        </w:tc>
        <w:tc>
          <w:tcPr>
            <w:tcW w:w="2684" w:type="dxa"/>
            <w:tcBorders>
              <w:bottom w:val="single" w:sz="4" w:space="0" w:color="000000"/>
            </w:tcBorders>
          </w:tcPr>
          <w:p w14:paraId="22363919" w14:textId="77777777" w:rsidR="006067E8" w:rsidRDefault="006067E8"/>
        </w:tc>
      </w:tr>
      <w:tr w:rsidR="006067E8" w14:paraId="219EE9C1" w14:textId="77777777" w:rsidTr="000A2051">
        <w:trPr>
          <w:trHeight w:val="268"/>
        </w:trPr>
        <w:tc>
          <w:tcPr>
            <w:tcW w:w="580" w:type="dxa"/>
          </w:tcPr>
          <w:p w14:paraId="4E2DB96C" w14:textId="77777777" w:rsidR="006067E8" w:rsidRDefault="006067E8"/>
        </w:tc>
        <w:tc>
          <w:tcPr>
            <w:tcW w:w="2030" w:type="dxa"/>
            <w:tcBorders>
              <w:top w:val="single" w:sz="4" w:space="0" w:color="000000"/>
            </w:tcBorders>
          </w:tcPr>
          <w:p w14:paraId="4B2F329C" w14:textId="4EE17B0A" w:rsidR="006067E8" w:rsidRDefault="000A2051">
            <w:r>
              <w:t>Datum</w:t>
            </w:r>
          </w:p>
        </w:tc>
        <w:tc>
          <w:tcPr>
            <w:tcW w:w="1774" w:type="dxa"/>
          </w:tcPr>
          <w:p w14:paraId="6CB5645C" w14:textId="77777777" w:rsidR="006067E8" w:rsidRDefault="006067E8"/>
        </w:tc>
        <w:tc>
          <w:tcPr>
            <w:tcW w:w="2146" w:type="dxa"/>
          </w:tcPr>
          <w:p w14:paraId="05D80786" w14:textId="77777777" w:rsidR="006067E8" w:rsidRDefault="006067E8"/>
        </w:tc>
        <w:tc>
          <w:tcPr>
            <w:tcW w:w="2684" w:type="dxa"/>
            <w:tcBorders>
              <w:top w:val="single" w:sz="4" w:space="0" w:color="000000"/>
            </w:tcBorders>
          </w:tcPr>
          <w:p w14:paraId="4BA55AF3" w14:textId="77777777" w:rsidR="006067E8" w:rsidRDefault="00D14778">
            <w:pPr>
              <w:jc w:val="center"/>
            </w:pPr>
            <w:r>
              <w:t>(</w:t>
            </w:r>
            <w:r>
              <w:rPr>
                <w:color w:val="000000"/>
              </w:rPr>
              <w:t>Potpis ovlaštene osobe Ponuditelja</w:t>
            </w:r>
            <w:r>
              <w:t>)</w:t>
            </w:r>
          </w:p>
        </w:tc>
      </w:tr>
    </w:tbl>
    <w:p w14:paraId="687A63E8" w14:textId="77777777" w:rsidR="006067E8" w:rsidRDefault="006067E8"/>
    <w:sectPr w:rsidR="006067E8" w:rsidSect="000A2051">
      <w:headerReference w:type="default" r:id="rId7"/>
      <w:footerReference w:type="default" r:id="rId8"/>
      <w:pgSz w:w="11906" w:h="16838"/>
      <w:pgMar w:top="1417" w:right="1417" w:bottom="1417" w:left="1135" w:header="284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B8AB8" w14:textId="77777777" w:rsidR="00BC1384" w:rsidRDefault="00BC1384">
      <w:pPr>
        <w:spacing w:before="0"/>
      </w:pPr>
      <w:r>
        <w:separator/>
      </w:r>
    </w:p>
  </w:endnote>
  <w:endnote w:type="continuationSeparator" w:id="0">
    <w:p w14:paraId="28A093DB" w14:textId="77777777" w:rsidR="00BC1384" w:rsidRDefault="00BC13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EB21" w14:textId="77777777" w:rsidR="006067E8" w:rsidRDefault="00D14778" w:rsidP="00566C7B"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center" w:pos="4536"/>
        <w:tab w:val="right" w:pos="9072"/>
      </w:tabs>
      <w:spacing w:before="0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noProof/>
        <w:sz w:val="24"/>
        <w:szCs w:val="24"/>
      </w:rPr>
      <w:drawing>
        <wp:inline distT="114300" distB="114300" distL="114300" distR="114300" wp14:anchorId="13D6D667" wp14:editId="33EBE4B7">
          <wp:extent cx="4551525" cy="1504950"/>
          <wp:effectExtent l="0" t="0" r="0" b="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932" t="18565"/>
                  <a:stretch>
                    <a:fillRect/>
                  </a:stretch>
                </pic:blipFill>
                <pic:spPr>
                  <a:xfrm>
                    <a:off x="0" y="0"/>
                    <a:ext cx="4551525" cy="150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6D16AB" w14:textId="77777777" w:rsidR="006067E8" w:rsidRDefault="00D14778">
    <w:pPr>
      <w:spacing w:before="0"/>
      <w:jc w:val="center"/>
      <w:rPr>
        <w:sz w:val="20"/>
        <w:szCs w:val="20"/>
      </w:rPr>
    </w:pPr>
    <w:r>
      <w:rPr>
        <w:sz w:val="20"/>
        <w:szCs w:val="20"/>
      </w:rPr>
      <w:t>Sadržaj dokumenta isključiva je odgovornost Umjetničke organizacije Binocular teatar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9A04" w14:textId="77777777" w:rsidR="00BC1384" w:rsidRDefault="00BC1384">
      <w:pPr>
        <w:spacing w:before="0"/>
      </w:pPr>
      <w:r>
        <w:separator/>
      </w:r>
    </w:p>
  </w:footnote>
  <w:footnote w:type="continuationSeparator" w:id="0">
    <w:p w14:paraId="0C96B6CC" w14:textId="77777777" w:rsidR="00BC1384" w:rsidRDefault="00BC13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C8CC" w14:textId="6E5C90AD" w:rsidR="006067E8" w:rsidRDefault="00566C7B">
    <w:pPr>
      <w:tabs>
        <w:tab w:val="center" w:pos="4536"/>
        <w:tab w:val="right" w:pos="9072"/>
      </w:tabs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E90D72" wp14:editId="156848E3">
          <wp:simplePos x="0" y="0"/>
          <wp:positionH relativeFrom="margin">
            <wp:posOffset>-127591</wp:posOffset>
          </wp:positionH>
          <wp:positionV relativeFrom="paragraph">
            <wp:posOffset>73660</wp:posOffset>
          </wp:positionV>
          <wp:extent cx="1336876" cy="6364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76" cy="636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4778">
      <w:rPr>
        <w:noProof/>
      </w:rPr>
      <w:drawing>
        <wp:anchor distT="114300" distB="114300" distL="114300" distR="114300" simplePos="0" relativeHeight="251658240" behindDoc="0" locked="0" layoutInCell="1" hidden="0" allowOverlap="1" wp14:anchorId="397C23B0" wp14:editId="7D6BD142">
          <wp:simplePos x="0" y="0"/>
          <wp:positionH relativeFrom="column">
            <wp:posOffset>8082785</wp:posOffset>
          </wp:positionH>
          <wp:positionV relativeFrom="paragraph">
            <wp:posOffset>-19048</wp:posOffset>
          </wp:positionV>
          <wp:extent cx="806808" cy="590550"/>
          <wp:effectExtent l="0" t="0" r="0" b="0"/>
          <wp:wrapSquare wrapText="bothSides" distT="114300" distB="114300" distL="114300" distR="114300"/>
          <wp:docPr id="1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6808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58EEC8" w14:textId="77777777" w:rsidR="006067E8" w:rsidRDefault="006067E8">
    <w:pPr>
      <w:tabs>
        <w:tab w:val="center" w:pos="4536"/>
        <w:tab w:val="right" w:pos="9072"/>
      </w:tabs>
      <w:rPr>
        <w:b/>
      </w:rPr>
    </w:pPr>
  </w:p>
  <w:p w14:paraId="5EEE12D9" w14:textId="0DDB9A47" w:rsidR="006067E8" w:rsidRPr="00566C7B" w:rsidRDefault="006067E8">
    <w:pPr>
      <w:tabs>
        <w:tab w:val="center" w:pos="4536"/>
        <w:tab w:val="right" w:pos="9072"/>
      </w:tabs>
      <w:rPr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7E8"/>
    <w:rsid w:val="000A2051"/>
    <w:rsid w:val="00566C7B"/>
    <w:rsid w:val="005723FD"/>
    <w:rsid w:val="006067E8"/>
    <w:rsid w:val="006864E7"/>
    <w:rsid w:val="00925566"/>
    <w:rsid w:val="0096563B"/>
    <w:rsid w:val="00A75F1B"/>
    <w:rsid w:val="00BC1384"/>
    <w:rsid w:val="00BC16A9"/>
    <w:rsid w:val="00D14778"/>
    <w:rsid w:val="00E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F34A18"/>
  <w15:docId w15:val="{805C21F6-01B2-414F-900B-5AB59F3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30"/>
    <w:rPr>
      <w:rFonts w:eastAsia="SimSun" w:cs="Times New Roman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Wi6icOpNwBJf6ST86EIgMwY4WQ==">AMUW2mUF4uWgQgfZWLawUdpkoymCDqq+nPucsUaFy4pZ5eUjpyQpMcE9M+3JfUO2g2w7RxDcp2Nu29kFLluTtuIcU9Zx6c8x9HW1sv4SJJcLWXMn4vK5j91CBqfINQh4cf0IsqgWxUnQ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Benčić</dc:creator>
  <cp:lastModifiedBy>Dragana Raic</cp:lastModifiedBy>
  <cp:revision>5</cp:revision>
  <dcterms:created xsi:type="dcterms:W3CDTF">2021-01-19T11:58:00Z</dcterms:created>
  <dcterms:modified xsi:type="dcterms:W3CDTF">2021-04-17T14:25:00Z</dcterms:modified>
</cp:coreProperties>
</file>