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465B" w14:textId="59476D2F" w:rsidR="003B2E14" w:rsidRDefault="003B2E14"/>
    <w:p w14:paraId="243495AB" w14:textId="105E82B0" w:rsidR="00717237" w:rsidRDefault="00717237"/>
    <w:p w14:paraId="26856510" w14:textId="3190F79A" w:rsidR="00717237" w:rsidRDefault="00717237" w:rsidP="00717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77AC3C" w14:textId="77777777" w:rsidR="00B26817" w:rsidRPr="001C1F55" w:rsidRDefault="00B26817" w:rsidP="0071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2D839" w14:textId="4CF04945" w:rsidR="00717237" w:rsidRPr="00202EF1" w:rsidRDefault="00717237" w:rsidP="002A4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F1">
        <w:rPr>
          <w:rFonts w:ascii="Times New Roman" w:hAnsi="Times New Roman" w:cs="Times New Roman"/>
          <w:b/>
          <w:color w:val="000000"/>
          <w:sz w:val="28"/>
          <w:szCs w:val="28"/>
        </w:rPr>
        <w:t>POSTUPCI NABAVE ZA OSOBE KOJE NISU OBVEZNICI</w:t>
      </w:r>
    </w:p>
    <w:p w14:paraId="14C84AF2" w14:textId="3937B622" w:rsidR="00717237" w:rsidRPr="00202EF1" w:rsidRDefault="00717237" w:rsidP="002A425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F1">
        <w:rPr>
          <w:rFonts w:ascii="Times New Roman" w:hAnsi="Times New Roman" w:cs="Times New Roman"/>
          <w:b/>
          <w:color w:val="000000"/>
          <w:sz w:val="28"/>
          <w:szCs w:val="28"/>
        </w:rPr>
        <w:t>ZAKONA O JAVNOJ NABAVI (NOJN)</w:t>
      </w:r>
    </w:p>
    <w:p w14:paraId="2952F691" w14:textId="1AC1F8DB" w:rsidR="00717237" w:rsidRDefault="00717237" w:rsidP="002A425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8D581A" w14:textId="77777777" w:rsidR="00202EF1" w:rsidRPr="001C1F55" w:rsidRDefault="00202EF1" w:rsidP="002A425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E74ACC6" w14:textId="77777777" w:rsidR="00B26817" w:rsidRDefault="00B26817" w:rsidP="002A425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26EA61" w14:textId="77777777" w:rsidR="00202EF1" w:rsidRDefault="00202EF1" w:rsidP="002A425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95A04F" w14:textId="77777777" w:rsidR="004A182F" w:rsidRDefault="004A182F" w:rsidP="004A182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27DF9BD" w14:textId="426B1F1E" w:rsidR="00717237" w:rsidRPr="004A182F" w:rsidRDefault="00717237" w:rsidP="004A182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182F">
        <w:rPr>
          <w:rFonts w:ascii="Times New Roman" w:hAnsi="Times New Roman" w:cs="Times New Roman"/>
          <w:b/>
          <w:bCs/>
          <w:color w:val="000000"/>
          <w:sz w:val="36"/>
          <w:szCs w:val="36"/>
        </w:rPr>
        <w:t>POZIV NA DOSTAVU PONUDA</w:t>
      </w:r>
    </w:p>
    <w:p w14:paraId="17A04B03" w14:textId="7B6A8196" w:rsidR="00717237" w:rsidRDefault="00717237" w:rsidP="002A42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F22005" w14:textId="77777777" w:rsidR="00202EF1" w:rsidRDefault="00202EF1" w:rsidP="002A42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FA4CFB" w14:textId="00680BD5" w:rsidR="00717237" w:rsidRDefault="00717237" w:rsidP="002A425E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79DBD9" w14:textId="77777777" w:rsidR="00202EF1" w:rsidRDefault="00202EF1" w:rsidP="002A42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D7BAFF" w14:textId="77777777" w:rsidR="00B624A7" w:rsidRDefault="00B624A7" w:rsidP="002A42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2DACD0" w14:textId="77777777" w:rsidR="00B624A7" w:rsidRPr="001C1F55" w:rsidRDefault="00B624A7" w:rsidP="002A42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FBA80F" w14:textId="77777777" w:rsidR="004A182F" w:rsidRDefault="004A182F" w:rsidP="002A4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03DBEF" w14:textId="7C9912C5" w:rsidR="00717237" w:rsidRPr="00840F90" w:rsidRDefault="00717237" w:rsidP="002A4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Naziv</w:t>
      </w:r>
      <w:proofErr w:type="spellEnd"/>
      <w:r w:rsidRPr="0020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nabave</w:t>
      </w:r>
      <w:proofErr w:type="spellEnd"/>
      <w:r w:rsidRPr="0020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840F90">
        <w:rPr>
          <w:rFonts w:ascii="Times New Roman" w:hAnsi="Times New Roman" w:cs="Times New Roman"/>
          <w:color w:val="000000"/>
          <w:sz w:val="24"/>
          <w:szCs w:val="24"/>
        </w:rPr>
        <w:t>Nabava</w:t>
      </w:r>
      <w:proofErr w:type="spellEnd"/>
      <w:r w:rsidRPr="0084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ED5">
        <w:rPr>
          <w:rFonts w:ascii="Times New Roman" w:hAnsi="Times New Roman" w:cs="Times New Roman"/>
          <w:color w:val="000000"/>
          <w:sz w:val="24"/>
          <w:szCs w:val="24"/>
        </w:rPr>
        <w:t>usluga</w:t>
      </w:r>
      <w:proofErr w:type="spellEnd"/>
      <w:r w:rsidR="00DD2ED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D2ED5">
        <w:rPr>
          <w:rFonts w:ascii="Times New Roman" w:hAnsi="Times New Roman" w:cs="Times New Roman"/>
          <w:color w:val="000000"/>
          <w:sz w:val="24"/>
          <w:szCs w:val="24"/>
        </w:rPr>
        <w:t>sklopu</w:t>
      </w:r>
      <w:proofErr w:type="spellEnd"/>
      <w:r w:rsidR="00DD2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ED5">
        <w:rPr>
          <w:rFonts w:ascii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84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63C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DD2ED5">
        <w:rPr>
          <w:rFonts w:ascii="Times New Roman" w:hAnsi="Times New Roman" w:cs="Times New Roman"/>
          <w:color w:val="000000"/>
          <w:sz w:val="24"/>
          <w:szCs w:val="24"/>
        </w:rPr>
        <w:t>Fansomnia</w:t>
      </w:r>
      <w:proofErr w:type="spellEnd"/>
      <w:r w:rsidR="00E3763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4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763C">
        <w:rPr>
          <w:rFonts w:ascii="Times New Roman" w:hAnsi="Times New Roman" w:cs="Times New Roman"/>
          <w:color w:val="000000"/>
          <w:sz w:val="24"/>
          <w:szCs w:val="24"/>
        </w:rPr>
        <w:t>poduzeća</w:t>
      </w:r>
      <w:proofErr w:type="spellEnd"/>
      <w:r w:rsidRPr="0084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E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2300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D2ED5">
        <w:rPr>
          <w:rFonts w:ascii="Times New Roman" w:hAnsi="Times New Roman" w:cs="Times New Roman"/>
          <w:color w:val="000000"/>
          <w:sz w:val="24"/>
          <w:szCs w:val="24"/>
        </w:rPr>
        <w:t xml:space="preserve">edo </w:t>
      </w:r>
      <w:proofErr w:type="spellStart"/>
      <w:r w:rsidR="00DD2ED5">
        <w:rPr>
          <w:rFonts w:ascii="Times New Roman" w:hAnsi="Times New Roman" w:cs="Times New Roman"/>
          <w:color w:val="000000"/>
          <w:sz w:val="24"/>
          <w:szCs w:val="24"/>
        </w:rPr>
        <w:t>Exto</w:t>
      </w:r>
      <w:proofErr w:type="spellEnd"/>
      <w:r w:rsidRPr="0084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ED5">
        <w:rPr>
          <w:rFonts w:ascii="Times New Roman" w:hAnsi="Times New Roman" w:cs="Times New Roman"/>
          <w:color w:val="000000"/>
          <w:sz w:val="24"/>
          <w:szCs w:val="24"/>
        </w:rPr>
        <w:t>j.</w:t>
      </w:r>
      <w:r w:rsidRPr="00840F90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840F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626ADF0" w14:textId="77777777" w:rsidR="00717237" w:rsidRPr="00840F90" w:rsidRDefault="00717237" w:rsidP="002A4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AAB45" w14:textId="3F856B61" w:rsidR="00717237" w:rsidRPr="00840F90" w:rsidRDefault="00717237" w:rsidP="002A42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0F90">
        <w:rPr>
          <w:rFonts w:ascii="Times New Roman" w:hAnsi="Times New Roman" w:cs="Times New Roman"/>
          <w:sz w:val="24"/>
          <w:szCs w:val="24"/>
        </w:rPr>
        <w:t>Evidencijski</w:t>
      </w:r>
      <w:proofErr w:type="spellEnd"/>
      <w:r w:rsidRPr="0084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F9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4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F90">
        <w:rPr>
          <w:rFonts w:ascii="Times New Roman" w:hAnsi="Times New Roman" w:cs="Times New Roman"/>
          <w:color w:val="000000"/>
          <w:sz w:val="24"/>
          <w:szCs w:val="24"/>
        </w:rPr>
        <w:t>nabave</w:t>
      </w:r>
      <w:proofErr w:type="spellEnd"/>
      <w:r w:rsidRPr="00840F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D2ED5" w:rsidRPr="00DD2ED5">
        <w:rPr>
          <w:rFonts w:ascii="Times New Roman" w:hAnsi="Times New Roman" w:cs="Times New Roman"/>
          <w:color w:val="000000"/>
          <w:sz w:val="24"/>
          <w:szCs w:val="24"/>
        </w:rPr>
        <w:t>1/21</w:t>
      </w:r>
    </w:p>
    <w:p w14:paraId="1F4FC02D" w14:textId="518C4933" w:rsidR="00717237" w:rsidRDefault="00717237" w:rsidP="002A425E">
      <w:pPr>
        <w:spacing w:line="360" w:lineRule="auto"/>
        <w:rPr>
          <w:rFonts w:ascii="Arial" w:hAnsi="Arial" w:cs="Arial"/>
          <w:color w:val="000000"/>
        </w:rPr>
      </w:pPr>
    </w:p>
    <w:p w14:paraId="0DE114FA" w14:textId="65E053A3" w:rsidR="00717237" w:rsidRPr="0047350C" w:rsidRDefault="00BE7342" w:rsidP="004735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Zagreb</w:t>
      </w:r>
      <w:r w:rsidR="0047350C" w:rsidRPr="00473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D2ED5">
        <w:rPr>
          <w:rFonts w:ascii="Times New Roman" w:hAnsi="Times New Roman" w:cs="Times New Roman"/>
          <w:b/>
          <w:color w:val="000000"/>
          <w:sz w:val="24"/>
          <w:szCs w:val="24"/>
        </w:rPr>
        <w:t>travanj</w:t>
      </w:r>
      <w:proofErr w:type="spellEnd"/>
      <w:r w:rsidR="00411F64">
        <w:rPr>
          <w:rFonts w:ascii="Times New Roman" w:hAnsi="Times New Roman" w:cs="Times New Roman"/>
          <w:b/>
          <w:color w:val="000000"/>
          <w:sz w:val="24"/>
          <w:szCs w:val="24"/>
        </w:rPr>
        <w:t>, 2021</w:t>
      </w:r>
      <w:r w:rsidR="0047350C" w:rsidRPr="004735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A2B981D" w14:textId="457746C9" w:rsidR="00717237" w:rsidRDefault="00717237" w:rsidP="002A425E">
      <w:pPr>
        <w:spacing w:line="360" w:lineRule="auto"/>
        <w:rPr>
          <w:rFonts w:ascii="Arial" w:hAnsi="Arial" w:cs="Arial"/>
          <w:color w:val="00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2888595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1753FA" w14:textId="4218DEF4" w:rsidR="000E0916" w:rsidRPr="00591C7F" w:rsidRDefault="000E0916" w:rsidP="000E0916">
          <w:pPr>
            <w:pStyle w:val="TOCNaslov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91C7F">
            <w:rPr>
              <w:rFonts w:ascii="Times New Roman" w:hAnsi="Times New Roman" w:cs="Times New Roman"/>
              <w:color w:val="auto"/>
              <w:sz w:val="24"/>
              <w:szCs w:val="24"/>
            </w:rPr>
            <w:t>SADRŽAJ:</w:t>
          </w:r>
        </w:p>
        <w:p w14:paraId="02439BAC" w14:textId="77777777" w:rsidR="000E0916" w:rsidRPr="00591C7F" w:rsidRDefault="000E0916" w:rsidP="000E0916">
          <w:pPr>
            <w:rPr>
              <w:b/>
              <w:lang w:val="en-US" w:eastAsia="ja-JP"/>
            </w:rPr>
          </w:pPr>
        </w:p>
        <w:p w14:paraId="267E7AE8" w14:textId="275369EF" w:rsidR="000D2998" w:rsidRDefault="002A425E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r w:rsidRPr="00591C7F">
            <w:rPr>
              <w:b/>
            </w:rPr>
            <w:fldChar w:fldCharType="begin"/>
          </w:r>
          <w:r w:rsidRPr="00591C7F">
            <w:rPr>
              <w:b/>
            </w:rPr>
            <w:instrText xml:space="preserve"> TOC \o "1-3" \h \z \u </w:instrText>
          </w:r>
          <w:r w:rsidRPr="00591C7F">
            <w:rPr>
              <w:b/>
            </w:rPr>
            <w:fldChar w:fldCharType="separate"/>
          </w:r>
          <w:hyperlink w:anchor="_Toc68717080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1. OPĆI PODACI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_Toc68717080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5D3DE448" w14:textId="4EB12455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81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1.1. Podaci o naručitelju (NOJN)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_Toc68717081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2A6B7B5E" w14:textId="24C359D8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82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  <w:lang w:val="de-DE"/>
              </w:rPr>
              <w:t>1.2. Temelj za provedbu nabave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_Toc68717082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78689D7C" w14:textId="0AA088DA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83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  <w:lang w:val="de-DE"/>
              </w:rPr>
              <w:t>1.3. Popis povezanih subjekata s kojima je Naručitelj u sukobu interesa: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_Toc68717083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2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606EA42B" w14:textId="539B675A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84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1.4. Vrsta postupka nabave i vrsta ugovora: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_Toc68717084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2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0F9CE4DC" w14:textId="37083EAD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85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1.5. Evidencijski broj nabave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_Toc68717085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2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11047A3B" w14:textId="124348F8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86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1.6. Objašnjenja i izmjene Poziva na dostavu ponuda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_Toc68717086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2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73D1E6A6" w14:textId="27F2F5E1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87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2. PODACI O PREDMETU NABAVE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_Toc68717087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3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568A5781" w14:textId="49FD4AF7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88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2.1. Predmet nabave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_Toc68717088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3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144BCA9B" w14:textId="283EB7F1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89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2.2. Opis predmeta nabave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_Toc68717089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3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3AA84E83" w14:textId="5D0F2B29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0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2.3 Opis trenutnog stanja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_Toc68717090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4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65D8C5E3" w14:textId="0A4F33D2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1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2.4. Tehničke specifikacije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_Toc68717091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4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482C8E8C" w14:textId="2F7489E6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2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2.5. Količina predmeta nabave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_Toc68717092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4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70657F14" w14:textId="4C142A33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3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2.6. Mjesto isporuke predmeta nabave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_Toc68717093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5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00C90387" w14:textId="26BBF020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4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2.7. Rok isporuke predmeta nabave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_Toc68717094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5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3A98FCD4" w14:textId="75FBCA5C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5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3. OBVEZNI RAZLOZI ISKLJUČENJA PONUDITELJA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_Toc68717095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5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1A281FFE" w14:textId="71EF7BF1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6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3.1. Razlozi za obvezno isključenje Ponuditelja iz postupka ukoliko: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_Toc68717096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5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10602373" w14:textId="694083A8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7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3.2. Nepostojanje razloga za isključenje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_Toc68717097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6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533CB3E4" w14:textId="3E3A1148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8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4. ODREDBE O SPOSOBNOSTI PONUDITELJA I UVJETI SPOSOBNOSTI PONUDITELJA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_Toc68717098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7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5ACE05BF" w14:textId="0E5B7F3E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099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4.1. Pravna i poslovna sposobnost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_Toc68717099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7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2CBF5B03" w14:textId="21F27062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0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4.2. Tehnička i stručna sposobnost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_Toc68717100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7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441347C6" w14:textId="45EFF7EF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1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4.2.1. Minimalna tehnička i stručna sposobnost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_Toc68717101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7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32B54DEC" w14:textId="166A1934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2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4.3 Odredbe koje se odnose na zajednicu ponuditelja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_Toc68717102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11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707B2C26" w14:textId="47FB9E73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3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  <w:lang w:val="de-DE"/>
              </w:rPr>
              <w:t>4.4. Odredbe koje se odnose na podizvoditelje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_Toc68717103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11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4059B0B4" w14:textId="3C15C835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4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5. PODACI O PONUDI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_Toc68717104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12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4BDCCFD1" w14:textId="4B3E20F5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5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5.1. Sadržaj i način izrade ponude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_Toc68717105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12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711D6A60" w14:textId="6061BE71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6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5.2. Pravila dostave dokumenata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_Toc68717106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13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1086E2D5" w14:textId="7CC88AF2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7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5.3. Način određivanja cijene ponude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_Toc68717107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13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21B8C5E5" w14:textId="7939DE37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8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  <w:lang w:val="de-DE"/>
              </w:rPr>
              <w:t>5.4. Alternativne ponude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_Toc68717108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13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488CA4BA" w14:textId="790F8083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09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  <w:lang w:val="de-DE"/>
              </w:rPr>
              <w:t>5.5. Izmjene ponude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_Toc68717109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14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569858CC" w14:textId="7E56D2AC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0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  <w:lang w:val="de-DE"/>
              </w:rPr>
              <w:t>5.6. Odustajanje od ponude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_Toc68717110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14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2D937329" w14:textId="6ADC46ED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1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  <w:lang w:val="de-DE"/>
              </w:rPr>
              <w:t>6. ROK ZA DOSTAVU PONUDA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_Toc68717111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14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0CB5B8B3" w14:textId="1E031DCD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2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7. KRITERIJ ZA ODABIR PONUDE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_Toc68717112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14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327B6579" w14:textId="5D6A337F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3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8. JEZIK I PISMO PONUDE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_Toc68717113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15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42F0A082" w14:textId="6D511773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4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9. ROK VALJANOSTI PONUDE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_Toc68717114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15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244A74FE" w14:textId="086B6444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5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10. PREGLED I OCJENA PONUDA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_Toc68717115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15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5776FEFA" w14:textId="235084E2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6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11. POJAŠNJENJE I UPOTPUNJAVANJE PONUDA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_Toc68717116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15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0B209A56" w14:textId="1CCEE9C3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7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12. ODLUKA O ODABIRU ILI PONIŠTENJU NATJEČAJA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_Toc68717117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16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7CCD7CBA" w14:textId="74B2964D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8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12.1. Razlozi za isključenje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_Toc68717118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16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7236E134" w14:textId="5432180C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19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12.2. Odluka o poništenju natječaja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_Toc68717119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17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3E6A8EFD" w14:textId="16712D01" w:rsidR="000D2998" w:rsidRDefault="00E632F6">
          <w:pPr>
            <w:pStyle w:val="Sadraj2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20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12.3. Odluka o odabiru najbolje ponude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_Toc68717120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18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18FC4692" w14:textId="25AE3E45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21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13. ROK, NAČIN I UVJETI PLAĆANJA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_Toc68717121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18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212C0D88" w14:textId="238BA75D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22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14. PREDSTAVKA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_Toc68717122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18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320FE09E" w14:textId="2290E893" w:rsidR="000D2998" w:rsidRDefault="00E632F6">
          <w:pPr>
            <w:pStyle w:val="Sadraj1"/>
            <w:tabs>
              <w:tab w:val="right" w:leader="dot" w:pos="10100"/>
            </w:tabs>
            <w:rPr>
              <w:noProof/>
              <w:lang w:val="en-GB" w:eastAsia="en-GB"/>
            </w:rPr>
          </w:pPr>
          <w:hyperlink w:anchor="_Toc68717123" w:history="1">
            <w:r w:rsidR="000D2998" w:rsidRPr="00596CA9">
              <w:rPr>
                <w:rStyle w:val="Hiperveza"/>
                <w:rFonts w:ascii="Times New Roman" w:hAnsi="Times New Roman" w:cs="Times New Roman"/>
                <w:noProof/>
              </w:rPr>
              <w:t>15. PRILOZI</w:t>
            </w:r>
            <w:r w:rsidR="000D2998">
              <w:rPr>
                <w:noProof/>
                <w:webHidden/>
              </w:rPr>
              <w:tab/>
            </w:r>
            <w:r w:rsidR="000D2998">
              <w:rPr>
                <w:noProof/>
                <w:webHidden/>
              </w:rPr>
              <w:fldChar w:fldCharType="begin"/>
            </w:r>
            <w:r w:rsidR="000D2998">
              <w:rPr>
                <w:noProof/>
                <w:webHidden/>
              </w:rPr>
              <w:instrText xml:space="preserve"> PAGEREF _Toc68717123 \h </w:instrText>
            </w:r>
            <w:r w:rsidR="000D2998">
              <w:rPr>
                <w:noProof/>
                <w:webHidden/>
              </w:rPr>
            </w:r>
            <w:r w:rsidR="000D2998">
              <w:rPr>
                <w:noProof/>
                <w:webHidden/>
              </w:rPr>
              <w:fldChar w:fldCharType="separate"/>
            </w:r>
            <w:r w:rsidR="000D2998">
              <w:rPr>
                <w:noProof/>
                <w:webHidden/>
              </w:rPr>
              <w:t>19</w:t>
            </w:r>
            <w:r w:rsidR="000D2998">
              <w:rPr>
                <w:noProof/>
                <w:webHidden/>
              </w:rPr>
              <w:fldChar w:fldCharType="end"/>
            </w:r>
          </w:hyperlink>
        </w:p>
        <w:p w14:paraId="3857065C" w14:textId="2628C872" w:rsidR="002A425E" w:rsidRPr="00591C7F" w:rsidRDefault="002A425E">
          <w:pPr>
            <w:rPr>
              <w:b/>
            </w:rPr>
          </w:pPr>
          <w:r w:rsidRPr="00591C7F">
            <w:rPr>
              <w:b/>
              <w:bCs/>
              <w:noProof/>
            </w:rPr>
            <w:fldChar w:fldCharType="end"/>
          </w:r>
        </w:p>
      </w:sdtContent>
    </w:sdt>
    <w:p w14:paraId="7A33A63E" w14:textId="50020698" w:rsidR="002A425E" w:rsidRPr="00591C7F" w:rsidRDefault="002A425E" w:rsidP="002A425E">
      <w:pPr>
        <w:pStyle w:val="TOCNaslov"/>
      </w:pPr>
    </w:p>
    <w:p w14:paraId="69AF37D5" w14:textId="01FDCDDC" w:rsidR="00FD2411" w:rsidRPr="00FD2411" w:rsidRDefault="00FD2411" w:rsidP="002A425E">
      <w:pPr>
        <w:spacing w:line="360" w:lineRule="auto"/>
        <w:rPr>
          <w:rFonts w:ascii="Arial" w:hAnsi="Arial" w:cs="Arial"/>
          <w:sz w:val="18"/>
          <w:szCs w:val="18"/>
        </w:rPr>
      </w:pPr>
    </w:p>
    <w:p w14:paraId="00CF1E7C" w14:textId="24D118F3" w:rsidR="00FD2411" w:rsidRPr="00FD2411" w:rsidRDefault="00FD2411" w:rsidP="002A425E">
      <w:pPr>
        <w:spacing w:line="360" w:lineRule="auto"/>
        <w:rPr>
          <w:rFonts w:ascii="Arial" w:hAnsi="Arial" w:cs="Arial"/>
          <w:sz w:val="18"/>
          <w:szCs w:val="18"/>
        </w:rPr>
      </w:pPr>
    </w:p>
    <w:p w14:paraId="04B6D899" w14:textId="75A0205C" w:rsidR="00FD2411" w:rsidRPr="00FD2411" w:rsidRDefault="00FD2411" w:rsidP="002A425E">
      <w:pPr>
        <w:spacing w:line="360" w:lineRule="auto"/>
        <w:rPr>
          <w:rFonts w:ascii="Arial" w:hAnsi="Arial" w:cs="Arial"/>
          <w:sz w:val="18"/>
          <w:szCs w:val="18"/>
        </w:rPr>
      </w:pPr>
    </w:p>
    <w:p w14:paraId="1B066984" w14:textId="600AA107" w:rsidR="00FD2411" w:rsidRPr="00FD2411" w:rsidRDefault="00FD2411" w:rsidP="002A425E">
      <w:pPr>
        <w:spacing w:line="360" w:lineRule="auto"/>
        <w:rPr>
          <w:rFonts w:ascii="Arial" w:hAnsi="Arial" w:cs="Arial"/>
          <w:sz w:val="18"/>
          <w:szCs w:val="18"/>
        </w:rPr>
      </w:pPr>
    </w:p>
    <w:p w14:paraId="12D06C9A" w14:textId="60E3085D" w:rsidR="00FD2411" w:rsidRPr="00FD2411" w:rsidRDefault="00FD2411" w:rsidP="002A425E">
      <w:pPr>
        <w:spacing w:line="360" w:lineRule="auto"/>
        <w:rPr>
          <w:rFonts w:ascii="Arial" w:hAnsi="Arial" w:cs="Arial"/>
          <w:sz w:val="18"/>
          <w:szCs w:val="18"/>
        </w:rPr>
      </w:pPr>
    </w:p>
    <w:p w14:paraId="00C4CF60" w14:textId="19544575" w:rsidR="00FD2411" w:rsidRPr="00FD2411" w:rsidRDefault="00FD2411" w:rsidP="002A425E">
      <w:pPr>
        <w:spacing w:line="360" w:lineRule="auto"/>
        <w:rPr>
          <w:rFonts w:ascii="Arial" w:hAnsi="Arial" w:cs="Arial"/>
          <w:sz w:val="18"/>
          <w:szCs w:val="18"/>
        </w:rPr>
      </w:pPr>
    </w:p>
    <w:p w14:paraId="50F95A18" w14:textId="09021FBB" w:rsidR="00FD2411" w:rsidRPr="00FD2411" w:rsidRDefault="00FD2411" w:rsidP="002A425E">
      <w:pPr>
        <w:spacing w:line="360" w:lineRule="auto"/>
        <w:rPr>
          <w:rFonts w:ascii="Arial" w:hAnsi="Arial" w:cs="Arial"/>
          <w:sz w:val="18"/>
          <w:szCs w:val="18"/>
        </w:rPr>
      </w:pPr>
    </w:p>
    <w:p w14:paraId="3187EC00" w14:textId="46759623" w:rsidR="00FD2411" w:rsidRPr="00FD2411" w:rsidRDefault="00FD2411" w:rsidP="002A425E">
      <w:pPr>
        <w:spacing w:line="360" w:lineRule="auto"/>
        <w:rPr>
          <w:rFonts w:ascii="Arial" w:hAnsi="Arial" w:cs="Arial"/>
          <w:sz w:val="18"/>
          <w:szCs w:val="18"/>
        </w:rPr>
      </w:pPr>
    </w:p>
    <w:p w14:paraId="21F2C156" w14:textId="77777777" w:rsidR="00FD2411" w:rsidRPr="00FD2411" w:rsidRDefault="00FD2411" w:rsidP="002A425E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  <w:sectPr w:rsidR="00FD2411" w:rsidRPr="00FD2411" w:rsidSect="00FB6C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7338"/>
          <w:pgMar w:top="743" w:right="794" w:bottom="663" w:left="1002" w:header="720" w:footer="720" w:gutter="0"/>
          <w:cols w:space="720"/>
          <w:noEndnote/>
        </w:sectPr>
      </w:pPr>
    </w:p>
    <w:p w14:paraId="46ACA55A" w14:textId="77777777" w:rsidR="00B918C1" w:rsidRDefault="00B918C1" w:rsidP="008B22B3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  <w:sectPr w:rsidR="00B918C1" w:rsidSect="00FB6C5F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3A9C462" w14:textId="5836BAE4" w:rsidR="00FD2411" w:rsidRPr="00CF33C1" w:rsidRDefault="008B22B3" w:rsidP="00CF33C1">
      <w:pPr>
        <w:pStyle w:val="Naslov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8717080"/>
      <w:r w:rsidRPr="008B22B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F33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D2411" w:rsidRPr="00CF33C1">
        <w:rPr>
          <w:rFonts w:ascii="Times New Roman" w:hAnsi="Times New Roman" w:cs="Times New Roman"/>
          <w:color w:val="auto"/>
          <w:sz w:val="24"/>
          <w:szCs w:val="24"/>
        </w:rPr>
        <w:t>OPĆI PODACI</w:t>
      </w:r>
      <w:bookmarkEnd w:id="4"/>
    </w:p>
    <w:p w14:paraId="76BA823D" w14:textId="7A3CBCB9" w:rsidR="00FD2411" w:rsidRPr="00CF33C1" w:rsidRDefault="008B22B3" w:rsidP="00CF33C1">
      <w:pPr>
        <w:pStyle w:val="Naslov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68717081"/>
      <w:r w:rsidRPr="00CF33C1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proofErr w:type="spellStart"/>
      <w:r w:rsidR="00C629E9" w:rsidRPr="00CF33C1">
        <w:rPr>
          <w:rFonts w:ascii="Times New Roman" w:hAnsi="Times New Roman" w:cs="Times New Roman"/>
          <w:color w:val="auto"/>
          <w:sz w:val="24"/>
          <w:szCs w:val="24"/>
        </w:rPr>
        <w:t>Podaci</w:t>
      </w:r>
      <w:proofErr w:type="spellEnd"/>
      <w:r w:rsidR="00C629E9" w:rsidRPr="00CF33C1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="00C629E9" w:rsidRPr="00CF33C1">
        <w:rPr>
          <w:rFonts w:ascii="Times New Roman" w:hAnsi="Times New Roman" w:cs="Times New Roman"/>
          <w:color w:val="auto"/>
          <w:sz w:val="24"/>
          <w:szCs w:val="24"/>
        </w:rPr>
        <w:t>naručitelju</w:t>
      </w:r>
      <w:proofErr w:type="spellEnd"/>
      <w:r w:rsidR="00C629E9" w:rsidRPr="00CF33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2411" w:rsidRPr="00CF33C1">
        <w:rPr>
          <w:rFonts w:ascii="Times New Roman" w:hAnsi="Times New Roman" w:cs="Times New Roman"/>
          <w:color w:val="auto"/>
          <w:sz w:val="24"/>
          <w:szCs w:val="24"/>
        </w:rPr>
        <w:t>(NOJN)</w:t>
      </w:r>
      <w:bookmarkEnd w:id="5"/>
    </w:p>
    <w:p w14:paraId="3BDE7EE3" w14:textId="61B6A9FF" w:rsidR="00FD2411" w:rsidRPr="00CF33C1" w:rsidRDefault="00FD2411" w:rsidP="00CF33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A48C2E" w14:textId="76475704" w:rsidR="00FD2411" w:rsidRPr="00DD2ED5" w:rsidRDefault="00FD2411" w:rsidP="00CF33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ED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D2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D5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DD2ED5">
        <w:rPr>
          <w:rFonts w:ascii="Times New Roman" w:hAnsi="Times New Roman" w:cs="Times New Roman"/>
          <w:sz w:val="24"/>
          <w:szCs w:val="24"/>
        </w:rPr>
        <w:t xml:space="preserve">:                                </w:t>
      </w:r>
      <w:r w:rsidR="00DD2ED5" w:rsidRPr="00DD2ED5">
        <w:rPr>
          <w:rFonts w:ascii="Times New Roman" w:hAnsi="Times New Roman" w:cs="Times New Roman"/>
          <w:sz w:val="24"/>
          <w:szCs w:val="24"/>
        </w:rPr>
        <w:t xml:space="preserve">Credo </w:t>
      </w:r>
      <w:proofErr w:type="spellStart"/>
      <w:r w:rsidR="00DD2ED5" w:rsidRPr="00DD2ED5">
        <w:rPr>
          <w:rFonts w:ascii="Times New Roman" w:hAnsi="Times New Roman" w:cs="Times New Roman"/>
          <w:sz w:val="24"/>
          <w:szCs w:val="24"/>
        </w:rPr>
        <w:t>Exto</w:t>
      </w:r>
      <w:proofErr w:type="spellEnd"/>
      <w:r w:rsidR="00DD2ED5" w:rsidRPr="00DD2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D5" w:rsidRPr="00DD2ED5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DD2ED5" w:rsidRPr="00DD2ED5">
        <w:rPr>
          <w:rFonts w:ascii="Times New Roman" w:hAnsi="Times New Roman" w:cs="Times New Roman"/>
          <w:sz w:val="24"/>
          <w:szCs w:val="24"/>
        </w:rPr>
        <w:t>.</w:t>
      </w:r>
    </w:p>
    <w:p w14:paraId="56D236F1" w14:textId="01843892" w:rsidR="00FD2411" w:rsidRPr="00DD2ED5" w:rsidRDefault="00FD2411" w:rsidP="00CF33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ED5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DD2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D5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DD2ED5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  <w:r w:rsidR="00114FC9" w:rsidRPr="00DD2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D5" w:rsidRPr="00DD2ED5">
        <w:rPr>
          <w:rFonts w:ascii="Times New Roman" w:hAnsi="Times New Roman" w:cs="Times New Roman"/>
          <w:sz w:val="24"/>
          <w:szCs w:val="24"/>
        </w:rPr>
        <w:t>Topolovečka</w:t>
      </w:r>
      <w:proofErr w:type="spellEnd"/>
      <w:r w:rsidR="00DD2ED5" w:rsidRPr="00DD2ED5">
        <w:rPr>
          <w:rFonts w:ascii="Times New Roman" w:hAnsi="Times New Roman" w:cs="Times New Roman"/>
          <w:sz w:val="24"/>
          <w:szCs w:val="24"/>
        </w:rPr>
        <w:t xml:space="preserve"> 3/A</w:t>
      </w:r>
    </w:p>
    <w:p w14:paraId="5D9A00E8" w14:textId="5044D19D" w:rsidR="00114FC9" w:rsidRPr="00DD2ED5" w:rsidRDefault="00114FC9" w:rsidP="00CF33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ED5">
        <w:rPr>
          <w:rFonts w:ascii="Times New Roman" w:hAnsi="Times New Roman" w:cs="Times New Roman"/>
          <w:sz w:val="24"/>
          <w:szCs w:val="24"/>
        </w:rPr>
        <w:t xml:space="preserve">OIB Naručitelja:                                   </w:t>
      </w:r>
      <w:r w:rsidR="00DD2ED5" w:rsidRPr="00DD2ED5">
        <w:rPr>
          <w:rFonts w:ascii="Times New Roman" w:hAnsi="Times New Roman" w:cs="Times New Roman"/>
          <w:sz w:val="24"/>
          <w:szCs w:val="24"/>
        </w:rPr>
        <w:t>22056839107</w:t>
      </w:r>
    </w:p>
    <w:p w14:paraId="52DCECF7" w14:textId="7B2A5E35" w:rsidR="00114FC9" w:rsidRPr="00DD2ED5" w:rsidRDefault="00114FC9" w:rsidP="00CF33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ED5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DD2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D5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D2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D5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DD2ED5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4A182F" w:rsidRPr="00DD2ED5">
        <w:rPr>
          <w:rFonts w:ascii="Times New Roman" w:hAnsi="Times New Roman" w:cs="Times New Roman"/>
          <w:sz w:val="24"/>
          <w:szCs w:val="24"/>
        </w:rPr>
        <w:t xml:space="preserve"> </w:t>
      </w:r>
      <w:r w:rsidR="00DD2ED5" w:rsidRPr="00DD2ED5">
        <w:rPr>
          <w:rFonts w:ascii="Times New Roman" w:hAnsi="Times New Roman" w:cs="Times New Roman"/>
          <w:sz w:val="24"/>
          <w:szCs w:val="24"/>
        </w:rPr>
        <w:t>Josip</w:t>
      </w:r>
      <w:r w:rsidR="00871126" w:rsidRPr="00DD2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D5" w:rsidRPr="00DD2ED5">
        <w:rPr>
          <w:rFonts w:ascii="Times New Roman" w:hAnsi="Times New Roman" w:cs="Times New Roman"/>
          <w:sz w:val="24"/>
          <w:szCs w:val="24"/>
        </w:rPr>
        <w:t>Gudelj</w:t>
      </w:r>
      <w:proofErr w:type="spellEnd"/>
    </w:p>
    <w:p w14:paraId="53B8E944" w14:textId="572E9478" w:rsidR="00114FC9" w:rsidRPr="00DD2ED5" w:rsidRDefault="00114FC9" w:rsidP="007569D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D2ED5">
        <w:rPr>
          <w:rFonts w:ascii="Times New Roman" w:hAnsi="Times New Roman" w:cs="Times New Roman"/>
          <w:sz w:val="24"/>
          <w:szCs w:val="24"/>
          <w:lang w:val="de-DE"/>
        </w:rPr>
        <w:t>Elektronička</w:t>
      </w:r>
      <w:proofErr w:type="spellEnd"/>
      <w:r w:rsidRPr="00DD2ED5">
        <w:rPr>
          <w:rFonts w:ascii="Times New Roman" w:hAnsi="Times New Roman" w:cs="Times New Roman"/>
          <w:sz w:val="24"/>
          <w:szCs w:val="24"/>
          <w:lang w:val="de-DE"/>
        </w:rPr>
        <w:t xml:space="preserve"> pošta:                              </w:t>
      </w:r>
      <w:r w:rsidR="00DD2E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B15A0">
        <w:rPr>
          <w:rFonts w:ascii="Times New Roman" w:hAnsi="Times New Roman" w:cs="Times New Roman"/>
          <w:sz w:val="24"/>
          <w:szCs w:val="24"/>
        </w:rPr>
        <w:t>credoexto</w:t>
      </w:r>
      <w:r w:rsidR="00DD2ED5" w:rsidRPr="00DD2ED5">
        <w:rPr>
          <w:rFonts w:ascii="Times New Roman" w:hAnsi="Times New Roman" w:cs="Times New Roman"/>
          <w:sz w:val="24"/>
          <w:szCs w:val="24"/>
        </w:rPr>
        <w:t>@gmail.com</w:t>
      </w:r>
    </w:p>
    <w:p w14:paraId="08910F5C" w14:textId="4006E82E" w:rsidR="00114FC9" w:rsidRPr="001E21C9" w:rsidRDefault="00114FC9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6D5E187B" w14:textId="2F678994" w:rsidR="00114FC9" w:rsidRPr="001E21C9" w:rsidRDefault="00114FC9" w:rsidP="00CA1C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Komunikacija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</w:t>
      </w:r>
      <w:r w:rsidR="00017FF4" w:rsidRPr="001E21C9">
        <w:rPr>
          <w:rFonts w:ascii="Times New Roman" w:hAnsi="Times New Roman" w:cs="Times New Roman"/>
          <w:sz w:val="24"/>
          <w:szCs w:val="24"/>
          <w:lang w:val="de-DE"/>
        </w:rPr>
        <w:t>među</w:t>
      </w:r>
      <w:proofErr w:type="spellEnd"/>
      <w:r w:rsidR="00017FF4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17FF4" w:rsidRPr="001E21C9">
        <w:rPr>
          <w:rFonts w:ascii="Times New Roman" w:hAnsi="Times New Roman" w:cs="Times New Roman"/>
          <w:sz w:val="24"/>
          <w:szCs w:val="24"/>
          <w:lang w:val="de-DE"/>
        </w:rPr>
        <w:t>Naručitelja</w:t>
      </w:r>
      <w:proofErr w:type="spellEnd"/>
      <w:r w:rsidR="00017FF4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17FF4"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="00017FF4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17FF4" w:rsidRPr="001E21C9">
        <w:rPr>
          <w:rFonts w:ascii="Times New Roman" w:hAnsi="Times New Roman" w:cs="Times New Roman"/>
          <w:sz w:val="24"/>
          <w:szCs w:val="24"/>
          <w:lang w:val="de-DE"/>
        </w:rPr>
        <w:t>ć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>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obavljati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isključivo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pisanom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obliku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putem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elektroničke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pošte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internetske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stranice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Naručitelja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259CC1E" w14:textId="77777777" w:rsidR="00CA1CB6" w:rsidRPr="001E21C9" w:rsidRDefault="00CA1CB6" w:rsidP="00CA1C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2D6B42D" w14:textId="7357B779" w:rsidR="00114FC9" w:rsidRDefault="00114FC9" w:rsidP="00CA1C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3C1">
        <w:rPr>
          <w:rFonts w:ascii="Times New Roman" w:hAnsi="Times New Roman" w:cs="Times New Roman"/>
          <w:sz w:val="24"/>
          <w:szCs w:val="24"/>
        </w:rPr>
        <w:t xml:space="preserve">Ime </w:t>
      </w:r>
      <w:proofErr w:type="spellStart"/>
      <w:r w:rsidRPr="00CF33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C1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CF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C1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CF33C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F33C1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="00CA1CB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CA1CB6">
        <w:rPr>
          <w:rFonts w:ascii="Times New Roman" w:hAnsi="Times New Roman" w:cs="Times New Roman"/>
          <w:sz w:val="24"/>
          <w:szCs w:val="24"/>
        </w:rPr>
        <w:t>Ponuditeljima</w:t>
      </w:r>
      <w:proofErr w:type="spellEnd"/>
      <w:r w:rsidR="00CA1CB6">
        <w:rPr>
          <w:rFonts w:ascii="Times New Roman" w:hAnsi="Times New Roman" w:cs="Times New Roman"/>
          <w:sz w:val="24"/>
          <w:szCs w:val="24"/>
        </w:rPr>
        <w:t xml:space="preserve">: </w:t>
      </w:r>
      <w:r w:rsidR="00DD2ED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DD2ED5">
        <w:rPr>
          <w:rFonts w:ascii="Times New Roman" w:hAnsi="Times New Roman" w:cs="Times New Roman"/>
          <w:sz w:val="24"/>
          <w:szCs w:val="24"/>
        </w:rPr>
        <w:t>Gudelj</w:t>
      </w:r>
      <w:proofErr w:type="spellEnd"/>
    </w:p>
    <w:p w14:paraId="6EC96A91" w14:textId="77777777" w:rsidR="00CA1CB6" w:rsidRPr="00CF33C1" w:rsidRDefault="00CA1CB6" w:rsidP="00CA1C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5C119" w14:textId="4CE239E4" w:rsidR="00114FC9" w:rsidRPr="001E21C9" w:rsidRDefault="00114FC9" w:rsidP="00CA1CB6">
      <w:pPr>
        <w:autoSpaceDE w:val="0"/>
        <w:autoSpaceDN w:val="0"/>
        <w:adjustRightInd w:val="0"/>
        <w:spacing w:after="0" w:line="276" w:lineRule="auto"/>
        <w:jc w:val="both"/>
        <w:rPr>
          <w:rStyle w:val="Hiperveza"/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Adresa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elektroničke</w:t>
      </w:r>
      <w:proofErr w:type="spellEnd"/>
      <w:r w:rsidR="00F738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738A8">
        <w:rPr>
          <w:rFonts w:ascii="Times New Roman" w:hAnsi="Times New Roman" w:cs="Times New Roman"/>
          <w:sz w:val="24"/>
          <w:szCs w:val="24"/>
          <w:lang w:val="de-DE"/>
        </w:rPr>
        <w:t>pošte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4B15A0">
        <w:rPr>
          <w:rFonts w:ascii="Times New Roman" w:hAnsi="Times New Roman" w:cs="Times New Roman"/>
          <w:sz w:val="24"/>
          <w:szCs w:val="24"/>
        </w:rPr>
        <w:t>credoexto</w:t>
      </w:r>
      <w:r w:rsidR="00DD2ED5" w:rsidRPr="00DD2ED5">
        <w:rPr>
          <w:rFonts w:ascii="Times New Roman" w:hAnsi="Times New Roman" w:cs="Times New Roman"/>
          <w:sz w:val="24"/>
          <w:szCs w:val="24"/>
        </w:rPr>
        <w:t>@gmail.com</w:t>
      </w:r>
    </w:p>
    <w:p w14:paraId="6503C8E6" w14:textId="77777777" w:rsidR="00CF33C1" w:rsidRPr="001E21C9" w:rsidRDefault="00CF33C1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AF33DE7" w14:textId="0465471B" w:rsidR="00114FC9" w:rsidRPr="001E21C9" w:rsidRDefault="008B22B3" w:rsidP="00CF33C1">
      <w:pPr>
        <w:pStyle w:val="Naslov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6" w:name="_Toc68717082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1.2. </w:t>
      </w:r>
      <w:proofErr w:type="spellStart"/>
      <w:r w:rsidR="00C629E9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Temelj</w:t>
      </w:r>
      <w:proofErr w:type="spellEnd"/>
      <w:r w:rsidR="00C629E9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="00C629E9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za</w:t>
      </w:r>
      <w:proofErr w:type="spellEnd"/>
      <w:r w:rsidR="00C629E9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="00C629E9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provedbu</w:t>
      </w:r>
      <w:proofErr w:type="spellEnd"/>
      <w:r w:rsidR="00C629E9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="00C629E9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nabave</w:t>
      </w:r>
      <w:bookmarkEnd w:id="6"/>
      <w:proofErr w:type="spellEnd"/>
    </w:p>
    <w:p w14:paraId="46C1B64C" w14:textId="107B6E8F" w:rsidR="00B26817" w:rsidRPr="001E21C9" w:rsidRDefault="00B26817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24EDA558" w14:textId="110AF5B4" w:rsidR="00546795" w:rsidRPr="001E21C9" w:rsidRDefault="00B26817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Nabava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provodi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temeljem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dodjeli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bespovratnih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sredstava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projekte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financiraju</w:t>
      </w:r>
      <w:proofErr w:type="spellEnd"/>
      <w:r w:rsidR="00017FF4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Europskih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strukturnih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investicijskih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fondova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financijskom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razdoblju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2014-2020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provedbu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projekta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proofErr w:type="spellStart"/>
      <w:r w:rsidR="00DD2ED5">
        <w:rPr>
          <w:rFonts w:ascii="Times New Roman" w:hAnsi="Times New Roman" w:cs="Times New Roman"/>
          <w:color w:val="000000"/>
          <w:sz w:val="24"/>
          <w:szCs w:val="24"/>
          <w:lang w:val="de-DE"/>
        </w:rPr>
        <w:t>Fansomnia</w:t>
      </w:r>
      <w:proofErr w:type="spellEnd"/>
      <w:r w:rsidR="00E3763C"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”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poduzeća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2ED5">
        <w:rPr>
          <w:rFonts w:ascii="Times New Roman" w:hAnsi="Times New Roman" w:cs="Times New Roman"/>
          <w:sz w:val="24"/>
          <w:szCs w:val="24"/>
          <w:lang w:val="de-DE"/>
        </w:rPr>
        <w:t xml:space="preserve">Credo </w:t>
      </w:r>
      <w:proofErr w:type="spellStart"/>
      <w:r w:rsidR="00DD2ED5">
        <w:rPr>
          <w:rFonts w:ascii="Times New Roman" w:hAnsi="Times New Roman" w:cs="Times New Roman"/>
          <w:sz w:val="24"/>
          <w:szCs w:val="24"/>
          <w:lang w:val="de-DE"/>
        </w:rPr>
        <w:t>Exto</w:t>
      </w:r>
      <w:proofErr w:type="spellEnd"/>
      <w:r w:rsidR="00E3763C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D2ED5">
        <w:rPr>
          <w:rFonts w:ascii="Times New Roman" w:hAnsi="Times New Roman" w:cs="Times New Roman"/>
          <w:sz w:val="24"/>
          <w:szCs w:val="24"/>
          <w:lang w:val="de-DE"/>
        </w:rPr>
        <w:t>j.</w:t>
      </w:r>
      <w:r w:rsidR="00E3763C" w:rsidRPr="001E21C9">
        <w:rPr>
          <w:rFonts w:ascii="Times New Roman" w:hAnsi="Times New Roman" w:cs="Times New Roman"/>
          <w:sz w:val="24"/>
          <w:szCs w:val="24"/>
          <w:lang w:val="de-DE"/>
        </w:rPr>
        <w:t>d.o.o</w:t>
      </w:r>
      <w:proofErr w:type="spellEnd"/>
      <w:r w:rsidR="00E3763C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>„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broj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E3763C" w:rsidRPr="001E21C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KK.03.2.</w:t>
      </w:r>
      <w:r w:rsidR="00DD2ED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2</w:t>
      </w:r>
      <w:r w:rsidR="00E3763C" w:rsidRPr="001E21C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.</w:t>
      </w:r>
      <w:r w:rsidR="00DD2ED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04</w:t>
      </w:r>
      <w:r w:rsidR="00E3763C" w:rsidRPr="001E21C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.0</w:t>
      </w:r>
      <w:r w:rsidR="00DD2ED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217</w:t>
      </w:r>
      <w:r w:rsidR="00E3763C" w:rsidRPr="001E21C9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>i “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Postupku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nabave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neobveznike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javnoj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nabavi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“(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verzija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5049"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>.0)</w:t>
      </w:r>
      <w:r w:rsidR="00017FF4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Poziva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A182F" w:rsidRPr="001E21C9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DD2ED5">
        <w:rPr>
          <w:rFonts w:ascii="Times New Roman" w:hAnsi="Times New Roman" w:cs="Times New Roman"/>
          <w:sz w:val="24"/>
          <w:szCs w:val="24"/>
          <w:lang w:val="de-DE"/>
        </w:rPr>
        <w:t>INOVACIJE NOVOOSNOVANIH MSP-</w:t>
      </w:r>
      <w:proofErr w:type="spellStart"/>
      <w:r w:rsidR="00DD2ED5">
        <w:rPr>
          <w:rFonts w:ascii="Times New Roman" w:hAnsi="Times New Roman" w:cs="Times New Roman"/>
          <w:sz w:val="24"/>
          <w:szCs w:val="24"/>
          <w:lang w:val="de-DE"/>
        </w:rPr>
        <w:t>ova</w:t>
      </w:r>
      <w:proofErr w:type="spellEnd"/>
      <w:r w:rsidR="004A182F" w:rsidRPr="001E21C9">
        <w:rPr>
          <w:rFonts w:ascii="Times New Roman" w:hAnsi="Times New Roman" w:cs="Times New Roman"/>
          <w:sz w:val="24"/>
          <w:szCs w:val="24"/>
          <w:lang w:val="de-DE"/>
        </w:rPr>
        <w:t>”</w:t>
      </w:r>
      <w:r w:rsidR="00E3763C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dostupan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internetskoj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adresi</w:t>
      </w:r>
      <w:proofErr w:type="spellEnd"/>
      <w:r w:rsidR="00EC65E2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6" w:history="1">
        <w:r w:rsidR="007569D7" w:rsidRPr="001E21C9">
          <w:rPr>
            <w:rStyle w:val="Hiperveza"/>
            <w:rFonts w:ascii="Times New Roman" w:hAnsi="Times New Roman" w:cs="Times New Roman"/>
            <w:sz w:val="24"/>
            <w:szCs w:val="24"/>
            <w:lang w:val="de-DE"/>
          </w:rPr>
          <w:t>www.strukturnifondovi.hr</w:t>
        </w:r>
      </w:hyperlink>
      <w:r w:rsidR="00840F90"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AEE0A74" w14:textId="77777777" w:rsidR="007569D7" w:rsidRPr="001E21C9" w:rsidRDefault="007569D7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17014B0" w14:textId="18CB6CD0" w:rsidR="00546795" w:rsidRPr="001E21C9" w:rsidRDefault="008B22B3" w:rsidP="00CF33C1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7" w:name="_Toc68717083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1.3. </w:t>
      </w:r>
      <w:proofErr w:type="spellStart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Popis</w:t>
      </w:r>
      <w:proofErr w:type="spellEnd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povezanih</w:t>
      </w:r>
      <w:proofErr w:type="spellEnd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subjekata</w:t>
      </w:r>
      <w:proofErr w:type="spellEnd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s </w:t>
      </w:r>
      <w:proofErr w:type="spellStart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kojima</w:t>
      </w:r>
      <w:proofErr w:type="spellEnd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je </w:t>
      </w:r>
      <w:proofErr w:type="spellStart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Naručitelj</w:t>
      </w:r>
      <w:proofErr w:type="spellEnd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u </w:t>
      </w:r>
      <w:proofErr w:type="spellStart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sukobu</w:t>
      </w:r>
      <w:proofErr w:type="spellEnd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interesa</w:t>
      </w:r>
      <w:proofErr w:type="spellEnd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:</w:t>
      </w:r>
      <w:bookmarkEnd w:id="7"/>
      <w:r w:rsidR="00546795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14:paraId="7B6CDE86" w14:textId="77777777" w:rsidR="00546795" w:rsidRPr="001E21C9" w:rsidRDefault="00546795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14:paraId="73D6A4A9" w14:textId="77777777" w:rsidR="00546795" w:rsidRPr="001E21C9" w:rsidRDefault="00546795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Naručitelj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ne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smije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sklapati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ugovore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nabavi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sa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sljedećim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gospodarskim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subjektima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(u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svojstvu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člana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zajednice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ili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podizvoditelja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odabranom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>ponuditelju</w:t>
      </w:r>
      <w:proofErr w:type="spellEnd"/>
      <w:r w:rsidRPr="001E21C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): </w:t>
      </w:r>
    </w:p>
    <w:p w14:paraId="4A082A62" w14:textId="364ED76E" w:rsidR="00D06EE2" w:rsidRPr="00557C6E" w:rsidRDefault="00D06EE2" w:rsidP="00CF33C1">
      <w:pPr>
        <w:tabs>
          <w:tab w:val="left" w:pos="69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D2EABFE" w14:textId="2083BB70" w:rsidR="00D06EE2" w:rsidRPr="00557C6E" w:rsidRDefault="00DD2ED5" w:rsidP="00D06EE2">
      <w:pPr>
        <w:pStyle w:val="Odlomakpopisa"/>
        <w:numPr>
          <w:ilvl w:val="0"/>
          <w:numId w:val="21"/>
        </w:numPr>
        <w:tabs>
          <w:tab w:val="left" w:pos="69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C6E">
        <w:rPr>
          <w:rFonts w:ascii="Times New Roman" w:hAnsi="Times New Roman" w:cs="Times New Roman"/>
          <w:sz w:val="24"/>
          <w:szCs w:val="24"/>
        </w:rPr>
        <w:t xml:space="preserve">FANSOMNIA d.o.o. </w:t>
      </w:r>
      <w:r w:rsidR="00D06EE2" w:rsidRPr="00557C6E">
        <w:rPr>
          <w:rFonts w:ascii="Times New Roman" w:hAnsi="Times New Roman" w:cs="Times New Roman"/>
          <w:color w:val="000000"/>
          <w:sz w:val="24"/>
          <w:szCs w:val="24"/>
        </w:rPr>
        <w:t xml:space="preserve">OIB: </w:t>
      </w:r>
      <w:r w:rsidRPr="00557C6E">
        <w:rPr>
          <w:rFonts w:ascii="Times New Roman" w:hAnsi="Times New Roman" w:cs="Times New Roman"/>
          <w:sz w:val="24"/>
          <w:szCs w:val="24"/>
        </w:rPr>
        <w:t>79490485625</w:t>
      </w:r>
    </w:p>
    <w:p w14:paraId="23BE19BC" w14:textId="77777777" w:rsidR="00C629E9" w:rsidRPr="001C1F55" w:rsidRDefault="00C629E9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8A630" w14:textId="7631C275" w:rsidR="00546795" w:rsidRPr="000E0916" w:rsidRDefault="008B22B3" w:rsidP="00CF33C1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68717084"/>
      <w:r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1.4. </w:t>
      </w:r>
      <w:proofErr w:type="spellStart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Vrsta</w:t>
      </w:r>
      <w:proofErr w:type="spellEnd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postupka</w:t>
      </w:r>
      <w:proofErr w:type="spellEnd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nabave</w:t>
      </w:r>
      <w:proofErr w:type="spellEnd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vrsta</w:t>
      </w:r>
      <w:proofErr w:type="spellEnd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ugovora</w:t>
      </w:r>
      <w:proofErr w:type="spellEnd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8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7C6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D1B7BD7" w14:textId="77777777" w:rsidR="00C629E9" w:rsidRPr="001C1F55" w:rsidRDefault="00C629E9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D1DB3" w14:textId="7E24D190" w:rsidR="001C1F55" w:rsidRDefault="00546795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nabave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obveznom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objavom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58874ED" w14:textId="77777777" w:rsidR="00017FF4" w:rsidRPr="00017FF4" w:rsidRDefault="00017FF4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FBA1F" w14:textId="598B9516" w:rsidR="00546795" w:rsidRPr="000E0916" w:rsidRDefault="008B22B3" w:rsidP="00CF33C1">
      <w:pPr>
        <w:pStyle w:val="Naslov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68717085"/>
      <w:r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1.5. </w:t>
      </w:r>
      <w:proofErr w:type="spellStart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Evidencijski</w:t>
      </w:r>
      <w:proofErr w:type="spellEnd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broj</w:t>
      </w:r>
      <w:proofErr w:type="spellEnd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>nabave</w:t>
      </w:r>
      <w:bookmarkEnd w:id="9"/>
      <w:proofErr w:type="spellEnd"/>
      <w:r w:rsidR="00546795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24F13B8" w14:textId="77777777" w:rsidR="00C629E9" w:rsidRPr="001C1F55" w:rsidRDefault="00C629E9" w:rsidP="00CF33C1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B9A9B" w14:textId="77777777" w:rsidR="00557C6E" w:rsidRPr="00840F90" w:rsidRDefault="00557C6E" w:rsidP="00557C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ED5">
        <w:rPr>
          <w:rFonts w:ascii="Times New Roman" w:hAnsi="Times New Roman" w:cs="Times New Roman"/>
          <w:color w:val="000000"/>
          <w:sz w:val="24"/>
          <w:szCs w:val="24"/>
        </w:rPr>
        <w:t>1/21</w:t>
      </w:r>
    </w:p>
    <w:p w14:paraId="2C21B337" w14:textId="77777777" w:rsidR="00C62408" w:rsidRPr="008B22B3" w:rsidRDefault="00C62408" w:rsidP="00CF33C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AE707" w14:textId="45848C51" w:rsidR="00C629E9" w:rsidRPr="000E0916" w:rsidRDefault="008B22B3" w:rsidP="00CF33C1">
      <w:pPr>
        <w:pStyle w:val="Naslov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68717086"/>
      <w:r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1.6.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Objašnjenja</w:t>
      </w:r>
      <w:proofErr w:type="spellEnd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izmjene</w:t>
      </w:r>
      <w:proofErr w:type="spellEnd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Poziva</w:t>
      </w:r>
      <w:proofErr w:type="spellEnd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dostavu</w:t>
      </w:r>
      <w:proofErr w:type="spellEnd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ponuda</w:t>
      </w:r>
      <w:bookmarkEnd w:id="10"/>
      <w:proofErr w:type="spellEnd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7BDD0A9" w14:textId="77777777" w:rsidR="00017FF4" w:rsidRPr="001C1F55" w:rsidRDefault="00017FF4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A3658" w14:textId="0688FED6" w:rsidR="00C629E9" w:rsidRDefault="00C629E9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dodatnim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informacijama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pravodoban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dostavljen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Naručitelju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tijekom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četvrtog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(4) dana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dana u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kojem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ističe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dostavu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ponuda. Pod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uvjetom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dostavljen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pravodobno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Naručitelj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obvezan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odgovor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objaviti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tijekom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trećeg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(3) dana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dana u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kojem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istječe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dostavu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istim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mjestima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objavljen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dostavu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7FABFEE" w14:textId="77777777" w:rsidR="00017FF4" w:rsidRPr="001C1F55" w:rsidRDefault="00017FF4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502E0" w14:textId="4EC54078" w:rsidR="00C62408" w:rsidRDefault="00C629E9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kojeg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razloga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odgovor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dostavljen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tijekom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trećeg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isteka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roka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dostavu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Naručitelj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produljiti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EC65E2">
        <w:rPr>
          <w:rFonts w:ascii="Times New Roman" w:hAnsi="Times New Roman" w:cs="Times New Roman"/>
          <w:color w:val="000000"/>
          <w:sz w:val="24"/>
          <w:szCs w:val="24"/>
        </w:rPr>
        <w:t>vu</w:t>
      </w:r>
      <w:proofErr w:type="spellEnd"/>
      <w:r w:rsidR="00EC6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E2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EC65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C65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Produljenje</w:t>
      </w:r>
      <w:proofErr w:type="spellEnd"/>
      <w:r w:rsidR="00EC6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E2">
        <w:rPr>
          <w:rFonts w:ascii="Times New Roman" w:hAnsi="Times New Roman" w:cs="Times New Roman"/>
          <w:color w:val="000000"/>
          <w:sz w:val="24"/>
          <w:szCs w:val="24"/>
        </w:rPr>
        <w:t>roka</w:t>
      </w:r>
      <w:proofErr w:type="spellEnd"/>
      <w:r w:rsidR="00EC65E2">
        <w:rPr>
          <w:rFonts w:ascii="Times New Roman" w:hAnsi="Times New Roman" w:cs="Times New Roman"/>
          <w:color w:val="000000"/>
          <w:sz w:val="24"/>
          <w:szCs w:val="24"/>
        </w:rPr>
        <w:t xml:space="preserve"> bit</w:t>
      </w:r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razmjerno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važnosti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pojašnjenja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neće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kraće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od pet kalendarskih dana. </w:t>
      </w:r>
    </w:p>
    <w:p w14:paraId="49A1F3D0" w14:textId="77777777" w:rsidR="00017FF4" w:rsidRPr="001C1F55" w:rsidRDefault="00017FF4" w:rsidP="00CF3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7AF53" w14:textId="42D46C13" w:rsidR="00C629E9" w:rsidRPr="001C1F55" w:rsidRDefault="00C629E9" w:rsidP="00CF33C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Naručitelj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roka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dostavu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mijenja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dokumentaciju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osigurat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dostupnost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izmjena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svim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zainteresiranim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gospodarskim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subjektima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istim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mjestima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medijima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objavljen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EC65E2">
        <w:rPr>
          <w:rFonts w:ascii="Times New Roman" w:hAnsi="Times New Roman" w:cs="Times New Roman"/>
          <w:color w:val="000000"/>
          <w:sz w:val="24"/>
          <w:szCs w:val="24"/>
        </w:rPr>
        <w:t>vu</w:t>
      </w:r>
      <w:proofErr w:type="spellEnd"/>
      <w:r w:rsidR="00EC65E2">
        <w:rPr>
          <w:rFonts w:ascii="Times New Roman" w:hAnsi="Times New Roman" w:cs="Times New Roman"/>
          <w:color w:val="000000"/>
          <w:sz w:val="24"/>
          <w:szCs w:val="24"/>
        </w:rPr>
        <w:t xml:space="preserve"> ponuda. </w:t>
      </w:r>
      <w:proofErr w:type="spellStart"/>
      <w:r w:rsidR="00EC65E2">
        <w:rPr>
          <w:rFonts w:ascii="Times New Roman" w:hAnsi="Times New Roman" w:cs="Times New Roman"/>
          <w:color w:val="000000"/>
          <w:sz w:val="24"/>
          <w:szCs w:val="24"/>
        </w:rPr>
        <w:t>Produljenje</w:t>
      </w:r>
      <w:proofErr w:type="spellEnd"/>
      <w:r w:rsidR="00EC6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5E2">
        <w:rPr>
          <w:rFonts w:ascii="Times New Roman" w:hAnsi="Times New Roman" w:cs="Times New Roman"/>
          <w:color w:val="000000"/>
          <w:sz w:val="24"/>
          <w:szCs w:val="24"/>
        </w:rPr>
        <w:t>roka</w:t>
      </w:r>
      <w:proofErr w:type="spellEnd"/>
      <w:r w:rsidR="00EC65E2">
        <w:rPr>
          <w:rFonts w:ascii="Times New Roman" w:hAnsi="Times New Roman" w:cs="Times New Roman"/>
          <w:color w:val="000000"/>
          <w:sz w:val="24"/>
          <w:szCs w:val="24"/>
        </w:rPr>
        <w:t xml:space="preserve"> bit</w:t>
      </w:r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razmjerno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važnosti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pojašnjenja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neće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color w:val="000000"/>
          <w:sz w:val="24"/>
          <w:szCs w:val="24"/>
        </w:rPr>
        <w:t>kraće</w:t>
      </w:r>
      <w:proofErr w:type="spellEnd"/>
      <w:r w:rsidRPr="001C1F55">
        <w:rPr>
          <w:rFonts w:ascii="Times New Roman" w:hAnsi="Times New Roman" w:cs="Times New Roman"/>
          <w:color w:val="000000"/>
          <w:sz w:val="24"/>
          <w:szCs w:val="24"/>
        </w:rPr>
        <w:t xml:space="preserve"> od pet kalendarskih dana.</w:t>
      </w:r>
    </w:p>
    <w:p w14:paraId="4531BA91" w14:textId="4A72C8A2" w:rsidR="00C629E9" w:rsidRDefault="00C629E9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F55">
        <w:rPr>
          <w:rFonts w:ascii="Times New Roman" w:hAnsi="Times New Roman" w:cs="Times New Roman"/>
          <w:sz w:val="24"/>
          <w:szCs w:val="24"/>
        </w:rPr>
        <w:t>Cjelokupni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prilozima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Europskih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strukturnih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investicijskih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55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Pr="001C1F55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1C1F55">
          <w:rPr>
            <w:rStyle w:val="Hiperveza"/>
            <w:rFonts w:ascii="Times New Roman" w:hAnsi="Times New Roman" w:cs="Times New Roman"/>
            <w:sz w:val="24"/>
            <w:szCs w:val="24"/>
          </w:rPr>
          <w:t>https://strukturnifondovi.hr/nabave-lista/</w:t>
        </w:r>
      </w:hyperlink>
      <w:r w:rsidRPr="001C1F55">
        <w:rPr>
          <w:rFonts w:ascii="Times New Roman" w:hAnsi="Times New Roman" w:cs="Times New Roman"/>
          <w:sz w:val="24"/>
          <w:szCs w:val="24"/>
        </w:rPr>
        <w:t>.</w:t>
      </w:r>
    </w:p>
    <w:p w14:paraId="1291DB98" w14:textId="77777777" w:rsidR="000E0916" w:rsidRPr="000E0916" w:rsidRDefault="000E0916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867DB" w14:textId="76A550BC" w:rsidR="00C629E9" w:rsidRPr="000E0916" w:rsidRDefault="008B22B3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68717087"/>
      <w:r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PODACI O PREDMETU NABAVE</w:t>
      </w:r>
      <w:bookmarkEnd w:id="11"/>
    </w:p>
    <w:p w14:paraId="182CF3F1" w14:textId="2EA270A7" w:rsidR="00C629E9" w:rsidRPr="00165CAF" w:rsidRDefault="00C629E9" w:rsidP="00CF33C1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169AF7C" w14:textId="02128922" w:rsidR="00C629E9" w:rsidRDefault="00C629E9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68717088"/>
      <w:r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proofErr w:type="spellStart"/>
      <w:r w:rsidRPr="000E0916">
        <w:rPr>
          <w:rFonts w:ascii="Times New Roman" w:hAnsi="Times New Roman" w:cs="Times New Roman"/>
          <w:color w:val="auto"/>
          <w:sz w:val="24"/>
          <w:szCs w:val="24"/>
        </w:rPr>
        <w:t>Predmet</w:t>
      </w:r>
      <w:proofErr w:type="spellEnd"/>
      <w:r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0916">
        <w:rPr>
          <w:rFonts w:ascii="Times New Roman" w:hAnsi="Times New Roman" w:cs="Times New Roman"/>
          <w:color w:val="auto"/>
          <w:sz w:val="24"/>
          <w:szCs w:val="24"/>
        </w:rPr>
        <w:t>nabave</w:t>
      </w:r>
      <w:bookmarkEnd w:id="12"/>
      <w:proofErr w:type="spellEnd"/>
    </w:p>
    <w:p w14:paraId="1C239BEB" w14:textId="77777777" w:rsidR="00FC5D90" w:rsidRPr="00FC5D90" w:rsidRDefault="00FC5D90" w:rsidP="00CF33C1">
      <w:pPr>
        <w:jc w:val="both"/>
      </w:pPr>
    </w:p>
    <w:p w14:paraId="66322A08" w14:textId="1D4DEDE4" w:rsidR="00557C6E" w:rsidRPr="00557C6E" w:rsidRDefault="00557C6E" w:rsidP="00557C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C6E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Fansomnia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A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A0">
        <w:rPr>
          <w:rFonts w:ascii="Times New Roman" w:hAnsi="Times New Roman" w:cs="Times New Roman"/>
          <w:sz w:val="24"/>
          <w:szCs w:val="24"/>
        </w:rPr>
        <w:t>podijeljen</w:t>
      </w:r>
      <w:proofErr w:type="spellEnd"/>
      <w:r w:rsidR="004B15A0">
        <w:rPr>
          <w:rFonts w:ascii="Times New Roman" w:hAnsi="Times New Roman" w:cs="Times New Roman"/>
          <w:sz w:val="24"/>
          <w:szCs w:val="24"/>
        </w:rPr>
        <w:t xml:space="preserve"> u</w:t>
      </w:r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7E04A3" w14:textId="51326A7A" w:rsidR="005A38CA" w:rsidRPr="004B15A0" w:rsidRDefault="00557C6E" w:rsidP="004B15A0">
      <w:pPr>
        <w:jc w:val="both"/>
        <w:rPr>
          <w:rFonts w:ascii="Times New Roman" w:hAnsi="Times New Roman" w:cs="Times New Roman"/>
          <w:sz w:val="24"/>
          <w:szCs w:val="24"/>
        </w:rPr>
      </w:pPr>
      <w:r w:rsidRPr="00557C6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nabavljaju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57C6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A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5A38CA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="005A38CA">
        <w:rPr>
          <w:rFonts w:ascii="Times New Roman" w:hAnsi="Times New Roman" w:cs="Times New Roman"/>
          <w:sz w:val="24"/>
          <w:szCs w:val="24"/>
        </w:rPr>
        <w:t>mobilne</w:t>
      </w:r>
      <w:proofErr w:type="spellEnd"/>
      <w:r w:rsidR="005A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A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5A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A">
        <w:rPr>
          <w:rFonts w:ascii="Times New Roman" w:hAnsi="Times New Roman" w:cs="Times New Roman"/>
          <w:sz w:val="24"/>
          <w:szCs w:val="24"/>
        </w:rPr>
        <w:t>Fansomnia</w:t>
      </w:r>
      <w:proofErr w:type="spellEnd"/>
      <w:r w:rsid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8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A" w:rsidRPr="00557C6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5A38CA" w:rsidRPr="0055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A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5A38CA">
        <w:rPr>
          <w:rFonts w:ascii="Times New Roman" w:hAnsi="Times New Roman" w:cs="Times New Roman"/>
          <w:sz w:val="24"/>
          <w:szCs w:val="24"/>
        </w:rPr>
        <w:t xml:space="preserve"> iOS </w:t>
      </w:r>
      <w:proofErr w:type="spellStart"/>
      <w:r w:rsidR="005A38CA">
        <w:rPr>
          <w:rFonts w:ascii="Times New Roman" w:hAnsi="Times New Roman" w:cs="Times New Roman"/>
          <w:sz w:val="24"/>
          <w:szCs w:val="24"/>
        </w:rPr>
        <w:t>mobilne</w:t>
      </w:r>
      <w:proofErr w:type="spellEnd"/>
      <w:r w:rsidR="005A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A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5A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A">
        <w:rPr>
          <w:rFonts w:ascii="Times New Roman" w:hAnsi="Times New Roman" w:cs="Times New Roman"/>
          <w:sz w:val="24"/>
          <w:szCs w:val="24"/>
        </w:rPr>
        <w:t>Fansomnia</w:t>
      </w:r>
      <w:proofErr w:type="spellEnd"/>
      <w:r w:rsidR="004B15A0">
        <w:rPr>
          <w:rFonts w:ascii="Times New Roman" w:hAnsi="Times New Roman" w:cs="Times New Roman"/>
          <w:sz w:val="24"/>
          <w:szCs w:val="24"/>
        </w:rPr>
        <w:t xml:space="preserve">, </w:t>
      </w:r>
      <w:r w:rsidR="005A38CA" w:rsidRPr="008F380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5A38CA" w:rsidRPr="008F380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A38CA" w:rsidRPr="008F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A" w:rsidRPr="008F3802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="005A38CA" w:rsidRPr="008F3802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5A38CA" w:rsidRPr="008F3802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5A38CA" w:rsidRPr="008F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A0" w:rsidRPr="008F3802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="005A38CA" w:rsidRPr="008F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A" w:rsidRPr="008F3802">
        <w:rPr>
          <w:rFonts w:ascii="Times New Roman" w:hAnsi="Times New Roman" w:cs="Times New Roman"/>
          <w:sz w:val="24"/>
          <w:szCs w:val="24"/>
        </w:rPr>
        <w:t>ponud</w:t>
      </w:r>
      <w:r w:rsidR="004B15A0" w:rsidRPr="008F380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A38CA" w:rsidRPr="008F3802">
        <w:rPr>
          <w:rFonts w:ascii="Times New Roman" w:hAnsi="Times New Roman" w:cs="Times New Roman"/>
          <w:sz w:val="24"/>
          <w:szCs w:val="24"/>
        </w:rPr>
        <w:t>.</w:t>
      </w:r>
    </w:p>
    <w:p w14:paraId="04ADB825" w14:textId="77777777" w:rsidR="005A38CA" w:rsidRPr="00557C6E" w:rsidRDefault="005A38CA" w:rsidP="00557C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16BF1" w14:textId="6ED10D63" w:rsidR="00C629E9" w:rsidRPr="000E0916" w:rsidRDefault="000E0916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68717089"/>
      <w:r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Opis</w:t>
      </w:r>
      <w:proofErr w:type="spellEnd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predmeta</w:t>
      </w:r>
      <w:proofErr w:type="spellEnd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9E9" w:rsidRPr="000E0916">
        <w:rPr>
          <w:rFonts w:ascii="Times New Roman" w:hAnsi="Times New Roman" w:cs="Times New Roman"/>
          <w:color w:val="auto"/>
          <w:sz w:val="24"/>
          <w:szCs w:val="24"/>
        </w:rPr>
        <w:t>nabave</w:t>
      </w:r>
      <w:bookmarkEnd w:id="13"/>
      <w:proofErr w:type="spellEnd"/>
      <w:r w:rsidR="00F7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110E43E" w14:textId="1E0019B1" w:rsidR="00C629E9" w:rsidRDefault="00C629E9" w:rsidP="00CF33C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5ECB17D" w14:textId="6F953480" w:rsidR="00496A0B" w:rsidRPr="0008783B" w:rsidRDefault="00496A0B" w:rsidP="0008783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3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unaprjeđenja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nabaviti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vanjske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iOS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platformi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Fansomnia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postojećoj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mobilnoj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aplikaciji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D9A" w:rsidRPr="0008783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9A" w:rsidRPr="0008783B">
        <w:rPr>
          <w:rFonts w:ascii="Times New Roman" w:hAnsi="Times New Roman" w:cs="Times New Roman"/>
          <w:sz w:val="24"/>
          <w:szCs w:val="24"/>
        </w:rPr>
        <w:t>prilagodbu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9A" w:rsidRPr="0008783B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9A" w:rsidRPr="0008783B"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C6D9A" w:rsidRPr="0008783B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9A" w:rsidRPr="0008783B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9A" w:rsidRPr="0008783B">
        <w:rPr>
          <w:rFonts w:ascii="Times New Roman" w:hAnsi="Times New Roman" w:cs="Times New Roman"/>
          <w:sz w:val="24"/>
          <w:szCs w:val="24"/>
        </w:rPr>
        <w:t>modularnosti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007" w:rsidRPr="000878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9A" w:rsidRPr="0008783B">
        <w:rPr>
          <w:rFonts w:ascii="Times New Roman" w:hAnsi="Times New Roman" w:cs="Times New Roman"/>
          <w:sz w:val="24"/>
          <w:szCs w:val="24"/>
        </w:rPr>
        <w:t>skalabilnosti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9A" w:rsidRPr="0008783B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="00DC6D9A" w:rsidRPr="0008783B">
        <w:rPr>
          <w:rFonts w:ascii="Times New Roman" w:hAnsi="Times New Roman" w:cs="Times New Roman"/>
          <w:sz w:val="24"/>
          <w:szCs w:val="24"/>
        </w:rPr>
        <w:t>,</w:t>
      </w:r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kompletan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arhitekture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iOS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mobilnoj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3B">
        <w:rPr>
          <w:rFonts w:ascii="Times New Roman" w:hAnsi="Times New Roman" w:cs="Times New Roman"/>
          <w:sz w:val="24"/>
          <w:szCs w:val="24"/>
        </w:rPr>
        <w:t>aplikaciji</w:t>
      </w:r>
      <w:proofErr w:type="spellEnd"/>
      <w:r w:rsidRPr="0008783B">
        <w:rPr>
          <w:rFonts w:ascii="Times New Roman" w:hAnsi="Times New Roman" w:cs="Times New Roman"/>
          <w:sz w:val="24"/>
          <w:szCs w:val="24"/>
        </w:rPr>
        <w:t>.</w:t>
      </w:r>
    </w:p>
    <w:p w14:paraId="3461C9E6" w14:textId="77777777" w:rsidR="00496A0B" w:rsidRPr="00496A0B" w:rsidRDefault="00496A0B" w:rsidP="0049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A0B">
        <w:rPr>
          <w:rFonts w:ascii="Times New Roman" w:hAnsi="Times New Roman" w:cs="Times New Roman"/>
          <w:sz w:val="24"/>
          <w:szCs w:val="24"/>
        </w:rPr>
        <w:lastRenderedPageBreak/>
        <w:t>Ponuđeno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funkcionalnu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serverom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zadovoljiti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funkcionalne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nesmetan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Google Play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Apple Store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trgovinama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mobilne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provedeno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496A0B">
        <w:rPr>
          <w:rFonts w:ascii="Times New Roman" w:hAnsi="Times New Roman" w:cs="Times New Roman"/>
          <w:sz w:val="24"/>
          <w:szCs w:val="24"/>
        </w:rPr>
        <w:t>.</w:t>
      </w:r>
    </w:p>
    <w:p w14:paraId="1B1E2E4D" w14:textId="77777777" w:rsidR="00496A0B" w:rsidRDefault="00496A0B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9056D2" w14:textId="5BCE79A9" w:rsidR="00FC5D90" w:rsidRDefault="00797D5D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68717090"/>
      <w:r>
        <w:rPr>
          <w:rFonts w:ascii="Times New Roman" w:hAnsi="Times New Roman" w:cs="Times New Roman"/>
          <w:color w:val="auto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trenutnog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stanja</w:t>
      </w:r>
      <w:bookmarkEnd w:id="14"/>
      <w:proofErr w:type="spellEnd"/>
    </w:p>
    <w:p w14:paraId="7A282F56" w14:textId="77777777" w:rsidR="00797D5D" w:rsidRPr="00797D5D" w:rsidRDefault="00797D5D" w:rsidP="00797D5D"/>
    <w:p w14:paraId="1D531DD1" w14:textId="5737B155" w:rsidR="006B1D1B" w:rsidRPr="00F91AD4" w:rsidRDefault="007F179F" w:rsidP="007F179F">
      <w:pPr>
        <w:rPr>
          <w:sz w:val="24"/>
          <w:szCs w:val="24"/>
        </w:rPr>
      </w:pPr>
      <w:proofErr w:type="spellStart"/>
      <w:r w:rsidRPr="00E41290">
        <w:rPr>
          <w:sz w:val="24"/>
          <w:szCs w:val="24"/>
        </w:rPr>
        <w:t>Mobiln</w:t>
      </w:r>
      <w:r w:rsidR="00DC6D9A">
        <w:rPr>
          <w:sz w:val="24"/>
          <w:szCs w:val="24"/>
        </w:rPr>
        <w:t>a</w:t>
      </w:r>
      <w:proofErr w:type="spellEnd"/>
      <w:r w:rsidRPr="00E41290">
        <w:rPr>
          <w:sz w:val="24"/>
          <w:szCs w:val="24"/>
        </w:rPr>
        <w:t xml:space="preserve"> native </w:t>
      </w:r>
      <w:proofErr w:type="spellStart"/>
      <w:r w:rsidRPr="00E41290">
        <w:rPr>
          <w:sz w:val="24"/>
          <w:szCs w:val="24"/>
        </w:rPr>
        <w:t>aplikacija</w:t>
      </w:r>
      <w:proofErr w:type="spellEnd"/>
      <w:r w:rsidRPr="00E41290">
        <w:rPr>
          <w:sz w:val="24"/>
          <w:szCs w:val="24"/>
        </w:rPr>
        <w:t xml:space="preserve"> za Android za </w:t>
      </w:r>
      <w:proofErr w:type="spellStart"/>
      <w:r w:rsidRPr="00E41290">
        <w:rPr>
          <w:sz w:val="24"/>
          <w:szCs w:val="24"/>
        </w:rPr>
        <w:t>testiranje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prvih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funkcionalnosti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izrađen</w:t>
      </w:r>
      <w:r w:rsidR="00F91AD4">
        <w:rPr>
          <w:sz w:val="24"/>
          <w:szCs w:val="24"/>
        </w:rPr>
        <w:t>a</w:t>
      </w:r>
      <w:proofErr w:type="spellEnd"/>
      <w:r w:rsidRPr="00E41290">
        <w:rPr>
          <w:sz w:val="24"/>
          <w:szCs w:val="24"/>
        </w:rPr>
        <w:t xml:space="preserve"> </w:t>
      </w:r>
      <w:r w:rsidR="00F91AD4">
        <w:rPr>
          <w:sz w:val="24"/>
          <w:szCs w:val="24"/>
        </w:rPr>
        <w:t>je</w:t>
      </w:r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koristeći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programske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jezike</w:t>
      </w:r>
      <w:proofErr w:type="spellEnd"/>
      <w:r w:rsidRPr="00E41290">
        <w:rPr>
          <w:sz w:val="24"/>
          <w:szCs w:val="24"/>
        </w:rPr>
        <w:t xml:space="preserve"> Kotlin.</w:t>
      </w:r>
      <w:r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Implementirana</w:t>
      </w:r>
      <w:proofErr w:type="spellEnd"/>
      <w:r w:rsidRPr="00E41290">
        <w:rPr>
          <w:sz w:val="24"/>
          <w:szCs w:val="24"/>
        </w:rPr>
        <w:t xml:space="preserve"> je </w:t>
      </w:r>
      <w:proofErr w:type="spellStart"/>
      <w:r w:rsidRPr="00E41290">
        <w:rPr>
          <w:sz w:val="24"/>
          <w:szCs w:val="24"/>
        </w:rPr>
        <w:t>registracija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i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prijava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korisnika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zajedno</w:t>
      </w:r>
      <w:proofErr w:type="spellEnd"/>
      <w:r w:rsidRPr="00E41290">
        <w:rPr>
          <w:sz w:val="24"/>
          <w:szCs w:val="24"/>
        </w:rPr>
        <w:t xml:space="preserve"> s </w:t>
      </w:r>
      <w:proofErr w:type="spellStart"/>
      <w:r w:rsidRPr="00E41290">
        <w:rPr>
          <w:sz w:val="24"/>
          <w:szCs w:val="24"/>
        </w:rPr>
        <w:t>korisničkim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sučeljem</w:t>
      </w:r>
      <w:proofErr w:type="spellEnd"/>
      <w:r w:rsidRPr="00E41290">
        <w:rPr>
          <w:sz w:val="24"/>
          <w:szCs w:val="24"/>
        </w:rPr>
        <w:t xml:space="preserve">. </w:t>
      </w:r>
      <w:proofErr w:type="spellStart"/>
      <w:r w:rsidRPr="00E41290">
        <w:rPr>
          <w:sz w:val="24"/>
          <w:szCs w:val="24"/>
        </w:rPr>
        <w:t>Postavljen</w:t>
      </w:r>
      <w:proofErr w:type="spellEnd"/>
      <w:r w:rsidRPr="00E41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E41290">
        <w:rPr>
          <w:sz w:val="24"/>
          <w:szCs w:val="24"/>
        </w:rPr>
        <w:t xml:space="preserve">side menu bar bez </w:t>
      </w:r>
      <w:proofErr w:type="spellStart"/>
      <w:r w:rsidRPr="00E41290">
        <w:rPr>
          <w:sz w:val="24"/>
          <w:szCs w:val="24"/>
        </w:rPr>
        <w:t>konkretnih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podatka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unutar</w:t>
      </w:r>
      <w:proofErr w:type="spellEnd"/>
      <w:r w:rsidRPr="00E41290">
        <w:rPr>
          <w:sz w:val="24"/>
          <w:szCs w:val="24"/>
        </w:rPr>
        <w:t xml:space="preserve"> </w:t>
      </w:r>
      <w:proofErr w:type="spellStart"/>
      <w:r w:rsidRPr="00E41290">
        <w:rPr>
          <w:sz w:val="24"/>
          <w:szCs w:val="24"/>
        </w:rPr>
        <w:t>njega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B1D1B">
        <w:rPr>
          <w:sz w:val="24"/>
          <w:szCs w:val="24"/>
        </w:rPr>
        <w:t>Izrađen</w:t>
      </w:r>
      <w:proofErr w:type="spellEnd"/>
      <w:r w:rsidR="006B1D1B">
        <w:rPr>
          <w:sz w:val="24"/>
          <w:szCs w:val="24"/>
        </w:rPr>
        <w:t xml:space="preserve"> je </w:t>
      </w:r>
      <w:proofErr w:type="spellStart"/>
      <w:r w:rsidR="006B1D1B">
        <w:rPr>
          <w:sz w:val="24"/>
          <w:szCs w:val="24"/>
        </w:rPr>
        <w:t>prikaz</w:t>
      </w:r>
      <w:proofErr w:type="spellEnd"/>
      <w:r w:rsidR="006B1D1B">
        <w:rPr>
          <w:sz w:val="24"/>
          <w:szCs w:val="24"/>
        </w:rPr>
        <w:t xml:space="preserve"> </w:t>
      </w:r>
      <w:proofErr w:type="spellStart"/>
      <w:r w:rsidR="006B1D1B">
        <w:rPr>
          <w:sz w:val="24"/>
          <w:szCs w:val="24"/>
        </w:rPr>
        <w:t>korisničkih</w:t>
      </w:r>
      <w:proofErr w:type="spellEnd"/>
      <w:r w:rsidR="006B1D1B" w:rsidRPr="00E41290">
        <w:rPr>
          <w:sz w:val="24"/>
          <w:szCs w:val="24"/>
        </w:rPr>
        <w:t xml:space="preserve"> </w:t>
      </w:r>
      <w:proofErr w:type="spellStart"/>
      <w:r w:rsidR="006B1D1B" w:rsidRPr="00E41290">
        <w:rPr>
          <w:sz w:val="24"/>
          <w:szCs w:val="24"/>
        </w:rPr>
        <w:t>profila</w:t>
      </w:r>
      <w:proofErr w:type="spellEnd"/>
      <w:r w:rsidR="006B1D1B">
        <w:rPr>
          <w:sz w:val="24"/>
          <w:szCs w:val="24"/>
        </w:rPr>
        <w:t xml:space="preserve"> </w:t>
      </w:r>
      <w:r w:rsidR="006B1D1B" w:rsidRPr="00E41290">
        <w:rPr>
          <w:sz w:val="24"/>
          <w:szCs w:val="24"/>
        </w:rPr>
        <w:t>(</w:t>
      </w:r>
      <w:proofErr w:type="spellStart"/>
      <w:r w:rsidR="006B1D1B" w:rsidRPr="00E41290">
        <w:rPr>
          <w:sz w:val="24"/>
          <w:szCs w:val="24"/>
        </w:rPr>
        <w:t>igrač</w:t>
      </w:r>
      <w:proofErr w:type="spellEnd"/>
      <w:r w:rsidR="006B1D1B" w:rsidRPr="00E41290">
        <w:rPr>
          <w:sz w:val="24"/>
          <w:szCs w:val="24"/>
        </w:rPr>
        <w:t xml:space="preserve">, </w:t>
      </w:r>
      <w:proofErr w:type="spellStart"/>
      <w:r w:rsidR="006B1D1B">
        <w:rPr>
          <w:sz w:val="24"/>
          <w:szCs w:val="24"/>
        </w:rPr>
        <w:t>trener</w:t>
      </w:r>
      <w:proofErr w:type="spellEnd"/>
      <w:r w:rsidR="006B1D1B">
        <w:rPr>
          <w:sz w:val="24"/>
          <w:szCs w:val="24"/>
        </w:rPr>
        <w:t xml:space="preserve">, </w:t>
      </w:r>
      <w:proofErr w:type="spellStart"/>
      <w:r w:rsidR="006B1D1B" w:rsidRPr="00E41290">
        <w:rPr>
          <w:sz w:val="24"/>
          <w:szCs w:val="24"/>
        </w:rPr>
        <w:t>sudac</w:t>
      </w:r>
      <w:proofErr w:type="spellEnd"/>
      <w:r w:rsidR="00F91AD4">
        <w:rPr>
          <w:sz w:val="24"/>
          <w:szCs w:val="24"/>
        </w:rPr>
        <w:t xml:space="preserve">, </w:t>
      </w:r>
      <w:proofErr w:type="spellStart"/>
      <w:r w:rsidR="00F91AD4">
        <w:rPr>
          <w:sz w:val="24"/>
          <w:szCs w:val="24"/>
        </w:rPr>
        <w:t>klub</w:t>
      </w:r>
      <w:proofErr w:type="spellEnd"/>
      <w:r w:rsidR="00F91AD4">
        <w:rPr>
          <w:sz w:val="24"/>
          <w:szCs w:val="24"/>
        </w:rPr>
        <w:t xml:space="preserve">, </w:t>
      </w:r>
      <w:proofErr w:type="spellStart"/>
      <w:r w:rsidR="00F91AD4">
        <w:rPr>
          <w:sz w:val="24"/>
          <w:szCs w:val="24"/>
        </w:rPr>
        <w:t>nacionalni</w:t>
      </w:r>
      <w:proofErr w:type="spellEnd"/>
      <w:r w:rsidR="00F91AD4">
        <w:rPr>
          <w:sz w:val="24"/>
          <w:szCs w:val="24"/>
        </w:rPr>
        <w:t xml:space="preserve"> </w:t>
      </w:r>
      <w:proofErr w:type="spellStart"/>
      <w:r w:rsidR="00F91AD4">
        <w:rPr>
          <w:sz w:val="24"/>
          <w:szCs w:val="24"/>
        </w:rPr>
        <w:t>tim</w:t>
      </w:r>
      <w:proofErr w:type="spellEnd"/>
      <w:r w:rsidR="006B1D1B" w:rsidRPr="00E41290">
        <w:rPr>
          <w:sz w:val="24"/>
          <w:szCs w:val="24"/>
        </w:rPr>
        <w:t>)</w:t>
      </w:r>
      <w:r w:rsidR="00F91AD4">
        <w:rPr>
          <w:sz w:val="24"/>
          <w:szCs w:val="24"/>
        </w:rPr>
        <w:t xml:space="preserve"> za </w:t>
      </w:r>
      <w:proofErr w:type="spellStart"/>
      <w:r w:rsidR="00F91AD4">
        <w:rPr>
          <w:sz w:val="24"/>
          <w:szCs w:val="24"/>
        </w:rPr>
        <w:t>koje</w:t>
      </w:r>
      <w:proofErr w:type="spellEnd"/>
      <w:r w:rsidR="00F91AD4">
        <w:rPr>
          <w:sz w:val="24"/>
          <w:szCs w:val="24"/>
        </w:rPr>
        <w:t xml:space="preserve"> je </w:t>
      </w:r>
      <w:proofErr w:type="spellStart"/>
      <w:r w:rsidR="00F91AD4">
        <w:rPr>
          <w:sz w:val="24"/>
          <w:szCs w:val="24"/>
        </w:rPr>
        <w:t>o</w:t>
      </w:r>
      <w:r>
        <w:rPr>
          <w:sz w:val="24"/>
          <w:szCs w:val="24"/>
        </w:rPr>
        <w:t>mogućena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1AD4">
        <w:rPr>
          <w:sz w:val="24"/>
          <w:szCs w:val="24"/>
        </w:rPr>
        <w:t>i</w:t>
      </w:r>
      <w:proofErr w:type="spellEnd"/>
      <w:r w:rsidR="00F91A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pretraga</w:t>
      </w:r>
      <w:proofErr w:type="spellEnd"/>
      <w:r w:rsidR="00F91AD4">
        <w:rPr>
          <w:sz w:val="24"/>
          <w:szCs w:val="24"/>
        </w:rPr>
        <w:t xml:space="preserve">. </w:t>
      </w:r>
      <w:proofErr w:type="spellStart"/>
      <w:r w:rsidR="006B1D1B" w:rsidRPr="00F91AD4">
        <w:rPr>
          <w:sz w:val="24"/>
          <w:szCs w:val="24"/>
        </w:rPr>
        <w:t>Izra</w:t>
      </w:r>
      <w:r w:rsidR="00F91AD4" w:rsidRPr="00F91AD4">
        <w:rPr>
          <w:sz w:val="24"/>
          <w:szCs w:val="24"/>
        </w:rPr>
        <w:t>đena</w:t>
      </w:r>
      <w:proofErr w:type="spellEnd"/>
      <w:r w:rsidR="00F91AD4" w:rsidRPr="00F91AD4">
        <w:rPr>
          <w:sz w:val="24"/>
          <w:szCs w:val="24"/>
        </w:rPr>
        <w:t xml:space="preserve"> je</w:t>
      </w:r>
      <w:r w:rsidR="006B1D1B" w:rsidRPr="00F91AD4">
        <w:rPr>
          <w:sz w:val="24"/>
          <w:szCs w:val="24"/>
        </w:rPr>
        <w:t xml:space="preserve"> </w:t>
      </w:r>
      <w:proofErr w:type="spellStart"/>
      <w:r w:rsidR="006B1D1B" w:rsidRPr="00F91AD4">
        <w:rPr>
          <w:sz w:val="24"/>
          <w:szCs w:val="24"/>
        </w:rPr>
        <w:t>funkcionalnost</w:t>
      </w:r>
      <w:proofErr w:type="spellEnd"/>
      <w:r w:rsidR="006B1D1B" w:rsidRPr="00F91AD4">
        <w:rPr>
          <w:sz w:val="24"/>
          <w:szCs w:val="24"/>
        </w:rPr>
        <w:t xml:space="preserve"> </w:t>
      </w:r>
      <w:proofErr w:type="spellStart"/>
      <w:r w:rsidR="006B1D1B" w:rsidRPr="00F91AD4">
        <w:rPr>
          <w:sz w:val="24"/>
          <w:szCs w:val="24"/>
        </w:rPr>
        <w:t>praćenja</w:t>
      </w:r>
      <w:proofErr w:type="spellEnd"/>
      <w:r w:rsidR="006B1D1B" w:rsidRPr="00F91AD4">
        <w:rPr>
          <w:sz w:val="24"/>
          <w:szCs w:val="24"/>
        </w:rPr>
        <w:t xml:space="preserve"> </w:t>
      </w:r>
      <w:proofErr w:type="spellStart"/>
      <w:r w:rsidR="00B23007">
        <w:rPr>
          <w:sz w:val="24"/>
          <w:szCs w:val="24"/>
        </w:rPr>
        <w:t>navedenih</w:t>
      </w:r>
      <w:proofErr w:type="spellEnd"/>
      <w:r w:rsidR="00B23007">
        <w:rPr>
          <w:sz w:val="24"/>
          <w:szCs w:val="24"/>
        </w:rPr>
        <w:t xml:space="preserve"> </w:t>
      </w:r>
      <w:proofErr w:type="spellStart"/>
      <w:r w:rsidR="00B23007">
        <w:rPr>
          <w:sz w:val="24"/>
          <w:szCs w:val="24"/>
        </w:rPr>
        <w:t>korisničkih</w:t>
      </w:r>
      <w:proofErr w:type="spellEnd"/>
      <w:r w:rsidR="00B23007">
        <w:rPr>
          <w:sz w:val="24"/>
          <w:szCs w:val="24"/>
        </w:rPr>
        <w:t xml:space="preserve"> </w:t>
      </w:r>
      <w:proofErr w:type="spellStart"/>
      <w:r w:rsidR="00B23007">
        <w:rPr>
          <w:sz w:val="24"/>
          <w:szCs w:val="24"/>
        </w:rPr>
        <w:t>profila</w:t>
      </w:r>
      <w:proofErr w:type="spellEnd"/>
      <w:r w:rsidR="00B23007">
        <w:rPr>
          <w:sz w:val="24"/>
          <w:szCs w:val="24"/>
        </w:rPr>
        <w:t xml:space="preserve"> </w:t>
      </w:r>
      <w:r w:rsidR="006B1D1B" w:rsidRPr="00F91AD4">
        <w:rPr>
          <w:sz w:val="24"/>
          <w:szCs w:val="24"/>
        </w:rPr>
        <w:t>(Follow / Unfollow)</w:t>
      </w:r>
      <w:r w:rsidR="00F91AD4">
        <w:rPr>
          <w:sz w:val="24"/>
          <w:szCs w:val="24"/>
        </w:rPr>
        <w:t>.</w:t>
      </w:r>
    </w:p>
    <w:p w14:paraId="1B978F67" w14:textId="77777777" w:rsidR="007F179F" w:rsidRPr="0061584F" w:rsidRDefault="007F179F" w:rsidP="007F179F">
      <w:pPr>
        <w:rPr>
          <w:sz w:val="24"/>
          <w:szCs w:val="24"/>
        </w:rPr>
      </w:pPr>
      <w:proofErr w:type="spellStart"/>
      <w:r w:rsidRPr="0061584F">
        <w:rPr>
          <w:sz w:val="24"/>
          <w:szCs w:val="24"/>
        </w:rPr>
        <w:t>Razvoj</w:t>
      </w:r>
      <w:proofErr w:type="spellEnd"/>
      <w:r w:rsidRPr="0061584F">
        <w:rPr>
          <w:sz w:val="24"/>
          <w:szCs w:val="24"/>
        </w:rPr>
        <w:t xml:space="preserve"> iOS </w:t>
      </w:r>
      <w:proofErr w:type="spellStart"/>
      <w:r w:rsidRPr="0061584F">
        <w:rPr>
          <w:sz w:val="24"/>
          <w:szCs w:val="24"/>
        </w:rPr>
        <w:t>mobilne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aplikacije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kreće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iz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nule</w:t>
      </w:r>
      <w:proofErr w:type="spellEnd"/>
      <w:r w:rsidRPr="0061584F">
        <w:rPr>
          <w:sz w:val="24"/>
          <w:szCs w:val="24"/>
        </w:rPr>
        <w:t>.</w:t>
      </w:r>
    </w:p>
    <w:p w14:paraId="20652C13" w14:textId="77777777" w:rsidR="007F179F" w:rsidRPr="0061584F" w:rsidRDefault="007F179F" w:rsidP="007F179F">
      <w:pPr>
        <w:rPr>
          <w:sz w:val="24"/>
          <w:szCs w:val="24"/>
        </w:rPr>
      </w:pPr>
      <w:r w:rsidRPr="0061584F">
        <w:rPr>
          <w:sz w:val="24"/>
          <w:szCs w:val="24"/>
        </w:rPr>
        <w:t xml:space="preserve">NAPOMENA: </w:t>
      </w:r>
      <w:proofErr w:type="spellStart"/>
      <w:r w:rsidRPr="0061584F">
        <w:rPr>
          <w:sz w:val="24"/>
          <w:szCs w:val="24"/>
        </w:rPr>
        <w:t>Ponuditelj</w:t>
      </w:r>
      <w:proofErr w:type="spellEnd"/>
      <w:r w:rsidRPr="0061584F">
        <w:rPr>
          <w:sz w:val="24"/>
          <w:szCs w:val="24"/>
        </w:rPr>
        <w:t xml:space="preserve"> je </w:t>
      </w:r>
      <w:proofErr w:type="spellStart"/>
      <w:r w:rsidRPr="0061584F">
        <w:rPr>
          <w:sz w:val="24"/>
          <w:szCs w:val="24"/>
        </w:rPr>
        <w:t>obavezan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razvijati</w:t>
      </w:r>
      <w:proofErr w:type="spellEnd"/>
      <w:r w:rsidRPr="0061584F">
        <w:rPr>
          <w:sz w:val="24"/>
          <w:szCs w:val="24"/>
        </w:rPr>
        <w:t xml:space="preserve"> Android </w:t>
      </w:r>
      <w:proofErr w:type="spellStart"/>
      <w:r w:rsidRPr="0061584F">
        <w:rPr>
          <w:sz w:val="24"/>
          <w:szCs w:val="24"/>
        </w:rPr>
        <w:t>aplikativno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rješenje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primjenom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više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navedenih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tehnologija</w:t>
      </w:r>
      <w:proofErr w:type="spellEnd"/>
      <w:r w:rsidRPr="0061584F">
        <w:rPr>
          <w:sz w:val="24"/>
          <w:szCs w:val="24"/>
        </w:rPr>
        <w:t xml:space="preserve">, </w:t>
      </w:r>
      <w:proofErr w:type="spellStart"/>
      <w:r w:rsidRPr="0061584F">
        <w:rPr>
          <w:sz w:val="24"/>
          <w:szCs w:val="24"/>
        </w:rPr>
        <w:t>alata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i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principa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razvoja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kako</w:t>
      </w:r>
      <w:proofErr w:type="spellEnd"/>
      <w:r w:rsidRPr="0061584F">
        <w:rPr>
          <w:sz w:val="24"/>
          <w:szCs w:val="24"/>
        </w:rPr>
        <w:t xml:space="preserve"> bi se </w:t>
      </w:r>
      <w:proofErr w:type="spellStart"/>
      <w:r w:rsidRPr="0061584F">
        <w:rPr>
          <w:sz w:val="24"/>
          <w:szCs w:val="24"/>
        </w:rPr>
        <w:t>osigurala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efikasna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završna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prilagodba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postojećeg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aplikativnog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rješenja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na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Androidu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uz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dodatan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razvoj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arhitekture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sustava</w:t>
      </w:r>
      <w:proofErr w:type="spellEnd"/>
      <w:r w:rsidRPr="0061584F">
        <w:rPr>
          <w:sz w:val="24"/>
          <w:szCs w:val="24"/>
        </w:rPr>
        <w:t>.</w:t>
      </w:r>
    </w:p>
    <w:p w14:paraId="64589D95" w14:textId="3EE2F2D2" w:rsidR="007F179F" w:rsidRDefault="007F179F" w:rsidP="007F179F">
      <w:pPr>
        <w:rPr>
          <w:sz w:val="24"/>
          <w:szCs w:val="24"/>
        </w:rPr>
      </w:pPr>
      <w:proofErr w:type="spellStart"/>
      <w:r w:rsidRPr="0061584F">
        <w:rPr>
          <w:sz w:val="24"/>
          <w:szCs w:val="24"/>
        </w:rPr>
        <w:t>Također</w:t>
      </w:r>
      <w:proofErr w:type="spellEnd"/>
      <w:r w:rsidRPr="0061584F">
        <w:rPr>
          <w:sz w:val="24"/>
          <w:szCs w:val="24"/>
        </w:rPr>
        <w:t xml:space="preserve">, </w:t>
      </w:r>
      <w:proofErr w:type="spellStart"/>
      <w:r w:rsidRPr="0061584F">
        <w:rPr>
          <w:sz w:val="24"/>
          <w:szCs w:val="24"/>
        </w:rPr>
        <w:t>ponuditelj</w:t>
      </w:r>
      <w:proofErr w:type="spellEnd"/>
      <w:r w:rsidRPr="0061584F">
        <w:rPr>
          <w:sz w:val="24"/>
          <w:szCs w:val="24"/>
        </w:rPr>
        <w:t xml:space="preserve"> je </w:t>
      </w:r>
      <w:proofErr w:type="spellStart"/>
      <w:r w:rsidRPr="0061584F">
        <w:rPr>
          <w:sz w:val="24"/>
          <w:szCs w:val="24"/>
        </w:rPr>
        <w:t>obavezan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razvijati</w:t>
      </w:r>
      <w:proofErr w:type="spellEnd"/>
      <w:r w:rsidRPr="0061584F">
        <w:rPr>
          <w:sz w:val="24"/>
          <w:szCs w:val="24"/>
        </w:rPr>
        <w:t xml:space="preserve"> iOS </w:t>
      </w:r>
      <w:proofErr w:type="spellStart"/>
      <w:r w:rsidRPr="0061584F">
        <w:rPr>
          <w:sz w:val="24"/>
          <w:szCs w:val="24"/>
        </w:rPr>
        <w:t>aplikativno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rješenje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primjenom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više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navedenih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tehnologija</w:t>
      </w:r>
      <w:proofErr w:type="spellEnd"/>
      <w:r w:rsidRPr="0061584F">
        <w:rPr>
          <w:sz w:val="24"/>
          <w:szCs w:val="24"/>
        </w:rPr>
        <w:t xml:space="preserve">, </w:t>
      </w:r>
      <w:proofErr w:type="spellStart"/>
      <w:r w:rsidRPr="0061584F">
        <w:rPr>
          <w:sz w:val="24"/>
          <w:szCs w:val="24"/>
        </w:rPr>
        <w:t>alata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i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principa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razvoja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kako</w:t>
      </w:r>
      <w:proofErr w:type="spellEnd"/>
      <w:r w:rsidRPr="0061584F">
        <w:rPr>
          <w:sz w:val="24"/>
          <w:szCs w:val="24"/>
        </w:rPr>
        <w:t xml:space="preserve"> bi se </w:t>
      </w:r>
      <w:proofErr w:type="spellStart"/>
      <w:r w:rsidRPr="0061584F">
        <w:rPr>
          <w:sz w:val="24"/>
          <w:szCs w:val="24"/>
        </w:rPr>
        <w:t>omogućilo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funkcioniranje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aplikacije</w:t>
      </w:r>
      <w:proofErr w:type="spellEnd"/>
      <w:r w:rsidRPr="0061584F">
        <w:rPr>
          <w:sz w:val="24"/>
          <w:szCs w:val="24"/>
        </w:rPr>
        <w:t xml:space="preserve"> po </w:t>
      </w:r>
      <w:proofErr w:type="spellStart"/>
      <w:r w:rsidRPr="0061584F">
        <w:rPr>
          <w:sz w:val="24"/>
          <w:szCs w:val="24"/>
        </w:rPr>
        <w:t>najv</w:t>
      </w:r>
      <w:r w:rsidR="00DC6D9A">
        <w:rPr>
          <w:sz w:val="24"/>
          <w:szCs w:val="24"/>
        </w:rPr>
        <w:t>išim</w:t>
      </w:r>
      <w:proofErr w:type="spellEnd"/>
      <w:r w:rsidR="00DC6D9A">
        <w:rPr>
          <w:sz w:val="24"/>
          <w:szCs w:val="24"/>
        </w:rPr>
        <w:t xml:space="preserve"> </w:t>
      </w:r>
      <w:proofErr w:type="spellStart"/>
      <w:r w:rsidR="00DC6D9A">
        <w:rPr>
          <w:sz w:val="24"/>
          <w:szCs w:val="24"/>
        </w:rPr>
        <w:t>standardima</w:t>
      </w:r>
      <w:proofErr w:type="spellEnd"/>
      <w:r w:rsidR="00DC6D9A">
        <w:rPr>
          <w:sz w:val="24"/>
          <w:szCs w:val="24"/>
        </w:rPr>
        <w:t xml:space="preserve"> i</w:t>
      </w:r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indeksima</w:t>
      </w:r>
      <w:proofErr w:type="spellEnd"/>
      <w:r w:rsidRPr="0061584F">
        <w:rPr>
          <w:sz w:val="24"/>
          <w:szCs w:val="24"/>
        </w:rPr>
        <w:t xml:space="preserve"> </w:t>
      </w:r>
      <w:proofErr w:type="spellStart"/>
      <w:r w:rsidRPr="0061584F">
        <w:rPr>
          <w:sz w:val="24"/>
          <w:szCs w:val="24"/>
        </w:rPr>
        <w:t>efikasnosti</w:t>
      </w:r>
      <w:proofErr w:type="spellEnd"/>
      <w:r w:rsidRPr="0061584F">
        <w:rPr>
          <w:sz w:val="24"/>
          <w:szCs w:val="24"/>
        </w:rPr>
        <w:t>.</w:t>
      </w:r>
    </w:p>
    <w:p w14:paraId="1360DC46" w14:textId="77777777" w:rsidR="00C62408" w:rsidRDefault="00C62408" w:rsidP="00CF33C1">
      <w:pPr>
        <w:spacing w:line="360" w:lineRule="auto"/>
        <w:jc w:val="both"/>
      </w:pPr>
    </w:p>
    <w:p w14:paraId="1E449B60" w14:textId="5B3F8BB6" w:rsidR="00C62408" w:rsidRDefault="00C62408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68717091"/>
      <w:r w:rsidRPr="00C62408"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proofErr w:type="spellStart"/>
      <w:r w:rsidR="007F179F">
        <w:rPr>
          <w:rFonts w:ascii="Times New Roman" w:hAnsi="Times New Roman" w:cs="Times New Roman"/>
          <w:color w:val="auto"/>
          <w:sz w:val="24"/>
          <w:szCs w:val="24"/>
        </w:rPr>
        <w:t>Tehničke</w:t>
      </w:r>
      <w:proofErr w:type="spellEnd"/>
      <w:r w:rsidR="007F1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F179F">
        <w:rPr>
          <w:rFonts w:ascii="Times New Roman" w:hAnsi="Times New Roman" w:cs="Times New Roman"/>
          <w:color w:val="auto"/>
          <w:sz w:val="24"/>
          <w:szCs w:val="24"/>
        </w:rPr>
        <w:t>specifikacije</w:t>
      </w:r>
      <w:bookmarkEnd w:id="15"/>
      <w:proofErr w:type="spellEnd"/>
      <w:r w:rsidRPr="00C624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66433B" w14:textId="77777777" w:rsidR="00C62408" w:rsidRDefault="00C62408" w:rsidP="00CF33C1">
      <w:pPr>
        <w:jc w:val="both"/>
      </w:pPr>
    </w:p>
    <w:p w14:paraId="3C2CD503" w14:textId="4D4BDDEC" w:rsidR="00ED2A69" w:rsidRDefault="007F179F" w:rsidP="007F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273">
        <w:rPr>
          <w:rFonts w:ascii="Times New Roman" w:hAnsi="Times New Roman" w:cs="Times New Roman"/>
          <w:sz w:val="24"/>
          <w:szCs w:val="24"/>
        </w:rPr>
        <w:t>Detaljne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sadržane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Prilo</w:t>
      </w:r>
      <w:r w:rsidR="00ED2A69">
        <w:rPr>
          <w:rFonts w:ascii="Times New Roman" w:hAnsi="Times New Roman" w:cs="Times New Roman"/>
          <w:sz w:val="24"/>
          <w:szCs w:val="24"/>
        </w:rPr>
        <w:t>zima</w:t>
      </w:r>
      <w:proofErr w:type="spellEnd"/>
    </w:p>
    <w:p w14:paraId="0DEF19C8" w14:textId="4945FAC7" w:rsidR="00ED2A69" w:rsidRDefault="00ED2A69" w:rsidP="007F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79F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ED2A69">
        <w:rPr>
          <w:rFonts w:ascii="Times New Roman" w:hAnsi="Times New Roman" w:cs="Times New Roman"/>
          <w:sz w:val="24"/>
          <w:szCs w:val="24"/>
        </w:rPr>
        <w:t>Ponudbeni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A69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D2A69">
        <w:rPr>
          <w:rFonts w:ascii="Times New Roman" w:hAnsi="Times New Roman" w:cs="Times New Roman"/>
          <w:sz w:val="24"/>
          <w:szCs w:val="24"/>
        </w:rPr>
        <w:t>tehnicke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A69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B3CF6" w14:textId="50910613" w:rsidR="007F179F" w:rsidRPr="009C2273" w:rsidRDefault="007F179F" w:rsidP="007F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>.</w:t>
      </w:r>
    </w:p>
    <w:p w14:paraId="03EEC4D9" w14:textId="77777777" w:rsidR="00C62408" w:rsidRDefault="00C62408" w:rsidP="00CF33C1">
      <w:pPr>
        <w:spacing w:line="360" w:lineRule="auto"/>
        <w:jc w:val="both"/>
      </w:pPr>
    </w:p>
    <w:p w14:paraId="74954915" w14:textId="231FB032" w:rsidR="00EF7E7F" w:rsidRDefault="00EF7E7F" w:rsidP="00CF33C1">
      <w:pPr>
        <w:pStyle w:val="Naslov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68717092"/>
      <w:r w:rsidRPr="00EF7E7F">
        <w:rPr>
          <w:rFonts w:ascii="Times New Roman" w:hAnsi="Times New Roman" w:cs="Times New Roman"/>
          <w:color w:val="auto"/>
          <w:sz w:val="24"/>
          <w:szCs w:val="24"/>
        </w:rPr>
        <w:t xml:space="preserve">2.5. </w:t>
      </w:r>
      <w:proofErr w:type="spellStart"/>
      <w:r w:rsidR="007F179F" w:rsidRPr="00C62408">
        <w:rPr>
          <w:rFonts w:ascii="Times New Roman" w:hAnsi="Times New Roman" w:cs="Times New Roman"/>
          <w:color w:val="auto"/>
          <w:sz w:val="24"/>
          <w:szCs w:val="24"/>
        </w:rPr>
        <w:t>Količina</w:t>
      </w:r>
      <w:proofErr w:type="spellEnd"/>
      <w:r w:rsidR="007F179F" w:rsidRPr="00C624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F179F" w:rsidRPr="00C62408">
        <w:rPr>
          <w:rFonts w:ascii="Times New Roman" w:hAnsi="Times New Roman" w:cs="Times New Roman"/>
          <w:color w:val="auto"/>
          <w:sz w:val="24"/>
          <w:szCs w:val="24"/>
        </w:rPr>
        <w:t>predmeta</w:t>
      </w:r>
      <w:proofErr w:type="spellEnd"/>
      <w:r w:rsidR="007F179F" w:rsidRPr="00C624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F179F" w:rsidRPr="00C62408">
        <w:rPr>
          <w:rFonts w:ascii="Times New Roman" w:hAnsi="Times New Roman" w:cs="Times New Roman"/>
          <w:color w:val="auto"/>
          <w:sz w:val="24"/>
          <w:szCs w:val="24"/>
        </w:rPr>
        <w:t>nabave</w:t>
      </w:r>
      <w:bookmarkEnd w:id="16"/>
      <w:proofErr w:type="spellEnd"/>
    </w:p>
    <w:p w14:paraId="040E3F46" w14:textId="77777777" w:rsidR="00004A5C" w:rsidRPr="00004A5C" w:rsidRDefault="00004A5C" w:rsidP="00CF33C1">
      <w:pPr>
        <w:jc w:val="both"/>
      </w:pPr>
    </w:p>
    <w:p w14:paraId="48F527A3" w14:textId="1CB28747" w:rsidR="007F179F" w:rsidRPr="009C2273" w:rsidRDefault="007F179F" w:rsidP="007F17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273">
        <w:rPr>
          <w:rFonts w:ascii="Times New Roman" w:hAnsi="Times New Roman" w:cs="Times New Roman"/>
          <w:sz w:val="24"/>
          <w:szCs w:val="24"/>
        </w:rPr>
        <w:lastRenderedPageBreak/>
        <w:t>Količina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definirana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62D9D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="00D62D9D">
        <w:rPr>
          <w:rFonts w:ascii="Times New Roman" w:hAnsi="Times New Roman" w:cs="Times New Roman"/>
          <w:sz w:val="24"/>
          <w:szCs w:val="24"/>
        </w:rPr>
        <w:t xml:space="preserve"> 1</w:t>
      </w:r>
      <w:r w:rsidRPr="009C2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točna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>.</w:t>
      </w:r>
    </w:p>
    <w:p w14:paraId="17EECDFB" w14:textId="77777777" w:rsidR="001E0DBE" w:rsidRDefault="001E0DBE" w:rsidP="00CF33C1">
      <w:pPr>
        <w:spacing w:line="360" w:lineRule="auto"/>
        <w:jc w:val="both"/>
      </w:pPr>
    </w:p>
    <w:p w14:paraId="31A91092" w14:textId="0B0ADC99" w:rsidR="007D4543" w:rsidRPr="007D4543" w:rsidRDefault="007D4543" w:rsidP="00CF33C1">
      <w:pPr>
        <w:pStyle w:val="Naslov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68717093"/>
      <w:r>
        <w:rPr>
          <w:rFonts w:ascii="Times New Roman" w:hAnsi="Times New Roman" w:cs="Times New Roman"/>
          <w:color w:val="auto"/>
          <w:sz w:val="24"/>
          <w:szCs w:val="24"/>
        </w:rPr>
        <w:t xml:space="preserve">2.6. </w:t>
      </w:r>
      <w:proofErr w:type="spellStart"/>
      <w:r w:rsidRPr="007D4543">
        <w:rPr>
          <w:rFonts w:ascii="Times New Roman" w:hAnsi="Times New Roman" w:cs="Times New Roman"/>
          <w:color w:val="auto"/>
          <w:sz w:val="24"/>
          <w:szCs w:val="24"/>
        </w:rPr>
        <w:t>Mjest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proofErr w:type="spellEnd"/>
      <w:r w:rsidRPr="007D4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D4543">
        <w:rPr>
          <w:rFonts w:ascii="Times New Roman" w:hAnsi="Times New Roman" w:cs="Times New Roman"/>
          <w:color w:val="auto"/>
          <w:sz w:val="24"/>
          <w:szCs w:val="24"/>
        </w:rPr>
        <w:t>isporuke</w:t>
      </w:r>
      <w:proofErr w:type="spellEnd"/>
      <w:r w:rsidRPr="007D4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D4543">
        <w:rPr>
          <w:rFonts w:ascii="Times New Roman" w:hAnsi="Times New Roman" w:cs="Times New Roman"/>
          <w:color w:val="auto"/>
          <w:sz w:val="24"/>
          <w:szCs w:val="24"/>
        </w:rPr>
        <w:t>predmeta</w:t>
      </w:r>
      <w:proofErr w:type="spellEnd"/>
      <w:r w:rsidRPr="007D4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D4543">
        <w:rPr>
          <w:rFonts w:ascii="Times New Roman" w:hAnsi="Times New Roman" w:cs="Times New Roman"/>
          <w:color w:val="auto"/>
          <w:sz w:val="24"/>
          <w:szCs w:val="24"/>
        </w:rPr>
        <w:t>nabave</w:t>
      </w:r>
      <w:bookmarkEnd w:id="17"/>
      <w:proofErr w:type="spellEnd"/>
      <w:r w:rsidRPr="007D4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CBCD64" w14:textId="77777777" w:rsidR="00EF7E7F" w:rsidRDefault="00EF7E7F" w:rsidP="00CF33C1">
      <w:pPr>
        <w:spacing w:line="360" w:lineRule="auto"/>
        <w:jc w:val="both"/>
      </w:pPr>
    </w:p>
    <w:p w14:paraId="732DFB64" w14:textId="77777777" w:rsidR="005A38CA" w:rsidRPr="00DD2ED5" w:rsidRDefault="007D4543" w:rsidP="005A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B7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isporuku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5A38CA" w:rsidRPr="00DD2ED5">
        <w:rPr>
          <w:rFonts w:ascii="Times New Roman" w:hAnsi="Times New Roman" w:cs="Times New Roman"/>
          <w:sz w:val="24"/>
          <w:szCs w:val="24"/>
        </w:rPr>
        <w:t>Topolovečka</w:t>
      </w:r>
      <w:proofErr w:type="spellEnd"/>
      <w:r w:rsidR="005A38CA" w:rsidRPr="00DD2ED5">
        <w:rPr>
          <w:rFonts w:ascii="Times New Roman" w:hAnsi="Times New Roman" w:cs="Times New Roman"/>
          <w:sz w:val="24"/>
          <w:szCs w:val="24"/>
        </w:rPr>
        <w:t xml:space="preserve"> 3/A</w:t>
      </w:r>
    </w:p>
    <w:p w14:paraId="5F2134AE" w14:textId="46120F82" w:rsidR="001E0DBE" w:rsidRDefault="001E0DBE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D31C8" w14:textId="7F3BC58E" w:rsidR="007D4543" w:rsidRDefault="007D4543" w:rsidP="00CF33C1">
      <w:pPr>
        <w:pStyle w:val="Naslov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68717094"/>
      <w:r w:rsidRPr="007D4543">
        <w:rPr>
          <w:rFonts w:ascii="Times New Roman" w:hAnsi="Times New Roman" w:cs="Times New Roman"/>
          <w:color w:val="auto"/>
          <w:sz w:val="24"/>
          <w:szCs w:val="24"/>
        </w:rPr>
        <w:t xml:space="preserve">2.7. </w:t>
      </w:r>
      <w:proofErr w:type="spellStart"/>
      <w:r w:rsidRPr="007D4543">
        <w:rPr>
          <w:rFonts w:ascii="Times New Roman" w:hAnsi="Times New Roman" w:cs="Times New Roman"/>
          <w:color w:val="auto"/>
          <w:sz w:val="24"/>
          <w:szCs w:val="24"/>
        </w:rPr>
        <w:t>Rok</w:t>
      </w:r>
      <w:proofErr w:type="spellEnd"/>
      <w:r w:rsidRPr="007D4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D4543">
        <w:rPr>
          <w:rFonts w:ascii="Times New Roman" w:hAnsi="Times New Roman" w:cs="Times New Roman"/>
          <w:color w:val="auto"/>
          <w:sz w:val="24"/>
          <w:szCs w:val="24"/>
        </w:rPr>
        <w:t>isporuke</w:t>
      </w:r>
      <w:proofErr w:type="spellEnd"/>
      <w:r w:rsidRPr="007D4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D4543">
        <w:rPr>
          <w:rFonts w:ascii="Times New Roman" w:hAnsi="Times New Roman" w:cs="Times New Roman"/>
          <w:color w:val="auto"/>
          <w:sz w:val="24"/>
          <w:szCs w:val="24"/>
        </w:rPr>
        <w:t>predmeta</w:t>
      </w:r>
      <w:proofErr w:type="spellEnd"/>
      <w:r w:rsidRPr="007D4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D4543">
        <w:rPr>
          <w:rFonts w:ascii="Times New Roman" w:hAnsi="Times New Roman" w:cs="Times New Roman"/>
          <w:color w:val="auto"/>
          <w:sz w:val="24"/>
          <w:szCs w:val="24"/>
        </w:rPr>
        <w:t>nabave</w:t>
      </w:r>
      <w:bookmarkEnd w:id="18"/>
      <w:proofErr w:type="spellEnd"/>
    </w:p>
    <w:p w14:paraId="47C6ED40" w14:textId="77777777" w:rsidR="007D4543" w:rsidRDefault="007D4543" w:rsidP="00CF33C1">
      <w:pPr>
        <w:spacing w:line="360" w:lineRule="auto"/>
        <w:jc w:val="both"/>
      </w:pPr>
    </w:p>
    <w:p w14:paraId="5DE31555" w14:textId="4A1B979D" w:rsidR="007D4543" w:rsidRDefault="007D4543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A3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terminskom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pr</w:t>
      </w:r>
      <w:r w:rsidR="001308CA" w:rsidRPr="00905A35">
        <w:rPr>
          <w:rFonts w:ascii="Times New Roman" w:hAnsi="Times New Roman" w:cs="Times New Roman"/>
          <w:sz w:val="24"/>
          <w:szCs w:val="24"/>
        </w:rPr>
        <w:t>ojekta</w:t>
      </w:r>
      <w:proofErr w:type="spellEnd"/>
      <w:r w:rsidR="001308CA" w:rsidRPr="0090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8CA" w:rsidRPr="00905A3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1308CA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CA" w:rsidRPr="00905A35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="001308CA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CA" w:rsidRPr="00905A35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="001308CA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CA" w:rsidRPr="00905A35">
        <w:rPr>
          <w:rFonts w:ascii="Times New Roman" w:hAnsi="Times New Roman" w:cs="Times New Roman"/>
          <w:sz w:val="24"/>
          <w:szCs w:val="24"/>
        </w:rPr>
        <w:t>teć</w:t>
      </w:r>
      <w:r w:rsidRPr="00905A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potpi</w:t>
      </w:r>
      <w:r w:rsidR="00483052" w:rsidRPr="00905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Odabrani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obvezuje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Opisa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krajnjem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o</w:t>
      </w:r>
      <w:r w:rsidR="00483052" w:rsidRPr="00905A35">
        <w:rPr>
          <w:rFonts w:ascii="Times New Roman" w:hAnsi="Times New Roman" w:cs="Times New Roman"/>
          <w:sz w:val="24"/>
          <w:szCs w:val="24"/>
        </w:rPr>
        <w:t>d</w:t>
      </w:r>
      <w:r w:rsidR="004B15A0">
        <w:rPr>
          <w:rFonts w:ascii="Times New Roman" w:hAnsi="Times New Roman" w:cs="Times New Roman"/>
          <w:sz w:val="24"/>
          <w:szCs w:val="24"/>
        </w:rPr>
        <w:t xml:space="preserve"> </w:t>
      </w:r>
      <w:r w:rsidR="008F38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A65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F380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83052" w:rsidRPr="00613E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kalendarskih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>.</w:t>
      </w:r>
    </w:p>
    <w:p w14:paraId="6BB63CD0" w14:textId="250FC143" w:rsidR="007D4543" w:rsidRPr="00905A35" w:rsidRDefault="007D4543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razmotriti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pr</w:t>
      </w:r>
      <w:r w:rsidR="00004A5C">
        <w:rPr>
          <w:rFonts w:ascii="Times New Roman" w:hAnsi="Times New Roman" w:cs="Times New Roman"/>
          <w:sz w:val="24"/>
          <w:szCs w:val="24"/>
        </w:rPr>
        <w:t>oduženje</w:t>
      </w:r>
      <w:proofErr w:type="spellEnd"/>
      <w:r w:rsidR="0000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A5C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00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A5C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="00004A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04A5C">
        <w:rPr>
          <w:rFonts w:ascii="Times New Roman" w:hAnsi="Times New Roman" w:cs="Times New Roman"/>
          <w:sz w:val="24"/>
          <w:szCs w:val="24"/>
        </w:rPr>
        <w:t>sljedeć</w:t>
      </w:r>
      <w:r w:rsidRPr="00905A3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>:</w:t>
      </w:r>
    </w:p>
    <w:p w14:paraId="4947D6B9" w14:textId="77777777" w:rsidR="007D4543" w:rsidRPr="00905A35" w:rsidRDefault="007D4543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uslijed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nastupa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sile,</w:t>
      </w:r>
    </w:p>
    <w:p w14:paraId="363C0902" w14:textId="6ACB9B06" w:rsidR="007D4543" w:rsidRPr="00905A35" w:rsidRDefault="007D4543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uslijed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predviđe</w:t>
      </w:r>
      <w:r w:rsidR="00483052" w:rsidRPr="00905A35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javnopravnih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>,</w:t>
      </w:r>
    </w:p>
    <w:p w14:paraId="6CA98027" w14:textId="3522D837" w:rsidR="00CB275A" w:rsidRDefault="007D4543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višom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silom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podrazumijevaju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prirodni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događaji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poplave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požari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potr</w:t>
      </w:r>
      <w:r w:rsidR="00483052" w:rsidRPr="00905A35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epidemije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52" w:rsidRPr="00905A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052" w:rsidRPr="00905A35">
        <w:rPr>
          <w:rFonts w:ascii="Times New Roman" w:hAnsi="Times New Roman" w:cs="Times New Roman"/>
          <w:sz w:val="24"/>
          <w:szCs w:val="24"/>
        </w:rPr>
        <w:t xml:space="preserve"> sl. </w:t>
      </w:r>
      <w:proofErr w:type="spellStart"/>
      <w:r w:rsidR="00004A5C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="0000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A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0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A5C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00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planiranja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rokova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trenutnoj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9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realno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planirati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datume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CB275A">
        <w:rPr>
          <w:rFonts w:ascii="Times New Roman" w:hAnsi="Times New Roman" w:cs="Times New Roman"/>
          <w:sz w:val="24"/>
          <w:szCs w:val="24"/>
        </w:rPr>
        <w:t>.</w:t>
      </w:r>
    </w:p>
    <w:p w14:paraId="651D2FA0" w14:textId="77777777" w:rsidR="00CB275A" w:rsidRDefault="00CB275A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D88A3" w14:textId="5E7796D7" w:rsidR="007D4543" w:rsidRPr="00905A35" w:rsidRDefault="00063CF0" w:rsidP="00CF33C1">
      <w:pPr>
        <w:pStyle w:val="Naslov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68717095"/>
      <w:r w:rsidRPr="00905A35">
        <w:rPr>
          <w:rFonts w:ascii="Times New Roman" w:hAnsi="Times New Roman" w:cs="Times New Roman"/>
          <w:color w:val="auto"/>
          <w:sz w:val="24"/>
          <w:szCs w:val="24"/>
        </w:rPr>
        <w:t>3. OBVEZNI RAZLOZI ISKLJUČENJA PONUDITELJA</w:t>
      </w:r>
      <w:bookmarkEnd w:id="19"/>
      <w:r w:rsidRPr="00905A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C3514E7" w14:textId="77777777" w:rsidR="00063CF0" w:rsidRPr="00905A35" w:rsidRDefault="00063CF0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FBA7D" w14:textId="65755804" w:rsidR="00063CF0" w:rsidRPr="00905A35" w:rsidRDefault="00905A35" w:rsidP="00CF33C1">
      <w:pPr>
        <w:pStyle w:val="Naslov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68717096"/>
      <w:r w:rsidRPr="00905A35"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proofErr w:type="spellStart"/>
      <w:r w:rsidRPr="00905A35">
        <w:rPr>
          <w:rFonts w:ascii="Times New Roman" w:hAnsi="Times New Roman" w:cs="Times New Roman"/>
          <w:color w:val="auto"/>
          <w:sz w:val="24"/>
          <w:szCs w:val="24"/>
        </w:rPr>
        <w:t>Razlozi</w:t>
      </w:r>
      <w:proofErr w:type="spellEnd"/>
      <w:r w:rsidRPr="00905A35">
        <w:rPr>
          <w:rFonts w:ascii="Times New Roman" w:hAnsi="Times New Roman" w:cs="Times New Roman"/>
          <w:color w:val="auto"/>
          <w:sz w:val="24"/>
          <w:szCs w:val="24"/>
        </w:rPr>
        <w:t xml:space="preserve"> za</w:t>
      </w:r>
      <w:r w:rsidR="00CB27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B275A">
        <w:rPr>
          <w:rFonts w:ascii="Times New Roman" w:hAnsi="Times New Roman" w:cs="Times New Roman"/>
          <w:color w:val="auto"/>
          <w:sz w:val="24"/>
          <w:szCs w:val="24"/>
        </w:rPr>
        <w:t>obvezno</w:t>
      </w:r>
      <w:proofErr w:type="spellEnd"/>
      <w:r w:rsidRPr="00905A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color w:val="auto"/>
          <w:sz w:val="24"/>
          <w:szCs w:val="24"/>
        </w:rPr>
        <w:t>isključenje</w:t>
      </w:r>
      <w:proofErr w:type="spellEnd"/>
      <w:r w:rsidRPr="00905A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color w:val="auto"/>
          <w:sz w:val="24"/>
          <w:szCs w:val="24"/>
        </w:rPr>
        <w:t>Ponuditelja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0"/>
    </w:p>
    <w:p w14:paraId="44B57AEB" w14:textId="77777777" w:rsidR="00905A35" w:rsidRPr="00905A35" w:rsidRDefault="00905A35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BDFF" w14:textId="46B537DB" w:rsidR="00E4766D" w:rsidRDefault="00905A35" w:rsidP="00CF33C1">
      <w:pPr>
        <w:pStyle w:val="Odlomakpopisa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52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 on </w:t>
      </w:r>
      <w:proofErr w:type="spellStart"/>
      <w:r w:rsidRPr="0016528F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165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28F" w:rsidRPr="0016528F">
        <w:rPr>
          <w:rFonts w:ascii="Times New Roman" w:hAnsi="Times New Roman" w:cs="Times New Roman"/>
          <w:b/>
          <w:sz w:val="24"/>
          <w:szCs w:val="24"/>
        </w:rPr>
        <w:t>ovlaštena</w:t>
      </w:r>
      <w:proofErr w:type="spellEnd"/>
      <w:r w:rsidR="0016528F" w:rsidRPr="00165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28F" w:rsidRPr="0016528F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zakonsko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pravomoćno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osuđena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za</w:t>
      </w:r>
      <w:r w:rsid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kazneno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zločinačkoj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prijevare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terorizma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>,</w:t>
      </w:r>
      <w:r w:rsid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financiranja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terorizma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pranja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trgovanja</w:t>
      </w:r>
      <w:proofErr w:type="spellEnd"/>
      <w:r w:rsidRPr="0016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8F">
        <w:rPr>
          <w:rFonts w:ascii="Times New Roman" w:hAnsi="Times New Roman" w:cs="Times New Roman"/>
          <w:sz w:val="24"/>
          <w:szCs w:val="24"/>
        </w:rPr>
        <w:t>ljudima</w:t>
      </w:r>
      <w:proofErr w:type="spellEnd"/>
    </w:p>
    <w:p w14:paraId="19B4D864" w14:textId="77777777" w:rsidR="00962F42" w:rsidRPr="005124F7" w:rsidRDefault="00962F42" w:rsidP="00962F42">
      <w:pPr>
        <w:pStyle w:val="Odlomakpopis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1632452" w14:textId="54CC232B" w:rsidR="00962F42" w:rsidRDefault="00905A35" w:rsidP="00962F42">
      <w:pPr>
        <w:pStyle w:val="Odlomakpopisa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ispunio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obavezu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poreznih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r w:rsidR="00E4766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dopušteno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odobrena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odgoda</w:t>
      </w:r>
      <w:proofErr w:type="spellEnd"/>
      <w:r w:rsidRPr="00E4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66D">
        <w:rPr>
          <w:rFonts w:ascii="Times New Roman" w:hAnsi="Times New Roman" w:cs="Times New Roman"/>
          <w:sz w:val="24"/>
          <w:szCs w:val="24"/>
        </w:rPr>
        <w:t>plaćanja</w:t>
      </w:r>
      <w:proofErr w:type="spellEnd"/>
    </w:p>
    <w:p w14:paraId="49DE427A" w14:textId="77777777" w:rsidR="00962F42" w:rsidRPr="00962F42" w:rsidRDefault="00962F42" w:rsidP="00962F42">
      <w:pPr>
        <w:pStyle w:val="Odlomakpopis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6BABAE8" w14:textId="465139D9" w:rsidR="005124F7" w:rsidRDefault="00905A35" w:rsidP="00962F42">
      <w:pPr>
        <w:pStyle w:val="Odlomakpopisa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b/>
          <w:sz w:val="24"/>
          <w:szCs w:val="24"/>
        </w:rPr>
        <w:t xml:space="preserve">je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lažno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predstavio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pružio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neistinite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podatke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isključenje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>.</w:t>
      </w:r>
    </w:p>
    <w:p w14:paraId="6EA92D77" w14:textId="77777777" w:rsidR="00962F42" w:rsidRPr="00962F42" w:rsidRDefault="00962F42" w:rsidP="00962F42">
      <w:pPr>
        <w:pStyle w:val="Odlomakpopis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EE79A7B" w14:textId="5FAD0BFA" w:rsidR="005E0CF5" w:rsidRDefault="00905A35" w:rsidP="00962F42">
      <w:pPr>
        <w:pStyle w:val="Odlomakpopisa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b/>
          <w:sz w:val="24"/>
          <w:szCs w:val="24"/>
        </w:rPr>
        <w:t xml:space="preserve">je u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stečaju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insolventan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likvidacije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upravlja</w:t>
      </w:r>
      <w:proofErr w:type="spellEnd"/>
      <w:r w:rsid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stečajni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upravitelj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nagodbi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vjerovnicima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obustavio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kakvoj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istovrsnoj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proizlazi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sličnog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nacionalnim</w:t>
      </w:r>
      <w:proofErr w:type="spellEnd"/>
      <w:r w:rsid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propisima</w:t>
      </w:r>
      <w:proofErr w:type="spellEnd"/>
    </w:p>
    <w:p w14:paraId="6B4224B1" w14:textId="77777777" w:rsidR="00962F42" w:rsidRPr="00962F42" w:rsidRDefault="00962F42" w:rsidP="00962F42">
      <w:pPr>
        <w:pStyle w:val="Odlomakpopis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DE623F1" w14:textId="4E45FF0F" w:rsidR="00905A35" w:rsidRDefault="00905A35" w:rsidP="00CF33C1">
      <w:pPr>
        <w:pStyle w:val="Odlomakpopisa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b/>
          <w:sz w:val="24"/>
          <w:szCs w:val="24"/>
        </w:rPr>
        <w:t xml:space="preserve">je u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posljednje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dvije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učinio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težak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profesionalni</w:t>
      </w:r>
      <w:proofErr w:type="spellEnd"/>
      <w:r w:rsid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propust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način</w:t>
      </w:r>
      <w:proofErr w:type="spellEnd"/>
    </w:p>
    <w:p w14:paraId="6E56CE7E" w14:textId="77777777" w:rsidR="005E0CF5" w:rsidRPr="005E0CF5" w:rsidRDefault="005E0CF5" w:rsidP="00CF33C1">
      <w:pPr>
        <w:pStyle w:val="Odlomakpopisa"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396E14" w14:textId="4FA522A5" w:rsidR="00905A35" w:rsidRPr="005E0CF5" w:rsidRDefault="00905A35" w:rsidP="00CF33C1">
      <w:pPr>
        <w:pStyle w:val="Odlomakpopisa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sukob</w:t>
      </w:r>
      <w:proofErr w:type="spellEnd"/>
      <w:r w:rsidRPr="005E0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b/>
          <w:sz w:val="24"/>
          <w:szCs w:val="24"/>
        </w:rPr>
        <w:t>interesa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ukloniti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izuzimanjem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3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905A35">
        <w:rPr>
          <w:rFonts w:ascii="Times New Roman" w:hAnsi="Times New Roman" w:cs="Times New Roman"/>
          <w:sz w:val="24"/>
          <w:szCs w:val="24"/>
        </w:rPr>
        <w:t xml:space="preserve"> </w:t>
      </w:r>
      <w:r w:rsidR="005E0CF5">
        <w:rPr>
          <w:rFonts w:ascii="Times New Roman" w:hAnsi="Times New Roman" w:cs="Times New Roman"/>
          <w:sz w:val="24"/>
          <w:szCs w:val="24"/>
        </w:rPr>
        <w:t xml:space="preserve"> </w:t>
      </w:r>
      <w:r w:rsidRPr="00905A35">
        <w:rPr>
          <w:rFonts w:ascii="Times New Roman" w:hAnsi="Times New Roman" w:cs="Times New Roman"/>
          <w:sz w:val="24"/>
          <w:szCs w:val="24"/>
        </w:rPr>
        <w:t xml:space="preserve"> za</w:t>
      </w:r>
      <w:r w:rsidR="005E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F5">
        <w:rPr>
          <w:rFonts w:ascii="Times New Roman" w:hAnsi="Times New Roman" w:cs="Times New Roman"/>
          <w:sz w:val="24"/>
          <w:szCs w:val="24"/>
        </w:rPr>
        <w:t>nabavu</w:t>
      </w:r>
      <w:proofErr w:type="spellEnd"/>
      <w:r w:rsidRPr="005E0CF5">
        <w:rPr>
          <w:rFonts w:ascii="Times New Roman" w:hAnsi="Times New Roman" w:cs="Times New Roman"/>
          <w:sz w:val="24"/>
          <w:szCs w:val="24"/>
        </w:rPr>
        <w:t>.</w:t>
      </w:r>
    </w:p>
    <w:p w14:paraId="23751CE1" w14:textId="77777777" w:rsidR="00962F42" w:rsidRPr="00962F42" w:rsidRDefault="00962F42" w:rsidP="00962F42"/>
    <w:p w14:paraId="4DCB25CE" w14:textId="67D89CCE" w:rsidR="009C7F27" w:rsidRDefault="009C7F27" w:rsidP="00CF33C1">
      <w:pPr>
        <w:pStyle w:val="Naslov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68717097"/>
      <w:r w:rsidRPr="009C7F27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proofErr w:type="spellStart"/>
      <w:r w:rsidRPr="009C7F27">
        <w:rPr>
          <w:rFonts w:ascii="Times New Roman" w:hAnsi="Times New Roman" w:cs="Times New Roman"/>
          <w:color w:val="auto"/>
          <w:sz w:val="24"/>
          <w:szCs w:val="24"/>
        </w:rPr>
        <w:t>Nepostojanje</w:t>
      </w:r>
      <w:proofErr w:type="spellEnd"/>
      <w:r w:rsidRPr="009C7F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C7F27">
        <w:rPr>
          <w:rFonts w:ascii="Times New Roman" w:hAnsi="Times New Roman" w:cs="Times New Roman"/>
          <w:color w:val="auto"/>
          <w:sz w:val="24"/>
          <w:szCs w:val="24"/>
        </w:rPr>
        <w:t>razloga</w:t>
      </w:r>
      <w:proofErr w:type="spellEnd"/>
      <w:r w:rsidRPr="009C7F27">
        <w:rPr>
          <w:rFonts w:ascii="Times New Roman" w:hAnsi="Times New Roman" w:cs="Times New Roman"/>
          <w:color w:val="auto"/>
          <w:sz w:val="24"/>
          <w:szCs w:val="24"/>
        </w:rPr>
        <w:t xml:space="preserve"> za </w:t>
      </w:r>
      <w:proofErr w:type="spellStart"/>
      <w:r w:rsidRPr="009C7F27">
        <w:rPr>
          <w:rFonts w:ascii="Times New Roman" w:hAnsi="Times New Roman" w:cs="Times New Roman"/>
          <w:color w:val="auto"/>
          <w:sz w:val="24"/>
          <w:szCs w:val="24"/>
        </w:rPr>
        <w:t>isključenje</w:t>
      </w:r>
      <w:bookmarkEnd w:id="21"/>
      <w:proofErr w:type="spellEnd"/>
      <w:r w:rsidRPr="009C7F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21E1214" w14:textId="77777777" w:rsidR="009C7F27" w:rsidRDefault="009C7F27" w:rsidP="00CF33C1">
      <w:pPr>
        <w:spacing w:line="360" w:lineRule="auto"/>
        <w:jc w:val="both"/>
      </w:pPr>
    </w:p>
    <w:p w14:paraId="36A87D8E" w14:textId="05C7B6FB" w:rsidR="009C7F27" w:rsidRPr="009C2273" w:rsidRDefault="00DC6D9A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9C7F27" w:rsidRPr="009C227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točk</w:t>
      </w:r>
      <w:r w:rsidR="005124F7" w:rsidRPr="009C227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3.1.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potpisanom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izjavom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r w:rsidR="005124F7" w:rsidRPr="009C227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. </w:t>
      </w:r>
      <w:r w:rsidR="000D680C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r w:rsidR="00C8366A">
        <w:rPr>
          <w:rFonts w:ascii="Times New Roman" w:hAnsi="Times New Roman" w:cs="Times New Roman"/>
          <w:sz w:val="24"/>
          <w:szCs w:val="24"/>
        </w:rPr>
        <w:t>4</w:t>
      </w:r>
      <w:r w:rsidR="000D680C" w:rsidRPr="009C2273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="000D680C" w:rsidRPr="009C2273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="000D680C" w:rsidRPr="009C2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D680C" w:rsidRPr="009C2273"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 w:rsidR="000D680C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9C2273">
        <w:rPr>
          <w:rFonts w:ascii="Times New Roman" w:hAnsi="Times New Roman" w:cs="Times New Roman"/>
          <w:sz w:val="24"/>
          <w:szCs w:val="24"/>
        </w:rPr>
        <w:t>obaveznih</w:t>
      </w:r>
      <w:proofErr w:type="spellEnd"/>
      <w:r w:rsidR="000D680C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9C2273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0D680C" w:rsidRPr="009C22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D680C" w:rsidRPr="009C2273">
        <w:rPr>
          <w:rFonts w:ascii="Times New Roman" w:hAnsi="Times New Roman" w:cs="Times New Roman"/>
          <w:sz w:val="24"/>
          <w:szCs w:val="24"/>
        </w:rPr>
        <w:t>isključenje</w:t>
      </w:r>
      <w:proofErr w:type="spellEnd"/>
      <w:r w:rsidR="000D680C" w:rsidRPr="009C2273">
        <w:rPr>
          <w:rFonts w:ascii="Times New Roman" w:hAnsi="Times New Roman" w:cs="Times New Roman"/>
          <w:sz w:val="24"/>
          <w:szCs w:val="24"/>
        </w:rPr>
        <w:t xml:space="preserve"> </w:t>
      </w:r>
      <w:r w:rsidR="00A05B27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="000D680C" w:rsidRPr="009C2273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="000D680C" w:rsidRPr="009C2273">
        <w:rPr>
          <w:rFonts w:ascii="Times New Roman" w:hAnsi="Times New Roman" w:cs="Times New Roman"/>
          <w:sz w:val="24"/>
          <w:szCs w:val="24"/>
        </w:rPr>
        <w:t>“</w:t>
      </w:r>
      <w:r w:rsidR="00D62D9D">
        <w:rPr>
          <w:rFonts w:ascii="Times New Roman" w:hAnsi="Times New Roman" w:cs="Times New Roman"/>
          <w:sz w:val="24"/>
          <w:szCs w:val="24"/>
        </w:rPr>
        <w:t xml:space="preserve"> </w:t>
      </w:r>
      <w:r w:rsidR="009C7F27" w:rsidRPr="009C2273">
        <w:rPr>
          <w:rFonts w:ascii="Times New Roman" w:hAnsi="Times New Roman" w:cs="Times New Roman"/>
          <w:sz w:val="24"/>
          <w:szCs w:val="24"/>
        </w:rPr>
        <w:t>dokumentacije</w:t>
      </w:r>
      <w:proofErr w:type="gram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za nadmetanje.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od 30 </w:t>
      </w:r>
      <w:proofErr w:type="spellStart"/>
      <w:r w:rsidR="005124F7" w:rsidRPr="009C2273">
        <w:rPr>
          <w:rFonts w:ascii="Times New Roman" w:hAnsi="Times New Roman" w:cs="Times New Roman"/>
          <w:sz w:val="24"/>
          <w:szCs w:val="24"/>
        </w:rPr>
        <w:t>kalendarskih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9C7F27"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27" w:rsidRPr="009C227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5124F7" w:rsidRPr="009C2273">
        <w:rPr>
          <w:rFonts w:ascii="Times New Roman" w:hAnsi="Times New Roman" w:cs="Times New Roman"/>
          <w:sz w:val="24"/>
          <w:szCs w:val="24"/>
        </w:rPr>
        <w:t>.</w:t>
      </w:r>
    </w:p>
    <w:p w14:paraId="1A6D93EE" w14:textId="77777777" w:rsidR="00C74086" w:rsidRDefault="00C74086" w:rsidP="00CF33C1">
      <w:pPr>
        <w:spacing w:line="360" w:lineRule="auto"/>
        <w:jc w:val="both"/>
      </w:pPr>
    </w:p>
    <w:p w14:paraId="3BAD5C3A" w14:textId="4F412FEE" w:rsidR="005124F7" w:rsidRDefault="00C74086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68717098"/>
      <w:r w:rsidRPr="00C74086">
        <w:rPr>
          <w:rFonts w:ascii="Times New Roman" w:hAnsi="Times New Roman" w:cs="Times New Roman"/>
          <w:color w:val="auto"/>
          <w:sz w:val="24"/>
          <w:szCs w:val="24"/>
        </w:rPr>
        <w:t>4. ODREDBE O SPOSOBNOSTI PONUDITELJA I UVJETI SPOSOBNOSTI PONUDITELJA</w:t>
      </w:r>
      <w:bookmarkEnd w:id="22"/>
    </w:p>
    <w:p w14:paraId="3EFA89B1" w14:textId="77777777" w:rsidR="00C74086" w:rsidRDefault="00C74086" w:rsidP="00CF33C1">
      <w:pPr>
        <w:jc w:val="both"/>
      </w:pPr>
    </w:p>
    <w:p w14:paraId="2C81266A" w14:textId="1AB1AB77" w:rsidR="00C74086" w:rsidRDefault="00C74086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68717099"/>
      <w:r w:rsidRPr="00C74086"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proofErr w:type="spellStart"/>
      <w:r w:rsidRPr="00C74086">
        <w:rPr>
          <w:rFonts w:ascii="Times New Roman" w:hAnsi="Times New Roman" w:cs="Times New Roman"/>
          <w:color w:val="auto"/>
          <w:sz w:val="24"/>
          <w:szCs w:val="24"/>
        </w:rPr>
        <w:t>Pravna</w:t>
      </w:r>
      <w:proofErr w:type="spellEnd"/>
      <w:r w:rsidRPr="00C74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Pr="00C74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color w:val="auto"/>
          <w:sz w:val="24"/>
          <w:szCs w:val="24"/>
        </w:rPr>
        <w:t>poslovna</w:t>
      </w:r>
      <w:proofErr w:type="spellEnd"/>
      <w:r w:rsidRPr="00C74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color w:val="auto"/>
          <w:sz w:val="24"/>
          <w:szCs w:val="24"/>
        </w:rPr>
        <w:t>sposobnost</w:t>
      </w:r>
      <w:bookmarkEnd w:id="23"/>
      <w:proofErr w:type="spellEnd"/>
      <w:r w:rsidRPr="00C74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8392796" w14:textId="77777777" w:rsidR="00C74086" w:rsidRPr="00C74086" w:rsidRDefault="00C74086" w:rsidP="00CF33C1">
      <w:pPr>
        <w:jc w:val="both"/>
      </w:pPr>
    </w:p>
    <w:p w14:paraId="53B08D58" w14:textId="2FCFC8BF" w:rsidR="00C74086" w:rsidRPr="00C74086" w:rsidRDefault="00C74086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poslovno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sposoban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>.</w:t>
      </w:r>
    </w:p>
    <w:p w14:paraId="372B395E" w14:textId="23B7F27E" w:rsidR="00C74086" w:rsidRPr="00C8366A" w:rsidRDefault="00C74086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A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C8366A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6A">
        <w:rPr>
          <w:rFonts w:ascii="Times New Roman" w:hAnsi="Times New Roman" w:cs="Times New Roman"/>
          <w:sz w:val="24"/>
          <w:szCs w:val="24"/>
        </w:rPr>
        <w:t>ispunjenja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6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6A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E7C">
        <w:rPr>
          <w:rFonts w:ascii="Times New Roman" w:hAnsi="Times New Roman" w:cs="Times New Roman"/>
          <w:sz w:val="24"/>
          <w:szCs w:val="24"/>
        </w:rPr>
        <w:t>P</w:t>
      </w:r>
      <w:r w:rsidRPr="00C8366A">
        <w:rPr>
          <w:rFonts w:ascii="Times New Roman" w:hAnsi="Times New Roman" w:cs="Times New Roman"/>
          <w:sz w:val="24"/>
          <w:szCs w:val="24"/>
        </w:rPr>
        <w:t>onuditelj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6A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6A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6A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6A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8366A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gospodarskog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ispunjenju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0C" w:rsidRPr="00C8366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0D680C" w:rsidRPr="00C8366A">
        <w:rPr>
          <w:rFonts w:ascii="Times New Roman" w:hAnsi="Times New Roman" w:cs="Times New Roman"/>
          <w:sz w:val="24"/>
          <w:szCs w:val="24"/>
        </w:rPr>
        <w:t>.</w:t>
      </w:r>
    </w:p>
    <w:p w14:paraId="39EBD0CD" w14:textId="5FD06102" w:rsidR="00C74086" w:rsidRPr="00C74086" w:rsidRDefault="00C74086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86">
        <w:rPr>
          <w:rFonts w:ascii="Times New Roman" w:hAnsi="Times New Roman" w:cs="Times New Roman"/>
          <w:sz w:val="24"/>
          <w:szCs w:val="24"/>
        </w:rPr>
        <w:t xml:space="preserve">NOJN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zaht</w:t>
      </w:r>
      <w:r>
        <w:rPr>
          <w:rFonts w:ascii="Times New Roman" w:hAnsi="Times New Roman" w:cs="Times New Roman"/>
          <w:sz w:val="24"/>
          <w:szCs w:val="24"/>
        </w:rPr>
        <w:t>ijevati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000E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sklapanja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sudskog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obrtnog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struk</w:t>
      </w:r>
      <w:r>
        <w:rPr>
          <w:rFonts w:ascii="Times New Roman" w:hAnsi="Times New Roman" w:cs="Times New Roman"/>
          <w:sz w:val="24"/>
          <w:szCs w:val="24"/>
        </w:rPr>
        <w:t>turnog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stariju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ponuda.</w:t>
      </w:r>
    </w:p>
    <w:p w14:paraId="1E31CC0A" w14:textId="0CE20409" w:rsidR="00AE0EE8" w:rsidRDefault="00C74086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8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NOJN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tražiti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poj</w:t>
      </w:r>
      <w:r>
        <w:rPr>
          <w:rFonts w:ascii="Times New Roman" w:hAnsi="Times New Roman" w:cs="Times New Roman"/>
          <w:sz w:val="24"/>
          <w:szCs w:val="24"/>
        </w:rPr>
        <w:t>edinačno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dokažu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pravnu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poslovnu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6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C74086">
        <w:rPr>
          <w:rFonts w:ascii="Times New Roman" w:hAnsi="Times New Roman" w:cs="Times New Roman"/>
          <w:sz w:val="24"/>
          <w:szCs w:val="24"/>
        </w:rPr>
        <w:t>.</w:t>
      </w:r>
    </w:p>
    <w:p w14:paraId="776D5387" w14:textId="77777777" w:rsidR="00AE0EE8" w:rsidRPr="00C74086" w:rsidRDefault="00AE0EE8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DFB5" w14:textId="77777777" w:rsidR="00CA37E3" w:rsidRDefault="00CA37E3" w:rsidP="00CF33C1">
      <w:pPr>
        <w:spacing w:line="360" w:lineRule="auto"/>
        <w:jc w:val="both"/>
      </w:pPr>
    </w:p>
    <w:p w14:paraId="33F73F29" w14:textId="4BD84F6B" w:rsidR="00CA37E3" w:rsidRDefault="00CA37E3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68717100"/>
      <w:r w:rsidRPr="00CA37E3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5A38C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A37E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A37E3">
        <w:rPr>
          <w:rFonts w:ascii="Times New Roman" w:hAnsi="Times New Roman" w:cs="Times New Roman"/>
          <w:color w:val="auto"/>
          <w:sz w:val="24"/>
          <w:szCs w:val="24"/>
        </w:rPr>
        <w:t>Tehnička</w:t>
      </w:r>
      <w:proofErr w:type="spellEnd"/>
      <w:r w:rsidRPr="00CA37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Pr="00CA37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A37E3">
        <w:rPr>
          <w:rFonts w:ascii="Times New Roman" w:hAnsi="Times New Roman" w:cs="Times New Roman"/>
          <w:color w:val="auto"/>
          <w:sz w:val="24"/>
          <w:szCs w:val="24"/>
        </w:rPr>
        <w:t>stručna</w:t>
      </w:r>
      <w:proofErr w:type="spellEnd"/>
      <w:r w:rsidRPr="00CA37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A37E3">
        <w:rPr>
          <w:rFonts w:ascii="Times New Roman" w:hAnsi="Times New Roman" w:cs="Times New Roman"/>
          <w:color w:val="auto"/>
          <w:sz w:val="24"/>
          <w:szCs w:val="24"/>
        </w:rPr>
        <w:t>sp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A37E3">
        <w:rPr>
          <w:rFonts w:ascii="Times New Roman" w:hAnsi="Times New Roman" w:cs="Times New Roman"/>
          <w:color w:val="auto"/>
          <w:sz w:val="24"/>
          <w:szCs w:val="24"/>
        </w:rPr>
        <w:t>sobnost</w:t>
      </w:r>
      <w:bookmarkEnd w:id="24"/>
      <w:proofErr w:type="spellEnd"/>
      <w:r w:rsidRPr="00CA37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2C0549B" w14:textId="77777777" w:rsidR="00CA37E3" w:rsidRDefault="00CA37E3" w:rsidP="00CF33C1">
      <w:pPr>
        <w:jc w:val="both"/>
      </w:pPr>
    </w:p>
    <w:p w14:paraId="577AC33B" w14:textId="2CF39E63" w:rsidR="00CA37E3" w:rsidRDefault="00CA37E3" w:rsidP="00CF33C1">
      <w:pPr>
        <w:pStyle w:val="Naslov2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1514651"/>
      <w:bookmarkStart w:id="26" w:name="_Toc68717101"/>
      <w:r w:rsidRPr="00CA37E3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5A38C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A37E3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proofErr w:type="spellStart"/>
      <w:r w:rsidRPr="00CA37E3">
        <w:rPr>
          <w:rFonts w:ascii="Times New Roman" w:hAnsi="Times New Roman" w:cs="Times New Roman"/>
          <w:color w:val="auto"/>
          <w:sz w:val="24"/>
          <w:szCs w:val="24"/>
        </w:rPr>
        <w:t>Minimalna</w:t>
      </w:r>
      <w:proofErr w:type="spellEnd"/>
      <w:r w:rsidRPr="00CA37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A37E3">
        <w:rPr>
          <w:rFonts w:ascii="Times New Roman" w:hAnsi="Times New Roman" w:cs="Times New Roman"/>
          <w:color w:val="auto"/>
          <w:sz w:val="24"/>
          <w:szCs w:val="24"/>
        </w:rPr>
        <w:t>tehnička</w:t>
      </w:r>
      <w:proofErr w:type="spellEnd"/>
      <w:r w:rsidRPr="00CA37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7394A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="005A38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A38CA">
        <w:rPr>
          <w:rFonts w:ascii="Times New Roman" w:hAnsi="Times New Roman" w:cs="Times New Roman"/>
          <w:color w:val="auto"/>
          <w:sz w:val="24"/>
          <w:szCs w:val="24"/>
        </w:rPr>
        <w:t>stručna</w:t>
      </w:r>
      <w:proofErr w:type="spellEnd"/>
      <w:r w:rsidR="005A38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A37E3">
        <w:rPr>
          <w:rFonts w:ascii="Times New Roman" w:hAnsi="Times New Roman" w:cs="Times New Roman"/>
          <w:color w:val="auto"/>
          <w:sz w:val="24"/>
          <w:szCs w:val="24"/>
        </w:rPr>
        <w:t>sposobnost</w:t>
      </w:r>
      <w:bookmarkEnd w:id="25"/>
      <w:bookmarkEnd w:id="26"/>
      <w:proofErr w:type="spellEnd"/>
    </w:p>
    <w:p w14:paraId="140150B1" w14:textId="77777777" w:rsidR="00A029ED" w:rsidRDefault="00A029ED" w:rsidP="00D62D9D">
      <w:pPr>
        <w:jc w:val="both"/>
      </w:pPr>
    </w:p>
    <w:p w14:paraId="76690973" w14:textId="77777777" w:rsidR="005A38CA" w:rsidRPr="009528F1" w:rsidRDefault="005A38CA" w:rsidP="00D62D9D">
      <w:pPr>
        <w:jc w:val="both"/>
        <w:rPr>
          <w:rFonts w:ascii="Times New Roman" w:hAnsi="Times New Roman" w:cs="Times New Roman"/>
          <w:sz w:val="24"/>
          <w:szCs w:val="24"/>
        </w:rPr>
      </w:pPr>
      <w:r w:rsidRPr="009528F1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razine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sadržava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memorandumu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>.</w:t>
      </w:r>
    </w:p>
    <w:p w14:paraId="369C7810" w14:textId="77777777" w:rsidR="005A38CA" w:rsidRPr="009528F1" w:rsidRDefault="005A38CA" w:rsidP="00D62D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potrebnog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pojedinu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>:</w:t>
      </w:r>
    </w:p>
    <w:p w14:paraId="6152D4DB" w14:textId="77777777" w:rsidR="005A38CA" w:rsidRPr="009528F1" w:rsidRDefault="00A029ED" w:rsidP="00D62D9D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9528F1">
        <w:rPr>
          <w:rFonts w:ascii="Times New Roman" w:hAnsi="Times New Roman" w:cs="Times New Roman"/>
          <w:b/>
          <w:sz w:val="24"/>
          <w:szCs w:val="24"/>
        </w:rPr>
        <w:lastRenderedPageBreak/>
        <w:t>Stručnjak</w:t>
      </w:r>
      <w:proofErr w:type="spellEnd"/>
      <w:r w:rsidRPr="009528F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528F1">
        <w:rPr>
          <w:rFonts w:ascii="Times New Roman" w:hAnsi="Times New Roman" w:cs="Times New Roman"/>
          <w:sz w:val="24"/>
          <w:szCs w:val="24"/>
        </w:rPr>
        <w:t xml:space="preserve"> - </w:t>
      </w:r>
      <w:r w:rsidR="005A38CA" w:rsidRPr="009528F1">
        <w:rPr>
          <w:rFonts w:ascii="Times New Roman" w:hAnsi="Times New Roman" w:cs="Times New Roman"/>
          <w:b/>
          <w:bCs/>
          <w:sz w:val="24"/>
          <w:szCs w:val="24"/>
        </w:rPr>
        <w:t>iOS developer</w:t>
      </w:r>
      <w:r w:rsidR="005A38CA" w:rsidRPr="009528F1">
        <w:rPr>
          <w:rFonts w:ascii="Times New Roman" w:hAnsi="Times New Roman" w:cs="Times New Roman"/>
          <w:sz w:val="24"/>
          <w:szCs w:val="24"/>
        </w:rPr>
        <w:t xml:space="preserve"> – 1 senior </w:t>
      </w:r>
      <w:proofErr w:type="spellStart"/>
      <w:r w:rsidR="005A38CA" w:rsidRPr="009528F1">
        <w:rPr>
          <w:rFonts w:ascii="Times New Roman" w:hAnsi="Times New Roman" w:cs="Times New Roman"/>
          <w:sz w:val="24"/>
          <w:szCs w:val="24"/>
        </w:rPr>
        <w:t>stručnjak</w:t>
      </w:r>
      <w:proofErr w:type="spellEnd"/>
      <w:r w:rsidR="000C5D68" w:rsidRPr="009528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95ACEC7" w14:textId="4D236126" w:rsidR="005A38CA" w:rsidRPr="00496A0B" w:rsidRDefault="005A38CA" w:rsidP="00D62D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6A0B">
        <w:rPr>
          <w:rFonts w:ascii="Times New Roman" w:hAnsi="Times New Roman" w:cs="Times New Roman"/>
          <w:sz w:val="24"/>
          <w:szCs w:val="24"/>
          <w:lang w:val="hr-HR"/>
        </w:rPr>
        <w:t>- završen diplomski sveučilišni studij ili integrirani diplomski sveučilišni studij ili specijalistički diplomski stručni studij ili ekvivalent iz područja informatike/računarstva</w:t>
      </w:r>
    </w:p>
    <w:p w14:paraId="69B19375" w14:textId="0D1A8004" w:rsidR="00B86F8E" w:rsidRDefault="005A38CA" w:rsidP="00D62D9D">
      <w:pPr>
        <w:jc w:val="both"/>
        <w:rPr>
          <w:rFonts w:ascii="Times New Roman" w:hAnsi="Times New Roman" w:cs="Times New Roman"/>
          <w:sz w:val="24"/>
          <w:szCs w:val="24"/>
        </w:rPr>
      </w:pPr>
      <w:r w:rsidRPr="009528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6+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unaprjeđenja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iOS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aplikacija</w:t>
      </w:r>
      <w:proofErr w:type="spellEnd"/>
    </w:p>
    <w:p w14:paraId="0FB94FB1" w14:textId="77777777" w:rsidR="00B86F8E" w:rsidRDefault="00B86F8E" w:rsidP="00B86F8E">
      <w:pPr>
        <w:pStyle w:val="Odlomakpopis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B86F8E">
        <w:rPr>
          <w:rFonts w:ascii="Times New Roman" w:hAnsi="Times New Roman" w:cs="Times New Roman"/>
          <w:sz w:val="24"/>
          <w:szCs w:val="24"/>
        </w:rPr>
        <w:t>skustvo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programskim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jezicima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libraryima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metodologijama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0B5BCAF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Swift / Objective C</w:t>
      </w:r>
    </w:p>
    <w:p w14:paraId="1CBA993A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RxSwift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/ Combine</w:t>
      </w:r>
    </w:p>
    <w:p w14:paraId="6AB9A718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Test driven development (TDD)</w:t>
      </w:r>
    </w:p>
    <w:p w14:paraId="13B8076F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Apollo API</w:t>
      </w:r>
    </w:p>
    <w:p w14:paraId="12A5B157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86F8E">
        <w:rPr>
          <w:rFonts w:ascii="Times New Roman" w:hAnsi="Times New Roman" w:cs="Times New Roman"/>
          <w:sz w:val="24"/>
          <w:szCs w:val="24"/>
        </w:rPr>
        <w:t>Policy based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6F8E">
        <w:rPr>
          <w:rFonts w:ascii="Times New Roman" w:hAnsi="Times New Roman" w:cs="Times New Roman"/>
          <w:sz w:val="24"/>
          <w:szCs w:val="24"/>
        </w:rPr>
        <w:t xml:space="preserve"> design</w:t>
      </w:r>
    </w:p>
    <w:p w14:paraId="1C20EF14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RxJava</w:t>
      </w:r>
      <w:proofErr w:type="spellEnd"/>
    </w:p>
    <w:p w14:paraId="29972BF2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Git</w:t>
      </w:r>
    </w:p>
    <w:p w14:paraId="660493AE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Figma</w:t>
      </w:r>
    </w:p>
    <w:p w14:paraId="763C11A8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MVVM</w:t>
      </w:r>
    </w:p>
    <w:p w14:paraId="7B443F3E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Unit/UI testing</w:t>
      </w:r>
    </w:p>
    <w:p w14:paraId="78A58594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Quick/Nimble</w:t>
      </w:r>
    </w:p>
    <w:p w14:paraId="5F9DEA23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SnapKit</w:t>
      </w:r>
      <w:proofErr w:type="spellEnd"/>
    </w:p>
    <w:p w14:paraId="759EBA47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AVFoundation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F8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AVKit</w:t>
      </w:r>
      <w:proofErr w:type="spellEnd"/>
    </w:p>
    <w:p w14:paraId="3264F20E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HLS streaming</w:t>
      </w:r>
    </w:p>
    <w:p w14:paraId="4D427062" w14:textId="696F4A0A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GraphQL</w:t>
      </w:r>
      <w:proofErr w:type="spellEnd"/>
    </w:p>
    <w:p w14:paraId="552D9116" w14:textId="77777777" w:rsidR="00B86F8E" w:rsidRPr="00B86F8E" w:rsidRDefault="00B86F8E" w:rsidP="00B86F8E">
      <w:p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koristenje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mock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robusnosti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razvoju</w:t>
      </w:r>
      <w:proofErr w:type="spellEnd"/>
    </w:p>
    <w:p w14:paraId="54DF1E6D" w14:textId="77777777" w:rsidR="00D62D9D" w:rsidRPr="009528F1" w:rsidRDefault="00D62D9D" w:rsidP="00D62D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1CB32" w14:textId="0AC64544" w:rsidR="005A38CA" w:rsidRPr="009528F1" w:rsidRDefault="000C5D68" w:rsidP="00D62D9D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28F1">
        <w:rPr>
          <w:rFonts w:ascii="Times New Roman" w:hAnsi="Times New Roman" w:cs="Times New Roman"/>
          <w:b/>
          <w:sz w:val="24"/>
          <w:szCs w:val="24"/>
          <w:lang w:val="hr-HR"/>
        </w:rPr>
        <w:t>Stručnjak 2</w:t>
      </w:r>
      <w:r w:rsidRPr="009528F1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5A38CA" w:rsidRPr="009528F1">
        <w:rPr>
          <w:rFonts w:ascii="Times New Roman" w:hAnsi="Times New Roman" w:cs="Times New Roman"/>
          <w:b/>
          <w:bCs/>
          <w:sz w:val="24"/>
          <w:szCs w:val="24"/>
        </w:rPr>
        <w:t>iOS developer</w:t>
      </w:r>
      <w:r w:rsidR="005A38CA" w:rsidRPr="009528F1">
        <w:rPr>
          <w:rFonts w:ascii="Times New Roman" w:hAnsi="Times New Roman" w:cs="Times New Roman"/>
          <w:sz w:val="24"/>
          <w:szCs w:val="24"/>
        </w:rPr>
        <w:t xml:space="preserve"> –  mid-level </w:t>
      </w:r>
      <w:proofErr w:type="spellStart"/>
      <w:r w:rsidR="005A38CA" w:rsidRPr="009528F1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="005A38CA" w:rsidRPr="009528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528F1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5A38CA" w:rsidRPr="009528F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9528F1">
        <w:rPr>
          <w:rFonts w:ascii="Times New Roman" w:hAnsi="Times New Roman" w:cs="Times New Roman"/>
          <w:sz w:val="24"/>
          <w:szCs w:val="24"/>
          <w:lang w:val="hr-HR"/>
        </w:rPr>
        <w:t xml:space="preserve"> izvršitelj</w:t>
      </w:r>
      <w:r w:rsidR="00677B0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528F1">
        <w:rPr>
          <w:rFonts w:ascii="Times New Roman" w:hAnsi="Times New Roman" w:cs="Times New Roman"/>
          <w:sz w:val="24"/>
          <w:szCs w:val="24"/>
          <w:lang w:val="hr-HR"/>
        </w:rPr>
        <w:t xml:space="preserve"> s minimalno</w:t>
      </w:r>
      <w:r w:rsidR="005A38CA" w:rsidRPr="009528F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809F351" w14:textId="77777777" w:rsidR="005A38CA" w:rsidRPr="00496A0B" w:rsidRDefault="005A38CA" w:rsidP="00D62D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6A0B">
        <w:rPr>
          <w:rFonts w:ascii="Times New Roman" w:hAnsi="Times New Roman" w:cs="Times New Roman"/>
          <w:sz w:val="24"/>
          <w:szCs w:val="24"/>
          <w:lang w:val="hr-HR"/>
        </w:rPr>
        <w:t>- završen diplomski sveučilišni studij ili integrirani diplomski sveučilišni studij ili specijalistički diplomski stručni studij ili ekvivalent iz područja informatike/računarstva</w:t>
      </w:r>
    </w:p>
    <w:p w14:paraId="20C82A7E" w14:textId="77777777" w:rsidR="005A38CA" w:rsidRPr="009528F1" w:rsidRDefault="005A38CA" w:rsidP="00D62D9D">
      <w:pPr>
        <w:jc w:val="both"/>
        <w:rPr>
          <w:rFonts w:ascii="Times New Roman" w:hAnsi="Times New Roman" w:cs="Times New Roman"/>
          <w:sz w:val="24"/>
          <w:szCs w:val="24"/>
        </w:rPr>
      </w:pPr>
      <w:r w:rsidRPr="009528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2+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unaprjeđenja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iOS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aplikacija</w:t>
      </w:r>
      <w:proofErr w:type="spellEnd"/>
    </w:p>
    <w:p w14:paraId="65DE095D" w14:textId="77777777" w:rsidR="00B86F8E" w:rsidRDefault="00B86F8E" w:rsidP="00B86F8E">
      <w:pPr>
        <w:pStyle w:val="Odlomakpopis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B86F8E">
        <w:rPr>
          <w:rFonts w:ascii="Times New Roman" w:hAnsi="Times New Roman" w:cs="Times New Roman"/>
          <w:sz w:val="24"/>
          <w:szCs w:val="24"/>
        </w:rPr>
        <w:t>skustvo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programskim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jezicima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libraryima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metodologijama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1A1AFE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Swift / Objective C</w:t>
      </w:r>
    </w:p>
    <w:p w14:paraId="0E8A2C76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RxSwift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/ Combine</w:t>
      </w:r>
    </w:p>
    <w:p w14:paraId="65D86875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Test driven development (TDD)</w:t>
      </w:r>
    </w:p>
    <w:p w14:paraId="3A2C362F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Apollo API</w:t>
      </w:r>
    </w:p>
    <w:p w14:paraId="4D276F35" w14:textId="4A011E3F" w:rsidR="00B86F8E" w:rsidRDefault="00ED094B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86F8E" w:rsidRPr="00B86F8E">
        <w:rPr>
          <w:rFonts w:ascii="Times New Roman" w:hAnsi="Times New Roman" w:cs="Times New Roman"/>
          <w:sz w:val="24"/>
          <w:szCs w:val="24"/>
        </w:rPr>
        <w:t>Policy based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86F8E" w:rsidRPr="00B86F8E">
        <w:rPr>
          <w:rFonts w:ascii="Times New Roman" w:hAnsi="Times New Roman" w:cs="Times New Roman"/>
          <w:sz w:val="24"/>
          <w:szCs w:val="24"/>
        </w:rPr>
        <w:t xml:space="preserve"> design</w:t>
      </w:r>
    </w:p>
    <w:p w14:paraId="7CE21EB0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RxJava</w:t>
      </w:r>
      <w:proofErr w:type="spellEnd"/>
    </w:p>
    <w:p w14:paraId="09C04F5C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Git</w:t>
      </w:r>
    </w:p>
    <w:p w14:paraId="31B134FE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lastRenderedPageBreak/>
        <w:t>Figma</w:t>
      </w:r>
    </w:p>
    <w:p w14:paraId="764AD36E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MVVM</w:t>
      </w:r>
    </w:p>
    <w:p w14:paraId="2F9E1707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Unit/UI testing</w:t>
      </w:r>
    </w:p>
    <w:p w14:paraId="5EE628F4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Quick/Nimble</w:t>
      </w:r>
    </w:p>
    <w:p w14:paraId="3EBE086F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SnapKit</w:t>
      </w:r>
      <w:proofErr w:type="spellEnd"/>
    </w:p>
    <w:p w14:paraId="1B566477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AVFoundation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F8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AVKit</w:t>
      </w:r>
      <w:proofErr w:type="spellEnd"/>
    </w:p>
    <w:p w14:paraId="5C58F069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HLS streaming</w:t>
      </w:r>
    </w:p>
    <w:p w14:paraId="5B0BDB69" w14:textId="77777777" w:rsidR="00B86F8E" w:rsidRDefault="00B86F8E" w:rsidP="00B86F8E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8E">
        <w:rPr>
          <w:rFonts w:ascii="Times New Roman" w:hAnsi="Times New Roman" w:cs="Times New Roman"/>
          <w:sz w:val="24"/>
          <w:szCs w:val="24"/>
        </w:rPr>
        <w:t>GraphQL</w:t>
      </w:r>
      <w:proofErr w:type="spellEnd"/>
    </w:p>
    <w:p w14:paraId="70ED413B" w14:textId="77777777" w:rsidR="00B86F8E" w:rsidRPr="00B86F8E" w:rsidRDefault="00B86F8E" w:rsidP="00B86F8E">
      <w:p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koristenje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mock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robusnosti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razvoju</w:t>
      </w:r>
      <w:proofErr w:type="spellEnd"/>
    </w:p>
    <w:p w14:paraId="09BE0793" w14:textId="77777777" w:rsidR="00D62D9D" w:rsidRPr="009528F1" w:rsidRDefault="00D62D9D" w:rsidP="00D62D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FEA1D" w14:textId="52058CB4" w:rsidR="005A38CA" w:rsidRPr="009528F1" w:rsidRDefault="000C5D68" w:rsidP="00D62D9D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28F1">
        <w:rPr>
          <w:rFonts w:ascii="Times New Roman" w:hAnsi="Times New Roman" w:cs="Times New Roman"/>
          <w:b/>
          <w:sz w:val="24"/>
          <w:szCs w:val="24"/>
          <w:lang w:val="hr-HR"/>
        </w:rPr>
        <w:t>Stručnjak 3</w:t>
      </w:r>
      <w:r w:rsidRPr="009528F1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5A38CA" w:rsidRPr="009528F1">
        <w:rPr>
          <w:rFonts w:ascii="Times New Roman" w:hAnsi="Times New Roman" w:cs="Times New Roman"/>
          <w:b/>
          <w:bCs/>
          <w:sz w:val="24"/>
          <w:szCs w:val="24"/>
        </w:rPr>
        <w:t xml:space="preserve">Android developer </w:t>
      </w:r>
      <w:r w:rsidR="005A38CA" w:rsidRPr="009528F1">
        <w:rPr>
          <w:rFonts w:ascii="Times New Roman" w:hAnsi="Times New Roman" w:cs="Times New Roman"/>
          <w:sz w:val="24"/>
          <w:szCs w:val="24"/>
        </w:rPr>
        <w:t xml:space="preserve">– senior </w:t>
      </w:r>
      <w:proofErr w:type="spellStart"/>
      <w:r w:rsidR="005A38CA" w:rsidRPr="009528F1">
        <w:rPr>
          <w:rFonts w:ascii="Times New Roman" w:hAnsi="Times New Roman" w:cs="Times New Roman"/>
          <w:sz w:val="24"/>
          <w:szCs w:val="24"/>
        </w:rPr>
        <w:t>stručnjak</w:t>
      </w:r>
      <w:proofErr w:type="spellEnd"/>
      <w:r w:rsidRPr="009528F1">
        <w:rPr>
          <w:rFonts w:ascii="Times New Roman" w:hAnsi="Times New Roman" w:cs="Times New Roman"/>
          <w:sz w:val="24"/>
          <w:szCs w:val="24"/>
          <w:lang w:val="hr-HR"/>
        </w:rPr>
        <w:t xml:space="preserve"> - 1 izvršitelj s minimalno</w:t>
      </w:r>
      <w:r w:rsidR="005A38CA" w:rsidRPr="009528F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72314466" w14:textId="77777777" w:rsidR="005A38CA" w:rsidRPr="00496A0B" w:rsidRDefault="005A38CA" w:rsidP="00D62D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6A0B">
        <w:rPr>
          <w:rFonts w:ascii="Times New Roman" w:hAnsi="Times New Roman" w:cs="Times New Roman"/>
          <w:sz w:val="24"/>
          <w:szCs w:val="24"/>
          <w:lang w:val="hr-HR"/>
        </w:rPr>
        <w:t>- završen diplomski sveučilišni studij ili integrirani diplomski sveučilišni studij ili specijalistički diplomski stručni studij ili ekvivalent iz područja informatike/računarstva</w:t>
      </w:r>
    </w:p>
    <w:p w14:paraId="20B21815" w14:textId="67E55AD5" w:rsidR="00CB2A74" w:rsidRDefault="005A38CA" w:rsidP="00D62D9D">
      <w:pPr>
        <w:jc w:val="both"/>
        <w:rPr>
          <w:rFonts w:ascii="Times New Roman" w:hAnsi="Times New Roman" w:cs="Times New Roman"/>
          <w:sz w:val="24"/>
          <w:szCs w:val="24"/>
        </w:rPr>
      </w:pPr>
      <w:r w:rsidRPr="009528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6+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unaprjeđenja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aplikacija</w:t>
      </w:r>
      <w:proofErr w:type="spellEnd"/>
    </w:p>
    <w:p w14:paraId="66ADDF52" w14:textId="77777777" w:rsidR="00CB2A74" w:rsidRDefault="00CB2A74" w:rsidP="00CB2A74">
      <w:pPr>
        <w:pStyle w:val="Odlomakpopis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B86F8E">
        <w:rPr>
          <w:rFonts w:ascii="Times New Roman" w:hAnsi="Times New Roman" w:cs="Times New Roman"/>
          <w:sz w:val="24"/>
          <w:szCs w:val="24"/>
        </w:rPr>
        <w:t>skustvo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programskim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jezicima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libraryima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metodologijama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46B555F" w14:textId="635FEE5E" w:rsidR="00CB2A74" w:rsidRDefault="00CB2A74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A74">
        <w:rPr>
          <w:rFonts w:ascii="Times New Roman" w:hAnsi="Times New Roman" w:cs="Times New Roman"/>
          <w:sz w:val="24"/>
          <w:szCs w:val="24"/>
        </w:rPr>
        <w:t>Kotlin</w:t>
      </w:r>
    </w:p>
    <w:p w14:paraId="724867B5" w14:textId="750EED13" w:rsidR="00CB2A74" w:rsidRDefault="00CB2A74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A74">
        <w:rPr>
          <w:rFonts w:ascii="Times New Roman" w:hAnsi="Times New Roman" w:cs="Times New Roman"/>
          <w:sz w:val="24"/>
          <w:szCs w:val="24"/>
        </w:rPr>
        <w:t xml:space="preserve">Kotlin </w:t>
      </w:r>
      <w:proofErr w:type="spellStart"/>
      <w:r w:rsidRPr="00CB2A74">
        <w:rPr>
          <w:rFonts w:ascii="Times New Roman" w:hAnsi="Times New Roman" w:cs="Times New Roman"/>
          <w:sz w:val="24"/>
          <w:szCs w:val="24"/>
        </w:rPr>
        <w:t>caroutines</w:t>
      </w:r>
      <w:proofErr w:type="spellEnd"/>
    </w:p>
    <w:p w14:paraId="58A9F613" w14:textId="7661C9B7" w:rsidR="00CB2A74" w:rsidRDefault="00ED094B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</w:t>
      </w:r>
    </w:p>
    <w:p w14:paraId="79910176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86F8E">
        <w:rPr>
          <w:rFonts w:ascii="Times New Roman" w:hAnsi="Times New Roman" w:cs="Times New Roman"/>
          <w:sz w:val="24"/>
          <w:szCs w:val="24"/>
        </w:rPr>
        <w:t>Policy based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6F8E">
        <w:rPr>
          <w:rFonts w:ascii="Times New Roman" w:hAnsi="Times New Roman" w:cs="Times New Roman"/>
          <w:sz w:val="24"/>
          <w:szCs w:val="24"/>
        </w:rPr>
        <w:t xml:space="preserve"> design</w:t>
      </w:r>
    </w:p>
    <w:p w14:paraId="2084749B" w14:textId="117D0C62" w:rsidR="00ED094B" w:rsidRDefault="00ED094B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Test driven development (TDD)</w:t>
      </w:r>
    </w:p>
    <w:p w14:paraId="0550B378" w14:textId="331D0806" w:rsidR="00ED094B" w:rsidRDefault="00ED094B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94B">
        <w:rPr>
          <w:rFonts w:ascii="Times New Roman" w:hAnsi="Times New Roman" w:cs="Times New Roman"/>
          <w:sz w:val="24"/>
          <w:szCs w:val="24"/>
        </w:rPr>
        <w:t>RxJava</w:t>
      </w:r>
      <w:proofErr w:type="spellEnd"/>
    </w:p>
    <w:p w14:paraId="7BC99941" w14:textId="557CDBFC" w:rsidR="00ED094B" w:rsidRDefault="00ED094B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Git</w:t>
      </w:r>
    </w:p>
    <w:p w14:paraId="32102E1C" w14:textId="1FB7BA03" w:rsidR="00ED094B" w:rsidRDefault="00ED094B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Figma</w:t>
      </w:r>
    </w:p>
    <w:p w14:paraId="61F76DE5" w14:textId="6667C3A7" w:rsidR="00CB2A74" w:rsidRDefault="00CB2A74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A74">
        <w:rPr>
          <w:rFonts w:ascii="Times New Roman" w:hAnsi="Times New Roman" w:cs="Times New Roman"/>
          <w:sz w:val="24"/>
          <w:szCs w:val="24"/>
        </w:rPr>
        <w:t>GraphQL</w:t>
      </w:r>
      <w:proofErr w:type="spellEnd"/>
    </w:p>
    <w:p w14:paraId="3DE0D6B0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Unit/UI testing</w:t>
      </w:r>
    </w:p>
    <w:p w14:paraId="35C9D135" w14:textId="11AD2BBB" w:rsidR="00ED094B" w:rsidRDefault="00ED094B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Retrofit</w:t>
      </w:r>
    </w:p>
    <w:p w14:paraId="3B73666C" w14:textId="3C70D5DF" w:rsidR="00ED094B" w:rsidRPr="00CB2A74" w:rsidRDefault="00ED094B" w:rsidP="00A2723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Apollo API</w:t>
      </w:r>
    </w:p>
    <w:p w14:paraId="00E64859" w14:textId="4FC99391" w:rsidR="00CB2A74" w:rsidRDefault="00CB2A74" w:rsidP="00CB2A74">
      <w:p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koristenje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mock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robusnosti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razvoju</w:t>
      </w:r>
      <w:proofErr w:type="spellEnd"/>
    </w:p>
    <w:p w14:paraId="50BCCD3D" w14:textId="77777777" w:rsidR="00CB2A74" w:rsidRPr="00CB2A74" w:rsidRDefault="00CB2A74" w:rsidP="00CB2A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FF924" w14:textId="561E6B2E" w:rsidR="005A38CA" w:rsidRPr="009528F1" w:rsidRDefault="005A38CA" w:rsidP="00D62D9D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D9D">
        <w:rPr>
          <w:rFonts w:ascii="Times New Roman" w:hAnsi="Times New Roman" w:cs="Times New Roman"/>
          <w:b/>
          <w:bCs/>
          <w:sz w:val="24"/>
          <w:szCs w:val="24"/>
        </w:rPr>
        <w:t>Stručnjak</w:t>
      </w:r>
      <w:proofErr w:type="spellEnd"/>
      <w:r w:rsidRPr="00D62D9D">
        <w:rPr>
          <w:rFonts w:ascii="Times New Roman" w:hAnsi="Times New Roman" w:cs="Times New Roman"/>
          <w:b/>
          <w:bCs/>
          <w:sz w:val="24"/>
          <w:szCs w:val="24"/>
        </w:rPr>
        <w:t xml:space="preserve"> 4 -</w:t>
      </w:r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r w:rsidRPr="009528F1">
        <w:rPr>
          <w:rFonts w:ascii="Times New Roman" w:hAnsi="Times New Roman" w:cs="Times New Roman"/>
          <w:b/>
          <w:bCs/>
          <w:sz w:val="24"/>
          <w:szCs w:val="24"/>
        </w:rPr>
        <w:t>Android developer</w:t>
      </w:r>
      <w:r w:rsidRPr="009528F1">
        <w:rPr>
          <w:rFonts w:ascii="Times New Roman" w:hAnsi="Times New Roman" w:cs="Times New Roman"/>
          <w:sz w:val="24"/>
          <w:szCs w:val="24"/>
        </w:rPr>
        <w:t xml:space="preserve"> – mid-level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stručnjak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izvršitelja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>:</w:t>
      </w:r>
    </w:p>
    <w:p w14:paraId="4699D355" w14:textId="77777777" w:rsidR="005A38CA" w:rsidRPr="009528F1" w:rsidRDefault="005A38CA" w:rsidP="00D62D9D">
      <w:pPr>
        <w:jc w:val="both"/>
        <w:rPr>
          <w:rFonts w:ascii="Times New Roman" w:hAnsi="Times New Roman" w:cs="Times New Roman"/>
          <w:sz w:val="24"/>
          <w:szCs w:val="24"/>
        </w:rPr>
      </w:pPr>
      <w:r w:rsidRPr="009528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završen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sveučilišni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integrirani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sveučilišni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specijalistički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informatike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računarstva</w:t>
      </w:r>
      <w:proofErr w:type="spellEnd"/>
    </w:p>
    <w:p w14:paraId="164D4C68" w14:textId="77777777" w:rsidR="005A38CA" w:rsidRPr="009528F1" w:rsidRDefault="005A38CA" w:rsidP="00D62D9D">
      <w:pPr>
        <w:jc w:val="both"/>
        <w:rPr>
          <w:rFonts w:ascii="Times New Roman" w:hAnsi="Times New Roman" w:cs="Times New Roman"/>
          <w:sz w:val="24"/>
          <w:szCs w:val="24"/>
        </w:rPr>
      </w:pPr>
      <w:r w:rsidRPr="009528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2+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unaprjeđenja</w:t>
      </w:r>
      <w:proofErr w:type="spellEnd"/>
      <w:r w:rsidRPr="009528F1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9528F1">
        <w:rPr>
          <w:rFonts w:ascii="Times New Roman" w:hAnsi="Times New Roman" w:cs="Times New Roman"/>
          <w:sz w:val="24"/>
          <w:szCs w:val="24"/>
        </w:rPr>
        <w:t>aplikacija</w:t>
      </w:r>
      <w:proofErr w:type="spellEnd"/>
    </w:p>
    <w:p w14:paraId="4AAD3522" w14:textId="77777777" w:rsidR="00ED094B" w:rsidRDefault="00ED094B" w:rsidP="00ED094B">
      <w:pPr>
        <w:pStyle w:val="Odlomakpopis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B86F8E">
        <w:rPr>
          <w:rFonts w:ascii="Times New Roman" w:hAnsi="Times New Roman" w:cs="Times New Roman"/>
          <w:sz w:val="24"/>
          <w:szCs w:val="24"/>
        </w:rPr>
        <w:t>skustvo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programskim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jezicima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libraryima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metodologijama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1DC23D4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A74">
        <w:rPr>
          <w:rFonts w:ascii="Times New Roman" w:hAnsi="Times New Roman" w:cs="Times New Roman"/>
          <w:sz w:val="24"/>
          <w:szCs w:val="24"/>
        </w:rPr>
        <w:t>Kotlin</w:t>
      </w:r>
    </w:p>
    <w:p w14:paraId="25576AFD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A74">
        <w:rPr>
          <w:rFonts w:ascii="Times New Roman" w:hAnsi="Times New Roman" w:cs="Times New Roman"/>
          <w:sz w:val="24"/>
          <w:szCs w:val="24"/>
        </w:rPr>
        <w:t xml:space="preserve">Kotlin </w:t>
      </w:r>
      <w:proofErr w:type="spellStart"/>
      <w:r w:rsidRPr="00CB2A74">
        <w:rPr>
          <w:rFonts w:ascii="Times New Roman" w:hAnsi="Times New Roman" w:cs="Times New Roman"/>
          <w:sz w:val="24"/>
          <w:szCs w:val="24"/>
        </w:rPr>
        <w:t>caroutines</w:t>
      </w:r>
      <w:proofErr w:type="spellEnd"/>
    </w:p>
    <w:p w14:paraId="25B01FD6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</w:t>
      </w:r>
    </w:p>
    <w:p w14:paraId="70C229DC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86F8E">
        <w:rPr>
          <w:rFonts w:ascii="Times New Roman" w:hAnsi="Times New Roman" w:cs="Times New Roman"/>
          <w:sz w:val="24"/>
          <w:szCs w:val="24"/>
        </w:rPr>
        <w:t>Policy based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6F8E">
        <w:rPr>
          <w:rFonts w:ascii="Times New Roman" w:hAnsi="Times New Roman" w:cs="Times New Roman"/>
          <w:sz w:val="24"/>
          <w:szCs w:val="24"/>
        </w:rPr>
        <w:t xml:space="preserve"> design</w:t>
      </w:r>
    </w:p>
    <w:p w14:paraId="63CCC3F2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Test driven development (TDD)</w:t>
      </w:r>
    </w:p>
    <w:p w14:paraId="418611D3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94B">
        <w:rPr>
          <w:rFonts w:ascii="Times New Roman" w:hAnsi="Times New Roman" w:cs="Times New Roman"/>
          <w:sz w:val="24"/>
          <w:szCs w:val="24"/>
        </w:rPr>
        <w:t>RxJava</w:t>
      </w:r>
      <w:proofErr w:type="spellEnd"/>
    </w:p>
    <w:p w14:paraId="4F66AF9B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Git</w:t>
      </w:r>
    </w:p>
    <w:p w14:paraId="316BB2FD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Figma</w:t>
      </w:r>
    </w:p>
    <w:p w14:paraId="0BBE5A0C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A74">
        <w:rPr>
          <w:rFonts w:ascii="Times New Roman" w:hAnsi="Times New Roman" w:cs="Times New Roman"/>
          <w:sz w:val="24"/>
          <w:szCs w:val="24"/>
        </w:rPr>
        <w:t>GraphQL</w:t>
      </w:r>
      <w:proofErr w:type="spellEnd"/>
    </w:p>
    <w:p w14:paraId="20913270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>Unit/UI testing</w:t>
      </w:r>
    </w:p>
    <w:p w14:paraId="7D48AF60" w14:textId="77777777" w:rsidR="00ED094B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Retrofit</w:t>
      </w:r>
    </w:p>
    <w:p w14:paraId="687CFB05" w14:textId="77777777" w:rsidR="00ED094B" w:rsidRPr="00CB2A74" w:rsidRDefault="00ED094B" w:rsidP="00ED094B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4B">
        <w:rPr>
          <w:rFonts w:ascii="Times New Roman" w:hAnsi="Times New Roman" w:cs="Times New Roman"/>
          <w:sz w:val="24"/>
          <w:szCs w:val="24"/>
        </w:rPr>
        <w:t>Apollo API</w:t>
      </w:r>
    </w:p>
    <w:p w14:paraId="1DB6E67B" w14:textId="77777777" w:rsidR="00ED094B" w:rsidRDefault="00ED094B" w:rsidP="00ED094B">
      <w:pPr>
        <w:jc w:val="both"/>
        <w:rPr>
          <w:rFonts w:ascii="Times New Roman" w:hAnsi="Times New Roman" w:cs="Times New Roman"/>
          <w:sz w:val="24"/>
          <w:szCs w:val="24"/>
        </w:rPr>
      </w:pPr>
      <w:r w:rsidRPr="00B86F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koristenje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mock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robusnosti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86F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6F8E">
        <w:rPr>
          <w:rFonts w:ascii="Times New Roman" w:hAnsi="Times New Roman" w:cs="Times New Roman"/>
          <w:sz w:val="24"/>
          <w:szCs w:val="24"/>
        </w:rPr>
        <w:t>razvoju</w:t>
      </w:r>
      <w:proofErr w:type="spellEnd"/>
    </w:p>
    <w:p w14:paraId="7C3AB309" w14:textId="05E59C18" w:rsidR="005A38CA" w:rsidRDefault="005A38CA" w:rsidP="00D62D9D">
      <w:pPr>
        <w:jc w:val="both"/>
        <w:rPr>
          <w:sz w:val="24"/>
          <w:szCs w:val="24"/>
        </w:rPr>
      </w:pPr>
    </w:p>
    <w:p w14:paraId="006A4720" w14:textId="65C49751" w:rsidR="00A029ED" w:rsidRPr="001E21C9" w:rsidRDefault="00A029ED" w:rsidP="00D62D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E21C9">
        <w:rPr>
          <w:rFonts w:ascii="Times New Roman" w:hAnsi="Times New Roman" w:cs="Times New Roman"/>
          <w:sz w:val="24"/>
          <w:szCs w:val="24"/>
          <w:lang w:val="hr-HR"/>
        </w:rPr>
        <w:t xml:space="preserve">Jedna osoba ne može obavljati više od jedne navedene funkcije. Ponuditelj može u izvršenju ugovora angažirati </w:t>
      </w:r>
      <w:r w:rsidR="0032386F" w:rsidRPr="001E21C9">
        <w:rPr>
          <w:rFonts w:ascii="Times New Roman" w:hAnsi="Times New Roman" w:cs="Times New Roman"/>
          <w:sz w:val="24"/>
          <w:szCs w:val="24"/>
          <w:lang w:val="hr-HR"/>
        </w:rPr>
        <w:t>i već</w:t>
      </w:r>
      <w:r w:rsidRPr="001E21C9">
        <w:rPr>
          <w:rFonts w:ascii="Times New Roman" w:hAnsi="Times New Roman" w:cs="Times New Roman"/>
          <w:sz w:val="24"/>
          <w:szCs w:val="24"/>
          <w:lang w:val="hr-HR"/>
        </w:rPr>
        <w:t>i broj stručnjaka uz ograničenje da svakako mora angažirati minimum stručnjaka koji su traženi ovom Dokumentacijom o nabavi.</w:t>
      </w:r>
    </w:p>
    <w:p w14:paraId="78302846" w14:textId="04E01827" w:rsidR="00A029ED" w:rsidRPr="00212425" w:rsidRDefault="00A029ED" w:rsidP="00D62D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2425">
        <w:rPr>
          <w:rFonts w:ascii="Times New Roman" w:hAnsi="Times New Roman" w:cs="Times New Roman"/>
          <w:sz w:val="24"/>
          <w:szCs w:val="24"/>
          <w:lang w:val="hr-HR"/>
        </w:rPr>
        <w:t xml:space="preserve">Osobe koje ponuditelj navede u ponudi, moraju zaista i sudjelovati kao stručne osobe u izvršenju ugovora, a </w:t>
      </w:r>
      <w:r w:rsidR="0032386F" w:rsidRPr="00212425">
        <w:rPr>
          <w:rFonts w:ascii="Times New Roman" w:hAnsi="Times New Roman" w:cs="Times New Roman"/>
          <w:sz w:val="24"/>
          <w:szCs w:val="24"/>
          <w:lang w:val="hr-HR"/>
        </w:rPr>
        <w:t>ako ponuditelj neć</w:t>
      </w:r>
      <w:r w:rsidRPr="00212425">
        <w:rPr>
          <w:rFonts w:ascii="Times New Roman" w:hAnsi="Times New Roman" w:cs="Times New Roman"/>
          <w:sz w:val="24"/>
          <w:szCs w:val="24"/>
          <w:lang w:val="hr-HR"/>
        </w:rPr>
        <w:t xml:space="preserve">e imati na raspolaganju stručnjaka kojeg je naveo u ponudi, može odrediti nekog drugog stručnjaka, ako taj drugi stručnjak zadovoljava minimalne propisane uvjete. </w:t>
      </w:r>
      <w:r w:rsidR="00CF5447" w:rsidRPr="00212425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Pr="00212425">
        <w:rPr>
          <w:rFonts w:ascii="Times New Roman" w:hAnsi="Times New Roman" w:cs="Times New Roman"/>
          <w:sz w:val="24"/>
          <w:szCs w:val="24"/>
          <w:lang w:val="hr-HR"/>
        </w:rPr>
        <w:t xml:space="preserve"> predložena osoba ne zadovolji prethodno postavljeni uvjet, odabrani Ponuditelj </w:t>
      </w:r>
      <w:r w:rsidR="000C5049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212425">
        <w:rPr>
          <w:rFonts w:ascii="Times New Roman" w:hAnsi="Times New Roman" w:cs="Times New Roman"/>
          <w:sz w:val="24"/>
          <w:szCs w:val="24"/>
          <w:lang w:val="hr-HR"/>
        </w:rPr>
        <w:t>e predložiti drugu osobu.</w:t>
      </w:r>
    </w:p>
    <w:p w14:paraId="004B3671" w14:textId="0DC0274D" w:rsidR="00A029ED" w:rsidRPr="00212425" w:rsidRDefault="00A029ED" w:rsidP="00D62D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2425">
        <w:rPr>
          <w:rFonts w:ascii="Times New Roman" w:hAnsi="Times New Roman" w:cs="Times New Roman"/>
          <w:sz w:val="24"/>
          <w:szCs w:val="24"/>
          <w:lang w:val="hr-HR"/>
        </w:rPr>
        <w:t>Potrebno je priložiti životopis pojedi</w:t>
      </w:r>
      <w:r w:rsidR="00CF5447" w:rsidRPr="00212425">
        <w:rPr>
          <w:rFonts w:ascii="Times New Roman" w:hAnsi="Times New Roman" w:cs="Times New Roman"/>
          <w:sz w:val="24"/>
          <w:szCs w:val="24"/>
          <w:lang w:val="hr-HR"/>
        </w:rPr>
        <w:t>nog stručnjaka iz kojeg je moguć</w:t>
      </w:r>
      <w:r w:rsidRPr="00212425">
        <w:rPr>
          <w:rFonts w:ascii="Times New Roman" w:hAnsi="Times New Roman" w:cs="Times New Roman"/>
          <w:sz w:val="24"/>
          <w:szCs w:val="24"/>
          <w:lang w:val="hr-HR"/>
        </w:rPr>
        <w:t xml:space="preserve">e utvrditi posjedovanje traženih uvjeta </w:t>
      </w:r>
      <w:r w:rsidR="009B08E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12425">
        <w:rPr>
          <w:rFonts w:ascii="Times New Roman" w:hAnsi="Times New Roman" w:cs="Times New Roman"/>
          <w:sz w:val="24"/>
          <w:szCs w:val="24"/>
          <w:lang w:val="hr-HR"/>
        </w:rPr>
        <w:t xml:space="preserve"> stručnih kvalifikacija odnosno profesionalnog iskustva s kontakt podacima (email, telefon i sl.) osobe kod koje se može provjeriti navode iz životopisa o profesionalnom iskustvu stručnjaka.</w:t>
      </w:r>
    </w:p>
    <w:p w14:paraId="5786ACBB" w14:textId="5C9240E2" w:rsidR="00A029ED" w:rsidRPr="00496A0B" w:rsidRDefault="00805C44" w:rsidP="00D62D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6A0B">
        <w:rPr>
          <w:rFonts w:ascii="Times New Roman" w:hAnsi="Times New Roman" w:cs="Times New Roman"/>
          <w:sz w:val="24"/>
          <w:szCs w:val="24"/>
          <w:lang w:val="hr-HR"/>
        </w:rPr>
        <w:t>Za sve predložen</w:t>
      </w:r>
      <w:r w:rsidR="00A029ED" w:rsidRPr="00496A0B">
        <w:rPr>
          <w:rFonts w:ascii="Times New Roman" w:hAnsi="Times New Roman" w:cs="Times New Roman"/>
          <w:sz w:val="24"/>
          <w:szCs w:val="24"/>
          <w:lang w:val="hr-HR"/>
        </w:rPr>
        <w:t>e stručnjake Ponuditelj dostavlja njihove životopise u sl</w:t>
      </w:r>
      <w:r w:rsidR="00C03D9B" w:rsidRPr="00496A0B">
        <w:rPr>
          <w:rFonts w:ascii="Times New Roman" w:hAnsi="Times New Roman" w:cs="Times New Roman"/>
          <w:sz w:val="24"/>
          <w:szCs w:val="24"/>
          <w:lang w:val="hr-HR"/>
        </w:rPr>
        <w:t xml:space="preserve">obodnoj formi, a obrazac popisa </w:t>
      </w:r>
      <w:r w:rsidR="00A029ED" w:rsidRPr="00496A0B">
        <w:rPr>
          <w:rFonts w:ascii="Times New Roman" w:hAnsi="Times New Roman" w:cs="Times New Roman"/>
          <w:sz w:val="24"/>
          <w:szCs w:val="24"/>
          <w:lang w:val="hr-HR"/>
        </w:rPr>
        <w:t>projekata kojim se dokazuju godine iskustva sudjelovanja u projektima se nalazi u Prilogu 3 – Izjava o</w:t>
      </w:r>
      <w:r w:rsidR="00C03D9B" w:rsidRPr="00496A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29ED" w:rsidRPr="00496A0B">
        <w:rPr>
          <w:rFonts w:ascii="Times New Roman" w:hAnsi="Times New Roman" w:cs="Times New Roman"/>
          <w:sz w:val="24"/>
          <w:szCs w:val="24"/>
          <w:lang w:val="hr-HR"/>
        </w:rPr>
        <w:t>ispunjenju uvjeta kvalifikacije Ponuditelja.</w:t>
      </w:r>
    </w:p>
    <w:p w14:paraId="4EEDC029" w14:textId="77777777" w:rsidR="005C44DF" w:rsidRPr="00496A0B" w:rsidRDefault="005C44DF" w:rsidP="00D62D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6A0B">
        <w:rPr>
          <w:rFonts w:ascii="Times New Roman" w:hAnsi="Times New Roman" w:cs="Times New Roman"/>
          <w:sz w:val="24"/>
          <w:szCs w:val="24"/>
          <w:lang w:val="hr-HR"/>
        </w:rPr>
        <w:lastRenderedPageBreak/>
        <w:t>Kao dokaz stručne sposobnosti za pružanje predmetnih usluga Ponuditelj će uz gornju izjavu, za svaku nominiranu osobu priložiti životopis iz kojeg mora biti jasno vidljivo:</w:t>
      </w:r>
    </w:p>
    <w:p w14:paraId="11F1D6DD" w14:textId="77777777" w:rsidR="005C44DF" w:rsidRPr="005C44DF" w:rsidRDefault="005C44DF" w:rsidP="00D62D9D">
      <w:pPr>
        <w:jc w:val="both"/>
        <w:rPr>
          <w:rFonts w:ascii="Times New Roman" w:hAnsi="Times New Roman" w:cs="Times New Roman"/>
          <w:sz w:val="24"/>
          <w:szCs w:val="24"/>
        </w:rPr>
      </w:pPr>
      <w:r w:rsidRPr="005C44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stečeni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stupanj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stručnjaka</w:t>
      </w:r>
      <w:proofErr w:type="spellEnd"/>
    </w:p>
    <w:p w14:paraId="05CC9A54" w14:textId="77777777" w:rsidR="005C44DF" w:rsidRPr="005C44DF" w:rsidRDefault="005C44DF" w:rsidP="00D62D9D">
      <w:pPr>
        <w:jc w:val="both"/>
        <w:rPr>
          <w:rFonts w:ascii="Times New Roman" w:hAnsi="Times New Roman" w:cs="Times New Roman"/>
          <w:sz w:val="24"/>
          <w:szCs w:val="24"/>
        </w:rPr>
      </w:pPr>
      <w:r w:rsidRPr="005C44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relevantnog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profesionalnog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zahtjevima</w:t>
      </w:r>
      <w:proofErr w:type="spellEnd"/>
    </w:p>
    <w:p w14:paraId="15494B48" w14:textId="77777777" w:rsidR="005C44DF" w:rsidRPr="005C44DF" w:rsidRDefault="005C44DF" w:rsidP="00D62D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4DF">
        <w:rPr>
          <w:rFonts w:ascii="Times New Roman" w:hAnsi="Times New Roman" w:cs="Times New Roman"/>
          <w:sz w:val="24"/>
          <w:szCs w:val="24"/>
        </w:rPr>
        <w:t>Životopisi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vlastoručno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potpisani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potpisnika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sljedećeg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>:</w:t>
      </w:r>
    </w:p>
    <w:p w14:paraId="37D9B690" w14:textId="77777777" w:rsidR="005C44DF" w:rsidRPr="005C44DF" w:rsidRDefault="005C44DF" w:rsidP="00D62D9D">
      <w:pPr>
        <w:jc w:val="both"/>
        <w:rPr>
          <w:rFonts w:ascii="Times New Roman" w:hAnsi="Times New Roman" w:cs="Times New Roman"/>
          <w:sz w:val="24"/>
          <w:szCs w:val="24"/>
        </w:rPr>
      </w:pPr>
      <w:r w:rsidRPr="005C44DF">
        <w:rPr>
          <w:rFonts w:ascii="Times New Roman" w:hAnsi="Times New Roman" w:cs="Times New Roman"/>
          <w:sz w:val="24"/>
          <w:szCs w:val="24"/>
        </w:rPr>
        <w:t xml:space="preserve">„Pod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istinitost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navoda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44DF">
        <w:rPr>
          <w:rFonts w:ascii="Times New Roman" w:hAnsi="Times New Roman" w:cs="Times New Roman"/>
          <w:sz w:val="24"/>
          <w:szCs w:val="24"/>
        </w:rPr>
        <w:t>životopisa</w:t>
      </w:r>
      <w:proofErr w:type="spellEnd"/>
      <w:r w:rsidRPr="005C44D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C44DF">
        <w:rPr>
          <w:rFonts w:ascii="Times New Roman" w:hAnsi="Times New Roman" w:cs="Times New Roman"/>
          <w:sz w:val="24"/>
          <w:szCs w:val="24"/>
        </w:rPr>
        <w:t>.</w:t>
      </w:r>
    </w:p>
    <w:p w14:paraId="11816102" w14:textId="77777777" w:rsidR="00A029ED" w:rsidRPr="00472C1C" w:rsidRDefault="00A029ED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2A497AB" w14:textId="6B88B162" w:rsidR="00472C1C" w:rsidRDefault="00472C1C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68717102"/>
      <w:r w:rsidRPr="00472C1C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797D5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72C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color w:val="auto"/>
          <w:sz w:val="24"/>
          <w:szCs w:val="24"/>
        </w:rPr>
        <w:t>Odredbe</w:t>
      </w:r>
      <w:proofErr w:type="spellEnd"/>
      <w:r w:rsidRPr="00472C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color w:val="auto"/>
          <w:sz w:val="24"/>
          <w:szCs w:val="24"/>
        </w:rPr>
        <w:t>koje</w:t>
      </w:r>
      <w:proofErr w:type="spellEnd"/>
      <w:r w:rsidRPr="00472C1C">
        <w:rPr>
          <w:rFonts w:ascii="Times New Roman" w:hAnsi="Times New Roman" w:cs="Times New Roman"/>
          <w:color w:val="auto"/>
          <w:sz w:val="24"/>
          <w:szCs w:val="24"/>
        </w:rPr>
        <w:t xml:space="preserve"> se </w:t>
      </w:r>
      <w:proofErr w:type="spellStart"/>
      <w:r w:rsidRPr="00472C1C">
        <w:rPr>
          <w:rFonts w:ascii="Times New Roman" w:hAnsi="Times New Roman" w:cs="Times New Roman"/>
          <w:color w:val="auto"/>
          <w:sz w:val="24"/>
          <w:szCs w:val="24"/>
        </w:rPr>
        <w:t>odnose</w:t>
      </w:r>
      <w:proofErr w:type="spellEnd"/>
      <w:r w:rsidRPr="00472C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 w:rsidRPr="00472C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color w:val="auto"/>
          <w:sz w:val="24"/>
          <w:szCs w:val="24"/>
        </w:rPr>
        <w:t>zajednicu</w:t>
      </w:r>
      <w:proofErr w:type="spellEnd"/>
      <w:r w:rsidRPr="00472C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color w:val="auto"/>
          <w:sz w:val="24"/>
          <w:szCs w:val="24"/>
        </w:rPr>
        <w:t>ponuditelja</w:t>
      </w:r>
      <w:bookmarkEnd w:id="27"/>
      <w:proofErr w:type="spellEnd"/>
    </w:p>
    <w:p w14:paraId="40B75588" w14:textId="77777777" w:rsidR="00472C1C" w:rsidRDefault="00472C1C" w:rsidP="00CF33C1">
      <w:pPr>
        <w:jc w:val="both"/>
      </w:pPr>
    </w:p>
    <w:p w14:paraId="3826A4C4" w14:textId="77777777" w:rsidR="00472C1C" w:rsidRPr="00472C1C" w:rsidRDefault="00472C1C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C1C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zajedničku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C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472C1C">
        <w:rPr>
          <w:rFonts w:ascii="Times New Roman" w:hAnsi="Times New Roman" w:cs="Times New Roman"/>
          <w:sz w:val="24"/>
          <w:szCs w:val="24"/>
        </w:rPr>
        <w:t>.</w:t>
      </w:r>
    </w:p>
    <w:p w14:paraId="3D8BB4EA" w14:textId="77777777" w:rsidR="00472C1C" w:rsidRPr="001E21C9" w:rsidRDefault="00472C1C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Odgovornost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zajednice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solidarna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C9D78B7" w14:textId="3DD3F906" w:rsidR="00472C1C" w:rsidRPr="001E21C9" w:rsidRDefault="00472C1C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Ako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nastupa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kao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zajednica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dužan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ispuniti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Podatke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zajednici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Prilog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5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Poziva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7873CDC" w14:textId="689511C3" w:rsidR="00472C1C" w:rsidRPr="001E21C9" w:rsidRDefault="00472C1C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Svaki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zajednice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dužan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zajedničku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Izjavu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nepostojanju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obveznih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razloga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isključenja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Priloga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5D68" w:rsidRPr="001E21C9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Poziva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B8DE160" w14:textId="56B3916F" w:rsidR="00472C1C" w:rsidRPr="001E21C9" w:rsidRDefault="00472C1C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zajedničkoj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mora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navedeno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C5049">
        <w:rPr>
          <w:rFonts w:ascii="Times New Roman" w:hAnsi="Times New Roman" w:cs="Times New Roman"/>
          <w:sz w:val="24"/>
          <w:szCs w:val="24"/>
          <w:lang w:val="de-DE"/>
        </w:rPr>
        <w:t>ć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>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dio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nabavi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predmet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količina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vrijednost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postotni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dio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izvršavati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pojedini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zajednice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. U tu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svrhu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zajednica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priložiti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primjerice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sporazum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izjavu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zajedničkom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djelovanju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kojeg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="00E93A47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93A47" w:rsidRPr="001E21C9">
        <w:rPr>
          <w:rFonts w:ascii="Times New Roman" w:hAnsi="Times New Roman" w:cs="Times New Roman"/>
          <w:sz w:val="24"/>
          <w:szCs w:val="24"/>
          <w:lang w:val="de-DE"/>
        </w:rPr>
        <w:t>vidljivi</w:t>
      </w:r>
      <w:proofErr w:type="spellEnd"/>
      <w:r w:rsidR="00E93A47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93A47" w:rsidRPr="001E21C9">
        <w:rPr>
          <w:rFonts w:ascii="Times New Roman" w:hAnsi="Times New Roman" w:cs="Times New Roman"/>
          <w:sz w:val="24"/>
          <w:szCs w:val="24"/>
          <w:lang w:val="de-DE"/>
        </w:rPr>
        <w:t>gore</w:t>
      </w:r>
      <w:proofErr w:type="spellEnd"/>
      <w:r w:rsidR="00E93A47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93A47" w:rsidRPr="001E21C9">
        <w:rPr>
          <w:rFonts w:ascii="Times New Roman" w:hAnsi="Times New Roman" w:cs="Times New Roman"/>
          <w:sz w:val="24"/>
          <w:szCs w:val="24"/>
          <w:lang w:val="de-DE"/>
        </w:rPr>
        <w:t>navedeni</w:t>
      </w:r>
      <w:proofErr w:type="spellEnd"/>
      <w:r w:rsidR="00E93A47"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93A47" w:rsidRPr="001E21C9">
        <w:rPr>
          <w:rFonts w:ascii="Times New Roman" w:hAnsi="Times New Roman" w:cs="Times New Roman"/>
          <w:sz w:val="24"/>
          <w:szCs w:val="24"/>
          <w:lang w:val="de-DE"/>
        </w:rPr>
        <w:t>podaci</w:t>
      </w:r>
      <w:proofErr w:type="spellEnd"/>
      <w:r w:rsidR="00E93A47"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320CFE9" w14:textId="2A93F26A" w:rsidR="00472C1C" w:rsidRPr="001E21C9" w:rsidRDefault="00472C1C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Zajednica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dužna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naznačiti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člana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zajednice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C5049">
        <w:rPr>
          <w:rFonts w:ascii="Times New Roman" w:hAnsi="Times New Roman" w:cs="Times New Roman"/>
          <w:sz w:val="24"/>
          <w:szCs w:val="24"/>
          <w:lang w:val="de-DE"/>
        </w:rPr>
        <w:t>ć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>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ovlašten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komunikaciju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Naručiteljem</w:t>
      </w:r>
      <w:proofErr w:type="spellEnd"/>
      <w:r w:rsidR="00962F42"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DC46B2B" w14:textId="77777777" w:rsidR="00962F42" w:rsidRPr="001E21C9" w:rsidRDefault="00962F42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CD5105C" w14:textId="737CF2E6" w:rsidR="00472C1C" w:rsidRPr="001E21C9" w:rsidRDefault="00472C1C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28" w:name="_Toc68717103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4.</w:t>
      </w:r>
      <w:r w:rsidR="00797D5D">
        <w:rPr>
          <w:rFonts w:ascii="Times New Roman" w:hAnsi="Times New Roman" w:cs="Times New Roman"/>
          <w:color w:val="auto"/>
          <w:sz w:val="24"/>
          <w:szCs w:val="24"/>
          <w:lang w:val="de-DE"/>
        </w:rPr>
        <w:t>4</w:t>
      </w:r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.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Odredbe</w:t>
      </w:r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koje</w:t>
      </w:r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se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odnose</w:t>
      </w:r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na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po</w:t>
      </w:r>
      <w:r w:rsidR="00590CB7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d</w:t>
      </w:r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izvoditelje</w:t>
      </w:r>
      <w:bookmarkEnd w:id="28"/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14:paraId="72D30878" w14:textId="77777777" w:rsidR="00472C1C" w:rsidRPr="001E21C9" w:rsidRDefault="00472C1C" w:rsidP="00CF33C1">
      <w:pPr>
        <w:jc w:val="both"/>
        <w:rPr>
          <w:lang w:val="de-DE"/>
        </w:rPr>
      </w:pPr>
    </w:p>
    <w:p w14:paraId="6612AAAD" w14:textId="604C151A" w:rsidR="00472C1C" w:rsidRPr="001E21C9" w:rsidRDefault="00472C1C" w:rsidP="00CA1C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lastRenderedPageBreak/>
        <w:t>Ako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namjerava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dio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nabavi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dati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podugovor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jednom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podizvoditelja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dužan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podizvoditelja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Izjavu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nepostojanju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obveznih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razloga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isključenja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F4C26" w:rsidRPr="001E21C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Prilog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F4C26" w:rsidRPr="001E21C9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ovog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Poziva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te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popuniti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Podaci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podizvoditeljima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Prilog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6,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mora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navesti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podatke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dijelu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nabavi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namjerava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dati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podugovor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52A9F9D" w14:textId="77777777" w:rsidR="00472C1C" w:rsidRPr="001E21C9" w:rsidRDefault="00472C1C" w:rsidP="00CA1C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Sudjelovanje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podizvoditelja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utječe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odgovornost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izvršenje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nabavi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4F8CFA4" w14:textId="691571C0" w:rsidR="00472C1C" w:rsidRPr="001E21C9" w:rsidRDefault="00472C1C" w:rsidP="00CA1C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Ako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podatke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podizvoditelju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podizvoditeljima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smatra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se da </w:t>
      </w:r>
      <w:proofErr w:type="spellStart"/>
      <w:r w:rsidR="000C5049">
        <w:rPr>
          <w:rFonts w:ascii="Times New Roman" w:hAnsi="Times New Roman" w:cs="Times New Roman"/>
          <w:sz w:val="24"/>
          <w:szCs w:val="24"/>
          <w:lang w:val="de-DE"/>
        </w:rPr>
        <w:t>ć</w:t>
      </w:r>
      <w:r w:rsidRPr="001E21C9">
        <w:rPr>
          <w:rFonts w:ascii="Times New Roman" w:hAnsi="Times New Roman" w:cs="Times New Roman"/>
          <w:sz w:val="24"/>
          <w:szCs w:val="24"/>
          <w:lang w:val="de-DE"/>
        </w:rPr>
        <w:t>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cjelokupni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predmet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nabave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izvršiti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samostalno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4D237F5" w14:textId="77777777" w:rsidR="00E96F2B" w:rsidRPr="001E21C9" w:rsidRDefault="00E96F2B" w:rsidP="00CF33C1">
      <w:pPr>
        <w:jc w:val="both"/>
        <w:rPr>
          <w:lang w:val="de-DE"/>
        </w:rPr>
      </w:pPr>
    </w:p>
    <w:p w14:paraId="0FB974FE" w14:textId="58C9F695" w:rsidR="00E96F2B" w:rsidRDefault="00E96F2B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68717104"/>
      <w:r w:rsidRPr="00E96F2B">
        <w:rPr>
          <w:rFonts w:ascii="Times New Roman" w:hAnsi="Times New Roman" w:cs="Times New Roman"/>
          <w:color w:val="auto"/>
          <w:sz w:val="24"/>
          <w:szCs w:val="24"/>
        </w:rPr>
        <w:t>5. PODACI O PONUDI</w:t>
      </w:r>
      <w:bookmarkEnd w:id="29"/>
    </w:p>
    <w:p w14:paraId="029668BA" w14:textId="77777777" w:rsidR="00E96F2B" w:rsidRDefault="00E96F2B" w:rsidP="00CF33C1">
      <w:pPr>
        <w:jc w:val="both"/>
      </w:pPr>
    </w:p>
    <w:p w14:paraId="5F3C6B14" w14:textId="7A44B129" w:rsidR="00E96F2B" w:rsidRDefault="00E96F2B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68717105"/>
      <w:r w:rsidRPr="00E96F2B">
        <w:rPr>
          <w:rFonts w:ascii="Times New Roman" w:hAnsi="Times New Roman" w:cs="Times New Roman"/>
          <w:color w:val="auto"/>
          <w:sz w:val="24"/>
          <w:szCs w:val="24"/>
        </w:rPr>
        <w:t xml:space="preserve">5.1. </w:t>
      </w:r>
      <w:proofErr w:type="spellStart"/>
      <w:r w:rsidRPr="00E96F2B">
        <w:rPr>
          <w:rFonts w:ascii="Times New Roman" w:hAnsi="Times New Roman" w:cs="Times New Roman"/>
          <w:color w:val="auto"/>
          <w:sz w:val="24"/>
          <w:szCs w:val="24"/>
        </w:rPr>
        <w:t>Sadržaj</w:t>
      </w:r>
      <w:proofErr w:type="spellEnd"/>
      <w:r w:rsidRPr="00E96F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96F2B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Pr="00E96F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96F2B">
        <w:rPr>
          <w:rFonts w:ascii="Times New Roman" w:hAnsi="Times New Roman" w:cs="Times New Roman"/>
          <w:color w:val="auto"/>
          <w:sz w:val="24"/>
          <w:szCs w:val="24"/>
        </w:rPr>
        <w:t>način</w:t>
      </w:r>
      <w:proofErr w:type="spellEnd"/>
      <w:r w:rsidRPr="00E96F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96F2B">
        <w:rPr>
          <w:rFonts w:ascii="Times New Roman" w:hAnsi="Times New Roman" w:cs="Times New Roman"/>
          <w:color w:val="auto"/>
          <w:sz w:val="24"/>
          <w:szCs w:val="24"/>
        </w:rPr>
        <w:t>izrade</w:t>
      </w:r>
      <w:proofErr w:type="spellEnd"/>
      <w:r w:rsidRPr="00E96F2B">
        <w:rPr>
          <w:rFonts w:ascii="Times New Roman" w:hAnsi="Times New Roman" w:cs="Times New Roman"/>
          <w:color w:val="auto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bookmarkEnd w:id="30"/>
    </w:p>
    <w:p w14:paraId="03E16DFA" w14:textId="77777777" w:rsidR="00E96F2B" w:rsidRDefault="00E96F2B" w:rsidP="00CF33C1">
      <w:pPr>
        <w:jc w:val="both"/>
      </w:pPr>
    </w:p>
    <w:p w14:paraId="61C502DC" w14:textId="77777777" w:rsidR="00746AD6" w:rsidRPr="00746AD6" w:rsidRDefault="00746AD6" w:rsidP="00CF3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elektroničkim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Ponuditeljima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>.</w:t>
      </w:r>
    </w:p>
    <w:p w14:paraId="7E422F62" w14:textId="1A46C7D8" w:rsidR="00746AD6" w:rsidRPr="00746AD6" w:rsidRDefault="00746AD6" w:rsidP="00CF3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ponuđene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stavke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definirano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troškovniku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>.</w:t>
      </w:r>
    </w:p>
    <w:p w14:paraId="4C20CDE5" w14:textId="77777777" w:rsidR="00746AD6" w:rsidRPr="00746AD6" w:rsidRDefault="00746AD6" w:rsidP="00CF3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>:</w:t>
      </w:r>
    </w:p>
    <w:p w14:paraId="5E7D0DB1" w14:textId="0FF79325" w:rsidR="00746AD6" w:rsidRDefault="00746AD6" w:rsidP="00D62D9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7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Ponudbeni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list</w:t>
      </w:r>
      <w:r w:rsidR="004B15A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B15A0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A0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 w:rsidR="00A05B27">
        <w:rPr>
          <w:rFonts w:ascii="Times New Roman" w:hAnsi="Times New Roman" w:cs="Times New Roman"/>
          <w:sz w:val="24"/>
          <w:szCs w:val="24"/>
        </w:rPr>
        <w:t>”</w:t>
      </w:r>
      <w:r w:rsidRPr="009C22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4B15A0">
        <w:rPr>
          <w:rFonts w:ascii="Times New Roman" w:hAnsi="Times New Roman" w:cs="Times New Roman"/>
          <w:sz w:val="24"/>
          <w:szCs w:val="24"/>
        </w:rPr>
        <w:t xml:space="preserve"> 1</w:t>
      </w:r>
      <w:r w:rsidRPr="009C227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gospodarskog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žigom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skeniran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spremljen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u .pdf </w:t>
      </w:r>
      <w:r w:rsidR="00D62D9D">
        <w:rPr>
          <w:rFonts w:ascii="Times New Roman" w:hAnsi="Times New Roman" w:cs="Times New Roman"/>
          <w:sz w:val="24"/>
          <w:szCs w:val="24"/>
        </w:rPr>
        <w:t xml:space="preserve">format  </w:t>
      </w:r>
    </w:p>
    <w:p w14:paraId="0B5A928E" w14:textId="1CF62D59" w:rsidR="00D62D9D" w:rsidRPr="00D62D9D" w:rsidRDefault="00D62D9D" w:rsidP="00D62D9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7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ispunjenju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2273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9C2273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3) -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popunjena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gospodarskog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žigom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skenirana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spremljena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u .pdf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E27313" w14:textId="5F90CBAD" w:rsidR="00746AD6" w:rsidRDefault="00746AD6" w:rsidP="00CF33C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7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obaveznih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isključenje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="00A05B27">
        <w:rPr>
          <w:rFonts w:ascii="Times New Roman" w:hAnsi="Times New Roman" w:cs="Times New Roman"/>
          <w:sz w:val="24"/>
          <w:szCs w:val="24"/>
        </w:rPr>
        <w:t>”</w:t>
      </w:r>
      <w:r w:rsidRPr="009C22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r w:rsidR="000C5D68">
        <w:rPr>
          <w:rFonts w:ascii="Times New Roman" w:hAnsi="Times New Roman" w:cs="Times New Roman"/>
          <w:sz w:val="24"/>
          <w:szCs w:val="24"/>
        </w:rPr>
        <w:t>4</w:t>
      </w:r>
      <w:r w:rsidRPr="009C227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popunjena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gospodarskog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žigom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skenirana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spremljena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u .pdf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>,</w:t>
      </w:r>
    </w:p>
    <w:p w14:paraId="50E2A348" w14:textId="6957D6DF" w:rsidR="003D23B4" w:rsidRPr="009C2273" w:rsidRDefault="003D23B4" w:rsidP="00CF33C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3B4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sudski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obrtni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strukovni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gospodarskog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neovjerenom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>)</w:t>
      </w:r>
    </w:p>
    <w:p w14:paraId="50F3D07F" w14:textId="547E17CF" w:rsidR="00746AD6" w:rsidRPr="00746AD6" w:rsidRDefault="00746AD6" w:rsidP="00CF33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AD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C9" w:rsidRPr="00F939C9">
        <w:rPr>
          <w:rFonts w:ascii="Times New Roman" w:hAnsi="Times New Roman" w:cs="Times New Roman"/>
          <w:sz w:val="24"/>
          <w:szCs w:val="24"/>
        </w:rPr>
        <w:t>primjenjivost</w:t>
      </w:r>
      <w:proofErr w:type="spellEnd"/>
      <w:r w:rsidR="00F939C9" w:rsidRPr="00F9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</w:t>
      </w:r>
      <w:r w:rsidR="00721C16">
        <w:rPr>
          <w:rFonts w:ascii="Times New Roman" w:hAnsi="Times New Roman" w:cs="Times New Roman"/>
          <w:sz w:val="24"/>
          <w:szCs w:val="24"/>
        </w:rPr>
        <w:t>ljedeće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>:</w:t>
      </w:r>
    </w:p>
    <w:p w14:paraId="5E79FBCE" w14:textId="46572462" w:rsidR="00746AD6" w:rsidRPr="009C2273" w:rsidRDefault="00746AD6" w:rsidP="00CF33C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73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5) –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gospodarskog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žigom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skeniran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spremljen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u .pdf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>,</w:t>
      </w:r>
    </w:p>
    <w:p w14:paraId="7A0E76C4" w14:textId="22B9DAA0" w:rsidR="00746AD6" w:rsidRPr="009C2273" w:rsidRDefault="00746AD6" w:rsidP="00CF33C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7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6) -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gospodarskog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žigom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skeniran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spremljen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u .pdf format.</w:t>
      </w:r>
    </w:p>
    <w:p w14:paraId="17EF26DB" w14:textId="77777777" w:rsidR="00746AD6" w:rsidRPr="00746AD6" w:rsidRDefault="00746AD6" w:rsidP="00CF3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>.</w:t>
      </w:r>
    </w:p>
    <w:p w14:paraId="4CB25761" w14:textId="48688DA6" w:rsidR="00746AD6" w:rsidRPr="00746AD6" w:rsidRDefault="00182E9F" w:rsidP="00CF3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državi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žig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ovjera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žigom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D6" w:rsidRPr="00746AD6">
        <w:rPr>
          <w:rFonts w:ascii="Times New Roman" w:hAnsi="Times New Roman" w:cs="Times New Roman"/>
          <w:sz w:val="24"/>
          <w:szCs w:val="24"/>
        </w:rPr>
        <w:t>uvjet</w:t>
      </w:r>
      <w:proofErr w:type="spellEnd"/>
      <w:r w:rsidR="00746AD6" w:rsidRPr="00746AD6">
        <w:rPr>
          <w:rFonts w:ascii="Times New Roman" w:hAnsi="Times New Roman" w:cs="Times New Roman"/>
          <w:sz w:val="24"/>
          <w:szCs w:val="24"/>
        </w:rPr>
        <w:t>.</w:t>
      </w:r>
    </w:p>
    <w:p w14:paraId="3685F818" w14:textId="08EEA522" w:rsidR="00E93A47" w:rsidRDefault="00746AD6" w:rsidP="00CF3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numeriraju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E9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neraskidivu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jelinu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746AD6">
        <w:rPr>
          <w:rFonts w:ascii="Times New Roman" w:hAnsi="Times New Roman" w:cs="Times New Roman"/>
          <w:sz w:val="24"/>
          <w:szCs w:val="24"/>
        </w:rPr>
        <w:t>.</w:t>
      </w:r>
    </w:p>
    <w:p w14:paraId="01BEABA5" w14:textId="77777777" w:rsidR="00746AD6" w:rsidRPr="00746AD6" w:rsidRDefault="00746AD6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DA470A6" w14:textId="088277A2" w:rsidR="00746AD6" w:rsidRDefault="00746AD6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68717106"/>
      <w:r w:rsidRPr="00746AD6"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proofErr w:type="spellStart"/>
      <w:r w:rsidRPr="00746AD6">
        <w:rPr>
          <w:rFonts w:ascii="Times New Roman" w:hAnsi="Times New Roman" w:cs="Times New Roman"/>
          <w:color w:val="auto"/>
          <w:sz w:val="24"/>
          <w:szCs w:val="24"/>
        </w:rPr>
        <w:t>Pravila</w:t>
      </w:r>
      <w:proofErr w:type="spellEnd"/>
      <w:r w:rsidRPr="00746A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color w:val="auto"/>
          <w:sz w:val="24"/>
          <w:szCs w:val="24"/>
        </w:rPr>
        <w:t>dostave</w:t>
      </w:r>
      <w:proofErr w:type="spellEnd"/>
      <w:r w:rsidRPr="00746A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6AD6">
        <w:rPr>
          <w:rFonts w:ascii="Times New Roman" w:hAnsi="Times New Roman" w:cs="Times New Roman"/>
          <w:color w:val="auto"/>
          <w:sz w:val="24"/>
          <w:szCs w:val="24"/>
        </w:rPr>
        <w:t>dokumenata</w:t>
      </w:r>
      <w:bookmarkEnd w:id="31"/>
      <w:proofErr w:type="spellEnd"/>
    </w:p>
    <w:p w14:paraId="48E3D803" w14:textId="77777777" w:rsidR="00746AD6" w:rsidRPr="00283860" w:rsidRDefault="00746AD6" w:rsidP="00CF3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2C4ED" w14:textId="5A6FF8CB" w:rsidR="00746AD6" w:rsidRDefault="00283860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60">
        <w:rPr>
          <w:rFonts w:ascii="Times New Roman" w:hAnsi="Times New Roman" w:cs="Times New Roman"/>
          <w:sz w:val="24"/>
          <w:szCs w:val="24"/>
        </w:rPr>
        <w:t xml:space="preserve">Svi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traženi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priprem</w:t>
      </w:r>
      <w:r w:rsidR="00613E6C">
        <w:rPr>
          <w:rFonts w:ascii="Times New Roman" w:hAnsi="Times New Roman" w:cs="Times New Roman"/>
          <w:sz w:val="24"/>
          <w:szCs w:val="24"/>
        </w:rPr>
        <w:t>aju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točci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5.1.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toga se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pohranjuju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elektroničku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se s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naznačenom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referencijom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elektroničku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Ponuditeljima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točke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1.1.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0">
        <w:rPr>
          <w:rFonts w:ascii="Times New Roman" w:hAnsi="Times New Roman" w:cs="Times New Roman"/>
          <w:sz w:val="24"/>
          <w:szCs w:val="24"/>
        </w:rPr>
        <w:t>emaila</w:t>
      </w:r>
      <w:proofErr w:type="spellEnd"/>
      <w:r w:rsidRPr="002838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2428B" w14:textId="77777777" w:rsidR="00283860" w:rsidRDefault="00283860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FC4CF" w14:textId="2BC42B73" w:rsidR="00283860" w:rsidRPr="00DF4073" w:rsidRDefault="00DF4073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68717107"/>
      <w:r w:rsidRPr="00DF4073"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proofErr w:type="spellStart"/>
      <w:r w:rsidRPr="00DF4073">
        <w:rPr>
          <w:rFonts w:ascii="Times New Roman" w:hAnsi="Times New Roman" w:cs="Times New Roman"/>
          <w:color w:val="auto"/>
          <w:sz w:val="24"/>
          <w:szCs w:val="24"/>
        </w:rPr>
        <w:t>Način</w:t>
      </w:r>
      <w:proofErr w:type="spellEnd"/>
      <w:r w:rsidRPr="00DF40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F4073">
        <w:rPr>
          <w:rFonts w:ascii="Times New Roman" w:hAnsi="Times New Roman" w:cs="Times New Roman"/>
          <w:color w:val="auto"/>
          <w:sz w:val="24"/>
          <w:szCs w:val="24"/>
        </w:rPr>
        <w:t>određivanja</w:t>
      </w:r>
      <w:proofErr w:type="spellEnd"/>
      <w:r w:rsidRPr="00DF40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F4073">
        <w:rPr>
          <w:rFonts w:ascii="Times New Roman" w:hAnsi="Times New Roman" w:cs="Times New Roman"/>
          <w:color w:val="auto"/>
          <w:sz w:val="24"/>
          <w:szCs w:val="24"/>
        </w:rPr>
        <w:t>cijene</w:t>
      </w:r>
      <w:proofErr w:type="spellEnd"/>
      <w:r w:rsidRPr="00DF40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F4073">
        <w:rPr>
          <w:rFonts w:ascii="Times New Roman" w:hAnsi="Times New Roman" w:cs="Times New Roman"/>
          <w:color w:val="auto"/>
          <w:sz w:val="24"/>
          <w:szCs w:val="24"/>
        </w:rPr>
        <w:t>ponude</w:t>
      </w:r>
      <w:bookmarkEnd w:id="32"/>
      <w:proofErr w:type="spellEnd"/>
      <w:r w:rsidRPr="00DF40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7E8F7A2" w14:textId="77777777" w:rsidR="00283860" w:rsidRDefault="00283860" w:rsidP="00CF3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F0440" w14:textId="77777777" w:rsidR="003D23B4" w:rsidRPr="003D23B4" w:rsidRDefault="003D23B4" w:rsidP="003D2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3B4">
        <w:rPr>
          <w:rFonts w:ascii="Times New Roman" w:hAnsi="Times New Roman" w:cs="Times New Roman"/>
          <w:sz w:val="24"/>
          <w:szCs w:val="24"/>
        </w:rPr>
        <w:t>Ponuditelji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Ponudbeni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I. mora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izvornom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predlošku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mijenjanja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ispravljanja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izvornog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>.</w:t>
      </w:r>
    </w:p>
    <w:p w14:paraId="64A2C6AB" w14:textId="7FE858C7" w:rsidR="003D23B4" w:rsidRPr="003D23B4" w:rsidRDefault="003D23B4" w:rsidP="003D2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3B4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ponuditi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troškovnika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Jedinična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stavke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stavke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PDV-om,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izražene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kunama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zaokružene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B4">
        <w:rPr>
          <w:rFonts w:ascii="Times New Roman" w:hAnsi="Times New Roman" w:cs="Times New Roman"/>
          <w:sz w:val="24"/>
          <w:szCs w:val="24"/>
        </w:rPr>
        <w:t>decimale</w:t>
      </w:r>
      <w:proofErr w:type="spellEnd"/>
      <w:r w:rsidRPr="003D2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73">
        <w:rPr>
          <w:rFonts w:ascii="Times New Roman" w:hAnsi="Times New Roman" w:cs="Times New Roman"/>
          <w:sz w:val="24"/>
          <w:szCs w:val="24"/>
        </w:rPr>
        <w:t>Valutna</w:t>
      </w:r>
      <w:proofErr w:type="spellEnd"/>
      <w:r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HRK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73">
        <w:rPr>
          <w:rFonts w:ascii="Times New Roman" w:hAnsi="Times New Roman" w:cs="Times New Roman"/>
          <w:sz w:val="24"/>
          <w:szCs w:val="24"/>
        </w:rPr>
        <w:t>troškovnika</w:t>
      </w:r>
      <w:proofErr w:type="spellEnd"/>
      <w:r w:rsidRPr="00DF40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4073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73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DF40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F4073">
        <w:rPr>
          <w:rFonts w:ascii="Times New Roman" w:hAnsi="Times New Roman" w:cs="Times New Roman"/>
          <w:sz w:val="24"/>
          <w:szCs w:val="24"/>
        </w:rPr>
        <w:t>nepromjenjiva</w:t>
      </w:r>
      <w:proofErr w:type="spellEnd"/>
      <w:r w:rsidRPr="00DF4073">
        <w:rPr>
          <w:rFonts w:ascii="Times New Roman" w:hAnsi="Times New Roman" w:cs="Times New Roman"/>
          <w:sz w:val="24"/>
          <w:szCs w:val="24"/>
        </w:rPr>
        <w:t>.</w:t>
      </w:r>
    </w:p>
    <w:p w14:paraId="5824A5B5" w14:textId="27D4A35F" w:rsidR="00DF4073" w:rsidRPr="009C2273" w:rsidRDefault="00DF4073" w:rsidP="003D2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27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sustavu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PDV-a,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naznačiti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Ponudbenom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A05B27">
        <w:rPr>
          <w:rFonts w:ascii="Times New Roman" w:hAnsi="Times New Roman" w:cs="Times New Roman"/>
          <w:sz w:val="24"/>
          <w:szCs w:val="24"/>
        </w:rPr>
        <w:t>”</w:t>
      </w:r>
      <w:r w:rsidRPr="009C22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2273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9C2273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0ACB7FD5" w14:textId="219E6389" w:rsidR="00746AD6" w:rsidRDefault="00182E9F" w:rsidP="00CF3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Ponuditelju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inozemstva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prikazati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be</w:t>
      </w:r>
      <w:r w:rsidR="00DF4073">
        <w:rPr>
          <w:rFonts w:ascii="Times New Roman" w:hAnsi="Times New Roman" w:cs="Times New Roman"/>
          <w:sz w:val="24"/>
          <w:szCs w:val="24"/>
        </w:rPr>
        <w:t xml:space="preserve">z PDV-a, </w:t>
      </w:r>
      <w:proofErr w:type="spellStart"/>
      <w:r w:rsidR="00DF4073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s PDV-om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upisa</w:t>
      </w:r>
      <w:r w:rsidR="00DF40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>
        <w:rPr>
          <w:rFonts w:ascii="Times New Roman" w:hAnsi="Times New Roman" w:cs="Times New Roman"/>
          <w:sz w:val="24"/>
          <w:szCs w:val="24"/>
        </w:rPr>
        <w:lastRenderedPageBreak/>
        <w:t>na</w:t>
      </w:r>
      <w:proofErr w:type="spellEnd"/>
      <w:r w:rsid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>
        <w:rPr>
          <w:rFonts w:ascii="Times New Roman" w:hAnsi="Times New Roman" w:cs="Times New Roman"/>
          <w:sz w:val="24"/>
          <w:szCs w:val="24"/>
        </w:rPr>
        <w:t>predviđenom</w:t>
      </w:r>
      <w:proofErr w:type="spellEnd"/>
      <w:r w:rsidR="00DF40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F4073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bez PDV-a, a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PDV-a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ostavlja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73" w:rsidRPr="00DF4073">
        <w:rPr>
          <w:rFonts w:ascii="Times New Roman" w:hAnsi="Times New Roman" w:cs="Times New Roman"/>
          <w:sz w:val="24"/>
          <w:szCs w:val="24"/>
        </w:rPr>
        <w:t>prazno</w:t>
      </w:r>
      <w:proofErr w:type="spellEnd"/>
      <w:r w:rsidR="00DF4073" w:rsidRPr="00DF4073">
        <w:rPr>
          <w:rFonts w:ascii="Times New Roman" w:hAnsi="Times New Roman" w:cs="Times New Roman"/>
          <w:sz w:val="24"/>
          <w:szCs w:val="24"/>
        </w:rPr>
        <w:t>.</w:t>
      </w:r>
    </w:p>
    <w:p w14:paraId="31B86EBB" w14:textId="77777777" w:rsidR="007E1B94" w:rsidRDefault="007E1B94" w:rsidP="00CF3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CCA9D" w14:textId="545D370A" w:rsidR="007E1B94" w:rsidRPr="001E21C9" w:rsidRDefault="007E1B94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33" w:name="_Toc68717108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5.4.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Alte</w:t>
      </w:r>
      <w:r w:rsidR="00182E9F"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r</w:t>
      </w:r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nativne</w:t>
      </w:r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ponude</w:t>
      </w:r>
      <w:bookmarkEnd w:id="33"/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14:paraId="1B20379B" w14:textId="77777777" w:rsidR="007E1B94" w:rsidRPr="001E21C9" w:rsidRDefault="007E1B94" w:rsidP="00CF33C1">
      <w:pPr>
        <w:jc w:val="both"/>
        <w:rPr>
          <w:lang w:val="de-DE"/>
        </w:rPr>
      </w:pPr>
    </w:p>
    <w:p w14:paraId="3E01E4D0" w14:textId="3493CB7C" w:rsidR="007E1B94" w:rsidRPr="001E21C9" w:rsidRDefault="007E1B94" w:rsidP="00CF33C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Alternativne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nisu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dopuštene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4C8B6E9C" w14:textId="77777777" w:rsidR="00E93A47" w:rsidRPr="001E21C9" w:rsidRDefault="00E93A47" w:rsidP="00CF33C1">
      <w:pPr>
        <w:jc w:val="both"/>
        <w:rPr>
          <w:lang w:val="de-DE"/>
        </w:rPr>
      </w:pPr>
    </w:p>
    <w:p w14:paraId="69B3DF8B" w14:textId="77777777" w:rsidR="007E1B94" w:rsidRPr="001E21C9" w:rsidRDefault="007E1B94" w:rsidP="00CF33C1">
      <w:pPr>
        <w:jc w:val="both"/>
        <w:rPr>
          <w:lang w:val="de-DE"/>
        </w:rPr>
      </w:pPr>
    </w:p>
    <w:p w14:paraId="24F234C8" w14:textId="7ADFA33C" w:rsidR="007E1B94" w:rsidRPr="001E21C9" w:rsidRDefault="007E1B94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34" w:name="_Toc68717109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5.5.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Izmjene</w:t>
      </w:r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ponude</w:t>
      </w:r>
      <w:bookmarkEnd w:id="34"/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14:paraId="5953ACE6" w14:textId="77777777" w:rsidR="007E1B94" w:rsidRPr="001E21C9" w:rsidRDefault="007E1B94" w:rsidP="00CF33C1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371C2AA" w14:textId="0B586627" w:rsidR="007E1B94" w:rsidRPr="001E21C9" w:rsidRDefault="007E1B94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isteka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roka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dostaviti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izmjenu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i/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dopunu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Izmjena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i/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dopuna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se na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isti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način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kao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osnovna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obveznom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naznakom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izmjeni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i/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dopuni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.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tom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otvaraju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obrnutim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redoslijedom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zaprimanja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, 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vremenom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zaprimanja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smatra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posljednje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verzije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izmjene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46606C8" w14:textId="77777777" w:rsidR="007E1B94" w:rsidRPr="001E21C9" w:rsidRDefault="007E1B94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D93E994" w14:textId="691F0C7B" w:rsidR="007E1B94" w:rsidRPr="001E21C9" w:rsidRDefault="007E1B94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35" w:name="_Toc68717110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5.6.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Odustajanje</w:t>
      </w:r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od</w:t>
      </w:r>
      <w:proofErr w:type="spellEnd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ponude</w:t>
      </w:r>
      <w:bookmarkEnd w:id="35"/>
      <w:proofErr w:type="spellEnd"/>
    </w:p>
    <w:p w14:paraId="3B6A30A9" w14:textId="77777777" w:rsidR="007E1B94" w:rsidRPr="001E21C9" w:rsidRDefault="007E1B94" w:rsidP="00CF33C1">
      <w:pPr>
        <w:jc w:val="both"/>
        <w:rPr>
          <w:lang w:val="de-DE"/>
        </w:rPr>
      </w:pPr>
    </w:p>
    <w:p w14:paraId="498FC6C7" w14:textId="6BB10B46" w:rsidR="007569D7" w:rsidRDefault="007E1B94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može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isteka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roka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pisanom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izjavom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odustati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svoje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dostavljene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Pisana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izjava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isti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način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kao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obveznom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naznakom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radi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odustajanju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.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tom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neotvorena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vraća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20A72E5" w14:textId="77777777" w:rsidR="004362EC" w:rsidRPr="001E21C9" w:rsidRDefault="004362EC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4E36062" w14:textId="31F58132" w:rsidR="007E1B94" w:rsidRPr="001E21C9" w:rsidRDefault="007E1B94" w:rsidP="007E1B94">
      <w:pPr>
        <w:pStyle w:val="Naslov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36" w:name="_Toc68717111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>6. ROK ZA DOSTAVU PONUDA</w:t>
      </w:r>
      <w:bookmarkEnd w:id="36"/>
      <w:r w:rsidRPr="001E21C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14:paraId="05C95E89" w14:textId="77777777" w:rsidR="007E1B94" w:rsidRPr="001E21C9" w:rsidRDefault="007E1B94" w:rsidP="007E1B94">
      <w:pPr>
        <w:rPr>
          <w:lang w:val="de-DE"/>
        </w:rPr>
      </w:pPr>
    </w:p>
    <w:p w14:paraId="3F1D3527" w14:textId="00D5815F" w:rsidR="007E1B94" w:rsidRPr="003D23B4" w:rsidRDefault="007E1B94" w:rsidP="007E1B9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Rok </w:t>
      </w:r>
      <w:proofErr w:type="spellStart"/>
      <w:r w:rsidRPr="00411F64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1F64">
        <w:rPr>
          <w:rFonts w:ascii="Times New Roman" w:hAnsi="Times New Roman" w:cs="Times New Roman"/>
          <w:sz w:val="24"/>
          <w:szCs w:val="24"/>
          <w:lang w:val="de-DE"/>
        </w:rPr>
        <w:t>dostavu</w:t>
      </w:r>
      <w:proofErr w:type="spellEnd"/>
      <w:r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1F64">
        <w:rPr>
          <w:rFonts w:ascii="Times New Roman" w:hAnsi="Times New Roman" w:cs="Times New Roman"/>
          <w:sz w:val="24"/>
          <w:szCs w:val="24"/>
          <w:lang w:val="de-DE"/>
        </w:rPr>
        <w:t>ponuda</w:t>
      </w:r>
      <w:proofErr w:type="spellEnd"/>
      <w:r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1F64">
        <w:rPr>
          <w:rFonts w:ascii="Times New Roman" w:hAnsi="Times New Roman" w:cs="Times New Roman"/>
          <w:sz w:val="24"/>
          <w:szCs w:val="24"/>
          <w:lang w:val="de-DE"/>
        </w:rPr>
        <w:t>teče</w:t>
      </w:r>
      <w:proofErr w:type="spellEnd"/>
      <w:r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1F64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B57FB4" w:rsidRPr="00411F64">
        <w:rPr>
          <w:rFonts w:ascii="Times New Roman" w:hAnsi="Times New Roman" w:cs="Times New Roman"/>
          <w:sz w:val="24"/>
          <w:szCs w:val="24"/>
          <w:lang w:val="de-DE"/>
        </w:rPr>
        <w:t>d</w:t>
      </w:r>
      <w:proofErr w:type="spellEnd"/>
      <w:r w:rsidR="00B57FB4"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57FB4" w:rsidRPr="00411F64">
        <w:rPr>
          <w:rFonts w:ascii="Times New Roman" w:hAnsi="Times New Roman" w:cs="Times New Roman"/>
          <w:sz w:val="24"/>
          <w:szCs w:val="24"/>
          <w:lang w:val="de-DE"/>
        </w:rPr>
        <w:t>datuma</w:t>
      </w:r>
      <w:proofErr w:type="spellEnd"/>
      <w:r w:rsidR="00B57FB4"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57FB4" w:rsidRPr="00411F64">
        <w:rPr>
          <w:rFonts w:ascii="Times New Roman" w:hAnsi="Times New Roman" w:cs="Times New Roman"/>
          <w:sz w:val="24"/>
          <w:szCs w:val="24"/>
          <w:lang w:val="de-DE"/>
        </w:rPr>
        <w:t>objave</w:t>
      </w:r>
      <w:proofErr w:type="spellEnd"/>
      <w:r w:rsidR="00B57FB4"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B57FB4" w:rsidRPr="00411F64">
        <w:rPr>
          <w:rFonts w:ascii="Times New Roman" w:hAnsi="Times New Roman" w:cs="Times New Roman"/>
          <w:sz w:val="24"/>
          <w:szCs w:val="24"/>
          <w:lang w:val="de-DE"/>
        </w:rPr>
        <w:t>internetskoj</w:t>
      </w:r>
      <w:proofErr w:type="spellEnd"/>
      <w:r w:rsidR="00B57FB4"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1F64">
        <w:rPr>
          <w:rFonts w:ascii="Times New Roman" w:hAnsi="Times New Roman" w:cs="Times New Roman"/>
          <w:sz w:val="24"/>
          <w:szCs w:val="24"/>
          <w:lang w:val="de-DE"/>
        </w:rPr>
        <w:t>stranici</w:t>
      </w:r>
      <w:proofErr w:type="spellEnd"/>
      <w:r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https://strukturnifondovi.hr do </w:t>
      </w:r>
      <w:proofErr w:type="spellStart"/>
      <w:r w:rsidRPr="00411F64">
        <w:rPr>
          <w:rFonts w:ascii="Times New Roman" w:hAnsi="Times New Roman" w:cs="Times New Roman"/>
          <w:sz w:val="24"/>
          <w:szCs w:val="24"/>
          <w:lang w:val="de-DE"/>
        </w:rPr>
        <w:t>zaključno</w:t>
      </w:r>
      <w:proofErr w:type="spellEnd"/>
      <w:r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1F64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411F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2BA7" w:rsidRPr="00512BA7">
        <w:rPr>
          <w:rFonts w:ascii="Times New Roman" w:hAnsi="Times New Roman" w:cs="Times New Roman"/>
          <w:sz w:val="24"/>
          <w:szCs w:val="24"/>
          <w:lang w:val="de-DE"/>
        </w:rPr>
        <w:t>19</w:t>
      </w:r>
      <w:r w:rsidRPr="00512BA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11F64" w:rsidRPr="00512BA7">
        <w:rPr>
          <w:rFonts w:ascii="Times New Roman" w:hAnsi="Times New Roman" w:cs="Times New Roman"/>
          <w:sz w:val="24"/>
          <w:szCs w:val="24"/>
          <w:lang w:val="de-DE"/>
        </w:rPr>
        <w:t>0</w:t>
      </w:r>
      <w:r w:rsidR="009528F1" w:rsidRPr="00512BA7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411F64" w:rsidRPr="00512BA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11F64" w:rsidRPr="00512BA7">
        <w:rPr>
          <w:rFonts w:ascii="Times New Roman" w:hAnsi="Times New Roman" w:cs="Times New Roman"/>
          <w:sz w:val="24"/>
          <w:szCs w:val="24"/>
        </w:rPr>
        <w:t>2021</w:t>
      </w:r>
      <w:r w:rsidRPr="00512B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2BA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12BA7">
        <w:rPr>
          <w:rFonts w:ascii="Times New Roman" w:hAnsi="Times New Roman" w:cs="Times New Roman"/>
          <w:sz w:val="24"/>
          <w:szCs w:val="24"/>
        </w:rPr>
        <w:t xml:space="preserve"> do </w:t>
      </w:r>
      <w:r w:rsidR="00C53898" w:rsidRPr="00512BA7">
        <w:rPr>
          <w:rFonts w:ascii="Times New Roman" w:hAnsi="Times New Roman" w:cs="Times New Roman"/>
          <w:sz w:val="24"/>
          <w:szCs w:val="24"/>
        </w:rPr>
        <w:t>16</w:t>
      </w:r>
      <w:r w:rsidRPr="00512BA7">
        <w:rPr>
          <w:rFonts w:ascii="Times New Roman" w:hAnsi="Times New Roman" w:cs="Times New Roman"/>
          <w:sz w:val="24"/>
          <w:szCs w:val="24"/>
        </w:rPr>
        <w:t>:00 sati.</w:t>
      </w:r>
    </w:p>
    <w:p w14:paraId="2BDCE2F0" w14:textId="5E8CDC4D" w:rsidR="007E1B94" w:rsidRDefault="007E1B94" w:rsidP="007E1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B94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7E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B94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7E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B94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7E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B94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7E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B94">
        <w:rPr>
          <w:rFonts w:ascii="Times New Roman" w:hAnsi="Times New Roman" w:cs="Times New Roman"/>
          <w:sz w:val="24"/>
          <w:szCs w:val="24"/>
        </w:rPr>
        <w:t>elektroničkim</w:t>
      </w:r>
      <w:proofErr w:type="spellEnd"/>
      <w:r w:rsidRPr="007E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B9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7E1B94">
        <w:rPr>
          <w:rFonts w:ascii="Times New Roman" w:hAnsi="Times New Roman" w:cs="Times New Roman"/>
          <w:sz w:val="24"/>
          <w:szCs w:val="24"/>
        </w:rPr>
        <w:t>.</w:t>
      </w:r>
    </w:p>
    <w:p w14:paraId="389AAECB" w14:textId="77777777" w:rsidR="007E1B94" w:rsidRDefault="007E1B94" w:rsidP="007E1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06329" w14:textId="1F0E9687" w:rsidR="007E1B94" w:rsidRDefault="007E1B94" w:rsidP="007E1B94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68717112"/>
      <w:r w:rsidRPr="007E1B94">
        <w:rPr>
          <w:rFonts w:ascii="Times New Roman" w:hAnsi="Times New Roman" w:cs="Times New Roman"/>
          <w:color w:val="auto"/>
          <w:sz w:val="24"/>
          <w:szCs w:val="24"/>
        </w:rPr>
        <w:t>7. KRITERIJ ZA ODABIR PONUDE</w:t>
      </w:r>
      <w:bookmarkEnd w:id="37"/>
      <w:r w:rsidR="001662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5E5A5A" w14:textId="77777777" w:rsidR="007E1B94" w:rsidRDefault="007E1B94" w:rsidP="007E1B94"/>
    <w:p w14:paraId="074B4F8B" w14:textId="77777777" w:rsidR="000D2998" w:rsidRPr="000D2998" w:rsidRDefault="000D2998" w:rsidP="000D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98">
        <w:rPr>
          <w:rFonts w:ascii="Times New Roman" w:hAnsi="Times New Roman" w:cs="Times New Roman"/>
          <w:sz w:val="24"/>
          <w:szCs w:val="24"/>
        </w:rPr>
        <w:t>Kriterij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D2998">
        <w:rPr>
          <w:rFonts w:ascii="Times New Roman" w:hAnsi="Times New Roman" w:cs="Times New Roman"/>
          <w:b/>
          <w:bCs/>
          <w:sz w:val="24"/>
          <w:szCs w:val="24"/>
        </w:rPr>
        <w:t>najniža</w:t>
      </w:r>
      <w:proofErr w:type="spellEnd"/>
      <w:r w:rsidRPr="000D2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b/>
          <w:bCs/>
          <w:sz w:val="24"/>
          <w:szCs w:val="24"/>
        </w:rPr>
        <w:t>cijena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74A7B" w14:textId="77777777" w:rsidR="000D2998" w:rsidRDefault="000D2998" w:rsidP="000D299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731395C" w14:textId="77777777" w:rsidR="000D2998" w:rsidRPr="000D2998" w:rsidRDefault="000D2998" w:rsidP="000D29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299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valjanih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rangirane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kriteriju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zaprimljena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izmjenu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dopunu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zaprimanja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posljednja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98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0D2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52C7F" w14:textId="335B0FF1" w:rsidR="006E413E" w:rsidRDefault="006E413E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68717113"/>
      <w:r w:rsidRPr="006E413E">
        <w:rPr>
          <w:rFonts w:ascii="Times New Roman" w:hAnsi="Times New Roman" w:cs="Times New Roman"/>
          <w:color w:val="auto"/>
          <w:sz w:val="24"/>
          <w:szCs w:val="24"/>
        </w:rPr>
        <w:t>8. JEZIK I PISMO PONUDE</w:t>
      </w:r>
      <w:bookmarkEnd w:id="38"/>
      <w:r w:rsidRPr="006E41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E4A2808" w14:textId="77777777" w:rsidR="006E413E" w:rsidRDefault="006E413E" w:rsidP="00CF33C1">
      <w:pPr>
        <w:jc w:val="both"/>
      </w:pPr>
    </w:p>
    <w:p w14:paraId="7CB2A482" w14:textId="2BC99603" w:rsidR="0050355D" w:rsidRPr="00590CB7" w:rsidRDefault="006E413E" w:rsidP="006E4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izrađena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hrvatskom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latiničnom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pismu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dostavljen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priloženi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prijevod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hrvatski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>.</w:t>
      </w:r>
    </w:p>
    <w:p w14:paraId="6C5E011D" w14:textId="6D5DB955" w:rsidR="0050355D" w:rsidRDefault="0050355D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68717114"/>
      <w:r w:rsidRPr="0050355D">
        <w:rPr>
          <w:rFonts w:ascii="Times New Roman" w:hAnsi="Times New Roman" w:cs="Times New Roman"/>
          <w:color w:val="auto"/>
          <w:sz w:val="24"/>
          <w:szCs w:val="24"/>
        </w:rPr>
        <w:t>9. ROK VALJANOSTI PONUDE</w:t>
      </w:r>
      <w:bookmarkEnd w:id="39"/>
      <w:r w:rsidRPr="00503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4A3381" w14:textId="77777777" w:rsidR="0050355D" w:rsidRDefault="0050355D" w:rsidP="00CF33C1">
      <w:pPr>
        <w:jc w:val="both"/>
      </w:pPr>
    </w:p>
    <w:p w14:paraId="44A69EED" w14:textId="6F6ABCED" w:rsidR="0050355D" w:rsidRPr="00590CB7" w:rsidRDefault="0050355D" w:rsidP="00CF3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valjana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r w:rsidR="00E64E5C">
        <w:rPr>
          <w:rFonts w:ascii="Times New Roman" w:hAnsi="Times New Roman" w:cs="Times New Roman"/>
          <w:sz w:val="24"/>
          <w:szCs w:val="24"/>
        </w:rPr>
        <w:t>3</w:t>
      </w:r>
      <w:r w:rsidR="00A55474">
        <w:rPr>
          <w:rFonts w:ascii="Times New Roman" w:hAnsi="Times New Roman" w:cs="Times New Roman"/>
          <w:sz w:val="24"/>
          <w:szCs w:val="24"/>
        </w:rPr>
        <w:t>0</w:t>
      </w:r>
      <w:r w:rsidRPr="00590CB7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krajnjeg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ponuda.</w:t>
      </w:r>
    </w:p>
    <w:p w14:paraId="44212881" w14:textId="77777777" w:rsidR="0050355D" w:rsidRDefault="0050355D" w:rsidP="00CF33C1">
      <w:pPr>
        <w:jc w:val="both"/>
      </w:pPr>
    </w:p>
    <w:p w14:paraId="471BC803" w14:textId="5BA8BE4B" w:rsidR="0050355D" w:rsidRDefault="0050355D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68717115"/>
      <w:r w:rsidRPr="0050355D">
        <w:rPr>
          <w:rFonts w:ascii="Times New Roman" w:hAnsi="Times New Roman" w:cs="Times New Roman"/>
          <w:color w:val="auto"/>
          <w:sz w:val="24"/>
          <w:szCs w:val="24"/>
        </w:rPr>
        <w:t>10. PREGLED I OCJENA PONUDA</w:t>
      </w:r>
      <w:bookmarkEnd w:id="40"/>
      <w:r w:rsidRPr="00503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82CD5A" w14:textId="77777777" w:rsidR="0050355D" w:rsidRDefault="0050355D" w:rsidP="00CF33C1">
      <w:pPr>
        <w:jc w:val="both"/>
      </w:pPr>
    </w:p>
    <w:p w14:paraId="7C18C253" w14:textId="6D352C04" w:rsidR="0050355D" w:rsidRPr="00590CB7" w:rsidRDefault="0050355D" w:rsidP="00CF3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B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nabavu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pregledava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ocjenjuje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podnesenih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>.</w:t>
      </w:r>
    </w:p>
    <w:p w14:paraId="5CE3D8D2" w14:textId="77777777" w:rsidR="0050355D" w:rsidRPr="00590CB7" w:rsidRDefault="0050355D" w:rsidP="00CF33C1">
      <w:pPr>
        <w:jc w:val="both"/>
        <w:rPr>
          <w:rFonts w:ascii="Times New Roman" w:hAnsi="Times New Roman" w:cs="Times New Roman"/>
          <w:sz w:val="24"/>
          <w:szCs w:val="24"/>
        </w:rPr>
      </w:pPr>
      <w:r w:rsidRPr="00590CB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>:</w:t>
      </w:r>
    </w:p>
    <w:p w14:paraId="2C01D512" w14:textId="1F5C5B44" w:rsidR="0050355D" w:rsidRPr="00590CB7" w:rsidRDefault="0050355D" w:rsidP="00CF33C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sukladnosti</w:t>
      </w:r>
      <w:proofErr w:type="spellEnd"/>
    </w:p>
    <w:p w14:paraId="5D57D2C7" w14:textId="03B0025E" w:rsidR="0050355D" w:rsidRPr="00590CB7" w:rsidRDefault="0050355D" w:rsidP="00CF33C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postojanja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isključenja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ispunjenja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</w:p>
    <w:p w14:paraId="0D3E01D3" w14:textId="2D755CD2" w:rsidR="0050355D" w:rsidRPr="00590CB7" w:rsidRDefault="0050355D" w:rsidP="00CF33C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materijalne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sukladnosti</w:t>
      </w:r>
      <w:proofErr w:type="spellEnd"/>
    </w:p>
    <w:p w14:paraId="4E0CDD78" w14:textId="38AE20E1" w:rsidR="0050355D" w:rsidRPr="00590CB7" w:rsidRDefault="0050355D" w:rsidP="00CF33C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B7">
        <w:rPr>
          <w:rFonts w:ascii="Times New Roman" w:hAnsi="Times New Roman" w:cs="Times New Roman"/>
          <w:sz w:val="24"/>
          <w:szCs w:val="24"/>
        </w:rPr>
        <w:t>evaluaciju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objavljenih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90CB7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49E9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7F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E9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 w:rsidR="007F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E9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590CB7">
        <w:rPr>
          <w:rFonts w:ascii="Times New Roman" w:hAnsi="Times New Roman" w:cs="Times New Roman"/>
          <w:sz w:val="24"/>
          <w:szCs w:val="24"/>
        </w:rPr>
        <w:t>).</w:t>
      </w:r>
    </w:p>
    <w:p w14:paraId="1692E8A7" w14:textId="77777777" w:rsidR="004B1F65" w:rsidRPr="00590CB7" w:rsidRDefault="004B1F65" w:rsidP="00CF3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C67CF" w14:textId="2B1E889D" w:rsidR="004B1F65" w:rsidRDefault="004B1F65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68717116"/>
      <w:r w:rsidRPr="004B1F65">
        <w:rPr>
          <w:rFonts w:ascii="Times New Roman" w:hAnsi="Times New Roman" w:cs="Times New Roman"/>
          <w:color w:val="auto"/>
          <w:sz w:val="24"/>
          <w:szCs w:val="24"/>
        </w:rPr>
        <w:t>11. POJAŠNJENJE I UPOTPUNJAVANJE PONUDA</w:t>
      </w:r>
      <w:bookmarkEnd w:id="41"/>
    </w:p>
    <w:p w14:paraId="11526D61" w14:textId="77777777" w:rsidR="004B1F65" w:rsidRDefault="004B1F65" w:rsidP="00CF33C1">
      <w:pPr>
        <w:jc w:val="both"/>
      </w:pPr>
    </w:p>
    <w:p w14:paraId="0F74E636" w14:textId="6DF23470" w:rsidR="004B1F65" w:rsidRPr="00E64E5C" w:rsidRDefault="004B1F65" w:rsidP="00E64E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E5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r w:rsidR="004362E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trebao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2EC">
        <w:rPr>
          <w:rFonts w:ascii="Times New Roman" w:hAnsi="Times New Roman" w:cs="Times New Roman"/>
          <w:sz w:val="24"/>
          <w:szCs w:val="24"/>
        </w:rPr>
        <w:t>P</w:t>
      </w:r>
      <w:r w:rsidRPr="00E64E5C">
        <w:rPr>
          <w:rFonts w:ascii="Times New Roman" w:hAnsi="Times New Roman" w:cs="Times New Roman"/>
          <w:sz w:val="24"/>
          <w:szCs w:val="24"/>
        </w:rPr>
        <w:t>onuditelj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nepotpuni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09B72822" w14:textId="6E1717C0" w:rsidR="004B1F65" w:rsidRPr="00E64E5C" w:rsidRDefault="004B1F65" w:rsidP="00E64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pogrešni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nedostaju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, NOJN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zahtijevati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podnesu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pojasne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upotpune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nužne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primjerenom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5C">
        <w:rPr>
          <w:rFonts w:ascii="Times New Roman" w:hAnsi="Times New Roman" w:cs="Times New Roman"/>
          <w:sz w:val="24"/>
          <w:szCs w:val="24"/>
        </w:rPr>
        <w:t>kraći</w:t>
      </w:r>
      <w:proofErr w:type="spellEnd"/>
      <w:r w:rsidRPr="00E64E5C">
        <w:rPr>
          <w:rFonts w:ascii="Times New Roman" w:hAnsi="Times New Roman" w:cs="Times New Roman"/>
          <w:sz w:val="24"/>
          <w:szCs w:val="24"/>
        </w:rPr>
        <w:t xml:space="preserve"> od 5 kalendarskih dana.</w:t>
      </w:r>
    </w:p>
    <w:p w14:paraId="6C3FCBD6" w14:textId="08D86CF2" w:rsidR="004B1F65" w:rsidRPr="004B1F65" w:rsidRDefault="004B1F65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dopunjavanje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upotpunjavanje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dokume</w:t>
      </w:r>
      <w:r>
        <w:rPr>
          <w:rFonts w:ascii="Times New Roman" w:hAnsi="Times New Roman" w:cs="Times New Roman"/>
          <w:sz w:val="24"/>
          <w:szCs w:val="24"/>
        </w:rPr>
        <w:t>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postojanja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isključenja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ispunjenja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uv</w:t>
      </w:r>
      <w:r>
        <w:rPr>
          <w:rFonts w:ascii="Times New Roman" w:hAnsi="Times New Roman" w:cs="Times New Roman"/>
          <w:sz w:val="24"/>
          <w:szCs w:val="24"/>
        </w:rPr>
        <w:t>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izmjenom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>.</w:t>
      </w:r>
    </w:p>
    <w:p w14:paraId="329F189E" w14:textId="4B4992CD" w:rsidR="004B1F65" w:rsidRPr="004B1F65" w:rsidRDefault="004B1F65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F65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tražiti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pojašnjenja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traž</w:t>
      </w:r>
      <w:r>
        <w:rPr>
          <w:rFonts w:ascii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ponuđeni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rezultirati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izmjenom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>.</w:t>
      </w:r>
    </w:p>
    <w:p w14:paraId="54561C63" w14:textId="4F181A0B" w:rsidR="004B1F65" w:rsidRDefault="004B1F65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NOJN-a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upotpunja</w:t>
      </w:r>
      <w:r>
        <w:rPr>
          <w:rFonts w:ascii="Times New Roman" w:hAnsi="Times New Roman" w:cs="Times New Roman"/>
          <w:sz w:val="24"/>
          <w:szCs w:val="24"/>
        </w:rPr>
        <w:t>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zahtjevi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NOJN-a,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5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65">
        <w:rPr>
          <w:rFonts w:ascii="Times New Roman" w:hAnsi="Times New Roman" w:cs="Times New Roman"/>
          <w:sz w:val="24"/>
          <w:szCs w:val="24"/>
        </w:rPr>
        <w:t>transparentnosti</w:t>
      </w:r>
      <w:proofErr w:type="spellEnd"/>
      <w:r w:rsidRPr="004B1F65">
        <w:rPr>
          <w:rFonts w:ascii="Times New Roman" w:hAnsi="Times New Roman" w:cs="Times New Roman"/>
          <w:sz w:val="24"/>
          <w:szCs w:val="24"/>
        </w:rPr>
        <w:t>.</w:t>
      </w:r>
    </w:p>
    <w:p w14:paraId="068BD25E" w14:textId="3D120FCE" w:rsidR="004B1F65" w:rsidRDefault="004B1F65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68717117"/>
      <w:r w:rsidRPr="004B1F65">
        <w:rPr>
          <w:rFonts w:ascii="Times New Roman" w:hAnsi="Times New Roman" w:cs="Times New Roman"/>
          <w:color w:val="auto"/>
          <w:sz w:val="24"/>
          <w:szCs w:val="24"/>
        </w:rPr>
        <w:t>12. ODLUKA O ODABIRU ILI PONIŠTENJU NATJEČAJA</w:t>
      </w:r>
      <w:bookmarkEnd w:id="42"/>
    </w:p>
    <w:p w14:paraId="0F15708A" w14:textId="77777777" w:rsidR="004B1F65" w:rsidRDefault="004B1F65" w:rsidP="00CF33C1">
      <w:pPr>
        <w:jc w:val="both"/>
      </w:pPr>
    </w:p>
    <w:p w14:paraId="448B1C40" w14:textId="3EC0182D" w:rsidR="004B1F65" w:rsidRDefault="00C72D77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68717118"/>
      <w:r w:rsidRPr="00C72D77">
        <w:rPr>
          <w:rFonts w:ascii="Times New Roman" w:hAnsi="Times New Roman" w:cs="Times New Roman"/>
          <w:color w:val="auto"/>
          <w:sz w:val="24"/>
          <w:szCs w:val="24"/>
        </w:rPr>
        <w:t xml:space="preserve">12.1. </w:t>
      </w:r>
      <w:proofErr w:type="spellStart"/>
      <w:r w:rsidRPr="00C72D77">
        <w:rPr>
          <w:rFonts w:ascii="Times New Roman" w:hAnsi="Times New Roman" w:cs="Times New Roman"/>
          <w:color w:val="auto"/>
          <w:sz w:val="24"/>
          <w:szCs w:val="24"/>
        </w:rPr>
        <w:t>Razlozi</w:t>
      </w:r>
      <w:proofErr w:type="spellEnd"/>
      <w:r w:rsidRPr="00C72D77">
        <w:rPr>
          <w:rFonts w:ascii="Times New Roman" w:hAnsi="Times New Roman" w:cs="Times New Roman"/>
          <w:color w:val="auto"/>
          <w:sz w:val="24"/>
          <w:szCs w:val="24"/>
        </w:rPr>
        <w:t xml:space="preserve"> za </w:t>
      </w:r>
      <w:proofErr w:type="spellStart"/>
      <w:r w:rsidRPr="00C72D77">
        <w:rPr>
          <w:rFonts w:ascii="Times New Roman" w:hAnsi="Times New Roman" w:cs="Times New Roman"/>
          <w:color w:val="auto"/>
          <w:sz w:val="24"/>
          <w:szCs w:val="24"/>
        </w:rPr>
        <w:t>isključenje</w:t>
      </w:r>
      <w:bookmarkEnd w:id="43"/>
      <w:proofErr w:type="spellEnd"/>
      <w:r w:rsidRPr="00C72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DB895B" w14:textId="77777777" w:rsidR="00C72D77" w:rsidRPr="00C72D77" w:rsidRDefault="00C72D77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25A5C" w14:textId="77777777" w:rsidR="00E26440" w:rsidRDefault="00C72D77" w:rsidP="00E26440">
      <w:pPr>
        <w:pStyle w:val="Odlomakpopisa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obvezan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odbiti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>:</w:t>
      </w:r>
    </w:p>
    <w:p w14:paraId="756F7BF9" w14:textId="28063BD6" w:rsidR="00C72D77" w:rsidRPr="00E26440" w:rsidRDefault="00C72D77" w:rsidP="00E26440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440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cjelovita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5.1.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E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440">
        <w:rPr>
          <w:rFonts w:ascii="Times New Roman" w:hAnsi="Times New Roman" w:cs="Times New Roman"/>
          <w:sz w:val="24"/>
          <w:szCs w:val="24"/>
        </w:rPr>
        <w:t>dokumenta</w:t>
      </w:r>
      <w:proofErr w:type="spellEnd"/>
    </w:p>
    <w:p w14:paraId="37DDF398" w14:textId="5DF1BD93" w:rsidR="00C72D77" w:rsidRPr="00C72D77" w:rsidRDefault="00C72D77" w:rsidP="00CF33C1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suprotna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iskazana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apsolutnom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>,</w:t>
      </w:r>
    </w:p>
    <w:p w14:paraId="491567A9" w14:textId="6A7FCA34" w:rsidR="00C72D77" w:rsidRPr="000B2450" w:rsidRDefault="00C72D77" w:rsidP="000B2450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pogre</w:t>
      </w:r>
      <w:r w:rsidR="00B54E66">
        <w:rPr>
          <w:rFonts w:ascii="Times New Roman" w:hAnsi="Times New Roman" w:cs="Times New Roman"/>
          <w:sz w:val="24"/>
          <w:szCs w:val="24"/>
        </w:rPr>
        <w:t>ške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nedostatke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nejasnoć</w:t>
      </w:r>
      <w:r w:rsidRPr="00C72D7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pogreške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nedostaci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0B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50"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 w:rsidRPr="000B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50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0B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50">
        <w:rPr>
          <w:rFonts w:ascii="Times New Roman" w:hAnsi="Times New Roman" w:cs="Times New Roman"/>
          <w:sz w:val="24"/>
          <w:szCs w:val="24"/>
        </w:rPr>
        <w:t>uklonjive</w:t>
      </w:r>
      <w:proofErr w:type="spellEnd"/>
      <w:r w:rsidRPr="000B2450">
        <w:rPr>
          <w:rFonts w:ascii="Times New Roman" w:hAnsi="Times New Roman" w:cs="Times New Roman"/>
          <w:sz w:val="24"/>
          <w:szCs w:val="24"/>
        </w:rPr>
        <w:t>,</w:t>
      </w:r>
    </w:p>
    <w:p w14:paraId="2D46C745" w14:textId="43085352" w:rsidR="00C72D77" w:rsidRPr="000B2450" w:rsidRDefault="00C72D77" w:rsidP="000B2450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lastRenderedPageBreak/>
        <w:t>ponudu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pojašnjenjem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upotpunjavanjem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0B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50">
        <w:rPr>
          <w:rFonts w:ascii="Times New Roman" w:hAnsi="Times New Roman" w:cs="Times New Roman"/>
          <w:sz w:val="24"/>
          <w:szCs w:val="24"/>
        </w:rPr>
        <w:t>uklonjena</w:t>
      </w:r>
      <w:proofErr w:type="spellEnd"/>
      <w:r w:rsidRPr="000B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50">
        <w:rPr>
          <w:rFonts w:ascii="Times New Roman" w:hAnsi="Times New Roman" w:cs="Times New Roman"/>
          <w:sz w:val="24"/>
          <w:szCs w:val="24"/>
        </w:rPr>
        <w:t>p</w:t>
      </w:r>
      <w:r w:rsidR="00B54E66" w:rsidRPr="000B2450">
        <w:rPr>
          <w:rFonts w:ascii="Times New Roman" w:hAnsi="Times New Roman" w:cs="Times New Roman"/>
          <w:sz w:val="24"/>
          <w:szCs w:val="24"/>
        </w:rPr>
        <w:t>ogreška</w:t>
      </w:r>
      <w:proofErr w:type="spellEnd"/>
      <w:r w:rsidR="00B54E66" w:rsidRPr="000B2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E66" w:rsidRPr="000B2450"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 w:rsidR="00B54E66" w:rsidRPr="000B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66" w:rsidRPr="000B245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54E66" w:rsidRPr="000B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66" w:rsidRPr="000B2450">
        <w:rPr>
          <w:rFonts w:ascii="Times New Roman" w:hAnsi="Times New Roman" w:cs="Times New Roman"/>
          <w:sz w:val="24"/>
          <w:szCs w:val="24"/>
        </w:rPr>
        <w:t>nejasnoć</w:t>
      </w:r>
      <w:r w:rsidRPr="000B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2450">
        <w:rPr>
          <w:rFonts w:ascii="Times New Roman" w:hAnsi="Times New Roman" w:cs="Times New Roman"/>
          <w:sz w:val="24"/>
          <w:szCs w:val="24"/>
        </w:rPr>
        <w:t>,</w:t>
      </w:r>
    </w:p>
    <w:p w14:paraId="25DB1743" w14:textId="7200881C" w:rsidR="00C72D77" w:rsidRPr="000B2450" w:rsidRDefault="00C72D77" w:rsidP="000B2450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svojstva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time ne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B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50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0B245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2450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="000B2450">
        <w:rPr>
          <w:rFonts w:ascii="Times New Roman" w:hAnsi="Times New Roman" w:cs="Times New Roman"/>
          <w:sz w:val="24"/>
          <w:szCs w:val="24"/>
        </w:rPr>
        <w:t>,</w:t>
      </w:r>
    </w:p>
    <w:p w14:paraId="6CA4602E" w14:textId="25CFBC8B" w:rsidR="00C72D77" w:rsidRPr="00C72D77" w:rsidRDefault="00C72D77" w:rsidP="00CF33C1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prihvatio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ispravak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računske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pogreške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>,</w:t>
      </w:r>
    </w:p>
    <w:p w14:paraId="790AA5E4" w14:textId="07DDFCBD" w:rsidR="00C72D77" w:rsidRPr="001E21C9" w:rsidRDefault="00C72D77" w:rsidP="00CF33C1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stigla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nakon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roka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88B0C4C" w14:textId="63C4E750" w:rsidR="00C72D77" w:rsidRPr="001E21C9" w:rsidRDefault="00C72D77" w:rsidP="00CF33C1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na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drugom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jeziku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nego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navedeno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Dokumentaciji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nadmetanje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79638BCF" w14:textId="6D22FDFA" w:rsidR="00C72D77" w:rsidRPr="001E21C9" w:rsidRDefault="00C72D77" w:rsidP="00CF33C1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dokazao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uvjete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kvalifikacije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Dokumentacijom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nadmetanje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7AF779FC" w14:textId="52C5A117" w:rsidR="00C72D77" w:rsidRPr="001E21C9" w:rsidRDefault="00C72D77" w:rsidP="00CF33C1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ponudu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ispunjava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obvezne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tehničke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specifikacije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određene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Dokumentaciji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nadmetanje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55381496" w14:textId="003D1686" w:rsidR="00C72D77" w:rsidRPr="00D138D4" w:rsidRDefault="00C72D77" w:rsidP="00D138D4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dostavio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dvije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više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kojima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ponuditelj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i/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član</w:t>
      </w:r>
      <w:proofErr w:type="spellEnd"/>
      <w:r w:rsidRPr="001E21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21C9">
        <w:rPr>
          <w:rFonts w:ascii="Times New Roman" w:hAnsi="Times New Roman" w:cs="Times New Roman"/>
          <w:sz w:val="24"/>
          <w:szCs w:val="24"/>
          <w:lang w:val="de-DE"/>
        </w:rPr>
        <w:t>zajednice</w:t>
      </w:r>
      <w:proofErr w:type="spellEnd"/>
      <w:r w:rsidR="00D138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6A0B">
        <w:rPr>
          <w:rFonts w:ascii="Times New Roman" w:hAnsi="Times New Roman" w:cs="Times New Roman"/>
          <w:sz w:val="24"/>
          <w:szCs w:val="24"/>
          <w:lang w:val="de-DE"/>
        </w:rPr>
        <w:t>ponuditelja</w:t>
      </w:r>
      <w:proofErr w:type="spellEnd"/>
      <w:r w:rsidRPr="00496A0B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0F02239" w14:textId="6C5030A1" w:rsidR="00C72D77" w:rsidRDefault="00C72D77" w:rsidP="00CF33C1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štetne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>.</w:t>
      </w:r>
    </w:p>
    <w:p w14:paraId="1C1F31DD" w14:textId="77777777" w:rsidR="00E93A47" w:rsidRPr="00962F42" w:rsidRDefault="00E93A47" w:rsidP="00E93A47">
      <w:pPr>
        <w:pStyle w:val="Odlomakpopisa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57A2077" w14:textId="5EEDA3E8" w:rsidR="00C72D77" w:rsidRDefault="00C72D77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68717119"/>
      <w:r w:rsidRPr="00C72D77">
        <w:rPr>
          <w:rFonts w:ascii="Times New Roman" w:hAnsi="Times New Roman" w:cs="Times New Roman"/>
          <w:color w:val="auto"/>
          <w:sz w:val="24"/>
          <w:szCs w:val="24"/>
        </w:rPr>
        <w:t xml:space="preserve">12.2. </w:t>
      </w:r>
      <w:proofErr w:type="spellStart"/>
      <w:r w:rsidRPr="00C72D77">
        <w:rPr>
          <w:rFonts w:ascii="Times New Roman" w:hAnsi="Times New Roman" w:cs="Times New Roman"/>
          <w:color w:val="auto"/>
          <w:sz w:val="24"/>
          <w:szCs w:val="24"/>
        </w:rPr>
        <w:t>Odluka</w:t>
      </w:r>
      <w:proofErr w:type="spellEnd"/>
      <w:r w:rsidRPr="00C72D77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C72D77">
        <w:rPr>
          <w:rFonts w:ascii="Times New Roman" w:hAnsi="Times New Roman" w:cs="Times New Roman"/>
          <w:color w:val="auto"/>
          <w:sz w:val="24"/>
          <w:szCs w:val="24"/>
        </w:rPr>
        <w:t>poništenju</w:t>
      </w:r>
      <w:proofErr w:type="spellEnd"/>
      <w:r w:rsidRPr="00C72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color w:val="auto"/>
          <w:sz w:val="24"/>
          <w:szCs w:val="24"/>
        </w:rPr>
        <w:t>natječaja</w:t>
      </w:r>
      <w:bookmarkEnd w:id="44"/>
      <w:proofErr w:type="spellEnd"/>
      <w:r w:rsidRPr="00C72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81C121A" w14:textId="77777777" w:rsidR="00C72D77" w:rsidRDefault="00C72D77" w:rsidP="00CF33C1">
      <w:pPr>
        <w:jc w:val="both"/>
      </w:pPr>
    </w:p>
    <w:p w14:paraId="7AF3383A" w14:textId="4FAB45A9" w:rsidR="00C72D77" w:rsidRPr="00C72D77" w:rsidRDefault="00C72D77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049">
        <w:rPr>
          <w:rFonts w:ascii="Times New Roman" w:hAnsi="Times New Roman" w:cs="Times New Roman"/>
          <w:sz w:val="24"/>
          <w:szCs w:val="24"/>
        </w:rPr>
        <w:t>ć</w:t>
      </w:r>
      <w:r w:rsidRPr="00C72D7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poništiti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>:</w:t>
      </w:r>
    </w:p>
    <w:p w14:paraId="5FC0FD65" w14:textId="2C728BEC" w:rsidR="00C72D77" w:rsidRPr="00C72D77" w:rsidRDefault="00C72D77" w:rsidP="00CF33C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pristigla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prijava ili ponuda;</w:t>
      </w:r>
    </w:p>
    <w:p w14:paraId="09C5F891" w14:textId="54C4AD84" w:rsidR="00C72D77" w:rsidRPr="00C72D77" w:rsidRDefault="00C72D77" w:rsidP="00CF33C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zaprimio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valjanu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ponudu</w:t>
      </w:r>
      <w:proofErr w:type="spellEnd"/>
    </w:p>
    <w:p w14:paraId="0ADD833C" w14:textId="77777777" w:rsidR="00C72D77" w:rsidRPr="00C72D77" w:rsidRDefault="00C72D77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poništiti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>:</w:t>
      </w:r>
    </w:p>
    <w:p w14:paraId="772C8AC2" w14:textId="269FED01" w:rsidR="00C72D77" w:rsidRPr="004B15A0" w:rsidRDefault="00C72D77" w:rsidP="004B15A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7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ponud</w:t>
      </w:r>
      <w:r w:rsidR="00B54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manjkav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omoguć</w:t>
      </w:r>
      <w:r w:rsidRPr="00C72D77">
        <w:rPr>
          <w:rFonts w:ascii="Times New Roman" w:hAnsi="Times New Roman" w:cs="Times New Roman"/>
          <w:sz w:val="24"/>
          <w:szCs w:val="24"/>
        </w:rPr>
        <w:t>ava</w:t>
      </w:r>
      <w:proofErr w:type="spellEnd"/>
      <w:r w:rsid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učinkovito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primjerice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pogrešne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A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4B15A0">
        <w:rPr>
          <w:rFonts w:ascii="Times New Roman" w:hAnsi="Times New Roman" w:cs="Times New Roman"/>
          <w:sz w:val="24"/>
          <w:szCs w:val="24"/>
        </w:rPr>
        <w:t xml:space="preserve"> nabave);</w:t>
      </w:r>
    </w:p>
    <w:p w14:paraId="1E07B639" w14:textId="50B48A40" w:rsidR="00C72D77" w:rsidRPr="00C72D77" w:rsidRDefault="00C72D77" w:rsidP="00CF33C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7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za koji se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nabava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primjerice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odobren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odbijen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>).</w:t>
      </w:r>
    </w:p>
    <w:p w14:paraId="37EF1AE8" w14:textId="07DCB2D4" w:rsidR="00C72D77" w:rsidRDefault="00C72D77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77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poništenja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poništenj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8D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poništenju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>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sličan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primjenj</w:t>
      </w:r>
      <w:r>
        <w:rPr>
          <w:rFonts w:ascii="Times New Roman" w:hAnsi="Times New Roman" w:cs="Times New Roman"/>
          <w:sz w:val="24"/>
          <w:szCs w:val="24"/>
        </w:rPr>
        <w:t>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odgovorne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77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C72D77">
        <w:rPr>
          <w:rFonts w:ascii="Times New Roman" w:hAnsi="Times New Roman" w:cs="Times New Roman"/>
          <w:sz w:val="24"/>
          <w:szCs w:val="24"/>
        </w:rPr>
        <w:t>.</w:t>
      </w:r>
    </w:p>
    <w:p w14:paraId="0AAC296E" w14:textId="77777777" w:rsidR="007569D7" w:rsidRDefault="007569D7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BE1A4" w14:textId="50449EEC" w:rsidR="00052DFA" w:rsidRDefault="00052DFA" w:rsidP="00CF33C1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68717120"/>
      <w:r>
        <w:rPr>
          <w:rFonts w:ascii="Times New Roman" w:hAnsi="Times New Roman" w:cs="Times New Roman"/>
          <w:color w:val="auto"/>
          <w:sz w:val="24"/>
          <w:szCs w:val="24"/>
        </w:rPr>
        <w:t xml:space="preserve">12.3.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odabiru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2DFA">
        <w:rPr>
          <w:rFonts w:ascii="Times New Roman" w:hAnsi="Times New Roman" w:cs="Times New Roman"/>
          <w:color w:val="auto"/>
          <w:sz w:val="24"/>
          <w:szCs w:val="24"/>
        </w:rPr>
        <w:t>najbolje</w:t>
      </w:r>
      <w:proofErr w:type="spellEnd"/>
      <w:r w:rsidRPr="00052DFA">
        <w:rPr>
          <w:rFonts w:ascii="Times New Roman" w:hAnsi="Times New Roman" w:cs="Times New Roman"/>
          <w:color w:val="auto"/>
          <w:sz w:val="24"/>
          <w:szCs w:val="24"/>
        </w:rPr>
        <w:t xml:space="preserve"> ponude</w:t>
      </w:r>
      <w:bookmarkEnd w:id="45"/>
    </w:p>
    <w:p w14:paraId="056FBBC6" w14:textId="77777777" w:rsidR="001C7EE9" w:rsidRDefault="001C7EE9" w:rsidP="00CF33C1">
      <w:pPr>
        <w:jc w:val="both"/>
      </w:pPr>
    </w:p>
    <w:p w14:paraId="300AE9A6" w14:textId="1EC918C3" w:rsidR="001C7EE9" w:rsidRPr="001C7EE9" w:rsidRDefault="001C7EE9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verziji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r w:rsidR="000C5049">
        <w:rPr>
          <w:rFonts w:ascii="Times New Roman" w:hAnsi="Times New Roman" w:cs="Times New Roman"/>
          <w:sz w:val="24"/>
          <w:szCs w:val="24"/>
        </w:rPr>
        <w:t>6</w:t>
      </w:r>
      <w:r w:rsidRPr="001C7EE9">
        <w:rPr>
          <w:rFonts w:ascii="Times New Roman" w:hAnsi="Times New Roman" w:cs="Times New Roman"/>
          <w:sz w:val="24"/>
          <w:szCs w:val="24"/>
        </w:rPr>
        <w:t xml:space="preserve">.0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nabava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neobveznike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09">
        <w:rPr>
          <w:rFonts w:ascii="Times New Roman" w:hAnsi="Times New Roman" w:cs="Times New Roman"/>
          <w:sz w:val="24"/>
          <w:szCs w:val="24"/>
        </w:rPr>
        <w:t>Inovacije</w:t>
      </w:r>
      <w:proofErr w:type="spellEnd"/>
      <w:r w:rsidR="0016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09">
        <w:rPr>
          <w:rFonts w:ascii="Times New Roman" w:hAnsi="Times New Roman" w:cs="Times New Roman"/>
          <w:sz w:val="24"/>
          <w:szCs w:val="24"/>
        </w:rPr>
        <w:t>novoosnovanih</w:t>
      </w:r>
      <w:proofErr w:type="spellEnd"/>
      <w:r w:rsidR="00166209">
        <w:rPr>
          <w:rFonts w:ascii="Times New Roman" w:hAnsi="Times New Roman" w:cs="Times New Roman"/>
          <w:sz w:val="24"/>
          <w:szCs w:val="24"/>
        </w:rPr>
        <w:t xml:space="preserve"> MSP-ova</w:t>
      </w:r>
      <w:r w:rsidRPr="001C7EE9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www.strukturnifondovi.hr</w:t>
      </w:r>
    </w:p>
    <w:p w14:paraId="52231A97" w14:textId="4FC6BE02" w:rsidR="001C7EE9" w:rsidRDefault="001C7EE9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049">
        <w:rPr>
          <w:rFonts w:ascii="Times New Roman" w:hAnsi="Times New Roman" w:cs="Times New Roman"/>
          <w:sz w:val="24"/>
          <w:szCs w:val="24"/>
        </w:rPr>
        <w:t>ć</w:t>
      </w:r>
      <w:r w:rsidRPr="001C7EE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informirati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Ponuditelje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konačn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0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neob</w:t>
      </w:r>
      <w:r w:rsidR="00B54E66">
        <w:rPr>
          <w:rFonts w:ascii="Times New Roman" w:hAnsi="Times New Roman" w:cs="Times New Roman"/>
          <w:sz w:val="24"/>
          <w:szCs w:val="24"/>
        </w:rPr>
        <w:t>v</w:t>
      </w:r>
      <w:r w:rsidRPr="001C7EE9">
        <w:rPr>
          <w:rFonts w:ascii="Times New Roman" w:hAnsi="Times New Roman" w:cs="Times New Roman"/>
          <w:sz w:val="24"/>
          <w:szCs w:val="24"/>
        </w:rPr>
        <w:t>eznike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09" w:rsidRPr="001C7EE9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166209" w:rsidRPr="001C7EE9">
        <w:rPr>
          <w:rFonts w:ascii="Times New Roman" w:hAnsi="Times New Roman" w:cs="Times New Roman"/>
          <w:sz w:val="24"/>
          <w:szCs w:val="24"/>
        </w:rPr>
        <w:t xml:space="preserve"> </w:t>
      </w:r>
      <w:r w:rsidR="004B15A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66209">
        <w:rPr>
          <w:rFonts w:ascii="Times New Roman" w:hAnsi="Times New Roman" w:cs="Times New Roman"/>
          <w:sz w:val="24"/>
          <w:szCs w:val="24"/>
        </w:rPr>
        <w:t>Inovacije</w:t>
      </w:r>
      <w:proofErr w:type="spellEnd"/>
      <w:r w:rsidR="0016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09">
        <w:rPr>
          <w:rFonts w:ascii="Times New Roman" w:hAnsi="Times New Roman" w:cs="Times New Roman"/>
          <w:sz w:val="24"/>
          <w:szCs w:val="24"/>
        </w:rPr>
        <w:t>novoosnovanih</w:t>
      </w:r>
      <w:proofErr w:type="spellEnd"/>
      <w:r w:rsidR="00166209">
        <w:rPr>
          <w:rFonts w:ascii="Times New Roman" w:hAnsi="Times New Roman" w:cs="Times New Roman"/>
          <w:sz w:val="24"/>
          <w:szCs w:val="24"/>
        </w:rPr>
        <w:t xml:space="preserve"> MSP-ova</w:t>
      </w:r>
      <w:r w:rsidR="004B15A0">
        <w:rPr>
          <w:rFonts w:ascii="Times New Roman" w:hAnsi="Times New Roman" w:cs="Times New Roman"/>
          <w:sz w:val="24"/>
          <w:szCs w:val="24"/>
        </w:rPr>
        <w:t>”</w:t>
      </w:r>
      <w:r w:rsidR="00166209" w:rsidRPr="001C7EE9">
        <w:rPr>
          <w:rFonts w:ascii="Times New Roman" w:hAnsi="Times New Roman" w:cs="Times New Roman"/>
          <w:sz w:val="24"/>
          <w:szCs w:val="24"/>
        </w:rPr>
        <w:t xml:space="preserve"> </w:t>
      </w:r>
      <w:r w:rsidRPr="001C7EE9"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EE9">
        <w:rPr>
          <w:rFonts w:ascii="Times New Roman" w:hAnsi="Times New Roman" w:cs="Times New Roman"/>
          <w:sz w:val="24"/>
          <w:szCs w:val="24"/>
        </w:rPr>
        <w:t>www.strukturnif</w:t>
      </w:r>
      <w:r w:rsidR="00B54E66">
        <w:rPr>
          <w:rFonts w:ascii="Times New Roman" w:hAnsi="Times New Roman" w:cs="Times New Roman"/>
          <w:sz w:val="24"/>
          <w:szCs w:val="24"/>
        </w:rPr>
        <w:t xml:space="preserve">ondovi.hr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B54E66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B54E66">
        <w:rPr>
          <w:rFonts w:ascii="Times New Roman" w:hAnsi="Times New Roman" w:cs="Times New Roman"/>
          <w:sz w:val="24"/>
          <w:szCs w:val="24"/>
        </w:rPr>
        <w:t>moguć</w:t>
      </w:r>
      <w:r w:rsidRPr="001C7EE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slanjem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telefaksom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kombinacijom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E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C7EE9">
        <w:rPr>
          <w:rFonts w:ascii="Times New Roman" w:hAnsi="Times New Roman" w:cs="Times New Roman"/>
          <w:sz w:val="24"/>
          <w:szCs w:val="24"/>
        </w:rPr>
        <w:t>.</w:t>
      </w:r>
    </w:p>
    <w:p w14:paraId="27C0031A" w14:textId="0C43B3AC" w:rsidR="001C7EE9" w:rsidRDefault="001C7EE9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68717121"/>
      <w:r w:rsidRPr="001C7EE9">
        <w:rPr>
          <w:rFonts w:ascii="Times New Roman" w:hAnsi="Times New Roman" w:cs="Times New Roman"/>
          <w:color w:val="auto"/>
          <w:sz w:val="24"/>
          <w:szCs w:val="24"/>
        </w:rPr>
        <w:t>13. ROK, NAČIN I UVJETI PLAĆANJA</w:t>
      </w:r>
      <w:bookmarkEnd w:id="46"/>
    </w:p>
    <w:p w14:paraId="13F0930B" w14:textId="77777777" w:rsidR="00931CC9" w:rsidRDefault="00931CC9" w:rsidP="00CF33C1">
      <w:pPr>
        <w:jc w:val="both"/>
      </w:pPr>
    </w:p>
    <w:p w14:paraId="79F36D11" w14:textId="0474245B" w:rsidR="007569D7" w:rsidRDefault="00D138D4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8D4">
        <w:rPr>
          <w:rFonts w:ascii="Times New Roman" w:hAnsi="Times New Roman" w:cs="Times New Roman"/>
          <w:sz w:val="24"/>
          <w:szCs w:val="24"/>
        </w:rPr>
        <w:t>Dinamiku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N</w:t>
      </w:r>
      <w:r w:rsidRPr="00D138D4">
        <w:rPr>
          <w:rFonts w:ascii="Times New Roman" w:hAnsi="Times New Roman" w:cs="Times New Roman"/>
          <w:sz w:val="24"/>
          <w:szCs w:val="24"/>
        </w:rPr>
        <w:t>aručitelj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P</w:t>
      </w:r>
      <w:r w:rsidRPr="00D138D4">
        <w:rPr>
          <w:rFonts w:ascii="Times New Roman" w:hAnsi="Times New Roman" w:cs="Times New Roman"/>
          <w:sz w:val="24"/>
          <w:szCs w:val="24"/>
        </w:rPr>
        <w:t>onuditelj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regulirat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sklopljenim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Ponuditelju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ratu u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od 30%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od 15 dana od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završnu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od 70%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u roku od 15 dana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isporučenog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obvezno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račune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potvrdio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>.</w:t>
      </w:r>
    </w:p>
    <w:p w14:paraId="7395CF6D" w14:textId="2876252B" w:rsidR="0070159D" w:rsidRDefault="0070159D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68717122"/>
      <w:r w:rsidRPr="0070159D"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auto"/>
          <w:sz w:val="24"/>
          <w:szCs w:val="24"/>
        </w:rPr>
        <w:t>PREDSTAVK</w:t>
      </w:r>
      <w:r w:rsidR="00CA6E8D">
        <w:rPr>
          <w:rFonts w:ascii="Times New Roman" w:hAnsi="Times New Roman" w:cs="Times New Roman"/>
          <w:color w:val="auto"/>
          <w:sz w:val="24"/>
          <w:szCs w:val="24"/>
        </w:rPr>
        <w:t>A</w:t>
      </w:r>
      <w:bookmarkEnd w:id="47"/>
    </w:p>
    <w:p w14:paraId="7877D6BE" w14:textId="77777777" w:rsidR="00CA6E8D" w:rsidRDefault="00CA6E8D" w:rsidP="00CF33C1">
      <w:pPr>
        <w:jc w:val="both"/>
      </w:pPr>
    </w:p>
    <w:p w14:paraId="5E21BCE8" w14:textId="75BF4100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E8D">
        <w:rPr>
          <w:rFonts w:ascii="Times New Roman" w:hAnsi="Times New Roman" w:cs="Times New Roman"/>
          <w:sz w:val="24"/>
          <w:szCs w:val="24"/>
        </w:rPr>
        <w:lastRenderedPageBreak/>
        <w:t>Svaki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P</w:t>
      </w:r>
      <w:r w:rsidRPr="00CA6E8D">
        <w:rPr>
          <w:rFonts w:ascii="Times New Roman" w:hAnsi="Times New Roman" w:cs="Times New Roman"/>
          <w:sz w:val="24"/>
          <w:szCs w:val="24"/>
        </w:rPr>
        <w:t>onuditelj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predstavku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smatra da je njegova ponuda trebala 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E8D">
        <w:rPr>
          <w:rFonts w:ascii="Times New Roman" w:hAnsi="Times New Roman" w:cs="Times New Roman"/>
          <w:sz w:val="24"/>
          <w:szCs w:val="24"/>
        </w:rPr>
        <w:t xml:space="preserve">odabrana </w:t>
      </w:r>
      <w:r w:rsidR="00B54E66">
        <w:rPr>
          <w:rFonts w:ascii="Times New Roman" w:hAnsi="Times New Roman" w:cs="Times New Roman"/>
          <w:sz w:val="24"/>
          <w:szCs w:val="24"/>
        </w:rPr>
        <w:t>kao najbolja, ali je to onemoguć</w:t>
      </w:r>
      <w:r w:rsidRPr="00CA6E8D">
        <w:rPr>
          <w:rFonts w:ascii="Times New Roman" w:hAnsi="Times New Roman" w:cs="Times New Roman"/>
          <w:sz w:val="24"/>
          <w:szCs w:val="24"/>
        </w:rPr>
        <w:t>eno zbog postupanja Nar</w:t>
      </w:r>
      <w:r>
        <w:rPr>
          <w:rFonts w:ascii="Times New Roman" w:hAnsi="Times New Roman" w:cs="Times New Roman"/>
          <w:sz w:val="24"/>
          <w:szCs w:val="24"/>
        </w:rPr>
        <w:t xml:space="preserve">učitelja protivno odredbama ove </w:t>
      </w:r>
      <w:r w:rsidRPr="00CA6E8D">
        <w:rPr>
          <w:rFonts w:ascii="Times New Roman" w:hAnsi="Times New Roman" w:cs="Times New Roman"/>
          <w:sz w:val="24"/>
          <w:szCs w:val="24"/>
        </w:rPr>
        <w:t>Dokumentaci</w:t>
      </w:r>
      <w:r>
        <w:rPr>
          <w:rFonts w:ascii="Times New Roman" w:hAnsi="Times New Roman" w:cs="Times New Roman"/>
          <w:sz w:val="24"/>
          <w:szCs w:val="24"/>
        </w:rPr>
        <w:t>je za nadmetanje zbog kojeg je:</w:t>
      </w:r>
    </w:p>
    <w:p w14:paraId="4F5903BF" w14:textId="10062B56" w:rsidR="00CA6E8D" w:rsidRPr="00CA6E8D" w:rsidRDefault="00CA6E8D" w:rsidP="00CF33C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8D">
        <w:rPr>
          <w:rFonts w:ascii="Times New Roman" w:hAnsi="Times New Roman" w:cs="Times New Roman"/>
          <w:sz w:val="24"/>
          <w:szCs w:val="24"/>
        </w:rPr>
        <w:t>neopravdano isključen iz postupka nabave,</w:t>
      </w:r>
    </w:p>
    <w:p w14:paraId="24F18CB5" w14:textId="354E8247" w:rsidR="00CA6E8D" w:rsidRPr="00CA6E8D" w:rsidRDefault="00CA6E8D" w:rsidP="00CF33C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8D">
        <w:rPr>
          <w:rFonts w:ascii="Times New Roman" w:hAnsi="Times New Roman" w:cs="Times New Roman"/>
          <w:sz w:val="24"/>
          <w:szCs w:val="24"/>
        </w:rPr>
        <w:t>njegova prijava ili ponuda neopravdano odbijena, ili</w:t>
      </w:r>
    </w:p>
    <w:p w14:paraId="445DA334" w14:textId="449C8F4F" w:rsidR="00CA6E8D" w:rsidRPr="00D138D4" w:rsidRDefault="00CA6E8D" w:rsidP="00D138D4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8D">
        <w:rPr>
          <w:rFonts w:ascii="Times New Roman" w:hAnsi="Times New Roman" w:cs="Times New Roman"/>
          <w:sz w:val="24"/>
          <w:szCs w:val="24"/>
        </w:rPr>
        <w:t>evaluacija prijave ili ponude protivna uvjetima i kriterijima dokumentacije za</w:t>
      </w:r>
      <w:r w:rsidR="00D138D4">
        <w:rPr>
          <w:rFonts w:ascii="Times New Roman" w:hAnsi="Times New Roman" w:cs="Times New Roman"/>
          <w:sz w:val="24"/>
          <w:szCs w:val="24"/>
        </w:rPr>
        <w:t xml:space="preserve"> </w:t>
      </w:r>
      <w:r w:rsidRPr="00D138D4">
        <w:rPr>
          <w:rFonts w:ascii="Times New Roman" w:hAnsi="Times New Roman" w:cs="Times New Roman"/>
          <w:sz w:val="24"/>
          <w:szCs w:val="24"/>
        </w:rPr>
        <w:t>nadmetanje i odredbama ovoga Priloga.</w:t>
      </w:r>
    </w:p>
    <w:p w14:paraId="0ED90DBD" w14:textId="77777777" w:rsidR="00CA6E8D" w:rsidRPr="00CA6E8D" w:rsidRDefault="00CA6E8D" w:rsidP="00CA6E8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ECA18" w14:textId="078A1BDB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8D">
        <w:rPr>
          <w:rFonts w:ascii="Times New Roman" w:hAnsi="Times New Roman" w:cs="Times New Roman"/>
          <w:sz w:val="24"/>
          <w:szCs w:val="24"/>
        </w:rPr>
        <w:t>Ponuditelj može izjaviti prigovor Naručitelju na zaprimljenu odluku o odabiru/n</w:t>
      </w:r>
      <w:r w:rsidR="00B54E66">
        <w:rPr>
          <w:rFonts w:ascii="Times New Roman" w:hAnsi="Times New Roman" w:cs="Times New Roman"/>
          <w:sz w:val="24"/>
          <w:szCs w:val="24"/>
        </w:rPr>
        <w:t>eprihvać</w:t>
      </w:r>
      <w:r>
        <w:rPr>
          <w:rFonts w:ascii="Times New Roman" w:hAnsi="Times New Roman" w:cs="Times New Roman"/>
          <w:sz w:val="24"/>
          <w:szCs w:val="24"/>
        </w:rPr>
        <w:t xml:space="preserve">anju i to u roku od pet </w:t>
      </w:r>
      <w:r w:rsidRPr="00CA6E8D">
        <w:rPr>
          <w:rFonts w:ascii="Times New Roman" w:hAnsi="Times New Roman" w:cs="Times New Roman"/>
          <w:sz w:val="24"/>
          <w:szCs w:val="24"/>
        </w:rPr>
        <w:t>(5) kalendarskih dana od dana zaprimanja Odluke.</w:t>
      </w:r>
    </w:p>
    <w:p w14:paraId="2CC33868" w14:textId="30596084" w:rsidR="00CA6E8D" w:rsidRPr="00CA6E8D" w:rsidRDefault="00B54E66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 w:rsidR="00CA6E8D" w:rsidRPr="00CA6E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odgovoriti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Ponuditelju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od 5 dana o</w:t>
      </w:r>
      <w:r w:rsidR="00CA6E8D">
        <w:rPr>
          <w:rFonts w:ascii="Times New Roman" w:hAnsi="Times New Roman" w:cs="Times New Roman"/>
          <w:sz w:val="24"/>
          <w:szCs w:val="24"/>
        </w:rPr>
        <w:t xml:space="preserve">d dana </w:t>
      </w:r>
      <w:proofErr w:type="spellStart"/>
      <w:r w:rsidR="00CA6E8D">
        <w:rPr>
          <w:rFonts w:ascii="Times New Roman" w:hAnsi="Times New Roman" w:cs="Times New Roman"/>
          <w:sz w:val="24"/>
          <w:szCs w:val="24"/>
        </w:rPr>
        <w:t>primitka</w:t>
      </w:r>
      <w:proofErr w:type="spellEnd"/>
      <w:r w:rsid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>
        <w:rPr>
          <w:rFonts w:ascii="Times New Roman" w:hAnsi="Times New Roman" w:cs="Times New Roman"/>
          <w:sz w:val="24"/>
          <w:szCs w:val="24"/>
        </w:rPr>
        <w:t>prigovora</w:t>
      </w:r>
      <w:proofErr w:type="spellEnd"/>
      <w:r w:rsidR="00CA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E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6E8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slanj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</w:t>
      </w:r>
      <w:r w:rsidR="00CA6E8D" w:rsidRPr="00CA6E8D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primitku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dostavnica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kopij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</w:t>
      </w:r>
      <w:r w:rsidR="00CA6E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6E8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A6E8D">
        <w:rPr>
          <w:rFonts w:ascii="Times New Roman" w:hAnsi="Times New Roman" w:cs="Times New Roman"/>
          <w:sz w:val="24"/>
          <w:szCs w:val="24"/>
        </w:rPr>
        <w:t>uspješnoj</w:t>
      </w:r>
      <w:proofErr w:type="spellEnd"/>
      <w:r w:rsid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>
        <w:rPr>
          <w:rFonts w:ascii="Times New Roman" w:hAnsi="Times New Roman" w:cs="Times New Roman"/>
          <w:sz w:val="24"/>
          <w:szCs w:val="24"/>
        </w:rPr>
        <w:t>isporuci</w:t>
      </w:r>
      <w:proofErr w:type="spellEnd"/>
      <w:r w:rsid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</w:t>
      </w:r>
      <w:r w:rsidR="00CA6E8D" w:rsidRPr="00CA6E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pročitanoj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pošti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8D" w:rsidRPr="00CA6E8D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="00CA6E8D" w:rsidRPr="00CA6E8D">
        <w:rPr>
          <w:rFonts w:ascii="Times New Roman" w:hAnsi="Times New Roman" w:cs="Times New Roman"/>
          <w:sz w:val="24"/>
          <w:szCs w:val="24"/>
        </w:rPr>
        <w:t>).</w:t>
      </w:r>
    </w:p>
    <w:p w14:paraId="02BBABD3" w14:textId="7FB5BF80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E8D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P</w:t>
      </w:r>
      <w:r w:rsidRPr="00CA6E8D">
        <w:rPr>
          <w:rFonts w:ascii="Times New Roman" w:hAnsi="Times New Roman" w:cs="Times New Roman"/>
          <w:sz w:val="24"/>
          <w:szCs w:val="24"/>
        </w:rPr>
        <w:t>onuditelj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nezadovoljan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odgovorom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Predstavku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8 dana od dana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primitka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Posredničkom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razine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2 (PT2)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>:</w:t>
      </w:r>
    </w:p>
    <w:p w14:paraId="74BB807C" w14:textId="77777777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8D">
        <w:rPr>
          <w:rFonts w:ascii="Times New Roman" w:hAnsi="Times New Roman" w:cs="Times New Roman"/>
          <w:sz w:val="24"/>
          <w:szCs w:val="24"/>
        </w:rPr>
        <w:t xml:space="preserve">Hrvatska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gospodarstvo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inovacije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Ksaver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208, Zagreb</w:t>
      </w:r>
    </w:p>
    <w:p w14:paraId="583D1626" w14:textId="77777777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E8D">
        <w:rPr>
          <w:rFonts w:ascii="Times New Roman" w:hAnsi="Times New Roman" w:cs="Times New Roman"/>
          <w:sz w:val="24"/>
          <w:szCs w:val="24"/>
        </w:rPr>
        <w:t>Tel:+</w:t>
      </w:r>
      <w:proofErr w:type="gramEnd"/>
      <w:r w:rsidRPr="00CA6E8D">
        <w:rPr>
          <w:rFonts w:ascii="Times New Roman" w:hAnsi="Times New Roman" w:cs="Times New Roman"/>
          <w:sz w:val="24"/>
          <w:szCs w:val="24"/>
        </w:rPr>
        <w:t>385 1 488 10 03</w:t>
      </w:r>
    </w:p>
    <w:p w14:paraId="3A879F60" w14:textId="77777777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E8D">
        <w:rPr>
          <w:rFonts w:ascii="Times New Roman" w:hAnsi="Times New Roman" w:cs="Times New Roman"/>
          <w:sz w:val="24"/>
          <w:szCs w:val="24"/>
        </w:rPr>
        <w:t>Fax:+</w:t>
      </w:r>
      <w:proofErr w:type="gramEnd"/>
      <w:r w:rsidRPr="00CA6E8D">
        <w:rPr>
          <w:rFonts w:ascii="Times New Roman" w:hAnsi="Times New Roman" w:cs="Times New Roman"/>
          <w:sz w:val="24"/>
          <w:szCs w:val="24"/>
        </w:rPr>
        <w:t>385 1 488 10 09</w:t>
      </w:r>
    </w:p>
    <w:p w14:paraId="7FF9EB1B" w14:textId="77777777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8D">
        <w:rPr>
          <w:rFonts w:ascii="Times New Roman" w:hAnsi="Times New Roman" w:cs="Times New Roman"/>
          <w:sz w:val="24"/>
          <w:szCs w:val="24"/>
        </w:rPr>
        <w:t>e-mail: hamagbicro@hamagbicro.hr</w:t>
      </w:r>
    </w:p>
    <w:p w14:paraId="31BD64B8" w14:textId="77777777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predstavke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Naručitelju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slanjem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predstavke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PT2.</w:t>
      </w:r>
    </w:p>
    <w:p w14:paraId="49CDAEB3" w14:textId="77777777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mora u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predstavci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obrazložiti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>.</w:t>
      </w:r>
    </w:p>
    <w:p w14:paraId="577CBCE9" w14:textId="72B3EA48" w:rsidR="00CA6E8D" w:rsidRPr="00CA6E8D" w:rsidRDefault="00CA6E8D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predstavke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zaustavlja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6E8D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Pr="00CA6E8D">
        <w:rPr>
          <w:rFonts w:ascii="Times New Roman" w:hAnsi="Times New Roman" w:cs="Times New Roman"/>
          <w:sz w:val="24"/>
          <w:szCs w:val="24"/>
        </w:rPr>
        <w:t>.</w:t>
      </w:r>
    </w:p>
    <w:p w14:paraId="5948E5A9" w14:textId="791CACDB" w:rsidR="0070159D" w:rsidRDefault="00385288" w:rsidP="00CF33C1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68717123"/>
      <w:r w:rsidRPr="00385288">
        <w:rPr>
          <w:rFonts w:ascii="Times New Roman" w:hAnsi="Times New Roman" w:cs="Times New Roman"/>
          <w:color w:val="auto"/>
          <w:sz w:val="24"/>
          <w:szCs w:val="24"/>
        </w:rPr>
        <w:lastRenderedPageBreak/>
        <w:t>15. PRILOZI</w:t>
      </w:r>
      <w:bookmarkEnd w:id="48"/>
    </w:p>
    <w:p w14:paraId="45E97E6C" w14:textId="77777777" w:rsidR="00385288" w:rsidRDefault="00385288" w:rsidP="00CF33C1">
      <w:pPr>
        <w:jc w:val="both"/>
      </w:pPr>
    </w:p>
    <w:p w14:paraId="1D46478C" w14:textId="2946D2AE" w:rsidR="00385288" w:rsidRPr="00385288" w:rsidRDefault="00385288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8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1:</w:t>
      </w:r>
      <w:r w:rsidR="00E64E5C">
        <w:rPr>
          <w:rFonts w:ascii="Times New Roman" w:hAnsi="Times New Roman" w:cs="Times New Roman"/>
          <w:sz w:val="24"/>
          <w:szCs w:val="24"/>
        </w:rPr>
        <w:t xml:space="preserve"> </w:t>
      </w:r>
      <w:r w:rsidR="00E64E5C" w:rsidRPr="00385288">
        <w:rPr>
          <w:rFonts w:ascii="Times New Roman" w:hAnsi="Times New Roman" w:cs="Times New Roman"/>
          <w:sz w:val="24"/>
          <w:szCs w:val="24"/>
        </w:rPr>
        <w:t>„</w:t>
      </w:r>
      <w:r w:rsidRPr="0038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Ponudbeni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list</w:t>
      </w:r>
      <w:r w:rsid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5C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E6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4E5C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385288">
        <w:rPr>
          <w:rFonts w:ascii="Times New Roman" w:hAnsi="Times New Roman" w:cs="Times New Roman"/>
          <w:sz w:val="24"/>
          <w:szCs w:val="24"/>
        </w:rPr>
        <w:t>,</w:t>
      </w:r>
    </w:p>
    <w:p w14:paraId="21E1780D" w14:textId="77777777" w:rsidR="00385288" w:rsidRPr="00385288" w:rsidRDefault="00385288" w:rsidP="00CF3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8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3: “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ispunjenju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>”</w:t>
      </w:r>
    </w:p>
    <w:p w14:paraId="68B079CB" w14:textId="4D7E5D2A" w:rsidR="00A55474" w:rsidRPr="00385288" w:rsidRDefault="00A55474" w:rsidP="00A55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8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85288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obaveznih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isključenje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288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385288">
        <w:rPr>
          <w:rFonts w:ascii="Times New Roman" w:hAnsi="Times New Roman" w:cs="Times New Roman"/>
          <w:sz w:val="24"/>
          <w:szCs w:val="24"/>
        </w:rPr>
        <w:t>,</w:t>
      </w:r>
    </w:p>
    <w:p w14:paraId="26682817" w14:textId="77777777" w:rsidR="00385288" w:rsidRPr="00385288" w:rsidRDefault="00385288" w:rsidP="00385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8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5: “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>”,</w:t>
      </w:r>
    </w:p>
    <w:p w14:paraId="04D6B0C2" w14:textId="77777777" w:rsidR="00385288" w:rsidRPr="00385288" w:rsidRDefault="00385288" w:rsidP="00385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8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6: “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85288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385288">
        <w:rPr>
          <w:rFonts w:ascii="Times New Roman" w:hAnsi="Times New Roman" w:cs="Times New Roman"/>
          <w:sz w:val="24"/>
          <w:szCs w:val="24"/>
        </w:rPr>
        <w:t>”</w:t>
      </w:r>
    </w:p>
    <w:p w14:paraId="700160AF" w14:textId="2E074E3A" w:rsidR="00BE7342" w:rsidRDefault="00E64E5C" w:rsidP="00385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Exto</w:t>
      </w:r>
      <w:proofErr w:type="spellEnd"/>
      <w:r w:rsidR="00BE7342" w:rsidRPr="00CF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</w:t>
      </w:r>
      <w:r w:rsidR="00BE7342" w:rsidRPr="00CF33C1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BE7342" w:rsidRPr="00CF33C1">
        <w:rPr>
          <w:rFonts w:ascii="Times New Roman" w:hAnsi="Times New Roman" w:cs="Times New Roman"/>
          <w:sz w:val="24"/>
          <w:szCs w:val="24"/>
        </w:rPr>
        <w:t>.</w:t>
      </w:r>
    </w:p>
    <w:p w14:paraId="5C9F59BD" w14:textId="77AE0366" w:rsidR="0070159D" w:rsidRDefault="00E64E5C" w:rsidP="00701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Gudelj</w:t>
      </w:r>
      <w:proofErr w:type="spellEnd"/>
      <w:r w:rsidR="00BE7342" w:rsidRPr="00CF3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342" w:rsidRPr="00CF33C1">
        <w:rPr>
          <w:rFonts w:ascii="Times New Roman" w:hAnsi="Times New Roman" w:cs="Times New Roman"/>
          <w:sz w:val="24"/>
          <w:szCs w:val="24"/>
        </w:rPr>
        <w:t>dire</w:t>
      </w:r>
      <w:r>
        <w:rPr>
          <w:rFonts w:ascii="Times New Roman" w:hAnsi="Times New Roman" w:cs="Times New Roman"/>
          <w:sz w:val="24"/>
          <w:szCs w:val="24"/>
        </w:rPr>
        <w:t>k</w:t>
      </w:r>
      <w:r w:rsidR="00BE7342" w:rsidRPr="00CF33C1">
        <w:rPr>
          <w:rFonts w:ascii="Times New Roman" w:hAnsi="Times New Roman" w:cs="Times New Roman"/>
          <w:sz w:val="24"/>
          <w:szCs w:val="24"/>
        </w:rPr>
        <w:t>tor</w:t>
      </w:r>
      <w:proofErr w:type="spellEnd"/>
    </w:p>
    <w:p w14:paraId="78E58DE1" w14:textId="77777777" w:rsidR="00FB6C5F" w:rsidRDefault="00FB6C5F" w:rsidP="0070159D">
      <w:pPr>
        <w:rPr>
          <w:rFonts w:ascii="Times New Roman" w:hAnsi="Times New Roman" w:cs="Times New Roman"/>
          <w:sz w:val="24"/>
          <w:szCs w:val="24"/>
        </w:rPr>
      </w:pPr>
    </w:p>
    <w:p w14:paraId="02A7A1EE" w14:textId="77777777" w:rsidR="00BE7342" w:rsidRPr="004A182F" w:rsidRDefault="00BE7342" w:rsidP="0070159D">
      <w:pPr>
        <w:rPr>
          <w:rFonts w:ascii="Times New Roman" w:hAnsi="Times New Roman" w:cs="Times New Roman"/>
          <w:b/>
          <w:color w:val="FF0000"/>
        </w:rPr>
      </w:pPr>
      <w:r w:rsidRPr="004A182F">
        <w:rPr>
          <w:rFonts w:ascii="Times New Roman" w:hAnsi="Times New Roman" w:cs="Times New Roman"/>
          <w:b/>
          <w:color w:val="FF0000"/>
        </w:rPr>
        <w:t>VAŽNO!</w:t>
      </w:r>
    </w:p>
    <w:p w14:paraId="73A6F9BB" w14:textId="2F981836" w:rsidR="00FB6C5F" w:rsidRPr="004A182F" w:rsidRDefault="00FB6C5F" w:rsidP="0070159D">
      <w:pPr>
        <w:rPr>
          <w:rFonts w:ascii="Times New Roman" w:hAnsi="Times New Roman" w:cs="Times New Roman"/>
        </w:rPr>
      </w:pPr>
      <w:r w:rsidRPr="004A182F">
        <w:rPr>
          <w:rFonts w:ascii="Times New Roman" w:hAnsi="Times New Roman" w:cs="Times New Roman"/>
          <w:b/>
        </w:rPr>
        <w:t>OPCIJA  1</w:t>
      </w:r>
      <w:r w:rsidRPr="004A182F">
        <w:rPr>
          <w:rFonts w:ascii="Times New Roman" w:hAnsi="Times New Roman" w:cs="Times New Roman"/>
        </w:rPr>
        <w:t xml:space="preserve"> -</w:t>
      </w:r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Ako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ponuditelji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dostavljaju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ponudu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samostalno</w:t>
      </w:r>
      <w:proofErr w:type="spellEnd"/>
      <w:r w:rsidR="00BE7342" w:rsidRPr="004A182F">
        <w:rPr>
          <w:rFonts w:ascii="Times New Roman" w:hAnsi="Times New Roman" w:cs="Times New Roman"/>
        </w:rPr>
        <w:t xml:space="preserve"> (</w:t>
      </w:r>
      <w:proofErr w:type="spellStart"/>
      <w:r w:rsidR="00BE7342" w:rsidRPr="004A182F">
        <w:rPr>
          <w:rFonts w:ascii="Times New Roman" w:hAnsi="Times New Roman" w:cs="Times New Roman"/>
        </w:rPr>
        <w:t>ako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nema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zajednice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ponuditelja</w:t>
      </w:r>
      <w:proofErr w:type="spellEnd"/>
      <w:r w:rsidR="00BE7342" w:rsidRPr="004A182F">
        <w:rPr>
          <w:rFonts w:ascii="Times New Roman" w:hAnsi="Times New Roman" w:cs="Times New Roman"/>
        </w:rPr>
        <w:t xml:space="preserve">) – </w:t>
      </w:r>
      <w:proofErr w:type="spellStart"/>
      <w:r w:rsidR="00BE7342" w:rsidRPr="004A182F">
        <w:rPr>
          <w:rFonts w:ascii="Times New Roman" w:hAnsi="Times New Roman" w:cs="Times New Roman"/>
        </w:rPr>
        <w:t>ispunjavaju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samo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Ponudbeni</w:t>
      </w:r>
      <w:proofErr w:type="spellEnd"/>
      <w:r w:rsidR="00BE7342" w:rsidRPr="004A182F">
        <w:rPr>
          <w:rFonts w:ascii="Times New Roman" w:hAnsi="Times New Roman" w:cs="Times New Roman"/>
        </w:rPr>
        <w:t xml:space="preserve"> list </w:t>
      </w:r>
    </w:p>
    <w:p w14:paraId="483790A2" w14:textId="6E28A61D" w:rsidR="00BE7342" w:rsidRPr="004A182F" w:rsidRDefault="00FB6C5F" w:rsidP="0070159D">
      <w:pPr>
        <w:rPr>
          <w:rFonts w:ascii="Times New Roman" w:hAnsi="Times New Roman" w:cs="Times New Roman"/>
        </w:rPr>
      </w:pPr>
      <w:r w:rsidRPr="004A182F">
        <w:rPr>
          <w:rFonts w:ascii="Times New Roman" w:hAnsi="Times New Roman" w:cs="Times New Roman"/>
          <w:b/>
        </w:rPr>
        <w:t>OPCIJA 2</w:t>
      </w:r>
      <w:r w:rsidRPr="004A182F">
        <w:rPr>
          <w:rFonts w:ascii="Times New Roman" w:hAnsi="Times New Roman" w:cs="Times New Roman"/>
        </w:rPr>
        <w:t xml:space="preserve"> - </w:t>
      </w:r>
      <w:proofErr w:type="spellStart"/>
      <w:r w:rsidR="00BE7342" w:rsidRPr="004A182F">
        <w:rPr>
          <w:rFonts w:ascii="Times New Roman" w:hAnsi="Times New Roman" w:cs="Times New Roman"/>
        </w:rPr>
        <w:t>Ako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ponuditelji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dostavljaju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ponudu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kao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zajednica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ponuditelja</w:t>
      </w:r>
      <w:proofErr w:type="spellEnd"/>
      <w:r w:rsidR="00BE7342" w:rsidRPr="004A182F">
        <w:rPr>
          <w:rFonts w:ascii="Times New Roman" w:hAnsi="Times New Roman" w:cs="Times New Roman"/>
        </w:rPr>
        <w:t xml:space="preserve"> – </w:t>
      </w:r>
      <w:proofErr w:type="spellStart"/>
      <w:r w:rsidR="00BE7342" w:rsidRPr="004A182F">
        <w:rPr>
          <w:rFonts w:ascii="Times New Roman" w:hAnsi="Times New Roman" w:cs="Times New Roman"/>
        </w:rPr>
        <w:t>i</w:t>
      </w:r>
      <w:r w:rsidRPr="004A182F">
        <w:rPr>
          <w:rFonts w:ascii="Times New Roman" w:hAnsi="Times New Roman" w:cs="Times New Roman"/>
        </w:rPr>
        <w:t>spunjavaju</w:t>
      </w:r>
      <w:proofErr w:type="spellEnd"/>
      <w:r w:rsidRPr="004A182F">
        <w:rPr>
          <w:rFonts w:ascii="Times New Roman" w:hAnsi="Times New Roman" w:cs="Times New Roman"/>
        </w:rPr>
        <w:t xml:space="preserve"> </w:t>
      </w:r>
      <w:proofErr w:type="spellStart"/>
      <w:r w:rsidRPr="004A182F">
        <w:rPr>
          <w:rFonts w:ascii="Times New Roman" w:hAnsi="Times New Roman" w:cs="Times New Roman"/>
        </w:rPr>
        <w:t>samo</w:t>
      </w:r>
      <w:proofErr w:type="spellEnd"/>
      <w:r w:rsidRPr="004A182F">
        <w:rPr>
          <w:rFonts w:ascii="Times New Roman" w:hAnsi="Times New Roman" w:cs="Times New Roman"/>
        </w:rPr>
        <w:t xml:space="preserve"> </w:t>
      </w:r>
      <w:proofErr w:type="spellStart"/>
      <w:r w:rsidRPr="004A182F">
        <w:rPr>
          <w:rFonts w:ascii="Times New Roman" w:hAnsi="Times New Roman" w:cs="Times New Roman"/>
        </w:rPr>
        <w:t>Ponudbeni</w:t>
      </w:r>
      <w:proofErr w:type="spellEnd"/>
      <w:r w:rsidRPr="004A182F">
        <w:rPr>
          <w:rFonts w:ascii="Times New Roman" w:hAnsi="Times New Roman" w:cs="Times New Roman"/>
        </w:rPr>
        <w:t xml:space="preserve"> list</w:t>
      </w:r>
      <w:r w:rsidR="00AF4C26">
        <w:rPr>
          <w:rFonts w:ascii="Times New Roman" w:hAnsi="Times New Roman" w:cs="Times New Roman"/>
        </w:rPr>
        <w:t xml:space="preserve"> </w:t>
      </w:r>
      <w:proofErr w:type="spellStart"/>
      <w:r w:rsidR="00166209">
        <w:rPr>
          <w:rFonts w:ascii="Times New Roman" w:hAnsi="Times New Roman" w:cs="Times New Roman"/>
        </w:rPr>
        <w:t>i</w:t>
      </w:r>
      <w:proofErr w:type="spellEnd"/>
      <w:r w:rsidR="00AF4C26">
        <w:rPr>
          <w:rFonts w:ascii="Times New Roman" w:hAnsi="Times New Roman" w:cs="Times New Roman"/>
        </w:rPr>
        <w:t xml:space="preserve"> </w:t>
      </w:r>
      <w:proofErr w:type="spellStart"/>
      <w:r w:rsidR="00AF4C26">
        <w:rPr>
          <w:rFonts w:ascii="Times New Roman" w:hAnsi="Times New Roman" w:cs="Times New Roman"/>
        </w:rPr>
        <w:t>Prilog</w:t>
      </w:r>
      <w:proofErr w:type="spellEnd"/>
      <w:r w:rsidR="00AF4C26">
        <w:rPr>
          <w:rFonts w:ascii="Times New Roman" w:hAnsi="Times New Roman" w:cs="Times New Roman"/>
        </w:rPr>
        <w:t xml:space="preserve"> 5</w:t>
      </w:r>
      <w:r w:rsidRPr="004A182F">
        <w:rPr>
          <w:rFonts w:ascii="Times New Roman" w:hAnsi="Times New Roman" w:cs="Times New Roman"/>
        </w:rPr>
        <w:t xml:space="preserve">. </w:t>
      </w:r>
      <w:r w:rsidR="00BE7342" w:rsidRPr="004A182F">
        <w:rPr>
          <w:rFonts w:ascii="Times New Roman" w:hAnsi="Times New Roman" w:cs="Times New Roman"/>
        </w:rPr>
        <w:t xml:space="preserve">U </w:t>
      </w:r>
      <w:proofErr w:type="spellStart"/>
      <w:r w:rsidR="00BE7342" w:rsidRPr="004A182F">
        <w:rPr>
          <w:rFonts w:ascii="Times New Roman" w:hAnsi="Times New Roman" w:cs="Times New Roman"/>
        </w:rPr>
        <w:t>bilo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kojem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slučaju</w:t>
      </w:r>
      <w:proofErr w:type="spellEnd"/>
      <w:r w:rsidR="00BE7342" w:rsidRPr="004A182F">
        <w:rPr>
          <w:rFonts w:ascii="Times New Roman" w:hAnsi="Times New Roman" w:cs="Times New Roman"/>
        </w:rPr>
        <w:t xml:space="preserve">, </w:t>
      </w:r>
      <w:proofErr w:type="spellStart"/>
      <w:r w:rsidR="00BE7342" w:rsidRPr="004A182F">
        <w:rPr>
          <w:rFonts w:ascii="Times New Roman" w:hAnsi="Times New Roman" w:cs="Times New Roman"/>
        </w:rPr>
        <w:t>ako</w:t>
      </w:r>
      <w:proofErr w:type="spellEnd"/>
      <w:r w:rsidR="00BE7342" w:rsidRPr="004A182F">
        <w:rPr>
          <w:rFonts w:ascii="Times New Roman" w:hAnsi="Times New Roman" w:cs="Times New Roman"/>
        </w:rPr>
        <w:t xml:space="preserve"> se </w:t>
      </w:r>
      <w:proofErr w:type="spellStart"/>
      <w:r w:rsidR="00BE7342" w:rsidRPr="004A182F">
        <w:rPr>
          <w:rFonts w:ascii="Times New Roman" w:hAnsi="Times New Roman" w:cs="Times New Roman"/>
        </w:rPr>
        <w:t>dio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ugovora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ustupa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BE7342" w:rsidRPr="004A182F">
        <w:rPr>
          <w:rFonts w:ascii="Times New Roman" w:hAnsi="Times New Roman" w:cs="Times New Roman"/>
        </w:rPr>
        <w:t>podizvoditeljima</w:t>
      </w:r>
      <w:proofErr w:type="spellEnd"/>
      <w:r w:rsidR="00BE7342" w:rsidRPr="004A182F">
        <w:rPr>
          <w:rFonts w:ascii="Times New Roman" w:hAnsi="Times New Roman" w:cs="Times New Roman"/>
        </w:rPr>
        <w:t xml:space="preserve">, </w:t>
      </w:r>
      <w:proofErr w:type="spellStart"/>
      <w:r w:rsidR="00BE7342" w:rsidRPr="004A182F">
        <w:rPr>
          <w:rFonts w:ascii="Times New Roman" w:hAnsi="Times New Roman" w:cs="Times New Roman"/>
        </w:rPr>
        <w:t>potrebno</w:t>
      </w:r>
      <w:proofErr w:type="spellEnd"/>
      <w:r w:rsidR="00BE7342" w:rsidRPr="004A182F">
        <w:rPr>
          <w:rFonts w:ascii="Times New Roman" w:hAnsi="Times New Roman" w:cs="Times New Roman"/>
        </w:rPr>
        <w:t xml:space="preserve"> je </w:t>
      </w:r>
      <w:proofErr w:type="spellStart"/>
      <w:r w:rsidR="00BE7342" w:rsidRPr="004A182F">
        <w:rPr>
          <w:rFonts w:ascii="Times New Roman" w:hAnsi="Times New Roman" w:cs="Times New Roman"/>
        </w:rPr>
        <w:t>ispuniti</w:t>
      </w:r>
      <w:proofErr w:type="spellEnd"/>
      <w:r w:rsidR="00BE7342" w:rsidRPr="004A182F">
        <w:rPr>
          <w:rFonts w:ascii="Times New Roman" w:hAnsi="Times New Roman" w:cs="Times New Roman"/>
        </w:rPr>
        <w:t xml:space="preserve"> </w:t>
      </w:r>
      <w:proofErr w:type="spellStart"/>
      <w:r w:rsidR="00AF4C26">
        <w:rPr>
          <w:rFonts w:ascii="Times New Roman" w:hAnsi="Times New Roman" w:cs="Times New Roman"/>
        </w:rPr>
        <w:t>Prilog</w:t>
      </w:r>
      <w:proofErr w:type="spellEnd"/>
      <w:r w:rsidR="00AF4C26">
        <w:rPr>
          <w:rFonts w:ascii="Times New Roman" w:hAnsi="Times New Roman" w:cs="Times New Roman"/>
        </w:rPr>
        <w:t xml:space="preserve"> 6.</w:t>
      </w:r>
    </w:p>
    <w:sectPr w:rsidR="00BE7342" w:rsidRPr="004A182F" w:rsidSect="00FB6C5F">
      <w:type w:val="continuous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D1F2" w14:textId="77777777" w:rsidR="00E632F6" w:rsidRDefault="00E632F6" w:rsidP="00717237">
      <w:pPr>
        <w:spacing w:after="0" w:line="240" w:lineRule="auto"/>
      </w:pPr>
      <w:r>
        <w:separator/>
      </w:r>
    </w:p>
  </w:endnote>
  <w:endnote w:type="continuationSeparator" w:id="0">
    <w:p w14:paraId="431EC45E" w14:textId="77777777" w:rsidR="00E632F6" w:rsidRDefault="00E632F6" w:rsidP="007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9B4F" w14:textId="77777777" w:rsidR="00B86F8E" w:rsidRDefault="00B86F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505CC" w14:textId="0FD8C23A" w:rsidR="00B86F8E" w:rsidRPr="00E0615F" w:rsidRDefault="00B86F8E" w:rsidP="00E0615F">
    <w:pPr>
      <w:pStyle w:val="Podnoje"/>
      <w:jc w:val="center"/>
      <w:rPr>
        <w:rFonts w:cstheme="minorHAnsi"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F864" w14:textId="77777777" w:rsidR="00B86F8E" w:rsidRDefault="00B86F8E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AA01" w14:textId="3D3ACDBE" w:rsidR="00B86F8E" w:rsidRPr="00C8366A" w:rsidRDefault="00B86F8E" w:rsidP="00C8366A">
    <w:pPr>
      <w:spacing w:before="240" w:line="240" w:lineRule="auto"/>
      <w:ind w:right="260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color w:val="44546A" w:themeColor="text2"/>
        <w:sz w:val="26"/>
        <w:szCs w:val="2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64292" wp14:editId="19248E9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240B6" w14:textId="77777777" w:rsidR="00B86F8E" w:rsidRDefault="00B86F8E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23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6B6429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15D240B6" w14:textId="77777777" w:rsidR="00B86F8E" w:rsidRDefault="00B86F8E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23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 xml:space="preserve">       </w:t>
    </w:r>
    <w:proofErr w:type="spellStart"/>
    <w:r w:rsidRPr="00AC5D5B">
      <w:rPr>
        <w:rFonts w:ascii="Times New Roman" w:hAnsi="Times New Roman" w:cs="Times New Roman"/>
        <w:sz w:val="16"/>
        <w:szCs w:val="16"/>
      </w:rPr>
      <w:t>Sadržaj</w:t>
    </w:r>
    <w:proofErr w:type="spellEnd"/>
    <w:r w:rsidRPr="00AC5D5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AC5D5B">
      <w:rPr>
        <w:rFonts w:ascii="Times New Roman" w:hAnsi="Times New Roman" w:cs="Times New Roman"/>
        <w:sz w:val="16"/>
        <w:szCs w:val="16"/>
      </w:rPr>
      <w:t>ovog</w:t>
    </w:r>
    <w:proofErr w:type="spellEnd"/>
    <w:r w:rsidRPr="00AC5D5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AC5D5B">
      <w:rPr>
        <w:rFonts w:ascii="Times New Roman" w:hAnsi="Times New Roman" w:cs="Times New Roman"/>
        <w:sz w:val="16"/>
        <w:szCs w:val="16"/>
      </w:rPr>
      <w:t>materijala</w:t>
    </w:r>
    <w:proofErr w:type="spellEnd"/>
    <w:r w:rsidRPr="00AC5D5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AC5D5B">
      <w:rPr>
        <w:rFonts w:ascii="Times New Roman" w:hAnsi="Times New Roman" w:cs="Times New Roman"/>
        <w:sz w:val="16"/>
        <w:szCs w:val="16"/>
      </w:rPr>
      <w:t>isključivo</w:t>
    </w:r>
    <w:proofErr w:type="spellEnd"/>
    <w:r w:rsidRPr="00AC5D5B">
      <w:rPr>
        <w:rFonts w:ascii="Times New Roman" w:hAnsi="Times New Roman" w:cs="Times New Roman"/>
        <w:sz w:val="16"/>
        <w:szCs w:val="16"/>
      </w:rPr>
      <w:t xml:space="preserve"> je </w:t>
    </w:r>
    <w:proofErr w:type="spellStart"/>
    <w:r w:rsidRPr="00AC5D5B">
      <w:rPr>
        <w:rFonts w:ascii="Times New Roman" w:hAnsi="Times New Roman" w:cs="Times New Roman"/>
        <w:sz w:val="16"/>
        <w:szCs w:val="16"/>
      </w:rPr>
      <w:t>odgovornost</w:t>
    </w:r>
    <w:proofErr w:type="spellEnd"/>
    <w:r w:rsidRPr="00AC5D5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AC5D5B">
      <w:rPr>
        <w:rFonts w:ascii="Times New Roman" w:hAnsi="Times New Roman" w:cs="Times New Roman"/>
        <w:sz w:val="16"/>
        <w:szCs w:val="16"/>
      </w:rPr>
      <w:t>poduzeća</w:t>
    </w:r>
    <w:proofErr w:type="spellEnd"/>
    <w:r w:rsidRPr="00AC5D5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Credo </w:t>
    </w:r>
    <w:proofErr w:type="spellStart"/>
    <w:r>
      <w:rPr>
        <w:rFonts w:ascii="Times New Roman" w:hAnsi="Times New Roman" w:cs="Times New Roman"/>
        <w:sz w:val="16"/>
        <w:szCs w:val="16"/>
      </w:rPr>
      <w:t>Exto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j.d.o.o</w:t>
    </w:r>
    <w:proofErr w:type="spellEnd"/>
    <w:r>
      <w:rPr>
        <w:rFonts w:ascii="Times New Roman" w:hAnsi="Times New Roman" w:cs="Times New Roman"/>
        <w:sz w:val="16"/>
        <w:szCs w:val="16"/>
      </w:rPr>
      <w:t>.</w:t>
    </w:r>
  </w:p>
  <w:p w14:paraId="15BA4BB9" w14:textId="0DBBBD28" w:rsidR="00B86F8E" w:rsidRPr="001E21C9" w:rsidRDefault="00B86F8E" w:rsidP="00E16F7B">
    <w:pPr>
      <w:spacing w:before="240" w:after="100" w:afterAutospacing="1"/>
      <w:jc w:val="center"/>
      <w:rPr>
        <w:rFonts w:ascii="Times New Roman" w:hAnsi="Times New Roman"/>
        <w:lang w:val="de-DE"/>
      </w:rPr>
    </w:pPr>
    <w:bookmarkStart w:id="0" w:name="_Hlk53502505"/>
    <w:bookmarkStart w:id="1" w:name="_Hlk53502506"/>
    <w:bookmarkStart w:id="2" w:name="_Hlk53502673"/>
    <w:bookmarkStart w:id="3" w:name="_Hlk53502674"/>
    <w:r w:rsidRPr="001E21C9">
      <w:rPr>
        <w:rFonts w:ascii="Times New Roman" w:hAnsi="Times New Roman"/>
        <w:noProof/>
        <w:sz w:val="16"/>
        <w:szCs w:val="16"/>
        <w:lang w:val="de-DE" w:eastAsia="hr-HR"/>
      </w:rPr>
      <w:t>Projekt je sufinancirala Europska unija iz Europskog fonda za regionalni razvoj</w:t>
    </w:r>
    <w:bookmarkEnd w:id="0"/>
    <w:bookmarkEnd w:id="1"/>
    <w:bookmarkEnd w:id="2"/>
    <w:bookmarkEnd w:id="3"/>
  </w:p>
  <w:p w14:paraId="32219554" w14:textId="1A59442A" w:rsidR="00B86F8E" w:rsidRPr="001E21C9" w:rsidRDefault="00B86F8E" w:rsidP="00C8366A">
    <w:pPr>
      <w:jc w:val="center"/>
      <w:rPr>
        <w:rFonts w:ascii="Arial" w:hAnsi="Arial" w:cs="Arial"/>
        <w:i/>
        <w:iCs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2083" w14:textId="77777777" w:rsidR="00E632F6" w:rsidRDefault="00E632F6" w:rsidP="00717237">
      <w:pPr>
        <w:spacing w:after="0" w:line="240" w:lineRule="auto"/>
      </w:pPr>
      <w:r>
        <w:separator/>
      </w:r>
    </w:p>
  </w:footnote>
  <w:footnote w:type="continuationSeparator" w:id="0">
    <w:p w14:paraId="4C120A02" w14:textId="77777777" w:rsidR="00E632F6" w:rsidRDefault="00E632F6" w:rsidP="007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F6AA" w14:textId="77777777" w:rsidR="00B86F8E" w:rsidRDefault="00B86F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5D1A" w14:textId="7DCCC15F" w:rsidR="00B86F8E" w:rsidRDefault="00B86F8E" w:rsidP="00E0615F">
    <w:pPr>
      <w:pStyle w:val="Zaglavlje"/>
      <w:jc w:val="center"/>
    </w:pPr>
    <w:r w:rsidRPr="004511B7">
      <w:rPr>
        <w:noProof/>
        <w:lang w:val="hr-HR" w:eastAsia="hr-HR"/>
      </w:rPr>
      <w:drawing>
        <wp:inline distT="0" distB="0" distL="0" distR="0" wp14:anchorId="33236687" wp14:editId="70211D2F">
          <wp:extent cx="5661660" cy="7848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4627" w14:textId="77777777" w:rsidR="00B86F8E" w:rsidRDefault="00B86F8E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2302" w14:textId="73441D45" w:rsidR="00B86F8E" w:rsidRDefault="00B86F8E" w:rsidP="00717237">
    <w:pPr>
      <w:pStyle w:val="Zaglavlje"/>
      <w:jc w:val="center"/>
    </w:pPr>
    <w:r w:rsidRPr="00717237">
      <w:rPr>
        <w:noProof/>
        <w:lang w:val="hr-HR" w:eastAsia="hr-HR"/>
      </w:rPr>
      <w:drawing>
        <wp:inline distT="0" distB="0" distL="0" distR="0" wp14:anchorId="23471C1B" wp14:editId="7CCA2D98">
          <wp:extent cx="5250180" cy="762000"/>
          <wp:effectExtent l="0" t="0" r="7620" b="0"/>
          <wp:docPr id="3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73872" w14:textId="77777777" w:rsidR="00B86F8E" w:rsidRDefault="00B86F8E" w:rsidP="00717237">
    <w:pPr>
      <w:pStyle w:val="Default"/>
    </w:pPr>
  </w:p>
  <w:p w14:paraId="1723E66A" w14:textId="4F10F1E0" w:rsidR="00B86F8E" w:rsidRDefault="00B86F8E" w:rsidP="00717237">
    <w:pPr>
      <w:pStyle w:val="Zaglavlje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832"/>
    <w:multiLevelType w:val="multilevel"/>
    <w:tmpl w:val="C7ACC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E8111B"/>
    <w:multiLevelType w:val="hybridMultilevel"/>
    <w:tmpl w:val="B2249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589"/>
    <w:multiLevelType w:val="hybridMultilevel"/>
    <w:tmpl w:val="BC06AD2A"/>
    <w:lvl w:ilvl="0" w:tplc="A6D857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DCB"/>
    <w:multiLevelType w:val="hybridMultilevel"/>
    <w:tmpl w:val="0AEC420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20472D"/>
    <w:multiLevelType w:val="hybridMultilevel"/>
    <w:tmpl w:val="88E66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D9B"/>
    <w:multiLevelType w:val="hybridMultilevel"/>
    <w:tmpl w:val="DD26A270"/>
    <w:lvl w:ilvl="0" w:tplc="8CD2BDF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14A92"/>
    <w:multiLevelType w:val="multilevel"/>
    <w:tmpl w:val="0554A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AC2A60"/>
    <w:multiLevelType w:val="hybridMultilevel"/>
    <w:tmpl w:val="9FE22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1725"/>
    <w:multiLevelType w:val="hybridMultilevel"/>
    <w:tmpl w:val="39B2D0A0"/>
    <w:lvl w:ilvl="0" w:tplc="08090001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184B4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BFA649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2956339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8D8364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EED60B1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DE004E8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720715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AE6D16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0227A14"/>
    <w:multiLevelType w:val="multilevel"/>
    <w:tmpl w:val="3E7C80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8048C0"/>
    <w:multiLevelType w:val="hybridMultilevel"/>
    <w:tmpl w:val="914C8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37F"/>
    <w:multiLevelType w:val="hybridMultilevel"/>
    <w:tmpl w:val="8F809954"/>
    <w:lvl w:ilvl="0" w:tplc="AF80580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FB01E38"/>
    <w:multiLevelType w:val="hybridMultilevel"/>
    <w:tmpl w:val="18CEFAC0"/>
    <w:lvl w:ilvl="0" w:tplc="9A2C2C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5E84"/>
    <w:multiLevelType w:val="hybridMultilevel"/>
    <w:tmpl w:val="67CEA7F4"/>
    <w:lvl w:ilvl="0" w:tplc="DCEE18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1FCB"/>
    <w:multiLevelType w:val="hybridMultilevel"/>
    <w:tmpl w:val="C3FE9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E4FF0"/>
    <w:multiLevelType w:val="hybridMultilevel"/>
    <w:tmpl w:val="037C27FA"/>
    <w:lvl w:ilvl="0" w:tplc="9A2C2C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C00E6"/>
    <w:multiLevelType w:val="hybridMultilevel"/>
    <w:tmpl w:val="2954B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41B3"/>
    <w:multiLevelType w:val="hybridMultilevel"/>
    <w:tmpl w:val="893E8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024C1"/>
    <w:multiLevelType w:val="hybridMultilevel"/>
    <w:tmpl w:val="95BE2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442"/>
    <w:multiLevelType w:val="hybridMultilevel"/>
    <w:tmpl w:val="C4A22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21D1A"/>
    <w:multiLevelType w:val="hybridMultilevel"/>
    <w:tmpl w:val="2ABCD616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A1522"/>
    <w:multiLevelType w:val="hybridMultilevel"/>
    <w:tmpl w:val="E63E7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57D5"/>
    <w:multiLevelType w:val="hybridMultilevel"/>
    <w:tmpl w:val="C07C0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641DA"/>
    <w:multiLevelType w:val="hybridMultilevel"/>
    <w:tmpl w:val="2D1E4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80BFF"/>
    <w:multiLevelType w:val="hybridMultilevel"/>
    <w:tmpl w:val="E9C4B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B2AFF"/>
    <w:multiLevelType w:val="hybridMultilevel"/>
    <w:tmpl w:val="83921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42139"/>
    <w:multiLevelType w:val="multilevel"/>
    <w:tmpl w:val="D2B29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74435FE"/>
    <w:multiLevelType w:val="hybridMultilevel"/>
    <w:tmpl w:val="021E7FC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9FC0E55"/>
    <w:multiLevelType w:val="hybridMultilevel"/>
    <w:tmpl w:val="58648286"/>
    <w:lvl w:ilvl="0" w:tplc="6FAEE01E">
      <w:start w:val="6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F413EEE"/>
    <w:multiLevelType w:val="hybridMultilevel"/>
    <w:tmpl w:val="38BE3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29"/>
  </w:num>
  <w:num w:numId="6">
    <w:abstractNumId w:val="22"/>
  </w:num>
  <w:num w:numId="7">
    <w:abstractNumId w:val="4"/>
  </w:num>
  <w:num w:numId="8">
    <w:abstractNumId w:val="17"/>
  </w:num>
  <w:num w:numId="9">
    <w:abstractNumId w:val="3"/>
  </w:num>
  <w:num w:numId="10">
    <w:abstractNumId w:val="25"/>
  </w:num>
  <w:num w:numId="11">
    <w:abstractNumId w:val="1"/>
  </w:num>
  <w:num w:numId="12">
    <w:abstractNumId w:val="24"/>
  </w:num>
  <w:num w:numId="13">
    <w:abstractNumId w:val="7"/>
  </w:num>
  <w:num w:numId="14">
    <w:abstractNumId w:val="14"/>
  </w:num>
  <w:num w:numId="15">
    <w:abstractNumId w:val="20"/>
  </w:num>
  <w:num w:numId="16">
    <w:abstractNumId w:val="21"/>
  </w:num>
  <w:num w:numId="17">
    <w:abstractNumId w:val="15"/>
  </w:num>
  <w:num w:numId="18">
    <w:abstractNumId w:val="12"/>
  </w:num>
  <w:num w:numId="19">
    <w:abstractNumId w:val="27"/>
  </w:num>
  <w:num w:numId="20">
    <w:abstractNumId w:val="11"/>
  </w:num>
  <w:num w:numId="21">
    <w:abstractNumId w:val="10"/>
  </w:num>
  <w:num w:numId="22">
    <w:abstractNumId w:val="23"/>
  </w:num>
  <w:num w:numId="23">
    <w:abstractNumId w:val="16"/>
  </w:num>
  <w:num w:numId="24">
    <w:abstractNumId w:val="18"/>
  </w:num>
  <w:num w:numId="25">
    <w:abstractNumId w:val="26"/>
  </w:num>
  <w:num w:numId="26">
    <w:abstractNumId w:val="2"/>
  </w:num>
  <w:num w:numId="27">
    <w:abstractNumId w:val="19"/>
  </w:num>
  <w:num w:numId="28">
    <w:abstractNumId w:val="8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DcxtjQ1MzAyMjZU0lEKTi0uzszPAykwrAUASByHyCwAAAA="/>
  </w:docVars>
  <w:rsids>
    <w:rsidRoot w:val="00717237"/>
    <w:rsid w:val="00000E7C"/>
    <w:rsid w:val="00004A5C"/>
    <w:rsid w:val="00013AF7"/>
    <w:rsid w:val="00017FF4"/>
    <w:rsid w:val="00052DFA"/>
    <w:rsid w:val="000579D2"/>
    <w:rsid w:val="00060DA7"/>
    <w:rsid w:val="00063CF0"/>
    <w:rsid w:val="00065739"/>
    <w:rsid w:val="0008783B"/>
    <w:rsid w:val="000B2450"/>
    <w:rsid w:val="000C5049"/>
    <w:rsid w:val="000C5D68"/>
    <w:rsid w:val="000C7889"/>
    <w:rsid w:val="000D2998"/>
    <w:rsid w:val="000D680C"/>
    <w:rsid w:val="000E0916"/>
    <w:rsid w:val="00114FC9"/>
    <w:rsid w:val="001308CA"/>
    <w:rsid w:val="00136A19"/>
    <w:rsid w:val="00146F99"/>
    <w:rsid w:val="0016528F"/>
    <w:rsid w:val="00165CAF"/>
    <w:rsid w:val="00166209"/>
    <w:rsid w:val="001671AB"/>
    <w:rsid w:val="0017394A"/>
    <w:rsid w:val="00182E9F"/>
    <w:rsid w:val="001A3B9A"/>
    <w:rsid w:val="001B051B"/>
    <w:rsid w:val="001C1F55"/>
    <w:rsid w:val="001C7EE9"/>
    <w:rsid w:val="001E0DBE"/>
    <w:rsid w:val="001E21C9"/>
    <w:rsid w:val="001F5654"/>
    <w:rsid w:val="00202EF1"/>
    <w:rsid w:val="00212425"/>
    <w:rsid w:val="00213FEC"/>
    <w:rsid w:val="002401AB"/>
    <w:rsid w:val="0024304C"/>
    <w:rsid w:val="00281E00"/>
    <w:rsid w:val="00283860"/>
    <w:rsid w:val="002A425E"/>
    <w:rsid w:val="002F5AA7"/>
    <w:rsid w:val="0032386F"/>
    <w:rsid w:val="00341441"/>
    <w:rsid w:val="00351815"/>
    <w:rsid w:val="00351C73"/>
    <w:rsid w:val="00354B54"/>
    <w:rsid w:val="00363102"/>
    <w:rsid w:val="00385288"/>
    <w:rsid w:val="003965B1"/>
    <w:rsid w:val="003B2E14"/>
    <w:rsid w:val="003D23B4"/>
    <w:rsid w:val="003E3DC1"/>
    <w:rsid w:val="003E6B14"/>
    <w:rsid w:val="00403DC4"/>
    <w:rsid w:val="00411F64"/>
    <w:rsid w:val="004362EC"/>
    <w:rsid w:val="00443172"/>
    <w:rsid w:val="00472C1C"/>
    <w:rsid w:val="0047350C"/>
    <w:rsid w:val="00483052"/>
    <w:rsid w:val="00496A0B"/>
    <w:rsid w:val="004A182F"/>
    <w:rsid w:val="004A1BF4"/>
    <w:rsid w:val="004B15A0"/>
    <w:rsid w:val="004B1F65"/>
    <w:rsid w:val="004B28A3"/>
    <w:rsid w:val="004E2D0D"/>
    <w:rsid w:val="004E4EE9"/>
    <w:rsid w:val="0050355D"/>
    <w:rsid w:val="005124F7"/>
    <w:rsid w:val="00512BA7"/>
    <w:rsid w:val="00514CD1"/>
    <w:rsid w:val="005408C8"/>
    <w:rsid w:val="00546795"/>
    <w:rsid w:val="00557C6E"/>
    <w:rsid w:val="00577D0C"/>
    <w:rsid w:val="00590CB7"/>
    <w:rsid w:val="00591C7F"/>
    <w:rsid w:val="005A38CA"/>
    <w:rsid w:val="005C44DF"/>
    <w:rsid w:val="005E0CF5"/>
    <w:rsid w:val="005F03EE"/>
    <w:rsid w:val="005F641E"/>
    <w:rsid w:val="00613E6C"/>
    <w:rsid w:val="00624B89"/>
    <w:rsid w:val="0067576B"/>
    <w:rsid w:val="00677B00"/>
    <w:rsid w:val="00695529"/>
    <w:rsid w:val="006B1D1B"/>
    <w:rsid w:val="006D3888"/>
    <w:rsid w:val="006D7EB4"/>
    <w:rsid w:val="006E413E"/>
    <w:rsid w:val="0070159D"/>
    <w:rsid w:val="00710667"/>
    <w:rsid w:val="00717237"/>
    <w:rsid w:val="00721C16"/>
    <w:rsid w:val="00746AD6"/>
    <w:rsid w:val="007569D7"/>
    <w:rsid w:val="007978C4"/>
    <w:rsid w:val="00797D5D"/>
    <w:rsid w:val="007D4543"/>
    <w:rsid w:val="007D4CC6"/>
    <w:rsid w:val="007E1B94"/>
    <w:rsid w:val="007F179F"/>
    <w:rsid w:val="007F4233"/>
    <w:rsid w:val="007F49E9"/>
    <w:rsid w:val="00805C44"/>
    <w:rsid w:val="00835215"/>
    <w:rsid w:val="00840F90"/>
    <w:rsid w:val="00870163"/>
    <w:rsid w:val="00871126"/>
    <w:rsid w:val="008977F6"/>
    <w:rsid w:val="008A354B"/>
    <w:rsid w:val="008B22B3"/>
    <w:rsid w:val="008B73BA"/>
    <w:rsid w:val="008C044A"/>
    <w:rsid w:val="008C5635"/>
    <w:rsid w:val="008F3802"/>
    <w:rsid w:val="00905A24"/>
    <w:rsid w:val="00905A35"/>
    <w:rsid w:val="00931CC9"/>
    <w:rsid w:val="009528F1"/>
    <w:rsid w:val="00962F42"/>
    <w:rsid w:val="00976FBB"/>
    <w:rsid w:val="00994FB9"/>
    <w:rsid w:val="009A6555"/>
    <w:rsid w:val="009B08EA"/>
    <w:rsid w:val="009C2273"/>
    <w:rsid w:val="009C4429"/>
    <w:rsid w:val="009C7F27"/>
    <w:rsid w:val="00A029ED"/>
    <w:rsid w:val="00A05B27"/>
    <w:rsid w:val="00A239B3"/>
    <w:rsid w:val="00A37319"/>
    <w:rsid w:val="00A55299"/>
    <w:rsid w:val="00A55474"/>
    <w:rsid w:val="00A5639A"/>
    <w:rsid w:val="00AB5FC7"/>
    <w:rsid w:val="00AB78EB"/>
    <w:rsid w:val="00AE0EE8"/>
    <w:rsid w:val="00AE370C"/>
    <w:rsid w:val="00AF4C26"/>
    <w:rsid w:val="00B030FC"/>
    <w:rsid w:val="00B118AA"/>
    <w:rsid w:val="00B23007"/>
    <w:rsid w:val="00B26817"/>
    <w:rsid w:val="00B476D3"/>
    <w:rsid w:val="00B54E66"/>
    <w:rsid w:val="00B57FB4"/>
    <w:rsid w:val="00B624A7"/>
    <w:rsid w:val="00B6612B"/>
    <w:rsid w:val="00B86F8E"/>
    <w:rsid w:val="00B918C1"/>
    <w:rsid w:val="00BD5242"/>
    <w:rsid w:val="00BE7342"/>
    <w:rsid w:val="00C03D9B"/>
    <w:rsid w:val="00C07471"/>
    <w:rsid w:val="00C074C7"/>
    <w:rsid w:val="00C25F12"/>
    <w:rsid w:val="00C27FC0"/>
    <w:rsid w:val="00C53898"/>
    <w:rsid w:val="00C62408"/>
    <w:rsid w:val="00C629E9"/>
    <w:rsid w:val="00C709F1"/>
    <w:rsid w:val="00C72D77"/>
    <w:rsid w:val="00C74086"/>
    <w:rsid w:val="00C82354"/>
    <w:rsid w:val="00C83231"/>
    <w:rsid w:val="00C8366A"/>
    <w:rsid w:val="00C85D9A"/>
    <w:rsid w:val="00CA1CB6"/>
    <w:rsid w:val="00CA37E3"/>
    <w:rsid w:val="00CA5844"/>
    <w:rsid w:val="00CA6E8D"/>
    <w:rsid w:val="00CB2252"/>
    <w:rsid w:val="00CB275A"/>
    <w:rsid w:val="00CB2A74"/>
    <w:rsid w:val="00CF33C1"/>
    <w:rsid w:val="00CF5447"/>
    <w:rsid w:val="00D06EE2"/>
    <w:rsid w:val="00D138D4"/>
    <w:rsid w:val="00D60630"/>
    <w:rsid w:val="00D61CE0"/>
    <w:rsid w:val="00D6290A"/>
    <w:rsid w:val="00D62D9D"/>
    <w:rsid w:val="00D75690"/>
    <w:rsid w:val="00DB1AC4"/>
    <w:rsid w:val="00DC6D9A"/>
    <w:rsid w:val="00DD2ED5"/>
    <w:rsid w:val="00DD7861"/>
    <w:rsid w:val="00DF16B6"/>
    <w:rsid w:val="00DF4073"/>
    <w:rsid w:val="00DF463F"/>
    <w:rsid w:val="00E0615F"/>
    <w:rsid w:val="00E16F7B"/>
    <w:rsid w:val="00E26440"/>
    <w:rsid w:val="00E3763C"/>
    <w:rsid w:val="00E41B87"/>
    <w:rsid w:val="00E4766D"/>
    <w:rsid w:val="00E632F6"/>
    <w:rsid w:val="00E64E5C"/>
    <w:rsid w:val="00E65469"/>
    <w:rsid w:val="00E93A47"/>
    <w:rsid w:val="00E96F2B"/>
    <w:rsid w:val="00EC65E2"/>
    <w:rsid w:val="00ED094B"/>
    <w:rsid w:val="00ED2A69"/>
    <w:rsid w:val="00EF7E7F"/>
    <w:rsid w:val="00F24573"/>
    <w:rsid w:val="00F3186E"/>
    <w:rsid w:val="00F62D29"/>
    <w:rsid w:val="00F645B3"/>
    <w:rsid w:val="00F67E61"/>
    <w:rsid w:val="00F738A8"/>
    <w:rsid w:val="00F91AD4"/>
    <w:rsid w:val="00F939C9"/>
    <w:rsid w:val="00FA4940"/>
    <w:rsid w:val="00FB6C5F"/>
    <w:rsid w:val="00FC5D90"/>
    <w:rsid w:val="00FC7A54"/>
    <w:rsid w:val="00FD2411"/>
    <w:rsid w:val="00FE1EBC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7088"/>
  <w15:docId w15:val="{2A2AA0EB-B88D-414D-9833-E9D5E1C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A4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237"/>
  </w:style>
  <w:style w:type="paragraph" w:styleId="Podnoje">
    <w:name w:val="footer"/>
    <w:basedOn w:val="Normal"/>
    <w:link w:val="PodnojeChar"/>
    <w:uiPriority w:val="99"/>
    <w:unhideWhenUsed/>
    <w:rsid w:val="0071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237"/>
  </w:style>
  <w:style w:type="paragraph" w:customStyle="1" w:styleId="Default">
    <w:name w:val="Default"/>
    <w:rsid w:val="00717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172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4FC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4FC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CA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A42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2A425E"/>
    <w:pPr>
      <w:spacing w:line="276" w:lineRule="auto"/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2A425E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2A425E"/>
    <w:pPr>
      <w:spacing w:after="100" w:line="276" w:lineRule="auto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2A425E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8B22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proreda">
    <w:name w:val="No Spacing"/>
    <w:link w:val="BezproredaChar"/>
    <w:uiPriority w:val="1"/>
    <w:qFormat/>
    <w:rsid w:val="0069552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695529"/>
    <w:rPr>
      <w:rFonts w:eastAsiaTheme="minorEastAsia"/>
      <w:lang w:val="en-US" w:eastAsia="ja-JP"/>
    </w:rPr>
  </w:style>
  <w:style w:type="table" w:styleId="Reetkatablice">
    <w:name w:val="Table Grid"/>
    <w:basedOn w:val="Obinatablica"/>
    <w:uiPriority w:val="39"/>
    <w:rsid w:val="0024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24304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2430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2430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2430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2430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rsid w:val="002430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ipopis-Isticanje1">
    <w:name w:val="Light List Accent 1"/>
    <w:basedOn w:val="Obinatablica"/>
    <w:uiPriority w:val="61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ijetlareetka-Isticanje2">
    <w:name w:val="Light Grid Accent 2"/>
    <w:basedOn w:val="Obinatablica"/>
    <w:uiPriority w:val="62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rednjareetka1-Isticanje2">
    <w:name w:val="Medium Grid 1 Accent 2"/>
    <w:basedOn w:val="Obinatablica"/>
    <w:uiPriority w:val="67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ipopis2-Isticanje2">
    <w:name w:val="Medium List 2 Accent 2"/>
    <w:basedOn w:val="Obinatablica"/>
    <w:uiPriority w:val="66"/>
    <w:rsid w:val="00243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jenanjeuboji-Isticanje2">
    <w:name w:val="Colorful Shading Accent 2"/>
    <w:basedOn w:val="Obinatablica"/>
    <w:uiPriority w:val="71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ipopis">
    <w:name w:val="Colorful List"/>
    <w:basedOn w:val="Obinatablica"/>
    <w:uiPriority w:val="72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bojanipopis-Isticanje3">
    <w:name w:val="Colorful List Accent 3"/>
    <w:basedOn w:val="Obinatablica"/>
    <w:uiPriority w:val="72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5">
    <w:name w:val="Colorful List Accent 5"/>
    <w:basedOn w:val="Obinatablica"/>
    <w:uiPriority w:val="72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reetka-Isticanje1">
    <w:name w:val="Colorful Grid Accent 1"/>
    <w:basedOn w:val="Obinatablica"/>
    <w:uiPriority w:val="73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Web-tablica3">
    <w:name w:val="Table Web 3"/>
    <w:basedOn w:val="Obinatablica"/>
    <w:uiPriority w:val="99"/>
    <w:rsid w:val="002430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">
    <w:name w:val="Colorful Shading"/>
    <w:basedOn w:val="Obinatablica"/>
    <w:uiPriority w:val="71"/>
    <w:rsid w:val="002430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-Isticanje6">
    <w:name w:val="Dark List Accent 6"/>
    <w:basedOn w:val="Obinatablica"/>
    <w:uiPriority w:val="70"/>
    <w:rsid w:val="002430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mnipopis-Isticanje5">
    <w:name w:val="Dark List Accent 5"/>
    <w:basedOn w:val="Obinatablica"/>
    <w:uiPriority w:val="70"/>
    <w:rsid w:val="002430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amnipopis-Isticanje4">
    <w:name w:val="Dark List Accent 4"/>
    <w:basedOn w:val="Obinatablica"/>
    <w:uiPriority w:val="70"/>
    <w:rsid w:val="002430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rednjareetka3-Isticanje5">
    <w:name w:val="Medium Grid 3 Accent 5"/>
    <w:basedOn w:val="Obinatablica"/>
    <w:uiPriority w:val="69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rednjareetka3-Isticanje4">
    <w:name w:val="Medium Grid 3 Accent 4"/>
    <w:basedOn w:val="Obinatablica"/>
    <w:uiPriority w:val="69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3">
    <w:name w:val="Medium Grid 3 Accent 3"/>
    <w:basedOn w:val="Obinatablica"/>
    <w:uiPriority w:val="69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2">
    <w:name w:val="Medium Grid 3 Accent 2"/>
    <w:basedOn w:val="Obinatablica"/>
    <w:uiPriority w:val="69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1">
    <w:name w:val="Medium Grid 3 Accent 1"/>
    <w:basedOn w:val="Obinatablica"/>
    <w:uiPriority w:val="69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rednjareetka3">
    <w:name w:val="Medium Grid 3"/>
    <w:basedOn w:val="Obinatablica"/>
    <w:uiPriority w:val="69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2-Isticanje6">
    <w:name w:val="Medium Grid 2 Accent 6"/>
    <w:basedOn w:val="Obinatablica"/>
    <w:uiPriority w:val="68"/>
    <w:rsid w:val="00243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rsid w:val="00243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rsid w:val="00243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243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rsid w:val="00243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rsid w:val="00243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">
    <w:name w:val="Medium Grid 2"/>
    <w:basedOn w:val="Obinatablica"/>
    <w:uiPriority w:val="68"/>
    <w:rsid w:val="00243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6">
    <w:name w:val="Medium Grid 1 Accent 6"/>
    <w:basedOn w:val="Obinatablica"/>
    <w:uiPriority w:val="67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1">
    <w:name w:val="Medium Grid 1"/>
    <w:basedOn w:val="Obinatablica"/>
    <w:uiPriority w:val="67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rsid w:val="0024304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rednjareetka1-Isticanje4">
    <w:name w:val="Medium Grid 1 Accent 4"/>
    <w:basedOn w:val="Obinatablica"/>
    <w:uiPriority w:val="67"/>
    <w:rsid w:val="00136A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FooterOdd">
    <w:name w:val="Footer Odd"/>
    <w:basedOn w:val="Normal"/>
    <w:qFormat/>
    <w:rsid w:val="00E93A47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35"/>
    <w:qFormat/>
    <w:rsid w:val="00E93A47"/>
    <w:pPr>
      <w:pBdr>
        <w:top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val="en-US" w:eastAsia="ja-JP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4A182F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711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11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11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11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1126"/>
    <w:rPr>
      <w:b/>
      <w:bCs/>
      <w:sz w:val="20"/>
      <w:szCs w:val="20"/>
    </w:rPr>
  </w:style>
  <w:style w:type="paragraph" w:customStyle="1" w:styleId="Tijelo">
    <w:name w:val="Tijelo"/>
    <w:rsid w:val="006B1D1B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hr-HR" w:eastAsia="hr-H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trukturnifondovi.hr/nabave-lis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FBD2-31DC-4C84-96F7-274CF469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4735</Words>
  <Characters>26992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 Pejčinović</dc:creator>
  <cp:lastModifiedBy>Mladen Pejčinović</cp:lastModifiedBy>
  <cp:revision>2</cp:revision>
  <cp:lastPrinted>2020-09-17T11:59:00Z</cp:lastPrinted>
  <dcterms:created xsi:type="dcterms:W3CDTF">2021-04-10T10:02:00Z</dcterms:created>
  <dcterms:modified xsi:type="dcterms:W3CDTF">2021-04-10T10:02:00Z</dcterms:modified>
</cp:coreProperties>
</file>