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2EA279F3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1763C0" w:rsidRPr="00711B97">
        <w:rPr>
          <w:b/>
          <w:bCs/>
          <w:color w:val="000000"/>
        </w:rPr>
        <w:t xml:space="preserve">Nabava </w:t>
      </w:r>
      <w:r w:rsidR="00711B97" w:rsidRPr="00711B97">
        <w:rPr>
          <w:b/>
          <w:bCs/>
          <w:color w:val="000000"/>
        </w:rPr>
        <w:t>opreme</w:t>
      </w:r>
      <w:r w:rsidR="000E4FAC">
        <w:rPr>
          <w:b/>
          <w:bCs/>
          <w:color w:val="000000"/>
        </w:rPr>
        <w:t xml:space="preserve"> </w:t>
      </w:r>
      <w:r w:rsidR="00711B97" w:rsidRPr="00711B97">
        <w:rPr>
          <w:b/>
          <w:bCs/>
          <w:color w:val="000000"/>
        </w:rPr>
        <w:t xml:space="preserve">i </w:t>
      </w:r>
      <w:r w:rsidR="00D8779B">
        <w:rPr>
          <w:b/>
          <w:bCs/>
          <w:color w:val="000000"/>
        </w:rPr>
        <w:t xml:space="preserve">usluge </w:t>
      </w:r>
      <w:r w:rsidR="00711B97" w:rsidRPr="00711B97">
        <w:rPr>
          <w:b/>
          <w:bCs/>
          <w:color w:val="000000"/>
        </w:rPr>
        <w:t>izrade i validacije neuronskih mreža</w:t>
      </w:r>
      <w:r w:rsidR="000E4FAC">
        <w:rPr>
          <w:b/>
          <w:bCs/>
          <w:color w:val="000000"/>
        </w:rPr>
        <w:t xml:space="preserve"> </w:t>
      </w:r>
      <w:r w:rsidR="002F481D">
        <w:rPr>
          <w:b/>
          <w:bCs/>
          <w:color w:val="000000"/>
        </w:rPr>
        <w:t xml:space="preserve">te analize </w:t>
      </w:r>
      <w:proofErr w:type="spellStart"/>
      <w:r w:rsidR="002F481D">
        <w:rPr>
          <w:b/>
          <w:bCs/>
          <w:color w:val="000000"/>
        </w:rPr>
        <w:t>mikroplastike</w:t>
      </w:r>
      <w:proofErr w:type="spellEnd"/>
      <w:r w:rsidR="002F481D">
        <w:rPr>
          <w:b/>
          <w:bCs/>
          <w:color w:val="000000"/>
        </w:rPr>
        <w:t xml:space="preserve"> </w:t>
      </w:r>
      <w:r w:rsidR="000E4FAC">
        <w:rPr>
          <w:b/>
          <w:bCs/>
          <w:color w:val="000000"/>
        </w:rPr>
        <w:t>za razvoj naprednih analitičkih metoda kao alata za forenzičko ispitivanje hrane, dodataka prehrani i ljekovitog bilja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CB1CAF">
      <w:pPr>
        <w:jc w:val="both"/>
        <w:rPr>
          <w:rFonts w:cs="Arial"/>
          <w:b/>
          <w:bCs/>
        </w:rPr>
      </w:pPr>
    </w:p>
    <w:tbl>
      <w:tblPr>
        <w:tblW w:w="1414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4468"/>
        <w:gridCol w:w="2478"/>
      </w:tblGrid>
      <w:tr w:rsidR="00CB1CAF" w:rsidRPr="00D1608B" w14:paraId="68D9C96A" w14:textId="77777777" w:rsidTr="00E35C9E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7A50FB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  <w:highlight w:val="green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Zahtjevane</w:t>
            </w:r>
            <w:proofErr w:type="spellEnd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47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497CA0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7A50FB" w:rsidRDefault="00786EB5" w:rsidP="00525CE0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1" w:name="_Hlk63063159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785309A9" w:rsidR="00786EB5" w:rsidRPr="007A50FB" w:rsidRDefault="00A6454C" w:rsidP="00D160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7A50FB" w:rsidRDefault="00786EB5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7A50FB" w:rsidRDefault="00786EB5" w:rsidP="00621412">
            <w:pPr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A6454C" w:rsidRPr="00D1608B" w14:paraId="21EAAC7C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C398A" w14:textId="77777777" w:rsidR="00A6454C" w:rsidRPr="007A50FB" w:rsidRDefault="00A6454C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8340E" w14:textId="21D002B6" w:rsidR="00A6454C" w:rsidRPr="007A50FB" w:rsidRDefault="00A6454C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Uređaj za </w:t>
            </w:r>
            <w:proofErr w:type="spellStart"/>
            <w:r>
              <w:rPr>
                <w:rFonts w:ascii="Arial Nova" w:hAnsi="Arial Nova" w:cstheme="minorHAnsi"/>
                <w:b/>
                <w:sz w:val="18"/>
                <w:szCs w:val="18"/>
              </w:rPr>
              <w:t>ultračistu</w:t>
            </w:r>
            <w:proofErr w:type="spellEnd"/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 vodu</w:t>
            </w:r>
            <w:r w:rsidR="00E92EE0">
              <w:rPr>
                <w:rFonts w:ascii="Arial Nova" w:hAnsi="Arial Nova" w:cstheme="minorHAnsi"/>
                <w:b/>
                <w:sz w:val="18"/>
                <w:szCs w:val="18"/>
              </w:rPr>
              <w:t xml:space="preserve"> – 1 komplet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1DD84" w14:textId="77777777" w:rsidR="00A6454C" w:rsidRPr="007A50FB" w:rsidRDefault="00A6454C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C0864" w14:textId="77777777" w:rsidR="00A6454C" w:rsidRPr="007A50FB" w:rsidRDefault="00A6454C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1"/>
      <w:tr w:rsidR="00525CE0" w:rsidRPr="00D1608B" w14:paraId="00FDD56A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A7D8FE" w14:textId="0EF23C2B" w:rsidR="00525CE0" w:rsidRPr="007A50FB" w:rsidRDefault="003C2441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1.1</w:t>
            </w:r>
            <w:r w:rsidR="00525CE0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80BEAA" w14:textId="2D03E042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 xml:space="preserve">Uređaj za proizvodnju </w:t>
            </w:r>
            <w:proofErr w:type="spellStart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 xml:space="preserve"> vode i vode tip 3</w:t>
            </w:r>
          </w:p>
          <w:p w14:paraId="021F6751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09CB3398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Stolni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benchtop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 uređaj</w:t>
            </w:r>
          </w:p>
          <w:p w14:paraId="5387054B" w14:textId="657D3FFC" w:rsidR="003C2441" w:rsidRPr="007A50FB" w:rsidRDefault="00AB1912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D</w:t>
            </w:r>
            <w:r w:rsidR="003C2441" w:rsidRPr="007A50FB">
              <w:rPr>
                <w:rFonts w:ascii="Arial Nova" w:hAnsi="Arial Nova" w:cstheme="minorHAnsi"/>
                <w:sz w:val="18"/>
                <w:szCs w:val="18"/>
              </w:rPr>
              <w:t>imenzije kućišta (</w:t>
            </w:r>
            <w:proofErr w:type="spellStart"/>
            <w:r w:rsidR="003C2441" w:rsidRPr="007A50FB">
              <w:rPr>
                <w:rFonts w:ascii="Arial Nova" w:hAnsi="Arial Nova" w:cstheme="minorHAnsi"/>
                <w:sz w:val="18"/>
                <w:szCs w:val="18"/>
              </w:rPr>
              <w:t>vxšxd</w:t>
            </w:r>
            <w:proofErr w:type="spellEnd"/>
            <w:r w:rsidR="003C2441" w:rsidRPr="007A50FB">
              <w:rPr>
                <w:rFonts w:ascii="Arial Nova" w:hAnsi="Arial Nova" w:cstheme="minorHAnsi"/>
                <w:sz w:val="18"/>
                <w:szCs w:val="18"/>
              </w:rPr>
              <w:t>) (mm): Minimum: 900x200x400, Maksimum: 1100x250x500</w:t>
            </w:r>
          </w:p>
          <w:p w14:paraId="7DE2EC1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Težina (kg): minimum 18, maksimum 24</w:t>
            </w:r>
          </w:p>
          <w:p w14:paraId="7DCF790D" w14:textId="0BB4D20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Radni tlak (bar): 2-6</w:t>
            </w:r>
            <w:r w:rsidR="005564BA">
              <w:rPr>
                <w:rFonts w:ascii="Arial Nova" w:hAnsi="Arial Nova" w:cstheme="minorHAnsi"/>
                <w:sz w:val="18"/>
                <w:szCs w:val="18"/>
              </w:rPr>
              <w:t xml:space="preserve"> ;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Buka: 40 dB(A) ili manje</w:t>
            </w:r>
          </w:p>
          <w:p w14:paraId="639157BC" w14:textId="546BFBE8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Radni napon: 220/240 V</w:t>
            </w:r>
            <w:r w:rsidR="00497CA0">
              <w:rPr>
                <w:rFonts w:ascii="Arial Nova" w:hAnsi="Arial Nova" w:cstheme="minorHAnsi"/>
                <w:sz w:val="18"/>
                <w:szCs w:val="18"/>
              </w:rPr>
              <w:t xml:space="preserve">;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Frekvencija struje: 50-60 Hz</w:t>
            </w:r>
          </w:p>
          <w:p w14:paraId="2214F6FE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59DFBCEF" w14:textId="507B37B5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Karakteristike ulazne vode:</w:t>
            </w:r>
          </w:p>
          <w:p w14:paraId="775FFD67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Uređaj se treba spajati na vodovodnu vodu; tlak ulazne vode (bar): 2-6; konektor za ulaznu vodu R 3/4 in.</w:t>
            </w:r>
          </w:p>
          <w:p w14:paraId="38895DCB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Vodljivost ulazne vode (µS/cm): 5 ili manje </w:t>
            </w:r>
          </w:p>
          <w:p w14:paraId="08DFF48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TOC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ppb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50 ili manje</w:t>
            </w:r>
          </w:p>
          <w:p w14:paraId="12B40F2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Slobodni klor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ppb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0.05 ili manje</w:t>
            </w:r>
          </w:p>
          <w:p w14:paraId="20B6CCB3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CO2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ppm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30 ili manje</w:t>
            </w:r>
          </w:p>
          <w:p w14:paraId="1FD7ADF8" w14:textId="4DC670C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 xml:space="preserve">Karakteristike proizvedene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 xml:space="preserve"> vode:</w:t>
            </w:r>
          </w:p>
          <w:p w14:paraId="3039CCC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Otpor vode pri 25°C (MΩ/cm): 18.2 </w:t>
            </w:r>
          </w:p>
          <w:p w14:paraId="3470AA6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Vodljivost (µS/cm): 0.055 ili manje</w:t>
            </w:r>
          </w:p>
          <w:p w14:paraId="61471F2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TOC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ppb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5 ili manje</w:t>
            </w:r>
          </w:p>
          <w:p w14:paraId="0082987A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Bakterije (CFU/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0.01 ili manje</w:t>
            </w:r>
          </w:p>
          <w:p w14:paraId="2D201F1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Endotoksini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(EU/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0.001 ili manje</w:t>
            </w:r>
          </w:p>
          <w:p w14:paraId="44568E7A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DNase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pg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/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20 ili manje</w:t>
            </w:r>
          </w:p>
          <w:p w14:paraId="47A4B5B9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RNase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ng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/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): 0.002 ili manje</w:t>
            </w:r>
          </w:p>
          <w:p w14:paraId="14DC62CF" w14:textId="76F54BA8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Protok vode na izlazu i dnevni kapacitet:</w:t>
            </w:r>
          </w:p>
          <w:p w14:paraId="65C7688D" w14:textId="6709945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Protok vode (L/min): 1 ili više; protok vode treba moći regulirati ventilom (varijabilni protok)</w:t>
            </w:r>
            <w:r w:rsidR="009E540E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  <w:p w14:paraId="2E02E2C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Dnevni kapacitet proizvodnje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vode (L): 8 ili više</w:t>
            </w:r>
          </w:p>
          <w:p w14:paraId="45E4DC5F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3FC1F7C8" w14:textId="1420B5A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Spremnik pročišćene vode:</w:t>
            </w:r>
          </w:p>
          <w:p w14:paraId="0F4B7C31" w14:textId="160B624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Integrirani spremnik za pohranu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proivedene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vode volumena (L): minimum 7</w:t>
            </w:r>
          </w:p>
          <w:p w14:paraId="73B10F9B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5DE810AE" w14:textId="77E6FE2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Displej:</w:t>
            </w:r>
          </w:p>
          <w:p w14:paraId="2AD4DBD9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LCD displej u boji s prikazom trenutačnih karakteristika proizvedene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vode: vodljivost (µS/cm), TOC i temperatura</w:t>
            </w:r>
          </w:p>
          <w:p w14:paraId="1708CBD2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4302D83E" w14:textId="6AB0ADCF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Alarm:</w:t>
            </w:r>
          </w:p>
          <w:p w14:paraId="5F2E962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Alarm u slučaju prekoračenja trenutačnih karakteristika izlazne vode iznad zadanih vrijednosti za vodljivost i TOC</w:t>
            </w:r>
          </w:p>
          <w:p w14:paraId="159FA1DD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1942D832" w14:textId="4780072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Ostale karakteristike: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ab/>
            </w:r>
          </w:p>
          <w:p w14:paraId="346CA5F8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Jednostavna zamjena punjenja od strane korisnika</w:t>
            </w:r>
          </w:p>
          <w:p w14:paraId="4727F096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Pumpa za dotok pročišćene vode</w:t>
            </w:r>
          </w:p>
          <w:p w14:paraId="62458DF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Različite opcije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dispenziranja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: kap po kap do 1 L ili više; automatsko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dispenziranje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ultračiste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vode uz podešavanje 50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do 7 L, ili više</w:t>
            </w:r>
          </w:p>
          <w:p w14:paraId="216551D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Sustav osigurava dostavu vode bez pridržavanja laboratorijskog posuđa</w:t>
            </w:r>
          </w:p>
          <w:p w14:paraId="4702908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Fleksibilan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dispenzor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integriran u uređaj</w:t>
            </w:r>
          </w:p>
          <w:p w14:paraId="486EA36B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Automatska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recirkulacija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vode unutar sustava i fleksibilnog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dispenzora</w:t>
            </w:r>
            <w:proofErr w:type="spellEnd"/>
          </w:p>
          <w:p w14:paraId="578011B1" w14:textId="6551E592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UV foto oksidacija: </w:t>
            </w:r>
            <w:r w:rsidR="00AB1912">
              <w:rPr>
                <w:rFonts w:ascii="Arial Nova" w:hAnsi="Arial Nova" w:cstheme="minorHAnsi"/>
                <w:sz w:val="18"/>
                <w:szCs w:val="18"/>
              </w:rPr>
              <w:t xml:space="preserve">minimalno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185/254 nm</w:t>
            </w:r>
          </w:p>
          <w:p w14:paraId="67339AA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Mogućnost odabira izlaznog sterilnog filtera, koji uključuje 0.22 nm izlazni filter i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Biofilter</w:t>
            </w:r>
            <w:proofErr w:type="spellEnd"/>
          </w:p>
          <w:p w14:paraId="5ECB738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upotrebu dostaviti na hrvatskom ili engleskom jeziku</w:t>
            </w:r>
          </w:p>
          <w:p w14:paraId="123C530E" w14:textId="3E1B1A91" w:rsidR="00525CE0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Mogućnost prijenosa podataka na računalo ili USB prijenosnu memoriju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4AFE34" w14:textId="77777777" w:rsidR="00525CE0" w:rsidRPr="007A50FB" w:rsidRDefault="00525CE0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06DA9E" w14:textId="77777777" w:rsidR="00525CE0" w:rsidRPr="007A50FB" w:rsidRDefault="00525CE0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C2441" w:rsidRPr="00D1608B" w14:paraId="106E2D1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BC02CE" w14:textId="6DC4A09F" w:rsidR="003C2441" w:rsidRPr="007A50FB" w:rsidRDefault="003C2441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B173B9" w14:textId="7B2DDC06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Uređaj za proizvodnju vode tip 2</w:t>
            </w:r>
          </w:p>
          <w:p w14:paraId="11B15F85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4D04ECA1" w14:textId="77777777" w:rsidR="00150539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Laboratorijski  uređaj iz jednog dijela gdje je spremnik integriran u donji dio uređaja. </w:t>
            </w:r>
          </w:p>
          <w:p w14:paraId="06974E51" w14:textId="7F582ACA" w:rsidR="003C2441" w:rsidRPr="007A50FB" w:rsidRDefault="00AB1912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D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imenzije uređaja u mm (Š*D*V) : Minimum: 500*500*1200, Maksimum: 600*600x1800; Radni tlak (bar): 2-6; Buka: 40 dB(A) ili manje; Radni napon: 220/240 </w:t>
            </w:r>
            <w:r w:rsidR="001A29C1" w:rsidRPr="007A50FB">
              <w:rPr>
                <w:rFonts w:ascii="Arial Nova" w:hAnsi="Arial Nova" w:cstheme="minorHAnsi"/>
                <w:bCs/>
                <w:sz w:val="18"/>
                <w:szCs w:val="18"/>
              </w:rPr>
              <w:t>V; Frekvencija struje: 50-60 Hz</w:t>
            </w:r>
          </w:p>
          <w:p w14:paraId="3C9CAE47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75A43CA2" w14:textId="2811595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Karakteristike ulazne vode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38B7106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Ponuđeni uređaj se spaja na vodovodnu vodu. Ponuđač o svom trošku postavlja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predfilter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s mehaničkim filterom i  filter s aktivnim ugljenom,  (čiju izmjenu i čišćenje može lagano obaviti korisnik). </w:t>
            </w:r>
          </w:p>
          <w:p w14:paraId="03CD4A01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1FE3648" w14:textId="61D6AD90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Karakteristike proizvedene vode:</w:t>
            </w:r>
          </w:p>
          <w:p w14:paraId="70755EB1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Proizvodnja  demineralizirane vode, tip 2 </w:t>
            </w:r>
          </w:p>
          <w:p w14:paraId="61BE93C6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Otpor vode pri 25°C (MΩ/cm): 10-15 ; Vodljivost (µS/cm): 0,1 ili manje; TOC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ppb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): 30 ili manje; Bakterije (CFU/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): 0.1 ili manje"</w:t>
            </w:r>
          </w:p>
          <w:p w14:paraId="1715ED58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7380D49" w14:textId="759CAFE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Protok vode na izlazu i dnevni kapacitet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6C629B1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Protok (L/min): 20 ili više , Dnevni kapacitet proizvodnje vode (L):  minimalno 300 L </w:t>
            </w:r>
          </w:p>
          <w:p w14:paraId="6ECEEE6D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DE5691A" w14:textId="3F3EFF2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lastRenderedPageBreak/>
              <w:t>Spremnik demineralizirane vode:</w:t>
            </w:r>
          </w:p>
          <w:p w14:paraId="04FDBB87" w14:textId="1CBDD83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Integrirani spremnik za pohranu proizvedene vode volumena (L): </w:t>
            </w:r>
            <w:r w:rsidR="00150539" w:rsidRPr="00AB1912">
              <w:rPr>
                <w:rFonts w:ascii="Arial Nova" w:hAnsi="Arial Nova" w:cstheme="minorHAnsi"/>
                <w:bCs/>
                <w:sz w:val="18"/>
                <w:szCs w:val="18"/>
              </w:rPr>
              <w:t>minimalno</w:t>
            </w:r>
            <w:r w:rsidR="00150539" w:rsidRPr="00150539">
              <w:rPr>
                <w:rFonts w:ascii="Arial Nova" w:hAnsi="Arial Nova" w:cstheme="minorHAnsi"/>
                <w:bCs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30 L te mogućnost povećanja spremnika u slučaju potrebe.</w:t>
            </w:r>
          </w:p>
          <w:p w14:paraId="28528134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50FDC8C" w14:textId="139DD07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Displej:</w:t>
            </w:r>
          </w:p>
          <w:p w14:paraId="1C8CAAA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LCD displej s prikazom trenutačnih karakteristika izlazne vode: vodljivost (µS/cm)  i temperatura (°C)</w:t>
            </w:r>
          </w:p>
          <w:p w14:paraId="50333511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5B7C4AB8" w14:textId="00336EED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Alarm:</w:t>
            </w:r>
          </w:p>
          <w:p w14:paraId="4A4B649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Alarm prilikom prekoračenja trenutačnih karakteristika izlazne vode iznad zadanih vrijednosti </w:t>
            </w:r>
          </w:p>
          <w:p w14:paraId="09D747BF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495DBB7C" w14:textId="5787A52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Ostale karakteristike:</w:t>
            </w:r>
          </w:p>
          <w:p w14:paraId="2BEE4F5A" w14:textId="3A1C0C8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Jednostavna zamjena filtera od strane korisnika, pumpa za dotok ulazne vode. Automatska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recirkulacija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vode unutar sustava te UV foto oksidacija  254 nm, integriran temperaturni senzor. </w:t>
            </w:r>
          </w:p>
          <w:p w14:paraId="7066F839" w14:textId="4920AE8D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Senzor čistoće vode dostupan neposredno prije </w:t>
            </w:r>
            <w:r w:rsidR="002F2BE2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izlaska vode iz sustava.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prijenosa podataka na računal</w:t>
            </w:r>
            <w:r w:rsidR="00471163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o ili USB prijenosnu memoriju. </w:t>
            </w:r>
          </w:p>
          <w:p w14:paraId="7172A1C5" w14:textId="02CAD693" w:rsidR="003C2441" w:rsidRPr="007A50FB" w:rsidRDefault="000144AE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>pute za upotrebu 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hrvatskom ili engleskom jeziku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. </w:t>
            </w:r>
          </w:p>
          <w:p w14:paraId="14C4656A" w14:textId="522FE049" w:rsidR="003C2441" w:rsidRPr="007A50FB" w:rsidRDefault="00EE3A0E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Uključiti 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instalaciju filtera te samog uređaja. 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35F69" w14:textId="77777777" w:rsidR="003C2441" w:rsidRPr="007A50FB" w:rsidRDefault="003C2441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190F" w14:textId="77777777" w:rsidR="003C2441" w:rsidRPr="007A50FB" w:rsidRDefault="003C2441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C8AFBDC" w14:textId="77777777" w:rsidTr="00BF70C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7E37B99" w14:textId="349A5848" w:rsidR="00A6454C" w:rsidRPr="007A50FB" w:rsidRDefault="00BF70CF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="00A6454C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D0964BD" w14:textId="47191891" w:rsidR="00A6454C" w:rsidRPr="007A50FB" w:rsidRDefault="00BF70CF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C6A7D6D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5AA57A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7CCC48D1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0927513E" w:rsidR="00A6454C" w:rsidRPr="007A50FB" w:rsidRDefault="00BF70CF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2.1</w:t>
            </w:r>
            <w:r w:rsidR="00A6454C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21A71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Uparivač</w:t>
            </w:r>
            <w:proofErr w:type="spellEnd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– uređaj za </w:t>
            </w: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uparavanje</w:t>
            </w:r>
            <w:proofErr w:type="spellEnd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otapala</w:t>
            </w:r>
          </w:p>
          <w:p w14:paraId="24151426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57B2BF02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Kompatibilnost s ekstraktorom (sustav mora omogućiti prijenos uzoraka direktno iz ekstraktora u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uparivač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</w:t>
            </w:r>
          </w:p>
          <w:p w14:paraId="7F569B52" w14:textId="611A1F8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Tehnologija kojom se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spriječava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unakrsna kontaminacija</w:t>
            </w:r>
          </w:p>
          <w:p w14:paraId="40F6349E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389192B3" w14:textId="22E832EB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Mehaničke karakteristike:</w:t>
            </w:r>
          </w:p>
          <w:p w14:paraId="43B5A4E2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Brzina: min 1760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rpm</w:t>
            </w:r>
            <w:proofErr w:type="spellEnd"/>
          </w:p>
          <w:p w14:paraId="2A83535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Maksimalni volumen uzorka: 6 x 450 ml</w:t>
            </w:r>
          </w:p>
          <w:p w14:paraId="73F581E4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B21C16C" w14:textId="404D63AC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Vakuumski sustav:</w:t>
            </w:r>
          </w:p>
          <w:p w14:paraId="29060D46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Prikazani interval tlaka na zaslonu: od 3 mbar do 1200 mbar</w:t>
            </w:r>
          </w:p>
          <w:p w14:paraId="6838036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Automatska kontrola tlaka od 3 mbar do atmosferskog</w:t>
            </w:r>
          </w:p>
          <w:p w14:paraId="47E68EFB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Pumpa otporna na otapala</w:t>
            </w:r>
          </w:p>
          <w:p w14:paraId="73081ED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Minimalan tlak 3 mbar</w:t>
            </w:r>
          </w:p>
          <w:p w14:paraId="05A35751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9949213" w14:textId="2C8501D0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Temperatura i kontrola:</w:t>
            </w:r>
          </w:p>
          <w:p w14:paraId="7466BCF9" w14:textId="3D67701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Interval kontrole Sobna temperatura: +5 °C – 60 °C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;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Točnost kontrole: ± 1 °C</w:t>
            </w:r>
          </w:p>
          <w:p w14:paraId="246C9492" w14:textId="0A25970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 xml:space="preserve">Senzor za mjerenje temperature: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Termistor</w:t>
            </w:r>
            <w:proofErr w:type="spellEnd"/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</w:p>
          <w:p w14:paraId="748C5F1B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Prikazani temperaturni interval na zaslonu: 0 °C – 60 °C</w:t>
            </w:r>
          </w:p>
          <w:p w14:paraId="4829863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Kraj metode automatski ili vremenski određen</w:t>
            </w:r>
          </w:p>
          <w:p w14:paraId="7C0FE70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Vizualizacija ugrađenim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stroboskopom</w:t>
            </w:r>
            <w:proofErr w:type="spellEnd"/>
          </w:p>
          <w:p w14:paraId="0FE6A2EE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91F67C4" w14:textId="66596E3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Kondenzator:</w:t>
            </w:r>
          </w:p>
          <w:p w14:paraId="14DC8AD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Dvostupanjska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hlađena stupica</w:t>
            </w:r>
          </w:p>
          <w:p w14:paraId="6BC8371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Temperaturno područje: Min.-15 °C do max.+10 °C</w:t>
            </w:r>
          </w:p>
          <w:p w14:paraId="7AF77D3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Protok 1,5 ± 0,5 L/min</w:t>
            </w:r>
          </w:p>
          <w:p w14:paraId="4AB2932D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38CC3C4" w14:textId="1E05419B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Rotor:</w:t>
            </w:r>
          </w:p>
          <w:p w14:paraId="4A3EDCA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Mogućnost korištenja različitih nastavaka za bočice od 450 ml, 60 ml,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viale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2 ml, </w:t>
            </w:r>
          </w:p>
          <w:p w14:paraId="043F3D73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8A36062" w14:textId="3FC50435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Kompatibilnost otapala:</w:t>
            </w:r>
          </w:p>
          <w:p w14:paraId="5EB5838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Raspon temperature vrelišta otapala pri atmosferskom tlaku 40 °C do 160 °C</w:t>
            </w:r>
          </w:p>
          <w:p w14:paraId="748338B7" w14:textId="44E4E9B0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Kompatibilna otapala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Cikloheksan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toluen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, alkoholi, DCM, DMF, etil-acetat, voda, TFA, n-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heksan</w:t>
            </w:r>
            <w:proofErr w:type="spellEnd"/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</w:t>
            </w:r>
          </w:p>
          <w:p w14:paraId="6DECB51F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923B58C" w14:textId="0925103D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Hladnjak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19F89973" w14:textId="3405463F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Recilkulirajući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hladnjak povezan s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uparivačem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RS232 vezom</w:t>
            </w:r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298001F9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786CAA4E" w14:textId="7FCAFE05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Općenito:</w:t>
            </w:r>
          </w:p>
          <w:p w14:paraId="7F103FD7" w14:textId="0822D7CE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USB port za unos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 izvoz metoda</w:t>
            </w:r>
          </w:p>
          <w:p w14:paraId="4BBE6D87" w14:textId="2ED8868C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Instalacija i kvalifikacija uređaja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BF70CF" w:rsidRPr="00D1608B" w14:paraId="28530D50" w14:textId="77777777" w:rsidTr="00BF70C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ADBDA4F" w14:textId="68302D77" w:rsidR="00BF70CF" w:rsidRPr="007A50FB" w:rsidRDefault="008943BD" w:rsidP="00BF70C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="00BF70CF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F52D2A8" w14:textId="304A9382" w:rsidR="00BF70CF" w:rsidRPr="007A50FB" w:rsidRDefault="00BF70CF" w:rsidP="00BF70C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8943BD"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7683539" w14:textId="77777777" w:rsidR="00BF70CF" w:rsidRPr="007A50FB" w:rsidRDefault="00BF70CF" w:rsidP="00BF70C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3CE9C69" w14:textId="77777777" w:rsidR="00BF70CF" w:rsidRPr="007A50FB" w:rsidRDefault="00BF70CF" w:rsidP="00BF70CF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148668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1DDA3B71" w:rsidR="00A6454C" w:rsidRPr="007A50FB" w:rsidRDefault="008943BD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3.1</w:t>
            </w:r>
            <w:r w:rsidR="00A6454C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D559D7" w14:textId="1CF768E3" w:rsidR="008943BD" w:rsidRDefault="008943BD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Uređaj za automatsku ekstrakciju</w:t>
            </w:r>
          </w:p>
          <w:p w14:paraId="4D2D5760" w14:textId="58271173" w:rsidR="00A6454C" w:rsidRPr="008943BD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i/>
                <w:i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i/>
                <w:iCs/>
                <w:sz w:val="18"/>
                <w:szCs w:val="18"/>
              </w:rPr>
              <w:t xml:space="preserve">Uređaj za ekstrakciju krutih i </w:t>
            </w:r>
            <w:proofErr w:type="spellStart"/>
            <w:r w:rsidRPr="008943BD">
              <w:rPr>
                <w:rFonts w:ascii="Arial Nova" w:hAnsi="Arial Nova" w:cstheme="minorHAnsi"/>
                <w:i/>
                <w:iCs/>
                <w:sz w:val="18"/>
                <w:szCs w:val="18"/>
              </w:rPr>
              <w:t>polukrutih</w:t>
            </w:r>
            <w:proofErr w:type="spellEnd"/>
            <w:r w:rsidRPr="008943BD">
              <w:rPr>
                <w:rFonts w:ascii="Arial Nova" w:hAnsi="Arial Nova" w:cstheme="minorHAnsi"/>
                <w:i/>
                <w:iCs/>
                <w:sz w:val="18"/>
                <w:szCs w:val="18"/>
              </w:rPr>
              <w:t xml:space="preserve"> uzoraka</w:t>
            </w:r>
          </w:p>
          <w:p w14:paraId="5F7DCE1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Mogućnosti rada uređaja:</w:t>
            </w:r>
          </w:p>
          <w:p w14:paraId="785969B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Ekstrakcija organskih spojeva iz krutih i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polukrutih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uzorka pri povišenom tlaku i temperaturi</w:t>
            </w:r>
          </w:p>
          <w:p w14:paraId="1939148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Automatsko prepoznavanje početnog položaja ćelije</w:t>
            </w:r>
          </w:p>
          <w:p w14:paraId="3DD6504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Izvođenje višestruke ekstrakcije po ćeliji</w:t>
            </w:r>
          </w:p>
          <w:p w14:paraId="61D33CB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Automatizirano in line miješenje otapala</w:t>
            </w:r>
          </w:p>
          <w:p w14:paraId="7FCE0349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Rad u štednom načinu – štednja otapala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solvent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saver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</w:t>
            </w:r>
          </w:p>
          <w:p w14:paraId="1D61058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Sorbenti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 pročišćavanje uzorka nakon ubrzane ekstrakcije otapalima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florosil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, porozni i granulirani oblik aluminij oksida)</w:t>
            </w:r>
          </w:p>
          <w:p w14:paraId="2E1EB9C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Napajanje uređaja na mreži 230V, 50/60 Hz</w:t>
            </w:r>
          </w:p>
          <w:p w14:paraId="6BC9F30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ab/>
            </w:r>
          </w:p>
          <w:p w14:paraId="3D7DA81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Pećnica:</w:t>
            </w:r>
          </w:p>
          <w:p w14:paraId="18A74684" w14:textId="06B1E552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Pretvornik s automatskim brtvljenjem postavlja ćeliju u pećnicu i vraća ćeliju u karusel nakon ekstrakcije</w:t>
            </w:r>
          </w:p>
          <w:p w14:paraId="6448F19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Kontrola temperature do 200 °C ili bolje</w:t>
            </w:r>
          </w:p>
          <w:p w14:paraId="5D694489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ab/>
            </w:r>
          </w:p>
          <w:p w14:paraId="2A772053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Pumpa:</w:t>
            </w:r>
          </w:p>
          <w:p w14:paraId="371FE0D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Kontrola tlaka 1450 psi (99,797 bar) ili bolje</w:t>
            </w:r>
          </w:p>
          <w:p w14:paraId="5D01D6B9" w14:textId="49649CC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Protok do 65 ml/min ili bolje</w:t>
            </w:r>
          </w:p>
          <w:p w14:paraId="2A9754A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Miješanje tri različita otapala, 3 boce za otapala od 2 L ili više</w:t>
            </w:r>
          </w:p>
          <w:p w14:paraId="0A9704D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5EA0E60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Senzori:</w:t>
            </w:r>
          </w:p>
          <w:p w14:paraId="5DA63A9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Senzor za curenja otapala i tekućina, temperature i tlaka koji upozorava zvučnim signalom</w:t>
            </w:r>
          </w:p>
          <w:p w14:paraId="4D21AF3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IR senzor za detekciju nivoa tekućine za vrijeme ekstrakcije</w:t>
            </w:r>
          </w:p>
          <w:p w14:paraId="204B58A0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ab/>
            </w:r>
          </w:p>
          <w:p w14:paraId="0593B9D6" w14:textId="37B0436F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Karusel;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cell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tray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):</w:t>
            </w:r>
          </w:p>
          <w:p w14:paraId="162DF345" w14:textId="79214B8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Broj pozicija ćelija: 24 ili više</w:t>
            </w:r>
          </w:p>
          <w:p w14:paraId="7BDA5E5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Mjesta za ispiranje: minimalno 2 ili bolje</w:t>
            </w:r>
          </w:p>
          <w:p w14:paraId="792FED63" w14:textId="3B54548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rada s ekstrakcijskim ćelijama volumena 1,5,10,22,34,66,100 ml</w:t>
            </w:r>
          </w:p>
          <w:p w14:paraId="3EB2DDD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zatvaranja ekstrakcijske ćelije bez korištenja mehaničkih pomagala</w:t>
            </w:r>
          </w:p>
          <w:p w14:paraId="6EF6142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Automatsko otkrivanje početnog položaja ekstrakcijske posude</w:t>
            </w:r>
          </w:p>
          <w:p w14:paraId="717087E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Rad karusela bez potrebe za nadzorom</w:t>
            </w:r>
          </w:p>
          <w:p w14:paraId="051A20C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5D73FE0E" w14:textId="2D3BC8EA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Općenito:</w:t>
            </w:r>
          </w:p>
          <w:p w14:paraId="056FF49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6 ili više ćelija s čepovima, volumena 10 ml od nehrđajućeg čelika</w:t>
            </w:r>
          </w:p>
          <w:p w14:paraId="3307D7D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6 ili više ćelija s čepovima volumena 22 ml</w:t>
            </w:r>
          </w:p>
          <w:p w14:paraId="4EF044C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Bočice za prikupljanje od 60 ml s čepovima, 1800 kom ili više</w:t>
            </w:r>
          </w:p>
          <w:p w14:paraId="728B287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Početni komplet za pokretanje instrumenta i pokretanje</w:t>
            </w:r>
          </w:p>
          <w:p w14:paraId="5F9C0A1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12 ili više ćelija s čepovima volumena 34 ml</w:t>
            </w:r>
          </w:p>
          <w:p w14:paraId="0D49CCD2" w14:textId="61C1758D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Instalacija i kvalifikacija uređaja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B209E8E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F408BB" w14:textId="484FAAF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FFB498" w14:textId="448BBAEB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BFE9B5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175B153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5577CB00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1B68B8" w14:textId="6DDF939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4.1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66640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Autoklav</w:t>
            </w:r>
            <w:proofErr w:type="spellEnd"/>
          </w:p>
          <w:p w14:paraId="7318BBD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16EBB3C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Minimalni volumen komore u litrama ukupno / nominalno: 104/95 litara</w:t>
            </w:r>
          </w:p>
          <w:p w14:paraId="6B5D8F4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Dimenzije komore minimalno (Ø x dubina ): 400 x 750 mm</w:t>
            </w:r>
          </w:p>
          <w:p w14:paraId="7F4E350F" w14:textId="0017C2E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Kapacitet grijanja kW 9.3</w:t>
            </w:r>
          </w:p>
          <w:p w14:paraId="76568F5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Unutarnji grijaći elementi unutar komore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autoklava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71C5BF10" w14:textId="6B500B6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Dvije žičane košare od nehrđajućeg čelika minimalnih unutarnjih dimenzija ( Ø x V ): 360 x 357 mm</w:t>
            </w:r>
          </w:p>
          <w:p w14:paraId="4A3FCD83" w14:textId="122848A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Maksimalne dimenzije uređaja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ŠxDxV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): 600 x 800 x 1100 mm</w:t>
            </w:r>
          </w:p>
          <w:p w14:paraId="0CBBE872" w14:textId="4D8F161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Kućište, potporni okvir od nehrđajućeg čelika i posuda pod tlakom otporna  na koroziju, od nehrđajućeg čelik AIS 316 TI (1.4571)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jednakovrijednim.</w:t>
            </w:r>
          </w:p>
          <w:p w14:paraId="1FD10654" w14:textId="2907E2B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Visoko kvalitetni izolacijski materijal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Hanno-Duct</w:t>
            </w:r>
            <w:proofErr w:type="spellEnd"/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 koji ne oslobađa čestice</w:t>
            </w:r>
          </w:p>
          <w:p w14:paraId="30EC7EBC" w14:textId="15AAE42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Raspon temperature i tlaka 140°C, 4 bara sa mogućnošću nadogradnje na 150°C, 5 bar</w:t>
            </w:r>
          </w:p>
          <w:p w14:paraId="7BC6D14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LCD zaslon i potpuno automatsko upravljanje mikroprocesorom</w:t>
            </w:r>
          </w:p>
          <w:p w14:paraId="1558837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Broj programa sterilizacije minimalno: 12</w:t>
            </w:r>
          </w:p>
          <w:p w14:paraId="7FB835E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Unutarnja memorija za pohranu do 500 ciklusa sterilizacije</w:t>
            </w:r>
          </w:p>
          <w:p w14:paraId="58F80E2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Timer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 pokretanje programa</w:t>
            </w:r>
          </w:p>
          <w:p w14:paraId="3F4382C6" w14:textId="110E893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Posebni program za Durham cjevčice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1BFCBDE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Fleksibilni osjetnik temperature PT-100 za praćenje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temperatue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 kontrolu sterilizacije u referentnoj posudi</w:t>
            </w:r>
          </w:p>
          <w:p w14:paraId="4A0DDD7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Izračun F0 vrijednosti</w:t>
            </w:r>
          </w:p>
          <w:p w14:paraId="10F63849" w14:textId="44257A8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Program za sterilizaciju otpada s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pulsnim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zagrijavanjem za učinkovitiji ispust zraka</w:t>
            </w:r>
          </w:p>
          <w:p w14:paraId="50DA0D6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Vodeno hlađeni parni ispust, termostatski upravljan</w:t>
            </w:r>
          </w:p>
          <w:p w14:paraId="5840194E" w14:textId="493BACCA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RS-232 i RS-485 sučelja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 vanjski prijenos podataka</w:t>
            </w:r>
          </w:p>
          <w:p w14:paraId="2E17A1B9" w14:textId="69433A9C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ne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dopušta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otvoriti poklopac ukoliko nisu postignuti sigurnosni uvjeti za operatera</w:t>
            </w:r>
          </w:p>
          <w:p w14:paraId="5BA40E9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Zaključavanje vrata putem automatskog jednostrukog mehanizma</w:t>
            </w:r>
          </w:p>
          <w:p w14:paraId="3FD1D07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Programirano automatsko otvaranje vrata nakon završetka sterilizacije</w:t>
            </w:r>
          </w:p>
          <w:p w14:paraId="6F38265F" w14:textId="532C595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Poklopac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autoklava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mora biti zaobljen rad veće iskoristivosti komore</w:t>
            </w:r>
          </w:p>
          <w:p w14:paraId="5824F7F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Frakcijsko zagrijavanje kod sterilizacije krutina</w:t>
            </w:r>
          </w:p>
          <w:p w14:paraId="1D4A4090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Kodirana prava pristupa za promjenu parametara</w:t>
            </w:r>
          </w:p>
          <w:p w14:paraId="627BAD0D" w14:textId="17690C5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Dodatna opcija hlađenja komore tekućom omekšanom vodom i komprimiranim zrakom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8E3B72">
              <w:rPr>
                <w:rFonts w:ascii="Arial Nova" w:hAnsi="Arial Nova" w:cstheme="minorHAnsi"/>
                <w:bCs/>
                <w:sz w:val="18"/>
                <w:szCs w:val="18"/>
              </w:rPr>
              <w:t>i/ili</w:t>
            </w:r>
            <w:r w:rsidRPr="00150539">
              <w:rPr>
                <w:rFonts w:ascii="Arial Nova" w:hAnsi="Arial Nova" w:cstheme="minorHAnsi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k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omora hlađena zavojnicama radi bržeg procesa hlađenja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, poželjno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dodatna zavojnica na ventilatoru radi bržeg procesa hlađenja unutar komore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3DAAC52F" w14:textId="1491D0A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Kompresor zraka za stvaranje tlaka unutar komore, sa pripremnom grupom filtera protiv vlage i ulja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, m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aksimalno 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70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db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buke i minimalnog protoka 50 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>l/h.</w:t>
            </w:r>
          </w:p>
          <w:p w14:paraId="5B5B6068" w14:textId="38FE2EDF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Sistem za automatsko omekšavanje vode za hlađenje sa 5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μm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mehaničkim filterom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01572CFC" w14:textId="450E8C8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Prije isporuke ispitati sigurnosne ventile i pretvornike tlaka u skladnu sa važećim regulativama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 xml:space="preserve">.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Autoklav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mora biti skladu su sa sljedećim standardima:</w:t>
            </w:r>
          </w:p>
          <w:p w14:paraId="08656EFB" w14:textId="676B992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posuda pod tlakom po direktivi 2014/68/EU</w:t>
            </w:r>
          </w:p>
          <w:p w14:paraId="365F45D6" w14:textId="21C449F0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Europskoj direktiva o niskom naponu 2014/35/EU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jednakovrijednoj</w:t>
            </w:r>
          </w:p>
          <w:p w14:paraId="0006FFFF" w14:textId="68BAFE70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elektromagnetskoj kompatibilnosti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2014/30/EU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jednakovrijednoj</w:t>
            </w:r>
          </w:p>
          <w:p w14:paraId="27977BF5" w14:textId="07A0B1FE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direktivi o strojevima 2006/42/EC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jednakovrijednoj</w:t>
            </w:r>
          </w:p>
          <w:p w14:paraId="797B20D2" w14:textId="40ED680D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CE usklađenost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>a</w:t>
            </w:r>
          </w:p>
          <w:p w14:paraId="4F298EB7" w14:textId="769F2F7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Instalacija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autoklava</w:t>
            </w:r>
            <w:proofErr w:type="spellEnd"/>
          </w:p>
          <w:p w14:paraId="708D0254" w14:textId="0854E3F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Upute za rad na hrvatskom jeziku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F4627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33DD4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63CC65CE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EB77109" w14:textId="0051F94A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82C07" w14:textId="0673C38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5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3DE681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C0B42A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4EC32B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A8CC" w14:textId="3F1B9338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5.1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655F3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Laminar</w:t>
            </w:r>
            <w:proofErr w:type="spellEnd"/>
          </w:p>
          <w:p w14:paraId="1F0201B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2B09A42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Intuitivno sučelje prikazuje korisne informacije sa konstantnim očitavanjem izlazno/ulaznih vrijednosti zraka u stvarnom vremenu.</w:t>
            </w:r>
          </w:p>
          <w:p w14:paraId="2BEC172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Brojač sati rada.</w:t>
            </w:r>
          </w:p>
          <w:p w14:paraId="1B404374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Automatska kompenzacija protoka zraka.</w:t>
            </w:r>
          </w:p>
          <w:p w14:paraId="0B68734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Indikatori nedovoljne izmjene zraka i prikaz statusa rada kabineta.</w:t>
            </w:r>
          </w:p>
          <w:p w14:paraId="411B8F8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10° nagnuto prednje staklo za ugodan rad i ergonomiju.</w:t>
            </w:r>
          </w:p>
          <w:p w14:paraId="595F4B32" w14:textId="6EBDA1D2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Vizualni i zvučni alarm ispravne radne visine prednjeg prozora kabineta.</w:t>
            </w:r>
          </w:p>
          <w:p w14:paraId="37D4ACB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Nasloni za ruke za olakšan i siguran rad.</w:t>
            </w:r>
          </w:p>
          <w:p w14:paraId="74F36D8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Omogućeno čišćenje prednjeg prozora bez mehaničkog uklanjanja dijelova kabineta</w:t>
            </w:r>
          </w:p>
          <w:p w14:paraId="39BDCDF4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Mogućnost programiranja UV svjetla za duži vijek trajanja UV lampe.</w:t>
            </w:r>
          </w:p>
          <w:p w14:paraId="4192D17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Noćni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mod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rada reducira brzinu rada sustava kada je prednji prozor zatvoren.</w:t>
            </w:r>
          </w:p>
          <w:p w14:paraId="387BD66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Maksimalne vanjske dimenzije (Š x V x D): 1300 x 1530 x 800 mm</w:t>
            </w:r>
          </w:p>
          <w:p w14:paraId="01DCB1B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Minimalne unutarnje dimenzije (Š x V x D): 1200 x 770 x 620 mm</w:t>
            </w:r>
          </w:p>
          <w:p w14:paraId="0A99945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Radna visina prednjeg prozora: 200  mm</w:t>
            </w:r>
          </w:p>
          <w:p w14:paraId="40DC9A8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Maksimalna visina prednjeg prozora: 535 mm</w:t>
            </w:r>
          </w:p>
          <w:p w14:paraId="6A223F52" w14:textId="17218D3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Klasa zaštite: I / IP 20 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jednakovrijedna</w:t>
            </w:r>
          </w:p>
          <w:p w14:paraId="3EE42679" w14:textId="5EF8969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Filter: H14 HEPA, norma EN 1822, čestice 99.995% MPPS </w:t>
            </w:r>
            <w:r w:rsidR="008E3B72" w:rsidRPr="008E3B72">
              <w:rPr>
                <w:rFonts w:ascii="Arial Nova" w:hAnsi="Arial Nova" w:cstheme="minorHAnsi"/>
                <w:sz w:val="18"/>
                <w:szCs w:val="18"/>
              </w:rPr>
              <w:t>ili jednakovrijedna</w:t>
            </w:r>
          </w:p>
          <w:p w14:paraId="51A4C932" w14:textId="24A748FC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Certifikat prema EN 12469</w:t>
            </w:r>
            <w:r w:rsidR="008E3B7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sz w:val="18"/>
                <w:szCs w:val="18"/>
              </w:rPr>
              <w:t>ili jednakovrijedna</w:t>
            </w:r>
          </w:p>
          <w:p w14:paraId="39C769D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Rasvjeta kabineta lx : &gt;850 </w:t>
            </w:r>
          </w:p>
          <w:p w14:paraId="32334AE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 radni pristupni otvor za kabele sa svake strane kabineta</w:t>
            </w:r>
          </w:p>
          <w:p w14:paraId="74CE0AF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2 utičnice na stražnjoj strani unutarnjeg zida kabineta</w:t>
            </w:r>
          </w:p>
          <w:p w14:paraId="1F87674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Razina buke dB (A): &lt;55 </w:t>
            </w:r>
          </w:p>
          <w:p w14:paraId="28927FB0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Potrošnja energije: 200 W</w:t>
            </w:r>
          </w:p>
          <w:p w14:paraId="17395BC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Minimalno izlazno/ulazni volumen protoka zraka: 380 m3/h</w:t>
            </w:r>
          </w:p>
          <w:p w14:paraId="0E83B1A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Uključuje priključak za plin i vodu.</w:t>
            </w:r>
          </w:p>
          <w:p w14:paraId="6D42EF8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Odgovarajuće postolje minimalne visine: 760 mm.</w:t>
            </w:r>
          </w:p>
          <w:p w14:paraId="78B22E70" w14:textId="3541156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Instalacija uređaja.</w:t>
            </w:r>
          </w:p>
          <w:p w14:paraId="5A5F863B" w14:textId="66AC7752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rad na hrvatskom jeziku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D6379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DCADD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7A5BF70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B655049" w14:textId="138840DE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6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8C5FC74" w14:textId="7EE2665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6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72B266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32DF1A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DFD6BD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625352" w14:textId="05C403C4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6.1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08FD82" w14:textId="5A7A808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ELISA </w:t>
            </w: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reader</w:t>
            </w:r>
            <w:proofErr w:type="spellEnd"/>
            <w:r w:rsidR="00641CC2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ili jednakovrijedan</w:t>
            </w:r>
          </w:p>
          <w:p w14:paraId="61F2503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27FB848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8 kanalni čitač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apsorbancije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u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mikrotitarskim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pločicama</w:t>
            </w:r>
          </w:p>
          <w:p w14:paraId="7718EEC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Uz uređaj se mora isporučiti pet filtera valnih duljina: 340, 405, 450, 630, 650</w:t>
            </w:r>
          </w:p>
          <w:p w14:paraId="128C8B0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Ultrakompaktan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stolni uređaj, upravljan vanjskim PC-em uz pomoć naprednog programa</w:t>
            </w:r>
          </w:p>
          <w:p w14:paraId="34BD690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Uređaj mora biti kompatibilan s pločicama sa -6, -12, -24, -48, -96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jažica</w:t>
            </w:r>
            <w:proofErr w:type="spellEnd"/>
          </w:p>
          <w:p w14:paraId="6172E5D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Dinamički raspon do 4.00 OD</w:t>
            </w:r>
          </w:p>
          <w:p w14:paraId="0FE8611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inkubacije do 50°C</w:t>
            </w:r>
          </w:p>
          <w:p w14:paraId="60E09B9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linearnog miješanja</w:t>
            </w:r>
          </w:p>
          <w:p w14:paraId="23BE0EEE" w14:textId="4526301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Uređaj mora imati oznaku CE i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RoHS</w:t>
            </w:r>
            <w:proofErr w:type="spellEnd"/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4D4F8BD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se mora moći povezati s vanjskim računalom pomoću USB ulaza</w:t>
            </w:r>
          </w:p>
          <w:p w14:paraId="7FB4869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Potpuno otvoreni sustav za bilo koju EIA/ELISA metodu, bilo kojeg proizvođača</w:t>
            </w:r>
          </w:p>
          <w:p w14:paraId="4B9CB76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Uz uređaj se mora isporučiti program za obradu rezultata, minimalno 5 licenci</w:t>
            </w:r>
          </w:p>
          <w:p w14:paraId="5635EFF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programiranja minimalno 40 programa</w:t>
            </w:r>
          </w:p>
          <w:p w14:paraId="6E43E45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Upravljanje uređajem mora biti omogućeno i preko zaslona osjetljivog na dodir u boji</w:t>
            </w:r>
          </w:p>
          <w:p w14:paraId="3D9BE95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Ostale karakteristike:</w:t>
            </w:r>
          </w:p>
          <w:p w14:paraId="2B235D83" w14:textId="55C78AF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Upute za upotrebu dostaviti na hrvatskom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73393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23EBC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5969E2A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B177FD" w14:textId="673D609A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F54F049" w14:textId="50952EB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7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8931661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CE7CCD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7AECDE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4D33C9" w14:textId="77777777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87525" w14:textId="3C1CCC0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Digestor- </w:t>
            </w:r>
            <w:r w:rsidR="00E92EE0">
              <w:rPr>
                <w:rFonts w:ascii="Arial Nova" w:hAnsi="Arial Nova" w:cstheme="minorHAnsi"/>
                <w:b/>
                <w:sz w:val="18"/>
                <w:szCs w:val="18"/>
              </w:rPr>
              <w:t>1 komplet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2DF16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5363E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F98BD3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DE7F7F" w14:textId="539B1400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D54EAA" w14:textId="67C6CF0E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Digestor, 2 komada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:</w:t>
            </w:r>
          </w:p>
          <w:p w14:paraId="5F9A573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6ABE4D1F" w14:textId="3DC9EBC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Dimenzije minimalno 1450x800x2100mm</w:t>
            </w:r>
          </w:p>
          <w:p w14:paraId="21A18909" w14:textId="41E02F1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Nosiva konstrukcija digestora od čeličnih profila sa stopama za nivelaciju u epoksi antikorozivnoj zaštiti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jednakovrijedno.</w:t>
            </w:r>
          </w:p>
          <w:p w14:paraId="4D12F1E4" w14:textId="396ED77D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Unutrašnja obloga radnog prostora digestora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Trespa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Top Lab plus debljine 6mm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7BAE9613" w14:textId="7777777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6AD68693" w14:textId="6C4DB1E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Karakteristike materijala:</w:t>
            </w:r>
          </w:p>
          <w:p w14:paraId="42F5B1E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Otpornost na ekstremne temperature -40 do +140</w:t>
            </w:r>
            <w:r w:rsidRPr="007A50FB">
              <w:rPr>
                <w:rFonts w:ascii="Arial" w:hAnsi="Arial" w:cs="Arial"/>
                <w:sz w:val="18"/>
                <w:szCs w:val="18"/>
              </w:rPr>
              <w:t>ᵒ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C, a u intervalima do 20 minuta i do +180</w:t>
            </w:r>
            <w:r w:rsidRPr="007A50FB">
              <w:rPr>
                <w:rFonts w:ascii="Arial" w:hAnsi="Arial" w:cs="Arial"/>
                <w:sz w:val="18"/>
                <w:szCs w:val="18"/>
              </w:rPr>
              <w:t>ᵒ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C</w:t>
            </w:r>
          </w:p>
          <w:p w14:paraId="66B7F37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Kemijska otpornost na utjecaj kiselina, otapala i drugih organskih spojeva bez vidljivih oštećenja </w:t>
            </w:r>
          </w:p>
          <w:p w14:paraId="3A040DA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488D597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Radna površina:</w:t>
            </w:r>
          </w:p>
          <w:p w14:paraId="71AE5690" w14:textId="614A29F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Trespa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Top lab plus debljine 13mm</w:t>
            </w:r>
            <w:r w:rsidRPr="0099544F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38BA72B4" w14:textId="579E714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lastRenderedPageBreak/>
              <w:t>Na radnoj površini, u zadnjem desnom i lijevom uglu polipropilenske kadice korisnih dimenzija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minimalno</w:t>
            </w:r>
            <w:r w:rsidRPr="0099544F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250x100x150mm sa 2 slavine za hladnu vodu i polipropilenskim sifonima za odvod tekućeg otpada.</w:t>
            </w:r>
          </w:p>
          <w:p w14:paraId="1E4D8A8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1FC901DD" w14:textId="2A30EC6B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Prozor digestora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da je izrađen od kaljenog stakla, postavljen u čelični okvir s antikorozivnom epoksi zaštitom. Pokreće se vertikalno, pomoću plastificiranih čeličnih sajli, kotačića od polietilena i metalnih utega u epoksi antikorozivnoj zaštiti</w:t>
            </w:r>
            <w:r w:rsidRPr="00641CC2"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7D594F6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66490820" w14:textId="408758A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Osvjetljenje digestora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da je izvedeno vodonepropusnom lampom u IP55 zaštiti, snage 2x18W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jednakovrijednim</w:t>
            </w:r>
          </w:p>
          <w:p w14:paraId="0D14891E" w14:textId="7777777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39CE245F" w14:textId="3F1A9EB7" w:rsidR="008943BD" w:rsidRPr="009936B3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Na prednjoj strani digestor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a</w:t>
            </w:r>
            <w:r w:rsidR="009936B3" w:rsidRP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 3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priključka 230V, prekidač za lampu i ventilator, kao i komanda slavine za vodu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562675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E1717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FF7064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0C609C" w14:textId="71E17513" w:rsidR="008943BD" w:rsidRPr="008943BD" w:rsidRDefault="008943BD" w:rsidP="008943BD">
            <w:pPr>
              <w:spacing w:after="0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7.2.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31C658" w14:textId="4560FAA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Standardni radijalni </w:t>
            </w: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kiselootporni</w:t>
            </w:r>
            <w:proofErr w:type="spellEnd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ventilator za punu funkcionalnost digestora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,</w:t>
            </w: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8943BD">
              <w:rPr>
                <w:rFonts w:ascii="Arial Nova" w:hAnsi="Arial Nova" w:cstheme="minorHAnsi"/>
                <w:b/>
                <w:sz w:val="18"/>
                <w:szCs w:val="18"/>
              </w:rPr>
              <w:t>2 komada</w:t>
            </w:r>
          </w:p>
          <w:p w14:paraId="36DB7E65" w14:textId="09E4B649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minimalno: Kapacitet 1000m³/h, Snaga 0,37Kw; </w:t>
            </w:r>
          </w:p>
          <w:p w14:paraId="2EE30814" w14:textId="418B829D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Napajanje 400V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B9C513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A53A1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943BD" w:rsidRPr="00D1608B" w14:paraId="414BCFFE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CF76C0" w14:textId="1E53F013" w:rsidR="008943BD" w:rsidRPr="008943BD" w:rsidRDefault="008943BD" w:rsidP="008943BD">
            <w:pPr>
              <w:spacing w:after="0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7.3.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7BD322" w14:textId="37A315CF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Podstolni</w:t>
            </w:r>
            <w:proofErr w:type="spellEnd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sigurnosni kabinet za zapaljive kemikalije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, </w:t>
            </w:r>
            <w:r w:rsidRPr="008943BD">
              <w:rPr>
                <w:rFonts w:ascii="Arial Nova" w:hAnsi="Arial Nova" w:cstheme="minorHAnsi"/>
                <w:b/>
                <w:sz w:val="18"/>
                <w:szCs w:val="18"/>
              </w:rPr>
              <w:t>2 komada:</w:t>
            </w:r>
          </w:p>
          <w:p w14:paraId="365FBB35" w14:textId="5ECC9679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Ormar klasa/tip 90, u skladu sa zahtjevima standarda EN 14470-1 i EN 14727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119DC3D6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Vanjske dimenzije minimalno 1350x570x620mm</w:t>
            </w:r>
          </w:p>
          <w:p w14:paraId="6C6EAB93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Konstrukcija troslojni „sendvič“ panel- izvana prema unutra: čelični lim sa </w:t>
            </w: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epoxy</w:t>
            </w:r>
            <w:proofErr w:type="spellEnd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zaštitom (vanjska zaštita), vatrootporna ispuna, nosivi panel za montažu polica/ladica ili jednakovrijedno.</w:t>
            </w:r>
          </w:p>
          <w:p w14:paraId="6CB92780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Otvor za ventilaciju Ø75 sa „leptir“ </w:t>
            </w: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klapnom</w:t>
            </w:r>
            <w:proofErr w:type="spellEnd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/zaklopcem koju kontrolira topljivi osigurač, priključak za uzemljenje i otvor za ulaz svježeg zraka na leđima ormara</w:t>
            </w:r>
          </w:p>
          <w:p w14:paraId="162D5882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U slučaju požara- automatsko zatvaranje vrata i </w:t>
            </w: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pečačenje</w:t>
            </w:r>
            <w:proofErr w:type="spellEnd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svih otvora ekspandirajućom trakom</w:t>
            </w:r>
          </w:p>
          <w:p w14:paraId="64A92234" w14:textId="003EE9DC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3 krilna vrata sa zaključavanjem, automatsko zatvaranje vrata nakon 60 </w:t>
            </w:r>
            <w:proofErr w:type="spellStart"/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s</w:t>
            </w:r>
            <w:r w:rsidR="006B164C">
              <w:rPr>
                <w:rFonts w:ascii="Arial Nova" w:hAnsi="Arial Nova" w:cstheme="minorHAnsi"/>
                <w:bCs/>
                <w:sz w:val="18"/>
                <w:szCs w:val="18"/>
              </w:rPr>
              <w:t>ec</w:t>
            </w:r>
            <w:proofErr w:type="spellEnd"/>
            <w:r w:rsidR="006B164C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2D0B690F" w14:textId="479220D2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Unutrašnja oprema svakog odjeljka: 1x ladica i uložak za sakupljanje prolivenih tekućina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CA3EF7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E4D64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943BD" w:rsidRPr="00D1608B" w14:paraId="76A464BD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C974F" w14:textId="70B35082" w:rsidR="008943BD" w:rsidRPr="008943BD" w:rsidRDefault="00FE645F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7.4.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E851D3" w14:textId="68FCD512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2" w:name="_Hlk65703638"/>
            <w:r w:rsidRPr="008943BD">
              <w:rPr>
                <w:rFonts w:ascii="Arial Nova" w:hAnsi="Arial Nova" w:cstheme="minorHAnsi"/>
                <w:sz w:val="18"/>
                <w:szCs w:val="18"/>
              </w:rPr>
              <w:t>Ventilator standardni za punu funkcionalnost sigurnosnog ormara,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8943BD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 komada</w:t>
            </w:r>
            <w:bookmarkEnd w:id="2"/>
            <w:r w:rsidRPr="008943BD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:</w:t>
            </w:r>
          </w:p>
          <w:p w14:paraId="3C97BEE7" w14:textId="2D88F84C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8943BD">
              <w:rPr>
                <w:rFonts w:ascii="Arial Nova" w:hAnsi="Arial Nova" w:cstheme="minorHAnsi"/>
                <w:sz w:val="18"/>
                <w:szCs w:val="18"/>
              </w:rPr>
              <w:t>Kiselootporni</w:t>
            </w:r>
            <w:proofErr w:type="spellEnd"/>
            <w:r w:rsidRPr="008943BD">
              <w:rPr>
                <w:rFonts w:ascii="Arial Nova" w:hAnsi="Arial Nova" w:cstheme="minorHAnsi"/>
                <w:sz w:val="18"/>
                <w:szCs w:val="18"/>
              </w:rPr>
              <w:t xml:space="preserve"> radijalni ventilator u skladu s EN 14986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jednakovrijednim</w:t>
            </w:r>
          </w:p>
          <w:p w14:paraId="2483870D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 xml:space="preserve">Priključci za ventilaciju: minimalno Ø75, </w:t>
            </w:r>
          </w:p>
          <w:p w14:paraId="64E0BD1C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 xml:space="preserve">Broj okretaja minimalno 2810/min, Snaga 0,08kW; </w:t>
            </w:r>
          </w:p>
          <w:p w14:paraId="7265AEE7" w14:textId="1CC3CEA4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>Napajanje 230V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3C1C3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D3AC5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B08B869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FC9A0" w14:textId="57FFE188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</w:t>
            </w:r>
            <w:r w:rsidR="00FE645F">
              <w:rPr>
                <w:rFonts w:ascii="Arial Nova" w:hAnsi="Arial Nova" w:cstheme="minorHAnsi"/>
                <w:sz w:val="18"/>
                <w:szCs w:val="18"/>
              </w:rPr>
              <w:t>5</w:t>
            </w:r>
            <w:r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F0EF4D" w14:textId="14D11C64" w:rsidR="008943BD" w:rsidRPr="00FE645F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3" w:name="_Hlk65703630"/>
            <w:r w:rsidRPr="00FE645F">
              <w:rPr>
                <w:rFonts w:ascii="Arial Nova" w:hAnsi="Arial Nova" w:cstheme="minorHAnsi"/>
                <w:bCs/>
                <w:sz w:val="18"/>
                <w:szCs w:val="18"/>
              </w:rPr>
              <w:t xml:space="preserve">Sigurnosni kabinet/ormar za čuvanje zapaljivih i lako isparivih kemikalija, 1 </w:t>
            </w:r>
            <w:r w:rsidRPr="00FE645F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komad:</w:t>
            </w:r>
          </w:p>
          <w:bookmarkEnd w:id="3"/>
          <w:p w14:paraId="291915D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4267D423" w14:textId="679862C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Ormar klase/tip 90, u skladu sa zahtjevima standarda EN 14470-1 i EN 14427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>ili jednakovrijednim</w:t>
            </w:r>
          </w:p>
          <w:p w14:paraId="2442264C" w14:textId="40528A5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Vanjske dimenzije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šdv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 minimalno 590x600x2000 mm</w:t>
            </w:r>
          </w:p>
          <w:p w14:paraId="18C3F473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Krilna vrata s posebnim zaključavanjem</w:t>
            </w:r>
          </w:p>
          <w:p w14:paraId="0F9174BD" w14:textId="693B9DF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Konstrukcija troslojni „sendvič“ panel-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izvana prema iznutra: unutra: čelični lim sa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epoxy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zaštitom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(vanjska zaštita), vatrootporna ispuna, nosivi panel za montažu polica/ladica ili jednakovrijedno.</w:t>
            </w:r>
          </w:p>
          <w:p w14:paraId="5A381E98" w14:textId="6E2EA1FE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Otvor za ventilaciju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</w:t>
            </w:r>
            <w:r w:rsidRPr="00150539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Ø75 sa „leptir“ krilima koju kontrolira osigurač, priključak za uzemljenje i otvor za ulaz svježeg zraka na plafonu ormara.</w:t>
            </w:r>
          </w:p>
          <w:p w14:paraId="35FAA64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Sistem poluga i opruga za zatvaranje vrata izvan prostora za skladištenje.</w:t>
            </w:r>
          </w:p>
          <w:p w14:paraId="6BCAC63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U slučaju požara- automatsko zatvaranje vrata i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pečačenje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svih otvora ekspandirajućom trakom</w:t>
            </w:r>
          </w:p>
          <w:p w14:paraId="3656B287" w14:textId="3766289A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Unutrašnja oprema: 4x police nosivosti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minimalno</w:t>
            </w:r>
            <w:r w:rsidRPr="00150539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75kg, 1x podni kolektor prolivenih tekućina sa perforiranim uloškom kapaciteta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 30l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0BAFBF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620FE5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F96055F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726DBF" w14:textId="52A5752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8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5E8E26D" w14:textId="016D311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8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2431F40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12C82B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13E44CCA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014D1" w14:textId="549D7ABC" w:rsidR="008943BD" w:rsidRPr="007A50FB" w:rsidRDefault="00C818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8.1</w:t>
            </w:r>
            <w:r w:rsidR="008943BD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5F4A6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4" w:name="_Hlk65703714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 xml:space="preserve">Orbitalna </w:t>
            </w:r>
            <w:proofErr w:type="spellStart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tresilica</w:t>
            </w:r>
            <w:proofErr w:type="spellEnd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, 2 komada</w:t>
            </w:r>
          </w:p>
          <w:bookmarkEnd w:id="4"/>
          <w:p w14:paraId="73B63B83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3116189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Stolni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benchtop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 uređaj</w:t>
            </w:r>
          </w:p>
          <w:p w14:paraId="37BA000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Dimenzije kućišta (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šxdxv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>) (mm): Minimum: 500x620x140, Maksimum: 515x630x145</w:t>
            </w:r>
          </w:p>
          <w:p w14:paraId="75A07FC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Težina (kg): maksimum 19</w:t>
            </w:r>
          </w:p>
          <w:p w14:paraId="2952268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Orbitalna kretnja</w:t>
            </w:r>
          </w:p>
          <w:p w14:paraId="4F9D801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Digitalna kontrola</w:t>
            </w:r>
          </w:p>
          <w:p w14:paraId="68477A7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Platforma: minimalno 450 x 450 mm</w:t>
            </w:r>
          </w:p>
          <w:p w14:paraId="193158E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Frekvencija trešnje: 20-300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rpm</w:t>
            </w:r>
            <w:proofErr w:type="spellEnd"/>
          </w:p>
          <w:p w14:paraId="152D836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Vremensko podešavanje u intervalu od 1 minute do 99:59 sati i mogućnost kontinuiranog rada</w:t>
            </w:r>
          </w:p>
          <w:p w14:paraId="0E177B5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Kapacitet maksimalno 15 kg</w:t>
            </w:r>
          </w:p>
          <w:p w14:paraId="35E449F2" w14:textId="345E2D3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Isporučiti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tresilicu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s univerzalnom platformom i minimalno 16 držača za 250-300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mL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sz w:val="18"/>
                <w:szCs w:val="18"/>
              </w:rPr>
              <w:t>Erlenmayer</w:t>
            </w:r>
            <w:proofErr w:type="spellEnd"/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tikvice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>ili jednakovrijedna</w:t>
            </w:r>
          </w:p>
          <w:p w14:paraId="154B58FD" w14:textId="50327E3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upotrebu dostaviti na hrvatskom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A1AB32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14302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C818BD" w:rsidRPr="00D1608B" w14:paraId="0B6B0802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A3348F9" w14:textId="34A0E935" w:rsidR="00C818BD" w:rsidRPr="007A50FB" w:rsidRDefault="00C818BD" w:rsidP="00C818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9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833514" w14:textId="7C8980FC" w:rsidR="00C818BD" w:rsidRPr="007A50FB" w:rsidRDefault="00C818BD" w:rsidP="00C818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9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97F1B8" w14:textId="77777777" w:rsidR="00C818BD" w:rsidRPr="007A50FB" w:rsidRDefault="00C818BD" w:rsidP="00C818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020F531" w14:textId="77777777" w:rsidR="00C818BD" w:rsidRPr="007A50FB" w:rsidRDefault="00C818BD" w:rsidP="00C818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296303" w:rsidRPr="00D1608B" w14:paraId="511DBE5E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098384" w14:textId="77777777" w:rsidR="00296303" w:rsidRDefault="00296303" w:rsidP="00296303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74FF1" w14:textId="3613E72B" w:rsidR="00296303" w:rsidRPr="007A50FB" w:rsidRDefault="00296303" w:rsidP="00296303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5" w:name="_Hlk65703730"/>
            <w:r w:rsidRPr="006B164C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Usluga izrade </w:t>
            </w:r>
            <w:r w:rsidR="005079C0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web stranice, </w:t>
            </w:r>
            <w:r w:rsidRPr="006B164C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software i obrade podataka</w:t>
            </w:r>
            <w:bookmarkEnd w:id="5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92CD74" w14:textId="77777777" w:rsidR="00296303" w:rsidRPr="007A50FB" w:rsidRDefault="00296303" w:rsidP="00296303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0D37A" w14:textId="77777777" w:rsidR="00296303" w:rsidRPr="007A50FB" w:rsidRDefault="00296303" w:rsidP="00296303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6A681B5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8DF8B" w14:textId="5397271F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09C142" w14:textId="77777777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6" w:name="_Hlk65255760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Industrijsko istraživanje</w:t>
            </w:r>
            <w:bookmarkEnd w:id="6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3D847BE9" w14:textId="2BAA2CA9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 xml:space="preserve">Izrada i održavanja web stranice projekta tijekom 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industrijskog istraživanja</w:t>
            </w: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 xml:space="preserve">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927E20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FD5B5A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9E1BC08" w14:textId="77777777" w:rsidTr="009B7BC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EC8CE6" w14:textId="68C4AE4B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9.2.</w:t>
            </w:r>
          </w:p>
        </w:tc>
        <w:tc>
          <w:tcPr>
            <w:tcW w:w="638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0BBB1E7" w14:textId="77777777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7" w:name="_Hlk65255783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Eksperimentalni razvoj</w:t>
            </w:r>
            <w:bookmarkEnd w:id="7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1DE62980" w14:textId="3ED16A78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 xml:space="preserve">Troškovi održavanja web stranice projekta tijekom </w:t>
            </w:r>
            <w:r w:rsidR="00DC4BD3">
              <w:rPr>
                <w:rFonts w:ascii="Arial Nova" w:hAnsi="Arial Nova" w:cstheme="minorHAnsi"/>
                <w:bCs/>
                <w:sz w:val="18"/>
                <w:szCs w:val="18"/>
              </w:rPr>
              <w:t>eksperimentalnog razvoja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2D417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1F3FD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1620BA6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2A98B" w14:textId="5C5F71E0" w:rsidR="005079C0" w:rsidRPr="007A50FB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4445BB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8" w:name="_Hlk65703744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1: 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>Izrada genetičkog algoritma</w:t>
            </w:r>
            <w:bookmarkEnd w:id="8"/>
          </w:p>
          <w:p w14:paraId="4333EF59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3A72100F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Izrada </w:t>
            </w:r>
            <w:r>
              <w:rPr>
                <w:rFonts w:ascii="Arial Nova" w:hAnsi="Arial Nova" w:cstheme="minorHAnsi"/>
                <w:sz w:val="18"/>
                <w:szCs w:val="18"/>
              </w:rPr>
              <w:t>genetičkog algoritma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44DEEA6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unos poznatih struktura molekula;</w:t>
            </w:r>
          </w:p>
          <w:p w14:paraId="36D3AB9E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unos vrijednosti parametara propisanih Uredbama EU iz područja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kontaminanata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, aditiva, aroma, pesticida;</w:t>
            </w:r>
          </w:p>
          <w:p w14:paraId="716B8E55" w14:textId="58CEA8C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unos oko 20.000 poznatih molekulskih struktura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kontaminanata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, alergena,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mikroplastike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, virusa i sl. iz poznate baze podataka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PubChem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mzCloud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jednakovrijednih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);</w:t>
            </w:r>
          </w:p>
          <w:p w14:paraId="46404D16" w14:textId="0B2DCD3D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ubacivanje molekulskih struktura u sof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t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ver Dragon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koji na temelju molekulske strukture izračunava brojčane veličine koje opisuju svojstva molekule (molekulske deskriptore);</w:t>
            </w:r>
          </w:p>
          <w:p w14:paraId="2BDA28B9" w14:textId="66809D60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program Dragon 6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izračunava velik broj molekulskih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deksriptora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(4886)- potrebno je iz tako velikog skupa potencijalnih parametara izabrati one koji nose bitne informacije o tome da li je neki spoj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kontaminant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;</w:t>
            </w:r>
          </w:p>
          <w:p w14:paraId="6B5911F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izrada genetičkog algoritma;</w:t>
            </w:r>
          </w:p>
          <w:p w14:paraId="53139CAE" w14:textId="77777777" w:rsidR="005079C0" w:rsidRPr="007A50FB" w:rsidRDefault="005079C0" w:rsidP="005079C0">
            <w:pPr>
              <w:pStyle w:val="Odlomakpopisa"/>
              <w:widowControl w:val="0"/>
              <w:numPr>
                <w:ilvl w:val="1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definiranje funkcije cilja, broj generacija, udio mutacija, funkcije križanja i sl.</w:t>
            </w:r>
          </w:p>
          <w:p w14:paraId="326E989A" w14:textId="77777777" w:rsidR="005079C0" w:rsidRDefault="005079C0" w:rsidP="005079C0">
            <w:pPr>
              <w:pStyle w:val="Odlomakpopisa"/>
              <w:numPr>
                <w:ilvl w:val="1"/>
                <w:numId w:val="30"/>
              </w:numPr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kod mora biti takav da se u kasnijoj fazi lako implementira u grafičko sučelje;</w:t>
            </w:r>
          </w:p>
          <w:p w14:paraId="3C0F00E7" w14:textId="1871FCBC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Poželjan programerski jezik- </w:t>
            </w:r>
            <w:r w:rsidRPr="008D3B13">
              <w:rPr>
                <w:rFonts w:ascii="Arial Nova" w:hAnsi="Arial Nova" w:cstheme="minorHAnsi"/>
                <w:bCs/>
                <w:sz w:val="18"/>
                <w:szCs w:val="18"/>
              </w:rPr>
              <w:t>Python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A27BBB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1784B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14C8CBA3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32666B" w14:textId="54A0772A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9.4.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D151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9" w:name="_Hlk65703767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2: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 xml:space="preserve"> unos podataka provedenih analiza i određivanje strukturnih parametara molekula</w:t>
            </w:r>
            <w:bookmarkEnd w:id="9"/>
          </w:p>
          <w:p w14:paraId="420E039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2EABBC13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Unos podataka i određivanje strukture molekula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0D5AFC0C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određivanje strukturnih parametara molekula- novom kemijskom spoju daje se empirijska formula te njegova molekulska struktura;</w:t>
            </w:r>
          </w:p>
          <w:p w14:paraId="76841559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tijekom procesa odabira mora se koristiti metoda višestruke linearne regresije (engl.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Multiple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Linear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Regression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, MLR);</w:t>
            </w:r>
          </w:p>
          <w:p w14:paraId="4433F1FD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testiranje primjene MLR metode za pronalazak veze između ulaznih i izlaznih veličina</w:t>
            </w:r>
          </w:p>
          <w:p w14:paraId="548FD7C2" w14:textId="17D75E17" w:rsidR="005079C0" w:rsidRPr="00296303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sz w:val="18"/>
                <w:szCs w:val="18"/>
              </w:rPr>
            </w:pPr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 xml:space="preserve">na temelju molekulskih struktura poznatih spojeva (pesticida, </w:t>
            </w:r>
            <w:proofErr w:type="spellStart"/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>mikotoksina</w:t>
            </w:r>
            <w:proofErr w:type="spellEnd"/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 xml:space="preserve">, </w:t>
            </w:r>
            <w:proofErr w:type="spellStart"/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>dioksina</w:t>
            </w:r>
            <w:proofErr w:type="spellEnd"/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 dr.) pronalaženje koji su to parametri/molekulske strukture kojima bi se spoj mogao klasificirati kao </w:t>
            </w:r>
            <w:proofErr w:type="spellStart"/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>kontaminant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5512DB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12C2F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6DD7895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F73FDA" w14:textId="6F614AB8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9.5.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914F5F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0" w:name="_Hlk65703779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3: Izrada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 xml:space="preserve"> neuronskih mreža (umjetne inteligencije)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i pratećeg software</w:t>
            </w:r>
            <w:bookmarkEnd w:id="10"/>
          </w:p>
          <w:p w14:paraId="009EB7F9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6404715E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lastRenderedPageBreak/>
              <w:t>Izrada neuronskih mreža (umjetne inteligencije):</w:t>
            </w:r>
          </w:p>
          <w:p w14:paraId="197E1FE8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optimiranje struktura neuronske mreže (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vste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mreža, funkcije učenja, broj slojeva, broj neurona i sl.) i odabir one koje pokazuju najbolje predviđanje za skup podataka za učenje;</w:t>
            </w:r>
          </w:p>
          <w:p w14:paraId="169AD6C8" w14:textId="77777777" w:rsidR="005079C0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izrada generiranog izvješća s dobivenim kodom iz komercijalno dostupnog programa za izradu neuronskih mreža.</w:t>
            </w:r>
          </w:p>
          <w:p w14:paraId="4D2E85C8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007D9D3A" w14:textId="1662A001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Ponuđeno softversko rješenje za obradu podataka neuronske mreže- rješenje sadrži karakteristiku – UPIS UZORAKA koja minimalno sadrži </w:t>
            </w:r>
            <w:r>
              <w:rPr>
                <w:rFonts w:ascii="Arial Nova" w:hAnsi="Arial Nova" w:cstheme="minorHAnsi"/>
                <w:sz w:val="18"/>
                <w:szCs w:val="18"/>
              </w:rPr>
              <w:t>o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brada uzorka koji se minimalno sastoji od: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Opis uzorka;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Parametara;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Postavljanje metode;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sz w:val="18"/>
                <w:szCs w:val="18"/>
              </w:rPr>
              <w:t>Unos napomena.</w:t>
            </w:r>
          </w:p>
          <w:p w14:paraId="6E057915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Ponuđeno softversko rješenje za obradu podataka neuronske mreže- rješenje sadrži karakteristiku – ANALITIKA koja minimalno sadrži sljedeće kategorije:</w:t>
            </w:r>
          </w:p>
          <w:p w14:paraId="6303119D" w14:textId="77777777" w:rsidR="005079C0" w:rsidRPr="00E35C9E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E35C9E">
              <w:rPr>
                <w:rFonts w:ascii="Arial Nova" w:hAnsi="Arial Nova" w:cstheme="minorHAnsi"/>
                <w:bCs/>
                <w:sz w:val="18"/>
                <w:szCs w:val="18"/>
              </w:rPr>
              <w:t>Popis svih uzoraka; Pretraživanje uzoraka; Filtriranje uzoraka; Potpis analitičara; Kreacija izvješća; Uređivanje izvješća;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bCs/>
                <w:sz w:val="18"/>
                <w:szCs w:val="18"/>
              </w:rPr>
              <w:t>Popis validacija;</w:t>
            </w:r>
          </w:p>
          <w:p w14:paraId="07C7AA80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Generiranje izvješća u PDF formatu;</w:t>
            </w:r>
          </w:p>
          <w:p w14:paraId="0F594F76" w14:textId="647AD752" w:rsidR="005079C0" w:rsidRPr="00AC2584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Poželjan programerski jezik </w:t>
            </w:r>
            <w:r w:rsidRPr="00EE0835">
              <w:rPr>
                <w:rFonts w:ascii="Arial Nova" w:hAnsi="Arial Nova" w:cstheme="minorHAnsi"/>
                <w:bCs/>
                <w:sz w:val="18"/>
                <w:szCs w:val="18"/>
              </w:rPr>
              <w:t>Python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A1D5C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5534C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6CE10281" w14:textId="77777777" w:rsidTr="00641CC2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FE27F9" w14:textId="5200B1EE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9.6.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51D02BF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1" w:name="_Hlk65703792"/>
            <w:r w:rsidRPr="00AC2584">
              <w:rPr>
                <w:rFonts w:ascii="Arial Nova" w:hAnsi="Arial Nova" w:cstheme="minorHAnsi"/>
                <w:sz w:val="18"/>
                <w:szCs w:val="18"/>
              </w:rPr>
              <w:t>Eksperimentalni razvoj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4: Validacija neuronskih mreža</w:t>
            </w:r>
            <w:bookmarkEnd w:id="11"/>
          </w:p>
          <w:p w14:paraId="3A329A70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425B907B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Validacija neuronskih mreža:</w:t>
            </w:r>
          </w:p>
          <w:p w14:paraId="4DC297B3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plan validacija neuronskih mreža;</w:t>
            </w:r>
          </w:p>
          <w:p w14:paraId="3D427FC6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provjera valjanosti algoritma putem kemijskih spojeva koji nisu bili korišteni prilikom izrade neuronskih mreža;</w:t>
            </w:r>
          </w:p>
          <w:p w14:paraId="3B2CAF4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implementiranje rezultata koda u grafičko sučelje koje će biti lako za korištenje od strane korisnika;</w:t>
            </w:r>
          </w:p>
          <w:p w14:paraId="3C4D73FD" w14:textId="77777777" w:rsidR="005079C0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detekcija i kvantifikacija nepoznatih parametara kao i certificiranih referentnih materijala putem novo razvijene metode (osigurava naručitelj) i uz pomoć razvijene umjetne inteligencije uz proračun u kojoj mjeri pronađeni kemijski spojevi predstavljaju potencijalne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kontaminante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u hrani imajući u vidu i koncentraciju istih u uzorcima;</w:t>
            </w:r>
          </w:p>
          <w:p w14:paraId="02677D0B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validacijsko izvješće o točnosti korištenog algoritma za prepoznavanje </w:t>
            </w:r>
            <w:proofErr w:type="spellStart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kontaminanata</w:t>
            </w:r>
            <w:proofErr w:type="spellEnd"/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u hrani</w:t>
            </w:r>
          </w:p>
          <w:p w14:paraId="5734B116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765024BD" w14:textId="0545C376" w:rsidR="005079C0" w:rsidRPr="00AC2584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Ponuđeno softversko rješenje za obradu podataka neuronske mreže- rješenje sadrži karakteristiku – ARHIVA IZVJEŠTAJA koja minimalno sadrži sljedeće kategorije: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sz w:val="18"/>
                <w:szCs w:val="18"/>
              </w:rPr>
              <w:t>Pregled svih izvješća u arhivi; Otvaranje i pregled izvješća; Evidencija izmjena izvješća po verzijama; Pretraga izvješća; Pohrana izvješća u dokumentu PDF/A standarda;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>Ispis izvješća.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7B9E6A15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8988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A13AB37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E6D31E" w14:textId="52C8C5B0" w:rsidR="005079C0" w:rsidRPr="007A50FB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10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93E0308" w14:textId="54143531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10 - </w:t>
            </w:r>
            <w:bookmarkStart w:id="12" w:name="_Hlk65703803"/>
            <w:r>
              <w:rPr>
                <w:rFonts w:ascii="Arial Nova" w:hAnsi="Arial Nova" w:cstheme="minorHAnsi"/>
                <w:b/>
                <w:sz w:val="18"/>
                <w:szCs w:val="18"/>
              </w:rPr>
              <w:t>Analize</w:t>
            </w:r>
            <w:bookmarkEnd w:id="12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0741A4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6E1476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715703CF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054F7" w14:textId="0E2050C6" w:rsidR="005079C0" w:rsidRPr="007A50FB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lastRenderedPageBreak/>
              <w:t>10.1.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435CD" w14:textId="77777777" w:rsidR="005079C0" w:rsidRPr="008D0D91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3" w:name="_Hlk65703814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Industrijsko istraživanje- Analiza na prisutnost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mikroplastike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u 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1.000 proizvoda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3D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Raman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mikroskopijom</w:t>
            </w:r>
            <w:bookmarkEnd w:id="13"/>
            <w:r w:rsidRPr="008D0D91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0C30D3C4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korištenjem lasera na valnim duljinama od 532 nm i 785 nm</w:t>
            </w:r>
          </w:p>
          <w:p w14:paraId="4838B4F5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da zadovoljava prostornu rezoluciju od 0,5 µm i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konfokalnu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dubinu od 2 µm</w:t>
            </w:r>
          </w:p>
          <w:p w14:paraId="42830208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mogućnost dobivanja rezultata pomoću 3D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konfokalne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vizualizacije</w:t>
            </w:r>
          </w:p>
          <w:p w14:paraId="36F1BD61" w14:textId="3F392222" w:rsidR="005079C0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mogućnost dobivanja 600 spektara u </w:t>
            </w:r>
            <w:r>
              <w:rPr>
                <w:rFonts w:ascii="Arial Nova" w:hAnsi="Arial Nova" w:cstheme="minorHAnsi"/>
                <w:sz w:val="18"/>
                <w:szCs w:val="18"/>
              </w:rPr>
              <w:t>sekunda</w:t>
            </w:r>
          </w:p>
          <w:p w14:paraId="7818877B" w14:textId="38F0FA6E" w:rsidR="005079C0" w:rsidRPr="00296303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296303">
              <w:rPr>
                <w:rFonts w:ascii="Arial Nova" w:hAnsi="Arial Nova" w:cstheme="minorHAnsi"/>
                <w:sz w:val="18"/>
                <w:szCs w:val="18"/>
              </w:rPr>
              <w:t>spektralna i prostorna rezolucija i detaljan „</w:t>
            </w:r>
            <w:proofErr w:type="spellStart"/>
            <w:r w:rsidRPr="00296303">
              <w:rPr>
                <w:rFonts w:ascii="Arial Nova" w:hAnsi="Arial Nova" w:cstheme="minorHAnsi"/>
                <w:sz w:val="18"/>
                <w:szCs w:val="18"/>
              </w:rPr>
              <w:t>fingerprint</w:t>
            </w:r>
            <w:proofErr w:type="spellEnd"/>
            <w:r w:rsidRPr="00296303">
              <w:rPr>
                <w:rFonts w:ascii="Arial Nova" w:hAnsi="Arial Nova" w:cstheme="minorHAnsi"/>
                <w:sz w:val="18"/>
                <w:szCs w:val="18"/>
              </w:rPr>
              <w:t>“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26E58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01F21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030024A4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0FEFEB" w14:textId="1263631A" w:rsidR="005079C0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10.2.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83E782" w14:textId="77777777" w:rsidR="005079C0" w:rsidRPr="008D0D91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4" w:name="_Hlk65703832"/>
            <w:r>
              <w:rPr>
                <w:rFonts w:ascii="Arial Nova" w:hAnsi="Arial Nova" w:cstheme="minorHAnsi"/>
                <w:sz w:val="18"/>
                <w:szCs w:val="18"/>
              </w:rPr>
              <w:t>Eksperimentalni razvoj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- </w:t>
            </w:r>
            <w:r>
              <w:rPr>
                <w:rFonts w:ascii="Arial Nova" w:hAnsi="Arial Nova" w:cstheme="minorHAnsi"/>
                <w:sz w:val="18"/>
                <w:szCs w:val="18"/>
              </w:rPr>
              <w:t>potvrda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>
              <w:rPr>
                <w:rFonts w:ascii="Arial Nova" w:hAnsi="Arial Nova" w:cstheme="minorHAnsi"/>
                <w:sz w:val="18"/>
                <w:szCs w:val="18"/>
              </w:rPr>
              <w:t>analize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mikroplastike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u 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1.000 proizvoda iz dijela industrijskog istraživanja potvrdnom analizom na 160 proizvoda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3D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Raman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mikroskopijom</w:t>
            </w:r>
            <w:bookmarkEnd w:id="14"/>
            <w:r w:rsidRPr="008D0D91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73552BFB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korištenjem lasera na valnim duljinama od 532 nm i 785 nm</w:t>
            </w:r>
          </w:p>
          <w:p w14:paraId="25854082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da zadovoljava prostornu rezoluciju od 0,5 µm i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konfokalnu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dubinu od 2 µm</w:t>
            </w:r>
          </w:p>
          <w:p w14:paraId="04088CAD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mogućnost dobivanja rezultata pomoću 3D </w:t>
            </w:r>
            <w:proofErr w:type="spellStart"/>
            <w:r w:rsidRPr="008D0D91">
              <w:rPr>
                <w:rFonts w:ascii="Arial Nova" w:hAnsi="Arial Nova" w:cstheme="minorHAnsi"/>
                <w:sz w:val="18"/>
                <w:szCs w:val="18"/>
              </w:rPr>
              <w:t>konfokalne</w:t>
            </w:r>
            <w:proofErr w:type="spellEnd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vizualizacije</w:t>
            </w:r>
          </w:p>
          <w:p w14:paraId="146C79CE" w14:textId="77777777" w:rsidR="00412F74" w:rsidRDefault="005079C0" w:rsidP="00412F74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mogućnost dobivanja 600 spektara u sekundi</w:t>
            </w:r>
          </w:p>
          <w:p w14:paraId="1073CE09" w14:textId="063AAF87" w:rsidR="005079C0" w:rsidRPr="00412F74" w:rsidRDefault="005079C0" w:rsidP="00412F74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412F74">
              <w:rPr>
                <w:rFonts w:ascii="Arial Nova" w:hAnsi="Arial Nova" w:cstheme="minorHAnsi"/>
                <w:sz w:val="18"/>
                <w:szCs w:val="18"/>
              </w:rPr>
              <w:t>spektralna i prostorna rezolucija i detaljan „</w:t>
            </w:r>
            <w:proofErr w:type="spellStart"/>
            <w:r w:rsidRPr="00412F74">
              <w:rPr>
                <w:rFonts w:ascii="Arial Nova" w:hAnsi="Arial Nova" w:cstheme="minorHAnsi"/>
                <w:sz w:val="18"/>
                <w:szCs w:val="18"/>
              </w:rPr>
              <w:t>fingerprint</w:t>
            </w:r>
            <w:proofErr w:type="spellEnd"/>
            <w:r w:rsidRPr="00412F74">
              <w:rPr>
                <w:rFonts w:ascii="Arial Nova" w:hAnsi="Arial Nova" w:cstheme="minorHAnsi"/>
                <w:sz w:val="18"/>
                <w:szCs w:val="18"/>
              </w:rPr>
              <w:t>“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B3E392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E29A3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4A1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55" w:right="1417" w:bottom="993" w:left="1417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FE257" w14:textId="77777777" w:rsidR="00BB6204" w:rsidRDefault="00BB6204">
      <w:pPr>
        <w:spacing w:after="0" w:line="240" w:lineRule="auto"/>
      </w:pPr>
      <w:r>
        <w:separator/>
      </w:r>
    </w:p>
  </w:endnote>
  <w:endnote w:type="continuationSeparator" w:id="0">
    <w:p w14:paraId="106F199B" w14:textId="77777777" w:rsidR="00BB6204" w:rsidRDefault="00BB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81494" w14:textId="77777777" w:rsidR="00BB34ED" w:rsidRDefault="00BB34E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7F34E" w14:textId="77777777" w:rsidR="00641CC2" w:rsidRDefault="00641CC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t>2</w:t>
    </w:r>
    <w:r>
      <w:rPr>
        <w:noProof/>
      </w:rPr>
      <w:fldChar w:fldCharType="end"/>
    </w:r>
  </w:p>
  <w:p w14:paraId="6C7DBA3F" w14:textId="77777777" w:rsidR="00641CC2" w:rsidRDefault="00641CC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56DAA" w14:textId="77777777" w:rsidR="00BB34ED" w:rsidRDefault="00BB34E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9030F" w14:textId="77777777" w:rsidR="00BB6204" w:rsidRDefault="00BB6204">
      <w:pPr>
        <w:spacing w:after="0" w:line="240" w:lineRule="auto"/>
      </w:pPr>
      <w:r>
        <w:separator/>
      </w:r>
    </w:p>
  </w:footnote>
  <w:footnote w:type="continuationSeparator" w:id="0">
    <w:p w14:paraId="7D897CB5" w14:textId="77777777" w:rsidR="00BB6204" w:rsidRDefault="00BB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F0019" w14:textId="77777777" w:rsidR="00BB34ED" w:rsidRDefault="00BB34E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D597" w14:textId="3D6C2EFF" w:rsidR="00641CC2" w:rsidRPr="004A13F3" w:rsidRDefault="00641CC2" w:rsidP="00497CA0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</w:t>
    </w:r>
    <w:r w:rsidR="00BB34ED" w:rsidRPr="00BB34ED">
      <w:rPr>
        <w:b/>
        <w:color w:val="808080"/>
        <w:highlight w:val="yellow"/>
      </w:rPr>
      <w:t>FF-SC-01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2B7E5" w14:textId="77777777" w:rsidR="00BB34ED" w:rsidRDefault="00BB34E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7455478"/>
    <w:multiLevelType w:val="multilevel"/>
    <w:tmpl w:val="812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4C44"/>
    <w:multiLevelType w:val="multilevel"/>
    <w:tmpl w:val="0362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DD783E"/>
    <w:multiLevelType w:val="hybridMultilevel"/>
    <w:tmpl w:val="91642194"/>
    <w:lvl w:ilvl="0" w:tplc="C324BD7C">
      <w:numFmt w:val="bullet"/>
      <w:lvlText w:val="•"/>
      <w:lvlJc w:val="left"/>
      <w:pPr>
        <w:ind w:left="1068" w:hanging="708"/>
      </w:pPr>
      <w:rPr>
        <w:rFonts w:ascii="Arial Nova" w:eastAsia="Calibri" w:hAnsi="Arial Nova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61796"/>
    <w:multiLevelType w:val="hybridMultilevel"/>
    <w:tmpl w:val="14567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22875"/>
    <w:multiLevelType w:val="hybridMultilevel"/>
    <w:tmpl w:val="5240D5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F4384"/>
    <w:multiLevelType w:val="hybridMultilevel"/>
    <w:tmpl w:val="B4A6D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323C0"/>
    <w:multiLevelType w:val="hybridMultilevel"/>
    <w:tmpl w:val="7EFE6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4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7423C"/>
    <w:multiLevelType w:val="hybridMultilevel"/>
    <w:tmpl w:val="025CD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B61C2B"/>
    <w:multiLevelType w:val="hybridMultilevel"/>
    <w:tmpl w:val="AFBE9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216F9"/>
    <w:multiLevelType w:val="hybridMultilevel"/>
    <w:tmpl w:val="B48868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6"/>
  </w:num>
  <w:num w:numId="10">
    <w:abstractNumId w:val="33"/>
  </w:num>
  <w:num w:numId="11">
    <w:abstractNumId w:val="7"/>
  </w:num>
  <w:num w:numId="12">
    <w:abstractNumId w:val="12"/>
  </w:num>
  <w:num w:numId="13">
    <w:abstractNumId w:val="5"/>
  </w:num>
  <w:num w:numId="14">
    <w:abstractNumId w:val="26"/>
  </w:num>
  <w:num w:numId="15">
    <w:abstractNumId w:val="28"/>
  </w:num>
  <w:num w:numId="16">
    <w:abstractNumId w:val="16"/>
  </w:num>
  <w:num w:numId="17">
    <w:abstractNumId w:val="25"/>
  </w:num>
  <w:num w:numId="18">
    <w:abstractNumId w:val="32"/>
  </w:num>
  <w:num w:numId="19">
    <w:abstractNumId w:val="34"/>
  </w:num>
  <w:num w:numId="20">
    <w:abstractNumId w:val="37"/>
  </w:num>
  <w:num w:numId="21">
    <w:abstractNumId w:val="3"/>
  </w:num>
  <w:num w:numId="22">
    <w:abstractNumId w:val="22"/>
  </w:num>
  <w:num w:numId="23">
    <w:abstractNumId w:val="17"/>
  </w:num>
  <w:num w:numId="24">
    <w:abstractNumId w:val="1"/>
  </w:num>
  <w:num w:numId="25">
    <w:abstractNumId w:val="24"/>
  </w:num>
  <w:num w:numId="26">
    <w:abstractNumId w:val="6"/>
  </w:num>
  <w:num w:numId="27">
    <w:abstractNumId w:val="30"/>
  </w:num>
  <w:num w:numId="28">
    <w:abstractNumId w:val="29"/>
  </w:num>
  <w:num w:numId="29">
    <w:abstractNumId w:val="31"/>
  </w:num>
  <w:num w:numId="30">
    <w:abstractNumId w:val="38"/>
  </w:num>
  <w:num w:numId="31">
    <w:abstractNumId w:val="19"/>
  </w:num>
  <w:num w:numId="32">
    <w:abstractNumId w:val="11"/>
  </w:num>
  <w:num w:numId="33">
    <w:abstractNumId w:val="14"/>
  </w:num>
  <w:num w:numId="34">
    <w:abstractNumId w:val="18"/>
  </w:num>
  <w:num w:numId="35">
    <w:abstractNumId w:val="21"/>
  </w:num>
  <w:num w:numId="36">
    <w:abstractNumId w:val="27"/>
  </w:num>
  <w:num w:numId="37">
    <w:abstractNumId w:val="35"/>
  </w:num>
  <w:num w:numId="38">
    <w:abstractNumId w:val="2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44AE"/>
    <w:rsid w:val="000262CA"/>
    <w:rsid w:val="00033411"/>
    <w:rsid w:val="000433A9"/>
    <w:rsid w:val="000B7521"/>
    <w:rsid w:val="000C6869"/>
    <w:rsid w:val="000E3ADC"/>
    <w:rsid w:val="000E4FAC"/>
    <w:rsid w:val="00101888"/>
    <w:rsid w:val="001040CC"/>
    <w:rsid w:val="0011171D"/>
    <w:rsid w:val="00120497"/>
    <w:rsid w:val="00133D72"/>
    <w:rsid w:val="001356FC"/>
    <w:rsid w:val="00150539"/>
    <w:rsid w:val="00151706"/>
    <w:rsid w:val="00153747"/>
    <w:rsid w:val="0016585A"/>
    <w:rsid w:val="001728FD"/>
    <w:rsid w:val="001763C0"/>
    <w:rsid w:val="00195622"/>
    <w:rsid w:val="001957A3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693D"/>
    <w:rsid w:val="0024151A"/>
    <w:rsid w:val="0025122E"/>
    <w:rsid w:val="002659AE"/>
    <w:rsid w:val="0027345E"/>
    <w:rsid w:val="00296303"/>
    <w:rsid w:val="002A4C0C"/>
    <w:rsid w:val="002A4DAE"/>
    <w:rsid w:val="002A5C64"/>
    <w:rsid w:val="002D5FF8"/>
    <w:rsid w:val="002F2BE2"/>
    <w:rsid w:val="002F481D"/>
    <w:rsid w:val="002F699F"/>
    <w:rsid w:val="002F6C66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7F01"/>
    <w:rsid w:val="003C2441"/>
    <w:rsid w:val="003D3828"/>
    <w:rsid w:val="003E46A1"/>
    <w:rsid w:val="003F3AAE"/>
    <w:rsid w:val="003F73E5"/>
    <w:rsid w:val="004053DB"/>
    <w:rsid w:val="00406971"/>
    <w:rsid w:val="00412F74"/>
    <w:rsid w:val="00424019"/>
    <w:rsid w:val="00425680"/>
    <w:rsid w:val="004402B0"/>
    <w:rsid w:val="00447AED"/>
    <w:rsid w:val="00453208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C36AF"/>
    <w:rsid w:val="004D4020"/>
    <w:rsid w:val="005079C0"/>
    <w:rsid w:val="00512BD2"/>
    <w:rsid w:val="00514E3F"/>
    <w:rsid w:val="00521C3B"/>
    <w:rsid w:val="00525CE0"/>
    <w:rsid w:val="00541664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00232"/>
    <w:rsid w:val="006147BC"/>
    <w:rsid w:val="00621412"/>
    <w:rsid w:val="00634F41"/>
    <w:rsid w:val="00641CC2"/>
    <w:rsid w:val="0066236C"/>
    <w:rsid w:val="006723E9"/>
    <w:rsid w:val="006729CF"/>
    <w:rsid w:val="006767DF"/>
    <w:rsid w:val="00676F41"/>
    <w:rsid w:val="006840E1"/>
    <w:rsid w:val="006A10D4"/>
    <w:rsid w:val="006A7A93"/>
    <w:rsid w:val="006B0055"/>
    <w:rsid w:val="006B164C"/>
    <w:rsid w:val="006C5EBB"/>
    <w:rsid w:val="006D1389"/>
    <w:rsid w:val="006E44CD"/>
    <w:rsid w:val="006E7C51"/>
    <w:rsid w:val="00707398"/>
    <w:rsid w:val="00711B97"/>
    <w:rsid w:val="00711F77"/>
    <w:rsid w:val="00717125"/>
    <w:rsid w:val="00744543"/>
    <w:rsid w:val="00754C96"/>
    <w:rsid w:val="00761DFF"/>
    <w:rsid w:val="00762ACE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1429"/>
    <w:rsid w:val="00844884"/>
    <w:rsid w:val="008457A6"/>
    <w:rsid w:val="00846C21"/>
    <w:rsid w:val="0086481B"/>
    <w:rsid w:val="008943BD"/>
    <w:rsid w:val="008B3F30"/>
    <w:rsid w:val="008D0D91"/>
    <w:rsid w:val="008D3B13"/>
    <w:rsid w:val="008E3B72"/>
    <w:rsid w:val="008F4213"/>
    <w:rsid w:val="009149C2"/>
    <w:rsid w:val="00935C7B"/>
    <w:rsid w:val="00941D8B"/>
    <w:rsid w:val="009433CD"/>
    <w:rsid w:val="00943B4C"/>
    <w:rsid w:val="009536E8"/>
    <w:rsid w:val="009739FD"/>
    <w:rsid w:val="0098651C"/>
    <w:rsid w:val="00986F87"/>
    <w:rsid w:val="00987A41"/>
    <w:rsid w:val="009936B3"/>
    <w:rsid w:val="0099544F"/>
    <w:rsid w:val="009A4404"/>
    <w:rsid w:val="009A5828"/>
    <w:rsid w:val="009B2468"/>
    <w:rsid w:val="009D746C"/>
    <w:rsid w:val="009D7D8D"/>
    <w:rsid w:val="009E540E"/>
    <w:rsid w:val="00A07DE6"/>
    <w:rsid w:val="00A125BD"/>
    <w:rsid w:val="00A3222D"/>
    <w:rsid w:val="00A46274"/>
    <w:rsid w:val="00A6454C"/>
    <w:rsid w:val="00A67401"/>
    <w:rsid w:val="00A675B9"/>
    <w:rsid w:val="00A67846"/>
    <w:rsid w:val="00A755F3"/>
    <w:rsid w:val="00A8367B"/>
    <w:rsid w:val="00AA65B6"/>
    <w:rsid w:val="00AB1912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B07D8D"/>
    <w:rsid w:val="00B171B4"/>
    <w:rsid w:val="00B27AD4"/>
    <w:rsid w:val="00B435CB"/>
    <w:rsid w:val="00B55496"/>
    <w:rsid w:val="00B71B34"/>
    <w:rsid w:val="00B803C7"/>
    <w:rsid w:val="00B80EF7"/>
    <w:rsid w:val="00B943AD"/>
    <w:rsid w:val="00B94B9A"/>
    <w:rsid w:val="00BB34ED"/>
    <w:rsid w:val="00BB6204"/>
    <w:rsid w:val="00BB7741"/>
    <w:rsid w:val="00BC6641"/>
    <w:rsid w:val="00BE2924"/>
    <w:rsid w:val="00BE29A5"/>
    <w:rsid w:val="00BF4E46"/>
    <w:rsid w:val="00BF70CF"/>
    <w:rsid w:val="00C16469"/>
    <w:rsid w:val="00C2189A"/>
    <w:rsid w:val="00C26CDB"/>
    <w:rsid w:val="00C35595"/>
    <w:rsid w:val="00C52589"/>
    <w:rsid w:val="00C818BD"/>
    <w:rsid w:val="00C91F05"/>
    <w:rsid w:val="00CA1700"/>
    <w:rsid w:val="00CB1CAF"/>
    <w:rsid w:val="00CD4284"/>
    <w:rsid w:val="00CD4B8F"/>
    <w:rsid w:val="00CD5570"/>
    <w:rsid w:val="00CE7154"/>
    <w:rsid w:val="00CF58CD"/>
    <w:rsid w:val="00D1608B"/>
    <w:rsid w:val="00D25106"/>
    <w:rsid w:val="00D262C8"/>
    <w:rsid w:val="00D3341A"/>
    <w:rsid w:val="00D62121"/>
    <w:rsid w:val="00D8779B"/>
    <w:rsid w:val="00DA74C7"/>
    <w:rsid w:val="00DC4BD3"/>
    <w:rsid w:val="00DC56A4"/>
    <w:rsid w:val="00DE6D5C"/>
    <w:rsid w:val="00DF19AA"/>
    <w:rsid w:val="00DF4B8B"/>
    <w:rsid w:val="00DF605A"/>
    <w:rsid w:val="00E06AFE"/>
    <w:rsid w:val="00E35C9E"/>
    <w:rsid w:val="00E4770F"/>
    <w:rsid w:val="00E542E2"/>
    <w:rsid w:val="00E54BAF"/>
    <w:rsid w:val="00E64631"/>
    <w:rsid w:val="00E72CA7"/>
    <w:rsid w:val="00E84646"/>
    <w:rsid w:val="00E92EE0"/>
    <w:rsid w:val="00E97AEF"/>
    <w:rsid w:val="00EA3304"/>
    <w:rsid w:val="00EC57DD"/>
    <w:rsid w:val="00EE0835"/>
    <w:rsid w:val="00EE3A0E"/>
    <w:rsid w:val="00EE742B"/>
    <w:rsid w:val="00F030BA"/>
    <w:rsid w:val="00F15F1C"/>
    <w:rsid w:val="00F20388"/>
    <w:rsid w:val="00F31E23"/>
    <w:rsid w:val="00F42423"/>
    <w:rsid w:val="00F432AB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B13A0"/>
    <w:rsid w:val="00FB513C"/>
    <w:rsid w:val="00FC1BC4"/>
    <w:rsid w:val="00FD40A4"/>
    <w:rsid w:val="00FD5037"/>
    <w:rsid w:val="00FE15FB"/>
    <w:rsid w:val="00FE35E5"/>
    <w:rsid w:val="00FE645F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3493</Words>
  <Characters>19911</Characters>
  <Application>Microsoft Office Word</Application>
  <DocSecurity>0</DocSecurity>
  <Lines>165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Meglaj</dc:creator>
  <cp:lastModifiedBy>Boris</cp:lastModifiedBy>
  <cp:revision>2</cp:revision>
  <cp:lastPrinted>2021-02-22T06:50:00Z</cp:lastPrinted>
  <dcterms:created xsi:type="dcterms:W3CDTF">2021-03-16T09:35:00Z</dcterms:created>
  <dcterms:modified xsi:type="dcterms:W3CDTF">2021-03-16T09:35:00Z</dcterms:modified>
</cp:coreProperties>
</file>