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35D4C" w14:textId="77777777" w:rsidR="002D6143" w:rsidRPr="00DB3066" w:rsidRDefault="002D6143" w:rsidP="00890DFB">
      <w:pPr>
        <w:spacing w:line="360" w:lineRule="auto"/>
        <w:jc w:val="both"/>
        <w:rPr>
          <w:rFonts w:ascii="Arial" w:hAnsi="Arial" w:cs="Arial"/>
          <w:b/>
          <w:bCs/>
          <w:sz w:val="28"/>
        </w:rPr>
      </w:pPr>
      <w:r w:rsidRPr="00DB3066">
        <w:rPr>
          <w:rFonts w:ascii="Arial" w:hAnsi="Arial" w:cs="Arial"/>
          <w:b/>
          <w:bCs/>
          <w:sz w:val="28"/>
        </w:rPr>
        <w:t>Prilog 4. Izjava o nepostojanju razloga isključivanja</w:t>
      </w:r>
    </w:p>
    <w:p w14:paraId="615ECE8D" w14:textId="552B7302" w:rsidR="002D6143" w:rsidRPr="00375FE6" w:rsidRDefault="002D6143" w:rsidP="00375FE6">
      <w:pPr>
        <w:pStyle w:val="pt-odlomakpopisa1"/>
        <w:spacing w:after="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Predmet nabave: Uređaji</w:t>
      </w:r>
      <w:r w:rsidR="00EB2B98"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i oprema</w:t>
      </w:r>
    </w:p>
    <w:p w14:paraId="0D26DBEE" w14:textId="77777777" w:rsidR="002D6143" w:rsidRPr="00375FE6" w:rsidRDefault="002D6143" w:rsidP="00375FE6">
      <w:pPr>
        <w:pStyle w:val="pt-odlomakpopisa1"/>
        <w:spacing w:after="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Projekt: Projekt: Bolero </w:t>
      </w:r>
      <w:proofErr w:type="spellStart"/>
      <w:r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j.d.o.o</w:t>
      </w:r>
      <w:proofErr w:type="spellEnd"/>
      <w:r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.; referentni broj ugovora: KK.08.2.1.14.0038</w:t>
      </w:r>
    </w:p>
    <w:p w14:paraId="26CFF1BC" w14:textId="2540A671" w:rsidR="002D6143" w:rsidRPr="00375FE6" w:rsidRDefault="002D6143" w:rsidP="00375FE6">
      <w:pPr>
        <w:pStyle w:val="pt-odlomakpopisa1"/>
        <w:spacing w:before="0" w:beforeAutospacing="0" w:after="0" w:afterAutospacing="0" w:line="276" w:lineRule="auto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Evidencijski broj nabave: </w:t>
      </w:r>
      <w:r w:rsidR="00EB2B98"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0</w:t>
      </w:r>
      <w:r w:rsidRPr="00375FE6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1</w:t>
      </w:r>
    </w:p>
    <w:p w14:paraId="12797C96" w14:textId="77777777" w:rsidR="002D6143" w:rsidRPr="009E0D5E" w:rsidRDefault="002D6143" w:rsidP="00890DFB">
      <w:pPr>
        <w:pStyle w:val="pt-odlomakpopisa1"/>
        <w:spacing w:before="0" w:beforeAutospacing="0" w:after="0" w:afterAutospacing="0" w:line="360" w:lineRule="auto"/>
        <w:jc w:val="center"/>
        <w:rPr>
          <w:rStyle w:val="pt-defaultparagraphfont-000008"/>
          <w:rFonts w:ascii="Arial" w:eastAsia="Calibri" w:hAnsi="Arial" w:cs="Arial"/>
          <w:b/>
          <w:bCs/>
          <w:sz w:val="22"/>
          <w:szCs w:val="22"/>
        </w:rPr>
      </w:pPr>
      <w:r w:rsidRPr="009E0D5E">
        <w:rPr>
          <w:rStyle w:val="pt-defaultparagraphfont-000008"/>
          <w:rFonts w:ascii="Arial" w:eastAsia="Calibri" w:hAnsi="Arial" w:cs="Arial"/>
          <w:b/>
          <w:bCs/>
          <w:sz w:val="22"/>
          <w:szCs w:val="22"/>
        </w:rPr>
        <w:t>IZJAVA</w:t>
      </w:r>
    </w:p>
    <w:p w14:paraId="59AD3E50" w14:textId="3112E7C4" w:rsidR="002D6143" w:rsidRPr="00375FE6" w:rsidRDefault="002D6143" w:rsidP="00890DFB">
      <w:pPr>
        <w:pStyle w:val="pt-odlomakpopisa1"/>
        <w:spacing w:before="0" w:beforeAutospacing="0" w:after="0" w:afterAutospacing="0" w:line="360" w:lineRule="auto"/>
        <w:jc w:val="both"/>
        <w:rPr>
          <w:rStyle w:val="pt-defaultparagraphfont-000008"/>
          <w:rFonts w:ascii="Arial" w:eastAsia="Calibri" w:hAnsi="Arial" w:cs="Arial"/>
          <w:sz w:val="20"/>
          <w:szCs w:val="20"/>
        </w:rPr>
      </w:pPr>
      <w:r w:rsidRPr="00375FE6">
        <w:rPr>
          <w:rStyle w:val="pt-defaultparagraphfont-000008"/>
          <w:rFonts w:ascii="Arial" w:eastAsia="Calibri" w:hAnsi="Arial" w:cs="Arial"/>
          <w:sz w:val="20"/>
          <w:szCs w:val="20"/>
        </w:rPr>
        <w:t xml:space="preserve">Kojom ja, ____________________________________________________(ime i prezime, adresa) kao odgovorna osoba po zakonu za zastupanje gospodarskog subjekta _____________________________________(naziv i sjedište gospodarskog subjekta, OIB), pod moralnom i kaznenom odgovornošću potvrđujem da ne postoje razlozi za isključenje navedene tvrtke po niti jednoj od točaka navedenih u Pozivu za dostavu ponude ovog postupka (točke 1. do </w:t>
      </w:r>
      <w:r w:rsidR="00EB2B98" w:rsidRPr="00375FE6">
        <w:rPr>
          <w:rStyle w:val="pt-defaultparagraphfont-000008"/>
          <w:rFonts w:ascii="Arial" w:eastAsia="Calibri" w:hAnsi="Arial" w:cs="Arial"/>
          <w:sz w:val="20"/>
          <w:szCs w:val="20"/>
        </w:rPr>
        <w:t>6</w:t>
      </w:r>
      <w:r w:rsidRPr="00375FE6">
        <w:rPr>
          <w:rStyle w:val="pt-defaultparagraphfont-000008"/>
          <w:rFonts w:ascii="Arial" w:eastAsia="Calibri" w:hAnsi="Arial" w:cs="Arial"/>
          <w:sz w:val="20"/>
          <w:szCs w:val="20"/>
        </w:rPr>
        <w:t>.) i to kako slijedi:</w:t>
      </w:r>
    </w:p>
    <w:p w14:paraId="663C6943" w14:textId="77777777" w:rsidR="002D6143" w:rsidRPr="00375FE6" w:rsidRDefault="002D6143" w:rsidP="00890DFB">
      <w:pPr>
        <w:pStyle w:val="Odlomakpopisa"/>
        <w:keepLines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FE6">
        <w:rPr>
          <w:rFonts w:ascii="Arial" w:hAnsi="Arial" w:cs="Arial"/>
          <w:sz w:val="20"/>
          <w:szCs w:val="20"/>
        </w:rPr>
        <w:t>da niti gospodarski subjekt niti osoba ovlaštena za njegovo zakonsko zastupanje nije pravomoćno osuđena za kazneno djelo sudjelovanja u zločinačkoj organizaciji, korupcije, prijevare, terorizma, financiranja terorizma, pranja novca, dječjeg rada ili drugih oblika trgovanja ljudima.</w:t>
      </w:r>
    </w:p>
    <w:p w14:paraId="369F2640" w14:textId="4512FE1A" w:rsidR="002D6143" w:rsidRPr="00375FE6" w:rsidRDefault="002D6143" w:rsidP="00890DFB">
      <w:pPr>
        <w:pStyle w:val="Odlomakpopisa"/>
        <w:keepLines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FE6">
        <w:rPr>
          <w:rFonts w:ascii="Arial" w:hAnsi="Arial" w:cs="Arial"/>
          <w:sz w:val="20"/>
          <w:szCs w:val="20"/>
        </w:rPr>
        <w:t>da je gospodarski subjekt ispunio obvezu plaćanja dospjelih poreznih obveza i obveza za mirovinsko i zdravstveno osiguranje</w:t>
      </w:r>
      <w:r w:rsidR="00375FE6" w:rsidRPr="00375FE6">
        <w:rPr>
          <w:rFonts w:ascii="Arial" w:hAnsi="Arial" w:cs="Arial"/>
          <w:sz w:val="20"/>
          <w:szCs w:val="20"/>
        </w:rPr>
        <w:t xml:space="preserve"> u zemlji poslovnog </w:t>
      </w:r>
      <w:proofErr w:type="spellStart"/>
      <w:r w:rsidR="00375FE6" w:rsidRPr="00375FE6">
        <w:rPr>
          <w:rFonts w:ascii="Arial" w:hAnsi="Arial" w:cs="Arial"/>
          <w:sz w:val="20"/>
          <w:szCs w:val="20"/>
        </w:rPr>
        <w:t>nastana</w:t>
      </w:r>
      <w:proofErr w:type="spellEnd"/>
      <w:r w:rsidRPr="00375FE6">
        <w:rPr>
          <w:rFonts w:ascii="Arial" w:hAnsi="Arial" w:cs="Arial"/>
          <w:sz w:val="20"/>
          <w:szCs w:val="20"/>
        </w:rPr>
        <w:t>, osim onih obveza za koje mu prema posebnom zakonu plaćanje tih obveza nije dopušteno ili je odobrena odgoda plaćanja.</w:t>
      </w:r>
    </w:p>
    <w:p w14:paraId="128B4935" w14:textId="77777777" w:rsidR="002D6143" w:rsidRPr="00375FE6" w:rsidRDefault="002D6143" w:rsidP="00890DFB">
      <w:pPr>
        <w:pStyle w:val="Odlomakpopisa"/>
        <w:keepLines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FE6">
        <w:rPr>
          <w:rFonts w:ascii="Arial" w:hAnsi="Arial" w:cs="Arial"/>
          <w:sz w:val="20"/>
          <w:szCs w:val="20"/>
        </w:rPr>
        <w:t>da gospodarski subjekt nije lažno predstavljen i da nisu pruženi neistiniti podaci u vezi s uvjetima koje je Naručitelj naveo kao razloge za isključenje ili uvjete kvalifikacije.</w:t>
      </w:r>
    </w:p>
    <w:p w14:paraId="04843593" w14:textId="77777777" w:rsidR="002D6143" w:rsidRPr="00375FE6" w:rsidRDefault="002D6143" w:rsidP="00890DFB">
      <w:pPr>
        <w:pStyle w:val="Odlomakpopisa"/>
        <w:keepLines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FE6">
        <w:rPr>
          <w:rFonts w:ascii="Arial" w:hAnsi="Arial" w:cs="Arial"/>
          <w:sz w:val="20"/>
          <w:szCs w:val="20"/>
        </w:rPr>
        <w:t xml:space="preserve">da gospodarski subjekt nije u stečaju, insolventan ili u postupku likvidacije, da njegovom imovinom ne upravlja stečajni upravitelj ili sud, da nije u nagodbi s vjerovnicima, da nije obustavio poslovne aktivnosti, te da nije u bilo kakvoj istovrsnoj situaciji koja proizlazi iz sličnog postupka prema zemlji poslovnog </w:t>
      </w:r>
      <w:proofErr w:type="spellStart"/>
      <w:r w:rsidRPr="00375FE6">
        <w:rPr>
          <w:rFonts w:ascii="Arial" w:hAnsi="Arial" w:cs="Arial"/>
          <w:sz w:val="20"/>
          <w:szCs w:val="20"/>
        </w:rPr>
        <w:t>nastana</w:t>
      </w:r>
      <w:proofErr w:type="spellEnd"/>
      <w:r w:rsidRPr="00375FE6">
        <w:rPr>
          <w:rFonts w:ascii="Arial" w:hAnsi="Arial" w:cs="Arial"/>
          <w:sz w:val="20"/>
          <w:szCs w:val="20"/>
        </w:rPr>
        <w:t>.</w:t>
      </w:r>
    </w:p>
    <w:p w14:paraId="5F07E82C" w14:textId="7B1D1576" w:rsidR="002D6143" w:rsidRDefault="002D6143" w:rsidP="00890DFB">
      <w:pPr>
        <w:pStyle w:val="Odlomakpopisa"/>
        <w:keepLines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75FE6">
        <w:rPr>
          <w:rFonts w:ascii="Arial" w:hAnsi="Arial" w:cs="Arial"/>
          <w:sz w:val="20"/>
          <w:szCs w:val="20"/>
        </w:rPr>
        <w:t>da gospodarski subjekt nije u posljednje dvije godine do početka postupka nabave učinio težak profesionalni propust koji Naručitelj može dokazati na bilo koji način.</w:t>
      </w:r>
    </w:p>
    <w:p w14:paraId="25CD4030" w14:textId="35440175" w:rsidR="00375FE6" w:rsidRPr="00375FE6" w:rsidRDefault="00375FE6" w:rsidP="00890DFB">
      <w:pPr>
        <w:pStyle w:val="Odlomakpopisa"/>
        <w:keepLines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 je gospodarski subjekt registriran u zemlji poslovnog </w:t>
      </w:r>
      <w:proofErr w:type="spellStart"/>
      <w:r>
        <w:rPr>
          <w:rFonts w:ascii="Arial" w:hAnsi="Arial" w:cs="Arial"/>
          <w:sz w:val="20"/>
          <w:szCs w:val="20"/>
        </w:rPr>
        <w:t>nastana</w:t>
      </w:r>
      <w:proofErr w:type="spellEnd"/>
      <w:r>
        <w:rPr>
          <w:rFonts w:ascii="Arial" w:hAnsi="Arial" w:cs="Arial"/>
          <w:sz w:val="20"/>
          <w:szCs w:val="20"/>
        </w:rPr>
        <w:t xml:space="preserve"> za obavljanje djelatnosti u svezi s predmetom nabave.</w:t>
      </w:r>
    </w:p>
    <w:p w14:paraId="4D62BA6C" w14:textId="77777777" w:rsidR="002D6143" w:rsidRPr="009E0D5E" w:rsidRDefault="002D6143" w:rsidP="00890DFB">
      <w:pPr>
        <w:pStyle w:val="Odlomakpopisa"/>
        <w:keepLines/>
        <w:spacing w:line="360" w:lineRule="auto"/>
        <w:jc w:val="both"/>
        <w:rPr>
          <w:rFonts w:ascii="Arial" w:hAnsi="Arial" w:cs="Arial"/>
        </w:rPr>
      </w:pPr>
    </w:p>
    <w:p w14:paraId="5F96A44A" w14:textId="77777777" w:rsidR="002D6143" w:rsidRPr="009E0D5E" w:rsidRDefault="002D6143" w:rsidP="00890DFB">
      <w:pPr>
        <w:spacing w:after="0" w:line="360" w:lineRule="auto"/>
        <w:rPr>
          <w:rFonts w:ascii="Arial" w:hAnsi="Arial" w:cs="Arial"/>
        </w:rPr>
      </w:pPr>
      <w:r w:rsidRPr="009E0D5E">
        <w:rPr>
          <w:rFonts w:ascii="Arial" w:hAnsi="Arial" w:cs="Arial"/>
        </w:rPr>
        <w:t xml:space="preserve">               Mjesto i datum                   </w:t>
      </w:r>
      <w:r>
        <w:rPr>
          <w:rFonts w:ascii="Arial" w:hAnsi="Arial" w:cs="Arial"/>
        </w:rPr>
        <w:t xml:space="preserve">          </w:t>
      </w:r>
      <w:r w:rsidRPr="009E0D5E">
        <w:rPr>
          <w:rFonts w:ascii="Arial" w:hAnsi="Arial" w:cs="Arial"/>
        </w:rPr>
        <w:t xml:space="preserve">           Ime i prezime i potpis ovlaštene osobe</w:t>
      </w:r>
    </w:p>
    <w:p w14:paraId="69746441" w14:textId="105E25EC" w:rsidR="002D6143" w:rsidRPr="00375FE6" w:rsidRDefault="002D6143" w:rsidP="00375FE6">
      <w:pPr>
        <w:spacing w:after="0" w:line="360" w:lineRule="auto"/>
        <w:rPr>
          <w:rFonts w:ascii="Arial" w:hAnsi="Arial" w:cs="Arial"/>
        </w:rPr>
      </w:pPr>
      <w:r w:rsidRPr="009E0D5E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     </w:t>
      </w:r>
      <w:r w:rsidRPr="009E0D5E">
        <w:rPr>
          <w:rFonts w:ascii="Arial" w:hAnsi="Arial" w:cs="Arial"/>
        </w:rPr>
        <w:t xml:space="preserve">   M.P.</w:t>
      </w:r>
    </w:p>
    <w:sectPr w:rsidR="002D6143" w:rsidRPr="00375FE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DD913" w14:textId="77777777" w:rsidR="002B7DEF" w:rsidRDefault="002B7DEF" w:rsidP="00FF3130">
      <w:pPr>
        <w:spacing w:after="0" w:line="240" w:lineRule="auto"/>
      </w:pPr>
      <w:r>
        <w:separator/>
      </w:r>
    </w:p>
  </w:endnote>
  <w:endnote w:type="continuationSeparator" w:id="0">
    <w:p w14:paraId="154EC695" w14:textId="77777777" w:rsidR="002B7DEF" w:rsidRDefault="002B7DEF" w:rsidP="00FF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69" w:type="dxa"/>
      <w:tblLayout w:type="fixed"/>
      <w:tblLook w:val="04A0" w:firstRow="1" w:lastRow="0" w:firstColumn="1" w:lastColumn="0" w:noHBand="0" w:noVBand="1"/>
    </w:tblPr>
    <w:tblGrid>
      <w:gridCol w:w="3056"/>
      <w:gridCol w:w="3056"/>
      <w:gridCol w:w="3057"/>
    </w:tblGrid>
    <w:tr w:rsidR="002911FD" w14:paraId="730C68ED" w14:textId="77777777" w:rsidTr="002911FD">
      <w:trPr>
        <w:trHeight w:val="1273"/>
      </w:trPr>
      <w:tc>
        <w:tcPr>
          <w:tcW w:w="3056" w:type="dxa"/>
          <w:shd w:val="clear" w:color="auto" w:fill="auto"/>
        </w:tcPr>
        <w:p w14:paraId="292180FC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ascii="NeoSans-Regular" w:eastAsia="SimSun" w:hAnsi="NeoSans-Regular" w:cs="NeoSans-Regular"/>
              <w:noProof/>
              <w:sz w:val="15"/>
              <w:szCs w:val="15"/>
              <w:lang w:eastAsia="hr-HR"/>
            </w:rPr>
            <w:drawing>
              <wp:inline distT="0" distB="0" distL="0" distR="0" wp14:anchorId="22A88768" wp14:editId="365F59A7">
                <wp:extent cx="1447800" cy="382656"/>
                <wp:effectExtent l="0" t="0" r="0" b="0"/>
                <wp:docPr id="3" name="Slika 3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 close up of a sign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8730" cy="3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6" w:type="dxa"/>
          <w:shd w:val="clear" w:color="auto" w:fill="auto"/>
        </w:tcPr>
        <w:p w14:paraId="055E1273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eastAsia="SimSun"/>
              <w:noProof/>
              <w:lang w:eastAsia="hr-HR"/>
            </w:rPr>
            <w:drawing>
              <wp:inline distT="0" distB="0" distL="0" distR="0" wp14:anchorId="02FF3057" wp14:editId="12EE36D3">
                <wp:extent cx="1365250" cy="450094"/>
                <wp:effectExtent l="0" t="0" r="6350" b="762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181" cy="457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7" w:type="dxa"/>
          <w:shd w:val="clear" w:color="auto" w:fill="auto"/>
        </w:tcPr>
        <w:p w14:paraId="04F68386" w14:textId="77777777" w:rsidR="002911FD" w:rsidRDefault="002911FD" w:rsidP="00FF3130">
          <w:pPr>
            <w:pStyle w:val="Zaglavlje"/>
            <w:jc w:val="center"/>
          </w:pPr>
          <w:r w:rsidRPr="00FA0EE2">
            <w:rPr>
              <w:rFonts w:eastAsia="SimSun"/>
              <w:noProof/>
              <w:lang w:eastAsia="hr-HR"/>
            </w:rPr>
            <w:drawing>
              <wp:inline distT="0" distB="0" distL="0" distR="0" wp14:anchorId="57B9FF7D" wp14:editId="158B5027">
                <wp:extent cx="1040189" cy="641350"/>
                <wp:effectExtent l="0" t="0" r="7620" b="635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370" cy="647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0205292" w14:textId="77777777" w:rsidR="002911FD" w:rsidRDefault="002911FD" w:rsidP="00FF3130">
          <w:pPr>
            <w:pStyle w:val="Zaglavlje"/>
            <w:jc w:val="center"/>
          </w:pPr>
        </w:p>
      </w:tc>
    </w:tr>
  </w:tbl>
  <w:p w14:paraId="3E224DA7" w14:textId="77777777" w:rsidR="002911FD" w:rsidRPr="00092F7B" w:rsidRDefault="002911FD" w:rsidP="00FF3130">
    <w:pPr>
      <w:pStyle w:val="Podnoje"/>
      <w:tabs>
        <w:tab w:val="left" w:pos="992"/>
      </w:tabs>
      <w:jc w:val="center"/>
      <w:rPr>
        <w:i/>
        <w:iCs/>
        <w:sz w:val="18"/>
        <w:szCs w:val="18"/>
      </w:rPr>
    </w:pPr>
    <w:r w:rsidRPr="00092F7B">
      <w:rPr>
        <w:i/>
        <w:iCs/>
        <w:sz w:val="18"/>
        <w:szCs w:val="18"/>
      </w:rPr>
      <w:t>Projekt je sufinancirala Europska unija iz Europskog fonda za regionalni razvoj.</w:t>
    </w:r>
  </w:p>
  <w:p w14:paraId="0E463B8E" w14:textId="7EAF4587" w:rsidR="002911FD" w:rsidRPr="00FF3130" w:rsidRDefault="002911FD" w:rsidP="00FF3130">
    <w:pPr>
      <w:pStyle w:val="Podnoje"/>
      <w:tabs>
        <w:tab w:val="clear" w:pos="4513"/>
        <w:tab w:val="left" w:pos="992"/>
      </w:tabs>
      <w:jc w:val="center"/>
      <w:rPr>
        <w:i/>
        <w:iCs/>
        <w:sz w:val="18"/>
        <w:szCs w:val="18"/>
      </w:rPr>
    </w:pPr>
    <w:r w:rsidRPr="00092F7B">
      <w:rPr>
        <w:i/>
        <w:iCs/>
        <w:sz w:val="18"/>
        <w:szCs w:val="18"/>
      </w:rPr>
      <w:t xml:space="preserve">Sadržaj </w:t>
    </w:r>
    <w:r>
      <w:rPr>
        <w:i/>
        <w:iCs/>
        <w:sz w:val="18"/>
        <w:szCs w:val="18"/>
      </w:rPr>
      <w:t>dokumenta</w:t>
    </w:r>
    <w:r w:rsidRPr="00092F7B">
      <w:rPr>
        <w:i/>
        <w:iCs/>
        <w:sz w:val="18"/>
        <w:szCs w:val="18"/>
      </w:rPr>
      <w:t xml:space="preserve"> isključiva je odgovornost</w:t>
    </w:r>
    <w:r>
      <w:rPr>
        <w:i/>
        <w:iCs/>
        <w:sz w:val="18"/>
        <w:szCs w:val="18"/>
      </w:rPr>
      <w:t xml:space="preserve"> tvrtke</w:t>
    </w:r>
    <w:r w:rsidRPr="00092F7B">
      <w:rPr>
        <w:i/>
        <w:iCs/>
        <w:sz w:val="18"/>
        <w:szCs w:val="18"/>
      </w:rPr>
      <w:t xml:space="preserve"> </w:t>
    </w:r>
    <w:r w:rsidRPr="00AE640E">
      <w:rPr>
        <w:i/>
        <w:iCs/>
        <w:sz w:val="18"/>
        <w:szCs w:val="18"/>
      </w:rPr>
      <w:t xml:space="preserve">BOLERO </w:t>
    </w:r>
    <w:proofErr w:type="spellStart"/>
    <w:r w:rsidRPr="00AE640E">
      <w:rPr>
        <w:i/>
        <w:iCs/>
        <w:sz w:val="18"/>
        <w:szCs w:val="18"/>
      </w:rPr>
      <w:t>j.d.o.o</w:t>
    </w:r>
    <w:proofErr w:type="spellEnd"/>
    <w:r w:rsidRPr="00AE640E">
      <w:rPr>
        <w:i/>
        <w:iCs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30159" w14:textId="77777777" w:rsidR="002B7DEF" w:rsidRDefault="002B7DEF" w:rsidP="00FF3130">
      <w:pPr>
        <w:spacing w:after="0" w:line="240" w:lineRule="auto"/>
      </w:pPr>
      <w:r>
        <w:separator/>
      </w:r>
    </w:p>
  </w:footnote>
  <w:footnote w:type="continuationSeparator" w:id="0">
    <w:p w14:paraId="2DF9CE1C" w14:textId="77777777" w:rsidR="002B7DEF" w:rsidRDefault="002B7DEF" w:rsidP="00FF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78BC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KK.08.2.1.14.0038</w:t>
    </w:r>
    <w:r>
      <w:rPr>
        <w:b/>
        <w:sz w:val="20"/>
      </w:rPr>
      <w:t xml:space="preserve"> – Projekt: Bolero </w:t>
    </w:r>
    <w:proofErr w:type="spellStart"/>
    <w:r>
      <w:rPr>
        <w:b/>
        <w:sz w:val="20"/>
      </w:rPr>
      <w:t>j.d.o.o</w:t>
    </w:r>
    <w:proofErr w:type="spellEnd"/>
    <w:r>
      <w:rPr>
        <w:b/>
        <w:sz w:val="20"/>
      </w:rPr>
      <w:t>.</w:t>
    </w:r>
  </w:p>
  <w:p w14:paraId="06A6B9F0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 xml:space="preserve">BOLERO </w:t>
    </w:r>
    <w:proofErr w:type="spellStart"/>
    <w:r w:rsidRPr="00AE640E">
      <w:rPr>
        <w:b/>
        <w:sz w:val="20"/>
      </w:rPr>
      <w:t>j.d.o.o</w:t>
    </w:r>
    <w:proofErr w:type="spellEnd"/>
    <w:r w:rsidRPr="00AE640E">
      <w:rPr>
        <w:b/>
        <w:sz w:val="20"/>
      </w:rPr>
      <w:t>.</w:t>
    </w:r>
  </w:p>
  <w:p w14:paraId="4537E668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Dr. Franje Tuđmana 12</w:t>
    </w:r>
  </w:p>
  <w:p w14:paraId="0C8F02CB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22 300 Knin</w:t>
    </w:r>
  </w:p>
  <w:p w14:paraId="656AE582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>OIB: 31234717003</w:t>
    </w:r>
  </w:p>
  <w:p w14:paraId="50F39C2B" w14:textId="77777777" w:rsidR="002911FD" w:rsidRPr="00AE640E" w:rsidRDefault="002911FD" w:rsidP="00FF3130">
    <w:pPr>
      <w:pStyle w:val="Zaglavlje"/>
      <w:jc w:val="center"/>
      <w:rPr>
        <w:b/>
        <w:sz w:val="20"/>
      </w:rPr>
    </w:pPr>
    <w:r w:rsidRPr="00AE640E">
      <w:rPr>
        <w:b/>
        <w:sz w:val="20"/>
      </w:rPr>
      <w:t xml:space="preserve">Kontakt: </w:t>
    </w:r>
    <w:proofErr w:type="spellStart"/>
    <w:r w:rsidRPr="00AE640E">
      <w:rPr>
        <w:b/>
        <w:sz w:val="20"/>
      </w:rPr>
      <w:t>Valerij</w:t>
    </w:r>
    <w:proofErr w:type="spellEnd"/>
    <w:r w:rsidRPr="00AE640E">
      <w:rPr>
        <w:b/>
        <w:sz w:val="20"/>
      </w:rPr>
      <w:t xml:space="preserve"> Bošnjak, direktor, Mobitel: 0959000961; E-mail: valerij</w:t>
    </w:r>
    <w:r w:rsidRPr="00AE640E">
      <w:rPr>
        <w:rFonts w:cstheme="minorHAnsi"/>
        <w:b/>
        <w:sz w:val="20"/>
      </w:rPr>
      <w:t>@</w:t>
    </w:r>
    <w:r w:rsidRPr="00AE640E">
      <w:rPr>
        <w:b/>
        <w:sz w:val="20"/>
      </w:rPr>
      <w:t>net.hr</w:t>
    </w:r>
  </w:p>
  <w:p w14:paraId="7BEE2A94" w14:textId="77777777" w:rsidR="002911FD" w:rsidRDefault="002911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802D9"/>
    <w:multiLevelType w:val="hybridMultilevel"/>
    <w:tmpl w:val="00261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6F09"/>
    <w:multiLevelType w:val="hybridMultilevel"/>
    <w:tmpl w:val="E9A4EB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D48E4"/>
    <w:multiLevelType w:val="hybridMultilevel"/>
    <w:tmpl w:val="0FE2D7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76ED5"/>
    <w:multiLevelType w:val="hybridMultilevel"/>
    <w:tmpl w:val="7102C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06681"/>
    <w:multiLevelType w:val="hybridMultilevel"/>
    <w:tmpl w:val="4E545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E0FF9"/>
    <w:multiLevelType w:val="hybridMultilevel"/>
    <w:tmpl w:val="8AEE453C"/>
    <w:lvl w:ilvl="0" w:tplc="9D80D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4339C"/>
    <w:multiLevelType w:val="hybridMultilevel"/>
    <w:tmpl w:val="52C4A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47A66"/>
    <w:multiLevelType w:val="hybridMultilevel"/>
    <w:tmpl w:val="F6D83E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63121"/>
    <w:multiLevelType w:val="hybridMultilevel"/>
    <w:tmpl w:val="F6B07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42541"/>
    <w:multiLevelType w:val="hybridMultilevel"/>
    <w:tmpl w:val="AEC8A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83A"/>
    <w:multiLevelType w:val="hybridMultilevel"/>
    <w:tmpl w:val="2A52D0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72382"/>
    <w:multiLevelType w:val="hybridMultilevel"/>
    <w:tmpl w:val="DCB0D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E6A45"/>
    <w:multiLevelType w:val="hybridMultilevel"/>
    <w:tmpl w:val="319C839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CF1E4B"/>
    <w:multiLevelType w:val="hybridMultilevel"/>
    <w:tmpl w:val="BA1AE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2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30"/>
    <w:rsid w:val="00007268"/>
    <w:rsid w:val="000A604A"/>
    <w:rsid w:val="00120596"/>
    <w:rsid w:val="001463DD"/>
    <w:rsid w:val="001A28D8"/>
    <w:rsid w:val="001D619D"/>
    <w:rsid w:val="001F08CD"/>
    <w:rsid w:val="002210D8"/>
    <w:rsid w:val="00254253"/>
    <w:rsid w:val="00280BBD"/>
    <w:rsid w:val="00282C43"/>
    <w:rsid w:val="002862BF"/>
    <w:rsid w:val="002911FD"/>
    <w:rsid w:val="002B7DEF"/>
    <w:rsid w:val="002C1584"/>
    <w:rsid w:val="002D6143"/>
    <w:rsid w:val="002E5A7A"/>
    <w:rsid w:val="00331045"/>
    <w:rsid w:val="00375FE6"/>
    <w:rsid w:val="00392697"/>
    <w:rsid w:val="003B2A49"/>
    <w:rsid w:val="003E5CEB"/>
    <w:rsid w:val="00403DAF"/>
    <w:rsid w:val="00465A58"/>
    <w:rsid w:val="004815FF"/>
    <w:rsid w:val="0052640C"/>
    <w:rsid w:val="0052703C"/>
    <w:rsid w:val="00537DD7"/>
    <w:rsid w:val="005E709C"/>
    <w:rsid w:val="0066221F"/>
    <w:rsid w:val="0069119A"/>
    <w:rsid w:val="006A7CB5"/>
    <w:rsid w:val="006B5D83"/>
    <w:rsid w:val="006B6596"/>
    <w:rsid w:val="00792673"/>
    <w:rsid w:val="007A1747"/>
    <w:rsid w:val="007C6164"/>
    <w:rsid w:val="0082511F"/>
    <w:rsid w:val="00890DFB"/>
    <w:rsid w:val="008B3016"/>
    <w:rsid w:val="008C4E86"/>
    <w:rsid w:val="008C7C0B"/>
    <w:rsid w:val="009474C1"/>
    <w:rsid w:val="0095778F"/>
    <w:rsid w:val="009609CE"/>
    <w:rsid w:val="009B7207"/>
    <w:rsid w:val="009E5925"/>
    <w:rsid w:val="009F6666"/>
    <w:rsid w:val="00A0022E"/>
    <w:rsid w:val="00A13ADA"/>
    <w:rsid w:val="00A1432A"/>
    <w:rsid w:val="00A46653"/>
    <w:rsid w:val="00A469AF"/>
    <w:rsid w:val="00A75CC4"/>
    <w:rsid w:val="00A975D1"/>
    <w:rsid w:val="00AD51D0"/>
    <w:rsid w:val="00AF31B8"/>
    <w:rsid w:val="00B574A7"/>
    <w:rsid w:val="00B80109"/>
    <w:rsid w:val="00B84F97"/>
    <w:rsid w:val="00B94EDC"/>
    <w:rsid w:val="00B95341"/>
    <w:rsid w:val="00BE1B72"/>
    <w:rsid w:val="00BE341A"/>
    <w:rsid w:val="00BF3027"/>
    <w:rsid w:val="00BF77E9"/>
    <w:rsid w:val="00C06CEE"/>
    <w:rsid w:val="00C11110"/>
    <w:rsid w:val="00C44157"/>
    <w:rsid w:val="00C83C92"/>
    <w:rsid w:val="00C90618"/>
    <w:rsid w:val="00CE3BE2"/>
    <w:rsid w:val="00CF4AE9"/>
    <w:rsid w:val="00D03937"/>
    <w:rsid w:val="00D37C58"/>
    <w:rsid w:val="00D40B4E"/>
    <w:rsid w:val="00D41CF5"/>
    <w:rsid w:val="00D42BF7"/>
    <w:rsid w:val="00D45E27"/>
    <w:rsid w:val="00D5189A"/>
    <w:rsid w:val="00D6514E"/>
    <w:rsid w:val="00D87162"/>
    <w:rsid w:val="00D91E6A"/>
    <w:rsid w:val="00E1671B"/>
    <w:rsid w:val="00E70F20"/>
    <w:rsid w:val="00EB2B98"/>
    <w:rsid w:val="00F02609"/>
    <w:rsid w:val="00F15243"/>
    <w:rsid w:val="00F43719"/>
    <w:rsid w:val="00F75488"/>
    <w:rsid w:val="00FD5E1A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DC6C"/>
  <w15:chartTrackingRefBased/>
  <w15:docId w15:val="{35B57E65-E702-4D66-9EEB-FF8A90F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3130"/>
  </w:style>
  <w:style w:type="paragraph" w:styleId="Podnoje">
    <w:name w:val="footer"/>
    <w:basedOn w:val="Normal"/>
    <w:link w:val="PodnojeChar"/>
    <w:uiPriority w:val="99"/>
    <w:unhideWhenUsed/>
    <w:rsid w:val="00FF3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3130"/>
  </w:style>
  <w:style w:type="character" w:styleId="Referencakomentara">
    <w:name w:val="annotation reference"/>
    <w:basedOn w:val="Zadanifontodlomka"/>
    <w:uiPriority w:val="99"/>
    <w:semiHidden/>
    <w:unhideWhenUsed/>
    <w:rsid w:val="00B84F9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4F9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4F97"/>
    <w:rPr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D6143"/>
    <w:rPr>
      <w:color w:val="0563C1" w:themeColor="hyperlink"/>
      <w:u w:val="single"/>
    </w:rPr>
  </w:style>
  <w:style w:type="paragraph" w:styleId="Odlomakpopisa">
    <w:name w:val="List Paragraph"/>
    <w:aliases w:val="Heading 12,heading 1,naslov 1,Naslov 12,Graf,Odstavek seznama,opsomming 1,3 *-,Graf1,Graf2,Graf3,Graf4,Graf5,Graf6,Graf7,Graf8,Graf9,Graf10,Graf11,Graf12,Graf13,Graf14,Graf15,Graf16,Graf17,Graf18,Graf19,Naslov 11,Paragraph,Normal bullet 2"/>
    <w:basedOn w:val="Normal"/>
    <w:link w:val="OdlomakpopisaChar"/>
    <w:uiPriority w:val="34"/>
    <w:qFormat/>
    <w:rsid w:val="002D6143"/>
    <w:pPr>
      <w:ind w:left="720"/>
      <w:contextualSpacing/>
    </w:pPr>
  </w:style>
  <w:style w:type="table" w:styleId="Reetkatablice">
    <w:name w:val="Table Grid"/>
    <w:basedOn w:val="Obinatablica"/>
    <w:uiPriority w:val="39"/>
    <w:rsid w:val="002D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t-defaultparagraphfont-000008">
    <w:name w:val="pt-defaultparagraphfont-000008"/>
    <w:rsid w:val="002D6143"/>
  </w:style>
  <w:style w:type="paragraph" w:customStyle="1" w:styleId="pt-odlomakpopisa1">
    <w:name w:val="pt-odlomakpopisa1"/>
    <w:basedOn w:val="Normal"/>
    <w:rsid w:val="002D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aliases w:val="Heading 12 Char,heading 1 Char,naslov 1 Char,Naslov 12 Char,Graf Char,Odstavek seznama Char,opsomming 1 Char,3 *- Char,Graf1 Char,Graf2 Char,Graf3 Char,Graf4 Char,Graf5 Char,Graf6 Char,Graf7 Char,Graf8 Char,Graf9 Char,Graf10 Char"/>
    <w:basedOn w:val="Zadanifontodlomka"/>
    <w:link w:val="Odlomakpopisa"/>
    <w:uiPriority w:val="34"/>
    <w:qFormat/>
    <w:locked/>
    <w:rsid w:val="002D6143"/>
  </w:style>
  <w:style w:type="character" w:styleId="Nerijeenospominjanje">
    <w:name w:val="Unresolved Mention"/>
    <w:basedOn w:val="Zadanifontodlomka"/>
    <w:uiPriority w:val="99"/>
    <w:semiHidden/>
    <w:unhideWhenUsed/>
    <w:rsid w:val="001F08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02C44-9701-48CE-8975-7CD5A83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4</cp:revision>
  <dcterms:created xsi:type="dcterms:W3CDTF">2021-01-12T12:45:00Z</dcterms:created>
  <dcterms:modified xsi:type="dcterms:W3CDTF">2021-01-12T17:05:00Z</dcterms:modified>
</cp:coreProperties>
</file>