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1354D" w14:textId="2B5127E0" w:rsidR="00357260" w:rsidRDefault="00357260" w:rsidP="006A714A"/>
    <w:p w14:paraId="637388F3" w14:textId="77777777" w:rsidR="00A73DAA" w:rsidRDefault="00A73DAA" w:rsidP="006A714A"/>
    <w:p w14:paraId="70F69C7E" w14:textId="77777777" w:rsidR="00AE7A62" w:rsidRDefault="00AE7A62" w:rsidP="006A714A">
      <w:pPr>
        <w:pStyle w:val="Tijeloteksta"/>
        <w:rPr>
          <w:rFonts w:ascii="Times New Roman"/>
          <w:sz w:val="14"/>
        </w:rPr>
      </w:pPr>
    </w:p>
    <w:p w14:paraId="3FDE7F97" w14:textId="77777777" w:rsidR="00AE7A62" w:rsidRDefault="00AE7A62" w:rsidP="006A714A">
      <w:pPr>
        <w:pStyle w:val="Tijeloteksta"/>
        <w:rPr>
          <w:sz w:val="24"/>
        </w:rPr>
      </w:pPr>
    </w:p>
    <w:p w14:paraId="55D19A66" w14:textId="77777777" w:rsidR="00AE7A62" w:rsidRDefault="00AE7A62" w:rsidP="006A714A">
      <w:pPr>
        <w:pStyle w:val="Tijeloteksta"/>
        <w:rPr>
          <w:sz w:val="24"/>
        </w:rPr>
      </w:pPr>
    </w:p>
    <w:p w14:paraId="651D0D06" w14:textId="77777777" w:rsidR="00AE7A62" w:rsidRDefault="00AE7A62" w:rsidP="006A714A">
      <w:pPr>
        <w:pStyle w:val="Tijeloteksta"/>
        <w:rPr>
          <w:sz w:val="24"/>
        </w:rPr>
      </w:pPr>
    </w:p>
    <w:p w14:paraId="26899472" w14:textId="77777777" w:rsidR="00AE7A62" w:rsidRDefault="00AE7A62" w:rsidP="006A714A">
      <w:pPr>
        <w:pStyle w:val="Tijeloteksta"/>
        <w:rPr>
          <w:sz w:val="24"/>
        </w:rPr>
      </w:pPr>
    </w:p>
    <w:p w14:paraId="2FA22AE9" w14:textId="77777777" w:rsidR="00AE7A62" w:rsidRDefault="00AE7A62" w:rsidP="006A714A">
      <w:pPr>
        <w:pStyle w:val="Tijeloteksta"/>
        <w:rPr>
          <w:sz w:val="24"/>
        </w:rPr>
      </w:pPr>
    </w:p>
    <w:p w14:paraId="7B5507D4" w14:textId="77777777" w:rsidR="00AE7A62" w:rsidRDefault="00AE7A62" w:rsidP="006A714A">
      <w:pPr>
        <w:pStyle w:val="Tijeloteksta"/>
        <w:rPr>
          <w:sz w:val="20"/>
        </w:rPr>
      </w:pPr>
    </w:p>
    <w:p w14:paraId="6FB44BF0" w14:textId="77777777" w:rsidR="00A175CC" w:rsidRDefault="00A175CC" w:rsidP="0071167E">
      <w:pPr>
        <w:jc w:val="center"/>
        <w:rPr>
          <w:w w:val="95"/>
          <w:sz w:val="40"/>
        </w:rPr>
      </w:pPr>
      <w:r>
        <w:rPr>
          <w:w w:val="95"/>
          <w:sz w:val="40"/>
        </w:rPr>
        <w:t>POZIV NA DOSTAVU PONUDA:</w:t>
      </w:r>
    </w:p>
    <w:p w14:paraId="0722C6E3" w14:textId="77777777" w:rsidR="00A175CC" w:rsidRDefault="00A175CC" w:rsidP="0071167E">
      <w:pPr>
        <w:pStyle w:val="Tijeloteksta"/>
        <w:jc w:val="center"/>
        <w:rPr>
          <w:sz w:val="20"/>
        </w:rPr>
      </w:pPr>
    </w:p>
    <w:p w14:paraId="79BCD2E4" w14:textId="008BE011" w:rsidR="00A175CC" w:rsidRDefault="00A175CC" w:rsidP="0071167E">
      <w:pPr>
        <w:pStyle w:val="Tijeloteksta"/>
        <w:jc w:val="center"/>
        <w:rPr>
          <w:sz w:val="28"/>
        </w:rPr>
      </w:pPr>
    </w:p>
    <w:p w14:paraId="111FA846" w14:textId="77777777" w:rsidR="005F6124" w:rsidRDefault="005F6124" w:rsidP="0071167E">
      <w:pPr>
        <w:pStyle w:val="Tijeloteksta"/>
        <w:jc w:val="center"/>
        <w:rPr>
          <w:sz w:val="28"/>
        </w:rPr>
      </w:pPr>
    </w:p>
    <w:p w14:paraId="5BF365BE" w14:textId="77777777" w:rsidR="00A175CC" w:rsidRDefault="00A175CC" w:rsidP="0071167E">
      <w:pPr>
        <w:pStyle w:val="Tijeloteksta"/>
        <w:jc w:val="center"/>
        <w:rPr>
          <w:b/>
        </w:rPr>
      </w:pPr>
      <w:r w:rsidRPr="0012324B">
        <w:rPr>
          <w:b/>
        </w:rPr>
        <w:t xml:space="preserve">POSTUPAK </w:t>
      </w:r>
      <w:r>
        <w:rPr>
          <w:b/>
        </w:rPr>
        <w:t>NABAVE</w:t>
      </w:r>
      <w:r w:rsidRPr="0012324B">
        <w:rPr>
          <w:b/>
        </w:rPr>
        <w:t xml:space="preserve"> S </w:t>
      </w:r>
      <w:r>
        <w:rPr>
          <w:b/>
        </w:rPr>
        <w:t>OBVEZNOM</w:t>
      </w:r>
      <w:r w:rsidRPr="0012324B">
        <w:rPr>
          <w:b/>
        </w:rPr>
        <w:t xml:space="preserve"> OBJAVOM</w:t>
      </w:r>
    </w:p>
    <w:p w14:paraId="2393200A" w14:textId="77777777" w:rsidR="00A175CC" w:rsidRPr="0012324B" w:rsidRDefault="00A175CC" w:rsidP="0071167E">
      <w:pPr>
        <w:pStyle w:val="Tijeloteksta"/>
        <w:ind w:left="720"/>
        <w:jc w:val="center"/>
        <w:rPr>
          <w:b/>
        </w:rPr>
      </w:pPr>
    </w:p>
    <w:p w14:paraId="5E40D654" w14:textId="21DEB79D" w:rsidR="00A175CC" w:rsidRDefault="00A175CC" w:rsidP="0071167E">
      <w:pPr>
        <w:pStyle w:val="Tijeloteksta"/>
        <w:jc w:val="center"/>
      </w:pPr>
      <w:r w:rsidRPr="0012324B">
        <w:t>POSTUPAK NABAV</w:t>
      </w:r>
      <w:r>
        <w:t>E</w:t>
      </w:r>
      <w:r w:rsidRPr="0012324B">
        <w:t xml:space="preserve"> ZA NEOBVEZNIKE ZAKONA O JAVNOJ NABAVI</w:t>
      </w:r>
      <w:r w:rsidR="00771889">
        <w:t xml:space="preserve"> </w:t>
      </w:r>
      <w:r w:rsidR="00372594">
        <w:t>(verzija 6</w:t>
      </w:r>
      <w:r>
        <w:t>.0)</w:t>
      </w:r>
    </w:p>
    <w:p w14:paraId="786B4548" w14:textId="77777777" w:rsidR="00A175CC" w:rsidRPr="0012324B" w:rsidRDefault="00A175CC" w:rsidP="0071167E">
      <w:pPr>
        <w:pStyle w:val="Tijeloteksta"/>
        <w:ind w:left="720"/>
        <w:jc w:val="center"/>
      </w:pPr>
    </w:p>
    <w:p w14:paraId="44E52F74" w14:textId="42B4C39B" w:rsidR="00AE7A62" w:rsidRPr="008F76C6" w:rsidRDefault="00357260" w:rsidP="0071167E">
      <w:pPr>
        <w:pStyle w:val="Tijeloteksta"/>
        <w:jc w:val="center"/>
      </w:pPr>
      <w:r w:rsidRPr="008F76C6">
        <w:t xml:space="preserve">EVIDENCIJSKI BROJ NABAVE: </w:t>
      </w:r>
      <w:r w:rsidR="0084057F">
        <w:t>3</w:t>
      </w:r>
    </w:p>
    <w:p w14:paraId="275A4F5B" w14:textId="77777777" w:rsidR="00AE7A62" w:rsidRPr="008F76C6" w:rsidRDefault="00AE7A62" w:rsidP="0071167E">
      <w:pPr>
        <w:pStyle w:val="Tijeloteksta"/>
        <w:ind w:left="720"/>
        <w:jc w:val="center"/>
      </w:pPr>
    </w:p>
    <w:p w14:paraId="4EA32435" w14:textId="77777777" w:rsidR="00AE7A62" w:rsidRPr="008F76C6" w:rsidRDefault="00AE7A62" w:rsidP="0071167E">
      <w:pPr>
        <w:pStyle w:val="Tijeloteksta"/>
        <w:ind w:left="720"/>
        <w:jc w:val="center"/>
      </w:pPr>
    </w:p>
    <w:p w14:paraId="63B0F066" w14:textId="77777777" w:rsidR="00AE7A62" w:rsidRPr="008F76C6" w:rsidRDefault="00AE7A62" w:rsidP="0071167E">
      <w:pPr>
        <w:pStyle w:val="Tijeloteksta"/>
        <w:ind w:left="720"/>
        <w:jc w:val="center"/>
      </w:pPr>
    </w:p>
    <w:p w14:paraId="16036F85" w14:textId="11CE9F17" w:rsidR="00AE7A62" w:rsidRPr="001A03CE" w:rsidRDefault="00357260" w:rsidP="0071167E">
      <w:pPr>
        <w:pStyle w:val="Tijeloteksta"/>
        <w:jc w:val="center"/>
        <w:rPr>
          <w:b/>
        </w:rPr>
      </w:pPr>
      <w:r w:rsidRPr="001A03CE">
        <w:rPr>
          <w:b/>
        </w:rPr>
        <w:t xml:space="preserve">NAZIV NABAVE: </w:t>
      </w:r>
      <w:r w:rsidR="00771889">
        <w:rPr>
          <w:b/>
        </w:rPr>
        <w:t>Usluga upravljanja projektom</w:t>
      </w:r>
    </w:p>
    <w:p w14:paraId="7190B5E8" w14:textId="77777777" w:rsidR="00AE7A62" w:rsidRPr="008F76C6" w:rsidRDefault="00AE7A62" w:rsidP="006A714A">
      <w:pPr>
        <w:pStyle w:val="Tijeloteksta"/>
        <w:ind w:left="720"/>
      </w:pPr>
    </w:p>
    <w:p w14:paraId="579F6F87" w14:textId="77777777" w:rsidR="00AE7A62" w:rsidRPr="008F76C6" w:rsidRDefault="00AE7A62" w:rsidP="006A714A">
      <w:pPr>
        <w:pStyle w:val="Tijeloteksta"/>
        <w:ind w:left="720"/>
      </w:pPr>
    </w:p>
    <w:p w14:paraId="34937503" w14:textId="77777777" w:rsidR="004F26B0" w:rsidRDefault="004F26B0" w:rsidP="006A714A">
      <w:pPr>
        <w:pStyle w:val="Tijeloteksta"/>
        <w:rPr>
          <w:b/>
          <w:sz w:val="24"/>
        </w:rPr>
      </w:pPr>
    </w:p>
    <w:p w14:paraId="17FCBF65" w14:textId="5DF5D379" w:rsidR="004F26B0" w:rsidRDefault="00D31234" w:rsidP="00D31234">
      <w:pPr>
        <w:pStyle w:val="Tijeloteksta"/>
        <w:jc w:val="center"/>
        <w:rPr>
          <w:b/>
          <w:sz w:val="24"/>
        </w:rPr>
      </w:pPr>
      <w:r w:rsidRPr="00D31234">
        <w:rPr>
          <w:b/>
          <w:sz w:val="24"/>
          <w:highlight w:val="yellow"/>
        </w:rPr>
        <w:t>Izmjena br. 1</w:t>
      </w:r>
    </w:p>
    <w:p w14:paraId="56474E39" w14:textId="77777777" w:rsidR="004F26B0" w:rsidRDefault="004F26B0" w:rsidP="006A714A">
      <w:pPr>
        <w:pStyle w:val="Tijeloteksta"/>
        <w:rPr>
          <w:b/>
          <w:sz w:val="24"/>
        </w:rPr>
      </w:pPr>
    </w:p>
    <w:p w14:paraId="0890B3F5" w14:textId="00BD1E3F" w:rsidR="004F26B0" w:rsidRDefault="004F26B0" w:rsidP="006A714A">
      <w:pPr>
        <w:pStyle w:val="Tijeloteksta"/>
        <w:rPr>
          <w:b/>
          <w:sz w:val="24"/>
        </w:rPr>
      </w:pPr>
    </w:p>
    <w:p w14:paraId="723E02CB" w14:textId="4FFE1085" w:rsidR="001A03CE" w:rsidRDefault="001A03CE" w:rsidP="006A714A">
      <w:pPr>
        <w:pStyle w:val="Tijeloteksta"/>
        <w:rPr>
          <w:b/>
          <w:sz w:val="24"/>
        </w:rPr>
      </w:pPr>
    </w:p>
    <w:p w14:paraId="60CC9D8C" w14:textId="24C4FEE5" w:rsidR="001A03CE" w:rsidRDefault="001A03CE" w:rsidP="006A714A">
      <w:pPr>
        <w:pStyle w:val="Tijeloteksta"/>
        <w:rPr>
          <w:b/>
          <w:sz w:val="24"/>
        </w:rPr>
      </w:pPr>
    </w:p>
    <w:p w14:paraId="34735469" w14:textId="477A02FB" w:rsidR="001A03CE" w:rsidRDefault="001A03CE" w:rsidP="006A714A">
      <w:pPr>
        <w:pStyle w:val="Tijeloteksta"/>
        <w:rPr>
          <w:b/>
          <w:sz w:val="24"/>
        </w:rPr>
      </w:pPr>
    </w:p>
    <w:p w14:paraId="2ED131EC" w14:textId="2A75034D" w:rsidR="001A03CE" w:rsidRDefault="001A03CE" w:rsidP="006A714A">
      <w:pPr>
        <w:pStyle w:val="Tijeloteksta"/>
        <w:rPr>
          <w:b/>
          <w:sz w:val="24"/>
        </w:rPr>
      </w:pPr>
    </w:p>
    <w:p w14:paraId="660C6F45" w14:textId="77777777" w:rsidR="001A03CE" w:rsidRDefault="001A03CE" w:rsidP="006A714A">
      <w:pPr>
        <w:pStyle w:val="Tijeloteksta"/>
        <w:rPr>
          <w:b/>
          <w:sz w:val="24"/>
        </w:rPr>
      </w:pPr>
    </w:p>
    <w:p w14:paraId="325469EA" w14:textId="0BD22E58" w:rsidR="00AE7A62" w:rsidRDefault="00AE7A62" w:rsidP="006A714A">
      <w:pPr>
        <w:pStyle w:val="Tijeloteksta"/>
        <w:rPr>
          <w:b/>
          <w:sz w:val="24"/>
        </w:rPr>
      </w:pPr>
    </w:p>
    <w:p w14:paraId="19488D4F" w14:textId="77777777" w:rsidR="000028FE" w:rsidRDefault="000028FE" w:rsidP="006A714A">
      <w:pPr>
        <w:pStyle w:val="Tijeloteksta"/>
        <w:rPr>
          <w:b/>
          <w:sz w:val="24"/>
        </w:rPr>
      </w:pPr>
    </w:p>
    <w:p w14:paraId="6B6FFA6A" w14:textId="77777777" w:rsidR="00AE7A62" w:rsidRDefault="00AE7A62" w:rsidP="006A714A">
      <w:pPr>
        <w:pStyle w:val="Tijeloteksta"/>
        <w:rPr>
          <w:b/>
          <w:sz w:val="24"/>
        </w:rPr>
      </w:pPr>
    </w:p>
    <w:p w14:paraId="41E6AE7E" w14:textId="77777777" w:rsidR="00AE7A62" w:rsidRDefault="00AE7A62" w:rsidP="006A714A">
      <w:pPr>
        <w:pStyle w:val="Tijeloteksta"/>
        <w:rPr>
          <w:b/>
          <w:sz w:val="23"/>
        </w:rPr>
      </w:pPr>
    </w:p>
    <w:p w14:paraId="48D5F3A8" w14:textId="77777777" w:rsidR="001B0479" w:rsidRDefault="001B0479" w:rsidP="00C62E6A">
      <w:pPr>
        <w:pStyle w:val="Tijeloteksta"/>
        <w:ind w:firstLine="720"/>
      </w:pPr>
    </w:p>
    <w:p w14:paraId="109B1AC9" w14:textId="77777777" w:rsidR="001B0479" w:rsidRDefault="001B0479" w:rsidP="00C62E6A">
      <w:pPr>
        <w:pStyle w:val="Tijeloteksta"/>
        <w:ind w:firstLine="720"/>
      </w:pPr>
    </w:p>
    <w:p w14:paraId="4A882321" w14:textId="77777777" w:rsidR="001B0479" w:rsidRDefault="001B0479" w:rsidP="00C62E6A">
      <w:pPr>
        <w:pStyle w:val="Tijeloteksta"/>
        <w:ind w:firstLine="720"/>
      </w:pPr>
    </w:p>
    <w:p w14:paraId="3B992CFE" w14:textId="77777777" w:rsidR="001B0479" w:rsidRDefault="001B0479" w:rsidP="00C62E6A">
      <w:pPr>
        <w:pStyle w:val="Tijeloteksta"/>
        <w:ind w:firstLine="720"/>
      </w:pPr>
    </w:p>
    <w:p w14:paraId="41FFE1B4" w14:textId="77777777" w:rsidR="001B0479" w:rsidRDefault="001B0479" w:rsidP="00C62E6A">
      <w:pPr>
        <w:pStyle w:val="Tijeloteksta"/>
        <w:ind w:firstLine="720"/>
      </w:pPr>
    </w:p>
    <w:p w14:paraId="7D98E572" w14:textId="77777777" w:rsidR="001B0479" w:rsidRDefault="001B0479" w:rsidP="00C62E6A">
      <w:pPr>
        <w:pStyle w:val="Tijeloteksta"/>
        <w:ind w:firstLine="720"/>
      </w:pPr>
    </w:p>
    <w:p w14:paraId="4358C3A6" w14:textId="77777777" w:rsidR="001B0479" w:rsidRDefault="001B0479" w:rsidP="00C62E6A">
      <w:pPr>
        <w:pStyle w:val="Tijeloteksta"/>
        <w:ind w:firstLine="720"/>
      </w:pPr>
    </w:p>
    <w:p w14:paraId="7641D32A" w14:textId="77777777" w:rsidR="001B0479" w:rsidRDefault="001B0479" w:rsidP="00C62E6A">
      <w:pPr>
        <w:pStyle w:val="Tijeloteksta"/>
        <w:ind w:firstLine="720"/>
      </w:pPr>
    </w:p>
    <w:p w14:paraId="2AE40B35" w14:textId="77777777" w:rsidR="001B0479" w:rsidRDefault="001B0479" w:rsidP="00C62E6A">
      <w:pPr>
        <w:pStyle w:val="Tijeloteksta"/>
        <w:ind w:firstLine="720"/>
      </w:pPr>
    </w:p>
    <w:p w14:paraId="418D9EB3" w14:textId="77777777" w:rsidR="001B0479" w:rsidRDefault="001B0479" w:rsidP="00C62E6A">
      <w:pPr>
        <w:pStyle w:val="Tijeloteksta"/>
        <w:ind w:firstLine="720"/>
      </w:pPr>
    </w:p>
    <w:p w14:paraId="49C0E686" w14:textId="1E7D1C82" w:rsidR="00AE7A62" w:rsidRDefault="001B0479" w:rsidP="00C62E6A">
      <w:pPr>
        <w:pStyle w:val="Tijeloteksta"/>
        <w:ind w:firstLine="720"/>
      </w:pPr>
      <w:r>
        <w:t>Zagreb</w:t>
      </w:r>
      <w:r w:rsidR="004D48B4" w:rsidRPr="00324CC4">
        <w:t>,</w:t>
      </w:r>
      <w:r w:rsidR="00E427CE">
        <w:t xml:space="preserve"> </w:t>
      </w:r>
      <w:r w:rsidR="0084057F" w:rsidRPr="000E10DB">
        <w:t>03</w:t>
      </w:r>
      <w:r w:rsidR="008F76C6" w:rsidRPr="000E10DB">
        <w:t>.</w:t>
      </w:r>
      <w:r w:rsidR="0084057F" w:rsidRPr="000E10DB">
        <w:t>12</w:t>
      </w:r>
      <w:r w:rsidR="00372594" w:rsidRPr="000E10DB">
        <w:t>.</w:t>
      </w:r>
      <w:r w:rsidR="00C677A1" w:rsidRPr="000E10DB">
        <w:t>20</w:t>
      </w:r>
      <w:r w:rsidR="00D33009" w:rsidRPr="000E10DB">
        <w:t>20</w:t>
      </w:r>
      <w:r w:rsidR="00357260" w:rsidRPr="000E10DB">
        <w:t>.</w:t>
      </w:r>
      <w:r w:rsidR="008F76C6" w:rsidRPr="000E10DB">
        <w:t xml:space="preserve"> godine</w:t>
      </w:r>
    </w:p>
    <w:p w14:paraId="085878DA" w14:textId="77777777" w:rsidR="00AE7A62" w:rsidRDefault="00AE7A62" w:rsidP="006A714A">
      <w:pPr>
        <w:pStyle w:val="Tijeloteksta"/>
        <w:rPr>
          <w:sz w:val="20"/>
        </w:rPr>
      </w:pPr>
    </w:p>
    <w:p w14:paraId="4520F253" w14:textId="77777777" w:rsidR="00AE7A62" w:rsidRDefault="00AE7A62" w:rsidP="006A714A">
      <w:pPr>
        <w:pStyle w:val="Tijeloteksta"/>
        <w:rPr>
          <w:sz w:val="20"/>
        </w:rPr>
      </w:pPr>
    </w:p>
    <w:p w14:paraId="1BFD3DA9" w14:textId="77777777" w:rsidR="00AE7A62" w:rsidRDefault="00AE7A62" w:rsidP="006A714A">
      <w:pPr>
        <w:pStyle w:val="Tijeloteksta"/>
        <w:rPr>
          <w:sz w:val="20"/>
        </w:rPr>
      </w:pPr>
    </w:p>
    <w:p w14:paraId="48A9D631" w14:textId="77777777" w:rsidR="00AE7A62" w:rsidRDefault="00AE7A62" w:rsidP="006A714A">
      <w:pPr>
        <w:rPr>
          <w:sz w:val="10"/>
        </w:rPr>
        <w:sectPr w:rsidR="00AE7A62" w:rsidSect="00357260">
          <w:headerReference w:type="default" r:id="rId8"/>
          <w:footerReference w:type="default" r:id="rId9"/>
          <w:type w:val="continuous"/>
          <w:pgSz w:w="11910" w:h="16840"/>
          <w:pgMar w:top="580" w:right="1140" w:bottom="280" w:left="1100" w:header="426" w:footer="720" w:gutter="0"/>
          <w:cols w:space="720"/>
        </w:sectPr>
      </w:pPr>
    </w:p>
    <w:p w14:paraId="6828692D" w14:textId="77777777" w:rsidR="00AE7A62" w:rsidRDefault="00357260" w:rsidP="006A714A">
      <w:pPr>
        <w:ind w:left="318"/>
        <w:rPr>
          <w:b/>
          <w:sz w:val="24"/>
        </w:rPr>
      </w:pPr>
      <w:r>
        <w:rPr>
          <w:b/>
          <w:w w:val="90"/>
          <w:sz w:val="24"/>
        </w:rPr>
        <w:lastRenderedPageBreak/>
        <w:t>SADRŽAJ</w:t>
      </w:r>
    </w:p>
    <w:sdt>
      <w:sdtPr>
        <w:id w:val="956911182"/>
        <w:docPartObj>
          <w:docPartGallery w:val="Table of Contents"/>
          <w:docPartUnique/>
        </w:docPartObj>
      </w:sdtPr>
      <w:sdtEndPr/>
      <w:sdtContent>
        <w:p w14:paraId="6D4BC110" w14:textId="49E74EFE" w:rsidR="004844FA" w:rsidRDefault="00357260">
          <w:pPr>
            <w:pStyle w:val="Sadraj1"/>
            <w:tabs>
              <w:tab w:val="left" w:pos="1199"/>
              <w:tab w:val="right" w:leader="dot" w:pos="9660"/>
            </w:tabs>
            <w:rPr>
              <w:rFonts w:asciiTheme="minorHAnsi" w:eastAsiaTheme="minorEastAsia" w:hAnsiTheme="minorHAnsi" w:cstheme="minorBidi"/>
              <w:noProof/>
              <w:lang w:bidi="ar-SA"/>
            </w:rPr>
          </w:pPr>
          <w:r>
            <w:fldChar w:fldCharType="begin"/>
          </w:r>
          <w:r>
            <w:instrText xml:space="preserve">TOC \o "1-2" \h \z \u </w:instrText>
          </w:r>
          <w:r>
            <w:fldChar w:fldCharType="separate"/>
          </w:r>
          <w:hyperlink w:anchor="_Toc55570268" w:history="1">
            <w:r w:rsidR="004844FA" w:rsidRPr="002D254F">
              <w:rPr>
                <w:rStyle w:val="Hiperveza"/>
                <w:noProof/>
                <w:spacing w:val="-1"/>
                <w:w w:val="93"/>
              </w:rPr>
              <w:t>1.</w:t>
            </w:r>
            <w:r w:rsidR="004844FA">
              <w:rPr>
                <w:rFonts w:asciiTheme="minorHAnsi" w:eastAsiaTheme="minorEastAsia" w:hAnsiTheme="minorHAnsi" w:cstheme="minorBidi"/>
                <w:noProof/>
                <w:lang w:bidi="ar-SA"/>
              </w:rPr>
              <w:tab/>
            </w:r>
            <w:r w:rsidR="004844FA" w:rsidRPr="002D254F">
              <w:rPr>
                <w:rStyle w:val="Hiperveza"/>
                <w:noProof/>
                <w:w w:val="95"/>
              </w:rPr>
              <w:t>OPĆI</w:t>
            </w:r>
            <w:r w:rsidR="004844FA" w:rsidRPr="002D254F">
              <w:rPr>
                <w:rStyle w:val="Hiperveza"/>
                <w:noProof/>
                <w:spacing w:val="-15"/>
                <w:w w:val="95"/>
              </w:rPr>
              <w:t xml:space="preserve"> </w:t>
            </w:r>
            <w:r w:rsidR="004844FA" w:rsidRPr="002D254F">
              <w:rPr>
                <w:rStyle w:val="Hiperveza"/>
                <w:noProof/>
                <w:w w:val="95"/>
              </w:rPr>
              <w:t>PODACI</w:t>
            </w:r>
            <w:r w:rsidR="004844FA">
              <w:rPr>
                <w:noProof/>
                <w:webHidden/>
              </w:rPr>
              <w:tab/>
            </w:r>
            <w:r w:rsidR="004844FA">
              <w:rPr>
                <w:noProof/>
                <w:webHidden/>
              </w:rPr>
              <w:fldChar w:fldCharType="begin"/>
            </w:r>
            <w:r w:rsidR="004844FA">
              <w:rPr>
                <w:noProof/>
                <w:webHidden/>
              </w:rPr>
              <w:instrText xml:space="preserve"> PAGEREF _Toc55570268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0E3A627D" w14:textId="5F1ED910"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69" w:history="1">
            <w:r w:rsidR="004844FA" w:rsidRPr="002D254F">
              <w:rPr>
                <w:rStyle w:val="Hiperveza"/>
                <w:noProof/>
                <w:spacing w:val="-2"/>
                <w:w w:val="91"/>
              </w:rPr>
              <w:t>1.1.</w:t>
            </w:r>
            <w:r w:rsidR="004844FA">
              <w:rPr>
                <w:rFonts w:asciiTheme="minorHAnsi" w:eastAsiaTheme="minorEastAsia" w:hAnsiTheme="minorHAnsi" w:cstheme="minorBidi"/>
                <w:noProof/>
                <w:lang w:bidi="ar-SA"/>
              </w:rPr>
              <w:tab/>
            </w:r>
            <w:r w:rsidR="004844FA" w:rsidRPr="002D254F">
              <w:rPr>
                <w:rStyle w:val="Hiperveza"/>
                <w:noProof/>
              </w:rPr>
              <w:t>Podaci o naručitelju</w:t>
            </w:r>
            <w:r w:rsidR="004844FA">
              <w:rPr>
                <w:noProof/>
                <w:webHidden/>
              </w:rPr>
              <w:tab/>
            </w:r>
            <w:r w:rsidR="004844FA">
              <w:rPr>
                <w:noProof/>
                <w:webHidden/>
              </w:rPr>
              <w:fldChar w:fldCharType="begin"/>
            </w:r>
            <w:r w:rsidR="004844FA">
              <w:rPr>
                <w:noProof/>
                <w:webHidden/>
              </w:rPr>
              <w:instrText xml:space="preserve"> PAGEREF _Toc55570269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70E11E50" w14:textId="0F65DD1E"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70" w:history="1">
            <w:r w:rsidR="004844FA" w:rsidRPr="002D254F">
              <w:rPr>
                <w:rStyle w:val="Hiperveza"/>
                <w:noProof/>
                <w:spacing w:val="-2"/>
                <w:w w:val="91"/>
              </w:rPr>
              <w:t>1.2.</w:t>
            </w:r>
            <w:r w:rsidR="004844FA">
              <w:rPr>
                <w:rFonts w:asciiTheme="minorHAnsi" w:eastAsiaTheme="minorEastAsia" w:hAnsiTheme="minorHAnsi" w:cstheme="minorBidi"/>
                <w:noProof/>
                <w:lang w:bidi="ar-SA"/>
              </w:rPr>
              <w:tab/>
            </w:r>
            <w:r w:rsidR="004844FA" w:rsidRPr="002D254F">
              <w:rPr>
                <w:rStyle w:val="Hiperveza"/>
                <w:noProof/>
              </w:rPr>
              <w:t>Podaci o osobi zaduženoj za komunikaciju s ponuditeljima</w:t>
            </w:r>
            <w:r w:rsidR="004844FA">
              <w:rPr>
                <w:noProof/>
                <w:webHidden/>
              </w:rPr>
              <w:tab/>
            </w:r>
            <w:r w:rsidR="004844FA">
              <w:rPr>
                <w:noProof/>
                <w:webHidden/>
              </w:rPr>
              <w:fldChar w:fldCharType="begin"/>
            </w:r>
            <w:r w:rsidR="004844FA">
              <w:rPr>
                <w:noProof/>
                <w:webHidden/>
              </w:rPr>
              <w:instrText xml:space="preserve"> PAGEREF _Toc55570270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0754D927" w14:textId="2F8D39A6"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71" w:history="1">
            <w:r w:rsidR="004844FA" w:rsidRPr="002D254F">
              <w:rPr>
                <w:rStyle w:val="Hiperveza"/>
                <w:noProof/>
                <w:spacing w:val="-2"/>
                <w:w w:val="91"/>
              </w:rPr>
              <w:t>1.3.</w:t>
            </w:r>
            <w:r w:rsidR="004844FA">
              <w:rPr>
                <w:rFonts w:asciiTheme="minorHAnsi" w:eastAsiaTheme="minorEastAsia" w:hAnsiTheme="minorHAnsi" w:cstheme="minorBidi"/>
                <w:noProof/>
                <w:lang w:bidi="ar-SA"/>
              </w:rPr>
              <w:tab/>
            </w:r>
            <w:r w:rsidR="004844FA" w:rsidRPr="002D254F">
              <w:rPr>
                <w:rStyle w:val="Hiperveza"/>
                <w:noProof/>
              </w:rPr>
              <w:t>Evidencijski broj nabave</w:t>
            </w:r>
            <w:r w:rsidR="004844FA">
              <w:rPr>
                <w:noProof/>
                <w:webHidden/>
              </w:rPr>
              <w:tab/>
            </w:r>
            <w:r w:rsidR="004844FA">
              <w:rPr>
                <w:noProof/>
                <w:webHidden/>
              </w:rPr>
              <w:fldChar w:fldCharType="begin"/>
            </w:r>
            <w:r w:rsidR="004844FA">
              <w:rPr>
                <w:noProof/>
                <w:webHidden/>
              </w:rPr>
              <w:instrText xml:space="preserve"> PAGEREF _Toc55570271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5D1B6AD5" w14:textId="2CA8262C"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72" w:history="1">
            <w:r w:rsidR="004844FA" w:rsidRPr="002D254F">
              <w:rPr>
                <w:rStyle w:val="Hiperveza"/>
                <w:noProof/>
                <w:spacing w:val="-2"/>
                <w:w w:val="91"/>
              </w:rPr>
              <w:t>1.4.</w:t>
            </w:r>
            <w:r w:rsidR="004844FA">
              <w:rPr>
                <w:rFonts w:asciiTheme="minorHAnsi" w:eastAsiaTheme="minorEastAsia" w:hAnsiTheme="minorHAnsi" w:cstheme="minorBidi"/>
                <w:noProof/>
                <w:lang w:bidi="ar-SA"/>
              </w:rPr>
              <w:tab/>
            </w:r>
            <w:r w:rsidR="004844FA" w:rsidRPr="002D254F">
              <w:rPr>
                <w:rStyle w:val="Hiperveza"/>
                <w:noProof/>
              </w:rPr>
              <w:t>Vrsta postupka nabave</w:t>
            </w:r>
            <w:r w:rsidR="004844FA">
              <w:rPr>
                <w:noProof/>
                <w:webHidden/>
              </w:rPr>
              <w:tab/>
            </w:r>
            <w:r w:rsidR="004844FA">
              <w:rPr>
                <w:noProof/>
                <w:webHidden/>
              </w:rPr>
              <w:fldChar w:fldCharType="begin"/>
            </w:r>
            <w:r w:rsidR="004844FA">
              <w:rPr>
                <w:noProof/>
                <w:webHidden/>
              </w:rPr>
              <w:instrText xml:space="preserve"> PAGEREF _Toc55570272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7FDE5A05" w14:textId="61755A91"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73" w:history="1">
            <w:r w:rsidR="004844FA" w:rsidRPr="002D254F">
              <w:rPr>
                <w:rStyle w:val="Hiperveza"/>
                <w:noProof/>
                <w:spacing w:val="-2"/>
                <w:w w:val="91"/>
              </w:rPr>
              <w:t>1.5.</w:t>
            </w:r>
            <w:r w:rsidR="004844FA">
              <w:rPr>
                <w:rFonts w:asciiTheme="minorHAnsi" w:eastAsiaTheme="minorEastAsia" w:hAnsiTheme="minorHAnsi" w:cstheme="minorBidi"/>
                <w:noProof/>
                <w:lang w:bidi="ar-SA"/>
              </w:rPr>
              <w:tab/>
            </w:r>
            <w:r w:rsidR="004844FA" w:rsidRPr="002D254F">
              <w:rPr>
                <w:rStyle w:val="Hiperveza"/>
                <w:noProof/>
              </w:rPr>
              <w:t>Predmet</w:t>
            </w:r>
            <w:r w:rsidR="004844FA" w:rsidRPr="002D254F">
              <w:rPr>
                <w:rStyle w:val="Hiperveza"/>
                <w:noProof/>
                <w:spacing w:val="-14"/>
              </w:rPr>
              <w:t xml:space="preserve"> </w:t>
            </w:r>
            <w:r w:rsidR="004844FA" w:rsidRPr="002D254F">
              <w:rPr>
                <w:rStyle w:val="Hiperveza"/>
                <w:noProof/>
              </w:rPr>
              <w:t>nabave</w:t>
            </w:r>
            <w:r w:rsidR="004844FA">
              <w:rPr>
                <w:noProof/>
                <w:webHidden/>
              </w:rPr>
              <w:tab/>
            </w:r>
            <w:r w:rsidR="004844FA">
              <w:rPr>
                <w:noProof/>
                <w:webHidden/>
              </w:rPr>
              <w:fldChar w:fldCharType="begin"/>
            </w:r>
            <w:r w:rsidR="004844FA">
              <w:rPr>
                <w:noProof/>
                <w:webHidden/>
              </w:rPr>
              <w:instrText xml:space="preserve"> PAGEREF _Toc55570273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1030808F" w14:textId="6743C75D"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74" w:history="1">
            <w:r w:rsidR="004844FA" w:rsidRPr="002D254F">
              <w:rPr>
                <w:rStyle w:val="Hiperveza"/>
                <w:noProof/>
                <w:spacing w:val="-2"/>
                <w:w w:val="91"/>
              </w:rPr>
              <w:t>1.6.</w:t>
            </w:r>
            <w:r w:rsidR="004844FA">
              <w:rPr>
                <w:rFonts w:asciiTheme="minorHAnsi" w:eastAsiaTheme="minorEastAsia" w:hAnsiTheme="minorHAnsi" w:cstheme="minorBidi"/>
                <w:noProof/>
                <w:lang w:bidi="ar-SA"/>
              </w:rPr>
              <w:tab/>
            </w:r>
            <w:r w:rsidR="004844FA" w:rsidRPr="002D254F">
              <w:rPr>
                <w:rStyle w:val="Hiperveza"/>
                <w:noProof/>
              </w:rPr>
              <w:t>Početak postupka</w:t>
            </w:r>
            <w:r w:rsidR="004844FA" w:rsidRPr="002D254F">
              <w:rPr>
                <w:rStyle w:val="Hiperveza"/>
                <w:noProof/>
                <w:spacing w:val="-31"/>
              </w:rPr>
              <w:t xml:space="preserve"> </w:t>
            </w:r>
            <w:r w:rsidR="004844FA" w:rsidRPr="002D254F">
              <w:rPr>
                <w:rStyle w:val="Hiperveza"/>
                <w:noProof/>
              </w:rPr>
              <w:t>nabave</w:t>
            </w:r>
            <w:r w:rsidR="004844FA">
              <w:rPr>
                <w:noProof/>
                <w:webHidden/>
              </w:rPr>
              <w:tab/>
            </w:r>
            <w:r w:rsidR="004844FA">
              <w:rPr>
                <w:noProof/>
                <w:webHidden/>
              </w:rPr>
              <w:fldChar w:fldCharType="begin"/>
            </w:r>
            <w:r w:rsidR="004844FA">
              <w:rPr>
                <w:noProof/>
                <w:webHidden/>
              </w:rPr>
              <w:instrText xml:space="preserve"> PAGEREF _Toc55570274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2FC0A27A" w14:textId="094A5C96"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75" w:history="1">
            <w:r w:rsidR="004844FA" w:rsidRPr="002D254F">
              <w:rPr>
                <w:rStyle w:val="Hiperveza"/>
                <w:noProof/>
                <w:spacing w:val="-2"/>
                <w:w w:val="91"/>
              </w:rPr>
              <w:t>1.7.</w:t>
            </w:r>
            <w:r w:rsidR="004844FA">
              <w:rPr>
                <w:rFonts w:asciiTheme="minorHAnsi" w:eastAsiaTheme="minorEastAsia" w:hAnsiTheme="minorHAnsi" w:cstheme="minorBidi"/>
                <w:noProof/>
                <w:lang w:bidi="ar-SA"/>
              </w:rPr>
              <w:tab/>
            </w:r>
            <w:r w:rsidR="004844FA" w:rsidRPr="002D254F">
              <w:rPr>
                <w:rStyle w:val="Hiperveza"/>
                <w:noProof/>
              </w:rPr>
              <w:t>Procijenjena vrijednost nabave</w:t>
            </w:r>
            <w:r w:rsidR="004844FA">
              <w:rPr>
                <w:noProof/>
                <w:webHidden/>
              </w:rPr>
              <w:tab/>
            </w:r>
            <w:r w:rsidR="004844FA">
              <w:rPr>
                <w:noProof/>
                <w:webHidden/>
              </w:rPr>
              <w:fldChar w:fldCharType="begin"/>
            </w:r>
            <w:r w:rsidR="004844FA">
              <w:rPr>
                <w:noProof/>
                <w:webHidden/>
              </w:rPr>
              <w:instrText xml:space="preserve"> PAGEREF _Toc55570275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0C25E276" w14:textId="078AB306"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76" w:history="1">
            <w:r w:rsidR="004844FA" w:rsidRPr="002D254F">
              <w:rPr>
                <w:rStyle w:val="Hiperveza"/>
                <w:noProof/>
                <w:spacing w:val="-2"/>
                <w:w w:val="91"/>
              </w:rPr>
              <w:t>1.8.</w:t>
            </w:r>
            <w:r w:rsidR="004844FA">
              <w:rPr>
                <w:rFonts w:asciiTheme="minorHAnsi" w:eastAsiaTheme="minorEastAsia" w:hAnsiTheme="minorHAnsi" w:cstheme="minorBidi"/>
                <w:noProof/>
                <w:lang w:bidi="ar-SA"/>
              </w:rPr>
              <w:tab/>
            </w:r>
            <w:r w:rsidR="004844FA" w:rsidRPr="002D254F">
              <w:rPr>
                <w:rStyle w:val="Hiperveza"/>
                <w:noProof/>
              </w:rPr>
              <w:t>Poštivanje načela izbjegavanja sukoba interesa</w:t>
            </w:r>
            <w:r w:rsidR="004844FA">
              <w:rPr>
                <w:noProof/>
                <w:webHidden/>
              </w:rPr>
              <w:tab/>
            </w:r>
            <w:r w:rsidR="004844FA">
              <w:rPr>
                <w:noProof/>
                <w:webHidden/>
              </w:rPr>
              <w:fldChar w:fldCharType="begin"/>
            </w:r>
            <w:r w:rsidR="004844FA">
              <w:rPr>
                <w:noProof/>
                <w:webHidden/>
              </w:rPr>
              <w:instrText xml:space="preserve"> PAGEREF _Toc55570276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246D8EED" w14:textId="54780C14"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277" w:history="1">
            <w:r w:rsidR="004844FA" w:rsidRPr="002D254F">
              <w:rPr>
                <w:rStyle w:val="Hiperveza"/>
                <w:noProof/>
                <w:spacing w:val="-1"/>
                <w:w w:val="93"/>
              </w:rPr>
              <w:t>2.</w:t>
            </w:r>
            <w:r w:rsidR="004844FA">
              <w:rPr>
                <w:rFonts w:asciiTheme="minorHAnsi" w:eastAsiaTheme="minorEastAsia" w:hAnsiTheme="minorHAnsi" w:cstheme="minorBidi"/>
                <w:noProof/>
                <w:lang w:bidi="ar-SA"/>
              </w:rPr>
              <w:tab/>
            </w:r>
            <w:r w:rsidR="004844FA" w:rsidRPr="002D254F">
              <w:rPr>
                <w:rStyle w:val="Hiperveza"/>
                <w:noProof/>
                <w:w w:val="95"/>
              </w:rPr>
              <w:t>PODACI O PREDMETU</w:t>
            </w:r>
            <w:r w:rsidR="004844FA" w:rsidRPr="002D254F">
              <w:rPr>
                <w:rStyle w:val="Hiperveza"/>
                <w:noProof/>
                <w:spacing w:val="-53"/>
                <w:w w:val="95"/>
              </w:rPr>
              <w:t xml:space="preserve"> </w:t>
            </w:r>
            <w:r w:rsidR="004844FA" w:rsidRPr="002D254F">
              <w:rPr>
                <w:rStyle w:val="Hiperveza"/>
                <w:noProof/>
                <w:w w:val="95"/>
              </w:rPr>
              <w:t>NABAVE</w:t>
            </w:r>
            <w:r w:rsidR="004844FA">
              <w:rPr>
                <w:noProof/>
                <w:webHidden/>
              </w:rPr>
              <w:tab/>
            </w:r>
            <w:r w:rsidR="004844FA">
              <w:rPr>
                <w:noProof/>
                <w:webHidden/>
              </w:rPr>
              <w:fldChar w:fldCharType="begin"/>
            </w:r>
            <w:r w:rsidR="004844FA">
              <w:rPr>
                <w:noProof/>
                <w:webHidden/>
              </w:rPr>
              <w:instrText xml:space="preserve"> PAGEREF _Toc55570277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1A10ED92" w14:textId="34287BD2"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78" w:history="1">
            <w:r w:rsidR="004844FA" w:rsidRPr="002D254F">
              <w:rPr>
                <w:rStyle w:val="Hiperveza"/>
                <w:noProof/>
                <w:spacing w:val="-2"/>
                <w:w w:val="91"/>
              </w:rPr>
              <w:t>2.1</w:t>
            </w:r>
            <w:r w:rsidR="004844FA">
              <w:rPr>
                <w:rFonts w:asciiTheme="minorHAnsi" w:eastAsiaTheme="minorEastAsia" w:hAnsiTheme="minorHAnsi" w:cstheme="minorBidi"/>
                <w:noProof/>
                <w:lang w:bidi="ar-SA"/>
              </w:rPr>
              <w:tab/>
            </w:r>
            <w:r w:rsidR="004844FA" w:rsidRPr="002D254F">
              <w:rPr>
                <w:rStyle w:val="Hiperveza"/>
                <w:noProof/>
              </w:rPr>
              <w:t>Opis</w:t>
            </w:r>
            <w:r w:rsidR="004844FA" w:rsidRPr="002D254F">
              <w:rPr>
                <w:rStyle w:val="Hiperveza"/>
                <w:noProof/>
                <w:spacing w:val="-15"/>
              </w:rPr>
              <w:t xml:space="preserve"> </w:t>
            </w:r>
            <w:r w:rsidR="004844FA" w:rsidRPr="002D254F">
              <w:rPr>
                <w:rStyle w:val="Hiperveza"/>
                <w:noProof/>
              </w:rPr>
              <w:t>predmeta</w:t>
            </w:r>
            <w:r w:rsidR="004844FA" w:rsidRPr="002D254F">
              <w:rPr>
                <w:rStyle w:val="Hiperveza"/>
                <w:noProof/>
                <w:spacing w:val="-17"/>
              </w:rPr>
              <w:t xml:space="preserve"> </w:t>
            </w:r>
            <w:r w:rsidR="004844FA" w:rsidRPr="002D254F">
              <w:rPr>
                <w:rStyle w:val="Hiperveza"/>
                <w:noProof/>
              </w:rPr>
              <w:t>nabave</w:t>
            </w:r>
            <w:r w:rsidR="004844FA">
              <w:rPr>
                <w:noProof/>
                <w:webHidden/>
              </w:rPr>
              <w:tab/>
            </w:r>
            <w:r w:rsidR="004844FA">
              <w:rPr>
                <w:noProof/>
                <w:webHidden/>
              </w:rPr>
              <w:fldChar w:fldCharType="begin"/>
            </w:r>
            <w:r w:rsidR="004844FA">
              <w:rPr>
                <w:noProof/>
                <w:webHidden/>
              </w:rPr>
              <w:instrText xml:space="preserve"> PAGEREF _Toc55570278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1676BADB" w14:textId="2B145378"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79" w:history="1">
            <w:r w:rsidR="004844FA" w:rsidRPr="002D254F">
              <w:rPr>
                <w:rStyle w:val="Hiperveza"/>
                <w:noProof/>
                <w:spacing w:val="-2"/>
                <w:w w:val="91"/>
              </w:rPr>
              <w:t>2.2</w:t>
            </w:r>
            <w:r w:rsidR="004844FA">
              <w:rPr>
                <w:rFonts w:asciiTheme="minorHAnsi" w:eastAsiaTheme="minorEastAsia" w:hAnsiTheme="minorHAnsi" w:cstheme="minorBidi"/>
                <w:noProof/>
                <w:lang w:bidi="ar-SA"/>
              </w:rPr>
              <w:tab/>
            </w:r>
            <w:r w:rsidR="004844FA" w:rsidRPr="002D254F">
              <w:rPr>
                <w:rStyle w:val="Hiperveza"/>
                <w:noProof/>
              </w:rPr>
              <w:t>Količina predmeta nabave</w:t>
            </w:r>
            <w:r w:rsidR="004844FA">
              <w:rPr>
                <w:noProof/>
                <w:webHidden/>
              </w:rPr>
              <w:tab/>
            </w:r>
            <w:r w:rsidR="004844FA">
              <w:rPr>
                <w:noProof/>
                <w:webHidden/>
              </w:rPr>
              <w:fldChar w:fldCharType="begin"/>
            </w:r>
            <w:r w:rsidR="004844FA">
              <w:rPr>
                <w:noProof/>
                <w:webHidden/>
              </w:rPr>
              <w:instrText xml:space="preserve"> PAGEREF _Toc55570279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63EB1B9A" w14:textId="4A58FDED"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80" w:history="1">
            <w:r w:rsidR="004844FA" w:rsidRPr="002D254F">
              <w:rPr>
                <w:rStyle w:val="Hiperveza"/>
                <w:noProof/>
                <w:spacing w:val="-2"/>
                <w:w w:val="91"/>
              </w:rPr>
              <w:t>2.3</w:t>
            </w:r>
            <w:r w:rsidR="004844FA">
              <w:rPr>
                <w:rFonts w:asciiTheme="minorHAnsi" w:eastAsiaTheme="minorEastAsia" w:hAnsiTheme="minorHAnsi" w:cstheme="minorBidi"/>
                <w:noProof/>
                <w:lang w:bidi="ar-SA"/>
              </w:rPr>
              <w:tab/>
            </w:r>
            <w:r w:rsidR="004844FA" w:rsidRPr="002D254F">
              <w:rPr>
                <w:rStyle w:val="Hiperveza"/>
                <w:noProof/>
                <w:w w:val="95"/>
              </w:rPr>
              <w:t>Opis poslova</w:t>
            </w:r>
            <w:r w:rsidR="004844FA">
              <w:rPr>
                <w:noProof/>
                <w:webHidden/>
              </w:rPr>
              <w:tab/>
            </w:r>
            <w:r w:rsidR="004844FA">
              <w:rPr>
                <w:noProof/>
                <w:webHidden/>
              </w:rPr>
              <w:fldChar w:fldCharType="begin"/>
            </w:r>
            <w:r w:rsidR="004844FA">
              <w:rPr>
                <w:noProof/>
                <w:webHidden/>
              </w:rPr>
              <w:instrText xml:space="preserve"> PAGEREF _Toc55570280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4D8EDE0D" w14:textId="00C4E504"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81" w:history="1">
            <w:r w:rsidR="004844FA" w:rsidRPr="002D254F">
              <w:rPr>
                <w:rStyle w:val="Hiperveza"/>
                <w:noProof/>
                <w:spacing w:val="-2"/>
                <w:w w:val="91"/>
              </w:rPr>
              <w:t>2.4</w:t>
            </w:r>
            <w:r w:rsidR="004844FA">
              <w:rPr>
                <w:rFonts w:asciiTheme="minorHAnsi" w:eastAsiaTheme="minorEastAsia" w:hAnsiTheme="minorHAnsi" w:cstheme="minorBidi"/>
                <w:noProof/>
                <w:lang w:bidi="ar-SA"/>
              </w:rPr>
              <w:tab/>
            </w:r>
            <w:r w:rsidR="004844FA" w:rsidRPr="002D254F">
              <w:rPr>
                <w:rStyle w:val="Hiperveza"/>
                <w:noProof/>
                <w:w w:val="95"/>
              </w:rPr>
              <w:t>Mjesto izvršenja usluge</w:t>
            </w:r>
            <w:r w:rsidR="004844FA">
              <w:rPr>
                <w:noProof/>
                <w:webHidden/>
              </w:rPr>
              <w:tab/>
            </w:r>
            <w:r w:rsidR="004844FA">
              <w:rPr>
                <w:noProof/>
                <w:webHidden/>
              </w:rPr>
              <w:fldChar w:fldCharType="begin"/>
            </w:r>
            <w:r w:rsidR="004844FA">
              <w:rPr>
                <w:noProof/>
                <w:webHidden/>
              </w:rPr>
              <w:instrText xml:space="preserve"> PAGEREF _Toc55570281 \h </w:instrText>
            </w:r>
            <w:r w:rsidR="004844FA">
              <w:rPr>
                <w:noProof/>
                <w:webHidden/>
              </w:rPr>
            </w:r>
            <w:r w:rsidR="004844FA">
              <w:rPr>
                <w:noProof/>
                <w:webHidden/>
              </w:rPr>
              <w:fldChar w:fldCharType="separate"/>
            </w:r>
            <w:r w:rsidR="00B8554F">
              <w:rPr>
                <w:noProof/>
                <w:webHidden/>
              </w:rPr>
              <w:t>6</w:t>
            </w:r>
            <w:r w:rsidR="004844FA">
              <w:rPr>
                <w:noProof/>
                <w:webHidden/>
              </w:rPr>
              <w:fldChar w:fldCharType="end"/>
            </w:r>
          </w:hyperlink>
        </w:p>
        <w:p w14:paraId="7CE98344" w14:textId="3BE75A45"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82" w:history="1">
            <w:r w:rsidR="004844FA" w:rsidRPr="002D254F">
              <w:rPr>
                <w:rStyle w:val="Hiperveza"/>
                <w:noProof/>
                <w:spacing w:val="-2"/>
                <w:w w:val="91"/>
              </w:rPr>
              <w:t>2.5</w:t>
            </w:r>
            <w:r w:rsidR="004844FA">
              <w:rPr>
                <w:rFonts w:asciiTheme="minorHAnsi" w:eastAsiaTheme="minorEastAsia" w:hAnsiTheme="minorHAnsi" w:cstheme="minorBidi"/>
                <w:noProof/>
                <w:lang w:bidi="ar-SA"/>
              </w:rPr>
              <w:tab/>
            </w:r>
            <w:r w:rsidR="004844FA" w:rsidRPr="002D254F">
              <w:rPr>
                <w:rStyle w:val="Hiperveza"/>
                <w:noProof/>
                <w:w w:val="95"/>
              </w:rPr>
              <w:t>Rok i način izvršenja usluge</w:t>
            </w:r>
            <w:r w:rsidR="004844FA">
              <w:rPr>
                <w:noProof/>
                <w:webHidden/>
              </w:rPr>
              <w:tab/>
            </w:r>
            <w:r w:rsidR="004844FA">
              <w:rPr>
                <w:noProof/>
                <w:webHidden/>
              </w:rPr>
              <w:fldChar w:fldCharType="begin"/>
            </w:r>
            <w:r w:rsidR="004844FA">
              <w:rPr>
                <w:noProof/>
                <w:webHidden/>
              </w:rPr>
              <w:instrText xml:space="preserve"> PAGEREF _Toc55570282 \h </w:instrText>
            </w:r>
            <w:r w:rsidR="004844FA">
              <w:rPr>
                <w:noProof/>
                <w:webHidden/>
              </w:rPr>
            </w:r>
            <w:r w:rsidR="004844FA">
              <w:rPr>
                <w:noProof/>
                <w:webHidden/>
              </w:rPr>
              <w:fldChar w:fldCharType="separate"/>
            </w:r>
            <w:r w:rsidR="00B8554F">
              <w:rPr>
                <w:noProof/>
                <w:webHidden/>
              </w:rPr>
              <w:t>6</w:t>
            </w:r>
            <w:r w:rsidR="004844FA">
              <w:rPr>
                <w:noProof/>
                <w:webHidden/>
              </w:rPr>
              <w:fldChar w:fldCharType="end"/>
            </w:r>
          </w:hyperlink>
        </w:p>
        <w:p w14:paraId="255DD326" w14:textId="61592E77"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283" w:history="1">
            <w:r w:rsidR="004844FA" w:rsidRPr="002D254F">
              <w:rPr>
                <w:rStyle w:val="Hiperveza"/>
                <w:noProof/>
                <w:spacing w:val="-1"/>
                <w:w w:val="93"/>
              </w:rPr>
              <w:t>3.</w:t>
            </w:r>
            <w:r w:rsidR="004844FA">
              <w:rPr>
                <w:rFonts w:asciiTheme="minorHAnsi" w:eastAsiaTheme="minorEastAsia" w:hAnsiTheme="minorHAnsi" w:cstheme="minorBidi"/>
                <w:noProof/>
                <w:lang w:bidi="ar-SA"/>
              </w:rPr>
              <w:tab/>
            </w:r>
            <w:r w:rsidR="004844FA" w:rsidRPr="002D254F">
              <w:rPr>
                <w:rStyle w:val="Hiperveza"/>
                <w:noProof/>
                <w:w w:val="95"/>
              </w:rPr>
              <w:t>TROŠKOVNIK</w:t>
            </w:r>
            <w:r w:rsidR="004844FA">
              <w:rPr>
                <w:noProof/>
                <w:webHidden/>
              </w:rPr>
              <w:tab/>
            </w:r>
            <w:r w:rsidR="004844FA">
              <w:rPr>
                <w:noProof/>
                <w:webHidden/>
              </w:rPr>
              <w:fldChar w:fldCharType="begin"/>
            </w:r>
            <w:r w:rsidR="004844FA">
              <w:rPr>
                <w:noProof/>
                <w:webHidden/>
              </w:rPr>
              <w:instrText xml:space="preserve"> PAGEREF _Toc55570283 \h </w:instrText>
            </w:r>
            <w:r w:rsidR="004844FA">
              <w:rPr>
                <w:noProof/>
                <w:webHidden/>
              </w:rPr>
            </w:r>
            <w:r w:rsidR="004844FA">
              <w:rPr>
                <w:noProof/>
                <w:webHidden/>
              </w:rPr>
              <w:fldChar w:fldCharType="separate"/>
            </w:r>
            <w:r w:rsidR="00B8554F">
              <w:rPr>
                <w:noProof/>
                <w:webHidden/>
              </w:rPr>
              <w:t>6</w:t>
            </w:r>
            <w:r w:rsidR="004844FA">
              <w:rPr>
                <w:noProof/>
                <w:webHidden/>
              </w:rPr>
              <w:fldChar w:fldCharType="end"/>
            </w:r>
          </w:hyperlink>
        </w:p>
        <w:p w14:paraId="1B7A0DA2" w14:textId="1E2C928E"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284" w:history="1">
            <w:r w:rsidR="004844FA" w:rsidRPr="002D254F">
              <w:rPr>
                <w:rStyle w:val="Hiperveza"/>
                <w:noProof/>
                <w:spacing w:val="-1"/>
                <w:w w:val="93"/>
              </w:rPr>
              <w:t>4.</w:t>
            </w:r>
            <w:r w:rsidR="004844FA">
              <w:rPr>
                <w:rFonts w:asciiTheme="minorHAnsi" w:eastAsiaTheme="minorEastAsia" w:hAnsiTheme="minorHAnsi" w:cstheme="minorBidi"/>
                <w:noProof/>
                <w:lang w:bidi="ar-SA"/>
              </w:rPr>
              <w:tab/>
            </w:r>
            <w:r w:rsidR="004844FA" w:rsidRPr="002D254F">
              <w:rPr>
                <w:rStyle w:val="Hiperveza"/>
                <w:noProof/>
                <w:w w:val="90"/>
              </w:rPr>
              <w:t>OBAVEZNI</w:t>
            </w:r>
            <w:r w:rsidR="004844FA" w:rsidRPr="002D254F">
              <w:rPr>
                <w:rStyle w:val="Hiperveza"/>
                <w:noProof/>
                <w:spacing w:val="-20"/>
                <w:w w:val="90"/>
              </w:rPr>
              <w:t xml:space="preserve"> </w:t>
            </w:r>
            <w:r w:rsidR="004844FA" w:rsidRPr="002D254F">
              <w:rPr>
                <w:rStyle w:val="Hiperveza"/>
                <w:noProof/>
                <w:w w:val="90"/>
              </w:rPr>
              <w:t>RAZLOZI</w:t>
            </w:r>
            <w:r w:rsidR="004844FA" w:rsidRPr="002D254F">
              <w:rPr>
                <w:rStyle w:val="Hiperveza"/>
                <w:noProof/>
                <w:spacing w:val="-19"/>
                <w:w w:val="90"/>
              </w:rPr>
              <w:t xml:space="preserve"> </w:t>
            </w:r>
            <w:r w:rsidR="004844FA" w:rsidRPr="002D254F">
              <w:rPr>
                <w:rStyle w:val="Hiperveza"/>
                <w:noProof/>
                <w:w w:val="90"/>
              </w:rPr>
              <w:t>ISKLJUČENJA</w:t>
            </w:r>
            <w:r w:rsidR="004844FA" w:rsidRPr="002D254F">
              <w:rPr>
                <w:rStyle w:val="Hiperveza"/>
                <w:noProof/>
                <w:spacing w:val="-19"/>
                <w:w w:val="90"/>
              </w:rPr>
              <w:t xml:space="preserve"> </w:t>
            </w:r>
            <w:r w:rsidR="004844FA" w:rsidRPr="002D254F">
              <w:rPr>
                <w:rStyle w:val="Hiperveza"/>
                <w:noProof/>
                <w:w w:val="90"/>
              </w:rPr>
              <w:t>PONUDITELJA</w:t>
            </w:r>
            <w:r w:rsidR="004844FA">
              <w:rPr>
                <w:noProof/>
                <w:webHidden/>
              </w:rPr>
              <w:tab/>
            </w:r>
            <w:r w:rsidR="004844FA">
              <w:rPr>
                <w:noProof/>
                <w:webHidden/>
              </w:rPr>
              <w:fldChar w:fldCharType="begin"/>
            </w:r>
            <w:r w:rsidR="004844FA">
              <w:rPr>
                <w:noProof/>
                <w:webHidden/>
              </w:rPr>
              <w:instrText xml:space="preserve"> PAGEREF _Toc55570284 \h </w:instrText>
            </w:r>
            <w:r w:rsidR="004844FA">
              <w:rPr>
                <w:noProof/>
                <w:webHidden/>
              </w:rPr>
            </w:r>
            <w:r w:rsidR="004844FA">
              <w:rPr>
                <w:noProof/>
                <w:webHidden/>
              </w:rPr>
              <w:fldChar w:fldCharType="separate"/>
            </w:r>
            <w:r w:rsidR="00B8554F">
              <w:rPr>
                <w:noProof/>
                <w:webHidden/>
              </w:rPr>
              <w:t>7</w:t>
            </w:r>
            <w:r w:rsidR="004844FA">
              <w:rPr>
                <w:noProof/>
                <w:webHidden/>
              </w:rPr>
              <w:fldChar w:fldCharType="end"/>
            </w:r>
          </w:hyperlink>
        </w:p>
        <w:p w14:paraId="3469B580" w14:textId="09973B4C"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285" w:history="1">
            <w:r w:rsidR="004844FA" w:rsidRPr="002D254F">
              <w:rPr>
                <w:rStyle w:val="Hiperveza"/>
                <w:noProof/>
                <w:spacing w:val="-1"/>
                <w:w w:val="93"/>
              </w:rPr>
              <w:t>5.</w:t>
            </w:r>
            <w:r w:rsidR="004844FA">
              <w:rPr>
                <w:rFonts w:asciiTheme="minorHAnsi" w:eastAsiaTheme="minorEastAsia" w:hAnsiTheme="minorHAnsi" w:cstheme="minorBidi"/>
                <w:noProof/>
                <w:lang w:bidi="ar-SA"/>
              </w:rPr>
              <w:tab/>
            </w:r>
            <w:r w:rsidR="004844FA" w:rsidRPr="002D254F">
              <w:rPr>
                <w:rStyle w:val="Hiperveza"/>
                <w:noProof/>
                <w:w w:val="90"/>
              </w:rPr>
              <w:t>UVJETI</w:t>
            </w:r>
            <w:r w:rsidR="004844FA" w:rsidRPr="002D254F">
              <w:rPr>
                <w:rStyle w:val="Hiperveza"/>
                <w:noProof/>
                <w:spacing w:val="-34"/>
                <w:w w:val="90"/>
              </w:rPr>
              <w:t xml:space="preserve"> </w:t>
            </w:r>
            <w:r w:rsidR="004844FA" w:rsidRPr="002D254F">
              <w:rPr>
                <w:rStyle w:val="Hiperveza"/>
                <w:noProof/>
                <w:w w:val="90"/>
              </w:rPr>
              <w:t>SPOSOBNOSTI</w:t>
            </w:r>
            <w:r w:rsidR="004844FA" w:rsidRPr="002D254F">
              <w:rPr>
                <w:rStyle w:val="Hiperveza"/>
                <w:noProof/>
                <w:spacing w:val="-33"/>
                <w:w w:val="90"/>
              </w:rPr>
              <w:t xml:space="preserve"> </w:t>
            </w:r>
            <w:r w:rsidR="004844FA" w:rsidRPr="002D254F">
              <w:rPr>
                <w:rStyle w:val="Hiperveza"/>
                <w:noProof/>
                <w:w w:val="90"/>
              </w:rPr>
              <w:t>KOJE</w:t>
            </w:r>
            <w:r w:rsidR="004844FA" w:rsidRPr="002D254F">
              <w:rPr>
                <w:rStyle w:val="Hiperveza"/>
                <w:noProof/>
                <w:spacing w:val="-33"/>
                <w:w w:val="90"/>
              </w:rPr>
              <w:t xml:space="preserve"> </w:t>
            </w:r>
            <w:r w:rsidR="004844FA" w:rsidRPr="002D254F">
              <w:rPr>
                <w:rStyle w:val="Hiperveza"/>
                <w:noProof/>
                <w:w w:val="90"/>
              </w:rPr>
              <w:t>MORAJU</w:t>
            </w:r>
            <w:r w:rsidR="004844FA" w:rsidRPr="002D254F">
              <w:rPr>
                <w:rStyle w:val="Hiperveza"/>
                <w:noProof/>
                <w:spacing w:val="-34"/>
                <w:w w:val="90"/>
              </w:rPr>
              <w:t xml:space="preserve"> </w:t>
            </w:r>
            <w:r w:rsidR="004844FA" w:rsidRPr="002D254F">
              <w:rPr>
                <w:rStyle w:val="Hiperveza"/>
                <w:noProof/>
                <w:w w:val="90"/>
              </w:rPr>
              <w:t>ISPUNJAVATI</w:t>
            </w:r>
            <w:r w:rsidR="004844FA" w:rsidRPr="002D254F">
              <w:rPr>
                <w:rStyle w:val="Hiperveza"/>
                <w:noProof/>
                <w:spacing w:val="-33"/>
                <w:w w:val="90"/>
              </w:rPr>
              <w:t xml:space="preserve"> </w:t>
            </w:r>
            <w:r w:rsidR="004844FA" w:rsidRPr="002D254F">
              <w:rPr>
                <w:rStyle w:val="Hiperveza"/>
                <w:noProof/>
                <w:w w:val="90"/>
              </w:rPr>
              <w:t>PONUDITELJI</w:t>
            </w:r>
            <w:r w:rsidR="004844FA">
              <w:rPr>
                <w:noProof/>
                <w:webHidden/>
              </w:rPr>
              <w:tab/>
            </w:r>
            <w:r w:rsidR="004844FA">
              <w:rPr>
                <w:noProof/>
                <w:webHidden/>
              </w:rPr>
              <w:fldChar w:fldCharType="begin"/>
            </w:r>
            <w:r w:rsidR="004844FA">
              <w:rPr>
                <w:noProof/>
                <w:webHidden/>
              </w:rPr>
              <w:instrText xml:space="preserve"> PAGEREF _Toc55570285 \h </w:instrText>
            </w:r>
            <w:r w:rsidR="004844FA">
              <w:rPr>
                <w:noProof/>
                <w:webHidden/>
              </w:rPr>
            </w:r>
            <w:r w:rsidR="004844FA">
              <w:rPr>
                <w:noProof/>
                <w:webHidden/>
              </w:rPr>
              <w:fldChar w:fldCharType="separate"/>
            </w:r>
            <w:r w:rsidR="00B8554F">
              <w:rPr>
                <w:noProof/>
                <w:webHidden/>
              </w:rPr>
              <w:t>7</w:t>
            </w:r>
            <w:r w:rsidR="004844FA">
              <w:rPr>
                <w:noProof/>
                <w:webHidden/>
              </w:rPr>
              <w:fldChar w:fldCharType="end"/>
            </w:r>
          </w:hyperlink>
        </w:p>
        <w:p w14:paraId="5664CB70" w14:textId="39B4C998"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86" w:history="1">
            <w:r w:rsidR="004844FA" w:rsidRPr="002D254F">
              <w:rPr>
                <w:rStyle w:val="Hiperveza"/>
                <w:noProof/>
                <w:spacing w:val="-2"/>
                <w:w w:val="91"/>
              </w:rPr>
              <w:t>5.1</w:t>
            </w:r>
            <w:r w:rsidR="004844FA">
              <w:rPr>
                <w:rFonts w:asciiTheme="minorHAnsi" w:eastAsiaTheme="minorEastAsia" w:hAnsiTheme="minorHAnsi" w:cstheme="minorBidi"/>
                <w:noProof/>
                <w:lang w:bidi="ar-SA"/>
              </w:rPr>
              <w:tab/>
            </w:r>
            <w:r w:rsidR="004844FA" w:rsidRPr="002D254F">
              <w:rPr>
                <w:rStyle w:val="Hiperveza"/>
                <w:noProof/>
                <w:w w:val="95"/>
              </w:rPr>
              <w:t>Pravna i poslovna</w:t>
            </w:r>
            <w:r w:rsidR="004844FA" w:rsidRPr="002D254F">
              <w:rPr>
                <w:rStyle w:val="Hiperveza"/>
                <w:noProof/>
                <w:spacing w:val="-39"/>
                <w:w w:val="95"/>
              </w:rPr>
              <w:t xml:space="preserve"> </w:t>
            </w:r>
            <w:r w:rsidR="004844FA" w:rsidRPr="002D254F">
              <w:rPr>
                <w:rStyle w:val="Hiperveza"/>
                <w:noProof/>
                <w:w w:val="95"/>
              </w:rPr>
              <w:t>sposobnost</w:t>
            </w:r>
            <w:r w:rsidR="004844FA">
              <w:rPr>
                <w:noProof/>
                <w:webHidden/>
              </w:rPr>
              <w:tab/>
            </w:r>
            <w:r w:rsidR="004844FA">
              <w:rPr>
                <w:noProof/>
                <w:webHidden/>
              </w:rPr>
              <w:fldChar w:fldCharType="begin"/>
            </w:r>
            <w:r w:rsidR="004844FA">
              <w:rPr>
                <w:noProof/>
                <w:webHidden/>
              </w:rPr>
              <w:instrText xml:space="preserve"> PAGEREF _Toc55570286 \h </w:instrText>
            </w:r>
            <w:r w:rsidR="004844FA">
              <w:rPr>
                <w:noProof/>
                <w:webHidden/>
              </w:rPr>
            </w:r>
            <w:r w:rsidR="004844FA">
              <w:rPr>
                <w:noProof/>
                <w:webHidden/>
              </w:rPr>
              <w:fldChar w:fldCharType="separate"/>
            </w:r>
            <w:r w:rsidR="00B8554F">
              <w:rPr>
                <w:noProof/>
                <w:webHidden/>
              </w:rPr>
              <w:t>7</w:t>
            </w:r>
            <w:r w:rsidR="004844FA">
              <w:rPr>
                <w:noProof/>
                <w:webHidden/>
              </w:rPr>
              <w:fldChar w:fldCharType="end"/>
            </w:r>
          </w:hyperlink>
        </w:p>
        <w:p w14:paraId="73DD5CA7" w14:textId="00CA0D47"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87" w:history="1">
            <w:r w:rsidR="004844FA" w:rsidRPr="002D254F">
              <w:rPr>
                <w:rStyle w:val="Hiperveza"/>
                <w:noProof/>
                <w:spacing w:val="-2"/>
                <w:w w:val="91"/>
              </w:rPr>
              <w:t>5.2</w:t>
            </w:r>
            <w:r w:rsidR="004844FA">
              <w:rPr>
                <w:rFonts w:asciiTheme="minorHAnsi" w:eastAsiaTheme="minorEastAsia" w:hAnsiTheme="minorHAnsi" w:cstheme="minorBidi"/>
                <w:noProof/>
                <w:lang w:bidi="ar-SA"/>
              </w:rPr>
              <w:tab/>
            </w:r>
            <w:r w:rsidR="004844FA" w:rsidRPr="002D254F">
              <w:rPr>
                <w:rStyle w:val="Hiperveza"/>
                <w:noProof/>
                <w:w w:val="95"/>
              </w:rPr>
              <w:t>Financijska</w:t>
            </w:r>
            <w:r w:rsidR="004844FA" w:rsidRPr="002D254F">
              <w:rPr>
                <w:rStyle w:val="Hiperveza"/>
                <w:noProof/>
                <w:spacing w:val="-12"/>
                <w:w w:val="95"/>
              </w:rPr>
              <w:t xml:space="preserve"> </w:t>
            </w:r>
            <w:r w:rsidR="004844FA" w:rsidRPr="002D254F">
              <w:rPr>
                <w:rStyle w:val="Hiperveza"/>
                <w:noProof/>
                <w:w w:val="95"/>
              </w:rPr>
              <w:t>sposobnost</w:t>
            </w:r>
            <w:r w:rsidR="004844FA">
              <w:rPr>
                <w:noProof/>
                <w:webHidden/>
              </w:rPr>
              <w:tab/>
            </w:r>
            <w:r w:rsidR="004844FA">
              <w:rPr>
                <w:noProof/>
                <w:webHidden/>
              </w:rPr>
              <w:fldChar w:fldCharType="begin"/>
            </w:r>
            <w:r w:rsidR="004844FA">
              <w:rPr>
                <w:noProof/>
                <w:webHidden/>
              </w:rPr>
              <w:instrText xml:space="preserve"> PAGEREF _Toc55570287 \h </w:instrText>
            </w:r>
            <w:r w:rsidR="004844FA">
              <w:rPr>
                <w:noProof/>
                <w:webHidden/>
              </w:rPr>
            </w:r>
            <w:r w:rsidR="004844FA">
              <w:rPr>
                <w:noProof/>
                <w:webHidden/>
              </w:rPr>
              <w:fldChar w:fldCharType="separate"/>
            </w:r>
            <w:r w:rsidR="00B8554F">
              <w:rPr>
                <w:noProof/>
                <w:webHidden/>
              </w:rPr>
              <w:t>7</w:t>
            </w:r>
            <w:r w:rsidR="004844FA">
              <w:rPr>
                <w:noProof/>
                <w:webHidden/>
              </w:rPr>
              <w:fldChar w:fldCharType="end"/>
            </w:r>
          </w:hyperlink>
        </w:p>
        <w:p w14:paraId="0E387220" w14:textId="67AA6DE0"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88" w:history="1">
            <w:r w:rsidR="004844FA" w:rsidRPr="002D254F">
              <w:rPr>
                <w:rStyle w:val="Hiperveza"/>
                <w:noProof/>
                <w:spacing w:val="-2"/>
                <w:w w:val="91"/>
              </w:rPr>
              <w:t>5.3</w:t>
            </w:r>
            <w:r w:rsidR="004844FA">
              <w:rPr>
                <w:rFonts w:asciiTheme="minorHAnsi" w:eastAsiaTheme="minorEastAsia" w:hAnsiTheme="minorHAnsi" w:cstheme="minorBidi"/>
                <w:noProof/>
                <w:lang w:bidi="ar-SA"/>
              </w:rPr>
              <w:tab/>
            </w:r>
            <w:r w:rsidR="004844FA" w:rsidRPr="002D254F">
              <w:rPr>
                <w:rStyle w:val="Hiperveza"/>
                <w:noProof/>
                <w:w w:val="95"/>
              </w:rPr>
              <w:t>Tehnička i stručna</w:t>
            </w:r>
            <w:r w:rsidR="004844FA" w:rsidRPr="002D254F">
              <w:rPr>
                <w:rStyle w:val="Hiperveza"/>
                <w:noProof/>
                <w:spacing w:val="-12"/>
                <w:w w:val="95"/>
              </w:rPr>
              <w:t xml:space="preserve"> </w:t>
            </w:r>
            <w:r w:rsidR="004844FA" w:rsidRPr="002D254F">
              <w:rPr>
                <w:rStyle w:val="Hiperveza"/>
                <w:noProof/>
                <w:w w:val="95"/>
              </w:rPr>
              <w:t>sposobnost</w:t>
            </w:r>
            <w:r w:rsidR="004844FA">
              <w:rPr>
                <w:noProof/>
                <w:webHidden/>
              </w:rPr>
              <w:tab/>
            </w:r>
            <w:r w:rsidR="004844FA">
              <w:rPr>
                <w:noProof/>
                <w:webHidden/>
              </w:rPr>
              <w:fldChar w:fldCharType="begin"/>
            </w:r>
            <w:r w:rsidR="004844FA">
              <w:rPr>
                <w:noProof/>
                <w:webHidden/>
              </w:rPr>
              <w:instrText xml:space="preserve"> PAGEREF _Toc55570288 \h </w:instrText>
            </w:r>
            <w:r w:rsidR="004844FA">
              <w:rPr>
                <w:noProof/>
                <w:webHidden/>
              </w:rPr>
            </w:r>
            <w:r w:rsidR="004844FA">
              <w:rPr>
                <w:noProof/>
                <w:webHidden/>
              </w:rPr>
              <w:fldChar w:fldCharType="separate"/>
            </w:r>
            <w:r w:rsidR="00B8554F">
              <w:rPr>
                <w:noProof/>
                <w:webHidden/>
              </w:rPr>
              <w:t>8</w:t>
            </w:r>
            <w:r w:rsidR="004844FA">
              <w:rPr>
                <w:noProof/>
                <w:webHidden/>
              </w:rPr>
              <w:fldChar w:fldCharType="end"/>
            </w:r>
          </w:hyperlink>
        </w:p>
        <w:p w14:paraId="267EE80E" w14:textId="6AA09231"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289" w:history="1">
            <w:r w:rsidR="004844FA" w:rsidRPr="002D254F">
              <w:rPr>
                <w:rStyle w:val="Hiperveza"/>
                <w:noProof/>
              </w:rPr>
              <w:t>6.</w:t>
            </w:r>
            <w:r w:rsidR="004844FA">
              <w:rPr>
                <w:rFonts w:asciiTheme="minorHAnsi" w:eastAsiaTheme="minorEastAsia" w:hAnsiTheme="minorHAnsi" w:cstheme="minorBidi"/>
                <w:noProof/>
                <w:lang w:bidi="ar-SA"/>
              </w:rPr>
              <w:tab/>
            </w:r>
            <w:r w:rsidR="004844FA" w:rsidRPr="002D254F">
              <w:rPr>
                <w:rStyle w:val="Hiperveza"/>
                <w:noProof/>
                <w:w w:val="95"/>
              </w:rPr>
              <w:t xml:space="preserve">KRITERIJ ZA ODABIR </w:t>
            </w:r>
            <w:r w:rsidR="004844FA" w:rsidRPr="002D254F">
              <w:rPr>
                <w:rStyle w:val="Hiperveza"/>
                <w:noProof/>
                <w:spacing w:val="-53"/>
                <w:w w:val="95"/>
              </w:rPr>
              <w:t xml:space="preserve"> </w:t>
            </w:r>
            <w:r w:rsidR="004844FA" w:rsidRPr="002D254F">
              <w:rPr>
                <w:rStyle w:val="Hiperveza"/>
                <w:noProof/>
                <w:w w:val="95"/>
              </w:rPr>
              <w:t>PONUDA</w:t>
            </w:r>
            <w:r w:rsidR="004844FA">
              <w:rPr>
                <w:noProof/>
                <w:webHidden/>
              </w:rPr>
              <w:tab/>
            </w:r>
            <w:r w:rsidR="004844FA">
              <w:rPr>
                <w:noProof/>
                <w:webHidden/>
              </w:rPr>
              <w:fldChar w:fldCharType="begin"/>
            </w:r>
            <w:r w:rsidR="004844FA">
              <w:rPr>
                <w:noProof/>
                <w:webHidden/>
              </w:rPr>
              <w:instrText xml:space="preserve"> PAGEREF _Toc55570289 \h </w:instrText>
            </w:r>
            <w:r w:rsidR="004844FA">
              <w:rPr>
                <w:noProof/>
                <w:webHidden/>
              </w:rPr>
            </w:r>
            <w:r w:rsidR="004844FA">
              <w:rPr>
                <w:noProof/>
                <w:webHidden/>
              </w:rPr>
              <w:fldChar w:fldCharType="separate"/>
            </w:r>
            <w:r w:rsidR="00B8554F">
              <w:rPr>
                <w:noProof/>
                <w:webHidden/>
              </w:rPr>
              <w:t>9</w:t>
            </w:r>
            <w:r w:rsidR="004844FA">
              <w:rPr>
                <w:noProof/>
                <w:webHidden/>
              </w:rPr>
              <w:fldChar w:fldCharType="end"/>
            </w:r>
          </w:hyperlink>
        </w:p>
        <w:p w14:paraId="6D991DED" w14:textId="2569940D"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290" w:history="1">
            <w:r w:rsidR="004844FA" w:rsidRPr="002D254F">
              <w:rPr>
                <w:rStyle w:val="Hiperveza"/>
                <w:noProof/>
              </w:rPr>
              <w:t>7.</w:t>
            </w:r>
            <w:r w:rsidR="004844FA">
              <w:rPr>
                <w:rFonts w:asciiTheme="minorHAnsi" w:eastAsiaTheme="minorEastAsia" w:hAnsiTheme="minorHAnsi" w:cstheme="minorBidi"/>
                <w:noProof/>
                <w:lang w:bidi="ar-SA"/>
              </w:rPr>
              <w:tab/>
            </w:r>
            <w:r w:rsidR="004844FA" w:rsidRPr="002D254F">
              <w:rPr>
                <w:rStyle w:val="Hiperveza"/>
                <w:noProof/>
                <w:w w:val="95"/>
              </w:rPr>
              <w:t>PODACI O</w:t>
            </w:r>
            <w:r w:rsidR="004844FA" w:rsidRPr="002D254F">
              <w:rPr>
                <w:rStyle w:val="Hiperveza"/>
                <w:noProof/>
                <w:spacing w:val="-29"/>
                <w:w w:val="95"/>
              </w:rPr>
              <w:t xml:space="preserve"> </w:t>
            </w:r>
            <w:r w:rsidR="004844FA" w:rsidRPr="002D254F">
              <w:rPr>
                <w:rStyle w:val="Hiperveza"/>
                <w:noProof/>
                <w:w w:val="95"/>
              </w:rPr>
              <w:t>PONUDI</w:t>
            </w:r>
            <w:r w:rsidR="004844FA">
              <w:rPr>
                <w:noProof/>
                <w:webHidden/>
              </w:rPr>
              <w:tab/>
            </w:r>
            <w:r w:rsidR="004844FA">
              <w:rPr>
                <w:noProof/>
                <w:webHidden/>
              </w:rPr>
              <w:fldChar w:fldCharType="begin"/>
            </w:r>
            <w:r w:rsidR="004844FA">
              <w:rPr>
                <w:noProof/>
                <w:webHidden/>
              </w:rPr>
              <w:instrText xml:space="preserve"> PAGEREF _Toc55570290 \h </w:instrText>
            </w:r>
            <w:r w:rsidR="004844FA">
              <w:rPr>
                <w:noProof/>
                <w:webHidden/>
              </w:rPr>
            </w:r>
            <w:r w:rsidR="004844FA">
              <w:rPr>
                <w:noProof/>
                <w:webHidden/>
              </w:rPr>
              <w:fldChar w:fldCharType="separate"/>
            </w:r>
            <w:r w:rsidR="00B8554F">
              <w:rPr>
                <w:noProof/>
                <w:webHidden/>
              </w:rPr>
              <w:t>11</w:t>
            </w:r>
            <w:r w:rsidR="004844FA">
              <w:rPr>
                <w:noProof/>
                <w:webHidden/>
              </w:rPr>
              <w:fldChar w:fldCharType="end"/>
            </w:r>
          </w:hyperlink>
        </w:p>
        <w:p w14:paraId="261DF9D2" w14:textId="5B95884A"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91" w:history="1">
            <w:r w:rsidR="004844FA" w:rsidRPr="002D254F">
              <w:rPr>
                <w:rStyle w:val="Hiperveza"/>
                <w:noProof/>
                <w:spacing w:val="-2"/>
                <w:w w:val="91"/>
              </w:rPr>
              <w:t>7.1</w:t>
            </w:r>
            <w:r w:rsidR="004844FA">
              <w:rPr>
                <w:rFonts w:asciiTheme="minorHAnsi" w:eastAsiaTheme="minorEastAsia" w:hAnsiTheme="minorHAnsi" w:cstheme="minorBidi"/>
                <w:noProof/>
                <w:lang w:bidi="ar-SA"/>
              </w:rPr>
              <w:tab/>
            </w:r>
            <w:r w:rsidR="004844FA" w:rsidRPr="002D254F">
              <w:rPr>
                <w:rStyle w:val="Hiperveza"/>
                <w:noProof/>
                <w:w w:val="95"/>
              </w:rPr>
              <w:t>Sadržaj</w:t>
            </w:r>
            <w:r w:rsidR="004844FA" w:rsidRPr="002D254F">
              <w:rPr>
                <w:rStyle w:val="Hiperveza"/>
                <w:noProof/>
                <w:spacing w:val="-10"/>
                <w:w w:val="95"/>
              </w:rPr>
              <w:t xml:space="preserve"> </w:t>
            </w:r>
            <w:r w:rsidR="004844FA" w:rsidRPr="002D254F">
              <w:rPr>
                <w:rStyle w:val="Hiperveza"/>
                <w:noProof/>
                <w:w w:val="95"/>
              </w:rPr>
              <w:t>i</w:t>
            </w:r>
            <w:r w:rsidR="004844FA" w:rsidRPr="002D254F">
              <w:rPr>
                <w:rStyle w:val="Hiperveza"/>
                <w:noProof/>
                <w:spacing w:val="-12"/>
                <w:w w:val="95"/>
              </w:rPr>
              <w:t xml:space="preserve"> </w:t>
            </w:r>
            <w:r w:rsidR="004844FA" w:rsidRPr="002D254F">
              <w:rPr>
                <w:rStyle w:val="Hiperveza"/>
                <w:noProof/>
                <w:w w:val="95"/>
              </w:rPr>
              <w:t>način</w:t>
            </w:r>
            <w:r w:rsidR="004844FA" w:rsidRPr="002D254F">
              <w:rPr>
                <w:rStyle w:val="Hiperveza"/>
                <w:noProof/>
                <w:spacing w:val="-13"/>
                <w:w w:val="95"/>
              </w:rPr>
              <w:t xml:space="preserve"> </w:t>
            </w:r>
            <w:r w:rsidR="004844FA" w:rsidRPr="002D254F">
              <w:rPr>
                <w:rStyle w:val="Hiperveza"/>
                <w:noProof/>
                <w:w w:val="95"/>
              </w:rPr>
              <w:t>izrade</w:t>
            </w:r>
            <w:r w:rsidR="004844FA" w:rsidRPr="002D254F">
              <w:rPr>
                <w:rStyle w:val="Hiperveza"/>
                <w:noProof/>
                <w:spacing w:val="-11"/>
                <w:w w:val="95"/>
              </w:rPr>
              <w:t xml:space="preserve"> </w:t>
            </w:r>
            <w:r w:rsidR="004844FA" w:rsidRPr="002D254F">
              <w:rPr>
                <w:rStyle w:val="Hiperveza"/>
                <w:noProof/>
                <w:w w:val="95"/>
              </w:rPr>
              <w:t>ponude</w:t>
            </w:r>
            <w:r w:rsidR="004844FA">
              <w:rPr>
                <w:noProof/>
                <w:webHidden/>
              </w:rPr>
              <w:tab/>
            </w:r>
            <w:r w:rsidR="004844FA">
              <w:rPr>
                <w:noProof/>
                <w:webHidden/>
              </w:rPr>
              <w:fldChar w:fldCharType="begin"/>
            </w:r>
            <w:r w:rsidR="004844FA">
              <w:rPr>
                <w:noProof/>
                <w:webHidden/>
              </w:rPr>
              <w:instrText xml:space="preserve"> PAGEREF _Toc55570291 \h </w:instrText>
            </w:r>
            <w:r w:rsidR="004844FA">
              <w:rPr>
                <w:noProof/>
                <w:webHidden/>
              </w:rPr>
            </w:r>
            <w:r w:rsidR="004844FA">
              <w:rPr>
                <w:noProof/>
                <w:webHidden/>
              </w:rPr>
              <w:fldChar w:fldCharType="separate"/>
            </w:r>
            <w:r w:rsidR="00B8554F">
              <w:rPr>
                <w:noProof/>
                <w:webHidden/>
              </w:rPr>
              <w:t>11</w:t>
            </w:r>
            <w:r w:rsidR="004844FA">
              <w:rPr>
                <w:noProof/>
                <w:webHidden/>
              </w:rPr>
              <w:fldChar w:fldCharType="end"/>
            </w:r>
          </w:hyperlink>
        </w:p>
        <w:p w14:paraId="6705B658" w14:textId="4ABFAF89"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92" w:history="1">
            <w:r w:rsidR="004844FA" w:rsidRPr="002D254F">
              <w:rPr>
                <w:rStyle w:val="Hiperveza"/>
                <w:noProof/>
                <w:spacing w:val="-2"/>
                <w:w w:val="91"/>
              </w:rPr>
              <w:t>7.2</w:t>
            </w:r>
            <w:r w:rsidR="004844FA">
              <w:rPr>
                <w:rFonts w:asciiTheme="minorHAnsi" w:eastAsiaTheme="minorEastAsia" w:hAnsiTheme="minorHAnsi" w:cstheme="minorBidi"/>
                <w:noProof/>
                <w:lang w:bidi="ar-SA"/>
              </w:rPr>
              <w:tab/>
            </w:r>
            <w:r w:rsidR="004844FA" w:rsidRPr="002D254F">
              <w:rPr>
                <w:rStyle w:val="Hiperveza"/>
                <w:noProof/>
              </w:rPr>
              <w:t>Način, datum,</w:t>
            </w:r>
            <w:r w:rsidR="004844FA" w:rsidRPr="002D254F">
              <w:rPr>
                <w:rStyle w:val="Hiperveza"/>
                <w:noProof/>
                <w:spacing w:val="-18"/>
              </w:rPr>
              <w:t xml:space="preserve"> </w:t>
            </w:r>
            <w:r w:rsidR="004844FA" w:rsidRPr="002D254F">
              <w:rPr>
                <w:rStyle w:val="Hiperveza"/>
                <w:noProof/>
              </w:rPr>
              <w:t>vrijeme</w:t>
            </w:r>
            <w:r w:rsidR="004844FA" w:rsidRPr="002D254F">
              <w:rPr>
                <w:rStyle w:val="Hiperveza"/>
                <w:noProof/>
                <w:spacing w:val="-17"/>
              </w:rPr>
              <w:t xml:space="preserve"> </w:t>
            </w:r>
            <w:r w:rsidR="004844FA" w:rsidRPr="002D254F">
              <w:rPr>
                <w:rStyle w:val="Hiperveza"/>
                <w:noProof/>
              </w:rPr>
              <w:t>i</w:t>
            </w:r>
            <w:r w:rsidR="004844FA" w:rsidRPr="002D254F">
              <w:rPr>
                <w:rStyle w:val="Hiperveza"/>
                <w:noProof/>
                <w:spacing w:val="-18"/>
              </w:rPr>
              <w:t xml:space="preserve"> </w:t>
            </w:r>
            <w:r w:rsidR="004844FA" w:rsidRPr="002D254F">
              <w:rPr>
                <w:rStyle w:val="Hiperveza"/>
                <w:noProof/>
              </w:rPr>
              <w:t>mjesto dostave</w:t>
            </w:r>
            <w:r w:rsidR="004844FA" w:rsidRPr="002D254F">
              <w:rPr>
                <w:rStyle w:val="Hiperveza"/>
                <w:noProof/>
                <w:spacing w:val="-31"/>
              </w:rPr>
              <w:t xml:space="preserve"> </w:t>
            </w:r>
            <w:r w:rsidR="004844FA" w:rsidRPr="002D254F">
              <w:rPr>
                <w:rStyle w:val="Hiperveza"/>
                <w:noProof/>
              </w:rPr>
              <w:t>ponude</w:t>
            </w:r>
            <w:r w:rsidR="004844FA">
              <w:rPr>
                <w:noProof/>
                <w:webHidden/>
              </w:rPr>
              <w:tab/>
            </w:r>
            <w:r w:rsidR="004844FA">
              <w:rPr>
                <w:noProof/>
                <w:webHidden/>
              </w:rPr>
              <w:fldChar w:fldCharType="begin"/>
            </w:r>
            <w:r w:rsidR="004844FA">
              <w:rPr>
                <w:noProof/>
                <w:webHidden/>
              </w:rPr>
              <w:instrText xml:space="preserve"> PAGEREF _Toc55570292 \h </w:instrText>
            </w:r>
            <w:r w:rsidR="004844FA">
              <w:rPr>
                <w:noProof/>
                <w:webHidden/>
              </w:rPr>
            </w:r>
            <w:r w:rsidR="004844FA">
              <w:rPr>
                <w:noProof/>
                <w:webHidden/>
              </w:rPr>
              <w:fldChar w:fldCharType="separate"/>
            </w:r>
            <w:r w:rsidR="00B8554F">
              <w:rPr>
                <w:noProof/>
                <w:webHidden/>
              </w:rPr>
              <w:t>12</w:t>
            </w:r>
            <w:r w:rsidR="004844FA">
              <w:rPr>
                <w:noProof/>
                <w:webHidden/>
              </w:rPr>
              <w:fldChar w:fldCharType="end"/>
            </w:r>
          </w:hyperlink>
        </w:p>
        <w:p w14:paraId="61312BA1" w14:textId="3254DFB6"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93" w:history="1">
            <w:r w:rsidR="004844FA" w:rsidRPr="002D254F">
              <w:rPr>
                <w:rStyle w:val="Hiperveza"/>
                <w:noProof/>
                <w:spacing w:val="-2"/>
                <w:w w:val="91"/>
              </w:rPr>
              <w:t>7.3</w:t>
            </w:r>
            <w:r w:rsidR="004844FA">
              <w:rPr>
                <w:rFonts w:asciiTheme="minorHAnsi" w:eastAsiaTheme="minorEastAsia" w:hAnsiTheme="minorHAnsi" w:cstheme="minorBidi"/>
                <w:noProof/>
                <w:lang w:bidi="ar-SA"/>
              </w:rPr>
              <w:tab/>
            </w:r>
            <w:r w:rsidR="004844FA" w:rsidRPr="002D254F">
              <w:rPr>
                <w:rStyle w:val="Hiperveza"/>
                <w:noProof/>
              </w:rPr>
              <w:t>Izmjena i/ili dopuna ponude i odustajanje od ponude</w:t>
            </w:r>
            <w:r w:rsidR="004844FA">
              <w:rPr>
                <w:noProof/>
                <w:webHidden/>
              </w:rPr>
              <w:tab/>
            </w:r>
            <w:r w:rsidR="004844FA">
              <w:rPr>
                <w:noProof/>
                <w:webHidden/>
              </w:rPr>
              <w:fldChar w:fldCharType="begin"/>
            </w:r>
            <w:r w:rsidR="004844FA">
              <w:rPr>
                <w:noProof/>
                <w:webHidden/>
              </w:rPr>
              <w:instrText xml:space="preserve"> PAGEREF _Toc55570293 \h </w:instrText>
            </w:r>
            <w:r w:rsidR="004844FA">
              <w:rPr>
                <w:noProof/>
                <w:webHidden/>
              </w:rPr>
            </w:r>
            <w:r w:rsidR="004844FA">
              <w:rPr>
                <w:noProof/>
                <w:webHidden/>
              </w:rPr>
              <w:fldChar w:fldCharType="separate"/>
            </w:r>
            <w:r w:rsidR="00B8554F">
              <w:rPr>
                <w:noProof/>
                <w:webHidden/>
              </w:rPr>
              <w:t>12</w:t>
            </w:r>
            <w:r w:rsidR="004844FA">
              <w:rPr>
                <w:noProof/>
                <w:webHidden/>
              </w:rPr>
              <w:fldChar w:fldCharType="end"/>
            </w:r>
          </w:hyperlink>
        </w:p>
        <w:p w14:paraId="36639B47" w14:textId="7CBBB621"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94" w:history="1">
            <w:r w:rsidR="004844FA" w:rsidRPr="002D254F">
              <w:rPr>
                <w:rStyle w:val="Hiperveza"/>
                <w:noProof/>
                <w:spacing w:val="-2"/>
                <w:w w:val="91"/>
              </w:rPr>
              <w:t>7.4</w:t>
            </w:r>
            <w:r w:rsidR="004844FA">
              <w:rPr>
                <w:rFonts w:asciiTheme="minorHAnsi" w:eastAsiaTheme="minorEastAsia" w:hAnsiTheme="minorHAnsi" w:cstheme="minorBidi"/>
                <w:noProof/>
                <w:lang w:bidi="ar-SA"/>
              </w:rPr>
              <w:tab/>
            </w:r>
            <w:r w:rsidR="004844FA" w:rsidRPr="002D254F">
              <w:rPr>
                <w:rStyle w:val="Hiperveza"/>
                <w:noProof/>
              </w:rPr>
              <w:t>Način određivanja cijene ponude</w:t>
            </w:r>
            <w:r w:rsidR="004844FA">
              <w:rPr>
                <w:noProof/>
                <w:webHidden/>
              </w:rPr>
              <w:tab/>
            </w:r>
            <w:r w:rsidR="004844FA">
              <w:rPr>
                <w:noProof/>
                <w:webHidden/>
              </w:rPr>
              <w:fldChar w:fldCharType="begin"/>
            </w:r>
            <w:r w:rsidR="004844FA">
              <w:rPr>
                <w:noProof/>
                <w:webHidden/>
              </w:rPr>
              <w:instrText xml:space="preserve"> PAGEREF _Toc55570294 \h </w:instrText>
            </w:r>
            <w:r w:rsidR="004844FA">
              <w:rPr>
                <w:noProof/>
                <w:webHidden/>
              </w:rPr>
            </w:r>
            <w:r w:rsidR="004844FA">
              <w:rPr>
                <w:noProof/>
                <w:webHidden/>
              </w:rPr>
              <w:fldChar w:fldCharType="separate"/>
            </w:r>
            <w:r w:rsidR="00B8554F">
              <w:rPr>
                <w:noProof/>
                <w:webHidden/>
              </w:rPr>
              <w:t>12</w:t>
            </w:r>
            <w:r w:rsidR="004844FA">
              <w:rPr>
                <w:noProof/>
                <w:webHidden/>
              </w:rPr>
              <w:fldChar w:fldCharType="end"/>
            </w:r>
          </w:hyperlink>
        </w:p>
        <w:p w14:paraId="2648B9D4" w14:textId="66CC95FF"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95" w:history="1">
            <w:r w:rsidR="004844FA" w:rsidRPr="002D254F">
              <w:rPr>
                <w:rStyle w:val="Hiperveza"/>
                <w:noProof/>
                <w:spacing w:val="-2"/>
                <w:w w:val="91"/>
              </w:rPr>
              <w:t>7.5</w:t>
            </w:r>
            <w:r w:rsidR="004844FA">
              <w:rPr>
                <w:rFonts w:asciiTheme="minorHAnsi" w:eastAsiaTheme="minorEastAsia" w:hAnsiTheme="minorHAnsi" w:cstheme="minorBidi"/>
                <w:noProof/>
                <w:lang w:bidi="ar-SA"/>
              </w:rPr>
              <w:tab/>
            </w:r>
            <w:r w:rsidR="004844FA" w:rsidRPr="002D254F">
              <w:rPr>
                <w:rStyle w:val="Hiperveza"/>
                <w:noProof/>
              </w:rPr>
              <w:t>Neuobičajeno niska cijena</w:t>
            </w:r>
            <w:r w:rsidR="004844FA">
              <w:rPr>
                <w:noProof/>
                <w:webHidden/>
              </w:rPr>
              <w:tab/>
            </w:r>
            <w:r w:rsidR="004844FA">
              <w:rPr>
                <w:noProof/>
                <w:webHidden/>
              </w:rPr>
              <w:fldChar w:fldCharType="begin"/>
            </w:r>
            <w:r w:rsidR="004844FA">
              <w:rPr>
                <w:noProof/>
                <w:webHidden/>
              </w:rPr>
              <w:instrText xml:space="preserve"> PAGEREF _Toc55570295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4F0DB4FC" w14:textId="014B51D8"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296" w:history="1">
            <w:r w:rsidR="004844FA" w:rsidRPr="002D254F">
              <w:rPr>
                <w:rStyle w:val="Hiperveza"/>
                <w:noProof/>
                <w:spacing w:val="-2"/>
                <w:w w:val="91"/>
              </w:rPr>
              <w:t>7.6</w:t>
            </w:r>
            <w:r w:rsidR="004844FA">
              <w:rPr>
                <w:rFonts w:asciiTheme="minorHAnsi" w:eastAsiaTheme="minorEastAsia" w:hAnsiTheme="minorHAnsi" w:cstheme="minorBidi"/>
                <w:noProof/>
                <w:lang w:bidi="ar-SA"/>
              </w:rPr>
              <w:tab/>
            </w:r>
            <w:r w:rsidR="004844FA" w:rsidRPr="002D254F">
              <w:rPr>
                <w:rStyle w:val="Hiperveza"/>
                <w:noProof/>
              </w:rPr>
              <w:t>Rok valjanosti ponude</w:t>
            </w:r>
            <w:r w:rsidR="004844FA">
              <w:rPr>
                <w:noProof/>
                <w:webHidden/>
              </w:rPr>
              <w:tab/>
            </w:r>
            <w:r w:rsidR="004844FA">
              <w:rPr>
                <w:noProof/>
                <w:webHidden/>
              </w:rPr>
              <w:fldChar w:fldCharType="begin"/>
            </w:r>
            <w:r w:rsidR="004844FA">
              <w:rPr>
                <w:noProof/>
                <w:webHidden/>
              </w:rPr>
              <w:instrText xml:space="preserve"> PAGEREF _Toc55570296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5BE4FF83" w14:textId="38174652"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297" w:history="1">
            <w:r w:rsidR="004844FA" w:rsidRPr="002D254F">
              <w:rPr>
                <w:rStyle w:val="Hiperveza"/>
                <w:noProof/>
                <w:w w:val="90"/>
              </w:rPr>
              <w:t>8.</w:t>
            </w:r>
            <w:r w:rsidR="004844FA">
              <w:rPr>
                <w:rFonts w:asciiTheme="minorHAnsi" w:eastAsiaTheme="minorEastAsia" w:hAnsiTheme="minorHAnsi" w:cstheme="minorBidi"/>
                <w:noProof/>
                <w:lang w:bidi="ar-SA"/>
              </w:rPr>
              <w:tab/>
            </w:r>
            <w:r w:rsidR="004844FA" w:rsidRPr="002D254F">
              <w:rPr>
                <w:rStyle w:val="Hiperveza"/>
                <w:noProof/>
                <w:w w:val="90"/>
              </w:rPr>
              <w:t>DONOŠENJE ODLUKE O ODABIRU</w:t>
            </w:r>
            <w:r w:rsidR="004844FA">
              <w:rPr>
                <w:noProof/>
                <w:webHidden/>
              </w:rPr>
              <w:tab/>
            </w:r>
            <w:r w:rsidR="004844FA">
              <w:rPr>
                <w:noProof/>
                <w:webHidden/>
              </w:rPr>
              <w:fldChar w:fldCharType="begin"/>
            </w:r>
            <w:r w:rsidR="004844FA">
              <w:rPr>
                <w:noProof/>
                <w:webHidden/>
              </w:rPr>
              <w:instrText xml:space="preserve"> PAGEREF _Toc55570297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7B2B27DE" w14:textId="229791B6"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300" w:history="1">
            <w:r w:rsidR="004844FA" w:rsidRPr="002D254F">
              <w:rPr>
                <w:rStyle w:val="Hiperveza"/>
                <w:noProof/>
                <w:spacing w:val="-2"/>
                <w:w w:val="91"/>
              </w:rPr>
              <w:t>8.1</w:t>
            </w:r>
            <w:r w:rsidR="004844FA">
              <w:rPr>
                <w:rFonts w:asciiTheme="minorHAnsi" w:eastAsiaTheme="minorEastAsia" w:hAnsiTheme="minorHAnsi" w:cstheme="minorBidi"/>
                <w:noProof/>
                <w:lang w:bidi="ar-SA"/>
              </w:rPr>
              <w:tab/>
            </w:r>
            <w:r w:rsidR="004844FA" w:rsidRPr="002D254F">
              <w:rPr>
                <w:rStyle w:val="Hiperveza"/>
                <w:noProof/>
                <w:w w:val="95"/>
              </w:rPr>
              <w:t>Pregled i ocjena ponuda</w:t>
            </w:r>
            <w:r w:rsidR="004844FA">
              <w:rPr>
                <w:noProof/>
                <w:webHidden/>
              </w:rPr>
              <w:tab/>
            </w:r>
            <w:r w:rsidR="004844FA">
              <w:rPr>
                <w:noProof/>
                <w:webHidden/>
              </w:rPr>
              <w:fldChar w:fldCharType="begin"/>
            </w:r>
            <w:r w:rsidR="004844FA">
              <w:rPr>
                <w:noProof/>
                <w:webHidden/>
              </w:rPr>
              <w:instrText xml:space="preserve"> PAGEREF _Toc55570300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41A56357" w14:textId="2A643093"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301" w:history="1">
            <w:r w:rsidR="004844FA" w:rsidRPr="002D254F">
              <w:rPr>
                <w:rStyle w:val="Hiperveza"/>
                <w:noProof/>
                <w:spacing w:val="-2"/>
                <w:w w:val="91"/>
              </w:rPr>
              <w:t>8.2</w:t>
            </w:r>
            <w:r w:rsidR="004844FA">
              <w:rPr>
                <w:rFonts w:asciiTheme="minorHAnsi" w:eastAsiaTheme="minorEastAsia" w:hAnsiTheme="minorHAnsi" w:cstheme="minorBidi"/>
                <w:noProof/>
                <w:lang w:bidi="ar-SA"/>
              </w:rPr>
              <w:tab/>
            </w:r>
            <w:r w:rsidR="004844FA" w:rsidRPr="002D254F">
              <w:rPr>
                <w:rStyle w:val="Hiperveza"/>
                <w:noProof/>
                <w:w w:val="95"/>
              </w:rPr>
              <w:t>Pojašnjenje i upotpunjavanje</w:t>
            </w:r>
            <w:r w:rsidR="004844FA">
              <w:rPr>
                <w:noProof/>
                <w:webHidden/>
              </w:rPr>
              <w:tab/>
            </w:r>
            <w:r w:rsidR="004844FA">
              <w:rPr>
                <w:noProof/>
                <w:webHidden/>
              </w:rPr>
              <w:fldChar w:fldCharType="begin"/>
            </w:r>
            <w:r w:rsidR="004844FA">
              <w:rPr>
                <w:noProof/>
                <w:webHidden/>
              </w:rPr>
              <w:instrText xml:space="preserve"> PAGEREF _Toc55570301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00E0C578" w14:textId="3383D1BB"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302" w:history="1">
            <w:r w:rsidR="004844FA" w:rsidRPr="002D254F">
              <w:rPr>
                <w:rStyle w:val="Hiperveza"/>
                <w:noProof/>
                <w:spacing w:val="-2"/>
                <w:w w:val="91"/>
              </w:rPr>
              <w:t>8.3</w:t>
            </w:r>
            <w:r w:rsidR="004844FA">
              <w:rPr>
                <w:rFonts w:asciiTheme="minorHAnsi" w:eastAsiaTheme="minorEastAsia" w:hAnsiTheme="minorHAnsi" w:cstheme="minorBidi"/>
                <w:noProof/>
                <w:lang w:bidi="ar-SA"/>
              </w:rPr>
              <w:tab/>
            </w:r>
            <w:r w:rsidR="004844FA" w:rsidRPr="002D254F">
              <w:rPr>
                <w:rStyle w:val="Hiperveza"/>
                <w:noProof/>
              </w:rPr>
              <w:t>Odluka o odabiru/poništenju</w:t>
            </w:r>
            <w:r w:rsidR="004844FA">
              <w:rPr>
                <w:noProof/>
                <w:webHidden/>
              </w:rPr>
              <w:tab/>
            </w:r>
            <w:r w:rsidR="004844FA">
              <w:rPr>
                <w:noProof/>
                <w:webHidden/>
              </w:rPr>
              <w:fldChar w:fldCharType="begin"/>
            </w:r>
            <w:r w:rsidR="004844FA">
              <w:rPr>
                <w:noProof/>
                <w:webHidden/>
              </w:rPr>
              <w:instrText xml:space="preserve"> PAGEREF _Toc55570302 \h </w:instrText>
            </w:r>
            <w:r w:rsidR="004844FA">
              <w:rPr>
                <w:noProof/>
                <w:webHidden/>
              </w:rPr>
            </w:r>
            <w:r w:rsidR="004844FA">
              <w:rPr>
                <w:noProof/>
                <w:webHidden/>
              </w:rPr>
              <w:fldChar w:fldCharType="separate"/>
            </w:r>
            <w:r w:rsidR="00B8554F">
              <w:rPr>
                <w:noProof/>
                <w:webHidden/>
              </w:rPr>
              <w:t>14</w:t>
            </w:r>
            <w:r w:rsidR="004844FA">
              <w:rPr>
                <w:noProof/>
                <w:webHidden/>
              </w:rPr>
              <w:fldChar w:fldCharType="end"/>
            </w:r>
          </w:hyperlink>
        </w:p>
        <w:p w14:paraId="4A043D4C" w14:textId="3D5C946E"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303" w:history="1">
            <w:r w:rsidR="004844FA" w:rsidRPr="002D254F">
              <w:rPr>
                <w:rStyle w:val="Hiperveza"/>
                <w:noProof/>
                <w:spacing w:val="-2"/>
                <w:w w:val="91"/>
              </w:rPr>
              <w:t>8.4</w:t>
            </w:r>
            <w:r w:rsidR="004844FA">
              <w:rPr>
                <w:rFonts w:asciiTheme="minorHAnsi" w:eastAsiaTheme="minorEastAsia" w:hAnsiTheme="minorHAnsi" w:cstheme="minorBidi"/>
                <w:noProof/>
                <w:lang w:bidi="ar-SA"/>
              </w:rPr>
              <w:tab/>
            </w:r>
            <w:r w:rsidR="004844FA" w:rsidRPr="002D254F">
              <w:rPr>
                <w:rStyle w:val="Hiperveza"/>
                <w:noProof/>
                <w:w w:val="95"/>
              </w:rPr>
              <w:t>Sklapanje ugovora</w:t>
            </w:r>
            <w:r w:rsidR="004844FA">
              <w:rPr>
                <w:noProof/>
                <w:webHidden/>
              </w:rPr>
              <w:tab/>
            </w:r>
            <w:r w:rsidR="004844FA">
              <w:rPr>
                <w:noProof/>
                <w:webHidden/>
              </w:rPr>
              <w:fldChar w:fldCharType="begin"/>
            </w:r>
            <w:r w:rsidR="004844FA">
              <w:rPr>
                <w:noProof/>
                <w:webHidden/>
              </w:rPr>
              <w:instrText xml:space="preserve"> PAGEREF _Toc55570303 \h </w:instrText>
            </w:r>
            <w:r w:rsidR="004844FA">
              <w:rPr>
                <w:noProof/>
                <w:webHidden/>
              </w:rPr>
            </w:r>
            <w:r w:rsidR="004844FA">
              <w:rPr>
                <w:noProof/>
                <w:webHidden/>
              </w:rPr>
              <w:fldChar w:fldCharType="separate"/>
            </w:r>
            <w:r w:rsidR="00B8554F">
              <w:rPr>
                <w:noProof/>
                <w:webHidden/>
              </w:rPr>
              <w:t>14</w:t>
            </w:r>
            <w:r w:rsidR="004844FA">
              <w:rPr>
                <w:noProof/>
                <w:webHidden/>
              </w:rPr>
              <w:fldChar w:fldCharType="end"/>
            </w:r>
          </w:hyperlink>
        </w:p>
        <w:p w14:paraId="1FB06900" w14:textId="409F7394" w:rsidR="004844FA" w:rsidRDefault="00167BC1">
          <w:pPr>
            <w:pStyle w:val="Sadraj2"/>
            <w:tabs>
              <w:tab w:val="left" w:pos="1199"/>
              <w:tab w:val="right" w:leader="dot" w:pos="9660"/>
            </w:tabs>
            <w:rPr>
              <w:rFonts w:asciiTheme="minorHAnsi" w:eastAsiaTheme="minorEastAsia" w:hAnsiTheme="minorHAnsi" w:cstheme="minorBidi"/>
              <w:noProof/>
              <w:lang w:bidi="ar-SA"/>
            </w:rPr>
          </w:pPr>
          <w:hyperlink w:anchor="_Toc55570304" w:history="1">
            <w:r w:rsidR="004844FA" w:rsidRPr="002D254F">
              <w:rPr>
                <w:rStyle w:val="Hiperveza"/>
                <w:noProof/>
                <w:spacing w:val="-2"/>
                <w:w w:val="91"/>
              </w:rPr>
              <w:t>8.5</w:t>
            </w:r>
            <w:r w:rsidR="004844FA">
              <w:rPr>
                <w:rFonts w:asciiTheme="minorHAnsi" w:eastAsiaTheme="minorEastAsia" w:hAnsiTheme="minorHAnsi" w:cstheme="minorBidi"/>
                <w:noProof/>
                <w:lang w:bidi="ar-SA"/>
              </w:rPr>
              <w:tab/>
            </w:r>
            <w:r w:rsidR="004844FA" w:rsidRPr="002D254F">
              <w:rPr>
                <w:rStyle w:val="Hiperveza"/>
                <w:noProof/>
                <w:w w:val="95"/>
              </w:rPr>
              <w:t>Mogućnost izmjene ugovora</w:t>
            </w:r>
            <w:r w:rsidR="004844FA">
              <w:rPr>
                <w:noProof/>
                <w:webHidden/>
              </w:rPr>
              <w:tab/>
            </w:r>
            <w:r w:rsidR="004844FA">
              <w:rPr>
                <w:noProof/>
                <w:webHidden/>
              </w:rPr>
              <w:fldChar w:fldCharType="begin"/>
            </w:r>
            <w:r w:rsidR="004844FA">
              <w:rPr>
                <w:noProof/>
                <w:webHidden/>
              </w:rPr>
              <w:instrText xml:space="preserve"> PAGEREF _Toc55570304 \h </w:instrText>
            </w:r>
            <w:r w:rsidR="004844FA">
              <w:rPr>
                <w:noProof/>
                <w:webHidden/>
              </w:rPr>
            </w:r>
            <w:r w:rsidR="004844FA">
              <w:rPr>
                <w:noProof/>
                <w:webHidden/>
              </w:rPr>
              <w:fldChar w:fldCharType="separate"/>
            </w:r>
            <w:r w:rsidR="00B8554F">
              <w:rPr>
                <w:noProof/>
                <w:webHidden/>
              </w:rPr>
              <w:t>14</w:t>
            </w:r>
            <w:r w:rsidR="004844FA">
              <w:rPr>
                <w:noProof/>
                <w:webHidden/>
              </w:rPr>
              <w:fldChar w:fldCharType="end"/>
            </w:r>
          </w:hyperlink>
        </w:p>
        <w:p w14:paraId="4DB8E284" w14:textId="6BC66491"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305" w:history="1">
            <w:r w:rsidR="004844FA" w:rsidRPr="002D254F">
              <w:rPr>
                <w:rStyle w:val="Hiperveza"/>
                <w:noProof/>
              </w:rPr>
              <w:t>9.</w:t>
            </w:r>
            <w:r w:rsidR="004844FA">
              <w:rPr>
                <w:rFonts w:asciiTheme="minorHAnsi" w:eastAsiaTheme="minorEastAsia" w:hAnsiTheme="minorHAnsi" w:cstheme="minorBidi"/>
                <w:noProof/>
                <w:lang w:bidi="ar-SA"/>
              </w:rPr>
              <w:tab/>
            </w:r>
            <w:r w:rsidR="004844FA" w:rsidRPr="002D254F">
              <w:rPr>
                <w:rStyle w:val="Hiperveza"/>
                <w:noProof/>
                <w:w w:val="90"/>
              </w:rPr>
              <w:t xml:space="preserve">ROK, NAČIN I UVJETI </w:t>
            </w:r>
            <w:r w:rsidR="004844FA" w:rsidRPr="002D254F">
              <w:rPr>
                <w:rStyle w:val="Hiperveza"/>
                <w:noProof/>
                <w:spacing w:val="-49"/>
                <w:w w:val="90"/>
              </w:rPr>
              <w:t xml:space="preserve"> </w:t>
            </w:r>
            <w:r w:rsidR="004844FA" w:rsidRPr="002D254F">
              <w:rPr>
                <w:rStyle w:val="Hiperveza"/>
                <w:noProof/>
                <w:w w:val="90"/>
              </w:rPr>
              <w:t>PLAĆANJA</w:t>
            </w:r>
            <w:r w:rsidR="004844FA">
              <w:rPr>
                <w:noProof/>
                <w:webHidden/>
              </w:rPr>
              <w:tab/>
            </w:r>
            <w:r w:rsidR="004844FA">
              <w:rPr>
                <w:noProof/>
                <w:webHidden/>
              </w:rPr>
              <w:fldChar w:fldCharType="begin"/>
            </w:r>
            <w:r w:rsidR="004844FA">
              <w:rPr>
                <w:noProof/>
                <w:webHidden/>
              </w:rPr>
              <w:instrText xml:space="preserve"> PAGEREF _Toc55570305 \h </w:instrText>
            </w:r>
            <w:r w:rsidR="004844FA">
              <w:rPr>
                <w:noProof/>
                <w:webHidden/>
              </w:rPr>
            </w:r>
            <w:r w:rsidR="004844FA">
              <w:rPr>
                <w:noProof/>
                <w:webHidden/>
              </w:rPr>
              <w:fldChar w:fldCharType="separate"/>
            </w:r>
            <w:r w:rsidR="00B8554F">
              <w:rPr>
                <w:noProof/>
                <w:webHidden/>
              </w:rPr>
              <w:t>15</w:t>
            </w:r>
            <w:r w:rsidR="004844FA">
              <w:rPr>
                <w:noProof/>
                <w:webHidden/>
              </w:rPr>
              <w:fldChar w:fldCharType="end"/>
            </w:r>
          </w:hyperlink>
        </w:p>
        <w:p w14:paraId="48D6C0AA" w14:textId="4C0A18A6"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306" w:history="1">
            <w:r w:rsidR="004844FA" w:rsidRPr="002D254F">
              <w:rPr>
                <w:rStyle w:val="Hiperveza"/>
                <w:noProof/>
                <w:w w:val="90"/>
              </w:rPr>
              <w:t>10.</w:t>
            </w:r>
            <w:r w:rsidR="004844FA">
              <w:rPr>
                <w:rFonts w:asciiTheme="minorHAnsi" w:eastAsiaTheme="minorEastAsia" w:hAnsiTheme="minorHAnsi" w:cstheme="minorBidi"/>
                <w:noProof/>
                <w:lang w:bidi="ar-SA"/>
              </w:rPr>
              <w:tab/>
            </w:r>
            <w:r w:rsidR="004844FA" w:rsidRPr="002D254F">
              <w:rPr>
                <w:rStyle w:val="Hiperveza"/>
                <w:noProof/>
                <w:w w:val="90"/>
              </w:rPr>
              <w:t>JAMSTVA</w:t>
            </w:r>
            <w:r w:rsidR="004844FA">
              <w:rPr>
                <w:noProof/>
                <w:webHidden/>
              </w:rPr>
              <w:tab/>
            </w:r>
            <w:r w:rsidR="004844FA">
              <w:rPr>
                <w:noProof/>
                <w:webHidden/>
              </w:rPr>
              <w:fldChar w:fldCharType="begin"/>
            </w:r>
            <w:r w:rsidR="004844FA">
              <w:rPr>
                <w:noProof/>
                <w:webHidden/>
              </w:rPr>
              <w:instrText xml:space="preserve"> PAGEREF _Toc55570306 \h </w:instrText>
            </w:r>
            <w:r w:rsidR="004844FA">
              <w:rPr>
                <w:noProof/>
                <w:webHidden/>
              </w:rPr>
            </w:r>
            <w:r w:rsidR="004844FA">
              <w:rPr>
                <w:noProof/>
                <w:webHidden/>
              </w:rPr>
              <w:fldChar w:fldCharType="separate"/>
            </w:r>
            <w:r w:rsidR="00B8554F">
              <w:rPr>
                <w:noProof/>
                <w:webHidden/>
              </w:rPr>
              <w:t>15</w:t>
            </w:r>
            <w:r w:rsidR="004844FA">
              <w:rPr>
                <w:noProof/>
                <w:webHidden/>
              </w:rPr>
              <w:fldChar w:fldCharType="end"/>
            </w:r>
          </w:hyperlink>
        </w:p>
        <w:p w14:paraId="71AA0402" w14:textId="1F053E44"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309" w:history="1">
            <w:r w:rsidR="004844FA" w:rsidRPr="002D254F">
              <w:rPr>
                <w:rStyle w:val="Hiperveza"/>
                <w:noProof/>
                <w:w w:val="90"/>
              </w:rPr>
              <w:t>11.</w:t>
            </w:r>
            <w:r w:rsidR="004844FA">
              <w:rPr>
                <w:rFonts w:asciiTheme="minorHAnsi" w:eastAsiaTheme="minorEastAsia" w:hAnsiTheme="minorHAnsi" w:cstheme="minorBidi"/>
                <w:noProof/>
                <w:lang w:bidi="ar-SA"/>
              </w:rPr>
              <w:tab/>
            </w:r>
            <w:r w:rsidR="004844FA" w:rsidRPr="002D254F">
              <w:rPr>
                <w:rStyle w:val="Hiperveza"/>
                <w:noProof/>
                <w:w w:val="90"/>
              </w:rPr>
              <w:t>ODREDBE KOJE SE ODNOSE NA ZAJEDNICU PONUDITELJA</w:t>
            </w:r>
            <w:r w:rsidR="004844FA">
              <w:rPr>
                <w:noProof/>
                <w:webHidden/>
              </w:rPr>
              <w:tab/>
            </w:r>
            <w:r w:rsidR="004844FA">
              <w:rPr>
                <w:noProof/>
                <w:webHidden/>
              </w:rPr>
              <w:fldChar w:fldCharType="begin"/>
            </w:r>
            <w:r w:rsidR="004844FA">
              <w:rPr>
                <w:noProof/>
                <w:webHidden/>
              </w:rPr>
              <w:instrText xml:space="preserve"> PAGEREF _Toc55570309 \h </w:instrText>
            </w:r>
            <w:r w:rsidR="004844FA">
              <w:rPr>
                <w:noProof/>
                <w:webHidden/>
              </w:rPr>
            </w:r>
            <w:r w:rsidR="004844FA">
              <w:rPr>
                <w:noProof/>
                <w:webHidden/>
              </w:rPr>
              <w:fldChar w:fldCharType="separate"/>
            </w:r>
            <w:r w:rsidR="00B8554F">
              <w:rPr>
                <w:noProof/>
                <w:webHidden/>
              </w:rPr>
              <w:t>16</w:t>
            </w:r>
            <w:r w:rsidR="004844FA">
              <w:rPr>
                <w:noProof/>
                <w:webHidden/>
              </w:rPr>
              <w:fldChar w:fldCharType="end"/>
            </w:r>
          </w:hyperlink>
        </w:p>
        <w:p w14:paraId="2268C128" w14:textId="555F4A07"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310" w:history="1">
            <w:r w:rsidR="004844FA" w:rsidRPr="002D254F">
              <w:rPr>
                <w:rStyle w:val="Hiperveza"/>
                <w:noProof/>
                <w:w w:val="90"/>
              </w:rPr>
              <w:t>12.</w:t>
            </w:r>
            <w:r w:rsidR="004844FA">
              <w:rPr>
                <w:rFonts w:asciiTheme="minorHAnsi" w:eastAsiaTheme="minorEastAsia" w:hAnsiTheme="minorHAnsi" w:cstheme="minorBidi"/>
                <w:noProof/>
                <w:lang w:bidi="ar-SA"/>
              </w:rPr>
              <w:tab/>
            </w:r>
            <w:r w:rsidR="004844FA" w:rsidRPr="002D254F">
              <w:rPr>
                <w:rStyle w:val="Hiperveza"/>
                <w:noProof/>
                <w:w w:val="90"/>
              </w:rPr>
              <w:t>ODREDBE KOJE SE ODNOSE NA PODIZVODITELJE</w:t>
            </w:r>
            <w:r w:rsidR="004844FA">
              <w:rPr>
                <w:noProof/>
                <w:webHidden/>
              </w:rPr>
              <w:tab/>
            </w:r>
            <w:r w:rsidR="004844FA">
              <w:rPr>
                <w:noProof/>
                <w:webHidden/>
              </w:rPr>
              <w:fldChar w:fldCharType="begin"/>
            </w:r>
            <w:r w:rsidR="004844FA">
              <w:rPr>
                <w:noProof/>
                <w:webHidden/>
              </w:rPr>
              <w:instrText xml:space="preserve"> PAGEREF _Toc55570310 \h </w:instrText>
            </w:r>
            <w:r w:rsidR="004844FA">
              <w:rPr>
                <w:noProof/>
                <w:webHidden/>
              </w:rPr>
            </w:r>
            <w:r w:rsidR="004844FA">
              <w:rPr>
                <w:noProof/>
                <w:webHidden/>
              </w:rPr>
              <w:fldChar w:fldCharType="separate"/>
            </w:r>
            <w:r w:rsidR="00B8554F">
              <w:rPr>
                <w:noProof/>
                <w:webHidden/>
              </w:rPr>
              <w:t>16</w:t>
            </w:r>
            <w:r w:rsidR="004844FA">
              <w:rPr>
                <w:noProof/>
                <w:webHidden/>
              </w:rPr>
              <w:fldChar w:fldCharType="end"/>
            </w:r>
          </w:hyperlink>
        </w:p>
        <w:p w14:paraId="27C6DBE5" w14:textId="171E0502" w:rsidR="004844FA" w:rsidRDefault="00167BC1">
          <w:pPr>
            <w:pStyle w:val="Sadraj1"/>
            <w:tabs>
              <w:tab w:val="left" w:pos="1199"/>
              <w:tab w:val="right" w:leader="dot" w:pos="9660"/>
            </w:tabs>
            <w:rPr>
              <w:rFonts w:asciiTheme="minorHAnsi" w:eastAsiaTheme="minorEastAsia" w:hAnsiTheme="minorHAnsi" w:cstheme="minorBidi"/>
              <w:noProof/>
              <w:lang w:bidi="ar-SA"/>
            </w:rPr>
          </w:pPr>
          <w:hyperlink w:anchor="_Toc55570311" w:history="1">
            <w:r w:rsidR="004844FA" w:rsidRPr="002D254F">
              <w:rPr>
                <w:rStyle w:val="Hiperveza"/>
                <w:noProof/>
              </w:rPr>
              <w:t>13.</w:t>
            </w:r>
            <w:r w:rsidR="004844FA">
              <w:rPr>
                <w:rFonts w:asciiTheme="minorHAnsi" w:eastAsiaTheme="minorEastAsia" w:hAnsiTheme="minorHAnsi" w:cstheme="minorBidi"/>
                <w:noProof/>
                <w:lang w:bidi="ar-SA"/>
              </w:rPr>
              <w:tab/>
            </w:r>
            <w:r w:rsidR="004844FA" w:rsidRPr="002D254F">
              <w:rPr>
                <w:rStyle w:val="Hiperveza"/>
                <w:noProof/>
                <w:w w:val="90"/>
              </w:rPr>
              <w:t>PRILOZI I</w:t>
            </w:r>
            <w:r w:rsidR="004844FA" w:rsidRPr="002D254F">
              <w:rPr>
                <w:rStyle w:val="Hiperveza"/>
                <w:noProof/>
                <w:spacing w:val="-22"/>
                <w:w w:val="90"/>
              </w:rPr>
              <w:t xml:space="preserve"> </w:t>
            </w:r>
            <w:r w:rsidR="004844FA" w:rsidRPr="002D254F">
              <w:rPr>
                <w:rStyle w:val="Hiperveza"/>
                <w:noProof/>
                <w:w w:val="90"/>
              </w:rPr>
              <w:t>OBRASCI</w:t>
            </w:r>
            <w:r w:rsidR="004844FA">
              <w:rPr>
                <w:noProof/>
                <w:webHidden/>
              </w:rPr>
              <w:tab/>
            </w:r>
            <w:r w:rsidR="004844FA">
              <w:rPr>
                <w:noProof/>
                <w:webHidden/>
              </w:rPr>
              <w:fldChar w:fldCharType="begin"/>
            </w:r>
            <w:r w:rsidR="004844FA">
              <w:rPr>
                <w:noProof/>
                <w:webHidden/>
              </w:rPr>
              <w:instrText xml:space="preserve"> PAGEREF _Toc55570311 \h </w:instrText>
            </w:r>
            <w:r w:rsidR="004844FA">
              <w:rPr>
                <w:noProof/>
                <w:webHidden/>
              </w:rPr>
            </w:r>
            <w:r w:rsidR="004844FA">
              <w:rPr>
                <w:noProof/>
                <w:webHidden/>
              </w:rPr>
              <w:fldChar w:fldCharType="separate"/>
            </w:r>
            <w:r w:rsidR="00B8554F">
              <w:rPr>
                <w:noProof/>
                <w:webHidden/>
              </w:rPr>
              <w:t>16</w:t>
            </w:r>
            <w:r w:rsidR="004844FA">
              <w:rPr>
                <w:noProof/>
                <w:webHidden/>
              </w:rPr>
              <w:fldChar w:fldCharType="end"/>
            </w:r>
          </w:hyperlink>
        </w:p>
        <w:p w14:paraId="5C5AE293" w14:textId="12EEBB28" w:rsidR="00AE7A62" w:rsidRDefault="00357260" w:rsidP="006A714A">
          <w:r>
            <w:fldChar w:fldCharType="end"/>
          </w:r>
        </w:p>
      </w:sdtContent>
    </w:sdt>
    <w:p w14:paraId="25B3068F" w14:textId="77777777" w:rsidR="00AE7A62" w:rsidRDefault="00AE7A62" w:rsidP="006A714A">
      <w:pPr>
        <w:sectPr w:rsidR="00AE7A62">
          <w:headerReference w:type="default" r:id="rId10"/>
          <w:pgSz w:w="11910" w:h="16840"/>
          <w:pgMar w:top="1540" w:right="1140" w:bottom="1360" w:left="1100" w:header="541" w:footer="1171" w:gutter="0"/>
          <w:pgNumType w:start="2"/>
          <w:cols w:space="720"/>
        </w:sectPr>
      </w:pPr>
    </w:p>
    <w:p w14:paraId="47A30C0B" w14:textId="77777777" w:rsidR="00AE7A62" w:rsidRDefault="00357260" w:rsidP="00F940E3">
      <w:pPr>
        <w:pStyle w:val="Naslov1"/>
        <w:numPr>
          <w:ilvl w:val="0"/>
          <w:numId w:val="6"/>
        </w:numPr>
        <w:tabs>
          <w:tab w:val="left" w:pos="598"/>
        </w:tabs>
      </w:pPr>
      <w:bookmarkStart w:id="0" w:name="_Toc55570268"/>
      <w:r>
        <w:rPr>
          <w:w w:val="95"/>
        </w:rPr>
        <w:lastRenderedPageBreak/>
        <w:t>OPĆI</w:t>
      </w:r>
      <w:r>
        <w:rPr>
          <w:spacing w:val="-15"/>
          <w:w w:val="95"/>
        </w:rPr>
        <w:t xml:space="preserve"> </w:t>
      </w:r>
      <w:r>
        <w:rPr>
          <w:w w:val="95"/>
        </w:rPr>
        <w:t>PODACI</w:t>
      </w:r>
      <w:bookmarkEnd w:id="0"/>
    </w:p>
    <w:p w14:paraId="5511E26E" w14:textId="77777777" w:rsidR="00AE7A62" w:rsidRDefault="00AE7A62" w:rsidP="006A714A">
      <w:pPr>
        <w:pStyle w:val="Tijeloteksta"/>
        <w:rPr>
          <w:b/>
          <w:sz w:val="24"/>
        </w:rPr>
      </w:pPr>
    </w:p>
    <w:bookmarkStart w:id="1" w:name="_Toc55570269"/>
    <w:p w14:paraId="2A286709" w14:textId="77777777" w:rsidR="00AE7A62" w:rsidRDefault="00356D59" w:rsidP="00F940E3">
      <w:pPr>
        <w:pStyle w:val="Naslov2"/>
        <w:numPr>
          <w:ilvl w:val="1"/>
          <w:numId w:val="6"/>
        </w:numPr>
      </w:pPr>
      <w:r w:rsidRPr="00B27288">
        <w:rPr>
          <w:noProof/>
          <w:sz w:val="24"/>
          <w:szCs w:val="24"/>
          <w:lang w:val="en-US" w:eastAsia="en-US" w:bidi="ar-SA"/>
        </w:rPr>
        <mc:AlternateContent>
          <mc:Choice Requires="wps">
            <w:drawing>
              <wp:anchor distT="0" distB="0" distL="114300" distR="114300" simplePos="0" relativeHeight="251658240" behindDoc="1" locked="0" layoutInCell="1" allowOverlap="1" wp14:anchorId="6CBDAC18" wp14:editId="438012AC">
                <wp:simplePos x="0" y="0"/>
                <wp:positionH relativeFrom="page">
                  <wp:posOffset>5299710</wp:posOffset>
                </wp:positionH>
                <wp:positionV relativeFrom="paragraph">
                  <wp:posOffset>252730</wp:posOffset>
                </wp:positionV>
                <wp:extent cx="0" cy="169545"/>
                <wp:effectExtent l="22860" t="22225" r="24765" b="17780"/>
                <wp:wrapNone/>
                <wp:docPr id="2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3528">
                          <a:solidFill>
                            <a:srgbClr val="F8F8F8"/>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FF652" id="Line 1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7.3pt,19.9pt" to="417.3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" strokecolor="#f8f8f8" strokeweight="2.64pt">
                <w10:wrap anchorx="page"/>
              </v:line>
            </w:pict>
          </mc:Fallback>
        </mc:AlternateContent>
      </w:r>
      <w:r w:rsidR="00357260" w:rsidRPr="00B27288">
        <w:rPr>
          <w:sz w:val="24"/>
          <w:szCs w:val="24"/>
        </w:rPr>
        <w:t>Podaci o naručitelju</w:t>
      </w:r>
      <w:bookmarkEnd w:id="1"/>
    </w:p>
    <w:p w14:paraId="6B058C46" w14:textId="77777777" w:rsidR="00AE7A62" w:rsidRDefault="00AE7A62" w:rsidP="006A714A">
      <w:pPr>
        <w:pStyle w:val="Tijeloteksta"/>
        <w:rPr>
          <w:b/>
          <w:sz w:val="12"/>
        </w:rPr>
      </w:pPr>
    </w:p>
    <w:tbl>
      <w:tblPr>
        <w:tblW w:w="9497" w:type="dxa"/>
        <w:tblInd w:w="284" w:type="dxa"/>
        <w:tblLayout w:type="fixed"/>
        <w:tblCellMar>
          <w:left w:w="0" w:type="dxa"/>
          <w:right w:w="0" w:type="dxa"/>
        </w:tblCellMar>
        <w:tblLook w:val="01E0" w:firstRow="1" w:lastRow="1" w:firstColumn="1" w:lastColumn="1" w:noHBand="0" w:noVBand="0"/>
      </w:tblPr>
      <w:tblGrid>
        <w:gridCol w:w="2861"/>
        <w:gridCol w:w="6636"/>
      </w:tblGrid>
      <w:tr w:rsidR="00AE7A62" w14:paraId="0A7F6DBE" w14:textId="77777777" w:rsidTr="002B4C85">
        <w:trPr>
          <w:trHeight w:val="301"/>
        </w:trPr>
        <w:tc>
          <w:tcPr>
            <w:tcW w:w="2861" w:type="dxa"/>
          </w:tcPr>
          <w:p w14:paraId="4EE3489F" w14:textId="77777777" w:rsidR="00AE7A62" w:rsidRDefault="00357260" w:rsidP="006A714A">
            <w:pPr>
              <w:pStyle w:val="Tijeloteksta"/>
            </w:pPr>
            <w:r>
              <w:t>Naziv i sjedište naručitelja:</w:t>
            </w:r>
          </w:p>
        </w:tc>
        <w:tc>
          <w:tcPr>
            <w:tcW w:w="6636" w:type="dxa"/>
          </w:tcPr>
          <w:p w14:paraId="5937111E" w14:textId="3F168D9F" w:rsidR="00C1779E" w:rsidRDefault="001B0479" w:rsidP="00F07363">
            <w:pPr>
              <w:pStyle w:val="Tijeloteksta"/>
              <w:rPr>
                <w:b/>
                <w:w w:val="95"/>
              </w:rPr>
            </w:pPr>
            <w:r>
              <w:rPr>
                <w:b/>
                <w:w w:val="95"/>
              </w:rPr>
              <w:t>ADURO IDEJA</w:t>
            </w:r>
            <w:r w:rsidR="008C6865" w:rsidRPr="008C6865">
              <w:rPr>
                <w:b/>
                <w:w w:val="95"/>
              </w:rPr>
              <w:t xml:space="preserve"> d.o.o.</w:t>
            </w:r>
          </w:p>
          <w:p w14:paraId="60F0A1E3" w14:textId="19650BF0" w:rsidR="00AE7A62" w:rsidRDefault="00491626" w:rsidP="00E65B6F">
            <w:pPr>
              <w:pStyle w:val="Tijeloteksta"/>
              <w:rPr>
                <w:b/>
              </w:rPr>
            </w:pPr>
            <w:r>
              <w:rPr>
                <w:b/>
                <w:w w:val="95"/>
              </w:rPr>
              <w:t>Borovina 49</w:t>
            </w:r>
            <w:r w:rsidR="001B0479">
              <w:rPr>
                <w:b/>
                <w:w w:val="95"/>
              </w:rPr>
              <w:t>, 10000 Zagreb</w:t>
            </w:r>
          </w:p>
        </w:tc>
      </w:tr>
      <w:tr w:rsidR="00AE7A62" w14:paraId="536D7103" w14:textId="77777777" w:rsidTr="002B4C85">
        <w:trPr>
          <w:trHeight w:val="289"/>
        </w:trPr>
        <w:tc>
          <w:tcPr>
            <w:tcW w:w="2861" w:type="dxa"/>
          </w:tcPr>
          <w:p w14:paraId="55A1BF94" w14:textId="77777777" w:rsidR="00AE7A62" w:rsidRDefault="00357260" w:rsidP="006A714A">
            <w:pPr>
              <w:pStyle w:val="Tijeloteksta"/>
            </w:pPr>
            <w:r>
              <w:rPr>
                <w:w w:val="95"/>
              </w:rPr>
              <w:t>OIB:</w:t>
            </w:r>
          </w:p>
        </w:tc>
        <w:tc>
          <w:tcPr>
            <w:tcW w:w="6636" w:type="dxa"/>
          </w:tcPr>
          <w:p w14:paraId="393F7B64" w14:textId="3C716833" w:rsidR="00AE7A62" w:rsidRDefault="001B0479" w:rsidP="006A714A">
            <w:pPr>
              <w:pStyle w:val="Tijeloteksta"/>
            </w:pPr>
            <w:r>
              <w:rPr>
                <w:noProof/>
              </w:rPr>
              <w:t>99145666903</w:t>
            </w:r>
          </w:p>
        </w:tc>
      </w:tr>
      <w:tr w:rsidR="00AE7A62" w14:paraId="569B26E5" w14:textId="77777777" w:rsidTr="002B4C85">
        <w:trPr>
          <w:trHeight w:val="289"/>
        </w:trPr>
        <w:tc>
          <w:tcPr>
            <w:tcW w:w="2861" w:type="dxa"/>
          </w:tcPr>
          <w:p w14:paraId="28955715" w14:textId="77777777" w:rsidR="00AE7A62" w:rsidRDefault="00357260" w:rsidP="006A714A">
            <w:pPr>
              <w:pStyle w:val="Tijeloteksta"/>
            </w:pPr>
            <w:r>
              <w:t>Broj telefona:</w:t>
            </w:r>
          </w:p>
        </w:tc>
        <w:tc>
          <w:tcPr>
            <w:tcW w:w="6636" w:type="dxa"/>
          </w:tcPr>
          <w:p w14:paraId="043A960D" w14:textId="3BA58243" w:rsidR="00AE7A62" w:rsidRDefault="008C6865" w:rsidP="00517952">
            <w:pPr>
              <w:pStyle w:val="Tijeloteksta"/>
            </w:pPr>
            <w:r w:rsidRPr="008C6865">
              <w:t xml:space="preserve">+385 </w:t>
            </w:r>
            <w:r w:rsidR="00B44F81">
              <w:rPr>
                <w:color w:val="000000"/>
              </w:rPr>
              <w:t>91 4574163</w:t>
            </w:r>
          </w:p>
        </w:tc>
      </w:tr>
      <w:tr w:rsidR="00AE7A62" w14:paraId="6FCFE6A8" w14:textId="77777777" w:rsidTr="002B4C85">
        <w:trPr>
          <w:trHeight w:val="289"/>
        </w:trPr>
        <w:tc>
          <w:tcPr>
            <w:tcW w:w="2861" w:type="dxa"/>
          </w:tcPr>
          <w:p w14:paraId="170BAA9F" w14:textId="77777777" w:rsidR="00AE7A62" w:rsidRDefault="00357260" w:rsidP="006A714A">
            <w:pPr>
              <w:pStyle w:val="Tijeloteksta"/>
            </w:pPr>
            <w:r>
              <w:t>Internetska adresa:</w:t>
            </w:r>
          </w:p>
        </w:tc>
        <w:tc>
          <w:tcPr>
            <w:tcW w:w="6636" w:type="dxa"/>
          </w:tcPr>
          <w:p w14:paraId="359D54ED" w14:textId="4D9B290D" w:rsidR="00AE7A62" w:rsidRDefault="00167BC1" w:rsidP="006A714A">
            <w:pPr>
              <w:pStyle w:val="Tijeloteksta"/>
            </w:pPr>
            <w:hyperlink r:id="rId11" w:history="1">
              <w:r w:rsidR="00B44F81" w:rsidRPr="003C0842">
                <w:rPr>
                  <w:rStyle w:val="Hiperveza"/>
                  <w:lang w:val="en-US"/>
                </w:rPr>
                <w:t>www.aduro.hr</w:t>
              </w:r>
            </w:hyperlink>
            <w:r w:rsidR="00514AE8">
              <w:rPr>
                <w:lang w:val="en-US"/>
              </w:rPr>
              <w:t xml:space="preserve"> </w:t>
            </w:r>
          </w:p>
        </w:tc>
      </w:tr>
      <w:tr w:rsidR="00AE7A62" w14:paraId="365AC1EF" w14:textId="77777777" w:rsidTr="002B4C85">
        <w:trPr>
          <w:trHeight w:val="259"/>
        </w:trPr>
        <w:tc>
          <w:tcPr>
            <w:tcW w:w="2861" w:type="dxa"/>
          </w:tcPr>
          <w:p w14:paraId="15D09DB7" w14:textId="77777777" w:rsidR="00AE7A62" w:rsidRDefault="00357260" w:rsidP="006A714A">
            <w:pPr>
              <w:pStyle w:val="Tijeloteksta"/>
            </w:pPr>
            <w:r>
              <w:t>Adresa elektroničke pošte:</w:t>
            </w:r>
          </w:p>
        </w:tc>
        <w:tc>
          <w:tcPr>
            <w:tcW w:w="6636" w:type="dxa"/>
          </w:tcPr>
          <w:p w14:paraId="7F3F317F" w14:textId="4C2D79E6" w:rsidR="00AE7A62" w:rsidRDefault="00167BC1" w:rsidP="00517952">
            <w:pPr>
              <w:pStyle w:val="Tijeloteksta"/>
            </w:pPr>
            <w:hyperlink r:id="rId12" w:history="1">
              <w:r w:rsidR="00B44F81" w:rsidRPr="003C0842">
                <w:rPr>
                  <w:rStyle w:val="Hiperveza"/>
                  <w:noProof/>
                </w:rPr>
                <w:t>nenad.raca@aduro.hr</w:t>
              </w:r>
            </w:hyperlink>
            <w:r w:rsidR="00514AE8">
              <w:rPr>
                <w:noProof/>
              </w:rPr>
              <w:t xml:space="preserve"> </w:t>
            </w:r>
          </w:p>
        </w:tc>
      </w:tr>
    </w:tbl>
    <w:p w14:paraId="52CEBDC6" w14:textId="77777777" w:rsidR="00284CC8" w:rsidRDefault="00284CC8" w:rsidP="006A714A">
      <w:pPr>
        <w:pStyle w:val="Tijeloteksta"/>
      </w:pPr>
    </w:p>
    <w:p w14:paraId="5C5837F4" w14:textId="7AAEA3A8" w:rsidR="00A175CC" w:rsidRDefault="00A175CC" w:rsidP="00A175CC">
      <w:pPr>
        <w:pStyle w:val="Tijeloteksta"/>
        <w:ind w:left="318"/>
        <w:jc w:val="both"/>
      </w:pPr>
      <w:r w:rsidRPr="000B3533">
        <w:t xml:space="preserve">Naručitelj objavljuje </w:t>
      </w:r>
      <w:r w:rsidRPr="001A095E">
        <w:rPr>
          <w:b/>
        </w:rPr>
        <w:t>Poziv na dostavu ponuda</w:t>
      </w:r>
      <w:r>
        <w:t xml:space="preserve"> </w:t>
      </w:r>
      <w:r w:rsidR="00675BEC">
        <w:t>s</w:t>
      </w:r>
      <w:r w:rsidRPr="000B3533">
        <w:t xml:space="preserve"> pripadajućim </w:t>
      </w:r>
      <w:r w:rsidRPr="001A095E">
        <w:rPr>
          <w:b/>
        </w:rPr>
        <w:t>prilozima</w:t>
      </w:r>
      <w:r w:rsidRPr="000B3533">
        <w:t xml:space="preserve"> na </w:t>
      </w:r>
      <w:r>
        <w:t xml:space="preserve">internetskoj stranici </w:t>
      </w:r>
      <w:hyperlink r:id="rId13">
        <w:r>
          <w:rPr>
            <w:color w:val="0000FF"/>
            <w:u w:val="single" w:color="0000FF"/>
          </w:rPr>
          <w:t>www.strukturnifondovi.hr</w:t>
        </w:r>
      </w:hyperlink>
      <w:r>
        <w:t>.</w:t>
      </w:r>
    </w:p>
    <w:p w14:paraId="711F39C8" w14:textId="77777777" w:rsidR="00AE7A62" w:rsidRPr="009A6443" w:rsidRDefault="00AE7A62" w:rsidP="006A714A">
      <w:pPr>
        <w:pStyle w:val="Tijeloteksta"/>
        <w:rPr>
          <w:sz w:val="24"/>
          <w:szCs w:val="32"/>
        </w:rPr>
      </w:pPr>
    </w:p>
    <w:p w14:paraId="55F89727" w14:textId="77777777" w:rsidR="00AE7A62" w:rsidRDefault="00357260" w:rsidP="00F940E3">
      <w:pPr>
        <w:pStyle w:val="Naslov2"/>
        <w:numPr>
          <w:ilvl w:val="1"/>
          <w:numId w:val="6"/>
        </w:numPr>
      </w:pPr>
      <w:bookmarkStart w:id="2" w:name="_Toc55570270"/>
      <w:r w:rsidRPr="00B27288">
        <w:rPr>
          <w:sz w:val="24"/>
          <w:szCs w:val="24"/>
        </w:rPr>
        <w:t>Podaci o osobi zaduženoj za komunikaciju s ponuditeljima</w:t>
      </w:r>
      <w:bookmarkEnd w:id="2"/>
    </w:p>
    <w:p w14:paraId="3CCBA9C8" w14:textId="77777777" w:rsidR="00AE7A62" w:rsidRDefault="00AE7A62" w:rsidP="006A714A">
      <w:pPr>
        <w:pStyle w:val="Tijeloteksta"/>
        <w:rPr>
          <w:b/>
          <w:sz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14"/>
        <w:gridCol w:w="3615"/>
      </w:tblGrid>
      <w:tr w:rsidR="00AE7A62" w:rsidRPr="00DC4DA8" w14:paraId="4F6EDA93" w14:textId="77777777" w:rsidTr="00F70D6D">
        <w:trPr>
          <w:trHeight w:val="249"/>
        </w:trPr>
        <w:tc>
          <w:tcPr>
            <w:tcW w:w="3614" w:type="dxa"/>
          </w:tcPr>
          <w:p w14:paraId="6C3D25BC" w14:textId="77777777" w:rsidR="00AE7A62" w:rsidRPr="00DC4DA8" w:rsidRDefault="00357260" w:rsidP="006A714A">
            <w:pPr>
              <w:pStyle w:val="TableParagraph"/>
              <w:ind w:left="284"/>
            </w:pPr>
            <w:r w:rsidRPr="00DC4DA8">
              <w:t>Ime i prezime:</w:t>
            </w:r>
            <w:r w:rsidR="008F76C6" w:rsidRPr="00DC4DA8">
              <w:t xml:space="preserve"> </w:t>
            </w:r>
          </w:p>
        </w:tc>
        <w:tc>
          <w:tcPr>
            <w:tcW w:w="3615" w:type="dxa"/>
          </w:tcPr>
          <w:p w14:paraId="00DD9377" w14:textId="73192A1E" w:rsidR="00AE7A62" w:rsidRPr="00DC4DA8" w:rsidRDefault="00863C60" w:rsidP="006A714A">
            <w:pPr>
              <w:pStyle w:val="TableParagraph"/>
              <w:ind w:left="284"/>
            </w:pPr>
            <w:r>
              <w:rPr>
                <w:noProof/>
              </w:rPr>
              <w:t>Siniša Nikolić</w:t>
            </w:r>
          </w:p>
        </w:tc>
      </w:tr>
      <w:tr w:rsidR="00AE7A62" w:rsidRPr="00DC4DA8" w14:paraId="7C73C52A" w14:textId="77777777" w:rsidTr="00F70D6D">
        <w:trPr>
          <w:trHeight w:val="278"/>
        </w:trPr>
        <w:tc>
          <w:tcPr>
            <w:tcW w:w="3614" w:type="dxa"/>
          </w:tcPr>
          <w:p w14:paraId="6AC428E5" w14:textId="77777777" w:rsidR="00AE7A62" w:rsidRPr="00DC4DA8" w:rsidRDefault="00357260" w:rsidP="006A714A">
            <w:pPr>
              <w:pStyle w:val="TableParagraph"/>
              <w:ind w:left="284"/>
            </w:pPr>
            <w:r w:rsidRPr="00DC4DA8">
              <w:t>Broj telefona:</w:t>
            </w:r>
          </w:p>
        </w:tc>
        <w:tc>
          <w:tcPr>
            <w:tcW w:w="3615" w:type="dxa"/>
          </w:tcPr>
          <w:p w14:paraId="0261C94A" w14:textId="4AF2B46D" w:rsidR="00AE7A62" w:rsidRPr="00DC4DA8" w:rsidRDefault="00122B5A" w:rsidP="00517952">
            <w:pPr>
              <w:pStyle w:val="TableParagraph"/>
            </w:pPr>
            <w:r>
              <w:t xml:space="preserve">     </w:t>
            </w:r>
            <w:r w:rsidR="008C6865" w:rsidRPr="008C6865">
              <w:t>+385</w:t>
            </w:r>
            <w:r w:rsidR="00863C60">
              <w:t xml:space="preserve"> 954691500</w:t>
            </w:r>
          </w:p>
        </w:tc>
      </w:tr>
      <w:tr w:rsidR="00AE7A62" w:rsidRPr="00DC4DA8" w14:paraId="41B57BE2" w14:textId="77777777" w:rsidTr="00F70D6D">
        <w:trPr>
          <w:trHeight w:val="278"/>
        </w:trPr>
        <w:tc>
          <w:tcPr>
            <w:tcW w:w="3614" w:type="dxa"/>
          </w:tcPr>
          <w:p w14:paraId="3413A756" w14:textId="77777777" w:rsidR="00AE7A62" w:rsidRPr="00DC4DA8" w:rsidRDefault="00357260" w:rsidP="006A714A">
            <w:pPr>
              <w:pStyle w:val="TableParagraph"/>
              <w:ind w:left="284"/>
            </w:pPr>
            <w:r w:rsidRPr="00DC4DA8">
              <w:t>Adresa:</w:t>
            </w:r>
          </w:p>
        </w:tc>
        <w:tc>
          <w:tcPr>
            <w:tcW w:w="3615" w:type="dxa"/>
          </w:tcPr>
          <w:p w14:paraId="71075785" w14:textId="188E2012" w:rsidR="00AE7A62" w:rsidRPr="00DC4DA8" w:rsidRDefault="00863C60" w:rsidP="00517952">
            <w:pPr>
              <w:pStyle w:val="TableParagraph"/>
              <w:ind w:left="284"/>
            </w:pPr>
            <w:r>
              <w:rPr>
                <w:color w:val="000000"/>
              </w:rPr>
              <w:t>Zavrtnica 17, 10000 Zagreb</w:t>
            </w:r>
          </w:p>
        </w:tc>
      </w:tr>
      <w:tr w:rsidR="00AE7A62" w14:paraId="1CCD3830" w14:textId="77777777" w:rsidTr="00F70D6D">
        <w:trPr>
          <w:trHeight w:val="249"/>
        </w:trPr>
        <w:tc>
          <w:tcPr>
            <w:tcW w:w="3614" w:type="dxa"/>
          </w:tcPr>
          <w:p w14:paraId="6A5E5C99" w14:textId="77777777" w:rsidR="00AE7A62" w:rsidRPr="00DC4DA8" w:rsidRDefault="00357260" w:rsidP="006A714A">
            <w:pPr>
              <w:pStyle w:val="TableParagraph"/>
              <w:ind w:left="284"/>
            </w:pPr>
            <w:r w:rsidRPr="00DC4DA8">
              <w:t>Adresa elektroničke pošte:</w:t>
            </w:r>
          </w:p>
        </w:tc>
        <w:tc>
          <w:tcPr>
            <w:tcW w:w="3615" w:type="dxa"/>
          </w:tcPr>
          <w:p w14:paraId="41134F12" w14:textId="2B25CD16" w:rsidR="00AE7A62" w:rsidRPr="00DC4DA8" w:rsidRDefault="00167BC1" w:rsidP="00E65B6F">
            <w:pPr>
              <w:pStyle w:val="TableParagraph"/>
              <w:ind w:left="284"/>
            </w:pPr>
            <w:hyperlink r:id="rId14">
              <w:r w:rsidR="00863C60">
                <w:rPr>
                  <w:color w:val="0000FF"/>
                  <w:u w:val="single"/>
                </w:rPr>
                <w:t>natjecaji@aduro.hr</w:t>
              </w:r>
            </w:hyperlink>
            <w:r w:rsidR="00863C60">
              <w:rPr>
                <w:color w:val="000000"/>
              </w:rPr>
              <w:t xml:space="preserve">  </w:t>
            </w:r>
          </w:p>
        </w:tc>
      </w:tr>
    </w:tbl>
    <w:p w14:paraId="07F14A54" w14:textId="77777777" w:rsidR="00AE7A62" w:rsidRDefault="00AE7A62" w:rsidP="006A714A">
      <w:pPr>
        <w:pStyle w:val="Tijeloteksta"/>
        <w:ind w:left="284"/>
        <w:rPr>
          <w:b/>
          <w:sz w:val="18"/>
        </w:rPr>
      </w:pPr>
    </w:p>
    <w:p w14:paraId="64804083" w14:textId="7861DC2E" w:rsidR="00C13B37" w:rsidRDefault="00357260" w:rsidP="00C13B37">
      <w:pPr>
        <w:pStyle w:val="Tijeloteksta"/>
        <w:ind w:left="284"/>
        <w:jc w:val="both"/>
      </w:pPr>
      <w:r w:rsidRPr="000B3533">
        <w:t>Komunikacija i svaka druga razmjena informacija između naručitelja i gospodarskih subjekata obavljat</w:t>
      </w:r>
      <w:r w:rsidR="008F76C6" w:rsidRPr="000B3533">
        <w:t>i</w:t>
      </w:r>
      <w:r w:rsidRPr="000B3533">
        <w:t xml:space="preserve"> će se u pisanom obliku. Pisani zahtjev zainteresiranih gospodarskih subjekata za pojašnjenjem dostavlja se</w:t>
      </w:r>
      <w:r w:rsidR="008F76C6" w:rsidRPr="000B3533">
        <w:t xml:space="preserve"> na</w:t>
      </w:r>
      <w:r w:rsidRPr="000B3533">
        <w:t xml:space="preserve"> </w:t>
      </w:r>
      <w:r w:rsidR="008F76C6" w:rsidRPr="000B3533">
        <w:t>e-mail adresu</w:t>
      </w:r>
      <w:r w:rsidRPr="000B3533">
        <w:t>:</w:t>
      </w:r>
      <w:r w:rsidR="00DC4DA8">
        <w:t xml:space="preserve"> </w:t>
      </w:r>
      <w:hyperlink r:id="rId15">
        <w:r w:rsidR="00863C60">
          <w:rPr>
            <w:color w:val="0000FF"/>
            <w:u w:val="single"/>
          </w:rPr>
          <w:t>natjecaji@aduro.hr</w:t>
        </w:r>
      </w:hyperlink>
      <w:r w:rsidR="004A7892">
        <w:t>.</w:t>
      </w:r>
    </w:p>
    <w:p w14:paraId="17A1FCF6" w14:textId="77777777" w:rsidR="004A7892" w:rsidRDefault="004A7892" w:rsidP="00C13B37">
      <w:pPr>
        <w:pStyle w:val="Tijeloteksta"/>
        <w:ind w:left="284"/>
        <w:jc w:val="both"/>
      </w:pPr>
    </w:p>
    <w:p w14:paraId="7531D4BA" w14:textId="1E488E78" w:rsidR="00C13B37" w:rsidRDefault="00C13B37" w:rsidP="00C13B37">
      <w:pPr>
        <w:pStyle w:val="Tijeloteksta"/>
        <w:ind w:left="284"/>
        <w:jc w:val="both"/>
      </w:pPr>
      <w:r w:rsidRPr="000B3533">
        <w:t>Ako je potrebno, gospodarski subjekti mogu za vrijeme roka za dostavu ponuda zahtijevati dodatne informacije i objašnjenja vezan</w:t>
      </w:r>
      <w:r>
        <w:t>e</w:t>
      </w:r>
      <w:r w:rsidRPr="000B3533">
        <w:t xml:space="preserve"> uz </w:t>
      </w:r>
      <w:r>
        <w:t>Poziv na dostavu ponuda</w:t>
      </w:r>
      <w:r w:rsidRPr="000B3533">
        <w:t>. Dodatne informacije i objašnjenja biti će objavljeni bez navođenja podataka o podnositelju zahtjeva na internetskoj stranici</w:t>
      </w:r>
      <w:r>
        <w:t xml:space="preserve"> </w:t>
      </w:r>
      <w:hyperlink r:id="rId16">
        <w:r>
          <w:rPr>
            <w:color w:val="0000FF"/>
            <w:w w:val="95"/>
            <w:u w:val="single" w:color="0000FF"/>
          </w:rPr>
          <w:t>w</w:t>
        </w:r>
        <w:r w:rsidRPr="004D0821">
          <w:rPr>
            <w:rStyle w:val="Hiperveza"/>
          </w:rPr>
          <w:t>ww.strukturnifondovi.hr</w:t>
        </w:r>
      </w:hyperlink>
      <w:r>
        <w:rPr>
          <w:rStyle w:val="Hiperveza"/>
        </w:rPr>
        <w:t>.</w:t>
      </w:r>
      <w:r>
        <w:rPr>
          <w:w w:val="95"/>
        </w:rPr>
        <w:t xml:space="preserve"> </w:t>
      </w:r>
      <w:r>
        <w:t>Zahtjev</w:t>
      </w:r>
      <w:r>
        <w:rPr>
          <w:spacing w:val="-35"/>
        </w:rPr>
        <w:t xml:space="preserve"> </w:t>
      </w:r>
      <w:r>
        <w:t>je</w:t>
      </w:r>
      <w:r>
        <w:rPr>
          <w:spacing w:val="-34"/>
        </w:rPr>
        <w:t xml:space="preserve"> </w:t>
      </w:r>
      <w:r>
        <w:t>pravodoban</w:t>
      </w:r>
      <w:r>
        <w:rPr>
          <w:spacing w:val="-35"/>
        </w:rPr>
        <w:t xml:space="preserve"> </w:t>
      </w:r>
      <w:r>
        <w:t>ako</w:t>
      </w:r>
      <w:r>
        <w:rPr>
          <w:spacing w:val="-34"/>
        </w:rPr>
        <w:t xml:space="preserve"> </w:t>
      </w:r>
      <w:r>
        <w:t>je</w:t>
      </w:r>
      <w:r>
        <w:rPr>
          <w:spacing w:val="-35"/>
        </w:rPr>
        <w:t xml:space="preserve"> </w:t>
      </w:r>
      <w:r>
        <w:t>dostavljen</w:t>
      </w:r>
      <w:r>
        <w:rPr>
          <w:spacing w:val="-35"/>
        </w:rPr>
        <w:t xml:space="preserve"> </w:t>
      </w:r>
      <w:r>
        <w:t>naručitelju</w:t>
      </w:r>
      <w:r>
        <w:rPr>
          <w:spacing w:val="-35"/>
        </w:rPr>
        <w:t xml:space="preserve"> </w:t>
      </w:r>
      <w:r>
        <w:t>najkasnije</w:t>
      </w:r>
      <w:r>
        <w:rPr>
          <w:spacing w:val="-35"/>
        </w:rPr>
        <w:t xml:space="preserve"> </w:t>
      </w:r>
      <w:r>
        <w:t>tijekom</w:t>
      </w:r>
      <w:r w:rsidR="002E051E">
        <w:t xml:space="preserve"> </w:t>
      </w:r>
      <w:r>
        <w:rPr>
          <w:spacing w:val="-36"/>
        </w:rPr>
        <w:t xml:space="preserve"> </w:t>
      </w:r>
      <w:r w:rsidR="002E051E">
        <w:t>trećeg</w:t>
      </w:r>
      <w:r>
        <w:rPr>
          <w:spacing w:val="-33"/>
        </w:rPr>
        <w:t xml:space="preserve"> </w:t>
      </w:r>
      <w:r>
        <w:t>(</w:t>
      </w:r>
      <w:r w:rsidR="002E051E">
        <w:t>3</w:t>
      </w:r>
      <w:r>
        <w:t>)</w:t>
      </w:r>
      <w:r>
        <w:rPr>
          <w:spacing w:val="-34"/>
        </w:rPr>
        <w:t xml:space="preserve"> </w:t>
      </w:r>
      <w:r>
        <w:t>dana</w:t>
      </w:r>
      <w:r>
        <w:rPr>
          <w:spacing w:val="-35"/>
        </w:rPr>
        <w:t xml:space="preserve"> </w:t>
      </w:r>
      <w:r>
        <w:t>prije</w:t>
      </w:r>
      <w:r>
        <w:rPr>
          <w:spacing w:val="-35"/>
        </w:rPr>
        <w:t xml:space="preserve"> </w:t>
      </w:r>
      <w:r>
        <w:t>dana</w:t>
      </w:r>
      <w:r>
        <w:rPr>
          <w:spacing w:val="-34"/>
        </w:rPr>
        <w:t xml:space="preserve"> </w:t>
      </w:r>
      <w:r>
        <w:t>u kojem</w:t>
      </w:r>
      <w:r>
        <w:rPr>
          <w:spacing w:val="-31"/>
        </w:rPr>
        <w:t xml:space="preserve"> </w:t>
      </w:r>
      <w:r>
        <w:t>ističe</w:t>
      </w:r>
      <w:r>
        <w:rPr>
          <w:spacing w:val="-31"/>
        </w:rPr>
        <w:t xml:space="preserve"> </w:t>
      </w:r>
      <w:r>
        <w:t>rok</w:t>
      </w:r>
      <w:r>
        <w:rPr>
          <w:spacing w:val="-31"/>
        </w:rPr>
        <w:t xml:space="preserve"> </w:t>
      </w:r>
      <w:r>
        <w:t>za</w:t>
      </w:r>
      <w:r>
        <w:rPr>
          <w:spacing w:val="-31"/>
        </w:rPr>
        <w:t xml:space="preserve"> </w:t>
      </w:r>
      <w:r>
        <w:t>dostavu</w:t>
      </w:r>
      <w:r>
        <w:rPr>
          <w:spacing w:val="-31"/>
        </w:rPr>
        <w:t xml:space="preserve"> </w:t>
      </w:r>
      <w:r>
        <w:t>ponuda.</w:t>
      </w:r>
    </w:p>
    <w:p w14:paraId="507FC6C9" w14:textId="77777777" w:rsidR="002A7F33" w:rsidRPr="009A6443" w:rsidRDefault="002A7F33" w:rsidP="00CB6C06">
      <w:pPr>
        <w:pStyle w:val="Tijeloteksta"/>
        <w:ind w:left="284" w:right="-50"/>
        <w:jc w:val="both"/>
        <w:rPr>
          <w:sz w:val="24"/>
          <w:szCs w:val="24"/>
        </w:rPr>
      </w:pPr>
    </w:p>
    <w:p w14:paraId="3A091F9E" w14:textId="77777777" w:rsidR="00AE7A62" w:rsidRPr="00B27288" w:rsidRDefault="00357260" w:rsidP="00F940E3">
      <w:pPr>
        <w:pStyle w:val="Naslov2"/>
        <w:numPr>
          <w:ilvl w:val="1"/>
          <w:numId w:val="6"/>
        </w:numPr>
        <w:tabs>
          <w:tab w:val="left" w:pos="886"/>
        </w:tabs>
        <w:rPr>
          <w:sz w:val="24"/>
          <w:szCs w:val="24"/>
        </w:rPr>
      </w:pPr>
      <w:bookmarkStart w:id="3" w:name="_Toc55570271"/>
      <w:r w:rsidRPr="00B27288">
        <w:rPr>
          <w:sz w:val="24"/>
          <w:szCs w:val="24"/>
        </w:rPr>
        <w:t>Evidencijski broj nabave</w:t>
      </w:r>
      <w:bookmarkEnd w:id="3"/>
    </w:p>
    <w:p w14:paraId="0B0ED1CF" w14:textId="77777777" w:rsidR="00AB173A" w:rsidRPr="00B27288" w:rsidRDefault="00AB173A" w:rsidP="00B27288">
      <w:pPr>
        <w:pStyle w:val="Naslov2"/>
        <w:tabs>
          <w:tab w:val="left" w:pos="886"/>
        </w:tabs>
        <w:ind w:firstLine="0"/>
        <w:rPr>
          <w:sz w:val="24"/>
          <w:szCs w:val="24"/>
        </w:rPr>
      </w:pPr>
    </w:p>
    <w:p w14:paraId="5293AAC5" w14:textId="749DC9D4" w:rsidR="000D016F" w:rsidRDefault="00C1779E" w:rsidP="000D016F">
      <w:pPr>
        <w:pStyle w:val="Tijeloteksta"/>
        <w:ind w:firstLine="318"/>
      </w:pPr>
      <w:r>
        <w:t xml:space="preserve">Evidencijski broj nabave: </w:t>
      </w:r>
      <w:r w:rsidR="0084057F" w:rsidRPr="000E10DB">
        <w:t>3</w:t>
      </w:r>
      <w:r w:rsidR="000D6426" w:rsidRPr="000E10DB">
        <w:t>.</w:t>
      </w:r>
    </w:p>
    <w:p w14:paraId="060B26BB" w14:textId="77777777" w:rsidR="000D016F" w:rsidRDefault="000D016F" w:rsidP="000D016F">
      <w:pPr>
        <w:pStyle w:val="Tijeloteksta"/>
        <w:ind w:firstLine="318"/>
        <w:rPr>
          <w:sz w:val="24"/>
          <w:szCs w:val="24"/>
        </w:rPr>
      </w:pPr>
    </w:p>
    <w:p w14:paraId="09253715" w14:textId="77777777" w:rsidR="00AE7A62" w:rsidRPr="00B27288" w:rsidRDefault="00357260" w:rsidP="00F940E3">
      <w:pPr>
        <w:pStyle w:val="Naslov2"/>
        <w:numPr>
          <w:ilvl w:val="1"/>
          <w:numId w:val="6"/>
        </w:numPr>
        <w:tabs>
          <w:tab w:val="left" w:pos="885"/>
          <w:tab w:val="left" w:pos="886"/>
        </w:tabs>
        <w:rPr>
          <w:sz w:val="24"/>
          <w:szCs w:val="24"/>
        </w:rPr>
      </w:pPr>
      <w:bookmarkStart w:id="4" w:name="_Toc510795090"/>
      <w:bookmarkStart w:id="5" w:name="_Toc510795091"/>
      <w:bookmarkStart w:id="6" w:name="_Toc55570272"/>
      <w:bookmarkEnd w:id="4"/>
      <w:bookmarkEnd w:id="5"/>
      <w:r w:rsidRPr="00B27288">
        <w:rPr>
          <w:sz w:val="24"/>
          <w:szCs w:val="24"/>
        </w:rPr>
        <w:t>Vrsta postupka nabave</w:t>
      </w:r>
      <w:bookmarkEnd w:id="6"/>
    </w:p>
    <w:p w14:paraId="73BED96C" w14:textId="77777777" w:rsidR="00AB173A" w:rsidRDefault="00AB173A" w:rsidP="006A714A">
      <w:pPr>
        <w:pStyle w:val="Naslov2"/>
        <w:tabs>
          <w:tab w:val="left" w:pos="885"/>
          <w:tab w:val="left" w:pos="886"/>
        </w:tabs>
        <w:ind w:firstLine="0"/>
      </w:pPr>
    </w:p>
    <w:p w14:paraId="7BA7F84C" w14:textId="42347A12" w:rsidR="00AE7A62" w:rsidRPr="00F66AFA" w:rsidRDefault="00357260" w:rsidP="00C62E6A">
      <w:pPr>
        <w:pStyle w:val="Tijeloteksta"/>
        <w:ind w:left="318"/>
        <w:jc w:val="both"/>
      </w:pPr>
      <w:r w:rsidRPr="00F66AFA">
        <w:t xml:space="preserve">Nabava se provodi temeljem </w:t>
      </w:r>
      <w:r w:rsidR="00C85066" w:rsidRPr="00C85066">
        <w:t xml:space="preserve">pravila o provedbi postupaka nabava za </w:t>
      </w:r>
      <w:proofErr w:type="spellStart"/>
      <w:r w:rsidR="00C85066" w:rsidRPr="00C85066">
        <w:t>neobveznike</w:t>
      </w:r>
      <w:proofErr w:type="spellEnd"/>
      <w:r w:rsidR="00C85066" w:rsidRPr="00C85066">
        <w:t xml:space="preserve"> zakona o javnoj nabavi</w:t>
      </w:r>
      <w:r w:rsidR="00932D15" w:rsidRPr="00C85066">
        <w:t>.</w:t>
      </w:r>
      <w:r w:rsidR="00C85066">
        <w:t xml:space="preserve"> Tip nabave: </w:t>
      </w:r>
      <w:r w:rsidR="000E4BCD">
        <w:rPr>
          <w:b/>
        </w:rPr>
        <w:t>usluge</w:t>
      </w:r>
      <w:r w:rsidR="002F7E20">
        <w:rPr>
          <w:b/>
        </w:rPr>
        <w:t>.</w:t>
      </w:r>
    </w:p>
    <w:p w14:paraId="75ED6362" w14:textId="77777777" w:rsidR="00AE7A62" w:rsidRPr="009A6443" w:rsidRDefault="00AE7A62" w:rsidP="006A714A">
      <w:pPr>
        <w:pStyle w:val="Tijeloteksta"/>
        <w:rPr>
          <w:sz w:val="24"/>
          <w:szCs w:val="24"/>
        </w:rPr>
      </w:pPr>
    </w:p>
    <w:p w14:paraId="2F0A9679" w14:textId="77777777" w:rsidR="00AE7A62" w:rsidRPr="00B27288" w:rsidRDefault="00357260" w:rsidP="00F940E3">
      <w:pPr>
        <w:pStyle w:val="Naslov2"/>
        <w:numPr>
          <w:ilvl w:val="1"/>
          <w:numId w:val="6"/>
        </w:numPr>
        <w:tabs>
          <w:tab w:val="left" w:pos="885"/>
          <w:tab w:val="left" w:pos="886"/>
        </w:tabs>
        <w:rPr>
          <w:sz w:val="24"/>
          <w:szCs w:val="24"/>
        </w:rPr>
      </w:pPr>
      <w:bookmarkStart w:id="7" w:name="_Toc55570273"/>
      <w:r w:rsidRPr="00B27288">
        <w:rPr>
          <w:sz w:val="24"/>
          <w:szCs w:val="24"/>
        </w:rPr>
        <w:t>Predmet</w:t>
      </w:r>
      <w:r w:rsidRPr="00B27288">
        <w:rPr>
          <w:spacing w:val="-14"/>
          <w:sz w:val="24"/>
          <w:szCs w:val="24"/>
        </w:rPr>
        <w:t xml:space="preserve"> </w:t>
      </w:r>
      <w:r w:rsidRPr="00B27288">
        <w:rPr>
          <w:sz w:val="24"/>
          <w:szCs w:val="24"/>
        </w:rPr>
        <w:t>nabave</w:t>
      </w:r>
      <w:bookmarkEnd w:id="7"/>
    </w:p>
    <w:p w14:paraId="443B5AC7" w14:textId="77777777" w:rsidR="00AB173A" w:rsidRDefault="00AB173A" w:rsidP="006A714A">
      <w:pPr>
        <w:pStyle w:val="Naslov2"/>
        <w:tabs>
          <w:tab w:val="left" w:pos="885"/>
          <w:tab w:val="left" w:pos="886"/>
        </w:tabs>
        <w:ind w:firstLine="0"/>
      </w:pPr>
    </w:p>
    <w:p w14:paraId="23C40B5F" w14:textId="2E96F07C" w:rsidR="006C37D8" w:rsidRDefault="006C37D8" w:rsidP="006C37D8">
      <w:pPr>
        <w:pStyle w:val="Tijeloteksta"/>
        <w:ind w:left="318"/>
        <w:jc w:val="both"/>
      </w:pPr>
      <w:r>
        <w:t xml:space="preserve">Predmet nabave </w:t>
      </w:r>
      <w:r w:rsidR="000E4BCD">
        <w:t>su vanjske usluge upravljanja projektom</w:t>
      </w:r>
      <w:r>
        <w:t>.</w:t>
      </w:r>
    </w:p>
    <w:p w14:paraId="290EC1DA" w14:textId="77777777" w:rsidR="00E37C9F" w:rsidRPr="009A6443" w:rsidRDefault="00E37C9F" w:rsidP="00E37C9F">
      <w:pPr>
        <w:pStyle w:val="Tijeloteksta"/>
        <w:ind w:left="1038"/>
        <w:jc w:val="both"/>
        <w:rPr>
          <w:sz w:val="24"/>
          <w:szCs w:val="24"/>
        </w:rPr>
      </w:pPr>
    </w:p>
    <w:p w14:paraId="35255399" w14:textId="77777777" w:rsidR="00AE7A62" w:rsidRPr="00B27288" w:rsidRDefault="00357260" w:rsidP="00F940E3">
      <w:pPr>
        <w:pStyle w:val="Naslov2"/>
        <w:numPr>
          <w:ilvl w:val="1"/>
          <w:numId w:val="6"/>
        </w:numPr>
        <w:tabs>
          <w:tab w:val="left" w:pos="885"/>
          <w:tab w:val="left" w:pos="886"/>
        </w:tabs>
        <w:rPr>
          <w:sz w:val="24"/>
          <w:szCs w:val="24"/>
        </w:rPr>
      </w:pPr>
      <w:bookmarkStart w:id="8" w:name="_Toc510795094"/>
      <w:bookmarkStart w:id="9" w:name="_Toc510795095"/>
      <w:bookmarkStart w:id="10" w:name="_Toc510795096"/>
      <w:bookmarkStart w:id="11" w:name="_Toc510795097"/>
      <w:bookmarkStart w:id="12" w:name="_Toc55570274"/>
      <w:bookmarkEnd w:id="8"/>
      <w:bookmarkEnd w:id="9"/>
      <w:bookmarkEnd w:id="10"/>
      <w:bookmarkEnd w:id="11"/>
      <w:r w:rsidRPr="00B27288">
        <w:rPr>
          <w:sz w:val="24"/>
          <w:szCs w:val="24"/>
        </w:rPr>
        <w:t>Početak postupka</w:t>
      </w:r>
      <w:r w:rsidRPr="00B27288">
        <w:rPr>
          <w:spacing w:val="-31"/>
          <w:sz w:val="24"/>
          <w:szCs w:val="24"/>
        </w:rPr>
        <w:t xml:space="preserve"> </w:t>
      </w:r>
      <w:r w:rsidRPr="00B27288">
        <w:rPr>
          <w:sz w:val="24"/>
          <w:szCs w:val="24"/>
        </w:rPr>
        <w:t>nabave</w:t>
      </w:r>
      <w:bookmarkEnd w:id="12"/>
    </w:p>
    <w:p w14:paraId="7404ED38" w14:textId="77777777" w:rsidR="00B27288" w:rsidRDefault="00B27288" w:rsidP="00B27288">
      <w:pPr>
        <w:pStyle w:val="Naslov2"/>
        <w:tabs>
          <w:tab w:val="left" w:pos="885"/>
          <w:tab w:val="left" w:pos="886"/>
        </w:tabs>
        <w:ind w:firstLine="0"/>
      </w:pPr>
    </w:p>
    <w:p w14:paraId="67BFDD4B" w14:textId="380E1A35" w:rsidR="00A175CC" w:rsidRDefault="00A175CC"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pPr>
      <w:r w:rsidRPr="005D336C">
        <w:t>Postupak</w:t>
      </w:r>
      <w:r>
        <w:t xml:space="preserve"> nabave počinje danom objave ovoga </w:t>
      </w:r>
      <w:r w:rsidRPr="005D336C">
        <w:rPr>
          <w:b/>
        </w:rPr>
        <w:t>Poziva na dostavu ponuda</w:t>
      </w:r>
      <w:r>
        <w:t xml:space="preserve"> zajedno s prilozima na internetskoj </w:t>
      </w:r>
      <w:r w:rsidRPr="005D336C">
        <w:t xml:space="preserve">stranici </w:t>
      </w:r>
      <w:hyperlink r:id="rId17">
        <w:r w:rsidR="009A6443">
          <w:rPr>
            <w:color w:val="0000FF"/>
            <w:w w:val="95"/>
            <w:u w:val="single" w:color="0000FF"/>
          </w:rPr>
          <w:t>w</w:t>
        </w:r>
        <w:r w:rsidR="009A6443" w:rsidRPr="004D0821">
          <w:rPr>
            <w:rStyle w:val="Hiperveza"/>
          </w:rPr>
          <w:t>ww.strukturnifondovi.hr</w:t>
        </w:r>
      </w:hyperlink>
      <w:r>
        <w:t xml:space="preserve">. </w:t>
      </w:r>
    </w:p>
    <w:p w14:paraId="50B9516A" w14:textId="7B4ACB7A" w:rsidR="009D31CC" w:rsidRDefault="009D31CC"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7F6CF9F5" w14:textId="4130858B" w:rsidR="00307E47" w:rsidRDefault="00307E47"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7D7FF5BE" w14:textId="77777777" w:rsidR="00937473" w:rsidRDefault="00937473"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243444B1" w14:textId="77777777" w:rsidR="00307E47" w:rsidRPr="009A6443" w:rsidRDefault="00307E47"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61F06E89" w14:textId="291FB6BC" w:rsidR="009D31CC" w:rsidRPr="00B27288" w:rsidRDefault="009D31CC" w:rsidP="009D31CC">
      <w:pPr>
        <w:pStyle w:val="Naslov2"/>
        <w:numPr>
          <w:ilvl w:val="1"/>
          <w:numId w:val="6"/>
        </w:numPr>
        <w:tabs>
          <w:tab w:val="left" w:pos="885"/>
          <w:tab w:val="left" w:pos="886"/>
        </w:tabs>
        <w:rPr>
          <w:sz w:val="24"/>
          <w:szCs w:val="24"/>
        </w:rPr>
      </w:pPr>
      <w:bookmarkStart w:id="13" w:name="_Toc55570275"/>
      <w:r>
        <w:rPr>
          <w:sz w:val="24"/>
          <w:szCs w:val="24"/>
        </w:rPr>
        <w:lastRenderedPageBreak/>
        <w:t>Procijenjena vrijednost nabave</w:t>
      </w:r>
      <w:bookmarkEnd w:id="13"/>
    </w:p>
    <w:p w14:paraId="5FCD562F" w14:textId="77777777" w:rsidR="009D31CC" w:rsidRDefault="009D31CC" w:rsidP="009D31CC">
      <w:pPr>
        <w:pStyle w:val="Naslov2"/>
        <w:tabs>
          <w:tab w:val="left" w:pos="885"/>
          <w:tab w:val="left" w:pos="886"/>
        </w:tabs>
        <w:ind w:firstLine="0"/>
      </w:pPr>
    </w:p>
    <w:p w14:paraId="0A34AD22" w14:textId="2DB2463D" w:rsidR="009D31CC" w:rsidRDefault="009A6443"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pPr>
      <w:r w:rsidRPr="00307E47">
        <w:t>540.000,00 HRK</w:t>
      </w:r>
      <w:r w:rsidR="00307E47" w:rsidRPr="00307E47">
        <w:t>.</w:t>
      </w:r>
    </w:p>
    <w:p w14:paraId="44F9CC19" w14:textId="77777777" w:rsidR="002F7E20" w:rsidRPr="009A6443" w:rsidRDefault="002F7E20"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2FD5332A" w14:textId="77777777" w:rsidR="002F7E20" w:rsidRPr="006C5C52" w:rsidRDefault="002F7E20" w:rsidP="006C5C52">
      <w:pPr>
        <w:pStyle w:val="Naslov2"/>
        <w:numPr>
          <w:ilvl w:val="1"/>
          <w:numId w:val="6"/>
        </w:numPr>
        <w:tabs>
          <w:tab w:val="left" w:pos="885"/>
          <w:tab w:val="left" w:pos="886"/>
        </w:tabs>
        <w:rPr>
          <w:sz w:val="24"/>
          <w:szCs w:val="24"/>
        </w:rPr>
      </w:pPr>
      <w:bookmarkStart w:id="14" w:name="_Toc32218819"/>
      <w:bookmarkStart w:id="15" w:name="_Toc33080129"/>
      <w:bookmarkStart w:id="16" w:name="_Toc55570276"/>
      <w:r w:rsidRPr="006C5C52">
        <w:rPr>
          <w:sz w:val="24"/>
          <w:szCs w:val="24"/>
        </w:rPr>
        <w:t>Poštivanje načela izbjegavanja sukoba interesa</w:t>
      </w:r>
      <w:bookmarkEnd w:id="14"/>
      <w:bookmarkEnd w:id="15"/>
      <w:bookmarkEnd w:id="16"/>
    </w:p>
    <w:p w14:paraId="2118A9ED" w14:textId="77777777" w:rsidR="002F7E20" w:rsidRDefault="002F7E20" w:rsidP="002F7E20">
      <w:pPr>
        <w:pStyle w:val="Naslov2"/>
        <w:ind w:left="318" w:firstLine="0"/>
      </w:pPr>
    </w:p>
    <w:p w14:paraId="487F5E38" w14:textId="3CDD3515" w:rsidR="00C13B37" w:rsidRDefault="006C37D8" w:rsidP="00C13B37">
      <w:pPr>
        <w:ind w:left="318"/>
        <w:jc w:val="both"/>
      </w:pPr>
      <w:r>
        <w:t>Sve osobe uključene u postupak nabave, kao i</w:t>
      </w:r>
      <w:r w:rsidR="00C13B37">
        <w:t xml:space="preserve"> osobe ovlašten</w:t>
      </w:r>
      <w:r>
        <w:t>e</w:t>
      </w:r>
      <w:r w:rsidR="00C13B37">
        <w:t xml:space="preserve"> za zastupanje naručitelja moraju postupati u skladu s načelima izbjegavanja sukoba interesa te se izuzimaju iz postupka nabave u slučaju spoznaje o postojanju sukoba interesa. Samo ako se sukob interesa ne može učinkovito ukloniti izuzimanjem navedenih osoba ili poduzimanjem drugih mjera, naručitelj isključuje gospodarskog subjekta iz postupka nabave.</w:t>
      </w:r>
    </w:p>
    <w:p w14:paraId="2BE6DD92" w14:textId="77777777" w:rsidR="00AE7A62" w:rsidRPr="009A6443" w:rsidRDefault="00AE7A62" w:rsidP="006A714A">
      <w:pPr>
        <w:pStyle w:val="Tijeloteksta"/>
        <w:rPr>
          <w:sz w:val="28"/>
          <w:szCs w:val="20"/>
        </w:rPr>
      </w:pPr>
    </w:p>
    <w:p w14:paraId="52CF0048" w14:textId="28C2548D" w:rsidR="00AE7A62" w:rsidRDefault="00357260" w:rsidP="00F940E3">
      <w:pPr>
        <w:pStyle w:val="Naslov1"/>
        <w:numPr>
          <w:ilvl w:val="0"/>
          <w:numId w:val="6"/>
        </w:numPr>
        <w:tabs>
          <w:tab w:val="left" w:pos="750"/>
          <w:tab w:val="left" w:pos="751"/>
        </w:tabs>
        <w:ind w:left="750" w:hanging="432"/>
      </w:pPr>
      <w:bookmarkStart w:id="17" w:name="_Toc55570277"/>
      <w:r>
        <w:rPr>
          <w:w w:val="95"/>
        </w:rPr>
        <w:t>PODACI O PREDMETU</w:t>
      </w:r>
      <w:r w:rsidR="002E11E6">
        <w:rPr>
          <w:spacing w:val="-53"/>
          <w:w w:val="95"/>
        </w:rPr>
        <w:t xml:space="preserve">  </w:t>
      </w:r>
      <w:r>
        <w:rPr>
          <w:w w:val="95"/>
        </w:rPr>
        <w:t>NABAVE</w:t>
      </w:r>
      <w:bookmarkEnd w:id="17"/>
    </w:p>
    <w:p w14:paraId="6A4AA69E" w14:textId="77777777" w:rsidR="00AE7A62" w:rsidRPr="009A6443" w:rsidRDefault="00AE7A62" w:rsidP="006A714A">
      <w:pPr>
        <w:pStyle w:val="Tijeloteksta"/>
        <w:rPr>
          <w:b/>
          <w:sz w:val="24"/>
          <w:szCs w:val="24"/>
        </w:rPr>
      </w:pPr>
    </w:p>
    <w:p w14:paraId="4CE6DAC8" w14:textId="45BA6240" w:rsidR="00AE7A62" w:rsidRDefault="00357260" w:rsidP="00F940E3">
      <w:pPr>
        <w:pStyle w:val="Naslov2"/>
        <w:numPr>
          <w:ilvl w:val="1"/>
          <w:numId w:val="5"/>
        </w:numPr>
        <w:tabs>
          <w:tab w:val="left" w:pos="885"/>
          <w:tab w:val="left" w:pos="886"/>
        </w:tabs>
        <w:rPr>
          <w:sz w:val="24"/>
          <w:szCs w:val="24"/>
        </w:rPr>
      </w:pPr>
      <w:bookmarkStart w:id="18" w:name="_Toc55570278"/>
      <w:r w:rsidRPr="00B27288">
        <w:rPr>
          <w:sz w:val="24"/>
          <w:szCs w:val="24"/>
        </w:rPr>
        <w:t>Opis</w:t>
      </w:r>
      <w:r w:rsidRPr="00B27288">
        <w:rPr>
          <w:spacing w:val="-15"/>
          <w:sz w:val="24"/>
          <w:szCs w:val="24"/>
        </w:rPr>
        <w:t xml:space="preserve"> </w:t>
      </w:r>
      <w:r w:rsidRPr="00B27288">
        <w:rPr>
          <w:sz w:val="24"/>
          <w:szCs w:val="24"/>
        </w:rPr>
        <w:t>predmeta</w:t>
      </w:r>
      <w:r w:rsidRPr="00B27288">
        <w:rPr>
          <w:spacing w:val="-17"/>
          <w:sz w:val="24"/>
          <w:szCs w:val="24"/>
        </w:rPr>
        <w:t xml:space="preserve"> </w:t>
      </w:r>
      <w:r w:rsidRPr="00B27288">
        <w:rPr>
          <w:sz w:val="24"/>
          <w:szCs w:val="24"/>
        </w:rPr>
        <w:t>nabave</w:t>
      </w:r>
      <w:bookmarkEnd w:id="18"/>
    </w:p>
    <w:p w14:paraId="4F640D43" w14:textId="77777777" w:rsidR="00B27288" w:rsidRPr="009A6443" w:rsidRDefault="00B27288" w:rsidP="00B27288">
      <w:pPr>
        <w:pStyle w:val="Naslov2"/>
        <w:tabs>
          <w:tab w:val="left" w:pos="885"/>
          <w:tab w:val="left" w:pos="886"/>
        </w:tabs>
        <w:ind w:firstLine="0"/>
      </w:pPr>
    </w:p>
    <w:p w14:paraId="3094BC8A" w14:textId="5823C49B" w:rsidR="00514AE8" w:rsidRDefault="00FF620F" w:rsidP="00514AE8">
      <w:pPr>
        <w:pStyle w:val="Tijeloteksta"/>
        <w:ind w:left="318"/>
        <w:jc w:val="both"/>
      </w:pPr>
      <w:r w:rsidRPr="00A80EB5">
        <w:t xml:space="preserve">Za potrebe </w:t>
      </w:r>
      <w:r w:rsidR="00FB4490">
        <w:t xml:space="preserve">projekta </w:t>
      </w:r>
      <w:r w:rsidR="002E11E6" w:rsidRPr="002E11E6">
        <w:rPr>
          <w:i/>
        </w:rPr>
        <w:t>Razvoj naprednog IT sustava za precizno određivanje broja ljudi u otvorenim i zatvorenim prostorima</w:t>
      </w:r>
      <w:r w:rsidR="00514AE8">
        <w:rPr>
          <w:i/>
        </w:rPr>
        <w:t xml:space="preserve"> </w:t>
      </w:r>
      <w:r w:rsidR="00B876F6">
        <w:t>n</w:t>
      </w:r>
      <w:r w:rsidR="00FB4490" w:rsidRPr="0065706E">
        <w:t>aručitelj nabavl</w:t>
      </w:r>
      <w:r w:rsidR="00047EC7" w:rsidRPr="0065706E">
        <w:t xml:space="preserve">ja </w:t>
      </w:r>
      <w:r w:rsidR="007F58D3">
        <w:t>vanjsku uslugu provedbe projekta.</w:t>
      </w:r>
      <w:r w:rsidR="00514AE8">
        <w:t xml:space="preserve"> Projekt se provodi u sklopu poziva </w:t>
      </w:r>
      <w:r w:rsidR="00514AE8" w:rsidRPr="00514AE8">
        <w:rPr>
          <w:i/>
        </w:rPr>
        <w:t>Povećanje razvoja novih proizvoda i usluga koji proizlaze iz aktivnosti istraživanja i razvoja - faza II</w:t>
      </w:r>
      <w:r w:rsidR="006318B9">
        <w:t xml:space="preserve">. </w:t>
      </w:r>
    </w:p>
    <w:p w14:paraId="62D18263" w14:textId="77777777" w:rsidR="002250EE" w:rsidRDefault="002250EE" w:rsidP="00514AE8">
      <w:pPr>
        <w:pStyle w:val="Tijeloteksta"/>
        <w:ind w:left="318"/>
        <w:jc w:val="both"/>
      </w:pPr>
    </w:p>
    <w:p w14:paraId="29391EAE" w14:textId="66CDD4A7" w:rsidR="006C37D8" w:rsidRDefault="006318B9" w:rsidP="00514AE8">
      <w:pPr>
        <w:pStyle w:val="Tijeloteksta"/>
        <w:ind w:left="318"/>
        <w:jc w:val="both"/>
      </w:pPr>
      <w:r>
        <w:t>Predmet nabave</w:t>
      </w:r>
      <w:r w:rsidR="008B2CCD">
        <w:t xml:space="preserve"> uključuje:</w:t>
      </w:r>
    </w:p>
    <w:p w14:paraId="30E2CE75" w14:textId="3796D356" w:rsidR="006318B9" w:rsidRDefault="002250EE" w:rsidP="00B84E7B">
      <w:pPr>
        <w:pStyle w:val="Tijeloteksta"/>
        <w:numPr>
          <w:ilvl w:val="0"/>
          <w:numId w:val="20"/>
        </w:numPr>
        <w:jc w:val="both"/>
      </w:pPr>
      <w:r>
        <w:t>a</w:t>
      </w:r>
      <w:r w:rsidR="006318B9">
        <w:t>dministrativno vođenje projekta</w:t>
      </w:r>
      <w:r w:rsidR="00913E37">
        <w:t>,</w:t>
      </w:r>
    </w:p>
    <w:p w14:paraId="707427BF" w14:textId="77C494B0" w:rsidR="006318B9" w:rsidRDefault="002250EE" w:rsidP="00B84E7B">
      <w:pPr>
        <w:pStyle w:val="Tijeloteksta"/>
        <w:numPr>
          <w:ilvl w:val="0"/>
          <w:numId w:val="20"/>
        </w:numPr>
        <w:jc w:val="both"/>
      </w:pPr>
      <w:r>
        <w:t>s</w:t>
      </w:r>
      <w:r w:rsidR="009D31CC">
        <w:t>tručn</w:t>
      </w:r>
      <w:r>
        <w:t>u</w:t>
      </w:r>
      <w:r w:rsidR="009D31CC">
        <w:t xml:space="preserve"> podršk</w:t>
      </w:r>
      <w:r>
        <w:t>u</w:t>
      </w:r>
      <w:r w:rsidR="009D31CC">
        <w:t xml:space="preserve"> u u</w:t>
      </w:r>
      <w:r w:rsidR="006318B9">
        <w:t>pravljanj</w:t>
      </w:r>
      <w:r w:rsidR="009D31CC">
        <w:t>u</w:t>
      </w:r>
      <w:r w:rsidR="006318B9">
        <w:t xml:space="preserve"> razvojno-istraživačkim projektom</w:t>
      </w:r>
      <w:r w:rsidR="009D31CC">
        <w:t>,</w:t>
      </w:r>
    </w:p>
    <w:p w14:paraId="37F1DF35" w14:textId="67DD4395" w:rsidR="008B2CCD" w:rsidRDefault="002250EE" w:rsidP="00B84E7B">
      <w:pPr>
        <w:pStyle w:val="Tijeloteksta"/>
        <w:numPr>
          <w:ilvl w:val="0"/>
          <w:numId w:val="20"/>
        </w:numPr>
        <w:jc w:val="both"/>
      </w:pPr>
      <w:r>
        <w:t>p</w:t>
      </w:r>
      <w:r w:rsidR="008B2CCD">
        <w:t>ripremu</w:t>
      </w:r>
      <w:r w:rsidR="00913E37">
        <w:t xml:space="preserve"> i provedbu</w:t>
      </w:r>
      <w:r w:rsidR="008B2CCD">
        <w:t xml:space="preserve"> postupaka javne nabave,</w:t>
      </w:r>
    </w:p>
    <w:p w14:paraId="68BB2FD6" w14:textId="30C52787" w:rsidR="008B2CCD" w:rsidRDefault="008B2CCD" w:rsidP="00B84E7B">
      <w:pPr>
        <w:pStyle w:val="Tijeloteksta"/>
        <w:numPr>
          <w:ilvl w:val="0"/>
          <w:numId w:val="20"/>
        </w:numPr>
        <w:jc w:val="both"/>
      </w:pPr>
      <w:r>
        <w:t>prikupljanje dokumentacije za pravdanje troškova,</w:t>
      </w:r>
    </w:p>
    <w:p w14:paraId="702707B8" w14:textId="13545477" w:rsidR="008B2CCD" w:rsidRDefault="008B2CCD" w:rsidP="00B84E7B">
      <w:pPr>
        <w:pStyle w:val="Tijeloteksta"/>
        <w:numPr>
          <w:ilvl w:val="0"/>
          <w:numId w:val="20"/>
        </w:numPr>
        <w:jc w:val="both"/>
      </w:pPr>
      <w:r>
        <w:t>priprem</w:t>
      </w:r>
      <w:r w:rsidR="002250EE">
        <w:t>u</w:t>
      </w:r>
      <w:r>
        <w:t xml:space="preserve"> ZNS-ova</w:t>
      </w:r>
      <w:r w:rsidR="002250EE">
        <w:t>.</w:t>
      </w:r>
    </w:p>
    <w:p w14:paraId="613D9F98" w14:textId="77777777" w:rsidR="003713B9" w:rsidRDefault="003713B9" w:rsidP="00931CBD">
      <w:pPr>
        <w:pStyle w:val="Tijeloteksta"/>
        <w:ind w:left="318"/>
        <w:jc w:val="both"/>
      </w:pPr>
    </w:p>
    <w:p w14:paraId="16B74C97" w14:textId="7E7BF604" w:rsidR="00DC0965" w:rsidRDefault="00DC0965" w:rsidP="00DC0965">
      <w:pPr>
        <w:pStyle w:val="Tijeloteksta"/>
        <w:ind w:left="318" w:right="40"/>
        <w:jc w:val="both"/>
      </w:pPr>
      <w:r>
        <w:t xml:space="preserve">Nabava </w:t>
      </w:r>
      <w:r w:rsidR="00E37C9F">
        <w:t>nije podijeljena u grupe.</w:t>
      </w:r>
    </w:p>
    <w:p w14:paraId="7499F39B" w14:textId="512380C3" w:rsidR="004910CD" w:rsidRDefault="004910CD" w:rsidP="00DC0965">
      <w:pPr>
        <w:pStyle w:val="Tijeloteksta"/>
        <w:ind w:left="318" w:right="40"/>
        <w:jc w:val="both"/>
      </w:pPr>
    </w:p>
    <w:p w14:paraId="5F93F371" w14:textId="77777777" w:rsidR="002E11E6" w:rsidRDefault="004910CD" w:rsidP="009A6443">
      <w:pPr>
        <w:pStyle w:val="Tijeloteksta"/>
        <w:ind w:left="318" w:right="40"/>
        <w:jc w:val="both"/>
        <w:rPr>
          <w:i/>
        </w:rPr>
      </w:pPr>
      <w:r>
        <w:t xml:space="preserve">Naziv projekta: </w:t>
      </w:r>
      <w:r w:rsidR="002E11E6" w:rsidRPr="002E11E6">
        <w:rPr>
          <w:i/>
        </w:rPr>
        <w:t xml:space="preserve">Razvoj naprednog IT sustava za precizno određivanje broja ljudi u otvorenim i zatvorenim prostorima </w:t>
      </w:r>
    </w:p>
    <w:p w14:paraId="4DFEE7D3" w14:textId="34A88845" w:rsidR="009A6443" w:rsidRPr="009A6443" w:rsidRDefault="004910CD" w:rsidP="009A6443">
      <w:pPr>
        <w:pStyle w:val="Tijeloteksta"/>
        <w:ind w:left="318" w:right="40"/>
        <w:jc w:val="both"/>
      </w:pPr>
      <w:r>
        <w:t xml:space="preserve">Kod projekta: </w:t>
      </w:r>
      <w:r w:rsidR="002E11E6" w:rsidRPr="002E11E6">
        <w:t>KK.01.2.1.02.0016</w:t>
      </w:r>
    </w:p>
    <w:p w14:paraId="59516305" w14:textId="471055A1" w:rsidR="004910CD" w:rsidRDefault="004910CD" w:rsidP="004910CD">
      <w:pPr>
        <w:pStyle w:val="Tijeloteksta"/>
        <w:ind w:left="318" w:right="40"/>
        <w:jc w:val="both"/>
      </w:pPr>
    </w:p>
    <w:p w14:paraId="0B38FEA1" w14:textId="1741332A" w:rsidR="00AE7A62" w:rsidRPr="00B27288" w:rsidRDefault="002C5B1B" w:rsidP="00F940E3">
      <w:pPr>
        <w:pStyle w:val="Naslov2"/>
        <w:numPr>
          <w:ilvl w:val="1"/>
          <w:numId w:val="5"/>
        </w:numPr>
        <w:tabs>
          <w:tab w:val="left" w:pos="885"/>
          <w:tab w:val="left" w:pos="886"/>
        </w:tabs>
        <w:rPr>
          <w:sz w:val="24"/>
          <w:szCs w:val="24"/>
        </w:rPr>
      </w:pPr>
      <w:bookmarkStart w:id="19" w:name="_Toc55570279"/>
      <w:r>
        <w:rPr>
          <w:sz w:val="24"/>
          <w:szCs w:val="24"/>
        </w:rPr>
        <w:t>Količina predmeta nabave</w:t>
      </w:r>
      <w:bookmarkEnd w:id="19"/>
    </w:p>
    <w:p w14:paraId="248D22E2" w14:textId="77777777" w:rsidR="007C6E77" w:rsidRDefault="007C6E77" w:rsidP="006A714A">
      <w:pPr>
        <w:pStyle w:val="Tijeloteksta"/>
        <w:ind w:left="318"/>
        <w:jc w:val="both"/>
      </w:pPr>
    </w:p>
    <w:p w14:paraId="60304288" w14:textId="0A226F6B" w:rsidR="00C13B37" w:rsidRDefault="00C13B37" w:rsidP="00C13B37">
      <w:pPr>
        <w:pStyle w:val="Tijeloteksta"/>
        <w:ind w:left="318"/>
        <w:jc w:val="both"/>
        <w:rPr>
          <w:bCs/>
        </w:rPr>
      </w:pPr>
      <w:r w:rsidRPr="006A34CF">
        <w:rPr>
          <w:bCs/>
        </w:rPr>
        <w:t xml:space="preserve">Količina predmeta nabave je definirana u </w:t>
      </w:r>
      <w:r w:rsidRPr="006A34CF">
        <w:rPr>
          <w:b/>
          <w:bCs/>
        </w:rPr>
        <w:t>Prilog</w:t>
      </w:r>
      <w:r>
        <w:rPr>
          <w:b/>
          <w:bCs/>
        </w:rPr>
        <w:t>u</w:t>
      </w:r>
      <w:r w:rsidRPr="006A34CF">
        <w:rPr>
          <w:b/>
          <w:bCs/>
        </w:rPr>
        <w:t xml:space="preserve"> </w:t>
      </w:r>
      <w:r>
        <w:rPr>
          <w:b/>
          <w:bCs/>
        </w:rPr>
        <w:t>3 Ponudbeni troškovnik</w:t>
      </w:r>
      <w:r w:rsidRPr="006A34CF">
        <w:rPr>
          <w:bCs/>
        </w:rPr>
        <w:t>. Stavke troškovnika ne smiju se mijenjati</w:t>
      </w:r>
      <w:r>
        <w:t xml:space="preserve">. </w:t>
      </w:r>
      <w:r w:rsidRPr="006A34CF">
        <w:rPr>
          <w:bCs/>
        </w:rPr>
        <w:t xml:space="preserve">Troškovnik mora biti popunjen na izvornom predlošku, bez mijenjanja i ispravljanja izvornog teksta i količina. Troškovnik mora biti potpisan i ovjeren od strane </w:t>
      </w:r>
      <w:r w:rsidRPr="0065706E">
        <w:rPr>
          <w:bCs/>
        </w:rPr>
        <w:t>ponuditelja. Popunjeni troškovnik ov</w:t>
      </w:r>
      <w:r w:rsidR="00664C4B" w:rsidRPr="0065706E">
        <w:rPr>
          <w:bCs/>
        </w:rPr>
        <w:t>og</w:t>
      </w:r>
      <w:r w:rsidRPr="0065706E">
        <w:rPr>
          <w:bCs/>
        </w:rPr>
        <w:t xml:space="preserve"> Poziva na dostavu ponuda biti će prilog budućeg</w:t>
      </w:r>
      <w:r w:rsidRPr="006A34CF">
        <w:rPr>
          <w:bCs/>
        </w:rPr>
        <w:t xml:space="preserve"> </w:t>
      </w:r>
      <w:r w:rsidR="00285971">
        <w:rPr>
          <w:bCs/>
        </w:rPr>
        <w:t>U</w:t>
      </w:r>
      <w:r w:rsidRPr="006A34CF">
        <w:rPr>
          <w:bCs/>
        </w:rPr>
        <w:t>govora o nabavi, između naručitelja i odabranog ponuditelja</w:t>
      </w:r>
      <w:r>
        <w:rPr>
          <w:bCs/>
        </w:rPr>
        <w:t xml:space="preserve">. </w:t>
      </w:r>
    </w:p>
    <w:p w14:paraId="4D060A4B" w14:textId="77777777" w:rsidR="006A34CF" w:rsidRDefault="006A34CF" w:rsidP="004F4850">
      <w:pPr>
        <w:pStyle w:val="Tijeloteksta"/>
        <w:ind w:left="318"/>
        <w:jc w:val="both"/>
      </w:pPr>
    </w:p>
    <w:p w14:paraId="341CFF43" w14:textId="7B99A938" w:rsidR="00AE7A62" w:rsidRPr="00F93AA6" w:rsidRDefault="008B2CCD" w:rsidP="00F940E3">
      <w:pPr>
        <w:pStyle w:val="Naslov2"/>
        <w:numPr>
          <w:ilvl w:val="1"/>
          <w:numId w:val="5"/>
        </w:numPr>
        <w:tabs>
          <w:tab w:val="left" w:pos="885"/>
          <w:tab w:val="left" w:pos="886"/>
        </w:tabs>
        <w:rPr>
          <w:sz w:val="24"/>
          <w:szCs w:val="24"/>
        </w:rPr>
      </w:pPr>
      <w:bookmarkStart w:id="20" w:name="_Toc55570280"/>
      <w:r>
        <w:rPr>
          <w:w w:val="95"/>
          <w:sz w:val="24"/>
          <w:szCs w:val="24"/>
        </w:rPr>
        <w:t>Opis poslova</w:t>
      </w:r>
      <w:bookmarkEnd w:id="20"/>
    </w:p>
    <w:p w14:paraId="57797C8A" w14:textId="77777777" w:rsidR="00AB173A" w:rsidRDefault="00AB173A" w:rsidP="006A714A">
      <w:pPr>
        <w:pStyle w:val="Naslov2"/>
        <w:tabs>
          <w:tab w:val="left" w:pos="885"/>
          <w:tab w:val="left" w:pos="886"/>
        </w:tabs>
        <w:ind w:firstLine="0"/>
      </w:pPr>
    </w:p>
    <w:p w14:paraId="575545E4" w14:textId="21A566F6" w:rsidR="0010186E" w:rsidRDefault="00961B32" w:rsidP="0010186E">
      <w:pPr>
        <w:pStyle w:val="Tijeloteksta"/>
        <w:ind w:left="318"/>
        <w:jc w:val="both"/>
        <w:rPr>
          <w:bCs/>
        </w:rPr>
      </w:pPr>
      <w:r>
        <w:rPr>
          <w:bCs/>
        </w:rPr>
        <w:t xml:space="preserve">Naručitelj </w:t>
      </w:r>
      <w:proofErr w:type="spellStart"/>
      <w:r w:rsidR="00811F2D">
        <w:rPr>
          <w:bCs/>
        </w:rPr>
        <w:t>Aduro</w:t>
      </w:r>
      <w:proofErr w:type="spellEnd"/>
      <w:r w:rsidR="00811F2D">
        <w:rPr>
          <w:bCs/>
        </w:rPr>
        <w:t xml:space="preserve"> Ideja</w:t>
      </w:r>
      <w:r>
        <w:rPr>
          <w:bCs/>
        </w:rPr>
        <w:t xml:space="preserve"> d.o.o. započeo je s provedbom projekta </w:t>
      </w:r>
      <w:r w:rsidR="00811F2D" w:rsidRPr="00811F2D">
        <w:rPr>
          <w:i/>
        </w:rPr>
        <w:t>Razvoj naprednog IT sustava za precizno određivanje broja ljudi u otvorenim i zatvorenim prostorima</w:t>
      </w:r>
      <w:r>
        <w:rPr>
          <w:i/>
        </w:rPr>
        <w:t>.</w:t>
      </w:r>
      <w:r>
        <w:t xml:space="preserve"> Projekt je sufinanciran iz Europskog fonda za regionalni razvoj</w:t>
      </w:r>
      <w:r>
        <w:rPr>
          <w:bCs/>
        </w:rPr>
        <w:t xml:space="preserve"> </w:t>
      </w:r>
      <w:r w:rsidRPr="00961B32">
        <w:rPr>
          <w:bCs/>
        </w:rPr>
        <w:t>temeljem poziva na dostavu projektnih prijedloga za dodjelu bespovratnih sredstava za „</w:t>
      </w:r>
      <w:r w:rsidR="007E2DC0" w:rsidRPr="00514AE8">
        <w:rPr>
          <w:i/>
        </w:rPr>
        <w:t>Povećanje razvoja novih proizvoda i usluga koji proizlaze iz aktivnosti istraživanja i razvoja - faza II</w:t>
      </w:r>
      <w:r w:rsidR="007E2DC0">
        <w:rPr>
          <w:bCs/>
        </w:rPr>
        <w:t>“</w:t>
      </w:r>
      <w:r w:rsidRPr="00961B32">
        <w:rPr>
          <w:bCs/>
        </w:rPr>
        <w:t>.</w:t>
      </w:r>
    </w:p>
    <w:p w14:paraId="770372D5" w14:textId="77777777" w:rsidR="00961B32" w:rsidRDefault="00961B32" w:rsidP="00961B32">
      <w:pPr>
        <w:pStyle w:val="Default"/>
      </w:pPr>
    </w:p>
    <w:p w14:paraId="6C0E4C9D" w14:textId="77777777" w:rsidR="00700194" w:rsidRDefault="00961B32" w:rsidP="00961B32">
      <w:pPr>
        <w:pStyle w:val="Tijeloteksta"/>
        <w:ind w:left="318"/>
        <w:jc w:val="both"/>
      </w:pPr>
      <w:r>
        <w:t xml:space="preserve">Poziv na dostavu projektnih prijedloga raspisalo je Ministarstvo gospodarstva, poduzetništva i obrta (MGPO) kao posredničko tijelo razine 1 (PT1), dok je posredničko tijelo razine 2 (PT2) Hrvatska agencija za malo gospodarstvo, inovacije i investicije (HAMAG-BICRO). </w:t>
      </w:r>
    </w:p>
    <w:p w14:paraId="060E1DC2" w14:textId="2D018C46" w:rsidR="00961B32" w:rsidRDefault="003E61D2" w:rsidP="00961B32">
      <w:pPr>
        <w:pStyle w:val="Tijeloteksta"/>
        <w:ind w:left="318"/>
        <w:jc w:val="both"/>
      </w:pPr>
      <w:r>
        <w:lastRenderedPageBreak/>
        <w:t>Projekt</w:t>
      </w:r>
      <w:r w:rsidR="007E2DC0">
        <w:t xml:space="preserve">ni partner je </w:t>
      </w:r>
      <w:r w:rsidR="00771A58">
        <w:t>Sveučilište u Zagrebu, Prirodoslovno – matematički fakultet</w:t>
      </w:r>
      <w:r w:rsidR="00961B32">
        <w:t>.</w:t>
      </w:r>
    </w:p>
    <w:p w14:paraId="68DFA513" w14:textId="1A81DF45" w:rsidR="00961B32" w:rsidRDefault="00961B32" w:rsidP="00961B32">
      <w:pPr>
        <w:pStyle w:val="Tijeloteksta"/>
        <w:ind w:left="318"/>
        <w:jc w:val="both"/>
      </w:pPr>
    </w:p>
    <w:p w14:paraId="035F0FDE" w14:textId="645152AC" w:rsidR="00961B32" w:rsidRDefault="00961B32" w:rsidP="00961B32">
      <w:pPr>
        <w:pStyle w:val="Tijeloteksta"/>
        <w:ind w:left="318"/>
        <w:jc w:val="both"/>
      </w:pPr>
      <w:r>
        <w:t>Ukupna vrijednost projekt</w:t>
      </w:r>
      <w:r w:rsidR="00B614E7">
        <w:t>a</w:t>
      </w:r>
      <w:r>
        <w:t xml:space="preserve"> iznosi </w:t>
      </w:r>
      <w:r w:rsidR="00851221" w:rsidRPr="00851221">
        <w:t xml:space="preserve">7.917.280,80 </w:t>
      </w:r>
      <w:r w:rsidR="00B614E7">
        <w:t xml:space="preserve">HRK, a trajanje projekta </w:t>
      </w:r>
      <w:r w:rsidR="007E2DC0">
        <w:t>36</w:t>
      </w:r>
      <w:r w:rsidR="00B614E7">
        <w:t xml:space="preserve"> mjesec</w:t>
      </w:r>
      <w:r w:rsidR="009D31CC">
        <w:t>i</w:t>
      </w:r>
      <w:r w:rsidR="00B614E7">
        <w:t>, odnosno od 1</w:t>
      </w:r>
      <w:r w:rsidR="00851221">
        <w:t>7</w:t>
      </w:r>
      <w:r w:rsidR="00B614E7">
        <w:t>.</w:t>
      </w:r>
      <w:r w:rsidR="007E2DC0">
        <w:t>8</w:t>
      </w:r>
      <w:r w:rsidR="00B614E7">
        <w:t>.2020. do 1</w:t>
      </w:r>
      <w:r w:rsidR="00851221">
        <w:t>7</w:t>
      </w:r>
      <w:r w:rsidR="00B614E7">
        <w:t>.</w:t>
      </w:r>
      <w:r w:rsidR="007E2DC0">
        <w:t>8.2023</w:t>
      </w:r>
      <w:r w:rsidR="00B614E7">
        <w:t>. godine.</w:t>
      </w:r>
      <w:r w:rsidR="007E2DC0">
        <w:t xml:space="preserve"> Projektom su predviđene dvije sukcesivne faze:</w:t>
      </w:r>
    </w:p>
    <w:p w14:paraId="4F995F1E" w14:textId="22344924" w:rsidR="007E2DC0" w:rsidRDefault="007E2DC0" w:rsidP="007E2DC0">
      <w:pPr>
        <w:pStyle w:val="Tijeloteksta"/>
        <w:numPr>
          <w:ilvl w:val="0"/>
          <w:numId w:val="20"/>
        </w:numPr>
        <w:jc w:val="both"/>
      </w:pPr>
      <w:r w:rsidRPr="007E2DC0">
        <w:t>Industrijsko istraživanje nove tehnologije za oporabu otpada</w:t>
      </w:r>
      <w:r>
        <w:t>, u trajanju od 2</w:t>
      </w:r>
      <w:r w:rsidR="00851221">
        <w:t>8</w:t>
      </w:r>
      <w:r>
        <w:t xml:space="preserve"> mjesec</w:t>
      </w:r>
      <w:r w:rsidR="00851221">
        <w:t>i</w:t>
      </w:r>
      <w:r>
        <w:t>, te</w:t>
      </w:r>
    </w:p>
    <w:p w14:paraId="4B726E56" w14:textId="3B294397" w:rsidR="007E2DC0" w:rsidRDefault="007E2DC0" w:rsidP="007E2DC0">
      <w:pPr>
        <w:pStyle w:val="Tijeloteksta"/>
        <w:numPr>
          <w:ilvl w:val="0"/>
          <w:numId w:val="20"/>
        </w:numPr>
        <w:jc w:val="both"/>
      </w:pPr>
      <w:r w:rsidRPr="007E2DC0">
        <w:t>Eksperimentalni razvoj nove tehnologije</w:t>
      </w:r>
      <w:r>
        <w:t xml:space="preserve">, u trajanju od </w:t>
      </w:r>
      <w:r w:rsidR="00851221">
        <w:t>8</w:t>
      </w:r>
      <w:r>
        <w:t xml:space="preserve"> mjeseci.</w:t>
      </w:r>
    </w:p>
    <w:p w14:paraId="67E6323E" w14:textId="7A564F3E" w:rsidR="00B614E7" w:rsidRDefault="00B614E7" w:rsidP="00961B32">
      <w:pPr>
        <w:pStyle w:val="Tijeloteksta"/>
        <w:ind w:left="318"/>
        <w:jc w:val="both"/>
      </w:pPr>
    </w:p>
    <w:p w14:paraId="55010723" w14:textId="72AA1E91" w:rsidR="00B614E7" w:rsidRDefault="00E65B6F" w:rsidP="00E65B6F">
      <w:pPr>
        <w:pStyle w:val="Tijeloteksta"/>
        <w:ind w:left="318"/>
        <w:jc w:val="both"/>
        <w:rPr>
          <w:bCs/>
        </w:rPr>
      </w:pPr>
      <w:r w:rsidRPr="00E65B6F">
        <w:rPr>
          <w:bCs/>
        </w:rPr>
        <w:t xml:space="preserve">Ovim projektom, prijavitelj planira razviti </w:t>
      </w:r>
      <w:r w:rsidR="003A76B6">
        <w:rPr>
          <w:bCs/>
        </w:rPr>
        <w:t xml:space="preserve">tehnološko rješenje koje će omogućiti </w:t>
      </w:r>
      <w:r w:rsidR="00851221">
        <w:rPr>
          <w:bCs/>
        </w:rPr>
        <w:t>brojanj</w:t>
      </w:r>
      <w:r w:rsidR="003A76B6">
        <w:rPr>
          <w:bCs/>
        </w:rPr>
        <w:t>e</w:t>
      </w:r>
      <w:r w:rsidR="00851221">
        <w:rPr>
          <w:bCs/>
        </w:rPr>
        <w:t xml:space="preserve"> ljudi bez ikakvih dodatnih uređaja </w:t>
      </w:r>
      <w:r w:rsidR="003A76B6">
        <w:rPr>
          <w:bCs/>
        </w:rPr>
        <w:t xml:space="preserve">a </w:t>
      </w:r>
      <w:r w:rsidR="00851221">
        <w:rPr>
          <w:bCs/>
        </w:rPr>
        <w:t>koj</w:t>
      </w:r>
      <w:r w:rsidR="003A76B6">
        <w:rPr>
          <w:bCs/>
        </w:rPr>
        <w:t>e</w:t>
      </w:r>
      <w:r w:rsidR="00851221">
        <w:rPr>
          <w:bCs/>
        </w:rPr>
        <w:t xml:space="preserve"> će se temeljiti na korištenju WIFI </w:t>
      </w:r>
      <w:r w:rsidR="00851221" w:rsidRPr="00851221">
        <w:rPr>
          <w:bCs/>
        </w:rPr>
        <w:t>primopredajnika instaliranih unutar ili izvan objekta, a bazirat</w:t>
      </w:r>
      <w:r w:rsidR="003A76B6">
        <w:rPr>
          <w:bCs/>
        </w:rPr>
        <w:t>i</w:t>
      </w:r>
      <w:r w:rsidR="00851221" w:rsidRPr="00851221">
        <w:rPr>
          <w:bCs/>
        </w:rPr>
        <w:t xml:space="preserve"> će se na WiFi RSSI mjerenjima</w:t>
      </w:r>
      <w:r w:rsidR="00851221">
        <w:rPr>
          <w:bCs/>
        </w:rPr>
        <w:t>.</w:t>
      </w:r>
      <w:r w:rsidR="003A76B6" w:rsidRPr="003A76B6">
        <w:t xml:space="preserve"> </w:t>
      </w:r>
      <w:r w:rsidR="003A76B6" w:rsidRPr="003A76B6">
        <w:rPr>
          <w:bCs/>
        </w:rPr>
        <w:t>Rješenje bi trebalo biti skalabilno i omogućiti brojanje ljudi bez ikakvih dodatnih uređaja, a koristilo bi se u stvarnim aplikacijama za brojanje ljudi ili alarmnim sustavima.</w:t>
      </w:r>
      <w:r w:rsidR="003A76B6" w:rsidRPr="003A76B6">
        <w:t xml:space="preserve"> </w:t>
      </w:r>
      <w:r w:rsidR="003A76B6" w:rsidRPr="003A76B6">
        <w:rPr>
          <w:bCs/>
        </w:rPr>
        <w:t>Na projektu će kao partner sudjelovati Prirodoslovno matematički fakultet Sveučilišta u Zagrebu te će na taj način doći do poticanja suradnje znanstvene zajednice i poslovnog sektora kroz provedbu industrijskog istraživanja i eksperimentalnog razvoja naprednog IT sustava za precizno određivanje broja ljudi u otvorenim i zatvorenim prostorima.</w:t>
      </w:r>
    </w:p>
    <w:p w14:paraId="56B2EE98" w14:textId="619E039D" w:rsidR="00B614E7" w:rsidRDefault="00B614E7" w:rsidP="00B614E7">
      <w:pPr>
        <w:pStyle w:val="Tijeloteksta"/>
        <w:ind w:left="318"/>
        <w:jc w:val="both"/>
        <w:rPr>
          <w:bCs/>
        </w:rPr>
      </w:pPr>
    </w:p>
    <w:p w14:paraId="46B07526" w14:textId="57719C21" w:rsidR="001A6BAC" w:rsidRDefault="001A6BAC" w:rsidP="001A6BAC">
      <w:pPr>
        <w:pStyle w:val="Tijeloteksta"/>
        <w:ind w:left="318"/>
        <w:jc w:val="both"/>
        <w:rPr>
          <w:bCs/>
        </w:rPr>
      </w:pPr>
      <w:r w:rsidRPr="001A6BAC">
        <w:rPr>
          <w:bCs/>
        </w:rPr>
        <w:t>Predmet nabave Vanjska usluga administracije i upravljanja projektom sastoji se od jedne integralne usluge s dva ključna aspekta: upravljanje razvojno-istraživačkim projektom te provedba postupaka nabave.</w:t>
      </w:r>
    </w:p>
    <w:p w14:paraId="3C7F8132" w14:textId="77777777" w:rsidR="001A6BAC" w:rsidRPr="001A6BAC" w:rsidRDefault="001A6BAC" w:rsidP="001A6BAC">
      <w:pPr>
        <w:pStyle w:val="Tijeloteksta"/>
        <w:ind w:left="318"/>
        <w:jc w:val="both"/>
        <w:rPr>
          <w:bCs/>
        </w:rPr>
      </w:pPr>
    </w:p>
    <w:p w14:paraId="7A8B193A" w14:textId="28440914" w:rsidR="001A6BAC" w:rsidRDefault="001A6BAC" w:rsidP="001A6BAC">
      <w:pPr>
        <w:pStyle w:val="Tijeloteksta"/>
        <w:ind w:left="318"/>
        <w:jc w:val="both"/>
        <w:rPr>
          <w:bCs/>
        </w:rPr>
      </w:pPr>
      <w:r w:rsidRPr="001A6BAC">
        <w:rPr>
          <w:bCs/>
        </w:rPr>
        <w:t xml:space="preserve">Upravljanje razvojno-istraživačkim projektom odnosi se na administrativno vođenje samoga projekta financiranog iz EU fondova što uključuje poslove izvještavanja, pripreme dokumentacije i slično, ali i na </w:t>
      </w:r>
      <w:r w:rsidR="009D31CC">
        <w:rPr>
          <w:bCs/>
        </w:rPr>
        <w:t>stručnu podršku</w:t>
      </w:r>
      <w:r w:rsidR="009D31CC" w:rsidRPr="001A6BAC">
        <w:rPr>
          <w:bCs/>
        </w:rPr>
        <w:t xml:space="preserve"> </w:t>
      </w:r>
      <w:r w:rsidR="00B876F6">
        <w:rPr>
          <w:bCs/>
        </w:rPr>
        <w:t>n</w:t>
      </w:r>
      <w:r w:rsidRPr="001A6BAC">
        <w:rPr>
          <w:bCs/>
        </w:rPr>
        <w:t>aručitelju u upravljanju samim razvojno-istraživačkim procesom. Provedba postupaka nabave s druge strane pokriva pomoć u pripremi i provedbi svih postupaka nabave za potrebe projekta.</w:t>
      </w:r>
    </w:p>
    <w:p w14:paraId="60A42A17" w14:textId="77777777" w:rsidR="001A6BAC" w:rsidRPr="001A6BAC" w:rsidRDefault="001A6BAC" w:rsidP="001A6BAC">
      <w:pPr>
        <w:pStyle w:val="Tijeloteksta"/>
        <w:ind w:left="318"/>
        <w:jc w:val="both"/>
        <w:rPr>
          <w:bCs/>
        </w:rPr>
      </w:pPr>
    </w:p>
    <w:p w14:paraId="3BA7C935" w14:textId="4F5E556E" w:rsidR="001A6BAC" w:rsidRDefault="001A6BAC" w:rsidP="002250EE">
      <w:pPr>
        <w:pStyle w:val="Tijeloteksta"/>
        <w:ind w:left="318"/>
        <w:jc w:val="both"/>
        <w:rPr>
          <w:bCs/>
        </w:rPr>
      </w:pPr>
      <w:r w:rsidRPr="001A6BAC">
        <w:rPr>
          <w:bCs/>
        </w:rPr>
        <w:t>Cilj usluge je ustrojiti efikasan projektni tim, optimizirati procedure za provedbu projekta i istraživanja, osigurati kontinuirano unaprjeđenje projektnih i razvojno-istraživačkih procesa te provesti projekt u skl</w:t>
      </w:r>
      <w:r>
        <w:rPr>
          <w:bCs/>
        </w:rPr>
        <w:t>adu s svim ugovorenih uvjetima.</w:t>
      </w:r>
      <w:r w:rsidR="002250EE">
        <w:rPr>
          <w:bCs/>
        </w:rPr>
        <w:t xml:space="preserve"> </w:t>
      </w:r>
      <w:r w:rsidR="009D31CC">
        <w:rPr>
          <w:bCs/>
        </w:rPr>
        <w:t xml:space="preserve">Cilj usluge je osim toga i </w:t>
      </w:r>
      <w:proofErr w:type="spellStart"/>
      <w:r w:rsidR="009D31CC">
        <w:rPr>
          <w:bCs/>
        </w:rPr>
        <w:t>doprinjeti</w:t>
      </w:r>
      <w:proofErr w:type="spellEnd"/>
      <w:r w:rsidR="009D31CC">
        <w:rPr>
          <w:bCs/>
        </w:rPr>
        <w:t xml:space="preserve"> ispunjavanju</w:t>
      </w:r>
      <w:r w:rsidR="002250EE">
        <w:rPr>
          <w:bCs/>
        </w:rPr>
        <w:t xml:space="preserve"> </w:t>
      </w:r>
      <w:proofErr w:type="spellStart"/>
      <w:r w:rsidRPr="001A6BAC">
        <w:rPr>
          <w:bCs/>
        </w:rPr>
        <w:t>horizontalih</w:t>
      </w:r>
      <w:proofErr w:type="spellEnd"/>
      <w:r w:rsidRPr="001A6BAC">
        <w:rPr>
          <w:bCs/>
        </w:rPr>
        <w:t xml:space="preserve"> načela definiranih projektom u području razvoj</w:t>
      </w:r>
      <w:r w:rsidR="006D0A59">
        <w:rPr>
          <w:bCs/>
        </w:rPr>
        <w:t>a</w:t>
      </w:r>
      <w:r w:rsidRPr="001A6BAC">
        <w:rPr>
          <w:bCs/>
        </w:rPr>
        <w:t xml:space="preserve"> učinkovitosti resursa.</w:t>
      </w:r>
    </w:p>
    <w:p w14:paraId="2E323D78" w14:textId="77777777" w:rsidR="001A6BAC" w:rsidRPr="001A6BAC" w:rsidRDefault="001A6BAC" w:rsidP="001A6BAC">
      <w:pPr>
        <w:pStyle w:val="Tijeloteksta"/>
        <w:ind w:left="318"/>
        <w:jc w:val="both"/>
        <w:rPr>
          <w:bCs/>
        </w:rPr>
      </w:pPr>
    </w:p>
    <w:p w14:paraId="2EDEC4A1" w14:textId="77777777" w:rsidR="001A6BAC" w:rsidRPr="001A6BAC" w:rsidRDefault="001A6BAC" w:rsidP="001A6BAC">
      <w:pPr>
        <w:pStyle w:val="Tijeloteksta"/>
        <w:ind w:left="318"/>
        <w:jc w:val="both"/>
        <w:rPr>
          <w:bCs/>
        </w:rPr>
      </w:pPr>
      <w:r w:rsidRPr="001A6BAC">
        <w:rPr>
          <w:bCs/>
        </w:rPr>
        <w:t>Aktivnosti administrativnog vođenja projekta i upravljanja razvojno-istraživačkim projektom:</w:t>
      </w:r>
    </w:p>
    <w:p w14:paraId="332A2E2E" w14:textId="26A8E299" w:rsidR="001A6BAC" w:rsidRPr="000872CE" w:rsidRDefault="001A6BAC" w:rsidP="00720E82">
      <w:pPr>
        <w:pStyle w:val="Tijeloteksta"/>
        <w:numPr>
          <w:ilvl w:val="0"/>
          <w:numId w:val="21"/>
        </w:numPr>
        <w:jc w:val="both"/>
      </w:pPr>
      <w:r w:rsidRPr="000872CE">
        <w:t>formiranje projektnog tima i definiranje odgovornosti među partnerima</w:t>
      </w:r>
      <w:r w:rsidR="002250EE">
        <w:t>,</w:t>
      </w:r>
    </w:p>
    <w:p w14:paraId="743A5E71" w14:textId="3809CDB7" w:rsidR="001A6BAC" w:rsidRPr="000872CE" w:rsidRDefault="001A6BAC" w:rsidP="00720E82">
      <w:pPr>
        <w:pStyle w:val="Tijeloteksta"/>
        <w:numPr>
          <w:ilvl w:val="0"/>
          <w:numId w:val="21"/>
        </w:numPr>
        <w:jc w:val="both"/>
      </w:pPr>
      <w:r w:rsidRPr="000872CE">
        <w:t>definiranje detaljnog plana aktivnosti i novčanog tijeka</w:t>
      </w:r>
      <w:r w:rsidR="002250EE">
        <w:t>,</w:t>
      </w:r>
    </w:p>
    <w:p w14:paraId="7E461D0B" w14:textId="6B25BFEB" w:rsidR="001A6BAC" w:rsidRPr="000872CE" w:rsidRDefault="001A6BAC" w:rsidP="00720E82">
      <w:pPr>
        <w:pStyle w:val="Tijeloteksta"/>
        <w:numPr>
          <w:ilvl w:val="0"/>
          <w:numId w:val="21"/>
        </w:numPr>
        <w:jc w:val="both"/>
      </w:pPr>
      <w:r w:rsidRPr="000872CE">
        <w:t>komunikacijske aktivnosti interno prema naručitelju (korisniku projekta) i projektnom partneru te eksterno prema posredničkim tijelima (PT1- MINPO i PT2-HAMAG-BICRO)</w:t>
      </w:r>
      <w:r w:rsidR="002250EE">
        <w:t>,</w:t>
      </w:r>
    </w:p>
    <w:p w14:paraId="62D522E9" w14:textId="22407D6E" w:rsidR="001A6BAC" w:rsidRPr="000872CE" w:rsidRDefault="001A6BAC" w:rsidP="00720E82">
      <w:pPr>
        <w:pStyle w:val="Tijeloteksta"/>
        <w:numPr>
          <w:ilvl w:val="0"/>
          <w:numId w:val="21"/>
        </w:numPr>
        <w:jc w:val="both"/>
      </w:pPr>
      <w:r w:rsidRPr="000872CE">
        <w:t>podrška projektnom timu naručitelja – tumačenje procedura i uputa za provedbu projekta</w:t>
      </w:r>
      <w:r w:rsidR="002250EE">
        <w:t>,</w:t>
      </w:r>
    </w:p>
    <w:p w14:paraId="25A91E7C" w14:textId="1F189D89" w:rsidR="001A6BAC" w:rsidRPr="000872CE" w:rsidRDefault="001A6BAC" w:rsidP="00720E82">
      <w:pPr>
        <w:pStyle w:val="Tijeloteksta"/>
        <w:numPr>
          <w:ilvl w:val="0"/>
          <w:numId w:val="21"/>
        </w:numPr>
        <w:jc w:val="both"/>
      </w:pPr>
      <w:r w:rsidRPr="000872CE">
        <w:t>podrška u upravljanju aktivnostima vođenja projekta prema odobrenom ugovoru</w:t>
      </w:r>
      <w:r w:rsidR="002250EE">
        <w:t>,</w:t>
      </w:r>
    </w:p>
    <w:p w14:paraId="64034CB8" w14:textId="0E604992" w:rsidR="001A6BAC" w:rsidRPr="000872CE" w:rsidRDefault="001A6BAC" w:rsidP="00720E82">
      <w:pPr>
        <w:pStyle w:val="Tijeloteksta"/>
        <w:numPr>
          <w:ilvl w:val="0"/>
          <w:numId w:val="21"/>
        </w:numPr>
        <w:jc w:val="both"/>
      </w:pPr>
      <w:r w:rsidRPr="000872CE">
        <w:t>podrška u financijskom upravljanju i planiranju novčanog tijeka</w:t>
      </w:r>
      <w:r w:rsidR="002250EE">
        <w:t>,</w:t>
      </w:r>
    </w:p>
    <w:p w14:paraId="6DA3083B" w14:textId="1EF30D61" w:rsidR="001A6BAC" w:rsidRPr="000872CE" w:rsidRDefault="001A6BAC" w:rsidP="00720E82">
      <w:pPr>
        <w:pStyle w:val="Tijeloteksta"/>
        <w:numPr>
          <w:ilvl w:val="0"/>
          <w:numId w:val="21"/>
        </w:numPr>
        <w:jc w:val="both"/>
      </w:pPr>
      <w:r w:rsidRPr="000872CE">
        <w:t>priprema prijedloga izmjena manjeg značaja projekta</w:t>
      </w:r>
      <w:r w:rsidR="002250EE">
        <w:t>,</w:t>
      </w:r>
    </w:p>
    <w:p w14:paraId="227FB406" w14:textId="681B95C6" w:rsidR="001A6BAC" w:rsidRPr="000872CE" w:rsidRDefault="001A6BAC" w:rsidP="00720E82">
      <w:pPr>
        <w:pStyle w:val="Tijeloteksta"/>
        <w:numPr>
          <w:ilvl w:val="0"/>
          <w:numId w:val="21"/>
        </w:numPr>
        <w:jc w:val="both"/>
      </w:pPr>
      <w:r w:rsidRPr="000872CE">
        <w:t xml:space="preserve">priprema cjelokupne potrebne dokumentacije za izmjene i dopune </w:t>
      </w:r>
      <w:r w:rsidR="00285971">
        <w:t>u</w:t>
      </w:r>
      <w:r w:rsidRPr="000872CE">
        <w:t>govora</w:t>
      </w:r>
      <w:r w:rsidR="002250EE">
        <w:t>,</w:t>
      </w:r>
    </w:p>
    <w:p w14:paraId="182A15EF" w14:textId="3E669875" w:rsidR="001A6BAC" w:rsidRPr="000872CE" w:rsidRDefault="001A6BAC" w:rsidP="00720E82">
      <w:pPr>
        <w:pStyle w:val="Tijeloteksta"/>
        <w:numPr>
          <w:ilvl w:val="0"/>
          <w:numId w:val="21"/>
        </w:numPr>
        <w:jc w:val="both"/>
      </w:pPr>
      <w:r w:rsidRPr="000872CE">
        <w:t>administrativno vođenje te elektronsko dokumentiranje i arhiviranje projektne dokumentacije</w:t>
      </w:r>
      <w:r w:rsidR="00720E82">
        <w:t>,</w:t>
      </w:r>
    </w:p>
    <w:p w14:paraId="21983DCE" w14:textId="1CB21117" w:rsidR="001A6BAC" w:rsidRPr="000872CE" w:rsidRDefault="001A6BAC" w:rsidP="00720E82">
      <w:pPr>
        <w:pStyle w:val="Tijeloteksta"/>
        <w:numPr>
          <w:ilvl w:val="0"/>
          <w:numId w:val="21"/>
        </w:numPr>
        <w:jc w:val="both"/>
      </w:pPr>
      <w:r w:rsidRPr="000872CE">
        <w:t xml:space="preserve">podnošenje svih potrebnih izvješća i zahtjeva za nadoknadu sredstava prema </w:t>
      </w:r>
      <w:r w:rsidR="00720E82">
        <w:t>p</w:t>
      </w:r>
      <w:r w:rsidRPr="000872CE">
        <w:t>osredničkim tijelima tijekom provedbe projekta, uključujući i završno izvješće</w:t>
      </w:r>
      <w:r w:rsidR="00720E82">
        <w:t>,</w:t>
      </w:r>
    </w:p>
    <w:p w14:paraId="6887C25A" w14:textId="7646727C" w:rsidR="001A6BAC" w:rsidRPr="000872CE" w:rsidRDefault="001A6BAC" w:rsidP="00720E82">
      <w:pPr>
        <w:pStyle w:val="Tijeloteksta"/>
        <w:numPr>
          <w:ilvl w:val="0"/>
          <w:numId w:val="21"/>
        </w:numPr>
        <w:jc w:val="both"/>
      </w:pPr>
      <w:r w:rsidRPr="000872CE">
        <w:t>davanje detaljnih uputa za održivost projekta nakon provedbe i izvještavanje ugovornih tijela</w:t>
      </w:r>
      <w:r w:rsidR="00720E82">
        <w:t>,</w:t>
      </w:r>
    </w:p>
    <w:p w14:paraId="3B37F194" w14:textId="0948EF3D" w:rsidR="001A6BAC" w:rsidRPr="000872CE" w:rsidRDefault="001A6BAC" w:rsidP="00720E82">
      <w:pPr>
        <w:pStyle w:val="Tijeloteksta"/>
        <w:numPr>
          <w:ilvl w:val="0"/>
          <w:numId w:val="21"/>
        </w:numPr>
        <w:jc w:val="both"/>
      </w:pPr>
      <w:r w:rsidRPr="000872CE">
        <w:t>potpora u osiguranju vidljivosti projekta sukladno mjerama o informiranju i vidljivosti</w:t>
      </w:r>
      <w:r w:rsidR="00720E82">
        <w:t xml:space="preserve"> </w:t>
      </w:r>
      <w:r w:rsidRPr="000872CE">
        <w:t>projekata financiranih iz Europskog fonda za regionalni razvoj</w:t>
      </w:r>
      <w:r w:rsidR="00720E82">
        <w:t>,</w:t>
      </w:r>
    </w:p>
    <w:p w14:paraId="6C3B9068" w14:textId="4E0EB1D4" w:rsidR="001A6BAC" w:rsidRPr="000872CE" w:rsidRDefault="001A6BAC" w:rsidP="00720E82">
      <w:pPr>
        <w:pStyle w:val="Tijeloteksta"/>
        <w:numPr>
          <w:ilvl w:val="0"/>
          <w:numId w:val="21"/>
        </w:numPr>
        <w:jc w:val="both"/>
      </w:pPr>
      <w:r w:rsidRPr="000872CE">
        <w:t>komunikacija s neovisnom revizorskom tvrtkom koja će na kraju projekta obaviti financijsku reviziju i kontrolu utroška odobrenih sredstava; uz odobrenje i suradnju s naručiteljem</w:t>
      </w:r>
      <w:r w:rsidR="00720E82">
        <w:t>,</w:t>
      </w:r>
    </w:p>
    <w:p w14:paraId="14907FD9" w14:textId="24C8F479" w:rsidR="001A6BAC" w:rsidRDefault="001A6BAC" w:rsidP="00720E82">
      <w:pPr>
        <w:pStyle w:val="Tijeloteksta"/>
        <w:numPr>
          <w:ilvl w:val="0"/>
          <w:numId w:val="21"/>
        </w:numPr>
        <w:jc w:val="both"/>
      </w:pPr>
      <w:r>
        <w:t>mapiranje i analiza postojećih i budućih procesa tijekom provedbe razvojno-istraživačkog projekta</w:t>
      </w:r>
      <w:r w:rsidR="00720E82">
        <w:t>,</w:t>
      </w:r>
    </w:p>
    <w:p w14:paraId="06856F05" w14:textId="4C57935C" w:rsidR="001A6BAC" w:rsidRDefault="001A6BAC" w:rsidP="00720E82">
      <w:pPr>
        <w:pStyle w:val="Tijeloteksta"/>
        <w:numPr>
          <w:ilvl w:val="0"/>
          <w:numId w:val="21"/>
        </w:numPr>
        <w:jc w:val="both"/>
      </w:pPr>
      <w:r>
        <w:t>definiranje strategije kontinuiranog unapređenja procesa i organizacije</w:t>
      </w:r>
      <w:r w:rsidR="00720E82">
        <w:t>,</w:t>
      </w:r>
    </w:p>
    <w:p w14:paraId="1E9BB9AD" w14:textId="56BCFC40" w:rsidR="009D31CC" w:rsidRDefault="009D31CC" w:rsidP="00720E82">
      <w:pPr>
        <w:pStyle w:val="Tijeloteksta"/>
        <w:numPr>
          <w:ilvl w:val="0"/>
          <w:numId w:val="21"/>
        </w:numPr>
        <w:jc w:val="both"/>
      </w:pPr>
      <w:r>
        <w:lastRenderedPageBreak/>
        <w:t>organizacija</w:t>
      </w:r>
      <w:r w:rsidRPr="00830C5C">
        <w:t xml:space="preserve"> projektnog tima za rad na projektu</w:t>
      </w:r>
      <w:r>
        <w:t xml:space="preserve"> u uvjetima kontinuiranog unaprjeđenja</w:t>
      </w:r>
      <w:r w:rsidR="00720E82">
        <w:t>,</w:t>
      </w:r>
    </w:p>
    <w:p w14:paraId="4800B55C" w14:textId="2B25F632" w:rsidR="001A6BAC" w:rsidRDefault="001A6BAC" w:rsidP="00720E82">
      <w:pPr>
        <w:pStyle w:val="Tijeloteksta"/>
        <w:numPr>
          <w:ilvl w:val="0"/>
          <w:numId w:val="21"/>
        </w:numPr>
        <w:jc w:val="both"/>
      </w:pPr>
      <w:r>
        <w:t>priprema i uspostavljanje optimalnih procedura za provedbu projektnih aktivnosti</w:t>
      </w:r>
      <w:r w:rsidR="00720E82">
        <w:t>,</w:t>
      </w:r>
    </w:p>
    <w:p w14:paraId="5E3A5A25" w14:textId="6A62B8EC" w:rsidR="001A6BAC" w:rsidRDefault="001A6BAC" w:rsidP="00720E82">
      <w:pPr>
        <w:pStyle w:val="Tijeloteksta"/>
        <w:numPr>
          <w:ilvl w:val="0"/>
          <w:numId w:val="21"/>
        </w:numPr>
        <w:jc w:val="both"/>
      </w:pPr>
      <w:r>
        <w:t>identificiranje glavnih financijskih i vremenskih gubitaka i rizika u radu i u provedbi projekta</w:t>
      </w:r>
      <w:r w:rsidR="00720E82">
        <w:t>,</w:t>
      </w:r>
    </w:p>
    <w:p w14:paraId="7FA12178" w14:textId="77777777" w:rsidR="001A6BAC" w:rsidRDefault="001A6BAC" w:rsidP="00720E82">
      <w:pPr>
        <w:pStyle w:val="Tijeloteksta"/>
        <w:numPr>
          <w:ilvl w:val="0"/>
          <w:numId w:val="21"/>
        </w:numPr>
        <w:jc w:val="both"/>
      </w:pPr>
      <w:r>
        <w:t>postavljanje i konfiguriranje digitalnih alata za praćenje gubitaka i rizika te praćenje unaprjeđenja procesa,</w:t>
      </w:r>
    </w:p>
    <w:p w14:paraId="638DE53D" w14:textId="17BEC988" w:rsidR="001A6BAC" w:rsidRDefault="001A6BAC" w:rsidP="00720E82">
      <w:pPr>
        <w:pStyle w:val="Tijeloteksta"/>
        <w:numPr>
          <w:ilvl w:val="0"/>
          <w:numId w:val="21"/>
        </w:numPr>
        <w:jc w:val="both"/>
      </w:pPr>
      <w:r>
        <w:t>prilagodba i unaprjeđenje internih procesa s ciljem doprinosa održivom razvoju, a posebice smanjenju klimatskih izazova te razvoju učinkovitosti resursa</w:t>
      </w:r>
      <w:r w:rsidR="00720E82">
        <w:t>,</w:t>
      </w:r>
    </w:p>
    <w:p w14:paraId="55A03DAF" w14:textId="0D461BE9" w:rsidR="001A6BAC" w:rsidRDefault="001A6BAC" w:rsidP="00720E82">
      <w:pPr>
        <w:pStyle w:val="Tijeloteksta"/>
        <w:numPr>
          <w:ilvl w:val="0"/>
          <w:numId w:val="21"/>
        </w:numPr>
        <w:jc w:val="both"/>
      </w:pPr>
      <w:r>
        <w:t>izrada metodologije za smanjenje potrošnje resursa te jačanje korištenja zelenih tehnologija</w:t>
      </w:r>
      <w:r w:rsidR="00720E82">
        <w:t>,</w:t>
      </w:r>
    </w:p>
    <w:p w14:paraId="7F6B4B52" w14:textId="77777777" w:rsidR="001A6BAC" w:rsidRDefault="001A6BAC" w:rsidP="00720E82">
      <w:pPr>
        <w:pStyle w:val="Tijeloteksta"/>
        <w:numPr>
          <w:ilvl w:val="0"/>
          <w:numId w:val="21"/>
        </w:numPr>
        <w:jc w:val="both"/>
      </w:pPr>
      <w:r>
        <w:t>savjetovanje oko digitalizacije provedbe istraživanja i projekta (vođenje dokumentacije, virtualni sastanci, aplikacija umjetne inteligencije).</w:t>
      </w:r>
    </w:p>
    <w:p w14:paraId="52358671" w14:textId="77777777" w:rsidR="001A6BAC" w:rsidRDefault="001A6BAC" w:rsidP="00720E82">
      <w:pPr>
        <w:pStyle w:val="Tijeloteksta"/>
        <w:jc w:val="both"/>
      </w:pPr>
    </w:p>
    <w:p w14:paraId="6E2B71E4" w14:textId="77777777" w:rsidR="001A6BAC" w:rsidRPr="00503B4D" w:rsidRDefault="001A6BAC" w:rsidP="00720E82">
      <w:pPr>
        <w:pStyle w:val="Tijeloteksta"/>
        <w:ind w:left="318"/>
        <w:jc w:val="both"/>
        <w:rPr>
          <w:bCs/>
        </w:rPr>
      </w:pPr>
      <w:r w:rsidRPr="00503B4D">
        <w:rPr>
          <w:bCs/>
        </w:rPr>
        <w:t>Aktivnosti vezane uz provedbu postupaka nabave:</w:t>
      </w:r>
    </w:p>
    <w:p w14:paraId="13BD1B90" w14:textId="55A96148" w:rsidR="001A6BAC" w:rsidRPr="000872CE" w:rsidRDefault="001A6BAC" w:rsidP="00720E82">
      <w:pPr>
        <w:pStyle w:val="Tijeloteksta"/>
        <w:numPr>
          <w:ilvl w:val="0"/>
          <w:numId w:val="21"/>
        </w:numPr>
        <w:jc w:val="both"/>
      </w:pPr>
      <w:r w:rsidRPr="000872CE">
        <w:t>izrada/revizija plana nabave za cjelokupan projekt, uključujući definiranje vrste postupka</w:t>
      </w:r>
      <w:r w:rsidR="00720E82">
        <w:t>,</w:t>
      </w:r>
    </w:p>
    <w:p w14:paraId="58D70DCC" w14:textId="5E05E45E" w:rsidR="001A6BAC" w:rsidRPr="000872CE" w:rsidRDefault="001A6BAC" w:rsidP="00720E82">
      <w:pPr>
        <w:pStyle w:val="Tijeloteksta"/>
        <w:numPr>
          <w:ilvl w:val="0"/>
          <w:numId w:val="21"/>
        </w:numPr>
        <w:jc w:val="both"/>
      </w:pPr>
      <w:r w:rsidRPr="000872CE">
        <w:t>izmjene plana nabave sukladno obavijestima o manjoj izmjeni i prenamjeni sredstava</w:t>
      </w:r>
      <w:r w:rsidR="00720E82">
        <w:t>,</w:t>
      </w:r>
    </w:p>
    <w:p w14:paraId="4D392493" w14:textId="3EA8F1B5" w:rsidR="001A6BAC" w:rsidRPr="000872CE" w:rsidRDefault="001A6BAC" w:rsidP="00720E82">
      <w:pPr>
        <w:pStyle w:val="Tijeloteksta"/>
        <w:numPr>
          <w:ilvl w:val="0"/>
          <w:numId w:val="21"/>
        </w:numPr>
        <w:jc w:val="both"/>
      </w:pPr>
      <w:r w:rsidRPr="000872CE">
        <w:t xml:space="preserve">priprema i provedba postupaka nabave u skladu s pravilima za </w:t>
      </w:r>
      <w:proofErr w:type="spellStart"/>
      <w:r w:rsidRPr="000872CE">
        <w:t>neobveznike</w:t>
      </w:r>
      <w:proofErr w:type="spellEnd"/>
      <w:r w:rsidRPr="000872CE">
        <w:t xml:space="preserve"> zakona o javnoj nabavi</w:t>
      </w:r>
      <w:r w:rsidR="00720E82">
        <w:t>,</w:t>
      </w:r>
    </w:p>
    <w:p w14:paraId="243CF099" w14:textId="724D737C" w:rsidR="001A6BAC" w:rsidRPr="000872CE" w:rsidRDefault="001A6BAC" w:rsidP="00720E82">
      <w:pPr>
        <w:pStyle w:val="Tijeloteksta"/>
        <w:numPr>
          <w:ilvl w:val="0"/>
          <w:numId w:val="21"/>
        </w:numPr>
        <w:jc w:val="both"/>
      </w:pPr>
      <w:r w:rsidRPr="000872CE">
        <w:t>priprema odgovora, pojašnjenja i nadopuna dokumentacije za nadmetanje tijekom trajanja pojedinačnih nabava</w:t>
      </w:r>
      <w:r w:rsidR="00720E82">
        <w:t>,</w:t>
      </w:r>
    </w:p>
    <w:p w14:paraId="50E6E536" w14:textId="205447DF" w:rsidR="001A6BAC" w:rsidRPr="000872CE" w:rsidRDefault="001A6BAC" w:rsidP="00720E82">
      <w:pPr>
        <w:pStyle w:val="Tijeloteksta"/>
        <w:numPr>
          <w:ilvl w:val="0"/>
          <w:numId w:val="21"/>
        </w:numPr>
        <w:jc w:val="both"/>
      </w:pPr>
      <w:r w:rsidRPr="000872CE">
        <w:t>pregled/izrada ugovora o nabavi roba/usluga s odabranim ponuditeljem sukladno uvjetima definiranima u natječajnoj dokumentaciji</w:t>
      </w:r>
      <w:r w:rsidR="00720E82">
        <w:t>,</w:t>
      </w:r>
    </w:p>
    <w:p w14:paraId="44F43B55" w14:textId="5C55F82C" w:rsidR="001A6BAC" w:rsidRPr="000872CE" w:rsidRDefault="001A6BAC" w:rsidP="00720E82">
      <w:pPr>
        <w:pStyle w:val="Tijeloteksta"/>
        <w:numPr>
          <w:ilvl w:val="0"/>
          <w:numId w:val="21"/>
        </w:numPr>
        <w:jc w:val="both"/>
      </w:pPr>
      <w:r w:rsidRPr="000872CE">
        <w:t>tehnička pomoć u procesu pripreme odgovora, pojašnjenja i nadopuna na zahtjev nadležnog tijela, te pripremu eventualne žalbe i prigovora na odluke nadležnog tijela</w:t>
      </w:r>
      <w:r w:rsidR="00720E82">
        <w:t>,</w:t>
      </w:r>
    </w:p>
    <w:p w14:paraId="6895093D" w14:textId="691E98BB" w:rsidR="001A6BAC" w:rsidRPr="000872CE" w:rsidRDefault="001A6BAC" w:rsidP="00720E82">
      <w:pPr>
        <w:pStyle w:val="Tijeloteksta"/>
        <w:numPr>
          <w:ilvl w:val="0"/>
          <w:numId w:val="21"/>
        </w:numPr>
        <w:jc w:val="both"/>
      </w:pPr>
      <w:r w:rsidRPr="000872CE">
        <w:t>administrativna kontrola realizacije ugovora o nabavi</w:t>
      </w:r>
      <w:r w:rsidR="00720E82">
        <w:t>,</w:t>
      </w:r>
    </w:p>
    <w:p w14:paraId="38904F70" w14:textId="77777777" w:rsidR="001A6BAC" w:rsidRPr="000872CE" w:rsidRDefault="001A6BAC" w:rsidP="00720E82">
      <w:pPr>
        <w:pStyle w:val="Tijeloteksta"/>
        <w:numPr>
          <w:ilvl w:val="0"/>
          <w:numId w:val="21"/>
        </w:numPr>
        <w:jc w:val="both"/>
      </w:pPr>
      <w:r w:rsidRPr="000872CE">
        <w:t>arhiviranje dokumentacije iz postupaka nabave te drugi administrativni poslovi ovisno o potrebama projekta.</w:t>
      </w:r>
    </w:p>
    <w:p w14:paraId="2931EA81" w14:textId="77777777" w:rsidR="003A0BDB" w:rsidRDefault="003A0BDB" w:rsidP="0010186E">
      <w:pPr>
        <w:pStyle w:val="Tijeloteksta"/>
        <w:ind w:left="318"/>
        <w:jc w:val="both"/>
        <w:rPr>
          <w:bCs/>
        </w:rPr>
      </w:pPr>
    </w:p>
    <w:p w14:paraId="57ED2E14" w14:textId="6A97908A" w:rsidR="002C5B1B" w:rsidRPr="002C5B1B" w:rsidRDefault="002C5B1B" w:rsidP="00F940E3">
      <w:pPr>
        <w:pStyle w:val="Naslov2"/>
        <w:numPr>
          <w:ilvl w:val="1"/>
          <w:numId w:val="5"/>
        </w:numPr>
        <w:tabs>
          <w:tab w:val="left" w:pos="885"/>
          <w:tab w:val="left" w:pos="886"/>
        </w:tabs>
        <w:rPr>
          <w:sz w:val="24"/>
          <w:szCs w:val="24"/>
        </w:rPr>
      </w:pPr>
      <w:bookmarkStart w:id="21" w:name="_Toc55570281"/>
      <w:r>
        <w:rPr>
          <w:w w:val="95"/>
          <w:sz w:val="24"/>
          <w:szCs w:val="24"/>
        </w:rPr>
        <w:t xml:space="preserve">Mjesto </w:t>
      </w:r>
      <w:r w:rsidR="00501E17">
        <w:rPr>
          <w:w w:val="95"/>
          <w:sz w:val="24"/>
          <w:szCs w:val="24"/>
        </w:rPr>
        <w:t>izvršenja usluge</w:t>
      </w:r>
      <w:bookmarkEnd w:id="21"/>
    </w:p>
    <w:p w14:paraId="565FB646" w14:textId="77777777" w:rsidR="006A34CF" w:rsidRDefault="006A34CF" w:rsidP="002C5B1B">
      <w:pPr>
        <w:pStyle w:val="Naslov2"/>
        <w:tabs>
          <w:tab w:val="left" w:pos="885"/>
          <w:tab w:val="left" w:pos="886"/>
        </w:tabs>
        <w:rPr>
          <w:b w:val="0"/>
          <w:bCs w:val="0"/>
        </w:rPr>
      </w:pPr>
    </w:p>
    <w:p w14:paraId="3281BFB0" w14:textId="78EC59EB" w:rsidR="001D75DD" w:rsidRDefault="008D6093" w:rsidP="00F45A8F">
      <w:pPr>
        <w:pStyle w:val="Bezproreda"/>
        <w:ind w:left="318"/>
        <w:jc w:val="both"/>
      </w:pPr>
      <w:r>
        <w:t>M</w:t>
      </w:r>
      <w:r w:rsidR="00B130DB">
        <w:t xml:space="preserve">jesto </w:t>
      </w:r>
      <w:r w:rsidR="00501E17">
        <w:t xml:space="preserve">izvršenja usluge su poslovni prostori </w:t>
      </w:r>
      <w:r w:rsidR="00B876F6">
        <w:t>n</w:t>
      </w:r>
      <w:r w:rsidR="00E37C9F">
        <w:t>aručitelja</w:t>
      </w:r>
      <w:r w:rsidR="009D31CC">
        <w:t xml:space="preserve"> u </w:t>
      </w:r>
      <w:r w:rsidR="00445691">
        <w:t>Zagrebu</w:t>
      </w:r>
      <w:r w:rsidR="00452B05">
        <w:t>,</w:t>
      </w:r>
      <w:r w:rsidR="009D31CC">
        <w:t xml:space="preserve"> </w:t>
      </w:r>
      <w:r w:rsidR="00452B05">
        <w:t>poslovni prostori projektnog partnera</w:t>
      </w:r>
      <w:r w:rsidR="009D31CC">
        <w:t xml:space="preserve"> u Zagrebu</w:t>
      </w:r>
      <w:r w:rsidR="00501E17">
        <w:t xml:space="preserve"> te poslovni prostori odabranog ponuditelja, ovisno o konkretnim potrebama provedbe projekta. </w:t>
      </w:r>
    </w:p>
    <w:p w14:paraId="518445D9" w14:textId="721342EC" w:rsidR="00A52EA8" w:rsidRDefault="00810FAE" w:rsidP="00810FAE">
      <w:pPr>
        <w:pStyle w:val="Bezproreda"/>
        <w:ind w:left="318"/>
        <w:jc w:val="both"/>
      </w:pPr>
      <w:r>
        <w:t xml:space="preserve">Od ugovorenih tehničkih stručnjaka se općenito očekuje </w:t>
      </w:r>
      <w:r w:rsidR="009D31CC">
        <w:t>redovito sudjelovanje na projektnim sastancima vezanim uz ugovoreni djelokrug</w:t>
      </w:r>
      <w:r>
        <w:t xml:space="preserve"> koji će se odvijati u živo kada god to dopuste aktualni epidemiološki uvjeti, a ovisno od nadležnosti svakog pojedinog stručnjaka. </w:t>
      </w:r>
    </w:p>
    <w:p w14:paraId="4A248A0E" w14:textId="77777777" w:rsidR="003012D0" w:rsidRPr="002C5B1B" w:rsidRDefault="003012D0" w:rsidP="00C1779E">
      <w:pPr>
        <w:pStyle w:val="Bezproreda"/>
        <w:ind w:left="318"/>
        <w:jc w:val="both"/>
        <w:rPr>
          <w:sz w:val="24"/>
          <w:szCs w:val="24"/>
        </w:rPr>
      </w:pPr>
    </w:p>
    <w:p w14:paraId="0C3BE97A" w14:textId="51D3CEA4" w:rsidR="002C5B1B" w:rsidRPr="00B27288" w:rsidRDefault="002C5B1B" w:rsidP="00F940E3">
      <w:pPr>
        <w:pStyle w:val="Naslov2"/>
        <w:numPr>
          <w:ilvl w:val="1"/>
          <w:numId w:val="5"/>
        </w:numPr>
        <w:tabs>
          <w:tab w:val="left" w:pos="885"/>
          <w:tab w:val="left" w:pos="886"/>
        </w:tabs>
        <w:rPr>
          <w:sz w:val="24"/>
          <w:szCs w:val="24"/>
        </w:rPr>
      </w:pPr>
      <w:bookmarkStart w:id="22" w:name="_Toc55570282"/>
      <w:r>
        <w:rPr>
          <w:w w:val="95"/>
          <w:sz w:val="24"/>
          <w:szCs w:val="24"/>
        </w:rPr>
        <w:t xml:space="preserve">Rok i način </w:t>
      </w:r>
      <w:r w:rsidR="005648B4">
        <w:rPr>
          <w:w w:val="95"/>
          <w:sz w:val="24"/>
          <w:szCs w:val="24"/>
        </w:rPr>
        <w:t>izvršenja usluge</w:t>
      </w:r>
      <w:bookmarkEnd w:id="22"/>
    </w:p>
    <w:p w14:paraId="69E60573" w14:textId="77777777" w:rsidR="009F4968" w:rsidRDefault="009F4968"/>
    <w:p w14:paraId="63FC8827" w14:textId="141B86A4" w:rsidR="005648B4" w:rsidRDefault="005648B4" w:rsidP="005648B4">
      <w:pPr>
        <w:pStyle w:val="Tijeloteksta"/>
        <w:ind w:left="318"/>
        <w:jc w:val="both"/>
      </w:pPr>
      <w:r>
        <w:t xml:space="preserve">Uslugu </w:t>
      </w:r>
      <w:r w:rsidR="00D558F4">
        <w:t>će</w:t>
      </w:r>
      <w:r>
        <w:t xml:space="preserve"> odabrani ponuditelj početi izvršavati danom sklapa</w:t>
      </w:r>
      <w:r w:rsidR="00D558F4">
        <w:t>nja Ugovora o nabavi, s trajanjem</w:t>
      </w:r>
      <w:r>
        <w:t xml:space="preserve"> do planiranog završetka projekta, predviđenog za 1</w:t>
      </w:r>
      <w:r w:rsidR="008551EE">
        <w:t>7</w:t>
      </w:r>
      <w:r>
        <w:t>.</w:t>
      </w:r>
      <w:r w:rsidR="00D558F4">
        <w:t>8.2023</w:t>
      </w:r>
      <w:r>
        <w:t>.</w:t>
      </w:r>
    </w:p>
    <w:p w14:paraId="312F3288" w14:textId="77777777" w:rsidR="00D558F4" w:rsidRDefault="00D558F4" w:rsidP="005648B4">
      <w:pPr>
        <w:pStyle w:val="Tijeloteksta"/>
        <w:ind w:left="318"/>
        <w:jc w:val="both"/>
      </w:pPr>
    </w:p>
    <w:p w14:paraId="7EF94B7D" w14:textId="104E365E" w:rsidR="003713B9" w:rsidRDefault="005648B4" w:rsidP="005648B4">
      <w:pPr>
        <w:pStyle w:val="Tijeloteksta"/>
        <w:ind w:left="318"/>
        <w:jc w:val="both"/>
      </w:pPr>
      <w:r>
        <w:t>Ponuditeljima se</w:t>
      </w:r>
      <w:r w:rsidR="00D558F4">
        <w:t xml:space="preserve"> posebno</w:t>
      </w:r>
      <w:r>
        <w:t xml:space="preserve"> napominje kako su moguće izmjene trajanja izvršenja usluge, odnosno Ugovora</w:t>
      </w:r>
      <w:r w:rsidR="00D558F4">
        <w:t xml:space="preserve"> </w:t>
      </w:r>
      <w:r>
        <w:t>(skraćenje ili produljenje) iz objektivnih razloga vezanih za trajanje postupanja nadležnih tijela u</w:t>
      </w:r>
      <w:r w:rsidR="00D558F4">
        <w:t xml:space="preserve"> </w:t>
      </w:r>
      <w:r>
        <w:t>odnosu na provjeravanje i odobravanje pojedinih dokumenata, izvješća ili slično. Navedeno neće</w:t>
      </w:r>
      <w:r w:rsidR="00D558F4">
        <w:t xml:space="preserve"> </w:t>
      </w:r>
      <w:r>
        <w:t xml:space="preserve">predstavljati bitnu izmjenu </w:t>
      </w:r>
      <w:r w:rsidR="00285971">
        <w:t>U</w:t>
      </w:r>
      <w:r>
        <w:t xml:space="preserve">govora te neće utjecati na ukupni ugovoreni iznos koji će </w:t>
      </w:r>
      <w:r w:rsidR="00B876F6">
        <w:t>n</w:t>
      </w:r>
      <w:r>
        <w:t xml:space="preserve">aručitelj isplatiti odabranom </w:t>
      </w:r>
      <w:r w:rsidR="00D567AA">
        <w:t>p</w:t>
      </w:r>
      <w:r>
        <w:t xml:space="preserve">onuditelju niti na popis aktivnosti i rezultata koje je odabrani </w:t>
      </w:r>
      <w:r w:rsidR="00D567AA">
        <w:t>p</w:t>
      </w:r>
      <w:r>
        <w:t>onuditelj obvezan izvršiti.</w:t>
      </w:r>
    </w:p>
    <w:p w14:paraId="1699003C" w14:textId="77777777" w:rsidR="00C1779E" w:rsidRPr="00720E82" w:rsidRDefault="00C1779E" w:rsidP="006A714A">
      <w:pPr>
        <w:pStyle w:val="Tijeloteksta"/>
        <w:rPr>
          <w:sz w:val="28"/>
          <w:szCs w:val="28"/>
        </w:rPr>
      </w:pPr>
    </w:p>
    <w:p w14:paraId="7462243B" w14:textId="77777777" w:rsidR="00AE7A62" w:rsidRDefault="00357260" w:rsidP="00F940E3">
      <w:pPr>
        <w:pStyle w:val="Naslov1"/>
        <w:numPr>
          <w:ilvl w:val="0"/>
          <w:numId w:val="6"/>
        </w:numPr>
        <w:tabs>
          <w:tab w:val="left" w:pos="751"/>
        </w:tabs>
        <w:ind w:left="750" w:hanging="432"/>
      </w:pPr>
      <w:bookmarkStart w:id="23" w:name="_Toc55570283"/>
      <w:r>
        <w:rPr>
          <w:w w:val="95"/>
        </w:rPr>
        <w:t>TROŠKOVNIK</w:t>
      </w:r>
      <w:bookmarkEnd w:id="23"/>
    </w:p>
    <w:p w14:paraId="7414D65A" w14:textId="77777777" w:rsidR="00AE7A62" w:rsidRPr="007C6E77" w:rsidRDefault="00AE7A62" w:rsidP="006A714A">
      <w:pPr>
        <w:pStyle w:val="Tijeloteksta"/>
        <w:ind w:left="318"/>
      </w:pPr>
    </w:p>
    <w:p w14:paraId="5E7042B0" w14:textId="339474A4" w:rsidR="00AE7A62" w:rsidRDefault="00357260" w:rsidP="006A714A">
      <w:pPr>
        <w:pStyle w:val="Tijeloteksta"/>
        <w:ind w:left="318"/>
      </w:pPr>
      <w:r w:rsidRPr="007C6E77">
        <w:t xml:space="preserve">Troškovnik se nalazi u </w:t>
      </w:r>
      <w:r w:rsidR="00625DB2" w:rsidRPr="00625DB2">
        <w:rPr>
          <w:b/>
        </w:rPr>
        <w:t>Prilogu 3</w:t>
      </w:r>
      <w:r w:rsidRPr="00625DB2">
        <w:rPr>
          <w:b/>
        </w:rPr>
        <w:t xml:space="preserve"> </w:t>
      </w:r>
      <w:r w:rsidR="00675BEC">
        <w:rPr>
          <w:b/>
        </w:rPr>
        <w:t>Poziva na dostavu ponuda</w:t>
      </w:r>
      <w:r w:rsidRPr="007C6E77">
        <w:t>.</w:t>
      </w:r>
    </w:p>
    <w:p w14:paraId="614B8C8C" w14:textId="77777777" w:rsidR="003A0F47" w:rsidRDefault="003A0F47" w:rsidP="006A714A">
      <w:pPr>
        <w:pStyle w:val="Tijeloteksta"/>
        <w:ind w:left="318"/>
      </w:pPr>
    </w:p>
    <w:p w14:paraId="13BB4DDB" w14:textId="7BFA74D7" w:rsidR="00AE7A62" w:rsidRDefault="005163F2" w:rsidP="006A714A">
      <w:pPr>
        <w:pStyle w:val="Tijeloteksta"/>
      </w:pPr>
      <w:r>
        <w:t>.</w:t>
      </w:r>
    </w:p>
    <w:p w14:paraId="52615783" w14:textId="7B671CB8" w:rsidR="005163F2" w:rsidRDefault="005163F2" w:rsidP="006A714A">
      <w:pPr>
        <w:pStyle w:val="Tijeloteksta"/>
      </w:pPr>
    </w:p>
    <w:p w14:paraId="3DC5C0C5" w14:textId="77777777" w:rsidR="005163F2" w:rsidRDefault="005163F2" w:rsidP="006A714A">
      <w:pPr>
        <w:pStyle w:val="Tijeloteksta"/>
      </w:pPr>
    </w:p>
    <w:p w14:paraId="13A67DF6" w14:textId="77777777" w:rsidR="00AE7A62" w:rsidRDefault="00357260" w:rsidP="00F940E3">
      <w:pPr>
        <w:pStyle w:val="Naslov1"/>
        <w:numPr>
          <w:ilvl w:val="0"/>
          <w:numId w:val="6"/>
        </w:numPr>
        <w:tabs>
          <w:tab w:val="left" w:pos="751"/>
        </w:tabs>
        <w:ind w:left="750" w:hanging="432"/>
      </w:pPr>
      <w:bookmarkStart w:id="24" w:name="_Toc55570284"/>
      <w:r>
        <w:rPr>
          <w:w w:val="90"/>
        </w:rPr>
        <w:t>OBAVEZNI</w:t>
      </w:r>
      <w:r>
        <w:rPr>
          <w:spacing w:val="-20"/>
          <w:w w:val="90"/>
        </w:rPr>
        <w:t xml:space="preserve"> </w:t>
      </w:r>
      <w:r>
        <w:rPr>
          <w:w w:val="90"/>
        </w:rPr>
        <w:t>RAZLOZI</w:t>
      </w:r>
      <w:r>
        <w:rPr>
          <w:spacing w:val="-19"/>
          <w:w w:val="90"/>
        </w:rPr>
        <w:t xml:space="preserve"> </w:t>
      </w:r>
      <w:r>
        <w:rPr>
          <w:w w:val="90"/>
        </w:rPr>
        <w:t>ISKLJUČENJA</w:t>
      </w:r>
      <w:r>
        <w:rPr>
          <w:spacing w:val="-19"/>
          <w:w w:val="90"/>
        </w:rPr>
        <w:t xml:space="preserve"> </w:t>
      </w:r>
      <w:r>
        <w:rPr>
          <w:w w:val="90"/>
        </w:rPr>
        <w:t>PONUDITELJA</w:t>
      </w:r>
      <w:bookmarkEnd w:id="24"/>
    </w:p>
    <w:p w14:paraId="753B1111" w14:textId="77777777" w:rsidR="00AE7A62" w:rsidRDefault="00AE7A62" w:rsidP="006A714A">
      <w:pPr>
        <w:pStyle w:val="Tijeloteksta"/>
        <w:rPr>
          <w:b/>
        </w:rPr>
      </w:pPr>
    </w:p>
    <w:p w14:paraId="0EE083C5" w14:textId="77777777" w:rsidR="00C13B37" w:rsidRPr="00435202" w:rsidRDefault="00C13B37" w:rsidP="00C13B37">
      <w:pPr>
        <w:pStyle w:val="Tijeloteksta"/>
        <w:ind w:left="318"/>
        <w:jc w:val="both"/>
      </w:pPr>
      <w:bookmarkStart w:id="25" w:name="_Hlk33082626"/>
      <w:r w:rsidRPr="00435202">
        <w:t xml:space="preserve">Naručitelj će isključiti ponuditelja, članove zajednice, </w:t>
      </w:r>
      <w:proofErr w:type="spellStart"/>
      <w:r w:rsidRPr="00435202">
        <w:t>podugovaratelje</w:t>
      </w:r>
      <w:proofErr w:type="spellEnd"/>
      <w:r w:rsidRPr="00435202">
        <w:t xml:space="preserve"> i gospodarske subjekte na čiju sposobnost se ponuditelj oslanja iz postupka nabave ako: </w:t>
      </w:r>
    </w:p>
    <w:p w14:paraId="562BD5F6" w14:textId="77777777" w:rsidR="00C13B37" w:rsidRDefault="00C13B37" w:rsidP="00C13B37">
      <w:pPr>
        <w:pStyle w:val="Tijeloteksta"/>
        <w:ind w:left="318"/>
        <w:jc w:val="both"/>
      </w:pPr>
    </w:p>
    <w:p w14:paraId="6ABC1D73" w14:textId="77777777" w:rsidR="00C13B37" w:rsidRPr="007942F7" w:rsidRDefault="00C13B37" w:rsidP="00C13B37">
      <w:pPr>
        <w:pStyle w:val="Odlomakpopisa"/>
        <w:numPr>
          <w:ilvl w:val="0"/>
          <w:numId w:val="4"/>
        </w:numPr>
        <w:tabs>
          <w:tab w:val="left" w:pos="603"/>
        </w:tabs>
        <w:ind w:right="31"/>
        <w:jc w:val="both"/>
      </w:pPr>
      <w:r w:rsidRPr="007942F7">
        <w:rPr>
          <w:rStyle w:val="TijelotekstaChar"/>
        </w:rPr>
        <w:t>je on ili osoba ovlaštena za njegovo zakonsko zastupanje pravomoćno osuđena za kazneno djelo sudjelovanja u zločinačkoj organizaciji, korupcije, prijevare, terorizma, financiranja terorizma,</w:t>
      </w:r>
      <w:r w:rsidRPr="007942F7">
        <w:rPr>
          <w:w w:val="95"/>
        </w:rPr>
        <w:t xml:space="preserve"> </w:t>
      </w:r>
      <w:r w:rsidRPr="007942F7">
        <w:t>pranja</w:t>
      </w:r>
      <w:r w:rsidRPr="007942F7">
        <w:rPr>
          <w:spacing w:val="-17"/>
        </w:rPr>
        <w:t xml:space="preserve"> </w:t>
      </w:r>
      <w:r w:rsidRPr="007942F7">
        <w:t>novca,</w:t>
      </w:r>
      <w:r w:rsidRPr="007942F7">
        <w:rPr>
          <w:spacing w:val="-17"/>
        </w:rPr>
        <w:t xml:space="preserve"> </w:t>
      </w:r>
      <w:r w:rsidRPr="007942F7">
        <w:t>dječjeg</w:t>
      </w:r>
      <w:r w:rsidRPr="007942F7">
        <w:rPr>
          <w:spacing w:val="-18"/>
        </w:rPr>
        <w:t xml:space="preserve"> </w:t>
      </w:r>
      <w:r w:rsidRPr="007942F7">
        <w:t>rada</w:t>
      </w:r>
      <w:r w:rsidRPr="007942F7">
        <w:rPr>
          <w:spacing w:val="-18"/>
        </w:rPr>
        <w:t xml:space="preserve"> </w:t>
      </w:r>
      <w:r w:rsidRPr="007942F7">
        <w:t>ili</w:t>
      </w:r>
      <w:r w:rsidRPr="007942F7">
        <w:rPr>
          <w:spacing w:val="-17"/>
        </w:rPr>
        <w:t xml:space="preserve"> </w:t>
      </w:r>
      <w:r w:rsidRPr="007942F7">
        <w:t>drugih</w:t>
      </w:r>
      <w:r w:rsidRPr="007942F7">
        <w:rPr>
          <w:spacing w:val="-17"/>
        </w:rPr>
        <w:t xml:space="preserve"> </w:t>
      </w:r>
      <w:r w:rsidRPr="007942F7">
        <w:t>oblika</w:t>
      </w:r>
      <w:r w:rsidRPr="007942F7">
        <w:rPr>
          <w:spacing w:val="-16"/>
        </w:rPr>
        <w:t xml:space="preserve"> </w:t>
      </w:r>
      <w:r w:rsidRPr="007942F7">
        <w:t>trgovanja</w:t>
      </w:r>
      <w:r w:rsidRPr="007942F7">
        <w:rPr>
          <w:spacing w:val="-19"/>
        </w:rPr>
        <w:t xml:space="preserve"> </w:t>
      </w:r>
      <w:r w:rsidRPr="007942F7">
        <w:t>ljudima;</w:t>
      </w:r>
      <w:r w:rsidRPr="007942F7">
        <w:rPr>
          <w:spacing w:val="-16"/>
        </w:rPr>
        <w:t xml:space="preserve"> </w:t>
      </w:r>
      <w:r w:rsidRPr="007942F7">
        <w:t>ili</w:t>
      </w:r>
    </w:p>
    <w:p w14:paraId="4DC2B1DF" w14:textId="77777777" w:rsidR="00C13B37" w:rsidRPr="007942F7" w:rsidRDefault="00C13B37" w:rsidP="00C13B37">
      <w:pPr>
        <w:pStyle w:val="Odlomakpopisa"/>
        <w:numPr>
          <w:ilvl w:val="0"/>
          <w:numId w:val="4"/>
        </w:numPr>
        <w:tabs>
          <w:tab w:val="left" w:pos="603"/>
        </w:tabs>
        <w:ind w:right="31"/>
        <w:jc w:val="both"/>
      </w:pPr>
      <w:r w:rsidRPr="007942F7">
        <w:rPr>
          <w:rStyle w:val="TijelotekstaChar"/>
        </w:rPr>
        <w:t xml:space="preserve">nije ispunio obvezu plaćanja dospjelih poreznih obveza i obveza za mirovinsko i zdravstveno </w:t>
      </w:r>
      <w:r w:rsidRPr="007942F7">
        <w:t>osiguranje, osim ako mu prema posebnom zakonu plaćanje tih obveza nije dopušteno ili</w:t>
      </w:r>
      <w:r w:rsidRPr="007942F7">
        <w:rPr>
          <w:spacing w:val="-36"/>
        </w:rPr>
        <w:t xml:space="preserve"> </w:t>
      </w:r>
      <w:r w:rsidRPr="007942F7">
        <w:t>je odobrena odgoda plaćanja;</w:t>
      </w:r>
      <w:r w:rsidRPr="007942F7">
        <w:rPr>
          <w:spacing w:val="-45"/>
        </w:rPr>
        <w:t xml:space="preserve"> </w:t>
      </w:r>
      <w:r w:rsidRPr="007942F7">
        <w:t>ili</w:t>
      </w:r>
    </w:p>
    <w:p w14:paraId="412EA3D5" w14:textId="77777777" w:rsidR="00C13B37" w:rsidRPr="007942F7" w:rsidRDefault="00C13B37" w:rsidP="00C13B37">
      <w:pPr>
        <w:pStyle w:val="Odlomakpopisa"/>
        <w:numPr>
          <w:ilvl w:val="0"/>
          <w:numId w:val="4"/>
        </w:numPr>
        <w:tabs>
          <w:tab w:val="left" w:pos="603"/>
        </w:tabs>
        <w:ind w:right="31"/>
        <w:jc w:val="both"/>
      </w:pPr>
      <w:r w:rsidRPr="007942F7">
        <w:t>je</w:t>
      </w:r>
      <w:r w:rsidRPr="007942F7">
        <w:rPr>
          <w:spacing w:val="-36"/>
        </w:rPr>
        <w:t xml:space="preserve"> </w:t>
      </w:r>
      <w:r w:rsidRPr="007942F7">
        <w:t>u</w:t>
      </w:r>
      <w:r w:rsidRPr="007942F7">
        <w:rPr>
          <w:spacing w:val="-36"/>
        </w:rPr>
        <w:t xml:space="preserve"> </w:t>
      </w:r>
      <w:r w:rsidRPr="007942F7">
        <w:t>stečaju,</w:t>
      </w:r>
      <w:r w:rsidRPr="007942F7">
        <w:rPr>
          <w:spacing w:val="-36"/>
        </w:rPr>
        <w:t xml:space="preserve"> </w:t>
      </w:r>
      <w:r w:rsidRPr="007942F7">
        <w:t>insolventan</w:t>
      </w:r>
      <w:r w:rsidRPr="007942F7">
        <w:rPr>
          <w:spacing w:val="-36"/>
        </w:rPr>
        <w:t xml:space="preserve"> </w:t>
      </w:r>
      <w:r w:rsidRPr="007942F7">
        <w:t>ili</w:t>
      </w:r>
      <w:r w:rsidRPr="007942F7">
        <w:rPr>
          <w:spacing w:val="-36"/>
        </w:rPr>
        <w:t xml:space="preserve"> </w:t>
      </w:r>
      <w:r w:rsidRPr="007942F7">
        <w:t>u</w:t>
      </w:r>
      <w:r w:rsidRPr="007942F7">
        <w:rPr>
          <w:spacing w:val="-37"/>
        </w:rPr>
        <w:t xml:space="preserve"> </w:t>
      </w:r>
      <w:r w:rsidRPr="007942F7">
        <w:t>postupku</w:t>
      </w:r>
      <w:r w:rsidRPr="007942F7">
        <w:rPr>
          <w:spacing w:val="-36"/>
        </w:rPr>
        <w:t xml:space="preserve"> </w:t>
      </w:r>
      <w:r w:rsidRPr="007942F7">
        <w:t>likvidacije,</w:t>
      </w:r>
      <w:r w:rsidRPr="007942F7">
        <w:rPr>
          <w:spacing w:val="-36"/>
        </w:rPr>
        <w:t xml:space="preserve"> </w:t>
      </w:r>
      <w:r w:rsidRPr="007942F7">
        <w:t>ako</w:t>
      </w:r>
      <w:r w:rsidRPr="007942F7">
        <w:rPr>
          <w:spacing w:val="-35"/>
        </w:rPr>
        <w:t xml:space="preserve"> </w:t>
      </w:r>
      <w:r w:rsidRPr="007942F7">
        <w:t>njegovom imovinom</w:t>
      </w:r>
      <w:r w:rsidRPr="007942F7">
        <w:rPr>
          <w:spacing w:val="-35"/>
        </w:rPr>
        <w:t xml:space="preserve"> </w:t>
      </w:r>
      <w:r w:rsidRPr="007942F7">
        <w:t>upravlja</w:t>
      </w:r>
      <w:r w:rsidRPr="007942F7">
        <w:rPr>
          <w:spacing w:val="-36"/>
        </w:rPr>
        <w:t xml:space="preserve"> </w:t>
      </w:r>
      <w:r w:rsidRPr="007942F7">
        <w:t>stečajni upravitelj</w:t>
      </w:r>
      <w:r w:rsidRPr="007942F7">
        <w:rPr>
          <w:spacing w:val="-34"/>
        </w:rPr>
        <w:t xml:space="preserve"> </w:t>
      </w:r>
      <w:r w:rsidRPr="007942F7">
        <w:t>ili</w:t>
      </w:r>
      <w:r w:rsidRPr="007942F7">
        <w:rPr>
          <w:spacing w:val="-36"/>
        </w:rPr>
        <w:t xml:space="preserve"> </w:t>
      </w:r>
      <w:r w:rsidRPr="007942F7">
        <w:t>sud,</w:t>
      </w:r>
      <w:r w:rsidRPr="007942F7">
        <w:rPr>
          <w:spacing w:val="-34"/>
        </w:rPr>
        <w:t xml:space="preserve"> </w:t>
      </w:r>
      <w:r w:rsidRPr="007942F7">
        <w:t>ako</w:t>
      </w:r>
      <w:r w:rsidRPr="007942F7">
        <w:rPr>
          <w:spacing w:val="-34"/>
        </w:rPr>
        <w:t xml:space="preserve"> </w:t>
      </w:r>
      <w:r w:rsidRPr="007942F7">
        <w:t>je</w:t>
      </w:r>
      <w:r w:rsidRPr="007942F7">
        <w:rPr>
          <w:spacing w:val="-33"/>
        </w:rPr>
        <w:t xml:space="preserve"> </w:t>
      </w:r>
      <w:r w:rsidRPr="007942F7">
        <w:t>u</w:t>
      </w:r>
      <w:r w:rsidRPr="007942F7">
        <w:rPr>
          <w:spacing w:val="-36"/>
        </w:rPr>
        <w:t xml:space="preserve"> </w:t>
      </w:r>
      <w:r w:rsidRPr="007942F7">
        <w:t>nagodbi</w:t>
      </w:r>
      <w:r w:rsidRPr="007942F7">
        <w:rPr>
          <w:spacing w:val="-34"/>
        </w:rPr>
        <w:t xml:space="preserve"> </w:t>
      </w:r>
      <w:r w:rsidRPr="007942F7">
        <w:t>s</w:t>
      </w:r>
      <w:r w:rsidRPr="007942F7">
        <w:rPr>
          <w:spacing w:val="-35"/>
        </w:rPr>
        <w:t xml:space="preserve"> </w:t>
      </w:r>
      <w:r w:rsidRPr="007942F7">
        <w:t>vjerovnicima,</w:t>
      </w:r>
      <w:r w:rsidRPr="007942F7">
        <w:rPr>
          <w:spacing w:val="-34"/>
        </w:rPr>
        <w:t xml:space="preserve"> </w:t>
      </w:r>
      <w:r w:rsidRPr="007942F7">
        <w:t>ako</w:t>
      </w:r>
      <w:r w:rsidRPr="007942F7">
        <w:rPr>
          <w:spacing w:val="-35"/>
        </w:rPr>
        <w:t xml:space="preserve"> </w:t>
      </w:r>
      <w:r w:rsidRPr="007942F7">
        <w:t>je</w:t>
      </w:r>
      <w:r w:rsidRPr="007942F7">
        <w:rPr>
          <w:spacing w:val="-35"/>
        </w:rPr>
        <w:t xml:space="preserve"> </w:t>
      </w:r>
      <w:r w:rsidRPr="007942F7">
        <w:t>obustavio</w:t>
      </w:r>
      <w:r w:rsidRPr="007942F7">
        <w:rPr>
          <w:spacing w:val="-33"/>
        </w:rPr>
        <w:t xml:space="preserve"> </w:t>
      </w:r>
      <w:r w:rsidRPr="007942F7">
        <w:t>poslovne</w:t>
      </w:r>
      <w:r w:rsidRPr="007942F7">
        <w:rPr>
          <w:spacing w:val="-35"/>
        </w:rPr>
        <w:t xml:space="preserve"> </w:t>
      </w:r>
      <w:r w:rsidRPr="007942F7">
        <w:t>aktivnosti</w:t>
      </w:r>
      <w:r w:rsidRPr="007942F7">
        <w:rPr>
          <w:spacing w:val="-34"/>
        </w:rPr>
        <w:t xml:space="preserve"> </w:t>
      </w:r>
      <w:r w:rsidRPr="007942F7">
        <w:t>ili</w:t>
      </w:r>
      <w:r w:rsidRPr="007942F7">
        <w:rPr>
          <w:spacing w:val="-35"/>
        </w:rPr>
        <w:t xml:space="preserve"> </w:t>
      </w:r>
      <w:r w:rsidRPr="007942F7">
        <w:t>je</w:t>
      </w:r>
      <w:r w:rsidRPr="007942F7">
        <w:rPr>
          <w:spacing w:val="-34"/>
        </w:rPr>
        <w:t xml:space="preserve"> </w:t>
      </w:r>
      <w:r w:rsidRPr="007942F7">
        <w:t>u</w:t>
      </w:r>
      <w:r w:rsidRPr="007942F7">
        <w:rPr>
          <w:spacing w:val="-35"/>
        </w:rPr>
        <w:t xml:space="preserve"> </w:t>
      </w:r>
      <w:r w:rsidRPr="007942F7">
        <w:t>bilo kakvoj istovrsnoj situaciji koja proizlazi iz sličnog postupka prema nacionalnim zakonima i propisima</w:t>
      </w:r>
      <w:r>
        <w:t xml:space="preserve"> </w:t>
      </w:r>
      <w:r w:rsidRPr="00435202">
        <w:t xml:space="preserve">zemlje poslovnog </w:t>
      </w:r>
      <w:proofErr w:type="spellStart"/>
      <w:r w:rsidRPr="00435202">
        <w:t>nastana</w:t>
      </w:r>
      <w:proofErr w:type="spellEnd"/>
      <w:r w:rsidRPr="007942F7">
        <w:t>;</w:t>
      </w:r>
      <w:r w:rsidRPr="007942F7">
        <w:rPr>
          <w:spacing w:val="-12"/>
        </w:rPr>
        <w:t xml:space="preserve"> </w:t>
      </w:r>
      <w:r w:rsidRPr="007942F7">
        <w:t>ili</w:t>
      </w:r>
    </w:p>
    <w:p w14:paraId="35500AD4" w14:textId="77777777" w:rsidR="00C13B37" w:rsidRPr="007942F7" w:rsidRDefault="00C13B37" w:rsidP="00C13B37">
      <w:pPr>
        <w:pStyle w:val="Odlomakpopisa"/>
        <w:numPr>
          <w:ilvl w:val="0"/>
          <w:numId w:val="4"/>
        </w:numPr>
        <w:tabs>
          <w:tab w:val="left" w:pos="603"/>
        </w:tabs>
        <w:ind w:right="31"/>
        <w:jc w:val="both"/>
      </w:pPr>
      <w:r w:rsidRPr="007942F7">
        <w:rPr>
          <w:rStyle w:val="TijelotekstaChar"/>
        </w:rPr>
        <w:t xml:space="preserve">se sukob interesa ne može učinkovito ukloniti izuzimanjem članova </w:t>
      </w:r>
      <w:r>
        <w:rPr>
          <w:rStyle w:val="TijelotekstaChar"/>
        </w:rPr>
        <w:t>Povjerenstva</w:t>
      </w:r>
      <w:r w:rsidRPr="007942F7">
        <w:rPr>
          <w:rStyle w:val="TijelotekstaChar"/>
        </w:rPr>
        <w:t xml:space="preserve"> za nabavu i</w:t>
      </w:r>
      <w:r w:rsidRPr="007942F7">
        <w:t>li</w:t>
      </w:r>
      <w:r w:rsidRPr="007942F7">
        <w:rPr>
          <w:spacing w:val="-19"/>
        </w:rPr>
        <w:t xml:space="preserve"> </w:t>
      </w:r>
      <w:r w:rsidRPr="007942F7">
        <w:t>poduzimanjem</w:t>
      </w:r>
      <w:r w:rsidRPr="007942F7">
        <w:rPr>
          <w:spacing w:val="-17"/>
        </w:rPr>
        <w:t xml:space="preserve"> </w:t>
      </w:r>
      <w:r w:rsidRPr="007942F7">
        <w:t>drugih</w:t>
      </w:r>
      <w:r w:rsidRPr="007942F7">
        <w:rPr>
          <w:spacing w:val="-20"/>
        </w:rPr>
        <w:t xml:space="preserve"> </w:t>
      </w:r>
      <w:r w:rsidRPr="007942F7">
        <w:t>mjera.</w:t>
      </w:r>
    </w:p>
    <w:p w14:paraId="5ABC48CC" w14:textId="77777777" w:rsidR="00C13B37" w:rsidRPr="007942F7" w:rsidRDefault="00C13B37" w:rsidP="00C13B37">
      <w:pPr>
        <w:pStyle w:val="Tijeloteksta"/>
        <w:ind w:left="318" w:right="31"/>
        <w:jc w:val="both"/>
      </w:pPr>
    </w:p>
    <w:p w14:paraId="04419587" w14:textId="3165ED1D" w:rsidR="00C13B37" w:rsidRPr="007942F7" w:rsidRDefault="00C13B37" w:rsidP="00C13B37">
      <w:pPr>
        <w:pStyle w:val="Tijeloteksta"/>
        <w:ind w:left="318" w:right="31"/>
        <w:jc w:val="both"/>
      </w:pPr>
      <w:r w:rsidRPr="007942F7">
        <w:t>Za</w:t>
      </w:r>
      <w:r w:rsidRPr="007942F7">
        <w:rPr>
          <w:spacing w:val="-17"/>
        </w:rPr>
        <w:t xml:space="preserve"> </w:t>
      </w:r>
      <w:r w:rsidRPr="007942F7">
        <w:t>potrebe</w:t>
      </w:r>
      <w:r w:rsidRPr="007942F7">
        <w:rPr>
          <w:spacing w:val="-15"/>
        </w:rPr>
        <w:t xml:space="preserve"> </w:t>
      </w:r>
      <w:r w:rsidRPr="007942F7">
        <w:t>utvrđivanja</w:t>
      </w:r>
      <w:r w:rsidRPr="007942F7">
        <w:rPr>
          <w:spacing w:val="-17"/>
        </w:rPr>
        <w:t xml:space="preserve"> </w:t>
      </w:r>
      <w:r w:rsidRPr="007942F7">
        <w:t>okolnosti</w:t>
      </w:r>
      <w:r w:rsidRPr="007942F7">
        <w:rPr>
          <w:spacing w:val="-16"/>
        </w:rPr>
        <w:t xml:space="preserve"> </w:t>
      </w:r>
      <w:r w:rsidRPr="007942F7">
        <w:t>iz</w:t>
      </w:r>
      <w:r w:rsidRPr="007942F7">
        <w:rPr>
          <w:spacing w:val="-16"/>
        </w:rPr>
        <w:t xml:space="preserve"> </w:t>
      </w:r>
      <w:r w:rsidRPr="007942F7">
        <w:t>poglavlja</w:t>
      </w:r>
      <w:r w:rsidRPr="007942F7">
        <w:rPr>
          <w:spacing w:val="-16"/>
        </w:rPr>
        <w:t xml:space="preserve"> </w:t>
      </w:r>
      <w:r w:rsidRPr="007942F7">
        <w:t>4,</w:t>
      </w:r>
      <w:r w:rsidRPr="007942F7">
        <w:rPr>
          <w:spacing w:val="-16"/>
        </w:rPr>
        <w:t xml:space="preserve"> </w:t>
      </w:r>
      <w:r w:rsidRPr="007942F7">
        <w:t>gospodarski</w:t>
      </w:r>
      <w:r w:rsidRPr="007942F7">
        <w:rPr>
          <w:spacing w:val="-17"/>
        </w:rPr>
        <w:t xml:space="preserve"> </w:t>
      </w:r>
      <w:r w:rsidRPr="007942F7">
        <w:t>subjekt</w:t>
      </w:r>
      <w:r w:rsidRPr="007942F7">
        <w:rPr>
          <w:spacing w:val="-15"/>
        </w:rPr>
        <w:t xml:space="preserve"> </w:t>
      </w:r>
      <w:r w:rsidRPr="007942F7">
        <w:t>u</w:t>
      </w:r>
      <w:r w:rsidRPr="007942F7">
        <w:rPr>
          <w:spacing w:val="-16"/>
        </w:rPr>
        <w:t xml:space="preserve"> </w:t>
      </w:r>
      <w:r w:rsidRPr="007942F7">
        <w:t>ponudi</w:t>
      </w:r>
      <w:r w:rsidRPr="007942F7">
        <w:rPr>
          <w:spacing w:val="-17"/>
        </w:rPr>
        <w:t xml:space="preserve"> </w:t>
      </w:r>
      <w:r w:rsidRPr="007942F7">
        <w:t>dostavlja</w:t>
      </w:r>
      <w:r w:rsidRPr="007942F7">
        <w:rPr>
          <w:spacing w:val="-16"/>
        </w:rPr>
        <w:t xml:space="preserve"> </w:t>
      </w:r>
      <w:r w:rsidRPr="007942F7">
        <w:t>Izjavu</w:t>
      </w:r>
      <w:r w:rsidRPr="007942F7">
        <w:rPr>
          <w:spacing w:val="-16"/>
        </w:rPr>
        <w:t xml:space="preserve"> </w:t>
      </w:r>
      <w:r w:rsidRPr="007942F7">
        <w:t xml:space="preserve">iz </w:t>
      </w:r>
      <w:r w:rsidRPr="007942F7">
        <w:rPr>
          <w:b/>
        </w:rPr>
        <w:t>Priloga 2</w:t>
      </w:r>
      <w:r>
        <w:rPr>
          <w:b/>
        </w:rPr>
        <w:t xml:space="preserve"> </w:t>
      </w:r>
      <w:r w:rsidRPr="00C46B01">
        <w:rPr>
          <w:bCs/>
        </w:rPr>
        <w:t xml:space="preserve">ovog </w:t>
      </w:r>
      <w:r>
        <w:t>Poziva na dostavu ponuda.</w:t>
      </w:r>
      <w:r w:rsidRPr="007942F7">
        <w:t xml:space="preserve"> Izjavu potpisuje osoba ovlaštena za zastupanje gospodarskog subjekta. </w:t>
      </w:r>
    </w:p>
    <w:p w14:paraId="6312003B" w14:textId="77FA5240" w:rsidR="00C13B37" w:rsidRDefault="001B6ED7" w:rsidP="00C13B37">
      <w:pPr>
        <w:pStyle w:val="Tijeloteksta"/>
        <w:ind w:left="318" w:right="31"/>
        <w:jc w:val="both"/>
      </w:pPr>
      <w:r>
        <w:t>Odredbe poglavlja 4</w:t>
      </w:r>
      <w:r w:rsidR="00C13B37" w:rsidRPr="007942F7">
        <w:t xml:space="preserve"> odnose se i na zajednicu ponuditelja i na </w:t>
      </w:r>
      <w:proofErr w:type="spellStart"/>
      <w:r w:rsidR="00C13B37" w:rsidRPr="007942F7">
        <w:t>podizvoditelje</w:t>
      </w:r>
      <w:proofErr w:type="spellEnd"/>
      <w:r w:rsidR="00C13B37" w:rsidRPr="007942F7">
        <w:t xml:space="preserve">, tj. ponuditelj je za sve članove zajednice kao i za </w:t>
      </w:r>
      <w:proofErr w:type="spellStart"/>
      <w:r w:rsidR="00C13B37" w:rsidRPr="007942F7">
        <w:t>podizvoditelje</w:t>
      </w:r>
      <w:proofErr w:type="spellEnd"/>
      <w:r w:rsidR="00C13B37" w:rsidRPr="007942F7">
        <w:t xml:space="preserve"> prikazane u ponudi dužan dokazati da ne postoje razlozi za isključenje. </w:t>
      </w:r>
      <w:bookmarkEnd w:id="25"/>
    </w:p>
    <w:p w14:paraId="6645CC3A" w14:textId="77777777" w:rsidR="00476A1A" w:rsidRPr="00720E82" w:rsidRDefault="00476A1A" w:rsidP="00476A1A">
      <w:pPr>
        <w:pStyle w:val="Tijeloteksta"/>
        <w:ind w:left="318" w:right="70"/>
        <w:jc w:val="both"/>
        <w:rPr>
          <w:sz w:val="28"/>
          <w:szCs w:val="28"/>
        </w:rPr>
      </w:pPr>
    </w:p>
    <w:p w14:paraId="3E3F1C32" w14:textId="77777777" w:rsidR="00AE7A62" w:rsidRDefault="00357260" w:rsidP="00F940E3">
      <w:pPr>
        <w:pStyle w:val="Naslov1"/>
        <w:numPr>
          <w:ilvl w:val="0"/>
          <w:numId w:val="6"/>
        </w:numPr>
        <w:tabs>
          <w:tab w:val="left" w:pos="751"/>
        </w:tabs>
        <w:ind w:left="750" w:hanging="432"/>
      </w:pPr>
      <w:bookmarkStart w:id="26" w:name="_Toc55570285"/>
      <w:r>
        <w:rPr>
          <w:w w:val="90"/>
        </w:rPr>
        <w:t>UVJETI</w:t>
      </w:r>
      <w:r>
        <w:rPr>
          <w:spacing w:val="-34"/>
          <w:w w:val="90"/>
        </w:rPr>
        <w:t xml:space="preserve"> </w:t>
      </w:r>
      <w:r>
        <w:rPr>
          <w:w w:val="90"/>
        </w:rPr>
        <w:t>SPOSOBNOSTI</w:t>
      </w:r>
      <w:r>
        <w:rPr>
          <w:spacing w:val="-33"/>
          <w:w w:val="90"/>
        </w:rPr>
        <w:t xml:space="preserve"> </w:t>
      </w:r>
      <w:r>
        <w:rPr>
          <w:w w:val="90"/>
        </w:rPr>
        <w:t>KOJE</w:t>
      </w:r>
      <w:r>
        <w:rPr>
          <w:spacing w:val="-33"/>
          <w:w w:val="90"/>
        </w:rPr>
        <w:t xml:space="preserve"> </w:t>
      </w:r>
      <w:r>
        <w:rPr>
          <w:w w:val="90"/>
        </w:rPr>
        <w:t>MORAJU</w:t>
      </w:r>
      <w:r>
        <w:rPr>
          <w:spacing w:val="-34"/>
          <w:w w:val="90"/>
        </w:rPr>
        <w:t xml:space="preserve"> </w:t>
      </w:r>
      <w:r>
        <w:rPr>
          <w:w w:val="90"/>
        </w:rPr>
        <w:t>ISPUNJAVATI</w:t>
      </w:r>
      <w:r>
        <w:rPr>
          <w:spacing w:val="-33"/>
          <w:w w:val="90"/>
        </w:rPr>
        <w:t xml:space="preserve"> </w:t>
      </w:r>
      <w:r>
        <w:rPr>
          <w:w w:val="90"/>
        </w:rPr>
        <w:t>PONUDITELJI</w:t>
      </w:r>
      <w:bookmarkEnd w:id="26"/>
    </w:p>
    <w:p w14:paraId="162987AD" w14:textId="77777777" w:rsidR="00AE7A62" w:rsidRPr="00720E82" w:rsidRDefault="00AE7A62" w:rsidP="006A714A">
      <w:pPr>
        <w:pStyle w:val="Tijeloteksta"/>
        <w:rPr>
          <w:b/>
          <w:sz w:val="24"/>
          <w:szCs w:val="24"/>
        </w:rPr>
      </w:pPr>
    </w:p>
    <w:p w14:paraId="2E8BF18E" w14:textId="77777777" w:rsidR="00AE7A62" w:rsidRPr="00B27288" w:rsidRDefault="00357260" w:rsidP="00F940E3">
      <w:pPr>
        <w:pStyle w:val="Naslov2"/>
        <w:numPr>
          <w:ilvl w:val="1"/>
          <w:numId w:val="3"/>
        </w:numPr>
        <w:tabs>
          <w:tab w:val="left" w:pos="886"/>
        </w:tabs>
        <w:jc w:val="both"/>
        <w:rPr>
          <w:sz w:val="24"/>
          <w:szCs w:val="24"/>
        </w:rPr>
      </w:pPr>
      <w:bookmarkStart w:id="27" w:name="_Toc55570286"/>
      <w:r w:rsidRPr="00B27288">
        <w:rPr>
          <w:w w:val="95"/>
          <w:sz w:val="24"/>
          <w:szCs w:val="24"/>
        </w:rPr>
        <w:t>Pravna i poslovna</w:t>
      </w:r>
      <w:r w:rsidRPr="00B27288">
        <w:rPr>
          <w:spacing w:val="-39"/>
          <w:w w:val="95"/>
          <w:sz w:val="24"/>
          <w:szCs w:val="24"/>
        </w:rPr>
        <w:t xml:space="preserve"> </w:t>
      </w:r>
      <w:r w:rsidRPr="00B27288">
        <w:rPr>
          <w:w w:val="95"/>
          <w:sz w:val="24"/>
          <w:szCs w:val="24"/>
        </w:rPr>
        <w:t>sposobnost</w:t>
      </w:r>
      <w:bookmarkEnd w:id="27"/>
    </w:p>
    <w:p w14:paraId="49BEB399" w14:textId="77777777" w:rsidR="006A714A" w:rsidRDefault="006A714A" w:rsidP="006A714A">
      <w:pPr>
        <w:pStyle w:val="Tijeloteksta"/>
        <w:ind w:left="318" w:right="273"/>
        <w:jc w:val="both"/>
      </w:pPr>
    </w:p>
    <w:p w14:paraId="7862AE37" w14:textId="77777777" w:rsidR="00C13B37" w:rsidRDefault="00C13B37" w:rsidP="00C13B37">
      <w:pPr>
        <w:pStyle w:val="Tijeloteksta"/>
        <w:ind w:left="318" w:right="70"/>
        <w:jc w:val="both"/>
      </w:pPr>
      <w:r>
        <w:t xml:space="preserve">Svaki ponuditelj mora biti pravno i poslovno sposoban. Kao dokaz ispunjenja ovog uvjeta, ponuditelj dostavlja izjavu osobe ovlaštene za zastupanje gospodarskog subjekta, </w:t>
      </w:r>
      <w:r w:rsidRPr="009F6EFB">
        <w:rPr>
          <w:b/>
        </w:rPr>
        <w:t xml:space="preserve">Prilog </w:t>
      </w:r>
      <w:r>
        <w:rPr>
          <w:b/>
        </w:rPr>
        <w:t>2</w:t>
      </w:r>
      <w:r>
        <w:t xml:space="preserve"> ovog Poziva na dostavu ponuda. </w:t>
      </w:r>
    </w:p>
    <w:p w14:paraId="7CC27CB9" w14:textId="46A26CC4" w:rsidR="00C13B37" w:rsidRDefault="00C13B37" w:rsidP="00C13B37">
      <w:pPr>
        <w:pStyle w:val="Tijeloteksta"/>
        <w:ind w:left="318" w:right="70"/>
        <w:jc w:val="both"/>
      </w:pPr>
      <w:r>
        <w:t xml:space="preserve">Naručitelj može u bilo kojem trenutku tijekom postupka nabave, zahtijevati od ponuditelja da prije sklapanja </w:t>
      </w:r>
      <w:r w:rsidR="00285971">
        <w:t>U</w:t>
      </w:r>
      <w:r>
        <w:t xml:space="preserve">govora dostavi izvod iz sudskog, obrtnog, </w:t>
      </w:r>
      <w:r w:rsidR="003A0F47">
        <w:t>strukovnog</w:t>
      </w:r>
      <w:r>
        <w:t xml:space="preserve"> ili drugog odgovarajućeg registra države sjedišta ponuditelja, ne stariju od tri mjeseca računajući od dana početka postupka nabave (u slučaju dostave izvoda na stranom jeziku, isti dokument mora biti dostavljen uz priloženi prijevod na hrvatski jezik).</w:t>
      </w:r>
    </w:p>
    <w:p w14:paraId="0BE4C415" w14:textId="77777777" w:rsidR="00AE7A62" w:rsidRPr="00720E82" w:rsidRDefault="00AE7A62" w:rsidP="006A714A">
      <w:pPr>
        <w:pStyle w:val="Tijeloteksta"/>
        <w:rPr>
          <w:sz w:val="24"/>
          <w:szCs w:val="28"/>
        </w:rPr>
      </w:pPr>
    </w:p>
    <w:p w14:paraId="6243224F" w14:textId="77777777" w:rsidR="00AE7A62" w:rsidRPr="00B27288" w:rsidRDefault="00357260" w:rsidP="00F940E3">
      <w:pPr>
        <w:pStyle w:val="Naslov2"/>
        <w:numPr>
          <w:ilvl w:val="1"/>
          <w:numId w:val="3"/>
        </w:numPr>
        <w:tabs>
          <w:tab w:val="left" w:pos="886"/>
        </w:tabs>
        <w:jc w:val="both"/>
        <w:rPr>
          <w:sz w:val="24"/>
          <w:szCs w:val="24"/>
        </w:rPr>
      </w:pPr>
      <w:bookmarkStart w:id="28" w:name="_Toc55570287"/>
      <w:r w:rsidRPr="00B27288">
        <w:rPr>
          <w:w w:val="95"/>
          <w:sz w:val="24"/>
          <w:szCs w:val="24"/>
        </w:rPr>
        <w:t>Financijska</w:t>
      </w:r>
      <w:r w:rsidRPr="00B27288">
        <w:rPr>
          <w:spacing w:val="-12"/>
          <w:w w:val="95"/>
          <w:sz w:val="24"/>
          <w:szCs w:val="24"/>
        </w:rPr>
        <w:t xml:space="preserve"> </w:t>
      </w:r>
      <w:r w:rsidRPr="00B27288">
        <w:rPr>
          <w:w w:val="95"/>
          <w:sz w:val="24"/>
          <w:szCs w:val="24"/>
        </w:rPr>
        <w:t>sposobnost</w:t>
      </w:r>
      <w:bookmarkEnd w:id="28"/>
    </w:p>
    <w:p w14:paraId="448811E2" w14:textId="77777777" w:rsidR="006A714A" w:rsidRDefault="006A714A" w:rsidP="006A714A">
      <w:pPr>
        <w:pStyle w:val="Tijeloteksta"/>
        <w:ind w:left="318" w:right="271"/>
        <w:jc w:val="both"/>
        <w:rPr>
          <w:w w:val="95"/>
          <w:highlight w:val="yellow"/>
        </w:rPr>
      </w:pPr>
    </w:p>
    <w:p w14:paraId="277FBE03" w14:textId="090F8F37" w:rsidR="003A0F47" w:rsidRDefault="003A0F47" w:rsidP="003A0F47">
      <w:pPr>
        <w:pStyle w:val="Tijeloteksta"/>
        <w:ind w:left="309"/>
        <w:jc w:val="both"/>
      </w:pPr>
      <w:r>
        <w:t>Ponuditelj mora u postupku nabave dokazati da ima potrebnu financijsku snagu za izvršenje</w:t>
      </w:r>
      <w:r w:rsidR="000B7317">
        <w:t xml:space="preserve"> </w:t>
      </w:r>
      <w:r w:rsidR="002F06C2">
        <w:t xml:space="preserve">Ugovora, odnosno da će imati na raspolaganju dovoljno sredstava za kvalitetno i pravodobno izvršenje </w:t>
      </w:r>
      <w:proofErr w:type="spellStart"/>
      <w:r w:rsidR="002F06C2">
        <w:t>predmenta</w:t>
      </w:r>
      <w:proofErr w:type="spellEnd"/>
      <w:r w:rsidR="002F06C2">
        <w:t xml:space="preserve"> nabave. Financijsku sposobnost ponuditelj dokazuje na sljedeći način:</w:t>
      </w:r>
    </w:p>
    <w:p w14:paraId="3C7C19A3" w14:textId="77777777" w:rsidR="003A0F47" w:rsidRDefault="003A0F47" w:rsidP="003A0F47">
      <w:pPr>
        <w:pStyle w:val="Tijeloteksta"/>
        <w:ind w:left="309"/>
        <w:jc w:val="both"/>
      </w:pPr>
    </w:p>
    <w:p w14:paraId="0EC2982B" w14:textId="1DC0A6D1" w:rsidR="003A0F47" w:rsidRDefault="003A0F47" w:rsidP="00B84E7B">
      <w:pPr>
        <w:pStyle w:val="Tijeloteksta"/>
        <w:numPr>
          <w:ilvl w:val="0"/>
          <w:numId w:val="11"/>
        </w:numPr>
        <w:ind w:left="669"/>
        <w:jc w:val="both"/>
      </w:pPr>
      <w:r w:rsidRPr="003A0F47">
        <w:t>Ponuditelj mora dokazati solventnost, na način da račun ponuditelja nije u 6 mjeseci od</w:t>
      </w:r>
      <w:r>
        <w:t xml:space="preserve"> </w:t>
      </w:r>
      <w:r w:rsidRPr="003A0F47">
        <w:t>početka postupka nabave bio blokiran više od 5 dana neprekidno, a ukupno više od 20 dana,</w:t>
      </w:r>
      <w:r>
        <w:t xml:space="preserve"> </w:t>
      </w:r>
      <w:r w:rsidRPr="003A0F47">
        <w:t>te da ponuditelj nema evidentirane obveze za čije podmirenje nema pokriće na računu. Kao</w:t>
      </w:r>
      <w:r>
        <w:t xml:space="preserve"> </w:t>
      </w:r>
      <w:r w:rsidRPr="003A0F47">
        <w:t xml:space="preserve">dokaz ispunjenja ovog uvjeta, ponuditelj dostavlja </w:t>
      </w:r>
      <w:r w:rsidRPr="003A0F47">
        <w:rPr>
          <w:b/>
        </w:rPr>
        <w:t>izjavu</w:t>
      </w:r>
      <w:r w:rsidRPr="003A0F47">
        <w:t xml:space="preserve"> osobe ovlaštene za zastupanje</w:t>
      </w:r>
      <w:r>
        <w:t xml:space="preserve"> </w:t>
      </w:r>
      <w:r w:rsidRPr="003A0F47">
        <w:t xml:space="preserve">gospodarskog subjekta, </w:t>
      </w:r>
      <w:r w:rsidRPr="003A0F47">
        <w:rPr>
          <w:b/>
        </w:rPr>
        <w:t>Prilog 2</w:t>
      </w:r>
      <w:r w:rsidRPr="003A0F47">
        <w:t xml:space="preserve"> ov</w:t>
      </w:r>
      <w:r w:rsidR="00720E82">
        <w:t>og Poziva na dostavu ponuda.</w:t>
      </w:r>
    </w:p>
    <w:p w14:paraId="791DF17E" w14:textId="77777777" w:rsidR="003A0F47" w:rsidRPr="003A0F47" w:rsidRDefault="003A0F47" w:rsidP="003A0F47">
      <w:pPr>
        <w:pStyle w:val="Tijeloteksta"/>
        <w:jc w:val="both"/>
      </w:pPr>
    </w:p>
    <w:p w14:paraId="39E18F7C" w14:textId="3F3E4C8E" w:rsidR="003A0F47" w:rsidRDefault="003A0F47" w:rsidP="00B84E7B">
      <w:pPr>
        <w:pStyle w:val="Tijeloteksta"/>
        <w:numPr>
          <w:ilvl w:val="0"/>
          <w:numId w:val="11"/>
        </w:numPr>
        <w:ind w:left="669"/>
        <w:jc w:val="both"/>
      </w:pPr>
      <w:r w:rsidRPr="001B6ED7">
        <w:t>Ponuditelj mora dokazati da je njegov</w:t>
      </w:r>
      <w:r w:rsidR="00C4252D">
        <w:t xml:space="preserve"> </w:t>
      </w:r>
      <w:r w:rsidR="004704C8">
        <w:t xml:space="preserve">ukupni </w:t>
      </w:r>
      <w:r w:rsidR="00C4252D">
        <w:t xml:space="preserve">godišnji </w:t>
      </w:r>
      <w:r w:rsidRPr="001B6ED7">
        <w:t xml:space="preserve">promet </w:t>
      </w:r>
      <w:r w:rsidR="004704C8">
        <w:t xml:space="preserve">u posljednje tri dostupne </w:t>
      </w:r>
      <w:r w:rsidR="004704C8">
        <w:lastRenderedPageBreak/>
        <w:t>financijske godine</w:t>
      </w:r>
      <w:r w:rsidR="004704C8" w:rsidRPr="001B6ED7">
        <w:t xml:space="preserve"> </w:t>
      </w:r>
      <w:r w:rsidR="004704C8">
        <w:t xml:space="preserve">u prosjeku </w:t>
      </w:r>
      <w:r w:rsidR="00800FD4" w:rsidRPr="001B6ED7">
        <w:t>iznosi</w:t>
      </w:r>
      <w:r w:rsidR="007538B2">
        <w:t>o</w:t>
      </w:r>
      <w:r w:rsidR="001B6ED7">
        <w:t xml:space="preserve"> minimalno</w:t>
      </w:r>
      <w:r w:rsidRPr="001B6ED7">
        <w:t xml:space="preserve"> </w:t>
      </w:r>
      <w:r w:rsidR="002F06C2">
        <w:t>5</w:t>
      </w:r>
      <w:r w:rsidR="00800FD4" w:rsidRPr="001B6ED7">
        <w:t>00.000,00 kn</w:t>
      </w:r>
      <w:r w:rsidR="00C4252D">
        <w:t>.</w:t>
      </w:r>
    </w:p>
    <w:p w14:paraId="6BC9BF66" w14:textId="77777777" w:rsidR="00982955" w:rsidRDefault="00982955" w:rsidP="00982955">
      <w:pPr>
        <w:pStyle w:val="Odlomakpopisa"/>
      </w:pPr>
    </w:p>
    <w:p w14:paraId="4CBC8298" w14:textId="7A198A6C" w:rsidR="003A0F47" w:rsidRDefault="003A0F47" w:rsidP="000B5F20">
      <w:pPr>
        <w:pStyle w:val="Tijeloteksta"/>
        <w:ind w:left="669"/>
        <w:jc w:val="both"/>
      </w:pPr>
      <w:r w:rsidRPr="00353D4A">
        <w:t xml:space="preserve">Kao dokaz, ponuditelj dostavlja </w:t>
      </w:r>
      <w:r w:rsidRPr="00982955">
        <w:rPr>
          <w:b/>
        </w:rPr>
        <w:t>izjavu</w:t>
      </w:r>
      <w:r w:rsidRPr="00353D4A">
        <w:t xml:space="preserve"> o </w:t>
      </w:r>
      <w:r w:rsidR="001A4648">
        <w:t>prosječ</w:t>
      </w:r>
      <w:r w:rsidR="002F06C2">
        <w:t>nom</w:t>
      </w:r>
      <w:r w:rsidRPr="00353D4A">
        <w:t xml:space="preserve"> prometu gospodarskog subjekta u tri</w:t>
      </w:r>
      <w:r>
        <w:t xml:space="preserve"> posljednje dostupne financijske godine, ovisno o datumu osnivanja ili početka obavljanja djelatnosti gospodarskog subjekta (primjer izjave dostupan u </w:t>
      </w:r>
      <w:r w:rsidRPr="00982955">
        <w:rPr>
          <w:b/>
        </w:rPr>
        <w:t xml:space="preserve">Prilogu </w:t>
      </w:r>
      <w:r w:rsidR="00A10DEB" w:rsidRPr="00982955">
        <w:rPr>
          <w:b/>
        </w:rPr>
        <w:t>4</w:t>
      </w:r>
      <w:r>
        <w:t>).</w:t>
      </w:r>
    </w:p>
    <w:p w14:paraId="47E63CB8" w14:textId="56D699C2" w:rsidR="00C13B37" w:rsidRDefault="003A0F47" w:rsidP="003A0F47">
      <w:pPr>
        <w:pStyle w:val="Tijeloteksta"/>
        <w:ind w:left="669"/>
        <w:jc w:val="both"/>
      </w:pPr>
      <w:r>
        <w:t xml:space="preserve">Naručitelj može u bilo kojem trenutku tijekom postupka nabave, ako je to potrebno za pravilno provođenje postupka, provjeriti informacije navedene u izjavi o ukupnom prometu gospodarskog subjekta putem javno dostupnih izvora informacija kao što je sudski registar, Fina ili slično. Ako se ne može obaviti provjera jer podatci nisu javno dostupni, </w:t>
      </w:r>
      <w:r w:rsidR="00B876F6">
        <w:t>n</w:t>
      </w:r>
      <w:r>
        <w:t>aručitelj može zahtijevati od gospodarskog subjekta da u primjerenom roku, ne kraćem od 5 dana, dostavi sve ili dio popratnih dokumenta ili dokaza, a posebno financijske izvještaje (bilance) za navedeno razdoblje.</w:t>
      </w:r>
    </w:p>
    <w:p w14:paraId="0B9BA299" w14:textId="6CB97C08" w:rsidR="00476A1A" w:rsidRPr="002D288E" w:rsidRDefault="00476A1A" w:rsidP="008B78E9">
      <w:pPr>
        <w:pStyle w:val="Tijeloteksta"/>
        <w:ind w:left="309"/>
        <w:jc w:val="both"/>
        <w:rPr>
          <w:bCs/>
          <w:sz w:val="24"/>
          <w:szCs w:val="24"/>
        </w:rPr>
      </w:pPr>
    </w:p>
    <w:p w14:paraId="654D1E33" w14:textId="3FF7D77E" w:rsidR="00476A1A" w:rsidRPr="00B27288" w:rsidRDefault="00476A1A" w:rsidP="00476A1A">
      <w:pPr>
        <w:pStyle w:val="Naslov2"/>
        <w:numPr>
          <w:ilvl w:val="1"/>
          <w:numId w:val="3"/>
        </w:numPr>
        <w:tabs>
          <w:tab w:val="left" w:pos="886"/>
        </w:tabs>
        <w:jc w:val="both"/>
        <w:rPr>
          <w:sz w:val="24"/>
          <w:szCs w:val="24"/>
        </w:rPr>
      </w:pPr>
      <w:bookmarkStart w:id="29" w:name="_Toc55570288"/>
      <w:r>
        <w:rPr>
          <w:w w:val="95"/>
          <w:sz w:val="24"/>
          <w:szCs w:val="24"/>
        </w:rPr>
        <w:t>Tehnička i stručna</w:t>
      </w:r>
      <w:r w:rsidRPr="00B27288">
        <w:rPr>
          <w:spacing w:val="-12"/>
          <w:w w:val="95"/>
          <w:sz w:val="24"/>
          <w:szCs w:val="24"/>
        </w:rPr>
        <w:t xml:space="preserve"> </w:t>
      </w:r>
      <w:r w:rsidRPr="00B27288">
        <w:rPr>
          <w:w w:val="95"/>
          <w:sz w:val="24"/>
          <w:szCs w:val="24"/>
        </w:rPr>
        <w:t>sposobnost</w:t>
      </w:r>
      <w:bookmarkEnd w:id="29"/>
    </w:p>
    <w:p w14:paraId="22D81E71" w14:textId="5A62714A" w:rsidR="00476A1A" w:rsidRDefault="00476A1A" w:rsidP="008B78E9">
      <w:pPr>
        <w:pStyle w:val="Tijeloteksta"/>
        <w:ind w:left="309"/>
        <w:jc w:val="both"/>
        <w:rPr>
          <w:b/>
          <w:bCs/>
        </w:rPr>
      </w:pPr>
    </w:p>
    <w:p w14:paraId="6B6CDD77" w14:textId="318E13A0" w:rsidR="00C13B37" w:rsidRDefault="00C13B37" w:rsidP="00C13B37">
      <w:pPr>
        <w:ind w:left="306"/>
        <w:jc w:val="both"/>
      </w:pPr>
      <w:r>
        <w:t xml:space="preserve">Naručitelj određuje uvjete tehničke i stručne sposobnosti kojima se osigurava da gospodarski subjekt ima potrebne ljudske i tehničke resurse te iskustvo potrebno za izvršenje </w:t>
      </w:r>
      <w:r w:rsidR="00285971">
        <w:t>U</w:t>
      </w:r>
      <w:r>
        <w:t>govora na odgovarajućoj razini kvalitete.</w:t>
      </w:r>
    </w:p>
    <w:p w14:paraId="4A78FD3D" w14:textId="77777777" w:rsidR="00C13B37" w:rsidRPr="007065C8" w:rsidRDefault="00C13B37" w:rsidP="00C13B37">
      <w:pPr>
        <w:jc w:val="both"/>
        <w:rPr>
          <w:b/>
          <w:highlight w:val="yellow"/>
        </w:rPr>
      </w:pPr>
    </w:p>
    <w:p w14:paraId="1E97F34A" w14:textId="6D17669A" w:rsidR="00C13B37" w:rsidRDefault="00C13B37" w:rsidP="0084110C">
      <w:pPr>
        <w:ind w:firstLine="306"/>
        <w:jc w:val="both"/>
      </w:pPr>
      <w:r w:rsidRPr="00323D34">
        <w:t>Tehničku i stručnu sposobnost gospodarski subjekt dokazuje sljedećim:</w:t>
      </w:r>
    </w:p>
    <w:p w14:paraId="465D2776" w14:textId="77777777" w:rsidR="00C13B37" w:rsidRPr="002425C6" w:rsidRDefault="00C13B37" w:rsidP="00C13B37">
      <w:pPr>
        <w:ind w:left="306"/>
        <w:jc w:val="both"/>
      </w:pPr>
    </w:p>
    <w:p w14:paraId="52B9E7CB" w14:textId="1701958B" w:rsidR="00C13B37" w:rsidRPr="00B21E60" w:rsidRDefault="00C13B37" w:rsidP="00B21E60">
      <w:pPr>
        <w:ind w:left="306"/>
        <w:jc w:val="both"/>
      </w:pPr>
      <w:r w:rsidRPr="00B21E60">
        <w:rPr>
          <w:b/>
        </w:rPr>
        <w:t>Tehničkim stručnjacima</w:t>
      </w:r>
      <w:r w:rsidRPr="00B21E60">
        <w:t xml:space="preserve">: ponuditelj mora dokazati da će za potrebe izvršenja </w:t>
      </w:r>
      <w:r w:rsidR="00285971">
        <w:t>Ug</w:t>
      </w:r>
      <w:r w:rsidRPr="00B21E60">
        <w:t xml:space="preserve">ovora imati na raspolaganju minimalno </w:t>
      </w:r>
      <w:r w:rsidR="00C34171" w:rsidRPr="00B21E60">
        <w:t>tri</w:t>
      </w:r>
      <w:r w:rsidRPr="00B21E60">
        <w:t xml:space="preserve"> stručnjaka koji ispunjava</w:t>
      </w:r>
      <w:r w:rsidR="00C34171" w:rsidRPr="00B21E60">
        <w:t>ju</w:t>
      </w:r>
      <w:r w:rsidRPr="00B21E60">
        <w:t xml:space="preserve"> uvjete kako slijedi:</w:t>
      </w:r>
    </w:p>
    <w:p w14:paraId="7BE1E982" w14:textId="77777777" w:rsidR="00C34171" w:rsidRDefault="00C34171" w:rsidP="00C34171">
      <w:pPr>
        <w:pStyle w:val="Tijeloteksta"/>
        <w:ind w:left="669"/>
        <w:jc w:val="both"/>
        <w:rPr>
          <w:bCs/>
        </w:rPr>
      </w:pPr>
    </w:p>
    <w:p w14:paraId="4336BF62" w14:textId="06853DE8" w:rsidR="00AC3463" w:rsidRPr="00C34171" w:rsidRDefault="009B05E1" w:rsidP="00B84E7B">
      <w:pPr>
        <w:pStyle w:val="Odlomakpopisa"/>
        <w:numPr>
          <w:ilvl w:val="0"/>
          <w:numId w:val="17"/>
        </w:numPr>
        <w:ind w:left="1134"/>
        <w:rPr>
          <w:b/>
          <w:bCs/>
        </w:rPr>
      </w:pPr>
      <w:r>
        <w:rPr>
          <w:b/>
          <w:bCs/>
        </w:rPr>
        <w:t xml:space="preserve">Stručnjak za </w:t>
      </w:r>
      <w:r w:rsidR="00762316">
        <w:rPr>
          <w:b/>
          <w:bCs/>
        </w:rPr>
        <w:t>vođenje</w:t>
      </w:r>
      <w:r>
        <w:rPr>
          <w:b/>
          <w:bCs/>
        </w:rPr>
        <w:t xml:space="preserve"> projekta</w:t>
      </w:r>
      <w:r w:rsidR="00AC314C">
        <w:rPr>
          <w:b/>
          <w:bCs/>
        </w:rPr>
        <w:t xml:space="preserve"> – voditelj tima</w:t>
      </w:r>
      <w:r w:rsidR="00C34171">
        <w:rPr>
          <w:b/>
          <w:bCs/>
        </w:rPr>
        <w:t xml:space="preserve"> </w:t>
      </w:r>
      <w:r w:rsidR="00C34171">
        <w:rPr>
          <w:bCs/>
        </w:rPr>
        <w:t>(1 stručnjak)</w:t>
      </w:r>
    </w:p>
    <w:p w14:paraId="2658DB6F" w14:textId="194C0A9C" w:rsidR="00AC3463" w:rsidRDefault="00823992" w:rsidP="002D288E">
      <w:pPr>
        <w:pStyle w:val="Odlomakpopisa"/>
        <w:numPr>
          <w:ilvl w:val="2"/>
          <w:numId w:val="17"/>
        </w:numPr>
        <w:ind w:left="1276"/>
        <w:jc w:val="both"/>
        <w:rPr>
          <w:bCs/>
        </w:rPr>
      </w:pPr>
      <w:r w:rsidRPr="00BF6C0B">
        <w:rPr>
          <w:bCs/>
        </w:rPr>
        <w:t>minimalno visoka stručna sprema odnosno završen preddiplomski i diplomski sveučilišni studij ili integrirani preddiplomski i diplomski sveučilišni studij ili specijalistički diplomski stručni studij (minimalno četiri godine) odnosno sa st</w:t>
      </w:r>
      <w:r>
        <w:rPr>
          <w:bCs/>
        </w:rPr>
        <w:t>ečenih najmanje 300 ECTS bodova</w:t>
      </w:r>
      <w:r w:rsidR="0065027D">
        <w:rPr>
          <w:bCs/>
        </w:rPr>
        <w:t>,</w:t>
      </w:r>
    </w:p>
    <w:p w14:paraId="5ACAD8D4" w14:textId="50EBB19E" w:rsidR="0065027D" w:rsidRPr="009D0127" w:rsidRDefault="0065027D" w:rsidP="002D288E">
      <w:pPr>
        <w:pStyle w:val="Odlomakpopisa"/>
        <w:numPr>
          <w:ilvl w:val="2"/>
          <w:numId w:val="17"/>
        </w:numPr>
        <w:ind w:left="1276"/>
        <w:jc w:val="both"/>
        <w:rPr>
          <w:bCs/>
        </w:rPr>
      </w:pPr>
      <w:r>
        <w:rPr>
          <w:bCs/>
        </w:rPr>
        <w:t xml:space="preserve">minimalno </w:t>
      </w:r>
      <w:r w:rsidR="009D0127">
        <w:rPr>
          <w:bCs/>
        </w:rPr>
        <w:t>pet godina općeg radnog iskustva, od čega minimalno tri godine</w:t>
      </w:r>
      <w:r w:rsidRPr="009D0127">
        <w:rPr>
          <w:bCs/>
        </w:rPr>
        <w:t xml:space="preserve"> stručnog radnog iskustva u području </w:t>
      </w:r>
      <w:r w:rsidR="009D0127" w:rsidRPr="00372FDC">
        <w:rPr>
          <w:bCs/>
        </w:rPr>
        <w:t>provedbe projekata</w:t>
      </w:r>
      <w:r w:rsidRPr="009D0127">
        <w:rPr>
          <w:bCs/>
        </w:rPr>
        <w:t>.</w:t>
      </w:r>
    </w:p>
    <w:p w14:paraId="6D14B96A" w14:textId="77777777" w:rsidR="00AC3463" w:rsidRPr="00AC3463" w:rsidRDefault="00AC3463" w:rsidP="00AC3463">
      <w:pPr>
        <w:ind w:left="1029"/>
        <w:rPr>
          <w:bCs/>
        </w:rPr>
      </w:pPr>
    </w:p>
    <w:p w14:paraId="4F1A03C7" w14:textId="38EF0600" w:rsidR="00AC3463" w:rsidRPr="0065027D" w:rsidRDefault="009B05E1" w:rsidP="00B84E7B">
      <w:pPr>
        <w:pStyle w:val="Odlomakpopisa"/>
        <w:numPr>
          <w:ilvl w:val="0"/>
          <w:numId w:val="17"/>
        </w:numPr>
        <w:ind w:left="1134"/>
        <w:rPr>
          <w:b/>
          <w:bCs/>
        </w:rPr>
      </w:pPr>
      <w:r>
        <w:rPr>
          <w:b/>
          <w:bCs/>
        </w:rPr>
        <w:t xml:space="preserve">Stručnjak za </w:t>
      </w:r>
      <w:r w:rsidR="00762316">
        <w:rPr>
          <w:b/>
          <w:bCs/>
        </w:rPr>
        <w:t>unaprjeđenje procesa</w:t>
      </w:r>
      <w:r>
        <w:rPr>
          <w:b/>
          <w:bCs/>
        </w:rPr>
        <w:t xml:space="preserve"> </w:t>
      </w:r>
      <w:r w:rsidR="00B61FCD">
        <w:rPr>
          <w:bCs/>
        </w:rPr>
        <w:t>(1 stručnjak)</w:t>
      </w:r>
    </w:p>
    <w:p w14:paraId="4838E3C0" w14:textId="32AE9EB6" w:rsidR="0065027D" w:rsidRDefault="00823992" w:rsidP="002D288E">
      <w:pPr>
        <w:pStyle w:val="Odlomakpopisa"/>
        <w:numPr>
          <w:ilvl w:val="2"/>
          <w:numId w:val="17"/>
        </w:numPr>
        <w:ind w:left="1276"/>
        <w:jc w:val="both"/>
        <w:rPr>
          <w:bCs/>
        </w:rPr>
      </w:pPr>
      <w:r w:rsidRPr="00BF6C0B">
        <w:rPr>
          <w:bCs/>
        </w:rPr>
        <w:t>minimalno visoka stručna sprema odnosno završen preddiplomski i diplomski sveučilišni studij ili integrirani preddiplomski i diplomski sveučilišni studij ili specijalistički diplomski stručni studij (minimalno četiri godine) odnosno sa stečenih na</w:t>
      </w:r>
      <w:r>
        <w:rPr>
          <w:bCs/>
        </w:rPr>
        <w:t>jmanje 300 ECTS bodova</w:t>
      </w:r>
      <w:r w:rsidR="00055021">
        <w:rPr>
          <w:bCs/>
        </w:rPr>
        <w:t>,</w:t>
      </w:r>
    </w:p>
    <w:p w14:paraId="42D4FA23" w14:textId="7D4EB299" w:rsidR="00A10DEB" w:rsidRDefault="0065027D" w:rsidP="002D288E">
      <w:pPr>
        <w:pStyle w:val="Odlomakpopisa"/>
        <w:numPr>
          <w:ilvl w:val="2"/>
          <w:numId w:val="17"/>
        </w:numPr>
        <w:ind w:left="1276"/>
        <w:jc w:val="both"/>
        <w:rPr>
          <w:bCs/>
        </w:rPr>
      </w:pPr>
      <w:r>
        <w:rPr>
          <w:bCs/>
        </w:rPr>
        <w:t>minimalno</w:t>
      </w:r>
      <w:r w:rsidR="00AC3463" w:rsidRPr="00C34171">
        <w:rPr>
          <w:bCs/>
        </w:rPr>
        <w:t xml:space="preserve"> </w:t>
      </w:r>
      <w:r w:rsidR="00055021">
        <w:rPr>
          <w:bCs/>
        </w:rPr>
        <w:t>tri</w:t>
      </w:r>
      <w:r w:rsidR="00AC3463" w:rsidRPr="00C34171">
        <w:rPr>
          <w:bCs/>
        </w:rPr>
        <w:t xml:space="preserve"> godine</w:t>
      </w:r>
      <w:r w:rsidR="00762316">
        <w:rPr>
          <w:bCs/>
        </w:rPr>
        <w:t xml:space="preserve"> općeg</w:t>
      </w:r>
      <w:r w:rsidR="00055021">
        <w:rPr>
          <w:bCs/>
        </w:rPr>
        <w:t xml:space="preserve"> radnog</w:t>
      </w:r>
      <w:r w:rsidR="00762316">
        <w:rPr>
          <w:bCs/>
        </w:rPr>
        <w:t xml:space="preserve"> iskustva</w:t>
      </w:r>
      <w:r w:rsidR="002D288E">
        <w:rPr>
          <w:bCs/>
        </w:rPr>
        <w:t>,</w:t>
      </w:r>
    </w:p>
    <w:p w14:paraId="340FD544" w14:textId="58A6426A" w:rsidR="00AC3463" w:rsidRPr="00C34171" w:rsidRDefault="00762316" w:rsidP="002D288E">
      <w:pPr>
        <w:pStyle w:val="Odlomakpopisa"/>
        <w:numPr>
          <w:ilvl w:val="2"/>
          <w:numId w:val="17"/>
        </w:numPr>
        <w:ind w:left="1276"/>
        <w:jc w:val="both"/>
        <w:rPr>
          <w:bCs/>
        </w:rPr>
      </w:pPr>
      <w:r>
        <w:rPr>
          <w:bCs/>
        </w:rPr>
        <w:t>stručno radno iskustv</w:t>
      </w:r>
      <w:r w:rsidR="00A10DEB">
        <w:rPr>
          <w:bCs/>
        </w:rPr>
        <w:t>o</w:t>
      </w:r>
      <w:r>
        <w:rPr>
          <w:bCs/>
        </w:rPr>
        <w:t xml:space="preserve"> u</w:t>
      </w:r>
      <w:r w:rsidR="00A10DEB">
        <w:rPr>
          <w:bCs/>
        </w:rPr>
        <w:t xml:space="preserve"> pripremi i/ili implementaciji metodologija</w:t>
      </w:r>
      <w:r>
        <w:rPr>
          <w:bCs/>
        </w:rPr>
        <w:t xml:space="preserve"> unaprjeđenja procesa</w:t>
      </w:r>
      <w:r w:rsidR="0065027D">
        <w:rPr>
          <w:bCs/>
        </w:rPr>
        <w:t>.</w:t>
      </w:r>
    </w:p>
    <w:p w14:paraId="5E7561BA" w14:textId="77777777" w:rsidR="00AC3463" w:rsidRPr="00AC3463" w:rsidRDefault="00AC3463" w:rsidP="00AC3463">
      <w:pPr>
        <w:ind w:left="1029"/>
        <w:rPr>
          <w:bCs/>
        </w:rPr>
      </w:pPr>
    </w:p>
    <w:p w14:paraId="5832F61C" w14:textId="5327C252" w:rsidR="00AC3463" w:rsidRPr="0065027D" w:rsidRDefault="00055021" w:rsidP="00B84E7B">
      <w:pPr>
        <w:pStyle w:val="Odlomakpopisa"/>
        <w:numPr>
          <w:ilvl w:val="0"/>
          <w:numId w:val="17"/>
        </w:numPr>
        <w:ind w:left="1134"/>
        <w:rPr>
          <w:b/>
          <w:bCs/>
        </w:rPr>
      </w:pPr>
      <w:r>
        <w:rPr>
          <w:b/>
          <w:bCs/>
        </w:rPr>
        <w:t xml:space="preserve">Stručnjak za </w:t>
      </w:r>
      <w:r w:rsidR="00B64F3C">
        <w:rPr>
          <w:b/>
          <w:bCs/>
        </w:rPr>
        <w:t xml:space="preserve">postupke </w:t>
      </w:r>
      <w:r w:rsidR="00762316">
        <w:rPr>
          <w:b/>
          <w:bCs/>
        </w:rPr>
        <w:t>nabave</w:t>
      </w:r>
      <w:r w:rsidR="00B61FCD">
        <w:rPr>
          <w:b/>
          <w:bCs/>
        </w:rPr>
        <w:t xml:space="preserve"> </w:t>
      </w:r>
      <w:r w:rsidR="00B61FCD">
        <w:rPr>
          <w:bCs/>
        </w:rPr>
        <w:t>(1 stručnjak)</w:t>
      </w:r>
    </w:p>
    <w:p w14:paraId="336356A1" w14:textId="22CDC153" w:rsidR="00262DB5" w:rsidRPr="00C34171" w:rsidRDefault="00055021" w:rsidP="002D288E">
      <w:pPr>
        <w:pStyle w:val="Odlomakpopisa"/>
        <w:numPr>
          <w:ilvl w:val="2"/>
          <w:numId w:val="17"/>
        </w:numPr>
        <w:ind w:left="1276"/>
        <w:jc w:val="both"/>
        <w:rPr>
          <w:bCs/>
        </w:rPr>
      </w:pPr>
      <w:r>
        <w:rPr>
          <w:bCs/>
        </w:rPr>
        <w:t>minimalno</w:t>
      </w:r>
      <w:r w:rsidRPr="00C34171">
        <w:rPr>
          <w:bCs/>
        </w:rPr>
        <w:t xml:space="preserve"> </w:t>
      </w:r>
      <w:r>
        <w:rPr>
          <w:bCs/>
        </w:rPr>
        <w:t>tri</w:t>
      </w:r>
      <w:r w:rsidRPr="00C34171">
        <w:rPr>
          <w:bCs/>
        </w:rPr>
        <w:t xml:space="preserve"> godine</w:t>
      </w:r>
      <w:r>
        <w:rPr>
          <w:bCs/>
        </w:rPr>
        <w:t xml:space="preserve"> </w:t>
      </w:r>
      <w:r w:rsidR="00762316">
        <w:rPr>
          <w:bCs/>
        </w:rPr>
        <w:t xml:space="preserve">općeg radnog iskustva, od čega minimalno 1 godina </w:t>
      </w:r>
      <w:r>
        <w:rPr>
          <w:bCs/>
        </w:rPr>
        <w:t xml:space="preserve">stručnog radnog iskustava u </w:t>
      </w:r>
      <w:r w:rsidRPr="00BB0DA9">
        <w:rPr>
          <w:bCs/>
        </w:rPr>
        <w:t>pripr</w:t>
      </w:r>
      <w:r w:rsidR="0084110C" w:rsidRPr="00BB0DA9">
        <w:rPr>
          <w:bCs/>
        </w:rPr>
        <w:t>emi i provedbi postupaka nabave.</w:t>
      </w:r>
    </w:p>
    <w:p w14:paraId="6B925DDC" w14:textId="77777777" w:rsidR="0065027D" w:rsidRDefault="0065027D" w:rsidP="00262DB5">
      <w:pPr>
        <w:ind w:left="669"/>
      </w:pPr>
    </w:p>
    <w:p w14:paraId="04FF35EF" w14:textId="7728996A" w:rsidR="00262DB5" w:rsidRPr="00262DB5" w:rsidRDefault="00262DB5" w:rsidP="002D288E">
      <w:pPr>
        <w:ind w:firstLine="426"/>
      </w:pPr>
      <w:r w:rsidRPr="00262DB5">
        <w:t>Za potrebe utvrđivanja iskustva stručnjaka, ponuditelj u svojoj ponudi treba dostaviti:</w:t>
      </w:r>
    </w:p>
    <w:p w14:paraId="4DC4C453" w14:textId="4F268C78" w:rsidR="00262DB5" w:rsidRPr="00262DB5" w:rsidRDefault="00262DB5" w:rsidP="00B84E7B">
      <w:pPr>
        <w:numPr>
          <w:ilvl w:val="0"/>
          <w:numId w:val="12"/>
        </w:numPr>
        <w:ind w:left="1029"/>
        <w:rPr>
          <w:bCs/>
        </w:rPr>
      </w:pPr>
      <w:r w:rsidRPr="00262DB5">
        <w:rPr>
          <w:bCs/>
        </w:rPr>
        <w:t>popis stručnjaka s imenom i prezimenom stručnjaka (</w:t>
      </w:r>
      <w:r w:rsidRPr="00262DB5">
        <w:rPr>
          <w:b/>
          <w:bCs/>
        </w:rPr>
        <w:t xml:space="preserve">Prilog </w:t>
      </w:r>
      <w:r w:rsidR="00C72B34">
        <w:rPr>
          <w:b/>
          <w:bCs/>
        </w:rPr>
        <w:t>5</w:t>
      </w:r>
      <w:r w:rsidR="00C13B37">
        <w:t>)</w:t>
      </w:r>
      <w:r w:rsidRPr="00262DB5">
        <w:rPr>
          <w:bCs/>
        </w:rPr>
        <w:t>,</w:t>
      </w:r>
    </w:p>
    <w:p w14:paraId="7EFC9516" w14:textId="6524FA9C" w:rsidR="00262DB5" w:rsidRDefault="00262DB5" w:rsidP="00B84E7B">
      <w:pPr>
        <w:numPr>
          <w:ilvl w:val="0"/>
          <w:numId w:val="12"/>
        </w:numPr>
        <w:ind w:left="1029"/>
        <w:rPr>
          <w:bCs/>
        </w:rPr>
      </w:pPr>
      <w:r w:rsidRPr="00262DB5">
        <w:rPr>
          <w:bCs/>
        </w:rPr>
        <w:t>životopis s kojim se dokazuje traženo radno iskustvo i stručna sprema</w:t>
      </w:r>
      <w:r w:rsidR="00ED152A">
        <w:rPr>
          <w:bCs/>
        </w:rPr>
        <w:t>.</w:t>
      </w:r>
    </w:p>
    <w:p w14:paraId="46DCEEC1" w14:textId="77777777" w:rsidR="00262DB5" w:rsidRPr="00262DB5" w:rsidRDefault="00262DB5" w:rsidP="00262DB5">
      <w:pPr>
        <w:ind w:left="669"/>
        <w:rPr>
          <w:bCs/>
        </w:rPr>
      </w:pPr>
    </w:p>
    <w:p w14:paraId="1F7641F7" w14:textId="14E7BF39" w:rsidR="00ED152A" w:rsidRPr="00262DB5" w:rsidRDefault="00262DB5" w:rsidP="002D288E">
      <w:pPr>
        <w:ind w:left="284"/>
        <w:jc w:val="both"/>
        <w:rPr>
          <w:bCs/>
        </w:rPr>
      </w:pPr>
      <w:r w:rsidRPr="0065706E">
        <w:rPr>
          <w:bCs/>
        </w:rPr>
        <w:t>Tehnički stručnjaci mogu biti zaposlenici ponuditelja ili članova zajednice ponuditelja ili</w:t>
      </w:r>
      <w:r w:rsidRPr="00262DB5">
        <w:rPr>
          <w:bCs/>
        </w:rPr>
        <w:t xml:space="preserve"> </w:t>
      </w:r>
      <w:proofErr w:type="spellStart"/>
      <w:r w:rsidRPr="00262DB5">
        <w:rPr>
          <w:bCs/>
        </w:rPr>
        <w:t>podizvoditelj</w:t>
      </w:r>
      <w:r w:rsidR="00C13B37">
        <w:rPr>
          <w:bCs/>
        </w:rPr>
        <w:t>a</w:t>
      </w:r>
      <w:proofErr w:type="spellEnd"/>
      <w:r w:rsidRPr="00262DB5">
        <w:rPr>
          <w:bCs/>
        </w:rPr>
        <w:t>, a u slučaju da nisu, potrebno je priložiti i izjavu stručnjaka o stavljanju na raspolaganje ponuditelju ili zajednici ponuditelja ili podizvođaču (</w:t>
      </w:r>
      <w:r w:rsidR="00323D34">
        <w:rPr>
          <w:b/>
          <w:bCs/>
        </w:rPr>
        <w:t xml:space="preserve">Prilog </w:t>
      </w:r>
      <w:r w:rsidR="00C72B34">
        <w:rPr>
          <w:b/>
          <w:bCs/>
        </w:rPr>
        <w:t>6</w:t>
      </w:r>
      <w:r w:rsidRPr="00262DB5">
        <w:rPr>
          <w:bCs/>
        </w:rPr>
        <w:t>).</w:t>
      </w:r>
    </w:p>
    <w:p w14:paraId="1FAE3798" w14:textId="77777777" w:rsidR="00262DB5" w:rsidRPr="00262DB5" w:rsidRDefault="00262DB5" w:rsidP="00C13B37">
      <w:pPr>
        <w:jc w:val="both"/>
        <w:rPr>
          <w:bCs/>
        </w:rPr>
      </w:pPr>
    </w:p>
    <w:p w14:paraId="7997905E" w14:textId="572A844F" w:rsidR="00262DB5" w:rsidRDefault="00262DB5" w:rsidP="002D288E">
      <w:pPr>
        <w:ind w:left="284"/>
        <w:jc w:val="both"/>
        <w:rPr>
          <w:bCs/>
        </w:rPr>
      </w:pPr>
      <w:r w:rsidRPr="00262DB5">
        <w:rPr>
          <w:bCs/>
        </w:rPr>
        <w:t>U slučaju da</w:t>
      </w:r>
      <w:r w:rsidR="00A10DEB">
        <w:rPr>
          <w:bCs/>
        </w:rPr>
        <w:t xml:space="preserve"> nakon sklapanja </w:t>
      </w:r>
      <w:r w:rsidR="00285971">
        <w:rPr>
          <w:bCs/>
        </w:rPr>
        <w:t>U</w:t>
      </w:r>
      <w:r w:rsidR="00A10DEB">
        <w:rPr>
          <w:bCs/>
        </w:rPr>
        <w:t>govora o nabavi</w:t>
      </w:r>
      <w:r w:rsidRPr="00262DB5">
        <w:rPr>
          <w:bCs/>
        </w:rPr>
        <w:t xml:space="preserve"> odabrani ponuditelj želi zbog opravdanih razloga promijeniti stručnjaka kojeg je nominirao u svojoj ponudi, za to će ishoditi prethodnu suglasnost </w:t>
      </w:r>
      <w:r w:rsidRPr="00262DB5">
        <w:rPr>
          <w:bCs/>
        </w:rPr>
        <w:lastRenderedPageBreak/>
        <w:t>naručitelja navodeći razloge zbog kojih traži zamjenu i detalje (uz dostavu dokaza o ispunjavanju uvjeta iz ove dokumentacije o nabavi) o stručnjaku kojeg namjerava uvesti u izvršenje Ugovora. Novi stručnj</w:t>
      </w:r>
      <w:r w:rsidR="00C13B37">
        <w:rPr>
          <w:bCs/>
        </w:rPr>
        <w:t>ak</w:t>
      </w:r>
      <w:r w:rsidRPr="00262DB5">
        <w:rPr>
          <w:bCs/>
        </w:rPr>
        <w:t xml:space="preserve"> koji se predlaže mora zadovoljavati uvjete određene </w:t>
      </w:r>
      <w:r w:rsidR="00C13B37">
        <w:rPr>
          <w:bCs/>
        </w:rPr>
        <w:t>ovim Pozivom</w:t>
      </w:r>
      <w:r w:rsidR="00A10DEB">
        <w:rPr>
          <w:bCs/>
        </w:rPr>
        <w:t xml:space="preserve"> te ostvariti najmanje isti broj bodova po kriteriju Iskustvo i kvalifikacije stručnjaka kao i stručnjak kojega se ocjenjivalo u postupku nabave, a kojeg predloženi stručnjak zamjenjuje.</w:t>
      </w:r>
      <w:r w:rsidR="00C13B37">
        <w:rPr>
          <w:bCs/>
        </w:rPr>
        <w:t xml:space="preserve"> </w:t>
      </w:r>
      <w:r w:rsidRPr="00262DB5">
        <w:rPr>
          <w:bCs/>
        </w:rPr>
        <w:t xml:space="preserve">Sve troškove povezane sa zamjenom snosi </w:t>
      </w:r>
      <w:r w:rsidR="00D567AA">
        <w:rPr>
          <w:bCs/>
        </w:rPr>
        <w:t>p</w:t>
      </w:r>
      <w:r w:rsidRPr="00262DB5">
        <w:rPr>
          <w:bCs/>
        </w:rPr>
        <w:t>onuditelj.</w:t>
      </w:r>
    </w:p>
    <w:p w14:paraId="76BFDEC9" w14:textId="77777777" w:rsidR="00512EA4" w:rsidRDefault="00512EA4" w:rsidP="00512EA4">
      <w:pPr>
        <w:ind w:left="306"/>
        <w:jc w:val="both"/>
      </w:pPr>
    </w:p>
    <w:p w14:paraId="38AA25D8" w14:textId="1129D7A1" w:rsidR="00512EA4" w:rsidRPr="0077332A" w:rsidRDefault="00512EA4" w:rsidP="002D288E">
      <w:pPr>
        <w:ind w:left="284"/>
        <w:jc w:val="both"/>
        <w:rPr>
          <w:bCs/>
        </w:rPr>
      </w:pPr>
      <w:r w:rsidRPr="00BA6568">
        <w:rPr>
          <w:bCs/>
        </w:rPr>
        <w:t>Ponuditelj se može u postupku nabave radi dokazivanja</w:t>
      </w:r>
      <w:r w:rsidR="001650E6">
        <w:rPr>
          <w:bCs/>
        </w:rPr>
        <w:t xml:space="preserve"> financijske, te</w:t>
      </w:r>
      <w:r w:rsidRPr="00BA6568">
        <w:rPr>
          <w:bCs/>
        </w:rPr>
        <w:t xml:space="preserve"> tehničke i stručne sposobnosti osloniti na sposobnost drugih subjekata, bez obzira na pravnu prirodu njihova međusobnog odnosa. Ako se ponuditelj oslanja na sposobnost drugih subjekata, mora dokazati naru</w:t>
      </w:r>
      <w:r w:rsidRPr="00C80346">
        <w:rPr>
          <w:bCs/>
        </w:rPr>
        <w:t xml:space="preserve">čitelju da će imati na raspolaganju potrebne resurse za izvršenje </w:t>
      </w:r>
      <w:r w:rsidR="00285971">
        <w:rPr>
          <w:bCs/>
        </w:rPr>
        <w:t>U</w:t>
      </w:r>
      <w:r w:rsidRPr="00C80346">
        <w:rPr>
          <w:bCs/>
        </w:rPr>
        <w:t xml:space="preserve">govora, primjerice prihvaćanjem obveze drugih subjekata da će te resurse staviti na raspolaganje gospodarskom subjektu. Naručitelj će od ponuditelja zahtijevati da zamijeni subjekt na čiju </w:t>
      </w:r>
      <w:r w:rsidRPr="000920AE">
        <w:rPr>
          <w:bCs/>
        </w:rPr>
        <w:t>se sposobnost oslonio radi dokazivanja tehničke i stručne sposobnosti ako utvrdi da kod tog subjekta postoje osnove za isključenje ili da ne udovoljava tehničkoj i stručnoj sposobnosti. Pod istim uvjetima, zajednica gospodarskih subjekata može se osloniti na sposobnost članova zajednice ili drugih subjekata</w:t>
      </w:r>
      <w:r w:rsidRPr="0077332A">
        <w:rPr>
          <w:bCs/>
        </w:rPr>
        <w:t xml:space="preserve">. </w:t>
      </w:r>
    </w:p>
    <w:p w14:paraId="7A34CD8D" w14:textId="77777777" w:rsidR="004318DF" w:rsidRPr="004F7C53" w:rsidRDefault="004318DF" w:rsidP="006A714A">
      <w:pPr>
        <w:pStyle w:val="Tijeloteksta"/>
        <w:rPr>
          <w:sz w:val="28"/>
          <w:szCs w:val="28"/>
        </w:rPr>
      </w:pPr>
    </w:p>
    <w:p w14:paraId="7BC2F4FE" w14:textId="47A7FFC6" w:rsidR="00AE7A62" w:rsidRPr="00C1779E" w:rsidRDefault="00357260" w:rsidP="00F940E3">
      <w:pPr>
        <w:pStyle w:val="Naslov1"/>
        <w:numPr>
          <w:ilvl w:val="0"/>
          <w:numId w:val="10"/>
        </w:numPr>
        <w:tabs>
          <w:tab w:val="left" w:pos="751"/>
        </w:tabs>
      </w:pPr>
      <w:bookmarkStart w:id="30" w:name="_Toc55570289"/>
      <w:r>
        <w:rPr>
          <w:w w:val="95"/>
        </w:rPr>
        <w:t>KRITERIJ ZA ODABIR</w:t>
      </w:r>
      <w:r w:rsidR="00C50F97">
        <w:rPr>
          <w:w w:val="95"/>
        </w:rPr>
        <w:t xml:space="preserve"> </w:t>
      </w:r>
      <w:r>
        <w:rPr>
          <w:spacing w:val="-53"/>
          <w:w w:val="95"/>
        </w:rPr>
        <w:t xml:space="preserve"> </w:t>
      </w:r>
      <w:r>
        <w:rPr>
          <w:w w:val="95"/>
        </w:rPr>
        <w:t>PONUDA</w:t>
      </w:r>
      <w:bookmarkEnd w:id="30"/>
    </w:p>
    <w:p w14:paraId="64E41A40" w14:textId="037641E8" w:rsidR="00A64C90" w:rsidRDefault="00A64C90" w:rsidP="0088542F">
      <w:pPr>
        <w:adjustRightInd w:val="0"/>
        <w:ind w:left="284"/>
        <w:rPr>
          <w:rFonts w:eastAsia="Times New Roman" w:cs="Tahoma"/>
          <w:color w:val="000000"/>
          <w:szCs w:val="20"/>
          <w:highlight w:val="yellow"/>
        </w:rPr>
      </w:pPr>
    </w:p>
    <w:p w14:paraId="615F922C" w14:textId="77777777" w:rsidR="00254762" w:rsidRPr="00117FFC" w:rsidRDefault="00254762" w:rsidP="002D288E">
      <w:pPr>
        <w:pStyle w:val="Tijeloteksta"/>
        <w:ind w:left="284" w:firstLine="76"/>
        <w:jc w:val="both"/>
      </w:pPr>
      <w:r w:rsidRPr="00117FFC">
        <w:rPr>
          <w:b/>
        </w:rPr>
        <w:t>Kriterij</w:t>
      </w:r>
      <w:r w:rsidRPr="00117FFC">
        <w:t xml:space="preserve"> za odabir ponude</w:t>
      </w:r>
      <w:r>
        <w:t xml:space="preserve"> </w:t>
      </w:r>
      <w:r w:rsidRPr="00117FFC">
        <w:t xml:space="preserve">je </w:t>
      </w:r>
      <w:proofErr w:type="spellStart"/>
      <w:r w:rsidRPr="00117FFC">
        <w:rPr>
          <w:b/>
        </w:rPr>
        <w:t>ekononomski</w:t>
      </w:r>
      <w:proofErr w:type="spellEnd"/>
      <w:r w:rsidRPr="00117FFC">
        <w:rPr>
          <w:b/>
        </w:rPr>
        <w:t xml:space="preserve"> najpovoljnija ponuda</w:t>
      </w:r>
      <w:r w:rsidRPr="00117FFC">
        <w:t xml:space="preserve">. </w:t>
      </w:r>
    </w:p>
    <w:p w14:paraId="2A778C62" w14:textId="77777777" w:rsidR="00254762" w:rsidRDefault="00254762" w:rsidP="002D288E">
      <w:pPr>
        <w:adjustRightInd w:val="0"/>
        <w:ind w:left="284" w:firstLine="76"/>
        <w:rPr>
          <w:rFonts w:eastAsia="Times New Roman" w:cs="Tahoma"/>
          <w:color w:val="000000"/>
          <w:szCs w:val="20"/>
        </w:rPr>
      </w:pPr>
      <w:r w:rsidRPr="00117FFC">
        <w:rPr>
          <w:rFonts w:eastAsia="Times New Roman" w:cs="Tahoma"/>
          <w:color w:val="000000"/>
          <w:szCs w:val="20"/>
        </w:rPr>
        <w:t xml:space="preserve">Kriteriji za odabir su: </w:t>
      </w:r>
    </w:p>
    <w:p w14:paraId="475162BE" w14:textId="184DE3D1" w:rsidR="00254762" w:rsidRPr="00C20685" w:rsidRDefault="00254762" w:rsidP="00254762">
      <w:pPr>
        <w:adjustRightInd w:val="0"/>
        <w:ind w:left="720"/>
        <w:rPr>
          <w:rFonts w:eastAsia="Times New Roman" w:cs="Tahoma"/>
          <w:b/>
          <w:color w:val="000000"/>
          <w:szCs w:val="20"/>
        </w:rPr>
      </w:pPr>
      <w:r w:rsidRPr="00C20685">
        <w:rPr>
          <w:rFonts w:eastAsia="Times New Roman" w:cs="Tahoma"/>
          <w:b/>
          <w:color w:val="000000"/>
          <w:szCs w:val="20"/>
        </w:rPr>
        <w:t xml:space="preserve">(1) cijena ponude, </w:t>
      </w:r>
    </w:p>
    <w:p w14:paraId="1845F662" w14:textId="62C05316" w:rsidR="00254762" w:rsidRDefault="00254762" w:rsidP="00254762">
      <w:pPr>
        <w:adjustRightInd w:val="0"/>
        <w:ind w:left="720"/>
        <w:rPr>
          <w:rFonts w:eastAsia="Times New Roman" w:cs="Tahoma"/>
          <w:b/>
          <w:color w:val="000000"/>
          <w:szCs w:val="20"/>
        </w:rPr>
      </w:pPr>
      <w:r w:rsidRPr="00C20685">
        <w:rPr>
          <w:rFonts w:eastAsia="Times New Roman" w:cs="Tahoma"/>
          <w:b/>
          <w:color w:val="000000"/>
          <w:szCs w:val="20"/>
        </w:rPr>
        <w:t xml:space="preserve">(2) </w:t>
      </w:r>
      <w:r w:rsidR="00C47181">
        <w:rPr>
          <w:rFonts w:eastAsia="Times New Roman" w:cs="Tahoma"/>
          <w:b/>
          <w:color w:val="000000"/>
          <w:szCs w:val="20"/>
        </w:rPr>
        <w:t xml:space="preserve">iskustvo i kvalifikacije </w:t>
      </w:r>
      <w:r w:rsidR="00B64F3C">
        <w:rPr>
          <w:rFonts w:eastAsia="Times New Roman" w:cs="Tahoma"/>
          <w:b/>
          <w:color w:val="000000"/>
          <w:szCs w:val="20"/>
        </w:rPr>
        <w:t>stručnjaka</w:t>
      </w:r>
      <w:r w:rsidRPr="00C20685">
        <w:rPr>
          <w:rFonts w:eastAsia="Times New Roman" w:cs="Tahoma"/>
          <w:b/>
          <w:color w:val="000000"/>
          <w:szCs w:val="20"/>
        </w:rPr>
        <w:t>,</w:t>
      </w:r>
    </w:p>
    <w:p w14:paraId="66E4F312" w14:textId="0740688F" w:rsidR="00762316" w:rsidRPr="00C20685" w:rsidRDefault="00762316" w:rsidP="00254762">
      <w:pPr>
        <w:adjustRightInd w:val="0"/>
        <w:ind w:left="720"/>
        <w:rPr>
          <w:rFonts w:eastAsia="Times New Roman" w:cs="Tahoma"/>
          <w:b/>
          <w:color w:val="000000"/>
          <w:szCs w:val="20"/>
        </w:rPr>
      </w:pPr>
      <w:r>
        <w:rPr>
          <w:rFonts w:eastAsia="Times New Roman" w:cs="Tahoma"/>
          <w:b/>
          <w:color w:val="000000"/>
          <w:szCs w:val="20"/>
        </w:rPr>
        <w:t xml:space="preserve">(3) prethodno iskustvo </w:t>
      </w:r>
      <w:r w:rsidR="00C47181">
        <w:rPr>
          <w:rFonts w:eastAsia="Times New Roman" w:cs="Tahoma"/>
          <w:b/>
          <w:color w:val="000000"/>
          <w:szCs w:val="20"/>
        </w:rPr>
        <w:t>ponuditelja</w:t>
      </w:r>
      <w:r>
        <w:rPr>
          <w:rFonts w:eastAsia="Times New Roman" w:cs="Tahoma"/>
          <w:b/>
          <w:color w:val="000000"/>
          <w:szCs w:val="20"/>
        </w:rPr>
        <w:t>.</w:t>
      </w:r>
    </w:p>
    <w:p w14:paraId="436C3782" w14:textId="77777777" w:rsidR="00254762" w:rsidRPr="00117FFC" w:rsidRDefault="00254762" w:rsidP="00254762">
      <w:pPr>
        <w:adjustRightInd w:val="0"/>
        <w:ind w:left="284"/>
        <w:rPr>
          <w:rFonts w:eastAsia="Times New Roman" w:cs="Tahoma"/>
          <w:color w:val="000000"/>
          <w:szCs w:val="20"/>
        </w:rPr>
      </w:pPr>
    </w:p>
    <w:p w14:paraId="299A4DAB" w14:textId="77777777" w:rsidR="00254762" w:rsidRPr="00323D34" w:rsidRDefault="00254762" w:rsidP="004F7C53">
      <w:pPr>
        <w:adjustRightInd w:val="0"/>
        <w:ind w:left="360"/>
        <w:jc w:val="both"/>
        <w:rPr>
          <w:rFonts w:eastAsia="Times New Roman" w:cs="Tahoma"/>
          <w:color w:val="000000"/>
          <w:szCs w:val="20"/>
        </w:rPr>
      </w:pPr>
      <w:r w:rsidRPr="00117FFC">
        <w:rPr>
          <w:rFonts w:eastAsia="Times New Roman" w:cs="Tahoma"/>
          <w:color w:val="000000"/>
          <w:szCs w:val="20"/>
        </w:rPr>
        <w:t>Svaki od kriterija ocjenjuje se zasebno sukladno navedenim zahtjevima, a zbroj bodova dodijeljen po svakom od kriterija određuje ukupan broj bodova.</w:t>
      </w:r>
      <w:r>
        <w:rPr>
          <w:rFonts w:eastAsia="Times New Roman" w:cs="Tahoma"/>
          <w:color w:val="000000"/>
          <w:szCs w:val="20"/>
        </w:rPr>
        <w:t xml:space="preserve"> </w:t>
      </w:r>
      <w:r w:rsidRPr="00117FFC">
        <w:rPr>
          <w:rFonts w:eastAsia="Times New Roman" w:cs="Tahoma"/>
          <w:color w:val="000000"/>
          <w:szCs w:val="20"/>
        </w:rPr>
        <w:t xml:space="preserve">Maksimalan broj bodova je 100. </w:t>
      </w:r>
      <w:r w:rsidRPr="00323D34">
        <w:rPr>
          <w:rFonts w:eastAsia="Times New Roman" w:cs="Tahoma"/>
          <w:color w:val="000000"/>
          <w:szCs w:val="20"/>
        </w:rPr>
        <w:t>Svaki kriterij donosi određeni broj bodova kako je prikazano tablicom u nastavku.</w:t>
      </w:r>
    </w:p>
    <w:p w14:paraId="1FA271FD" w14:textId="77777777" w:rsidR="00254762" w:rsidRPr="00940AF2" w:rsidRDefault="00254762" w:rsidP="00254762">
      <w:pPr>
        <w:adjustRightInd w:val="0"/>
        <w:ind w:left="120"/>
        <w:rPr>
          <w:rFonts w:eastAsia="Times New Roman" w:cs="Tahoma"/>
          <w:color w:val="000000"/>
          <w:szCs w:val="20"/>
          <w:highlight w:val="green"/>
        </w:rPr>
      </w:pPr>
    </w:p>
    <w:tbl>
      <w:tblPr>
        <w:tblStyle w:val="Reetkatablice1"/>
        <w:tblW w:w="0" w:type="auto"/>
        <w:tblInd w:w="279" w:type="dxa"/>
        <w:tblLook w:val="04A0" w:firstRow="1" w:lastRow="0" w:firstColumn="1" w:lastColumn="0" w:noHBand="0" w:noVBand="1"/>
      </w:tblPr>
      <w:tblGrid>
        <w:gridCol w:w="850"/>
        <w:gridCol w:w="4018"/>
        <w:gridCol w:w="1637"/>
        <w:gridCol w:w="2327"/>
      </w:tblGrid>
      <w:tr w:rsidR="00254762" w:rsidRPr="00323D34" w14:paraId="5F2FA51D" w14:textId="77777777" w:rsidTr="00B64F3C">
        <w:tc>
          <w:tcPr>
            <w:tcW w:w="850" w:type="dxa"/>
          </w:tcPr>
          <w:p w14:paraId="35FBBAB9"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R.br.</w:t>
            </w:r>
          </w:p>
        </w:tc>
        <w:tc>
          <w:tcPr>
            <w:tcW w:w="4018" w:type="dxa"/>
          </w:tcPr>
          <w:p w14:paraId="15370D72"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Kriterij</w:t>
            </w:r>
          </w:p>
        </w:tc>
        <w:tc>
          <w:tcPr>
            <w:tcW w:w="1637" w:type="dxa"/>
          </w:tcPr>
          <w:p w14:paraId="7C0B97C4"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Relativni značaj kriterija</w:t>
            </w:r>
          </w:p>
        </w:tc>
        <w:tc>
          <w:tcPr>
            <w:tcW w:w="2327" w:type="dxa"/>
          </w:tcPr>
          <w:p w14:paraId="63CA33BC" w14:textId="77777777" w:rsidR="00254762" w:rsidRPr="00323D34" w:rsidRDefault="00254762" w:rsidP="00B32D30">
            <w:pPr>
              <w:autoSpaceDE w:val="0"/>
              <w:autoSpaceDN w:val="0"/>
              <w:adjustRightInd w:val="0"/>
              <w:jc w:val="left"/>
              <w:rPr>
                <w:rFonts w:eastAsia="Times New Roman" w:cs="Tahoma"/>
                <w:color w:val="000000"/>
                <w:szCs w:val="20"/>
              </w:rPr>
            </w:pPr>
            <w:r w:rsidRPr="00323D34">
              <w:rPr>
                <w:rFonts w:eastAsia="Times New Roman" w:cs="Tahoma"/>
                <w:color w:val="000000"/>
                <w:szCs w:val="20"/>
              </w:rPr>
              <w:t>Maksimalni broj bodova</w:t>
            </w:r>
          </w:p>
        </w:tc>
      </w:tr>
      <w:tr w:rsidR="00254762" w:rsidRPr="00323D34" w14:paraId="38A50015" w14:textId="77777777" w:rsidTr="00B64F3C">
        <w:tc>
          <w:tcPr>
            <w:tcW w:w="850" w:type="dxa"/>
          </w:tcPr>
          <w:p w14:paraId="41DE2001"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1</w:t>
            </w:r>
          </w:p>
        </w:tc>
        <w:tc>
          <w:tcPr>
            <w:tcW w:w="4018" w:type="dxa"/>
          </w:tcPr>
          <w:p w14:paraId="017E915F"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Cijena ponude</w:t>
            </w:r>
          </w:p>
        </w:tc>
        <w:tc>
          <w:tcPr>
            <w:tcW w:w="1637" w:type="dxa"/>
          </w:tcPr>
          <w:p w14:paraId="6F9B962B" w14:textId="24D5F4DF" w:rsidR="00254762" w:rsidRPr="00323D34" w:rsidRDefault="001650E6" w:rsidP="00B32D30">
            <w:pPr>
              <w:autoSpaceDE w:val="0"/>
              <w:autoSpaceDN w:val="0"/>
              <w:adjustRightInd w:val="0"/>
              <w:rPr>
                <w:rFonts w:eastAsia="Times New Roman" w:cs="Tahoma"/>
                <w:szCs w:val="20"/>
              </w:rPr>
            </w:pPr>
            <w:r>
              <w:rPr>
                <w:rFonts w:eastAsia="Times New Roman" w:cs="Tahoma"/>
                <w:szCs w:val="20"/>
              </w:rPr>
              <w:t>3</w:t>
            </w:r>
            <w:r w:rsidR="00254762" w:rsidRPr="00323D34">
              <w:rPr>
                <w:rFonts w:eastAsia="Times New Roman" w:cs="Tahoma"/>
                <w:szCs w:val="20"/>
              </w:rPr>
              <w:t>0%</w:t>
            </w:r>
          </w:p>
        </w:tc>
        <w:tc>
          <w:tcPr>
            <w:tcW w:w="2327" w:type="dxa"/>
          </w:tcPr>
          <w:p w14:paraId="3EDCD35A" w14:textId="3F1FDD2A" w:rsidR="00254762" w:rsidRPr="00323D34" w:rsidRDefault="001650E6" w:rsidP="00B32D30">
            <w:pPr>
              <w:autoSpaceDE w:val="0"/>
              <w:autoSpaceDN w:val="0"/>
              <w:adjustRightInd w:val="0"/>
              <w:rPr>
                <w:rFonts w:eastAsia="Times New Roman" w:cs="Tahoma"/>
                <w:szCs w:val="20"/>
              </w:rPr>
            </w:pPr>
            <w:r>
              <w:rPr>
                <w:rFonts w:eastAsia="Times New Roman" w:cs="Tahoma"/>
                <w:szCs w:val="20"/>
              </w:rPr>
              <w:t>3</w:t>
            </w:r>
            <w:r w:rsidR="005B0C61">
              <w:rPr>
                <w:rFonts w:eastAsia="Times New Roman" w:cs="Tahoma"/>
                <w:szCs w:val="20"/>
              </w:rPr>
              <w:t>0</w:t>
            </w:r>
          </w:p>
        </w:tc>
      </w:tr>
      <w:tr w:rsidR="00254762" w:rsidRPr="00323D34" w14:paraId="31FE2BA8" w14:textId="77777777" w:rsidTr="00B64F3C">
        <w:tc>
          <w:tcPr>
            <w:tcW w:w="850" w:type="dxa"/>
          </w:tcPr>
          <w:p w14:paraId="2D00FE0C"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2</w:t>
            </w:r>
          </w:p>
        </w:tc>
        <w:tc>
          <w:tcPr>
            <w:tcW w:w="4018" w:type="dxa"/>
          </w:tcPr>
          <w:p w14:paraId="1A1ED2BA" w14:textId="759FEF93" w:rsidR="00254762" w:rsidRPr="00323D34" w:rsidRDefault="00C47181" w:rsidP="00B32D30">
            <w:pPr>
              <w:autoSpaceDE w:val="0"/>
              <w:autoSpaceDN w:val="0"/>
              <w:adjustRightInd w:val="0"/>
              <w:jc w:val="left"/>
              <w:rPr>
                <w:rFonts w:eastAsia="Times New Roman" w:cs="Tahoma"/>
                <w:color w:val="000000"/>
                <w:szCs w:val="20"/>
              </w:rPr>
            </w:pPr>
            <w:r>
              <w:rPr>
                <w:rFonts w:eastAsia="Times New Roman" w:cs="Tahoma"/>
                <w:color w:val="000000"/>
                <w:szCs w:val="20"/>
              </w:rPr>
              <w:t xml:space="preserve">Iskustvo i kvalifikacije </w:t>
            </w:r>
            <w:r w:rsidR="005B0C61">
              <w:rPr>
                <w:rFonts w:eastAsia="Times New Roman" w:cs="Tahoma"/>
                <w:color w:val="000000"/>
                <w:szCs w:val="20"/>
              </w:rPr>
              <w:t>stručnjaka</w:t>
            </w:r>
            <w:r w:rsidR="00254762" w:rsidRPr="00323D34">
              <w:rPr>
                <w:rFonts w:eastAsia="Times New Roman" w:cs="Tahoma"/>
                <w:color w:val="000000"/>
                <w:szCs w:val="20"/>
              </w:rPr>
              <w:t xml:space="preserve"> </w:t>
            </w:r>
          </w:p>
        </w:tc>
        <w:tc>
          <w:tcPr>
            <w:tcW w:w="1637" w:type="dxa"/>
          </w:tcPr>
          <w:p w14:paraId="2B86DE2C" w14:textId="4474590B" w:rsidR="00254762" w:rsidRPr="00323D34" w:rsidRDefault="001650E6" w:rsidP="00B32D30">
            <w:pPr>
              <w:autoSpaceDE w:val="0"/>
              <w:autoSpaceDN w:val="0"/>
              <w:adjustRightInd w:val="0"/>
              <w:rPr>
                <w:rFonts w:eastAsia="Times New Roman" w:cs="Tahoma"/>
                <w:szCs w:val="20"/>
              </w:rPr>
            </w:pPr>
            <w:r>
              <w:rPr>
                <w:rFonts w:eastAsia="Times New Roman" w:cs="Tahoma"/>
                <w:szCs w:val="20"/>
              </w:rPr>
              <w:t>6</w:t>
            </w:r>
            <w:r w:rsidR="00254762" w:rsidRPr="00323D34">
              <w:rPr>
                <w:rFonts w:eastAsia="Times New Roman" w:cs="Tahoma"/>
                <w:szCs w:val="20"/>
              </w:rPr>
              <w:t>0%</w:t>
            </w:r>
          </w:p>
        </w:tc>
        <w:tc>
          <w:tcPr>
            <w:tcW w:w="2327" w:type="dxa"/>
          </w:tcPr>
          <w:p w14:paraId="70060517" w14:textId="3E88CB18" w:rsidR="00254762" w:rsidRPr="00323D34" w:rsidRDefault="001650E6" w:rsidP="00B32D30">
            <w:pPr>
              <w:autoSpaceDE w:val="0"/>
              <w:autoSpaceDN w:val="0"/>
              <w:adjustRightInd w:val="0"/>
              <w:rPr>
                <w:rFonts w:eastAsia="Times New Roman" w:cs="Tahoma"/>
                <w:szCs w:val="20"/>
              </w:rPr>
            </w:pPr>
            <w:r>
              <w:rPr>
                <w:rFonts w:eastAsia="Times New Roman" w:cs="Tahoma"/>
                <w:szCs w:val="20"/>
              </w:rPr>
              <w:t>6</w:t>
            </w:r>
            <w:r w:rsidR="005B0C61">
              <w:rPr>
                <w:rFonts w:eastAsia="Times New Roman" w:cs="Tahoma"/>
                <w:szCs w:val="20"/>
              </w:rPr>
              <w:t>0</w:t>
            </w:r>
          </w:p>
        </w:tc>
      </w:tr>
      <w:tr w:rsidR="001A4648" w:rsidRPr="00323D34" w14:paraId="0DD47A12" w14:textId="77777777" w:rsidTr="00B64F3C">
        <w:tc>
          <w:tcPr>
            <w:tcW w:w="850" w:type="dxa"/>
          </w:tcPr>
          <w:p w14:paraId="505D353F" w14:textId="3BEF7331" w:rsidR="001A4648" w:rsidRPr="00323D34" w:rsidRDefault="001A4648" w:rsidP="00B32D30">
            <w:pPr>
              <w:adjustRightInd w:val="0"/>
              <w:rPr>
                <w:rFonts w:eastAsia="Times New Roman" w:cs="Tahoma"/>
                <w:color w:val="000000"/>
                <w:szCs w:val="20"/>
              </w:rPr>
            </w:pPr>
            <w:r>
              <w:rPr>
                <w:rFonts w:eastAsia="Times New Roman" w:cs="Tahoma"/>
                <w:color w:val="000000"/>
                <w:szCs w:val="20"/>
              </w:rPr>
              <w:t>3</w:t>
            </w:r>
          </w:p>
        </w:tc>
        <w:tc>
          <w:tcPr>
            <w:tcW w:w="4018" w:type="dxa"/>
          </w:tcPr>
          <w:p w14:paraId="22D0873B" w14:textId="7FCD1476" w:rsidR="001A4648" w:rsidRDefault="001A4648" w:rsidP="00B32D30">
            <w:pPr>
              <w:adjustRightInd w:val="0"/>
              <w:rPr>
                <w:rFonts w:eastAsia="Times New Roman" w:cs="Tahoma"/>
                <w:color w:val="000000"/>
                <w:szCs w:val="20"/>
              </w:rPr>
            </w:pPr>
            <w:r>
              <w:rPr>
                <w:rFonts w:eastAsia="Times New Roman" w:cs="Tahoma"/>
                <w:color w:val="000000"/>
                <w:szCs w:val="20"/>
              </w:rPr>
              <w:t>Prethodno iskustvo ponuditelja</w:t>
            </w:r>
          </w:p>
        </w:tc>
        <w:tc>
          <w:tcPr>
            <w:tcW w:w="1637" w:type="dxa"/>
          </w:tcPr>
          <w:p w14:paraId="34E0B801" w14:textId="521FD62A" w:rsidR="001A4648" w:rsidRDefault="00083808" w:rsidP="00B32D30">
            <w:pPr>
              <w:adjustRightInd w:val="0"/>
              <w:rPr>
                <w:rFonts w:eastAsia="Times New Roman" w:cs="Tahoma"/>
                <w:szCs w:val="20"/>
              </w:rPr>
            </w:pPr>
            <w:r>
              <w:rPr>
                <w:rFonts w:eastAsia="Times New Roman" w:cs="Tahoma"/>
                <w:szCs w:val="20"/>
              </w:rPr>
              <w:t>10%</w:t>
            </w:r>
          </w:p>
        </w:tc>
        <w:tc>
          <w:tcPr>
            <w:tcW w:w="2327" w:type="dxa"/>
          </w:tcPr>
          <w:p w14:paraId="2BFFC27A" w14:textId="650A6A25" w:rsidR="001A4648" w:rsidRDefault="00083808" w:rsidP="00B32D30">
            <w:pPr>
              <w:adjustRightInd w:val="0"/>
              <w:rPr>
                <w:rFonts w:eastAsia="Times New Roman" w:cs="Tahoma"/>
                <w:szCs w:val="20"/>
              </w:rPr>
            </w:pPr>
            <w:r>
              <w:rPr>
                <w:rFonts w:eastAsia="Times New Roman" w:cs="Tahoma"/>
                <w:szCs w:val="20"/>
              </w:rPr>
              <w:t>10</w:t>
            </w:r>
          </w:p>
        </w:tc>
      </w:tr>
      <w:tr w:rsidR="00254762" w:rsidRPr="00117FFC" w14:paraId="6AB515A9" w14:textId="77777777" w:rsidTr="00B64F3C">
        <w:tc>
          <w:tcPr>
            <w:tcW w:w="6505" w:type="dxa"/>
            <w:gridSpan w:val="3"/>
          </w:tcPr>
          <w:p w14:paraId="59940058" w14:textId="77777777" w:rsidR="00254762" w:rsidRPr="00323D34" w:rsidRDefault="00254762" w:rsidP="00B32D30">
            <w:pPr>
              <w:autoSpaceDE w:val="0"/>
              <w:autoSpaceDN w:val="0"/>
              <w:adjustRightInd w:val="0"/>
              <w:jc w:val="right"/>
              <w:rPr>
                <w:rFonts w:eastAsia="Times New Roman" w:cs="Tahoma"/>
                <w:b/>
                <w:color w:val="000000"/>
                <w:szCs w:val="20"/>
              </w:rPr>
            </w:pPr>
            <w:r w:rsidRPr="00323D34">
              <w:rPr>
                <w:rFonts w:eastAsia="Times New Roman" w:cs="Tahoma"/>
                <w:b/>
                <w:color w:val="000000"/>
                <w:szCs w:val="20"/>
              </w:rPr>
              <w:t>Maksimalni broj bodova ukupno</w:t>
            </w:r>
          </w:p>
        </w:tc>
        <w:tc>
          <w:tcPr>
            <w:tcW w:w="2327" w:type="dxa"/>
          </w:tcPr>
          <w:p w14:paraId="1DDE0D68" w14:textId="77777777" w:rsidR="00254762" w:rsidRPr="00117FFC" w:rsidRDefault="00254762" w:rsidP="00B32D30">
            <w:pPr>
              <w:autoSpaceDE w:val="0"/>
              <w:autoSpaceDN w:val="0"/>
              <w:adjustRightInd w:val="0"/>
              <w:rPr>
                <w:rFonts w:eastAsia="Times New Roman" w:cs="Tahoma"/>
                <w:b/>
                <w:color w:val="000000"/>
                <w:szCs w:val="20"/>
              </w:rPr>
            </w:pPr>
            <w:r w:rsidRPr="00323D34">
              <w:rPr>
                <w:rFonts w:eastAsia="Times New Roman" w:cs="Tahoma"/>
                <w:b/>
                <w:color w:val="000000"/>
                <w:szCs w:val="20"/>
              </w:rPr>
              <w:t>100</w:t>
            </w:r>
          </w:p>
        </w:tc>
      </w:tr>
    </w:tbl>
    <w:p w14:paraId="400CEE27" w14:textId="77777777" w:rsidR="00254762" w:rsidRPr="00117FFC" w:rsidRDefault="00254762" w:rsidP="00254762">
      <w:pPr>
        <w:adjustRightInd w:val="0"/>
        <w:rPr>
          <w:rFonts w:eastAsia="Times New Roman" w:cs="Tahoma"/>
          <w:color w:val="000000"/>
          <w:szCs w:val="20"/>
        </w:rPr>
      </w:pPr>
    </w:p>
    <w:p w14:paraId="4B192E60" w14:textId="77777777" w:rsidR="00254762" w:rsidRPr="00117FFC" w:rsidRDefault="00254762" w:rsidP="00B64F3C">
      <w:pPr>
        <w:adjustRightInd w:val="0"/>
        <w:ind w:left="284"/>
        <w:jc w:val="both"/>
        <w:rPr>
          <w:rFonts w:eastAsia="Times New Roman" w:cs="Tahoma"/>
          <w:color w:val="000000"/>
          <w:szCs w:val="20"/>
        </w:rPr>
      </w:pPr>
      <w:r w:rsidRPr="00117FFC">
        <w:rPr>
          <w:rFonts w:eastAsia="Times New Roman" w:cs="Tahoma"/>
          <w:color w:val="000000"/>
          <w:szCs w:val="20"/>
        </w:rPr>
        <w:t>Odabrana će biti ponuda koja ostvari najveći broj bodova prema definiranim kriterijima. Ako su dvije ili više valjanih ponuda jednako rangirane prema kriteriju za odabir ponude, naručitelj</w:t>
      </w:r>
      <w:r>
        <w:rPr>
          <w:rFonts w:eastAsia="Times New Roman" w:cs="Tahoma"/>
          <w:color w:val="000000"/>
          <w:szCs w:val="20"/>
        </w:rPr>
        <w:t xml:space="preserve"> će</w:t>
      </w:r>
      <w:r w:rsidRPr="00117FFC">
        <w:rPr>
          <w:rFonts w:eastAsia="Times New Roman" w:cs="Tahoma"/>
          <w:color w:val="000000"/>
          <w:szCs w:val="20"/>
        </w:rPr>
        <w:t xml:space="preserve"> odabrat</w:t>
      </w:r>
      <w:r>
        <w:rPr>
          <w:rFonts w:eastAsia="Times New Roman" w:cs="Tahoma"/>
          <w:color w:val="000000"/>
          <w:szCs w:val="20"/>
        </w:rPr>
        <w:t>i</w:t>
      </w:r>
      <w:r w:rsidRPr="00117FFC">
        <w:rPr>
          <w:rFonts w:eastAsia="Times New Roman" w:cs="Tahoma"/>
          <w:color w:val="000000"/>
          <w:szCs w:val="20"/>
        </w:rPr>
        <w:t xml:space="preserve"> ponudu koja je zaprimljena ranije.</w:t>
      </w:r>
    </w:p>
    <w:p w14:paraId="2014FB68" w14:textId="77777777" w:rsidR="00254762" w:rsidRPr="00117FFC" w:rsidRDefault="00254762" w:rsidP="00254762">
      <w:pPr>
        <w:adjustRightInd w:val="0"/>
        <w:jc w:val="both"/>
        <w:rPr>
          <w:rFonts w:eastAsia="Times New Roman" w:cs="Tahoma"/>
          <w:b/>
          <w:bCs/>
          <w:color w:val="000000"/>
          <w:szCs w:val="20"/>
        </w:rPr>
      </w:pPr>
    </w:p>
    <w:p w14:paraId="5FFD9926" w14:textId="77777777" w:rsidR="00254762" w:rsidRPr="001B7D0C" w:rsidRDefault="00254762" w:rsidP="00B84E7B">
      <w:pPr>
        <w:pStyle w:val="Odlomakpopisa"/>
        <w:numPr>
          <w:ilvl w:val="0"/>
          <w:numId w:val="13"/>
        </w:numPr>
        <w:adjustRightInd w:val="0"/>
        <w:jc w:val="both"/>
        <w:rPr>
          <w:rFonts w:eastAsia="Times New Roman" w:cs="Tahoma"/>
          <w:b/>
          <w:bCs/>
          <w:color w:val="000000"/>
          <w:szCs w:val="20"/>
        </w:rPr>
      </w:pPr>
      <w:r w:rsidRPr="001B7D0C">
        <w:rPr>
          <w:rFonts w:eastAsia="Times New Roman" w:cs="Tahoma"/>
          <w:b/>
          <w:bCs/>
          <w:color w:val="000000"/>
          <w:szCs w:val="20"/>
        </w:rPr>
        <w:t>Cijena ponude</w:t>
      </w:r>
    </w:p>
    <w:p w14:paraId="1EE934E0" w14:textId="77777777" w:rsidR="00254762" w:rsidRPr="001B7D0C" w:rsidRDefault="00254762" w:rsidP="00254762">
      <w:pPr>
        <w:pStyle w:val="Odlomakpopisa"/>
        <w:adjustRightInd w:val="0"/>
        <w:ind w:left="720" w:firstLine="0"/>
        <w:jc w:val="both"/>
        <w:rPr>
          <w:rFonts w:eastAsia="Times New Roman" w:cs="Tahoma"/>
          <w:color w:val="000000"/>
          <w:szCs w:val="20"/>
        </w:rPr>
      </w:pPr>
    </w:p>
    <w:p w14:paraId="739E48B1" w14:textId="20E4383B" w:rsidR="00254762" w:rsidRPr="00117FFC" w:rsidRDefault="00254762" w:rsidP="00B64F3C">
      <w:pPr>
        <w:adjustRightInd w:val="0"/>
        <w:ind w:left="284"/>
        <w:jc w:val="both"/>
        <w:rPr>
          <w:rFonts w:eastAsia="Times New Roman" w:cs="Tahoma"/>
          <w:szCs w:val="20"/>
        </w:rPr>
      </w:pPr>
      <w:r w:rsidRPr="00435202">
        <w:rPr>
          <w:rFonts w:eastAsia="Times New Roman" w:cs="Tahoma"/>
          <w:color w:val="000000"/>
          <w:szCs w:val="20"/>
        </w:rPr>
        <w:t xml:space="preserve">Naručitelj kao jedan od kriterija određuje </w:t>
      </w:r>
      <w:r w:rsidRPr="00435202">
        <w:rPr>
          <w:rFonts w:eastAsia="Times New Roman" w:cs="Tahoma"/>
          <w:szCs w:val="20"/>
        </w:rPr>
        <w:t xml:space="preserve">cijenu ponude bez poreza na dodanu </w:t>
      </w:r>
      <w:r w:rsidRPr="0098745A">
        <w:rPr>
          <w:rFonts w:eastAsia="Times New Roman" w:cs="Tahoma"/>
          <w:szCs w:val="20"/>
        </w:rPr>
        <w:t>vrijednost.</w:t>
      </w:r>
      <w:r w:rsidRPr="00117FFC">
        <w:rPr>
          <w:rFonts w:eastAsia="Times New Roman" w:cs="Tahoma"/>
          <w:szCs w:val="20"/>
        </w:rPr>
        <w:t xml:space="preserve"> </w:t>
      </w:r>
      <w:r w:rsidRPr="00323D34">
        <w:rPr>
          <w:rFonts w:eastAsia="Times New Roman" w:cs="Tahoma"/>
          <w:szCs w:val="20"/>
        </w:rPr>
        <w:t xml:space="preserve">Maksimalan broj bodova koji </w:t>
      </w:r>
      <w:r w:rsidR="00D567AA">
        <w:rPr>
          <w:rFonts w:eastAsia="Times New Roman" w:cs="Tahoma"/>
          <w:szCs w:val="20"/>
        </w:rPr>
        <w:t>po</w:t>
      </w:r>
      <w:r w:rsidRPr="00323D34">
        <w:rPr>
          <w:rFonts w:eastAsia="Times New Roman" w:cs="Tahoma"/>
          <w:szCs w:val="20"/>
        </w:rPr>
        <w:t>nuditelj može ostvariti u okviru kriterija cijene ponude je</w:t>
      </w:r>
      <w:r w:rsidRPr="00323D34">
        <w:rPr>
          <w:rFonts w:eastAsia="Times New Roman" w:cs="Tahoma"/>
          <w:b/>
          <w:szCs w:val="20"/>
        </w:rPr>
        <w:t xml:space="preserve"> </w:t>
      </w:r>
      <w:r w:rsidR="001650E6">
        <w:rPr>
          <w:rFonts w:eastAsia="Times New Roman" w:cs="Tahoma"/>
          <w:b/>
          <w:szCs w:val="20"/>
        </w:rPr>
        <w:t>3</w:t>
      </w:r>
      <w:r w:rsidR="00083808">
        <w:rPr>
          <w:rFonts w:eastAsia="Times New Roman" w:cs="Tahoma"/>
          <w:b/>
          <w:szCs w:val="20"/>
        </w:rPr>
        <w:t>0</w:t>
      </w:r>
      <w:r w:rsidRPr="00323D34">
        <w:rPr>
          <w:rFonts w:eastAsia="Times New Roman" w:cs="Tahoma"/>
          <w:b/>
          <w:szCs w:val="20"/>
        </w:rPr>
        <w:t xml:space="preserve"> </w:t>
      </w:r>
      <w:r w:rsidRPr="00323D34">
        <w:rPr>
          <w:rFonts w:eastAsia="Times New Roman" w:cs="Tahoma"/>
          <w:b/>
          <w:bCs/>
          <w:szCs w:val="20"/>
        </w:rPr>
        <w:t>bodova</w:t>
      </w:r>
      <w:r w:rsidRPr="00323D34">
        <w:rPr>
          <w:rFonts w:eastAsia="Times New Roman" w:cs="Tahoma"/>
          <w:szCs w:val="20"/>
        </w:rPr>
        <w:t>.</w:t>
      </w:r>
    </w:p>
    <w:p w14:paraId="1A57ADE8" w14:textId="77777777" w:rsidR="00254762" w:rsidRPr="00117FFC" w:rsidRDefault="00254762" w:rsidP="00B64F3C">
      <w:pPr>
        <w:adjustRightInd w:val="0"/>
        <w:ind w:left="284"/>
        <w:jc w:val="both"/>
        <w:rPr>
          <w:rFonts w:eastAsia="Times New Roman" w:cs="Tahoma"/>
          <w:szCs w:val="20"/>
        </w:rPr>
      </w:pPr>
      <w:r w:rsidRPr="00117FFC">
        <w:rPr>
          <w:rFonts w:eastAsia="Times New Roman" w:cs="Tahoma"/>
          <w:szCs w:val="20"/>
        </w:rPr>
        <w:t xml:space="preserve">Maksimalan broj bodova za kriterij cijene dodijelit će se ponudi s najnižom cijenom, a ostalim prihvatljivim ponudama broj bodova umanjuje se u omjeru ponuđenih cijena prema najnižoj ponuđenoj cijeni. </w:t>
      </w:r>
    </w:p>
    <w:p w14:paraId="30B75DA5" w14:textId="709CFCD5" w:rsidR="00254762" w:rsidRDefault="00254762" w:rsidP="00B64F3C">
      <w:pPr>
        <w:adjustRightInd w:val="0"/>
        <w:ind w:left="284"/>
        <w:jc w:val="both"/>
        <w:rPr>
          <w:rFonts w:eastAsia="Times New Roman" w:cs="Tahoma"/>
          <w:szCs w:val="20"/>
        </w:rPr>
      </w:pPr>
      <w:r w:rsidRPr="00117FFC">
        <w:rPr>
          <w:rFonts w:eastAsia="Times New Roman" w:cs="Tahoma"/>
          <w:szCs w:val="20"/>
        </w:rPr>
        <w:t>Bodovna vrijednost ponuda drugih ponuditelja za kriterij (1) određivat će se korištenjem sljedeće formule:</w:t>
      </w:r>
    </w:p>
    <w:p w14:paraId="519C5B68" w14:textId="6E4DE11C" w:rsidR="00D40427" w:rsidRPr="00117FFC" w:rsidRDefault="00D40427" w:rsidP="00B64F3C">
      <w:pPr>
        <w:adjustRightInd w:val="0"/>
        <w:ind w:left="284"/>
        <w:jc w:val="both"/>
        <w:rPr>
          <w:rFonts w:eastAsia="Times New Roman" w:cs="Tahoma"/>
          <w:szCs w:val="20"/>
        </w:rPr>
      </w:pPr>
      <w:r>
        <w:rPr>
          <w:rFonts w:eastAsia="Times New Roman" w:cs="Tahoma"/>
          <w:szCs w:val="20"/>
        </w:rPr>
        <w:t xml:space="preserve">CP = </w:t>
      </w:r>
      <w:proofErr w:type="spellStart"/>
      <w:r>
        <w:rPr>
          <w:rFonts w:eastAsia="Times New Roman" w:cs="Tahoma"/>
          <w:szCs w:val="20"/>
        </w:rPr>
        <w:t>CPmin</w:t>
      </w:r>
      <w:proofErr w:type="spellEnd"/>
      <w:r>
        <w:rPr>
          <w:rFonts w:eastAsia="Times New Roman" w:cs="Tahoma"/>
          <w:szCs w:val="20"/>
        </w:rPr>
        <w:t xml:space="preserve"> / </w:t>
      </w:r>
      <w:proofErr w:type="spellStart"/>
      <w:r>
        <w:rPr>
          <w:rFonts w:eastAsia="Times New Roman" w:cs="Tahoma"/>
          <w:szCs w:val="20"/>
        </w:rPr>
        <w:t>C</w:t>
      </w:r>
      <w:r w:rsidR="004F7C53">
        <w:rPr>
          <w:rFonts w:eastAsia="Times New Roman" w:cs="Tahoma"/>
          <w:szCs w:val="20"/>
        </w:rPr>
        <w:t>P</w:t>
      </w:r>
      <w:r>
        <w:rPr>
          <w:rFonts w:eastAsia="Times New Roman" w:cs="Tahoma"/>
          <w:szCs w:val="20"/>
        </w:rPr>
        <w:t>pon</w:t>
      </w:r>
      <w:proofErr w:type="spellEnd"/>
      <w:r>
        <w:rPr>
          <w:rFonts w:eastAsia="Times New Roman" w:cs="Tahoma"/>
          <w:szCs w:val="20"/>
        </w:rPr>
        <w:t xml:space="preserve"> x </w:t>
      </w:r>
      <w:r w:rsidR="001650E6">
        <w:rPr>
          <w:rFonts w:eastAsia="Times New Roman" w:cs="Tahoma"/>
          <w:szCs w:val="20"/>
        </w:rPr>
        <w:t>3</w:t>
      </w:r>
      <w:r>
        <w:rPr>
          <w:rFonts w:eastAsia="Times New Roman" w:cs="Tahoma"/>
          <w:szCs w:val="20"/>
        </w:rPr>
        <w:t>0</w:t>
      </w:r>
    </w:p>
    <w:p w14:paraId="44CBFE8C" w14:textId="77777777" w:rsidR="00254762" w:rsidRPr="009579A1" w:rsidRDefault="00254762" w:rsidP="00B64F3C">
      <w:pPr>
        <w:adjustRightInd w:val="0"/>
        <w:ind w:left="284"/>
        <w:rPr>
          <w:rFonts w:eastAsia="Times New Roman" w:cs="Tahoma"/>
          <w:i/>
          <w:color w:val="000000"/>
          <w:szCs w:val="20"/>
        </w:rPr>
      </w:pPr>
      <w:r w:rsidRPr="009579A1">
        <w:rPr>
          <w:rFonts w:eastAsia="Times New Roman" w:cs="Tahoma"/>
          <w:i/>
          <w:color w:val="000000"/>
          <w:szCs w:val="20"/>
        </w:rPr>
        <w:t xml:space="preserve">CP=broj bodova koji je dobila ponuda za cijenu </w:t>
      </w:r>
    </w:p>
    <w:p w14:paraId="60F12483" w14:textId="77777777" w:rsidR="00254762" w:rsidRPr="009579A1" w:rsidRDefault="00254762" w:rsidP="00B64F3C">
      <w:pPr>
        <w:adjustRightInd w:val="0"/>
        <w:ind w:left="284"/>
        <w:jc w:val="both"/>
        <w:rPr>
          <w:rFonts w:eastAsia="Times New Roman" w:cs="Tahoma"/>
          <w:i/>
          <w:color w:val="000000"/>
          <w:szCs w:val="20"/>
        </w:rPr>
      </w:pPr>
      <w:proofErr w:type="spellStart"/>
      <w:r w:rsidRPr="009579A1">
        <w:rPr>
          <w:rFonts w:eastAsia="Times New Roman" w:cs="Tahoma"/>
          <w:i/>
          <w:color w:val="000000"/>
          <w:szCs w:val="20"/>
        </w:rPr>
        <w:t>CPmin</w:t>
      </w:r>
      <w:proofErr w:type="spellEnd"/>
      <w:r w:rsidRPr="009579A1">
        <w:rPr>
          <w:rFonts w:eastAsia="Times New Roman" w:cs="Tahoma"/>
          <w:i/>
          <w:color w:val="000000"/>
          <w:szCs w:val="20"/>
        </w:rPr>
        <w:t xml:space="preserve">=najniža cijena ponuđena u postupku nabave </w:t>
      </w:r>
    </w:p>
    <w:p w14:paraId="1E12A5C3" w14:textId="77777777" w:rsidR="00254762" w:rsidRPr="009579A1" w:rsidRDefault="00254762" w:rsidP="00B64F3C">
      <w:pPr>
        <w:adjustRightInd w:val="0"/>
        <w:ind w:left="284"/>
        <w:jc w:val="both"/>
        <w:rPr>
          <w:rFonts w:eastAsia="Times New Roman" w:cs="Tahoma"/>
          <w:i/>
          <w:color w:val="000000"/>
          <w:szCs w:val="20"/>
        </w:rPr>
      </w:pPr>
      <w:proofErr w:type="spellStart"/>
      <w:r w:rsidRPr="009579A1">
        <w:rPr>
          <w:rFonts w:eastAsia="Times New Roman" w:cs="Tahoma"/>
          <w:i/>
          <w:color w:val="000000"/>
          <w:szCs w:val="20"/>
        </w:rPr>
        <w:lastRenderedPageBreak/>
        <w:t>CPpon</w:t>
      </w:r>
      <w:proofErr w:type="spellEnd"/>
      <w:r w:rsidRPr="009579A1">
        <w:rPr>
          <w:rFonts w:eastAsia="Times New Roman" w:cs="Tahoma"/>
          <w:i/>
          <w:color w:val="000000"/>
          <w:szCs w:val="20"/>
        </w:rPr>
        <w:t>=ponuđena cijena ponude koja se ocjenjuje</w:t>
      </w:r>
    </w:p>
    <w:p w14:paraId="4C6DDA18" w14:textId="77777777" w:rsidR="00254762" w:rsidRPr="00117FFC" w:rsidRDefault="00254762" w:rsidP="00254762">
      <w:pPr>
        <w:adjustRightInd w:val="0"/>
        <w:jc w:val="both"/>
        <w:rPr>
          <w:rFonts w:eastAsia="Times New Roman" w:cs="Tahoma"/>
          <w:b/>
          <w:bCs/>
          <w:szCs w:val="20"/>
        </w:rPr>
      </w:pPr>
    </w:p>
    <w:p w14:paraId="2D54A3A9" w14:textId="2C3D2328" w:rsidR="00254762" w:rsidRPr="001B7D0C" w:rsidRDefault="00C47181" w:rsidP="00B84E7B">
      <w:pPr>
        <w:pStyle w:val="Odlomakpopisa"/>
        <w:numPr>
          <w:ilvl w:val="0"/>
          <w:numId w:val="13"/>
        </w:numPr>
        <w:adjustRightInd w:val="0"/>
        <w:jc w:val="both"/>
        <w:rPr>
          <w:rFonts w:eastAsia="Times New Roman" w:cs="Tahoma"/>
          <w:b/>
          <w:bCs/>
          <w:color w:val="000000"/>
          <w:szCs w:val="20"/>
        </w:rPr>
      </w:pPr>
      <w:r>
        <w:rPr>
          <w:rFonts w:eastAsia="Times New Roman" w:cs="Tahoma"/>
          <w:b/>
          <w:bCs/>
          <w:color w:val="000000"/>
          <w:szCs w:val="20"/>
        </w:rPr>
        <w:t xml:space="preserve">Iskustvo i kvalifikacije </w:t>
      </w:r>
      <w:r w:rsidR="005B0C61">
        <w:rPr>
          <w:rFonts w:eastAsia="Times New Roman" w:cs="Tahoma"/>
          <w:b/>
          <w:bCs/>
          <w:color w:val="000000"/>
          <w:szCs w:val="20"/>
        </w:rPr>
        <w:t>stručnjaka</w:t>
      </w:r>
    </w:p>
    <w:p w14:paraId="2317552D" w14:textId="77777777" w:rsidR="00254762" w:rsidRDefault="00254762" w:rsidP="00254762">
      <w:pPr>
        <w:adjustRightInd w:val="0"/>
        <w:jc w:val="both"/>
        <w:rPr>
          <w:rFonts w:eastAsia="Times New Roman" w:cs="Tahoma"/>
          <w:color w:val="000000"/>
          <w:szCs w:val="20"/>
        </w:rPr>
      </w:pPr>
    </w:p>
    <w:p w14:paraId="6CBFE2A0" w14:textId="3CC1D96C" w:rsidR="00DF2CF6" w:rsidRPr="00DF2CF6" w:rsidRDefault="00DF2CF6" w:rsidP="004F7C53">
      <w:pPr>
        <w:adjustRightInd w:val="0"/>
        <w:ind w:left="284"/>
        <w:jc w:val="both"/>
        <w:rPr>
          <w:rFonts w:eastAsia="Times New Roman" w:cs="Tahoma"/>
          <w:color w:val="000000"/>
          <w:szCs w:val="20"/>
        </w:rPr>
      </w:pPr>
      <w:r w:rsidRPr="00DF2CF6">
        <w:rPr>
          <w:rFonts w:eastAsia="Times New Roman" w:cs="Tahoma"/>
          <w:color w:val="000000"/>
          <w:szCs w:val="20"/>
        </w:rPr>
        <w:t xml:space="preserve">Naručitelj kao jedan od kriterija određuje </w:t>
      </w:r>
      <w:r w:rsidR="00134DB2">
        <w:rPr>
          <w:rFonts w:eastAsia="Times New Roman" w:cs="Tahoma"/>
          <w:color w:val="000000"/>
          <w:szCs w:val="20"/>
        </w:rPr>
        <w:t>iskustvo i kvalifikacije</w:t>
      </w:r>
      <w:r w:rsidR="00134DB2" w:rsidRPr="00DF2CF6">
        <w:rPr>
          <w:rFonts w:eastAsia="Times New Roman" w:cs="Tahoma"/>
          <w:color w:val="000000"/>
          <w:szCs w:val="20"/>
        </w:rPr>
        <w:t xml:space="preserve"> </w:t>
      </w:r>
      <w:r w:rsidRPr="00DF2CF6">
        <w:rPr>
          <w:rFonts w:eastAsia="Times New Roman" w:cs="Tahoma"/>
          <w:color w:val="000000"/>
          <w:szCs w:val="20"/>
        </w:rPr>
        <w:t xml:space="preserve">stručnjaka angažiranih na provedbi </w:t>
      </w:r>
      <w:r w:rsidR="00285971">
        <w:rPr>
          <w:rFonts w:eastAsia="Times New Roman" w:cs="Tahoma"/>
          <w:color w:val="000000"/>
          <w:szCs w:val="20"/>
        </w:rPr>
        <w:t>U</w:t>
      </w:r>
      <w:r w:rsidRPr="00DF2CF6">
        <w:rPr>
          <w:rFonts w:eastAsia="Times New Roman" w:cs="Tahoma"/>
          <w:color w:val="000000"/>
          <w:szCs w:val="20"/>
        </w:rPr>
        <w:t>govora. Ovim kriterijem se ocjenjuje dodatno iskustvo</w:t>
      </w:r>
      <w:r w:rsidR="004A2A51">
        <w:rPr>
          <w:rFonts w:eastAsia="Times New Roman" w:cs="Tahoma"/>
          <w:color w:val="000000"/>
          <w:szCs w:val="20"/>
        </w:rPr>
        <w:t xml:space="preserve"> te profesionalne kvalifikacije</w:t>
      </w:r>
      <w:r w:rsidRPr="00DF2CF6">
        <w:rPr>
          <w:rFonts w:eastAsia="Times New Roman" w:cs="Tahoma"/>
          <w:color w:val="000000"/>
          <w:szCs w:val="20"/>
        </w:rPr>
        <w:t xml:space="preserve"> stručnjaka navedenih u točki 5.3., a koji će biti uključeni u provedbu </w:t>
      </w:r>
      <w:r w:rsidR="00285971">
        <w:rPr>
          <w:rFonts w:eastAsia="Times New Roman" w:cs="Tahoma"/>
          <w:color w:val="000000"/>
          <w:szCs w:val="20"/>
        </w:rPr>
        <w:t>U</w:t>
      </w:r>
      <w:r w:rsidRPr="00DF2CF6">
        <w:rPr>
          <w:rFonts w:eastAsia="Times New Roman" w:cs="Tahoma"/>
          <w:color w:val="000000"/>
          <w:szCs w:val="20"/>
        </w:rPr>
        <w:t xml:space="preserve">govora. Maksimalan broj bodova koji ponuditelj može ostvariti u okviru ovog kriterija je </w:t>
      </w:r>
      <w:r w:rsidR="001650E6">
        <w:rPr>
          <w:rFonts w:eastAsia="Times New Roman" w:cs="Tahoma"/>
          <w:b/>
          <w:bCs/>
          <w:color w:val="000000"/>
          <w:szCs w:val="20"/>
        </w:rPr>
        <w:t>6</w:t>
      </w:r>
      <w:r w:rsidR="00083808" w:rsidRPr="004F7C53">
        <w:rPr>
          <w:rFonts w:eastAsia="Times New Roman" w:cs="Tahoma"/>
          <w:b/>
          <w:bCs/>
          <w:color w:val="000000"/>
          <w:szCs w:val="20"/>
        </w:rPr>
        <w:t>0</w:t>
      </w:r>
      <w:r w:rsidRPr="004F7C53">
        <w:rPr>
          <w:rFonts w:eastAsia="Times New Roman" w:cs="Tahoma"/>
          <w:b/>
          <w:bCs/>
          <w:color w:val="000000"/>
          <w:szCs w:val="20"/>
        </w:rPr>
        <w:t xml:space="preserve"> bodova</w:t>
      </w:r>
      <w:r w:rsidRPr="00DF2CF6">
        <w:rPr>
          <w:rFonts w:eastAsia="Times New Roman" w:cs="Tahoma"/>
          <w:color w:val="000000"/>
          <w:szCs w:val="20"/>
        </w:rPr>
        <w:t xml:space="preserve">. </w:t>
      </w:r>
    </w:p>
    <w:p w14:paraId="512B5D76" w14:textId="7CDA7410" w:rsidR="00254762" w:rsidRDefault="004A2A51" w:rsidP="004F7C53">
      <w:pPr>
        <w:adjustRightInd w:val="0"/>
        <w:ind w:left="284"/>
        <w:jc w:val="both"/>
        <w:rPr>
          <w:rFonts w:eastAsia="Times New Roman" w:cs="Tahoma"/>
          <w:color w:val="000000"/>
          <w:szCs w:val="20"/>
        </w:rPr>
      </w:pPr>
      <w:r>
        <w:rPr>
          <w:rFonts w:eastAsia="Times New Roman" w:cs="Tahoma"/>
          <w:color w:val="000000"/>
          <w:szCs w:val="20"/>
        </w:rPr>
        <w:t>Kvaliteta</w:t>
      </w:r>
      <w:r w:rsidR="00DF2CF6" w:rsidRPr="00DF2CF6">
        <w:rPr>
          <w:rFonts w:eastAsia="Times New Roman" w:cs="Tahoma"/>
          <w:color w:val="000000"/>
          <w:szCs w:val="20"/>
        </w:rPr>
        <w:t xml:space="preserve"> stručnjaka se određuje dodjelom bodova sukladno tablicama u nastavku. Ukupnim zbrojem bodova svakog kriterija utvrdit će se maksimalni ukupni broj bodova koje ponuditelj ima po kriteriju </w:t>
      </w:r>
      <w:r>
        <w:rPr>
          <w:rFonts w:eastAsia="Times New Roman" w:cs="Tahoma"/>
          <w:color w:val="000000"/>
          <w:szCs w:val="20"/>
        </w:rPr>
        <w:t>kvaliteta</w:t>
      </w:r>
      <w:r w:rsidR="00DF2CF6" w:rsidRPr="00DF2CF6">
        <w:rPr>
          <w:rFonts w:eastAsia="Times New Roman" w:cs="Tahoma"/>
          <w:color w:val="000000"/>
          <w:szCs w:val="20"/>
        </w:rPr>
        <w:t xml:space="preserve"> stručnjaka</w:t>
      </w:r>
      <w:r w:rsidR="00254762" w:rsidRPr="00DF2CF6">
        <w:rPr>
          <w:rFonts w:eastAsia="Times New Roman" w:cs="Tahoma"/>
          <w:color w:val="000000"/>
          <w:szCs w:val="20"/>
        </w:rPr>
        <w:t>.</w:t>
      </w:r>
    </w:p>
    <w:p w14:paraId="63A3969A" w14:textId="0D3CED32" w:rsidR="00134DB2" w:rsidRDefault="00134DB2" w:rsidP="004F7C53">
      <w:pPr>
        <w:adjustRightInd w:val="0"/>
        <w:ind w:left="284"/>
        <w:jc w:val="both"/>
        <w:rPr>
          <w:rFonts w:eastAsia="Times New Roman" w:cs="Tahoma"/>
          <w:color w:val="000000"/>
          <w:szCs w:val="20"/>
        </w:rPr>
      </w:pPr>
      <w:r>
        <w:rPr>
          <w:rFonts w:eastAsia="Times New Roman" w:cs="Tahoma"/>
          <w:color w:val="000000"/>
          <w:szCs w:val="20"/>
        </w:rPr>
        <w:t xml:space="preserve">Traženo iskustvo se dokazuje prilaganjem ponudi odgovarajućih </w:t>
      </w:r>
      <w:r w:rsidR="00D50F4E">
        <w:rPr>
          <w:rFonts w:eastAsia="Times New Roman" w:cs="Tahoma"/>
          <w:color w:val="000000"/>
          <w:szCs w:val="20"/>
        </w:rPr>
        <w:t>referenci u tablice iz</w:t>
      </w:r>
      <w:r>
        <w:rPr>
          <w:rFonts w:eastAsia="Times New Roman" w:cs="Tahoma"/>
          <w:color w:val="000000"/>
          <w:szCs w:val="20"/>
        </w:rPr>
        <w:t xml:space="preserve"> prilog</w:t>
      </w:r>
      <w:r w:rsidR="00D50F4E">
        <w:rPr>
          <w:rFonts w:eastAsia="Times New Roman" w:cs="Tahoma"/>
          <w:color w:val="000000"/>
          <w:szCs w:val="20"/>
        </w:rPr>
        <w:t>a</w:t>
      </w:r>
      <w:r>
        <w:rPr>
          <w:rFonts w:eastAsia="Times New Roman" w:cs="Tahoma"/>
          <w:color w:val="000000"/>
          <w:szCs w:val="20"/>
        </w:rPr>
        <w:t xml:space="preserve"> 7.</w:t>
      </w:r>
    </w:p>
    <w:p w14:paraId="0A3FAA47" w14:textId="7D1968C7" w:rsidR="00134DB2" w:rsidRDefault="00134DB2" w:rsidP="004F7C53">
      <w:pPr>
        <w:adjustRightInd w:val="0"/>
        <w:ind w:left="284"/>
        <w:jc w:val="both"/>
        <w:rPr>
          <w:rFonts w:eastAsia="Times New Roman" w:cs="Tahoma"/>
          <w:color w:val="000000"/>
          <w:szCs w:val="20"/>
        </w:rPr>
      </w:pPr>
      <w:r>
        <w:rPr>
          <w:rFonts w:eastAsia="Times New Roman" w:cs="Tahoma"/>
          <w:color w:val="000000"/>
          <w:szCs w:val="20"/>
        </w:rPr>
        <w:t>Tražene kvalifikacije se dokazuju prilaganjem preslika odgovarajućih obrazovnih diploma ili drugih dokumenata kojima je moguće dokazati traženo.</w:t>
      </w:r>
    </w:p>
    <w:p w14:paraId="74962E96" w14:textId="77777777" w:rsidR="0025668E" w:rsidRPr="00117FFC" w:rsidRDefault="0025668E" w:rsidP="00B64F3C">
      <w:pPr>
        <w:adjustRightInd w:val="0"/>
        <w:ind w:left="284"/>
        <w:jc w:val="both"/>
        <w:rPr>
          <w:rFonts w:ascii="Times New Roman" w:hAnsi="Times New Roman" w:cs="Times New Roman"/>
          <w:b/>
          <w:sz w:val="24"/>
          <w:szCs w:val="24"/>
        </w:rPr>
      </w:pPr>
    </w:p>
    <w:tbl>
      <w:tblPr>
        <w:tblStyle w:val="Reetkatablice"/>
        <w:tblW w:w="0" w:type="auto"/>
        <w:tblInd w:w="318" w:type="dxa"/>
        <w:tblLook w:val="04A0" w:firstRow="1" w:lastRow="0" w:firstColumn="1" w:lastColumn="0" w:noHBand="0" w:noVBand="1"/>
      </w:tblPr>
      <w:tblGrid>
        <w:gridCol w:w="5064"/>
        <w:gridCol w:w="2693"/>
        <w:gridCol w:w="1559"/>
      </w:tblGrid>
      <w:tr w:rsidR="00CF55B5" w:rsidRPr="00B834E3" w14:paraId="549D045F" w14:textId="77777777" w:rsidTr="009374DF">
        <w:tc>
          <w:tcPr>
            <w:tcW w:w="5064" w:type="dxa"/>
          </w:tcPr>
          <w:p w14:paraId="0FC25284" w14:textId="29C4CC21" w:rsidR="00CF55B5" w:rsidRPr="00B834E3" w:rsidRDefault="00CF55B5" w:rsidP="00D907E6">
            <w:pPr>
              <w:pStyle w:val="Tijeloteksta"/>
              <w:spacing w:before="120" w:after="120"/>
              <w:jc w:val="both"/>
              <w:rPr>
                <w:b/>
                <w:sz w:val="20"/>
                <w:szCs w:val="20"/>
              </w:rPr>
            </w:pPr>
            <w:r>
              <w:rPr>
                <w:b/>
                <w:sz w:val="20"/>
                <w:szCs w:val="20"/>
              </w:rPr>
              <w:t xml:space="preserve">Kriterij </w:t>
            </w:r>
            <w:r w:rsidR="00D907E6">
              <w:rPr>
                <w:b/>
                <w:sz w:val="20"/>
                <w:szCs w:val="20"/>
              </w:rPr>
              <w:t>ocjenjivanja</w:t>
            </w:r>
            <w:r w:rsidRPr="00B834E3">
              <w:rPr>
                <w:b/>
                <w:sz w:val="20"/>
                <w:szCs w:val="20"/>
              </w:rPr>
              <w:t xml:space="preserve"> </w:t>
            </w:r>
          </w:p>
        </w:tc>
        <w:tc>
          <w:tcPr>
            <w:tcW w:w="2693" w:type="dxa"/>
          </w:tcPr>
          <w:p w14:paraId="2316941A" w14:textId="78A042ED" w:rsidR="00CF55B5" w:rsidRPr="00B834E3" w:rsidRDefault="00CF55B5" w:rsidP="00C87B98">
            <w:pPr>
              <w:pStyle w:val="Tijeloteksta"/>
              <w:spacing w:before="120" w:after="120"/>
              <w:jc w:val="both"/>
              <w:rPr>
                <w:b/>
                <w:sz w:val="20"/>
                <w:szCs w:val="20"/>
              </w:rPr>
            </w:pPr>
            <w:r>
              <w:rPr>
                <w:b/>
                <w:sz w:val="20"/>
                <w:szCs w:val="20"/>
              </w:rPr>
              <w:t>Traženi raspon</w:t>
            </w:r>
          </w:p>
        </w:tc>
        <w:tc>
          <w:tcPr>
            <w:tcW w:w="1559" w:type="dxa"/>
          </w:tcPr>
          <w:p w14:paraId="38527A5C" w14:textId="2275493F" w:rsidR="00CF55B5" w:rsidRDefault="00CF55B5" w:rsidP="00C87B98">
            <w:pPr>
              <w:pStyle w:val="Tijeloteksta"/>
              <w:spacing w:before="120" w:after="120"/>
              <w:jc w:val="both"/>
              <w:rPr>
                <w:b/>
                <w:sz w:val="20"/>
                <w:szCs w:val="20"/>
              </w:rPr>
            </w:pPr>
            <w:r>
              <w:rPr>
                <w:b/>
                <w:sz w:val="20"/>
                <w:szCs w:val="20"/>
              </w:rPr>
              <w:t>Broj bodova</w:t>
            </w:r>
          </w:p>
        </w:tc>
      </w:tr>
      <w:tr w:rsidR="00CF55B5" w:rsidRPr="00B834E3" w14:paraId="5054B1A9" w14:textId="4F2CED18" w:rsidTr="005212F9">
        <w:tc>
          <w:tcPr>
            <w:tcW w:w="5064" w:type="dxa"/>
            <w:shd w:val="clear" w:color="auto" w:fill="F2F2F2" w:themeFill="background1" w:themeFillShade="F2"/>
          </w:tcPr>
          <w:p w14:paraId="4866C3C2" w14:textId="485E7FC8" w:rsidR="00CF55B5" w:rsidRPr="00B834E3" w:rsidRDefault="00494898" w:rsidP="00494898">
            <w:pPr>
              <w:pStyle w:val="Tijeloteksta"/>
              <w:spacing w:before="120" w:after="120"/>
              <w:jc w:val="both"/>
              <w:rPr>
                <w:b/>
                <w:i/>
                <w:sz w:val="20"/>
                <w:szCs w:val="20"/>
              </w:rPr>
            </w:pPr>
            <w:r>
              <w:rPr>
                <w:b/>
                <w:bCs/>
                <w:i/>
                <w:sz w:val="20"/>
                <w:szCs w:val="20"/>
              </w:rPr>
              <w:t xml:space="preserve">1. </w:t>
            </w:r>
            <w:r w:rsidR="00CF55B5" w:rsidRPr="0025668E">
              <w:rPr>
                <w:b/>
                <w:bCs/>
                <w:i/>
                <w:sz w:val="20"/>
                <w:szCs w:val="20"/>
              </w:rPr>
              <w:t>Stručnjak za</w:t>
            </w:r>
            <w:r w:rsidR="00CF55B5" w:rsidRPr="0096152E">
              <w:rPr>
                <w:b/>
                <w:bCs/>
                <w:i/>
                <w:sz w:val="20"/>
                <w:szCs w:val="20"/>
              </w:rPr>
              <w:t xml:space="preserve"> vođenje projekta</w:t>
            </w:r>
            <w:r w:rsidR="00CF55B5">
              <w:rPr>
                <w:b/>
                <w:bCs/>
                <w:i/>
                <w:sz w:val="20"/>
                <w:szCs w:val="20"/>
              </w:rPr>
              <w:t xml:space="preserve"> – voditelj tima</w:t>
            </w:r>
          </w:p>
        </w:tc>
        <w:tc>
          <w:tcPr>
            <w:tcW w:w="2693" w:type="dxa"/>
            <w:shd w:val="clear" w:color="auto" w:fill="F2F2F2" w:themeFill="background1" w:themeFillShade="F2"/>
          </w:tcPr>
          <w:p w14:paraId="102F1D13" w14:textId="77777777" w:rsidR="00CF55B5" w:rsidRPr="0025668E" w:rsidRDefault="00CF55B5" w:rsidP="00CF55B5">
            <w:pPr>
              <w:pStyle w:val="Tijeloteksta"/>
              <w:spacing w:before="120" w:after="120"/>
              <w:jc w:val="both"/>
              <w:rPr>
                <w:b/>
                <w:bCs/>
                <w:i/>
                <w:sz w:val="20"/>
                <w:szCs w:val="20"/>
              </w:rPr>
            </w:pPr>
          </w:p>
        </w:tc>
        <w:tc>
          <w:tcPr>
            <w:tcW w:w="1559" w:type="dxa"/>
            <w:shd w:val="clear" w:color="auto" w:fill="F2F2F2" w:themeFill="background1" w:themeFillShade="F2"/>
          </w:tcPr>
          <w:p w14:paraId="09908B1D" w14:textId="77777777" w:rsidR="00CF55B5" w:rsidRPr="0025668E" w:rsidRDefault="00CF55B5" w:rsidP="00CF55B5">
            <w:pPr>
              <w:pStyle w:val="Tijeloteksta"/>
              <w:spacing w:before="120" w:after="120"/>
              <w:jc w:val="both"/>
              <w:rPr>
                <w:b/>
                <w:bCs/>
                <w:i/>
                <w:sz w:val="20"/>
                <w:szCs w:val="20"/>
              </w:rPr>
            </w:pPr>
          </w:p>
        </w:tc>
      </w:tr>
      <w:tr w:rsidR="00CF55B5" w:rsidRPr="00B834E3" w14:paraId="3EB1297E" w14:textId="77777777" w:rsidTr="009374DF">
        <w:tc>
          <w:tcPr>
            <w:tcW w:w="5064" w:type="dxa"/>
          </w:tcPr>
          <w:p w14:paraId="3BF7AA6D" w14:textId="77777777" w:rsidR="00567DAF" w:rsidRDefault="00AF134C" w:rsidP="00AF134C">
            <w:pPr>
              <w:pStyle w:val="Tijeloteksta"/>
              <w:jc w:val="both"/>
              <w:rPr>
                <w:sz w:val="20"/>
                <w:szCs w:val="20"/>
              </w:rPr>
            </w:pPr>
            <w:r>
              <w:rPr>
                <w:sz w:val="20"/>
                <w:szCs w:val="20"/>
              </w:rPr>
              <w:t xml:space="preserve">Iskustvo stručnjaka u vođenju </w:t>
            </w:r>
            <w:r w:rsidR="00F940F6">
              <w:rPr>
                <w:sz w:val="20"/>
                <w:szCs w:val="20"/>
              </w:rPr>
              <w:t xml:space="preserve">projekata: </w:t>
            </w:r>
            <w:r w:rsidR="004F7C53">
              <w:rPr>
                <w:sz w:val="20"/>
                <w:szCs w:val="20"/>
              </w:rPr>
              <w:t>b</w:t>
            </w:r>
            <w:r w:rsidR="00CF55B5">
              <w:rPr>
                <w:sz w:val="20"/>
                <w:szCs w:val="20"/>
              </w:rPr>
              <w:t xml:space="preserve">roj projekata financiranih iz ESI fondova ili drugih međunarodnih izvora financiranja na kojima stručnjak radi / je radio </w:t>
            </w:r>
            <w:r>
              <w:rPr>
                <w:sz w:val="20"/>
                <w:szCs w:val="20"/>
              </w:rPr>
              <w:t>n</w:t>
            </w:r>
            <w:r w:rsidR="00F940F6">
              <w:rPr>
                <w:sz w:val="20"/>
                <w:szCs w:val="20"/>
              </w:rPr>
              <w:t>a administrativnom</w:t>
            </w:r>
            <w:r>
              <w:rPr>
                <w:sz w:val="20"/>
                <w:szCs w:val="20"/>
              </w:rPr>
              <w:t xml:space="preserve"> vođenju projekta</w:t>
            </w:r>
            <w:r w:rsidR="00644469">
              <w:rPr>
                <w:sz w:val="20"/>
                <w:szCs w:val="20"/>
              </w:rPr>
              <w:t xml:space="preserve"> (Prilog 7a)</w:t>
            </w:r>
          </w:p>
          <w:p w14:paraId="5C307CA1" w14:textId="7705FE3F" w:rsidR="004F7C53" w:rsidRPr="00B834E3" w:rsidRDefault="004F7C53" w:rsidP="00AF134C">
            <w:pPr>
              <w:pStyle w:val="Tijeloteksta"/>
              <w:jc w:val="both"/>
              <w:rPr>
                <w:sz w:val="20"/>
                <w:szCs w:val="20"/>
              </w:rPr>
            </w:pPr>
          </w:p>
        </w:tc>
        <w:tc>
          <w:tcPr>
            <w:tcW w:w="2693" w:type="dxa"/>
          </w:tcPr>
          <w:p w14:paraId="54EE4A90" w14:textId="3DA7AC34" w:rsidR="00F50D62" w:rsidRDefault="00F50D62" w:rsidP="00C87B98">
            <w:pPr>
              <w:pStyle w:val="Tijeloteksta"/>
              <w:rPr>
                <w:sz w:val="20"/>
                <w:szCs w:val="20"/>
              </w:rPr>
            </w:pPr>
            <w:r>
              <w:rPr>
                <w:sz w:val="20"/>
                <w:szCs w:val="20"/>
              </w:rPr>
              <w:t>Od 0 do 4 projekata</w:t>
            </w:r>
          </w:p>
          <w:p w14:paraId="282FC348" w14:textId="7B53B25B" w:rsidR="005212F9" w:rsidRDefault="005212F9" w:rsidP="00C87B98">
            <w:pPr>
              <w:pStyle w:val="Tijeloteksta"/>
              <w:rPr>
                <w:sz w:val="20"/>
                <w:szCs w:val="20"/>
              </w:rPr>
            </w:pPr>
            <w:r>
              <w:rPr>
                <w:sz w:val="20"/>
                <w:szCs w:val="20"/>
              </w:rPr>
              <w:t>Od 5 do 10 projekata</w:t>
            </w:r>
          </w:p>
          <w:p w14:paraId="1C003E67" w14:textId="77777777" w:rsidR="00CF55B5" w:rsidRDefault="005212F9" w:rsidP="00EA4233">
            <w:pPr>
              <w:pStyle w:val="Tijeloteksta"/>
              <w:rPr>
                <w:sz w:val="20"/>
                <w:szCs w:val="20"/>
              </w:rPr>
            </w:pPr>
            <w:r>
              <w:rPr>
                <w:sz w:val="20"/>
                <w:szCs w:val="20"/>
              </w:rPr>
              <w:t>Od 11</w:t>
            </w:r>
            <w:r w:rsidR="00EA4233">
              <w:rPr>
                <w:sz w:val="20"/>
                <w:szCs w:val="20"/>
              </w:rPr>
              <w:t xml:space="preserve"> do 20 </w:t>
            </w:r>
            <w:r w:rsidR="00083808">
              <w:rPr>
                <w:sz w:val="20"/>
                <w:szCs w:val="20"/>
              </w:rPr>
              <w:t>projekata</w:t>
            </w:r>
          </w:p>
          <w:p w14:paraId="60266DF1" w14:textId="7A049ABB" w:rsidR="00EA4233" w:rsidRDefault="00EA4233" w:rsidP="00EA4233">
            <w:pPr>
              <w:pStyle w:val="Tijeloteksta"/>
              <w:rPr>
                <w:sz w:val="20"/>
                <w:szCs w:val="20"/>
              </w:rPr>
            </w:pPr>
            <w:r>
              <w:rPr>
                <w:sz w:val="20"/>
                <w:szCs w:val="20"/>
              </w:rPr>
              <w:t>21 ili više projekata</w:t>
            </w:r>
          </w:p>
        </w:tc>
        <w:tc>
          <w:tcPr>
            <w:tcW w:w="1559" w:type="dxa"/>
          </w:tcPr>
          <w:p w14:paraId="02A92ADD" w14:textId="00AC4FC6" w:rsidR="00CF55B5" w:rsidRDefault="00567DAF" w:rsidP="00C87B98">
            <w:pPr>
              <w:pStyle w:val="Tijeloteksta"/>
              <w:rPr>
                <w:sz w:val="20"/>
                <w:szCs w:val="20"/>
              </w:rPr>
            </w:pPr>
            <w:r>
              <w:rPr>
                <w:sz w:val="20"/>
                <w:szCs w:val="20"/>
              </w:rPr>
              <w:t>0</w:t>
            </w:r>
          </w:p>
          <w:p w14:paraId="0EF81D93" w14:textId="39CE41CF" w:rsidR="00083808" w:rsidRDefault="00231951" w:rsidP="00C87B98">
            <w:pPr>
              <w:pStyle w:val="Tijeloteksta"/>
              <w:rPr>
                <w:sz w:val="20"/>
                <w:szCs w:val="20"/>
              </w:rPr>
            </w:pPr>
            <w:r>
              <w:rPr>
                <w:sz w:val="20"/>
                <w:szCs w:val="20"/>
              </w:rPr>
              <w:t>3</w:t>
            </w:r>
          </w:p>
          <w:p w14:paraId="1BBECF95" w14:textId="51C626A1" w:rsidR="00EA4233" w:rsidRDefault="00231951" w:rsidP="00C87B98">
            <w:pPr>
              <w:pStyle w:val="Tijeloteksta"/>
              <w:rPr>
                <w:sz w:val="20"/>
                <w:szCs w:val="20"/>
              </w:rPr>
            </w:pPr>
            <w:r>
              <w:rPr>
                <w:sz w:val="20"/>
                <w:szCs w:val="20"/>
              </w:rPr>
              <w:t>6</w:t>
            </w:r>
          </w:p>
          <w:p w14:paraId="646537CE" w14:textId="73BECD96" w:rsidR="00567DAF" w:rsidRDefault="00231951" w:rsidP="00C87B98">
            <w:pPr>
              <w:pStyle w:val="Tijeloteksta"/>
              <w:rPr>
                <w:sz w:val="20"/>
                <w:szCs w:val="20"/>
              </w:rPr>
            </w:pPr>
            <w:r>
              <w:rPr>
                <w:sz w:val="20"/>
                <w:szCs w:val="20"/>
              </w:rPr>
              <w:t>1</w:t>
            </w:r>
            <w:r w:rsidR="00B207AD">
              <w:rPr>
                <w:sz w:val="20"/>
                <w:szCs w:val="20"/>
              </w:rPr>
              <w:t>2</w:t>
            </w:r>
          </w:p>
        </w:tc>
      </w:tr>
      <w:tr w:rsidR="00CF55B5" w:rsidRPr="00B834E3" w14:paraId="606A1C54" w14:textId="77777777" w:rsidTr="009374DF">
        <w:tc>
          <w:tcPr>
            <w:tcW w:w="5064" w:type="dxa"/>
          </w:tcPr>
          <w:p w14:paraId="1822A719" w14:textId="6B4EF0FE" w:rsidR="00CF55B5" w:rsidRDefault="00CF55B5" w:rsidP="008703EA">
            <w:pPr>
              <w:pStyle w:val="Tijeloteksta"/>
              <w:jc w:val="both"/>
              <w:rPr>
                <w:sz w:val="20"/>
                <w:szCs w:val="20"/>
              </w:rPr>
            </w:pPr>
            <w:r w:rsidRPr="00B834E3">
              <w:rPr>
                <w:sz w:val="20"/>
                <w:szCs w:val="20"/>
              </w:rPr>
              <w:t>Iskustvo</w:t>
            </w:r>
            <w:r w:rsidR="006669DD">
              <w:rPr>
                <w:sz w:val="20"/>
                <w:szCs w:val="20"/>
              </w:rPr>
              <w:t xml:space="preserve"> stručnjaka</w:t>
            </w:r>
            <w:r w:rsidRPr="00B834E3">
              <w:rPr>
                <w:sz w:val="20"/>
                <w:szCs w:val="20"/>
              </w:rPr>
              <w:t xml:space="preserve"> </w:t>
            </w:r>
            <w:r w:rsidR="008703EA">
              <w:rPr>
                <w:sz w:val="20"/>
                <w:szCs w:val="20"/>
              </w:rPr>
              <w:t>u</w:t>
            </w:r>
            <w:r w:rsidRPr="00B834E3">
              <w:rPr>
                <w:sz w:val="20"/>
                <w:szCs w:val="20"/>
              </w:rPr>
              <w:t xml:space="preserve"> provedbi projek</w:t>
            </w:r>
            <w:r w:rsidR="00B77A1D">
              <w:rPr>
                <w:sz w:val="20"/>
                <w:szCs w:val="20"/>
              </w:rPr>
              <w:t>a</w:t>
            </w:r>
            <w:r w:rsidRPr="00B834E3">
              <w:rPr>
                <w:sz w:val="20"/>
                <w:szCs w:val="20"/>
              </w:rPr>
              <w:t>ta iz područja</w:t>
            </w:r>
            <w:r w:rsidR="008B713B">
              <w:rPr>
                <w:sz w:val="20"/>
                <w:szCs w:val="20"/>
              </w:rPr>
              <w:t xml:space="preserve"> </w:t>
            </w:r>
            <w:r w:rsidR="00B2411E" w:rsidRPr="00B77A1D">
              <w:rPr>
                <w:sz w:val="20"/>
                <w:szCs w:val="20"/>
              </w:rPr>
              <w:t>sigurnos</w:t>
            </w:r>
            <w:r w:rsidR="008703EA">
              <w:rPr>
                <w:sz w:val="20"/>
                <w:szCs w:val="20"/>
              </w:rPr>
              <w:t>t</w:t>
            </w:r>
            <w:r w:rsidR="00AD49F5">
              <w:rPr>
                <w:sz w:val="20"/>
                <w:szCs w:val="20"/>
              </w:rPr>
              <w:t>i</w:t>
            </w:r>
            <w:r w:rsidR="00644469">
              <w:rPr>
                <w:sz w:val="20"/>
                <w:szCs w:val="20"/>
              </w:rPr>
              <w:t xml:space="preserve"> (Prilog 7a)</w:t>
            </w:r>
          </w:p>
          <w:p w14:paraId="2D918BA2" w14:textId="2F60301D" w:rsidR="00B207AD" w:rsidRPr="00B834E3" w:rsidRDefault="00B207AD" w:rsidP="008703EA">
            <w:pPr>
              <w:pStyle w:val="Tijeloteksta"/>
              <w:jc w:val="both"/>
              <w:rPr>
                <w:sz w:val="20"/>
                <w:szCs w:val="20"/>
              </w:rPr>
            </w:pPr>
          </w:p>
        </w:tc>
        <w:tc>
          <w:tcPr>
            <w:tcW w:w="2693" w:type="dxa"/>
          </w:tcPr>
          <w:p w14:paraId="1B805BAB" w14:textId="68135C5B" w:rsidR="00B77A1D" w:rsidRDefault="00B77A1D" w:rsidP="00B77A1D">
            <w:pPr>
              <w:pStyle w:val="Tijeloteksta"/>
              <w:rPr>
                <w:sz w:val="20"/>
                <w:szCs w:val="20"/>
              </w:rPr>
            </w:pPr>
            <w:r>
              <w:rPr>
                <w:sz w:val="20"/>
                <w:szCs w:val="20"/>
              </w:rPr>
              <w:t>Od 0 do 1 projekata</w:t>
            </w:r>
          </w:p>
          <w:p w14:paraId="5FACD62E" w14:textId="13838EA3" w:rsidR="00F50D62" w:rsidRPr="00B834E3" w:rsidRDefault="00B77A1D" w:rsidP="00B77A1D">
            <w:pPr>
              <w:pStyle w:val="Tijeloteksta"/>
              <w:rPr>
                <w:sz w:val="20"/>
                <w:szCs w:val="20"/>
              </w:rPr>
            </w:pPr>
            <w:r>
              <w:rPr>
                <w:sz w:val="20"/>
                <w:szCs w:val="20"/>
              </w:rPr>
              <w:t>2 ili više projekta</w:t>
            </w:r>
          </w:p>
        </w:tc>
        <w:tc>
          <w:tcPr>
            <w:tcW w:w="1559" w:type="dxa"/>
          </w:tcPr>
          <w:p w14:paraId="446F7259" w14:textId="77777777" w:rsidR="00CF55B5" w:rsidRDefault="00F50D62" w:rsidP="00C87B98">
            <w:pPr>
              <w:pStyle w:val="Tijeloteksta"/>
              <w:rPr>
                <w:sz w:val="20"/>
                <w:szCs w:val="20"/>
              </w:rPr>
            </w:pPr>
            <w:r>
              <w:rPr>
                <w:sz w:val="20"/>
                <w:szCs w:val="20"/>
              </w:rPr>
              <w:t>0</w:t>
            </w:r>
          </w:p>
          <w:p w14:paraId="1F235849" w14:textId="1E77F907" w:rsidR="00F50D62" w:rsidRPr="00B834E3" w:rsidRDefault="00567DAF" w:rsidP="00C87B98">
            <w:pPr>
              <w:pStyle w:val="Tijeloteksta"/>
              <w:rPr>
                <w:sz w:val="20"/>
                <w:szCs w:val="20"/>
              </w:rPr>
            </w:pPr>
            <w:r>
              <w:rPr>
                <w:sz w:val="20"/>
                <w:szCs w:val="20"/>
              </w:rPr>
              <w:t>3</w:t>
            </w:r>
          </w:p>
        </w:tc>
      </w:tr>
      <w:tr w:rsidR="00CF55B5" w:rsidRPr="00B834E3" w14:paraId="733BF047" w14:textId="77777777" w:rsidTr="009374DF">
        <w:tc>
          <w:tcPr>
            <w:tcW w:w="5064" w:type="dxa"/>
          </w:tcPr>
          <w:p w14:paraId="61CDAAD0" w14:textId="28B7DFC2" w:rsidR="00CF55B5" w:rsidRPr="00B834E3" w:rsidRDefault="00B207AD" w:rsidP="00C87B98">
            <w:pPr>
              <w:pStyle w:val="Tijeloteksta"/>
              <w:rPr>
                <w:sz w:val="20"/>
                <w:szCs w:val="20"/>
              </w:rPr>
            </w:pPr>
            <w:r w:rsidRPr="00B834E3">
              <w:rPr>
                <w:sz w:val="20"/>
                <w:szCs w:val="20"/>
              </w:rPr>
              <w:t>Iskustvo</w:t>
            </w:r>
            <w:r>
              <w:rPr>
                <w:sz w:val="20"/>
                <w:szCs w:val="20"/>
              </w:rPr>
              <w:t xml:space="preserve"> stručnjaka</w:t>
            </w:r>
            <w:r w:rsidRPr="00B834E3">
              <w:rPr>
                <w:sz w:val="20"/>
                <w:szCs w:val="20"/>
              </w:rPr>
              <w:t xml:space="preserve"> </w:t>
            </w:r>
            <w:r>
              <w:rPr>
                <w:sz w:val="20"/>
                <w:szCs w:val="20"/>
              </w:rPr>
              <w:t>u</w:t>
            </w:r>
            <w:r w:rsidRPr="00B834E3">
              <w:rPr>
                <w:sz w:val="20"/>
                <w:szCs w:val="20"/>
              </w:rPr>
              <w:t xml:space="preserve"> provedbi </w:t>
            </w:r>
            <w:r>
              <w:rPr>
                <w:sz w:val="20"/>
                <w:szCs w:val="20"/>
              </w:rPr>
              <w:t>razvojno-istraživačkih projekata</w:t>
            </w:r>
            <w:r w:rsidR="00FF4A1D">
              <w:rPr>
                <w:sz w:val="20"/>
                <w:szCs w:val="20"/>
              </w:rPr>
              <w:t xml:space="preserve"> (Prilog 7a)</w:t>
            </w:r>
          </w:p>
        </w:tc>
        <w:tc>
          <w:tcPr>
            <w:tcW w:w="2693" w:type="dxa"/>
          </w:tcPr>
          <w:p w14:paraId="2181FB5B" w14:textId="77777777" w:rsidR="00B207AD" w:rsidRDefault="00B207AD" w:rsidP="00B207AD">
            <w:pPr>
              <w:pStyle w:val="Tijeloteksta"/>
              <w:rPr>
                <w:sz w:val="20"/>
                <w:szCs w:val="20"/>
              </w:rPr>
            </w:pPr>
            <w:r>
              <w:rPr>
                <w:sz w:val="20"/>
                <w:szCs w:val="20"/>
              </w:rPr>
              <w:t>Od 0 do 1 projekata</w:t>
            </w:r>
          </w:p>
          <w:p w14:paraId="44D1C0C3" w14:textId="4AC46EF4" w:rsidR="00CF55B5" w:rsidRPr="00B834E3" w:rsidRDefault="00B207AD" w:rsidP="00B207AD">
            <w:pPr>
              <w:pStyle w:val="Tijeloteksta"/>
              <w:rPr>
                <w:sz w:val="20"/>
                <w:szCs w:val="20"/>
              </w:rPr>
            </w:pPr>
            <w:r>
              <w:rPr>
                <w:sz w:val="20"/>
                <w:szCs w:val="20"/>
              </w:rPr>
              <w:t>2 ili više projekta</w:t>
            </w:r>
            <w:r w:rsidRPr="00B834E3" w:rsidDel="00304E31">
              <w:rPr>
                <w:sz w:val="20"/>
                <w:szCs w:val="20"/>
              </w:rPr>
              <w:t xml:space="preserve"> </w:t>
            </w:r>
          </w:p>
        </w:tc>
        <w:tc>
          <w:tcPr>
            <w:tcW w:w="1559" w:type="dxa"/>
          </w:tcPr>
          <w:p w14:paraId="00B980F0" w14:textId="77777777" w:rsidR="00B207AD" w:rsidRDefault="00B207AD" w:rsidP="00C87B98">
            <w:pPr>
              <w:pStyle w:val="Tijeloteksta"/>
              <w:rPr>
                <w:sz w:val="20"/>
                <w:szCs w:val="20"/>
              </w:rPr>
            </w:pPr>
            <w:r>
              <w:rPr>
                <w:sz w:val="20"/>
                <w:szCs w:val="20"/>
              </w:rPr>
              <w:t>0</w:t>
            </w:r>
          </w:p>
          <w:p w14:paraId="581C8D93" w14:textId="77777777" w:rsidR="00B207AD" w:rsidRDefault="00B207AD" w:rsidP="00C87B98">
            <w:pPr>
              <w:pStyle w:val="Tijeloteksta"/>
              <w:rPr>
                <w:sz w:val="20"/>
                <w:szCs w:val="20"/>
              </w:rPr>
            </w:pPr>
            <w:r>
              <w:rPr>
                <w:sz w:val="20"/>
                <w:szCs w:val="20"/>
              </w:rPr>
              <w:t>3</w:t>
            </w:r>
          </w:p>
          <w:p w14:paraId="2B3CCE93" w14:textId="6CE15444" w:rsidR="00CF55B5" w:rsidRPr="00B834E3" w:rsidRDefault="00CF55B5" w:rsidP="00C87B98">
            <w:pPr>
              <w:pStyle w:val="Tijeloteksta"/>
              <w:rPr>
                <w:sz w:val="20"/>
                <w:szCs w:val="20"/>
              </w:rPr>
            </w:pPr>
          </w:p>
        </w:tc>
      </w:tr>
    </w:tbl>
    <w:p w14:paraId="07C9EB41" w14:textId="5EBE07A6" w:rsidR="00254762" w:rsidRDefault="00254762" w:rsidP="00254762">
      <w:pPr>
        <w:adjustRightInd w:val="0"/>
        <w:rPr>
          <w:rFonts w:eastAsia="Times New Roman" w:cs="Tahoma"/>
          <w:b/>
          <w:bCs/>
          <w:szCs w:val="20"/>
        </w:rPr>
      </w:pPr>
    </w:p>
    <w:tbl>
      <w:tblPr>
        <w:tblStyle w:val="Reetkatablice"/>
        <w:tblW w:w="0" w:type="auto"/>
        <w:tblInd w:w="318" w:type="dxa"/>
        <w:tblLook w:val="04A0" w:firstRow="1" w:lastRow="0" w:firstColumn="1" w:lastColumn="0" w:noHBand="0" w:noVBand="1"/>
      </w:tblPr>
      <w:tblGrid>
        <w:gridCol w:w="5064"/>
        <w:gridCol w:w="2693"/>
        <w:gridCol w:w="1559"/>
      </w:tblGrid>
      <w:tr w:rsidR="00494898" w:rsidRPr="00B834E3" w14:paraId="6B654A8F" w14:textId="77777777" w:rsidTr="007426BD">
        <w:tc>
          <w:tcPr>
            <w:tcW w:w="5064" w:type="dxa"/>
            <w:shd w:val="clear" w:color="auto" w:fill="F2F2F2" w:themeFill="background1" w:themeFillShade="F2"/>
          </w:tcPr>
          <w:p w14:paraId="010DCAB0" w14:textId="02D6D46D" w:rsidR="00494898" w:rsidRPr="00AC314C" w:rsidRDefault="00494898" w:rsidP="00494898">
            <w:pPr>
              <w:pStyle w:val="Tijeloteksta"/>
              <w:spacing w:before="120" w:after="120"/>
              <w:jc w:val="both"/>
              <w:rPr>
                <w:b/>
                <w:bCs/>
                <w:i/>
                <w:sz w:val="20"/>
                <w:szCs w:val="20"/>
              </w:rPr>
            </w:pPr>
            <w:r>
              <w:rPr>
                <w:b/>
                <w:bCs/>
                <w:i/>
                <w:sz w:val="20"/>
                <w:szCs w:val="20"/>
              </w:rPr>
              <w:t xml:space="preserve">2. </w:t>
            </w:r>
            <w:r w:rsidRPr="00AC314C">
              <w:rPr>
                <w:b/>
                <w:bCs/>
                <w:i/>
                <w:sz w:val="20"/>
                <w:szCs w:val="20"/>
              </w:rPr>
              <w:t>Stručnjak za unaprjeđenje procesa</w:t>
            </w:r>
          </w:p>
        </w:tc>
        <w:tc>
          <w:tcPr>
            <w:tcW w:w="2693" w:type="dxa"/>
            <w:shd w:val="clear" w:color="auto" w:fill="F2F2F2" w:themeFill="background1" w:themeFillShade="F2"/>
          </w:tcPr>
          <w:p w14:paraId="092581C8" w14:textId="77777777" w:rsidR="00494898" w:rsidRPr="00AC314C" w:rsidRDefault="00494898" w:rsidP="007426BD">
            <w:pPr>
              <w:pStyle w:val="Tijeloteksta"/>
              <w:spacing w:before="120" w:after="120"/>
              <w:jc w:val="both"/>
              <w:rPr>
                <w:b/>
                <w:bCs/>
                <w:i/>
                <w:sz w:val="20"/>
                <w:szCs w:val="20"/>
              </w:rPr>
            </w:pPr>
          </w:p>
        </w:tc>
        <w:tc>
          <w:tcPr>
            <w:tcW w:w="1559" w:type="dxa"/>
            <w:shd w:val="clear" w:color="auto" w:fill="F2F2F2" w:themeFill="background1" w:themeFillShade="F2"/>
          </w:tcPr>
          <w:p w14:paraId="7EF07FD7" w14:textId="77777777" w:rsidR="00494898" w:rsidRPr="00B834E3" w:rsidRDefault="00494898" w:rsidP="007426BD">
            <w:pPr>
              <w:pStyle w:val="Tijeloteksta"/>
              <w:spacing w:before="120" w:after="120"/>
              <w:jc w:val="both"/>
              <w:rPr>
                <w:b/>
                <w:i/>
                <w:sz w:val="20"/>
                <w:szCs w:val="20"/>
              </w:rPr>
            </w:pPr>
          </w:p>
        </w:tc>
      </w:tr>
      <w:tr w:rsidR="00494898" w:rsidRPr="00B834E3" w14:paraId="1AE98E4D" w14:textId="77777777" w:rsidTr="007426BD">
        <w:tc>
          <w:tcPr>
            <w:tcW w:w="5064" w:type="dxa"/>
          </w:tcPr>
          <w:p w14:paraId="27EA4451" w14:textId="5FF882F4" w:rsidR="00494898" w:rsidRDefault="00494898" w:rsidP="007426BD">
            <w:pPr>
              <w:pStyle w:val="Tijeloteksta"/>
              <w:jc w:val="both"/>
              <w:rPr>
                <w:sz w:val="20"/>
                <w:szCs w:val="20"/>
              </w:rPr>
            </w:pPr>
            <w:r>
              <w:rPr>
                <w:sz w:val="20"/>
                <w:szCs w:val="20"/>
              </w:rPr>
              <w:t xml:space="preserve">Iskustvo stručnjaka: broj </w:t>
            </w:r>
            <w:r w:rsidR="00304E31">
              <w:rPr>
                <w:sz w:val="20"/>
                <w:szCs w:val="20"/>
              </w:rPr>
              <w:t>pruženih</w:t>
            </w:r>
            <w:r w:rsidR="00C62ED1">
              <w:rPr>
                <w:sz w:val="20"/>
                <w:szCs w:val="20"/>
              </w:rPr>
              <w:t xml:space="preserve"> usluga</w:t>
            </w:r>
            <w:r>
              <w:rPr>
                <w:sz w:val="20"/>
                <w:szCs w:val="20"/>
              </w:rPr>
              <w:t xml:space="preserve"> na kojima stručnjak radi / je radio </w:t>
            </w:r>
            <w:r w:rsidR="00A170C7">
              <w:rPr>
                <w:sz w:val="20"/>
                <w:szCs w:val="20"/>
              </w:rPr>
              <w:t xml:space="preserve">na </w:t>
            </w:r>
            <w:r>
              <w:rPr>
                <w:sz w:val="20"/>
                <w:szCs w:val="20"/>
              </w:rPr>
              <w:t xml:space="preserve"> implementaciji metodologija kontinuiranog unaprjeđenja</w:t>
            </w:r>
            <w:r w:rsidR="00644469">
              <w:rPr>
                <w:sz w:val="20"/>
                <w:szCs w:val="20"/>
              </w:rPr>
              <w:t xml:space="preserve"> (Prilog 7b)</w:t>
            </w:r>
          </w:p>
          <w:p w14:paraId="614B8E59" w14:textId="77777777" w:rsidR="00494898" w:rsidRPr="00B834E3" w:rsidRDefault="00494898" w:rsidP="007426BD">
            <w:pPr>
              <w:pStyle w:val="Tijeloteksta"/>
              <w:jc w:val="both"/>
              <w:rPr>
                <w:sz w:val="20"/>
                <w:szCs w:val="20"/>
              </w:rPr>
            </w:pPr>
          </w:p>
        </w:tc>
        <w:tc>
          <w:tcPr>
            <w:tcW w:w="2693" w:type="dxa"/>
          </w:tcPr>
          <w:p w14:paraId="2AA0CBA4" w14:textId="732278C7" w:rsidR="00494898" w:rsidRDefault="00A65EF8" w:rsidP="007426BD">
            <w:pPr>
              <w:pStyle w:val="Tijeloteksta"/>
              <w:rPr>
                <w:sz w:val="20"/>
                <w:szCs w:val="20"/>
              </w:rPr>
            </w:pPr>
            <w:r>
              <w:rPr>
                <w:sz w:val="20"/>
                <w:szCs w:val="20"/>
              </w:rPr>
              <w:t>0 do 1 projekt</w:t>
            </w:r>
          </w:p>
          <w:p w14:paraId="75B12E36" w14:textId="0C8070A5" w:rsidR="00494898" w:rsidRDefault="00494898" w:rsidP="007426BD">
            <w:pPr>
              <w:pStyle w:val="Tijeloteksta"/>
              <w:rPr>
                <w:sz w:val="20"/>
                <w:szCs w:val="20"/>
              </w:rPr>
            </w:pPr>
            <w:r>
              <w:rPr>
                <w:sz w:val="20"/>
                <w:szCs w:val="20"/>
              </w:rPr>
              <w:t xml:space="preserve">Od </w:t>
            </w:r>
            <w:r w:rsidR="00A65EF8">
              <w:rPr>
                <w:sz w:val="20"/>
                <w:szCs w:val="20"/>
              </w:rPr>
              <w:t xml:space="preserve">2 </w:t>
            </w:r>
            <w:r>
              <w:rPr>
                <w:sz w:val="20"/>
                <w:szCs w:val="20"/>
              </w:rPr>
              <w:t>do 5 projekata</w:t>
            </w:r>
          </w:p>
          <w:p w14:paraId="2946D371" w14:textId="77777777" w:rsidR="00494898" w:rsidRPr="00B834E3" w:rsidRDefault="00494898" w:rsidP="007426BD">
            <w:pPr>
              <w:pStyle w:val="Tijeloteksta"/>
              <w:rPr>
                <w:sz w:val="20"/>
                <w:szCs w:val="20"/>
              </w:rPr>
            </w:pPr>
            <w:r>
              <w:rPr>
                <w:sz w:val="20"/>
                <w:szCs w:val="20"/>
              </w:rPr>
              <w:t>6 ili više projekata</w:t>
            </w:r>
          </w:p>
        </w:tc>
        <w:tc>
          <w:tcPr>
            <w:tcW w:w="1559" w:type="dxa"/>
          </w:tcPr>
          <w:p w14:paraId="1D2A596A" w14:textId="77777777" w:rsidR="00494898" w:rsidRDefault="00494898" w:rsidP="007426BD">
            <w:pPr>
              <w:pStyle w:val="Tijeloteksta"/>
              <w:rPr>
                <w:sz w:val="20"/>
                <w:szCs w:val="20"/>
              </w:rPr>
            </w:pPr>
            <w:r>
              <w:rPr>
                <w:sz w:val="20"/>
                <w:szCs w:val="20"/>
              </w:rPr>
              <w:t>0</w:t>
            </w:r>
          </w:p>
          <w:p w14:paraId="7CB4F64B" w14:textId="77777777" w:rsidR="00494898" w:rsidRDefault="00494898" w:rsidP="007426BD">
            <w:pPr>
              <w:pStyle w:val="Tijeloteksta"/>
              <w:rPr>
                <w:sz w:val="20"/>
                <w:szCs w:val="20"/>
              </w:rPr>
            </w:pPr>
            <w:r>
              <w:rPr>
                <w:sz w:val="20"/>
                <w:szCs w:val="20"/>
              </w:rPr>
              <w:t>3</w:t>
            </w:r>
          </w:p>
          <w:p w14:paraId="4559A3B1" w14:textId="3CE2D8DC" w:rsidR="00494898" w:rsidRPr="00B834E3" w:rsidRDefault="00B207AD" w:rsidP="007426BD">
            <w:pPr>
              <w:pStyle w:val="Tijeloteksta"/>
              <w:rPr>
                <w:sz w:val="20"/>
                <w:szCs w:val="20"/>
              </w:rPr>
            </w:pPr>
            <w:r>
              <w:rPr>
                <w:sz w:val="20"/>
                <w:szCs w:val="20"/>
              </w:rPr>
              <w:t>6</w:t>
            </w:r>
          </w:p>
        </w:tc>
      </w:tr>
      <w:tr w:rsidR="00494898" w:rsidRPr="00B834E3" w14:paraId="1863D731" w14:textId="77777777" w:rsidTr="007426BD">
        <w:tc>
          <w:tcPr>
            <w:tcW w:w="5064" w:type="dxa"/>
          </w:tcPr>
          <w:p w14:paraId="089E6DE2" w14:textId="65A65154" w:rsidR="00494898" w:rsidRDefault="00494898" w:rsidP="007426BD">
            <w:pPr>
              <w:pStyle w:val="Tijeloteksta"/>
              <w:jc w:val="both"/>
              <w:rPr>
                <w:sz w:val="20"/>
                <w:szCs w:val="20"/>
              </w:rPr>
            </w:pPr>
            <w:r>
              <w:rPr>
                <w:sz w:val="20"/>
                <w:szCs w:val="20"/>
              </w:rPr>
              <w:t>Iskustvo stručnjaka u uspostavljanju procedura u</w:t>
            </w:r>
            <w:r w:rsidR="00D43A68">
              <w:rPr>
                <w:sz w:val="20"/>
                <w:szCs w:val="20"/>
              </w:rPr>
              <w:t>nutar</w:t>
            </w:r>
            <w:r>
              <w:rPr>
                <w:sz w:val="20"/>
                <w:szCs w:val="20"/>
              </w:rPr>
              <w:t xml:space="preserve"> </w:t>
            </w:r>
            <w:r w:rsidR="00D43A68">
              <w:rPr>
                <w:sz w:val="20"/>
                <w:szCs w:val="20"/>
              </w:rPr>
              <w:t>organizacije</w:t>
            </w:r>
            <w:r>
              <w:rPr>
                <w:sz w:val="20"/>
                <w:szCs w:val="20"/>
              </w:rPr>
              <w:t xml:space="preserve">: broj </w:t>
            </w:r>
            <w:r w:rsidR="00A06316">
              <w:rPr>
                <w:sz w:val="20"/>
                <w:szCs w:val="20"/>
              </w:rPr>
              <w:t xml:space="preserve">pruženih usluga </w:t>
            </w:r>
            <w:r>
              <w:rPr>
                <w:sz w:val="20"/>
                <w:szCs w:val="20"/>
              </w:rPr>
              <w:t>na kojima stručnjak radi / je radio na uspostavljanju procedura u</w:t>
            </w:r>
            <w:r w:rsidR="00CD704C">
              <w:rPr>
                <w:sz w:val="20"/>
                <w:szCs w:val="20"/>
              </w:rPr>
              <w:t>nutar</w:t>
            </w:r>
            <w:r>
              <w:rPr>
                <w:sz w:val="20"/>
                <w:szCs w:val="20"/>
              </w:rPr>
              <w:t xml:space="preserve"> </w:t>
            </w:r>
            <w:r w:rsidR="00CD704C">
              <w:rPr>
                <w:sz w:val="20"/>
                <w:szCs w:val="20"/>
              </w:rPr>
              <w:t>organizacije</w:t>
            </w:r>
            <w:r w:rsidR="000E4E19">
              <w:rPr>
                <w:sz w:val="20"/>
                <w:szCs w:val="20"/>
              </w:rPr>
              <w:t xml:space="preserve"> (Prilog 7b)</w:t>
            </w:r>
          </w:p>
          <w:p w14:paraId="40EA1C1E" w14:textId="77777777" w:rsidR="00494898" w:rsidRPr="00B834E3" w:rsidRDefault="00494898" w:rsidP="007426BD">
            <w:pPr>
              <w:pStyle w:val="Tijeloteksta"/>
              <w:jc w:val="both"/>
              <w:rPr>
                <w:sz w:val="20"/>
                <w:szCs w:val="20"/>
              </w:rPr>
            </w:pPr>
          </w:p>
        </w:tc>
        <w:tc>
          <w:tcPr>
            <w:tcW w:w="2693" w:type="dxa"/>
          </w:tcPr>
          <w:p w14:paraId="70457A65" w14:textId="77777777" w:rsidR="00494898" w:rsidRDefault="00494898" w:rsidP="007426BD">
            <w:pPr>
              <w:pStyle w:val="Tijeloteksta"/>
              <w:rPr>
                <w:sz w:val="20"/>
                <w:szCs w:val="20"/>
              </w:rPr>
            </w:pPr>
            <w:r>
              <w:rPr>
                <w:sz w:val="20"/>
                <w:szCs w:val="20"/>
              </w:rPr>
              <w:t>Bez iskustva</w:t>
            </w:r>
          </w:p>
          <w:p w14:paraId="34756A2E" w14:textId="388AE273" w:rsidR="00494898" w:rsidRDefault="00494898" w:rsidP="007426BD">
            <w:pPr>
              <w:pStyle w:val="Tijeloteksta"/>
              <w:rPr>
                <w:sz w:val="20"/>
                <w:szCs w:val="20"/>
              </w:rPr>
            </w:pPr>
            <w:r>
              <w:rPr>
                <w:sz w:val="20"/>
                <w:szCs w:val="20"/>
              </w:rPr>
              <w:t xml:space="preserve">Od 1 do 5 </w:t>
            </w:r>
            <w:r w:rsidR="00146A73">
              <w:rPr>
                <w:sz w:val="20"/>
                <w:szCs w:val="20"/>
              </w:rPr>
              <w:t>usluga</w:t>
            </w:r>
          </w:p>
          <w:p w14:paraId="1777395C" w14:textId="431E34F0" w:rsidR="00494898" w:rsidRDefault="00494898" w:rsidP="007426BD">
            <w:pPr>
              <w:pStyle w:val="Tijeloteksta"/>
              <w:rPr>
                <w:sz w:val="20"/>
                <w:szCs w:val="20"/>
              </w:rPr>
            </w:pPr>
            <w:r>
              <w:rPr>
                <w:sz w:val="20"/>
                <w:szCs w:val="20"/>
              </w:rPr>
              <w:t xml:space="preserve">Od 6 do 10 </w:t>
            </w:r>
            <w:r w:rsidR="00146A73">
              <w:rPr>
                <w:sz w:val="20"/>
                <w:szCs w:val="20"/>
              </w:rPr>
              <w:t>usluga</w:t>
            </w:r>
          </w:p>
          <w:p w14:paraId="53E03F4F" w14:textId="78E1A8E3" w:rsidR="00494898" w:rsidRPr="00B834E3" w:rsidRDefault="00494898" w:rsidP="00146A73">
            <w:pPr>
              <w:pStyle w:val="Tijeloteksta"/>
              <w:rPr>
                <w:sz w:val="20"/>
                <w:szCs w:val="20"/>
              </w:rPr>
            </w:pPr>
            <w:r>
              <w:rPr>
                <w:sz w:val="20"/>
                <w:szCs w:val="20"/>
              </w:rPr>
              <w:t xml:space="preserve">11 ili više </w:t>
            </w:r>
            <w:r w:rsidR="00146A73">
              <w:rPr>
                <w:sz w:val="20"/>
                <w:szCs w:val="20"/>
              </w:rPr>
              <w:t>usluga</w:t>
            </w:r>
          </w:p>
        </w:tc>
        <w:tc>
          <w:tcPr>
            <w:tcW w:w="1559" w:type="dxa"/>
          </w:tcPr>
          <w:p w14:paraId="5CE99F13" w14:textId="77777777" w:rsidR="00494898" w:rsidRDefault="00494898" w:rsidP="007426BD">
            <w:pPr>
              <w:pStyle w:val="Tijeloteksta"/>
              <w:rPr>
                <w:sz w:val="20"/>
                <w:szCs w:val="20"/>
              </w:rPr>
            </w:pPr>
            <w:r>
              <w:rPr>
                <w:sz w:val="20"/>
                <w:szCs w:val="20"/>
              </w:rPr>
              <w:t>0</w:t>
            </w:r>
          </w:p>
          <w:p w14:paraId="098892E4" w14:textId="77777777" w:rsidR="00494898" w:rsidRDefault="00494898" w:rsidP="007426BD">
            <w:pPr>
              <w:pStyle w:val="Tijeloteksta"/>
              <w:rPr>
                <w:sz w:val="20"/>
                <w:szCs w:val="20"/>
              </w:rPr>
            </w:pPr>
            <w:r>
              <w:rPr>
                <w:sz w:val="20"/>
                <w:szCs w:val="20"/>
              </w:rPr>
              <w:t>2</w:t>
            </w:r>
          </w:p>
          <w:p w14:paraId="5777F963" w14:textId="77777777" w:rsidR="00494898" w:rsidRDefault="00494898" w:rsidP="007426BD">
            <w:pPr>
              <w:pStyle w:val="Tijeloteksta"/>
              <w:rPr>
                <w:sz w:val="20"/>
                <w:szCs w:val="20"/>
              </w:rPr>
            </w:pPr>
            <w:r>
              <w:rPr>
                <w:sz w:val="20"/>
                <w:szCs w:val="20"/>
              </w:rPr>
              <w:t>4</w:t>
            </w:r>
          </w:p>
          <w:p w14:paraId="30A72C86" w14:textId="0418F42B" w:rsidR="00494898" w:rsidRDefault="00146A73" w:rsidP="007426BD">
            <w:pPr>
              <w:pStyle w:val="Tijeloteksta"/>
              <w:rPr>
                <w:sz w:val="20"/>
                <w:szCs w:val="20"/>
              </w:rPr>
            </w:pPr>
            <w:r>
              <w:rPr>
                <w:sz w:val="20"/>
                <w:szCs w:val="20"/>
              </w:rPr>
              <w:t>8</w:t>
            </w:r>
          </w:p>
        </w:tc>
      </w:tr>
      <w:tr w:rsidR="00494898" w:rsidRPr="00B834E3" w14:paraId="04505763" w14:textId="77777777" w:rsidTr="007426BD">
        <w:tc>
          <w:tcPr>
            <w:tcW w:w="5064" w:type="dxa"/>
          </w:tcPr>
          <w:p w14:paraId="380B175D" w14:textId="7A7D7BE3" w:rsidR="00494898" w:rsidRDefault="00494898" w:rsidP="00146A73">
            <w:pPr>
              <w:pStyle w:val="Tijeloteksta"/>
              <w:jc w:val="both"/>
              <w:rPr>
                <w:sz w:val="20"/>
                <w:szCs w:val="20"/>
              </w:rPr>
            </w:pPr>
            <w:r>
              <w:rPr>
                <w:sz w:val="20"/>
                <w:szCs w:val="20"/>
              </w:rPr>
              <w:t xml:space="preserve">Iskustvo stručnjaka u </w:t>
            </w:r>
            <w:r w:rsidR="00146A73">
              <w:rPr>
                <w:sz w:val="20"/>
                <w:szCs w:val="20"/>
              </w:rPr>
              <w:t xml:space="preserve">provedbi </w:t>
            </w:r>
            <w:r>
              <w:rPr>
                <w:sz w:val="20"/>
                <w:szCs w:val="20"/>
              </w:rPr>
              <w:t>digitalizacije procesa</w:t>
            </w:r>
            <w:r w:rsidR="00146A73">
              <w:rPr>
                <w:sz w:val="20"/>
                <w:szCs w:val="20"/>
              </w:rPr>
              <w:t>: broj pruženih usluga na kojima stručnjak radi / je radio na provedbi digitalizacije procesa</w:t>
            </w:r>
            <w:r w:rsidR="00146A73" w:rsidDel="00146A73">
              <w:rPr>
                <w:sz w:val="20"/>
                <w:szCs w:val="20"/>
              </w:rPr>
              <w:t xml:space="preserve"> </w:t>
            </w:r>
            <w:r w:rsidR="000E4E19">
              <w:rPr>
                <w:sz w:val="20"/>
                <w:szCs w:val="20"/>
              </w:rPr>
              <w:t>(Prilog 7b)</w:t>
            </w:r>
          </w:p>
          <w:p w14:paraId="4943235B" w14:textId="0147BC2F" w:rsidR="00FF4A1D" w:rsidRDefault="00FF4A1D" w:rsidP="00146A73">
            <w:pPr>
              <w:pStyle w:val="Tijeloteksta"/>
              <w:jc w:val="both"/>
              <w:rPr>
                <w:sz w:val="20"/>
                <w:szCs w:val="20"/>
              </w:rPr>
            </w:pPr>
          </w:p>
        </w:tc>
        <w:tc>
          <w:tcPr>
            <w:tcW w:w="2693" w:type="dxa"/>
          </w:tcPr>
          <w:p w14:paraId="2922CEAD" w14:textId="30EC7A79" w:rsidR="00146A73" w:rsidRDefault="00146A73" w:rsidP="00146A73">
            <w:pPr>
              <w:pStyle w:val="Tijeloteksta"/>
              <w:rPr>
                <w:sz w:val="20"/>
                <w:szCs w:val="20"/>
              </w:rPr>
            </w:pPr>
            <w:r>
              <w:rPr>
                <w:sz w:val="20"/>
                <w:szCs w:val="20"/>
              </w:rPr>
              <w:t>Bez iskustva</w:t>
            </w:r>
          </w:p>
          <w:p w14:paraId="7B233810" w14:textId="718DE391" w:rsidR="00146A73" w:rsidRDefault="00864E91" w:rsidP="00146A73">
            <w:pPr>
              <w:pStyle w:val="Tijeloteksta"/>
              <w:rPr>
                <w:sz w:val="20"/>
                <w:szCs w:val="20"/>
              </w:rPr>
            </w:pPr>
            <w:r>
              <w:rPr>
                <w:sz w:val="20"/>
                <w:szCs w:val="20"/>
              </w:rPr>
              <w:t>Od 1 do 4 usluge</w:t>
            </w:r>
          </w:p>
          <w:p w14:paraId="140EE3E3" w14:textId="1A77ACC8" w:rsidR="00494898" w:rsidRDefault="00864E91" w:rsidP="007426BD">
            <w:pPr>
              <w:pStyle w:val="Tijeloteksta"/>
              <w:rPr>
                <w:sz w:val="20"/>
                <w:szCs w:val="20"/>
              </w:rPr>
            </w:pPr>
            <w:r>
              <w:rPr>
                <w:sz w:val="20"/>
                <w:szCs w:val="20"/>
              </w:rPr>
              <w:t>5</w:t>
            </w:r>
            <w:r w:rsidR="00146A73">
              <w:rPr>
                <w:sz w:val="20"/>
                <w:szCs w:val="20"/>
              </w:rPr>
              <w:t xml:space="preserve"> ili više </w:t>
            </w:r>
            <w:r>
              <w:rPr>
                <w:sz w:val="20"/>
                <w:szCs w:val="20"/>
              </w:rPr>
              <w:t>usluga</w:t>
            </w:r>
          </w:p>
        </w:tc>
        <w:tc>
          <w:tcPr>
            <w:tcW w:w="1559" w:type="dxa"/>
          </w:tcPr>
          <w:p w14:paraId="1A493B15" w14:textId="77777777" w:rsidR="00494898" w:rsidRDefault="00494898" w:rsidP="007426BD">
            <w:pPr>
              <w:pStyle w:val="Tijeloteksta"/>
              <w:rPr>
                <w:sz w:val="20"/>
                <w:szCs w:val="20"/>
              </w:rPr>
            </w:pPr>
            <w:r>
              <w:rPr>
                <w:sz w:val="20"/>
                <w:szCs w:val="20"/>
              </w:rPr>
              <w:t>0</w:t>
            </w:r>
          </w:p>
          <w:p w14:paraId="4295CC08" w14:textId="77777777" w:rsidR="00864E91" w:rsidRDefault="00864E91" w:rsidP="007426BD">
            <w:pPr>
              <w:pStyle w:val="Tijeloteksta"/>
              <w:rPr>
                <w:sz w:val="20"/>
                <w:szCs w:val="20"/>
              </w:rPr>
            </w:pPr>
            <w:r>
              <w:rPr>
                <w:sz w:val="20"/>
                <w:szCs w:val="20"/>
              </w:rPr>
              <w:t>2</w:t>
            </w:r>
          </w:p>
          <w:p w14:paraId="066C5047" w14:textId="7C2C2C53" w:rsidR="00494898" w:rsidRDefault="00007B08" w:rsidP="007426BD">
            <w:pPr>
              <w:pStyle w:val="Tijeloteksta"/>
              <w:rPr>
                <w:sz w:val="20"/>
                <w:szCs w:val="20"/>
              </w:rPr>
            </w:pPr>
            <w:r>
              <w:rPr>
                <w:sz w:val="20"/>
                <w:szCs w:val="20"/>
              </w:rPr>
              <w:t>5</w:t>
            </w:r>
          </w:p>
        </w:tc>
      </w:tr>
      <w:tr w:rsidR="00494898" w:rsidRPr="00B834E3" w14:paraId="213F0D3E" w14:textId="77777777" w:rsidTr="007426BD">
        <w:tc>
          <w:tcPr>
            <w:tcW w:w="5064" w:type="dxa"/>
          </w:tcPr>
          <w:p w14:paraId="6DDA4547" w14:textId="45AD6AC8" w:rsidR="00494898" w:rsidRDefault="00494898" w:rsidP="007426BD">
            <w:pPr>
              <w:pStyle w:val="Tijeloteksta"/>
              <w:jc w:val="both"/>
              <w:rPr>
                <w:sz w:val="20"/>
                <w:szCs w:val="20"/>
              </w:rPr>
            </w:pPr>
            <w:r>
              <w:rPr>
                <w:sz w:val="20"/>
                <w:szCs w:val="20"/>
              </w:rPr>
              <w:t xml:space="preserve">Iskustvo stručnjaka u </w:t>
            </w:r>
            <w:r w:rsidR="00146A73">
              <w:rPr>
                <w:sz w:val="20"/>
                <w:szCs w:val="20"/>
              </w:rPr>
              <w:t xml:space="preserve">provedbi </w:t>
            </w:r>
            <w:r>
              <w:rPr>
                <w:sz w:val="20"/>
                <w:szCs w:val="20"/>
              </w:rPr>
              <w:t>optimizacije potrošnje resursa</w:t>
            </w:r>
            <w:r w:rsidR="00864E91">
              <w:rPr>
                <w:sz w:val="20"/>
                <w:szCs w:val="20"/>
              </w:rPr>
              <w:t>: broj pruženih usluga na kojima stručnjak radi / je radio na provedbi optimizacije potrošnje resursa</w:t>
            </w:r>
            <w:r w:rsidR="000E4E19">
              <w:rPr>
                <w:sz w:val="20"/>
                <w:szCs w:val="20"/>
              </w:rPr>
              <w:t xml:space="preserve"> (Prilog 7b)</w:t>
            </w:r>
          </w:p>
          <w:p w14:paraId="19352F28" w14:textId="1082328F" w:rsidR="00FF4A1D" w:rsidRPr="00B834E3" w:rsidRDefault="00FF4A1D" w:rsidP="007426BD">
            <w:pPr>
              <w:pStyle w:val="Tijeloteksta"/>
              <w:jc w:val="both"/>
              <w:rPr>
                <w:sz w:val="20"/>
                <w:szCs w:val="20"/>
              </w:rPr>
            </w:pPr>
          </w:p>
        </w:tc>
        <w:tc>
          <w:tcPr>
            <w:tcW w:w="2693" w:type="dxa"/>
          </w:tcPr>
          <w:p w14:paraId="02B3964D" w14:textId="77777777" w:rsidR="00864E91" w:rsidRDefault="00864E91" w:rsidP="00864E91">
            <w:pPr>
              <w:pStyle w:val="Tijeloteksta"/>
              <w:rPr>
                <w:sz w:val="20"/>
                <w:szCs w:val="20"/>
              </w:rPr>
            </w:pPr>
            <w:r>
              <w:rPr>
                <w:sz w:val="20"/>
                <w:szCs w:val="20"/>
              </w:rPr>
              <w:t>Bez iskustva</w:t>
            </w:r>
          </w:p>
          <w:p w14:paraId="3E99CA82" w14:textId="77777777" w:rsidR="00864E91" w:rsidRDefault="00864E91" w:rsidP="00864E91">
            <w:pPr>
              <w:pStyle w:val="Tijeloteksta"/>
              <w:rPr>
                <w:sz w:val="20"/>
                <w:szCs w:val="20"/>
              </w:rPr>
            </w:pPr>
            <w:r>
              <w:rPr>
                <w:sz w:val="20"/>
                <w:szCs w:val="20"/>
              </w:rPr>
              <w:t>Od 1 do 4 usluge</w:t>
            </w:r>
          </w:p>
          <w:p w14:paraId="5B19BCF6" w14:textId="5982B0E6" w:rsidR="00494898" w:rsidRPr="00B834E3" w:rsidRDefault="00864E91" w:rsidP="007426BD">
            <w:pPr>
              <w:pStyle w:val="Tijeloteksta"/>
              <w:rPr>
                <w:sz w:val="20"/>
                <w:szCs w:val="20"/>
              </w:rPr>
            </w:pPr>
            <w:r>
              <w:rPr>
                <w:sz w:val="20"/>
                <w:szCs w:val="20"/>
              </w:rPr>
              <w:t>5 ili više usluga</w:t>
            </w:r>
            <w:r w:rsidDel="00146A73">
              <w:rPr>
                <w:sz w:val="20"/>
                <w:szCs w:val="20"/>
              </w:rPr>
              <w:t xml:space="preserve"> </w:t>
            </w:r>
          </w:p>
        </w:tc>
        <w:tc>
          <w:tcPr>
            <w:tcW w:w="1559" w:type="dxa"/>
          </w:tcPr>
          <w:p w14:paraId="057306CF" w14:textId="77777777" w:rsidR="00494898" w:rsidRDefault="00494898" w:rsidP="007426BD">
            <w:pPr>
              <w:pStyle w:val="Tijeloteksta"/>
              <w:rPr>
                <w:sz w:val="20"/>
                <w:szCs w:val="20"/>
              </w:rPr>
            </w:pPr>
            <w:r>
              <w:rPr>
                <w:sz w:val="20"/>
                <w:szCs w:val="20"/>
              </w:rPr>
              <w:t>0</w:t>
            </w:r>
          </w:p>
          <w:p w14:paraId="2E4AA847" w14:textId="77777777" w:rsidR="00864E91" w:rsidRDefault="00864E91" w:rsidP="007426BD">
            <w:pPr>
              <w:pStyle w:val="Tijeloteksta"/>
              <w:rPr>
                <w:sz w:val="20"/>
                <w:szCs w:val="20"/>
              </w:rPr>
            </w:pPr>
            <w:r>
              <w:rPr>
                <w:sz w:val="20"/>
                <w:szCs w:val="20"/>
              </w:rPr>
              <w:t>2</w:t>
            </w:r>
          </w:p>
          <w:p w14:paraId="28D8D3B8" w14:textId="05C957A7" w:rsidR="00494898" w:rsidRDefault="00007B08" w:rsidP="007426BD">
            <w:pPr>
              <w:pStyle w:val="Tijeloteksta"/>
              <w:rPr>
                <w:sz w:val="20"/>
                <w:szCs w:val="20"/>
              </w:rPr>
            </w:pPr>
            <w:r>
              <w:rPr>
                <w:sz w:val="20"/>
                <w:szCs w:val="20"/>
              </w:rPr>
              <w:t>5</w:t>
            </w:r>
          </w:p>
        </w:tc>
      </w:tr>
      <w:tr w:rsidR="00494898" w:rsidRPr="00B834E3" w14:paraId="74CD380F" w14:textId="77777777" w:rsidTr="007426BD">
        <w:tc>
          <w:tcPr>
            <w:tcW w:w="5064" w:type="dxa"/>
          </w:tcPr>
          <w:p w14:paraId="0AEBBD5F" w14:textId="3255BFAC" w:rsidR="00494898" w:rsidRDefault="00494898" w:rsidP="007426BD">
            <w:pPr>
              <w:pStyle w:val="Tijeloteksta"/>
              <w:jc w:val="both"/>
              <w:rPr>
                <w:sz w:val="20"/>
                <w:szCs w:val="20"/>
              </w:rPr>
            </w:pPr>
            <w:r w:rsidRPr="00B834E3">
              <w:rPr>
                <w:sz w:val="20"/>
                <w:szCs w:val="20"/>
              </w:rPr>
              <w:t>Završen viši stupanj obrazovanja (minimalno 2 semestra)</w:t>
            </w:r>
            <w:r w:rsidR="000E4E19">
              <w:rPr>
                <w:sz w:val="20"/>
                <w:szCs w:val="20"/>
              </w:rPr>
              <w:t xml:space="preserve"> (životopis)</w:t>
            </w:r>
          </w:p>
        </w:tc>
        <w:tc>
          <w:tcPr>
            <w:tcW w:w="2693" w:type="dxa"/>
          </w:tcPr>
          <w:p w14:paraId="10CCA1AF" w14:textId="103CAE24" w:rsidR="00494898" w:rsidRPr="00B834E3" w:rsidRDefault="00494898" w:rsidP="007426BD">
            <w:pPr>
              <w:pStyle w:val="Tijeloteksta"/>
              <w:rPr>
                <w:sz w:val="20"/>
                <w:szCs w:val="20"/>
              </w:rPr>
            </w:pPr>
            <w:r w:rsidRPr="00B834E3">
              <w:rPr>
                <w:sz w:val="20"/>
                <w:szCs w:val="20"/>
              </w:rPr>
              <w:t>Najmanje 1 dodatni stupanj formalnog obrazovanja</w:t>
            </w:r>
            <w:r w:rsidR="00644469">
              <w:rPr>
                <w:sz w:val="20"/>
                <w:szCs w:val="20"/>
              </w:rPr>
              <w:t xml:space="preserve"> u odnosu na minimalno traženi u točki 5.3.</w:t>
            </w:r>
          </w:p>
        </w:tc>
        <w:tc>
          <w:tcPr>
            <w:tcW w:w="1559" w:type="dxa"/>
          </w:tcPr>
          <w:p w14:paraId="21166FD6" w14:textId="28AC4F20" w:rsidR="00494898" w:rsidRPr="00B834E3" w:rsidRDefault="007D5EB8" w:rsidP="007426BD">
            <w:pPr>
              <w:pStyle w:val="Tijeloteksta"/>
              <w:rPr>
                <w:sz w:val="20"/>
                <w:szCs w:val="20"/>
              </w:rPr>
            </w:pPr>
            <w:r>
              <w:rPr>
                <w:sz w:val="20"/>
                <w:szCs w:val="20"/>
              </w:rPr>
              <w:t>4</w:t>
            </w:r>
          </w:p>
        </w:tc>
      </w:tr>
    </w:tbl>
    <w:p w14:paraId="3B3846CB" w14:textId="3D3EF342" w:rsidR="00494898" w:rsidRDefault="00494898" w:rsidP="00254762">
      <w:pPr>
        <w:adjustRightInd w:val="0"/>
        <w:rPr>
          <w:rFonts w:eastAsia="Times New Roman" w:cs="Tahoma"/>
          <w:b/>
          <w:bCs/>
          <w:szCs w:val="20"/>
        </w:rPr>
      </w:pPr>
    </w:p>
    <w:p w14:paraId="33070BC9" w14:textId="77777777" w:rsidR="00864E91" w:rsidRDefault="00864E91" w:rsidP="00254762">
      <w:pPr>
        <w:adjustRightInd w:val="0"/>
        <w:rPr>
          <w:rFonts w:eastAsia="Times New Roman" w:cs="Tahoma"/>
          <w:b/>
          <w:bCs/>
          <w:szCs w:val="20"/>
        </w:rPr>
      </w:pPr>
    </w:p>
    <w:tbl>
      <w:tblPr>
        <w:tblStyle w:val="Reetkatablice"/>
        <w:tblW w:w="0" w:type="auto"/>
        <w:tblInd w:w="318" w:type="dxa"/>
        <w:tblLook w:val="04A0" w:firstRow="1" w:lastRow="0" w:firstColumn="1" w:lastColumn="0" w:noHBand="0" w:noVBand="1"/>
      </w:tblPr>
      <w:tblGrid>
        <w:gridCol w:w="5064"/>
        <w:gridCol w:w="2693"/>
        <w:gridCol w:w="1559"/>
      </w:tblGrid>
      <w:tr w:rsidR="00494898" w:rsidRPr="00B834E3" w14:paraId="51964261" w14:textId="77777777" w:rsidTr="007426BD">
        <w:tc>
          <w:tcPr>
            <w:tcW w:w="5064" w:type="dxa"/>
            <w:shd w:val="clear" w:color="auto" w:fill="F2F2F2" w:themeFill="background1" w:themeFillShade="F2"/>
          </w:tcPr>
          <w:p w14:paraId="705B0283" w14:textId="5C6E2C03" w:rsidR="00494898" w:rsidRDefault="00494898" w:rsidP="00494898">
            <w:pPr>
              <w:pStyle w:val="Tijeloteksta"/>
              <w:spacing w:before="120" w:after="120"/>
              <w:jc w:val="both"/>
              <w:rPr>
                <w:b/>
                <w:i/>
                <w:sz w:val="20"/>
                <w:szCs w:val="20"/>
              </w:rPr>
            </w:pPr>
            <w:r>
              <w:rPr>
                <w:b/>
                <w:i/>
                <w:sz w:val="20"/>
                <w:szCs w:val="20"/>
              </w:rPr>
              <w:lastRenderedPageBreak/>
              <w:t>3. S</w:t>
            </w:r>
            <w:r w:rsidRPr="00B834E3">
              <w:rPr>
                <w:b/>
                <w:i/>
                <w:sz w:val="20"/>
                <w:szCs w:val="20"/>
              </w:rPr>
              <w:t xml:space="preserve">tručnjak za </w:t>
            </w:r>
            <w:r>
              <w:rPr>
                <w:b/>
                <w:i/>
                <w:sz w:val="20"/>
                <w:szCs w:val="20"/>
              </w:rPr>
              <w:t>postupke nabave</w:t>
            </w:r>
          </w:p>
        </w:tc>
        <w:tc>
          <w:tcPr>
            <w:tcW w:w="2693" w:type="dxa"/>
            <w:shd w:val="clear" w:color="auto" w:fill="F2F2F2" w:themeFill="background1" w:themeFillShade="F2"/>
          </w:tcPr>
          <w:p w14:paraId="6E7C3D85" w14:textId="77777777" w:rsidR="00494898" w:rsidRDefault="00494898" w:rsidP="007426BD">
            <w:pPr>
              <w:pStyle w:val="Tijeloteksta"/>
              <w:spacing w:before="120" w:after="120"/>
              <w:jc w:val="both"/>
              <w:rPr>
                <w:b/>
                <w:i/>
                <w:sz w:val="20"/>
                <w:szCs w:val="20"/>
              </w:rPr>
            </w:pPr>
          </w:p>
        </w:tc>
        <w:tc>
          <w:tcPr>
            <w:tcW w:w="1559" w:type="dxa"/>
            <w:shd w:val="clear" w:color="auto" w:fill="F2F2F2" w:themeFill="background1" w:themeFillShade="F2"/>
          </w:tcPr>
          <w:p w14:paraId="2F5100BE" w14:textId="77777777" w:rsidR="00494898" w:rsidRPr="00B834E3" w:rsidRDefault="00494898" w:rsidP="007426BD">
            <w:pPr>
              <w:pStyle w:val="Tijeloteksta"/>
              <w:spacing w:before="120" w:after="120"/>
              <w:jc w:val="both"/>
              <w:rPr>
                <w:b/>
                <w:i/>
                <w:sz w:val="20"/>
                <w:szCs w:val="20"/>
              </w:rPr>
            </w:pPr>
          </w:p>
        </w:tc>
      </w:tr>
      <w:tr w:rsidR="00494898" w:rsidRPr="00B834E3" w14:paraId="357EF4E5" w14:textId="77777777" w:rsidTr="007426BD">
        <w:tc>
          <w:tcPr>
            <w:tcW w:w="5064" w:type="dxa"/>
          </w:tcPr>
          <w:p w14:paraId="7CBE65B5" w14:textId="77777777" w:rsidR="00494898" w:rsidRDefault="00494898" w:rsidP="00F3426A">
            <w:pPr>
              <w:pStyle w:val="Tijeloteksta"/>
              <w:jc w:val="both"/>
              <w:rPr>
                <w:sz w:val="20"/>
                <w:szCs w:val="20"/>
              </w:rPr>
            </w:pPr>
            <w:r>
              <w:rPr>
                <w:sz w:val="20"/>
                <w:szCs w:val="20"/>
              </w:rPr>
              <w:t>I</w:t>
            </w:r>
            <w:r w:rsidRPr="00B834E3">
              <w:rPr>
                <w:sz w:val="20"/>
                <w:szCs w:val="20"/>
              </w:rPr>
              <w:t>skustvo</w:t>
            </w:r>
            <w:r>
              <w:rPr>
                <w:sz w:val="20"/>
                <w:szCs w:val="20"/>
              </w:rPr>
              <w:t xml:space="preserve"> stručnjaka u pripremi i provođenju</w:t>
            </w:r>
            <w:r w:rsidR="004C52E0">
              <w:rPr>
                <w:sz w:val="20"/>
                <w:szCs w:val="20"/>
              </w:rPr>
              <w:t xml:space="preserve"> otvorenih</w:t>
            </w:r>
            <w:r>
              <w:rPr>
                <w:sz w:val="20"/>
                <w:szCs w:val="20"/>
              </w:rPr>
              <w:t xml:space="preserve"> postupaka javne nabave: broj </w:t>
            </w:r>
            <w:r w:rsidR="004C52E0">
              <w:rPr>
                <w:sz w:val="20"/>
                <w:szCs w:val="20"/>
              </w:rPr>
              <w:t xml:space="preserve">otvorenih </w:t>
            </w:r>
            <w:r>
              <w:rPr>
                <w:sz w:val="20"/>
                <w:szCs w:val="20"/>
              </w:rPr>
              <w:t>postupaka javne nabave koje je stručnjak pripremao i provodio prema Zakonu o javnoj nabavi (u obzir se uzimaju provedene i nabave u tijeku koje su javno objavljene u trenutku</w:t>
            </w:r>
            <w:r w:rsidR="00F3426A">
              <w:rPr>
                <w:sz w:val="20"/>
                <w:szCs w:val="20"/>
              </w:rPr>
              <w:t xml:space="preserve"> slanja</w:t>
            </w:r>
            <w:r>
              <w:rPr>
                <w:sz w:val="20"/>
                <w:szCs w:val="20"/>
              </w:rPr>
              <w:t xml:space="preserve"> ponude)</w:t>
            </w:r>
            <w:r w:rsidR="00715600">
              <w:rPr>
                <w:sz w:val="20"/>
                <w:szCs w:val="20"/>
              </w:rPr>
              <w:t xml:space="preserve"> (Prilog 7c)</w:t>
            </w:r>
          </w:p>
          <w:p w14:paraId="0C7D566A" w14:textId="76B79AE6" w:rsidR="00007B08" w:rsidRPr="00B834E3" w:rsidRDefault="00007B08" w:rsidP="00F3426A">
            <w:pPr>
              <w:pStyle w:val="Tijeloteksta"/>
              <w:jc w:val="both"/>
              <w:rPr>
                <w:sz w:val="20"/>
                <w:szCs w:val="20"/>
              </w:rPr>
            </w:pPr>
          </w:p>
        </w:tc>
        <w:tc>
          <w:tcPr>
            <w:tcW w:w="2693" w:type="dxa"/>
          </w:tcPr>
          <w:p w14:paraId="3F68C573" w14:textId="77777777" w:rsidR="00494898" w:rsidRDefault="00494898" w:rsidP="007426BD">
            <w:pPr>
              <w:pStyle w:val="Tijeloteksta"/>
              <w:rPr>
                <w:sz w:val="20"/>
                <w:szCs w:val="20"/>
              </w:rPr>
            </w:pPr>
            <w:r>
              <w:rPr>
                <w:sz w:val="20"/>
                <w:szCs w:val="20"/>
              </w:rPr>
              <w:t>Od 0 do 2 postupka</w:t>
            </w:r>
          </w:p>
          <w:p w14:paraId="316B954F" w14:textId="77777777" w:rsidR="00494898" w:rsidRDefault="00494898" w:rsidP="007426BD">
            <w:pPr>
              <w:pStyle w:val="Tijeloteksta"/>
              <w:rPr>
                <w:sz w:val="20"/>
                <w:szCs w:val="20"/>
              </w:rPr>
            </w:pPr>
            <w:r>
              <w:rPr>
                <w:sz w:val="20"/>
                <w:szCs w:val="20"/>
              </w:rPr>
              <w:t>Od 3 do 5 postupaka</w:t>
            </w:r>
          </w:p>
          <w:p w14:paraId="074BCAF3" w14:textId="77777777" w:rsidR="00494898" w:rsidRPr="00B834E3" w:rsidRDefault="00494898" w:rsidP="007426BD">
            <w:pPr>
              <w:pStyle w:val="Tijeloteksta"/>
              <w:rPr>
                <w:sz w:val="20"/>
                <w:szCs w:val="20"/>
              </w:rPr>
            </w:pPr>
            <w:r>
              <w:rPr>
                <w:sz w:val="20"/>
                <w:szCs w:val="20"/>
              </w:rPr>
              <w:t>6 ili više postupaka</w:t>
            </w:r>
          </w:p>
        </w:tc>
        <w:tc>
          <w:tcPr>
            <w:tcW w:w="1559" w:type="dxa"/>
          </w:tcPr>
          <w:p w14:paraId="01B57831" w14:textId="77777777" w:rsidR="00494898" w:rsidRDefault="00494898" w:rsidP="007426BD">
            <w:pPr>
              <w:pStyle w:val="Tijeloteksta"/>
              <w:rPr>
                <w:sz w:val="20"/>
                <w:szCs w:val="20"/>
              </w:rPr>
            </w:pPr>
            <w:r>
              <w:rPr>
                <w:sz w:val="20"/>
                <w:szCs w:val="20"/>
              </w:rPr>
              <w:t>0</w:t>
            </w:r>
          </w:p>
          <w:p w14:paraId="29D08DD9" w14:textId="0E322128" w:rsidR="00494898" w:rsidRDefault="00231951" w:rsidP="007426BD">
            <w:pPr>
              <w:pStyle w:val="Tijeloteksta"/>
              <w:rPr>
                <w:sz w:val="20"/>
                <w:szCs w:val="20"/>
              </w:rPr>
            </w:pPr>
            <w:r>
              <w:rPr>
                <w:sz w:val="20"/>
                <w:szCs w:val="20"/>
              </w:rPr>
              <w:t>3</w:t>
            </w:r>
          </w:p>
          <w:p w14:paraId="40DE9174" w14:textId="342EA890" w:rsidR="00494898" w:rsidRPr="00B834E3" w:rsidRDefault="00231951" w:rsidP="007426BD">
            <w:pPr>
              <w:pStyle w:val="Tijeloteksta"/>
              <w:rPr>
                <w:sz w:val="20"/>
                <w:szCs w:val="20"/>
              </w:rPr>
            </w:pPr>
            <w:r>
              <w:rPr>
                <w:sz w:val="20"/>
                <w:szCs w:val="20"/>
              </w:rPr>
              <w:t>6</w:t>
            </w:r>
          </w:p>
        </w:tc>
      </w:tr>
      <w:tr w:rsidR="00494898" w:rsidRPr="00B834E3" w14:paraId="6335DB0F" w14:textId="77777777" w:rsidTr="007426BD">
        <w:tc>
          <w:tcPr>
            <w:tcW w:w="5064" w:type="dxa"/>
          </w:tcPr>
          <w:p w14:paraId="59674CDE" w14:textId="77777777" w:rsidR="00494898" w:rsidRDefault="00494898" w:rsidP="00F3426A">
            <w:pPr>
              <w:pStyle w:val="Tijeloteksta"/>
              <w:jc w:val="both"/>
              <w:rPr>
                <w:sz w:val="20"/>
                <w:szCs w:val="20"/>
              </w:rPr>
            </w:pPr>
            <w:r>
              <w:rPr>
                <w:sz w:val="20"/>
                <w:szCs w:val="20"/>
              </w:rPr>
              <w:t>I</w:t>
            </w:r>
            <w:r w:rsidRPr="00B834E3">
              <w:rPr>
                <w:sz w:val="20"/>
                <w:szCs w:val="20"/>
              </w:rPr>
              <w:t>skustvo</w:t>
            </w:r>
            <w:r>
              <w:rPr>
                <w:sz w:val="20"/>
                <w:szCs w:val="20"/>
              </w:rPr>
              <w:t xml:space="preserve"> stručnjaka u pripremi i provođenju postupaka nabave</w:t>
            </w:r>
            <w:r w:rsidR="004C52E0">
              <w:rPr>
                <w:sz w:val="20"/>
                <w:szCs w:val="20"/>
              </w:rPr>
              <w:t xml:space="preserve"> s javnom objavom</w:t>
            </w:r>
            <w:r>
              <w:rPr>
                <w:sz w:val="20"/>
                <w:szCs w:val="20"/>
              </w:rPr>
              <w:t xml:space="preserve"> za </w:t>
            </w:r>
            <w:proofErr w:type="spellStart"/>
            <w:r>
              <w:rPr>
                <w:sz w:val="20"/>
                <w:szCs w:val="20"/>
              </w:rPr>
              <w:t>neobveznike</w:t>
            </w:r>
            <w:proofErr w:type="spellEnd"/>
            <w:r>
              <w:rPr>
                <w:sz w:val="20"/>
                <w:szCs w:val="20"/>
              </w:rPr>
              <w:t xml:space="preserve"> zakona o javnoj nabavi: broj postupaka nabave s javnom objavom koje je stručnjak pripremao i provodio (u obzir se uzimaju provedene i nabave u tijeku koje su javno objavljene u trenutku </w:t>
            </w:r>
            <w:r w:rsidR="00F3426A">
              <w:rPr>
                <w:sz w:val="20"/>
                <w:szCs w:val="20"/>
              </w:rPr>
              <w:t xml:space="preserve">slanja </w:t>
            </w:r>
            <w:r>
              <w:rPr>
                <w:sz w:val="20"/>
                <w:szCs w:val="20"/>
              </w:rPr>
              <w:t>ponude)</w:t>
            </w:r>
            <w:r w:rsidR="00715600">
              <w:rPr>
                <w:sz w:val="20"/>
                <w:szCs w:val="20"/>
              </w:rPr>
              <w:t xml:space="preserve"> (Prilog 7c)</w:t>
            </w:r>
          </w:p>
          <w:p w14:paraId="6285C24A" w14:textId="4882B505" w:rsidR="00007B08" w:rsidRPr="00B834E3" w:rsidRDefault="00007B08" w:rsidP="00F3426A">
            <w:pPr>
              <w:pStyle w:val="Tijeloteksta"/>
              <w:jc w:val="both"/>
              <w:rPr>
                <w:sz w:val="20"/>
                <w:szCs w:val="20"/>
              </w:rPr>
            </w:pPr>
          </w:p>
        </w:tc>
        <w:tc>
          <w:tcPr>
            <w:tcW w:w="2693" w:type="dxa"/>
          </w:tcPr>
          <w:p w14:paraId="407B8D90" w14:textId="292C4FB4" w:rsidR="00494898" w:rsidRDefault="00494898" w:rsidP="007426BD">
            <w:pPr>
              <w:pStyle w:val="Tijeloteksta"/>
              <w:rPr>
                <w:sz w:val="20"/>
                <w:szCs w:val="20"/>
              </w:rPr>
            </w:pPr>
            <w:r>
              <w:rPr>
                <w:sz w:val="20"/>
                <w:szCs w:val="20"/>
              </w:rPr>
              <w:t xml:space="preserve">Od 0 do </w:t>
            </w:r>
            <w:r w:rsidR="004C52E0">
              <w:rPr>
                <w:sz w:val="20"/>
                <w:szCs w:val="20"/>
              </w:rPr>
              <w:t>4</w:t>
            </w:r>
            <w:r>
              <w:rPr>
                <w:sz w:val="20"/>
                <w:szCs w:val="20"/>
              </w:rPr>
              <w:t xml:space="preserve"> postupka</w:t>
            </w:r>
          </w:p>
          <w:p w14:paraId="5EF2B0BE" w14:textId="5AAC31BF" w:rsidR="00494898" w:rsidRDefault="00494898" w:rsidP="007426BD">
            <w:pPr>
              <w:pStyle w:val="Tijeloteksta"/>
              <w:rPr>
                <w:sz w:val="20"/>
                <w:szCs w:val="20"/>
              </w:rPr>
            </w:pPr>
            <w:r>
              <w:rPr>
                <w:sz w:val="20"/>
                <w:szCs w:val="20"/>
              </w:rPr>
              <w:t xml:space="preserve">Od </w:t>
            </w:r>
            <w:r w:rsidR="004C52E0">
              <w:rPr>
                <w:sz w:val="20"/>
                <w:szCs w:val="20"/>
              </w:rPr>
              <w:t>5</w:t>
            </w:r>
            <w:r>
              <w:rPr>
                <w:sz w:val="20"/>
                <w:szCs w:val="20"/>
              </w:rPr>
              <w:t xml:space="preserve"> do </w:t>
            </w:r>
            <w:r w:rsidR="004C52E0">
              <w:rPr>
                <w:sz w:val="20"/>
                <w:szCs w:val="20"/>
              </w:rPr>
              <w:t>10</w:t>
            </w:r>
            <w:r>
              <w:rPr>
                <w:sz w:val="20"/>
                <w:szCs w:val="20"/>
              </w:rPr>
              <w:t xml:space="preserve"> postupaka</w:t>
            </w:r>
          </w:p>
          <w:p w14:paraId="1F73444A" w14:textId="022868FD" w:rsidR="00494898" w:rsidRDefault="00494898" w:rsidP="007426BD">
            <w:pPr>
              <w:pStyle w:val="Tijeloteksta"/>
              <w:rPr>
                <w:sz w:val="20"/>
                <w:szCs w:val="20"/>
              </w:rPr>
            </w:pPr>
            <w:r>
              <w:rPr>
                <w:sz w:val="20"/>
                <w:szCs w:val="20"/>
              </w:rPr>
              <w:t xml:space="preserve">Od </w:t>
            </w:r>
            <w:r w:rsidR="004C52E0">
              <w:rPr>
                <w:sz w:val="20"/>
                <w:szCs w:val="20"/>
              </w:rPr>
              <w:t>11</w:t>
            </w:r>
            <w:r>
              <w:rPr>
                <w:sz w:val="20"/>
                <w:szCs w:val="20"/>
              </w:rPr>
              <w:t xml:space="preserve"> do 1</w:t>
            </w:r>
            <w:r w:rsidR="004C52E0">
              <w:rPr>
                <w:sz w:val="20"/>
                <w:szCs w:val="20"/>
              </w:rPr>
              <w:t>9</w:t>
            </w:r>
            <w:r>
              <w:rPr>
                <w:sz w:val="20"/>
                <w:szCs w:val="20"/>
              </w:rPr>
              <w:t xml:space="preserve"> postupaka</w:t>
            </w:r>
          </w:p>
          <w:p w14:paraId="240F8780" w14:textId="635053DA" w:rsidR="00494898" w:rsidRPr="00B834E3" w:rsidRDefault="004C52E0" w:rsidP="007426BD">
            <w:pPr>
              <w:pStyle w:val="Tijeloteksta"/>
              <w:rPr>
                <w:sz w:val="20"/>
                <w:szCs w:val="20"/>
              </w:rPr>
            </w:pPr>
            <w:r>
              <w:rPr>
                <w:sz w:val="20"/>
                <w:szCs w:val="20"/>
              </w:rPr>
              <w:t xml:space="preserve">20  </w:t>
            </w:r>
            <w:r w:rsidR="00494898">
              <w:rPr>
                <w:sz w:val="20"/>
                <w:szCs w:val="20"/>
              </w:rPr>
              <w:t>ili više postupaka</w:t>
            </w:r>
          </w:p>
        </w:tc>
        <w:tc>
          <w:tcPr>
            <w:tcW w:w="1559" w:type="dxa"/>
          </w:tcPr>
          <w:p w14:paraId="02CE1152" w14:textId="77777777" w:rsidR="00494898" w:rsidRDefault="00494898" w:rsidP="007426BD">
            <w:pPr>
              <w:pStyle w:val="Tijeloteksta"/>
              <w:rPr>
                <w:sz w:val="20"/>
                <w:szCs w:val="20"/>
              </w:rPr>
            </w:pPr>
            <w:r>
              <w:rPr>
                <w:sz w:val="20"/>
                <w:szCs w:val="20"/>
              </w:rPr>
              <w:t>0</w:t>
            </w:r>
          </w:p>
          <w:p w14:paraId="367B25C5" w14:textId="77777777" w:rsidR="00494898" w:rsidRDefault="00494898" w:rsidP="007426BD">
            <w:pPr>
              <w:pStyle w:val="Tijeloteksta"/>
              <w:rPr>
                <w:sz w:val="20"/>
                <w:szCs w:val="20"/>
              </w:rPr>
            </w:pPr>
            <w:r>
              <w:rPr>
                <w:sz w:val="20"/>
                <w:szCs w:val="20"/>
              </w:rPr>
              <w:t>2</w:t>
            </w:r>
          </w:p>
          <w:p w14:paraId="2D64CC23" w14:textId="77777777" w:rsidR="00494898" w:rsidRDefault="00494898" w:rsidP="007426BD">
            <w:pPr>
              <w:pStyle w:val="Tijeloteksta"/>
              <w:rPr>
                <w:sz w:val="20"/>
                <w:szCs w:val="20"/>
              </w:rPr>
            </w:pPr>
            <w:r>
              <w:rPr>
                <w:sz w:val="20"/>
                <w:szCs w:val="20"/>
              </w:rPr>
              <w:t>4</w:t>
            </w:r>
          </w:p>
          <w:p w14:paraId="0EF835D5" w14:textId="1BADB6E7" w:rsidR="00494898" w:rsidRPr="00B834E3" w:rsidRDefault="004C52E0" w:rsidP="007426BD">
            <w:pPr>
              <w:pStyle w:val="Tijeloteksta"/>
              <w:rPr>
                <w:sz w:val="20"/>
                <w:szCs w:val="20"/>
              </w:rPr>
            </w:pPr>
            <w:r>
              <w:rPr>
                <w:sz w:val="20"/>
                <w:szCs w:val="20"/>
              </w:rPr>
              <w:t>8</w:t>
            </w:r>
          </w:p>
        </w:tc>
      </w:tr>
    </w:tbl>
    <w:p w14:paraId="7E30C1AB" w14:textId="77777777" w:rsidR="00494898" w:rsidRDefault="00494898" w:rsidP="00254762">
      <w:pPr>
        <w:adjustRightInd w:val="0"/>
        <w:rPr>
          <w:rFonts w:eastAsia="Times New Roman" w:cs="Tahoma"/>
          <w:b/>
          <w:bCs/>
          <w:szCs w:val="20"/>
        </w:rPr>
      </w:pPr>
    </w:p>
    <w:p w14:paraId="56A1D76F" w14:textId="7DE90739" w:rsidR="001A4648" w:rsidRPr="001B7D0C" w:rsidRDefault="001A4648" w:rsidP="001A4648">
      <w:pPr>
        <w:pStyle w:val="Odlomakpopisa"/>
        <w:numPr>
          <w:ilvl w:val="0"/>
          <w:numId w:val="13"/>
        </w:numPr>
        <w:adjustRightInd w:val="0"/>
        <w:jc w:val="both"/>
        <w:rPr>
          <w:rFonts w:eastAsia="Times New Roman" w:cs="Tahoma"/>
          <w:b/>
          <w:bCs/>
          <w:color w:val="000000"/>
          <w:szCs w:val="20"/>
        </w:rPr>
      </w:pPr>
      <w:r>
        <w:rPr>
          <w:rFonts w:eastAsia="Times New Roman" w:cs="Tahoma"/>
          <w:b/>
          <w:bCs/>
          <w:color w:val="000000"/>
          <w:szCs w:val="20"/>
        </w:rPr>
        <w:t>Prethodno iskustvo ponuditelja</w:t>
      </w:r>
    </w:p>
    <w:p w14:paraId="19D292D2" w14:textId="77777777" w:rsidR="001A4648" w:rsidRDefault="001A4648" w:rsidP="001A4648">
      <w:pPr>
        <w:adjustRightInd w:val="0"/>
        <w:jc w:val="both"/>
        <w:rPr>
          <w:rFonts w:eastAsia="Times New Roman" w:cs="Tahoma"/>
          <w:color w:val="000000"/>
          <w:szCs w:val="20"/>
        </w:rPr>
      </w:pPr>
    </w:p>
    <w:p w14:paraId="04C734E1" w14:textId="2C6632E2" w:rsidR="00DF2CF6" w:rsidRPr="00DF2CF6" w:rsidRDefault="00DF2CF6" w:rsidP="00DF2CF6">
      <w:pPr>
        <w:adjustRightInd w:val="0"/>
        <w:ind w:left="284"/>
        <w:jc w:val="both"/>
        <w:rPr>
          <w:rFonts w:eastAsia="Times New Roman" w:cs="Tahoma"/>
          <w:color w:val="000000"/>
          <w:szCs w:val="20"/>
        </w:rPr>
      </w:pPr>
      <w:r w:rsidRPr="00DF2CF6">
        <w:rPr>
          <w:rFonts w:eastAsia="Times New Roman" w:cs="Tahoma"/>
          <w:color w:val="000000"/>
          <w:szCs w:val="20"/>
        </w:rPr>
        <w:t xml:space="preserve">Naručitelj kao jedan od kriterija ocjenjivanja ponuda određuje prethodno iskustvo </w:t>
      </w:r>
      <w:r w:rsidR="00D567AA">
        <w:rPr>
          <w:rFonts w:eastAsia="Times New Roman" w:cs="Tahoma"/>
          <w:color w:val="000000"/>
          <w:szCs w:val="20"/>
        </w:rPr>
        <w:t>p</w:t>
      </w:r>
      <w:r w:rsidRPr="00DF2CF6">
        <w:rPr>
          <w:rFonts w:eastAsia="Times New Roman" w:cs="Tahoma"/>
          <w:color w:val="000000"/>
          <w:szCs w:val="20"/>
        </w:rPr>
        <w:t>onuditelja u područjima vezanima uz predmet nabave. Dodatne bodove ostvariti će ponuditelji koji imaju dokazano iskustvo u isporuci usluga u području</w:t>
      </w:r>
      <w:r w:rsidR="00567DAF">
        <w:rPr>
          <w:rFonts w:eastAsia="Times New Roman" w:cs="Tahoma"/>
          <w:color w:val="000000"/>
          <w:szCs w:val="20"/>
        </w:rPr>
        <w:t xml:space="preserve"> upravljanja </w:t>
      </w:r>
      <w:r w:rsidR="00762E16">
        <w:rPr>
          <w:rFonts w:eastAsia="Times New Roman" w:cs="Tahoma"/>
          <w:color w:val="000000"/>
          <w:szCs w:val="20"/>
        </w:rPr>
        <w:t>projektima</w:t>
      </w:r>
      <w:r w:rsidRPr="00DF2CF6">
        <w:rPr>
          <w:rFonts w:eastAsia="Times New Roman" w:cs="Tahoma"/>
          <w:color w:val="000000"/>
          <w:szCs w:val="20"/>
        </w:rPr>
        <w:t xml:space="preserve">. Po ovome kriteriju moguće je ostvariti maksimalno </w:t>
      </w:r>
      <w:r w:rsidR="00762E16" w:rsidRPr="004F7C53">
        <w:rPr>
          <w:rFonts w:eastAsia="Times New Roman" w:cs="Tahoma"/>
          <w:b/>
          <w:bCs/>
          <w:color w:val="000000"/>
          <w:szCs w:val="20"/>
        </w:rPr>
        <w:t>10</w:t>
      </w:r>
      <w:r w:rsidRPr="004F7C53">
        <w:rPr>
          <w:rFonts w:eastAsia="Times New Roman" w:cs="Tahoma"/>
          <w:b/>
          <w:bCs/>
          <w:color w:val="000000"/>
          <w:szCs w:val="20"/>
        </w:rPr>
        <w:t xml:space="preserve"> bodova</w:t>
      </w:r>
      <w:r w:rsidRPr="00DF2CF6">
        <w:rPr>
          <w:rFonts w:eastAsia="Times New Roman" w:cs="Tahoma"/>
          <w:color w:val="000000"/>
          <w:szCs w:val="20"/>
        </w:rPr>
        <w:t xml:space="preserve">. </w:t>
      </w:r>
    </w:p>
    <w:p w14:paraId="3E573F6E" w14:textId="724E8B30" w:rsidR="001A4648" w:rsidRDefault="00DF2CF6" w:rsidP="00DF2CF6">
      <w:pPr>
        <w:adjustRightInd w:val="0"/>
        <w:ind w:left="284"/>
        <w:jc w:val="both"/>
        <w:rPr>
          <w:rFonts w:eastAsia="Times New Roman" w:cs="Tahoma"/>
          <w:color w:val="000000"/>
          <w:szCs w:val="20"/>
        </w:rPr>
      </w:pPr>
      <w:r w:rsidRPr="00DF2CF6">
        <w:rPr>
          <w:rFonts w:eastAsia="Times New Roman" w:cs="Tahoma"/>
          <w:color w:val="000000"/>
          <w:szCs w:val="20"/>
        </w:rPr>
        <w:t xml:space="preserve">Prethodno iskustvo </w:t>
      </w:r>
      <w:r w:rsidR="00D567AA">
        <w:rPr>
          <w:rFonts w:eastAsia="Times New Roman" w:cs="Tahoma"/>
          <w:color w:val="000000"/>
          <w:szCs w:val="20"/>
        </w:rPr>
        <w:t>p</w:t>
      </w:r>
      <w:r w:rsidRPr="00DF2CF6">
        <w:rPr>
          <w:rFonts w:eastAsia="Times New Roman" w:cs="Tahoma"/>
          <w:color w:val="000000"/>
          <w:szCs w:val="20"/>
        </w:rPr>
        <w:t>onuditelja se određuje dodjelom bodova sukladno tablic</w:t>
      </w:r>
      <w:r w:rsidR="00105A0B">
        <w:rPr>
          <w:rFonts w:eastAsia="Times New Roman" w:cs="Tahoma"/>
          <w:color w:val="000000"/>
          <w:szCs w:val="20"/>
        </w:rPr>
        <w:t>i</w:t>
      </w:r>
      <w:r w:rsidRPr="00DF2CF6">
        <w:rPr>
          <w:rFonts w:eastAsia="Times New Roman" w:cs="Tahoma"/>
          <w:color w:val="000000"/>
          <w:szCs w:val="20"/>
        </w:rPr>
        <w:t xml:space="preserve"> u nastavku</w:t>
      </w:r>
      <w:r w:rsidR="001A4648" w:rsidRPr="00DF2CF6">
        <w:rPr>
          <w:rFonts w:eastAsia="Times New Roman" w:cs="Tahoma"/>
          <w:color w:val="000000"/>
          <w:szCs w:val="20"/>
        </w:rPr>
        <w:t>.</w:t>
      </w:r>
    </w:p>
    <w:p w14:paraId="5F6C75BE" w14:textId="71434722" w:rsidR="00874984" w:rsidRDefault="00874984" w:rsidP="00DF2CF6">
      <w:pPr>
        <w:adjustRightInd w:val="0"/>
        <w:ind w:left="284"/>
        <w:jc w:val="both"/>
        <w:rPr>
          <w:rFonts w:eastAsia="Times New Roman" w:cs="Tahoma"/>
          <w:color w:val="000000"/>
          <w:szCs w:val="20"/>
        </w:rPr>
      </w:pPr>
      <w:r>
        <w:rPr>
          <w:rFonts w:eastAsia="Times New Roman" w:cs="Tahoma"/>
          <w:color w:val="000000"/>
          <w:szCs w:val="20"/>
        </w:rPr>
        <w:t>Traženo iskustvo se dokazuje prilaganjem ponudi odgovarajućih referenci u tablice iz priloga 7</w:t>
      </w:r>
      <w:r w:rsidR="00E24197">
        <w:rPr>
          <w:rFonts w:eastAsia="Times New Roman" w:cs="Tahoma"/>
          <w:color w:val="000000"/>
          <w:szCs w:val="20"/>
        </w:rPr>
        <w:t>d</w:t>
      </w:r>
      <w:r>
        <w:rPr>
          <w:rFonts w:eastAsia="Times New Roman" w:cs="Tahoma"/>
          <w:color w:val="000000"/>
          <w:szCs w:val="20"/>
        </w:rPr>
        <w:t>.</w:t>
      </w:r>
    </w:p>
    <w:p w14:paraId="12857B2D" w14:textId="77777777" w:rsidR="001A4648" w:rsidRPr="00117FFC" w:rsidRDefault="001A4648" w:rsidP="00254762">
      <w:pPr>
        <w:adjustRightInd w:val="0"/>
        <w:rPr>
          <w:rFonts w:eastAsia="Times New Roman" w:cs="Tahoma"/>
          <w:b/>
          <w:bCs/>
          <w:szCs w:val="20"/>
        </w:rPr>
      </w:pPr>
    </w:p>
    <w:tbl>
      <w:tblPr>
        <w:tblStyle w:val="Reetkatablice"/>
        <w:tblW w:w="0" w:type="auto"/>
        <w:tblInd w:w="318" w:type="dxa"/>
        <w:tblLook w:val="04A0" w:firstRow="1" w:lastRow="0" w:firstColumn="1" w:lastColumn="0" w:noHBand="0" w:noVBand="1"/>
      </w:tblPr>
      <w:tblGrid>
        <w:gridCol w:w="4780"/>
        <w:gridCol w:w="2977"/>
        <w:gridCol w:w="1559"/>
      </w:tblGrid>
      <w:tr w:rsidR="00DF2CF6" w:rsidRPr="00B834E3" w14:paraId="6EF1E619" w14:textId="77777777" w:rsidTr="004F7C53">
        <w:tc>
          <w:tcPr>
            <w:tcW w:w="4780" w:type="dxa"/>
          </w:tcPr>
          <w:p w14:paraId="52FC6803" w14:textId="3509CB3A" w:rsidR="00DF2CF6" w:rsidRPr="00B834E3" w:rsidRDefault="00DF2CF6" w:rsidP="00D907E6">
            <w:pPr>
              <w:pStyle w:val="Tijeloteksta"/>
              <w:spacing w:before="120" w:after="120"/>
              <w:jc w:val="both"/>
              <w:rPr>
                <w:b/>
                <w:sz w:val="20"/>
                <w:szCs w:val="20"/>
              </w:rPr>
            </w:pPr>
            <w:r>
              <w:rPr>
                <w:b/>
                <w:sz w:val="20"/>
                <w:szCs w:val="20"/>
              </w:rPr>
              <w:t xml:space="preserve">Kriterij </w:t>
            </w:r>
            <w:r w:rsidR="00D907E6">
              <w:rPr>
                <w:b/>
                <w:sz w:val="20"/>
                <w:szCs w:val="20"/>
              </w:rPr>
              <w:t>ocjenjivanja</w:t>
            </w:r>
            <w:r w:rsidRPr="00B834E3">
              <w:rPr>
                <w:b/>
                <w:sz w:val="20"/>
                <w:szCs w:val="20"/>
              </w:rPr>
              <w:t xml:space="preserve"> </w:t>
            </w:r>
          </w:p>
        </w:tc>
        <w:tc>
          <w:tcPr>
            <w:tcW w:w="2977" w:type="dxa"/>
          </w:tcPr>
          <w:p w14:paraId="382F160E" w14:textId="77777777" w:rsidR="00DF2CF6" w:rsidRPr="00B834E3" w:rsidRDefault="00DF2CF6" w:rsidP="00700194">
            <w:pPr>
              <w:pStyle w:val="Tijeloteksta"/>
              <w:spacing w:before="120" w:after="120"/>
              <w:jc w:val="both"/>
              <w:rPr>
                <w:b/>
                <w:sz w:val="20"/>
                <w:szCs w:val="20"/>
              </w:rPr>
            </w:pPr>
            <w:r>
              <w:rPr>
                <w:b/>
                <w:sz w:val="20"/>
                <w:szCs w:val="20"/>
              </w:rPr>
              <w:t>Traženi raspon</w:t>
            </w:r>
          </w:p>
        </w:tc>
        <w:tc>
          <w:tcPr>
            <w:tcW w:w="1559" w:type="dxa"/>
          </w:tcPr>
          <w:p w14:paraId="016DDE32" w14:textId="77777777" w:rsidR="00DF2CF6" w:rsidRDefault="00DF2CF6" w:rsidP="00700194">
            <w:pPr>
              <w:pStyle w:val="Tijeloteksta"/>
              <w:spacing w:before="120" w:after="120"/>
              <w:jc w:val="both"/>
              <w:rPr>
                <w:b/>
                <w:sz w:val="20"/>
                <w:szCs w:val="20"/>
              </w:rPr>
            </w:pPr>
            <w:r>
              <w:rPr>
                <w:b/>
                <w:sz w:val="20"/>
                <w:szCs w:val="20"/>
              </w:rPr>
              <w:t>Broj bodova</w:t>
            </w:r>
          </w:p>
        </w:tc>
      </w:tr>
      <w:tr w:rsidR="00DF2CF6" w:rsidRPr="00B834E3" w14:paraId="56430D23" w14:textId="77777777" w:rsidTr="004F7C53">
        <w:tc>
          <w:tcPr>
            <w:tcW w:w="4780" w:type="dxa"/>
          </w:tcPr>
          <w:p w14:paraId="77620834" w14:textId="21AD6AF2" w:rsidR="00DF2CF6" w:rsidRPr="00B834E3" w:rsidRDefault="00762E16" w:rsidP="006349D4">
            <w:pPr>
              <w:pStyle w:val="Tijeloteksta"/>
              <w:jc w:val="both"/>
              <w:rPr>
                <w:sz w:val="20"/>
                <w:szCs w:val="20"/>
              </w:rPr>
            </w:pPr>
            <w:r>
              <w:rPr>
                <w:sz w:val="20"/>
                <w:szCs w:val="20"/>
              </w:rPr>
              <w:t xml:space="preserve">Broj </w:t>
            </w:r>
            <w:r w:rsidR="006349D4">
              <w:rPr>
                <w:sz w:val="20"/>
                <w:szCs w:val="20"/>
              </w:rPr>
              <w:t xml:space="preserve">pruženih </w:t>
            </w:r>
            <w:r>
              <w:rPr>
                <w:sz w:val="20"/>
                <w:szCs w:val="20"/>
              </w:rPr>
              <w:t>usluga upravljanja projekt</w:t>
            </w:r>
            <w:r w:rsidR="006349D4">
              <w:rPr>
                <w:sz w:val="20"/>
                <w:szCs w:val="20"/>
              </w:rPr>
              <w:t>o</w:t>
            </w:r>
            <w:r>
              <w:rPr>
                <w:sz w:val="20"/>
                <w:szCs w:val="20"/>
              </w:rPr>
              <w:t xml:space="preserve">m </w:t>
            </w:r>
          </w:p>
        </w:tc>
        <w:tc>
          <w:tcPr>
            <w:tcW w:w="2977" w:type="dxa"/>
          </w:tcPr>
          <w:p w14:paraId="1839D227" w14:textId="60F1825C" w:rsidR="00DF2CF6" w:rsidRDefault="00522121" w:rsidP="00700194">
            <w:pPr>
              <w:pStyle w:val="Tijeloteksta"/>
              <w:rPr>
                <w:sz w:val="20"/>
                <w:szCs w:val="20"/>
              </w:rPr>
            </w:pPr>
            <w:r>
              <w:rPr>
                <w:sz w:val="20"/>
                <w:szCs w:val="20"/>
              </w:rPr>
              <w:t>do 2 isporučene usluge</w:t>
            </w:r>
          </w:p>
          <w:p w14:paraId="36FB5D1F" w14:textId="2B3DBD66" w:rsidR="00522121" w:rsidRDefault="00522121" w:rsidP="00700194">
            <w:pPr>
              <w:pStyle w:val="Tijeloteksta"/>
              <w:rPr>
                <w:sz w:val="20"/>
                <w:szCs w:val="20"/>
              </w:rPr>
            </w:pPr>
            <w:r>
              <w:rPr>
                <w:sz w:val="20"/>
                <w:szCs w:val="20"/>
              </w:rPr>
              <w:t>od 3 do 6 isporučenih usluga</w:t>
            </w:r>
          </w:p>
          <w:p w14:paraId="67D9EDFC" w14:textId="77777777" w:rsidR="00522121" w:rsidRDefault="00522121" w:rsidP="00700194">
            <w:pPr>
              <w:pStyle w:val="Tijeloteksta"/>
              <w:rPr>
                <w:sz w:val="20"/>
                <w:szCs w:val="20"/>
              </w:rPr>
            </w:pPr>
            <w:r>
              <w:rPr>
                <w:sz w:val="20"/>
                <w:szCs w:val="20"/>
              </w:rPr>
              <w:t>od 6 do 15 isporučenih usluga</w:t>
            </w:r>
          </w:p>
          <w:p w14:paraId="06E19B6B" w14:textId="2E37B007" w:rsidR="00231951" w:rsidRDefault="00522121" w:rsidP="00700194">
            <w:pPr>
              <w:pStyle w:val="Tijeloteksta"/>
              <w:rPr>
                <w:sz w:val="20"/>
                <w:szCs w:val="20"/>
              </w:rPr>
            </w:pPr>
            <w:r>
              <w:rPr>
                <w:sz w:val="20"/>
                <w:szCs w:val="20"/>
              </w:rPr>
              <w:t xml:space="preserve">16 </w:t>
            </w:r>
            <w:r w:rsidR="00231951">
              <w:rPr>
                <w:sz w:val="20"/>
                <w:szCs w:val="20"/>
              </w:rPr>
              <w:t>ili više isporučenih usluga</w:t>
            </w:r>
          </w:p>
        </w:tc>
        <w:tc>
          <w:tcPr>
            <w:tcW w:w="1559" w:type="dxa"/>
          </w:tcPr>
          <w:p w14:paraId="467D5BE5" w14:textId="77777777" w:rsidR="00522121" w:rsidRDefault="00522121" w:rsidP="00700194">
            <w:pPr>
              <w:pStyle w:val="Tijeloteksta"/>
              <w:rPr>
                <w:sz w:val="20"/>
                <w:szCs w:val="20"/>
              </w:rPr>
            </w:pPr>
            <w:r>
              <w:rPr>
                <w:sz w:val="20"/>
                <w:szCs w:val="20"/>
              </w:rPr>
              <w:t>0</w:t>
            </w:r>
          </w:p>
          <w:p w14:paraId="6337C56C" w14:textId="77777777" w:rsidR="00522121" w:rsidRDefault="00522121" w:rsidP="00700194">
            <w:pPr>
              <w:pStyle w:val="Tijeloteksta"/>
              <w:rPr>
                <w:sz w:val="20"/>
                <w:szCs w:val="20"/>
              </w:rPr>
            </w:pPr>
            <w:r>
              <w:rPr>
                <w:sz w:val="20"/>
                <w:szCs w:val="20"/>
              </w:rPr>
              <w:t>3</w:t>
            </w:r>
          </w:p>
          <w:p w14:paraId="622595F0" w14:textId="77777777" w:rsidR="00522121" w:rsidRDefault="00522121" w:rsidP="00700194">
            <w:pPr>
              <w:pStyle w:val="Tijeloteksta"/>
              <w:rPr>
                <w:sz w:val="20"/>
                <w:szCs w:val="20"/>
              </w:rPr>
            </w:pPr>
            <w:r>
              <w:rPr>
                <w:sz w:val="20"/>
                <w:szCs w:val="20"/>
              </w:rPr>
              <w:t>6</w:t>
            </w:r>
          </w:p>
          <w:p w14:paraId="18141A56" w14:textId="2C22E68E" w:rsidR="00DF2CF6" w:rsidRDefault="00522121" w:rsidP="00700194">
            <w:pPr>
              <w:pStyle w:val="Tijeloteksta"/>
              <w:rPr>
                <w:sz w:val="20"/>
                <w:szCs w:val="20"/>
              </w:rPr>
            </w:pPr>
            <w:r>
              <w:rPr>
                <w:sz w:val="20"/>
                <w:szCs w:val="20"/>
              </w:rPr>
              <w:t>10</w:t>
            </w:r>
          </w:p>
        </w:tc>
      </w:tr>
    </w:tbl>
    <w:p w14:paraId="0544C92C" w14:textId="77777777" w:rsidR="009E7F33" w:rsidRPr="004F7C53" w:rsidRDefault="009E7F33" w:rsidP="009E7F33">
      <w:pPr>
        <w:rPr>
          <w:sz w:val="28"/>
          <w:szCs w:val="28"/>
        </w:rPr>
      </w:pPr>
    </w:p>
    <w:p w14:paraId="6DEC2DFB" w14:textId="77777777" w:rsidR="00AE7A62" w:rsidRDefault="00357260" w:rsidP="00F940E3">
      <w:pPr>
        <w:pStyle w:val="Naslov1"/>
        <w:numPr>
          <w:ilvl w:val="0"/>
          <w:numId w:val="10"/>
        </w:numPr>
        <w:tabs>
          <w:tab w:val="left" w:pos="750"/>
          <w:tab w:val="left" w:pos="751"/>
        </w:tabs>
        <w:ind w:left="750" w:hanging="432"/>
      </w:pPr>
      <w:bookmarkStart w:id="31" w:name="_Toc55570290"/>
      <w:r>
        <w:rPr>
          <w:w w:val="95"/>
        </w:rPr>
        <w:t>PODACI O</w:t>
      </w:r>
      <w:r>
        <w:rPr>
          <w:spacing w:val="-29"/>
          <w:w w:val="95"/>
        </w:rPr>
        <w:t xml:space="preserve"> </w:t>
      </w:r>
      <w:r>
        <w:rPr>
          <w:w w:val="95"/>
        </w:rPr>
        <w:t>PONUDI</w:t>
      </w:r>
      <w:bookmarkEnd w:id="31"/>
    </w:p>
    <w:p w14:paraId="18ACEAB3" w14:textId="77777777" w:rsidR="00AE7A62" w:rsidRPr="004F7C53" w:rsidRDefault="00AE7A62" w:rsidP="006A714A">
      <w:pPr>
        <w:pStyle w:val="Tijeloteksta"/>
        <w:rPr>
          <w:b/>
          <w:sz w:val="24"/>
          <w:szCs w:val="24"/>
        </w:rPr>
      </w:pPr>
    </w:p>
    <w:p w14:paraId="3CB499E3" w14:textId="77777777" w:rsidR="00AE7A62" w:rsidRPr="007E4B09" w:rsidRDefault="00357260" w:rsidP="00A140EF">
      <w:pPr>
        <w:pStyle w:val="Naslov2"/>
        <w:numPr>
          <w:ilvl w:val="1"/>
          <w:numId w:val="2"/>
        </w:numPr>
        <w:tabs>
          <w:tab w:val="left" w:pos="885"/>
          <w:tab w:val="left" w:pos="886"/>
        </w:tabs>
        <w:rPr>
          <w:sz w:val="24"/>
          <w:szCs w:val="24"/>
        </w:rPr>
      </w:pPr>
      <w:bookmarkStart w:id="32" w:name="_Toc55570291"/>
      <w:r w:rsidRPr="00B27288">
        <w:rPr>
          <w:w w:val="95"/>
          <w:sz w:val="24"/>
          <w:szCs w:val="24"/>
        </w:rPr>
        <w:t>Sadržaj</w:t>
      </w:r>
      <w:r w:rsidRPr="00B27288">
        <w:rPr>
          <w:spacing w:val="-10"/>
          <w:w w:val="95"/>
          <w:sz w:val="24"/>
          <w:szCs w:val="24"/>
        </w:rPr>
        <w:t xml:space="preserve"> </w:t>
      </w:r>
      <w:r w:rsidRPr="00B27288">
        <w:rPr>
          <w:w w:val="95"/>
          <w:sz w:val="24"/>
          <w:szCs w:val="24"/>
        </w:rPr>
        <w:t>i</w:t>
      </w:r>
      <w:r w:rsidRPr="00B27288">
        <w:rPr>
          <w:spacing w:val="-12"/>
          <w:w w:val="95"/>
          <w:sz w:val="24"/>
          <w:szCs w:val="24"/>
        </w:rPr>
        <w:t xml:space="preserve"> </w:t>
      </w:r>
      <w:r w:rsidRPr="00B27288">
        <w:rPr>
          <w:w w:val="95"/>
          <w:sz w:val="24"/>
          <w:szCs w:val="24"/>
        </w:rPr>
        <w:t>način</w:t>
      </w:r>
      <w:r w:rsidRPr="00B27288">
        <w:rPr>
          <w:spacing w:val="-13"/>
          <w:w w:val="95"/>
          <w:sz w:val="24"/>
          <w:szCs w:val="24"/>
        </w:rPr>
        <w:t xml:space="preserve"> </w:t>
      </w:r>
      <w:r w:rsidRPr="00B27288">
        <w:rPr>
          <w:w w:val="95"/>
          <w:sz w:val="24"/>
          <w:szCs w:val="24"/>
        </w:rPr>
        <w:t>izrade</w:t>
      </w:r>
      <w:r w:rsidRPr="00B27288">
        <w:rPr>
          <w:spacing w:val="-11"/>
          <w:w w:val="95"/>
          <w:sz w:val="24"/>
          <w:szCs w:val="24"/>
        </w:rPr>
        <w:t xml:space="preserve"> </w:t>
      </w:r>
      <w:r w:rsidRPr="00B27288">
        <w:rPr>
          <w:w w:val="95"/>
          <w:sz w:val="24"/>
          <w:szCs w:val="24"/>
        </w:rPr>
        <w:t>ponude</w:t>
      </w:r>
      <w:bookmarkEnd w:id="32"/>
    </w:p>
    <w:p w14:paraId="77807087" w14:textId="77777777" w:rsidR="007E4B09" w:rsidRPr="001B7D0C" w:rsidRDefault="007E4B09" w:rsidP="001B7D0C">
      <w:pPr>
        <w:adjustRightInd w:val="0"/>
        <w:rPr>
          <w:rFonts w:eastAsia="Times New Roman" w:cs="Tahoma"/>
          <w:color w:val="000000"/>
          <w:szCs w:val="20"/>
        </w:rPr>
      </w:pPr>
    </w:p>
    <w:p w14:paraId="52C8CE46" w14:textId="77777777" w:rsidR="0075597A" w:rsidRPr="005A2498" w:rsidRDefault="0075597A" w:rsidP="0075597A">
      <w:pPr>
        <w:pStyle w:val="Tijeloteksta"/>
        <w:ind w:left="317"/>
        <w:jc w:val="both"/>
      </w:pPr>
      <w:r w:rsidRPr="004A5E6F">
        <w:t xml:space="preserve">Ponuditelj predaje ponudu u izvorniku koja sadrži dokumentaciju složenu, uvezanu te potpisanu i ovjerenu na za to predviđenim mjestima od strane osobe ovlaštene za zastupanje gospodarskog subjekta ili osobe koju on opunomoći uz obvezno dostavljanje dokumenta kojim se dokazuje punomoć. Ponuda mora biti izrađena u </w:t>
      </w:r>
      <w:r w:rsidRPr="004A5E6F">
        <w:rPr>
          <w:bCs/>
        </w:rPr>
        <w:t>papirnatom obliku</w:t>
      </w:r>
      <w:r w:rsidRPr="004A5E6F">
        <w:t>, otisnuta ili pisana neizbrisivom tintom. Ponuda se uvezuje na način da se onemogući naknadno vađenje ili umetanje listova ili dijelova ponude. Stranice ponude trebaju biti numerirane.</w:t>
      </w:r>
    </w:p>
    <w:p w14:paraId="1BD45D3D" w14:textId="77777777" w:rsidR="0017235A" w:rsidRDefault="0017235A" w:rsidP="004F7C53">
      <w:pPr>
        <w:adjustRightInd w:val="0"/>
        <w:ind w:left="284"/>
      </w:pPr>
    </w:p>
    <w:p w14:paraId="58BF61E3" w14:textId="77777777" w:rsidR="006A01C5" w:rsidRDefault="006A01C5" w:rsidP="006A01C5">
      <w:pPr>
        <w:pStyle w:val="Tijeloteksta"/>
        <w:ind w:left="318"/>
        <w:jc w:val="both"/>
      </w:pPr>
      <w:r>
        <w:t>Ponuda mora sadržavati najmanje:</w:t>
      </w:r>
    </w:p>
    <w:p w14:paraId="7C5ED8CE" w14:textId="63135329" w:rsidR="00262DB5" w:rsidRPr="00262DB5" w:rsidRDefault="00262DB5" w:rsidP="00262DB5">
      <w:pPr>
        <w:numPr>
          <w:ilvl w:val="2"/>
          <w:numId w:val="2"/>
        </w:numPr>
        <w:tabs>
          <w:tab w:val="left" w:pos="1038"/>
          <w:tab w:val="left" w:pos="1039"/>
        </w:tabs>
      </w:pPr>
      <w:r w:rsidRPr="00262DB5">
        <w:t xml:space="preserve">popunjeni i ovjereni </w:t>
      </w:r>
      <w:r w:rsidR="004F7C53">
        <w:t>P</w:t>
      </w:r>
      <w:r w:rsidRPr="00262DB5">
        <w:t xml:space="preserve">onudbeni list </w:t>
      </w:r>
      <w:r w:rsidRPr="00262DB5">
        <w:rPr>
          <w:b/>
        </w:rPr>
        <w:t>(Prilog 1)</w:t>
      </w:r>
      <w:r w:rsidRPr="00262DB5">
        <w:t>,</w:t>
      </w:r>
    </w:p>
    <w:p w14:paraId="5DB0571D" w14:textId="77777777" w:rsidR="00262DB5" w:rsidRPr="00262DB5" w:rsidRDefault="00262DB5" w:rsidP="00262DB5">
      <w:pPr>
        <w:numPr>
          <w:ilvl w:val="2"/>
          <w:numId w:val="2"/>
        </w:numPr>
        <w:tabs>
          <w:tab w:val="left" w:pos="1038"/>
          <w:tab w:val="left" w:pos="1039"/>
        </w:tabs>
      </w:pPr>
      <w:r w:rsidRPr="00262DB5">
        <w:t>potpisanu Izjavu ponuditelja (</w:t>
      </w:r>
      <w:r w:rsidRPr="00262DB5">
        <w:rPr>
          <w:b/>
        </w:rPr>
        <w:t>Prilog</w:t>
      </w:r>
      <w:r w:rsidRPr="00262DB5">
        <w:rPr>
          <w:b/>
          <w:spacing w:val="-24"/>
        </w:rPr>
        <w:t xml:space="preserve"> </w:t>
      </w:r>
      <w:r w:rsidRPr="00262DB5">
        <w:rPr>
          <w:b/>
        </w:rPr>
        <w:t>2</w:t>
      </w:r>
      <w:r w:rsidRPr="00262DB5">
        <w:t>),</w:t>
      </w:r>
    </w:p>
    <w:p w14:paraId="27155879" w14:textId="3E926AD5" w:rsidR="006E7297" w:rsidRPr="00262DB5" w:rsidRDefault="00262DB5" w:rsidP="00D314ED">
      <w:pPr>
        <w:numPr>
          <w:ilvl w:val="2"/>
          <w:numId w:val="2"/>
        </w:numPr>
        <w:tabs>
          <w:tab w:val="left" w:pos="1038"/>
          <w:tab w:val="left" w:pos="1039"/>
        </w:tabs>
      </w:pPr>
      <w:r w:rsidRPr="00262DB5">
        <w:t xml:space="preserve">popunjeni i ovjereni </w:t>
      </w:r>
      <w:r w:rsidR="004F7C53">
        <w:t>P</w:t>
      </w:r>
      <w:r w:rsidRPr="00262DB5">
        <w:t>onudbeni troškovnik (</w:t>
      </w:r>
      <w:r w:rsidRPr="00262DB5">
        <w:rPr>
          <w:b/>
        </w:rPr>
        <w:t>Prilog 3</w:t>
      </w:r>
      <w:r w:rsidRPr="00262DB5">
        <w:t>),</w:t>
      </w:r>
    </w:p>
    <w:p w14:paraId="41789B40" w14:textId="6C3E9E80" w:rsidR="0075597A" w:rsidRPr="009579A1" w:rsidRDefault="0075597A" w:rsidP="0075597A">
      <w:pPr>
        <w:numPr>
          <w:ilvl w:val="2"/>
          <w:numId w:val="2"/>
        </w:numPr>
        <w:tabs>
          <w:tab w:val="left" w:pos="1038"/>
          <w:tab w:val="left" w:pos="1039"/>
        </w:tabs>
      </w:pPr>
      <w:r>
        <w:rPr>
          <w:bCs/>
        </w:rPr>
        <w:t xml:space="preserve">popunjenu i ovjerenu </w:t>
      </w:r>
      <w:r w:rsidR="004F7C53">
        <w:rPr>
          <w:bCs/>
        </w:rPr>
        <w:t>I</w:t>
      </w:r>
      <w:r>
        <w:rPr>
          <w:bCs/>
        </w:rPr>
        <w:t>zjavu ponuditelja o prosječnom godišnjem prometu (</w:t>
      </w:r>
      <w:r>
        <w:rPr>
          <w:b/>
          <w:bCs/>
        </w:rPr>
        <w:t>Prilog 4</w:t>
      </w:r>
      <w:r>
        <w:rPr>
          <w:bCs/>
        </w:rPr>
        <w:t>)</w:t>
      </w:r>
      <w:r w:rsidR="004F7C53">
        <w:rPr>
          <w:bCs/>
        </w:rPr>
        <w:t>,</w:t>
      </w:r>
    </w:p>
    <w:p w14:paraId="6D313B3A" w14:textId="3B96B2AC" w:rsidR="00262DB5" w:rsidRPr="00C43176" w:rsidRDefault="00262DB5" w:rsidP="00262DB5">
      <w:pPr>
        <w:numPr>
          <w:ilvl w:val="2"/>
          <w:numId w:val="2"/>
        </w:numPr>
        <w:tabs>
          <w:tab w:val="left" w:pos="1038"/>
          <w:tab w:val="left" w:pos="1039"/>
        </w:tabs>
      </w:pPr>
      <w:r w:rsidRPr="00262DB5">
        <w:rPr>
          <w:bCs/>
        </w:rPr>
        <w:t>popunjenu i ovjerenu Izjavu ponuditelja s popisom predloženih stručnjaka (</w:t>
      </w:r>
      <w:r w:rsidR="00A74366">
        <w:rPr>
          <w:b/>
        </w:rPr>
        <w:t>Prilog 5</w:t>
      </w:r>
      <w:r w:rsidRPr="00262DB5">
        <w:rPr>
          <w:bCs/>
        </w:rPr>
        <w:t>),</w:t>
      </w:r>
    </w:p>
    <w:p w14:paraId="5F6ECE62" w14:textId="07371D1F" w:rsidR="00D314ED" w:rsidRPr="00D314ED" w:rsidRDefault="00D314ED" w:rsidP="00262DB5">
      <w:pPr>
        <w:numPr>
          <w:ilvl w:val="2"/>
          <w:numId w:val="2"/>
        </w:numPr>
        <w:tabs>
          <w:tab w:val="left" w:pos="1038"/>
          <w:tab w:val="left" w:pos="1039"/>
        </w:tabs>
      </w:pPr>
      <w:r>
        <w:rPr>
          <w:bCs/>
        </w:rPr>
        <w:t>Izjava stručnjaka (</w:t>
      </w:r>
      <w:r w:rsidR="00A74366">
        <w:rPr>
          <w:b/>
          <w:bCs/>
        </w:rPr>
        <w:t xml:space="preserve">Prilog </w:t>
      </w:r>
      <w:r w:rsidR="0075597A">
        <w:rPr>
          <w:b/>
          <w:bCs/>
        </w:rPr>
        <w:t>6</w:t>
      </w:r>
      <w:r w:rsidR="00A74366">
        <w:rPr>
          <w:bCs/>
        </w:rPr>
        <w:t>), ako je relevantno,</w:t>
      </w:r>
    </w:p>
    <w:p w14:paraId="640102E6" w14:textId="6864E5A2" w:rsidR="006E7297" w:rsidRDefault="006E7297" w:rsidP="00262DB5">
      <w:pPr>
        <w:numPr>
          <w:ilvl w:val="2"/>
          <w:numId w:val="2"/>
        </w:numPr>
        <w:tabs>
          <w:tab w:val="left" w:pos="1038"/>
          <w:tab w:val="left" w:pos="1039"/>
        </w:tabs>
      </w:pPr>
      <w:r w:rsidRPr="006E7297">
        <w:t>životopis predloženih stručnjaka</w:t>
      </w:r>
      <w:r w:rsidR="0075597A">
        <w:t>.</w:t>
      </w:r>
    </w:p>
    <w:p w14:paraId="75BF6DE2" w14:textId="77777777" w:rsidR="00DD5AF0" w:rsidRDefault="00DD5AF0" w:rsidP="006A714A">
      <w:pPr>
        <w:pStyle w:val="Tijeloteksta"/>
        <w:ind w:left="318" w:right="272"/>
        <w:jc w:val="both"/>
      </w:pPr>
    </w:p>
    <w:p w14:paraId="52685F22" w14:textId="6FEE2337" w:rsidR="006E7297" w:rsidRDefault="0075597A" w:rsidP="006A714A">
      <w:pPr>
        <w:pStyle w:val="Tijeloteksta"/>
        <w:ind w:left="318" w:right="272"/>
        <w:jc w:val="both"/>
      </w:pPr>
      <w:r w:rsidRPr="005A2498">
        <w:t xml:space="preserve">Pri izradi ponude, ponuditelj se mora pridržavati zahtjeva i uvjeta iz ovog Poziva na dostavu </w:t>
      </w:r>
      <w:r w:rsidRPr="005A2498">
        <w:lastRenderedPageBreak/>
        <w:t>ponuda. Ponuditelj ne smije mijenjati ni nadopunjavati tekst Poziva. Ponuda se zajedno s pripadajućom dokumentacijom izrađuje na hrvatskom jeziku</w:t>
      </w:r>
      <w:r w:rsidR="00DD5AF0" w:rsidRPr="00DD5AF0">
        <w:t>.</w:t>
      </w:r>
    </w:p>
    <w:p w14:paraId="0A089837" w14:textId="2B3D6EEC" w:rsidR="00DD5AF0" w:rsidRDefault="00DD5AF0" w:rsidP="006A714A">
      <w:pPr>
        <w:pStyle w:val="Tijeloteksta"/>
        <w:ind w:left="318" w:right="272"/>
        <w:jc w:val="both"/>
        <w:rPr>
          <w:sz w:val="24"/>
          <w:szCs w:val="24"/>
        </w:rPr>
      </w:pPr>
    </w:p>
    <w:p w14:paraId="4F393236" w14:textId="62738191" w:rsidR="00AE7A62" w:rsidRPr="009A0CD7" w:rsidRDefault="00357260" w:rsidP="00A140EF">
      <w:pPr>
        <w:pStyle w:val="Naslov2"/>
        <w:numPr>
          <w:ilvl w:val="1"/>
          <w:numId w:val="2"/>
        </w:numPr>
        <w:tabs>
          <w:tab w:val="left" w:pos="886"/>
        </w:tabs>
        <w:jc w:val="both"/>
        <w:rPr>
          <w:sz w:val="24"/>
          <w:szCs w:val="24"/>
        </w:rPr>
      </w:pPr>
      <w:bookmarkStart w:id="33" w:name="_Toc55570292"/>
      <w:r w:rsidRPr="009A0CD7">
        <w:rPr>
          <w:sz w:val="24"/>
          <w:szCs w:val="24"/>
        </w:rPr>
        <w:t>Način</w:t>
      </w:r>
      <w:r w:rsidR="009A0CD7" w:rsidRPr="009A0CD7">
        <w:rPr>
          <w:sz w:val="24"/>
          <w:szCs w:val="24"/>
        </w:rPr>
        <w:t>, datum,</w:t>
      </w:r>
      <w:r w:rsidR="009A0CD7" w:rsidRPr="009A0CD7">
        <w:rPr>
          <w:spacing w:val="-18"/>
          <w:sz w:val="24"/>
          <w:szCs w:val="24"/>
        </w:rPr>
        <w:t xml:space="preserve"> </w:t>
      </w:r>
      <w:r w:rsidR="009A0CD7" w:rsidRPr="009A0CD7">
        <w:rPr>
          <w:sz w:val="24"/>
          <w:szCs w:val="24"/>
        </w:rPr>
        <w:t>vrijeme</w:t>
      </w:r>
      <w:r w:rsidR="009A0CD7" w:rsidRPr="009A0CD7">
        <w:rPr>
          <w:spacing w:val="-17"/>
          <w:sz w:val="24"/>
          <w:szCs w:val="24"/>
        </w:rPr>
        <w:t xml:space="preserve"> </w:t>
      </w:r>
      <w:r w:rsidR="009A0CD7" w:rsidRPr="009A0CD7">
        <w:rPr>
          <w:sz w:val="24"/>
          <w:szCs w:val="24"/>
        </w:rPr>
        <w:t>i</w:t>
      </w:r>
      <w:r w:rsidR="009A0CD7" w:rsidRPr="009A0CD7">
        <w:rPr>
          <w:spacing w:val="-18"/>
          <w:sz w:val="24"/>
          <w:szCs w:val="24"/>
        </w:rPr>
        <w:t xml:space="preserve"> </w:t>
      </w:r>
      <w:r w:rsidR="009A0CD7" w:rsidRPr="009A0CD7">
        <w:rPr>
          <w:sz w:val="24"/>
          <w:szCs w:val="24"/>
        </w:rPr>
        <w:t>mjesto</w:t>
      </w:r>
      <w:r w:rsidRPr="009A0CD7">
        <w:rPr>
          <w:sz w:val="24"/>
          <w:szCs w:val="24"/>
        </w:rPr>
        <w:t xml:space="preserve"> dostave</w:t>
      </w:r>
      <w:r w:rsidRPr="009A0CD7">
        <w:rPr>
          <w:spacing w:val="-31"/>
          <w:sz w:val="24"/>
          <w:szCs w:val="24"/>
        </w:rPr>
        <w:t xml:space="preserve"> </w:t>
      </w:r>
      <w:r w:rsidRPr="009A0CD7">
        <w:rPr>
          <w:sz w:val="24"/>
          <w:szCs w:val="24"/>
        </w:rPr>
        <w:t>ponude</w:t>
      </w:r>
      <w:bookmarkEnd w:id="33"/>
    </w:p>
    <w:p w14:paraId="60481A1B" w14:textId="77777777" w:rsidR="007F0945" w:rsidRPr="007F0945" w:rsidRDefault="007F0945" w:rsidP="007F0945">
      <w:pPr>
        <w:pStyle w:val="Naslov2"/>
        <w:tabs>
          <w:tab w:val="left" w:pos="886"/>
        </w:tabs>
        <w:ind w:firstLine="0"/>
        <w:jc w:val="both"/>
        <w:rPr>
          <w:sz w:val="24"/>
          <w:szCs w:val="24"/>
        </w:rPr>
      </w:pPr>
    </w:p>
    <w:p w14:paraId="2045D41A" w14:textId="41840C2C" w:rsidR="000F47FE" w:rsidRDefault="000F47FE" w:rsidP="000F47FE">
      <w:pPr>
        <w:pStyle w:val="Tijeloteksta"/>
        <w:ind w:left="318"/>
        <w:jc w:val="both"/>
      </w:pPr>
      <w:r w:rsidRPr="00D31234">
        <w:rPr>
          <w:highlight w:val="yellow"/>
        </w:rPr>
        <w:t>Ponudu je potrebno dostaviti pošto</w:t>
      </w:r>
      <w:r w:rsidR="00D31234" w:rsidRPr="00D31234">
        <w:rPr>
          <w:highlight w:val="yellow"/>
        </w:rPr>
        <w:t>m</w:t>
      </w:r>
      <w:r w:rsidR="00F05A9C">
        <w:t xml:space="preserve">. </w:t>
      </w:r>
    </w:p>
    <w:p w14:paraId="31E6B520" w14:textId="77777777" w:rsidR="000F47FE" w:rsidRDefault="000F47FE" w:rsidP="000F47FE">
      <w:pPr>
        <w:pStyle w:val="Tijeloteksta"/>
        <w:ind w:left="318"/>
        <w:jc w:val="both"/>
      </w:pPr>
    </w:p>
    <w:p w14:paraId="7ABF51A1" w14:textId="5CD3D776" w:rsidR="000F47FE" w:rsidRDefault="000F47FE" w:rsidP="000F47FE">
      <w:pPr>
        <w:pStyle w:val="Tijeloteksta"/>
        <w:ind w:left="318"/>
        <w:jc w:val="both"/>
      </w:pPr>
      <w:r w:rsidRPr="009E5A45">
        <w:t>Ponuditelji dostavljaju ponudu u zatvorenoj omotnici s naznakom:</w:t>
      </w:r>
    </w:p>
    <w:tbl>
      <w:tblPr>
        <w:tblStyle w:val="Reetkatablice"/>
        <w:tblW w:w="0" w:type="auto"/>
        <w:tblInd w:w="421" w:type="dxa"/>
        <w:tblLook w:val="04A0" w:firstRow="1" w:lastRow="0" w:firstColumn="1" w:lastColumn="0" w:noHBand="0" w:noVBand="1"/>
      </w:tblPr>
      <w:tblGrid>
        <w:gridCol w:w="6374"/>
      </w:tblGrid>
      <w:tr w:rsidR="000F47FE" w:rsidRPr="00F05A9C" w14:paraId="43BC858C" w14:textId="77777777" w:rsidTr="00F05A9C">
        <w:tc>
          <w:tcPr>
            <w:tcW w:w="6374" w:type="dxa"/>
          </w:tcPr>
          <w:p w14:paraId="18AB98DC" w14:textId="1BF1B1A2" w:rsidR="000F47FE" w:rsidRPr="00F05A9C" w:rsidRDefault="003A04F1" w:rsidP="00353D4A">
            <w:pPr>
              <w:rPr>
                <w:b/>
                <w:noProof/>
              </w:rPr>
            </w:pPr>
            <w:r>
              <w:rPr>
                <w:b/>
                <w:noProof/>
              </w:rPr>
              <w:t>ADURO IDEJA</w:t>
            </w:r>
            <w:r w:rsidR="000F47FE" w:rsidRPr="00F05A9C">
              <w:rPr>
                <w:b/>
                <w:noProof/>
              </w:rPr>
              <w:t xml:space="preserve"> d.o.o.</w:t>
            </w:r>
          </w:p>
          <w:p w14:paraId="43273E5C" w14:textId="3BA647B8" w:rsidR="003A04F1" w:rsidRDefault="003A04F1" w:rsidP="00353D4A">
            <w:pPr>
              <w:rPr>
                <w:b/>
                <w:noProof/>
              </w:rPr>
            </w:pPr>
            <w:r>
              <w:rPr>
                <w:b/>
                <w:w w:val="95"/>
              </w:rPr>
              <w:t>Zavrtnica 17</w:t>
            </w:r>
            <w:r w:rsidR="004F7C53" w:rsidRPr="004F7C53">
              <w:rPr>
                <w:b/>
                <w:noProof/>
              </w:rPr>
              <w:t xml:space="preserve">, </w:t>
            </w:r>
            <w:r>
              <w:rPr>
                <w:b/>
                <w:noProof/>
              </w:rPr>
              <w:t>10000 Zagreb</w:t>
            </w:r>
            <w:r w:rsidR="004F7C53" w:rsidRPr="004F7C53">
              <w:rPr>
                <w:b/>
                <w:noProof/>
              </w:rPr>
              <w:t xml:space="preserve"> </w:t>
            </w:r>
          </w:p>
          <w:p w14:paraId="5886F645" w14:textId="1A8BC180" w:rsidR="000F47FE" w:rsidRPr="00F05A9C" w:rsidRDefault="000F47FE" w:rsidP="00353D4A">
            <w:pPr>
              <w:rPr>
                <w:b/>
                <w:noProof/>
              </w:rPr>
            </w:pPr>
            <w:r w:rsidRPr="00F05A9C">
              <w:rPr>
                <w:b/>
                <w:noProof/>
              </w:rPr>
              <w:t xml:space="preserve">Oznaka nabave: </w:t>
            </w:r>
            <w:r w:rsidR="000B5F20" w:rsidRPr="000B5F20">
              <w:rPr>
                <w:b/>
                <w:noProof/>
              </w:rPr>
              <w:t>3</w:t>
            </w:r>
          </w:p>
          <w:p w14:paraId="4CA28D2E" w14:textId="23BD377B" w:rsidR="000F47FE" w:rsidRPr="00F05A9C" w:rsidRDefault="000F47FE" w:rsidP="00353D4A">
            <w:pPr>
              <w:rPr>
                <w:b/>
                <w:noProof/>
              </w:rPr>
            </w:pPr>
            <w:r w:rsidRPr="00F05A9C">
              <w:rPr>
                <w:b/>
                <w:noProof/>
              </w:rPr>
              <w:t xml:space="preserve">Predmet nabave: </w:t>
            </w:r>
            <w:r w:rsidR="00823992">
              <w:rPr>
                <w:b/>
                <w:noProof/>
              </w:rPr>
              <w:t>Usluga upravljanja projektom</w:t>
            </w:r>
            <w:r w:rsidR="00823992" w:rsidRPr="00F05A9C">
              <w:rPr>
                <w:b/>
                <w:noProof/>
              </w:rPr>
              <w:t xml:space="preserve"> </w:t>
            </w:r>
          </w:p>
          <w:p w14:paraId="130F0EEE" w14:textId="77777777" w:rsidR="000F47FE" w:rsidRPr="00F05A9C" w:rsidRDefault="000F47FE" w:rsidP="00353D4A">
            <w:pPr>
              <w:pStyle w:val="Normalspace"/>
              <w:rPr>
                <w:rFonts w:ascii="Arial" w:hAnsi="Arial" w:cs="Arial"/>
                <w:noProof/>
              </w:rPr>
            </w:pPr>
            <w:r w:rsidRPr="00F05A9C">
              <w:rPr>
                <w:rFonts w:ascii="Arial" w:hAnsi="Arial" w:cs="Arial"/>
                <w:b/>
                <w:noProof/>
              </w:rPr>
              <w:t>"NE OTVARAJ"</w:t>
            </w:r>
          </w:p>
        </w:tc>
      </w:tr>
    </w:tbl>
    <w:p w14:paraId="325C1178" w14:textId="77777777" w:rsidR="000F47FE" w:rsidRDefault="000F47FE" w:rsidP="000F47FE">
      <w:pPr>
        <w:pStyle w:val="Normalspace"/>
        <w:rPr>
          <w:noProof/>
        </w:rPr>
      </w:pPr>
    </w:p>
    <w:p w14:paraId="1116F89F" w14:textId="77777777" w:rsidR="000F47FE" w:rsidRPr="009E5A45" w:rsidRDefault="000F47FE" w:rsidP="00F05A9C">
      <w:pPr>
        <w:pStyle w:val="Tijeloteksta"/>
        <w:ind w:left="318"/>
        <w:jc w:val="both"/>
      </w:pPr>
      <w:r w:rsidRPr="009E5A45">
        <w:t>Na poleđini:</w:t>
      </w:r>
    </w:p>
    <w:tbl>
      <w:tblPr>
        <w:tblStyle w:val="Reetkatablice"/>
        <w:tblW w:w="0" w:type="auto"/>
        <w:tblInd w:w="421" w:type="dxa"/>
        <w:tblLook w:val="04A0" w:firstRow="1" w:lastRow="0" w:firstColumn="1" w:lastColumn="0" w:noHBand="0" w:noVBand="1"/>
      </w:tblPr>
      <w:tblGrid>
        <w:gridCol w:w="6374"/>
      </w:tblGrid>
      <w:tr w:rsidR="000F47FE" w:rsidRPr="00F05A9C" w14:paraId="4B7A3959" w14:textId="77777777" w:rsidTr="00F05A9C">
        <w:tc>
          <w:tcPr>
            <w:tcW w:w="6374" w:type="dxa"/>
          </w:tcPr>
          <w:p w14:paraId="394C9EF0" w14:textId="1DCF15DA" w:rsidR="000F47FE" w:rsidRPr="00F05A9C" w:rsidRDefault="000F47FE" w:rsidP="00353D4A">
            <w:pPr>
              <w:pStyle w:val="Normalspace"/>
              <w:rPr>
                <w:rFonts w:ascii="Arial" w:hAnsi="Arial" w:cs="Arial"/>
                <w:noProof/>
                <w:u w:val="single"/>
              </w:rPr>
            </w:pPr>
            <w:r w:rsidRPr="00F05A9C">
              <w:rPr>
                <w:rFonts w:ascii="Arial" w:hAnsi="Arial" w:cs="Arial"/>
                <w:b/>
                <w:noProof/>
              </w:rPr>
              <w:t xml:space="preserve">Naziv i adresa </w:t>
            </w:r>
            <w:r w:rsidR="00D567AA">
              <w:rPr>
                <w:rFonts w:ascii="Arial" w:hAnsi="Arial" w:cs="Arial"/>
                <w:b/>
                <w:noProof/>
              </w:rPr>
              <w:t>p</w:t>
            </w:r>
            <w:r w:rsidRPr="00F05A9C">
              <w:rPr>
                <w:rFonts w:ascii="Arial" w:hAnsi="Arial" w:cs="Arial"/>
                <w:b/>
                <w:noProof/>
              </w:rPr>
              <w:t>onuditelja</w:t>
            </w:r>
          </w:p>
        </w:tc>
      </w:tr>
    </w:tbl>
    <w:p w14:paraId="37DA3DB0" w14:textId="77777777" w:rsidR="00F05A9C" w:rsidRDefault="00F05A9C" w:rsidP="00F05A9C">
      <w:pPr>
        <w:pStyle w:val="Tijeloteksta"/>
        <w:ind w:left="318" w:right="61"/>
        <w:jc w:val="both"/>
      </w:pPr>
    </w:p>
    <w:p w14:paraId="041097EE" w14:textId="4300DE88" w:rsidR="00F05A9C" w:rsidRPr="00543403" w:rsidRDefault="00F05A9C" w:rsidP="00F05A9C">
      <w:pPr>
        <w:pStyle w:val="Tijeloteksta"/>
        <w:ind w:left="318" w:right="61"/>
        <w:jc w:val="both"/>
        <w:rPr>
          <w:highlight w:val="yellow"/>
        </w:rPr>
      </w:pPr>
      <w:r w:rsidRPr="00543403">
        <w:rPr>
          <w:highlight w:val="yellow"/>
        </w:rPr>
        <w:t xml:space="preserve">Ponuditelj sam snosi rizik eventualnog gubitka odnosno nepravovremene dostave ponude. Ako omotnica nije označena u skladu sa zahtjevima iz ovog Poziva na dostavu ponuda, </w:t>
      </w:r>
      <w:r w:rsidR="00B876F6" w:rsidRPr="00543403">
        <w:rPr>
          <w:highlight w:val="yellow"/>
        </w:rPr>
        <w:t>n</w:t>
      </w:r>
      <w:r w:rsidRPr="00543403">
        <w:rPr>
          <w:highlight w:val="yellow"/>
        </w:rPr>
        <w:t>aručitelj ne preuzima nikakvu odgovornost u slučaju gubitka ili preranog otvaranja ponude.</w:t>
      </w:r>
    </w:p>
    <w:p w14:paraId="3146D618" w14:textId="7CBB493E" w:rsidR="000F47FE" w:rsidRDefault="00F05A9C" w:rsidP="00F05A9C">
      <w:pPr>
        <w:pStyle w:val="Tijeloteksta"/>
        <w:ind w:left="318" w:right="61"/>
        <w:jc w:val="both"/>
      </w:pPr>
      <w:r w:rsidRPr="00543403">
        <w:rPr>
          <w:highlight w:val="yellow"/>
        </w:rPr>
        <w:t>Ponude i dokumentacija priložena uz ponude ne vraćaju se ponuditeljima.</w:t>
      </w:r>
    </w:p>
    <w:p w14:paraId="37F5DAAB" w14:textId="77777777" w:rsidR="00F05A9C" w:rsidRDefault="00F05A9C" w:rsidP="00F05A9C">
      <w:pPr>
        <w:pStyle w:val="Tijeloteksta"/>
        <w:ind w:left="318" w:right="61"/>
        <w:jc w:val="both"/>
      </w:pPr>
    </w:p>
    <w:p w14:paraId="6558CA82" w14:textId="2461BB5C" w:rsidR="0007468A" w:rsidRPr="00C26F3C" w:rsidRDefault="00E510D9" w:rsidP="00DB0A12">
      <w:pPr>
        <w:pStyle w:val="Tijeloteksta"/>
        <w:ind w:left="318" w:right="61"/>
        <w:jc w:val="both"/>
      </w:pPr>
      <w:r w:rsidRPr="0065706E">
        <w:t>Ponuda</w:t>
      </w:r>
      <w:r w:rsidR="0007468A" w:rsidRPr="0065706E">
        <w:t xml:space="preserve"> mora</w:t>
      </w:r>
      <w:r w:rsidR="00357260" w:rsidRPr="0065706E">
        <w:rPr>
          <w:spacing w:val="-12"/>
        </w:rPr>
        <w:t xml:space="preserve"> </w:t>
      </w:r>
      <w:r w:rsidR="00357260" w:rsidRPr="0065706E">
        <w:t>biti</w:t>
      </w:r>
      <w:r w:rsidR="00357260" w:rsidRPr="0065706E">
        <w:rPr>
          <w:spacing w:val="-13"/>
        </w:rPr>
        <w:t xml:space="preserve"> </w:t>
      </w:r>
      <w:r w:rsidR="00357260" w:rsidRPr="0065706E">
        <w:t>zaprimljena</w:t>
      </w:r>
      <w:r w:rsidR="00357260" w:rsidRPr="0065706E">
        <w:rPr>
          <w:spacing w:val="-13"/>
        </w:rPr>
        <w:t xml:space="preserve"> </w:t>
      </w:r>
      <w:r w:rsidR="00357260" w:rsidRPr="0065706E">
        <w:t>od</w:t>
      </w:r>
      <w:r w:rsidR="00357260" w:rsidRPr="0065706E">
        <w:rPr>
          <w:spacing w:val="-12"/>
        </w:rPr>
        <w:t xml:space="preserve"> </w:t>
      </w:r>
      <w:r w:rsidR="00357260" w:rsidRPr="0065706E">
        <w:t>strane</w:t>
      </w:r>
      <w:r w:rsidR="00357260" w:rsidRPr="0065706E">
        <w:rPr>
          <w:spacing w:val="-12"/>
        </w:rPr>
        <w:t xml:space="preserve"> </w:t>
      </w:r>
      <w:r w:rsidR="00357260" w:rsidRPr="0065706E">
        <w:t>naručitelja</w:t>
      </w:r>
      <w:r w:rsidR="00357260" w:rsidRPr="0065706E">
        <w:rPr>
          <w:spacing w:val="-12"/>
        </w:rPr>
        <w:t xml:space="preserve"> </w:t>
      </w:r>
      <w:r w:rsidR="00357260" w:rsidRPr="0065706E">
        <w:rPr>
          <w:b/>
        </w:rPr>
        <w:t>najkasnije</w:t>
      </w:r>
      <w:r w:rsidR="00357260" w:rsidRPr="0065706E">
        <w:rPr>
          <w:b/>
          <w:spacing w:val="-12"/>
        </w:rPr>
        <w:t xml:space="preserve"> </w:t>
      </w:r>
      <w:r w:rsidR="00357260" w:rsidRPr="0065706E">
        <w:rPr>
          <w:b/>
        </w:rPr>
        <w:t xml:space="preserve">do </w:t>
      </w:r>
      <w:r w:rsidR="0084057F" w:rsidRPr="000E10DB">
        <w:rPr>
          <w:b/>
        </w:rPr>
        <w:t>14</w:t>
      </w:r>
      <w:r w:rsidR="00CD2B77" w:rsidRPr="000E10DB">
        <w:rPr>
          <w:b/>
        </w:rPr>
        <w:t>.</w:t>
      </w:r>
      <w:r w:rsidR="0084057F" w:rsidRPr="000E10DB">
        <w:rPr>
          <w:b/>
        </w:rPr>
        <w:t>12</w:t>
      </w:r>
      <w:r w:rsidR="009A0CD7" w:rsidRPr="000E10DB">
        <w:rPr>
          <w:b/>
        </w:rPr>
        <w:t>.</w:t>
      </w:r>
      <w:r w:rsidR="00CD2B77" w:rsidRPr="000E10DB">
        <w:rPr>
          <w:b/>
        </w:rPr>
        <w:t>20</w:t>
      </w:r>
      <w:r w:rsidR="007065C8" w:rsidRPr="000E10DB">
        <w:rPr>
          <w:b/>
        </w:rPr>
        <w:t>20</w:t>
      </w:r>
      <w:r w:rsidR="00CD2B77" w:rsidRPr="000E10DB">
        <w:rPr>
          <w:b/>
        </w:rPr>
        <w:t>.</w:t>
      </w:r>
      <w:r w:rsidR="00F41CFD" w:rsidRPr="000E10DB">
        <w:rPr>
          <w:b/>
        </w:rPr>
        <w:t xml:space="preserve"> godine</w:t>
      </w:r>
      <w:r w:rsidR="00EA0D58" w:rsidRPr="000E10DB">
        <w:rPr>
          <w:b/>
        </w:rPr>
        <w:t xml:space="preserve"> do </w:t>
      </w:r>
      <w:r w:rsidR="0084057F" w:rsidRPr="000E10DB">
        <w:rPr>
          <w:b/>
        </w:rPr>
        <w:t xml:space="preserve">16 </w:t>
      </w:r>
      <w:r w:rsidR="0007468A" w:rsidRPr="000E10DB">
        <w:rPr>
          <w:b/>
        </w:rPr>
        <w:t>sati</w:t>
      </w:r>
      <w:r w:rsidR="00E94F4D" w:rsidRPr="000E10DB">
        <w:t>.</w:t>
      </w:r>
    </w:p>
    <w:p w14:paraId="4F026019" w14:textId="130C89F1" w:rsidR="009A0CD7" w:rsidRDefault="00357260" w:rsidP="00DB0A12">
      <w:pPr>
        <w:pStyle w:val="Tijeloteksta"/>
        <w:ind w:left="318" w:right="61"/>
        <w:jc w:val="both"/>
      </w:pPr>
      <w:r w:rsidRPr="00C26F3C">
        <w:t>Ponude koje pristignu nakon isteka roka za dostavu ponuda neće biti predmetom procjene</w:t>
      </w:r>
      <w:r w:rsidRPr="007E4B09">
        <w:t xml:space="preserve"> ponuda.</w:t>
      </w:r>
    </w:p>
    <w:p w14:paraId="695D1DBE" w14:textId="77777777" w:rsidR="00AE7A62" w:rsidRDefault="00AE7A62" w:rsidP="00DB0A12">
      <w:pPr>
        <w:pStyle w:val="Tijeloteksta"/>
        <w:ind w:right="-81"/>
        <w:rPr>
          <w:sz w:val="24"/>
        </w:rPr>
      </w:pPr>
    </w:p>
    <w:p w14:paraId="344AEF92" w14:textId="77777777" w:rsidR="00AE7A62" w:rsidRPr="000028FE" w:rsidRDefault="00357260" w:rsidP="00A140EF">
      <w:pPr>
        <w:pStyle w:val="Naslov2"/>
        <w:numPr>
          <w:ilvl w:val="1"/>
          <w:numId w:val="2"/>
        </w:numPr>
        <w:tabs>
          <w:tab w:val="left" w:pos="886"/>
        </w:tabs>
        <w:jc w:val="both"/>
        <w:rPr>
          <w:sz w:val="24"/>
          <w:szCs w:val="24"/>
        </w:rPr>
      </w:pPr>
      <w:bookmarkStart w:id="34" w:name="_Toc55570293"/>
      <w:r w:rsidRPr="000028FE">
        <w:rPr>
          <w:sz w:val="24"/>
          <w:szCs w:val="24"/>
        </w:rPr>
        <w:t>Izmjena i/ili dopuna ponude i odustajanje od ponude</w:t>
      </w:r>
      <w:bookmarkEnd w:id="34"/>
    </w:p>
    <w:p w14:paraId="39D57CF2" w14:textId="77777777" w:rsidR="007F0945" w:rsidRDefault="007F0945" w:rsidP="007F0945">
      <w:pPr>
        <w:pStyle w:val="Naslov2"/>
        <w:tabs>
          <w:tab w:val="left" w:pos="886"/>
        </w:tabs>
        <w:ind w:firstLine="0"/>
        <w:jc w:val="both"/>
      </w:pPr>
    </w:p>
    <w:p w14:paraId="11BF7700" w14:textId="77777777" w:rsidR="00675BEC" w:rsidRPr="00274F2F" w:rsidRDefault="00675BEC" w:rsidP="00675BEC">
      <w:pPr>
        <w:pStyle w:val="Bezproreda"/>
        <w:ind w:left="318"/>
        <w:jc w:val="both"/>
      </w:pPr>
      <w:r w:rsidRPr="00274F2F">
        <w:t xml:space="preserve">Ponuditelj može do isteka roka za dostavu ponuda dostaviti izmjenu i/ili dopunu ponude te odustati od ponude. 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obveznom naznakom da se radi o odustajanju od ponude. </w:t>
      </w:r>
    </w:p>
    <w:p w14:paraId="7944E601" w14:textId="77777777" w:rsidR="00675BEC" w:rsidRDefault="00675BEC" w:rsidP="00675BEC">
      <w:pPr>
        <w:pStyle w:val="Bezproreda"/>
        <w:ind w:firstLine="318"/>
        <w:jc w:val="both"/>
      </w:pPr>
      <w:r w:rsidRPr="00274F2F">
        <w:t>U slučaju odustajanja, ponuda se ne vraća ponuditelju</w:t>
      </w:r>
      <w:r w:rsidRPr="007E4B09">
        <w:t xml:space="preserve">. </w:t>
      </w:r>
    </w:p>
    <w:p w14:paraId="2E881050" w14:textId="77777777" w:rsidR="00AE7A62" w:rsidRDefault="00AE7A62" w:rsidP="006A714A">
      <w:pPr>
        <w:pStyle w:val="Tijeloteksta"/>
      </w:pPr>
    </w:p>
    <w:p w14:paraId="34E6973E" w14:textId="77777777" w:rsidR="00AE7A62" w:rsidRPr="000028FE" w:rsidRDefault="00357260" w:rsidP="00A140EF">
      <w:pPr>
        <w:pStyle w:val="Naslov2"/>
        <w:numPr>
          <w:ilvl w:val="1"/>
          <w:numId w:val="2"/>
        </w:numPr>
        <w:tabs>
          <w:tab w:val="left" w:pos="886"/>
        </w:tabs>
        <w:jc w:val="both"/>
        <w:rPr>
          <w:sz w:val="24"/>
          <w:szCs w:val="24"/>
        </w:rPr>
      </w:pPr>
      <w:bookmarkStart w:id="35" w:name="_Toc55570294"/>
      <w:r w:rsidRPr="000028FE">
        <w:rPr>
          <w:sz w:val="24"/>
          <w:szCs w:val="24"/>
        </w:rPr>
        <w:t>Način određivanja cijene ponude</w:t>
      </w:r>
      <w:bookmarkEnd w:id="35"/>
    </w:p>
    <w:p w14:paraId="0D44F89F" w14:textId="77777777" w:rsidR="007F0945" w:rsidRDefault="007F0945" w:rsidP="007F0945">
      <w:pPr>
        <w:pStyle w:val="Naslov2"/>
        <w:tabs>
          <w:tab w:val="left" w:pos="886"/>
        </w:tabs>
        <w:ind w:firstLine="0"/>
        <w:jc w:val="both"/>
      </w:pPr>
    </w:p>
    <w:p w14:paraId="552B7813" w14:textId="52B0EFDA" w:rsidR="00675BEC" w:rsidRPr="007F0945" w:rsidRDefault="00675BEC" w:rsidP="00675BEC">
      <w:pPr>
        <w:pStyle w:val="Tijeloteksta"/>
        <w:ind w:left="318"/>
        <w:jc w:val="both"/>
      </w:pPr>
      <w:r w:rsidRPr="007F0945">
        <w:t>Ponuditelj dostavlja ponudu s cijenom u kunama (HRK). Cijena ponude piše se brojkama.</w:t>
      </w:r>
      <w:r>
        <w:t xml:space="preserve"> </w:t>
      </w:r>
      <w:r w:rsidRPr="007F0945">
        <w:t xml:space="preserve">Cijena ponude je nepromjenjiva tijekom trajanja </w:t>
      </w:r>
      <w:r w:rsidR="00285971">
        <w:t>U</w:t>
      </w:r>
      <w:r w:rsidRPr="007F0945">
        <w:t>govora o nabavi. U cijenu ponude moraju biti uračunati svi troškovi i popusti.</w:t>
      </w:r>
    </w:p>
    <w:p w14:paraId="7FAA5201" w14:textId="628CEFE4" w:rsidR="00675BEC" w:rsidRDefault="00675BEC" w:rsidP="00675BEC">
      <w:pPr>
        <w:pStyle w:val="Tijeloteksta"/>
        <w:ind w:left="318"/>
        <w:jc w:val="both"/>
      </w:pPr>
      <w:r w:rsidRPr="007F0945">
        <w:t>Ponuditelj je dužan ponuditi, tj. upisati cijenu (zaokruženu na dvije decimale) za svaku stavku Troškovnika te cijenu ponude, na način kako je to određeno Troškovnikom, kao i upisati cijenu ponude, na način kako je to određeno u Ponudbenom listu.</w:t>
      </w:r>
    </w:p>
    <w:p w14:paraId="53DBF7E3" w14:textId="2B4CF874" w:rsidR="006A191F" w:rsidRPr="007F0945" w:rsidRDefault="006A191F" w:rsidP="00675BEC">
      <w:pPr>
        <w:pStyle w:val="Tijeloteksta"/>
        <w:ind w:left="318"/>
        <w:jc w:val="both"/>
      </w:pPr>
      <w:r w:rsidRPr="006A191F">
        <w:t>Naručitelj će u postupku usporedbe i ocjenjivanja ponuda uspoređivati cijenu ponude bez poreza na dodanu vrijednost (PDV-a).</w:t>
      </w:r>
    </w:p>
    <w:p w14:paraId="44190027" w14:textId="1F293A5D" w:rsidR="00675BEC" w:rsidRDefault="00675BEC" w:rsidP="00675BEC">
      <w:pPr>
        <w:pStyle w:val="Tijeloteksta"/>
        <w:ind w:left="318"/>
        <w:jc w:val="both"/>
      </w:pPr>
      <w:r w:rsidRPr="007F0945">
        <w:t>Ponuditelj je obvezan prije dostavljanja ponude proučiti kompletnu</w:t>
      </w:r>
      <w:r w:rsidR="001E660D">
        <w:t xml:space="preserve"> dokumentaciju</w:t>
      </w:r>
      <w:r w:rsidRPr="007F0945">
        <w:t xml:space="preserve"> </w:t>
      </w:r>
      <w:r>
        <w:t>Poziva na dostavu ponuda</w:t>
      </w:r>
      <w:r w:rsidRPr="007F0945">
        <w:t xml:space="preserve"> temeljem koje</w:t>
      </w:r>
      <w:r w:rsidR="001E660D">
        <w:t>g</w:t>
      </w:r>
      <w:r w:rsidRPr="007F0945">
        <w:t xml:space="preserve"> će ponuditi </w:t>
      </w:r>
      <w:proofErr w:type="spellStart"/>
      <w:r w:rsidR="001E660D">
        <w:t>isporučevine</w:t>
      </w:r>
      <w:proofErr w:type="spellEnd"/>
      <w:r w:rsidRPr="007F0945">
        <w:t xml:space="preserve"> koj</w:t>
      </w:r>
      <w:r w:rsidR="001E660D">
        <w:t>e su</w:t>
      </w:r>
      <w:r w:rsidRPr="007F0945">
        <w:t xml:space="preserve"> predmet nabave.</w:t>
      </w:r>
    </w:p>
    <w:p w14:paraId="6B6407F4" w14:textId="2C2E5291" w:rsidR="00AE7A62" w:rsidRDefault="00AE7A62" w:rsidP="006A714A">
      <w:pPr>
        <w:pStyle w:val="Tijeloteksta"/>
        <w:rPr>
          <w:sz w:val="21"/>
        </w:rPr>
      </w:pPr>
    </w:p>
    <w:p w14:paraId="08225DEB" w14:textId="5519B28E" w:rsidR="009152C9" w:rsidRDefault="009152C9" w:rsidP="006A714A">
      <w:pPr>
        <w:pStyle w:val="Tijeloteksta"/>
        <w:rPr>
          <w:sz w:val="21"/>
        </w:rPr>
      </w:pPr>
    </w:p>
    <w:p w14:paraId="55E3D983" w14:textId="77777777" w:rsidR="009152C9" w:rsidRDefault="009152C9" w:rsidP="006A714A">
      <w:pPr>
        <w:pStyle w:val="Tijeloteksta"/>
        <w:rPr>
          <w:sz w:val="21"/>
        </w:rPr>
      </w:pPr>
    </w:p>
    <w:p w14:paraId="77920C1B" w14:textId="77777777" w:rsidR="00AE7A62" w:rsidRPr="007F0945" w:rsidRDefault="00357260" w:rsidP="000028FE">
      <w:pPr>
        <w:pStyle w:val="Naslov2"/>
        <w:numPr>
          <w:ilvl w:val="1"/>
          <w:numId w:val="2"/>
        </w:numPr>
        <w:tabs>
          <w:tab w:val="left" w:pos="886"/>
        </w:tabs>
        <w:jc w:val="both"/>
        <w:rPr>
          <w:sz w:val="24"/>
          <w:szCs w:val="24"/>
        </w:rPr>
      </w:pPr>
      <w:bookmarkStart w:id="36" w:name="_Toc55570295"/>
      <w:r w:rsidRPr="000028FE">
        <w:rPr>
          <w:sz w:val="24"/>
          <w:szCs w:val="24"/>
        </w:rPr>
        <w:t>Neuobičajeno niska cijena</w:t>
      </w:r>
      <w:bookmarkEnd w:id="36"/>
    </w:p>
    <w:p w14:paraId="38E75A60" w14:textId="77777777" w:rsidR="007F0945" w:rsidRPr="007F0945" w:rsidRDefault="007F0945" w:rsidP="007F0945">
      <w:pPr>
        <w:pStyle w:val="Naslov2"/>
        <w:tabs>
          <w:tab w:val="left" w:pos="886"/>
        </w:tabs>
        <w:ind w:firstLine="0"/>
        <w:jc w:val="both"/>
        <w:rPr>
          <w:sz w:val="24"/>
          <w:szCs w:val="24"/>
        </w:rPr>
      </w:pPr>
    </w:p>
    <w:p w14:paraId="1B89E876" w14:textId="1E62F886" w:rsidR="00675BEC" w:rsidRDefault="00675BEC" w:rsidP="00675BEC">
      <w:pPr>
        <w:pStyle w:val="Tijeloteksta"/>
        <w:ind w:left="306"/>
        <w:jc w:val="both"/>
      </w:pPr>
      <w:r w:rsidRPr="007E4B09">
        <w:lastRenderedPageBreak/>
        <w:t xml:space="preserve">Ako je u ponudi iskazana neuobičajeno niska cijena ponude ili neuobičajeno niska pojedina jedinična cijena što dovodi u sumnju mogućnost </w:t>
      </w:r>
      <w:r>
        <w:t>isporuke</w:t>
      </w:r>
      <w:r w:rsidRPr="007E4B09">
        <w:t xml:space="preserve"> predmet</w:t>
      </w:r>
      <w:r>
        <w:t>a</w:t>
      </w:r>
      <w:r w:rsidRPr="007E4B09">
        <w:t xml:space="preserve"> nabave, naručitelj može odbiti takvu ponudu. Kod ocjene cijena naručitelj uzima u obzir usporedne iskustvene i tržišne vrijednosti te sve okolnosti pod kojima će se izvršavati određeni </w:t>
      </w:r>
      <w:r w:rsidR="00285971">
        <w:t>U</w:t>
      </w:r>
      <w:r w:rsidRPr="007E4B09">
        <w:t xml:space="preserve">govor </w:t>
      </w:r>
      <w:r>
        <w:t>o</w:t>
      </w:r>
      <w:r w:rsidRPr="007E4B09">
        <w:t xml:space="preserve"> nabavi.</w:t>
      </w:r>
    </w:p>
    <w:p w14:paraId="040FEC2A" w14:textId="4CCDBE48" w:rsidR="00675BEC" w:rsidRPr="00675BEC" w:rsidRDefault="00675BEC" w:rsidP="00675BEC">
      <w:pPr>
        <w:pStyle w:val="Tijeloteksta"/>
        <w:ind w:left="306"/>
        <w:jc w:val="both"/>
      </w:pPr>
      <w:r w:rsidRPr="007E4B09">
        <w:t>Prije odbijanja takve ponude naručitelj mora pisanim putem od ponuditelja zatražiti objašnjenje s podacima o sastavnim elementima ponude koje smatra bitnima z</w:t>
      </w:r>
      <w:r>
        <w:t xml:space="preserve">a izvršenje </w:t>
      </w:r>
      <w:r w:rsidR="00285971">
        <w:t>U</w:t>
      </w:r>
      <w:r>
        <w:t>govora.</w:t>
      </w:r>
    </w:p>
    <w:p w14:paraId="75B0BC76" w14:textId="71E3B70F" w:rsidR="00AE7A62" w:rsidRPr="00F150EA" w:rsidRDefault="00AE7A62" w:rsidP="00675BEC">
      <w:pPr>
        <w:pStyle w:val="Tijeloteksta"/>
        <w:ind w:left="306"/>
        <w:jc w:val="both"/>
        <w:rPr>
          <w:sz w:val="24"/>
          <w:szCs w:val="18"/>
        </w:rPr>
      </w:pPr>
    </w:p>
    <w:p w14:paraId="183AFDFF" w14:textId="77777777" w:rsidR="00AE7A62" w:rsidRPr="007F0945" w:rsidRDefault="00357260" w:rsidP="00A140EF">
      <w:pPr>
        <w:pStyle w:val="Naslov2"/>
        <w:numPr>
          <w:ilvl w:val="1"/>
          <w:numId w:val="2"/>
        </w:numPr>
        <w:tabs>
          <w:tab w:val="left" w:pos="886"/>
        </w:tabs>
        <w:jc w:val="both"/>
        <w:rPr>
          <w:sz w:val="24"/>
          <w:szCs w:val="24"/>
        </w:rPr>
      </w:pPr>
      <w:bookmarkStart w:id="37" w:name="_Toc55570296"/>
      <w:r w:rsidRPr="00881650">
        <w:rPr>
          <w:sz w:val="24"/>
          <w:szCs w:val="24"/>
        </w:rPr>
        <w:t>Rok valjanosti ponude</w:t>
      </w:r>
      <w:bookmarkEnd w:id="37"/>
    </w:p>
    <w:p w14:paraId="2A2ECE52" w14:textId="77777777" w:rsidR="007F0945" w:rsidRPr="007F0945" w:rsidRDefault="007F0945" w:rsidP="007F0945">
      <w:pPr>
        <w:pStyle w:val="Naslov2"/>
        <w:tabs>
          <w:tab w:val="left" w:pos="886"/>
        </w:tabs>
        <w:ind w:firstLine="0"/>
        <w:jc w:val="both"/>
        <w:rPr>
          <w:sz w:val="24"/>
          <w:szCs w:val="24"/>
        </w:rPr>
      </w:pPr>
    </w:p>
    <w:p w14:paraId="59D366D6" w14:textId="77777777" w:rsidR="00675BEC" w:rsidRPr="00F41CFD" w:rsidRDefault="00675BEC" w:rsidP="00675BEC">
      <w:pPr>
        <w:pStyle w:val="Tijeloteksta"/>
        <w:ind w:left="318"/>
        <w:jc w:val="both"/>
      </w:pPr>
      <w:r w:rsidRPr="00C36121">
        <w:t>Rok valjanosti ponude je najmanje 30 (trideset) dana od isteka roka za dostavu ponuda. Naručitelj može odbiti ponudu čija je valjanost kraća od zahtijevane. Na zahtjev naručitelja, ponuditelj može produžiti rok valjanosti svoje ponude.</w:t>
      </w:r>
    </w:p>
    <w:p w14:paraId="4DF105FF" w14:textId="77777777" w:rsidR="00C5010E" w:rsidRPr="00F150EA" w:rsidRDefault="00C5010E" w:rsidP="006A714A">
      <w:pPr>
        <w:pStyle w:val="Tijeloteksta"/>
        <w:ind w:left="318"/>
        <w:jc w:val="both"/>
        <w:rPr>
          <w:sz w:val="28"/>
          <w:szCs w:val="28"/>
        </w:rPr>
      </w:pPr>
    </w:p>
    <w:p w14:paraId="1BE0EB0C" w14:textId="77777777" w:rsidR="006E7297" w:rsidRDefault="006E7297" w:rsidP="006E7297">
      <w:pPr>
        <w:pStyle w:val="Naslov1"/>
        <w:numPr>
          <w:ilvl w:val="0"/>
          <w:numId w:val="10"/>
        </w:numPr>
        <w:tabs>
          <w:tab w:val="left" w:pos="751"/>
        </w:tabs>
        <w:ind w:left="750" w:hanging="432"/>
        <w:rPr>
          <w:w w:val="90"/>
        </w:rPr>
      </w:pPr>
      <w:bookmarkStart w:id="38" w:name="_Toc33080150"/>
      <w:bookmarkStart w:id="39" w:name="_Toc55570297"/>
      <w:bookmarkStart w:id="40" w:name="_Toc360627042"/>
      <w:bookmarkStart w:id="41" w:name="_Toc508113057"/>
      <w:r w:rsidRPr="00DB76A5">
        <w:rPr>
          <w:w w:val="90"/>
        </w:rPr>
        <w:t>DONOŠENJE ODLUKE O ODABIRU</w:t>
      </w:r>
      <w:bookmarkEnd w:id="38"/>
      <w:bookmarkEnd w:id="39"/>
    </w:p>
    <w:p w14:paraId="1EA5F085" w14:textId="77777777" w:rsidR="006E7297" w:rsidRPr="00F150EA" w:rsidRDefault="006E7297" w:rsidP="006E7297">
      <w:pPr>
        <w:pStyle w:val="Naslov1"/>
        <w:tabs>
          <w:tab w:val="left" w:pos="751"/>
        </w:tabs>
        <w:rPr>
          <w:w w:val="90"/>
          <w:sz w:val="22"/>
          <w:szCs w:val="22"/>
        </w:rPr>
      </w:pPr>
    </w:p>
    <w:p w14:paraId="5F08EAE4" w14:textId="77777777" w:rsidR="006E7297" w:rsidRPr="00982868" w:rsidRDefault="006E7297" w:rsidP="006E7297">
      <w:pPr>
        <w:pStyle w:val="Odlomakpopisa"/>
        <w:numPr>
          <w:ilvl w:val="0"/>
          <w:numId w:val="7"/>
        </w:numPr>
        <w:tabs>
          <w:tab w:val="left" w:pos="886"/>
        </w:tabs>
        <w:jc w:val="both"/>
        <w:outlineLvl w:val="1"/>
        <w:rPr>
          <w:b/>
          <w:bCs/>
          <w:vanish/>
          <w:w w:val="95"/>
          <w:sz w:val="24"/>
          <w:szCs w:val="24"/>
        </w:rPr>
      </w:pPr>
      <w:bookmarkStart w:id="42" w:name="_Toc510795121"/>
      <w:bookmarkStart w:id="43" w:name="_Toc523398283"/>
      <w:bookmarkStart w:id="44" w:name="_Toc525737583"/>
      <w:bookmarkStart w:id="45" w:name="_Toc525737623"/>
      <w:bookmarkStart w:id="46" w:name="_Toc525811929"/>
      <w:bookmarkStart w:id="47" w:name="_Toc525811971"/>
      <w:bookmarkStart w:id="48" w:name="_Toc525821307"/>
      <w:bookmarkStart w:id="49" w:name="_Toc528352147"/>
      <w:bookmarkStart w:id="50" w:name="_Toc529453707"/>
      <w:bookmarkStart w:id="51" w:name="_Toc530149457"/>
      <w:bookmarkStart w:id="52" w:name="_Toc530390831"/>
      <w:bookmarkStart w:id="53" w:name="_Toc531771765"/>
      <w:bookmarkStart w:id="54" w:name="_Toc532301971"/>
      <w:bookmarkStart w:id="55" w:name="_Toc19191727"/>
      <w:bookmarkStart w:id="56" w:name="_Toc20213964"/>
      <w:bookmarkStart w:id="57" w:name="_Toc20215432"/>
      <w:bookmarkStart w:id="58" w:name="_Toc20777600"/>
      <w:bookmarkStart w:id="59" w:name="_Toc33006208"/>
      <w:bookmarkStart w:id="60" w:name="_Toc33080151"/>
      <w:bookmarkStart w:id="61" w:name="_Toc33084625"/>
      <w:bookmarkStart w:id="62" w:name="_Toc33084666"/>
      <w:bookmarkStart w:id="63" w:name="_Toc33521953"/>
      <w:bookmarkStart w:id="64" w:name="_Toc34743361"/>
      <w:bookmarkStart w:id="65" w:name="_Toc36642717"/>
      <w:bookmarkStart w:id="66" w:name="_Toc36642831"/>
      <w:bookmarkStart w:id="67" w:name="_Toc36643456"/>
      <w:bookmarkStart w:id="68" w:name="_Toc38368762"/>
      <w:bookmarkStart w:id="69" w:name="_Toc38369028"/>
      <w:bookmarkStart w:id="70" w:name="_Toc40890288"/>
      <w:bookmarkStart w:id="71" w:name="_Toc40993829"/>
      <w:bookmarkStart w:id="72" w:name="_Toc54336747"/>
      <w:bookmarkStart w:id="73" w:name="_Toc55552750"/>
      <w:bookmarkStart w:id="74" w:name="_Toc55562153"/>
      <w:bookmarkStart w:id="75" w:name="_Toc55566417"/>
      <w:bookmarkStart w:id="76" w:name="_Toc55568633"/>
      <w:bookmarkStart w:id="77" w:name="_Toc55569433"/>
      <w:bookmarkStart w:id="78" w:name="_Toc5557029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74281F17" w14:textId="77777777" w:rsidR="006E7297" w:rsidRPr="00982868" w:rsidRDefault="006E7297" w:rsidP="006E7297">
      <w:pPr>
        <w:pStyle w:val="Odlomakpopisa"/>
        <w:numPr>
          <w:ilvl w:val="0"/>
          <w:numId w:val="7"/>
        </w:numPr>
        <w:tabs>
          <w:tab w:val="left" w:pos="886"/>
        </w:tabs>
        <w:jc w:val="both"/>
        <w:outlineLvl w:val="1"/>
        <w:rPr>
          <w:b/>
          <w:bCs/>
          <w:vanish/>
          <w:w w:val="95"/>
          <w:sz w:val="24"/>
          <w:szCs w:val="24"/>
        </w:rPr>
      </w:pPr>
      <w:bookmarkStart w:id="79" w:name="_Toc510795122"/>
      <w:bookmarkStart w:id="80" w:name="_Toc523398284"/>
      <w:bookmarkStart w:id="81" w:name="_Toc525737584"/>
      <w:bookmarkStart w:id="82" w:name="_Toc525737624"/>
      <w:bookmarkStart w:id="83" w:name="_Toc525811930"/>
      <w:bookmarkStart w:id="84" w:name="_Toc525811972"/>
      <w:bookmarkStart w:id="85" w:name="_Toc525821308"/>
      <w:bookmarkStart w:id="86" w:name="_Toc528352148"/>
      <w:bookmarkStart w:id="87" w:name="_Toc529453708"/>
      <w:bookmarkStart w:id="88" w:name="_Toc530149458"/>
      <w:bookmarkStart w:id="89" w:name="_Toc530390832"/>
      <w:bookmarkStart w:id="90" w:name="_Toc531771766"/>
      <w:bookmarkStart w:id="91" w:name="_Toc532301972"/>
      <w:bookmarkStart w:id="92" w:name="_Toc19191728"/>
      <w:bookmarkStart w:id="93" w:name="_Toc20213965"/>
      <w:bookmarkStart w:id="94" w:name="_Toc20215433"/>
      <w:bookmarkStart w:id="95" w:name="_Toc20777601"/>
      <w:bookmarkStart w:id="96" w:name="_Toc33006209"/>
      <w:bookmarkStart w:id="97" w:name="_Toc33080152"/>
      <w:bookmarkStart w:id="98" w:name="_Toc33084626"/>
      <w:bookmarkStart w:id="99" w:name="_Toc33084667"/>
      <w:bookmarkStart w:id="100" w:name="_Toc33521954"/>
      <w:bookmarkStart w:id="101" w:name="_Toc34743362"/>
      <w:bookmarkStart w:id="102" w:name="_Toc36642718"/>
      <w:bookmarkStart w:id="103" w:name="_Toc36642832"/>
      <w:bookmarkStart w:id="104" w:name="_Toc36643457"/>
      <w:bookmarkStart w:id="105" w:name="_Toc38368763"/>
      <w:bookmarkStart w:id="106" w:name="_Toc38369029"/>
      <w:bookmarkStart w:id="107" w:name="_Toc40890289"/>
      <w:bookmarkStart w:id="108" w:name="_Toc40993830"/>
      <w:bookmarkStart w:id="109" w:name="_Toc54336748"/>
      <w:bookmarkStart w:id="110" w:name="_Toc55552751"/>
      <w:bookmarkStart w:id="111" w:name="_Toc55562154"/>
      <w:bookmarkStart w:id="112" w:name="_Toc55566418"/>
      <w:bookmarkStart w:id="113" w:name="_Toc55568634"/>
      <w:bookmarkStart w:id="114" w:name="_Toc55569434"/>
      <w:bookmarkStart w:id="115" w:name="_Toc55570299"/>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423DB5A2" w14:textId="77777777" w:rsidR="006E7297" w:rsidRPr="00881650" w:rsidRDefault="006E7297" w:rsidP="006E7297">
      <w:pPr>
        <w:pStyle w:val="Naslov2"/>
        <w:numPr>
          <w:ilvl w:val="1"/>
          <w:numId w:val="7"/>
        </w:numPr>
        <w:tabs>
          <w:tab w:val="left" w:pos="886"/>
        </w:tabs>
        <w:jc w:val="both"/>
        <w:rPr>
          <w:w w:val="95"/>
          <w:sz w:val="24"/>
          <w:szCs w:val="24"/>
        </w:rPr>
      </w:pPr>
      <w:bookmarkStart w:id="116" w:name="_Toc33080153"/>
      <w:bookmarkStart w:id="117" w:name="_Toc55570300"/>
      <w:r w:rsidRPr="00881650">
        <w:rPr>
          <w:w w:val="95"/>
          <w:sz w:val="24"/>
          <w:szCs w:val="24"/>
        </w:rPr>
        <w:t xml:space="preserve">Pregled i ocjena </w:t>
      </w:r>
      <w:bookmarkEnd w:id="40"/>
      <w:r w:rsidRPr="00881650">
        <w:rPr>
          <w:w w:val="95"/>
          <w:sz w:val="24"/>
          <w:szCs w:val="24"/>
        </w:rPr>
        <w:t>ponuda</w:t>
      </w:r>
      <w:bookmarkEnd w:id="41"/>
      <w:bookmarkEnd w:id="116"/>
      <w:bookmarkEnd w:id="117"/>
    </w:p>
    <w:p w14:paraId="546DE07E" w14:textId="77777777" w:rsidR="006E7297" w:rsidRDefault="006E7297" w:rsidP="006E7297">
      <w:pPr>
        <w:pStyle w:val="Tijeloteksta"/>
        <w:ind w:left="318"/>
        <w:jc w:val="both"/>
      </w:pPr>
    </w:p>
    <w:p w14:paraId="5EA55F4C" w14:textId="77777777" w:rsidR="00675BEC" w:rsidRPr="00274F2F" w:rsidRDefault="00675BEC" w:rsidP="00675BEC">
      <w:pPr>
        <w:pStyle w:val="Bezproreda"/>
        <w:ind w:left="318"/>
        <w:jc w:val="both"/>
      </w:pPr>
      <w:bookmarkStart w:id="118" w:name="_Toc508113058"/>
      <w:r>
        <w:t>Stručno povjerenstvo za nabavu</w:t>
      </w:r>
      <w:r w:rsidRPr="00274F2F">
        <w:t xml:space="preserve"> nakon isteka roka za dostavu ponuda pregledava i ocjenjuje sadržaj podnesenih ponuda u odnosu na uvjete iz </w:t>
      </w:r>
      <w:r>
        <w:t>Poziva na dostavu ponuda</w:t>
      </w:r>
      <w:r w:rsidRPr="00274F2F">
        <w:t>.</w:t>
      </w:r>
    </w:p>
    <w:p w14:paraId="0945BFED" w14:textId="77777777" w:rsidR="00675BEC" w:rsidRPr="00274F2F" w:rsidRDefault="00675BEC" w:rsidP="00675BEC">
      <w:pPr>
        <w:pStyle w:val="Tijeloteksta"/>
        <w:ind w:left="318"/>
      </w:pPr>
    </w:p>
    <w:p w14:paraId="53E0AE5B" w14:textId="1C336306" w:rsidR="00675BEC" w:rsidRPr="00274F2F" w:rsidRDefault="00675BEC" w:rsidP="00675BEC">
      <w:pPr>
        <w:pStyle w:val="Tijeloteksta"/>
        <w:ind w:left="318"/>
      </w:pPr>
      <w:r w:rsidRPr="00274F2F">
        <w:t xml:space="preserve">U postupku pregleda i ocjene ponuda </w:t>
      </w:r>
      <w:r w:rsidR="00B876F6">
        <w:t>n</w:t>
      </w:r>
      <w:r w:rsidRPr="00274F2F">
        <w:t>aručitelj provjerava:</w:t>
      </w:r>
    </w:p>
    <w:p w14:paraId="6D8DA8EE" w14:textId="77777777" w:rsidR="00675BEC" w:rsidRPr="00274F2F" w:rsidRDefault="00675BEC" w:rsidP="00675BEC">
      <w:pPr>
        <w:pStyle w:val="Tijeloteksta"/>
        <w:numPr>
          <w:ilvl w:val="0"/>
          <w:numId w:val="8"/>
        </w:numPr>
        <w:jc w:val="both"/>
      </w:pPr>
      <w:r w:rsidRPr="00274F2F">
        <w:t>pravovremenost ponude i jesu li dostavljeni svi obavezni dijelovi ponude,</w:t>
      </w:r>
    </w:p>
    <w:p w14:paraId="6E96A46D" w14:textId="77777777" w:rsidR="00675BEC" w:rsidRPr="00274F2F" w:rsidRDefault="00675BEC" w:rsidP="00675BEC">
      <w:pPr>
        <w:pStyle w:val="Tijeloteksta"/>
        <w:numPr>
          <w:ilvl w:val="0"/>
          <w:numId w:val="8"/>
        </w:numPr>
        <w:jc w:val="both"/>
      </w:pPr>
      <w:r w:rsidRPr="00274F2F">
        <w:t xml:space="preserve">odsutnost osnova za isključenje, </w:t>
      </w:r>
    </w:p>
    <w:p w14:paraId="242ECE14" w14:textId="40FCDA43" w:rsidR="00675BEC" w:rsidRPr="00274F2F" w:rsidRDefault="00675BEC" w:rsidP="00675BEC">
      <w:pPr>
        <w:pStyle w:val="Tijeloteksta"/>
        <w:numPr>
          <w:ilvl w:val="0"/>
          <w:numId w:val="8"/>
        </w:numPr>
        <w:jc w:val="both"/>
      </w:pPr>
      <w:r w:rsidRPr="00274F2F">
        <w:t>ispunjenje traženih kriterija za odabir gospodarskog subjekta</w:t>
      </w:r>
      <w:r w:rsidR="00F150EA">
        <w:t>,</w:t>
      </w:r>
    </w:p>
    <w:p w14:paraId="32A49F12" w14:textId="3F4E00C0" w:rsidR="00675BEC" w:rsidRPr="00274F2F" w:rsidRDefault="00675BEC" w:rsidP="00675BEC">
      <w:pPr>
        <w:pStyle w:val="Tijeloteksta"/>
        <w:numPr>
          <w:ilvl w:val="0"/>
          <w:numId w:val="8"/>
        </w:numPr>
        <w:jc w:val="both"/>
      </w:pPr>
      <w:r w:rsidRPr="00274F2F">
        <w:t>ispunjenje zahtjeva i uvjeta vezanih uz predmet nabave i tehničke specifikacije</w:t>
      </w:r>
      <w:r w:rsidR="00F150EA">
        <w:t>,</w:t>
      </w:r>
    </w:p>
    <w:p w14:paraId="2BB17379" w14:textId="77777777" w:rsidR="00675BEC" w:rsidRPr="00274F2F" w:rsidRDefault="00675BEC" w:rsidP="00675BEC">
      <w:pPr>
        <w:pStyle w:val="Tijeloteksta"/>
        <w:numPr>
          <w:ilvl w:val="0"/>
          <w:numId w:val="8"/>
        </w:numPr>
        <w:jc w:val="both"/>
      </w:pPr>
      <w:r w:rsidRPr="00274F2F">
        <w:t>računsku ispravnost ponude.</w:t>
      </w:r>
    </w:p>
    <w:p w14:paraId="51A7B3CF" w14:textId="77777777" w:rsidR="00675BEC" w:rsidRPr="00274F2F" w:rsidRDefault="00675BEC" w:rsidP="00675BEC">
      <w:pPr>
        <w:pStyle w:val="Tijeloteksta"/>
        <w:ind w:left="360"/>
      </w:pPr>
    </w:p>
    <w:p w14:paraId="23840C97" w14:textId="77777777" w:rsidR="005603E8" w:rsidRDefault="00675BEC" w:rsidP="005603E8">
      <w:pPr>
        <w:pStyle w:val="Bezproreda"/>
        <w:ind w:left="318"/>
        <w:jc w:val="both"/>
      </w:pPr>
      <w:r>
        <w:t>Stručno povjerenstvo za nabavu</w:t>
      </w:r>
      <w:r w:rsidRPr="00274F2F">
        <w:t xml:space="preserve"> potom provodi evaluaciju ponuda na temelju prethodno objavljenih kriterija za odabir.</w:t>
      </w:r>
      <w:r w:rsidR="005603E8" w:rsidRPr="005603E8">
        <w:t xml:space="preserve"> </w:t>
      </w:r>
    </w:p>
    <w:p w14:paraId="2B77E9B9" w14:textId="77777777" w:rsidR="005603E8" w:rsidRDefault="005603E8" w:rsidP="005603E8">
      <w:pPr>
        <w:pStyle w:val="Bezproreda"/>
        <w:ind w:firstLine="318"/>
        <w:jc w:val="both"/>
      </w:pPr>
    </w:p>
    <w:p w14:paraId="2887E662" w14:textId="306EF348" w:rsidR="005603E8" w:rsidRPr="00274F2F" w:rsidRDefault="005603E8" w:rsidP="005603E8">
      <w:pPr>
        <w:pStyle w:val="Bezproreda"/>
        <w:ind w:firstLine="318"/>
        <w:jc w:val="both"/>
      </w:pPr>
      <w:r w:rsidRPr="00274F2F">
        <w:t xml:space="preserve">Naručitelj </w:t>
      </w:r>
      <w:r>
        <w:t>će prilikom pregleda i ocjena ponuda</w:t>
      </w:r>
      <w:r w:rsidRPr="00274F2F">
        <w:t xml:space="preserve"> odbiti:</w:t>
      </w:r>
    </w:p>
    <w:p w14:paraId="009E0084" w14:textId="77777777" w:rsidR="005603E8" w:rsidRPr="00274F2F" w:rsidRDefault="005603E8" w:rsidP="00B84E7B">
      <w:pPr>
        <w:pStyle w:val="Tijeloteksta"/>
        <w:numPr>
          <w:ilvl w:val="0"/>
          <w:numId w:val="14"/>
        </w:numPr>
        <w:jc w:val="both"/>
      </w:pPr>
      <w:r w:rsidRPr="00274F2F">
        <w:t>ponudu koja je stigla nakon roka za dostavu,</w:t>
      </w:r>
    </w:p>
    <w:p w14:paraId="4886834C" w14:textId="77777777" w:rsidR="005603E8" w:rsidRPr="00274F2F" w:rsidRDefault="005603E8" w:rsidP="00B84E7B">
      <w:pPr>
        <w:pStyle w:val="Tijeloteksta"/>
        <w:numPr>
          <w:ilvl w:val="0"/>
          <w:numId w:val="14"/>
        </w:numPr>
        <w:jc w:val="both"/>
      </w:pPr>
      <w:r w:rsidRPr="00274F2F">
        <w:t xml:space="preserve">ponudu koja je na drugom jeziku nego je navedeno u </w:t>
      </w:r>
      <w:r>
        <w:t>Pozivu na dostavu ponuda,</w:t>
      </w:r>
    </w:p>
    <w:p w14:paraId="6B67CF0D" w14:textId="77777777" w:rsidR="005603E8" w:rsidRPr="00274F2F" w:rsidRDefault="005603E8" w:rsidP="00B84E7B">
      <w:pPr>
        <w:pStyle w:val="Tijeloteksta"/>
        <w:numPr>
          <w:ilvl w:val="0"/>
          <w:numId w:val="14"/>
        </w:numPr>
        <w:jc w:val="both"/>
      </w:pPr>
      <w:r w:rsidRPr="00274F2F">
        <w:t>ponudu ponud</w:t>
      </w:r>
      <w:r>
        <w:t>itelja koji nije dokazao tražene uvjete sposobnosti</w:t>
      </w:r>
      <w:r w:rsidRPr="00274F2F">
        <w:t>,</w:t>
      </w:r>
    </w:p>
    <w:p w14:paraId="087F263A" w14:textId="77777777" w:rsidR="005603E8" w:rsidRPr="00274F2F" w:rsidRDefault="005603E8" w:rsidP="00B84E7B">
      <w:pPr>
        <w:pStyle w:val="Tijeloteksta"/>
        <w:numPr>
          <w:ilvl w:val="0"/>
          <w:numId w:val="14"/>
        </w:numPr>
        <w:jc w:val="both"/>
      </w:pPr>
      <w:r w:rsidRPr="00274F2F">
        <w:t>ponudu koja nije cjelovita tj. ne sadrži sve</w:t>
      </w:r>
      <w:r>
        <w:t xml:space="preserve"> propisane</w:t>
      </w:r>
      <w:r w:rsidRPr="00274F2F">
        <w:t xml:space="preserve"> elemente navedene u </w:t>
      </w:r>
      <w:r>
        <w:t>Pozivu</w:t>
      </w:r>
      <w:r w:rsidRPr="00274F2F">
        <w:t xml:space="preserve"> te koju nije moguće u razumnom roku upotpuniti nužnim podacima ili dokumentacijom koja nedostaje u skladu s načelima jednakog tretmana i transparentnosti ponudu koja sadrži pogreške, nedostatke odnosno nejasnoće ako pogreške, nedostaci odnosno nejasnoće nisu uklonjive,</w:t>
      </w:r>
    </w:p>
    <w:p w14:paraId="10EA4655" w14:textId="77777777" w:rsidR="005603E8" w:rsidRPr="00274F2F" w:rsidRDefault="005603E8" w:rsidP="00B84E7B">
      <w:pPr>
        <w:pStyle w:val="Tijeloteksta"/>
        <w:numPr>
          <w:ilvl w:val="0"/>
          <w:numId w:val="14"/>
        </w:numPr>
        <w:jc w:val="both"/>
      </w:pPr>
      <w:r w:rsidRPr="00274F2F">
        <w:t xml:space="preserve">ponudu koja je suprotna odredbama </w:t>
      </w:r>
      <w:r>
        <w:t>Poziva na dostavu ponuda</w:t>
      </w:r>
      <w:r w:rsidRPr="00274F2F">
        <w:t>,</w:t>
      </w:r>
    </w:p>
    <w:p w14:paraId="0698D465" w14:textId="77777777" w:rsidR="005603E8" w:rsidRPr="00274F2F" w:rsidRDefault="005603E8" w:rsidP="00B84E7B">
      <w:pPr>
        <w:pStyle w:val="Tijeloteksta"/>
        <w:numPr>
          <w:ilvl w:val="0"/>
          <w:numId w:val="14"/>
        </w:numPr>
        <w:jc w:val="both"/>
      </w:pPr>
      <w:r w:rsidRPr="00274F2F">
        <w:t>ponudu u kojoj cijena nije iskazana u apsolutnom iznosu,</w:t>
      </w:r>
    </w:p>
    <w:p w14:paraId="3018CBEF" w14:textId="77777777" w:rsidR="005603E8" w:rsidRPr="00274F2F" w:rsidRDefault="005603E8" w:rsidP="00B84E7B">
      <w:pPr>
        <w:pStyle w:val="Tijeloteksta"/>
        <w:numPr>
          <w:ilvl w:val="0"/>
          <w:numId w:val="14"/>
        </w:numPr>
        <w:jc w:val="both"/>
      </w:pPr>
      <w:r w:rsidRPr="00274F2F">
        <w:t>ponudu u kojoj pojašnjenjem ili upotpunjavanjem sukladno ov</w:t>
      </w:r>
      <w:r>
        <w:t>im</w:t>
      </w:r>
      <w:r w:rsidRPr="00274F2F">
        <w:t xml:space="preserve"> </w:t>
      </w:r>
      <w:r>
        <w:t xml:space="preserve">Pozivom </w:t>
      </w:r>
      <w:r w:rsidRPr="00274F2F">
        <w:t>nije uklonjena pogreška, nedostatak ili nejasnoća,</w:t>
      </w:r>
    </w:p>
    <w:p w14:paraId="42544DDD" w14:textId="77777777" w:rsidR="005603E8" w:rsidRPr="00274F2F" w:rsidRDefault="005603E8" w:rsidP="00B84E7B">
      <w:pPr>
        <w:pStyle w:val="Tijeloteksta"/>
        <w:numPr>
          <w:ilvl w:val="0"/>
          <w:numId w:val="14"/>
        </w:numPr>
        <w:jc w:val="both"/>
      </w:pPr>
      <w:r w:rsidRPr="00274F2F">
        <w:t xml:space="preserve">ponudu koja ne ispunjava obvezne tehničke specifikacije određene </w:t>
      </w:r>
      <w:r>
        <w:t>Pozivom</w:t>
      </w:r>
      <w:r w:rsidRPr="00274F2F">
        <w:t>,</w:t>
      </w:r>
    </w:p>
    <w:p w14:paraId="373C0069" w14:textId="77777777" w:rsidR="005603E8" w:rsidRPr="00274F2F" w:rsidRDefault="005603E8" w:rsidP="00B84E7B">
      <w:pPr>
        <w:pStyle w:val="Tijeloteksta"/>
        <w:numPr>
          <w:ilvl w:val="0"/>
          <w:numId w:val="14"/>
        </w:numPr>
        <w:jc w:val="both"/>
      </w:pPr>
      <w:r w:rsidRPr="00274F2F">
        <w:t>ponudu za koju ponuditelj nije pisanim putem prihvatio ispravak računske pogreške,</w:t>
      </w:r>
    </w:p>
    <w:p w14:paraId="13E88FEB" w14:textId="77777777" w:rsidR="005603E8" w:rsidRPr="00274F2F" w:rsidRDefault="005603E8" w:rsidP="00B84E7B">
      <w:pPr>
        <w:pStyle w:val="Tijeloteksta"/>
        <w:numPr>
          <w:ilvl w:val="0"/>
          <w:numId w:val="14"/>
        </w:numPr>
        <w:jc w:val="both"/>
      </w:pPr>
      <w:r w:rsidRPr="00274F2F">
        <w:t>ponudu koja sadrži štetne odredbe.</w:t>
      </w:r>
    </w:p>
    <w:p w14:paraId="29A9F7A6" w14:textId="77777777" w:rsidR="00675BEC" w:rsidRPr="00274F2F" w:rsidRDefault="00675BEC" w:rsidP="00675BEC">
      <w:pPr>
        <w:pStyle w:val="Tijeloteksta"/>
        <w:ind w:left="360"/>
        <w:jc w:val="both"/>
      </w:pPr>
    </w:p>
    <w:p w14:paraId="7E5BE36E" w14:textId="77777777" w:rsidR="006E7297" w:rsidRPr="00DB76A5" w:rsidRDefault="006E7297" w:rsidP="006E7297">
      <w:pPr>
        <w:pStyle w:val="Naslov2"/>
        <w:numPr>
          <w:ilvl w:val="1"/>
          <w:numId w:val="7"/>
        </w:numPr>
        <w:tabs>
          <w:tab w:val="left" w:pos="886"/>
        </w:tabs>
        <w:jc w:val="both"/>
        <w:rPr>
          <w:w w:val="95"/>
          <w:sz w:val="24"/>
          <w:szCs w:val="24"/>
        </w:rPr>
      </w:pPr>
      <w:bookmarkStart w:id="119" w:name="_Toc33080154"/>
      <w:bookmarkStart w:id="120" w:name="_Toc55570301"/>
      <w:r w:rsidRPr="00DB76A5">
        <w:rPr>
          <w:w w:val="95"/>
          <w:sz w:val="24"/>
          <w:szCs w:val="24"/>
        </w:rPr>
        <w:t>Pojašnjenje i upotpunjavanje</w:t>
      </w:r>
      <w:bookmarkEnd w:id="118"/>
      <w:bookmarkEnd w:id="119"/>
      <w:bookmarkEnd w:id="120"/>
    </w:p>
    <w:p w14:paraId="2630E022" w14:textId="77777777" w:rsidR="006E7297" w:rsidRDefault="006E7297" w:rsidP="006E7297">
      <w:pPr>
        <w:pStyle w:val="Tijeloteksta"/>
        <w:ind w:left="318"/>
        <w:jc w:val="both"/>
      </w:pPr>
    </w:p>
    <w:p w14:paraId="018D5D33" w14:textId="77777777" w:rsidR="00675BEC" w:rsidRPr="00274F2F" w:rsidRDefault="00675BEC" w:rsidP="00675BEC">
      <w:pPr>
        <w:pStyle w:val="Bezproreda"/>
        <w:ind w:left="318"/>
        <w:jc w:val="both"/>
      </w:pPr>
      <w:r w:rsidRPr="00274F2F">
        <w:t xml:space="preserve">Ako se podaci ili dokumentacija koju je trebao podnijeti ponuditelj čine nepotpuni ili pogrešni ili ako nedostaju određeni dokumenti, NOJN može tijekom pregleda i ocjene prijava i ponuda zahtijevati od ponuditelja da podnesu, dopune, pojasne ili upotpune nužne podatke ili </w:t>
      </w:r>
      <w:r w:rsidRPr="00274F2F">
        <w:lastRenderedPageBreak/>
        <w:t>dokumentaciju u primjerenom roku koji ne smije biti kraći od 5 kalendarskih dana.</w:t>
      </w:r>
    </w:p>
    <w:p w14:paraId="273D16AB" w14:textId="77777777" w:rsidR="00675BEC" w:rsidRPr="00274F2F" w:rsidRDefault="00675BEC" w:rsidP="00675BEC">
      <w:pPr>
        <w:pStyle w:val="Bezproreda"/>
        <w:jc w:val="both"/>
      </w:pPr>
    </w:p>
    <w:p w14:paraId="6D9B5DE0" w14:textId="77777777" w:rsidR="00675BEC" w:rsidRPr="00274F2F" w:rsidRDefault="00675BEC" w:rsidP="00675BEC">
      <w:pPr>
        <w:pStyle w:val="Bezproreda"/>
        <w:ind w:left="318"/>
        <w:jc w:val="both"/>
      </w:pPr>
      <w:r w:rsidRPr="00274F2F">
        <w:t>Podnošenje, dopunjavanje, pojašnjenje ili upotpunjavanje u vezi s dokumentima traženim u svrhu procjene postojanja razloga isključenja i ispunjenja uvjeta kvalifikacije ne smatra se izmjenom ponude.</w:t>
      </w:r>
    </w:p>
    <w:p w14:paraId="7C6D5D89" w14:textId="77777777" w:rsidR="00675BEC" w:rsidRPr="00274F2F" w:rsidRDefault="00675BEC" w:rsidP="00675BEC">
      <w:pPr>
        <w:pStyle w:val="Bezproreda"/>
        <w:jc w:val="both"/>
      </w:pPr>
    </w:p>
    <w:p w14:paraId="0AAA3C72" w14:textId="77777777" w:rsidR="00675BEC" w:rsidRPr="00274F2F" w:rsidRDefault="00675BEC" w:rsidP="00675BEC">
      <w:pPr>
        <w:pStyle w:val="Bezproreda"/>
        <w:ind w:left="318"/>
        <w:jc w:val="both"/>
      </w:pPr>
      <w:r w:rsidRPr="00274F2F">
        <w:t>Naručitelj može tražiti i pojašnjenja u vezi s dokumentima traženim u dijelu koji se odnosi na ponuđeni predmet nabave, pri čemu pojašnjenje ne smije rezultirati izmjenom ponude.</w:t>
      </w:r>
    </w:p>
    <w:p w14:paraId="3FDD95A4" w14:textId="77777777" w:rsidR="00675BEC" w:rsidRDefault="00675BEC" w:rsidP="00675BEC">
      <w:pPr>
        <w:pStyle w:val="Bezproreda"/>
        <w:ind w:left="318"/>
        <w:jc w:val="both"/>
      </w:pPr>
      <w:r w:rsidRPr="00274F2F">
        <w:t>Postupanje NOJN-a vezano uz pojašnjenje i upotpunjavanje prijava i ponuda, odnosno zahtjevi i postupanje NOJN-a, moraju biti u skladu s načelima jednakog tretmana i transparentnosti.</w:t>
      </w:r>
    </w:p>
    <w:p w14:paraId="7E7CCE1C" w14:textId="77777777" w:rsidR="006E7297" w:rsidRDefault="006E7297" w:rsidP="006E7297">
      <w:pPr>
        <w:pStyle w:val="Tijeloteksta"/>
        <w:jc w:val="both"/>
      </w:pPr>
    </w:p>
    <w:p w14:paraId="14FC053B" w14:textId="77777777" w:rsidR="006E7297" w:rsidRDefault="006E7297" w:rsidP="006E7297">
      <w:pPr>
        <w:pStyle w:val="Naslov2"/>
        <w:numPr>
          <w:ilvl w:val="1"/>
          <w:numId w:val="7"/>
        </w:numPr>
      </w:pPr>
      <w:bookmarkStart w:id="121" w:name="_Toc32218845"/>
      <w:bookmarkStart w:id="122" w:name="_Toc33080155"/>
      <w:bookmarkStart w:id="123" w:name="_Toc55570302"/>
      <w:r>
        <w:t>Odluka o odabiru/poništenju</w:t>
      </w:r>
      <w:bookmarkEnd w:id="121"/>
      <w:bookmarkEnd w:id="122"/>
      <w:bookmarkEnd w:id="123"/>
    </w:p>
    <w:p w14:paraId="2361620E" w14:textId="77777777" w:rsidR="006E7297" w:rsidRDefault="006E7297" w:rsidP="006E7297">
      <w:pPr>
        <w:pStyle w:val="Naslov2"/>
        <w:ind w:left="360" w:firstLine="0"/>
      </w:pPr>
    </w:p>
    <w:p w14:paraId="0EF4A4BA" w14:textId="6CCDCAA6" w:rsidR="00A9768E" w:rsidRPr="007942F7" w:rsidRDefault="00A9768E" w:rsidP="00A9768E">
      <w:pPr>
        <w:pStyle w:val="Tijeloteksta"/>
        <w:ind w:left="284"/>
        <w:jc w:val="both"/>
      </w:pPr>
      <w:r>
        <w:t xml:space="preserve">Rok za donošenje odluke o odabiru ili poništenju postupka nabave je </w:t>
      </w:r>
      <w:r w:rsidR="00823992">
        <w:t xml:space="preserve">30 </w:t>
      </w:r>
      <w:r>
        <w:t xml:space="preserve">dana, a po donošenju odluke </w:t>
      </w:r>
      <w:r w:rsidR="00285971">
        <w:t>U</w:t>
      </w:r>
      <w:r>
        <w:t xml:space="preserve">govor s odabranim ponuditeljem se mora sklopiti u roku od </w:t>
      </w:r>
      <w:r w:rsidR="00823992">
        <w:t>10</w:t>
      </w:r>
      <w:r>
        <w:t xml:space="preserve"> dana.</w:t>
      </w:r>
    </w:p>
    <w:p w14:paraId="44A980FE" w14:textId="77777777" w:rsidR="00A9768E" w:rsidRDefault="00A9768E" w:rsidP="00675BEC">
      <w:pPr>
        <w:pStyle w:val="Bezproreda"/>
        <w:ind w:firstLine="318"/>
        <w:jc w:val="both"/>
      </w:pPr>
    </w:p>
    <w:p w14:paraId="5FB9FE5D" w14:textId="54B00082" w:rsidR="00675BEC" w:rsidRPr="00274F2F" w:rsidRDefault="005B326C" w:rsidP="00675BEC">
      <w:pPr>
        <w:pStyle w:val="Tijeloteksta"/>
        <w:ind w:left="318"/>
      </w:pPr>
      <w:r>
        <w:t>Naručitelj</w:t>
      </w:r>
      <w:r w:rsidR="00675BEC" w:rsidRPr="00274F2F">
        <w:t xml:space="preserve"> će poništiti postupak nabave ako:</w:t>
      </w:r>
    </w:p>
    <w:p w14:paraId="7D601E02" w14:textId="77777777" w:rsidR="00675BEC" w:rsidRPr="00274F2F" w:rsidRDefault="00675BEC" w:rsidP="00B84E7B">
      <w:pPr>
        <w:pStyle w:val="Tijeloteksta"/>
        <w:numPr>
          <w:ilvl w:val="0"/>
          <w:numId w:val="15"/>
        </w:numPr>
        <w:jc w:val="both"/>
      </w:pPr>
      <w:r w:rsidRPr="00274F2F">
        <w:t>nije pristigla niti jedna prijava ili ponuda;</w:t>
      </w:r>
    </w:p>
    <w:p w14:paraId="6B6C25F7" w14:textId="77777777" w:rsidR="00675BEC" w:rsidRPr="00274F2F" w:rsidRDefault="00675BEC" w:rsidP="00B84E7B">
      <w:pPr>
        <w:pStyle w:val="Tijeloteksta"/>
        <w:numPr>
          <w:ilvl w:val="0"/>
          <w:numId w:val="15"/>
        </w:numPr>
        <w:jc w:val="both"/>
      </w:pPr>
      <w:r w:rsidRPr="00274F2F">
        <w:t>nije zaprimio niti jednu valjanu prijavu ili ponudu.</w:t>
      </w:r>
    </w:p>
    <w:p w14:paraId="2EF95CA8" w14:textId="77777777" w:rsidR="00675BEC" w:rsidRPr="00274F2F" w:rsidRDefault="00675BEC" w:rsidP="00675BEC">
      <w:pPr>
        <w:pStyle w:val="Tijeloteksta"/>
        <w:ind w:left="318"/>
      </w:pPr>
    </w:p>
    <w:p w14:paraId="2F647079" w14:textId="0807BC56" w:rsidR="00675BEC" w:rsidRPr="00274F2F" w:rsidRDefault="005B326C" w:rsidP="00675BEC">
      <w:pPr>
        <w:pStyle w:val="Tijeloteksta"/>
        <w:ind w:left="318"/>
      </w:pPr>
      <w:r>
        <w:t>Naručitelj</w:t>
      </w:r>
      <w:r w:rsidR="00675BEC" w:rsidRPr="00274F2F">
        <w:t xml:space="preserve"> može poništiti postupak nabave ako:</w:t>
      </w:r>
    </w:p>
    <w:p w14:paraId="3B3BAAD3" w14:textId="77777777" w:rsidR="00675BEC" w:rsidRPr="00274F2F" w:rsidRDefault="00675BEC" w:rsidP="00B84E7B">
      <w:pPr>
        <w:pStyle w:val="Tijeloteksta"/>
        <w:numPr>
          <w:ilvl w:val="0"/>
          <w:numId w:val="16"/>
        </w:numPr>
        <w:jc w:val="both"/>
      </w:pPr>
      <w:r w:rsidRPr="00274F2F">
        <w:t>je cijena ponude veća od osiguranih sredstava za nabavu;</w:t>
      </w:r>
    </w:p>
    <w:p w14:paraId="7B152476" w14:textId="243DBC00" w:rsidR="00675BEC" w:rsidRPr="00274F2F" w:rsidRDefault="00675BEC" w:rsidP="00B84E7B">
      <w:pPr>
        <w:pStyle w:val="Tijeloteksta"/>
        <w:numPr>
          <w:ilvl w:val="0"/>
          <w:numId w:val="16"/>
        </w:numPr>
        <w:jc w:val="both"/>
      </w:pPr>
      <w:r w:rsidRPr="00274F2F">
        <w:t xml:space="preserve">se tijekom postupka utvrdi da je dokumentacija manjkava te kao takva ne omogućava učinkovito sklapanje </w:t>
      </w:r>
      <w:r w:rsidR="00285971">
        <w:t>U</w:t>
      </w:r>
      <w:r w:rsidRPr="00274F2F">
        <w:t>govora (primjerice, u dokumentaciji su navedene pogrešne količine predmeta nabave);</w:t>
      </w:r>
    </w:p>
    <w:p w14:paraId="7524AB77" w14:textId="77777777" w:rsidR="00675BEC" w:rsidRPr="00274F2F" w:rsidRDefault="00675BEC" w:rsidP="00B84E7B">
      <w:pPr>
        <w:pStyle w:val="Tijeloteksta"/>
        <w:numPr>
          <w:ilvl w:val="0"/>
          <w:numId w:val="16"/>
        </w:numPr>
        <w:jc w:val="both"/>
      </w:pPr>
      <w:r w:rsidRPr="00274F2F">
        <w:t>su nastale značajne nove okolnosti vezane uz projekt za koji se provodi nabava (primjerice, projekt nije odobren).</w:t>
      </w:r>
    </w:p>
    <w:p w14:paraId="1AD2E3F3" w14:textId="77777777" w:rsidR="00675BEC" w:rsidRPr="00274F2F" w:rsidRDefault="00675BEC" w:rsidP="00675BEC">
      <w:pPr>
        <w:pStyle w:val="Tijeloteksta"/>
        <w:ind w:left="318"/>
      </w:pPr>
    </w:p>
    <w:p w14:paraId="277FB486" w14:textId="66A0BEAA" w:rsidR="00675BEC" w:rsidRDefault="00675BEC" w:rsidP="00675BEC">
      <w:pPr>
        <w:pStyle w:val="Bezproreda"/>
        <w:ind w:left="318"/>
        <w:jc w:val="both"/>
      </w:pPr>
      <w:r w:rsidRPr="00274F2F">
        <w:t xml:space="preserve">U slučaju poništenja postupka nabave, </w:t>
      </w:r>
      <w:r w:rsidR="00B876F6">
        <w:t>n</w:t>
      </w:r>
      <w:r w:rsidR="005B326C">
        <w:t>aručitelj donosi Odluku o poništenju</w:t>
      </w:r>
      <w:r w:rsidRPr="00274F2F">
        <w:t>.</w:t>
      </w:r>
    </w:p>
    <w:p w14:paraId="23F2F33C" w14:textId="77777777" w:rsidR="005B326C" w:rsidRPr="00274F2F" w:rsidRDefault="005B326C" w:rsidP="00675BEC">
      <w:pPr>
        <w:pStyle w:val="Bezproreda"/>
        <w:ind w:left="318"/>
        <w:jc w:val="both"/>
      </w:pPr>
    </w:p>
    <w:p w14:paraId="693D4AF3" w14:textId="3BB80B46" w:rsidR="00675BEC" w:rsidRPr="00274F2F" w:rsidRDefault="005B326C" w:rsidP="00675BEC">
      <w:pPr>
        <w:pStyle w:val="Bezproreda"/>
        <w:ind w:left="318"/>
        <w:jc w:val="both"/>
      </w:pPr>
      <w:r>
        <w:t>Naručitelj</w:t>
      </w:r>
      <w:r w:rsidR="00675BEC" w:rsidRPr="00274F2F">
        <w:t xml:space="preserve"> će sve ponuditelje obavijestiti o konačnom odabiru, i to dostavom Odluke o odabiru najbolje ponude ili Odluke o poništenju </w:t>
      </w:r>
      <w:r>
        <w:t>putem e-maila</w:t>
      </w:r>
      <w:r w:rsidR="00675BEC" w:rsidRPr="00274F2F">
        <w:t xml:space="preserve">. </w:t>
      </w:r>
    </w:p>
    <w:p w14:paraId="3727A82B" w14:textId="77777777" w:rsidR="006E7297" w:rsidRDefault="006E7297" w:rsidP="006E7297">
      <w:pPr>
        <w:pStyle w:val="Tijeloteksta"/>
        <w:jc w:val="both"/>
      </w:pPr>
    </w:p>
    <w:p w14:paraId="076B454D" w14:textId="77777777" w:rsidR="006E7297" w:rsidRPr="00DB76A5" w:rsidRDefault="006E7297" w:rsidP="006E7297">
      <w:pPr>
        <w:pStyle w:val="Naslov2"/>
        <w:numPr>
          <w:ilvl w:val="1"/>
          <w:numId w:val="7"/>
        </w:numPr>
        <w:tabs>
          <w:tab w:val="left" w:pos="886"/>
        </w:tabs>
        <w:jc w:val="both"/>
        <w:rPr>
          <w:w w:val="95"/>
          <w:sz w:val="24"/>
          <w:szCs w:val="24"/>
        </w:rPr>
      </w:pPr>
      <w:bookmarkStart w:id="124" w:name="_Toc32218846"/>
      <w:bookmarkStart w:id="125" w:name="_Toc33080156"/>
      <w:bookmarkStart w:id="126" w:name="_Toc55570303"/>
      <w:r>
        <w:rPr>
          <w:w w:val="95"/>
          <w:sz w:val="24"/>
          <w:szCs w:val="24"/>
        </w:rPr>
        <w:t>Sklapanje ugovora</w:t>
      </w:r>
      <w:bookmarkEnd w:id="124"/>
      <w:bookmarkEnd w:id="125"/>
      <w:bookmarkEnd w:id="126"/>
    </w:p>
    <w:p w14:paraId="394E5FFB" w14:textId="77777777" w:rsidR="006E7297" w:rsidRPr="002B1D7C" w:rsidRDefault="006E7297" w:rsidP="006E7297"/>
    <w:p w14:paraId="5EBDF963" w14:textId="77777777" w:rsidR="00675BEC" w:rsidRPr="00274F2F" w:rsidRDefault="00675BEC" w:rsidP="0077332A">
      <w:pPr>
        <w:pStyle w:val="Bezproreda"/>
        <w:ind w:left="318"/>
        <w:jc w:val="both"/>
      </w:pPr>
      <w:r w:rsidRPr="00274F2F">
        <w:t>Naručitelj će, ukoliko je Odluka o Odabiru donesena, s odabranim ponuditeljem sklopiti Ugovor o nabavi. Ugovor mora biti u skladu s uvjetima određenima u ovom postupku nabave i odabranom ponudom.</w:t>
      </w:r>
    </w:p>
    <w:p w14:paraId="39153DD5" w14:textId="77777777" w:rsidR="00675BEC" w:rsidRPr="00274F2F" w:rsidRDefault="00675BEC" w:rsidP="00675BEC">
      <w:pPr>
        <w:pStyle w:val="Bezproreda"/>
      </w:pPr>
    </w:p>
    <w:p w14:paraId="7EF1D94F" w14:textId="77777777" w:rsidR="00675BEC" w:rsidRPr="00274F2F" w:rsidRDefault="00675BEC" w:rsidP="00675BEC">
      <w:pPr>
        <w:pStyle w:val="Bezproreda"/>
        <w:ind w:firstLine="318"/>
      </w:pPr>
      <w:r w:rsidRPr="00274F2F">
        <w:t>Ugovor o nabavi sadržava najmanje sljedeće podatke:</w:t>
      </w:r>
    </w:p>
    <w:p w14:paraId="1F2AB01A" w14:textId="2EB9E7C4" w:rsidR="00675BEC" w:rsidRPr="00274F2F" w:rsidRDefault="00675BEC" w:rsidP="00675BEC">
      <w:pPr>
        <w:pStyle w:val="Tijeloteksta"/>
        <w:numPr>
          <w:ilvl w:val="0"/>
          <w:numId w:val="9"/>
        </w:numPr>
        <w:jc w:val="both"/>
      </w:pPr>
      <w:r w:rsidRPr="00274F2F">
        <w:t xml:space="preserve">naziv, adresa, broj telefona, e-mail adresa te OIB </w:t>
      </w:r>
      <w:r w:rsidR="00B876F6">
        <w:t>n</w:t>
      </w:r>
      <w:r w:rsidRPr="00274F2F">
        <w:t>aručitelja;</w:t>
      </w:r>
    </w:p>
    <w:p w14:paraId="43B2876C" w14:textId="77777777" w:rsidR="00675BEC" w:rsidRPr="00274F2F" w:rsidRDefault="00675BEC" w:rsidP="00675BEC">
      <w:pPr>
        <w:pStyle w:val="Tijeloteksta"/>
        <w:numPr>
          <w:ilvl w:val="0"/>
          <w:numId w:val="9"/>
        </w:numPr>
        <w:jc w:val="both"/>
      </w:pPr>
      <w:r w:rsidRPr="00274F2F">
        <w:t>naziv, adresa, broj telefona, e-mail adresa te OIB odabranog ponuditelja;</w:t>
      </w:r>
    </w:p>
    <w:p w14:paraId="330219FE" w14:textId="77777777" w:rsidR="00675BEC" w:rsidRPr="00274F2F" w:rsidRDefault="00675BEC" w:rsidP="00675BEC">
      <w:pPr>
        <w:pStyle w:val="Tijeloteksta"/>
        <w:numPr>
          <w:ilvl w:val="0"/>
          <w:numId w:val="9"/>
        </w:numPr>
        <w:jc w:val="both"/>
      </w:pPr>
      <w:r w:rsidRPr="00274F2F">
        <w:t>opis predmeta nabave;</w:t>
      </w:r>
    </w:p>
    <w:p w14:paraId="72AC045B" w14:textId="77777777" w:rsidR="00675BEC" w:rsidRPr="00274F2F" w:rsidRDefault="00675BEC" w:rsidP="00675BEC">
      <w:pPr>
        <w:pStyle w:val="Tijeloteksta"/>
        <w:numPr>
          <w:ilvl w:val="0"/>
          <w:numId w:val="9"/>
        </w:numPr>
        <w:jc w:val="both"/>
      </w:pPr>
      <w:r w:rsidRPr="00274F2F">
        <w:t>iznos Ugovora bez PDV-a (koji odgovara iznosu odabrane ponude);</w:t>
      </w:r>
    </w:p>
    <w:p w14:paraId="4C300427" w14:textId="77777777" w:rsidR="00675BEC" w:rsidRDefault="00675BEC" w:rsidP="00675BEC">
      <w:pPr>
        <w:pStyle w:val="Tijeloteksta"/>
        <w:numPr>
          <w:ilvl w:val="0"/>
          <w:numId w:val="9"/>
        </w:numPr>
        <w:jc w:val="both"/>
      </w:pPr>
      <w:r w:rsidRPr="00274F2F">
        <w:t xml:space="preserve">rok </w:t>
      </w:r>
      <w:r>
        <w:t>isporuke;</w:t>
      </w:r>
    </w:p>
    <w:p w14:paraId="565934CB" w14:textId="5DB9670E" w:rsidR="00D20FB9" w:rsidRDefault="00D20FB9" w:rsidP="00675BEC">
      <w:pPr>
        <w:pStyle w:val="Tijeloteksta"/>
        <w:numPr>
          <w:ilvl w:val="0"/>
          <w:numId w:val="9"/>
        </w:numPr>
        <w:jc w:val="both"/>
      </w:pPr>
      <w:r>
        <w:t>ostale navode propisane ovim Pozivom.</w:t>
      </w:r>
    </w:p>
    <w:p w14:paraId="30BFB81A" w14:textId="77777777" w:rsidR="006649DC" w:rsidRPr="00274F2F" w:rsidRDefault="006649DC" w:rsidP="006649DC">
      <w:pPr>
        <w:pStyle w:val="Tijeloteksta"/>
        <w:jc w:val="both"/>
      </w:pPr>
    </w:p>
    <w:p w14:paraId="2C14AA1E" w14:textId="77777777" w:rsidR="006649DC" w:rsidRPr="00DB76A5" w:rsidRDefault="006649DC" w:rsidP="006649DC">
      <w:pPr>
        <w:pStyle w:val="Naslov2"/>
        <w:numPr>
          <w:ilvl w:val="1"/>
          <w:numId w:val="7"/>
        </w:numPr>
        <w:tabs>
          <w:tab w:val="left" w:pos="886"/>
        </w:tabs>
        <w:jc w:val="both"/>
        <w:rPr>
          <w:w w:val="95"/>
          <w:sz w:val="24"/>
          <w:szCs w:val="24"/>
        </w:rPr>
      </w:pPr>
      <w:bookmarkStart w:id="127" w:name="_Toc55570304"/>
      <w:r>
        <w:rPr>
          <w:w w:val="95"/>
          <w:sz w:val="24"/>
          <w:szCs w:val="24"/>
        </w:rPr>
        <w:t>Mogućnost izmjene ugovora</w:t>
      </w:r>
      <w:bookmarkEnd w:id="127"/>
    </w:p>
    <w:p w14:paraId="2FCF1C63" w14:textId="77777777" w:rsidR="006649DC" w:rsidRDefault="006649DC" w:rsidP="006649DC">
      <w:pPr>
        <w:pStyle w:val="Tijeloteksta"/>
        <w:jc w:val="both"/>
      </w:pPr>
    </w:p>
    <w:p w14:paraId="6F67653A" w14:textId="3FE3ABF0" w:rsidR="00823992" w:rsidRPr="00492649" w:rsidRDefault="00823992" w:rsidP="00823992">
      <w:pPr>
        <w:pStyle w:val="Tijeloteksta"/>
        <w:ind w:left="318"/>
        <w:jc w:val="both"/>
      </w:pPr>
      <w:r w:rsidRPr="00492649">
        <w:t xml:space="preserve">Izmjene </w:t>
      </w:r>
      <w:r w:rsidR="00285971">
        <w:t>U</w:t>
      </w:r>
      <w:r w:rsidRPr="00492649">
        <w:t xml:space="preserve">govora o nabavi odnosno mogućnost sklapanja aneksa </w:t>
      </w:r>
      <w:r w:rsidR="00285971">
        <w:t>U</w:t>
      </w:r>
      <w:r w:rsidRPr="00492649">
        <w:t xml:space="preserve">govoru moguće su samo u slučaju nastanka nepredvidljivih okolnosti koje su nastupile nakon stupanja na snagu </w:t>
      </w:r>
      <w:r w:rsidR="00285971">
        <w:t>U</w:t>
      </w:r>
      <w:r w:rsidRPr="00492649">
        <w:t xml:space="preserve">govora, a za koje nije odgovorna ni jedna ugovorna strana, ukoliko je zadovoljen uvjet da su izmjene nužne za uredno izvršenje </w:t>
      </w:r>
      <w:r w:rsidR="00285971">
        <w:t>U</w:t>
      </w:r>
      <w:r w:rsidRPr="00492649">
        <w:t xml:space="preserve">govora. </w:t>
      </w:r>
    </w:p>
    <w:p w14:paraId="6CA35682" w14:textId="77777777" w:rsidR="00823992" w:rsidRPr="00492649" w:rsidRDefault="00823992" w:rsidP="00823992">
      <w:pPr>
        <w:pStyle w:val="Tijeloteksta"/>
        <w:ind w:left="318"/>
        <w:jc w:val="both"/>
      </w:pPr>
    </w:p>
    <w:p w14:paraId="513A9D8E" w14:textId="100C3FFE" w:rsidR="00823992" w:rsidRDefault="00823992" w:rsidP="00823992">
      <w:pPr>
        <w:pStyle w:val="Tijeloteksta"/>
        <w:ind w:left="318"/>
        <w:jc w:val="both"/>
      </w:pPr>
      <w:r w:rsidRPr="00492649">
        <w:t xml:space="preserve">Rok isporuke može se produžiti u slučaju </w:t>
      </w:r>
      <w:r>
        <w:t>produljenja trajanja provedbe projekta</w:t>
      </w:r>
      <w:r w:rsidRPr="00492649">
        <w:t xml:space="preserve">. Ugovorena cijena kao i cjelokupna priroda samog </w:t>
      </w:r>
      <w:r w:rsidR="00285971">
        <w:t>U</w:t>
      </w:r>
      <w:r w:rsidRPr="00492649">
        <w:t>govora ne mogu biti predmet izmjena.</w:t>
      </w:r>
    </w:p>
    <w:p w14:paraId="50BB32D1" w14:textId="77777777" w:rsidR="00823992" w:rsidRDefault="00823992" w:rsidP="00823992">
      <w:pPr>
        <w:pStyle w:val="Tijeloteksta"/>
        <w:ind w:left="318"/>
        <w:jc w:val="both"/>
      </w:pPr>
    </w:p>
    <w:p w14:paraId="38995AC9" w14:textId="2BA9DA0B" w:rsidR="00823992" w:rsidRPr="00492649" w:rsidRDefault="00823992" w:rsidP="00823992">
      <w:pPr>
        <w:pStyle w:val="Tijeloteksta"/>
        <w:ind w:left="318"/>
        <w:jc w:val="both"/>
      </w:pPr>
      <w:r w:rsidRPr="00492649">
        <w:t xml:space="preserve">Izmjene </w:t>
      </w:r>
      <w:r w:rsidR="00285971">
        <w:t>U</w:t>
      </w:r>
      <w:r w:rsidRPr="00492649">
        <w:t xml:space="preserve">govora moguće su isključivo uz predočenje razloga potrebe za izmjenom te uz izričitu pisanu suglasnost </w:t>
      </w:r>
      <w:r>
        <w:t>n</w:t>
      </w:r>
      <w:r w:rsidRPr="00492649">
        <w:t>aručitelja.</w:t>
      </w:r>
    </w:p>
    <w:p w14:paraId="4C3614BC" w14:textId="77777777" w:rsidR="002B1D7C" w:rsidRPr="009152C9" w:rsidRDefault="002B1D7C" w:rsidP="00DB76A5">
      <w:pPr>
        <w:rPr>
          <w:sz w:val="28"/>
          <w:szCs w:val="28"/>
        </w:rPr>
      </w:pPr>
    </w:p>
    <w:p w14:paraId="10D517B1" w14:textId="77777777" w:rsidR="00AE7A62" w:rsidRPr="007F0945" w:rsidRDefault="00357260" w:rsidP="00F940E3">
      <w:pPr>
        <w:pStyle w:val="Naslov1"/>
        <w:numPr>
          <w:ilvl w:val="0"/>
          <w:numId w:val="10"/>
        </w:numPr>
        <w:tabs>
          <w:tab w:val="left" w:pos="751"/>
        </w:tabs>
        <w:ind w:left="750" w:hanging="432"/>
      </w:pPr>
      <w:bookmarkStart w:id="128" w:name="_Toc510795129"/>
      <w:bookmarkStart w:id="129" w:name="_Toc510795130"/>
      <w:bookmarkStart w:id="130" w:name="_Toc510795131"/>
      <w:bookmarkStart w:id="131" w:name="_Toc510795132"/>
      <w:bookmarkStart w:id="132" w:name="_Toc510795133"/>
      <w:bookmarkStart w:id="133" w:name="_Toc55570305"/>
      <w:bookmarkEnd w:id="128"/>
      <w:bookmarkEnd w:id="129"/>
      <w:bookmarkEnd w:id="130"/>
      <w:bookmarkEnd w:id="131"/>
      <w:bookmarkEnd w:id="132"/>
      <w:r>
        <w:rPr>
          <w:w w:val="90"/>
        </w:rPr>
        <w:t>ROK, NAČIN I UVJETI</w:t>
      </w:r>
      <w:r w:rsidR="005426BB">
        <w:rPr>
          <w:w w:val="90"/>
        </w:rPr>
        <w:t xml:space="preserve"> </w:t>
      </w:r>
      <w:r>
        <w:rPr>
          <w:spacing w:val="-49"/>
          <w:w w:val="90"/>
        </w:rPr>
        <w:t xml:space="preserve"> </w:t>
      </w:r>
      <w:r>
        <w:rPr>
          <w:w w:val="90"/>
        </w:rPr>
        <w:t>PLAĆANJA</w:t>
      </w:r>
      <w:bookmarkEnd w:id="133"/>
    </w:p>
    <w:p w14:paraId="59FA8BEF" w14:textId="77777777" w:rsidR="007F0945" w:rsidRPr="00DA2259" w:rsidRDefault="007F0945" w:rsidP="007E4B09">
      <w:pPr>
        <w:pStyle w:val="Naslov1"/>
        <w:tabs>
          <w:tab w:val="left" w:pos="751"/>
        </w:tabs>
        <w:ind w:firstLine="0"/>
        <w:rPr>
          <w:b w:val="0"/>
        </w:rPr>
      </w:pPr>
    </w:p>
    <w:p w14:paraId="74C7D23D" w14:textId="34199EF8" w:rsidR="007F76CC" w:rsidRDefault="00823992" w:rsidP="0077332A">
      <w:pPr>
        <w:pStyle w:val="Tijeloteksta"/>
        <w:ind w:left="318"/>
        <w:jc w:val="both"/>
      </w:pPr>
      <w:r w:rsidRPr="00235F39">
        <w:t>Plaćanje odabranog ponuditelja vršit će se u</w:t>
      </w:r>
      <w:r w:rsidRPr="00AF5BA7">
        <w:t xml:space="preserve"> mjesečnim</w:t>
      </w:r>
      <w:r w:rsidRPr="00235F39">
        <w:t xml:space="preserve"> ratama.</w:t>
      </w:r>
      <w:r w:rsidR="007F76CC">
        <w:rPr>
          <w:noProof/>
        </w:rPr>
        <w:t xml:space="preserve"> </w:t>
      </w:r>
    </w:p>
    <w:p w14:paraId="1D96A088" w14:textId="77777777" w:rsidR="00C80346" w:rsidRPr="009152C9" w:rsidRDefault="00C80346" w:rsidP="0077332A">
      <w:pPr>
        <w:pStyle w:val="Tijeloteksta"/>
        <w:ind w:left="318"/>
        <w:jc w:val="both"/>
        <w:rPr>
          <w:sz w:val="28"/>
          <w:szCs w:val="28"/>
        </w:rPr>
      </w:pPr>
    </w:p>
    <w:p w14:paraId="181B8C14" w14:textId="77842CEF" w:rsidR="00B32D30" w:rsidRDefault="00B32D30" w:rsidP="0079518B">
      <w:pPr>
        <w:pStyle w:val="Naslov1"/>
        <w:numPr>
          <w:ilvl w:val="0"/>
          <w:numId w:val="10"/>
        </w:numPr>
        <w:tabs>
          <w:tab w:val="left" w:pos="751"/>
        </w:tabs>
        <w:ind w:left="750" w:hanging="432"/>
        <w:rPr>
          <w:w w:val="90"/>
        </w:rPr>
      </w:pPr>
      <w:bookmarkStart w:id="134" w:name="_Toc529453713"/>
      <w:bookmarkStart w:id="135" w:name="_Toc531277069"/>
      <w:r>
        <w:rPr>
          <w:w w:val="90"/>
        </w:rPr>
        <w:t xml:space="preserve"> </w:t>
      </w:r>
      <w:bookmarkStart w:id="136" w:name="_Toc55570306"/>
      <w:r w:rsidRPr="00B32D30">
        <w:rPr>
          <w:w w:val="90"/>
        </w:rPr>
        <w:t>JAMSTVA</w:t>
      </w:r>
      <w:bookmarkEnd w:id="136"/>
    </w:p>
    <w:p w14:paraId="24BCCC34" w14:textId="2F2A35EA" w:rsidR="0079518B" w:rsidRPr="00B32D30" w:rsidRDefault="0079518B" w:rsidP="0079518B">
      <w:pPr>
        <w:pStyle w:val="Naslov1"/>
        <w:tabs>
          <w:tab w:val="left" w:pos="751"/>
        </w:tabs>
        <w:rPr>
          <w:w w:val="90"/>
        </w:rPr>
      </w:pPr>
    </w:p>
    <w:p w14:paraId="24E66A2A" w14:textId="77777777" w:rsidR="0079518B" w:rsidRPr="0079518B" w:rsidRDefault="0079518B" w:rsidP="0079518B">
      <w:pPr>
        <w:pStyle w:val="Odlomakpopisa"/>
        <w:numPr>
          <w:ilvl w:val="0"/>
          <w:numId w:val="7"/>
        </w:numPr>
        <w:tabs>
          <w:tab w:val="left" w:pos="886"/>
        </w:tabs>
        <w:jc w:val="both"/>
        <w:outlineLvl w:val="1"/>
        <w:rPr>
          <w:b/>
          <w:bCs/>
          <w:vanish/>
          <w:w w:val="95"/>
          <w:sz w:val="24"/>
          <w:szCs w:val="24"/>
        </w:rPr>
      </w:pPr>
      <w:bookmarkStart w:id="137" w:name="_Toc38369038"/>
      <w:bookmarkStart w:id="138" w:name="_Toc40890298"/>
      <w:bookmarkStart w:id="139" w:name="_Toc40993839"/>
      <w:bookmarkStart w:id="140" w:name="_Toc54336757"/>
      <w:bookmarkStart w:id="141" w:name="_Toc55552759"/>
      <w:bookmarkStart w:id="142" w:name="_Toc55562162"/>
      <w:bookmarkStart w:id="143" w:name="_Toc55566426"/>
      <w:bookmarkStart w:id="144" w:name="_Toc55568642"/>
      <w:bookmarkStart w:id="145" w:name="_Toc55569442"/>
      <w:bookmarkStart w:id="146" w:name="_Toc55570307"/>
      <w:bookmarkEnd w:id="137"/>
      <w:bookmarkEnd w:id="138"/>
      <w:bookmarkEnd w:id="139"/>
      <w:bookmarkEnd w:id="140"/>
      <w:bookmarkEnd w:id="141"/>
      <w:bookmarkEnd w:id="142"/>
      <w:bookmarkEnd w:id="143"/>
      <w:bookmarkEnd w:id="144"/>
      <w:bookmarkEnd w:id="145"/>
      <w:bookmarkEnd w:id="146"/>
    </w:p>
    <w:p w14:paraId="6F9DAA91" w14:textId="77777777" w:rsidR="0079518B" w:rsidRPr="0079518B" w:rsidRDefault="0079518B" w:rsidP="0079518B">
      <w:pPr>
        <w:pStyle w:val="Odlomakpopisa"/>
        <w:numPr>
          <w:ilvl w:val="0"/>
          <w:numId w:val="7"/>
        </w:numPr>
        <w:tabs>
          <w:tab w:val="left" w:pos="886"/>
        </w:tabs>
        <w:jc w:val="both"/>
        <w:outlineLvl w:val="1"/>
        <w:rPr>
          <w:b/>
          <w:bCs/>
          <w:vanish/>
          <w:w w:val="95"/>
          <w:sz w:val="24"/>
          <w:szCs w:val="24"/>
        </w:rPr>
      </w:pPr>
      <w:bookmarkStart w:id="147" w:name="_Toc38369039"/>
      <w:bookmarkStart w:id="148" w:name="_Toc40890299"/>
      <w:bookmarkStart w:id="149" w:name="_Toc40993840"/>
      <w:bookmarkStart w:id="150" w:name="_Toc54336758"/>
      <w:bookmarkStart w:id="151" w:name="_Toc55552760"/>
      <w:bookmarkStart w:id="152" w:name="_Toc55562163"/>
      <w:bookmarkStart w:id="153" w:name="_Toc55566427"/>
      <w:bookmarkStart w:id="154" w:name="_Toc55568643"/>
      <w:bookmarkStart w:id="155" w:name="_Toc55569443"/>
      <w:bookmarkStart w:id="156" w:name="_Toc55570308"/>
      <w:bookmarkEnd w:id="147"/>
      <w:bookmarkEnd w:id="148"/>
      <w:bookmarkEnd w:id="149"/>
      <w:bookmarkEnd w:id="150"/>
      <w:bookmarkEnd w:id="151"/>
      <w:bookmarkEnd w:id="152"/>
      <w:bookmarkEnd w:id="153"/>
      <w:bookmarkEnd w:id="154"/>
      <w:bookmarkEnd w:id="155"/>
      <w:bookmarkEnd w:id="156"/>
    </w:p>
    <w:p w14:paraId="7EE6826E" w14:textId="545D8CDD" w:rsidR="00B32D30" w:rsidRPr="00B32D30" w:rsidRDefault="00B32D30" w:rsidP="00B32D30">
      <w:pPr>
        <w:pStyle w:val="Tijeloteksta"/>
        <w:ind w:left="318"/>
        <w:jc w:val="both"/>
      </w:pPr>
      <w:r w:rsidRPr="00B32D30">
        <w:t xml:space="preserve">Ponuditelj je u sklopu svoje ponude dužan dostaviti jamstvo za ozbiljnost ponude na iznos od </w:t>
      </w:r>
      <w:r w:rsidR="005056F4">
        <w:t>15</w:t>
      </w:r>
      <w:r w:rsidRPr="00B32D30">
        <w:t>.</w:t>
      </w:r>
      <w:r w:rsidR="004D56F8">
        <w:t>000</w:t>
      </w:r>
      <w:r w:rsidRPr="00B32D30">
        <w:t xml:space="preserve">,00 HRK u obliku </w:t>
      </w:r>
      <w:r w:rsidRPr="00F150EA">
        <w:rPr>
          <w:b/>
        </w:rPr>
        <w:t>bankarske garancije</w:t>
      </w:r>
      <w:r w:rsidRPr="00B32D30">
        <w:t xml:space="preserve"> ili </w:t>
      </w:r>
      <w:r w:rsidRPr="00F150EA">
        <w:rPr>
          <w:b/>
        </w:rPr>
        <w:t>novčanog pologa</w:t>
      </w:r>
      <w:r w:rsidRPr="00B32D30">
        <w:t>.</w:t>
      </w:r>
    </w:p>
    <w:p w14:paraId="04229C0C" w14:textId="77777777" w:rsidR="00E14BA2" w:rsidRDefault="00E14BA2" w:rsidP="00B32D30">
      <w:pPr>
        <w:pStyle w:val="Tijeloteksta"/>
        <w:ind w:left="318"/>
        <w:jc w:val="both"/>
      </w:pPr>
    </w:p>
    <w:p w14:paraId="1FB92FAB" w14:textId="633095FF" w:rsidR="00717230" w:rsidRDefault="00B32D30" w:rsidP="00B32D30">
      <w:pPr>
        <w:pStyle w:val="Tijeloteksta"/>
        <w:ind w:left="318"/>
        <w:jc w:val="both"/>
      </w:pPr>
      <w:r w:rsidRPr="00B32D30">
        <w:t xml:space="preserve">Jamstvo za ozbiljnost ponude u obliku </w:t>
      </w:r>
      <w:r w:rsidRPr="00F150EA">
        <w:rPr>
          <w:b/>
        </w:rPr>
        <w:t>bankarske garancije</w:t>
      </w:r>
      <w:r w:rsidRPr="00B32D30">
        <w:t xml:space="preserve"> mora</w:t>
      </w:r>
      <w:r w:rsidR="00E14BA2">
        <w:t xml:space="preserve"> biti dostavljeno u izvorniku</w:t>
      </w:r>
      <w:r w:rsidRPr="00B32D30">
        <w:t xml:space="preserve"> </w:t>
      </w:r>
      <w:r w:rsidR="00E14BA2">
        <w:t xml:space="preserve">te mora </w:t>
      </w:r>
      <w:r w:rsidRPr="00B32D30">
        <w:t>sadržavati sljedeće podatke:</w:t>
      </w:r>
      <w:r w:rsidR="00717230">
        <w:t xml:space="preserve"> </w:t>
      </w:r>
    </w:p>
    <w:p w14:paraId="2DAC0482" w14:textId="34715D80" w:rsidR="00717230" w:rsidRDefault="00B32D30" w:rsidP="00B84E7B">
      <w:pPr>
        <w:pStyle w:val="Tijeloteksta"/>
        <w:numPr>
          <w:ilvl w:val="0"/>
          <w:numId w:val="18"/>
        </w:numPr>
        <w:jc w:val="both"/>
      </w:pPr>
      <w:r w:rsidRPr="00B32D30">
        <w:t xml:space="preserve">da je korisnik bankarske garancije tvrtka </w:t>
      </w:r>
      <w:proofErr w:type="spellStart"/>
      <w:r w:rsidR="00946D7B">
        <w:t>Aduro</w:t>
      </w:r>
      <w:proofErr w:type="spellEnd"/>
      <w:r w:rsidR="00946D7B">
        <w:t xml:space="preserve"> Ideja</w:t>
      </w:r>
      <w:r w:rsidRPr="00B32D30">
        <w:t xml:space="preserve"> d.o.o., </w:t>
      </w:r>
      <w:r w:rsidR="00946D7B">
        <w:t>Borovina 49</w:t>
      </w:r>
      <w:r w:rsidR="00717230">
        <w:t>,</w:t>
      </w:r>
      <w:r w:rsidR="00F150EA">
        <w:t xml:space="preserve"> </w:t>
      </w:r>
      <w:r w:rsidR="00F150EA" w:rsidRPr="00F150EA">
        <w:t>10</w:t>
      </w:r>
      <w:r w:rsidR="00946D7B">
        <w:t>000</w:t>
      </w:r>
      <w:r w:rsidR="00F150EA" w:rsidRPr="00F150EA">
        <w:t xml:space="preserve"> </w:t>
      </w:r>
      <w:r w:rsidR="00946D7B">
        <w:t>Zagreb</w:t>
      </w:r>
      <w:r w:rsidR="00F150EA">
        <w:t>,</w:t>
      </w:r>
    </w:p>
    <w:p w14:paraId="5328061B" w14:textId="23F1EF53" w:rsidR="00B32D30" w:rsidRPr="00B32D30" w:rsidRDefault="00B32D30" w:rsidP="00B84E7B">
      <w:pPr>
        <w:pStyle w:val="Tijeloteksta"/>
        <w:numPr>
          <w:ilvl w:val="0"/>
          <w:numId w:val="18"/>
        </w:numPr>
        <w:jc w:val="both"/>
      </w:pPr>
      <w:r w:rsidRPr="00B32D30">
        <w:t xml:space="preserve">da se banka kao garant obvezuje bezuvjetno, neopozivo, na prvi pismeni poziv korisnika garancije, bez prigovora isplatiti iznos od </w:t>
      </w:r>
      <w:r w:rsidR="005056F4">
        <w:t>15</w:t>
      </w:r>
      <w:r w:rsidRPr="00B32D30">
        <w:t>.</w:t>
      </w:r>
      <w:r w:rsidR="004D56F8">
        <w:t>00</w:t>
      </w:r>
      <w:r w:rsidRPr="00B32D30">
        <w:t>0,00 HRK u slučaju:</w:t>
      </w:r>
    </w:p>
    <w:p w14:paraId="417F14C6" w14:textId="51F5E91A" w:rsidR="00B32D30" w:rsidRPr="00B32D30" w:rsidRDefault="00B32D30" w:rsidP="00B84E7B">
      <w:pPr>
        <w:pStyle w:val="Tijeloteksta"/>
        <w:numPr>
          <w:ilvl w:val="0"/>
          <w:numId w:val="19"/>
        </w:numPr>
        <w:jc w:val="both"/>
      </w:pPr>
      <w:r w:rsidRPr="00B32D30">
        <w:t xml:space="preserve">da </w:t>
      </w:r>
      <w:r w:rsidR="00D567AA">
        <w:t>p</w:t>
      </w:r>
      <w:r w:rsidRPr="00B32D30">
        <w:t>onuditelj odustane od svoje ponude u roku njezine valjanosti;</w:t>
      </w:r>
    </w:p>
    <w:p w14:paraId="434CB709" w14:textId="2963E46B" w:rsidR="00B32D30" w:rsidRPr="00B32D30" w:rsidRDefault="00B32D30" w:rsidP="00B84E7B">
      <w:pPr>
        <w:pStyle w:val="Tijeloteksta"/>
        <w:numPr>
          <w:ilvl w:val="0"/>
          <w:numId w:val="19"/>
        </w:numPr>
        <w:jc w:val="both"/>
      </w:pPr>
      <w:r w:rsidRPr="00B32D30">
        <w:t xml:space="preserve">da se utvrdi da je </w:t>
      </w:r>
      <w:r w:rsidR="00D567AA">
        <w:t>p</w:t>
      </w:r>
      <w:r w:rsidRPr="00B32D30">
        <w:t>onuditelj dostavio neistinite podatke u svojoj ponudi;</w:t>
      </w:r>
    </w:p>
    <w:p w14:paraId="7116BC91" w14:textId="17D4C2B9" w:rsidR="00B32D30" w:rsidRPr="00B32D30" w:rsidRDefault="00B32D30" w:rsidP="00B84E7B">
      <w:pPr>
        <w:pStyle w:val="Tijeloteksta"/>
        <w:numPr>
          <w:ilvl w:val="0"/>
          <w:numId w:val="19"/>
        </w:numPr>
        <w:jc w:val="both"/>
      </w:pPr>
      <w:r w:rsidRPr="00B32D30">
        <w:t xml:space="preserve">da </w:t>
      </w:r>
      <w:r w:rsidR="00D567AA">
        <w:t>p</w:t>
      </w:r>
      <w:r w:rsidRPr="00B32D30">
        <w:t xml:space="preserve">onuditelj ne dostavi izvornike ili ovjerene preslike traženih dokumenata na zahtjev </w:t>
      </w:r>
      <w:r w:rsidR="00B876F6">
        <w:t>n</w:t>
      </w:r>
      <w:r w:rsidRPr="00B32D30">
        <w:t>aručitelja;</w:t>
      </w:r>
    </w:p>
    <w:p w14:paraId="104D00E3" w14:textId="045D68A0" w:rsidR="00B32D30" w:rsidRDefault="00B32D30" w:rsidP="00B84E7B">
      <w:pPr>
        <w:pStyle w:val="Tijeloteksta"/>
        <w:numPr>
          <w:ilvl w:val="0"/>
          <w:numId w:val="19"/>
        </w:numPr>
        <w:jc w:val="both"/>
      </w:pPr>
      <w:r w:rsidRPr="00B32D30">
        <w:t xml:space="preserve">da </w:t>
      </w:r>
      <w:r w:rsidR="00D567AA">
        <w:t>p</w:t>
      </w:r>
      <w:r w:rsidRPr="00B32D30">
        <w:t>onuditelj odbije potpisati Ugovor o nabavi</w:t>
      </w:r>
      <w:r w:rsidR="00F150EA">
        <w:t>.</w:t>
      </w:r>
    </w:p>
    <w:p w14:paraId="4DBA405A" w14:textId="77777777" w:rsidR="00F150EA" w:rsidRPr="00B32D30" w:rsidRDefault="00F150EA" w:rsidP="00F150EA">
      <w:pPr>
        <w:pStyle w:val="Tijeloteksta"/>
        <w:ind w:left="1080"/>
        <w:jc w:val="both"/>
      </w:pPr>
    </w:p>
    <w:p w14:paraId="1143D928" w14:textId="2A2DED33" w:rsidR="00B32D30" w:rsidRPr="00B32D30" w:rsidRDefault="00B32D30" w:rsidP="00B32D30">
      <w:pPr>
        <w:pStyle w:val="Tijeloteksta"/>
        <w:ind w:left="318"/>
        <w:jc w:val="both"/>
      </w:pPr>
      <w:r w:rsidRPr="00B32D30">
        <w:t xml:space="preserve">Rok valjanosti bankarske garancije mora biti najmanje do isteka roka valjanosti ponude. Ako istekne rok valjanosti ponude ili jamstva za ozbiljnost ponude </w:t>
      </w:r>
      <w:r w:rsidR="00B876F6">
        <w:t>n</w:t>
      </w:r>
      <w:r w:rsidRPr="00B32D30">
        <w:t xml:space="preserve">aručitelj može od </w:t>
      </w:r>
      <w:r w:rsidR="00D567AA">
        <w:t>p</w:t>
      </w:r>
      <w:r w:rsidRPr="00B32D30">
        <w:t xml:space="preserve">onuditelja tražiti produženje roka. U tu će se svrhu </w:t>
      </w:r>
      <w:r w:rsidR="00D567AA">
        <w:t>p</w:t>
      </w:r>
      <w:r w:rsidRPr="00B32D30">
        <w:t>onuditelju dati primjereni rok.</w:t>
      </w:r>
    </w:p>
    <w:p w14:paraId="31FD293E" w14:textId="77777777" w:rsidR="00E14BA2" w:rsidRDefault="00E14BA2" w:rsidP="00B32D30">
      <w:pPr>
        <w:pStyle w:val="Tijeloteksta"/>
        <w:ind w:left="318"/>
        <w:jc w:val="both"/>
      </w:pPr>
    </w:p>
    <w:p w14:paraId="72EE7FD0" w14:textId="4FF3F1C9" w:rsidR="00B32D30" w:rsidRPr="00B32D30" w:rsidRDefault="00E14BA2" w:rsidP="00B32D30">
      <w:pPr>
        <w:pStyle w:val="Tijeloteksta"/>
        <w:ind w:left="318"/>
        <w:jc w:val="both"/>
      </w:pPr>
      <w:r>
        <w:t xml:space="preserve">Bankovna garancija </w:t>
      </w:r>
      <w:r w:rsidR="00B32D30" w:rsidRPr="00B32D30">
        <w:t>dostavlja se u izvorniku</w:t>
      </w:r>
      <w:r>
        <w:t xml:space="preserve"> te se može dostaviti zajedno s ostatkom ponude ili odvojeno od nje, ali u svakom slučaju mora biti zaprimljena do isteka roka za dostavu ponuda.</w:t>
      </w:r>
    </w:p>
    <w:p w14:paraId="4C569AD9" w14:textId="77777777" w:rsidR="00E14BA2" w:rsidRDefault="00E14BA2" w:rsidP="00B32D30">
      <w:pPr>
        <w:pStyle w:val="Tijeloteksta"/>
        <w:ind w:left="318"/>
        <w:jc w:val="both"/>
      </w:pPr>
    </w:p>
    <w:p w14:paraId="42AA35D0" w14:textId="0D959E67" w:rsidR="00B32D30" w:rsidRPr="00B32D30" w:rsidRDefault="00B32D30" w:rsidP="00B32D30">
      <w:pPr>
        <w:pStyle w:val="Tijeloteksta"/>
        <w:ind w:left="318"/>
        <w:jc w:val="both"/>
      </w:pPr>
      <w:r w:rsidRPr="00B32D30">
        <w:t xml:space="preserve">Naručitelj će </w:t>
      </w:r>
      <w:r w:rsidR="00D567AA">
        <w:t>p</w:t>
      </w:r>
      <w:r w:rsidRPr="00B32D30">
        <w:t xml:space="preserve">onuditeljima čija ponuda nije odabrana kao najpovoljnija bankarsku garanciju vratiti neposredno nakon završetka postupka nabave, a presliku garancije pohraniti. Bankarska garancija </w:t>
      </w:r>
      <w:r w:rsidR="00D567AA">
        <w:t>p</w:t>
      </w:r>
      <w:r w:rsidRPr="00B32D30">
        <w:t xml:space="preserve">onuditelja čija je ponuda odabrana kao najpovoljnija bit će vraćena </w:t>
      </w:r>
      <w:r w:rsidR="00D567AA">
        <w:t>p</w:t>
      </w:r>
      <w:r w:rsidRPr="00B32D30">
        <w:t xml:space="preserve">onuditelju, a preslika garancije pohranjena, kada </w:t>
      </w:r>
      <w:r w:rsidR="00D567AA">
        <w:t>p</w:t>
      </w:r>
      <w:r w:rsidRPr="00B32D30">
        <w:t>onuditelj prihvati i potpiše Ugovor o nabavi.</w:t>
      </w:r>
    </w:p>
    <w:p w14:paraId="42C1D8D9" w14:textId="77777777" w:rsidR="00717230" w:rsidRDefault="00717230" w:rsidP="00B32D30">
      <w:pPr>
        <w:pStyle w:val="Tijeloteksta"/>
        <w:ind w:left="318"/>
        <w:jc w:val="both"/>
      </w:pPr>
    </w:p>
    <w:p w14:paraId="105D1AEB" w14:textId="55BE7C52" w:rsidR="00B32D30" w:rsidRPr="00B32D30" w:rsidRDefault="00B32D30" w:rsidP="00B32D30">
      <w:pPr>
        <w:pStyle w:val="Tijeloteksta"/>
        <w:ind w:left="318"/>
        <w:jc w:val="both"/>
      </w:pPr>
      <w:r w:rsidRPr="00B32D30">
        <w:t xml:space="preserve">Umjesto bankarske garancije </w:t>
      </w:r>
      <w:r w:rsidR="00D567AA">
        <w:t>p</w:t>
      </w:r>
      <w:r w:rsidRPr="00B32D30">
        <w:t xml:space="preserve">onuditelj može dati jamstvo u obliku novčanog pologa u iznosu od </w:t>
      </w:r>
      <w:r w:rsidR="005056F4">
        <w:t>15</w:t>
      </w:r>
      <w:r w:rsidRPr="00B32D30">
        <w:t>.</w:t>
      </w:r>
      <w:r w:rsidR="004D56F8">
        <w:t>000</w:t>
      </w:r>
      <w:r w:rsidRPr="00B32D30">
        <w:t>,00 HRK.</w:t>
      </w:r>
      <w:r w:rsidR="00717230">
        <w:t xml:space="preserve"> </w:t>
      </w:r>
      <w:r w:rsidRPr="00B32D30">
        <w:t xml:space="preserve">U opisu svrhe plaćanja za jamstvo za ozbiljnost ponude potrebno je navesti: "Polog jamstva za ozbiljnost ponude / Broj nabave: </w:t>
      </w:r>
      <w:r w:rsidR="00AA1910">
        <w:t>3</w:t>
      </w:r>
      <w:r w:rsidRPr="00B32D30">
        <w:t>".</w:t>
      </w:r>
    </w:p>
    <w:p w14:paraId="3E24F514" w14:textId="4A573E83" w:rsidR="00E14BA2" w:rsidRDefault="00B32D30" w:rsidP="00E14BA2">
      <w:pPr>
        <w:pStyle w:val="Tijeloteksta"/>
        <w:ind w:left="318"/>
        <w:jc w:val="both"/>
      </w:pPr>
      <w:r w:rsidRPr="00B32D30">
        <w:t>Dokaz o provedenom plaćanju novčanog pologa, na temelju kojeg se može utvrditi da je transakcija izvršena, dostavlja se kao dio ponude. Dokazom o provedenom plaćanju novčanog pologa smatra se neovjerena preslika provedenog naloga za plaćanje koji može biti na hrvatskom ili na engleskom jeziku.</w:t>
      </w:r>
      <w:r w:rsidR="00E14BA2" w:rsidRPr="00E14BA2">
        <w:t xml:space="preserve"> </w:t>
      </w:r>
    </w:p>
    <w:p w14:paraId="20AB7F16" w14:textId="29081545" w:rsidR="00E14BA2" w:rsidRPr="00B32D30" w:rsidRDefault="00E14BA2" w:rsidP="00E14BA2">
      <w:pPr>
        <w:pStyle w:val="Tijeloteksta"/>
        <w:ind w:left="318"/>
        <w:jc w:val="both"/>
      </w:pPr>
      <w:r w:rsidRPr="00B32D30">
        <w:t xml:space="preserve">Uplata novčanog pologa vrši se na poslovni račun </w:t>
      </w:r>
      <w:r w:rsidR="00B876F6">
        <w:t>n</w:t>
      </w:r>
      <w:r w:rsidRPr="00B32D30">
        <w:t xml:space="preserve">aručitelja otvoren kod </w:t>
      </w:r>
      <w:r w:rsidR="00943ED2">
        <w:t>OTP banke</w:t>
      </w:r>
      <w:r w:rsidRPr="00B32D30">
        <w:t xml:space="preserve"> d.d.</w:t>
      </w:r>
      <w:r w:rsidR="002D3669">
        <w:t xml:space="preserve"> Split</w:t>
      </w:r>
      <w:r w:rsidR="009152C9">
        <w:t xml:space="preserve">, </w:t>
      </w:r>
      <w:r w:rsidRPr="00B32D30">
        <w:t xml:space="preserve">IBAN: </w:t>
      </w:r>
      <w:r w:rsidR="002D3669">
        <w:t>HR9824070001100638277</w:t>
      </w:r>
      <w:r w:rsidR="009152C9">
        <w:t xml:space="preserve">, </w:t>
      </w:r>
      <w:r w:rsidRPr="00B32D30">
        <w:t xml:space="preserve">SWIFT: </w:t>
      </w:r>
      <w:r w:rsidR="002D3669">
        <w:t>OTPVHR2X</w:t>
      </w:r>
      <w:r w:rsidR="009152C9">
        <w:t>.</w:t>
      </w:r>
    </w:p>
    <w:p w14:paraId="5EDE65B0" w14:textId="684DCE97" w:rsidR="00B32D30" w:rsidRDefault="00B32D30" w:rsidP="00B32D30">
      <w:pPr>
        <w:pStyle w:val="Tijeloteksta"/>
        <w:ind w:left="318"/>
        <w:jc w:val="both"/>
      </w:pPr>
    </w:p>
    <w:p w14:paraId="14EFF33F" w14:textId="706848A8" w:rsidR="00B32D30" w:rsidRPr="00B32D30" w:rsidRDefault="00E14BA2" w:rsidP="00B32D30">
      <w:pPr>
        <w:pStyle w:val="Tijeloteksta"/>
        <w:ind w:left="318"/>
        <w:jc w:val="both"/>
      </w:pPr>
      <w:r w:rsidRPr="00B32D30">
        <w:t xml:space="preserve">Naručitelj će </w:t>
      </w:r>
      <w:r>
        <w:t xml:space="preserve">vratiti uplaćene </w:t>
      </w:r>
      <w:proofErr w:type="spellStart"/>
      <w:r>
        <w:t>pologe</w:t>
      </w:r>
      <w:proofErr w:type="spellEnd"/>
      <w:r>
        <w:t xml:space="preserve"> pod istim uvjetima kao i za bankovnu garanciju</w:t>
      </w:r>
      <w:r w:rsidR="00B32D30" w:rsidRPr="00B32D30">
        <w:t>.</w:t>
      </w:r>
    </w:p>
    <w:p w14:paraId="7F47FBA9" w14:textId="77777777" w:rsidR="00B32D30" w:rsidRPr="00B32D30" w:rsidRDefault="00B32D30" w:rsidP="00B32D30">
      <w:pPr>
        <w:pStyle w:val="Tijeloteksta"/>
        <w:ind w:left="318"/>
        <w:jc w:val="both"/>
      </w:pPr>
    </w:p>
    <w:p w14:paraId="078E7723" w14:textId="26B419D1" w:rsidR="00B32D30" w:rsidRDefault="00B32D30" w:rsidP="00B32D30">
      <w:pPr>
        <w:pStyle w:val="Tijeloteksta"/>
        <w:ind w:left="318"/>
        <w:jc w:val="both"/>
      </w:pPr>
      <w:r w:rsidRPr="00B32D30">
        <w:t xml:space="preserve">U slučaju podnošenja zajedničke ponude </w:t>
      </w:r>
      <w:r w:rsidR="00B876F6">
        <w:t>n</w:t>
      </w:r>
      <w:r w:rsidRPr="00B32D30">
        <w:t xml:space="preserve">aručitelj će prihvatiti jamstvo za ozbiljnost ponude koje </w:t>
      </w:r>
      <w:r w:rsidRPr="00B32D30">
        <w:lastRenderedPageBreak/>
        <w:t>glasi na bilo kojeg člana zajednice ponuditelja (garanta), pod uvjetom da dostavljeno jamstvo sadrži jasan i nedvosmislen navod da se radi o jamstvu za ponudu zajednice gospodarskih subjekata s navođenjem svih članova zajednice.</w:t>
      </w:r>
    </w:p>
    <w:p w14:paraId="31FCD750" w14:textId="52352060" w:rsidR="00B32D30" w:rsidRPr="009152C9" w:rsidRDefault="00B32D30" w:rsidP="00CE6FA4">
      <w:pPr>
        <w:pStyle w:val="Tijeloteksta"/>
        <w:ind w:left="318"/>
        <w:jc w:val="both"/>
        <w:rPr>
          <w:sz w:val="28"/>
          <w:szCs w:val="28"/>
        </w:rPr>
      </w:pPr>
    </w:p>
    <w:p w14:paraId="690CF9EB" w14:textId="2F538407" w:rsidR="005F359C" w:rsidRPr="000332BD" w:rsidRDefault="005F359C" w:rsidP="00F940E3">
      <w:pPr>
        <w:pStyle w:val="Naslov1"/>
        <w:numPr>
          <w:ilvl w:val="0"/>
          <w:numId w:val="10"/>
        </w:numPr>
        <w:tabs>
          <w:tab w:val="left" w:pos="751"/>
        </w:tabs>
        <w:rPr>
          <w:w w:val="90"/>
        </w:rPr>
      </w:pPr>
      <w:bookmarkStart w:id="157" w:name="_Toc55570309"/>
      <w:r>
        <w:rPr>
          <w:w w:val="90"/>
        </w:rPr>
        <w:t>ODREDBE</w:t>
      </w:r>
      <w:r w:rsidRPr="000332BD">
        <w:rPr>
          <w:w w:val="90"/>
        </w:rPr>
        <w:t xml:space="preserve"> </w:t>
      </w:r>
      <w:r>
        <w:rPr>
          <w:w w:val="90"/>
        </w:rPr>
        <w:t>KOJE</w:t>
      </w:r>
      <w:r w:rsidRPr="000332BD">
        <w:rPr>
          <w:w w:val="90"/>
        </w:rPr>
        <w:t xml:space="preserve"> </w:t>
      </w:r>
      <w:r>
        <w:rPr>
          <w:w w:val="90"/>
        </w:rPr>
        <w:t>SE</w:t>
      </w:r>
      <w:r w:rsidRPr="000332BD">
        <w:rPr>
          <w:w w:val="90"/>
        </w:rPr>
        <w:t xml:space="preserve"> </w:t>
      </w:r>
      <w:r>
        <w:rPr>
          <w:w w:val="90"/>
        </w:rPr>
        <w:t>ODNOSE</w:t>
      </w:r>
      <w:r w:rsidRPr="000332BD">
        <w:rPr>
          <w:w w:val="90"/>
        </w:rPr>
        <w:t xml:space="preserve"> </w:t>
      </w:r>
      <w:r>
        <w:rPr>
          <w:w w:val="90"/>
        </w:rPr>
        <w:t>NA</w:t>
      </w:r>
      <w:r w:rsidRPr="000332BD">
        <w:rPr>
          <w:w w:val="90"/>
        </w:rPr>
        <w:t xml:space="preserve"> </w:t>
      </w:r>
      <w:r>
        <w:rPr>
          <w:w w:val="90"/>
        </w:rPr>
        <w:t>ZAJEDNICU</w:t>
      </w:r>
      <w:r w:rsidRPr="000332BD">
        <w:rPr>
          <w:w w:val="90"/>
        </w:rPr>
        <w:t xml:space="preserve"> </w:t>
      </w:r>
      <w:r>
        <w:rPr>
          <w:w w:val="90"/>
        </w:rPr>
        <w:t>PONUDITELJA</w:t>
      </w:r>
      <w:bookmarkEnd w:id="134"/>
      <w:bookmarkEnd w:id="135"/>
      <w:bookmarkEnd w:id="157"/>
    </w:p>
    <w:p w14:paraId="31DC9067" w14:textId="77777777" w:rsidR="005F359C" w:rsidRDefault="005F359C" w:rsidP="005F359C">
      <w:pPr>
        <w:pStyle w:val="Naslov1"/>
        <w:tabs>
          <w:tab w:val="left" w:pos="751"/>
        </w:tabs>
        <w:ind w:firstLine="0"/>
      </w:pPr>
    </w:p>
    <w:p w14:paraId="060D0636" w14:textId="06EDADFA" w:rsidR="00675BEC" w:rsidRDefault="00675BEC" w:rsidP="00675BEC">
      <w:pPr>
        <w:pStyle w:val="Tijeloteksta"/>
        <w:ind w:left="318"/>
        <w:jc w:val="both"/>
      </w:pPr>
      <w:r w:rsidRPr="00117FFC">
        <w:t xml:space="preserve">Više gospodarskih subjekata može se udružiti i dostaviti zajedničku ponudu, neovisno o uređenju njihova međusobnog odnosa. Odgovornost ponuditelja iz zajednice ponuditelja je solidarna. Ponuda zajednice gospodarskih subjekata mora sadržavati podatke o svakom članu zajednice ponuditelja, kako je određeno u ponudbenom listu, uz obveznu naznaku člana zajednice ponuditelja koji je ovlašten za komunikaciju s </w:t>
      </w:r>
      <w:r w:rsidR="00B876F6">
        <w:t>n</w:t>
      </w:r>
      <w:r w:rsidRPr="00117FFC">
        <w:t xml:space="preserve">aručiteljem. </w:t>
      </w:r>
    </w:p>
    <w:p w14:paraId="3CB3FA98" w14:textId="77777777" w:rsidR="00675BEC" w:rsidRPr="00F1655B" w:rsidRDefault="00675BEC" w:rsidP="00675BEC">
      <w:pPr>
        <w:pStyle w:val="Tijeloteksta"/>
        <w:ind w:left="318"/>
        <w:jc w:val="both"/>
        <w:rPr>
          <w:b/>
          <w:bCs/>
        </w:rPr>
      </w:pPr>
      <w:r>
        <w:t xml:space="preserve">U </w:t>
      </w:r>
      <w:r w:rsidRPr="00F1655B">
        <w:t xml:space="preserve">slučaju dostave ponude  zajednice </w:t>
      </w:r>
      <w:r>
        <w:t>gospodarskih subjekata</w:t>
      </w:r>
      <w:r w:rsidRPr="00F1655B">
        <w:t xml:space="preserve"> u ponudi </w:t>
      </w:r>
      <w:r w:rsidRPr="00F1655B">
        <w:rPr>
          <w:b/>
          <w:bCs/>
        </w:rPr>
        <w:t>dostavlja popunjeni i ovjereni ponudbeni list (Prilog 1B)</w:t>
      </w:r>
      <w:r w:rsidRPr="00F1655B">
        <w:t xml:space="preserve"> ove </w:t>
      </w:r>
      <w:r>
        <w:t>Poziva na dostavu ponuda</w:t>
      </w:r>
      <w:r w:rsidRPr="00F1655B">
        <w:t>.</w:t>
      </w:r>
    </w:p>
    <w:p w14:paraId="5FA15CCD" w14:textId="77777777" w:rsidR="00675BEC" w:rsidRPr="00117FFC" w:rsidRDefault="00675BEC" w:rsidP="00675BEC">
      <w:pPr>
        <w:pStyle w:val="Tijeloteksta"/>
        <w:ind w:left="318"/>
        <w:jc w:val="both"/>
      </w:pPr>
      <w:r w:rsidRPr="00117FFC">
        <w:t xml:space="preserve">Svaki član zajednice ponuditelja dužan je uz zajedničku ponudu dostaviti sve dokumente na temelju kojih se utvrđuje postoje li razlozi za isključenje te dokaz o upisu u sudski, obrtni, strukovni ili drugi odgovarajući registar, a svi zajedno dužni su dokazati (kumulativno) zajedničku sposobnost ostalim navedenim dokazima sposobnosti. </w:t>
      </w:r>
    </w:p>
    <w:p w14:paraId="4C721E88" w14:textId="42255486" w:rsidR="00675BEC" w:rsidRPr="00117FFC" w:rsidRDefault="00675BEC" w:rsidP="00675BEC">
      <w:pPr>
        <w:pStyle w:val="Tijeloteksta"/>
        <w:ind w:left="318"/>
        <w:jc w:val="both"/>
      </w:pPr>
      <w:r w:rsidRPr="00117FFC">
        <w:t xml:space="preserve">U zajedničkoj ponudi mora biti navedeno koji će dio </w:t>
      </w:r>
      <w:r w:rsidR="00285971">
        <w:t>U</w:t>
      </w:r>
      <w:r w:rsidRPr="00117FFC">
        <w:t xml:space="preserve">govora o nabavi (predmet, količina, vrijednost i postotni dio) izvršavati pojedini član zajednice ponuditelja. Naručitelj neposredno plaća </w:t>
      </w:r>
      <w:r w:rsidR="00F62116">
        <w:t>p</w:t>
      </w:r>
      <w:r w:rsidRPr="00117FFC">
        <w:t>onuditelju</w:t>
      </w:r>
      <w:r w:rsidR="00F62116">
        <w:t>,</w:t>
      </w:r>
      <w:r w:rsidRPr="00117FFC">
        <w:t xml:space="preserve"> a </w:t>
      </w:r>
      <w:r w:rsidR="00F62116">
        <w:t>p</w:t>
      </w:r>
      <w:r w:rsidRPr="00117FFC">
        <w:t xml:space="preserve">onuditelj dalje svakom članu zajednice ponuditelja za onaj dio </w:t>
      </w:r>
      <w:r w:rsidR="00285971">
        <w:t>U</w:t>
      </w:r>
      <w:r w:rsidRPr="00117FFC">
        <w:t xml:space="preserve">govora o nabavi koji je on izvršio. </w:t>
      </w:r>
    </w:p>
    <w:p w14:paraId="7AC37984" w14:textId="77777777" w:rsidR="005F359C" w:rsidRPr="009152C9" w:rsidRDefault="005F359C" w:rsidP="005F359C">
      <w:pPr>
        <w:pStyle w:val="Tijeloteksta"/>
        <w:ind w:left="318"/>
        <w:jc w:val="both"/>
        <w:rPr>
          <w:sz w:val="28"/>
          <w:szCs w:val="28"/>
        </w:rPr>
      </w:pPr>
    </w:p>
    <w:p w14:paraId="790B3919" w14:textId="77777777" w:rsidR="005F359C" w:rsidRPr="000332BD" w:rsidRDefault="005F359C" w:rsidP="00F940E3">
      <w:pPr>
        <w:pStyle w:val="Naslov1"/>
        <w:numPr>
          <w:ilvl w:val="0"/>
          <w:numId w:val="10"/>
        </w:numPr>
        <w:tabs>
          <w:tab w:val="left" w:pos="751"/>
        </w:tabs>
        <w:ind w:left="750" w:hanging="432"/>
        <w:rPr>
          <w:w w:val="90"/>
        </w:rPr>
      </w:pPr>
      <w:bookmarkStart w:id="158" w:name="_Toc529453714"/>
      <w:bookmarkStart w:id="159" w:name="_Toc531277070"/>
      <w:bookmarkStart w:id="160" w:name="_Toc55570310"/>
      <w:r>
        <w:rPr>
          <w:w w:val="90"/>
        </w:rPr>
        <w:t>ODREDBE</w:t>
      </w:r>
      <w:r w:rsidRPr="000332BD">
        <w:rPr>
          <w:w w:val="90"/>
        </w:rPr>
        <w:t xml:space="preserve"> </w:t>
      </w:r>
      <w:r>
        <w:rPr>
          <w:w w:val="90"/>
        </w:rPr>
        <w:t>KOJE</w:t>
      </w:r>
      <w:r w:rsidRPr="000332BD">
        <w:rPr>
          <w:w w:val="90"/>
        </w:rPr>
        <w:t xml:space="preserve"> </w:t>
      </w:r>
      <w:r>
        <w:rPr>
          <w:w w:val="90"/>
        </w:rPr>
        <w:t>SE</w:t>
      </w:r>
      <w:r w:rsidRPr="000332BD">
        <w:rPr>
          <w:w w:val="90"/>
        </w:rPr>
        <w:t xml:space="preserve"> </w:t>
      </w:r>
      <w:r>
        <w:rPr>
          <w:w w:val="90"/>
        </w:rPr>
        <w:t>ODNOSE</w:t>
      </w:r>
      <w:r w:rsidRPr="000332BD">
        <w:rPr>
          <w:w w:val="90"/>
        </w:rPr>
        <w:t xml:space="preserve"> </w:t>
      </w:r>
      <w:r>
        <w:rPr>
          <w:w w:val="90"/>
        </w:rPr>
        <w:t>NA</w:t>
      </w:r>
      <w:r w:rsidRPr="000332BD">
        <w:rPr>
          <w:w w:val="90"/>
        </w:rPr>
        <w:t xml:space="preserve"> </w:t>
      </w:r>
      <w:r>
        <w:rPr>
          <w:w w:val="90"/>
        </w:rPr>
        <w:t>PODIZVODITELJE</w:t>
      </w:r>
      <w:bookmarkEnd w:id="158"/>
      <w:bookmarkEnd w:id="159"/>
      <w:bookmarkEnd w:id="160"/>
    </w:p>
    <w:p w14:paraId="3E9A5C9B" w14:textId="77777777" w:rsidR="005F359C" w:rsidRDefault="005F359C" w:rsidP="005F359C">
      <w:pPr>
        <w:pStyle w:val="Naslov1"/>
        <w:tabs>
          <w:tab w:val="left" w:pos="751"/>
        </w:tabs>
        <w:ind w:firstLine="0"/>
      </w:pPr>
    </w:p>
    <w:p w14:paraId="738A0A4A" w14:textId="00C18C65" w:rsidR="00675BEC" w:rsidRDefault="00675BEC" w:rsidP="00675BEC">
      <w:pPr>
        <w:pStyle w:val="Tijeloteksta"/>
        <w:ind w:left="318"/>
        <w:jc w:val="both"/>
      </w:pPr>
      <w:r w:rsidRPr="00117FFC">
        <w:t>Ako gospodarski subjekt namjerava dati dio ugovora o</w:t>
      </w:r>
      <w:r>
        <w:t xml:space="preserve"> </w:t>
      </w:r>
      <w:r w:rsidRPr="00117FFC">
        <w:t xml:space="preserve">nabavi u podugovor jednom ili više </w:t>
      </w:r>
      <w:proofErr w:type="spellStart"/>
      <w:r w:rsidRPr="00117FFC">
        <w:t>podizvoditelja</w:t>
      </w:r>
      <w:proofErr w:type="spellEnd"/>
      <w:r w:rsidRPr="00117FFC">
        <w:t xml:space="preserve">, dužni su u ponudi navesti sljedeće podatke: a) Naziv ili tvrtku, sjedište, OIB (ili nacionalni identifikacijski broj prema zemlji sjedišta gospodarskog subjekta, ako je primjenjivo), IBAN/broj računa </w:t>
      </w:r>
      <w:proofErr w:type="spellStart"/>
      <w:r w:rsidRPr="00117FFC">
        <w:t>podizvoditelja</w:t>
      </w:r>
      <w:proofErr w:type="spellEnd"/>
      <w:r w:rsidRPr="00117FFC">
        <w:t xml:space="preserve">; b) Predmet, i postotni dio </w:t>
      </w:r>
      <w:r w:rsidR="00285971">
        <w:t>U</w:t>
      </w:r>
      <w:r w:rsidRPr="00117FFC">
        <w:t xml:space="preserve">govora o nabavi koji se daje u podugovor. Ako ponuditelj ne dostavi podatke o </w:t>
      </w:r>
      <w:proofErr w:type="spellStart"/>
      <w:r w:rsidRPr="00117FFC">
        <w:t>podizvoditelju</w:t>
      </w:r>
      <w:proofErr w:type="spellEnd"/>
      <w:r w:rsidRPr="00117FFC">
        <w:t xml:space="preserve">, smatra se da će cjelokupni predmet nabave izvršiti samostalno. </w:t>
      </w:r>
    </w:p>
    <w:p w14:paraId="18892629" w14:textId="42C55D2B" w:rsidR="00675BEC" w:rsidRDefault="00675BEC" w:rsidP="00675BEC">
      <w:pPr>
        <w:pStyle w:val="Tijeloteksta"/>
        <w:ind w:left="318"/>
        <w:jc w:val="both"/>
      </w:pPr>
      <w:r>
        <w:t xml:space="preserve">Odabrani ponuditelj smije tijekom izvršenja </w:t>
      </w:r>
      <w:r w:rsidR="00285971">
        <w:t>U</w:t>
      </w:r>
      <w:r>
        <w:t xml:space="preserve">govora o nabavi mijenjati </w:t>
      </w:r>
      <w:proofErr w:type="spellStart"/>
      <w:r>
        <w:t>podizvoditelje</w:t>
      </w:r>
      <w:proofErr w:type="spellEnd"/>
      <w:r>
        <w:t xml:space="preserve"> za onaj dio koji je dao u podugovor samo uz pristanak </w:t>
      </w:r>
      <w:r w:rsidR="00B876F6">
        <w:t>n</w:t>
      </w:r>
      <w:r>
        <w:t xml:space="preserve">aručitelja. Ako se nakon sklapanja </w:t>
      </w:r>
      <w:r w:rsidR="00285971">
        <w:t>U</w:t>
      </w:r>
      <w:r>
        <w:t xml:space="preserve">govora o nabavi mijenja </w:t>
      </w:r>
      <w:proofErr w:type="spellStart"/>
      <w:r>
        <w:t>podizvoditelj</w:t>
      </w:r>
      <w:proofErr w:type="spellEnd"/>
      <w:r>
        <w:t xml:space="preserve">, pod uvjetom da je </w:t>
      </w:r>
      <w:r w:rsidR="00B876F6">
        <w:t>n</w:t>
      </w:r>
      <w:r>
        <w:t xml:space="preserve">aručitelj pristao na to, odabrani ponuditelj mora </w:t>
      </w:r>
      <w:r w:rsidR="00B876F6">
        <w:t>n</w:t>
      </w:r>
      <w:r>
        <w:t xml:space="preserve">aručitelju u roku od 5 dana od dana pristanka dostaviti gore spomenute podatke definirane ovom točkom Poziva na dostavu ponuda. </w:t>
      </w:r>
    </w:p>
    <w:p w14:paraId="6089A64B" w14:textId="551276D4" w:rsidR="00675BEC" w:rsidRDefault="00675BEC" w:rsidP="00675BEC">
      <w:pPr>
        <w:pStyle w:val="Tijeloteksta"/>
        <w:ind w:left="318"/>
        <w:jc w:val="both"/>
      </w:pPr>
      <w:r>
        <w:t xml:space="preserve">Naručitelj neposredno plaća </w:t>
      </w:r>
      <w:r w:rsidR="00F62116">
        <w:t>p</w:t>
      </w:r>
      <w:r>
        <w:t xml:space="preserve">onuditelju, a ako se dio </w:t>
      </w:r>
      <w:r w:rsidR="00285971">
        <w:t>U</w:t>
      </w:r>
      <w:r>
        <w:t xml:space="preserve">govora o nabavi daje u podugovor, tada za </w:t>
      </w:r>
      <w:proofErr w:type="spellStart"/>
      <w:r>
        <w:t>isporučevine</w:t>
      </w:r>
      <w:proofErr w:type="spellEnd"/>
      <w:r>
        <w:t xml:space="preserve"> koje će pružiti </w:t>
      </w:r>
      <w:proofErr w:type="spellStart"/>
      <w:r>
        <w:t>podizvoditelj</w:t>
      </w:r>
      <w:proofErr w:type="spellEnd"/>
      <w:r>
        <w:t xml:space="preserve">, </w:t>
      </w:r>
      <w:r w:rsidR="00B876F6">
        <w:t>n</w:t>
      </w:r>
      <w:r>
        <w:t xml:space="preserve">aručitelj neposredno plaća </w:t>
      </w:r>
      <w:proofErr w:type="spellStart"/>
      <w:r>
        <w:t>podizvoditelju</w:t>
      </w:r>
      <w:proofErr w:type="spellEnd"/>
      <w:r>
        <w:t>.</w:t>
      </w:r>
    </w:p>
    <w:p w14:paraId="1BBD7C51" w14:textId="77777777" w:rsidR="00675BEC" w:rsidRDefault="00675BEC" w:rsidP="00675BEC">
      <w:pPr>
        <w:pStyle w:val="Tijeloteksta"/>
        <w:ind w:left="318"/>
        <w:jc w:val="both"/>
      </w:pPr>
      <w:r>
        <w:t xml:space="preserve">Sudjelovanje </w:t>
      </w:r>
      <w:proofErr w:type="spellStart"/>
      <w:r>
        <w:t>podizvoditelja</w:t>
      </w:r>
      <w:proofErr w:type="spellEnd"/>
      <w:r>
        <w:t xml:space="preserve"> ne utječe na odgovornost ponuditelja za izvršenje Ugovora o nabavi.</w:t>
      </w:r>
    </w:p>
    <w:p w14:paraId="53D86341" w14:textId="13E90767" w:rsidR="00675BEC" w:rsidRDefault="00675BEC" w:rsidP="00675BEC">
      <w:pPr>
        <w:pStyle w:val="Tijeloteksta"/>
        <w:ind w:left="318"/>
        <w:jc w:val="both"/>
      </w:pPr>
      <w:r w:rsidRPr="00435202">
        <w:t xml:space="preserve">U slučaju da ponuditelj namjerava dati dio </w:t>
      </w:r>
      <w:r w:rsidR="00285971">
        <w:t>U</w:t>
      </w:r>
      <w:r w:rsidRPr="00435202">
        <w:t>govora o</w:t>
      </w:r>
      <w:r>
        <w:t xml:space="preserve"> </w:t>
      </w:r>
      <w:r w:rsidRPr="00435202">
        <w:t xml:space="preserve">nabavi u podugovor jednom ili više </w:t>
      </w:r>
      <w:proofErr w:type="spellStart"/>
      <w:r w:rsidRPr="00435202">
        <w:t>podizvoditelja</w:t>
      </w:r>
      <w:proofErr w:type="spellEnd"/>
      <w:r w:rsidRPr="00435202">
        <w:t xml:space="preserve"> za svakog </w:t>
      </w:r>
      <w:proofErr w:type="spellStart"/>
      <w:r w:rsidRPr="00435202">
        <w:t>podizvoditelja</w:t>
      </w:r>
      <w:proofErr w:type="spellEnd"/>
      <w:r w:rsidRPr="00435202">
        <w:t xml:space="preserve"> u ponudi dostavlja </w:t>
      </w:r>
      <w:proofErr w:type="spellStart"/>
      <w:r w:rsidRPr="00435202">
        <w:rPr>
          <w:b/>
          <w:bCs/>
        </w:rPr>
        <w:t>dostavlja</w:t>
      </w:r>
      <w:proofErr w:type="spellEnd"/>
      <w:r w:rsidRPr="00435202">
        <w:rPr>
          <w:b/>
          <w:bCs/>
        </w:rPr>
        <w:t xml:space="preserve"> popunjeni i ovjereni ponudbeni list (Prilog 1</w:t>
      </w:r>
      <w:r>
        <w:rPr>
          <w:b/>
          <w:bCs/>
        </w:rPr>
        <w:t>C</w:t>
      </w:r>
      <w:r w:rsidRPr="00435202">
        <w:rPr>
          <w:b/>
          <w:bCs/>
        </w:rPr>
        <w:t>)</w:t>
      </w:r>
      <w:r w:rsidRPr="00435202">
        <w:t xml:space="preserve"> ove </w:t>
      </w:r>
      <w:r>
        <w:t>Poziva na dostavu ponuda.</w:t>
      </w:r>
    </w:p>
    <w:p w14:paraId="22C48E58" w14:textId="77777777" w:rsidR="00024811" w:rsidRPr="00F150EA" w:rsidRDefault="00024811" w:rsidP="00675BEC">
      <w:pPr>
        <w:pStyle w:val="Tijeloteksta"/>
        <w:ind w:left="318"/>
        <w:jc w:val="both"/>
        <w:rPr>
          <w:sz w:val="28"/>
          <w:szCs w:val="28"/>
        </w:rPr>
      </w:pPr>
    </w:p>
    <w:p w14:paraId="34E9D18B" w14:textId="77777777" w:rsidR="00AE7A62" w:rsidRPr="007F0945" w:rsidRDefault="00357260" w:rsidP="00F940E3">
      <w:pPr>
        <w:pStyle w:val="Naslov1"/>
        <w:numPr>
          <w:ilvl w:val="0"/>
          <w:numId w:val="10"/>
        </w:numPr>
        <w:tabs>
          <w:tab w:val="left" w:pos="751"/>
        </w:tabs>
        <w:ind w:left="750" w:hanging="432"/>
      </w:pPr>
      <w:bookmarkStart w:id="161" w:name="_Toc55570311"/>
      <w:r>
        <w:rPr>
          <w:w w:val="90"/>
        </w:rPr>
        <w:t>PRILOZI I</w:t>
      </w:r>
      <w:r>
        <w:rPr>
          <w:spacing w:val="-22"/>
          <w:w w:val="90"/>
        </w:rPr>
        <w:t xml:space="preserve"> </w:t>
      </w:r>
      <w:r>
        <w:rPr>
          <w:w w:val="90"/>
        </w:rPr>
        <w:t>OBRASCI</w:t>
      </w:r>
      <w:bookmarkEnd w:id="161"/>
    </w:p>
    <w:p w14:paraId="0918829D" w14:textId="77777777" w:rsidR="007F0945" w:rsidRPr="003F40BA" w:rsidRDefault="007F0945" w:rsidP="007F0945">
      <w:pPr>
        <w:pStyle w:val="Naslov1"/>
        <w:tabs>
          <w:tab w:val="left" w:pos="751"/>
        </w:tabs>
        <w:ind w:firstLine="0"/>
        <w:rPr>
          <w:sz w:val="22"/>
          <w:szCs w:val="22"/>
        </w:rPr>
      </w:pPr>
    </w:p>
    <w:p w14:paraId="0C576E98" w14:textId="5EFEBA51" w:rsidR="000335B5" w:rsidRPr="006E7297" w:rsidRDefault="002F1B0E" w:rsidP="000335B5">
      <w:pPr>
        <w:pStyle w:val="Tijeloteksta"/>
        <w:ind w:firstLine="318"/>
      </w:pPr>
      <w:r w:rsidRPr="006E7297">
        <w:t>Prilog 1 – Ponudbeni list</w:t>
      </w:r>
    </w:p>
    <w:p w14:paraId="6D3EA464" w14:textId="67F80DD7" w:rsidR="007A62DE" w:rsidRPr="006E7297" w:rsidRDefault="007A62DE" w:rsidP="000335B5">
      <w:pPr>
        <w:pStyle w:val="Tijeloteksta"/>
        <w:ind w:firstLine="318"/>
      </w:pPr>
      <w:r w:rsidRPr="006E7297">
        <w:t>Prilog 2 – Izjava ponuditelja</w:t>
      </w:r>
    </w:p>
    <w:p w14:paraId="113A817B" w14:textId="3B2BAF01" w:rsidR="00AE7A62" w:rsidRPr="006E7297" w:rsidRDefault="009F6EFB" w:rsidP="000335B5">
      <w:pPr>
        <w:pStyle w:val="Tijeloteksta"/>
        <w:ind w:firstLine="318"/>
      </w:pPr>
      <w:r w:rsidRPr="006E7297">
        <w:t xml:space="preserve">Prilog </w:t>
      </w:r>
      <w:r w:rsidR="00625DB2" w:rsidRPr="006E7297">
        <w:t>3</w:t>
      </w:r>
      <w:r w:rsidR="00357260" w:rsidRPr="006E7297">
        <w:t xml:space="preserve"> – </w:t>
      </w:r>
      <w:r w:rsidR="007A62DE" w:rsidRPr="006E7297">
        <w:t>Ponudbeni t</w:t>
      </w:r>
      <w:r w:rsidR="00357260" w:rsidRPr="006E7297">
        <w:t>roškovnik</w:t>
      </w:r>
    </w:p>
    <w:p w14:paraId="15E58904" w14:textId="6BB84127" w:rsidR="00A27825" w:rsidRPr="006E7297" w:rsidRDefault="00A27825" w:rsidP="00FF16AE">
      <w:pPr>
        <w:pStyle w:val="Tijeloteksta"/>
        <w:ind w:firstLine="318"/>
      </w:pPr>
      <w:r w:rsidRPr="006E7297">
        <w:t xml:space="preserve">Prilog 4 – </w:t>
      </w:r>
      <w:r w:rsidR="00C72B34">
        <w:t>Izjava o prosječnom godišnjem prometu</w:t>
      </w:r>
    </w:p>
    <w:p w14:paraId="34DE0D0A" w14:textId="4E4D732E" w:rsidR="00C73292" w:rsidRPr="006E7297" w:rsidRDefault="00C73292" w:rsidP="00FF16AE">
      <w:pPr>
        <w:pStyle w:val="Tijeloteksta"/>
        <w:ind w:firstLine="318"/>
      </w:pPr>
      <w:r w:rsidRPr="006E7297">
        <w:t xml:space="preserve">Prilog </w:t>
      </w:r>
      <w:r w:rsidR="00A27825" w:rsidRPr="006E7297">
        <w:t>5</w:t>
      </w:r>
      <w:r w:rsidRPr="006E7297">
        <w:t xml:space="preserve"> – </w:t>
      </w:r>
      <w:r w:rsidR="00024811">
        <w:rPr>
          <w:bCs/>
        </w:rPr>
        <w:t>P</w:t>
      </w:r>
      <w:r w:rsidR="00024811" w:rsidRPr="006E7297">
        <w:rPr>
          <w:bCs/>
        </w:rPr>
        <w:t>opis predloženih stručnjaka</w:t>
      </w:r>
    </w:p>
    <w:p w14:paraId="5712108D" w14:textId="16A85335" w:rsidR="00C334F7" w:rsidRPr="006E7297" w:rsidRDefault="00C334F7" w:rsidP="00877CAB">
      <w:pPr>
        <w:pStyle w:val="Tijeloteksta"/>
        <w:ind w:firstLine="318"/>
      </w:pPr>
      <w:r w:rsidRPr="006E7297">
        <w:t>Prilog 6 –</w:t>
      </w:r>
      <w:r w:rsidR="00FF16AE">
        <w:t xml:space="preserve"> </w:t>
      </w:r>
      <w:r w:rsidR="00024811">
        <w:t xml:space="preserve">Izjava </w:t>
      </w:r>
      <w:r w:rsidR="00C72B34">
        <w:t>stručnjaka</w:t>
      </w:r>
    </w:p>
    <w:p w14:paraId="5FAF8CE9" w14:textId="67DB5CC4" w:rsidR="00AE7A62" w:rsidRDefault="00C334F7" w:rsidP="00F150EA">
      <w:pPr>
        <w:pStyle w:val="Tijeloteksta"/>
        <w:ind w:firstLine="318"/>
        <w:rPr>
          <w:sz w:val="19"/>
        </w:rPr>
      </w:pPr>
      <w:r w:rsidRPr="006E7297">
        <w:t xml:space="preserve">Prilog 7 </w:t>
      </w:r>
      <w:r w:rsidR="007A05C7" w:rsidRPr="006E7297">
        <w:t>–</w:t>
      </w:r>
      <w:r w:rsidR="0088542F" w:rsidRPr="006E7297">
        <w:t xml:space="preserve"> </w:t>
      </w:r>
      <w:r w:rsidR="00C72B34">
        <w:t>Reference predloženih stručnjaka</w:t>
      </w:r>
    </w:p>
    <w:sectPr w:rsidR="00AE7A62" w:rsidSect="00A552F2">
      <w:headerReference w:type="default" r:id="rId18"/>
      <w:footerReference w:type="default" r:id="rId19"/>
      <w:pgSz w:w="11910" w:h="16840"/>
      <w:pgMar w:top="960" w:right="1110" w:bottom="1280" w:left="1100" w:header="751" w:footer="1090"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74F31" w14:textId="77777777" w:rsidR="00810FAE" w:rsidRDefault="00810FAE">
      <w:r>
        <w:separator/>
      </w:r>
    </w:p>
  </w:endnote>
  <w:endnote w:type="continuationSeparator" w:id="0">
    <w:p w14:paraId="36EE84E4" w14:textId="77777777" w:rsidR="00810FAE" w:rsidRDefault="00810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D01D5" w14:textId="77777777" w:rsidR="00810FAE" w:rsidRDefault="00810FAE" w:rsidP="006656C1">
    <w:pPr>
      <w:pStyle w:val="Podnoje"/>
    </w:pPr>
    <w:r>
      <w:rPr>
        <w:noProof/>
        <w:lang w:val="en-US" w:eastAsia="en-US" w:bidi="ar-SA"/>
      </w:rPr>
      <mc:AlternateContent>
        <mc:Choice Requires="wps">
          <w:drawing>
            <wp:anchor distT="0" distB="0" distL="114300" distR="114300" simplePos="0" relativeHeight="503298040" behindDoc="0" locked="0" layoutInCell="1" allowOverlap="1" wp14:anchorId="1D57FBBA" wp14:editId="5360E257">
              <wp:simplePos x="0" y="0"/>
              <wp:positionH relativeFrom="margin">
                <wp:align>right</wp:align>
              </wp:positionH>
              <wp:positionV relativeFrom="paragraph">
                <wp:posOffset>83185</wp:posOffset>
              </wp:positionV>
              <wp:extent cx="1765300" cy="411480"/>
              <wp:effectExtent l="0" t="0" r="25400" b="26670"/>
              <wp:wrapNone/>
              <wp:docPr id="5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7F81D40C" w14:textId="77777777" w:rsidR="00810FAE" w:rsidRPr="00392888" w:rsidRDefault="00810FAE" w:rsidP="006656C1">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57FBBA" id="_x0000_t202" coordsize="21600,21600" o:spt="202" path="m,l,21600r21600,l21600,xe">
              <v:stroke joinstyle="miter"/>
              <v:path gradientshapeok="t" o:connecttype="rect"/>
            </v:shapetype>
            <v:shape id="Text Box 19" o:spid="_x0000_s1026" type="#_x0000_t202" style="position:absolute;margin-left:87.8pt;margin-top:6.55pt;width:139pt;height:32.4pt;z-index:5032980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" strokecolor="white">
              <v:textbox inset=".5mm,.3mm,.5mm,.3mm">
                <w:txbxContent>
                  <w:p w14:paraId="7F81D40C" w14:textId="77777777" w:rsidR="00810FAE" w:rsidRPr="00392888" w:rsidRDefault="00810FAE" w:rsidP="006656C1">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v:textbox>
              <w10:wrap anchorx="margin"/>
            </v:shape>
          </w:pict>
        </mc:Fallback>
      </mc:AlternateContent>
    </w:r>
    <w:r>
      <w:rPr>
        <w:noProof/>
        <w:lang w:val="en-US" w:eastAsia="en-US" w:bidi="ar-SA"/>
      </w:rPr>
      <w:drawing>
        <wp:anchor distT="0" distB="0" distL="114300" distR="114300" simplePos="0" relativeHeight="503301112" behindDoc="0" locked="0" layoutInCell="1" allowOverlap="1" wp14:anchorId="46D8004B" wp14:editId="67900B2B">
          <wp:simplePos x="0" y="0"/>
          <wp:positionH relativeFrom="column">
            <wp:posOffset>-69215</wp:posOffset>
          </wp:positionH>
          <wp:positionV relativeFrom="paragraph">
            <wp:posOffset>58420</wp:posOffset>
          </wp:positionV>
          <wp:extent cx="576580" cy="392430"/>
          <wp:effectExtent l="0" t="0" r="0" b="0"/>
          <wp:wrapNone/>
          <wp:docPr id="61"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bidi="ar-SA"/>
      </w:rPr>
      <mc:AlternateContent>
        <mc:Choice Requires="wps">
          <w:drawing>
            <wp:anchor distT="0" distB="0" distL="114300" distR="114300" simplePos="0" relativeHeight="503303160" behindDoc="0" locked="0" layoutInCell="1" allowOverlap="1" wp14:anchorId="1C096D3B" wp14:editId="30B02688">
              <wp:simplePos x="0" y="0"/>
              <wp:positionH relativeFrom="column">
                <wp:posOffset>504190</wp:posOffset>
              </wp:positionH>
              <wp:positionV relativeFrom="paragraph">
                <wp:posOffset>250825</wp:posOffset>
              </wp:positionV>
              <wp:extent cx="1244600" cy="210185"/>
              <wp:effectExtent l="13335" t="6985" r="8890" b="11430"/>
              <wp:wrapNone/>
              <wp:docPr id="5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433861C1" w14:textId="77777777" w:rsidR="00810FAE" w:rsidRPr="007D31D8" w:rsidRDefault="00810FAE" w:rsidP="006656C1">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096D3B" id="Text Box 24" o:spid="_x0000_s1027" type="#_x0000_t202" style="position:absolute;margin-left:39.7pt;margin-top:19.75pt;width:98pt;height:16.55pt;z-index:503303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" strokecolor="white">
              <v:textbox inset=".5mm,.3mm,.5mm,.3mm">
                <w:txbxContent>
                  <w:p w14:paraId="433861C1" w14:textId="77777777" w:rsidR="00810FAE" w:rsidRPr="007D31D8" w:rsidRDefault="00810FAE" w:rsidP="006656C1">
                    <w:pPr>
                      <w:rPr>
                        <w:sz w:val="16"/>
                        <w:szCs w:val="16"/>
                      </w:rPr>
                    </w:pPr>
                    <w:r w:rsidRPr="007D31D8">
                      <w:rPr>
                        <w:sz w:val="16"/>
                        <w:szCs w:val="16"/>
                      </w:rPr>
                      <w:t>Zajedno do EU fondova</w:t>
                    </w:r>
                  </w:p>
                </w:txbxContent>
              </v:textbox>
            </v:shape>
          </w:pict>
        </mc:Fallback>
      </mc:AlternateContent>
    </w:r>
    <w:r>
      <w:rPr>
        <w:noProof/>
        <w:lang w:val="en-US" w:eastAsia="en-US" w:bidi="ar-SA"/>
      </w:rPr>
      <mc:AlternateContent>
        <mc:Choice Requires="wps">
          <w:drawing>
            <wp:anchor distT="0" distB="0" distL="114300" distR="114300" simplePos="0" relativeHeight="503302136" behindDoc="0" locked="0" layoutInCell="1" allowOverlap="1" wp14:anchorId="70C30ECA" wp14:editId="061B3DFE">
              <wp:simplePos x="0" y="0"/>
              <wp:positionH relativeFrom="column">
                <wp:posOffset>526415</wp:posOffset>
              </wp:positionH>
              <wp:positionV relativeFrom="paragraph">
                <wp:posOffset>58420</wp:posOffset>
              </wp:positionV>
              <wp:extent cx="1082675" cy="192405"/>
              <wp:effectExtent l="6985" t="5080" r="5715" b="12065"/>
              <wp:wrapNone/>
              <wp:docPr id="6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71214BF5" w14:textId="77777777" w:rsidR="00810FAE" w:rsidRPr="007D31D8" w:rsidRDefault="00810FAE" w:rsidP="006656C1">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C30ECA" id="Text Box 23" o:spid="_x0000_s1028" type="#_x0000_t202" style="position:absolute;margin-left:41.45pt;margin-top:4.6pt;width:85.25pt;height:15.15pt;z-index:503302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DThX5QmAgAAWQQAAA4AAAAAAAAAAAAAAAAALgIAAGRycy9lMm9Eb2Mu&#10;eG1sUEsBAi0AFAAGAAgAAAAhAMo+28/cAAAABwEAAA8AAAAAAAAAAAAAAAAAgAQAAGRycy9kb3du&#10;cmV2LnhtbFBLBQYAAAAABAAEAPMAAACJBQAAAAA=&#10;" strokecolor="white">
              <v:textbox inset=".5mm,.3mm,.5mm,.3mm">
                <w:txbxContent>
                  <w:p w14:paraId="71214BF5" w14:textId="77777777" w:rsidR="00810FAE" w:rsidRPr="007D31D8" w:rsidRDefault="00810FAE" w:rsidP="006656C1">
                    <w:pPr>
                      <w:rPr>
                        <w:sz w:val="16"/>
                        <w:szCs w:val="16"/>
                      </w:rPr>
                    </w:pPr>
                    <w:r w:rsidRPr="007D31D8">
                      <w:rPr>
                        <w:sz w:val="16"/>
                        <w:szCs w:val="16"/>
                      </w:rPr>
                      <w:t>EUROPSKA UNIJA</w:t>
                    </w:r>
                  </w:p>
                </w:txbxContent>
              </v:textbox>
            </v:shape>
          </w:pict>
        </mc:Fallback>
      </mc:AlternateContent>
    </w:r>
    <w:r>
      <w:rPr>
        <w:noProof/>
        <w:lang w:val="en-US" w:eastAsia="en-US" w:bidi="ar-SA"/>
      </w:rPr>
      <w:drawing>
        <wp:anchor distT="0" distB="0" distL="114300" distR="114300" simplePos="0" relativeHeight="503300088" behindDoc="0" locked="0" layoutInCell="1" allowOverlap="1" wp14:anchorId="5E25EE3F" wp14:editId="7031D0D5">
          <wp:simplePos x="0" y="0"/>
          <wp:positionH relativeFrom="column">
            <wp:posOffset>1713865</wp:posOffset>
          </wp:positionH>
          <wp:positionV relativeFrom="paragraph">
            <wp:posOffset>100965</wp:posOffset>
          </wp:positionV>
          <wp:extent cx="1196975" cy="321310"/>
          <wp:effectExtent l="0" t="0" r="0" b="0"/>
          <wp:wrapNone/>
          <wp:docPr id="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bidi="ar-SA"/>
      </w:rPr>
      <w:drawing>
        <wp:anchor distT="0" distB="0" distL="114300" distR="114300" simplePos="0" relativeHeight="503299064" behindDoc="0" locked="0" layoutInCell="1" allowOverlap="1" wp14:anchorId="42257570" wp14:editId="32171F7B">
          <wp:simplePos x="0" y="0"/>
          <wp:positionH relativeFrom="column">
            <wp:posOffset>3009900</wp:posOffset>
          </wp:positionH>
          <wp:positionV relativeFrom="paragraph">
            <wp:posOffset>50800</wp:posOffset>
          </wp:positionV>
          <wp:extent cx="1216660" cy="400050"/>
          <wp:effectExtent l="0" t="0" r="0" b="0"/>
          <wp:wrapNone/>
          <wp:docPr id="63"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22FC1841" w14:textId="77777777" w:rsidR="00810FAE" w:rsidRDefault="00810FAE" w:rsidP="006656C1">
    <w:pPr>
      <w:pStyle w:val="Podnoje"/>
    </w:pPr>
  </w:p>
  <w:p w14:paraId="3C3B4137" w14:textId="77777777" w:rsidR="00810FAE" w:rsidRDefault="00810FAE" w:rsidP="006656C1">
    <w:pPr>
      <w:pStyle w:val="Tijeloteksta"/>
      <w:spacing w:line="14" w:lineRule="auto"/>
      <w:rPr>
        <w:sz w:val="20"/>
      </w:rPr>
    </w:pPr>
  </w:p>
  <w:p w14:paraId="4841BF62" w14:textId="77777777" w:rsidR="00810FAE" w:rsidRDefault="00810FAE" w:rsidP="006656C1">
    <w:pPr>
      <w:pStyle w:val="Tijeloteksta"/>
      <w:spacing w:line="14" w:lineRule="auto"/>
      <w:rPr>
        <w:sz w:val="2"/>
      </w:rPr>
    </w:pPr>
  </w:p>
  <w:p w14:paraId="19C51547" w14:textId="045D047D" w:rsidR="00810FAE" w:rsidRPr="006656C1" w:rsidRDefault="00810FAE" w:rsidP="006656C1">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78422" w14:textId="77777777" w:rsidR="00810FAE" w:rsidRDefault="00810FAE" w:rsidP="006656C1">
    <w:pPr>
      <w:pStyle w:val="Podnoje"/>
    </w:pPr>
    <w:r>
      <w:rPr>
        <w:noProof/>
        <w:lang w:val="en-US" w:eastAsia="en-US" w:bidi="ar-SA"/>
      </w:rPr>
      <mc:AlternateContent>
        <mc:Choice Requires="wps">
          <w:drawing>
            <wp:anchor distT="0" distB="0" distL="114300" distR="114300" simplePos="0" relativeHeight="503305208" behindDoc="0" locked="0" layoutInCell="1" allowOverlap="1" wp14:anchorId="29213234" wp14:editId="798FAAD6">
              <wp:simplePos x="0" y="0"/>
              <wp:positionH relativeFrom="margin">
                <wp:align>right</wp:align>
              </wp:positionH>
              <wp:positionV relativeFrom="paragraph">
                <wp:posOffset>83185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620EE009" w14:textId="77777777" w:rsidR="00810FAE" w:rsidRPr="00392888" w:rsidRDefault="00810FAE" w:rsidP="006656C1">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213234" id="_x0000_t202" coordsize="21600,21600" o:spt="202" path="m,l,21600r21600,l21600,xe">
              <v:stroke joinstyle="miter"/>
              <v:path gradientshapeok="t" o:connecttype="rect"/>
            </v:shapetype>
            <v:shape id="_x0000_s1029" type="#_x0000_t202" style="position:absolute;margin-left:87.8pt;margin-top:6.55pt;width:139pt;height:32.4pt;z-index:503305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" strokecolor="white">
              <v:textbox inset=".5mm,.3mm,.5mm,.3mm">
                <w:txbxContent>
                  <w:p w14:paraId="620EE009" w14:textId="77777777" w:rsidR="00810FAE" w:rsidRPr="00392888" w:rsidRDefault="00810FAE" w:rsidP="006656C1">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v:textbox>
              <w10:wrap anchorx="margin"/>
            </v:shape>
          </w:pict>
        </mc:Fallback>
      </mc:AlternateContent>
    </w:r>
    <w:r>
      <w:rPr>
        <w:noProof/>
        <w:lang w:val="en-US" w:eastAsia="en-US" w:bidi="ar-SA"/>
      </w:rPr>
      <w:drawing>
        <wp:anchor distT="0" distB="0" distL="114300" distR="114300" simplePos="0" relativeHeight="503308280" behindDoc="0" locked="0" layoutInCell="1" allowOverlap="1" wp14:anchorId="1799CB8E" wp14:editId="0222CB26">
          <wp:simplePos x="0" y="0"/>
          <wp:positionH relativeFrom="column">
            <wp:posOffset>-69215</wp:posOffset>
          </wp:positionH>
          <wp:positionV relativeFrom="paragraph">
            <wp:posOffset>58420</wp:posOffset>
          </wp:positionV>
          <wp:extent cx="576580" cy="392430"/>
          <wp:effectExtent l="0" t="0" r="0" b="0"/>
          <wp:wrapNone/>
          <wp:docPr id="6"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bidi="ar-SA"/>
      </w:rPr>
      <mc:AlternateContent>
        <mc:Choice Requires="wps">
          <w:drawing>
            <wp:anchor distT="0" distB="0" distL="114300" distR="114300" simplePos="0" relativeHeight="503310328" behindDoc="0" locked="0" layoutInCell="1" allowOverlap="1" wp14:anchorId="0BD82C00" wp14:editId="7F1CC282">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26FE46A2" w14:textId="77777777" w:rsidR="00810FAE" w:rsidRPr="007D31D8" w:rsidRDefault="00810FAE" w:rsidP="006656C1">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D82C00" id="_x0000_s1030" type="#_x0000_t202" style="position:absolute;margin-left:39.7pt;margin-top:19.75pt;width:98pt;height:16.55pt;z-index:503310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0Iv1pyQCAABZBAAADgAAAAAAAAAAAAAAAAAuAgAAZHJzL2Uyb0RvYy54&#10;bWxQSwECLQAUAAYACAAAACEAeNvaIN0AAAAIAQAADwAAAAAAAAAAAAAAAAB+BAAAZHJzL2Rvd25y&#10;ZXYueG1sUEsFBgAAAAAEAAQA8wAAAIgFAAAAAA==&#10;" strokecolor="white">
              <v:textbox inset=".5mm,.3mm,.5mm,.3mm">
                <w:txbxContent>
                  <w:p w14:paraId="26FE46A2" w14:textId="77777777" w:rsidR="00810FAE" w:rsidRPr="007D31D8" w:rsidRDefault="00810FAE" w:rsidP="006656C1">
                    <w:pPr>
                      <w:rPr>
                        <w:sz w:val="16"/>
                        <w:szCs w:val="16"/>
                      </w:rPr>
                    </w:pPr>
                    <w:r w:rsidRPr="007D31D8">
                      <w:rPr>
                        <w:sz w:val="16"/>
                        <w:szCs w:val="16"/>
                      </w:rPr>
                      <w:t>Zajedno do EU fondova</w:t>
                    </w:r>
                  </w:p>
                </w:txbxContent>
              </v:textbox>
            </v:shape>
          </w:pict>
        </mc:Fallback>
      </mc:AlternateContent>
    </w:r>
    <w:r>
      <w:rPr>
        <w:noProof/>
        <w:lang w:val="en-US" w:eastAsia="en-US" w:bidi="ar-SA"/>
      </w:rPr>
      <mc:AlternateContent>
        <mc:Choice Requires="wps">
          <w:drawing>
            <wp:anchor distT="0" distB="0" distL="114300" distR="114300" simplePos="0" relativeHeight="503309304" behindDoc="0" locked="0" layoutInCell="1" allowOverlap="1" wp14:anchorId="0D5EE324" wp14:editId="0C3C9241">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0B3873AB" w14:textId="77777777" w:rsidR="00810FAE" w:rsidRPr="007D31D8" w:rsidRDefault="00810FAE" w:rsidP="006656C1">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5EE324" id="_x0000_s1031" type="#_x0000_t202" style="position:absolute;margin-left:41.45pt;margin-top:4.6pt;width:85.25pt;height:15.15pt;z-index:503309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3xCJQ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" strokecolor="white">
              <v:textbox inset=".5mm,.3mm,.5mm,.3mm">
                <w:txbxContent>
                  <w:p w14:paraId="0B3873AB" w14:textId="77777777" w:rsidR="00810FAE" w:rsidRPr="007D31D8" w:rsidRDefault="00810FAE" w:rsidP="006656C1">
                    <w:pPr>
                      <w:rPr>
                        <w:sz w:val="16"/>
                        <w:szCs w:val="16"/>
                      </w:rPr>
                    </w:pPr>
                    <w:r w:rsidRPr="007D31D8">
                      <w:rPr>
                        <w:sz w:val="16"/>
                        <w:szCs w:val="16"/>
                      </w:rPr>
                      <w:t>EUROPSKA UNIJA</w:t>
                    </w:r>
                  </w:p>
                </w:txbxContent>
              </v:textbox>
            </v:shape>
          </w:pict>
        </mc:Fallback>
      </mc:AlternateContent>
    </w:r>
    <w:r>
      <w:rPr>
        <w:noProof/>
        <w:lang w:val="en-US" w:eastAsia="en-US" w:bidi="ar-SA"/>
      </w:rPr>
      <w:drawing>
        <wp:anchor distT="0" distB="0" distL="114300" distR="114300" simplePos="0" relativeHeight="503307256" behindDoc="0" locked="0" layoutInCell="1" allowOverlap="1" wp14:anchorId="0AC3879B" wp14:editId="0A35FD6F">
          <wp:simplePos x="0" y="0"/>
          <wp:positionH relativeFrom="column">
            <wp:posOffset>1713865</wp:posOffset>
          </wp:positionH>
          <wp:positionV relativeFrom="paragraph">
            <wp:posOffset>100965</wp:posOffset>
          </wp:positionV>
          <wp:extent cx="1196975" cy="321310"/>
          <wp:effectExtent l="0" t="0" r="0"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bidi="ar-SA"/>
      </w:rPr>
      <w:drawing>
        <wp:anchor distT="0" distB="0" distL="114300" distR="114300" simplePos="0" relativeHeight="503306232" behindDoc="0" locked="0" layoutInCell="1" allowOverlap="1" wp14:anchorId="544840AC" wp14:editId="72E5ECE9">
          <wp:simplePos x="0" y="0"/>
          <wp:positionH relativeFrom="column">
            <wp:posOffset>3009900</wp:posOffset>
          </wp:positionH>
          <wp:positionV relativeFrom="paragraph">
            <wp:posOffset>50800</wp:posOffset>
          </wp:positionV>
          <wp:extent cx="1216660" cy="400050"/>
          <wp:effectExtent l="0" t="0" r="0" b="0"/>
          <wp:wrapNone/>
          <wp:docPr id="8"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0594FFF8" w14:textId="77777777" w:rsidR="00810FAE" w:rsidRDefault="00810FAE" w:rsidP="006656C1">
    <w:pPr>
      <w:pStyle w:val="Podnoje"/>
    </w:pPr>
  </w:p>
  <w:p w14:paraId="402C8B0F" w14:textId="77777777" w:rsidR="00810FAE" w:rsidRDefault="00810FAE" w:rsidP="006656C1">
    <w:pPr>
      <w:pStyle w:val="Tijeloteksta"/>
      <w:spacing w:line="14" w:lineRule="auto"/>
      <w:rPr>
        <w:sz w:val="20"/>
      </w:rPr>
    </w:pPr>
  </w:p>
  <w:p w14:paraId="07DFA09C" w14:textId="77777777" w:rsidR="00810FAE" w:rsidRDefault="00810FAE" w:rsidP="006656C1">
    <w:pPr>
      <w:pStyle w:val="Tijeloteksta"/>
      <w:spacing w:line="14" w:lineRule="auto"/>
      <w:rPr>
        <w:sz w:val="2"/>
      </w:rPr>
    </w:pPr>
  </w:p>
  <w:p w14:paraId="5CB91995" w14:textId="4AF632FD" w:rsidR="00810FAE" w:rsidRDefault="00810FAE" w:rsidP="0062029D">
    <w:pPr>
      <w:pStyle w:val="Tijeloteksta"/>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513AE" w14:textId="77777777" w:rsidR="00810FAE" w:rsidRDefault="00810FAE">
      <w:r>
        <w:separator/>
      </w:r>
    </w:p>
  </w:footnote>
  <w:footnote w:type="continuationSeparator" w:id="0">
    <w:p w14:paraId="42C16F4E" w14:textId="77777777" w:rsidR="00810FAE" w:rsidRDefault="00810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35"/>
    </w:tblGrid>
    <w:tr w:rsidR="00810FAE" w14:paraId="0A5375B6" w14:textId="77777777" w:rsidTr="006656C1">
      <w:trPr>
        <w:trHeight w:val="900"/>
      </w:trPr>
      <w:tc>
        <w:tcPr>
          <w:tcW w:w="4943" w:type="dxa"/>
        </w:tcPr>
        <w:p w14:paraId="419670F8" w14:textId="289C5601" w:rsidR="00810FAE" w:rsidRDefault="00810FAE" w:rsidP="00357260">
          <w:pPr>
            <w:pStyle w:val="Tijeloteksta"/>
            <w:spacing w:before="2"/>
            <w:rPr>
              <w:rFonts w:ascii="Times New Roman"/>
              <w:sz w:val="14"/>
            </w:rPr>
          </w:pPr>
        </w:p>
      </w:tc>
      <w:tc>
        <w:tcPr>
          <w:tcW w:w="4943" w:type="dxa"/>
        </w:tcPr>
        <w:p w14:paraId="4378BF66" w14:textId="64704315" w:rsidR="00810FAE" w:rsidRDefault="00810FAE" w:rsidP="006656C1">
          <w:pPr>
            <w:pStyle w:val="Tijeloteksta"/>
            <w:spacing w:before="2"/>
            <w:jc w:val="right"/>
            <w:rPr>
              <w:rFonts w:ascii="Times New Roman"/>
              <w:sz w:val="14"/>
            </w:rPr>
          </w:pPr>
          <w:r>
            <w:t xml:space="preserve"> </w:t>
          </w:r>
        </w:p>
      </w:tc>
    </w:tr>
  </w:tbl>
  <w:p w14:paraId="3ED78FCC" w14:textId="77777777" w:rsidR="00810FAE" w:rsidRDefault="00810FAE">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35"/>
    </w:tblGrid>
    <w:tr w:rsidR="00810FAE" w14:paraId="11AEF81C" w14:textId="77777777" w:rsidTr="006656C1">
      <w:trPr>
        <w:trHeight w:val="810"/>
      </w:trPr>
      <w:tc>
        <w:tcPr>
          <w:tcW w:w="4943" w:type="dxa"/>
        </w:tcPr>
        <w:p w14:paraId="00A27B71" w14:textId="6AC1BC4E" w:rsidR="00810FAE" w:rsidRDefault="00810FAE" w:rsidP="002B4D8F">
          <w:pPr>
            <w:pStyle w:val="Tijeloteksta"/>
            <w:spacing w:before="2"/>
            <w:rPr>
              <w:rFonts w:ascii="Times New Roman"/>
              <w:sz w:val="14"/>
            </w:rPr>
          </w:pPr>
        </w:p>
      </w:tc>
      <w:tc>
        <w:tcPr>
          <w:tcW w:w="4943" w:type="dxa"/>
        </w:tcPr>
        <w:p w14:paraId="74663FEA" w14:textId="78358A9C" w:rsidR="00810FAE" w:rsidRDefault="00810FAE" w:rsidP="006656C1">
          <w:pPr>
            <w:pStyle w:val="Tijeloteksta"/>
            <w:spacing w:before="2"/>
            <w:jc w:val="right"/>
            <w:rPr>
              <w:rFonts w:ascii="Times New Roman"/>
              <w:sz w:val="14"/>
            </w:rPr>
          </w:pPr>
        </w:p>
      </w:tc>
    </w:tr>
  </w:tbl>
  <w:p w14:paraId="0071122F" w14:textId="033B7941" w:rsidR="00810FAE" w:rsidRDefault="00810FAE">
    <w:pPr>
      <w:pStyle w:val="Tijeloteksta"/>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827"/>
    </w:tblGrid>
    <w:tr w:rsidR="00810FAE" w14:paraId="33C4BDAA" w14:textId="77777777" w:rsidTr="006656C1">
      <w:trPr>
        <w:trHeight w:val="720"/>
      </w:trPr>
      <w:tc>
        <w:tcPr>
          <w:tcW w:w="4943" w:type="dxa"/>
        </w:tcPr>
        <w:p w14:paraId="201D0CEF" w14:textId="432BD083" w:rsidR="00810FAE" w:rsidRPr="00F30704" w:rsidRDefault="00810FAE" w:rsidP="00D832FC">
          <w:pPr>
            <w:pStyle w:val="Tijeloteksta"/>
            <w:spacing w:before="2"/>
            <w:rPr>
              <w:sz w:val="18"/>
              <w:szCs w:val="18"/>
            </w:rPr>
          </w:pPr>
          <w:r w:rsidRPr="00F30704">
            <w:rPr>
              <w:sz w:val="18"/>
              <w:szCs w:val="18"/>
            </w:rPr>
            <w:t xml:space="preserve">Stranica </w:t>
          </w:r>
          <w:r>
            <w:rPr>
              <w:b/>
              <w:bCs/>
              <w:sz w:val="18"/>
              <w:szCs w:val="18"/>
            </w:rPr>
            <w:fldChar w:fldCharType="begin"/>
          </w:r>
          <w:r>
            <w:rPr>
              <w:b/>
              <w:bCs/>
              <w:sz w:val="18"/>
              <w:szCs w:val="18"/>
            </w:rPr>
            <w:instrText xml:space="preserve"> PAGE  \* Arabic  \* MERGEFORMAT </w:instrText>
          </w:r>
          <w:r>
            <w:rPr>
              <w:b/>
              <w:bCs/>
              <w:sz w:val="18"/>
              <w:szCs w:val="18"/>
            </w:rPr>
            <w:fldChar w:fldCharType="separate"/>
          </w:r>
          <w:r w:rsidR="009E650C">
            <w:rPr>
              <w:b/>
              <w:bCs/>
              <w:noProof/>
              <w:sz w:val="18"/>
              <w:szCs w:val="18"/>
            </w:rPr>
            <w:t>16</w:t>
          </w:r>
          <w:r>
            <w:rPr>
              <w:b/>
              <w:bCs/>
              <w:sz w:val="18"/>
              <w:szCs w:val="18"/>
            </w:rPr>
            <w:fldChar w:fldCharType="end"/>
          </w:r>
          <w:r w:rsidRPr="00F30704">
            <w:rPr>
              <w:sz w:val="18"/>
              <w:szCs w:val="18"/>
            </w:rPr>
            <w:t xml:space="preserve"> </w:t>
          </w:r>
          <w:r>
            <w:rPr>
              <w:sz w:val="18"/>
              <w:szCs w:val="18"/>
            </w:rPr>
            <w:t>od</w:t>
          </w:r>
          <w:r w:rsidRPr="00F30704">
            <w:rPr>
              <w:sz w:val="18"/>
              <w:szCs w:val="18"/>
            </w:rPr>
            <w:t xml:space="preserve"> </w:t>
          </w:r>
          <w:r w:rsidRPr="00F30704">
            <w:rPr>
              <w:b/>
              <w:bCs/>
              <w:sz w:val="18"/>
              <w:szCs w:val="18"/>
            </w:rPr>
            <w:fldChar w:fldCharType="begin"/>
          </w:r>
          <w:r w:rsidRPr="00F30704">
            <w:rPr>
              <w:b/>
              <w:bCs/>
              <w:sz w:val="18"/>
              <w:szCs w:val="18"/>
            </w:rPr>
            <w:instrText xml:space="preserve"> NUMPAGES  \* Arabic  \* MERGEFORMAT </w:instrText>
          </w:r>
          <w:r w:rsidRPr="00F30704">
            <w:rPr>
              <w:b/>
              <w:bCs/>
              <w:sz w:val="18"/>
              <w:szCs w:val="18"/>
            </w:rPr>
            <w:fldChar w:fldCharType="separate"/>
          </w:r>
          <w:r w:rsidR="009E650C">
            <w:rPr>
              <w:b/>
              <w:bCs/>
              <w:noProof/>
              <w:sz w:val="18"/>
              <w:szCs w:val="18"/>
            </w:rPr>
            <w:t>17</w:t>
          </w:r>
          <w:r w:rsidRPr="00F30704">
            <w:rPr>
              <w:b/>
              <w:bCs/>
              <w:sz w:val="18"/>
              <w:szCs w:val="18"/>
            </w:rPr>
            <w:fldChar w:fldCharType="end"/>
          </w:r>
        </w:p>
      </w:tc>
      <w:tc>
        <w:tcPr>
          <w:tcW w:w="4943" w:type="dxa"/>
        </w:tcPr>
        <w:p w14:paraId="4CAA13C1" w14:textId="788912D8" w:rsidR="00810FAE" w:rsidRDefault="00810FAE" w:rsidP="006656C1">
          <w:pPr>
            <w:pStyle w:val="Tijeloteksta"/>
            <w:spacing w:before="2"/>
            <w:jc w:val="right"/>
            <w:rPr>
              <w:rFonts w:ascii="Times New Roman"/>
              <w:sz w:val="14"/>
            </w:rPr>
          </w:pPr>
        </w:p>
      </w:tc>
    </w:tr>
  </w:tbl>
  <w:p w14:paraId="1DACE17A" w14:textId="77777777" w:rsidR="00810FAE" w:rsidRDefault="00810FAE">
    <w:pPr>
      <w:pStyle w:val="Tijelotekst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A65B2"/>
    <w:multiLevelType w:val="hybridMultilevel"/>
    <w:tmpl w:val="17685776"/>
    <w:lvl w:ilvl="0" w:tplc="9EEAFAEA">
      <w:start w:val="98"/>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3586914"/>
    <w:multiLevelType w:val="multilevel"/>
    <w:tmpl w:val="993C1DE8"/>
    <w:lvl w:ilvl="0">
      <w:start w:val="7"/>
      <w:numFmt w:val="decimal"/>
      <w:lvlText w:val="%1"/>
      <w:lvlJc w:val="left"/>
      <w:pPr>
        <w:ind w:left="885" w:hanging="567"/>
      </w:pPr>
      <w:rPr>
        <w:rFonts w:hint="default"/>
        <w:lang w:val="hr-HR" w:eastAsia="hr-HR" w:bidi="hr-HR"/>
      </w:rPr>
    </w:lvl>
    <w:lvl w:ilvl="1">
      <w:start w:val="1"/>
      <w:numFmt w:val="decimal"/>
      <w:lvlText w:val="%1.%2"/>
      <w:lvlJc w:val="left"/>
      <w:pPr>
        <w:ind w:left="885" w:hanging="567"/>
      </w:pPr>
      <w:rPr>
        <w:rFonts w:ascii="Arial" w:eastAsia="Arial" w:hAnsi="Arial" w:cs="Arial" w:hint="default"/>
        <w:b/>
        <w:bCs/>
        <w:spacing w:val="-2"/>
        <w:w w:val="91"/>
        <w:sz w:val="24"/>
        <w:szCs w:val="24"/>
        <w:lang w:val="hr-HR" w:eastAsia="hr-HR" w:bidi="hr-HR"/>
      </w:rPr>
    </w:lvl>
    <w:lvl w:ilvl="2">
      <w:numFmt w:val="bullet"/>
      <w:lvlText w:val=""/>
      <w:lvlJc w:val="left"/>
      <w:pPr>
        <w:ind w:left="1038" w:hanging="360"/>
      </w:pPr>
      <w:rPr>
        <w:rFonts w:ascii="Symbol" w:eastAsia="Symbol" w:hAnsi="Symbol" w:cs="Symbol" w:hint="default"/>
        <w:w w:val="100"/>
        <w:sz w:val="22"/>
        <w:szCs w:val="22"/>
        <w:lang w:val="hr-HR" w:eastAsia="hr-HR" w:bidi="hr-HR"/>
      </w:rPr>
    </w:lvl>
    <w:lvl w:ilvl="3">
      <w:numFmt w:val="bullet"/>
      <w:lvlText w:val="•"/>
      <w:lvlJc w:val="left"/>
      <w:pPr>
        <w:ind w:left="2956" w:hanging="360"/>
      </w:pPr>
      <w:rPr>
        <w:rFonts w:hint="default"/>
        <w:lang w:val="hr-HR" w:eastAsia="hr-HR" w:bidi="hr-HR"/>
      </w:rPr>
    </w:lvl>
    <w:lvl w:ilvl="4">
      <w:numFmt w:val="bullet"/>
      <w:lvlText w:val="•"/>
      <w:lvlJc w:val="left"/>
      <w:pPr>
        <w:ind w:left="3915" w:hanging="360"/>
      </w:pPr>
      <w:rPr>
        <w:rFonts w:hint="default"/>
        <w:lang w:val="hr-HR" w:eastAsia="hr-HR" w:bidi="hr-HR"/>
      </w:rPr>
    </w:lvl>
    <w:lvl w:ilvl="5">
      <w:numFmt w:val="bullet"/>
      <w:lvlText w:val="•"/>
      <w:lvlJc w:val="left"/>
      <w:pPr>
        <w:ind w:left="4873" w:hanging="360"/>
      </w:pPr>
      <w:rPr>
        <w:rFonts w:hint="default"/>
        <w:lang w:val="hr-HR" w:eastAsia="hr-HR" w:bidi="hr-HR"/>
      </w:rPr>
    </w:lvl>
    <w:lvl w:ilvl="6">
      <w:numFmt w:val="bullet"/>
      <w:lvlText w:val="•"/>
      <w:lvlJc w:val="left"/>
      <w:pPr>
        <w:ind w:left="5832" w:hanging="360"/>
      </w:pPr>
      <w:rPr>
        <w:rFonts w:hint="default"/>
        <w:lang w:val="hr-HR" w:eastAsia="hr-HR" w:bidi="hr-HR"/>
      </w:rPr>
    </w:lvl>
    <w:lvl w:ilvl="7">
      <w:numFmt w:val="bullet"/>
      <w:lvlText w:val="•"/>
      <w:lvlJc w:val="left"/>
      <w:pPr>
        <w:ind w:left="6790" w:hanging="360"/>
      </w:pPr>
      <w:rPr>
        <w:rFonts w:hint="default"/>
        <w:lang w:val="hr-HR" w:eastAsia="hr-HR" w:bidi="hr-HR"/>
      </w:rPr>
    </w:lvl>
    <w:lvl w:ilvl="8">
      <w:numFmt w:val="bullet"/>
      <w:lvlText w:val="•"/>
      <w:lvlJc w:val="left"/>
      <w:pPr>
        <w:ind w:left="7749" w:hanging="360"/>
      </w:pPr>
      <w:rPr>
        <w:rFonts w:hint="default"/>
        <w:lang w:val="hr-HR" w:eastAsia="hr-HR" w:bidi="hr-HR"/>
      </w:rPr>
    </w:lvl>
  </w:abstractNum>
  <w:abstractNum w:abstractNumId="2" w15:restartNumberingAfterBreak="0">
    <w:nsid w:val="090D760E"/>
    <w:multiLevelType w:val="hybridMultilevel"/>
    <w:tmpl w:val="E9420A2E"/>
    <w:lvl w:ilvl="0" w:tplc="D91A55EE">
      <w:numFmt w:val="bullet"/>
      <w:lvlText w:val="-"/>
      <w:lvlJc w:val="left"/>
      <w:pPr>
        <w:ind w:left="678" w:hanging="360"/>
      </w:pPr>
      <w:rPr>
        <w:rFonts w:ascii="Arial" w:eastAsia="Arial" w:hAnsi="Arial" w:cs="Arial"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 w15:restartNumberingAfterBreak="0">
    <w:nsid w:val="11F81117"/>
    <w:multiLevelType w:val="hybridMultilevel"/>
    <w:tmpl w:val="AA5C00B0"/>
    <w:lvl w:ilvl="0" w:tplc="D91A55EE">
      <w:numFmt w:val="bullet"/>
      <w:lvlText w:val="-"/>
      <w:lvlJc w:val="left"/>
      <w:pPr>
        <w:ind w:left="996" w:hanging="360"/>
      </w:pPr>
      <w:rPr>
        <w:rFonts w:ascii="Arial" w:eastAsia="Arial" w:hAnsi="Arial" w:cs="Aria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4" w15:restartNumberingAfterBreak="0">
    <w:nsid w:val="1EA42161"/>
    <w:multiLevelType w:val="multilevel"/>
    <w:tmpl w:val="D7AEE9BE"/>
    <w:lvl w:ilvl="0">
      <w:start w:val="7"/>
      <w:numFmt w:val="decimal"/>
      <w:lvlText w:val="%1"/>
      <w:lvlJc w:val="left"/>
      <w:pPr>
        <w:ind w:left="885" w:hanging="567"/>
      </w:pPr>
      <w:rPr>
        <w:rFonts w:hint="default"/>
        <w:lang w:val="hr-HR" w:eastAsia="hr-HR" w:bidi="hr-HR"/>
      </w:rPr>
    </w:lvl>
    <w:lvl w:ilvl="1">
      <w:start w:val="1"/>
      <w:numFmt w:val="decimal"/>
      <w:lvlText w:val="%1.%2"/>
      <w:lvlJc w:val="left"/>
      <w:pPr>
        <w:ind w:left="885" w:hanging="567"/>
      </w:pPr>
      <w:rPr>
        <w:rFonts w:ascii="Arial" w:eastAsia="Arial" w:hAnsi="Arial" w:cs="Arial" w:hint="default"/>
        <w:b/>
        <w:bCs/>
        <w:spacing w:val="-2"/>
        <w:w w:val="91"/>
        <w:sz w:val="24"/>
        <w:szCs w:val="24"/>
        <w:lang w:val="hr-HR" w:eastAsia="hr-HR" w:bidi="hr-HR"/>
      </w:rPr>
    </w:lvl>
    <w:lvl w:ilvl="2">
      <w:numFmt w:val="bullet"/>
      <w:lvlText w:val=""/>
      <w:lvlJc w:val="left"/>
      <w:pPr>
        <w:ind w:left="1038" w:hanging="360"/>
      </w:pPr>
      <w:rPr>
        <w:rFonts w:ascii="Symbol" w:eastAsia="Symbol" w:hAnsi="Symbol" w:cs="Symbol" w:hint="default"/>
        <w:w w:val="100"/>
        <w:sz w:val="22"/>
        <w:szCs w:val="22"/>
        <w:lang w:val="hr-HR" w:eastAsia="hr-HR" w:bidi="hr-HR"/>
      </w:rPr>
    </w:lvl>
    <w:lvl w:ilvl="3">
      <w:numFmt w:val="bullet"/>
      <w:lvlText w:val="•"/>
      <w:lvlJc w:val="left"/>
      <w:pPr>
        <w:ind w:left="2956" w:hanging="360"/>
      </w:pPr>
      <w:rPr>
        <w:rFonts w:hint="default"/>
        <w:lang w:val="hr-HR" w:eastAsia="hr-HR" w:bidi="hr-HR"/>
      </w:rPr>
    </w:lvl>
    <w:lvl w:ilvl="4">
      <w:numFmt w:val="bullet"/>
      <w:lvlText w:val="•"/>
      <w:lvlJc w:val="left"/>
      <w:pPr>
        <w:ind w:left="3915" w:hanging="360"/>
      </w:pPr>
      <w:rPr>
        <w:rFonts w:hint="default"/>
        <w:lang w:val="hr-HR" w:eastAsia="hr-HR" w:bidi="hr-HR"/>
      </w:rPr>
    </w:lvl>
    <w:lvl w:ilvl="5">
      <w:numFmt w:val="bullet"/>
      <w:lvlText w:val="•"/>
      <w:lvlJc w:val="left"/>
      <w:pPr>
        <w:ind w:left="4873" w:hanging="360"/>
      </w:pPr>
      <w:rPr>
        <w:rFonts w:hint="default"/>
        <w:lang w:val="hr-HR" w:eastAsia="hr-HR" w:bidi="hr-HR"/>
      </w:rPr>
    </w:lvl>
    <w:lvl w:ilvl="6">
      <w:numFmt w:val="bullet"/>
      <w:lvlText w:val="•"/>
      <w:lvlJc w:val="left"/>
      <w:pPr>
        <w:ind w:left="5832" w:hanging="360"/>
      </w:pPr>
      <w:rPr>
        <w:rFonts w:hint="default"/>
        <w:lang w:val="hr-HR" w:eastAsia="hr-HR" w:bidi="hr-HR"/>
      </w:rPr>
    </w:lvl>
    <w:lvl w:ilvl="7">
      <w:numFmt w:val="bullet"/>
      <w:lvlText w:val="•"/>
      <w:lvlJc w:val="left"/>
      <w:pPr>
        <w:ind w:left="6790" w:hanging="360"/>
      </w:pPr>
      <w:rPr>
        <w:rFonts w:hint="default"/>
        <w:lang w:val="hr-HR" w:eastAsia="hr-HR" w:bidi="hr-HR"/>
      </w:rPr>
    </w:lvl>
    <w:lvl w:ilvl="8">
      <w:numFmt w:val="bullet"/>
      <w:lvlText w:val="•"/>
      <w:lvlJc w:val="left"/>
      <w:pPr>
        <w:ind w:left="7749" w:hanging="360"/>
      </w:pPr>
      <w:rPr>
        <w:rFonts w:hint="default"/>
        <w:lang w:val="hr-HR" w:eastAsia="hr-HR" w:bidi="hr-HR"/>
      </w:rPr>
    </w:lvl>
  </w:abstractNum>
  <w:abstractNum w:abstractNumId="5" w15:restartNumberingAfterBreak="0">
    <w:nsid w:val="24213B30"/>
    <w:multiLevelType w:val="hybridMultilevel"/>
    <w:tmpl w:val="F692D5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4E75E16"/>
    <w:multiLevelType w:val="multilevel"/>
    <w:tmpl w:val="43C069A2"/>
    <w:lvl w:ilvl="0">
      <w:start w:val="2"/>
      <w:numFmt w:val="decimal"/>
      <w:lvlText w:val="%1"/>
      <w:lvlJc w:val="left"/>
      <w:pPr>
        <w:ind w:left="885" w:hanging="567"/>
      </w:pPr>
      <w:rPr>
        <w:rFonts w:hint="default"/>
        <w:lang w:val="hr-HR" w:eastAsia="hr-HR" w:bidi="hr-HR"/>
      </w:rPr>
    </w:lvl>
    <w:lvl w:ilvl="1">
      <w:start w:val="1"/>
      <w:numFmt w:val="decimal"/>
      <w:lvlText w:val="%1.%2"/>
      <w:lvlJc w:val="left"/>
      <w:pPr>
        <w:ind w:left="885" w:hanging="567"/>
      </w:pPr>
      <w:rPr>
        <w:rFonts w:ascii="Arial" w:eastAsia="Arial" w:hAnsi="Arial" w:cs="Arial" w:hint="default"/>
        <w:b/>
        <w:bCs/>
        <w:spacing w:val="-2"/>
        <w:w w:val="91"/>
        <w:sz w:val="24"/>
        <w:szCs w:val="24"/>
        <w:lang w:val="hr-HR" w:eastAsia="hr-HR" w:bidi="hr-HR"/>
      </w:rPr>
    </w:lvl>
    <w:lvl w:ilvl="2">
      <w:numFmt w:val="bullet"/>
      <w:lvlText w:val=""/>
      <w:lvlJc w:val="left"/>
      <w:pPr>
        <w:ind w:left="1031" w:hanging="360"/>
      </w:pPr>
      <w:rPr>
        <w:rFonts w:ascii="Symbol" w:eastAsia="Symbol" w:hAnsi="Symbol" w:cs="Symbol" w:hint="default"/>
        <w:w w:val="100"/>
        <w:sz w:val="22"/>
        <w:szCs w:val="22"/>
        <w:lang w:val="hr-HR" w:eastAsia="hr-HR" w:bidi="hr-HR"/>
      </w:rPr>
    </w:lvl>
    <w:lvl w:ilvl="3">
      <w:numFmt w:val="bullet"/>
      <w:lvlText w:val="•"/>
      <w:lvlJc w:val="left"/>
      <w:pPr>
        <w:ind w:left="2956" w:hanging="360"/>
      </w:pPr>
      <w:rPr>
        <w:rFonts w:hint="default"/>
        <w:lang w:val="hr-HR" w:eastAsia="hr-HR" w:bidi="hr-HR"/>
      </w:rPr>
    </w:lvl>
    <w:lvl w:ilvl="4">
      <w:numFmt w:val="bullet"/>
      <w:lvlText w:val="•"/>
      <w:lvlJc w:val="left"/>
      <w:pPr>
        <w:ind w:left="3915" w:hanging="360"/>
      </w:pPr>
      <w:rPr>
        <w:rFonts w:hint="default"/>
        <w:lang w:val="hr-HR" w:eastAsia="hr-HR" w:bidi="hr-HR"/>
      </w:rPr>
    </w:lvl>
    <w:lvl w:ilvl="5">
      <w:numFmt w:val="bullet"/>
      <w:lvlText w:val="•"/>
      <w:lvlJc w:val="left"/>
      <w:pPr>
        <w:ind w:left="4873" w:hanging="360"/>
      </w:pPr>
      <w:rPr>
        <w:rFonts w:hint="default"/>
        <w:lang w:val="hr-HR" w:eastAsia="hr-HR" w:bidi="hr-HR"/>
      </w:rPr>
    </w:lvl>
    <w:lvl w:ilvl="6">
      <w:numFmt w:val="bullet"/>
      <w:lvlText w:val="•"/>
      <w:lvlJc w:val="left"/>
      <w:pPr>
        <w:ind w:left="5832" w:hanging="360"/>
      </w:pPr>
      <w:rPr>
        <w:rFonts w:hint="default"/>
        <w:lang w:val="hr-HR" w:eastAsia="hr-HR" w:bidi="hr-HR"/>
      </w:rPr>
    </w:lvl>
    <w:lvl w:ilvl="7">
      <w:numFmt w:val="bullet"/>
      <w:lvlText w:val="•"/>
      <w:lvlJc w:val="left"/>
      <w:pPr>
        <w:ind w:left="6790" w:hanging="360"/>
      </w:pPr>
      <w:rPr>
        <w:rFonts w:hint="default"/>
        <w:lang w:val="hr-HR" w:eastAsia="hr-HR" w:bidi="hr-HR"/>
      </w:rPr>
    </w:lvl>
    <w:lvl w:ilvl="8">
      <w:numFmt w:val="bullet"/>
      <w:lvlText w:val="•"/>
      <w:lvlJc w:val="left"/>
      <w:pPr>
        <w:ind w:left="7749" w:hanging="360"/>
      </w:pPr>
      <w:rPr>
        <w:rFonts w:hint="default"/>
        <w:lang w:val="hr-HR" w:eastAsia="hr-HR" w:bidi="hr-HR"/>
      </w:rPr>
    </w:lvl>
  </w:abstractNum>
  <w:abstractNum w:abstractNumId="7" w15:restartNumberingAfterBreak="0">
    <w:nsid w:val="256308AA"/>
    <w:multiLevelType w:val="hybridMultilevel"/>
    <w:tmpl w:val="3A82FF30"/>
    <w:lvl w:ilvl="0" w:tplc="041A0001">
      <w:start w:val="1"/>
      <w:numFmt w:val="bullet"/>
      <w:lvlText w:val=""/>
      <w:lvlJc w:val="left"/>
      <w:pPr>
        <w:ind w:left="1038" w:hanging="360"/>
      </w:pPr>
      <w:rPr>
        <w:rFonts w:ascii="Symbol" w:hAnsi="Symbol" w:hint="default"/>
      </w:rPr>
    </w:lvl>
    <w:lvl w:ilvl="1" w:tplc="041A0003" w:tentative="1">
      <w:start w:val="1"/>
      <w:numFmt w:val="bullet"/>
      <w:lvlText w:val="o"/>
      <w:lvlJc w:val="left"/>
      <w:pPr>
        <w:ind w:left="1758" w:hanging="360"/>
      </w:pPr>
      <w:rPr>
        <w:rFonts w:ascii="Courier New" w:hAnsi="Courier New" w:cs="Courier New" w:hint="default"/>
      </w:rPr>
    </w:lvl>
    <w:lvl w:ilvl="2" w:tplc="041A0005" w:tentative="1">
      <w:start w:val="1"/>
      <w:numFmt w:val="bullet"/>
      <w:lvlText w:val=""/>
      <w:lvlJc w:val="left"/>
      <w:pPr>
        <w:ind w:left="2478" w:hanging="360"/>
      </w:pPr>
      <w:rPr>
        <w:rFonts w:ascii="Wingdings" w:hAnsi="Wingdings" w:hint="default"/>
      </w:rPr>
    </w:lvl>
    <w:lvl w:ilvl="3" w:tplc="041A0001" w:tentative="1">
      <w:start w:val="1"/>
      <w:numFmt w:val="bullet"/>
      <w:lvlText w:val=""/>
      <w:lvlJc w:val="left"/>
      <w:pPr>
        <w:ind w:left="3198" w:hanging="360"/>
      </w:pPr>
      <w:rPr>
        <w:rFonts w:ascii="Symbol" w:hAnsi="Symbol" w:hint="default"/>
      </w:rPr>
    </w:lvl>
    <w:lvl w:ilvl="4" w:tplc="041A0003" w:tentative="1">
      <w:start w:val="1"/>
      <w:numFmt w:val="bullet"/>
      <w:lvlText w:val="o"/>
      <w:lvlJc w:val="left"/>
      <w:pPr>
        <w:ind w:left="3918" w:hanging="360"/>
      </w:pPr>
      <w:rPr>
        <w:rFonts w:ascii="Courier New" w:hAnsi="Courier New" w:cs="Courier New" w:hint="default"/>
      </w:rPr>
    </w:lvl>
    <w:lvl w:ilvl="5" w:tplc="041A0005" w:tentative="1">
      <w:start w:val="1"/>
      <w:numFmt w:val="bullet"/>
      <w:lvlText w:val=""/>
      <w:lvlJc w:val="left"/>
      <w:pPr>
        <w:ind w:left="4638" w:hanging="360"/>
      </w:pPr>
      <w:rPr>
        <w:rFonts w:ascii="Wingdings" w:hAnsi="Wingdings" w:hint="default"/>
      </w:rPr>
    </w:lvl>
    <w:lvl w:ilvl="6" w:tplc="041A0001" w:tentative="1">
      <w:start w:val="1"/>
      <w:numFmt w:val="bullet"/>
      <w:lvlText w:val=""/>
      <w:lvlJc w:val="left"/>
      <w:pPr>
        <w:ind w:left="5358" w:hanging="360"/>
      </w:pPr>
      <w:rPr>
        <w:rFonts w:ascii="Symbol" w:hAnsi="Symbol" w:hint="default"/>
      </w:rPr>
    </w:lvl>
    <w:lvl w:ilvl="7" w:tplc="041A0003" w:tentative="1">
      <w:start w:val="1"/>
      <w:numFmt w:val="bullet"/>
      <w:lvlText w:val="o"/>
      <w:lvlJc w:val="left"/>
      <w:pPr>
        <w:ind w:left="6078" w:hanging="360"/>
      </w:pPr>
      <w:rPr>
        <w:rFonts w:ascii="Courier New" w:hAnsi="Courier New" w:cs="Courier New" w:hint="default"/>
      </w:rPr>
    </w:lvl>
    <w:lvl w:ilvl="8" w:tplc="041A0005" w:tentative="1">
      <w:start w:val="1"/>
      <w:numFmt w:val="bullet"/>
      <w:lvlText w:val=""/>
      <w:lvlJc w:val="left"/>
      <w:pPr>
        <w:ind w:left="6798" w:hanging="360"/>
      </w:pPr>
      <w:rPr>
        <w:rFonts w:ascii="Wingdings" w:hAnsi="Wingdings" w:hint="default"/>
      </w:rPr>
    </w:lvl>
  </w:abstractNum>
  <w:abstractNum w:abstractNumId="8" w15:restartNumberingAfterBreak="0">
    <w:nsid w:val="2F686745"/>
    <w:multiLevelType w:val="hybridMultilevel"/>
    <w:tmpl w:val="8CB6A52E"/>
    <w:lvl w:ilvl="0" w:tplc="4B72C0EE">
      <w:start w:val="1"/>
      <w:numFmt w:val="decimal"/>
      <w:lvlText w:val="(%1)"/>
      <w:lvlJc w:val="left"/>
      <w:pPr>
        <w:ind w:left="360" w:hanging="360"/>
      </w:pPr>
      <w:rPr>
        <w:rFonts w:hint="default"/>
      </w:rPr>
    </w:lvl>
    <w:lvl w:ilvl="1" w:tplc="04090019">
      <w:start w:val="1"/>
      <w:numFmt w:val="lowerLetter"/>
      <w:lvlText w:val="%2."/>
      <w:lvlJc w:val="left"/>
      <w:pPr>
        <w:ind w:left="1389" w:hanging="360"/>
      </w:pPr>
    </w:lvl>
    <w:lvl w:ilvl="2" w:tplc="0409001B" w:tentative="1">
      <w:start w:val="1"/>
      <w:numFmt w:val="lowerRoman"/>
      <w:lvlText w:val="%3."/>
      <w:lvlJc w:val="right"/>
      <w:pPr>
        <w:ind w:left="2109" w:hanging="180"/>
      </w:pPr>
    </w:lvl>
    <w:lvl w:ilvl="3" w:tplc="0409000F" w:tentative="1">
      <w:start w:val="1"/>
      <w:numFmt w:val="decimal"/>
      <w:lvlText w:val="%4."/>
      <w:lvlJc w:val="left"/>
      <w:pPr>
        <w:ind w:left="2829" w:hanging="360"/>
      </w:pPr>
    </w:lvl>
    <w:lvl w:ilvl="4" w:tplc="04090019" w:tentative="1">
      <w:start w:val="1"/>
      <w:numFmt w:val="lowerLetter"/>
      <w:lvlText w:val="%5."/>
      <w:lvlJc w:val="left"/>
      <w:pPr>
        <w:ind w:left="3549" w:hanging="360"/>
      </w:pPr>
    </w:lvl>
    <w:lvl w:ilvl="5" w:tplc="0409001B" w:tentative="1">
      <w:start w:val="1"/>
      <w:numFmt w:val="lowerRoman"/>
      <w:lvlText w:val="%6."/>
      <w:lvlJc w:val="right"/>
      <w:pPr>
        <w:ind w:left="4269" w:hanging="180"/>
      </w:pPr>
    </w:lvl>
    <w:lvl w:ilvl="6" w:tplc="0409000F" w:tentative="1">
      <w:start w:val="1"/>
      <w:numFmt w:val="decimal"/>
      <w:lvlText w:val="%7."/>
      <w:lvlJc w:val="left"/>
      <w:pPr>
        <w:ind w:left="4989" w:hanging="360"/>
      </w:pPr>
    </w:lvl>
    <w:lvl w:ilvl="7" w:tplc="04090019" w:tentative="1">
      <w:start w:val="1"/>
      <w:numFmt w:val="lowerLetter"/>
      <w:lvlText w:val="%8."/>
      <w:lvlJc w:val="left"/>
      <w:pPr>
        <w:ind w:left="5709" w:hanging="360"/>
      </w:pPr>
    </w:lvl>
    <w:lvl w:ilvl="8" w:tplc="0409001B" w:tentative="1">
      <w:start w:val="1"/>
      <w:numFmt w:val="lowerRoman"/>
      <w:lvlText w:val="%9."/>
      <w:lvlJc w:val="right"/>
      <w:pPr>
        <w:ind w:left="6429" w:hanging="180"/>
      </w:pPr>
    </w:lvl>
  </w:abstractNum>
  <w:abstractNum w:abstractNumId="9" w15:restartNumberingAfterBreak="0">
    <w:nsid w:val="30CA7467"/>
    <w:multiLevelType w:val="hybridMultilevel"/>
    <w:tmpl w:val="851601A4"/>
    <w:lvl w:ilvl="0" w:tplc="2FFC4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58779D"/>
    <w:multiLevelType w:val="hybridMultilevel"/>
    <w:tmpl w:val="F692D5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0E0445"/>
    <w:multiLevelType w:val="multilevel"/>
    <w:tmpl w:val="2D70995A"/>
    <w:lvl w:ilvl="0">
      <w:start w:val="5"/>
      <w:numFmt w:val="decimal"/>
      <w:lvlText w:val="%1"/>
      <w:lvlJc w:val="left"/>
      <w:pPr>
        <w:ind w:left="885" w:hanging="576"/>
      </w:pPr>
      <w:rPr>
        <w:rFonts w:hint="default"/>
        <w:lang w:val="hr-HR" w:eastAsia="hr-HR" w:bidi="hr-HR"/>
      </w:rPr>
    </w:lvl>
    <w:lvl w:ilvl="1">
      <w:start w:val="1"/>
      <w:numFmt w:val="decimal"/>
      <w:lvlText w:val="%1.%2"/>
      <w:lvlJc w:val="left"/>
      <w:pPr>
        <w:ind w:left="885" w:hanging="576"/>
      </w:pPr>
      <w:rPr>
        <w:rFonts w:ascii="Arial" w:eastAsia="Arial" w:hAnsi="Arial" w:cs="Arial" w:hint="default"/>
        <w:b/>
        <w:bCs/>
        <w:spacing w:val="-2"/>
        <w:w w:val="91"/>
        <w:sz w:val="24"/>
        <w:szCs w:val="24"/>
        <w:lang w:val="hr-HR" w:eastAsia="hr-HR" w:bidi="hr-HR"/>
      </w:rPr>
    </w:lvl>
    <w:lvl w:ilvl="2">
      <w:start w:val="1"/>
      <w:numFmt w:val="decimal"/>
      <w:lvlText w:val="%1.%2.%3."/>
      <w:lvlJc w:val="left"/>
      <w:pPr>
        <w:ind w:left="885" w:hanging="567"/>
      </w:pPr>
      <w:rPr>
        <w:rFonts w:ascii="Arial" w:eastAsia="Arial" w:hAnsi="Arial" w:cs="Arial" w:hint="default"/>
        <w:b/>
        <w:bCs/>
        <w:spacing w:val="-2"/>
        <w:w w:val="91"/>
        <w:sz w:val="22"/>
        <w:szCs w:val="22"/>
        <w:lang w:val="hr-HR" w:eastAsia="hr-HR" w:bidi="hr-HR"/>
      </w:rPr>
    </w:lvl>
    <w:lvl w:ilvl="3">
      <w:numFmt w:val="bullet"/>
      <w:lvlText w:val="•"/>
      <w:lvlJc w:val="left"/>
      <w:pPr>
        <w:ind w:left="3515" w:hanging="567"/>
      </w:pPr>
      <w:rPr>
        <w:rFonts w:hint="default"/>
        <w:lang w:val="hr-HR" w:eastAsia="hr-HR" w:bidi="hr-HR"/>
      </w:rPr>
    </w:lvl>
    <w:lvl w:ilvl="4">
      <w:numFmt w:val="bullet"/>
      <w:lvlText w:val="•"/>
      <w:lvlJc w:val="left"/>
      <w:pPr>
        <w:ind w:left="4394" w:hanging="567"/>
      </w:pPr>
      <w:rPr>
        <w:rFonts w:hint="default"/>
        <w:lang w:val="hr-HR" w:eastAsia="hr-HR" w:bidi="hr-HR"/>
      </w:rPr>
    </w:lvl>
    <w:lvl w:ilvl="5">
      <w:numFmt w:val="bullet"/>
      <w:lvlText w:val="•"/>
      <w:lvlJc w:val="left"/>
      <w:pPr>
        <w:ind w:left="5273" w:hanging="567"/>
      </w:pPr>
      <w:rPr>
        <w:rFonts w:hint="default"/>
        <w:lang w:val="hr-HR" w:eastAsia="hr-HR" w:bidi="hr-HR"/>
      </w:rPr>
    </w:lvl>
    <w:lvl w:ilvl="6">
      <w:numFmt w:val="bullet"/>
      <w:lvlText w:val="•"/>
      <w:lvlJc w:val="left"/>
      <w:pPr>
        <w:ind w:left="6151" w:hanging="567"/>
      </w:pPr>
      <w:rPr>
        <w:rFonts w:hint="default"/>
        <w:lang w:val="hr-HR" w:eastAsia="hr-HR" w:bidi="hr-HR"/>
      </w:rPr>
    </w:lvl>
    <w:lvl w:ilvl="7">
      <w:numFmt w:val="bullet"/>
      <w:lvlText w:val="•"/>
      <w:lvlJc w:val="left"/>
      <w:pPr>
        <w:ind w:left="7030" w:hanging="567"/>
      </w:pPr>
      <w:rPr>
        <w:rFonts w:hint="default"/>
        <w:lang w:val="hr-HR" w:eastAsia="hr-HR" w:bidi="hr-HR"/>
      </w:rPr>
    </w:lvl>
    <w:lvl w:ilvl="8">
      <w:numFmt w:val="bullet"/>
      <w:lvlText w:val="•"/>
      <w:lvlJc w:val="left"/>
      <w:pPr>
        <w:ind w:left="7909" w:hanging="567"/>
      </w:pPr>
      <w:rPr>
        <w:rFonts w:hint="default"/>
        <w:lang w:val="hr-HR" w:eastAsia="hr-HR" w:bidi="hr-HR"/>
      </w:rPr>
    </w:lvl>
  </w:abstractNum>
  <w:abstractNum w:abstractNumId="12" w15:restartNumberingAfterBreak="0">
    <w:nsid w:val="428951F4"/>
    <w:multiLevelType w:val="hybridMultilevel"/>
    <w:tmpl w:val="A9720A8E"/>
    <w:lvl w:ilvl="0" w:tplc="0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F53DA"/>
    <w:multiLevelType w:val="hybridMultilevel"/>
    <w:tmpl w:val="103E969A"/>
    <w:lvl w:ilvl="0" w:tplc="041A0001">
      <w:start w:val="1"/>
      <w:numFmt w:val="bullet"/>
      <w:lvlText w:val=""/>
      <w:lvlJc w:val="left"/>
      <w:pPr>
        <w:ind w:left="1038" w:hanging="360"/>
      </w:pPr>
      <w:rPr>
        <w:rFonts w:ascii="Symbol" w:hAnsi="Symbol" w:hint="default"/>
      </w:rPr>
    </w:lvl>
    <w:lvl w:ilvl="1" w:tplc="041A0003" w:tentative="1">
      <w:start w:val="1"/>
      <w:numFmt w:val="bullet"/>
      <w:lvlText w:val="o"/>
      <w:lvlJc w:val="left"/>
      <w:pPr>
        <w:ind w:left="1758" w:hanging="360"/>
      </w:pPr>
      <w:rPr>
        <w:rFonts w:ascii="Courier New" w:hAnsi="Courier New" w:cs="Courier New" w:hint="default"/>
      </w:rPr>
    </w:lvl>
    <w:lvl w:ilvl="2" w:tplc="041A0005" w:tentative="1">
      <w:start w:val="1"/>
      <w:numFmt w:val="bullet"/>
      <w:lvlText w:val=""/>
      <w:lvlJc w:val="left"/>
      <w:pPr>
        <w:ind w:left="2478" w:hanging="360"/>
      </w:pPr>
      <w:rPr>
        <w:rFonts w:ascii="Wingdings" w:hAnsi="Wingdings" w:hint="default"/>
      </w:rPr>
    </w:lvl>
    <w:lvl w:ilvl="3" w:tplc="041A0001" w:tentative="1">
      <w:start w:val="1"/>
      <w:numFmt w:val="bullet"/>
      <w:lvlText w:val=""/>
      <w:lvlJc w:val="left"/>
      <w:pPr>
        <w:ind w:left="3198" w:hanging="360"/>
      </w:pPr>
      <w:rPr>
        <w:rFonts w:ascii="Symbol" w:hAnsi="Symbol" w:hint="default"/>
      </w:rPr>
    </w:lvl>
    <w:lvl w:ilvl="4" w:tplc="041A0003" w:tentative="1">
      <w:start w:val="1"/>
      <w:numFmt w:val="bullet"/>
      <w:lvlText w:val="o"/>
      <w:lvlJc w:val="left"/>
      <w:pPr>
        <w:ind w:left="3918" w:hanging="360"/>
      </w:pPr>
      <w:rPr>
        <w:rFonts w:ascii="Courier New" w:hAnsi="Courier New" w:cs="Courier New" w:hint="default"/>
      </w:rPr>
    </w:lvl>
    <w:lvl w:ilvl="5" w:tplc="041A0005" w:tentative="1">
      <w:start w:val="1"/>
      <w:numFmt w:val="bullet"/>
      <w:lvlText w:val=""/>
      <w:lvlJc w:val="left"/>
      <w:pPr>
        <w:ind w:left="4638" w:hanging="360"/>
      </w:pPr>
      <w:rPr>
        <w:rFonts w:ascii="Wingdings" w:hAnsi="Wingdings" w:hint="default"/>
      </w:rPr>
    </w:lvl>
    <w:lvl w:ilvl="6" w:tplc="041A0001" w:tentative="1">
      <w:start w:val="1"/>
      <w:numFmt w:val="bullet"/>
      <w:lvlText w:val=""/>
      <w:lvlJc w:val="left"/>
      <w:pPr>
        <w:ind w:left="5358" w:hanging="360"/>
      </w:pPr>
      <w:rPr>
        <w:rFonts w:ascii="Symbol" w:hAnsi="Symbol" w:hint="default"/>
      </w:rPr>
    </w:lvl>
    <w:lvl w:ilvl="7" w:tplc="041A0003" w:tentative="1">
      <w:start w:val="1"/>
      <w:numFmt w:val="bullet"/>
      <w:lvlText w:val="o"/>
      <w:lvlJc w:val="left"/>
      <w:pPr>
        <w:ind w:left="6078" w:hanging="360"/>
      </w:pPr>
      <w:rPr>
        <w:rFonts w:ascii="Courier New" w:hAnsi="Courier New" w:cs="Courier New" w:hint="default"/>
      </w:rPr>
    </w:lvl>
    <w:lvl w:ilvl="8" w:tplc="041A0005" w:tentative="1">
      <w:start w:val="1"/>
      <w:numFmt w:val="bullet"/>
      <w:lvlText w:val=""/>
      <w:lvlJc w:val="left"/>
      <w:pPr>
        <w:ind w:left="6798" w:hanging="360"/>
      </w:pPr>
      <w:rPr>
        <w:rFonts w:ascii="Wingdings" w:hAnsi="Wingdings" w:hint="default"/>
      </w:rPr>
    </w:lvl>
  </w:abstractNum>
  <w:abstractNum w:abstractNumId="14" w15:restartNumberingAfterBreak="0">
    <w:nsid w:val="4A101242"/>
    <w:multiLevelType w:val="hybridMultilevel"/>
    <w:tmpl w:val="4E627596"/>
    <w:lvl w:ilvl="0" w:tplc="6EF40FD8">
      <w:numFmt w:val="bullet"/>
      <w:lvlText w:val=""/>
      <w:lvlJc w:val="left"/>
      <w:pPr>
        <w:ind w:left="1075" w:hanging="356"/>
      </w:pPr>
      <w:rPr>
        <w:rFonts w:ascii="Symbol" w:eastAsia="Symbol" w:hAnsi="Symbol" w:cs="Symbol" w:hint="default"/>
        <w:w w:val="100"/>
        <w:sz w:val="22"/>
        <w:szCs w:val="22"/>
        <w:lang w:val="hr-HR" w:eastAsia="hr-HR" w:bidi="hr-HR"/>
      </w:rPr>
    </w:lvl>
    <w:lvl w:ilvl="1" w:tplc="132CD6D0">
      <w:numFmt w:val="bullet"/>
      <w:lvlText w:val="•"/>
      <w:lvlJc w:val="left"/>
      <w:pPr>
        <w:ind w:left="1874" w:hanging="356"/>
      </w:pPr>
      <w:rPr>
        <w:rFonts w:hint="default"/>
        <w:lang w:val="hr-HR" w:eastAsia="hr-HR" w:bidi="hr-HR"/>
      </w:rPr>
    </w:lvl>
    <w:lvl w:ilvl="2" w:tplc="62DE730C">
      <w:numFmt w:val="bullet"/>
      <w:lvlText w:val="•"/>
      <w:lvlJc w:val="left"/>
      <w:pPr>
        <w:ind w:left="2665" w:hanging="356"/>
      </w:pPr>
      <w:rPr>
        <w:rFonts w:hint="default"/>
        <w:lang w:val="hr-HR" w:eastAsia="hr-HR" w:bidi="hr-HR"/>
      </w:rPr>
    </w:lvl>
    <w:lvl w:ilvl="3" w:tplc="31667360">
      <w:numFmt w:val="bullet"/>
      <w:lvlText w:val="•"/>
      <w:lvlJc w:val="left"/>
      <w:pPr>
        <w:ind w:left="3455" w:hanging="356"/>
      </w:pPr>
      <w:rPr>
        <w:rFonts w:hint="default"/>
        <w:lang w:val="hr-HR" w:eastAsia="hr-HR" w:bidi="hr-HR"/>
      </w:rPr>
    </w:lvl>
    <w:lvl w:ilvl="4" w:tplc="96BE5DCA">
      <w:numFmt w:val="bullet"/>
      <w:lvlText w:val="•"/>
      <w:lvlJc w:val="left"/>
      <w:pPr>
        <w:ind w:left="4246" w:hanging="356"/>
      </w:pPr>
      <w:rPr>
        <w:rFonts w:hint="default"/>
        <w:lang w:val="hr-HR" w:eastAsia="hr-HR" w:bidi="hr-HR"/>
      </w:rPr>
    </w:lvl>
    <w:lvl w:ilvl="5" w:tplc="77928AD0">
      <w:numFmt w:val="bullet"/>
      <w:lvlText w:val="•"/>
      <w:lvlJc w:val="left"/>
      <w:pPr>
        <w:ind w:left="5037" w:hanging="356"/>
      </w:pPr>
      <w:rPr>
        <w:rFonts w:hint="default"/>
        <w:lang w:val="hr-HR" w:eastAsia="hr-HR" w:bidi="hr-HR"/>
      </w:rPr>
    </w:lvl>
    <w:lvl w:ilvl="6" w:tplc="DE26FDB2">
      <w:numFmt w:val="bullet"/>
      <w:lvlText w:val="•"/>
      <w:lvlJc w:val="left"/>
      <w:pPr>
        <w:ind w:left="5827" w:hanging="356"/>
      </w:pPr>
      <w:rPr>
        <w:rFonts w:hint="default"/>
        <w:lang w:val="hr-HR" w:eastAsia="hr-HR" w:bidi="hr-HR"/>
      </w:rPr>
    </w:lvl>
    <w:lvl w:ilvl="7" w:tplc="3E7A3F28">
      <w:numFmt w:val="bullet"/>
      <w:lvlText w:val="•"/>
      <w:lvlJc w:val="left"/>
      <w:pPr>
        <w:ind w:left="6618" w:hanging="356"/>
      </w:pPr>
      <w:rPr>
        <w:rFonts w:hint="default"/>
        <w:lang w:val="hr-HR" w:eastAsia="hr-HR" w:bidi="hr-HR"/>
      </w:rPr>
    </w:lvl>
    <w:lvl w:ilvl="8" w:tplc="648CC626">
      <w:numFmt w:val="bullet"/>
      <w:lvlText w:val="•"/>
      <w:lvlJc w:val="left"/>
      <w:pPr>
        <w:ind w:left="7409" w:hanging="356"/>
      </w:pPr>
      <w:rPr>
        <w:rFonts w:hint="default"/>
        <w:lang w:val="hr-HR" w:eastAsia="hr-HR" w:bidi="hr-HR"/>
      </w:rPr>
    </w:lvl>
  </w:abstractNum>
  <w:abstractNum w:abstractNumId="15" w15:restartNumberingAfterBreak="0">
    <w:nsid w:val="4D0862A6"/>
    <w:multiLevelType w:val="hybridMultilevel"/>
    <w:tmpl w:val="F692D5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082687"/>
    <w:multiLevelType w:val="hybridMultilevel"/>
    <w:tmpl w:val="6660E89A"/>
    <w:lvl w:ilvl="0" w:tplc="041A0001">
      <w:start w:val="1"/>
      <w:numFmt w:val="bullet"/>
      <w:lvlText w:val=""/>
      <w:lvlJc w:val="left"/>
      <w:pPr>
        <w:ind w:left="1038" w:hanging="360"/>
      </w:pPr>
      <w:rPr>
        <w:rFonts w:ascii="Symbol" w:hAnsi="Symbol" w:hint="default"/>
      </w:rPr>
    </w:lvl>
    <w:lvl w:ilvl="1" w:tplc="041A0003" w:tentative="1">
      <w:start w:val="1"/>
      <w:numFmt w:val="bullet"/>
      <w:lvlText w:val="o"/>
      <w:lvlJc w:val="left"/>
      <w:pPr>
        <w:ind w:left="1758" w:hanging="360"/>
      </w:pPr>
      <w:rPr>
        <w:rFonts w:ascii="Courier New" w:hAnsi="Courier New" w:cs="Courier New" w:hint="default"/>
      </w:rPr>
    </w:lvl>
    <w:lvl w:ilvl="2" w:tplc="041A0005" w:tentative="1">
      <w:start w:val="1"/>
      <w:numFmt w:val="bullet"/>
      <w:lvlText w:val=""/>
      <w:lvlJc w:val="left"/>
      <w:pPr>
        <w:ind w:left="2478" w:hanging="360"/>
      </w:pPr>
      <w:rPr>
        <w:rFonts w:ascii="Wingdings" w:hAnsi="Wingdings" w:hint="default"/>
      </w:rPr>
    </w:lvl>
    <w:lvl w:ilvl="3" w:tplc="041A0001" w:tentative="1">
      <w:start w:val="1"/>
      <w:numFmt w:val="bullet"/>
      <w:lvlText w:val=""/>
      <w:lvlJc w:val="left"/>
      <w:pPr>
        <w:ind w:left="3198" w:hanging="360"/>
      </w:pPr>
      <w:rPr>
        <w:rFonts w:ascii="Symbol" w:hAnsi="Symbol" w:hint="default"/>
      </w:rPr>
    </w:lvl>
    <w:lvl w:ilvl="4" w:tplc="041A0003" w:tentative="1">
      <w:start w:val="1"/>
      <w:numFmt w:val="bullet"/>
      <w:lvlText w:val="o"/>
      <w:lvlJc w:val="left"/>
      <w:pPr>
        <w:ind w:left="3918" w:hanging="360"/>
      </w:pPr>
      <w:rPr>
        <w:rFonts w:ascii="Courier New" w:hAnsi="Courier New" w:cs="Courier New" w:hint="default"/>
      </w:rPr>
    </w:lvl>
    <w:lvl w:ilvl="5" w:tplc="041A0005" w:tentative="1">
      <w:start w:val="1"/>
      <w:numFmt w:val="bullet"/>
      <w:lvlText w:val=""/>
      <w:lvlJc w:val="left"/>
      <w:pPr>
        <w:ind w:left="4638" w:hanging="360"/>
      </w:pPr>
      <w:rPr>
        <w:rFonts w:ascii="Wingdings" w:hAnsi="Wingdings" w:hint="default"/>
      </w:rPr>
    </w:lvl>
    <w:lvl w:ilvl="6" w:tplc="041A0001" w:tentative="1">
      <w:start w:val="1"/>
      <w:numFmt w:val="bullet"/>
      <w:lvlText w:val=""/>
      <w:lvlJc w:val="left"/>
      <w:pPr>
        <w:ind w:left="5358" w:hanging="360"/>
      </w:pPr>
      <w:rPr>
        <w:rFonts w:ascii="Symbol" w:hAnsi="Symbol" w:hint="default"/>
      </w:rPr>
    </w:lvl>
    <w:lvl w:ilvl="7" w:tplc="041A0003" w:tentative="1">
      <w:start w:val="1"/>
      <w:numFmt w:val="bullet"/>
      <w:lvlText w:val="o"/>
      <w:lvlJc w:val="left"/>
      <w:pPr>
        <w:ind w:left="6078" w:hanging="360"/>
      </w:pPr>
      <w:rPr>
        <w:rFonts w:ascii="Courier New" w:hAnsi="Courier New" w:cs="Courier New" w:hint="default"/>
      </w:rPr>
    </w:lvl>
    <w:lvl w:ilvl="8" w:tplc="041A0005" w:tentative="1">
      <w:start w:val="1"/>
      <w:numFmt w:val="bullet"/>
      <w:lvlText w:val=""/>
      <w:lvlJc w:val="left"/>
      <w:pPr>
        <w:ind w:left="6798" w:hanging="360"/>
      </w:pPr>
      <w:rPr>
        <w:rFonts w:ascii="Wingdings" w:hAnsi="Wingdings" w:hint="default"/>
      </w:rPr>
    </w:lvl>
  </w:abstractNum>
  <w:abstractNum w:abstractNumId="17" w15:restartNumberingAfterBreak="0">
    <w:nsid w:val="51EA4FF0"/>
    <w:multiLevelType w:val="hybridMultilevel"/>
    <w:tmpl w:val="3182BE32"/>
    <w:lvl w:ilvl="0" w:tplc="3410B864">
      <w:start w:val="1"/>
      <w:numFmt w:val="decimal"/>
      <w:lvlText w:val="(%1)"/>
      <w:lvlJc w:val="left"/>
      <w:pPr>
        <w:ind w:left="1026" w:hanging="360"/>
      </w:pPr>
      <w:rPr>
        <w:rFonts w:hint="default"/>
        <w:b w:val="0"/>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18" w15:restartNumberingAfterBreak="0">
    <w:nsid w:val="53A52F48"/>
    <w:multiLevelType w:val="hybridMultilevel"/>
    <w:tmpl w:val="F732BDCC"/>
    <w:lvl w:ilvl="0" w:tplc="F3E088C4">
      <w:start w:val="6"/>
      <w:numFmt w:val="decimal"/>
      <w:lvlText w:val="%1."/>
      <w:lvlJc w:val="left"/>
      <w:pPr>
        <w:ind w:left="720" w:hanging="360"/>
      </w:pPr>
      <w:rPr>
        <w:rFonts w:hint="default"/>
        <w:b/>
        <w:bCs/>
      </w:rPr>
    </w:lvl>
    <w:lvl w:ilvl="1" w:tplc="041A0019">
      <w:start w:val="1"/>
      <w:numFmt w:val="lowerLetter"/>
      <w:lvlText w:val="%2."/>
      <w:lvlJc w:val="left"/>
      <w:pPr>
        <w:ind w:left="1122" w:hanging="360"/>
      </w:pPr>
    </w:lvl>
    <w:lvl w:ilvl="2" w:tplc="041A001B" w:tentative="1">
      <w:start w:val="1"/>
      <w:numFmt w:val="lowerRoman"/>
      <w:lvlText w:val="%3."/>
      <w:lvlJc w:val="right"/>
      <w:pPr>
        <w:ind w:left="1842" w:hanging="180"/>
      </w:pPr>
    </w:lvl>
    <w:lvl w:ilvl="3" w:tplc="041A000F" w:tentative="1">
      <w:start w:val="1"/>
      <w:numFmt w:val="decimal"/>
      <w:lvlText w:val="%4."/>
      <w:lvlJc w:val="left"/>
      <w:pPr>
        <w:ind w:left="2562" w:hanging="360"/>
      </w:pPr>
    </w:lvl>
    <w:lvl w:ilvl="4" w:tplc="041A0019" w:tentative="1">
      <w:start w:val="1"/>
      <w:numFmt w:val="lowerLetter"/>
      <w:lvlText w:val="%5."/>
      <w:lvlJc w:val="left"/>
      <w:pPr>
        <w:ind w:left="3282" w:hanging="360"/>
      </w:pPr>
    </w:lvl>
    <w:lvl w:ilvl="5" w:tplc="041A001B" w:tentative="1">
      <w:start w:val="1"/>
      <w:numFmt w:val="lowerRoman"/>
      <w:lvlText w:val="%6."/>
      <w:lvlJc w:val="right"/>
      <w:pPr>
        <w:ind w:left="4002" w:hanging="180"/>
      </w:pPr>
    </w:lvl>
    <w:lvl w:ilvl="6" w:tplc="041A000F" w:tentative="1">
      <w:start w:val="1"/>
      <w:numFmt w:val="decimal"/>
      <w:lvlText w:val="%7."/>
      <w:lvlJc w:val="left"/>
      <w:pPr>
        <w:ind w:left="4722" w:hanging="360"/>
      </w:pPr>
    </w:lvl>
    <w:lvl w:ilvl="7" w:tplc="041A0019" w:tentative="1">
      <w:start w:val="1"/>
      <w:numFmt w:val="lowerLetter"/>
      <w:lvlText w:val="%8."/>
      <w:lvlJc w:val="left"/>
      <w:pPr>
        <w:ind w:left="5442" w:hanging="360"/>
      </w:pPr>
    </w:lvl>
    <w:lvl w:ilvl="8" w:tplc="041A001B" w:tentative="1">
      <w:start w:val="1"/>
      <w:numFmt w:val="lowerRoman"/>
      <w:lvlText w:val="%9."/>
      <w:lvlJc w:val="right"/>
      <w:pPr>
        <w:ind w:left="6162" w:hanging="180"/>
      </w:pPr>
    </w:lvl>
  </w:abstractNum>
  <w:abstractNum w:abstractNumId="19" w15:restartNumberingAfterBreak="0">
    <w:nsid w:val="59490B5E"/>
    <w:multiLevelType w:val="hybridMultilevel"/>
    <w:tmpl w:val="958ED17E"/>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20" w15:restartNumberingAfterBreak="0">
    <w:nsid w:val="59E26DB4"/>
    <w:multiLevelType w:val="hybridMultilevel"/>
    <w:tmpl w:val="F614E4BC"/>
    <w:lvl w:ilvl="0" w:tplc="2FFC4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F25684"/>
    <w:multiLevelType w:val="hybridMultilevel"/>
    <w:tmpl w:val="F692D5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5873854"/>
    <w:multiLevelType w:val="hybridMultilevel"/>
    <w:tmpl w:val="6F50AA28"/>
    <w:lvl w:ilvl="0" w:tplc="B1E414F8">
      <w:start w:val="3"/>
      <w:numFmt w:val="bullet"/>
      <w:lvlText w:val="-"/>
      <w:lvlJc w:val="left"/>
      <w:pPr>
        <w:ind w:left="678" w:hanging="360"/>
      </w:pPr>
      <w:rPr>
        <w:rFonts w:ascii="Times New Roman" w:eastAsia="Times New Roman" w:hAnsi="Times New Roman" w:hint="default"/>
      </w:rPr>
    </w:lvl>
    <w:lvl w:ilvl="1" w:tplc="041A0003" w:tentative="1">
      <w:start w:val="1"/>
      <w:numFmt w:val="bullet"/>
      <w:lvlText w:val="o"/>
      <w:lvlJc w:val="left"/>
      <w:pPr>
        <w:ind w:left="1398" w:hanging="360"/>
      </w:pPr>
      <w:rPr>
        <w:rFonts w:ascii="Courier New" w:hAnsi="Courier New" w:cs="Courier New" w:hint="default"/>
      </w:rPr>
    </w:lvl>
    <w:lvl w:ilvl="2" w:tplc="041A0005" w:tentative="1">
      <w:start w:val="1"/>
      <w:numFmt w:val="bullet"/>
      <w:lvlText w:val=""/>
      <w:lvlJc w:val="left"/>
      <w:pPr>
        <w:ind w:left="2118" w:hanging="360"/>
      </w:pPr>
      <w:rPr>
        <w:rFonts w:ascii="Wingdings" w:hAnsi="Wingdings" w:hint="default"/>
      </w:rPr>
    </w:lvl>
    <w:lvl w:ilvl="3" w:tplc="041A0001" w:tentative="1">
      <w:start w:val="1"/>
      <w:numFmt w:val="bullet"/>
      <w:lvlText w:val=""/>
      <w:lvlJc w:val="left"/>
      <w:pPr>
        <w:ind w:left="2838" w:hanging="360"/>
      </w:pPr>
      <w:rPr>
        <w:rFonts w:ascii="Symbol" w:hAnsi="Symbol" w:hint="default"/>
      </w:rPr>
    </w:lvl>
    <w:lvl w:ilvl="4" w:tplc="041A0003" w:tentative="1">
      <w:start w:val="1"/>
      <w:numFmt w:val="bullet"/>
      <w:lvlText w:val="o"/>
      <w:lvlJc w:val="left"/>
      <w:pPr>
        <w:ind w:left="3558" w:hanging="360"/>
      </w:pPr>
      <w:rPr>
        <w:rFonts w:ascii="Courier New" w:hAnsi="Courier New" w:cs="Courier New" w:hint="default"/>
      </w:rPr>
    </w:lvl>
    <w:lvl w:ilvl="5" w:tplc="041A0005" w:tentative="1">
      <w:start w:val="1"/>
      <w:numFmt w:val="bullet"/>
      <w:lvlText w:val=""/>
      <w:lvlJc w:val="left"/>
      <w:pPr>
        <w:ind w:left="4278" w:hanging="360"/>
      </w:pPr>
      <w:rPr>
        <w:rFonts w:ascii="Wingdings" w:hAnsi="Wingdings" w:hint="default"/>
      </w:rPr>
    </w:lvl>
    <w:lvl w:ilvl="6" w:tplc="041A0001" w:tentative="1">
      <w:start w:val="1"/>
      <w:numFmt w:val="bullet"/>
      <w:lvlText w:val=""/>
      <w:lvlJc w:val="left"/>
      <w:pPr>
        <w:ind w:left="4998" w:hanging="360"/>
      </w:pPr>
      <w:rPr>
        <w:rFonts w:ascii="Symbol" w:hAnsi="Symbol" w:hint="default"/>
      </w:rPr>
    </w:lvl>
    <w:lvl w:ilvl="7" w:tplc="041A0003" w:tentative="1">
      <w:start w:val="1"/>
      <w:numFmt w:val="bullet"/>
      <w:lvlText w:val="o"/>
      <w:lvlJc w:val="left"/>
      <w:pPr>
        <w:ind w:left="5718" w:hanging="360"/>
      </w:pPr>
      <w:rPr>
        <w:rFonts w:ascii="Courier New" w:hAnsi="Courier New" w:cs="Courier New" w:hint="default"/>
      </w:rPr>
    </w:lvl>
    <w:lvl w:ilvl="8" w:tplc="041A0005" w:tentative="1">
      <w:start w:val="1"/>
      <w:numFmt w:val="bullet"/>
      <w:lvlText w:val=""/>
      <w:lvlJc w:val="left"/>
      <w:pPr>
        <w:ind w:left="6438" w:hanging="360"/>
      </w:pPr>
      <w:rPr>
        <w:rFonts w:ascii="Wingdings" w:hAnsi="Wingdings" w:hint="default"/>
      </w:rPr>
    </w:lvl>
  </w:abstractNum>
  <w:abstractNum w:abstractNumId="23" w15:restartNumberingAfterBreak="0">
    <w:nsid w:val="682C3ED7"/>
    <w:multiLevelType w:val="hybridMultilevel"/>
    <w:tmpl w:val="0F74536C"/>
    <w:lvl w:ilvl="0" w:tplc="041A0001">
      <w:start w:val="1"/>
      <w:numFmt w:val="bullet"/>
      <w:lvlText w:val=""/>
      <w:lvlJc w:val="left"/>
      <w:pPr>
        <w:ind w:left="1080" w:hanging="360"/>
      </w:pPr>
      <w:rPr>
        <w:rFonts w:ascii="Symbol" w:hAnsi="Symbol" w:hint="default"/>
      </w:rPr>
    </w:lvl>
    <w:lvl w:ilvl="1" w:tplc="041A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A046285"/>
    <w:multiLevelType w:val="hybridMultilevel"/>
    <w:tmpl w:val="8306E52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B1E414F8">
      <w:start w:val="3"/>
      <w:numFmt w:val="bullet"/>
      <w:lvlText w:val="-"/>
      <w:lvlJc w:val="left"/>
      <w:pPr>
        <w:ind w:left="2160" w:hanging="180"/>
      </w:pPr>
      <w:rPr>
        <w:rFonts w:ascii="Times New Roman" w:eastAsia="Times New Roman" w:hAnsi="Times New Roman"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94249F"/>
    <w:multiLevelType w:val="hybridMultilevel"/>
    <w:tmpl w:val="40E60546"/>
    <w:lvl w:ilvl="0" w:tplc="041A0001">
      <w:start w:val="1"/>
      <w:numFmt w:val="bullet"/>
      <w:lvlText w:val=""/>
      <w:lvlJc w:val="left"/>
      <w:pPr>
        <w:ind w:left="720" w:hanging="360"/>
      </w:pPr>
      <w:rPr>
        <w:rFonts w:ascii="Symbol" w:hAnsi="Symbol" w:hint="default"/>
      </w:rPr>
    </w:lvl>
    <w:lvl w:ilvl="1" w:tplc="8F3207A4">
      <w:numFmt w:val="bullet"/>
      <w:lvlText w:val="-"/>
      <w:lvlJc w:val="left"/>
      <w:pPr>
        <w:ind w:left="1440" w:hanging="360"/>
      </w:pPr>
      <w:rPr>
        <w:rFonts w:ascii="Arial" w:eastAsia="Arial" w:hAnsi="Arial" w:cs="Aria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58650F"/>
    <w:multiLevelType w:val="hybridMultilevel"/>
    <w:tmpl w:val="9E165E58"/>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15:restartNumberingAfterBreak="0">
    <w:nsid w:val="7B802221"/>
    <w:multiLevelType w:val="hybridMultilevel"/>
    <w:tmpl w:val="0E96D376"/>
    <w:lvl w:ilvl="0" w:tplc="1486B16E">
      <w:start w:val="1"/>
      <w:numFmt w:val="lowerLetter"/>
      <w:lvlText w:val="%1)"/>
      <w:lvlJc w:val="left"/>
      <w:pPr>
        <w:ind w:left="602" w:hanging="284"/>
      </w:pPr>
      <w:rPr>
        <w:rFonts w:ascii="Arial" w:eastAsia="Arial" w:hAnsi="Arial" w:cs="Arial" w:hint="default"/>
        <w:spacing w:val="-1"/>
        <w:w w:val="88"/>
        <w:sz w:val="22"/>
        <w:szCs w:val="22"/>
        <w:lang w:val="hr-HR" w:eastAsia="hr-HR" w:bidi="hr-HR"/>
      </w:rPr>
    </w:lvl>
    <w:lvl w:ilvl="1" w:tplc="44F84438">
      <w:numFmt w:val="bullet"/>
      <w:lvlText w:val="•"/>
      <w:lvlJc w:val="left"/>
      <w:pPr>
        <w:ind w:left="1506" w:hanging="284"/>
      </w:pPr>
      <w:rPr>
        <w:rFonts w:hint="default"/>
        <w:lang w:val="hr-HR" w:eastAsia="hr-HR" w:bidi="hr-HR"/>
      </w:rPr>
    </w:lvl>
    <w:lvl w:ilvl="2" w:tplc="8DD8FD02">
      <w:numFmt w:val="bullet"/>
      <w:lvlText w:val="•"/>
      <w:lvlJc w:val="left"/>
      <w:pPr>
        <w:ind w:left="2413" w:hanging="284"/>
      </w:pPr>
      <w:rPr>
        <w:rFonts w:hint="default"/>
        <w:lang w:val="hr-HR" w:eastAsia="hr-HR" w:bidi="hr-HR"/>
      </w:rPr>
    </w:lvl>
    <w:lvl w:ilvl="3" w:tplc="D2E88B60">
      <w:numFmt w:val="bullet"/>
      <w:lvlText w:val="•"/>
      <w:lvlJc w:val="left"/>
      <w:pPr>
        <w:ind w:left="3319" w:hanging="284"/>
      </w:pPr>
      <w:rPr>
        <w:rFonts w:hint="default"/>
        <w:lang w:val="hr-HR" w:eastAsia="hr-HR" w:bidi="hr-HR"/>
      </w:rPr>
    </w:lvl>
    <w:lvl w:ilvl="4" w:tplc="76A29D3C">
      <w:numFmt w:val="bullet"/>
      <w:lvlText w:val="•"/>
      <w:lvlJc w:val="left"/>
      <w:pPr>
        <w:ind w:left="4226" w:hanging="284"/>
      </w:pPr>
      <w:rPr>
        <w:rFonts w:hint="default"/>
        <w:lang w:val="hr-HR" w:eastAsia="hr-HR" w:bidi="hr-HR"/>
      </w:rPr>
    </w:lvl>
    <w:lvl w:ilvl="5" w:tplc="90544DDA">
      <w:numFmt w:val="bullet"/>
      <w:lvlText w:val="•"/>
      <w:lvlJc w:val="left"/>
      <w:pPr>
        <w:ind w:left="5133" w:hanging="284"/>
      </w:pPr>
      <w:rPr>
        <w:rFonts w:hint="default"/>
        <w:lang w:val="hr-HR" w:eastAsia="hr-HR" w:bidi="hr-HR"/>
      </w:rPr>
    </w:lvl>
    <w:lvl w:ilvl="6" w:tplc="FED4B972">
      <w:numFmt w:val="bullet"/>
      <w:lvlText w:val="•"/>
      <w:lvlJc w:val="left"/>
      <w:pPr>
        <w:ind w:left="6039" w:hanging="284"/>
      </w:pPr>
      <w:rPr>
        <w:rFonts w:hint="default"/>
        <w:lang w:val="hr-HR" w:eastAsia="hr-HR" w:bidi="hr-HR"/>
      </w:rPr>
    </w:lvl>
    <w:lvl w:ilvl="7" w:tplc="BC1C139A">
      <w:numFmt w:val="bullet"/>
      <w:lvlText w:val="•"/>
      <w:lvlJc w:val="left"/>
      <w:pPr>
        <w:ind w:left="6946" w:hanging="284"/>
      </w:pPr>
      <w:rPr>
        <w:rFonts w:hint="default"/>
        <w:lang w:val="hr-HR" w:eastAsia="hr-HR" w:bidi="hr-HR"/>
      </w:rPr>
    </w:lvl>
    <w:lvl w:ilvl="8" w:tplc="706C3930">
      <w:numFmt w:val="bullet"/>
      <w:lvlText w:val="•"/>
      <w:lvlJc w:val="left"/>
      <w:pPr>
        <w:ind w:left="7853" w:hanging="284"/>
      </w:pPr>
      <w:rPr>
        <w:rFonts w:hint="default"/>
        <w:lang w:val="hr-HR" w:eastAsia="hr-HR" w:bidi="hr-HR"/>
      </w:rPr>
    </w:lvl>
  </w:abstractNum>
  <w:abstractNum w:abstractNumId="28" w15:restartNumberingAfterBreak="0">
    <w:nsid w:val="7E50187A"/>
    <w:multiLevelType w:val="multilevel"/>
    <w:tmpl w:val="D15C553E"/>
    <w:lvl w:ilvl="0">
      <w:start w:val="1"/>
      <w:numFmt w:val="decimal"/>
      <w:lvlText w:val="%1."/>
      <w:lvlJc w:val="left"/>
      <w:pPr>
        <w:ind w:left="597" w:hanging="279"/>
      </w:pPr>
      <w:rPr>
        <w:rFonts w:ascii="Arial" w:eastAsia="Arial" w:hAnsi="Arial" w:cs="Arial" w:hint="default"/>
        <w:b/>
        <w:bCs/>
        <w:spacing w:val="-1"/>
        <w:w w:val="93"/>
        <w:sz w:val="28"/>
        <w:szCs w:val="28"/>
        <w:lang w:val="hr-HR" w:eastAsia="hr-HR" w:bidi="hr-HR"/>
      </w:rPr>
    </w:lvl>
    <w:lvl w:ilvl="1">
      <w:start w:val="1"/>
      <w:numFmt w:val="decimal"/>
      <w:lvlText w:val="%1.%2."/>
      <w:lvlJc w:val="left"/>
      <w:pPr>
        <w:ind w:left="885" w:hanging="567"/>
      </w:pPr>
      <w:rPr>
        <w:rFonts w:ascii="Arial" w:eastAsia="Arial" w:hAnsi="Arial" w:cs="Arial" w:hint="default"/>
        <w:b/>
        <w:bCs/>
        <w:spacing w:val="-2"/>
        <w:w w:val="91"/>
        <w:sz w:val="24"/>
        <w:szCs w:val="24"/>
        <w:lang w:val="hr-HR" w:eastAsia="hr-HR" w:bidi="hr-HR"/>
      </w:rPr>
    </w:lvl>
    <w:lvl w:ilvl="2">
      <w:numFmt w:val="bullet"/>
      <w:lvlText w:val="•"/>
      <w:lvlJc w:val="left"/>
      <w:pPr>
        <w:ind w:left="1856" w:hanging="567"/>
      </w:pPr>
      <w:rPr>
        <w:rFonts w:hint="default"/>
        <w:lang w:val="hr-HR" w:eastAsia="hr-HR" w:bidi="hr-HR"/>
      </w:rPr>
    </w:lvl>
    <w:lvl w:ilvl="3">
      <w:numFmt w:val="bullet"/>
      <w:lvlText w:val="•"/>
      <w:lvlJc w:val="left"/>
      <w:pPr>
        <w:ind w:left="2832" w:hanging="567"/>
      </w:pPr>
      <w:rPr>
        <w:rFonts w:hint="default"/>
        <w:lang w:val="hr-HR" w:eastAsia="hr-HR" w:bidi="hr-HR"/>
      </w:rPr>
    </w:lvl>
    <w:lvl w:ilvl="4">
      <w:numFmt w:val="bullet"/>
      <w:lvlText w:val="•"/>
      <w:lvlJc w:val="left"/>
      <w:pPr>
        <w:ind w:left="3808" w:hanging="567"/>
      </w:pPr>
      <w:rPr>
        <w:rFonts w:hint="default"/>
        <w:lang w:val="hr-HR" w:eastAsia="hr-HR" w:bidi="hr-HR"/>
      </w:rPr>
    </w:lvl>
    <w:lvl w:ilvl="5">
      <w:numFmt w:val="bullet"/>
      <w:lvlText w:val="•"/>
      <w:lvlJc w:val="left"/>
      <w:pPr>
        <w:ind w:left="4785" w:hanging="567"/>
      </w:pPr>
      <w:rPr>
        <w:rFonts w:hint="default"/>
        <w:lang w:val="hr-HR" w:eastAsia="hr-HR" w:bidi="hr-HR"/>
      </w:rPr>
    </w:lvl>
    <w:lvl w:ilvl="6">
      <w:numFmt w:val="bullet"/>
      <w:lvlText w:val="•"/>
      <w:lvlJc w:val="left"/>
      <w:pPr>
        <w:ind w:left="5761" w:hanging="567"/>
      </w:pPr>
      <w:rPr>
        <w:rFonts w:hint="default"/>
        <w:lang w:val="hr-HR" w:eastAsia="hr-HR" w:bidi="hr-HR"/>
      </w:rPr>
    </w:lvl>
    <w:lvl w:ilvl="7">
      <w:numFmt w:val="bullet"/>
      <w:lvlText w:val="•"/>
      <w:lvlJc w:val="left"/>
      <w:pPr>
        <w:ind w:left="6737" w:hanging="567"/>
      </w:pPr>
      <w:rPr>
        <w:rFonts w:hint="default"/>
        <w:lang w:val="hr-HR" w:eastAsia="hr-HR" w:bidi="hr-HR"/>
      </w:rPr>
    </w:lvl>
    <w:lvl w:ilvl="8">
      <w:numFmt w:val="bullet"/>
      <w:lvlText w:val="•"/>
      <w:lvlJc w:val="left"/>
      <w:pPr>
        <w:ind w:left="7713" w:hanging="567"/>
      </w:pPr>
      <w:rPr>
        <w:rFonts w:hint="default"/>
        <w:lang w:val="hr-HR" w:eastAsia="hr-HR" w:bidi="hr-HR"/>
      </w:rPr>
    </w:lvl>
  </w:abstractNum>
  <w:num w:numId="1">
    <w:abstractNumId w:val="14"/>
  </w:num>
  <w:num w:numId="2">
    <w:abstractNumId w:val="4"/>
  </w:num>
  <w:num w:numId="3">
    <w:abstractNumId w:val="11"/>
  </w:num>
  <w:num w:numId="4">
    <w:abstractNumId w:val="27"/>
  </w:num>
  <w:num w:numId="5">
    <w:abstractNumId w:val="6"/>
  </w:num>
  <w:num w:numId="6">
    <w:abstractNumId w:val="28"/>
  </w:num>
  <w:num w:numId="7">
    <w:abstractNumId w:val="1"/>
  </w:num>
  <w:num w:numId="8">
    <w:abstractNumId w:val="25"/>
  </w:num>
  <w:num w:numId="9">
    <w:abstractNumId w:val="16"/>
  </w:num>
  <w:num w:numId="10">
    <w:abstractNumId w:val="18"/>
  </w:num>
  <w:num w:numId="11">
    <w:abstractNumId w:val="8"/>
  </w:num>
  <w:num w:numId="12">
    <w:abstractNumId w:val="0"/>
  </w:num>
  <w:num w:numId="13">
    <w:abstractNumId w:val="9"/>
  </w:num>
  <w:num w:numId="14">
    <w:abstractNumId w:val="7"/>
  </w:num>
  <w:num w:numId="15">
    <w:abstractNumId w:val="23"/>
  </w:num>
  <w:num w:numId="16">
    <w:abstractNumId w:val="13"/>
  </w:num>
  <w:num w:numId="17">
    <w:abstractNumId w:val="24"/>
  </w:num>
  <w:num w:numId="18">
    <w:abstractNumId w:val="22"/>
  </w:num>
  <w:num w:numId="19">
    <w:abstractNumId w:val="26"/>
  </w:num>
  <w:num w:numId="20">
    <w:abstractNumId w:val="2"/>
  </w:num>
  <w:num w:numId="21">
    <w:abstractNumId w:val="12"/>
  </w:num>
  <w:num w:numId="22">
    <w:abstractNumId w:val="3"/>
  </w:num>
  <w:num w:numId="23">
    <w:abstractNumId w:val="17"/>
  </w:num>
  <w:num w:numId="24">
    <w:abstractNumId w:val="10"/>
  </w:num>
  <w:num w:numId="25">
    <w:abstractNumId w:val="20"/>
  </w:num>
  <w:num w:numId="26">
    <w:abstractNumId w:val="15"/>
  </w:num>
  <w:num w:numId="27">
    <w:abstractNumId w:val="19"/>
  </w:num>
  <w:num w:numId="28">
    <w:abstractNumId w:val="21"/>
  </w:num>
  <w:num w:numId="29">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A62"/>
    <w:rsid w:val="00000197"/>
    <w:rsid w:val="00000719"/>
    <w:rsid w:val="000008CF"/>
    <w:rsid w:val="000028FE"/>
    <w:rsid w:val="00003FFE"/>
    <w:rsid w:val="0000576B"/>
    <w:rsid w:val="00007B08"/>
    <w:rsid w:val="00012325"/>
    <w:rsid w:val="00012D0C"/>
    <w:rsid w:val="00012D9C"/>
    <w:rsid w:val="00014B9C"/>
    <w:rsid w:val="00016536"/>
    <w:rsid w:val="0002217B"/>
    <w:rsid w:val="00022196"/>
    <w:rsid w:val="00022654"/>
    <w:rsid w:val="00024811"/>
    <w:rsid w:val="00025A2D"/>
    <w:rsid w:val="000264F4"/>
    <w:rsid w:val="00030D83"/>
    <w:rsid w:val="000312D4"/>
    <w:rsid w:val="000335B5"/>
    <w:rsid w:val="000444E4"/>
    <w:rsid w:val="000470EF"/>
    <w:rsid w:val="000470F5"/>
    <w:rsid w:val="00047EC7"/>
    <w:rsid w:val="00051641"/>
    <w:rsid w:val="0005212E"/>
    <w:rsid w:val="0005236A"/>
    <w:rsid w:val="00052D0A"/>
    <w:rsid w:val="00055021"/>
    <w:rsid w:val="00055862"/>
    <w:rsid w:val="00057377"/>
    <w:rsid w:val="00057B20"/>
    <w:rsid w:val="0007043D"/>
    <w:rsid w:val="0007468A"/>
    <w:rsid w:val="00074AC5"/>
    <w:rsid w:val="00075871"/>
    <w:rsid w:val="00077017"/>
    <w:rsid w:val="00077106"/>
    <w:rsid w:val="000803B8"/>
    <w:rsid w:val="00080B30"/>
    <w:rsid w:val="0008362E"/>
    <w:rsid w:val="00083808"/>
    <w:rsid w:val="0008459B"/>
    <w:rsid w:val="0008530D"/>
    <w:rsid w:val="00087819"/>
    <w:rsid w:val="000920AE"/>
    <w:rsid w:val="000928C0"/>
    <w:rsid w:val="00094114"/>
    <w:rsid w:val="0009411E"/>
    <w:rsid w:val="000A143E"/>
    <w:rsid w:val="000B3533"/>
    <w:rsid w:val="000B57AA"/>
    <w:rsid w:val="000B5F20"/>
    <w:rsid w:val="000B6EEB"/>
    <w:rsid w:val="000B7317"/>
    <w:rsid w:val="000B7330"/>
    <w:rsid w:val="000C02E7"/>
    <w:rsid w:val="000C3DE7"/>
    <w:rsid w:val="000C7967"/>
    <w:rsid w:val="000D016F"/>
    <w:rsid w:val="000D0F9F"/>
    <w:rsid w:val="000D3D72"/>
    <w:rsid w:val="000D49E1"/>
    <w:rsid w:val="000D6426"/>
    <w:rsid w:val="000D68B5"/>
    <w:rsid w:val="000D6E80"/>
    <w:rsid w:val="000D7CFA"/>
    <w:rsid w:val="000E090A"/>
    <w:rsid w:val="000E10DB"/>
    <w:rsid w:val="000E1FDA"/>
    <w:rsid w:val="000E3FB9"/>
    <w:rsid w:val="000E4BCD"/>
    <w:rsid w:val="000E4E19"/>
    <w:rsid w:val="000E5D72"/>
    <w:rsid w:val="000E5DF0"/>
    <w:rsid w:val="000E7D60"/>
    <w:rsid w:val="000F05CE"/>
    <w:rsid w:val="000F083B"/>
    <w:rsid w:val="000F47FE"/>
    <w:rsid w:val="000F6F3C"/>
    <w:rsid w:val="000F789A"/>
    <w:rsid w:val="000F792B"/>
    <w:rsid w:val="001010C5"/>
    <w:rsid w:val="001014B9"/>
    <w:rsid w:val="0010186E"/>
    <w:rsid w:val="00105202"/>
    <w:rsid w:val="00105A0B"/>
    <w:rsid w:val="00111AD6"/>
    <w:rsid w:val="00116F63"/>
    <w:rsid w:val="00116FA0"/>
    <w:rsid w:val="001171C7"/>
    <w:rsid w:val="001213F9"/>
    <w:rsid w:val="00122B5A"/>
    <w:rsid w:val="00122EF6"/>
    <w:rsid w:val="0012324B"/>
    <w:rsid w:val="00126A89"/>
    <w:rsid w:val="001317FB"/>
    <w:rsid w:val="00134DB2"/>
    <w:rsid w:val="00135520"/>
    <w:rsid w:val="00146A73"/>
    <w:rsid w:val="00147A9F"/>
    <w:rsid w:val="00151EC3"/>
    <w:rsid w:val="00153726"/>
    <w:rsid w:val="00162BA4"/>
    <w:rsid w:val="0016344F"/>
    <w:rsid w:val="001650E6"/>
    <w:rsid w:val="00170E42"/>
    <w:rsid w:val="00171740"/>
    <w:rsid w:val="0017235A"/>
    <w:rsid w:val="00172FB9"/>
    <w:rsid w:val="00174053"/>
    <w:rsid w:val="00187784"/>
    <w:rsid w:val="001901AF"/>
    <w:rsid w:val="00190674"/>
    <w:rsid w:val="0019098B"/>
    <w:rsid w:val="00190DF0"/>
    <w:rsid w:val="001939E7"/>
    <w:rsid w:val="001A03CE"/>
    <w:rsid w:val="001A26F0"/>
    <w:rsid w:val="001A3230"/>
    <w:rsid w:val="001A4648"/>
    <w:rsid w:val="001A63A6"/>
    <w:rsid w:val="001A6BAC"/>
    <w:rsid w:val="001A7F20"/>
    <w:rsid w:val="001B0479"/>
    <w:rsid w:val="001B6ED7"/>
    <w:rsid w:val="001B71F2"/>
    <w:rsid w:val="001B79BB"/>
    <w:rsid w:val="001B7AF3"/>
    <w:rsid w:val="001B7D0C"/>
    <w:rsid w:val="001C3BC8"/>
    <w:rsid w:val="001C51D1"/>
    <w:rsid w:val="001D094C"/>
    <w:rsid w:val="001D0F5A"/>
    <w:rsid w:val="001D345C"/>
    <w:rsid w:val="001D66AE"/>
    <w:rsid w:val="001D6C75"/>
    <w:rsid w:val="001D75DD"/>
    <w:rsid w:val="001E660D"/>
    <w:rsid w:val="001F4311"/>
    <w:rsid w:val="001F44D8"/>
    <w:rsid w:val="001F717A"/>
    <w:rsid w:val="001F72D4"/>
    <w:rsid w:val="0020523D"/>
    <w:rsid w:val="00205DC0"/>
    <w:rsid w:val="00206DD8"/>
    <w:rsid w:val="002134AC"/>
    <w:rsid w:val="00217492"/>
    <w:rsid w:val="002242FA"/>
    <w:rsid w:val="0022484A"/>
    <w:rsid w:val="002250EE"/>
    <w:rsid w:val="00227DD2"/>
    <w:rsid w:val="00230F13"/>
    <w:rsid w:val="00231951"/>
    <w:rsid w:val="002327B4"/>
    <w:rsid w:val="00234DEA"/>
    <w:rsid w:val="00235DEE"/>
    <w:rsid w:val="00242C1D"/>
    <w:rsid w:val="002452F1"/>
    <w:rsid w:val="002470CF"/>
    <w:rsid w:val="002507D3"/>
    <w:rsid w:val="0025126A"/>
    <w:rsid w:val="00253657"/>
    <w:rsid w:val="00254762"/>
    <w:rsid w:val="00255428"/>
    <w:rsid w:val="0025668E"/>
    <w:rsid w:val="00260084"/>
    <w:rsid w:val="002607B3"/>
    <w:rsid w:val="002610DC"/>
    <w:rsid w:val="00262DB5"/>
    <w:rsid w:val="0026617E"/>
    <w:rsid w:val="00266AE7"/>
    <w:rsid w:val="00266C1B"/>
    <w:rsid w:val="00267EBB"/>
    <w:rsid w:val="00270012"/>
    <w:rsid w:val="0027008D"/>
    <w:rsid w:val="00270739"/>
    <w:rsid w:val="00275035"/>
    <w:rsid w:val="0028031F"/>
    <w:rsid w:val="002826B3"/>
    <w:rsid w:val="00284CC8"/>
    <w:rsid w:val="00285971"/>
    <w:rsid w:val="00286108"/>
    <w:rsid w:val="00286E7F"/>
    <w:rsid w:val="00286F2F"/>
    <w:rsid w:val="00290B97"/>
    <w:rsid w:val="00291124"/>
    <w:rsid w:val="00291322"/>
    <w:rsid w:val="0029235E"/>
    <w:rsid w:val="00294938"/>
    <w:rsid w:val="002A45FF"/>
    <w:rsid w:val="002A5BA7"/>
    <w:rsid w:val="002A60F4"/>
    <w:rsid w:val="002A7F33"/>
    <w:rsid w:val="002B1D7C"/>
    <w:rsid w:val="002B4C85"/>
    <w:rsid w:val="002B4D8F"/>
    <w:rsid w:val="002B758E"/>
    <w:rsid w:val="002B7B62"/>
    <w:rsid w:val="002C3CD0"/>
    <w:rsid w:val="002C5B1B"/>
    <w:rsid w:val="002D0895"/>
    <w:rsid w:val="002D0A99"/>
    <w:rsid w:val="002D288E"/>
    <w:rsid w:val="002D3669"/>
    <w:rsid w:val="002D42F8"/>
    <w:rsid w:val="002D450A"/>
    <w:rsid w:val="002E051E"/>
    <w:rsid w:val="002E11E6"/>
    <w:rsid w:val="002E5940"/>
    <w:rsid w:val="002E5A4D"/>
    <w:rsid w:val="002F06C2"/>
    <w:rsid w:val="002F105B"/>
    <w:rsid w:val="002F1B0E"/>
    <w:rsid w:val="002F4853"/>
    <w:rsid w:val="002F5ED1"/>
    <w:rsid w:val="002F7B27"/>
    <w:rsid w:val="002F7E20"/>
    <w:rsid w:val="002F7F0E"/>
    <w:rsid w:val="003012D0"/>
    <w:rsid w:val="003019A5"/>
    <w:rsid w:val="003021C1"/>
    <w:rsid w:val="0030259F"/>
    <w:rsid w:val="00304E31"/>
    <w:rsid w:val="00307E47"/>
    <w:rsid w:val="00322E78"/>
    <w:rsid w:val="003230E3"/>
    <w:rsid w:val="00323D34"/>
    <w:rsid w:val="00323FE7"/>
    <w:rsid w:val="00324CC4"/>
    <w:rsid w:val="00340468"/>
    <w:rsid w:val="003435E5"/>
    <w:rsid w:val="00344ED4"/>
    <w:rsid w:val="00344F91"/>
    <w:rsid w:val="00353D4A"/>
    <w:rsid w:val="00356D59"/>
    <w:rsid w:val="00357260"/>
    <w:rsid w:val="0035738E"/>
    <w:rsid w:val="00362A72"/>
    <w:rsid w:val="00365D3C"/>
    <w:rsid w:val="003713B9"/>
    <w:rsid w:val="00372553"/>
    <w:rsid w:val="00372594"/>
    <w:rsid w:val="00372FDC"/>
    <w:rsid w:val="003735BB"/>
    <w:rsid w:val="0037731A"/>
    <w:rsid w:val="00381092"/>
    <w:rsid w:val="003901DD"/>
    <w:rsid w:val="00397BE3"/>
    <w:rsid w:val="003A04F1"/>
    <w:rsid w:val="003A0BDB"/>
    <w:rsid w:val="003A0F47"/>
    <w:rsid w:val="003A1200"/>
    <w:rsid w:val="003A1809"/>
    <w:rsid w:val="003A761D"/>
    <w:rsid w:val="003A76B6"/>
    <w:rsid w:val="003B048F"/>
    <w:rsid w:val="003B4C6E"/>
    <w:rsid w:val="003C69BD"/>
    <w:rsid w:val="003D0CB4"/>
    <w:rsid w:val="003D138C"/>
    <w:rsid w:val="003D3588"/>
    <w:rsid w:val="003D4C84"/>
    <w:rsid w:val="003D7FD0"/>
    <w:rsid w:val="003E22B6"/>
    <w:rsid w:val="003E61D2"/>
    <w:rsid w:val="003E6D51"/>
    <w:rsid w:val="003F12C8"/>
    <w:rsid w:val="003F2209"/>
    <w:rsid w:val="003F31D6"/>
    <w:rsid w:val="003F40BA"/>
    <w:rsid w:val="003F510F"/>
    <w:rsid w:val="003F696B"/>
    <w:rsid w:val="00402320"/>
    <w:rsid w:val="00403FC7"/>
    <w:rsid w:val="00407D64"/>
    <w:rsid w:val="00410726"/>
    <w:rsid w:val="00414109"/>
    <w:rsid w:val="0042117E"/>
    <w:rsid w:val="004318DF"/>
    <w:rsid w:val="004409D1"/>
    <w:rsid w:val="00444116"/>
    <w:rsid w:val="00444C85"/>
    <w:rsid w:val="00445691"/>
    <w:rsid w:val="00446003"/>
    <w:rsid w:val="00447818"/>
    <w:rsid w:val="00452B05"/>
    <w:rsid w:val="00454E5A"/>
    <w:rsid w:val="004561E8"/>
    <w:rsid w:val="00457885"/>
    <w:rsid w:val="00460319"/>
    <w:rsid w:val="004604EB"/>
    <w:rsid w:val="00461347"/>
    <w:rsid w:val="00467665"/>
    <w:rsid w:val="004704C8"/>
    <w:rsid w:val="00471C48"/>
    <w:rsid w:val="004754C1"/>
    <w:rsid w:val="004761CB"/>
    <w:rsid w:val="00476A1A"/>
    <w:rsid w:val="004774B9"/>
    <w:rsid w:val="0047773A"/>
    <w:rsid w:val="00477773"/>
    <w:rsid w:val="0047789E"/>
    <w:rsid w:val="00480F2A"/>
    <w:rsid w:val="004812B2"/>
    <w:rsid w:val="004844FA"/>
    <w:rsid w:val="00484B34"/>
    <w:rsid w:val="00486A11"/>
    <w:rsid w:val="00487819"/>
    <w:rsid w:val="004901DB"/>
    <w:rsid w:val="004910CD"/>
    <w:rsid w:val="00491626"/>
    <w:rsid w:val="0049196F"/>
    <w:rsid w:val="00493711"/>
    <w:rsid w:val="00493D2F"/>
    <w:rsid w:val="00494898"/>
    <w:rsid w:val="004A0DC0"/>
    <w:rsid w:val="004A2A51"/>
    <w:rsid w:val="004A6BF4"/>
    <w:rsid w:val="004A7892"/>
    <w:rsid w:val="004B1164"/>
    <w:rsid w:val="004B3320"/>
    <w:rsid w:val="004C0CD5"/>
    <w:rsid w:val="004C52E0"/>
    <w:rsid w:val="004C71E1"/>
    <w:rsid w:val="004D0821"/>
    <w:rsid w:val="004D233E"/>
    <w:rsid w:val="004D2CAA"/>
    <w:rsid w:val="004D48B4"/>
    <w:rsid w:val="004D4A55"/>
    <w:rsid w:val="004D4D41"/>
    <w:rsid w:val="004D56F8"/>
    <w:rsid w:val="004D5CAE"/>
    <w:rsid w:val="004E0DFD"/>
    <w:rsid w:val="004E4840"/>
    <w:rsid w:val="004F26B0"/>
    <w:rsid w:val="004F4850"/>
    <w:rsid w:val="004F4E83"/>
    <w:rsid w:val="004F5C06"/>
    <w:rsid w:val="004F7C53"/>
    <w:rsid w:val="0050084F"/>
    <w:rsid w:val="00500C70"/>
    <w:rsid w:val="00501E17"/>
    <w:rsid w:val="00503B4D"/>
    <w:rsid w:val="005056E7"/>
    <w:rsid w:val="005056F4"/>
    <w:rsid w:val="00506E29"/>
    <w:rsid w:val="00507BA0"/>
    <w:rsid w:val="00511A13"/>
    <w:rsid w:val="005127EC"/>
    <w:rsid w:val="00512C0E"/>
    <w:rsid w:val="00512EA4"/>
    <w:rsid w:val="00513687"/>
    <w:rsid w:val="00514AE8"/>
    <w:rsid w:val="005163F2"/>
    <w:rsid w:val="00517601"/>
    <w:rsid w:val="00517952"/>
    <w:rsid w:val="005212F9"/>
    <w:rsid w:val="00522121"/>
    <w:rsid w:val="005267F3"/>
    <w:rsid w:val="0052778B"/>
    <w:rsid w:val="00527DBC"/>
    <w:rsid w:val="00531DB9"/>
    <w:rsid w:val="00532AF8"/>
    <w:rsid w:val="00534B4F"/>
    <w:rsid w:val="005426BB"/>
    <w:rsid w:val="00543403"/>
    <w:rsid w:val="00546254"/>
    <w:rsid w:val="0054643D"/>
    <w:rsid w:val="00547070"/>
    <w:rsid w:val="005470BC"/>
    <w:rsid w:val="005575F7"/>
    <w:rsid w:val="00557AA3"/>
    <w:rsid w:val="00557F9D"/>
    <w:rsid w:val="005603E8"/>
    <w:rsid w:val="00560B75"/>
    <w:rsid w:val="00560C5A"/>
    <w:rsid w:val="00562CF9"/>
    <w:rsid w:val="005648B4"/>
    <w:rsid w:val="005658C4"/>
    <w:rsid w:val="00567048"/>
    <w:rsid w:val="00567625"/>
    <w:rsid w:val="00567DAF"/>
    <w:rsid w:val="00573F8E"/>
    <w:rsid w:val="00577DCE"/>
    <w:rsid w:val="00582B74"/>
    <w:rsid w:val="00582C6E"/>
    <w:rsid w:val="00586382"/>
    <w:rsid w:val="00594C50"/>
    <w:rsid w:val="005A70AD"/>
    <w:rsid w:val="005B0BE8"/>
    <w:rsid w:val="005B0C61"/>
    <w:rsid w:val="005B159F"/>
    <w:rsid w:val="005B2AD4"/>
    <w:rsid w:val="005B2DF6"/>
    <w:rsid w:val="005B2FE6"/>
    <w:rsid w:val="005B326C"/>
    <w:rsid w:val="005B406A"/>
    <w:rsid w:val="005C1056"/>
    <w:rsid w:val="005C15A5"/>
    <w:rsid w:val="005C15C5"/>
    <w:rsid w:val="005C2865"/>
    <w:rsid w:val="005C59CA"/>
    <w:rsid w:val="005C78A2"/>
    <w:rsid w:val="005D6B0A"/>
    <w:rsid w:val="005E12F1"/>
    <w:rsid w:val="005E6E6B"/>
    <w:rsid w:val="005F0A6E"/>
    <w:rsid w:val="005F359C"/>
    <w:rsid w:val="005F6124"/>
    <w:rsid w:val="005F64A7"/>
    <w:rsid w:val="005F672C"/>
    <w:rsid w:val="005F7D8E"/>
    <w:rsid w:val="0060266D"/>
    <w:rsid w:val="00604456"/>
    <w:rsid w:val="006068CD"/>
    <w:rsid w:val="006074D0"/>
    <w:rsid w:val="00607689"/>
    <w:rsid w:val="00610602"/>
    <w:rsid w:val="0061107E"/>
    <w:rsid w:val="006112B0"/>
    <w:rsid w:val="00613EA5"/>
    <w:rsid w:val="00614199"/>
    <w:rsid w:val="00616474"/>
    <w:rsid w:val="0062029D"/>
    <w:rsid w:val="00620B1D"/>
    <w:rsid w:val="0062432F"/>
    <w:rsid w:val="00625DB2"/>
    <w:rsid w:val="006318B9"/>
    <w:rsid w:val="006329EA"/>
    <w:rsid w:val="00632E88"/>
    <w:rsid w:val="006349D4"/>
    <w:rsid w:val="00634F49"/>
    <w:rsid w:val="00635152"/>
    <w:rsid w:val="006425F0"/>
    <w:rsid w:val="00642859"/>
    <w:rsid w:val="00644469"/>
    <w:rsid w:val="00644942"/>
    <w:rsid w:val="0065027D"/>
    <w:rsid w:val="006513AB"/>
    <w:rsid w:val="00652530"/>
    <w:rsid w:val="00653D06"/>
    <w:rsid w:val="00656589"/>
    <w:rsid w:val="0065706E"/>
    <w:rsid w:val="00657405"/>
    <w:rsid w:val="00660EF7"/>
    <w:rsid w:val="006649DC"/>
    <w:rsid w:val="00664C4B"/>
    <w:rsid w:val="00665146"/>
    <w:rsid w:val="006656C1"/>
    <w:rsid w:val="006669DD"/>
    <w:rsid w:val="006706BD"/>
    <w:rsid w:val="00672516"/>
    <w:rsid w:val="00675BEC"/>
    <w:rsid w:val="006800D2"/>
    <w:rsid w:val="0068552B"/>
    <w:rsid w:val="00687C19"/>
    <w:rsid w:val="00690983"/>
    <w:rsid w:val="00695100"/>
    <w:rsid w:val="00696B47"/>
    <w:rsid w:val="006A01C5"/>
    <w:rsid w:val="006A191F"/>
    <w:rsid w:val="006A34CF"/>
    <w:rsid w:val="006A714A"/>
    <w:rsid w:val="006B1811"/>
    <w:rsid w:val="006B5DBA"/>
    <w:rsid w:val="006B6CCE"/>
    <w:rsid w:val="006C1F50"/>
    <w:rsid w:val="006C37D8"/>
    <w:rsid w:val="006C3EF7"/>
    <w:rsid w:val="006C57FE"/>
    <w:rsid w:val="006C5C52"/>
    <w:rsid w:val="006D0A59"/>
    <w:rsid w:val="006D4D59"/>
    <w:rsid w:val="006D64C7"/>
    <w:rsid w:val="006E04B0"/>
    <w:rsid w:val="006E058B"/>
    <w:rsid w:val="006E0971"/>
    <w:rsid w:val="006E1F6A"/>
    <w:rsid w:val="006E43C9"/>
    <w:rsid w:val="006E4961"/>
    <w:rsid w:val="006E5097"/>
    <w:rsid w:val="006E7297"/>
    <w:rsid w:val="006E796C"/>
    <w:rsid w:val="006F1D04"/>
    <w:rsid w:val="006F5911"/>
    <w:rsid w:val="006F62F7"/>
    <w:rsid w:val="006F79C5"/>
    <w:rsid w:val="00700194"/>
    <w:rsid w:val="00702F71"/>
    <w:rsid w:val="007065C8"/>
    <w:rsid w:val="007065EA"/>
    <w:rsid w:val="0071167E"/>
    <w:rsid w:val="00712363"/>
    <w:rsid w:val="00715600"/>
    <w:rsid w:val="00717230"/>
    <w:rsid w:val="00720A58"/>
    <w:rsid w:val="00720E82"/>
    <w:rsid w:val="007255C9"/>
    <w:rsid w:val="00730902"/>
    <w:rsid w:val="0073201F"/>
    <w:rsid w:val="0073249A"/>
    <w:rsid w:val="0073441D"/>
    <w:rsid w:val="007348AE"/>
    <w:rsid w:val="00736C13"/>
    <w:rsid w:val="00736F67"/>
    <w:rsid w:val="007375E4"/>
    <w:rsid w:val="00741FCB"/>
    <w:rsid w:val="007426BD"/>
    <w:rsid w:val="00744473"/>
    <w:rsid w:val="00745D7D"/>
    <w:rsid w:val="007475A6"/>
    <w:rsid w:val="007538B2"/>
    <w:rsid w:val="0075597A"/>
    <w:rsid w:val="00756E05"/>
    <w:rsid w:val="00760FA8"/>
    <w:rsid w:val="00762243"/>
    <w:rsid w:val="00762316"/>
    <w:rsid w:val="00762E16"/>
    <w:rsid w:val="00767A02"/>
    <w:rsid w:val="00771889"/>
    <w:rsid w:val="00771A58"/>
    <w:rsid w:val="00771FC9"/>
    <w:rsid w:val="0077332A"/>
    <w:rsid w:val="00773A60"/>
    <w:rsid w:val="00776695"/>
    <w:rsid w:val="007814C6"/>
    <w:rsid w:val="00786098"/>
    <w:rsid w:val="00786F1A"/>
    <w:rsid w:val="00787962"/>
    <w:rsid w:val="0079153F"/>
    <w:rsid w:val="0079246F"/>
    <w:rsid w:val="007936AA"/>
    <w:rsid w:val="0079423A"/>
    <w:rsid w:val="007943CA"/>
    <w:rsid w:val="0079518B"/>
    <w:rsid w:val="00796504"/>
    <w:rsid w:val="007A05C7"/>
    <w:rsid w:val="007A62DE"/>
    <w:rsid w:val="007B16D8"/>
    <w:rsid w:val="007B1849"/>
    <w:rsid w:val="007B2AF0"/>
    <w:rsid w:val="007B59CB"/>
    <w:rsid w:val="007B7550"/>
    <w:rsid w:val="007B799D"/>
    <w:rsid w:val="007C6E77"/>
    <w:rsid w:val="007D0DBA"/>
    <w:rsid w:val="007D45CD"/>
    <w:rsid w:val="007D5267"/>
    <w:rsid w:val="007D5EB8"/>
    <w:rsid w:val="007D641B"/>
    <w:rsid w:val="007D67BB"/>
    <w:rsid w:val="007D79A4"/>
    <w:rsid w:val="007E2DC0"/>
    <w:rsid w:val="007E4B09"/>
    <w:rsid w:val="007F040B"/>
    <w:rsid w:val="007F06D6"/>
    <w:rsid w:val="007F0945"/>
    <w:rsid w:val="007F2F7E"/>
    <w:rsid w:val="007F3D1A"/>
    <w:rsid w:val="007F58D3"/>
    <w:rsid w:val="007F5EAA"/>
    <w:rsid w:val="007F6094"/>
    <w:rsid w:val="007F76CC"/>
    <w:rsid w:val="00800FD4"/>
    <w:rsid w:val="0080110F"/>
    <w:rsid w:val="008053EA"/>
    <w:rsid w:val="00810FAE"/>
    <w:rsid w:val="00811F2D"/>
    <w:rsid w:val="00814FF3"/>
    <w:rsid w:val="00817F61"/>
    <w:rsid w:val="00821528"/>
    <w:rsid w:val="00823992"/>
    <w:rsid w:val="008249CF"/>
    <w:rsid w:val="00833354"/>
    <w:rsid w:val="00835633"/>
    <w:rsid w:val="00835BC5"/>
    <w:rsid w:val="00840156"/>
    <w:rsid w:val="0084057F"/>
    <w:rsid w:val="0084110C"/>
    <w:rsid w:val="00841984"/>
    <w:rsid w:val="00843EBB"/>
    <w:rsid w:val="00850ACD"/>
    <w:rsid w:val="00850D22"/>
    <w:rsid w:val="00851221"/>
    <w:rsid w:val="0085436E"/>
    <w:rsid w:val="008551EE"/>
    <w:rsid w:val="008567F0"/>
    <w:rsid w:val="00863C60"/>
    <w:rsid w:val="00864147"/>
    <w:rsid w:val="00864E91"/>
    <w:rsid w:val="00867A5F"/>
    <w:rsid w:val="008703EA"/>
    <w:rsid w:val="008737DB"/>
    <w:rsid w:val="00874984"/>
    <w:rsid w:val="008766A4"/>
    <w:rsid w:val="00877CAB"/>
    <w:rsid w:val="00880088"/>
    <w:rsid w:val="0088031D"/>
    <w:rsid w:val="00881650"/>
    <w:rsid w:val="00882057"/>
    <w:rsid w:val="00882149"/>
    <w:rsid w:val="0088542F"/>
    <w:rsid w:val="00891367"/>
    <w:rsid w:val="00893163"/>
    <w:rsid w:val="00895A29"/>
    <w:rsid w:val="008A19E5"/>
    <w:rsid w:val="008A2327"/>
    <w:rsid w:val="008A3210"/>
    <w:rsid w:val="008A34A3"/>
    <w:rsid w:val="008B0FBC"/>
    <w:rsid w:val="008B2CCD"/>
    <w:rsid w:val="008B3671"/>
    <w:rsid w:val="008B5040"/>
    <w:rsid w:val="008B5DD4"/>
    <w:rsid w:val="008B6244"/>
    <w:rsid w:val="008B713B"/>
    <w:rsid w:val="008B78E9"/>
    <w:rsid w:val="008B793F"/>
    <w:rsid w:val="008C1D97"/>
    <w:rsid w:val="008C6865"/>
    <w:rsid w:val="008D109A"/>
    <w:rsid w:val="008D6093"/>
    <w:rsid w:val="008E02BD"/>
    <w:rsid w:val="008E5EB2"/>
    <w:rsid w:val="008F2DA3"/>
    <w:rsid w:val="008F76C6"/>
    <w:rsid w:val="00902D80"/>
    <w:rsid w:val="0090439B"/>
    <w:rsid w:val="009059BD"/>
    <w:rsid w:val="00913E37"/>
    <w:rsid w:val="009152C9"/>
    <w:rsid w:val="0091604D"/>
    <w:rsid w:val="0091763B"/>
    <w:rsid w:val="009179C5"/>
    <w:rsid w:val="00921D0A"/>
    <w:rsid w:val="009230A2"/>
    <w:rsid w:val="009237B9"/>
    <w:rsid w:val="00923B25"/>
    <w:rsid w:val="0092616C"/>
    <w:rsid w:val="00931CA9"/>
    <w:rsid w:val="00931CBD"/>
    <w:rsid w:val="00932079"/>
    <w:rsid w:val="00932D15"/>
    <w:rsid w:val="00933449"/>
    <w:rsid w:val="009363BC"/>
    <w:rsid w:val="00937473"/>
    <w:rsid w:val="009374DF"/>
    <w:rsid w:val="009405D9"/>
    <w:rsid w:val="00940AF2"/>
    <w:rsid w:val="00943729"/>
    <w:rsid w:val="00943ED2"/>
    <w:rsid w:val="00946D7B"/>
    <w:rsid w:val="009579A1"/>
    <w:rsid w:val="0096152E"/>
    <w:rsid w:val="00961B32"/>
    <w:rsid w:val="009725F5"/>
    <w:rsid w:val="0097775D"/>
    <w:rsid w:val="00982868"/>
    <w:rsid w:val="00982955"/>
    <w:rsid w:val="009860F6"/>
    <w:rsid w:val="009861A4"/>
    <w:rsid w:val="0098745A"/>
    <w:rsid w:val="0099511C"/>
    <w:rsid w:val="009A0CD7"/>
    <w:rsid w:val="009A248C"/>
    <w:rsid w:val="009A6443"/>
    <w:rsid w:val="009B05E1"/>
    <w:rsid w:val="009B13C2"/>
    <w:rsid w:val="009B1B32"/>
    <w:rsid w:val="009B373A"/>
    <w:rsid w:val="009D0127"/>
    <w:rsid w:val="009D26B5"/>
    <w:rsid w:val="009D31CC"/>
    <w:rsid w:val="009D40D3"/>
    <w:rsid w:val="009D7BBA"/>
    <w:rsid w:val="009E650C"/>
    <w:rsid w:val="009E7859"/>
    <w:rsid w:val="009E7F33"/>
    <w:rsid w:val="009F0CB6"/>
    <w:rsid w:val="009F3784"/>
    <w:rsid w:val="009F4968"/>
    <w:rsid w:val="009F6DF6"/>
    <w:rsid w:val="009F6E12"/>
    <w:rsid w:val="009F6EFB"/>
    <w:rsid w:val="00A04545"/>
    <w:rsid w:val="00A06316"/>
    <w:rsid w:val="00A1055C"/>
    <w:rsid w:val="00A10CDB"/>
    <w:rsid w:val="00A10DEB"/>
    <w:rsid w:val="00A140EF"/>
    <w:rsid w:val="00A16E5B"/>
    <w:rsid w:val="00A170C7"/>
    <w:rsid w:val="00A171E5"/>
    <w:rsid w:val="00A175CC"/>
    <w:rsid w:val="00A27825"/>
    <w:rsid w:val="00A466C9"/>
    <w:rsid w:val="00A47606"/>
    <w:rsid w:val="00A5147C"/>
    <w:rsid w:val="00A52EA8"/>
    <w:rsid w:val="00A552F2"/>
    <w:rsid w:val="00A55F82"/>
    <w:rsid w:val="00A56889"/>
    <w:rsid w:val="00A56E5C"/>
    <w:rsid w:val="00A5755E"/>
    <w:rsid w:val="00A614DC"/>
    <w:rsid w:val="00A64C90"/>
    <w:rsid w:val="00A64C97"/>
    <w:rsid w:val="00A65EF8"/>
    <w:rsid w:val="00A72FE2"/>
    <w:rsid w:val="00A73B61"/>
    <w:rsid w:val="00A73DAA"/>
    <w:rsid w:val="00A74189"/>
    <w:rsid w:val="00A74366"/>
    <w:rsid w:val="00A763A3"/>
    <w:rsid w:val="00A778DD"/>
    <w:rsid w:val="00A77C25"/>
    <w:rsid w:val="00A80532"/>
    <w:rsid w:val="00A80EB5"/>
    <w:rsid w:val="00A82198"/>
    <w:rsid w:val="00A82229"/>
    <w:rsid w:val="00A92801"/>
    <w:rsid w:val="00A9681F"/>
    <w:rsid w:val="00A9768E"/>
    <w:rsid w:val="00AA0903"/>
    <w:rsid w:val="00AA1910"/>
    <w:rsid w:val="00AA5828"/>
    <w:rsid w:val="00AA767E"/>
    <w:rsid w:val="00AB0145"/>
    <w:rsid w:val="00AB173A"/>
    <w:rsid w:val="00AB4C24"/>
    <w:rsid w:val="00AC1A02"/>
    <w:rsid w:val="00AC314C"/>
    <w:rsid w:val="00AC3463"/>
    <w:rsid w:val="00AD0B53"/>
    <w:rsid w:val="00AD2847"/>
    <w:rsid w:val="00AD3158"/>
    <w:rsid w:val="00AD49F5"/>
    <w:rsid w:val="00AD5142"/>
    <w:rsid w:val="00AD554E"/>
    <w:rsid w:val="00AE15C5"/>
    <w:rsid w:val="00AE42BE"/>
    <w:rsid w:val="00AE4792"/>
    <w:rsid w:val="00AE571E"/>
    <w:rsid w:val="00AE7A62"/>
    <w:rsid w:val="00AF134C"/>
    <w:rsid w:val="00AF1C9C"/>
    <w:rsid w:val="00AF2C5D"/>
    <w:rsid w:val="00B0191C"/>
    <w:rsid w:val="00B01ACD"/>
    <w:rsid w:val="00B044E1"/>
    <w:rsid w:val="00B046EE"/>
    <w:rsid w:val="00B05AD6"/>
    <w:rsid w:val="00B068D7"/>
    <w:rsid w:val="00B0690E"/>
    <w:rsid w:val="00B130DB"/>
    <w:rsid w:val="00B14123"/>
    <w:rsid w:val="00B207AD"/>
    <w:rsid w:val="00B21E60"/>
    <w:rsid w:val="00B2411E"/>
    <w:rsid w:val="00B254DE"/>
    <w:rsid w:val="00B26B80"/>
    <w:rsid w:val="00B27288"/>
    <w:rsid w:val="00B27957"/>
    <w:rsid w:val="00B31FFB"/>
    <w:rsid w:val="00B32D30"/>
    <w:rsid w:val="00B3476E"/>
    <w:rsid w:val="00B36914"/>
    <w:rsid w:val="00B42018"/>
    <w:rsid w:val="00B42023"/>
    <w:rsid w:val="00B44F81"/>
    <w:rsid w:val="00B45B41"/>
    <w:rsid w:val="00B527AB"/>
    <w:rsid w:val="00B53418"/>
    <w:rsid w:val="00B614E7"/>
    <w:rsid w:val="00B61FCD"/>
    <w:rsid w:val="00B64F3C"/>
    <w:rsid w:val="00B65888"/>
    <w:rsid w:val="00B67B64"/>
    <w:rsid w:val="00B77A1D"/>
    <w:rsid w:val="00B81C05"/>
    <w:rsid w:val="00B84E7B"/>
    <w:rsid w:val="00B8554F"/>
    <w:rsid w:val="00B876F2"/>
    <w:rsid w:val="00B876F6"/>
    <w:rsid w:val="00B9230B"/>
    <w:rsid w:val="00B92749"/>
    <w:rsid w:val="00B932B9"/>
    <w:rsid w:val="00B938FE"/>
    <w:rsid w:val="00B9417F"/>
    <w:rsid w:val="00B94443"/>
    <w:rsid w:val="00BA01DF"/>
    <w:rsid w:val="00BA4D8D"/>
    <w:rsid w:val="00BA6568"/>
    <w:rsid w:val="00BA65AE"/>
    <w:rsid w:val="00BA6841"/>
    <w:rsid w:val="00BA6E26"/>
    <w:rsid w:val="00BB044E"/>
    <w:rsid w:val="00BB08AB"/>
    <w:rsid w:val="00BB0DA9"/>
    <w:rsid w:val="00BC0F18"/>
    <w:rsid w:val="00BC30B8"/>
    <w:rsid w:val="00BC32B8"/>
    <w:rsid w:val="00BC40B3"/>
    <w:rsid w:val="00BC6B57"/>
    <w:rsid w:val="00BC7398"/>
    <w:rsid w:val="00BD0247"/>
    <w:rsid w:val="00BD0278"/>
    <w:rsid w:val="00BD03A0"/>
    <w:rsid w:val="00BD299E"/>
    <w:rsid w:val="00BD2A38"/>
    <w:rsid w:val="00BD34E3"/>
    <w:rsid w:val="00BD3671"/>
    <w:rsid w:val="00BE0582"/>
    <w:rsid w:val="00BE19FB"/>
    <w:rsid w:val="00BE7E44"/>
    <w:rsid w:val="00BF1980"/>
    <w:rsid w:val="00BF76A3"/>
    <w:rsid w:val="00C01042"/>
    <w:rsid w:val="00C03758"/>
    <w:rsid w:val="00C05A7D"/>
    <w:rsid w:val="00C062BB"/>
    <w:rsid w:val="00C13440"/>
    <w:rsid w:val="00C13B37"/>
    <w:rsid w:val="00C1401C"/>
    <w:rsid w:val="00C1442E"/>
    <w:rsid w:val="00C14C81"/>
    <w:rsid w:val="00C1779E"/>
    <w:rsid w:val="00C20477"/>
    <w:rsid w:val="00C2065D"/>
    <w:rsid w:val="00C20685"/>
    <w:rsid w:val="00C2191A"/>
    <w:rsid w:val="00C26F3C"/>
    <w:rsid w:val="00C332EE"/>
    <w:rsid w:val="00C334F7"/>
    <w:rsid w:val="00C34171"/>
    <w:rsid w:val="00C3417B"/>
    <w:rsid w:val="00C35DE3"/>
    <w:rsid w:val="00C36FEF"/>
    <w:rsid w:val="00C41599"/>
    <w:rsid w:val="00C4252D"/>
    <w:rsid w:val="00C43176"/>
    <w:rsid w:val="00C4381A"/>
    <w:rsid w:val="00C43F29"/>
    <w:rsid w:val="00C45784"/>
    <w:rsid w:val="00C47181"/>
    <w:rsid w:val="00C5010E"/>
    <w:rsid w:val="00C5047C"/>
    <w:rsid w:val="00C50F97"/>
    <w:rsid w:val="00C5467D"/>
    <w:rsid w:val="00C56D84"/>
    <w:rsid w:val="00C602F1"/>
    <w:rsid w:val="00C62D0A"/>
    <w:rsid w:val="00C62E6A"/>
    <w:rsid w:val="00C62ED1"/>
    <w:rsid w:val="00C672E6"/>
    <w:rsid w:val="00C677A1"/>
    <w:rsid w:val="00C711C9"/>
    <w:rsid w:val="00C7253C"/>
    <w:rsid w:val="00C72B34"/>
    <w:rsid w:val="00C7321B"/>
    <w:rsid w:val="00C73292"/>
    <w:rsid w:val="00C73BBD"/>
    <w:rsid w:val="00C75A4D"/>
    <w:rsid w:val="00C763A7"/>
    <w:rsid w:val="00C77F4F"/>
    <w:rsid w:val="00C80346"/>
    <w:rsid w:val="00C819E2"/>
    <w:rsid w:val="00C825FD"/>
    <w:rsid w:val="00C8275D"/>
    <w:rsid w:val="00C82DC5"/>
    <w:rsid w:val="00C84070"/>
    <w:rsid w:val="00C85066"/>
    <w:rsid w:val="00C8599C"/>
    <w:rsid w:val="00C87180"/>
    <w:rsid w:val="00C87B98"/>
    <w:rsid w:val="00C9098C"/>
    <w:rsid w:val="00C91CCC"/>
    <w:rsid w:val="00C958EE"/>
    <w:rsid w:val="00CB4F0B"/>
    <w:rsid w:val="00CB6C06"/>
    <w:rsid w:val="00CB7A2B"/>
    <w:rsid w:val="00CC099A"/>
    <w:rsid w:val="00CC3FCE"/>
    <w:rsid w:val="00CC7E37"/>
    <w:rsid w:val="00CD0A7B"/>
    <w:rsid w:val="00CD12F8"/>
    <w:rsid w:val="00CD2B77"/>
    <w:rsid w:val="00CD3807"/>
    <w:rsid w:val="00CD704C"/>
    <w:rsid w:val="00CD755B"/>
    <w:rsid w:val="00CE057E"/>
    <w:rsid w:val="00CE1E5D"/>
    <w:rsid w:val="00CE42FE"/>
    <w:rsid w:val="00CE4712"/>
    <w:rsid w:val="00CE6FA4"/>
    <w:rsid w:val="00CF0C97"/>
    <w:rsid w:val="00CF1BDA"/>
    <w:rsid w:val="00CF55B5"/>
    <w:rsid w:val="00CF6171"/>
    <w:rsid w:val="00CF6FC9"/>
    <w:rsid w:val="00D0317D"/>
    <w:rsid w:val="00D07102"/>
    <w:rsid w:val="00D1050F"/>
    <w:rsid w:val="00D10743"/>
    <w:rsid w:val="00D12EB2"/>
    <w:rsid w:val="00D140E5"/>
    <w:rsid w:val="00D20FB9"/>
    <w:rsid w:val="00D21B2D"/>
    <w:rsid w:val="00D23BC4"/>
    <w:rsid w:val="00D241F9"/>
    <w:rsid w:val="00D256B5"/>
    <w:rsid w:val="00D2798C"/>
    <w:rsid w:val="00D30033"/>
    <w:rsid w:val="00D3102E"/>
    <w:rsid w:val="00D31234"/>
    <w:rsid w:val="00D314ED"/>
    <w:rsid w:val="00D33009"/>
    <w:rsid w:val="00D3390B"/>
    <w:rsid w:val="00D40427"/>
    <w:rsid w:val="00D40584"/>
    <w:rsid w:val="00D43A68"/>
    <w:rsid w:val="00D44056"/>
    <w:rsid w:val="00D45193"/>
    <w:rsid w:val="00D50310"/>
    <w:rsid w:val="00D50F4E"/>
    <w:rsid w:val="00D51FD3"/>
    <w:rsid w:val="00D558F4"/>
    <w:rsid w:val="00D561AC"/>
    <w:rsid w:val="00D567AA"/>
    <w:rsid w:val="00D57B7B"/>
    <w:rsid w:val="00D611C6"/>
    <w:rsid w:val="00D64A75"/>
    <w:rsid w:val="00D70453"/>
    <w:rsid w:val="00D70727"/>
    <w:rsid w:val="00D736DB"/>
    <w:rsid w:val="00D73E10"/>
    <w:rsid w:val="00D7692D"/>
    <w:rsid w:val="00D80FE7"/>
    <w:rsid w:val="00D832FC"/>
    <w:rsid w:val="00D84C2E"/>
    <w:rsid w:val="00D907E6"/>
    <w:rsid w:val="00D92622"/>
    <w:rsid w:val="00D944AE"/>
    <w:rsid w:val="00DA0DD0"/>
    <w:rsid w:val="00DA15F7"/>
    <w:rsid w:val="00DA2259"/>
    <w:rsid w:val="00DA2A6D"/>
    <w:rsid w:val="00DA5DAC"/>
    <w:rsid w:val="00DB0944"/>
    <w:rsid w:val="00DB0A12"/>
    <w:rsid w:val="00DB76A5"/>
    <w:rsid w:val="00DC0965"/>
    <w:rsid w:val="00DC16D8"/>
    <w:rsid w:val="00DC4DA8"/>
    <w:rsid w:val="00DC54A9"/>
    <w:rsid w:val="00DC5F0D"/>
    <w:rsid w:val="00DD013F"/>
    <w:rsid w:val="00DD216F"/>
    <w:rsid w:val="00DD589A"/>
    <w:rsid w:val="00DD5AF0"/>
    <w:rsid w:val="00DD619B"/>
    <w:rsid w:val="00DE239B"/>
    <w:rsid w:val="00DE5A5B"/>
    <w:rsid w:val="00DE5D36"/>
    <w:rsid w:val="00DE67CE"/>
    <w:rsid w:val="00DF1043"/>
    <w:rsid w:val="00DF1E65"/>
    <w:rsid w:val="00DF2CF6"/>
    <w:rsid w:val="00E1188F"/>
    <w:rsid w:val="00E13FBC"/>
    <w:rsid w:val="00E14BA2"/>
    <w:rsid w:val="00E17616"/>
    <w:rsid w:val="00E21BAD"/>
    <w:rsid w:val="00E2210C"/>
    <w:rsid w:val="00E233DE"/>
    <w:rsid w:val="00E24197"/>
    <w:rsid w:val="00E35726"/>
    <w:rsid w:val="00E36FD1"/>
    <w:rsid w:val="00E379F4"/>
    <w:rsid w:val="00E37C9F"/>
    <w:rsid w:val="00E4245E"/>
    <w:rsid w:val="00E427CE"/>
    <w:rsid w:val="00E47492"/>
    <w:rsid w:val="00E508FA"/>
    <w:rsid w:val="00E510D9"/>
    <w:rsid w:val="00E51569"/>
    <w:rsid w:val="00E543DD"/>
    <w:rsid w:val="00E57581"/>
    <w:rsid w:val="00E62163"/>
    <w:rsid w:val="00E64544"/>
    <w:rsid w:val="00E64863"/>
    <w:rsid w:val="00E65B6F"/>
    <w:rsid w:val="00E73033"/>
    <w:rsid w:val="00E74747"/>
    <w:rsid w:val="00E766CD"/>
    <w:rsid w:val="00E7734A"/>
    <w:rsid w:val="00E77DE3"/>
    <w:rsid w:val="00E8300D"/>
    <w:rsid w:val="00E87FCC"/>
    <w:rsid w:val="00E9131C"/>
    <w:rsid w:val="00E91CCF"/>
    <w:rsid w:val="00E92BC7"/>
    <w:rsid w:val="00E94F4D"/>
    <w:rsid w:val="00EA0D58"/>
    <w:rsid w:val="00EA2ED2"/>
    <w:rsid w:val="00EA4233"/>
    <w:rsid w:val="00EA628A"/>
    <w:rsid w:val="00EA645A"/>
    <w:rsid w:val="00EA673A"/>
    <w:rsid w:val="00EB08F7"/>
    <w:rsid w:val="00EB26FD"/>
    <w:rsid w:val="00EB2FD9"/>
    <w:rsid w:val="00EB39D4"/>
    <w:rsid w:val="00EB6E70"/>
    <w:rsid w:val="00EC5E6A"/>
    <w:rsid w:val="00ED0F3B"/>
    <w:rsid w:val="00ED152A"/>
    <w:rsid w:val="00ED33F8"/>
    <w:rsid w:val="00ED3F09"/>
    <w:rsid w:val="00ED6BB1"/>
    <w:rsid w:val="00EE07F0"/>
    <w:rsid w:val="00EE2896"/>
    <w:rsid w:val="00EE4873"/>
    <w:rsid w:val="00EE632F"/>
    <w:rsid w:val="00EF1C10"/>
    <w:rsid w:val="00EF22F3"/>
    <w:rsid w:val="00EF2DE5"/>
    <w:rsid w:val="00EF67AB"/>
    <w:rsid w:val="00EF6D16"/>
    <w:rsid w:val="00F02550"/>
    <w:rsid w:val="00F0527F"/>
    <w:rsid w:val="00F05A9C"/>
    <w:rsid w:val="00F07363"/>
    <w:rsid w:val="00F10823"/>
    <w:rsid w:val="00F11B5A"/>
    <w:rsid w:val="00F150EA"/>
    <w:rsid w:val="00F1581B"/>
    <w:rsid w:val="00F15C23"/>
    <w:rsid w:val="00F1704B"/>
    <w:rsid w:val="00F30704"/>
    <w:rsid w:val="00F30F76"/>
    <w:rsid w:val="00F32C8F"/>
    <w:rsid w:val="00F33607"/>
    <w:rsid w:val="00F339A3"/>
    <w:rsid w:val="00F3426A"/>
    <w:rsid w:val="00F34A1D"/>
    <w:rsid w:val="00F35344"/>
    <w:rsid w:val="00F376F9"/>
    <w:rsid w:val="00F41CFD"/>
    <w:rsid w:val="00F43C3A"/>
    <w:rsid w:val="00F45A8F"/>
    <w:rsid w:val="00F46A91"/>
    <w:rsid w:val="00F50D62"/>
    <w:rsid w:val="00F5500D"/>
    <w:rsid w:val="00F62116"/>
    <w:rsid w:val="00F66AFA"/>
    <w:rsid w:val="00F70D6D"/>
    <w:rsid w:val="00F71ACF"/>
    <w:rsid w:val="00F74517"/>
    <w:rsid w:val="00F74D26"/>
    <w:rsid w:val="00F773CD"/>
    <w:rsid w:val="00F84904"/>
    <w:rsid w:val="00F9324E"/>
    <w:rsid w:val="00F93A14"/>
    <w:rsid w:val="00F93AA6"/>
    <w:rsid w:val="00F940E3"/>
    <w:rsid w:val="00F940F6"/>
    <w:rsid w:val="00F94F08"/>
    <w:rsid w:val="00FB03D4"/>
    <w:rsid w:val="00FB3EFF"/>
    <w:rsid w:val="00FB4490"/>
    <w:rsid w:val="00FB44D9"/>
    <w:rsid w:val="00FB5847"/>
    <w:rsid w:val="00FC0F24"/>
    <w:rsid w:val="00FC20EB"/>
    <w:rsid w:val="00FD0264"/>
    <w:rsid w:val="00FD7D33"/>
    <w:rsid w:val="00FE0905"/>
    <w:rsid w:val="00FE10F8"/>
    <w:rsid w:val="00FF16AE"/>
    <w:rsid w:val="00FF3F13"/>
    <w:rsid w:val="00FF4A1D"/>
    <w:rsid w:val="00FF5542"/>
    <w:rsid w:val="00FF620F"/>
    <w:rsid w:val="00FF6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A115673"/>
  <w15:docId w15:val="{46C23723-DE10-4808-AE7F-2D752150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hr-HR" w:eastAsia="hr-HR" w:bidi="hr-HR"/>
    </w:rPr>
  </w:style>
  <w:style w:type="paragraph" w:styleId="Naslov1">
    <w:name w:val="heading 1"/>
    <w:basedOn w:val="Normal"/>
    <w:uiPriority w:val="1"/>
    <w:qFormat/>
    <w:pPr>
      <w:ind w:left="750" w:hanging="432"/>
      <w:jc w:val="both"/>
      <w:outlineLvl w:val="0"/>
    </w:pPr>
    <w:rPr>
      <w:b/>
      <w:bCs/>
      <w:sz w:val="28"/>
      <w:szCs w:val="28"/>
    </w:rPr>
  </w:style>
  <w:style w:type="paragraph" w:styleId="Naslov2">
    <w:name w:val="heading 2"/>
    <w:basedOn w:val="Normal"/>
    <w:link w:val="Naslov2Char"/>
    <w:uiPriority w:val="1"/>
    <w:qFormat/>
    <w:pPr>
      <w:ind w:left="885" w:hanging="567"/>
      <w:outlineLvl w:val="1"/>
    </w:pPr>
    <w:rPr>
      <w:b/>
      <w:bCs/>
    </w:rPr>
  </w:style>
  <w:style w:type="paragraph" w:styleId="Naslov3">
    <w:name w:val="heading 3"/>
    <w:basedOn w:val="Normal"/>
    <w:next w:val="Normal"/>
    <w:link w:val="Naslov3Char"/>
    <w:uiPriority w:val="9"/>
    <w:semiHidden/>
    <w:unhideWhenUsed/>
    <w:qFormat/>
    <w:rsid w:val="004754C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adraj1">
    <w:name w:val="toc 1"/>
    <w:basedOn w:val="Normal"/>
    <w:uiPriority w:val="39"/>
    <w:qFormat/>
    <w:pPr>
      <w:spacing w:before="16"/>
      <w:ind w:left="602" w:hanging="284"/>
    </w:pPr>
  </w:style>
  <w:style w:type="paragraph" w:styleId="Sadraj2">
    <w:name w:val="toc 2"/>
    <w:basedOn w:val="Normal"/>
    <w:uiPriority w:val="39"/>
    <w:qFormat/>
    <w:pPr>
      <w:spacing w:before="16"/>
      <w:ind w:left="1199" w:hanging="653"/>
    </w:pPr>
  </w:style>
  <w:style w:type="paragraph" w:styleId="Tijeloteksta">
    <w:name w:val="Body Text"/>
    <w:basedOn w:val="Normal"/>
    <w:link w:val="TijelotekstaChar"/>
    <w:uiPriority w:val="1"/>
    <w:qFormat/>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List Paragraph11"/>
    <w:basedOn w:val="Normal"/>
    <w:link w:val="OdlomakpopisaChar"/>
    <w:uiPriority w:val="1"/>
    <w:qFormat/>
    <w:pPr>
      <w:ind w:left="602" w:hanging="284"/>
    </w:pPr>
  </w:style>
  <w:style w:type="paragraph" w:customStyle="1" w:styleId="TableParagraph">
    <w:name w:val="Table Paragraph"/>
    <w:basedOn w:val="Normal"/>
    <w:uiPriority w:val="1"/>
    <w:qFormat/>
  </w:style>
  <w:style w:type="paragraph" w:styleId="Tekstbalonia">
    <w:name w:val="Balloon Text"/>
    <w:basedOn w:val="Normal"/>
    <w:link w:val="TekstbaloniaChar"/>
    <w:uiPriority w:val="99"/>
    <w:semiHidden/>
    <w:unhideWhenUsed/>
    <w:rsid w:val="00357260"/>
    <w:rPr>
      <w:rFonts w:ascii="Tahoma" w:hAnsi="Tahoma" w:cs="Tahoma"/>
      <w:sz w:val="16"/>
      <w:szCs w:val="16"/>
    </w:rPr>
  </w:style>
  <w:style w:type="character" w:customStyle="1" w:styleId="TekstbaloniaChar">
    <w:name w:val="Tekst balončića Char"/>
    <w:basedOn w:val="Zadanifontodlomka"/>
    <w:link w:val="Tekstbalonia"/>
    <w:uiPriority w:val="99"/>
    <w:semiHidden/>
    <w:rsid w:val="00357260"/>
    <w:rPr>
      <w:rFonts w:ascii="Tahoma" w:eastAsia="Arial" w:hAnsi="Tahoma" w:cs="Tahoma"/>
      <w:sz w:val="16"/>
      <w:szCs w:val="16"/>
      <w:lang w:val="hr-HR" w:eastAsia="hr-HR" w:bidi="hr-HR"/>
    </w:rPr>
  </w:style>
  <w:style w:type="table" w:styleId="Reetkatablice">
    <w:name w:val="Table Grid"/>
    <w:basedOn w:val="Obinatablica"/>
    <w:uiPriority w:val="59"/>
    <w:rsid w:val="00357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357260"/>
    <w:pPr>
      <w:tabs>
        <w:tab w:val="center" w:pos="4703"/>
        <w:tab w:val="right" w:pos="9406"/>
      </w:tabs>
    </w:pPr>
  </w:style>
  <w:style w:type="character" w:customStyle="1" w:styleId="ZaglavljeChar">
    <w:name w:val="Zaglavlje Char"/>
    <w:basedOn w:val="Zadanifontodlomka"/>
    <w:link w:val="Zaglavlje"/>
    <w:uiPriority w:val="99"/>
    <w:rsid w:val="00357260"/>
    <w:rPr>
      <w:rFonts w:ascii="Arial" w:eastAsia="Arial" w:hAnsi="Arial" w:cs="Arial"/>
      <w:lang w:val="hr-HR" w:eastAsia="hr-HR" w:bidi="hr-HR"/>
    </w:rPr>
  </w:style>
  <w:style w:type="paragraph" w:styleId="Podnoje">
    <w:name w:val="footer"/>
    <w:basedOn w:val="Normal"/>
    <w:link w:val="PodnojeChar"/>
    <w:uiPriority w:val="99"/>
    <w:unhideWhenUsed/>
    <w:rsid w:val="00357260"/>
    <w:pPr>
      <w:tabs>
        <w:tab w:val="center" w:pos="4703"/>
        <w:tab w:val="right" w:pos="9406"/>
      </w:tabs>
    </w:pPr>
  </w:style>
  <w:style w:type="character" w:customStyle="1" w:styleId="PodnojeChar">
    <w:name w:val="Podnožje Char"/>
    <w:basedOn w:val="Zadanifontodlomka"/>
    <w:link w:val="Podnoje"/>
    <w:uiPriority w:val="99"/>
    <w:rsid w:val="00357260"/>
    <w:rPr>
      <w:rFonts w:ascii="Arial" w:eastAsia="Arial" w:hAnsi="Arial" w:cs="Arial"/>
      <w:lang w:val="hr-HR" w:eastAsia="hr-HR" w:bidi="hr-HR"/>
    </w:rPr>
  </w:style>
  <w:style w:type="character" w:styleId="Hiperveza">
    <w:name w:val="Hyperlink"/>
    <w:basedOn w:val="Zadanifontodlomka"/>
    <w:uiPriority w:val="99"/>
    <w:unhideWhenUsed/>
    <w:rsid w:val="00284CC8"/>
    <w:rPr>
      <w:color w:val="0000FF" w:themeColor="hyperlink"/>
      <w:u w:val="single"/>
    </w:rPr>
  </w:style>
  <w:style w:type="character" w:customStyle="1" w:styleId="TijelotekstaChar">
    <w:name w:val="Tijelo teksta Char"/>
    <w:basedOn w:val="Zadanifontodlomka"/>
    <w:link w:val="Tijeloteksta"/>
    <w:uiPriority w:val="1"/>
    <w:rsid w:val="004561E8"/>
    <w:rPr>
      <w:rFonts w:ascii="Arial" w:eastAsia="Arial" w:hAnsi="Arial" w:cs="Arial"/>
      <w:lang w:val="hr-HR" w:eastAsia="hr-HR" w:bidi="hr-HR"/>
    </w:rPr>
  </w:style>
  <w:style w:type="paragraph" w:styleId="Revizija">
    <w:name w:val="Revision"/>
    <w:hidden/>
    <w:uiPriority w:val="99"/>
    <w:semiHidden/>
    <w:rsid w:val="00E47492"/>
    <w:pPr>
      <w:widowControl/>
      <w:autoSpaceDE/>
      <w:autoSpaceDN/>
    </w:pPr>
    <w:rPr>
      <w:rFonts w:ascii="Arial" w:eastAsia="Arial" w:hAnsi="Arial" w:cs="Arial"/>
      <w:lang w:val="hr-HR" w:eastAsia="hr-HR" w:bidi="hr-HR"/>
    </w:rPr>
  </w:style>
  <w:style w:type="character" w:styleId="Referencakomentara">
    <w:name w:val="annotation reference"/>
    <w:basedOn w:val="Zadanifontodlomka"/>
    <w:uiPriority w:val="99"/>
    <w:semiHidden/>
    <w:unhideWhenUsed/>
    <w:rsid w:val="00840156"/>
    <w:rPr>
      <w:sz w:val="16"/>
      <w:szCs w:val="16"/>
    </w:rPr>
  </w:style>
  <w:style w:type="paragraph" w:styleId="Tekstkomentara">
    <w:name w:val="annotation text"/>
    <w:basedOn w:val="Normal"/>
    <w:link w:val="TekstkomentaraChar"/>
    <w:uiPriority w:val="99"/>
    <w:semiHidden/>
    <w:unhideWhenUsed/>
    <w:rsid w:val="00840156"/>
    <w:rPr>
      <w:sz w:val="20"/>
      <w:szCs w:val="20"/>
    </w:rPr>
  </w:style>
  <w:style w:type="character" w:customStyle="1" w:styleId="TekstkomentaraChar">
    <w:name w:val="Tekst komentara Char"/>
    <w:basedOn w:val="Zadanifontodlomka"/>
    <w:link w:val="Tekstkomentara"/>
    <w:uiPriority w:val="99"/>
    <w:semiHidden/>
    <w:rsid w:val="00840156"/>
    <w:rPr>
      <w:rFonts w:ascii="Arial" w:eastAsia="Arial" w:hAnsi="Arial" w:cs="Arial"/>
      <w:sz w:val="20"/>
      <w:szCs w:val="20"/>
      <w:lang w:val="hr-HR" w:eastAsia="hr-HR" w:bidi="hr-HR"/>
    </w:rPr>
  </w:style>
  <w:style w:type="paragraph" w:styleId="Predmetkomentara">
    <w:name w:val="annotation subject"/>
    <w:basedOn w:val="Tekstkomentara"/>
    <w:next w:val="Tekstkomentara"/>
    <w:link w:val="PredmetkomentaraChar"/>
    <w:uiPriority w:val="99"/>
    <w:semiHidden/>
    <w:unhideWhenUsed/>
    <w:rsid w:val="00840156"/>
    <w:rPr>
      <w:b/>
      <w:bCs/>
    </w:rPr>
  </w:style>
  <w:style w:type="character" w:customStyle="1" w:styleId="PredmetkomentaraChar">
    <w:name w:val="Predmet komentara Char"/>
    <w:basedOn w:val="TekstkomentaraChar"/>
    <w:link w:val="Predmetkomentara"/>
    <w:uiPriority w:val="99"/>
    <w:semiHidden/>
    <w:rsid w:val="00840156"/>
    <w:rPr>
      <w:rFonts w:ascii="Arial" w:eastAsia="Arial" w:hAnsi="Arial" w:cs="Arial"/>
      <w:b/>
      <w:bCs/>
      <w:sz w:val="20"/>
      <w:szCs w:val="20"/>
      <w:lang w:val="hr-HR" w:eastAsia="hr-HR" w:bidi="hr-HR"/>
    </w:rPr>
  </w:style>
  <w:style w:type="character" w:customStyle="1" w:styleId="st">
    <w:name w:val="st"/>
    <w:basedOn w:val="Zadanifontodlomka"/>
    <w:rsid w:val="00B31FFB"/>
  </w:style>
  <w:style w:type="paragraph" w:customStyle="1" w:styleId="Default">
    <w:name w:val="Default"/>
    <w:rsid w:val="00F5500D"/>
    <w:pPr>
      <w:widowControl/>
      <w:adjustRightInd w:val="0"/>
    </w:pPr>
    <w:rPr>
      <w:rFonts w:ascii="Times New Roman" w:hAnsi="Times New Roman" w:cs="Times New Roman"/>
      <w:color w:val="000000"/>
      <w:sz w:val="24"/>
      <w:szCs w:val="24"/>
      <w:lang w:val="hr-HR"/>
    </w:rPr>
  </w:style>
  <w:style w:type="character" w:customStyle="1" w:styleId="Nerijeenospominjanje1">
    <w:name w:val="Neriješeno spominjanje1"/>
    <w:basedOn w:val="Zadanifontodlomka"/>
    <w:uiPriority w:val="99"/>
    <w:semiHidden/>
    <w:unhideWhenUsed/>
    <w:rsid w:val="00122B5A"/>
    <w:rPr>
      <w:color w:val="605E5C"/>
      <w:shd w:val="clear" w:color="auto" w:fill="E1DFDD"/>
    </w:rPr>
  </w:style>
  <w:style w:type="paragraph" w:styleId="Bezproreda">
    <w:name w:val="No Spacing"/>
    <w:uiPriority w:val="1"/>
    <w:qFormat/>
    <w:rsid w:val="005F359C"/>
    <w:rPr>
      <w:rFonts w:ascii="Arial" w:eastAsia="Arial" w:hAnsi="Arial" w:cs="Arial"/>
      <w:lang w:val="hr-HR" w:eastAsia="hr-HR" w:bidi="hr-HR"/>
    </w:r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1"/>
    <w:qFormat/>
    <w:rsid w:val="00FD7D33"/>
    <w:rPr>
      <w:rFonts w:ascii="Arial" w:eastAsia="Arial" w:hAnsi="Arial" w:cs="Arial"/>
      <w:lang w:val="hr-HR" w:eastAsia="hr-HR" w:bidi="hr-HR"/>
    </w:rPr>
  </w:style>
  <w:style w:type="character" w:customStyle="1" w:styleId="Nerijeenospominjanje2">
    <w:name w:val="Neriješeno spominjanje2"/>
    <w:basedOn w:val="Zadanifontodlomka"/>
    <w:uiPriority w:val="99"/>
    <w:semiHidden/>
    <w:unhideWhenUsed/>
    <w:rsid w:val="00A52EA8"/>
    <w:rPr>
      <w:color w:val="605E5C"/>
      <w:shd w:val="clear" w:color="auto" w:fill="E1DFDD"/>
    </w:rPr>
  </w:style>
  <w:style w:type="table" w:customStyle="1" w:styleId="Reetkatablice1">
    <w:name w:val="Rešetka tablice1"/>
    <w:basedOn w:val="Obinatablica"/>
    <w:next w:val="Reetkatablice"/>
    <w:uiPriority w:val="39"/>
    <w:rsid w:val="009E7F33"/>
    <w:pPr>
      <w:widowControl/>
      <w:autoSpaceDE/>
      <w:autoSpaceDN/>
      <w:jc w:val="both"/>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9E7F33"/>
    <w:pPr>
      <w:widowControl/>
      <w:autoSpaceDE/>
      <w:autoSpaceDN/>
      <w:jc w:val="both"/>
    </w:pPr>
    <w:rPr>
      <w:rFonts w:ascii="Calibri" w:eastAsia="Calibri" w:hAnsi="Calibri" w:cs="Times New Roman"/>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3">
    <w:name w:val="Neriješeno spominjanje3"/>
    <w:basedOn w:val="Zadanifontodlomka"/>
    <w:uiPriority w:val="99"/>
    <w:semiHidden/>
    <w:unhideWhenUsed/>
    <w:rsid w:val="00D33009"/>
    <w:rPr>
      <w:color w:val="605E5C"/>
      <w:shd w:val="clear" w:color="auto" w:fill="E1DFDD"/>
    </w:rPr>
  </w:style>
  <w:style w:type="character" w:customStyle="1" w:styleId="Naslov2Char">
    <w:name w:val="Naslov 2 Char"/>
    <w:basedOn w:val="Zadanifontodlomka"/>
    <w:link w:val="Naslov2"/>
    <w:uiPriority w:val="1"/>
    <w:rsid w:val="002F7E20"/>
    <w:rPr>
      <w:rFonts w:ascii="Arial" w:eastAsia="Arial" w:hAnsi="Arial" w:cs="Arial"/>
      <w:b/>
      <w:bCs/>
      <w:lang w:val="hr-HR" w:eastAsia="hr-HR" w:bidi="hr-HR"/>
    </w:rPr>
  </w:style>
  <w:style w:type="character" w:customStyle="1" w:styleId="Naslov3Char">
    <w:name w:val="Naslov 3 Char"/>
    <w:basedOn w:val="Zadanifontodlomka"/>
    <w:link w:val="Naslov3"/>
    <w:uiPriority w:val="9"/>
    <w:semiHidden/>
    <w:rsid w:val="004754C1"/>
    <w:rPr>
      <w:rFonts w:asciiTheme="majorHAnsi" w:eastAsiaTheme="majorEastAsia" w:hAnsiTheme="majorHAnsi" w:cstheme="majorBidi"/>
      <w:color w:val="243F60" w:themeColor="accent1" w:themeShade="7F"/>
      <w:sz w:val="24"/>
      <w:szCs w:val="24"/>
      <w:lang w:val="hr-HR" w:eastAsia="hr-HR" w:bidi="hr-HR"/>
    </w:rPr>
  </w:style>
  <w:style w:type="paragraph" w:customStyle="1" w:styleId="Normalspace">
    <w:name w:val="Normal_space"/>
    <w:basedOn w:val="Normal"/>
    <w:qFormat/>
    <w:rsid w:val="000F47FE"/>
    <w:pPr>
      <w:widowControl/>
      <w:autoSpaceDE/>
      <w:autoSpaceDN/>
      <w:spacing w:after="60"/>
      <w:jc w:val="both"/>
    </w:pPr>
    <w:rPr>
      <w:rFonts w:ascii="Calibri" w:eastAsia="Calibri" w:hAnsi="Calibri" w:cs="Times New Roman"/>
    </w:rPr>
  </w:style>
  <w:style w:type="character" w:customStyle="1" w:styleId="Nerijeenospominjanje4">
    <w:name w:val="Neriješeno spominjanje4"/>
    <w:basedOn w:val="Zadanifontodlomka"/>
    <w:uiPriority w:val="99"/>
    <w:semiHidden/>
    <w:unhideWhenUsed/>
    <w:rsid w:val="009A6443"/>
    <w:rPr>
      <w:color w:val="605E5C"/>
      <w:shd w:val="clear" w:color="auto" w:fill="E1DFDD"/>
    </w:rPr>
  </w:style>
  <w:style w:type="character" w:customStyle="1" w:styleId="mis-grey">
    <w:name w:val="mis-grey"/>
    <w:basedOn w:val="Zadanifontodlomka"/>
    <w:rsid w:val="009A6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55063">
      <w:bodyDiv w:val="1"/>
      <w:marLeft w:val="0"/>
      <w:marRight w:val="0"/>
      <w:marTop w:val="0"/>
      <w:marBottom w:val="0"/>
      <w:divBdr>
        <w:top w:val="none" w:sz="0" w:space="0" w:color="auto"/>
        <w:left w:val="none" w:sz="0" w:space="0" w:color="auto"/>
        <w:bottom w:val="none" w:sz="0" w:space="0" w:color="auto"/>
        <w:right w:val="none" w:sz="0" w:space="0" w:color="auto"/>
      </w:divBdr>
      <w:divsChild>
        <w:div w:id="1542940636">
          <w:marLeft w:val="0"/>
          <w:marRight w:val="0"/>
          <w:marTop w:val="0"/>
          <w:marBottom w:val="0"/>
          <w:divBdr>
            <w:top w:val="none" w:sz="0" w:space="0" w:color="auto"/>
            <w:left w:val="none" w:sz="0" w:space="0" w:color="auto"/>
            <w:bottom w:val="none" w:sz="0" w:space="0" w:color="auto"/>
            <w:right w:val="none" w:sz="0" w:space="0" w:color="auto"/>
          </w:divBdr>
          <w:divsChild>
            <w:div w:id="689723003">
              <w:marLeft w:val="0"/>
              <w:marRight w:val="0"/>
              <w:marTop w:val="0"/>
              <w:marBottom w:val="0"/>
              <w:divBdr>
                <w:top w:val="none" w:sz="0" w:space="0" w:color="auto"/>
                <w:left w:val="none" w:sz="0" w:space="0" w:color="auto"/>
                <w:bottom w:val="none" w:sz="0" w:space="0" w:color="auto"/>
                <w:right w:val="none" w:sz="0" w:space="0" w:color="auto"/>
              </w:divBdr>
              <w:divsChild>
                <w:div w:id="93605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52762">
      <w:bodyDiv w:val="1"/>
      <w:marLeft w:val="0"/>
      <w:marRight w:val="0"/>
      <w:marTop w:val="0"/>
      <w:marBottom w:val="0"/>
      <w:divBdr>
        <w:top w:val="none" w:sz="0" w:space="0" w:color="auto"/>
        <w:left w:val="none" w:sz="0" w:space="0" w:color="auto"/>
        <w:bottom w:val="none" w:sz="0" w:space="0" w:color="auto"/>
        <w:right w:val="none" w:sz="0" w:space="0" w:color="auto"/>
      </w:divBdr>
    </w:div>
    <w:div w:id="181432220">
      <w:bodyDiv w:val="1"/>
      <w:marLeft w:val="0"/>
      <w:marRight w:val="0"/>
      <w:marTop w:val="0"/>
      <w:marBottom w:val="0"/>
      <w:divBdr>
        <w:top w:val="none" w:sz="0" w:space="0" w:color="auto"/>
        <w:left w:val="none" w:sz="0" w:space="0" w:color="auto"/>
        <w:bottom w:val="none" w:sz="0" w:space="0" w:color="auto"/>
        <w:right w:val="none" w:sz="0" w:space="0" w:color="auto"/>
      </w:divBdr>
    </w:div>
    <w:div w:id="249389279">
      <w:bodyDiv w:val="1"/>
      <w:marLeft w:val="0"/>
      <w:marRight w:val="0"/>
      <w:marTop w:val="0"/>
      <w:marBottom w:val="0"/>
      <w:divBdr>
        <w:top w:val="none" w:sz="0" w:space="0" w:color="auto"/>
        <w:left w:val="none" w:sz="0" w:space="0" w:color="auto"/>
        <w:bottom w:val="none" w:sz="0" w:space="0" w:color="auto"/>
        <w:right w:val="none" w:sz="0" w:space="0" w:color="auto"/>
      </w:divBdr>
    </w:div>
    <w:div w:id="374545009">
      <w:bodyDiv w:val="1"/>
      <w:marLeft w:val="0"/>
      <w:marRight w:val="0"/>
      <w:marTop w:val="0"/>
      <w:marBottom w:val="0"/>
      <w:divBdr>
        <w:top w:val="none" w:sz="0" w:space="0" w:color="auto"/>
        <w:left w:val="none" w:sz="0" w:space="0" w:color="auto"/>
        <w:bottom w:val="none" w:sz="0" w:space="0" w:color="auto"/>
        <w:right w:val="none" w:sz="0" w:space="0" w:color="auto"/>
      </w:divBdr>
    </w:div>
    <w:div w:id="466625523">
      <w:bodyDiv w:val="1"/>
      <w:marLeft w:val="0"/>
      <w:marRight w:val="0"/>
      <w:marTop w:val="0"/>
      <w:marBottom w:val="0"/>
      <w:divBdr>
        <w:top w:val="none" w:sz="0" w:space="0" w:color="auto"/>
        <w:left w:val="none" w:sz="0" w:space="0" w:color="auto"/>
        <w:bottom w:val="none" w:sz="0" w:space="0" w:color="auto"/>
        <w:right w:val="none" w:sz="0" w:space="0" w:color="auto"/>
      </w:divBdr>
    </w:div>
    <w:div w:id="610405763">
      <w:bodyDiv w:val="1"/>
      <w:marLeft w:val="0"/>
      <w:marRight w:val="0"/>
      <w:marTop w:val="0"/>
      <w:marBottom w:val="0"/>
      <w:divBdr>
        <w:top w:val="none" w:sz="0" w:space="0" w:color="auto"/>
        <w:left w:val="none" w:sz="0" w:space="0" w:color="auto"/>
        <w:bottom w:val="none" w:sz="0" w:space="0" w:color="auto"/>
        <w:right w:val="none" w:sz="0" w:space="0" w:color="auto"/>
      </w:divBdr>
    </w:div>
    <w:div w:id="629936803">
      <w:bodyDiv w:val="1"/>
      <w:marLeft w:val="0"/>
      <w:marRight w:val="0"/>
      <w:marTop w:val="0"/>
      <w:marBottom w:val="0"/>
      <w:divBdr>
        <w:top w:val="none" w:sz="0" w:space="0" w:color="auto"/>
        <w:left w:val="none" w:sz="0" w:space="0" w:color="auto"/>
        <w:bottom w:val="none" w:sz="0" w:space="0" w:color="auto"/>
        <w:right w:val="none" w:sz="0" w:space="0" w:color="auto"/>
      </w:divBdr>
    </w:div>
    <w:div w:id="774717971">
      <w:bodyDiv w:val="1"/>
      <w:marLeft w:val="0"/>
      <w:marRight w:val="0"/>
      <w:marTop w:val="0"/>
      <w:marBottom w:val="0"/>
      <w:divBdr>
        <w:top w:val="none" w:sz="0" w:space="0" w:color="auto"/>
        <w:left w:val="none" w:sz="0" w:space="0" w:color="auto"/>
        <w:bottom w:val="none" w:sz="0" w:space="0" w:color="auto"/>
        <w:right w:val="none" w:sz="0" w:space="0" w:color="auto"/>
      </w:divBdr>
    </w:div>
    <w:div w:id="864057239">
      <w:bodyDiv w:val="1"/>
      <w:marLeft w:val="0"/>
      <w:marRight w:val="0"/>
      <w:marTop w:val="0"/>
      <w:marBottom w:val="0"/>
      <w:divBdr>
        <w:top w:val="none" w:sz="0" w:space="0" w:color="auto"/>
        <w:left w:val="none" w:sz="0" w:space="0" w:color="auto"/>
        <w:bottom w:val="none" w:sz="0" w:space="0" w:color="auto"/>
        <w:right w:val="none" w:sz="0" w:space="0" w:color="auto"/>
      </w:divBdr>
    </w:div>
    <w:div w:id="1211110843">
      <w:bodyDiv w:val="1"/>
      <w:marLeft w:val="0"/>
      <w:marRight w:val="0"/>
      <w:marTop w:val="0"/>
      <w:marBottom w:val="0"/>
      <w:divBdr>
        <w:top w:val="none" w:sz="0" w:space="0" w:color="auto"/>
        <w:left w:val="none" w:sz="0" w:space="0" w:color="auto"/>
        <w:bottom w:val="none" w:sz="0" w:space="0" w:color="auto"/>
        <w:right w:val="none" w:sz="0" w:space="0" w:color="auto"/>
      </w:divBdr>
    </w:div>
    <w:div w:id="1291203443">
      <w:bodyDiv w:val="1"/>
      <w:marLeft w:val="0"/>
      <w:marRight w:val="0"/>
      <w:marTop w:val="0"/>
      <w:marBottom w:val="0"/>
      <w:divBdr>
        <w:top w:val="none" w:sz="0" w:space="0" w:color="auto"/>
        <w:left w:val="none" w:sz="0" w:space="0" w:color="auto"/>
        <w:bottom w:val="none" w:sz="0" w:space="0" w:color="auto"/>
        <w:right w:val="none" w:sz="0" w:space="0" w:color="auto"/>
      </w:divBdr>
    </w:div>
    <w:div w:id="1331834262">
      <w:bodyDiv w:val="1"/>
      <w:marLeft w:val="0"/>
      <w:marRight w:val="0"/>
      <w:marTop w:val="0"/>
      <w:marBottom w:val="0"/>
      <w:divBdr>
        <w:top w:val="none" w:sz="0" w:space="0" w:color="auto"/>
        <w:left w:val="none" w:sz="0" w:space="0" w:color="auto"/>
        <w:bottom w:val="none" w:sz="0" w:space="0" w:color="auto"/>
        <w:right w:val="none" w:sz="0" w:space="0" w:color="auto"/>
      </w:divBdr>
    </w:div>
    <w:div w:id="1453282591">
      <w:bodyDiv w:val="1"/>
      <w:marLeft w:val="0"/>
      <w:marRight w:val="0"/>
      <w:marTop w:val="0"/>
      <w:marBottom w:val="0"/>
      <w:divBdr>
        <w:top w:val="none" w:sz="0" w:space="0" w:color="auto"/>
        <w:left w:val="none" w:sz="0" w:space="0" w:color="auto"/>
        <w:bottom w:val="none" w:sz="0" w:space="0" w:color="auto"/>
        <w:right w:val="none" w:sz="0" w:space="0" w:color="auto"/>
      </w:divBdr>
    </w:div>
    <w:div w:id="1510488832">
      <w:bodyDiv w:val="1"/>
      <w:marLeft w:val="0"/>
      <w:marRight w:val="0"/>
      <w:marTop w:val="0"/>
      <w:marBottom w:val="0"/>
      <w:divBdr>
        <w:top w:val="none" w:sz="0" w:space="0" w:color="auto"/>
        <w:left w:val="none" w:sz="0" w:space="0" w:color="auto"/>
        <w:bottom w:val="none" w:sz="0" w:space="0" w:color="auto"/>
        <w:right w:val="none" w:sz="0" w:space="0" w:color="auto"/>
      </w:divBdr>
    </w:div>
    <w:div w:id="1520655750">
      <w:bodyDiv w:val="1"/>
      <w:marLeft w:val="0"/>
      <w:marRight w:val="0"/>
      <w:marTop w:val="0"/>
      <w:marBottom w:val="0"/>
      <w:divBdr>
        <w:top w:val="none" w:sz="0" w:space="0" w:color="auto"/>
        <w:left w:val="none" w:sz="0" w:space="0" w:color="auto"/>
        <w:bottom w:val="none" w:sz="0" w:space="0" w:color="auto"/>
        <w:right w:val="none" w:sz="0" w:space="0" w:color="auto"/>
      </w:divBdr>
    </w:div>
    <w:div w:id="1604878171">
      <w:bodyDiv w:val="1"/>
      <w:marLeft w:val="0"/>
      <w:marRight w:val="0"/>
      <w:marTop w:val="0"/>
      <w:marBottom w:val="0"/>
      <w:divBdr>
        <w:top w:val="none" w:sz="0" w:space="0" w:color="auto"/>
        <w:left w:val="none" w:sz="0" w:space="0" w:color="auto"/>
        <w:bottom w:val="none" w:sz="0" w:space="0" w:color="auto"/>
        <w:right w:val="none" w:sz="0" w:space="0" w:color="auto"/>
      </w:divBdr>
    </w:div>
    <w:div w:id="1638955273">
      <w:bodyDiv w:val="1"/>
      <w:marLeft w:val="0"/>
      <w:marRight w:val="0"/>
      <w:marTop w:val="0"/>
      <w:marBottom w:val="0"/>
      <w:divBdr>
        <w:top w:val="none" w:sz="0" w:space="0" w:color="auto"/>
        <w:left w:val="none" w:sz="0" w:space="0" w:color="auto"/>
        <w:bottom w:val="none" w:sz="0" w:space="0" w:color="auto"/>
        <w:right w:val="none" w:sz="0" w:space="0" w:color="auto"/>
      </w:divBdr>
    </w:div>
    <w:div w:id="1664505243">
      <w:bodyDiv w:val="1"/>
      <w:marLeft w:val="0"/>
      <w:marRight w:val="0"/>
      <w:marTop w:val="0"/>
      <w:marBottom w:val="0"/>
      <w:divBdr>
        <w:top w:val="none" w:sz="0" w:space="0" w:color="auto"/>
        <w:left w:val="none" w:sz="0" w:space="0" w:color="auto"/>
        <w:bottom w:val="none" w:sz="0" w:space="0" w:color="auto"/>
        <w:right w:val="none" w:sz="0" w:space="0" w:color="auto"/>
      </w:divBdr>
    </w:div>
    <w:div w:id="1676879723">
      <w:bodyDiv w:val="1"/>
      <w:marLeft w:val="0"/>
      <w:marRight w:val="0"/>
      <w:marTop w:val="0"/>
      <w:marBottom w:val="0"/>
      <w:divBdr>
        <w:top w:val="none" w:sz="0" w:space="0" w:color="auto"/>
        <w:left w:val="none" w:sz="0" w:space="0" w:color="auto"/>
        <w:bottom w:val="none" w:sz="0" w:space="0" w:color="auto"/>
        <w:right w:val="none" w:sz="0" w:space="0" w:color="auto"/>
      </w:divBdr>
    </w:div>
    <w:div w:id="1788809836">
      <w:bodyDiv w:val="1"/>
      <w:marLeft w:val="0"/>
      <w:marRight w:val="0"/>
      <w:marTop w:val="0"/>
      <w:marBottom w:val="0"/>
      <w:divBdr>
        <w:top w:val="none" w:sz="0" w:space="0" w:color="auto"/>
        <w:left w:val="none" w:sz="0" w:space="0" w:color="auto"/>
        <w:bottom w:val="none" w:sz="0" w:space="0" w:color="auto"/>
        <w:right w:val="none" w:sz="0" w:space="0" w:color="auto"/>
      </w:divBdr>
    </w:div>
    <w:div w:id="1894005413">
      <w:bodyDiv w:val="1"/>
      <w:marLeft w:val="0"/>
      <w:marRight w:val="0"/>
      <w:marTop w:val="0"/>
      <w:marBottom w:val="0"/>
      <w:divBdr>
        <w:top w:val="none" w:sz="0" w:space="0" w:color="auto"/>
        <w:left w:val="none" w:sz="0" w:space="0" w:color="auto"/>
        <w:bottom w:val="none" w:sz="0" w:space="0" w:color="auto"/>
        <w:right w:val="none" w:sz="0" w:space="0" w:color="auto"/>
      </w:divBdr>
    </w:div>
    <w:div w:id="1931230172">
      <w:bodyDiv w:val="1"/>
      <w:marLeft w:val="0"/>
      <w:marRight w:val="0"/>
      <w:marTop w:val="0"/>
      <w:marBottom w:val="0"/>
      <w:divBdr>
        <w:top w:val="none" w:sz="0" w:space="0" w:color="auto"/>
        <w:left w:val="none" w:sz="0" w:space="0" w:color="auto"/>
        <w:bottom w:val="none" w:sz="0" w:space="0" w:color="auto"/>
        <w:right w:val="none" w:sz="0" w:space="0" w:color="auto"/>
      </w:divBdr>
    </w:div>
    <w:div w:id="1971668776">
      <w:bodyDiv w:val="1"/>
      <w:marLeft w:val="0"/>
      <w:marRight w:val="0"/>
      <w:marTop w:val="0"/>
      <w:marBottom w:val="0"/>
      <w:divBdr>
        <w:top w:val="none" w:sz="0" w:space="0" w:color="auto"/>
        <w:left w:val="none" w:sz="0" w:space="0" w:color="auto"/>
        <w:bottom w:val="none" w:sz="0" w:space="0" w:color="auto"/>
        <w:right w:val="none" w:sz="0" w:space="0" w:color="auto"/>
      </w:divBdr>
    </w:div>
    <w:div w:id="2079550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enad.raca@aduro.hr" TargetMode="External"/><Relationship Id="rId17"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hyperlink" Target="http://www.strukturnifondovi.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uro.hr" TargetMode="External"/><Relationship Id="rId5" Type="http://schemas.openxmlformats.org/officeDocument/2006/relationships/webSettings" Target="webSettings.xml"/><Relationship Id="rId15" Type="http://schemas.openxmlformats.org/officeDocument/2006/relationships/hyperlink" Target="mailto:natjecaji@aduro.hr" TargetMode="Externa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natjecaji@aduro.h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B0922-0784-4572-B4D7-BE2D56CAC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16</Pages>
  <Words>6521</Words>
  <Characters>37176</Characters>
  <Application>Microsoft Office Word</Application>
  <DocSecurity>0</DocSecurity>
  <Lines>309</Lines>
  <Paragraphs>87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43610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dc:creator>
  <cp:lastModifiedBy>Sandro</cp:lastModifiedBy>
  <cp:revision>192</cp:revision>
  <cp:lastPrinted>2020-11-09T14:07:00Z</cp:lastPrinted>
  <dcterms:created xsi:type="dcterms:W3CDTF">2020-10-21T10:00:00Z</dcterms:created>
  <dcterms:modified xsi:type="dcterms:W3CDTF">2020-12-03T16:31:00Z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Microsoft® Word 2013</vt:lpwstr>
  </property>
  <property fmtid="{D5CDD505-2E9C-101B-9397-08002B2CF9AE}" pid="4" name="LastSaved">
    <vt:filetime>2018-03-07T00:00:00Z</vt:filetime>
  </property>
</Properties>
</file>