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03A22" w14:textId="753A604D" w:rsidR="0048181F" w:rsidRPr="00966807" w:rsidRDefault="00966807" w:rsidP="00DE706A">
      <w:pPr>
        <w:tabs>
          <w:tab w:val="left" w:pos="851"/>
        </w:tabs>
        <w:ind w:right="170"/>
        <w:contextualSpacing/>
        <w:outlineLvl w:val="0"/>
        <w:rPr>
          <w:rFonts w:ascii="Tele-GroteskNor" w:hAnsi="Tele-GroteskNor"/>
          <w:b/>
          <w:sz w:val="32"/>
          <w:szCs w:val="32"/>
        </w:rPr>
      </w:pPr>
      <w:r w:rsidRPr="00966807">
        <w:rPr>
          <w:rFonts w:ascii="Tele-GroteskNor" w:hAnsi="Tele-GroteskNor"/>
          <w:b/>
          <w:sz w:val="32"/>
          <w:szCs w:val="32"/>
          <w:highlight w:val="yellow"/>
        </w:rPr>
        <w:t>Druga</w:t>
      </w:r>
      <w:r w:rsidR="00DE706A" w:rsidRPr="00966807">
        <w:rPr>
          <w:rFonts w:ascii="Tele-GroteskNor" w:hAnsi="Tele-GroteskNor"/>
          <w:b/>
          <w:sz w:val="32"/>
          <w:szCs w:val="32"/>
          <w:highlight w:val="yellow"/>
        </w:rPr>
        <w:t xml:space="preserve"> izmjena</w:t>
      </w:r>
      <w:bookmarkStart w:id="0" w:name="_GoBack"/>
      <w:bookmarkEnd w:id="0"/>
    </w:p>
    <w:p w14:paraId="777F3DFD" w14:textId="2DAA357B" w:rsidR="005F67B6" w:rsidRPr="00966807" w:rsidRDefault="005F67B6" w:rsidP="00093D8C">
      <w:pPr>
        <w:tabs>
          <w:tab w:val="left" w:pos="851"/>
        </w:tabs>
        <w:ind w:right="170"/>
        <w:contextualSpacing/>
        <w:jc w:val="center"/>
        <w:outlineLvl w:val="0"/>
        <w:rPr>
          <w:rFonts w:ascii="Tele-GroteskNor" w:hAnsi="Tele-GroteskNor"/>
          <w:b/>
          <w:sz w:val="32"/>
          <w:szCs w:val="32"/>
        </w:rPr>
      </w:pPr>
      <w:r w:rsidRPr="00966807">
        <w:rPr>
          <w:rFonts w:ascii="Tele-GroteskNor" w:hAnsi="Tele-GroteskNor"/>
          <w:b/>
          <w:sz w:val="32"/>
          <w:szCs w:val="32"/>
        </w:rPr>
        <w:t xml:space="preserve">OBRAZAC </w:t>
      </w:r>
      <w:r w:rsidR="003C7C9E" w:rsidRPr="00966807">
        <w:rPr>
          <w:rFonts w:ascii="Tele-GroteskNor" w:hAnsi="Tele-GroteskNor"/>
          <w:b/>
          <w:sz w:val="32"/>
          <w:szCs w:val="32"/>
        </w:rPr>
        <w:t>10</w:t>
      </w:r>
      <w:r w:rsidRPr="00966807">
        <w:rPr>
          <w:rFonts w:ascii="Tele-GroteskNor" w:hAnsi="Tele-GroteskNor"/>
          <w:b/>
          <w:sz w:val="32"/>
          <w:szCs w:val="32"/>
        </w:rPr>
        <w:t>.</w:t>
      </w:r>
    </w:p>
    <w:p w14:paraId="4E8FF010" w14:textId="77777777" w:rsidR="005F67B6" w:rsidRPr="00966807" w:rsidRDefault="005F67B6" w:rsidP="00093D8C">
      <w:pPr>
        <w:tabs>
          <w:tab w:val="left" w:pos="851"/>
        </w:tabs>
        <w:ind w:right="170"/>
        <w:contextualSpacing/>
        <w:jc w:val="center"/>
        <w:outlineLvl w:val="0"/>
        <w:rPr>
          <w:rFonts w:ascii="Tele-GroteskNor" w:hAnsi="Tele-GroteskNor"/>
          <w:b/>
          <w:sz w:val="32"/>
          <w:szCs w:val="32"/>
        </w:rPr>
      </w:pPr>
    </w:p>
    <w:p w14:paraId="265D3344" w14:textId="1912B9AD" w:rsidR="00093D8C" w:rsidRPr="00966807" w:rsidRDefault="005F67B6" w:rsidP="00093D8C">
      <w:pPr>
        <w:tabs>
          <w:tab w:val="left" w:pos="851"/>
        </w:tabs>
        <w:ind w:right="170"/>
        <w:contextualSpacing/>
        <w:jc w:val="center"/>
        <w:outlineLvl w:val="0"/>
        <w:rPr>
          <w:rFonts w:ascii="Tele-GroteskNor" w:hAnsi="Tele-GroteskNor"/>
          <w:b/>
          <w:sz w:val="32"/>
          <w:szCs w:val="32"/>
        </w:rPr>
      </w:pPr>
      <w:r w:rsidRPr="00966807">
        <w:rPr>
          <w:rFonts w:ascii="Tele-GroteskNor" w:hAnsi="Tele-GroteskNor"/>
          <w:b/>
          <w:sz w:val="32"/>
          <w:szCs w:val="32"/>
        </w:rPr>
        <w:t>I</w:t>
      </w:r>
      <w:r w:rsidR="00093D8C" w:rsidRPr="00966807">
        <w:rPr>
          <w:rFonts w:ascii="Tele-GroteskNor" w:hAnsi="Tele-GroteskNor"/>
          <w:b/>
          <w:sz w:val="32"/>
          <w:szCs w:val="32"/>
        </w:rPr>
        <w:t xml:space="preserve">ZJAVA PONUDITELJA </w:t>
      </w:r>
      <w:r w:rsidR="00F63C37" w:rsidRPr="00966807">
        <w:rPr>
          <w:rFonts w:ascii="Tele-GroteskNor" w:hAnsi="Tele-GroteskNor"/>
          <w:b/>
          <w:sz w:val="32"/>
          <w:szCs w:val="32"/>
        </w:rPr>
        <w:t xml:space="preserve">O PRIHVAĆANJU TEHNIČKIH UVJETA </w:t>
      </w:r>
      <w:r w:rsidR="00A06D2D" w:rsidRPr="00966807">
        <w:rPr>
          <w:rFonts w:ascii="Tele-GroteskNor" w:hAnsi="Tele-GroteskNor"/>
          <w:b/>
          <w:sz w:val="32"/>
          <w:szCs w:val="32"/>
        </w:rPr>
        <w:t xml:space="preserve">ZA </w:t>
      </w:r>
      <w:r w:rsidR="00F63C37" w:rsidRPr="00966807">
        <w:rPr>
          <w:rFonts w:ascii="Tele-GroteskNor" w:hAnsi="Tele-GroteskNor"/>
          <w:b/>
          <w:sz w:val="32"/>
          <w:szCs w:val="32"/>
        </w:rPr>
        <w:t>MATERIJAL</w:t>
      </w:r>
      <w:r w:rsidR="00A06D2D" w:rsidRPr="00966807">
        <w:rPr>
          <w:rFonts w:ascii="Tele-GroteskNor" w:hAnsi="Tele-GroteskNor"/>
          <w:b/>
          <w:sz w:val="32"/>
          <w:szCs w:val="32"/>
        </w:rPr>
        <w:t>E</w:t>
      </w:r>
      <w:r w:rsidR="00F63C37" w:rsidRPr="00966807">
        <w:rPr>
          <w:rFonts w:ascii="Tele-GroteskNor" w:hAnsi="Tele-GroteskNor"/>
          <w:b/>
          <w:sz w:val="32"/>
          <w:szCs w:val="32"/>
        </w:rPr>
        <w:t xml:space="preserve"> I OPREM</w:t>
      </w:r>
      <w:r w:rsidR="00A06D2D" w:rsidRPr="00966807">
        <w:rPr>
          <w:rFonts w:ascii="Tele-GroteskNor" w:hAnsi="Tele-GroteskNor"/>
          <w:b/>
          <w:sz w:val="32"/>
          <w:szCs w:val="32"/>
        </w:rPr>
        <w:t>U</w:t>
      </w:r>
    </w:p>
    <w:p w14:paraId="60847272" w14:textId="77777777" w:rsidR="00B349BD" w:rsidRPr="00966807" w:rsidRDefault="00B349BD">
      <w:pPr>
        <w:rPr>
          <w:rFonts w:ascii="Tele-GroteskNor" w:hAnsi="Tele-GroteskNor"/>
          <w:sz w:val="24"/>
          <w:szCs w:val="24"/>
        </w:rPr>
      </w:pPr>
    </w:p>
    <w:p w14:paraId="5EE58C85" w14:textId="77777777" w:rsidR="005F67B6" w:rsidRPr="00966807" w:rsidRDefault="005F67B6" w:rsidP="00F63C37">
      <w:pPr>
        <w:jc w:val="both"/>
        <w:rPr>
          <w:rFonts w:ascii="Tele-GroteskNor" w:hAnsi="Tele-GroteskNor"/>
          <w:sz w:val="24"/>
          <w:szCs w:val="24"/>
        </w:rPr>
      </w:pPr>
    </w:p>
    <w:p w14:paraId="6B53A72A" w14:textId="62878F2E" w:rsidR="00FC4852" w:rsidRPr="00966807" w:rsidRDefault="00FC4852" w:rsidP="00F63C37">
      <w:pPr>
        <w:jc w:val="both"/>
        <w:rPr>
          <w:rFonts w:ascii="Tele-GroteskNor" w:hAnsi="Tele-GroteskNor"/>
          <w:sz w:val="24"/>
          <w:szCs w:val="24"/>
        </w:rPr>
      </w:pPr>
      <w:r w:rsidRPr="00966807">
        <w:rPr>
          <w:rFonts w:ascii="Tele-GroteskNor" w:hAnsi="Tele-GroteskNor"/>
          <w:sz w:val="24"/>
          <w:szCs w:val="24"/>
        </w:rPr>
        <w:t>U svojstvu ponuditelja</w:t>
      </w:r>
      <w:r w:rsidR="00DE706A" w:rsidRPr="00966807">
        <w:rPr>
          <w:rFonts w:ascii="Tele-GroteskNor" w:hAnsi="Tele-GroteskNor"/>
          <w:sz w:val="24"/>
          <w:szCs w:val="24"/>
        </w:rPr>
        <w:t>/zajednice ponuditelja (gospodarskog subjekta/zajednice gospodarskih subjekata)</w:t>
      </w:r>
      <w:r w:rsidRPr="00966807">
        <w:rPr>
          <w:rFonts w:ascii="Tele-GroteskNor" w:hAnsi="Tele-GroteskNor"/>
          <w:sz w:val="24"/>
          <w:szCs w:val="24"/>
        </w:rPr>
        <w:t xml:space="preserve"> _</w:t>
      </w:r>
      <w:r w:rsidR="00F63C37" w:rsidRPr="00966807">
        <w:rPr>
          <w:rFonts w:ascii="Tele-GroteskNor" w:hAnsi="Tele-GroteskNor"/>
          <w:sz w:val="24"/>
          <w:szCs w:val="24"/>
        </w:rPr>
        <w:t>NAZIV</w:t>
      </w:r>
      <w:r w:rsidR="00DB5A7A" w:rsidRPr="00966807">
        <w:rPr>
          <w:rFonts w:ascii="Tele-GroteskNor" w:hAnsi="Tele-GroteskNor"/>
          <w:sz w:val="24"/>
          <w:szCs w:val="24"/>
        </w:rPr>
        <w:t xml:space="preserve"> </w:t>
      </w:r>
      <w:r w:rsidRPr="00966807">
        <w:rPr>
          <w:rFonts w:ascii="Tele-GroteskNor" w:hAnsi="Tele-GroteskNor"/>
          <w:sz w:val="24"/>
          <w:szCs w:val="24"/>
        </w:rPr>
        <w:t>___________ (dalje u tekstu: Ponuditelj)</w:t>
      </w:r>
      <w:r w:rsidR="006F1E27" w:rsidRPr="00966807">
        <w:rPr>
          <w:rFonts w:ascii="Tele-GroteskNor" w:hAnsi="Tele-GroteskNor"/>
          <w:sz w:val="24"/>
          <w:szCs w:val="24"/>
        </w:rPr>
        <w:t xml:space="preserve">  u </w:t>
      </w:r>
      <w:r w:rsidR="003A3594" w:rsidRPr="00966807">
        <w:rPr>
          <w:rFonts w:ascii="Tele-GroteskNor" w:hAnsi="Tele-GroteskNor"/>
          <w:sz w:val="24"/>
          <w:szCs w:val="24"/>
        </w:rPr>
        <w:t xml:space="preserve">postupku nabave projektiranja i </w:t>
      </w:r>
      <w:r w:rsidR="00CD2343" w:rsidRPr="00966807">
        <w:rPr>
          <w:rFonts w:ascii="Tele-GroteskNor" w:hAnsi="Tele-GroteskNor"/>
          <w:sz w:val="24"/>
          <w:szCs w:val="24"/>
        </w:rPr>
        <w:t xml:space="preserve">građenja </w:t>
      </w:r>
      <w:r w:rsidR="003A3594" w:rsidRPr="00966807">
        <w:rPr>
          <w:rFonts w:ascii="Tele-GroteskNor" w:hAnsi="Tele-GroteskNor"/>
          <w:sz w:val="24"/>
          <w:szCs w:val="24"/>
        </w:rPr>
        <w:t xml:space="preserve">pasivnog dijela FTTH mreža te nabave i ugradnje pasivnog FTTH </w:t>
      </w:r>
      <w:r w:rsidR="00EF4166" w:rsidRPr="00966807">
        <w:rPr>
          <w:rFonts w:ascii="Tele-GroteskNor" w:hAnsi="Tele-GroteskNor"/>
          <w:sz w:val="24"/>
          <w:szCs w:val="24"/>
        </w:rPr>
        <w:t>materijala na području „bijelih“ adresa Grada Dubrovnika i općina Dubrovačko primorje, Konavle i Župa dubrovačka  broj: KK.0008 -1 pokrenutog od strane Naručitelja Hrvatski Telekom d.d., Radnička cesta 21, 10000, Zagreb, OIB: 81793146560 (dalje u tekstu: Naručitelj) ovim putem izjavljujem sljedeće</w:t>
      </w:r>
      <w:r w:rsidRPr="00966807">
        <w:rPr>
          <w:rFonts w:ascii="Tele-GroteskNor" w:hAnsi="Tele-GroteskNor"/>
          <w:sz w:val="24"/>
          <w:szCs w:val="24"/>
        </w:rPr>
        <w:t xml:space="preserve">: </w:t>
      </w:r>
    </w:p>
    <w:p w14:paraId="6CAC5083" w14:textId="77777777" w:rsidR="00F63C37" w:rsidRPr="00966807" w:rsidRDefault="00F63C37" w:rsidP="00FC4852">
      <w:pPr>
        <w:jc w:val="both"/>
        <w:rPr>
          <w:rFonts w:ascii="Tele-GroteskNor" w:hAnsi="Tele-GroteskNor"/>
          <w:sz w:val="24"/>
          <w:szCs w:val="24"/>
        </w:rPr>
      </w:pPr>
    </w:p>
    <w:p w14:paraId="2999AEB9" w14:textId="5274D28B" w:rsidR="00FC4852" w:rsidRPr="00966807" w:rsidRDefault="00FC4852" w:rsidP="00FC4852">
      <w:pPr>
        <w:pStyle w:val="ListParagraph"/>
        <w:numPr>
          <w:ilvl w:val="0"/>
          <w:numId w:val="1"/>
        </w:numPr>
        <w:jc w:val="both"/>
        <w:rPr>
          <w:rFonts w:ascii="Tele-GroteskNor" w:hAnsi="Tele-GroteskNor"/>
          <w:sz w:val="24"/>
          <w:szCs w:val="24"/>
        </w:rPr>
      </w:pPr>
      <w:r w:rsidRPr="00966807">
        <w:rPr>
          <w:rFonts w:ascii="Tele-GroteskNor" w:hAnsi="Tele-GroteskNor"/>
          <w:sz w:val="24"/>
          <w:szCs w:val="24"/>
        </w:rPr>
        <w:t>u potpunosti sam upoznat sa svim propisanim</w:t>
      </w:r>
      <w:r w:rsidR="00F63C37" w:rsidRPr="00966807">
        <w:rPr>
          <w:rFonts w:ascii="Tele-GroteskNor" w:hAnsi="Tele-GroteskNor"/>
          <w:sz w:val="24"/>
          <w:szCs w:val="24"/>
        </w:rPr>
        <w:t xml:space="preserve"> </w:t>
      </w:r>
      <w:r w:rsidRPr="00966807">
        <w:rPr>
          <w:rFonts w:ascii="Tele-GroteskNor" w:hAnsi="Tele-GroteskNor"/>
          <w:sz w:val="24"/>
          <w:szCs w:val="24"/>
        </w:rPr>
        <w:t xml:space="preserve">tehničkim uvjetima za materijale i opremu koji su definirani u </w:t>
      </w:r>
      <w:r w:rsidR="0048587B" w:rsidRPr="00966807">
        <w:rPr>
          <w:rFonts w:ascii="Tele-GroteskNor" w:hAnsi="Tele-GroteskNor"/>
          <w:sz w:val="24"/>
          <w:szCs w:val="24"/>
        </w:rPr>
        <w:t>Prilogu 1.2. - Tehnički uvjeti za materijale i opremu</w:t>
      </w:r>
      <w:r w:rsidR="006F1E27" w:rsidRPr="00966807">
        <w:rPr>
          <w:rFonts w:ascii="Tele-GroteskNor" w:hAnsi="Tele-GroteskNor"/>
          <w:sz w:val="24"/>
          <w:szCs w:val="24"/>
        </w:rPr>
        <w:t>.</w:t>
      </w:r>
      <w:r w:rsidRPr="00966807">
        <w:rPr>
          <w:rFonts w:ascii="Tele-GroteskNor" w:hAnsi="Tele-GroteskNor"/>
          <w:sz w:val="24"/>
          <w:szCs w:val="24"/>
        </w:rPr>
        <w:t xml:space="preserve"> </w:t>
      </w:r>
    </w:p>
    <w:p w14:paraId="46D2F206" w14:textId="77777777" w:rsidR="005F67B6" w:rsidRPr="00966807" w:rsidRDefault="005F67B6" w:rsidP="00FC4852">
      <w:pPr>
        <w:pStyle w:val="ListParagraph"/>
        <w:jc w:val="both"/>
        <w:rPr>
          <w:rFonts w:ascii="Tele-GroteskNor" w:hAnsi="Tele-GroteskNor"/>
          <w:sz w:val="24"/>
          <w:szCs w:val="24"/>
        </w:rPr>
      </w:pPr>
    </w:p>
    <w:p w14:paraId="6F6766E9" w14:textId="1A58D0DF" w:rsidR="00FC4852" w:rsidRPr="00966807" w:rsidRDefault="009C1176" w:rsidP="00FC4852">
      <w:pPr>
        <w:pStyle w:val="ListParagraph"/>
        <w:numPr>
          <w:ilvl w:val="0"/>
          <w:numId w:val="1"/>
        </w:numPr>
        <w:jc w:val="both"/>
        <w:rPr>
          <w:rFonts w:ascii="Tele-GroteskNor" w:hAnsi="Tele-GroteskNor"/>
          <w:sz w:val="24"/>
          <w:szCs w:val="24"/>
        </w:rPr>
      </w:pPr>
      <w:r w:rsidRPr="00966807">
        <w:rPr>
          <w:rFonts w:ascii="Tele-GroteskNor" w:hAnsi="Tele-GroteskNor"/>
          <w:sz w:val="24"/>
          <w:szCs w:val="24"/>
        </w:rPr>
        <w:t xml:space="preserve">svi materijali i oprema koje ću implementirati u tijeku </w:t>
      </w:r>
      <w:r w:rsidR="00CD2343" w:rsidRPr="00966807">
        <w:rPr>
          <w:rFonts w:ascii="Tele-GroteskNor" w:hAnsi="Tele-GroteskNor"/>
          <w:sz w:val="24"/>
          <w:szCs w:val="24"/>
        </w:rPr>
        <w:t xml:space="preserve">građenja </w:t>
      </w:r>
      <w:r w:rsidRPr="00966807">
        <w:rPr>
          <w:rFonts w:ascii="Tele-GroteskNor" w:hAnsi="Tele-GroteskNor"/>
          <w:sz w:val="24"/>
          <w:szCs w:val="24"/>
        </w:rPr>
        <w:t xml:space="preserve">FTTH mreže u potpunosti </w:t>
      </w:r>
      <w:r w:rsidR="00F63C37" w:rsidRPr="00966807">
        <w:rPr>
          <w:rFonts w:ascii="Tele-GroteskNor" w:hAnsi="Tele-GroteskNor"/>
          <w:sz w:val="24"/>
          <w:szCs w:val="24"/>
        </w:rPr>
        <w:t xml:space="preserve">će </w:t>
      </w:r>
      <w:r w:rsidRPr="00966807">
        <w:rPr>
          <w:rFonts w:ascii="Tele-GroteskNor" w:hAnsi="Tele-GroteskNor"/>
          <w:sz w:val="24"/>
          <w:szCs w:val="24"/>
        </w:rPr>
        <w:t xml:space="preserve">odgovarati tehničkim uvjetima za materijale i opremu, a kako su definirani u </w:t>
      </w:r>
      <w:r w:rsidR="0048587B" w:rsidRPr="00966807">
        <w:rPr>
          <w:rFonts w:ascii="Tele-GroteskNor" w:hAnsi="Tele-GroteskNor"/>
          <w:sz w:val="24"/>
          <w:szCs w:val="24"/>
        </w:rPr>
        <w:t>Prilogu 1.2. - Tehnički uvjeti za materijale i opremu</w:t>
      </w:r>
      <w:r w:rsidR="006F1E27" w:rsidRPr="00966807">
        <w:rPr>
          <w:rFonts w:ascii="Tele-GroteskNor" w:hAnsi="Tele-GroteskNor"/>
          <w:sz w:val="24"/>
          <w:szCs w:val="24"/>
        </w:rPr>
        <w:t>.</w:t>
      </w:r>
    </w:p>
    <w:p w14:paraId="6CE3DA93" w14:textId="77777777" w:rsidR="00FC4852" w:rsidRPr="00966807" w:rsidRDefault="00FC4852" w:rsidP="00FC4852">
      <w:pPr>
        <w:pStyle w:val="ListParagraph"/>
        <w:jc w:val="both"/>
        <w:rPr>
          <w:rFonts w:ascii="Tele-GroteskNor" w:hAnsi="Tele-GroteskNor"/>
          <w:sz w:val="24"/>
          <w:szCs w:val="24"/>
        </w:rPr>
      </w:pPr>
    </w:p>
    <w:p w14:paraId="7C4522D3" w14:textId="1CC03385" w:rsidR="00FC4852" w:rsidRPr="00966807" w:rsidRDefault="00FC4852" w:rsidP="00624C06">
      <w:pPr>
        <w:pStyle w:val="ListParagraph"/>
        <w:numPr>
          <w:ilvl w:val="0"/>
          <w:numId w:val="1"/>
        </w:numPr>
        <w:jc w:val="both"/>
        <w:rPr>
          <w:rFonts w:ascii="Tele-GroteskNor" w:hAnsi="Tele-GroteskNor"/>
          <w:sz w:val="24"/>
          <w:szCs w:val="24"/>
        </w:rPr>
      </w:pPr>
      <w:r w:rsidRPr="00966807">
        <w:rPr>
          <w:rFonts w:ascii="Tele-GroteskNor" w:hAnsi="Tele-GroteskNor"/>
          <w:sz w:val="24"/>
          <w:szCs w:val="24"/>
        </w:rPr>
        <w:t xml:space="preserve">u </w:t>
      </w:r>
      <w:r w:rsidR="00C760A0" w:rsidRPr="00966807">
        <w:rPr>
          <w:rFonts w:ascii="Tele-GroteskNor" w:hAnsi="Tele-GroteskNor"/>
          <w:sz w:val="24"/>
          <w:szCs w:val="24"/>
        </w:rPr>
        <w:t xml:space="preserve">svrhu </w:t>
      </w:r>
      <w:r w:rsidRPr="00966807">
        <w:rPr>
          <w:rFonts w:ascii="Tele-GroteskNor" w:hAnsi="Tele-GroteskNor"/>
          <w:sz w:val="24"/>
          <w:szCs w:val="24"/>
        </w:rPr>
        <w:t xml:space="preserve">ispunjenja točke 2. iz ove Izjave, obvezujem se </w:t>
      </w:r>
      <w:r w:rsidR="00DE706A" w:rsidRPr="00966807">
        <w:rPr>
          <w:rFonts w:ascii="Tele-GroteskNor" w:hAnsi="Tele-GroteskNor"/>
          <w:sz w:val="24"/>
          <w:szCs w:val="24"/>
        </w:rPr>
        <w:t xml:space="preserve">najkasnije prije početka faze građenja </w:t>
      </w:r>
      <w:r w:rsidR="00C760A0" w:rsidRPr="00966807">
        <w:rPr>
          <w:rFonts w:ascii="Tele-GroteskNor" w:hAnsi="Tele-GroteskNor"/>
          <w:sz w:val="24"/>
          <w:szCs w:val="24"/>
        </w:rPr>
        <w:t>FTTH mreže</w:t>
      </w:r>
      <w:r w:rsidR="00DE706A" w:rsidRPr="00966807">
        <w:rPr>
          <w:rFonts w:ascii="Tele-GroteskNor" w:hAnsi="Tele-GroteskNor"/>
          <w:sz w:val="24"/>
          <w:szCs w:val="24"/>
        </w:rPr>
        <w:t xml:space="preserve"> </w:t>
      </w:r>
      <w:r w:rsidR="00F63C37" w:rsidRPr="00966807">
        <w:rPr>
          <w:rFonts w:ascii="Tele-GroteskNor" w:hAnsi="Tele-GroteskNor"/>
          <w:sz w:val="24"/>
          <w:szCs w:val="24"/>
        </w:rPr>
        <w:t>dostaviti Naručitelju svu odgovarajuću tehničku dokumentaciju proizvođača (katalog, prospekti, brošure, specifikacije i sl.)</w:t>
      </w:r>
      <w:r w:rsidR="006F1E27" w:rsidRPr="00966807">
        <w:rPr>
          <w:rFonts w:ascii="Tele-GroteskNor" w:hAnsi="Tele-GroteskNor"/>
          <w:sz w:val="24"/>
          <w:szCs w:val="24"/>
        </w:rPr>
        <w:t>.</w:t>
      </w:r>
      <w:r w:rsidR="00C760A0" w:rsidRPr="00966807">
        <w:rPr>
          <w:rFonts w:ascii="Tele-GroteskNor" w:hAnsi="Tele-GroteskNor"/>
          <w:sz w:val="24"/>
          <w:szCs w:val="24"/>
        </w:rPr>
        <w:t xml:space="preserve"> </w:t>
      </w:r>
    </w:p>
    <w:p w14:paraId="0355E860" w14:textId="77777777" w:rsidR="00624C06" w:rsidRPr="00966807" w:rsidRDefault="00624C06" w:rsidP="00624C06">
      <w:pPr>
        <w:jc w:val="both"/>
        <w:rPr>
          <w:rFonts w:ascii="Tele-GroteskNor" w:hAnsi="Tele-GroteskNor"/>
          <w:sz w:val="24"/>
          <w:szCs w:val="24"/>
        </w:rPr>
      </w:pPr>
    </w:p>
    <w:p w14:paraId="11C057C3" w14:textId="439DBCD6" w:rsidR="009C1176" w:rsidRPr="00966807" w:rsidRDefault="00FC4852" w:rsidP="00FC4852">
      <w:pPr>
        <w:pStyle w:val="ListParagraph"/>
        <w:numPr>
          <w:ilvl w:val="0"/>
          <w:numId w:val="1"/>
        </w:numPr>
        <w:jc w:val="both"/>
        <w:rPr>
          <w:rFonts w:ascii="Tele-GroteskNor" w:hAnsi="Tele-GroteskNor"/>
          <w:sz w:val="24"/>
          <w:szCs w:val="24"/>
        </w:rPr>
      </w:pPr>
      <w:r w:rsidRPr="00966807">
        <w:rPr>
          <w:rFonts w:ascii="Tele-GroteskNor" w:hAnsi="Tele-GroteskNor"/>
          <w:sz w:val="24"/>
          <w:szCs w:val="24"/>
        </w:rPr>
        <w:t>a</w:t>
      </w:r>
      <w:r w:rsidR="00C760A0" w:rsidRPr="00966807">
        <w:rPr>
          <w:rFonts w:ascii="Tele-GroteskNor" w:hAnsi="Tele-GroteskNor"/>
          <w:sz w:val="24"/>
          <w:szCs w:val="24"/>
        </w:rPr>
        <w:t xml:space="preserve">ko iz </w:t>
      </w:r>
      <w:r w:rsidRPr="00966807">
        <w:rPr>
          <w:rFonts w:ascii="Tele-GroteskNor" w:hAnsi="Tele-GroteskNor"/>
          <w:sz w:val="24"/>
          <w:szCs w:val="24"/>
        </w:rPr>
        <w:t xml:space="preserve">navedene </w:t>
      </w:r>
      <w:r w:rsidR="00C760A0" w:rsidRPr="00966807">
        <w:rPr>
          <w:rFonts w:ascii="Tele-GroteskNor" w:hAnsi="Tele-GroteskNor"/>
          <w:sz w:val="24"/>
          <w:szCs w:val="24"/>
        </w:rPr>
        <w:t>tehničk</w:t>
      </w:r>
      <w:r w:rsidRPr="00966807">
        <w:rPr>
          <w:rFonts w:ascii="Tele-GroteskNor" w:hAnsi="Tele-GroteskNor"/>
          <w:sz w:val="24"/>
          <w:szCs w:val="24"/>
        </w:rPr>
        <w:t xml:space="preserve">e </w:t>
      </w:r>
      <w:r w:rsidR="00C760A0" w:rsidRPr="00966807">
        <w:rPr>
          <w:rFonts w:ascii="Tele-GroteskNor" w:hAnsi="Tele-GroteskNor"/>
          <w:sz w:val="24"/>
          <w:szCs w:val="24"/>
        </w:rPr>
        <w:t>dokumentacije proizvođača n</w:t>
      </w:r>
      <w:r w:rsidRPr="00966807">
        <w:rPr>
          <w:rFonts w:ascii="Tele-GroteskNor" w:hAnsi="Tele-GroteskNor"/>
          <w:sz w:val="24"/>
          <w:szCs w:val="24"/>
        </w:rPr>
        <w:t>eće biti</w:t>
      </w:r>
      <w:r w:rsidR="00C760A0" w:rsidRPr="00966807">
        <w:rPr>
          <w:rFonts w:ascii="Tele-GroteskNor" w:hAnsi="Tele-GroteskNor"/>
          <w:sz w:val="24"/>
          <w:szCs w:val="24"/>
        </w:rPr>
        <w:t xml:space="preserve"> vidljiva ponuđena tehnička funkcionalnost, uz prethodnu dokumentaciju ću dostaviti i ovjerenu</w:t>
      </w:r>
      <w:r w:rsidRPr="00966807">
        <w:rPr>
          <w:rFonts w:ascii="Tele-GroteskNor" w:hAnsi="Tele-GroteskNor"/>
          <w:sz w:val="24"/>
          <w:szCs w:val="24"/>
        </w:rPr>
        <w:t xml:space="preserve"> </w:t>
      </w:r>
      <w:r w:rsidR="00C760A0" w:rsidRPr="00966807">
        <w:rPr>
          <w:rFonts w:ascii="Tele-GroteskNor" w:hAnsi="Tele-GroteskNor"/>
          <w:sz w:val="24"/>
          <w:szCs w:val="24"/>
        </w:rPr>
        <w:t>potpisanu izjavu proizvođača ili ovlaštenog predstavnika/zastupnika proizvođača</w:t>
      </w:r>
      <w:r w:rsidRPr="00966807">
        <w:rPr>
          <w:rFonts w:ascii="Tele-GroteskNor" w:hAnsi="Tele-GroteskNor"/>
          <w:sz w:val="24"/>
          <w:szCs w:val="24"/>
        </w:rPr>
        <w:t xml:space="preserve"> </w:t>
      </w:r>
      <w:r w:rsidR="00C760A0" w:rsidRPr="00966807">
        <w:rPr>
          <w:rFonts w:ascii="Tele-GroteskNor" w:hAnsi="Tele-GroteskNor"/>
          <w:sz w:val="24"/>
          <w:szCs w:val="24"/>
        </w:rPr>
        <w:t xml:space="preserve">kojom </w:t>
      </w:r>
      <w:r w:rsidR="00624C06" w:rsidRPr="00966807">
        <w:rPr>
          <w:rFonts w:ascii="Tele-GroteskNor" w:hAnsi="Tele-GroteskNor"/>
          <w:sz w:val="24"/>
          <w:szCs w:val="24"/>
        </w:rPr>
        <w:t xml:space="preserve">isti </w:t>
      </w:r>
      <w:r w:rsidR="00C760A0" w:rsidRPr="00966807">
        <w:rPr>
          <w:rFonts w:ascii="Tele-GroteskNor" w:hAnsi="Tele-GroteskNor"/>
          <w:sz w:val="24"/>
          <w:szCs w:val="24"/>
        </w:rPr>
        <w:t>potvrđuje da ponuđeni proizvod odgovora traženim minimalnim tehničkim</w:t>
      </w:r>
      <w:r w:rsidRPr="00966807">
        <w:rPr>
          <w:rFonts w:ascii="Tele-GroteskNor" w:hAnsi="Tele-GroteskNor"/>
          <w:sz w:val="24"/>
          <w:szCs w:val="24"/>
        </w:rPr>
        <w:t xml:space="preserve"> </w:t>
      </w:r>
      <w:r w:rsidR="00A06D2D" w:rsidRPr="00966807">
        <w:rPr>
          <w:rFonts w:ascii="Tele-GroteskNor" w:hAnsi="Tele-GroteskNor"/>
          <w:sz w:val="24"/>
          <w:szCs w:val="24"/>
        </w:rPr>
        <w:t>uvjetima</w:t>
      </w:r>
      <w:r w:rsidR="00C760A0" w:rsidRPr="00966807">
        <w:rPr>
          <w:rFonts w:ascii="Tele-GroteskNor" w:hAnsi="Tele-GroteskNor"/>
          <w:sz w:val="24"/>
          <w:szCs w:val="24"/>
        </w:rPr>
        <w:t xml:space="preserve"> uz navođenje vrijednosti traženih funkcionalnosti, </w:t>
      </w:r>
      <w:r w:rsidR="00624C06" w:rsidRPr="00966807">
        <w:rPr>
          <w:rFonts w:ascii="Tele-GroteskNor" w:hAnsi="Tele-GroteskNor"/>
          <w:sz w:val="24"/>
          <w:szCs w:val="24"/>
        </w:rPr>
        <w:t xml:space="preserve">a </w:t>
      </w:r>
      <w:r w:rsidR="00C760A0" w:rsidRPr="00966807">
        <w:rPr>
          <w:rFonts w:ascii="Tele-GroteskNor" w:hAnsi="Tele-GroteskNor"/>
          <w:sz w:val="24"/>
          <w:szCs w:val="24"/>
        </w:rPr>
        <w:t>sve kako je nave</w:t>
      </w:r>
      <w:r w:rsidRPr="00966807">
        <w:rPr>
          <w:rFonts w:ascii="Tele-GroteskNor" w:hAnsi="Tele-GroteskNor"/>
          <w:sz w:val="24"/>
          <w:szCs w:val="24"/>
        </w:rPr>
        <w:t xml:space="preserve">deno u </w:t>
      </w:r>
      <w:r w:rsidR="0048587B" w:rsidRPr="00966807">
        <w:rPr>
          <w:rFonts w:ascii="Tele-GroteskNor" w:hAnsi="Tele-GroteskNor"/>
          <w:sz w:val="24"/>
          <w:szCs w:val="24"/>
        </w:rPr>
        <w:t>Prilogu 1.2. - Tehnički uvjeti za materijale i opremu</w:t>
      </w:r>
      <w:r w:rsidR="006F1E27" w:rsidRPr="00966807">
        <w:rPr>
          <w:rFonts w:ascii="Tele-GroteskNor" w:hAnsi="Tele-GroteskNor"/>
          <w:sz w:val="24"/>
          <w:szCs w:val="24"/>
        </w:rPr>
        <w:t>.</w:t>
      </w:r>
      <w:r w:rsidRPr="00966807">
        <w:rPr>
          <w:rFonts w:ascii="Tele-GroteskNor" w:hAnsi="Tele-GroteskNor"/>
          <w:sz w:val="24"/>
          <w:szCs w:val="24"/>
        </w:rPr>
        <w:t xml:space="preserve"> </w:t>
      </w:r>
    </w:p>
    <w:p w14:paraId="6AF1985F" w14:textId="77777777" w:rsidR="00E43E85" w:rsidRPr="00966807" w:rsidRDefault="00E43E85" w:rsidP="00581532">
      <w:pPr>
        <w:rPr>
          <w:rFonts w:ascii="Tele-GroteskNor" w:hAnsi="Tele-GroteskNor"/>
          <w:sz w:val="24"/>
          <w:szCs w:val="24"/>
        </w:rPr>
      </w:pPr>
    </w:p>
    <w:p w14:paraId="5552F799" w14:textId="05C7D84E" w:rsidR="00E43E85" w:rsidRPr="00966807" w:rsidRDefault="00E43E85" w:rsidP="00FC4852">
      <w:pPr>
        <w:pStyle w:val="ListParagraph"/>
        <w:numPr>
          <w:ilvl w:val="0"/>
          <w:numId w:val="1"/>
        </w:numPr>
        <w:jc w:val="both"/>
        <w:rPr>
          <w:rFonts w:ascii="Tele-GroteskNor" w:hAnsi="Tele-GroteskNor"/>
          <w:sz w:val="24"/>
          <w:szCs w:val="24"/>
        </w:rPr>
      </w:pPr>
      <w:r w:rsidRPr="00966807">
        <w:rPr>
          <w:rFonts w:ascii="Tele-GroteskNor" w:hAnsi="Tele-GroteskNor"/>
          <w:sz w:val="24"/>
          <w:szCs w:val="24"/>
        </w:rPr>
        <w:t>razumijem kako će ugovor o nabavi kojeg će Naručitelj sklopiti s odabranim ponuditeljem po ovom postupku nabave sadržavati odredbu po kojoj će odabrani ponuditelj preuzeti svu odgovornost za istinitost ove izjave, te da će snositi svu moguću štetu koja proizađe iz činjenice da ponuđeni materijal i/ili oprema ne odgovaraju onome što je navedeno u ovoj izjavi.</w:t>
      </w:r>
    </w:p>
    <w:p w14:paraId="254D83B4" w14:textId="7F4E6B1E" w:rsidR="00F63C37" w:rsidRPr="00966807" w:rsidRDefault="00F63C37" w:rsidP="00991C90">
      <w:pPr>
        <w:tabs>
          <w:tab w:val="left" w:pos="5387"/>
        </w:tabs>
        <w:spacing w:before="480"/>
        <w:rPr>
          <w:rFonts w:ascii="Tele-GroteskNor" w:eastAsia="Calibri" w:hAnsi="Tele-GroteskNor"/>
          <w:sz w:val="24"/>
          <w:szCs w:val="24"/>
        </w:rPr>
      </w:pPr>
      <w:r w:rsidRPr="00966807">
        <w:rPr>
          <w:rFonts w:ascii="Tele-GroteskNor" w:eastAsia="Calibri" w:hAnsi="Tele-GroteskNor"/>
          <w:sz w:val="24"/>
          <w:szCs w:val="24"/>
        </w:rPr>
        <w:t>_______________________</w:t>
      </w:r>
      <w:r w:rsidR="00991C90" w:rsidRPr="00966807">
        <w:rPr>
          <w:rFonts w:ascii="Tele-GroteskNor" w:eastAsia="Calibri" w:hAnsi="Tele-GroteskNor"/>
          <w:sz w:val="24"/>
          <w:szCs w:val="24"/>
        </w:rPr>
        <w:tab/>
      </w:r>
      <w:r w:rsidRPr="00966807">
        <w:rPr>
          <w:rFonts w:ascii="Tele-GroteskNor" w:eastAsia="Calibri" w:hAnsi="Tele-GroteskNor"/>
          <w:sz w:val="24"/>
          <w:szCs w:val="24"/>
        </w:rPr>
        <w:t>_______________________</w:t>
      </w:r>
    </w:p>
    <w:p w14:paraId="21E55172" w14:textId="231456B4" w:rsidR="00F63C37" w:rsidRPr="00966807" w:rsidRDefault="00F63C37" w:rsidP="00991C90">
      <w:pPr>
        <w:tabs>
          <w:tab w:val="left" w:pos="5387"/>
        </w:tabs>
        <w:spacing w:before="120"/>
        <w:rPr>
          <w:rFonts w:ascii="Tele-GroteskNor" w:eastAsia="Calibri" w:hAnsi="Tele-GroteskNor"/>
          <w:iCs/>
          <w:color w:val="C00000"/>
          <w:sz w:val="20"/>
          <w:szCs w:val="20"/>
        </w:rPr>
      </w:pPr>
      <w:r w:rsidRPr="00966807">
        <w:rPr>
          <w:rFonts w:ascii="Tele-GroteskNor" w:eastAsia="Calibri" w:hAnsi="Tele-GroteskNor"/>
          <w:iCs/>
          <w:color w:val="C00000"/>
          <w:sz w:val="20"/>
          <w:szCs w:val="20"/>
        </w:rPr>
        <w:t>[mjesto, datum]</w:t>
      </w:r>
      <w:r w:rsidR="00DE706A" w:rsidRPr="00966807">
        <w:rPr>
          <w:rFonts w:ascii="Tele-GroteskNor" w:eastAsia="Calibri" w:hAnsi="Tele-GroteskNor"/>
          <w:iCs/>
          <w:color w:val="C00000"/>
          <w:sz w:val="20"/>
          <w:szCs w:val="20"/>
        </w:rPr>
        <w:t xml:space="preserve">                                                                                                </w:t>
      </w:r>
      <w:r w:rsidR="0031458F" w:rsidRPr="00966807">
        <w:rPr>
          <w:rFonts w:ascii="Tele-GroteskNor" w:eastAsia="Calibri" w:hAnsi="Tele-GroteskNor"/>
          <w:iCs/>
          <w:color w:val="C00000"/>
          <w:sz w:val="20"/>
          <w:szCs w:val="20"/>
        </w:rPr>
        <w:tab/>
      </w:r>
      <w:r w:rsidR="00DE706A" w:rsidRPr="00966807">
        <w:rPr>
          <w:rFonts w:ascii="Tele-GroteskNor" w:eastAsia="Calibri" w:hAnsi="Tele-GroteskNor"/>
          <w:iCs/>
          <w:color w:val="C00000"/>
          <w:sz w:val="20"/>
          <w:szCs w:val="20"/>
        </w:rPr>
        <w:t xml:space="preserve"> </w:t>
      </w:r>
      <w:r w:rsidRPr="00966807">
        <w:rPr>
          <w:rFonts w:ascii="Tele-GroteskNor" w:eastAsia="Calibri" w:hAnsi="Tele-GroteskNor"/>
          <w:iCs/>
          <w:color w:val="C00000"/>
          <w:sz w:val="20"/>
          <w:szCs w:val="20"/>
        </w:rPr>
        <w:t>[</w:t>
      </w:r>
      <w:r w:rsidR="00DE706A" w:rsidRPr="00966807">
        <w:rPr>
          <w:rFonts w:ascii="Tele-GroteskNor" w:eastAsia="Calibri" w:hAnsi="Tele-GroteskNor"/>
          <w:iCs/>
          <w:color w:val="C00000"/>
          <w:sz w:val="20"/>
          <w:szCs w:val="20"/>
        </w:rPr>
        <w:t xml:space="preserve">Ime, prezime i </w:t>
      </w:r>
      <w:r w:rsidRPr="00966807">
        <w:rPr>
          <w:rFonts w:ascii="Tele-GroteskNor" w:eastAsia="Calibri" w:hAnsi="Tele-GroteskNor"/>
          <w:iCs/>
          <w:color w:val="C00000"/>
          <w:sz w:val="20"/>
          <w:szCs w:val="20"/>
        </w:rPr>
        <w:t>potpis</w:t>
      </w:r>
      <w:r w:rsidR="00E43E85" w:rsidRPr="00966807">
        <w:rPr>
          <w:rFonts w:ascii="Tele-GroteskNor" w:eastAsia="Calibri" w:hAnsi="Tele-GroteskNor"/>
          <w:iCs/>
          <w:color w:val="C00000"/>
          <w:sz w:val="20"/>
          <w:szCs w:val="20"/>
        </w:rPr>
        <w:t xml:space="preserve"> ovlaštene osobe</w:t>
      </w:r>
      <w:r w:rsidRPr="00966807">
        <w:rPr>
          <w:rFonts w:ascii="Tele-GroteskNor" w:eastAsia="Calibri" w:hAnsi="Tele-GroteskNor"/>
          <w:iCs/>
          <w:color w:val="C00000"/>
          <w:sz w:val="20"/>
          <w:szCs w:val="20"/>
        </w:rPr>
        <w:t>]</w:t>
      </w:r>
    </w:p>
    <w:p w14:paraId="576CC60D" w14:textId="02F6C355" w:rsidR="0031458F" w:rsidRPr="00966807" w:rsidRDefault="0031458F" w:rsidP="0031458F">
      <w:pPr>
        <w:rPr>
          <w:rFonts w:ascii="Tele-GroteskNor" w:hAnsi="Tele-GroteskNor"/>
          <w:sz w:val="20"/>
          <w:szCs w:val="20"/>
        </w:rPr>
      </w:pPr>
    </w:p>
    <w:p w14:paraId="4FB048DA" w14:textId="38E7BD26" w:rsidR="0031458F" w:rsidRPr="00966807" w:rsidRDefault="0031458F" w:rsidP="0031458F">
      <w:pPr>
        <w:rPr>
          <w:rFonts w:ascii="Tele-GroteskNor" w:hAnsi="Tele-GroteskNor"/>
          <w:sz w:val="20"/>
          <w:szCs w:val="20"/>
        </w:rPr>
      </w:pPr>
    </w:p>
    <w:p w14:paraId="2D501F24" w14:textId="75C774BA" w:rsidR="0031458F" w:rsidRPr="00966807" w:rsidRDefault="0031458F" w:rsidP="0031458F">
      <w:pPr>
        <w:rPr>
          <w:rFonts w:ascii="Tele-GroteskNor" w:hAnsi="Tele-GroteskNor"/>
          <w:sz w:val="20"/>
          <w:szCs w:val="20"/>
        </w:rPr>
      </w:pPr>
    </w:p>
    <w:p w14:paraId="7FD5FCCD" w14:textId="4F5040C7" w:rsidR="0031458F" w:rsidRPr="00966807" w:rsidRDefault="0031458F" w:rsidP="0031458F">
      <w:pPr>
        <w:rPr>
          <w:rFonts w:ascii="Tele-GroteskNor" w:hAnsi="Tele-GroteskNor"/>
          <w:sz w:val="20"/>
          <w:szCs w:val="20"/>
        </w:rPr>
      </w:pPr>
    </w:p>
    <w:p w14:paraId="54D1F952" w14:textId="16568F44" w:rsidR="0031458F" w:rsidRPr="00966807" w:rsidRDefault="0031458F" w:rsidP="0031458F">
      <w:pPr>
        <w:rPr>
          <w:rFonts w:ascii="Tele-GroteskNor" w:eastAsia="Calibri" w:hAnsi="Tele-GroteskNor"/>
          <w:iCs/>
          <w:color w:val="C00000"/>
          <w:sz w:val="20"/>
          <w:szCs w:val="20"/>
        </w:rPr>
      </w:pPr>
    </w:p>
    <w:p w14:paraId="7B3E8BF3" w14:textId="77777777" w:rsidR="0031458F" w:rsidRPr="0031458F" w:rsidRDefault="0031458F" w:rsidP="0031458F">
      <w:pPr>
        <w:spacing w:after="160" w:line="259" w:lineRule="auto"/>
        <w:jc w:val="both"/>
        <w:rPr>
          <w:rFonts w:ascii="Tele-GroteskNor" w:eastAsia="Calibri" w:hAnsi="Tele-GroteskNor"/>
          <w:sz w:val="24"/>
          <w:szCs w:val="24"/>
          <w:lang w:eastAsia="en-US"/>
        </w:rPr>
      </w:pPr>
      <w:r w:rsidRPr="00966807">
        <w:rPr>
          <w:rFonts w:ascii="Tele-GroteskNor" w:eastAsia="Calibri" w:hAnsi="Tele-GroteskNor"/>
          <w:i/>
          <w:iCs/>
          <w:sz w:val="24"/>
          <w:szCs w:val="24"/>
          <w:lang w:eastAsia="en-US"/>
        </w:rPr>
        <w:t>Napomena: U slučaju zajednice ponuditelja/zajednice gospodarskih subjekata obrazac potpisuje vodeći član zajednice koji će biti i ovlašten za komunikaciju s Naručiteljem.</w:t>
      </w:r>
    </w:p>
    <w:p w14:paraId="11C2DA54" w14:textId="77777777" w:rsidR="0031458F" w:rsidRPr="0031458F" w:rsidRDefault="0031458F" w:rsidP="0031458F">
      <w:pPr>
        <w:rPr>
          <w:rFonts w:ascii="Tele-GroteskNor" w:hAnsi="Tele-GroteskNor"/>
          <w:sz w:val="20"/>
          <w:szCs w:val="20"/>
        </w:rPr>
      </w:pPr>
    </w:p>
    <w:sectPr w:rsidR="0031458F" w:rsidRPr="0031458F" w:rsidSect="00991C90">
      <w:head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1E090" w14:textId="77777777" w:rsidR="00963DE9" w:rsidRDefault="00963DE9" w:rsidP="0048181F">
      <w:r>
        <w:separator/>
      </w:r>
    </w:p>
  </w:endnote>
  <w:endnote w:type="continuationSeparator" w:id="0">
    <w:p w14:paraId="5051563B" w14:textId="77777777" w:rsidR="00963DE9" w:rsidRDefault="00963DE9" w:rsidP="00481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ele-GroteskNor">
    <w:panose1 w:val="00000000000000000000"/>
    <w:charset w:val="EE"/>
    <w:family w:val="auto"/>
    <w:pitch w:val="variable"/>
    <w:sig w:usb0="A00002AF" w:usb1="1000205B"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1B58C" w14:textId="77777777" w:rsidR="00963DE9" w:rsidRDefault="00963DE9" w:rsidP="0048181F">
      <w:r>
        <w:separator/>
      </w:r>
    </w:p>
  </w:footnote>
  <w:footnote w:type="continuationSeparator" w:id="0">
    <w:p w14:paraId="14A0C6CB" w14:textId="77777777" w:rsidR="00963DE9" w:rsidRDefault="00963DE9" w:rsidP="00481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85066" w14:textId="04B62D62" w:rsidR="0048181F" w:rsidRDefault="0048181F" w:rsidP="005F67B6">
    <w:pPr>
      <w:pStyle w:val="Header"/>
      <w:jc w:val="center"/>
    </w:pPr>
    <w:r>
      <w:rPr>
        <w:noProof/>
      </w:rPr>
      <w:drawing>
        <wp:inline distT="0" distB="0" distL="0" distR="0" wp14:anchorId="5BF7CDE9" wp14:editId="4CA33E28">
          <wp:extent cx="3413760" cy="672197"/>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75736" cy="68440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877B8"/>
    <w:multiLevelType w:val="hybridMultilevel"/>
    <w:tmpl w:val="7A92BC88"/>
    <w:lvl w:ilvl="0" w:tplc="4B1264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E7F2392"/>
    <w:multiLevelType w:val="hybridMultilevel"/>
    <w:tmpl w:val="353E1466"/>
    <w:lvl w:ilvl="0" w:tplc="38A2269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76"/>
    <w:rsid w:val="000258C8"/>
    <w:rsid w:val="000404E6"/>
    <w:rsid w:val="00093D8C"/>
    <w:rsid w:val="00155CD7"/>
    <w:rsid w:val="00177E0F"/>
    <w:rsid w:val="00232056"/>
    <w:rsid w:val="002874FF"/>
    <w:rsid w:val="0031458F"/>
    <w:rsid w:val="00336BCD"/>
    <w:rsid w:val="003A3594"/>
    <w:rsid w:val="003C7C9E"/>
    <w:rsid w:val="00406151"/>
    <w:rsid w:val="00443A58"/>
    <w:rsid w:val="0048181F"/>
    <w:rsid w:val="0048587B"/>
    <w:rsid w:val="0050758C"/>
    <w:rsid w:val="005213C4"/>
    <w:rsid w:val="00581532"/>
    <w:rsid w:val="005F67B6"/>
    <w:rsid w:val="00624C06"/>
    <w:rsid w:val="00670B55"/>
    <w:rsid w:val="006F1E27"/>
    <w:rsid w:val="00700B28"/>
    <w:rsid w:val="007B25D1"/>
    <w:rsid w:val="00963DE9"/>
    <w:rsid w:val="00966807"/>
    <w:rsid w:val="00991C90"/>
    <w:rsid w:val="009C1176"/>
    <w:rsid w:val="00A01956"/>
    <w:rsid w:val="00A06D2D"/>
    <w:rsid w:val="00A4179E"/>
    <w:rsid w:val="00B349BD"/>
    <w:rsid w:val="00C44173"/>
    <w:rsid w:val="00C760A0"/>
    <w:rsid w:val="00CD2343"/>
    <w:rsid w:val="00DB5A7A"/>
    <w:rsid w:val="00DE706A"/>
    <w:rsid w:val="00E22A0C"/>
    <w:rsid w:val="00E43E85"/>
    <w:rsid w:val="00EF4166"/>
    <w:rsid w:val="00F06473"/>
    <w:rsid w:val="00F113AD"/>
    <w:rsid w:val="00F63C37"/>
    <w:rsid w:val="00FA73BD"/>
    <w:rsid w:val="00FC485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4C708"/>
  <w15:docId w15:val="{DE6CF197-EF2F-4AEC-A43E-E2D7D9E2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176"/>
    <w:pPr>
      <w:spacing w:after="0" w:line="240" w:lineRule="auto"/>
    </w:pPr>
    <w:rPr>
      <w:rFonts w:ascii="Calibri" w:hAnsi="Calibri" w:cs="Times New Roman"/>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760A0"/>
    <w:rPr>
      <w:sz w:val="16"/>
      <w:szCs w:val="16"/>
    </w:rPr>
  </w:style>
  <w:style w:type="paragraph" w:styleId="CommentText">
    <w:name w:val="annotation text"/>
    <w:basedOn w:val="Normal"/>
    <w:link w:val="CommentTextChar"/>
    <w:uiPriority w:val="99"/>
    <w:semiHidden/>
    <w:unhideWhenUsed/>
    <w:rsid w:val="00C760A0"/>
    <w:rPr>
      <w:sz w:val="20"/>
      <w:szCs w:val="20"/>
    </w:rPr>
  </w:style>
  <w:style w:type="character" w:customStyle="1" w:styleId="CommentTextChar">
    <w:name w:val="Comment Text Char"/>
    <w:basedOn w:val="DefaultParagraphFont"/>
    <w:link w:val="CommentText"/>
    <w:uiPriority w:val="99"/>
    <w:semiHidden/>
    <w:rsid w:val="00C760A0"/>
    <w:rPr>
      <w:rFonts w:ascii="Calibri" w:hAnsi="Calibri"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C760A0"/>
    <w:rPr>
      <w:b/>
      <w:bCs/>
    </w:rPr>
  </w:style>
  <w:style w:type="character" w:customStyle="1" w:styleId="CommentSubjectChar">
    <w:name w:val="Comment Subject Char"/>
    <w:basedOn w:val="CommentTextChar"/>
    <w:link w:val="CommentSubject"/>
    <w:uiPriority w:val="99"/>
    <w:semiHidden/>
    <w:rsid w:val="00C760A0"/>
    <w:rPr>
      <w:rFonts w:ascii="Calibri" w:hAnsi="Calibri" w:cs="Times New Roman"/>
      <w:b/>
      <w:bCs/>
      <w:sz w:val="20"/>
      <w:szCs w:val="20"/>
      <w:lang w:eastAsia="hr-HR"/>
    </w:rPr>
  </w:style>
  <w:style w:type="paragraph" w:styleId="BalloonText">
    <w:name w:val="Balloon Text"/>
    <w:basedOn w:val="Normal"/>
    <w:link w:val="BalloonTextChar"/>
    <w:uiPriority w:val="99"/>
    <w:semiHidden/>
    <w:unhideWhenUsed/>
    <w:rsid w:val="00C760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0A0"/>
    <w:rPr>
      <w:rFonts w:ascii="Segoe UI" w:hAnsi="Segoe UI" w:cs="Segoe UI"/>
      <w:sz w:val="18"/>
      <w:szCs w:val="18"/>
      <w:lang w:eastAsia="hr-HR"/>
    </w:rPr>
  </w:style>
  <w:style w:type="paragraph" w:styleId="ListParagraph">
    <w:name w:val="List Paragraph"/>
    <w:basedOn w:val="Normal"/>
    <w:uiPriority w:val="34"/>
    <w:qFormat/>
    <w:rsid w:val="00FC4852"/>
    <w:pPr>
      <w:ind w:left="720"/>
      <w:contextualSpacing/>
    </w:pPr>
  </w:style>
  <w:style w:type="paragraph" w:styleId="Header">
    <w:name w:val="header"/>
    <w:basedOn w:val="Normal"/>
    <w:link w:val="HeaderChar"/>
    <w:uiPriority w:val="99"/>
    <w:unhideWhenUsed/>
    <w:rsid w:val="0048181F"/>
    <w:pPr>
      <w:tabs>
        <w:tab w:val="center" w:pos="4536"/>
        <w:tab w:val="right" w:pos="9072"/>
      </w:tabs>
    </w:pPr>
  </w:style>
  <w:style w:type="character" w:customStyle="1" w:styleId="HeaderChar">
    <w:name w:val="Header Char"/>
    <w:basedOn w:val="DefaultParagraphFont"/>
    <w:link w:val="Header"/>
    <w:uiPriority w:val="99"/>
    <w:rsid w:val="0048181F"/>
    <w:rPr>
      <w:rFonts w:ascii="Calibri" w:hAnsi="Calibri" w:cs="Times New Roman"/>
      <w:lang w:eastAsia="hr-HR"/>
    </w:rPr>
  </w:style>
  <w:style w:type="paragraph" w:styleId="Footer">
    <w:name w:val="footer"/>
    <w:basedOn w:val="Normal"/>
    <w:link w:val="FooterChar"/>
    <w:uiPriority w:val="99"/>
    <w:unhideWhenUsed/>
    <w:rsid w:val="0048181F"/>
    <w:pPr>
      <w:tabs>
        <w:tab w:val="center" w:pos="4536"/>
        <w:tab w:val="right" w:pos="9072"/>
      </w:tabs>
    </w:pPr>
  </w:style>
  <w:style w:type="character" w:customStyle="1" w:styleId="FooterChar">
    <w:name w:val="Footer Char"/>
    <w:basedOn w:val="DefaultParagraphFont"/>
    <w:link w:val="Footer"/>
    <w:uiPriority w:val="99"/>
    <w:rsid w:val="0048181F"/>
    <w:rPr>
      <w:rFonts w:ascii="Calibri" w:hAnsi="Calibri"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1274">
      <w:bodyDiv w:val="1"/>
      <w:marLeft w:val="0"/>
      <w:marRight w:val="0"/>
      <w:marTop w:val="0"/>
      <w:marBottom w:val="0"/>
      <w:divBdr>
        <w:top w:val="none" w:sz="0" w:space="0" w:color="auto"/>
        <w:left w:val="none" w:sz="0" w:space="0" w:color="auto"/>
        <w:bottom w:val="none" w:sz="0" w:space="0" w:color="auto"/>
        <w:right w:val="none" w:sz="0" w:space="0" w:color="auto"/>
      </w:divBdr>
    </w:div>
    <w:div w:id="95571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B39B16ABC88CB44AC76702F570EA851" ma:contentTypeVersion="0" ma:contentTypeDescription="Stvaranje novog dokumenta." ma:contentTypeScope="" ma:versionID="34d76c287b28033945c11220396af75f">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1DE70D-4D1D-4134-8EBA-A7FFEC7F2DB2}">
  <ds:schemaRefs>
    <ds:schemaRef ds:uri="http://schemas.microsoft.com/sharepoint/v3/contenttype/forms"/>
  </ds:schemaRefs>
</ds:datastoreItem>
</file>

<file path=customXml/itemProps2.xml><?xml version="1.0" encoding="utf-8"?>
<ds:datastoreItem xmlns:ds="http://schemas.openxmlformats.org/officeDocument/2006/customXml" ds:itemID="{DAB5050C-26BF-410D-9B49-A1B5FA47D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586838-4791-4656-AA87-7D1C290C8934}">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Matija Patrčević</dc:creator>
  <cp:keywords/>
  <dc:description/>
  <cp:lastModifiedBy>Krešimir Jendričko</cp:lastModifiedBy>
  <cp:revision>12</cp:revision>
  <dcterms:created xsi:type="dcterms:W3CDTF">2020-09-28T09:40:00Z</dcterms:created>
  <dcterms:modified xsi:type="dcterms:W3CDTF">2021-02-23T09:11:00Z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0x010100BB39B16ABC88CB44AC76702F570EA851</vt:lpwstr>
  </property>
</Properties>
</file>