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34FA03" w14:textId="77777777" w:rsidR="009F5DA5" w:rsidRPr="0099305C" w:rsidRDefault="009F5DA5" w:rsidP="00136766">
      <w:pPr>
        <w:rPr>
          <w:sz w:val="24"/>
          <w:szCs w:val="24"/>
          <w:lang w:val="hr-HR"/>
        </w:rPr>
      </w:pPr>
    </w:p>
    <w:p w14:paraId="2267E47D" w14:textId="77777777" w:rsidR="009F5DA5" w:rsidRPr="0099305C" w:rsidRDefault="009F5DA5" w:rsidP="00136766">
      <w:pPr>
        <w:rPr>
          <w:sz w:val="24"/>
          <w:szCs w:val="24"/>
          <w:lang w:val="hr-HR"/>
        </w:rPr>
      </w:pPr>
    </w:p>
    <w:p w14:paraId="0249771E" w14:textId="77777777" w:rsidR="00077F6E" w:rsidRPr="0099305C" w:rsidRDefault="00077F6E" w:rsidP="00136766">
      <w:pPr>
        <w:rPr>
          <w:sz w:val="24"/>
          <w:szCs w:val="24"/>
          <w:lang w:val="hr-HR"/>
        </w:rPr>
        <w:sectPr w:rsidR="00077F6E" w:rsidRPr="0099305C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1134" w:right="851" w:bottom="1134" w:left="1797" w:header="720" w:footer="720" w:gutter="0"/>
          <w:cols w:space="720"/>
        </w:sectPr>
      </w:pPr>
    </w:p>
    <w:p w14:paraId="576B64AE" w14:textId="77777777" w:rsidR="009B2B61" w:rsidRDefault="009B2B61" w:rsidP="00136766">
      <w:pPr>
        <w:rPr>
          <w:sz w:val="24"/>
          <w:szCs w:val="24"/>
          <w:lang w:val="hr-HR"/>
        </w:rPr>
      </w:pPr>
    </w:p>
    <w:p w14:paraId="4E025C8D" w14:textId="77777777" w:rsidR="009B2B61" w:rsidRDefault="009B2B61" w:rsidP="00136766">
      <w:pPr>
        <w:rPr>
          <w:sz w:val="24"/>
          <w:szCs w:val="24"/>
          <w:lang w:val="hr-HR"/>
        </w:rPr>
      </w:pPr>
    </w:p>
    <w:p w14:paraId="4BA568EF" w14:textId="77777777" w:rsidR="00F428AC" w:rsidRPr="00C43C93" w:rsidRDefault="00E90E87" w:rsidP="000C112A">
      <w:pPr>
        <w:jc w:val="center"/>
        <w:rPr>
          <w:b/>
          <w:sz w:val="24"/>
          <w:szCs w:val="24"/>
          <w:lang w:val="hr-HR"/>
        </w:rPr>
      </w:pPr>
      <w:r w:rsidRPr="00C43C93">
        <w:rPr>
          <w:b/>
          <w:sz w:val="24"/>
          <w:szCs w:val="24"/>
          <w:lang w:val="hr-HR"/>
        </w:rPr>
        <w:t>KABINET</w:t>
      </w:r>
      <w:r w:rsidR="00A2392E" w:rsidRPr="00C43C93">
        <w:rPr>
          <w:b/>
          <w:sz w:val="24"/>
          <w:szCs w:val="24"/>
          <w:lang w:val="hr-HR"/>
        </w:rPr>
        <w:t>I</w:t>
      </w:r>
      <w:r w:rsidR="0045471A" w:rsidRPr="00C43C93">
        <w:rPr>
          <w:b/>
          <w:sz w:val="24"/>
          <w:szCs w:val="24"/>
          <w:lang w:val="hr-HR"/>
        </w:rPr>
        <w:t xml:space="preserve">  </w:t>
      </w:r>
      <w:r w:rsidR="001F2EDF" w:rsidRPr="00C43C93">
        <w:rPr>
          <w:b/>
          <w:sz w:val="24"/>
          <w:szCs w:val="24"/>
          <w:lang w:val="hr-HR"/>
        </w:rPr>
        <w:t>SVJETLOVODNOG DISTRIBUCIJSKOG ČVORA</w:t>
      </w:r>
    </w:p>
    <w:p w14:paraId="23B77F41" w14:textId="77777777" w:rsidR="00F428AC" w:rsidRPr="00C43C93" w:rsidRDefault="00F428AC" w:rsidP="00136766">
      <w:pPr>
        <w:rPr>
          <w:sz w:val="24"/>
          <w:szCs w:val="24"/>
          <w:lang w:val="hr-HR"/>
        </w:rPr>
      </w:pPr>
    </w:p>
    <w:p w14:paraId="51999FB4" w14:textId="77777777" w:rsidR="00F428AC" w:rsidRPr="00C43C93" w:rsidRDefault="00F428AC" w:rsidP="00136766">
      <w:pPr>
        <w:rPr>
          <w:sz w:val="24"/>
          <w:szCs w:val="24"/>
          <w:lang w:val="hr-HR"/>
        </w:rPr>
      </w:pPr>
    </w:p>
    <w:p w14:paraId="0D9093FC" w14:textId="77777777" w:rsidR="00AC7456" w:rsidRPr="00C43C93" w:rsidRDefault="00AC7456" w:rsidP="00AC7456">
      <w:pPr>
        <w:numPr>
          <w:ilvl w:val="0"/>
          <w:numId w:val="21"/>
        </w:numPr>
        <w:tabs>
          <w:tab w:val="clear" w:pos="720"/>
          <w:tab w:val="num" w:pos="851"/>
          <w:tab w:val="left" w:pos="2835"/>
        </w:tabs>
        <w:overflowPunct/>
        <w:autoSpaceDE/>
        <w:autoSpaceDN/>
        <w:adjustRightInd/>
        <w:ind w:right="140" w:hanging="720"/>
        <w:jc w:val="both"/>
        <w:textAlignment w:val="auto"/>
        <w:rPr>
          <w:b/>
          <w:sz w:val="24"/>
          <w:szCs w:val="24"/>
          <w:lang w:val="hr-HR"/>
        </w:rPr>
      </w:pPr>
      <w:bookmarkStart w:id="0" w:name="_Hlk45032844"/>
      <w:r w:rsidRPr="00C43C93">
        <w:rPr>
          <w:b/>
          <w:sz w:val="24"/>
          <w:szCs w:val="24"/>
          <w:lang w:val="hr-HR"/>
        </w:rPr>
        <w:t>OPĆE ODREDBE</w:t>
      </w:r>
    </w:p>
    <w:p w14:paraId="7E89EAFB" w14:textId="77777777" w:rsidR="00AC7456" w:rsidRPr="00C43C93" w:rsidRDefault="00AC7456" w:rsidP="00AC7456">
      <w:pPr>
        <w:rPr>
          <w:lang w:val="hr-HR"/>
        </w:rPr>
      </w:pPr>
    </w:p>
    <w:p w14:paraId="0C08A77B" w14:textId="77777777" w:rsidR="00AC7456" w:rsidRPr="00C43C93" w:rsidRDefault="00AC7456" w:rsidP="00AC7456">
      <w:pPr>
        <w:rPr>
          <w:lang w:val="hr-HR"/>
        </w:rPr>
      </w:pPr>
    </w:p>
    <w:p w14:paraId="430DDCBF" w14:textId="77777777" w:rsidR="00AC7456" w:rsidRPr="00C43C93" w:rsidRDefault="00AC7456" w:rsidP="00AC7456">
      <w:pPr>
        <w:pStyle w:val="Heading2"/>
        <w:numPr>
          <w:ilvl w:val="1"/>
          <w:numId w:val="0"/>
        </w:numPr>
        <w:tabs>
          <w:tab w:val="num" w:pos="576"/>
          <w:tab w:val="left" w:pos="851"/>
        </w:tabs>
        <w:ind w:left="851" w:hanging="851"/>
        <w:jc w:val="both"/>
      </w:pPr>
      <w:r w:rsidRPr="00C43C93">
        <w:t xml:space="preserve">1.1 </w:t>
      </w:r>
      <w:r w:rsidRPr="00C43C93">
        <w:tab/>
      </w:r>
      <w:r w:rsidRPr="00C43C93">
        <w:rPr>
          <w:b/>
        </w:rPr>
        <w:tab/>
      </w:r>
      <w:proofErr w:type="spellStart"/>
      <w:r w:rsidR="00F259B5" w:rsidRPr="00C43C93">
        <w:rPr>
          <w:b/>
          <w:lang w:val="en-GB"/>
        </w:rPr>
        <w:t>Kategorizacija</w:t>
      </w:r>
      <w:proofErr w:type="spellEnd"/>
      <w:r w:rsidR="00F259B5" w:rsidRPr="00C43C93">
        <w:rPr>
          <w:b/>
          <w:lang w:val="en-GB"/>
        </w:rPr>
        <w:t xml:space="preserve"> </w:t>
      </w:r>
      <w:proofErr w:type="spellStart"/>
      <w:r w:rsidR="00F259B5" w:rsidRPr="00C43C93">
        <w:rPr>
          <w:b/>
          <w:lang w:val="en-GB"/>
        </w:rPr>
        <w:t>zahtjeva</w:t>
      </w:r>
      <w:proofErr w:type="spellEnd"/>
      <w:r w:rsidR="00F259B5" w:rsidRPr="00C43C93">
        <w:rPr>
          <w:b/>
          <w:lang w:val="en-GB"/>
        </w:rPr>
        <w:t xml:space="preserve"> u </w:t>
      </w:r>
      <w:proofErr w:type="spellStart"/>
      <w:r w:rsidR="00F259B5" w:rsidRPr="00C43C93">
        <w:rPr>
          <w:b/>
          <w:lang w:val="en-GB"/>
        </w:rPr>
        <w:t>tehničkim</w:t>
      </w:r>
      <w:proofErr w:type="spellEnd"/>
      <w:r w:rsidR="00F259B5" w:rsidRPr="00C43C93">
        <w:rPr>
          <w:b/>
          <w:lang w:val="en-GB"/>
        </w:rPr>
        <w:t xml:space="preserve"> </w:t>
      </w:r>
      <w:proofErr w:type="spellStart"/>
      <w:r w:rsidR="00F259B5" w:rsidRPr="00C43C93">
        <w:rPr>
          <w:b/>
          <w:lang w:val="en-GB"/>
        </w:rPr>
        <w:t>uvjetima</w:t>
      </w:r>
      <w:proofErr w:type="spellEnd"/>
      <w:r w:rsidRPr="00C43C93">
        <w:t xml:space="preserve"> </w:t>
      </w:r>
    </w:p>
    <w:p w14:paraId="05DA54AC" w14:textId="77777777" w:rsidR="00AC7456" w:rsidRPr="00C43C93" w:rsidRDefault="00AC7456" w:rsidP="00AC7456">
      <w:pPr>
        <w:tabs>
          <w:tab w:val="left" w:pos="1560"/>
          <w:tab w:val="num" w:pos="1843"/>
        </w:tabs>
        <w:ind w:left="1560" w:hanging="431"/>
        <w:jc w:val="both"/>
        <w:rPr>
          <w:rFonts w:ascii="Arial" w:hAnsi="Arial" w:cs="Arial"/>
          <w:i/>
          <w:lang w:val="hr-HR"/>
        </w:rPr>
      </w:pPr>
    </w:p>
    <w:p w14:paraId="23EEF053" w14:textId="77777777" w:rsidR="00AC7456" w:rsidRPr="00C43C93" w:rsidRDefault="00AC7456" w:rsidP="00AC7456">
      <w:pPr>
        <w:tabs>
          <w:tab w:val="left" w:pos="1560"/>
          <w:tab w:val="num" w:pos="1843"/>
        </w:tabs>
        <w:ind w:left="1560" w:hanging="431"/>
        <w:jc w:val="both"/>
        <w:rPr>
          <w:rFonts w:ascii="Arial" w:hAnsi="Arial" w:cs="Arial"/>
          <w:i/>
          <w:lang w:val="hr-HR"/>
        </w:rPr>
      </w:pPr>
    </w:p>
    <w:p w14:paraId="20866F94" w14:textId="77777777" w:rsidR="00AC7456" w:rsidRPr="00C43C93" w:rsidRDefault="00AC7456" w:rsidP="00AC7456">
      <w:pPr>
        <w:tabs>
          <w:tab w:val="left" w:pos="1560"/>
          <w:tab w:val="num" w:pos="1843"/>
        </w:tabs>
        <w:ind w:left="1560" w:hanging="431"/>
        <w:jc w:val="both"/>
        <w:rPr>
          <w:rFonts w:ascii="Arial" w:hAnsi="Arial" w:cs="Arial"/>
          <w:i/>
          <w:lang w:val="hr-HR"/>
        </w:rPr>
      </w:pPr>
    </w:p>
    <w:p w14:paraId="607348EB" w14:textId="77777777" w:rsidR="00AC7456" w:rsidRPr="00C43C93" w:rsidRDefault="00AC7456" w:rsidP="00AC7456">
      <w:pPr>
        <w:ind w:left="1134" w:hanging="1134"/>
        <w:jc w:val="both"/>
        <w:rPr>
          <w:i/>
          <w:sz w:val="24"/>
          <w:szCs w:val="24"/>
          <w:lang w:val="hr-HR"/>
        </w:rPr>
      </w:pPr>
      <w:r w:rsidRPr="00C43C93">
        <w:rPr>
          <w:sz w:val="24"/>
          <w:szCs w:val="24"/>
          <w:lang w:val="hr-HR"/>
        </w:rPr>
        <w:t>1.1.</w:t>
      </w:r>
      <w:r w:rsidR="00F259B5" w:rsidRPr="00C43C93">
        <w:rPr>
          <w:sz w:val="24"/>
          <w:szCs w:val="24"/>
          <w:lang w:val="hr-HR"/>
        </w:rPr>
        <w:t>1</w:t>
      </w:r>
      <w:r w:rsidR="00E97FB5" w:rsidRPr="00C43C93">
        <w:rPr>
          <w:sz w:val="24"/>
          <w:szCs w:val="24"/>
          <w:lang w:val="hr-HR"/>
        </w:rPr>
        <w:t xml:space="preserve"> </w:t>
      </w:r>
      <w:r w:rsidRPr="00C43C93">
        <w:rPr>
          <w:sz w:val="24"/>
          <w:szCs w:val="24"/>
          <w:lang w:val="hr-HR"/>
        </w:rPr>
        <w:t>(M)   Definiranje kategorizacije zahtjeva u Tehničkim uvjetima pri  nabavi opreme (M, D, I )</w:t>
      </w:r>
      <w:r w:rsidRPr="00C43C93">
        <w:rPr>
          <w:i/>
          <w:sz w:val="24"/>
          <w:szCs w:val="24"/>
          <w:lang w:val="hr-HR"/>
        </w:rPr>
        <w:t xml:space="preserve">. </w:t>
      </w:r>
      <w:r w:rsidRPr="00C43C93">
        <w:rPr>
          <w:sz w:val="24"/>
          <w:lang w:val="hr-HR"/>
        </w:rPr>
        <w:t xml:space="preserve">Prilikom isporuke opreme </w:t>
      </w:r>
      <w:r w:rsidR="00037E8E">
        <w:rPr>
          <w:sz w:val="24"/>
          <w:lang w:val="hr-HR"/>
        </w:rPr>
        <w:t>i</w:t>
      </w:r>
      <w:r w:rsidR="00D05702">
        <w:rPr>
          <w:sz w:val="24"/>
          <w:szCs w:val="24"/>
          <w:lang w:val="hr-HR"/>
        </w:rPr>
        <w:t>zvođač</w:t>
      </w:r>
      <w:r w:rsidRPr="00C43C93">
        <w:rPr>
          <w:sz w:val="24"/>
          <w:lang w:val="hr-HR"/>
        </w:rPr>
        <w:t xml:space="preserve"> je dužan pridržavati se prioriteta važnosti pojedinih točaka ovih uvjeta koji su označeni masnim slovima sa lijeve strane teksta.</w:t>
      </w:r>
      <w:r w:rsidRPr="00C43C93">
        <w:rPr>
          <w:i/>
          <w:sz w:val="24"/>
          <w:szCs w:val="24"/>
          <w:lang w:val="hr-HR"/>
        </w:rPr>
        <w:t xml:space="preserve"> </w:t>
      </w:r>
      <w:r w:rsidRPr="00C43C93">
        <w:rPr>
          <w:sz w:val="24"/>
          <w:lang w:val="hr-HR"/>
        </w:rPr>
        <w:t>Prioritet je definiran prema međunarodnim oznakama skraćenica sa engleskog govornog područja prema napomeni koja slijedi:</w:t>
      </w:r>
    </w:p>
    <w:p w14:paraId="41C15C80" w14:textId="77777777" w:rsidR="00AC7456" w:rsidRPr="00C43C93" w:rsidRDefault="00AC7456" w:rsidP="00AC7456">
      <w:pPr>
        <w:rPr>
          <w:lang w:val="hr-HR"/>
        </w:rPr>
      </w:pPr>
    </w:p>
    <w:p w14:paraId="32068161" w14:textId="77777777" w:rsidR="00AC7456" w:rsidRPr="00C43C93" w:rsidRDefault="00AC7456" w:rsidP="00AC7456">
      <w:pPr>
        <w:pStyle w:val="Header"/>
        <w:tabs>
          <w:tab w:val="clear" w:pos="4536"/>
          <w:tab w:val="clear" w:pos="9072"/>
        </w:tabs>
        <w:rPr>
          <w:lang w:val="hr-HR"/>
        </w:rPr>
      </w:pPr>
    </w:p>
    <w:p w14:paraId="3E9E28C6" w14:textId="77777777" w:rsidR="00AC7456" w:rsidRPr="00C43C93" w:rsidRDefault="00AC7456" w:rsidP="00AC7456">
      <w:pPr>
        <w:ind w:left="1134" w:hanging="1134"/>
        <w:jc w:val="both"/>
        <w:rPr>
          <w:sz w:val="24"/>
          <w:lang w:val="hr-HR"/>
        </w:rPr>
      </w:pPr>
      <w:r w:rsidRPr="00C43C93">
        <w:rPr>
          <w:b/>
          <w:bCs/>
          <w:sz w:val="24"/>
          <w:lang w:val="hr-HR"/>
        </w:rPr>
        <w:t>(M)</w:t>
      </w:r>
      <w:r w:rsidRPr="00C43C93">
        <w:rPr>
          <w:b/>
          <w:bCs/>
          <w:sz w:val="24"/>
          <w:lang w:val="hr-HR"/>
        </w:rPr>
        <w:tab/>
        <w:t>(</w:t>
      </w:r>
      <w:r w:rsidRPr="00C43C93">
        <w:rPr>
          <w:sz w:val="24"/>
          <w:lang w:val="hr-HR"/>
        </w:rPr>
        <w:t xml:space="preserve">MANDATORY </w:t>
      </w:r>
      <w:proofErr w:type="spellStart"/>
      <w:r w:rsidRPr="00C43C93">
        <w:rPr>
          <w:sz w:val="24"/>
          <w:lang w:val="hr-HR"/>
        </w:rPr>
        <w:t>requirements</w:t>
      </w:r>
      <w:proofErr w:type="spellEnd"/>
      <w:r w:rsidRPr="00C43C93">
        <w:rPr>
          <w:b/>
          <w:bCs/>
          <w:sz w:val="24"/>
          <w:lang w:val="hr-HR"/>
        </w:rPr>
        <w:t xml:space="preserve">)- </w:t>
      </w:r>
      <w:r w:rsidRPr="00C43C93">
        <w:rPr>
          <w:sz w:val="24"/>
          <w:lang w:val="hr-HR"/>
        </w:rPr>
        <w:t xml:space="preserve">predstavlja </w:t>
      </w:r>
      <w:r w:rsidR="00926078" w:rsidRPr="00C43C93">
        <w:rPr>
          <w:sz w:val="24"/>
          <w:lang w:val="hr-HR"/>
        </w:rPr>
        <w:t>obavezan</w:t>
      </w:r>
      <w:r w:rsidRPr="00C43C93">
        <w:rPr>
          <w:sz w:val="24"/>
          <w:lang w:val="hr-HR"/>
        </w:rPr>
        <w:t xml:space="preserve"> zahtjev koji mora biti ispunjen od strane </w:t>
      </w:r>
      <w:r w:rsidR="00785F47" w:rsidRPr="00785F47">
        <w:rPr>
          <w:sz w:val="24"/>
          <w:lang w:val="hr-HR"/>
        </w:rPr>
        <w:t>izvođač</w:t>
      </w:r>
      <w:r w:rsidR="00785F47">
        <w:rPr>
          <w:sz w:val="24"/>
          <w:lang w:val="hr-HR"/>
        </w:rPr>
        <w:t>a</w:t>
      </w:r>
      <w:r w:rsidR="0035172D">
        <w:rPr>
          <w:sz w:val="24"/>
          <w:lang w:val="hr-HR"/>
        </w:rPr>
        <w:t xml:space="preserve"> </w:t>
      </w:r>
      <w:r w:rsidRPr="00C43C93">
        <w:rPr>
          <w:sz w:val="24"/>
          <w:lang w:val="hr-HR"/>
        </w:rPr>
        <w:t xml:space="preserve">pri isporuci opreme. </w:t>
      </w:r>
    </w:p>
    <w:p w14:paraId="548F1928" w14:textId="77777777" w:rsidR="00AC7456" w:rsidRPr="00C43C93" w:rsidRDefault="00AC7456" w:rsidP="00AC7456">
      <w:pPr>
        <w:ind w:left="1134"/>
        <w:rPr>
          <w:lang w:val="hr-HR"/>
        </w:rPr>
      </w:pPr>
    </w:p>
    <w:p w14:paraId="10C4FC95" w14:textId="77777777" w:rsidR="00AC7456" w:rsidRPr="00C43C93" w:rsidRDefault="00AC7456" w:rsidP="00AC7456">
      <w:pPr>
        <w:ind w:left="1134" w:hanging="1134"/>
        <w:jc w:val="both"/>
        <w:rPr>
          <w:sz w:val="24"/>
          <w:lang w:val="hr-HR"/>
        </w:rPr>
      </w:pPr>
      <w:r w:rsidRPr="00C43C93">
        <w:rPr>
          <w:b/>
          <w:bCs/>
          <w:sz w:val="24"/>
          <w:lang w:val="hr-HR"/>
        </w:rPr>
        <w:t>(D)</w:t>
      </w:r>
      <w:r w:rsidRPr="00C43C93">
        <w:rPr>
          <w:b/>
          <w:bCs/>
          <w:sz w:val="24"/>
          <w:lang w:val="hr-HR"/>
        </w:rPr>
        <w:tab/>
      </w:r>
      <w:r w:rsidRPr="00C43C93">
        <w:rPr>
          <w:sz w:val="24"/>
          <w:lang w:val="hr-HR"/>
        </w:rPr>
        <w:t xml:space="preserve">(DESIRABLE </w:t>
      </w:r>
      <w:proofErr w:type="spellStart"/>
      <w:r w:rsidRPr="00C43C93">
        <w:rPr>
          <w:sz w:val="24"/>
          <w:lang w:val="hr-HR"/>
        </w:rPr>
        <w:t>features</w:t>
      </w:r>
      <w:proofErr w:type="spellEnd"/>
      <w:r w:rsidRPr="00C43C93">
        <w:rPr>
          <w:b/>
          <w:bCs/>
          <w:sz w:val="24"/>
          <w:lang w:val="hr-HR"/>
        </w:rPr>
        <w:t xml:space="preserve">)- </w:t>
      </w:r>
      <w:r w:rsidRPr="00C43C93">
        <w:rPr>
          <w:sz w:val="24"/>
          <w:lang w:val="hr-HR"/>
        </w:rPr>
        <w:t xml:space="preserve">predstavlja poželjne karakteristike </w:t>
      </w:r>
      <w:r w:rsidR="00926078" w:rsidRPr="00C43C93">
        <w:rPr>
          <w:sz w:val="24"/>
          <w:lang w:val="hr-HR"/>
        </w:rPr>
        <w:t>materijala</w:t>
      </w:r>
      <w:r w:rsidR="00895207" w:rsidRPr="00C43C93">
        <w:rPr>
          <w:sz w:val="24"/>
          <w:lang w:val="hr-HR"/>
        </w:rPr>
        <w:t>.</w:t>
      </w:r>
    </w:p>
    <w:p w14:paraId="701AACEE" w14:textId="77777777" w:rsidR="00AC7456" w:rsidRPr="00C43C93" w:rsidRDefault="00AC7456" w:rsidP="00AC7456">
      <w:pPr>
        <w:ind w:left="1134"/>
        <w:rPr>
          <w:lang w:val="hr-HR"/>
        </w:rPr>
      </w:pPr>
    </w:p>
    <w:p w14:paraId="4A690745" w14:textId="77777777" w:rsidR="00AC7456" w:rsidRPr="00C43C93" w:rsidRDefault="00AC7456" w:rsidP="00AC7456">
      <w:pPr>
        <w:ind w:left="1134" w:hanging="1134"/>
        <w:jc w:val="both"/>
        <w:rPr>
          <w:sz w:val="24"/>
          <w:lang w:val="hr-HR"/>
        </w:rPr>
      </w:pPr>
      <w:r w:rsidRPr="00C43C93">
        <w:rPr>
          <w:b/>
          <w:bCs/>
          <w:sz w:val="24"/>
          <w:lang w:val="hr-HR"/>
        </w:rPr>
        <w:t>(I)</w:t>
      </w:r>
      <w:r w:rsidRPr="00C43C93">
        <w:rPr>
          <w:b/>
          <w:bCs/>
          <w:sz w:val="24"/>
          <w:lang w:val="hr-HR"/>
        </w:rPr>
        <w:tab/>
      </w:r>
      <w:r w:rsidRPr="00C43C93">
        <w:rPr>
          <w:sz w:val="24"/>
          <w:lang w:val="hr-HR"/>
        </w:rPr>
        <w:t xml:space="preserve">(Info to </w:t>
      </w:r>
      <w:proofErr w:type="spellStart"/>
      <w:r w:rsidRPr="00C43C93">
        <w:rPr>
          <w:sz w:val="24"/>
          <w:lang w:val="hr-HR"/>
        </w:rPr>
        <w:t>Bidder</w:t>
      </w:r>
      <w:proofErr w:type="spellEnd"/>
      <w:r w:rsidRPr="00C43C93">
        <w:rPr>
          <w:sz w:val="24"/>
          <w:lang w:val="hr-HR"/>
        </w:rPr>
        <w:t>)-</w:t>
      </w:r>
      <w:r w:rsidRPr="00C43C93">
        <w:rPr>
          <w:b/>
          <w:bCs/>
          <w:sz w:val="24"/>
          <w:lang w:val="hr-HR"/>
        </w:rPr>
        <w:t xml:space="preserve"> </w:t>
      </w:r>
      <w:r w:rsidRPr="00C43C93">
        <w:rPr>
          <w:sz w:val="24"/>
          <w:lang w:val="hr-HR"/>
        </w:rPr>
        <w:t xml:space="preserve">predstavlja informaciju od </w:t>
      </w:r>
      <w:r w:rsidR="00926078" w:rsidRPr="00C43C93">
        <w:rPr>
          <w:sz w:val="24"/>
          <w:lang w:val="hr-HR"/>
        </w:rPr>
        <w:t xml:space="preserve">HT-a </w:t>
      </w:r>
      <w:r w:rsidRPr="00C43C93">
        <w:rPr>
          <w:sz w:val="24"/>
          <w:lang w:val="hr-HR"/>
        </w:rPr>
        <w:t xml:space="preserve">prema </w:t>
      </w:r>
      <w:r w:rsidR="00785F47">
        <w:rPr>
          <w:sz w:val="24"/>
          <w:szCs w:val="24"/>
          <w:lang w:val="hr-HR"/>
        </w:rPr>
        <w:t>izvođaču</w:t>
      </w:r>
      <w:r w:rsidRPr="00C43C93">
        <w:rPr>
          <w:sz w:val="24"/>
          <w:lang w:val="hr-HR"/>
        </w:rPr>
        <w:t>.</w:t>
      </w:r>
      <w:r w:rsidR="00926078" w:rsidRPr="00C43C93">
        <w:rPr>
          <w:sz w:val="24"/>
          <w:lang w:val="hr-HR"/>
        </w:rPr>
        <w:t xml:space="preserve"> </w:t>
      </w:r>
      <w:r w:rsidRPr="00C43C93">
        <w:rPr>
          <w:sz w:val="24"/>
          <w:lang w:val="hr-HR"/>
        </w:rPr>
        <w:t xml:space="preserve">Predmetna stavka nije uvjet već pomaže </w:t>
      </w:r>
      <w:r w:rsidR="00785F47">
        <w:rPr>
          <w:sz w:val="24"/>
          <w:szCs w:val="24"/>
          <w:lang w:val="hr-HR"/>
        </w:rPr>
        <w:t xml:space="preserve">izvođaču </w:t>
      </w:r>
      <w:r w:rsidRPr="00C43C93">
        <w:rPr>
          <w:sz w:val="24"/>
          <w:lang w:val="hr-HR"/>
        </w:rPr>
        <w:t>da lakše ispuni zahtjeve iz ovih Tehničkih uvjeta.</w:t>
      </w:r>
    </w:p>
    <w:bookmarkEnd w:id="0"/>
    <w:p w14:paraId="3A48AF9E" w14:textId="77777777" w:rsidR="00AC7456" w:rsidRPr="00C43C93" w:rsidRDefault="00AC7456" w:rsidP="00AC7456">
      <w:pPr>
        <w:rPr>
          <w:lang w:val="hr-HR"/>
        </w:rPr>
      </w:pPr>
    </w:p>
    <w:p w14:paraId="11861A2A" w14:textId="77777777" w:rsidR="0078537F" w:rsidRPr="00C43C93" w:rsidRDefault="0078537F" w:rsidP="00AC7456">
      <w:pPr>
        <w:rPr>
          <w:lang w:val="hr-HR"/>
        </w:rPr>
      </w:pPr>
    </w:p>
    <w:p w14:paraId="60A687F6" w14:textId="77777777" w:rsidR="00A3142A" w:rsidRPr="00C43C93" w:rsidRDefault="00A3142A" w:rsidP="00AC7456">
      <w:pPr>
        <w:rPr>
          <w:lang w:val="hr-HR"/>
        </w:rPr>
      </w:pPr>
    </w:p>
    <w:p w14:paraId="6FBAC5E0" w14:textId="77777777" w:rsidR="00AC7456" w:rsidRPr="00C43C93" w:rsidRDefault="00251948" w:rsidP="00AC7456">
      <w:pPr>
        <w:numPr>
          <w:ilvl w:val="0"/>
          <w:numId w:val="21"/>
        </w:numPr>
        <w:tabs>
          <w:tab w:val="clear" w:pos="720"/>
          <w:tab w:val="num" w:pos="540"/>
          <w:tab w:val="num" w:pos="1134"/>
          <w:tab w:val="left" w:pos="2835"/>
        </w:tabs>
        <w:overflowPunct/>
        <w:autoSpaceDE/>
        <w:autoSpaceDN/>
        <w:adjustRightInd/>
        <w:ind w:left="567" w:right="140" w:hanging="567"/>
        <w:jc w:val="both"/>
        <w:textAlignment w:val="auto"/>
        <w:rPr>
          <w:sz w:val="24"/>
          <w:szCs w:val="24"/>
          <w:lang w:val="hr-HR"/>
        </w:rPr>
      </w:pPr>
      <w:r w:rsidRPr="00C43C93">
        <w:rPr>
          <w:b/>
          <w:sz w:val="24"/>
          <w:szCs w:val="24"/>
          <w:lang w:val="hr-HR"/>
        </w:rPr>
        <w:t xml:space="preserve">OPĆA </w:t>
      </w:r>
      <w:r w:rsidR="00171AE4" w:rsidRPr="00C43C93">
        <w:rPr>
          <w:b/>
          <w:sz w:val="24"/>
          <w:szCs w:val="24"/>
          <w:lang w:val="hr-HR"/>
        </w:rPr>
        <w:t>NAMJENA</w:t>
      </w:r>
      <w:r w:rsidR="0011362E" w:rsidRPr="00C43C93">
        <w:rPr>
          <w:b/>
          <w:sz w:val="24"/>
          <w:szCs w:val="24"/>
          <w:lang w:val="hr-HR"/>
        </w:rPr>
        <w:t xml:space="preserve"> KABINETA</w:t>
      </w:r>
      <w:r w:rsidR="00210317" w:rsidRPr="00C43C93">
        <w:rPr>
          <w:b/>
          <w:sz w:val="24"/>
          <w:szCs w:val="24"/>
          <w:lang w:val="hr-HR"/>
        </w:rPr>
        <w:t xml:space="preserve"> </w:t>
      </w:r>
    </w:p>
    <w:p w14:paraId="6B461696" w14:textId="77777777" w:rsidR="00AC7456" w:rsidRPr="00C43C93" w:rsidRDefault="00AC7456" w:rsidP="00AC7456">
      <w:pPr>
        <w:tabs>
          <w:tab w:val="num" w:pos="540"/>
          <w:tab w:val="left" w:pos="2835"/>
        </w:tabs>
        <w:ind w:left="567" w:right="140" w:hanging="567"/>
        <w:jc w:val="both"/>
        <w:rPr>
          <w:sz w:val="24"/>
          <w:szCs w:val="24"/>
          <w:lang w:val="hr-HR"/>
        </w:rPr>
      </w:pPr>
    </w:p>
    <w:p w14:paraId="7ADD6E34" w14:textId="77777777" w:rsidR="00A3142A" w:rsidRPr="00C43C93" w:rsidRDefault="00A3142A" w:rsidP="00AC7456">
      <w:pPr>
        <w:tabs>
          <w:tab w:val="num" w:pos="540"/>
          <w:tab w:val="left" w:pos="2835"/>
        </w:tabs>
        <w:ind w:left="567" w:right="140" w:hanging="567"/>
        <w:jc w:val="both"/>
        <w:rPr>
          <w:sz w:val="24"/>
          <w:szCs w:val="24"/>
          <w:lang w:val="hr-HR"/>
        </w:rPr>
      </w:pPr>
    </w:p>
    <w:p w14:paraId="1BD9A885" w14:textId="77777777" w:rsidR="00744F45" w:rsidRPr="00C43C93" w:rsidRDefault="00744F45" w:rsidP="00744F45">
      <w:pPr>
        <w:numPr>
          <w:ilvl w:val="1"/>
          <w:numId w:val="21"/>
        </w:numPr>
        <w:tabs>
          <w:tab w:val="left" w:pos="567"/>
          <w:tab w:val="num" w:pos="1134"/>
          <w:tab w:val="num" w:pos="1488"/>
          <w:tab w:val="left" w:pos="2835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b/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(I)</w:t>
      </w:r>
      <w:r w:rsidRPr="00C43C93">
        <w:rPr>
          <w:b/>
          <w:bCs/>
          <w:sz w:val="24"/>
          <w:szCs w:val="24"/>
          <w:lang w:val="hr-HR"/>
        </w:rPr>
        <w:t xml:space="preserve"> </w:t>
      </w:r>
      <w:r w:rsidRPr="00C43C93">
        <w:rPr>
          <w:b/>
          <w:bCs/>
          <w:sz w:val="24"/>
          <w:szCs w:val="24"/>
          <w:lang w:val="hr-HR"/>
        </w:rPr>
        <w:tab/>
      </w:r>
      <w:r w:rsidR="00B058E9" w:rsidRPr="00C43C93">
        <w:rPr>
          <w:bCs/>
          <w:sz w:val="24"/>
          <w:szCs w:val="24"/>
          <w:lang w:val="hr-HR"/>
        </w:rPr>
        <w:t>Kabinet</w:t>
      </w:r>
      <w:r w:rsidRPr="00C43C93">
        <w:rPr>
          <w:bCs/>
          <w:sz w:val="24"/>
          <w:szCs w:val="24"/>
          <w:lang w:val="hr-HR"/>
        </w:rPr>
        <w:t xml:space="preserve"> </w:t>
      </w:r>
      <w:r w:rsidR="00E90E87" w:rsidRPr="00C43C93">
        <w:rPr>
          <w:sz w:val="24"/>
          <w:szCs w:val="24"/>
          <w:lang w:val="hr-HR"/>
        </w:rPr>
        <w:t>svjetlovodnog distribucijskog čvora</w:t>
      </w:r>
      <w:r w:rsidR="00BF004D" w:rsidRPr="00C43C93">
        <w:rPr>
          <w:sz w:val="24"/>
          <w:szCs w:val="24"/>
          <w:lang w:val="hr-HR"/>
        </w:rPr>
        <w:t xml:space="preserve"> (kabinet DČ-a)</w:t>
      </w:r>
      <w:r w:rsidR="00B058E9" w:rsidRPr="00C43C93">
        <w:rPr>
          <w:sz w:val="24"/>
          <w:szCs w:val="24"/>
          <w:lang w:val="hr-HR"/>
        </w:rPr>
        <w:t xml:space="preserve"> </w:t>
      </w:r>
      <w:r w:rsidR="00106D99" w:rsidRPr="00C43C93">
        <w:rPr>
          <w:sz w:val="24"/>
          <w:szCs w:val="24"/>
          <w:lang w:val="hr-HR"/>
        </w:rPr>
        <w:t xml:space="preserve">čini sastavni dio </w:t>
      </w:r>
      <w:r w:rsidR="00E14B87" w:rsidRPr="00C43C93">
        <w:rPr>
          <w:sz w:val="24"/>
          <w:szCs w:val="24"/>
          <w:lang w:val="hr-HR"/>
        </w:rPr>
        <w:t xml:space="preserve">distribucijskog čvora. </w:t>
      </w:r>
      <w:r w:rsidR="00106D99" w:rsidRPr="00C43C93">
        <w:rPr>
          <w:sz w:val="24"/>
          <w:szCs w:val="24"/>
          <w:lang w:val="hr-HR"/>
        </w:rPr>
        <w:t>N</w:t>
      </w:r>
      <w:r w:rsidR="00B058E9" w:rsidRPr="00C43C93">
        <w:rPr>
          <w:sz w:val="24"/>
          <w:szCs w:val="24"/>
          <w:lang w:val="hr-HR"/>
        </w:rPr>
        <w:t>amijenjen je</w:t>
      </w:r>
      <w:r w:rsidRPr="00C43C93">
        <w:rPr>
          <w:sz w:val="24"/>
          <w:szCs w:val="24"/>
          <w:lang w:val="hr-HR"/>
        </w:rPr>
        <w:t xml:space="preserve"> </w:t>
      </w:r>
      <w:r w:rsidR="00AE7554" w:rsidRPr="00C43C93">
        <w:rPr>
          <w:sz w:val="24"/>
          <w:szCs w:val="24"/>
          <w:lang w:val="hr-HR"/>
        </w:rPr>
        <w:t>prihvat</w:t>
      </w:r>
      <w:r w:rsidR="009B07BC" w:rsidRPr="00C43C93">
        <w:rPr>
          <w:sz w:val="24"/>
          <w:szCs w:val="24"/>
          <w:lang w:val="hr-HR"/>
        </w:rPr>
        <w:t xml:space="preserve">u </w:t>
      </w:r>
      <w:r w:rsidRPr="00C43C93">
        <w:rPr>
          <w:sz w:val="24"/>
          <w:szCs w:val="24"/>
          <w:lang w:val="hr-HR"/>
        </w:rPr>
        <w:t xml:space="preserve">svjetlovodne </w:t>
      </w:r>
      <w:r w:rsidR="00B058E9" w:rsidRPr="00C43C93">
        <w:rPr>
          <w:sz w:val="24"/>
          <w:szCs w:val="24"/>
          <w:lang w:val="hr-HR"/>
        </w:rPr>
        <w:t>distribucijske mreže</w:t>
      </w:r>
      <w:r w:rsidR="00E47815" w:rsidRPr="00C43C93">
        <w:rPr>
          <w:sz w:val="24"/>
          <w:szCs w:val="24"/>
          <w:lang w:val="hr-HR"/>
        </w:rPr>
        <w:t xml:space="preserve"> i</w:t>
      </w:r>
      <w:r w:rsidR="00C36367" w:rsidRPr="00C43C93">
        <w:rPr>
          <w:sz w:val="24"/>
          <w:szCs w:val="24"/>
          <w:lang w:val="hr-HR"/>
        </w:rPr>
        <w:t xml:space="preserve"> </w:t>
      </w:r>
      <w:r w:rsidR="00D4524E" w:rsidRPr="00C43C93">
        <w:rPr>
          <w:sz w:val="24"/>
          <w:szCs w:val="24"/>
          <w:lang w:val="hr-HR"/>
        </w:rPr>
        <w:t>sp</w:t>
      </w:r>
      <w:r w:rsidR="00E47815" w:rsidRPr="00C43C93">
        <w:rPr>
          <w:sz w:val="24"/>
          <w:szCs w:val="24"/>
          <w:lang w:val="hr-HR"/>
        </w:rPr>
        <w:t>ojne pristupne mreže operatora te</w:t>
      </w:r>
      <w:r w:rsidR="00C36367" w:rsidRPr="00C43C93">
        <w:rPr>
          <w:sz w:val="24"/>
          <w:szCs w:val="24"/>
          <w:lang w:val="hr-HR"/>
        </w:rPr>
        <w:t xml:space="preserve"> pasivne opreme operatora</w:t>
      </w:r>
      <w:r w:rsidR="00B058E9" w:rsidRPr="00C43C93">
        <w:rPr>
          <w:sz w:val="24"/>
          <w:szCs w:val="24"/>
          <w:lang w:val="hr-HR"/>
        </w:rPr>
        <w:t>. Kabinet</w:t>
      </w:r>
      <w:r w:rsidRPr="00C43C93">
        <w:rPr>
          <w:sz w:val="24"/>
          <w:szCs w:val="24"/>
          <w:lang w:val="hr-HR"/>
        </w:rPr>
        <w:t xml:space="preserve"> </w:t>
      </w:r>
      <w:r w:rsidR="00B058E9" w:rsidRPr="00C43C93">
        <w:rPr>
          <w:sz w:val="24"/>
          <w:szCs w:val="24"/>
          <w:lang w:val="hr-HR"/>
        </w:rPr>
        <w:t>omogućuje</w:t>
      </w:r>
      <w:r w:rsidRPr="00C43C93">
        <w:rPr>
          <w:sz w:val="24"/>
          <w:szCs w:val="24"/>
          <w:lang w:val="hr-HR"/>
        </w:rPr>
        <w:t xml:space="preserve"> </w:t>
      </w:r>
      <w:r w:rsidR="00B058E9" w:rsidRPr="00C43C93">
        <w:rPr>
          <w:sz w:val="24"/>
          <w:szCs w:val="24"/>
          <w:lang w:val="hr-HR"/>
        </w:rPr>
        <w:t xml:space="preserve">sučelje </w:t>
      </w:r>
      <w:r w:rsidRPr="00C43C93">
        <w:rPr>
          <w:sz w:val="24"/>
          <w:szCs w:val="24"/>
          <w:lang w:val="hr-HR"/>
        </w:rPr>
        <w:t>svjetlovodnih niti kabe</w:t>
      </w:r>
      <w:r w:rsidR="00B65C2C" w:rsidRPr="00C43C93">
        <w:rPr>
          <w:sz w:val="24"/>
          <w:szCs w:val="24"/>
          <w:lang w:val="hr-HR"/>
        </w:rPr>
        <w:t>la distribucijske mreže sa jedne</w:t>
      </w:r>
      <w:r w:rsidRPr="00C43C93">
        <w:rPr>
          <w:sz w:val="24"/>
          <w:szCs w:val="24"/>
          <w:lang w:val="hr-HR"/>
        </w:rPr>
        <w:t xml:space="preserve"> strane i svjetlovodnih niti kabela </w:t>
      </w:r>
      <w:r w:rsidR="00D4524E" w:rsidRPr="00C43C93">
        <w:rPr>
          <w:sz w:val="24"/>
          <w:szCs w:val="24"/>
          <w:lang w:val="hr-HR"/>
        </w:rPr>
        <w:t>spojne pristupne</w:t>
      </w:r>
      <w:r w:rsidR="00B65C2C" w:rsidRPr="00C43C93">
        <w:rPr>
          <w:sz w:val="24"/>
          <w:szCs w:val="24"/>
          <w:lang w:val="hr-HR"/>
        </w:rPr>
        <w:t xml:space="preserve"> </w:t>
      </w:r>
      <w:r w:rsidRPr="00C43C93">
        <w:rPr>
          <w:sz w:val="24"/>
          <w:szCs w:val="24"/>
          <w:lang w:val="hr-HR"/>
        </w:rPr>
        <w:t>mreže mrežnih subjekata (operatora) sa druge strane</w:t>
      </w:r>
      <w:r w:rsidR="00AE7554" w:rsidRPr="00C43C93">
        <w:rPr>
          <w:sz w:val="24"/>
          <w:szCs w:val="24"/>
          <w:lang w:val="hr-HR"/>
        </w:rPr>
        <w:t>,</w:t>
      </w:r>
      <w:r w:rsidRPr="00C43C93">
        <w:rPr>
          <w:sz w:val="24"/>
          <w:szCs w:val="24"/>
          <w:lang w:val="hr-HR"/>
        </w:rPr>
        <w:t xml:space="preserve"> uz omogućavanje fleksibilnih veze između tih dviju dijelova pristu</w:t>
      </w:r>
      <w:r w:rsidR="00B058E9" w:rsidRPr="00C43C93">
        <w:rPr>
          <w:sz w:val="24"/>
          <w:szCs w:val="24"/>
          <w:lang w:val="hr-HR"/>
        </w:rPr>
        <w:t>pne mreža. Nadalje, u slučaju potrebe, u  kabinetu se</w:t>
      </w:r>
      <w:r w:rsidRPr="00C43C93">
        <w:rPr>
          <w:sz w:val="24"/>
          <w:szCs w:val="24"/>
          <w:lang w:val="hr-HR"/>
        </w:rPr>
        <w:t xml:space="preserve"> </w:t>
      </w:r>
      <w:r w:rsidR="00B058E9" w:rsidRPr="00C43C93">
        <w:rPr>
          <w:sz w:val="24"/>
          <w:szCs w:val="24"/>
          <w:lang w:val="hr-HR"/>
        </w:rPr>
        <w:t>osigurava i prostor za smještaj</w:t>
      </w:r>
      <w:r w:rsidRPr="00C43C93">
        <w:rPr>
          <w:sz w:val="24"/>
          <w:szCs w:val="24"/>
          <w:lang w:val="hr-HR"/>
        </w:rPr>
        <w:t xml:space="preserve"> pasivnih elemenata mreže (</w:t>
      </w:r>
      <w:proofErr w:type="spellStart"/>
      <w:r w:rsidRPr="00C43C93">
        <w:rPr>
          <w:sz w:val="24"/>
          <w:szCs w:val="24"/>
          <w:lang w:val="hr-HR"/>
        </w:rPr>
        <w:t>spliteri</w:t>
      </w:r>
      <w:proofErr w:type="spellEnd"/>
      <w:r w:rsidRPr="00C43C93">
        <w:rPr>
          <w:sz w:val="24"/>
          <w:szCs w:val="24"/>
          <w:lang w:val="hr-HR"/>
        </w:rPr>
        <w:t xml:space="preserve">, WDM </w:t>
      </w:r>
      <w:proofErr w:type="spellStart"/>
      <w:r w:rsidRPr="00C43C93">
        <w:rPr>
          <w:sz w:val="24"/>
          <w:szCs w:val="24"/>
          <w:lang w:val="hr-HR"/>
        </w:rPr>
        <w:t>coupleri</w:t>
      </w:r>
      <w:proofErr w:type="spellEnd"/>
      <w:r w:rsidRPr="00C43C93">
        <w:rPr>
          <w:sz w:val="24"/>
          <w:szCs w:val="24"/>
          <w:lang w:val="hr-HR"/>
        </w:rPr>
        <w:t xml:space="preserve"> i </w:t>
      </w:r>
      <w:proofErr w:type="spellStart"/>
      <w:r w:rsidR="000C112A" w:rsidRPr="00C43C93">
        <w:rPr>
          <w:sz w:val="24"/>
          <w:szCs w:val="24"/>
          <w:lang w:val="hr-HR"/>
        </w:rPr>
        <w:t>sl</w:t>
      </w:r>
      <w:proofErr w:type="spellEnd"/>
      <w:r w:rsidR="000C112A" w:rsidRPr="00C43C93">
        <w:rPr>
          <w:sz w:val="24"/>
          <w:szCs w:val="24"/>
          <w:lang w:val="hr-HR"/>
        </w:rPr>
        <w:t>)</w:t>
      </w:r>
      <w:r w:rsidR="00B65C2C" w:rsidRPr="00C43C93">
        <w:rPr>
          <w:sz w:val="24"/>
          <w:szCs w:val="24"/>
          <w:lang w:val="hr-HR"/>
        </w:rPr>
        <w:t>.</w:t>
      </w:r>
    </w:p>
    <w:p w14:paraId="0822B1E3" w14:textId="77777777" w:rsidR="00744F45" w:rsidRPr="00C43C93" w:rsidRDefault="00744F45" w:rsidP="00744F45">
      <w:pPr>
        <w:tabs>
          <w:tab w:val="left" w:pos="567"/>
          <w:tab w:val="num" w:pos="1488"/>
          <w:tab w:val="left" w:pos="2835"/>
        </w:tabs>
        <w:overflowPunct/>
        <w:autoSpaceDE/>
        <w:autoSpaceDN/>
        <w:adjustRightInd/>
        <w:ind w:left="1134" w:right="140"/>
        <w:jc w:val="both"/>
        <w:textAlignment w:val="auto"/>
        <w:rPr>
          <w:b/>
          <w:sz w:val="24"/>
          <w:szCs w:val="24"/>
          <w:lang w:val="hr-HR"/>
        </w:rPr>
      </w:pPr>
    </w:p>
    <w:p w14:paraId="360F1474" w14:textId="77777777" w:rsidR="00E14B87" w:rsidRPr="00C43C93" w:rsidRDefault="00E14B87" w:rsidP="00E14B87">
      <w:pPr>
        <w:numPr>
          <w:ilvl w:val="1"/>
          <w:numId w:val="21"/>
        </w:numPr>
        <w:tabs>
          <w:tab w:val="left" w:pos="567"/>
          <w:tab w:val="num" w:pos="1134"/>
          <w:tab w:val="num" w:pos="1488"/>
          <w:tab w:val="left" w:pos="2835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b/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(I)</w:t>
      </w:r>
      <w:r w:rsidRPr="00C43C93">
        <w:rPr>
          <w:b/>
          <w:bCs/>
          <w:sz w:val="24"/>
          <w:szCs w:val="24"/>
          <w:lang w:val="hr-HR"/>
        </w:rPr>
        <w:t xml:space="preserve">  </w:t>
      </w:r>
      <w:r w:rsidRPr="00C43C93">
        <w:rPr>
          <w:b/>
          <w:bCs/>
          <w:sz w:val="24"/>
          <w:szCs w:val="24"/>
          <w:lang w:val="hr-HR"/>
        </w:rPr>
        <w:tab/>
      </w:r>
      <w:r w:rsidR="00E47815" w:rsidRPr="00C43C93">
        <w:rPr>
          <w:sz w:val="24"/>
          <w:szCs w:val="24"/>
          <w:lang w:val="hr-HR"/>
        </w:rPr>
        <w:t>Distribucijski čvor sačinjava</w:t>
      </w:r>
      <w:r w:rsidR="009B07BC" w:rsidRPr="00C43C93">
        <w:rPr>
          <w:sz w:val="24"/>
          <w:szCs w:val="24"/>
          <w:lang w:val="hr-HR"/>
        </w:rPr>
        <w:t xml:space="preserve"> više elemenata kao što su:</w:t>
      </w:r>
      <w:r w:rsidRPr="00C43C93">
        <w:rPr>
          <w:sz w:val="24"/>
          <w:szCs w:val="24"/>
          <w:lang w:val="hr-HR"/>
        </w:rPr>
        <w:t xml:space="preserve"> prostor distribucijskog čvora (unutarnji ili vanjski), uvodni zdenac i </w:t>
      </w:r>
      <w:proofErr w:type="spellStart"/>
      <w:r w:rsidRPr="00C43C93">
        <w:rPr>
          <w:sz w:val="24"/>
          <w:szCs w:val="24"/>
          <w:lang w:val="hr-HR"/>
        </w:rPr>
        <w:t>privodne</w:t>
      </w:r>
      <w:proofErr w:type="spellEnd"/>
      <w:r w:rsidRPr="00C43C93">
        <w:rPr>
          <w:sz w:val="24"/>
          <w:szCs w:val="24"/>
          <w:lang w:val="hr-HR"/>
        </w:rPr>
        <w:t xml:space="preserve"> cijevi,</w:t>
      </w:r>
      <w:r w:rsidR="00E47815" w:rsidRPr="00C43C93">
        <w:rPr>
          <w:sz w:val="24"/>
          <w:szCs w:val="24"/>
          <w:lang w:val="hr-HR"/>
        </w:rPr>
        <w:t xml:space="preserve"> </w:t>
      </w:r>
      <w:r w:rsidRPr="00C43C93">
        <w:rPr>
          <w:sz w:val="24"/>
          <w:szCs w:val="24"/>
          <w:lang w:val="hr-HR"/>
        </w:rPr>
        <w:t>postolje</w:t>
      </w:r>
      <w:r w:rsidR="00FF7D0D" w:rsidRPr="00C43C93">
        <w:rPr>
          <w:sz w:val="24"/>
          <w:szCs w:val="24"/>
          <w:lang w:val="hr-HR"/>
        </w:rPr>
        <w:t xml:space="preserve"> kabineta</w:t>
      </w:r>
      <w:r w:rsidRPr="00C43C93">
        <w:rPr>
          <w:sz w:val="24"/>
          <w:szCs w:val="24"/>
          <w:lang w:val="hr-HR"/>
        </w:rPr>
        <w:t xml:space="preserve"> </w:t>
      </w:r>
      <w:r w:rsidR="00E47815" w:rsidRPr="00C43C93">
        <w:rPr>
          <w:sz w:val="24"/>
          <w:szCs w:val="24"/>
          <w:lang w:val="hr-HR"/>
        </w:rPr>
        <w:t xml:space="preserve">- </w:t>
      </w:r>
      <w:r w:rsidRPr="00C43C93">
        <w:rPr>
          <w:sz w:val="24"/>
          <w:szCs w:val="24"/>
          <w:lang w:val="hr-HR"/>
        </w:rPr>
        <w:t>ukoliko nije sastavni dio kabineta,  kabinet</w:t>
      </w:r>
      <w:r w:rsidR="00162420" w:rsidRPr="00C43C93">
        <w:rPr>
          <w:sz w:val="24"/>
          <w:szCs w:val="24"/>
          <w:lang w:val="hr-HR"/>
        </w:rPr>
        <w:t>e</w:t>
      </w:r>
      <w:r w:rsidRPr="00C43C93">
        <w:rPr>
          <w:sz w:val="24"/>
          <w:szCs w:val="24"/>
          <w:lang w:val="hr-HR"/>
        </w:rPr>
        <w:t xml:space="preserve"> </w:t>
      </w:r>
      <w:r w:rsidR="00B25812" w:rsidRPr="00C43C93">
        <w:rPr>
          <w:sz w:val="24"/>
          <w:szCs w:val="24"/>
          <w:lang w:val="hr-HR"/>
        </w:rPr>
        <w:t xml:space="preserve">svjetlovodnog </w:t>
      </w:r>
      <w:r w:rsidR="006A63C0" w:rsidRPr="00C43C93">
        <w:rPr>
          <w:sz w:val="24"/>
          <w:szCs w:val="24"/>
          <w:lang w:val="hr-HR"/>
        </w:rPr>
        <w:t>distribucijskog čvora</w:t>
      </w:r>
      <w:r w:rsidR="00B25812" w:rsidRPr="00C43C93">
        <w:rPr>
          <w:sz w:val="24"/>
          <w:szCs w:val="24"/>
          <w:lang w:val="hr-HR"/>
        </w:rPr>
        <w:t>,</w:t>
      </w:r>
      <w:r w:rsidR="006A63C0" w:rsidRPr="00C43C93">
        <w:rPr>
          <w:sz w:val="24"/>
          <w:szCs w:val="24"/>
          <w:lang w:val="hr-HR"/>
        </w:rPr>
        <w:t xml:space="preserve"> </w:t>
      </w:r>
      <w:r w:rsidRPr="00C43C93">
        <w:rPr>
          <w:sz w:val="24"/>
          <w:szCs w:val="24"/>
          <w:lang w:val="hr-HR"/>
        </w:rPr>
        <w:t>te ostala pomoćna oprema</w:t>
      </w:r>
      <w:r w:rsidR="006A63C0" w:rsidRPr="00C43C93">
        <w:rPr>
          <w:sz w:val="24"/>
          <w:szCs w:val="24"/>
          <w:lang w:val="hr-HR"/>
        </w:rPr>
        <w:t>.</w:t>
      </w:r>
    </w:p>
    <w:p w14:paraId="7B906873" w14:textId="77777777" w:rsidR="00E14B87" w:rsidRPr="00C43C93" w:rsidRDefault="00E14B87" w:rsidP="00744F45">
      <w:pPr>
        <w:tabs>
          <w:tab w:val="left" w:pos="567"/>
          <w:tab w:val="num" w:pos="1488"/>
          <w:tab w:val="left" w:pos="2835"/>
        </w:tabs>
        <w:overflowPunct/>
        <w:autoSpaceDE/>
        <w:autoSpaceDN/>
        <w:adjustRightInd/>
        <w:ind w:left="1134" w:right="140"/>
        <w:jc w:val="both"/>
        <w:textAlignment w:val="auto"/>
        <w:rPr>
          <w:b/>
          <w:sz w:val="24"/>
          <w:szCs w:val="24"/>
          <w:lang w:val="hr-HR"/>
        </w:rPr>
      </w:pPr>
    </w:p>
    <w:p w14:paraId="6E03FA76" w14:textId="77777777" w:rsidR="00814D96" w:rsidRPr="00C43C93" w:rsidRDefault="00B25812" w:rsidP="00E24847">
      <w:pPr>
        <w:numPr>
          <w:ilvl w:val="1"/>
          <w:numId w:val="21"/>
        </w:numPr>
        <w:tabs>
          <w:tab w:val="left" w:pos="567"/>
          <w:tab w:val="num" w:pos="1134"/>
          <w:tab w:val="num" w:pos="1488"/>
          <w:tab w:val="left" w:pos="2835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b/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 xml:space="preserve"> </w:t>
      </w:r>
      <w:r w:rsidR="00744F45" w:rsidRPr="00C43C93">
        <w:rPr>
          <w:bCs/>
          <w:sz w:val="24"/>
          <w:szCs w:val="24"/>
          <w:lang w:val="hr-HR"/>
        </w:rPr>
        <w:t>(I)</w:t>
      </w:r>
      <w:r w:rsidR="00744F45" w:rsidRPr="00C43C93">
        <w:rPr>
          <w:b/>
          <w:bCs/>
          <w:sz w:val="24"/>
          <w:szCs w:val="24"/>
          <w:lang w:val="hr-HR"/>
        </w:rPr>
        <w:t xml:space="preserve">  </w:t>
      </w:r>
      <w:r w:rsidR="001D1BF8" w:rsidRPr="00C43C93">
        <w:rPr>
          <w:b/>
          <w:bCs/>
          <w:sz w:val="24"/>
          <w:szCs w:val="24"/>
          <w:lang w:val="hr-HR"/>
        </w:rPr>
        <w:tab/>
      </w:r>
      <w:r w:rsidR="00744F45" w:rsidRPr="00C43C93">
        <w:rPr>
          <w:sz w:val="24"/>
          <w:szCs w:val="24"/>
          <w:lang w:val="hr-HR"/>
        </w:rPr>
        <w:t xml:space="preserve">Kabinet </w:t>
      </w:r>
      <w:r w:rsidR="00E90E87" w:rsidRPr="00C43C93">
        <w:rPr>
          <w:sz w:val="24"/>
          <w:szCs w:val="24"/>
          <w:lang w:val="hr-HR"/>
        </w:rPr>
        <w:t>svjetlovodnog distribucijskog čvora</w:t>
      </w:r>
      <w:r w:rsidR="00744F45" w:rsidRPr="00C43C93">
        <w:rPr>
          <w:sz w:val="24"/>
          <w:szCs w:val="24"/>
          <w:lang w:val="hr-HR"/>
        </w:rPr>
        <w:t xml:space="preserve">, kao </w:t>
      </w:r>
      <w:r w:rsidR="001D1BF8" w:rsidRPr="00C43C93">
        <w:rPr>
          <w:sz w:val="24"/>
          <w:szCs w:val="24"/>
          <w:lang w:val="hr-HR"/>
        </w:rPr>
        <w:t>sastavni element distribucijskog</w:t>
      </w:r>
      <w:r w:rsidR="00744F45" w:rsidRPr="00C43C93">
        <w:rPr>
          <w:sz w:val="24"/>
          <w:szCs w:val="24"/>
          <w:lang w:val="hr-HR"/>
        </w:rPr>
        <w:t xml:space="preserve"> čvor</w:t>
      </w:r>
      <w:r w:rsidR="001D1BF8" w:rsidRPr="00C43C93">
        <w:rPr>
          <w:sz w:val="24"/>
          <w:szCs w:val="24"/>
          <w:lang w:val="hr-HR"/>
        </w:rPr>
        <w:t>a</w:t>
      </w:r>
      <w:r w:rsidR="00744F45" w:rsidRPr="00C43C93">
        <w:rPr>
          <w:sz w:val="24"/>
          <w:szCs w:val="24"/>
          <w:lang w:val="hr-HR"/>
        </w:rPr>
        <w:t>, p</w:t>
      </w:r>
      <w:r w:rsidR="00B64D03" w:rsidRPr="00C43C93">
        <w:rPr>
          <w:sz w:val="24"/>
          <w:szCs w:val="24"/>
          <w:lang w:val="hr-HR"/>
        </w:rPr>
        <w:t>redstavlja</w:t>
      </w:r>
      <w:r w:rsidR="00E24847" w:rsidRPr="00C43C93">
        <w:rPr>
          <w:sz w:val="24"/>
          <w:szCs w:val="24"/>
          <w:lang w:val="hr-HR"/>
        </w:rPr>
        <w:t xml:space="preserve"> otvoreno, elastično i</w:t>
      </w:r>
      <w:r w:rsidR="00744F45" w:rsidRPr="00C43C93">
        <w:rPr>
          <w:sz w:val="24"/>
          <w:szCs w:val="24"/>
          <w:lang w:val="hr-HR"/>
        </w:rPr>
        <w:t xml:space="preserve"> potpuno </w:t>
      </w:r>
      <w:proofErr w:type="spellStart"/>
      <w:r w:rsidR="00744F45" w:rsidRPr="00C43C93">
        <w:rPr>
          <w:sz w:val="24"/>
          <w:szCs w:val="24"/>
          <w:lang w:val="hr-HR"/>
        </w:rPr>
        <w:t>konektorizirano</w:t>
      </w:r>
      <w:proofErr w:type="spellEnd"/>
      <w:r w:rsidR="00744F45" w:rsidRPr="00C43C93">
        <w:rPr>
          <w:sz w:val="24"/>
          <w:szCs w:val="24"/>
          <w:lang w:val="hr-HR"/>
        </w:rPr>
        <w:t xml:space="preserve">  čvorište sa LC/UPC konektorima u koje se</w:t>
      </w:r>
      <w:r w:rsidR="00E24847" w:rsidRPr="00C43C93">
        <w:rPr>
          <w:sz w:val="24"/>
          <w:szCs w:val="24"/>
          <w:lang w:val="hr-HR"/>
        </w:rPr>
        <w:t>,</w:t>
      </w:r>
      <w:r w:rsidR="00744F45" w:rsidRPr="00C43C93">
        <w:rPr>
          <w:sz w:val="24"/>
          <w:szCs w:val="24"/>
          <w:lang w:val="hr-HR"/>
        </w:rPr>
        <w:t xml:space="preserve"> </w:t>
      </w:r>
      <w:r w:rsidR="00B64D03" w:rsidRPr="00C43C93">
        <w:rPr>
          <w:sz w:val="24"/>
          <w:szCs w:val="24"/>
          <w:lang w:val="hr-HR"/>
        </w:rPr>
        <w:t>po potrebi</w:t>
      </w:r>
      <w:r w:rsidR="00E24847" w:rsidRPr="00C43C93">
        <w:rPr>
          <w:sz w:val="24"/>
          <w:szCs w:val="24"/>
          <w:lang w:val="hr-HR"/>
        </w:rPr>
        <w:t>,</w:t>
      </w:r>
      <w:r w:rsidR="00B64D03" w:rsidRPr="00C43C93">
        <w:rPr>
          <w:sz w:val="24"/>
          <w:szCs w:val="24"/>
          <w:lang w:val="hr-HR"/>
        </w:rPr>
        <w:t xml:space="preserve"> </w:t>
      </w:r>
      <w:r w:rsidR="00744F45" w:rsidRPr="00C43C93">
        <w:rPr>
          <w:sz w:val="24"/>
          <w:szCs w:val="24"/>
          <w:lang w:val="hr-HR"/>
        </w:rPr>
        <w:t>ugrađuje pasivna oprema</w:t>
      </w:r>
      <w:r w:rsidR="00B65C2C" w:rsidRPr="00C43C93">
        <w:rPr>
          <w:sz w:val="24"/>
          <w:szCs w:val="24"/>
          <w:lang w:val="hr-HR"/>
        </w:rPr>
        <w:t>.</w:t>
      </w:r>
    </w:p>
    <w:p w14:paraId="29AC7648" w14:textId="77777777" w:rsidR="00B85C7B" w:rsidRPr="00C43C93" w:rsidRDefault="00B85C7B" w:rsidP="00B64D03">
      <w:pPr>
        <w:tabs>
          <w:tab w:val="left" w:pos="567"/>
          <w:tab w:val="num" w:pos="1488"/>
          <w:tab w:val="left" w:pos="2835"/>
        </w:tabs>
        <w:overflowPunct/>
        <w:autoSpaceDE/>
        <w:autoSpaceDN/>
        <w:adjustRightInd/>
        <w:ind w:right="140"/>
        <w:jc w:val="both"/>
        <w:textAlignment w:val="auto"/>
        <w:rPr>
          <w:b/>
          <w:sz w:val="24"/>
          <w:szCs w:val="24"/>
          <w:lang w:val="hr-HR"/>
        </w:rPr>
      </w:pPr>
    </w:p>
    <w:p w14:paraId="584273E8" w14:textId="77777777" w:rsidR="00744F45" w:rsidRPr="00C43C93" w:rsidRDefault="00744F45" w:rsidP="00B64D03">
      <w:pPr>
        <w:numPr>
          <w:ilvl w:val="1"/>
          <w:numId w:val="21"/>
        </w:numPr>
        <w:tabs>
          <w:tab w:val="left" w:pos="567"/>
          <w:tab w:val="num" w:pos="1134"/>
          <w:tab w:val="num" w:pos="1488"/>
          <w:tab w:val="left" w:pos="2835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b/>
          <w:sz w:val="24"/>
          <w:szCs w:val="24"/>
          <w:lang w:val="hr-HR"/>
        </w:rPr>
      </w:pPr>
      <w:r w:rsidRPr="00C43C93">
        <w:rPr>
          <w:sz w:val="24"/>
          <w:szCs w:val="24"/>
          <w:lang w:val="hr-HR"/>
        </w:rPr>
        <w:t>(I)</w:t>
      </w:r>
      <w:r w:rsidR="00B64D03" w:rsidRPr="00C43C93">
        <w:rPr>
          <w:b/>
          <w:sz w:val="24"/>
          <w:szCs w:val="24"/>
          <w:lang w:val="hr-HR"/>
        </w:rPr>
        <w:tab/>
      </w:r>
      <w:r w:rsidR="00B64D03" w:rsidRPr="00C43C93">
        <w:rPr>
          <w:sz w:val="24"/>
          <w:szCs w:val="24"/>
          <w:lang w:val="hr-HR"/>
        </w:rPr>
        <w:t>U kabinete distribucijskog čvora nije predviđena ugradnja</w:t>
      </w:r>
      <w:r w:rsidR="00DA12EB" w:rsidRPr="00C43C93">
        <w:rPr>
          <w:sz w:val="24"/>
          <w:szCs w:val="24"/>
          <w:lang w:val="hr-HR"/>
        </w:rPr>
        <w:t xml:space="preserve"> aktivne opreme.</w:t>
      </w:r>
      <w:r w:rsidR="00E14B87" w:rsidRPr="00C43C93">
        <w:rPr>
          <w:sz w:val="24"/>
          <w:szCs w:val="24"/>
          <w:lang w:val="hr-HR"/>
        </w:rPr>
        <w:t xml:space="preserve"> </w:t>
      </w:r>
    </w:p>
    <w:p w14:paraId="08657DA0" w14:textId="77777777" w:rsidR="0089679A" w:rsidRPr="00C43C93" w:rsidRDefault="0089679A" w:rsidP="00DA12EB">
      <w:pPr>
        <w:tabs>
          <w:tab w:val="left" w:pos="1134"/>
        </w:tabs>
        <w:overflowPunct/>
        <w:autoSpaceDE/>
        <w:autoSpaceDN/>
        <w:adjustRightInd/>
        <w:ind w:right="140"/>
        <w:jc w:val="both"/>
        <w:textAlignment w:val="auto"/>
        <w:rPr>
          <w:sz w:val="24"/>
          <w:szCs w:val="24"/>
          <w:lang w:val="hr-HR"/>
        </w:rPr>
      </w:pPr>
    </w:p>
    <w:p w14:paraId="38911DA5" w14:textId="77777777" w:rsidR="00DA12EB" w:rsidRPr="00C43C93" w:rsidRDefault="00DA12EB" w:rsidP="00DA12EB">
      <w:pPr>
        <w:numPr>
          <w:ilvl w:val="1"/>
          <w:numId w:val="21"/>
        </w:numPr>
        <w:tabs>
          <w:tab w:val="left" w:pos="567"/>
          <w:tab w:val="num" w:pos="1134"/>
          <w:tab w:val="num" w:pos="1488"/>
          <w:tab w:val="left" w:pos="2835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b/>
          <w:sz w:val="24"/>
          <w:szCs w:val="24"/>
          <w:lang w:val="hr-HR"/>
        </w:rPr>
      </w:pPr>
      <w:r w:rsidRPr="00C43C93">
        <w:rPr>
          <w:sz w:val="24"/>
          <w:szCs w:val="24"/>
          <w:lang w:val="hr-HR"/>
        </w:rPr>
        <w:t>(M)</w:t>
      </w:r>
      <w:r w:rsidRPr="00C43C93">
        <w:rPr>
          <w:b/>
          <w:sz w:val="24"/>
          <w:szCs w:val="24"/>
          <w:lang w:val="hr-HR"/>
        </w:rPr>
        <w:tab/>
      </w:r>
      <w:r w:rsidRPr="00C43C93">
        <w:rPr>
          <w:sz w:val="24"/>
          <w:szCs w:val="24"/>
          <w:lang w:val="hr-HR"/>
        </w:rPr>
        <w:t xml:space="preserve">Kabinet </w:t>
      </w:r>
      <w:r w:rsidR="00E90E87" w:rsidRPr="00C43C93">
        <w:rPr>
          <w:sz w:val="24"/>
          <w:szCs w:val="24"/>
          <w:lang w:val="hr-HR"/>
        </w:rPr>
        <w:t xml:space="preserve">svjetlovodnog distribucijskog čvora </w:t>
      </w:r>
      <w:r w:rsidRPr="00C43C93">
        <w:rPr>
          <w:sz w:val="24"/>
          <w:szCs w:val="24"/>
          <w:lang w:val="hr-HR"/>
        </w:rPr>
        <w:t>mora omogućiti</w:t>
      </w:r>
      <w:r w:rsidR="00236EB6" w:rsidRPr="00C43C93">
        <w:rPr>
          <w:sz w:val="24"/>
          <w:szCs w:val="24"/>
          <w:lang w:val="hr-HR"/>
        </w:rPr>
        <w:t xml:space="preserve"> smještaj i zaštitu svjetlovodnih niti, svih vrsta spojeva (varenih, mehaničkih i konektorskih), </w:t>
      </w:r>
      <w:proofErr w:type="spellStart"/>
      <w:r w:rsidR="00BF004D" w:rsidRPr="00C43C93">
        <w:rPr>
          <w:sz w:val="24"/>
          <w:szCs w:val="24"/>
          <w:lang w:val="hr-HR"/>
        </w:rPr>
        <w:t>prespojnih</w:t>
      </w:r>
      <w:proofErr w:type="spellEnd"/>
      <w:r w:rsidR="00BF004D" w:rsidRPr="00C43C93">
        <w:rPr>
          <w:sz w:val="24"/>
          <w:szCs w:val="24"/>
          <w:lang w:val="hr-HR"/>
        </w:rPr>
        <w:t xml:space="preserve"> vrpci</w:t>
      </w:r>
      <w:r w:rsidR="00236EB6" w:rsidRPr="00C43C93">
        <w:rPr>
          <w:sz w:val="24"/>
          <w:szCs w:val="24"/>
          <w:lang w:val="hr-HR"/>
        </w:rPr>
        <w:t xml:space="preserve">, adaptera, </w:t>
      </w:r>
      <w:proofErr w:type="spellStart"/>
      <w:r w:rsidR="00236EB6" w:rsidRPr="00C43C93">
        <w:rPr>
          <w:sz w:val="24"/>
          <w:szCs w:val="24"/>
          <w:lang w:val="hr-HR"/>
        </w:rPr>
        <w:t>sprežnika</w:t>
      </w:r>
      <w:proofErr w:type="spellEnd"/>
      <w:r w:rsidR="00236EB6" w:rsidRPr="00C43C93">
        <w:rPr>
          <w:sz w:val="24"/>
          <w:szCs w:val="24"/>
          <w:lang w:val="hr-HR"/>
        </w:rPr>
        <w:t xml:space="preserve"> i ostalih pasivnih komponenti.</w:t>
      </w:r>
    </w:p>
    <w:p w14:paraId="322B1776" w14:textId="77777777" w:rsidR="00BF004D" w:rsidRPr="00C43C93" w:rsidRDefault="00BF004D" w:rsidP="00BF004D">
      <w:pPr>
        <w:pStyle w:val="ListParagraph"/>
        <w:rPr>
          <w:b/>
          <w:sz w:val="24"/>
          <w:szCs w:val="24"/>
          <w:lang w:val="hr-HR"/>
        </w:rPr>
      </w:pPr>
    </w:p>
    <w:p w14:paraId="3A2FDF83" w14:textId="77777777" w:rsidR="0088246C" w:rsidRPr="00C43C93" w:rsidRDefault="0088246C" w:rsidP="0088246C">
      <w:pPr>
        <w:pStyle w:val="ListParagraph"/>
        <w:rPr>
          <w:b/>
          <w:sz w:val="24"/>
          <w:szCs w:val="24"/>
          <w:lang w:val="hr-HR"/>
        </w:rPr>
      </w:pPr>
    </w:p>
    <w:p w14:paraId="599E6FAB" w14:textId="77777777" w:rsidR="0088246C" w:rsidRPr="00C43C93" w:rsidRDefault="0088246C" w:rsidP="0088246C">
      <w:pPr>
        <w:numPr>
          <w:ilvl w:val="1"/>
          <w:numId w:val="21"/>
        </w:numPr>
        <w:tabs>
          <w:tab w:val="left" w:pos="567"/>
          <w:tab w:val="num" w:pos="1134"/>
          <w:tab w:val="num" w:pos="1488"/>
          <w:tab w:val="left" w:pos="2835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b/>
          <w:sz w:val="24"/>
          <w:szCs w:val="24"/>
          <w:lang w:val="hr-HR"/>
        </w:rPr>
      </w:pPr>
      <w:r w:rsidRPr="00C43C93">
        <w:rPr>
          <w:sz w:val="24"/>
          <w:szCs w:val="24"/>
          <w:lang w:val="hr-HR"/>
        </w:rPr>
        <w:t>(I)</w:t>
      </w:r>
      <w:r w:rsidRPr="00C43C93">
        <w:rPr>
          <w:b/>
          <w:sz w:val="24"/>
          <w:szCs w:val="24"/>
          <w:lang w:val="hr-HR"/>
        </w:rPr>
        <w:tab/>
      </w:r>
      <w:r w:rsidRPr="00C43C93">
        <w:rPr>
          <w:sz w:val="24"/>
          <w:szCs w:val="24"/>
          <w:lang w:val="hr-HR"/>
        </w:rPr>
        <w:t>Ovisno od mjesta primjene razlikujemo dvije vrste kabineta i to kabinete za vanjsku montažu</w:t>
      </w:r>
      <w:r w:rsidR="00AE7554" w:rsidRPr="00C43C93">
        <w:rPr>
          <w:sz w:val="24"/>
          <w:szCs w:val="24"/>
          <w:lang w:val="hr-HR"/>
        </w:rPr>
        <w:t xml:space="preserve"> </w:t>
      </w:r>
      <w:r w:rsidRPr="00C43C93">
        <w:rPr>
          <w:sz w:val="24"/>
          <w:szCs w:val="24"/>
          <w:lang w:val="hr-HR"/>
        </w:rPr>
        <w:t>( vanjs</w:t>
      </w:r>
      <w:r w:rsidR="00AE7554" w:rsidRPr="00C43C93">
        <w:rPr>
          <w:sz w:val="24"/>
          <w:szCs w:val="24"/>
          <w:lang w:val="hr-HR"/>
        </w:rPr>
        <w:t>ki kabineti</w:t>
      </w:r>
      <w:r w:rsidR="00BF004D" w:rsidRPr="00C43C93">
        <w:rPr>
          <w:sz w:val="24"/>
          <w:szCs w:val="24"/>
          <w:lang w:val="hr-HR"/>
        </w:rPr>
        <w:t>:</w:t>
      </w:r>
      <w:r w:rsidR="00AE7554" w:rsidRPr="00C43C93">
        <w:rPr>
          <w:sz w:val="24"/>
          <w:szCs w:val="24"/>
          <w:lang w:val="hr-HR"/>
        </w:rPr>
        <w:t xml:space="preserve"> </w:t>
      </w:r>
      <w:r w:rsidR="00BF004D" w:rsidRPr="00C43C93">
        <w:rPr>
          <w:sz w:val="24"/>
          <w:szCs w:val="24"/>
          <w:lang w:val="hr-HR"/>
        </w:rPr>
        <w:t xml:space="preserve">DČ </w:t>
      </w:r>
      <w:proofErr w:type="spellStart"/>
      <w:r w:rsidR="00BF004D" w:rsidRPr="00C43C93">
        <w:rPr>
          <w:sz w:val="24"/>
          <w:szCs w:val="24"/>
          <w:lang w:val="hr-HR"/>
        </w:rPr>
        <w:t>Kx-V</w:t>
      </w:r>
      <w:r w:rsidR="00EA7BFD" w:rsidRPr="00C43C93">
        <w:rPr>
          <w:sz w:val="24"/>
          <w:szCs w:val="24"/>
          <w:lang w:val="hr-HR"/>
        </w:rPr>
        <w:t>a</w:t>
      </w:r>
      <w:proofErr w:type="spellEnd"/>
      <w:r w:rsidRPr="00C43C93">
        <w:rPr>
          <w:sz w:val="24"/>
          <w:szCs w:val="24"/>
          <w:lang w:val="hr-HR"/>
        </w:rPr>
        <w:t xml:space="preserve">) i kabinete za unutarnju montažu </w:t>
      </w:r>
      <w:r w:rsidR="009B07BC" w:rsidRPr="00C43C93">
        <w:rPr>
          <w:sz w:val="24"/>
          <w:szCs w:val="24"/>
          <w:lang w:val="hr-HR"/>
        </w:rPr>
        <w:t>unutar</w:t>
      </w:r>
      <w:r w:rsidR="00182F0A" w:rsidRPr="00C43C93">
        <w:rPr>
          <w:sz w:val="24"/>
          <w:szCs w:val="24"/>
          <w:lang w:val="hr-HR"/>
        </w:rPr>
        <w:t xml:space="preserve"> </w:t>
      </w:r>
      <w:r w:rsidR="00AE7554" w:rsidRPr="00C43C93">
        <w:rPr>
          <w:sz w:val="24"/>
          <w:szCs w:val="24"/>
          <w:lang w:val="hr-HR"/>
        </w:rPr>
        <w:t xml:space="preserve">nekog objekta </w:t>
      </w:r>
      <w:r w:rsidR="00182F0A" w:rsidRPr="00C43C93">
        <w:rPr>
          <w:sz w:val="24"/>
          <w:szCs w:val="24"/>
          <w:lang w:val="hr-HR"/>
        </w:rPr>
        <w:t>( unutarnji kabinet</w:t>
      </w:r>
      <w:r w:rsidR="00BF004D" w:rsidRPr="00C43C93">
        <w:rPr>
          <w:sz w:val="24"/>
          <w:szCs w:val="24"/>
          <w:lang w:val="hr-HR"/>
        </w:rPr>
        <w:t>:</w:t>
      </w:r>
      <w:r w:rsidR="00182F0A" w:rsidRPr="00C43C93">
        <w:rPr>
          <w:sz w:val="24"/>
          <w:szCs w:val="24"/>
          <w:lang w:val="hr-HR"/>
        </w:rPr>
        <w:t xml:space="preserve"> </w:t>
      </w:r>
      <w:r w:rsidR="00BF004D" w:rsidRPr="00C43C93">
        <w:rPr>
          <w:sz w:val="24"/>
          <w:szCs w:val="24"/>
          <w:lang w:val="hr-HR"/>
        </w:rPr>
        <w:t xml:space="preserve">DČ </w:t>
      </w:r>
      <w:proofErr w:type="spellStart"/>
      <w:r w:rsidR="00BF004D" w:rsidRPr="00C43C93">
        <w:rPr>
          <w:sz w:val="24"/>
          <w:szCs w:val="24"/>
          <w:lang w:val="hr-HR"/>
        </w:rPr>
        <w:t>Kx-U</w:t>
      </w:r>
      <w:r w:rsidR="00EA7BFD" w:rsidRPr="00C43C93">
        <w:rPr>
          <w:sz w:val="24"/>
          <w:szCs w:val="24"/>
          <w:lang w:val="hr-HR"/>
        </w:rPr>
        <w:t>n</w:t>
      </w:r>
      <w:proofErr w:type="spellEnd"/>
      <w:r w:rsidRPr="00C43C93">
        <w:rPr>
          <w:sz w:val="24"/>
          <w:szCs w:val="24"/>
          <w:lang w:val="hr-HR"/>
        </w:rPr>
        <w:t>)</w:t>
      </w:r>
    </w:p>
    <w:p w14:paraId="2E2ECD1D" w14:textId="77777777" w:rsidR="006520F9" w:rsidRPr="00C43C93" w:rsidRDefault="006520F9" w:rsidP="006520F9">
      <w:pPr>
        <w:pStyle w:val="ListParagraph"/>
        <w:rPr>
          <w:b/>
          <w:sz w:val="24"/>
          <w:szCs w:val="24"/>
          <w:lang w:val="hr-HR"/>
        </w:rPr>
      </w:pPr>
    </w:p>
    <w:p w14:paraId="547F8AC8" w14:textId="77777777" w:rsidR="006520F9" w:rsidRPr="00C43C93" w:rsidRDefault="006520F9" w:rsidP="006520F9">
      <w:pPr>
        <w:numPr>
          <w:ilvl w:val="1"/>
          <w:numId w:val="21"/>
        </w:numPr>
        <w:tabs>
          <w:tab w:val="left" w:pos="567"/>
          <w:tab w:val="num" w:pos="1134"/>
          <w:tab w:val="num" w:pos="1488"/>
          <w:tab w:val="left" w:pos="2835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b/>
          <w:sz w:val="24"/>
          <w:szCs w:val="24"/>
          <w:lang w:val="hr-HR"/>
        </w:rPr>
      </w:pPr>
      <w:r w:rsidRPr="00C43C93">
        <w:rPr>
          <w:sz w:val="24"/>
          <w:szCs w:val="24"/>
          <w:lang w:val="hr-HR"/>
        </w:rPr>
        <w:t>(M)</w:t>
      </w:r>
      <w:r w:rsidRPr="00C43C93">
        <w:rPr>
          <w:b/>
          <w:sz w:val="24"/>
          <w:szCs w:val="24"/>
          <w:lang w:val="hr-HR"/>
        </w:rPr>
        <w:tab/>
      </w:r>
      <w:r w:rsidRPr="00C43C93">
        <w:rPr>
          <w:sz w:val="24"/>
          <w:szCs w:val="24"/>
          <w:lang w:val="hr-HR"/>
        </w:rPr>
        <w:t xml:space="preserve">Kabineti za vanjsku montažu moraju sadržavati </w:t>
      </w:r>
      <w:r w:rsidR="00EA7BFD" w:rsidRPr="00C43C93">
        <w:rPr>
          <w:sz w:val="24"/>
          <w:szCs w:val="24"/>
          <w:lang w:val="hr-HR"/>
        </w:rPr>
        <w:t>dodatno i</w:t>
      </w:r>
      <w:r w:rsidRPr="00C43C93">
        <w:rPr>
          <w:sz w:val="24"/>
          <w:szCs w:val="24"/>
          <w:lang w:val="hr-HR"/>
        </w:rPr>
        <w:t xml:space="preserve"> postolje</w:t>
      </w:r>
      <w:r w:rsidR="00EA7BFD" w:rsidRPr="00C43C93">
        <w:rPr>
          <w:sz w:val="24"/>
          <w:szCs w:val="24"/>
          <w:lang w:val="hr-HR"/>
        </w:rPr>
        <w:t xml:space="preserve"> za ugradnju u tlo</w:t>
      </w:r>
      <w:r w:rsidRPr="00C43C93">
        <w:rPr>
          <w:sz w:val="24"/>
          <w:szCs w:val="24"/>
          <w:lang w:val="hr-HR"/>
        </w:rPr>
        <w:t>, bilo kao integrirani dio</w:t>
      </w:r>
      <w:r w:rsidR="00352FE9" w:rsidRPr="00C43C93">
        <w:rPr>
          <w:sz w:val="24"/>
          <w:szCs w:val="24"/>
          <w:lang w:val="hr-HR"/>
        </w:rPr>
        <w:t xml:space="preserve"> kabineta</w:t>
      </w:r>
      <w:r w:rsidRPr="00C43C93">
        <w:rPr>
          <w:sz w:val="24"/>
          <w:szCs w:val="24"/>
          <w:lang w:val="hr-HR"/>
        </w:rPr>
        <w:t xml:space="preserve"> ili </w:t>
      </w:r>
      <w:r w:rsidR="009322C9" w:rsidRPr="00C43C93">
        <w:rPr>
          <w:sz w:val="24"/>
          <w:szCs w:val="24"/>
          <w:lang w:val="hr-HR"/>
        </w:rPr>
        <w:t xml:space="preserve">kao </w:t>
      </w:r>
      <w:r w:rsidRPr="00C43C93">
        <w:rPr>
          <w:sz w:val="24"/>
          <w:szCs w:val="24"/>
          <w:lang w:val="hr-HR"/>
        </w:rPr>
        <w:t>zasebni element</w:t>
      </w:r>
      <w:r w:rsidR="00386EFF" w:rsidRPr="00C43C93">
        <w:rPr>
          <w:sz w:val="24"/>
          <w:szCs w:val="24"/>
          <w:lang w:val="hr-HR"/>
        </w:rPr>
        <w:t>, izuzev modela DČ K0-x*</w:t>
      </w:r>
      <w:r w:rsidR="00872DA0" w:rsidRPr="00C43C93">
        <w:rPr>
          <w:sz w:val="24"/>
          <w:szCs w:val="24"/>
          <w:lang w:val="hr-HR"/>
        </w:rPr>
        <w:t>, koji se može montirati i</w:t>
      </w:r>
      <w:r w:rsidR="00386EFF" w:rsidRPr="00C43C93">
        <w:rPr>
          <w:sz w:val="24"/>
          <w:szCs w:val="24"/>
          <w:lang w:val="hr-HR"/>
        </w:rPr>
        <w:t xml:space="preserve"> na zid ili stup</w:t>
      </w:r>
      <w:r w:rsidRPr="00C43C93">
        <w:rPr>
          <w:sz w:val="24"/>
          <w:szCs w:val="24"/>
          <w:lang w:val="hr-HR"/>
        </w:rPr>
        <w:t>.</w:t>
      </w:r>
    </w:p>
    <w:p w14:paraId="3BFBEBCE" w14:textId="77777777" w:rsidR="0088246C" w:rsidRPr="00C43C93" w:rsidRDefault="0088246C" w:rsidP="0088246C">
      <w:pPr>
        <w:tabs>
          <w:tab w:val="left" w:pos="567"/>
          <w:tab w:val="num" w:pos="1488"/>
          <w:tab w:val="left" w:pos="2835"/>
        </w:tabs>
        <w:overflowPunct/>
        <w:autoSpaceDE/>
        <w:autoSpaceDN/>
        <w:adjustRightInd/>
        <w:ind w:right="140"/>
        <w:jc w:val="both"/>
        <w:textAlignment w:val="auto"/>
        <w:rPr>
          <w:b/>
          <w:sz w:val="24"/>
          <w:szCs w:val="24"/>
          <w:lang w:val="hr-HR"/>
        </w:rPr>
      </w:pPr>
    </w:p>
    <w:p w14:paraId="4A920CCF" w14:textId="77777777" w:rsidR="009B07BC" w:rsidRPr="00C43C93" w:rsidRDefault="009B07BC" w:rsidP="0088246C">
      <w:pPr>
        <w:tabs>
          <w:tab w:val="left" w:pos="567"/>
          <w:tab w:val="num" w:pos="1488"/>
          <w:tab w:val="left" w:pos="2835"/>
        </w:tabs>
        <w:overflowPunct/>
        <w:autoSpaceDE/>
        <w:autoSpaceDN/>
        <w:adjustRightInd/>
        <w:ind w:right="140"/>
        <w:jc w:val="both"/>
        <w:textAlignment w:val="auto"/>
        <w:rPr>
          <w:b/>
          <w:sz w:val="24"/>
          <w:szCs w:val="24"/>
          <w:lang w:val="hr-HR"/>
        </w:rPr>
      </w:pPr>
    </w:p>
    <w:p w14:paraId="60024C45" w14:textId="77777777" w:rsidR="0011362E" w:rsidRPr="00C43C93" w:rsidRDefault="0011362E" w:rsidP="0011362E">
      <w:pPr>
        <w:pStyle w:val="ListParagraph"/>
        <w:rPr>
          <w:b/>
          <w:sz w:val="24"/>
          <w:szCs w:val="24"/>
          <w:lang w:val="hr-HR"/>
        </w:rPr>
      </w:pPr>
    </w:p>
    <w:p w14:paraId="5334E28F" w14:textId="77777777" w:rsidR="0088246C" w:rsidRPr="00C43C93" w:rsidRDefault="00251948" w:rsidP="0088246C">
      <w:pPr>
        <w:numPr>
          <w:ilvl w:val="0"/>
          <w:numId w:val="21"/>
        </w:numPr>
        <w:tabs>
          <w:tab w:val="clear" w:pos="720"/>
          <w:tab w:val="left" w:pos="1134"/>
          <w:tab w:val="num" w:pos="1488"/>
          <w:tab w:val="left" w:pos="2835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b/>
          <w:sz w:val="24"/>
          <w:szCs w:val="24"/>
          <w:lang w:val="hr-HR"/>
        </w:rPr>
      </w:pPr>
      <w:r w:rsidRPr="00C43C93">
        <w:rPr>
          <w:b/>
          <w:sz w:val="24"/>
          <w:szCs w:val="24"/>
          <w:lang w:val="hr-HR"/>
        </w:rPr>
        <w:t xml:space="preserve">OPĆE </w:t>
      </w:r>
      <w:r w:rsidR="0011362E" w:rsidRPr="00C43C93">
        <w:rPr>
          <w:b/>
          <w:sz w:val="24"/>
          <w:szCs w:val="24"/>
          <w:lang w:val="hr-HR"/>
        </w:rPr>
        <w:t>FUNKCIONALNE ZNAČAJKE KABINETA</w:t>
      </w:r>
      <w:r w:rsidR="00F9228D" w:rsidRPr="00C43C93">
        <w:rPr>
          <w:b/>
          <w:sz w:val="24"/>
          <w:szCs w:val="24"/>
          <w:lang w:val="hr-HR"/>
        </w:rPr>
        <w:t xml:space="preserve"> </w:t>
      </w:r>
    </w:p>
    <w:p w14:paraId="2EE46C94" w14:textId="77777777" w:rsidR="00236EB6" w:rsidRPr="00C43C93" w:rsidRDefault="00236EB6" w:rsidP="00236EB6">
      <w:pPr>
        <w:pStyle w:val="ListParagraph"/>
        <w:rPr>
          <w:b/>
          <w:sz w:val="24"/>
          <w:szCs w:val="24"/>
          <w:lang w:val="hr-HR"/>
        </w:rPr>
      </w:pPr>
    </w:p>
    <w:p w14:paraId="0C26416F" w14:textId="77777777" w:rsidR="009B07BC" w:rsidRPr="00C43C93" w:rsidRDefault="009B07BC" w:rsidP="00236EB6">
      <w:pPr>
        <w:pStyle w:val="ListParagraph"/>
        <w:rPr>
          <w:b/>
          <w:sz w:val="24"/>
          <w:szCs w:val="24"/>
          <w:lang w:val="hr-HR"/>
        </w:rPr>
      </w:pPr>
    </w:p>
    <w:p w14:paraId="32A906BB" w14:textId="77777777" w:rsidR="000B16AF" w:rsidRPr="00C43C93" w:rsidRDefault="00236EB6" w:rsidP="002C6CEF">
      <w:pPr>
        <w:numPr>
          <w:ilvl w:val="1"/>
          <w:numId w:val="21"/>
        </w:numPr>
        <w:tabs>
          <w:tab w:val="left" w:pos="567"/>
          <w:tab w:val="num" w:pos="1134"/>
          <w:tab w:val="num" w:pos="1488"/>
          <w:tab w:val="left" w:pos="2835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b/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(I)</w:t>
      </w:r>
      <w:r w:rsidRPr="00C43C93">
        <w:rPr>
          <w:b/>
          <w:bCs/>
          <w:sz w:val="24"/>
          <w:szCs w:val="24"/>
          <w:lang w:val="hr-HR"/>
        </w:rPr>
        <w:t xml:space="preserve">  </w:t>
      </w:r>
      <w:r w:rsidR="0088246C" w:rsidRPr="00C43C93">
        <w:rPr>
          <w:bCs/>
          <w:sz w:val="24"/>
          <w:szCs w:val="24"/>
          <w:lang w:val="hr-HR"/>
        </w:rPr>
        <w:t xml:space="preserve">Funkcionalne značajke kabineta </w:t>
      </w:r>
      <w:r w:rsidR="00AE29F3" w:rsidRPr="00C43C93">
        <w:rPr>
          <w:bCs/>
          <w:sz w:val="24"/>
          <w:szCs w:val="24"/>
          <w:lang w:val="hr-HR"/>
        </w:rPr>
        <w:t xml:space="preserve">za vanjsku montažu i kabineta za unutarnju montažu </w:t>
      </w:r>
      <w:r w:rsidR="0088246C" w:rsidRPr="00C43C93">
        <w:rPr>
          <w:bCs/>
          <w:sz w:val="24"/>
          <w:szCs w:val="24"/>
          <w:lang w:val="hr-HR"/>
        </w:rPr>
        <w:t>moraju biti iste</w:t>
      </w:r>
      <w:r w:rsidR="0088246C" w:rsidRPr="00C43C93">
        <w:rPr>
          <w:sz w:val="24"/>
          <w:szCs w:val="24"/>
          <w:lang w:val="hr-HR"/>
        </w:rPr>
        <w:t>.</w:t>
      </w:r>
      <w:r w:rsidR="00536070" w:rsidRPr="00C43C93">
        <w:rPr>
          <w:sz w:val="24"/>
          <w:szCs w:val="24"/>
          <w:lang w:val="hr-HR"/>
        </w:rPr>
        <w:t xml:space="preserve"> </w:t>
      </w:r>
      <w:proofErr w:type="spellStart"/>
      <w:r w:rsidR="00710678" w:rsidRPr="00C43C93">
        <w:rPr>
          <w:sz w:val="24"/>
          <w:szCs w:val="24"/>
          <w:lang w:val="hr-HR"/>
        </w:rPr>
        <w:t>Principska</w:t>
      </w:r>
      <w:proofErr w:type="spellEnd"/>
      <w:r w:rsidR="00710678" w:rsidRPr="00C43C93">
        <w:rPr>
          <w:sz w:val="24"/>
          <w:szCs w:val="24"/>
          <w:lang w:val="hr-HR"/>
        </w:rPr>
        <w:t xml:space="preserve"> s</w:t>
      </w:r>
      <w:r w:rsidRPr="00C43C93">
        <w:rPr>
          <w:sz w:val="24"/>
          <w:szCs w:val="24"/>
          <w:lang w:val="hr-HR"/>
        </w:rPr>
        <w:t xml:space="preserve">hema spajanja niti u </w:t>
      </w:r>
      <w:r w:rsidR="00710678" w:rsidRPr="00C43C93">
        <w:rPr>
          <w:sz w:val="24"/>
          <w:szCs w:val="24"/>
          <w:lang w:val="hr-HR"/>
        </w:rPr>
        <w:t xml:space="preserve">kabinetu </w:t>
      </w:r>
      <w:r w:rsidR="00420894" w:rsidRPr="00C43C93">
        <w:rPr>
          <w:sz w:val="24"/>
          <w:szCs w:val="24"/>
          <w:lang w:val="hr-HR"/>
        </w:rPr>
        <w:t>svjetlovodne distribucijske mreže</w:t>
      </w:r>
      <w:r w:rsidRPr="00C43C93">
        <w:rPr>
          <w:sz w:val="24"/>
          <w:szCs w:val="24"/>
          <w:lang w:val="hr-HR"/>
        </w:rPr>
        <w:t xml:space="preserve"> </w:t>
      </w:r>
      <w:r w:rsidR="00710678" w:rsidRPr="00C43C93">
        <w:rPr>
          <w:sz w:val="24"/>
          <w:szCs w:val="24"/>
          <w:lang w:val="hr-HR"/>
        </w:rPr>
        <w:t>p</w:t>
      </w:r>
      <w:r w:rsidR="0088246C" w:rsidRPr="00C43C93">
        <w:rPr>
          <w:sz w:val="24"/>
          <w:szCs w:val="24"/>
          <w:lang w:val="hr-HR"/>
        </w:rPr>
        <w:t>rikazana je na skici br.</w:t>
      </w:r>
      <w:r w:rsidR="000B16AF" w:rsidRPr="00C43C93">
        <w:rPr>
          <w:sz w:val="24"/>
          <w:szCs w:val="24"/>
          <w:lang w:val="hr-HR"/>
        </w:rPr>
        <w:t xml:space="preserve"> 1</w:t>
      </w:r>
      <w:r w:rsidR="00881A82" w:rsidRPr="00C43C93">
        <w:rPr>
          <w:sz w:val="24"/>
          <w:szCs w:val="24"/>
          <w:lang w:val="hr-HR"/>
        </w:rPr>
        <w:t>.</w:t>
      </w:r>
    </w:p>
    <w:p w14:paraId="197411BF" w14:textId="77777777" w:rsidR="004C032F" w:rsidRPr="00C43C93" w:rsidRDefault="004C032F" w:rsidP="004C032F">
      <w:pPr>
        <w:tabs>
          <w:tab w:val="left" w:pos="567"/>
          <w:tab w:val="num" w:pos="1488"/>
          <w:tab w:val="left" w:pos="2835"/>
        </w:tabs>
        <w:overflowPunct/>
        <w:autoSpaceDE/>
        <w:autoSpaceDN/>
        <w:adjustRightInd/>
        <w:ind w:left="720" w:right="140"/>
        <w:jc w:val="both"/>
        <w:textAlignment w:val="auto"/>
        <w:rPr>
          <w:b/>
          <w:sz w:val="24"/>
          <w:szCs w:val="24"/>
          <w:lang w:val="hr-HR"/>
        </w:rPr>
      </w:pPr>
    </w:p>
    <w:p w14:paraId="14D98FC0" w14:textId="77777777" w:rsidR="000C304E" w:rsidRPr="00C43C93" w:rsidRDefault="000C304E" w:rsidP="000C304E">
      <w:pPr>
        <w:numPr>
          <w:ilvl w:val="1"/>
          <w:numId w:val="21"/>
        </w:numPr>
        <w:tabs>
          <w:tab w:val="left" w:pos="567"/>
          <w:tab w:val="num" w:pos="1134"/>
          <w:tab w:val="num" w:pos="1488"/>
          <w:tab w:val="left" w:pos="2835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b/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(M)</w:t>
      </w:r>
      <w:r w:rsidRPr="00C43C93">
        <w:rPr>
          <w:b/>
          <w:bCs/>
          <w:sz w:val="24"/>
          <w:szCs w:val="24"/>
          <w:lang w:val="hr-HR"/>
        </w:rPr>
        <w:t xml:space="preserve"> </w:t>
      </w:r>
      <w:r w:rsidRPr="00C43C93">
        <w:rPr>
          <w:b/>
          <w:bCs/>
          <w:sz w:val="24"/>
          <w:szCs w:val="24"/>
          <w:lang w:val="hr-HR"/>
        </w:rPr>
        <w:tab/>
      </w:r>
      <w:r w:rsidRPr="00C43C93">
        <w:rPr>
          <w:bCs/>
          <w:sz w:val="24"/>
          <w:szCs w:val="24"/>
          <w:lang w:val="hr-HR"/>
        </w:rPr>
        <w:t>Kabinet svjetlovodnog distribucijskog čvora mora omogućiti prihvat kabela spojne pristupne i distribucijske mreže.</w:t>
      </w:r>
    </w:p>
    <w:p w14:paraId="796C7789" w14:textId="77777777" w:rsidR="009B07BC" w:rsidRPr="00C43C93" w:rsidRDefault="009B07BC" w:rsidP="009B07BC">
      <w:pPr>
        <w:tabs>
          <w:tab w:val="left" w:pos="567"/>
          <w:tab w:val="num" w:pos="1134"/>
          <w:tab w:val="num" w:pos="1488"/>
          <w:tab w:val="left" w:pos="2835"/>
        </w:tabs>
        <w:overflowPunct/>
        <w:autoSpaceDE/>
        <w:autoSpaceDN/>
        <w:adjustRightInd/>
        <w:ind w:right="140"/>
        <w:jc w:val="both"/>
        <w:textAlignment w:val="auto"/>
        <w:rPr>
          <w:b/>
          <w:sz w:val="24"/>
          <w:szCs w:val="24"/>
          <w:lang w:val="hr-HR"/>
        </w:rPr>
      </w:pPr>
    </w:p>
    <w:p w14:paraId="5132CB37" w14:textId="77777777" w:rsidR="009B07BC" w:rsidRPr="00C43C93" w:rsidRDefault="009B07BC" w:rsidP="009B07BC">
      <w:pPr>
        <w:numPr>
          <w:ilvl w:val="1"/>
          <w:numId w:val="21"/>
        </w:numPr>
        <w:tabs>
          <w:tab w:val="left" w:pos="567"/>
          <w:tab w:val="num" w:pos="1134"/>
          <w:tab w:val="num" w:pos="1488"/>
          <w:tab w:val="left" w:pos="2835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b/>
          <w:sz w:val="24"/>
          <w:szCs w:val="24"/>
          <w:lang w:val="hr-HR"/>
        </w:rPr>
      </w:pPr>
      <w:r w:rsidRPr="00C43C93">
        <w:rPr>
          <w:sz w:val="24"/>
          <w:szCs w:val="24"/>
          <w:lang w:val="hr-HR"/>
        </w:rPr>
        <w:t>(M)</w:t>
      </w:r>
      <w:r w:rsidRPr="00C43C93">
        <w:rPr>
          <w:b/>
          <w:sz w:val="24"/>
          <w:szCs w:val="24"/>
          <w:lang w:val="hr-HR"/>
        </w:rPr>
        <w:tab/>
      </w:r>
      <w:r w:rsidRPr="00C43C93">
        <w:rPr>
          <w:sz w:val="24"/>
          <w:szCs w:val="24"/>
          <w:lang w:val="hr-HR"/>
        </w:rPr>
        <w:t xml:space="preserve">Kabinet svjetlovodnog distribucijskog čvora mora omogućiti skladištenje viška dužina </w:t>
      </w:r>
      <w:proofErr w:type="spellStart"/>
      <w:r w:rsidRPr="00C43C93">
        <w:rPr>
          <w:sz w:val="24"/>
          <w:szCs w:val="24"/>
          <w:lang w:val="hr-HR"/>
        </w:rPr>
        <w:t>prespojnih</w:t>
      </w:r>
      <w:proofErr w:type="spellEnd"/>
      <w:r w:rsidRPr="00C43C93">
        <w:rPr>
          <w:sz w:val="24"/>
          <w:szCs w:val="24"/>
          <w:lang w:val="hr-HR"/>
        </w:rPr>
        <w:t xml:space="preserve"> vrpci na za to primjerenim vodilicama i nosačima.</w:t>
      </w:r>
    </w:p>
    <w:p w14:paraId="24AACDFB" w14:textId="77777777" w:rsidR="009B07BC" w:rsidRPr="00C43C93" w:rsidRDefault="009B07BC" w:rsidP="009B07BC">
      <w:pPr>
        <w:pStyle w:val="ListParagraph"/>
        <w:rPr>
          <w:b/>
          <w:sz w:val="24"/>
          <w:szCs w:val="24"/>
          <w:lang w:val="hr-HR"/>
        </w:rPr>
      </w:pPr>
    </w:p>
    <w:p w14:paraId="47ACD739" w14:textId="77777777" w:rsidR="00236EB6" w:rsidRPr="00C43C93" w:rsidRDefault="00236EB6" w:rsidP="00236EB6">
      <w:pPr>
        <w:pStyle w:val="ListParagraph"/>
        <w:rPr>
          <w:b/>
          <w:sz w:val="24"/>
          <w:szCs w:val="24"/>
          <w:lang w:val="hr-HR"/>
        </w:rPr>
      </w:pPr>
    </w:p>
    <w:p w14:paraId="4CC972A8" w14:textId="77777777" w:rsidR="00236EB6" w:rsidRPr="00C43C93" w:rsidRDefault="00877183" w:rsidP="00D02924">
      <w:pPr>
        <w:tabs>
          <w:tab w:val="left" w:pos="567"/>
          <w:tab w:val="left" w:pos="2835"/>
        </w:tabs>
        <w:overflowPunct/>
        <w:autoSpaceDE/>
        <w:autoSpaceDN/>
        <w:adjustRightInd/>
        <w:ind w:left="1134" w:right="140"/>
        <w:jc w:val="both"/>
        <w:textAlignment w:val="auto"/>
        <w:rPr>
          <w:b/>
          <w:sz w:val="24"/>
          <w:szCs w:val="24"/>
          <w:lang w:val="hr-HR"/>
        </w:rPr>
      </w:pPr>
      <w:r w:rsidRPr="00C43C93">
        <w:object w:dxaOrig="9598" w:dyaOrig="6801" w14:anchorId="04ED225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2.6pt;height:265.8pt" o:ole="">
            <v:imagedata r:id="rId17" o:title=""/>
          </v:shape>
          <o:OLEObject Type="Embed" ProgID="Visio.Drawing.11" ShapeID="_x0000_i1025" DrawAspect="Content" ObjectID="_1668342982" r:id="rId18"/>
        </w:object>
      </w:r>
    </w:p>
    <w:p w14:paraId="29A3B63F" w14:textId="77777777" w:rsidR="004C032F" w:rsidRPr="00C43C93" w:rsidRDefault="004C032F" w:rsidP="00AE29F3">
      <w:pPr>
        <w:tabs>
          <w:tab w:val="left" w:pos="1134"/>
        </w:tabs>
        <w:overflowPunct/>
        <w:autoSpaceDE/>
        <w:autoSpaceDN/>
        <w:adjustRightInd/>
        <w:ind w:left="1134" w:right="140" w:hanging="1134"/>
        <w:jc w:val="center"/>
        <w:textAlignment w:val="auto"/>
        <w:rPr>
          <w:sz w:val="24"/>
          <w:szCs w:val="24"/>
          <w:lang w:val="hr-HR"/>
        </w:rPr>
      </w:pPr>
    </w:p>
    <w:p w14:paraId="08935A45" w14:textId="77777777" w:rsidR="00532AAF" w:rsidRPr="00C43C93" w:rsidRDefault="000B16AF" w:rsidP="00AE29F3">
      <w:pPr>
        <w:tabs>
          <w:tab w:val="left" w:pos="1134"/>
        </w:tabs>
        <w:overflowPunct/>
        <w:autoSpaceDE/>
        <w:autoSpaceDN/>
        <w:adjustRightInd/>
        <w:ind w:left="1134" w:right="140" w:hanging="1134"/>
        <w:jc w:val="center"/>
        <w:textAlignment w:val="auto"/>
        <w:rPr>
          <w:sz w:val="24"/>
          <w:szCs w:val="24"/>
          <w:lang w:val="hr-HR"/>
        </w:rPr>
      </w:pPr>
      <w:r w:rsidRPr="00C43C93">
        <w:rPr>
          <w:sz w:val="24"/>
          <w:szCs w:val="24"/>
          <w:lang w:val="hr-HR"/>
        </w:rPr>
        <w:t>Skica 1</w:t>
      </w:r>
      <w:r w:rsidR="0088246C" w:rsidRPr="00C43C93">
        <w:rPr>
          <w:sz w:val="24"/>
          <w:szCs w:val="24"/>
          <w:lang w:val="hr-HR"/>
        </w:rPr>
        <w:t>.</w:t>
      </w:r>
    </w:p>
    <w:p w14:paraId="17FAB234" w14:textId="77777777" w:rsidR="00710678" w:rsidRPr="00C43C93" w:rsidRDefault="00710678" w:rsidP="00AC7456">
      <w:pPr>
        <w:tabs>
          <w:tab w:val="left" w:pos="1134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sz w:val="24"/>
          <w:szCs w:val="24"/>
          <w:lang w:val="hr-HR"/>
        </w:rPr>
      </w:pPr>
    </w:p>
    <w:p w14:paraId="07934405" w14:textId="77777777" w:rsidR="004C032F" w:rsidRPr="00C43C93" w:rsidRDefault="004C032F" w:rsidP="00AC7456">
      <w:pPr>
        <w:tabs>
          <w:tab w:val="left" w:pos="1134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sz w:val="24"/>
          <w:szCs w:val="24"/>
          <w:lang w:val="hr-HR"/>
        </w:rPr>
      </w:pPr>
    </w:p>
    <w:p w14:paraId="37A5201A" w14:textId="77777777" w:rsidR="004C032F" w:rsidRPr="00C43C93" w:rsidRDefault="004C032F" w:rsidP="00AC7456">
      <w:pPr>
        <w:tabs>
          <w:tab w:val="left" w:pos="1134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sz w:val="24"/>
          <w:szCs w:val="24"/>
          <w:lang w:val="hr-HR"/>
        </w:rPr>
      </w:pPr>
    </w:p>
    <w:p w14:paraId="54CD4655" w14:textId="77777777" w:rsidR="00744F45" w:rsidRPr="00C43C93" w:rsidRDefault="00710678" w:rsidP="002C6CEF">
      <w:pPr>
        <w:numPr>
          <w:ilvl w:val="1"/>
          <w:numId w:val="21"/>
        </w:numPr>
        <w:tabs>
          <w:tab w:val="left" w:pos="567"/>
          <w:tab w:val="num" w:pos="1134"/>
          <w:tab w:val="num" w:pos="1488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b/>
          <w:sz w:val="24"/>
          <w:szCs w:val="24"/>
          <w:lang w:val="hr-HR"/>
        </w:rPr>
      </w:pPr>
      <w:r w:rsidRPr="00C43C93">
        <w:rPr>
          <w:b/>
          <w:bCs/>
          <w:sz w:val="24"/>
          <w:szCs w:val="24"/>
          <w:lang w:val="hr-HR"/>
        </w:rPr>
        <w:t xml:space="preserve">(I) </w:t>
      </w:r>
      <w:r w:rsidR="0011362E" w:rsidRPr="00C43C93">
        <w:rPr>
          <w:b/>
          <w:bCs/>
          <w:sz w:val="24"/>
          <w:szCs w:val="24"/>
          <w:lang w:val="hr-HR"/>
        </w:rPr>
        <w:t xml:space="preserve"> </w:t>
      </w:r>
      <w:proofErr w:type="spellStart"/>
      <w:r w:rsidRPr="00C43C93">
        <w:rPr>
          <w:sz w:val="24"/>
          <w:szCs w:val="24"/>
          <w:lang w:val="hr-HR"/>
        </w:rPr>
        <w:t>Principska</w:t>
      </w:r>
      <w:proofErr w:type="spellEnd"/>
      <w:r w:rsidRPr="00C43C93">
        <w:rPr>
          <w:sz w:val="24"/>
          <w:szCs w:val="24"/>
          <w:lang w:val="hr-HR"/>
        </w:rPr>
        <w:t xml:space="preserve"> shema </w:t>
      </w:r>
      <w:r w:rsidR="000B16AF" w:rsidRPr="00C43C93">
        <w:rPr>
          <w:sz w:val="24"/>
          <w:szCs w:val="24"/>
          <w:lang w:val="hr-HR"/>
        </w:rPr>
        <w:t>konfiguracije</w:t>
      </w:r>
      <w:r w:rsidRPr="00C43C93">
        <w:rPr>
          <w:sz w:val="24"/>
          <w:szCs w:val="24"/>
          <w:lang w:val="hr-HR"/>
        </w:rPr>
        <w:t xml:space="preserve"> </w:t>
      </w:r>
      <w:r w:rsidR="000B16AF" w:rsidRPr="00C43C93">
        <w:rPr>
          <w:sz w:val="24"/>
          <w:szCs w:val="24"/>
          <w:lang w:val="hr-HR"/>
        </w:rPr>
        <w:t>kabineta</w:t>
      </w:r>
      <w:r w:rsidRPr="00C43C93">
        <w:rPr>
          <w:sz w:val="24"/>
          <w:szCs w:val="24"/>
          <w:lang w:val="hr-HR"/>
        </w:rPr>
        <w:t xml:space="preserve"> </w:t>
      </w:r>
      <w:r w:rsidR="00E90E87" w:rsidRPr="00C43C93">
        <w:rPr>
          <w:sz w:val="24"/>
          <w:szCs w:val="24"/>
          <w:lang w:val="hr-HR"/>
        </w:rPr>
        <w:t xml:space="preserve">svjetlovodnog distribucijskog čvora </w:t>
      </w:r>
      <w:r w:rsidRPr="00C43C93">
        <w:rPr>
          <w:sz w:val="24"/>
          <w:szCs w:val="24"/>
          <w:lang w:val="hr-HR"/>
        </w:rPr>
        <w:t>prikazana je na skici</w:t>
      </w:r>
      <w:r w:rsidR="000B16AF" w:rsidRPr="00C43C93">
        <w:rPr>
          <w:sz w:val="24"/>
          <w:szCs w:val="24"/>
          <w:lang w:val="hr-HR"/>
        </w:rPr>
        <w:t xml:space="preserve"> 2</w:t>
      </w:r>
      <w:r w:rsidR="00B94710" w:rsidRPr="00C43C93">
        <w:rPr>
          <w:sz w:val="24"/>
          <w:szCs w:val="24"/>
          <w:lang w:val="hr-HR"/>
        </w:rPr>
        <w:t xml:space="preserve">. </w:t>
      </w:r>
    </w:p>
    <w:p w14:paraId="62101041" w14:textId="77777777" w:rsidR="00F730EC" w:rsidRPr="00C43C93" w:rsidRDefault="00F730EC" w:rsidP="00F730EC">
      <w:pPr>
        <w:tabs>
          <w:tab w:val="left" w:pos="567"/>
          <w:tab w:val="num" w:pos="1488"/>
        </w:tabs>
        <w:overflowPunct/>
        <w:autoSpaceDE/>
        <w:autoSpaceDN/>
        <w:adjustRightInd/>
        <w:ind w:left="1134" w:right="140"/>
        <w:jc w:val="both"/>
        <w:textAlignment w:val="auto"/>
        <w:rPr>
          <w:b/>
          <w:sz w:val="24"/>
          <w:szCs w:val="24"/>
          <w:lang w:val="hr-HR"/>
        </w:rPr>
      </w:pPr>
    </w:p>
    <w:p w14:paraId="1D4C849A" w14:textId="77777777" w:rsidR="00037A1F" w:rsidRPr="00C43C93" w:rsidRDefault="00877183" w:rsidP="002C6CEF">
      <w:pPr>
        <w:tabs>
          <w:tab w:val="left" w:pos="567"/>
          <w:tab w:val="num" w:pos="1488"/>
          <w:tab w:val="left" w:pos="2835"/>
        </w:tabs>
        <w:overflowPunct/>
        <w:autoSpaceDE/>
        <w:autoSpaceDN/>
        <w:adjustRightInd/>
        <w:ind w:left="1134" w:right="140"/>
        <w:jc w:val="both"/>
        <w:textAlignment w:val="auto"/>
        <w:rPr>
          <w:b/>
          <w:sz w:val="24"/>
          <w:szCs w:val="24"/>
          <w:lang w:val="hr-HR"/>
        </w:rPr>
      </w:pPr>
      <w:r w:rsidRPr="00C43C93">
        <w:object w:dxaOrig="12876" w:dyaOrig="9351" w14:anchorId="614C9600">
          <v:shape id="_x0000_i1026" type="#_x0000_t75" style="width:364.2pt;height:264.6pt" o:ole="">
            <v:imagedata r:id="rId19" o:title=""/>
          </v:shape>
          <o:OLEObject Type="Embed" ProgID="Visio.Drawing.11" ShapeID="_x0000_i1026" DrawAspect="Content" ObjectID="_1668342983" r:id="rId20"/>
        </w:object>
      </w:r>
    </w:p>
    <w:p w14:paraId="31F33903" w14:textId="77777777" w:rsidR="000B16AF" w:rsidRPr="00C43C93" w:rsidRDefault="000B16AF" w:rsidP="000B16AF">
      <w:pPr>
        <w:tabs>
          <w:tab w:val="left" w:pos="1134"/>
        </w:tabs>
        <w:overflowPunct/>
        <w:autoSpaceDE/>
        <w:autoSpaceDN/>
        <w:adjustRightInd/>
        <w:ind w:left="1134" w:right="140" w:hanging="1134"/>
        <w:jc w:val="center"/>
        <w:textAlignment w:val="auto"/>
        <w:rPr>
          <w:sz w:val="24"/>
          <w:szCs w:val="24"/>
          <w:lang w:val="hr-HR"/>
        </w:rPr>
      </w:pPr>
      <w:r w:rsidRPr="00C43C93">
        <w:rPr>
          <w:sz w:val="24"/>
          <w:szCs w:val="24"/>
          <w:lang w:val="hr-HR"/>
        </w:rPr>
        <w:t>Skica 2</w:t>
      </w:r>
    </w:p>
    <w:p w14:paraId="5ADEE3BB" w14:textId="77777777" w:rsidR="00B94710" w:rsidRPr="00C43C93" w:rsidRDefault="00B94710" w:rsidP="000B16AF">
      <w:pPr>
        <w:tabs>
          <w:tab w:val="left" w:pos="1134"/>
        </w:tabs>
        <w:overflowPunct/>
        <w:autoSpaceDE/>
        <w:autoSpaceDN/>
        <w:adjustRightInd/>
        <w:ind w:left="1134" w:right="140" w:hanging="1134"/>
        <w:jc w:val="center"/>
        <w:textAlignment w:val="auto"/>
        <w:rPr>
          <w:sz w:val="24"/>
          <w:szCs w:val="24"/>
          <w:lang w:val="hr-HR"/>
        </w:rPr>
      </w:pPr>
    </w:p>
    <w:p w14:paraId="33D36D41" w14:textId="77777777" w:rsidR="00B94710" w:rsidRPr="00C43C93" w:rsidRDefault="00B94710" w:rsidP="00FC757F">
      <w:pPr>
        <w:numPr>
          <w:ilvl w:val="1"/>
          <w:numId w:val="21"/>
        </w:numPr>
        <w:tabs>
          <w:tab w:val="left" w:pos="567"/>
          <w:tab w:val="num" w:pos="1134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b/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lastRenderedPageBreak/>
        <w:t>(M)</w:t>
      </w:r>
      <w:r w:rsidRPr="00C43C93">
        <w:rPr>
          <w:b/>
          <w:bCs/>
          <w:sz w:val="24"/>
          <w:szCs w:val="24"/>
          <w:lang w:val="hr-HR"/>
        </w:rPr>
        <w:t xml:space="preserve"> </w:t>
      </w:r>
      <w:r w:rsidRPr="00C43C93">
        <w:rPr>
          <w:b/>
          <w:bCs/>
          <w:sz w:val="24"/>
          <w:szCs w:val="24"/>
          <w:lang w:val="hr-HR"/>
        </w:rPr>
        <w:tab/>
      </w:r>
      <w:r w:rsidRPr="00C43C93">
        <w:rPr>
          <w:bCs/>
          <w:sz w:val="24"/>
          <w:szCs w:val="24"/>
          <w:lang w:val="hr-HR"/>
        </w:rPr>
        <w:t xml:space="preserve">Organizacija prostora unutar kabineta može biti </w:t>
      </w:r>
      <w:r w:rsidR="00A666A0" w:rsidRPr="00C43C93">
        <w:rPr>
          <w:bCs/>
          <w:sz w:val="24"/>
          <w:szCs w:val="24"/>
          <w:lang w:val="hr-HR"/>
        </w:rPr>
        <w:t xml:space="preserve">i drugačija od </w:t>
      </w:r>
      <w:r w:rsidRPr="00C43C93">
        <w:rPr>
          <w:bCs/>
          <w:sz w:val="24"/>
          <w:szCs w:val="24"/>
          <w:lang w:val="hr-HR"/>
        </w:rPr>
        <w:t xml:space="preserve">one </w:t>
      </w:r>
      <w:r w:rsidR="00A666A0" w:rsidRPr="00C43C93">
        <w:rPr>
          <w:bCs/>
          <w:sz w:val="24"/>
          <w:szCs w:val="24"/>
          <w:lang w:val="hr-HR"/>
        </w:rPr>
        <w:t xml:space="preserve">prikazane </w:t>
      </w:r>
      <w:r w:rsidRPr="00C43C93">
        <w:rPr>
          <w:bCs/>
          <w:sz w:val="24"/>
          <w:szCs w:val="24"/>
          <w:lang w:val="hr-HR"/>
        </w:rPr>
        <w:t>na skici 2</w:t>
      </w:r>
      <w:r w:rsidR="00A666A0" w:rsidRPr="00C43C93">
        <w:rPr>
          <w:bCs/>
          <w:sz w:val="24"/>
          <w:szCs w:val="24"/>
          <w:lang w:val="hr-HR"/>
        </w:rPr>
        <w:t>,</w:t>
      </w:r>
      <w:r w:rsidRPr="00C43C93">
        <w:rPr>
          <w:bCs/>
          <w:sz w:val="24"/>
          <w:szCs w:val="24"/>
          <w:lang w:val="hr-HR"/>
        </w:rPr>
        <w:t xml:space="preserve"> no mora sadržavati sve </w:t>
      </w:r>
      <w:r w:rsidR="00A666A0" w:rsidRPr="00C43C93">
        <w:rPr>
          <w:bCs/>
          <w:sz w:val="24"/>
          <w:szCs w:val="24"/>
          <w:lang w:val="hr-HR"/>
        </w:rPr>
        <w:t xml:space="preserve">osnovne elemente, </w:t>
      </w:r>
      <w:r w:rsidRPr="00C43C93">
        <w:rPr>
          <w:bCs/>
          <w:sz w:val="24"/>
          <w:szCs w:val="24"/>
          <w:lang w:val="hr-HR"/>
        </w:rPr>
        <w:t xml:space="preserve"> </w:t>
      </w:r>
      <w:r w:rsidR="00A666A0" w:rsidRPr="00C43C93">
        <w:rPr>
          <w:bCs/>
          <w:sz w:val="24"/>
          <w:szCs w:val="24"/>
          <w:lang w:val="hr-HR"/>
        </w:rPr>
        <w:t>te zadržati funkcionalnost kabineta.</w:t>
      </w:r>
    </w:p>
    <w:p w14:paraId="511314CE" w14:textId="77777777" w:rsidR="00B94710" w:rsidRPr="00C43C93" w:rsidRDefault="00B94710" w:rsidP="00AC7456">
      <w:pPr>
        <w:tabs>
          <w:tab w:val="num" w:pos="720"/>
          <w:tab w:val="left" w:pos="2835"/>
        </w:tabs>
        <w:ind w:left="720" w:right="140" w:hanging="720"/>
        <w:jc w:val="both"/>
        <w:rPr>
          <w:sz w:val="24"/>
          <w:szCs w:val="24"/>
          <w:lang w:val="hr-HR"/>
        </w:rPr>
      </w:pPr>
    </w:p>
    <w:p w14:paraId="6411F388" w14:textId="77777777" w:rsidR="00877820" w:rsidRPr="00C43C93" w:rsidRDefault="00AE29F3" w:rsidP="00690D33">
      <w:pPr>
        <w:numPr>
          <w:ilvl w:val="1"/>
          <w:numId w:val="21"/>
        </w:numPr>
        <w:tabs>
          <w:tab w:val="left" w:pos="567"/>
          <w:tab w:val="num" w:pos="720"/>
          <w:tab w:val="num" w:pos="1134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(M)</w:t>
      </w:r>
      <w:r w:rsidRPr="00C43C93">
        <w:rPr>
          <w:b/>
          <w:bCs/>
          <w:sz w:val="24"/>
          <w:szCs w:val="24"/>
          <w:lang w:val="hr-HR"/>
        </w:rPr>
        <w:t xml:space="preserve"> </w:t>
      </w:r>
      <w:r w:rsidR="00531507" w:rsidRPr="00C43C93">
        <w:rPr>
          <w:b/>
          <w:bCs/>
          <w:sz w:val="24"/>
          <w:szCs w:val="24"/>
          <w:lang w:val="hr-HR"/>
        </w:rPr>
        <w:tab/>
      </w:r>
      <w:r w:rsidRPr="00C43C93">
        <w:rPr>
          <w:bCs/>
          <w:sz w:val="24"/>
          <w:szCs w:val="24"/>
          <w:lang w:val="hr-HR"/>
        </w:rPr>
        <w:t xml:space="preserve">Kabineti </w:t>
      </w:r>
      <w:r w:rsidR="004E4533" w:rsidRPr="00C43C93">
        <w:rPr>
          <w:bCs/>
          <w:sz w:val="24"/>
          <w:szCs w:val="24"/>
          <w:lang w:val="hr-HR"/>
        </w:rPr>
        <w:t xml:space="preserve">DČ </w:t>
      </w:r>
      <w:r w:rsidR="00EA5317" w:rsidRPr="00C43C93">
        <w:rPr>
          <w:bCs/>
          <w:sz w:val="24"/>
          <w:szCs w:val="24"/>
          <w:lang w:val="hr-HR"/>
        </w:rPr>
        <w:t>K1-x*</w:t>
      </w:r>
      <w:r w:rsidR="004E4533" w:rsidRPr="00C43C93">
        <w:rPr>
          <w:bCs/>
          <w:sz w:val="24"/>
          <w:szCs w:val="24"/>
          <w:lang w:val="hr-HR"/>
        </w:rPr>
        <w:t xml:space="preserve">, </w:t>
      </w:r>
      <w:r w:rsidR="00EF09A0" w:rsidRPr="00C43C93">
        <w:rPr>
          <w:bCs/>
          <w:sz w:val="24"/>
          <w:szCs w:val="24"/>
          <w:lang w:val="hr-HR"/>
        </w:rPr>
        <w:t xml:space="preserve">K1/2-Va, </w:t>
      </w:r>
      <w:r w:rsidR="004E4533" w:rsidRPr="00C43C93">
        <w:rPr>
          <w:bCs/>
          <w:sz w:val="24"/>
          <w:szCs w:val="24"/>
          <w:lang w:val="hr-HR"/>
        </w:rPr>
        <w:t>K2</w:t>
      </w:r>
      <w:r w:rsidR="00EA5317" w:rsidRPr="00C43C93">
        <w:rPr>
          <w:bCs/>
          <w:sz w:val="24"/>
          <w:szCs w:val="24"/>
          <w:lang w:val="hr-HR"/>
        </w:rPr>
        <w:t>-x*</w:t>
      </w:r>
      <w:r w:rsidR="004E4533" w:rsidRPr="00C43C93">
        <w:rPr>
          <w:bCs/>
          <w:sz w:val="24"/>
          <w:szCs w:val="24"/>
          <w:lang w:val="hr-HR"/>
        </w:rPr>
        <w:t xml:space="preserve"> i K3</w:t>
      </w:r>
      <w:r w:rsidR="00EA5317" w:rsidRPr="00C43C93">
        <w:rPr>
          <w:bCs/>
          <w:sz w:val="24"/>
          <w:szCs w:val="24"/>
          <w:lang w:val="hr-HR"/>
        </w:rPr>
        <w:t>-x*</w:t>
      </w:r>
      <w:r w:rsidR="004E4533" w:rsidRPr="00C43C93">
        <w:rPr>
          <w:bCs/>
          <w:sz w:val="24"/>
          <w:szCs w:val="24"/>
          <w:lang w:val="hr-HR"/>
        </w:rPr>
        <w:t xml:space="preserve"> </w:t>
      </w:r>
      <w:r w:rsidRPr="00C43C93">
        <w:rPr>
          <w:bCs/>
          <w:sz w:val="24"/>
          <w:szCs w:val="24"/>
          <w:lang w:val="hr-HR"/>
        </w:rPr>
        <w:t>moraju</w:t>
      </w:r>
      <w:r w:rsidR="002C6CEF" w:rsidRPr="00C43C93">
        <w:rPr>
          <w:bCs/>
          <w:sz w:val="24"/>
          <w:szCs w:val="24"/>
          <w:lang w:val="hr-HR"/>
        </w:rPr>
        <w:t xml:space="preserve"> biti</w:t>
      </w:r>
      <w:r w:rsidRPr="00C43C93">
        <w:rPr>
          <w:bCs/>
          <w:sz w:val="24"/>
          <w:szCs w:val="24"/>
          <w:lang w:val="hr-HR"/>
        </w:rPr>
        <w:t xml:space="preserve"> izvedeni kao samostojeći, pripremljeni za montažu na betonsko, metalno</w:t>
      </w:r>
      <w:r w:rsidR="00531507" w:rsidRPr="00C43C93">
        <w:rPr>
          <w:bCs/>
          <w:sz w:val="24"/>
          <w:szCs w:val="24"/>
          <w:lang w:val="hr-HR"/>
        </w:rPr>
        <w:t xml:space="preserve"> ili neko drugo odgovarajuće postolje</w:t>
      </w:r>
      <w:r w:rsidR="001F407E" w:rsidRPr="00C43C93">
        <w:rPr>
          <w:bCs/>
          <w:sz w:val="24"/>
          <w:szCs w:val="24"/>
          <w:lang w:val="hr-HR"/>
        </w:rPr>
        <w:t>, a</w:t>
      </w:r>
      <w:r w:rsidR="00F02581" w:rsidRPr="00C43C93">
        <w:rPr>
          <w:bCs/>
          <w:sz w:val="24"/>
          <w:szCs w:val="24"/>
          <w:lang w:val="hr-HR"/>
        </w:rPr>
        <w:t xml:space="preserve"> </w:t>
      </w:r>
      <w:r w:rsidR="001F407E" w:rsidRPr="00C43C93">
        <w:rPr>
          <w:bCs/>
          <w:sz w:val="24"/>
          <w:szCs w:val="24"/>
          <w:lang w:val="hr-HR"/>
        </w:rPr>
        <w:t xml:space="preserve">vanjski kabineti </w:t>
      </w:r>
      <w:r w:rsidR="00434FF0" w:rsidRPr="00C43C93">
        <w:rPr>
          <w:bCs/>
          <w:sz w:val="24"/>
          <w:szCs w:val="24"/>
          <w:lang w:val="hr-HR"/>
        </w:rPr>
        <w:t>moraju imati postolje koje može biti dio  ormara ili kao zasebni element</w:t>
      </w:r>
      <w:r w:rsidR="00434FF0" w:rsidRPr="00C43C93">
        <w:rPr>
          <w:sz w:val="24"/>
          <w:szCs w:val="24"/>
          <w:lang w:val="hr-HR"/>
        </w:rPr>
        <w:t>.</w:t>
      </w:r>
      <w:r w:rsidR="004E4533" w:rsidRPr="00C43C93">
        <w:rPr>
          <w:sz w:val="24"/>
          <w:szCs w:val="24"/>
          <w:lang w:val="hr-HR"/>
        </w:rPr>
        <w:t xml:space="preserve"> Kabinet DČ K0-x* mogu se montirati i na zid ili stup.</w:t>
      </w:r>
    </w:p>
    <w:p w14:paraId="1FB89A4D" w14:textId="77777777" w:rsidR="00434FF0" w:rsidRPr="00C43C93" w:rsidRDefault="00434FF0" w:rsidP="00434FF0">
      <w:pPr>
        <w:tabs>
          <w:tab w:val="left" w:pos="567"/>
          <w:tab w:val="num" w:pos="720"/>
        </w:tabs>
        <w:overflowPunct/>
        <w:autoSpaceDE/>
        <w:autoSpaceDN/>
        <w:adjustRightInd/>
        <w:ind w:right="140"/>
        <w:jc w:val="both"/>
        <w:textAlignment w:val="auto"/>
        <w:rPr>
          <w:sz w:val="24"/>
          <w:szCs w:val="24"/>
          <w:lang w:val="hr-HR"/>
        </w:rPr>
      </w:pPr>
    </w:p>
    <w:p w14:paraId="0804330C" w14:textId="77777777" w:rsidR="00A33CFB" w:rsidRPr="00C43C93" w:rsidRDefault="00A33CFB" w:rsidP="00A33CFB">
      <w:pPr>
        <w:numPr>
          <w:ilvl w:val="1"/>
          <w:numId w:val="21"/>
        </w:numPr>
        <w:tabs>
          <w:tab w:val="left" w:pos="567"/>
          <w:tab w:val="num" w:pos="1134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b/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(M)</w:t>
      </w:r>
      <w:r w:rsidRPr="00C43C93">
        <w:rPr>
          <w:b/>
          <w:bCs/>
          <w:sz w:val="24"/>
          <w:szCs w:val="24"/>
          <w:lang w:val="hr-HR"/>
        </w:rPr>
        <w:t xml:space="preserve"> </w:t>
      </w:r>
      <w:r w:rsidRPr="00C43C93">
        <w:rPr>
          <w:b/>
          <w:bCs/>
          <w:sz w:val="24"/>
          <w:szCs w:val="24"/>
          <w:lang w:val="hr-HR"/>
        </w:rPr>
        <w:tab/>
      </w:r>
      <w:r w:rsidRPr="00C43C93">
        <w:rPr>
          <w:bCs/>
          <w:sz w:val="24"/>
          <w:szCs w:val="24"/>
          <w:lang w:val="hr-HR"/>
        </w:rPr>
        <w:t xml:space="preserve">Osnovni (noseći) okvir kabineta  mora biti izrađen od profiliranog nehrđajućeg čelika </w:t>
      </w:r>
      <w:r w:rsidR="00D15A05" w:rsidRPr="00C43C93">
        <w:rPr>
          <w:bCs/>
          <w:sz w:val="24"/>
          <w:szCs w:val="24"/>
          <w:lang w:val="hr-HR"/>
        </w:rPr>
        <w:t xml:space="preserve">ili nekog srodnog materijala </w:t>
      </w:r>
      <w:r w:rsidRPr="00C43C93">
        <w:rPr>
          <w:bCs/>
          <w:sz w:val="24"/>
          <w:szCs w:val="24"/>
          <w:lang w:val="hr-HR"/>
        </w:rPr>
        <w:t>visoke kvalitete,</w:t>
      </w:r>
      <w:r w:rsidR="00D15A05" w:rsidRPr="00C43C93">
        <w:rPr>
          <w:bCs/>
          <w:sz w:val="24"/>
          <w:szCs w:val="24"/>
          <w:lang w:val="hr-HR"/>
        </w:rPr>
        <w:t xml:space="preserve"> </w:t>
      </w:r>
      <w:r w:rsidRPr="00C43C93">
        <w:rPr>
          <w:bCs/>
          <w:sz w:val="24"/>
          <w:szCs w:val="24"/>
          <w:lang w:val="hr-HR"/>
        </w:rPr>
        <w:t>pogodnih dimenzija i adekvatne čvrstoće, tako da omogućuje sigurnu statiku kabineta.</w:t>
      </w:r>
    </w:p>
    <w:p w14:paraId="24271A3E" w14:textId="77777777" w:rsidR="005934E8" w:rsidRPr="00C43C93" w:rsidRDefault="005934E8" w:rsidP="005934E8">
      <w:pPr>
        <w:tabs>
          <w:tab w:val="left" w:pos="567"/>
        </w:tabs>
        <w:overflowPunct/>
        <w:autoSpaceDE/>
        <w:autoSpaceDN/>
        <w:adjustRightInd/>
        <w:ind w:left="1134" w:right="140"/>
        <w:jc w:val="both"/>
        <w:textAlignment w:val="auto"/>
        <w:rPr>
          <w:b/>
          <w:sz w:val="24"/>
          <w:szCs w:val="24"/>
          <w:lang w:val="hr-HR"/>
        </w:rPr>
      </w:pPr>
    </w:p>
    <w:p w14:paraId="0B268FEC" w14:textId="77777777" w:rsidR="00690D33" w:rsidRPr="00C43C93" w:rsidRDefault="00690D33" w:rsidP="00690D33">
      <w:pPr>
        <w:numPr>
          <w:ilvl w:val="1"/>
          <w:numId w:val="21"/>
        </w:numPr>
        <w:tabs>
          <w:tab w:val="left" w:pos="567"/>
          <w:tab w:val="num" w:pos="1134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rFonts w:ascii="Tele-GroteskEENor" w:hAnsi="Tele-GroteskEENor"/>
          <w:sz w:val="22"/>
          <w:szCs w:val="22"/>
          <w:lang w:val="hr-HR"/>
        </w:rPr>
      </w:pPr>
      <w:r w:rsidRPr="00C43C93">
        <w:rPr>
          <w:bCs/>
          <w:sz w:val="24"/>
          <w:szCs w:val="24"/>
          <w:lang w:val="hr-HR"/>
        </w:rPr>
        <w:t>(M)</w:t>
      </w:r>
      <w:r w:rsidRPr="00C43C93">
        <w:rPr>
          <w:b/>
          <w:bCs/>
          <w:sz w:val="24"/>
          <w:szCs w:val="24"/>
          <w:lang w:val="hr-HR"/>
        </w:rPr>
        <w:t xml:space="preserve"> </w:t>
      </w:r>
      <w:r w:rsidRPr="00C43C93">
        <w:rPr>
          <w:b/>
          <w:bCs/>
          <w:sz w:val="24"/>
          <w:szCs w:val="24"/>
          <w:lang w:val="hr-HR"/>
        </w:rPr>
        <w:tab/>
      </w:r>
      <w:r w:rsidRPr="00C43C93">
        <w:rPr>
          <w:bCs/>
          <w:sz w:val="24"/>
          <w:szCs w:val="24"/>
          <w:lang w:val="hr-HR"/>
        </w:rPr>
        <w:t>Vrata kabineta se moraju zatvarati u tri točke,</w:t>
      </w:r>
      <w:r w:rsidR="00D904B2" w:rsidRPr="00C43C93">
        <w:rPr>
          <w:bCs/>
          <w:sz w:val="24"/>
          <w:szCs w:val="24"/>
          <w:lang w:val="hr-HR"/>
        </w:rPr>
        <w:t xml:space="preserve"> izuzev </w:t>
      </w:r>
      <w:r w:rsidR="00D904B2" w:rsidRPr="00C43C93">
        <w:rPr>
          <w:sz w:val="24"/>
          <w:szCs w:val="24"/>
          <w:lang w:val="hr-HR"/>
        </w:rPr>
        <w:t xml:space="preserve">kabineta DČ K0-x*, </w:t>
      </w:r>
      <w:r w:rsidRPr="00C43C93">
        <w:rPr>
          <w:bCs/>
          <w:sz w:val="24"/>
          <w:szCs w:val="24"/>
          <w:lang w:val="hr-HR"/>
        </w:rPr>
        <w:t xml:space="preserve"> moraju posjedovati cilindar i univerzalni ključ ( jedan ključ za sve kabinete).</w:t>
      </w:r>
    </w:p>
    <w:p w14:paraId="616C0A94" w14:textId="77777777" w:rsidR="00690D33" w:rsidRPr="00C43C93" w:rsidRDefault="00690D33" w:rsidP="00690D33">
      <w:pPr>
        <w:pStyle w:val="ListParagraph"/>
        <w:rPr>
          <w:rFonts w:ascii="Tele-GroteskEENor" w:hAnsi="Tele-GroteskEENor"/>
          <w:sz w:val="22"/>
          <w:szCs w:val="22"/>
          <w:lang w:val="hr-HR"/>
        </w:rPr>
      </w:pPr>
    </w:p>
    <w:p w14:paraId="08DEB24D" w14:textId="77777777" w:rsidR="00690D33" w:rsidRPr="00C43C93" w:rsidRDefault="00690D33" w:rsidP="00690D33">
      <w:pPr>
        <w:numPr>
          <w:ilvl w:val="1"/>
          <w:numId w:val="21"/>
        </w:numPr>
        <w:tabs>
          <w:tab w:val="left" w:pos="567"/>
          <w:tab w:val="num" w:pos="1134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(D)</w:t>
      </w:r>
      <w:r w:rsidRPr="00C43C93">
        <w:rPr>
          <w:b/>
          <w:bCs/>
          <w:sz w:val="24"/>
          <w:szCs w:val="24"/>
          <w:lang w:val="hr-HR"/>
        </w:rPr>
        <w:t xml:space="preserve"> </w:t>
      </w:r>
      <w:r w:rsidRPr="00C43C93">
        <w:rPr>
          <w:b/>
          <w:bCs/>
          <w:sz w:val="24"/>
          <w:szCs w:val="24"/>
          <w:lang w:val="hr-HR"/>
        </w:rPr>
        <w:tab/>
      </w:r>
      <w:r w:rsidR="00B06B21" w:rsidRPr="00C43C93">
        <w:rPr>
          <w:bCs/>
          <w:sz w:val="24"/>
          <w:szCs w:val="24"/>
          <w:lang w:val="hr-HR"/>
        </w:rPr>
        <w:t>Poželjno je da v</w:t>
      </w:r>
      <w:r w:rsidRPr="00C43C93">
        <w:rPr>
          <w:bCs/>
          <w:sz w:val="24"/>
          <w:szCs w:val="24"/>
          <w:lang w:val="hr-HR"/>
        </w:rPr>
        <w:t xml:space="preserve">rata </w:t>
      </w:r>
      <w:r w:rsidRPr="00C43C93">
        <w:rPr>
          <w:sz w:val="24"/>
          <w:szCs w:val="24"/>
          <w:lang w:val="hr-HR"/>
        </w:rPr>
        <w:t xml:space="preserve">sa unutrašnje strane kabineta, </w:t>
      </w:r>
      <w:r w:rsidR="00B06B21" w:rsidRPr="00C43C93">
        <w:rPr>
          <w:sz w:val="24"/>
          <w:szCs w:val="24"/>
          <w:lang w:val="hr-HR"/>
        </w:rPr>
        <w:t>budu</w:t>
      </w:r>
      <w:r w:rsidRPr="00C43C93">
        <w:rPr>
          <w:sz w:val="24"/>
          <w:szCs w:val="24"/>
          <w:lang w:val="hr-HR"/>
        </w:rPr>
        <w:t xml:space="preserve"> opremljena sa ladicom za odlaganje dokumentacije (minimalno formata A4).</w:t>
      </w:r>
      <w:r w:rsidRPr="00C43C93">
        <w:rPr>
          <w:sz w:val="24"/>
          <w:szCs w:val="24"/>
          <w:lang w:val="hr-HR"/>
        </w:rPr>
        <w:tab/>
      </w:r>
    </w:p>
    <w:p w14:paraId="626AE1FA" w14:textId="77777777" w:rsidR="00690D33" w:rsidRPr="00C43C93" w:rsidRDefault="00690D33" w:rsidP="00690D33">
      <w:pPr>
        <w:tabs>
          <w:tab w:val="left" w:pos="567"/>
          <w:tab w:val="left" w:pos="1134"/>
          <w:tab w:val="left" w:pos="2835"/>
        </w:tabs>
        <w:overflowPunct/>
        <w:autoSpaceDE/>
        <w:autoSpaceDN/>
        <w:adjustRightInd/>
        <w:ind w:right="140"/>
        <w:jc w:val="both"/>
        <w:textAlignment w:val="auto"/>
        <w:rPr>
          <w:rFonts w:ascii="Tele-GroteskEENor" w:hAnsi="Tele-GroteskEENor"/>
          <w:sz w:val="22"/>
          <w:szCs w:val="22"/>
          <w:lang w:val="hr-HR"/>
        </w:rPr>
      </w:pPr>
    </w:p>
    <w:p w14:paraId="396C21E4" w14:textId="77777777" w:rsidR="00690D33" w:rsidRPr="00C43C93" w:rsidRDefault="00690D33" w:rsidP="005934E8">
      <w:pPr>
        <w:tabs>
          <w:tab w:val="left" w:pos="567"/>
        </w:tabs>
        <w:overflowPunct/>
        <w:autoSpaceDE/>
        <w:autoSpaceDN/>
        <w:adjustRightInd/>
        <w:ind w:left="1134" w:right="140"/>
        <w:jc w:val="both"/>
        <w:textAlignment w:val="auto"/>
        <w:rPr>
          <w:b/>
          <w:sz w:val="24"/>
          <w:szCs w:val="24"/>
          <w:lang w:val="hr-HR"/>
        </w:rPr>
      </w:pPr>
    </w:p>
    <w:p w14:paraId="045CFB27" w14:textId="77777777" w:rsidR="005934E8" w:rsidRPr="00C43C93" w:rsidRDefault="005934E8" w:rsidP="00A33CFB">
      <w:pPr>
        <w:numPr>
          <w:ilvl w:val="1"/>
          <w:numId w:val="21"/>
        </w:numPr>
        <w:tabs>
          <w:tab w:val="left" w:pos="567"/>
          <w:tab w:val="num" w:pos="1134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b/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(M)</w:t>
      </w:r>
      <w:r w:rsidRPr="00C43C93">
        <w:rPr>
          <w:b/>
          <w:bCs/>
          <w:sz w:val="24"/>
          <w:szCs w:val="24"/>
          <w:lang w:val="hr-HR"/>
        </w:rPr>
        <w:t xml:space="preserve"> </w:t>
      </w:r>
      <w:r w:rsidRPr="00C43C93">
        <w:rPr>
          <w:b/>
          <w:bCs/>
          <w:sz w:val="24"/>
          <w:szCs w:val="24"/>
          <w:lang w:val="hr-HR"/>
        </w:rPr>
        <w:tab/>
      </w:r>
      <w:r w:rsidRPr="00C43C93">
        <w:rPr>
          <w:sz w:val="24"/>
          <w:szCs w:val="24"/>
          <w:lang w:val="hr-HR"/>
        </w:rPr>
        <w:t xml:space="preserve">Bočne stranice, stražnja stranica, pokrov kabineta kao i vrata kabineta moraju biti izrađene </w:t>
      </w:r>
      <w:r w:rsidR="008C6E05" w:rsidRPr="00C43C93">
        <w:rPr>
          <w:sz w:val="24"/>
          <w:szCs w:val="24"/>
          <w:lang w:val="hr-HR"/>
        </w:rPr>
        <w:t xml:space="preserve">ili </w:t>
      </w:r>
      <w:r w:rsidR="00434FF0" w:rsidRPr="00C43C93">
        <w:rPr>
          <w:sz w:val="24"/>
          <w:szCs w:val="24"/>
          <w:lang w:val="hr-HR"/>
        </w:rPr>
        <w:t>od plastičnih masa (</w:t>
      </w:r>
      <w:proofErr w:type="spellStart"/>
      <w:r w:rsidR="00434FF0" w:rsidRPr="00C43C93">
        <w:rPr>
          <w:sz w:val="24"/>
          <w:szCs w:val="24"/>
          <w:lang w:val="hr-HR"/>
        </w:rPr>
        <w:t>glass</w:t>
      </w:r>
      <w:proofErr w:type="spellEnd"/>
      <w:r w:rsidR="00434FF0" w:rsidRPr="00C43C93">
        <w:rPr>
          <w:sz w:val="24"/>
          <w:szCs w:val="24"/>
          <w:lang w:val="hr-HR"/>
        </w:rPr>
        <w:t xml:space="preserve"> </w:t>
      </w:r>
      <w:proofErr w:type="spellStart"/>
      <w:r w:rsidR="00434FF0" w:rsidRPr="00C43C93">
        <w:rPr>
          <w:sz w:val="24"/>
          <w:szCs w:val="24"/>
          <w:lang w:val="hr-HR"/>
        </w:rPr>
        <w:t>fibre</w:t>
      </w:r>
      <w:proofErr w:type="spellEnd"/>
      <w:r w:rsidR="00434FF0" w:rsidRPr="00C43C93">
        <w:rPr>
          <w:sz w:val="24"/>
          <w:szCs w:val="24"/>
          <w:lang w:val="hr-HR"/>
        </w:rPr>
        <w:t xml:space="preserve"> </w:t>
      </w:r>
      <w:proofErr w:type="spellStart"/>
      <w:r w:rsidR="00434FF0" w:rsidRPr="00C43C93">
        <w:rPr>
          <w:sz w:val="24"/>
          <w:szCs w:val="24"/>
          <w:lang w:val="hr-HR"/>
        </w:rPr>
        <w:t>reinforced</w:t>
      </w:r>
      <w:proofErr w:type="spellEnd"/>
      <w:r w:rsidR="00434FF0" w:rsidRPr="00C43C93">
        <w:rPr>
          <w:sz w:val="24"/>
          <w:szCs w:val="24"/>
          <w:lang w:val="hr-HR"/>
        </w:rPr>
        <w:t xml:space="preserve"> </w:t>
      </w:r>
      <w:proofErr w:type="spellStart"/>
      <w:r w:rsidR="00434FF0" w:rsidRPr="00C43C93">
        <w:rPr>
          <w:sz w:val="24"/>
          <w:szCs w:val="24"/>
          <w:lang w:val="hr-HR"/>
        </w:rPr>
        <w:t>polycarbonate</w:t>
      </w:r>
      <w:proofErr w:type="spellEnd"/>
      <w:r w:rsidR="00434FF0" w:rsidRPr="00C43C93">
        <w:rPr>
          <w:sz w:val="24"/>
          <w:szCs w:val="24"/>
          <w:lang w:val="hr-HR"/>
        </w:rPr>
        <w:t xml:space="preserve">) otpornih na ultraljubičasto zračenje  te na atmosferske utjecaje, kiseline i lužine </w:t>
      </w:r>
      <w:r w:rsidRPr="00C43C93">
        <w:rPr>
          <w:sz w:val="24"/>
          <w:szCs w:val="24"/>
          <w:lang w:val="hr-HR"/>
        </w:rPr>
        <w:t xml:space="preserve">ili moraju biti izrađena od nehrđajućeg </w:t>
      </w:r>
      <w:r w:rsidR="00EF09A0" w:rsidRPr="00C43C93">
        <w:rPr>
          <w:sz w:val="24"/>
          <w:szCs w:val="24"/>
          <w:lang w:val="hr-HR"/>
        </w:rPr>
        <w:t>metala</w:t>
      </w:r>
      <w:r w:rsidRPr="00C43C93">
        <w:rPr>
          <w:sz w:val="24"/>
          <w:szCs w:val="24"/>
          <w:lang w:val="hr-HR"/>
        </w:rPr>
        <w:t xml:space="preserve"> dovoljne čvrstoće i zadovoljavajuće konstrukcije bez oštrih rubova.</w:t>
      </w:r>
    </w:p>
    <w:p w14:paraId="7E1BBA0A" w14:textId="77777777" w:rsidR="002C6CEF" w:rsidRPr="00C43C93" w:rsidRDefault="002C6CEF" w:rsidP="002C6CEF">
      <w:pPr>
        <w:pStyle w:val="ListParagraph"/>
        <w:rPr>
          <w:b/>
          <w:sz w:val="24"/>
          <w:szCs w:val="24"/>
          <w:lang w:val="hr-HR"/>
        </w:rPr>
      </w:pPr>
    </w:p>
    <w:p w14:paraId="08BD1EA7" w14:textId="77777777" w:rsidR="00AC719A" w:rsidRPr="00C43C93" w:rsidRDefault="00AC719A" w:rsidP="007B407B">
      <w:pPr>
        <w:tabs>
          <w:tab w:val="left" w:pos="567"/>
          <w:tab w:val="num" w:pos="1134"/>
        </w:tabs>
        <w:overflowPunct/>
        <w:autoSpaceDE/>
        <w:autoSpaceDN/>
        <w:adjustRightInd/>
        <w:ind w:right="140"/>
        <w:jc w:val="both"/>
        <w:textAlignment w:val="auto"/>
        <w:rPr>
          <w:b/>
          <w:bCs/>
          <w:sz w:val="24"/>
          <w:szCs w:val="24"/>
          <w:lang w:val="hr-HR"/>
        </w:rPr>
      </w:pPr>
    </w:p>
    <w:p w14:paraId="5A4D9A73" w14:textId="77777777" w:rsidR="008C6E05" w:rsidRPr="00C43C93" w:rsidRDefault="00AC719A" w:rsidP="002151CD">
      <w:pPr>
        <w:numPr>
          <w:ilvl w:val="1"/>
          <w:numId w:val="21"/>
        </w:numPr>
        <w:tabs>
          <w:tab w:val="left" w:pos="567"/>
          <w:tab w:val="num" w:pos="1134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b/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(M)</w:t>
      </w:r>
      <w:r w:rsidRPr="00C43C93">
        <w:rPr>
          <w:b/>
          <w:bCs/>
          <w:sz w:val="24"/>
          <w:szCs w:val="24"/>
          <w:lang w:val="hr-HR"/>
        </w:rPr>
        <w:t xml:space="preserve"> </w:t>
      </w:r>
      <w:r w:rsidRPr="00C43C93">
        <w:rPr>
          <w:b/>
          <w:bCs/>
          <w:sz w:val="24"/>
          <w:szCs w:val="24"/>
          <w:lang w:val="hr-HR"/>
        </w:rPr>
        <w:tab/>
      </w:r>
      <w:r w:rsidRPr="00C43C93">
        <w:rPr>
          <w:bCs/>
          <w:sz w:val="24"/>
          <w:szCs w:val="24"/>
          <w:lang w:val="hr-HR"/>
        </w:rPr>
        <w:t xml:space="preserve">Kabinet </w:t>
      </w:r>
      <w:r w:rsidR="008C6E05" w:rsidRPr="00C43C93">
        <w:rPr>
          <w:bCs/>
          <w:sz w:val="24"/>
          <w:szCs w:val="24"/>
          <w:lang w:val="hr-HR"/>
        </w:rPr>
        <w:t xml:space="preserve">DČ-a </w:t>
      </w:r>
      <w:r w:rsidRPr="00C43C93">
        <w:rPr>
          <w:bCs/>
          <w:sz w:val="24"/>
          <w:szCs w:val="24"/>
          <w:lang w:val="hr-HR"/>
        </w:rPr>
        <w:t xml:space="preserve">mora </w:t>
      </w:r>
      <w:r w:rsidR="008C6E05" w:rsidRPr="00C43C93">
        <w:rPr>
          <w:bCs/>
          <w:sz w:val="24"/>
          <w:szCs w:val="24"/>
          <w:lang w:val="hr-HR"/>
        </w:rPr>
        <w:t xml:space="preserve">imati mogućnost prihvata modula sa LC/UPC </w:t>
      </w:r>
      <w:r w:rsidR="00B10407" w:rsidRPr="00C43C93">
        <w:rPr>
          <w:bCs/>
          <w:sz w:val="24"/>
          <w:szCs w:val="24"/>
          <w:lang w:val="hr-HR"/>
        </w:rPr>
        <w:t>adapte</w:t>
      </w:r>
      <w:r w:rsidR="008C6E05" w:rsidRPr="00C43C93">
        <w:rPr>
          <w:bCs/>
          <w:sz w:val="24"/>
          <w:szCs w:val="24"/>
          <w:lang w:val="hr-HR"/>
        </w:rPr>
        <w:t xml:space="preserve">rima, kombiniranog modula sa LC/UPC </w:t>
      </w:r>
      <w:r w:rsidR="00B10407" w:rsidRPr="00C43C93">
        <w:rPr>
          <w:bCs/>
          <w:sz w:val="24"/>
          <w:szCs w:val="24"/>
          <w:lang w:val="hr-HR"/>
        </w:rPr>
        <w:t>adapte</w:t>
      </w:r>
      <w:r w:rsidR="008C6E05" w:rsidRPr="00C43C93">
        <w:rPr>
          <w:bCs/>
          <w:sz w:val="24"/>
          <w:szCs w:val="24"/>
          <w:lang w:val="hr-HR"/>
        </w:rPr>
        <w:t>rima</w:t>
      </w:r>
      <w:r w:rsidR="00B10407" w:rsidRPr="00C43C93">
        <w:rPr>
          <w:bCs/>
          <w:sz w:val="24"/>
          <w:szCs w:val="24"/>
          <w:lang w:val="hr-HR"/>
        </w:rPr>
        <w:t xml:space="preserve"> i </w:t>
      </w:r>
      <w:r w:rsidR="0026136E" w:rsidRPr="00C43C93">
        <w:rPr>
          <w:bCs/>
          <w:sz w:val="24"/>
          <w:szCs w:val="24"/>
          <w:lang w:val="hr-HR"/>
        </w:rPr>
        <w:t xml:space="preserve">kazetama sa </w:t>
      </w:r>
      <w:proofErr w:type="spellStart"/>
      <w:r w:rsidR="00B10407" w:rsidRPr="00C43C93">
        <w:rPr>
          <w:bCs/>
          <w:sz w:val="24"/>
          <w:szCs w:val="24"/>
          <w:lang w:val="hr-HR"/>
        </w:rPr>
        <w:t>predinstaliranim</w:t>
      </w:r>
      <w:proofErr w:type="spellEnd"/>
      <w:r w:rsidR="00B10407" w:rsidRPr="00C43C93">
        <w:rPr>
          <w:bCs/>
          <w:sz w:val="24"/>
          <w:szCs w:val="24"/>
          <w:lang w:val="hr-HR"/>
        </w:rPr>
        <w:t xml:space="preserve"> LC/UPC </w:t>
      </w:r>
      <w:proofErr w:type="spellStart"/>
      <w:r w:rsidR="00B10407" w:rsidRPr="00C43C93">
        <w:rPr>
          <w:bCs/>
          <w:sz w:val="24"/>
          <w:szCs w:val="24"/>
          <w:lang w:val="hr-HR"/>
        </w:rPr>
        <w:t>pigtail</w:t>
      </w:r>
      <w:proofErr w:type="spellEnd"/>
      <w:r w:rsidR="00B10407" w:rsidRPr="00C43C93">
        <w:rPr>
          <w:bCs/>
          <w:sz w:val="24"/>
          <w:szCs w:val="24"/>
          <w:lang w:val="hr-HR"/>
        </w:rPr>
        <w:t xml:space="preserve"> kabelima</w:t>
      </w:r>
      <w:r w:rsidR="008C6E05" w:rsidRPr="00C43C93">
        <w:rPr>
          <w:bCs/>
          <w:sz w:val="24"/>
          <w:szCs w:val="24"/>
          <w:lang w:val="hr-HR"/>
        </w:rPr>
        <w:t>,</w:t>
      </w:r>
      <w:r w:rsidR="002151CD" w:rsidRPr="00C43C93">
        <w:rPr>
          <w:b/>
          <w:sz w:val="24"/>
          <w:szCs w:val="24"/>
          <w:lang w:val="hr-HR"/>
        </w:rPr>
        <w:t xml:space="preserve"> </w:t>
      </w:r>
      <w:r w:rsidR="003E26E1" w:rsidRPr="00C43C93">
        <w:rPr>
          <w:bCs/>
          <w:sz w:val="24"/>
          <w:szCs w:val="24"/>
          <w:lang w:val="hr-HR"/>
        </w:rPr>
        <w:t>p</w:t>
      </w:r>
      <w:r w:rsidR="008C6E05" w:rsidRPr="00C43C93">
        <w:rPr>
          <w:bCs/>
          <w:sz w:val="24"/>
          <w:szCs w:val="24"/>
          <w:lang w:val="hr-HR"/>
        </w:rPr>
        <w:t>red</w:t>
      </w:r>
      <w:r w:rsidR="002151CD" w:rsidRPr="00C43C93">
        <w:rPr>
          <w:bCs/>
          <w:sz w:val="24"/>
          <w:szCs w:val="24"/>
          <w:lang w:val="hr-HR"/>
        </w:rPr>
        <w:t>-</w:t>
      </w:r>
      <w:proofErr w:type="spellStart"/>
      <w:r w:rsidR="008C6E05" w:rsidRPr="00C43C93">
        <w:rPr>
          <w:bCs/>
          <w:sz w:val="24"/>
          <w:szCs w:val="24"/>
          <w:lang w:val="hr-HR"/>
        </w:rPr>
        <w:t>konektoriziranog</w:t>
      </w:r>
      <w:proofErr w:type="spellEnd"/>
      <w:r w:rsidR="008C6E05" w:rsidRPr="00C43C93">
        <w:rPr>
          <w:bCs/>
          <w:sz w:val="24"/>
          <w:szCs w:val="24"/>
          <w:lang w:val="hr-HR"/>
        </w:rPr>
        <w:t xml:space="preserve"> modula sa</w:t>
      </w:r>
      <w:r w:rsidR="002151CD" w:rsidRPr="00C43C93">
        <w:rPr>
          <w:bCs/>
          <w:sz w:val="24"/>
          <w:szCs w:val="24"/>
          <w:lang w:val="hr-HR"/>
        </w:rPr>
        <w:t xml:space="preserve"> ugrađenim </w:t>
      </w:r>
      <w:proofErr w:type="spellStart"/>
      <w:r w:rsidR="002151CD" w:rsidRPr="00C43C93">
        <w:rPr>
          <w:bCs/>
          <w:sz w:val="24"/>
          <w:szCs w:val="24"/>
          <w:lang w:val="hr-HR"/>
        </w:rPr>
        <w:t>spliterima</w:t>
      </w:r>
      <w:proofErr w:type="spellEnd"/>
      <w:r w:rsidR="002151CD" w:rsidRPr="00C43C93">
        <w:rPr>
          <w:bCs/>
          <w:sz w:val="24"/>
          <w:szCs w:val="24"/>
          <w:lang w:val="hr-HR"/>
        </w:rPr>
        <w:t xml:space="preserve"> </w:t>
      </w:r>
      <w:r w:rsidR="00881A82" w:rsidRPr="00C43C93">
        <w:rPr>
          <w:bCs/>
          <w:sz w:val="24"/>
          <w:szCs w:val="24"/>
          <w:lang w:val="hr-HR"/>
        </w:rPr>
        <w:t>1:32</w:t>
      </w:r>
      <w:r w:rsidR="000C304E" w:rsidRPr="00C43C93">
        <w:rPr>
          <w:bCs/>
          <w:sz w:val="24"/>
          <w:szCs w:val="24"/>
          <w:lang w:val="hr-HR"/>
        </w:rPr>
        <w:t xml:space="preserve">, te praznog modula sa LC/UPC </w:t>
      </w:r>
      <w:proofErr w:type="spellStart"/>
      <w:r w:rsidR="000C304E" w:rsidRPr="00C43C93">
        <w:rPr>
          <w:bCs/>
          <w:sz w:val="24"/>
          <w:szCs w:val="24"/>
          <w:lang w:val="hr-HR"/>
        </w:rPr>
        <w:t>adatpterima</w:t>
      </w:r>
      <w:proofErr w:type="spellEnd"/>
      <w:r w:rsidR="000C304E" w:rsidRPr="00C43C93">
        <w:rPr>
          <w:bCs/>
          <w:sz w:val="24"/>
          <w:szCs w:val="24"/>
          <w:lang w:val="hr-HR"/>
        </w:rPr>
        <w:t xml:space="preserve"> za prihvat </w:t>
      </w:r>
      <w:proofErr w:type="spellStart"/>
      <w:r w:rsidR="000C304E" w:rsidRPr="00C43C93">
        <w:rPr>
          <w:bCs/>
          <w:sz w:val="24"/>
          <w:szCs w:val="24"/>
          <w:lang w:val="hr-HR"/>
        </w:rPr>
        <w:t>konektoriziranih</w:t>
      </w:r>
      <w:proofErr w:type="spellEnd"/>
      <w:r w:rsidR="000C304E" w:rsidRPr="00C43C93">
        <w:rPr>
          <w:bCs/>
          <w:sz w:val="24"/>
          <w:szCs w:val="24"/>
          <w:lang w:val="hr-HR"/>
        </w:rPr>
        <w:t xml:space="preserve"> </w:t>
      </w:r>
      <w:proofErr w:type="spellStart"/>
      <w:r w:rsidR="008C6E05" w:rsidRPr="00C43C93">
        <w:rPr>
          <w:bCs/>
          <w:sz w:val="24"/>
          <w:szCs w:val="24"/>
          <w:lang w:val="hr-HR"/>
        </w:rPr>
        <w:t>splitera</w:t>
      </w:r>
      <w:proofErr w:type="spellEnd"/>
    </w:p>
    <w:p w14:paraId="6E2B06F1" w14:textId="77777777" w:rsidR="008C6E05" w:rsidRPr="00C43C93" w:rsidRDefault="008C6E05" w:rsidP="008C6E05">
      <w:pPr>
        <w:tabs>
          <w:tab w:val="left" w:pos="567"/>
        </w:tabs>
        <w:overflowPunct/>
        <w:autoSpaceDE/>
        <w:autoSpaceDN/>
        <w:adjustRightInd/>
        <w:ind w:left="720" w:right="140"/>
        <w:jc w:val="both"/>
        <w:textAlignment w:val="auto"/>
        <w:rPr>
          <w:sz w:val="24"/>
          <w:szCs w:val="24"/>
          <w:lang w:val="hr-HR"/>
        </w:rPr>
      </w:pPr>
    </w:p>
    <w:p w14:paraId="03B62B3D" w14:textId="77777777" w:rsidR="000C304E" w:rsidRPr="00C43C93" w:rsidRDefault="000C304E" w:rsidP="000C304E">
      <w:pPr>
        <w:numPr>
          <w:ilvl w:val="1"/>
          <w:numId w:val="21"/>
        </w:numPr>
        <w:tabs>
          <w:tab w:val="left" w:pos="567"/>
          <w:tab w:val="num" w:pos="1134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b/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(M)</w:t>
      </w:r>
      <w:r w:rsidRPr="00C43C93">
        <w:rPr>
          <w:b/>
          <w:bCs/>
          <w:sz w:val="24"/>
          <w:szCs w:val="24"/>
          <w:lang w:val="hr-HR"/>
        </w:rPr>
        <w:t xml:space="preserve"> </w:t>
      </w:r>
      <w:r w:rsidRPr="00C43C93">
        <w:rPr>
          <w:b/>
          <w:bCs/>
          <w:sz w:val="24"/>
          <w:szCs w:val="24"/>
          <w:lang w:val="hr-HR"/>
        </w:rPr>
        <w:tab/>
      </w:r>
      <w:r w:rsidRPr="00C43C93">
        <w:rPr>
          <w:bCs/>
          <w:sz w:val="24"/>
          <w:szCs w:val="24"/>
          <w:lang w:val="hr-HR"/>
        </w:rPr>
        <w:t>Modul sa LC/UPC adapterima</w:t>
      </w:r>
      <w:r w:rsidR="001C2163" w:rsidRPr="00C43C93">
        <w:rPr>
          <w:bCs/>
          <w:sz w:val="24"/>
          <w:szCs w:val="24"/>
          <w:lang w:val="hr-HR"/>
        </w:rPr>
        <w:t xml:space="preserve"> mora biti izveden u jednoj od kombinacija sa 12, 24, 48 ili 96 pozicija adaptera.</w:t>
      </w:r>
    </w:p>
    <w:p w14:paraId="7EA574FC" w14:textId="77777777" w:rsidR="000C304E" w:rsidRPr="00C43C93" w:rsidRDefault="000C304E" w:rsidP="008C6E05">
      <w:pPr>
        <w:tabs>
          <w:tab w:val="left" w:pos="567"/>
        </w:tabs>
        <w:overflowPunct/>
        <w:autoSpaceDE/>
        <w:autoSpaceDN/>
        <w:adjustRightInd/>
        <w:ind w:left="720" w:right="140"/>
        <w:jc w:val="both"/>
        <w:textAlignment w:val="auto"/>
        <w:rPr>
          <w:b/>
          <w:sz w:val="24"/>
          <w:szCs w:val="24"/>
          <w:lang w:val="hr-HR"/>
        </w:rPr>
      </w:pPr>
    </w:p>
    <w:p w14:paraId="2C85DFBC" w14:textId="77777777" w:rsidR="0026136E" w:rsidRPr="00C43C93" w:rsidRDefault="001C2163" w:rsidP="00E74FCE">
      <w:pPr>
        <w:numPr>
          <w:ilvl w:val="1"/>
          <w:numId w:val="21"/>
        </w:numPr>
        <w:tabs>
          <w:tab w:val="left" w:pos="567"/>
          <w:tab w:val="num" w:pos="1134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b/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(M)</w:t>
      </w:r>
      <w:r w:rsidRPr="00C43C93">
        <w:rPr>
          <w:b/>
          <w:bCs/>
          <w:sz w:val="24"/>
          <w:szCs w:val="24"/>
          <w:lang w:val="hr-HR"/>
        </w:rPr>
        <w:t xml:space="preserve"> </w:t>
      </w:r>
      <w:r w:rsidRPr="00C43C93">
        <w:rPr>
          <w:b/>
          <w:bCs/>
          <w:sz w:val="24"/>
          <w:szCs w:val="24"/>
          <w:lang w:val="hr-HR"/>
        </w:rPr>
        <w:tab/>
      </w:r>
      <w:r w:rsidRPr="00C43C93">
        <w:rPr>
          <w:bCs/>
          <w:sz w:val="24"/>
          <w:szCs w:val="24"/>
          <w:lang w:val="hr-HR"/>
        </w:rPr>
        <w:t>Kombinirani modul sa LC/UPC adapterima</w:t>
      </w:r>
      <w:r w:rsidR="0026136E" w:rsidRPr="00C43C93">
        <w:rPr>
          <w:bCs/>
          <w:sz w:val="24"/>
          <w:szCs w:val="24"/>
          <w:lang w:val="hr-HR"/>
        </w:rPr>
        <w:t xml:space="preserve"> i kazetama za pohranu spojeva, mora imati pred-instalirane LC/UPC </w:t>
      </w:r>
      <w:proofErr w:type="spellStart"/>
      <w:r w:rsidR="0026136E" w:rsidRPr="00C43C93">
        <w:rPr>
          <w:bCs/>
          <w:sz w:val="24"/>
          <w:szCs w:val="24"/>
          <w:lang w:val="hr-HR"/>
        </w:rPr>
        <w:t>pigtail</w:t>
      </w:r>
      <w:proofErr w:type="spellEnd"/>
      <w:r w:rsidR="0026136E" w:rsidRPr="00C43C93">
        <w:rPr>
          <w:bCs/>
          <w:sz w:val="24"/>
          <w:szCs w:val="24"/>
          <w:lang w:val="hr-HR"/>
        </w:rPr>
        <w:t xml:space="preserve"> kabele</w:t>
      </w:r>
      <w:r w:rsidRPr="00C43C93">
        <w:rPr>
          <w:bCs/>
          <w:sz w:val="24"/>
          <w:szCs w:val="24"/>
          <w:lang w:val="hr-HR"/>
        </w:rPr>
        <w:t xml:space="preserve"> </w:t>
      </w:r>
      <w:r w:rsidR="0026136E" w:rsidRPr="00C43C93">
        <w:rPr>
          <w:bCs/>
          <w:sz w:val="24"/>
          <w:szCs w:val="24"/>
          <w:lang w:val="hr-HR"/>
        </w:rPr>
        <w:t>dužine cca 1</w:t>
      </w:r>
      <w:r w:rsidR="00A3142A" w:rsidRPr="00C43C93">
        <w:rPr>
          <w:bCs/>
          <w:sz w:val="24"/>
          <w:szCs w:val="24"/>
          <w:lang w:val="hr-HR"/>
        </w:rPr>
        <w:t>,5</w:t>
      </w:r>
      <w:r w:rsidR="004575C8" w:rsidRPr="00C43C93">
        <w:rPr>
          <w:bCs/>
          <w:sz w:val="24"/>
          <w:szCs w:val="24"/>
          <w:lang w:val="hr-HR"/>
        </w:rPr>
        <w:t xml:space="preserve"> </w:t>
      </w:r>
      <w:r w:rsidR="0026136E" w:rsidRPr="00C43C93">
        <w:rPr>
          <w:bCs/>
          <w:sz w:val="24"/>
          <w:szCs w:val="24"/>
          <w:lang w:val="hr-HR"/>
        </w:rPr>
        <w:t>m</w:t>
      </w:r>
      <w:r w:rsidR="00E4205E" w:rsidRPr="00C43C93">
        <w:rPr>
          <w:bCs/>
          <w:sz w:val="24"/>
          <w:szCs w:val="24"/>
          <w:lang w:val="hr-HR"/>
        </w:rPr>
        <w:t>. Mora biti izveden u jednoj od kombinacija sa 12, 24, 48 ili 96 pozicija adaptera</w:t>
      </w:r>
      <w:r w:rsidR="00E74FCE" w:rsidRPr="00C43C93">
        <w:rPr>
          <w:bCs/>
          <w:sz w:val="24"/>
          <w:szCs w:val="24"/>
          <w:lang w:val="hr-HR"/>
        </w:rPr>
        <w:t xml:space="preserve"> i isto toliko </w:t>
      </w:r>
      <w:proofErr w:type="spellStart"/>
      <w:r w:rsidR="009D5514" w:rsidRPr="00C43C93">
        <w:rPr>
          <w:bCs/>
          <w:sz w:val="24"/>
          <w:szCs w:val="24"/>
          <w:lang w:val="hr-HR"/>
        </w:rPr>
        <w:t>pig</w:t>
      </w:r>
      <w:proofErr w:type="spellEnd"/>
      <w:r w:rsidR="009D5514" w:rsidRPr="00C43C93">
        <w:rPr>
          <w:bCs/>
          <w:sz w:val="24"/>
          <w:szCs w:val="24"/>
          <w:lang w:val="hr-HR"/>
        </w:rPr>
        <w:t xml:space="preserve"> </w:t>
      </w:r>
      <w:proofErr w:type="spellStart"/>
      <w:r w:rsidR="009D5514" w:rsidRPr="00C43C93">
        <w:rPr>
          <w:bCs/>
          <w:sz w:val="24"/>
          <w:szCs w:val="24"/>
          <w:lang w:val="hr-HR"/>
        </w:rPr>
        <w:t>tail</w:t>
      </w:r>
      <w:proofErr w:type="spellEnd"/>
      <w:r w:rsidR="009D5514" w:rsidRPr="00C43C93">
        <w:rPr>
          <w:bCs/>
          <w:sz w:val="24"/>
          <w:szCs w:val="24"/>
          <w:lang w:val="hr-HR"/>
        </w:rPr>
        <w:t xml:space="preserve"> kabela te </w:t>
      </w:r>
      <w:r w:rsidR="00E74FCE" w:rsidRPr="00C43C93">
        <w:rPr>
          <w:bCs/>
          <w:sz w:val="24"/>
          <w:szCs w:val="24"/>
          <w:lang w:val="hr-HR"/>
        </w:rPr>
        <w:t>mjesta za pohranu spojeva u kazetama</w:t>
      </w:r>
      <w:r w:rsidR="00E4205E" w:rsidRPr="00C43C93">
        <w:rPr>
          <w:bCs/>
          <w:sz w:val="24"/>
          <w:szCs w:val="24"/>
          <w:lang w:val="hr-HR"/>
        </w:rPr>
        <w:t>.</w:t>
      </w:r>
    </w:p>
    <w:p w14:paraId="26E4F043" w14:textId="77777777" w:rsidR="00E4205E" w:rsidRPr="00C43C93" w:rsidRDefault="00E4205E" w:rsidP="00E4205E">
      <w:pPr>
        <w:pStyle w:val="ListParagraph"/>
        <w:rPr>
          <w:sz w:val="24"/>
          <w:szCs w:val="24"/>
          <w:lang w:val="hr-HR"/>
        </w:rPr>
      </w:pPr>
    </w:p>
    <w:p w14:paraId="37E20053" w14:textId="77777777" w:rsidR="00E4205E" w:rsidRPr="00C43C93" w:rsidRDefault="00E4205E" w:rsidP="00E4205E">
      <w:pPr>
        <w:numPr>
          <w:ilvl w:val="1"/>
          <w:numId w:val="21"/>
        </w:numPr>
        <w:tabs>
          <w:tab w:val="left" w:pos="567"/>
          <w:tab w:val="num" w:pos="1134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 xml:space="preserve">(M) </w:t>
      </w:r>
      <w:r w:rsidRPr="00C43C93">
        <w:rPr>
          <w:bCs/>
          <w:sz w:val="24"/>
          <w:szCs w:val="24"/>
          <w:lang w:val="hr-HR"/>
        </w:rPr>
        <w:tab/>
      </w:r>
      <w:r w:rsidR="003419BA" w:rsidRPr="00C43C93">
        <w:rPr>
          <w:bCs/>
          <w:sz w:val="24"/>
          <w:szCs w:val="24"/>
          <w:lang w:val="hr-HR"/>
        </w:rPr>
        <w:t>M</w:t>
      </w:r>
      <w:r w:rsidRPr="00C43C93">
        <w:rPr>
          <w:bCs/>
          <w:sz w:val="24"/>
          <w:szCs w:val="24"/>
          <w:lang w:val="hr-HR"/>
        </w:rPr>
        <w:t xml:space="preserve">odul sa ugrađenim </w:t>
      </w:r>
      <w:r w:rsidR="003419BA" w:rsidRPr="00C43C93">
        <w:rPr>
          <w:bCs/>
          <w:sz w:val="24"/>
          <w:szCs w:val="24"/>
          <w:lang w:val="hr-HR"/>
        </w:rPr>
        <w:t>pred-</w:t>
      </w:r>
      <w:proofErr w:type="spellStart"/>
      <w:r w:rsidR="003419BA" w:rsidRPr="00C43C93">
        <w:rPr>
          <w:bCs/>
          <w:sz w:val="24"/>
          <w:szCs w:val="24"/>
          <w:lang w:val="hr-HR"/>
        </w:rPr>
        <w:t>konektoriziranim</w:t>
      </w:r>
      <w:proofErr w:type="spellEnd"/>
      <w:r w:rsidR="003419BA" w:rsidRPr="00C43C93">
        <w:rPr>
          <w:bCs/>
          <w:sz w:val="24"/>
          <w:szCs w:val="24"/>
          <w:lang w:val="hr-HR"/>
        </w:rPr>
        <w:t xml:space="preserve"> </w:t>
      </w:r>
      <w:proofErr w:type="spellStart"/>
      <w:r w:rsidRPr="00C43C93">
        <w:rPr>
          <w:bCs/>
          <w:sz w:val="24"/>
          <w:szCs w:val="24"/>
          <w:lang w:val="hr-HR"/>
        </w:rPr>
        <w:t>spliterima</w:t>
      </w:r>
      <w:proofErr w:type="spellEnd"/>
      <w:r w:rsidRPr="00C43C93">
        <w:rPr>
          <w:bCs/>
          <w:sz w:val="24"/>
          <w:szCs w:val="24"/>
          <w:lang w:val="hr-HR"/>
        </w:rPr>
        <w:t xml:space="preserve"> </w:t>
      </w:r>
      <w:r w:rsidR="003419BA" w:rsidRPr="00C43C93">
        <w:rPr>
          <w:bCs/>
          <w:sz w:val="24"/>
          <w:szCs w:val="24"/>
          <w:lang w:val="hr-HR"/>
        </w:rPr>
        <w:t xml:space="preserve">tipa LC/UPC, omjera dijeljenja  </w:t>
      </w:r>
      <w:r w:rsidRPr="00C43C93">
        <w:rPr>
          <w:bCs/>
          <w:sz w:val="24"/>
          <w:szCs w:val="24"/>
          <w:lang w:val="hr-HR"/>
        </w:rPr>
        <w:t>1:32</w:t>
      </w:r>
      <w:r w:rsidR="003419BA" w:rsidRPr="00C43C93">
        <w:rPr>
          <w:bCs/>
          <w:sz w:val="24"/>
          <w:szCs w:val="24"/>
          <w:lang w:val="hr-HR"/>
        </w:rPr>
        <w:t xml:space="preserve">, </w:t>
      </w:r>
      <w:r w:rsidR="00E74FCE" w:rsidRPr="00C43C93">
        <w:rPr>
          <w:bCs/>
          <w:sz w:val="24"/>
          <w:szCs w:val="24"/>
          <w:lang w:val="hr-HR"/>
        </w:rPr>
        <w:t xml:space="preserve">mora biti izveden u jednoj od kombinacija sa 1, 2 ili 3 </w:t>
      </w:r>
      <w:proofErr w:type="spellStart"/>
      <w:r w:rsidR="00E74FCE" w:rsidRPr="00C43C93">
        <w:rPr>
          <w:bCs/>
          <w:sz w:val="24"/>
          <w:szCs w:val="24"/>
          <w:lang w:val="hr-HR"/>
        </w:rPr>
        <w:t>splitera</w:t>
      </w:r>
      <w:proofErr w:type="spellEnd"/>
      <w:r w:rsidR="00B338D0" w:rsidRPr="00C43C93">
        <w:rPr>
          <w:bCs/>
          <w:sz w:val="24"/>
          <w:szCs w:val="24"/>
          <w:lang w:val="hr-HR"/>
        </w:rPr>
        <w:t xml:space="preserve"> dok modul sa ugrađenim pred-</w:t>
      </w:r>
      <w:proofErr w:type="spellStart"/>
      <w:r w:rsidR="00B338D0" w:rsidRPr="00C43C93">
        <w:rPr>
          <w:bCs/>
          <w:sz w:val="24"/>
          <w:szCs w:val="24"/>
          <w:lang w:val="hr-HR"/>
        </w:rPr>
        <w:t>konektoriziranim</w:t>
      </w:r>
      <w:proofErr w:type="spellEnd"/>
      <w:r w:rsidR="00B338D0" w:rsidRPr="00C43C93">
        <w:rPr>
          <w:bCs/>
          <w:sz w:val="24"/>
          <w:szCs w:val="24"/>
          <w:lang w:val="hr-HR"/>
        </w:rPr>
        <w:t xml:space="preserve"> </w:t>
      </w:r>
      <w:proofErr w:type="spellStart"/>
      <w:r w:rsidR="00B338D0" w:rsidRPr="00C43C93">
        <w:rPr>
          <w:bCs/>
          <w:sz w:val="24"/>
          <w:szCs w:val="24"/>
          <w:lang w:val="hr-HR"/>
        </w:rPr>
        <w:t>spliterima</w:t>
      </w:r>
      <w:proofErr w:type="spellEnd"/>
      <w:r w:rsidR="00B338D0" w:rsidRPr="00C43C93">
        <w:rPr>
          <w:bCs/>
          <w:sz w:val="24"/>
          <w:szCs w:val="24"/>
          <w:lang w:val="hr-HR"/>
        </w:rPr>
        <w:t xml:space="preserve">  omjera 1:16 može imati i više </w:t>
      </w:r>
      <w:proofErr w:type="spellStart"/>
      <w:r w:rsidR="00B338D0" w:rsidRPr="00C43C93">
        <w:rPr>
          <w:bCs/>
          <w:sz w:val="24"/>
          <w:szCs w:val="24"/>
          <w:lang w:val="hr-HR"/>
        </w:rPr>
        <w:t>splitera</w:t>
      </w:r>
      <w:proofErr w:type="spellEnd"/>
      <w:r w:rsidR="00B338D0" w:rsidRPr="00C43C93">
        <w:rPr>
          <w:bCs/>
          <w:sz w:val="24"/>
          <w:szCs w:val="24"/>
          <w:lang w:val="hr-HR"/>
        </w:rPr>
        <w:t>.</w:t>
      </w:r>
    </w:p>
    <w:p w14:paraId="74333CA7" w14:textId="77777777" w:rsidR="00E74FCE" w:rsidRPr="00C43C93" w:rsidRDefault="00E74FCE" w:rsidP="00E74FCE">
      <w:pPr>
        <w:pStyle w:val="ListParagraph"/>
        <w:rPr>
          <w:b/>
          <w:sz w:val="24"/>
          <w:szCs w:val="24"/>
          <w:lang w:val="hr-HR"/>
        </w:rPr>
      </w:pPr>
    </w:p>
    <w:p w14:paraId="6CAABDF6" w14:textId="77777777" w:rsidR="0003222C" w:rsidRPr="00C43C93" w:rsidRDefault="003419BA" w:rsidP="0003222C">
      <w:pPr>
        <w:numPr>
          <w:ilvl w:val="1"/>
          <w:numId w:val="21"/>
        </w:numPr>
        <w:tabs>
          <w:tab w:val="left" w:pos="567"/>
          <w:tab w:val="num" w:pos="1134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 xml:space="preserve">(M) </w:t>
      </w:r>
      <w:r w:rsidRPr="00C43C93">
        <w:rPr>
          <w:bCs/>
          <w:sz w:val="24"/>
          <w:szCs w:val="24"/>
          <w:lang w:val="hr-HR"/>
        </w:rPr>
        <w:tab/>
        <w:t xml:space="preserve">Modul za </w:t>
      </w:r>
      <w:proofErr w:type="spellStart"/>
      <w:r w:rsidRPr="00C43C93">
        <w:rPr>
          <w:bCs/>
          <w:sz w:val="24"/>
          <w:szCs w:val="24"/>
          <w:lang w:val="hr-HR"/>
        </w:rPr>
        <w:t>splitere</w:t>
      </w:r>
      <w:proofErr w:type="spellEnd"/>
      <w:r w:rsidRPr="00C43C93">
        <w:rPr>
          <w:bCs/>
          <w:sz w:val="24"/>
          <w:szCs w:val="24"/>
          <w:lang w:val="hr-HR"/>
        </w:rPr>
        <w:t xml:space="preserve"> sa adapterima tipa LC/UPC , prazan,</w:t>
      </w:r>
      <w:r w:rsidR="009D5514" w:rsidRPr="00C43C93">
        <w:rPr>
          <w:bCs/>
          <w:sz w:val="24"/>
          <w:szCs w:val="24"/>
          <w:lang w:val="hr-HR"/>
        </w:rPr>
        <w:t xml:space="preserve"> mora biti u izvedbi za ugradnju</w:t>
      </w:r>
      <w:r w:rsidRPr="00C43C93">
        <w:rPr>
          <w:bCs/>
          <w:sz w:val="24"/>
          <w:szCs w:val="24"/>
          <w:lang w:val="hr-HR"/>
        </w:rPr>
        <w:t xml:space="preserve"> 1, 2 ili 3 </w:t>
      </w:r>
      <w:proofErr w:type="spellStart"/>
      <w:r w:rsidRPr="00C43C93">
        <w:rPr>
          <w:bCs/>
          <w:sz w:val="24"/>
          <w:szCs w:val="24"/>
          <w:lang w:val="hr-HR"/>
        </w:rPr>
        <w:t>splitera</w:t>
      </w:r>
      <w:proofErr w:type="spellEnd"/>
      <w:r w:rsidR="00B338D0" w:rsidRPr="00C43C93">
        <w:rPr>
          <w:bCs/>
          <w:sz w:val="24"/>
          <w:szCs w:val="24"/>
          <w:lang w:val="hr-HR"/>
        </w:rPr>
        <w:t xml:space="preserve"> 1: 32 ili više </w:t>
      </w:r>
      <w:proofErr w:type="spellStart"/>
      <w:r w:rsidR="00B338D0" w:rsidRPr="00C43C93">
        <w:rPr>
          <w:bCs/>
          <w:sz w:val="24"/>
          <w:szCs w:val="24"/>
          <w:lang w:val="hr-HR"/>
        </w:rPr>
        <w:t>splitera</w:t>
      </w:r>
      <w:proofErr w:type="spellEnd"/>
      <w:r w:rsidR="00B338D0" w:rsidRPr="00C43C93">
        <w:rPr>
          <w:bCs/>
          <w:sz w:val="24"/>
          <w:szCs w:val="24"/>
          <w:lang w:val="hr-HR"/>
        </w:rPr>
        <w:t xml:space="preserve"> omjera 1:16</w:t>
      </w:r>
      <w:r w:rsidRPr="00C43C93">
        <w:rPr>
          <w:bCs/>
          <w:sz w:val="24"/>
          <w:szCs w:val="24"/>
          <w:lang w:val="hr-HR"/>
        </w:rPr>
        <w:t>.</w:t>
      </w:r>
    </w:p>
    <w:p w14:paraId="6D468AC3" w14:textId="77777777" w:rsidR="00780D8E" w:rsidRPr="00C43C93" w:rsidRDefault="00780D8E" w:rsidP="00780D8E">
      <w:pPr>
        <w:pStyle w:val="ListParagraph"/>
        <w:rPr>
          <w:b/>
          <w:sz w:val="24"/>
          <w:szCs w:val="24"/>
          <w:lang w:val="hr-HR"/>
        </w:rPr>
      </w:pPr>
    </w:p>
    <w:p w14:paraId="4646598B" w14:textId="77777777" w:rsidR="00D41DB7" w:rsidRPr="00C43C93" w:rsidRDefault="00780D8E" w:rsidP="00135575">
      <w:pPr>
        <w:numPr>
          <w:ilvl w:val="1"/>
          <w:numId w:val="21"/>
        </w:numPr>
        <w:tabs>
          <w:tab w:val="left" w:pos="567"/>
          <w:tab w:val="num" w:pos="1134"/>
          <w:tab w:val="num" w:pos="1488"/>
          <w:tab w:val="left" w:pos="2835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b/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(M)</w:t>
      </w:r>
      <w:r w:rsidRPr="00C43C93">
        <w:rPr>
          <w:b/>
          <w:bCs/>
          <w:sz w:val="24"/>
          <w:szCs w:val="24"/>
          <w:lang w:val="hr-HR"/>
        </w:rPr>
        <w:t xml:space="preserve"> </w:t>
      </w:r>
      <w:r w:rsidRPr="00C43C93">
        <w:rPr>
          <w:b/>
          <w:bCs/>
          <w:sz w:val="24"/>
          <w:szCs w:val="24"/>
          <w:lang w:val="hr-HR"/>
        </w:rPr>
        <w:tab/>
      </w:r>
      <w:r w:rsidRPr="00C43C93">
        <w:rPr>
          <w:bCs/>
          <w:sz w:val="24"/>
          <w:szCs w:val="24"/>
          <w:lang w:val="hr-HR"/>
        </w:rPr>
        <w:t>Nazivni kapacitet kabineta</w:t>
      </w:r>
      <w:r w:rsidRPr="00C43C93">
        <w:rPr>
          <w:b/>
          <w:bCs/>
          <w:sz w:val="24"/>
          <w:szCs w:val="24"/>
          <w:lang w:val="hr-HR"/>
        </w:rPr>
        <w:t xml:space="preserve"> </w:t>
      </w:r>
      <w:r w:rsidRPr="00C43C93">
        <w:rPr>
          <w:bCs/>
          <w:sz w:val="24"/>
          <w:szCs w:val="24"/>
          <w:lang w:val="hr-HR"/>
        </w:rPr>
        <w:t>distribucijskog čvora</w:t>
      </w:r>
      <w:r w:rsidRPr="00C43C93">
        <w:rPr>
          <w:b/>
          <w:bCs/>
          <w:sz w:val="24"/>
          <w:szCs w:val="24"/>
          <w:lang w:val="hr-HR"/>
        </w:rPr>
        <w:t xml:space="preserve"> </w:t>
      </w:r>
      <w:r w:rsidRPr="00C43C93">
        <w:rPr>
          <w:bCs/>
          <w:sz w:val="24"/>
          <w:szCs w:val="24"/>
          <w:lang w:val="hr-HR"/>
        </w:rPr>
        <w:t xml:space="preserve">definiran je maksimalno mogućim brojem konektorskih pozicija koje je moguće smjestiti u tom kabinetu, uzimajući u obzir zbir </w:t>
      </w:r>
      <w:r w:rsidR="007A53CB" w:rsidRPr="00C43C93">
        <w:rPr>
          <w:bCs/>
          <w:sz w:val="24"/>
          <w:szCs w:val="24"/>
          <w:lang w:val="hr-HR"/>
        </w:rPr>
        <w:t xml:space="preserve">svih </w:t>
      </w:r>
      <w:r w:rsidRPr="00C43C93">
        <w:rPr>
          <w:bCs/>
          <w:sz w:val="24"/>
          <w:szCs w:val="24"/>
          <w:lang w:val="hr-HR"/>
        </w:rPr>
        <w:t xml:space="preserve">konektorskih pozicija na </w:t>
      </w:r>
      <w:r w:rsidR="00066BC3" w:rsidRPr="00C43C93">
        <w:rPr>
          <w:bCs/>
          <w:sz w:val="24"/>
          <w:szCs w:val="24"/>
          <w:lang w:val="hr-HR"/>
        </w:rPr>
        <w:t xml:space="preserve">modulima, kombiniranim modulima i </w:t>
      </w:r>
      <w:proofErr w:type="spellStart"/>
      <w:r w:rsidRPr="00C43C93">
        <w:rPr>
          <w:bCs/>
          <w:sz w:val="24"/>
          <w:szCs w:val="24"/>
          <w:lang w:val="hr-HR"/>
        </w:rPr>
        <w:t>spliter</w:t>
      </w:r>
      <w:proofErr w:type="spellEnd"/>
      <w:r w:rsidRPr="00C43C93">
        <w:rPr>
          <w:bCs/>
          <w:sz w:val="24"/>
          <w:szCs w:val="24"/>
          <w:lang w:val="hr-HR"/>
        </w:rPr>
        <w:t xml:space="preserve"> modulima</w:t>
      </w:r>
      <w:r w:rsidR="00F10C5C" w:rsidRPr="00C43C93">
        <w:rPr>
          <w:bCs/>
          <w:sz w:val="24"/>
          <w:szCs w:val="24"/>
          <w:lang w:val="hr-HR"/>
        </w:rPr>
        <w:t xml:space="preserve">. </w:t>
      </w:r>
      <w:r w:rsidR="00135575" w:rsidRPr="00C43C93">
        <w:rPr>
          <w:bCs/>
          <w:sz w:val="24"/>
          <w:szCs w:val="24"/>
          <w:lang w:val="hr-HR"/>
        </w:rPr>
        <w:t>Tipovi kabineta s</w:t>
      </w:r>
      <w:r w:rsidR="009615F4" w:rsidRPr="00C43C93">
        <w:rPr>
          <w:bCs/>
          <w:sz w:val="24"/>
          <w:szCs w:val="24"/>
          <w:lang w:val="hr-HR"/>
        </w:rPr>
        <w:t xml:space="preserve">a očekivanim kapacitetom spojeva smještenim u kazete </w:t>
      </w:r>
      <w:r w:rsidR="00010D5D" w:rsidRPr="00C43C93">
        <w:rPr>
          <w:bCs/>
          <w:sz w:val="24"/>
          <w:szCs w:val="24"/>
          <w:lang w:val="hr-HR"/>
        </w:rPr>
        <w:t xml:space="preserve">definirani </w:t>
      </w:r>
      <w:r w:rsidR="009615F4" w:rsidRPr="00C43C93">
        <w:rPr>
          <w:bCs/>
          <w:sz w:val="24"/>
          <w:szCs w:val="24"/>
          <w:lang w:val="hr-HR"/>
        </w:rPr>
        <w:t xml:space="preserve">su </w:t>
      </w:r>
      <w:r w:rsidR="00010D5D" w:rsidRPr="00C43C93">
        <w:rPr>
          <w:bCs/>
          <w:sz w:val="24"/>
          <w:szCs w:val="24"/>
          <w:lang w:val="hr-HR"/>
        </w:rPr>
        <w:t>u tabeli 1</w:t>
      </w:r>
      <w:r w:rsidR="00D41DB7" w:rsidRPr="00C43C93">
        <w:rPr>
          <w:bCs/>
          <w:sz w:val="24"/>
          <w:szCs w:val="24"/>
          <w:lang w:val="hr-HR"/>
        </w:rPr>
        <w:t>.</w:t>
      </w:r>
    </w:p>
    <w:p w14:paraId="13E60955" w14:textId="77777777" w:rsidR="00135575" w:rsidRPr="00C43C93" w:rsidRDefault="00135575" w:rsidP="00135575">
      <w:pPr>
        <w:tabs>
          <w:tab w:val="left" w:pos="567"/>
          <w:tab w:val="num" w:pos="1488"/>
          <w:tab w:val="left" w:pos="2835"/>
        </w:tabs>
        <w:overflowPunct/>
        <w:autoSpaceDE/>
        <w:autoSpaceDN/>
        <w:adjustRightInd/>
        <w:ind w:right="140"/>
        <w:jc w:val="both"/>
        <w:textAlignment w:val="auto"/>
        <w:rPr>
          <w:b/>
          <w:sz w:val="24"/>
          <w:szCs w:val="24"/>
          <w:lang w:val="hr-HR"/>
        </w:rPr>
      </w:pPr>
    </w:p>
    <w:p w14:paraId="7B00C191" w14:textId="77777777" w:rsidR="00024D35" w:rsidRPr="00C43C93" w:rsidRDefault="00D41DB7" w:rsidP="005B3535">
      <w:pPr>
        <w:tabs>
          <w:tab w:val="left" w:pos="567"/>
          <w:tab w:val="num" w:pos="1488"/>
          <w:tab w:val="left" w:pos="2835"/>
        </w:tabs>
        <w:overflowPunct/>
        <w:autoSpaceDE/>
        <w:autoSpaceDN/>
        <w:adjustRightInd/>
        <w:ind w:left="1134" w:right="140"/>
        <w:jc w:val="both"/>
        <w:textAlignment w:val="auto"/>
        <w:rPr>
          <w:b/>
          <w:sz w:val="24"/>
          <w:szCs w:val="24"/>
          <w:lang w:val="hr-HR"/>
        </w:rPr>
      </w:pPr>
      <w:r w:rsidRPr="00C43C93">
        <w:rPr>
          <w:b/>
          <w:sz w:val="24"/>
          <w:szCs w:val="24"/>
          <w:lang w:val="hr-HR"/>
        </w:rPr>
        <w:t>Tabela 1:</w:t>
      </w:r>
    </w:p>
    <w:p w14:paraId="670EC0A6" w14:textId="77777777" w:rsidR="009C4B11" w:rsidRPr="00C43C93" w:rsidRDefault="005B3535" w:rsidP="005B3535">
      <w:pPr>
        <w:tabs>
          <w:tab w:val="left" w:pos="567"/>
          <w:tab w:val="num" w:pos="1488"/>
          <w:tab w:val="left" w:pos="2835"/>
        </w:tabs>
        <w:overflowPunct/>
        <w:autoSpaceDE/>
        <w:autoSpaceDN/>
        <w:adjustRightInd/>
        <w:ind w:left="1134" w:right="140"/>
        <w:jc w:val="both"/>
        <w:textAlignment w:val="auto"/>
        <w:rPr>
          <w:b/>
          <w:sz w:val="24"/>
          <w:szCs w:val="24"/>
          <w:lang w:val="hr-HR"/>
        </w:rPr>
      </w:pPr>
      <w:r w:rsidRPr="00C43C93">
        <w:rPr>
          <w:noProof/>
        </w:rPr>
        <w:drawing>
          <wp:inline distT="0" distB="0" distL="0" distR="0" wp14:anchorId="7FAC1FBA" wp14:editId="24B55AF9">
            <wp:extent cx="5010150" cy="1628742"/>
            <wp:effectExtent l="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041633" cy="16389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018C94" w14:textId="77777777" w:rsidR="00066BC3" w:rsidRPr="00C43C93" w:rsidRDefault="00066BC3" w:rsidP="0088010C">
      <w:pPr>
        <w:tabs>
          <w:tab w:val="left" w:pos="567"/>
          <w:tab w:val="num" w:pos="1488"/>
          <w:tab w:val="left" w:pos="2835"/>
        </w:tabs>
        <w:overflowPunct/>
        <w:autoSpaceDE/>
        <w:autoSpaceDN/>
        <w:adjustRightInd/>
        <w:ind w:left="1134" w:right="140"/>
        <w:jc w:val="both"/>
        <w:textAlignment w:val="auto"/>
        <w:rPr>
          <w:b/>
          <w:sz w:val="24"/>
          <w:szCs w:val="24"/>
          <w:lang w:val="hr-HR"/>
        </w:rPr>
      </w:pPr>
      <w:r w:rsidRPr="00C43C93">
        <w:rPr>
          <w:sz w:val="24"/>
          <w:szCs w:val="24"/>
          <w:lang w:val="hr-HR"/>
        </w:rPr>
        <w:t xml:space="preserve">pri čemu: </w:t>
      </w:r>
      <w:r w:rsidRPr="00C43C93">
        <w:rPr>
          <w:rFonts w:ascii="Arial" w:hAnsi="Arial" w:cs="Arial"/>
          <w:b/>
          <w:bCs/>
          <w:lang w:val="hr-HR" w:eastAsia="hr-HR"/>
        </w:rPr>
        <w:t xml:space="preserve">x* : </w:t>
      </w:r>
      <w:r w:rsidRPr="00C43C93">
        <w:rPr>
          <w:rFonts w:ascii="Arial" w:hAnsi="Arial" w:cs="Arial"/>
          <w:lang w:val="hr-HR" w:eastAsia="hr-HR"/>
        </w:rPr>
        <w:t xml:space="preserve">može biti  </w:t>
      </w:r>
      <w:proofErr w:type="spellStart"/>
      <w:r w:rsidRPr="00C43C93">
        <w:rPr>
          <w:rFonts w:ascii="Arial" w:hAnsi="Arial" w:cs="Arial"/>
          <w:b/>
          <w:u w:val="single"/>
          <w:lang w:val="hr-HR" w:eastAsia="hr-HR"/>
        </w:rPr>
        <w:t>Va</w:t>
      </w:r>
      <w:proofErr w:type="spellEnd"/>
      <w:r w:rsidRPr="00C43C93">
        <w:rPr>
          <w:rFonts w:ascii="Arial" w:hAnsi="Arial" w:cs="Arial"/>
          <w:b/>
          <w:u w:val="single"/>
          <w:lang w:val="hr-HR" w:eastAsia="hr-HR"/>
        </w:rPr>
        <w:t xml:space="preserve"> </w:t>
      </w:r>
      <w:r w:rsidRPr="00C43C93">
        <w:rPr>
          <w:rFonts w:ascii="Arial" w:hAnsi="Arial" w:cs="Arial"/>
          <w:lang w:val="hr-HR" w:eastAsia="hr-HR"/>
        </w:rPr>
        <w:t xml:space="preserve"> ( vanjski)  ili  </w:t>
      </w:r>
      <w:proofErr w:type="spellStart"/>
      <w:r w:rsidRPr="00C43C93">
        <w:rPr>
          <w:rFonts w:ascii="Arial" w:hAnsi="Arial" w:cs="Arial"/>
          <w:b/>
          <w:bCs/>
          <w:u w:val="single"/>
          <w:lang w:val="hr-HR" w:eastAsia="hr-HR"/>
        </w:rPr>
        <w:t>Un</w:t>
      </w:r>
      <w:proofErr w:type="spellEnd"/>
      <w:r w:rsidRPr="00C43C93">
        <w:rPr>
          <w:rFonts w:ascii="Arial" w:hAnsi="Arial" w:cs="Arial"/>
          <w:lang w:val="hr-HR" w:eastAsia="hr-HR"/>
        </w:rPr>
        <w:t xml:space="preserve">  ( unutarnji)</w:t>
      </w:r>
    </w:p>
    <w:p w14:paraId="227ACF4D" w14:textId="77777777" w:rsidR="007E473E" w:rsidRPr="00C43C93" w:rsidRDefault="007E473E" w:rsidP="00066BC3">
      <w:pPr>
        <w:tabs>
          <w:tab w:val="left" w:pos="567"/>
          <w:tab w:val="num" w:pos="720"/>
        </w:tabs>
        <w:overflowPunct/>
        <w:autoSpaceDE/>
        <w:autoSpaceDN/>
        <w:adjustRightInd/>
        <w:ind w:left="1134" w:right="140"/>
        <w:jc w:val="both"/>
        <w:textAlignment w:val="auto"/>
        <w:rPr>
          <w:sz w:val="24"/>
          <w:szCs w:val="24"/>
          <w:lang w:val="hr-HR"/>
        </w:rPr>
      </w:pPr>
    </w:p>
    <w:p w14:paraId="5C6F8607" w14:textId="77777777" w:rsidR="00066BC3" w:rsidRPr="00C43C93" w:rsidRDefault="00066BC3" w:rsidP="002C6CEF">
      <w:pPr>
        <w:tabs>
          <w:tab w:val="left" w:pos="567"/>
          <w:tab w:val="num" w:pos="720"/>
        </w:tabs>
        <w:overflowPunct/>
        <w:autoSpaceDE/>
        <w:autoSpaceDN/>
        <w:adjustRightInd/>
        <w:ind w:right="140"/>
        <w:jc w:val="both"/>
        <w:textAlignment w:val="auto"/>
        <w:rPr>
          <w:sz w:val="24"/>
          <w:szCs w:val="24"/>
          <w:lang w:val="hr-HR"/>
        </w:rPr>
      </w:pPr>
    </w:p>
    <w:p w14:paraId="3D759834" w14:textId="77777777" w:rsidR="00C83583" w:rsidRPr="00C43C93" w:rsidRDefault="00546099" w:rsidP="00C83583">
      <w:pPr>
        <w:numPr>
          <w:ilvl w:val="1"/>
          <w:numId w:val="21"/>
        </w:numPr>
        <w:tabs>
          <w:tab w:val="left" w:pos="567"/>
          <w:tab w:val="num" w:pos="1134"/>
          <w:tab w:val="num" w:pos="1488"/>
          <w:tab w:val="left" w:pos="2835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b/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(</w:t>
      </w:r>
      <w:r w:rsidR="00C83583" w:rsidRPr="00C43C93">
        <w:rPr>
          <w:bCs/>
          <w:sz w:val="24"/>
          <w:szCs w:val="24"/>
          <w:lang w:val="hr-HR"/>
        </w:rPr>
        <w:t>M)</w:t>
      </w:r>
      <w:r w:rsidR="00C83583" w:rsidRPr="00C43C93">
        <w:rPr>
          <w:b/>
          <w:bCs/>
          <w:sz w:val="24"/>
          <w:szCs w:val="24"/>
          <w:lang w:val="hr-HR"/>
        </w:rPr>
        <w:t xml:space="preserve"> </w:t>
      </w:r>
      <w:r w:rsidR="00C83583" w:rsidRPr="00C43C93">
        <w:rPr>
          <w:b/>
          <w:bCs/>
          <w:sz w:val="24"/>
          <w:szCs w:val="24"/>
          <w:lang w:val="hr-HR"/>
        </w:rPr>
        <w:tab/>
      </w:r>
      <w:r w:rsidRPr="00C43C93">
        <w:rPr>
          <w:bCs/>
          <w:sz w:val="24"/>
          <w:szCs w:val="24"/>
          <w:lang w:val="hr-HR"/>
        </w:rPr>
        <w:t>Potrebno</w:t>
      </w:r>
      <w:r w:rsidR="00C83583" w:rsidRPr="00C43C93">
        <w:rPr>
          <w:bCs/>
          <w:sz w:val="24"/>
          <w:szCs w:val="24"/>
          <w:lang w:val="hr-HR"/>
        </w:rPr>
        <w:t xml:space="preserve"> je da</w:t>
      </w:r>
      <w:r w:rsidR="00C83583" w:rsidRPr="00C43C93">
        <w:rPr>
          <w:b/>
          <w:bCs/>
          <w:sz w:val="24"/>
          <w:szCs w:val="24"/>
          <w:lang w:val="hr-HR"/>
        </w:rPr>
        <w:t xml:space="preserve"> </w:t>
      </w:r>
      <w:r w:rsidR="00C83583" w:rsidRPr="00C43C93">
        <w:rPr>
          <w:bCs/>
          <w:sz w:val="24"/>
          <w:szCs w:val="24"/>
          <w:lang w:val="hr-HR"/>
        </w:rPr>
        <w:t xml:space="preserve">kabinet svjetlovodnog distribucijskog čvora omogućuje bočnu komunikaciju ili komunikaciju sa stražnje strane </w:t>
      </w:r>
      <w:r w:rsidRPr="00C43C93">
        <w:rPr>
          <w:bCs/>
          <w:sz w:val="24"/>
          <w:szCs w:val="24"/>
          <w:lang w:val="hr-HR"/>
        </w:rPr>
        <w:t xml:space="preserve">(leđa na leđa) </w:t>
      </w:r>
      <w:r w:rsidR="00C83583" w:rsidRPr="00C43C93">
        <w:rPr>
          <w:bCs/>
          <w:sz w:val="24"/>
          <w:szCs w:val="24"/>
          <w:lang w:val="hr-HR"/>
        </w:rPr>
        <w:t xml:space="preserve">sa susjednim kabinetima na način da se </w:t>
      </w:r>
      <w:r w:rsidRPr="00C43C93">
        <w:rPr>
          <w:bCs/>
          <w:sz w:val="24"/>
          <w:szCs w:val="24"/>
          <w:lang w:val="hr-HR"/>
        </w:rPr>
        <w:t xml:space="preserve">naknadnom </w:t>
      </w:r>
      <w:r w:rsidR="00C83583" w:rsidRPr="00C43C93">
        <w:rPr>
          <w:bCs/>
          <w:sz w:val="24"/>
          <w:szCs w:val="24"/>
          <w:lang w:val="hr-HR"/>
        </w:rPr>
        <w:t xml:space="preserve">dogradnjom kabineta jednog do drugog </w:t>
      </w:r>
      <w:r w:rsidRPr="00C43C93">
        <w:rPr>
          <w:bCs/>
          <w:sz w:val="24"/>
          <w:szCs w:val="24"/>
          <w:lang w:val="hr-HR"/>
        </w:rPr>
        <w:t>omogućuje</w:t>
      </w:r>
      <w:r w:rsidR="00C83583" w:rsidRPr="00C43C93">
        <w:rPr>
          <w:bCs/>
          <w:sz w:val="24"/>
          <w:szCs w:val="24"/>
          <w:lang w:val="hr-HR"/>
        </w:rPr>
        <w:t xml:space="preserve"> komunikacijski kanal između </w:t>
      </w:r>
      <w:r w:rsidRPr="00C43C93">
        <w:rPr>
          <w:bCs/>
          <w:sz w:val="24"/>
          <w:szCs w:val="24"/>
          <w:lang w:val="hr-HR"/>
        </w:rPr>
        <w:t>ta dva kabineta</w:t>
      </w:r>
      <w:r w:rsidR="00C83583" w:rsidRPr="00C43C93">
        <w:rPr>
          <w:bCs/>
          <w:sz w:val="24"/>
          <w:szCs w:val="24"/>
          <w:lang w:val="hr-HR"/>
        </w:rPr>
        <w:t xml:space="preserve"> za provlačenje </w:t>
      </w:r>
      <w:r w:rsidRPr="00C43C93">
        <w:rPr>
          <w:bCs/>
          <w:sz w:val="24"/>
          <w:szCs w:val="24"/>
          <w:lang w:val="hr-HR"/>
        </w:rPr>
        <w:t xml:space="preserve">spojnih </w:t>
      </w:r>
      <w:proofErr w:type="spellStart"/>
      <w:r w:rsidR="00C83583" w:rsidRPr="00C43C93">
        <w:rPr>
          <w:bCs/>
          <w:sz w:val="24"/>
          <w:szCs w:val="24"/>
          <w:lang w:val="hr-HR"/>
        </w:rPr>
        <w:t>patch-cord</w:t>
      </w:r>
      <w:proofErr w:type="spellEnd"/>
      <w:r w:rsidR="00C83583" w:rsidRPr="00C43C93">
        <w:rPr>
          <w:bCs/>
          <w:sz w:val="24"/>
          <w:szCs w:val="24"/>
          <w:lang w:val="hr-HR"/>
        </w:rPr>
        <w:t xml:space="preserve"> kabela. Bočna komunikacija mora bit omogućena na obje strane kabineta.</w:t>
      </w:r>
      <w:r w:rsidRPr="00C43C93">
        <w:rPr>
          <w:bCs/>
          <w:sz w:val="24"/>
          <w:szCs w:val="24"/>
          <w:lang w:val="hr-HR"/>
        </w:rPr>
        <w:t xml:space="preserve"> Kod vanjskih kabineta ovi komunikacijski kanali moraju biti zaštić</w:t>
      </w:r>
      <w:r w:rsidR="004257FE" w:rsidRPr="00C43C93">
        <w:rPr>
          <w:bCs/>
          <w:sz w:val="24"/>
          <w:szCs w:val="24"/>
          <w:lang w:val="hr-HR"/>
        </w:rPr>
        <w:t>eni od vanjskih atmosferskih utje</w:t>
      </w:r>
      <w:r w:rsidRPr="00C43C93">
        <w:rPr>
          <w:bCs/>
          <w:sz w:val="24"/>
          <w:szCs w:val="24"/>
          <w:lang w:val="hr-HR"/>
        </w:rPr>
        <w:t>caja, prašine i sl.</w:t>
      </w:r>
    </w:p>
    <w:p w14:paraId="635CDEAD" w14:textId="77777777" w:rsidR="00C83583" w:rsidRPr="00C43C93" w:rsidRDefault="00C83583" w:rsidP="002C6CEF">
      <w:pPr>
        <w:tabs>
          <w:tab w:val="left" w:pos="567"/>
          <w:tab w:val="num" w:pos="720"/>
        </w:tabs>
        <w:overflowPunct/>
        <w:autoSpaceDE/>
        <w:autoSpaceDN/>
        <w:adjustRightInd/>
        <w:ind w:right="140"/>
        <w:jc w:val="both"/>
        <w:textAlignment w:val="auto"/>
        <w:rPr>
          <w:sz w:val="24"/>
          <w:szCs w:val="24"/>
          <w:lang w:val="hr-HR"/>
        </w:rPr>
      </w:pPr>
    </w:p>
    <w:p w14:paraId="7CD7803D" w14:textId="77777777" w:rsidR="007E473E" w:rsidRPr="00C43C93" w:rsidRDefault="007E473E" w:rsidP="002C6CEF">
      <w:pPr>
        <w:tabs>
          <w:tab w:val="left" w:pos="567"/>
          <w:tab w:val="num" w:pos="720"/>
        </w:tabs>
        <w:overflowPunct/>
        <w:autoSpaceDE/>
        <w:autoSpaceDN/>
        <w:adjustRightInd/>
        <w:ind w:right="140"/>
        <w:jc w:val="both"/>
        <w:textAlignment w:val="auto"/>
        <w:rPr>
          <w:sz w:val="24"/>
          <w:szCs w:val="24"/>
          <w:lang w:val="hr-HR"/>
        </w:rPr>
      </w:pPr>
    </w:p>
    <w:p w14:paraId="725FABDA" w14:textId="77777777" w:rsidR="00877820" w:rsidRPr="00C43C93" w:rsidRDefault="00E90E87" w:rsidP="00877820">
      <w:pPr>
        <w:numPr>
          <w:ilvl w:val="0"/>
          <w:numId w:val="21"/>
        </w:numPr>
        <w:tabs>
          <w:tab w:val="clear" w:pos="720"/>
          <w:tab w:val="left" w:pos="1134"/>
          <w:tab w:val="num" w:pos="1488"/>
          <w:tab w:val="left" w:pos="2835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b/>
          <w:sz w:val="24"/>
          <w:szCs w:val="24"/>
          <w:lang w:val="hr-HR"/>
        </w:rPr>
      </w:pPr>
      <w:r w:rsidRPr="00C43C93">
        <w:rPr>
          <w:b/>
          <w:sz w:val="24"/>
          <w:szCs w:val="24"/>
          <w:lang w:val="hr-HR"/>
        </w:rPr>
        <w:t>KABINET</w:t>
      </w:r>
      <w:r w:rsidR="00877820" w:rsidRPr="00C43C93">
        <w:rPr>
          <w:b/>
          <w:sz w:val="24"/>
          <w:szCs w:val="24"/>
          <w:lang w:val="hr-HR"/>
        </w:rPr>
        <w:t xml:space="preserve"> </w:t>
      </w:r>
      <w:r w:rsidRPr="00C43C93">
        <w:rPr>
          <w:b/>
          <w:sz w:val="24"/>
          <w:szCs w:val="24"/>
          <w:lang w:val="hr-HR"/>
        </w:rPr>
        <w:t>SVJETLOVODNOG DISTRIBUCIJSKOG ČVORA</w:t>
      </w:r>
      <w:r w:rsidR="00877820" w:rsidRPr="00C43C93">
        <w:rPr>
          <w:b/>
          <w:sz w:val="24"/>
          <w:szCs w:val="24"/>
          <w:lang w:val="hr-HR"/>
        </w:rPr>
        <w:t xml:space="preserve"> ZA VANJSKU </w:t>
      </w:r>
      <w:r w:rsidR="00182F0A" w:rsidRPr="00C43C93">
        <w:rPr>
          <w:b/>
          <w:sz w:val="24"/>
          <w:szCs w:val="24"/>
          <w:lang w:val="hr-HR"/>
        </w:rPr>
        <w:t xml:space="preserve"> </w:t>
      </w:r>
      <w:r w:rsidR="00877820" w:rsidRPr="00C43C93">
        <w:rPr>
          <w:b/>
          <w:sz w:val="24"/>
          <w:szCs w:val="24"/>
          <w:lang w:val="hr-HR"/>
        </w:rPr>
        <w:t>MONTAŽU</w:t>
      </w:r>
      <w:r w:rsidR="00182F0A" w:rsidRPr="00C43C93">
        <w:rPr>
          <w:b/>
          <w:sz w:val="24"/>
          <w:szCs w:val="24"/>
          <w:lang w:val="hr-HR"/>
        </w:rPr>
        <w:t xml:space="preserve"> </w:t>
      </w:r>
      <w:r w:rsidR="000A6019" w:rsidRPr="00C43C93">
        <w:rPr>
          <w:b/>
          <w:sz w:val="24"/>
          <w:szCs w:val="24"/>
          <w:lang w:val="hr-HR"/>
        </w:rPr>
        <w:t>(</w:t>
      </w:r>
      <w:r w:rsidR="00B87C21" w:rsidRPr="00C43C93">
        <w:rPr>
          <w:b/>
          <w:sz w:val="24"/>
          <w:szCs w:val="24"/>
          <w:lang w:val="hr-HR"/>
        </w:rPr>
        <w:t xml:space="preserve">DČ </w:t>
      </w:r>
      <w:proofErr w:type="spellStart"/>
      <w:r w:rsidR="00B87C21" w:rsidRPr="00C43C93">
        <w:rPr>
          <w:b/>
          <w:sz w:val="24"/>
          <w:szCs w:val="24"/>
          <w:lang w:val="hr-HR"/>
        </w:rPr>
        <w:t>Kx-V</w:t>
      </w:r>
      <w:r w:rsidR="00916CB6" w:rsidRPr="00C43C93">
        <w:rPr>
          <w:b/>
          <w:sz w:val="24"/>
          <w:szCs w:val="24"/>
          <w:lang w:val="hr-HR"/>
        </w:rPr>
        <w:t>a</w:t>
      </w:r>
      <w:proofErr w:type="spellEnd"/>
      <w:r w:rsidR="000A6019" w:rsidRPr="00C43C93">
        <w:rPr>
          <w:b/>
          <w:sz w:val="24"/>
          <w:szCs w:val="24"/>
          <w:lang w:val="hr-HR"/>
        </w:rPr>
        <w:t>)</w:t>
      </w:r>
    </w:p>
    <w:p w14:paraId="5B50C899" w14:textId="77777777" w:rsidR="00877820" w:rsidRPr="00C43C93" w:rsidRDefault="00877820" w:rsidP="00AC7456">
      <w:pPr>
        <w:tabs>
          <w:tab w:val="num" w:pos="720"/>
          <w:tab w:val="left" w:pos="2835"/>
        </w:tabs>
        <w:ind w:left="720" w:right="140" w:hanging="720"/>
        <w:jc w:val="both"/>
        <w:rPr>
          <w:sz w:val="24"/>
          <w:szCs w:val="24"/>
          <w:lang w:val="hr-HR"/>
        </w:rPr>
      </w:pPr>
    </w:p>
    <w:p w14:paraId="452C7FE8" w14:textId="77777777" w:rsidR="00990CEB" w:rsidRPr="00C43C93" w:rsidRDefault="00990CEB" w:rsidP="00D160BC">
      <w:pPr>
        <w:tabs>
          <w:tab w:val="num" w:pos="720"/>
          <w:tab w:val="left" w:pos="2835"/>
        </w:tabs>
        <w:ind w:right="140"/>
        <w:jc w:val="both"/>
        <w:rPr>
          <w:rFonts w:ascii="Tele-GroteskEENor" w:hAnsi="Tele-GroteskEENor"/>
          <w:sz w:val="22"/>
          <w:szCs w:val="22"/>
          <w:lang w:val="hr-HR"/>
        </w:rPr>
      </w:pPr>
    </w:p>
    <w:p w14:paraId="5733B774" w14:textId="77777777" w:rsidR="00D160BC" w:rsidRPr="00C43C93" w:rsidRDefault="00A319FA" w:rsidP="00D160BC">
      <w:pPr>
        <w:numPr>
          <w:ilvl w:val="1"/>
          <w:numId w:val="29"/>
        </w:numPr>
        <w:tabs>
          <w:tab w:val="left" w:pos="1134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b/>
          <w:bCs/>
          <w:sz w:val="24"/>
          <w:szCs w:val="24"/>
          <w:lang w:val="hr-HR"/>
        </w:rPr>
      </w:pPr>
      <w:r w:rsidRPr="00C43C93">
        <w:rPr>
          <w:b/>
          <w:bCs/>
          <w:sz w:val="24"/>
          <w:szCs w:val="24"/>
          <w:lang w:val="hr-HR"/>
        </w:rPr>
        <w:t xml:space="preserve">NAMJENA </w:t>
      </w:r>
      <w:r w:rsidR="00210317" w:rsidRPr="00C43C93">
        <w:rPr>
          <w:b/>
          <w:bCs/>
          <w:sz w:val="24"/>
          <w:szCs w:val="24"/>
          <w:lang w:val="hr-HR"/>
        </w:rPr>
        <w:t>V</w:t>
      </w:r>
      <w:r w:rsidR="0064706C" w:rsidRPr="00C43C93">
        <w:rPr>
          <w:b/>
          <w:bCs/>
          <w:sz w:val="24"/>
          <w:szCs w:val="24"/>
          <w:lang w:val="hr-HR"/>
        </w:rPr>
        <w:t>ANJSKOG</w:t>
      </w:r>
      <w:r w:rsidRPr="00C43C93">
        <w:rPr>
          <w:b/>
          <w:bCs/>
          <w:sz w:val="24"/>
          <w:szCs w:val="24"/>
          <w:lang w:val="hr-HR"/>
        </w:rPr>
        <w:t xml:space="preserve"> KABINETA</w:t>
      </w:r>
      <w:r w:rsidR="00210317" w:rsidRPr="00C43C93">
        <w:rPr>
          <w:b/>
          <w:bCs/>
          <w:sz w:val="24"/>
          <w:szCs w:val="24"/>
          <w:lang w:val="hr-HR"/>
        </w:rPr>
        <w:t xml:space="preserve"> </w:t>
      </w:r>
    </w:p>
    <w:p w14:paraId="7611C49D" w14:textId="77777777" w:rsidR="00210317" w:rsidRPr="00C43C93" w:rsidRDefault="00210317" w:rsidP="00210317">
      <w:pPr>
        <w:tabs>
          <w:tab w:val="left" w:pos="1134"/>
        </w:tabs>
        <w:overflowPunct/>
        <w:autoSpaceDE/>
        <w:autoSpaceDN/>
        <w:adjustRightInd/>
        <w:ind w:right="140"/>
        <w:jc w:val="both"/>
        <w:textAlignment w:val="auto"/>
        <w:rPr>
          <w:b/>
          <w:bCs/>
          <w:sz w:val="24"/>
          <w:szCs w:val="24"/>
          <w:lang w:val="hr-HR"/>
        </w:rPr>
      </w:pPr>
    </w:p>
    <w:p w14:paraId="22B0B552" w14:textId="77777777" w:rsidR="00210317" w:rsidRPr="00C43C93" w:rsidRDefault="00210317" w:rsidP="00210317">
      <w:pPr>
        <w:numPr>
          <w:ilvl w:val="2"/>
          <w:numId w:val="29"/>
        </w:numPr>
        <w:tabs>
          <w:tab w:val="left" w:pos="567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sz w:val="24"/>
          <w:szCs w:val="24"/>
          <w:lang w:val="hr-HR"/>
        </w:rPr>
      </w:pPr>
      <w:r w:rsidRPr="00C43C93">
        <w:rPr>
          <w:sz w:val="24"/>
          <w:szCs w:val="24"/>
          <w:lang w:val="hr-HR"/>
        </w:rPr>
        <w:t>(I)</w:t>
      </w:r>
      <w:r w:rsidR="00E90E87" w:rsidRPr="00C43C93">
        <w:rPr>
          <w:sz w:val="24"/>
          <w:szCs w:val="24"/>
          <w:lang w:val="hr-HR"/>
        </w:rPr>
        <w:tab/>
        <w:t>Kabinet</w:t>
      </w:r>
      <w:r w:rsidRPr="00C43C93">
        <w:rPr>
          <w:sz w:val="24"/>
          <w:szCs w:val="24"/>
          <w:lang w:val="hr-HR"/>
        </w:rPr>
        <w:t xml:space="preserve"> </w:t>
      </w:r>
      <w:r w:rsidR="00E90E87" w:rsidRPr="00C43C93">
        <w:rPr>
          <w:sz w:val="24"/>
          <w:szCs w:val="24"/>
          <w:lang w:val="hr-HR"/>
        </w:rPr>
        <w:t xml:space="preserve">svjetlovodnog distribucijskog čvora </w:t>
      </w:r>
      <w:r w:rsidR="0064706C" w:rsidRPr="00C43C93">
        <w:rPr>
          <w:sz w:val="24"/>
          <w:szCs w:val="24"/>
          <w:lang w:val="hr-HR"/>
        </w:rPr>
        <w:t>za vanjsku montažu namijenjen je</w:t>
      </w:r>
      <w:r w:rsidR="00171647" w:rsidRPr="00C43C93">
        <w:rPr>
          <w:sz w:val="24"/>
          <w:szCs w:val="24"/>
          <w:lang w:val="hr-HR"/>
        </w:rPr>
        <w:t xml:space="preserve"> </w:t>
      </w:r>
      <w:r w:rsidRPr="00C43C93">
        <w:rPr>
          <w:sz w:val="24"/>
          <w:szCs w:val="24"/>
          <w:lang w:val="hr-HR"/>
        </w:rPr>
        <w:t>za montažu na otvorenom</w:t>
      </w:r>
      <w:r w:rsidR="00251948" w:rsidRPr="00C43C93">
        <w:rPr>
          <w:sz w:val="24"/>
          <w:szCs w:val="24"/>
          <w:lang w:val="hr-HR"/>
        </w:rPr>
        <w:t xml:space="preserve"> prostoru</w:t>
      </w:r>
      <w:r w:rsidRPr="00C43C93">
        <w:rPr>
          <w:sz w:val="24"/>
          <w:szCs w:val="24"/>
          <w:lang w:val="hr-HR"/>
        </w:rPr>
        <w:t>, izvan objekata</w:t>
      </w:r>
      <w:r w:rsidR="0064706C" w:rsidRPr="00C43C93">
        <w:rPr>
          <w:sz w:val="24"/>
          <w:szCs w:val="24"/>
          <w:lang w:val="hr-HR"/>
        </w:rPr>
        <w:t xml:space="preserve"> i izložen je</w:t>
      </w:r>
      <w:r w:rsidR="001B045D" w:rsidRPr="00C43C93">
        <w:rPr>
          <w:sz w:val="24"/>
          <w:szCs w:val="24"/>
          <w:lang w:val="hr-HR"/>
        </w:rPr>
        <w:t xml:space="preserve"> atmosferskim utjecajima</w:t>
      </w:r>
      <w:r w:rsidRPr="00C43C93">
        <w:rPr>
          <w:sz w:val="24"/>
          <w:szCs w:val="24"/>
          <w:lang w:val="hr-HR"/>
        </w:rPr>
        <w:t>.</w:t>
      </w:r>
    </w:p>
    <w:p w14:paraId="7028CF0C" w14:textId="77777777" w:rsidR="003F21D1" w:rsidRPr="00C43C93" w:rsidRDefault="003F21D1" w:rsidP="003F21D1">
      <w:pPr>
        <w:tabs>
          <w:tab w:val="left" w:pos="567"/>
        </w:tabs>
        <w:overflowPunct/>
        <w:autoSpaceDE/>
        <w:autoSpaceDN/>
        <w:adjustRightInd/>
        <w:ind w:left="1134" w:right="140"/>
        <w:jc w:val="both"/>
        <w:textAlignment w:val="auto"/>
        <w:rPr>
          <w:sz w:val="24"/>
          <w:szCs w:val="24"/>
          <w:lang w:val="hr-HR"/>
        </w:rPr>
      </w:pPr>
    </w:p>
    <w:p w14:paraId="689BEB67" w14:textId="77777777" w:rsidR="00210317" w:rsidRPr="00C43C93" w:rsidRDefault="003F21D1" w:rsidP="003F21D1">
      <w:pPr>
        <w:numPr>
          <w:ilvl w:val="2"/>
          <w:numId w:val="29"/>
        </w:numPr>
        <w:tabs>
          <w:tab w:val="left" w:pos="567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sz w:val="24"/>
          <w:szCs w:val="24"/>
          <w:lang w:val="hr-HR"/>
        </w:rPr>
      </w:pPr>
      <w:r w:rsidRPr="00C43C93">
        <w:rPr>
          <w:sz w:val="24"/>
          <w:szCs w:val="24"/>
          <w:lang w:val="hr-HR"/>
        </w:rPr>
        <w:t>(I)</w:t>
      </w:r>
      <w:r w:rsidRPr="00C43C93">
        <w:rPr>
          <w:sz w:val="24"/>
          <w:szCs w:val="24"/>
          <w:lang w:val="hr-HR"/>
        </w:rPr>
        <w:tab/>
      </w:r>
      <w:r w:rsidR="00171647" w:rsidRPr="00C43C93">
        <w:rPr>
          <w:sz w:val="24"/>
          <w:szCs w:val="24"/>
          <w:lang w:val="hr-HR"/>
        </w:rPr>
        <w:t>Vanjski k</w:t>
      </w:r>
      <w:r w:rsidR="00210317" w:rsidRPr="00C43C93">
        <w:rPr>
          <w:sz w:val="24"/>
          <w:szCs w:val="24"/>
          <w:lang w:val="hr-HR"/>
        </w:rPr>
        <w:t>abineti (</w:t>
      </w:r>
      <w:r w:rsidR="00B87C21" w:rsidRPr="00C43C93">
        <w:rPr>
          <w:b/>
          <w:sz w:val="24"/>
          <w:szCs w:val="24"/>
          <w:lang w:val="hr-HR"/>
        </w:rPr>
        <w:t xml:space="preserve">DČ </w:t>
      </w:r>
      <w:proofErr w:type="spellStart"/>
      <w:r w:rsidR="00B87C21" w:rsidRPr="00C43C93">
        <w:rPr>
          <w:b/>
          <w:sz w:val="24"/>
          <w:szCs w:val="24"/>
          <w:lang w:val="hr-HR"/>
        </w:rPr>
        <w:t>Kx-V</w:t>
      </w:r>
      <w:r w:rsidR="00941905" w:rsidRPr="00C43C93">
        <w:rPr>
          <w:b/>
          <w:sz w:val="24"/>
          <w:szCs w:val="24"/>
          <w:lang w:val="hr-HR"/>
        </w:rPr>
        <w:t>a</w:t>
      </w:r>
      <w:proofErr w:type="spellEnd"/>
      <w:r w:rsidR="00210317" w:rsidRPr="00C43C93">
        <w:rPr>
          <w:sz w:val="24"/>
          <w:szCs w:val="24"/>
          <w:lang w:val="hr-HR"/>
        </w:rPr>
        <w:t xml:space="preserve">) montiraju se na </w:t>
      </w:r>
      <w:r w:rsidR="001B045D" w:rsidRPr="00C43C93">
        <w:rPr>
          <w:sz w:val="24"/>
          <w:szCs w:val="24"/>
          <w:lang w:val="hr-HR"/>
        </w:rPr>
        <w:t xml:space="preserve">povišeno </w:t>
      </w:r>
      <w:r w:rsidR="00210317" w:rsidRPr="00C43C93">
        <w:rPr>
          <w:sz w:val="24"/>
          <w:szCs w:val="24"/>
          <w:lang w:val="hr-HR"/>
        </w:rPr>
        <w:t>betonsko</w:t>
      </w:r>
      <w:r w:rsidR="00A33CFB" w:rsidRPr="00C43C93">
        <w:rPr>
          <w:sz w:val="24"/>
          <w:szCs w:val="24"/>
          <w:lang w:val="hr-HR"/>
        </w:rPr>
        <w:t xml:space="preserve">, metalno ili neko drugo </w:t>
      </w:r>
      <w:r w:rsidR="00251948" w:rsidRPr="00C43C93">
        <w:rPr>
          <w:sz w:val="24"/>
          <w:szCs w:val="24"/>
          <w:lang w:val="hr-HR"/>
        </w:rPr>
        <w:t xml:space="preserve"> postolje </w:t>
      </w:r>
      <w:r w:rsidR="00547A85" w:rsidRPr="00C43C93">
        <w:rPr>
          <w:sz w:val="24"/>
          <w:szCs w:val="24"/>
          <w:lang w:val="hr-HR"/>
        </w:rPr>
        <w:t xml:space="preserve">u koje </w:t>
      </w:r>
      <w:r w:rsidR="003F21AB" w:rsidRPr="00C43C93">
        <w:rPr>
          <w:sz w:val="24"/>
          <w:szCs w:val="24"/>
          <w:lang w:val="hr-HR"/>
        </w:rPr>
        <w:t xml:space="preserve">se </w:t>
      </w:r>
      <w:proofErr w:type="spellStart"/>
      <w:r w:rsidR="003F21AB" w:rsidRPr="00C43C93">
        <w:rPr>
          <w:sz w:val="24"/>
          <w:szCs w:val="24"/>
          <w:lang w:val="hr-HR"/>
        </w:rPr>
        <w:t>predmontiraju</w:t>
      </w:r>
      <w:proofErr w:type="spellEnd"/>
      <w:r w:rsidR="000E3836" w:rsidRPr="00C43C93">
        <w:rPr>
          <w:sz w:val="24"/>
          <w:szCs w:val="24"/>
          <w:lang w:val="hr-HR"/>
        </w:rPr>
        <w:t xml:space="preserve"> uvodne i razvodne cijevi</w:t>
      </w:r>
      <w:r w:rsidR="00251948" w:rsidRPr="00C43C93">
        <w:rPr>
          <w:sz w:val="24"/>
          <w:szCs w:val="24"/>
          <w:lang w:val="hr-HR"/>
        </w:rPr>
        <w:t>.</w:t>
      </w:r>
      <w:r w:rsidR="003F21AB" w:rsidRPr="00C43C93">
        <w:rPr>
          <w:sz w:val="24"/>
          <w:szCs w:val="24"/>
          <w:lang w:val="hr-HR"/>
        </w:rPr>
        <w:t xml:space="preserve"> Postolje kabineta može biti </w:t>
      </w:r>
      <w:r w:rsidR="00941905" w:rsidRPr="00C43C93">
        <w:rPr>
          <w:sz w:val="24"/>
          <w:szCs w:val="24"/>
          <w:lang w:val="hr-HR"/>
        </w:rPr>
        <w:t xml:space="preserve">zasebno ili </w:t>
      </w:r>
      <w:r w:rsidR="003F21AB" w:rsidRPr="00C43C93">
        <w:rPr>
          <w:sz w:val="24"/>
          <w:szCs w:val="24"/>
          <w:lang w:val="hr-HR"/>
        </w:rPr>
        <w:t xml:space="preserve"> </w:t>
      </w:r>
      <w:r w:rsidR="00941905" w:rsidRPr="00C43C93">
        <w:rPr>
          <w:sz w:val="24"/>
          <w:szCs w:val="24"/>
          <w:lang w:val="hr-HR"/>
        </w:rPr>
        <w:t>sastavni dio</w:t>
      </w:r>
      <w:r w:rsidR="003F21AB" w:rsidRPr="00C43C93">
        <w:rPr>
          <w:sz w:val="24"/>
          <w:szCs w:val="24"/>
          <w:lang w:val="hr-HR"/>
        </w:rPr>
        <w:t xml:space="preserve"> kabinet</w:t>
      </w:r>
      <w:r w:rsidR="00941905" w:rsidRPr="00C43C93">
        <w:rPr>
          <w:sz w:val="24"/>
          <w:szCs w:val="24"/>
          <w:lang w:val="hr-HR"/>
        </w:rPr>
        <w:t>a</w:t>
      </w:r>
      <w:r w:rsidR="003F21AB" w:rsidRPr="00C43C93">
        <w:rPr>
          <w:sz w:val="24"/>
          <w:szCs w:val="24"/>
          <w:lang w:val="hr-HR"/>
        </w:rPr>
        <w:t>.</w:t>
      </w:r>
      <w:r w:rsidR="00EA5317" w:rsidRPr="00C43C93">
        <w:rPr>
          <w:sz w:val="24"/>
          <w:szCs w:val="24"/>
          <w:lang w:val="hr-HR"/>
        </w:rPr>
        <w:t xml:space="preserve"> Iznimno</w:t>
      </w:r>
      <w:r w:rsidR="00A86FC7" w:rsidRPr="00C43C93">
        <w:rPr>
          <w:sz w:val="24"/>
          <w:szCs w:val="24"/>
          <w:lang w:val="hr-HR"/>
        </w:rPr>
        <w:t>,</w:t>
      </w:r>
      <w:r w:rsidR="00EA5317" w:rsidRPr="00C43C93">
        <w:rPr>
          <w:sz w:val="24"/>
          <w:szCs w:val="24"/>
          <w:lang w:val="hr-HR"/>
        </w:rPr>
        <w:t xml:space="preserve"> kabinet tipa DČ K0-x*, može </w:t>
      </w:r>
      <w:r w:rsidR="00A86FC7" w:rsidRPr="00C43C93">
        <w:rPr>
          <w:sz w:val="24"/>
          <w:szCs w:val="24"/>
          <w:lang w:val="hr-HR"/>
        </w:rPr>
        <w:t xml:space="preserve">se </w:t>
      </w:r>
      <w:r w:rsidR="00EA5317" w:rsidRPr="00C43C93">
        <w:rPr>
          <w:sz w:val="24"/>
          <w:szCs w:val="24"/>
          <w:lang w:val="hr-HR"/>
        </w:rPr>
        <w:t xml:space="preserve">montirati i </w:t>
      </w:r>
      <w:r w:rsidR="00A86FC7" w:rsidRPr="00C43C93">
        <w:rPr>
          <w:sz w:val="24"/>
          <w:szCs w:val="24"/>
          <w:lang w:val="hr-HR"/>
        </w:rPr>
        <w:t xml:space="preserve">na zid ili </w:t>
      </w:r>
      <w:r w:rsidR="00EA5317" w:rsidRPr="00C43C93">
        <w:rPr>
          <w:sz w:val="24"/>
          <w:szCs w:val="24"/>
          <w:lang w:val="hr-HR"/>
        </w:rPr>
        <w:t>stup.</w:t>
      </w:r>
    </w:p>
    <w:p w14:paraId="40A2CBEC" w14:textId="77777777" w:rsidR="001B045D" w:rsidRPr="00C43C93" w:rsidRDefault="001B045D" w:rsidP="001B045D">
      <w:pPr>
        <w:pStyle w:val="ListParagraph"/>
        <w:rPr>
          <w:sz w:val="24"/>
          <w:szCs w:val="24"/>
          <w:lang w:val="hr-HR"/>
        </w:rPr>
      </w:pPr>
    </w:p>
    <w:p w14:paraId="40760017" w14:textId="77777777" w:rsidR="00A319FA" w:rsidRPr="00C43C93" w:rsidRDefault="00A319FA" w:rsidP="00A319FA">
      <w:pPr>
        <w:numPr>
          <w:ilvl w:val="2"/>
          <w:numId w:val="29"/>
        </w:numPr>
        <w:tabs>
          <w:tab w:val="left" w:pos="567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sz w:val="24"/>
          <w:szCs w:val="24"/>
          <w:lang w:val="hr-HR"/>
        </w:rPr>
      </w:pPr>
      <w:r w:rsidRPr="00C43C93">
        <w:rPr>
          <w:sz w:val="24"/>
          <w:szCs w:val="24"/>
          <w:lang w:val="hr-HR"/>
        </w:rPr>
        <w:t>(I)</w:t>
      </w:r>
      <w:r w:rsidRPr="00C43C93">
        <w:rPr>
          <w:sz w:val="24"/>
          <w:szCs w:val="24"/>
          <w:lang w:val="hr-HR"/>
        </w:rPr>
        <w:tab/>
      </w:r>
      <w:r w:rsidR="003F21AB" w:rsidRPr="00C43C93">
        <w:rPr>
          <w:sz w:val="24"/>
          <w:szCs w:val="24"/>
          <w:lang w:val="hr-HR"/>
        </w:rPr>
        <w:t>P</w:t>
      </w:r>
      <w:r w:rsidRPr="00C43C93">
        <w:rPr>
          <w:sz w:val="24"/>
          <w:szCs w:val="24"/>
          <w:lang w:val="hr-HR"/>
        </w:rPr>
        <w:t xml:space="preserve">ostolje </w:t>
      </w:r>
      <w:r w:rsidR="003F21AB" w:rsidRPr="00C43C93">
        <w:rPr>
          <w:sz w:val="24"/>
          <w:szCs w:val="24"/>
          <w:lang w:val="hr-HR"/>
        </w:rPr>
        <w:t xml:space="preserve">kabineta </w:t>
      </w:r>
      <w:r w:rsidR="004257FE" w:rsidRPr="00C43C93">
        <w:rPr>
          <w:sz w:val="24"/>
          <w:szCs w:val="24"/>
          <w:lang w:val="hr-HR"/>
        </w:rPr>
        <w:t xml:space="preserve">nakon ugradnje </w:t>
      </w:r>
      <w:r w:rsidRPr="00C43C93">
        <w:rPr>
          <w:sz w:val="24"/>
          <w:szCs w:val="24"/>
          <w:lang w:val="hr-HR"/>
        </w:rPr>
        <w:t xml:space="preserve">mora biti povišeno od okolnog tla za </w:t>
      </w:r>
      <w:r w:rsidR="004257FE" w:rsidRPr="00C43C93">
        <w:rPr>
          <w:sz w:val="24"/>
          <w:szCs w:val="24"/>
          <w:lang w:val="hr-HR"/>
        </w:rPr>
        <w:t xml:space="preserve">5 do </w:t>
      </w:r>
      <w:r w:rsidRPr="00C43C93">
        <w:rPr>
          <w:sz w:val="24"/>
          <w:szCs w:val="24"/>
          <w:lang w:val="hr-HR"/>
        </w:rPr>
        <w:t>10 cm, te površine iste ili veće od površine (</w:t>
      </w:r>
      <w:proofErr w:type="spellStart"/>
      <w:r w:rsidRPr="00C43C93">
        <w:rPr>
          <w:sz w:val="24"/>
          <w:szCs w:val="24"/>
          <w:lang w:val="hr-HR"/>
        </w:rPr>
        <w:t>footprint</w:t>
      </w:r>
      <w:proofErr w:type="spellEnd"/>
      <w:r w:rsidRPr="00C43C93">
        <w:rPr>
          <w:sz w:val="24"/>
          <w:szCs w:val="24"/>
          <w:lang w:val="hr-HR"/>
        </w:rPr>
        <w:t>) kabineta.</w:t>
      </w:r>
    </w:p>
    <w:p w14:paraId="09EE46A7" w14:textId="77777777" w:rsidR="00A319FA" w:rsidRPr="00C43C93" w:rsidRDefault="00A319FA" w:rsidP="00A319FA">
      <w:pPr>
        <w:tabs>
          <w:tab w:val="left" w:pos="567"/>
        </w:tabs>
        <w:overflowPunct/>
        <w:autoSpaceDE/>
        <w:autoSpaceDN/>
        <w:adjustRightInd/>
        <w:ind w:left="1134" w:right="140"/>
        <w:jc w:val="both"/>
        <w:textAlignment w:val="auto"/>
        <w:rPr>
          <w:sz w:val="24"/>
          <w:szCs w:val="24"/>
          <w:lang w:val="hr-HR"/>
        </w:rPr>
      </w:pPr>
    </w:p>
    <w:p w14:paraId="15193569" w14:textId="77777777" w:rsidR="00A319FA" w:rsidRPr="00C43C93" w:rsidRDefault="00A319FA" w:rsidP="00A319FA">
      <w:pPr>
        <w:numPr>
          <w:ilvl w:val="2"/>
          <w:numId w:val="29"/>
        </w:numPr>
        <w:tabs>
          <w:tab w:val="left" w:pos="567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sz w:val="24"/>
          <w:szCs w:val="24"/>
          <w:lang w:val="hr-HR"/>
        </w:rPr>
      </w:pPr>
      <w:r w:rsidRPr="00C43C93">
        <w:rPr>
          <w:sz w:val="24"/>
          <w:szCs w:val="24"/>
          <w:lang w:val="hr-HR"/>
        </w:rPr>
        <w:t>(M)</w:t>
      </w:r>
      <w:r w:rsidRPr="00C43C93">
        <w:rPr>
          <w:sz w:val="24"/>
          <w:szCs w:val="24"/>
          <w:lang w:val="hr-HR"/>
        </w:rPr>
        <w:tab/>
      </w:r>
      <w:r w:rsidR="003F21AB" w:rsidRPr="00C43C93">
        <w:rPr>
          <w:sz w:val="24"/>
          <w:szCs w:val="24"/>
          <w:lang w:val="hr-HR"/>
        </w:rPr>
        <w:t>Vanjski kabinet</w:t>
      </w:r>
      <w:r w:rsidRPr="00C43C93">
        <w:rPr>
          <w:sz w:val="24"/>
          <w:szCs w:val="24"/>
          <w:lang w:val="hr-HR"/>
        </w:rPr>
        <w:t xml:space="preserve"> </w:t>
      </w:r>
      <w:r w:rsidR="003F21AB" w:rsidRPr="00C43C93">
        <w:rPr>
          <w:sz w:val="24"/>
          <w:szCs w:val="24"/>
          <w:lang w:val="hr-HR"/>
        </w:rPr>
        <w:t>namijenjen je za uvođenje svih kabela odozdo.</w:t>
      </w:r>
    </w:p>
    <w:p w14:paraId="0322AE3A" w14:textId="77777777" w:rsidR="00A319FA" w:rsidRPr="00C43C93" w:rsidRDefault="00A319FA" w:rsidP="00A319FA">
      <w:pPr>
        <w:pStyle w:val="ListParagraph"/>
        <w:rPr>
          <w:sz w:val="24"/>
          <w:szCs w:val="24"/>
          <w:lang w:val="hr-HR"/>
        </w:rPr>
      </w:pPr>
    </w:p>
    <w:p w14:paraId="64829992" w14:textId="77777777" w:rsidR="00210317" w:rsidRPr="00C43C93" w:rsidRDefault="00210317" w:rsidP="00B048A4">
      <w:pPr>
        <w:tabs>
          <w:tab w:val="num" w:pos="720"/>
          <w:tab w:val="left" w:pos="2835"/>
        </w:tabs>
        <w:ind w:right="140"/>
        <w:jc w:val="both"/>
        <w:rPr>
          <w:sz w:val="24"/>
          <w:szCs w:val="24"/>
          <w:lang w:val="hr-HR"/>
        </w:rPr>
      </w:pPr>
    </w:p>
    <w:p w14:paraId="014A6038" w14:textId="77777777" w:rsidR="00E54AAA" w:rsidRPr="00C43C93" w:rsidRDefault="00E54AAA" w:rsidP="003F21AB">
      <w:pPr>
        <w:tabs>
          <w:tab w:val="num" w:pos="720"/>
          <w:tab w:val="left" w:pos="2835"/>
        </w:tabs>
        <w:ind w:right="140"/>
        <w:jc w:val="both"/>
        <w:rPr>
          <w:sz w:val="24"/>
          <w:szCs w:val="24"/>
          <w:lang w:val="hr-HR"/>
        </w:rPr>
      </w:pPr>
    </w:p>
    <w:p w14:paraId="1D59F739" w14:textId="77777777" w:rsidR="00210317" w:rsidRPr="00C43C93" w:rsidRDefault="00B048A4" w:rsidP="00210317">
      <w:pPr>
        <w:numPr>
          <w:ilvl w:val="1"/>
          <w:numId w:val="29"/>
        </w:numPr>
        <w:tabs>
          <w:tab w:val="left" w:pos="1134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b/>
          <w:bCs/>
          <w:sz w:val="24"/>
          <w:szCs w:val="24"/>
          <w:lang w:val="hr-HR"/>
        </w:rPr>
      </w:pPr>
      <w:r w:rsidRPr="00C43C93">
        <w:rPr>
          <w:b/>
          <w:bCs/>
          <w:sz w:val="24"/>
          <w:szCs w:val="24"/>
          <w:lang w:val="hr-HR"/>
        </w:rPr>
        <w:t>K</w:t>
      </w:r>
      <w:r w:rsidR="00C63636" w:rsidRPr="00C43C93">
        <w:rPr>
          <w:b/>
          <w:bCs/>
          <w:sz w:val="24"/>
          <w:szCs w:val="24"/>
          <w:lang w:val="hr-HR"/>
        </w:rPr>
        <w:t>ONSTRUKCIJA</w:t>
      </w:r>
      <w:r w:rsidR="000E1A42" w:rsidRPr="00C43C93">
        <w:rPr>
          <w:b/>
          <w:bCs/>
          <w:sz w:val="24"/>
          <w:szCs w:val="24"/>
          <w:lang w:val="hr-HR"/>
        </w:rPr>
        <w:t xml:space="preserve"> </w:t>
      </w:r>
      <w:r w:rsidR="00C63636" w:rsidRPr="00C43C93">
        <w:rPr>
          <w:b/>
          <w:bCs/>
          <w:sz w:val="24"/>
          <w:szCs w:val="24"/>
          <w:lang w:val="hr-HR"/>
        </w:rPr>
        <w:t>VANJSKOG</w:t>
      </w:r>
      <w:r w:rsidR="002C6CEF" w:rsidRPr="00C43C93">
        <w:rPr>
          <w:b/>
          <w:bCs/>
          <w:sz w:val="24"/>
          <w:szCs w:val="24"/>
          <w:lang w:val="hr-HR"/>
        </w:rPr>
        <w:t xml:space="preserve"> </w:t>
      </w:r>
      <w:r w:rsidRPr="00C43C93">
        <w:rPr>
          <w:b/>
          <w:bCs/>
          <w:sz w:val="24"/>
          <w:szCs w:val="24"/>
          <w:lang w:val="hr-HR"/>
        </w:rPr>
        <w:t>KABINETA</w:t>
      </w:r>
      <w:r w:rsidR="00C63636" w:rsidRPr="00C43C93">
        <w:rPr>
          <w:b/>
          <w:bCs/>
          <w:sz w:val="24"/>
          <w:szCs w:val="24"/>
          <w:lang w:val="hr-HR"/>
        </w:rPr>
        <w:t xml:space="preserve"> </w:t>
      </w:r>
      <w:r w:rsidR="00C63636" w:rsidRPr="00C43C93">
        <w:rPr>
          <w:b/>
          <w:sz w:val="24"/>
          <w:szCs w:val="24"/>
          <w:lang w:val="hr-HR"/>
        </w:rPr>
        <w:t>SVJETLOVODNOG DISTRIBUCIJSKOG ČVORA</w:t>
      </w:r>
    </w:p>
    <w:p w14:paraId="1F6E0600" w14:textId="77777777" w:rsidR="00210317" w:rsidRPr="00C43C93" w:rsidRDefault="00210317" w:rsidP="00210317">
      <w:pPr>
        <w:tabs>
          <w:tab w:val="left" w:pos="1134"/>
        </w:tabs>
        <w:overflowPunct/>
        <w:autoSpaceDE/>
        <w:autoSpaceDN/>
        <w:adjustRightInd/>
        <w:ind w:left="1134" w:right="140"/>
        <w:jc w:val="both"/>
        <w:textAlignment w:val="auto"/>
        <w:rPr>
          <w:b/>
          <w:bCs/>
          <w:sz w:val="24"/>
          <w:szCs w:val="24"/>
          <w:lang w:val="hr-HR"/>
        </w:rPr>
      </w:pPr>
    </w:p>
    <w:p w14:paraId="5AE8E722" w14:textId="77777777" w:rsidR="00D160BC" w:rsidRPr="00C43C93" w:rsidRDefault="00D160BC" w:rsidP="00D160BC">
      <w:pPr>
        <w:tabs>
          <w:tab w:val="left" w:pos="2835"/>
        </w:tabs>
        <w:overflowPunct/>
        <w:autoSpaceDE/>
        <w:autoSpaceDN/>
        <w:adjustRightInd/>
        <w:ind w:right="140"/>
        <w:jc w:val="both"/>
        <w:textAlignment w:val="auto"/>
        <w:rPr>
          <w:sz w:val="24"/>
          <w:szCs w:val="24"/>
          <w:lang w:val="hr-HR"/>
        </w:rPr>
      </w:pPr>
    </w:p>
    <w:p w14:paraId="33F7DD3B" w14:textId="77777777" w:rsidR="00D160BC" w:rsidRPr="00C43C93" w:rsidRDefault="00D160BC" w:rsidP="00D160BC">
      <w:pPr>
        <w:numPr>
          <w:ilvl w:val="2"/>
          <w:numId w:val="29"/>
        </w:numPr>
        <w:tabs>
          <w:tab w:val="left" w:pos="567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sz w:val="24"/>
          <w:szCs w:val="24"/>
          <w:lang w:val="hr-HR"/>
        </w:rPr>
      </w:pPr>
      <w:r w:rsidRPr="00C43C93">
        <w:rPr>
          <w:sz w:val="24"/>
          <w:szCs w:val="24"/>
          <w:lang w:val="hr-HR"/>
        </w:rPr>
        <w:t>(M)</w:t>
      </w:r>
      <w:r w:rsidRPr="00C43C93">
        <w:rPr>
          <w:sz w:val="24"/>
          <w:szCs w:val="24"/>
          <w:lang w:val="hr-HR"/>
        </w:rPr>
        <w:tab/>
        <w:t xml:space="preserve">Konstrukcija </w:t>
      </w:r>
      <w:r w:rsidR="00E54AAA" w:rsidRPr="00C43C93">
        <w:rPr>
          <w:sz w:val="24"/>
          <w:szCs w:val="24"/>
          <w:lang w:val="hr-HR"/>
        </w:rPr>
        <w:t xml:space="preserve">vanjskih </w:t>
      </w:r>
      <w:r w:rsidRPr="00C43C93">
        <w:rPr>
          <w:sz w:val="24"/>
          <w:szCs w:val="24"/>
          <w:lang w:val="hr-HR"/>
        </w:rPr>
        <w:t xml:space="preserve">kabineta mora biti takva da </w:t>
      </w:r>
      <w:r w:rsidR="002C6CEF" w:rsidRPr="00C43C93">
        <w:rPr>
          <w:sz w:val="24"/>
          <w:szCs w:val="24"/>
          <w:lang w:val="hr-HR"/>
        </w:rPr>
        <w:t>omog</w:t>
      </w:r>
      <w:r w:rsidR="002C5543" w:rsidRPr="00C43C93">
        <w:rPr>
          <w:sz w:val="24"/>
          <w:szCs w:val="24"/>
          <w:lang w:val="hr-HR"/>
        </w:rPr>
        <w:t>ući</w:t>
      </w:r>
      <w:r w:rsidRPr="00C43C93">
        <w:rPr>
          <w:sz w:val="24"/>
          <w:szCs w:val="24"/>
          <w:lang w:val="hr-HR"/>
        </w:rPr>
        <w:t xml:space="preserve"> potpuno slobodni pristup sa prednje </w:t>
      </w:r>
      <w:r w:rsidR="00990CEB" w:rsidRPr="00C43C93">
        <w:rPr>
          <w:sz w:val="24"/>
          <w:szCs w:val="24"/>
          <w:lang w:val="hr-HR"/>
        </w:rPr>
        <w:t>strane kabineta</w:t>
      </w:r>
      <w:r w:rsidR="002C6CEF" w:rsidRPr="00C43C93">
        <w:rPr>
          <w:sz w:val="24"/>
          <w:szCs w:val="24"/>
          <w:lang w:val="hr-HR"/>
        </w:rPr>
        <w:t xml:space="preserve"> do svih elemenata kabineta</w:t>
      </w:r>
      <w:r w:rsidRPr="00C43C93">
        <w:rPr>
          <w:sz w:val="24"/>
          <w:szCs w:val="24"/>
          <w:lang w:val="hr-HR"/>
        </w:rPr>
        <w:t>.</w:t>
      </w:r>
    </w:p>
    <w:p w14:paraId="46EEE25F" w14:textId="77777777" w:rsidR="00D160BC" w:rsidRPr="00C43C93" w:rsidRDefault="00D160BC" w:rsidP="00D160BC">
      <w:pPr>
        <w:tabs>
          <w:tab w:val="num" w:pos="720"/>
          <w:tab w:val="left" w:pos="2835"/>
        </w:tabs>
        <w:ind w:left="720" w:right="140" w:hanging="720"/>
        <w:jc w:val="both"/>
        <w:rPr>
          <w:sz w:val="24"/>
          <w:szCs w:val="24"/>
          <w:lang w:val="hr-HR"/>
        </w:rPr>
      </w:pPr>
    </w:p>
    <w:p w14:paraId="556F2A5B" w14:textId="77777777" w:rsidR="00D160BC" w:rsidRPr="00C43C93" w:rsidRDefault="00DC69D5" w:rsidP="001D4E03">
      <w:pPr>
        <w:numPr>
          <w:ilvl w:val="2"/>
          <w:numId w:val="29"/>
        </w:numPr>
        <w:tabs>
          <w:tab w:val="left" w:pos="567"/>
          <w:tab w:val="num" w:pos="1134"/>
          <w:tab w:val="num" w:pos="1488"/>
          <w:tab w:val="left" w:pos="2835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sz w:val="24"/>
          <w:szCs w:val="24"/>
          <w:lang w:val="hr-HR"/>
        </w:rPr>
      </w:pPr>
      <w:r w:rsidRPr="00C43C93">
        <w:rPr>
          <w:sz w:val="24"/>
          <w:szCs w:val="24"/>
          <w:lang w:val="hr-HR"/>
        </w:rPr>
        <w:t>(</w:t>
      </w:r>
      <w:r w:rsidR="004257FE" w:rsidRPr="00C43C93">
        <w:rPr>
          <w:sz w:val="24"/>
          <w:szCs w:val="24"/>
          <w:lang w:val="hr-HR"/>
        </w:rPr>
        <w:t>M</w:t>
      </w:r>
      <w:r w:rsidR="002C5543" w:rsidRPr="00C43C93">
        <w:rPr>
          <w:sz w:val="24"/>
          <w:szCs w:val="24"/>
          <w:lang w:val="hr-HR"/>
        </w:rPr>
        <w:t>)</w:t>
      </w:r>
      <w:r w:rsidR="002C5543" w:rsidRPr="00C43C93">
        <w:rPr>
          <w:sz w:val="24"/>
          <w:szCs w:val="24"/>
          <w:lang w:val="hr-HR"/>
        </w:rPr>
        <w:tab/>
        <w:t>Po</w:t>
      </w:r>
      <w:r w:rsidR="004257FE" w:rsidRPr="00C43C93">
        <w:rPr>
          <w:sz w:val="24"/>
          <w:szCs w:val="24"/>
          <w:lang w:val="hr-HR"/>
        </w:rPr>
        <w:t>trebno</w:t>
      </w:r>
      <w:r w:rsidR="002C5543" w:rsidRPr="00C43C93">
        <w:rPr>
          <w:sz w:val="24"/>
          <w:szCs w:val="24"/>
          <w:lang w:val="hr-HR"/>
        </w:rPr>
        <w:t xml:space="preserve"> je da z</w:t>
      </w:r>
      <w:r w:rsidR="00B048A4" w:rsidRPr="00C43C93">
        <w:rPr>
          <w:sz w:val="24"/>
          <w:szCs w:val="24"/>
          <w:lang w:val="hr-HR"/>
        </w:rPr>
        <w:t xml:space="preserve">adnja i bočne strane kabineta </w:t>
      </w:r>
      <w:r w:rsidR="002C5543" w:rsidRPr="00C43C93">
        <w:rPr>
          <w:sz w:val="24"/>
          <w:szCs w:val="24"/>
          <w:lang w:val="hr-HR"/>
        </w:rPr>
        <w:t>budu</w:t>
      </w:r>
      <w:r w:rsidR="00B048A4" w:rsidRPr="00C43C93">
        <w:rPr>
          <w:sz w:val="24"/>
          <w:szCs w:val="24"/>
          <w:lang w:val="hr-HR"/>
        </w:rPr>
        <w:t xml:space="preserve"> tako izvedene</w:t>
      </w:r>
      <w:r w:rsidR="004D4C60" w:rsidRPr="00C43C93">
        <w:rPr>
          <w:sz w:val="24"/>
          <w:szCs w:val="24"/>
          <w:lang w:val="hr-HR"/>
        </w:rPr>
        <w:t xml:space="preserve"> da</w:t>
      </w:r>
      <w:r w:rsidR="00094518" w:rsidRPr="00C43C93">
        <w:rPr>
          <w:sz w:val="24"/>
          <w:szCs w:val="24"/>
          <w:lang w:val="hr-HR"/>
        </w:rPr>
        <w:t>, po potrebi,</w:t>
      </w:r>
      <w:r w:rsidR="002C5543" w:rsidRPr="00C43C93">
        <w:rPr>
          <w:sz w:val="24"/>
          <w:szCs w:val="24"/>
          <w:lang w:val="hr-HR"/>
        </w:rPr>
        <w:t xml:space="preserve"> omoguće</w:t>
      </w:r>
      <w:r w:rsidR="004D4C60" w:rsidRPr="00C43C93">
        <w:rPr>
          <w:sz w:val="24"/>
          <w:szCs w:val="24"/>
          <w:lang w:val="hr-HR"/>
        </w:rPr>
        <w:t xml:space="preserve"> povezivanje kabineta sa </w:t>
      </w:r>
      <w:r w:rsidR="003A7C8F" w:rsidRPr="00C43C93">
        <w:rPr>
          <w:sz w:val="24"/>
          <w:szCs w:val="24"/>
          <w:lang w:val="hr-HR"/>
        </w:rPr>
        <w:t>susjednim</w:t>
      </w:r>
      <w:r w:rsidR="004D4C60" w:rsidRPr="00C43C93">
        <w:rPr>
          <w:sz w:val="24"/>
          <w:szCs w:val="24"/>
          <w:lang w:val="hr-HR"/>
        </w:rPr>
        <w:t xml:space="preserve"> kabinetom</w:t>
      </w:r>
      <w:r w:rsidRPr="00C43C93">
        <w:rPr>
          <w:sz w:val="24"/>
          <w:szCs w:val="24"/>
          <w:lang w:val="hr-HR"/>
        </w:rPr>
        <w:t xml:space="preserve"> odnosno</w:t>
      </w:r>
      <w:r w:rsidR="002C5543" w:rsidRPr="00C43C93">
        <w:rPr>
          <w:sz w:val="24"/>
          <w:szCs w:val="24"/>
          <w:lang w:val="hr-HR"/>
        </w:rPr>
        <w:t xml:space="preserve"> kabinetima</w:t>
      </w:r>
      <w:r w:rsidR="004D4C60" w:rsidRPr="00C43C93">
        <w:rPr>
          <w:sz w:val="24"/>
          <w:szCs w:val="24"/>
          <w:lang w:val="hr-HR"/>
        </w:rPr>
        <w:t xml:space="preserve"> dodanim bočno ili </w:t>
      </w:r>
      <w:r w:rsidRPr="00C43C93">
        <w:rPr>
          <w:sz w:val="24"/>
          <w:szCs w:val="24"/>
          <w:lang w:val="hr-HR"/>
        </w:rPr>
        <w:t>sa stražnje strane</w:t>
      </w:r>
      <w:r w:rsidR="003A7C8F" w:rsidRPr="00C43C93">
        <w:rPr>
          <w:sz w:val="24"/>
          <w:szCs w:val="24"/>
          <w:lang w:val="hr-HR"/>
        </w:rPr>
        <w:t>.</w:t>
      </w:r>
      <w:r w:rsidR="004257FE" w:rsidRPr="00C43C93">
        <w:rPr>
          <w:sz w:val="24"/>
          <w:szCs w:val="24"/>
          <w:lang w:val="hr-HR"/>
        </w:rPr>
        <w:t xml:space="preserve"> S</w:t>
      </w:r>
      <w:r w:rsidR="00094518" w:rsidRPr="00C43C93">
        <w:rPr>
          <w:bCs/>
          <w:sz w:val="24"/>
          <w:szCs w:val="24"/>
          <w:lang w:val="hr-HR"/>
        </w:rPr>
        <w:t xml:space="preserve">poj između stranica </w:t>
      </w:r>
      <w:r w:rsidR="004257FE" w:rsidRPr="00C43C93">
        <w:rPr>
          <w:bCs/>
          <w:sz w:val="24"/>
          <w:szCs w:val="24"/>
          <w:lang w:val="hr-HR"/>
        </w:rPr>
        <w:t xml:space="preserve">susjednih </w:t>
      </w:r>
      <w:r w:rsidR="00094518" w:rsidRPr="00C43C93">
        <w:rPr>
          <w:bCs/>
          <w:sz w:val="24"/>
          <w:szCs w:val="24"/>
          <w:lang w:val="hr-HR"/>
        </w:rPr>
        <w:t xml:space="preserve">kabineta mora biti </w:t>
      </w:r>
      <w:r w:rsidRPr="00C43C93">
        <w:rPr>
          <w:bCs/>
          <w:sz w:val="24"/>
          <w:szCs w:val="24"/>
          <w:lang w:val="hr-HR"/>
        </w:rPr>
        <w:t>zabrtvljen</w:t>
      </w:r>
      <w:r w:rsidR="001D4E03" w:rsidRPr="00C43C93">
        <w:rPr>
          <w:bCs/>
          <w:sz w:val="24"/>
          <w:szCs w:val="24"/>
          <w:lang w:val="hr-HR"/>
        </w:rPr>
        <w:t>.</w:t>
      </w:r>
      <w:r w:rsidR="00A86FC7" w:rsidRPr="00C43C93">
        <w:rPr>
          <w:bCs/>
          <w:sz w:val="24"/>
          <w:szCs w:val="24"/>
          <w:lang w:val="hr-HR"/>
        </w:rPr>
        <w:t xml:space="preserve"> Od ovog uvjeta je izuzet tip </w:t>
      </w:r>
      <w:r w:rsidR="00A86FC7" w:rsidRPr="00C43C93">
        <w:rPr>
          <w:sz w:val="24"/>
          <w:szCs w:val="24"/>
          <w:lang w:val="hr-HR"/>
        </w:rPr>
        <w:t>DČ K0-x u slučaju izvedbe za montažu na stup.</w:t>
      </w:r>
    </w:p>
    <w:p w14:paraId="24B8C8B7" w14:textId="77777777" w:rsidR="001D4E03" w:rsidRPr="00C43C93" w:rsidRDefault="001D4E03" w:rsidP="001D4E03">
      <w:pPr>
        <w:pStyle w:val="ListParagraph"/>
        <w:rPr>
          <w:sz w:val="24"/>
          <w:szCs w:val="24"/>
          <w:lang w:val="hr-HR"/>
        </w:rPr>
      </w:pPr>
    </w:p>
    <w:p w14:paraId="5FF8DE49" w14:textId="77777777" w:rsidR="001D4E03" w:rsidRPr="00C43C93" w:rsidRDefault="001D4E03" w:rsidP="001D4E03">
      <w:pPr>
        <w:numPr>
          <w:ilvl w:val="2"/>
          <w:numId w:val="29"/>
        </w:numPr>
        <w:tabs>
          <w:tab w:val="left" w:pos="567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sz w:val="24"/>
          <w:szCs w:val="24"/>
          <w:lang w:val="hr-HR"/>
        </w:rPr>
      </w:pPr>
      <w:r w:rsidRPr="00C43C93">
        <w:rPr>
          <w:sz w:val="24"/>
          <w:szCs w:val="24"/>
          <w:lang w:val="hr-HR"/>
        </w:rPr>
        <w:t>(M)</w:t>
      </w:r>
      <w:r w:rsidRPr="00C43C93">
        <w:rPr>
          <w:sz w:val="24"/>
          <w:szCs w:val="24"/>
          <w:lang w:val="hr-HR"/>
        </w:rPr>
        <w:tab/>
        <w:t xml:space="preserve">Konstrukcija vanjskog kabineta mora biti takva da omogući prirodno strujanje zraka unutar kabineta te onemogući </w:t>
      </w:r>
      <w:proofErr w:type="spellStart"/>
      <w:r w:rsidRPr="00C43C93">
        <w:rPr>
          <w:sz w:val="24"/>
          <w:szCs w:val="24"/>
          <w:lang w:val="hr-HR"/>
        </w:rPr>
        <w:t>orošavanje</w:t>
      </w:r>
      <w:proofErr w:type="spellEnd"/>
      <w:r w:rsidRPr="00C43C93">
        <w:rPr>
          <w:sz w:val="24"/>
          <w:szCs w:val="24"/>
          <w:lang w:val="hr-HR"/>
        </w:rPr>
        <w:t xml:space="preserve"> unutrašnjosti kabineta.</w:t>
      </w:r>
    </w:p>
    <w:p w14:paraId="69746D22" w14:textId="77777777" w:rsidR="001D4E03" w:rsidRPr="00C43C93" w:rsidRDefault="001D4E03" w:rsidP="001D4E03">
      <w:pPr>
        <w:tabs>
          <w:tab w:val="left" w:pos="567"/>
        </w:tabs>
        <w:overflowPunct/>
        <w:autoSpaceDE/>
        <w:autoSpaceDN/>
        <w:adjustRightInd/>
        <w:ind w:right="140"/>
        <w:jc w:val="both"/>
        <w:textAlignment w:val="auto"/>
        <w:rPr>
          <w:sz w:val="24"/>
          <w:szCs w:val="24"/>
          <w:lang w:val="hr-HR"/>
        </w:rPr>
      </w:pPr>
    </w:p>
    <w:p w14:paraId="328BB0A8" w14:textId="77777777" w:rsidR="005A65C1" w:rsidRPr="00C43C93" w:rsidRDefault="00D160BC" w:rsidP="00AD6EB7">
      <w:pPr>
        <w:numPr>
          <w:ilvl w:val="2"/>
          <w:numId w:val="29"/>
        </w:numPr>
        <w:tabs>
          <w:tab w:val="left" w:pos="567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(M)</w:t>
      </w:r>
      <w:r w:rsidRPr="00C43C93">
        <w:rPr>
          <w:b/>
          <w:bCs/>
          <w:sz w:val="24"/>
          <w:szCs w:val="24"/>
          <w:lang w:val="hr-HR"/>
        </w:rPr>
        <w:t xml:space="preserve">  </w:t>
      </w:r>
      <w:r w:rsidRPr="00C43C93">
        <w:rPr>
          <w:b/>
          <w:bCs/>
          <w:sz w:val="24"/>
          <w:szCs w:val="24"/>
          <w:lang w:val="hr-HR"/>
        </w:rPr>
        <w:tab/>
      </w:r>
      <w:r w:rsidRPr="00C43C93">
        <w:rPr>
          <w:bCs/>
          <w:sz w:val="24"/>
          <w:szCs w:val="24"/>
          <w:lang w:val="hr-HR"/>
        </w:rPr>
        <w:t>Kabinet</w:t>
      </w:r>
      <w:r w:rsidR="00A86FC7" w:rsidRPr="00C43C93">
        <w:rPr>
          <w:bCs/>
          <w:sz w:val="24"/>
          <w:szCs w:val="24"/>
          <w:lang w:val="hr-HR"/>
        </w:rPr>
        <w:t>*</w:t>
      </w:r>
      <w:r w:rsidRPr="00C43C93">
        <w:rPr>
          <w:bCs/>
          <w:sz w:val="24"/>
          <w:szCs w:val="24"/>
          <w:lang w:val="hr-HR"/>
        </w:rPr>
        <w:t xml:space="preserve"> </w:t>
      </w:r>
      <w:r w:rsidR="003A7C8F" w:rsidRPr="00C43C93">
        <w:rPr>
          <w:bCs/>
          <w:sz w:val="24"/>
          <w:szCs w:val="24"/>
          <w:lang w:val="hr-HR"/>
        </w:rPr>
        <w:t xml:space="preserve">se sastoji od </w:t>
      </w:r>
      <w:r w:rsidR="00AD6EB7" w:rsidRPr="00C43C93">
        <w:rPr>
          <w:bCs/>
          <w:sz w:val="24"/>
          <w:szCs w:val="24"/>
          <w:lang w:val="hr-HR"/>
        </w:rPr>
        <w:t xml:space="preserve">tri </w:t>
      </w:r>
      <w:r w:rsidR="00AE6C29" w:rsidRPr="00C43C93">
        <w:rPr>
          <w:bCs/>
          <w:sz w:val="24"/>
          <w:szCs w:val="24"/>
          <w:lang w:val="hr-HR"/>
        </w:rPr>
        <w:t>osnovna</w:t>
      </w:r>
      <w:r w:rsidR="00164A58" w:rsidRPr="00C43C93">
        <w:rPr>
          <w:bCs/>
          <w:sz w:val="24"/>
          <w:szCs w:val="24"/>
          <w:lang w:val="hr-HR"/>
        </w:rPr>
        <w:t xml:space="preserve"> </w:t>
      </w:r>
      <w:r w:rsidR="006B1E2E" w:rsidRPr="00C43C93">
        <w:rPr>
          <w:bCs/>
          <w:sz w:val="24"/>
          <w:szCs w:val="24"/>
          <w:lang w:val="hr-HR"/>
        </w:rPr>
        <w:t>elementa</w:t>
      </w:r>
      <w:r w:rsidR="005A65C1" w:rsidRPr="00C43C93">
        <w:rPr>
          <w:bCs/>
          <w:sz w:val="24"/>
          <w:szCs w:val="24"/>
          <w:lang w:val="hr-HR"/>
        </w:rPr>
        <w:t>:</w:t>
      </w:r>
    </w:p>
    <w:p w14:paraId="3404E7D0" w14:textId="77777777" w:rsidR="006B1E2E" w:rsidRPr="00C43C93" w:rsidRDefault="006B1E2E" w:rsidP="006B1E2E">
      <w:pPr>
        <w:tabs>
          <w:tab w:val="left" w:pos="567"/>
        </w:tabs>
        <w:overflowPunct/>
        <w:autoSpaceDE/>
        <w:autoSpaceDN/>
        <w:adjustRightInd/>
        <w:ind w:right="140"/>
        <w:jc w:val="both"/>
        <w:textAlignment w:val="auto"/>
        <w:rPr>
          <w:sz w:val="24"/>
          <w:szCs w:val="24"/>
          <w:lang w:val="hr-HR"/>
        </w:rPr>
      </w:pPr>
    </w:p>
    <w:p w14:paraId="3B3DD4AE" w14:textId="77777777" w:rsidR="00BE13C4" w:rsidRPr="00C43C93" w:rsidRDefault="00BE13C4" w:rsidP="00D160BC">
      <w:pPr>
        <w:numPr>
          <w:ilvl w:val="0"/>
          <w:numId w:val="23"/>
        </w:numPr>
        <w:tabs>
          <w:tab w:val="left" w:pos="567"/>
          <w:tab w:val="left" w:pos="1134"/>
          <w:tab w:val="left" w:pos="2127"/>
        </w:tabs>
        <w:overflowPunct/>
        <w:autoSpaceDE/>
        <w:autoSpaceDN/>
        <w:adjustRightInd/>
        <w:ind w:right="140"/>
        <w:jc w:val="both"/>
        <w:textAlignment w:val="auto"/>
        <w:rPr>
          <w:bCs/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 xml:space="preserve">gornjeg glavnog </w:t>
      </w:r>
      <w:r w:rsidR="006B1E2E" w:rsidRPr="00C43C93">
        <w:rPr>
          <w:bCs/>
          <w:sz w:val="24"/>
          <w:szCs w:val="24"/>
          <w:lang w:val="hr-HR"/>
        </w:rPr>
        <w:t>elementa</w:t>
      </w:r>
      <w:r w:rsidRPr="00C43C93">
        <w:rPr>
          <w:bCs/>
          <w:sz w:val="24"/>
          <w:szCs w:val="24"/>
          <w:lang w:val="hr-HR"/>
        </w:rPr>
        <w:t xml:space="preserve"> kabineta za smještaj pasivne opreme</w:t>
      </w:r>
    </w:p>
    <w:p w14:paraId="4E14E0F1" w14:textId="77777777" w:rsidR="00BE13C4" w:rsidRPr="00C43C93" w:rsidRDefault="00BE13C4" w:rsidP="00D160BC">
      <w:pPr>
        <w:numPr>
          <w:ilvl w:val="0"/>
          <w:numId w:val="23"/>
        </w:numPr>
        <w:tabs>
          <w:tab w:val="left" w:pos="567"/>
          <w:tab w:val="left" w:pos="1134"/>
          <w:tab w:val="left" w:pos="2127"/>
        </w:tabs>
        <w:overflowPunct/>
        <w:autoSpaceDE/>
        <w:autoSpaceDN/>
        <w:adjustRightInd/>
        <w:ind w:right="140"/>
        <w:jc w:val="both"/>
        <w:textAlignment w:val="auto"/>
        <w:rPr>
          <w:bCs/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 xml:space="preserve">donjeg nadzemnog </w:t>
      </w:r>
      <w:r w:rsidR="006B1E2E" w:rsidRPr="00C43C93">
        <w:rPr>
          <w:bCs/>
          <w:sz w:val="24"/>
          <w:szCs w:val="24"/>
          <w:lang w:val="hr-HR"/>
        </w:rPr>
        <w:t>elementa</w:t>
      </w:r>
      <w:r w:rsidR="00164A58" w:rsidRPr="00C43C93">
        <w:rPr>
          <w:bCs/>
          <w:sz w:val="24"/>
          <w:szCs w:val="24"/>
          <w:lang w:val="hr-HR"/>
        </w:rPr>
        <w:t xml:space="preserve"> kabine</w:t>
      </w:r>
      <w:r w:rsidRPr="00C43C93">
        <w:rPr>
          <w:bCs/>
          <w:sz w:val="24"/>
          <w:szCs w:val="24"/>
          <w:lang w:val="hr-HR"/>
        </w:rPr>
        <w:t xml:space="preserve">ta sa uvodnom pločom za prihvat kabela </w:t>
      </w:r>
    </w:p>
    <w:p w14:paraId="12064D34" w14:textId="77777777" w:rsidR="00BE13C4" w:rsidRPr="00C43C93" w:rsidRDefault="00BE13C4" w:rsidP="00BE13C4">
      <w:pPr>
        <w:numPr>
          <w:ilvl w:val="0"/>
          <w:numId w:val="23"/>
        </w:numPr>
        <w:tabs>
          <w:tab w:val="left" w:pos="567"/>
          <w:tab w:val="left" w:pos="1134"/>
          <w:tab w:val="left" w:pos="2127"/>
        </w:tabs>
        <w:overflowPunct/>
        <w:autoSpaceDE/>
        <w:autoSpaceDN/>
        <w:adjustRightInd/>
        <w:ind w:right="140"/>
        <w:jc w:val="both"/>
        <w:textAlignment w:val="auto"/>
        <w:rPr>
          <w:bCs/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postolja kabineta za ugradnju u tlo</w:t>
      </w:r>
      <w:r w:rsidR="00164A58" w:rsidRPr="00C43C93">
        <w:rPr>
          <w:bCs/>
          <w:sz w:val="24"/>
          <w:szCs w:val="24"/>
          <w:lang w:val="hr-HR"/>
        </w:rPr>
        <w:t xml:space="preserve"> – </w:t>
      </w:r>
      <w:r w:rsidRPr="00C43C93">
        <w:rPr>
          <w:bCs/>
          <w:sz w:val="24"/>
          <w:szCs w:val="24"/>
          <w:lang w:val="hr-HR"/>
        </w:rPr>
        <w:t>podzemno</w:t>
      </w:r>
      <w:r w:rsidR="00164A58" w:rsidRPr="00C43C93">
        <w:rPr>
          <w:bCs/>
          <w:sz w:val="24"/>
          <w:szCs w:val="24"/>
          <w:lang w:val="hr-HR"/>
        </w:rPr>
        <w:t>,</w:t>
      </w:r>
      <w:r w:rsidRPr="00C43C93">
        <w:rPr>
          <w:bCs/>
          <w:sz w:val="24"/>
          <w:szCs w:val="24"/>
          <w:lang w:val="hr-HR"/>
        </w:rPr>
        <w:t xml:space="preserve"> (</w:t>
      </w:r>
      <w:r w:rsidR="00164A58" w:rsidRPr="00C43C93">
        <w:rPr>
          <w:bCs/>
          <w:sz w:val="24"/>
          <w:szCs w:val="24"/>
          <w:lang w:val="hr-HR"/>
        </w:rPr>
        <w:t xml:space="preserve">engl. </w:t>
      </w:r>
      <w:proofErr w:type="spellStart"/>
      <w:r w:rsidR="00164A58" w:rsidRPr="00C43C93">
        <w:rPr>
          <w:bCs/>
          <w:sz w:val="24"/>
          <w:szCs w:val="24"/>
          <w:lang w:val="hr-HR"/>
        </w:rPr>
        <w:t>Plinth</w:t>
      </w:r>
      <w:proofErr w:type="spellEnd"/>
      <w:r w:rsidR="00164A58" w:rsidRPr="00C43C93">
        <w:rPr>
          <w:bCs/>
          <w:sz w:val="24"/>
          <w:szCs w:val="24"/>
          <w:lang w:val="hr-HR"/>
        </w:rPr>
        <w:t>,</w:t>
      </w:r>
      <w:r w:rsidRPr="00C43C93">
        <w:rPr>
          <w:bCs/>
          <w:sz w:val="24"/>
          <w:szCs w:val="24"/>
          <w:lang w:val="hr-HR"/>
        </w:rPr>
        <w:t xml:space="preserve"> integrirano ili odvojeno</w:t>
      </w:r>
      <w:r w:rsidR="00164A58" w:rsidRPr="00C43C93">
        <w:rPr>
          <w:bCs/>
          <w:sz w:val="24"/>
          <w:szCs w:val="24"/>
          <w:lang w:val="hr-HR"/>
        </w:rPr>
        <w:t xml:space="preserve"> sa kabinetom</w:t>
      </w:r>
      <w:r w:rsidRPr="00C43C93">
        <w:rPr>
          <w:bCs/>
          <w:sz w:val="24"/>
          <w:szCs w:val="24"/>
          <w:lang w:val="hr-HR"/>
        </w:rPr>
        <w:t>)</w:t>
      </w:r>
      <w:r w:rsidR="00AD6EB7" w:rsidRPr="00C43C93">
        <w:rPr>
          <w:bCs/>
          <w:sz w:val="24"/>
          <w:szCs w:val="24"/>
          <w:lang w:val="hr-HR"/>
        </w:rPr>
        <w:t xml:space="preserve"> za prihvat uvodnih cijevi</w:t>
      </w:r>
    </w:p>
    <w:p w14:paraId="16CC7A97" w14:textId="77777777" w:rsidR="00923E6A" w:rsidRPr="00C43C93" w:rsidRDefault="00923E6A" w:rsidP="00923E6A">
      <w:pPr>
        <w:tabs>
          <w:tab w:val="left" w:pos="567"/>
          <w:tab w:val="left" w:pos="1134"/>
          <w:tab w:val="left" w:pos="2127"/>
        </w:tabs>
        <w:overflowPunct/>
        <w:autoSpaceDE/>
        <w:autoSpaceDN/>
        <w:adjustRightInd/>
        <w:ind w:left="1494" w:right="140"/>
        <w:jc w:val="both"/>
        <w:textAlignment w:val="auto"/>
        <w:rPr>
          <w:bCs/>
          <w:sz w:val="24"/>
          <w:szCs w:val="24"/>
          <w:lang w:val="hr-HR"/>
        </w:rPr>
      </w:pPr>
    </w:p>
    <w:p w14:paraId="3D87BD42" w14:textId="77777777" w:rsidR="00164A58" w:rsidRPr="00C43C93" w:rsidRDefault="00A86FC7" w:rsidP="00164A58">
      <w:pPr>
        <w:tabs>
          <w:tab w:val="left" w:pos="567"/>
          <w:tab w:val="left" w:pos="1134"/>
          <w:tab w:val="left" w:pos="2127"/>
        </w:tabs>
        <w:overflowPunct/>
        <w:autoSpaceDE/>
        <w:autoSpaceDN/>
        <w:adjustRightInd/>
        <w:ind w:left="1134" w:right="140"/>
        <w:jc w:val="both"/>
        <w:textAlignment w:val="auto"/>
        <w:rPr>
          <w:bCs/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 xml:space="preserve">* Izuzev kabineta  tipa </w:t>
      </w:r>
      <w:r w:rsidRPr="00C43C93">
        <w:rPr>
          <w:sz w:val="24"/>
          <w:szCs w:val="24"/>
          <w:lang w:val="hr-HR"/>
        </w:rPr>
        <w:t>DČ K0-x</w:t>
      </w:r>
    </w:p>
    <w:p w14:paraId="1B7474FB" w14:textId="77777777" w:rsidR="00A86FC7" w:rsidRPr="00C43C93" w:rsidRDefault="00A86FC7" w:rsidP="00164A58">
      <w:pPr>
        <w:tabs>
          <w:tab w:val="left" w:pos="567"/>
          <w:tab w:val="left" w:pos="1134"/>
          <w:tab w:val="left" w:pos="2127"/>
        </w:tabs>
        <w:overflowPunct/>
        <w:autoSpaceDE/>
        <w:autoSpaceDN/>
        <w:adjustRightInd/>
        <w:ind w:left="1134" w:right="140"/>
        <w:jc w:val="both"/>
        <w:textAlignment w:val="auto"/>
        <w:rPr>
          <w:bCs/>
          <w:sz w:val="24"/>
          <w:szCs w:val="24"/>
          <w:lang w:val="hr-HR"/>
        </w:rPr>
      </w:pPr>
    </w:p>
    <w:p w14:paraId="5DB87927" w14:textId="77777777" w:rsidR="00BE13C4" w:rsidRPr="00C43C93" w:rsidRDefault="00164A58" w:rsidP="00164A58">
      <w:pPr>
        <w:numPr>
          <w:ilvl w:val="2"/>
          <w:numId w:val="29"/>
        </w:numPr>
        <w:tabs>
          <w:tab w:val="left" w:pos="567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(M)</w:t>
      </w:r>
      <w:r w:rsidRPr="00C43C93">
        <w:rPr>
          <w:b/>
          <w:bCs/>
          <w:sz w:val="24"/>
          <w:szCs w:val="24"/>
          <w:lang w:val="hr-HR"/>
        </w:rPr>
        <w:t xml:space="preserve">  </w:t>
      </w:r>
      <w:r w:rsidRPr="00C43C93">
        <w:rPr>
          <w:b/>
          <w:bCs/>
          <w:sz w:val="24"/>
          <w:szCs w:val="24"/>
          <w:lang w:val="hr-HR"/>
        </w:rPr>
        <w:tab/>
      </w:r>
      <w:r w:rsidRPr="00C43C93">
        <w:rPr>
          <w:bCs/>
          <w:sz w:val="24"/>
          <w:szCs w:val="24"/>
          <w:lang w:val="hr-HR"/>
        </w:rPr>
        <w:t>Kabinet se sastoji i od dodatnih dijelova koje proizvođač sklapa i isporučuje kao jedinstven proizvod:</w:t>
      </w:r>
    </w:p>
    <w:p w14:paraId="090CC14F" w14:textId="77777777" w:rsidR="00D160BC" w:rsidRPr="00C43C93" w:rsidRDefault="00152CB7" w:rsidP="00D160BC">
      <w:pPr>
        <w:numPr>
          <w:ilvl w:val="0"/>
          <w:numId w:val="23"/>
        </w:numPr>
        <w:tabs>
          <w:tab w:val="left" w:pos="567"/>
          <w:tab w:val="left" w:pos="1134"/>
          <w:tab w:val="left" w:pos="2127"/>
        </w:tabs>
        <w:overflowPunct/>
        <w:autoSpaceDE/>
        <w:autoSpaceDN/>
        <w:adjustRightInd/>
        <w:ind w:right="140"/>
        <w:jc w:val="both"/>
        <w:textAlignment w:val="auto"/>
        <w:rPr>
          <w:b/>
          <w:bCs/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glavnog</w:t>
      </w:r>
      <w:r w:rsidR="00D160BC" w:rsidRPr="00C43C93">
        <w:rPr>
          <w:bCs/>
          <w:sz w:val="24"/>
          <w:szCs w:val="24"/>
          <w:lang w:val="hr-HR"/>
        </w:rPr>
        <w:t xml:space="preserve"> nosač</w:t>
      </w:r>
      <w:r w:rsidRPr="00C43C93">
        <w:rPr>
          <w:bCs/>
          <w:sz w:val="24"/>
          <w:szCs w:val="24"/>
          <w:lang w:val="hr-HR"/>
        </w:rPr>
        <w:t>a</w:t>
      </w:r>
      <w:r w:rsidR="00D02951" w:rsidRPr="00C43C93">
        <w:rPr>
          <w:bCs/>
          <w:sz w:val="24"/>
          <w:szCs w:val="24"/>
          <w:lang w:val="hr-HR"/>
        </w:rPr>
        <w:t xml:space="preserve"> kabineta</w:t>
      </w:r>
      <w:r w:rsidR="00D160BC" w:rsidRPr="00C43C93">
        <w:rPr>
          <w:bCs/>
          <w:sz w:val="24"/>
          <w:szCs w:val="24"/>
          <w:lang w:val="hr-HR"/>
        </w:rPr>
        <w:t>,</w:t>
      </w:r>
    </w:p>
    <w:p w14:paraId="4960BC01" w14:textId="77777777" w:rsidR="00D160BC" w:rsidRPr="00C43C93" w:rsidRDefault="00BE13C4" w:rsidP="00D160BC">
      <w:pPr>
        <w:numPr>
          <w:ilvl w:val="0"/>
          <w:numId w:val="23"/>
        </w:numPr>
        <w:tabs>
          <w:tab w:val="left" w:pos="567"/>
          <w:tab w:val="left" w:pos="1134"/>
          <w:tab w:val="left" w:pos="2127"/>
        </w:tabs>
        <w:overflowPunct/>
        <w:autoSpaceDE/>
        <w:autoSpaceDN/>
        <w:adjustRightInd/>
        <w:ind w:right="140"/>
        <w:jc w:val="both"/>
        <w:textAlignment w:val="auto"/>
        <w:rPr>
          <w:bCs/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 xml:space="preserve">dodatni </w:t>
      </w:r>
      <w:r w:rsidR="00D160BC" w:rsidRPr="00C43C93">
        <w:rPr>
          <w:bCs/>
          <w:sz w:val="24"/>
          <w:szCs w:val="24"/>
          <w:lang w:val="hr-HR"/>
        </w:rPr>
        <w:t>profilni nosači</w:t>
      </w:r>
      <w:r w:rsidR="00164A58" w:rsidRPr="00C43C93">
        <w:rPr>
          <w:bCs/>
          <w:sz w:val="24"/>
          <w:szCs w:val="24"/>
          <w:lang w:val="hr-HR"/>
        </w:rPr>
        <w:t xml:space="preserve"> za prihvat modula i </w:t>
      </w:r>
      <w:proofErr w:type="spellStart"/>
      <w:r w:rsidR="00164A58" w:rsidRPr="00C43C93">
        <w:rPr>
          <w:bCs/>
          <w:sz w:val="24"/>
          <w:szCs w:val="24"/>
          <w:lang w:val="hr-HR"/>
        </w:rPr>
        <w:t>podmodula</w:t>
      </w:r>
      <w:proofErr w:type="spellEnd"/>
      <w:r w:rsidR="00D160BC" w:rsidRPr="00C43C93">
        <w:rPr>
          <w:bCs/>
          <w:sz w:val="24"/>
          <w:szCs w:val="24"/>
          <w:lang w:val="hr-HR"/>
        </w:rPr>
        <w:t>,</w:t>
      </w:r>
    </w:p>
    <w:p w14:paraId="1F195712" w14:textId="77777777" w:rsidR="00D160BC" w:rsidRPr="00C43C93" w:rsidRDefault="00D160BC" w:rsidP="00D160BC">
      <w:pPr>
        <w:numPr>
          <w:ilvl w:val="0"/>
          <w:numId w:val="23"/>
        </w:numPr>
        <w:tabs>
          <w:tab w:val="left" w:pos="567"/>
          <w:tab w:val="left" w:pos="1134"/>
          <w:tab w:val="left" w:pos="2127"/>
        </w:tabs>
        <w:overflowPunct/>
        <w:autoSpaceDE/>
        <w:autoSpaceDN/>
        <w:adjustRightInd/>
        <w:ind w:right="140"/>
        <w:jc w:val="both"/>
        <w:textAlignment w:val="auto"/>
        <w:rPr>
          <w:b/>
          <w:bCs/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stranice</w:t>
      </w:r>
      <w:r w:rsidR="00164A58" w:rsidRPr="00C43C93">
        <w:rPr>
          <w:bCs/>
          <w:sz w:val="24"/>
          <w:szCs w:val="24"/>
          <w:lang w:val="hr-HR"/>
        </w:rPr>
        <w:t xml:space="preserve"> kabineta</w:t>
      </w:r>
      <w:r w:rsidRPr="00C43C93">
        <w:rPr>
          <w:bCs/>
          <w:sz w:val="24"/>
          <w:szCs w:val="24"/>
          <w:lang w:val="hr-HR"/>
        </w:rPr>
        <w:t>,</w:t>
      </w:r>
      <w:r w:rsidR="005A65C1" w:rsidRPr="00C43C93">
        <w:rPr>
          <w:bCs/>
          <w:sz w:val="24"/>
          <w:szCs w:val="24"/>
          <w:lang w:val="hr-HR"/>
        </w:rPr>
        <w:t xml:space="preserve"> krov</w:t>
      </w:r>
      <w:r w:rsidR="00164A58" w:rsidRPr="00C43C93">
        <w:rPr>
          <w:bCs/>
          <w:sz w:val="24"/>
          <w:szCs w:val="24"/>
          <w:lang w:val="hr-HR"/>
        </w:rPr>
        <w:t xml:space="preserve"> kabineta</w:t>
      </w:r>
    </w:p>
    <w:p w14:paraId="2A2E05D0" w14:textId="77777777" w:rsidR="00D160BC" w:rsidRPr="00C43C93" w:rsidRDefault="00D160BC" w:rsidP="00D160BC">
      <w:pPr>
        <w:numPr>
          <w:ilvl w:val="0"/>
          <w:numId w:val="23"/>
        </w:numPr>
        <w:tabs>
          <w:tab w:val="left" w:pos="567"/>
          <w:tab w:val="left" w:pos="1134"/>
          <w:tab w:val="left" w:pos="2127"/>
        </w:tabs>
        <w:overflowPunct/>
        <w:autoSpaceDE/>
        <w:autoSpaceDN/>
        <w:adjustRightInd/>
        <w:ind w:right="140"/>
        <w:jc w:val="both"/>
        <w:textAlignment w:val="auto"/>
        <w:rPr>
          <w:b/>
          <w:bCs/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vrata</w:t>
      </w:r>
      <w:r w:rsidR="003A7C8F" w:rsidRPr="00C43C93">
        <w:rPr>
          <w:bCs/>
          <w:sz w:val="24"/>
          <w:szCs w:val="24"/>
          <w:lang w:val="hr-HR"/>
        </w:rPr>
        <w:t xml:space="preserve"> sa </w:t>
      </w:r>
      <w:r w:rsidR="00164A58" w:rsidRPr="00C43C93">
        <w:rPr>
          <w:bCs/>
          <w:sz w:val="24"/>
          <w:szCs w:val="24"/>
          <w:lang w:val="hr-HR"/>
        </w:rPr>
        <w:t xml:space="preserve">univerzalnom </w:t>
      </w:r>
      <w:r w:rsidR="003A7C8F" w:rsidRPr="00C43C93">
        <w:rPr>
          <w:bCs/>
          <w:sz w:val="24"/>
          <w:szCs w:val="24"/>
          <w:lang w:val="hr-HR"/>
        </w:rPr>
        <w:t>bravicom</w:t>
      </w:r>
      <w:r w:rsidR="00164A58" w:rsidRPr="00C43C93">
        <w:rPr>
          <w:bCs/>
          <w:sz w:val="24"/>
          <w:szCs w:val="24"/>
          <w:lang w:val="hr-HR"/>
        </w:rPr>
        <w:t xml:space="preserve"> i pomičnom ručkom te</w:t>
      </w:r>
      <w:r w:rsidR="003A7C8F" w:rsidRPr="00C43C93">
        <w:rPr>
          <w:bCs/>
          <w:sz w:val="24"/>
          <w:szCs w:val="24"/>
          <w:lang w:val="hr-HR"/>
        </w:rPr>
        <w:t xml:space="preserve"> ključem</w:t>
      </w:r>
      <w:r w:rsidR="00164A58" w:rsidRPr="00C43C93">
        <w:rPr>
          <w:bCs/>
          <w:sz w:val="24"/>
          <w:szCs w:val="24"/>
          <w:lang w:val="hr-HR"/>
        </w:rPr>
        <w:t xml:space="preserve"> </w:t>
      </w:r>
      <w:r w:rsidR="0045428D" w:rsidRPr="00C43C93">
        <w:rPr>
          <w:bCs/>
          <w:sz w:val="24"/>
          <w:szCs w:val="24"/>
          <w:lang w:val="hr-HR"/>
        </w:rPr>
        <w:t>,</w:t>
      </w:r>
    </w:p>
    <w:p w14:paraId="42A1BFD9" w14:textId="77777777" w:rsidR="00A2392E" w:rsidRPr="00C43C93" w:rsidRDefault="00AD6EB7" w:rsidP="00A2392E">
      <w:pPr>
        <w:numPr>
          <w:ilvl w:val="0"/>
          <w:numId w:val="23"/>
        </w:numPr>
        <w:tabs>
          <w:tab w:val="left" w:pos="567"/>
          <w:tab w:val="left" w:pos="1134"/>
          <w:tab w:val="left" w:pos="2127"/>
        </w:tabs>
        <w:overflowPunct/>
        <w:autoSpaceDE/>
        <w:autoSpaceDN/>
        <w:adjustRightInd/>
        <w:ind w:right="140"/>
        <w:jc w:val="both"/>
        <w:textAlignment w:val="auto"/>
        <w:rPr>
          <w:bCs/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dodatnih</w:t>
      </w:r>
      <w:r w:rsidR="00164A58" w:rsidRPr="00C43C93">
        <w:rPr>
          <w:bCs/>
          <w:sz w:val="24"/>
          <w:szCs w:val="24"/>
          <w:lang w:val="hr-HR"/>
        </w:rPr>
        <w:t xml:space="preserve"> elemen</w:t>
      </w:r>
      <w:r w:rsidRPr="00C43C93">
        <w:rPr>
          <w:bCs/>
          <w:sz w:val="24"/>
          <w:szCs w:val="24"/>
          <w:lang w:val="hr-HR"/>
        </w:rPr>
        <w:t>ata</w:t>
      </w:r>
      <w:r w:rsidR="00164A58" w:rsidRPr="00C43C93">
        <w:rPr>
          <w:bCs/>
          <w:sz w:val="24"/>
          <w:szCs w:val="24"/>
          <w:lang w:val="hr-HR"/>
        </w:rPr>
        <w:t xml:space="preserve"> koji omogućuju pravilno vođenje </w:t>
      </w:r>
      <w:proofErr w:type="spellStart"/>
      <w:r w:rsidR="001333A8" w:rsidRPr="00C43C93">
        <w:rPr>
          <w:bCs/>
          <w:sz w:val="24"/>
          <w:szCs w:val="24"/>
          <w:lang w:val="hr-HR"/>
        </w:rPr>
        <w:t>prespojnih</w:t>
      </w:r>
      <w:proofErr w:type="spellEnd"/>
      <w:r w:rsidR="001333A8" w:rsidRPr="00C43C93">
        <w:rPr>
          <w:bCs/>
          <w:sz w:val="24"/>
          <w:szCs w:val="24"/>
          <w:lang w:val="hr-HR"/>
        </w:rPr>
        <w:t xml:space="preserve"> vrpci i </w:t>
      </w:r>
      <w:r w:rsidR="00164A58" w:rsidRPr="00C43C93">
        <w:rPr>
          <w:bCs/>
          <w:sz w:val="24"/>
          <w:szCs w:val="24"/>
          <w:lang w:val="hr-HR"/>
        </w:rPr>
        <w:t>svjetlovodnih kabela unutar kabineta</w:t>
      </w:r>
    </w:p>
    <w:p w14:paraId="5249C604" w14:textId="77777777" w:rsidR="00AD6EB7" w:rsidRPr="00C43C93" w:rsidRDefault="00AD6EB7" w:rsidP="00A2392E">
      <w:pPr>
        <w:numPr>
          <w:ilvl w:val="0"/>
          <w:numId w:val="23"/>
        </w:numPr>
        <w:tabs>
          <w:tab w:val="left" w:pos="567"/>
          <w:tab w:val="left" w:pos="1134"/>
          <w:tab w:val="left" w:pos="2127"/>
        </w:tabs>
        <w:overflowPunct/>
        <w:autoSpaceDE/>
        <w:autoSpaceDN/>
        <w:adjustRightInd/>
        <w:ind w:right="140"/>
        <w:jc w:val="both"/>
        <w:textAlignment w:val="auto"/>
        <w:rPr>
          <w:bCs/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 xml:space="preserve">prostora i elemenata za skladištenje viška dužina </w:t>
      </w:r>
      <w:proofErr w:type="spellStart"/>
      <w:r w:rsidRPr="00C43C93">
        <w:rPr>
          <w:bCs/>
          <w:sz w:val="24"/>
          <w:szCs w:val="24"/>
          <w:lang w:val="hr-HR"/>
        </w:rPr>
        <w:t>prespojnih</w:t>
      </w:r>
      <w:proofErr w:type="spellEnd"/>
      <w:r w:rsidRPr="00C43C93">
        <w:rPr>
          <w:bCs/>
          <w:sz w:val="24"/>
          <w:szCs w:val="24"/>
          <w:lang w:val="hr-HR"/>
        </w:rPr>
        <w:t xml:space="preserve"> vrpci</w:t>
      </w:r>
    </w:p>
    <w:p w14:paraId="733E6DA7" w14:textId="77777777" w:rsidR="00A2392E" w:rsidRPr="00C43C93" w:rsidRDefault="00164A58" w:rsidP="00A2392E">
      <w:pPr>
        <w:numPr>
          <w:ilvl w:val="0"/>
          <w:numId w:val="23"/>
        </w:numPr>
        <w:tabs>
          <w:tab w:val="left" w:pos="567"/>
          <w:tab w:val="left" w:pos="1134"/>
          <w:tab w:val="left" w:pos="2127"/>
        </w:tabs>
        <w:overflowPunct/>
        <w:autoSpaceDE/>
        <w:autoSpaceDN/>
        <w:adjustRightInd/>
        <w:ind w:right="140"/>
        <w:jc w:val="both"/>
        <w:textAlignment w:val="auto"/>
        <w:rPr>
          <w:bCs/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uvodn</w:t>
      </w:r>
      <w:r w:rsidR="00AD6EB7" w:rsidRPr="00C43C93">
        <w:rPr>
          <w:bCs/>
          <w:sz w:val="24"/>
          <w:szCs w:val="24"/>
          <w:lang w:val="hr-HR"/>
        </w:rPr>
        <w:t xml:space="preserve">ica </w:t>
      </w:r>
      <w:r w:rsidRPr="00C43C93">
        <w:rPr>
          <w:bCs/>
          <w:sz w:val="24"/>
          <w:szCs w:val="24"/>
          <w:lang w:val="hr-HR"/>
        </w:rPr>
        <w:t>kabele za montažu na uvodnoj ploči</w:t>
      </w:r>
    </w:p>
    <w:p w14:paraId="3D019694" w14:textId="77777777" w:rsidR="00AD6EB7" w:rsidRPr="00C43C93" w:rsidRDefault="00AD6EB7" w:rsidP="00A2392E">
      <w:pPr>
        <w:numPr>
          <w:ilvl w:val="0"/>
          <w:numId w:val="23"/>
        </w:numPr>
        <w:tabs>
          <w:tab w:val="left" w:pos="567"/>
          <w:tab w:val="left" w:pos="1134"/>
          <w:tab w:val="left" w:pos="2127"/>
        </w:tabs>
        <w:overflowPunct/>
        <w:autoSpaceDE/>
        <w:autoSpaceDN/>
        <w:adjustRightInd/>
        <w:ind w:right="140"/>
        <w:jc w:val="both"/>
        <w:textAlignment w:val="auto"/>
        <w:rPr>
          <w:bCs/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elemenata za učvršćenje- fiksiranje kabela pri uvodu u kabinet</w:t>
      </w:r>
    </w:p>
    <w:p w14:paraId="00FA8FCD" w14:textId="77777777" w:rsidR="00DE7EAA" w:rsidRPr="00C43C93" w:rsidRDefault="00DE7EAA" w:rsidP="00A2392E">
      <w:pPr>
        <w:numPr>
          <w:ilvl w:val="0"/>
          <w:numId w:val="23"/>
        </w:numPr>
        <w:tabs>
          <w:tab w:val="left" w:pos="567"/>
          <w:tab w:val="left" w:pos="1134"/>
          <w:tab w:val="left" w:pos="2127"/>
        </w:tabs>
        <w:overflowPunct/>
        <w:autoSpaceDE/>
        <w:autoSpaceDN/>
        <w:adjustRightInd/>
        <w:ind w:right="140"/>
        <w:jc w:val="both"/>
        <w:textAlignment w:val="auto"/>
        <w:rPr>
          <w:bCs/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 xml:space="preserve">točka za uzemljenje kabineta </w:t>
      </w:r>
    </w:p>
    <w:p w14:paraId="276B4B65" w14:textId="77777777" w:rsidR="00851812" w:rsidRPr="00C43C93" w:rsidRDefault="00851812" w:rsidP="00AD6EB7">
      <w:pPr>
        <w:tabs>
          <w:tab w:val="left" w:pos="567"/>
        </w:tabs>
        <w:overflowPunct/>
        <w:autoSpaceDE/>
        <w:autoSpaceDN/>
        <w:adjustRightInd/>
        <w:ind w:right="140"/>
        <w:jc w:val="both"/>
        <w:textAlignment w:val="auto"/>
        <w:rPr>
          <w:sz w:val="24"/>
          <w:szCs w:val="24"/>
          <w:lang w:val="hr-HR"/>
        </w:rPr>
      </w:pPr>
    </w:p>
    <w:p w14:paraId="5A3823B4" w14:textId="77777777" w:rsidR="00A2392E" w:rsidRPr="00C43C93" w:rsidRDefault="00A2392E" w:rsidP="00A2392E">
      <w:pPr>
        <w:numPr>
          <w:ilvl w:val="2"/>
          <w:numId w:val="29"/>
        </w:numPr>
        <w:tabs>
          <w:tab w:val="left" w:pos="567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(M)</w:t>
      </w:r>
      <w:r w:rsidRPr="00C43C93">
        <w:rPr>
          <w:b/>
          <w:bCs/>
          <w:sz w:val="24"/>
          <w:szCs w:val="24"/>
          <w:lang w:val="hr-HR"/>
        </w:rPr>
        <w:t xml:space="preserve">  </w:t>
      </w:r>
      <w:r w:rsidRPr="00C43C93">
        <w:rPr>
          <w:b/>
          <w:bCs/>
          <w:sz w:val="24"/>
          <w:szCs w:val="24"/>
          <w:lang w:val="hr-HR"/>
        </w:rPr>
        <w:tab/>
      </w:r>
      <w:r w:rsidR="00DE7EAA" w:rsidRPr="00C43C93">
        <w:rPr>
          <w:bCs/>
          <w:sz w:val="24"/>
          <w:szCs w:val="24"/>
          <w:lang w:val="hr-HR"/>
        </w:rPr>
        <w:t>P</w:t>
      </w:r>
      <w:r w:rsidR="00851812" w:rsidRPr="00C43C93">
        <w:rPr>
          <w:bCs/>
          <w:sz w:val="24"/>
          <w:szCs w:val="24"/>
          <w:lang w:val="hr-HR"/>
        </w:rPr>
        <w:t>ostolje za kabinet</w:t>
      </w:r>
      <w:r w:rsidRPr="00C43C93">
        <w:rPr>
          <w:bCs/>
          <w:sz w:val="24"/>
          <w:szCs w:val="24"/>
          <w:lang w:val="hr-HR"/>
        </w:rPr>
        <w:t xml:space="preserve"> mora biti </w:t>
      </w:r>
      <w:r w:rsidR="00DE7EAA" w:rsidRPr="00C43C93">
        <w:rPr>
          <w:bCs/>
          <w:sz w:val="24"/>
          <w:szCs w:val="24"/>
          <w:lang w:val="hr-HR"/>
        </w:rPr>
        <w:t xml:space="preserve">stabilno </w:t>
      </w:r>
      <w:r w:rsidRPr="00C43C93">
        <w:rPr>
          <w:bCs/>
          <w:sz w:val="24"/>
          <w:szCs w:val="24"/>
          <w:lang w:val="hr-HR"/>
        </w:rPr>
        <w:t>dovoljne</w:t>
      </w:r>
      <w:r w:rsidR="00851812" w:rsidRPr="00C43C93">
        <w:rPr>
          <w:bCs/>
          <w:sz w:val="24"/>
          <w:szCs w:val="24"/>
          <w:lang w:val="hr-HR"/>
        </w:rPr>
        <w:t xml:space="preserve"> čvrstoće te prilagođeno za prihvat pripadajućeg kabineta. Postolje m</w:t>
      </w:r>
      <w:r w:rsidR="00941905" w:rsidRPr="00C43C93">
        <w:rPr>
          <w:bCs/>
          <w:sz w:val="24"/>
          <w:szCs w:val="24"/>
          <w:lang w:val="hr-HR"/>
        </w:rPr>
        <w:t>ože biti od betona ili</w:t>
      </w:r>
      <w:r w:rsidR="00851812" w:rsidRPr="00C43C93">
        <w:rPr>
          <w:bCs/>
          <w:sz w:val="24"/>
          <w:szCs w:val="24"/>
          <w:lang w:val="hr-HR"/>
        </w:rPr>
        <w:t xml:space="preserve"> od nehrđajućeg materijala dimenzionirano da izdrži opterećenje kabineta </w:t>
      </w:r>
      <w:r w:rsidR="0042183C" w:rsidRPr="00C43C93">
        <w:rPr>
          <w:bCs/>
          <w:sz w:val="24"/>
          <w:szCs w:val="24"/>
          <w:lang w:val="hr-HR"/>
        </w:rPr>
        <w:t>popunjenog</w:t>
      </w:r>
      <w:r w:rsidR="00851812" w:rsidRPr="00C43C93">
        <w:rPr>
          <w:bCs/>
          <w:sz w:val="24"/>
          <w:szCs w:val="24"/>
          <w:lang w:val="hr-HR"/>
        </w:rPr>
        <w:t xml:space="preserve"> opremom te dodatno i sva opterećenja izazvana atmosferskim utjecajem (led, snijeg, bočni udari vjetra  i sl.).</w:t>
      </w:r>
    </w:p>
    <w:p w14:paraId="36BE96B5" w14:textId="77777777" w:rsidR="0042183C" w:rsidRPr="00C43C93" w:rsidRDefault="0042183C" w:rsidP="0042183C">
      <w:pPr>
        <w:pStyle w:val="ListParagraph"/>
        <w:rPr>
          <w:sz w:val="24"/>
          <w:szCs w:val="24"/>
          <w:lang w:val="hr-HR"/>
        </w:rPr>
      </w:pPr>
    </w:p>
    <w:p w14:paraId="48A86589" w14:textId="77777777" w:rsidR="00A2392E" w:rsidRPr="00C43C93" w:rsidRDefault="0042183C" w:rsidP="0042183C">
      <w:pPr>
        <w:numPr>
          <w:ilvl w:val="2"/>
          <w:numId w:val="29"/>
        </w:numPr>
        <w:tabs>
          <w:tab w:val="left" w:pos="567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(</w:t>
      </w:r>
      <w:r w:rsidR="00DB7D5F" w:rsidRPr="00C43C93">
        <w:rPr>
          <w:bCs/>
          <w:sz w:val="24"/>
          <w:szCs w:val="24"/>
          <w:lang w:val="hr-HR"/>
        </w:rPr>
        <w:t>M</w:t>
      </w:r>
      <w:r w:rsidRPr="00C43C93">
        <w:rPr>
          <w:bCs/>
          <w:sz w:val="24"/>
          <w:szCs w:val="24"/>
          <w:lang w:val="hr-HR"/>
        </w:rPr>
        <w:t>)</w:t>
      </w:r>
      <w:r w:rsidRPr="00C43C93">
        <w:rPr>
          <w:b/>
          <w:bCs/>
          <w:sz w:val="24"/>
          <w:szCs w:val="24"/>
          <w:lang w:val="hr-HR"/>
        </w:rPr>
        <w:t xml:space="preserve">  </w:t>
      </w:r>
      <w:r w:rsidRPr="00C43C93">
        <w:rPr>
          <w:b/>
          <w:bCs/>
          <w:sz w:val="24"/>
          <w:szCs w:val="24"/>
          <w:lang w:val="hr-HR"/>
        </w:rPr>
        <w:tab/>
      </w:r>
      <w:r w:rsidRPr="00C43C93">
        <w:rPr>
          <w:bCs/>
          <w:sz w:val="24"/>
          <w:szCs w:val="24"/>
          <w:lang w:val="hr-HR"/>
        </w:rPr>
        <w:t xml:space="preserve">Postolje </w:t>
      </w:r>
      <w:r w:rsidR="00D91546" w:rsidRPr="00C43C93">
        <w:rPr>
          <w:bCs/>
          <w:sz w:val="24"/>
          <w:szCs w:val="24"/>
          <w:lang w:val="hr-HR"/>
        </w:rPr>
        <w:t xml:space="preserve">kabineta </w:t>
      </w:r>
      <w:r w:rsidRPr="00C43C93">
        <w:rPr>
          <w:bCs/>
          <w:sz w:val="24"/>
          <w:szCs w:val="24"/>
          <w:lang w:val="hr-HR"/>
        </w:rPr>
        <w:t xml:space="preserve">mora omogućiti prolaz, odnosno prihvat određenog broja cijevi, ili </w:t>
      </w:r>
      <w:proofErr w:type="spellStart"/>
      <w:r w:rsidRPr="00C43C93">
        <w:rPr>
          <w:bCs/>
          <w:sz w:val="24"/>
          <w:szCs w:val="24"/>
          <w:lang w:val="hr-HR"/>
        </w:rPr>
        <w:t>mikrocijevi</w:t>
      </w:r>
      <w:proofErr w:type="spellEnd"/>
      <w:r w:rsidRPr="00C43C93">
        <w:rPr>
          <w:bCs/>
          <w:sz w:val="24"/>
          <w:szCs w:val="24"/>
          <w:lang w:val="hr-HR"/>
        </w:rPr>
        <w:t xml:space="preserve"> koje prolaze do uvodne ploče </w:t>
      </w:r>
      <w:r w:rsidR="00D91546" w:rsidRPr="00C43C93">
        <w:rPr>
          <w:bCs/>
          <w:sz w:val="24"/>
          <w:szCs w:val="24"/>
          <w:lang w:val="hr-HR"/>
        </w:rPr>
        <w:t>kabineta</w:t>
      </w:r>
      <w:r w:rsidRPr="00C43C93">
        <w:rPr>
          <w:bCs/>
          <w:sz w:val="24"/>
          <w:szCs w:val="24"/>
          <w:lang w:val="hr-HR"/>
        </w:rPr>
        <w:t xml:space="preserve">. </w:t>
      </w:r>
    </w:p>
    <w:p w14:paraId="7F4C130E" w14:textId="77777777" w:rsidR="00152CB7" w:rsidRPr="00C43C93" w:rsidRDefault="00152CB7" w:rsidP="00D160BC">
      <w:pPr>
        <w:tabs>
          <w:tab w:val="left" w:pos="567"/>
          <w:tab w:val="left" w:pos="2835"/>
        </w:tabs>
        <w:overflowPunct/>
        <w:autoSpaceDE/>
        <w:autoSpaceDN/>
        <w:adjustRightInd/>
        <w:ind w:right="140"/>
        <w:jc w:val="both"/>
        <w:textAlignment w:val="auto"/>
        <w:rPr>
          <w:sz w:val="24"/>
          <w:szCs w:val="24"/>
          <w:lang w:val="hr-HR"/>
        </w:rPr>
      </w:pPr>
    </w:p>
    <w:p w14:paraId="2483FB92" w14:textId="77777777" w:rsidR="00CF00C3" w:rsidRPr="00C43C93" w:rsidRDefault="00CF00C3" w:rsidP="00D160BC">
      <w:pPr>
        <w:tabs>
          <w:tab w:val="left" w:pos="567"/>
          <w:tab w:val="left" w:pos="2835"/>
        </w:tabs>
        <w:overflowPunct/>
        <w:autoSpaceDE/>
        <w:autoSpaceDN/>
        <w:adjustRightInd/>
        <w:ind w:right="140"/>
        <w:jc w:val="both"/>
        <w:textAlignment w:val="auto"/>
        <w:rPr>
          <w:sz w:val="24"/>
          <w:szCs w:val="24"/>
          <w:lang w:val="hr-HR"/>
        </w:rPr>
      </w:pPr>
    </w:p>
    <w:p w14:paraId="7656D0B3" w14:textId="77777777" w:rsidR="005A65C1" w:rsidRPr="00C43C93" w:rsidRDefault="005A65C1" w:rsidP="00D160BC">
      <w:pPr>
        <w:numPr>
          <w:ilvl w:val="2"/>
          <w:numId w:val="29"/>
        </w:numPr>
        <w:tabs>
          <w:tab w:val="left" w:pos="567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sz w:val="24"/>
          <w:szCs w:val="24"/>
          <w:lang w:val="hr-HR"/>
        </w:rPr>
      </w:pPr>
      <w:r w:rsidRPr="00C43C93">
        <w:rPr>
          <w:sz w:val="24"/>
          <w:szCs w:val="24"/>
          <w:lang w:val="hr-HR"/>
        </w:rPr>
        <w:t>(M)</w:t>
      </w:r>
      <w:r w:rsidRPr="00C43C93">
        <w:rPr>
          <w:sz w:val="24"/>
          <w:szCs w:val="24"/>
          <w:lang w:val="hr-HR"/>
        </w:rPr>
        <w:tab/>
      </w:r>
      <w:r w:rsidR="00DE7EAA" w:rsidRPr="00C43C93">
        <w:rPr>
          <w:bCs/>
          <w:sz w:val="24"/>
          <w:szCs w:val="24"/>
          <w:lang w:val="hr-HR"/>
        </w:rPr>
        <w:t>D</w:t>
      </w:r>
      <w:r w:rsidR="003C08A1" w:rsidRPr="00C43C93">
        <w:rPr>
          <w:bCs/>
          <w:sz w:val="24"/>
          <w:szCs w:val="24"/>
          <w:lang w:val="hr-HR"/>
        </w:rPr>
        <w:t xml:space="preserve">onji dio kabineta </w:t>
      </w:r>
      <w:r w:rsidR="00DE7EAA" w:rsidRPr="00C43C93">
        <w:rPr>
          <w:bCs/>
          <w:sz w:val="24"/>
          <w:szCs w:val="24"/>
          <w:lang w:val="hr-HR"/>
        </w:rPr>
        <w:t xml:space="preserve">(dio kabineta </w:t>
      </w:r>
      <w:r w:rsidR="003C08A1" w:rsidRPr="00C43C93">
        <w:rPr>
          <w:bCs/>
          <w:sz w:val="24"/>
          <w:szCs w:val="24"/>
          <w:lang w:val="hr-HR"/>
        </w:rPr>
        <w:t>ispod vrata</w:t>
      </w:r>
      <w:r w:rsidR="00DE7EAA" w:rsidRPr="00C43C93">
        <w:rPr>
          <w:bCs/>
          <w:sz w:val="24"/>
          <w:szCs w:val="24"/>
          <w:lang w:val="hr-HR"/>
        </w:rPr>
        <w:t>)</w:t>
      </w:r>
      <w:r w:rsidR="003C08A1" w:rsidRPr="00C43C93">
        <w:rPr>
          <w:bCs/>
          <w:sz w:val="24"/>
          <w:szCs w:val="24"/>
          <w:lang w:val="hr-HR"/>
        </w:rPr>
        <w:t xml:space="preserve">, montira </w:t>
      </w:r>
      <w:r w:rsidR="00DE7EAA" w:rsidRPr="00C43C93">
        <w:rPr>
          <w:bCs/>
          <w:sz w:val="24"/>
          <w:szCs w:val="24"/>
          <w:lang w:val="hr-HR"/>
        </w:rPr>
        <w:t xml:space="preserve">se </w:t>
      </w:r>
      <w:r w:rsidR="003C08A1" w:rsidRPr="00C43C93">
        <w:rPr>
          <w:bCs/>
          <w:sz w:val="24"/>
          <w:szCs w:val="24"/>
          <w:lang w:val="hr-HR"/>
        </w:rPr>
        <w:t>na postolje</w:t>
      </w:r>
      <w:r w:rsidR="00B8383C" w:rsidRPr="00C43C93">
        <w:rPr>
          <w:bCs/>
          <w:sz w:val="24"/>
          <w:szCs w:val="24"/>
          <w:lang w:val="hr-HR"/>
        </w:rPr>
        <w:t>, iznad tla</w:t>
      </w:r>
      <w:r w:rsidR="003C08A1" w:rsidRPr="00C43C93">
        <w:rPr>
          <w:bCs/>
          <w:sz w:val="24"/>
          <w:szCs w:val="24"/>
          <w:lang w:val="hr-HR"/>
        </w:rPr>
        <w:t>.</w:t>
      </w:r>
      <w:r w:rsidRPr="00C43C93">
        <w:rPr>
          <w:bCs/>
          <w:sz w:val="24"/>
          <w:szCs w:val="24"/>
          <w:lang w:val="hr-HR"/>
        </w:rPr>
        <w:t xml:space="preserve"> </w:t>
      </w:r>
      <w:r w:rsidR="003C08A1" w:rsidRPr="00C43C93">
        <w:rPr>
          <w:bCs/>
          <w:sz w:val="24"/>
          <w:szCs w:val="24"/>
          <w:lang w:val="hr-HR"/>
        </w:rPr>
        <w:t>Otvoren</w:t>
      </w:r>
      <w:r w:rsidR="0047150F" w:rsidRPr="00C43C93">
        <w:rPr>
          <w:bCs/>
          <w:sz w:val="24"/>
          <w:szCs w:val="24"/>
          <w:lang w:val="hr-HR"/>
        </w:rPr>
        <w:t xml:space="preserve"> </w:t>
      </w:r>
      <w:r w:rsidR="003C08A1" w:rsidRPr="00C43C93">
        <w:rPr>
          <w:bCs/>
          <w:sz w:val="24"/>
          <w:szCs w:val="24"/>
          <w:lang w:val="hr-HR"/>
        </w:rPr>
        <w:t xml:space="preserve">je </w:t>
      </w:r>
      <w:r w:rsidRPr="00C43C93">
        <w:rPr>
          <w:bCs/>
          <w:sz w:val="24"/>
          <w:szCs w:val="24"/>
          <w:lang w:val="hr-HR"/>
        </w:rPr>
        <w:t>sa donje strane</w:t>
      </w:r>
      <w:r w:rsidR="003C08A1" w:rsidRPr="00C43C93">
        <w:rPr>
          <w:bCs/>
          <w:sz w:val="24"/>
          <w:szCs w:val="24"/>
          <w:lang w:val="hr-HR"/>
        </w:rPr>
        <w:t>, a kroz njega se</w:t>
      </w:r>
      <w:r w:rsidRPr="00C43C93">
        <w:rPr>
          <w:bCs/>
          <w:sz w:val="24"/>
          <w:szCs w:val="24"/>
          <w:lang w:val="hr-HR"/>
        </w:rPr>
        <w:t xml:space="preserve"> uvlače i u njemu učvršćuju kabeli</w:t>
      </w:r>
      <w:r w:rsidR="004F3F01" w:rsidRPr="00C43C93">
        <w:rPr>
          <w:bCs/>
          <w:sz w:val="24"/>
          <w:szCs w:val="24"/>
          <w:lang w:val="hr-HR"/>
        </w:rPr>
        <w:t xml:space="preserve">. Kroz </w:t>
      </w:r>
      <w:r w:rsidR="003C08A1" w:rsidRPr="00C43C93">
        <w:rPr>
          <w:bCs/>
          <w:sz w:val="24"/>
          <w:szCs w:val="24"/>
          <w:lang w:val="hr-HR"/>
        </w:rPr>
        <w:t>ovaj dio kabineta</w:t>
      </w:r>
      <w:r w:rsidR="004F3F01" w:rsidRPr="00C43C93">
        <w:rPr>
          <w:bCs/>
          <w:sz w:val="24"/>
          <w:szCs w:val="24"/>
          <w:lang w:val="hr-HR"/>
        </w:rPr>
        <w:t xml:space="preserve"> prolaze kabeli do uvodnica za kabele u uvodnoj kabelskoj ploči.</w:t>
      </w:r>
      <w:r w:rsidRPr="00C43C93">
        <w:rPr>
          <w:bCs/>
          <w:sz w:val="24"/>
          <w:szCs w:val="24"/>
          <w:lang w:val="hr-HR"/>
        </w:rPr>
        <w:t xml:space="preserve"> </w:t>
      </w:r>
      <w:r w:rsidR="004F3F01" w:rsidRPr="00C43C93">
        <w:rPr>
          <w:bCs/>
          <w:sz w:val="24"/>
          <w:szCs w:val="24"/>
          <w:lang w:val="hr-HR"/>
        </w:rPr>
        <w:t xml:space="preserve">Između </w:t>
      </w:r>
      <w:r w:rsidR="00DE7EAA" w:rsidRPr="00C43C93">
        <w:rPr>
          <w:bCs/>
          <w:sz w:val="24"/>
          <w:szCs w:val="24"/>
          <w:lang w:val="hr-HR"/>
        </w:rPr>
        <w:t>donjeg</w:t>
      </w:r>
      <w:r w:rsidR="004F3F01" w:rsidRPr="00C43C93">
        <w:rPr>
          <w:bCs/>
          <w:sz w:val="24"/>
          <w:szCs w:val="24"/>
          <w:lang w:val="hr-HR"/>
        </w:rPr>
        <w:t xml:space="preserve"> i gornjeg dijela kabineta mora postojati pregrada koja sprečava prodor vlage </w:t>
      </w:r>
      <w:r w:rsidR="003E5FC4" w:rsidRPr="00C43C93">
        <w:rPr>
          <w:bCs/>
          <w:sz w:val="24"/>
          <w:szCs w:val="24"/>
          <w:lang w:val="hr-HR"/>
        </w:rPr>
        <w:t xml:space="preserve">i </w:t>
      </w:r>
      <w:r w:rsidR="003C08A1" w:rsidRPr="00C43C93">
        <w:rPr>
          <w:bCs/>
          <w:sz w:val="24"/>
          <w:szCs w:val="24"/>
          <w:lang w:val="hr-HR"/>
        </w:rPr>
        <w:t>prljavštine</w:t>
      </w:r>
      <w:r w:rsidR="003E5FC4" w:rsidRPr="00C43C93">
        <w:rPr>
          <w:bCs/>
          <w:sz w:val="24"/>
          <w:szCs w:val="24"/>
          <w:lang w:val="hr-HR"/>
        </w:rPr>
        <w:t xml:space="preserve"> </w:t>
      </w:r>
      <w:r w:rsidR="004F3F01" w:rsidRPr="00C43C93">
        <w:rPr>
          <w:bCs/>
          <w:sz w:val="24"/>
          <w:szCs w:val="24"/>
          <w:lang w:val="hr-HR"/>
        </w:rPr>
        <w:t>u gornji dio kabineta.</w:t>
      </w:r>
      <w:r w:rsidR="00914367" w:rsidRPr="00C43C93">
        <w:rPr>
          <w:bCs/>
          <w:sz w:val="24"/>
          <w:szCs w:val="24"/>
          <w:lang w:val="hr-HR"/>
        </w:rPr>
        <w:t xml:space="preserve"> </w:t>
      </w:r>
    </w:p>
    <w:p w14:paraId="7B9159DC" w14:textId="77777777" w:rsidR="005A65C1" w:rsidRPr="00C43C93" w:rsidRDefault="005A65C1" w:rsidP="00D160BC">
      <w:pPr>
        <w:tabs>
          <w:tab w:val="left" w:pos="567"/>
          <w:tab w:val="left" w:pos="2835"/>
        </w:tabs>
        <w:overflowPunct/>
        <w:autoSpaceDE/>
        <w:autoSpaceDN/>
        <w:adjustRightInd/>
        <w:ind w:right="140"/>
        <w:jc w:val="both"/>
        <w:textAlignment w:val="auto"/>
        <w:rPr>
          <w:sz w:val="24"/>
          <w:szCs w:val="24"/>
          <w:lang w:val="hr-HR"/>
        </w:rPr>
      </w:pPr>
    </w:p>
    <w:p w14:paraId="1231506D" w14:textId="77777777" w:rsidR="00D160BC" w:rsidRPr="00C43C93" w:rsidRDefault="0045428D" w:rsidP="00D02951">
      <w:pPr>
        <w:numPr>
          <w:ilvl w:val="2"/>
          <w:numId w:val="29"/>
        </w:numPr>
        <w:tabs>
          <w:tab w:val="left" w:pos="567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sz w:val="24"/>
          <w:szCs w:val="24"/>
          <w:lang w:val="hr-HR"/>
        </w:rPr>
      </w:pPr>
      <w:r w:rsidRPr="00C43C93">
        <w:rPr>
          <w:sz w:val="24"/>
          <w:szCs w:val="24"/>
          <w:lang w:val="hr-HR"/>
        </w:rPr>
        <w:t>(M)</w:t>
      </w:r>
      <w:r w:rsidRPr="00C43C93">
        <w:rPr>
          <w:sz w:val="24"/>
          <w:szCs w:val="24"/>
          <w:lang w:val="hr-HR"/>
        </w:rPr>
        <w:tab/>
      </w:r>
      <w:r w:rsidRPr="00C43C93">
        <w:rPr>
          <w:bCs/>
          <w:sz w:val="24"/>
          <w:szCs w:val="24"/>
          <w:lang w:val="hr-HR"/>
        </w:rPr>
        <w:t xml:space="preserve">Uvodne kabelske ploče moraju </w:t>
      </w:r>
      <w:r w:rsidR="00AF12B8" w:rsidRPr="00C43C93">
        <w:rPr>
          <w:bCs/>
          <w:sz w:val="24"/>
          <w:szCs w:val="24"/>
          <w:lang w:val="hr-HR"/>
        </w:rPr>
        <w:t>imati</w:t>
      </w:r>
      <w:r w:rsidR="00D160BC" w:rsidRPr="00C43C93">
        <w:rPr>
          <w:bCs/>
          <w:sz w:val="24"/>
          <w:szCs w:val="24"/>
          <w:lang w:val="hr-HR"/>
        </w:rPr>
        <w:t xml:space="preserve"> uvodnice kroz koje ulaze kabeli u unutrašnjost kabineta.  Kabelske uvodnice moraju biti izrađen</w:t>
      </w:r>
      <w:r w:rsidR="00E87060" w:rsidRPr="00C43C93">
        <w:rPr>
          <w:bCs/>
          <w:sz w:val="24"/>
          <w:szCs w:val="24"/>
          <w:lang w:val="hr-HR"/>
        </w:rPr>
        <w:t>e od fleksibilne gume</w:t>
      </w:r>
      <w:r w:rsidR="00D160BC" w:rsidRPr="00C43C93">
        <w:rPr>
          <w:bCs/>
          <w:sz w:val="24"/>
          <w:szCs w:val="24"/>
          <w:lang w:val="hr-HR"/>
        </w:rPr>
        <w:t>. Mora biti omogućeno kvalitetno brtvljenje slobodnog međuprostora između kabela i uvodnice kako bi se spriječilo prodiranje vlage iz kabelske kanalizacije u unutrašnjost kabineta.</w:t>
      </w:r>
      <w:r w:rsidR="00E87060" w:rsidRPr="00C43C93">
        <w:rPr>
          <w:bCs/>
          <w:sz w:val="24"/>
          <w:szCs w:val="24"/>
          <w:lang w:val="hr-HR"/>
        </w:rPr>
        <w:t xml:space="preserve"> </w:t>
      </w:r>
      <w:r w:rsidR="00D160BC" w:rsidRPr="00C43C93">
        <w:rPr>
          <w:bCs/>
          <w:sz w:val="24"/>
          <w:szCs w:val="24"/>
          <w:lang w:val="hr-HR"/>
        </w:rPr>
        <w:t>Uvodnice koje nisu iskorištene za ulaz kabela moraju ostati hermetički zatvorene</w:t>
      </w:r>
      <w:r w:rsidR="009324F6" w:rsidRPr="00C43C93">
        <w:rPr>
          <w:bCs/>
          <w:sz w:val="24"/>
          <w:szCs w:val="24"/>
          <w:lang w:val="hr-HR"/>
        </w:rPr>
        <w:t xml:space="preserve"> brtvama</w:t>
      </w:r>
      <w:r w:rsidR="00D160BC" w:rsidRPr="00C43C93">
        <w:rPr>
          <w:bCs/>
          <w:sz w:val="24"/>
          <w:szCs w:val="24"/>
          <w:lang w:val="hr-HR"/>
        </w:rPr>
        <w:t>.</w:t>
      </w:r>
    </w:p>
    <w:p w14:paraId="08E710AF" w14:textId="77777777" w:rsidR="00E87060" w:rsidRPr="00C43C93" w:rsidRDefault="00E87060" w:rsidP="00E87060">
      <w:pPr>
        <w:tabs>
          <w:tab w:val="left" w:pos="567"/>
        </w:tabs>
        <w:overflowPunct/>
        <w:autoSpaceDE/>
        <w:autoSpaceDN/>
        <w:adjustRightInd/>
        <w:ind w:left="1134" w:right="140"/>
        <w:jc w:val="both"/>
        <w:textAlignment w:val="auto"/>
        <w:rPr>
          <w:sz w:val="24"/>
          <w:szCs w:val="24"/>
          <w:lang w:val="hr-HR"/>
        </w:rPr>
      </w:pPr>
    </w:p>
    <w:p w14:paraId="2377CE10" w14:textId="77777777" w:rsidR="00E87060" w:rsidRPr="00C43C93" w:rsidRDefault="00E87060" w:rsidP="00957114">
      <w:pPr>
        <w:numPr>
          <w:ilvl w:val="2"/>
          <w:numId w:val="29"/>
        </w:numPr>
        <w:tabs>
          <w:tab w:val="left" w:pos="567"/>
          <w:tab w:val="left" w:pos="709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sz w:val="24"/>
          <w:szCs w:val="24"/>
          <w:lang w:val="hr-HR"/>
        </w:rPr>
      </w:pPr>
      <w:r w:rsidRPr="00C43C93">
        <w:rPr>
          <w:sz w:val="24"/>
          <w:szCs w:val="24"/>
          <w:lang w:val="hr-HR"/>
        </w:rPr>
        <w:t>(M)</w:t>
      </w:r>
      <w:r w:rsidRPr="00C43C93">
        <w:rPr>
          <w:sz w:val="24"/>
          <w:szCs w:val="24"/>
          <w:lang w:val="hr-HR"/>
        </w:rPr>
        <w:tab/>
      </w:r>
      <w:r w:rsidR="001B7C4E" w:rsidRPr="00C43C93">
        <w:rPr>
          <w:bCs/>
          <w:sz w:val="24"/>
          <w:szCs w:val="24"/>
          <w:lang w:val="hr-HR"/>
        </w:rPr>
        <w:t>Elementi za učvršćenje kabela</w:t>
      </w:r>
      <w:r w:rsidRPr="00C43C93">
        <w:rPr>
          <w:bCs/>
          <w:sz w:val="24"/>
          <w:szCs w:val="24"/>
          <w:lang w:val="hr-HR"/>
        </w:rPr>
        <w:t xml:space="preserve"> mora</w:t>
      </w:r>
      <w:r w:rsidR="001B7C4E" w:rsidRPr="00C43C93">
        <w:rPr>
          <w:bCs/>
          <w:sz w:val="24"/>
          <w:szCs w:val="24"/>
          <w:lang w:val="hr-HR"/>
        </w:rPr>
        <w:t>ju</w:t>
      </w:r>
      <w:r w:rsidRPr="00C43C93">
        <w:rPr>
          <w:bCs/>
          <w:sz w:val="24"/>
          <w:szCs w:val="24"/>
          <w:lang w:val="hr-HR"/>
        </w:rPr>
        <w:t xml:space="preserve"> omogućiti učvršćenje </w:t>
      </w:r>
      <w:r w:rsidR="001B7C4E" w:rsidRPr="00C43C93">
        <w:rPr>
          <w:bCs/>
          <w:sz w:val="24"/>
          <w:szCs w:val="24"/>
          <w:lang w:val="hr-HR"/>
        </w:rPr>
        <w:t>plašta</w:t>
      </w:r>
      <w:r w:rsidR="00B8383C" w:rsidRPr="00C43C93">
        <w:rPr>
          <w:bCs/>
          <w:sz w:val="24"/>
          <w:szCs w:val="24"/>
          <w:lang w:val="hr-HR"/>
        </w:rPr>
        <w:t xml:space="preserve">, odnosno </w:t>
      </w:r>
      <w:proofErr w:type="spellStart"/>
      <w:r w:rsidR="00B8383C" w:rsidRPr="00C43C93">
        <w:rPr>
          <w:bCs/>
          <w:sz w:val="24"/>
          <w:szCs w:val="24"/>
          <w:lang w:val="hr-HR"/>
        </w:rPr>
        <w:t>ojačivačkih</w:t>
      </w:r>
      <w:proofErr w:type="spellEnd"/>
      <w:r w:rsidR="00B8383C" w:rsidRPr="00C43C93">
        <w:rPr>
          <w:bCs/>
          <w:sz w:val="24"/>
          <w:szCs w:val="24"/>
          <w:lang w:val="hr-HR"/>
        </w:rPr>
        <w:t xml:space="preserve"> elemenata</w:t>
      </w:r>
      <w:r w:rsidR="001B7C4E" w:rsidRPr="00C43C93">
        <w:rPr>
          <w:bCs/>
          <w:sz w:val="24"/>
          <w:szCs w:val="24"/>
          <w:lang w:val="hr-HR"/>
        </w:rPr>
        <w:t xml:space="preserve"> </w:t>
      </w:r>
      <w:r w:rsidRPr="00C43C93">
        <w:rPr>
          <w:bCs/>
          <w:sz w:val="24"/>
          <w:szCs w:val="24"/>
          <w:lang w:val="hr-HR"/>
        </w:rPr>
        <w:t>dolaznih</w:t>
      </w:r>
      <w:r w:rsidR="00A16F4E" w:rsidRPr="00C43C93">
        <w:rPr>
          <w:bCs/>
          <w:sz w:val="24"/>
          <w:szCs w:val="24"/>
          <w:lang w:val="hr-HR"/>
        </w:rPr>
        <w:t xml:space="preserve"> (glavnih)</w:t>
      </w:r>
      <w:r w:rsidRPr="00C43C93">
        <w:rPr>
          <w:bCs/>
          <w:sz w:val="24"/>
          <w:szCs w:val="24"/>
          <w:lang w:val="hr-HR"/>
        </w:rPr>
        <w:t xml:space="preserve"> i odlaznih</w:t>
      </w:r>
      <w:r w:rsidR="00A16F4E" w:rsidRPr="00C43C93">
        <w:rPr>
          <w:bCs/>
          <w:sz w:val="24"/>
          <w:szCs w:val="24"/>
          <w:lang w:val="hr-HR"/>
        </w:rPr>
        <w:t xml:space="preserve"> (distribucijskih)</w:t>
      </w:r>
      <w:r w:rsidRPr="00C43C93">
        <w:rPr>
          <w:bCs/>
          <w:sz w:val="24"/>
          <w:szCs w:val="24"/>
          <w:lang w:val="hr-HR"/>
        </w:rPr>
        <w:t xml:space="preserve"> kabela</w:t>
      </w:r>
      <w:r w:rsidR="001B7C4E" w:rsidRPr="00C43C93">
        <w:rPr>
          <w:bCs/>
          <w:sz w:val="24"/>
          <w:szCs w:val="24"/>
          <w:lang w:val="hr-HR"/>
        </w:rPr>
        <w:t xml:space="preserve"> na konstrukciju kabineta.</w:t>
      </w:r>
    </w:p>
    <w:p w14:paraId="4628F00A" w14:textId="77777777" w:rsidR="00D160BC" w:rsidRPr="00C43C93" w:rsidRDefault="00D160BC" w:rsidP="00944849">
      <w:pPr>
        <w:tabs>
          <w:tab w:val="left" w:pos="567"/>
        </w:tabs>
        <w:overflowPunct/>
        <w:autoSpaceDE/>
        <w:autoSpaceDN/>
        <w:adjustRightInd/>
        <w:ind w:left="1713" w:right="140"/>
        <w:jc w:val="both"/>
        <w:textAlignment w:val="auto"/>
        <w:rPr>
          <w:sz w:val="24"/>
          <w:szCs w:val="24"/>
          <w:lang w:val="hr-HR"/>
        </w:rPr>
      </w:pPr>
    </w:p>
    <w:p w14:paraId="2B8D7A43" w14:textId="77777777" w:rsidR="00D160BC" w:rsidRPr="00C43C93" w:rsidRDefault="00D160BC" w:rsidP="00957114">
      <w:pPr>
        <w:numPr>
          <w:ilvl w:val="2"/>
          <w:numId w:val="29"/>
        </w:numPr>
        <w:tabs>
          <w:tab w:val="left" w:pos="567"/>
          <w:tab w:val="left" w:pos="709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 xml:space="preserve">(M) Glavni nosač </w:t>
      </w:r>
      <w:r w:rsidR="00D02951" w:rsidRPr="00C43C93">
        <w:rPr>
          <w:bCs/>
          <w:sz w:val="24"/>
          <w:szCs w:val="24"/>
          <w:lang w:val="hr-HR"/>
        </w:rPr>
        <w:t>kao i profilni nosač</w:t>
      </w:r>
      <w:r w:rsidR="00944849" w:rsidRPr="00C43C93">
        <w:rPr>
          <w:bCs/>
          <w:sz w:val="24"/>
          <w:szCs w:val="24"/>
          <w:lang w:val="hr-HR"/>
        </w:rPr>
        <w:t>i</w:t>
      </w:r>
      <w:r w:rsidR="00D02951" w:rsidRPr="00C43C93">
        <w:rPr>
          <w:bCs/>
          <w:sz w:val="24"/>
          <w:szCs w:val="24"/>
          <w:lang w:val="hr-HR"/>
        </w:rPr>
        <w:t xml:space="preserve"> kabineta</w:t>
      </w:r>
      <w:r w:rsidRPr="00C43C93">
        <w:rPr>
          <w:bCs/>
          <w:sz w:val="24"/>
          <w:szCs w:val="24"/>
          <w:lang w:val="hr-HR"/>
        </w:rPr>
        <w:t xml:space="preserve"> </w:t>
      </w:r>
      <w:r w:rsidR="00D02951" w:rsidRPr="00C43C93">
        <w:rPr>
          <w:bCs/>
          <w:sz w:val="24"/>
          <w:szCs w:val="24"/>
          <w:lang w:val="hr-HR"/>
        </w:rPr>
        <w:t>mora biti</w:t>
      </w:r>
      <w:r w:rsidRPr="00C43C93">
        <w:rPr>
          <w:bCs/>
          <w:sz w:val="24"/>
          <w:szCs w:val="24"/>
          <w:lang w:val="hr-HR"/>
        </w:rPr>
        <w:t xml:space="preserve"> izrađen od profiliranog nehr</w:t>
      </w:r>
      <w:r w:rsidR="001B7C4E" w:rsidRPr="00C43C93">
        <w:rPr>
          <w:bCs/>
          <w:sz w:val="24"/>
          <w:szCs w:val="24"/>
          <w:lang w:val="hr-HR"/>
        </w:rPr>
        <w:t xml:space="preserve">đajućeg čelika </w:t>
      </w:r>
      <w:r w:rsidR="00216D5D" w:rsidRPr="00C43C93">
        <w:rPr>
          <w:bCs/>
          <w:sz w:val="24"/>
          <w:szCs w:val="24"/>
          <w:lang w:val="hr-HR"/>
        </w:rPr>
        <w:t xml:space="preserve">ili nekog srodnog materijala visoke kvalitete, </w:t>
      </w:r>
      <w:r w:rsidRPr="00C43C93">
        <w:rPr>
          <w:bCs/>
          <w:sz w:val="24"/>
          <w:szCs w:val="24"/>
          <w:lang w:val="hr-HR"/>
        </w:rPr>
        <w:t xml:space="preserve">pogodnih dimenzija i adekvatne čvrstoće, tako da omogućava sigurno nošenje </w:t>
      </w:r>
      <w:r w:rsidR="001B7C4E" w:rsidRPr="00C43C93">
        <w:rPr>
          <w:bCs/>
          <w:sz w:val="24"/>
          <w:szCs w:val="24"/>
          <w:lang w:val="hr-HR"/>
        </w:rPr>
        <w:t>elemenata kabineta sa svom pripadajućo</w:t>
      </w:r>
      <w:r w:rsidRPr="00C43C93">
        <w:rPr>
          <w:bCs/>
          <w:sz w:val="24"/>
          <w:szCs w:val="24"/>
          <w:lang w:val="hr-HR"/>
        </w:rPr>
        <w:t xml:space="preserve">m </w:t>
      </w:r>
      <w:r w:rsidR="001B7C4E" w:rsidRPr="00C43C93">
        <w:rPr>
          <w:bCs/>
          <w:sz w:val="24"/>
          <w:szCs w:val="24"/>
          <w:lang w:val="hr-HR"/>
        </w:rPr>
        <w:t>ugrađenom opremom</w:t>
      </w:r>
      <w:r w:rsidRPr="00C43C93">
        <w:rPr>
          <w:bCs/>
          <w:sz w:val="24"/>
          <w:szCs w:val="24"/>
          <w:lang w:val="hr-HR"/>
        </w:rPr>
        <w:t>.</w:t>
      </w:r>
      <w:r w:rsidR="00D02951" w:rsidRPr="00C43C93">
        <w:rPr>
          <w:sz w:val="24"/>
          <w:szCs w:val="24"/>
          <w:lang w:val="hr-HR"/>
        </w:rPr>
        <w:t xml:space="preserve"> </w:t>
      </w:r>
      <w:r w:rsidRPr="00C43C93">
        <w:rPr>
          <w:sz w:val="24"/>
          <w:szCs w:val="24"/>
          <w:lang w:val="hr-HR"/>
        </w:rPr>
        <w:t>Zaštita od korozije mora biti iz</w:t>
      </w:r>
      <w:r w:rsidR="00216D5D" w:rsidRPr="00C43C93">
        <w:rPr>
          <w:sz w:val="24"/>
          <w:szCs w:val="24"/>
          <w:lang w:val="hr-HR"/>
        </w:rPr>
        <w:t>vršena na adekvatan i kvalitetan</w:t>
      </w:r>
      <w:r w:rsidRPr="00C43C93">
        <w:rPr>
          <w:sz w:val="24"/>
          <w:szCs w:val="24"/>
          <w:lang w:val="hr-HR"/>
        </w:rPr>
        <w:t xml:space="preserve"> način. </w:t>
      </w:r>
      <w:r w:rsidRPr="00C43C93">
        <w:rPr>
          <w:sz w:val="24"/>
          <w:szCs w:val="24"/>
          <w:lang w:val="hr-HR"/>
        </w:rPr>
        <w:tab/>
      </w:r>
      <w:r w:rsidRPr="00C43C93">
        <w:rPr>
          <w:sz w:val="24"/>
          <w:szCs w:val="24"/>
          <w:lang w:val="hr-HR"/>
        </w:rPr>
        <w:tab/>
      </w:r>
    </w:p>
    <w:p w14:paraId="6D9832E1" w14:textId="77777777" w:rsidR="00BB034D" w:rsidRPr="00C43C93" w:rsidRDefault="00BB034D" w:rsidP="00BB034D">
      <w:pPr>
        <w:pStyle w:val="ListParagraph"/>
        <w:rPr>
          <w:sz w:val="24"/>
          <w:szCs w:val="24"/>
          <w:lang w:val="hr-HR"/>
        </w:rPr>
      </w:pPr>
    </w:p>
    <w:p w14:paraId="02E4DA14" w14:textId="77777777" w:rsidR="00815123" w:rsidRPr="00C43C93" w:rsidRDefault="00BB034D" w:rsidP="00957114">
      <w:pPr>
        <w:numPr>
          <w:ilvl w:val="2"/>
          <w:numId w:val="29"/>
        </w:numPr>
        <w:tabs>
          <w:tab w:val="left" w:pos="567"/>
          <w:tab w:val="left" w:pos="709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sz w:val="24"/>
          <w:szCs w:val="24"/>
          <w:lang w:val="hr-HR"/>
        </w:rPr>
      </w:pPr>
      <w:r w:rsidRPr="00C43C93">
        <w:rPr>
          <w:sz w:val="24"/>
          <w:szCs w:val="24"/>
          <w:lang w:val="hr-HR"/>
        </w:rPr>
        <w:t>(M)</w:t>
      </w:r>
      <w:r w:rsidR="005471B8" w:rsidRPr="00C43C93">
        <w:rPr>
          <w:sz w:val="24"/>
          <w:szCs w:val="24"/>
          <w:lang w:val="hr-HR"/>
        </w:rPr>
        <w:t xml:space="preserve"> </w:t>
      </w:r>
      <w:r w:rsidR="00D02951" w:rsidRPr="00C43C93">
        <w:rPr>
          <w:sz w:val="24"/>
          <w:szCs w:val="24"/>
          <w:lang w:val="hr-HR"/>
        </w:rPr>
        <w:t>Ukoliko su stranice</w:t>
      </w:r>
      <w:r w:rsidR="001B7C4E" w:rsidRPr="00C43C93">
        <w:rPr>
          <w:sz w:val="24"/>
          <w:szCs w:val="24"/>
          <w:lang w:val="hr-HR"/>
        </w:rPr>
        <w:t>, krov i vrata</w:t>
      </w:r>
      <w:r w:rsidR="00A75175" w:rsidRPr="00C43C93">
        <w:rPr>
          <w:sz w:val="24"/>
          <w:szCs w:val="24"/>
          <w:lang w:val="hr-HR"/>
        </w:rPr>
        <w:t xml:space="preserve"> </w:t>
      </w:r>
      <w:r w:rsidR="005A65C1" w:rsidRPr="00C43C93">
        <w:rPr>
          <w:sz w:val="24"/>
          <w:szCs w:val="24"/>
          <w:lang w:val="hr-HR"/>
        </w:rPr>
        <w:t xml:space="preserve">izrađene </w:t>
      </w:r>
      <w:r w:rsidR="00A75175" w:rsidRPr="00C43C93">
        <w:rPr>
          <w:sz w:val="24"/>
          <w:szCs w:val="24"/>
          <w:lang w:val="hr-HR"/>
        </w:rPr>
        <w:t>od plastičnog materijala</w:t>
      </w:r>
      <w:r w:rsidR="00D02951" w:rsidRPr="00C43C93">
        <w:rPr>
          <w:sz w:val="24"/>
          <w:szCs w:val="24"/>
          <w:lang w:val="hr-HR"/>
        </w:rPr>
        <w:t>,</w:t>
      </w:r>
      <w:r w:rsidR="006F5837" w:rsidRPr="00C43C93">
        <w:rPr>
          <w:sz w:val="24"/>
          <w:szCs w:val="24"/>
          <w:lang w:val="hr-HR"/>
        </w:rPr>
        <w:t xml:space="preserve"> </w:t>
      </w:r>
      <w:r w:rsidR="00D160BC" w:rsidRPr="00C43C93">
        <w:rPr>
          <w:sz w:val="24"/>
          <w:szCs w:val="24"/>
          <w:lang w:val="hr-HR"/>
        </w:rPr>
        <w:t xml:space="preserve">moraju biti izrađene </w:t>
      </w:r>
      <w:r w:rsidR="004575C8" w:rsidRPr="00C43C93">
        <w:rPr>
          <w:sz w:val="24"/>
          <w:szCs w:val="24"/>
          <w:lang w:val="hr-HR"/>
        </w:rPr>
        <w:t xml:space="preserve">od </w:t>
      </w:r>
      <w:proofErr w:type="spellStart"/>
      <w:r w:rsidR="00434FF0" w:rsidRPr="00C43C93">
        <w:rPr>
          <w:sz w:val="24"/>
          <w:szCs w:val="24"/>
          <w:lang w:val="hr-HR"/>
        </w:rPr>
        <w:t>Foamed</w:t>
      </w:r>
      <w:proofErr w:type="spellEnd"/>
      <w:r w:rsidR="00434FF0" w:rsidRPr="00C43C93">
        <w:rPr>
          <w:sz w:val="24"/>
          <w:szCs w:val="24"/>
          <w:lang w:val="hr-HR"/>
        </w:rPr>
        <w:t xml:space="preserve">, </w:t>
      </w:r>
      <w:proofErr w:type="spellStart"/>
      <w:r w:rsidR="00434FF0" w:rsidRPr="00C43C93">
        <w:rPr>
          <w:sz w:val="24"/>
          <w:szCs w:val="24"/>
          <w:lang w:val="hr-HR"/>
        </w:rPr>
        <w:t>glass</w:t>
      </w:r>
      <w:proofErr w:type="spellEnd"/>
      <w:r w:rsidR="00434FF0" w:rsidRPr="00C43C93">
        <w:rPr>
          <w:sz w:val="24"/>
          <w:szCs w:val="24"/>
          <w:lang w:val="hr-HR"/>
        </w:rPr>
        <w:t xml:space="preserve"> </w:t>
      </w:r>
      <w:proofErr w:type="spellStart"/>
      <w:r w:rsidR="00434FF0" w:rsidRPr="00C43C93">
        <w:rPr>
          <w:sz w:val="24"/>
          <w:szCs w:val="24"/>
          <w:lang w:val="hr-HR"/>
        </w:rPr>
        <w:t>fibre</w:t>
      </w:r>
      <w:proofErr w:type="spellEnd"/>
      <w:r w:rsidR="00434FF0" w:rsidRPr="00C43C93">
        <w:rPr>
          <w:sz w:val="24"/>
          <w:szCs w:val="24"/>
          <w:lang w:val="hr-HR"/>
        </w:rPr>
        <w:t xml:space="preserve"> </w:t>
      </w:r>
      <w:proofErr w:type="spellStart"/>
      <w:r w:rsidR="00434FF0" w:rsidRPr="00C43C93">
        <w:rPr>
          <w:sz w:val="24"/>
          <w:szCs w:val="24"/>
          <w:lang w:val="hr-HR"/>
        </w:rPr>
        <w:t>reinforced</w:t>
      </w:r>
      <w:proofErr w:type="spellEnd"/>
      <w:r w:rsidR="00434FF0" w:rsidRPr="00C43C93">
        <w:rPr>
          <w:sz w:val="24"/>
          <w:szCs w:val="24"/>
          <w:lang w:val="hr-HR"/>
        </w:rPr>
        <w:t xml:space="preserve"> </w:t>
      </w:r>
      <w:proofErr w:type="spellStart"/>
      <w:r w:rsidR="00434FF0" w:rsidRPr="00C43C93">
        <w:rPr>
          <w:sz w:val="24"/>
          <w:szCs w:val="24"/>
          <w:lang w:val="hr-HR"/>
        </w:rPr>
        <w:t>polycarbonate</w:t>
      </w:r>
      <w:proofErr w:type="spellEnd"/>
      <w:r w:rsidR="00434FF0" w:rsidRPr="00C43C93">
        <w:rPr>
          <w:sz w:val="24"/>
          <w:szCs w:val="24"/>
          <w:lang w:val="hr-HR"/>
        </w:rPr>
        <w:t xml:space="preserve"> (PC-GF5). </w:t>
      </w:r>
      <w:r w:rsidR="00A75175" w:rsidRPr="00C43C93">
        <w:rPr>
          <w:sz w:val="24"/>
          <w:szCs w:val="24"/>
          <w:lang w:val="hr-HR"/>
        </w:rPr>
        <w:t>Primijenjeni materijal</w:t>
      </w:r>
      <w:r w:rsidR="00D160BC" w:rsidRPr="00C43C93">
        <w:rPr>
          <w:sz w:val="24"/>
          <w:szCs w:val="24"/>
          <w:lang w:val="hr-HR"/>
        </w:rPr>
        <w:t xml:space="preserve"> </w:t>
      </w:r>
      <w:r w:rsidR="00A75175" w:rsidRPr="00C43C93">
        <w:rPr>
          <w:sz w:val="24"/>
          <w:szCs w:val="24"/>
          <w:lang w:val="hr-HR"/>
        </w:rPr>
        <w:t>mora biti</w:t>
      </w:r>
      <w:r w:rsidR="00D160BC" w:rsidRPr="00C43C93">
        <w:rPr>
          <w:sz w:val="24"/>
          <w:szCs w:val="24"/>
          <w:lang w:val="hr-HR"/>
        </w:rPr>
        <w:t xml:space="preserve"> otporan na atmosferske utjecaje, kiseline i lužine. Debljina stranice mora biti minimalno 4 mm.</w:t>
      </w:r>
      <w:r w:rsidR="006F5837" w:rsidRPr="00C43C93">
        <w:rPr>
          <w:sz w:val="24"/>
          <w:szCs w:val="24"/>
          <w:lang w:val="hr-HR"/>
        </w:rPr>
        <w:t xml:space="preserve"> </w:t>
      </w:r>
    </w:p>
    <w:p w14:paraId="208ED9F4" w14:textId="77777777" w:rsidR="00BB034D" w:rsidRPr="00C43C93" w:rsidRDefault="00BB034D" w:rsidP="00BB034D">
      <w:pPr>
        <w:pStyle w:val="ListParagraph"/>
        <w:rPr>
          <w:sz w:val="24"/>
          <w:szCs w:val="24"/>
          <w:lang w:val="hr-HR"/>
        </w:rPr>
      </w:pPr>
    </w:p>
    <w:p w14:paraId="234C3153" w14:textId="77777777" w:rsidR="00D160BC" w:rsidRPr="00C43C93" w:rsidRDefault="00BB034D" w:rsidP="00957114">
      <w:pPr>
        <w:numPr>
          <w:ilvl w:val="2"/>
          <w:numId w:val="29"/>
        </w:numPr>
        <w:tabs>
          <w:tab w:val="left" w:pos="567"/>
          <w:tab w:val="left" w:pos="709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sz w:val="24"/>
          <w:szCs w:val="24"/>
          <w:lang w:val="hr-HR"/>
        </w:rPr>
      </w:pPr>
      <w:r w:rsidRPr="00C43C93">
        <w:rPr>
          <w:sz w:val="24"/>
          <w:szCs w:val="24"/>
          <w:lang w:val="hr-HR"/>
        </w:rPr>
        <w:t>(M)</w:t>
      </w:r>
      <w:r w:rsidR="005471B8" w:rsidRPr="00C43C93">
        <w:rPr>
          <w:sz w:val="24"/>
          <w:szCs w:val="24"/>
          <w:lang w:val="hr-HR"/>
        </w:rPr>
        <w:t xml:space="preserve"> </w:t>
      </w:r>
      <w:r w:rsidR="006F5837" w:rsidRPr="00C43C93">
        <w:rPr>
          <w:sz w:val="24"/>
          <w:szCs w:val="24"/>
          <w:lang w:val="hr-HR"/>
        </w:rPr>
        <w:t xml:space="preserve">Ukoliko su </w:t>
      </w:r>
      <w:r w:rsidR="005A65C1" w:rsidRPr="00C43C93">
        <w:rPr>
          <w:sz w:val="24"/>
          <w:szCs w:val="24"/>
          <w:lang w:val="hr-HR"/>
        </w:rPr>
        <w:t>stranice, krov i vrata izrađene od metala</w:t>
      </w:r>
      <w:r w:rsidR="00A75175" w:rsidRPr="00C43C93">
        <w:rPr>
          <w:sz w:val="24"/>
          <w:szCs w:val="24"/>
          <w:lang w:val="hr-HR"/>
        </w:rPr>
        <w:t xml:space="preserve">, </w:t>
      </w:r>
      <w:r w:rsidR="00815123" w:rsidRPr="00C43C93">
        <w:rPr>
          <w:sz w:val="24"/>
          <w:szCs w:val="24"/>
          <w:lang w:val="hr-HR"/>
        </w:rPr>
        <w:t>moraju biti izrađeni</w:t>
      </w:r>
      <w:r w:rsidR="00A75175" w:rsidRPr="00C43C93">
        <w:rPr>
          <w:sz w:val="24"/>
          <w:szCs w:val="24"/>
          <w:lang w:val="hr-HR"/>
        </w:rPr>
        <w:t xml:space="preserve"> od nehrđajućeg </w:t>
      </w:r>
      <w:r w:rsidR="00944849" w:rsidRPr="00C43C93">
        <w:rPr>
          <w:sz w:val="24"/>
          <w:szCs w:val="24"/>
          <w:lang w:val="hr-HR"/>
        </w:rPr>
        <w:t>materijala</w:t>
      </w:r>
      <w:r w:rsidR="00A75175" w:rsidRPr="00C43C93">
        <w:rPr>
          <w:sz w:val="24"/>
          <w:szCs w:val="24"/>
          <w:lang w:val="hr-HR"/>
        </w:rPr>
        <w:t xml:space="preserve"> dovoljne čvrstoće i zadovoljavajuće konstrukcije bez oštrih rubova.</w:t>
      </w:r>
    </w:p>
    <w:p w14:paraId="3D0CF2CD" w14:textId="77777777" w:rsidR="00BB034D" w:rsidRPr="00C43C93" w:rsidRDefault="00BB034D" w:rsidP="00BB034D">
      <w:pPr>
        <w:tabs>
          <w:tab w:val="left" w:pos="567"/>
        </w:tabs>
        <w:overflowPunct/>
        <w:autoSpaceDE/>
        <w:autoSpaceDN/>
        <w:adjustRightInd/>
        <w:ind w:right="140"/>
        <w:jc w:val="both"/>
        <w:textAlignment w:val="auto"/>
        <w:rPr>
          <w:b/>
          <w:sz w:val="24"/>
          <w:szCs w:val="24"/>
          <w:lang w:val="hr-HR"/>
        </w:rPr>
      </w:pPr>
    </w:p>
    <w:p w14:paraId="34CB7E69" w14:textId="77777777" w:rsidR="00D160BC" w:rsidRPr="00C43C93" w:rsidRDefault="00D160BC" w:rsidP="00216D5D">
      <w:pPr>
        <w:numPr>
          <w:ilvl w:val="2"/>
          <w:numId w:val="29"/>
        </w:numPr>
        <w:tabs>
          <w:tab w:val="left" w:pos="709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(M</w:t>
      </w:r>
      <w:r w:rsidRPr="00C43C93">
        <w:rPr>
          <w:b/>
          <w:bCs/>
          <w:sz w:val="24"/>
          <w:szCs w:val="24"/>
          <w:lang w:val="hr-HR"/>
        </w:rPr>
        <w:t>)</w:t>
      </w:r>
      <w:r w:rsidR="006E77B9" w:rsidRPr="00C43C93">
        <w:rPr>
          <w:sz w:val="24"/>
          <w:szCs w:val="24"/>
          <w:lang w:val="hr-HR"/>
        </w:rPr>
        <w:t xml:space="preserve"> </w:t>
      </w:r>
      <w:r w:rsidRPr="00C43C93">
        <w:rPr>
          <w:sz w:val="24"/>
          <w:szCs w:val="24"/>
          <w:lang w:val="hr-HR"/>
        </w:rPr>
        <w:t xml:space="preserve">Vrata </w:t>
      </w:r>
      <w:r w:rsidR="00BB034D" w:rsidRPr="00C43C93">
        <w:rPr>
          <w:sz w:val="24"/>
          <w:szCs w:val="24"/>
          <w:lang w:val="hr-HR"/>
        </w:rPr>
        <w:t>kabineta m</w:t>
      </w:r>
      <w:r w:rsidR="00E26943" w:rsidRPr="00C43C93">
        <w:rPr>
          <w:sz w:val="24"/>
          <w:szCs w:val="24"/>
          <w:lang w:val="hr-HR"/>
        </w:rPr>
        <w:t>o</w:t>
      </w:r>
      <w:r w:rsidR="00BB034D" w:rsidRPr="00C43C93">
        <w:rPr>
          <w:sz w:val="24"/>
          <w:szCs w:val="24"/>
          <w:lang w:val="hr-HR"/>
        </w:rPr>
        <w:t>raju biti</w:t>
      </w:r>
      <w:r w:rsidRPr="00C43C93">
        <w:rPr>
          <w:sz w:val="24"/>
          <w:szCs w:val="24"/>
          <w:lang w:val="hr-HR"/>
        </w:rPr>
        <w:t xml:space="preserve"> izrađena od istog materijala kao i stranice. </w:t>
      </w:r>
      <w:r w:rsidR="00E26943" w:rsidRPr="00C43C93">
        <w:rPr>
          <w:sz w:val="24"/>
          <w:szCs w:val="24"/>
          <w:lang w:val="hr-HR"/>
        </w:rPr>
        <w:t>Moraju dobro nalijegati</w:t>
      </w:r>
      <w:r w:rsidRPr="00C43C93">
        <w:rPr>
          <w:sz w:val="24"/>
          <w:szCs w:val="24"/>
          <w:lang w:val="hr-HR"/>
        </w:rPr>
        <w:t xml:space="preserve"> na rubovima tako da osiguravaju unutrašnjost razdjelnika od prodiranja prašine i prskajuće vode.</w:t>
      </w:r>
      <w:r w:rsidR="00E26943" w:rsidRPr="00C43C93">
        <w:rPr>
          <w:sz w:val="24"/>
          <w:szCs w:val="24"/>
          <w:lang w:val="hr-HR"/>
        </w:rPr>
        <w:t xml:space="preserve"> Nadalje,</w:t>
      </w:r>
      <w:r w:rsidRPr="00C43C93">
        <w:rPr>
          <w:sz w:val="24"/>
          <w:szCs w:val="24"/>
          <w:lang w:val="hr-HR"/>
        </w:rPr>
        <w:t xml:space="preserve"> </w:t>
      </w:r>
      <w:r w:rsidR="00E26943" w:rsidRPr="00C43C93">
        <w:rPr>
          <w:bCs/>
          <w:sz w:val="24"/>
          <w:szCs w:val="24"/>
          <w:lang w:val="hr-HR"/>
        </w:rPr>
        <w:t>vrata kabineta  moraju se zatvarati u tri točke</w:t>
      </w:r>
      <w:r w:rsidR="00923E6A" w:rsidRPr="00C43C93">
        <w:rPr>
          <w:bCs/>
          <w:sz w:val="24"/>
          <w:szCs w:val="24"/>
          <w:lang w:val="hr-HR"/>
        </w:rPr>
        <w:t>*</w:t>
      </w:r>
      <w:r w:rsidR="00E26943" w:rsidRPr="00C43C93">
        <w:rPr>
          <w:bCs/>
          <w:sz w:val="24"/>
          <w:szCs w:val="24"/>
          <w:lang w:val="hr-HR"/>
        </w:rPr>
        <w:t>, moraju posjedovati cilindar</w:t>
      </w:r>
      <w:r w:rsidR="000B7841" w:rsidRPr="00C43C93">
        <w:rPr>
          <w:bCs/>
          <w:sz w:val="24"/>
          <w:szCs w:val="24"/>
          <w:lang w:val="hr-HR"/>
        </w:rPr>
        <w:t xml:space="preserve"> bravicu sa</w:t>
      </w:r>
      <w:r w:rsidR="00E26943" w:rsidRPr="00C43C93">
        <w:rPr>
          <w:bCs/>
          <w:sz w:val="24"/>
          <w:szCs w:val="24"/>
          <w:lang w:val="hr-HR"/>
        </w:rPr>
        <w:t xml:space="preserve"> univerzalni</w:t>
      </w:r>
      <w:r w:rsidR="000B7841" w:rsidRPr="00C43C93">
        <w:rPr>
          <w:bCs/>
          <w:sz w:val="24"/>
          <w:szCs w:val="24"/>
          <w:lang w:val="hr-HR"/>
        </w:rPr>
        <w:t>m</w:t>
      </w:r>
      <w:r w:rsidR="00E26943" w:rsidRPr="00C43C93">
        <w:rPr>
          <w:bCs/>
          <w:sz w:val="24"/>
          <w:szCs w:val="24"/>
          <w:lang w:val="hr-HR"/>
        </w:rPr>
        <w:t xml:space="preserve"> ključ</w:t>
      </w:r>
      <w:r w:rsidR="000B7841" w:rsidRPr="00C43C93">
        <w:rPr>
          <w:bCs/>
          <w:sz w:val="24"/>
          <w:szCs w:val="24"/>
          <w:lang w:val="hr-HR"/>
        </w:rPr>
        <w:t>em</w:t>
      </w:r>
      <w:r w:rsidR="00923E6A" w:rsidRPr="00C43C93">
        <w:rPr>
          <w:bCs/>
          <w:sz w:val="24"/>
          <w:szCs w:val="24"/>
          <w:lang w:val="hr-HR"/>
        </w:rPr>
        <w:t xml:space="preserve"> (</w:t>
      </w:r>
      <w:r w:rsidR="00E26943" w:rsidRPr="00C43C93">
        <w:rPr>
          <w:bCs/>
          <w:sz w:val="24"/>
          <w:szCs w:val="24"/>
          <w:lang w:val="hr-HR"/>
        </w:rPr>
        <w:t>jedan ključ za sve kabinete).</w:t>
      </w:r>
    </w:p>
    <w:p w14:paraId="7DBD571C" w14:textId="77777777" w:rsidR="000B7841" w:rsidRPr="00C43C93" w:rsidRDefault="000B7841" w:rsidP="000B7841">
      <w:pPr>
        <w:pStyle w:val="ListParagraph"/>
        <w:rPr>
          <w:sz w:val="24"/>
          <w:szCs w:val="24"/>
          <w:lang w:val="hr-HR"/>
        </w:rPr>
      </w:pPr>
    </w:p>
    <w:p w14:paraId="63C3CC9F" w14:textId="77777777" w:rsidR="00923E6A" w:rsidRPr="00C43C93" w:rsidRDefault="00923E6A" w:rsidP="00923E6A">
      <w:pPr>
        <w:tabs>
          <w:tab w:val="left" w:pos="567"/>
          <w:tab w:val="left" w:pos="1134"/>
          <w:tab w:val="left" w:pos="2127"/>
        </w:tabs>
        <w:overflowPunct/>
        <w:autoSpaceDE/>
        <w:autoSpaceDN/>
        <w:adjustRightInd/>
        <w:ind w:left="1134" w:right="140"/>
        <w:jc w:val="both"/>
        <w:textAlignment w:val="auto"/>
        <w:rPr>
          <w:bCs/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 xml:space="preserve">* Izuzev kabineta  tipa </w:t>
      </w:r>
      <w:r w:rsidRPr="00C43C93">
        <w:rPr>
          <w:sz w:val="24"/>
          <w:szCs w:val="24"/>
          <w:lang w:val="hr-HR"/>
        </w:rPr>
        <w:t>DČ K0-x</w:t>
      </w:r>
    </w:p>
    <w:p w14:paraId="698DEEEA" w14:textId="77777777" w:rsidR="00923E6A" w:rsidRPr="00C43C93" w:rsidRDefault="00923E6A" w:rsidP="000B7841">
      <w:pPr>
        <w:pStyle w:val="ListParagraph"/>
        <w:rPr>
          <w:sz w:val="24"/>
          <w:szCs w:val="24"/>
          <w:lang w:val="hr-HR"/>
        </w:rPr>
      </w:pPr>
    </w:p>
    <w:p w14:paraId="05136A37" w14:textId="77777777" w:rsidR="000B7841" w:rsidRPr="00C43C93" w:rsidRDefault="000B7841" w:rsidP="00216D5D">
      <w:pPr>
        <w:numPr>
          <w:ilvl w:val="2"/>
          <w:numId w:val="29"/>
        </w:numPr>
        <w:tabs>
          <w:tab w:val="left" w:pos="709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(M)</w:t>
      </w:r>
      <w:r w:rsidR="00D52ACD" w:rsidRPr="00C43C93">
        <w:rPr>
          <w:b/>
          <w:bCs/>
          <w:sz w:val="24"/>
          <w:szCs w:val="24"/>
          <w:lang w:val="hr-HR"/>
        </w:rPr>
        <w:tab/>
      </w:r>
      <w:r w:rsidR="00E90E87" w:rsidRPr="00C43C93">
        <w:rPr>
          <w:sz w:val="24"/>
          <w:szCs w:val="24"/>
          <w:lang w:val="hr-HR"/>
        </w:rPr>
        <w:t>Kabineti</w:t>
      </w:r>
      <w:r w:rsidRPr="00C43C93">
        <w:rPr>
          <w:sz w:val="24"/>
          <w:szCs w:val="24"/>
          <w:lang w:val="hr-HR"/>
        </w:rPr>
        <w:t xml:space="preserve"> </w:t>
      </w:r>
      <w:r w:rsidR="00E90E87" w:rsidRPr="00C43C93">
        <w:rPr>
          <w:sz w:val="24"/>
          <w:szCs w:val="24"/>
          <w:lang w:val="hr-HR"/>
        </w:rPr>
        <w:t xml:space="preserve">svjetlovodnog distribucijskog čvora </w:t>
      </w:r>
      <w:r w:rsidRPr="00C43C93">
        <w:rPr>
          <w:sz w:val="24"/>
          <w:szCs w:val="24"/>
          <w:lang w:val="hr-HR"/>
        </w:rPr>
        <w:t>za vanjsku montažu mora</w:t>
      </w:r>
      <w:r w:rsidR="00D52ACD" w:rsidRPr="00C43C93">
        <w:rPr>
          <w:sz w:val="24"/>
          <w:szCs w:val="24"/>
          <w:lang w:val="hr-HR"/>
        </w:rPr>
        <w:t>ju</w:t>
      </w:r>
      <w:r w:rsidRPr="00C43C93">
        <w:rPr>
          <w:sz w:val="24"/>
          <w:szCs w:val="24"/>
          <w:lang w:val="hr-HR"/>
        </w:rPr>
        <w:t xml:space="preserve"> ima</w:t>
      </w:r>
      <w:r w:rsidR="00A41003" w:rsidRPr="00C43C93">
        <w:rPr>
          <w:sz w:val="24"/>
          <w:szCs w:val="24"/>
          <w:lang w:val="hr-HR"/>
        </w:rPr>
        <w:t>ti adekvatnu otpornost na vlagu i</w:t>
      </w:r>
      <w:r w:rsidRPr="00C43C93">
        <w:rPr>
          <w:sz w:val="24"/>
          <w:szCs w:val="24"/>
          <w:lang w:val="hr-HR"/>
        </w:rPr>
        <w:t xml:space="preserve"> prašinu</w:t>
      </w:r>
      <w:r w:rsidR="00234616" w:rsidRPr="00C43C93">
        <w:rPr>
          <w:sz w:val="24"/>
          <w:szCs w:val="24"/>
          <w:lang w:val="hr-HR"/>
        </w:rPr>
        <w:t xml:space="preserve"> sukladno normi IEC 529, </w:t>
      </w:r>
      <w:r w:rsidR="00590817" w:rsidRPr="00C43C93">
        <w:rPr>
          <w:sz w:val="24"/>
          <w:szCs w:val="24"/>
          <w:lang w:val="hr-HR"/>
        </w:rPr>
        <w:t xml:space="preserve">minimalno klase </w:t>
      </w:r>
      <w:r w:rsidR="00234616" w:rsidRPr="00C43C93">
        <w:rPr>
          <w:sz w:val="24"/>
          <w:szCs w:val="24"/>
          <w:lang w:val="hr-HR"/>
        </w:rPr>
        <w:t>IP 54</w:t>
      </w:r>
      <w:r w:rsidRPr="00C43C93">
        <w:rPr>
          <w:sz w:val="24"/>
          <w:szCs w:val="24"/>
          <w:lang w:val="hr-HR"/>
        </w:rPr>
        <w:t xml:space="preserve">, </w:t>
      </w:r>
      <w:r w:rsidR="00A41003" w:rsidRPr="00C43C93">
        <w:rPr>
          <w:sz w:val="24"/>
          <w:szCs w:val="24"/>
          <w:lang w:val="hr-HR"/>
        </w:rPr>
        <w:t xml:space="preserve">te otpornost na </w:t>
      </w:r>
      <w:r w:rsidRPr="00C43C93">
        <w:rPr>
          <w:sz w:val="24"/>
          <w:szCs w:val="24"/>
          <w:lang w:val="hr-HR"/>
        </w:rPr>
        <w:t>temperaturne promjene i mehanička naprezanja</w:t>
      </w:r>
      <w:r w:rsidR="00D52ACD" w:rsidRPr="00C43C93">
        <w:rPr>
          <w:sz w:val="24"/>
          <w:szCs w:val="24"/>
          <w:lang w:val="hr-HR"/>
        </w:rPr>
        <w:t>,</w:t>
      </w:r>
      <w:r w:rsidRPr="00C43C93">
        <w:rPr>
          <w:sz w:val="24"/>
          <w:szCs w:val="24"/>
          <w:lang w:val="hr-HR"/>
        </w:rPr>
        <w:t xml:space="preserve"> </w:t>
      </w:r>
      <w:r w:rsidR="00A41003" w:rsidRPr="00C43C93">
        <w:rPr>
          <w:sz w:val="24"/>
          <w:szCs w:val="24"/>
          <w:lang w:val="hr-HR"/>
        </w:rPr>
        <w:t>čije</w:t>
      </w:r>
      <w:r w:rsidRPr="00C43C93">
        <w:rPr>
          <w:sz w:val="24"/>
          <w:szCs w:val="24"/>
          <w:lang w:val="hr-HR"/>
        </w:rPr>
        <w:t xml:space="preserve"> djelovanje u određenim definiranim granicama ne smije imati utjecaja na mehanička i prijenosna svojstva svih ugrađenih komponenti</w:t>
      </w:r>
      <w:r w:rsidR="00A41003" w:rsidRPr="00C43C93">
        <w:rPr>
          <w:sz w:val="24"/>
          <w:szCs w:val="24"/>
          <w:lang w:val="hr-HR"/>
        </w:rPr>
        <w:t>.</w:t>
      </w:r>
    </w:p>
    <w:p w14:paraId="54DE8656" w14:textId="77777777" w:rsidR="00A41003" w:rsidRPr="00C43C93" w:rsidRDefault="00A41003" w:rsidP="00A41003">
      <w:pPr>
        <w:tabs>
          <w:tab w:val="left" w:pos="709"/>
        </w:tabs>
        <w:overflowPunct/>
        <w:autoSpaceDE/>
        <w:autoSpaceDN/>
        <w:adjustRightInd/>
        <w:ind w:right="140"/>
        <w:jc w:val="both"/>
        <w:textAlignment w:val="auto"/>
        <w:rPr>
          <w:sz w:val="24"/>
          <w:szCs w:val="24"/>
          <w:lang w:val="hr-HR"/>
        </w:rPr>
      </w:pPr>
    </w:p>
    <w:p w14:paraId="77D48095" w14:textId="77777777" w:rsidR="00CF00C3" w:rsidRPr="00C43C93" w:rsidRDefault="00CF00C3" w:rsidP="00A41003">
      <w:pPr>
        <w:tabs>
          <w:tab w:val="left" w:pos="709"/>
        </w:tabs>
        <w:overflowPunct/>
        <w:autoSpaceDE/>
        <w:autoSpaceDN/>
        <w:adjustRightInd/>
        <w:ind w:right="140"/>
        <w:jc w:val="both"/>
        <w:textAlignment w:val="auto"/>
        <w:rPr>
          <w:sz w:val="24"/>
          <w:szCs w:val="24"/>
          <w:lang w:val="hr-HR"/>
        </w:rPr>
      </w:pPr>
    </w:p>
    <w:p w14:paraId="2E55D130" w14:textId="77777777" w:rsidR="00CF00C3" w:rsidRPr="00C43C93" w:rsidRDefault="00CF00C3" w:rsidP="00A41003">
      <w:pPr>
        <w:tabs>
          <w:tab w:val="left" w:pos="709"/>
        </w:tabs>
        <w:overflowPunct/>
        <w:autoSpaceDE/>
        <w:autoSpaceDN/>
        <w:adjustRightInd/>
        <w:ind w:right="140"/>
        <w:jc w:val="both"/>
        <w:textAlignment w:val="auto"/>
        <w:rPr>
          <w:sz w:val="24"/>
          <w:szCs w:val="24"/>
          <w:lang w:val="hr-HR"/>
        </w:rPr>
      </w:pPr>
    </w:p>
    <w:p w14:paraId="2D46D80F" w14:textId="77777777" w:rsidR="00D160BC" w:rsidRPr="00C43C93" w:rsidRDefault="00A41003" w:rsidP="00A41003">
      <w:pPr>
        <w:numPr>
          <w:ilvl w:val="2"/>
          <w:numId w:val="29"/>
        </w:numPr>
        <w:tabs>
          <w:tab w:val="left" w:pos="709"/>
        </w:tabs>
        <w:overflowPunct/>
        <w:autoSpaceDE/>
        <w:autoSpaceDN/>
        <w:adjustRightInd/>
        <w:ind w:left="1276" w:right="140" w:hanging="1276"/>
        <w:jc w:val="both"/>
        <w:textAlignment w:val="auto"/>
        <w:rPr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lastRenderedPageBreak/>
        <w:t>(D)</w:t>
      </w:r>
      <w:r w:rsidRPr="00C43C93">
        <w:rPr>
          <w:b/>
          <w:bCs/>
          <w:sz w:val="24"/>
          <w:szCs w:val="24"/>
          <w:lang w:val="hr-HR"/>
        </w:rPr>
        <w:tab/>
      </w:r>
      <w:r w:rsidR="00D160BC" w:rsidRPr="00C43C93">
        <w:rPr>
          <w:sz w:val="24"/>
          <w:szCs w:val="24"/>
          <w:lang w:val="hr-HR"/>
        </w:rPr>
        <w:t>Radi sprječavanja kondenziranja vlage u unutrašnjosti razdjelnika po</w:t>
      </w:r>
      <w:r w:rsidRPr="00C43C93">
        <w:rPr>
          <w:sz w:val="24"/>
          <w:szCs w:val="24"/>
          <w:lang w:val="hr-HR"/>
        </w:rPr>
        <w:t>željno je</w:t>
      </w:r>
      <w:r w:rsidR="00D160BC" w:rsidRPr="00C43C93">
        <w:rPr>
          <w:sz w:val="24"/>
          <w:szCs w:val="24"/>
          <w:lang w:val="hr-HR"/>
        </w:rPr>
        <w:t xml:space="preserve"> da stranice, vrata i krov budu</w:t>
      </w:r>
      <w:r w:rsidRPr="00C43C93">
        <w:rPr>
          <w:sz w:val="24"/>
          <w:szCs w:val="24"/>
          <w:lang w:val="hr-HR"/>
        </w:rPr>
        <w:t xml:space="preserve"> sa unutrašnje strane obloženi sa dodatni</w:t>
      </w:r>
      <w:r w:rsidR="00D160BC" w:rsidRPr="00C43C93">
        <w:rPr>
          <w:sz w:val="24"/>
          <w:szCs w:val="24"/>
          <w:lang w:val="hr-HR"/>
        </w:rPr>
        <w:t>m toplinskim izolacijskim elementima kako bi se omogućila termička stabilnost unutrašnjosti kabineta sa ciljem izbjegavanja stvaranja kondenzacije.</w:t>
      </w:r>
    </w:p>
    <w:p w14:paraId="11DB8514" w14:textId="77777777" w:rsidR="00D160BC" w:rsidRPr="00C43C93" w:rsidRDefault="00D160BC" w:rsidP="00A41003">
      <w:pPr>
        <w:tabs>
          <w:tab w:val="left" w:pos="426"/>
          <w:tab w:val="left" w:pos="1134"/>
        </w:tabs>
        <w:overflowPunct/>
        <w:autoSpaceDE/>
        <w:autoSpaceDN/>
        <w:adjustRightInd/>
        <w:ind w:right="140"/>
        <w:jc w:val="both"/>
        <w:textAlignment w:val="auto"/>
        <w:rPr>
          <w:sz w:val="24"/>
          <w:szCs w:val="24"/>
          <w:lang w:val="hr-HR"/>
        </w:rPr>
      </w:pPr>
    </w:p>
    <w:p w14:paraId="2D8D0AA3" w14:textId="77777777" w:rsidR="00923E6A" w:rsidRPr="00C43C93" w:rsidRDefault="00D160BC" w:rsidP="00A91AF5">
      <w:pPr>
        <w:numPr>
          <w:ilvl w:val="2"/>
          <w:numId w:val="29"/>
        </w:numPr>
        <w:tabs>
          <w:tab w:val="left" w:pos="709"/>
          <w:tab w:val="left" w:pos="1276"/>
        </w:tabs>
        <w:overflowPunct/>
        <w:autoSpaceDE/>
        <w:autoSpaceDN/>
        <w:adjustRightInd/>
        <w:ind w:left="1276" w:right="140" w:hanging="1276"/>
        <w:jc w:val="both"/>
        <w:textAlignment w:val="auto"/>
        <w:rPr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(M)</w:t>
      </w:r>
      <w:r w:rsidR="00A41003" w:rsidRPr="00C43C93">
        <w:rPr>
          <w:sz w:val="24"/>
          <w:szCs w:val="24"/>
          <w:lang w:val="hr-HR"/>
        </w:rPr>
        <w:t xml:space="preserve">  </w:t>
      </w:r>
      <w:r w:rsidRPr="00C43C93">
        <w:rPr>
          <w:sz w:val="24"/>
          <w:szCs w:val="24"/>
          <w:lang w:val="hr-HR"/>
        </w:rPr>
        <w:t xml:space="preserve">Svaki kabinet mora imati sabirnicu za izjednačavanje potencijala koja mora imati </w:t>
      </w:r>
      <w:r w:rsidR="00A41003" w:rsidRPr="00C43C93">
        <w:rPr>
          <w:sz w:val="24"/>
          <w:szCs w:val="24"/>
          <w:lang w:val="hr-HR"/>
        </w:rPr>
        <w:t>više priključnih</w:t>
      </w:r>
      <w:r w:rsidR="00682E29" w:rsidRPr="00C43C93">
        <w:rPr>
          <w:sz w:val="24"/>
          <w:szCs w:val="24"/>
          <w:lang w:val="hr-HR"/>
        </w:rPr>
        <w:t xml:space="preserve"> </w:t>
      </w:r>
      <w:proofErr w:type="spellStart"/>
      <w:r w:rsidR="00682E29" w:rsidRPr="00C43C93">
        <w:rPr>
          <w:sz w:val="24"/>
          <w:szCs w:val="24"/>
          <w:lang w:val="hr-HR"/>
        </w:rPr>
        <w:t>klema</w:t>
      </w:r>
      <w:proofErr w:type="spellEnd"/>
      <w:r w:rsidRPr="00C43C93">
        <w:rPr>
          <w:sz w:val="24"/>
          <w:szCs w:val="24"/>
          <w:lang w:val="hr-HR"/>
        </w:rPr>
        <w:t xml:space="preserve"> za prihvat 16 mm</w:t>
      </w:r>
      <w:r w:rsidRPr="00C43C93">
        <w:rPr>
          <w:sz w:val="24"/>
          <w:szCs w:val="24"/>
          <w:vertAlign w:val="superscript"/>
          <w:lang w:val="hr-HR"/>
        </w:rPr>
        <w:t>2</w:t>
      </w:r>
      <w:r w:rsidR="00A41003" w:rsidRPr="00C43C93">
        <w:rPr>
          <w:sz w:val="24"/>
          <w:szCs w:val="24"/>
          <w:lang w:val="hr-HR"/>
        </w:rPr>
        <w:t xml:space="preserve"> </w:t>
      </w:r>
      <w:proofErr w:type="spellStart"/>
      <w:r w:rsidR="00A41003" w:rsidRPr="00C43C93">
        <w:rPr>
          <w:sz w:val="24"/>
          <w:szCs w:val="24"/>
          <w:lang w:val="hr-HR"/>
        </w:rPr>
        <w:t>uzem</w:t>
      </w:r>
      <w:r w:rsidRPr="00C43C93">
        <w:rPr>
          <w:sz w:val="24"/>
          <w:szCs w:val="24"/>
          <w:lang w:val="hr-HR"/>
        </w:rPr>
        <w:t>ljivačkog</w:t>
      </w:r>
      <w:proofErr w:type="spellEnd"/>
      <w:r w:rsidRPr="00C43C93">
        <w:rPr>
          <w:sz w:val="24"/>
          <w:szCs w:val="24"/>
          <w:lang w:val="hr-HR"/>
        </w:rPr>
        <w:t xml:space="preserve"> užeta</w:t>
      </w:r>
      <w:r w:rsidR="00923E6A" w:rsidRPr="00C43C93">
        <w:rPr>
          <w:sz w:val="24"/>
          <w:szCs w:val="24"/>
          <w:lang w:val="hr-HR"/>
        </w:rPr>
        <w:t>*</w:t>
      </w:r>
      <w:r w:rsidR="00A91AF5" w:rsidRPr="00C43C93">
        <w:rPr>
          <w:sz w:val="24"/>
          <w:szCs w:val="24"/>
          <w:lang w:val="hr-HR"/>
        </w:rPr>
        <w:t xml:space="preserve">, </w:t>
      </w:r>
      <w:r w:rsidR="00923E6A" w:rsidRPr="00C43C93">
        <w:rPr>
          <w:bCs/>
          <w:sz w:val="24"/>
          <w:szCs w:val="24"/>
          <w:lang w:val="hr-HR"/>
        </w:rPr>
        <w:t xml:space="preserve"> </w:t>
      </w:r>
      <w:r w:rsidR="00A91AF5" w:rsidRPr="00C43C93">
        <w:rPr>
          <w:bCs/>
          <w:sz w:val="24"/>
          <w:szCs w:val="24"/>
          <w:lang w:val="hr-HR"/>
        </w:rPr>
        <w:t>i</w:t>
      </w:r>
      <w:r w:rsidR="00923E6A" w:rsidRPr="00C43C93">
        <w:rPr>
          <w:bCs/>
          <w:sz w:val="24"/>
          <w:szCs w:val="24"/>
          <w:lang w:val="hr-HR"/>
        </w:rPr>
        <w:t xml:space="preserve">zuzev kabineta  tipa </w:t>
      </w:r>
      <w:r w:rsidR="00923E6A" w:rsidRPr="00C43C93">
        <w:rPr>
          <w:sz w:val="24"/>
          <w:szCs w:val="24"/>
          <w:lang w:val="hr-HR"/>
        </w:rPr>
        <w:t>DČ K0-x</w:t>
      </w:r>
      <w:r w:rsidR="00A91AF5" w:rsidRPr="00C43C93">
        <w:rPr>
          <w:sz w:val="24"/>
          <w:szCs w:val="24"/>
          <w:lang w:val="hr-HR"/>
        </w:rPr>
        <w:t xml:space="preserve"> čija sabirnica može biti dimenzionirana za prihvat </w:t>
      </w:r>
      <w:proofErr w:type="spellStart"/>
      <w:r w:rsidR="00A91AF5" w:rsidRPr="00C43C93">
        <w:rPr>
          <w:sz w:val="24"/>
          <w:szCs w:val="24"/>
          <w:lang w:val="hr-HR"/>
        </w:rPr>
        <w:t>kleme</w:t>
      </w:r>
      <w:proofErr w:type="spellEnd"/>
      <w:r w:rsidR="00A91AF5" w:rsidRPr="00C43C93">
        <w:rPr>
          <w:sz w:val="24"/>
          <w:szCs w:val="24"/>
          <w:lang w:val="hr-HR"/>
        </w:rPr>
        <w:t xml:space="preserve"> 4 mm</w:t>
      </w:r>
      <w:r w:rsidR="00A91AF5" w:rsidRPr="00C43C93">
        <w:rPr>
          <w:sz w:val="24"/>
          <w:szCs w:val="24"/>
          <w:vertAlign w:val="superscript"/>
          <w:lang w:val="hr-HR"/>
        </w:rPr>
        <w:t>2</w:t>
      </w:r>
      <w:r w:rsidR="000C6487" w:rsidRPr="00C43C93">
        <w:rPr>
          <w:sz w:val="24"/>
          <w:szCs w:val="24"/>
          <w:vertAlign w:val="superscript"/>
          <w:lang w:val="hr-HR"/>
        </w:rPr>
        <w:t xml:space="preserve">  </w:t>
      </w:r>
      <w:r w:rsidR="000C6487" w:rsidRPr="00C43C93">
        <w:rPr>
          <w:sz w:val="24"/>
          <w:szCs w:val="24"/>
          <w:lang w:val="hr-HR"/>
        </w:rPr>
        <w:t>, u slučaju izvedbe kabineta sa metalnim elementima.</w:t>
      </w:r>
    </w:p>
    <w:p w14:paraId="16DDD5CD" w14:textId="77777777" w:rsidR="00923E6A" w:rsidRPr="00C43C93" w:rsidRDefault="00923E6A" w:rsidP="00D160BC">
      <w:pPr>
        <w:tabs>
          <w:tab w:val="left" w:pos="426"/>
          <w:tab w:val="left" w:pos="851"/>
          <w:tab w:val="left" w:pos="993"/>
        </w:tabs>
        <w:overflowPunct/>
        <w:autoSpaceDE/>
        <w:autoSpaceDN/>
        <w:adjustRightInd/>
        <w:ind w:right="140"/>
        <w:jc w:val="both"/>
        <w:textAlignment w:val="auto"/>
        <w:rPr>
          <w:sz w:val="24"/>
          <w:szCs w:val="24"/>
          <w:lang w:val="hr-HR"/>
        </w:rPr>
      </w:pPr>
    </w:p>
    <w:p w14:paraId="575FD0FE" w14:textId="77777777" w:rsidR="00D160BC" w:rsidRPr="00C43C93" w:rsidRDefault="00682E29" w:rsidP="001802EB">
      <w:pPr>
        <w:numPr>
          <w:ilvl w:val="2"/>
          <w:numId w:val="29"/>
        </w:numPr>
        <w:tabs>
          <w:tab w:val="left" w:pos="709"/>
        </w:tabs>
        <w:overflowPunct/>
        <w:autoSpaceDE/>
        <w:autoSpaceDN/>
        <w:adjustRightInd/>
        <w:ind w:left="1276" w:right="140" w:hanging="1276"/>
        <w:jc w:val="both"/>
        <w:textAlignment w:val="auto"/>
        <w:rPr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(</w:t>
      </w:r>
      <w:r w:rsidR="00123040" w:rsidRPr="00C43C93">
        <w:rPr>
          <w:bCs/>
          <w:sz w:val="24"/>
          <w:szCs w:val="24"/>
          <w:lang w:val="hr-HR"/>
        </w:rPr>
        <w:t>M</w:t>
      </w:r>
      <w:r w:rsidR="00D160BC" w:rsidRPr="00C43C93">
        <w:rPr>
          <w:bCs/>
          <w:sz w:val="24"/>
          <w:szCs w:val="24"/>
          <w:lang w:val="hr-HR"/>
        </w:rPr>
        <w:t>)</w:t>
      </w:r>
      <w:r w:rsidR="001802EB" w:rsidRPr="00C43C93">
        <w:rPr>
          <w:sz w:val="24"/>
          <w:szCs w:val="24"/>
          <w:lang w:val="hr-HR"/>
        </w:rPr>
        <w:t xml:space="preserve">  </w:t>
      </w:r>
      <w:r w:rsidR="001802EB" w:rsidRPr="00C43C93">
        <w:rPr>
          <w:sz w:val="24"/>
          <w:szCs w:val="24"/>
          <w:lang w:val="hr-HR"/>
        </w:rPr>
        <w:tab/>
      </w:r>
      <w:r w:rsidR="004144E8" w:rsidRPr="00C43C93">
        <w:rPr>
          <w:sz w:val="24"/>
          <w:szCs w:val="24"/>
          <w:lang w:val="hr-HR"/>
        </w:rPr>
        <w:t>Vanjski kabinet mora biti sive boje</w:t>
      </w:r>
      <w:r w:rsidR="001802EB" w:rsidRPr="00C43C93">
        <w:rPr>
          <w:sz w:val="24"/>
          <w:szCs w:val="24"/>
          <w:lang w:val="hr-HR"/>
        </w:rPr>
        <w:t xml:space="preserve">.   </w:t>
      </w:r>
    </w:p>
    <w:p w14:paraId="11E190F8" w14:textId="77777777" w:rsidR="00D160BC" w:rsidRPr="00C43C93" w:rsidRDefault="00D160BC" w:rsidP="00D160BC">
      <w:pPr>
        <w:tabs>
          <w:tab w:val="left" w:pos="567"/>
          <w:tab w:val="left" w:pos="993"/>
          <w:tab w:val="left" w:pos="1134"/>
        </w:tabs>
        <w:overflowPunct/>
        <w:autoSpaceDE/>
        <w:autoSpaceDN/>
        <w:adjustRightInd/>
        <w:ind w:right="140"/>
        <w:jc w:val="both"/>
        <w:textAlignment w:val="auto"/>
        <w:rPr>
          <w:sz w:val="24"/>
          <w:szCs w:val="24"/>
          <w:lang w:val="hr-HR"/>
        </w:rPr>
      </w:pPr>
    </w:p>
    <w:p w14:paraId="158334C4" w14:textId="77777777" w:rsidR="00D160BC" w:rsidRPr="00C43C93" w:rsidRDefault="00FF4F7E" w:rsidP="001802EB">
      <w:pPr>
        <w:numPr>
          <w:ilvl w:val="2"/>
          <w:numId w:val="29"/>
        </w:numPr>
        <w:tabs>
          <w:tab w:val="left" w:pos="709"/>
          <w:tab w:val="left" w:pos="1276"/>
        </w:tabs>
        <w:overflowPunct/>
        <w:autoSpaceDE/>
        <w:autoSpaceDN/>
        <w:adjustRightInd/>
        <w:ind w:left="1276" w:right="140" w:hanging="1276"/>
        <w:jc w:val="both"/>
        <w:textAlignment w:val="auto"/>
        <w:rPr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(M</w:t>
      </w:r>
      <w:r w:rsidR="00D160BC" w:rsidRPr="00C43C93">
        <w:rPr>
          <w:bCs/>
          <w:sz w:val="24"/>
          <w:szCs w:val="24"/>
          <w:lang w:val="hr-HR"/>
        </w:rPr>
        <w:t>)</w:t>
      </w:r>
      <w:r w:rsidR="001802EB" w:rsidRPr="00C43C93">
        <w:rPr>
          <w:sz w:val="24"/>
          <w:szCs w:val="24"/>
          <w:lang w:val="hr-HR"/>
        </w:rPr>
        <w:tab/>
      </w:r>
      <w:r w:rsidRPr="00C43C93">
        <w:rPr>
          <w:sz w:val="24"/>
          <w:szCs w:val="24"/>
          <w:lang w:val="hr-HR"/>
        </w:rPr>
        <w:t xml:space="preserve">Svaki kabinet mora imati oznaku – LOGO </w:t>
      </w:r>
      <w:r w:rsidR="00D160BC" w:rsidRPr="00C43C93">
        <w:rPr>
          <w:sz w:val="24"/>
          <w:szCs w:val="24"/>
          <w:lang w:val="hr-HR"/>
        </w:rPr>
        <w:t>proizvođača</w:t>
      </w:r>
      <w:r w:rsidRPr="00C43C93">
        <w:rPr>
          <w:sz w:val="24"/>
          <w:szCs w:val="24"/>
          <w:lang w:val="hr-HR"/>
        </w:rPr>
        <w:t>, kao i oznaku tipa kabineta.</w:t>
      </w:r>
    </w:p>
    <w:p w14:paraId="658BFF4B" w14:textId="77777777" w:rsidR="0047150F" w:rsidRPr="00C43C93" w:rsidRDefault="0047150F" w:rsidP="0047150F">
      <w:pPr>
        <w:tabs>
          <w:tab w:val="left" w:pos="709"/>
          <w:tab w:val="left" w:pos="1276"/>
        </w:tabs>
        <w:overflowPunct/>
        <w:autoSpaceDE/>
        <w:autoSpaceDN/>
        <w:adjustRightInd/>
        <w:ind w:right="140"/>
        <w:jc w:val="both"/>
        <w:textAlignment w:val="auto"/>
        <w:rPr>
          <w:sz w:val="24"/>
          <w:szCs w:val="24"/>
          <w:lang w:val="hr-HR"/>
        </w:rPr>
      </w:pPr>
    </w:p>
    <w:p w14:paraId="46CDD403" w14:textId="77777777" w:rsidR="00CF00C3" w:rsidRPr="00C43C93" w:rsidRDefault="00CF00C3" w:rsidP="0047150F">
      <w:pPr>
        <w:tabs>
          <w:tab w:val="left" w:pos="709"/>
          <w:tab w:val="left" w:pos="1276"/>
        </w:tabs>
        <w:overflowPunct/>
        <w:autoSpaceDE/>
        <w:autoSpaceDN/>
        <w:adjustRightInd/>
        <w:ind w:right="140"/>
        <w:jc w:val="both"/>
        <w:textAlignment w:val="auto"/>
        <w:rPr>
          <w:sz w:val="24"/>
          <w:szCs w:val="24"/>
          <w:lang w:val="hr-HR"/>
        </w:rPr>
      </w:pPr>
    </w:p>
    <w:p w14:paraId="614B42EA" w14:textId="77777777" w:rsidR="00D160BC" w:rsidRPr="00C43C93" w:rsidRDefault="00D160BC" w:rsidP="00D160BC">
      <w:pPr>
        <w:tabs>
          <w:tab w:val="left" w:pos="6804"/>
        </w:tabs>
        <w:ind w:right="140"/>
        <w:jc w:val="both"/>
        <w:rPr>
          <w:sz w:val="24"/>
          <w:szCs w:val="24"/>
          <w:lang w:val="hr-HR"/>
        </w:rPr>
      </w:pPr>
    </w:p>
    <w:p w14:paraId="1F530452" w14:textId="77777777" w:rsidR="00D160BC" w:rsidRPr="00C43C93" w:rsidRDefault="00990005" w:rsidP="00ED1C28">
      <w:pPr>
        <w:numPr>
          <w:ilvl w:val="1"/>
          <w:numId w:val="29"/>
        </w:numPr>
        <w:tabs>
          <w:tab w:val="left" w:pos="1134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b/>
          <w:bCs/>
          <w:sz w:val="24"/>
          <w:szCs w:val="24"/>
          <w:lang w:val="hr-HR"/>
        </w:rPr>
      </w:pPr>
      <w:r w:rsidRPr="00C43C93">
        <w:rPr>
          <w:b/>
          <w:bCs/>
          <w:sz w:val="24"/>
          <w:szCs w:val="24"/>
          <w:lang w:val="hr-HR"/>
        </w:rPr>
        <w:t xml:space="preserve">DODATNO </w:t>
      </w:r>
      <w:r w:rsidR="00D160BC" w:rsidRPr="00C43C93">
        <w:rPr>
          <w:b/>
          <w:bCs/>
          <w:sz w:val="24"/>
          <w:szCs w:val="24"/>
          <w:lang w:val="hr-HR"/>
        </w:rPr>
        <w:t>OPREMANJE KABINETA</w:t>
      </w:r>
    </w:p>
    <w:p w14:paraId="4ED97430" w14:textId="77777777" w:rsidR="00D160BC" w:rsidRPr="00C43C93" w:rsidRDefault="00D160BC" w:rsidP="00D160BC">
      <w:pPr>
        <w:tabs>
          <w:tab w:val="left" w:pos="1515"/>
        </w:tabs>
        <w:ind w:left="567" w:right="140" w:hanging="567"/>
        <w:jc w:val="both"/>
        <w:rPr>
          <w:sz w:val="24"/>
          <w:szCs w:val="24"/>
          <w:lang w:val="hr-HR"/>
        </w:rPr>
      </w:pPr>
      <w:r w:rsidRPr="00C43C93">
        <w:rPr>
          <w:sz w:val="24"/>
          <w:szCs w:val="24"/>
          <w:lang w:val="hr-HR"/>
        </w:rPr>
        <w:tab/>
      </w:r>
      <w:r w:rsidRPr="00C43C93">
        <w:rPr>
          <w:sz w:val="24"/>
          <w:szCs w:val="24"/>
          <w:lang w:val="hr-HR"/>
        </w:rPr>
        <w:tab/>
      </w:r>
    </w:p>
    <w:p w14:paraId="074B2A56" w14:textId="77777777" w:rsidR="00D160BC" w:rsidRPr="00C43C93" w:rsidRDefault="00D160BC" w:rsidP="00D160BC">
      <w:pPr>
        <w:tabs>
          <w:tab w:val="left" w:pos="1515"/>
        </w:tabs>
        <w:ind w:left="567" w:right="140" w:hanging="567"/>
        <w:jc w:val="both"/>
        <w:rPr>
          <w:sz w:val="24"/>
          <w:szCs w:val="24"/>
          <w:lang w:val="hr-HR"/>
        </w:rPr>
      </w:pPr>
      <w:r w:rsidRPr="00C43C93">
        <w:rPr>
          <w:sz w:val="24"/>
          <w:szCs w:val="24"/>
          <w:lang w:val="hr-HR"/>
        </w:rPr>
        <w:tab/>
      </w:r>
      <w:r w:rsidRPr="00C43C93">
        <w:rPr>
          <w:sz w:val="24"/>
          <w:szCs w:val="24"/>
          <w:lang w:val="hr-HR"/>
        </w:rPr>
        <w:tab/>
      </w:r>
    </w:p>
    <w:p w14:paraId="69A3D100" w14:textId="77777777" w:rsidR="00C7780A" w:rsidRPr="00C43C93" w:rsidRDefault="00C7780A" w:rsidP="00C7780A">
      <w:pPr>
        <w:numPr>
          <w:ilvl w:val="2"/>
          <w:numId w:val="29"/>
        </w:numPr>
        <w:tabs>
          <w:tab w:val="left" w:pos="567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(M)</w:t>
      </w:r>
      <w:r w:rsidRPr="00C43C93">
        <w:rPr>
          <w:b/>
          <w:bCs/>
          <w:sz w:val="24"/>
          <w:szCs w:val="24"/>
          <w:lang w:val="hr-HR"/>
        </w:rPr>
        <w:t xml:space="preserve">  </w:t>
      </w:r>
      <w:r w:rsidRPr="00C43C93">
        <w:rPr>
          <w:b/>
          <w:bCs/>
          <w:sz w:val="24"/>
          <w:szCs w:val="24"/>
          <w:lang w:val="hr-HR"/>
        </w:rPr>
        <w:tab/>
      </w:r>
      <w:r w:rsidR="00990005" w:rsidRPr="00C43C93">
        <w:rPr>
          <w:bCs/>
          <w:sz w:val="24"/>
          <w:szCs w:val="24"/>
          <w:lang w:val="hr-HR"/>
        </w:rPr>
        <w:t xml:space="preserve">Dodatno uz elemente navedene </w:t>
      </w:r>
      <w:r w:rsidR="00570AC9" w:rsidRPr="00C43C93">
        <w:rPr>
          <w:bCs/>
          <w:sz w:val="24"/>
          <w:szCs w:val="24"/>
          <w:lang w:val="hr-HR"/>
        </w:rPr>
        <w:t>u točki 4.2.5. k</w:t>
      </w:r>
      <w:r w:rsidRPr="00C43C93">
        <w:rPr>
          <w:bCs/>
          <w:sz w:val="24"/>
          <w:szCs w:val="24"/>
          <w:lang w:val="hr-HR"/>
        </w:rPr>
        <w:t xml:space="preserve">abinet mora biti opremljen </w:t>
      </w:r>
      <w:r w:rsidR="00570AC9" w:rsidRPr="00C43C93">
        <w:rPr>
          <w:bCs/>
          <w:sz w:val="24"/>
          <w:szCs w:val="24"/>
          <w:lang w:val="hr-HR"/>
        </w:rPr>
        <w:t xml:space="preserve">i </w:t>
      </w:r>
      <w:r w:rsidRPr="00C43C93">
        <w:rPr>
          <w:bCs/>
          <w:sz w:val="24"/>
          <w:szCs w:val="24"/>
          <w:lang w:val="hr-HR"/>
        </w:rPr>
        <w:t>sa slijedećim dijelovima i komponentama:</w:t>
      </w:r>
    </w:p>
    <w:p w14:paraId="4C95C9D6" w14:textId="77777777" w:rsidR="00C7780A" w:rsidRPr="00C43C93" w:rsidRDefault="00C7780A" w:rsidP="00C7780A">
      <w:pPr>
        <w:tabs>
          <w:tab w:val="left" w:pos="567"/>
        </w:tabs>
        <w:overflowPunct/>
        <w:autoSpaceDE/>
        <w:autoSpaceDN/>
        <w:adjustRightInd/>
        <w:ind w:left="1134" w:right="140"/>
        <w:jc w:val="both"/>
        <w:textAlignment w:val="auto"/>
        <w:rPr>
          <w:sz w:val="24"/>
          <w:szCs w:val="24"/>
          <w:lang w:val="hr-HR"/>
        </w:rPr>
      </w:pPr>
    </w:p>
    <w:p w14:paraId="296CF29B" w14:textId="77777777" w:rsidR="00C7780A" w:rsidRPr="00C43C93" w:rsidRDefault="00D00BF0" w:rsidP="00C7780A">
      <w:pPr>
        <w:numPr>
          <w:ilvl w:val="0"/>
          <w:numId w:val="23"/>
        </w:numPr>
        <w:tabs>
          <w:tab w:val="left" w:pos="567"/>
          <w:tab w:val="left" w:pos="1134"/>
          <w:tab w:val="left" w:pos="2127"/>
        </w:tabs>
        <w:overflowPunct/>
        <w:autoSpaceDE/>
        <w:autoSpaceDN/>
        <w:adjustRightInd/>
        <w:ind w:right="140"/>
        <w:jc w:val="both"/>
        <w:textAlignment w:val="auto"/>
        <w:rPr>
          <w:b/>
          <w:bCs/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K</w:t>
      </w:r>
      <w:r w:rsidR="00C7780A" w:rsidRPr="00C43C93">
        <w:rPr>
          <w:bCs/>
          <w:sz w:val="24"/>
          <w:szCs w:val="24"/>
          <w:lang w:val="hr-HR"/>
        </w:rPr>
        <w:t>azetama</w:t>
      </w:r>
      <w:r w:rsidRPr="00C43C93">
        <w:rPr>
          <w:bCs/>
          <w:sz w:val="24"/>
          <w:szCs w:val="24"/>
          <w:lang w:val="hr-HR"/>
        </w:rPr>
        <w:t xml:space="preserve"> (modulima) sa konektorima</w:t>
      </w:r>
      <w:r w:rsidR="00C7780A" w:rsidRPr="00C43C93">
        <w:rPr>
          <w:bCs/>
          <w:sz w:val="24"/>
          <w:szCs w:val="24"/>
          <w:lang w:val="hr-HR"/>
        </w:rPr>
        <w:t xml:space="preserve"> za pohranjivanje i zaštitu spojnih niti </w:t>
      </w:r>
      <w:r w:rsidR="00682E29" w:rsidRPr="00C43C93">
        <w:rPr>
          <w:bCs/>
          <w:sz w:val="24"/>
          <w:szCs w:val="24"/>
          <w:lang w:val="hr-HR"/>
        </w:rPr>
        <w:t>sa ugrađenim LC/UPC adapterima</w:t>
      </w:r>
      <w:r w:rsidR="00BE31B6" w:rsidRPr="00C43C93">
        <w:rPr>
          <w:bCs/>
          <w:sz w:val="24"/>
          <w:szCs w:val="24"/>
          <w:lang w:val="hr-HR"/>
        </w:rPr>
        <w:t xml:space="preserve"> i </w:t>
      </w:r>
      <w:proofErr w:type="spellStart"/>
      <w:r w:rsidR="00BA04D8" w:rsidRPr="00C43C93">
        <w:rPr>
          <w:bCs/>
          <w:sz w:val="24"/>
          <w:szCs w:val="24"/>
          <w:lang w:val="hr-HR"/>
        </w:rPr>
        <w:t>predmontiranim</w:t>
      </w:r>
      <w:proofErr w:type="spellEnd"/>
      <w:r w:rsidR="00BA04D8" w:rsidRPr="00C43C93">
        <w:rPr>
          <w:bCs/>
          <w:sz w:val="24"/>
          <w:szCs w:val="24"/>
          <w:lang w:val="hr-HR"/>
        </w:rPr>
        <w:t xml:space="preserve"> </w:t>
      </w:r>
      <w:proofErr w:type="spellStart"/>
      <w:r w:rsidR="00BE31B6" w:rsidRPr="00C43C93">
        <w:rPr>
          <w:bCs/>
          <w:sz w:val="24"/>
          <w:szCs w:val="24"/>
          <w:lang w:val="hr-HR"/>
        </w:rPr>
        <w:t>pigtail</w:t>
      </w:r>
      <w:proofErr w:type="spellEnd"/>
      <w:r w:rsidR="00BE31B6" w:rsidRPr="00C43C93">
        <w:rPr>
          <w:bCs/>
          <w:sz w:val="24"/>
          <w:szCs w:val="24"/>
          <w:lang w:val="hr-HR"/>
        </w:rPr>
        <w:t xml:space="preserve"> kabelima</w:t>
      </w:r>
      <w:r w:rsidR="00BA04D8" w:rsidRPr="00C43C93">
        <w:rPr>
          <w:bCs/>
          <w:sz w:val="24"/>
          <w:szCs w:val="24"/>
          <w:lang w:val="hr-HR"/>
        </w:rPr>
        <w:t>,</w:t>
      </w:r>
      <w:r w:rsidR="00682E29" w:rsidRPr="00C43C93">
        <w:rPr>
          <w:bCs/>
          <w:sz w:val="24"/>
          <w:szCs w:val="24"/>
          <w:lang w:val="hr-HR"/>
        </w:rPr>
        <w:t xml:space="preserve"> </w:t>
      </w:r>
      <w:r w:rsidR="00C7780A" w:rsidRPr="00C43C93">
        <w:rPr>
          <w:bCs/>
          <w:sz w:val="24"/>
          <w:szCs w:val="24"/>
          <w:lang w:val="hr-HR"/>
        </w:rPr>
        <w:t xml:space="preserve">u </w:t>
      </w:r>
      <w:r w:rsidR="009615F4" w:rsidRPr="00C43C93">
        <w:rPr>
          <w:bCs/>
          <w:sz w:val="24"/>
          <w:szCs w:val="24"/>
          <w:lang w:val="hr-HR"/>
        </w:rPr>
        <w:t xml:space="preserve">standardnom setu od </w:t>
      </w:r>
      <w:r w:rsidR="00BE31B6" w:rsidRPr="00C43C93">
        <w:rPr>
          <w:bCs/>
          <w:sz w:val="24"/>
          <w:szCs w:val="24"/>
          <w:lang w:val="hr-HR"/>
        </w:rPr>
        <w:t xml:space="preserve">cca </w:t>
      </w:r>
      <w:r w:rsidR="009615F4" w:rsidRPr="00C43C93">
        <w:rPr>
          <w:bCs/>
          <w:sz w:val="24"/>
          <w:szCs w:val="24"/>
          <w:lang w:val="hr-HR"/>
        </w:rPr>
        <w:t>72</w:t>
      </w:r>
      <w:r w:rsidR="00C7780A" w:rsidRPr="00C43C93">
        <w:rPr>
          <w:bCs/>
          <w:sz w:val="24"/>
          <w:szCs w:val="24"/>
          <w:lang w:val="hr-HR"/>
        </w:rPr>
        <w:t xml:space="preserve">% </w:t>
      </w:r>
      <w:r w:rsidR="009615F4" w:rsidRPr="00C43C93">
        <w:rPr>
          <w:bCs/>
          <w:sz w:val="24"/>
          <w:szCs w:val="24"/>
          <w:lang w:val="hr-HR"/>
        </w:rPr>
        <w:t xml:space="preserve">spojeva </w:t>
      </w:r>
      <w:r w:rsidR="00C7780A" w:rsidRPr="00C43C93">
        <w:rPr>
          <w:bCs/>
          <w:sz w:val="24"/>
          <w:szCs w:val="24"/>
          <w:lang w:val="hr-HR"/>
        </w:rPr>
        <w:t>od nazivnog kapaciteta kabineta</w:t>
      </w:r>
      <w:r w:rsidR="009615F4" w:rsidRPr="00C43C93">
        <w:rPr>
          <w:bCs/>
          <w:sz w:val="24"/>
          <w:szCs w:val="24"/>
          <w:lang w:val="hr-HR"/>
        </w:rPr>
        <w:t xml:space="preserve"> (Tabela 1)</w:t>
      </w:r>
      <w:r w:rsidR="00D45FFC" w:rsidRPr="00C43C93">
        <w:rPr>
          <w:bCs/>
          <w:sz w:val="24"/>
          <w:szCs w:val="24"/>
          <w:lang w:val="hr-HR"/>
        </w:rPr>
        <w:t xml:space="preserve">. </w:t>
      </w:r>
      <w:proofErr w:type="spellStart"/>
      <w:r w:rsidR="00D45FFC" w:rsidRPr="00C43C93">
        <w:rPr>
          <w:bCs/>
          <w:sz w:val="24"/>
          <w:szCs w:val="24"/>
          <w:lang w:val="hr-HR"/>
        </w:rPr>
        <w:t>P</w:t>
      </w:r>
      <w:r w:rsidR="00FE4380" w:rsidRPr="00C43C93">
        <w:rPr>
          <w:bCs/>
          <w:sz w:val="24"/>
          <w:szCs w:val="24"/>
          <w:lang w:val="hr-HR"/>
        </w:rPr>
        <w:t>redmontirani</w:t>
      </w:r>
      <w:proofErr w:type="spellEnd"/>
      <w:r w:rsidR="00FE4380" w:rsidRPr="00C43C93">
        <w:rPr>
          <w:bCs/>
          <w:sz w:val="24"/>
          <w:szCs w:val="24"/>
          <w:lang w:val="hr-HR"/>
        </w:rPr>
        <w:t xml:space="preserve"> </w:t>
      </w:r>
      <w:proofErr w:type="spellStart"/>
      <w:r w:rsidR="00FE4380" w:rsidRPr="00C43C93">
        <w:rPr>
          <w:bCs/>
          <w:sz w:val="24"/>
          <w:szCs w:val="24"/>
          <w:lang w:val="hr-HR"/>
        </w:rPr>
        <w:t>p</w:t>
      </w:r>
      <w:r w:rsidR="00D45FFC" w:rsidRPr="00C43C93">
        <w:rPr>
          <w:bCs/>
          <w:sz w:val="24"/>
          <w:szCs w:val="24"/>
          <w:lang w:val="hr-HR"/>
        </w:rPr>
        <w:t>igtail</w:t>
      </w:r>
      <w:proofErr w:type="spellEnd"/>
      <w:r w:rsidR="00D45FFC" w:rsidRPr="00C43C93">
        <w:rPr>
          <w:bCs/>
          <w:sz w:val="24"/>
          <w:szCs w:val="24"/>
          <w:lang w:val="hr-HR"/>
        </w:rPr>
        <w:t xml:space="preserve"> kabeli moraju biti </w:t>
      </w:r>
      <w:r w:rsidR="004144E8" w:rsidRPr="00C43C93">
        <w:rPr>
          <w:bCs/>
          <w:sz w:val="24"/>
          <w:szCs w:val="24"/>
          <w:lang w:val="hr-HR"/>
        </w:rPr>
        <w:t xml:space="preserve">izvedeni sa vanjskom zaštitom vlakna od </w:t>
      </w:r>
      <w:r w:rsidR="00D45FFC" w:rsidRPr="00C43C93">
        <w:rPr>
          <w:bCs/>
          <w:sz w:val="24"/>
          <w:szCs w:val="24"/>
          <w:lang w:val="hr-HR"/>
        </w:rPr>
        <w:t>90</w:t>
      </w:r>
      <w:r w:rsidR="00BE31B6" w:rsidRPr="00C43C93">
        <w:rPr>
          <w:bCs/>
          <w:sz w:val="24"/>
          <w:szCs w:val="24"/>
          <w:lang w:val="hr-HR"/>
        </w:rPr>
        <w:t xml:space="preserve">0 um sa LC/UPC konektorima, dužine </w:t>
      </w:r>
      <w:r w:rsidR="00BA04D8" w:rsidRPr="00C43C93">
        <w:rPr>
          <w:bCs/>
          <w:sz w:val="24"/>
          <w:szCs w:val="24"/>
          <w:lang w:val="hr-HR"/>
        </w:rPr>
        <w:t>niti minimalno</w:t>
      </w:r>
      <w:r w:rsidR="00BE31B6" w:rsidRPr="00C43C93">
        <w:rPr>
          <w:bCs/>
          <w:sz w:val="24"/>
          <w:szCs w:val="24"/>
          <w:lang w:val="hr-HR"/>
        </w:rPr>
        <w:t xml:space="preserve"> 1,5 m.</w:t>
      </w:r>
      <w:r w:rsidR="00FE4380" w:rsidRPr="00C43C93">
        <w:rPr>
          <w:bCs/>
          <w:sz w:val="24"/>
          <w:szCs w:val="24"/>
          <w:lang w:val="hr-HR"/>
        </w:rPr>
        <w:t xml:space="preserve"> U kazetama je dozvoljeno korištenje </w:t>
      </w:r>
      <w:proofErr w:type="spellStart"/>
      <w:r w:rsidR="004144E8" w:rsidRPr="00C43C93">
        <w:rPr>
          <w:bCs/>
          <w:sz w:val="24"/>
          <w:szCs w:val="24"/>
          <w:lang w:val="hr-HR"/>
        </w:rPr>
        <w:t>pigtail</w:t>
      </w:r>
      <w:proofErr w:type="spellEnd"/>
      <w:r w:rsidR="004144E8" w:rsidRPr="00C43C93">
        <w:rPr>
          <w:bCs/>
          <w:sz w:val="24"/>
          <w:szCs w:val="24"/>
          <w:lang w:val="hr-HR"/>
        </w:rPr>
        <w:t xml:space="preserve"> kabela sa vanjskom zaštitom vlakna od </w:t>
      </w:r>
      <w:r w:rsidR="00FE4380" w:rsidRPr="00C43C93">
        <w:rPr>
          <w:bCs/>
          <w:sz w:val="24"/>
          <w:szCs w:val="24"/>
          <w:lang w:val="hr-HR"/>
        </w:rPr>
        <w:t>250 um</w:t>
      </w:r>
      <w:r w:rsidR="00BA11EF" w:rsidRPr="00C43C93">
        <w:rPr>
          <w:bCs/>
          <w:sz w:val="24"/>
          <w:szCs w:val="24"/>
          <w:lang w:val="hr-HR"/>
        </w:rPr>
        <w:t>.</w:t>
      </w:r>
    </w:p>
    <w:p w14:paraId="53A3F24F" w14:textId="77777777" w:rsidR="005E6778" w:rsidRPr="00C43C93" w:rsidRDefault="005E6778" w:rsidP="00C7780A">
      <w:pPr>
        <w:numPr>
          <w:ilvl w:val="0"/>
          <w:numId w:val="23"/>
        </w:numPr>
        <w:tabs>
          <w:tab w:val="left" w:pos="567"/>
          <w:tab w:val="left" w:pos="1134"/>
          <w:tab w:val="left" w:pos="2127"/>
        </w:tabs>
        <w:overflowPunct/>
        <w:autoSpaceDE/>
        <w:autoSpaceDN/>
        <w:adjustRightInd/>
        <w:ind w:right="140"/>
        <w:jc w:val="both"/>
        <w:textAlignment w:val="auto"/>
        <w:rPr>
          <w:b/>
          <w:bCs/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nosačima kazeta</w:t>
      </w:r>
      <w:r w:rsidR="001B47E6" w:rsidRPr="00C43C93">
        <w:rPr>
          <w:bCs/>
          <w:sz w:val="24"/>
          <w:szCs w:val="24"/>
          <w:lang w:val="hr-HR"/>
        </w:rPr>
        <w:t xml:space="preserve"> (modula)</w:t>
      </w:r>
    </w:p>
    <w:p w14:paraId="53939DE9" w14:textId="77777777" w:rsidR="00C7780A" w:rsidRPr="00C43C93" w:rsidRDefault="00BE31B6" w:rsidP="00C7780A">
      <w:pPr>
        <w:numPr>
          <w:ilvl w:val="0"/>
          <w:numId w:val="23"/>
        </w:numPr>
        <w:tabs>
          <w:tab w:val="left" w:pos="567"/>
          <w:tab w:val="left" w:pos="1134"/>
          <w:tab w:val="left" w:pos="2127"/>
        </w:tabs>
        <w:overflowPunct/>
        <w:autoSpaceDE/>
        <w:autoSpaceDN/>
        <w:adjustRightInd/>
        <w:ind w:right="140"/>
        <w:jc w:val="both"/>
        <w:textAlignment w:val="auto"/>
        <w:rPr>
          <w:b/>
          <w:bCs/>
          <w:sz w:val="24"/>
          <w:szCs w:val="24"/>
          <w:lang w:val="hr-HR"/>
        </w:rPr>
      </w:pPr>
      <w:proofErr w:type="spellStart"/>
      <w:r w:rsidRPr="00C43C93">
        <w:rPr>
          <w:bCs/>
          <w:sz w:val="24"/>
          <w:szCs w:val="24"/>
          <w:lang w:val="hr-HR"/>
        </w:rPr>
        <w:t>spliterskim</w:t>
      </w:r>
      <w:proofErr w:type="spellEnd"/>
      <w:r w:rsidRPr="00C43C93">
        <w:rPr>
          <w:bCs/>
          <w:sz w:val="24"/>
          <w:szCs w:val="24"/>
          <w:lang w:val="hr-HR"/>
        </w:rPr>
        <w:t xml:space="preserve"> modulima</w:t>
      </w:r>
      <w:r w:rsidR="00C7780A" w:rsidRPr="00C43C93">
        <w:rPr>
          <w:bCs/>
          <w:sz w:val="24"/>
          <w:szCs w:val="24"/>
          <w:lang w:val="hr-HR"/>
        </w:rPr>
        <w:t xml:space="preserve"> sa LC</w:t>
      </w:r>
      <w:r w:rsidR="009615F4" w:rsidRPr="00C43C93">
        <w:rPr>
          <w:bCs/>
          <w:sz w:val="24"/>
          <w:szCs w:val="24"/>
          <w:lang w:val="hr-HR"/>
        </w:rPr>
        <w:t>/UPC</w:t>
      </w:r>
      <w:r w:rsidR="00C7780A" w:rsidRPr="00C43C93">
        <w:rPr>
          <w:bCs/>
          <w:sz w:val="24"/>
          <w:szCs w:val="24"/>
          <w:lang w:val="hr-HR"/>
        </w:rPr>
        <w:t xml:space="preserve"> adapterima</w:t>
      </w:r>
      <w:r w:rsidRPr="00C43C93">
        <w:rPr>
          <w:bCs/>
          <w:sz w:val="24"/>
          <w:szCs w:val="24"/>
          <w:lang w:val="hr-HR"/>
        </w:rPr>
        <w:t xml:space="preserve"> na prednjoj strani modula</w:t>
      </w:r>
      <w:r w:rsidR="00C7780A" w:rsidRPr="00C43C93">
        <w:rPr>
          <w:bCs/>
          <w:sz w:val="24"/>
          <w:szCs w:val="24"/>
          <w:lang w:val="hr-HR"/>
        </w:rPr>
        <w:t xml:space="preserve"> </w:t>
      </w:r>
      <w:r w:rsidR="009615F4" w:rsidRPr="00C43C93">
        <w:rPr>
          <w:bCs/>
          <w:sz w:val="24"/>
          <w:szCs w:val="24"/>
          <w:lang w:val="hr-HR"/>
        </w:rPr>
        <w:t xml:space="preserve">i ugrađenim </w:t>
      </w:r>
      <w:proofErr w:type="spellStart"/>
      <w:r w:rsidR="009615F4" w:rsidRPr="00C43C93">
        <w:rPr>
          <w:bCs/>
          <w:sz w:val="24"/>
          <w:szCs w:val="24"/>
          <w:lang w:val="hr-HR"/>
        </w:rPr>
        <w:t>spliterima</w:t>
      </w:r>
      <w:proofErr w:type="spellEnd"/>
      <w:r w:rsidR="00531035" w:rsidRPr="00C43C93">
        <w:rPr>
          <w:bCs/>
          <w:sz w:val="24"/>
          <w:szCs w:val="24"/>
          <w:lang w:val="hr-HR"/>
        </w:rPr>
        <w:t xml:space="preserve"> </w:t>
      </w:r>
      <w:r w:rsidR="008E5F2E" w:rsidRPr="00C43C93">
        <w:rPr>
          <w:bCs/>
          <w:sz w:val="24"/>
          <w:szCs w:val="24"/>
          <w:lang w:val="hr-HR"/>
        </w:rPr>
        <w:t>1:32</w:t>
      </w:r>
      <w:r w:rsidR="009871C4" w:rsidRPr="00C43C93">
        <w:rPr>
          <w:bCs/>
          <w:sz w:val="24"/>
          <w:szCs w:val="24"/>
          <w:lang w:val="hr-HR"/>
        </w:rPr>
        <w:t xml:space="preserve"> </w:t>
      </w:r>
      <w:r w:rsidR="00EF1986" w:rsidRPr="00C43C93">
        <w:rPr>
          <w:bCs/>
          <w:sz w:val="24"/>
          <w:szCs w:val="24"/>
          <w:lang w:val="hr-HR"/>
        </w:rPr>
        <w:t>ili 1:16</w:t>
      </w:r>
    </w:p>
    <w:p w14:paraId="611DCBFC" w14:textId="77777777" w:rsidR="00C7780A" w:rsidRPr="00C43C93" w:rsidRDefault="005E6778" w:rsidP="00C7780A">
      <w:pPr>
        <w:numPr>
          <w:ilvl w:val="0"/>
          <w:numId w:val="23"/>
        </w:numPr>
        <w:tabs>
          <w:tab w:val="left" w:pos="567"/>
          <w:tab w:val="left" w:pos="1134"/>
          <w:tab w:val="left" w:pos="2127"/>
        </w:tabs>
        <w:overflowPunct/>
        <w:autoSpaceDE/>
        <w:autoSpaceDN/>
        <w:adjustRightInd/>
        <w:ind w:right="140"/>
        <w:jc w:val="both"/>
        <w:textAlignment w:val="auto"/>
        <w:rPr>
          <w:b/>
          <w:bCs/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nosačima</w:t>
      </w:r>
      <w:r w:rsidR="00C7780A" w:rsidRPr="00C43C93">
        <w:rPr>
          <w:bCs/>
          <w:sz w:val="24"/>
          <w:szCs w:val="24"/>
          <w:lang w:val="hr-HR"/>
        </w:rPr>
        <w:t xml:space="preserve"> </w:t>
      </w:r>
      <w:r w:rsidR="006A41BA" w:rsidRPr="00C43C93">
        <w:rPr>
          <w:bCs/>
          <w:sz w:val="24"/>
          <w:szCs w:val="24"/>
          <w:lang w:val="hr-HR"/>
        </w:rPr>
        <w:t xml:space="preserve">(držačima) </w:t>
      </w:r>
      <w:proofErr w:type="spellStart"/>
      <w:r w:rsidR="00C7780A" w:rsidRPr="00C43C93">
        <w:rPr>
          <w:bCs/>
          <w:sz w:val="24"/>
          <w:szCs w:val="24"/>
          <w:lang w:val="hr-HR"/>
        </w:rPr>
        <w:t>spliter</w:t>
      </w:r>
      <w:proofErr w:type="spellEnd"/>
      <w:r w:rsidR="00C7780A" w:rsidRPr="00C43C93">
        <w:rPr>
          <w:bCs/>
          <w:sz w:val="24"/>
          <w:szCs w:val="24"/>
          <w:lang w:val="hr-HR"/>
        </w:rPr>
        <w:t xml:space="preserve"> modul</w:t>
      </w:r>
      <w:r w:rsidRPr="00C43C93">
        <w:rPr>
          <w:bCs/>
          <w:sz w:val="24"/>
          <w:szCs w:val="24"/>
          <w:lang w:val="hr-HR"/>
        </w:rPr>
        <w:t>a</w:t>
      </w:r>
    </w:p>
    <w:p w14:paraId="4F27624E" w14:textId="77777777" w:rsidR="00CF1889" w:rsidRPr="00C43C93" w:rsidRDefault="005E6778" w:rsidP="00CF1889">
      <w:pPr>
        <w:numPr>
          <w:ilvl w:val="0"/>
          <w:numId w:val="23"/>
        </w:numPr>
        <w:tabs>
          <w:tab w:val="left" w:pos="567"/>
          <w:tab w:val="left" w:pos="1134"/>
          <w:tab w:val="left" w:pos="2127"/>
        </w:tabs>
        <w:overflowPunct/>
        <w:autoSpaceDE/>
        <w:autoSpaceDN/>
        <w:adjustRightInd/>
        <w:ind w:right="140"/>
        <w:jc w:val="both"/>
        <w:textAlignment w:val="auto"/>
        <w:rPr>
          <w:b/>
          <w:bCs/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 xml:space="preserve">elementima za skladištenje viška dužina </w:t>
      </w:r>
      <w:proofErr w:type="spellStart"/>
      <w:r w:rsidRPr="00C43C93">
        <w:rPr>
          <w:bCs/>
          <w:sz w:val="24"/>
          <w:szCs w:val="24"/>
          <w:lang w:val="hr-HR"/>
        </w:rPr>
        <w:t>prespojnih</w:t>
      </w:r>
      <w:proofErr w:type="spellEnd"/>
      <w:r w:rsidR="00CF1889" w:rsidRPr="00C43C93">
        <w:rPr>
          <w:bCs/>
          <w:sz w:val="24"/>
          <w:szCs w:val="24"/>
          <w:lang w:val="hr-HR"/>
        </w:rPr>
        <w:t xml:space="preserve"> vrpci unutar kabineta</w:t>
      </w:r>
    </w:p>
    <w:p w14:paraId="34F3296C" w14:textId="77777777" w:rsidR="00C7780A" w:rsidRPr="00C43C93" w:rsidRDefault="00C7780A" w:rsidP="00D160BC">
      <w:pPr>
        <w:tabs>
          <w:tab w:val="num" w:pos="720"/>
          <w:tab w:val="left" w:pos="2835"/>
        </w:tabs>
        <w:ind w:left="720" w:right="140" w:hanging="720"/>
        <w:jc w:val="both"/>
        <w:rPr>
          <w:sz w:val="24"/>
          <w:szCs w:val="24"/>
          <w:lang w:val="hr-HR"/>
        </w:rPr>
      </w:pPr>
    </w:p>
    <w:p w14:paraId="6F88DAF7" w14:textId="77777777" w:rsidR="00D160BC" w:rsidRPr="00C43C93" w:rsidRDefault="00D160BC" w:rsidP="00ED1C28">
      <w:pPr>
        <w:numPr>
          <w:ilvl w:val="2"/>
          <w:numId w:val="29"/>
        </w:numPr>
        <w:tabs>
          <w:tab w:val="num" w:pos="567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(M)</w:t>
      </w:r>
      <w:r w:rsidRPr="00C43C93">
        <w:rPr>
          <w:b/>
          <w:bCs/>
          <w:sz w:val="24"/>
          <w:szCs w:val="24"/>
          <w:lang w:val="hr-HR"/>
        </w:rPr>
        <w:tab/>
      </w:r>
      <w:r w:rsidR="000E1A42" w:rsidRPr="00C43C93">
        <w:rPr>
          <w:sz w:val="24"/>
          <w:szCs w:val="24"/>
          <w:lang w:val="hr-HR"/>
        </w:rPr>
        <w:t xml:space="preserve">Elementi za učvršćenje ulaznih i izlaznih kabela moraju omogućiti </w:t>
      </w:r>
      <w:r w:rsidR="003722A7" w:rsidRPr="00C43C93">
        <w:rPr>
          <w:sz w:val="24"/>
          <w:szCs w:val="24"/>
          <w:lang w:val="hr-HR"/>
        </w:rPr>
        <w:t xml:space="preserve">učvršćenje plašta kabela </w:t>
      </w:r>
      <w:r w:rsidR="00990005" w:rsidRPr="00C43C93">
        <w:rPr>
          <w:sz w:val="24"/>
          <w:szCs w:val="24"/>
          <w:lang w:val="hr-HR"/>
        </w:rPr>
        <w:t xml:space="preserve">ili njegovih </w:t>
      </w:r>
      <w:proofErr w:type="spellStart"/>
      <w:r w:rsidR="00990005" w:rsidRPr="00C43C93">
        <w:rPr>
          <w:sz w:val="24"/>
          <w:szCs w:val="24"/>
          <w:lang w:val="hr-HR"/>
        </w:rPr>
        <w:t>ojačivačkih</w:t>
      </w:r>
      <w:proofErr w:type="spellEnd"/>
      <w:r w:rsidR="00990005" w:rsidRPr="00C43C93">
        <w:rPr>
          <w:sz w:val="24"/>
          <w:szCs w:val="24"/>
          <w:lang w:val="hr-HR"/>
        </w:rPr>
        <w:t xml:space="preserve"> elemenata, </w:t>
      </w:r>
      <w:r w:rsidR="003722A7" w:rsidRPr="00C43C93">
        <w:rPr>
          <w:sz w:val="24"/>
          <w:szCs w:val="24"/>
          <w:lang w:val="hr-HR"/>
        </w:rPr>
        <w:t>kako bi se spriječilo njegovo izvlačenje iz kabineta</w:t>
      </w:r>
      <w:r w:rsidR="000E1A42" w:rsidRPr="00C43C93">
        <w:rPr>
          <w:sz w:val="24"/>
          <w:szCs w:val="24"/>
          <w:lang w:val="hr-HR"/>
        </w:rPr>
        <w:t xml:space="preserve"> </w:t>
      </w:r>
    </w:p>
    <w:p w14:paraId="7045218D" w14:textId="77777777" w:rsidR="003722A7" w:rsidRPr="00C43C93" w:rsidRDefault="003722A7" w:rsidP="003722A7">
      <w:pPr>
        <w:overflowPunct/>
        <w:autoSpaceDE/>
        <w:autoSpaceDN/>
        <w:adjustRightInd/>
        <w:ind w:right="140"/>
        <w:jc w:val="both"/>
        <w:textAlignment w:val="auto"/>
        <w:rPr>
          <w:sz w:val="24"/>
          <w:szCs w:val="24"/>
          <w:lang w:val="hr-HR"/>
        </w:rPr>
      </w:pPr>
    </w:p>
    <w:p w14:paraId="272506C0" w14:textId="77777777" w:rsidR="003722A7" w:rsidRPr="00C43C93" w:rsidRDefault="003722A7" w:rsidP="003722A7">
      <w:pPr>
        <w:numPr>
          <w:ilvl w:val="2"/>
          <w:numId w:val="29"/>
        </w:numPr>
        <w:tabs>
          <w:tab w:val="num" w:pos="567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(M)</w:t>
      </w:r>
      <w:r w:rsidRPr="00C43C93">
        <w:rPr>
          <w:b/>
          <w:bCs/>
          <w:sz w:val="24"/>
          <w:szCs w:val="24"/>
          <w:lang w:val="hr-HR"/>
        </w:rPr>
        <w:tab/>
      </w:r>
      <w:r w:rsidRPr="00C43C93">
        <w:rPr>
          <w:sz w:val="24"/>
          <w:szCs w:val="24"/>
          <w:lang w:val="hr-HR"/>
        </w:rPr>
        <w:t xml:space="preserve">Uvodnice za kabela </w:t>
      </w:r>
      <w:r w:rsidR="00AA0009" w:rsidRPr="00C43C93">
        <w:rPr>
          <w:sz w:val="24"/>
          <w:szCs w:val="24"/>
          <w:lang w:val="hr-HR"/>
        </w:rPr>
        <w:t>moraju</w:t>
      </w:r>
      <w:r w:rsidRPr="00C43C93">
        <w:rPr>
          <w:sz w:val="24"/>
          <w:szCs w:val="24"/>
          <w:lang w:val="hr-HR"/>
        </w:rPr>
        <w:t xml:space="preserve"> omogućiti uvođenje kabela promjera </w:t>
      </w:r>
      <w:r w:rsidR="008D5E30" w:rsidRPr="00C43C93">
        <w:rPr>
          <w:sz w:val="24"/>
          <w:szCs w:val="24"/>
          <w:lang w:val="hr-HR"/>
        </w:rPr>
        <w:t>11 do 26</w:t>
      </w:r>
      <w:r w:rsidR="00AA0009" w:rsidRPr="00C43C93">
        <w:rPr>
          <w:sz w:val="24"/>
          <w:szCs w:val="24"/>
          <w:lang w:val="hr-HR"/>
        </w:rPr>
        <w:t xml:space="preserve"> mm. Pri tom je potrebno da kabinet posjeduje</w:t>
      </w:r>
      <w:r w:rsidR="00C36570" w:rsidRPr="00C43C93">
        <w:rPr>
          <w:sz w:val="24"/>
          <w:szCs w:val="24"/>
          <w:lang w:val="hr-HR"/>
        </w:rPr>
        <w:t xml:space="preserve"> broj uvodnica</w:t>
      </w:r>
      <w:r w:rsidR="00AA0009" w:rsidRPr="00C43C93">
        <w:rPr>
          <w:sz w:val="24"/>
          <w:szCs w:val="24"/>
          <w:lang w:val="hr-HR"/>
        </w:rPr>
        <w:t xml:space="preserve"> proporcionalan nazivnom kapacitetu kabineta. Također mora postojati i mogućnost </w:t>
      </w:r>
      <w:r w:rsidR="00317164" w:rsidRPr="00C43C93">
        <w:rPr>
          <w:sz w:val="24"/>
          <w:szCs w:val="24"/>
          <w:lang w:val="hr-HR"/>
        </w:rPr>
        <w:t>uvođenja</w:t>
      </w:r>
      <w:r w:rsidR="00AA0009" w:rsidRPr="00C43C93">
        <w:rPr>
          <w:sz w:val="24"/>
          <w:szCs w:val="24"/>
          <w:lang w:val="hr-HR"/>
        </w:rPr>
        <w:t xml:space="preserve"> </w:t>
      </w:r>
      <w:r w:rsidR="00C36570" w:rsidRPr="00C43C93">
        <w:rPr>
          <w:sz w:val="24"/>
          <w:szCs w:val="24"/>
          <w:lang w:val="hr-HR"/>
        </w:rPr>
        <w:t xml:space="preserve">manjeg </w:t>
      </w:r>
      <w:r w:rsidR="00AA0009" w:rsidRPr="00C43C93">
        <w:rPr>
          <w:sz w:val="24"/>
          <w:szCs w:val="24"/>
          <w:lang w:val="hr-HR"/>
        </w:rPr>
        <w:t>broja</w:t>
      </w:r>
      <w:r w:rsidR="00C36570" w:rsidRPr="00C43C93">
        <w:rPr>
          <w:sz w:val="24"/>
          <w:szCs w:val="24"/>
          <w:lang w:val="hr-HR"/>
        </w:rPr>
        <w:t xml:space="preserve"> </w:t>
      </w:r>
      <w:proofErr w:type="spellStart"/>
      <w:r w:rsidR="00C36570" w:rsidRPr="00C43C93">
        <w:rPr>
          <w:sz w:val="24"/>
          <w:szCs w:val="24"/>
          <w:lang w:val="hr-HR"/>
        </w:rPr>
        <w:t>mikrocijevi</w:t>
      </w:r>
      <w:proofErr w:type="spellEnd"/>
      <w:r w:rsidR="00C36570" w:rsidRPr="00C43C93">
        <w:rPr>
          <w:sz w:val="24"/>
          <w:szCs w:val="24"/>
          <w:lang w:val="hr-HR"/>
        </w:rPr>
        <w:t xml:space="preserve"> promjera </w:t>
      </w:r>
      <w:r w:rsidR="004144E8" w:rsidRPr="00C43C93">
        <w:rPr>
          <w:sz w:val="24"/>
          <w:szCs w:val="24"/>
          <w:lang w:val="hr-HR"/>
        </w:rPr>
        <w:t xml:space="preserve">14/10, </w:t>
      </w:r>
      <w:r w:rsidR="00C36570" w:rsidRPr="00C43C93">
        <w:rPr>
          <w:sz w:val="24"/>
          <w:szCs w:val="24"/>
          <w:lang w:val="hr-HR"/>
        </w:rPr>
        <w:t>12/8</w:t>
      </w:r>
      <w:r w:rsidR="00AA0009" w:rsidRPr="00C43C93">
        <w:rPr>
          <w:sz w:val="24"/>
          <w:szCs w:val="24"/>
          <w:lang w:val="hr-HR"/>
        </w:rPr>
        <w:t xml:space="preserve">, </w:t>
      </w:r>
      <w:r w:rsidR="00990005" w:rsidRPr="00C43C93">
        <w:rPr>
          <w:sz w:val="24"/>
          <w:szCs w:val="24"/>
          <w:lang w:val="hr-HR"/>
        </w:rPr>
        <w:t xml:space="preserve">12/10, </w:t>
      </w:r>
      <w:r w:rsidR="00AA0009" w:rsidRPr="00C43C93">
        <w:rPr>
          <w:sz w:val="24"/>
          <w:szCs w:val="24"/>
          <w:lang w:val="hr-HR"/>
        </w:rPr>
        <w:t>10/8</w:t>
      </w:r>
      <w:r w:rsidR="00990005" w:rsidRPr="00C43C93">
        <w:rPr>
          <w:sz w:val="24"/>
          <w:szCs w:val="24"/>
          <w:lang w:val="hr-HR"/>
        </w:rPr>
        <w:t xml:space="preserve">, </w:t>
      </w:r>
      <w:r w:rsidR="00C36570" w:rsidRPr="00C43C93">
        <w:rPr>
          <w:sz w:val="24"/>
          <w:szCs w:val="24"/>
          <w:lang w:val="hr-HR"/>
        </w:rPr>
        <w:t xml:space="preserve"> te </w:t>
      </w:r>
      <w:r w:rsidR="00A166E2" w:rsidRPr="00C43C93">
        <w:rPr>
          <w:sz w:val="24"/>
          <w:szCs w:val="24"/>
          <w:lang w:val="hr-HR"/>
        </w:rPr>
        <w:t>određenog</w:t>
      </w:r>
      <w:r w:rsidR="00C36570" w:rsidRPr="00C43C93">
        <w:rPr>
          <w:sz w:val="24"/>
          <w:szCs w:val="24"/>
          <w:lang w:val="hr-HR"/>
        </w:rPr>
        <w:t xml:space="preserve"> broja </w:t>
      </w:r>
      <w:proofErr w:type="spellStart"/>
      <w:r w:rsidR="00C36570" w:rsidRPr="00C43C93">
        <w:rPr>
          <w:sz w:val="24"/>
          <w:szCs w:val="24"/>
          <w:lang w:val="hr-HR"/>
        </w:rPr>
        <w:t>mikrocijevi</w:t>
      </w:r>
      <w:proofErr w:type="spellEnd"/>
      <w:r w:rsidR="00C36570" w:rsidRPr="00C43C93">
        <w:rPr>
          <w:sz w:val="24"/>
          <w:szCs w:val="24"/>
          <w:lang w:val="hr-HR"/>
        </w:rPr>
        <w:t xml:space="preserve"> promjera </w:t>
      </w:r>
      <w:r w:rsidR="00A166E2" w:rsidRPr="00C43C93">
        <w:rPr>
          <w:sz w:val="24"/>
          <w:szCs w:val="24"/>
          <w:lang w:val="hr-HR"/>
        </w:rPr>
        <w:t xml:space="preserve">7/4, za što također moraju biti osigurane uvodnice. Potrebno je osigurati i 2 uvodnice za </w:t>
      </w:r>
      <w:proofErr w:type="spellStart"/>
      <w:r w:rsidR="00A166E2" w:rsidRPr="00C43C93">
        <w:rPr>
          <w:sz w:val="24"/>
          <w:szCs w:val="24"/>
          <w:lang w:val="hr-HR"/>
        </w:rPr>
        <w:t>mikrocijevne</w:t>
      </w:r>
      <w:proofErr w:type="spellEnd"/>
      <w:r w:rsidR="00A166E2" w:rsidRPr="00C43C93">
        <w:rPr>
          <w:sz w:val="24"/>
          <w:szCs w:val="24"/>
          <w:lang w:val="hr-HR"/>
        </w:rPr>
        <w:t xml:space="preserve"> struktura promjera </w:t>
      </w:r>
      <w:r w:rsidR="00D00BF0" w:rsidRPr="00C43C93">
        <w:rPr>
          <w:sz w:val="24"/>
          <w:szCs w:val="24"/>
          <w:lang w:val="hr-HR"/>
        </w:rPr>
        <w:t xml:space="preserve">cca </w:t>
      </w:r>
      <w:r w:rsidR="00A166E2" w:rsidRPr="00C43C93">
        <w:rPr>
          <w:sz w:val="24"/>
          <w:szCs w:val="24"/>
          <w:lang w:val="hr-HR"/>
        </w:rPr>
        <w:t>fi 50 mm</w:t>
      </w:r>
      <w:r w:rsidR="00BA11EF" w:rsidRPr="00C43C93">
        <w:rPr>
          <w:sz w:val="24"/>
          <w:szCs w:val="24"/>
          <w:lang w:val="hr-HR"/>
        </w:rPr>
        <w:t>*</w:t>
      </w:r>
      <w:r w:rsidR="00A166E2" w:rsidRPr="00C43C93">
        <w:rPr>
          <w:sz w:val="24"/>
          <w:szCs w:val="24"/>
          <w:lang w:val="hr-HR"/>
        </w:rPr>
        <w:t>.</w:t>
      </w:r>
      <w:r w:rsidR="00BA11EF" w:rsidRPr="00C43C93">
        <w:rPr>
          <w:sz w:val="24"/>
          <w:szCs w:val="24"/>
          <w:lang w:val="hr-HR"/>
        </w:rPr>
        <w:t xml:space="preserve">  (</w:t>
      </w:r>
      <w:r w:rsidR="00BA11EF" w:rsidRPr="00C43C93">
        <w:rPr>
          <w:bCs/>
          <w:sz w:val="24"/>
          <w:szCs w:val="24"/>
          <w:lang w:val="hr-HR"/>
        </w:rPr>
        <w:t xml:space="preserve">* Izuzev kabineta  tipa </w:t>
      </w:r>
      <w:r w:rsidR="00BA11EF" w:rsidRPr="00C43C93">
        <w:rPr>
          <w:sz w:val="24"/>
          <w:szCs w:val="24"/>
          <w:lang w:val="hr-HR"/>
        </w:rPr>
        <w:t>DČ K0-x )</w:t>
      </w:r>
    </w:p>
    <w:p w14:paraId="5280B636" w14:textId="77777777" w:rsidR="003722A7" w:rsidRPr="00C43C93" w:rsidRDefault="003722A7" w:rsidP="001141CE">
      <w:pPr>
        <w:overflowPunct/>
        <w:autoSpaceDE/>
        <w:autoSpaceDN/>
        <w:adjustRightInd/>
        <w:ind w:right="140"/>
        <w:jc w:val="both"/>
        <w:textAlignment w:val="auto"/>
        <w:rPr>
          <w:sz w:val="24"/>
          <w:szCs w:val="24"/>
          <w:lang w:val="hr-HR"/>
        </w:rPr>
      </w:pPr>
    </w:p>
    <w:p w14:paraId="2EDB13E1" w14:textId="77777777" w:rsidR="003722A7" w:rsidRPr="00C43C93" w:rsidRDefault="003722A7" w:rsidP="00811818">
      <w:pPr>
        <w:numPr>
          <w:ilvl w:val="2"/>
          <w:numId w:val="29"/>
        </w:numPr>
        <w:tabs>
          <w:tab w:val="num" w:pos="567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lastRenderedPageBreak/>
        <w:t>(M)</w:t>
      </w:r>
      <w:r w:rsidRPr="00C43C93">
        <w:rPr>
          <w:b/>
          <w:bCs/>
          <w:sz w:val="24"/>
          <w:szCs w:val="24"/>
          <w:lang w:val="hr-HR"/>
        </w:rPr>
        <w:tab/>
      </w:r>
      <w:r w:rsidR="00C36570" w:rsidRPr="00C43C93">
        <w:rPr>
          <w:sz w:val="24"/>
          <w:szCs w:val="24"/>
          <w:lang w:val="hr-HR"/>
        </w:rPr>
        <w:t>Ka</w:t>
      </w:r>
      <w:r w:rsidR="001141CE" w:rsidRPr="00C43C93">
        <w:rPr>
          <w:sz w:val="24"/>
          <w:szCs w:val="24"/>
          <w:lang w:val="hr-HR"/>
        </w:rPr>
        <w:t>zete</w:t>
      </w:r>
      <w:r w:rsidR="00C36570" w:rsidRPr="00C43C93">
        <w:rPr>
          <w:sz w:val="24"/>
          <w:szCs w:val="24"/>
          <w:lang w:val="hr-HR"/>
        </w:rPr>
        <w:t xml:space="preserve"> </w:t>
      </w:r>
      <w:r w:rsidR="00D00BF0" w:rsidRPr="00C43C93">
        <w:rPr>
          <w:sz w:val="24"/>
          <w:szCs w:val="24"/>
          <w:lang w:val="hr-HR"/>
        </w:rPr>
        <w:t xml:space="preserve">sa adapterima LC/UPC ( moduli) </w:t>
      </w:r>
      <w:r w:rsidR="00C36570" w:rsidRPr="00C43C93">
        <w:rPr>
          <w:sz w:val="24"/>
          <w:szCs w:val="24"/>
          <w:lang w:val="hr-HR"/>
        </w:rPr>
        <w:t>svjetlovodnog distribucijskog čvora namijenjen</w:t>
      </w:r>
      <w:r w:rsidR="001141CE" w:rsidRPr="00C43C93">
        <w:rPr>
          <w:sz w:val="24"/>
          <w:szCs w:val="24"/>
          <w:lang w:val="hr-HR"/>
        </w:rPr>
        <w:t>e</w:t>
      </w:r>
      <w:r w:rsidR="00C36570" w:rsidRPr="00C43C93">
        <w:rPr>
          <w:sz w:val="24"/>
          <w:szCs w:val="24"/>
          <w:lang w:val="hr-HR"/>
        </w:rPr>
        <w:t xml:space="preserve"> </w:t>
      </w:r>
      <w:r w:rsidR="001141CE" w:rsidRPr="00C43C93">
        <w:rPr>
          <w:sz w:val="24"/>
          <w:szCs w:val="24"/>
          <w:lang w:val="hr-HR"/>
        </w:rPr>
        <w:t>su</w:t>
      </w:r>
      <w:r w:rsidR="00C36570" w:rsidRPr="00C43C93">
        <w:rPr>
          <w:sz w:val="24"/>
          <w:szCs w:val="24"/>
          <w:lang w:val="hr-HR"/>
        </w:rPr>
        <w:t xml:space="preserve"> za </w:t>
      </w:r>
      <w:r w:rsidR="001141CE" w:rsidRPr="00C43C93">
        <w:rPr>
          <w:sz w:val="24"/>
          <w:szCs w:val="24"/>
          <w:lang w:val="hr-HR"/>
        </w:rPr>
        <w:t xml:space="preserve">prihvat </w:t>
      </w:r>
      <w:r w:rsidR="00C36570" w:rsidRPr="00C43C93">
        <w:rPr>
          <w:sz w:val="24"/>
          <w:szCs w:val="24"/>
          <w:lang w:val="hr-HR"/>
        </w:rPr>
        <w:t>v</w:t>
      </w:r>
      <w:r w:rsidR="001141CE" w:rsidRPr="00C43C93">
        <w:rPr>
          <w:sz w:val="24"/>
          <w:szCs w:val="24"/>
          <w:lang w:val="hr-HR"/>
        </w:rPr>
        <w:t>arenih i mehaničkih</w:t>
      </w:r>
      <w:r w:rsidR="00C36570" w:rsidRPr="00C43C93">
        <w:rPr>
          <w:sz w:val="24"/>
          <w:szCs w:val="24"/>
          <w:lang w:val="hr-HR"/>
        </w:rPr>
        <w:t xml:space="preserve"> spojev</w:t>
      </w:r>
      <w:r w:rsidR="00914D9C" w:rsidRPr="00C43C93">
        <w:rPr>
          <w:sz w:val="24"/>
          <w:szCs w:val="24"/>
          <w:lang w:val="hr-HR"/>
        </w:rPr>
        <w:t>a</w:t>
      </w:r>
      <w:r w:rsidR="00C36570" w:rsidRPr="00C43C93">
        <w:rPr>
          <w:sz w:val="24"/>
          <w:szCs w:val="24"/>
          <w:lang w:val="hr-HR"/>
        </w:rPr>
        <w:t>.</w:t>
      </w:r>
      <w:r w:rsidR="001141CE" w:rsidRPr="00C43C93">
        <w:rPr>
          <w:sz w:val="24"/>
          <w:szCs w:val="24"/>
          <w:lang w:val="hr-HR"/>
        </w:rPr>
        <w:t xml:space="preserve"> M</w:t>
      </w:r>
      <w:r w:rsidR="00811818" w:rsidRPr="00C43C93">
        <w:rPr>
          <w:sz w:val="24"/>
          <w:szCs w:val="24"/>
          <w:lang w:val="hr-HR"/>
        </w:rPr>
        <w:t xml:space="preserve">oraju imati mogućnost prihvata spojeva sa zaštitom te pohranjivanja minimalno </w:t>
      </w:r>
      <w:r w:rsidR="00D00BF0" w:rsidRPr="00C43C93">
        <w:rPr>
          <w:sz w:val="24"/>
          <w:szCs w:val="24"/>
          <w:lang w:val="hr-HR"/>
        </w:rPr>
        <w:t>3</w:t>
      </w:r>
      <w:r w:rsidR="00811818" w:rsidRPr="00C43C93">
        <w:rPr>
          <w:sz w:val="24"/>
          <w:szCs w:val="24"/>
          <w:lang w:val="hr-HR"/>
        </w:rPr>
        <w:t xml:space="preserve">m niti po spoju. Kazete </w:t>
      </w:r>
      <w:r w:rsidR="00C36570" w:rsidRPr="00C43C93">
        <w:rPr>
          <w:sz w:val="24"/>
          <w:szCs w:val="24"/>
          <w:lang w:val="hr-HR"/>
        </w:rPr>
        <w:t xml:space="preserve"> moraju biti kapaciteta za 12</w:t>
      </w:r>
      <w:r w:rsidR="008D5E30" w:rsidRPr="00C43C93">
        <w:rPr>
          <w:sz w:val="24"/>
          <w:szCs w:val="24"/>
          <w:lang w:val="hr-HR"/>
        </w:rPr>
        <w:t xml:space="preserve"> spojeva,</w:t>
      </w:r>
      <w:r w:rsidR="00434FF0" w:rsidRPr="00C43C93">
        <w:rPr>
          <w:sz w:val="24"/>
          <w:szCs w:val="24"/>
          <w:lang w:val="hr-HR"/>
        </w:rPr>
        <w:t xml:space="preserve"> 24 spoja i iznimno 36 spojeva. Uz dogradnju, modul se po potrebi može složiti za kapacitet od 48 ili 96 spojeva.</w:t>
      </w:r>
    </w:p>
    <w:p w14:paraId="2596658C" w14:textId="77777777" w:rsidR="00024AF4" w:rsidRPr="00C43C93" w:rsidRDefault="00024AF4" w:rsidP="00024AF4">
      <w:pPr>
        <w:overflowPunct/>
        <w:autoSpaceDE/>
        <w:autoSpaceDN/>
        <w:adjustRightInd/>
        <w:ind w:right="140"/>
        <w:jc w:val="both"/>
        <w:textAlignment w:val="auto"/>
        <w:rPr>
          <w:sz w:val="24"/>
          <w:szCs w:val="24"/>
          <w:lang w:val="hr-HR"/>
        </w:rPr>
      </w:pPr>
    </w:p>
    <w:p w14:paraId="15C2784A" w14:textId="77777777" w:rsidR="00991BB4" w:rsidRPr="00C43C93" w:rsidRDefault="003722A7" w:rsidP="00991BB4">
      <w:pPr>
        <w:numPr>
          <w:ilvl w:val="2"/>
          <w:numId w:val="29"/>
        </w:numPr>
        <w:tabs>
          <w:tab w:val="num" w:pos="567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(M)</w:t>
      </w:r>
      <w:r w:rsidRPr="00C43C93">
        <w:rPr>
          <w:b/>
          <w:bCs/>
          <w:sz w:val="24"/>
          <w:szCs w:val="24"/>
          <w:lang w:val="hr-HR"/>
        </w:rPr>
        <w:tab/>
      </w:r>
      <w:proofErr w:type="spellStart"/>
      <w:r w:rsidR="00024AF4" w:rsidRPr="00C43C93">
        <w:rPr>
          <w:sz w:val="24"/>
          <w:szCs w:val="24"/>
          <w:lang w:val="hr-HR"/>
        </w:rPr>
        <w:t>Pigtail</w:t>
      </w:r>
      <w:proofErr w:type="spellEnd"/>
      <w:r w:rsidR="00024AF4" w:rsidRPr="00C43C93">
        <w:rPr>
          <w:sz w:val="24"/>
          <w:szCs w:val="24"/>
          <w:lang w:val="hr-HR"/>
        </w:rPr>
        <w:t xml:space="preserve"> kabeli </w:t>
      </w:r>
      <w:r w:rsidR="00093ABB" w:rsidRPr="00C43C93">
        <w:rPr>
          <w:sz w:val="24"/>
          <w:szCs w:val="24"/>
          <w:lang w:val="hr-HR"/>
        </w:rPr>
        <w:t xml:space="preserve">sa sekundarnom zaštitom </w:t>
      </w:r>
      <w:r w:rsidR="00604B12" w:rsidRPr="00C43C93">
        <w:rPr>
          <w:sz w:val="24"/>
          <w:szCs w:val="24"/>
          <w:lang w:val="hr-HR"/>
        </w:rPr>
        <w:t xml:space="preserve">niti </w:t>
      </w:r>
      <w:r w:rsidR="00093ABB" w:rsidRPr="00C43C93">
        <w:rPr>
          <w:sz w:val="24"/>
          <w:szCs w:val="24"/>
          <w:lang w:val="hr-HR"/>
        </w:rPr>
        <w:t>od 250 um</w:t>
      </w:r>
      <w:r w:rsidR="0007256B" w:rsidRPr="00C43C93">
        <w:rPr>
          <w:sz w:val="24"/>
          <w:szCs w:val="24"/>
          <w:lang w:val="hr-HR"/>
        </w:rPr>
        <w:t>, iznimno 900 um</w:t>
      </w:r>
      <w:r w:rsidR="00604B12" w:rsidRPr="00C43C93">
        <w:rPr>
          <w:sz w:val="24"/>
          <w:szCs w:val="24"/>
          <w:lang w:val="hr-HR"/>
        </w:rPr>
        <w:t xml:space="preserve"> i dužine niti minimalno 1,5 m</w:t>
      </w:r>
      <w:r w:rsidR="00093ABB" w:rsidRPr="00C43C93">
        <w:rPr>
          <w:sz w:val="24"/>
          <w:szCs w:val="24"/>
          <w:lang w:val="hr-HR"/>
        </w:rPr>
        <w:t xml:space="preserve">, sa LC/UPC konektorima primarnih karakteristika </w:t>
      </w:r>
      <w:r w:rsidR="00604B12" w:rsidRPr="00C43C93">
        <w:rPr>
          <w:sz w:val="24"/>
          <w:szCs w:val="24"/>
          <w:lang w:val="hr-HR"/>
        </w:rPr>
        <w:t xml:space="preserve">vlakna </w:t>
      </w:r>
      <w:r w:rsidR="00093ABB" w:rsidRPr="00C43C93">
        <w:rPr>
          <w:sz w:val="24"/>
          <w:szCs w:val="24"/>
          <w:lang w:val="hr-HR"/>
        </w:rPr>
        <w:t xml:space="preserve">prema T.U. </w:t>
      </w:r>
      <w:proofErr w:type="spellStart"/>
      <w:r w:rsidR="00604B12" w:rsidRPr="00C43C93">
        <w:rPr>
          <w:sz w:val="22"/>
          <w:szCs w:val="22"/>
        </w:rPr>
        <w:t>Broj</w:t>
      </w:r>
      <w:proofErr w:type="spellEnd"/>
      <w:r w:rsidR="00604B12" w:rsidRPr="00C43C93">
        <w:rPr>
          <w:sz w:val="22"/>
          <w:szCs w:val="22"/>
          <w:lang w:val="hr-HR"/>
        </w:rPr>
        <w:t>: 094/08</w:t>
      </w:r>
      <w:r w:rsidR="00BC6480" w:rsidRPr="00C43C93">
        <w:rPr>
          <w:sz w:val="22"/>
          <w:szCs w:val="22"/>
          <w:lang w:val="hr-HR"/>
        </w:rPr>
        <w:t>,</w:t>
      </w:r>
      <w:r w:rsidR="00093ABB" w:rsidRPr="00C43C93">
        <w:rPr>
          <w:sz w:val="24"/>
          <w:szCs w:val="24"/>
          <w:lang w:val="hr-HR"/>
        </w:rPr>
        <w:t xml:space="preserve"> moraju </w:t>
      </w:r>
      <w:r w:rsidR="00024AF4" w:rsidRPr="00C43C93">
        <w:rPr>
          <w:sz w:val="24"/>
          <w:szCs w:val="24"/>
          <w:lang w:val="hr-HR"/>
        </w:rPr>
        <w:t xml:space="preserve">biti </w:t>
      </w:r>
      <w:r w:rsidR="00062237" w:rsidRPr="00C43C93">
        <w:rPr>
          <w:sz w:val="24"/>
          <w:szCs w:val="24"/>
          <w:lang w:val="hr-HR"/>
        </w:rPr>
        <w:t>dostavljeni</w:t>
      </w:r>
      <w:r w:rsidRPr="00C43C93">
        <w:rPr>
          <w:sz w:val="24"/>
          <w:szCs w:val="24"/>
          <w:lang w:val="hr-HR"/>
        </w:rPr>
        <w:t xml:space="preserve"> </w:t>
      </w:r>
      <w:r w:rsidR="00062237" w:rsidRPr="00C43C93">
        <w:rPr>
          <w:sz w:val="24"/>
          <w:szCs w:val="24"/>
          <w:lang w:val="hr-HR"/>
        </w:rPr>
        <w:t>sa kabinetom</w:t>
      </w:r>
      <w:r w:rsidR="00991BB4" w:rsidRPr="00C43C93">
        <w:rPr>
          <w:sz w:val="24"/>
          <w:szCs w:val="24"/>
          <w:lang w:val="hr-HR"/>
        </w:rPr>
        <w:t xml:space="preserve">, </w:t>
      </w:r>
      <w:proofErr w:type="spellStart"/>
      <w:r w:rsidR="00991BB4" w:rsidRPr="00C43C93">
        <w:rPr>
          <w:sz w:val="24"/>
          <w:szCs w:val="24"/>
          <w:lang w:val="hr-HR"/>
        </w:rPr>
        <w:t>predmontirani</w:t>
      </w:r>
      <w:proofErr w:type="spellEnd"/>
      <w:r w:rsidR="00991BB4" w:rsidRPr="00C43C93">
        <w:rPr>
          <w:sz w:val="24"/>
          <w:szCs w:val="24"/>
          <w:lang w:val="hr-HR"/>
        </w:rPr>
        <w:t xml:space="preserve"> u kazete</w:t>
      </w:r>
      <w:r w:rsidR="00077B84" w:rsidRPr="00C43C93">
        <w:rPr>
          <w:sz w:val="24"/>
          <w:szCs w:val="24"/>
          <w:lang w:val="hr-HR"/>
        </w:rPr>
        <w:t xml:space="preserve"> </w:t>
      </w:r>
      <w:r w:rsidR="008938A2" w:rsidRPr="00C43C93">
        <w:rPr>
          <w:sz w:val="24"/>
          <w:szCs w:val="24"/>
          <w:lang w:val="hr-HR"/>
        </w:rPr>
        <w:t>(spojne mod</w:t>
      </w:r>
      <w:r w:rsidR="00914D9C" w:rsidRPr="00C43C93">
        <w:rPr>
          <w:sz w:val="24"/>
          <w:szCs w:val="24"/>
          <w:lang w:val="hr-HR"/>
        </w:rPr>
        <w:t>u</w:t>
      </w:r>
      <w:r w:rsidR="008938A2" w:rsidRPr="00C43C93">
        <w:rPr>
          <w:sz w:val="24"/>
          <w:szCs w:val="24"/>
          <w:lang w:val="hr-HR"/>
        </w:rPr>
        <w:t xml:space="preserve">le) </w:t>
      </w:r>
      <w:r w:rsidR="00077B84" w:rsidRPr="00C43C93">
        <w:rPr>
          <w:sz w:val="24"/>
          <w:szCs w:val="24"/>
          <w:lang w:val="hr-HR"/>
        </w:rPr>
        <w:t xml:space="preserve">u količini od </w:t>
      </w:r>
      <w:r w:rsidR="00BC6480" w:rsidRPr="00C43C93">
        <w:rPr>
          <w:sz w:val="24"/>
          <w:szCs w:val="24"/>
          <w:lang w:val="hr-HR"/>
        </w:rPr>
        <w:t xml:space="preserve">cca </w:t>
      </w:r>
      <w:r w:rsidR="00093ABB" w:rsidRPr="00C43C93">
        <w:rPr>
          <w:sz w:val="24"/>
          <w:szCs w:val="24"/>
          <w:lang w:val="hr-HR"/>
        </w:rPr>
        <w:t>72</w:t>
      </w:r>
      <w:r w:rsidR="00077B84" w:rsidRPr="00C43C93">
        <w:rPr>
          <w:sz w:val="24"/>
          <w:szCs w:val="24"/>
          <w:lang w:val="hr-HR"/>
        </w:rPr>
        <w:t xml:space="preserve"> % nazivnog kapaciteta kabineta</w:t>
      </w:r>
      <w:r w:rsidR="004D6A91" w:rsidRPr="00C43C93">
        <w:rPr>
          <w:sz w:val="24"/>
          <w:szCs w:val="24"/>
          <w:lang w:val="hr-HR"/>
        </w:rPr>
        <w:t>,</w:t>
      </w:r>
      <w:r w:rsidR="00BC6480" w:rsidRPr="00C43C93">
        <w:rPr>
          <w:sz w:val="24"/>
          <w:szCs w:val="24"/>
          <w:lang w:val="hr-HR"/>
        </w:rPr>
        <w:t xml:space="preserve"> prema tabeli 1</w:t>
      </w:r>
      <w:r w:rsidR="00914D9C" w:rsidRPr="00C43C93">
        <w:rPr>
          <w:sz w:val="24"/>
          <w:szCs w:val="24"/>
          <w:lang w:val="hr-HR"/>
        </w:rPr>
        <w:t xml:space="preserve"> ili sukladno zahtjevu N</w:t>
      </w:r>
      <w:r w:rsidR="004D6A91" w:rsidRPr="00C43C93">
        <w:rPr>
          <w:sz w:val="24"/>
          <w:szCs w:val="24"/>
          <w:lang w:val="hr-HR"/>
        </w:rPr>
        <w:t>aručitelja.</w:t>
      </w:r>
      <w:r w:rsidR="00434FF0" w:rsidRPr="00C43C93">
        <w:rPr>
          <w:sz w:val="24"/>
          <w:szCs w:val="24"/>
          <w:lang w:val="hr-HR"/>
        </w:rPr>
        <w:t xml:space="preserve"> LC </w:t>
      </w:r>
      <w:r w:rsidR="004575C8" w:rsidRPr="00C43C93">
        <w:rPr>
          <w:sz w:val="24"/>
          <w:szCs w:val="24"/>
          <w:lang w:val="hr-HR"/>
        </w:rPr>
        <w:t>konek</w:t>
      </w:r>
      <w:r w:rsidR="00434FF0" w:rsidRPr="00C43C93">
        <w:rPr>
          <w:sz w:val="24"/>
          <w:szCs w:val="24"/>
          <w:lang w:val="hr-HR"/>
        </w:rPr>
        <w:t>tori moraju biti od licenciranog proizvođača kako bi se osigurala kvaliteta i  izbjegla mogućnost korištenja kopija.</w:t>
      </w:r>
    </w:p>
    <w:p w14:paraId="608D6CD9" w14:textId="77777777" w:rsidR="00BC6480" w:rsidRPr="00C43C93" w:rsidRDefault="00BC6480" w:rsidP="00BC6480">
      <w:pPr>
        <w:pStyle w:val="ListParagraph"/>
        <w:rPr>
          <w:sz w:val="24"/>
          <w:szCs w:val="24"/>
          <w:lang w:val="hr-HR"/>
        </w:rPr>
      </w:pPr>
    </w:p>
    <w:p w14:paraId="2C95A2FD" w14:textId="77777777" w:rsidR="00605B94" w:rsidRPr="00C43C93" w:rsidRDefault="00605B94" w:rsidP="004F6C08">
      <w:pPr>
        <w:numPr>
          <w:ilvl w:val="2"/>
          <w:numId w:val="29"/>
        </w:numPr>
        <w:tabs>
          <w:tab w:val="num" w:pos="567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(M)</w:t>
      </w:r>
      <w:r w:rsidRPr="00C43C93">
        <w:rPr>
          <w:b/>
          <w:bCs/>
          <w:sz w:val="24"/>
          <w:szCs w:val="24"/>
          <w:lang w:val="hr-HR"/>
        </w:rPr>
        <w:tab/>
      </w:r>
      <w:r w:rsidRPr="00C43C93">
        <w:rPr>
          <w:sz w:val="24"/>
          <w:szCs w:val="24"/>
          <w:lang w:val="hr-HR"/>
        </w:rPr>
        <w:t>Nosači kazete, ovisno od konstrukcijskih rješenja, moraj</w:t>
      </w:r>
      <w:r w:rsidR="00502FAA" w:rsidRPr="00C43C93">
        <w:rPr>
          <w:sz w:val="24"/>
          <w:szCs w:val="24"/>
          <w:lang w:val="hr-HR"/>
        </w:rPr>
        <w:t>u osigurati prihvat i montažu ka</w:t>
      </w:r>
      <w:r w:rsidR="004F6C08" w:rsidRPr="00C43C93">
        <w:rPr>
          <w:sz w:val="24"/>
          <w:szCs w:val="24"/>
          <w:lang w:val="hr-HR"/>
        </w:rPr>
        <w:t>zeta te</w:t>
      </w:r>
      <w:r w:rsidRPr="00C43C93">
        <w:rPr>
          <w:sz w:val="24"/>
          <w:szCs w:val="24"/>
          <w:lang w:val="hr-HR"/>
        </w:rPr>
        <w:t xml:space="preserve"> </w:t>
      </w:r>
      <w:r w:rsidR="004F6C08" w:rsidRPr="00C43C93">
        <w:rPr>
          <w:sz w:val="24"/>
          <w:szCs w:val="24"/>
          <w:lang w:val="hr-HR"/>
        </w:rPr>
        <w:t xml:space="preserve">omogućiti pravilno vođenje </w:t>
      </w:r>
      <w:proofErr w:type="spellStart"/>
      <w:r w:rsidR="004F6C08" w:rsidRPr="00C43C93">
        <w:rPr>
          <w:sz w:val="24"/>
          <w:szCs w:val="24"/>
          <w:lang w:val="hr-HR"/>
        </w:rPr>
        <w:t>patch</w:t>
      </w:r>
      <w:proofErr w:type="spellEnd"/>
      <w:r w:rsidR="004F6C08" w:rsidRPr="00C43C93">
        <w:rPr>
          <w:sz w:val="24"/>
          <w:szCs w:val="24"/>
          <w:lang w:val="hr-HR"/>
        </w:rPr>
        <w:t xml:space="preserve"> kabela sa kazeta na konstrukciju</w:t>
      </w:r>
      <w:r w:rsidR="004575C8" w:rsidRPr="00C43C93">
        <w:rPr>
          <w:sz w:val="24"/>
          <w:szCs w:val="24"/>
          <w:lang w:val="hr-HR"/>
        </w:rPr>
        <w:t xml:space="preserve"> </w:t>
      </w:r>
      <w:r w:rsidR="004F6C08" w:rsidRPr="00C43C93">
        <w:rPr>
          <w:sz w:val="24"/>
          <w:szCs w:val="24"/>
          <w:lang w:val="hr-HR"/>
        </w:rPr>
        <w:t xml:space="preserve">kabineta, vodeći računa da se zadovolji minimalni radijus savijanja te mogućnost fiksiranja </w:t>
      </w:r>
      <w:proofErr w:type="spellStart"/>
      <w:r w:rsidR="004F6C08" w:rsidRPr="00C43C93">
        <w:rPr>
          <w:sz w:val="24"/>
          <w:szCs w:val="24"/>
          <w:lang w:val="hr-HR"/>
        </w:rPr>
        <w:t>patch</w:t>
      </w:r>
      <w:r w:rsidR="004575C8" w:rsidRPr="00C43C93">
        <w:rPr>
          <w:sz w:val="24"/>
          <w:szCs w:val="24"/>
          <w:lang w:val="hr-HR"/>
        </w:rPr>
        <w:t>cord</w:t>
      </w:r>
      <w:proofErr w:type="spellEnd"/>
      <w:r w:rsidR="004F6C08" w:rsidRPr="00C43C93">
        <w:rPr>
          <w:sz w:val="24"/>
          <w:szCs w:val="24"/>
          <w:lang w:val="hr-HR"/>
        </w:rPr>
        <w:t xml:space="preserve"> kabela.</w:t>
      </w:r>
    </w:p>
    <w:p w14:paraId="039A9BCE" w14:textId="77777777" w:rsidR="00BC6480" w:rsidRPr="00C43C93" w:rsidRDefault="00BC6480" w:rsidP="00BC6480">
      <w:pPr>
        <w:overflowPunct/>
        <w:autoSpaceDE/>
        <w:autoSpaceDN/>
        <w:adjustRightInd/>
        <w:ind w:left="1134" w:right="140"/>
        <w:jc w:val="both"/>
        <w:textAlignment w:val="auto"/>
        <w:rPr>
          <w:sz w:val="24"/>
          <w:szCs w:val="24"/>
          <w:lang w:val="hr-HR"/>
        </w:rPr>
      </w:pPr>
    </w:p>
    <w:p w14:paraId="5D57E3C8" w14:textId="77777777" w:rsidR="00991BB4" w:rsidRPr="00C43C93" w:rsidRDefault="00991BB4" w:rsidP="00991BB4">
      <w:pPr>
        <w:numPr>
          <w:ilvl w:val="2"/>
          <w:numId w:val="29"/>
        </w:numPr>
        <w:tabs>
          <w:tab w:val="num" w:pos="567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(M)</w:t>
      </w:r>
      <w:r w:rsidRPr="00C43C93">
        <w:rPr>
          <w:b/>
          <w:bCs/>
          <w:sz w:val="24"/>
          <w:szCs w:val="24"/>
          <w:lang w:val="hr-HR"/>
        </w:rPr>
        <w:tab/>
      </w:r>
      <w:proofErr w:type="spellStart"/>
      <w:r w:rsidR="00605B94" w:rsidRPr="00C43C93">
        <w:rPr>
          <w:bCs/>
          <w:sz w:val="24"/>
          <w:szCs w:val="24"/>
          <w:lang w:val="hr-HR"/>
        </w:rPr>
        <w:t>Spliter</w:t>
      </w:r>
      <w:proofErr w:type="spellEnd"/>
      <w:r w:rsidR="00605B94" w:rsidRPr="00C43C93">
        <w:rPr>
          <w:bCs/>
          <w:sz w:val="24"/>
          <w:szCs w:val="24"/>
          <w:lang w:val="hr-HR"/>
        </w:rPr>
        <w:t xml:space="preserve"> </w:t>
      </w:r>
      <w:r w:rsidR="00605B94" w:rsidRPr="00C43C93">
        <w:rPr>
          <w:sz w:val="24"/>
          <w:szCs w:val="24"/>
          <w:lang w:val="hr-HR"/>
        </w:rPr>
        <w:t>m</w:t>
      </w:r>
      <w:r w:rsidR="0007256B" w:rsidRPr="00C43C93">
        <w:rPr>
          <w:sz w:val="24"/>
          <w:szCs w:val="24"/>
          <w:lang w:val="hr-HR"/>
        </w:rPr>
        <w:t>od</w:t>
      </w:r>
      <w:r w:rsidRPr="00C43C93">
        <w:rPr>
          <w:sz w:val="24"/>
          <w:szCs w:val="24"/>
          <w:lang w:val="hr-HR"/>
        </w:rPr>
        <w:t xml:space="preserve">uli </w:t>
      </w:r>
      <w:r w:rsidR="0007256B" w:rsidRPr="00C43C93">
        <w:rPr>
          <w:sz w:val="24"/>
          <w:szCs w:val="24"/>
          <w:lang w:val="hr-HR"/>
        </w:rPr>
        <w:t xml:space="preserve">moraju imati </w:t>
      </w:r>
      <w:r w:rsidR="002F21A1" w:rsidRPr="00C43C93">
        <w:rPr>
          <w:sz w:val="24"/>
          <w:szCs w:val="24"/>
          <w:lang w:val="hr-HR"/>
        </w:rPr>
        <w:t xml:space="preserve">ugrađene </w:t>
      </w:r>
      <w:proofErr w:type="spellStart"/>
      <w:r w:rsidR="002F21A1" w:rsidRPr="00C43C93">
        <w:rPr>
          <w:sz w:val="24"/>
          <w:szCs w:val="24"/>
          <w:lang w:val="hr-HR"/>
        </w:rPr>
        <w:t>splitere</w:t>
      </w:r>
      <w:proofErr w:type="spellEnd"/>
      <w:r w:rsidR="0007256B" w:rsidRPr="00C43C93">
        <w:rPr>
          <w:sz w:val="24"/>
          <w:szCs w:val="24"/>
          <w:lang w:val="hr-HR"/>
        </w:rPr>
        <w:t xml:space="preserve"> sa</w:t>
      </w:r>
      <w:r w:rsidR="00605B94" w:rsidRPr="00C43C93">
        <w:rPr>
          <w:sz w:val="24"/>
          <w:szCs w:val="24"/>
          <w:lang w:val="hr-HR"/>
        </w:rPr>
        <w:t xml:space="preserve"> </w:t>
      </w:r>
      <w:r w:rsidRPr="00C43C93">
        <w:rPr>
          <w:sz w:val="24"/>
          <w:szCs w:val="24"/>
          <w:lang w:val="hr-HR"/>
        </w:rPr>
        <w:t>LC</w:t>
      </w:r>
      <w:r w:rsidR="00605B94" w:rsidRPr="00C43C93">
        <w:rPr>
          <w:sz w:val="24"/>
          <w:szCs w:val="24"/>
          <w:lang w:val="hr-HR"/>
        </w:rPr>
        <w:t>/UPC</w:t>
      </w:r>
      <w:r w:rsidR="002F21A1" w:rsidRPr="00C43C93">
        <w:rPr>
          <w:sz w:val="24"/>
          <w:szCs w:val="24"/>
          <w:lang w:val="hr-HR"/>
        </w:rPr>
        <w:t xml:space="preserve"> </w:t>
      </w:r>
      <w:proofErr w:type="spellStart"/>
      <w:r w:rsidR="0007256B" w:rsidRPr="00C43C93">
        <w:rPr>
          <w:sz w:val="24"/>
          <w:szCs w:val="24"/>
          <w:lang w:val="hr-HR"/>
        </w:rPr>
        <w:t>konektoriziranim</w:t>
      </w:r>
      <w:proofErr w:type="spellEnd"/>
      <w:r w:rsidR="0007256B" w:rsidRPr="00C43C93">
        <w:rPr>
          <w:sz w:val="24"/>
          <w:szCs w:val="24"/>
          <w:lang w:val="hr-HR"/>
        </w:rPr>
        <w:t xml:space="preserve"> nitima umetnutim u </w:t>
      </w:r>
      <w:r w:rsidR="002F21A1" w:rsidRPr="00C43C93">
        <w:rPr>
          <w:sz w:val="24"/>
          <w:szCs w:val="24"/>
          <w:lang w:val="hr-HR"/>
        </w:rPr>
        <w:t>adaptere</w:t>
      </w:r>
      <w:r w:rsidR="00605B94" w:rsidRPr="00C43C93">
        <w:rPr>
          <w:sz w:val="24"/>
          <w:szCs w:val="24"/>
          <w:lang w:val="hr-HR"/>
        </w:rPr>
        <w:t xml:space="preserve"> na </w:t>
      </w:r>
      <w:r w:rsidR="0007256B" w:rsidRPr="00C43C93">
        <w:rPr>
          <w:sz w:val="24"/>
          <w:szCs w:val="24"/>
          <w:lang w:val="hr-HR"/>
        </w:rPr>
        <w:t>unutrašnjoj</w:t>
      </w:r>
      <w:r w:rsidR="00605B94" w:rsidRPr="00C43C93">
        <w:rPr>
          <w:sz w:val="24"/>
          <w:szCs w:val="24"/>
          <w:lang w:val="hr-HR"/>
        </w:rPr>
        <w:t xml:space="preserve"> strani modula</w:t>
      </w:r>
      <w:r w:rsidRPr="00C43C93">
        <w:rPr>
          <w:sz w:val="24"/>
          <w:szCs w:val="24"/>
          <w:lang w:val="hr-HR"/>
        </w:rPr>
        <w:t xml:space="preserve">. </w:t>
      </w:r>
      <w:r w:rsidR="00605B94" w:rsidRPr="00C43C93">
        <w:rPr>
          <w:sz w:val="24"/>
          <w:szCs w:val="24"/>
          <w:lang w:val="hr-HR"/>
        </w:rPr>
        <w:t xml:space="preserve">Ugrađeni </w:t>
      </w:r>
      <w:proofErr w:type="spellStart"/>
      <w:r w:rsidR="00605B94" w:rsidRPr="00C43C93">
        <w:rPr>
          <w:sz w:val="24"/>
          <w:szCs w:val="24"/>
          <w:lang w:val="hr-HR"/>
        </w:rPr>
        <w:t>spliteri</w:t>
      </w:r>
      <w:proofErr w:type="spellEnd"/>
      <w:r w:rsidR="002F21A1" w:rsidRPr="00C43C93">
        <w:rPr>
          <w:sz w:val="24"/>
          <w:szCs w:val="24"/>
          <w:lang w:val="hr-HR"/>
        </w:rPr>
        <w:t xml:space="preserve"> (širokopojasni </w:t>
      </w:r>
      <w:proofErr w:type="spellStart"/>
      <w:r w:rsidR="002F21A1" w:rsidRPr="00C43C93">
        <w:rPr>
          <w:sz w:val="24"/>
          <w:szCs w:val="24"/>
          <w:lang w:val="hr-HR"/>
        </w:rPr>
        <w:t>planarni</w:t>
      </w:r>
      <w:proofErr w:type="spellEnd"/>
      <w:r w:rsidR="002F21A1" w:rsidRPr="00C43C93">
        <w:rPr>
          <w:sz w:val="24"/>
          <w:szCs w:val="24"/>
          <w:lang w:val="hr-HR"/>
        </w:rPr>
        <w:t xml:space="preserve"> optički </w:t>
      </w:r>
      <w:proofErr w:type="spellStart"/>
      <w:r w:rsidR="002F21A1" w:rsidRPr="00C43C93">
        <w:rPr>
          <w:sz w:val="24"/>
          <w:szCs w:val="24"/>
          <w:lang w:val="hr-HR"/>
        </w:rPr>
        <w:t>sprežnici</w:t>
      </w:r>
      <w:proofErr w:type="spellEnd"/>
      <w:r w:rsidR="002F21A1" w:rsidRPr="00C43C93">
        <w:rPr>
          <w:sz w:val="24"/>
          <w:szCs w:val="24"/>
          <w:lang w:val="hr-HR"/>
        </w:rPr>
        <w:t xml:space="preserve">) </w:t>
      </w:r>
      <w:r w:rsidR="00605B94" w:rsidRPr="00C43C93">
        <w:rPr>
          <w:sz w:val="24"/>
          <w:szCs w:val="24"/>
          <w:lang w:val="hr-HR"/>
        </w:rPr>
        <w:t xml:space="preserve"> moraju biti </w:t>
      </w:r>
      <w:r w:rsidR="002F21A1" w:rsidRPr="00C43C93">
        <w:rPr>
          <w:sz w:val="24"/>
          <w:szCs w:val="24"/>
          <w:lang w:val="hr-HR"/>
        </w:rPr>
        <w:t xml:space="preserve">optičkih </w:t>
      </w:r>
      <w:r w:rsidR="00605B94" w:rsidRPr="00C43C93">
        <w:rPr>
          <w:sz w:val="24"/>
          <w:szCs w:val="24"/>
          <w:lang w:val="hr-HR"/>
        </w:rPr>
        <w:t xml:space="preserve">karakteristika </w:t>
      </w:r>
      <w:r w:rsidR="00CD365C" w:rsidRPr="00C43C93">
        <w:rPr>
          <w:sz w:val="24"/>
          <w:szCs w:val="24"/>
          <w:lang w:val="hr-HR"/>
        </w:rPr>
        <w:t>u skladu sa točkom</w:t>
      </w:r>
      <w:r w:rsidR="002F21A1" w:rsidRPr="00C43C93">
        <w:rPr>
          <w:sz w:val="24"/>
          <w:szCs w:val="24"/>
          <w:lang w:val="hr-HR"/>
        </w:rPr>
        <w:t xml:space="preserve"> 6.4 tehničkih uvjeta</w:t>
      </w:r>
      <w:r w:rsidR="00CD365C" w:rsidRPr="00C43C93">
        <w:rPr>
          <w:sz w:val="24"/>
          <w:szCs w:val="24"/>
          <w:lang w:val="hr-HR"/>
        </w:rPr>
        <w:t xml:space="preserve"> </w:t>
      </w:r>
      <w:r w:rsidR="000E74A6" w:rsidRPr="00C43C93">
        <w:rPr>
          <w:sz w:val="24"/>
          <w:szCs w:val="24"/>
          <w:lang w:val="hr-HR"/>
        </w:rPr>
        <w:t xml:space="preserve">HT-a </w:t>
      </w:r>
      <w:r w:rsidR="00CD365C" w:rsidRPr="00C43C93">
        <w:rPr>
          <w:sz w:val="24"/>
          <w:szCs w:val="24"/>
          <w:lang w:val="hr-HR"/>
        </w:rPr>
        <w:t xml:space="preserve">za </w:t>
      </w:r>
      <w:proofErr w:type="spellStart"/>
      <w:r w:rsidR="00CD365C" w:rsidRPr="00C43C93">
        <w:rPr>
          <w:sz w:val="24"/>
          <w:szCs w:val="24"/>
          <w:lang w:val="hr-HR"/>
        </w:rPr>
        <w:t>splitere</w:t>
      </w:r>
      <w:proofErr w:type="spellEnd"/>
      <w:r w:rsidR="00CD365C" w:rsidRPr="00C43C93">
        <w:rPr>
          <w:sz w:val="24"/>
          <w:szCs w:val="24"/>
          <w:lang w:val="hr-HR"/>
        </w:rPr>
        <w:t xml:space="preserve"> pod oznakom</w:t>
      </w:r>
      <w:r w:rsidR="002F21A1" w:rsidRPr="00C43C93">
        <w:rPr>
          <w:sz w:val="24"/>
          <w:szCs w:val="24"/>
          <w:lang w:val="hr-HR"/>
        </w:rPr>
        <w:t xml:space="preserve"> T.U. 081/07</w:t>
      </w:r>
      <w:r w:rsidR="00914D9C" w:rsidRPr="00C43C93">
        <w:rPr>
          <w:sz w:val="24"/>
          <w:szCs w:val="24"/>
          <w:lang w:val="hr-HR"/>
        </w:rPr>
        <w:t>.</w:t>
      </w:r>
      <w:r w:rsidR="002F21A1" w:rsidRPr="00C43C93">
        <w:rPr>
          <w:sz w:val="24"/>
          <w:szCs w:val="24"/>
          <w:lang w:val="hr-HR"/>
        </w:rPr>
        <w:t xml:space="preserve"> Ponuđeni moduli sa </w:t>
      </w:r>
      <w:proofErr w:type="spellStart"/>
      <w:r w:rsidR="002F21A1" w:rsidRPr="00C43C93">
        <w:rPr>
          <w:sz w:val="24"/>
          <w:szCs w:val="24"/>
          <w:lang w:val="hr-HR"/>
        </w:rPr>
        <w:t>spliterima</w:t>
      </w:r>
      <w:proofErr w:type="spellEnd"/>
      <w:r w:rsidR="002F21A1" w:rsidRPr="00C43C93">
        <w:rPr>
          <w:sz w:val="24"/>
          <w:szCs w:val="24"/>
          <w:lang w:val="hr-HR"/>
        </w:rPr>
        <w:t xml:space="preserve"> moraju </w:t>
      </w:r>
      <w:r w:rsidR="00CD365C" w:rsidRPr="00C43C93">
        <w:rPr>
          <w:sz w:val="24"/>
          <w:szCs w:val="24"/>
          <w:lang w:val="hr-HR"/>
        </w:rPr>
        <w:t>imati</w:t>
      </w:r>
      <w:r w:rsidR="002F21A1" w:rsidRPr="00C43C93">
        <w:rPr>
          <w:sz w:val="24"/>
          <w:szCs w:val="24"/>
          <w:lang w:val="hr-HR"/>
        </w:rPr>
        <w:t xml:space="preserve"> omje</w:t>
      </w:r>
      <w:r w:rsidR="00CD365C" w:rsidRPr="00C43C93">
        <w:rPr>
          <w:sz w:val="24"/>
          <w:szCs w:val="24"/>
          <w:lang w:val="hr-HR"/>
        </w:rPr>
        <w:t xml:space="preserve">re </w:t>
      </w:r>
      <w:proofErr w:type="spellStart"/>
      <w:r w:rsidR="00CD365C" w:rsidRPr="00C43C93">
        <w:rPr>
          <w:sz w:val="24"/>
          <w:szCs w:val="24"/>
          <w:lang w:val="hr-HR"/>
        </w:rPr>
        <w:t>dijeljanja</w:t>
      </w:r>
      <w:proofErr w:type="spellEnd"/>
      <w:r w:rsidR="00CD365C" w:rsidRPr="00C43C93">
        <w:rPr>
          <w:sz w:val="24"/>
          <w:szCs w:val="24"/>
          <w:lang w:val="hr-HR"/>
        </w:rPr>
        <w:t xml:space="preserve"> 1:32</w:t>
      </w:r>
      <w:r w:rsidR="00B81155" w:rsidRPr="00C43C93">
        <w:rPr>
          <w:sz w:val="24"/>
          <w:szCs w:val="24"/>
          <w:lang w:val="hr-HR"/>
        </w:rPr>
        <w:t>, a na zahtjev dodatno i 1:16 ili</w:t>
      </w:r>
      <w:r w:rsidR="00CD365C" w:rsidRPr="00C43C93">
        <w:rPr>
          <w:sz w:val="24"/>
          <w:szCs w:val="24"/>
          <w:lang w:val="hr-HR"/>
        </w:rPr>
        <w:t xml:space="preserve"> 1:64, uz maksimalnu gustoću pakiranja po modulu.</w:t>
      </w:r>
      <w:r w:rsidR="004F6C08" w:rsidRPr="00C43C93">
        <w:rPr>
          <w:sz w:val="24"/>
          <w:szCs w:val="24"/>
          <w:lang w:val="hr-HR"/>
        </w:rPr>
        <w:t xml:space="preserve"> Minimalna gustoća pakiranja </w:t>
      </w:r>
      <w:proofErr w:type="spellStart"/>
      <w:r w:rsidR="004F6C08" w:rsidRPr="00C43C93">
        <w:rPr>
          <w:sz w:val="24"/>
          <w:szCs w:val="24"/>
          <w:lang w:val="hr-HR"/>
        </w:rPr>
        <w:t>splitera</w:t>
      </w:r>
      <w:proofErr w:type="spellEnd"/>
      <w:r w:rsidR="004F6C08" w:rsidRPr="00C43C93">
        <w:rPr>
          <w:sz w:val="24"/>
          <w:szCs w:val="24"/>
          <w:lang w:val="hr-HR"/>
        </w:rPr>
        <w:t xml:space="preserve"> 1:32 po kazeti je 1 komad.</w:t>
      </w:r>
      <w:r w:rsidR="00BA11EF" w:rsidRPr="00C43C93">
        <w:rPr>
          <w:sz w:val="24"/>
          <w:szCs w:val="24"/>
          <w:lang w:val="hr-HR"/>
        </w:rPr>
        <w:t xml:space="preserve"> * Iznimno, kod kabineta DČ K0x, </w:t>
      </w:r>
      <w:proofErr w:type="spellStart"/>
      <w:r w:rsidR="00BA11EF" w:rsidRPr="00C43C93">
        <w:rPr>
          <w:sz w:val="24"/>
          <w:szCs w:val="24"/>
          <w:lang w:val="hr-HR"/>
        </w:rPr>
        <w:t>spliteri</w:t>
      </w:r>
      <w:proofErr w:type="spellEnd"/>
      <w:r w:rsidR="00BA11EF" w:rsidRPr="00C43C93">
        <w:rPr>
          <w:sz w:val="24"/>
          <w:szCs w:val="24"/>
          <w:lang w:val="hr-HR"/>
        </w:rPr>
        <w:t xml:space="preserve"> mogu biti smješteni van modula u izvedbi sa 2 mm izlaznim pred-</w:t>
      </w:r>
      <w:proofErr w:type="spellStart"/>
      <w:r w:rsidR="00BA11EF" w:rsidRPr="00C43C93">
        <w:rPr>
          <w:sz w:val="24"/>
          <w:szCs w:val="24"/>
          <w:lang w:val="hr-HR"/>
        </w:rPr>
        <w:t>konektoriziranim</w:t>
      </w:r>
      <w:proofErr w:type="spellEnd"/>
      <w:r w:rsidR="00BA11EF" w:rsidRPr="00C43C93">
        <w:rPr>
          <w:sz w:val="24"/>
          <w:szCs w:val="24"/>
          <w:lang w:val="hr-HR"/>
        </w:rPr>
        <w:t xml:space="preserve"> nitima.</w:t>
      </w:r>
    </w:p>
    <w:p w14:paraId="0FCA6778" w14:textId="77777777" w:rsidR="003722A7" w:rsidRPr="00C43C93" w:rsidRDefault="003722A7" w:rsidP="003722A7">
      <w:pPr>
        <w:overflowPunct/>
        <w:autoSpaceDE/>
        <w:autoSpaceDN/>
        <w:adjustRightInd/>
        <w:ind w:right="140"/>
        <w:jc w:val="both"/>
        <w:textAlignment w:val="auto"/>
        <w:rPr>
          <w:sz w:val="24"/>
          <w:szCs w:val="24"/>
          <w:lang w:val="hr-HR"/>
        </w:rPr>
      </w:pPr>
    </w:p>
    <w:p w14:paraId="62F02B14" w14:textId="77777777" w:rsidR="003722A7" w:rsidRPr="00C43C93" w:rsidRDefault="003722A7" w:rsidP="00CF1889">
      <w:pPr>
        <w:numPr>
          <w:ilvl w:val="2"/>
          <w:numId w:val="29"/>
        </w:numPr>
        <w:tabs>
          <w:tab w:val="num" w:pos="567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(M)</w:t>
      </w:r>
      <w:r w:rsidRPr="00C43C93">
        <w:rPr>
          <w:b/>
          <w:bCs/>
          <w:sz w:val="24"/>
          <w:szCs w:val="24"/>
          <w:lang w:val="hr-HR"/>
        </w:rPr>
        <w:tab/>
      </w:r>
      <w:r w:rsidR="00CF1889" w:rsidRPr="00C43C93">
        <w:rPr>
          <w:sz w:val="24"/>
          <w:szCs w:val="24"/>
          <w:lang w:val="hr-HR"/>
        </w:rPr>
        <w:t xml:space="preserve">Nosači </w:t>
      </w:r>
      <w:proofErr w:type="spellStart"/>
      <w:r w:rsidR="00CF1889" w:rsidRPr="00C43C93">
        <w:rPr>
          <w:sz w:val="24"/>
          <w:szCs w:val="24"/>
          <w:lang w:val="hr-HR"/>
        </w:rPr>
        <w:t>spliter</w:t>
      </w:r>
      <w:proofErr w:type="spellEnd"/>
      <w:r w:rsidR="00CF1889" w:rsidRPr="00C43C93">
        <w:rPr>
          <w:sz w:val="24"/>
          <w:szCs w:val="24"/>
          <w:lang w:val="hr-HR"/>
        </w:rPr>
        <w:t xml:space="preserve"> modula moraju biti izvedeni za prihvat modula za </w:t>
      </w:r>
      <w:proofErr w:type="spellStart"/>
      <w:r w:rsidR="00CF1889" w:rsidRPr="00C43C93">
        <w:rPr>
          <w:sz w:val="24"/>
          <w:szCs w:val="24"/>
          <w:lang w:val="hr-HR"/>
        </w:rPr>
        <w:t>splitere</w:t>
      </w:r>
      <w:proofErr w:type="spellEnd"/>
      <w:r w:rsidR="00CF1889" w:rsidRPr="00C43C93">
        <w:rPr>
          <w:sz w:val="24"/>
          <w:szCs w:val="24"/>
          <w:lang w:val="hr-HR"/>
        </w:rPr>
        <w:t xml:space="preserve"> te njihovo učvršćenje unutar kabineta. </w:t>
      </w:r>
    </w:p>
    <w:p w14:paraId="32B178DB" w14:textId="77777777" w:rsidR="003722A7" w:rsidRPr="00C43C93" w:rsidRDefault="003722A7" w:rsidP="003722A7">
      <w:pPr>
        <w:overflowPunct/>
        <w:autoSpaceDE/>
        <w:autoSpaceDN/>
        <w:adjustRightInd/>
        <w:ind w:left="1134" w:right="140"/>
        <w:jc w:val="both"/>
        <w:textAlignment w:val="auto"/>
        <w:rPr>
          <w:sz w:val="24"/>
          <w:szCs w:val="24"/>
          <w:lang w:val="hr-HR"/>
        </w:rPr>
      </w:pPr>
    </w:p>
    <w:p w14:paraId="5D763430" w14:textId="77777777" w:rsidR="0029114B" w:rsidRPr="00C43C93" w:rsidRDefault="003722A7" w:rsidP="0029114B">
      <w:pPr>
        <w:numPr>
          <w:ilvl w:val="2"/>
          <w:numId w:val="29"/>
        </w:numPr>
        <w:tabs>
          <w:tab w:val="num" w:pos="567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(M)</w:t>
      </w:r>
      <w:r w:rsidRPr="00C43C93">
        <w:rPr>
          <w:b/>
          <w:bCs/>
          <w:sz w:val="24"/>
          <w:szCs w:val="24"/>
          <w:lang w:val="hr-HR"/>
        </w:rPr>
        <w:tab/>
      </w:r>
      <w:r w:rsidR="001B5F13" w:rsidRPr="00C43C93">
        <w:rPr>
          <w:bCs/>
          <w:sz w:val="24"/>
          <w:szCs w:val="24"/>
          <w:lang w:val="hr-HR"/>
        </w:rPr>
        <w:t xml:space="preserve">Elementima za skladištenje viška dužina </w:t>
      </w:r>
      <w:proofErr w:type="spellStart"/>
      <w:r w:rsidR="001B5F13" w:rsidRPr="00C43C93">
        <w:rPr>
          <w:bCs/>
          <w:sz w:val="24"/>
          <w:szCs w:val="24"/>
          <w:lang w:val="hr-HR"/>
        </w:rPr>
        <w:t>prespojnih</w:t>
      </w:r>
      <w:proofErr w:type="spellEnd"/>
      <w:r w:rsidR="001B5F13" w:rsidRPr="00C43C93">
        <w:rPr>
          <w:bCs/>
          <w:sz w:val="24"/>
          <w:szCs w:val="24"/>
          <w:lang w:val="hr-HR"/>
        </w:rPr>
        <w:t xml:space="preserve"> vrpci</w:t>
      </w:r>
      <w:r w:rsidR="001B5F13" w:rsidRPr="00C43C93">
        <w:rPr>
          <w:b/>
          <w:bCs/>
          <w:sz w:val="24"/>
          <w:szCs w:val="24"/>
          <w:lang w:val="hr-HR"/>
        </w:rPr>
        <w:t xml:space="preserve"> </w:t>
      </w:r>
      <w:r w:rsidR="001B5F13" w:rsidRPr="00C43C93">
        <w:rPr>
          <w:sz w:val="24"/>
          <w:szCs w:val="24"/>
          <w:lang w:val="hr-HR"/>
        </w:rPr>
        <w:t>te v</w:t>
      </w:r>
      <w:r w:rsidR="00CF1889" w:rsidRPr="00C43C93">
        <w:rPr>
          <w:sz w:val="24"/>
          <w:szCs w:val="24"/>
          <w:lang w:val="hr-HR"/>
        </w:rPr>
        <w:t xml:space="preserve">odilice </w:t>
      </w:r>
      <w:proofErr w:type="spellStart"/>
      <w:r w:rsidR="00CF1889" w:rsidRPr="00C43C93">
        <w:rPr>
          <w:sz w:val="24"/>
          <w:szCs w:val="24"/>
          <w:lang w:val="hr-HR"/>
        </w:rPr>
        <w:t>prespojnih</w:t>
      </w:r>
      <w:proofErr w:type="spellEnd"/>
      <w:r w:rsidR="00CF1889" w:rsidRPr="00C43C93">
        <w:rPr>
          <w:sz w:val="24"/>
          <w:szCs w:val="24"/>
          <w:lang w:val="hr-HR"/>
        </w:rPr>
        <w:t xml:space="preserve"> vrpci moraju omogućiti sigurno </w:t>
      </w:r>
      <w:r w:rsidR="0029114B" w:rsidRPr="00C43C93">
        <w:rPr>
          <w:sz w:val="24"/>
          <w:szCs w:val="24"/>
          <w:lang w:val="hr-HR"/>
        </w:rPr>
        <w:t>skladištenje viška dužine te njihovo</w:t>
      </w:r>
      <w:r w:rsidR="00CF1889" w:rsidRPr="00C43C93">
        <w:rPr>
          <w:sz w:val="24"/>
          <w:szCs w:val="24"/>
          <w:lang w:val="hr-HR"/>
        </w:rPr>
        <w:t xml:space="preserve"> vođenje unutar kabineta</w:t>
      </w:r>
      <w:r w:rsidR="000E74A6" w:rsidRPr="00C43C93">
        <w:rPr>
          <w:sz w:val="24"/>
          <w:szCs w:val="24"/>
          <w:lang w:val="hr-HR"/>
        </w:rPr>
        <w:t>.</w:t>
      </w:r>
      <w:r w:rsidR="00CF1889" w:rsidRPr="00C43C93">
        <w:rPr>
          <w:sz w:val="24"/>
          <w:szCs w:val="24"/>
          <w:lang w:val="hr-HR"/>
        </w:rPr>
        <w:t xml:space="preserve"> </w:t>
      </w:r>
    </w:p>
    <w:p w14:paraId="1ABCEBFB" w14:textId="77777777" w:rsidR="00D160BC" w:rsidRPr="00C43C93" w:rsidRDefault="00D160BC" w:rsidP="00570541">
      <w:pPr>
        <w:tabs>
          <w:tab w:val="left" w:pos="709"/>
          <w:tab w:val="num" w:pos="1134"/>
        </w:tabs>
        <w:overflowPunct/>
        <w:autoSpaceDE/>
        <w:autoSpaceDN/>
        <w:adjustRightInd/>
        <w:ind w:right="140"/>
        <w:jc w:val="both"/>
        <w:textAlignment w:val="auto"/>
        <w:rPr>
          <w:sz w:val="24"/>
          <w:szCs w:val="24"/>
          <w:lang w:val="hr-HR"/>
        </w:rPr>
      </w:pPr>
      <w:r w:rsidRPr="00C43C93">
        <w:rPr>
          <w:sz w:val="24"/>
          <w:szCs w:val="24"/>
          <w:lang w:val="hr-HR"/>
        </w:rPr>
        <w:tab/>
      </w:r>
    </w:p>
    <w:p w14:paraId="5CB5CE27" w14:textId="77777777" w:rsidR="000B33A0" w:rsidRPr="00C43C93" w:rsidRDefault="000B33A0" w:rsidP="000B33A0">
      <w:pPr>
        <w:numPr>
          <w:ilvl w:val="2"/>
          <w:numId w:val="29"/>
        </w:numPr>
        <w:tabs>
          <w:tab w:val="num" w:pos="709"/>
        </w:tabs>
        <w:overflowPunct/>
        <w:autoSpaceDE/>
        <w:autoSpaceDN/>
        <w:adjustRightInd/>
        <w:ind w:left="1276" w:right="140" w:hanging="1276"/>
        <w:jc w:val="both"/>
        <w:textAlignment w:val="auto"/>
        <w:rPr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(M)</w:t>
      </w:r>
      <w:r w:rsidRPr="00C43C93">
        <w:rPr>
          <w:b/>
          <w:bCs/>
          <w:sz w:val="24"/>
          <w:szCs w:val="24"/>
          <w:lang w:val="hr-HR"/>
        </w:rPr>
        <w:tab/>
      </w:r>
      <w:r w:rsidRPr="00C43C93">
        <w:rPr>
          <w:sz w:val="24"/>
          <w:szCs w:val="24"/>
          <w:lang w:val="hr-HR"/>
        </w:rPr>
        <w:t>Svi dijelovi kabineta moraju zadovoljavati uvjete za pravilno vođenje kabela</w:t>
      </w:r>
      <w:r w:rsidR="005F199D" w:rsidRPr="00C43C93">
        <w:rPr>
          <w:sz w:val="24"/>
          <w:szCs w:val="24"/>
          <w:lang w:val="hr-HR"/>
        </w:rPr>
        <w:t>,</w:t>
      </w:r>
      <w:r w:rsidRPr="00C43C93">
        <w:rPr>
          <w:sz w:val="24"/>
          <w:szCs w:val="24"/>
          <w:lang w:val="hr-HR"/>
        </w:rPr>
        <w:t xml:space="preserve"> kao što su minimalni dozvoljeni radijus savijanja, jednostavan i siguran pristup do svih spojeva, mogućnost ponovnog spajanja i prespajanja bez narušavanja karakteristika ostalih spojeva.</w:t>
      </w:r>
    </w:p>
    <w:p w14:paraId="45B2A36E" w14:textId="77777777" w:rsidR="003722A7" w:rsidRPr="00C43C93" w:rsidRDefault="003722A7" w:rsidP="00D160BC">
      <w:pPr>
        <w:tabs>
          <w:tab w:val="left" w:pos="709"/>
          <w:tab w:val="num" w:pos="1134"/>
        </w:tabs>
        <w:overflowPunct/>
        <w:autoSpaceDE/>
        <w:autoSpaceDN/>
        <w:adjustRightInd/>
        <w:ind w:left="720" w:right="140" w:firstLine="414"/>
        <w:jc w:val="both"/>
        <w:textAlignment w:val="auto"/>
        <w:rPr>
          <w:sz w:val="24"/>
          <w:szCs w:val="24"/>
          <w:lang w:val="hr-HR"/>
        </w:rPr>
      </w:pPr>
    </w:p>
    <w:p w14:paraId="71349710" w14:textId="77777777" w:rsidR="00182F0A" w:rsidRPr="00C43C93" w:rsidRDefault="0003222C" w:rsidP="005F199D">
      <w:pPr>
        <w:numPr>
          <w:ilvl w:val="2"/>
          <w:numId w:val="29"/>
        </w:numPr>
        <w:tabs>
          <w:tab w:val="num" w:pos="709"/>
        </w:tabs>
        <w:overflowPunct/>
        <w:autoSpaceDE/>
        <w:autoSpaceDN/>
        <w:adjustRightInd/>
        <w:ind w:left="1276" w:right="140" w:hanging="1276"/>
        <w:jc w:val="both"/>
        <w:textAlignment w:val="auto"/>
        <w:rPr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(M)</w:t>
      </w:r>
      <w:r w:rsidRPr="00C43C93">
        <w:rPr>
          <w:b/>
          <w:bCs/>
          <w:sz w:val="24"/>
          <w:szCs w:val="24"/>
          <w:lang w:val="hr-HR"/>
        </w:rPr>
        <w:tab/>
      </w:r>
      <w:r w:rsidR="000E74A6" w:rsidRPr="00C43C93">
        <w:rPr>
          <w:sz w:val="24"/>
          <w:szCs w:val="24"/>
          <w:lang w:val="hr-HR"/>
        </w:rPr>
        <w:t>Svi v</w:t>
      </w:r>
      <w:r w:rsidRPr="00C43C93">
        <w:rPr>
          <w:sz w:val="24"/>
          <w:szCs w:val="24"/>
          <w:lang w:val="hr-HR"/>
        </w:rPr>
        <w:t>anjski razvodni ormar</w:t>
      </w:r>
      <w:r w:rsidR="00570541" w:rsidRPr="00C43C93">
        <w:rPr>
          <w:sz w:val="24"/>
          <w:szCs w:val="24"/>
          <w:lang w:val="hr-HR"/>
        </w:rPr>
        <w:t>i</w:t>
      </w:r>
      <w:r w:rsidRPr="00C43C93">
        <w:rPr>
          <w:sz w:val="24"/>
          <w:szCs w:val="24"/>
          <w:lang w:val="hr-HR"/>
        </w:rPr>
        <w:t xml:space="preserve"> treba</w:t>
      </w:r>
      <w:r w:rsidR="00570541" w:rsidRPr="00C43C93">
        <w:rPr>
          <w:sz w:val="24"/>
          <w:szCs w:val="24"/>
          <w:lang w:val="hr-HR"/>
        </w:rPr>
        <w:t>ju</w:t>
      </w:r>
      <w:r w:rsidRPr="00C43C93">
        <w:rPr>
          <w:sz w:val="24"/>
          <w:szCs w:val="24"/>
          <w:lang w:val="hr-HR"/>
        </w:rPr>
        <w:t xml:space="preserve"> s unutrašnje strane imati tabelu </w:t>
      </w:r>
      <w:r w:rsidR="00570541" w:rsidRPr="00C43C93">
        <w:rPr>
          <w:sz w:val="24"/>
          <w:szCs w:val="24"/>
          <w:lang w:val="hr-HR"/>
        </w:rPr>
        <w:t>za</w:t>
      </w:r>
      <w:r w:rsidRPr="00C43C93">
        <w:rPr>
          <w:sz w:val="24"/>
          <w:szCs w:val="24"/>
          <w:lang w:val="hr-HR"/>
        </w:rPr>
        <w:t xml:space="preserve"> </w:t>
      </w:r>
      <w:r w:rsidR="005F199D" w:rsidRPr="00C43C93">
        <w:rPr>
          <w:sz w:val="24"/>
          <w:szCs w:val="24"/>
          <w:lang w:val="hr-HR"/>
        </w:rPr>
        <w:t xml:space="preserve">unos </w:t>
      </w:r>
      <w:r w:rsidRPr="00C43C93">
        <w:rPr>
          <w:sz w:val="24"/>
          <w:szCs w:val="24"/>
          <w:lang w:val="hr-HR"/>
        </w:rPr>
        <w:t>podataka o kazetama, spojevima i konektorima</w:t>
      </w:r>
    </w:p>
    <w:p w14:paraId="0994346E" w14:textId="77777777" w:rsidR="00972D6A" w:rsidRPr="00C43C93" w:rsidRDefault="00972D6A" w:rsidP="00972D6A">
      <w:pPr>
        <w:pStyle w:val="ListParagraph"/>
        <w:rPr>
          <w:sz w:val="24"/>
          <w:szCs w:val="24"/>
          <w:lang w:val="hr-HR"/>
        </w:rPr>
      </w:pPr>
    </w:p>
    <w:p w14:paraId="15AC1DEE" w14:textId="77777777" w:rsidR="00972D6A" w:rsidRPr="00C43C93" w:rsidRDefault="000E74A6" w:rsidP="00972D6A">
      <w:pPr>
        <w:numPr>
          <w:ilvl w:val="2"/>
          <w:numId w:val="29"/>
        </w:numPr>
        <w:tabs>
          <w:tab w:val="num" w:pos="709"/>
        </w:tabs>
        <w:overflowPunct/>
        <w:autoSpaceDE/>
        <w:autoSpaceDN/>
        <w:adjustRightInd/>
        <w:ind w:left="1276" w:right="140" w:hanging="1276"/>
        <w:jc w:val="both"/>
        <w:textAlignment w:val="auto"/>
        <w:rPr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(M</w:t>
      </w:r>
      <w:r w:rsidR="00972D6A" w:rsidRPr="00C43C93">
        <w:rPr>
          <w:bCs/>
          <w:sz w:val="24"/>
          <w:szCs w:val="24"/>
          <w:lang w:val="hr-HR"/>
        </w:rPr>
        <w:t>)</w:t>
      </w:r>
      <w:r w:rsidR="00972D6A" w:rsidRPr="00C43C93">
        <w:rPr>
          <w:b/>
          <w:bCs/>
          <w:sz w:val="24"/>
          <w:szCs w:val="24"/>
          <w:lang w:val="hr-HR"/>
        </w:rPr>
        <w:t xml:space="preserve"> </w:t>
      </w:r>
      <w:r w:rsidR="00972D6A" w:rsidRPr="00C43C93">
        <w:rPr>
          <w:b/>
          <w:bCs/>
          <w:sz w:val="24"/>
          <w:szCs w:val="24"/>
          <w:lang w:val="hr-HR"/>
        </w:rPr>
        <w:tab/>
      </w:r>
      <w:r w:rsidR="00972D6A" w:rsidRPr="00C43C93">
        <w:rPr>
          <w:sz w:val="24"/>
          <w:szCs w:val="24"/>
          <w:lang w:val="hr-HR"/>
        </w:rPr>
        <w:t xml:space="preserve">Kabineti, moduli, </w:t>
      </w:r>
      <w:proofErr w:type="spellStart"/>
      <w:r w:rsidR="00972D6A" w:rsidRPr="00C43C93">
        <w:rPr>
          <w:sz w:val="24"/>
          <w:szCs w:val="24"/>
          <w:lang w:val="hr-HR"/>
        </w:rPr>
        <w:t>podmoduli</w:t>
      </w:r>
      <w:proofErr w:type="spellEnd"/>
      <w:r w:rsidR="00972D6A" w:rsidRPr="00C43C93">
        <w:rPr>
          <w:sz w:val="24"/>
          <w:szCs w:val="24"/>
          <w:lang w:val="hr-HR"/>
        </w:rPr>
        <w:t>, kazete i adapteri moraju biti numerirani sa jasno ispisanim slijedom numeracije</w:t>
      </w:r>
    </w:p>
    <w:p w14:paraId="0704EF42" w14:textId="77777777" w:rsidR="00877820" w:rsidRPr="00C43C93" w:rsidRDefault="00877820" w:rsidP="00AC7456">
      <w:pPr>
        <w:tabs>
          <w:tab w:val="num" w:pos="720"/>
          <w:tab w:val="left" w:pos="2835"/>
        </w:tabs>
        <w:ind w:left="720" w:right="140" w:hanging="720"/>
        <w:jc w:val="both"/>
        <w:rPr>
          <w:sz w:val="24"/>
          <w:szCs w:val="24"/>
          <w:lang w:val="hr-HR"/>
        </w:rPr>
      </w:pPr>
    </w:p>
    <w:p w14:paraId="635B6881" w14:textId="77777777" w:rsidR="00D10208" w:rsidRPr="00C43C93" w:rsidRDefault="00D10208" w:rsidP="00EF1986">
      <w:pPr>
        <w:tabs>
          <w:tab w:val="num" w:pos="720"/>
          <w:tab w:val="left" w:pos="2835"/>
        </w:tabs>
        <w:ind w:right="140"/>
        <w:jc w:val="both"/>
        <w:rPr>
          <w:sz w:val="24"/>
          <w:szCs w:val="24"/>
          <w:lang w:val="hr-HR"/>
        </w:rPr>
      </w:pPr>
    </w:p>
    <w:p w14:paraId="44C4F92D" w14:textId="77777777" w:rsidR="00877820" w:rsidRPr="00C43C93" w:rsidRDefault="00877820" w:rsidP="00AC7456">
      <w:pPr>
        <w:tabs>
          <w:tab w:val="num" w:pos="720"/>
          <w:tab w:val="left" w:pos="2835"/>
        </w:tabs>
        <w:ind w:left="720" w:right="140" w:hanging="720"/>
        <w:jc w:val="both"/>
        <w:rPr>
          <w:sz w:val="24"/>
          <w:szCs w:val="24"/>
          <w:lang w:val="hr-HR"/>
        </w:rPr>
      </w:pPr>
    </w:p>
    <w:p w14:paraId="539804CB" w14:textId="77777777" w:rsidR="00877820" w:rsidRPr="00C43C93" w:rsidRDefault="005F199D" w:rsidP="00ED1C28">
      <w:pPr>
        <w:numPr>
          <w:ilvl w:val="0"/>
          <w:numId w:val="29"/>
        </w:numPr>
        <w:tabs>
          <w:tab w:val="left" w:pos="1134"/>
          <w:tab w:val="left" w:pos="2835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b/>
          <w:sz w:val="24"/>
          <w:szCs w:val="24"/>
          <w:lang w:val="hr-HR"/>
        </w:rPr>
      </w:pPr>
      <w:r w:rsidRPr="00C43C93">
        <w:rPr>
          <w:b/>
          <w:sz w:val="24"/>
          <w:szCs w:val="24"/>
          <w:lang w:val="hr-HR"/>
        </w:rPr>
        <w:t>KABINET</w:t>
      </w:r>
      <w:r w:rsidR="003139D8" w:rsidRPr="00C43C93">
        <w:rPr>
          <w:b/>
          <w:sz w:val="24"/>
          <w:szCs w:val="24"/>
          <w:lang w:val="hr-HR"/>
        </w:rPr>
        <w:t>I</w:t>
      </w:r>
      <w:r w:rsidRPr="00C43C93">
        <w:rPr>
          <w:b/>
          <w:sz w:val="24"/>
          <w:szCs w:val="24"/>
          <w:lang w:val="hr-HR"/>
        </w:rPr>
        <w:t xml:space="preserve"> SVJETLOVODNOG DISTRIBUCIJSKOG ČVORA</w:t>
      </w:r>
      <w:r w:rsidR="00877820" w:rsidRPr="00C43C93">
        <w:rPr>
          <w:b/>
          <w:sz w:val="24"/>
          <w:szCs w:val="24"/>
          <w:lang w:val="hr-HR"/>
        </w:rPr>
        <w:t xml:space="preserve"> ZA UNUTARNJU</w:t>
      </w:r>
      <w:r w:rsidR="00182F0A" w:rsidRPr="00C43C93">
        <w:rPr>
          <w:b/>
          <w:sz w:val="24"/>
          <w:szCs w:val="24"/>
          <w:lang w:val="hr-HR"/>
        </w:rPr>
        <w:t xml:space="preserve"> </w:t>
      </w:r>
      <w:r w:rsidR="00877820" w:rsidRPr="00C43C93">
        <w:rPr>
          <w:b/>
          <w:sz w:val="24"/>
          <w:szCs w:val="24"/>
          <w:lang w:val="hr-HR"/>
        </w:rPr>
        <w:t xml:space="preserve"> MONTAŽU</w:t>
      </w:r>
      <w:r w:rsidR="00182F0A" w:rsidRPr="00C43C93">
        <w:rPr>
          <w:b/>
          <w:sz w:val="24"/>
          <w:szCs w:val="24"/>
          <w:lang w:val="hr-HR"/>
        </w:rPr>
        <w:t xml:space="preserve"> </w:t>
      </w:r>
      <w:r w:rsidR="000A6019" w:rsidRPr="00C43C93">
        <w:rPr>
          <w:b/>
          <w:sz w:val="24"/>
          <w:szCs w:val="24"/>
          <w:lang w:val="hr-HR"/>
        </w:rPr>
        <w:t>(</w:t>
      </w:r>
      <w:r w:rsidR="00B87C21" w:rsidRPr="00C43C93">
        <w:rPr>
          <w:b/>
          <w:sz w:val="24"/>
          <w:szCs w:val="24"/>
          <w:lang w:val="hr-HR"/>
        </w:rPr>
        <w:t xml:space="preserve">DČ </w:t>
      </w:r>
      <w:proofErr w:type="spellStart"/>
      <w:r w:rsidR="00B87C21" w:rsidRPr="00C43C93">
        <w:rPr>
          <w:b/>
          <w:sz w:val="24"/>
          <w:szCs w:val="24"/>
          <w:lang w:val="hr-HR"/>
        </w:rPr>
        <w:t>Kx-U</w:t>
      </w:r>
      <w:r w:rsidRPr="00C43C93">
        <w:rPr>
          <w:b/>
          <w:sz w:val="24"/>
          <w:szCs w:val="24"/>
          <w:lang w:val="hr-HR"/>
        </w:rPr>
        <w:t>n</w:t>
      </w:r>
      <w:proofErr w:type="spellEnd"/>
      <w:r w:rsidR="000A6019" w:rsidRPr="00C43C93">
        <w:rPr>
          <w:b/>
          <w:sz w:val="24"/>
          <w:szCs w:val="24"/>
          <w:lang w:val="hr-HR"/>
        </w:rPr>
        <w:t>)</w:t>
      </w:r>
    </w:p>
    <w:p w14:paraId="09FCCA99" w14:textId="77777777" w:rsidR="005F199D" w:rsidRPr="00C43C93" w:rsidRDefault="005F199D" w:rsidP="00182F0A">
      <w:pPr>
        <w:tabs>
          <w:tab w:val="left" w:pos="1134"/>
          <w:tab w:val="left" w:pos="2835"/>
        </w:tabs>
        <w:overflowPunct/>
        <w:autoSpaceDE/>
        <w:autoSpaceDN/>
        <w:adjustRightInd/>
        <w:ind w:right="140"/>
        <w:jc w:val="both"/>
        <w:textAlignment w:val="auto"/>
        <w:rPr>
          <w:b/>
          <w:sz w:val="24"/>
          <w:szCs w:val="24"/>
          <w:lang w:val="hr-HR"/>
        </w:rPr>
      </w:pPr>
      <w:r w:rsidRPr="00C43C93">
        <w:rPr>
          <w:b/>
          <w:sz w:val="24"/>
          <w:szCs w:val="24"/>
          <w:lang w:val="hr-HR"/>
        </w:rPr>
        <w:t xml:space="preserve"> </w:t>
      </w:r>
    </w:p>
    <w:p w14:paraId="41F503CF" w14:textId="77777777" w:rsidR="005F199D" w:rsidRPr="00C43C93" w:rsidRDefault="005F199D" w:rsidP="00182F0A">
      <w:pPr>
        <w:tabs>
          <w:tab w:val="left" w:pos="1134"/>
          <w:tab w:val="left" w:pos="2835"/>
        </w:tabs>
        <w:overflowPunct/>
        <w:autoSpaceDE/>
        <w:autoSpaceDN/>
        <w:adjustRightInd/>
        <w:ind w:right="140"/>
        <w:jc w:val="both"/>
        <w:textAlignment w:val="auto"/>
        <w:rPr>
          <w:b/>
          <w:sz w:val="24"/>
          <w:szCs w:val="24"/>
          <w:lang w:val="hr-HR"/>
        </w:rPr>
      </w:pPr>
    </w:p>
    <w:p w14:paraId="6F9FE6D3" w14:textId="77777777" w:rsidR="005F199D" w:rsidRPr="00C43C93" w:rsidRDefault="005F199D" w:rsidP="005F199D">
      <w:pPr>
        <w:numPr>
          <w:ilvl w:val="1"/>
          <w:numId w:val="29"/>
        </w:numPr>
        <w:tabs>
          <w:tab w:val="left" w:pos="1134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b/>
          <w:bCs/>
          <w:sz w:val="24"/>
          <w:szCs w:val="24"/>
          <w:lang w:val="hr-HR"/>
        </w:rPr>
      </w:pPr>
      <w:r w:rsidRPr="00C43C93">
        <w:rPr>
          <w:b/>
          <w:bCs/>
          <w:sz w:val="24"/>
          <w:szCs w:val="24"/>
          <w:lang w:val="hr-HR"/>
        </w:rPr>
        <w:t>NAMJENA</w:t>
      </w:r>
      <w:r w:rsidR="000C0D39" w:rsidRPr="00C43C93">
        <w:rPr>
          <w:b/>
          <w:bCs/>
          <w:sz w:val="24"/>
          <w:szCs w:val="24"/>
          <w:lang w:val="hr-HR"/>
        </w:rPr>
        <w:t xml:space="preserve">, OSNOVNE </w:t>
      </w:r>
      <w:r w:rsidR="00FF7CA4" w:rsidRPr="00C43C93">
        <w:rPr>
          <w:b/>
          <w:bCs/>
          <w:sz w:val="24"/>
          <w:szCs w:val="24"/>
          <w:lang w:val="hr-HR"/>
        </w:rPr>
        <w:t>KARAKTERISTIKE</w:t>
      </w:r>
      <w:r w:rsidRPr="00C43C93">
        <w:rPr>
          <w:b/>
          <w:bCs/>
          <w:sz w:val="24"/>
          <w:szCs w:val="24"/>
          <w:lang w:val="hr-HR"/>
        </w:rPr>
        <w:t xml:space="preserve"> </w:t>
      </w:r>
      <w:r w:rsidR="00FF7CA4" w:rsidRPr="00C43C93">
        <w:rPr>
          <w:b/>
          <w:bCs/>
          <w:sz w:val="24"/>
          <w:szCs w:val="24"/>
          <w:lang w:val="hr-HR"/>
        </w:rPr>
        <w:t>TE</w:t>
      </w:r>
      <w:r w:rsidR="000C0D39" w:rsidRPr="00C43C93">
        <w:rPr>
          <w:b/>
          <w:bCs/>
          <w:sz w:val="24"/>
          <w:szCs w:val="24"/>
          <w:lang w:val="hr-HR"/>
        </w:rPr>
        <w:t xml:space="preserve"> PODJELA UNUTARNJIH</w:t>
      </w:r>
      <w:r w:rsidRPr="00C43C93">
        <w:rPr>
          <w:b/>
          <w:bCs/>
          <w:sz w:val="24"/>
          <w:szCs w:val="24"/>
          <w:lang w:val="hr-HR"/>
        </w:rPr>
        <w:t xml:space="preserve">  KABINETA </w:t>
      </w:r>
    </w:p>
    <w:p w14:paraId="6467298E" w14:textId="77777777" w:rsidR="005F199D" w:rsidRPr="00C43C93" w:rsidRDefault="005F199D" w:rsidP="005F199D">
      <w:pPr>
        <w:tabs>
          <w:tab w:val="left" w:pos="1134"/>
        </w:tabs>
        <w:overflowPunct/>
        <w:autoSpaceDE/>
        <w:autoSpaceDN/>
        <w:adjustRightInd/>
        <w:ind w:right="140"/>
        <w:jc w:val="both"/>
        <w:textAlignment w:val="auto"/>
        <w:rPr>
          <w:b/>
          <w:bCs/>
          <w:sz w:val="24"/>
          <w:szCs w:val="24"/>
          <w:lang w:val="hr-HR"/>
        </w:rPr>
      </w:pPr>
    </w:p>
    <w:p w14:paraId="64B224FE" w14:textId="77777777" w:rsidR="005F199D" w:rsidRPr="00C43C93" w:rsidRDefault="005F199D" w:rsidP="005F199D">
      <w:pPr>
        <w:numPr>
          <w:ilvl w:val="2"/>
          <w:numId w:val="29"/>
        </w:numPr>
        <w:tabs>
          <w:tab w:val="left" w:pos="567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sz w:val="24"/>
          <w:szCs w:val="24"/>
          <w:lang w:val="hr-HR"/>
        </w:rPr>
      </w:pPr>
      <w:r w:rsidRPr="00C43C93">
        <w:rPr>
          <w:sz w:val="24"/>
          <w:szCs w:val="24"/>
          <w:lang w:val="hr-HR"/>
        </w:rPr>
        <w:t>(I)</w:t>
      </w:r>
      <w:r w:rsidRPr="00C43C93">
        <w:rPr>
          <w:sz w:val="24"/>
          <w:szCs w:val="24"/>
          <w:lang w:val="hr-HR"/>
        </w:rPr>
        <w:tab/>
        <w:t xml:space="preserve">Kabinet svjetlovodnog distribucijskog čvora za </w:t>
      </w:r>
      <w:r w:rsidR="00C87C4C" w:rsidRPr="00C43C93">
        <w:rPr>
          <w:sz w:val="24"/>
          <w:szCs w:val="24"/>
          <w:lang w:val="hr-HR"/>
        </w:rPr>
        <w:t>unutarnju</w:t>
      </w:r>
      <w:r w:rsidRPr="00C43C93">
        <w:rPr>
          <w:sz w:val="24"/>
          <w:szCs w:val="24"/>
          <w:lang w:val="hr-HR"/>
        </w:rPr>
        <w:t xml:space="preserve"> montažu namijenjen je za </w:t>
      </w:r>
      <w:r w:rsidR="00B4464D" w:rsidRPr="00C43C93">
        <w:rPr>
          <w:sz w:val="24"/>
          <w:szCs w:val="24"/>
          <w:lang w:val="hr-HR"/>
        </w:rPr>
        <w:t>ugradnju</w:t>
      </w:r>
      <w:r w:rsidRPr="00C43C93">
        <w:rPr>
          <w:sz w:val="24"/>
          <w:szCs w:val="24"/>
          <w:lang w:val="hr-HR"/>
        </w:rPr>
        <w:t xml:space="preserve"> </w:t>
      </w:r>
      <w:r w:rsidR="00C87C4C" w:rsidRPr="00C43C93">
        <w:rPr>
          <w:sz w:val="24"/>
          <w:szCs w:val="24"/>
          <w:lang w:val="hr-HR"/>
        </w:rPr>
        <w:t>u zatvorenom</w:t>
      </w:r>
      <w:r w:rsidRPr="00C43C93">
        <w:rPr>
          <w:sz w:val="24"/>
          <w:szCs w:val="24"/>
          <w:lang w:val="hr-HR"/>
        </w:rPr>
        <w:t xml:space="preserve"> prostoru</w:t>
      </w:r>
      <w:r w:rsidR="00C87C4C" w:rsidRPr="00C43C93">
        <w:rPr>
          <w:sz w:val="24"/>
          <w:szCs w:val="24"/>
          <w:lang w:val="hr-HR"/>
        </w:rPr>
        <w:t xml:space="preserve"> unutar objekta.</w:t>
      </w:r>
    </w:p>
    <w:p w14:paraId="21422082" w14:textId="77777777" w:rsidR="00177422" w:rsidRPr="00C43C93" w:rsidRDefault="00177422" w:rsidP="00177422">
      <w:pPr>
        <w:tabs>
          <w:tab w:val="left" w:pos="567"/>
        </w:tabs>
        <w:overflowPunct/>
        <w:autoSpaceDE/>
        <w:autoSpaceDN/>
        <w:adjustRightInd/>
        <w:ind w:left="1134" w:right="140"/>
        <w:jc w:val="both"/>
        <w:textAlignment w:val="auto"/>
        <w:rPr>
          <w:sz w:val="24"/>
          <w:szCs w:val="24"/>
          <w:lang w:val="hr-HR"/>
        </w:rPr>
      </w:pPr>
    </w:p>
    <w:p w14:paraId="00E5D4DA" w14:textId="77777777" w:rsidR="00177422" w:rsidRPr="00C43C93" w:rsidRDefault="00177422" w:rsidP="00177422">
      <w:pPr>
        <w:numPr>
          <w:ilvl w:val="2"/>
          <w:numId w:val="29"/>
        </w:numPr>
        <w:tabs>
          <w:tab w:val="left" w:pos="567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sz w:val="24"/>
          <w:szCs w:val="24"/>
          <w:lang w:val="hr-HR"/>
        </w:rPr>
      </w:pPr>
      <w:r w:rsidRPr="00C43C93">
        <w:rPr>
          <w:sz w:val="24"/>
          <w:szCs w:val="24"/>
          <w:lang w:val="hr-HR"/>
        </w:rPr>
        <w:t>(M)</w:t>
      </w:r>
      <w:r w:rsidRPr="00C43C93">
        <w:rPr>
          <w:sz w:val="24"/>
          <w:szCs w:val="24"/>
          <w:lang w:val="hr-HR"/>
        </w:rPr>
        <w:tab/>
        <w:t>Konstrukcija kabineta mora biti takva da omogući potpuno slobodni pristup sa prednje strane kabineta do svih elemenata kabineta.</w:t>
      </w:r>
    </w:p>
    <w:p w14:paraId="0C235676" w14:textId="77777777" w:rsidR="001929B6" w:rsidRPr="00C43C93" w:rsidRDefault="001929B6" w:rsidP="001929B6">
      <w:pPr>
        <w:tabs>
          <w:tab w:val="left" w:pos="567"/>
        </w:tabs>
        <w:overflowPunct/>
        <w:autoSpaceDE/>
        <w:autoSpaceDN/>
        <w:adjustRightInd/>
        <w:ind w:right="140"/>
        <w:jc w:val="both"/>
        <w:textAlignment w:val="auto"/>
        <w:rPr>
          <w:sz w:val="24"/>
          <w:szCs w:val="24"/>
          <w:lang w:val="hr-HR"/>
        </w:rPr>
      </w:pPr>
    </w:p>
    <w:p w14:paraId="42B8A73D" w14:textId="77777777" w:rsidR="00FF7CA4" w:rsidRPr="00C43C93" w:rsidRDefault="00615CD7" w:rsidP="00615CD7">
      <w:pPr>
        <w:numPr>
          <w:ilvl w:val="2"/>
          <w:numId w:val="29"/>
        </w:numPr>
        <w:tabs>
          <w:tab w:val="left" w:pos="567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sz w:val="24"/>
          <w:szCs w:val="24"/>
          <w:lang w:val="hr-HR"/>
        </w:rPr>
      </w:pPr>
      <w:r w:rsidRPr="00C43C93">
        <w:rPr>
          <w:sz w:val="24"/>
          <w:szCs w:val="24"/>
          <w:lang w:val="hr-HR"/>
        </w:rPr>
        <w:t>(</w:t>
      </w:r>
      <w:r w:rsidR="00FF7CA4" w:rsidRPr="00C43C93">
        <w:rPr>
          <w:sz w:val="24"/>
          <w:szCs w:val="24"/>
          <w:lang w:val="hr-HR"/>
        </w:rPr>
        <w:t>M)</w:t>
      </w:r>
      <w:r w:rsidR="00FF7CA4" w:rsidRPr="00C43C93">
        <w:rPr>
          <w:sz w:val="24"/>
          <w:szCs w:val="24"/>
          <w:lang w:val="hr-HR"/>
        </w:rPr>
        <w:tab/>
      </w:r>
      <w:r w:rsidR="00FF7CA4" w:rsidRPr="00C43C93">
        <w:rPr>
          <w:bCs/>
          <w:sz w:val="24"/>
          <w:szCs w:val="24"/>
          <w:lang w:val="hr-HR"/>
        </w:rPr>
        <w:t xml:space="preserve">Elementi za učvršćenje kabela moraju omogućiti učvršćenje plašta, odnosno </w:t>
      </w:r>
      <w:proofErr w:type="spellStart"/>
      <w:r w:rsidR="00FF7CA4" w:rsidRPr="00C43C93">
        <w:rPr>
          <w:bCs/>
          <w:sz w:val="24"/>
          <w:szCs w:val="24"/>
          <w:lang w:val="hr-HR"/>
        </w:rPr>
        <w:t>ojačivačkih</w:t>
      </w:r>
      <w:proofErr w:type="spellEnd"/>
      <w:r w:rsidR="00FF7CA4" w:rsidRPr="00C43C93">
        <w:rPr>
          <w:bCs/>
          <w:sz w:val="24"/>
          <w:szCs w:val="24"/>
          <w:lang w:val="hr-HR"/>
        </w:rPr>
        <w:t xml:space="preserve"> elemenata dolaznih (spojnih) i odlaznih (distribucijskih) kabela na konstrukciju kabineta.</w:t>
      </w:r>
    </w:p>
    <w:p w14:paraId="40F4A13F" w14:textId="77777777" w:rsidR="00FF7CA4" w:rsidRPr="00C43C93" w:rsidRDefault="00FF7CA4" w:rsidP="00FF7CA4">
      <w:pPr>
        <w:tabs>
          <w:tab w:val="left" w:pos="567"/>
        </w:tabs>
        <w:overflowPunct/>
        <w:autoSpaceDE/>
        <w:autoSpaceDN/>
        <w:adjustRightInd/>
        <w:ind w:left="1713" w:right="140"/>
        <w:jc w:val="both"/>
        <w:textAlignment w:val="auto"/>
        <w:rPr>
          <w:sz w:val="24"/>
          <w:szCs w:val="24"/>
          <w:lang w:val="hr-HR"/>
        </w:rPr>
      </w:pPr>
    </w:p>
    <w:p w14:paraId="03DAB406" w14:textId="77777777" w:rsidR="00FF7CA4" w:rsidRPr="00C43C93" w:rsidRDefault="00FF7CA4" w:rsidP="00FF7CA4">
      <w:pPr>
        <w:numPr>
          <w:ilvl w:val="2"/>
          <w:numId w:val="29"/>
        </w:numPr>
        <w:tabs>
          <w:tab w:val="left" w:pos="567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(M) Glavni nosač kao i profilni nosači kabineta mora biti izrađen od profiliranog nehrđajućeg čelika ili nekog srodnog materijala visoke kvalitete, pogodnih dimenzija i adekvatne čvrstoće, tako da omogućava sigurno nošenje elemenata kabineta sa svom pripadajućom ugrađenom opremom.</w:t>
      </w:r>
      <w:r w:rsidRPr="00C43C93">
        <w:rPr>
          <w:sz w:val="24"/>
          <w:szCs w:val="24"/>
          <w:lang w:val="hr-HR"/>
        </w:rPr>
        <w:t xml:space="preserve"> Zaštita od korozije mora biti izvršena na adekvatan i kvalitetan način. </w:t>
      </w:r>
      <w:r w:rsidRPr="00C43C93">
        <w:rPr>
          <w:sz w:val="24"/>
          <w:szCs w:val="24"/>
          <w:lang w:val="hr-HR"/>
        </w:rPr>
        <w:tab/>
      </w:r>
      <w:r w:rsidRPr="00C43C93">
        <w:rPr>
          <w:sz w:val="24"/>
          <w:szCs w:val="24"/>
          <w:lang w:val="hr-HR"/>
        </w:rPr>
        <w:tab/>
      </w:r>
    </w:p>
    <w:p w14:paraId="7838FE40" w14:textId="77777777" w:rsidR="00FF7CA4" w:rsidRPr="00C43C93" w:rsidRDefault="00FF7CA4" w:rsidP="00FF7CA4">
      <w:pPr>
        <w:pStyle w:val="ListParagraph"/>
        <w:rPr>
          <w:sz w:val="24"/>
          <w:szCs w:val="24"/>
          <w:lang w:val="hr-HR"/>
        </w:rPr>
      </w:pPr>
    </w:p>
    <w:p w14:paraId="3D7EE6AB" w14:textId="77777777" w:rsidR="00FF7CA4" w:rsidRPr="00C43C93" w:rsidRDefault="00FF7CA4" w:rsidP="00FF7CA4">
      <w:pPr>
        <w:numPr>
          <w:ilvl w:val="2"/>
          <w:numId w:val="29"/>
        </w:numPr>
        <w:tabs>
          <w:tab w:val="left" w:pos="567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sz w:val="24"/>
          <w:szCs w:val="24"/>
          <w:lang w:val="hr-HR"/>
        </w:rPr>
      </w:pPr>
      <w:r w:rsidRPr="00C43C93">
        <w:rPr>
          <w:sz w:val="24"/>
          <w:szCs w:val="24"/>
          <w:lang w:val="hr-HR"/>
        </w:rPr>
        <w:t xml:space="preserve">(M) Ukoliko su stranice, krov i vrata izrađene od plastičnog materijala, moraju biti izrađene od </w:t>
      </w:r>
      <w:proofErr w:type="spellStart"/>
      <w:r w:rsidR="00D45949" w:rsidRPr="00C43C93">
        <w:rPr>
          <w:sz w:val="24"/>
          <w:szCs w:val="24"/>
          <w:lang w:val="hr-HR"/>
        </w:rPr>
        <w:t>Foamed</w:t>
      </w:r>
      <w:proofErr w:type="spellEnd"/>
      <w:r w:rsidR="00D45949" w:rsidRPr="00C43C93">
        <w:rPr>
          <w:sz w:val="24"/>
          <w:szCs w:val="24"/>
          <w:lang w:val="hr-HR"/>
        </w:rPr>
        <w:t xml:space="preserve">, </w:t>
      </w:r>
      <w:proofErr w:type="spellStart"/>
      <w:r w:rsidR="00D45949" w:rsidRPr="00C43C93">
        <w:rPr>
          <w:sz w:val="24"/>
          <w:szCs w:val="24"/>
          <w:lang w:val="hr-HR"/>
        </w:rPr>
        <w:t>glass</w:t>
      </w:r>
      <w:proofErr w:type="spellEnd"/>
      <w:r w:rsidR="00D45949" w:rsidRPr="00C43C93">
        <w:rPr>
          <w:sz w:val="24"/>
          <w:szCs w:val="24"/>
          <w:lang w:val="hr-HR"/>
        </w:rPr>
        <w:t xml:space="preserve"> </w:t>
      </w:r>
      <w:proofErr w:type="spellStart"/>
      <w:r w:rsidR="00D45949" w:rsidRPr="00C43C93">
        <w:rPr>
          <w:sz w:val="24"/>
          <w:szCs w:val="24"/>
          <w:lang w:val="hr-HR"/>
        </w:rPr>
        <w:t>fibre</w:t>
      </w:r>
      <w:proofErr w:type="spellEnd"/>
      <w:r w:rsidR="00D45949" w:rsidRPr="00C43C93">
        <w:rPr>
          <w:sz w:val="24"/>
          <w:szCs w:val="24"/>
          <w:lang w:val="hr-HR"/>
        </w:rPr>
        <w:t xml:space="preserve"> </w:t>
      </w:r>
      <w:proofErr w:type="spellStart"/>
      <w:r w:rsidR="00D45949" w:rsidRPr="00C43C93">
        <w:rPr>
          <w:sz w:val="24"/>
          <w:szCs w:val="24"/>
          <w:lang w:val="hr-HR"/>
        </w:rPr>
        <w:t>reinforced</w:t>
      </w:r>
      <w:proofErr w:type="spellEnd"/>
      <w:r w:rsidR="00D45949" w:rsidRPr="00C43C93">
        <w:rPr>
          <w:sz w:val="24"/>
          <w:szCs w:val="24"/>
          <w:lang w:val="hr-HR"/>
        </w:rPr>
        <w:t xml:space="preserve"> </w:t>
      </w:r>
      <w:proofErr w:type="spellStart"/>
      <w:r w:rsidR="00D45949" w:rsidRPr="00C43C93">
        <w:rPr>
          <w:sz w:val="24"/>
          <w:szCs w:val="24"/>
          <w:lang w:val="hr-HR"/>
        </w:rPr>
        <w:t>polycarbonate</w:t>
      </w:r>
      <w:proofErr w:type="spellEnd"/>
      <w:r w:rsidR="00D45949" w:rsidRPr="00C43C93">
        <w:rPr>
          <w:sz w:val="24"/>
          <w:szCs w:val="24"/>
          <w:lang w:val="hr-HR"/>
        </w:rPr>
        <w:t xml:space="preserve"> (PC-GF5)</w:t>
      </w:r>
      <w:r w:rsidRPr="00C43C93">
        <w:rPr>
          <w:sz w:val="24"/>
          <w:szCs w:val="24"/>
          <w:lang w:val="hr-HR"/>
        </w:rPr>
        <w:t xml:space="preserve">. Primijenjeni materijal mora biti otporan na kiseline i lužine. Debljina stranice mora biti minimalno 4 mm. </w:t>
      </w:r>
    </w:p>
    <w:p w14:paraId="48640D0E" w14:textId="77777777" w:rsidR="00FF7CA4" w:rsidRPr="00C43C93" w:rsidRDefault="00FF7CA4" w:rsidP="00FF7CA4">
      <w:pPr>
        <w:pStyle w:val="ListParagraph"/>
        <w:rPr>
          <w:sz w:val="24"/>
          <w:szCs w:val="24"/>
          <w:lang w:val="hr-HR"/>
        </w:rPr>
      </w:pPr>
    </w:p>
    <w:p w14:paraId="4155B13F" w14:textId="77777777" w:rsidR="00FF7CA4" w:rsidRPr="00C43C93" w:rsidRDefault="00FF7CA4" w:rsidP="00FF7CA4">
      <w:pPr>
        <w:numPr>
          <w:ilvl w:val="2"/>
          <w:numId w:val="29"/>
        </w:numPr>
        <w:tabs>
          <w:tab w:val="left" w:pos="567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sz w:val="24"/>
          <w:szCs w:val="24"/>
          <w:lang w:val="hr-HR"/>
        </w:rPr>
      </w:pPr>
      <w:r w:rsidRPr="00C43C93">
        <w:rPr>
          <w:sz w:val="24"/>
          <w:szCs w:val="24"/>
          <w:lang w:val="hr-HR"/>
        </w:rPr>
        <w:t>(M) Ukoliko su stranice, krov i vrata izrađene od metala, moraju biti izrađeni od nehrđajućeg materijala dovoljne čvrstoće i zadovoljavajuće konstrukcije bez oštrih rubova.</w:t>
      </w:r>
    </w:p>
    <w:p w14:paraId="0F7D8B97" w14:textId="77777777" w:rsidR="00FF7CA4" w:rsidRPr="00C43C93" w:rsidRDefault="00FF7CA4" w:rsidP="00FF7CA4">
      <w:pPr>
        <w:tabs>
          <w:tab w:val="left" w:pos="567"/>
        </w:tabs>
        <w:overflowPunct/>
        <w:autoSpaceDE/>
        <w:autoSpaceDN/>
        <w:adjustRightInd/>
        <w:ind w:right="140"/>
        <w:jc w:val="both"/>
        <w:textAlignment w:val="auto"/>
        <w:rPr>
          <w:b/>
          <w:sz w:val="24"/>
          <w:szCs w:val="24"/>
          <w:lang w:val="hr-HR"/>
        </w:rPr>
      </w:pPr>
    </w:p>
    <w:p w14:paraId="5E60E131" w14:textId="77777777" w:rsidR="00FF7CA4" w:rsidRPr="00C43C93" w:rsidRDefault="00FF7CA4" w:rsidP="00615CD7">
      <w:pPr>
        <w:numPr>
          <w:ilvl w:val="2"/>
          <w:numId w:val="29"/>
        </w:numPr>
        <w:tabs>
          <w:tab w:val="left" w:pos="567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(M)</w:t>
      </w:r>
      <w:r w:rsidRPr="00C43C93">
        <w:rPr>
          <w:sz w:val="24"/>
          <w:szCs w:val="24"/>
          <w:lang w:val="hr-HR"/>
        </w:rPr>
        <w:t xml:space="preserve"> Vrata kabineta moraju biti izrađena od istog materijala kao i stranice. Moraju dobro nalijegati na rubovima tako da osiguravaju unutrašnjost razdjelnika od prodiranja prašine. Nadalje, </w:t>
      </w:r>
      <w:r w:rsidRPr="00C43C93">
        <w:rPr>
          <w:bCs/>
          <w:sz w:val="24"/>
          <w:szCs w:val="24"/>
          <w:lang w:val="hr-HR"/>
        </w:rPr>
        <w:t>vrata kabineta  moraju posjedovati cilindar br</w:t>
      </w:r>
      <w:r w:rsidR="00914D9C" w:rsidRPr="00C43C93">
        <w:rPr>
          <w:bCs/>
          <w:sz w:val="24"/>
          <w:szCs w:val="24"/>
          <w:lang w:val="hr-HR"/>
        </w:rPr>
        <w:t>avicu sa univerzalnim ključem (</w:t>
      </w:r>
      <w:r w:rsidRPr="00C43C93">
        <w:rPr>
          <w:bCs/>
          <w:sz w:val="24"/>
          <w:szCs w:val="24"/>
          <w:lang w:val="hr-HR"/>
        </w:rPr>
        <w:t>jedan ključ za sve kabinete).</w:t>
      </w:r>
    </w:p>
    <w:p w14:paraId="45ABFDA0" w14:textId="77777777" w:rsidR="00FF7CA4" w:rsidRPr="00C43C93" w:rsidRDefault="00FF7CA4" w:rsidP="00FF7CA4">
      <w:pPr>
        <w:pStyle w:val="ListParagraph"/>
        <w:rPr>
          <w:sz w:val="24"/>
          <w:szCs w:val="24"/>
          <w:lang w:val="hr-HR"/>
        </w:rPr>
      </w:pPr>
    </w:p>
    <w:p w14:paraId="722DC162" w14:textId="77777777" w:rsidR="00FF7CA4" w:rsidRPr="00C43C93" w:rsidRDefault="00FF7CA4" w:rsidP="00615CD7">
      <w:pPr>
        <w:numPr>
          <w:ilvl w:val="2"/>
          <w:numId w:val="29"/>
        </w:numPr>
        <w:tabs>
          <w:tab w:val="left" w:pos="567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(M)</w:t>
      </w:r>
      <w:r w:rsidRPr="00C43C93">
        <w:rPr>
          <w:b/>
          <w:bCs/>
          <w:sz w:val="24"/>
          <w:szCs w:val="24"/>
          <w:lang w:val="hr-HR"/>
        </w:rPr>
        <w:tab/>
      </w:r>
      <w:r w:rsidRPr="00C43C93">
        <w:rPr>
          <w:sz w:val="24"/>
          <w:szCs w:val="24"/>
          <w:lang w:val="hr-HR"/>
        </w:rPr>
        <w:t xml:space="preserve">Kabineti svjetlovodnog distribucijskog čvora za unutarnju montažu moraju imati adekvatnu otpornost na vlagu i prašinu sukladno normi IEC 529, minimalno klase </w:t>
      </w:r>
      <w:r w:rsidR="00177DF0" w:rsidRPr="00C43C93">
        <w:rPr>
          <w:sz w:val="24"/>
          <w:szCs w:val="24"/>
          <w:lang w:val="hr-HR"/>
        </w:rPr>
        <w:t xml:space="preserve">IP </w:t>
      </w:r>
      <w:r w:rsidR="005655D2" w:rsidRPr="00C43C93">
        <w:rPr>
          <w:sz w:val="24"/>
          <w:szCs w:val="24"/>
          <w:lang w:val="hr-HR"/>
        </w:rPr>
        <w:t>30</w:t>
      </w:r>
      <w:r w:rsidRPr="00C43C93">
        <w:rPr>
          <w:sz w:val="24"/>
          <w:szCs w:val="24"/>
          <w:lang w:val="hr-HR"/>
        </w:rPr>
        <w:t>, te otpornost na temperaturne promjene i mehanička naprezanja, čije djelovanje u određenim definiranim granicama ne smije imati utjecaja na mehanička i prijenosna svojstva svih ugrađenih komponenti.</w:t>
      </w:r>
    </w:p>
    <w:p w14:paraId="6060B9C5" w14:textId="77777777" w:rsidR="00FF7CA4" w:rsidRPr="00C43C93" w:rsidRDefault="00FF7CA4" w:rsidP="00FF7CA4">
      <w:pPr>
        <w:tabs>
          <w:tab w:val="left" w:pos="426"/>
          <w:tab w:val="left" w:pos="1134"/>
        </w:tabs>
        <w:overflowPunct/>
        <w:autoSpaceDE/>
        <w:autoSpaceDN/>
        <w:adjustRightInd/>
        <w:ind w:right="140"/>
        <w:jc w:val="both"/>
        <w:textAlignment w:val="auto"/>
        <w:rPr>
          <w:sz w:val="24"/>
          <w:szCs w:val="24"/>
          <w:lang w:val="hr-HR"/>
        </w:rPr>
      </w:pPr>
    </w:p>
    <w:p w14:paraId="79C3AD6E" w14:textId="77777777" w:rsidR="00FF7CA4" w:rsidRPr="00C43C93" w:rsidRDefault="00FF7CA4" w:rsidP="00615CD7">
      <w:pPr>
        <w:numPr>
          <w:ilvl w:val="2"/>
          <w:numId w:val="29"/>
        </w:numPr>
        <w:tabs>
          <w:tab w:val="left" w:pos="567"/>
          <w:tab w:val="left" w:pos="1276"/>
        </w:tabs>
        <w:overflowPunct/>
        <w:autoSpaceDE/>
        <w:autoSpaceDN/>
        <w:adjustRightInd/>
        <w:ind w:left="1276" w:right="140" w:hanging="1276"/>
        <w:jc w:val="both"/>
        <w:textAlignment w:val="auto"/>
        <w:rPr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(M)</w:t>
      </w:r>
      <w:r w:rsidRPr="00C43C93">
        <w:rPr>
          <w:sz w:val="24"/>
          <w:szCs w:val="24"/>
          <w:lang w:val="hr-HR"/>
        </w:rPr>
        <w:t xml:space="preserve">  Svaki kabinet mora imati sabirnicu za izjednačavanje potencijala koja mora imati više priključnih </w:t>
      </w:r>
      <w:r w:rsidR="00EC5279" w:rsidRPr="00C43C93">
        <w:rPr>
          <w:sz w:val="24"/>
          <w:szCs w:val="24"/>
          <w:lang w:val="hr-HR"/>
        </w:rPr>
        <w:t>točaka</w:t>
      </w:r>
      <w:r w:rsidRPr="00C43C93">
        <w:rPr>
          <w:sz w:val="24"/>
          <w:szCs w:val="24"/>
          <w:lang w:val="hr-HR"/>
        </w:rPr>
        <w:t xml:space="preserve"> za prihvat </w:t>
      </w:r>
      <w:proofErr w:type="spellStart"/>
      <w:r w:rsidRPr="00C43C93">
        <w:rPr>
          <w:sz w:val="24"/>
          <w:szCs w:val="24"/>
          <w:lang w:val="hr-HR"/>
        </w:rPr>
        <w:t>uzemljivačkog</w:t>
      </w:r>
      <w:proofErr w:type="spellEnd"/>
      <w:r w:rsidRPr="00C43C93">
        <w:rPr>
          <w:sz w:val="24"/>
          <w:szCs w:val="24"/>
          <w:lang w:val="hr-HR"/>
        </w:rPr>
        <w:t xml:space="preserve"> užeta.</w:t>
      </w:r>
    </w:p>
    <w:p w14:paraId="62E14042" w14:textId="77777777" w:rsidR="00C55A19" w:rsidRPr="00C43C93" w:rsidRDefault="00C55A19" w:rsidP="007366C4">
      <w:pPr>
        <w:tabs>
          <w:tab w:val="left" w:pos="567"/>
        </w:tabs>
        <w:overflowPunct/>
        <w:autoSpaceDE/>
        <w:autoSpaceDN/>
        <w:adjustRightInd/>
        <w:ind w:right="140"/>
        <w:jc w:val="both"/>
        <w:textAlignment w:val="auto"/>
        <w:rPr>
          <w:sz w:val="24"/>
          <w:szCs w:val="24"/>
          <w:lang w:val="hr-HR"/>
        </w:rPr>
      </w:pPr>
    </w:p>
    <w:p w14:paraId="766B0202" w14:textId="77777777" w:rsidR="00FF7CA4" w:rsidRPr="00C43C93" w:rsidRDefault="00FF7CA4" w:rsidP="007366C4">
      <w:pPr>
        <w:tabs>
          <w:tab w:val="left" w:pos="567"/>
        </w:tabs>
        <w:overflowPunct/>
        <w:autoSpaceDE/>
        <w:autoSpaceDN/>
        <w:adjustRightInd/>
        <w:ind w:right="140"/>
        <w:jc w:val="both"/>
        <w:textAlignment w:val="auto"/>
        <w:rPr>
          <w:sz w:val="24"/>
          <w:szCs w:val="24"/>
          <w:lang w:val="hr-HR"/>
        </w:rPr>
      </w:pPr>
    </w:p>
    <w:p w14:paraId="0239055C" w14:textId="77777777" w:rsidR="00CF00C3" w:rsidRPr="00C43C93" w:rsidRDefault="00CF00C3" w:rsidP="007366C4">
      <w:pPr>
        <w:tabs>
          <w:tab w:val="left" w:pos="567"/>
        </w:tabs>
        <w:overflowPunct/>
        <w:autoSpaceDE/>
        <w:autoSpaceDN/>
        <w:adjustRightInd/>
        <w:ind w:right="140"/>
        <w:jc w:val="both"/>
        <w:textAlignment w:val="auto"/>
        <w:rPr>
          <w:sz w:val="24"/>
          <w:szCs w:val="24"/>
          <w:lang w:val="hr-HR"/>
        </w:rPr>
      </w:pPr>
    </w:p>
    <w:p w14:paraId="608F4CFF" w14:textId="77777777" w:rsidR="00CF00C3" w:rsidRPr="00C43C93" w:rsidRDefault="00CF00C3" w:rsidP="007366C4">
      <w:pPr>
        <w:tabs>
          <w:tab w:val="left" w:pos="567"/>
        </w:tabs>
        <w:overflowPunct/>
        <w:autoSpaceDE/>
        <w:autoSpaceDN/>
        <w:adjustRightInd/>
        <w:ind w:right="140"/>
        <w:jc w:val="both"/>
        <w:textAlignment w:val="auto"/>
        <w:rPr>
          <w:sz w:val="24"/>
          <w:szCs w:val="24"/>
          <w:lang w:val="hr-HR"/>
        </w:rPr>
      </w:pPr>
    </w:p>
    <w:p w14:paraId="7489C3C7" w14:textId="77777777" w:rsidR="00C55A19" w:rsidRPr="00C43C93" w:rsidRDefault="00C55A19" w:rsidP="00615CD7">
      <w:pPr>
        <w:numPr>
          <w:ilvl w:val="2"/>
          <w:numId w:val="29"/>
        </w:numPr>
        <w:tabs>
          <w:tab w:val="left" w:pos="567"/>
          <w:tab w:val="num" w:pos="709"/>
          <w:tab w:val="num" w:pos="1488"/>
          <w:tab w:val="left" w:pos="2835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sz w:val="24"/>
          <w:szCs w:val="24"/>
          <w:lang w:val="hr-HR"/>
        </w:rPr>
      </w:pPr>
      <w:r w:rsidRPr="00C43C93">
        <w:rPr>
          <w:sz w:val="24"/>
          <w:szCs w:val="24"/>
          <w:lang w:val="hr-HR"/>
        </w:rPr>
        <w:t>(I)</w:t>
      </w:r>
      <w:r w:rsidRPr="00C43C93">
        <w:rPr>
          <w:sz w:val="24"/>
          <w:szCs w:val="24"/>
          <w:lang w:val="hr-HR"/>
        </w:rPr>
        <w:tab/>
      </w:r>
      <w:r w:rsidR="007366C4" w:rsidRPr="00C43C93">
        <w:rPr>
          <w:sz w:val="24"/>
          <w:szCs w:val="24"/>
          <w:lang w:val="hr-HR"/>
        </w:rPr>
        <w:t>Kabinet svjetlovodnog distribucijskog čvora za unutarnju montažu predstavlja mjesto</w:t>
      </w:r>
      <w:r w:rsidRPr="00C43C93">
        <w:rPr>
          <w:sz w:val="24"/>
          <w:szCs w:val="24"/>
          <w:lang w:val="hr-HR"/>
        </w:rPr>
        <w:t xml:space="preserve"> </w:t>
      </w:r>
      <w:r w:rsidR="007366C4" w:rsidRPr="00C43C93">
        <w:rPr>
          <w:sz w:val="24"/>
          <w:szCs w:val="24"/>
          <w:lang w:val="hr-HR"/>
        </w:rPr>
        <w:t>sučelja</w:t>
      </w:r>
      <w:r w:rsidRPr="00C43C93">
        <w:rPr>
          <w:sz w:val="24"/>
          <w:szCs w:val="24"/>
          <w:lang w:val="hr-HR"/>
        </w:rPr>
        <w:t xml:space="preserve"> svjetlovodne distribucijske mreže i spojne pristupne mreže operatora te</w:t>
      </w:r>
      <w:r w:rsidR="007366C4" w:rsidRPr="00C43C93">
        <w:rPr>
          <w:sz w:val="24"/>
          <w:szCs w:val="24"/>
          <w:lang w:val="hr-HR"/>
        </w:rPr>
        <w:t xml:space="preserve"> mjesto</w:t>
      </w:r>
      <w:r w:rsidRPr="00C43C93">
        <w:rPr>
          <w:sz w:val="24"/>
          <w:szCs w:val="24"/>
          <w:lang w:val="hr-HR"/>
        </w:rPr>
        <w:t xml:space="preserve"> </w:t>
      </w:r>
      <w:r w:rsidR="00B4464D" w:rsidRPr="00C43C93">
        <w:rPr>
          <w:sz w:val="24"/>
          <w:szCs w:val="24"/>
          <w:lang w:val="hr-HR"/>
        </w:rPr>
        <w:t>prihvat</w:t>
      </w:r>
      <w:r w:rsidR="007366C4" w:rsidRPr="00C43C93">
        <w:rPr>
          <w:sz w:val="24"/>
          <w:szCs w:val="24"/>
          <w:lang w:val="hr-HR"/>
        </w:rPr>
        <w:t>a</w:t>
      </w:r>
      <w:r w:rsidR="00B4464D" w:rsidRPr="00C43C93">
        <w:rPr>
          <w:sz w:val="24"/>
          <w:szCs w:val="24"/>
          <w:lang w:val="hr-HR"/>
        </w:rPr>
        <w:t xml:space="preserve"> </w:t>
      </w:r>
      <w:r w:rsidRPr="00C43C93">
        <w:rPr>
          <w:sz w:val="24"/>
          <w:szCs w:val="24"/>
          <w:lang w:val="hr-HR"/>
        </w:rPr>
        <w:t>pasivne opreme operatora unutar zatvorenog objekta.</w:t>
      </w:r>
    </w:p>
    <w:p w14:paraId="6428A4C6" w14:textId="77777777" w:rsidR="005F199D" w:rsidRPr="00C43C93" w:rsidRDefault="005F199D" w:rsidP="005F199D">
      <w:pPr>
        <w:tabs>
          <w:tab w:val="left" w:pos="567"/>
        </w:tabs>
        <w:overflowPunct/>
        <w:autoSpaceDE/>
        <w:autoSpaceDN/>
        <w:adjustRightInd/>
        <w:ind w:left="1134" w:right="140"/>
        <w:jc w:val="both"/>
        <w:textAlignment w:val="auto"/>
        <w:rPr>
          <w:sz w:val="24"/>
          <w:szCs w:val="24"/>
          <w:lang w:val="hr-HR"/>
        </w:rPr>
      </w:pPr>
    </w:p>
    <w:p w14:paraId="064626F6" w14:textId="77777777" w:rsidR="00CF00C3" w:rsidRPr="00C43C93" w:rsidRDefault="00CF00C3" w:rsidP="005F199D">
      <w:pPr>
        <w:tabs>
          <w:tab w:val="left" w:pos="567"/>
        </w:tabs>
        <w:overflowPunct/>
        <w:autoSpaceDE/>
        <w:autoSpaceDN/>
        <w:adjustRightInd/>
        <w:ind w:left="1134" w:right="140"/>
        <w:jc w:val="both"/>
        <w:textAlignment w:val="auto"/>
        <w:rPr>
          <w:sz w:val="24"/>
          <w:szCs w:val="24"/>
          <w:lang w:val="hr-HR"/>
        </w:rPr>
      </w:pPr>
    </w:p>
    <w:p w14:paraId="4C51557A" w14:textId="77777777" w:rsidR="00927D09" w:rsidRPr="00C43C93" w:rsidRDefault="00C55A19" w:rsidP="00615CD7">
      <w:pPr>
        <w:numPr>
          <w:ilvl w:val="2"/>
          <w:numId w:val="29"/>
        </w:numPr>
        <w:tabs>
          <w:tab w:val="left" w:pos="567"/>
        </w:tabs>
        <w:overflowPunct/>
        <w:autoSpaceDE/>
        <w:autoSpaceDN/>
        <w:adjustRightInd/>
        <w:ind w:left="709" w:right="140" w:hanging="709"/>
        <w:jc w:val="both"/>
        <w:textAlignment w:val="auto"/>
        <w:rPr>
          <w:sz w:val="24"/>
          <w:szCs w:val="24"/>
          <w:lang w:val="hr-HR"/>
        </w:rPr>
      </w:pPr>
      <w:r w:rsidRPr="00C43C93">
        <w:rPr>
          <w:sz w:val="24"/>
          <w:szCs w:val="24"/>
          <w:lang w:val="hr-HR"/>
        </w:rPr>
        <w:t>(</w:t>
      </w:r>
      <w:r w:rsidR="000347F9" w:rsidRPr="00C43C93">
        <w:rPr>
          <w:sz w:val="24"/>
          <w:szCs w:val="24"/>
          <w:lang w:val="hr-HR"/>
        </w:rPr>
        <w:t>I</w:t>
      </w:r>
      <w:r w:rsidR="005F199D" w:rsidRPr="00C43C93">
        <w:rPr>
          <w:sz w:val="24"/>
          <w:szCs w:val="24"/>
          <w:lang w:val="hr-HR"/>
        </w:rPr>
        <w:t>)</w:t>
      </w:r>
      <w:r w:rsidR="005F199D" w:rsidRPr="00C43C93">
        <w:rPr>
          <w:sz w:val="24"/>
          <w:szCs w:val="24"/>
          <w:lang w:val="hr-HR"/>
        </w:rPr>
        <w:tab/>
      </w:r>
      <w:r w:rsidR="00C87C4C" w:rsidRPr="00C43C93">
        <w:rPr>
          <w:sz w:val="24"/>
          <w:szCs w:val="24"/>
          <w:lang w:val="hr-HR"/>
        </w:rPr>
        <w:t>Unutarnji</w:t>
      </w:r>
      <w:r w:rsidR="005F199D" w:rsidRPr="00C43C93">
        <w:rPr>
          <w:sz w:val="24"/>
          <w:szCs w:val="24"/>
          <w:lang w:val="hr-HR"/>
        </w:rPr>
        <w:t xml:space="preserve"> kabineti (</w:t>
      </w:r>
      <w:r w:rsidR="005F199D" w:rsidRPr="00C43C93">
        <w:rPr>
          <w:b/>
          <w:sz w:val="24"/>
          <w:szCs w:val="24"/>
          <w:lang w:val="hr-HR"/>
        </w:rPr>
        <w:t xml:space="preserve">DČ </w:t>
      </w:r>
      <w:proofErr w:type="spellStart"/>
      <w:r w:rsidR="005F199D" w:rsidRPr="00C43C93">
        <w:rPr>
          <w:b/>
          <w:sz w:val="24"/>
          <w:szCs w:val="24"/>
          <w:lang w:val="hr-HR"/>
        </w:rPr>
        <w:t>Kx-</w:t>
      </w:r>
      <w:r w:rsidR="00C87C4C" w:rsidRPr="00C43C93">
        <w:rPr>
          <w:b/>
          <w:sz w:val="24"/>
          <w:szCs w:val="24"/>
          <w:lang w:val="hr-HR"/>
        </w:rPr>
        <w:t>Un</w:t>
      </w:r>
      <w:proofErr w:type="spellEnd"/>
      <w:r w:rsidR="005F199D" w:rsidRPr="00C43C93">
        <w:rPr>
          <w:sz w:val="24"/>
          <w:szCs w:val="24"/>
          <w:lang w:val="hr-HR"/>
        </w:rPr>
        <w:t xml:space="preserve">) </w:t>
      </w:r>
      <w:r w:rsidR="008E4D6A" w:rsidRPr="00C43C93">
        <w:rPr>
          <w:sz w:val="24"/>
          <w:szCs w:val="24"/>
          <w:lang w:val="hr-HR"/>
        </w:rPr>
        <w:t>izvode se</w:t>
      </w:r>
      <w:r w:rsidR="000347F9" w:rsidRPr="00C43C93">
        <w:rPr>
          <w:sz w:val="24"/>
          <w:szCs w:val="24"/>
          <w:lang w:val="hr-HR"/>
        </w:rPr>
        <w:t xml:space="preserve"> u dvije </w:t>
      </w:r>
      <w:r w:rsidR="00B4464D" w:rsidRPr="00C43C93">
        <w:rPr>
          <w:sz w:val="24"/>
          <w:szCs w:val="24"/>
          <w:lang w:val="hr-HR"/>
        </w:rPr>
        <w:t>varijante</w:t>
      </w:r>
      <w:r w:rsidR="000347F9" w:rsidRPr="00C43C93">
        <w:rPr>
          <w:sz w:val="24"/>
          <w:szCs w:val="24"/>
          <w:lang w:val="hr-HR"/>
        </w:rPr>
        <w:t>:</w:t>
      </w:r>
    </w:p>
    <w:p w14:paraId="6749064E" w14:textId="77777777" w:rsidR="000347F9" w:rsidRPr="00C43C93" w:rsidRDefault="000347F9" w:rsidP="000347F9">
      <w:pPr>
        <w:pStyle w:val="ListParagraph"/>
        <w:rPr>
          <w:sz w:val="24"/>
          <w:szCs w:val="24"/>
          <w:lang w:val="hr-HR"/>
        </w:rPr>
      </w:pPr>
    </w:p>
    <w:p w14:paraId="7783C822" w14:textId="77777777" w:rsidR="000347F9" w:rsidRPr="00C43C93" w:rsidRDefault="000347F9" w:rsidP="00615CD7">
      <w:pPr>
        <w:numPr>
          <w:ilvl w:val="0"/>
          <w:numId w:val="36"/>
        </w:numPr>
        <w:tabs>
          <w:tab w:val="left" w:pos="567"/>
        </w:tabs>
        <w:overflowPunct/>
        <w:autoSpaceDE/>
        <w:autoSpaceDN/>
        <w:adjustRightInd/>
        <w:ind w:left="1701" w:right="140" w:hanging="284"/>
        <w:jc w:val="both"/>
        <w:textAlignment w:val="auto"/>
        <w:rPr>
          <w:sz w:val="24"/>
          <w:szCs w:val="24"/>
          <w:lang w:val="hr-HR"/>
        </w:rPr>
      </w:pPr>
      <w:r w:rsidRPr="00C43C93">
        <w:rPr>
          <w:b/>
          <w:sz w:val="24"/>
          <w:szCs w:val="24"/>
          <w:lang w:val="hr-HR"/>
        </w:rPr>
        <w:t>Kombinirani</w:t>
      </w:r>
      <w:r w:rsidRPr="00C43C93">
        <w:rPr>
          <w:sz w:val="24"/>
          <w:szCs w:val="24"/>
          <w:lang w:val="hr-HR"/>
        </w:rPr>
        <w:t xml:space="preserve"> kabinet DČ-a na manjim lokacijama koji se </w:t>
      </w:r>
      <w:r w:rsidR="00425FA3" w:rsidRPr="00C43C93">
        <w:rPr>
          <w:sz w:val="24"/>
          <w:szCs w:val="24"/>
          <w:lang w:val="hr-HR"/>
        </w:rPr>
        <w:t>koristi</w:t>
      </w:r>
      <w:r w:rsidRPr="00C43C93">
        <w:rPr>
          <w:sz w:val="24"/>
          <w:szCs w:val="24"/>
          <w:lang w:val="hr-HR"/>
        </w:rPr>
        <w:t xml:space="preserve"> kao kabinet za mjesto sučelja spojne i distribucijske mreže  sa direktnim ulazom vanjskih kabela.</w:t>
      </w:r>
    </w:p>
    <w:p w14:paraId="15A1AC7A" w14:textId="77777777" w:rsidR="000347F9" w:rsidRPr="00C43C93" w:rsidRDefault="000347F9" w:rsidP="00615CD7">
      <w:pPr>
        <w:tabs>
          <w:tab w:val="left" w:pos="567"/>
        </w:tabs>
        <w:overflowPunct/>
        <w:autoSpaceDE/>
        <w:autoSpaceDN/>
        <w:adjustRightInd/>
        <w:ind w:left="1701" w:right="140"/>
        <w:jc w:val="both"/>
        <w:textAlignment w:val="auto"/>
        <w:rPr>
          <w:sz w:val="24"/>
          <w:szCs w:val="24"/>
          <w:lang w:val="hr-HR"/>
        </w:rPr>
      </w:pPr>
    </w:p>
    <w:p w14:paraId="76627BFD" w14:textId="77777777" w:rsidR="000347F9" w:rsidRPr="00C43C93" w:rsidRDefault="000347F9" w:rsidP="00615CD7">
      <w:pPr>
        <w:numPr>
          <w:ilvl w:val="0"/>
          <w:numId w:val="36"/>
        </w:numPr>
        <w:tabs>
          <w:tab w:val="left" w:pos="567"/>
        </w:tabs>
        <w:overflowPunct/>
        <w:autoSpaceDE/>
        <w:autoSpaceDN/>
        <w:adjustRightInd/>
        <w:ind w:left="1701" w:right="140"/>
        <w:jc w:val="both"/>
        <w:textAlignment w:val="auto"/>
        <w:rPr>
          <w:sz w:val="24"/>
          <w:szCs w:val="24"/>
          <w:lang w:val="hr-HR"/>
        </w:rPr>
      </w:pPr>
      <w:r w:rsidRPr="00C43C93">
        <w:rPr>
          <w:sz w:val="24"/>
          <w:szCs w:val="24"/>
          <w:lang w:val="hr-HR"/>
        </w:rPr>
        <w:t xml:space="preserve">Dvojni kabinet </w:t>
      </w:r>
      <w:r w:rsidR="00357868" w:rsidRPr="00C43C93">
        <w:rPr>
          <w:sz w:val="24"/>
          <w:szCs w:val="24"/>
          <w:lang w:val="hr-HR"/>
        </w:rPr>
        <w:t xml:space="preserve">DČ-a </w:t>
      </w:r>
      <w:r w:rsidR="00425FA3" w:rsidRPr="00C43C93">
        <w:rPr>
          <w:sz w:val="24"/>
          <w:szCs w:val="24"/>
          <w:lang w:val="hr-HR"/>
        </w:rPr>
        <w:t xml:space="preserve">(DČ sustav) </w:t>
      </w:r>
      <w:r w:rsidRPr="00C43C93">
        <w:rPr>
          <w:sz w:val="24"/>
          <w:szCs w:val="24"/>
          <w:lang w:val="hr-HR"/>
        </w:rPr>
        <w:t xml:space="preserve">na većim lokacijama koji se </w:t>
      </w:r>
      <w:r w:rsidR="00B4464D" w:rsidRPr="00C43C93">
        <w:rPr>
          <w:sz w:val="24"/>
          <w:szCs w:val="24"/>
          <w:lang w:val="hr-HR"/>
        </w:rPr>
        <w:t>izvodi</w:t>
      </w:r>
      <w:r w:rsidRPr="00C43C93">
        <w:rPr>
          <w:sz w:val="24"/>
          <w:szCs w:val="24"/>
          <w:lang w:val="hr-HR"/>
        </w:rPr>
        <w:t xml:space="preserve"> sa dva odvojena kabineta pri čemu je</w:t>
      </w:r>
      <w:r w:rsidR="00177422" w:rsidRPr="00C43C93">
        <w:rPr>
          <w:sz w:val="24"/>
          <w:szCs w:val="24"/>
          <w:lang w:val="hr-HR"/>
        </w:rPr>
        <w:t xml:space="preserve"> </w:t>
      </w:r>
      <w:r w:rsidR="00177422" w:rsidRPr="00C43C93">
        <w:rPr>
          <w:b/>
          <w:sz w:val="24"/>
          <w:szCs w:val="24"/>
          <w:lang w:val="hr-HR"/>
        </w:rPr>
        <w:t>G</w:t>
      </w:r>
      <w:r w:rsidRPr="00C43C93">
        <w:rPr>
          <w:b/>
          <w:sz w:val="24"/>
          <w:szCs w:val="24"/>
          <w:lang w:val="hr-HR"/>
        </w:rPr>
        <w:t>lavni kabinet</w:t>
      </w:r>
      <w:r w:rsidRPr="00C43C93">
        <w:rPr>
          <w:sz w:val="24"/>
          <w:szCs w:val="24"/>
          <w:lang w:val="hr-HR"/>
        </w:rPr>
        <w:t xml:space="preserve"> DČ-a mjesto sučelja </w:t>
      </w:r>
      <w:r w:rsidR="00837743" w:rsidRPr="00C43C93">
        <w:rPr>
          <w:sz w:val="24"/>
          <w:szCs w:val="24"/>
          <w:lang w:val="hr-HR"/>
        </w:rPr>
        <w:t xml:space="preserve">instalacijskih kabela </w:t>
      </w:r>
      <w:r w:rsidRPr="00C43C93">
        <w:rPr>
          <w:sz w:val="24"/>
          <w:szCs w:val="24"/>
          <w:lang w:val="hr-HR"/>
        </w:rPr>
        <w:t>spojne i distribucijske mreže</w:t>
      </w:r>
      <w:r w:rsidR="00177422" w:rsidRPr="00C43C93">
        <w:rPr>
          <w:sz w:val="24"/>
          <w:szCs w:val="24"/>
          <w:lang w:val="hr-HR"/>
        </w:rPr>
        <w:t xml:space="preserve"> a </w:t>
      </w:r>
      <w:proofErr w:type="spellStart"/>
      <w:r w:rsidR="00177422" w:rsidRPr="00C43C93">
        <w:rPr>
          <w:b/>
          <w:sz w:val="24"/>
          <w:szCs w:val="24"/>
          <w:lang w:val="hr-HR"/>
        </w:rPr>
        <w:t>P</w:t>
      </w:r>
      <w:r w:rsidRPr="00C43C93">
        <w:rPr>
          <w:b/>
          <w:sz w:val="24"/>
          <w:szCs w:val="24"/>
          <w:lang w:val="hr-HR"/>
        </w:rPr>
        <w:t>respojni</w:t>
      </w:r>
      <w:proofErr w:type="spellEnd"/>
      <w:r w:rsidRPr="00C43C93">
        <w:rPr>
          <w:b/>
          <w:sz w:val="24"/>
          <w:szCs w:val="24"/>
          <w:lang w:val="hr-HR"/>
        </w:rPr>
        <w:t xml:space="preserve"> kabinet</w:t>
      </w:r>
      <w:r w:rsidR="00EA0860" w:rsidRPr="00C43C93">
        <w:rPr>
          <w:b/>
          <w:sz w:val="24"/>
          <w:szCs w:val="24"/>
          <w:lang w:val="hr-HR"/>
        </w:rPr>
        <w:t xml:space="preserve"> DČ-a</w:t>
      </w:r>
      <w:r w:rsidR="00EA0860" w:rsidRPr="00C43C93">
        <w:rPr>
          <w:sz w:val="24"/>
          <w:szCs w:val="24"/>
          <w:lang w:val="hr-HR"/>
        </w:rPr>
        <w:t xml:space="preserve"> (</w:t>
      </w:r>
      <w:proofErr w:type="spellStart"/>
      <w:r w:rsidRPr="00C43C93">
        <w:rPr>
          <w:sz w:val="24"/>
          <w:szCs w:val="24"/>
          <w:lang w:val="hr-HR"/>
        </w:rPr>
        <w:t>međurazdjelnik</w:t>
      </w:r>
      <w:proofErr w:type="spellEnd"/>
      <w:r w:rsidR="00425FA3" w:rsidRPr="00C43C93">
        <w:rPr>
          <w:sz w:val="24"/>
          <w:szCs w:val="24"/>
          <w:lang w:val="hr-HR"/>
        </w:rPr>
        <w:t>- I ODF DČ-a</w:t>
      </w:r>
      <w:r w:rsidRPr="00C43C93">
        <w:rPr>
          <w:sz w:val="24"/>
          <w:szCs w:val="24"/>
          <w:lang w:val="hr-HR"/>
        </w:rPr>
        <w:t xml:space="preserve">) mjesto </w:t>
      </w:r>
      <w:proofErr w:type="spellStart"/>
      <w:r w:rsidRPr="00C43C93">
        <w:rPr>
          <w:sz w:val="24"/>
          <w:szCs w:val="24"/>
          <w:lang w:val="hr-HR"/>
        </w:rPr>
        <w:t>prespoja</w:t>
      </w:r>
      <w:proofErr w:type="spellEnd"/>
      <w:r w:rsidRPr="00C43C93">
        <w:rPr>
          <w:sz w:val="24"/>
          <w:szCs w:val="24"/>
          <w:lang w:val="hr-HR"/>
        </w:rPr>
        <w:t xml:space="preserve"> vanjskih kabela na instalacijske kabele.</w:t>
      </w:r>
      <w:r w:rsidR="002920AD" w:rsidRPr="00C43C93">
        <w:rPr>
          <w:sz w:val="24"/>
          <w:szCs w:val="24"/>
          <w:lang w:val="hr-HR"/>
        </w:rPr>
        <w:t xml:space="preserve"> Glavni kabinet i </w:t>
      </w:r>
      <w:proofErr w:type="spellStart"/>
      <w:r w:rsidR="002920AD" w:rsidRPr="00C43C93">
        <w:rPr>
          <w:sz w:val="24"/>
          <w:szCs w:val="24"/>
          <w:lang w:val="hr-HR"/>
        </w:rPr>
        <w:t>Prespojni</w:t>
      </w:r>
      <w:proofErr w:type="spellEnd"/>
      <w:r w:rsidR="002920AD" w:rsidRPr="00C43C93">
        <w:rPr>
          <w:sz w:val="24"/>
          <w:szCs w:val="24"/>
          <w:lang w:val="hr-HR"/>
        </w:rPr>
        <w:t xml:space="preserve"> kabinet su povezani instalacijskim kabelima.</w:t>
      </w:r>
    </w:p>
    <w:p w14:paraId="3B3B978A" w14:textId="77777777" w:rsidR="00615CD7" w:rsidRPr="00C43C93" w:rsidRDefault="00615CD7" w:rsidP="00615CD7">
      <w:pPr>
        <w:tabs>
          <w:tab w:val="left" w:pos="567"/>
        </w:tabs>
        <w:overflowPunct/>
        <w:autoSpaceDE/>
        <w:autoSpaceDN/>
        <w:adjustRightInd/>
        <w:ind w:right="140"/>
        <w:jc w:val="both"/>
        <w:textAlignment w:val="auto"/>
        <w:rPr>
          <w:sz w:val="24"/>
          <w:szCs w:val="24"/>
          <w:lang w:val="hr-HR"/>
        </w:rPr>
      </w:pPr>
    </w:p>
    <w:p w14:paraId="78316212" w14:textId="77777777" w:rsidR="00CF00C3" w:rsidRPr="00C43C93" w:rsidRDefault="00CF00C3" w:rsidP="00615CD7">
      <w:pPr>
        <w:tabs>
          <w:tab w:val="left" w:pos="567"/>
        </w:tabs>
        <w:overflowPunct/>
        <w:autoSpaceDE/>
        <w:autoSpaceDN/>
        <w:adjustRightInd/>
        <w:ind w:right="140"/>
        <w:jc w:val="both"/>
        <w:textAlignment w:val="auto"/>
        <w:rPr>
          <w:sz w:val="24"/>
          <w:szCs w:val="24"/>
          <w:lang w:val="hr-HR"/>
        </w:rPr>
      </w:pPr>
    </w:p>
    <w:p w14:paraId="198C3DAF" w14:textId="77777777" w:rsidR="00615CD7" w:rsidRPr="00C43C93" w:rsidRDefault="00615CD7" w:rsidP="00615CD7">
      <w:pPr>
        <w:numPr>
          <w:ilvl w:val="2"/>
          <w:numId w:val="29"/>
        </w:numPr>
        <w:tabs>
          <w:tab w:val="left" w:pos="709"/>
        </w:tabs>
        <w:overflowPunct/>
        <w:autoSpaceDE/>
        <w:autoSpaceDN/>
        <w:adjustRightInd/>
        <w:ind w:left="1276" w:right="140" w:hanging="1276"/>
        <w:jc w:val="both"/>
        <w:textAlignment w:val="auto"/>
        <w:rPr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(I)</w:t>
      </w:r>
      <w:r w:rsidRPr="00C43C93">
        <w:rPr>
          <w:sz w:val="24"/>
          <w:szCs w:val="24"/>
          <w:lang w:val="hr-HR"/>
        </w:rPr>
        <w:t xml:space="preserve">  </w:t>
      </w:r>
      <w:r w:rsidRPr="00C43C93">
        <w:rPr>
          <w:sz w:val="24"/>
          <w:szCs w:val="24"/>
          <w:lang w:val="hr-HR"/>
        </w:rPr>
        <w:tab/>
        <w:t>U određenim slučajevima</w:t>
      </w:r>
      <w:r w:rsidR="00B437E7" w:rsidRPr="00C43C93">
        <w:rPr>
          <w:sz w:val="24"/>
          <w:szCs w:val="24"/>
          <w:lang w:val="hr-HR"/>
        </w:rPr>
        <w:t xml:space="preserve">, ovisno od zahtjeva </w:t>
      </w:r>
      <w:r w:rsidR="00914D9C" w:rsidRPr="00C43C93">
        <w:rPr>
          <w:sz w:val="24"/>
          <w:szCs w:val="24"/>
          <w:lang w:val="hr-HR"/>
        </w:rPr>
        <w:t>Naručitelja</w:t>
      </w:r>
      <w:r w:rsidR="00B437E7" w:rsidRPr="00C43C93">
        <w:rPr>
          <w:sz w:val="24"/>
          <w:szCs w:val="24"/>
          <w:lang w:val="hr-HR"/>
        </w:rPr>
        <w:t xml:space="preserve"> u točki 5.1.11, pod b) dvojni kabinet se može izvesti samo sa jednim Glavnim kabinetom, bez </w:t>
      </w:r>
      <w:proofErr w:type="spellStart"/>
      <w:r w:rsidR="00B437E7" w:rsidRPr="00C43C93">
        <w:rPr>
          <w:sz w:val="24"/>
          <w:szCs w:val="24"/>
          <w:lang w:val="hr-HR"/>
        </w:rPr>
        <w:t>Prespojnog</w:t>
      </w:r>
      <w:proofErr w:type="spellEnd"/>
      <w:r w:rsidR="00B437E7" w:rsidRPr="00C43C93">
        <w:rPr>
          <w:sz w:val="24"/>
          <w:szCs w:val="24"/>
          <w:lang w:val="hr-HR"/>
        </w:rPr>
        <w:t xml:space="preserve"> kabineta koji se može zamijeniti sa svjetlovodnom spojnicom u kojoj će se izvršiti prijelaz sa vanjskog na instalacijski kabel.</w:t>
      </w:r>
    </w:p>
    <w:p w14:paraId="342720D7" w14:textId="77777777" w:rsidR="00615CD7" w:rsidRPr="00C43C93" w:rsidRDefault="00615CD7" w:rsidP="00615CD7">
      <w:pPr>
        <w:tabs>
          <w:tab w:val="left" w:pos="567"/>
        </w:tabs>
        <w:overflowPunct/>
        <w:autoSpaceDE/>
        <w:autoSpaceDN/>
        <w:adjustRightInd/>
        <w:ind w:right="140"/>
        <w:jc w:val="both"/>
        <w:textAlignment w:val="auto"/>
        <w:rPr>
          <w:sz w:val="24"/>
          <w:szCs w:val="24"/>
          <w:lang w:val="hr-HR"/>
        </w:rPr>
      </w:pPr>
    </w:p>
    <w:p w14:paraId="5C23AFC5" w14:textId="77777777" w:rsidR="005F199D" w:rsidRPr="00C43C93" w:rsidRDefault="00615CD7" w:rsidP="00615CD7">
      <w:pPr>
        <w:numPr>
          <w:ilvl w:val="2"/>
          <w:numId w:val="29"/>
        </w:numPr>
        <w:tabs>
          <w:tab w:val="left" w:pos="709"/>
        </w:tabs>
        <w:overflowPunct/>
        <w:autoSpaceDE/>
        <w:autoSpaceDN/>
        <w:adjustRightInd/>
        <w:ind w:left="1276" w:right="140" w:hanging="1276"/>
        <w:jc w:val="both"/>
        <w:textAlignment w:val="auto"/>
        <w:rPr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(M)</w:t>
      </w:r>
      <w:r w:rsidRPr="00C43C93">
        <w:rPr>
          <w:sz w:val="24"/>
          <w:szCs w:val="24"/>
          <w:lang w:val="hr-HR"/>
        </w:rPr>
        <w:t xml:space="preserve">  </w:t>
      </w:r>
      <w:r w:rsidRPr="00C43C93">
        <w:rPr>
          <w:sz w:val="24"/>
          <w:szCs w:val="24"/>
          <w:lang w:val="hr-HR"/>
        </w:rPr>
        <w:tab/>
      </w:r>
      <w:r w:rsidR="00C87C4C" w:rsidRPr="00C43C93">
        <w:rPr>
          <w:sz w:val="24"/>
          <w:szCs w:val="24"/>
          <w:lang w:val="hr-HR"/>
        </w:rPr>
        <w:t>Unutarnji</w:t>
      </w:r>
      <w:r w:rsidR="005F199D" w:rsidRPr="00C43C93">
        <w:rPr>
          <w:sz w:val="24"/>
          <w:szCs w:val="24"/>
          <w:lang w:val="hr-HR"/>
        </w:rPr>
        <w:t xml:space="preserve"> kabinet</w:t>
      </w:r>
      <w:r w:rsidR="00335273" w:rsidRPr="00C43C93">
        <w:rPr>
          <w:sz w:val="24"/>
          <w:szCs w:val="24"/>
          <w:lang w:val="hr-HR"/>
        </w:rPr>
        <w:t>i DČ-a</w:t>
      </w:r>
      <w:r w:rsidR="005F199D" w:rsidRPr="00C43C93">
        <w:rPr>
          <w:sz w:val="24"/>
          <w:szCs w:val="24"/>
          <w:lang w:val="hr-HR"/>
        </w:rPr>
        <w:t xml:space="preserve"> </w:t>
      </w:r>
      <w:r w:rsidR="00AE6C29" w:rsidRPr="00C43C93">
        <w:rPr>
          <w:sz w:val="24"/>
          <w:szCs w:val="24"/>
          <w:lang w:val="hr-HR"/>
        </w:rPr>
        <w:t>mora</w:t>
      </w:r>
      <w:r w:rsidR="00335273" w:rsidRPr="00C43C93">
        <w:rPr>
          <w:sz w:val="24"/>
          <w:szCs w:val="24"/>
          <w:lang w:val="hr-HR"/>
        </w:rPr>
        <w:t>ju</w:t>
      </w:r>
      <w:r w:rsidR="00AE6C29" w:rsidRPr="00C43C93">
        <w:rPr>
          <w:sz w:val="24"/>
          <w:szCs w:val="24"/>
          <w:lang w:val="hr-HR"/>
        </w:rPr>
        <w:t xml:space="preserve"> imati mogućnost</w:t>
      </w:r>
      <w:r w:rsidR="005F199D" w:rsidRPr="00C43C93">
        <w:rPr>
          <w:sz w:val="24"/>
          <w:szCs w:val="24"/>
          <w:lang w:val="hr-HR"/>
        </w:rPr>
        <w:t xml:space="preserve"> za uvođenje kabela odozdo</w:t>
      </w:r>
      <w:r w:rsidR="00AE6C29" w:rsidRPr="00C43C93">
        <w:rPr>
          <w:sz w:val="24"/>
          <w:szCs w:val="24"/>
          <w:lang w:val="hr-HR"/>
        </w:rPr>
        <w:t xml:space="preserve"> i odozgo</w:t>
      </w:r>
      <w:r w:rsidR="005F199D" w:rsidRPr="00C43C93">
        <w:rPr>
          <w:sz w:val="24"/>
          <w:szCs w:val="24"/>
          <w:lang w:val="hr-HR"/>
        </w:rPr>
        <w:t>.</w:t>
      </w:r>
    </w:p>
    <w:p w14:paraId="601B0656" w14:textId="77777777" w:rsidR="005F199D" w:rsidRPr="00C43C93" w:rsidRDefault="005F199D" w:rsidP="005F199D">
      <w:pPr>
        <w:pStyle w:val="ListParagraph"/>
        <w:rPr>
          <w:sz w:val="24"/>
          <w:szCs w:val="24"/>
          <w:lang w:val="hr-HR"/>
        </w:rPr>
      </w:pPr>
    </w:p>
    <w:p w14:paraId="07CEEF0E" w14:textId="77777777" w:rsidR="00083647" w:rsidRPr="00C43C93" w:rsidRDefault="00083647" w:rsidP="00083647">
      <w:pPr>
        <w:numPr>
          <w:ilvl w:val="2"/>
          <w:numId w:val="29"/>
        </w:numPr>
        <w:tabs>
          <w:tab w:val="left" w:pos="709"/>
        </w:tabs>
        <w:overflowPunct/>
        <w:autoSpaceDE/>
        <w:autoSpaceDN/>
        <w:adjustRightInd/>
        <w:ind w:left="1276" w:right="140" w:hanging="1276"/>
        <w:jc w:val="both"/>
        <w:textAlignment w:val="auto"/>
        <w:rPr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(D)</w:t>
      </w:r>
      <w:r w:rsidRPr="00C43C93">
        <w:rPr>
          <w:sz w:val="24"/>
          <w:szCs w:val="24"/>
          <w:lang w:val="hr-HR"/>
        </w:rPr>
        <w:t xml:space="preserve">  </w:t>
      </w:r>
      <w:r w:rsidRPr="00C43C93">
        <w:rPr>
          <w:sz w:val="24"/>
          <w:szCs w:val="24"/>
          <w:lang w:val="hr-HR"/>
        </w:rPr>
        <w:tab/>
        <w:t xml:space="preserve">Poželjno je da kabinet bude sive boje.   </w:t>
      </w:r>
    </w:p>
    <w:p w14:paraId="28B5AF73" w14:textId="77777777" w:rsidR="00083647" w:rsidRPr="00C43C93" w:rsidRDefault="00083647" w:rsidP="00083647">
      <w:pPr>
        <w:tabs>
          <w:tab w:val="left" w:pos="567"/>
          <w:tab w:val="left" w:pos="993"/>
          <w:tab w:val="left" w:pos="1134"/>
        </w:tabs>
        <w:overflowPunct/>
        <w:autoSpaceDE/>
        <w:autoSpaceDN/>
        <w:adjustRightInd/>
        <w:ind w:right="140"/>
        <w:jc w:val="both"/>
        <w:textAlignment w:val="auto"/>
        <w:rPr>
          <w:sz w:val="24"/>
          <w:szCs w:val="24"/>
          <w:lang w:val="hr-HR"/>
        </w:rPr>
      </w:pPr>
    </w:p>
    <w:p w14:paraId="5D188D91" w14:textId="77777777" w:rsidR="00083647" w:rsidRPr="00C43C93" w:rsidRDefault="00083647" w:rsidP="00083647">
      <w:pPr>
        <w:numPr>
          <w:ilvl w:val="2"/>
          <w:numId w:val="29"/>
        </w:numPr>
        <w:tabs>
          <w:tab w:val="left" w:pos="709"/>
          <w:tab w:val="left" w:pos="1276"/>
        </w:tabs>
        <w:overflowPunct/>
        <w:autoSpaceDE/>
        <w:autoSpaceDN/>
        <w:adjustRightInd/>
        <w:ind w:left="1276" w:right="140" w:hanging="1276"/>
        <w:jc w:val="both"/>
        <w:textAlignment w:val="auto"/>
        <w:rPr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(M)</w:t>
      </w:r>
      <w:r w:rsidRPr="00C43C93">
        <w:rPr>
          <w:sz w:val="24"/>
          <w:szCs w:val="24"/>
          <w:lang w:val="hr-HR"/>
        </w:rPr>
        <w:tab/>
        <w:t>Svaki kabinet mora imati oznaku – LOGO proizvođača, kao i oznaku tipa kabineta.</w:t>
      </w:r>
    </w:p>
    <w:p w14:paraId="11FBD5C3" w14:textId="77777777" w:rsidR="00C86A8E" w:rsidRPr="00C43C93" w:rsidRDefault="00C86A8E" w:rsidP="00C86A8E">
      <w:pPr>
        <w:tabs>
          <w:tab w:val="left" w:pos="709"/>
          <w:tab w:val="left" w:pos="1276"/>
        </w:tabs>
        <w:overflowPunct/>
        <w:autoSpaceDE/>
        <w:autoSpaceDN/>
        <w:adjustRightInd/>
        <w:ind w:right="140"/>
        <w:jc w:val="both"/>
        <w:textAlignment w:val="auto"/>
        <w:rPr>
          <w:sz w:val="24"/>
          <w:szCs w:val="24"/>
          <w:lang w:val="hr-HR"/>
        </w:rPr>
      </w:pPr>
    </w:p>
    <w:p w14:paraId="05444467" w14:textId="77777777" w:rsidR="00C86A8E" w:rsidRPr="00C43C93" w:rsidRDefault="00C86A8E" w:rsidP="00C86A8E">
      <w:pPr>
        <w:numPr>
          <w:ilvl w:val="2"/>
          <w:numId w:val="29"/>
        </w:numPr>
        <w:tabs>
          <w:tab w:val="num" w:pos="709"/>
        </w:tabs>
        <w:overflowPunct/>
        <w:autoSpaceDE/>
        <w:autoSpaceDN/>
        <w:adjustRightInd/>
        <w:ind w:left="1276" w:right="140" w:hanging="1276"/>
        <w:jc w:val="both"/>
        <w:textAlignment w:val="auto"/>
        <w:rPr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(M)</w:t>
      </w:r>
      <w:r w:rsidRPr="00C43C93">
        <w:rPr>
          <w:b/>
          <w:bCs/>
          <w:sz w:val="24"/>
          <w:szCs w:val="24"/>
          <w:lang w:val="hr-HR"/>
        </w:rPr>
        <w:tab/>
      </w:r>
      <w:r w:rsidRPr="00C43C93">
        <w:rPr>
          <w:sz w:val="24"/>
          <w:szCs w:val="24"/>
          <w:lang w:val="hr-HR"/>
        </w:rPr>
        <w:t>Svi dijelovi kabineta moraju zadovoljavati uvjete za pravilno vođenje kabela, kao što su minimalni dozvoljeni radijus savijanja, jednostavan i siguran pristup do svih spojeva, mogućnost ponovnog spajanja i prespajanja bez narušavanja karakteristika ostalih spojeva.</w:t>
      </w:r>
    </w:p>
    <w:p w14:paraId="2700DD7D" w14:textId="77777777" w:rsidR="00C86A8E" w:rsidRPr="00C43C93" w:rsidRDefault="00C86A8E" w:rsidP="00C86A8E">
      <w:pPr>
        <w:tabs>
          <w:tab w:val="left" w:pos="709"/>
          <w:tab w:val="num" w:pos="1134"/>
        </w:tabs>
        <w:overflowPunct/>
        <w:autoSpaceDE/>
        <w:autoSpaceDN/>
        <w:adjustRightInd/>
        <w:ind w:left="720" w:right="140" w:firstLine="414"/>
        <w:jc w:val="both"/>
        <w:textAlignment w:val="auto"/>
        <w:rPr>
          <w:sz w:val="24"/>
          <w:szCs w:val="24"/>
          <w:lang w:val="hr-HR"/>
        </w:rPr>
      </w:pPr>
    </w:p>
    <w:p w14:paraId="673DD57B" w14:textId="77777777" w:rsidR="00C86A8E" w:rsidRPr="00C43C93" w:rsidRDefault="00C86A8E" w:rsidP="00C86A8E">
      <w:pPr>
        <w:numPr>
          <w:ilvl w:val="2"/>
          <w:numId w:val="29"/>
        </w:numPr>
        <w:tabs>
          <w:tab w:val="num" w:pos="709"/>
        </w:tabs>
        <w:overflowPunct/>
        <w:autoSpaceDE/>
        <w:autoSpaceDN/>
        <w:adjustRightInd/>
        <w:ind w:left="1276" w:right="140" w:hanging="1276"/>
        <w:jc w:val="both"/>
        <w:textAlignment w:val="auto"/>
        <w:rPr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(M)</w:t>
      </w:r>
      <w:r w:rsidRPr="00C43C93">
        <w:rPr>
          <w:b/>
          <w:bCs/>
          <w:sz w:val="24"/>
          <w:szCs w:val="24"/>
          <w:lang w:val="hr-HR"/>
        </w:rPr>
        <w:tab/>
      </w:r>
      <w:r w:rsidR="000E74A6" w:rsidRPr="00C43C93">
        <w:rPr>
          <w:sz w:val="24"/>
          <w:szCs w:val="24"/>
          <w:lang w:val="hr-HR"/>
        </w:rPr>
        <w:t>Svi u</w:t>
      </w:r>
      <w:r w:rsidRPr="00C43C93">
        <w:rPr>
          <w:sz w:val="24"/>
          <w:szCs w:val="24"/>
          <w:lang w:val="hr-HR"/>
        </w:rPr>
        <w:t>nutarnji razvodni ormari trebaju s unutrašnje strane imati tabelu za unos podataka o kazetama, spojevima i konektorima</w:t>
      </w:r>
    </w:p>
    <w:p w14:paraId="4A33BE0D" w14:textId="77777777" w:rsidR="00972D6A" w:rsidRPr="00C43C93" w:rsidRDefault="00972D6A" w:rsidP="00972D6A">
      <w:pPr>
        <w:overflowPunct/>
        <w:autoSpaceDE/>
        <w:autoSpaceDN/>
        <w:adjustRightInd/>
        <w:ind w:right="140"/>
        <w:jc w:val="both"/>
        <w:textAlignment w:val="auto"/>
        <w:rPr>
          <w:sz w:val="24"/>
          <w:szCs w:val="24"/>
          <w:lang w:val="hr-HR"/>
        </w:rPr>
      </w:pPr>
    </w:p>
    <w:p w14:paraId="3E0EE7EB" w14:textId="77777777" w:rsidR="00972D6A" w:rsidRPr="00C43C93" w:rsidRDefault="00972D6A" w:rsidP="00972D6A">
      <w:pPr>
        <w:numPr>
          <w:ilvl w:val="2"/>
          <w:numId w:val="29"/>
        </w:numPr>
        <w:tabs>
          <w:tab w:val="num" w:pos="709"/>
        </w:tabs>
        <w:overflowPunct/>
        <w:autoSpaceDE/>
        <w:autoSpaceDN/>
        <w:adjustRightInd/>
        <w:ind w:left="1276" w:right="140" w:hanging="1276"/>
        <w:jc w:val="both"/>
        <w:textAlignment w:val="auto"/>
        <w:rPr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(M)</w:t>
      </w:r>
      <w:r w:rsidRPr="00C43C93">
        <w:rPr>
          <w:b/>
          <w:bCs/>
          <w:sz w:val="24"/>
          <w:szCs w:val="24"/>
          <w:lang w:val="hr-HR"/>
        </w:rPr>
        <w:t xml:space="preserve"> </w:t>
      </w:r>
      <w:r w:rsidRPr="00C43C93">
        <w:rPr>
          <w:b/>
          <w:bCs/>
          <w:sz w:val="24"/>
          <w:szCs w:val="24"/>
          <w:lang w:val="hr-HR"/>
        </w:rPr>
        <w:tab/>
      </w:r>
      <w:r w:rsidRPr="00C43C93">
        <w:rPr>
          <w:sz w:val="24"/>
          <w:szCs w:val="24"/>
          <w:lang w:val="hr-HR"/>
        </w:rPr>
        <w:t xml:space="preserve">Kabineti, moduli, </w:t>
      </w:r>
      <w:proofErr w:type="spellStart"/>
      <w:r w:rsidRPr="00C43C93">
        <w:rPr>
          <w:sz w:val="24"/>
          <w:szCs w:val="24"/>
          <w:lang w:val="hr-HR"/>
        </w:rPr>
        <w:t>podmoduli</w:t>
      </w:r>
      <w:proofErr w:type="spellEnd"/>
      <w:r w:rsidRPr="00C43C93">
        <w:rPr>
          <w:sz w:val="24"/>
          <w:szCs w:val="24"/>
          <w:lang w:val="hr-HR"/>
        </w:rPr>
        <w:t>, kazete i adapteri moraju biti numerirani sa jasno ispisanim slijedom numeracije</w:t>
      </w:r>
    </w:p>
    <w:p w14:paraId="5CE3EB20" w14:textId="77777777" w:rsidR="005F199D" w:rsidRPr="00C43C93" w:rsidRDefault="005F199D" w:rsidP="005F199D">
      <w:pPr>
        <w:tabs>
          <w:tab w:val="num" w:pos="720"/>
          <w:tab w:val="left" w:pos="2835"/>
        </w:tabs>
        <w:ind w:right="140"/>
        <w:jc w:val="both"/>
        <w:rPr>
          <w:sz w:val="24"/>
          <w:szCs w:val="24"/>
          <w:lang w:val="hr-HR"/>
        </w:rPr>
      </w:pPr>
    </w:p>
    <w:p w14:paraId="2EC012C7" w14:textId="77777777" w:rsidR="00972D6A" w:rsidRPr="00C43C93" w:rsidRDefault="00972D6A" w:rsidP="005F199D">
      <w:pPr>
        <w:tabs>
          <w:tab w:val="num" w:pos="720"/>
          <w:tab w:val="left" w:pos="2835"/>
        </w:tabs>
        <w:ind w:right="140"/>
        <w:jc w:val="both"/>
        <w:rPr>
          <w:sz w:val="24"/>
          <w:szCs w:val="24"/>
          <w:lang w:val="hr-HR"/>
        </w:rPr>
      </w:pPr>
    </w:p>
    <w:p w14:paraId="199D2234" w14:textId="77777777" w:rsidR="00CF00C3" w:rsidRPr="00C43C93" w:rsidRDefault="00CF00C3" w:rsidP="005F199D">
      <w:pPr>
        <w:tabs>
          <w:tab w:val="num" w:pos="720"/>
          <w:tab w:val="left" w:pos="2835"/>
        </w:tabs>
        <w:ind w:right="140"/>
        <w:jc w:val="both"/>
        <w:rPr>
          <w:sz w:val="24"/>
          <w:szCs w:val="24"/>
          <w:lang w:val="hr-HR"/>
        </w:rPr>
      </w:pPr>
    </w:p>
    <w:p w14:paraId="3C35EA6D" w14:textId="77777777" w:rsidR="00CF00C3" w:rsidRPr="00C43C93" w:rsidRDefault="00CF00C3" w:rsidP="005F199D">
      <w:pPr>
        <w:tabs>
          <w:tab w:val="num" w:pos="720"/>
          <w:tab w:val="left" w:pos="2835"/>
        </w:tabs>
        <w:ind w:right="140"/>
        <w:jc w:val="both"/>
        <w:rPr>
          <w:sz w:val="24"/>
          <w:szCs w:val="24"/>
          <w:lang w:val="hr-HR"/>
        </w:rPr>
      </w:pPr>
    </w:p>
    <w:p w14:paraId="7B6F20A6" w14:textId="77777777" w:rsidR="00CF00C3" w:rsidRPr="00C43C93" w:rsidRDefault="00CF00C3" w:rsidP="005F199D">
      <w:pPr>
        <w:tabs>
          <w:tab w:val="num" w:pos="720"/>
          <w:tab w:val="left" w:pos="2835"/>
        </w:tabs>
        <w:ind w:right="140"/>
        <w:jc w:val="both"/>
        <w:rPr>
          <w:sz w:val="24"/>
          <w:szCs w:val="24"/>
          <w:lang w:val="hr-HR"/>
        </w:rPr>
      </w:pPr>
    </w:p>
    <w:p w14:paraId="71448453" w14:textId="77777777" w:rsidR="005F199D" w:rsidRPr="00C43C93" w:rsidRDefault="005F199D" w:rsidP="005F199D">
      <w:pPr>
        <w:tabs>
          <w:tab w:val="num" w:pos="720"/>
          <w:tab w:val="left" w:pos="2835"/>
        </w:tabs>
        <w:ind w:right="140"/>
        <w:jc w:val="both"/>
        <w:rPr>
          <w:sz w:val="24"/>
          <w:szCs w:val="24"/>
          <w:lang w:val="hr-HR"/>
        </w:rPr>
      </w:pPr>
    </w:p>
    <w:p w14:paraId="6C956673" w14:textId="77777777" w:rsidR="005F199D" w:rsidRPr="00C43C93" w:rsidRDefault="005F199D" w:rsidP="005F199D">
      <w:pPr>
        <w:numPr>
          <w:ilvl w:val="1"/>
          <w:numId w:val="29"/>
        </w:numPr>
        <w:tabs>
          <w:tab w:val="left" w:pos="1134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b/>
          <w:bCs/>
          <w:sz w:val="24"/>
          <w:szCs w:val="24"/>
          <w:lang w:val="hr-HR"/>
        </w:rPr>
      </w:pPr>
      <w:r w:rsidRPr="00C43C93">
        <w:rPr>
          <w:b/>
          <w:bCs/>
          <w:sz w:val="24"/>
          <w:szCs w:val="24"/>
          <w:lang w:val="hr-HR"/>
        </w:rPr>
        <w:t xml:space="preserve">KONSTRUKCIJA </w:t>
      </w:r>
      <w:r w:rsidR="00AE6C29" w:rsidRPr="00C43C93">
        <w:rPr>
          <w:b/>
          <w:bCs/>
          <w:sz w:val="24"/>
          <w:szCs w:val="24"/>
          <w:lang w:val="hr-HR"/>
        </w:rPr>
        <w:t>UNUTARNJEG</w:t>
      </w:r>
      <w:r w:rsidRPr="00C43C93">
        <w:rPr>
          <w:b/>
          <w:bCs/>
          <w:sz w:val="24"/>
          <w:szCs w:val="24"/>
          <w:lang w:val="hr-HR"/>
        </w:rPr>
        <w:t xml:space="preserve"> </w:t>
      </w:r>
      <w:r w:rsidR="00EA0860" w:rsidRPr="00C43C93">
        <w:rPr>
          <w:b/>
          <w:bCs/>
          <w:sz w:val="24"/>
          <w:szCs w:val="24"/>
          <w:lang w:val="hr-HR"/>
        </w:rPr>
        <w:t xml:space="preserve">KOMBINIRANOG </w:t>
      </w:r>
      <w:r w:rsidRPr="00C43C93">
        <w:rPr>
          <w:b/>
          <w:bCs/>
          <w:sz w:val="24"/>
          <w:szCs w:val="24"/>
          <w:lang w:val="hr-HR"/>
        </w:rPr>
        <w:t xml:space="preserve">KABINETA </w:t>
      </w:r>
      <w:r w:rsidRPr="00C43C93">
        <w:rPr>
          <w:b/>
          <w:sz w:val="24"/>
          <w:szCs w:val="24"/>
          <w:lang w:val="hr-HR"/>
        </w:rPr>
        <w:t>SVJETLOVODNOG DISTRIBUCIJSKOG ČVORA</w:t>
      </w:r>
    </w:p>
    <w:p w14:paraId="3A88452F" w14:textId="77777777" w:rsidR="005F199D" w:rsidRPr="00C43C93" w:rsidRDefault="005F199D" w:rsidP="00177422">
      <w:pPr>
        <w:tabs>
          <w:tab w:val="num" w:pos="720"/>
          <w:tab w:val="left" w:pos="2835"/>
        </w:tabs>
        <w:ind w:right="140"/>
        <w:jc w:val="both"/>
        <w:rPr>
          <w:sz w:val="24"/>
          <w:szCs w:val="24"/>
          <w:lang w:val="hr-HR"/>
        </w:rPr>
      </w:pPr>
    </w:p>
    <w:p w14:paraId="18D2FC36" w14:textId="77777777" w:rsidR="00AE6C29" w:rsidRPr="00C43C93" w:rsidRDefault="00AE6C29" w:rsidP="00AE6C29">
      <w:pPr>
        <w:tabs>
          <w:tab w:val="left" w:pos="567"/>
        </w:tabs>
        <w:overflowPunct/>
        <w:autoSpaceDE/>
        <w:autoSpaceDN/>
        <w:adjustRightInd/>
        <w:ind w:right="140"/>
        <w:jc w:val="both"/>
        <w:textAlignment w:val="auto"/>
        <w:rPr>
          <w:sz w:val="24"/>
          <w:szCs w:val="24"/>
          <w:lang w:val="hr-HR"/>
        </w:rPr>
      </w:pPr>
    </w:p>
    <w:p w14:paraId="712258D0" w14:textId="77777777" w:rsidR="00B36887" w:rsidRPr="00C43C93" w:rsidRDefault="00596852" w:rsidP="00B36887">
      <w:pPr>
        <w:numPr>
          <w:ilvl w:val="2"/>
          <w:numId w:val="29"/>
        </w:numPr>
        <w:tabs>
          <w:tab w:val="left" w:pos="567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 xml:space="preserve"> </w:t>
      </w:r>
      <w:r w:rsidR="005F199D" w:rsidRPr="00C43C93">
        <w:rPr>
          <w:bCs/>
          <w:sz w:val="24"/>
          <w:szCs w:val="24"/>
          <w:lang w:val="hr-HR"/>
        </w:rPr>
        <w:t>(M)</w:t>
      </w:r>
      <w:r w:rsidR="005F199D" w:rsidRPr="00C43C93">
        <w:rPr>
          <w:b/>
          <w:bCs/>
          <w:sz w:val="24"/>
          <w:szCs w:val="24"/>
          <w:lang w:val="hr-HR"/>
        </w:rPr>
        <w:t xml:space="preserve">  </w:t>
      </w:r>
      <w:r w:rsidR="005F199D" w:rsidRPr="00C43C93">
        <w:rPr>
          <w:b/>
          <w:bCs/>
          <w:sz w:val="24"/>
          <w:szCs w:val="24"/>
          <w:lang w:val="hr-HR"/>
        </w:rPr>
        <w:tab/>
      </w:r>
      <w:r w:rsidR="005F199D" w:rsidRPr="00C43C93">
        <w:rPr>
          <w:b/>
          <w:bCs/>
          <w:sz w:val="24"/>
          <w:szCs w:val="24"/>
          <w:u w:val="single"/>
          <w:lang w:val="hr-HR"/>
        </w:rPr>
        <w:t>K</w:t>
      </w:r>
      <w:r w:rsidR="00DE251F" w:rsidRPr="00C43C93">
        <w:rPr>
          <w:b/>
          <w:bCs/>
          <w:sz w:val="24"/>
          <w:szCs w:val="24"/>
          <w:u w:val="single"/>
          <w:lang w:val="hr-HR"/>
        </w:rPr>
        <w:t>ombinirani</w:t>
      </w:r>
      <w:r w:rsidR="00DE251F" w:rsidRPr="00C43C93">
        <w:rPr>
          <w:bCs/>
          <w:sz w:val="24"/>
          <w:szCs w:val="24"/>
          <w:lang w:val="hr-HR"/>
        </w:rPr>
        <w:t xml:space="preserve"> kabinet</w:t>
      </w:r>
      <w:r w:rsidR="007366C4" w:rsidRPr="00C43C93">
        <w:rPr>
          <w:bCs/>
          <w:sz w:val="24"/>
          <w:szCs w:val="24"/>
          <w:lang w:val="hr-HR"/>
        </w:rPr>
        <w:t xml:space="preserve"> kao mjesto </w:t>
      </w:r>
      <w:r w:rsidR="007366C4" w:rsidRPr="00C43C93">
        <w:rPr>
          <w:sz w:val="24"/>
          <w:szCs w:val="24"/>
          <w:lang w:val="hr-HR"/>
        </w:rPr>
        <w:t>sučelja svjetlovodne distribucijske mreže i spojne pristupne mreže operatora</w:t>
      </w:r>
      <w:r w:rsidR="005F199D" w:rsidRPr="00C43C93">
        <w:rPr>
          <w:bCs/>
          <w:sz w:val="24"/>
          <w:szCs w:val="24"/>
          <w:lang w:val="hr-HR"/>
        </w:rPr>
        <w:t xml:space="preserve"> </w:t>
      </w:r>
      <w:r w:rsidR="00DE251F" w:rsidRPr="00C43C93">
        <w:rPr>
          <w:bCs/>
          <w:sz w:val="24"/>
          <w:szCs w:val="24"/>
          <w:lang w:val="hr-HR"/>
        </w:rPr>
        <w:t>je namijenjen za manje lokacije</w:t>
      </w:r>
      <w:r w:rsidR="00C2708D" w:rsidRPr="00C43C93">
        <w:rPr>
          <w:bCs/>
          <w:sz w:val="24"/>
          <w:szCs w:val="24"/>
          <w:lang w:val="hr-HR"/>
        </w:rPr>
        <w:t xml:space="preserve"> te direktni prihvat vanjskih kabela a</w:t>
      </w:r>
      <w:r w:rsidR="00DE251F" w:rsidRPr="00C43C93">
        <w:rPr>
          <w:bCs/>
          <w:sz w:val="24"/>
          <w:szCs w:val="24"/>
          <w:lang w:val="hr-HR"/>
        </w:rPr>
        <w:t xml:space="preserve"> </w:t>
      </w:r>
      <w:r w:rsidR="005F199D" w:rsidRPr="00C43C93">
        <w:rPr>
          <w:bCs/>
          <w:sz w:val="24"/>
          <w:szCs w:val="24"/>
          <w:lang w:val="hr-HR"/>
        </w:rPr>
        <w:t xml:space="preserve">sastoji </w:t>
      </w:r>
      <w:r w:rsidR="00DE251F" w:rsidRPr="00C43C93">
        <w:rPr>
          <w:bCs/>
          <w:sz w:val="24"/>
          <w:szCs w:val="24"/>
          <w:lang w:val="hr-HR"/>
        </w:rPr>
        <w:t xml:space="preserve">se </w:t>
      </w:r>
      <w:r w:rsidR="005F199D" w:rsidRPr="00C43C93">
        <w:rPr>
          <w:bCs/>
          <w:sz w:val="24"/>
          <w:szCs w:val="24"/>
          <w:lang w:val="hr-HR"/>
        </w:rPr>
        <w:t xml:space="preserve">od </w:t>
      </w:r>
      <w:r w:rsidR="00DE251F" w:rsidRPr="00C43C93">
        <w:rPr>
          <w:bCs/>
          <w:sz w:val="24"/>
          <w:szCs w:val="24"/>
          <w:lang w:val="hr-HR"/>
        </w:rPr>
        <w:t>dva osnovna</w:t>
      </w:r>
      <w:r w:rsidR="005F199D" w:rsidRPr="00C43C93">
        <w:rPr>
          <w:bCs/>
          <w:sz w:val="24"/>
          <w:szCs w:val="24"/>
          <w:lang w:val="hr-HR"/>
        </w:rPr>
        <w:t xml:space="preserve"> </w:t>
      </w:r>
      <w:r w:rsidR="006F02D2" w:rsidRPr="00C43C93">
        <w:rPr>
          <w:bCs/>
          <w:sz w:val="24"/>
          <w:szCs w:val="24"/>
          <w:lang w:val="hr-HR"/>
        </w:rPr>
        <w:t>dijela</w:t>
      </w:r>
      <w:r w:rsidR="005F199D" w:rsidRPr="00C43C93">
        <w:rPr>
          <w:bCs/>
          <w:sz w:val="24"/>
          <w:szCs w:val="24"/>
          <w:lang w:val="hr-HR"/>
        </w:rPr>
        <w:t>:</w:t>
      </w:r>
    </w:p>
    <w:p w14:paraId="4DB6226A" w14:textId="77777777" w:rsidR="005F199D" w:rsidRPr="00C43C93" w:rsidRDefault="006F02D2" w:rsidP="005F199D">
      <w:pPr>
        <w:numPr>
          <w:ilvl w:val="0"/>
          <w:numId w:val="23"/>
        </w:numPr>
        <w:tabs>
          <w:tab w:val="left" w:pos="567"/>
          <w:tab w:val="left" w:pos="1134"/>
          <w:tab w:val="left" w:pos="2127"/>
        </w:tabs>
        <w:overflowPunct/>
        <w:autoSpaceDE/>
        <w:autoSpaceDN/>
        <w:adjustRightInd/>
        <w:ind w:right="140"/>
        <w:jc w:val="both"/>
        <w:textAlignment w:val="auto"/>
        <w:rPr>
          <w:bCs/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osnovnog</w:t>
      </w:r>
      <w:r w:rsidR="005F199D" w:rsidRPr="00C43C93">
        <w:rPr>
          <w:bCs/>
          <w:sz w:val="24"/>
          <w:szCs w:val="24"/>
          <w:lang w:val="hr-HR"/>
        </w:rPr>
        <w:t xml:space="preserve"> </w:t>
      </w:r>
      <w:r w:rsidRPr="00C43C93">
        <w:rPr>
          <w:bCs/>
          <w:sz w:val="24"/>
          <w:szCs w:val="24"/>
          <w:lang w:val="hr-HR"/>
        </w:rPr>
        <w:t xml:space="preserve">dijela </w:t>
      </w:r>
      <w:r w:rsidR="005F199D" w:rsidRPr="00C43C93">
        <w:rPr>
          <w:bCs/>
          <w:sz w:val="24"/>
          <w:szCs w:val="24"/>
          <w:lang w:val="hr-HR"/>
        </w:rPr>
        <w:t>kabineta za smještaj pasivne opreme</w:t>
      </w:r>
    </w:p>
    <w:p w14:paraId="5F532A47" w14:textId="77777777" w:rsidR="005F199D" w:rsidRPr="00C43C93" w:rsidRDefault="006F02D2" w:rsidP="005F199D">
      <w:pPr>
        <w:numPr>
          <w:ilvl w:val="0"/>
          <w:numId w:val="23"/>
        </w:numPr>
        <w:tabs>
          <w:tab w:val="left" w:pos="567"/>
          <w:tab w:val="left" w:pos="1134"/>
          <w:tab w:val="left" w:pos="2127"/>
        </w:tabs>
        <w:overflowPunct/>
        <w:autoSpaceDE/>
        <w:autoSpaceDN/>
        <w:adjustRightInd/>
        <w:ind w:right="140"/>
        <w:jc w:val="both"/>
        <w:textAlignment w:val="auto"/>
        <w:rPr>
          <w:bCs/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pridruženog</w:t>
      </w:r>
      <w:r w:rsidR="00596852" w:rsidRPr="00C43C93">
        <w:rPr>
          <w:bCs/>
          <w:sz w:val="24"/>
          <w:szCs w:val="24"/>
          <w:lang w:val="hr-HR"/>
        </w:rPr>
        <w:t xml:space="preserve"> </w:t>
      </w:r>
      <w:r w:rsidRPr="00C43C93">
        <w:rPr>
          <w:bCs/>
          <w:sz w:val="24"/>
          <w:szCs w:val="24"/>
          <w:lang w:val="hr-HR"/>
        </w:rPr>
        <w:t>dijela</w:t>
      </w:r>
      <w:r w:rsidR="00596852" w:rsidRPr="00C43C93">
        <w:rPr>
          <w:bCs/>
          <w:sz w:val="24"/>
          <w:szCs w:val="24"/>
          <w:lang w:val="hr-HR"/>
        </w:rPr>
        <w:t xml:space="preserve"> kabineta za smještaj viška dužine </w:t>
      </w:r>
      <w:proofErr w:type="spellStart"/>
      <w:r w:rsidR="00596852" w:rsidRPr="00C43C93">
        <w:rPr>
          <w:bCs/>
          <w:sz w:val="24"/>
          <w:szCs w:val="24"/>
          <w:lang w:val="hr-HR"/>
        </w:rPr>
        <w:t>prespojnih</w:t>
      </w:r>
      <w:proofErr w:type="spellEnd"/>
      <w:r w:rsidR="00596852" w:rsidRPr="00C43C93">
        <w:rPr>
          <w:bCs/>
          <w:sz w:val="24"/>
          <w:szCs w:val="24"/>
          <w:lang w:val="hr-HR"/>
        </w:rPr>
        <w:t xml:space="preserve"> vrpci</w:t>
      </w:r>
    </w:p>
    <w:p w14:paraId="1489C39B" w14:textId="77777777" w:rsidR="00B36887" w:rsidRPr="00C43C93" w:rsidRDefault="00B36887" w:rsidP="00B36887">
      <w:pPr>
        <w:tabs>
          <w:tab w:val="left" w:pos="567"/>
          <w:tab w:val="left" w:pos="1134"/>
          <w:tab w:val="left" w:pos="2127"/>
        </w:tabs>
        <w:overflowPunct/>
        <w:autoSpaceDE/>
        <w:autoSpaceDN/>
        <w:adjustRightInd/>
        <w:ind w:right="140"/>
        <w:jc w:val="both"/>
        <w:textAlignment w:val="auto"/>
        <w:rPr>
          <w:bCs/>
          <w:sz w:val="24"/>
          <w:szCs w:val="24"/>
          <w:lang w:val="hr-HR"/>
        </w:rPr>
      </w:pPr>
    </w:p>
    <w:p w14:paraId="0421D4AC" w14:textId="77777777" w:rsidR="005F199D" w:rsidRPr="00C43C93" w:rsidRDefault="005F199D" w:rsidP="005F199D">
      <w:pPr>
        <w:numPr>
          <w:ilvl w:val="2"/>
          <w:numId w:val="29"/>
        </w:numPr>
        <w:tabs>
          <w:tab w:val="left" w:pos="567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(M)</w:t>
      </w:r>
      <w:r w:rsidRPr="00C43C93">
        <w:rPr>
          <w:b/>
          <w:bCs/>
          <w:sz w:val="24"/>
          <w:szCs w:val="24"/>
          <w:lang w:val="hr-HR"/>
        </w:rPr>
        <w:t xml:space="preserve">  </w:t>
      </w:r>
      <w:r w:rsidRPr="00C43C93">
        <w:rPr>
          <w:b/>
          <w:bCs/>
          <w:sz w:val="24"/>
          <w:szCs w:val="24"/>
          <w:lang w:val="hr-HR"/>
        </w:rPr>
        <w:tab/>
      </w:r>
      <w:r w:rsidRPr="00C43C93">
        <w:rPr>
          <w:bCs/>
          <w:sz w:val="24"/>
          <w:szCs w:val="24"/>
          <w:lang w:val="hr-HR"/>
        </w:rPr>
        <w:t>Kabinet se sastoji i od dodatnih dijelova koje proizvođač sklapa i isporučuje kao jedinstven proizvod:</w:t>
      </w:r>
    </w:p>
    <w:p w14:paraId="20E88947" w14:textId="77777777" w:rsidR="005F199D" w:rsidRPr="00C43C93" w:rsidRDefault="005F199D" w:rsidP="005F199D">
      <w:pPr>
        <w:numPr>
          <w:ilvl w:val="0"/>
          <w:numId w:val="23"/>
        </w:numPr>
        <w:tabs>
          <w:tab w:val="left" w:pos="567"/>
          <w:tab w:val="left" w:pos="1134"/>
          <w:tab w:val="left" w:pos="2127"/>
        </w:tabs>
        <w:overflowPunct/>
        <w:autoSpaceDE/>
        <w:autoSpaceDN/>
        <w:adjustRightInd/>
        <w:ind w:right="140"/>
        <w:jc w:val="both"/>
        <w:textAlignment w:val="auto"/>
        <w:rPr>
          <w:b/>
          <w:bCs/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glavnog nosača kabineta,</w:t>
      </w:r>
    </w:p>
    <w:p w14:paraId="13E72484" w14:textId="77777777" w:rsidR="005F199D" w:rsidRPr="00C43C93" w:rsidRDefault="005F199D" w:rsidP="005F199D">
      <w:pPr>
        <w:numPr>
          <w:ilvl w:val="0"/>
          <w:numId w:val="23"/>
        </w:numPr>
        <w:tabs>
          <w:tab w:val="left" w:pos="567"/>
          <w:tab w:val="left" w:pos="1134"/>
          <w:tab w:val="left" w:pos="2127"/>
        </w:tabs>
        <w:overflowPunct/>
        <w:autoSpaceDE/>
        <w:autoSpaceDN/>
        <w:adjustRightInd/>
        <w:ind w:right="140"/>
        <w:jc w:val="both"/>
        <w:textAlignment w:val="auto"/>
        <w:rPr>
          <w:bCs/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 xml:space="preserve">dodatni profilni nosači za prihvat modula i </w:t>
      </w:r>
      <w:proofErr w:type="spellStart"/>
      <w:r w:rsidRPr="00C43C93">
        <w:rPr>
          <w:bCs/>
          <w:sz w:val="24"/>
          <w:szCs w:val="24"/>
          <w:lang w:val="hr-HR"/>
        </w:rPr>
        <w:t>podmodula</w:t>
      </w:r>
      <w:proofErr w:type="spellEnd"/>
      <w:r w:rsidRPr="00C43C93">
        <w:rPr>
          <w:bCs/>
          <w:sz w:val="24"/>
          <w:szCs w:val="24"/>
          <w:lang w:val="hr-HR"/>
        </w:rPr>
        <w:t>,</w:t>
      </w:r>
    </w:p>
    <w:p w14:paraId="25708684" w14:textId="77777777" w:rsidR="005F199D" w:rsidRPr="00C43C93" w:rsidRDefault="005F199D" w:rsidP="005F199D">
      <w:pPr>
        <w:numPr>
          <w:ilvl w:val="0"/>
          <w:numId w:val="23"/>
        </w:numPr>
        <w:tabs>
          <w:tab w:val="left" w:pos="567"/>
          <w:tab w:val="left" w:pos="1134"/>
          <w:tab w:val="left" w:pos="2127"/>
        </w:tabs>
        <w:overflowPunct/>
        <w:autoSpaceDE/>
        <w:autoSpaceDN/>
        <w:adjustRightInd/>
        <w:ind w:right="140"/>
        <w:jc w:val="both"/>
        <w:textAlignment w:val="auto"/>
        <w:rPr>
          <w:b/>
          <w:bCs/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stranice kabineta, krov</w:t>
      </w:r>
      <w:r w:rsidR="006F02D2" w:rsidRPr="00C43C93">
        <w:rPr>
          <w:bCs/>
          <w:sz w:val="24"/>
          <w:szCs w:val="24"/>
          <w:lang w:val="hr-HR"/>
        </w:rPr>
        <w:t>a</w:t>
      </w:r>
      <w:r w:rsidRPr="00C43C93">
        <w:rPr>
          <w:bCs/>
          <w:sz w:val="24"/>
          <w:szCs w:val="24"/>
          <w:lang w:val="hr-HR"/>
        </w:rPr>
        <w:t xml:space="preserve"> kabineta</w:t>
      </w:r>
    </w:p>
    <w:p w14:paraId="68E53005" w14:textId="77777777" w:rsidR="005F199D" w:rsidRPr="00C43C93" w:rsidRDefault="005F199D" w:rsidP="005F199D">
      <w:pPr>
        <w:numPr>
          <w:ilvl w:val="0"/>
          <w:numId w:val="23"/>
        </w:numPr>
        <w:tabs>
          <w:tab w:val="left" w:pos="567"/>
          <w:tab w:val="left" w:pos="1134"/>
          <w:tab w:val="left" w:pos="2127"/>
        </w:tabs>
        <w:overflowPunct/>
        <w:autoSpaceDE/>
        <w:autoSpaceDN/>
        <w:adjustRightInd/>
        <w:ind w:right="140"/>
        <w:jc w:val="both"/>
        <w:textAlignment w:val="auto"/>
        <w:rPr>
          <w:b/>
          <w:bCs/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 xml:space="preserve">vrata sa univerzalnom bravicom i pomičnom ručkom te ključem </w:t>
      </w:r>
    </w:p>
    <w:p w14:paraId="3B702741" w14:textId="77777777" w:rsidR="005F199D" w:rsidRPr="00C43C93" w:rsidRDefault="005F199D" w:rsidP="005F199D">
      <w:pPr>
        <w:numPr>
          <w:ilvl w:val="0"/>
          <w:numId w:val="23"/>
        </w:numPr>
        <w:tabs>
          <w:tab w:val="left" w:pos="567"/>
          <w:tab w:val="left" w:pos="1134"/>
          <w:tab w:val="left" w:pos="2127"/>
        </w:tabs>
        <w:overflowPunct/>
        <w:autoSpaceDE/>
        <w:autoSpaceDN/>
        <w:adjustRightInd/>
        <w:ind w:right="140"/>
        <w:jc w:val="both"/>
        <w:textAlignment w:val="auto"/>
        <w:rPr>
          <w:bCs/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 xml:space="preserve">dodatnih elemenata koji omogućuju pravilno vođenje </w:t>
      </w:r>
      <w:proofErr w:type="spellStart"/>
      <w:r w:rsidRPr="00C43C93">
        <w:rPr>
          <w:bCs/>
          <w:sz w:val="24"/>
          <w:szCs w:val="24"/>
          <w:lang w:val="hr-HR"/>
        </w:rPr>
        <w:t>prespojnih</w:t>
      </w:r>
      <w:proofErr w:type="spellEnd"/>
      <w:r w:rsidRPr="00C43C93">
        <w:rPr>
          <w:bCs/>
          <w:sz w:val="24"/>
          <w:szCs w:val="24"/>
          <w:lang w:val="hr-HR"/>
        </w:rPr>
        <w:t xml:space="preserve"> vrpci i svjetlovodnih kabela unutar kabineta</w:t>
      </w:r>
    </w:p>
    <w:p w14:paraId="589EB09E" w14:textId="77777777" w:rsidR="005F199D" w:rsidRPr="00C43C93" w:rsidRDefault="005F199D" w:rsidP="005F199D">
      <w:pPr>
        <w:numPr>
          <w:ilvl w:val="0"/>
          <w:numId w:val="23"/>
        </w:numPr>
        <w:tabs>
          <w:tab w:val="left" w:pos="567"/>
          <w:tab w:val="left" w:pos="1134"/>
          <w:tab w:val="left" w:pos="2127"/>
        </w:tabs>
        <w:overflowPunct/>
        <w:autoSpaceDE/>
        <w:autoSpaceDN/>
        <w:adjustRightInd/>
        <w:ind w:right="140"/>
        <w:jc w:val="both"/>
        <w:textAlignment w:val="auto"/>
        <w:rPr>
          <w:bCs/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elemenata za učvršćenje- fiksiranje kabela pri uvodu u kabinet</w:t>
      </w:r>
    </w:p>
    <w:p w14:paraId="5AEA8C97" w14:textId="77777777" w:rsidR="005F199D" w:rsidRPr="00C43C93" w:rsidRDefault="006B45AF" w:rsidP="005F199D">
      <w:pPr>
        <w:numPr>
          <w:ilvl w:val="0"/>
          <w:numId w:val="23"/>
        </w:numPr>
        <w:tabs>
          <w:tab w:val="left" w:pos="567"/>
          <w:tab w:val="left" w:pos="1134"/>
          <w:tab w:val="left" w:pos="2127"/>
        </w:tabs>
        <w:overflowPunct/>
        <w:autoSpaceDE/>
        <w:autoSpaceDN/>
        <w:adjustRightInd/>
        <w:ind w:right="140"/>
        <w:jc w:val="both"/>
        <w:textAlignment w:val="auto"/>
        <w:rPr>
          <w:bCs/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točke</w:t>
      </w:r>
      <w:r w:rsidR="005F199D" w:rsidRPr="00C43C93">
        <w:rPr>
          <w:bCs/>
          <w:sz w:val="24"/>
          <w:szCs w:val="24"/>
          <w:lang w:val="hr-HR"/>
        </w:rPr>
        <w:t xml:space="preserve"> za uzemljenje kabineta </w:t>
      </w:r>
    </w:p>
    <w:p w14:paraId="73206BF9" w14:textId="77777777" w:rsidR="005F199D" w:rsidRPr="00C43C93" w:rsidRDefault="005F199D" w:rsidP="005F199D">
      <w:pPr>
        <w:tabs>
          <w:tab w:val="left" w:pos="567"/>
        </w:tabs>
        <w:overflowPunct/>
        <w:autoSpaceDE/>
        <w:autoSpaceDN/>
        <w:adjustRightInd/>
        <w:ind w:right="140"/>
        <w:jc w:val="both"/>
        <w:textAlignment w:val="auto"/>
        <w:rPr>
          <w:sz w:val="24"/>
          <w:szCs w:val="24"/>
          <w:lang w:val="hr-HR"/>
        </w:rPr>
      </w:pPr>
    </w:p>
    <w:p w14:paraId="3DDB179C" w14:textId="77777777" w:rsidR="005F199D" w:rsidRPr="00C43C93" w:rsidRDefault="00177422" w:rsidP="0077002A">
      <w:pPr>
        <w:numPr>
          <w:ilvl w:val="2"/>
          <w:numId w:val="29"/>
        </w:numPr>
        <w:tabs>
          <w:tab w:val="left" w:pos="567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sz w:val="24"/>
          <w:szCs w:val="24"/>
          <w:lang w:val="hr-HR"/>
        </w:rPr>
      </w:pPr>
      <w:r w:rsidRPr="00C43C93">
        <w:rPr>
          <w:sz w:val="24"/>
          <w:szCs w:val="24"/>
          <w:lang w:val="hr-HR"/>
        </w:rPr>
        <w:t>(M)</w:t>
      </w:r>
      <w:r w:rsidRPr="00C43C93">
        <w:rPr>
          <w:sz w:val="24"/>
          <w:szCs w:val="24"/>
          <w:lang w:val="hr-HR"/>
        </w:rPr>
        <w:tab/>
      </w:r>
      <w:r w:rsidR="00D6341F" w:rsidRPr="00C43C93">
        <w:rPr>
          <w:sz w:val="24"/>
          <w:szCs w:val="24"/>
          <w:lang w:val="hr-HR"/>
        </w:rPr>
        <w:t>Nužno</w:t>
      </w:r>
      <w:r w:rsidRPr="00C43C93">
        <w:rPr>
          <w:sz w:val="24"/>
          <w:szCs w:val="24"/>
          <w:lang w:val="hr-HR"/>
        </w:rPr>
        <w:t xml:space="preserve"> je da zadnja i bočne strane kabineta budu tako izvedene da</w:t>
      </w:r>
      <w:r w:rsidR="00D6341F" w:rsidRPr="00C43C93">
        <w:rPr>
          <w:sz w:val="24"/>
          <w:szCs w:val="24"/>
          <w:lang w:val="hr-HR"/>
        </w:rPr>
        <w:t xml:space="preserve"> je</w:t>
      </w:r>
      <w:r w:rsidR="0077002A" w:rsidRPr="00C43C93">
        <w:rPr>
          <w:sz w:val="24"/>
          <w:szCs w:val="24"/>
          <w:lang w:val="hr-HR"/>
        </w:rPr>
        <w:t>,</w:t>
      </w:r>
      <w:r w:rsidR="00D6341F" w:rsidRPr="00C43C93">
        <w:rPr>
          <w:sz w:val="24"/>
          <w:szCs w:val="24"/>
          <w:lang w:val="hr-HR"/>
        </w:rPr>
        <w:t xml:space="preserve"> po potrebi</w:t>
      </w:r>
      <w:r w:rsidR="0077002A" w:rsidRPr="00C43C93">
        <w:rPr>
          <w:sz w:val="24"/>
          <w:szCs w:val="24"/>
          <w:lang w:val="hr-HR"/>
        </w:rPr>
        <w:t>,</w:t>
      </w:r>
      <w:r w:rsidR="00D6341F" w:rsidRPr="00C43C93">
        <w:rPr>
          <w:sz w:val="24"/>
          <w:szCs w:val="24"/>
          <w:lang w:val="hr-HR"/>
        </w:rPr>
        <w:t xml:space="preserve"> </w:t>
      </w:r>
      <w:r w:rsidRPr="00C43C93">
        <w:rPr>
          <w:sz w:val="24"/>
          <w:szCs w:val="24"/>
          <w:lang w:val="hr-HR"/>
        </w:rPr>
        <w:t xml:space="preserve">moguće povezivanje kabineta sa susjednim kabinetom </w:t>
      </w:r>
      <w:r w:rsidR="00D6341F" w:rsidRPr="00C43C93">
        <w:rPr>
          <w:sz w:val="24"/>
          <w:szCs w:val="24"/>
          <w:lang w:val="hr-HR"/>
        </w:rPr>
        <w:t xml:space="preserve"> bočno ili leđno.</w:t>
      </w:r>
    </w:p>
    <w:p w14:paraId="192581BC" w14:textId="77777777" w:rsidR="005F199D" w:rsidRPr="00C43C93" w:rsidRDefault="005F199D" w:rsidP="005F199D">
      <w:pPr>
        <w:tabs>
          <w:tab w:val="left" w:pos="567"/>
          <w:tab w:val="left" w:pos="2835"/>
        </w:tabs>
        <w:overflowPunct/>
        <w:autoSpaceDE/>
        <w:autoSpaceDN/>
        <w:adjustRightInd/>
        <w:ind w:right="140"/>
        <w:jc w:val="both"/>
        <w:textAlignment w:val="auto"/>
        <w:rPr>
          <w:sz w:val="24"/>
          <w:szCs w:val="24"/>
          <w:lang w:val="hr-HR"/>
        </w:rPr>
      </w:pPr>
    </w:p>
    <w:p w14:paraId="4EEEB667" w14:textId="77777777" w:rsidR="005F199D" w:rsidRPr="00C43C93" w:rsidRDefault="005F199D" w:rsidP="005F199D">
      <w:pPr>
        <w:tabs>
          <w:tab w:val="left" w:pos="426"/>
          <w:tab w:val="left" w:pos="851"/>
          <w:tab w:val="left" w:pos="993"/>
        </w:tabs>
        <w:overflowPunct/>
        <w:autoSpaceDE/>
        <w:autoSpaceDN/>
        <w:adjustRightInd/>
        <w:ind w:right="140"/>
        <w:jc w:val="both"/>
        <w:textAlignment w:val="auto"/>
        <w:rPr>
          <w:sz w:val="24"/>
          <w:szCs w:val="24"/>
          <w:lang w:val="hr-HR"/>
        </w:rPr>
      </w:pPr>
    </w:p>
    <w:p w14:paraId="36D87498" w14:textId="77777777" w:rsidR="00E208E4" w:rsidRPr="00C43C93" w:rsidRDefault="00E208E4" w:rsidP="00E208E4">
      <w:pPr>
        <w:numPr>
          <w:ilvl w:val="2"/>
          <w:numId w:val="29"/>
        </w:numPr>
        <w:tabs>
          <w:tab w:val="left" w:pos="567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 xml:space="preserve">(M)  </w:t>
      </w:r>
      <w:r w:rsidRPr="00C43C93">
        <w:rPr>
          <w:b/>
          <w:bCs/>
          <w:sz w:val="24"/>
          <w:szCs w:val="24"/>
          <w:lang w:val="hr-HR"/>
        </w:rPr>
        <w:tab/>
      </w:r>
      <w:r w:rsidRPr="00C43C93">
        <w:rPr>
          <w:bCs/>
          <w:sz w:val="24"/>
          <w:szCs w:val="24"/>
          <w:lang w:val="hr-HR"/>
        </w:rPr>
        <w:t>Dodatno uz elemente navedene u točki 5.2.2, kabineti  moraju biti opremljeni i sa slijedećim dijelovima i komponentama:</w:t>
      </w:r>
    </w:p>
    <w:p w14:paraId="28FDC9A1" w14:textId="77777777" w:rsidR="00E208E4" w:rsidRPr="00C43C93" w:rsidRDefault="00E208E4" w:rsidP="00E208E4">
      <w:pPr>
        <w:tabs>
          <w:tab w:val="left" w:pos="567"/>
        </w:tabs>
        <w:overflowPunct/>
        <w:autoSpaceDE/>
        <w:autoSpaceDN/>
        <w:adjustRightInd/>
        <w:ind w:left="1134" w:right="140"/>
        <w:jc w:val="both"/>
        <w:textAlignment w:val="auto"/>
        <w:rPr>
          <w:sz w:val="24"/>
          <w:szCs w:val="24"/>
          <w:lang w:val="hr-HR"/>
        </w:rPr>
      </w:pPr>
    </w:p>
    <w:p w14:paraId="2B2CFA3C" w14:textId="77777777" w:rsidR="00E208E4" w:rsidRPr="00C43C93" w:rsidRDefault="00E208E4" w:rsidP="00E208E4">
      <w:pPr>
        <w:numPr>
          <w:ilvl w:val="0"/>
          <w:numId w:val="23"/>
        </w:numPr>
        <w:tabs>
          <w:tab w:val="left" w:pos="567"/>
          <w:tab w:val="left" w:pos="1134"/>
          <w:tab w:val="left" w:pos="2127"/>
        </w:tabs>
        <w:overflowPunct/>
        <w:autoSpaceDE/>
        <w:autoSpaceDN/>
        <w:adjustRightInd/>
        <w:ind w:right="140"/>
        <w:jc w:val="both"/>
        <w:textAlignment w:val="auto"/>
        <w:rPr>
          <w:b/>
          <w:bCs/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 xml:space="preserve">Kazetama (modulima) sa konektorima za pohranjivanje i zaštitu spojnih niti sa ugrađenim LC/UPC adapterima i </w:t>
      </w:r>
      <w:proofErr w:type="spellStart"/>
      <w:r w:rsidRPr="00C43C93">
        <w:rPr>
          <w:bCs/>
          <w:sz w:val="24"/>
          <w:szCs w:val="24"/>
          <w:lang w:val="hr-HR"/>
        </w:rPr>
        <w:t>predmontiranim</w:t>
      </w:r>
      <w:proofErr w:type="spellEnd"/>
      <w:r w:rsidRPr="00C43C93">
        <w:rPr>
          <w:bCs/>
          <w:sz w:val="24"/>
          <w:szCs w:val="24"/>
          <w:lang w:val="hr-HR"/>
        </w:rPr>
        <w:t xml:space="preserve"> </w:t>
      </w:r>
      <w:proofErr w:type="spellStart"/>
      <w:r w:rsidRPr="00C43C93">
        <w:rPr>
          <w:bCs/>
          <w:sz w:val="24"/>
          <w:szCs w:val="24"/>
          <w:lang w:val="hr-HR"/>
        </w:rPr>
        <w:t>pigtail</w:t>
      </w:r>
      <w:proofErr w:type="spellEnd"/>
      <w:r w:rsidRPr="00C43C93">
        <w:rPr>
          <w:bCs/>
          <w:sz w:val="24"/>
          <w:szCs w:val="24"/>
          <w:lang w:val="hr-HR"/>
        </w:rPr>
        <w:t xml:space="preserve"> kabelima, u standardnom setu od cca 72% spojeva od nazivnog kapaciteta kabineta (Tabela 1). </w:t>
      </w:r>
      <w:proofErr w:type="spellStart"/>
      <w:r w:rsidRPr="00C43C93">
        <w:rPr>
          <w:bCs/>
          <w:sz w:val="24"/>
          <w:szCs w:val="24"/>
          <w:lang w:val="hr-HR"/>
        </w:rPr>
        <w:t>Predmontirani</w:t>
      </w:r>
      <w:proofErr w:type="spellEnd"/>
      <w:r w:rsidRPr="00C43C93">
        <w:rPr>
          <w:bCs/>
          <w:sz w:val="24"/>
          <w:szCs w:val="24"/>
          <w:lang w:val="hr-HR"/>
        </w:rPr>
        <w:t xml:space="preserve"> </w:t>
      </w:r>
      <w:proofErr w:type="spellStart"/>
      <w:r w:rsidRPr="00C43C93">
        <w:rPr>
          <w:bCs/>
          <w:sz w:val="24"/>
          <w:szCs w:val="24"/>
          <w:lang w:val="hr-HR"/>
        </w:rPr>
        <w:t>pigtail</w:t>
      </w:r>
      <w:proofErr w:type="spellEnd"/>
      <w:r w:rsidRPr="00C43C93">
        <w:rPr>
          <w:bCs/>
          <w:sz w:val="24"/>
          <w:szCs w:val="24"/>
          <w:lang w:val="hr-HR"/>
        </w:rPr>
        <w:t xml:space="preserve"> kabeli moraju biti </w:t>
      </w:r>
      <w:r w:rsidR="00914D9C" w:rsidRPr="00C43C93">
        <w:rPr>
          <w:bCs/>
          <w:sz w:val="24"/>
          <w:szCs w:val="24"/>
          <w:lang w:val="hr-HR"/>
        </w:rPr>
        <w:t xml:space="preserve">izvedeni sa vanjskom zaštitom vlakna od </w:t>
      </w:r>
      <w:r w:rsidRPr="00C43C93">
        <w:rPr>
          <w:bCs/>
          <w:sz w:val="24"/>
          <w:szCs w:val="24"/>
          <w:lang w:val="hr-HR"/>
        </w:rPr>
        <w:t xml:space="preserve">900 um sa LC/UPC konektorima, dužine niti minimalno 1,5 m. U kazetama je dozvoljeno korištenje </w:t>
      </w:r>
      <w:proofErr w:type="spellStart"/>
      <w:r w:rsidR="00914D9C" w:rsidRPr="00C43C93">
        <w:rPr>
          <w:bCs/>
          <w:sz w:val="24"/>
          <w:szCs w:val="24"/>
          <w:lang w:val="hr-HR"/>
        </w:rPr>
        <w:t>pigtail</w:t>
      </w:r>
      <w:proofErr w:type="spellEnd"/>
      <w:r w:rsidR="00914D9C" w:rsidRPr="00C43C93">
        <w:rPr>
          <w:bCs/>
          <w:sz w:val="24"/>
          <w:szCs w:val="24"/>
          <w:lang w:val="hr-HR"/>
        </w:rPr>
        <w:t xml:space="preserve"> kabela sa vanjskom zaštitom vlakna od </w:t>
      </w:r>
      <w:r w:rsidRPr="00C43C93">
        <w:rPr>
          <w:bCs/>
          <w:sz w:val="24"/>
          <w:szCs w:val="24"/>
          <w:lang w:val="hr-HR"/>
        </w:rPr>
        <w:t>250 um</w:t>
      </w:r>
      <w:r w:rsidR="00177DF0" w:rsidRPr="00C43C93">
        <w:rPr>
          <w:bCs/>
          <w:sz w:val="24"/>
          <w:szCs w:val="24"/>
          <w:lang w:val="hr-HR"/>
        </w:rPr>
        <w:t>.</w:t>
      </w:r>
    </w:p>
    <w:p w14:paraId="778893FB" w14:textId="77777777" w:rsidR="00E208E4" w:rsidRPr="00C43C93" w:rsidRDefault="00E208E4" w:rsidP="00E208E4">
      <w:pPr>
        <w:numPr>
          <w:ilvl w:val="0"/>
          <w:numId w:val="23"/>
        </w:numPr>
        <w:tabs>
          <w:tab w:val="left" w:pos="567"/>
          <w:tab w:val="left" w:pos="1134"/>
          <w:tab w:val="left" w:pos="2127"/>
        </w:tabs>
        <w:overflowPunct/>
        <w:autoSpaceDE/>
        <w:autoSpaceDN/>
        <w:adjustRightInd/>
        <w:ind w:right="140"/>
        <w:jc w:val="both"/>
        <w:textAlignment w:val="auto"/>
        <w:rPr>
          <w:b/>
          <w:bCs/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nosačima kazeta (modula)</w:t>
      </w:r>
    </w:p>
    <w:p w14:paraId="4DA1E943" w14:textId="77777777" w:rsidR="00E208E4" w:rsidRPr="00C43C93" w:rsidRDefault="00E208E4" w:rsidP="00E208E4">
      <w:pPr>
        <w:numPr>
          <w:ilvl w:val="0"/>
          <w:numId w:val="23"/>
        </w:numPr>
        <w:tabs>
          <w:tab w:val="left" w:pos="567"/>
          <w:tab w:val="left" w:pos="1134"/>
          <w:tab w:val="left" w:pos="2127"/>
        </w:tabs>
        <w:overflowPunct/>
        <w:autoSpaceDE/>
        <w:autoSpaceDN/>
        <w:adjustRightInd/>
        <w:ind w:right="140"/>
        <w:jc w:val="both"/>
        <w:textAlignment w:val="auto"/>
        <w:rPr>
          <w:b/>
          <w:bCs/>
          <w:sz w:val="24"/>
          <w:szCs w:val="24"/>
          <w:lang w:val="hr-HR"/>
        </w:rPr>
      </w:pPr>
      <w:proofErr w:type="spellStart"/>
      <w:r w:rsidRPr="00C43C93">
        <w:rPr>
          <w:bCs/>
          <w:sz w:val="24"/>
          <w:szCs w:val="24"/>
          <w:lang w:val="hr-HR"/>
        </w:rPr>
        <w:t>spliterskim</w:t>
      </w:r>
      <w:proofErr w:type="spellEnd"/>
      <w:r w:rsidRPr="00C43C93">
        <w:rPr>
          <w:bCs/>
          <w:sz w:val="24"/>
          <w:szCs w:val="24"/>
          <w:lang w:val="hr-HR"/>
        </w:rPr>
        <w:t xml:space="preserve"> modulima sa LC/UPC adapterima na prednjoj strani modula i ugrađenim </w:t>
      </w:r>
      <w:proofErr w:type="spellStart"/>
      <w:r w:rsidRPr="00C43C93">
        <w:rPr>
          <w:bCs/>
          <w:sz w:val="24"/>
          <w:szCs w:val="24"/>
          <w:lang w:val="hr-HR"/>
        </w:rPr>
        <w:t>spliterima</w:t>
      </w:r>
      <w:proofErr w:type="spellEnd"/>
      <w:r w:rsidRPr="00C43C93">
        <w:rPr>
          <w:bCs/>
          <w:sz w:val="24"/>
          <w:szCs w:val="24"/>
          <w:lang w:val="hr-HR"/>
        </w:rPr>
        <w:t xml:space="preserve"> 1:32, te ostalima na zahtjev</w:t>
      </w:r>
    </w:p>
    <w:p w14:paraId="577E8A87" w14:textId="77777777" w:rsidR="00E208E4" w:rsidRPr="00C43C93" w:rsidRDefault="00E208E4" w:rsidP="00E208E4">
      <w:pPr>
        <w:numPr>
          <w:ilvl w:val="0"/>
          <w:numId w:val="23"/>
        </w:numPr>
        <w:tabs>
          <w:tab w:val="left" w:pos="567"/>
          <w:tab w:val="left" w:pos="1134"/>
          <w:tab w:val="left" w:pos="2127"/>
        </w:tabs>
        <w:overflowPunct/>
        <w:autoSpaceDE/>
        <w:autoSpaceDN/>
        <w:adjustRightInd/>
        <w:ind w:right="140"/>
        <w:jc w:val="both"/>
        <w:textAlignment w:val="auto"/>
        <w:rPr>
          <w:b/>
          <w:bCs/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 xml:space="preserve">nosačima (držačima) </w:t>
      </w:r>
      <w:proofErr w:type="spellStart"/>
      <w:r w:rsidRPr="00C43C93">
        <w:rPr>
          <w:bCs/>
          <w:sz w:val="24"/>
          <w:szCs w:val="24"/>
          <w:lang w:val="hr-HR"/>
        </w:rPr>
        <w:t>spliter</w:t>
      </w:r>
      <w:proofErr w:type="spellEnd"/>
      <w:r w:rsidRPr="00C43C93">
        <w:rPr>
          <w:bCs/>
          <w:sz w:val="24"/>
          <w:szCs w:val="24"/>
          <w:lang w:val="hr-HR"/>
        </w:rPr>
        <w:t xml:space="preserve"> modula</w:t>
      </w:r>
    </w:p>
    <w:p w14:paraId="2C95390E" w14:textId="77777777" w:rsidR="00E208E4" w:rsidRPr="00C43C93" w:rsidRDefault="00E208E4" w:rsidP="00E208E4">
      <w:pPr>
        <w:numPr>
          <w:ilvl w:val="0"/>
          <w:numId w:val="23"/>
        </w:numPr>
        <w:tabs>
          <w:tab w:val="left" w:pos="567"/>
          <w:tab w:val="left" w:pos="1134"/>
          <w:tab w:val="left" w:pos="2127"/>
        </w:tabs>
        <w:overflowPunct/>
        <w:autoSpaceDE/>
        <w:autoSpaceDN/>
        <w:adjustRightInd/>
        <w:ind w:right="140"/>
        <w:jc w:val="both"/>
        <w:textAlignment w:val="auto"/>
        <w:rPr>
          <w:b/>
          <w:bCs/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 xml:space="preserve">elementima za skladištenje viška dužina </w:t>
      </w:r>
      <w:proofErr w:type="spellStart"/>
      <w:r w:rsidRPr="00C43C93">
        <w:rPr>
          <w:bCs/>
          <w:sz w:val="24"/>
          <w:szCs w:val="24"/>
          <w:lang w:val="hr-HR"/>
        </w:rPr>
        <w:t>prespojnih</w:t>
      </w:r>
      <w:proofErr w:type="spellEnd"/>
      <w:r w:rsidRPr="00C43C93">
        <w:rPr>
          <w:bCs/>
          <w:sz w:val="24"/>
          <w:szCs w:val="24"/>
          <w:lang w:val="hr-HR"/>
        </w:rPr>
        <w:t xml:space="preserve"> vrpci unutar kabineta</w:t>
      </w:r>
    </w:p>
    <w:p w14:paraId="73BAAA05" w14:textId="77777777" w:rsidR="00E208E4" w:rsidRPr="00C43C93" w:rsidRDefault="00E208E4" w:rsidP="00E208E4">
      <w:pPr>
        <w:tabs>
          <w:tab w:val="num" w:pos="720"/>
          <w:tab w:val="left" w:pos="2835"/>
        </w:tabs>
        <w:ind w:left="720" w:right="140" w:hanging="720"/>
        <w:jc w:val="both"/>
        <w:rPr>
          <w:sz w:val="24"/>
          <w:szCs w:val="24"/>
          <w:lang w:val="hr-HR"/>
        </w:rPr>
      </w:pPr>
    </w:p>
    <w:p w14:paraId="5B197D26" w14:textId="77777777" w:rsidR="00E208E4" w:rsidRPr="00C43C93" w:rsidRDefault="00E208E4" w:rsidP="00E208E4">
      <w:pPr>
        <w:overflowPunct/>
        <w:autoSpaceDE/>
        <w:autoSpaceDN/>
        <w:adjustRightInd/>
        <w:ind w:right="140"/>
        <w:jc w:val="both"/>
        <w:textAlignment w:val="auto"/>
        <w:rPr>
          <w:sz w:val="24"/>
          <w:szCs w:val="24"/>
          <w:lang w:val="hr-HR"/>
        </w:rPr>
      </w:pPr>
    </w:p>
    <w:p w14:paraId="7BE2F40A" w14:textId="77777777" w:rsidR="00E208E4" w:rsidRPr="00C43C93" w:rsidRDefault="00E208E4" w:rsidP="00E208E4">
      <w:pPr>
        <w:numPr>
          <w:ilvl w:val="2"/>
          <w:numId w:val="29"/>
        </w:numPr>
        <w:tabs>
          <w:tab w:val="num" w:pos="567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(M)</w:t>
      </w:r>
      <w:r w:rsidRPr="00C43C93">
        <w:rPr>
          <w:b/>
          <w:bCs/>
          <w:sz w:val="24"/>
          <w:szCs w:val="24"/>
          <w:lang w:val="hr-HR"/>
        </w:rPr>
        <w:tab/>
      </w:r>
      <w:r w:rsidRPr="00C43C93">
        <w:rPr>
          <w:sz w:val="24"/>
          <w:szCs w:val="24"/>
          <w:lang w:val="hr-HR"/>
        </w:rPr>
        <w:t xml:space="preserve">Kazete sa adapterima LC/UPC ( moduli) svjetlovodnog distribucijskog čvora namijenjene su za prihvat varenih i mehaničkih spojeve. Moraju imati mogućnost prihvata spojeva sa zaštitom te pohranjivanja minimalno 3m niti po spoju. Kazete  moraju biti kapaciteta za </w:t>
      </w:r>
      <w:r w:rsidR="00D45949" w:rsidRPr="00C43C93">
        <w:rPr>
          <w:sz w:val="24"/>
          <w:szCs w:val="24"/>
          <w:lang w:val="hr-HR"/>
        </w:rPr>
        <w:t xml:space="preserve">12, 24 i iznimno 36 spojeva. </w:t>
      </w:r>
      <w:r w:rsidR="00EC5279" w:rsidRPr="00C43C93">
        <w:rPr>
          <w:sz w:val="24"/>
          <w:szCs w:val="24"/>
          <w:lang w:val="hr-HR"/>
        </w:rPr>
        <w:t>Uz dogradnju, modul se po potrebi može složiti za kapacitet od 48 ili 96 spojeva.</w:t>
      </w:r>
    </w:p>
    <w:p w14:paraId="4CB930A6" w14:textId="77777777" w:rsidR="00E208E4" w:rsidRPr="00C43C93" w:rsidRDefault="00E208E4" w:rsidP="00E208E4">
      <w:pPr>
        <w:overflowPunct/>
        <w:autoSpaceDE/>
        <w:autoSpaceDN/>
        <w:adjustRightInd/>
        <w:ind w:right="140"/>
        <w:jc w:val="both"/>
        <w:textAlignment w:val="auto"/>
        <w:rPr>
          <w:sz w:val="24"/>
          <w:szCs w:val="24"/>
          <w:lang w:val="hr-HR"/>
        </w:rPr>
      </w:pPr>
    </w:p>
    <w:p w14:paraId="778C2472" w14:textId="77777777" w:rsidR="00E208E4" w:rsidRPr="00C43C93" w:rsidRDefault="00E208E4" w:rsidP="00D45949">
      <w:pPr>
        <w:numPr>
          <w:ilvl w:val="2"/>
          <w:numId w:val="29"/>
        </w:numPr>
        <w:tabs>
          <w:tab w:val="num" w:pos="567"/>
          <w:tab w:val="left" w:pos="709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lastRenderedPageBreak/>
        <w:t>(M)</w:t>
      </w:r>
      <w:r w:rsidRPr="00C43C93">
        <w:rPr>
          <w:b/>
          <w:bCs/>
          <w:sz w:val="24"/>
          <w:szCs w:val="24"/>
          <w:lang w:val="hr-HR"/>
        </w:rPr>
        <w:tab/>
      </w:r>
      <w:proofErr w:type="spellStart"/>
      <w:r w:rsidRPr="00C43C93">
        <w:rPr>
          <w:sz w:val="24"/>
          <w:szCs w:val="24"/>
          <w:lang w:val="hr-HR"/>
        </w:rPr>
        <w:t>Pigtail</w:t>
      </w:r>
      <w:proofErr w:type="spellEnd"/>
      <w:r w:rsidRPr="00C43C93">
        <w:rPr>
          <w:sz w:val="24"/>
          <w:szCs w:val="24"/>
          <w:lang w:val="hr-HR"/>
        </w:rPr>
        <w:t xml:space="preserve"> kabeli sa </w:t>
      </w:r>
      <w:r w:rsidR="00F96293" w:rsidRPr="00C43C93">
        <w:rPr>
          <w:sz w:val="24"/>
          <w:szCs w:val="24"/>
          <w:lang w:val="hr-HR"/>
        </w:rPr>
        <w:t xml:space="preserve">primarnom </w:t>
      </w:r>
      <w:r w:rsidRPr="00C43C93">
        <w:rPr>
          <w:sz w:val="24"/>
          <w:szCs w:val="24"/>
          <w:lang w:val="hr-HR"/>
        </w:rPr>
        <w:t xml:space="preserve">zaštitom niti od 250 um, iznimno </w:t>
      </w:r>
      <w:r w:rsidR="00F96293" w:rsidRPr="00C43C93">
        <w:rPr>
          <w:sz w:val="24"/>
          <w:szCs w:val="24"/>
          <w:lang w:val="hr-HR"/>
        </w:rPr>
        <w:t xml:space="preserve">sa sekundarnom zaštitom od </w:t>
      </w:r>
      <w:r w:rsidRPr="00C43C93">
        <w:rPr>
          <w:sz w:val="24"/>
          <w:szCs w:val="24"/>
          <w:lang w:val="hr-HR"/>
        </w:rPr>
        <w:t xml:space="preserve">900 um i dužine niti minimalno 1,5 m, sa LC/UPC konektorima primarnih karakteristika vlakna prema T.U. </w:t>
      </w:r>
      <w:proofErr w:type="spellStart"/>
      <w:r w:rsidRPr="00C43C93">
        <w:rPr>
          <w:sz w:val="22"/>
          <w:szCs w:val="22"/>
        </w:rPr>
        <w:t>Broj</w:t>
      </w:r>
      <w:proofErr w:type="spellEnd"/>
      <w:r w:rsidRPr="00C43C93">
        <w:rPr>
          <w:sz w:val="22"/>
          <w:szCs w:val="22"/>
          <w:lang w:val="hr-HR"/>
        </w:rPr>
        <w:t>: 094/08,</w:t>
      </w:r>
      <w:r w:rsidRPr="00C43C93">
        <w:rPr>
          <w:sz w:val="24"/>
          <w:szCs w:val="24"/>
          <w:lang w:val="hr-HR"/>
        </w:rPr>
        <w:t xml:space="preserve"> moraju biti dostavljeni sa kabi</w:t>
      </w:r>
      <w:r w:rsidR="00F96293" w:rsidRPr="00C43C93">
        <w:rPr>
          <w:sz w:val="24"/>
          <w:szCs w:val="24"/>
          <w:lang w:val="hr-HR"/>
        </w:rPr>
        <w:t xml:space="preserve">netom, </w:t>
      </w:r>
      <w:proofErr w:type="spellStart"/>
      <w:r w:rsidR="00F96293" w:rsidRPr="00C43C93">
        <w:rPr>
          <w:sz w:val="24"/>
          <w:szCs w:val="24"/>
          <w:lang w:val="hr-HR"/>
        </w:rPr>
        <w:t>predmontirani</w:t>
      </w:r>
      <w:proofErr w:type="spellEnd"/>
      <w:r w:rsidR="00F96293" w:rsidRPr="00C43C93">
        <w:rPr>
          <w:sz w:val="24"/>
          <w:szCs w:val="24"/>
          <w:lang w:val="hr-HR"/>
        </w:rPr>
        <w:t xml:space="preserve"> u kazete (</w:t>
      </w:r>
      <w:r w:rsidRPr="00C43C93">
        <w:rPr>
          <w:sz w:val="24"/>
          <w:szCs w:val="24"/>
          <w:lang w:val="hr-HR"/>
        </w:rPr>
        <w:t>spojne mod</w:t>
      </w:r>
      <w:r w:rsidR="00FA53B7" w:rsidRPr="00C43C93">
        <w:rPr>
          <w:sz w:val="24"/>
          <w:szCs w:val="24"/>
          <w:lang w:val="hr-HR"/>
        </w:rPr>
        <w:t>u</w:t>
      </w:r>
      <w:r w:rsidRPr="00C43C93">
        <w:rPr>
          <w:sz w:val="24"/>
          <w:szCs w:val="24"/>
          <w:lang w:val="hr-HR"/>
        </w:rPr>
        <w:t xml:space="preserve">le) u količini od </w:t>
      </w:r>
      <w:r w:rsidR="00497EFE" w:rsidRPr="00C43C93">
        <w:rPr>
          <w:sz w:val="24"/>
          <w:szCs w:val="24"/>
          <w:lang w:val="hr-HR"/>
        </w:rPr>
        <w:t>70-</w:t>
      </w:r>
      <w:r w:rsidRPr="00C43C93">
        <w:rPr>
          <w:sz w:val="24"/>
          <w:szCs w:val="24"/>
          <w:lang w:val="hr-HR"/>
        </w:rPr>
        <w:t>7</w:t>
      </w:r>
      <w:r w:rsidR="00497EFE" w:rsidRPr="00C43C93">
        <w:rPr>
          <w:sz w:val="24"/>
          <w:szCs w:val="24"/>
          <w:lang w:val="hr-HR"/>
        </w:rPr>
        <w:t xml:space="preserve">4 </w:t>
      </w:r>
      <w:r w:rsidRPr="00C43C93">
        <w:rPr>
          <w:sz w:val="24"/>
          <w:szCs w:val="24"/>
          <w:lang w:val="hr-HR"/>
        </w:rPr>
        <w:t xml:space="preserve">% nazivnog kapaciteta kabineta,  prema tabeli 1. </w:t>
      </w:r>
      <w:r w:rsidR="00D45949" w:rsidRPr="00C43C93">
        <w:rPr>
          <w:sz w:val="24"/>
          <w:szCs w:val="24"/>
          <w:lang w:val="hr-HR"/>
        </w:rPr>
        <w:t>LC konektori moraju biti od licenciranog proizvođača kako bi se osigurala kvaliteta i  izbjegla mogućnost korištenja kopija.</w:t>
      </w:r>
    </w:p>
    <w:p w14:paraId="565F28F1" w14:textId="77777777" w:rsidR="00E208E4" w:rsidRPr="00C43C93" w:rsidRDefault="00E208E4" w:rsidP="00E208E4">
      <w:pPr>
        <w:pStyle w:val="ListParagraph"/>
        <w:rPr>
          <w:sz w:val="24"/>
          <w:szCs w:val="24"/>
          <w:lang w:val="hr-HR"/>
        </w:rPr>
      </w:pPr>
    </w:p>
    <w:p w14:paraId="1BB28563" w14:textId="77777777" w:rsidR="00E208E4" w:rsidRPr="00C43C93" w:rsidRDefault="00E208E4" w:rsidP="00D45949">
      <w:pPr>
        <w:numPr>
          <w:ilvl w:val="2"/>
          <w:numId w:val="29"/>
        </w:numPr>
        <w:tabs>
          <w:tab w:val="num" w:pos="567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(M)</w:t>
      </w:r>
      <w:r w:rsidRPr="00C43C93">
        <w:rPr>
          <w:b/>
          <w:bCs/>
          <w:sz w:val="24"/>
          <w:szCs w:val="24"/>
          <w:lang w:val="hr-HR"/>
        </w:rPr>
        <w:tab/>
      </w:r>
      <w:r w:rsidRPr="00C43C93">
        <w:rPr>
          <w:sz w:val="24"/>
          <w:szCs w:val="24"/>
          <w:lang w:val="hr-HR"/>
        </w:rPr>
        <w:t>Nosači kazete, ovisno od konstrukcijskih rješenja, moraju osi</w:t>
      </w:r>
      <w:r w:rsidR="00D45949" w:rsidRPr="00C43C93">
        <w:rPr>
          <w:sz w:val="24"/>
          <w:szCs w:val="24"/>
          <w:lang w:val="hr-HR"/>
        </w:rPr>
        <w:t xml:space="preserve">gurati prihvat i montažu kazeta, omogućiti pravilno vođenje </w:t>
      </w:r>
      <w:proofErr w:type="spellStart"/>
      <w:r w:rsidR="00D45949" w:rsidRPr="00C43C93">
        <w:rPr>
          <w:sz w:val="24"/>
          <w:szCs w:val="24"/>
          <w:lang w:val="hr-HR"/>
        </w:rPr>
        <w:t>patch</w:t>
      </w:r>
      <w:proofErr w:type="spellEnd"/>
      <w:r w:rsidR="00D45949" w:rsidRPr="00C43C93">
        <w:rPr>
          <w:sz w:val="24"/>
          <w:szCs w:val="24"/>
          <w:lang w:val="hr-HR"/>
        </w:rPr>
        <w:t xml:space="preserve"> kabela sa kazeta</w:t>
      </w:r>
      <w:r w:rsidR="004575C8" w:rsidRPr="00C43C93">
        <w:rPr>
          <w:sz w:val="24"/>
          <w:szCs w:val="24"/>
          <w:lang w:val="hr-HR"/>
        </w:rPr>
        <w:t xml:space="preserve"> na konstrukciju kabineta,</w:t>
      </w:r>
      <w:r w:rsidR="00D45949" w:rsidRPr="00C43C93">
        <w:rPr>
          <w:sz w:val="24"/>
          <w:szCs w:val="24"/>
          <w:lang w:val="hr-HR"/>
        </w:rPr>
        <w:t xml:space="preserve"> vodeći </w:t>
      </w:r>
      <w:r w:rsidR="004575C8" w:rsidRPr="00C43C93">
        <w:rPr>
          <w:sz w:val="24"/>
          <w:szCs w:val="24"/>
          <w:lang w:val="hr-HR"/>
        </w:rPr>
        <w:t>računa</w:t>
      </w:r>
      <w:r w:rsidR="00D45949" w:rsidRPr="00C43C93">
        <w:rPr>
          <w:sz w:val="24"/>
          <w:szCs w:val="24"/>
          <w:lang w:val="hr-HR"/>
        </w:rPr>
        <w:t xml:space="preserve"> da se zadovoljava minimalni radijus savijanja te mogućnost fiksiranja </w:t>
      </w:r>
      <w:proofErr w:type="spellStart"/>
      <w:r w:rsidR="00D45949" w:rsidRPr="00C43C93">
        <w:rPr>
          <w:sz w:val="24"/>
          <w:szCs w:val="24"/>
          <w:lang w:val="hr-HR"/>
        </w:rPr>
        <w:t>patch</w:t>
      </w:r>
      <w:r w:rsidR="004575C8" w:rsidRPr="00C43C93">
        <w:rPr>
          <w:sz w:val="24"/>
          <w:szCs w:val="24"/>
          <w:lang w:val="hr-HR"/>
        </w:rPr>
        <w:t>cord</w:t>
      </w:r>
      <w:proofErr w:type="spellEnd"/>
      <w:r w:rsidR="00D45949" w:rsidRPr="00C43C93">
        <w:rPr>
          <w:sz w:val="24"/>
          <w:szCs w:val="24"/>
          <w:lang w:val="hr-HR"/>
        </w:rPr>
        <w:t xml:space="preserve"> kabela</w:t>
      </w:r>
      <w:r w:rsidR="004575C8" w:rsidRPr="00C43C93">
        <w:rPr>
          <w:sz w:val="24"/>
          <w:szCs w:val="24"/>
          <w:lang w:val="hr-HR"/>
        </w:rPr>
        <w:t>.</w:t>
      </w:r>
      <w:r w:rsidRPr="00C43C93">
        <w:rPr>
          <w:sz w:val="24"/>
          <w:szCs w:val="24"/>
          <w:lang w:val="hr-HR"/>
        </w:rPr>
        <w:t xml:space="preserve"> </w:t>
      </w:r>
    </w:p>
    <w:p w14:paraId="2AB3E6A8" w14:textId="77777777" w:rsidR="00E208E4" w:rsidRPr="00C43C93" w:rsidRDefault="00E208E4" w:rsidP="00E208E4">
      <w:pPr>
        <w:overflowPunct/>
        <w:autoSpaceDE/>
        <w:autoSpaceDN/>
        <w:adjustRightInd/>
        <w:ind w:left="1134" w:right="140"/>
        <w:jc w:val="both"/>
        <w:textAlignment w:val="auto"/>
        <w:rPr>
          <w:sz w:val="24"/>
          <w:szCs w:val="24"/>
          <w:lang w:val="hr-HR"/>
        </w:rPr>
      </w:pPr>
    </w:p>
    <w:p w14:paraId="52A47DA4" w14:textId="77777777" w:rsidR="00E208E4" w:rsidRPr="00C43C93" w:rsidRDefault="00E208E4" w:rsidP="00855831">
      <w:pPr>
        <w:numPr>
          <w:ilvl w:val="2"/>
          <w:numId w:val="29"/>
        </w:numPr>
        <w:tabs>
          <w:tab w:val="num" w:pos="567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(M)</w:t>
      </w:r>
      <w:r w:rsidRPr="00C43C93">
        <w:rPr>
          <w:b/>
          <w:bCs/>
          <w:sz w:val="24"/>
          <w:szCs w:val="24"/>
          <w:lang w:val="hr-HR"/>
        </w:rPr>
        <w:tab/>
      </w:r>
      <w:proofErr w:type="spellStart"/>
      <w:r w:rsidRPr="00C43C93">
        <w:rPr>
          <w:bCs/>
          <w:sz w:val="24"/>
          <w:szCs w:val="24"/>
          <w:lang w:val="hr-HR"/>
        </w:rPr>
        <w:t>Spliter</w:t>
      </w:r>
      <w:proofErr w:type="spellEnd"/>
      <w:r w:rsidRPr="00C43C93">
        <w:rPr>
          <w:bCs/>
          <w:sz w:val="24"/>
          <w:szCs w:val="24"/>
          <w:lang w:val="hr-HR"/>
        </w:rPr>
        <w:t xml:space="preserve"> </w:t>
      </w:r>
      <w:r w:rsidRPr="00C43C93">
        <w:rPr>
          <w:sz w:val="24"/>
          <w:szCs w:val="24"/>
          <w:lang w:val="hr-HR"/>
        </w:rPr>
        <w:t xml:space="preserve">moduli moraju imati ugrađene </w:t>
      </w:r>
      <w:proofErr w:type="spellStart"/>
      <w:r w:rsidRPr="00C43C93">
        <w:rPr>
          <w:sz w:val="24"/>
          <w:szCs w:val="24"/>
          <w:lang w:val="hr-HR"/>
        </w:rPr>
        <w:t>splitere</w:t>
      </w:r>
      <w:proofErr w:type="spellEnd"/>
      <w:r w:rsidRPr="00C43C93">
        <w:rPr>
          <w:sz w:val="24"/>
          <w:szCs w:val="24"/>
          <w:lang w:val="hr-HR"/>
        </w:rPr>
        <w:t xml:space="preserve"> sa LC/UPC </w:t>
      </w:r>
      <w:proofErr w:type="spellStart"/>
      <w:r w:rsidRPr="00C43C93">
        <w:rPr>
          <w:sz w:val="24"/>
          <w:szCs w:val="24"/>
          <w:lang w:val="hr-HR"/>
        </w:rPr>
        <w:t>konektoriziranim</w:t>
      </w:r>
      <w:proofErr w:type="spellEnd"/>
      <w:r w:rsidRPr="00C43C93">
        <w:rPr>
          <w:sz w:val="24"/>
          <w:szCs w:val="24"/>
          <w:lang w:val="hr-HR"/>
        </w:rPr>
        <w:t xml:space="preserve"> nitima umetnutim u adaptere na unutrašnjoj strani modula. Ugrađeni </w:t>
      </w:r>
      <w:proofErr w:type="spellStart"/>
      <w:r w:rsidRPr="00C43C93">
        <w:rPr>
          <w:sz w:val="24"/>
          <w:szCs w:val="24"/>
          <w:lang w:val="hr-HR"/>
        </w:rPr>
        <w:t>spliteri</w:t>
      </w:r>
      <w:proofErr w:type="spellEnd"/>
      <w:r w:rsidRPr="00C43C93">
        <w:rPr>
          <w:sz w:val="24"/>
          <w:szCs w:val="24"/>
          <w:lang w:val="hr-HR"/>
        </w:rPr>
        <w:t xml:space="preserve"> (širokopojasni </w:t>
      </w:r>
      <w:proofErr w:type="spellStart"/>
      <w:r w:rsidRPr="00C43C93">
        <w:rPr>
          <w:sz w:val="24"/>
          <w:szCs w:val="24"/>
          <w:lang w:val="hr-HR"/>
        </w:rPr>
        <w:t>planarni</w:t>
      </w:r>
      <w:proofErr w:type="spellEnd"/>
      <w:r w:rsidRPr="00C43C93">
        <w:rPr>
          <w:sz w:val="24"/>
          <w:szCs w:val="24"/>
          <w:lang w:val="hr-HR"/>
        </w:rPr>
        <w:t xml:space="preserve"> optički </w:t>
      </w:r>
      <w:proofErr w:type="spellStart"/>
      <w:r w:rsidRPr="00C43C93">
        <w:rPr>
          <w:sz w:val="24"/>
          <w:szCs w:val="24"/>
          <w:lang w:val="hr-HR"/>
        </w:rPr>
        <w:t>sprežnici</w:t>
      </w:r>
      <w:proofErr w:type="spellEnd"/>
      <w:r w:rsidRPr="00C43C93">
        <w:rPr>
          <w:sz w:val="24"/>
          <w:szCs w:val="24"/>
          <w:lang w:val="hr-HR"/>
        </w:rPr>
        <w:t xml:space="preserve">)  moraju biti optičkih karakteristika u skladu sa točkom 6.4 tehničkih uvjeta za </w:t>
      </w:r>
      <w:proofErr w:type="spellStart"/>
      <w:r w:rsidRPr="00C43C93">
        <w:rPr>
          <w:sz w:val="24"/>
          <w:szCs w:val="24"/>
          <w:lang w:val="hr-HR"/>
        </w:rPr>
        <w:t>splitere</w:t>
      </w:r>
      <w:proofErr w:type="spellEnd"/>
      <w:r w:rsidRPr="00C43C93">
        <w:rPr>
          <w:sz w:val="24"/>
          <w:szCs w:val="24"/>
          <w:lang w:val="hr-HR"/>
        </w:rPr>
        <w:t xml:space="preserve"> pod oznakom T.U. 081/07 Ponuđeni moduli sa </w:t>
      </w:r>
      <w:proofErr w:type="spellStart"/>
      <w:r w:rsidRPr="00C43C93">
        <w:rPr>
          <w:sz w:val="24"/>
          <w:szCs w:val="24"/>
          <w:lang w:val="hr-HR"/>
        </w:rPr>
        <w:t>spliterima</w:t>
      </w:r>
      <w:proofErr w:type="spellEnd"/>
      <w:r w:rsidRPr="00C43C93">
        <w:rPr>
          <w:sz w:val="24"/>
          <w:szCs w:val="24"/>
          <w:lang w:val="hr-HR"/>
        </w:rPr>
        <w:t xml:space="preserve"> moraju imati omjere </w:t>
      </w:r>
      <w:proofErr w:type="spellStart"/>
      <w:r w:rsidRPr="00C43C93">
        <w:rPr>
          <w:sz w:val="24"/>
          <w:szCs w:val="24"/>
          <w:lang w:val="hr-HR"/>
        </w:rPr>
        <w:t>dijeljanja</w:t>
      </w:r>
      <w:proofErr w:type="spellEnd"/>
      <w:r w:rsidRPr="00C43C93">
        <w:rPr>
          <w:sz w:val="24"/>
          <w:szCs w:val="24"/>
          <w:lang w:val="hr-HR"/>
        </w:rPr>
        <w:t xml:space="preserve"> 1:32, a na zahtjev dodatno i 1:16 ili 1:64, uz maksimalnu gustoću pakiranja po modulu.</w:t>
      </w:r>
      <w:r w:rsidR="00B57DFA" w:rsidRPr="00C43C93">
        <w:rPr>
          <w:sz w:val="24"/>
          <w:szCs w:val="24"/>
          <w:lang w:val="hr-HR"/>
        </w:rPr>
        <w:t xml:space="preserve"> Minimalna gustoća pakiranja </w:t>
      </w:r>
      <w:proofErr w:type="spellStart"/>
      <w:r w:rsidR="00B57DFA" w:rsidRPr="00C43C93">
        <w:rPr>
          <w:sz w:val="24"/>
          <w:szCs w:val="24"/>
          <w:lang w:val="hr-HR"/>
        </w:rPr>
        <w:t>splitera</w:t>
      </w:r>
      <w:proofErr w:type="spellEnd"/>
      <w:r w:rsidR="00B57DFA" w:rsidRPr="00C43C93">
        <w:rPr>
          <w:sz w:val="24"/>
          <w:szCs w:val="24"/>
          <w:lang w:val="hr-HR"/>
        </w:rPr>
        <w:t xml:space="preserve"> 1:32 po kazeti je 1 komad.</w:t>
      </w:r>
      <w:r w:rsidR="00855831" w:rsidRPr="00C43C93">
        <w:rPr>
          <w:sz w:val="24"/>
          <w:szCs w:val="24"/>
          <w:lang w:val="hr-HR"/>
        </w:rPr>
        <w:t xml:space="preserve"> * Iznimno</w:t>
      </w:r>
      <w:r w:rsidR="0056381E" w:rsidRPr="00C43C93">
        <w:rPr>
          <w:sz w:val="24"/>
          <w:szCs w:val="24"/>
          <w:lang w:val="hr-HR"/>
        </w:rPr>
        <w:t xml:space="preserve">, kod kabineta DČ K0 </w:t>
      </w:r>
      <w:proofErr w:type="spellStart"/>
      <w:r w:rsidR="0056381E" w:rsidRPr="00C43C93">
        <w:rPr>
          <w:sz w:val="24"/>
          <w:szCs w:val="24"/>
          <w:lang w:val="hr-HR"/>
        </w:rPr>
        <w:t>Un</w:t>
      </w:r>
      <w:proofErr w:type="spellEnd"/>
      <w:r w:rsidR="00855831" w:rsidRPr="00C43C93">
        <w:rPr>
          <w:sz w:val="24"/>
          <w:szCs w:val="24"/>
          <w:lang w:val="hr-HR"/>
        </w:rPr>
        <w:t xml:space="preserve">, </w:t>
      </w:r>
      <w:proofErr w:type="spellStart"/>
      <w:r w:rsidR="00855831" w:rsidRPr="00C43C93">
        <w:rPr>
          <w:sz w:val="24"/>
          <w:szCs w:val="24"/>
          <w:lang w:val="hr-HR"/>
        </w:rPr>
        <w:t>spliteri</w:t>
      </w:r>
      <w:proofErr w:type="spellEnd"/>
      <w:r w:rsidR="00855831" w:rsidRPr="00C43C93">
        <w:rPr>
          <w:sz w:val="24"/>
          <w:szCs w:val="24"/>
          <w:lang w:val="hr-HR"/>
        </w:rPr>
        <w:t xml:space="preserve"> mogu biti smješteni van modula u izvedbi sa 2 mm izlaznim pred-</w:t>
      </w:r>
      <w:proofErr w:type="spellStart"/>
      <w:r w:rsidR="00855831" w:rsidRPr="00C43C93">
        <w:rPr>
          <w:sz w:val="24"/>
          <w:szCs w:val="24"/>
          <w:lang w:val="hr-HR"/>
        </w:rPr>
        <w:t>konektoriziranim</w:t>
      </w:r>
      <w:proofErr w:type="spellEnd"/>
      <w:r w:rsidR="00855831" w:rsidRPr="00C43C93">
        <w:rPr>
          <w:sz w:val="24"/>
          <w:szCs w:val="24"/>
          <w:lang w:val="hr-HR"/>
        </w:rPr>
        <w:t xml:space="preserve"> nitima.</w:t>
      </w:r>
    </w:p>
    <w:p w14:paraId="0B74E8C7" w14:textId="77777777" w:rsidR="00E208E4" w:rsidRPr="00C43C93" w:rsidRDefault="00E208E4" w:rsidP="00E208E4">
      <w:pPr>
        <w:overflowPunct/>
        <w:autoSpaceDE/>
        <w:autoSpaceDN/>
        <w:adjustRightInd/>
        <w:ind w:right="140"/>
        <w:jc w:val="both"/>
        <w:textAlignment w:val="auto"/>
        <w:rPr>
          <w:sz w:val="24"/>
          <w:szCs w:val="24"/>
          <w:lang w:val="hr-HR"/>
        </w:rPr>
      </w:pPr>
    </w:p>
    <w:p w14:paraId="1F12D8DC" w14:textId="77777777" w:rsidR="00E208E4" w:rsidRPr="00C43C93" w:rsidRDefault="00E208E4" w:rsidP="00E208E4">
      <w:pPr>
        <w:numPr>
          <w:ilvl w:val="2"/>
          <w:numId w:val="29"/>
        </w:numPr>
        <w:tabs>
          <w:tab w:val="num" w:pos="567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(M)</w:t>
      </w:r>
      <w:r w:rsidRPr="00C43C93">
        <w:rPr>
          <w:bCs/>
          <w:sz w:val="24"/>
          <w:szCs w:val="24"/>
          <w:lang w:val="hr-HR"/>
        </w:rPr>
        <w:tab/>
      </w:r>
      <w:r w:rsidRPr="00C43C93">
        <w:rPr>
          <w:sz w:val="24"/>
          <w:szCs w:val="24"/>
          <w:lang w:val="hr-HR"/>
        </w:rPr>
        <w:t xml:space="preserve">Nosači </w:t>
      </w:r>
      <w:proofErr w:type="spellStart"/>
      <w:r w:rsidRPr="00C43C93">
        <w:rPr>
          <w:sz w:val="24"/>
          <w:szCs w:val="24"/>
          <w:lang w:val="hr-HR"/>
        </w:rPr>
        <w:t>spliter</w:t>
      </w:r>
      <w:proofErr w:type="spellEnd"/>
      <w:r w:rsidRPr="00C43C93">
        <w:rPr>
          <w:sz w:val="24"/>
          <w:szCs w:val="24"/>
          <w:lang w:val="hr-HR"/>
        </w:rPr>
        <w:t xml:space="preserve"> modula moraju biti izvedeni za prihvat modula za </w:t>
      </w:r>
      <w:proofErr w:type="spellStart"/>
      <w:r w:rsidRPr="00C43C93">
        <w:rPr>
          <w:sz w:val="24"/>
          <w:szCs w:val="24"/>
          <w:lang w:val="hr-HR"/>
        </w:rPr>
        <w:t>splitere</w:t>
      </w:r>
      <w:proofErr w:type="spellEnd"/>
      <w:r w:rsidRPr="00C43C93">
        <w:rPr>
          <w:sz w:val="24"/>
          <w:szCs w:val="24"/>
          <w:lang w:val="hr-HR"/>
        </w:rPr>
        <w:t xml:space="preserve"> te njihovo učvršćenje unutar kabineta. </w:t>
      </w:r>
    </w:p>
    <w:p w14:paraId="31163D19" w14:textId="77777777" w:rsidR="00E208E4" w:rsidRPr="00C43C93" w:rsidRDefault="00E208E4" w:rsidP="00E208E4">
      <w:pPr>
        <w:overflowPunct/>
        <w:autoSpaceDE/>
        <w:autoSpaceDN/>
        <w:adjustRightInd/>
        <w:ind w:left="1134" w:right="140"/>
        <w:jc w:val="both"/>
        <w:textAlignment w:val="auto"/>
        <w:rPr>
          <w:sz w:val="24"/>
          <w:szCs w:val="24"/>
          <w:lang w:val="hr-HR"/>
        </w:rPr>
      </w:pPr>
    </w:p>
    <w:p w14:paraId="3D32C55E" w14:textId="77777777" w:rsidR="00E208E4" w:rsidRPr="00C43C93" w:rsidRDefault="00AA344D" w:rsidP="00AA344D">
      <w:pPr>
        <w:numPr>
          <w:ilvl w:val="2"/>
          <w:numId w:val="29"/>
        </w:numPr>
        <w:tabs>
          <w:tab w:val="num" w:pos="567"/>
          <w:tab w:val="left" w:pos="709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 xml:space="preserve">(M) </w:t>
      </w:r>
      <w:r w:rsidR="00E208E4" w:rsidRPr="00C43C93">
        <w:rPr>
          <w:bCs/>
          <w:sz w:val="24"/>
          <w:szCs w:val="24"/>
          <w:lang w:val="hr-HR"/>
        </w:rPr>
        <w:t xml:space="preserve">Elementima za skladištenje viška dužina </w:t>
      </w:r>
      <w:proofErr w:type="spellStart"/>
      <w:r w:rsidR="00E208E4" w:rsidRPr="00C43C93">
        <w:rPr>
          <w:bCs/>
          <w:sz w:val="24"/>
          <w:szCs w:val="24"/>
          <w:lang w:val="hr-HR"/>
        </w:rPr>
        <w:t>prespojnih</w:t>
      </w:r>
      <w:proofErr w:type="spellEnd"/>
      <w:r w:rsidR="00E208E4" w:rsidRPr="00C43C93">
        <w:rPr>
          <w:bCs/>
          <w:sz w:val="24"/>
          <w:szCs w:val="24"/>
          <w:lang w:val="hr-HR"/>
        </w:rPr>
        <w:t xml:space="preserve"> vrpci </w:t>
      </w:r>
      <w:r w:rsidR="00E208E4" w:rsidRPr="00C43C93">
        <w:rPr>
          <w:sz w:val="24"/>
          <w:szCs w:val="24"/>
          <w:lang w:val="hr-HR"/>
        </w:rPr>
        <w:t xml:space="preserve">te vodilice </w:t>
      </w:r>
      <w:proofErr w:type="spellStart"/>
      <w:r w:rsidR="00E208E4" w:rsidRPr="00C43C93">
        <w:rPr>
          <w:sz w:val="24"/>
          <w:szCs w:val="24"/>
          <w:lang w:val="hr-HR"/>
        </w:rPr>
        <w:t>prespojnih</w:t>
      </w:r>
      <w:proofErr w:type="spellEnd"/>
      <w:r w:rsidR="00E208E4" w:rsidRPr="00C43C93">
        <w:rPr>
          <w:sz w:val="24"/>
          <w:szCs w:val="24"/>
          <w:lang w:val="hr-HR"/>
        </w:rPr>
        <w:t xml:space="preserve"> vrpci moraju omogućiti sigurno skladištenje viška dužine te njihovo vođenje unutar kabineta </w:t>
      </w:r>
    </w:p>
    <w:p w14:paraId="5FCA8675" w14:textId="77777777" w:rsidR="00036970" w:rsidRPr="00C43C93" w:rsidRDefault="00E208E4" w:rsidP="00C86A8E">
      <w:pPr>
        <w:tabs>
          <w:tab w:val="left" w:pos="709"/>
          <w:tab w:val="num" w:pos="1134"/>
        </w:tabs>
        <w:overflowPunct/>
        <w:autoSpaceDE/>
        <w:autoSpaceDN/>
        <w:adjustRightInd/>
        <w:ind w:right="140"/>
        <w:jc w:val="both"/>
        <w:textAlignment w:val="auto"/>
        <w:rPr>
          <w:b/>
          <w:sz w:val="24"/>
          <w:szCs w:val="24"/>
          <w:lang w:val="hr-HR"/>
        </w:rPr>
      </w:pPr>
      <w:r w:rsidRPr="00C43C93">
        <w:rPr>
          <w:b/>
          <w:sz w:val="24"/>
          <w:szCs w:val="24"/>
          <w:lang w:val="hr-HR"/>
        </w:rPr>
        <w:tab/>
      </w:r>
    </w:p>
    <w:p w14:paraId="77951223" w14:textId="77777777" w:rsidR="0009384C" w:rsidRPr="00C43C93" w:rsidRDefault="0009384C" w:rsidP="005F199D">
      <w:pPr>
        <w:tabs>
          <w:tab w:val="left" w:pos="709"/>
          <w:tab w:val="left" w:pos="1276"/>
        </w:tabs>
        <w:overflowPunct/>
        <w:autoSpaceDE/>
        <w:autoSpaceDN/>
        <w:adjustRightInd/>
        <w:ind w:right="140"/>
        <w:jc w:val="both"/>
        <w:textAlignment w:val="auto"/>
        <w:rPr>
          <w:sz w:val="24"/>
          <w:szCs w:val="24"/>
          <w:lang w:val="hr-HR"/>
        </w:rPr>
      </w:pPr>
    </w:p>
    <w:p w14:paraId="2CE5CE8A" w14:textId="77777777" w:rsidR="0009384C" w:rsidRPr="00C43C93" w:rsidRDefault="0009384C" w:rsidP="005F199D">
      <w:pPr>
        <w:tabs>
          <w:tab w:val="left" w:pos="709"/>
          <w:tab w:val="left" w:pos="1276"/>
        </w:tabs>
        <w:overflowPunct/>
        <w:autoSpaceDE/>
        <w:autoSpaceDN/>
        <w:adjustRightInd/>
        <w:ind w:right="140"/>
        <w:jc w:val="both"/>
        <w:textAlignment w:val="auto"/>
        <w:rPr>
          <w:sz w:val="24"/>
          <w:szCs w:val="24"/>
          <w:lang w:val="hr-HR"/>
        </w:rPr>
      </w:pPr>
    </w:p>
    <w:p w14:paraId="0731477F" w14:textId="77777777" w:rsidR="00EA0860" w:rsidRPr="00C43C93" w:rsidRDefault="00EA0860" w:rsidP="00EA0860">
      <w:pPr>
        <w:numPr>
          <w:ilvl w:val="1"/>
          <w:numId w:val="29"/>
        </w:numPr>
        <w:tabs>
          <w:tab w:val="left" w:pos="1134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b/>
          <w:bCs/>
          <w:sz w:val="24"/>
          <w:szCs w:val="24"/>
          <w:lang w:val="hr-HR"/>
        </w:rPr>
      </w:pPr>
      <w:r w:rsidRPr="00C43C93">
        <w:rPr>
          <w:b/>
          <w:bCs/>
          <w:sz w:val="24"/>
          <w:szCs w:val="24"/>
          <w:lang w:val="hr-HR"/>
        </w:rPr>
        <w:t xml:space="preserve">KONSTRUKCIJA UNUTARNJEG GLAVNOG KABINETA DČ SUSTAVA </w:t>
      </w:r>
      <w:r w:rsidRPr="00C43C93">
        <w:rPr>
          <w:b/>
          <w:sz w:val="24"/>
          <w:szCs w:val="24"/>
          <w:lang w:val="hr-HR"/>
        </w:rPr>
        <w:t>SVJETLOVODNOG DISTRIBUCIJSKOG ČVORA</w:t>
      </w:r>
    </w:p>
    <w:p w14:paraId="089091EE" w14:textId="77777777" w:rsidR="00EA0860" w:rsidRPr="00C43C93" w:rsidRDefault="00EA0860" w:rsidP="00EA0860">
      <w:pPr>
        <w:tabs>
          <w:tab w:val="num" w:pos="720"/>
          <w:tab w:val="left" w:pos="2835"/>
        </w:tabs>
        <w:ind w:right="140"/>
        <w:jc w:val="both"/>
        <w:rPr>
          <w:sz w:val="24"/>
          <w:szCs w:val="24"/>
          <w:lang w:val="hr-HR"/>
        </w:rPr>
      </w:pPr>
    </w:p>
    <w:p w14:paraId="2D3B132E" w14:textId="77777777" w:rsidR="00EA0860" w:rsidRPr="00C43C93" w:rsidRDefault="00EA0860" w:rsidP="00EA0860">
      <w:pPr>
        <w:tabs>
          <w:tab w:val="left" w:pos="567"/>
        </w:tabs>
        <w:overflowPunct/>
        <w:autoSpaceDE/>
        <w:autoSpaceDN/>
        <w:adjustRightInd/>
        <w:ind w:right="140"/>
        <w:jc w:val="both"/>
        <w:textAlignment w:val="auto"/>
        <w:rPr>
          <w:sz w:val="24"/>
          <w:szCs w:val="24"/>
          <w:lang w:val="hr-HR"/>
        </w:rPr>
      </w:pPr>
    </w:p>
    <w:p w14:paraId="4E5B9CA2" w14:textId="77777777" w:rsidR="00EA0860" w:rsidRPr="00C43C93" w:rsidRDefault="00EA0860" w:rsidP="00EA0860">
      <w:pPr>
        <w:numPr>
          <w:ilvl w:val="2"/>
          <w:numId w:val="29"/>
        </w:numPr>
        <w:tabs>
          <w:tab w:val="left" w:pos="567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 xml:space="preserve"> (M)</w:t>
      </w:r>
      <w:r w:rsidRPr="00C43C93">
        <w:rPr>
          <w:b/>
          <w:bCs/>
          <w:sz w:val="24"/>
          <w:szCs w:val="24"/>
          <w:lang w:val="hr-HR"/>
        </w:rPr>
        <w:t xml:space="preserve">  </w:t>
      </w:r>
      <w:r w:rsidRPr="00C43C93">
        <w:rPr>
          <w:b/>
          <w:bCs/>
          <w:sz w:val="24"/>
          <w:szCs w:val="24"/>
          <w:lang w:val="hr-HR"/>
        </w:rPr>
        <w:tab/>
      </w:r>
      <w:r w:rsidR="006E3371" w:rsidRPr="00C43C93">
        <w:rPr>
          <w:b/>
          <w:bCs/>
          <w:sz w:val="24"/>
          <w:szCs w:val="24"/>
          <w:u w:val="single"/>
          <w:lang w:val="hr-HR"/>
        </w:rPr>
        <w:t>Glavni</w:t>
      </w:r>
      <w:r w:rsidR="006E3371" w:rsidRPr="00C43C93">
        <w:rPr>
          <w:bCs/>
          <w:sz w:val="24"/>
          <w:szCs w:val="24"/>
          <w:lang w:val="hr-HR"/>
        </w:rPr>
        <w:t xml:space="preserve"> </w:t>
      </w:r>
      <w:r w:rsidRPr="00C43C93">
        <w:rPr>
          <w:bCs/>
          <w:sz w:val="24"/>
          <w:szCs w:val="24"/>
          <w:lang w:val="hr-HR"/>
        </w:rPr>
        <w:t>kabinet</w:t>
      </w:r>
      <w:r w:rsidR="006E3371" w:rsidRPr="00C43C93">
        <w:rPr>
          <w:bCs/>
          <w:sz w:val="24"/>
          <w:szCs w:val="24"/>
          <w:lang w:val="hr-HR"/>
        </w:rPr>
        <w:t xml:space="preserve"> DČ sustava</w:t>
      </w:r>
      <w:r w:rsidRPr="00C43C93">
        <w:rPr>
          <w:bCs/>
          <w:sz w:val="24"/>
          <w:szCs w:val="24"/>
          <w:lang w:val="hr-HR"/>
        </w:rPr>
        <w:t xml:space="preserve"> </w:t>
      </w:r>
      <w:r w:rsidR="00761059" w:rsidRPr="00C43C93">
        <w:rPr>
          <w:bCs/>
          <w:sz w:val="24"/>
          <w:szCs w:val="24"/>
          <w:lang w:val="hr-HR"/>
        </w:rPr>
        <w:t xml:space="preserve">kao mjesto </w:t>
      </w:r>
      <w:r w:rsidR="00761059" w:rsidRPr="00C43C93">
        <w:rPr>
          <w:sz w:val="24"/>
          <w:szCs w:val="24"/>
          <w:lang w:val="hr-HR"/>
        </w:rPr>
        <w:t>sučelja svjetlovodne distribucijske mreže i spojne pristupne mreže operatora</w:t>
      </w:r>
      <w:r w:rsidR="00761059" w:rsidRPr="00C43C93">
        <w:rPr>
          <w:bCs/>
          <w:sz w:val="24"/>
          <w:szCs w:val="24"/>
          <w:lang w:val="hr-HR"/>
        </w:rPr>
        <w:t xml:space="preserve"> namijenjen je za</w:t>
      </w:r>
      <w:r w:rsidRPr="00C43C93">
        <w:rPr>
          <w:bCs/>
          <w:sz w:val="24"/>
          <w:szCs w:val="24"/>
          <w:lang w:val="hr-HR"/>
        </w:rPr>
        <w:t xml:space="preserve"> </w:t>
      </w:r>
      <w:r w:rsidR="006E3371" w:rsidRPr="00C43C93">
        <w:rPr>
          <w:bCs/>
          <w:sz w:val="24"/>
          <w:szCs w:val="24"/>
          <w:lang w:val="hr-HR"/>
        </w:rPr>
        <w:t>veće</w:t>
      </w:r>
      <w:r w:rsidRPr="00C43C93">
        <w:rPr>
          <w:bCs/>
          <w:sz w:val="24"/>
          <w:szCs w:val="24"/>
          <w:lang w:val="hr-HR"/>
        </w:rPr>
        <w:t xml:space="preserve"> lokacije i sastoji se od dva osnovna dijela:</w:t>
      </w:r>
    </w:p>
    <w:p w14:paraId="2B94D349" w14:textId="77777777" w:rsidR="00EA0860" w:rsidRPr="00C43C93" w:rsidRDefault="00EA0860" w:rsidP="00EA0860">
      <w:pPr>
        <w:numPr>
          <w:ilvl w:val="0"/>
          <w:numId w:val="23"/>
        </w:numPr>
        <w:tabs>
          <w:tab w:val="left" w:pos="567"/>
          <w:tab w:val="left" w:pos="1134"/>
          <w:tab w:val="left" w:pos="2127"/>
        </w:tabs>
        <w:overflowPunct/>
        <w:autoSpaceDE/>
        <w:autoSpaceDN/>
        <w:adjustRightInd/>
        <w:ind w:right="140"/>
        <w:jc w:val="both"/>
        <w:textAlignment w:val="auto"/>
        <w:rPr>
          <w:bCs/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osnovnog dijela kabineta za smještaj pasivne opreme</w:t>
      </w:r>
    </w:p>
    <w:p w14:paraId="077A6899" w14:textId="77777777" w:rsidR="002920AD" w:rsidRPr="00C43C93" w:rsidRDefault="00EA0860" w:rsidP="002920AD">
      <w:pPr>
        <w:numPr>
          <w:ilvl w:val="0"/>
          <w:numId w:val="23"/>
        </w:numPr>
        <w:tabs>
          <w:tab w:val="left" w:pos="567"/>
          <w:tab w:val="left" w:pos="1134"/>
          <w:tab w:val="left" w:pos="2127"/>
        </w:tabs>
        <w:overflowPunct/>
        <w:autoSpaceDE/>
        <w:autoSpaceDN/>
        <w:adjustRightInd/>
        <w:ind w:right="140"/>
        <w:jc w:val="both"/>
        <w:textAlignment w:val="auto"/>
        <w:rPr>
          <w:bCs/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 xml:space="preserve">pridruženog dijela kabineta za smještaj viška dužine </w:t>
      </w:r>
      <w:proofErr w:type="spellStart"/>
      <w:r w:rsidRPr="00C43C93">
        <w:rPr>
          <w:bCs/>
          <w:sz w:val="24"/>
          <w:szCs w:val="24"/>
          <w:lang w:val="hr-HR"/>
        </w:rPr>
        <w:t>prespojnih</w:t>
      </w:r>
      <w:proofErr w:type="spellEnd"/>
      <w:r w:rsidRPr="00C43C93">
        <w:rPr>
          <w:bCs/>
          <w:sz w:val="24"/>
          <w:szCs w:val="24"/>
          <w:lang w:val="hr-HR"/>
        </w:rPr>
        <w:t xml:space="preserve"> vrpci</w:t>
      </w:r>
    </w:p>
    <w:p w14:paraId="7E0B5739" w14:textId="77777777" w:rsidR="00EA0860" w:rsidRPr="00C43C93" w:rsidRDefault="00EA0860" w:rsidP="00EA0860">
      <w:pPr>
        <w:tabs>
          <w:tab w:val="left" w:pos="567"/>
          <w:tab w:val="left" w:pos="1134"/>
          <w:tab w:val="left" w:pos="2127"/>
        </w:tabs>
        <w:overflowPunct/>
        <w:autoSpaceDE/>
        <w:autoSpaceDN/>
        <w:adjustRightInd/>
        <w:ind w:right="140"/>
        <w:jc w:val="both"/>
        <w:textAlignment w:val="auto"/>
        <w:rPr>
          <w:bCs/>
          <w:sz w:val="24"/>
          <w:szCs w:val="24"/>
          <w:lang w:val="hr-HR"/>
        </w:rPr>
      </w:pPr>
    </w:p>
    <w:p w14:paraId="141E14E7" w14:textId="77777777" w:rsidR="00EA0860" w:rsidRPr="00C43C93" w:rsidRDefault="00EA0860" w:rsidP="00EA0860">
      <w:pPr>
        <w:numPr>
          <w:ilvl w:val="2"/>
          <w:numId w:val="29"/>
        </w:numPr>
        <w:tabs>
          <w:tab w:val="left" w:pos="567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(M)</w:t>
      </w:r>
      <w:r w:rsidRPr="00C43C93">
        <w:rPr>
          <w:b/>
          <w:bCs/>
          <w:sz w:val="24"/>
          <w:szCs w:val="24"/>
          <w:lang w:val="hr-HR"/>
        </w:rPr>
        <w:t xml:space="preserve">  </w:t>
      </w:r>
      <w:r w:rsidRPr="00C43C93">
        <w:rPr>
          <w:b/>
          <w:bCs/>
          <w:sz w:val="24"/>
          <w:szCs w:val="24"/>
          <w:lang w:val="hr-HR"/>
        </w:rPr>
        <w:tab/>
      </w:r>
      <w:r w:rsidRPr="00C43C93">
        <w:rPr>
          <w:bCs/>
          <w:sz w:val="24"/>
          <w:szCs w:val="24"/>
          <w:lang w:val="hr-HR"/>
        </w:rPr>
        <w:t>Kabinet se sastoji i od dodatnih dijelova koje proizvođač sklapa i isporučuje kao jedinstven proizvod:</w:t>
      </w:r>
    </w:p>
    <w:p w14:paraId="6114AAAC" w14:textId="77777777" w:rsidR="00A53A9F" w:rsidRPr="00C43C93" w:rsidRDefault="00A53A9F" w:rsidP="00A53A9F">
      <w:pPr>
        <w:tabs>
          <w:tab w:val="left" w:pos="567"/>
        </w:tabs>
        <w:overflowPunct/>
        <w:autoSpaceDE/>
        <w:autoSpaceDN/>
        <w:adjustRightInd/>
        <w:ind w:left="1134" w:right="140"/>
        <w:jc w:val="both"/>
        <w:textAlignment w:val="auto"/>
        <w:rPr>
          <w:sz w:val="24"/>
          <w:szCs w:val="24"/>
          <w:lang w:val="hr-HR"/>
        </w:rPr>
      </w:pPr>
    </w:p>
    <w:p w14:paraId="70E470A2" w14:textId="77777777" w:rsidR="00EA0860" w:rsidRPr="00C43C93" w:rsidRDefault="00EA0860" w:rsidP="00EA0860">
      <w:pPr>
        <w:numPr>
          <w:ilvl w:val="0"/>
          <w:numId w:val="23"/>
        </w:numPr>
        <w:tabs>
          <w:tab w:val="left" w:pos="567"/>
          <w:tab w:val="left" w:pos="1134"/>
          <w:tab w:val="left" w:pos="2127"/>
        </w:tabs>
        <w:overflowPunct/>
        <w:autoSpaceDE/>
        <w:autoSpaceDN/>
        <w:adjustRightInd/>
        <w:ind w:right="140"/>
        <w:jc w:val="both"/>
        <w:textAlignment w:val="auto"/>
        <w:rPr>
          <w:b/>
          <w:bCs/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glavnog nosača kabineta,</w:t>
      </w:r>
    </w:p>
    <w:p w14:paraId="06C1E320" w14:textId="77777777" w:rsidR="00EA0860" w:rsidRPr="00C43C93" w:rsidRDefault="00EA0860" w:rsidP="00EA0860">
      <w:pPr>
        <w:numPr>
          <w:ilvl w:val="0"/>
          <w:numId w:val="23"/>
        </w:numPr>
        <w:tabs>
          <w:tab w:val="left" w:pos="567"/>
          <w:tab w:val="left" w:pos="1134"/>
          <w:tab w:val="left" w:pos="2127"/>
        </w:tabs>
        <w:overflowPunct/>
        <w:autoSpaceDE/>
        <w:autoSpaceDN/>
        <w:adjustRightInd/>
        <w:ind w:right="140"/>
        <w:jc w:val="both"/>
        <w:textAlignment w:val="auto"/>
        <w:rPr>
          <w:bCs/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 xml:space="preserve">dodatni profilni nosači za prihvat modula i </w:t>
      </w:r>
      <w:proofErr w:type="spellStart"/>
      <w:r w:rsidRPr="00C43C93">
        <w:rPr>
          <w:bCs/>
          <w:sz w:val="24"/>
          <w:szCs w:val="24"/>
          <w:lang w:val="hr-HR"/>
        </w:rPr>
        <w:t>podmodula</w:t>
      </w:r>
      <w:proofErr w:type="spellEnd"/>
      <w:r w:rsidRPr="00C43C93">
        <w:rPr>
          <w:bCs/>
          <w:sz w:val="24"/>
          <w:szCs w:val="24"/>
          <w:lang w:val="hr-HR"/>
        </w:rPr>
        <w:t>,</w:t>
      </w:r>
    </w:p>
    <w:p w14:paraId="5733083B" w14:textId="77777777" w:rsidR="00EA0860" w:rsidRPr="00C43C93" w:rsidRDefault="00EA0860" w:rsidP="00EA0860">
      <w:pPr>
        <w:numPr>
          <w:ilvl w:val="0"/>
          <w:numId w:val="23"/>
        </w:numPr>
        <w:tabs>
          <w:tab w:val="left" w:pos="567"/>
          <w:tab w:val="left" w:pos="1134"/>
          <w:tab w:val="left" w:pos="2127"/>
        </w:tabs>
        <w:overflowPunct/>
        <w:autoSpaceDE/>
        <w:autoSpaceDN/>
        <w:adjustRightInd/>
        <w:ind w:right="140"/>
        <w:jc w:val="both"/>
        <w:textAlignment w:val="auto"/>
        <w:rPr>
          <w:b/>
          <w:bCs/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stranice kabineta, krova kabineta</w:t>
      </w:r>
    </w:p>
    <w:p w14:paraId="5BCFB5D2" w14:textId="77777777" w:rsidR="00EA0860" w:rsidRPr="00C43C93" w:rsidRDefault="00EA0860" w:rsidP="00EA0860">
      <w:pPr>
        <w:numPr>
          <w:ilvl w:val="0"/>
          <w:numId w:val="23"/>
        </w:numPr>
        <w:tabs>
          <w:tab w:val="left" w:pos="567"/>
          <w:tab w:val="left" w:pos="1134"/>
          <w:tab w:val="left" w:pos="2127"/>
        </w:tabs>
        <w:overflowPunct/>
        <w:autoSpaceDE/>
        <w:autoSpaceDN/>
        <w:adjustRightInd/>
        <w:ind w:right="140"/>
        <w:jc w:val="both"/>
        <w:textAlignment w:val="auto"/>
        <w:rPr>
          <w:b/>
          <w:bCs/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 xml:space="preserve">vrata sa univerzalnom bravicom i pomičnom ručkom te ključem </w:t>
      </w:r>
    </w:p>
    <w:p w14:paraId="4A7F12D4" w14:textId="77777777" w:rsidR="00EA0860" w:rsidRPr="00C43C93" w:rsidRDefault="00EA0860" w:rsidP="00EA0860">
      <w:pPr>
        <w:numPr>
          <w:ilvl w:val="0"/>
          <w:numId w:val="23"/>
        </w:numPr>
        <w:tabs>
          <w:tab w:val="left" w:pos="567"/>
          <w:tab w:val="left" w:pos="1134"/>
          <w:tab w:val="left" w:pos="2127"/>
        </w:tabs>
        <w:overflowPunct/>
        <w:autoSpaceDE/>
        <w:autoSpaceDN/>
        <w:adjustRightInd/>
        <w:ind w:right="140"/>
        <w:jc w:val="both"/>
        <w:textAlignment w:val="auto"/>
        <w:rPr>
          <w:bCs/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lastRenderedPageBreak/>
        <w:t xml:space="preserve">dodatnih elemenata koji omogućuju pravilno vođenje </w:t>
      </w:r>
      <w:proofErr w:type="spellStart"/>
      <w:r w:rsidRPr="00C43C93">
        <w:rPr>
          <w:bCs/>
          <w:sz w:val="24"/>
          <w:szCs w:val="24"/>
          <w:lang w:val="hr-HR"/>
        </w:rPr>
        <w:t>prespojnih</w:t>
      </w:r>
      <w:proofErr w:type="spellEnd"/>
      <w:r w:rsidRPr="00C43C93">
        <w:rPr>
          <w:bCs/>
          <w:sz w:val="24"/>
          <w:szCs w:val="24"/>
          <w:lang w:val="hr-HR"/>
        </w:rPr>
        <w:t xml:space="preserve"> vrpci i svjetlovodnih kabela unutar kabineta</w:t>
      </w:r>
    </w:p>
    <w:p w14:paraId="08022B2E" w14:textId="77777777" w:rsidR="00EA0860" w:rsidRPr="00C43C93" w:rsidRDefault="00EA0860" w:rsidP="00EA0860">
      <w:pPr>
        <w:numPr>
          <w:ilvl w:val="0"/>
          <w:numId w:val="23"/>
        </w:numPr>
        <w:tabs>
          <w:tab w:val="left" w:pos="567"/>
          <w:tab w:val="left" w:pos="1134"/>
          <w:tab w:val="left" w:pos="2127"/>
        </w:tabs>
        <w:overflowPunct/>
        <w:autoSpaceDE/>
        <w:autoSpaceDN/>
        <w:adjustRightInd/>
        <w:ind w:right="140"/>
        <w:jc w:val="both"/>
        <w:textAlignment w:val="auto"/>
        <w:rPr>
          <w:bCs/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elemenata za učvršćenje- fiksiranje kabela pri uvodu u kabinet</w:t>
      </w:r>
    </w:p>
    <w:p w14:paraId="563F4738" w14:textId="77777777" w:rsidR="00EA0860" w:rsidRPr="00C43C93" w:rsidRDefault="00EA0860" w:rsidP="00EA0860">
      <w:pPr>
        <w:numPr>
          <w:ilvl w:val="0"/>
          <w:numId w:val="23"/>
        </w:numPr>
        <w:tabs>
          <w:tab w:val="left" w:pos="567"/>
          <w:tab w:val="left" w:pos="1134"/>
          <w:tab w:val="left" w:pos="2127"/>
        </w:tabs>
        <w:overflowPunct/>
        <w:autoSpaceDE/>
        <w:autoSpaceDN/>
        <w:adjustRightInd/>
        <w:ind w:right="140"/>
        <w:jc w:val="both"/>
        <w:textAlignment w:val="auto"/>
        <w:rPr>
          <w:bCs/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točke za uzemljenje kabineta</w:t>
      </w:r>
      <w:r w:rsidR="00E45E67" w:rsidRPr="00C43C93">
        <w:rPr>
          <w:bCs/>
          <w:sz w:val="24"/>
          <w:szCs w:val="24"/>
          <w:lang w:val="hr-HR"/>
        </w:rPr>
        <w:t xml:space="preserve"> </w:t>
      </w:r>
    </w:p>
    <w:p w14:paraId="549C226F" w14:textId="77777777" w:rsidR="00EA0860" w:rsidRPr="00C43C93" w:rsidRDefault="00EA0860" w:rsidP="00EA0860">
      <w:pPr>
        <w:tabs>
          <w:tab w:val="left" w:pos="567"/>
        </w:tabs>
        <w:overflowPunct/>
        <w:autoSpaceDE/>
        <w:autoSpaceDN/>
        <w:adjustRightInd/>
        <w:ind w:right="140"/>
        <w:jc w:val="both"/>
        <w:textAlignment w:val="auto"/>
        <w:rPr>
          <w:sz w:val="24"/>
          <w:szCs w:val="24"/>
          <w:lang w:val="hr-HR"/>
        </w:rPr>
      </w:pPr>
    </w:p>
    <w:p w14:paraId="04E1D62B" w14:textId="77777777" w:rsidR="00E45E67" w:rsidRPr="00C43C93" w:rsidRDefault="00E45E67" w:rsidP="00E45E67">
      <w:pPr>
        <w:numPr>
          <w:ilvl w:val="2"/>
          <w:numId w:val="29"/>
        </w:numPr>
        <w:tabs>
          <w:tab w:val="left" w:pos="567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(I)</w:t>
      </w:r>
      <w:r w:rsidRPr="00C43C93">
        <w:rPr>
          <w:b/>
          <w:bCs/>
          <w:sz w:val="24"/>
          <w:szCs w:val="24"/>
          <w:lang w:val="hr-HR"/>
        </w:rPr>
        <w:t xml:space="preserve">  </w:t>
      </w:r>
      <w:r w:rsidRPr="00C43C93">
        <w:rPr>
          <w:b/>
          <w:bCs/>
          <w:sz w:val="24"/>
          <w:szCs w:val="24"/>
          <w:lang w:val="hr-HR"/>
        </w:rPr>
        <w:tab/>
      </w:r>
      <w:r w:rsidRPr="00C43C93">
        <w:rPr>
          <w:bCs/>
          <w:sz w:val="24"/>
          <w:szCs w:val="24"/>
          <w:lang w:val="hr-HR"/>
        </w:rPr>
        <w:t>Glavni kabinet DČ sustava je instalacijskim kabelima (</w:t>
      </w:r>
      <w:proofErr w:type="spellStart"/>
      <w:r w:rsidRPr="00C43C93">
        <w:rPr>
          <w:bCs/>
          <w:sz w:val="24"/>
          <w:szCs w:val="24"/>
          <w:lang w:val="hr-HR"/>
        </w:rPr>
        <w:t>predkonektoriziranim</w:t>
      </w:r>
      <w:proofErr w:type="spellEnd"/>
      <w:r w:rsidRPr="00C43C93">
        <w:rPr>
          <w:bCs/>
          <w:sz w:val="24"/>
          <w:szCs w:val="24"/>
          <w:lang w:val="hr-HR"/>
        </w:rPr>
        <w:t xml:space="preserve"> IFC kabelima) povezan sa </w:t>
      </w:r>
      <w:proofErr w:type="spellStart"/>
      <w:r w:rsidRPr="00C43C93">
        <w:rPr>
          <w:bCs/>
          <w:sz w:val="24"/>
          <w:szCs w:val="24"/>
          <w:lang w:val="hr-HR"/>
        </w:rPr>
        <w:t>Prespojnim</w:t>
      </w:r>
      <w:proofErr w:type="spellEnd"/>
      <w:r w:rsidRPr="00C43C93">
        <w:rPr>
          <w:bCs/>
          <w:sz w:val="24"/>
          <w:szCs w:val="24"/>
          <w:lang w:val="hr-HR"/>
        </w:rPr>
        <w:t xml:space="preserve"> kabinet</w:t>
      </w:r>
      <w:r w:rsidR="0009384C" w:rsidRPr="00C43C93">
        <w:rPr>
          <w:bCs/>
          <w:sz w:val="24"/>
          <w:szCs w:val="24"/>
          <w:lang w:val="hr-HR"/>
        </w:rPr>
        <w:t>om DČ sustava (</w:t>
      </w:r>
      <w:r w:rsidRPr="00C43C93">
        <w:rPr>
          <w:bCs/>
          <w:sz w:val="24"/>
          <w:szCs w:val="24"/>
          <w:lang w:val="hr-HR"/>
        </w:rPr>
        <w:t xml:space="preserve">I-ODF DČ </w:t>
      </w:r>
      <w:proofErr w:type="spellStart"/>
      <w:r w:rsidRPr="00C43C93">
        <w:rPr>
          <w:bCs/>
          <w:sz w:val="24"/>
          <w:szCs w:val="24"/>
          <w:lang w:val="hr-HR"/>
        </w:rPr>
        <w:t>međurazdjelnika</w:t>
      </w:r>
      <w:proofErr w:type="spellEnd"/>
      <w:r w:rsidRPr="00C43C93">
        <w:rPr>
          <w:bCs/>
          <w:sz w:val="24"/>
          <w:szCs w:val="24"/>
          <w:lang w:val="hr-HR"/>
        </w:rPr>
        <w:t>)</w:t>
      </w:r>
    </w:p>
    <w:p w14:paraId="66E1DAED" w14:textId="77777777" w:rsidR="00E45E67" w:rsidRPr="00C43C93" w:rsidRDefault="00E45E67" w:rsidP="00EA0860">
      <w:pPr>
        <w:tabs>
          <w:tab w:val="left" w:pos="567"/>
        </w:tabs>
        <w:overflowPunct/>
        <w:autoSpaceDE/>
        <w:autoSpaceDN/>
        <w:adjustRightInd/>
        <w:ind w:right="140"/>
        <w:jc w:val="both"/>
        <w:textAlignment w:val="auto"/>
        <w:rPr>
          <w:sz w:val="24"/>
          <w:szCs w:val="24"/>
          <w:lang w:val="hr-HR"/>
        </w:rPr>
      </w:pPr>
    </w:p>
    <w:p w14:paraId="0198B5DB" w14:textId="77777777" w:rsidR="00EA0860" w:rsidRPr="00C43C93" w:rsidRDefault="00EA0860" w:rsidP="00EA0860">
      <w:pPr>
        <w:numPr>
          <w:ilvl w:val="2"/>
          <w:numId w:val="29"/>
        </w:numPr>
        <w:tabs>
          <w:tab w:val="left" w:pos="567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sz w:val="24"/>
          <w:szCs w:val="24"/>
          <w:lang w:val="hr-HR"/>
        </w:rPr>
      </w:pPr>
      <w:r w:rsidRPr="00C43C93">
        <w:rPr>
          <w:sz w:val="24"/>
          <w:szCs w:val="24"/>
          <w:lang w:val="hr-HR"/>
        </w:rPr>
        <w:t>(M)</w:t>
      </w:r>
      <w:r w:rsidRPr="00C43C93">
        <w:rPr>
          <w:sz w:val="24"/>
          <w:szCs w:val="24"/>
          <w:lang w:val="hr-HR"/>
        </w:rPr>
        <w:tab/>
        <w:t>Nužno je da zadnja i bočne strane kabineta budu tako izvedene da je, po potrebi, moguće povezivanje kabineta sa susjednim kabinetom ili bočno ili leđno.</w:t>
      </w:r>
    </w:p>
    <w:p w14:paraId="5A853A6B" w14:textId="77777777" w:rsidR="00A53A9F" w:rsidRPr="00C43C93" w:rsidRDefault="00A53A9F" w:rsidP="00EA0860">
      <w:pPr>
        <w:tabs>
          <w:tab w:val="left" w:pos="567"/>
          <w:tab w:val="left" w:pos="2835"/>
        </w:tabs>
        <w:overflowPunct/>
        <w:autoSpaceDE/>
        <w:autoSpaceDN/>
        <w:adjustRightInd/>
        <w:ind w:right="140"/>
        <w:jc w:val="both"/>
        <w:textAlignment w:val="auto"/>
        <w:rPr>
          <w:sz w:val="24"/>
          <w:szCs w:val="24"/>
          <w:lang w:val="hr-HR"/>
        </w:rPr>
      </w:pPr>
    </w:p>
    <w:p w14:paraId="441F0CFD" w14:textId="77777777" w:rsidR="00E208E4" w:rsidRPr="00C43C93" w:rsidRDefault="00E208E4" w:rsidP="00A63C07">
      <w:pPr>
        <w:numPr>
          <w:ilvl w:val="2"/>
          <w:numId w:val="29"/>
        </w:numPr>
        <w:tabs>
          <w:tab w:val="left" w:pos="567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(M)</w:t>
      </w:r>
      <w:r w:rsidRPr="00C43C93">
        <w:rPr>
          <w:b/>
          <w:bCs/>
          <w:sz w:val="24"/>
          <w:szCs w:val="24"/>
          <w:lang w:val="hr-HR"/>
        </w:rPr>
        <w:t xml:space="preserve">  </w:t>
      </w:r>
      <w:r w:rsidRPr="00C43C93">
        <w:rPr>
          <w:b/>
          <w:bCs/>
          <w:sz w:val="24"/>
          <w:szCs w:val="24"/>
          <w:lang w:val="hr-HR"/>
        </w:rPr>
        <w:tab/>
      </w:r>
      <w:r w:rsidRPr="00C43C93">
        <w:rPr>
          <w:bCs/>
          <w:sz w:val="24"/>
          <w:szCs w:val="24"/>
          <w:lang w:val="hr-HR"/>
        </w:rPr>
        <w:t>Dodatno uz elemente navedene u točki 5.3.2, kabineti  moraju biti opremljen i sa slijedećim dijelovima i komponentama:</w:t>
      </w:r>
    </w:p>
    <w:p w14:paraId="76421D59" w14:textId="77777777" w:rsidR="00E208E4" w:rsidRPr="00C43C93" w:rsidRDefault="00E208E4" w:rsidP="00E208E4">
      <w:pPr>
        <w:tabs>
          <w:tab w:val="left" w:pos="567"/>
        </w:tabs>
        <w:overflowPunct/>
        <w:autoSpaceDE/>
        <w:autoSpaceDN/>
        <w:adjustRightInd/>
        <w:ind w:left="1134" w:right="140"/>
        <w:jc w:val="both"/>
        <w:textAlignment w:val="auto"/>
        <w:rPr>
          <w:sz w:val="24"/>
          <w:szCs w:val="24"/>
          <w:lang w:val="hr-HR"/>
        </w:rPr>
      </w:pPr>
    </w:p>
    <w:p w14:paraId="616CDE8F" w14:textId="77777777" w:rsidR="00E208E4" w:rsidRPr="00C43C93" w:rsidRDefault="00AC5C3B" w:rsidP="00E208E4">
      <w:pPr>
        <w:numPr>
          <w:ilvl w:val="0"/>
          <w:numId w:val="23"/>
        </w:numPr>
        <w:tabs>
          <w:tab w:val="left" w:pos="567"/>
          <w:tab w:val="left" w:pos="1134"/>
          <w:tab w:val="left" w:pos="2127"/>
        </w:tabs>
        <w:overflowPunct/>
        <w:autoSpaceDE/>
        <w:autoSpaceDN/>
        <w:adjustRightInd/>
        <w:ind w:right="140"/>
        <w:jc w:val="both"/>
        <w:textAlignment w:val="auto"/>
        <w:rPr>
          <w:b/>
          <w:bCs/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 xml:space="preserve">Modulima </w:t>
      </w:r>
      <w:r w:rsidR="00E208E4" w:rsidRPr="00C43C93">
        <w:rPr>
          <w:bCs/>
          <w:sz w:val="24"/>
          <w:szCs w:val="24"/>
          <w:lang w:val="hr-HR"/>
        </w:rPr>
        <w:t xml:space="preserve">sa ugrađenim LC/UPC </w:t>
      </w:r>
      <w:r w:rsidR="000D17E6" w:rsidRPr="00C43C93">
        <w:rPr>
          <w:bCs/>
          <w:sz w:val="24"/>
          <w:szCs w:val="24"/>
          <w:lang w:val="hr-HR"/>
        </w:rPr>
        <w:t xml:space="preserve">adapterima za prihvat </w:t>
      </w:r>
      <w:proofErr w:type="spellStart"/>
      <w:r w:rsidR="000D17E6" w:rsidRPr="00C43C93">
        <w:rPr>
          <w:bCs/>
          <w:sz w:val="24"/>
          <w:szCs w:val="24"/>
          <w:lang w:val="hr-HR"/>
        </w:rPr>
        <w:t>predkonektoriziranih</w:t>
      </w:r>
      <w:proofErr w:type="spellEnd"/>
      <w:r w:rsidR="000D17E6" w:rsidRPr="00C43C93">
        <w:rPr>
          <w:bCs/>
          <w:sz w:val="24"/>
          <w:szCs w:val="24"/>
          <w:lang w:val="hr-HR"/>
        </w:rPr>
        <w:t xml:space="preserve"> instalacijskih (IFC kabela)</w:t>
      </w:r>
      <w:r w:rsidRPr="00C43C93">
        <w:rPr>
          <w:bCs/>
          <w:sz w:val="24"/>
          <w:szCs w:val="24"/>
          <w:lang w:val="hr-HR"/>
        </w:rPr>
        <w:t xml:space="preserve"> te nosačima ovih modula</w:t>
      </w:r>
    </w:p>
    <w:p w14:paraId="28A2FE46" w14:textId="77777777" w:rsidR="005C3914" w:rsidRPr="00C43C93" w:rsidRDefault="005C3914" w:rsidP="005C3914">
      <w:pPr>
        <w:numPr>
          <w:ilvl w:val="0"/>
          <w:numId w:val="23"/>
        </w:numPr>
        <w:tabs>
          <w:tab w:val="left" w:pos="567"/>
          <w:tab w:val="left" w:pos="1134"/>
          <w:tab w:val="left" w:pos="2127"/>
        </w:tabs>
        <w:overflowPunct/>
        <w:autoSpaceDE/>
        <w:autoSpaceDN/>
        <w:adjustRightInd/>
        <w:ind w:right="140"/>
        <w:jc w:val="both"/>
        <w:textAlignment w:val="auto"/>
        <w:rPr>
          <w:b/>
          <w:bCs/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 xml:space="preserve">Alternativno, kazetama (modulima) sa konektorima za pohranjivanje i zaštitu spojnih niti sa ugrađenim LC/UPC adapterima i njihovim nosačima. Dodatno i </w:t>
      </w:r>
      <w:proofErr w:type="spellStart"/>
      <w:r w:rsidRPr="00C43C93">
        <w:rPr>
          <w:bCs/>
          <w:sz w:val="24"/>
          <w:szCs w:val="24"/>
          <w:lang w:val="hr-HR"/>
        </w:rPr>
        <w:t>predmontiranim</w:t>
      </w:r>
      <w:proofErr w:type="spellEnd"/>
      <w:r w:rsidRPr="00C43C93">
        <w:rPr>
          <w:bCs/>
          <w:sz w:val="24"/>
          <w:szCs w:val="24"/>
          <w:lang w:val="hr-HR"/>
        </w:rPr>
        <w:t xml:space="preserve"> </w:t>
      </w:r>
      <w:proofErr w:type="spellStart"/>
      <w:r w:rsidRPr="00C43C93">
        <w:rPr>
          <w:bCs/>
          <w:sz w:val="24"/>
          <w:szCs w:val="24"/>
          <w:lang w:val="hr-HR"/>
        </w:rPr>
        <w:t>pigtail</w:t>
      </w:r>
      <w:proofErr w:type="spellEnd"/>
      <w:r w:rsidRPr="00C43C93">
        <w:rPr>
          <w:bCs/>
          <w:sz w:val="24"/>
          <w:szCs w:val="24"/>
          <w:lang w:val="hr-HR"/>
        </w:rPr>
        <w:t xml:space="preserve"> kabelima, u standardnom setu od cca 72% spojeva od nazivnog kapaciteta kabineta (Tabela 1). </w:t>
      </w:r>
      <w:proofErr w:type="spellStart"/>
      <w:r w:rsidRPr="00C43C93">
        <w:rPr>
          <w:bCs/>
          <w:sz w:val="24"/>
          <w:szCs w:val="24"/>
          <w:lang w:val="hr-HR"/>
        </w:rPr>
        <w:t>Predmontirani</w:t>
      </w:r>
      <w:proofErr w:type="spellEnd"/>
      <w:r w:rsidRPr="00C43C93">
        <w:rPr>
          <w:bCs/>
          <w:sz w:val="24"/>
          <w:szCs w:val="24"/>
          <w:lang w:val="hr-HR"/>
        </w:rPr>
        <w:t xml:space="preserve"> </w:t>
      </w:r>
      <w:proofErr w:type="spellStart"/>
      <w:r w:rsidRPr="00C43C93">
        <w:rPr>
          <w:bCs/>
          <w:sz w:val="24"/>
          <w:szCs w:val="24"/>
          <w:lang w:val="hr-HR"/>
        </w:rPr>
        <w:t>pigtail</w:t>
      </w:r>
      <w:proofErr w:type="spellEnd"/>
      <w:r w:rsidRPr="00C43C93">
        <w:rPr>
          <w:bCs/>
          <w:sz w:val="24"/>
          <w:szCs w:val="24"/>
          <w:lang w:val="hr-HR"/>
        </w:rPr>
        <w:t xml:space="preserve"> kabeli moraju biti </w:t>
      </w:r>
      <w:r w:rsidR="00CA2319" w:rsidRPr="00C43C93">
        <w:rPr>
          <w:bCs/>
          <w:sz w:val="24"/>
          <w:szCs w:val="24"/>
          <w:lang w:val="hr-HR"/>
        </w:rPr>
        <w:t xml:space="preserve">izvedeni sa vanjskom zaštitom vlakna od </w:t>
      </w:r>
      <w:r w:rsidRPr="00C43C93">
        <w:rPr>
          <w:bCs/>
          <w:sz w:val="24"/>
          <w:szCs w:val="24"/>
          <w:lang w:val="hr-HR"/>
        </w:rPr>
        <w:t xml:space="preserve">900 um sa LC/UPC konektorima, dužine niti minimalno 1,5 m dok je u kazetama dozvoljeno korištenje </w:t>
      </w:r>
      <w:proofErr w:type="spellStart"/>
      <w:r w:rsidR="00CA2319" w:rsidRPr="00C43C93">
        <w:rPr>
          <w:bCs/>
          <w:sz w:val="24"/>
          <w:szCs w:val="24"/>
          <w:lang w:val="hr-HR"/>
        </w:rPr>
        <w:t>pigtail</w:t>
      </w:r>
      <w:proofErr w:type="spellEnd"/>
      <w:r w:rsidR="00CA2319" w:rsidRPr="00C43C93">
        <w:rPr>
          <w:bCs/>
          <w:sz w:val="24"/>
          <w:szCs w:val="24"/>
          <w:lang w:val="hr-HR"/>
        </w:rPr>
        <w:t xml:space="preserve"> kabela sa vanjskom zaštitom vlakna od </w:t>
      </w:r>
      <w:r w:rsidRPr="00C43C93">
        <w:rPr>
          <w:bCs/>
          <w:sz w:val="24"/>
          <w:szCs w:val="24"/>
          <w:lang w:val="hr-HR"/>
        </w:rPr>
        <w:t>250 um</w:t>
      </w:r>
      <w:r w:rsidR="00177DF0" w:rsidRPr="00C43C93">
        <w:rPr>
          <w:bCs/>
          <w:sz w:val="24"/>
          <w:szCs w:val="24"/>
          <w:lang w:val="hr-HR"/>
        </w:rPr>
        <w:t>.</w:t>
      </w:r>
    </w:p>
    <w:p w14:paraId="1001939B" w14:textId="77777777" w:rsidR="00E208E4" w:rsidRPr="00C43C93" w:rsidRDefault="00E208E4" w:rsidP="00E208E4">
      <w:pPr>
        <w:numPr>
          <w:ilvl w:val="0"/>
          <w:numId w:val="23"/>
        </w:numPr>
        <w:tabs>
          <w:tab w:val="left" w:pos="567"/>
          <w:tab w:val="left" w:pos="1134"/>
          <w:tab w:val="left" w:pos="2127"/>
        </w:tabs>
        <w:overflowPunct/>
        <w:autoSpaceDE/>
        <w:autoSpaceDN/>
        <w:adjustRightInd/>
        <w:ind w:right="140"/>
        <w:jc w:val="both"/>
        <w:textAlignment w:val="auto"/>
        <w:rPr>
          <w:b/>
          <w:bCs/>
          <w:sz w:val="24"/>
          <w:szCs w:val="24"/>
          <w:lang w:val="hr-HR"/>
        </w:rPr>
      </w:pPr>
      <w:proofErr w:type="spellStart"/>
      <w:r w:rsidRPr="00C43C93">
        <w:rPr>
          <w:bCs/>
          <w:sz w:val="24"/>
          <w:szCs w:val="24"/>
          <w:lang w:val="hr-HR"/>
        </w:rPr>
        <w:t>spliterskim</w:t>
      </w:r>
      <w:proofErr w:type="spellEnd"/>
      <w:r w:rsidRPr="00C43C93">
        <w:rPr>
          <w:bCs/>
          <w:sz w:val="24"/>
          <w:szCs w:val="24"/>
          <w:lang w:val="hr-HR"/>
        </w:rPr>
        <w:t xml:space="preserve"> modulima sa LC/UPC adapterima na prednjoj strani modula i ugrađenim </w:t>
      </w:r>
      <w:proofErr w:type="spellStart"/>
      <w:r w:rsidRPr="00C43C93">
        <w:rPr>
          <w:bCs/>
          <w:sz w:val="24"/>
          <w:szCs w:val="24"/>
          <w:lang w:val="hr-HR"/>
        </w:rPr>
        <w:t>spliterima</w:t>
      </w:r>
      <w:proofErr w:type="spellEnd"/>
      <w:r w:rsidRPr="00C43C93">
        <w:rPr>
          <w:bCs/>
          <w:sz w:val="24"/>
          <w:szCs w:val="24"/>
          <w:lang w:val="hr-HR"/>
        </w:rPr>
        <w:t xml:space="preserve"> 1:32</w:t>
      </w:r>
      <w:r w:rsidR="007073E5" w:rsidRPr="00C43C93">
        <w:rPr>
          <w:bCs/>
          <w:sz w:val="24"/>
          <w:szCs w:val="24"/>
          <w:lang w:val="hr-HR"/>
        </w:rPr>
        <w:t xml:space="preserve"> ili 1:16</w:t>
      </w:r>
      <w:r w:rsidRPr="00C43C93">
        <w:rPr>
          <w:bCs/>
          <w:sz w:val="24"/>
          <w:szCs w:val="24"/>
          <w:lang w:val="hr-HR"/>
        </w:rPr>
        <w:t>, te ostalima na zahtjev</w:t>
      </w:r>
    </w:p>
    <w:p w14:paraId="2788626C" w14:textId="77777777" w:rsidR="00E208E4" w:rsidRPr="00C43C93" w:rsidRDefault="00E208E4" w:rsidP="00E208E4">
      <w:pPr>
        <w:numPr>
          <w:ilvl w:val="0"/>
          <w:numId w:val="23"/>
        </w:numPr>
        <w:tabs>
          <w:tab w:val="left" w:pos="567"/>
          <w:tab w:val="left" w:pos="1134"/>
          <w:tab w:val="left" w:pos="2127"/>
        </w:tabs>
        <w:overflowPunct/>
        <w:autoSpaceDE/>
        <w:autoSpaceDN/>
        <w:adjustRightInd/>
        <w:ind w:right="140"/>
        <w:jc w:val="both"/>
        <w:textAlignment w:val="auto"/>
        <w:rPr>
          <w:b/>
          <w:bCs/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 xml:space="preserve">nosačima (držačima) </w:t>
      </w:r>
      <w:proofErr w:type="spellStart"/>
      <w:r w:rsidRPr="00C43C93">
        <w:rPr>
          <w:bCs/>
          <w:sz w:val="24"/>
          <w:szCs w:val="24"/>
          <w:lang w:val="hr-HR"/>
        </w:rPr>
        <w:t>spliter</w:t>
      </w:r>
      <w:proofErr w:type="spellEnd"/>
      <w:r w:rsidRPr="00C43C93">
        <w:rPr>
          <w:bCs/>
          <w:sz w:val="24"/>
          <w:szCs w:val="24"/>
          <w:lang w:val="hr-HR"/>
        </w:rPr>
        <w:t xml:space="preserve"> modula</w:t>
      </w:r>
    </w:p>
    <w:p w14:paraId="36349D28" w14:textId="77777777" w:rsidR="005C3914" w:rsidRPr="00C43C93" w:rsidRDefault="00E208E4" w:rsidP="00E208E4">
      <w:pPr>
        <w:numPr>
          <w:ilvl w:val="0"/>
          <w:numId w:val="23"/>
        </w:numPr>
        <w:tabs>
          <w:tab w:val="left" w:pos="567"/>
          <w:tab w:val="left" w:pos="1134"/>
          <w:tab w:val="left" w:pos="2127"/>
        </w:tabs>
        <w:overflowPunct/>
        <w:autoSpaceDE/>
        <w:autoSpaceDN/>
        <w:adjustRightInd/>
        <w:ind w:right="140"/>
        <w:jc w:val="both"/>
        <w:textAlignment w:val="auto"/>
        <w:rPr>
          <w:b/>
          <w:bCs/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 xml:space="preserve">elementima za skladištenje viška dužina </w:t>
      </w:r>
      <w:proofErr w:type="spellStart"/>
      <w:r w:rsidRPr="00C43C93">
        <w:rPr>
          <w:bCs/>
          <w:sz w:val="24"/>
          <w:szCs w:val="24"/>
          <w:lang w:val="hr-HR"/>
        </w:rPr>
        <w:t>prespojnih</w:t>
      </w:r>
      <w:proofErr w:type="spellEnd"/>
      <w:r w:rsidRPr="00C43C93">
        <w:rPr>
          <w:bCs/>
          <w:sz w:val="24"/>
          <w:szCs w:val="24"/>
          <w:lang w:val="hr-HR"/>
        </w:rPr>
        <w:t xml:space="preserve"> vrpci unutar kabineta</w:t>
      </w:r>
    </w:p>
    <w:p w14:paraId="1B7DCBCB" w14:textId="77777777" w:rsidR="005C3914" w:rsidRPr="00C43C93" w:rsidRDefault="005C3914" w:rsidP="00E208E4">
      <w:pPr>
        <w:overflowPunct/>
        <w:autoSpaceDE/>
        <w:autoSpaceDN/>
        <w:adjustRightInd/>
        <w:ind w:right="140"/>
        <w:jc w:val="both"/>
        <w:textAlignment w:val="auto"/>
        <w:rPr>
          <w:sz w:val="24"/>
          <w:szCs w:val="24"/>
          <w:lang w:val="hr-HR"/>
        </w:rPr>
      </w:pPr>
    </w:p>
    <w:p w14:paraId="43FFF06E" w14:textId="77777777" w:rsidR="00E208E4" w:rsidRPr="00C43C93" w:rsidRDefault="00E208E4" w:rsidP="00E208E4">
      <w:pPr>
        <w:numPr>
          <w:ilvl w:val="2"/>
          <w:numId w:val="29"/>
        </w:numPr>
        <w:tabs>
          <w:tab w:val="num" w:pos="567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(M)</w:t>
      </w:r>
      <w:r w:rsidRPr="00C43C93">
        <w:rPr>
          <w:b/>
          <w:bCs/>
          <w:sz w:val="24"/>
          <w:szCs w:val="24"/>
          <w:lang w:val="hr-HR"/>
        </w:rPr>
        <w:tab/>
      </w:r>
      <w:r w:rsidR="00AC5C3B" w:rsidRPr="00C43C93">
        <w:rPr>
          <w:sz w:val="24"/>
          <w:szCs w:val="24"/>
          <w:lang w:val="hr-HR"/>
        </w:rPr>
        <w:t xml:space="preserve">Moduli sa adapterima LC/UPC </w:t>
      </w:r>
      <w:r w:rsidRPr="00C43C93">
        <w:rPr>
          <w:sz w:val="24"/>
          <w:szCs w:val="24"/>
          <w:lang w:val="hr-HR"/>
        </w:rPr>
        <w:t xml:space="preserve">svjetlovodnog distribucijskog čvora namijenjene su za prihvat </w:t>
      </w:r>
      <w:proofErr w:type="spellStart"/>
      <w:r w:rsidR="00AC5C3B" w:rsidRPr="00C43C93">
        <w:rPr>
          <w:sz w:val="24"/>
          <w:szCs w:val="24"/>
          <w:lang w:val="hr-HR"/>
        </w:rPr>
        <w:t>predkonektoriziranih</w:t>
      </w:r>
      <w:proofErr w:type="spellEnd"/>
      <w:r w:rsidR="00AC5C3B" w:rsidRPr="00C43C93">
        <w:rPr>
          <w:sz w:val="24"/>
          <w:szCs w:val="24"/>
          <w:lang w:val="hr-HR"/>
        </w:rPr>
        <w:t xml:space="preserve"> instalacijskih (IFC) kabela</w:t>
      </w:r>
      <w:r w:rsidRPr="00C43C93">
        <w:rPr>
          <w:sz w:val="24"/>
          <w:szCs w:val="24"/>
          <w:lang w:val="hr-HR"/>
        </w:rPr>
        <w:t xml:space="preserve"> </w:t>
      </w:r>
    </w:p>
    <w:p w14:paraId="4CB782F4" w14:textId="77777777" w:rsidR="00E208E4" w:rsidRPr="00C43C93" w:rsidRDefault="00E208E4" w:rsidP="00AC5C3B">
      <w:pPr>
        <w:pStyle w:val="ListParagraph"/>
        <w:ind w:left="0"/>
        <w:rPr>
          <w:sz w:val="24"/>
          <w:szCs w:val="24"/>
          <w:lang w:val="hr-HR"/>
        </w:rPr>
      </w:pPr>
    </w:p>
    <w:p w14:paraId="3727A00F" w14:textId="77777777" w:rsidR="00E208E4" w:rsidRPr="00C43C93" w:rsidRDefault="00E208E4" w:rsidP="00E208E4">
      <w:pPr>
        <w:numPr>
          <w:ilvl w:val="2"/>
          <w:numId w:val="29"/>
        </w:numPr>
        <w:tabs>
          <w:tab w:val="num" w:pos="567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(M)</w:t>
      </w:r>
      <w:r w:rsidRPr="00C43C93">
        <w:rPr>
          <w:b/>
          <w:bCs/>
          <w:sz w:val="24"/>
          <w:szCs w:val="24"/>
          <w:lang w:val="hr-HR"/>
        </w:rPr>
        <w:tab/>
      </w:r>
      <w:r w:rsidRPr="00C43C93">
        <w:rPr>
          <w:sz w:val="24"/>
          <w:szCs w:val="24"/>
          <w:lang w:val="hr-HR"/>
        </w:rPr>
        <w:t xml:space="preserve">Nosači </w:t>
      </w:r>
      <w:r w:rsidR="00AC5C3B" w:rsidRPr="00C43C93">
        <w:rPr>
          <w:sz w:val="24"/>
          <w:szCs w:val="24"/>
          <w:lang w:val="hr-HR"/>
        </w:rPr>
        <w:t>modula</w:t>
      </w:r>
      <w:r w:rsidRPr="00C43C93">
        <w:rPr>
          <w:sz w:val="24"/>
          <w:szCs w:val="24"/>
          <w:lang w:val="hr-HR"/>
        </w:rPr>
        <w:t xml:space="preserve">, ovisno od konstrukcijskih rješenja, moraju osigurati prihvat i montažu </w:t>
      </w:r>
      <w:r w:rsidR="00AC5C3B" w:rsidRPr="00C43C93">
        <w:rPr>
          <w:sz w:val="24"/>
          <w:szCs w:val="24"/>
          <w:lang w:val="hr-HR"/>
        </w:rPr>
        <w:t>modula</w:t>
      </w:r>
      <w:r w:rsidRPr="00C43C93">
        <w:rPr>
          <w:sz w:val="24"/>
          <w:szCs w:val="24"/>
          <w:lang w:val="hr-HR"/>
        </w:rPr>
        <w:t xml:space="preserve">. </w:t>
      </w:r>
    </w:p>
    <w:p w14:paraId="06343BFD" w14:textId="77777777" w:rsidR="00A53A9F" w:rsidRPr="00C43C93" w:rsidRDefault="00A53A9F" w:rsidP="00E208E4">
      <w:pPr>
        <w:overflowPunct/>
        <w:autoSpaceDE/>
        <w:autoSpaceDN/>
        <w:adjustRightInd/>
        <w:ind w:left="1134" w:right="140"/>
        <w:jc w:val="both"/>
        <w:textAlignment w:val="auto"/>
        <w:rPr>
          <w:sz w:val="24"/>
          <w:szCs w:val="24"/>
          <w:lang w:val="hr-HR"/>
        </w:rPr>
      </w:pPr>
    </w:p>
    <w:p w14:paraId="1CEE18E7" w14:textId="77777777" w:rsidR="00E208E4" w:rsidRPr="00C43C93" w:rsidRDefault="00E208E4" w:rsidP="00E208E4">
      <w:pPr>
        <w:numPr>
          <w:ilvl w:val="2"/>
          <w:numId w:val="29"/>
        </w:numPr>
        <w:tabs>
          <w:tab w:val="num" w:pos="567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(M)</w:t>
      </w:r>
      <w:r w:rsidRPr="00C43C93">
        <w:rPr>
          <w:b/>
          <w:bCs/>
          <w:sz w:val="24"/>
          <w:szCs w:val="24"/>
          <w:lang w:val="hr-HR"/>
        </w:rPr>
        <w:tab/>
      </w:r>
      <w:proofErr w:type="spellStart"/>
      <w:r w:rsidRPr="00C43C93">
        <w:rPr>
          <w:bCs/>
          <w:sz w:val="24"/>
          <w:szCs w:val="24"/>
          <w:lang w:val="hr-HR"/>
        </w:rPr>
        <w:t>Spliter</w:t>
      </w:r>
      <w:proofErr w:type="spellEnd"/>
      <w:r w:rsidRPr="00C43C93">
        <w:rPr>
          <w:bCs/>
          <w:sz w:val="24"/>
          <w:szCs w:val="24"/>
          <w:lang w:val="hr-HR"/>
        </w:rPr>
        <w:t xml:space="preserve"> </w:t>
      </w:r>
      <w:r w:rsidRPr="00C43C93">
        <w:rPr>
          <w:sz w:val="24"/>
          <w:szCs w:val="24"/>
          <w:lang w:val="hr-HR"/>
        </w:rPr>
        <w:t xml:space="preserve">moduli moraju imati ugrađene </w:t>
      </w:r>
      <w:proofErr w:type="spellStart"/>
      <w:r w:rsidRPr="00C43C93">
        <w:rPr>
          <w:sz w:val="24"/>
          <w:szCs w:val="24"/>
          <w:lang w:val="hr-HR"/>
        </w:rPr>
        <w:t>splitere</w:t>
      </w:r>
      <w:proofErr w:type="spellEnd"/>
      <w:r w:rsidRPr="00C43C93">
        <w:rPr>
          <w:sz w:val="24"/>
          <w:szCs w:val="24"/>
          <w:lang w:val="hr-HR"/>
        </w:rPr>
        <w:t xml:space="preserve"> sa LC/UPC </w:t>
      </w:r>
      <w:proofErr w:type="spellStart"/>
      <w:r w:rsidRPr="00C43C93">
        <w:rPr>
          <w:sz w:val="24"/>
          <w:szCs w:val="24"/>
          <w:lang w:val="hr-HR"/>
        </w:rPr>
        <w:t>konektoriziranim</w:t>
      </w:r>
      <w:proofErr w:type="spellEnd"/>
      <w:r w:rsidRPr="00C43C93">
        <w:rPr>
          <w:sz w:val="24"/>
          <w:szCs w:val="24"/>
          <w:lang w:val="hr-HR"/>
        </w:rPr>
        <w:t xml:space="preserve"> nitima umetnutim u adaptere na unutrašnjoj strani modula. Ugrađeni </w:t>
      </w:r>
      <w:proofErr w:type="spellStart"/>
      <w:r w:rsidRPr="00C43C93">
        <w:rPr>
          <w:sz w:val="24"/>
          <w:szCs w:val="24"/>
          <w:lang w:val="hr-HR"/>
        </w:rPr>
        <w:t>spliteri</w:t>
      </w:r>
      <w:proofErr w:type="spellEnd"/>
      <w:r w:rsidRPr="00C43C93">
        <w:rPr>
          <w:sz w:val="24"/>
          <w:szCs w:val="24"/>
          <w:lang w:val="hr-HR"/>
        </w:rPr>
        <w:t xml:space="preserve"> (širokopojasni </w:t>
      </w:r>
      <w:proofErr w:type="spellStart"/>
      <w:r w:rsidRPr="00C43C93">
        <w:rPr>
          <w:sz w:val="24"/>
          <w:szCs w:val="24"/>
          <w:lang w:val="hr-HR"/>
        </w:rPr>
        <w:t>planarni</w:t>
      </w:r>
      <w:proofErr w:type="spellEnd"/>
      <w:r w:rsidRPr="00C43C93">
        <w:rPr>
          <w:sz w:val="24"/>
          <w:szCs w:val="24"/>
          <w:lang w:val="hr-HR"/>
        </w:rPr>
        <w:t xml:space="preserve"> optički </w:t>
      </w:r>
      <w:proofErr w:type="spellStart"/>
      <w:r w:rsidRPr="00C43C93">
        <w:rPr>
          <w:sz w:val="24"/>
          <w:szCs w:val="24"/>
          <w:lang w:val="hr-HR"/>
        </w:rPr>
        <w:t>sprežnici</w:t>
      </w:r>
      <w:proofErr w:type="spellEnd"/>
      <w:r w:rsidRPr="00C43C93">
        <w:rPr>
          <w:sz w:val="24"/>
          <w:szCs w:val="24"/>
          <w:lang w:val="hr-HR"/>
        </w:rPr>
        <w:t xml:space="preserve">)  moraju biti optičkih karakteristika u skladu sa točkom 6.4 tehničkih uvjeta za </w:t>
      </w:r>
      <w:proofErr w:type="spellStart"/>
      <w:r w:rsidRPr="00C43C93">
        <w:rPr>
          <w:sz w:val="24"/>
          <w:szCs w:val="24"/>
          <w:lang w:val="hr-HR"/>
        </w:rPr>
        <w:t>splitere</w:t>
      </w:r>
      <w:proofErr w:type="spellEnd"/>
      <w:r w:rsidRPr="00C43C93">
        <w:rPr>
          <w:sz w:val="24"/>
          <w:szCs w:val="24"/>
          <w:lang w:val="hr-HR"/>
        </w:rPr>
        <w:t xml:space="preserve"> pod oznakom T.U. 081/07 Ponuđeni moduli sa </w:t>
      </w:r>
      <w:proofErr w:type="spellStart"/>
      <w:r w:rsidRPr="00C43C93">
        <w:rPr>
          <w:sz w:val="24"/>
          <w:szCs w:val="24"/>
          <w:lang w:val="hr-HR"/>
        </w:rPr>
        <w:t>spliterima</w:t>
      </w:r>
      <w:proofErr w:type="spellEnd"/>
      <w:r w:rsidRPr="00C43C93">
        <w:rPr>
          <w:sz w:val="24"/>
          <w:szCs w:val="24"/>
          <w:lang w:val="hr-HR"/>
        </w:rPr>
        <w:t xml:space="preserve"> moraju imati omjere </w:t>
      </w:r>
      <w:proofErr w:type="spellStart"/>
      <w:r w:rsidRPr="00C43C93">
        <w:rPr>
          <w:sz w:val="24"/>
          <w:szCs w:val="24"/>
          <w:lang w:val="hr-HR"/>
        </w:rPr>
        <w:t>dijeljanja</w:t>
      </w:r>
      <w:proofErr w:type="spellEnd"/>
      <w:r w:rsidRPr="00C43C93">
        <w:rPr>
          <w:sz w:val="24"/>
          <w:szCs w:val="24"/>
          <w:lang w:val="hr-HR"/>
        </w:rPr>
        <w:t xml:space="preserve"> 1:32, a na zahtjev dodatno i 1:16 ili 1:64, uz maksimalnu gustoću pakiranja po modulu.</w:t>
      </w:r>
    </w:p>
    <w:p w14:paraId="753E0E09" w14:textId="77777777" w:rsidR="00E208E4" w:rsidRPr="00C43C93" w:rsidRDefault="00E208E4" w:rsidP="00E208E4">
      <w:pPr>
        <w:overflowPunct/>
        <w:autoSpaceDE/>
        <w:autoSpaceDN/>
        <w:adjustRightInd/>
        <w:ind w:right="140"/>
        <w:jc w:val="both"/>
        <w:textAlignment w:val="auto"/>
        <w:rPr>
          <w:sz w:val="24"/>
          <w:szCs w:val="24"/>
          <w:lang w:val="hr-HR"/>
        </w:rPr>
      </w:pPr>
    </w:p>
    <w:p w14:paraId="68AD7158" w14:textId="77777777" w:rsidR="00A63C07" w:rsidRPr="00C43C93" w:rsidRDefault="00E208E4" w:rsidP="00A63C07">
      <w:pPr>
        <w:numPr>
          <w:ilvl w:val="2"/>
          <w:numId w:val="29"/>
        </w:numPr>
        <w:tabs>
          <w:tab w:val="num" w:pos="567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(M)</w:t>
      </w:r>
      <w:r w:rsidRPr="00C43C93">
        <w:rPr>
          <w:b/>
          <w:bCs/>
          <w:sz w:val="24"/>
          <w:szCs w:val="24"/>
          <w:lang w:val="hr-HR"/>
        </w:rPr>
        <w:tab/>
      </w:r>
      <w:r w:rsidRPr="00C43C93">
        <w:rPr>
          <w:sz w:val="24"/>
          <w:szCs w:val="24"/>
          <w:lang w:val="hr-HR"/>
        </w:rPr>
        <w:t xml:space="preserve">Nosači </w:t>
      </w:r>
      <w:proofErr w:type="spellStart"/>
      <w:r w:rsidRPr="00C43C93">
        <w:rPr>
          <w:sz w:val="24"/>
          <w:szCs w:val="24"/>
          <w:lang w:val="hr-HR"/>
        </w:rPr>
        <w:t>spliter</w:t>
      </w:r>
      <w:proofErr w:type="spellEnd"/>
      <w:r w:rsidRPr="00C43C93">
        <w:rPr>
          <w:sz w:val="24"/>
          <w:szCs w:val="24"/>
          <w:lang w:val="hr-HR"/>
        </w:rPr>
        <w:t xml:space="preserve"> modula moraju biti izvedeni za prihvat modula za </w:t>
      </w:r>
      <w:proofErr w:type="spellStart"/>
      <w:r w:rsidRPr="00C43C93">
        <w:rPr>
          <w:sz w:val="24"/>
          <w:szCs w:val="24"/>
          <w:lang w:val="hr-HR"/>
        </w:rPr>
        <w:t>splitere</w:t>
      </w:r>
      <w:proofErr w:type="spellEnd"/>
      <w:r w:rsidRPr="00C43C93">
        <w:rPr>
          <w:sz w:val="24"/>
          <w:szCs w:val="24"/>
          <w:lang w:val="hr-HR"/>
        </w:rPr>
        <w:t xml:space="preserve"> te njihovo učvršćenje unutar kabineta. </w:t>
      </w:r>
    </w:p>
    <w:p w14:paraId="60E22365" w14:textId="77777777" w:rsidR="00A63C07" w:rsidRPr="00C43C93" w:rsidRDefault="00A63C07" w:rsidP="00E208E4">
      <w:pPr>
        <w:overflowPunct/>
        <w:autoSpaceDE/>
        <w:autoSpaceDN/>
        <w:adjustRightInd/>
        <w:ind w:left="1134" w:right="140"/>
        <w:jc w:val="both"/>
        <w:textAlignment w:val="auto"/>
        <w:rPr>
          <w:sz w:val="24"/>
          <w:szCs w:val="24"/>
          <w:lang w:val="hr-HR"/>
        </w:rPr>
      </w:pPr>
    </w:p>
    <w:p w14:paraId="5E74BF25" w14:textId="77777777" w:rsidR="00FA53B7" w:rsidRPr="00C43C93" w:rsidRDefault="00FA53B7" w:rsidP="00A63C07">
      <w:pPr>
        <w:numPr>
          <w:ilvl w:val="2"/>
          <w:numId w:val="29"/>
        </w:numPr>
        <w:tabs>
          <w:tab w:val="num" w:pos="567"/>
          <w:tab w:val="left" w:pos="709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(M)</w:t>
      </w:r>
      <w:r w:rsidR="00A63C07" w:rsidRPr="00C43C93">
        <w:rPr>
          <w:b/>
          <w:bCs/>
          <w:sz w:val="24"/>
          <w:szCs w:val="24"/>
          <w:lang w:val="hr-HR"/>
        </w:rPr>
        <w:t xml:space="preserve"> </w:t>
      </w:r>
      <w:r w:rsidR="0035172D" w:rsidRPr="00313177">
        <w:rPr>
          <w:bCs/>
          <w:sz w:val="24"/>
          <w:szCs w:val="24"/>
          <w:lang w:val="hr-HR"/>
        </w:rPr>
        <w:t>Alternativno,</w:t>
      </w:r>
      <w:r w:rsidR="0035172D" w:rsidRPr="00313177">
        <w:rPr>
          <w:b/>
          <w:bCs/>
          <w:sz w:val="24"/>
          <w:szCs w:val="24"/>
          <w:lang w:val="hr-HR"/>
        </w:rPr>
        <w:t xml:space="preserve"> </w:t>
      </w:r>
      <w:r w:rsidR="0035172D" w:rsidRPr="00313177">
        <w:rPr>
          <w:bCs/>
          <w:sz w:val="24"/>
          <w:szCs w:val="24"/>
          <w:lang w:val="hr-HR"/>
        </w:rPr>
        <w:t xml:space="preserve">po zahtjevu </w:t>
      </w:r>
      <w:r w:rsidR="0035172D">
        <w:rPr>
          <w:bCs/>
          <w:sz w:val="24"/>
          <w:szCs w:val="24"/>
          <w:lang w:val="hr-HR"/>
        </w:rPr>
        <w:t>HT-a</w:t>
      </w:r>
      <w:r w:rsidR="0035172D" w:rsidRPr="00313177">
        <w:rPr>
          <w:bCs/>
          <w:sz w:val="24"/>
          <w:szCs w:val="24"/>
          <w:lang w:val="hr-HR"/>
        </w:rPr>
        <w:t>,</w:t>
      </w:r>
      <w:r w:rsidR="0035172D" w:rsidRPr="00313177">
        <w:rPr>
          <w:b/>
          <w:bCs/>
          <w:sz w:val="24"/>
          <w:szCs w:val="24"/>
          <w:lang w:val="hr-HR"/>
        </w:rPr>
        <w:t xml:space="preserve"> </w:t>
      </w:r>
      <w:r w:rsidR="0035172D" w:rsidRPr="00313177">
        <w:rPr>
          <w:bCs/>
          <w:sz w:val="24"/>
          <w:szCs w:val="24"/>
          <w:lang w:val="hr-HR"/>
        </w:rPr>
        <w:t>kabinet mora sadržavati i</w:t>
      </w:r>
      <w:r w:rsidR="0035172D" w:rsidRPr="00313177">
        <w:rPr>
          <w:b/>
          <w:bCs/>
          <w:sz w:val="24"/>
          <w:szCs w:val="24"/>
          <w:lang w:val="hr-HR"/>
        </w:rPr>
        <w:t xml:space="preserve"> </w:t>
      </w:r>
      <w:r w:rsidR="0035172D" w:rsidRPr="00313177">
        <w:rPr>
          <w:sz w:val="24"/>
          <w:szCs w:val="24"/>
          <w:lang w:val="hr-HR"/>
        </w:rPr>
        <w:t xml:space="preserve">kazete sa adapterima </w:t>
      </w:r>
      <w:r w:rsidR="0035172D">
        <w:rPr>
          <w:sz w:val="24"/>
          <w:szCs w:val="24"/>
          <w:lang w:val="hr-HR"/>
        </w:rPr>
        <w:t xml:space="preserve">tipa </w:t>
      </w:r>
      <w:r w:rsidR="0035172D" w:rsidRPr="00313177">
        <w:rPr>
          <w:sz w:val="24"/>
          <w:szCs w:val="24"/>
          <w:lang w:val="hr-HR"/>
        </w:rPr>
        <w:t>LC/UPC (moduli</w:t>
      </w:r>
      <w:r w:rsidR="0035172D">
        <w:rPr>
          <w:sz w:val="24"/>
          <w:szCs w:val="24"/>
          <w:lang w:val="hr-HR"/>
        </w:rPr>
        <w:t>ma</w:t>
      </w:r>
      <w:r w:rsidR="0035172D" w:rsidRPr="00313177">
        <w:rPr>
          <w:sz w:val="24"/>
          <w:szCs w:val="24"/>
          <w:lang w:val="hr-HR"/>
        </w:rPr>
        <w:t>) svjetlovodnog distribucijskog čvora</w:t>
      </w:r>
      <w:r w:rsidR="0035172D">
        <w:rPr>
          <w:sz w:val="24"/>
          <w:szCs w:val="24"/>
          <w:lang w:val="hr-HR"/>
        </w:rPr>
        <w:t>,</w:t>
      </w:r>
      <w:r w:rsidR="0035172D" w:rsidRPr="00313177">
        <w:rPr>
          <w:sz w:val="24"/>
          <w:szCs w:val="24"/>
          <w:lang w:val="hr-HR"/>
        </w:rPr>
        <w:t xml:space="preserve"> namijenjen</w:t>
      </w:r>
      <w:r w:rsidR="0035172D">
        <w:rPr>
          <w:sz w:val="24"/>
          <w:szCs w:val="24"/>
          <w:lang w:val="hr-HR"/>
        </w:rPr>
        <w:t>im</w:t>
      </w:r>
      <w:r w:rsidR="0035172D" w:rsidRPr="00313177">
        <w:rPr>
          <w:sz w:val="24"/>
          <w:szCs w:val="24"/>
          <w:lang w:val="hr-HR"/>
        </w:rPr>
        <w:t xml:space="preserve"> za </w:t>
      </w:r>
      <w:r w:rsidR="0035172D" w:rsidRPr="00313177">
        <w:rPr>
          <w:sz w:val="24"/>
          <w:szCs w:val="24"/>
          <w:lang w:val="hr-HR"/>
        </w:rPr>
        <w:lastRenderedPageBreak/>
        <w:t>prihvat varenih spojeve</w:t>
      </w:r>
      <w:r w:rsidRPr="00C43C93">
        <w:rPr>
          <w:sz w:val="24"/>
          <w:szCs w:val="24"/>
          <w:lang w:val="hr-HR"/>
        </w:rPr>
        <w:t xml:space="preserve">. Moraju imati mogućnost prihvata spojeva sa zaštitom te pohranjivanja minimalno 3m niti po spoju. Kazete  moraju biti kapaciteta za </w:t>
      </w:r>
      <w:r w:rsidR="00B57DFA" w:rsidRPr="00C43C93">
        <w:rPr>
          <w:sz w:val="24"/>
          <w:szCs w:val="24"/>
          <w:lang w:val="hr-HR"/>
        </w:rPr>
        <w:t xml:space="preserve">12, 24 i iznimno 36 spojeva. </w:t>
      </w:r>
      <w:r w:rsidRPr="00C43C93">
        <w:rPr>
          <w:sz w:val="24"/>
          <w:szCs w:val="24"/>
          <w:lang w:val="hr-HR"/>
        </w:rPr>
        <w:t>Uz dogradnju, modul se po potrebi može složiti za kapacitet od 48 ili 96 spojeva.</w:t>
      </w:r>
    </w:p>
    <w:p w14:paraId="3FD5C608" w14:textId="77777777" w:rsidR="00FA53B7" w:rsidRPr="00C43C93" w:rsidRDefault="00FA53B7" w:rsidP="00A63C07">
      <w:pPr>
        <w:tabs>
          <w:tab w:val="num" w:pos="567"/>
        </w:tabs>
        <w:overflowPunct/>
        <w:autoSpaceDE/>
        <w:autoSpaceDN/>
        <w:adjustRightInd/>
        <w:ind w:left="1134" w:right="140"/>
        <w:jc w:val="both"/>
        <w:textAlignment w:val="auto"/>
        <w:rPr>
          <w:sz w:val="24"/>
          <w:szCs w:val="24"/>
          <w:lang w:val="hr-HR"/>
        </w:rPr>
      </w:pPr>
    </w:p>
    <w:p w14:paraId="071B07B6" w14:textId="77777777" w:rsidR="00A53A9F" w:rsidRPr="00C43C93" w:rsidRDefault="00A53A9F" w:rsidP="00A63C07">
      <w:pPr>
        <w:tabs>
          <w:tab w:val="num" w:pos="567"/>
        </w:tabs>
        <w:overflowPunct/>
        <w:autoSpaceDE/>
        <w:autoSpaceDN/>
        <w:adjustRightInd/>
        <w:ind w:left="1134" w:right="140"/>
        <w:jc w:val="both"/>
        <w:textAlignment w:val="auto"/>
        <w:rPr>
          <w:sz w:val="24"/>
          <w:szCs w:val="24"/>
          <w:lang w:val="hr-HR"/>
        </w:rPr>
      </w:pPr>
    </w:p>
    <w:p w14:paraId="33038CB0" w14:textId="77777777" w:rsidR="00FA53B7" w:rsidRPr="00C43C93" w:rsidRDefault="00FA53B7" w:rsidP="00A63C07">
      <w:pPr>
        <w:numPr>
          <w:ilvl w:val="2"/>
          <w:numId w:val="29"/>
        </w:numPr>
        <w:tabs>
          <w:tab w:val="num" w:pos="567"/>
          <w:tab w:val="left" w:pos="709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(M)</w:t>
      </w:r>
      <w:r w:rsidRPr="00C43C93">
        <w:rPr>
          <w:b/>
          <w:bCs/>
          <w:sz w:val="24"/>
          <w:szCs w:val="24"/>
          <w:lang w:val="hr-HR"/>
        </w:rPr>
        <w:tab/>
      </w:r>
      <w:r w:rsidRPr="00C43C93">
        <w:rPr>
          <w:bCs/>
          <w:sz w:val="24"/>
          <w:szCs w:val="24"/>
          <w:lang w:val="hr-HR"/>
        </w:rPr>
        <w:t>Alternativno,</w:t>
      </w:r>
      <w:r w:rsidRPr="00C43C93">
        <w:rPr>
          <w:b/>
          <w:bCs/>
          <w:sz w:val="24"/>
          <w:szCs w:val="24"/>
          <w:lang w:val="hr-HR"/>
        </w:rPr>
        <w:t xml:space="preserve"> </w:t>
      </w:r>
      <w:r w:rsidRPr="00C43C93">
        <w:rPr>
          <w:bCs/>
          <w:sz w:val="24"/>
          <w:szCs w:val="24"/>
          <w:lang w:val="hr-HR"/>
        </w:rPr>
        <w:t xml:space="preserve">po zahtjevu </w:t>
      </w:r>
      <w:r w:rsidR="0035172D">
        <w:rPr>
          <w:bCs/>
          <w:sz w:val="24"/>
          <w:szCs w:val="24"/>
          <w:lang w:val="hr-HR"/>
        </w:rPr>
        <w:t>naručitelja</w:t>
      </w:r>
      <w:r w:rsidRPr="00C43C93">
        <w:rPr>
          <w:bCs/>
          <w:sz w:val="24"/>
          <w:szCs w:val="24"/>
          <w:lang w:val="hr-HR"/>
        </w:rPr>
        <w:t>,</w:t>
      </w:r>
      <w:r w:rsidRPr="00C43C93">
        <w:rPr>
          <w:b/>
          <w:bCs/>
          <w:sz w:val="24"/>
          <w:szCs w:val="24"/>
          <w:lang w:val="hr-HR"/>
        </w:rPr>
        <w:t xml:space="preserve"> </w:t>
      </w:r>
      <w:r w:rsidRPr="00C43C93">
        <w:rPr>
          <w:bCs/>
          <w:sz w:val="24"/>
          <w:szCs w:val="24"/>
          <w:lang w:val="hr-HR"/>
        </w:rPr>
        <w:t>kabinet mora sadržavati i</w:t>
      </w:r>
      <w:r w:rsidRPr="00C43C93">
        <w:rPr>
          <w:b/>
          <w:bCs/>
          <w:sz w:val="24"/>
          <w:szCs w:val="24"/>
          <w:lang w:val="hr-HR"/>
        </w:rPr>
        <w:t xml:space="preserve"> </w:t>
      </w:r>
      <w:proofErr w:type="spellStart"/>
      <w:r w:rsidR="00CA2319" w:rsidRPr="00C43C93">
        <w:rPr>
          <w:b/>
          <w:bCs/>
          <w:sz w:val="24"/>
          <w:szCs w:val="24"/>
          <w:lang w:val="hr-HR"/>
        </w:rPr>
        <w:t>p</w:t>
      </w:r>
      <w:r w:rsidRPr="00C43C93">
        <w:rPr>
          <w:sz w:val="24"/>
          <w:szCs w:val="24"/>
          <w:lang w:val="hr-HR"/>
        </w:rPr>
        <w:t>igtail</w:t>
      </w:r>
      <w:proofErr w:type="spellEnd"/>
      <w:r w:rsidRPr="00C43C93">
        <w:rPr>
          <w:sz w:val="24"/>
          <w:szCs w:val="24"/>
          <w:lang w:val="hr-HR"/>
        </w:rPr>
        <w:t xml:space="preserve"> kabele sa </w:t>
      </w:r>
      <w:r w:rsidR="00CA2319" w:rsidRPr="00C43C93">
        <w:rPr>
          <w:sz w:val="24"/>
          <w:szCs w:val="24"/>
          <w:lang w:val="hr-HR"/>
        </w:rPr>
        <w:t>primarnom</w:t>
      </w:r>
      <w:r w:rsidRPr="00C43C93">
        <w:rPr>
          <w:sz w:val="24"/>
          <w:szCs w:val="24"/>
          <w:lang w:val="hr-HR"/>
        </w:rPr>
        <w:t xml:space="preserve"> zaštitom niti od 250 um, iznimno </w:t>
      </w:r>
      <w:r w:rsidR="00CA2319" w:rsidRPr="00C43C93">
        <w:rPr>
          <w:sz w:val="24"/>
          <w:szCs w:val="24"/>
          <w:lang w:val="hr-HR"/>
        </w:rPr>
        <w:t xml:space="preserve">sa sekundarnom zaštitom od </w:t>
      </w:r>
      <w:r w:rsidRPr="00C43C93">
        <w:rPr>
          <w:sz w:val="24"/>
          <w:szCs w:val="24"/>
          <w:lang w:val="hr-HR"/>
        </w:rPr>
        <w:t xml:space="preserve">900 um i dužine niti minimalno 1,5 m, sa LC/UPC konektorima primarnih karakteristika vlakna prema T.U. </w:t>
      </w:r>
      <w:proofErr w:type="spellStart"/>
      <w:r w:rsidRPr="00C43C93">
        <w:rPr>
          <w:sz w:val="22"/>
          <w:szCs w:val="22"/>
        </w:rPr>
        <w:t>Broj</w:t>
      </w:r>
      <w:proofErr w:type="spellEnd"/>
      <w:r w:rsidRPr="00C43C93">
        <w:rPr>
          <w:sz w:val="22"/>
          <w:szCs w:val="22"/>
          <w:lang w:val="hr-HR"/>
        </w:rPr>
        <w:t>: 094/08,</w:t>
      </w:r>
      <w:r w:rsidRPr="00C43C93">
        <w:rPr>
          <w:sz w:val="24"/>
          <w:szCs w:val="24"/>
          <w:lang w:val="hr-HR"/>
        </w:rPr>
        <w:t xml:space="preserve"> moraju biti dostavljeni sa kabinetom, </w:t>
      </w:r>
      <w:proofErr w:type="spellStart"/>
      <w:r w:rsidRPr="00C43C93">
        <w:rPr>
          <w:sz w:val="24"/>
          <w:szCs w:val="24"/>
          <w:lang w:val="hr-HR"/>
        </w:rPr>
        <w:t>predmontirani</w:t>
      </w:r>
      <w:proofErr w:type="spellEnd"/>
      <w:r w:rsidRPr="00C43C93">
        <w:rPr>
          <w:sz w:val="24"/>
          <w:szCs w:val="24"/>
          <w:lang w:val="hr-HR"/>
        </w:rPr>
        <w:t xml:space="preserve"> u kazete ( spojne module).</w:t>
      </w:r>
      <w:r w:rsidR="00B57DFA" w:rsidRPr="00C43C93">
        <w:rPr>
          <w:sz w:val="24"/>
          <w:szCs w:val="24"/>
          <w:lang w:val="hr-HR"/>
        </w:rPr>
        <w:t xml:space="preserve"> LC konektori moraju biti od licenciranog proizvođača kako bi se osigurala kvaliteta i  izbjegla mogućnost korištenja kopija.</w:t>
      </w:r>
    </w:p>
    <w:p w14:paraId="2A38FEED" w14:textId="77777777" w:rsidR="00FA53B7" w:rsidRPr="00C43C93" w:rsidRDefault="00FA53B7" w:rsidP="00A63C07">
      <w:pPr>
        <w:tabs>
          <w:tab w:val="num" w:pos="567"/>
        </w:tabs>
        <w:overflowPunct/>
        <w:autoSpaceDE/>
        <w:autoSpaceDN/>
        <w:adjustRightInd/>
        <w:ind w:left="1134" w:right="140"/>
        <w:jc w:val="both"/>
        <w:textAlignment w:val="auto"/>
        <w:rPr>
          <w:sz w:val="24"/>
          <w:szCs w:val="24"/>
          <w:lang w:val="hr-HR"/>
        </w:rPr>
      </w:pPr>
    </w:p>
    <w:p w14:paraId="67988C68" w14:textId="77777777" w:rsidR="00A53A9F" w:rsidRPr="00C43C93" w:rsidRDefault="00A53A9F" w:rsidP="00A63C07">
      <w:pPr>
        <w:tabs>
          <w:tab w:val="num" w:pos="567"/>
        </w:tabs>
        <w:overflowPunct/>
        <w:autoSpaceDE/>
        <w:autoSpaceDN/>
        <w:adjustRightInd/>
        <w:ind w:left="1134" w:right="140"/>
        <w:jc w:val="both"/>
        <w:textAlignment w:val="auto"/>
        <w:rPr>
          <w:sz w:val="24"/>
          <w:szCs w:val="24"/>
          <w:lang w:val="hr-HR"/>
        </w:rPr>
      </w:pPr>
    </w:p>
    <w:p w14:paraId="624F6877" w14:textId="77777777" w:rsidR="00E208E4" w:rsidRPr="00C43C93" w:rsidRDefault="00E208E4" w:rsidP="00A63C07">
      <w:pPr>
        <w:numPr>
          <w:ilvl w:val="2"/>
          <w:numId w:val="29"/>
        </w:numPr>
        <w:tabs>
          <w:tab w:val="num" w:pos="567"/>
          <w:tab w:val="left" w:pos="709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(M)</w:t>
      </w:r>
      <w:r w:rsidRPr="00C43C93">
        <w:rPr>
          <w:b/>
          <w:bCs/>
          <w:sz w:val="24"/>
          <w:szCs w:val="24"/>
          <w:lang w:val="hr-HR"/>
        </w:rPr>
        <w:tab/>
      </w:r>
      <w:r w:rsidRPr="00C43C93">
        <w:rPr>
          <w:bCs/>
          <w:sz w:val="24"/>
          <w:szCs w:val="24"/>
          <w:lang w:val="hr-HR"/>
        </w:rPr>
        <w:t xml:space="preserve">Elementima za skladištenje viška dužina </w:t>
      </w:r>
      <w:proofErr w:type="spellStart"/>
      <w:r w:rsidRPr="00C43C93">
        <w:rPr>
          <w:bCs/>
          <w:sz w:val="24"/>
          <w:szCs w:val="24"/>
          <w:lang w:val="hr-HR"/>
        </w:rPr>
        <w:t>prespojnih</w:t>
      </w:r>
      <w:proofErr w:type="spellEnd"/>
      <w:r w:rsidRPr="00C43C93">
        <w:rPr>
          <w:bCs/>
          <w:sz w:val="24"/>
          <w:szCs w:val="24"/>
          <w:lang w:val="hr-HR"/>
        </w:rPr>
        <w:t xml:space="preserve"> vrpci</w:t>
      </w:r>
      <w:r w:rsidRPr="00C43C93">
        <w:rPr>
          <w:b/>
          <w:bCs/>
          <w:sz w:val="24"/>
          <w:szCs w:val="24"/>
          <w:lang w:val="hr-HR"/>
        </w:rPr>
        <w:t xml:space="preserve"> </w:t>
      </w:r>
      <w:r w:rsidRPr="00C43C93">
        <w:rPr>
          <w:sz w:val="24"/>
          <w:szCs w:val="24"/>
          <w:lang w:val="hr-HR"/>
        </w:rPr>
        <w:t xml:space="preserve">te vodilice </w:t>
      </w:r>
      <w:proofErr w:type="spellStart"/>
      <w:r w:rsidRPr="00C43C93">
        <w:rPr>
          <w:sz w:val="24"/>
          <w:szCs w:val="24"/>
          <w:lang w:val="hr-HR"/>
        </w:rPr>
        <w:t>prespojnih</w:t>
      </w:r>
      <w:proofErr w:type="spellEnd"/>
      <w:r w:rsidRPr="00C43C93">
        <w:rPr>
          <w:sz w:val="24"/>
          <w:szCs w:val="24"/>
          <w:lang w:val="hr-HR"/>
        </w:rPr>
        <w:t xml:space="preserve"> vrpci moraju omogućiti sigurno skladištenje viška dužine te njihovo vođenje unutar kabineta </w:t>
      </w:r>
    </w:p>
    <w:p w14:paraId="1B6792A5" w14:textId="77777777" w:rsidR="00A53A9F" w:rsidRPr="00C43C93" w:rsidRDefault="00E208E4" w:rsidP="0056381E">
      <w:pPr>
        <w:tabs>
          <w:tab w:val="left" w:pos="709"/>
          <w:tab w:val="num" w:pos="1134"/>
        </w:tabs>
        <w:overflowPunct/>
        <w:autoSpaceDE/>
        <w:autoSpaceDN/>
        <w:adjustRightInd/>
        <w:ind w:right="140"/>
        <w:jc w:val="both"/>
        <w:textAlignment w:val="auto"/>
        <w:rPr>
          <w:sz w:val="24"/>
          <w:szCs w:val="24"/>
          <w:lang w:val="hr-HR"/>
        </w:rPr>
      </w:pPr>
      <w:r w:rsidRPr="00C43C93">
        <w:rPr>
          <w:sz w:val="24"/>
          <w:szCs w:val="24"/>
          <w:lang w:val="hr-HR"/>
        </w:rPr>
        <w:tab/>
      </w:r>
    </w:p>
    <w:p w14:paraId="6F718F9E" w14:textId="77777777" w:rsidR="00A53A9F" w:rsidRPr="00C43C93" w:rsidRDefault="00A53A9F" w:rsidP="005F199D">
      <w:pPr>
        <w:tabs>
          <w:tab w:val="left" w:pos="6804"/>
        </w:tabs>
        <w:ind w:right="140"/>
        <w:jc w:val="both"/>
        <w:rPr>
          <w:sz w:val="24"/>
          <w:szCs w:val="24"/>
          <w:lang w:val="hr-HR"/>
        </w:rPr>
      </w:pPr>
    </w:p>
    <w:p w14:paraId="729F8BC5" w14:textId="77777777" w:rsidR="00A53A9F" w:rsidRPr="00C43C93" w:rsidRDefault="00A53A9F" w:rsidP="005F199D">
      <w:pPr>
        <w:tabs>
          <w:tab w:val="left" w:pos="6804"/>
        </w:tabs>
        <w:ind w:right="140"/>
        <w:jc w:val="both"/>
        <w:rPr>
          <w:sz w:val="24"/>
          <w:szCs w:val="24"/>
          <w:lang w:val="hr-HR"/>
        </w:rPr>
      </w:pPr>
    </w:p>
    <w:p w14:paraId="6DC1E9A4" w14:textId="77777777" w:rsidR="00BD2432" w:rsidRPr="00C43C93" w:rsidRDefault="00BD2432" w:rsidP="00BD2432">
      <w:pPr>
        <w:numPr>
          <w:ilvl w:val="1"/>
          <w:numId w:val="29"/>
        </w:numPr>
        <w:tabs>
          <w:tab w:val="left" w:pos="1134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b/>
          <w:bCs/>
          <w:sz w:val="24"/>
          <w:szCs w:val="24"/>
          <w:lang w:val="hr-HR"/>
        </w:rPr>
      </w:pPr>
      <w:r w:rsidRPr="00C43C93">
        <w:rPr>
          <w:b/>
          <w:bCs/>
          <w:sz w:val="24"/>
          <w:szCs w:val="24"/>
          <w:lang w:val="hr-HR"/>
        </w:rPr>
        <w:t xml:space="preserve">KONSTRUKCIJA UNUTARNJEG PRESPOJNOG KABINETA DČ SUSTAVA </w:t>
      </w:r>
      <w:r w:rsidRPr="00C43C93">
        <w:rPr>
          <w:b/>
          <w:sz w:val="24"/>
          <w:szCs w:val="24"/>
          <w:lang w:val="hr-HR"/>
        </w:rPr>
        <w:t>SVJETLOVODNOG DISTRIBUCIJSKOG ČVORA</w:t>
      </w:r>
    </w:p>
    <w:p w14:paraId="432D3A21" w14:textId="77777777" w:rsidR="00BD2432" w:rsidRPr="00C43C93" w:rsidRDefault="00BD2432" w:rsidP="00BD2432">
      <w:pPr>
        <w:tabs>
          <w:tab w:val="num" w:pos="720"/>
          <w:tab w:val="left" w:pos="2835"/>
        </w:tabs>
        <w:ind w:right="140"/>
        <w:jc w:val="both"/>
        <w:rPr>
          <w:sz w:val="24"/>
          <w:szCs w:val="24"/>
          <w:lang w:val="hr-HR"/>
        </w:rPr>
      </w:pPr>
    </w:p>
    <w:p w14:paraId="391BE013" w14:textId="77777777" w:rsidR="00BD2432" w:rsidRPr="00C43C93" w:rsidRDefault="00BD2432" w:rsidP="00BD2432">
      <w:pPr>
        <w:tabs>
          <w:tab w:val="left" w:pos="567"/>
        </w:tabs>
        <w:overflowPunct/>
        <w:autoSpaceDE/>
        <w:autoSpaceDN/>
        <w:adjustRightInd/>
        <w:ind w:right="140"/>
        <w:jc w:val="both"/>
        <w:textAlignment w:val="auto"/>
        <w:rPr>
          <w:sz w:val="24"/>
          <w:szCs w:val="24"/>
          <w:lang w:val="hr-HR"/>
        </w:rPr>
      </w:pPr>
    </w:p>
    <w:p w14:paraId="7D701BCE" w14:textId="77777777" w:rsidR="00BD2432" w:rsidRPr="00C43C93" w:rsidRDefault="00BD2432" w:rsidP="00F37992">
      <w:pPr>
        <w:numPr>
          <w:ilvl w:val="2"/>
          <w:numId w:val="29"/>
        </w:numPr>
        <w:tabs>
          <w:tab w:val="left" w:pos="567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(M)</w:t>
      </w:r>
      <w:r w:rsidRPr="00C43C93">
        <w:rPr>
          <w:b/>
          <w:bCs/>
          <w:sz w:val="24"/>
          <w:szCs w:val="24"/>
          <w:lang w:val="hr-HR"/>
        </w:rPr>
        <w:t xml:space="preserve">  </w:t>
      </w:r>
      <w:r w:rsidRPr="00C43C93">
        <w:rPr>
          <w:b/>
          <w:bCs/>
          <w:sz w:val="24"/>
          <w:szCs w:val="24"/>
          <w:lang w:val="hr-HR"/>
        </w:rPr>
        <w:tab/>
      </w:r>
      <w:proofErr w:type="spellStart"/>
      <w:r w:rsidR="00761059" w:rsidRPr="00C43C93">
        <w:rPr>
          <w:b/>
          <w:bCs/>
          <w:sz w:val="24"/>
          <w:szCs w:val="24"/>
          <w:u w:val="single"/>
          <w:lang w:val="hr-HR"/>
        </w:rPr>
        <w:t>Prespojni</w:t>
      </w:r>
      <w:proofErr w:type="spellEnd"/>
      <w:r w:rsidRPr="00C43C93">
        <w:rPr>
          <w:bCs/>
          <w:sz w:val="24"/>
          <w:szCs w:val="24"/>
          <w:lang w:val="hr-HR"/>
        </w:rPr>
        <w:t xml:space="preserve"> kabinet DČ sustava</w:t>
      </w:r>
      <w:r w:rsidR="00F37992" w:rsidRPr="00C43C93">
        <w:rPr>
          <w:bCs/>
          <w:sz w:val="24"/>
          <w:szCs w:val="24"/>
          <w:lang w:val="hr-HR"/>
        </w:rPr>
        <w:t xml:space="preserve"> ( I-ODF DČ </w:t>
      </w:r>
      <w:proofErr w:type="spellStart"/>
      <w:r w:rsidR="00F37992" w:rsidRPr="00C43C93">
        <w:rPr>
          <w:bCs/>
          <w:sz w:val="24"/>
          <w:szCs w:val="24"/>
          <w:lang w:val="hr-HR"/>
        </w:rPr>
        <w:t>međurazdjelnika</w:t>
      </w:r>
      <w:proofErr w:type="spellEnd"/>
      <w:r w:rsidR="00F37992" w:rsidRPr="00C43C93">
        <w:rPr>
          <w:bCs/>
          <w:sz w:val="24"/>
          <w:szCs w:val="24"/>
          <w:lang w:val="hr-HR"/>
        </w:rPr>
        <w:t>)</w:t>
      </w:r>
      <w:r w:rsidRPr="00C43C93">
        <w:rPr>
          <w:bCs/>
          <w:sz w:val="24"/>
          <w:szCs w:val="24"/>
          <w:lang w:val="hr-HR"/>
        </w:rPr>
        <w:t xml:space="preserve"> </w:t>
      </w:r>
      <w:r w:rsidR="00F37992" w:rsidRPr="00C43C93">
        <w:rPr>
          <w:bCs/>
          <w:sz w:val="24"/>
          <w:szCs w:val="24"/>
          <w:lang w:val="hr-HR"/>
        </w:rPr>
        <w:t xml:space="preserve">koristi se na većim lokacijama kao mjesto </w:t>
      </w:r>
      <w:proofErr w:type="spellStart"/>
      <w:r w:rsidR="00F37992" w:rsidRPr="00C43C93">
        <w:rPr>
          <w:bCs/>
          <w:sz w:val="24"/>
          <w:szCs w:val="24"/>
          <w:lang w:val="hr-HR"/>
        </w:rPr>
        <w:t>prespoja</w:t>
      </w:r>
      <w:proofErr w:type="spellEnd"/>
      <w:r w:rsidR="00F37992" w:rsidRPr="00C43C93">
        <w:rPr>
          <w:bCs/>
          <w:sz w:val="24"/>
          <w:szCs w:val="24"/>
          <w:lang w:val="hr-HR"/>
        </w:rPr>
        <w:t xml:space="preserve"> vanjskih kabela na instalacijske kabele (IFC kabele) </w:t>
      </w:r>
      <w:r w:rsidRPr="00C43C93">
        <w:rPr>
          <w:bCs/>
          <w:sz w:val="24"/>
          <w:szCs w:val="24"/>
          <w:lang w:val="hr-HR"/>
        </w:rPr>
        <w:t xml:space="preserve">i sastoji se od </w:t>
      </w:r>
      <w:r w:rsidR="00F37992" w:rsidRPr="00C43C93">
        <w:rPr>
          <w:bCs/>
          <w:sz w:val="24"/>
          <w:szCs w:val="24"/>
          <w:lang w:val="hr-HR"/>
        </w:rPr>
        <w:t>osnovnog kabineta sa kazetama za toplinsko spajanje.</w:t>
      </w:r>
    </w:p>
    <w:p w14:paraId="50E7A50C" w14:textId="77777777" w:rsidR="00BD2432" w:rsidRPr="00C43C93" w:rsidRDefault="00BD2432" w:rsidP="00BD2432">
      <w:pPr>
        <w:tabs>
          <w:tab w:val="left" w:pos="567"/>
          <w:tab w:val="left" w:pos="1134"/>
          <w:tab w:val="left" w:pos="2127"/>
        </w:tabs>
        <w:overflowPunct/>
        <w:autoSpaceDE/>
        <w:autoSpaceDN/>
        <w:adjustRightInd/>
        <w:ind w:right="140"/>
        <w:jc w:val="both"/>
        <w:textAlignment w:val="auto"/>
        <w:rPr>
          <w:bCs/>
          <w:sz w:val="24"/>
          <w:szCs w:val="24"/>
          <w:lang w:val="hr-HR"/>
        </w:rPr>
      </w:pPr>
    </w:p>
    <w:p w14:paraId="61B396E6" w14:textId="77777777" w:rsidR="00BD2432" w:rsidRPr="00C43C93" w:rsidRDefault="00BD2432" w:rsidP="00BD2432">
      <w:pPr>
        <w:numPr>
          <w:ilvl w:val="2"/>
          <w:numId w:val="29"/>
        </w:numPr>
        <w:tabs>
          <w:tab w:val="left" w:pos="567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(M)</w:t>
      </w:r>
      <w:r w:rsidRPr="00C43C93">
        <w:rPr>
          <w:b/>
          <w:bCs/>
          <w:sz w:val="24"/>
          <w:szCs w:val="24"/>
          <w:lang w:val="hr-HR"/>
        </w:rPr>
        <w:t xml:space="preserve">  </w:t>
      </w:r>
      <w:r w:rsidRPr="00C43C93">
        <w:rPr>
          <w:b/>
          <w:bCs/>
          <w:sz w:val="24"/>
          <w:szCs w:val="24"/>
          <w:lang w:val="hr-HR"/>
        </w:rPr>
        <w:tab/>
      </w:r>
      <w:r w:rsidRPr="00C43C93">
        <w:rPr>
          <w:bCs/>
          <w:sz w:val="24"/>
          <w:szCs w:val="24"/>
          <w:lang w:val="hr-HR"/>
        </w:rPr>
        <w:t>Kabinet se sastoji i od dodatnih dijelova koje proizvođač sklapa i isporučuje kao jedinstven proizvod:</w:t>
      </w:r>
    </w:p>
    <w:p w14:paraId="41B0D1B7" w14:textId="77777777" w:rsidR="00BD2432" w:rsidRPr="00C43C93" w:rsidRDefault="00BD2432" w:rsidP="00BD2432">
      <w:pPr>
        <w:numPr>
          <w:ilvl w:val="0"/>
          <w:numId w:val="23"/>
        </w:numPr>
        <w:tabs>
          <w:tab w:val="left" w:pos="567"/>
          <w:tab w:val="left" w:pos="1134"/>
          <w:tab w:val="left" w:pos="2127"/>
        </w:tabs>
        <w:overflowPunct/>
        <w:autoSpaceDE/>
        <w:autoSpaceDN/>
        <w:adjustRightInd/>
        <w:ind w:right="140"/>
        <w:jc w:val="both"/>
        <w:textAlignment w:val="auto"/>
        <w:rPr>
          <w:b/>
          <w:bCs/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glavnog nosača kabineta,</w:t>
      </w:r>
    </w:p>
    <w:p w14:paraId="376A435B" w14:textId="77777777" w:rsidR="00BD2432" w:rsidRPr="00C43C93" w:rsidRDefault="00BD2432" w:rsidP="00BD2432">
      <w:pPr>
        <w:numPr>
          <w:ilvl w:val="0"/>
          <w:numId w:val="23"/>
        </w:numPr>
        <w:tabs>
          <w:tab w:val="left" w:pos="567"/>
          <w:tab w:val="left" w:pos="1134"/>
          <w:tab w:val="left" w:pos="2127"/>
        </w:tabs>
        <w:overflowPunct/>
        <w:autoSpaceDE/>
        <w:autoSpaceDN/>
        <w:adjustRightInd/>
        <w:ind w:right="140"/>
        <w:jc w:val="both"/>
        <w:textAlignment w:val="auto"/>
        <w:rPr>
          <w:bCs/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 xml:space="preserve">dodatni profilni nosači za prihvat modula i </w:t>
      </w:r>
      <w:proofErr w:type="spellStart"/>
      <w:r w:rsidRPr="00C43C93">
        <w:rPr>
          <w:bCs/>
          <w:sz w:val="24"/>
          <w:szCs w:val="24"/>
          <w:lang w:val="hr-HR"/>
        </w:rPr>
        <w:t>podmodula</w:t>
      </w:r>
      <w:proofErr w:type="spellEnd"/>
      <w:r w:rsidRPr="00C43C93">
        <w:rPr>
          <w:bCs/>
          <w:sz w:val="24"/>
          <w:szCs w:val="24"/>
          <w:lang w:val="hr-HR"/>
        </w:rPr>
        <w:t>,</w:t>
      </w:r>
    </w:p>
    <w:p w14:paraId="02A6C6CA" w14:textId="77777777" w:rsidR="00BD2432" w:rsidRPr="00C43C93" w:rsidRDefault="00BD2432" w:rsidP="00BD2432">
      <w:pPr>
        <w:numPr>
          <w:ilvl w:val="0"/>
          <w:numId w:val="23"/>
        </w:numPr>
        <w:tabs>
          <w:tab w:val="left" w:pos="567"/>
          <w:tab w:val="left" w:pos="1134"/>
          <w:tab w:val="left" w:pos="2127"/>
        </w:tabs>
        <w:overflowPunct/>
        <w:autoSpaceDE/>
        <w:autoSpaceDN/>
        <w:adjustRightInd/>
        <w:ind w:right="140"/>
        <w:jc w:val="both"/>
        <w:textAlignment w:val="auto"/>
        <w:rPr>
          <w:b/>
          <w:bCs/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stranice kabineta, krova kabineta</w:t>
      </w:r>
    </w:p>
    <w:p w14:paraId="5324E6DC" w14:textId="77777777" w:rsidR="00BD2432" w:rsidRPr="00C43C93" w:rsidRDefault="00BD2432" w:rsidP="00BD2432">
      <w:pPr>
        <w:numPr>
          <w:ilvl w:val="0"/>
          <w:numId w:val="23"/>
        </w:numPr>
        <w:tabs>
          <w:tab w:val="left" w:pos="567"/>
          <w:tab w:val="left" w:pos="1134"/>
          <w:tab w:val="left" w:pos="2127"/>
        </w:tabs>
        <w:overflowPunct/>
        <w:autoSpaceDE/>
        <w:autoSpaceDN/>
        <w:adjustRightInd/>
        <w:ind w:right="140"/>
        <w:jc w:val="both"/>
        <w:textAlignment w:val="auto"/>
        <w:rPr>
          <w:b/>
          <w:bCs/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 xml:space="preserve">vrata sa univerzalnom bravicom i pomičnom ručkom te ključem </w:t>
      </w:r>
    </w:p>
    <w:p w14:paraId="49B95799" w14:textId="77777777" w:rsidR="00BD2432" w:rsidRPr="00C43C93" w:rsidRDefault="00BD2432" w:rsidP="00BD2432">
      <w:pPr>
        <w:numPr>
          <w:ilvl w:val="0"/>
          <w:numId w:val="23"/>
        </w:numPr>
        <w:tabs>
          <w:tab w:val="left" w:pos="567"/>
          <w:tab w:val="left" w:pos="1134"/>
          <w:tab w:val="left" w:pos="2127"/>
        </w:tabs>
        <w:overflowPunct/>
        <w:autoSpaceDE/>
        <w:autoSpaceDN/>
        <w:adjustRightInd/>
        <w:ind w:right="140"/>
        <w:jc w:val="both"/>
        <w:textAlignment w:val="auto"/>
        <w:rPr>
          <w:bCs/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 xml:space="preserve">dodatnih elemenata koji omogućuju pravilno vođenje </w:t>
      </w:r>
      <w:proofErr w:type="spellStart"/>
      <w:r w:rsidRPr="00C43C93">
        <w:rPr>
          <w:bCs/>
          <w:sz w:val="24"/>
          <w:szCs w:val="24"/>
          <w:lang w:val="hr-HR"/>
        </w:rPr>
        <w:t>prespojnih</w:t>
      </w:r>
      <w:proofErr w:type="spellEnd"/>
      <w:r w:rsidRPr="00C43C93">
        <w:rPr>
          <w:bCs/>
          <w:sz w:val="24"/>
          <w:szCs w:val="24"/>
          <w:lang w:val="hr-HR"/>
        </w:rPr>
        <w:t xml:space="preserve"> vrpci i svjetlovodnih kabela unutar kabineta</w:t>
      </w:r>
    </w:p>
    <w:p w14:paraId="6662529C" w14:textId="77777777" w:rsidR="00BD2432" w:rsidRPr="00C43C93" w:rsidRDefault="00BD2432" w:rsidP="00BD2432">
      <w:pPr>
        <w:numPr>
          <w:ilvl w:val="0"/>
          <w:numId w:val="23"/>
        </w:numPr>
        <w:tabs>
          <w:tab w:val="left" w:pos="567"/>
          <w:tab w:val="left" w:pos="1134"/>
          <w:tab w:val="left" w:pos="2127"/>
        </w:tabs>
        <w:overflowPunct/>
        <w:autoSpaceDE/>
        <w:autoSpaceDN/>
        <w:adjustRightInd/>
        <w:ind w:right="140"/>
        <w:jc w:val="both"/>
        <w:textAlignment w:val="auto"/>
        <w:rPr>
          <w:bCs/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elemenata za učvršćenje- fiksiranje kabela pri uvodu u kabinet</w:t>
      </w:r>
    </w:p>
    <w:p w14:paraId="65081631" w14:textId="77777777" w:rsidR="00BD2432" w:rsidRPr="00C43C93" w:rsidRDefault="004F4F02" w:rsidP="00BD2432">
      <w:pPr>
        <w:numPr>
          <w:ilvl w:val="0"/>
          <w:numId w:val="23"/>
        </w:numPr>
        <w:tabs>
          <w:tab w:val="left" w:pos="567"/>
          <w:tab w:val="left" w:pos="1134"/>
          <w:tab w:val="left" w:pos="2127"/>
        </w:tabs>
        <w:overflowPunct/>
        <w:autoSpaceDE/>
        <w:autoSpaceDN/>
        <w:adjustRightInd/>
        <w:ind w:right="140"/>
        <w:jc w:val="both"/>
        <w:textAlignment w:val="auto"/>
        <w:rPr>
          <w:bCs/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 xml:space="preserve">točke za uzemljenje kabineta </w:t>
      </w:r>
    </w:p>
    <w:p w14:paraId="024848BF" w14:textId="77777777" w:rsidR="00BD2432" w:rsidRPr="00C43C93" w:rsidRDefault="00BD2432" w:rsidP="00BD2432">
      <w:pPr>
        <w:tabs>
          <w:tab w:val="left" w:pos="567"/>
        </w:tabs>
        <w:overflowPunct/>
        <w:autoSpaceDE/>
        <w:autoSpaceDN/>
        <w:adjustRightInd/>
        <w:ind w:right="140"/>
        <w:jc w:val="both"/>
        <w:textAlignment w:val="auto"/>
        <w:rPr>
          <w:sz w:val="24"/>
          <w:szCs w:val="24"/>
          <w:lang w:val="hr-HR"/>
        </w:rPr>
      </w:pPr>
    </w:p>
    <w:p w14:paraId="2A1B6CED" w14:textId="77777777" w:rsidR="00BD2432" w:rsidRPr="00C43C93" w:rsidRDefault="00BD2432" w:rsidP="00BD2432">
      <w:pPr>
        <w:numPr>
          <w:ilvl w:val="2"/>
          <w:numId w:val="29"/>
        </w:numPr>
        <w:tabs>
          <w:tab w:val="left" w:pos="567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(I)</w:t>
      </w:r>
      <w:r w:rsidRPr="00C43C93">
        <w:rPr>
          <w:b/>
          <w:bCs/>
          <w:sz w:val="24"/>
          <w:szCs w:val="24"/>
          <w:lang w:val="hr-HR"/>
        </w:rPr>
        <w:t xml:space="preserve">  </w:t>
      </w:r>
      <w:r w:rsidRPr="00C43C93">
        <w:rPr>
          <w:b/>
          <w:bCs/>
          <w:sz w:val="24"/>
          <w:szCs w:val="24"/>
          <w:lang w:val="hr-HR"/>
        </w:rPr>
        <w:tab/>
      </w:r>
      <w:proofErr w:type="spellStart"/>
      <w:r w:rsidR="00761059" w:rsidRPr="00C43C93">
        <w:rPr>
          <w:bCs/>
          <w:sz w:val="24"/>
          <w:szCs w:val="24"/>
          <w:lang w:val="hr-HR"/>
        </w:rPr>
        <w:t>Prespojni</w:t>
      </w:r>
      <w:proofErr w:type="spellEnd"/>
      <w:r w:rsidRPr="00C43C93">
        <w:rPr>
          <w:bCs/>
          <w:sz w:val="24"/>
          <w:szCs w:val="24"/>
          <w:lang w:val="hr-HR"/>
        </w:rPr>
        <w:t xml:space="preserve"> kabinet DČ sustava</w:t>
      </w:r>
      <w:r w:rsidR="00761059" w:rsidRPr="00C43C93">
        <w:rPr>
          <w:bCs/>
          <w:sz w:val="24"/>
          <w:szCs w:val="24"/>
          <w:lang w:val="hr-HR"/>
        </w:rPr>
        <w:t xml:space="preserve"> ( I-ODF DČ </w:t>
      </w:r>
      <w:proofErr w:type="spellStart"/>
      <w:r w:rsidR="00761059" w:rsidRPr="00C43C93">
        <w:rPr>
          <w:bCs/>
          <w:sz w:val="24"/>
          <w:szCs w:val="24"/>
          <w:lang w:val="hr-HR"/>
        </w:rPr>
        <w:t>međurazdjelnika</w:t>
      </w:r>
      <w:proofErr w:type="spellEnd"/>
      <w:r w:rsidR="00761059" w:rsidRPr="00C43C93">
        <w:rPr>
          <w:bCs/>
          <w:sz w:val="24"/>
          <w:szCs w:val="24"/>
          <w:lang w:val="hr-HR"/>
        </w:rPr>
        <w:t xml:space="preserve">) </w:t>
      </w:r>
      <w:r w:rsidRPr="00C43C93">
        <w:rPr>
          <w:bCs/>
          <w:sz w:val="24"/>
          <w:szCs w:val="24"/>
          <w:lang w:val="hr-HR"/>
        </w:rPr>
        <w:t xml:space="preserve"> je instalacijskim kabelima (</w:t>
      </w:r>
      <w:proofErr w:type="spellStart"/>
      <w:r w:rsidRPr="00C43C93">
        <w:rPr>
          <w:bCs/>
          <w:sz w:val="24"/>
          <w:szCs w:val="24"/>
          <w:lang w:val="hr-HR"/>
        </w:rPr>
        <w:t>predkonektoriziranim</w:t>
      </w:r>
      <w:proofErr w:type="spellEnd"/>
      <w:r w:rsidRPr="00C43C93">
        <w:rPr>
          <w:bCs/>
          <w:sz w:val="24"/>
          <w:szCs w:val="24"/>
          <w:lang w:val="hr-HR"/>
        </w:rPr>
        <w:t xml:space="preserve"> IFC kabelima) povezan sa </w:t>
      </w:r>
      <w:r w:rsidR="00761059" w:rsidRPr="00C43C93">
        <w:rPr>
          <w:bCs/>
          <w:sz w:val="24"/>
          <w:szCs w:val="24"/>
          <w:lang w:val="hr-HR"/>
        </w:rPr>
        <w:t>Glavnim</w:t>
      </w:r>
      <w:r w:rsidRPr="00C43C93">
        <w:rPr>
          <w:bCs/>
          <w:sz w:val="24"/>
          <w:szCs w:val="24"/>
          <w:lang w:val="hr-HR"/>
        </w:rPr>
        <w:t xml:space="preserve"> kabinetom DČ sustava</w:t>
      </w:r>
      <w:r w:rsidR="00761059" w:rsidRPr="00C43C93">
        <w:rPr>
          <w:bCs/>
          <w:sz w:val="24"/>
          <w:szCs w:val="24"/>
          <w:lang w:val="hr-HR"/>
        </w:rPr>
        <w:t>.</w:t>
      </w:r>
    </w:p>
    <w:p w14:paraId="792E9A03" w14:textId="77777777" w:rsidR="00BD2432" w:rsidRPr="00C43C93" w:rsidRDefault="00BD2432" w:rsidP="00BD2432">
      <w:pPr>
        <w:tabs>
          <w:tab w:val="left" w:pos="567"/>
          <w:tab w:val="left" w:pos="2835"/>
        </w:tabs>
        <w:overflowPunct/>
        <w:autoSpaceDE/>
        <w:autoSpaceDN/>
        <w:adjustRightInd/>
        <w:ind w:right="140"/>
        <w:jc w:val="both"/>
        <w:textAlignment w:val="auto"/>
        <w:rPr>
          <w:sz w:val="24"/>
          <w:szCs w:val="24"/>
          <w:lang w:val="hr-HR"/>
        </w:rPr>
      </w:pPr>
    </w:p>
    <w:p w14:paraId="0BD754BD" w14:textId="77777777" w:rsidR="00EA0860" w:rsidRPr="00C43C93" w:rsidRDefault="00EA0860" w:rsidP="005F199D">
      <w:pPr>
        <w:tabs>
          <w:tab w:val="left" w:pos="6804"/>
        </w:tabs>
        <w:ind w:right="140"/>
        <w:jc w:val="both"/>
        <w:rPr>
          <w:sz w:val="24"/>
          <w:szCs w:val="24"/>
          <w:lang w:val="hr-HR"/>
        </w:rPr>
      </w:pPr>
    </w:p>
    <w:p w14:paraId="5EDA7CA6" w14:textId="77777777" w:rsidR="00E208E4" w:rsidRPr="00C43C93" w:rsidRDefault="00E208E4" w:rsidP="00E208E4">
      <w:pPr>
        <w:numPr>
          <w:ilvl w:val="2"/>
          <w:numId w:val="29"/>
        </w:numPr>
        <w:tabs>
          <w:tab w:val="left" w:pos="567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(M)</w:t>
      </w:r>
      <w:r w:rsidRPr="00C43C93">
        <w:rPr>
          <w:b/>
          <w:bCs/>
          <w:sz w:val="24"/>
          <w:szCs w:val="24"/>
          <w:lang w:val="hr-HR"/>
        </w:rPr>
        <w:t xml:space="preserve">  </w:t>
      </w:r>
      <w:r w:rsidRPr="00C43C93">
        <w:rPr>
          <w:b/>
          <w:bCs/>
          <w:sz w:val="24"/>
          <w:szCs w:val="24"/>
          <w:lang w:val="hr-HR"/>
        </w:rPr>
        <w:tab/>
      </w:r>
      <w:r w:rsidRPr="00C43C93">
        <w:rPr>
          <w:bCs/>
          <w:sz w:val="24"/>
          <w:szCs w:val="24"/>
          <w:lang w:val="hr-HR"/>
        </w:rPr>
        <w:t>Dodatno uz elemente navedene u točki 5.4.2. kabineti  moraju biti opremljen</w:t>
      </w:r>
      <w:r w:rsidR="004F4F02" w:rsidRPr="00C43C93">
        <w:rPr>
          <w:bCs/>
          <w:sz w:val="24"/>
          <w:szCs w:val="24"/>
          <w:lang w:val="hr-HR"/>
        </w:rPr>
        <w:t>i</w:t>
      </w:r>
      <w:r w:rsidRPr="00C43C93">
        <w:rPr>
          <w:bCs/>
          <w:sz w:val="24"/>
          <w:szCs w:val="24"/>
          <w:lang w:val="hr-HR"/>
        </w:rPr>
        <w:t xml:space="preserve"> i sa slijedećim dijelovima i komponentama:</w:t>
      </w:r>
    </w:p>
    <w:p w14:paraId="7EECC9A9" w14:textId="77777777" w:rsidR="00E208E4" w:rsidRPr="00C43C93" w:rsidRDefault="00E208E4" w:rsidP="00E208E4">
      <w:pPr>
        <w:tabs>
          <w:tab w:val="left" w:pos="567"/>
        </w:tabs>
        <w:overflowPunct/>
        <w:autoSpaceDE/>
        <w:autoSpaceDN/>
        <w:adjustRightInd/>
        <w:ind w:left="1134" w:right="140"/>
        <w:jc w:val="both"/>
        <w:textAlignment w:val="auto"/>
        <w:rPr>
          <w:sz w:val="24"/>
          <w:szCs w:val="24"/>
          <w:lang w:val="hr-HR"/>
        </w:rPr>
      </w:pPr>
    </w:p>
    <w:p w14:paraId="5D016509" w14:textId="77777777" w:rsidR="00E208E4" w:rsidRPr="00C43C93" w:rsidRDefault="00E208E4" w:rsidP="00E208E4">
      <w:pPr>
        <w:numPr>
          <w:ilvl w:val="0"/>
          <w:numId w:val="23"/>
        </w:numPr>
        <w:tabs>
          <w:tab w:val="left" w:pos="567"/>
          <w:tab w:val="left" w:pos="1134"/>
          <w:tab w:val="left" w:pos="2127"/>
        </w:tabs>
        <w:overflowPunct/>
        <w:autoSpaceDE/>
        <w:autoSpaceDN/>
        <w:adjustRightInd/>
        <w:ind w:right="140"/>
        <w:jc w:val="both"/>
        <w:textAlignment w:val="auto"/>
        <w:rPr>
          <w:b/>
          <w:bCs/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lastRenderedPageBreak/>
        <w:t xml:space="preserve">Kazetama </w:t>
      </w:r>
      <w:r w:rsidR="00FF6B8A" w:rsidRPr="00C43C93">
        <w:rPr>
          <w:bCs/>
          <w:sz w:val="24"/>
          <w:szCs w:val="24"/>
          <w:lang w:val="hr-HR"/>
        </w:rPr>
        <w:t xml:space="preserve">za toplinsko spajanje </w:t>
      </w:r>
      <w:r w:rsidR="0038218A" w:rsidRPr="00C43C93">
        <w:rPr>
          <w:bCs/>
          <w:sz w:val="24"/>
          <w:szCs w:val="24"/>
          <w:lang w:val="hr-HR"/>
        </w:rPr>
        <w:t>uz</w:t>
      </w:r>
      <w:r w:rsidR="00B57DFA" w:rsidRPr="00C43C93">
        <w:rPr>
          <w:bCs/>
          <w:sz w:val="24"/>
          <w:szCs w:val="24"/>
          <w:lang w:val="hr-HR"/>
        </w:rPr>
        <w:t xml:space="preserve"> omogućavanje 12 - 36</w:t>
      </w:r>
      <w:r w:rsidR="00FF6B8A" w:rsidRPr="00C43C93">
        <w:rPr>
          <w:bCs/>
          <w:sz w:val="24"/>
          <w:szCs w:val="24"/>
          <w:lang w:val="hr-HR"/>
        </w:rPr>
        <w:t xml:space="preserve"> </w:t>
      </w:r>
      <w:proofErr w:type="spellStart"/>
      <w:r w:rsidR="00FF6B8A" w:rsidRPr="00C43C93">
        <w:rPr>
          <w:bCs/>
          <w:sz w:val="24"/>
          <w:szCs w:val="24"/>
          <w:lang w:val="hr-HR"/>
        </w:rPr>
        <w:t>tplinska</w:t>
      </w:r>
      <w:proofErr w:type="spellEnd"/>
      <w:r w:rsidR="00FF6B8A" w:rsidRPr="00C43C93">
        <w:rPr>
          <w:bCs/>
          <w:sz w:val="24"/>
          <w:szCs w:val="24"/>
          <w:lang w:val="hr-HR"/>
        </w:rPr>
        <w:t xml:space="preserve"> s</w:t>
      </w:r>
      <w:r w:rsidR="0038218A" w:rsidRPr="00C43C93">
        <w:rPr>
          <w:bCs/>
          <w:sz w:val="24"/>
          <w:szCs w:val="24"/>
          <w:lang w:val="hr-HR"/>
        </w:rPr>
        <w:t>poja,</w:t>
      </w:r>
      <w:r w:rsidR="00FF6B8A" w:rsidRPr="00C43C93">
        <w:rPr>
          <w:bCs/>
          <w:sz w:val="24"/>
          <w:szCs w:val="24"/>
          <w:lang w:val="hr-HR"/>
        </w:rPr>
        <w:t xml:space="preserve"> </w:t>
      </w:r>
      <w:r w:rsidRPr="00C43C93">
        <w:rPr>
          <w:bCs/>
          <w:sz w:val="24"/>
          <w:szCs w:val="24"/>
          <w:lang w:val="hr-HR"/>
        </w:rPr>
        <w:t xml:space="preserve">minimalno </w:t>
      </w:r>
      <w:r w:rsidR="00FF6B8A" w:rsidRPr="00C43C93">
        <w:rPr>
          <w:bCs/>
          <w:sz w:val="24"/>
          <w:szCs w:val="24"/>
          <w:lang w:val="hr-HR"/>
        </w:rPr>
        <w:t xml:space="preserve">skladištenje 3 m </w:t>
      </w:r>
      <w:r w:rsidR="0038218A" w:rsidRPr="00C43C93">
        <w:rPr>
          <w:bCs/>
          <w:sz w:val="24"/>
          <w:szCs w:val="24"/>
          <w:lang w:val="hr-HR"/>
        </w:rPr>
        <w:t xml:space="preserve">dužine </w:t>
      </w:r>
      <w:r w:rsidR="00FF6B8A" w:rsidRPr="00C43C93">
        <w:rPr>
          <w:bCs/>
          <w:sz w:val="24"/>
          <w:szCs w:val="24"/>
          <w:lang w:val="hr-HR"/>
        </w:rPr>
        <w:t>niti</w:t>
      </w:r>
      <w:r w:rsidR="0038218A" w:rsidRPr="00C43C93">
        <w:rPr>
          <w:bCs/>
          <w:sz w:val="24"/>
          <w:szCs w:val="24"/>
          <w:lang w:val="hr-HR"/>
        </w:rPr>
        <w:t>.</w:t>
      </w:r>
      <w:r w:rsidRPr="00C43C93">
        <w:rPr>
          <w:bCs/>
          <w:sz w:val="24"/>
          <w:szCs w:val="24"/>
          <w:lang w:val="hr-HR"/>
        </w:rPr>
        <w:t xml:space="preserve"> U kazetama je </w:t>
      </w:r>
      <w:r w:rsidR="0038218A" w:rsidRPr="00C43C93">
        <w:rPr>
          <w:bCs/>
          <w:sz w:val="24"/>
          <w:szCs w:val="24"/>
          <w:lang w:val="hr-HR"/>
        </w:rPr>
        <w:t>predviđeno korištenje 250 um vlakana</w:t>
      </w:r>
      <w:r w:rsidRPr="00C43C93">
        <w:rPr>
          <w:bCs/>
          <w:sz w:val="24"/>
          <w:szCs w:val="24"/>
          <w:lang w:val="hr-HR"/>
        </w:rPr>
        <w:t xml:space="preserve"> kabela.</w:t>
      </w:r>
    </w:p>
    <w:p w14:paraId="198DE1DD" w14:textId="77777777" w:rsidR="00E208E4" w:rsidRPr="00C43C93" w:rsidRDefault="0038218A" w:rsidP="00E208E4">
      <w:pPr>
        <w:numPr>
          <w:ilvl w:val="0"/>
          <w:numId w:val="23"/>
        </w:numPr>
        <w:tabs>
          <w:tab w:val="left" w:pos="567"/>
          <w:tab w:val="left" w:pos="1134"/>
          <w:tab w:val="left" w:pos="2127"/>
        </w:tabs>
        <w:overflowPunct/>
        <w:autoSpaceDE/>
        <w:autoSpaceDN/>
        <w:adjustRightInd/>
        <w:ind w:right="140"/>
        <w:jc w:val="both"/>
        <w:textAlignment w:val="auto"/>
        <w:rPr>
          <w:b/>
          <w:bCs/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N</w:t>
      </w:r>
      <w:r w:rsidR="00E208E4" w:rsidRPr="00C43C93">
        <w:rPr>
          <w:bCs/>
          <w:sz w:val="24"/>
          <w:szCs w:val="24"/>
          <w:lang w:val="hr-HR"/>
        </w:rPr>
        <w:t>osačima kazeta</w:t>
      </w:r>
    </w:p>
    <w:p w14:paraId="731E9BB8" w14:textId="77777777" w:rsidR="00E208E4" w:rsidRPr="00C43C93" w:rsidRDefault="00E208E4" w:rsidP="00E208E4">
      <w:pPr>
        <w:tabs>
          <w:tab w:val="num" w:pos="720"/>
          <w:tab w:val="left" w:pos="2835"/>
        </w:tabs>
        <w:ind w:left="720" w:right="140" w:hanging="720"/>
        <w:jc w:val="both"/>
        <w:rPr>
          <w:sz w:val="24"/>
          <w:szCs w:val="24"/>
          <w:lang w:val="hr-HR"/>
        </w:rPr>
      </w:pPr>
    </w:p>
    <w:p w14:paraId="7848EA23" w14:textId="77777777" w:rsidR="00E208E4" w:rsidRPr="00C43C93" w:rsidRDefault="0038218A" w:rsidP="00E208E4">
      <w:pPr>
        <w:numPr>
          <w:ilvl w:val="2"/>
          <w:numId w:val="29"/>
        </w:numPr>
        <w:tabs>
          <w:tab w:val="num" w:pos="567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 xml:space="preserve"> </w:t>
      </w:r>
      <w:r w:rsidR="00E208E4" w:rsidRPr="00C43C93">
        <w:rPr>
          <w:bCs/>
          <w:sz w:val="24"/>
          <w:szCs w:val="24"/>
          <w:lang w:val="hr-HR"/>
        </w:rPr>
        <w:t>(M)</w:t>
      </w:r>
      <w:r w:rsidR="00E208E4" w:rsidRPr="00C43C93">
        <w:rPr>
          <w:b/>
          <w:bCs/>
          <w:sz w:val="24"/>
          <w:szCs w:val="24"/>
          <w:lang w:val="hr-HR"/>
        </w:rPr>
        <w:tab/>
      </w:r>
      <w:r w:rsidR="004F4F02" w:rsidRPr="00C43C93">
        <w:rPr>
          <w:sz w:val="24"/>
          <w:szCs w:val="24"/>
          <w:lang w:val="hr-HR"/>
        </w:rPr>
        <w:t>Kabinet mora imati mogućnost prihvata</w:t>
      </w:r>
      <w:r w:rsidR="00E208E4" w:rsidRPr="00C43C93">
        <w:rPr>
          <w:sz w:val="24"/>
          <w:szCs w:val="24"/>
          <w:lang w:val="hr-HR"/>
        </w:rPr>
        <w:t xml:space="preserve"> kabela promjera 11 do 26 mm</w:t>
      </w:r>
      <w:r w:rsidR="004F4F02" w:rsidRPr="00C43C93">
        <w:rPr>
          <w:sz w:val="24"/>
          <w:szCs w:val="24"/>
          <w:lang w:val="hr-HR"/>
        </w:rPr>
        <w:t xml:space="preserve">, određenog </w:t>
      </w:r>
      <w:r w:rsidR="00E208E4" w:rsidRPr="00C43C93">
        <w:rPr>
          <w:sz w:val="24"/>
          <w:szCs w:val="24"/>
          <w:lang w:val="hr-HR"/>
        </w:rPr>
        <w:t xml:space="preserve">broja </w:t>
      </w:r>
      <w:proofErr w:type="spellStart"/>
      <w:r w:rsidR="00E208E4" w:rsidRPr="00C43C93">
        <w:rPr>
          <w:sz w:val="24"/>
          <w:szCs w:val="24"/>
          <w:lang w:val="hr-HR"/>
        </w:rPr>
        <w:t>mikrocije</w:t>
      </w:r>
      <w:r w:rsidR="004F4F02" w:rsidRPr="00C43C93">
        <w:rPr>
          <w:sz w:val="24"/>
          <w:szCs w:val="24"/>
          <w:lang w:val="hr-HR"/>
        </w:rPr>
        <w:t>vi</w:t>
      </w:r>
      <w:proofErr w:type="spellEnd"/>
      <w:r w:rsidR="004F4F02" w:rsidRPr="00C43C93">
        <w:rPr>
          <w:sz w:val="24"/>
          <w:szCs w:val="24"/>
          <w:lang w:val="hr-HR"/>
        </w:rPr>
        <w:t xml:space="preserve"> promjera </w:t>
      </w:r>
      <w:r w:rsidR="00CA2319" w:rsidRPr="00C43C93">
        <w:rPr>
          <w:sz w:val="24"/>
          <w:szCs w:val="24"/>
          <w:lang w:val="hr-HR"/>
        </w:rPr>
        <w:t xml:space="preserve">14/10, </w:t>
      </w:r>
      <w:r w:rsidR="004F4F02" w:rsidRPr="00C43C93">
        <w:rPr>
          <w:sz w:val="24"/>
          <w:szCs w:val="24"/>
          <w:lang w:val="hr-HR"/>
        </w:rPr>
        <w:t xml:space="preserve">12/8, 12/10, 10/8, </w:t>
      </w:r>
      <w:r w:rsidR="00E208E4" w:rsidRPr="00C43C93">
        <w:rPr>
          <w:sz w:val="24"/>
          <w:szCs w:val="24"/>
          <w:lang w:val="hr-HR"/>
        </w:rPr>
        <w:t xml:space="preserve">7/4, </w:t>
      </w:r>
      <w:r w:rsidR="004F4F02" w:rsidRPr="00C43C93">
        <w:rPr>
          <w:sz w:val="24"/>
          <w:szCs w:val="24"/>
          <w:lang w:val="hr-HR"/>
        </w:rPr>
        <w:t xml:space="preserve">ili određenog broja </w:t>
      </w:r>
      <w:proofErr w:type="spellStart"/>
      <w:r w:rsidR="004F4F02" w:rsidRPr="00C43C93">
        <w:rPr>
          <w:sz w:val="24"/>
          <w:szCs w:val="24"/>
          <w:lang w:val="hr-HR"/>
        </w:rPr>
        <w:t>mikrocijevnih</w:t>
      </w:r>
      <w:proofErr w:type="spellEnd"/>
      <w:r w:rsidR="00E208E4" w:rsidRPr="00C43C93">
        <w:rPr>
          <w:sz w:val="24"/>
          <w:szCs w:val="24"/>
          <w:lang w:val="hr-HR"/>
        </w:rPr>
        <w:t xml:space="preserve"> struktura promjera </w:t>
      </w:r>
      <w:r w:rsidR="004F4F02" w:rsidRPr="00C43C93">
        <w:rPr>
          <w:sz w:val="24"/>
          <w:szCs w:val="24"/>
          <w:lang w:val="hr-HR"/>
        </w:rPr>
        <w:t>do</w:t>
      </w:r>
      <w:r w:rsidR="00E208E4" w:rsidRPr="00C43C93">
        <w:rPr>
          <w:sz w:val="24"/>
          <w:szCs w:val="24"/>
          <w:lang w:val="hr-HR"/>
        </w:rPr>
        <w:t xml:space="preserve"> fi 50 mm.</w:t>
      </w:r>
    </w:p>
    <w:p w14:paraId="204B2A24" w14:textId="77777777" w:rsidR="00E208E4" w:rsidRPr="00C43C93" w:rsidRDefault="00E208E4" w:rsidP="00E208E4">
      <w:pPr>
        <w:overflowPunct/>
        <w:autoSpaceDE/>
        <w:autoSpaceDN/>
        <w:adjustRightInd/>
        <w:ind w:right="140"/>
        <w:jc w:val="both"/>
        <w:textAlignment w:val="auto"/>
        <w:rPr>
          <w:sz w:val="24"/>
          <w:szCs w:val="24"/>
          <w:lang w:val="hr-HR"/>
        </w:rPr>
      </w:pPr>
    </w:p>
    <w:p w14:paraId="7E9C706E" w14:textId="77777777" w:rsidR="00E208E4" w:rsidRPr="00C43C93" w:rsidRDefault="00E208E4" w:rsidP="00E208E4">
      <w:pPr>
        <w:numPr>
          <w:ilvl w:val="2"/>
          <w:numId w:val="29"/>
        </w:numPr>
        <w:tabs>
          <w:tab w:val="num" w:pos="567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(M)</w:t>
      </w:r>
      <w:r w:rsidRPr="00C43C93">
        <w:rPr>
          <w:b/>
          <w:bCs/>
          <w:sz w:val="24"/>
          <w:szCs w:val="24"/>
          <w:lang w:val="hr-HR"/>
        </w:rPr>
        <w:tab/>
      </w:r>
      <w:r w:rsidR="0038218A" w:rsidRPr="00C43C93">
        <w:rPr>
          <w:sz w:val="24"/>
          <w:szCs w:val="24"/>
          <w:lang w:val="hr-HR"/>
        </w:rPr>
        <w:t xml:space="preserve">Kazete za toplinsko </w:t>
      </w:r>
      <w:r w:rsidR="001B1FCE" w:rsidRPr="00C43C93">
        <w:rPr>
          <w:sz w:val="24"/>
          <w:szCs w:val="24"/>
          <w:lang w:val="hr-HR"/>
        </w:rPr>
        <w:t xml:space="preserve">ili neko drugo </w:t>
      </w:r>
      <w:r w:rsidR="0038218A" w:rsidRPr="00C43C93">
        <w:rPr>
          <w:sz w:val="24"/>
          <w:szCs w:val="24"/>
          <w:lang w:val="hr-HR"/>
        </w:rPr>
        <w:t>spajanje</w:t>
      </w:r>
      <w:r w:rsidR="001B1FCE" w:rsidRPr="00C43C93">
        <w:rPr>
          <w:sz w:val="24"/>
          <w:szCs w:val="24"/>
          <w:lang w:val="hr-HR"/>
        </w:rPr>
        <w:t xml:space="preserve"> niti,</w:t>
      </w:r>
      <w:r w:rsidR="0038218A" w:rsidRPr="00C43C93">
        <w:rPr>
          <w:sz w:val="24"/>
          <w:szCs w:val="24"/>
          <w:lang w:val="hr-HR"/>
        </w:rPr>
        <w:t xml:space="preserve"> </w:t>
      </w:r>
      <w:r w:rsidRPr="00C43C93">
        <w:rPr>
          <w:sz w:val="24"/>
          <w:szCs w:val="24"/>
          <w:lang w:val="hr-HR"/>
        </w:rPr>
        <w:t>namijenjene su za prihvat varenih i mehaničkih spojeve. Moraju imati mogućnost prihvata spojeva sa zaštitom te pohranjivanja minimalno 3m niti po spoju. Kazete  moraju b</w:t>
      </w:r>
      <w:r w:rsidR="001B1FCE" w:rsidRPr="00C43C93">
        <w:rPr>
          <w:sz w:val="24"/>
          <w:szCs w:val="24"/>
          <w:lang w:val="hr-HR"/>
        </w:rPr>
        <w:t xml:space="preserve">iti kapaciteta </w:t>
      </w:r>
      <w:r w:rsidR="00B57DFA" w:rsidRPr="00C43C93">
        <w:rPr>
          <w:sz w:val="24"/>
          <w:szCs w:val="24"/>
          <w:lang w:val="hr-HR"/>
        </w:rPr>
        <w:t xml:space="preserve">12, 24 i  iznimno 36 spojeva. </w:t>
      </w:r>
      <w:r w:rsidR="001B1FCE" w:rsidRPr="00C43C93">
        <w:rPr>
          <w:sz w:val="24"/>
          <w:szCs w:val="24"/>
          <w:lang w:val="hr-HR"/>
        </w:rPr>
        <w:t>U kazetama se vrši spajanje vanjskog i instalacijskog kabela.</w:t>
      </w:r>
    </w:p>
    <w:p w14:paraId="5292257E" w14:textId="77777777" w:rsidR="00E208E4" w:rsidRPr="00C43C93" w:rsidRDefault="00E208E4" w:rsidP="00E208E4">
      <w:pPr>
        <w:overflowPunct/>
        <w:autoSpaceDE/>
        <w:autoSpaceDN/>
        <w:adjustRightInd/>
        <w:ind w:right="140"/>
        <w:jc w:val="both"/>
        <w:textAlignment w:val="auto"/>
        <w:rPr>
          <w:sz w:val="24"/>
          <w:szCs w:val="24"/>
          <w:lang w:val="hr-HR"/>
        </w:rPr>
      </w:pPr>
    </w:p>
    <w:p w14:paraId="4BB54497" w14:textId="77777777" w:rsidR="00E208E4" w:rsidRPr="00C43C93" w:rsidRDefault="00E208E4" w:rsidP="00E208E4">
      <w:pPr>
        <w:numPr>
          <w:ilvl w:val="2"/>
          <w:numId w:val="29"/>
        </w:numPr>
        <w:tabs>
          <w:tab w:val="num" w:pos="567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(M)</w:t>
      </w:r>
      <w:r w:rsidRPr="00C43C93">
        <w:rPr>
          <w:b/>
          <w:bCs/>
          <w:sz w:val="24"/>
          <w:szCs w:val="24"/>
          <w:lang w:val="hr-HR"/>
        </w:rPr>
        <w:tab/>
      </w:r>
      <w:r w:rsidRPr="00C43C93">
        <w:rPr>
          <w:sz w:val="24"/>
          <w:szCs w:val="24"/>
          <w:lang w:val="hr-HR"/>
        </w:rPr>
        <w:t>Nosači kazete, ovisno od konstrukcijskih rješenja, moraju osig</w:t>
      </w:r>
      <w:r w:rsidR="00B57DFA" w:rsidRPr="00C43C93">
        <w:rPr>
          <w:sz w:val="24"/>
          <w:szCs w:val="24"/>
          <w:lang w:val="hr-HR"/>
        </w:rPr>
        <w:t xml:space="preserve">urati prihvat i montažu kazeta, omogućiti pravilno vođenje </w:t>
      </w:r>
      <w:proofErr w:type="spellStart"/>
      <w:r w:rsidR="00B57DFA" w:rsidRPr="00C43C93">
        <w:rPr>
          <w:sz w:val="24"/>
          <w:szCs w:val="24"/>
          <w:lang w:val="hr-HR"/>
        </w:rPr>
        <w:t>patchcord</w:t>
      </w:r>
      <w:proofErr w:type="spellEnd"/>
      <w:r w:rsidR="00B57DFA" w:rsidRPr="00C43C93">
        <w:rPr>
          <w:sz w:val="24"/>
          <w:szCs w:val="24"/>
          <w:lang w:val="hr-HR"/>
        </w:rPr>
        <w:t xml:space="preserve"> kabela sa kazeta do konstrukcije kabineta, vodeći računa da se zadovoljava minimalni radijus savijanja te mogućnost fiksiranja </w:t>
      </w:r>
      <w:proofErr w:type="spellStart"/>
      <w:r w:rsidR="00B57DFA" w:rsidRPr="00C43C93">
        <w:rPr>
          <w:sz w:val="24"/>
          <w:szCs w:val="24"/>
          <w:lang w:val="hr-HR"/>
        </w:rPr>
        <w:t>patchcord</w:t>
      </w:r>
      <w:proofErr w:type="spellEnd"/>
      <w:r w:rsidR="00B57DFA" w:rsidRPr="00C43C93">
        <w:rPr>
          <w:sz w:val="24"/>
          <w:szCs w:val="24"/>
          <w:lang w:val="hr-HR"/>
        </w:rPr>
        <w:t xml:space="preserve"> kabela.</w:t>
      </w:r>
    </w:p>
    <w:p w14:paraId="04152B54" w14:textId="77777777" w:rsidR="00BD2432" w:rsidRPr="00C43C93" w:rsidRDefault="00E208E4" w:rsidP="00C86A8E">
      <w:pPr>
        <w:tabs>
          <w:tab w:val="left" w:pos="709"/>
          <w:tab w:val="num" w:pos="1134"/>
        </w:tabs>
        <w:overflowPunct/>
        <w:autoSpaceDE/>
        <w:autoSpaceDN/>
        <w:adjustRightInd/>
        <w:ind w:right="140"/>
        <w:jc w:val="both"/>
        <w:textAlignment w:val="auto"/>
        <w:rPr>
          <w:sz w:val="24"/>
          <w:szCs w:val="24"/>
          <w:lang w:val="hr-HR"/>
        </w:rPr>
      </w:pPr>
      <w:r w:rsidRPr="00C43C93">
        <w:rPr>
          <w:sz w:val="24"/>
          <w:szCs w:val="24"/>
          <w:lang w:val="hr-HR"/>
        </w:rPr>
        <w:tab/>
      </w:r>
    </w:p>
    <w:p w14:paraId="3B2BDA28" w14:textId="77777777" w:rsidR="007073E5" w:rsidRPr="00C43C93" w:rsidRDefault="007073E5" w:rsidP="00C86A8E">
      <w:pPr>
        <w:tabs>
          <w:tab w:val="left" w:pos="709"/>
          <w:tab w:val="num" w:pos="1134"/>
        </w:tabs>
        <w:overflowPunct/>
        <w:autoSpaceDE/>
        <w:autoSpaceDN/>
        <w:adjustRightInd/>
        <w:ind w:right="140"/>
        <w:jc w:val="both"/>
        <w:textAlignment w:val="auto"/>
        <w:rPr>
          <w:sz w:val="24"/>
          <w:szCs w:val="24"/>
          <w:lang w:val="hr-HR"/>
        </w:rPr>
      </w:pPr>
    </w:p>
    <w:p w14:paraId="1C5D038E" w14:textId="77777777" w:rsidR="0057204E" w:rsidRPr="00C43C93" w:rsidRDefault="0057204E" w:rsidP="003C39AC">
      <w:pPr>
        <w:tabs>
          <w:tab w:val="left" w:pos="6804"/>
        </w:tabs>
        <w:ind w:right="140"/>
        <w:jc w:val="both"/>
        <w:rPr>
          <w:sz w:val="24"/>
          <w:szCs w:val="24"/>
          <w:lang w:val="hr-HR"/>
        </w:rPr>
      </w:pPr>
    </w:p>
    <w:p w14:paraId="375E1BF4" w14:textId="77777777" w:rsidR="003C39AC" w:rsidRPr="00C43C93" w:rsidRDefault="003C39AC" w:rsidP="003C39AC">
      <w:pPr>
        <w:numPr>
          <w:ilvl w:val="1"/>
          <w:numId w:val="29"/>
        </w:numPr>
        <w:tabs>
          <w:tab w:val="left" w:pos="1134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b/>
          <w:bCs/>
          <w:sz w:val="24"/>
          <w:szCs w:val="24"/>
          <w:lang w:val="hr-HR"/>
        </w:rPr>
      </w:pPr>
      <w:r w:rsidRPr="00C43C93">
        <w:rPr>
          <w:b/>
          <w:bCs/>
          <w:sz w:val="24"/>
          <w:szCs w:val="24"/>
          <w:lang w:val="hr-HR"/>
        </w:rPr>
        <w:t xml:space="preserve">PRIMJENA INSTALACIJSKIH KABELA ZA POVEZIVANJE </w:t>
      </w:r>
      <w:r w:rsidR="008E4D6A" w:rsidRPr="00C43C93">
        <w:rPr>
          <w:b/>
          <w:bCs/>
          <w:sz w:val="24"/>
          <w:szCs w:val="24"/>
          <w:lang w:val="hr-HR"/>
        </w:rPr>
        <w:t xml:space="preserve">UNUTARNJEG </w:t>
      </w:r>
      <w:r w:rsidRPr="00C43C93">
        <w:rPr>
          <w:b/>
          <w:bCs/>
          <w:sz w:val="24"/>
          <w:szCs w:val="24"/>
          <w:lang w:val="hr-HR"/>
        </w:rPr>
        <w:t>GLAVNOG I PRESPOJNOG KABINETA</w:t>
      </w:r>
    </w:p>
    <w:p w14:paraId="3063306A" w14:textId="77777777" w:rsidR="003C39AC" w:rsidRPr="00C43C93" w:rsidRDefault="003C39AC" w:rsidP="003C39AC">
      <w:pPr>
        <w:tabs>
          <w:tab w:val="num" w:pos="720"/>
          <w:tab w:val="left" w:pos="2835"/>
        </w:tabs>
        <w:ind w:right="140"/>
        <w:jc w:val="both"/>
        <w:rPr>
          <w:sz w:val="24"/>
          <w:szCs w:val="24"/>
          <w:lang w:val="hr-HR"/>
        </w:rPr>
      </w:pPr>
    </w:p>
    <w:p w14:paraId="68452500" w14:textId="77777777" w:rsidR="003C39AC" w:rsidRPr="00C43C93" w:rsidRDefault="003C39AC" w:rsidP="003C39AC">
      <w:pPr>
        <w:tabs>
          <w:tab w:val="left" w:pos="567"/>
        </w:tabs>
        <w:overflowPunct/>
        <w:autoSpaceDE/>
        <w:autoSpaceDN/>
        <w:adjustRightInd/>
        <w:ind w:right="140"/>
        <w:jc w:val="both"/>
        <w:textAlignment w:val="auto"/>
        <w:rPr>
          <w:sz w:val="24"/>
          <w:szCs w:val="24"/>
          <w:lang w:val="hr-HR"/>
        </w:rPr>
      </w:pPr>
    </w:p>
    <w:p w14:paraId="3FA970AE" w14:textId="77777777" w:rsidR="005F199D" w:rsidRPr="00C43C93" w:rsidRDefault="003C39AC" w:rsidP="00182F0A">
      <w:pPr>
        <w:numPr>
          <w:ilvl w:val="2"/>
          <w:numId w:val="29"/>
        </w:numPr>
        <w:tabs>
          <w:tab w:val="left" w:pos="567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b/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 xml:space="preserve"> (M)</w:t>
      </w:r>
      <w:r w:rsidRPr="00C43C93">
        <w:rPr>
          <w:b/>
          <w:bCs/>
          <w:sz w:val="24"/>
          <w:szCs w:val="24"/>
          <w:lang w:val="hr-HR"/>
        </w:rPr>
        <w:t xml:space="preserve">  </w:t>
      </w:r>
      <w:r w:rsidRPr="00C43C93">
        <w:rPr>
          <w:b/>
          <w:bCs/>
          <w:sz w:val="24"/>
          <w:szCs w:val="24"/>
          <w:lang w:val="hr-HR"/>
        </w:rPr>
        <w:tab/>
      </w:r>
      <w:r w:rsidRPr="00C43C93">
        <w:rPr>
          <w:sz w:val="24"/>
          <w:szCs w:val="24"/>
          <w:lang w:val="hr-HR"/>
        </w:rPr>
        <w:t xml:space="preserve">Instalacijski kabel ( </w:t>
      </w:r>
      <w:proofErr w:type="spellStart"/>
      <w:r w:rsidRPr="00C43C93">
        <w:rPr>
          <w:sz w:val="24"/>
          <w:szCs w:val="24"/>
          <w:lang w:val="hr-HR"/>
        </w:rPr>
        <w:t>Intrafacility</w:t>
      </w:r>
      <w:proofErr w:type="spellEnd"/>
      <w:r w:rsidRPr="00C43C93">
        <w:rPr>
          <w:sz w:val="24"/>
          <w:szCs w:val="24"/>
          <w:lang w:val="hr-HR"/>
        </w:rPr>
        <w:t xml:space="preserve"> Cable –IFC ) mora imati standardna SM vlakna, sukladno ITU–T preporuci G. 652 D </w:t>
      </w:r>
      <w:r w:rsidR="00AA6C85" w:rsidRPr="00C43C93">
        <w:rPr>
          <w:sz w:val="24"/>
          <w:szCs w:val="24"/>
          <w:lang w:val="hr-HR"/>
        </w:rPr>
        <w:t xml:space="preserve"> ili G</w:t>
      </w:r>
      <w:r w:rsidR="00F42AAE" w:rsidRPr="00C43C93">
        <w:rPr>
          <w:sz w:val="24"/>
          <w:szCs w:val="24"/>
          <w:lang w:val="hr-HR"/>
        </w:rPr>
        <w:t>.</w:t>
      </w:r>
      <w:r w:rsidR="00AA6C85" w:rsidRPr="00C43C93">
        <w:rPr>
          <w:sz w:val="24"/>
          <w:szCs w:val="24"/>
          <w:lang w:val="hr-HR"/>
        </w:rPr>
        <w:t xml:space="preserve"> 657 A</w:t>
      </w:r>
      <w:r w:rsidR="000B40C3" w:rsidRPr="00C43C93">
        <w:rPr>
          <w:sz w:val="24"/>
          <w:szCs w:val="24"/>
          <w:lang w:val="hr-HR"/>
        </w:rPr>
        <w:t>1</w:t>
      </w:r>
      <w:r w:rsidRPr="00C43C93">
        <w:rPr>
          <w:sz w:val="24"/>
          <w:szCs w:val="24"/>
          <w:lang w:val="hr-HR"/>
        </w:rPr>
        <w:t xml:space="preserve"> </w:t>
      </w:r>
    </w:p>
    <w:p w14:paraId="62548A77" w14:textId="77777777" w:rsidR="003C39AC" w:rsidRPr="00C43C93" w:rsidRDefault="003C39AC" w:rsidP="003C39AC">
      <w:pPr>
        <w:tabs>
          <w:tab w:val="left" w:pos="567"/>
        </w:tabs>
        <w:overflowPunct/>
        <w:autoSpaceDE/>
        <w:autoSpaceDN/>
        <w:adjustRightInd/>
        <w:ind w:left="1134" w:right="140"/>
        <w:jc w:val="both"/>
        <w:textAlignment w:val="auto"/>
        <w:rPr>
          <w:b/>
          <w:sz w:val="24"/>
          <w:szCs w:val="24"/>
          <w:lang w:val="hr-HR"/>
        </w:rPr>
      </w:pPr>
    </w:p>
    <w:p w14:paraId="6050ED77" w14:textId="77777777" w:rsidR="003C39AC" w:rsidRPr="00C43C93" w:rsidRDefault="003C39AC" w:rsidP="003C39AC">
      <w:pPr>
        <w:numPr>
          <w:ilvl w:val="2"/>
          <w:numId w:val="29"/>
        </w:numPr>
        <w:tabs>
          <w:tab w:val="left" w:pos="567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(M)</w:t>
      </w:r>
      <w:r w:rsidRPr="00C43C93">
        <w:rPr>
          <w:b/>
          <w:bCs/>
          <w:sz w:val="24"/>
          <w:szCs w:val="24"/>
          <w:lang w:val="hr-HR"/>
        </w:rPr>
        <w:t xml:space="preserve">  </w:t>
      </w:r>
      <w:r w:rsidRPr="00C43C93">
        <w:rPr>
          <w:b/>
          <w:bCs/>
          <w:sz w:val="24"/>
          <w:szCs w:val="24"/>
          <w:lang w:val="hr-HR"/>
        </w:rPr>
        <w:tab/>
      </w:r>
      <w:r w:rsidRPr="00C43C93">
        <w:rPr>
          <w:sz w:val="24"/>
          <w:szCs w:val="24"/>
          <w:lang w:val="hr-HR"/>
        </w:rPr>
        <w:t>Kapacitet instalacijskog kabela mora odgovarati kapacitetu modula za zaključivanje kabela (48, 72, 96 ili 144 niti)</w:t>
      </w:r>
    </w:p>
    <w:p w14:paraId="1BB2E033" w14:textId="77777777" w:rsidR="003C39AC" w:rsidRPr="00C43C93" w:rsidRDefault="003C39AC" w:rsidP="00182F0A">
      <w:pPr>
        <w:tabs>
          <w:tab w:val="left" w:pos="1134"/>
          <w:tab w:val="left" w:pos="2835"/>
        </w:tabs>
        <w:overflowPunct/>
        <w:autoSpaceDE/>
        <w:autoSpaceDN/>
        <w:adjustRightInd/>
        <w:ind w:right="140"/>
        <w:jc w:val="both"/>
        <w:textAlignment w:val="auto"/>
        <w:rPr>
          <w:b/>
          <w:sz w:val="24"/>
          <w:szCs w:val="24"/>
          <w:lang w:val="hr-HR"/>
        </w:rPr>
      </w:pPr>
    </w:p>
    <w:p w14:paraId="384FC292" w14:textId="77777777" w:rsidR="003C39AC" w:rsidRPr="00C43C93" w:rsidRDefault="003C39AC" w:rsidP="003C39AC">
      <w:pPr>
        <w:numPr>
          <w:ilvl w:val="2"/>
          <w:numId w:val="29"/>
        </w:numPr>
        <w:tabs>
          <w:tab w:val="left" w:pos="567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(M)</w:t>
      </w:r>
      <w:r w:rsidRPr="00C43C93">
        <w:rPr>
          <w:b/>
          <w:bCs/>
          <w:sz w:val="24"/>
          <w:szCs w:val="24"/>
          <w:lang w:val="hr-HR"/>
        </w:rPr>
        <w:t xml:space="preserve">  </w:t>
      </w:r>
      <w:r w:rsidRPr="00C43C93">
        <w:rPr>
          <w:b/>
          <w:bCs/>
          <w:sz w:val="24"/>
          <w:szCs w:val="24"/>
          <w:lang w:val="hr-HR"/>
        </w:rPr>
        <w:tab/>
      </w:r>
      <w:r w:rsidR="00C23907" w:rsidRPr="00C43C93">
        <w:rPr>
          <w:sz w:val="24"/>
          <w:szCs w:val="24"/>
          <w:lang w:val="hr-HR"/>
        </w:rPr>
        <w:t xml:space="preserve">Instalacijski kabel mora biti vatrootporan, </w:t>
      </w:r>
      <w:proofErr w:type="spellStart"/>
      <w:r w:rsidR="00C23907" w:rsidRPr="00C43C93">
        <w:rPr>
          <w:sz w:val="24"/>
          <w:szCs w:val="24"/>
          <w:lang w:val="hr-HR"/>
        </w:rPr>
        <w:t>samogasiv</w:t>
      </w:r>
      <w:proofErr w:type="spellEnd"/>
      <w:r w:rsidR="00C23907" w:rsidRPr="00C43C93">
        <w:rPr>
          <w:sz w:val="24"/>
          <w:szCs w:val="24"/>
          <w:lang w:val="hr-HR"/>
        </w:rPr>
        <w:t>, bez halogena (LSHF)</w:t>
      </w:r>
      <w:r w:rsidRPr="00C43C93">
        <w:rPr>
          <w:bCs/>
          <w:sz w:val="24"/>
          <w:szCs w:val="24"/>
          <w:lang w:val="hr-HR"/>
        </w:rPr>
        <w:t xml:space="preserve"> </w:t>
      </w:r>
    </w:p>
    <w:p w14:paraId="66E81DCC" w14:textId="77777777" w:rsidR="003C39AC" w:rsidRPr="00C43C93" w:rsidRDefault="003C39AC" w:rsidP="003C39AC">
      <w:pPr>
        <w:numPr>
          <w:ilvl w:val="2"/>
          <w:numId w:val="29"/>
        </w:numPr>
        <w:tabs>
          <w:tab w:val="left" w:pos="567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(M)</w:t>
      </w:r>
      <w:r w:rsidRPr="00C43C93">
        <w:rPr>
          <w:b/>
          <w:bCs/>
          <w:sz w:val="24"/>
          <w:szCs w:val="24"/>
          <w:lang w:val="hr-HR"/>
        </w:rPr>
        <w:t xml:space="preserve">  </w:t>
      </w:r>
      <w:r w:rsidRPr="00C43C93">
        <w:rPr>
          <w:b/>
          <w:bCs/>
          <w:sz w:val="24"/>
          <w:szCs w:val="24"/>
          <w:lang w:val="hr-HR"/>
        </w:rPr>
        <w:tab/>
      </w:r>
      <w:r w:rsidR="00C23907" w:rsidRPr="00C43C93">
        <w:rPr>
          <w:sz w:val="24"/>
          <w:szCs w:val="24"/>
          <w:lang w:val="hr-HR"/>
        </w:rPr>
        <w:t>Instalacijski kabel mora biti fleksibilan</w:t>
      </w:r>
    </w:p>
    <w:p w14:paraId="71CC153D" w14:textId="77777777" w:rsidR="003C39AC" w:rsidRPr="00C43C93" w:rsidRDefault="00C23907" w:rsidP="00C23907">
      <w:pPr>
        <w:numPr>
          <w:ilvl w:val="2"/>
          <w:numId w:val="29"/>
        </w:numPr>
        <w:tabs>
          <w:tab w:val="left" w:pos="567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sz w:val="24"/>
          <w:szCs w:val="24"/>
          <w:lang w:val="hr-HR"/>
        </w:rPr>
      </w:pPr>
      <w:r w:rsidRPr="00C43C93">
        <w:rPr>
          <w:sz w:val="24"/>
          <w:szCs w:val="24"/>
          <w:lang w:val="hr-HR"/>
        </w:rPr>
        <w:t xml:space="preserve">(M) </w:t>
      </w:r>
      <w:r w:rsidRPr="00C43C93">
        <w:rPr>
          <w:sz w:val="24"/>
          <w:szCs w:val="24"/>
          <w:lang w:val="hr-HR"/>
        </w:rPr>
        <w:tab/>
        <w:t>Plašt instalacijskog kabela treba biti žute boje</w:t>
      </w:r>
    </w:p>
    <w:p w14:paraId="3D57C836" w14:textId="77777777" w:rsidR="003C39AC" w:rsidRPr="00C43C93" w:rsidRDefault="003C39AC" w:rsidP="003C39AC">
      <w:pPr>
        <w:numPr>
          <w:ilvl w:val="2"/>
          <w:numId w:val="29"/>
        </w:numPr>
        <w:tabs>
          <w:tab w:val="left" w:pos="567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(M)</w:t>
      </w:r>
      <w:r w:rsidRPr="00C43C93">
        <w:rPr>
          <w:b/>
          <w:bCs/>
          <w:sz w:val="24"/>
          <w:szCs w:val="24"/>
          <w:lang w:val="hr-HR"/>
        </w:rPr>
        <w:t xml:space="preserve">  </w:t>
      </w:r>
      <w:r w:rsidRPr="00C43C93">
        <w:rPr>
          <w:b/>
          <w:bCs/>
          <w:sz w:val="24"/>
          <w:szCs w:val="24"/>
          <w:lang w:val="hr-HR"/>
        </w:rPr>
        <w:tab/>
      </w:r>
      <w:r w:rsidR="00C23907" w:rsidRPr="00C43C93">
        <w:rPr>
          <w:sz w:val="24"/>
          <w:szCs w:val="24"/>
          <w:lang w:val="hr-HR"/>
        </w:rPr>
        <w:t>Na plaštu instalacijskog kabela moraju biti otisnute vidljive oznake tipa kabela te proizvođača</w:t>
      </w:r>
    </w:p>
    <w:p w14:paraId="6BA88D9D" w14:textId="77777777" w:rsidR="003C39AC" w:rsidRPr="00C43C93" w:rsidRDefault="00C23907" w:rsidP="00C23907">
      <w:pPr>
        <w:numPr>
          <w:ilvl w:val="2"/>
          <w:numId w:val="29"/>
        </w:numPr>
        <w:tabs>
          <w:tab w:val="left" w:pos="567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sz w:val="24"/>
          <w:szCs w:val="24"/>
          <w:lang w:val="hr-HR"/>
        </w:rPr>
      </w:pPr>
      <w:r w:rsidRPr="00C43C93">
        <w:rPr>
          <w:sz w:val="24"/>
          <w:szCs w:val="24"/>
          <w:lang w:val="hr-HR"/>
        </w:rPr>
        <w:t xml:space="preserve">(M) Instalacijski kabel mora biti tvornički </w:t>
      </w:r>
      <w:proofErr w:type="spellStart"/>
      <w:r w:rsidRPr="00C43C93">
        <w:rPr>
          <w:sz w:val="24"/>
          <w:szCs w:val="24"/>
          <w:lang w:val="hr-HR"/>
        </w:rPr>
        <w:t>predkonektiran</w:t>
      </w:r>
      <w:proofErr w:type="spellEnd"/>
      <w:r w:rsidRPr="00C43C93">
        <w:rPr>
          <w:sz w:val="24"/>
          <w:szCs w:val="24"/>
          <w:lang w:val="hr-HR"/>
        </w:rPr>
        <w:t xml:space="preserve"> sa je</w:t>
      </w:r>
      <w:r w:rsidR="00B112BD" w:rsidRPr="00C43C93">
        <w:rPr>
          <w:sz w:val="24"/>
          <w:szCs w:val="24"/>
          <w:lang w:val="hr-HR"/>
        </w:rPr>
        <w:t>dnog kraja konektorima tipa LC/U</w:t>
      </w:r>
      <w:r w:rsidRPr="00C43C93">
        <w:rPr>
          <w:sz w:val="24"/>
          <w:szCs w:val="24"/>
          <w:lang w:val="hr-HR"/>
        </w:rPr>
        <w:t xml:space="preserve">PC </w:t>
      </w:r>
      <w:r w:rsidR="00B112BD" w:rsidRPr="00C43C93">
        <w:rPr>
          <w:sz w:val="24"/>
          <w:szCs w:val="24"/>
          <w:lang w:val="hr-HR"/>
        </w:rPr>
        <w:t>, a iznimno  sa konektorima tipa LC/APC</w:t>
      </w:r>
    </w:p>
    <w:p w14:paraId="3C4DC39C" w14:textId="77777777" w:rsidR="003C39AC" w:rsidRPr="00C43C93" w:rsidRDefault="003C39AC" w:rsidP="003C39AC">
      <w:pPr>
        <w:numPr>
          <w:ilvl w:val="2"/>
          <w:numId w:val="29"/>
        </w:numPr>
        <w:tabs>
          <w:tab w:val="left" w:pos="567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>(M)</w:t>
      </w:r>
      <w:r w:rsidRPr="00C43C93">
        <w:rPr>
          <w:b/>
          <w:bCs/>
          <w:sz w:val="24"/>
          <w:szCs w:val="24"/>
          <w:lang w:val="hr-HR"/>
        </w:rPr>
        <w:t xml:space="preserve">  </w:t>
      </w:r>
      <w:r w:rsidRPr="00C43C93">
        <w:rPr>
          <w:b/>
          <w:bCs/>
          <w:sz w:val="24"/>
          <w:szCs w:val="24"/>
          <w:lang w:val="hr-HR"/>
        </w:rPr>
        <w:tab/>
      </w:r>
      <w:r w:rsidR="00C23907" w:rsidRPr="00C43C93">
        <w:rPr>
          <w:bCs/>
          <w:sz w:val="24"/>
          <w:szCs w:val="24"/>
          <w:lang w:val="hr-HR"/>
        </w:rPr>
        <w:t>I</w:t>
      </w:r>
      <w:r w:rsidR="00C23907" w:rsidRPr="00C43C93">
        <w:rPr>
          <w:sz w:val="24"/>
          <w:szCs w:val="24"/>
          <w:lang w:val="hr-HR"/>
        </w:rPr>
        <w:t xml:space="preserve">nstalacijski kabel </w:t>
      </w:r>
      <w:r w:rsidR="00B57DFA" w:rsidRPr="00C43C93">
        <w:rPr>
          <w:sz w:val="24"/>
          <w:szCs w:val="24"/>
          <w:lang w:val="hr-HR"/>
        </w:rPr>
        <w:t xml:space="preserve">tj. konektori </w:t>
      </w:r>
      <w:r w:rsidR="00C23907" w:rsidRPr="00C43C93">
        <w:rPr>
          <w:sz w:val="24"/>
          <w:szCs w:val="24"/>
          <w:lang w:val="hr-HR"/>
        </w:rPr>
        <w:t xml:space="preserve">mora imati </w:t>
      </w:r>
      <w:proofErr w:type="spellStart"/>
      <w:r w:rsidR="00C23907" w:rsidRPr="00C43C93">
        <w:rPr>
          <w:sz w:val="24"/>
          <w:szCs w:val="24"/>
          <w:lang w:val="hr-HR"/>
        </w:rPr>
        <w:t>insertion</w:t>
      </w:r>
      <w:proofErr w:type="spellEnd"/>
      <w:r w:rsidR="00C23907" w:rsidRPr="00C43C93">
        <w:rPr>
          <w:sz w:val="24"/>
          <w:szCs w:val="24"/>
          <w:lang w:val="hr-HR"/>
        </w:rPr>
        <w:t xml:space="preserve"> </w:t>
      </w:r>
      <w:proofErr w:type="spellStart"/>
      <w:r w:rsidR="00C23907" w:rsidRPr="00C43C93">
        <w:rPr>
          <w:sz w:val="24"/>
          <w:szCs w:val="24"/>
          <w:lang w:val="hr-HR"/>
        </w:rPr>
        <w:t>loss</w:t>
      </w:r>
      <w:proofErr w:type="spellEnd"/>
      <w:r w:rsidR="00C23907" w:rsidRPr="00C43C93">
        <w:rPr>
          <w:sz w:val="24"/>
          <w:szCs w:val="24"/>
          <w:lang w:val="hr-HR"/>
        </w:rPr>
        <w:t xml:space="preserve"> manji od 0,4 dB (tipično 0,1 dB), za UPC tip obrade konektora odnosno 0,35 dB (tipično 0,15 dB), za APC tip obrade konektora, te </w:t>
      </w:r>
      <w:proofErr w:type="spellStart"/>
      <w:r w:rsidR="00C23907" w:rsidRPr="00C43C93">
        <w:rPr>
          <w:sz w:val="24"/>
          <w:szCs w:val="24"/>
          <w:lang w:val="hr-HR"/>
        </w:rPr>
        <w:t>return</w:t>
      </w:r>
      <w:proofErr w:type="spellEnd"/>
      <w:r w:rsidR="00C23907" w:rsidRPr="00C43C93">
        <w:rPr>
          <w:sz w:val="24"/>
          <w:szCs w:val="24"/>
          <w:lang w:val="hr-HR"/>
        </w:rPr>
        <w:t xml:space="preserve"> </w:t>
      </w:r>
      <w:proofErr w:type="spellStart"/>
      <w:r w:rsidR="00C23907" w:rsidRPr="00C43C93">
        <w:rPr>
          <w:sz w:val="24"/>
          <w:szCs w:val="24"/>
          <w:lang w:val="hr-HR"/>
        </w:rPr>
        <w:t>loss</w:t>
      </w:r>
      <w:proofErr w:type="spellEnd"/>
      <w:r w:rsidR="00C23907" w:rsidRPr="00C43C93">
        <w:rPr>
          <w:sz w:val="24"/>
          <w:szCs w:val="24"/>
          <w:lang w:val="hr-HR"/>
        </w:rPr>
        <w:t xml:space="preserve"> veći od 55 dB za UPC odnosno 65 dB za APC tip obrade konektora.</w:t>
      </w:r>
    </w:p>
    <w:p w14:paraId="0E561004" w14:textId="427821DC" w:rsidR="00AA6C85" w:rsidRPr="00197728" w:rsidRDefault="00AA6C85" w:rsidP="00AA6C85">
      <w:pPr>
        <w:numPr>
          <w:ilvl w:val="2"/>
          <w:numId w:val="29"/>
        </w:numPr>
        <w:tabs>
          <w:tab w:val="left" w:pos="567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sz w:val="24"/>
          <w:szCs w:val="24"/>
          <w:lang w:val="hr-HR"/>
        </w:rPr>
      </w:pPr>
      <w:r w:rsidRPr="00C43C93">
        <w:rPr>
          <w:bCs/>
          <w:sz w:val="24"/>
          <w:szCs w:val="24"/>
          <w:lang w:val="hr-HR"/>
        </w:rPr>
        <w:t xml:space="preserve">(M)  </w:t>
      </w:r>
      <w:r w:rsidRPr="00C43C93">
        <w:rPr>
          <w:bCs/>
          <w:sz w:val="24"/>
          <w:szCs w:val="24"/>
          <w:lang w:val="hr-HR"/>
        </w:rPr>
        <w:tab/>
        <w:t xml:space="preserve">Iznimno, </w:t>
      </w:r>
      <w:r w:rsidR="009C30F8" w:rsidRPr="00C43C93">
        <w:rPr>
          <w:bCs/>
          <w:sz w:val="24"/>
          <w:szCs w:val="24"/>
          <w:lang w:val="hr-HR"/>
        </w:rPr>
        <w:t xml:space="preserve">po odobrenju naručitelja, </w:t>
      </w:r>
      <w:r w:rsidRPr="00C43C93">
        <w:rPr>
          <w:bCs/>
          <w:sz w:val="24"/>
          <w:szCs w:val="24"/>
          <w:lang w:val="hr-HR"/>
        </w:rPr>
        <w:t>za instalacijski kabel</w:t>
      </w:r>
      <w:r w:rsidRPr="00C43C93">
        <w:rPr>
          <w:b/>
          <w:bCs/>
          <w:sz w:val="24"/>
          <w:szCs w:val="24"/>
          <w:lang w:val="hr-HR"/>
        </w:rPr>
        <w:t xml:space="preserve"> </w:t>
      </w:r>
      <w:r w:rsidRPr="00C43C93">
        <w:rPr>
          <w:bCs/>
          <w:sz w:val="24"/>
          <w:szCs w:val="24"/>
          <w:lang w:val="hr-HR"/>
        </w:rPr>
        <w:t xml:space="preserve">može biti korišten i </w:t>
      </w:r>
      <w:r w:rsidR="00B112BD" w:rsidRPr="00C43C93">
        <w:rPr>
          <w:bCs/>
          <w:sz w:val="24"/>
          <w:szCs w:val="24"/>
          <w:lang w:val="hr-HR"/>
        </w:rPr>
        <w:t>standardni instalacijski</w:t>
      </w:r>
      <w:r w:rsidRPr="00C43C93">
        <w:rPr>
          <w:bCs/>
          <w:sz w:val="24"/>
          <w:szCs w:val="24"/>
          <w:lang w:val="hr-HR"/>
        </w:rPr>
        <w:t xml:space="preserve"> kabel</w:t>
      </w:r>
      <w:r w:rsidR="00B112BD" w:rsidRPr="00C43C93">
        <w:rPr>
          <w:bCs/>
          <w:sz w:val="24"/>
          <w:szCs w:val="24"/>
          <w:lang w:val="hr-HR"/>
        </w:rPr>
        <w:t xml:space="preserve">, sukladno HT </w:t>
      </w:r>
      <w:r w:rsidR="0092089C" w:rsidRPr="00C43C93">
        <w:rPr>
          <w:bCs/>
          <w:sz w:val="24"/>
          <w:szCs w:val="24"/>
          <w:lang w:val="hr-HR"/>
        </w:rPr>
        <w:t>T.U.089</w:t>
      </w:r>
      <w:r w:rsidRPr="00C43C93">
        <w:rPr>
          <w:bCs/>
          <w:sz w:val="24"/>
          <w:szCs w:val="24"/>
          <w:lang w:val="hr-HR"/>
        </w:rPr>
        <w:t xml:space="preserve">, pri čemu cijeli put vođenja kabela ( </w:t>
      </w:r>
      <w:proofErr w:type="spellStart"/>
      <w:r w:rsidRPr="00C43C93">
        <w:rPr>
          <w:bCs/>
          <w:sz w:val="24"/>
          <w:szCs w:val="24"/>
          <w:lang w:val="hr-HR"/>
        </w:rPr>
        <w:t>rostovi</w:t>
      </w:r>
      <w:proofErr w:type="spellEnd"/>
      <w:r w:rsidRPr="00C43C93">
        <w:rPr>
          <w:bCs/>
          <w:sz w:val="24"/>
          <w:szCs w:val="24"/>
          <w:lang w:val="hr-HR"/>
        </w:rPr>
        <w:t xml:space="preserve">, </w:t>
      </w:r>
      <w:r w:rsidR="0092089C" w:rsidRPr="00C43C93">
        <w:rPr>
          <w:bCs/>
          <w:sz w:val="24"/>
          <w:szCs w:val="24"/>
          <w:lang w:val="hr-HR"/>
        </w:rPr>
        <w:t xml:space="preserve">kanali, izlazi i </w:t>
      </w:r>
      <w:proofErr w:type="spellStart"/>
      <w:r w:rsidR="0092089C" w:rsidRPr="00C43C93">
        <w:rPr>
          <w:bCs/>
          <w:sz w:val="24"/>
          <w:szCs w:val="24"/>
          <w:lang w:val="hr-HR"/>
        </w:rPr>
        <w:t>sl</w:t>
      </w:r>
      <w:proofErr w:type="spellEnd"/>
      <w:r w:rsidRPr="00C43C93">
        <w:rPr>
          <w:bCs/>
          <w:sz w:val="24"/>
          <w:szCs w:val="24"/>
          <w:lang w:val="hr-HR"/>
        </w:rPr>
        <w:t xml:space="preserve">) mora biti izveden sa posebnim </w:t>
      </w:r>
      <w:r w:rsidR="009C30F8" w:rsidRPr="00C43C93">
        <w:rPr>
          <w:bCs/>
          <w:sz w:val="24"/>
          <w:szCs w:val="24"/>
          <w:lang w:val="hr-HR"/>
        </w:rPr>
        <w:t>vodilicama  dozvoljenog</w:t>
      </w:r>
      <w:r w:rsidRPr="00C43C93">
        <w:rPr>
          <w:bCs/>
          <w:sz w:val="24"/>
          <w:szCs w:val="24"/>
          <w:lang w:val="hr-HR"/>
        </w:rPr>
        <w:t xml:space="preserve"> </w:t>
      </w:r>
      <w:r w:rsidR="009C30F8" w:rsidRPr="00C43C93">
        <w:rPr>
          <w:bCs/>
          <w:sz w:val="24"/>
          <w:szCs w:val="24"/>
          <w:lang w:val="hr-HR"/>
        </w:rPr>
        <w:t>radijusa</w:t>
      </w:r>
      <w:r w:rsidRPr="00C43C93">
        <w:rPr>
          <w:bCs/>
          <w:sz w:val="24"/>
          <w:szCs w:val="24"/>
          <w:lang w:val="hr-HR"/>
        </w:rPr>
        <w:t xml:space="preserve"> savijanja.</w:t>
      </w:r>
    </w:p>
    <w:p w14:paraId="15B7C27A" w14:textId="45AC75B9" w:rsidR="00197728" w:rsidRDefault="00197728" w:rsidP="00197728">
      <w:pPr>
        <w:tabs>
          <w:tab w:val="left" w:pos="567"/>
        </w:tabs>
        <w:overflowPunct/>
        <w:autoSpaceDE/>
        <w:autoSpaceDN/>
        <w:adjustRightInd/>
        <w:ind w:right="140"/>
        <w:jc w:val="both"/>
        <w:textAlignment w:val="auto"/>
        <w:rPr>
          <w:bCs/>
          <w:sz w:val="24"/>
          <w:szCs w:val="24"/>
          <w:lang w:val="hr-HR"/>
        </w:rPr>
      </w:pPr>
    </w:p>
    <w:p w14:paraId="042D04EA" w14:textId="4E223C28" w:rsidR="00197728" w:rsidRDefault="00197728" w:rsidP="00197728">
      <w:pPr>
        <w:tabs>
          <w:tab w:val="left" w:pos="567"/>
        </w:tabs>
        <w:overflowPunct/>
        <w:autoSpaceDE/>
        <w:autoSpaceDN/>
        <w:adjustRightInd/>
        <w:ind w:right="140"/>
        <w:jc w:val="both"/>
        <w:textAlignment w:val="auto"/>
        <w:rPr>
          <w:bCs/>
          <w:sz w:val="24"/>
          <w:szCs w:val="24"/>
          <w:lang w:val="hr-HR"/>
        </w:rPr>
      </w:pPr>
    </w:p>
    <w:p w14:paraId="126A9863" w14:textId="1E64B6E1" w:rsidR="00197728" w:rsidRDefault="00197728" w:rsidP="00197728">
      <w:pPr>
        <w:tabs>
          <w:tab w:val="left" w:pos="567"/>
        </w:tabs>
        <w:overflowPunct/>
        <w:autoSpaceDE/>
        <w:autoSpaceDN/>
        <w:adjustRightInd/>
        <w:ind w:right="140"/>
        <w:jc w:val="both"/>
        <w:textAlignment w:val="auto"/>
        <w:rPr>
          <w:bCs/>
          <w:sz w:val="24"/>
          <w:szCs w:val="24"/>
          <w:lang w:val="hr-HR"/>
        </w:rPr>
      </w:pPr>
    </w:p>
    <w:p w14:paraId="4F1439A6" w14:textId="77777777" w:rsidR="000222B1" w:rsidRDefault="000222B1" w:rsidP="000222B1">
      <w:pPr>
        <w:spacing w:before="240"/>
        <w:jc w:val="both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sz w:val="24"/>
          <w:szCs w:val="24"/>
          <w:lang w:val="hr-HR"/>
        </w:rPr>
        <w:t>Za sve norme koje su navedene unutar ovog dokumenta tehničkih uvjeta dopušteno je koristiti i jednakovrijedna rješenja.</w:t>
      </w:r>
    </w:p>
    <w:p w14:paraId="55F46660" w14:textId="77777777" w:rsidR="000222B1" w:rsidRDefault="000222B1" w:rsidP="000222B1">
      <w:pPr>
        <w:spacing w:before="240"/>
        <w:jc w:val="both"/>
        <w:rPr>
          <w:rFonts w:ascii="Times New (W1)" w:hAnsi="Times New (W1)"/>
          <w:b/>
        </w:rPr>
      </w:pPr>
      <w:r>
        <w:rPr>
          <w:rFonts w:ascii="Arial" w:hAnsi="Arial" w:cs="Arial"/>
          <w:sz w:val="24"/>
          <w:szCs w:val="24"/>
          <w:lang w:val="hr-HR"/>
        </w:rPr>
        <w:t>Ukoliko je standard ili norma, naveden u HT tehničkim uvjetima, u međuvremenu doživio izmjenu ili dopunu, svaka novo-izdana norma ili standard slijednik je prethodne, navedene u tehničkim uvjetima HT-a i može se koristiti u procesu izvršenja ugovora o nabavi. U slučaju nejasnoća po pitanju implementacije pojedine norme ili standarda, svaki ponuditelj tijekom nadmetanja može zatražiti pojašnjenje, koje će se u tom slučaju proslijediti svim ponuditeljima na nadmetanju kao informacija.</w:t>
      </w:r>
    </w:p>
    <w:p w14:paraId="18C88FF6" w14:textId="77777777" w:rsidR="00197728" w:rsidRPr="00C43C93" w:rsidRDefault="00197728" w:rsidP="00197728">
      <w:pPr>
        <w:tabs>
          <w:tab w:val="left" w:pos="567"/>
        </w:tabs>
        <w:overflowPunct/>
        <w:autoSpaceDE/>
        <w:autoSpaceDN/>
        <w:adjustRightInd/>
        <w:ind w:right="140"/>
        <w:jc w:val="both"/>
        <w:textAlignment w:val="auto"/>
        <w:rPr>
          <w:sz w:val="24"/>
          <w:szCs w:val="24"/>
          <w:lang w:val="hr-HR"/>
        </w:rPr>
      </w:pPr>
      <w:bookmarkStart w:id="1" w:name="_GoBack"/>
      <w:bookmarkEnd w:id="1"/>
    </w:p>
    <w:p w14:paraId="16B122DA" w14:textId="77777777" w:rsidR="005F199D" w:rsidRPr="00C43C93" w:rsidRDefault="005F199D" w:rsidP="00182F0A">
      <w:pPr>
        <w:tabs>
          <w:tab w:val="left" w:pos="1134"/>
          <w:tab w:val="left" w:pos="2835"/>
        </w:tabs>
        <w:overflowPunct/>
        <w:autoSpaceDE/>
        <w:autoSpaceDN/>
        <w:adjustRightInd/>
        <w:ind w:right="140"/>
        <w:jc w:val="both"/>
        <w:textAlignment w:val="auto"/>
        <w:rPr>
          <w:b/>
          <w:sz w:val="24"/>
          <w:szCs w:val="24"/>
          <w:lang w:val="hr-HR"/>
        </w:rPr>
      </w:pPr>
    </w:p>
    <w:p w14:paraId="2492BDEB" w14:textId="77777777" w:rsidR="009F5DA5" w:rsidRPr="00604B5F" w:rsidRDefault="009F5DA5" w:rsidP="00604B5F">
      <w:pPr>
        <w:pStyle w:val="Header"/>
        <w:rPr>
          <w:lang w:val="hr-HR"/>
        </w:rPr>
      </w:pPr>
    </w:p>
    <w:sectPr w:rsidR="009F5DA5" w:rsidRPr="00604B5F" w:rsidSect="00861874">
      <w:headerReference w:type="even" r:id="rId22"/>
      <w:headerReference w:type="default" r:id="rId23"/>
      <w:footerReference w:type="default" r:id="rId24"/>
      <w:headerReference w:type="first" r:id="rId25"/>
      <w:pgSz w:w="11906" w:h="16838"/>
      <w:pgMar w:top="1843" w:right="1134" w:bottom="1276" w:left="1797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73BFD3" w14:textId="77777777" w:rsidR="00C0369A" w:rsidRDefault="00C0369A">
      <w:r>
        <w:separator/>
      </w:r>
    </w:p>
  </w:endnote>
  <w:endnote w:type="continuationSeparator" w:id="0">
    <w:p w14:paraId="7192B31A" w14:textId="77777777" w:rsidR="00C0369A" w:rsidRDefault="00C03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(W1)">
    <w:altName w:val="Times New Roman"/>
    <w:charset w:val="EE"/>
    <w:family w:val="roman"/>
    <w:pitch w:val="variable"/>
    <w:sig w:usb0="00000000" w:usb1="80000000" w:usb2="00000008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chetBook">
    <w:panose1 w:val="020F0503030404040204"/>
    <w:charset w:val="EE"/>
    <w:family w:val="swiss"/>
    <w:pitch w:val="variable"/>
    <w:sig w:usb0="0000000F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ele-GroteskEENor">
    <w:panose1 w:val="00000000000000000000"/>
    <w:charset w:val="EE"/>
    <w:family w:val="auto"/>
    <w:pitch w:val="variable"/>
    <w:sig w:usb0="800000AF" w:usb1="0000204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67FEF7" w14:textId="77777777" w:rsidR="00ED78EF" w:rsidRDefault="00ED78E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FE6A85" w14:textId="77777777" w:rsidR="00F259B5" w:rsidRDefault="00F259B5">
    <w:pPr>
      <w:pStyle w:val="Footer"/>
      <w:jc w:val="center"/>
      <w:rPr>
        <w:lang w:val="hr-H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8D80BC" w14:textId="77777777" w:rsidR="00ED78EF" w:rsidRDefault="00ED78EF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854C0C" w14:textId="77777777" w:rsidR="00F259B5" w:rsidRDefault="00F259B5">
    <w:pPr>
      <w:pStyle w:val="Footer"/>
      <w:pBdr>
        <w:top w:val="single" w:sz="4" w:space="1" w:color="auto"/>
      </w:pBdr>
      <w:jc w:val="center"/>
      <w:rPr>
        <w:rFonts w:ascii="Arial" w:hAnsi="Arial" w:cs="Arial"/>
        <w:lang w:val="hr-HR"/>
      </w:rPr>
    </w:pPr>
    <w:r>
      <w:rPr>
        <w:rFonts w:ascii="Arial" w:hAnsi="Arial" w:cs="Arial"/>
        <w:lang w:val="hr-HR"/>
      </w:rPr>
      <w:t xml:space="preserve">str. </w:t>
    </w:r>
    <w:r>
      <w:rPr>
        <w:rStyle w:val="PageNumber"/>
        <w:rFonts w:ascii="Arial" w:hAnsi="Arial" w:cs="Arial"/>
      </w:rPr>
      <w:fldChar w:fldCharType="begin"/>
    </w:r>
    <w:r>
      <w:rPr>
        <w:rStyle w:val="PageNumber"/>
        <w:rFonts w:ascii="Arial" w:hAnsi="Arial" w:cs="Arial"/>
      </w:rPr>
      <w:instrText xml:space="preserve"> PAGE </w:instrText>
    </w:r>
    <w:r>
      <w:rPr>
        <w:rStyle w:val="PageNumber"/>
        <w:rFonts w:ascii="Arial" w:hAnsi="Arial" w:cs="Arial"/>
      </w:rPr>
      <w:fldChar w:fldCharType="separate"/>
    </w:r>
    <w:r>
      <w:rPr>
        <w:rStyle w:val="PageNumber"/>
        <w:rFonts w:ascii="Arial" w:hAnsi="Arial" w:cs="Arial"/>
        <w:noProof/>
      </w:rPr>
      <w:t>8</w:t>
    </w:r>
    <w:r>
      <w:rPr>
        <w:rStyle w:val="PageNumber"/>
        <w:rFonts w:ascii="Arial" w:hAnsi="Arial" w:cs="Arial"/>
      </w:rPr>
      <w:fldChar w:fldCharType="end"/>
    </w:r>
    <w:r>
      <w:rPr>
        <w:rStyle w:val="PageNumber"/>
        <w:rFonts w:ascii="Arial" w:hAnsi="Arial" w:cs="Arial"/>
      </w:rPr>
      <w:t xml:space="preserve"> </w:t>
    </w:r>
  </w:p>
  <w:p w14:paraId="19C35768" w14:textId="77777777" w:rsidR="00F259B5" w:rsidRDefault="00F259B5">
    <w:pPr>
      <w:pStyle w:val="Footer"/>
      <w:jc w:val="center"/>
      <w:rPr>
        <w:lang w:val="hr-H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1B07FA" w14:textId="77777777" w:rsidR="00C0369A" w:rsidRDefault="00C0369A">
      <w:r>
        <w:separator/>
      </w:r>
    </w:p>
  </w:footnote>
  <w:footnote w:type="continuationSeparator" w:id="0">
    <w:p w14:paraId="340DF4C4" w14:textId="77777777" w:rsidR="00C0369A" w:rsidRDefault="00C036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24EDD3" w14:textId="77777777" w:rsidR="00ED78EF" w:rsidRDefault="00ED78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08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2694"/>
      <w:gridCol w:w="3543"/>
      <w:gridCol w:w="1701"/>
      <w:gridCol w:w="1134"/>
    </w:tblGrid>
    <w:tr w:rsidR="00F259B5" w:rsidRPr="001C68E2" w14:paraId="4C6E8396" w14:textId="77777777" w:rsidTr="00B451D4">
      <w:trPr>
        <w:cantSplit/>
        <w:trHeight w:val="883"/>
      </w:trPr>
      <w:tc>
        <w:tcPr>
          <w:tcW w:w="2694" w:type="dxa"/>
        </w:tcPr>
        <w:p w14:paraId="60791F85" w14:textId="77777777" w:rsidR="00F259B5" w:rsidRDefault="00F259B5">
          <w:pPr>
            <w:tabs>
              <w:tab w:val="left" w:pos="900"/>
            </w:tabs>
          </w:pPr>
          <w:r>
            <w:rPr>
              <w:noProof/>
              <w:lang w:val="hr-HR" w:eastAsia="hr-HR"/>
            </w:rPr>
            <w:drawing>
              <wp:inline distT="0" distB="0" distL="0" distR="0" wp14:anchorId="7296BC60" wp14:editId="1BC5AF14">
                <wp:extent cx="1704975" cy="552450"/>
                <wp:effectExtent l="19050" t="0" r="9525" b="0"/>
                <wp:docPr id="1" name="Picture 1" descr="T-HT logo 4L 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T-HT logo 4L 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04975" cy="552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3" w:type="dxa"/>
          <w:shd w:val="clear" w:color="auto" w:fill="C0C0C0"/>
          <w:vAlign w:val="center"/>
        </w:tcPr>
        <w:p w14:paraId="21BB22C3" w14:textId="77777777" w:rsidR="00F259B5" w:rsidRDefault="00F259B5">
          <w:pPr>
            <w:pStyle w:val="Header"/>
            <w:jc w:val="center"/>
            <w:rPr>
              <w:b/>
              <w:color w:val="FFFFFF"/>
              <w:sz w:val="28"/>
            </w:rPr>
          </w:pPr>
          <w:r>
            <w:rPr>
              <w:b/>
              <w:color w:val="FFFFFF"/>
              <w:sz w:val="28"/>
            </w:rPr>
            <w:t>TEHNIČKI UVJETI</w:t>
          </w:r>
        </w:p>
        <w:p w14:paraId="23314678" w14:textId="77777777" w:rsidR="00F259B5" w:rsidRPr="00A8116E" w:rsidRDefault="00F259B5" w:rsidP="001C68E2">
          <w:pPr>
            <w:pStyle w:val="Header"/>
            <w:jc w:val="center"/>
            <w:rPr>
              <w:b/>
              <w:color w:val="FFFFFF"/>
              <w:sz w:val="28"/>
            </w:rPr>
          </w:pPr>
          <w:proofErr w:type="spellStart"/>
          <w:r>
            <w:rPr>
              <w:b/>
              <w:color w:val="FFFFFF"/>
              <w:sz w:val="28"/>
            </w:rPr>
            <w:t>Broj</w:t>
          </w:r>
          <w:proofErr w:type="spellEnd"/>
          <w:r>
            <w:rPr>
              <w:b/>
              <w:color w:val="FFFFFF"/>
              <w:sz w:val="28"/>
            </w:rPr>
            <w:t>: 109/16</w:t>
          </w:r>
          <w:r w:rsidRPr="00A8116E">
            <w:rPr>
              <w:b/>
              <w:color w:val="FFFFFF"/>
              <w:sz w:val="28"/>
            </w:rPr>
            <w:t>-1.</w:t>
          </w:r>
          <w:r>
            <w:rPr>
              <w:b/>
              <w:color w:val="FFFFFF"/>
              <w:sz w:val="28"/>
            </w:rPr>
            <w:t>2-T 4.1</w:t>
          </w:r>
        </w:p>
      </w:tc>
      <w:tc>
        <w:tcPr>
          <w:tcW w:w="2835" w:type="dxa"/>
          <w:gridSpan w:val="2"/>
        </w:tcPr>
        <w:p w14:paraId="346922D7" w14:textId="77777777" w:rsidR="00F259B5" w:rsidRPr="001836A0" w:rsidRDefault="00F259B5" w:rsidP="009B2B61">
          <w:pPr>
            <w:pStyle w:val="Header"/>
            <w:rPr>
              <w:b/>
              <w:color w:val="A6A6A6"/>
            </w:rPr>
          </w:pPr>
          <w:proofErr w:type="spellStart"/>
          <w:r w:rsidRPr="001836A0">
            <w:rPr>
              <w:b/>
              <w:color w:val="A6A6A6"/>
            </w:rPr>
            <w:t>Izdao</w:t>
          </w:r>
          <w:proofErr w:type="spellEnd"/>
          <w:r w:rsidRPr="001836A0">
            <w:rPr>
              <w:b/>
              <w:color w:val="A6A6A6"/>
            </w:rPr>
            <w:t>:</w:t>
          </w:r>
        </w:p>
        <w:p w14:paraId="406A6341" w14:textId="77777777" w:rsidR="00F259B5" w:rsidRPr="001836A0" w:rsidRDefault="00F259B5" w:rsidP="009E0213">
          <w:pPr>
            <w:pStyle w:val="Header"/>
            <w:rPr>
              <w:b/>
              <w:color w:val="A6A6A6"/>
              <w:sz w:val="22"/>
              <w:szCs w:val="22"/>
            </w:rPr>
          </w:pPr>
          <w:r w:rsidRPr="001836A0">
            <w:rPr>
              <w:b/>
              <w:color w:val="A6A6A6"/>
              <w:sz w:val="22"/>
              <w:szCs w:val="22"/>
              <w:lang w:val="pl-PL"/>
            </w:rPr>
            <w:t xml:space="preserve">Odjel za </w:t>
          </w:r>
          <w:r>
            <w:rPr>
              <w:b/>
              <w:color w:val="A6A6A6"/>
              <w:sz w:val="22"/>
              <w:szCs w:val="22"/>
              <w:lang w:val="pl-PL"/>
            </w:rPr>
            <w:t xml:space="preserve">razvoj i </w:t>
          </w:r>
          <w:r w:rsidRPr="001836A0">
            <w:rPr>
              <w:b/>
              <w:color w:val="A6A6A6"/>
              <w:sz w:val="22"/>
              <w:szCs w:val="22"/>
              <w:lang w:val="pl-PL"/>
            </w:rPr>
            <w:t>operacije pristupnih mreža</w:t>
          </w:r>
        </w:p>
      </w:tc>
    </w:tr>
    <w:tr w:rsidR="00F259B5" w14:paraId="31E05B2E" w14:textId="77777777" w:rsidTr="000A6019">
      <w:trPr>
        <w:cantSplit/>
        <w:trHeight w:val="1201"/>
      </w:trPr>
      <w:tc>
        <w:tcPr>
          <w:tcW w:w="7938" w:type="dxa"/>
          <w:gridSpan w:val="3"/>
          <w:tcBorders>
            <w:top w:val="single" w:sz="4" w:space="0" w:color="auto"/>
            <w:bottom w:val="single" w:sz="12" w:space="0" w:color="auto"/>
          </w:tcBorders>
        </w:tcPr>
        <w:p w14:paraId="46BAFC91" w14:textId="77777777" w:rsidR="00F259B5" w:rsidRPr="00A8116E" w:rsidRDefault="00F259B5">
          <w:pPr>
            <w:pStyle w:val="Header"/>
            <w:spacing w:before="120"/>
            <w:rPr>
              <w:rFonts w:ascii="Arial" w:hAnsi="Arial"/>
            </w:rPr>
          </w:pPr>
          <w:proofErr w:type="spellStart"/>
          <w:r w:rsidRPr="00A8116E">
            <w:rPr>
              <w:rFonts w:ascii="Arial" w:hAnsi="Arial"/>
            </w:rPr>
            <w:t>Naziv</w:t>
          </w:r>
          <w:proofErr w:type="spellEnd"/>
          <w:r w:rsidRPr="00A8116E">
            <w:rPr>
              <w:rFonts w:ascii="Arial" w:hAnsi="Arial"/>
            </w:rPr>
            <w:t xml:space="preserve"> </w:t>
          </w:r>
          <w:proofErr w:type="spellStart"/>
          <w:r w:rsidRPr="00A8116E">
            <w:rPr>
              <w:rFonts w:ascii="Arial" w:hAnsi="Arial"/>
            </w:rPr>
            <w:t>materijala</w:t>
          </w:r>
          <w:proofErr w:type="spellEnd"/>
          <w:r w:rsidRPr="00A8116E">
            <w:rPr>
              <w:rFonts w:ascii="Arial" w:hAnsi="Arial"/>
            </w:rPr>
            <w:t>/</w:t>
          </w:r>
          <w:proofErr w:type="spellStart"/>
          <w:r w:rsidRPr="00A8116E">
            <w:rPr>
              <w:rFonts w:ascii="Arial" w:hAnsi="Arial"/>
            </w:rPr>
            <w:t>opreme</w:t>
          </w:r>
          <w:proofErr w:type="spellEnd"/>
          <w:r w:rsidRPr="00A8116E">
            <w:rPr>
              <w:rFonts w:ascii="Arial" w:hAnsi="Arial"/>
            </w:rPr>
            <w:t>:</w:t>
          </w:r>
        </w:p>
        <w:p w14:paraId="0E780FCF" w14:textId="77777777" w:rsidR="00F259B5" w:rsidRPr="00A8116E" w:rsidRDefault="00F259B5">
          <w:pPr>
            <w:pStyle w:val="Header"/>
            <w:framePr w:hSpace="180" w:wrap="around" w:vAnchor="page" w:hAnchor="margin" w:xAlign="center" w:y="1265"/>
            <w:rPr>
              <w:b/>
              <w:sz w:val="8"/>
            </w:rPr>
          </w:pPr>
        </w:p>
        <w:p w14:paraId="2F033677" w14:textId="77777777" w:rsidR="00F259B5" w:rsidRPr="0027401C" w:rsidRDefault="00F259B5" w:rsidP="001F2DEF">
          <w:pPr>
            <w:pStyle w:val="Heading5"/>
            <w:tabs>
              <w:tab w:val="left" w:pos="284"/>
              <w:tab w:val="left" w:pos="2268"/>
            </w:tabs>
            <w:spacing w:line="240" w:lineRule="auto"/>
            <w:ind w:left="709" w:right="34"/>
            <w:jc w:val="center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 xml:space="preserve">KABINETI  SVJETLOVODNOG DISTRIBUCIJSKOG </w:t>
          </w:r>
          <w:r w:rsidRPr="00C43C93">
            <w:rPr>
              <w:rFonts w:ascii="Arial" w:hAnsi="Arial" w:cs="Arial"/>
              <w:sz w:val="28"/>
              <w:szCs w:val="28"/>
            </w:rPr>
            <w:t>ČVORA</w:t>
          </w:r>
          <w:r w:rsidRPr="00F259B5">
            <w:rPr>
              <w:rFonts w:ascii="Arial" w:hAnsi="Arial" w:cs="Arial"/>
              <w:color w:val="FF0000"/>
              <w:sz w:val="28"/>
              <w:szCs w:val="28"/>
            </w:rPr>
            <w:t xml:space="preserve"> </w:t>
          </w:r>
        </w:p>
      </w:tc>
      <w:tc>
        <w:tcPr>
          <w:tcW w:w="1134" w:type="dxa"/>
        </w:tcPr>
        <w:p w14:paraId="294D4AE6" w14:textId="77777777" w:rsidR="00F259B5" w:rsidRDefault="00F259B5">
          <w:pPr>
            <w:pStyle w:val="Header"/>
            <w:spacing w:before="120"/>
            <w:ind w:left="176" w:right="-108"/>
            <w:rPr>
              <w:b/>
              <w:sz w:val="18"/>
            </w:rPr>
          </w:pPr>
          <w:proofErr w:type="spellStart"/>
          <w:r>
            <w:rPr>
              <w:rFonts w:ascii="Arial" w:hAnsi="Arial"/>
              <w:b/>
              <w:sz w:val="18"/>
            </w:rPr>
            <w:t>Ukupno</w:t>
          </w:r>
          <w:proofErr w:type="spellEnd"/>
          <w:r>
            <w:rPr>
              <w:rFonts w:ascii="Arial" w:hAnsi="Arial"/>
              <w:b/>
              <w:sz w:val="18"/>
            </w:rPr>
            <w:t xml:space="preserve"> </w:t>
          </w:r>
          <w:proofErr w:type="spellStart"/>
          <w:r>
            <w:rPr>
              <w:rFonts w:ascii="Arial" w:hAnsi="Arial"/>
              <w:b/>
              <w:sz w:val="18"/>
            </w:rPr>
            <w:t>stranica</w:t>
          </w:r>
          <w:proofErr w:type="spellEnd"/>
          <w:r>
            <w:rPr>
              <w:b/>
              <w:sz w:val="18"/>
            </w:rPr>
            <w:t>:</w:t>
          </w:r>
        </w:p>
        <w:p w14:paraId="153F20F7" w14:textId="77777777" w:rsidR="00F259B5" w:rsidRDefault="00604B5F">
          <w:pPr>
            <w:pStyle w:val="Header"/>
            <w:spacing w:before="120"/>
            <w:ind w:right="-108"/>
            <w:jc w:val="center"/>
            <w:rPr>
              <w:rFonts w:ascii="Arial" w:hAnsi="Arial"/>
              <w:b/>
              <w:sz w:val="28"/>
            </w:rPr>
          </w:pPr>
          <w:r>
            <w:rPr>
              <w:rFonts w:ascii="Arial" w:hAnsi="Arial"/>
              <w:b/>
              <w:sz w:val="28"/>
            </w:rPr>
            <w:t>16</w:t>
          </w:r>
        </w:p>
      </w:tc>
    </w:tr>
  </w:tbl>
  <w:p w14:paraId="0716B713" w14:textId="77777777" w:rsidR="00F259B5" w:rsidRDefault="00F259B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2E9336" w14:textId="77777777" w:rsidR="00ED78EF" w:rsidRDefault="00ED78EF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F37C45" w14:textId="77777777" w:rsidR="00F259B5" w:rsidRDefault="00F259B5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14" w:type="dxa"/>
      <w:tblInd w:w="-34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2977"/>
      <w:gridCol w:w="3402"/>
      <w:gridCol w:w="2835"/>
    </w:tblGrid>
    <w:tr w:rsidR="00F259B5" w:rsidRPr="001C68E2" w14:paraId="202CF3D5" w14:textId="77777777" w:rsidTr="00562499">
      <w:trPr>
        <w:cantSplit/>
        <w:trHeight w:val="883"/>
      </w:trPr>
      <w:tc>
        <w:tcPr>
          <w:tcW w:w="2977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4" w:space="0" w:color="auto"/>
          </w:tcBorders>
        </w:tcPr>
        <w:p w14:paraId="5FE52AF3" w14:textId="77777777" w:rsidR="00F259B5" w:rsidRDefault="00F259B5">
          <w:pPr>
            <w:tabs>
              <w:tab w:val="left" w:pos="900"/>
            </w:tabs>
          </w:pPr>
          <w:r>
            <w:rPr>
              <w:noProof/>
              <w:lang w:val="hr-HR" w:eastAsia="hr-HR"/>
            </w:rPr>
            <w:drawing>
              <wp:inline distT="0" distB="0" distL="0" distR="0" wp14:anchorId="09DA6404" wp14:editId="1A3BA773">
                <wp:extent cx="1704975" cy="552450"/>
                <wp:effectExtent l="19050" t="0" r="9525" b="0"/>
                <wp:docPr id="26" name="Picture 26" descr="T-HT logo 4L 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T-HT logo 4L 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04975" cy="552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2" w:type="dxa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shd w:val="clear" w:color="auto" w:fill="C0C0C0"/>
          <w:vAlign w:val="center"/>
        </w:tcPr>
        <w:p w14:paraId="75AD87B0" w14:textId="77777777" w:rsidR="00F259B5" w:rsidRDefault="00F259B5">
          <w:pPr>
            <w:pStyle w:val="Header"/>
            <w:jc w:val="center"/>
            <w:rPr>
              <w:b/>
              <w:color w:val="FFFFFF"/>
              <w:sz w:val="28"/>
            </w:rPr>
          </w:pPr>
          <w:r>
            <w:rPr>
              <w:b/>
              <w:color w:val="FFFFFF"/>
              <w:sz w:val="28"/>
            </w:rPr>
            <w:t>TEHNIČKI UVJETI</w:t>
          </w:r>
        </w:p>
        <w:p w14:paraId="1D3B5BDB" w14:textId="77777777" w:rsidR="00F259B5" w:rsidRPr="00074686" w:rsidRDefault="00F259B5">
          <w:pPr>
            <w:pStyle w:val="Header"/>
            <w:jc w:val="center"/>
            <w:rPr>
              <w:b/>
              <w:color w:val="FFFFFF"/>
              <w:sz w:val="28"/>
              <w:lang w:val="fr-FR"/>
            </w:rPr>
          </w:pPr>
          <w:proofErr w:type="spellStart"/>
          <w:proofErr w:type="gramStart"/>
          <w:r w:rsidRPr="00074686">
            <w:rPr>
              <w:b/>
              <w:color w:val="FFFFFF"/>
              <w:sz w:val="28"/>
              <w:lang w:val="fr-FR"/>
            </w:rPr>
            <w:t>Broj</w:t>
          </w:r>
          <w:proofErr w:type="spellEnd"/>
          <w:r w:rsidRPr="00074686">
            <w:rPr>
              <w:b/>
              <w:color w:val="FFFFFF"/>
              <w:sz w:val="28"/>
              <w:lang w:val="fr-FR"/>
            </w:rPr>
            <w:t>:</w:t>
          </w:r>
          <w:proofErr w:type="gramEnd"/>
          <w:r w:rsidRPr="00074686">
            <w:rPr>
              <w:b/>
              <w:color w:val="FFFFFF"/>
              <w:sz w:val="28"/>
              <w:lang w:val="fr-FR"/>
            </w:rPr>
            <w:t xml:space="preserve"> </w:t>
          </w:r>
          <w:r>
            <w:rPr>
              <w:b/>
              <w:color w:val="FFFFFF"/>
              <w:sz w:val="28"/>
            </w:rPr>
            <w:t>109/16</w:t>
          </w:r>
          <w:r w:rsidRPr="00A8116E">
            <w:rPr>
              <w:b/>
              <w:color w:val="FFFFFF"/>
              <w:sz w:val="28"/>
            </w:rPr>
            <w:t>-1.</w:t>
          </w:r>
          <w:r>
            <w:rPr>
              <w:b/>
              <w:color w:val="FFFFFF"/>
              <w:sz w:val="28"/>
            </w:rPr>
            <w:t>2-T 4.1</w:t>
          </w: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12" w:space="0" w:color="auto"/>
          </w:tcBorders>
        </w:tcPr>
        <w:p w14:paraId="093FB036" w14:textId="77777777" w:rsidR="00F259B5" w:rsidRPr="009B2B61" w:rsidRDefault="00F259B5" w:rsidP="001C68E2">
          <w:pPr>
            <w:pStyle w:val="Header"/>
            <w:rPr>
              <w:b/>
              <w:color w:val="A6A6A6"/>
              <w:lang w:val="fr-FR"/>
            </w:rPr>
          </w:pPr>
          <w:proofErr w:type="spellStart"/>
          <w:proofErr w:type="gramStart"/>
          <w:r w:rsidRPr="009B2B61">
            <w:rPr>
              <w:b/>
              <w:color w:val="A6A6A6"/>
              <w:lang w:val="fr-FR"/>
            </w:rPr>
            <w:t>Izdao</w:t>
          </w:r>
          <w:proofErr w:type="spellEnd"/>
          <w:r w:rsidRPr="009B2B61">
            <w:rPr>
              <w:b/>
              <w:color w:val="A6A6A6"/>
              <w:lang w:val="fr-FR"/>
            </w:rPr>
            <w:t>:</w:t>
          </w:r>
          <w:proofErr w:type="gramEnd"/>
        </w:p>
        <w:p w14:paraId="6B57BE50" w14:textId="77777777" w:rsidR="00F259B5" w:rsidRPr="00562499" w:rsidRDefault="00F259B5" w:rsidP="00562499">
          <w:pPr>
            <w:pStyle w:val="Header"/>
            <w:ind w:left="34"/>
            <w:rPr>
              <w:b/>
              <w:color w:val="A6A6A6"/>
              <w:sz w:val="22"/>
              <w:szCs w:val="22"/>
              <w:lang w:val="fr-FR"/>
            </w:rPr>
          </w:pPr>
          <w:r w:rsidRPr="00562499">
            <w:rPr>
              <w:b/>
              <w:color w:val="A6A6A6"/>
              <w:sz w:val="22"/>
              <w:szCs w:val="22"/>
              <w:lang w:val="pl-PL"/>
            </w:rPr>
            <w:t>Odjel za razvoj i  operacije pristupnih mreža</w:t>
          </w:r>
        </w:p>
      </w:tc>
    </w:tr>
  </w:tbl>
  <w:p w14:paraId="7792F417" w14:textId="77777777" w:rsidR="00F259B5" w:rsidRPr="001C68E2" w:rsidRDefault="00F259B5">
    <w:pPr>
      <w:pStyle w:val="Header"/>
      <w:rPr>
        <w:lang w:val="fr-FR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E73CFB" w14:textId="77777777" w:rsidR="00F259B5" w:rsidRDefault="00F259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0373A"/>
    <w:multiLevelType w:val="multilevel"/>
    <w:tmpl w:val="AFBC6BA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1" w15:restartNumberingAfterBreak="0">
    <w:nsid w:val="0CC817DE"/>
    <w:multiLevelType w:val="hybridMultilevel"/>
    <w:tmpl w:val="842E4DE8"/>
    <w:lvl w:ilvl="0" w:tplc="7884FB1A">
      <w:start w:val="1"/>
      <w:numFmt w:val="bullet"/>
      <w:lvlText w:val=""/>
      <w:lvlJc w:val="left"/>
      <w:pPr>
        <w:tabs>
          <w:tab w:val="num" w:pos="3011"/>
        </w:tabs>
        <w:ind w:left="3011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3011"/>
        </w:tabs>
        <w:ind w:left="3011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731"/>
        </w:tabs>
        <w:ind w:left="373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4451"/>
        </w:tabs>
        <w:ind w:left="445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5171"/>
        </w:tabs>
        <w:ind w:left="5171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5891"/>
        </w:tabs>
        <w:ind w:left="589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611"/>
        </w:tabs>
        <w:ind w:left="661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7331"/>
        </w:tabs>
        <w:ind w:left="7331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8051"/>
        </w:tabs>
        <w:ind w:left="8051" w:hanging="360"/>
      </w:pPr>
      <w:rPr>
        <w:rFonts w:ascii="Wingdings" w:hAnsi="Wingdings" w:hint="default"/>
      </w:rPr>
    </w:lvl>
  </w:abstractNum>
  <w:abstractNum w:abstractNumId="2" w15:restartNumberingAfterBreak="0">
    <w:nsid w:val="0CFE0BFC"/>
    <w:multiLevelType w:val="multilevel"/>
    <w:tmpl w:val="0DB06ADC"/>
    <w:lvl w:ilvl="0">
      <w:start w:val="1"/>
      <w:numFmt w:val="lowerLetter"/>
      <w:pStyle w:val="Heading8"/>
      <w:lvlText w:val="%1)"/>
      <w:lvlJc w:val="left"/>
      <w:pPr>
        <w:tabs>
          <w:tab w:val="num" w:pos="851"/>
        </w:tabs>
        <w:ind w:left="1134" w:hanging="283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pStyle w:val="Heading8"/>
      <w:lvlText w:val="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0E0E631A"/>
    <w:multiLevelType w:val="multilevel"/>
    <w:tmpl w:val="564E48DE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360AE"/>
    <w:multiLevelType w:val="hybridMultilevel"/>
    <w:tmpl w:val="CCAC87EA"/>
    <w:lvl w:ilvl="0" w:tplc="605050EC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14" w:hanging="360"/>
      </w:pPr>
    </w:lvl>
    <w:lvl w:ilvl="2" w:tplc="041A001B" w:tentative="1">
      <w:start w:val="1"/>
      <w:numFmt w:val="lowerRoman"/>
      <w:lvlText w:val="%3."/>
      <w:lvlJc w:val="right"/>
      <w:pPr>
        <w:ind w:left="2934" w:hanging="180"/>
      </w:pPr>
    </w:lvl>
    <w:lvl w:ilvl="3" w:tplc="041A000F" w:tentative="1">
      <w:start w:val="1"/>
      <w:numFmt w:val="decimal"/>
      <w:lvlText w:val="%4."/>
      <w:lvlJc w:val="left"/>
      <w:pPr>
        <w:ind w:left="3654" w:hanging="360"/>
      </w:pPr>
    </w:lvl>
    <w:lvl w:ilvl="4" w:tplc="041A0019" w:tentative="1">
      <w:start w:val="1"/>
      <w:numFmt w:val="lowerLetter"/>
      <w:lvlText w:val="%5."/>
      <w:lvlJc w:val="left"/>
      <w:pPr>
        <w:ind w:left="4374" w:hanging="360"/>
      </w:pPr>
    </w:lvl>
    <w:lvl w:ilvl="5" w:tplc="041A001B" w:tentative="1">
      <w:start w:val="1"/>
      <w:numFmt w:val="lowerRoman"/>
      <w:lvlText w:val="%6."/>
      <w:lvlJc w:val="right"/>
      <w:pPr>
        <w:ind w:left="5094" w:hanging="180"/>
      </w:pPr>
    </w:lvl>
    <w:lvl w:ilvl="6" w:tplc="041A000F" w:tentative="1">
      <w:start w:val="1"/>
      <w:numFmt w:val="decimal"/>
      <w:lvlText w:val="%7."/>
      <w:lvlJc w:val="left"/>
      <w:pPr>
        <w:ind w:left="5814" w:hanging="360"/>
      </w:pPr>
    </w:lvl>
    <w:lvl w:ilvl="7" w:tplc="041A0019" w:tentative="1">
      <w:start w:val="1"/>
      <w:numFmt w:val="lowerLetter"/>
      <w:lvlText w:val="%8."/>
      <w:lvlJc w:val="left"/>
      <w:pPr>
        <w:ind w:left="6534" w:hanging="360"/>
      </w:pPr>
    </w:lvl>
    <w:lvl w:ilvl="8" w:tplc="041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5E64514"/>
    <w:multiLevelType w:val="hybridMultilevel"/>
    <w:tmpl w:val="DD1C1D52"/>
    <w:lvl w:ilvl="0" w:tplc="4936F260">
      <w:numFmt w:val="bullet"/>
      <w:lvlText w:val="-"/>
      <w:lvlJc w:val="left"/>
      <w:pPr>
        <w:tabs>
          <w:tab w:val="num" w:pos="1212"/>
        </w:tabs>
        <w:ind w:left="1212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932"/>
        </w:tabs>
        <w:ind w:left="193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652"/>
        </w:tabs>
        <w:ind w:left="265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372"/>
        </w:tabs>
        <w:ind w:left="337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092"/>
        </w:tabs>
        <w:ind w:left="409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812"/>
        </w:tabs>
        <w:ind w:left="481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532"/>
        </w:tabs>
        <w:ind w:left="553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252"/>
        </w:tabs>
        <w:ind w:left="625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972"/>
        </w:tabs>
        <w:ind w:left="6972" w:hanging="360"/>
      </w:pPr>
      <w:rPr>
        <w:rFonts w:ascii="Wingdings" w:hAnsi="Wingdings" w:hint="default"/>
      </w:rPr>
    </w:lvl>
  </w:abstractNum>
  <w:abstractNum w:abstractNumId="6" w15:restartNumberingAfterBreak="0">
    <w:nsid w:val="1AF42731"/>
    <w:multiLevelType w:val="multilevel"/>
    <w:tmpl w:val="61CC500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7" w15:restartNumberingAfterBreak="0">
    <w:nsid w:val="1F1E669F"/>
    <w:multiLevelType w:val="hybridMultilevel"/>
    <w:tmpl w:val="7152BB5C"/>
    <w:lvl w:ilvl="0" w:tplc="041A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20D37E7C"/>
    <w:multiLevelType w:val="multilevel"/>
    <w:tmpl w:val="ADC04F1A"/>
    <w:lvl w:ilvl="0">
      <w:start w:val="1"/>
      <w:numFmt w:val="decimal"/>
      <w:lvlText w:val="%1."/>
      <w:lvlJc w:val="left"/>
      <w:pPr>
        <w:tabs>
          <w:tab w:val="num" w:pos="0"/>
        </w:tabs>
        <w:ind w:left="11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72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21185DEB"/>
    <w:multiLevelType w:val="hybridMultilevel"/>
    <w:tmpl w:val="28F216F4"/>
    <w:lvl w:ilvl="0" w:tplc="2D02EDEC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(W1)" w:eastAsia="Times New Roman" w:hAnsi="Times New (W1)" w:cs="Times New (W1)" w:hint="default"/>
      </w:rPr>
    </w:lvl>
    <w:lvl w:ilvl="1" w:tplc="041A0003">
      <w:start w:val="1"/>
      <w:numFmt w:val="bullet"/>
      <w:lvlText w:val="o"/>
      <w:lvlJc w:val="left"/>
      <w:pPr>
        <w:tabs>
          <w:tab w:val="num" w:pos="2003"/>
        </w:tabs>
        <w:ind w:left="2003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723"/>
        </w:tabs>
        <w:ind w:left="272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443"/>
        </w:tabs>
        <w:ind w:left="344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163"/>
        </w:tabs>
        <w:ind w:left="416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883"/>
        </w:tabs>
        <w:ind w:left="488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603"/>
        </w:tabs>
        <w:ind w:left="560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323"/>
        </w:tabs>
        <w:ind w:left="632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043"/>
        </w:tabs>
        <w:ind w:left="7043" w:hanging="360"/>
      </w:pPr>
      <w:rPr>
        <w:rFonts w:ascii="Wingdings" w:hAnsi="Wingdings" w:hint="default"/>
      </w:rPr>
    </w:lvl>
  </w:abstractNum>
  <w:abstractNum w:abstractNumId="10" w15:restartNumberingAfterBreak="0">
    <w:nsid w:val="23D906D8"/>
    <w:multiLevelType w:val="hybridMultilevel"/>
    <w:tmpl w:val="7F1A95B4"/>
    <w:lvl w:ilvl="0" w:tplc="7884FB1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F65E14"/>
    <w:multiLevelType w:val="multilevel"/>
    <w:tmpl w:val="BE148F1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12" w15:restartNumberingAfterBreak="0">
    <w:nsid w:val="27CC75A4"/>
    <w:multiLevelType w:val="hybridMultilevel"/>
    <w:tmpl w:val="4DCA97B6"/>
    <w:lvl w:ilvl="0" w:tplc="B326600E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13" w15:restartNumberingAfterBreak="0">
    <w:nsid w:val="2A7C1862"/>
    <w:multiLevelType w:val="multilevel"/>
    <w:tmpl w:val="3252C64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BC27E68"/>
    <w:multiLevelType w:val="hybridMultilevel"/>
    <w:tmpl w:val="A0985E36"/>
    <w:lvl w:ilvl="0" w:tplc="2D02EDEC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(W1)" w:eastAsia="Times New Roman" w:hAnsi="Times New (W1)" w:cs="Times New (W1)" w:hint="default"/>
      </w:rPr>
    </w:lvl>
    <w:lvl w:ilvl="1" w:tplc="041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9E4324"/>
    <w:multiLevelType w:val="multilevel"/>
    <w:tmpl w:val="199A940E"/>
    <w:lvl w:ilvl="0">
      <w:start w:val="1"/>
      <w:numFmt w:val="decimal"/>
      <w:lvlText w:val="%1."/>
      <w:lvlJc w:val="left"/>
      <w:pPr>
        <w:tabs>
          <w:tab w:val="num" w:pos="0"/>
        </w:tabs>
        <w:ind w:left="11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72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2FC140C0"/>
    <w:multiLevelType w:val="hybridMultilevel"/>
    <w:tmpl w:val="02469C6A"/>
    <w:lvl w:ilvl="0" w:tplc="78F2741E">
      <w:start w:val="1"/>
      <w:numFmt w:val="lowerLetter"/>
      <w:lvlText w:val="%1)"/>
      <w:lvlJc w:val="left"/>
      <w:pPr>
        <w:ind w:left="17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7" w15:restartNumberingAfterBreak="0">
    <w:nsid w:val="31E30F4A"/>
    <w:multiLevelType w:val="hybridMultilevel"/>
    <w:tmpl w:val="69E4D8F0"/>
    <w:lvl w:ilvl="0" w:tplc="7884FB1A">
      <w:start w:val="1"/>
      <w:numFmt w:val="bullet"/>
      <w:lvlText w:val="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34375BF7"/>
    <w:multiLevelType w:val="singleLevel"/>
    <w:tmpl w:val="B10465B4"/>
    <w:lvl w:ilvl="0">
      <w:start w:val="3"/>
      <w:numFmt w:val="bullet"/>
      <w:lvlText w:val=""/>
      <w:lvlJc w:val="left"/>
      <w:pPr>
        <w:tabs>
          <w:tab w:val="num" w:pos="900"/>
        </w:tabs>
        <w:ind w:left="900" w:hanging="360"/>
      </w:pPr>
      <w:rPr>
        <w:rFonts w:ascii="Marlett" w:hAnsi="Marlett" w:hint="default"/>
      </w:rPr>
    </w:lvl>
  </w:abstractNum>
  <w:abstractNum w:abstractNumId="19" w15:restartNumberingAfterBreak="0">
    <w:nsid w:val="349D1B38"/>
    <w:multiLevelType w:val="hybridMultilevel"/>
    <w:tmpl w:val="B19897D0"/>
    <w:lvl w:ilvl="0" w:tplc="2D02EDEC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(W1)" w:eastAsia="Times New Roman" w:hAnsi="Times New (W1)" w:cs="Times New (W1)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003"/>
        </w:tabs>
        <w:ind w:left="200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723"/>
        </w:tabs>
        <w:ind w:left="272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443"/>
        </w:tabs>
        <w:ind w:left="344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163"/>
        </w:tabs>
        <w:ind w:left="416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883"/>
        </w:tabs>
        <w:ind w:left="488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603"/>
        </w:tabs>
        <w:ind w:left="560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323"/>
        </w:tabs>
        <w:ind w:left="632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043"/>
        </w:tabs>
        <w:ind w:left="7043" w:hanging="360"/>
      </w:pPr>
      <w:rPr>
        <w:rFonts w:ascii="Wingdings" w:hAnsi="Wingdings" w:hint="default"/>
      </w:rPr>
    </w:lvl>
  </w:abstractNum>
  <w:abstractNum w:abstractNumId="20" w15:restartNumberingAfterBreak="0">
    <w:nsid w:val="36813F90"/>
    <w:multiLevelType w:val="hybridMultilevel"/>
    <w:tmpl w:val="DD12A0BA"/>
    <w:lvl w:ilvl="0" w:tplc="4936F260">
      <w:numFmt w:val="bullet"/>
      <w:lvlText w:val="-"/>
      <w:lvlJc w:val="left"/>
      <w:pPr>
        <w:tabs>
          <w:tab w:val="num" w:pos="1212"/>
        </w:tabs>
        <w:ind w:left="1212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E76BC9"/>
    <w:multiLevelType w:val="hybridMultilevel"/>
    <w:tmpl w:val="6B3C3E6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FB4465"/>
    <w:multiLevelType w:val="hybridMultilevel"/>
    <w:tmpl w:val="564E48DE"/>
    <w:lvl w:ilvl="0" w:tplc="7884FB1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EF1EFD"/>
    <w:multiLevelType w:val="multilevel"/>
    <w:tmpl w:val="334A057E"/>
    <w:lvl w:ilvl="0">
      <w:start w:val="44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20" w:hanging="660"/>
      </w:pPr>
      <w:rPr>
        <w:rFonts w:hint="default"/>
        <w:b/>
      </w:rPr>
    </w:lvl>
    <w:lvl w:ilvl="2">
      <w:start w:val="5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24" w15:restartNumberingAfterBreak="0">
    <w:nsid w:val="480B1360"/>
    <w:multiLevelType w:val="multilevel"/>
    <w:tmpl w:val="E2208B6C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11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19"/>
        </w:tabs>
        <w:ind w:left="1419" w:hanging="851"/>
      </w:pPr>
      <w:rPr>
        <w:rFonts w:hint="default"/>
      </w:rPr>
    </w:lvl>
    <w:lvl w:ilvl="2">
      <w:start w:val="1"/>
      <w:numFmt w:val="decimal"/>
      <w:lvlRestart w:val="0"/>
      <w:pStyle w:val="Heading3"/>
      <w:lvlText w:val="%1.%2.%3."/>
      <w:lvlJc w:val="left"/>
      <w:pPr>
        <w:tabs>
          <w:tab w:val="num" w:pos="72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49133227"/>
    <w:multiLevelType w:val="multilevel"/>
    <w:tmpl w:val="9DF0B19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1036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  <w:b/>
      </w:rPr>
    </w:lvl>
  </w:abstractNum>
  <w:abstractNum w:abstractNumId="26" w15:restartNumberingAfterBreak="0">
    <w:nsid w:val="4E92786D"/>
    <w:multiLevelType w:val="multilevel"/>
    <w:tmpl w:val="E2208B6C"/>
    <w:lvl w:ilvl="0">
      <w:start w:val="1"/>
      <w:numFmt w:val="decimal"/>
      <w:lvlText w:val="%1."/>
      <w:lvlJc w:val="left"/>
      <w:pPr>
        <w:tabs>
          <w:tab w:val="num" w:pos="0"/>
        </w:tabs>
        <w:ind w:left="11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72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543C3766"/>
    <w:multiLevelType w:val="multilevel"/>
    <w:tmpl w:val="E17CDCD8"/>
    <w:lvl w:ilvl="0">
      <w:start w:val="4"/>
      <w:numFmt w:val="decimal"/>
      <w:lvlText w:val="%1."/>
      <w:lvlJc w:val="left"/>
      <w:pPr>
        <w:ind w:left="705" w:hanging="7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45" w:hanging="7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00" w:hanging="720"/>
      </w:pPr>
      <w:rPr>
        <w:rFonts w:hint="default"/>
        <w:b/>
      </w:rPr>
    </w:lvl>
    <w:lvl w:ilvl="3">
      <w:start w:val="4"/>
      <w:numFmt w:val="decimal"/>
      <w:lvlText w:val="%1.%2.%3.%4."/>
      <w:lvlJc w:val="left"/>
      <w:pPr>
        <w:ind w:left="144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  <w:b/>
      </w:rPr>
    </w:lvl>
  </w:abstractNum>
  <w:abstractNum w:abstractNumId="28" w15:restartNumberingAfterBreak="0">
    <w:nsid w:val="5597565E"/>
    <w:multiLevelType w:val="hybridMultilevel"/>
    <w:tmpl w:val="2FDC5EE2"/>
    <w:lvl w:ilvl="0" w:tplc="0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BD1528"/>
    <w:multiLevelType w:val="multilevel"/>
    <w:tmpl w:val="9162CF3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C0277A1"/>
    <w:multiLevelType w:val="multilevel"/>
    <w:tmpl w:val="26BC5F7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1" w15:restartNumberingAfterBreak="0">
    <w:nsid w:val="5F52274A"/>
    <w:multiLevelType w:val="hybridMultilevel"/>
    <w:tmpl w:val="15F020BC"/>
    <w:lvl w:ilvl="0" w:tplc="7884FB1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B65ED8"/>
    <w:multiLevelType w:val="hybridMultilevel"/>
    <w:tmpl w:val="5F6AC51A"/>
    <w:lvl w:ilvl="0" w:tplc="E8DA9B74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14" w:hanging="360"/>
      </w:pPr>
    </w:lvl>
    <w:lvl w:ilvl="2" w:tplc="041A001B" w:tentative="1">
      <w:start w:val="1"/>
      <w:numFmt w:val="lowerRoman"/>
      <w:lvlText w:val="%3."/>
      <w:lvlJc w:val="right"/>
      <w:pPr>
        <w:ind w:left="2934" w:hanging="180"/>
      </w:pPr>
    </w:lvl>
    <w:lvl w:ilvl="3" w:tplc="041A000F" w:tentative="1">
      <w:start w:val="1"/>
      <w:numFmt w:val="decimal"/>
      <w:lvlText w:val="%4."/>
      <w:lvlJc w:val="left"/>
      <w:pPr>
        <w:ind w:left="3654" w:hanging="360"/>
      </w:pPr>
    </w:lvl>
    <w:lvl w:ilvl="4" w:tplc="041A0019" w:tentative="1">
      <w:start w:val="1"/>
      <w:numFmt w:val="lowerLetter"/>
      <w:lvlText w:val="%5."/>
      <w:lvlJc w:val="left"/>
      <w:pPr>
        <w:ind w:left="4374" w:hanging="360"/>
      </w:pPr>
    </w:lvl>
    <w:lvl w:ilvl="5" w:tplc="041A001B" w:tentative="1">
      <w:start w:val="1"/>
      <w:numFmt w:val="lowerRoman"/>
      <w:lvlText w:val="%6."/>
      <w:lvlJc w:val="right"/>
      <w:pPr>
        <w:ind w:left="5094" w:hanging="180"/>
      </w:pPr>
    </w:lvl>
    <w:lvl w:ilvl="6" w:tplc="041A000F" w:tentative="1">
      <w:start w:val="1"/>
      <w:numFmt w:val="decimal"/>
      <w:lvlText w:val="%7."/>
      <w:lvlJc w:val="left"/>
      <w:pPr>
        <w:ind w:left="5814" w:hanging="360"/>
      </w:pPr>
    </w:lvl>
    <w:lvl w:ilvl="7" w:tplc="041A0019" w:tentative="1">
      <w:start w:val="1"/>
      <w:numFmt w:val="lowerLetter"/>
      <w:lvlText w:val="%8."/>
      <w:lvlJc w:val="left"/>
      <w:pPr>
        <w:ind w:left="6534" w:hanging="360"/>
      </w:pPr>
    </w:lvl>
    <w:lvl w:ilvl="8" w:tplc="041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629421B7"/>
    <w:multiLevelType w:val="multilevel"/>
    <w:tmpl w:val="5F9A18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637"/>
        </w:tabs>
        <w:ind w:left="637" w:hanging="495"/>
      </w:pPr>
      <w:rPr>
        <w:rFonts w:hint="default"/>
        <w:b w:val="0"/>
        <w:color w:val="auto"/>
      </w:rPr>
    </w:lvl>
    <w:lvl w:ilvl="2">
      <w:start w:val="1"/>
      <w:numFmt w:val="decimalZero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76E74FF8"/>
    <w:multiLevelType w:val="multilevel"/>
    <w:tmpl w:val="4C0E042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72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F81590A"/>
    <w:multiLevelType w:val="multilevel"/>
    <w:tmpl w:val="3FEE102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72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5"/>
  </w:num>
  <w:num w:numId="2">
    <w:abstractNumId w:val="2"/>
  </w:num>
  <w:num w:numId="3">
    <w:abstractNumId w:val="9"/>
  </w:num>
  <w:num w:numId="4">
    <w:abstractNumId w:val="8"/>
  </w:num>
  <w:num w:numId="5">
    <w:abstractNumId w:val="15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</w:num>
  <w:num w:numId="7">
    <w:abstractNumId w:val="1"/>
  </w:num>
  <w:num w:numId="8">
    <w:abstractNumId w:val="5"/>
  </w:num>
  <w:num w:numId="9">
    <w:abstractNumId w:val="20"/>
  </w:num>
  <w:num w:numId="10">
    <w:abstractNumId w:val="35"/>
  </w:num>
  <w:num w:numId="11">
    <w:abstractNumId w:val="31"/>
  </w:num>
  <w:num w:numId="12">
    <w:abstractNumId w:val="10"/>
  </w:num>
  <w:num w:numId="13">
    <w:abstractNumId w:val="24"/>
  </w:num>
  <w:num w:numId="14">
    <w:abstractNumId w:val="26"/>
  </w:num>
  <w:num w:numId="15">
    <w:abstractNumId w:val="22"/>
  </w:num>
  <w:num w:numId="16">
    <w:abstractNumId w:val="3"/>
  </w:num>
  <w:num w:numId="17">
    <w:abstractNumId w:val="14"/>
  </w:num>
  <w:num w:numId="18">
    <w:abstractNumId w:val="34"/>
  </w:num>
  <w:num w:numId="19">
    <w:abstractNumId w:val="28"/>
  </w:num>
  <w:num w:numId="20">
    <w:abstractNumId w:val="19"/>
  </w:num>
  <w:num w:numId="21">
    <w:abstractNumId w:val="33"/>
  </w:num>
  <w:num w:numId="22">
    <w:abstractNumId w:val="18"/>
  </w:num>
  <w:num w:numId="23">
    <w:abstractNumId w:val="12"/>
  </w:num>
  <w:num w:numId="24">
    <w:abstractNumId w:val="0"/>
  </w:num>
  <w:num w:numId="25">
    <w:abstractNumId w:val="11"/>
  </w:num>
  <w:num w:numId="26">
    <w:abstractNumId w:val="25"/>
  </w:num>
  <w:num w:numId="27">
    <w:abstractNumId w:val="32"/>
  </w:num>
  <w:num w:numId="28">
    <w:abstractNumId w:val="21"/>
  </w:num>
  <w:num w:numId="29">
    <w:abstractNumId w:val="30"/>
  </w:num>
  <w:num w:numId="30">
    <w:abstractNumId w:val="23"/>
  </w:num>
  <w:num w:numId="31">
    <w:abstractNumId w:val="6"/>
  </w:num>
  <w:num w:numId="32">
    <w:abstractNumId w:val="27"/>
  </w:num>
  <w:num w:numId="33">
    <w:abstractNumId w:val="29"/>
  </w:num>
  <w:num w:numId="34">
    <w:abstractNumId w:val="7"/>
  </w:num>
  <w:num w:numId="35">
    <w:abstractNumId w:val="16"/>
  </w:num>
  <w:num w:numId="36">
    <w:abstractNumId w:val="4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284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6A3E"/>
    <w:rsid w:val="00001746"/>
    <w:rsid w:val="00006E3D"/>
    <w:rsid w:val="00010D5D"/>
    <w:rsid w:val="00016B15"/>
    <w:rsid w:val="000179DF"/>
    <w:rsid w:val="00022204"/>
    <w:rsid w:val="000222B1"/>
    <w:rsid w:val="000241A9"/>
    <w:rsid w:val="00024AF4"/>
    <w:rsid w:val="00024D35"/>
    <w:rsid w:val="00027157"/>
    <w:rsid w:val="00027B08"/>
    <w:rsid w:val="0003222C"/>
    <w:rsid w:val="00033480"/>
    <w:rsid w:val="000347F9"/>
    <w:rsid w:val="00036054"/>
    <w:rsid w:val="00036970"/>
    <w:rsid w:val="00037A1F"/>
    <w:rsid w:val="00037E8E"/>
    <w:rsid w:val="00046945"/>
    <w:rsid w:val="00047B87"/>
    <w:rsid w:val="000526D7"/>
    <w:rsid w:val="000607EF"/>
    <w:rsid w:val="00062237"/>
    <w:rsid w:val="00066BC3"/>
    <w:rsid w:val="00066E8F"/>
    <w:rsid w:val="00067453"/>
    <w:rsid w:val="0007256B"/>
    <w:rsid w:val="00074686"/>
    <w:rsid w:val="00077B84"/>
    <w:rsid w:val="00077F6E"/>
    <w:rsid w:val="00083647"/>
    <w:rsid w:val="000863FB"/>
    <w:rsid w:val="00091426"/>
    <w:rsid w:val="00092D40"/>
    <w:rsid w:val="0009384C"/>
    <w:rsid w:val="00093ABB"/>
    <w:rsid w:val="00094518"/>
    <w:rsid w:val="000A0C03"/>
    <w:rsid w:val="000A5950"/>
    <w:rsid w:val="000A6019"/>
    <w:rsid w:val="000B0BB1"/>
    <w:rsid w:val="000B16AF"/>
    <w:rsid w:val="000B33A0"/>
    <w:rsid w:val="000B40C3"/>
    <w:rsid w:val="000B733B"/>
    <w:rsid w:val="000B77E9"/>
    <w:rsid w:val="000B7841"/>
    <w:rsid w:val="000C0D39"/>
    <w:rsid w:val="000C112A"/>
    <w:rsid w:val="000C304E"/>
    <w:rsid w:val="000C6487"/>
    <w:rsid w:val="000C7251"/>
    <w:rsid w:val="000D17E6"/>
    <w:rsid w:val="000D2946"/>
    <w:rsid w:val="000E1A42"/>
    <w:rsid w:val="000E2C2D"/>
    <w:rsid w:val="000E3836"/>
    <w:rsid w:val="000E74A6"/>
    <w:rsid w:val="000F22C7"/>
    <w:rsid w:val="000F3353"/>
    <w:rsid w:val="000F3908"/>
    <w:rsid w:val="00102C77"/>
    <w:rsid w:val="001051AE"/>
    <w:rsid w:val="00106D99"/>
    <w:rsid w:val="0011362E"/>
    <w:rsid w:val="001141CE"/>
    <w:rsid w:val="00121083"/>
    <w:rsid w:val="00122833"/>
    <w:rsid w:val="00123040"/>
    <w:rsid w:val="001333A8"/>
    <w:rsid w:val="001348A0"/>
    <w:rsid w:val="00135575"/>
    <w:rsid w:val="00136766"/>
    <w:rsid w:val="0014530A"/>
    <w:rsid w:val="00147B70"/>
    <w:rsid w:val="00152CB7"/>
    <w:rsid w:val="00161AB0"/>
    <w:rsid w:val="00162420"/>
    <w:rsid w:val="00164A58"/>
    <w:rsid w:val="00165D2E"/>
    <w:rsid w:val="00165D9E"/>
    <w:rsid w:val="0016754C"/>
    <w:rsid w:val="00171647"/>
    <w:rsid w:val="00171AE4"/>
    <w:rsid w:val="00176FBC"/>
    <w:rsid w:val="00177422"/>
    <w:rsid w:val="00177DF0"/>
    <w:rsid w:val="001802E5"/>
    <w:rsid w:val="001802EB"/>
    <w:rsid w:val="00180F57"/>
    <w:rsid w:val="00182F0A"/>
    <w:rsid w:val="001836A0"/>
    <w:rsid w:val="00187B94"/>
    <w:rsid w:val="001929B6"/>
    <w:rsid w:val="00195C9A"/>
    <w:rsid w:val="0019755B"/>
    <w:rsid w:val="00197728"/>
    <w:rsid w:val="00197EC4"/>
    <w:rsid w:val="001A2A84"/>
    <w:rsid w:val="001A4D41"/>
    <w:rsid w:val="001A63D2"/>
    <w:rsid w:val="001B045D"/>
    <w:rsid w:val="001B1FCE"/>
    <w:rsid w:val="001B47E6"/>
    <w:rsid w:val="001B5F13"/>
    <w:rsid w:val="001B7C4E"/>
    <w:rsid w:val="001C2163"/>
    <w:rsid w:val="001C68E2"/>
    <w:rsid w:val="001C72C8"/>
    <w:rsid w:val="001D1BF8"/>
    <w:rsid w:val="001D4E03"/>
    <w:rsid w:val="001D7A4B"/>
    <w:rsid w:val="001E0015"/>
    <w:rsid w:val="001E11E5"/>
    <w:rsid w:val="001E50E6"/>
    <w:rsid w:val="001F2DD4"/>
    <w:rsid w:val="001F2DEF"/>
    <w:rsid w:val="001F2EDF"/>
    <w:rsid w:val="001F407E"/>
    <w:rsid w:val="00200442"/>
    <w:rsid w:val="002008C7"/>
    <w:rsid w:val="00200FD8"/>
    <w:rsid w:val="00202C3C"/>
    <w:rsid w:val="002048E7"/>
    <w:rsid w:val="0020750B"/>
    <w:rsid w:val="00207E0A"/>
    <w:rsid w:val="00207E41"/>
    <w:rsid w:val="00210317"/>
    <w:rsid w:val="00211537"/>
    <w:rsid w:val="0021207E"/>
    <w:rsid w:val="00213718"/>
    <w:rsid w:val="00213730"/>
    <w:rsid w:val="002151CD"/>
    <w:rsid w:val="00216D5D"/>
    <w:rsid w:val="00234616"/>
    <w:rsid w:val="00236EB6"/>
    <w:rsid w:val="00245449"/>
    <w:rsid w:val="00251948"/>
    <w:rsid w:val="00253FF3"/>
    <w:rsid w:val="00254748"/>
    <w:rsid w:val="0026046D"/>
    <w:rsid w:val="00260B87"/>
    <w:rsid w:val="0026136E"/>
    <w:rsid w:val="00266F51"/>
    <w:rsid w:val="00267EA3"/>
    <w:rsid w:val="0027401C"/>
    <w:rsid w:val="002821E1"/>
    <w:rsid w:val="002837DF"/>
    <w:rsid w:val="002847A1"/>
    <w:rsid w:val="00284945"/>
    <w:rsid w:val="00286904"/>
    <w:rsid w:val="0029114B"/>
    <w:rsid w:val="00291250"/>
    <w:rsid w:val="00291E32"/>
    <w:rsid w:val="002920AD"/>
    <w:rsid w:val="00294130"/>
    <w:rsid w:val="0029696B"/>
    <w:rsid w:val="002A0C96"/>
    <w:rsid w:val="002A3B17"/>
    <w:rsid w:val="002A786A"/>
    <w:rsid w:val="002B338D"/>
    <w:rsid w:val="002B566E"/>
    <w:rsid w:val="002B67D5"/>
    <w:rsid w:val="002C1299"/>
    <w:rsid w:val="002C5180"/>
    <w:rsid w:val="002C5543"/>
    <w:rsid w:val="002C6CEF"/>
    <w:rsid w:val="002E3D72"/>
    <w:rsid w:val="002E5779"/>
    <w:rsid w:val="002E58DF"/>
    <w:rsid w:val="002E7AD9"/>
    <w:rsid w:val="002F21A1"/>
    <w:rsid w:val="002F7064"/>
    <w:rsid w:val="003008A1"/>
    <w:rsid w:val="00301BD3"/>
    <w:rsid w:val="0030575B"/>
    <w:rsid w:val="00306009"/>
    <w:rsid w:val="00306AE5"/>
    <w:rsid w:val="00306CBE"/>
    <w:rsid w:val="00307881"/>
    <w:rsid w:val="0031057F"/>
    <w:rsid w:val="00312112"/>
    <w:rsid w:val="0031261D"/>
    <w:rsid w:val="00312D24"/>
    <w:rsid w:val="00312DCF"/>
    <w:rsid w:val="00313177"/>
    <w:rsid w:val="003139D8"/>
    <w:rsid w:val="00314C16"/>
    <w:rsid w:val="00317164"/>
    <w:rsid w:val="0033145B"/>
    <w:rsid w:val="0033305C"/>
    <w:rsid w:val="00335273"/>
    <w:rsid w:val="0033735E"/>
    <w:rsid w:val="0033793C"/>
    <w:rsid w:val="00337B33"/>
    <w:rsid w:val="0034033B"/>
    <w:rsid w:val="003419BA"/>
    <w:rsid w:val="00344AF9"/>
    <w:rsid w:val="0035172D"/>
    <w:rsid w:val="00352FE9"/>
    <w:rsid w:val="003534FE"/>
    <w:rsid w:val="00357868"/>
    <w:rsid w:val="00366C5B"/>
    <w:rsid w:val="003671DD"/>
    <w:rsid w:val="003700F4"/>
    <w:rsid w:val="003722A7"/>
    <w:rsid w:val="00376941"/>
    <w:rsid w:val="003769F7"/>
    <w:rsid w:val="00381262"/>
    <w:rsid w:val="0038218A"/>
    <w:rsid w:val="0038284B"/>
    <w:rsid w:val="00382C91"/>
    <w:rsid w:val="00386B86"/>
    <w:rsid w:val="00386EFF"/>
    <w:rsid w:val="003914E3"/>
    <w:rsid w:val="0039515B"/>
    <w:rsid w:val="00397AC7"/>
    <w:rsid w:val="003A08C9"/>
    <w:rsid w:val="003A4C60"/>
    <w:rsid w:val="003A7C8F"/>
    <w:rsid w:val="003B1701"/>
    <w:rsid w:val="003B24B3"/>
    <w:rsid w:val="003B3B96"/>
    <w:rsid w:val="003B44AC"/>
    <w:rsid w:val="003B67B5"/>
    <w:rsid w:val="003C08A1"/>
    <w:rsid w:val="003C278B"/>
    <w:rsid w:val="003C2FFC"/>
    <w:rsid w:val="003C39AC"/>
    <w:rsid w:val="003C5433"/>
    <w:rsid w:val="003D0F6F"/>
    <w:rsid w:val="003D66D0"/>
    <w:rsid w:val="003E058C"/>
    <w:rsid w:val="003E26E1"/>
    <w:rsid w:val="003E5FC4"/>
    <w:rsid w:val="003E6BF8"/>
    <w:rsid w:val="003F0148"/>
    <w:rsid w:val="003F21AB"/>
    <w:rsid w:val="003F21D1"/>
    <w:rsid w:val="003F40BD"/>
    <w:rsid w:val="00400C83"/>
    <w:rsid w:val="00401FC3"/>
    <w:rsid w:val="00405E87"/>
    <w:rsid w:val="00410673"/>
    <w:rsid w:val="00412622"/>
    <w:rsid w:val="004144E8"/>
    <w:rsid w:val="00415ED7"/>
    <w:rsid w:val="00420131"/>
    <w:rsid w:val="00420894"/>
    <w:rsid w:val="0042183C"/>
    <w:rsid w:val="004257FE"/>
    <w:rsid w:val="00425FA3"/>
    <w:rsid w:val="00426133"/>
    <w:rsid w:val="004321F7"/>
    <w:rsid w:val="00434FF0"/>
    <w:rsid w:val="00441B74"/>
    <w:rsid w:val="0045406C"/>
    <w:rsid w:val="0045428D"/>
    <w:rsid w:val="0045471A"/>
    <w:rsid w:val="004575C8"/>
    <w:rsid w:val="0047150F"/>
    <w:rsid w:val="00483BBE"/>
    <w:rsid w:val="00497EFE"/>
    <w:rsid w:val="004A26EC"/>
    <w:rsid w:val="004A2E86"/>
    <w:rsid w:val="004A3988"/>
    <w:rsid w:val="004A5C72"/>
    <w:rsid w:val="004B2C2D"/>
    <w:rsid w:val="004B322B"/>
    <w:rsid w:val="004B4D4C"/>
    <w:rsid w:val="004B614A"/>
    <w:rsid w:val="004C032F"/>
    <w:rsid w:val="004C12D0"/>
    <w:rsid w:val="004D338C"/>
    <w:rsid w:val="004D4C60"/>
    <w:rsid w:val="004D6A91"/>
    <w:rsid w:val="004E0952"/>
    <w:rsid w:val="004E4533"/>
    <w:rsid w:val="004E620E"/>
    <w:rsid w:val="004F20E8"/>
    <w:rsid w:val="004F3F01"/>
    <w:rsid w:val="004F4F02"/>
    <w:rsid w:val="004F6C08"/>
    <w:rsid w:val="004F7F72"/>
    <w:rsid w:val="005022B5"/>
    <w:rsid w:val="00502FAA"/>
    <w:rsid w:val="00506CFA"/>
    <w:rsid w:val="00507F13"/>
    <w:rsid w:val="00516A3E"/>
    <w:rsid w:val="00516B5B"/>
    <w:rsid w:val="005229AC"/>
    <w:rsid w:val="00530A08"/>
    <w:rsid w:val="00531035"/>
    <w:rsid w:val="00531507"/>
    <w:rsid w:val="00532AAF"/>
    <w:rsid w:val="00536070"/>
    <w:rsid w:val="00542437"/>
    <w:rsid w:val="00546099"/>
    <w:rsid w:val="005471B8"/>
    <w:rsid w:val="0054796F"/>
    <w:rsid w:val="00547A85"/>
    <w:rsid w:val="00552F62"/>
    <w:rsid w:val="0055434C"/>
    <w:rsid w:val="005559EA"/>
    <w:rsid w:val="00562499"/>
    <w:rsid w:val="0056381E"/>
    <w:rsid w:val="005655D2"/>
    <w:rsid w:val="00566571"/>
    <w:rsid w:val="0056664E"/>
    <w:rsid w:val="00570541"/>
    <w:rsid w:val="00570AC9"/>
    <w:rsid w:val="0057204E"/>
    <w:rsid w:val="00584B41"/>
    <w:rsid w:val="005871AA"/>
    <w:rsid w:val="00587B59"/>
    <w:rsid w:val="00590817"/>
    <w:rsid w:val="005919F3"/>
    <w:rsid w:val="005934E8"/>
    <w:rsid w:val="005955A2"/>
    <w:rsid w:val="00596852"/>
    <w:rsid w:val="005A65C1"/>
    <w:rsid w:val="005B0E63"/>
    <w:rsid w:val="005B316C"/>
    <w:rsid w:val="005B3535"/>
    <w:rsid w:val="005B6A9F"/>
    <w:rsid w:val="005C2DB2"/>
    <w:rsid w:val="005C3914"/>
    <w:rsid w:val="005C3AD5"/>
    <w:rsid w:val="005D1FD9"/>
    <w:rsid w:val="005E6778"/>
    <w:rsid w:val="005F199D"/>
    <w:rsid w:val="005F3597"/>
    <w:rsid w:val="005F3855"/>
    <w:rsid w:val="0060458D"/>
    <w:rsid w:val="00604B12"/>
    <w:rsid w:val="00604B5F"/>
    <w:rsid w:val="00605B94"/>
    <w:rsid w:val="0060646B"/>
    <w:rsid w:val="00607D16"/>
    <w:rsid w:val="00614726"/>
    <w:rsid w:val="00615CD7"/>
    <w:rsid w:val="00620026"/>
    <w:rsid w:val="00620B54"/>
    <w:rsid w:val="006235FA"/>
    <w:rsid w:val="006250AD"/>
    <w:rsid w:val="0062559D"/>
    <w:rsid w:val="006265E4"/>
    <w:rsid w:val="006322E0"/>
    <w:rsid w:val="00642240"/>
    <w:rsid w:val="00646E24"/>
    <w:rsid w:val="0064706C"/>
    <w:rsid w:val="006520B9"/>
    <w:rsid w:val="006520F9"/>
    <w:rsid w:val="00654D7A"/>
    <w:rsid w:val="006578A1"/>
    <w:rsid w:val="00662B1A"/>
    <w:rsid w:val="00663D54"/>
    <w:rsid w:val="00672E1C"/>
    <w:rsid w:val="006815E6"/>
    <w:rsid w:val="00681D19"/>
    <w:rsid w:val="00682E29"/>
    <w:rsid w:val="00690D33"/>
    <w:rsid w:val="006919E0"/>
    <w:rsid w:val="006933BA"/>
    <w:rsid w:val="00697AFC"/>
    <w:rsid w:val="006A0658"/>
    <w:rsid w:val="006A0C88"/>
    <w:rsid w:val="006A3BB7"/>
    <w:rsid w:val="006A41BA"/>
    <w:rsid w:val="006A5F3C"/>
    <w:rsid w:val="006A63C0"/>
    <w:rsid w:val="006B0F61"/>
    <w:rsid w:val="006B1E2E"/>
    <w:rsid w:val="006B22EC"/>
    <w:rsid w:val="006B45AF"/>
    <w:rsid w:val="006B47D2"/>
    <w:rsid w:val="006B573B"/>
    <w:rsid w:val="006C42A9"/>
    <w:rsid w:val="006C579B"/>
    <w:rsid w:val="006C72B0"/>
    <w:rsid w:val="006E1F40"/>
    <w:rsid w:val="006E2FC6"/>
    <w:rsid w:val="006E3371"/>
    <w:rsid w:val="006E548A"/>
    <w:rsid w:val="006E77B9"/>
    <w:rsid w:val="006E7F52"/>
    <w:rsid w:val="006F02D2"/>
    <w:rsid w:val="006F2B47"/>
    <w:rsid w:val="006F5837"/>
    <w:rsid w:val="006F7152"/>
    <w:rsid w:val="00700930"/>
    <w:rsid w:val="00703D35"/>
    <w:rsid w:val="007064A7"/>
    <w:rsid w:val="0070710B"/>
    <w:rsid w:val="007073E5"/>
    <w:rsid w:val="00707C39"/>
    <w:rsid w:val="00710678"/>
    <w:rsid w:val="00714694"/>
    <w:rsid w:val="00720AE4"/>
    <w:rsid w:val="00726CE2"/>
    <w:rsid w:val="00730F1D"/>
    <w:rsid w:val="007315E2"/>
    <w:rsid w:val="00734DA4"/>
    <w:rsid w:val="00735564"/>
    <w:rsid w:val="00735B6A"/>
    <w:rsid w:val="007366C4"/>
    <w:rsid w:val="0074269E"/>
    <w:rsid w:val="00744CEB"/>
    <w:rsid w:val="00744F45"/>
    <w:rsid w:val="00746121"/>
    <w:rsid w:val="00746155"/>
    <w:rsid w:val="0075159E"/>
    <w:rsid w:val="00751E45"/>
    <w:rsid w:val="00751F65"/>
    <w:rsid w:val="007526C0"/>
    <w:rsid w:val="00761059"/>
    <w:rsid w:val="007621FE"/>
    <w:rsid w:val="007676FF"/>
    <w:rsid w:val="0077002A"/>
    <w:rsid w:val="00780D8E"/>
    <w:rsid w:val="0078537F"/>
    <w:rsid w:val="00785F47"/>
    <w:rsid w:val="007918C0"/>
    <w:rsid w:val="007959C6"/>
    <w:rsid w:val="007A4833"/>
    <w:rsid w:val="007A53CB"/>
    <w:rsid w:val="007A7FD9"/>
    <w:rsid w:val="007B03A8"/>
    <w:rsid w:val="007B072A"/>
    <w:rsid w:val="007B1728"/>
    <w:rsid w:val="007B22D5"/>
    <w:rsid w:val="007B37A2"/>
    <w:rsid w:val="007B407B"/>
    <w:rsid w:val="007C75D2"/>
    <w:rsid w:val="007D19B6"/>
    <w:rsid w:val="007D59BA"/>
    <w:rsid w:val="007D68D1"/>
    <w:rsid w:val="007E16BA"/>
    <w:rsid w:val="007E2528"/>
    <w:rsid w:val="007E4465"/>
    <w:rsid w:val="007E473E"/>
    <w:rsid w:val="007F435C"/>
    <w:rsid w:val="008004F8"/>
    <w:rsid w:val="00801DE7"/>
    <w:rsid w:val="00811818"/>
    <w:rsid w:val="00814D96"/>
    <w:rsid w:val="00815123"/>
    <w:rsid w:val="00820A68"/>
    <w:rsid w:val="00821A1F"/>
    <w:rsid w:val="008274BB"/>
    <w:rsid w:val="00827A22"/>
    <w:rsid w:val="00831338"/>
    <w:rsid w:val="00837743"/>
    <w:rsid w:val="00842998"/>
    <w:rsid w:val="00846201"/>
    <w:rsid w:val="00851812"/>
    <w:rsid w:val="00852B51"/>
    <w:rsid w:val="008538EB"/>
    <w:rsid w:val="008544BD"/>
    <w:rsid w:val="00855831"/>
    <w:rsid w:val="00861874"/>
    <w:rsid w:val="008619B7"/>
    <w:rsid w:val="00865331"/>
    <w:rsid w:val="008705A8"/>
    <w:rsid w:val="00872A92"/>
    <w:rsid w:val="00872DA0"/>
    <w:rsid w:val="008755EA"/>
    <w:rsid w:val="00877183"/>
    <w:rsid w:val="00877820"/>
    <w:rsid w:val="00877A2B"/>
    <w:rsid w:val="0088010C"/>
    <w:rsid w:val="00880F0A"/>
    <w:rsid w:val="00881A82"/>
    <w:rsid w:val="0088246C"/>
    <w:rsid w:val="00886341"/>
    <w:rsid w:val="0089099A"/>
    <w:rsid w:val="008938A2"/>
    <w:rsid w:val="00895207"/>
    <w:rsid w:val="0089679A"/>
    <w:rsid w:val="008A626B"/>
    <w:rsid w:val="008A782B"/>
    <w:rsid w:val="008C025E"/>
    <w:rsid w:val="008C111D"/>
    <w:rsid w:val="008C298D"/>
    <w:rsid w:val="008C6E05"/>
    <w:rsid w:val="008D25C5"/>
    <w:rsid w:val="008D5E30"/>
    <w:rsid w:val="008D6479"/>
    <w:rsid w:val="008D7B51"/>
    <w:rsid w:val="008D7BFC"/>
    <w:rsid w:val="008E4128"/>
    <w:rsid w:val="008E4D6A"/>
    <w:rsid w:val="008E5F2E"/>
    <w:rsid w:val="008F088D"/>
    <w:rsid w:val="00906010"/>
    <w:rsid w:val="00911611"/>
    <w:rsid w:val="00914367"/>
    <w:rsid w:val="00914D9C"/>
    <w:rsid w:val="0091540C"/>
    <w:rsid w:val="00916CB6"/>
    <w:rsid w:val="0092089C"/>
    <w:rsid w:val="00920D09"/>
    <w:rsid w:val="00923198"/>
    <w:rsid w:val="00923E6A"/>
    <w:rsid w:val="00926078"/>
    <w:rsid w:val="00927D09"/>
    <w:rsid w:val="009322C9"/>
    <w:rsid w:val="009324F6"/>
    <w:rsid w:val="00932D67"/>
    <w:rsid w:val="00933810"/>
    <w:rsid w:val="00935E8E"/>
    <w:rsid w:val="00941905"/>
    <w:rsid w:val="00944849"/>
    <w:rsid w:val="009454D0"/>
    <w:rsid w:val="00947F52"/>
    <w:rsid w:val="0095050A"/>
    <w:rsid w:val="00950F35"/>
    <w:rsid w:val="00957114"/>
    <w:rsid w:val="00960B69"/>
    <w:rsid w:val="00961169"/>
    <w:rsid w:val="009615F4"/>
    <w:rsid w:val="009616C7"/>
    <w:rsid w:val="00965313"/>
    <w:rsid w:val="00972D6A"/>
    <w:rsid w:val="009870D9"/>
    <w:rsid w:val="009871C4"/>
    <w:rsid w:val="00990005"/>
    <w:rsid w:val="00990CEB"/>
    <w:rsid w:val="00991229"/>
    <w:rsid w:val="00991BB4"/>
    <w:rsid w:val="0099305C"/>
    <w:rsid w:val="00993614"/>
    <w:rsid w:val="0099389A"/>
    <w:rsid w:val="009A47BA"/>
    <w:rsid w:val="009A5415"/>
    <w:rsid w:val="009A71D7"/>
    <w:rsid w:val="009B07BC"/>
    <w:rsid w:val="009B2B61"/>
    <w:rsid w:val="009B5836"/>
    <w:rsid w:val="009C16B6"/>
    <w:rsid w:val="009C1966"/>
    <w:rsid w:val="009C30F8"/>
    <w:rsid w:val="009C403E"/>
    <w:rsid w:val="009C4B11"/>
    <w:rsid w:val="009D2845"/>
    <w:rsid w:val="009D5514"/>
    <w:rsid w:val="009D5DFF"/>
    <w:rsid w:val="009D7A2B"/>
    <w:rsid w:val="009E0213"/>
    <w:rsid w:val="009E7678"/>
    <w:rsid w:val="009F1BA5"/>
    <w:rsid w:val="009F5DA5"/>
    <w:rsid w:val="009F7767"/>
    <w:rsid w:val="009F7E05"/>
    <w:rsid w:val="00A044F8"/>
    <w:rsid w:val="00A166E2"/>
    <w:rsid w:val="00A16C33"/>
    <w:rsid w:val="00A16F4E"/>
    <w:rsid w:val="00A1771F"/>
    <w:rsid w:val="00A2392E"/>
    <w:rsid w:val="00A26026"/>
    <w:rsid w:val="00A3142A"/>
    <w:rsid w:val="00A319FA"/>
    <w:rsid w:val="00A33CFB"/>
    <w:rsid w:val="00A34899"/>
    <w:rsid w:val="00A41003"/>
    <w:rsid w:val="00A43C00"/>
    <w:rsid w:val="00A53508"/>
    <w:rsid w:val="00A53A9F"/>
    <w:rsid w:val="00A63C07"/>
    <w:rsid w:val="00A64166"/>
    <w:rsid w:val="00A666A0"/>
    <w:rsid w:val="00A668F6"/>
    <w:rsid w:val="00A66AD3"/>
    <w:rsid w:val="00A71E36"/>
    <w:rsid w:val="00A75175"/>
    <w:rsid w:val="00A7538E"/>
    <w:rsid w:val="00A7559C"/>
    <w:rsid w:val="00A80AD0"/>
    <w:rsid w:val="00A8116E"/>
    <w:rsid w:val="00A86FC7"/>
    <w:rsid w:val="00A90C3D"/>
    <w:rsid w:val="00A9119B"/>
    <w:rsid w:val="00A91AF5"/>
    <w:rsid w:val="00A97238"/>
    <w:rsid w:val="00AA0009"/>
    <w:rsid w:val="00AA344D"/>
    <w:rsid w:val="00AA610F"/>
    <w:rsid w:val="00AA6587"/>
    <w:rsid w:val="00AA6C85"/>
    <w:rsid w:val="00AA75FB"/>
    <w:rsid w:val="00AB6175"/>
    <w:rsid w:val="00AC0CAC"/>
    <w:rsid w:val="00AC4FC5"/>
    <w:rsid w:val="00AC5C3B"/>
    <w:rsid w:val="00AC719A"/>
    <w:rsid w:val="00AC72AD"/>
    <w:rsid w:val="00AC7456"/>
    <w:rsid w:val="00AD410B"/>
    <w:rsid w:val="00AD4274"/>
    <w:rsid w:val="00AD6EB7"/>
    <w:rsid w:val="00AE29F3"/>
    <w:rsid w:val="00AE31F4"/>
    <w:rsid w:val="00AE6C29"/>
    <w:rsid w:val="00AE7554"/>
    <w:rsid w:val="00AF12B8"/>
    <w:rsid w:val="00AF2C78"/>
    <w:rsid w:val="00AF5504"/>
    <w:rsid w:val="00AF5878"/>
    <w:rsid w:val="00B048A4"/>
    <w:rsid w:val="00B058E9"/>
    <w:rsid w:val="00B06B21"/>
    <w:rsid w:val="00B06F60"/>
    <w:rsid w:val="00B10407"/>
    <w:rsid w:val="00B112BD"/>
    <w:rsid w:val="00B16813"/>
    <w:rsid w:val="00B25812"/>
    <w:rsid w:val="00B306AA"/>
    <w:rsid w:val="00B338D0"/>
    <w:rsid w:val="00B34B33"/>
    <w:rsid w:val="00B36887"/>
    <w:rsid w:val="00B36A21"/>
    <w:rsid w:val="00B437E7"/>
    <w:rsid w:val="00B4464D"/>
    <w:rsid w:val="00B451D4"/>
    <w:rsid w:val="00B45EF9"/>
    <w:rsid w:val="00B57C7F"/>
    <w:rsid w:val="00B57DFA"/>
    <w:rsid w:val="00B64D03"/>
    <w:rsid w:val="00B64F0E"/>
    <w:rsid w:val="00B65C2C"/>
    <w:rsid w:val="00B6742A"/>
    <w:rsid w:val="00B721B9"/>
    <w:rsid w:val="00B81155"/>
    <w:rsid w:val="00B82CD9"/>
    <w:rsid w:val="00B8383C"/>
    <w:rsid w:val="00B85C7B"/>
    <w:rsid w:val="00B86F5B"/>
    <w:rsid w:val="00B87C21"/>
    <w:rsid w:val="00B93D80"/>
    <w:rsid w:val="00B94710"/>
    <w:rsid w:val="00B957BA"/>
    <w:rsid w:val="00B964CF"/>
    <w:rsid w:val="00BA04D8"/>
    <w:rsid w:val="00BA11EF"/>
    <w:rsid w:val="00BA25A2"/>
    <w:rsid w:val="00BA3FF3"/>
    <w:rsid w:val="00BB034D"/>
    <w:rsid w:val="00BB4330"/>
    <w:rsid w:val="00BB58ED"/>
    <w:rsid w:val="00BB7C27"/>
    <w:rsid w:val="00BC02A6"/>
    <w:rsid w:val="00BC216D"/>
    <w:rsid w:val="00BC4670"/>
    <w:rsid w:val="00BC60C1"/>
    <w:rsid w:val="00BC6480"/>
    <w:rsid w:val="00BC773A"/>
    <w:rsid w:val="00BD2432"/>
    <w:rsid w:val="00BD34D4"/>
    <w:rsid w:val="00BD457C"/>
    <w:rsid w:val="00BE0B59"/>
    <w:rsid w:val="00BE13C4"/>
    <w:rsid w:val="00BE2D23"/>
    <w:rsid w:val="00BE31B6"/>
    <w:rsid w:val="00BE5736"/>
    <w:rsid w:val="00BF004D"/>
    <w:rsid w:val="00BF4C05"/>
    <w:rsid w:val="00C0190B"/>
    <w:rsid w:val="00C02B43"/>
    <w:rsid w:val="00C0369A"/>
    <w:rsid w:val="00C15DA4"/>
    <w:rsid w:val="00C17169"/>
    <w:rsid w:val="00C20FC5"/>
    <w:rsid w:val="00C21621"/>
    <w:rsid w:val="00C23907"/>
    <w:rsid w:val="00C250B9"/>
    <w:rsid w:val="00C25AD7"/>
    <w:rsid w:val="00C2708D"/>
    <w:rsid w:val="00C271DE"/>
    <w:rsid w:val="00C30921"/>
    <w:rsid w:val="00C35243"/>
    <w:rsid w:val="00C35FA3"/>
    <w:rsid w:val="00C36367"/>
    <w:rsid w:val="00C36570"/>
    <w:rsid w:val="00C36909"/>
    <w:rsid w:val="00C42986"/>
    <w:rsid w:val="00C43C93"/>
    <w:rsid w:val="00C47827"/>
    <w:rsid w:val="00C55A19"/>
    <w:rsid w:val="00C63636"/>
    <w:rsid w:val="00C651CD"/>
    <w:rsid w:val="00C65AEC"/>
    <w:rsid w:val="00C66CCA"/>
    <w:rsid w:val="00C7190C"/>
    <w:rsid w:val="00C7261E"/>
    <w:rsid w:val="00C7780A"/>
    <w:rsid w:val="00C8059F"/>
    <w:rsid w:val="00C83583"/>
    <w:rsid w:val="00C850E6"/>
    <w:rsid w:val="00C8618B"/>
    <w:rsid w:val="00C86455"/>
    <w:rsid w:val="00C86A65"/>
    <w:rsid w:val="00C86A8E"/>
    <w:rsid w:val="00C87C4C"/>
    <w:rsid w:val="00C93F98"/>
    <w:rsid w:val="00CA2319"/>
    <w:rsid w:val="00CA302A"/>
    <w:rsid w:val="00CA6828"/>
    <w:rsid w:val="00CB0CBE"/>
    <w:rsid w:val="00CB4D77"/>
    <w:rsid w:val="00CB5F9A"/>
    <w:rsid w:val="00CB6ABF"/>
    <w:rsid w:val="00CC075C"/>
    <w:rsid w:val="00CD0510"/>
    <w:rsid w:val="00CD365C"/>
    <w:rsid w:val="00CE6DB7"/>
    <w:rsid w:val="00CE709E"/>
    <w:rsid w:val="00CF00C3"/>
    <w:rsid w:val="00CF0A39"/>
    <w:rsid w:val="00CF1689"/>
    <w:rsid w:val="00CF1889"/>
    <w:rsid w:val="00CF677E"/>
    <w:rsid w:val="00CF68C6"/>
    <w:rsid w:val="00D00BF0"/>
    <w:rsid w:val="00D01AB2"/>
    <w:rsid w:val="00D02924"/>
    <w:rsid w:val="00D02951"/>
    <w:rsid w:val="00D03F85"/>
    <w:rsid w:val="00D05702"/>
    <w:rsid w:val="00D10208"/>
    <w:rsid w:val="00D11AA8"/>
    <w:rsid w:val="00D15A05"/>
    <w:rsid w:val="00D160BC"/>
    <w:rsid w:val="00D16BCD"/>
    <w:rsid w:val="00D1778E"/>
    <w:rsid w:val="00D20AB2"/>
    <w:rsid w:val="00D20AB9"/>
    <w:rsid w:val="00D2180C"/>
    <w:rsid w:val="00D269C6"/>
    <w:rsid w:val="00D31E7F"/>
    <w:rsid w:val="00D34E57"/>
    <w:rsid w:val="00D364E2"/>
    <w:rsid w:val="00D41DB7"/>
    <w:rsid w:val="00D4524E"/>
    <w:rsid w:val="00D45949"/>
    <w:rsid w:val="00D45FFC"/>
    <w:rsid w:val="00D463C7"/>
    <w:rsid w:val="00D468AA"/>
    <w:rsid w:val="00D52ACD"/>
    <w:rsid w:val="00D5340A"/>
    <w:rsid w:val="00D5384C"/>
    <w:rsid w:val="00D6341F"/>
    <w:rsid w:val="00D726F0"/>
    <w:rsid w:val="00D7296C"/>
    <w:rsid w:val="00D764E5"/>
    <w:rsid w:val="00D904B2"/>
    <w:rsid w:val="00D91546"/>
    <w:rsid w:val="00D92D30"/>
    <w:rsid w:val="00D9301B"/>
    <w:rsid w:val="00D96F71"/>
    <w:rsid w:val="00DA0F7B"/>
    <w:rsid w:val="00DA12EB"/>
    <w:rsid w:val="00DA1D4E"/>
    <w:rsid w:val="00DA2766"/>
    <w:rsid w:val="00DA5D30"/>
    <w:rsid w:val="00DA77FC"/>
    <w:rsid w:val="00DB3A79"/>
    <w:rsid w:val="00DB46F6"/>
    <w:rsid w:val="00DB7D5F"/>
    <w:rsid w:val="00DC69D5"/>
    <w:rsid w:val="00DD0881"/>
    <w:rsid w:val="00DD7DB3"/>
    <w:rsid w:val="00DE1E5A"/>
    <w:rsid w:val="00DE251F"/>
    <w:rsid w:val="00DE2C15"/>
    <w:rsid w:val="00DE7EAA"/>
    <w:rsid w:val="00DF5257"/>
    <w:rsid w:val="00E0113F"/>
    <w:rsid w:val="00E01536"/>
    <w:rsid w:val="00E105A4"/>
    <w:rsid w:val="00E1197B"/>
    <w:rsid w:val="00E14B87"/>
    <w:rsid w:val="00E161F2"/>
    <w:rsid w:val="00E205EA"/>
    <w:rsid w:val="00E208E4"/>
    <w:rsid w:val="00E2344F"/>
    <w:rsid w:val="00E24847"/>
    <w:rsid w:val="00E26943"/>
    <w:rsid w:val="00E269C0"/>
    <w:rsid w:val="00E27659"/>
    <w:rsid w:val="00E3698E"/>
    <w:rsid w:val="00E41C77"/>
    <w:rsid w:val="00E4205E"/>
    <w:rsid w:val="00E45E67"/>
    <w:rsid w:val="00E461E5"/>
    <w:rsid w:val="00E47116"/>
    <w:rsid w:val="00E47815"/>
    <w:rsid w:val="00E510E4"/>
    <w:rsid w:val="00E53FC4"/>
    <w:rsid w:val="00E54AAA"/>
    <w:rsid w:val="00E564A4"/>
    <w:rsid w:val="00E5678B"/>
    <w:rsid w:val="00E610E2"/>
    <w:rsid w:val="00E7148E"/>
    <w:rsid w:val="00E7442B"/>
    <w:rsid w:val="00E74FCE"/>
    <w:rsid w:val="00E7571A"/>
    <w:rsid w:val="00E76218"/>
    <w:rsid w:val="00E76366"/>
    <w:rsid w:val="00E87060"/>
    <w:rsid w:val="00E90E87"/>
    <w:rsid w:val="00E910A8"/>
    <w:rsid w:val="00E955B0"/>
    <w:rsid w:val="00E97FB5"/>
    <w:rsid w:val="00EA0860"/>
    <w:rsid w:val="00EA0A85"/>
    <w:rsid w:val="00EA5317"/>
    <w:rsid w:val="00EA7008"/>
    <w:rsid w:val="00EA7BFD"/>
    <w:rsid w:val="00EB02B7"/>
    <w:rsid w:val="00EB2D59"/>
    <w:rsid w:val="00EB4A5A"/>
    <w:rsid w:val="00EC5279"/>
    <w:rsid w:val="00ED1C28"/>
    <w:rsid w:val="00ED2FBE"/>
    <w:rsid w:val="00ED78EF"/>
    <w:rsid w:val="00EE1C48"/>
    <w:rsid w:val="00EE4A09"/>
    <w:rsid w:val="00EE6C66"/>
    <w:rsid w:val="00EF09A0"/>
    <w:rsid w:val="00EF1986"/>
    <w:rsid w:val="00F01416"/>
    <w:rsid w:val="00F02581"/>
    <w:rsid w:val="00F02A41"/>
    <w:rsid w:val="00F10C5C"/>
    <w:rsid w:val="00F111D7"/>
    <w:rsid w:val="00F11591"/>
    <w:rsid w:val="00F13D5F"/>
    <w:rsid w:val="00F259B5"/>
    <w:rsid w:val="00F37992"/>
    <w:rsid w:val="00F428AC"/>
    <w:rsid w:val="00F42AAE"/>
    <w:rsid w:val="00F5330E"/>
    <w:rsid w:val="00F615E8"/>
    <w:rsid w:val="00F64711"/>
    <w:rsid w:val="00F648CD"/>
    <w:rsid w:val="00F7111F"/>
    <w:rsid w:val="00F7275D"/>
    <w:rsid w:val="00F730EC"/>
    <w:rsid w:val="00F74519"/>
    <w:rsid w:val="00F772B4"/>
    <w:rsid w:val="00F8233F"/>
    <w:rsid w:val="00F84D4E"/>
    <w:rsid w:val="00F9228D"/>
    <w:rsid w:val="00F94A11"/>
    <w:rsid w:val="00F96293"/>
    <w:rsid w:val="00FA53B7"/>
    <w:rsid w:val="00FA5BF9"/>
    <w:rsid w:val="00FA5D46"/>
    <w:rsid w:val="00FB0A66"/>
    <w:rsid w:val="00FB1F87"/>
    <w:rsid w:val="00FB2430"/>
    <w:rsid w:val="00FB48B5"/>
    <w:rsid w:val="00FC35F0"/>
    <w:rsid w:val="00FC757F"/>
    <w:rsid w:val="00FD0B2C"/>
    <w:rsid w:val="00FD34F1"/>
    <w:rsid w:val="00FD35AB"/>
    <w:rsid w:val="00FD4F77"/>
    <w:rsid w:val="00FD6684"/>
    <w:rsid w:val="00FE4380"/>
    <w:rsid w:val="00FF1154"/>
    <w:rsid w:val="00FF149B"/>
    <w:rsid w:val="00FF1D9B"/>
    <w:rsid w:val="00FF4F7E"/>
    <w:rsid w:val="00FF5452"/>
    <w:rsid w:val="00FF6B8A"/>
    <w:rsid w:val="00FF7CA4"/>
    <w:rsid w:val="00FF7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7277F37"/>
  <w15:docId w15:val="{B7342F47-7EBF-4845-9827-634D95E9F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4FE"/>
    <w:pPr>
      <w:overflowPunct w:val="0"/>
      <w:autoSpaceDE w:val="0"/>
      <w:autoSpaceDN w:val="0"/>
      <w:adjustRightInd w:val="0"/>
      <w:textAlignment w:val="baseline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136766"/>
    <w:pPr>
      <w:keepNext/>
      <w:numPr>
        <w:numId w:val="13"/>
      </w:numPr>
      <w:tabs>
        <w:tab w:val="left" w:pos="1134"/>
      </w:tabs>
      <w:outlineLvl w:val="0"/>
    </w:pPr>
    <w:rPr>
      <w:sz w:val="24"/>
      <w:lang w:val="hr-HR"/>
    </w:rPr>
  </w:style>
  <w:style w:type="paragraph" w:styleId="Heading2">
    <w:name w:val="heading 2"/>
    <w:basedOn w:val="Normal"/>
    <w:next w:val="Normal"/>
    <w:qFormat/>
    <w:rsid w:val="00136766"/>
    <w:pPr>
      <w:keepNext/>
      <w:numPr>
        <w:ilvl w:val="1"/>
        <w:numId w:val="13"/>
      </w:numPr>
      <w:outlineLvl w:val="1"/>
    </w:pPr>
    <w:rPr>
      <w:rFonts w:ascii="Times New (W1)" w:hAnsi="Times New (W1)"/>
      <w:sz w:val="24"/>
      <w:lang w:val="hr-HR"/>
    </w:rPr>
  </w:style>
  <w:style w:type="paragraph" w:styleId="Heading3">
    <w:name w:val="heading 3"/>
    <w:basedOn w:val="Normal"/>
    <w:next w:val="Normal"/>
    <w:qFormat/>
    <w:rsid w:val="00136766"/>
    <w:pPr>
      <w:keepNext/>
      <w:numPr>
        <w:ilvl w:val="2"/>
        <w:numId w:val="13"/>
      </w:numPr>
      <w:outlineLvl w:val="2"/>
    </w:pPr>
    <w:rPr>
      <w:sz w:val="24"/>
      <w:lang w:val="hr-HR"/>
    </w:rPr>
  </w:style>
  <w:style w:type="paragraph" w:styleId="Heading4">
    <w:name w:val="heading 4"/>
    <w:basedOn w:val="Normal"/>
    <w:next w:val="Normal"/>
    <w:qFormat/>
    <w:rsid w:val="003534FE"/>
    <w:pPr>
      <w:keepNext/>
      <w:spacing w:before="40"/>
      <w:outlineLvl w:val="3"/>
    </w:pPr>
    <w:rPr>
      <w:i/>
      <w:iCs/>
      <w:color w:val="000000"/>
      <w:sz w:val="16"/>
      <w:lang w:val="hr-HR"/>
    </w:rPr>
  </w:style>
  <w:style w:type="paragraph" w:styleId="Heading5">
    <w:name w:val="heading 5"/>
    <w:basedOn w:val="Normal"/>
    <w:next w:val="Normal"/>
    <w:qFormat/>
    <w:rsid w:val="003534FE"/>
    <w:pPr>
      <w:keepNext/>
      <w:spacing w:line="360" w:lineRule="auto"/>
      <w:jc w:val="both"/>
      <w:outlineLvl w:val="4"/>
    </w:pPr>
    <w:rPr>
      <w:b/>
      <w:sz w:val="32"/>
      <w:lang w:val="hr-HR"/>
    </w:rPr>
  </w:style>
  <w:style w:type="paragraph" w:styleId="Heading6">
    <w:name w:val="heading 6"/>
    <w:basedOn w:val="Normal"/>
    <w:next w:val="Normal"/>
    <w:qFormat/>
    <w:rsid w:val="003534FE"/>
    <w:pPr>
      <w:keepNext/>
      <w:overflowPunct/>
      <w:textAlignment w:val="auto"/>
      <w:outlineLvl w:val="5"/>
    </w:pPr>
    <w:rPr>
      <w:rFonts w:ascii="Arial" w:hAnsi="Arial" w:cs="Arial"/>
      <w:sz w:val="24"/>
      <w:szCs w:val="26"/>
    </w:rPr>
  </w:style>
  <w:style w:type="paragraph" w:styleId="Heading7">
    <w:name w:val="heading 7"/>
    <w:basedOn w:val="Normal"/>
    <w:next w:val="Normal"/>
    <w:qFormat/>
    <w:rsid w:val="003534FE"/>
    <w:pPr>
      <w:keepNext/>
      <w:spacing w:before="240"/>
      <w:jc w:val="both"/>
      <w:outlineLvl w:val="6"/>
    </w:pPr>
    <w:rPr>
      <w:rFonts w:ascii="Arial" w:hAnsi="Arial" w:cs="Arial"/>
      <w:sz w:val="28"/>
    </w:rPr>
  </w:style>
  <w:style w:type="paragraph" w:styleId="Heading8">
    <w:name w:val="heading 8"/>
    <w:basedOn w:val="Normal"/>
    <w:next w:val="Normal"/>
    <w:qFormat/>
    <w:rsid w:val="00726CE2"/>
    <w:pPr>
      <w:keepNext/>
      <w:numPr>
        <w:ilvl w:val="7"/>
        <w:numId w:val="2"/>
      </w:numPr>
      <w:tabs>
        <w:tab w:val="left" w:pos="1134"/>
      </w:tabs>
      <w:jc w:val="center"/>
      <w:outlineLvl w:val="7"/>
    </w:pPr>
    <w:rPr>
      <w:sz w:val="24"/>
    </w:rPr>
  </w:style>
  <w:style w:type="paragraph" w:styleId="Heading9">
    <w:name w:val="heading 9"/>
    <w:basedOn w:val="Normal"/>
    <w:next w:val="Normal"/>
    <w:qFormat/>
    <w:rsid w:val="003534FE"/>
    <w:pPr>
      <w:keepNext/>
      <w:tabs>
        <w:tab w:val="left" w:pos="5245"/>
      </w:tabs>
      <w:outlineLvl w:val="8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534FE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3534FE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semiHidden/>
    <w:rsid w:val="003534FE"/>
  </w:style>
  <w:style w:type="paragraph" w:styleId="BodyTextIndent">
    <w:name w:val="Body Text Indent"/>
    <w:basedOn w:val="Normal"/>
    <w:rsid w:val="003534FE"/>
    <w:pPr>
      <w:overflowPunct/>
      <w:autoSpaceDE/>
      <w:autoSpaceDN/>
      <w:adjustRightInd/>
      <w:ind w:firstLine="720"/>
      <w:jc w:val="both"/>
      <w:textAlignment w:val="auto"/>
    </w:pPr>
    <w:rPr>
      <w:sz w:val="24"/>
      <w:szCs w:val="24"/>
      <w:lang w:val="hr-HR"/>
    </w:rPr>
  </w:style>
  <w:style w:type="paragraph" w:styleId="BodyTextIndent2">
    <w:name w:val="Body Text Indent 2"/>
    <w:basedOn w:val="Normal"/>
    <w:semiHidden/>
    <w:rsid w:val="003534FE"/>
    <w:pPr>
      <w:overflowPunct/>
      <w:autoSpaceDE/>
      <w:autoSpaceDN/>
      <w:adjustRightInd/>
      <w:ind w:firstLine="720"/>
      <w:jc w:val="both"/>
      <w:textAlignment w:val="auto"/>
    </w:pPr>
    <w:rPr>
      <w:sz w:val="28"/>
      <w:szCs w:val="24"/>
      <w:lang w:val="hr-HR"/>
    </w:rPr>
  </w:style>
  <w:style w:type="paragraph" w:styleId="BlockText">
    <w:name w:val="Block Text"/>
    <w:basedOn w:val="Normal"/>
    <w:semiHidden/>
    <w:rsid w:val="003534FE"/>
    <w:pPr>
      <w:ind w:left="709" w:right="567"/>
      <w:jc w:val="both"/>
    </w:pPr>
    <w:rPr>
      <w:rFonts w:ascii="Arial" w:hAnsi="Arial" w:cs="Arial"/>
      <w:b/>
      <w:bCs/>
      <w:sz w:val="28"/>
    </w:rPr>
  </w:style>
  <w:style w:type="paragraph" w:styleId="BodyText">
    <w:name w:val="Body Text"/>
    <w:basedOn w:val="Normal"/>
    <w:rsid w:val="003534FE"/>
    <w:pPr>
      <w:overflowPunct/>
      <w:autoSpaceDE/>
      <w:autoSpaceDN/>
      <w:adjustRightInd/>
      <w:jc w:val="both"/>
      <w:textAlignment w:val="auto"/>
    </w:pPr>
    <w:rPr>
      <w:rFonts w:ascii="CachetBook" w:hAnsi="CachetBook"/>
      <w:sz w:val="24"/>
      <w:szCs w:val="24"/>
      <w:lang w:val="hr-HR"/>
    </w:rPr>
  </w:style>
  <w:style w:type="paragraph" w:styleId="BodyTextIndent3">
    <w:name w:val="Body Text Indent 3"/>
    <w:basedOn w:val="Normal"/>
    <w:semiHidden/>
    <w:rsid w:val="003534FE"/>
    <w:pPr>
      <w:spacing w:before="240"/>
      <w:ind w:left="360" w:firstLine="633"/>
      <w:jc w:val="both"/>
    </w:pPr>
    <w:rPr>
      <w:rFonts w:ascii="Arial" w:hAnsi="Arial" w:cs="Arial"/>
      <w:sz w:val="28"/>
    </w:rPr>
  </w:style>
  <w:style w:type="paragraph" w:styleId="BodyText2">
    <w:name w:val="Body Text 2"/>
    <w:basedOn w:val="Normal"/>
    <w:semiHidden/>
    <w:rsid w:val="003534FE"/>
    <w:pPr>
      <w:ind w:left="360" w:hanging="360"/>
      <w:jc w:val="both"/>
    </w:pPr>
    <w:rPr>
      <w:sz w:val="24"/>
      <w:lang w:val="hr-HR"/>
    </w:rPr>
  </w:style>
  <w:style w:type="paragraph" w:styleId="BodyText3">
    <w:name w:val="Body Text 3"/>
    <w:basedOn w:val="Normal"/>
    <w:semiHidden/>
    <w:rsid w:val="003534FE"/>
    <w:pPr>
      <w:spacing w:before="240"/>
    </w:pPr>
    <w:rPr>
      <w:sz w:val="22"/>
      <w:lang w:val="hr-HR"/>
    </w:rPr>
  </w:style>
  <w:style w:type="paragraph" w:customStyle="1" w:styleId="CmsorK">
    <w:name w:val="Címsor K"/>
    <w:basedOn w:val="Normal"/>
    <w:next w:val="Normal"/>
    <w:semiHidden/>
    <w:rsid w:val="003534FE"/>
    <w:pPr>
      <w:ind w:left="1701" w:hanging="1701"/>
      <w:jc w:val="both"/>
    </w:pPr>
    <w:rPr>
      <w:sz w:val="24"/>
    </w:rPr>
  </w:style>
  <w:style w:type="paragraph" w:styleId="TOC1">
    <w:name w:val="toc 1"/>
    <w:next w:val="Normal"/>
    <w:autoRedefine/>
    <w:semiHidden/>
    <w:rsid w:val="003534FE"/>
    <w:pPr>
      <w:jc w:val="center"/>
    </w:pPr>
    <w:rPr>
      <w:sz w:val="24"/>
      <w:szCs w:val="24"/>
      <w:lang w:val="de-DE" w:eastAsia="en-US"/>
    </w:rPr>
  </w:style>
  <w:style w:type="paragraph" w:styleId="Title">
    <w:name w:val="Title"/>
    <w:basedOn w:val="Normal"/>
    <w:qFormat/>
    <w:rsid w:val="003534FE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  <w:lang w:val="hr-HR"/>
    </w:rPr>
  </w:style>
  <w:style w:type="paragraph" w:styleId="DocumentMap">
    <w:name w:val="Document Map"/>
    <w:basedOn w:val="Normal"/>
    <w:semiHidden/>
    <w:rsid w:val="00B964CF"/>
    <w:pPr>
      <w:shd w:val="clear" w:color="auto" w:fill="000080"/>
    </w:pPr>
    <w:rPr>
      <w:rFonts w:ascii="Tahoma" w:hAnsi="Tahoma" w:cs="Tahoma"/>
    </w:rPr>
  </w:style>
  <w:style w:type="table" w:styleId="TableGrid">
    <w:name w:val="Table Grid"/>
    <w:basedOn w:val="TableNormal"/>
    <w:semiHidden/>
    <w:rsid w:val="002B67D5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vo">
    <w:name w:val="Ivo"/>
    <w:basedOn w:val="Heading1"/>
    <w:next w:val="Normal"/>
    <w:semiHidden/>
    <w:rsid w:val="001802E5"/>
  </w:style>
  <w:style w:type="character" w:styleId="CommentReference">
    <w:name w:val="annotation reference"/>
    <w:basedOn w:val="DefaultParagraphFont"/>
    <w:semiHidden/>
    <w:rsid w:val="002C1299"/>
    <w:rPr>
      <w:sz w:val="16"/>
      <w:szCs w:val="16"/>
    </w:rPr>
  </w:style>
  <w:style w:type="paragraph" w:styleId="CommentText">
    <w:name w:val="annotation text"/>
    <w:basedOn w:val="Normal"/>
    <w:semiHidden/>
    <w:rsid w:val="002C1299"/>
  </w:style>
  <w:style w:type="paragraph" w:styleId="CommentSubject">
    <w:name w:val="annotation subject"/>
    <w:basedOn w:val="CommentText"/>
    <w:next w:val="CommentText"/>
    <w:semiHidden/>
    <w:rsid w:val="002C1299"/>
    <w:rPr>
      <w:b/>
      <w:bCs/>
    </w:rPr>
  </w:style>
  <w:style w:type="paragraph" w:styleId="BalloonText">
    <w:name w:val="Balloon Text"/>
    <w:basedOn w:val="Normal"/>
    <w:semiHidden/>
    <w:rsid w:val="002C1299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FD0B2C"/>
    <w:rPr>
      <w:sz w:val="24"/>
      <w:lang w:val="hr-HR" w:eastAsia="en-US" w:bidi="ar-SA"/>
    </w:rPr>
  </w:style>
  <w:style w:type="paragraph" w:styleId="PlainText">
    <w:name w:val="Plain Text"/>
    <w:basedOn w:val="Normal"/>
    <w:rsid w:val="00366C5B"/>
    <w:pPr>
      <w:overflowPunct/>
      <w:autoSpaceDE/>
      <w:autoSpaceDN/>
      <w:adjustRightInd/>
      <w:textAlignment w:val="auto"/>
    </w:pPr>
    <w:rPr>
      <w:rFonts w:ascii="Courier New" w:hAnsi="Courier New" w:cs="Courier New"/>
      <w:lang w:val="hr-HR"/>
    </w:rPr>
  </w:style>
  <w:style w:type="paragraph" w:styleId="ListParagraph">
    <w:name w:val="List Paragraph"/>
    <w:basedOn w:val="Normal"/>
    <w:uiPriority w:val="34"/>
    <w:qFormat/>
    <w:rsid w:val="00744F45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30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0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oleObject" Target="embeddings/oleObject1.bin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4.png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image" Target="media/image2.emf"/><Relationship Id="rId25" Type="http://schemas.openxmlformats.org/officeDocument/2006/relationships/header" Target="header6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10" Type="http://schemas.openxmlformats.org/officeDocument/2006/relationships/endnotes" Target="endnotes.xml"/><Relationship Id="rId19" Type="http://schemas.openxmlformats.org/officeDocument/2006/relationships/image" Target="media/image3.em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39B16ABC88CB44AC76702F570EA851" ma:contentTypeVersion="0" ma:contentTypeDescription="Stvaranje novog dokumenta." ma:contentTypeScope="" ma:versionID="34d76c287b28033945c11220396af75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1F1FE5-1748-4078-BEF8-3277627B547A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DB6C1F5-1BB8-4EC7-98E6-FE826E7441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F48B8AD-70AA-4AE7-BECA-0C39EB265D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9218DD-5356-4DF6-BAC2-2193C1256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674</TotalTime>
  <Pages>18</Pages>
  <Words>5003</Words>
  <Characters>28522</Characters>
  <Application>Microsoft Office Word</Application>
  <DocSecurity>0</DocSecurity>
  <Lines>237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HT d.d.</Company>
  <LinksUpToDate>false</LinksUpToDate>
  <CharactersWithSpaces>33459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Ivica Meštrović</dc:creator>
  <cp:lastModifiedBy>Aleksandar Skočić</cp:lastModifiedBy>
  <cp:revision>72</cp:revision>
  <cp:lastPrinted>2016-12-13T09:40:00Z</cp:lastPrinted>
  <dcterms:created xsi:type="dcterms:W3CDTF">2016-12-12T09:19:00Z</dcterms:created>
  <dcterms:modified xsi:type="dcterms:W3CDTF">2020-12-01T14:50:00Z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0x010100BB39B16ABC88CB44AC76702F570EA851</vt:lpwstr>
  </property>
</Properties>
</file>