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4A62" w14:textId="6E4A26ED" w:rsidR="00257C51" w:rsidRDefault="00257C51" w:rsidP="00257C51">
      <w:pPr>
        <w:pStyle w:val="Tijeloteksta"/>
        <w:spacing w:before="69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396B141" wp14:editId="5EDCF1B2">
            <wp:extent cx="5028565" cy="8286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44DA8" w14:textId="77777777" w:rsidR="00257C51" w:rsidRDefault="00257C51" w:rsidP="00257C51">
      <w:pPr>
        <w:pStyle w:val="Tijeloteksta"/>
        <w:spacing w:before="69"/>
        <w:jc w:val="center"/>
        <w:rPr>
          <w:rFonts w:ascii="Arial Narrow" w:hAnsi="Arial Narrow"/>
        </w:rPr>
      </w:pPr>
    </w:p>
    <w:p w14:paraId="2BD5F2FA" w14:textId="2F20D43F" w:rsidR="009A4F48" w:rsidRPr="001D7740" w:rsidRDefault="009A4F48" w:rsidP="009A4F48">
      <w:pPr>
        <w:pStyle w:val="Tijeloteksta"/>
        <w:spacing w:before="69"/>
        <w:jc w:val="both"/>
        <w:rPr>
          <w:rFonts w:ascii="Arial Narrow" w:hAnsi="Arial Narrow"/>
          <w:b/>
          <w:lang w:eastAsia="hr-HR"/>
        </w:rPr>
      </w:pPr>
      <w:r w:rsidRPr="001D7740">
        <w:rPr>
          <w:rFonts w:ascii="Arial Narrow" w:hAnsi="Arial Narrow"/>
        </w:rPr>
        <w:t>Sukladno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Pozivu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na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dostavu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projektnih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 xml:space="preserve">prijedloga </w:t>
      </w:r>
      <w:r w:rsidR="004E595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KK.03.2.1.</w:t>
      </w:r>
      <w:r w:rsidR="004E5959" w:rsidRPr="001D7740">
        <w:rPr>
          <w:rFonts w:ascii="Arial Narrow" w:hAnsi="Arial Narrow"/>
        </w:rPr>
        <w:t>19</w:t>
      </w:r>
      <w:r w:rsidRPr="001D7740">
        <w:rPr>
          <w:rFonts w:ascii="Arial Narrow" w:hAnsi="Arial Narrow"/>
        </w:rPr>
        <w:t xml:space="preserve"> </w:t>
      </w:r>
      <w:r w:rsidR="004E5959" w:rsidRPr="001D7740">
        <w:rPr>
          <w:rFonts w:ascii="Arial Narrow" w:hAnsi="Arial Narrow"/>
        </w:rPr>
        <w:t xml:space="preserve">Poboljšanje konkurentnosti i učinkovitosti </w:t>
      </w:r>
      <w:r w:rsidRPr="001D7740">
        <w:rPr>
          <w:rFonts w:ascii="Arial Narrow" w:hAnsi="Arial Narrow"/>
        </w:rPr>
        <w:t xml:space="preserve">  MSP</w:t>
      </w:r>
      <w:r w:rsidR="00C768D7" w:rsidRPr="001D7740">
        <w:rPr>
          <w:rFonts w:ascii="Arial Narrow" w:hAnsi="Arial Narrow"/>
        </w:rPr>
        <w:t>-a kroz inf</w:t>
      </w:r>
      <w:r w:rsidR="004E5959" w:rsidRPr="001D7740">
        <w:rPr>
          <w:rFonts w:ascii="Arial Narrow" w:hAnsi="Arial Narrow"/>
        </w:rPr>
        <w:t xml:space="preserve">ormacijske i komunikacijske </w:t>
      </w:r>
      <w:r w:rsidR="00C768D7" w:rsidRPr="001D7740">
        <w:rPr>
          <w:rFonts w:ascii="Arial Narrow" w:hAnsi="Arial Narrow"/>
        </w:rPr>
        <w:t>tehnologije (IKT)-2</w:t>
      </w:r>
      <w:r w:rsidRPr="001D7740">
        <w:rPr>
          <w:rFonts w:ascii="Arial Narrow" w:hAnsi="Arial Narrow"/>
        </w:rPr>
        <w:t xml:space="preserve"> u Prilogu 4. Postupci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nabave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za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osobe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koje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nisu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obveznici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Zakona o javnoj</w:t>
      </w:r>
      <w:r w:rsidR="00C768D7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nabavi</w:t>
      </w:r>
      <w:r w:rsidR="00C768D7" w:rsidRPr="001D7740">
        <w:rPr>
          <w:rFonts w:ascii="Arial Narrow" w:hAnsi="Arial Narrow"/>
        </w:rPr>
        <w:t xml:space="preserve"> </w:t>
      </w:r>
      <w:r w:rsidR="00257C51">
        <w:rPr>
          <w:rFonts w:ascii="Arial Narrow" w:hAnsi="Arial Narrow" w:cs="Arial"/>
          <w:b/>
        </w:rPr>
        <w:t>Kudumija</w:t>
      </w:r>
      <w:r w:rsidR="008550A4" w:rsidRPr="001D7740">
        <w:rPr>
          <w:rFonts w:ascii="Arial Narrow" w:hAnsi="Arial Narrow" w:cs="Arial"/>
          <w:b/>
        </w:rPr>
        <w:t xml:space="preserve"> d.o.o.</w:t>
      </w:r>
      <w:r w:rsidR="00E01C69" w:rsidRPr="001D7740">
        <w:rPr>
          <w:rFonts w:ascii="Arial Narrow" w:hAnsi="Arial Narrow"/>
        </w:rPr>
        <w:t xml:space="preserve"> </w:t>
      </w:r>
      <w:r w:rsidRPr="001D7740">
        <w:rPr>
          <w:rFonts w:ascii="Arial Narrow" w:hAnsi="Arial Narrow"/>
        </w:rPr>
        <w:t>objavljuje:</w:t>
      </w:r>
    </w:p>
    <w:p w14:paraId="49D72049" w14:textId="77777777" w:rsidR="00DC4097" w:rsidRPr="001D7740" w:rsidRDefault="00DC4097" w:rsidP="00DC4097">
      <w:pPr>
        <w:spacing w:after="48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2665C70E" w14:textId="77777777" w:rsidR="00DC4097" w:rsidRPr="001D7740" w:rsidRDefault="00DC4097" w:rsidP="00C768D7">
      <w:pPr>
        <w:spacing w:after="480" w:line="240" w:lineRule="auto"/>
        <w:rPr>
          <w:rFonts w:ascii="Arial Narrow" w:eastAsia="Times New Roman" w:hAnsi="Arial Narrow"/>
          <w:b/>
          <w:sz w:val="24"/>
          <w:szCs w:val="24"/>
        </w:rPr>
      </w:pPr>
    </w:p>
    <w:p w14:paraId="29922187" w14:textId="77777777" w:rsidR="00DC4097" w:rsidRPr="00257C51" w:rsidRDefault="00DC4097" w:rsidP="00DC4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257C51">
        <w:rPr>
          <w:rFonts w:ascii="Arial Narrow" w:eastAsia="Times New Roman" w:hAnsi="Arial Narrow"/>
          <w:b/>
          <w:sz w:val="32"/>
          <w:szCs w:val="32"/>
        </w:rPr>
        <w:t>POZIV NA DOSTAVU PONUDE</w:t>
      </w:r>
      <w:r w:rsidRPr="00257C51">
        <w:rPr>
          <w:rFonts w:ascii="Arial Narrow" w:eastAsia="Times New Roman" w:hAnsi="Arial Narrow"/>
          <w:b/>
          <w:sz w:val="32"/>
          <w:szCs w:val="32"/>
        </w:rPr>
        <w:br/>
      </w:r>
    </w:p>
    <w:p w14:paraId="661D0FC8" w14:textId="3E3E5B18" w:rsidR="004505C2" w:rsidRPr="00257C51" w:rsidRDefault="00257C51" w:rsidP="00E01C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eastAsia="Times New Roman" w:hAnsi="Arial Narrow"/>
          <w:b/>
          <w:sz w:val="32"/>
          <w:szCs w:val="32"/>
        </w:rPr>
        <w:t>z</w:t>
      </w:r>
      <w:r w:rsidR="009A4F48" w:rsidRPr="00257C51">
        <w:rPr>
          <w:rFonts w:ascii="Arial Narrow" w:eastAsia="Times New Roman" w:hAnsi="Arial Narrow"/>
          <w:b/>
          <w:sz w:val="32"/>
          <w:szCs w:val="32"/>
        </w:rPr>
        <w:t>a</w:t>
      </w:r>
      <w:r w:rsidR="007D0CBE" w:rsidRPr="00257C51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C671E4" w:rsidRPr="00257C51">
        <w:rPr>
          <w:rFonts w:ascii="Arial Narrow" w:eastAsia="Times New Roman" w:hAnsi="Arial Narrow"/>
          <w:b/>
          <w:sz w:val="32"/>
          <w:szCs w:val="32"/>
        </w:rPr>
        <w:t>nabavu</w:t>
      </w:r>
      <w:r w:rsidR="007D0CBE" w:rsidRPr="00257C51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E01C69" w:rsidRPr="00257C51">
        <w:rPr>
          <w:rFonts w:ascii="Arial Narrow" w:hAnsi="Arial Narrow" w:cs="Calibri"/>
          <w:b/>
          <w:sz w:val="32"/>
          <w:szCs w:val="32"/>
        </w:rPr>
        <w:t xml:space="preserve">informatičke </w:t>
      </w:r>
      <w:r w:rsidR="00C9668D" w:rsidRPr="00257C51">
        <w:rPr>
          <w:rFonts w:ascii="Arial Narrow" w:hAnsi="Arial Narrow" w:cs="Calibri"/>
          <w:b/>
          <w:sz w:val="32"/>
          <w:szCs w:val="32"/>
        </w:rPr>
        <w:t>opreme</w:t>
      </w:r>
      <w:r w:rsidR="00B56D7B" w:rsidRPr="00257C51">
        <w:rPr>
          <w:rFonts w:ascii="Arial Narrow" w:hAnsi="Arial Narrow" w:cs="Calibri"/>
          <w:b/>
          <w:sz w:val="32"/>
          <w:szCs w:val="32"/>
        </w:rPr>
        <w:t xml:space="preserve"> i softvera</w:t>
      </w:r>
    </w:p>
    <w:p w14:paraId="03F36066" w14:textId="77777777" w:rsidR="00C768D7" w:rsidRPr="00257C51" w:rsidRDefault="00C768D7" w:rsidP="00C768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</w:p>
    <w:p w14:paraId="2AC5DC62" w14:textId="6F7EAAFC" w:rsidR="009A4F48" w:rsidRPr="00257C51" w:rsidRDefault="001F4438" w:rsidP="00C768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257C51">
        <w:rPr>
          <w:rFonts w:ascii="Arial Narrow" w:eastAsia="Times New Roman" w:hAnsi="Arial Narrow"/>
          <w:b/>
          <w:sz w:val="32"/>
          <w:szCs w:val="32"/>
        </w:rPr>
        <w:t>z</w:t>
      </w:r>
      <w:r w:rsidR="009A4F48" w:rsidRPr="00257C51">
        <w:rPr>
          <w:rFonts w:ascii="Arial Narrow" w:eastAsia="Times New Roman" w:hAnsi="Arial Narrow"/>
          <w:b/>
          <w:sz w:val="32"/>
          <w:szCs w:val="32"/>
        </w:rPr>
        <w:t>a</w:t>
      </w:r>
      <w:r w:rsidR="007D0CBE" w:rsidRPr="00257C51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9A4F48" w:rsidRPr="00257C51">
        <w:rPr>
          <w:rFonts w:ascii="Arial Narrow" w:eastAsia="Times New Roman" w:hAnsi="Arial Narrow"/>
          <w:b/>
          <w:sz w:val="32"/>
          <w:szCs w:val="32"/>
        </w:rPr>
        <w:t>potrebe</w:t>
      </w:r>
      <w:r w:rsidR="007D0CBE" w:rsidRPr="00257C51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9A4F48" w:rsidRPr="00257C51">
        <w:rPr>
          <w:rFonts w:ascii="Arial Narrow" w:eastAsia="Times New Roman" w:hAnsi="Arial Narrow"/>
          <w:b/>
          <w:sz w:val="32"/>
          <w:szCs w:val="32"/>
        </w:rPr>
        <w:t>projekta</w:t>
      </w:r>
      <w:r w:rsidR="00257C51">
        <w:rPr>
          <w:rFonts w:ascii="Arial Narrow" w:eastAsia="Times New Roman" w:hAnsi="Arial Narrow"/>
          <w:b/>
          <w:sz w:val="32"/>
          <w:szCs w:val="32"/>
        </w:rPr>
        <w:t xml:space="preserve"> naziva</w:t>
      </w:r>
    </w:p>
    <w:p w14:paraId="03A45F57" w14:textId="77777777" w:rsidR="00C768D7" w:rsidRPr="001D7740" w:rsidRDefault="00C768D7" w:rsidP="00C768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val="en-US"/>
        </w:rPr>
      </w:pPr>
    </w:p>
    <w:p w14:paraId="53EA47DF" w14:textId="77777777" w:rsidR="00E01C69" w:rsidRPr="001D7740" w:rsidRDefault="00E01C69" w:rsidP="00E01C6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14:paraId="02FBF488" w14:textId="43DE6B7C" w:rsidR="00257C51" w:rsidRPr="00257C51" w:rsidRDefault="00257C51" w:rsidP="00257C51">
      <w:pPr>
        <w:jc w:val="center"/>
        <w:rPr>
          <w:b/>
          <w:i/>
          <w:sz w:val="32"/>
          <w:szCs w:val="32"/>
          <w:lang w:eastAsia="en-US"/>
        </w:rPr>
      </w:pPr>
      <w:r w:rsidRPr="00257C51">
        <w:rPr>
          <w:rFonts w:ascii="Arial" w:hAnsi="Arial" w:cs="Arial"/>
          <w:b/>
          <w:sz w:val="32"/>
          <w:szCs w:val="32"/>
        </w:rPr>
        <w:t>„</w:t>
      </w:r>
      <w:r w:rsidRPr="00257C51">
        <w:rPr>
          <w:b/>
          <w:i/>
          <w:sz w:val="32"/>
          <w:szCs w:val="32"/>
          <w:lang w:eastAsia="en-US"/>
        </w:rPr>
        <w:t>Ulaganje u IKT opremu s ciljem optimizacije i digitalizacije poslovanja poduzeća Kudumija d.o.o.</w:t>
      </w:r>
      <w:r w:rsidRPr="00257C51">
        <w:rPr>
          <w:rFonts w:ascii="Arial" w:hAnsi="Arial" w:cs="Arial"/>
          <w:b/>
          <w:sz w:val="32"/>
          <w:szCs w:val="32"/>
        </w:rPr>
        <w:t>“</w:t>
      </w:r>
    </w:p>
    <w:p w14:paraId="16E0B091" w14:textId="62A6FE32" w:rsidR="00257C51" w:rsidRDefault="00257C51" w:rsidP="00257C5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41B79">
        <w:rPr>
          <w:rFonts w:ascii="Arial" w:hAnsi="Arial" w:cs="Arial"/>
          <w:b/>
          <w:i/>
          <w:iCs/>
          <w:sz w:val="20"/>
          <w:szCs w:val="20"/>
        </w:rPr>
        <w:t>Referentna oznaka: K.K.03.2.1.19.0724</w:t>
      </w:r>
    </w:p>
    <w:p w14:paraId="3B72B2D5" w14:textId="77777777" w:rsidR="00257C51" w:rsidRPr="00541B79" w:rsidRDefault="00257C51" w:rsidP="00257C5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2020791A" w14:textId="73E7EB20" w:rsidR="00E01C69" w:rsidRPr="001D7740" w:rsidRDefault="007846A9" w:rsidP="00E01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D7740">
        <w:rPr>
          <w:rFonts w:ascii="Arial Narrow" w:eastAsia="Times New Roman" w:hAnsi="Arial Narrow" w:cs="Arial"/>
          <w:b/>
          <w:sz w:val="24"/>
          <w:szCs w:val="24"/>
        </w:rPr>
        <w:t xml:space="preserve">Evidencijski broj nabave: </w:t>
      </w:r>
      <w:r w:rsidRPr="00565592">
        <w:rPr>
          <w:rFonts w:ascii="Arial Narrow" w:eastAsia="Times New Roman" w:hAnsi="Arial Narrow" w:cs="Arial"/>
          <w:b/>
          <w:sz w:val="24"/>
          <w:szCs w:val="24"/>
        </w:rPr>
        <w:t>0</w:t>
      </w:r>
      <w:r w:rsidR="00257C51">
        <w:rPr>
          <w:rFonts w:ascii="Arial Narrow" w:eastAsia="Times New Roman" w:hAnsi="Arial Narrow" w:cs="Arial"/>
          <w:b/>
          <w:sz w:val="24"/>
          <w:szCs w:val="24"/>
        </w:rPr>
        <w:t>1</w:t>
      </w:r>
      <w:r w:rsidR="00565592" w:rsidRPr="00565592">
        <w:rPr>
          <w:rFonts w:ascii="Arial Narrow" w:eastAsia="Times New Roman" w:hAnsi="Arial Narrow" w:cs="Arial"/>
          <w:b/>
          <w:sz w:val="24"/>
          <w:szCs w:val="24"/>
        </w:rPr>
        <w:t>/</w:t>
      </w:r>
      <w:r w:rsidR="00E01C69" w:rsidRPr="00565592">
        <w:rPr>
          <w:rFonts w:ascii="Arial Narrow" w:eastAsia="Times New Roman" w:hAnsi="Arial Narrow" w:cs="Arial"/>
          <w:b/>
          <w:sz w:val="24"/>
          <w:szCs w:val="24"/>
        </w:rPr>
        <w:t>20</w:t>
      </w:r>
      <w:r w:rsidR="00410831" w:rsidRPr="00565592">
        <w:rPr>
          <w:rFonts w:ascii="Arial Narrow" w:eastAsia="Times New Roman" w:hAnsi="Arial Narrow" w:cs="Arial"/>
          <w:b/>
          <w:sz w:val="24"/>
          <w:szCs w:val="24"/>
        </w:rPr>
        <w:t>20</w:t>
      </w:r>
    </w:p>
    <w:p w14:paraId="18D29138" w14:textId="77777777" w:rsidR="00DC4097" w:rsidRPr="001D7740" w:rsidRDefault="00DC4097" w:rsidP="00E01C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6119E2B7" w14:textId="77777777" w:rsidR="00567DA2" w:rsidRPr="001D7740" w:rsidRDefault="00567DA2">
      <w:pPr>
        <w:rPr>
          <w:rFonts w:ascii="Arial Narrow" w:hAnsi="Arial Narrow"/>
          <w:sz w:val="24"/>
          <w:szCs w:val="24"/>
        </w:rPr>
      </w:pPr>
    </w:p>
    <w:p w14:paraId="4F93975A" w14:textId="77777777" w:rsidR="00257C51" w:rsidRDefault="00257C51">
      <w:pPr>
        <w:rPr>
          <w:rFonts w:ascii="Arial Narrow" w:hAnsi="Arial Narrow"/>
        </w:rPr>
      </w:pPr>
    </w:p>
    <w:p w14:paraId="74FBBBA6" w14:textId="77777777" w:rsidR="00257C51" w:rsidRDefault="00257C51">
      <w:pPr>
        <w:rPr>
          <w:rFonts w:ascii="Arial Narrow" w:hAnsi="Arial Narrow"/>
        </w:rPr>
      </w:pPr>
    </w:p>
    <w:p w14:paraId="4C9899D7" w14:textId="77777777" w:rsidR="00257C51" w:rsidRDefault="00257C51">
      <w:pPr>
        <w:rPr>
          <w:rFonts w:ascii="Arial Narrow" w:hAnsi="Arial Narrow"/>
        </w:rPr>
      </w:pPr>
    </w:p>
    <w:p w14:paraId="1CE17A5A" w14:textId="77777777" w:rsidR="00257C51" w:rsidRDefault="00257C51">
      <w:pPr>
        <w:rPr>
          <w:rFonts w:ascii="Arial Narrow" w:hAnsi="Arial Narrow"/>
        </w:rPr>
      </w:pPr>
    </w:p>
    <w:p w14:paraId="4C7E2872" w14:textId="7F85CBA2" w:rsidR="00257C51" w:rsidRPr="001F4438" w:rsidRDefault="00257C51" w:rsidP="00257C51">
      <w:pPr>
        <w:jc w:val="center"/>
        <w:rPr>
          <w:rFonts w:ascii="Arial Narrow" w:hAnsi="Arial Narrow"/>
        </w:rPr>
        <w:sectPr w:rsidR="00257C51" w:rsidRPr="001F4438" w:rsidSect="00652D0F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Arial Narrow" w:hAnsi="Arial Narrow"/>
        </w:rPr>
        <w:t>Bjelovar, studeni 2020.g.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53056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57F7CE" w14:textId="1ECC6419" w:rsidR="00652D0F" w:rsidRDefault="00652D0F" w:rsidP="00276096">
          <w:pPr>
            <w:pStyle w:val="TOCNaslov"/>
            <w:jc w:val="center"/>
          </w:pPr>
          <w:r>
            <w:t>Sadržaj</w:t>
          </w:r>
        </w:p>
        <w:p w14:paraId="2228E4E8" w14:textId="77777777" w:rsidR="00276096" w:rsidRPr="00276096" w:rsidRDefault="00276096" w:rsidP="00276096"/>
        <w:p w14:paraId="099B7C6B" w14:textId="443CB5B1" w:rsidR="00CE44E7" w:rsidRDefault="00652D0F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08155" w:history="1">
            <w:r w:rsidR="00CE44E7" w:rsidRPr="00DB228C">
              <w:rPr>
                <w:rStyle w:val="Hiperveza"/>
                <w:rFonts w:eastAsia="Times New Roman"/>
                <w:noProof/>
              </w:rPr>
              <w:t>1. OPĆI PODACI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_Toc50408155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2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2D00BF95" w14:textId="04CD6442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56" w:history="1">
            <w:r w:rsidR="00CE44E7" w:rsidRPr="00DB228C">
              <w:rPr>
                <w:rStyle w:val="Hiperveza"/>
                <w:noProof/>
              </w:rPr>
              <w:t>1.1 Podaci o Naručitelju (NOJN)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_Toc50408156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2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10C27F23" w14:textId="60B6FEAB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57" w:history="1">
            <w:r w:rsidR="00CE44E7" w:rsidRPr="00DB228C">
              <w:rPr>
                <w:rStyle w:val="Hiperveza"/>
                <w:noProof/>
              </w:rPr>
              <w:t>1.2 Osoba zadužena za komunikaciju s Ponuditeljima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_Toc50408157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2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10942A8C" w14:textId="1D113C94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58" w:history="1">
            <w:r w:rsidR="00CE44E7" w:rsidRPr="00DB228C">
              <w:rPr>
                <w:rStyle w:val="Hiperveza"/>
                <w:rFonts w:eastAsia="Times New Roman"/>
                <w:noProof/>
              </w:rPr>
              <w:t>1.3 Vrsta postupka nabave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_Toc50408158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2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1F31059E" w14:textId="15B13341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59" w:history="1">
            <w:r w:rsidR="00CE44E7" w:rsidRPr="00DB228C">
              <w:rPr>
                <w:rStyle w:val="Hiperveza"/>
                <w:noProof/>
              </w:rPr>
              <w:t>1.4. Navod o sukobu interesa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_Toc50408159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2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6B14030" w14:textId="2CF75439" w:rsidR="00CE44E7" w:rsidRDefault="004E61D3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50408160" w:history="1">
            <w:r w:rsidR="00CE44E7" w:rsidRPr="00DB228C">
              <w:rPr>
                <w:rStyle w:val="Hiperveza"/>
                <w:rFonts w:eastAsia="Times New Roman"/>
                <w:noProof/>
              </w:rPr>
              <w:t>2. PODACI O PREDMETU NABAVE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_Toc50408160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48F83758" w14:textId="0845DD25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1" w:history="1">
            <w:r w:rsidR="00CE44E7" w:rsidRPr="00DB228C">
              <w:rPr>
                <w:rStyle w:val="Hiperveza"/>
                <w:rFonts w:eastAsia="Times New Roman"/>
                <w:noProof/>
              </w:rPr>
              <w:t>2.1. Opis predmeta nabave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_Toc50408161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757016DD" w14:textId="2A299E4A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2" w:history="1">
            <w:r w:rsidR="00CE44E7" w:rsidRPr="00DB228C">
              <w:rPr>
                <w:rStyle w:val="Hiperveza"/>
                <w:rFonts w:eastAsia="Times New Roman"/>
                <w:noProof/>
              </w:rPr>
              <w:t>2.2. Grupe predmeta nabave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_Toc50408162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682A0BB4" w14:textId="3F56897A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3" w:history="1">
            <w:r w:rsidR="00CE44E7" w:rsidRPr="00DB228C">
              <w:rPr>
                <w:rStyle w:val="Hiperveza"/>
                <w:rFonts w:eastAsia="Times New Roman"/>
                <w:noProof/>
              </w:rPr>
              <w:t>2.3. Mjesto isporuke robe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_Toc50408163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00FD621" w14:textId="7A371DF8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4" w:history="1">
            <w:r w:rsidR="00CE44E7" w:rsidRPr="00DB228C">
              <w:rPr>
                <w:rStyle w:val="Hiperveza"/>
                <w:rFonts w:eastAsia="Times New Roman"/>
                <w:noProof/>
              </w:rPr>
              <w:t>2.4. Rok isporuke robe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_Toc50408164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6A966C61" w14:textId="5E15FBA9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5" w:history="1">
            <w:r w:rsidR="00CE44E7" w:rsidRPr="00DB228C">
              <w:rPr>
                <w:rStyle w:val="Hiperveza"/>
                <w:rFonts w:eastAsia="Times New Roman"/>
                <w:noProof/>
              </w:rPr>
              <w:t>2.5 Sadržaj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_Toc50408165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27C8AE84" w14:textId="0F5A5437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6" w:history="1">
            <w:r w:rsidR="00CE44E7" w:rsidRPr="00DB228C">
              <w:rPr>
                <w:rStyle w:val="Hiperveza"/>
                <w:rFonts w:eastAsia="Times New Roman"/>
                <w:noProof/>
              </w:rPr>
              <w:t>2.6 Jezik i pismo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_Toc50408166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58DBB94C" w14:textId="4C3FCAC9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7" w:history="1">
            <w:r w:rsidR="00CE44E7" w:rsidRPr="00DB228C">
              <w:rPr>
                <w:rStyle w:val="Hiperveza"/>
                <w:rFonts w:eastAsia="Times New Roman"/>
                <w:noProof/>
              </w:rPr>
              <w:t>2.7. Način dostave i rok za dostavu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_Toc50408167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3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00606D0F" w14:textId="680366CE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8" w:history="1">
            <w:r w:rsidR="00CE44E7" w:rsidRPr="00DB228C">
              <w:rPr>
                <w:rStyle w:val="Hiperveza"/>
                <w:bCs/>
                <w:noProof/>
              </w:rPr>
              <w:t xml:space="preserve">2.8. </w:t>
            </w:r>
            <w:r w:rsidR="00CE44E7" w:rsidRPr="00DB228C">
              <w:rPr>
                <w:rStyle w:val="Hiperveza"/>
                <w:rFonts w:eastAsia="Times New Roman"/>
                <w:noProof/>
              </w:rPr>
              <w:t>Rok valjanosti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_Toc50408168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4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0E4480C4" w14:textId="249F0A9C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69" w:history="1">
            <w:r w:rsidR="00CE44E7" w:rsidRPr="00DB228C">
              <w:rPr>
                <w:rStyle w:val="Hiperveza"/>
                <w:rFonts w:eastAsia="Times New Roman"/>
                <w:noProof/>
              </w:rPr>
              <w:t>2.9. Način određivanja cijene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_Toc50408169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4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750C880A" w14:textId="4479D422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0" w:history="1">
            <w:r w:rsidR="00CE44E7" w:rsidRPr="00DB228C">
              <w:rPr>
                <w:rStyle w:val="Hiperveza"/>
                <w:rFonts w:eastAsia="Times New Roman"/>
                <w:noProof/>
              </w:rPr>
              <w:t>2.10. Jamstva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_Toc50408170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4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7CCBCF9C" w14:textId="3A7C3E38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1" w:history="1">
            <w:r w:rsidR="00CE44E7" w:rsidRPr="00DB228C">
              <w:rPr>
                <w:rStyle w:val="Hiperveza"/>
                <w:rFonts w:eastAsia="Times New Roman"/>
                <w:noProof/>
              </w:rPr>
              <w:t>2.11. Kriterij za odabir ponuda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_Toc50408171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4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1E8A050" w14:textId="0ACC7500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2" w:history="1">
            <w:r w:rsidR="00CE44E7" w:rsidRPr="00DB228C">
              <w:rPr>
                <w:rStyle w:val="Hiperveza"/>
                <w:rFonts w:eastAsia="Times New Roman"/>
                <w:noProof/>
              </w:rPr>
              <w:t>2.12. Rok, način i uvjeti plaćanja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_Toc50408172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4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445AF4A7" w14:textId="0C801DDD" w:rsidR="00CE44E7" w:rsidRDefault="004E61D3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50408173" w:history="1">
            <w:r w:rsidR="00CE44E7" w:rsidRPr="00DB228C">
              <w:rPr>
                <w:rStyle w:val="Hiperveza"/>
                <w:rFonts w:eastAsia="Times New Roman"/>
                <w:noProof/>
              </w:rPr>
              <w:t>3. ISKLJUČENJE PONUDITELJA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_Toc50408173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70689178" w14:textId="2586D03D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4" w:history="1">
            <w:r w:rsidR="00CE44E7" w:rsidRPr="00DB228C">
              <w:rPr>
                <w:rStyle w:val="Hiperveza"/>
                <w:rFonts w:eastAsia="Times New Roman"/>
                <w:noProof/>
              </w:rPr>
              <w:t>3.1. Isključenje Ponuditelja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_Toc50408174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76A18A86" w14:textId="76858C12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5" w:history="1">
            <w:r w:rsidR="00CE44E7" w:rsidRPr="00DB228C">
              <w:rPr>
                <w:rStyle w:val="Hiperveza"/>
                <w:rFonts w:eastAsia="Times New Roman"/>
                <w:noProof/>
              </w:rPr>
              <w:t>3.2. Dokaz o nepostojanju razloga za isključenje Ponuditelja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_Toc50408175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2E4C201B" w14:textId="2EE6F6F5" w:rsidR="00CE44E7" w:rsidRDefault="004E61D3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50408176" w:history="1">
            <w:r w:rsidR="00CE44E7" w:rsidRPr="00DB228C">
              <w:rPr>
                <w:rStyle w:val="Hiperveza"/>
                <w:rFonts w:eastAsia="Times New Roman"/>
                <w:noProof/>
              </w:rPr>
              <w:t>4. OSTALE ODREDBE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_Toc50408176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978752A" w14:textId="70FF742C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7" w:history="1">
            <w:r w:rsidR="00CE44E7" w:rsidRPr="00DB228C">
              <w:rPr>
                <w:rStyle w:val="Hiperveza"/>
                <w:rFonts w:eastAsia="Times New Roman"/>
                <w:noProof/>
              </w:rPr>
              <w:t>4.1. Preuzimanje dokumentacije za nadmetanje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_Toc50408177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5D339F6D" w14:textId="24ECEF46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8" w:history="1">
            <w:r w:rsidR="00CE44E7" w:rsidRPr="00DB228C">
              <w:rPr>
                <w:rStyle w:val="Hiperveza"/>
                <w:rFonts w:eastAsia="Times New Roman"/>
                <w:noProof/>
              </w:rPr>
              <w:t>4.2. Mjesto i vrijeme otvaranja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_Toc50408178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20780A44" w14:textId="365A65F3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79" w:history="1">
            <w:r w:rsidR="00CE44E7" w:rsidRPr="00DB228C">
              <w:rPr>
                <w:rStyle w:val="Hiperveza"/>
                <w:rFonts w:eastAsia="Times New Roman"/>
                <w:noProof/>
              </w:rPr>
              <w:t>4.3. Pregled i ocjena ponude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_Toc50408179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5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82E9B3C" w14:textId="3B9431E9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80" w:history="1">
            <w:r w:rsidR="00CE44E7" w:rsidRPr="00DB228C">
              <w:rPr>
                <w:rStyle w:val="Hiperveza"/>
                <w:rFonts w:eastAsia="Times New Roman"/>
                <w:noProof/>
              </w:rPr>
              <w:t>4.4. Pojašnjenja i izmjene dokumentacije za nadmetanje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_Toc50408180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6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6F06200A" w14:textId="43E5329D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81" w:history="1">
            <w:r w:rsidR="00CE44E7" w:rsidRPr="00DB228C">
              <w:rPr>
                <w:rStyle w:val="Hiperveza"/>
                <w:rFonts w:eastAsia="Times New Roman"/>
                <w:noProof/>
              </w:rPr>
              <w:t>4.6. Obavijest o rezultatima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_Toc50408181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6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59081844" w14:textId="50286E94" w:rsidR="00CE44E7" w:rsidRDefault="004E61D3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50408182" w:history="1">
            <w:r w:rsidR="00CE44E7" w:rsidRPr="00DB228C">
              <w:rPr>
                <w:rStyle w:val="Hiperveza"/>
                <w:rFonts w:eastAsia="Times New Roman"/>
                <w:noProof/>
              </w:rPr>
              <w:t>4.7. Poništavanje postupka nabave</w:t>
            </w:r>
            <w:r w:rsidR="00CE44E7">
              <w:rPr>
                <w:noProof/>
                <w:webHidden/>
              </w:rPr>
              <w:tab/>
            </w:r>
            <w:r w:rsidR="00CE44E7">
              <w:rPr>
                <w:noProof/>
                <w:webHidden/>
              </w:rPr>
              <w:fldChar w:fldCharType="begin"/>
            </w:r>
            <w:r w:rsidR="00CE44E7">
              <w:rPr>
                <w:noProof/>
                <w:webHidden/>
              </w:rPr>
              <w:instrText xml:space="preserve"> PAGEREF _Toc50408182 \h </w:instrText>
            </w:r>
            <w:r w:rsidR="00CE44E7">
              <w:rPr>
                <w:noProof/>
                <w:webHidden/>
              </w:rPr>
            </w:r>
            <w:r w:rsidR="00CE44E7">
              <w:rPr>
                <w:noProof/>
                <w:webHidden/>
              </w:rPr>
              <w:fldChar w:fldCharType="separate"/>
            </w:r>
            <w:r w:rsidR="00ED1491">
              <w:rPr>
                <w:noProof/>
                <w:webHidden/>
              </w:rPr>
              <w:t>6</w:t>
            </w:r>
            <w:r w:rsidR="00CE44E7">
              <w:rPr>
                <w:noProof/>
                <w:webHidden/>
              </w:rPr>
              <w:fldChar w:fldCharType="end"/>
            </w:r>
          </w:hyperlink>
        </w:p>
        <w:p w14:paraId="37CA7314" w14:textId="2697D3A1" w:rsidR="00652D0F" w:rsidRDefault="00652D0F">
          <w:r>
            <w:rPr>
              <w:b/>
              <w:bCs/>
            </w:rPr>
            <w:fldChar w:fldCharType="end"/>
          </w:r>
        </w:p>
      </w:sdtContent>
    </w:sdt>
    <w:p w14:paraId="28137E94" w14:textId="77777777" w:rsidR="00F51814" w:rsidRDefault="00F51814" w:rsidP="00DC4097">
      <w:pPr>
        <w:spacing w:after="480" w:line="240" w:lineRule="auto"/>
        <w:jc w:val="center"/>
        <w:rPr>
          <w:rFonts w:ascii="Arial Narrow" w:eastAsia="Times New Roman" w:hAnsi="Arial Narrow"/>
          <w:b/>
        </w:rPr>
      </w:pPr>
    </w:p>
    <w:p w14:paraId="5084F527" w14:textId="0C760E69" w:rsidR="00DC4097" w:rsidRPr="00DB076D" w:rsidRDefault="00DC4097" w:rsidP="00DC4097">
      <w:pPr>
        <w:spacing w:after="480" w:line="240" w:lineRule="auto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DB076D">
        <w:rPr>
          <w:rFonts w:ascii="Arial Narrow" w:eastAsia="Times New Roman" w:hAnsi="Arial Narrow"/>
          <w:b/>
          <w:sz w:val="28"/>
          <w:szCs w:val="28"/>
        </w:rPr>
        <w:lastRenderedPageBreak/>
        <w:t>DOKUMENTACIJA ZA NADMETANJE</w:t>
      </w:r>
    </w:p>
    <w:p w14:paraId="651013CF" w14:textId="3114C1D1" w:rsidR="002D23CB" w:rsidRDefault="00027DAD" w:rsidP="00276096">
      <w:pPr>
        <w:pStyle w:val="Naslov1"/>
        <w:rPr>
          <w:rFonts w:eastAsia="Times New Roman"/>
        </w:rPr>
      </w:pPr>
      <w:bookmarkStart w:id="0" w:name="_Toc50408155"/>
      <w:r>
        <w:rPr>
          <w:rFonts w:eastAsia="Times New Roman"/>
        </w:rPr>
        <w:t xml:space="preserve">1. </w:t>
      </w:r>
      <w:r w:rsidR="002D23CB" w:rsidRPr="001F4438">
        <w:rPr>
          <w:rFonts w:eastAsia="Times New Roman"/>
        </w:rPr>
        <w:t>OPĆI PODACI</w:t>
      </w:r>
      <w:bookmarkEnd w:id="0"/>
    </w:p>
    <w:p w14:paraId="045C3F8D" w14:textId="77777777" w:rsidR="00276096" w:rsidRPr="00276096" w:rsidRDefault="00276096" w:rsidP="00276096"/>
    <w:p w14:paraId="34D4D493" w14:textId="5CDD45E8" w:rsidR="002D23CB" w:rsidRPr="001F4438" w:rsidRDefault="002D23CB" w:rsidP="00027DAD">
      <w:pPr>
        <w:pStyle w:val="Naslov2"/>
      </w:pPr>
      <w:r w:rsidRPr="001F4438">
        <w:t xml:space="preserve"> </w:t>
      </w:r>
      <w:bookmarkStart w:id="1" w:name="_Toc50408156"/>
      <w:r w:rsidR="00027DAD">
        <w:t xml:space="preserve">1.1 </w:t>
      </w:r>
      <w:r w:rsidR="00621FB5">
        <w:t>Podaci o Naručitelju</w:t>
      </w:r>
      <w:r w:rsidRPr="001F4438">
        <w:t xml:space="preserve"> (NOJN)</w:t>
      </w:r>
      <w:bookmarkEnd w:id="1"/>
    </w:p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804"/>
      </w:tblGrid>
      <w:tr w:rsidR="00C768D7" w:rsidRPr="001F4438" w14:paraId="4B1FB122" w14:textId="77777777" w:rsidTr="009A4F48">
        <w:tc>
          <w:tcPr>
            <w:tcW w:w="2507" w:type="dxa"/>
          </w:tcPr>
          <w:p w14:paraId="63EBE637" w14:textId="77777777" w:rsidR="00C768D7" w:rsidRPr="001F4438" w:rsidRDefault="00C768D7" w:rsidP="00621FB5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 xml:space="preserve">Ime </w:t>
            </w:r>
            <w:r w:rsidR="00621FB5">
              <w:rPr>
                <w:rFonts w:ascii="Arial Narrow" w:eastAsia="Times New Roman" w:hAnsi="Arial Narrow"/>
              </w:rPr>
              <w:t>Naručitelja</w:t>
            </w:r>
            <w:r w:rsidRPr="001F4438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6804" w:type="dxa"/>
          </w:tcPr>
          <w:p w14:paraId="6BEBAB83" w14:textId="37611F54" w:rsidR="00C768D7" w:rsidRPr="001F4438" w:rsidRDefault="00257C51" w:rsidP="00B56D7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Kudumija</w:t>
            </w:r>
            <w:r w:rsidR="00B56D7B">
              <w:rPr>
                <w:rFonts w:ascii="Arial Narrow" w:eastAsia="Times New Roman" w:hAnsi="Arial Narrow"/>
                <w:b/>
              </w:rPr>
              <w:t xml:space="preserve"> </w:t>
            </w:r>
            <w:r w:rsidR="00C9668D">
              <w:rPr>
                <w:rFonts w:ascii="Arial Narrow" w:eastAsia="Times New Roman" w:hAnsi="Arial Narrow"/>
                <w:b/>
              </w:rPr>
              <w:t>d.o.o.</w:t>
            </w:r>
          </w:p>
        </w:tc>
      </w:tr>
      <w:tr w:rsidR="00C768D7" w:rsidRPr="001F4438" w14:paraId="32FAF0F8" w14:textId="77777777" w:rsidTr="009A4F48">
        <w:tc>
          <w:tcPr>
            <w:tcW w:w="2507" w:type="dxa"/>
          </w:tcPr>
          <w:p w14:paraId="19DB3899" w14:textId="77777777" w:rsidR="00C768D7" w:rsidRPr="001F4438" w:rsidRDefault="00C768D7" w:rsidP="00B56D7B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>Ulica:</w:t>
            </w:r>
            <w:r w:rsidRPr="001F4438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6804" w:type="dxa"/>
          </w:tcPr>
          <w:p w14:paraId="0A1717DB" w14:textId="7ECC5A2C" w:rsidR="00C768D7" w:rsidRPr="001F4438" w:rsidRDefault="00257C51" w:rsidP="00B56D7B">
            <w:pPr>
              <w:rPr>
                <w:rFonts w:ascii="Arial Narrow" w:eastAsia="Times New Roman" w:hAnsi="Arial Narrow"/>
                <w:b/>
              </w:rPr>
            </w:pPr>
            <w:r w:rsidRPr="00257C51">
              <w:rPr>
                <w:rFonts w:ascii="Arial Narrow" w:eastAsia="Times New Roman" w:hAnsi="Arial Narrow"/>
                <w:b/>
              </w:rPr>
              <w:t xml:space="preserve">Velike </w:t>
            </w:r>
            <w:proofErr w:type="spellStart"/>
            <w:r w:rsidRPr="00257C51">
              <w:rPr>
                <w:rFonts w:ascii="Arial Narrow" w:eastAsia="Times New Roman" w:hAnsi="Arial Narrow"/>
                <w:b/>
              </w:rPr>
              <w:t>Sredice</w:t>
            </w:r>
            <w:proofErr w:type="spellEnd"/>
            <w:r w:rsidRPr="00257C51">
              <w:rPr>
                <w:rFonts w:ascii="Arial Narrow" w:eastAsia="Times New Roman" w:hAnsi="Arial Narrow"/>
                <w:b/>
              </w:rPr>
              <w:t xml:space="preserve"> 161a</w:t>
            </w:r>
          </w:p>
        </w:tc>
      </w:tr>
      <w:tr w:rsidR="00C768D7" w:rsidRPr="001F4438" w14:paraId="50E4719A" w14:textId="77777777" w:rsidTr="009A4F48">
        <w:tc>
          <w:tcPr>
            <w:tcW w:w="2507" w:type="dxa"/>
          </w:tcPr>
          <w:p w14:paraId="5FFB2DB6" w14:textId="77777777" w:rsidR="00C768D7" w:rsidRPr="001F4438" w:rsidRDefault="00C768D7" w:rsidP="00B56D7B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>Grad/naselje:</w:t>
            </w:r>
            <w:r w:rsidRPr="001F4438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6804" w:type="dxa"/>
          </w:tcPr>
          <w:p w14:paraId="4215943B" w14:textId="0DEC45EE" w:rsidR="00C768D7" w:rsidRPr="001F4438" w:rsidRDefault="00257C51" w:rsidP="00B56D7B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43000 Bjelovar</w:t>
            </w:r>
          </w:p>
        </w:tc>
      </w:tr>
      <w:tr w:rsidR="00C768D7" w:rsidRPr="001F4438" w14:paraId="3558DC08" w14:textId="77777777" w:rsidTr="009A4F48">
        <w:tc>
          <w:tcPr>
            <w:tcW w:w="2507" w:type="dxa"/>
          </w:tcPr>
          <w:p w14:paraId="66E6F670" w14:textId="77777777" w:rsidR="00C768D7" w:rsidRPr="001F4438" w:rsidRDefault="00C768D7" w:rsidP="00B56D7B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>Država:</w:t>
            </w:r>
          </w:p>
        </w:tc>
        <w:tc>
          <w:tcPr>
            <w:tcW w:w="6804" w:type="dxa"/>
          </w:tcPr>
          <w:p w14:paraId="45890A31" w14:textId="77777777" w:rsidR="00C768D7" w:rsidRPr="001F4438" w:rsidRDefault="00C768D7" w:rsidP="00B56D7B">
            <w:pPr>
              <w:rPr>
                <w:rFonts w:ascii="Arial Narrow" w:eastAsia="Times New Roman" w:hAnsi="Arial Narrow"/>
                <w:b/>
              </w:rPr>
            </w:pPr>
            <w:r w:rsidRPr="001F4438">
              <w:rPr>
                <w:rFonts w:ascii="Arial Narrow" w:eastAsia="Times New Roman" w:hAnsi="Arial Narrow"/>
                <w:b/>
              </w:rPr>
              <w:t>Republika Hrvatska</w:t>
            </w:r>
          </w:p>
        </w:tc>
      </w:tr>
      <w:tr w:rsidR="00C768D7" w:rsidRPr="001F4438" w14:paraId="57D09483" w14:textId="77777777" w:rsidTr="009A4F48">
        <w:tc>
          <w:tcPr>
            <w:tcW w:w="2507" w:type="dxa"/>
          </w:tcPr>
          <w:p w14:paraId="2CFDFDC4" w14:textId="77777777" w:rsidR="00C768D7" w:rsidRPr="001F4438" w:rsidRDefault="00C768D7" w:rsidP="00B56D7B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>OIB:</w:t>
            </w:r>
          </w:p>
        </w:tc>
        <w:tc>
          <w:tcPr>
            <w:tcW w:w="6804" w:type="dxa"/>
          </w:tcPr>
          <w:p w14:paraId="26FD2065" w14:textId="064C950F" w:rsidR="00C768D7" w:rsidRPr="00F51814" w:rsidRDefault="00F51814" w:rsidP="00B56D7B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F51814">
              <w:rPr>
                <w:rFonts w:ascii="Arial Narrow" w:hAnsi="Arial Narrow"/>
                <w:b/>
                <w:bCs/>
              </w:rPr>
              <w:t>94694539623</w:t>
            </w:r>
          </w:p>
        </w:tc>
      </w:tr>
      <w:tr w:rsidR="00C768D7" w:rsidRPr="001F4438" w14:paraId="0ABD04B7" w14:textId="77777777" w:rsidTr="009A4F48">
        <w:tc>
          <w:tcPr>
            <w:tcW w:w="2507" w:type="dxa"/>
          </w:tcPr>
          <w:p w14:paraId="77DE4CEA" w14:textId="77777777" w:rsidR="00C768D7" w:rsidRPr="001F4438" w:rsidRDefault="00C768D7" w:rsidP="00B56D7B">
            <w:pPr>
              <w:rPr>
                <w:rFonts w:ascii="Arial Narrow" w:eastAsia="Times New Roman" w:hAnsi="Arial Narrow"/>
              </w:rPr>
            </w:pPr>
            <w:r w:rsidRPr="001F4438">
              <w:rPr>
                <w:rFonts w:ascii="Arial Narrow" w:eastAsia="Times New Roman" w:hAnsi="Arial Narrow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14:paraId="2639995B" w14:textId="605AD760" w:rsidR="00C768D7" w:rsidRPr="001F4438" w:rsidRDefault="00257C51" w:rsidP="00B56D7B">
            <w:pPr>
              <w:rPr>
                <w:rFonts w:ascii="Arial Narrow" w:eastAsia="Times New Roman" w:hAnsi="Arial Narrow"/>
                <w:b/>
              </w:rPr>
            </w:pPr>
            <w:bookmarkStart w:id="2" w:name="_Hlk55222878"/>
            <w:r w:rsidRPr="00ED1491">
              <w:rPr>
                <w:rFonts w:ascii="Arial Narrow" w:eastAsia="Times New Roman" w:hAnsi="Arial Narrow"/>
                <w:b/>
              </w:rPr>
              <w:t>Ulaganje u IKT opremu s ciljem optimizacije i digitalizacije poslovanja poduzeća Kudumija d.o.o.  - K.K.03.2.1.19.0724</w:t>
            </w:r>
            <w:bookmarkEnd w:id="2"/>
          </w:p>
        </w:tc>
      </w:tr>
    </w:tbl>
    <w:p w14:paraId="62AF9BB4" w14:textId="77777777" w:rsidR="002D23CB" w:rsidRPr="001F4438" w:rsidRDefault="002D23CB" w:rsidP="00257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Arial Narrow" w:hAnsi="Arial Narrow"/>
        </w:rPr>
      </w:pPr>
    </w:p>
    <w:p w14:paraId="05F52169" w14:textId="258D93E9" w:rsidR="002D23CB" w:rsidRPr="001F4438" w:rsidRDefault="00027DAD" w:rsidP="00027DAD">
      <w:pPr>
        <w:pStyle w:val="Naslov2"/>
      </w:pPr>
      <w:bookmarkStart w:id="3" w:name="_Toc50408157"/>
      <w:r>
        <w:t xml:space="preserve">1.2 </w:t>
      </w:r>
      <w:r w:rsidR="00621FB5">
        <w:t>Osoba zadužena za komunikaciju s Ponuditeljima</w:t>
      </w:r>
      <w:bookmarkEnd w:id="3"/>
    </w:p>
    <w:p w14:paraId="280F6488" w14:textId="77777777" w:rsidR="002D23CB" w:rsidRPr="001F4438" w:rsidRDefault="002D23CB" w:rsidP="002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Reetkatablice"/>
        <w:tblW w:w="5920" w:type="dxa"/>
        <w:tblInd w:w="563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C768D7" w:rsidRPr="001B69A0" w14:paraId="4231BCE2" w14:textId="77777777" w:rsidTr="001F4438">
        <w:tc>
          <w:tcPr>
            <w:tcW w:w="1951" w:type="dxa"/>
          </w:tcPr>
          <w:p w14:paraId="71906F66" w14:textId="77777777" w:rsidR="00C768D7" w:rsidRPr="001B69A0" w:rsidRDefault="00C768D7" w:rsidP="00B56D7B">
            <w:pPr>
              <w:rPr>
                <w:rFonts w:ascii="Arial Narrow" w:eastAsia="Times New Roman" w:hAnsi="Arial Narrow"/>
              </w:rPr>
            </w:pPr>
            <w:r w:rsidRPr="001B69A0">
              <w:rPr>
                <w:rFonts w:ascii="Arial Narrow" w:eastAsia="Times New Roman" w:hAnsi="Arial Narrow"/>
              </w:rPr>
              <w:t xml:space="preserve">Kontakt osoba:  </w:t>
            </w:r>
          </w:p>
        </w:tc>
        <w:tc>
          <w:tcPr>
            <w:tcW w:w="3969" w:type="dxa"/>
          </w:tcPr>
          <w:p w14:paraId="4D0E8C86" w14:textId="79D70648" w:rsidR="00C768D7" w:rsidRPr="001B69A0" w:rsidRDefault="00257C51" w:rsidP="00B56D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Krešimir Koprivnjak</w:t>
            </w:r>
          </w:p>
        </w:tc>
      </w:tr>
      <w:tr w:rsidR="00C768D7" w:rsidRPr="001B69A0" w14:paraId="56BC134B" w14:textId="77777777" w:rsidTr="001F4438">
        <w:tc>
          <w:tcPr>
            <w:tcW w:w="1951" w:type="dxa"/>
          </w:tcPr>
          <w:p w14:paraId="0927F987" w14:textId="4D8C8A25" w:rsidR="00C768D7" w:rsidRPr="001B69A0" w:rsidRDefault="00C768D7" w:rsidP="00B56D7B">
            <w:pPr>
              <w:rPr>
                <w:rFonts w:ascii="Arial Narrow" w:eastAsia="Times New Roman" w:hAnsi="Arial Narrow"/>
              </w:rPr>
            </w:pPr>
            <w:r w:rsidRPr="001B69A0">
              <w:rPr>
                <w:rFonts w:ascii="Arial Narrow" w:eastAsia="Times New Roman" w:hAnsi="Arial Narrow"/>
              </w:rPr>
              <w:t>Telefon/</w:t>
            </w:r>
            <w:r w:rsidR="00F51814">
              <w:rPr>
                <w:rFonts w:ascii="Arial Narrow" w:eastAsia="Times New Roman" w:hAnsi="Arial Narrow"/>
              </w:rPr>
              <w:t>Mob</w:t>
            </w:r>
            <w:r w:rsidRPr="001B69A0"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3969" w:type="dxa"/>
          </w:tcPr>
          <w:p w14:paraId="5D9C7833" w14:textId="1142FF99" w:rsidR="00C768D7" w:rsidRPr="00F51814" w:rsidRDefault="00F51814" w:rsidP="00F518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  <w:rPr>
                <w:rFonts w:ascii="Arial Narrow" w:hAnsi="Arial Narrow"/>
              </w:rPr>
            </w:pPr>
            <w:r w:rsidRPr="00F51814">
              <w:rPr>
                <w:rFonts w:ascii="Arial Narrow" w:hAnsi="Arial Narrow"/>
              </w:rPr>
              <w:t>043/246-720</w:t>
            </w:r>
            <w:r>
              <w:rPr>
                <w:rFonts w:ascii="Arial Narrow" w:hAnsi="Arial Narrow"/>
              </w:rPr>
              <w:t xml:space="preserve">; 098 </w:t>
            </w:r>
            <w:r w:rsidRPr="00F51814">
              <w:rPr>
                <w:rFonts w:ascii="Arial Narrow" w:hAnsi="Arial Narrow"/>
              </w:rPr>
              <w:t>982</w:t>
            </w:r>
            <w:r>
              <w:rPr>
                <w:rFonts w:ascii="Arial Narrow" w:hAnsi="Arial Narrow"/>
              </w:rPr>
              <w:t xml:space="preserve"> </w:t>
            </w:r>
            <w:r w:rsidRPr="00F51814">
              <w:rPr>
                <w:rFonts w:ascii="Arial Narrow" w:hAnsi="Arial Narrow"/>
              </w:rPr>
              <w:t>1505</w:t>
            </w:r>
            <w:r>
              <w:rPr>
                <w:rFonts w:ascii="Arial Narrow" w:hAnsi="Arial Narrow"/>
              </w:rPr>
              <w:t>;</w:t>
            </w:r>
          </w:p>
        </w:tc>
      </w:tr>
      <w:tr w:rsidR="00C768D7" w:rsidRPr="001B69A0" w14:paraId="4994431F" w14:textId="77777777" w:rsidTr="001F4438">
        <w:tc>
          <w:tcPr>
            <w:tcW w:w="1951" w:type="dxa"/>
          </w:tcPr>
          <w:p w14:paraId="083D0B20" w14:textId="77777777" w:rsidR="00C768D7" w:rsidRPr="001B69A0" w:rsidRDefault="00C768D7" w:rsidP="00B56D7B">
            <w:pPr>
              <w:rPr>
                <w:rFonts w:ascii="Arial Narrow" w:eastAsia="Times New Roman" w:hAnsi="Arial Narrow"/>
              </w:rPr>
            </w:pPr>
            <w:r w:rsidRPr="001B69A0">
              <w:rPr>
                <w:rFonts w:ascii="Arial Narrow" w:eastAsia="Times New Roman" w:hAnsi="Arial Narrow"/>
              </w:rPr>
              <w:t>E-mail adresa:</w:t>
            </w:r>
            <w:r w:rsidRPr="001B69A0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3969" w:type="dxa"/>
          </w:tcPr>
          <w:p w14:paraId="28E08D2A" w14:textId="3F0A5943" w:rsidR="00C768D7" w:rsidRPr="00F51814" w:rsidRDefault="004E61D3" w:rsidP="00366C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  <w:rPr>
                <w:rFonts w:ascii="Arial Narrow" w:hAnsi="Arial Narrow"/>
              </w:rPr>
            </w:pPr>
            <w:hyperlink r:id="rId11" w:history="1">
              <w:r w:rsidR="00257C51" w:rsidRPr="00F51814">
                <w:rPr>
                  <w:rStyle w:val="Hiperveza"/>
                  <w:rFonts w:ascii="Arial Narrow" w:hAnsi="Arial Narrow"/>
                </w:rPr>
                <w:t>kresimir@kudumija.hr</w:t>
              </w:r>
            </w:hyperlink>
          </w:p>
        </w:tc>
      </w:tr>
    </w:tbl>
    <w:p w14:paraId="2840767C" w14:textId="77777777" w:rsidR="00257C51" w:rsidRDefault="00257C51" w:rsidP="00257C51">
      <w:pPr>
        <w:spacing w:after="0" w:line="240" w:lineRule="auto"/>
        <w:jc w:val="both"/>
        <w:rPr>
          <w:rFonts w:ascii="Arial Narrow" w:hAnsi="Arial Narrow"/>
        </w:rPr>
      </w:pPr>
    </w:p>
    <w:p w14:paraId="305F9455" w14:textId="4989E8AB" w:rsidR="00DB076D" w:rsidRPr="001F4438" w:rsidRDefault="002D23CB" w:rsidP="00DB076D">
      <w:pPr>
        <w:spacing w:line="240" w:lineRule="auto"/>
        <w:ind w:left="567"/>
        <w:jc w:val="both"/>
        <w:rPr>
          <w:rFonts w:ascii="Arial Narrow" w:hAnsi="Arial Narrow"/>
        </w:rPr>
      </w:pPr>
      <w:r w:rsidRPr="001B69A0">
        <w:rPr>
          <w:rFonts w:ascii="Arial Narrow" w:hAnsi="Arial Narrow"/>
        </w:rPr>
        <w:t>Sve informacije vezane uz postupak nabave, Ponuditelji mogu dobiti isključivo od navedene kontakt osobe. Cjelokupna komunikacija i razmjena informacija se vodi u pisanoj formi, putem elektroničke po</w:t>
      </w:r>
      <w:r w:rsidR="00257C51">
        <w:rPr>
          <w:rFonts w:ascii="Arial Narrow" w:hAnsi="Arial Narrow"/>
        </w:rPr>
        <w:t>šte</w:t>
      </w:r>
      <w:r w:rsidRPr="001B69A0">
        <w:rPr>
          <w:rFonts w:ascii="Arial Narrow" w:hAnsi="Arial Narrow"/>
        </w:rPr>
        <w:t xml:space="preserve"> osobe zadu</w:t>
      </w:r>
      <w:r w:rsidRPr="001B69A0">
        <w:rPr>
          <w:rFonts w:ascii="Arial Narrow" w:hAnsi="Arial Narrow" w:cs="Arial Narrow"/>
        </w:rPr>
        <w:t>ž</w:t>
      </w:r>
      <w:r w:rsidRPr="001B69A0">
        <w:rPr>
          <w:rFonts w:ascii="Arial Narrow" w:hAnsi="Arial Narrow"/>
        </w:rPr>
        <w:t xml:space="preserve">ene za komunikaciju s </w:t>
      </w:r>
      <w:r w:rsidR="00763055" w:rsidRPr="001B69A0">
        <w:rPr>
          <w:rFonts w:ascii="Arial Narrow" w:hAnsi="Arial Narrow"/>
        </w:rPr>
        <w:t>P</w:t>
      </w:r>
      <w:r w:rsidR="001F4438" w:rsidRPr="001B69A0">
        <w:rPr>
          <w:rFonts w:ascii="Arial Narrow" w:hAnsi="Arial Narrow"/>
        </w:rPr>
        <w:t>onuditeljima</w:t>
      </w:r>
      <w:r w:rsidRPr="001B69A0">
        <w:rPr>
          <w:rFonts w:ascii="Arial Narrow" w:hAnsi="Arial Narrow"/>
        </w:rPr>
        <w:t>.</w:t>
      </w:r>
    </w:p>
    <w:p w14:paraId="3DE413D8" w14:textId="4D06CD09" w:rsidR="00027DAD" w:rsidRPr="00257C51" w:rsidRDefault="002D23CB" w:rsidP="00257C51">
      <w:pPr>
        <w:pStyle w:val="Naslov2"/>
        <w:rPr>
          <w:rFonts w:eastAsia="Times New Roman"/>
        </w:rPr>
      </w:pPr>
      <w:r w:rsidRPr="001F4438">
        <w:rPr>
          <w:rFonts w:eastAsia="Times New Roman"/>
        </w:rPr>
        <w:t xml:space="preserve"> </w:t>
      </w:r>
      <w:bookmarkStart w:id="4" w:name="_Toc50408158"/>
      <w:r w:rsidR="00027DAD">
        <w:rPr>
          <w:rFonts w:eastAsia="Times New Roman"/>
        </w:rPr>
        <w:t xml:space="preserve">1.3 </w:t>
      </w:r>
      <w:r w:rsidR="00621FB5">
        <w:rPr>
          <w:rFonts w:eastAsia="Times New Roman"/>
        </w:rPr>
        <w:t>Vrsta postupka nabave</w:t>
      </w:r>
      <w:bookmarkEnd w:id="4"/>
    </w:p>
    <w:p w14:paraId="6F0157D4" w14:textId="1E8646E7" w:rsidR="00D42446" w:rsidRPr="001F4438" w:rsidRDefault="007E4FB0" w:rsidP="00763055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1F4438">
        <w:rPr>
          <w:rFonts w:ascii="Arial Narrow" w:hAnsi="Arial Narrow"/>
          <w:sz w:val="22"/>
          <w:szCs w:val="22"/>
        </w:rPr>
        <w:t>Nabava se provodi u sklopu projekta</w:t>
      </w:r>
      <w:r w:rsidR="00C768D7" w:rsidRPr="001F4438">
        <w:rPr>
          <w:rFonts w:ascii="Arial Narrow" w:hAnsi="Arial Narrow"/>
          <w:sz w:val="22"/>
          <w:szCs w:val="22"/>
        </w:rPr>
        <w:t xml:space="preserve"> </w:t>
      </w:r>
      <w:r w:rsidR="00096DB8" w:rsidRPr="001F4438">
        <w:rPr>
          <w:rFonts w:ascii="Arial Narrow" w:hAnsi="Arial Narrow" w:cs="Calibri"/>
          <w:sz w:val="22"/>
          <w:szCs w:val="22"/>
        </w:rPr>
        <w:t>„</w:t>
      </w:r>
      <w:r w:rsidR="00257C51" w:rsidRPr="00257C51">
        <w:rPr>
          <w:rFonts w:ascii="Arial Narrow" w:hAnsi="Arial Narrow"/>
          <w:b/>
          <w:bCs/>
          <w:sz w:val="22"/>
          <w:szCs w:val="22"/>
        </w:rPr>
        <w:t xml:space="preserve">Ulaganje u IKT opremu s ciljem optimizacije i digitalizacije poslovanja poduzeća Kudumija d.o.o.  </w:t>
      </w:r>
      <w:r w:rsidR="00C9668D" w:rsidRPr="00257C51">
        <w:rPr>
          <w:rFonts w:ascii="Arial Narrow" w:hAnsi="Arial Narrow"/>
          <w:b/>
          <w:bCs/>
          <w:sz w:val="22"/>
          <w:szCs w:val="22"/>
        </w:rPr>
        <w:t>“</w:t>
      </w:r>
      <w:r w:rsidR="00C9668D" w:rsidRPr="001F4438">
        <w:rPr>
          <w:rFonts w:ascii="Arial Narrow" w:hAnsi="Arial Narrow" w:cs="Calibri"/>
          <w:sz w:val="22"/>
          <w:szCs w:val="22"/>
        </w:rPr>
        <w:t xml:space="preserve"> </w:t>
      </w:r>
      <w:r w:rsidRPr="001F4438">
        <w:rPr>
          <w:rFonts w:ascii="Arial Narrow" w:hAnsi="Arial Narrow" w:cs="Calibri"/>
          <w:sz w:val="22"/>
          <w:szCs w:val="22"/>
        </w:rPr>
        <w:t>jedinstvene refe</w:t>
      </w:r>
      <w:r w:rsidR="009A4F48" w:rsidRPr="001F4438">
        <w:rPr>
          <w:rFonts w:ascii="Arial Narrow" w:hAnsi="Arial Narrow" w:cs="Calibri"/>
          <w:sz w:val="22"/>
          <w:szCs w:val="22"/>
        </w:rPr>
        <w:t xml:space="preserve">rentne oznake: </w:t>
      </w:r>
      <w:r w:rsidR="00565592" w:rsidRPr="00565592">
        <w:rPr>
          <w:rFonts w:ascii="Arial Narrow" w:hAnsi="Arial Narrow" w:cs="Calibri"/>
          <w:b/>
          <w:sz w:val="22"/>
          <w:szCs w:val="22"/>
        </w:rPr>
        <w:t>KK.03.2.1.19.</w:t>
      </w:r>
      <w:r w:rsidR="00257C51">
        <w:rPr>
          <w:rFonts w:ascii="Arial Narrow" w:hAnsi="Arial Narrow" w:cs="Calibri"/>
          <w:b/>
          <w:sz w:val="22"/>
          <w:szCs w:val="22"/>
        </w:rPr>
        <w:t>0724</w:t>
      </w:r>
      <w:r w:rsidR="00565592">
        <w:rPr>
          <w:rFonts w:ascii="Arial Narrow" w:hAnsi="Arial Narrow" w:cs="Calibri"/>
          <w:b/>
          <w:sz w:val="22"/>
          <w:szCs w:val="22"/>
        </w:rPr>
        <w:t xml:space="preserve">, </w:t>
      </w:r>
      <w:r w:rsidR="00D42446" w:rsidRPr="001F4438">
        <w:rPr>
          <w:rFonts w:ascii="Arial Narrow" w:hAnsi="Arial Narrow"/>
          <w:sz w:val="22"/>
          <w:szCs w:val="22"/>
        </w:rPr>
        <w:t xml:space="preserve">a sukladno Prilogu 4. Postupci nabave za osobe koje nisu obveznici Zakona o javnoj nabavi. Naručitelj provodi postupak </w:t>
      </w:r>
      <w:r w:rsidR="000005B8">
        <w:rPr>
          <w:rFonts w:ascii="Arial Narrow" w:hAnsi="Arial Narrow"/>
          <w:sz w:val="22"/>
          <w:szCs w:val="22"/>
        </w:rPr>
        <w:t xml:space="preserve">objave poziva na dostavu ponuda na internetskoj stranici </w:t>
      </w:r>
      <w:hyperlink r:id="rId12" w:history="1">
        <w:r w:rsidR="000005B8" w:rsidRPr="00E84C28">
          <w:rPr>
            <w:rStyle w:val="Hiperveza"/>
            <w:rFonts w:ascii="Arial Narrow" w:hAnsi="Arial Narrow"/>
            <w:sz w:val="22"/>
            <w:szCs w:val="22"/>
          </w:rPr>
          <w:t>www.strukturnifondovi.hr</w:t>
        </w:r>
      </w:hyperlink>
      <w:r w:rsidR="000005B8">
        <w:rPr>
          <w:rFonts w:ascii="Arial Narrow" w:hAnsi="Arial Narrow"/>
          <w:sz w:val="22"/>
          <w:szCs w:val="22"/>
        </w:rPr>
        <w:t xml:space="preserve">  </w:t>
      </w:r>
      <w:r w:rsidR="00D42446" w:rsidRPr="001F4438">
        <w:rPr>
          <w:rFonts w:ascii="Arial Narrow" w:hAnsi="Arial Narrow"/>
          <w:sz w:val="22"/>
          <w:szCs w:val="22"/>
        </w:rPr>
        <w:t>sukladno točki</w:t>
      </w:r>
      <w:r w:rsidR="00786539" w:rsidRPr="001F4438">
        <w:rPr>
          <w:rFonts w:ascii="Arial Narrow" w:hAnsi="Arial Narrow"/>
          <w:sz w:val="22"/>
          <w:szCs w:val="22"/>
        </w:rPr>
        <w:t xml:space="preserve">  4.2.</w:t>
      </w:r>
      <w:r w:rsidR="00D42446" w:rsidRPr="001F4438">
        <w:rPr>
          <w:rFonts w:ascii="Arial Narrow" w:hAnsi="Arial Narrow"/>
          <w:sz w:val="22"/>
          <w:szCs w:val="22"/>
        </w:rPr>
        <w:t xml:space="preserve">, Priloga 4. </w:t>
      </w:r>
    </w:p>
    <w:p w14:paraId="21935116" w14:textId="3E6699A7" w:rsidR="00D42446" w:rsidRPr="001F4438" w:rsidRDefault="00D42446" w:rsidP="00763055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1F4438">
        <w:rPr>
          <w:rFonts w:ascii="Arial Narrow" w:hAnsi="Arial Narrow"/>
          <w:sz w:val="22"/>
          <w:szCs w:val="22"/>
        </w:rPr>
        <w:t xml:space="preserve">Naručitelj </w:t>
      </w:r>
      <w:r w:rsidR="00257C51">
        <w:rPr>
          <w:rFonts w:ascii="Arial Narrow" w:hAnsi="Arial Narrow"/>
          <w:sz w:val="22"/>
          <w:szCs w:val="22"/>
        </w:rPr>
        <w:t>će</w:t>
      </w:r>
      <w:r w:rsidRPr="001F4438">
        <w:rPr>
          <w:rFonts w:ascii="Arial Narrow" w:hAnsi="Arial Narrow"/>
          <w:sz w:val="22"/>
          <w:szCs w:val="22"/>
        </w:rPr>
        <w:t xml:space="preserve"> s odabranim Ponuditeljem sklopiti Ugovor o isporuci robe i usluge u skladu s odabranom ponudom i uvjetima navedenim u ovoj dokumentaciji. </w:t>
      </w:r>
    </w:p>
    <w:p w14:paraId="2B9A7037" w14:textId="672E7183" w:rsidR="00D42446" w:rsidRDefault="00D42446" w:rsidP="00763055">
      <w:pPr>
        <w:spacing w:line="240" w:lineRule="auto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U ovom postupku nabave kao Ponuditelji mogu sudjelovati sve pravne osobe, neovisno o državi u kojoj su registrirane ili imaju podružnicu.</w:t>
      </w:r>
    </w:p>
    <w:p w14:paraId="5ECFC2CC" w14:textId="3327E9C0" w:rsidR="001A0DF5" w:rsidRPr="001A0DF5" w:rsidRDefault="001A0DF5" w:rsidP="00027DAD">
      <w:pPr>
        <w:pStyle w:val="Naslov2"/>
      </w:pPr>
      <w:bookmarkStart w:id="5" w:name="_Toc50408159"/>
      <w:r w:rsidRPr="004C40D3">
        <w:t>1.4.</w:t>
      </w:r>
      <w:r w:rsidRPr="001A0DF5">
        <w:t xml:space="preserve"> Navod o sukobu interesa</w:t>
      </w:r>
      <w:bookmarkEnd w:id="5"/>
    </w:p>
    <w:p w14:paraId="6370FDA0" w14:textId="77777777" w:rsidR="001A0DF5" w:rsidRPr="001A0DF5" w:rsidRDefault="001A0DF5" w:rsidP="001A0DF5">
      <w:pPr>
        <w:spacing w:line="240" w:lineRule="auto"/>
        <w:ind w:left="567"/>
        <w:jc w:val="both"/>
        <w:rPr>
          <w:rFonts w:ascii="Arial Narrow" w:hAnsi="Arial Narrow"/>
        </w:rPr>
      </w:pPr>
      <w:r w:rsidRPr="001A0DF5">
        <w:rPr>
          <w:rFonts w:ascii="Arial Narrow" w:hAnsi="Arial Narrow"/>
        </w:rPr>
        <w:t>Sklapanje ugovora nije dozvoljeno s povezanim društvima odnosno povezanim osobama (kako ih definira Opći porezni zakon), osim u slučaju ako je povezano društvo odnosno povezana osoba jedino koje može isporučiti robu, radove ili usluge zbog tehničkih razloga ili razloga postojanja isključivih prava na predmetu koji se nabavlja, a što je NOJN dužan i dokazati.</w:t>
      </w:r>
    </w:p>
    <w:p w14:paraId="00BEC416" w14:textId="77777777" w:rsidR="001A0DF5" w:rsidRPr="001A0DF5" w:rsidRDefault="001A0DF5" w:rsidP="001A0DF5">
      <w:pPr>
        <w:spacing w:line="240" w:lineRule="auto"/>
        <w:ind w:left="567"/>
        <w:jc w:val="both"/>
        <w:rPr>
          <w:rFonts w:ascii="Arial Narrow" w:hAnsi="Arial Narrow"/>
        </w:rPr>
      </w:pPr>
      <w:r w:rsidRPr="001A0DF5">
        <w:rPr>
          <w:rFonts w:ascii="Arial Narrow" w:hAnsi="Arial Narrow"/>
        </w:rPr>
        <w:t>Pravilo se primjenjuje na odgovarajući način i na sljedeće povezane osobe: na srodnike po krvi u uspravnoj liniji ili u pobočnoj liniji do četvrtog stupnja, srodnike po tazbini do drugog stupnja, bračnog ili izvanbračnog druga, bez obzira na to je li brak prestao, te posvojitelje i posvojenike.</w:t>
      </w:r>
    </w:p>
    <w:p w14:paraId="3175351E" w14:textId="31D93DE6" w:rsidR="001A0DF5" w:rsidRDefault="001A0DF5" w:rsidP="001A0DF5">
      <w:pPr>
        <w:spacing w:line="240" w:lineRule="auto"/>
        <w:ind w:left="567"/>
        <w:jc w:val="both"/>
        <w:rPr>
          <w:rFonts w:ascii="Arial Narrow" w:hAnsi="Arial Narrow"/>
        </w:rPr>
      </w:pPr>
      <w:r w:rsidRPr="001A0DF5">
        <w:rPr>
          <w:rFonts w:ascii="Arial Narrow" w:hAnsi="Arial Narrow"/>
        </w:rPr>
        <w:t xml:space="preserve">Poduzeće </w:t>
      </w:r>
      <w:r w:rsidR="00257C51">
        <w:rPr>
          <w:rFonts w:ascii="Arial Narrow" w:hAnsi="Arial Narrow"/>
        </w:rPr>
        <w:t>KUDUMIJA</w:t>
      </w:r>
      <w:r w:rsidRPr="001A0DF5">
        <w:rPr>
          <w:rFonts w:ascii="Arial Narrow" w:hAnsi="Arial Narrow"/>
        </w:rPr>
        <w:t xml:space="preserve"> d.o.o. </w:t>
      </w:r>
      <w:r w:rsidR="00DB076D">
        <w:rPr>
          <w:rFonts w:ascii="Arial Narrow" w:hAnsi="Arial Narrow"/>
        </w:rPr>
        <w:t>nema</w:t>
      </w:r>
      <w:r w:rsidRPr="001A0DF5">
        <w:rPr>
          <w:rFonts w:ascii="Arial Narrow" w:hAnsi="Arial Narrow"/>
        </w:rPr>
        <w:t xml:space="preserve"> povezan</w:t>
      </w:r>
      <w:r w:rsidR="00DB076D">
        <w:rPr>
          <w:rFonts w:ascii="Arial Narrow" w:hAnsi="Arial Narrow"/>
        </w:rPr>
        <w:t>ih</w:t>
      </w:r>
      <w:r w:rsidRPr="001A0DF5">
        <w:rPr>
          <w:rFonts w:ascii="Arial Narrow" w:hAnsi="Arial Narrow"/>
        </w:rPr>
        <w:t xml:space="preserve"> poduzeća s kojima je u sukobu interesa</w:t>
      </w:r>
      <w:r w:rsidR="00DB076D">
        <w:rPr>
          <w:rFonts w:ascii="Arial Narrow" w:hAnsi="Arial Narrow"/>
        </w:rPr>
        <w:t>.</w:t>
      </w:r>
    </w:p>
    <w:p w14:paraId="762868C8" w14:textId="4AAFC39C" w:rsidR="00DB076D" w:rsidRDefault="00DB076D" w:rsidP="001A0DF5">
      <w:pPr>
        <w:spacing w:line="240" w:lineRule="auto"/>
        <w:ind w:left="567"/>
        <w:jc w:val="both"/>
        <w:rPr>
          <w:rFonts w:ascii="Arial Narrow" w:hAnsi="Arial Narrow"/>
        </w:rPr>
      </w:pPr>
    </w:p>
    <w:p w14:paraId="53F00931" w14:textId="77777777" w:rsidR="00DB076D" w:rsidRDefault="00DB076D" w:rsidP="001A0DF5">
      <w:pPr>
        <w:spacing w:line="240" w:lineRule="auto"/>
        <w:ind w:left="567"/>
        <w:jc w:val="both"/>
        <w:rPr>
          <w:rFonts w:ascii="Arial Narrow" w:hAnsi="Arial Narrow"/>
        </w:rPr>
      </w:pPr>
    </w:p>
    <w:p w14:paraId="07CF1716" w14:textId="5E0CF412" w:rsidR="00D42446" w:rsidRPr="00027DAD" w:rsidRDefault="00027DAD" w:rsidP="00027DAD">
      <w:pPr>
        <w:pStyle w:val="Naslov1"/>
        <w:rPr>
          <w:rFonts w:eastAsia="Times New Roman"/>
        </w:rPr>
      </w:pPr>
      <w:bookmarkStart w:id="6" w:name="_Toc50408160"/>
      <w:r>
        <w:rPr>
          <w:rFonts w:eastAsia="Times New Roman"/>
        </w:rPr>
        <w:lastRenderedPageBreak/>
        <w:t xml:space="preserve">2. </w:t>
      </w:r>
      <w:r w:rsidR="00D42446" w:rsidRPr="00027DAD">
        <w:rPr>
          <w:rFonts w:eastAsia="Times New Roman"/>
        </w:rPr>
        <w:t>PODACI O PREDMETU NABAVE</w:t>
      </w:r>
      <w:bookmarkEnd w:id="6"/>
    </w:p>
    <w:p w14:paraId="2EB56A81" w14:textId="77777777" w:rsidR="00D42446" w:rsidRPr="001F4438" w:rsidRDefault="00D42446" w:rsidP="00D42446">
      <w:pPr>
        <w:pStyle w:val="Odlomakpopisa"/>
        <w:spacing w:line="240" w:lineRule="auto"/>
        <w:jc w:val="both"/>
        <w:rPr>
          <w:rFonts w:ascii="Arial Narrow" w:hAnsi="Arial Narrow"/>
        </w:rPr>
      </w:pPr>
    </w:p>
    <w:p w14:paraId="6C67B1B1" w14:textId="1C147F87" w:rsidR="00B76985" w:rsidRPr="00C32C52" w:rsidRDefault="00027DAD" w:rsidP="00C32C52">
      <w:pPr>
        <w:pStyle w:val="Naslov2"/>
        <w:rPr>
          <w:rFonts w:eastAsia="Times New Roman"/>
        </w:rPr>
      </w:pPr>
      <w:bookmarkStart w:id="7" w:name="_Toc50408161"/>
      <w:r>
        <w:rPr>
          <w:rFonts w:eastAsia="Times New Roman"/>
        </w:rPr>
        <w:t xml:space="preserve">2.1. </w:t>
      </w:r>
      <w:r w:rsidR="00D42446" w:rsidRPr="00027DAD">
        <w:rPr>
          <w:rFonts w:eastAsia="Times New Roman"/>
        </w:rPr>
        <w:t>Opis predmeta nabave</w:t>
      </w:r>
      <w:bookmarkEnd w:id="7"/>
    </w:p>
    <w:p w14:paraId="6118CB56" w14:textId="42F7904E" w:rsidR="00621FB5" w:rsidRDefault="00C671E4" w:rsidP="0056424E">
      <w:pPr>
        <w:pStyle w:val="Odlomakpopisa"/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/>
          <w:bCs/>
          <w:iCs/>
        </w:rPr>
        <w:t xml:space="preserve">Tvrtka </w:t>
      </w:r>
      <w:r w:rsidR="00257C51">
        <w:rPr>
          <w:rFonts w:ascii="Arial Narrow" w:eastAsia="Times New Roman" w:hAnsi="Arial Narrow"/>
          <w:bCs/>
          <w:iCs/>
        </w:rPr>
        <w:t>Kudumija</w:t>
      </w:r>
      <w:r w:rsidR="00CE44E7">
        <w:rPr>
          <w:rFonts w:ascii="Arial Narrow" w:eastAsia="Times New Roman" w:hAnsi="Arial Narrow"/>
          <w:bCs/>
          <w:iCs/>
        </w:rPr>
        <w:t xml:space="preserve"> d.o.o.</w:t>
      </w:r>
      <w:r>
        <w:rPr>
          <w:rFonts w:ascii="Arial Narrow" w:eastAsia="Times New Roman" w:hAnsi="Arial Narrow"/>
          <w:bCs/>
          <w:iCs/>
        </w:rPr>
        <w:t xml:space="preserve"> nabavlja informatičku opremu</w:t>
      </w:r>
      <w:r w:rsidR="00257C51">
        <w:rPr>
          <w:rFonts w:ascii="Arial Narrow" w:eastAsia="Times New Roman" w:hAnsi="Arial Narrow"/>
          <w:bCs/>
          <w:iCs/>
        </w:rPr>
        <w:t xml:space="preserve"> -</w:t>
      </w:r>
      <w:r>
        <w:rPr>
          <w:rFonts w:ascii="Arial Narrow" w:eastAsia="Times New Roman" w:hAnsi="Arial Narrow"/>
          <w:bCs/>
          <w:iCs/>
        </w:rPr>
        <w:t xml:space="preserve"> hardver i softver kako bi modernizirala svoju djelatnost </w:t>
      </w:r>
      <w:r w:rsidR="00AE4F6F">
        <w:rPr>
          <w:rFonts w:ascii="Arial Narrow" w:eastAsia="Times New Roman" w:hAnsi="Arial Narrow"/>
          <w:bCs/>
          <w:iCs/>
        </w:rPr>
        <w:t xml:space="preserve">praćenja rada </w:t>
      </w:r>
      <w:r w:rsidR="00257C51">
        <w:rPr>
          <w:rFonts w:ascii="Arial Narrow" w:eastAsia="Times New Roman" w:hAnsi="Arial Narrow"/>
          <w:bCs/>
          <w:iCs/>
        </w:rPr>
        <w:t>i digitalizacije poslovanja u proizvodnji i montaži šatora. D</w:t>
      </w:r>
      <w:r w:rsidR="00AE4F6F">
        <w:rPr>
          <w:rFonts w:ascii="Arial Narrow" w:eastAsia="Times New Roman" w:hAnsi="Arial Narrow"/>
          <w:bCs/>
          <w:iCs/>
        </w:rPr>
        <w:t xml:space="preserve">etaljan opis predmeta i tehničke specifikacije nabave </w:t>
      </w:r>
      <w:r w:rsidR="00257C51">
        <w:rPr>
          <w:rFonts w:ascii="Arial Narrow" w:eastAsia="Times New Roman" w:hAnsi="Arial Narrow"/>
          <w:bCs/>
          <w:iCs/>
        </w:rPr>
        <w:t xml:space="preserve">nalaze se </w:t>
      </w:r>
      <w:r w:rsidR="00AE4F6F">
        <w:rPr>
          <w:rFonts w:ascii="Arial Narrow" w:eastAsia="Times New Roman" w:hAnsi="Arial Narrow"/>
          <w:bCs/>
          <w:iCs/>
        </w:rPr>
        <w:t>u</w:t>
      </w:r>
      <w:r>
        <w:rPr>
          <w:rFonts w:ascii="Arial Narrow" w:eastAsia="Times New Roman" w:hAnsi="Arial Narrow"/>
          <w:bCs/>
          <w:iCs/>
        </w:rPr>
        <w:t xml:space="preserve"> </w:t>
      </w:r>
      <w:r w:rsidR="00BD36A3">
        <w:rPr>
          <w:rFonts w:ascii="Arial Narrow" w:eastAsia="Times New Roman" w:hAnsi="Arial Narrow"/>
          <w:bCs/>
          <w:iCs/>
          <w:u w:val="single"/>
        </w:rPr>
        <w:t>P</w:t>
      </w:r>
      <w:r w:rsidRPr="00BD36A3">
        <w:rPr>
          <w:rFonts w:ascii="Arial Narrow" w:eastAsia="Times New Roman" w:hAnsi="Arial Narrow"/>
          <w:bCs/>
          <w:iCs/>
          <w:u w:val="single"/>
        </w:rPr>
        <w:t xml:space="preserve">rilogu </w:t>
      </w:r>
      <w:r w:rsidR="007527AA" w:rsidRPr="00BD36A3">
        <w:rPr>
          <w:rFonts w:ascii="Arial Narrow" w:eastAsia="Times New Roman" w:hAnsi="Arial Narrow"/>
          <w:bCs/>
          <w:iCs/>
          <w:u w:val="single"/>
        </w:rPr>
        <w:t>3</w:t>
      </w:r>
      <w:r w:rsidRPr="00BD36A3">
        <w:rPr>
          <w:rFonts w:ascii="Arial Narrow" w:eastAsia="Times New Roman" w:hAnsi="Arial Narrow"/>
          <w:bCs/>
          <w:iCs/>
          <w:u w:val="single"/>
        </w:rPr>
        <w:t>. Troškovnik</w:t>
      </w:r>
      <w:r>
        <w:rPr>
          <w:rFonts w:ascii="Arial Narrow" w:eastAsia="Times New Roman" w:hAnsi="Arial Narrow"/>
          <w:bCs/>
          <w:iCs/>
        </w:rPr>
        <w:t xml:space="preserve">. </w:t>
      </w:r>
    </w:p>
    <w:p w14:paraId="6F16B22D" w14:textId="78DBAC31" w:rsidR="00AE4F6F" w:rsidRPr="00C32C52" w:rsidRDefault="00027DAD" w:rsidP="00C32C52">
      <w:pPr>
        <w:pStyle w:val="Naslov2"/>
        <w:rPr>
          <w:rFonts w:eastAsia="Times New Roman"/>
        </w:rPr>
      </w:pPr>
      <w:bookmarkStart w:id="8" w:name="_Toc50408162"/>
      <w:r>
        <w:rPr>
          <w:rFonts w:eastAsia="Times New Roman"/>
        </w:rPr>
        <w:t xml:space="preserve">2.2. </w:t>
      </w:r>
      <w:r w:rsidR="00D42446" w:rsidRPr="00027DAD">
        <w:rPr>
          <w:rFonts w:eastAsia="Times New Roman"/>
        </w:rPr>
        <w:t>Grupe predmeta nabave</w:t>
      </w:r>
      <w:bookmarkEnd w:id="8"/>
    </w:p>
    <w:p w14:paraId="54BE6E05" w14:textId="07478076" w:rsidR="00AE4F6F" w:rsidRDefault="00D42446" w:rsidP="00AE4F6F">
      <w:pPr>
        <w:pStyle w:val="Odlomakpopisa"/>
        <w:spacing w:after="480" w:line="240" w:lineRule="auto"/>
        <w:rPr>
          <w:rFonts w:ascii="Arial Narrow" w:hAnsi="Arial Narrow"/>
        </w:rPr>
      </w:pPr>
      <w:r w:rsidRPr="00AE4F6F">
        <w:rPr>
          <w:rFonts w:ascii="Arial Narrow" w:hAnsi="Arial Narrow"/>
        </w:rPr>
        <w:t xml:space="preserve">Predmet nabave </w:t>
      </w:r>
      <w:r w:rsidR="0049680E" w:rsidRPr="00AE4F6F">
        <w:rPr>
          <w:rFonts w:ascii="Arial Narrow" w:hAnsi="Arial Narrow"/>
        </w:rPr>
        <w:t>j</w:t>
      </w:r>
      <w:r w:rsidRPr="00AE4F6F">
        <w:rPr>
          <w:rFonts w:ascii="Arial Narrow" w:hAnsi="Arial Narrow"/>
        </w:rPr>
        <w:t xml:space="preserve">e podijeljen </w:t>
      </w:r>
      <w:r w:rsidR="00AE4F6F">
        <w:rPr>
          <w:rFonts w:ascii="Arial Narrow" w:hAnsi="Arial Narrow"/>
        </w:rPr>
        <w:t>u dvije grupe</w:t>
      </w:r>
      <w:r w:rsidR="00C32C52">
        <w:rPr>
          <w:rFonts w:ascii="Arial Narrow" w:hAnsi="Arial Narrow"/>
        </w:rPr>
        <w:t xml:space="preserve"> prema troškovniku– Prilog 3 i sastoji se od</w:t>
      </w:r>
      <w:r w:rsidR="00AE4F6F">
        <w:rPr>
          <w:rFonts w:ascii="Arial Narrow" w:hAnsi="Arial Narrow"/>
        </w:rPr>
        <w:t>:</w:t>
      </w:r>
    </w:p>
    <w:p w14:paraId="288F9175" w14:textId="58576C43" w:rsidR="00AE4F6F" w:rsidRDefault="00AE4F6F" w:rsidP="00C32C52">
      <w:pPr>
        <w:pStyle w:val="Odlomakpopisa"/>
        <w:numPr>
          <w:ilvl w:val="0"/>
          <w:numId w:val="24"/>
        </w:numPr>
        <w:spacing w:after="480" w:line="240" w:lineRule="auto"/>
        <w:rPr>
          <w:rFonts w:ascii="Arial Narrow" w:hAnsi="Arial Narrow"/>
        </w:rPr>
      </w:pPr>
      <w:r>
        <w:rPr>
          <w:rFonts w:ascii="Arial Narrow" w:hAnsi="Arial Narrow"/>
        </w:rPr>
        <w:t>Grupa 1.</w:t>
      </w:r>
      <w:r w:rsidR="004A02A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Nabava hardvera</w:t>
      </w:r>
      <w:r w:rsidR="004A02A9">
        <w:rPr>
          <w:rFonts w:ascii="Arial Narrow" w:hAnsi="Arial Narrow"/>
        </w:rPr>
        <w:t>;</w:t>
      </w:r>
    </w:p>
    <w:p w14:paraId="788D4D27" w14:textId="2CE13649" w:rsidR="00AE4F6F" w:rsidRPr="00BD36A3" w:rsidRDefault="00AE4F6F" w:rsidP="00C32C52">
      <w:pPr>
        <w:pStyle w:val="Odlomakpopisa"/>
        <w:numPr>
          <w:ilvl w:val="0"/>
          <w:numId w:val="24"/>
        </w:numPr>
        <w:spacing w:after="48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Grupa </w:t>
      </w:r>
      <w:r w:rsidR="004A02A9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4A02A9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Nabava softvera</w:t>
      </w:r>
      <w:r w:rsidR="004A02A9">
        <w:rPr>
          <w:rFonts w:ascii="Arial Narrow" w:hAnsi="Arial Narrow"/>
        </w:rPr>
        <w:t>;</w:t>
      </w:r>
    </w:p>
    <w:p w14:paraId="1C4BE5B0" w14:textId="261865D3" w:rsidR="00027DAD" w:rsidRPr="00BD36A3" w:rsidRDefault="00AE4F6F" w:rsidP="0056424E">
      <w:pPr>
        <w:pStyle w:val="Odlomakpopisa"/>
        <w:spacing w:after="240" w:line="2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9680E" w:rsidRPr="00AE4F6F">
        <w:rPr>
          <w:rFonts w:ascii="Arial Narrow" w:hAnsi="Arial Narrow"/>
        </w:rPr>
        <w:t>onu</w:t>
      </w:r>
      <w:r w:rsidR="00797EED" w:rsidRPr="00AE4F6F">
        <w:rPr>
          <w:rFonts w:ascii="Arial Narrow" w:hAnsi="Arial Narrow"/>
        </w:rPr>
        <w:t>ditelj prilaže ponudu za svaku grupu posebno.</w:t>
      </w:r>
      <w:r w:rsidR="00BE2D7E">
        <w:rPr>
          <w:rFonts w:ascii="Arial Narrow" w:hAnsi="Arial Narrow"/>
        </w:rPr>
        <w:t xml:space="preserve">  </w:t>
      </w:r>
    </w:p>
    <w:p w14:paraId="7030275A" w14:textId="3D3DC1D2" w:rsidR="00027DAD" w:rsidRPr="00BD36A3" w:rsidRDefault="00027DAD" w:rsidP="00BD36A3">
      <w:pPr>
        <w:pStyle w:val="Naslov2"/>
        <w:rPr>
          <w:rFonts w:eastAsia="Times New Roman"/>
        </w:rPr>
      </w:pPr>
      <w:bookmarkStart w:id="9" w:name="_Toc50408163"/>
      <w:r>
        <w:rPr>
          <w:rFonts w:eastAsia="Times New Roman"/>
        </w:rPr>
        <w:t xml:space="preserve">2.3. </w:t>
      </w:r>
      <w:r w:rsidR="006E53BC" w:rsidRPr="00027DAD">
        <w:rPr>
          <w:rFonts w:eastAsia="Times New Roman"/>
        </w:rPr>
        <w:t>Mjesto isporuke robe</w:t>
      </w:r>
      <w:bookmarkEnd w:id="9"/>
    </w:p>
    <w:p w14:paraId="52CA935C" w14:textId="6C091E55" w:rsidR="00786539" w:rsidRPr="001F4438" w:rsidRDefault="006E53BC" w:rsidP="00763055">
      <w:pPr>
        <w:tabs>
          <w:tab w:val="left" w:pos="3628"/>
          <w:tab w:val="left" w:pos="5826"/>
          <w:tab w:val="left" w:pos="7146"/>
        </w:tabs>
        <w:spacing w:after="0" w:line="240" w:lineRule="auto"/>
        <w:ind w:left="567" w:right="70"/>
        <w:jc w:val="both"/>
        <w:rPr>
          <w:rFonts w:ascii="Arial Narrow" w:hAnsi="Arial Narrow" w:cs="Calibri"/>
        </w:rPr>
      </w:pPr>
      <w:r w:rsidRPr="001F4438">
        <w:rPr>
          <w:rFonts w:ascii="Arial Narrow" w:hAnsi="Arial Narrow"/>
        </w:rPr>
        <w:t xml:space="preserve">Mjesto isporuke je </w:t>
      </w:r>
      <w:r w:rsidR="00763055">
        <w:rPr>
          <w:rFonts w:ascii="Arial Narrow" w:hAnsi="Arial Narrow"/>
        </w:rPr>
        <w:t>sjedište</w:t>
      </w:r>
      <w:r w:rsidRPr="001F4438">
        <w:rPr>
          <w:rFonts w:ascii="Arial Narrow" w:hAnsi="Arial Narrow"/>
        </w:rPr>
        <w:t xml:space="preserve"> </w:t>
      </w:r>
      <w:r w:rsidR="009A4F48" w:rsidRPr="001F4438">
        <w:rPr>
          <w:rFonts w:ascii="Arial Narrow" w:hAnsi="Arial Narrow"/>
        </w:rPr>
        <w:t xml:space="preserve">Naručitelja </w:t>
      </w:r>
      <w:r w:rsidR="00BD36A3">
        <w:rPr>
          <w:rFonts w:ascii="Arial Narrow" w:eastAsia="Times New Roman" w:hAnsi="Arial Narrow" w:cs="Times New Roman"/>
          <w:b/>
          <w:bCs/>
        </w:rPr>
        <w:t>Kudumija d.o.o.</w:t>
      </w:r>
      <w:r w:rsidR="00797EED">
        <w:rPr>
          <w:rFonts w:ascii="Arial Narrow" w:eastAsia="Times New Roman" w:hAnsi="Arial Narrow" w:cs="Times New Roman"/>
          <w:b/>
          <w:bCs/>
        </w:rPr>
        <w:t xml:space="preserve">, </w:t>
      </w:r>
      <w:r w:rsidR="00BD36A3">
        <w:rPr>
          <w:rFonts w:ascii="Arial Narrow" w:eastAsia="Times New Roman" w:hAnsi="Arial Narrow" w:cs="Times New Roman"/>
          <w:b/>
          <w:bCs/>
        </w:rPr>
        <w:t xml:space="preserve">Velike </w:t>
      </w:r>
      <w:proofErr w:type="spellStart"/>
      <w:r w:rsidR="00BD36A3">
        <w:rPr>
          <w:rFonts w:ascii="Arial Narrow" w:eastAsia="Times New Roman" w:hAnsi="Arial Narrow" w:cs="Times New Roman"/>
          <w:b/>
          <w:bCs/>
        </w:rPr>
        <w:t>Sredice</w:t>
      </w:r>
      <w:proofErr w:type="spellEnd"/>
      <w:r w:rsidR="00BD36A3">
        <w:rPr>
          <w:rFonts w:ascii="Arial Narrow" w:eastAsia="Times New Roman" w:hAnsi="Arial Narrow" w:cs="Times New Roman"/>
          <w:b/>
          <w:bCs/>
        </w:rPr>
        <w:t xml:space="preserve"> 1461a, 43000 Bjelovar</w:t>
      </w:r>
      <w:r w:rsidR="00C9668D">
        <w:rPr>
          <w:rFonts w:ascii="Arial Narrow" w:eastAsia="Times New Roman" w:hAnsi="Arial Narrow" w:cs="Times New Roman"/>
          <w:b/>
          <w:bCs/>
        </w:rPr>
        <w:t xml:space="preserve">. </w:t>
      </w:r>
    </w:p>
    <w:p w14:paraId="4084046B" w14:textId="77777777" w:rsidR="004C40D3" w:rsidRPr="001F4438" w:rsidRDefault="004C40D3" w:rsidP="006E53BC">
      <w:pPr>
        <w:jc w:val="both"/>
        <w:rPr>
          <w:rFonts w:ascii="Arial Narrow" w:hAnsi="Arial Narrow"/>
        </w:rPr>
      </w:pPr>
    </w:p>
    <w:p w14:paraId="23AA481A" w14:textId="2030BBC6" w:rsidR="006E53BC" w:rsidRPr="00027DAD" w:rsidRDefault="00027DAD" w:rsidP="00027DAD">
      <w:pPr>
        <w:pStyle w:val="Naslov2"/>
        <w:rPr>
          <w:rFonts w:eastAsia="Times New Roman"/>
        </w:rPr>
      </w:pPr>
      <w:bookmarkStart w:id="10" w:name="_Toc50408164"/>
      <w:r>
        <w:rPr>
          <w:rFonts w:eastAsia="Times New Roman"/>
        </w:rPr>
        <w:t xml:space="preserve">2.4. </w:t>
      </w:r>
      <w:r w:rsidR="006E53BC" w:rsidRPr="00027DAD">
        <w:rPr>
          <w:rFonts w:eastAsia="Times New Roman"/>
        </w:rPr>
        <w:t>Rok isporuke robe</w:t>
      </w:r>
      <w:bookmarkEnd w:id="10"/>
    </w:p>
    <w:p w14:paraId="569CCF02" w14:textId="07CE8E82" w:rsidR="004505C2" w:rsidRPr="001F4438" w:rsidRDefault="006E53BC" w:rsidP="001B69A0">
      <w:pPr>
        <w:spacing w:after="0" w:line="360" w:lineRule="auto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M</w:t>
      </w:r>
      <w:r w:rsidR="004505C2" w:rsidRPr="001F4438">
        <w:rPr>
          <w:rFonts w:ascii="Arial Narrow" w:hAnsi="Arial Narrow"/>
        </w:rPr>
        <w:t xml:space="preserve">aksimalni rok </w:t>
      </w:r>
      <w:r w:rsidR="007879F2" w:rsidRPr="001F4438">
        <w:rPr>
          <w:rFonts w:ascii="Arial Narrow" w:hAnsi="Arial Narrow"/>
        </w:rPr>
        <w:t xml:space="preserve">isporuke robe </w:t>
      </w:r>
      <w:r w:rsidR="00ED1491">
        <w:rPr>
          <w:rFonts w:ascii="Arial Narrow" w:hAnsi="Arial Narrow"/>
        </w:rPr>
        <w:t>ne smije biti</w:t>
      </w:r>
      <w:r w:rsidR="004505C2" w:rsidRPr="001F4438">
        <w:rPr>
          <w:rFonts w:ascii="Arial Narrow" w:hAnsi="Arial Narrow"/>
        </w:rPr>
        <w:t xml:space="preserve"> duž</w:t>
      </w:r>
      <w:r w:rsidR="00763055">
        <w:rPr>
          <w:rFonts w:ascii="Arial Narrow" w:hAnsi="Arial Narrow"/>
        </w:rPr>
        <w:t>i</w:t>
      </w:r>
      <w:r w:rsidR="004505C2" w:rsidRPr="001F4438">
        <w:rPr>
          <w:rFonts w:ascii="Arial Narrow" w:hAnsi="Arial Narrow"/>
        </w:rPr>
        <w:t xml:space="preserve"> od </w:t>
      </w:r>
      <w:r w:rsidR="004C40D3">
        <w:rPr>
          <w:rFonts w:ascii="Arial Narrow" w:hAnsi="Arial Narrow"/>
        </w:rPr>
        <w:t>12</w:t>
      </w:r>
      <w:r w:rsidR="007879F2" w:rsidRPr="001F4438">
        <w:rPr>
          <w:rFonts w:ascii="Arial Narrow" w:hAnsi="Arial Narrow"/>
        </w:rPr>
        <w:t>0 dana</w:t>
      </w:r>
      <w:r w:rsidR="004505C2" w:rsidRPr="001F4438">
        <w:rPr>
          <w:rFonts w:ascii="Arial Narrow" w:hAnsi="Arial Narrow"/>
        </w:rPr>
        <w:t xml:space="preserve"> od dana narudžbe tj. potpisivanja Ugovora </w:t>
      </w:r>
    </w:p>
    <w:p w14:paraId="1920059E" w14:textId="16258D9E" w:rsidR="006E53BC" w:rsidRPr="00BD36A3" w:rsidRDefault="00763055" w:rsidP="00BD36A3">
      <w:pPr>
        <w:spacing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Rok isporuke P</w:t>
      </w:r>
      <w:r w:rsidR="00621FB5">
        <w:rPr>
          <w:rFonts w:ascii="Arial Narrow" w:hAnsi="Arial Narrow"/>
        </w:rPr>
        <w:t>onuditelj navodi</w:t>
      </w:r>
      <w:r w:rsidR="006E53BC" w:rsidRPr="001F4438">
        <w:rPr>
          <w:rFonts w:ascii="Arial Narrow" w:hAnsi="Arial Narrow"/>
        </w:rPr>
        <w:t xml:space="preserve"> u ponudbenom listu. Ponud</w:t>
      </w:r>
      <w:r w:rsidR="00B84AB3">
        <w:rPr>
          <w:rFonts w:ascii="Arial Narrow" w:hAnsi="Arial Narrow"/>
        </w:rPr>
        <w:t>a</w:t>
      </w:r>
      <w:r w:rsidR="006E53BC" w:rsidRPr="001F4438">
        <w:rPr>
          <w:rFonts w:ascii="Arial Narrow" w:hAnsi="Arial Narrow"/>
        </w:rPr>
        <w:t xml:space="preserve"> u koj</w:t>
      </w:r>
      <w:r w:rsidR="00621FB5">
        <w:rPr>
          <w:rFonts w:ascii="Arial Narrow" w:hAnsi="Arial Narrow"/>
        </w:rPr>
        <w:t>oj</w:t>
      </w:r>
      <w:r w:rsidR="006E53BC" w:rsidRPr="001F4438">
        <w:rPr>
          <w:rFonts w:ascii="Arial Narrow" w:hAnsi="Arial Narrow"/>
        </w:rPr>
        <w:t xml:space="preserve"> bude naveden dulji rok i</w:t>
      </w:r>
      <w:r>
        <w:rPr>
          <w:rFonts w:ascii="Arial Narrow" w:hAnsi="Arial Narrow"/>
        </w:rPr>
        <w:t>sporuke od gore navedenog bit ć</w:t>
      </w:r>
      <w:r w:rsidR="006E53BC" w:rsidRPr="001F4438">
        <w:rPr>
          <w:rFonts w:ascii="Arial Narrow" w:hAnsi="Arial Narrow"/>
        </w:rPr>
        <w:t>e odbijen</w:t>
      </w:r>
      <w:r w:rsidR="00621FB5">
        <w:rPr>
          <w:rFonts w:ascii="Arial Narrow" w:hAnsi="Arial Narrow"/>
        </w:rPr>
        <w:t>a</w:t>
      </w:r>
      <w:r w:rsidR="006E53BC" w:rsidRPr="001F4438">
        <w:rPr>
          <w:rFonts w:ascii="Arial Narrow" w:hAnsi="Arial Narrow"/>
        </w:rPr>
        <w:t xml:space="preserve">. </w:t>
      </w:r>
      <w:r w:rsidR="007879F2" w:rsidRPr="001F44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Rok isporuke rač</w:t>
      </w:r>
      <w:r w:rsidR="006E53BC" w:rsidRPr="001F4438">
        <w:rPr>
          <w:rFonts w:ascii="Arial Narrow" w:hAnsi="Arial Narrow"/>
        </w:rPr>
        <w:t xml:space="preserve">una </w:t>
      </w:r>
      <w:r w:rsidR="00621FB5">
        <w:rPr>
          <w:rFonts w:ascii="Arial Narrow" w:hAnsi="Arial Narrow"/>
        </w:rPr>
        <w:t xml:space="preserve">se </w:t>
      </w:r>
      <w:r w:rsidR="006E53BC" w:rsidRPr="001F4438">
        <w:rPr>
          <w:rFonts w:ascii="Arial Narrow" w:hAnsi="Arial Narrow"/>
        </w:rPr>
        <w:t>od dana potpisa Ugovora.</w:t>
      </w:r>
    </w:p>
    <w:p w14:paraId="77AEA9B0" w14:textId="45AA2B5C" w:rsidR="00027DAD" w:rsidRPr="00BD36A3" w:rsidRDefault="00027DAD" w:rsidP="00BD36A3">
      <w:pPr>
        <w:pStyle w:val="Naslov2"/>
        <w:rPr>
          <w:rFonts w:eastAsia="Times New Roman"/>
        </w:rPr>
      </w:pPr>
      <w:bookmarkStart w:id="11" w:name="_Toc50408165"/>
      <w:r>
        <w:rPr>
          <w:rFonts w:eastAsia="Times New Roman"/>
        </w:rPr>
        <w:t>2.5</w:t>
      </w:r>
      <w:r w:rsidR="00BD36A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6E53BC" w:rsidRPr="00027DAD">
        <w:rPr>
          <w:rFonts w:eastAsia="Times New Roman"/>
        </w:rPr>
        <w:t>Sadržaj ponude</w:t>
      </w:r>
      <w:bookmarkEnd w:id="11"/>
    </w:p>
    <w:p w14:paraId="798AECBD" w14:textId="77777777" w:rsidR="006E53BC" w:rsidRPr="001F4438" w:rsidRDefault="006E53BC" w:rsidP="007468C6">
      <w:pPr>
        <w:spacing w:line="240" w:lineRule="auto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 w:cs="Times New Roman"/>
          <w:color w:val="000000"/>
        </w:rPr>
        <w:t xml:space="preserve">Ponuda mora sadrža sadržavati: </w:t>
      </w:r>
    </w:p>
    <w:p w14:paraId="61A901F9" w14:textId="77777777" w:rsidR="006E53BC" w:rsidRPr="001F4438" w:rsidRDefault="006E53BC" w:rsidP="007468C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ind w:left="851" w:hanging="284"/>
        <w:jc w:val="both"/>
        <w:rPr>
          <w:rFonts w:ascii="Arial Narrow" w:hAnsi="Arial Narrow" w:cs="Times New Roman"/>
        </w:rPr>
      </w:pPr>
      <w:r w:rsidRPr="001F4438">
        <w:rPr>
          <w:rFonts w:ascii="Arial Narrow" w:hAnsi="Arial Narrow" w:cs="Times New Roman"/>
        </w:rPr>
        <w:t>popunjeni,</w:t>
      </w:r>
      <w:r w:rsidR="00621FB5">
        <w:rPr>
          <w:rFonts w:ascii="Arial Narrow" w:hAnsi="Arial Narrow" w:cs="Times New Roman"/>
        </w:rPr>
        <w:t xml:space="preserve"> </w:t>
      </w:r>
      <w:r w:rsidRPr="001F4438">
        <w:rPr>
          <w:rFonts w:ascii="Arial Narrow" w:hAnsi="Arial Narrow"/>
        </w:rPr>
        <w:t xml:space="preserve">potpisan i ovjeren pečatom </w:t>
      </w:r>
      <w:r w:rsidR="007468C6" w:rsidRPr="00BD36A3">
        <w:rPr>
          <w:rFonts w:ascii="Arial Narrow" w:hAnsi="Arial Narrow" w:cs="Times New Roman"/>
          <w:u w:val="single"/>
        </w:rPr>
        <w:t>P</w:t>
      </w:r>
      <w:r w:rsidRPr="00BD36A3">
        <w:rPr>
          <w:rFonts w:ascii="Arial Narrow" w:hAnsi="Arial Narrow" w:cs="Times New Roman"/>
          <w:u w:val="single"/>
        </w:rPr>
        <w:t>onudbeni list</w:t>
      </w:r>
      <w:r w:rsidRPr="001F4438">
        <w:rPr>
          <w:rFonts w:ascii="Arial Narrow" w:hAnsi="Arial Narrow" w:cs="Times New Roman"/>
        </w:rPr>
        <w:t xml:space="preserve"> </w:t>
      </w:r>
      <w:r w:rsidR="004C40D3">
        <w:rPr>
          <w:rFonts w:ascii="Arial Narrow" w:hAnsi="Arial Narrow" w:cs="Times New Roman"/>
        </w:rPr>
        <w:t xml:space="preserve">u kojem ponuditelj navodi za koju grupu se prijavljuje </w:t>
      </w:r>
      <w:r w:rsidRPr="001F4438">
        <w:rPr>
          <w:rFonts w:ascii="Arial Narrow" w:hAnsi="Arial Narrow" w:cs="Times New Roman"/>
        </w:rPr>
        <w:t>(</w:t>
      </w:r>
      <w:r w:rsidRPr="00BD36A3">
        <w:rPr>
          <w:rFonts w:ascii="Arial Narrow" w:hAnsi="Arial Narrow" w:cs="Times New Roman"/>
          <w:u w:val="single"/>
        </w:rPr>
        <w:t xml:space="preserve">Prilog 1 </w:t>
      </w:r>
      <w:r w:rsidRPr="00BD36A3">
        <w:rPr>
          <w:rFonts w:ascii="Arial Narrow" w:hAnsi="Arial Narrow" w:cs="Times New Roman"/>
        </w:rPr>
        <w:t>Dokumentacije za nadmetanje</w:t>
      </w:r>
      <w:r w:rsidR="00A41742" w:rsidRPr="001F4438">
        <w:rPr>
          <w:rFonts w:ascii="Arial Narrow" w:hAnsi="Arial Narrow" w:cs="Times New Roman"/>
        </w:rPr>
        <w:t>)</w:t>
      </w:r>
    </w:p>
    <w:p w14:paraId="2BBD9C47" w14:textId="77777777" w:rsidR="004C7863" w:rsidRDefault="006E53BC" w:rsidP="007468C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ind w:left="851" w:hanging="284"/>
        <w:jc w:val="both"/>
        <w:rPr>
          <w:rFonts w:ascii="Arial Narrow" w:hAnsi="Arial Narrow" w:cs="Times New Roman"/>
          <w:color w:val="000000"/>
        </w:rPr>
      </w:pPr>
      <w:r w:rsidRPr="001F4438">
        <w:rPr>
          <w:rFonts w:ascii="Arial Narrow" w:hAnsi="Arial Narrow"/>
        </w:rPr>
        <w:t xml:space="preserve">popunjen, potpisan i ovjeren pečatom </w:t>
      </w:r>
      <w:r w:rsidR="004C7863">
        <w:rPr>
          <w:rFonts w:ascii="Arial Narrow" w:hAnsi="Arial Narrow"/>
        </w:rPr>
        <w:t xml:space="preserve">obrazac </w:t>
      </w:r>
      <w:r w:rsidR="007468C6" w:rsidRPr="00BD36A3">
        <w:rPr>
          <w:rFonts w:ascii="Arial Narrow" w:hAnsi="Arial Narrow"/>
          <w:u w:val="single"/>
        </w:rPr>
        <w:t>Izjav</w:t>
      </w:r>
      <w:r w:rsidR="004C7863" w:rsidRPr="00BD36A3">
        <w:rPr>
          <w:rFonts w:ascii="Arial Narrow" w:hAnsi="Arial Narrow"/>
          <w:u w:val="single"/>
        </w:rPr>
        <w:t>e</w:t>
      </w:r>
      <w:r w:rsidR="007468C6" w:rsidRPr="00BD36A3">
        <w:rPr>
          <w:rFonts w:ascii="Arial Narrow" w:hAnsi="Arial Narrow"/>
          <w:u w:val="single"/>
        </w:rPr>
        <w:t xml:space="preserve"> o nepostojanju razloga za isključenje</w:t>
      </w:r>
      <w:r w:rsidR="007468C6">
        <w:rPr>
          <w:rFonts w:ascii="Arial Narrow" w:hAnsi="Arial Narrow"/>
        </w:rPr>
        <w:t xml:space="preserve"> </w:t>
      </w:r>
      <w:r w:rsidRPr="001F4438">
        <w:rPr>
          <w:rFonts w:ascii="Arial Narrow" w:hAnsi="Arial Narrow" w:cs="Times New Roman"/>
          <w:color w:val="000000"/>
        </w:rPr>
        <w:t>(</w:t>
      </w:r>
      <w:r w:rsidR="004C7863" w:rsidRPr="00BD36A3">
        <w:rPr>
          <w:rFonts w:ascii="Arial Narrow" w:hAnsi="Arial Narrow" w:cs="Times New Roman"/>
          <w:color w:val="000000"/>
          <w:u w:val="single"/>
        </w:rPr>
        <w:t xml:space="preserve">Prilog </w:t>
      </w:r>
      <w:r w:rsidR="003D615F" w:rsidRPr="00BD36A3">
        <w:rPr>
          <w:rFonts w:ascii="Arial Narrow" w:hAnsi="Arial Narrow" w:cs="Times New Roman"/>
          <w:color w:val="000000"/>
          <w:u w:val="single"/>
        </w:rPr>
        <w:t>2</w:t>
      </w:r>
      <w:r w:rsidR="004C7863">
        <w:rPr>
          <w:rFonts w:ascii="Arial Narrow" w:hAnsi="Arial Narrow" w:cs="Times New Roman"/>
          <w:color w:val="000000"/>
        </w:rPr>
        <w:t xml:space="preserve"> Dokumentacije za nadmetanje)</w:t>
      </w:r>
    </w:p>
    <w:p w14:paraId="71AFF8DB" w14:textId="54C5F261" w:rsidR="006E53BC" w:rsidRPr="00BD36A3" w:rsidRDefault="003D615F" w:rsidP="00BD36A3">
      <w:pPr>
        <w:pStyle w:val="Default"/>
        <w:numPr>
          <w:ilvl w:val="0"/>
          <w:numId w:val="9"/>
        </w:numPr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1F4438">
        <w:rPr>
          <w:rFonts w:ascii="Arial Narrow" w:hAnsi="Arial Narrow"/>
          <w:color w:val="auto"/>
          <w:sz w:val="22"/>
          <w:szCs w:val="22"/>
        </w:rPr>
        <w:t xml:space="preserve">popunjen, potpisan i ovjeren pečatom obrazac </w:t>
      </w:r>
      <w:r w:rsidRPr="00BD36A3">
        <w:rPr>
          <w:rFonts w:ascii="Arial Narrow" w:hAnsi="Arial Narrow"/>
          <w:color w:val="auto"/>
          <w:sz w:val="22"/>
          <w:szCs w:val="22"/>
          <w:u w:val="single"/>
        </w:rPr>
        <w:t>Troškovnik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1F4438">
        <w:rPr>
          <w:rFonts w:ascii="Arial Narrow" w:hAnsi="Arial Narrow"/>
          <w:color w:val="auto"/>
          <w:sz w:val="22"/>
          <w:szCs w:val="22"/>
        </w:rPr>
        <w:t>(</w:t>
      </w:r>
      <w:r w:rsidRPr="00BD36A3">
        <w:rPr>
          <w:rFonts w:ascii="Arial Narrow" w:hAnsi="Arial Narrow"/>
          <w:color w:val="auto"/>
          <w:sz w:val="22"/>
          <w:szCs w:val="22"/>
          <w:u w:val="single"/>
        </w:rPr>
        <w:t>Prilog  3</w:t>
      </w:r>
      <w:r w:rsidRPr="001F4438">
        <w:rPr>
          <w:rFonts w:ascii="Arial Narrow" w:hAnsi="Arial Narrow"/>
          <w:color w:val="auto"/>
          <w:sz w:val="22"/>
          <w:szCs w:val="22"/>
        </w:rPr>
        <w:t xml:space="preserve"> Dokumentacije za nadmetanje) </w:t>
      </w:r>
    </w:p>
    <w:p w14:paraId="06EAE711" w14:textId="2E67DFDF" w:rsidR="006E53BC" w:rsidRPr="001F4438" w:rsidRDefault="006E53BC" w:rsidP="00763055">
      <w:pPr>
        <w:autoSpaceDE w:val="0"/>
        <w:autoSpaceDN w:val="0"/>
        <w:adjustRightInd w:val="0"/>
        <w:spacing w:after="47" w:line="240" w:lineRule="auto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.</w:t>
      </w:r>
      <w:r w:rsidR="0048185C">
        <w:rPr>
          <w:rFonts w:ascii="Arial Narrow" w:hAnsi="Arial Narrow"/>
        </w:rPr>
        <w:t xml:space="preserve">Ponuda mora biti uvezana u jednu cjelinu. </w:t>
      </w:r>
    </w:p>
    <w:p w14:paraId="687409C9" w14:textId="77777777" w:rsidR="00621FB5" w:rsidRPr="001F4438" w:rsidRDefault="00621FB5" w:rsidP="006E53BC">
      <w:pPr>
        <w:autoSpaceDE w:val="0"/>
        <w:autoSpaceDN w:val="0"/>
        <w:adjustRightInd w:val="0"/>
        <w:spacing w:after="47" w:line="240" w:lineRule="auto"/>
        <w:jc w:val="both"/>
        <w:rPr>
          <w:rFonts w:ascii="Arial Narrow" w:hAnsi="Arial Narrow" w:cs="Times New Roman"/>
          <w:color w:val="000000"/>
        </w:rPr>
      </w:pPr>
    </w:p>
    <w:p w14:paraId="5497779A" w14:textId="2C4E48C8" w:rsidR="00027DAD" w:rsidRPr="00BD36A3" w:rsidRDefault="00027DAD" w:rsidP="00BD36A3">
      <w:pPr>
        <w:pStyle w:val="Naslov2"/>
        <w:rPr>
          <w:rFonts w:eastAsia="Times New Roman"/>
        </w:rPr>
      </w:pPr>
      <w:bookmarkStart w:id="12" w:name="_Toc50408166"/>
      <w:r>
        <w:rPr>
          <w:rFonts w:eastAsia="Times New Roman"/>
        </w:rPr>
        <w:t>2.6</w:t>
      </w:r>
      <w:r w:rsidR="00BD36A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97D77" w:rsidRPr="00027DAD">
        <w:rPr>
          <w:rFonts w:eastAsia="Times New Roman"/>
        </w:rPr>
        <w:t>Jezik i pismo ponude</w:t>
      </w:r>
      <w:bookmarkEnd w:id="12"/>
    </w:p>
    <w:p w14:paraId="62D7D50C" w14:textId="5106840E" w:rsidR="006E53BC" w:rsidRDefault="00F97D77" w:rsidP="002760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</w:rPr>
      </w:pPr>
      <w:r w:rsidRPr="001F4438">
        <w:rPr>
          <w:rFonts w:ascii="Arial Narrow" w:hAnsi="Arial Narrow" w:cs="Times New Roman"/>
          <w:color w:val="000000"/>
        </w:rPr>
        <w:t>Ponuda sa svim traženim prilozima podnosi se u jednom primjerku, na hrvatskom jeziku i na latiničnom pismu.</w:t>
      </w:r>
    </w:p>
    <w:p w14:paraId="0204E38F" w14:textId="77777777" w:rsidR="00276096" w:rsidRPr="00276096" w:rsidRDefault="00276096" w:rsidP="002760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color w:val="000000"/>
        </w:rPr>
      </w:pPr>
    </w:p>
    <w:p w14:paraId="0D152A0B" w14:textId="69462671" w:rsidR="00F97D77" w:rsidRPr="00027DAD" w:rsidRDefault="00027DAD" w:rsidP="00027DAD">
      <w:pPr>
        <w:pStyle w:val="Naslov2"/>
        <w:rPr>
          <w:rFonts w:eastAsia="Times New Roman"/>
        </w:rPr>
      </w:pPr>
      <w:bookmarkStart w:id="13" w:name="_Toc50408167"/>
      <w:r>
        <w:rPr>
          <w:rFonts w:eastAsia="Times New Roman"/>
        </w:rPr>
        <w:t xml:space="preserve">2.7. </w:t>
      </w:r>
      <w:r w:rsidR="00F97D77" w:rsidRPr="00027DAD">
        <w:rPr>
          <w:rFonts w:eastAsia="Times New Roman"/>
        </w:rPr>
        <w:t>Način dostave i rok za dostavu ponude</w:t>
      </w:r>
      <w:bookmarkEnd w:id="13"/>
    </w:p>
    <w:p w14:paraId="4D9B3213" w14:textId="77777777" w:rsidR="009A4F48" w:rsidRPr="001F4438" w:rsidRDefault="009A4F48" w:rsidP="007E4FB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ascii="Arial Narrow" w:hAnsi="Arial Narrow"/>
        </w:rPr>
      </w:pPr>
    </w:p>
    <w:p w14:paraId="55DCE608" w14:textId="174A245E" w:rsidR="00763055" w:rsidRPr="00410831" w:rsidRDefault="009A4F48" w:rsidP="00763055">
      <w:pPr>
        <w:tabs>
          <w:tab w:val="left" w:pos="3628"/>
          <w:tab w:val="left" w:pos="5826"/>
          <w:tab w:val="left" w:pos="7146"/>
        </w:tabs>
        <w:spacing w:after="0" w:line="240" w:lineRule="auto"/>
        <w:ind w:left="567" w:right="70"/>
        <w:jc w:val="both"/>
        <w:rPr>
          <w:rFonts w:ascii="Arial Narrow" w:hAnsi="Arial Narrow"/>
        </w:rPr>
      </w:pPr>
      <w:r w:rsidRPr="00410831">
        <w:rPr>
          <w:rFonts w:ascii="Arial Narrow" w:hAnsi="Arial Narrow"/>
        </w:rPr>
        <w:t>P</w:t>
      </w:r>
      <w:r w:rsidR="00621FB5" w:rsidRPr="00410831">
        <w:rPr>
          <w:rFonts w:ascii="Arial Narrow" w:hAnsi="Arial Narrow"/>
        </w:rPr>
        <w:t>onuda</w:t>
      </w:r>
      <w:r w:rsidRPr="00410831">
        <w:rPr>
          <w:rFonts w:ascii="Arial Narrow" w:hAnsi="Arial Narrow"/>
        </w:rPr>
        <w:t xml:space="preserve"> mora biti dostavljena osobno</w:t>
      </w:r>
      <w:r w:rsidR="00C9668D" w:rsidRPr="00410831">
        <w:rPr>
          <w:rFonts w:ascii="Arial Narrow" w:hAnsi="Arial Narrow"/>
        </w:rPr>
        <w:t xml:space="preserve"> ili poštom </w:t>
      </w:r>
      <w:r w:rsidRPr="00410831">
        <w:rPr>
          <w:rFonts w:ascii="Arial Narrow" w:hAnsi="Arial Narrow"/>
        </w:rPr>
        <w:t xml:space="preserve">najkasnije do </w:t>
      </w:r>
      <w:r w:rsidR="00DB076D">
        <w:rPr>
          <w:rFonts w:ascii="Arial Narrow" w:hAnsi="Arial Narrow"/>
        </w:rPr>
        <w:t xml:space="preserve">četvrtka, </w:t>
      </w:r>
      <w:r w:rsidR="007D0CBE" w:rsidRPr="00410831">
        <w:rPr>
          <w:rFonts w:ascii="Arial Narrow" w:hAnsi="Arial Narrow"/>
        </w:rPr>
        <w:t xml:space="preserve"> </w:t>
      </w:r>
      <w:r w:rsidR="00DB076D">
        <w:rPr>
          <w:rFonts w:ascii="Arial Narrow" w:hAnsi="Arial Narrow"/>
          <w:b/>
          <w:bCs/>
        </w:rPr>
        <w:t>03</w:t>
      </w:r>
      <w:r w:rsidR="00F70E5F" w:rsidRPr="00F70E5F">
        <w:rPr>
          <w:rFonts w:ascii="Arial Narrow" w:hAnsi="Arial Narrow"/>
          <w:b/>
          <w:bCs/>
        </w:rPr>
        <w:t>.1</w:t>
      </w:r>
      <w:r w:rsidR="00ED1491">
        <w:rPr>
          <w:rFonts w:ascii="Arial Narrow" w:hAnsi="Arial Narrow"/>
          <w:b/>
          <w:bCs/>
        </w:rPr>
        <w:t>2</w:t>
      </w:r>
      <w:r w:rsidR="002577FB" w:rsidRPr="00F70E5F">
        <w:rPr>
          <w:rFonts w:ascii="Arial Narrow" w:hAnsi="Arial Narrow"/>
          <w:b/>
          <w:bCs/>
        </w:rPr>
        <w:t xml:space="preserve">. 2020. </w:t>
      </w:r>
      <w:r w:rsidRPr="00F70E5F">
        <w:rPr>
          <w:rFonts w:ascii="Arial Narrow" w:hAnsi="Arial Narrow"/>
          <w:b/>
          <w:bCs/>
        </w:rPr>
        <w:t>godine do 1</w:t>
      </w:r>
      <w:r w:rsidR="00BD36A3" w:rsidRPr="00F70E5F">
        <w:rPr>
          <w:rFonts w:ascii="Arial Narrow" w:hAnsi="Arial Narrow"/>
          <w:b/>
          <w:bCs/>
        </w:rPr>
        <w:t>2</w:t>
      </w:r>
      <w:r w:rsidR="00763055" w:rsidRPr="00F70E5F">
        <w:rPr>
          <w:rFonts w:ascii="Arial Narrow" w:hAnsi="Arial Narrow"/>
          <w:b/>
          <w:bCs/>
        </w:rPr>
        <w:t>:</w:t>
      </w:r>
      <w:r w:rsidRPr="00F70E5F">
        <w:rPr>
          <w:rFonts w:ascii="Arial Narrow" w:hAnsi="Arial Narrow"/>
          <w:b/>
          <w:bCs/>
        </w:rPr>
        <w:t>00 sati</w:t>
      </w:r>
      <w:r w:rsidRPr="00410831">
        <w:rPr>
          <w:rFonts w:ascii="Arial Narrow" w:hAnsi="Arial Narrow"/>
        </w:rPr>
        <w:t xml:space="preserve"> na </w:t>
      </w:r>
      <w:r w:rsidR="00C9668D" w:rsidRPr="00410831">
        <w:rPr>
          <w:rFonts w:ascii="Arial Narrow" w:hAnsi="Arial Narrow"/>
        </w:rPr>
        <w:t>adresu:</w:t>
      </w:r>
      <w:r w:rsidR="00BD36A3">
        <w:rPr>
          <w:rFonts w:ascii="Arial Narrow" w:hAnsi="Arial Narrow"/>
        </w:rPr>
        <w:t xml:space="preserve"> </w:t>
      </w:r>
      <w:r w:rsidR="00BD36A3">
        <w:rPr>
          <w:rFonts w:ascii="Arial Narrow" w:eastAsia="Times New Roman" w:hAnsi="Arial Narrow" w:cs="Times New Roman"/>
          <w:b/>
          <w:bCs/>
        </w:rPr>
        <w:t xml:space="preserve">Kudumija d.o.o., Velike </w:t>
      </w:r>
      <w:proofErr w:type="spellStart"/>
      <w:r w:rsidR="00BD36A3">
        <w:rPr>
          <w:rFonts w:ascii="Arial Narrow" w:eastAsia="Times New Roman" w:hAnsi="Arial Narrow" w:cs="Times New Roman"/>
          <w:b/>
          <w:bCs/>
        </w:rPr>
        <w:t>Sredice</w:t>
      </w:r>
      <w:proofErr w:type="spellEnd"/>
      <w:r w:rsidR="00BD36A3">
        <w:rPr>
          <w:rFonts w:ascii="Arial Narrow" w:eastAsia="Times New Roman" w:hAnsi="Arial Narrow" w:cs="Times New Roman"/>
          <w:b/>
          <w:bCs/>
        </w:rPr>
        <w:t xml:space="preserve"> 141a, 43000 Bjelovar</w:t>
      </w:r>
    </w:p>
    <w:p w14:paraId="21136E7F" w14:textId="77777777" w:rsidR="00763055" w:rsidRPr="00410831" w:rsidRDefault="00763055" w:rsidP="00763055">
      <w:pPr>
        <w:tabs>
          <w:tab w:val="left" w:pos="3628"/>
          <w:tab w:val="left" w:pos="5826"/>
          <w:tab w:val="left" w:pos="7146"/>
        </w:tabs>
        <w:spacing w:after="0" w:line="240" w:lineRule="auto"/>
        <w:ind w:left="567" w:right="70"/>
        <w:jc w:val="both"/>
        <w:rPr>
          <w:rFonts w:ascii="Arial Narrow" w:hAnsi="Arial Narrow"/>
        </w:rPr>
      </w:pPr>
    </w:p>
    <w:p w14:paraId="0182D475" w14:textId="1FD0A971" w:rsidR="009A4F48" w:rsidRDefault="009A4F48" w:rsidP="00EA5534">
      <w:pPr>
        <w:pStyle w:val="Odlomakpopisa"/>
        <w:tabs>
          <w:tab w:val="left" w:pos="851"/>
          <w:tab w:val="left" w:pos="5826"/>
          <w:tab w:val="left" w:pos="7146"/>
        </w:tabs>
        <w:spacing w:after="0" w:line="240" w:lineRule="auto"/>
        <w:ind w:left="567" w:right="70"/>
        <w:jc w:val="both"/>
        <w:rPr>
          <w:rFonts w:ascii="Arial Narrow" w:hAnsi="Arial Narrow"/>
          <w:b/>
        </w:rPr>
      </w:pPr>
      <w:r w:rsidRPr="00410831">
        <w:rPr>
          <w:rFonts w:ascii="Arial Narrow" w:hAnsi="Arial Narrow"/>
          <w:b/>
        </w:rPr>
        <w:t xml:space="preserve">U </w:t>
      </w:r>
      <w:r w:rsidR="00621FB5" w:rsidRPr="00410831">
        <w:rPr>
          <w:rFonts w:ascii="Arial Narrow" w:hAnsi="Arial Narrow"/>
          <w:b/>
        </w:rPr>
        <w:t>slučaju slanja ponude</w:t>
      </w:r>
      <w:r w:rsidRPr="00410831">
        <w:rPr>
          <w:rFonts w:ascii="Arial Narrow" w:hAnsi="Arial Narrow"/>
          <w:b/>
        </w:rPr>
        <w:t xml:space="preserve"> poštom</w:t>
      </w:r>
      <w:r w:rsidR="00EA5534" w:rsidRPr="00410831">
        <w:rPr>
          <w:rFonts w:ascii="Arial Narrow" w:hAnsi="Arial Narrow"/>
          <w:b/>
        </w:rPr>
        <w:t xml:space="preserve"> ili osobnom dostavom</w:t>
      </w:r>
      <w:r w:rsidRPr="00410831">
        <w:rPr>
          <w:rFonts w:ascii="Arial Narrow" w:hAnsi="Arial Narrow"/>
          <w:b/>
        </w:rPr>
        <w:t>,</w:t>
      </w:r>
      <w:r w:rsidR="00EA5534" w:rsidRPr="00410831">
        <w:rPr>
          <w:rFonts w:ascii="Arial Narrow" w:hAnsi="Arial Narrow"/>
          <w:b/>
        </w:rPr>
        <w:t xml:space="preserve"> ponuda se dostavlja u zatvorenoj omotnici koja na prednjoj strani sadrži sljedeće informacije:</w:t>
      </w:r>
    </w:p>
    <w:p w14:paraId="2301061B" w14:textId="77777777" w:rsidR="0056424E" w:rsidRDefault="0056424E" w:rsidP="00EA5534">
      <w:pPr>
        <w:pStyle w:val="Odlomakpopisa"/>
        <w:tabs>
          <w:tab w:val="left" w:pos="851"/>
          <w:tab w:val="left" w:pos="5826"/>
          <w:tab w:val="left" w:pos="7146"/>
        </w:tabs>
        <w:spacing w:after="0" w:line="240" w:lineRule="auto"/>
        <w:ind w:left="567" w:right="70"/>
        <w:jc w:val="both"/>
        <w:rPr>
          <w:rFonts w:ascii="Arial Narrow" w:hAnsi="Arial Narrow"/>
          <w:b/>
        </w:rPr>
      </w:pPr>
    </w:p>
    <w:p w14:paraId="131D4993" w14:textId="6F830B5A" w:rsidR="009A4F48" w:rsidRDefault="009A4F48" w:rsidP="0056424E">
      <w:pPr>
        <w:pStyle w:val="Odlomakpopisa"/>
        <w:numPr>
          <w:ilvl w:val="0"/>
          <w:numId w:val="22"/>
        </w:numPr>
        <w:tabs>
          <w:tab w:val="left" w:pos="851"/>
          <w:tab w:val="left" w:pos="5826"/>
          <w:tab w:val="left" w:pos="7146"/>
        </w:tabs>
        <w:spacing w:after="0" w:line="240" w:lineRule="auto"/>
        <w:ind w:left="993" w:right="70"/>
        <w:jc w:val="both"/>
        <w:rPr>
          <w:rFonts w:ascii="Arial Narrow" w:hAnsi="Arial Narrow"/>
        </w:rPr>
      </w:pPr>
      <w:r w:rsidRPr="002577FB">
        <w:rPr>
          <w:rFonts w:ascii="Arial Narrow" w:hAnsi="Arial Narrow"/>
        </w:rPr>
        <w:t xml:space="preserve">Naziv i adresu </w:t>
      </w:r>
      <w:r w:rsidR="00EA5534" w:rsidRPr="002577FB">
        <w:rPr>
          <w:rFonts w:ascii="Arial Narrow" w:hAnsi="Arial Narrow"/>
        </w:rPr>
        <w:t>N</w:t>
      </w:r>
      <w:r w:rsidRPr="002577FB">
        <w:rPr>
          <w:rFonts w:ascii="Arial Narrow" w:hAnsi="Arial Narrow"/>
        </w:rPr>
        <w:t xml:space="preserve">aručitelja </w:t>
      </w:r>
    </w:p>
    <w:p w14:paraId="659C414D" w14:textId="35E82581" w:rsidR="00565592" w:rsidRPr="0056424E" w:rsidRDefault="00EA5534" w:rsidP="0056424E">
      <w:pPr>
        <w:pStyle w:val="Odlomakpopisa"/>
        <w:numPr>
          <w:ilvl w:val="0"/>
          <w:numId w:val="22"/>
        </w:numPr>
        <w:tabs>
          <w:tab w:val="left" w:pos="851"/>
          <w:tab w:val="left" w:pos="5826"/>
          <w:tab w:val="left" w:pos="7146"/>
        </w:tabs>
        <w:spacing w:after="0" w:line="240" w:lineRule="auto"/>
        <w:ind w:left="993" w:right="70"/>
        <w:jc w:val="both"/>
        <w:rPr>
          <w:rFonts w:ascii="Arial Narrow" w:hAnsi="Arial Narrow"/>
        </w:rPr>
      </w:pPr>
      <w:r w:rsidRPr="0056424E">
        <w:rPr>
          <w:rFonts w:ascii="Arial Narrow" w:hAnsi="Arial Narrow"/>
        </w:rPr>
        <w:t>Oznaku nabave: „</w:t>
      </w:r>
      <w:r w:rsidR="009A4F48" w:rsidRPr="0056424E">
        <w:rPr>
          <w:rFonts w:ascii="Arial Narrow" w:hAnsi="Arial Narrow"/>
        </w:rPr>
        <w:t>Nabava u okviru projekta</w:t>
      </w:r>
      <w:r w:rsidR="00BD36A3" w:rsidRPr="0056424E">
        <w:rPr>
          <w:rFonts w:ascii="Arial Narrow" w:hAnsi="Arial Narrow"/>
        </w:rPr>
        <w:t xml:space="preserve"> </w:t>
      </w:r>
      <w:r w:rsidR="008A0232" w:rsidRPr="0056424E">
        <w:rPr>
          <w:rFonts w:ascii="Arial Narrow" w:hAnsi="Arial Narrow" w:cs="Calibri"/>
        </w:rPr>
        <w:t xml:space="preserve">referentne oznake: </w:t>
      </w:r>
      <w:r w:rsidR="00565592" w:rsidRPr="0056424E">
        <w:rPr>
          <w:rFonts w:ascii="Arial Narrow" w:hAnsi="Arial Narrow" w:cs="Calibri"/>
          <w:bCs/>
        </w:rPr>
        <w:t>KK.03.2.1.19.</w:t>
      </w:r>
      <w:r w:rsidR="00BD36A3" w:rsidRPr="0056424E">
        <w:rPr>
          <w:rFonts w:ascii="Arial Narrow" w:hAnsi="Arial Narrow" w:cs="Calibri"/>
          <w:bCs/>
        </w:rPr>
        <w:t>0724“</w:t>
      </w:r>
    </w:p>
    <w:p w14:paraId="36821575" w14:textId="4CB027EF" w:rsidR="009A4F48" w:rsidRPr="002577FB" w:rsidRDefault="009A4F48" w:rsidP="0056424E">
      <w:pPr>
        <w:pStyle w:val="Odlomakpopisa"/>
        <w:numPr>
          <w:ilvl w:val="0"/>
          <w:numId w:val="22"/>
        </w:numPr>
        <w:tabs>
          <w:tab w:val="left" w:pos="851"/>
          <w:tab w:val="left" w:pos="5826"/>
          <w:tab w:val="left" w:pos="7146"/>
        </w:tabs>
        <w:spacing w:after="0" w:line="240" w:lineRule="auto"/>
        <w:ind w:left="993" w:right="70"/>
        <w:jc w:val="both"/>
        <w:rPr>
          <w:rFonts w:ascii="Arial Narrow" w:hAnsi="Arial Narrow"/>
        </w:rPr>
      </w:pPr>
      <w:r w:rsidRPr="002577FB">
        <w:rPr>
          <w:rFonts w:ascii="Arial Narrow" w:hAnsi="Arial Narrow"/>
        </w:rPr>
        <w:t xml:space="preserve">Naziv i adresu </w:t>
      </w:r>
      <w:r w:rsidR="00EA5534" w:rsidRPr="002577FB">
        <w:rPr>
          <w:rFonts w:ascii="Arial Narrow" w:hAnsi="Arial Narrow"/>
        </w:rPr>
        <w:t>P</w:t>
      </w:r>
      <w:r w:rsidRPr="002577FB">
        <w:rPr>
          <w:rFonts w:ascii="Arial Narrow" w:hAnsi="Arial Narrow"/>
        </w:rPr>
        <w:t>onuditelja</w:t>
      </w:r>
    </w:p>
    <w:p w14:paraId="377DE9A5" w14:textId="38C4DFA2" w:rsidR="009A4F48" w:rsidRPr="002577FB" w:rsidRDefault="00F97D77" w:rsidP="0056424E">
      <w:pPr>
        <w:pStyle w:val="Odlomakpopisa"/>
        <w:numPr>
          <w:ilvl w:val="0"/>
          <w:numId w:val="22"/>
        </w:numPr>
        <w:tabs>
          <w:tab w:val="left" w:pos="851"/>
          <w:tab w:val="left" w:pos="5826"/>
          <w:tab w:val="left" w:pos="7146"/>
        </w:tabs>
        <w:spacing w:after="0" w:line="240" w:lineRule="auto"/>
        <w:ind w:left="993" w:right="70"/>
        <w:jc w:val="both"/>
        <w:rPr>
          <w:rFonts w:ascii="Arial Narrow" w:hAnsi="Arial Narrow"/>
          <w:b/>
          <w:bCs/>
        </w:rPr>
      </w:pPr>
      <w:r w:rsidRPr="002577FB">
        <w:rPr>
          <w:rFonts w:ascii="Arial Narrow" w:hAnsi="Arial Narrow"/>
        </w:rPr>
        <w:t>Naznak</w:t>
      </w:r>
      <w:r w:rsidR="00B84AB3" w:rsidRPr="002577FB">
        <w:rPr>
          <w:rFonts w:ascii="Arial Narrow" w:hAnsi="Arial Narrow"/>
        </w:rPr>
        <w:t>u</w:t>
      </w:r>
      <w:r w:rsidRPr="002577FB">
        <w:rPr>
          <w:rFonts w:ascii="Arial Narrow" w:hAnsi="Arial Narrow"/>
        </w:rPr>
        <w:t xml:space="preserve"> »Ne otvaraj«</w:t>
      </w:r>
      <w:r w:rsidR="00BD36A3">
        <w:rPr>
          <w:rFonts w:ascii="Arial Narrow" w:hAnsi="Arial Narrow"/>
        </w:rPr>
        <w:t xml:space="preserve"> </w:t>
      </w:r>
    </w:p>
    <w:p w14:paraId="747924FF" w14:textId="77777777" w:rsidR="00EA5534" w:rsidRDefault="00EA5534" w:rsidP="00EA5534">
      <w:pPr>
        <w:tabs>
          <w:tab w:val="left" w:pos="851"/>
          <w:tab w:val="left" w:pos="5826"/>
          <w:tab w:val="left" w:pos="7146"/>
        </w:tabs>
        <w:spacing w:after="0" w:line="240" w:lineRule="auto"/>
        <w:ind w:right="70"/>
        <w:jc w:val="both"/>
        <w:rPr>
          <w:rFonts w:ascii="Arial Narrow" w:hAnsi="Arial Narrow"/>
          <w:b/>
          <w:bCs/>
        </w:rPr>
      </w:pPr>
    </w:p>
    <w:p w14:paraId="42179FC2" w14:textId="60494615" w:rsidR="00F97D77" w:rsidRPr="00027DAD" w:rsidRDefault="00027DAD" w:rsidP="00027DAD">
      <w:pPr>
        <w:pStyle w:val="Naslov2"/>
        <w:rPr>
          <w:rFonts w:eastAsia="Times New Roman"/>
        </w:rPr>
      </w:pPr>
      <w:bookmarkStart w:id="14" w:name="_Toc50408168"/>
      <w:r>
        <w:rPr>
          <w:bCs/>
        </w:rPr>
        <w:lastRenderedPageBreak/>
        <w:t xml:space="preserve">2.8. </w:t>
      </w:r>
      <w:r w:rsidR="00F97D77" w:rsidRPr="00027DAD">
        <w:rPr>
          <w:rFonts w:eastAsia="Times New Roman"/>
        </w:rPr>
        <w:t>Rok valjanosti ponude</w:t>
      </w:r>
      <w:bookmarkEnd w:id="14"/>
    </w:p>
    <w:p w14:paraId="1F58B490" w14:textId="37E91B5B" w:rsidR="00F97D77" w:rsidRPr="001F4438" w:rsidRDefault="00F97D77" w:rsidP="007468C6">
      <w:pPr>
        <w:pStyle w:val="Bezproreda"/>
        <w:ind w:left="567"/>
        <w:jc w:val="both"/>
        <w:rPr>
          <w:rFonts w:ascii="Arial Narrow" w:hAnsi="Arial Narrow"/>
          <w:szCs w:val="23"/>
        </w:rPr>
      </w:pPr>
      <w:r w:rsidRPr="001F4438">
        <w:rPr>
          <w:rFonts w:ascii="Arial Narrow" w:hAnsi="Arial Narrow"/>
        </w:rPr>
        <w:t xml:space="preserve">Valjanost ponude mora biti minimalno </w:t>
      </w:r>
      <w:r w:rsidR="0023510E">
        <w:rPr>
          <w:rFonts w:ascii="Arial Narrow" w:hAnsi="Arial Narrow"/>
        </w:rPr>
        <w:t>6</w:t>
      </w:r>
      <w:r w:rsidR="00621FB5">
        <w:rPr>
          <w:rFonts w:ascii="Arial Narrow" w:hAnsi="Arial Narrow"/>
        </w:rPr>
        <w:t>0</w:t>
      </w:r>
      <w:r w:rsidRPr="001F4438">
        <w:rPr>
          <w:rFonts w:ascii="Arial Narrow" w:hAnsi="Arial Narrow"/>
        </w:rPr>
        <w:t xml:space="preserve"> </w:t>
      </w:r>
      <w:r w:rsidRPr="001F4438">
        <w:rPr>
          <w:rFonts w:ascii="Arial Narrow" w:hAnsi="Arial Narrow"/>
          <w:szCs w:val="23"/>
        </w:rPr>
        <w:t xml:space="preserve">kalendarskih dana od dana primitka ponude od strane Naručitelja. Ponude s </w:t>
      </w:r>
      <w:r w:rsidRPr="001F4438">
        <w:rPr>
          <w:rStyle w:val="Neupadljivoisticanje"/>
          <w:rFonts w:ascii="Arial Narrow" w:hAnsi="Arial Narrow"/>
          <w:i w:val="0"/>
          <w:iCs w:val="0"/>
          <w:color w:val="auto"/>
        </w:rPr>
        <w:t>kraćim</w:t>
      </w:r>
      <w:r w:rsidRPr="001F4438">
        <w:rPr>
          <w:rFonts w:ascii="Arial Narrow" w:hAnsi="Arial Narrow"/>
          <w:szCs w:val="23"/>
        </w:rPr>
        <w:t xml:space="preserve"> rokom valjanosti bit </w:t>
      </w:r>
      <w:r w:rsidR="000325FD">
        <w:rPr>
          <w:rFonts w:ascii="Arial Narrow" w:hAnsi="Arial Narrow"/>
          <w:szCs w:val="23"/>
        </w:rPr>
        <w:t>ć</w:t>
      </w:r>
      <w:r w:rsidRPr="001F4438">
        <w:rPr>
          <w:rFonts w:ascii="Arial Narrow" w:hAnsi="Arial Narrow"/>
          <w:szCs w:val="23"/>
        </w:rPr>
        <w:t>e odbijene. Naručitelj može zatražiti od Ponuditelja primjereno produženje roka valjanosti ponude.</w:t>
      </w:r>
    </w:p>
    <w:p w14:paraId="6E80DE60" w14:textId="77777777" w:rsidR="00B76985" w:rsidRPr="001F4438" w:rsidRDefault="00B76985" w:rsidP="00BD36A3">
      <w:pPr>
        <w:pStyle w:val="Bezproreda"/>
        <w:jc w:val="both"/>
        <w:rPr>
          <w:rFonts w:ascii="Arial Narrow" w:hAnsi="Arial Narrow"/>
          <w:szCs w:val="23"/>
        </w:rPr>
      </w:pPr>
    </w:p>
    <w:p w14:paraId="60DFEACE" w14:textId="0BC296DD" w:rsidR="00F97D77" w:rsidRPr="00027DAD" w:rsidRDefault="00027DAD" w:rsidP="00027DAD">
      <w:pPr>
        <w:pStyle w:val="Naslov2"/>
        <w:rPr>
          <w:rFonts w:eastAsia="Times New Roman"/>
        </w:rPr>
      </w:pPr>
      <w:bookmarkStart w:id="15" w:name="_Toc50408169"/>
      <w:r>
        <w:rPr>
          <w:rFonts w:eastAsia="Times New Roman"/>
        </w:rPr>
        <w:t xml:space="preserve">2.9. </w:t>
      </w:r>
      <w:r w:rsidR="00F97D77" w:rsidRPr="00027DAD">
        <w:rPr>
          <w:rFonts w:eastAsia="Times New Roman"/>
        </w:rPr>
        <w:t>Način određivanja cijene ponude</w:t>
      </w:r>
      <w:bookmarkEnd w:id="15"/>
    </w:p>
    <w:p w14:paraId="093FCA44" w14:textId="77777777" w:rsidR="00621FB5" w:rsidRPr="007468C6" w:rsidRDefault="0049680E" w:rsidP="007468C6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 xml:space="preserve">Ponuditelj izražava cijenu ponude u kunama (HRK). </w:t>
      </w:r>
    </w:p>
    <w:p w14:paraId="6F3F359E" w14:textId="77777777" w:rsidR="00621FB5" w:rsidRPr="007468C6" w:rsidRDefault="0049680E" w:rsidP="007468C6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>Cijena ponude piše se brojkama</w:t>
      </w:r>
      <w:r w:rsidR="00621FB5" w:rsidRPr="007468C6">
        <w:rPr>
          <w:rFonts w:ascii="Arial Narrow" w:hAnsi="Arial Narrow"/>
        </w:rPr>
        <w:t xml:space="preserve"> i slovima</w:t>
      </w:r>
      <w:r w:rsidRPr="007468C6">
        <w:rPr>
          <w:rFonts w:ascii="Arial Narrow" w:hAnsi="Arial Narrow"/>
        </w:rPr>
        <w:t xml:space="preserve">. </w:t>
      </w:r>
    </w:p>
    <w:p w14:paraId="66F8E0F6" w14:textId="77777777" w:rsidR="007468C6" w:rsidRPr="007468C6" w:rsidRDefault="0049680E" w:rsidP="007468C6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>U cijenu ponude moraju biti uračunati svi troškovi i popusti.</w:t>
      </w:r>
    </w:p>
    <w:p w14:paraId="74DB333A" w14:textId="217FF850" w:rsidR="0049680E" w:rsidRPr="007468C6" w:rsidRDefault="0049680E" w:rsidP="007468C6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 xml:space="preserve">Cijena </w:t>
      </w:r>
      <w:r w:rsidR="007468C6" w:rsidRPr="007468C6">
        <w:rPr>
          <w:rFonts w:ascii="Arial Narrow" w:hAnsi="Arial Narrow"/>
        </w:rPr>
        <w:t xml:space="preserve">ponude </w:t>
      </w:r>
      <w:r w:rsidR="00BD36A3">
        <w:rPr>
          <w:rFonts w:ascii="Arial Narrow" w:hAnsi="Arial Narrow"/>
        </w:rPr>
        <w:t>ne smije se mijenjati</w:t>
      </w:r>
      <w:r w:rsidRPr="007468C6">
        <w:rPr>
          <w:rFonts w:ascii="Arial Narrow" w:hAnsi="Arial Narrow"/>
        </w:rPr>
        <w:t>.</w:t>
      </w:r>
    </w:p>
    <w:p w14:paraId="4A659998" w14:textId="6EBF514D" w:rsidR="00F97D77" w:rsidRDefault="007468C6" w:rsidP="00BD36A3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 xml:space="preserve">Porez </w:t>
      </w:r>
      <w:r w:rsidR="00621FB5" w:rsidRPr="007468C6">
        <w:rPr>
          <w:rFonts w:ascii="Arial Narrow" w:hAnsi="Arial Narrow"/>
        </w:rPr>
        <w:t>na dodanu vrijednost i eventualni drugi porezi trebaju biti iskazani na p</w:t>
      </w:r>
      <w:r w:rsidRPr="007468C6">
        <w:rPr>
          <w:rFonts w:ascii="Arial Narrow" w:hAnsi="Arial Narrow"/>
        </w:rPr>
        <w:t>onudi odvojeno od cijene ponude.</w:t>
      </w:r>
    </w:p>
    <w:p w14:paraId="3C9EDC34" w14:textId="77777777" w:rsidR="00BD36A3" w:rsidRPr="001F4438" w:rsidRDefault="00BD36A3" w:rsidP="00BD36A3">
      <w:pPr>
        <w:pStyle w:val="Bezproreda"/>
        <w:ind w:left="567"/>
        <w:jc w:val="both"/>
        <w:rPr>
          <w:rFonts w:ascii="Arial Narrow" w:hAnsi="Arial Narrow"/>
        </w:rPr>
      </w:pPr>
    </w:p>
    <w:p w14:paraId="36C24379" w14:textId="4E401716" w:rsidR="0049680E" w:rsidRPr="00027DAD" w:rsidRDefault="00027DAD" w:rsidP="00027DAD">
      <w:pPr>
        <w:pStyle w:val="Naslov2"/>
        <w:rPr>
          <w:rFonts w:eastAsia="Times New Roman"/>
        </w:rPr>
      </w:pPr>
      <w:bookmarkStart w:id="16" w:name="_Toc50408170"/>
      <w:r>
        <w:rPr>
          <w:rFonts w:eastAsia="Times New Roman"/>
        </w:rPr>
        <w:t xml:space="preserve">2.10. </w:t>
      </w:r>
      <w:r w:rsidR="00D26293" w:rsidRPr="00027DAD">
        <w:rPr>
          <w:rFonts w:eastAsia="Times New Roman"/>
        </w:rPr>
        <w:t>Jamstva</w:t>
      </w:r>
      <w:bookmarkEnd w:id="16"/>
    </w:p>
    <w:p w14:paraId="55A337F9" w14:textId="1543BCB8" w:rsidR="007468C6" w:rsidRPr="007468C6" w:rsidRDefault="00D26293" w:rsidP="007468C6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 xml:space="preserve">Jamstvo za ispravnost </w:t>
      </w:r>
      <w:r w:rsidR="00BD36A3">
        <w:rPr>
          <w:rFonts w:ascii="Arial Narrow" w:hAnsi="Arial Narrow"/>
        </w:rPr>
        <w:t xml:space="preserve">robe iznosi </w:t>
      </w:r>
      <w:r w:rsidRPr="007468C6">
        <w:rPr>
          <w:rFonts w:ascii="Arial Narrow" w:hAnsi="Arial Narrow"/>
        </w:rPr>
        <w:t>minimalno 12 mjeseci</w:t>
      </w:r>
      <w:r w:rsidR="007468C6" w:rsidRPr="007468C6">
        <w:rPr>
          <w:rFonts w:ascii="Arial Narrow" w:hAnsi="Arial Narrow"/>
        </w:rPr>
        <w:t>.</w:t>
      </w:r>
      <w:r w:rsidR="00E11BD5">
        <w:rPr>
          <w:rFonts w:ascii="Arial Narrow" w:hAnsi="Arial Narrow"/>
        </w:rPr>
        <w:t xml:space="preserve"> Ponuditelj je dužan dostaviti bjanko zadužnicu na period jamstvenog roka. </w:t>
      </w:r>
    </w:p>
    <w:p w14:paraId="32ED1630" w14:textId="62ABA1D4" w:rsidR="00D26293" w:rsidRPr="00BD36A3" w:rsidRDefault="00D26293" w:rsidP="00BD36A3">
      <w:pPr>
        <w:pStyle w:val="Bezproreda"/>
        <w:ind w:left="567"/>
        <w:jc w:val="both"/>
        <w:rPr>
          <w:rFonts w:ascii="Arial Narrow" w:hAnsi="Arial Narrow"/>
        </w:rPr>
      </w:pPr>
      <w:r w:rsidRPr="007468C6">
        <w:rPr>
          <w:rFonts w:ascii="Arial Narrow" w:hAnsi="Arial Narrow"/>
        </w:rPr>
        <w:t>Jamstveni rok počinje od dana prihvata isporučene robe i usluga.</w:t>
      </w:r>
    </w:p>
    <w:p w14:paraId="4C791112" w14:textId="77777777" w:rsidR="007468C6" w:rsidRPr="001F4438" w:rsidRDefault="007468C6" w:rsidP="00D26293">
      <w:pPr>
        <w:pStyle w:val="Bezproreda"/>
        <w:ind w:left="360"/>
        <w:jc w:val="both"/>
        <w:rPr>
          <w:rFonts w:ascii="Arial Narrow" w:hAnsi="Arial Narrow"/>
          <w:sz w:val="23"/>
          <w:szCs w:val="23"/>
        </w:rPr>
      </w:pPr>
    </w:p>
    <w:p w14:paraId="5B90AD03" w14:textId="0F76B9B7" w:rsidR="00D26293" w:rsidRPr="00027DAD" w:rsidRDefault="00027DAD" w:rsidP="00027DAD">
      <w:pPr>
        <w:pStyle w:val="Naslov2"/>
        <w:rPr>
          <w:rFonts w:eastAsia="Times New Roman"/>
        </w:rPr>
      </w:pPr>
      <w:bookmarkStart w:id="17" w:name="_Toc50408171"/>
      <w:r>
        <w:rPr>
          <w:rFonts w:eastAsia="Times New Roman"/>
        </w:rPr>
        <w:t xml:space="preserve">2.11. </w:t>
      </w:r>
      <w:r w:rsidR="00D26293" w:rsidRPr="00027DAD">
        <w:rPr>
          <w:rFonts w:eastAsia="Times New Roman"/>
        </w:rPr>
        <w:t>Kriterij za odabir ponuda</w:t>
      </w:r>
      <w:bookmarkEnd w:id="17"/>
    </w:p>
    <w:p w14:paraId="0704700F" w14:textId="20CDE058" w:rsidR="00492413" w:rsidRPr="00AF23AE" w:rsidRDefault="00492413" w:rsidP="00492413">
      <w:pPr>
        <w:pStyle w:val="Bezproreda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 ponuditelja se zahtjeva da posjeduje certifikat ISO 27001 – standard </w:t>
      </w:r>
      <w:r w:rsidRPr="006E7793">
        <w:rPr>
          <w:rFonts w:ascii="Arial Narrow" w:hAnsi="Arial Narrow"/>
        </w:rPr>
        <w:t>upravlja</w:t>
      </w:r>
      <w:r>
        <w:rPr>
          <w:rFonts w:ascii="Arial Narrow" w:hAnsi="Arial Narrow"/>
        </w:rPr>
        <w:t>nja</w:t>
      </w:r>
      <w:r w:rsidRPr="006E7793">
        <w:rPr>
          <w:rFonts w:ascii="Arial Narrow" w:hAnsi="Arial Narrow"/>
        </w:rPr>
        <w:t xml:space="preserve"> informacijskom sigurnošću u tvrtkama</w:t>
      </w:r>
      <w:r>
        <w:rPr>
          <w:rFonts w:ascii="Arial Narrow" w:hAnsi="Arial Narrow"/>
        </w:rPr>
        <w:t>.</w:t>
      </w:r>
    </w:p>
    <w:p w14:paraId="584A453F" w14:textId="123C315E" w:rsidR="00AF23AE" w:rsidRDefault="00AF23AE" w:rsidP="004C40D3">
      <w:pPr>
        <w:pStyle w:val="Bezproreda"/>
        <w:ind w:left="360"/>
        <w:jc w:val="both"/>
        <w:rPr>
          <w:rFonts w:ascii="Arial Narrow" w:hAnsi="Arial Narrow"/>
        </w:rPr>
      </w:pPr>
      <w:r w:rsidRPr="00AF23AE">
        <w:rPr>
          <w:rFonts w:ascii="Arial Narrow" w:hAnsi="Arial Narrow"/>
        </w:rPr>
        <w:t>Kriterij za odabir ponude je ekonomski najpovoljnija ponuda. U slučaju da su dvije ili više ponuda jednako rangirane prema kriteriju odabira, Naručitelj će odabrati ponudu koja je zaprimljena ranije.</w:t>
      </w:r>
    </w:p>
    <w:p w14:paraId="344F7713" w14:textId="77777777" w:rsidR="00AF23AE" w:rsidRPr="00AF23AE" w:rsidRDefault="00AF23AE" w:rsidP="004C40D3">
      <w:pPr>
        <w:pStyle w:val="Bezproreda"/>
        <w:ind w:firstLine="360"/>
        <w:jc w:val="both"/>
        <w:rPr>
          <w:rFonts w:ascii="Arial Narrow" w:hAnsi="Arial Narrow"/>
        </w:rPr>
      </w:pPr>
    </w:p>
    <w:p w14:paraId="4B06DE01" w14:textId="64D97F1D" w:rsidR="00AF23AE" w:rsidRDefault="00AF23AE" w:rsidP="0056424E">
      <w:pPr>
        <w:pStyle w:val="Bezproreda"/>
        <w:ind w:left="360"/>
        <w:jc w:val="both"/>
        <w:rPr>
          <w:rFonts w:ascii="Arial Narrow" w:hAnsi="Arial Narrow"/>
        </w:rPr>
      </w:pPr>
      <w:r w:rsidRPr="00AF23AE">
        <w:rPr>
          <w:rFonts w:ascii="Arial Narrow" w:hAnsi="Arial Narrow"/>
        </w:rPr>
        <w:t>Najpovoljnijom ponudom smatrat će se ponuda s najvećim brojem ostvarenih bodova</w:t>
      </w:r>
      <w:r w:rsidR="001661FE">
        <w:rPr>
          <w:rFonts w:ascii="Arial Narrow" w:hAnsi="Arial Narrow"/>
        </w:rPr>
        <w:t xml:space="preserve">, maksimalan broj bodova je 100, </w:t>
      </w:r>
      <w:r w:rsidRPr="00AF23AE">
        <w:rPr>
          <w:rFonts w:ascii="Arial Narrow" w:hAnsi="Arial Narrow"/>
        </w:rPr>
        <w:t xml:space="preserve"> utvrđenim prema sljedećim kriterijima: </w:t>
      </w:r>
    </w:p>
    <w:p w14:paraId="617FB03E" w14:textId="77777777" w:rsidR="00AF23AE" w:rsidRDefault="00AF23AE" w:rsidP="00AF23AE">
      <w:pPr>
        <w:pStyle w:val="Bezproreda"/>
        <w:jc w:val="both"/>
        <w:rPr>
          <w:rFonts w:ascii="Arial Narrow" w:hAnsi="Arial Narr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</w:tblGrid>
      <w:tr w:rsidR="00AF23AE" w14:paraId="1E5215DD" w14:textId="77777777" w:rsidTr="000325FD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14:paraId="7A99193B" w14:textId="77777777" w:rsidR="00AF23AE" w:rsidRPr="000325FD" w:rsidRDefault="00AF23AE" w:rsidP="00AF23AE">
            <w:pPr>
              <w:pStyle w:val="Bezproreda"/>
              <w:jc w:val="both"/>
              <w:rPr>
                <w:rFonts w:ascii="Arial Narrow" w:hAnsi="Arial Narrow"/>
                <w:b/>
                <w:bCs/>
              </w:rPr>
            </w:pPr>
            <w:r w:rsidRPr="000325FD">
              <w:rPr>
                <w:rFonts w:ascii="Arial Narrow" w:hAnsi="Arial Narrow"/>
                <w:b/>
                <w:bCs/>
              </w:rPr>
              <w:t>Kriterij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E69DD0D" w14:textId="77777777" w:rsidR="00AF23AE" w:rsidRPr="000325FD" w:rsidRDefault="00AF23AE" w:rsidP="00AF23AE">
            <w:pPr>
              <w:pStyle w:val="Bezproreda"/>
              <w:jc w:val="both"/>
              <w:rPr>
                <w:rFonts w:ascii="Arial Narrow" w:hAnsi="Arial Narrow"/>
                <w:b/>
                <w:bCs/>
              </w:rPr>
            </w:pPr>
            <w:r w:rsidRPr="000325FD">
              <w:rPr>
                <w:rFonts w:ascii="Arial Narrow" w:hAnsi="Arial Narrow"/>
                <w:b/>
                <w:bCs/>
              </w:rPr>
              <w:t>Udio u ocjeni</w:t>
            </w:r>
          </w:p>
        </w:tc>
      </w:tr>
      <w:tr w:rsidR="00AF23AE" w14:paraId="2181683A" w14:textId="77777777" w:rsidTr="004C40D3">
        <w:trPr>
          <w:jc w:val="center"/>
        </w:trPr>
        <w:tc>
          <w:tcPr>
            <w:tcW w:w="1980" w:type="dxa"/>
          </w:tcPr>
          <w:p w14:paraId="4E1D8677" w14:textId="77777777" w:rsidR="00AF23AE" w:rsidRDefault="00AF23AE" w:rsidP="00AF23AE">
            <w:pPr>
              <w:pStyle w:val="Bezproreda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Cijena</w:t>
            </w:r>
          </w:p>
        </w:tc>
        <w:tc>
          <w:tcPr>
            <w:tcW w:w="1843" w:type="dxa"/>
          </w:tcPr>
          <w:p w14:paraId="5DBC727F" w14:textId="6B7C6FA5" w:rsidR="00AF23AE" w:rsidRDefault="00167A0B" w:rsidP="00167A0B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AF23AE">
              <w:rPr>
                <w:rFonts w:ascii="Arial Narrow" w:hAnsi="Arial Narrow"/>
              </w:rPr>
              <w:t>0%</w:t>
            </w:r>
          </w:p>
        </w:tc>
      </w:tr>
      <w:tr w:rsidR="00AF23AE" w14:paraId="337F2414" w14:textId="77777777" w:rsidTr="004C40D3">
        <w:trPr>
          <w:jc w:val="center"/>
        </w:trPr>
        <w:tc>
          <w:tcPr>
            <w:tcW w:w="1980" w:type="dxa"/>
          </w:tcPr>
          <w:p w14:paraId="7C8836BC" w14:textId="62CE6F7C" w:rsidR="00AF23AE" w:rsidRDefault="00167A0B" w:rsidP="00AF23AE">
            <w:pPr>
              <w:pStyle w:val="Bezproreda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Jamstvo</w:t>
            </w:r>
          </w:p>
        </w:tc>
        <w:tc>
          <w:tcPr>
            <w:tcW w:w="1843" w:type="dxa"/>
          </w:tcPr>
          <w:p w14:paraId="10A8B6F2" w14:textId="22EF8E4D" w:rsidR="00AF23AE" w:rsidRDefault="00167A0B" w:rsidP="00167A0B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AF23AE">
              <w:rPr>
                <w:rFonts w:ascii="Arial Narrow" w:hAnsi="Arial Narrow"/>
              </w:rPr>
              <w:t>%</w:t>
            </w:r>
          </w:p>
        </w:tc>
      </w:tr>
      <w:tr w:rsidR="00167A0B" w14:paraId="41AE5261" w14:textId="77777777" w:rsidTr="004C40D3">
        <w:trPr>
          <w:jc w:val="center"/>
        </w:trPr>
        <w:tc>
          <w:tcPr>
            <w:tcW w:w="1980" w:type="dxa"/>
          </w:tcPr>
          <w:p w14:paraId="4945D2FC" w14:textId="1E7985A0" w:rsidR="00167A0B" w:rsidRDefault="00167A0B" w:rsidP="00AF23AE">
            <w:pPr>
              <w:pStyle w:val="Bezproreda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Održavanje</w:t>
            </w:r>
          </w:p>
        </w:tc>
        <w:tc>
          <w:tcPr>
            <w:tcW w:w="1843" w:type="dxa"/>
          </w:tcPr>
          <w:p w14:paraId="16BBE78A" w14:textId="455F9AE7" w:rsidR="00167A0B" w:rsidRDefault="00167A0B" w:rsidP="00167A0B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</w:tr>
      <w:tr w:rsidR="00AF23AE" w14:paraId="78382E4B" w14:textId="77777777" w:rsidTr="004C40D3">
        <w:trPr>
          <w:jc w:val="center"/>
        </w:trPr>
        <w:tc>
          <w:tcPr>
            <w:tcW w:w="1980" w:type="dxa"/>
          </w:tcPr>
          <w:p w14:paraId="2F97D5A7" w14:textId="77777777" w:rsidR="00AF23AE" w:rsidRDefault="00AF23AE" w:rsidP="00AF23AE">
            <w:pPr>
              <w:pStyle w:val="Bezproreda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EEC3EF5" w14:textId="77777777" w:rsidR="00AF23AE" w:rsidRDefault="00AF23AE" w:rsidP="00167A0B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</w:tbl>
    <w:p w14:paraId="673D996D" w14:textId="77777777" w:rsidR="004D113B" w:rsidRDefault="004D113B" w:rsidP="00F70E5F">
      <w:pPr>
        <w:pStyle w:val="Bezproreda"/>
        <w:jc w:val="both"/>
        <w:rPr>
          <w:rFonts w:ascii="Arial Narrow" w:hAnsi="Arial Narrow"/>
        </w:rPr>
      </w:pPr>
    </w:p>
    <w:p w14:paraId="4133D8F8" w14:textId="77777777" w:rsidR="00005238" w:rsidRPr="001B2B86" w:rsidRDefault="00005238" w:rsidP="004C40D3">
      <w:pPr>
        <w:ind w:firstLine="708"/>
        <w:rPr>
          <w:rFonts w:ascii="Arial Narrow" w:hAnsi="Arial Narrow"/>
        </w:rPr>
      </w:pPr>
      <w:r w:rsidRPr="001B2B86">
        <w:rPr>
          <w:rFonts w:ascii="Arial Narrow" w:hAnsi="Arial Narrow"/>
        </w:rPr>
        <w:t>Način izračuna kriterija:</w:t>
      </w:r>
    </w:p>
    <w:p w14:paraId="7D176AEC" w14:textId="4A68987A" w:rsidR="00AF23AE" w:rsidRPr="001B2B86" w:rsidRDefault="00005238" w:rsidP="0056424E">
      <w:pPr>
        <w:spacing w:after="0"/>
        <w:ind w:firstLine="708"/>
        <w:rPr>
          <w:rFonts w:ascii="Arial Narrow" w:hAnsi="Arial Narrow"/>
        </w:rPr>
      </w:pPr>
      <w:r w:rsidRPr="001B2B86">
        <w:rPr>
          <w:rFonts w:ascii="Arial Narrow" w:hAnsi="Arial Narrow"/>
        </w:rPr>
        <w:t xml:space="preserve">1. Cijena ponude = </w:t>
      </w:r>
      <w:r w:rsidR="00167A0B">
        <w:rPr>
          <w:rFonts w:ascii="Arial Narrow" w:hAnsi="Arial Narrow"/>
        </w:rPr>
        <w:t>8</w:t>
      </w:r>
      <w:r w:rsidRPr="001B2B86">
        <w:rPr>
          <w:rFonts w:ascii="Arial Narrow" w:hAnsi="Arial Narrow"/>
        </w:rPr>
        <w:t xml:space="preserve">0% </w:t>
      </w:r>
    </w:p>
    <w:p w14:paraId="149E6D8E" w14:textId="7ECA75D9" w:rsidR="00167A0B" w:rsidRPr="00167A0B" w:rsidRDefault="00167A0B" w:rsidP="0056424E">
      <w:pPr>
        <w:spacing w:after="0"/>
        <w:ind w:left="709"/>
        <w:rPr>
          <w:rFonts w:ascii="Arial Narrow" w:hAnsi="Arial Narrow"/>
          <w:i/>
          <w:iCs/>
        </w:rPr>
      </w:pPr>
      <w:r w:rsidRPr="00167A0B">
        <w:rPr>
          <w:rFonts w:ascii="Arial Narrow" w:hAnsi="Arial Narrow"/>
          <w:i/>
          <w:iCs/>
        </w:rPr>
        <w:t>Kriterij cijene = najniža ponuđena cijena</w:t>
      </w:r>
      <w:r>
        <w:rPr>
          <w:rFonts w:ascii="Arial Narrow" w:hAnsi="Arial Narrow"/>
          <w:i/>
          <w:iCs/>
        </w:rPr>
        <w:t xml:space="preserve"> </w:t>
      </w:r>
      <w:r w:rsidRPr="00167A0B">
        <w:rPr>
          <w:rFonts w:ascii="Arial Narrow" w:hAnsi="Arial Narrow"/>
          <w:i/>
          <w:iCs/>
        </w:rPr>
        <w:t>/</w:t>
      </w:r>
      <w:r>
        <w:rPr>
          <w:rFonts w:ascii="Arial Narrow" w:hAnsi="Arial Narrow"/>
          <w:i/>
          <w:iCs/>
        </w:rPr>
        <w:t xml:space="preserve"> </w:t>
      </w:r>
      <w:r w:rsidRPr="00167A0B">
        <w:rPr>
          <w:rFonts w:ascii="Arial Narrow" w:hAnsi="Arial Narrow"/>
          <w:i/>
          <w:iCs/>
        </w:rPr>
        <w:t>cijena iz ponude * 80</w:t>
      </w:r>
    </w:p>
    <w:p w14:paraId="3DA5696C" w14:textId="0FDACF06" w:rsidR="00005238" w:rsidRDefault="00005238" w:rsidP="0056424E">
      <w:pPr>
        <w:spacing w:after="0"/>
        <w:ind w:left="709"/>
        <w:rPr>
          <w:rFonts w:ascii="Arial Narrow" w:hAnsi="Arial Narrow"/>
        </w:rPr>
      </w:pPr>
      <w:r w:rsidRPr="0023510E">
        <w:rPr>
          <w:rFonts w:ascii="Arial Narrow" w:hAnsi="Arial Narrow"/>
        </w:rPr>
        <w:t>Za kriterij cijene koristi se ukupna cijena predmeta nabave.</w:t>
      </w:r>
      <w:r w:rsidR="001661FE">
        <w:rPr>
          <w:rFonts w:ascii="Arial Narrow" w:hAnsi="Arial Narrow"/>
        </w:rPr>
        <w:t xml:space="preserve"> Ponuditelj po ovom kriteriju može dobiti maksimalno </w:t>
      </w:r>
      <w:r w:rsidR="00167A0B">
        <w:rPr>
          <w:rFonts w:ascii="Arial Narrow" w:hAnsi="Arial Narrow"/>
        </w:rPr>
        <w:t>8</w:t>
      </w:r>
      <w:r w:rsidR="001661FE">
        <w:rPr>
          <w:rFonts w:ascii="Arial Narrow" w:hAnsi="Arial Narrow"/>
        </w:rPr>
        <w:t xml:space="preserve">0 bodova. </w:t>
      </w:r>
    </w:p>
    <w:p w14:paraId="5844DFD6" w14:textId="77777777" w:rsidR="00C32C52" w:rsidRDefault="00C32C52" w:rsidP="00C32C52">
      <w:pPr>
        <w:spacing w:after="0"/>
        <w:ind w:left="709"/>
        <w:rPr>
          <w:rFonts w:ascii="Arial Narrow" w:hAnsi="Arial Narrow"/>
        </w:rPr>
      </w:pPr>
    </w:p>
    <w:p w14:paraId="0DCA211D" w14:textId="4E57D597" w:rsidR="00AF23AE" w:rsidRPr="0023510E" w:rsidRDefault="00AF23AE" w:rsidP="0056424E">
      <w:pPr>
        <w:spacing w:after="0"/>
        <w:ind w:firstLine="708"/>
        <w:rPr>
          <w:rFonts w:ascii="Arial Narrow" w:hAnsi="Arial Narrow"/>
        </w:rPr>
      </w:pPr>
      <w:r w:rsidRPr="0023510E">
        <w:rPr>
          <w:rFonts w:ascii="Arial Narrow" w:hAnsi="Arial Narrow"/>
        </w:rPr>
        <w:t>2</w:t>
      </w:r>
      <w:r w:rsidR="00005238" w:rsidRPr="0023510E">
        <w:rPr>
          <w:rFonts w:ascii="Arial Narrow" w:hAnsi="Arial Narrow"/>
        </w:rPr>
        <w:t xml:space="preserve">. Jamstveni rok = </w:t>
      </w:r>
      <w:r w:rsidR="00167A0B">
        <w:rPr>
          <w:rFonts w:ascii="Arial Narrow" w:hAnsi="Arial Narrow"/>
        </w:rPr>
        <w:t>1</w:t>
      </w:r>
      <w:r w:rsidR="00005238" w:rsidRPr="0023510E">
        <w:rPr>
          <w:rFonts w:ascii="Arial Narrow" w:hAnsi="Arial Narrow"/>
        </w:rPr>
        <w:t xml:space="preserve">0% </w:t>
      </w:r>
    </w:p>
    <w:p w14:paraId="057A1674" w14:textId="66FAFD88" w:rsidR="00167A0B" w:rsidRPr="00167A0B" w:rsidRDefault="00167A0B" w:rsidP="0056424E">
      <w:pPr>
        <w:spacing w:after="0"/>
        <w:ind w:left="708"/>
        <w:rPr>
          <w:rFonts w:ascii="Arial Narrow" w:hAnsi="Arial Narrow"/>
          <w:i/>
          <w:iCs/>
        </w:rPr>
      </w:pPr>
      <w:r w:rsidRPr="00167A0B">
        <w:rPr>
          <w:rFonts w:ascii="Arial Narrow" w:hAnsi="Arial Narrow"/>
          <w:i/>
          <w:iCs/>
        </w:rPr>
        <w:t xml:space="preserve">Kriterij </w:t>
      </w:r>
      <w:r>
        <w:rPr>
          <w:rFonts w:ascii="Arial Narrow" w:hAnsi="Arial Narrow"/>
          <w:i/>
          <w:iCs/>
        </w:rPr>
        <w:t xml:space="preserve">jamstvenog roka </w:t>
      </w:r>
      <w:r w:rsidRPr="00167A0B">
        <w:rPr>
          <w:rFonts w:ascii="Arial Narrow" w:hAnsi="Arial Narrow"/>
          <w:i/>
          <w:iCs/>
        </w:rPr>
        <w:t xml:space="preserve"> = </w:t>
      </w:r>
      <w:r>
        <w:rPr>
          <w:rFonts w:ascii="Arial Narrow" w:hAnsi="Arial Narrow"/>
          <w:i/>
          <w:iCs/>
        </w:rPr>
        <w:t xml:space="preserve">rok iz ponude </w:t>
      </w:r>
      <w:r w:rsidRPr="00167A0B">
        <w:rPr>
          <w:rFonts w:ascii="Arial Narrow" w:hAnsi="Arial Narrow"/>
          <w:i/>
          <w:iCs/>
        </w:rPr>
        <w:t>/</w:t>
      </w:r>
      <w:r>
        <w:rPr>
          <w:rFonts w:ascii="Arial Narrow" w:hAnsi="Arial Narrow"/>
          <w:i/>
          <w:iCs/>
        </w:rPr>
        <w:t xml:space="preserve"> najduži ponuđeni rok</w:t>
      </w:r>
      <w:r w:rsidRPr="00167A0B">
        <w:rPr>
          <w:rFonts w:ascii="Arial Narrow" w:hAnsi="Arial Narrow"/>
          <w:i/>
          <w:iCs/>
        </w:rPr>
        <w:t xml:space="preserve"> * </w:t>
      </w:r>
      <w:r>
        <w:rPr>
          <w:rFonts w:ascii="Arial Narrow" w:hAnsi="Arial Narrow"/>
          <w:i/>
          <w:iCs/>
        </w:rPr>
        <w:t>1</w:t>
      </w:r>
      <w:r w:rsidRPr="00167A0B">
        <w:rPr>
          <w:rFonts w:ascii="Arial Narrow" w:hAnsi="Arial Narrow"/>
          <w:i/>
          <w:iCs/>
        </w:rPr>
        <w:t>0</w:t>
      </w:r>
    </w:p>
    <w:p w14:paraId="272E31B5" w14:textId="5B0B1EDA" w:rsidR="001A0DF5" w:rsidRDefault="001661FE" w:rsidP="0056424E">
      <w:pPr>
        <w:pStyle w:val="Bezproreda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Ponuditelj po ovom kriteriju može dobiti maksimalno </w:t>
      </w:r>
      <w:r w:rsidR="00167A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0 bodova. </w:t>
      </w:r>
    </w:p>
    <w:p w14:paraId="54AB7034" w14:textId="4FFC6104" w:rsidR="00167A0B" w:rsidRDefault="00167A0B" w:rsidP="001661FE">
      <w:pPr>
        <w:pStyle w:val="Bezproreda"/>
        <w:ind w:firstLine="708"/>
        <w:jc w:val="both"/>
        <w:rPr>
          <w:rFonts w:ascii="Arial Narrow" w:hAnsi="Arial Narrow"/>
        </w:rPr>
      </w:pPr>
    </w:p>
    <w:p w14:paraId="62C157D6" w14:textId="43FE1DED" w:rsidR="00167A0B" w:rsidRPr="0023510E" w:rsidRDefault="00167A0B" w:rsidP="0056424E">
      <w:pPr>
        <w:spacing w:after="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23510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Održavanje</w:t>
      </w:r>
      <w:r w:rsidRPr="0023510E">
        <w:rPr>
          <w:rFonts w:ascii="Arial Narrow" w:hAnsi="Arial Narrow"/>
        </w:rPr>
        <w:t xml:space="preserve"> = </w:t>
      </w:r>
      <w:r>
        <w:rPr>
          <w:rFonts w:ascii="Arial Narrow" w:hAnsi="Arial Narrow"/>
        </w:rPr>
        <w:t>1</w:t>
      </w:r>
      <w:r w:rsidRPr="0023510E">
        <w:rPr>
          <w:rFonts w:ascii="Arial Narrow" w:hAnsi="Arial Narrow"/>
        </w:rPr>
        <w:t xml:space="preserve">0% </w:t>
      </w:r>
    </w:p>
    <w:p w14:paraId="2E539D23" w14:textId="535E5ADE" w:rsidR="00167A0B" w:rsidRPr="00167A0B" w:rsidRDefault="00167A0B" w:rsidP="0056424E">
      <w:pPr>
        <w:spacing w:after="0"/>
        <w:ind w:left="708"/>
        <w:rPr>
          <w:rFonts w:ascii="Arial Narrow" w:hAnsi="Arial Narrow"/>
          <w:i/>
          <w:iCs/>
        </w:rPr>
      </w:pPr>
      <w:r w:rsidRPr="00167A0B">
        <w:rPr>
          <w:rFonts w:ascii="Arial Narrow" w:hAnsi="Arial Narrow"/>
          <w:i/>
          <w:iCs/>
        </w:rPr>
        <w:t xml:space="preserve">Kriterij </w:t>
      </w:r>
      <w:r>
        <w:rPr>
          <w:rFonts w:ascii="Arial Narrow" w:hAnsi="Arial Narrow"/>
          <w:i/>
          <w:iCs/>
        </w:rPr>
        <w:t xml:space="preserve">održavanja  </w:t>
      </w:r>
      <w:r w:rsidRPr="00167A0B">
        <w:rPr>
          <w:rFonts w:ascii="Arial Narrow" w:hAnsi="Arial Narrow"/>
          <w:i/>
          <w:iCs/>
        </w:rPr>
        <w:t xml:space="preserve">= </w:t>
      </w:r>
      <w:r>
        <w:rPr>
          <w:rFonts w:ascii="Arial Narrow" w:hAnsi="Arial Narrow"/>
          <w:i/>
          <w:iCs/>
        </w:rPr>
        <w:t xml:space="preserve">rok odziva iz ponude </w:t>
      </w:r>
      <w:r w:rsidRPr="00167A0B">
        <w:rPr>
          <w:rFonts w:ascii="Arial Narrow" w:hAnsi="Arial Narrow"/>
          <w:i/>
          <w:iCs/>
        </w:rPr>
        <w:t>/</w:t>
      </w:r>
      <w:r>
        <w:rPr>
          <w:rFonts w:ascii="Arial Narrow" w:hAnsi="Arial Narrow"/>
          <w:i/>
          <w:iCs/>
        </w:rPr>
        <w:t xml:space="preserve"> najkraći ponuđeni rok</w:t>
      </w:r>
      <w:r w:rsidRPr="00167A0B">
        <w:rPr>
          <w:rFonts w:ascii="Arial Narrow" w:hAnsi="Arial Narrow"/>
          <w:i/>
          <w:iCs/>
        </w:rPr>
        <w:t xml:space="preserve"> * </w:t>
      </w:r>
      <w:r>
        <w:rPr>
          <w:rFonts w:ascii="Arial Narrow" w:hAnsi="Arial Narrow"/>
          <w:i/>
          <w:iCs/>
        </w:rPr>
        <w:t>1</w:t>
      </w:r>
      <w:r w:rsidRPr="00167A0B">
        <w:rPr>
          <w:rFonts w:ascii="Arial Narrow" w:hAnsi="Arial Narrow"/>
          <w:i/>
          <w:iCs/>
        </w:rPr>
        <w:t>0</w:t>
      </w:r>
    </w:p>
    <w:p w14:paraId="3235C6E5" w14:textId="1CAEE589" w:rsidR="001A0DF5" w:rsidRDefault="00167A0B" w:rsidP="0056424E">
      <w:pPr>
        <w:pStyle w:val="Bezproreda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Ponuditelj po ovom kriteriju može dobiti maksimalno 10 bodova. </w:t>
      </w:r>
    </w:p>
    <w:p w14:paraId="7CA888A4" w14:textId="77777777" w:rsidR="0056424E" w:rsidRPr="001F4438" w:rsidRDefault="0056424E" w:rsidP="0056424E">
      <w:pPr>
        <w:pStyle w:val="Bezproreda"/>
        <w:ind w:firstLine="708"/>
        <w:jc w:val="both"/>
        <w:rPr>
          <w:rFonts w:ascii="Arial Narrow" w:hAnsi="Arial Narrow"/>
        </w:rPr>
      </w:pPr>
    </w:p>
    <w:p w14:paraId="29489DCF" w14:textId="65D0EA7C" w:rsidR="003C3385" w:rsidRPr="00167A0B" w:rsidRDefault="00027DAD" w:rsidP="00167A0B">
      <w:pPr>
        <w:pStyle w:val="Naslov2"/>
        <w:rPr>
          <w:rFonts w:eastAsia="Times New Roman"/>
        </w:rPr>
      </w:pPr>
      <w:bookmarkStart w:id="18" w:name="_Toc50408172"/>
      <w:r>
        <w:rPr>
          <w:rFonts w:eastAsia="Times New Roman"/>
        </w:rPr>
        <w:t xml:space="preserve">2.12. </w:t>
      </w:r>
      <w:r w:rsidR="00D26293" w:rsidRPr="00027DAD">
        <w:rPr>
          <w:rFonts w:eastAsia="Times New Roman"/>
        </w:rPr>
        <w:t>Rok, način i uvjeti plaćanja</w:t>
      </w:r>
      <w:bookmarkEnd w:id="18"/>
    </w:p>
    <w:p w14:paraId="30DA1D62" w14:textId="5D867B9D" w:rsidR="00B84AB3" w:rsidRDefault="001B2B86" w:rsidP="00C32C52">
      <w:pPr>
        <w:ind w:left="567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Rokovi i uvjeti plaćanja bit će definirani ugovorom. </w:t>
      </w:r>
    </w:p>
    <w:p w14:paraId="0BE57B5A" w14:textId="08AE6A0E" w:rsidR="007468C6" w:rsidRPr="00167A0B" w:rsidRDefault="00027DAD" w:rsidP="00167A0B">
      <w:pPr>
        <w:pStyle w:val="Naslov1"/>
        <w:rPr>
          <w:rFonts w:eastAsia="Times New Roman"/>
        </w:rPr>
      </w:pPr>
      <w:bookmarkStart w:id="19" w:name="_Toc50408173"/>
      <w:r>
        <w:rPr>
          <w:rFonts w:eastAsia="Times New Roman"/>
        </w:rPr>
        <w:lastRenderedPageBreak/>
        <w:t xml:space="preserve">3. </w:t>
      </w:r>
      <w:r w:rsidR="007468C6" w:rsidRPr="00027DAD">
        <w:rPr>
          <w:rFonts w:eastAsia="Times New Roman"/>
        </w:rPr>
        <w:t>ISKLJUČENJE</w:t>
      </w:r>
      <w:r w:rsidR="00D26293" w:rsidRPr="00027DAD">
        <w:rPr>
          <w:rFonts w:eastAsia="Times New Roman"/>
        </w:rPr>
        <w:t xml:space="preserve"> PONUDITELJ</w:t>
      </w:r>
      <w:r w:rsidR="007468C6" w:rsidRPr="00027DAD">
        <w:rPr>
          <w:rFonts w:eastAsia="Times New Roman"/>
        </w:rPr>
        <w:t>A</w:t>
      </w:r>
      <w:bookmarkEnd w:id="19"/>
    </w:p>
    <w:p w14:paraId="60E11391" w14:textId="54A2E71B" w:rsidR="00593609" w:rsidRPr="00027DAD" w:rsidRDefault="00027DAD" w:rsidP="00027DAD">
      <w:pPr>
        <w:pStyle w:val="Naslov2"/>
        <w:rPr>
          <w:rFonts w:eastAsia="Times New Roman"/>
        </w:rPr>
      </w:pPr>
      <w:bookmarkStart w:id="20" w:name="_Toc50408174"/>
      <w:bookmarkStart w:id="21" w:name="_Toc20117"/>
      <w:r>
        <w:rPr>
          <w:rFonts w:eastAsia="Times New Roman"/>
        </w:rPr>
        <w:t xml:space="preserve">3.1. </w:t>
      </w:r>
      <w:r w:rsidR="00593609" w:rsidRPr="00027DAD">
        <w:rPr>
          <w:rFonts w:eastAsia="Times New Roman"/>
        </w:rPr>
        <w:t>Isključenje Ponuditelja</w:t>
      </w:r>
      <w:bookmarkEnd w:id="20"/>
    </w:p>
    <w:p w14:paraId="35B88136" w14:textId="77777777" w:rsidR="00593609" w:rsidRDefault="00593609" w:rsidP="00593609">
      <w:pPr>
        <w:pStyle w:val="Odlomakpopisa"/>
        <w:spacing w:after="480" w:line="240" w:lineRule="auto"/>
        <w:rPr>
          <w:rFonts w:ascii="Arial Narrow" w:eastAsia="Times New Roman" w:hAnsi="Arial Narrow"/>
          <w:b/>
          <w:i/>
        </w:rPr>
      </w:pPr>
    </w:p>
    <w:p w14:paraId="0241BECD" w14:textId="77777777" w:rsidR="00D26293" w:rsidRPr="00593609" w:rsidRDefault="007468C6" w:rsidP="00593609">
      <w:pPr>
        <w:pStyle w:val="Odlomakpopisa"/>
        <w:spacing w:after="0" w:line="360" w:lineRule="auto"/>
        <w:ind w:hanging="153"/>
        <w:rPr>
          <w:rFonts w:ascii="Arial Narrow" w:eastAsia="Times New Roman" w:hAnsi="Arial Narrow"/>
        </w:rPr>
      </w:pPr>
      <w:r w:rsidRPr="00593609">
        <w:rPr>
          <w:rFonts w:ascii="Arial Narrow" w:eastAsia="Times New Roman" w:hAnsi="Arial Narrow"/>
        </w:rPr>
        <w:t xml:space="preserve">Ponuditelj će </w:t>
      </w:r>
      <w:r w:rsidR="00D26293" w:rsidRPr="00593609">
        <w:rPr>
          <w:rFonts w:ascii="Arial Narrow" w:eastAsia="Times New Roman" w:hAnsi="Arial Narrow"/>
        </w:rPr>
        <w:t>bit</w:t>
      </w:r>
      <w:r w:rsidRPr="00593609">
        <w:rPr>
          <w:rFonts w:ascii="Arial Narrow" w:eastAsia="Times New Roman" w:hAnsi="Arial Narrow"/>
        </w:rPr>
        <w:t>i</w:t>
      </w:r>
      <w:r w:rsidR="00D26293" w:rsidRPr="00593609">
        <w:rPr>
          <w:rFonts w:ascii="Arial Narrow" w:eastAsia="Times New Roman" w:hAnsi="Arial Narrow"/>
        </w:rPr>
        <w:t xml:space="preserve"> isključen iz postupka ukoliko</w:t>
      </w:r>
      <w:bookmarkEnd w:id="21"/>
      <w:r w:rsidR="00593609">
        <w:rPr>
          <w:rFonts w:ascii="Arial Narrow" w:eastAsia="Times New Roman" w:hAnsi="Arial Narrow"/>
        </w:rPr>
        <w:t>:</w:t>
      </w:r>
    </w:p>
    <w:p w14:paraId="2F416B35" w14:textId="77777777" w:rsidR="00D26293" w:rsidRPr="001F4438" w:rsidRDefault="00D26293" w:rsidP="00593609">
      <w:pPr>
        <w:pStyle w:val="Bezproreda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je on ili osoba ovlaštena za njegovo zakonsko zastupanje pravomoćno osuđena za kazneno djelo sudjelovanja u zločinačkoj organizaciji, korupciji, prijevari, terorizmu, financiranju terorizma, pranju novca, dječjeg rada ili </w:t>
      </w:r>
      <w:r w:rsidR="007468C6">
        <w:rPr>
          <w:rFonts w:ascii="Arial Narrow" w:hAnsi="Arial Narrow"/>
        </w:rPr>
        <w:t>drugih oblika trgovanja ljudima,</w:t>
      </w:r>
    </w:p>
    <w:p w14:paraId="7BBA9496" w14:textId="4AA7D6E2" w:rsidR="00D26293" w:rsidRPr="001F4438" w:rsidRDefault="00D26293" w:rsidP="00593609">
      <w:pPr>
        <w:pStyle w:val="Bezproreda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nije ispunio obaveze plaćanja dospjelih poreznih obveza i obveza za mirovinsko i zdravstveno osiguranje, osim ako mu prema posebnom zakonu plaćanje tih obveza nije dopušteno ili je odobr</w:t>
      </w:r>
      <w:r w:rsidR="00167A0B">
        <w:rPr>
          <w:rFonts w:ascii="Arial Narrow" w:hAnsi="Arial Narrow"/>
        </w:rPr>
        <w:t>e</w:t>
      </w:r>
      <w:r w:rsidRPr="001F4438">
        <w:rPr>
          <w:rFonts w:ascii="Arial Narrow" w:hAnsi="Arial Narrow"/>
        </w:rPr>
        <w:t>na odgoda plaćanja</w:t>
      </w:r>
      <w:r w:rsidR="007468C6">
        <w:rPr>
          <w:rFonts w:ascii="Arial Narrow" w:hAnsi="Arial Narrow"/>
        </w:rPr>
        <w:t>,</w:t>
      </w:r>
    </w:p>
    <w:p w14:paraId="3FE34883" w14:textId="77777777" w:rsidR="00D26293" w:rsidRPr="001F4438" w:rsidRDefault="00D26293" w:rsidP="00593609">
      <w:pPr>
        <w:pStyle w:val="Bezproreda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lažno predstavio ili pružio neistinite podatke u vezi s uvjetima koje je Naručitelj naveo kao razloge za isključenje ili uvjete nabave</w:t>
      </w:r>
      <w:r w:rsidR="00593609">
        <w:rPr>
          <w:rFonts w:ascii="Arial Narrow" w:hAnsi="Arial Narrow"/>
        </w:rPr>
        <w:t>,</w:t>
      </w:r>
    </w:p>
    <w:p w14:paraId="0D61938C" w14:textId="77777777" w:rsidR="00D26293" w:rsidRPr="001F4438" w:rsidRDefault="00D26293" w:rsidP="00593609">
      <w:pPr>
        <w:pStyle w:val="Bezproreda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</w:t>
      </w:r>
      <w:r w:rsidR="00593609">
        <w:rPr>
          <w:rFonts w:ascii="Arial Narrow" w:hAnsi="Arial Narrow"/>
        </w:rPr>
        <w:t>,</w:t>
      </w:r>
    </w:p>
    <w:p w14:paraId="4D5C8325" w14:textId="7D64F43F" w:rsidR="005927EB" w:rsidRDefault="00D26293" w:rsidP="00167A0B">
      <w:pPr>
        <w:pStyle w:val="Bezproreda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u posljednje dvije godine do početka postupka nabave učinio težak profesionalni propust koji Naručitelj može dokazati na bilo koji način</w:t>
      </w:r>
      <w:r w:rsidR="00593609">
        <w:rPr>
          <w:rFonts w:ascii="Arial Narrow" w:hAnsi="Arial Narrow"/>
        </w:rPr>
        <w:t>.</w:t>
      </w:r>
    </w:p>
    <w:p w14:paraId="24FB1C0F" w14:textId="77777777" w:rsidR="00BE2D7E" w:rsidRPr="00167A0B" w:rsidRDefault="00BE2D7E" w:rsidP="00BE2D7E">
      <w:pPr>
        <w:pStyle w:val="Bezproreda"/>
        <w:tabs>
          <w:tab w:val="left" w:pos="851"/>
        </w:tabs>
        <w:ind w:left="851"/>
        <w:jc w:val="both"/>
        <w:rPr>
          <w:rFonts w:ascii="Arial Narrow" w:hAnsi="Arial Narrow"/>
        </w:rPr>
      </w:pPr>
    </w:p>
    <w:p w14:paraId="71200B90" w14:textId="0FEA5312" w:rsidR="00593609" w:rsidRPr="00027DAD" w:rsidRDefault="00027DAD" w:rsidP="00027DAD">
      <w:pPr>
        <w:pStyle w:val="Naslov2"/>
        <w:rPr>
          <w:rFonts w:eastAsia="Times New Roman"/>
        </w:rPr>
      </w:pPr>
      <w:bookmarkStart w:id="22" w:name="_Toc50408175"/>
      <w:r>
        <w:rPr>
          <w:rFonts w:eastAsia="Times New Roman"/>
        </w:rPr>
        <w:t xml:space="preserve">3.2. </w:t>
      </w:r>
      <w:r w:rsidR="00593609" w:rsidRPr="00027DAD">
        <w:rPr>
          <w:rFonts w:eastAsia="Times New Roman"/>
        </w:rPr>
        <w:t>Dokaz o nepostojanju razloga za isključenje Ponuditelja</w:t>
      </w:r>
      <w:bookmarkEnd w:id="22"/>
    </w:p>
    <w:p w14:paraId="756898E8" w14:textId="688EED8B" w:rsidR="00D26293" w:rsidRDefault="00D26293" w:rsidP="00593609">
      <w:pPr>
        <w:pStyle w:val="Bezproreda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Nepostojanje raz</w:t>
      </w:r>
      <w:r w:rsidR="00327994">
        <w:rPr>
          <w:rFonts w:ascii="Arial Narrow" w:hAnsi="Arial Narrow"/>
        </w:rPr>
        <w:t>loga za isključivanje iz točke 3</w:t>
      </w:r>
      <w:r w:rsidRPr="001F4438">
        <w:rPr>
          <w:rFonts w:ascii="Arial Narrow" w:hAnsi="Arial Narrow"/>
        </w:rPr>
        <w:t xml:space="preserve">.1. ove Dokumentacije za nadmetanje </w:t>
      </w:r>
      <w:r w:rsidR="00593609">
        <w:rPr>
          <w:rFonts w:ascii="Arial Narrow" w:hAnsi="Arial Narrow"/>
        </w:rPr>
        <w:t>P</w:t>
      </w:r>
      <w:r w:rsidRPr="001F4438">
        <w:rPr>
          <w:rFonts w:ascii="Arial Narrow" w:hAnsi="Arial Narrow"/>
        </w:rPr>
        <w:t xml:space="preserve">onuditelj će dokazati potpisanom </w:t>
      </w:r>
      <w:r w:rsidR="00BE2D7E" w:rsidRPr="00DB076D">
        <w:rPr>
          <w:rFonts w:ascii="Arial Narrow" w:hAnsi="Arial Narrow"/>
          <w:u w:val="single"/>
        </w:rPr>
        <w:t>I</w:t>
      </w:r>
      <w:r w:rsidRPr="00DB076D">
        <w:rPr>
          <w:rFonts w:ascii="Arial Narrow" w:hAnsi="Arial Narrow"/>
          <w:u w:val="single"/>
        </w:rPr>
        <w:t>zjavom</w:t>
      </w:r>
      <w:r w:rsidRPr="001F4438">
        <w:rPr>
          <w:rFonts w:ascii="Arial Narrow" w:hAnsi="Arial Narrow"/>
        </w:rPr>
        <w:t xml:space="preserve"> koju dostavlja s ponudom u skladu s </w:t>
      </w:r>
      <w:r w:rsidRPr="00C32C52">
        <w:rPr>
          <w:rFonts w:ascii="Arial Narrow" w:hAnsi="Arial Narrow"/>
          <w:u w:val="single"/>
        </w:rPr>
        <w:t xml:space="preserve">Prilogom </w:t>
      </w:r>
      <w:r w:rsidR="005927EB" w:rsidRPr="00C32C52">
        <w:rPr>
          <w:rFonts w:ascii="Arial Narrow" w:hAnsi="Arial Narrow"/>
          <w:u w:val="single"/>
        </w:rPr>
        <w:t>2</w:t>
      </w:r>
      <w:r w:rsidRPr="00C32C52">
        <w:rPr>
          <w:rFonts w:ascii="Arial Narrow" w:hAnsi="Arial Narrow"/>
          <w:u w:val="single"/>
        </w:rPr>
        <w:t>.</w:t>
      </w:r>
      <w:r w:rsidRPr="001F4438">
        <w:rPr>
          <w:rFonts w:ascii="Arial Narrow" w:hAnsi="Arial Narrow"/>
        </w:rPr>
        <w:t xml:space="preserve"> ove Dokumentacije za natjecanje.</w:t>
      </w:r>
    </w:p>
    <w:p w14:paraId="4E3BD1F9" w14:textId="77777777" w:rsidR="0056424E" w:rsidRDefault="0056424E" w:rsidP="00593609">
      <w:pPr>
        <w:pStyle w:val="Bezproreda"/>
        <w:ind w:left="567"/>
        <w:jc w:val="both"/>
        <w:rPr>
          <w:rFonts w:ascii="Arial Narrow" w:hAnsi="Arial Narrow"/>
        </w:rPr>
      </w:pPr>
    </w:p>
    <w:p w14:paraId="6F5E261F" w14:textId="656D8B58" w:rsidR="00D26293" w:rsidRPr="00027DAD" w:rsidRDefault="00027DAD" w:rsidP="00027DAD">
      <w:pPr>
        <w:pStyle w:val="Naslov1"/>
        <w:rPr>
          <w:rFonts w:eastAsia="Times New Roman"/>
        </w:rPr>
      </w:pPr>
      <w:bookmarkStart w:id="23" w:name="_Toc50408176"/>
      <w:r>
        <w:rPr>
          <w:rFonts w:eastAsia="Times New Roman"/>
        </w:rPr>
        <w:t xml:space="preserve">4. </w:t>
      </w:r>
      <w:r w:rsidR="00D26293" w:rsidRPr="00027DAD">
        <w:rPr>
          <w:rFonts w:eastAsia="Times New Roman"/>
        </w:rPr>
        <w:t>OSTALE ODREDBE</w:t>
      </w:r>
      <w:bookmarkEnd w:id="23"/>
    </w:p>
    <w:p w14:paraId="09E96F1F" w14:textId="77777777" w:rsidR="00D26293" w:rsidRPr="001F4438" w:rsidRDefault="00D26293" w:rsidP="00D26293">
      <w:pPr>
        <w:pStyle w:val="Bezproreda"/>
        <w:ind w:left="720"/>
        <w:jc w:val="both"/>
        <w:rPr>
          <w:rFonts w:ascii="Arial Narrow" w:hAnsi="Arial Narrow"/>
        </w:rPr>
      </w:pPr>
      <w:bookmarkStart w:id="24" w:name="_GoBack"/>
      <w:bookmarkEnd w:id="24"/>
    </w:p>
    <w:p w14:paraId="5B58B57A" w14:textId="6EEE9593" w:rsidR="00D26293" w:rsidRPr="00027DAD" w:rsidRDefault="00027DAD" w:rsidP="00027DAD">
      <w:pPr>
        <w:pStyle w:val="Naslov2"/>
        <w:rPr>
          <w:rFonts w:eastAsia="Times New Roman"/>
        </w:rPr>
      </w:pPr>
      <w:bookmarkStart w:id="25" w:name="_Toc50408177"/>
      <w:r>
        <w:rPr>
          <w:rFonts w:eastAsia="Times New Roman"/>
        </w:rPr>
        <w:t xml:space="preserve">4.1. </w:t>
      </w:r>
      <w:r w:rsidR="00D26293" w:rsidRPr="00027DAD">
        <w:rPr>
          <w:rFonts w:eastAsia="Times New Roman"/>
        </w:rPr>
        <w:t>Preuzimanje dokumentacije za nadmetanje</w:t>
      </w:r>
      <w:bookmarkEnd w:id="25"/>
    </w:p>
    <w:p w14:paraId="7536F284" w14:textId="77777777" w:rsidR="00763FB4" w:rsidRPr="001F4438" w:rsidRDefault="00D26293" w:rsidP="00593609">
      <w:pPr>
        <w:pStyle w:val="Default"/>
        <w:ind w:left="567"/>
        <w:jc w:val="both"/>
        <w:rPr>
          <w:rFonts w:ascii="Arial Narrow" w:hAnsi="Arial Narrow" w:cstheme="minorHAnsi"/>
          <w:sz w:val="22"/>
          <w:szCs w:val="22"/>
        </w:rPr>
      </w:pPr>
      <w:r w:rsidRPr="001F4438">
        <w:rPr>
          <w:rFonts w:ascii="Arial Narrow" w:hAnsi="Arial Narrow" w:cstheme="minorHAnsi"/>
          <w:sz w:val="22"/>
          <w:szCs w:val="22"/>
        </w:rPr>
        <w:t xml:space="preserve">Dokumentacija za nadmetanje je stavljena na raspolaganje putem internetske stranice  </w:t>
      </w:r>
      <w:hyperlink r:id="rId13" w:history="1">
        <w:r w:rsidR="00763FB4" w:rsidRPr="001F4438">
          <w:rPr>
            <w:rStyle w:val="Hiperveza"/>
            <w:rFonts w:ascii="Arial Narrow" w:hAnsi="Arial Narrow" w:cstheme="minorHAnsi"/>
            <w:sz w:val="22"/>
            <w:szCs w:val="22"/>
          </w:rPr>
          <w:t>www.strukturnifondovi.hr</w:t>
        </w:r>
      </w:hyperlink>
    </w:p>
    <w:p w14:paraId="7A9BF8B9" w14:textId="77777777" w:rsidR="00D26293" w:rsidRPr="001F4438" w:rsidRDefault="00D26293" w:rsidP="00D26293">
      <w:pPr>
        <w:pStyle w:val="Default"/>
        <w:jc w:val="both"/>
        <w:rPr>
          <w:rFonts w:ascii="Arial Narrow" w:hAnsi="Arial Narrow"/>
        </w:rPr>
      </w:pPr>
    </w:p>
    <w:p w14:paraId="4CA1CCD7" w14:textId="13AB5076" w:rsidR="00D26293" w:rsidRPr="00027DAD" w:rsidRDefault="00027DAD" w:rsidP="00027DAD">
      <w:pPr>
        <w:pStyle w:val="Naslov2"/>
        <w:rPr>
          <w:rFonts w:eastAsia="Times New Roman"/>
        </w:rPr>
      </w:pPr>
      <w:bookmarkStart w:id="26" w:name="_Toc50408178"/>
      <w:r>
        <w:rPr>
          <w:rFonts w:eastAsia="Times New Roman"/>
        </w:rPr>
        <w:t xml:space="preserve">4.2. </w:t>
      </w:r>
      <w:r w:rsidR="00D26293" w:rsidRPr="00027DAD">
        <w:rPr>
          <w:rFonts w:eastAsia="Times New Roman"/>
        </w:rPr>
        <w:t>Mjesto i vrijeme otvaranja ponude</w:t>
      </w:r>
      <w:bookmarkEnd w:id="26"/>
    </w:p>
    <w:p w14:paraId="763C22DA" w14:textId="0304F845" w:rsidR="00D26293" w:rsidRDefault="00D26293" w:rsidP="00593609">
      <w:pPr>
        <w:pStyle w:val="Bezproreda"/>
        <w:ind w:left="567"/>
        <w:jc w:val="both"/>
        <w:rPr>
          <w:rFonts w:ascii="Arial Narrow" w:hAnsi="Arial Narrow"/>
          <w:b/>
        </w:rPr>
      </w:pPr>
      <w:r w:rsidRPr="001F4438">
        <w:rPr>
          <w:rFonts w:ascii="Arial Narrow" w:hAnsi="Arial Narrow"/>
        </w:rPr>
        <w:t xml:space="preserve">Za potrebe pregleda i ocjene Ponuda, Naručitelj će formirati </w:t>
      </w:r>
      <w:r w:rsidR="00167A0B">
        <w:rPr>
          <w:rFonts w:ascii="Arial Narrow" w:hAnsi="Arial Narrow"/>
        </w:rPr>
        <w:t>Komisiju</w:t>
      </w:r>
      <w:r w:rsidRPr="001F4438">
        <w:rPr>
          <w:rFonts w:ascii="Arial Narrow" w:hAnsi="Arial Narrow"/>
        </w:rPr>
        <w:t xml:space="preserve"> za pregled i ocjenu ponuda</w:t>
      </w:r>
      <w:r w:rsidR="00C0532A">
        <w:rPr>
          <w:rFonts w:ascii="Arial Narrow" w:hAnsi="Arial Narrow"/>
        </w:rPr>
        <w:t xml:space="preserve">, </w:t>
      </w:r>
      <w:r w:rsidR="00167A0B">
        <w:rPr>
          <w:rFonts w:ascii="Arial Narrow" w:hAnsi="Arial Narrow"/>
        </w:rPr>
        <w:t>koja</w:t>
      </w:r>
      <w:r w:rsidRPr="001F4438">
        <w:rPr>
          <w:rFonts w:ascii="Arial Narrow" w:hAnsi="Arial Narrow"/>
        </w:rPr>
        <w:t xml:space="preserve"> će </w:t>
      </w:r>
      <w:r w:rsidR="000B14A5">
        <w:rPr>
          <w:rFonts w:ascii="Arial Narrow" w:hAnsi="Arial Narrow"/>
        </w:rPr>
        <w:t>o svom radu</w:t>
      </w:r>
      <w:r w:rsidRPr="001F4438">
        <w:rPr>
          <w:rFonts w:ascii="Arial Narrow" w:hAnsi="Arial Narrow"/>
        </w:rPr>
        <w:t xml:space="preserve"> sastaviti Zapisnik </w:t>
      </w:r>
      <w:r w:rsidR="000B14A5">
        <w:rPr>
          <w:rFonts w:ascii="Arial Narrow" w:hAnsi="Arial Narrow"/>
        </w:rPr>
        <w:t>sa</w:t>
      </w:r>
      <w:r w:rsidRPr="001F4438">
        <w:rPr>
          <w:rFonts w:ascii="Arial Narrow" w:hAnsi="Arial Narrow"/>
        </w:rPr>
        <w:t xml:space="preserve"> otvaranj</w:t>
      </w:r>
      <w:r w:rsidR="000B14A5">
        <w:rPr>
          <w:rFonts w:ascii="Arial Narrow" w:hAnsi="Arial Narrow"/>
        </w:rPr>
        <w:t>a</w:t>
      </w:r>
      <w:r w:rsidRPr="001F4438">
        <w:rPr>
          <w:rFonts w:ascii="Arial Narrow" w:hAnsi="Arial Narrow"/>
        </w:rPr>
        <w:t xml:space="preserve"> ponuda</w:t>
      </w:r>
      <w:r w:rsidRPr="001F4438">
        <w:rPr>
          <w:rFonts w:ascii="Arial Narrow" w:hAnsi="Arial Narrow"/>
          <w:b/>
        </w:rPr>
        <w:t>.</w:t>
      </w:r>
    </w:p>
    <w:p w14:paraId="59D91236" w14:textId="77777777" w:rsidR="00D26293" w:rsidRPr="001F4438" w:rsidRDefault="00D26293" w:rsidP="00D26293">
      <w:pPr>
        <w:pStyle w:val="Bezproreda"/>
        <w:jc w:val="both"/>
        <w:rPr>
          <w:rFonts w:ascii="Arial Narrow" w:hAnsi="Arial Narrow"/>
          <w:color w:val="FF0000"/>
          <w:sz w:val="23"/>
          <w:szCs w:val="23"/>
        </w:rPr>
      </w:pPr>
    </w:p>
    <w:p w14:paraId="779C9321" w14:textId="02D5D1EA" w:rsidR="00D26293" w:rsidRPr="00027DAD" w:rsidRDefault="00027DAD" w:rsidP="00027DAD">
      <w:pPr>
        <w:pStyle w:val="Naslov2"/>
        <w:rPr>
          <w:rFonts w:eastAsia="Times New Roman"/>
        </w:rPr>
      </w:pPr>
      <w:bookmarkStart w:id="27" w:name="_Toc50408179"/>
      <w:r>
        <w:rPr>
          <w:rFonts w:eastAsia="Times New Roman"/>
        </w:rPr>
        <w:t xml:space="preserve">4.3. </w:t>
      </w:r>
      <w:r w:rsidR="00D26293" w:rsidRPr="00027DAD">
        <w:rPr>
          <w:rFonts w:eastAsia="Times New Roman"/>
        </w:rPr>
        <w:t>Pregled i ocjena ponude</w:t>
      </w:r>
      <w:bookmarkEnd w:id="27"/>
    </w:p>
    <w:p w14:paraId="4CC5604F" w14:textId="77777777" w:rsidR="00D26293" w:rsidRPr="001F4438" w:rsidRDefault="00D26293" w:rsidP="00593609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1F4438">
        <w:rPr>
          <w:rFonts w:ascii="Arial Narrow" w:hAnsi="Arial Narrow"/>
          <w:sz w:val="22"/>
          <w:szCs w:val="22"/>
        </w:rPr>
        <w:t xml:space="preserve">Naručitelj u skladu s uvjetima i zahtjevima iz dokumentacije za nadmetanje slijedećim redoslijedom provjerava i odbija ponudu: </w:t>
      </w:r>
    </w:p>
    <w:p w14:paraId="4B0C9256" w14:textId="77777777" w:rsidR="00D26293" w:rsidRPr="001F4438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koja nije cjelovita, </w:t>
      </w:r>
    </w:p>
    <w:p w14:paraId="3C56CCB4" w14:textId="77777777" w:rsidR="00D26293" w:rsidRPr="001F4438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ponudu koja je suprotna odredbama iz dokumentacije, </w:t>
      </w:r>
    </w:p>
    <w:p w14:paraId="68F7D899" w14:textId="77777777" w:rsidR="00D26293" w:rsidRPr="001F4438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ponudu u kojoj cijena nije iskazana u apsolutnom iznosu, </w:t>
      </w:r>
    </w:p>
    <w:p w14:paraId="073D632A" w14:textId="77777777" w:rsidR="00D26293" w:rsidRPr="001F4438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ponudu koja sadrži pogreške, nedostatke odnosno nejasnoće ako pogreške, nedostaci odnosno nejasnoće nisu uklonjive, </w:t>
      </w:r>
    </w:p>
    <w:p w14:paraId="59120637" w14:textId="77777777" w:rsidR="00D26293" w:rsidRPr="001F4438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 xml:space="preserve">ponudu u kojoj pojašnjenjem ili upotpunjavanjem u skladu s ovim pravilima nije uklonjena pogreška, nedostatak ili nejasnoća, </w:t>
      </w:r>
    </w:p>
    <w:p w14:paraId="23856285" w14:textId="3949CD13" w:rsidR="00D26293" w:rsidRDefault="00D26293" w:rsidP="00593609">
      <w:pPr>
        <w:pStyle w:val="Odlomakpopisa"/>
        <w:numPr>
          <w:ilvl w:val="0"/>
          <w:numId w:val="10"/>
        </w:numPr>
        <w:tabs>
          <w:tab w:val="left" w:pos="851"/>
          <w:tab w:val="left" w:pos="5826"/>
          <w:tab w:val="left" w:pos="7146"/>
        </w:tabs>
        <w:spacing w:after="0" w:line="240" w:lineRule="auto"/>
        <w:ind w:left="851" w:right="70" w:hanging="284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14:paraId="5F4D1C74" w14:textId="77777777" w:rsidR="0056424E" w:rsidRPr="001F4438" w:rsidRDefault="0056424E" w:rsidP="0056424E">
      <w:pPr>
        <w:pStyle w:val="Odlomakpopisa"/>
        <w:tabs>
          <w:tab w:val="left" w:pos="851"/>
          <w:tab w:val="left" w:pos="5826"/>
          <w:tab w:val="left" w:pos="7146"/>
        </w:tabs>
        <w:spacing w:after="0" w:line="240" w:lineRule="auto"/>
        <w:ind w:left="851" w:right="70"/>
        <w:jc w:val="both"/>
        <w:rPr>
          <w:rFonts w:ascii="Arial Narrow" w:hAnsi="Arial Narrow"/>
        </w:rPr>
      </w:pPr>
    </w:p>
    <w:p w14:paraId="4F21496E" w14:textId="77777777" w:rsidR="00D26293" w:rsidRPr="001F4438" w:rsidRDefault="00D26293" w:rsidP="00593609">
      <w:pPr>
        <w:pStyle w:val="Bezproreda"/>
        <w:ind w:left="567"/>
        <w:jc w:val="both"/>
        <w:rPr>
          <w:rFonts w:ascii="Arial Narrow" w:hAnsi="Arial Narrow"/>
        </w:rPr>
      </w:pPr>
    </w:p>
    <w:p w14:paraId="4B0AD4E1" w14:textId="7278B70C" w:rsidR="00D26293" w:rsidRPr="001F4438" w:rsidRDefault="00D26293" w:rsidP="00593609">
      <w:pPr>
        <w:pStyle w:val="Bezproreda"/>
        <w:ind w:left="567"/>
        <w:jc w:val="both"/>
        <w:rPr>
          <w:rFonts w:ascii="Arial Narrow" w:hAnsi="Arial Narrow"/>
          <w:color w:val="0000FF"/>
          <w:u w:val="single" w:color="0000FF"/>
        </w:rPr>
      </w:pPr>
      <w:r w:rsidRPr="001F4438">
        <w:rPr>
          <w:rFonts w:ascii="Arial Narrow" w:hAnsi="Arial Narrow"/>
        </w:rPr>
        <w:lastRenderedPageBreak/>
        <w:t>Nakon pregleda i ocjene ponuda iz prethodnih točaka valjane ponude rangiraju se prema kriteriju za odabir ponude.</w:t>
      </w:r>
      <w:r w:rsidR="00C54D84">
        <w:rPr>
          <w:rFonts w:ascii="Arial Narrow" w:hAnsi="Arial Narrow"/>
        </w:rPr>
        <w:t xml:space="preserve"> </w:t>
      </w:r>
      <w:r w:rsidRPr="001F4438">
        <w:rPr>
          <w:rFonts w:ascii="Arial Narrow" w:hAnsi="Arial Narrow"/>
        </w:rPr>
        <w:t xml:space="preserve">Ponuda koja ispunjava sve uvjete, a najpovoljnija je sukladno kriterijima odabira iz ove Dokumentacije za nadmetanje smatrat će se ekonomski </w:t>
      </w:r>
      <w:r w:rsidR="00BE2D7E">
        <w:rPr>
          <w:rFonts w:ascii="Arial Narrow" w:hAnsi="Arial Narrow"/>
        </w:rPr>
        <w:t>najpovoljnijom</w:t>
      </w:r>
      <w:r w:rsidRPr="001F4438">
        <w:rPr>
          <w:rFonts w:ascii="Arial Narrow" w:hAnsi="Arial Narrow"/>
        </w:rPr>
        <w:t xml:space="preserve"> ponudom.</w:t>
      </w:r>
      <w:r w:rsidR="003852CA">
        <w:rPr>
          <w:rFonts w:ascii="Arial Narrow" w:hAnsi="Arial Narrow"/>
        </w:rPr>
        <w:t xml:space="preserve"> </w:t>
      </w:r>
      <w:r w:rsidRPr="001F4438">
        <w:rPr>
          <w:rFonts w:ascii="Arial Narrow" w:hAnsi="Arial Narrow"/>
        </w:rPr>
        <w:t>U slučaju da niti jedna ponuda ili niti jedna prihvatljiva ponuda ne bude podnesena, Naručitelj će poništiti postupak javne nabave u kojem će slučaju objaviti obavijest o otkazivanju natječaja na svojoj internetskoj  stanici</w:t>
      </w:r>
      <w:r w:rsidR="00BE2D7E">
        <w:rPr>
          <w:rFonts w:ascii="Arial Narrow" w:hAnsi="Arial Narrow"/>
        </w:rPr>
        <w:t>.</w:t>
      </w:r>
    </w:p>
    <w:p w14:paraId="7D1C0377" w14:textId="77777777" w:rsidR="00C54D84" w:rsidRPr="001F4438" w:rsidRDefault="00C54D84" w:rsidP="00D26293">
      <w:pPr>
        <w:pStyle w:val="Bezproreda"/>
        <w:jc w:val="both"/>
        <w:rPr>
          <w:rFonts w:ascii="Arial Narrow" w:hAnsi="Arial Narrow"/>
        </w:rPr>
      </w:pPr>
    </w:p>
    <w:p w14:paraId="36BDE9BC" w14:textId="64814A83" w:rsidR="00D26293" w:rsidRPr="00027DAD" w:rsidRDefault="00027DAD" w:rsidP="00027DAD">
      <w:pPr>
        <w:pStyle w:val="Naslov2"/>
        <w:rPr>
          <w:rFonts w:eastAsia="Times New Roman"/>
        </w:rPr>
      </w:pPr>
      <w:bookmarkStart w:id="28" w:name="_Toc50408180"/>
      <w:r>
        <w:rPr>
          <w:rFonts w:eastAsia="Times New Roman"/>
        </w:rPr>
        <w:t xml:space="preserve">4.4. </w:t>
      </w:r>
      <w:r w:rsidR="00D26293" w:rsidRPr="00027DAD">
        <w:rPr>
          <w:rFonts w:eastAsia="Times New Roman"/>
        </w:rPr>
        <w:t>Pojašnjenja i izmjene dokumentacije za nadmetanje</w:t>
      </w:r>
      <w:bookmarkEnd w:id="28"/>
    </w:p>
    <w:p w14:paraId="2EBCB4BA" w14:textId="77777777" w:rsidR="00D26293" w:rsidRPr="001F4438" w:rsidRDefault="00D26293" w:rsidP="00C54D84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1F4438">
        <w:rPr>
          <w:rFonts w:ascii="Arial Narrow" w:hAnsi="Arial Narrow"/>
          <w:sz w:val="22"/>
          <w:szCs w:val="22"/>
        </w:rPr>
        <w:t xml:space="preserve">Naručitelj može zatražiti pojašnjenje ili upotpunjavanje odnosno uklanjanje pogreške, nedostataka ili nejasnoće koje Naručitelj smatra otklonjivima u primjerenom roku, a koji rok ne može biti kraći od pet kalendarskih dana. </w:t>
      </w:r>
    </w:p>
    <w:p w14:paraId="186E1ED6" w14:textId="7BFE7EA8" w:rsidR="00D26293" w:rsidRPr="001F4438" w:rsidRDefault="00D26293" w:rsidP="00C54D84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1F4438">
        <w:rPr>
          <w:rFonts w:ascii="Arial Narrow" w:hAnsi="Arial Narrow"/>
          <w:sz w:val="22"/>
          <w:szCs w:val="22"/>
        </w:rPr>
        <w:t xml:space="preserve">Tijekom roka za dostavu ponuda, Naručitelj može iz bilo kojeg razloga izvršiti izmjene/dopune dokumentacije za nadmetanje. Eventualne izmjene/dopune dokumentacije za nadmetanje bit </w:t>
      </w:r>
      <w:r w:rsidR="000B14A5">
        <w:rPr>
          <w:rFonts w:ascii="Arial Narrow" w:hAnsi="Arial Narrow"/>
          <w:sz w:val="22"/>
          <w:szCs w:val="22"/>
        </w:rPr>
        <w:t>će</w:t>
      </w:r>
      <w:r w:rsidRPr="001F4438">
        <w:rPr>
          <w:rFonts w:ascii="Arial Narrow" w:hAnsi="Arial Narrow"/>
          <w:sz w:val="22"/>
          <w:szCs w:val="22"/>
        </w:rPr>
        <w:t xml:space="preserve"> stavljene na raspolaganje putem internetske stranice Naručitelja i na stranici </w:t>
      </w:r>
      <w:hyperlink r:id="rId14" w:history="1">
        <w:r w:rsidR="000B14A5" w:rsidRPr="001F4438">
          <w:rPr>
            <w:rStyle w:val="Hiperveza"/>
            <w:rFonts w:ascii="Arial Narrow" w:hAnsi="Arial Narrow" w:cstheme="minorHAnsi"/>
            <w:sz w:val="22"/>
            <w:szCs w:val="22"/>
          </w:rPr>
          <w:t>www.strukturnifondovi.hr</w:t>
        </w:r>
      </w:hyperlink>
    </w:p>
    <w:p w14:paraId="5E8AF281" w14:textId="77777777" w:rsidR="000B14A5" w:rsidRDefault="00C54D84" w:rsidP="00C54D84">
      <w:pPr>
        <w:pStyle w:val="Bezproreda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Svi Ponuditelji se upuć</w:t>
      </w:r>
      <w:r w:rsidR="00D26293" w:rsidRPr="001F4438">
        <w:rPr>
          <w:rFonts w:ascii="Arial Narrow" w:hAnsi="Arial Narrow"/>
        </w:rPr>
        <w:t xml:space="preserve">uju da redovito prate objave na stranici Naručitelja. </w:t>
      </w:r>
    </w:p>
    <w:p w14:paraId="53A1B45C" w14:textId="61178660" w:rsidR="00D26293" w:rsidRPr="001F4438" w:rsidRDefault="00D26293" w:rsidP="00C54D84">
      <w:pPr>
        <w:pStyle w:val="Bezproreda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Naručitelj ne sno</w:t>
      </w:r>
      <w:r w:rsidR="00C54D84">
        <w:rPr>
          <w:rFonts w:ascii="Arial Narrow" w:hAnsi="Arial Narrow"/>
        </w:rPr>
        <w:t>si nikakvu odgovornost ukoliko P</w:t>
      </w:r>
      <w:r w:rsidRPr="001F4438">
        <w:rPr>
          <w:rFonts w:ascii="Arial Narrow" w:hAnsi="Arial Narrow"/>
        </w:rPr>
        <w:t>onuditelji nisu pravovremeno preuzeli pojašnjenja i izmjene/dopune dokumentacije za nadmetanje.</w:t>
      </w:r>
      <w:r w:rsidR="000B14A5">
        <w:rPr>
          <w:rFonts w:ascii="Arial Narrow" w:hAnsi="Arial Narrow"/>
        </w:rPr>
        <w:t xml:space="preserve"> </w:t>
      </w:r>
    </w:p>
    <w:p w14:paraId="179F8C82" w14:textId="77777777" w:rsidR="002577FB" w:rsidRDefault="002577FB" w:rsidP="00D26293">
      <w:pPr>
        <w:pStyle w:val="Bezproreda"/>
        <w:jc w:val="both"/>
        <w:rPr>
          <w:rFonts w:ascii="Arial Narrow" w:hAnsi="Arial Narrow"/>
        </w:rPr>
      </w:pPr>
    </w:p>
    <w:p w14:paraId="0AD6E454" w14:textId="5ACDECF6" w:rsidR="00D26293" w:rsidRPr="00027DAD" w:rsidRDefault="00027DAD" w:rsidP="00027DAD">
      <w:pPr>
        <w:pStyle w:val="Naslov2"/>
        <w:rPr>
          <w:rFonts w:eastAsia="Times New Roman"/>
        </w:rPr>
      </w:pPr>
      <w:bookmarkStart w:id="29" w:name="_Toc50408181"/>
      <w:r>
        <w:rPr>
          <w:rFonts w:eastAsia="Times New Roman"/>
        </w:rPr>
        <w:t xml:space="preserve">4.6. </w:t>
      </w:r>
      <w:r w:rsidR="00D26293" w:rsidRPr="00027DAD">
        <w:rPr>
          <w:rFonts w:eastAsia="Times New Roman"/>
        </w:rPr>
        <w:t>Obavijest o rezultatima</w:t>
      </w:r>
      <w:bookmarkEnd w:id="29"/>
    </w:p>
    <w:p w14:paraId="710223C2" w14:textId="77777777" w:rsidR="00D26293" w:rsidRDefault="00D26293" w:rsidP="00C54D84">
      <w:pPr>
        <w:pStyle w:val="Bezproreda"/>
        <w:ind w:left="567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Nakon pregleda i ocjene ponuda iz prethodnih točaka valjane ponude rangiraju se prema kriteriju za odabir ponude.</w:t>
      </w:r>
      <w:r w:rsidR="00C54D84">
        <w:rPr>
          <w:rFonts w:ascii="Arial Narrow" w:hAnsi="Arial Narrow"/>
        </w:rPr>
        <w:t xml:space="preserve"> </w:t>
      </w:r>
      <w:r w:rsidRPr="001F4438">
        <w:rPr>
          <w:rFonts w:ascii="Arial Narrow" w:hAnsi="Arial Narrow"/>
        </w:rPr>
        <w:t>Ponuda koja ispunjava sve uvjete, a najpovoljnija je sukladno kriterijima odabira iz ove Dokumentacije za nadmetanje smatrat će se ekonomski najboljom ponudom.</w:t>
      </w:r>
      <w:r w:rsidR="00C54D84">
        <w:rPr>
          <w:rFonts w:ascii="Arial Narrow" w:hAnsi="Arial Narrow"/>
        </w:rPr>
        <w:t xml:space="preserve"> </w:t>
      </w:r>
      <w:r w:rsidRPr="001F4438">
        <w:rPr>
          <w:rFonts w:ascii="Arial Narrow" w:hAnsi="Arial Narrow"/>
        </w:rPr>
        <w:t xml:space="preserve">Naručitelj će sastaviti Zapisnik sa sastanka </w:t>
      </w:r>
      <w:r w:rsidR="00C54D84">
        <w:rPr>
          <w:rFonts w:ascii="Arial Narrow" w:hAnsi="Arial Narrow"/>
        </w:rPr>
        <w:t>Odbora za ocjenu ponuda te će sve P</w:t>
      </w:r>
      <w:r w:rsidRPr="001F4438">
        <w:rPr>
          <w:rFonts w:ascii="Arial Narrow" w:hAnsi="Arial Narrow"/>
        </w:rPr>
        <w:t xml:space="preserve">onuditelje obavijestiti  o konačnom odabiru, i to slanjem informacije o odluci o odabiru ili informacije o odluci o neprihvaćanju neuspješnim </w:t>
      </w:r>
      <w:r w:rsidR="00C54D84">
        <w:rPr>
          <w:rFonts w:ascii="Arial Narrow" w:hAnsi="Arial Narrow"/>
        </w:rPr>
        <w:t>P</w:t>
      </w:r>
      <w:r w:rsidRPr="001F4438">
        <w:rPr>
          <w:rFonts w:ascii="Arial Narrow" w:hAnsi="Arial Narrow"/>
        </w:rPr>
        <w:t>onuditeljima.</w:t>
      </w:r>
    </w:p>
    <w:p w14:paraId="225278F6" w14:textId="77777777" w:rsidR="00D26293" w:rsidRPr="001F4438" w:rsidRDefault="00D26293" w:rsidP="00D26293">
      <w:pPr>
        <w:pStyle w:val="Bezproreda"/>
        <w:jc w:val="both"/>
        <w:rPr>
          <w:rFonts w:ascii="Arial Narrow" w:hAnsi="Arial Narrow"/>
        </w:rPr>
      </w:pPr>
    </w:p>
    <w:p w14:paraId="50F7411E" w14:textId="00FB727B" w:rsidR="00D26293" w:rsidRPr="00027DAD" w:rsidRDefault="00027DAD" w:rsidP="00027DAD">
      <w:pPr>
        <w:pStyle w:val="Naslov2"/>
        <w:rPr>
          <w:rFonts w:eastAsia="Times New Roman"/>
        </w:rPr>
      </w:pPr>
      <w:bookmarkStart w:id="30" w:name="_Toc50408182"/>
      <w:r>
        <w:rPr>
          <w:rFonts w:eastAsia="Times New Roman"/>
        </w:rPr>
        <w:t xml:space="preserve">4.7. </w:t>
      </w:r>
      <w:r w:rsidR="00D26293" w:rsidRPr="00027DAD">
        <w:rPr>
          <w:rFonts w:eastAsia="Times New Roman"/>
        </w:rPr>
        <w:t>Poništavanje postupka nabave</w:t>
      </w:r>
      <w:bookmarkEnd w:id="30"/>
    </w:p>
    <w:p w14:paraId="388A0E3D" w14:textId="1261F9BA" w:rsidR="00D26293" w:rsidRDefault="00D26293" w:rsidP="00C54D84">
      <w:pPr>
        <w:pStyle w:val="Bezproreda"/>
        <w:ind w:left="567"/>
        <w:jc w:val="both"/>
        <w:rPr>
          <w:rFonts w:ascii="Arial Narrow" w:hAnsi="Arial Narrow"/>
        </w:rPr>
      </w:pPr>
      <w:r w:rsidRPr="00C54D84">
        <w:rPr>
          <w:rFonts w:ascii="Arial Narrow" w:hAnsi="Arial Narrow"/>
        </w:rPr>
        <w:t xml:space="preserve">U slučaju da u provedenom postupku nabave nije pristigla ni jedna ponuda, </w:t>
      </w:r>
      <w:r w:rsidR="00C54D84">
        <w:rPr>
          <w:rFonts w:ascii="Arial Narrow" w:hAnsi="Arial Narrow"/>
        </w:rPr>
        <w:t>te ukoliko nakon</w:t>
      </w:r>
      <w:r w:rsidRPr="00C54D84">
        <w:rPr>
          <w:rFonts w:ascii="Arial Narrow" w:hAnsi="Arial Narrow"/>
        </w:rPr>
        <w:t xml:space="preserve"> odbijanja ponuda ne preostane nijedna valjana ponuda</w:t>
      </w:r>
      <w:r w:rsidR="00C54D84">
        <w:rPr>
          <w:rFonts w:ascii="Arial Narrow" w:hAnsi="Arial Narrow"/>
        </w:rPr>
        <w:t>, postupak nabave se poništava</w:t>
      </w:r>
      <w:r w:rsidRPr="00C54D84">
        <w:rPr>
          <w:rFonts w:ascii="Arial Narrow" w:hAnsi="Arial Narrow"/>
        </w:rPr>
        <w:t xml:space="preserve">. Odluku o poništenju postupka nabave, Naručitelj </w:t>
      </w:r>
      <w:r w:rsidR="00C54D84">
        <w:rPr>
          <w:rFonts w:ascii="Arial Narrow" w:hAnsi="Arial Narrow"/>
        </w:rPr>
        <w:t>ć</w:t>
      </w:r>
      <w:r w:rsidRPr="00C54D84">
        <w:rPr>
          <w:rFonts w:ascii="Arial Narrow" w:hAnsi="Arial Narrow"/>
        </w:rPr>
        <w:t>e objaviti na svojoj internetskoj stranici.</w:t>
      </w:r>
    </w:p>
    <w:p w14:paraId="53B6044C" w14:textId="08CFCC80" w:rsidR="00DB076D" w:rsidRDefault="00DB076D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26E50BC4" w14:textId="3C0119B2" w:rsidR="00DB076D" w:rsidRDefault="00DB076D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1143A40C" w14:textId="6AF926CA" w:rsidR="00DB076D" w:rsidRDefault="00DB076D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735209B1" w14:textId="64AB502B" w:rsidR="00DB076D" w:rsidRDefault="00DB076D" w:rsidP="00DB076D">
      <w:pPr>
        <w:pStyle w:val="Bezproreda"/>
        <w:ind w:left="567"/>
        <w:jc w:val="right"/>
        <w:rPr>
          <w:rFonts w:ascii="Arial Narrow" w:hAnsi="Arial Narrow"/>
        </w:rPr>
      </w:pPr>
      <w:r>
        <w:rPr>
          <w:rFonts w:ascii="Arial Narrow" w:hAnsi="Arial Narrow"/>
        </w:rPr>
        <w:t>Kudumija d.o.o.</w:t>
      </w:r>
    </w:p>
    <w:p w14:paraId="23511B0B" w14:textId="77777777" w:rsidR="00B76985" w:rsidRDefault="00B76985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79874983" w14:textId="77777777" w:rsidR="00B76985" w:rsidRDefault="00B76985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561C2298" w14:textId="77777777" w:rsidR="00B76985" w:rsidRDefault="00B76985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115DFE8E" w14:textId="77777777" w:rsidR="004C40D3" w:rsidRDefault="004C40D3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5DFB3718" w14:textId="77777777" w:rsidR="004C40D3" w:rsidRDefault="004C40D3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097D85B0" w14:textId="77777777" w:rsidR="004C40D3" w:rsidRDefault="004C40D3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2F7E6EFB" w14:textId="77777777" w:rsidR="004C40D3" w:rsidRDefault="004C40D3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207455F2" w14:textId="77777777" w:rsidR="004C40D3" w:rsidRDefault="004C40D3" w:rsidP="00C54D84">
      <w:pPr>
        <w:pStyle w:val="Bezproreda"/>
        <w:ind w:left="567"/>
        <w:jc w:val="both"/>
        <w:rPr>
          <w:rFonts w:ascii="Arial Narrow" w:hAnsi="Arial Narrow"/>
        </w:rPr>
      </w:pPr>
    </w:p>
    <w:p w14:paraId="4AB24F02" w14:textId="09B680AC" w:rsidR="000C10CC" w:rsidRDefault="000C10CC" w:rsidP="001D7740">
      <w:pPr>
        <w:pStyle w:val="Bezproreda"/>
        <w:jc w:val="both"/>
        <w:rPr>
          <w:rFonts w:ascii="Arial Narrow" w:hAnsi="Arial Narrow"/>
        </w:rPr>
      </w:pPr>
    </w:p>
    <w:p w14:paraId="39730487" w14:textId="51A59CF2" w:rsidR="004410AA" w:rsidRDefault="004410AA" w:rsidP="001D7740">
      <w:pPr>
        <w:pStyle w:val="Bezproreda"/>
        <w:jc w:val="both"/>
        <w:rPr>
          <w:rFonts w:ascii="Arial Narrow" w:hAnsi="Arial Narrow"/>
        </w:rPr>
      </w:pPr>
    </w:p>
    <w:p w14:paraId="5982D78A" w14:textId="0B93AAFE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3B138E4B" w14:textId="784699AD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47827829" w14:textId="73488F8A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41B78862" w14:textId="38F7FD21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1CB6B98D" w14:textId="28F9128B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76491A70" w14:textId="77777777" w:rsidR="0056424E" w:rsidRDefault="0056424E" w:rsidP="001D7740">
      <w:pPr>
        <w:pStyle w:val="Bezproreda"/>
        <w:jc w:val="both"/>
        <w:rPr>
          <w:rFonts w:ascii="Arial Narrow" w:hAnsi="Arial Narrow"/>
        </w:rPr>
      </w:pPr>
    </w:p>
    <w:p w14:paraId="358DE9D3" w14:textId="119A6487" w:rsidR="00B76985" w:rsidRDefault="00B76985" w:rsidP="005927EB">
      <w:pPr>
        <w:pStyle w:val="Bezproreda"/>
        <w:jc w:val="both"/>
        <w:rPr>
          <w:rFonts w:ascii="Arial Narrow" w:hAnsi="Arial Narrow"/>
        </w:rPr>
      </w:pPr>
    </w:p>
    <w:p w14:paraId="6B0F51E0" w14:textId="5A199FEA" w:rsidR="00840F20" w:rsidRDefault="00840F20" w:rsidP="005927EB">
      <w:pPr>
        <w:pStyle w:val="Bezproreda"/>
        <w:jc w:val="both"/>
        <w:rPr>
          <w:rFonts w:ascii="Arial Narrow" w:hAnsi="Arial Narrow"/>
        </w:rPr>
      </w:pPr>
    </w:p>
    <w:p w14:paraId="2418B2B8" w14:textId="77777777" w:rsidR="00C4046C" w:rsidRDefault="00C4046C" w:rsidP="005927EB">
      <w:pPr>
        <w:pStyle w:val="Bezproreda"/>
        <w:jc w:val="both"/>
        <w:rPr>
          <w:rFonts w:ascii="Arial Narrow" w:hAnsi="Arial Narrow"/>
        </w:rPr>
      </w:pPr>
    </w:p>
    <w:p w14:paraId="3189C3F6" w14:textId="0D2F89A4" w:rsidR="00840F20" w:rsidRDefault="00840F20" w:rsidP="005927EB">
      <w:pPr>
        <w:pStyle w:val="Bezproreda"/>
        <w:jc w:val="both"/>
        <w:rPr>
          <w:rFonts w:ascii="Arial Narrow" w:hAnsi="Arial Narrow"/>
        </w:rPr>
      </w:pPr>
    </w:p>
    <w:p w14:paraId="20502549" w14:textId="77777777" w:rsidR="00B76985" w:rsidRDefault="00B76985" w:rsidP="00DB076D">
      <w:pPr>
        <w:pStyle w:val="Bezproreda"/>
        <w:jc w:val="both"/>
        <w:rPr>
          <w:rFonts w:ascii="Arial Narrow" w:hAnsi="Arial Narrow"/>
        </w:rPr>
      </w:pPr>
    </w:p>
    <w:p w14:paraId="3DB32EFF" w14:textId="2EB3E9FF" w:rsidR="00591A12" w:rsidRPr="000B14A5" w:rsidRDefault="00591A12" w:rsidP="000B14A5">
      <w:pPr>
        <w:jc w:val="right"/>
        <w:rPr>
          <w:rFonts w:ascii="Arial Narrow" w:hAnsi="Arial Narrow"/>
          <w:b/>
          <w:i/>
          <w:iCs/>
          <w:u w:val="single"/>
        </w:rPr>
      </w:pPr>
      <w:bookmarkStart w:id="31" w:name="_Hlk3192994"/>
      <w:r w:rsidRPr="000B14A5">
        <w:rPr>
          <w:rFonts w:ascii="Arial Narrow" w:hAnsi="Arial Narrow"/>
          <w:b/>
          <w:i/>
          <w:iCs/>
          <w:u w:val="single"/>
        </w:rPr>
        <w:t xml:space="preserve">PRILOG </w:t>
      </w:r>
      <w:r w:rsidR="005A5665" w:rsidRPr="000B14A5">
        <w:rPr>
          <w:rFonts w:ascii="Arial Narrow" w:hAnsi="Arial Narrow"/>
          <w:b/>
          <w:i/>
          <w:iCs/>
          <w:u w:val="single"/>
        </w:rPr>
        <w:t>1</w:t>
      </w:r>
      <w:r w:rsidRPr="000B14A5">
        <w:rPr>
          <w:rFonts w:ascii="Arial Narrow" w:hAnsi="Arial Narrow"/>
          <w:b/>
          <w:i/>
          <w:iCs/>
          <w:u w:val="single"/>
        </w:rPr>
        <w:t xml:space="preserve"> DOKUMENTACIJE ZA NADMETANJE</w:t>
      </w:r>
    </w:p>
    <w:p w14:paraId="1E1EBF6F" w14:textId="77777777" w:rsidR="00591A12" w:rsidRPr="000B14A5" w:rsidRDefault="00591A12" w:rsidP="00591A12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  <w:r w:rsidRPr="000B14A5">
        <w:rPr>
          <w:rFonts w:ascii="Arial Narrow" w:hAnsi="Arial Narrow"/>
          <w:b/>
          <w:sz w:val="28"/>
          <w:szCs w:val="28"/>
        </w:rPr>
        <w:t>PONUDBENI LIST</w:t>
      </w:r>
      <w:r w:rsidR="001D7740" w:rsidRPr="000B14A5">
        <w:rPr>
          <w:rFonts w:ascii="Arial Narrow" w:hAnsi="Arial Narrow"/>
          <w:b/>
          <w:sz w:val="28"/>
          <w:szCs w:val="28"/>
        </w:rPr>
        <w:t xml:space="preserve"> </w:t>
      </w:r>
    </w:p>
    <w:bookmarkEnd w:id="31"/>
    <w:p w14:paraId="1CA2D427" w14:textId="5CBF4809" w:rsidR="003D615F" w:rsidRPr="00410831" w:rsidRDefault="003D615F" w:rsidP="000B14A5">
      <w:pPr>
        <w:tabs>
          <w:tab w:val="left" w:pos="567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Cs/>
          <w:lang w:bidi="hr-HR"/>
        </w:rPr>
        <w:t>Naziv</w:t>
      </w:r>
      <w:r w:rsidRPr="00410831">
        <w:rPr>
          <w:rFonts w:ascii="Arial Narrow" w:hAnsi="Arial Narrow"/>
          <w:bCs/>
          <w:lang w:bidi="hr-HR"/>
        </w:rPr>
        <w:t xml:space="preserve"> </w:t>
      </w:r>
      <w:r w:rsidRPr="00410831">
        <w:rPr>
          <w:rFonts w:ascii="Arial Narrow" w:hAnsi="Arial Narrow"/>
        </w:rPr>
        <w:t xml:space="preserve">nabave: </w:t>
      </w:r>
      <w:r w:rsidR="000B14A5">
        <w:rPr>
          <w:b/>
          <w:i/>
          <w:lang w:eastAsia="en-US"/>
        </w:rPr>
        <w:t xml:space="preserve">Ulaganje u IKT opremu s ciljem optimizacije i digitalizacije poslovanja poduzeća Kudumija d.o.o.  - </w:t>
      </w:r>
      <w:r w:rsidR="000B14A5" w:rsidRPr="00541B79">
        <w:rPr>
          <w:rFonts w:ascii="Arial" w:hAnsi="Arial" w:cs="Arial"/>
          <w:b/>
          <w:i/>
          <w:iCs/>
          <w:sz w:val="20"/>
          <w:szCs w:val="20"/>
        </w:rPr>
        <w:t>K.K.03.2.1.19.0724</w:t>
      </w:r>
    </w:p>
    <w:p w14:paraId="2DB192F1" w14:textId="4E519844" w:rsidR="003D615F" w:rsidRDefault="003D615F" w:rsidP="000B14A5">
      <w:pPr>
        <w:tabs>
          <w:tab w:val="left" w:pos="567"/>
        </w:tabs>
        <w:spacing w:after="0"/>
        <w:jc w:val="center"/>
        <w:rPr>
          <w:rFonts w:ascii="Arial Narrow" w:hAnsi="Arial Narrow"/>
          <w:b/>
        </w:rPr>
      </w:pPr>
      <w:r w:rsidRPr="003D615F">
        <w:rPr>
          <w:rFonts w:ascii="Arial Narrow" w:hAnsi="Arial Narrow"/>
          <w:bCs/>
        </w:rPr>
        <w:t>Evidencijski broj nabave:</w:t>
      </w:r>
      <w:r w:rsidRPr="00410831">
        <w:rPr>
          <w:rFonts w:ascii="Arial Narrow" w:hAnsi="Arial Narrow"/>
          <w:b/>
        </w:rPr>
        <w:t xml:space="preserve"> 0</w:t>
      </w:r>
      <w:r w:rsidR="000B14A5">
        <w:rPr>
          <w:rFonts w:ascii="Arial Narrow" w:hAnsi="Arial Narrow"/>
          <w:b/>
        </w:rPr>
        <w:t>1</w:t>
      </w:r>
      <w:r w:rsidRPr="00410831">
        <w:rPr>
          <w:rFonts w:ascii="Arial Narrow" w:hAnsi="Arial Narrow"/>
          <w:b/>
        </w:rPr>
        <w:t>/2020</w:t>
      </w:r>
    </w:p>
    <w:p w14:paraId="105EF8ED" w14:textId="542A4018" w:rsidR="00591A12" w:rsidRPr="00591A12" w:rsidRDefault="00591A12" w:rsidP="007B02E8">
      <w:pPr>
        <w:spacing w:after="160" w:line="259" w:lineRule="auto"/>
        <w:rPr>
          <w:rFonts w:ascii="Arial Narrow" w:hAnsi="Arial Narrow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591A12" w:rsidRPr="00591A12" w14:paraId="41DAFBA4" w14:textId="77777777" w:rsidTr="000B14A5">
        <w:tc>
          <w:tcPr>
            <w:tcW w:w="4815" w:type="dxa"/>
            <w:shd w:val="clear" w:color="auto" w:fill="D9D9D9"/>
            <w:vAlign w:val="center"/>
          </w:tcPr>
          <w:p w14:paraId="2680599E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14:paraId="24FABABF" w14:textId="1E922E55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  <w:r w:rsidRPr="00591A12">
              <w:rPr>
                <w:rFonts w:ascii="Arial Narrow" w:hAnsi="Arial Narrow"/>
                <w:bCs/>
              </w:rPr>
              <w:t xml:space="preserve">DA                    </w:t>
            </w:r>
            <w:r w:rsidR="007B02E8">
              <w:rPr>
                <w:rFonts w:ascii="Arial Narrow" w:hAnsi="Arial Narrow"/>
                <w:bCs/>
              </w:rPr>
              <w:t xml:space="preserve">               </w:t>
            </w:r>
            <w:r w:rsidRPr="00591A12">
              <w:rPr>
                <w:rFonts w:ascii="Arial Narrow" w:hAnsi="Arial Narrow"/>
                <w:bCs/>
              </w:rPr>
              <w:t>NE</w:t>
            </w:r>
          </w:p>
        </w:tc>
      </w:tr>
      <w:tr w:rsidR="004C40D3" w:rsidRPr="00591A12" w14:paraId="0B069990" w14:textId="77777777" w:rsidTr="000B14A5">
        <w:tc>
          <w:tcPr>
            <w:tcW w:w="4815" w:type="dxa"/>
            <w:shd w:val="clear" w:color="auto" w:fill="D9D9D9"/>
            <w:vAlign w:val="center"/>
          </w:tcPr>
          <w:p w14:paraId="08F49CA5" w14:textId="5228CED4" w:rsidR="004C40D3" w:rsidRPr="00591A12" w:rsidRDefault="004C40D3" w:rsidP="00B56D7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grupe za koju se dostavlja ponuda</w:t>
            </w:r>
            <w:r w:rsidR="007B02E8">
              <w:rPr>
                <w:rFonts w:ascii="Arial Narrow" w:hAnsi="Arial Narrow"/>
                <w:b/>
                <w:bCs/>
              </w:rPr>
              <w:t xml:space="preserve"> (zaokruži)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2B2A2628" w14:textId="63A92D3D" w:rsidR="004C40D3" w:rsidRPr="00591A12" w:rsidRDefault="007B02E8" w:rsidP="00B56D7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Grupa 1</w:t>
            </w:r>
            <w:r w:rsidR="00C4046C">
              <w:rPr>
                <w:rFonts w:ascii="Arial Narrow" w:hAnsi="Arial Narrow"/>
                <w:bCs/>
              </w:rPr>
              <w:t>.1.</w:t>
            </w:r>
            <w:r>
              <w:rPr>
                <w:rFonts w:ascii="Arial Narrow" w:hAnsi="Arial Narrow"/>
                <w:bCs/>
              </w:rPr>
              <w:t>-</w:t>
            </w:r>
            <w:r w:rsidR="00C4046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HW              Grupa </w:t>
            </w:r>
            <w:r w:rsidR="00C4046C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>2</w:t>
            </w:r>
            <w:r w:rsidR="00C4046C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-</w:t>
            </w:r>
            <w:r w:rsidR="00C4046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SW</w:t>
            </w:r>
          </w:p>
        </w:tc>
      </w:tr>
      <w:tr w:rsidR="00591A12" w:rsidRPr="00591A12" w14:paraId="1F9C20C9" w14:textId="77777777" w:rsidTr="000B14A5">
        <w:tc>
          <w:tcPr>
            <w:tcW w:w="4815" w:type="dxa"/>
            <w:shd w:val="clear" w:color="auto" w:fill="D9D9D9"/>
            <w:vAlign w:val="center"/>
          </w:tcPr>
          <w:p w14:paraId="173DD24D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Ponuditelj:</w:t>
            </w:r>
          </w:p>
        </w:tc>
        <w:tc>
          <w:tcPr>
            <w:tcW w:w="4536" w:type="dxa"/>
            <w:vAlign w:val="center"/>
          </w:tcPr>
          <w:p w14:paraId="39B99529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  <w:tr w:rsidR="00591A12" w:rsidRPr="00591A12" w14:paraId="13251D1D" w14:textId="77777777" w:rsidTr="000B14A5">
        <w:tc>
          <w:tcPr>
            <w:tcW w:w="4815" w:type="dxa"/>
            <w:shd w:val="clear" w:color="auto" w:fill="D9D9D9"/>
            <w:vAlign w:val="center"/>
          </w:tcPr>
          <w:p w14:paraId="43A27F29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4536" w:type="dxa"/>
            <w:vAlign w:val="center"/>
          </w:tcPr>
          <w:p w14:paraId="4BF50DF4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  <w:tr w:rsidR="00591A12" w:rsidRPr="00591A12" w14:paraId="23A963C5" w14:textId="77777777" w:rsidTr="000B14A5">
        <w:tc>
          <w:tcPr>
            <w:tcW w:w="4815" w:type="dxa"/>
            <w:shd w:val="clear" w:color="auto" w:fill="D9D9D9"/>
            <w:vAlign w:val="center"/>
          </w:tcPr>
          <w:p w14:paraId="11DAA25A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4536" w:type="dxa"/>
            <w:vAlign w:val="center"/>
          </w:tcPr>
          <w:p w14:paraId="0B930EBF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  <w:tr w:rsidR="00591A12" w:rsidRPr="00591A12" w14:paraId="4C4AA221" w14:textId="77777777" w:rsidTr="000B14A5">
        <w:tc>
          <w:tcPr>
            <w:tcW w:w="4815" w:type="dxa"/>
            <w:shd w:val="clear" w:color="auto" w:fill="D9D9D9"/>
            <w:vAlign w:val="center"/>
          </w:tcPr>
          <w:p w14:paraId="346540C1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4536" w:type="dxa"/>
            <w:vAlign w:val="center"/>
          </w:tcPr>
          <w:p w14:paraId="2B71EAD4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  <w:tr w:rsidR="00591A12" w:rsidRPr="00591A12" w14:paraId="31DFCB53" w14:textId="77777777" w:rsidTr="000B14A5">
        <w:tc>
          <w:tcPr>
            <w:tcW w:w="4815" w:type="dxa"/>
            <w:shd w:val="clear" w:color="auto" w:fill="D9D9D9"/>
            <w:vAlign w:val="center"/>
          </w:tcPr>
          <w:p w14:paraId="663AA108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Ponuditelj u sustavu PDV-a (zaokružiti):</w:t>
            </w:r>
          </w:p>
        </w:tc>
        <w:tc>
          <w:tcPr>
            <w:tcW w:w="4536" w:type="dxa"/>
            <w:vAlign w:val="center"/>
          </w:tcPr>
          <w:p w14:paraId="72408FF6" w14:textId="6877BA12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  <w:r w:rsidRPr="00591A12">
              <w:rPr>
                <w:rFonts w:ascii="Arial Narrow" w:hAnsi="Arial Narrow"/>
                <w:bCs/>
              </w:rPr>
              <w:t xml:space="preserve">DA                    </w:t>
            </w:r>
            <w:r w:rsidR="007B02E8">
              <w:rPr>
                <w:rFonts w:ascii="Arial Narrow" w:hAnsi="Arial Narrow"/>
                <w:bCs/>
              </w:rPr>
              <w:t xml:space="preserve">              </w:t>
            </w:r>
            <w:r w:rsidRPr="00591A12">
              <w:rPr>
                <w:rFonts w:ascii="Arial Narrow" w:hAnsi="Arial Narrow"/>
                <w:bCs/>
              </w:rPr>
              <w:t>NE</w:t>
            </w:r>
          </w:p>
        </w:tc>
      </w:tr>
      <w:tr w:rsidR="00591A12" w:rsidRPr="00591A12" w14:paraId="723CDA25" w14:textId="77777777" w:rsidTr="000B14A5">
        <w:tc>
          <w:tcPr>
            <w:tcW w:w="4815" w:type="dxa"/>
            <w:shd w:val="clear" w:color="auto" w:fill="D9D9D9"/>
            <w:vAlign w:val="center"/>
          </w:tcPr>
          <w:p w14:paraId="71880BD6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Adresa za dostavu pošte:</w:t>
            </w:r>
          </w:p>
        </w:tc>
        <w:tc>
          <w:tcPr>
            <w:tcW w:w="4536" w:type="dxa"/>
            <w:vAlign w:val="center"/>
          </w:tcPr>
          <w:p w14:paraId="0B3B0509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  <w:tr w:rsidR="00591A12" w:rsidRPr="00591A12" w14:paraId="38BE7E57" w14:textId="77777777" w:rsidTr="000B14A5">
        <w:tc>
          <w:tcPr>
            <w:tcW w:w="4815" w:type="dxa"/>
            <w:shd w:val="clear" w:color="auto" w:fill="D9D9D9"/>
            <w:vAlign w:val="center"/>
          </w:tcPr>
          <w:p w14:paraId="2389C045" w14:textId="77777777" w:rsidR="00591A12" w:rsidRPr="00591A12" w:rsidRDefault="00591A12" w:rsidP="00B56D7B">
            <w:pPr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Kontakt osoba ponuditelja, telefon, faks, e-pošta:</w:t>
            </w:r>
          </w:p>
        </w:tc>
        <w:tc>
          <w:tcPr>
            <w:tcW w:w="4536" w:type="dxa"/>
            <w:vAlign w:val="center"/>
          </w:tcPr>
          <w:p w14:paraId="76A1D03C" w14:textId="77777777" w:rsidR="00591A12" w:rsidRPr="00591A12" w:rsidRDefault="00591A12" w:rsidP="00B56D7B">
            <w:pPr>
              <w:rPr>
                <w:rFonts w:ascii="Arial Narrow" w:hAnsi="Arial Narrow"/>
                <w:bCs/>
              </w:rPr>
            </w:pPr>
          </w:p>
        </w:tc>
      </w:tr>
    </w:tbl>
    <w:p w14:paraId="7F01A2D9" w14:textId="77777777" w:rsidR="00591A12" w:rsidRPr="000B14A5" w:rsidRDefault="00591A12" w:rsidP="004C40D3">
      <w:pPr>
        <w:tabs>
          <w:tab w:val="left" w:pos="567"/>
        </w:tabs>
        <w:spacing w:after="160" w:line="259" w:lineRule="auto"/>
        <w:jc w:val="both"/>
        <w:rPr>
          <w:rFonts w:ascii="Arial Narrow" w:hAnsi="Arial Narrow"/>
          <w:b/>
          <w:bCs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91A12" w:rsidRPr="00591A12" w14:paraId="7C56C8CC" w14:textId="77777777" w:rsidTr="004C40D3">
        <w:tc>
          <w:tcPr>
            <w:tcW w:w="4815" w:type="dxa"/>
            <w:shd w:val="clear" w:color="auto" w:fill="D9D9D9"/>
            <w:vAlign w:val="center"/>
          </w:tcPr>
          <w:p w14:paraId="7CD15777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06155B28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591A12" w:rsidRPr="00591A12" w14:paraId="0E54E579" w14:textId="77777777" w:rsidTr="004C40D3">
        <w:tc>
          <w:tcPr>
            <w:tcW w:w="4815" w:type="dxa"/>
            <w:shd w:val="clear" w:color="auto" w:fill="D9D9D9"/>
            <w:vAlign w:val="center"/>
          </w:tcPr>
          <w:p w14:paraId="28622DF3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59899639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591A12" w:rsidRPr="00591A12" w14:paraId="38D7403E" w14:textId="77777777" w:rsidTr="004C40D3">
        <w:tc>
          <w:tcPr>
            <w:tcW w:w="4815" w:type="dxa"/>
            <w:shd w:val="clear" w:color="auto" w:fill="D9D9D9"/>
            <w:vAlign w:val="center"/>
          </w:tcPr>
          <w:p w14:paraId="69F4017C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50E9EA88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4C86663" w14:textId="77777777" w:rsidR="00591A12" w:rsidRPr="000B14A5" w:rsidRDefault="00591A12" w:rsidP="004C40D3">
      <w:pPr>
        <w:tabs>
          <w:tab w:val="left" w:pos="567"/>
        </w:tabs>
        <w:spacing w:after="160" w:line="259" w:lineRule="auto"/>
        <w:jc w:val="both"/>
        <w:rPr>
          <w:rFonts w:ascii="Arial Narrow" w:hAnsi="Arial Narrow"/>
          <w:b/>
          <w:bCs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91A12" w:rsidRPr="00591A12" w14:paraId="5A334EE4" w14:textId="77777777" w:rsidTr="004C40D3">
        <w:tc>
          <w:tcPr>
            <w:tcW w:w="4815" w:type="dxa"/>
            <w:shd w:val="clear" w:color="auto" w:fill="D9D9D9"/>
            <w:vAlign w:val="center"/>
          </w:tcPr>
          <w:p w14:paraId="070CB1F8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591A12">
              <w:rPr>
                <w:rFonts w:ascii="Arial Narrow" w:hAnsi="Arial Narrow"/>
                <w:b/>
                <w:bCs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0D142DF2" w14:textId="77777777" w:rsidR="00591A12" w:rsidRPr="00591A12" w:rsidRDefault="00591A1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C40D3" w:rsidRPr="00591A12" w14:paraId="6071A992" w14:textId="77777777" w:rsidTr="004C40D3">
        <w:tc>
          <w:tcPr>
            <w:tcW w:w="4815" w:type="dxa"/>
            <w:shd w:val="clear" w:color="auto" w:fill="D9D9D9"/>
            <w:vAlign w:val="center"/>
          </w:tcPr>
          <w:p w14:paraId="7D666095" w14:textId="24242C64" w:rsidR="004C40D3" w:rsidRPr="00591A12" w:rsidRDefault="004C40D3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Jamstveni rok (mjeseci)</w:t>
            </w:r>
            <w:r w:rsidR="000B14A5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07" w:type="dxa"/>
            <w:vAlign w:val="center"/>
          </w:tcPr>
          <w:p w14:paraId="5B943993" w14:textId="77777777" w:rsidR="004C40D3" w:rsidRPr="00591A12" w:rsidRDefault="004C40D3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0B14A5" w:rsidRPr="00591A12" w14:paraId="5AE87406" w14:textId="77777777" w:rsidTr="004C40D3">
        <w:tc>
          <w:tcPr>
            <w:tcW w:w="4815" w:type="dxa"/>
            <w:shd w:val="clear" w:color="auto" w:fill="D9D9D9"/>
            <w:vAlign w:val="center"/>
          </w:tcPr>
          <w:p w14:paraId="10AF0CD3" w14:textId="51BEEA02" w:rsidR="000B14A5" w:rsidRDefault="000B14A5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Rok odziva na uslugu servisa/održavanja:</w:t>
            </w:r>
          </w:p>
        </w:tc>
        <w:tc>
          <w:tcPr>
            <w:tcW w:w="4507" w:type="dxa"/>
            <w:vAlign w:val="center"/>
          </w:tcPr>
          <w:p w14:paraId="268BC3EF" w14:textId="77777777" w:rsidR="000B14A5" w:rsidRPr="00591A12" w:rsidRDefault="000B14A5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852992" w:rsidRPr="00591A12" w14:paraId="05C86F21" w14:textId="77777777" w:rsidTr="004C40D3">
        <w:tc>
          <w:tcPr>
            <w:tcW w:w="4815" w:type="dxa"/>
            <w:shd w:val="clear" w:color="auto" w:fill="D9D9D9"/>
            <w:vAlign w:val="center"/>
          </w:tcPr>
          <w:p w14:paraId="038338D5" w14:textId="77777777" w:rsidR="00852992" w:rsidRDefault="0085299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Rok isporuke (dani)</w:t>
            </w:r>
          </w:p>
        </w:tc>
        <w:tc>
          <w:tcPr>
            <w:tcW w:w="4507" w:type="dxa"/>
            <w:vAlign w:val="center"/>
          </w:tcPr>
          <w:p w14:paraId="5C280158" w14:textId="77777777" w:rsidR="00852992" w:rsidRPr="00591A12" w:rsidRDefault="00852992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755BF683" w14:textId="08FDF541" w:rsidR="00591A12" w:rsidRDefault="00591A12" w:rsidP="00591A12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591A12">
        <w:rPr>
          <w:rFonts w:ascii="Arial Narrow" w:hAnsi="Arial Narrow"/>
          <w:b/>
          <w:bCs/>
        </w:rPr>
        <w:t xml:space="preserve">Svojim potpisom potvrđujemo da smo proučili i razumjeli Dokumentaciju za nadmetanje i sve uvjete nadmetanja te da dajemo ponudu, čije su tehničke specifikacije (opis posla) opisane u Prilogu </w:t>
      </w:r>
      <w:r w:rsidR="005927EB">
        <w:rPr>
          <w:rFonts w:ascii="Arial Narrow" w:hAnsi="Arial Narrow"/>
          <w:b/>
          <w:bCs/>
        </w:rPr>
        <w:t xml:space="preserve">3. </w:t>
      </w:r>
      <w:r w:rsidRPr="00591A12">
        <w:rPr>
          <w:rFonts w:ascii="Arial Narrow" w:hAnsi="Arial Narrow"/>
          <w:b/>
          <w:bCs/>
        </w:rPr>
        <w:t>Dokumentacije za nadmetanje, sve u skladu s odredbama Dokumentacije za nadmetanje.</w:t>
      </w:r>
    </w:p>
    <w:p w14:paraId="11B66F3F" w14:textId="1ED672F2" w:rsidR="00C4046C" w:rsidRDefault="00C4046C" w:rsidP="00591A12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4046417" w14:textId="77777777" w:rsidR="00C4046C" w:rsidRPr="00591A12" w:rsidRDefault="00C4046C" w:rsidP="00591A12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40D0243" w14:textId="77777777" w:rsidR="00591A12" w:rsidRPr="00591A12" w:rsidRDefault="00591A12" w:rsidP="00591A12">
      <w:pPr>
        <w:tabs>
          <w:tab w:val="left" w:pos="567"/>
        </w:tabs>
        <w:jc w:val="both"/>
        <w:rPr>
          <w:rFonts w:ascii="Arial Narrow" w:hAnsi="Arial Narrow"/>
          <w:bCs/>
        </w:rPr>
      </w:pPr>
      <w:r w:rsidRPr="00591A12">
        <w:rPr>
          <w:rFonts w:ascii="Arial Narrow" w:hAnsi="Arial Narrow"/>
          <w:bCs/>
        </w:rPr>
        <w:t>U ______________, __/__/20__.</w:t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  <w:t>ZA PONUDITELJA:</w:t>
      </w:r>
    </w:p>
    <w:p w14:paraId="621CBC26" w14:textId="77777777" w:rsidR="00591A12" w:rsidRPr="00591A12" w:rsidRDefault="00591A12" w:rsidP="00591A12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Cs/>
        </w:rPr>
      </w:pP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  <w:t>M.P.</w:t>
      </w: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  <w:t xml:space="preserve"> ________________________________</w:t>
      </w:r>
    </w:p>
    <w:p w14:paraId="036AE8A8" w14:textId="37E4DF8E" w:rsidR="00591A12" w:rsidRPr="00591A12" w:rsidRDefault="00591A12" w:rsidP="00591A12">
      <w:pPr>
        <w:tabs>
          <w:tab w:val="left" w:pos="567"/>
        </w:tabs>
        <w:spacing w:after="0" w:line="240" w:lineRule="auto"/>
        <w:ind w:left="567"/>
        <w:jc w:val="right"/>
        <w:rPr>
          <w:rFonts w:ascii="Arial Narrow" w:hAnsi="Arial Narrow"/>
          <w:bCs/>
        </w:rPr>
      </w:pPr>
      <w:r w:rsidRPr="00591A12">
        <w:rPr>
          <w:rFonts w:ascii="Arial Narrow" w:hAnsi="Arial Narrow"/>
          <w:bCs/>
        </w:rPr>
        <w:tab/>
      </w:r>
      <w:r w:rsidRPr="00591A12">
        <w:rPr>
          <w:rFonts w:ascii="Arial Narrow" w:hAnsi="Arial Narrow"/>
          <w:bCs/>
        </w:rPr>
        <w:tab/>
        <w:t>(ime, prezime i potpis osobe ovlaštene</w:t>
      </w:r>
      <w:r w:rsidR="004410AA">
        <w:rPr>
          <w:rFonts w:ascii="Arial Narrow" w:hAnsi="Arial Narrow"/>
          <w:bCs/>
        </w:rPr>
        <w:t>)</w:t>
      </w:r>
    </w:p>
    <w:p w14:paraId="70CB15A6" w14:textId="77777777" w:rsidR="00C4046C" w:rsidRDefault="00C4046C" w:rsidP="00410831">
      <w:pPr>
        <w:tabs>
          <w:tab w:val="left" w:pos="567"/>
        </w:tabs>
        <w:jc w:val="both"/>
        <w:rPr>
          <w:rFonts w:ascii="Arial Narrow" w:hAnsi="Arial Narrow"/>
          <w:b/>
          <w:bCs/>
          <w:u w:val="single"/>
        </w:rPr>
      </w:pPr>
    </w:p>
    <w:p w14:paraId="3F53B2C5" w14:textId="77777777" w:rsidR="00C4046C" w:rsidRDefault="00C4046C" w:rsidP="00410831">
      <w:pPr>
        <w:tabs>
          <w:tab w:val="left" w:pos="567"/>
        </w:tabs>
        <w:jc w:val="both"/>
        <w:rPr>
          <w:rFonts w:ascii="Arial Narrow" w:hAnsi="Arial Narrow"/>
          <w:b/>
          <w:bCs/>
          <w:u w:val="single"/>
        </w:rPr>
      </w:pPr>
    </w:p>
    <w:p w14:paraId="27761886" w14:textId="3A0A7C6A" w:rsidR="00410831" w:rsidRPr="00410831" w:rsidRDefault="00410831" w:rsidP="00410831">
      <w:pPr>
        <w:tabs>
          <w:tab w:val="left" w:pos="567"/>
        </w:tabs>
        <w:jc w:val="both"/>
        <w:rPr>
          <w:rFonts w:ascii="Arial Narrow" w:hAnsi="Arial Narrow"/>
          <w:b/>
          <w:bCs/>
        </w:rPr>
      </w:pPr>
      <w:r w:rsidRPr="00410831">
        <w:rPr>
          <w:rFonts w:ascii="Arial Narrow" w:hAnsi="Arial Narrow"/>
          <w:b/>
          <w:bCs/>
          <w:u w:val="single"/>
        </w:rPr>
        <w:t>Ponudbeni list; DODATAK 1 - PODACI O PODIZVODITELJIMA</w:t>
      </w:r>
      <w:r w:rsidRPr="00410831">
        <w:rPr>
          <w:rFonts w:ascii="Arial Narrow" w:hAnsi="Arial Narrow"/>
          <w:bCs/>
          <w:u w:val="single"/>
        </w:rPr>
        <w:t xml:space="preserve"> (priložiti/popuniti samo u slučaju da se dio ugovora ustupa </w:t>
      </w:r>
      <w:proofErr w:type="spellStart"/>
      <w:r w:rsidRPr="00410831">
        <w:rPr>
          <w:rFonts w:ascii="Arial Narrow" w:hAnsi="Arial Narrow"/>
          <w:bCs/>
          <w:u w:val="single"/>
        </w:rPr>
        <w:t>podizvoditeljima</w:t>
      </w:r>
      <w:proofErr w:type="spellEnd"/>
      <w:r w:rsidRPr="00410831">
        <w:rPr>
          <w:rFonts w:ascii="Arial Narrow" w:hAnsi="Arial Narrow"/>
          <w:bCs/>
        </w:rPr>
        <w:t>)</w:t>
      </w:r>
    </w:p>
    <w:p w14:paraId="78978A6B" w14:textId="77777777" w:rsidR="00410831" w:rsidRPr="00410831" w:rsidRDefault="00410831" w:rsidP="00410831">
      <w:pPr>
        <w:numPr>
          <w:ilvl w:val="0"/>
          <w:numId w:val="1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Arial Narrow" w:hAnsi="Arial Narrow"/>
          <w:b/>
          <w:bCs/>
        </w:rPr>
      </w:pPr>
      <w:r w:rsidRPr="00410831">
        <w:rPr>
          <w:rFonts w:ascii="Arial Narrow" w:hAnsi="Arial Narrow"/>
          <w:b/>
          <w:bCs/>
        </w:rPr>
        <w:t xml:space="preserve">Naziv (tvrtka) i sjedište </w:t>
      </w:r>
      <w:proofErr w:type="spellStart"/>
      <w:r w:rsidRPr="00410831">
        <w:rPr>
          <w:rFonts w:ascii="Arial Narrow" w:hAnsi="Arial Narrow"/>
          <w:b/>
          <w:bCs/>
        </w:rPr>
        <w:t>podizvoditelja</w:t>
      </w:r>
      <w:proofErr w:type="spellEnd"/>
      <w:r w:rsidR="00933C7C">
        <w:rPr>
          <w:rFonts w:ascii="Arial Narrow" w:hAnsi="Arial Narrow"/>
          <w:b/>
          <w:bCs/>
        </w:rPr>
        <w:t>*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410831" w:rsidRPr="00410831" w14:paraId="5213C808" w14:textId="77777777" w:rsidTr="00B56D7B">
        <w:tc>
          <w:tcPr>
            <w:tcW w:w="5949" w:type="dxa"/>
            <w:shd w:val="clear" w:color="auto" w:fill="D9D9D9"/>
            <w:vAlign w:val="center"/>
          </w:tcPr>
          <w:p w14:paraId="68A61E7C" w14:textId="77777777" w:rsidR="00410831" w:rsidRPr="00410831" w:rsidRDefault="00410831" w:rsidP="00410831">
            <w:pPr>
              <w:pStyle w:val="Odlomakpopisa"/>
              <w:numPr>
                <w:ilvl w:val="0"/>
                <w:numId w:val="15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410831">
              <w:rPr>
                <w:rFonts w:ascii="Arial Narrow" w:hAnsi="Arial Narrow"/>
                <w:b/>
                <w:bCs/>
              </w:rPr>
              <w:t>Podizvoditelj</w:t>
            </w:r>
            <w:proofErr w:type="spellEnd"/>
            <w:r w:rsidRPr="00410831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47EC5F60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10831" w:rsidRPr="00410831" w14:paraId="6442B8AE" w14:textId="77777777" w:rsidTr="00B56D7B">
        <w:tc>
          <w:tcPr>
            <w:tcW w:w="5949" w:type="dxa"/>
            <w:shd w:val="clear" w:color="auto" w:fill="D9D9D9"/>
            <w:vAlign w:val="center"/>
          </w:tcPr>
          <w:p w14:paraId="5BEDB2CC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410831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14:paraId="48F1186C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10831" w:rsidRPr="00410831" w14:paraId="0797C257" w14:textId="77777777" w:rsidTr="00B56D7B">
        <w:tc>
          <w:tcPr>
            <w:tcW w:w="5949" w:type="dxa"/>
            <w:shd w:val="clear" w:color="auto" w:fill="D9D9D9"/>
            <w:vAlign w:val="center"/>
          </w:tcPr>
          <w:p w14:paraId="6EB3D60E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410831">
              <w:rPr>
                <w:rFonts w:ascii="Arial Narrow" w:hAnsi="Arial Narrow"/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14:paraId="0427D80B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10831" w:rsidRPr="00410831" w14:paraId="504E9201" w14:textId="77777777" w:rsidTr="00B56D7B">
        <w:tc>
          <w:tcPr>
            <w:tcW w:w="5949" w:type="dxa"/>
            <w:shd w:val="clear" w:color="auto" w:fill="D9D9D9"/>
            <w:vAlign w:val="center"/>
          </w:tcPr>
          <w:p w14:paraId="64073AC0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410831">
              <w:rPr>
                <w:rFonts w:ascii="Arial Narrow" w:hAnsi="Arial Narrow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14:paraId="0465CBF8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10831" w:rsidRPr="00410831" w14:paraId="65562DDC" w14:textId="77777777" w:rsidTr="00B56D7B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714410F1" w14:textId="77777777" w:rsidR="00410831" w:rsidRPr="00410831" w:rsidRDefault="00410831" w:rsidP="00B56D7B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410831">
              <w:rPr>
                <w:rFonts w:ascii="Arial Narrow" w:hAnsi="Arial Narrow"/>
                <w:b/>
                <w:bCs/>
              </w:rPr>
              <w:t>Podizvoditelj</w:t>
            </w:r>
            <w:proofErr w:type="spellEnd"/>
            <w:r w:rsidRPr="00410831">
              <w:rPr>
                <w:rFonts w:ascii="Arial Narrow" w:hAnsi="Arial Narrow"/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5B4AF2EC" w14:textId="77777777" w:rsidR="00410831" w:rsidRPr="00410831" w:rsidRDefault="00410831" w:rsidP="00B56D7B">
            <w:pPr>
              <w:rPr>
                <w:rFonts w:ascii="Arial Narrow" w:hAnsi="Arial Narrow"/>
                <w:bCs/>
              </w:rPr>
            </w:pPr>
            <w:r w:rsidRPr="00410831">
              <w:rPr>
                <w:rFonts w:ascii="Arial Narrow" w:hAnsi="Arial Narrow"/>
                <w:bCs/>
              </w:rPr>
              <w:t>DA                    NE</w:t>
            </w:r>
          </w:p>
        </w:tc>
      </w:tr>
      <w:tr w:rsidR="00410831" w:rsidRPr="00410831" w14:paraId="48231CBA" w14:textId="77777777" w:rsidTr="00B56D7B">
        <w:tc>
          <w:tcPr>
            <w:tcW w:w="5949" w:type="dxa"/>
            <w:shd w:val="clear" w:color="auto" w:fill="D9D9D9"/>
            <w:vAlign w:val="center"/>
          </w:tcPr>
          <w:p w14:paraId="362A40DE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410831">
              <w:rPr>
                <w:rFonts w:ascii="Arial Narrow" w:hAnsi="Arial Narrow"/>
                <w:b/>
                <w:bCs/>
              </w:rPr>
              <w:t xml:space="preserve">Kontakt osoba </w:t>
            </w:r>
            <w:proofErr w:type="spellStart"/>
            <w:r w:rsidRPr="00410831">
              <w:rPr>
                <w:rFonts w:ascii="Arial Narrow" w:hAnsi="Arial Narrow"/>
                <w:b/>
                <w:bCs/>
              </w:rPr>
              <w:t>podizvoditelja</w:t>
            </w:r>
            <w:proofErr w:type="spellEnd"/>
            <w:r w:rsidRPr="00410831">
              <w:rPr>
                <w:rFonts w:ascii="Arial Narrow" w:hAnsi="Arial Narrow"/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0E07465D" w14:textId="77777777" w:rsidR="00410831" w:rsidRPr="00410831" w:rsidRDefault="00410831" w:rsidP="00B56D7B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</w:rPr>
            </w:pPr>
          </w:p>
        </w:tc>
      </w:tr>
      <w:tr w:rsidR="00410831" w:rsidRPr="00410831" w14:paraId="7B2DD8EE" w14:textId="77777777" w:rsidTr="00B56D7B">
        <w:tc>
          <w:tcPr>
            <w:tcW w:w="5949" w:type="dxa"/>
            <w:shd w:val="clear" w:color="auto" w:fill="D9D9D9"/>
            <w:vAlign w:val="center"/>
          </w:tcPr>
          <w:p w14:paraId="0611D53B" w14:textId="77777777" w:rsidR="00410831" w:rsidRPr="00410831" w:rsidRDefault="00410831" w:rsidP="00B56D7B">
            <w:pPr>
              <w:rPr>
                <w:rFonts w:ascii="Arial Narrow" w:hAnsi="Arial Narrow"/>
                <w:b/>
                <w:bCs/>
              </w:rPr>
            </w:pPr>
            <w:r w:rsidRPr="00410831">
              <w:rPr>
                <w:rFonts w:ascii="Arial Narrow" w:hAnsi="Arial Narrow"/>
                <w:b/>
                <w:bCs/>
              </w:rPr>
              <w:t xml:space="preserve">Dio ugovora koji će izvršavati </w:t>
            </w:r>
            <w:proofErr w:type="spellStart"/>
            <w:r w:rsidRPr="00410831">
              <w:rPr>
                <w:rFonts w:ascii="Arial Narrow" w:hAnsi="Arial Narrow"/>
                <w:b/>
                <w:bCs/>
              </w:rPr>
              <w:t>podizvoditelj</w:t>
            </w:r>
            <w:proofErr w:type="spellEnd"/>
            <w:r w:rsidRPr="00410831">
              <w:rPr>
                <w:rFonts w:ascii="Arial Narrow" w:hAnsi="Arial Narrow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752DDABF" w14:textId="77777777" w:rsidR="00410831" w:rsidRPr="00410831" w:rsidRDefault="00410831" w:rsidP="00B56D7B">
            <w:pPr>
              <w:rPr>
                <w:rFonts w:ascii="Arial Narrow" w:hAnsi="Arial Narrow"/>
                <w:bCs/>
              </w:rPr>
            </w:pPr>
          </w:p>
        </w:tc>
      </w:tr>
    </w:tbl>
    <w:p w14:paraId="28E812EE" w14:textId="77777777" w:rsidR="00410831" w:rsidRPr="00933C7C" w:rsidRDefault="00933C7C" w:rsidP="00410831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  <w:r w:rsidRPr="00933C7C">
        <w:rPr>
          <w:rFonts w:ascii="Arial Narrow" w:hAnsi="Arial Narrow"/>
          <w:i/>
          <w:iCs/>
        </w:rPr>
        <w:t xml:space="preserve">*dodati tablice ovisno o broju </w:t>
      </w:r>
      <w:proofErr w:type="spellStart"/>
      <w:r w:rsidRPr="00933C7C">
        <w:rPr>
          <w:rFonts w:ascii="Arial Narrow" w:hAnsi="Arial Narrow"/>
          <w:i/>
          <w:iCs/>
        </w:rPr>
        <w:t>podizvoditelja</w:t>
      </w:r>
      <w:proofErr w:type="spellEnd"/>
    </w:p>
    <w:p w14:paraId="6A2B00A9" w14:textId="77777777" w:rsidR="00410831" w:rsidRPr="00410831" w:rsidRDefault="00410831" w:rsidP="00410831">
      <w:pPr>
        <w:tabs>
          <w:tab w:val="left" w:pos="567"/>
        </w:tabs>
        <w:rPr>
          <w:rFonts w:ascii="Arial Narrow" w:hAnsi="Arial Narrow"/>
          <w:u w:val="single"/>
        </w:rPr>
      </w:pPr>
    </w:p>
    <w:p w14:paraId="0EC5492F" w14:textId="77777777" w:rsidR="00410831" w:rsidRPr="00410831" w:rsidRDefault="00410831" w:rsidP="00410831">
      <w:pPr>
        <w:tabs>
          <w:tab w:val="left" w:pos="567"/>
        </w:tabs>
        <w:jc w:val="both"/>
        <w:rPr>
          <w:rFonts w:ascii="Arial Narrow" w:hAnsi="Arial Narrow"/>
          <w:bCs/>
        </w:rPr>
      </w:pPr>
      <w:r w:rsidRPr="00410831">
        <w:rPr>
          <w:rFonts w:ascii="Arial Narrow" w:hAnsi="Arial Narrow"/>
          <w:bCs/>
        </w:rPr>
        <w:t>U ______________, __/__/20__.</w:t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  <w:t>ZA PONUDITELJA:</w:t>
      </w:r>
    </w:p>
    <w:p w14:paraId="4195583B" w14:textId="77777777" w:rsidR="00410831" w:rsidRPr="00410831" w:rsidRDefault="00410831" w:rsidP="00410831">
      <w:pPr>
        <w:tabs>
          <w:tab w:val="left" w:pos="567"/>
        </w:tabs>
        <w:jc w:val="both"/>
        <w:rPr>
          <w:rFonts w:ascii="Arial Narrow" w:hAnsi="Arial Narrow"/>
          <w:bCs/>
        </w:rPr>
      </w:pP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  <w:t>M.P.</w:t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  <w:t xml:space="preserve"> ________________________________</w:t>
      </w:r>
    </w:p>
    <w:p w14:paraId="1966A634" w14:textId="77777777" w:rsidR="00410831" w:rsidRPr="00410831" w:rsidRDefault="00410831" w:rsidP="00410831">
      <w:pPr>
        <w:tabs>
          <w:tab w:val="left" w:pos="567"/>
        </w:tabs>
        <w:spacing w:after="0" w:line="240" w:lineRule="auto"/>
        <w:jc w:val="right"/>
        <w:rPr>
          <w:rFonts w:ascii="Arial Narrow" w:hAnsi="Arial Narrow"/>
          <w:bCs/>
        </w:rPr>
      </w:pP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</w:r>
      <w:r w:rsidRPr="00410831">
        <w:rPr>
          <w:rFonts w:ascii="Arial Narrow" w:hAnsi="Arial Narrow"/>
          <w:bCs/>
        </w:rPr>
        <w:tab/>
        <w:t xml:space="preserve">                       (ime, prezime i potpis osobe ovlaštene </w:t>
      </w:r>
    </w:p>
    <w:p w14:paraId="1202D968" w14:textId="77777777" w:rsidR="00410831" w:rsidRPr="00410831" w:rsidRDefault="00410831" w:rsidP="00410831">
      <w:pPr>
        <w:tabs>
          <w:tab w:val="left" w:pos="567"/>
        </w:tabs>
        <w:spacing w:after="0" w:line="240" w:lineRule="auto"/>
        <w:jc w:val="right"/>
        <w:rPr>
          <w:rFonts w:ascii="Arial Narrow" w:hAnsi="Arial Narrow"/>
          <w:bCs/>
        </w:rPr>
      </w:pPr>
      <w:r w:rsidRPr="00410831">
        <w:rPr>
          <w:rFonts w:ascii="Arial Narrow" w:hAnsi="Arial Narrow"/>
          <w:bCs/>
        </w:rPr>
        <w:t>za zastupanje gospodarskog subjekta)</w:t>
      </w:r>
    </w:p>
    <w:p w14:paraId="125B2D52" w14:textId="77777777" w:rsidR="00410831" w:rsidRDefault="00410831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4EE661A7" w14:textId="77777777" w:rsidR="003D615F" w:rsidRDefault="003D615F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773D2CB7" w14:textId="77777777" w:rsidR="005927EB" w:rsidRDefault="005927EB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00E95BA6" w14:textId="77777777" w:rsidR="00933C7C" w:rsidRDefault="00933C7C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136DA9D4" w14:textId="77777777" w:rsidR="00933C7C" w:rsidRDefault="00933C7C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7118D82C" w14:textId="6261270C" w:rsidR="00933C7C" w:rsidRDefault="00933C7C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4423D6BE" w14:textId="2DF219A1" w:rsidR="004410AA" w:rsidRDefault="004410AA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3BCE10D4" w14:textId="77777777" w:rsidR="004410AA" w:rsidRDefault="004410AA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6129F121" w14:textId="77777777" w:rsidR="00933C7C" w:rsidRDefault="00933C7C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211458D4" w14:textId="77777777" w:rsidR="00933C7C" w:rsidRDefault="00933C7C" w:rsidP="00410831">
      <w:pPr>
        <w:tabs>
          <w:tab w:val="left" w:pos="567"/>
        </w:tabs>
        <w:rPr>
          <w:rFonts w:ascii="Cambria" w:hAnsi="Cambria"/>
          <w:sz w:val="24"/>
          <w:szCs w:val="24"/>
          <w:u w:val="single"/>
        </w:rPr>
      </w:pPr>
    </w:p>
    <w:p w14:paraId="24A08EB1" w14:textId="77777777" w:rsidR="005927EB" w:rsidRPr="005927EB" w:rsidRDefault="005927EB" w:rsidP="005927EB">
      <w:pPr>
        <w:tabs>
          <w:tab w:val="left" w:pos="567"/>
        </w:tabs>
        <w:rPr>
          <w:rFonts w:ascii="Arial Narrow" w:hAnsi="Arial Narrow"/>
          <w:bCs/>
          <w:sz w:val="24"/>
          <w:szCs w:val="24"/>
          <w:lang w:bidi="hr-HR"/>
        </w:rPr>
      </w:pPr>
      <w:r w:rsidRPr="005927EB">
        <w:rPr>
          <w:rFonts w:ascii="Arial Narrow" w:hAnsi="Arial Narrow"/>
          <w:bCs/>
          <w:sz w:val="24"/>
          <w:szCs w:val="24"/>
          <w:lang w:bidi="hr-HR"/>
        </w:rPr>
        <w:lastRenderedPageBreak/>
        <w:t xml:space="preserve">U slučaju zajednice ponuditelja – ispunjava se za sve članove zajednice ponuditelja posebno, ukoliko nema zajednice ponuditelja, nije potrebno dostaviti. </w:t>
      </w:r>
    </w:p>
    <w:p w14:paraId="3E8ECF54" w14:textId="77777777" w:rsidR="005927EB" w:rsidRPr="005927EB" w:rsidRDefault="005927EB" w:rsidP="005927EB">
      <w:pPr>
        <w:numPr>
          <w:ilvl w:val="0"/>
          <w:numId w:val="16"/>
        </w:num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5927EB">
        <w:rPr>
          <w:rFonts w:ascii="Arial Narrow" w:hAnsi="Arial Narrow"/>
          <w:b/>
          <w:bCs/>
          <w:sz w:val="24"/>
          <w:szCs w:val="24"/>
        </w:rPr>
        <w:t>Naziv (tvrtka) i sjedište ponuditelja</w:t>
      </w:r>
      <w:r w:rsidR="00933C7C">
        <w:rPr>
          <w:rFonts w:ascii="Arial Narrow" w:hAnsi="Arial Narrow"/>
          <w:b/>
          <w:bCs/>
          <w:sz w:val="24"/>
          <w:szCs w:val="24"/>
        </w:rPr>
        <w:t>*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5927EB" w:rsidRPr="005927EB" w14:paraId="2285E146" w14:textId="77777777" w:rsidTr="00B56D7B">
        <w:tc>
          <w:tcPr>
            <w:tcW w:w="5665" w:type="dxa"/>
            <w:shd w:val="clear" w:color="auto" w:fill="D9D9D9"/>
            <w:vAlign w:val="center"/>
          </w:tcPr>
          <w:p w14:paraId="07B497BF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62E1FC7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5927EB" w:rsidRPr="005927EB" w14:paraId="747D81C0" w14:textId="77777777" w:rsidTr="00B56D7B">
        <w:tc>
          <w:tcPr>
            <w:tcW w:w="5665" w:type="dxa"/>
            <w:shd w:val="clear" w:color="auto" w:fill="D9D9D9"/>
            <w:vAlign w:val="center"/>
          </w:tcPr>
          <w:p w14:paraId="051FF4F4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3604E2CC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3FE3E5BC" w14:textId="77777777" w:rsidTr="00B56D7B">
        <w:tc>
          <w:tcPr>
            <w:tcW w:w="5665" w:type="dxa"/>
            <w:shd w:val="clear" w:color="auto" w:fill="D9D9D9"/>
            <w:vAlign w:val="center"/>
          </w:tcPr>
          <w:p w14:paraId="0DE79432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82CF5F1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64E13310" w14:textId="77777777" w:rsidTr="00B56D7B">
        <w:tc>
          <w:tcPr>
            <w:tcW w:w="5665" w:type="dxa"/>
            <w:shd w:val="clear" w:color="auto" w:fill="D9D9D9"/>
            <w:vAlign w:val="center"/>
          </w:tcPr>
          <w:p w14:paraId="24F12634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253689D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27ACA38E" w14:textId="77777777" w:rsidTr="00B56D7B">
        <w:tc>
          <w:tcPr>
            <w:tcW w:w="5665" w:type="dxa"/>
            <w:shd w:val="clear" w:color="auto" w:fill="D9D9D9"/>
            <w:vAlign w:val="center"/>
          </w:tcPr>
          <w:p w14:paraId="2E70D976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3A5345E1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166C1B21" w14:textId="77777777" w:rsidTr="00B56D7B">
        <w:tc>
          <w:tcPr>
            <w:tcW w:w="5665" w:type="dxa"/>
            <w:shd w:val="clear" w:color="auto" w:fill="D9D9D9"/>
            <w:vAlign w:val="center"/>
          </w:tcPr>
          <w:p w14:paraId="250B37C2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3A66D7A8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Cs/>
                <w:sz w:val="24"/>
                <w:szCs w:val="24"/>
              </w:rPr>
              <w:t>DA                    NE</w:t>
            </w:r>
          </w:p>
        </w:tc>
      </w:tr>
      <w:tr w:rsidR="005927EB" w:rsidRPr="005927EB" w14:paraId="76B8EAB4" w14:textId="77777777" w:rsidTr="00B56D7B">
        <w:tc>
          <w:tcPr>
            <w:tcW w:w="5665" w:type="dxa"/>
            <w:shd w:val="clear" w:color="auto" w:fill="D9D9D9"/>
            <w:vAlign w:val="center"/>
          </w:tcPr>
          <w:p w14:paraId="4C598553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15C8DCE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3F79D8FE" w14:textId="77777777" w:rsidTr="00B56D7B">
        <w:tc>
          <w:tcPr>
            <w:tcW w:w="5665" w:type="dxa"/>
            <w:shd w:val="clear" w:color="auto" w:fill="D9D9D9"/>
            <w:vAlign w:val="center"/>
          </w:tcPr>
          <w:p w14:paraId="2F10F78C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8F58EF3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5927EB" w:rsidRPr="005927EB" w14:paraId="43373B25" w14:textId="77777777" w:rsidTr="00B56D7B">
        <w:tc>
          <w:tcPr>
            <w:tcW w:w="5665" w:type="dxa"/>
            <w:shd w:val="clear" w:color="auto" w:fill="D9D9D9"/>
            <w:vAlign w:val="center"/>
          </w:tcPr>
          <w:p w14:paraId="40866483" w14:textId="77777777" w:rsidR="005927EB" w:rsidRPr="005927EB" w:rsidRDefault="005927EB" w:rsidP="00B56D7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27EB">
              <w:rPr>
                <w:rFonts w:ascii="Arial Narrow" w:hAnsi="Arial Narrow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ECAC011" w14:textId="77777777" w:rsidR="005927EB" w:rsidRPr="005927EB" w:rsidRDefault="005927EB" w:rsidP="00B56D7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38E4D4BB" w14:textId="77777777" w:rsidR="00933C7C" w:rsidRPr="00933C7C" w:rsidRDefault="00933C7C" w:rsidP="00933C7C">
      <w:pPr>
        <w:tabs>
          <w:tab w:val="left" w:pos="567"/>
        </w:tabs>
        <w:jc w:val="both"/>
        <w:rPr>
          <w:rFonts w:ascii="Arial Narrow" w:hAnsi="Arial Narrow"/>
          <w:i/>
          <w:iCs/>
        </w:rPr>
      </w:pPr>
      <w:r w:rsidRPr="00933C7C">
        <w:rPr>
          <w:rFonts w:ascii="Arial Narrow" w:hAnsi="Arial Narrow"/>
          <w:i/>
          <w:iCs/>
        </w:rPr>
        <w:t>*dodati tablice ovisno o broju po</w:t>
      </w:r>
      <w:r>
        <w:rPr>
          <w:rFonts w:ascii="Arial Narrow" w:hAnsi="Arial Narrow"/>
          <w:i/>
          <w:iCs/>
        </w:rPr>
        <w:t>nuditelja</w:t>
      </w:r>
    </w:p>
    <w:p w14:paraId="3DC1DF0D" w14:textId="77777777" w:rsidR="00933C7C" w:rsidRDefault="00933C7C" w:rsidP="005927EB">
      <w:pPr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14:paraId="5196DCC0" w14:textId="77777777" w:rsidR="00933C7C" w:rsidRDefault="00933C7C" w:rsidP="005927EB">
      <w:pPr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14:paraId="239F823A" w14:textId="77777777" w:rsidR="005927EB" w:rsidRPr="005927EB" w:rsidRDefault="005927EB" w:rsidP="005927EB">
      <w:pPr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  <w:r w:rsidRPr="005927EB">
        <w:rPr>
          <w:rFonts w:ascii="Arial Narrow" w:hAnsi="Arial Narrow"/>
          <w:bCs/>
          <w:sz w:val="24"/>
          <w:szCs w:val="24"/>
        </w:rPr>
        <w:t>U ______________, __/__/20__.</w:t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  <w:t xml:space="preserve">ZA ČLANA ZAJEDNICE PONUDITELJA </w:t>
      </w:r>
      <w:r>
        <w:rPr>
          <w:rFonts w:ascii="Arial Narrow" w:hAnsi="Arial Narrow"/>
          <w:bCs/>
          <w:sz w:val="24"/>
          <w:szCs w:val="24"/>
        </w:rPr>
        <w:t>1</w:t>
      </w:r>
      <w:r w:rsidRPr="005927EB">
        <w:rPr>
          <w:rFonts w:ascii="Arial Narrow" w:hAnsi="Arial Narrow"/>
          <w:bCs/>
          <w:sz w:val="24"/>
          <w:szCs w:val="24"/>
        </w:rPr>
        <w:t>:</w:t>
      </w:r>
    </w:p>
    <w:p w14:paraId="3953A1B2" w14:textId="77777777" w:rsidR="005927EB" w:rsidRPr="005927EB" w:rsidRDefault="005927EB" w:rsidP="005927EB">
      <w:pPr>
        <w:tabs>
          <w:tab w:val="left" w:pos="567"/>
        </w:tabs>
        <w:jc w:val="right"/>
        <w:rPr>
          <w:rFonts w:ascii="Arial Narrow" w:hAnsi="Arial Narrow"/>
          <w:bCs/>
          <w:sz w:val="24"/>
          <w:szCs w:val="24"/>
        </w:rPr>
      </w:pP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  <w:t>________________________________</w:t>
      </w:r>
    </w:p>
    <w:p w14:paraId="586EED19" w14:textId="77777777" w:rsidR="005927EB" w:rsidRPr="005927EB" w:rsidRDefault="005927EB" w:rsidP="005927EB">
      <w:pPr>
        <w:tabs>
          <w:tab w:val="left" w:pos="567"/>
        </w:tabs>
        <w:spacing w:after="0" w:line="240" w:lineRule="auto"/>
        <w:jc w:val="right"/>
        <w:rPr>
          <w:rFonts w:ascii="Arial Narrow" w:hAnsi="Arial Narrow"/>
          <w:bCs/>
          <w:sz w:val="18"/>
          <w:szCs w:val="24"/>
        </w:rPr>
      </w:pP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4"/>
          <w:szCs w:val="24"/>
        </w:rPr>
        <w:tab/>
      </w:r>
      <w:r w:rsidRPr="005927EB">
        <w:rPr>
          <w:rFonts w:ascii="Arial Narrow" w:hAnsi="Arial Narrow"/>
          <w:bCs/>
          <w:sz w:val="20"/>
          <w:szCs w:val="24"/>
        </w:rPr>
        <w:t>(</w:t>
      </w:r>
      <w:r w:rsidRPr="005927EB">
        <w:rPr>
          <w:rFonts w:ascii="Arial Narrow" w:hAnsi="Arial Narrow"/>
          <w:bCs/>
          <w:sz w:val="18"/>
          <w:szCs w:val="24"/>
        </w:rPr>
        <w:t xml:space="preserve">ime, prezime i potpis osobe ovlaštene </w:t>
      </w:r>
    </w:p>
    <w:p w14:paraId="328AC434" w14:textId="77777777" w:rsidR="005927EB" w:rsidRPr="005927EB" w:rsidRDefault="005927EB" w:rsidP="005927EB">
      <w:pPr>
        <w:tabs>
          <w:tab w:val="left" w:pos="567"/>
        </w:tabs>
        <w:spacing w:after="0" w:line="240" w:lineRule="auto"/>
        <w:jc w:val="right"/>
        <w:rPr>
          <w:rFonts w:ascii="Arial Narrow" w:hAnsi="Arial Narrow"/>
          <w:bCs/>
          <w:sz w:val="20"/>
          <w:szCs w:val="24"/>
        </w:rPr>
      </w:pPr>
      <w:r w:rsidRPr="005927EB">
        <w:rPr>
          <w:rFonts w:ascii="Arial Narrow" w:hAnsi="Arial Narrow"/>
          <w:bCs/>
          <w:sz w:val="18"/>
          <w:szCs w:val="24"/>
        </w:rPr>
        <w:t>za zastupanje gospodarskog subjekta</w:t>
      </w:r>
      <w:r w:rsidRPr="005927EB">
        <w:rPr>
          <w:rFonts w:ascii="Arial Narrow" w:hAnsi="Arial Narrow"/>
          <w:bCs/>
          <w:sz w:val="20"/>
          <w:szCs w:val="24"/>
        </w:rPr>
        <w:t>)</w:t>
      </w:r>
    </w:p>
    <w:p w14:paraId="1095DCDB" w14:textId="77777777" w:rsidR="005927EB" w:rsidRDefault="005927EB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6046687E" w14:textId="77777777" w:rsidR="008004E0" w:rsidRDefault="008004E0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082386B0" w14:textId="77777777" w:rsidR="008004E0" w:rsidRDefault="008004E0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55F2CA67" w14:textId="77777777" w:rsidR="008004E0" w:rsidRDefault="008004E0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5E4BC1A9" w14:textId="57808658" w:rsidR="008004E0" w:rsidRDefault="008004E0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78AEBC73" w14:textId="628089DA" w:rsidR="00C4046C" w:rsidRDefault="00C4046C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7835569F" w14:textId="77777777" w:rsidR="00C4046C" w:rsidRDefault="00C4046C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1B514DFC" w14:textId="77777777" w:rsidR="004C6D53" w:rsidRDefault="004C6D53" w:rsidP="005927EB">
      <w:pPr>
        <w:tabs>
          <w:tab w:val="left" w:pos="567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4E5D081D" w14:textId="080C02CE" w:rsidR="000B14A5" w:rsidRPr="000B14A5" w:rsidRDefault="000B14A5" w:rsidP="000B14A5">
      <w:pPr>
        <w:jc w:val="right"/>
        <w:rPr>
          <w:rFonts w:ascii="Arial Narrow" w:hAnsi="Arial Narrow"/>
          <w:b/>
          <w:i/>
          <w:iCs/>
          <w:u w:val="single"/>
        </w:rPr>
      </w:pPr>
      <w:r w:rsidRPr="000B14A5">
        <w:rPr>
          <w:rFonts w:ascii="Arial Narrow" w:hAnsi="Arial Narrow"/>
          <w:b/>
          <w:i/>
          <w:iCs/>
          <w:u w:val="single"/>
        </w:rPr>
        <w:lastRenderedPageBreak/>
        <w:t xml:space="preserve">PRILOG </w:t>
      </w:r>
      <w:r>
        <w:rPr>
          <w:rFonts w:ascii="Arial Narrow" w:hAnsi="Arial Narrow"/>
          <w:b/>
          <w:i/>
          <w:iCs/>
          <w:u w:val="single"/>
        </w:rPr>
        <w:t xml:space="preserve">2 </w:t>
      </w:r>
      <w:r w:rsidRPr="000B14A5">
        <w:rPr>
          <w:rFonts w:ascii="Arial Narrow" w:hAnsi="Arial Narrow"/>
          <w:b/>
          <w:i/>
          <w:iCs/>
          <w:u w:val="single"/>
        </w:rPr>
        <w:t xml:space="preserve"> DOKUMENTACIJE ZA NADMETANJE</w:t>
      </w:r>
    </w:p>
    <w:p w14:paraId="3714FB18" w14:textId="77777777" w:rsidR="00C4046C" w:rsidRDefault="00C4046C" w:rsidP="008004E0">
      <w:pPr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1DEAF176" w14:textId="1076C29F" w:rsidR="000B14A5" w:rsidRDefault="00C4046C" w:rsidP="008004E0">
      <w:pPr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I Z J A V A</w:t>
      </w:r>
    </w:p>
    <w:p w14:paraId="051E38EA" w14:textId="4FD4486A" w:rsidR="008004E0" w:rsidRPr="000B14A5" w:rsidRDefault="008004E0" w:rsidP="008004E0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0B14A5">
        <w:rPr>
          <w:rFonts w:ascii="Arial Narrow" w:hAnsi="Arial Narrow" w:cstheme="minorHAnsi"/>
          <w:b/>
          <w:sz w:val="28"/>
          <w:szCs w:val="28"/>
        </w:rPr>
        <w:t>o sukladnosti s uvjetima Poziva na dostavu ponuda</w:t>
      </w:r>
    </w:p>
    <w:p w14:paraId="7FAFB882" w14:textId="77777777" w:rsidR="000B14A5" w:rsidRPr="008004E0" w:rsidRDefault="000B14A5" w:rsidP="008004E0">
      <w:pPr>
        <w:jc w:val="center"/>
        <w:rPr>
          <w:rFonts w:ascii="Arial Narrow" w:hAnsi="Arial Narrow" w:cstheme="minorHAnsi"/>
          <w:b/>
        </w:rPr>
      </w:pPr>
    </w:p>
    <w:p w14:paraId="737A1E21" w14:textId="3C591AD1" w:rsidR="008004E0" w:rsidRPr="000B14A5" w:rsidRDefault="008004E0" w:rsidP="008004E0">
      <w:pPr>
        <w:jc w:val="both"/>
        <w:rPr>
          <w:rFonts w:ascii="Arial Narrow" w:hAnsi="Arial Narrow" w:cstheme="minorHAnsi"/>
          <w:u w:val="single"/>
        </w:rPr>
      </w:pPr>
      <w:r w:rsidRPr="000B14A5">
        <w:rPr>
          <w:rFonts w:ascii="Arial Narrow" w:hAnsi="Arial Narrow" w:cstheme="minorHAnsi"/>
          <w:b/>
          <w:noProof/>
          <w:u w:val="single"/>
        </w:rPr>
        <w:t xml:space="preserve">Naručitelj: </w:t>
      </w:r>
      <w:r w:rsidR="000B14A5" w:rsidRPr="000B14A5">
        <w:rPr>
          <w:rFonts w:ascii="Arial Narrow" w:hAnsi="Arial Narrow" w:cstheme="minorHAnsi"/>
          <w:u w:val="single"/>
        </w:rPr>
        <w:t>Kudumija</w:t>
      </w:r>
      <w:r w:rsidR="00D14694" w:rsidRPr="000B14A5">
        <w:rPr>
          <w:rFonts w:ascii="Arial Narrow" w:hAnsi="Arial Narrow" w:cstheme="minorHAnsi"/>
          <w:u w:val="single"/>
        </w:rPr>
        <w:t xml:space="preserve"> d.o.o.</w:t>
      </w:r>
      <w:r w:rsidRPr="000B14A5">
        <w:rPr>
          <w:rFonts w:ascii="Arial Narrow" w:hAnsi="Arial Narrow" w:cstheme="minorHAnsi"/>
          <w:u w:val="single"/>
        </w:rPr>
        <w:t xml:space="preserve">, </w:t>
      </w:r>
      <w:r w:rsidR="000B14A5" w:rsidRPr="000B14A5">
        <w:rPr>
          <w:rFonts w:ascii="Arial Narrow" w:hAnsi="Arial Narrow" w:cstheme="minorHAnsi"/>
          <w:u w:val="single"/>
        </w:rPr>
        <w:t xml:space="preserve">Velike </w:t>
      </w:r>
      <w:proofErr w:type="spellStart"/>
      <w:r w:rsidR="000B14A5" w:rsidRPr="000B14A5">
        <w:rPr>
          <w:rFonts w:ascii="Arial Narrow" w:hAnsi="Arial Narrow" w:cstheme="minorHAnsi"/>
          <w:u w:val="single"/>
        </w:rPr>
        <w:t>Sredice</w:t>
      </w:r>
      <w:proofErr w:type="spellEnd"/>
      <w:r w:rsidR="000B14A5" w:rsidRPr="000B14A5">
        <w:rPr>
          <w:rFonts w:ascii="Arial Narrow" w:hAnsi="Arial Narrow" w:cstheme="minorHAnsi"/>
          <w:u w:val="single"/>
        </w:rPr>
        <w:t xml:space="preserve"> 161 a</w:t>
      </w:r>
      <w:r w:rsidRPr="000B14A5">
        <w:rPr>
          <w:rFonts w:ascii="Arial Narrow" w:hAnsi="Arial Narrow" w:cstheme="minorHAnsi"/>
          <w:u w:val="single"/>
        </w:rPr>
        <w:t xml:space="preserve">, </w:t>
      </w:r>
      <w:r w:rsidR="000B14A5" w:rsidRPr="000B14A5">
        <w:rPr>
          <w:rFonts w:ascii="Arial Narrow" w:hAnsi="Arial Narrow" w:cstheme="minorHAnsi"/>
          <w:u w:val="single"/>
        </w:rPr>
        <w:t>43000 Bjelovar</w:t>
      </w:r>
    </w:p>
    <w:p w14:paraId="2EE2CFE0" w14:textId="77777777" w:rsidR="008004E0" w:rsidRPr="008004E0" w:rsidRDefault="008004E0" w:rsidP="008004E0">
      <w:pPr>
        <w:jc w:val="both"/>
        <w:rPr>
          <w:rFonts w:ascii="Arial Narrow" w:hAnsi="Arial Narrow" w:cstheme="minorHAnsi"/>
        </w:rPr>
      </w:pPr>
      <w:r w:rsidRPr="008004E0">
        <w:rPr>
          <w:rFonts w:ascii="Arial Narrow" w:hAnsi="Arial Narrow" w:cstheme="minorHAnsi"/>
        </w:rPr>
        <w:t>Potpisom ovog dokumenta pod materijalnom i kaznenom odgovornošću dajemo izjavu da</w:t>
      </w:r>
      <w:r w:rsidR="004C6D53">
        <w:rPr>
          <w:rFonts w:ascii="Arial Narrow" w:hAnsi="Arial Narrow" w:cstheme="minorHAnsi"/>
        </w:rPr>
        <w:t xml:space="preserve"> nismo u jednoj od situacija</w:t>
      </w:r>
      <w:r w:rsidRPr="008004E0">
        <w:rPr>
          <w:rFonts w:ascii="Arial Narrow" w:hAnsi="Arial Narrow" w:cstheme="minorHAnsi"/>
        </w:rPr>
        <w:t>:</w:t>
      </w:r>
    </w:p>
    <w:p w14:paraId="4E4D8FD4" w14:textId="77777777" w:rsidR="004C6D53" w:rsidRPr="001F4438" w:rsidRDefault="004C6D53" w:rsidP="000B14A5">
      <w:pPr>
        <w:pStyle w:val="Bezproreda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ponuditelj</w:t>
      </w:r>
      <w:r w:rsidRPr="001F4438">
        <w:rPr>
          <w:rFonts w:ascii="Arial Narrow" w:hAnsi="Arial Narrow"/>
        </w:rPr>
        <w:t xml:space="preserve"> ili osoba ovlaštena za njegovo zakonsko zastupanje pravomoćno osuđena za kazneno djelo sudjelovanja u zločinačkoj organizaciji, korupciji, prijevari, terorizmu, financiranju terorizma, pranju novca, dječjeg rada ili </w:t>
      </w:r>
      <w:r>
        <w:rPr>
          <w:rFonts w:ascii="Arial Narrow" w:hAnsi="Arial Narrow"/>
        </w:rPr>
        <w:t>drugih oblika trgovanja ljudima,</w:t>
      </w:r>
    </w:p>
    <w:p w14:paraId="10938E7C" w14:textId="6231A3BB" w:rsidR="004C6D53" w:rsidRPr="001F4438" w:rsidRDefault="004C6D53" w:rsidP="000B14A5">
      <w:pPr>
        <w:pStyle w:val="Bezproreda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nije ispunio obaveze plaćanja dospjelih poreznih obveza i obveza za mirovinsko i zdravstveno osiguranje, osim ako mu prema posebnom zakonu plaćanje tih obveza nije dopušteno ili je odobr</w:t>
      </w:r>
      <w:r w:rsidR="00C4046C">
        <w:rPr>
          <w:rFonts w:ascii="Arial Narrow" w:hAnsi="Arial Narrow"/>
        </w:rPr>
        <w:t>e</w:t>
      </w:r>
      <w:r w:rsidRPr="001F4438">
        <w:rPr>
          <w:rFonts w:ascii="Arial Narrow" w:hAnsi="Arial Narrow"/>
        </w:rPr>
        <w:t>na odgoda plaćanja</w:t>
      </w:r>
      <w:r>
        <w:rPr>
          <w:rFonts w:ascii="Arial Narrow" w:hAnsi="Arial Narrow"/>
        </w:rPr>
        <w:t>,</w:t>
      </w:r>
    </w:p>
    <w:p w14:paraId="07CDF60E" w14:textId="77777777" w:rsidR="004C6D53" w:rsidRPr="001F4438" w:rsidRDefault="004C6D53" w:rsidP="000B14A5">
      <w:pPr>
        <w:pStyle w:val="Bezproreda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lažno predstavio ili pružio neistinite podatke u vezi s uvjetima koje je Naručitelj naveo kao razloge za isključenje ili uvjete nabave</w:t>
      </w:r>
      <w:r>
        <w:rPr>
          <w:rFonts w:ascii="Arial Narrow" w:hAnsi="Arial Narrow"/>
        </w:rPr>
        <w:t>,</w:t>
      </w:r>
    </w:p>
    <w:p w14:paraId="036523BF" w14:textId="77777777" w:rsidR="004C6D53" w:rsidRPr="001F4438" w:rsidRDefault="004C6D53" w:rsidP="000B14A5">
      <w:pPr>
        <w:pStyle w:val="Bezproreda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</w:t>
      </w:r>
      <w:r>
        <w:rPr>
          <w:rFonts w:ascii="Arial Narrow" w:hAnsi="Arial Narrow"/>
        </w:rPr>
        <w:t>,</w:t>
      </w:r>
    </w:p>
    <w:p w14:paraId="5A1913C0" w14:textId="77777777" w:rsidR="004C6D53" w:rsidRPr="001F4438" w:rsidRDefault="004C6D53" w:rsidP="000B14A5">
      <w:pPr>
        <w:pStyle w:val="Bezproreda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Fonts w:ascii="Arial Narrow" w:hAnsi="Arial Narrow"/>
        </w:rPr>
      </w:pPr>
      <w:r w:rsidRPr="001F4438">
        <w:rPr>
          <w:rFonts w:ascii="Arial Narrow" w:hAnsi="Arial Narrow"/>
        </w:rPr>
        <w:t>je u posljednje dvije godine do početka postupka nabave učinio težak profesionalni propust koji Naručitelj može dokazati na bilo koji način</w:t>
      </w:r>
      <w:r>
        <w:rPr>
          <w:rFonts w:ascii="Arial Narrow" w:hAnsi="Arial Narrow"/>
        </w:rPr>
        <w:t>.</w:t>
      </w:r>
    </w:p>
    <w:p w14:paraId="0F17A3E4" w14:textId="77777777" w:rsidR="008004E0" w:rsidRPr="008004E0" w:rsidRDefault="008004E0" w:rsidP="008004E0">
      <w:pPr>
        <w:jc w:val="both"/>
        <w:rPr>
          <w:rFonts w:ascii="Arial Narrow" w:hAnsi="Arial Narrow" w:cstheme="minorHAnsi"/>
        </w:rPr>
      </w:pPr>
    </w:p>
    <w:p w14:paraId="18F70DF7" w14:textId="77777777" w:rsidR="008004E0" w:rsidRPr="008004E0" w:rsidRDefault="008004E0" w:rsidP="008004E0">
      <w:pPr>
        <w:jc w:val="both"/>
        <w:rPr>
          <w:rFonts w:ascii="Arial Narrow" w:hAnsi="Arial Narrow" w:cstheme="minorHAnsi"/>
        </w:rPr>
      </w:pPr>
    </w:p>
    <w:p w14:paraId="58DF6FAE" w14:textId="77777777" w:rsidR="008004E0" w:rsidRPr="008004E0" w:rsidRDefault="008004E0" w:rsidP="008004E0">
      <w:pPr>
        <w:jc w:val="both"/>
        <w:rPr>
          <w:rFonts w:ascii="Arial Narrow" w:hAnsi="Arial Narrow" w:cstheme="minorHAnsi"/>
        </w:rPr>
      </w:pPr>
      <w:r w:rsidRPr="008004E0">
        <w:rPr>
          <w:rFonts w:ascii="Arial Narrow" w:hAnsi="Arial Narrow" w:cstheme="minorHAnsi"/>
        </w:rPr>
        <w:t xml:space="preserve">U _______________, dana _______________           </w:t>
      </w:r>
    </w:p>
    <w:p w14:paraId="4FB8E240" w14:textId="77777777" w:rsidR="008004E0" w:rsidRPr="008004E0" w:rsidRDefault="008004E0" w:rsidP="008004E0">
      <w:pPr>
        <w:jc w:val="both"/>
        <w:rPr>
          <w:rFonts w:ascii="Arial Narrow" w:hAnsi="Arial Narrow" w:cstheme="minorHAnsi"/>
        </w:rPr>
      </w:pPr>
    </w:p>
    <w:p w14:paraId="02CCA338" w14:textId="77777777" w:rsidR="008004E0" w:rsidRPr="008004E0" w:rsidRDefault="008004E0" w:rsidP="000B14A5">
      <w:pPr>
        <w:jc w:val="right"/>
        <w:rPr>
          <w:rFonts w:ascii="Arial Narrow" w:hAnsi="Arial Narrow" w:cstheme="minorHAnsi"/>
        </w:rPr>
      </w:pPr>
      <w:r w:rsidRPr="008004E0">
        <w:rPr>
          <w:rFonts w:ascii="Arial Narrow" w:hAnsi="Arial Narrow" w:cstheme="minorHAnsi"/>
        </w:rPr>
        <w:t xml:space="preserve">_________________________                       </w:t>
      </w:r>
    </w:p>
    <w:p w14:paraId="7F9E5961" w14:textId="77777777" w:rsidR="008004E0" w:rsidRPr="008004E0" w:rsidRDefault="008004E0" w:rsidP="000B14A5">
      <w:pPr>
        <w:jc w:val="right"/>
        <w:rPr>
          <w:rFonts w:ascii="Arial Narrow" w:hAnsi="Arial Narrow" w:cstheme="minorHAnsi"/>
          <w:i/>
        </w:rPr>
      </w:pPr>
      <w:r w:rsidRPr="008004E0">
        <w:rPr>
          <w:rFonts w:ascii="Arial Narrow" w:hAnsi="Arial Narrow" w:cstheme="minorHAnsi"/>
          <w:i/>
        </w:rPr>
        <w:t>(ime i prezime osobe koja je potpisala ponudu)</w:t>
      </w:r>
    </w:p>
    <w:p w14:paraId="78D7EDBA" w14:textId="77777777" w:rsidR="008004E0" w:rsidRPr="008004E0" w:rsidRDefault="008004E0" w:rsidP="000B14A5">
      <w:pPr>
        <w:jc w:val="right"/>
        <w:rPr>
          <w:rFonts w:ascii="Arial Narrow" w:hAnsi="Arial Narrow" w:cstheme="minorHAnsi"/>
        </w:rPr>
      </w:pPr>
    </w:p>
    <w:p w14:paraId="0EC7E359" w14:textId="77777777" w:rsidR="008004E0" w:rsidRPr="008004E0" w:rsidRDefault="008004E0" w:rsidP="000B14A5">
      <w:pPr>
        <w:jc w:val="right"/>
        <w:rPr>
          <w:rFonts w:ascii="Arial Narrow" w:hAnsi="Arial Narrow" w:cstheme="minorHAnsi"/>
        </w:rPr>
      </w:pPr>
      <w:r w:rsidRPr="008004E0">
        <w:rPr>
          <w:rFonts w:ascii="Arial Narrow" w:hAnsi="Arial Narrow" w:cstheme="minorHAnsi"/>
        </w:rPr>
        <w:t>_________________________</w:t>
      </w:r>
    </w:p>
    <w:p w14:paraId="25697AAA" w14:textId="77777777" w:rsidR="008004E0" w:rsidRPr="008004E0" w:rsidRDefault="008004E0" w:rsidP="000B14A5">
      <w:pPr>
        <w:jc w:val="right"/>
        <w:rPr>
          <w:rFonts w:ascii="Arial Narrow" w:hAnsi="Arial Narrow" w:cstheme="minorHAnsi"/>
          <w:i/>
        </w:rPr>
      </w:pPr>
      <w:r w:rsidRPr="008004E0">
        <w:rPr>
          <w:rFonts w:ascii="Arial Narrow" w:hAnsi="Arial Narrow" w:cstheme="minorHAnsi"/>
          <w:i/>
        </w:rPr>
        <w:t>(potpis i pečat gospodarskog subjekta)</w:t>
      </w:r>
    </w:p>
    <w:p w14:paraId="5A93A179" w14:textId="77777777" w:rsidR="008004E0" w:rsidRDefault="008004E0" w:rsidP="008004E0">
      <w:pPr>
        <w:rPr>
          <w:rFonts w:cstheme="minorHAnsi"/>
          <w:sz w:val="20"/>
          <w:szCs w:val="20"/>
        </w:rPr>
      </w:pPr>
    </w:p>
    <w:sectPr w:rsidR="008004E0" w:rsidSect="0056424E">
      <w:headerReference w:type="default" r:id="rId15"/>
      <w:pgSz w:w="11906" w:h="16838"/>
      <w:pgMar w:top="1134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F6BE" w14:textId="77777777" w:rsidR="004E61D3" w:rsidRDefault="004E61D3" w:rsidP="001F4438">
      <w:pPr>
        <w:spacing w:after="0" w:line="240" w:lineRule="auto"/>
      </w:pPr>
      <w:r>
        <w:separator/>
      </w:r>
    </w:p>
  </w:endnote>
  <w:endnote w:type="continuationSeparator" w:id="0">
    <w:p w14:paraId="067A592E" w14:textId="77777777" w:rsidR="004E61D3" w:rsidRDefault="004E61D3" w:rsidP="001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54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1AC1A" w14:textId="77777777" w:rsidR="000B14A5" w:rsidRDefault="000B14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44209D" w14:textId="77777777" w:rsidR="000B14A5" w:rsidRDefault="000B14A5" w:rsidP="0056424E">
    <w:pPr>
      <w:pStyle w:val="Podnoje"/>
      <w:ind w:left="709"/>
    </w:pPr>
    <w:r w:rsidRPr="003B589E">
      <w:rPr>
        <w:noProof/>
      </w:rPr>
      <w:drawing>
        <wp:inline distT="0" distB="0" distL="0" distR="0" wp14:anchorId="537968E5" wp14:editId="72C1361B">
          <wp:extent cx="5055870" cy="1003149"/>
          <wp:effectExtent l="0" t="0" r="0" b="698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166" cy="1007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39FB" w14:textId="44EBC633" w:rsidR="000B14A5" w:rsidRDefault="000B14A5">
    <w:pPr>
      <w:pStyle w:val="Podnoje"/>
    </w:pPr>
    <w:r>
      <w:rPr>
        <w:noProof/>
      </w:rPr>
      <w:drawing>
        <wp:inline distT="0" distB="0" distL="0" distR="0" wp14:anchorId="795391F5" wp14:editId="0F5EDA5C">
          <wp:extent cx="5761355" cy="1146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73A3" w14:textId="77777777" w:rsidR="004E61D3" w:rsidRDefault="004E61D3" w:rsidP="001F4438">
      <w:pPr>
        <w:spacing w:after="0" w:line="240" w:lineRule="auto"/>
      </w:pPr>
      <w:r>
        <w:separator/>
      </w:r>
    </w:p>
  </w:footnote>
  <w:footnote w:type="continuationSeparator" w:id="0">
    <w:p w14:paraId="7929A685" w14:textId="77777777" w:rsidR="004E61D3" w:rsidRDefault="004E61D3" w:rsidP="001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BD1D" w14:textId="77777777" w:rsidR="000B14A5" w:rsidRDefault="000B14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B1D"/>
    <w:multiLevelType w:val="hybridMultilevel"/>
    <w:tmpl w:val="06DEC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0604"/>
    <w:multiLevelType w:val="hybridMultilevel"/>
    <w:tmpl w:val="0068CC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F6A"/>
    <w:multiLevelType w:val="hybridMultilevel"/>
    <w:tmpl w:val="B1C20656"/>
    <w:lvl w:ilvl="0" w:tplc="8020E2C2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3B0AC0"/>
    <w:multiLevelType w:val="hybridMultilevel"/>
    <w:tmpl w:val="21669A7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C5A"/>
    <w:multiLevelType w:val="hybridMultilevel"/>
    <w:tmpl w:val="33D24D1A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942"/>
    <w:multiLevelType w:val="hybridMultilevel"/>
    <w:tmpl w:val="14D8F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2A12"/>
    <w:multiLevelType w:val="hybridMultilevel"/>
    <w:tmpl w:val="81065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660"/>
    <w:multiLevelType w:val="hybridMultilevel"/>
    <w:tmpl w:val="0F22EF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21228"/>
    <w:multiLevelType w:val="hybridMultilevel"/>
    <w:tmpl w:val="45E6E0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1636F"/>
    <w:multiLevelType w:val="hybridMultilevel"/>
    <w:tmpl w:val="D4020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53D2"/>
    <w:multiLevelType w:val="hybridMultilevel"/>
    <w:tmpl w:val="EDB83300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5F7280"/>
    <w:multiLevelType w:val="hybridMultilevel"/>
    <w:tmpl w:val="E3AE14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2043"/>
    <w:multiLevelType w:val="hybridMultilevel"/>
    <w:tmpl w:val="BD6ED6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60FE"/>
    <w:multiLevelType w:val="hybridMultilevel"/>
    <w:tmpl w:val="929E2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8E2"/>
    <w:multiLevelType w:val="multilevel"/>
    <w:tmpl w:val="BE4CE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655882"/>
    <w:multiLevelType w:val="hybridMultilevel"/>
    <w:tmpl w:val="94168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77771"/>
    <w:multiLevelType w:val="hybridMultilevel"/>
    <w:tmpl w:val="1BC6FB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D5FE2"/>
    <w:multiLevelType w:val="hybridMultilevel"/>
    <w:tmpl w:val="4440BB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81806"/>
    <w:multiLevelType w:val="multilevel"/>
    <w:tmpl w:val="B106B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027A53"/>
    <w:multiLevelType w:val="hybridMultilevel"/>
    <w:tmpl w:val="81065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9"/>
  </w:num>
  <w:num w:numId="15">
    <w:abstractNumId w:val="4"/>
  </w:num>
  <w:num w:numId="16">
    <w:abstractNumId w:val="20"/>
  </w:num>
  <w:num w:numId="17">
    <w:abstractNumId w:val="21"/>
  </w:num>
  <w:num w:numId="18">
    <w:abstractNumId w:val="3"/>
  </w:num>
  <w:num w:numId="19">
    <w:abstractNumId w:val="6"/>
  </w:num>
  <w:num w:numId="20">
    <w:abstractNumId w:val="23"/>
  </w:num>
  <w:num w:numId="21">
    <w:abstractNumId w:val="8"/>
  </w:num>
  <w:num w:numId="22">
    <w:abstractNumId w:val="14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97"/>
    <w:rsid w:val="000005B8"/>
    <w:rsid w:val="00005238"/>
    <w:rsid w:val="00007AC6"/>
    <w:rsid w:val="00027DAD"/>
    <w:rsid w:val="000325FD"/>
    <w:rsid w:val="00045998"/>
    <w:rsid w:val="00064F1A"/>
    <w:rsid w:val="00096DB8"/>
    <w:rsid w:val="000B14A5"/>
    <w:rsid w:val="000C10CC"/>
    <w:rsid w:val="000F676C"/>
    <w:rsid w:val="001661FE"/>
    <w:rsid w:val="00167A0B"/>
    <w:rsid w:val="001835B8"/>
    <w:rsid w:val="001A0DF5"/>
    <w:rsid w:val="001B115A"/>
    <w:rsid w:val="001B2B86"/>
    <w:rsid w:val="001B69A0"/>
    <w:rsid w:val="001D7740"/>
    <w:rsid w:val="001F4438"/>
    <w:rsid w:val="0023510E"/>
    <w:rsid w:val="002456D7"/>
    <w:rsid w:val="002577FB"/>
    <w:rsid w:val="00257C51"/>
    <w:rsid w:val="002618CB"/>
    <w:rsid w:val="0027075C"/>
    <w:rsid w:val="00276096"/>
    <w:rsid w:val="00277BD5"/>
    <w:rsid w:val="00285B88"/>
    <w:rsid w:val="0029659D"/>
    <w:rsid w:val="002A03F6"/>
    <w:rsid w:val="002B3A7C"/>
    <w:rsid w:val="002C1574"/>
    <w:rsid w:val="002D23CB"/>
    <w:rsid w:val="002D5E15"/>
    <w:rsid w:val="003228EB"/>
    <w:rsid w:val="00327994"/>
    <w:rsid w:val="003549E3"/>
    <w:rsid w:val="00366C86"/>
    <w:rsid w:val="003770C0"/>
    <w:rsid w:val="003844F7"/>
    <w:rsid w:val="003852CA"/>
    <w:rsid w:val="003C3385"/>
    <w:rsid w:val="003D615F"/>
    <w:rsid w:val="003F3D61"/>
    <w:rsid w:val="004011AD"/>
    <w:rsid w:val="00410831"/>
    <w:rsid w:val="004410AA"/>
    <w:rsid w:val="004505C2"/>
    <w:rsid w:val="0048185C"/>
    <w:rsid w:val="00484177"/>
    <w:rsid w:val="00492413"/>
    <w:rsid w:val="00495003"/>
    <w:rsid w:val="0049680E"/>
    <w:rsid w:val="004A02A9"/>
    <w:rsid w:val="004C40D3"/>
    <w:rsid w:val="004C6D53"/>
    <w:rsid w:val="004C7863"/>
    <w:rsid w:val="004D113B"/>
    <w:rsid w:val="004D43B2"/>
    <w:rsid w:val="004E5959"/>
    <w:rsid w:val="004E61D3"/>
    <w:rsid w:val="004F275E"/>
    <w:rsid w:val="00500436"/>
    <w:rsid w:val="0056024D"/>
    <w:rsid w:val="0056424E"/>
    <w:rsid w:val="00565592"/>
    <w:rsid w:val="00567DA2"/>
    <w:rsid w:val="00567EA3"/>
    <w:rsid w:val="00591A12"/>
    <w:rsid w:val="005927EB"/>
    <w:rsid w:val="00593609"/>
    <w:rsid w:val="005A4E8B"/>
    <w:rsid w:val="005A5665"/>
    <w:rsid w:val="005A5FF3"/>
    <w:rsid w:val="005C0599"/>
    <w:rsid w:val="005E2BB6"/>
    <w:rsid w:val="005F0554"/>
    <w:rsid w:val="005F3304"/>
    <w:rsid w:val="005F42E4"/>
    <w:rsid w:val="00621FB5"/>
    <w:rsid w:val="00623B52"/>
    <w:rsid w:val="00652D0F"/>
    <w:rsid w:val="006B0D03"/>
    <w:rsid w:val="006C630C"/>
    <w:rsid w:val="006E53BC"/>
    <w:rsid w:val="006E7793"/>
    <w:rsid w:val="00711DF4"/>
    <w:rsid w:val="007463B4"/>
    <w:rsid w:val="007468C6"/>
    <w:rsid w:val="007527AA"/>
    <w:rsid w:val="00755CB0"/>
    <w:rsid w:val="00763055"/>
    <w:rsid w:val="00763FB4"/>
    <w:rsid w:val="007846A9"/>
    <w:rsid w:val="00786539"/>
    <w:rsid w:val="007879F2"/>
    <w:rsid w:val="00797EED"/>
    <w:rsid w:val="007B02E8"/>
    <w:rsid w:val="007B0EBD"/>
    <w:rsid w:val="007B65D2"/>
    <w:rsid w:val="007C1665"/>
    <w:rsid w:val="007D0CBE"/>
    <w:rsid w:val="007E4FB0"/>
    <w:rsid w:val="008004E0"/>
    <w:rsid w:val="008179B1"/>
    <w:rsid w:val="00840F20"/>
    <w:rsid w:val="00852992"/>
    <w:rsid w:val="00854EC1"/>
    <w:rsid w:val="008550A4"/>
    <w:rsid w:val="008678E9"/>
    <w:rsid w:val="008800AA"/>
    <w:rsid w:val="008867E1"/>
    <w:rsid w:val="008A0232"/>
    <w:rsid w:val="008B2549"/>
    <w:rsid w:val="009041AF"/>
    <w:rsid w:val="00912694"/>
    <w:rsid w:val="00924B98"/>
    <w:rsid w:val="00930628"/>
    <w:rsid w:val="00933C7C"/>
    <w:rsid w:val="0094197D"/>
    <w:rsid w:val="00945BA2"/>
    <w:rsid w:val="009A4F48"/>
    <w:rsid w:val="009B628C"/>
    <w:rsid w:val="009E0EC9"/>
    <w:rsid w:val="009F355E"/>
    <w:rsid w:val="00A15852"/>
    <w:rsid w:val="00A174A7"/>
    <w:rsid w:val="00A32439"/>
    <w:rsid w:val="00A41742"/>
    <w:rsid w:val="00A444AD"/>
    <w:rsid w:val="00AC3A0B"/>
    <w:rsid w:val="00AE22CE"/>
    <w:rsid w:val="00AE343A"/>
    <w:rsid w:val="00AE4F6F"/>
    <w:rsid w:val="00AF23AE"/>
    <w:rsid w:val="00B2290F"/>
    <w:rsid w:val="00B56D7B"/>
    <w:rsid w:val="00B76985"/>
    <w:rsid w:val="00B81CA4"/>
    <w:rsid w:val="00B848AB"/>
    <w:rsid w:val="00B84AB3"/>
    <w:rsid w:val="00B90800"/>
    <w:rsid w:val="00BB68DE"/>
    <w:rsid w:val="00BD36A3"/>
    <w:rsid w:val="00BE2D7E"/>
    <w:rsid w:val="00C0242D"/>
    <w:rsid w:val="00C0532A"/>
    <w:rsid w:val="00C12A75"/>
    <w:rsid w:val="00C32C52"/>
    <w:rsid w:val="00C4046C"/>
    <w:rsid w:val="00C46777"/>
    <w:rsid w:val="00C54D84"/>
    <w:rsid w:val="00C60496"/>
    <w:rsid w:val="00C671E4"/>
    <w:rsid w:val="00C768D7"/>
    <w:rsid w:val="00C80B42"/>
    <w:rsid w:val="00C83C56"/>
    <w:rsid w:val="00C9668D"/>
    <w:rsid w:val="00CB4FA6"/>
    <w:rsid w:val="00CB708D"/>
    <w:rsid w:val="00CE44E7"/>
    <w:rsid w:val="00CE65B0"/>
    <w:rsid w:val="00D14694"/>
    <w:rsid w:val="00D2291A"/>
    <w:rsid w:val="00D26293"/>
    <w:rsid w:val="00D42446"/>
    <w:rsid w:val="00DA0BB7"/>
    <w:rsid w:val="00DB076D"/>
    <w:rsid w:val="00DC4097"/>
    <w:rsid w:val="00DF238F"/>
    <w:rsid w:val="00E01C69"/>
    <w:rsid w:val="00E11BD5"/>
    <w:rsid w:val="00E40B6D"/>
    <w:rsid w:val="00E4388F"/>
    <w:rsid w:val="00E641F0"/>
    <w:rsid w:val="00EA5534"/>
    <w:rsid w:val="00ED1491"/>
    <w:rsid w:val="00ED4C9E"/>
    <w:rsid w:val="00EE6BFD"/>
    <w:rsid w:val="00F36F7A"/>
    <w:rsid w:val="00F51814"/>
    <w:rsid w:val="00F70E5F"/>
    <w:rsid w:val="00F97064"/>
    <w:rsid w:val="00F97D77"/>
    <w:rsid w:val="00FC081F"/>
    <w:rsid w:val="00FD73C1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E93D"/>
  <w15:docId w15:val="{E6BAD16A-DDB8-457C-A86E-FCBD2AF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232"/>
  </w:style>
  <w:style w:type="paragraph" w:styleId="Naslov1">
    <w:name w:val="heading 1"/>
    <w:basedOn w:val="Normal"/>
    <w:next w:val="Normal"/>
    <w:link w:val="Naslov1Char"/>
    <w:uiPriority w:val="9"/>
    <w:qFormat/>
    <w:rsid w:val="00027DAD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7DAD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sz w:val="26"/>
      <w:szCs w:val="26"/>
    </w:rPr>
  </w:style>
  <w:style w:type="paragraph" w:styleId="Naslov3">
    <w:name w:val="heading 3"/>
    <w:next w:val="Normal"/>
    <w:link w:val="Naslov3Char"/>
    <w:uiPriority w:val="9"/>
    <w:unhideWhenUsed/>
    <w:qFormat/>
    <w:rsid w:val="00D26293"/>
    <w:pPr>
      <w:keepNext/>
      <w:keepLines/>
      <w:spacing w:after="19" w:line="256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DC40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C4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23CB"/>
    <w:pPr>
      <w:ind w:left="720"/>
      <w:contextualSpacing/>
    </w:pPr>
  </w:style>
  <w:style w:type="table" w:styleId="Reetkatablice">
    <w:name w:val="Table Grid"/>
    <w:basedOn w:val="Obinatablica"/>
    <w:uiPriority w:val="39"/>
    <w:rsid w:val="002D2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24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proreda">
    <w:name w:val="No Spacing"/>
    <w:uiPriority w:val="1"/>
    <w:qFormat/>
    <w:rsid w:val="00D4244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97D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97D77"/>
    <w:rPr>
      <w:i/>
      <w:iCs/>
      <w:color w:val="808080" w:themeColor="text1" w:themeTint="7F"/>
    </w:rPr>
  </w:style>
  <w:style w:type="character" w:customStyle="1" w:styleId="Naslov3Char">
    <w:name w:val="Naslov 3 Char"/>
    <w:basedOn w:val="Zadanifontodlomka"/>
    <w:link w:val="Naslov3"/>
    <w:uiPriority w:val="9"/>
    <w:rsid w:val="00D26293"/>
    <w:rPr>
      <w:rFonts w:ascii="Calibri" w:eastAsia="Calibri" w:hAnsi="Calibri" w:cs="Calibri"/>
      <w:b/>
      <w:color w:val="000000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438"/>
  </w:style>
  <w:style w:type="paragraph" w:styleId="Podnoje">
    <w:name w:val="footer"/>
    <w:basedOn w:val="Normal"/>
    <w:link w:val="PodnojeChar"/>
    <w:uiPriority w:val="99"/>
    <w:unhideWhenUsed/>
    <w:rsid w:val="001F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438"/>
  </w:style>
  <w:style w:type="table" w:customStyle="1" w:styleId="TableGrid2">
    <w:name w:val="Table Grid2"/>
    <w:basedOn w:val="Obinatablica"/>
    <w:next w:val="Reetkatablice"/>
    <w:uiPriority w:val="59"/>
    <w:rsid w:val="0078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005B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27DAD"/>
    <w:rPr>
      <w:rFonts w:ascii="Arial Narrow" w:eastAsiaTheme="majorEastAsia" w:hAnsi="Arial Narrow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27DAD"/>
    <w:rPr>
      <w:rFonts w:ascii="Arial Narrow" w:eastAsiaTheme="majorEastAsia" w:hAnsi="Arial Narrow" w:cstheme="majorBidi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652D0F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652D0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652D0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simir@kudumij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523-6FA6-41AE-9076-330022B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Adela Zobundžija</cp:lastModifiedBy>
  <cp:revision>2</cp:revision>
  <cp:lastPrinted>2019-06-04T06:09:00Z</cp:lastPrinted>
  <dcterms:created xsi:type="dcterms:W3CDTF">2020-11-23T11:28:00Z</dcterms:created>
  <dcterms:modified xsi:type="dcterms:W3CDTF">2020-11-23T11:28:00Z</dcterms:modified>
</cp:coreProperties>
</file>